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1772B4" w14:textId="1D3DFC79" w:rsidR="00CD4E3F" w:rsidRPr="003F4A5A" w:rsidRDefault="00C947CD" w:rsidP="00D443ED">
      <w:pPr>
        <w:spacing w:after="0" w:line="259" w:lineRule="auto"/>
        <w:ind w:left="720" w:right="0" w:hanging="720"/>
        <w:jc w:val="center"/>
        <w:rPr>
          <w:rFonts w:ascii="Arial" w:hAnsi="Arial" w:cs="Arial"/>
          <w:sz w:val="52"/>
          <w:szCs w:val="52"/>
        </w:rPr>
      </w:pPr>
      <w:bookmarkStart w:id="0" w:name="_Hlk196355860"/>
      <w:bookmarkEnd w:id="0"/>
      <w:r w:rsidRPr="003F4A5A">
        <w:rPr>
          <w:rFonts w:ascii="Arial" w:hAnsi="Arial" w:cs="Arial"/>
          <w:sz w:val="52"/>
          <w:szCs w:val="52"/>
        </w:rPr>
        <w:t>University of Wales Trinity Saint David</w:t>
      </w:r>
    </w:p>
    <w:p w14:paraId="33982F5E" w14:textId="1D022616" w:rsidR="00CD4E3F" w:rsidRPr="003F4A5A" w:rsidRDefault="00C947CD" w:rsidP="00014ED2">
      <w:pPr>
        <w:spacing w:after="0" w:line="259" w:lineRule="auto"/>
        <w:ind w:left="0" w:right="0" w:firstLine="0"/>
        <w:jc w:val="center"/>
        <w:rPr>
          <w:rFonts w:ascii="Arial" w:hAnsi="Arial" w:cs="Arial"/>
          <w:sz w:val="52"/>
          <w:szCs w:val="52"/>
        </w:rPr>
      </w:pPr>
      <w:r w:rsidRPr="003F4A5A">
        <w:rPr>
          <w:rFonts w:ascii="Arial" w:hAnsi="Arial" w:cs="Arial"/>
          <w:sz w:val="52"/>
          <w:szCs w:val="52"/>
        </w:rPr>
        <w:t>Wales Institute of Science and Art</w:t>
      </w:r>
    </w:p>
    <w:p w14:paraId="705E0A07" w14:textId="77777777" w:rsidR="00CD4E3F" w:rsidRPr="003F4A5A" w:rsidRDefault="00C947CD" w:rsidP="00014ED2">
      <w:pPr>
        <w:spacing w:after="0" w:line="259" w:lineRule="auto"/>
        <w:ind w:left="0" w:right="0" w:firstLine="0"/>
        <w:jc w:val="center"/>
        <w:rPr>
          <w:rFonts w:ascii="Arial" w:hAnsi="Arial" w:cs="Arial"/>
        </w:rPr>
      </w:pPr>
      <w:r w:rsidRPr="003F4A5A">
        <w:rPr>
          <w:rFonts w:ascii="Arial" w:hAnsi="Arial" w:cs="Arial"/>
          <w:noProof/>
        </w:rPr>
        <w:drawing>
          <wp:inline distT="0" distB="0" distL="0" distR="0" wp14:anchorId="4AC47CA6" wp14:editId="6EEEC3AB">
            <wp:extent cx="4510151" cy="2251075"/>
            <wp:effectExtent l="0" t="0" r="0" b="0"/>
            <wp:docPr id="29" name="Picture 29"/>
            <wp:cNvGraphicFramePr/>
            <a:graphic xmlns:a="http://schemas.openxmlformats.org/drawingml/2006/main">
              <a:graphicData uri="http://schemas.openxmlformats.org/drawingml/2006/picture">
                <pic:pic xmlns:pic="http://schemas.openxmlformats.org/drawingml/2006/picture">
                  <pic:nvPicPr>
                    <pic:cNvPr id="29" name="Picture 29"/>
                    <pic:cNvPicPr/>
                  </pic:nvPicPr>
                  <pic:blipFill>
                    <a:blip r:embed="rId8"/>
                    <a:stretch>
                      <a:fillRect/>
                    </a:stretch>
                  </pic:blipFill>
                  <pic:spPr>
                    <a:xfrm>
                      <a:off x="0" y="0"/>
                      <a:ext cx="4510151" cy="2251075"/>
                    </a:xfrm>
                    <a:prstGeom prst="rect">
                      <a:avLst/>
                    </a:prstGeom>
                  </pic:spPr>
                </pic:pic>
              </a:graphicData>
            </a:graphic>
          </wp:inline>
        </w:drawing>
      </w:r>
    </w:p>
    <w:p w14:paraId="62B3A96C" w14:textId="77777777" w:rsidR="00CD4E3F" w:rsidRPr="003F4A5A" w:rsidRDefault="00C947CD" w:rsidP="00014ED2">
      <w:pPr>
        <w:spacing w:after="100" w:line="259" w:lineRule="auto"/>
        <w:ind w:left="0" w:right="902" w:firstLine="0"/>
        <w:jc w:val="right"/>
        <w:rPr>
          <w:rFonts w:ascii="Arial" w:hAnsi="Arial" w:cs="Arial"/>
        </w:rPr>
      </w:pPr>
      <w:r w:rsidRPr="003F4A5A">
        <w:rPr>
          <w:rFonts w:ascii="Arial" w:hAnsi="Arial" w:cs="Arial"/>
        </w:rPr>
        <w:t xml:space="preserve"> </w:t>
      </w:r>
    </w:p>
    <w:p w14:paraId="02E5659B" w14:textId="77777777" w:rsidR="00CD4E3F" w:rsidRPr="003F4A5A" w:rsidRDefault="00C947CD" w:rsidP="00014ED2">
      <w:pPr>
        <w:spacing w:after="160" w:line="259" w:lineRule="auto"/>
        <w:ind w:left="0" w:right="0" w:firstLine="0"/>
        <w:jc w:val="center"/>
        <w:rPr>
          <w:rFonts w:ascii="Arial" w:hAnsi="Arial" w:cs="Arial"/>
        </w:rPr>
      </w:pPr>
      <w:r w:rsidRPr="003F4A5A">
        <w:rPr>
          <w:rFonts w:ascii="Arial" w:hAnsi="Arial" w:cs="Arial"/>
        </w:rPr>
        <w:t xml:space="preserve"> </w:t>
      </w:r>
    </w:p>
    <w:p w14:paraId="4919166F" w14:textId="51C2B347" w:rsidR="00CD4E3F" w:rsidRPr="003F4A5A" w:rsidRDefault="0053505F" w:rsidP="001612A4">
      <w:pPr>
        <w:spacing w:after="159" w:line="259" w:lineRule="auto"/>
        <w:ind w:left="-142" w:right="-307" w:firstLine="0"/>
        <w:jc w:val="center"/>
        <w:rPr>
          <w:rFonts w:ascii="Arial" w:hAnsi="Arial" w:cs="Arial"/>
          <w:b/>
          <w:bCs/>
          <w:sz w:val="96"/>
          <w:szCs w:val="96"/>
        </w:rPr>
      </w:pPr>
      <w:r w:rsidRPr="003F4A5A">
        <w:rPr>
          <w:rFonts w:ascii="Arial" w:hAnsi="Arial" w:cs="Arial"/>
          <w:b/>
          <w:bCs/>
          <w:sz w:val="56"/>
          <w:szCs w:val="56"/>
        </w:rPr>
        <w:t xml:space="preserve">Optimization of manufacturing </w:t>
      </w:r>
      <w:r w:rsidR="00492D28" w:rsidRPr="003F4A5A">
        <w:rPr>
          <w:rFonts w:ascii="Arial" w:hAnsi="Arial" w:cs="Arial"/>
          <w:b/>
          <w:bCs/>
          <w:sz w:val="56"/>
          <w:szCs w:val="56"/>
        </w:rPr>
        <w:t>systems using discrete event simulation</w:t>
      </w:r>
    </w:p>
    <w:p w14:paraId="18986D86" w14:textId="638E9C6F" w:rsidR="00540727" w:rsidRPr="003F4A5A" w:rsidRDefault="00FF3CBB" w:rsidP="00014ED2">
      <w:pPr>
        <w:spacing w:after="121" w:line="259" w:lineRule="auto"/>
        <w:ind w:left="0" w:right="0" w:firstLine="0"/>
        <w:jc w:val="center"/>
        <w:rPr>
          <w:rFonts w:ascii="Arial" w:hAnsi="Arial" w:cs="Arial"/>
          <w:b/>
          <w:bCs/>
          <w:sz w:val="32"/>
          <w:szCs w:val="32"/>
        </w:rPr>
      </w:pPr>
      <w:r w:rsidRPr="003F4A5A">
        <w:rPr>
          <w:rFonts w:ascii="Arial" w:hAnsi="Arial" w:cs="Arial"/>
          <w:b/>
          <w:bCs/>
          <w:sz w:val="32"/>
          <w:szCs w:val="32"/>
        </w:rPr>
        <w:t>Dewi Miller</w:t>
      </w:r>
    </w:p>
    <w:p w14:paraId="318014F3" w14:textId="63EB3DFC" w:rsidR="00FF3CBB" w:rsidRPr="003F4A5A" w:rsidRDefault="00FF3CBB" w:rsidP="00014ED2">
      <w:pPr>
        <w:spacing w:after="121" w:line="259" w:lineRule="auto"/>
        <w:ind w:left="0" w:right="0" w:firstLine="0"/>
        <w:jc w:val="center"/>
        <w:rPr>
          <w:rFonts w:ascii="Arial" w:hAnsi="Arial" w:cs="Arial"/>
          <w:b/>
          <w:bCs/>
          <w:sz w:val="32"/>
          <w:szCs w:val="32"/>
        </w:rPr>
      </w:pPr>
      <w:r w:rsidRPr="003F4A5A">
        <w:rPr>
          <w:rFonts w:ascii="Arial" w:hAnsi="Arial" w:cs="Arial"/>
          <w:b/>
          <w:bCs/>
          <w:sz w:val="32"/>
          <w:szCs w:val="32"/>
        </w:rPr>
        <w:t>2112054</w:t>
      </w:r>
    </w:p>
    <w:p w14:paraId="177A5F21" w14:textId="77777777" w:rsidR="00FF3CBB" w:rsidRPr="003F4A5A" w:rsidRDefault="00FF3CBB" w:rsidP="00014ED2">
      <w:pPr>
        <w:spacing w:after="121" w:line="259" w:lineRule="auto"/>
        <w:ind w:left="0" w:right="0" w:firstLine="0"/>
        <w:jc w:val="center"/>
        <w:rPr>
          <w:rFonts w:ascii="Arial" w:hAnsi="Arial" w:cs="Arial"/>
          <w:b/>
          <w:bCs/>
          <w:sz w:val="52"/>
          <w:szCs w:val="52"/>
        </w:rPr>
      </w:pPr>
    </w:p>
    <w:p w14:paraId="46021143" w14:textId="77777777" w:rsidR="00940C40" w:rsidRPr="003F4A5A" w:rsidRDefault="00940C40" w:rsidP="00940C40">
      <w:pPr>
        <w:spacing w:after="121" w:line="259" w:lineRule="auto"/>
        <w:ind w:left="0" w:right="0" w:firstLine="0"/>
        <w:jc w:val="center"/>
        <w:rPr>
          <w:rFonts w:ascii="Arial" w:hAnsi="Arial" w:cs="Arial"/>
          <w:sz w:val="24"/>
          <w:szCs w:val="24"/>
        </w:rPr>
      </w:pPr>
      <w:r w:rsidRPr="003F4A5A">
        <w:rPr>
          <w:rFonts w:ascii="Arial" w:hAnsi="Arial" w:cs="Arial"/>
          <w:sz w:val="24"/>
          <w:szCs w:val="24"/>
        </w:rPr>
        <w:t>Bachelor of Engineering: Mechanical engineering</w:t>
      </w:r>
    </w:p>
    <w:p w14:paraId="627E8879" w14:textId="0499ECB3" w:rsidR="00CD4E3F" w:rsidRPr="003F4A5A" w:rsidRDefault="0033302E" w:rsidP="00014ED2">
      <w:pPr>
        <w:spacing w:after="121" w:line="259" w:lineRule="auto"/>
        <w:ind w:left="0" w:right="0" w:firstLine="0"/>
        <w:jc w:val="center"/>
        <w:rPr>
          <w:rFonts w:ascii="Arial" w:hAnsi="Arial" w:cs="Arial"/>
          <w:sz w:val="24"/>
          <w:szCs w:val="24"/>
        </w:rPr>
      </w:pPr>
      <w:r w:rsidRPr="003F4A5A">
        <w:rPr>
          <w:rFonts w:ascii="Arial" w:hAnsi="Arial" w:cs="Arial"/>
          <w:sz w:val="24"/>
          <w:szCs w:val="24"/>
        </w:rPr>
        <w:t>Independent Project</w:t>
      </w:r>
      <w:r w:rsidR="00F57510" w:rsidRPr="003F4A5A">
        <w:rPr>
          <w:rFonts w:ascii="Arial" w:hAnsi="Arial" w:cs="Arial"/>
          <w:sz w:val="24"/>
          <w:szCs w:val="24"/>
        </w:rPr>
        <w:t>-</w:t>
      </w:r>
      <w:r w:rsidR="00940C40" w:rsidRPr="003F4A5A">
        <w:rPr>
          <w:rFonts w:ascii="Arial" w:hAnsi="Arial" w:cs="Arial"/>
          <w:sz w:val="24"/>
          <w:szCs w:val="24"/>
        </w:rPr>
        <w:t xml:space="preserve"> </w:t>
      </w:r>
      <w:r w:rsidR="006B15C0" w:rsidRPr="003F4A5A">
        <w:rPr>
          <w:rFonts w:ascii="Arial" w:hAnsi="Arial" w:cs="Arial"/>
          <w:sz w:val="24"/>
          <w:szCs w:val="24"/>
        </w:rPr>
        <w:t>ACHA6013 </w:t>
      </w:r>
    </w:p>
    <w:p w14:paraId="6A553B59" w14:textId="688804FC" w:rsidR="00FF3CBB" w:rsidRPr="003F4A5A" w:rsidRDefault="00940C40" w:rsidP="00014ED2">
      <w:pPr>
        <w:spacing w:after="121" w:line="259" w:lineRule="auto"/>
        <w:ind w:left="0" w:right="0" w:firstLine="0"/>
        <w:jc w:val="center"/>
        <w:rPr>
          <w:rFonts w:ascii="Arial" w:hAnsi="Arial" w:cs="Arial"/>
          <w:sz w:val="24"/>
          <w:szCs w:val="24"/>
        </w:rPr>
      </w:pPr>
      <w:r w:rsidRPr="003F4A5A">
        <w:rPr>
          <w:rFonts w:ascii="Arial" w:hAnsi="Arial" w:cs="Arial"/>
          <w:sz w:val="24"/>
          <w:szCs w:val="24"/>
        </w:rPr>
        <w:t xml:space="preserve">Supervisor: Jordan Jenkins </w:t>
      </w:r>
    </w:p>
    <w:p w14:paraId="2501D105" w14:textId="0DB9AF71" w:rsidR="00CD4E3F" w:rsidRPr="003F4A5A" w:rsidRDefault="00C947CD" w:rsidP="00FF3CBB">
      <w:pPr>
        <w:spacing w:after="162" w:line="259" w:lineRule="auto"/>
        <w:ind w:left="0" w:right="0" w:firstLine="0"/>
        <w:jc w:val="center"/>
        <w:rPr>
          <w:rFonts w:ascii="Arial" w:hAnsi="Arial" w:cs="Arial"/>
        </w:rPr>
      </w:pPr>
      <w:r w:rsidRPr="003F4A5A">
        <w:rPr>
          <w:rFonts w:ascii="Arial" w:hAnsi="Arial" w:cs="Arial"/>
        </w:rPr>
        <w:t xml:space="preserve">  </w:t>
      </w:r>
    </w:p>
    <w:p w14:paraId="22AC7FA7" w14:textId="450895F8" w:rsidR="00FF3CBB" w:rsidRPr="003F4A5A" w:rsidRDefault="00FF3CBB" w:rsidP="00014ED2">
      <w:pPr>
        <w:spacing w:line="406" w:lineRule="auto"/>
        <w:ind w:left="0" w:right="-24" w:firstLine="0"/>
        <w:jc w:val="center"/>
        <w:rPr>
          <w:rFonts w:ascii="Arial" w:hAnsi="Arial" w:cs="Arial"/>
        </w:rPr>
      </w:pPr>
      <w:r w:rsidRPr="003F4A5A">
        <w:rPr>
          <w:rFonts w:ascii="Arial" w:hAnsi="Arial" w:cs="Arial"/>
        </w:rPr>
        <w:t xml:space="preserve"> </w:t>
      </w:r>
    </w:p>
    <w:p w14:paraId="53922D7C" w14:textId="109E72AC" w:rsidR="00C077A1" w:rsidRPr="003F4A5A" w:rsidRDefault="00655120" w:rsidP="006E3029">
      <w:pPr>
        <w:spacing w:line="406" w:lineRule="auto"/>
        <w:ind w:left="0" w:right="-24" w:firstLine="0"/>
        <w:jc w:val="center"/>
        <w:rPr>
          <w:rFonts w:ascii="Arial" w:hAnsi="Arial" w:cs="Arial"/>
        </w:rPr>
      </w:pPr>
      <w:r w:rsidRPr="003F4A5A">
        <w:rPr>
          <w:rFonts w:ascii="Arial" w:hAnsi="Arial" w:cs="Arial"/>
        </w:rPr>
        <w:t>May 2025</w:t>
      </w:r>
    </w:p>
    <w:p w14:paraId="01A871DB" w14:textId="52557DA1" w:rsidR="00C077A1" w:rsidRPr="003F4A5A" w:rsidRDefault="00C077A1" w:rsidP="00C077A1">
      <w:pPr>
        <w:spacing w:after="160" w:line="259" w:lineRule="auto"/>
        <w:ind w:left="0" w:right="0" w:firstLine="0"/>
        <w:rPr>
          <w:rFonts w:ascii="Arial" w:hAnsi="Arial" w:cs="Arial"/>
          <w:color w:val="2F5496"/>
          <w:sz w:val="32"/>
          <w:szCs w:val="32"/>
        </w:rPr>
      </w:pPr>
      <w:r w:rsidRPr="003F4A5A">
        <w:rPr>
          <w:rFonts w:ascii="Arial" w:hAnsi="Arial" w:cs="Arial"/>
          <w:szCs w:val="32"/>
        </w:rPr>
        <w:br w:type="page"/>
      </w:r>
    </w:p>
    <w:p w14:paraId="34832D63" w14:textId="2AC278FE" w:rsidR="00C077A1" w:rsidRPr="003F4A5A" w:rsidRDefault="00C077A1" w:rsidP="00C077A1">
      <w:pPr>
        <w:pStyle w:val="Heading1"/>
        <w:ind w:left="0" w:firstLine="0"/>
        <w:rPr>
          <w:rFonts w:ascii="Arial" w:hAnsi="Arial" w:cs="Arial"/>
          <w:sz w:val="22"/>
        </w:rPr>
      </w:pPr>
      <w:bookmarkStart w:id="1" w:name="_Toc196416495"/>
      <w:r w:rsidRPr="003F4A5A">
        <w:rPr>
          <w:rFonts w:ascii="Arial" w:hAnsi="Arial" w:cs="Arial"/>
          <w:szCs w:val="32"/>
        </w:rPr>
        <w:lastRenderedPageBreak/>
        <w:t>Declaration of Authenticity</w:t>
      </w:r>
      <w:bookmarkEnd w:id="1"/>
    </w:p>
    <w:p w14:paraId="2770FD57" w14:textId="77777777" w:rsidR="00C077A1" w:rsidRPr="003F4A5A" w:rsidRDefault="00C077A1" w:rsidP="00C077A1">
      <w:pPr>
        <w:ind w:left="0" w:right="-24" w:firstLine="0"/>
        <w:rPr>
          <w:rFonts w:ascii="Arial" w:hAnsi="Arial" w:cs="Arial"/>
        </w:rPr>
      </w:pPr>
    </w:p>
    <w:p w14:paraId="34B3CC4C" w14:textId="77777777" w:rsidR="00C077A1" w:rsidRPr="003F4A5A" w:rsidRDefault="00C077A1" w:rsidP="00C077A1">
      <w:pPr>
        <w:ind w:left="0" w:right="-24" w:firstLine="0"/>
        <w:rPr>
          <w:rFonts w:ascii="Arial" w:hAnsi="Arial" w:cs="Arial"/>
        </w:rPr>
      </w:pPr>
      <w:r w:rsidRPr="003F4A5A">
        <w:rPr>
          <w:rFonts w:ascii="Arial" w:hAnsi="Arial" w:cs="Arial"/>
        </w:rPr>
        <w:t>This thesis is the result of the author’s original research. It has been composed by the author and has not been previously submitted for examination which has led to the award of a degree.</w:t>
      </w:r>
    </w:p>
    <w:p w14:paraId="70B14358" w14:textId="77777777" w:rsidR="00C077A1" w:rsidRPr="003F4A5A" w:rsidRDefault="00C077A1" w:rsidP="00C077A1">
      <w:pPr>
        <w:ind w:left="0" w:right="-24" w:firstLine="0"/>
        <w:rPr>
          <w:rFonts w:ascii="Arial" w:hAnsi="Arial" w:cs="Arial"/>
        </w:rPr>
      </w:pPr>
    </w:p>
    <w:p w14:paraId="5B716899" w14:textId="495A00CF" w:rsidR="00C077A1" w:rsidRPr="003F4A5A" w:rsidRDefault="00C077A1" w:rsidP="00C077A1">
      <w:pPr>
        <w:ind w:left="0" w:right="-24" w:firstLine="0"/>
        <w:rPr>
          <w:rFonts w:ascii="Arial" w:hAnsi="Arial" w:cs="Arial"/>
        </w:rPr>
      </w:pPr>
      <w:r w:rsidRPr="003F4A5A">
        <w:rPr>
          <w:rFonts w:ascii="Arial" w:hAnsi="Arial" w:cs="Arial"/>
        </w:rPr>
        <w:t xml:space="preserve">Signed: </w:t>
      </w:r>
      <w:r w:rsidRPr="003F4A5A">
        <w:rPr>
          <w:rFonts w:ascii="Arial" w:hAnsi="Arial" w:cs="Arial"/>
        </w:rPr>
        <w:tab/>
      </w:r>
      <w:r w:rsidR="0054275D" w:rsidRPr="003F4A5A">
        <w:rPr>
          <w:rFonts w:ascii="Arial" w:hAnsi="Arial" w:cs="Arial"/>
        </w:rPr>
        <w:t>Dewi Miller</w:t>
      </w:r>
      <w:r w:rsidRPr="003F4A5A">
        <w:rPr>
          <w:rFonts w:ascii="Arial" w:hAnsi="Arial" w:cs="Arial"/>
        </w:rPr>
        <w:tab/>
      </w:r>
      <w:r w:rsidRPr="003F4A5A">
        <w:rPr>
          <w:rFonts w:ascii="Arial" w:hAnsi="Arial" w:cs="Arial"/>
        </w:rPr>
        <w:tab/>
      </w:r>
      <w:r w:rsidRPr="003F4A5A">
        <w:rPr>
          <w:rFonts w:ascii="Arial" w:hAnsi="Arial" w:cs="Arial"/>
        </w:rPr>
        <w:tab/>
      </w:r>
      <w:r w:rsidRPr="003F4A5A">
        <w:rPr>
          <w:rFonts w:ascii="Arial" w:hAnsi="Arial" w:cs="Arial"/>
        </w:rPr>
        <w:tab/>
      </w:r>
      <w:r w:rsidRPr="003F4A5A">
        <w:rPr>
          <w:rFonts w:ascii="Arial" w:hAnsi="Arial" w:cs="Arial"/>
        </w:rPr>
        <w:tab/>
      </w:r>
      <w:r w:rsidRPr="003F4A5A">
        <w:rPr>
          <w:rFonts w:ascii="Arial" w:hAnsi="Arial" w:cs="Arial"/>
        </w:rPr>
        <w:tab/>
        <w:t>Date:</w:t>
      </w:r>
      <w:r w:rsidR="00751514" w:rsidRPr="003F4A5A">
        <w:rPr>
          <w:rFonts w:ascii="Arial" w:hAnsi="Arial" w:cs="Arial"/>
        </w:rPr>
        <w:t xml:space="preserve">   25/04/25</w:t>
      </w:r>
    </w:p>
    <w:p w14:paraId="28C6A97F" w14:textId="77777777" w:rsidR="00C077A1" w:rsidRPr="003F4A5A" w:rsidRDefault="00C077A1" w:rsidP="00C077A1">
      <w:pPr>
        <w:spacing w:after="160" w:line="259" w:lineRule="auto"/>
        <w:ind w:left="0" w:right="0" w:firstLine="0"/>
        <w:rPr>
          <w:rFonts w:ascii="Arial" w:hAnsi="Arial" w:cs="Arial"/>
        </w:rPr>
      </w:pPr>
    </w:p>
    <w:p w14:paraId="274E65E9" w14:textId="77777777" w:rsidR="008D4EDD" w:rsidRPr="003F4A5A" w:rsidRDefault="008D4EDD">
      <w:pPr>
        <w:spacing w:after="160" w:line="259" w:lineRule="auto"/>
        <w:ind w:left="0" w:right="0" w:firstLine="0"/>
        <w:rPr>
          <w:rFonts w:ascii="Arial" w:hAnsi="Arial" w:cs="Arial"/>
          <w:color w:val="2F5496"/>
          <w:sz w:val="32"/>
          <w:szCs w:val="32"/>
        </w:rPr>
      </w:pPr>
      <w:r w:rsidRPr="003F4A5A">
        <w:rPr>
          <w:rFonts w:ascii="Arial" w:hAnsi="Arial" w:cs="Arial"/>
          <w:szCs w:val="32"/>
        </w:rPr>
        <w:br w:type="page"/>
      </w:r>
    </w:p>
    <w:p w14:paraId="6B26DFBC" w14:textId="6F659693" w:rsidR="00C54DD4" w:rsidRPr="003F4A5A" w:rsidRDefault="00C54DD4" w:rsidP="00C54DD4">
      <w:pPr>
        <w:pStyle w:val="Heading1"/>
        <w:ind w:left="0" w:firstLine="0"/>
        <w:rPr>
          <w:rFonts w:ascii="Arial" w:hAnsi="Arial" w:cs="Arial"/>
          <w:szCs w:val="32"/>
        </w:rPr>
      </w:pPr>
      <w:bookmarkStart w:id="2" w:name="_Toc196416496"/>
      <w:r w:rsidRPr="003F4A5A">
        <w:rPr>
          <w:rFonts w:ascii="Arial" w:hAnsi="Arial" w:cs="Arial"/>
          <w:szCs w:val="32"/>
        </w:rPr>
        <w:lastRenderedPageBreak/>
        <w:t>Acknowledgement</w:t>
      </w:r>
      <w:bookmarkEnd w:id="2"/>
      <w:r w:rsidRPr="003F4A5A">
        <w:rPr>
          <w:rFonts w:ascii="Arial" w:hAnsi="Arial" w:cs="Arial"/>
          <w:szCs w:val="32"/>
        </w:rPr>
        <w:t xml:space="preserve"> </w:t>
      </w:r>
    </w:p>
    <w:p w14:paraId="3B7E1CB3" w14:textId="2EE07565" w:rsidR="00C54DD4" w:rsidRPr="003F4A5A" w:rsidRDefault="00C54DD4" w:rsidP="00C54DD4">
      <w:pPr>
        <w:ind w:left="0" w:firstLine="0"/>
        <w:rPr>
          <w:rFonts w:ascii="Arial" w:hAnsi="Arial" w:cs="Arial"/>
        </w:rPr>
      </w:pPr>
    </w:p>
    <w:p w14:paraId="6ACD0B1C" w14:textId="44F02763" w:rsidR="00C54DD4" w:rsidRPr="003F4A5A" w:rsidRDefault="00405007" w:rsidP="00945999">
      <w:pPr>
        <w:tabs>
          <w:tab w:val="left" w:pos="10490"/>
        </w:tabs>
        <w:ind w:left="0" w:right="-24" w:firstLine="0"/>
        <w:rPr>
          <w:rFonts w:ascii="Arial" w:hAnsi="Arial" w:cs="Arial"/>
        </w:rPr>
      </w:pPr>
      <w:r w:rsidRPr="003F4A5A">
        <w:rPr>
          <w:rFonts w:ascii="Arial" w:hAnsi="Arial" w:cs="Arial"/>
        </w:rPr>
        <w:t>Firstly, I would like to thank Jordan Jenkins for being my supervisor over the dura</w:t>
      </w:r>
      <w:r w:rsidR="00945999" w:rsidRPr="003F4A5A">
        <w:rPr>
          <w:rFonts w:ascii="Arial" w:hAnsi="Arial" w:cs="Arial"/>
        </w:rPr>
        <w:t xml:space="preserve">tion of this project for all </w:t>
      </w:r>
      <w:r w:rsidR="00655120" w:rsidRPr="003F4A5A">
        <w:rPr>
          <w:rFonts w:ascii="Arial" w:hAnsi="Arial" w:cs="Arial"/>
        </w:rPr>
        <w:t>your</w:t>
      </w:r>
      <w:r w:rsidR="00945999" w:rsidRPr="003F4A5A">
        <w:rPr>
          <w:rFonts w:ascii="Arial" w:hAnsi="Arial" w:cs="Arial"/>
        </w:rPr>
        <w:t xml:space="preserve"> help</w:t>
      </w:r>
      <w:r w:rsidR="00031E4F" w:rsidRPr="003F4A5A">
        <w:rPr>
          <w:rFonts w:ascii="Arial" w:hAnsi="Arial" w:cs="Arial"/>
        </w:rPr>
        <w:t xml:space="preserve"> and sharing </w:t>
      </w:r>
      <w:r w:rsidR="00D41D05" w:rsidRPr="003F4A5A">
        <w:rPr>
          <w:rFonts w:ascii="Arial" w:hAnsi="Arial" w:cs="Arial"/>
        </w:rPr>
        <w:t xml:space="preserve">your ARENA knowledge with </w:t>
      </w:r>
      <w:r w:rsidR="00655120" w:rsidRPr="003F4A5A">
        <w:rPr>
          <w:rFonts w:ascii="Arial" w:hAnsi="Arial" w:cs="Arial"/>
        </w:rPr>
        <w:t>me</w:t>
      </w:r>
      <w:r w:rsidR="00D41D05" w:rsidRPr="003F4A5A">
        <w:rPr>
          <w:rFonts w:ascii="Arial" w:hAnsi="Arial" w:cs="Arial"/>
        </w:rPr>
        <w:t>.</w:t>
      </w:r>
    </w:p>
    <w:p w14:paraId="70FBEFEF" w14:textId="4A761133" w:rsidR="00D41D05" w:rsidRPr="003F4A5A" w:rsidRDefault="001631B8" w:rsidP="00945999">
      <w:pPr>
        <w:tabs>
          <w:tab w:val="left" w:pos="10490"/>
        </w:tabs>
        <w:ind w:left="0" w:right="-24" w:firstLine="0"/>
        <w:rPr>
          <w:rFonts w:ascii="Arial" w:hAnsi="Arial" w:cs="Arial"/>
        </w:rPr>
      </w:pPr>
      <w:r w:rsidRPr="003F4A5A">
        <w:rPr>
          <w:rFonts w:ascii="Arial" w:hAnsi="Arial" w:cs="Arial"/>
        </w:rPr>
        <w:t>Secondly,</w:t>
      </w:r>
      <w:r w:rsidR="00D41D05" w:rsidRPr="003F4A5A">
        <w:rPr>
          <w:rFonts w:ascii="Arial" w:hAnsi="Arial" w:cs="Arial"/>
        </w:rPr>
        <w:t xml:space="preserve"> I would like to thank my friends and family for all the support over the past four years, with a special thank you </w:t>
      </w:r>
      <w:r w:rsidR="00046A2F" w:rsidRPr="003F4A5A">
        <w:rPr>
          <w:rFonts w:ascii="Arial" w:hAnsi="Arial" w:cs="Arial"/>
        </w:rPr>
        <w:t>to</w:t>
      </w:r>
      <w:r w:rsidR="00D41D05" w:rsidRPr="003F4A5A">
        <w:rPr>
          <w:rFonts w:ascii="Arial" w:hAnsi="Arial" w:cs="Arial"/>
        </w:rPr>
        <w:t xml:space="preserve"> </w:t>
      </w:r>
      <w:r w:rsidR="00276AEA" w:rsidRPr="003F4A5A">
        <w:rPr>
          <w:rFonts w:ascii="Arial" w:hAnsi="Arial" w:cs="Arial"/>
        </w:rPr>
        <w:t>Julie Miller</w:t>
      </w:r>
      <w:r w:rsidR="00D41D05" w:rsidRPr="003F4A5A">
        <w:rPr>
          <w:rFonts w:ascii="Arial" w:hAnsi="Arial" w:cs="Arial"/>
        </w:rPr>
        <w:t xml:space="preserve">, and </w:t>
      </w:r>
      <w:r w:rsidR="00276AEA" w:rsidRPr="003F4A5A">
        <w:rPr>
          <w:rFonts w:ascii="Arial" w:hAnsi="Arial" w:cs="Arial"/>
        </w:rPr>
        <w:t xml:space="preserve">Matthew Miller </w:t>
      </w:r>
      <w:r w:rsidR="00D41D05" w:rsidRPr="003F4A5A">
        <w:rPr>
          <w:rFonts w:ascii="Arial" w:hAnsi="Arial" w:cs="Arial"/>
        </w:rPr>
        <w:t xml:space="preserve">for </w:t>
      </w:r>
      <w:r w:rsidR="00525B22" w:rsidRPr="003F4A5A">
        <w:rPr>
          <w:rFonts w:ascii="Arial" w:hAnsi="Arial" w:cs="Arial"/>
        </w:rPr>
        <w:t xml:space="preserve">all your motivation and continued support since </w:t>
      </w:r>
      <w:r w:rsidR="00046A2F" w:rsidRPr="003F4A5A">
        <w:rPr>
          <w:rFonts w:ascii="Arial" w:hAnsi="Arial" w:cs="Arial"/>
        </w:rPr>
        <w:t>I started my degree. You are the best</w:t>
      </w:r>
      <w:r w:rsidR="00276AEA" w:rsidRPr="003F4A5A">
        <w:rPr>
          <w:rFonts w:ascii="Arial" w:hAnsi="Arial" w:cs="Arial"/>
        </w:rPr>
        <w:t xml:space="preserve"> I can’t thank you enough </w:t>
      </w:r>
      <w:r w:rsidR="00655120" w:rsidRPr="003F4A5A">
        <w:rPr>
          <w:rFonts w:ascii="Arial" w:hAnsi="Arial" w:cs="Arial"/>
        </w:rPr>
        <w:t>M</w:t>
      </w:r>
      <w:r w:rsidR="00276AEA" w:rsidRPr="003F4A5A">
        <w:rPr>
          <w:rFonts w:ascii="Arial" w:hAnsi="Arial" w:cs="Arial"/>
        </w:rPr>
        <w:t xml:space="preserve">um and </w:t>
      </w:r>
      <w:r w:rsidR="00655120" w:rsidRPr="003F4A5A">
        <w:rPr>
          <w:rFonts w:ascii="Arial" w:hAnsi="Arial" w:cs="Arial"/>
        </w:rPr>
        <w:t>D</w:t>
      </w:r>
      <w:r w:rsidR="00276AEA" w:rsidRPr="003F4A5A">
        <w:rPr>
          <w:rFonts w:ascii="Arial" w:hAnsi="Arial" w:cs="Arial"/>
        </w:rPr>
        <w:t>ad</w:t>
      </w:r>
      <w:r w:rsidR="00A872E6" w:rsidRPr="003F4A5A">
        <w:rPr>
          <w:rFonts w:ascii="Arial" w:hAnsi="Arial" w:cs="Arial"/>
        </w:rPr>
        <w:t>.</w:t>
      </w:r>
    </w:p>
    <w:p w14:paraId="3564B318" w14:textId="1B1CE8A2" w:rsidR="008D4EDD" w:rsidRPr="003F4A5A" w:rsidRDefault="00676B21" w:rsidP="00945999">
      <w:pPr>
        <w:tabs>
          <w:tab w:val="left" w:pos="10490"/>
        </w:tabs>
        <w:ind w:left="0" w:right="-24" w:firstLine="0"/>
        <w:rPr>
          <w:rFonts w:ascii="Arial" w:hAnsi="Arial" w:cs="Arial"/>
        </w:rPr>
      </w:pPr>
      <w:r w:rsidRPr="003F4A5A">
        <w:rPr>
          <w:rFonts w:ascii="Arial" w:hAnsi="Arial" w:cs="Arial"/>
        </w:rPr>
        <w:t xml:space="preserve">Finally, in memory of Fynley </w:t>
      </w:r>
      <w:r w:rsidR="00EA7212" w:rsidRPr="003F4A5A">
        <w:rPr>
          <w:rFonts w:ascii="Arial" w:hAnsi="Arial" w:cs="Arial"/>
        </w:rPr>
        <w:t>Jone</w:t>
      </w:r>
      <w:r w:rsidR="00E746FA" w:rsidRPr="003F4A5A">
        <w:rPr>
          <w:rFonts w:ascii="Arial" w:hAnsi="Arial" w:cs="Arial"/>
        </w:rPr>
        <w:t>s</w:t>
      </w:r>
      <w:r w:rsidR="00EA7212" w:rsidRPr="003F4A5A">
        <w:rPr>
          <w:rFonts w:ascii="Arial" w:hAnsi="Arial" w:cs="Arial"/>
        </w:rPr>
        <w:t xml:space="preserve"> </w:t>
      </w:r>
      <w:r w:rsidRPr="003F4A5A">
        <w:rPr>
          <w:rFonts w:ascii="Arial" w:hAnsi="Arial" w:cs="Arial"/>
        </w:rPr>
        <w:t xml:space="preserve">– We miss </w:t>
      </w:r>
      <w:r w:rsidR="00470725" w:rsidRPr="003F4A5A">
        <w:rPr>
          <w:rFonts w:ascii="Arial" w:hAnsi="Arial" w:cs="Arial"/>
        </w:rPr>
        <w:t>you;</w:t>
      </w:r>
      <w:r w:rsidR="00E12825" w:rsidRPr="003F4A5A">
        <w:rPr>
          <w:rFonts w:ascii="Arial" w:hAnsi="Arial" w:cs="Arial"/>
        </w:rPr>
        <w:t xml:space="preserve"> we love you. Never forgotten. </w:t>
      </w:r>
    </w:p>
    <w:p w14:paraId="2FAA125E" w14:textId="77777777" w:rsidR="008D4EDD" w:rsidRPr="003F4A5A" w:rsidRDefault="008D4EDD" w:rsidP="00945999">
      <w:pPr>
        <w:tabs>
          <w:tab w:val="left" w:pos="10490"/>
        </w:tabs>
        <w:ind w:left="0" w:right="-24" w:firstLine="0"/>
        <w:rPr>
          <w:rFonts w:ascii="Arial" w:hAnsi="Arial" w:cs="Arial"/>
        </w:rPr>
      </w:pPr>
    </w:p>
    <w:p w14:paraId="5B8744C1" w14:textId="77777777" w:rsidR="008D4EDD" w:rsidRPr="003F4A5A" w:rsidRDefault="008D4EDD" w:rsidP="00945999">
      <w:pPr>
        <w:tabs>
          <w:tab w:val="left" w:pos="10490"/>
        </w:tabs>
        <w:ind w:left="0" w:right="-24" w:firstLine="0"/>
        <w:rPr>
          <w:rFonts w:ascii="Arial" w:hAnsi="Arial" w:cs="Arial"/>
        </w:rPr>
      </w:pPr>
    </w:p>
    <w:p w14:paraId="2A6AEAD3" w14:textId="77777777" w:rsidR="008D4EDD" w:rsidRPr="003F4A5A" w:rsidRDefault="008D4EDD">
      <w:pPr>
        <w:spacing w:after="160" w:line="259" w:lineRule="auto"/>
        <w:ind w:left="0" w:right="0" w:firstLine="0"/>
        <w:rPr>
          <w:rFonts w:ascii="Arial" w:hAnsi="Arial" w:cs="Arial"/>
          <w:color w:val="2F5496"/>
          <w:sz w:val="32"/>
          <w:szCs w:val="32"/>
        </w:rPr>
      </w:pPr>
      <w:r w:rsidRPr="003F4A5A">
        <w:rPr>
          <w:rFonts w:ascii="Arial" w:hAnsi="Arial" w:cs="Arial"/>
          <w:szCs w:val="32"/>
        </w:rPr>
        <w:br w:type="page"/>
      </w:r>
    </w:p>
    <w:p w14:paraId="6B52AEB9" w14:textId="05A873B0" w:rsidR="008D4EDD" w:rsidRPr="003F4A5A" w:rsidRDefault="008D4EDD" w:rsidP="008D4EDD">
      <w:pPr>
        <w:pStyle w:val="Heading1"/>
        <w:ind w:left="0" w:firstLine="0"/>
        <w:rPr>
          <w:rFonts w:ascii="Arial" w:hAnsi="Arial" w:cs="Arial"/>
          <w:sz w:val="22"/>
        </w:rPr>
      </w:pPr>
      <w:bookmarkStart w:id="3" w:name="_Toc196416497"/>
      <w:r w:rsidRPr="003F4A5A">
        <w:rPr>
          <w:rFonts w:ascii="Arial" w:hAnsi="Arial" w:cs="Arial"/>
          <w:szCs w:val="32"/>
        </w:rPr>
        <w:lastRenderedPageBreak/>
        <w:t>Abstract</w:t>
      </w:r>
      <w:bookmarkEnd w:id="3"/>
      <w:r w:rsidRPr="003F4A5A">
        <w:rPr>
          <w:rFonts w:ascii="Arial" w:hAnsi="Arial" w:cs="Arial"/>
          <w:szCs w:val="32"/>
        </w:rPr>
        <w:t xml:space="preserve"> </w:t>
      </w:r>
    </w:p>
    <w:p w14:paraId="7CB161D4" w14:textId="77777777" w:rsidR="00C248FA" w:rsidRPr="003F4A5A" w:rsidRDefault="00C248FA" w:rsidP="00C077A1">
      <w:pPr>
        <w:spacing w:line="406" w:lineRule="auto"/>
        <w:ind w:left="0" w:right="-24" w:firstLine="0"/>
        <w:rPr>
          <w:rFonts w:ascii="Arial" w:hAnsi="Arial" w:cs="Arial"/>
        </w:rPr>
      </w:pPr>
    </w:p>
    <w:p w14:paraId="3C02F255" w14:textId="283D3891" w:rsidR="00C248FA" w:rsidRPr="003F4A5A" w:rsidRDefault="00C248FA" w:rsidP="00C248FA">
      <w:pPr>
        <w:spacing w:after="160" w:line="259" w:lineRule="auto"/>
        <w:ind w:left="0" w:right="0" w:firstLine="0"/>
        <w:rPr>
          <w:rFonts w:ascii="Arial" w:hAnsi="Arial" w:cs="Arial"/>
          <w:szCs w:val="32"/>
        </w:rPr>
      </w:pPr>
      <w:r w:rsidRPr="003F4A5A">
        <w:rPr>
          <w:rFonts w:ascii="Arial" w:hAnsi="Arial" w:cs="Arial"/>
          <w:szCs w:val="32"/>
        </w:rPr>
        <w:t xml:space="preserve">This project investigates the optimisation of automated manufacturing systems through the use of Discrete Event Simulation (DES), with a specific focus on the Festo CP Factory and CP Lab. </w:t>
      </w:r>
      <w:r w:rsidR="005C4DBA">
        <w:rPr>
          <w:rFonts w:ascii="Arial" w:hAnsi="Arial" w:cs="Arial"/>
          <w:szCs w:val="32"/>
        </w:rPr>
        <w:t>This is a</w:t>
      </w:r>
      <w:r w:rsidRPr="003F4A5A">
        <w:rPr>
          <w:rFonts w:ascii="Arial" w:hAnsi="Arial" w:cs="Arial"/>
          <w:szCs w:val="32"/>
        </w:rPr>
        <w:t xml:space="preserve"> modular production platforms </w:t>
      </w:r>
      <w:r w:rsidR="005C4DBA">
        <w:rPr>
          <w:rFonts w:ascii="Arial" w:hAnsi="Arial" w:cs="Arial"/>
          <w:szCs w:val="32"/>
        </w:rPr>
        <w:t xml:space="preserve">which is </w:t>
      </w:r>
      <w:r w:rsidRPr="003F4A5A">
        <w:rPr>
          <w:rFonts w:ascii="Arial" w:hAnsi="Arial" w:cs="Arial"/>
          <w:szCs w:val="32"/>
        </w:rPr>
        <w:t>widely utilised in both industrial and educational contexts to replicate real-world manufacturing environments. ARENA simulation software is employed to construct a detailed DES model that accurately reflects the material flow, process interactions, and temporal dynamics observed within these systems.</w:t>
      </w:r>
    </w:p>
    <w:p w14:paraId="58178B82" w14:textId="612C6236" w:rsidR="00C248FA" w:rsidRPr="003F4A5A" w:rsidRDefault="00C248FA" w:rsidP="00C248FA">
      <w:pPr>
        <w:spacing w:after="160" w:line="259" w:lineRule="auto"/>
        <w:ind w:left="0" w:right="0" w:firstLine="0"/>
        <w:rPr>
          <w:rFonts w:ascii="Arial" w:hAnsi="Arial" w:cs="Arial"/>
          <w:szCs w:val="32"/>
        </w:rPr>
      </w:pPr>
      <w:r w:rsidRPr="003F4A5A">
        <w:rPr>
          <w:rFonts w:ascii="Arial" w:hAnsi="Arial" w:cs="Arial"/>
          <w:szCs w:val="32"/>
        </w:rPr>
        <w:t>In order to mirror realistic operational behaviour, the physical setup was studied and decomposed into its process modules, with each station modelled individually in ARENA using real-time data. MATLAB was integrated into the workflow to generate unique product configurations, simulating varied production demands and enhancing the versatility of the model. Delays and task durations between each station were derived from empirical timing data collected from the CP Factory's operation, ensuring the model's accuracy and relevance.</w:t>
      </w:r>
    </w:p>
    <w:p w14:paraId="1A4FD1E5" w14:textId="77777777" w:rsidR="00C248FA" w:rsidRPr="003F4A5A" w:rsidRDefault="00C248FA" w:rsidP="00C248FA">
      <w:pPr>
        <w:spacing w:after="160" w:line="259" w:lineRule="auto"/>
        <w:ind w:left="0" w:right="0" w:firstLine="0"/>
        <w:rPr>
          <w:rFonts w:ascii="Arial" w:hAnsi="Arial" w:cs="Arial"/>
          <w:szCs w:val="32"/>
        </w:rPr>
      </w:pPr>
      <w:r w:rsidRPr="003F4A5A">
        <w:rPr>
          <w:rFonts w:ascii="Arial" w:hAnsi="Arial" w:cs="Arial"/>
          <w:szCs w:val="32"/>
        </w:rPr>
        <w:t>The study enables the identification of performance indicators such as system throughput, bottlenecks, and resource utilisation. These metrics provide insight into the impact of potential changes in system design, automation level, or production scheduling. By testing various production scenarios in a simulated environment, the project offers a low-risk, cost-effective approach for evaluating strategies before implementation in physical systems.</w:t>
      </w:r>
    </w:p>
    <w:p w14:paraId="0334059A" w14:textId="77777777" w:rsidR="00C248FA" w:rsidRPr="003F4A5A" w:rsidRDefault="00C248FA" w:rsidP="00C248FA">
      <w:pPr>
        <w:spacing w:after="160" w:line="259" w:lineRule="auto"/>
        <w:ind w:left="0" w:right="0" w:firstLine="0"/>
        <w:rPr>
          <w:rFonts w:ascii="Arial" w:hAnsi="Arial" w:cs="Arial"/>
          <w:szCs w:val="32"/>
        </w:rPr>
      </w:pPr>
      <w:r w:rsidRPr="003F4A5A">
        <w:rPr>
          <w:rFonts w:ascii="Arial" w:hAnsi="Arial" w:cs="Arial"/>
          <w:szCs w:val="32"/>
        </w:rPr>
        <w:t>Ultimately, this dissertation demonstrates how DES, when combined with MATLAB and real-world manufacturing data, can serve as a powerful decision-making tool. The findings highlight the potential for simulation to improve manufacturing efficiency, reduce operational risk, and inform strategic investments in automation technology.</w:t>
      </w:r>
    </w:p>
    <w:p w14:paraId="41593DA0" w14:textId="6FE69A11" w:rsidR="007E02A4" w:rsidRPr="003F4A5A" w:rsidRDefault="007E02A4" w:rsidP="00C077A1">
      <w:pPr>
        <w:spacing w:line="406" w:lineRule="auto"/>
        <w:ind w:left="0" w:right="-24" w:firstLine="0"/>
        <w:rPr>
          <w:rFonts w:ascii="Arial" w:hAnsi="Arial" w:cs="Arial"/>
        </w:rPr>
      </w:pPr>
      <w:r w:rsidRPr="003F4A5A">
        <w:rPr>
          <w:rFonts w:ascii="Arial" w:hAnsi="Arial" w:cs="Arial"/>
        </w:rPr>
        <w:br w:type="page"/>
      </w:r>
    </w:p>
    <w:sdt>
      <w:sdtPr>
        <w:rPr>
          <w:rFonts w:ascii="Arial" w:hAnsi="Arial" w:cs="Arial"/>
        </w:rPr>
        <w:id w:val="201295575"/>
        <w:docPartObj>
          <w:docPartGallery w:val="Table of Contents"/>
        </w:docPartObj>
      </w:sdtPr>
      <w:sdtContent>
        <w:p w14:paraId="52927C39" w14:textId="77777777" w:rsidR="00CD4E3F" w:rsidRPr="003F4A5A" w:rsidRDefault="00C947CD" w:rsidP="00014ED2">
          <w:pPr>
            <w:spacing w:after="0" w:line="259" w:lineRule="auto"/>
            <w:ind w:left="0" w:right="0" w:firstLine="0"/>
            <w:rPr>
              <w:rFonts w:ascii="Arial" w:hAnsi="Arial" w:cs="Arial"/>
            </w:rPr>
          </w:pPr>
          <w:r w:rsidRPr="003F4A5A">
            <w:rPr>
              <w:rFonts w:ascii="Arial" w:hAnsi="Arial" w:cs="Arial"/>
              <w:color w:val="2F5496"/>
            </w:rPr>
            <w:t xml:space="preserve">Contents </w:t>
          </w:r>
        </w:p>
        <w:p w14:paraId="024AD3C8" w14:textId="5A79F4DE" w:rsidR="00FE4C4C" w:rsidRDefault="00C947CD">
          <w:pPr>
            <w:pStyle w:val="TOC1"/>
            <w:tabs>
              <w:tab w:val="right" w:leader="dot" w:pos="10456"/>
            </w:tabs>
            <w:rPr>
              <w:rFonts w:asciiTheme="minorHAnsi" w:eastAsiaTheme="minorEastAsia" w:hAnsiTheme="minorHAnsi" w:cstheme="minorBidi"/>
              <w:noProof/>
              <w:color w:val="auto"/>
              <w:kern w:val="2"/>
              <w:sz w:val="24"/>
              <w:szCs w:val="24"/>
              <w14:ligatures w14:val="standardContextual"/>
            </w:rPr>
          </w:pPr>
          <w:r w:rsidRPr="003F4A5A">
            <w:rPr>
              <w:rFonts w:ascii="Arial" w:hAnsi="Arial" w:cs="Arial"/>
            </w:rPr>
            <w:fldChar w:fldCharType="begin"/>
          </w:r>
          <w:r w:rsidRPr="003F4A5A">
            <w:rPr>
              <w:rFonts w:ascii="Arial" w:hAnsi="Arial" w:cs="Arial"/>
            </w:rPr>
            <w:instrText xml:space="preserve"> TOC \o "1-2" \h \z \u </w:instrText>
          </w:r>
          <w:r w:rsidRPr="003F4A5A">
            <w:rPr>
              <w:rFonts w:ascii="Arial" w:hAnsi="Arial" w:cs="Arial"/>
            </w:rPr>
            <w:fldChar w:fldCharType="separate"/>
          </w:r>
          <w:hyperlink w:anchor="_Toc196416495" w:history="1">
            <w:r w:rsidR="00FE4C4C" w:rsidRPr="00636D4F">
              <w:rPr>
                <w:rStyle w:val="Hyperlink"/>
                <w:rFonts w:ascii="Arial" w:hAnsi="Arial" w:cs="Arial"/>
                <w:noProof/>
              </w:rPr>
              <w:t>Declaration of Authenticity</w:t>
            </w:r>
            <w:r w:rsidR="00FE4C4C">
              <w:rPr>
                <w:noProof/>
                <w:webHidden/>
              </w:rPr>
              <w:tab/>
            </w:r>
            <w:r w:rsidR="00FE4C4C">
              <w:rPr>
                <w:noProof/>
                <w:webHidden/>
              </w:rPr>
              <w:fldChar w:fldCharType="begin"/>
            </w:r>
            <w:r w:rsidR="00FE4C4C">
              <w:rPr>
                <w:noProof/>
                <w:webHidden/>
              </w:rPr>
              <w:instrText xml:space="preserve"> PAGEREF _Toc196416495 \h </w:instrText>
            </w:r>
            <w:r w:rsidR="00FE4C4C">
              <w:rPr>
                <w:noProof/>
                <w:webHidden/>
              </w:rPr>
            </w:r>
            <w:r w:rsidR="00FE4C4C">
              <w:rPr>
                <w:noProof/>
                <w:webHidden/>
              </w:rPr>
              <w:fldChar w:fldCharType="separate"/>
            </w:r>
            <w:r w:rsidR="00FE4C4C">
              <w:rPr>
                <w:noProof/>
                <w:webHidden/>
              </w:rPr>
              <w:t>2</w:t>
            </w:r>
            <w:r w:rsidR="00FE4C4C">
              <w:rPr>
                <w:noProof/>
                <w:webHidden/>
              </w:rPr>
              <w:fldChar w:fldCharType="end"/>
            </w:r>
          </w:hyperlink>
        </w:p>
        <w:p w14:paraId="0BAB4EA4" w14:textId="1BDD8B15" w:rsidR="00FE4C4C" w:rsidRDefault="00FE4C4C">
          <w:pPr>
            <w:pStyle w:val="TOC1"/>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496" w:history="1">
            <w:r w:rsidRPr="00636D4F">
              <w:rPr>
                <w:rStyle w:val="Hyperlink"/>
                <w:rFonts w:ascii="Arial" w:hAnsi="Arial" w:cs="Arial"/>
                <w:noProof/>
              </w:rPr>
              <w:t>Acknowledgement</w:t>
            </w:r>
            <w:r>
              <w:rPr>
                <w:noProof/>
                <w:webHidden/>
              </w:rPr>
              <w:tab/>
            </w:r>
            <w:r>
              <w:rPr>
                <w:noProof/>
                <w:webHidden/>
              </w:rPr>
              <w:fldChar w:fldCharType="begin"/>
            </w:r>
            <w:r>
              <w:rPr>
                <w:noProof/>
                <w:webHidden/>
              </w:rPr>
              <w:instrText xml:space="preserve"> PAGEREF _Toc196416496 \h </w:instrText>
            </w:r>
            <w:r>
              <w:rPr>
                <w:noProof/>
                <w:webHidden/>
              </w:rPr>
            </w:r>
            <w:r>
              <w:rPr>
                <w:noProof/>
                <w:webHidden/>
              </w:rPr>
              <w:fldChar w:fldCharType="separate"/>
            </w:r>
            <w:r>
              <w:rPr>
                <w:noProof/>
                <w:webHidden/>
              </w:rPr>
              <w:t>3</w:t>
            </w:r>
            <w:r>
              <w:rPr>
                <w:noProof/>
                <w:webHidden/>
              </w:rPr>
              <w:fldChar w:fldCharType="end"/>
            </w:r>
          </w:hyperlink>
        </w:p>
        <w:p w14:paraId="45F498C9" w14:textId="47BE3946" w:rsidR="00FE4C4C" w:rsidRDefault="00FE4C4C">
          <w:pPr>
            <w:pStyle w:val="TOC1"/>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497" w:history="1">
            <w:r w:rsidRPr="00636D4F">
              <w:rPr>
                <w:rStyle w:val="Hyperlink"/>
                <w:rFonts w:ascii="Arial" w:hAnsi="Arial" w:cs="Arial"/>
                <w:noProof/>
              </w:rPr>
              <w:t>Abstract</w:t>
            </w:r>
            <w:r>
              <w:rPr>
                <w:noProof/>
                <w:webHidden/>
              </w:rPr>
              <w:tab/>
            </w:r>
            <w:r>
              <w:rPr>
                <w:noProof/>
                <w:webHidden/>
              </w:rPr>
              <w:fldChar w:fldCharType="begin"/>
            </w:r>
            <w:r>
              <w:rPr>
                <w:noProof/>
                <w:webHidden/>
              </w:rPr>
              <w:instrText xml:space="preserve"> PAGEREF _Toc196416497 \h </w:instrText>
            </w:r>
            <w:r>
              <w:rPr>
                <w:noProof/>
                <w:webHidden/>
              </w:rPr>
            </w:r>
            <w:r>
              <w:rPr>
                <w:noProof/>
                <w:webHidden/>
              </w:rPr>
              <w:fldChar w:fldCharType="separate"/>
            </w:r>
            <w:r>
              <w:rPr>
                <w:noProof/>
                <w:webHidden/>
              </w:rPr>
              <w:t>4</w:t>
            </w:r>
            <w:r>
              <w:rPr>
                <w:noProof/>
                <w:webHidden/>
              </w:rPr>
              <w:fldChar w:fldCharType="end"/>
            </w:r>
          </w:hyperlink>
        </w:p>
        <w:p w14:paraId="5396321F" w14:textId="4A11E5D6" w:rsidR="00FE4C4C" w:rsidRDefault="00FE4C4C">
          <w:pPr>
            <w:pStyle w:val="TOC1"/>
            <w:tabs>
              <w:tab w:val="left" w:pos="480"/>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498" w:history="1">
            <w:r w:rsidRPr="00636D4F">
              <w:rPr>
                <w:rStyle w:val="Hyperlink"/>
                <w:rFonts w:ascii="Arial" w:hAnsi="Arial" w:cs="Arial"/>
                <w:noProof/>
              </w:rPr>
              <w:t>1.</w:t>
            </w:r>
            <w:r>
              <w:rPr>
                <w:rFonts w:asciiTheme="minorHAnsi" w:eastAsiaTheme="minorEastAsia" w:hAnsiTheme="minorHAnsi" w:cstheme="minorBidi"/>
                <w:noProof/>
                <w:color w:val="auto"/>
                <w:kern w:val="2"/>
                <w:sz w:val="24"/>
                <w:szCs w:val="24"/>
                <w14:ligatures w14:val="standardContextual"/>
              </w:rPr>
              <w:tab/>
            </w:r>
            <w:r w:rsidRPr="00636D4F">
              <w:rPr>
                <w:rStyle w:val="Hyperlink"/>
                <w:rFonts w:ascii="Arial" w:hAnsi="Arial" w:cs="Arial"/>
                <w:noProof/>
              </w:rPr>
              <w:t>Aims and objectives of the project</w:t>
            </w:r>
            <w:r>
              <w:rPr>
                <w:noProof/>
                <w:webHidden/>
              </w:rPr>
              <w:tab/>
            </w:r>
            <w:r>
              <w:rPr>
                <w:noProof/>
                <w:webHidden/>
              </w:rPr>
              <w:fldChar w:fldCharType="begin"/>
            </w:r>
            <w:r>
              <w:rPr>
                <w:noProof/>
                <w:webHidden/>
              </w:rPr>
              <w:instrText xml:space="preserve"> PAGEREF _Toc196416498 \h </w:instrText>
            </w:r>
            <w:r>
              <w:rPr>
                <w:noProof/>
                <w:webHidden/>
              </w:rPr>
            </w:r>
            <w:r>
              <w:rPr>
                <w:noProof/>
                <w:webHidden/>
              </w:rPr>
              <w:fldChar w:fldCharType="separate"/>
            </w:r>
            <w:r>
              <w:rPr>
                <w:noProof/>
                <w:webHidden/>
              </w:rPr>
              <w:t>1</w:t>
            </w:r>
            <w:r>
              <w:rPr>
                <w:noProof/>
                <w:webHidden/>
              </w:rPr>
              <w:fldChar w:fldCharType="end"/>
            </w:r>
          </w:hyperlink>
        </w:p>
        <w:p w14:paraId="440DBB62" w14:textId="5CC5F6B8" w:rsidR="00FE4C4C" w:rsidRDefault="00FE4C4C">
          <w:pPr>
            <w:pStyle w:val="TOC1"/>
            <w:tabs>
              <w:tab w:val="left" w:pos="480"/>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499" w:history="1">
            <w:r w:rsidRPr="00636D4F">
              <w:rPr>
                <w:rStyle w:val="Hyperlink"/>
                <w:rFonts w:ascii="Arial" w:hAnsi="Arial" w:cs="Arial"/>
                <w:noProof/>
              </w:rPr>
              <w:t>2.</w:t>
            </w:r>
            <w:r>
              <w:rPr>
                <w:rFonts w:asciiTheme="minorHAnsi" w:eastAsiaTheme="minorEastAsia" w:hAnsiTheme="minorHAnsi" w:cstheme="minorBidi"/>
                <w:noProof/>
                <w:color w:val="auto"/>
                <w:kern w:val="2"/>
                <w:sz w:val="24"/>
                <w:szCs w:val="24"/>
                <w14:ligatures w14:val="standardContextual"/>
              </w:rPr>
              <w:tab/>
            </w:r>
            <w:r w:rsidRPr="00636D4F">
              <w:rPr>
                <w:rStyle w:val="Hyperlink"/>
                <w:rFonts w:ascii="Arial" w:hAnsi="Arial" w:cs="Arial"/>
                <w:noProof/>
              </w:rPr>
              <w:t>Nomenclature</w:t>
            </w:r>
            <w:r>
              <w:rPr>
                <w:noProof/>
                <w:webHidden/>
              </w:rPr>
              <w:tab/>
            </w:r>
            <w:r>
              <w:rPr>
                <w:noProof/>
                <w:webHidden/>
              </w:rPr>
              <w:fldChar w:fldCharType="begin"/>
            </w:r>
            <w:r>
              <w:rPr>
                <w:noProof/>
                <w:webHidden/>
              </w:rPr>
              <w:instrText xml:space="preserve"> PAGEREF _Toc196416499 \h </w:instrText>
            </w:r>
            <w:r>
              <w:rPr>
                <w:noProof/>
                <w:webHidden/>
              </w:rPr>
            </w:r>
            <w:r>
              <w:rPr>
                <w:noProof/>
                <w:webHidden/>
              </w:rPr>
              <w:fldChar w:fldCharType="separate"/>
            </w:r>
            <w:r>
              <w:rPr>
                <w:noProof/>
                <w:webHidden/>
              </w:rPr>
              <w:t>2</w:t>
            </w:r>
            <w:r>
              <w:rPr>
                <w:noProof/>
                <w:webHidden/>
              </w:rPr>
              <w:fldChar w:fldCharType="end"/>
            </w:r>
          </w:hyperlink>
        </w:p>
        <w:p w14:paraId="5DDA7C8F" w14:textId="673E6589" w:rsidR="00FE4C4C" w:rsidRDefault="00FE4C4C">
          <w:pPr>
            <w:pStyle w:val="TOC1"/>
            <w:tabs>
              <w:tab w:val="left" w:pos="480"/>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500" w:history="1">
            <w:r w:rsidRPr="00636D4F">
              <w:rPr>
                <w:rStyle w:val="Hyperlink"/>
                <w:rFonts w:ascii="Arial" w:hAnsi="Arial" w:cs="Arial"/>
                <w:noProof/>
              </w:rPr>
              <w:t>3.</w:t>
            </w:r>
            <w:r>
              <w:rPr>
                <w:rFonts w:asciiTheme="minorHAnsi" w:eastAsiaTheme="minorEastAsia" w:hAnsiTheme="minorHAnsi" w:cstheme="minorBidi"/>
                <w:noProof/>
                <w:color w:val="auto"/>
                <w:kern w:val="2"/>
                <w:sz w:val="24"/>
                <w:szCs w:val="24"/>
                <w14:ligatures w14:val="standardContextual"/>
              </w:rPr>
              <w:tab/>
            </w:r>
            <w:r w:rsidRPr="00636D4F">
              <w:rPr>
                <w:rStyle w:val="Hyperlink"/>
                <w:rFonts w:ascii="Arial" w:hAnsi="Arial" w:cs="Arial"/>
                <w:noProof/>
              </w:rPr>
              <w:t>Methodology 1 : Modelling the CP Factory, Robotino and CP Lab in ARENA</w:t>
            </w:r>
            <w:r>
              <w:rPr>
                <w:noProof/>
                <w:webHidden/>
              </w:rPr>
              <w:tab/>
            </w:r>
            <w:r>
              <w:rPr>
                <w:noProof/>
                <w:webHidden/>
              </w:rPr>
              <w:fldChar w:fldCharType="begin"/>
            </w:r>
            <w:r>
              <w:rPr>
                <w:noProof/>
                <w:webHidden/>
              </w:rPr>
              <w:instrText xml:space="preserve"> PAGEREF _Toc196416500 \h </w:instrText>
            </w:r>
            <w:r>
              <w:rPr>
                <w:noProof/>
                <w:webHidden/>
              </w:rPr>
            </w:r>
            <w:r>
              <w:rPr>
                <w:noProof/>
                <w:webHidden/>
              </w:rPr>
              <w:fldChar w:fldCharType="separate"/>
            </w:r>
            <w:r>
              <w:rPr>
                <w:noProof/>
                <w:webHidden/>
              </w:rPr>
              <w:t>2</w:t>
            </w:r>
            <w:r>
              <w:rPr>
                <w:noProof/>
                <w:webHidden/>
              </w:rPr>
              <w:fldChar w:fldCharType="end"/>
            </w:r>
          </w:hyperlink>
        </w:p>
        <w:p w14:paraId="21E9719D" w14:textId="21673392" w:rsidR="00FE4C4C" w:rsidRDefault="00FE4C4C">
          <w:pPr>
            <w:pStyle w:val="TOC1"/>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501" w:history="1">
            <w:r w:rsidRPr="00636D4F">
              <w:rPr>
                <w:rStyle w:val="Hyperlink"/>
                <w:rFonts w:ascii="Arial" w:hAnsi="Arial" w:cs="Arial"/>
                <w:noProof/>
              </w:rPr>
              <w:t>3.1 Methodology 2 : Implementing system Changes and Assessing Performance</w:t>
            </w:r>
            <w:r>
              <w:rPr>
                <w:noProof/>
                <w:webHidden/>
              </w:rPr>
              <w:tab/>
            </w:r>
            <w:r>
              <w:rPr>
                <w:noProof/>
                <w:webHidden/>
              </w:rPr>
              <w:fldChar w:fldCharType="begin"/>
            </w:r>
            <w:r>
              <w:rPr>
                <w:noProof/>
                <w:webHidden/>
              </w:rPr>
              <w:instrText xml:space="preserve"> PAGEREF _Toc196416501 \h </w:instrText>
            </w:r>
            <w:r>
              <w:rPr>
                <w:noProof/>
                <w:webHidden/>
              </w:rPr>
            </w:r>
            <w:r>
              <w:rPr>
                <w:noProof/>
                <w:webHidden/>
              </w:rPr>
              <w:fldChar w:fldCharType="separate"/>
            </w:r>
            <w:r>
              <w:rPr>
                <w:noProof/>
                <w:webHidden/>
              </w:rPr>
              <w:t>3</w:t>
            </w:r>
            <w:r>
              <w:rPr>
                <w:noProof/>
                <w:webHidden/>
              </w:rPr>
              <w:fldChar w:fldCharType="end"/>
            </w:r>
          </w:hyperlink>
        </w:p>
        <w:p w14:paraId="13B84A96" w14:textId="636F0D7E" w:rsidR="00FE4C4C" w:rsidRDefault="00FE4C4C">
          <w:pPr>
            <w:pStyle w:val="TOC1"/>
            <w:tabs>
              <w:tab w:val="left" w:pos="480"/>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502" w:history="1">
            <w:r w:rsidRPr="00636D4F">
              <w:rPr>
                <w:rStyle w:val="Hyperlink"/>
                <w:rFonts w:ascii="Arial" w:hAnsi="Arial" w:cs="Arial"/>
                <w:noProof/>
              </w:rPr>
              <w:t>4.</w:t>
            </w:r>
            <w:r>
              <w:rPr>
                <w:rFonts w:asciiTheme="minorHAnsi" w:eastAsiaTheme="minorEastAsia" w:hAnsiTheme="minorHAnsi" w:cstheme="minorBidi"/>
                <w:noProof/>
                <w:color w:val="auto"/>
                <w:kern w:val="2"/>
                <w:sz w:val="24"/>
                <w:szCs w:val="24"/>
                <w14:ligatures w14:val="standardContextual"/>
              </w:rPr>
              <w:tab/>
            </w:r>
            <w:r w:rsidRPr="00636D4F">
              <w:rPr>
                <w:rStyle w:val="Hyperlink"/>
                <w:rFonts w:ascii="Arial" w:hAnsi="Arial" w:cs="Arial"/>
                <w:noProof/>
              </w:rPr>
              <w:t>Breakdown of Festo’s CP Factory and CP lab</w:t>
            </w:r>
            <w:r>
              <w:rPr>
                <w:noProof/>
                <w:webHidden/>
              </w:rPr>
              <w:tab/>
            </w:r>
            <w:r>
              <w:rPr>
                <w:noProof/>
                <w:webHidden/>
              </w:rPr>
              <w:fldChar w:fldCharType="begin"/>
            </w:r>
            <w:r>
              <w:rPr>
                <w:noProof/>
                <w:webHidden/>
              </w:rPr>
              <w:instrText xml:space="preserve"> PAGEREF _Toc196416502 \h </w:instrText>
            </w:r>
            <w:r>
              <w:rPr>
                <w:noProof/>
                <w:webHidden/>
              </w:rPr>
            </w:r>
            <w:r>
              <w:rPr>
                <w:noProof/>
                <w:webHidden/>
              </w:rPr>
              <w:fldChar w:fldCharType="separate"/>
            </w:r>
            <w:r>
              <w:rPr>
                <w:noProof/>
                <w:webHidden/>
              </w:rPr>
              <w:t>4</w:t>
            </w:r>
            <w:r>
              <w:rPr>
                <w:noProof/>
                <w:webHidden/>
              </w:rPr>
              <w:fldChar w:fldCharType="end"/>
            </w:r>
          </w:hyperlink>
        </w:p>
        <w:p w14:paraId="201218F6" w14:textId="41BE91F1" w:rsidR="00FE4C4C" w:rsidRDefault="00FE4C4C">
          <w:pPr>
            <w:pStyle w:val="TOC1"/>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503" w:history="1">
            <w:r w:rsidRPr="00636D4F">
              <w:rPr>
                <w:rStyle w:val="Hyperlink"/>
                <w:rFonts w:ascii="Arial" w:hAnsi="Arial" w:cs="Arial"/>
                <w:noProof/>
              </w:rPr>
              <w:t>4.1 CP Factory</w:t>
            </w:r>
            <w:r>
              <w:rPr>
                <w:noProof/>
                <w:webHidden/>
              </w:rPr>
              <w:tab/>
            </w:r>
            <w:r>
              <w:rPr>
                <w:noProof/>
                <w:webHidden/>
              </w:rPr>
              <w:fldChar w:fldCharType="begin"/>
            </w:r>
            <w:r>
              <w:rPr>
                <w:noProof/>
                <w:webHidden/>
              </w:rPr>
              <w:instrText xml:space="preserve"> PAGEREF _Toc196416503 \h </w:instrText>
            </w:r>
            <w:r>
              <w:rPr>
                <w:noProof/>
                <w:webHidden/>
              </w:rPr>
            </w:r>
            <w:r>
              <w:rPr>
                <w:noProof/>
                <w:webHidden/>
              </w:rPr>
              <w:fldChar w:fldCharType="separate"/>
            </w:r>
            <w:r>
              <w:rPr>
                <w:noProof/>
                <w:webHidden/>
              </w:rPr>
              <w:t>4</w:t>
            </w:r>
            <w:r>
              <w:rPr>
                <w:noProof/>
                <w:webHidden/>
              </w:rPr>
              <w:fldChar w:fldCharType="end"/>
            </w:r>
          </w:hyperlink>
        </w:p>
        <w:p w14:paraId="71545F3E" w14:textId="77071652" w:rsidR="00FE4C4C" w:rsidRDefault="00FE4C4C">
          <w:pPr>
            <w:pStyle w:val="TOC1"/>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504" w:history="1">
            <w:r w:rsidRPr="00636D4F">
              <w:rPr>
                <w:rStyle w:val="Hyperlink"/>
                <w:rFonts w:ascii="Arial" w:hAnsi="Arial" w:cs="Arial"/>
                <w:noProof/>
              </w:rPr>
              <w:t>4.2 Robotino</w:t>
            </w:r>
            <w:r>
              <w:rPr>
                <w:noProof/>
                <w:webHidden/>
              </w:rPr>
              <w:tab/>
            </w:r>
            <w:r>
              <w:rPr>
                <w:noProof/>
                <w:webHidden/>
              </w:rPr>
              <w:fldChar w:fldCharType="begin"/>
            </w:r>
            <w:r>
              <w:rPr>
                <w:noProof/>
                <w:webHidden/>
              </w:rPr>
              <w:instrText xml:space="preserve"> PAGEREF _Toc196416504 \h </w:instrText>
            </w:r>
            <w:r>
              <w:rPr>
                <w:noProof/>
                <w:webHidden/>
              </w:rPr>
            </w:r>
            <w:r>
              <w:rPr>
                <w:noProof/>
                <w:webHidden/>
              </w:rPr>
              <w:fldChar w:fldCharType="separate"/>
            </w:r>
            <w:r>
              <w:rPr>
                <w:noProof/>
                <w:webHidden/>
              </w:rPr>
              <w:t>6</w:t>
            </w:r>
            <w:r>
              <w:rPr>
                <w:noProof/>
                <w:webHidden/>
              </w:rPr>
              <w:fldChar w:fldCharType="end"/>
            </w:r>
          </w:hyperlink>
        </w:p>
        <w:p w14:paraId="4CD6D179" w14:textId="57D072F0" w:rsidR="00FE4C4C" w:rsidRDefault="00FE4C4C">
          <w:pPr>
            <w:pStyle w:val="TOC1"/>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505" w:history="1">
            <w:r w:rsidRPr="00636D4F">
              <w:rPr>
                <w:rStyle w:val="Hyperlink"/>
                <w:rFonts w:ascii="Arial" w:hAnsi="Arial" w:cs="Arial"/>
                <w:noProof/>
                <w:lang w:val="it-IT"/>
              </w:rPr>
              <w:t>4.3 CP Lab</w:t>
            </w:r>
            <w:r>
              <w:rPr>
                <w:noProof/>
                <w:webHidden/>
              </w:rPr>
              <w:tab/>
            </w:r>
            <w:r>
              <w:rPr>
                <w:noProof/>
                <w:webHidden/>
              </w:rPr>
              <w:fldChar w:fldCharType="begin"/>
            </w:r>
            <w:r>
              <w:rPr>
                <w:noProof/>
                <w:webHidden/>
              </w:rPr>
              <w:instrText xml:space="preserve"> PAGEREF _Toc196416505 \h </w:instrText>
            </w:r>
            <w:r>
              <w:rPr>
                <w:noProof/>
                <w:webHidden/>
              </w:rPr>
            </w:r>
            <w:r>
              <w:rPr>
                <w:noProof/>
                <w:webHidden/>
              </w:rPr>
              <w:fldChar w:fldCharType="separate"/>
            </w:r>
            <w:r>
              <w:rPr>
                <w:noProof/>
                <w:webHidden/>
              </w:rPr>
              <w:t>7</w:t>
            </w:r>
            <w:r>
              <w:rPr>
                <w:noProof/>
                <w:webHidden/>
              </w:rPr>
              <w:fldChar w:fldCharType="end"/>
            </w:r>
          </w:hyperlink>
        </w:p>
        <w:p w14:paraId="682EE3D9" w14:textId="2D31C389" w:rsidR="00FE4C4C" w:rsidRDefault="00FE4C4C">
          <w:pPr>
            <w:pStyle w:val="TOC1"/>
            <w:tabs>
              <w:tab w:val="left" w:pos="480"/>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506" w:history="1">
            <w:r w:rsidRPr="00636D4F">
              <w:rPr>
                <w:rStyle w:val="Hyperlink"/>
                <w:rFonts w:ascii="Arial" w:hAnsi="Arial" w:cs="Arial"/>
                <w:noProof/>
              </w:rPr>
              <w:t>5.</w:t>
            </w:r>
            <w:r>
              <w:rPr>
                <w:rFonts w:asciiTheme="minorHAnsi" w:eastAsiaTheme="minorEastAsia" w:hAnsiTheme="minorHAnsi" w:cstheme="minorBidi"/>
                <w:noProof/>
                <w:color w:val="auto"/>
                <w:kern w:val="2"/>
                <w:sz w:val="24"/>
                <w:szCs w:val="24"/>
                <w14:ligatures w14:val="standardContextual"/>
              </w:rPr>
              <w:tab/>
            </w:r>
            <w:r w:rsidRPr="00636D4F">
              <w:rPr>
                <w:rStyle w:val="Hyperlink"/>
                <w:rFonts w:ascii="Arial" w:hAnsi="Arial" w:cs="Arial"/>
                <w:noProof/>
              </w:rPr>
              <w:t>DATA collection</w:t>
            </w:r>
            <w:r>
              <w:rPr>
                <w:noProof/>
                <w:webHidden/>
              </w:rPr>
              <w:tab/>
            </w:r>
            <w:r>
              <w:rPr>
                <w:noProof/>
                <w:webHidden/>
              </w:rPr>
              <w:fldChar w:fldCharType="begin"/>
            </w:r>
            <w:r>
              <w:rPr>
                <w:noProof/>
                <w:webHidden/>
              </w:rPr>
              <w:instrText xml:space="preserve"> PAGEREF _Toc196416506 \h </w:instrText>
            </w:r>
            <w:r>
              <w:rPr>
                <w:noProof/>
                <w:webHidden/>
              </w:rPr>
            </w:r>
            <w:r>
              <w:rPr>
                <w:noProof/>
                <w:webHidden/>
              </w:rPr>
              <w:fldChar w:fldCharType="separate"/>
            </w:r>
            <w:r>
              <w:rPr>
                <w:noProof/>
                <w:webHidden/>
              </w:rPr>
              <w:t>11</w:t>
            </w:r>
            <w:r>
              <w:rPr>
                <w:noProof/>
                <w:webHidden/>
              </w:rPr>
              <w:fldChar w:fldCharType="end"/>
            </w:r>
          </w:hyperlink>
        </w:p>
        <w:p w14:paraId="69E7F451" w14:textId="744FFE13" w:rsidR="00FE4C4C" w:rsidRDefault="00FE4C4C">
          <w:pPr>
            <w:pStyle w:val="TOC1"/>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507" w:history="1">
            <w:r w:rsidRPr="00636D4F">
              <w:rPr>
                <w:rStyle w:val="Hyperlink"/>
                <w:rFonts w:ascii="Arial" w:hAnsi="Arial" w:cs="Arial"/>
                <w:noProof/>
              </w:rPr>
              <w:t>5.1 Transposing CP Lab into ARENA</w:t>
            </w:r>
            <w:r>
              <w:rPr>
                <w:noProof/>
                <w:webHidden/>
              </w:rPr>
              <w:tab/>
            </w:r>
            <w:r>
              <w:rPr>
                <w:noProof/>
                <w:webHidden/>
              </w:rPr>
              <w:fldChar w:fldCharType="begin"/>
            </w:r>
            <w:r>
              <w:rPr>
                <w:noProof/>
                <w:webHidden/>
              </w:rPr>
              <w:instrText xml:space="preserve"> PAGEREF _Toc196416507 \h </w:instrText>
            </w:r>
            <w:r>
              <w:rPr>
                <w:noProof/>
                <w:webHidden/>
              </w:rPr>
            </w:r>
            <w:r>
              <w:rPr>
                <w:noProof/>
                <w:webHidden/>
              </w:rPr>
              <w:fldChar w:fldCharType="separate"/>
            </w:r>
            <w:r>
              <w:rPr>
                <w:noProof/>
                <w:webHidden/>
              </w:rPr>
              <w:t>13</w:t>
            </w:r>
            <w:r>
              <w:rPr>
                <w:noProof/>
                <w:webHidden/>
              </w:rPr>
              <w:fldChar w:fldCharType="end"/>
            </w:r>
          </w:hyperlink>
        </w:p>
        <w:p w14:paraId="0294A444" w14:textId="6EE7E88F" w:rsidR="00FE4C4C" w:rsidRDefault="00FE4C4C">
          <w:pPr>
            <w:pStyle w:val="TOC1"/>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508" w:history="1">
            <w:r w:rsidRPr="00636D4F">
              <w:rPr>
                <w:rStyle w:val="Hyperlink"/>
                <w:rFonts w:ascii="Arial" w:hAnsi="Arial" w:cs="Arial"/>
                <w:noProof/>
              </w:rPr>
              <w:t>5.2 Configuration Model- Product Variation</w:t>
            </w:r>
            <w:r>
              <w:rPr>
                <w:noProof/>
                <w:webHidden/>
              </w:rPr>
              <w:tab/>
            </w:r>
            <w:r>
              <w:rPr>
                <w:noProof/>
                <w:webHidden/>
              </w:rPr>
              <w:fldChar w:fldCharType="begin"/>
            </w:r>
            <w:r>
              <w:rPr>
                <w:noProof/>
                <w:webHidden/>
              </w:rPr>
              <w:instrText xml:space="preserve"> PAGEREF _Toc196416508 \h </w:instrText>
            </w:r>
            <w:r>
              <w:rPr>
                <w:noProof/>
                <w:webHidden/>
              </w:rPr>
            </w:r>
            <w:r>
              <w:rPr>
                <w:noProof/>
                <w:webHidden/>
              </w:rPr>
              <w:fldChar w:fldCharType="separate"/>
            </w:r>
            <w:r>
              <w:rPr>
                <w:noProof/>
                <w:webHidden/>
              </w:rPr>
              <w:t>13</w:t>
            </w:r>
            <w:r>
              <w:rPr>
                <w:noProof/>
                <w:webHidden/>
              </w:rPr>
              <w:fldChar w:fldCharType="end"/>
            </w:r>
          </w:hyperlink>
        </w:p>
        <w:p w14:paraId="1B6E7A34" w14:textId="53ED9276" w:rsidR="00FE4C4C" w:rsidRDefault="00FE4C4C">
          <w:pPr>
            <w:pStyle w:val="TOC1"/>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509" w:history="1">
            <w:r w:rsidRPr="00636D4F">
              <w:rPr>
                <w:rStyle w:val="Hyperlink"/>
                <w:rFonts w:ascii="Arial" w:hAnsi="Arial" w:cs="Arial"/>
                <w:noProof/>
              </w:rPr>
              <w:t>5.3 Create Block- Parts In</w:t>
            </w:r>
            <w:r>
              <w:rPr>
                <w:noProof/>
                <w:webHidden/>
              </w:rPr>
              <w:tab/>
            </w:r>
            <w:r>
              <w:rPr>
                <w:noProof/>
                <w:webHidden/>
              </w:rPr>
              <w:fldChar w:fldCharType="begin"/>
            </w:r>
            <w:r>
              <w:rPr>
                <w:noProof/>
                <w:webHidden/>
              </w:rPr>
              <w:instrText xml:space="preserve"> PAGEREF _Toc196416509 \h </w:instrText>
            </w:r>
            <w:r>
              <w:rPr>
                <w:noProof/>
                <w:webHidden/>
              </w:rPr>
            </w:r>
            <w:r>
              <w:rPr>
                <w:noProof/>
                <w:webHidden/>
              </w:rPr>
              <w:fldChar w:fldCharType="separate"/>
            </w:r>
            <w:r>
              <w:rPr>
                <w:noProof/>
                <w:webHidden/>
              </w:rPr>
              <w:t>14</w:t>
            </w:r>
            <w:r>
              <w:rPr>
                <w:noProof/>
                <w:webHidden/>
              </w:rPr>
              <w:fldChar w:fldCharType="end"/>
            </w:r>
          </w:hyperlink>
        </w:p>
        <w:p w14:paraId="7852EAE4" w14:textId="1FFB2F6E" w:rsidR="00FE4C4C" w:rsidRDefault="00FE4C4C">
          <w:pPr>
            <w:pStyle w:val="TOC1"/>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510" w:history="1">
            <w:r w:rsidRPr="00636D4F">
              <w:rPr>
                <w:rStyle w:val="Hyperlink"/>
                <w:rFonts w:ascii="Arial" w:hAnsi="Arial" w:cs="Arial"/>
                <w:noProof/>
              </w:rPr>
              <w:t>5.4 Request Block – Request an AGV</w:t>
            </w:r>
            <w:r>
              <w:rPr>
                <w:noProof/>
                <w:webHidden/>
              </w:rPr>
              <w:tab/>
            </w:r>
            <w:r>
              <w:rPr>
                <w:noProof/>
                <w:webHidden/>
              </w:rPr>
              <w:fldChar w:fldCharType="begin"/>
            </w:r>
            <w:r>
              <w:rPr>
                <w:noProof/>
                <w:webHidden/>
              </w:rPr>
              <w:instrText xml:space="preserve"> PAGEREF _Toc196416510 \h </w:instrText>
            </w:r>
            <w:r>
              <w:rPr>
                <w:noProof/>
                <w:webHidden/>
              </w:rPr>
            </w:r>
            <w:r>
              <w:rPr>
                <w:noProof/>
                <w:webHidden/>
              </w:rPr>
              <w:fldChar w:fldCharType="separate"/>
            </w:r>
            <w:r>
              <w:rPr>
                <w:noProof/>
                <w:webHidden/>
              </w:rPr>
              <w:t>15</w:t>
            </w:r>
            <w:r>
              <w:rPr>
                <w:noProof/>
                <w:webHidden/>
              </w:rPr>
              <w:fldChar w:fldCharType="end"/>
            </w:r>
          </w:hyperlink>
        </w:p>
        <w:p w14:paraId="200A210B" w14:textId="4FD660F6" w:rsidR="00FE4C4C" w:rsidRDefault="00FE4C4C">
          <w:pPr>
            <w:pStyle w:val="TOC1"/>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511" w:history="1">
            <w:r w:rsidRPr="00636D4F">
              <w:rPr>
                <w:rStyle w:val="Hyperlink"/>
                <w:rFonts w:ascii="Arial" w:hAnsi="Arial" w:cs="Arial"/>
                <w:noProof/>
              </w:rPr>
              <w:t>5.5 Delay Block – CP-L-LINEAR</w:t>
            </w:r>
            <w:r>
              <w:rPr>
                <w:noProof/>
                <w:webHidden/>
              </w:rPr>
              <w:tab/>
            </w:r>
            <w:r>
              <w:rPr>
                <w:noProof/>
                <w:webHidden/>
              </w:rPr>
              <w:fldChar w:fldCharType="begin"/>
            </w:r>
            <w:r>
              <w:rPr>
                <w:noProof/>
                <w:webHidden/>
              </w:rPr>
              <w:instrText xml:space="preserve"> PAGEREF _Toc196416511 \h </w:instrText>
            </w:r>
            <w:r>
              <w:rPr>
                <w:noProof/>
                <w:webHidden/>
              </w:rPr>
            </w:r>
            <w:r>
              <w:rPr>
                <w:noProof/>
                <w:webHidden/>
              </w:rPr>
              <w:fldChar w:fldCharType="separate"/>
            </w:r>
            <w:r>
              <w:rPr>
                <w:noProof/>
                <w:webHidden/>
              </w:rPr>
              <w:t>16</w:t>
            </w:r>
            <w:r>
              <w:rPr>
                <w:noProof/>
                <w:webHidden/>
              </w:rPr>
              <w:fldChar w:fldCharType="end"/>
            </w:r>
          </w:hyperlink>
        </w:p>
        <w:p w14:paraId="3FA27258" w14:textId="756B98A2" w:rsidR="00FE4C4C" w:rsidRDefault="00FE4C4C">
          <w:pPr>
            <w:pStyle w:val="TOC1"/>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512" w:history="1">
            <w:r w:rsidRPr="00636D4F">
              <w:rPr>
                <w:rStyle w:val="Hyperlink"/>
                <w:rFonts w:ascii="Arial" w:hAnsi="Arial" w:cs="Arial"/>
                <w:noProof/>
              </w:rPr>
              <w:t>5.6 Process block</w:t>
            </w:r>
            <w:r>
              <w:rPr>
                <w:noProof/>
                <w:webHidden/>
              </w:rPr>
              <w:tab/>
            </w:r>
            <w:r>
              <w:rPr>
                <w:noProof/>
                <w:webHidden/>
              </w:rPr>
              <w:fldChar w:fldCharType="begin"/>
            </w:r>
            <w:r>
              <w:rPr>
                <w:noProof/>
                <w:webHidden/>
              </w:rPr>
              <w:instrText xml:space="preserve"> PAGEREF _Toc196416512 \h </w:instrText>
            </w:r>
            <w:r>
              <w:rPr>
                <w:noProof/>
                <w:webHidden/>
              </w:rPr>
            </w:r>
            <w:r>
              <w:rPr>
                <w:noProof/>
                <w:webHidden/>
              </w:rPr>
              <w:fldChar w:fldCharType="separate"/>
            </w:r>
            <w:r>
              <w:rPr>
                <w:noProof/>
                <w:webHidden/>
              </w:rPr>
              <w:t>17</w:t>
            </w:r>
            <w:r>
              <w:rPr>
                <w:noProof/>
                <w:webHidden/>
              </w:rPr>
              <w:fldChar w:fldCharType="end"/>
            </w:r>
          </w:hyperlink>
        </w:p>
        <w:p w14:paraId="56098185" w14:textId="40C00BCA" w:rsidR="00FE4C4C" w:rsidRDefault="00FE4C4C">
          <w:pPr>
            <w:pStyle w:val="TOC1"/>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513" w:history="1">
            <w:r w:rsidRPr="00636D4F">
              <w:rPr>
                <w:rStyle w:val="Hyperlink"/>
                <w:rFonts w:ascii="Arial" w:hAnsi="Arial" w:cs="Arial"/>
                <w:noProof/>
              </w:rPr>
              <w:t>5.7 Decide Block</w:t>
            </w:r>
            <w:r>
              <w:rPr>
                <w:noProof/>
                <w:webHidden/>
              </w:rPr>
              <w:tab/>
            </w:r>
            <w:r>
              <w:rPr>
                <w:noProof/>
                <w:webHidden/>
              </w:rPr>
              <w:fldChar w:fldCharType="begin"/>
            </w:r>
            <w:r>
              <w:rPr>
                <w:noProof/>
                <w:webHidden/>
              </w:rPr>
              <w:instrText xml:space="preserve"> PAGEREF _Toc196416513 \h </w:instrText>
            </w:r>
            <w:r>
              <w:rPr>
                <w:noProof/>
                <w:webHidden/>
              </w:rPr>
            </w:r>
            <w:r>
              <w:rPr>
                <w:noProof/>
                <w:webHidden/>
              </w:rPr>
              <w:fldChar w:fldCharType="separate"/>
            </w:r>
            <w:r>
              <w:rPr>
                <w:noProof/>
                <w:webHidden/>
              </w:rPr>
              <w:t>18</w:t>
            </w:r>
            <w:r>
              <w:rPr>
                <w:noProof/>
                <w:webHidden/>
              </w:rPr>
              <w:fldChar w:fldCharType="end"/>
            </w:r>
          </w:hyperlink>
        </w:p>
        <w:p w14:paraId="45BAA634" w14:textId="48C17AE8" w:rsidR="00FE4C4C" w:rsidRDefault="00FE4C4C">
          <w:pPr>
            <w:pStyle w:val="TOC1"/>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514" w:history="1">
            <w:r w:rsidRPr="00636D4F">
              <w:rPr>
                <w:rStyle w:val="Hyperlink"/>
                <w:rFonts w:ascii="Arial" w:hAnsi="Arial" w:cs="Arial"/>
                <w:noProof/>
              </w:rPr>
              <w:t>5.8 Refill logic</w:t>
            </w:r>
            <w:r>
              <w:rPr>
                <w:noProof/>
                <w:webHidden/>
              </w:rPr>
              <w:tab/>
            </w:r>
            <w:r>
              <w:rPr>
                <w:noProof/>
                <w:webHidden/>
              </w:rPr>
              <w:fldChar w:fldCharType="begin"/>
            </w:r>
            <w:r>
              <w:rPr>
                <w:noProof/>
                <w:webHidden/>
              </w:rPr>
              <w:instrText xml:space="preserve"> PAGEREF _Toc196416514 \h </w:instrText>
            </w:r>
            <w:r>
              <w:rPr>
                <w:noProof/>
                <w:webHidden/>
              </w:rPr>
            </w:r>
            <w:r>
              <w:rPr>
                <w:noProof/>
                <w:webHidden/>
              </w:rPr>
              <w:fldChar w:fldCharType="separate"/>
            </w:r>
            <w:r>
              <w:rPr>
                <w:noProof/>
                <w:webHidden/>
              </w:rPr>
              <w:t>19</w:t>
            </w:r>
            <w:r>
              <w:rPr>
                <w:noProof/>
                <w:webHidden/>
              </w:rPr>
              <w:fldChar w:fldCharType="end"/>
            </w:r>
          </w:hyperlink>
        </w:p>
        <w:p w14:paraId="2486FF65" w14:textId="5E183A91" w:rsidR="00FE4C4C" w:rsidRDefault="00FE4C4C">
          <w:pPr>
            <w:pStyle w:val="TOC1"/>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515" w:history="1">
            <w:r w:rsidRPr="00636D4F">
              <w:rPr>
                <w:rStyle w:val="Hyperlink"/>
                <w:rFonts w:ascii="Arial" w:hAnsi="Arial" w:cs="Arial"/>
                <w:noProof/>
              </w:rPr>
              <w:t>5.9 Tray out logic</w:t>
            </w:r>
            <w:r>
              <w:rPr>
                <w:noProof/>
                <w:webHidden/>
              </w:rPr>
              <w:tab/>
            </w:r>
            <w:r>
              <w:rPr>
                <w:noProof/>
                <w:webHidden/>
              </w:rPr>
              <w:fldChar w:fldCharType="begin"/>
            </w:r>
            <w:r>
              <w:rPr>
                <w:noProof/>
                <w:webHidden/>
              </w:rPr>
              <w:instrText xml:space="preserve"> PAGEREF _Toc196416515 \h </w:instrText>
            </w:r>
            <w:r>
              <w:rPr>
                <w:noProof/>
                <w:webHidden/>
              </w:rPr>
            </w:r>
            <w:r>
              <w:rPr>
                <w:noProof/>
                <w:webHidden/>
              </w:rPr>
              <w:fldChar w:fldCharType="separate"/>
            </w:r>
            <w:r>
              <w:rPr>
                <w:noProof/>
                <w:webHidden/>
              </w:rPr>
              <w:t>20</w:t>
            </w:r>
            <w:r>
              <w:rPr>
                <w:noProof/>
                <w:webHidden/>
              </w:rPr>
              <w:fldChar w:fldCharType="end"/>
            </w:r>
          </w:hyperlink>
        </w:p>
        <w:p w14:paraId="6A008BBF" w14:textId="13837D47" w:rsidR="00FE4C4C" w:rsidRDefault="00FE4C4C">
          <w:pPr>
            <w:pStyle w:val="TOC1"/>
            <w:tabs>
              <w:tab w:val="left" w:pos="480"/>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516" w:history="1">
            <w:r w:rsidRPr="00636D4F">
              <w:rPr>
                <w:rStyle w:val="Hyperlink"/>
                <w:rFonts w:ascii="Arial" w:hAnsi="Arial" w:cs="Arial"/>
                <w:noProof/>
              </w:rPr>
              <w:t>6.</w:t>
            </w:r>
            <w:r>
              <w:rPr>
                <w:rFonts w:asciiTheme="minorHAnsi" w:eastAsiaTheme="minorEastAsia" w:hAnsiTheme="minorHAnsi" w:cstheme="minorBidi"/>
                <w:noProof/>
                <w:color w:val="auto"/>
                <w:kern w:val="2"/>
                <w:sz w:val="24"/>
                <w:szCs w:val="24"/>
                <w14:ligatures w14:val="standardContextual"/>
              </w:rPr>
              <w:tab/>
            </w:r>
            <w:r w:rsidRPr="00636D4F">
              <w:rPr>
                <w:rStyle w:val="Hyperlink"/>
                <w:rFonts w:ascii="Arial" w:hAnsi="Arial" w:cs="Arial"/>
                <w:noProof/>
              </w:rPr>
              <w:t>Validation of the DES model</w:t>
            </w:r>
            <w:r>
              <w:rPr>
                <w:noProof/>
                <w:webHidden/>
              </w:rPr>
              <w:tab/>
            </w:r>
            <w:r>
              <w:rPr>
                <w:noProof/>
                <w:webHidden/>
              </w:rPr>
              <w:fldChar w:fldCharType="begin"/>
            </w:r>
            <w:r>
              <w:rPr>
                <w:noProof/>
                <w:webHidden/>
              </w:rPr>
              <w:instrText xml:space="preserve"> PAGEREF _Toc196416516 \h </w:instrText>
            </w:r>
            <w:r>
              <w:rPr>
                <w:noProof/>
                <w:webHidden/>
              </w:rPr>
            </w:r>
            <w:r>
              <w:rPr>
                <w:noProof/>
                <w:webHidden/>
              </w:rPr>
              <w:fldChar w:fldCharType="separate"/>
            </w:r>
            <w:r>
              <w:rPr>
                <w:noProof/>
                <w:webHidden/>
              </w:rPr>
              <w:t>21</w:t>
            </w:r>
            <w:r>
              <w:rPr>
                <w:noProof/>
                <w:webHidden/>
              </w:rPr>
              <w:fldChar w:fldCharType="end"/>
            </w:r>
          </w:hyperlink>
        </w:p>
        <w:p w14:paraId="31FE1839" w14:textId="521580C4" w:rsidR="00FE4C4C" w:rsidRDefault="00FE4C4C">
          <w:pPr>
            <w:pStyle w:val="TOC1"/>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517" w:history="1">
            <w:r w:rsidRPr="00636D4F">
              <w:rPr>
                <w:rStyle w:val="Hyperlink"/>
                <w:rFonts w:ascii="Arial" w:hAnsi="Arial" w:cs="Arial"/>
                <w:noProof/>
              </w:rPr>
              <w:t>6.1 Implication for Model Validation</w:t>
            </w:r>
            <w:r>
              <w:rPr>
                <w:noProof/>
                <w:webHidden/>
              </w:rPr>
              <w:tab/>
            </w:r>
            <w:r>
              <w:rPr>
                <w:noProof/>
                <w:webHidden/>
              </w:rPr>
              <w:fldChar w:fldCharType="begin"/>
            </w:r>
            <w:r>
              <w:rPr>
                <w:noProof/>
                <w:webHidden/>
              </w:rPr>
              <w:instrText xml:space="preserve"> PAGEREF _Toc196416517 \h </w:instrText>
            </w:r>
            <w:r>
              <w:rPr>
                <w:noProof/>
                <w:webHidden/>
              </w:rPr>
            </w:r>
            <w:r>
              <w:rPr>
                <w:noProof/>
                <w:webHidden/>
              </w:rPr>
              <w:fldChar w:fldCharType="separate"/>
            </w:r>
            <w:r>
              <w:rPr>
                <w:noProof/>
                <w:webHidden/>
              </w:rPr>
              <w:t>22</w:t>
            </w:r>
            <w:r>
              <w:rPr>
                <w:noProof/>
                <w:webHidden/>
              </w:rPr>
              <w:fldChar w:fldCharType="end"/>
            </w:r>
          </w:hyperlink>
        </w:p>
        <w:p w14:paraId="7BF40384" w14:textId="0A92BFFC" w:rsidR="00FE4C4C" w:rsidRDefault="00FE4C4C">
          <w:pPr>
            <w:pStyle w:val="TOC1"/>
            <w:tabs>
              <w:tab w:val="left" w:pos="480"/>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518" w:history="1">
            <w:r w:rsidRPr="00636D4F">
              <w:rPr>
                <w:rStyle w:val="Hyperlink"/>
                <w:rFonts w:ascii="Arial" w:hAnsi="Arial" w:cs="Arial"/>
                <w:noProof/>
              </w:rPr>
              <w:t>7.</w:t>
            </w:r>
            <w:r>
              <w:rPr>
                <w:rFonts w:asciiTheme="minorHAnsi" w:eastAsiaTheme="minorEastAsia" w:hAnsiTheme="minorHAnsi" w:cstheme="minorBidi"/>
                <w:noProof/>
                <w:color w:val="auto"/>
                <w:kern w:val="2"/>
                <w:sz w:val="24"/>
                <w:szCs w:val="24"/>
                <w14:ligatures w14:val="standardContextual"/>
              </w:rPr>
              <w:tab/>
            </w:r>
            <w:r w:rsidRPr="00636D4F">
              <w:rPr>
                <w:rStyle w:val="Hyperlink"/>
                <w:rFonts w:ascii="Arial" w:hAnsi="Arial" w:cs="Arial"/>
                <w:noProof/>
              </w:rPr>
              <w:t>Research / literature review</w:t>
            </w:r>
            <w:r>
              <w:rPr>
                <w:noProof/>
                <w:webHidden/>
              </w:rPr>
              <w:tab/>
            </w:r>
            <w:r>
              <w:rPr>
                <w:noProof/>
                <w:webHidden/>
              </w:rPr>
              <w:fldChar w:fldCharType="begin"/>
            </w:r>
            <w:r>
              <w:rPr>
                <w:noProof/>
                <w:webHidden/>
              </w:rPr>
              <w:instrText xml:space="preserve"> PAGEREF _Toc196416518 \h </w:instrText>
            </w:r>
            <w:r>
              <w:rPr>
                <w:noProof/>
                <w:webHidden/>
              </w:rPr>
            </w:r>
            <w:r>
              <w:rPr>
                <w:noProof/>
                <w:webHidden/>
              </w:rPr>
              <w:fldChar w:fldCharType="separate"/>
            </w:r>
            <w:r>
              <w:rPr>
                <w:noProof/>
                <w:webHidden/>
              </w:rPr>
              <w:t>23</w:t>
            </w:r>
            <w:r>
              <w:rPr>
                <w:noProof/>
                <w:webHidden/>
              </w:rPr>
              <w:fldChar w:fldCharType="end"/>
            </w:r>
          </w:hyperlink>
        </w:p>
        <w:p w14:paraId="5B37E3BA" w14:textId="078200E2" w:rsidR="00FE4C4C" w:rsidRDefault="00FE4C4C">
          <w:pPr>
            <w:pStyle w:val="TOC1"/>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519" w:history="1">
            <w:r w:rsidRPr="00636D4F">
              <w:rPr>
                <w:rStyle w:val="Hyperlink"/>
                <w:rFonts w:ascii="Arial" w:hAnsi="Arial" w:cs="Arial"/>
                <w:noProof/>
              </w:rPr>
              <w:t>7.1 Literature on Simulation in Manufacturing</w:t>
            </w:r>
            <w:r>
              <w:rPr>
                <w:noProof/>
                <w:webHidden/>
              </w:rPr>
              <w:tab/>
            </w:r>
            <w:r>
              <w:rPr>
                <w:noProof/>
                <w:webHidden/>
              </w:rPr>
              <w:fldChar w:fldCharType="begin"/>
            </w:r>
            <w:r>
              <w:rPr>
                <w:noProof/>
                <w:webHidden/>
              </w:rPr>
              <w:instrText xml:space="preserve"> PAGEREF _Toc196416519 \h </w:instrText>
            </w:r>
            <w:r>
              <w:rPr>
                <w:noProof/>
                <w:webHidden/>
              </w:rPr>
            </w:r>
            <w:r>
              <w:rPr>
                <w:noProof/>
                <w:webHidden/>
              </w:rPr>
              <w:fldChar w:fldCharType="separate"/>
            </w:r>
            <w:r>
              <w:rPr>
                <w:noProof/>
                <w:webHidden/>
              </w:rPr>
              <w:t>23</w:t>
            </w:r>
            <w:r>
              <w:rPr>
                <w:noProof/>
                <w:webHidden/>
              </w:rPr>
              <w:fldChar w:fldCharType="end"/>
            </w:r>
          </w:hyperlink>
        </w:p>
        <w:p w14:paraId="0A282B51" w14:textId="7B20FD82" w:rsidR="00FE4C4C" w:rsidRDefault="00FE4C4C">
          <w:pPr>
            <w:pStyle w:val="TOC1"/>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520" w:history="1">
            <w:r w:rsidRPr="00636D4F">
              <w:rPr>
                <w:rStyle w:val="Hyperlink"/>
                <w:rFonts w:ascii="Arial" w:hAnsi="Arial" w:cs="Arial"/>
                <w:noProof/>
              </w:rPr>
              <w:t>7.2 Economic Feasibility and Automation Investment</w:t>
            </w:r>
            <w:r>
              <w:rPr>
                <w:noProof/>
                <w:webHidden/>
              </w:rPr>
              <w:tab/>
            </w:r>
            <w:r>
              <w:rPr>
                <w:noProof/>
                <w:webHidden/>
              </w:rPr>
              <w:fldChar w:fldCharType="begin"/>
            </w:r>
            <w:r>
              <w:rPr>
                <w:noProof/>
                <w:webHidden/>
              </w:rPr>
              <w:instrText xml:space="preserve"> PAGEREF _Toc196416520 \h </w:instrText>
            </w:r>
            <w:r>
              <w:rPr>
                <w:noProof/>
                <w:webHidden/>
              </w:rPr>
            </w:r>
            <w:r>
              <w:rPr>
                <w:noProof/>
                <w:webHidden/>
              </w:rPr>
              <w:fldChar w:fldCharType="separate"/>
            </w:r>
            <w:r>
              <w:rPr>
                <w:noProof/>
                <w:webHidden/>
              </w:rPr>
              <w:t>23</w:t>
            </w:r>
            <w:r>
              <w:rPr>
                <w:noProof/>
                <w:webHidden/>
              </w:rPr>
              <w:fldChar w:fldCharType="end"/>
            </w:r>
          </w:hyperlink>
        </w:p>
        <w:p w14:paraId="4212869C" w14:textId="6181A561" w:rsidR="00FE4C4C" w:rsidRDefault="00FE4C4C">
          <w:pPr>
            <w:pStyle w:val="TOC1"/>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521" w:history="1">
            <w:r w:rsidRPr="00636D4F">
              <w:rPr>
                <w:rStyle w:val="Hyperlink"/>
                <w:rFonts w:ascii="Arial" w:hAnsi="Arial" w:cs="Arial"/>
                <w:noProof/>
              </w:rPr>
              <w:t>7.3 Automation and Workforce Dynamics</w:t>
            </w:r>
            <w:r>
              <w:rPr>
                <w:noProof/>
                <w:webHidden/>
              </w:rPr>
              <w:tab/>
            </w:r>
            <w:r>
              <w:rPr>
                <w:noProof/>
                <w:webHidden/>
              </w:rPr>
              <w:fldChar w:fldCharType="begin"/>
            </w:r>
            <w:r>
              <w:rPr>
                <w:noProof/>
                <w:webHidden/>
              </w:rPr>
              <w:instrText xml:space="preserve"> PAGEREF _Toc196416521 \h </w:instrText>
            </w:r>
            <w:r>
              <w:rPr>
                <w:noProof/>
                <w:webHidden/>
              </w:rPr>
            </w:r>
            <w:r>
              <w:rPr>
                <w:noProof/>
                <w:webHidden/>
              </w:rPr>
              <w:fldChar w:fldCharType="separate"/>
            </w:r>
            <w:r>
              <w:rPr>
                <w:noProof/>
                <w:webHidden/>
              </w:rPr>
              <w:t>24</w:t>
            </w:r>
            <w:r>
              <w:rPr>
                <w:noProof/>
                <w:webHidden/>
              </w:rPr>
              <w:fldChar w:fldCharType="end"/>
            </w:r>
          </w:hyperlink>
        </w:p>
        <w:p w14:paraId="5BC2F3C0" w14:textId="3B6A2840" w:rsidR="00FE4C4C" w:rsidRDefault="00FE4C4C">
          <w:pPr>
            <w:pStyle w:val="TOC1"/>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522" w:history="1">
            <w:r w:rsidRPr="00636D4F">
              <w:rPr>
                <w:rStyle w:val="Hyperlink"/>
                <w:rFonts w:ascii="Arial" w:hAnsi="Arial" w:cs="Arial"/>
                <w:noProof/>
              </w:rPr>
              <w:t>7.4 Performance Monitoring and KPIs</w:t>
            </w:r>
            <w:r>
              <w:rPr>
                <w:noProof/>
                <w:webHidden/>
              </w:rPr>
              <w:tab/>
            </w:r>
            <w:r>
              <w:rPr>
                <w:noProof/>
                <w:webHidden/>
              </w:rPr>
              <w:fldChar w:fldCharType="begin"/>
            </w:r>
            <w:r>
              <w:rPr>
                <w:noProof/>
                <w:webHidden/>
              </w:rPr>
              <w:instrText xml:space="preserve"> PAGEREF _Toc196416522 \h </w:instrText>
            </w:r>
            <w:r>
              <w:rPr>
                <w:noProof/>
                <w:webHidden/>
              </w:rPr>
            </w:r>
            <w:r>
              <w:rPr>
                <w:noProof/>
                <w:webHidden/>
              </w:rPr>
              <w:fldChar w:fldCharType="separate"/>
            </w:r>
            <w:r>
              <w:rPr>
                <w:noProof/>
                <w:webHidden/>
              </w:rPr>
              <w:t>24</w:t>
            </w:r>
            <w:r>
              <w:rPr>
                <w:noProof/>
                <w:webHidden/>
              </w:rPr>
              <w:fldChar w:fldCharType="end"/>
            </w:r>
          </w:hyperlink>
        </w:p>
        <w:p w14:paraId="610DE7DC" w14:textId="135A003F" w:rsidR="00FE4C4C" w:rsidRDefault="00FE4C4C">
          <w:pPr>
            <w:pStyle w:val="TOC1"/>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523" w:history="1">
            <w:r w:rsidRPr="00636D4F">
              <w:rPr>
                <w:rStyle w:val="Hyperlink"/>
                <w:rFonts w:ascii="Arial" w:hAnsi="Arial" w:cs="Arial"/>
                <w:noProof/>
              </w:rPr>
              <w:t>7.5 Alignment with Industry 4.0 and the Fourth Industrial Revolution</w:t>
            </w:r>
            <w:r>
              <w:rPr>
                <w:noProof/>
                <w:webHidden/>
              </w:rPr>
              <w:tab/>
            </w:r>
            <w:r>
              <w:rPr>
                <w:noProof/>
                <w:webHidden/>
              </w:rPr>
              <w:fldChar w:fldCharType="begin"/>
            </w:r>
            <w:r>
              <w:rPr>
                <w:noProof/>
                <w:webHidden/>
              </w:rPr>
              <w:instrText xml:space="preserve"> PAGEREF _Toc196416523 \h </w:instrText>
            </w:r>
            <w:r>
              <w:rPr>
                <w:noProof/>
                <w:webHidden/>
              </w:rPr>
            </w:r>
            <w:r>
              <w:rPr>
                <w:noProof/>
                <w:webHidden/>
              </w:rPr>
              <w:fldChar w:fldCharType="separate"/>
            </w:r>
            <w:r>
              <w:rPr>
                <w:noProof/>
                <w:webHidden/>
              </w:rPr>
              <w:t>24</w:t>
            </w:r>
            <w:r>
              <w:rPr>
                <w:noProof/>
                <w:webHidden/>
              </w:rPr>
              <w:fldChar w:fldCharType="end"/>
            </w:r>
          </w:hyperlink>
        </w:p>
        <w:p w14:paraId="6D84DE54" w14:textId="74C797EB" w:rsidR="00FE4C4C" w:rsidRDefault="00FE4C4C">
          <w:pPr>
            <w:pStyle w:val="TOC1"/>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524" w:history="1">
            <w:r w:rsidRPr="00636D4F">
              <w:rPr>
                <w:rStyle w:val="Hyperlink"/>
                <w:rFonts w:ascii="Arial" w:hAnsi="Arial" w:cs="Arial"/>
                <w:noProof/>
              </w:rPr>
              <w:t>7.6 Role of Simulation in Smart Manufacturing</w:t>
            </w:r>
            <w:r>
              <w:rPr>
                <w:noProof/>
                <w:webHidden/>
              </w:rPr>
              <w:tab/>
            </w:r>
            <w:r>
              <w:rPr>
                <w:noProof/>
                <w:webHidden/>
              </w:rPr>
              <w:fldChar w:fldCharType="begin"/>
            </w:r>
            <w:r>
              <w:rPr>
                <w:noProof/>
                <w:webHidden/>
              </w:rPr>
              <w:instrText xml:space="preserve"> PAGEREF _Toc196416524 \h </w:instrText>
            </w:r>
            <w:r>
              <w:rPr>
                <w:noProof/>
                <w:webHidden/>
              </w:rPr>
            </w:r>
            <w:r>
              <w:rPr>
                <w:noProof/>
                <w:webHidden/>
              </w:rPr>
              <w:fldChar w:fldCharType="separate"/>
            </w:r>
            <w:r>
              <w:rPr>
                <w:noProof/>
                <w:webHidden/>
              </w:rPr>
              <w:t>24</w:t>
            </w:r>
            <w:r>
              <w:rPr>
                <w:noProof/>
                <w:webHidden/>
              </w:rPr>
              <w:fldChar w:fldCharType="end"/>
            </w:r>
          </w:hyperlink>
        </w:p>
        <w:p w14:paraId="1D521C93" w14:textId="6C18EC92" w:rsidR="00FE4C4C" w:rsidRDefault="00FE4C4C">
          <w:pPr>
            <w:pStyle w:val="TOC1"/>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525" w:history="1">
            <w:r w:rsidRPr="00636D4F">
              <w:rPr>
                <w:rStyle w:val="Hyperlink"/>
                <w:rFonts w:ascii="Arial" w:hAnsi="Arial" w:cs="Arial"/>
                <w:noProof/>
              </w:rPr>
              <w:t>7.7 Limitations of Discrete Event Simulation</w:t>
            </w:r>
            <w:r>
              <w:rPr>
                <w:noProof/>
                <w:webHidden/>
              </w:rPr>
              <w:tab/>
            </w:r>
            <w:r>
              <w:rPr>
                <w:noProof/>
                <w:webHidden/>
              </w:rPr>
              <w:fldChar w:fldCharType="begin"/>
            </w:r>
            <w:r>
              <w:rPr>
                <w:noProof/>
                <w:webHidden/>
              </w:rPr>
              <w:instrText xml:space="preserve"> PAGEREF _Toc196416525 \h </w:instrText>
            </w:r>
            <w:r>
              <w:rPr>
                <w:noProof/>
                <w:webHidden/>
              </w:rPr>
            </w:r>
            <w:r>
              <w:rPr>
                <w:noProof/>
                <w:webHidden/>
              </w:rPr>
              <w:fldChar w:fldCharType="separate"/>
            </w:r>
            <w:r>
              <w:rPr>
                <w:noProof/>
                <w:webHidden/>
              </w:rPr>
              <w:t>25</w:t>
            </w:r>
            <w:r>
              <w:rPr>
                <w:noProof/>
                <w:webHidden/>
              </w:rPr>
              <w:fldChar w:fldCharType="end"/>
            </w:r>
          </w:hyperlink>
        </w:p>
        <w:p w14:paraId="721F0825" w14:textId="667A2D22" w:rsidR="00FE4C4C" w:rsidRDefault="00FE4C4C">
          <w:pPr>
            <w:pStyle w:val="TOC1"/>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526" w:history="1">
            <w:r w:rsidRPr="00636D4F">
              <w:rPr>
                <w:rStyle w:val="Hyperlink"/>
                <w:rFonts w:ascii="Arial" w:hAnsi="Arial" w:cs="Arial"/>
                <w:noProof/>
              </w:rPr>
              <w:t>7.8 Research / Literature review summary</w:t>
            </w:r>
            <w:r>
              <w:rPr>
                <w:noProof/>
                <w:webHidden/>
              </w:rPr>
              <w:tab/>
            </w:r>
            <w:r>
              <w:rPr>
                <w:noProof/>
                <w:webHidden/>
              </w:rPr>
              <w:fldChar w:fldCharType="begin"/>
            </w:r>
            <w:r>
              <w:rPr>
                <w:noProof/>
                <w:webHidden/>
              </w:rPr>
              <w:instrText xml:space="preserve"> PAGEREF _Toc196416526 \h </w:instrText>
            </w:r>
            <w:r>
              <w:rPr>
                <w:noProof/>
                <w:webHidden/>
              </w:rPr>
            </w:r>
            <w:r>
              <w:rPr>
                <w:noProof/>
                <w:webHidden/>
              </w:rPr>
              <w:fldChar w:fldCharType="separate"/>
            </w:r>
            <w:r>
              <w:rPr>
                <w:noProof/>
                <w:webHidden/>
              </w:rPr>
              <w:t>25</w:t>
            </w:r>
            <w:r>
              <w:rPr>
                <w:noProof/>
                <w:webHidden/>
              </w:rPr>
              <w:fldChar w:fldCharType="end"/>
            </w:r>
          </w:hyperlink>
        </w:p>
        <w:p w14:paraId="2B885DFE" w14:textId="76BCD610" w:rsidR="00FE4C4C" w:rsidRDefault="00FE4C4C">
          <w:pPr>
            <w:pStyle w:val="TOC1"/>
            <w:tabs>
              <w:tab w:val="left" w:pos="480"/>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527" w:history="1">
            <w:r w:rsidRPr="00636D4F">
              <w:rPr>
                <w:rStyle w:val="Hyperlink"/>
                <w:rFonts w:ascii="Arial" w:hAnsi="Arial" w:cs="Arial"/>
                <w:noProof/>
              </w:rPr>
              <w:t>8.</w:t>
            </w:r>
            <w:r>
              <w:rPr>
                <w:rFonts w:asciiTheme="minorHAnsi" w:eastAsiaTheme="minorEastAsia" w:hAnsiTheme="minorHAnsi" w:cstheme="minorBidi"/>
                <w:noProof/>
                <w:color w:val="auto"/>
                <w:kern w:val="2"/>
                <w:sz w:val="24"/>
                <w:szCs w:val="24"/>
                <w14:ligatures w14:val="standardContextual"/>
              </w:rPr>
              <w:tab/>
            </w:r>
            <w:r w:rsidRPr="00636D4F">
              <w:rPr>
                <w:rStyle w:val="Hyperlink"/>
                <w:rFonts w:ascii="Arial" w:hAnsi="Arial" w:cs="Arial"/>
                <w:noProof/>
              </w:rPr>
              <w:t>Baseline Model Results</w:t>
            </w:r>
            <w:r>
              <w:rPr>
                <w:noProof/>
                <w:webHidden/>
              </w:rPr>
              <w:tab/>
            </w:r>
            <w:r>
              <w:rPr>
                <w:noProof/>
                <w:webHidden/>
              </w:rPr>
              <w:fldChar w:fldCharType="begin"/>
            </w:r>
            <w:r>
              <w:rPr>
                <w:noProof/>
                <w:webHidden/>
              </w:rPr>
              <w:instrText xml:space="preserve"> PAGEREF _Toc196416527 \h </w:instrText>
            </w:r>
            <w:r>
              <w:rPr>
                <w:noProof/>
                <w:webHidden/>
              </w:rPr>
            </w:r>
            <w:r>
              <w:rPr>
                <w:noProof/>
                <w:webHidden/>
              </w:rPr>
              <w:fldChar w:fldCharType="separate"/>
            </w:r>
            <w:r>
              <w:rPr>
                <w:noProof/>
                <w:webHidden/>
              </w:rPr>
              <w:t>26</w:t>
            </w:r>
            <w:r>
              <w:rPr>
                <w:noProof/>
                <w:webHidden/>
              </w:rPr>
              <w:fldChar w:fldCharType="end"/>
            </w:r>
          </w:hyperlink>
        </w:p>
        <w:p w14:paraId="298A9824" w14:textId="458B272D" w:rsidR="00FE4C4C" w:rsidRDefault="00FE4C4C">
          <w:pPr>
            <w:pStyle w:val="TOC1"/>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528" w:history="1">
            <w:r w:rsidRPr="00636D4F">
              <w:rPr>
                <w:rStyle w:val="Hyperlink"/>
                <w:rFonts w:ascii="Arial" w:hAnsi="Arial" w:cs="Arial"/>
                <w:noProof/>
              </w:rPr>
              <w:t>8.1 Key bottlenecks – Baseline run</w:t>
            </w:r>
            <w:r>
              <w:rPr>
                <w:noProof/>
                <w:webHidden/>
              </w:rPr>
              <w:tab/>
            </w:r>
            <w:r>
              <w:rPr>
                <w:noProof/>
                <w:webHidden/>
              </w:rPr>
              <w:fldChar w:fldCharType="begin"/>
            </w:r>
            <w:r>
              <w:rPr>
                <w:noProof/>
                <w:webHidden/>
              </w:rPr>
              <w:instrText xml:space="preserve"> PAGEREF _Toc196416528 \h </w:instrText>
            </w:r>
            <w:r>
              <w:rPr>
                <w:noProof/>
                <w:webHidden/>
              </w:rPr>
            </w:r>
            <w:r>
              <w:rPr>
                <w:noProof/>
                <w:webHidden/>
              </w:rPr>
              <w:fldChar w:fldCharType="separate"/>
            </w:r>
            <w:r>
              <w:rPr>
                <w:noProof/>
                <w:webHidden/>
              </w:rPr>
              <w:t>26</w:t>
            </w:r>
            <w:r>
              <w:rPr>
                <w:noProof/>
                <w:webHidden/>
              </w:rPr>
              <w:fldChar w:fldCharType="end"/>
            </w:r>
          </w:hyperlink>
        </w:p>
        <w:p w14:paraId="44FB5FC4" w14:textId="28A185AA" w:rsidR="00FE4C4C" w:rsidRDefault="00FE4C4C">
          <w:pPr>
            <w:pStyle w:val="TOC1"/>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529" w:history="1">
            <w:r w:rsidRPr="00636D4F">
              <w:rPr>
                <w:rStyle w:val="Hyperlink"/>
                <w:rFonts w:ascii="Arial" w:hAnsi="Arial" w:cs="Arial"/>
                <w:noProof/>
              </w:rPr>
              <w:t>8.2 Removal of Robotino and the effect it has on CP Lab</w:t>
            </w:r>
            <w:r>
              <w:rPr>
                <w:noProof/>
                <w:webHidden/>
              </w:rPr>
              <w:tab/>
            </w:r>
            <w:r>
              <w:rPr>
                <w:noProof/>
                <w:webHidden/>
              </w:rPr>
              <w:fldChar w:fldCharType="begin"/>
            </w:r>
            <w:r>
              <w:rPr>
                <w:noProof/>
                <w:webHidden/>
              </w:rPr>
              <w:instrText xml:space="preserve"> PAGEREF _Toc196416529 \h </w:instrText>
            </w:r>
            <w:r>
              <w:rPr>
                <w:noProof/>
                <w:webHidden/>
              </w:rPr>
            </w:r>
            <w:r>
              <w:rPr>
                <w:noProof/>
                <w:webHidden/>
              </w:rPr>
              <w:fldChar w:fldCharType="separate"/>
            </w:r>
            <w:r>
              <w:rPr>
                <w:noProof/>
                <w:webHidden/>
              </w:rPr>
              <w:t>27</w:t>
            </w:r>
            <w:r>
              <w:rPr>
                <w:noProof/>
                <w:webHidden/>
              </w:rPr>
              <w:fldChar w:fldCharType="end"/>
            </w:r>
          </w:hyperlink>
        </w:p>
        <w:p w14:paraId="7A95AF00" w14:textId="08DD796B" w:rsidR="00FE4C4C" w:rsidRDefault="00FE4C4C">
          <w:pPr>
            <w:pStyle w:val="TOC1"/>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530" w:history="1">
            <w:r w:rsidRPr="00636D4F">
              <w:rPr>
                <w:rStyle w:val="Hyperlink"/>
                <w:rFonts w:ascii="Arial" w:hAnsi="Arial" w:cs="Arial"/>
                <w:noProof/>
              </w:rPr>
              <w:t>8.3 Removal capacity increased from 4 to 10 – Negative Implications</w:t>
            </w:r>
            <w:r>
              <w:rPr>
                <w:noProof/>
                <w:webHidden/>
              </w:rPr>
              <w:tab/>
            </w:r>
            <w:r>
              <w:rPr>
                <w:noProof/>
                <w:webHidden/>
              </w:rPr>
              <w:fldChar w:fldCharType="begin"/>
            </w:r>
            <w:r>
              <w:rPr>
                <w:noProof/>
                <w:webHidden/>
              </w:rPr>
              <w:instrText xml:space="preserve"> PAGEREF _Toc196416530 \h </w:instrText>
            </w:r>
            <w:r>
              <w:rPr>
                <w:noProof/>
                <w:webHidden/>
              </w:rPr>
            </w:r>
            <w:r>
              <w:rPr>
                <w:noProof/>
                <w:webHidden/>
              </w:rPr>
              <w:fldChar w:fldCharType="separate"/>
            </w:r>
            <w:r>
              <w:rPr>
                <w:noProof/>
                <w:webHidden/>
              </w:rPr>
              <w:t>28</w:t>
            </w:r>
            <w:r>
              <w:rPr>
                <w:noProof/>
                <w:webHidden/>
              </w:rPr>
              <w:fldChar w:fldCharType="end"/>
            </w:r>
          </w:hyperlink>
        </w:p>
        <w:p w14:paraId="5B679A2B" w14:textId="099B64D2" w:rsidR="00FE4C4C" w:rsidRDefault="00FE4C4C">
          <w:pPr>
            <w:pStyle w:val="TOC1"/>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531" w:history="1">
            <w:r w:rsidRPr="00636D4F">
              <w:rPr>
                <w:rStyle w:val="Hyperlink"/>
                <w:rFonts w:ascii="Arial" w:hAnsi="Arial" w:cs="Arial"/>
                <w:noProof/>
              </w:rPr>
              <w:t>8.4 Increasing Part in Arrival time &amp; Magback capacity increased.</w:t>
            </w:r>
            <w:r>
              <w:rPr>
                <w:noProof/>
                <w:webHidden/>
              </w:rPr>
              <w:tab/>
            </w:r>
            <w:r>
              <w:rPr>
                <w:noProof/>
                <w:webHidden/>
              </w:rPr>
              <w:fldChar w:fldCharType="begin"/>
            </w:r>
            <w:r>
              <w:rPr>
                <w:noProof/>
                <w:webHidden/>
              </w:rPr>
              <w:instrText xml:space="preserve"> PAGEREF _Toc196416531 \h </w:instrText>
            </w:r>
            <w:r>
              <w:rPr>
                <w:noProof/>
                <w:webHidden/>
              </w:rPr>
            </w:r>
            <w:r>
              <w:rPr>
                <w:noProof/>
                <w:webHidden/>
              </w:rPr>
              <w:fldChar w:fldCharType="separate"/>
            </w:r>
            <w:r>
              <w:rPr>
                <w:noProof/>
                <w:webHidden/>
              </w:rPr>
              <w:t>29</w:t>
            </w:r>
            <w:r>
              <w:rPr>
                <w:noProof/>
                <w:webHidden/>
              </w:rPr>
              <w:fldChar w:fldCharType="end"/>
            </w:r>
          </w:hyperlink>
        </w:p>
        <w:p w14:paraId="30925789" w14:textId="785E52EB" w:rsidR="00FE4C4C" w:rsidRDefault="00FE4C4C">
          <w:pPr>
            <w:pStyle w:val="TOC1"/>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532" w:history="1">
            <w:r w:rsidRPr="00636D4F">
              <w:rPr>
                <w:rStyle w:val="Hyperlink"/>
                <w:rFonts w:ascii="Arial" w:hAnsi="Arial" w:cs="Arial"/>
                <w:noProof/>
              </w:rPr>
              <w:t>8.5 Drill Module Improvements &amp; Increasing Part in arrival time 84s to 60s.</w:t>
            </w:r>
            <w:r>
              <w:rPr>
                <w:noProof/>
                <w:webHidden/>
              </w:rPr>
              <w:tab/>
            </w:r>
            <w:r>
              <w:rPr>
                <w:noProof/>
                <w:webHidden/>
              </w:rPr>
              <w:fldChar w:fldCharType="begin"/>
            </w:r>
            <w:r>
              <w:rPr>
                <w:noProof/>
                <w:webHidden/>
              </w:rPr>
              <w:instrText xml:space="preserve"> PAGEREF _Toc196416532 \h </w:instrText>
            </w:r>
            <w:r>
              <w:rPr>
                <w:noProof/>
                <w:webHidden/>
              </w:rPr>
            </w:r>
            <w:r>
              <w:rPr>
                <w:noProof/>
                <w:webHidden/>
              </w:rPr>
              <w:fldChar w:fldCharType="separate"/>
            </w:r>
            <w:r>
              <w:rPr>
                <w:noProof/>
                <w:webHidden/>
              </w:rPr>
              <w:t>31</w:t>
            </w:r>
            <w:r>
              <w:rPr>
                <w:noProof/>
                <w:webHidden/>
              </w:rPr>
              <w:fldChar w:fldCharType="end"/>
            </w:r>
          </w:hyperlink>
        </w:p>
        <w:p w14:paraId="7934FC88" w14:textId="7871B8C3" w:rsidR="00FE4C4C" w:rsidRDefault="00FE4C4C">
          <w:pPr>
            <w:pStyle w:val="TOC1"/>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533" w:history="1">
            <w:r w:rsidRPr="00636D4F">
              <w:rPr>
                <w:rStyle w:val="Hyperlink"/>
                <w:rFonts w:ascii="Arial" w:hAnsi="Arial" w:cs="Arial"/>
                <w:noProof/>
              </w:rPr>
              <w:t>8.6 Final improvements compared to baseline results.</w:t>
            </w:r>
            <w:r>
              <w:rPr>
                <w:noProof/>
                <w:webHidden/>
              </w:rPr>
              <w:tab/>
            </w:r>
            <w:r>
              <w:rPr>
                <w:noProof/>
                <w:webHidden/>
              </w:rPr>
              <w:fldChar w:fldCharType="begin"/>
            </w:r>
            <w:r>
              <w:rPr>
                <w:noProof/>
                <w:webHidden/>
              </w:rPr>
              <w:instrText xml:space="preserve"> PAGEREF _Toc196416533 \h </w:instrText>
            </w:r>
            <w:r>
              <w:rPr>
                <w:noProof/>
                <w:webHidden/>
              </w:rPr>
            </w:r>
            <w:r>
              <w:rPr>
                <w:noProof/>
                <w:webHidden/>
              </w:rPr>
              <w:fldChar w:fldCharType="separate"/>
            </w:r>
            <w:r>
              <w:rPr>
                <w:noProof/>
                <w:webHidden/>
              </w:rPr>
              <w:t>33</w:t>
            </w:r>
            <w:r>
              <w:rPr>
                <w:noProof/>
                <w:webHidden/>
              </w:rPr>
              <w:fldChar w:fldCharType="end"/>
            </w:r>
          </w:hyperlink>
        </w:p>
        <w:p w14:paraId="00C8DE7A" w14:textId="606437D2" w:rsidR="00FE4C4C" w:rsidRDefault="00FE4C4C">
          <w:pPr>
            <w:pStyle w:val="TOC1"/>
            <w:tabs>
              <w:tab w:val="left" w:pos="480"/>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534" w:history="1">
            <w:r w:rsidRPr="00636D4F">
              <w:rPr>
                <w:rStyle w:val="Hyperlink"/>
                <w:rFonts w:ascii="Arial" w:hAnsi="Arial" w:cs="Arial"/>
                <w:noProof/>
              </w:rPr>
              <w:t>9.</w:t>
            </w:r>
            <w:r>
              <w:rPr>
                <w:rFonts w:asciiTheme="minorHAnsi" w:eastAsiaTheme="minorEastAsia" w:hAnsiTheme="minorHAnsi" w:cstheme="minorBidi"/>
                <w:noProof/>
                <w:color w:val="auto"/>
                <w:kern w:val="2"/>
                <w:sz w:val="24"/>
                <w:szCs w:val="24"/>
                <w14:ligatures w14:val="standardContextual"/>
              </w:rPr>
              <w:tab/>
            </w:r>
            <w:r w:rsidRPr="00636D4F">
              <w:rPr>
                <w:rStyle w:val="Hyperlink"/>
                <w:rFonts w:ascii="Arial" w:hAnsi="Arial" w:cs="Arial"/>
                <w:noProof/>
              </w:rPr>
              <w:t>Conclusion</w:t>
            </w:r>
            <w:r>
              <w:rPr>
                <w:noProof/>
                <w:webHidden/>
              </w:rPr>
              <w:tab/>
            </w:r>
            <w:r>
              <w:rPr>
                <w:noProof/>
                <w:webHidden/>
              </w:rPr>
              <w:fldChar w:fldCharType="begin"/>
            </w:r>
            <w:r>
              <w:rPr>
                <w:noProof/>
                <w:webHidden/>
              </w:rPr>
              <w:instrText xml:space="preserve"> PAGEREF _Toc196416534 \h </w:instrText>
            </w:r>
            <w:r>
              <w:rPr>
                <w:noProof/>
                <w:webHidden/>
              </w:rPr>
            </w:r>
            <w:r>
              <w:rPr>
                <w:noProof/>
                <w:webHidden/>
              </w:rPr>
              <w:fldChar w:fldCharType="separate"/>
            </w:r>
            <w:r>
              <w:rPr>
                <w:noProof/>
                <w:webHidden/>
              </w:rPr>
              <w:t>35</w:t>
            </w:r>
            <w:r>
              <w:rPr>
                <w:noProof/>
                <w:webHidden/>
              </w:rPr>
              <w:fldChar w:fldCharType="end"/>
            </w:r>
          </w:hyperlink>
        </w:p>
        <w:p w14:paraId="350BA58B" w14:textId="6E950FF4" w:rsidR="00FE4C4C" w:rsidRDefault="00FE4C4C">
          <w:pPr>
            <w:pStyle w:val="TOC1"/>
            <w:tabs>
              <w:tab w:val="left" w:pos="720"/>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535" w:history="1">
            <w:r w:rsidRPr="00636D4F">
              <w:rPr>
                <w:rStyle w:val="Hyperlink"/>
                <w:rFonts w:ascii="Arial" w:hAnsi="Arial" w:cs="Arial"/>
                <w:noProof/>
              </w:rPr>
              <w:t>10.</w:t>
            </w:r>
            <w:r>
              <w:rPr>
                <w:rFonts w:asciiTheme="minorHAnsi" w:eastAsiaTheme="minorEastAsia" w:hAnsiTheme="minorHAnsi" w:cstheme="minorBidi"/>
                <w:noProof/>
                <w:color w:val="auto"/>
                <w:kern w:val="2"/>
                <w:sz w:val="24"/>
                <w:szCs w:val="24"/>
                <w14:ligatures w14:val="standardContextual"/>
              </w:rPr>
              <w:tab/>
            </w:r>
            <w:r w:rsidRPr="00636D4F">
              <w:rPr>
                <w:rStyle w:val="Hyperlink"/>
                <w:rFonts w:ascii="Arial" w:hAnsi="Arial" w:cs="Arial"/>
                <w:noProof/>
              </w:rPr>
              <w:t>Recommend further works</w:t>
            </w:r>
            <w:r>
              <w:rPr>
                <w:noProof/>
                <w:webHidden/>
              </w:rPr>
              <w:tab/>
            </w:r>
            <w:r>
              <w:rPr>
                <w:noProof/>
                <w:webHidden/>
              </w:rPr>
              <w:fldChar w:fldCharType="begin"/>
            </w:r>
            <w:r>
              <w:rPr>
                <w:noProof/>
                <w:webHidden/>
              </w:rPr>
              <w:instrText xml:space="preserve"> PAGEREF _Toc196416535 \h </w:instrText>
            </w:r>
            <w:r>
              <w:rPr>
                <w:noProof/>
                <w:webHidden/>
              </w:rPr>
            </w:r>
            <w:r>
              <w:rPr>
                <w:noProof/>
                <w:webHidden/>
              </w:rPr>
              <w:fldChar w:fldCharType="separate"/>
            </w:r>
            <w:r>
              <w:rPr>
                <w:noProof/>
                <w:webHidden/>
              </w:rPr>
              <w:t>35</w:t>
            </w:r>
            <w:r>
              <w:rPr>
                <w:noProof/>
                <w:webHidden/>
              </w:rPr>
              <w:fldChar w:fldCharType="end"/>
            </w:r>
          </w:hyperlink>
        </w:p>
        <w:p w14:paraId="1ADA9A52" w14:textId="22687FF1" w:rsidR="00FE4C4C" w:rsidRDefault="00FE4C4C">
          <w:pPr>
            <w:pStyle w:val="TOC1"/>
            <w:tabs>
              <w:tab w:val="left" w:pos="720"/>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536" w:history="1">
            <w:r w:rsidRPr="00636D4F">
              <w:rPr>
                <w:rStyle w:val="Hyperlink"/>
                <w:rFonts w:ascii="Arial" w:hAnsi="Arial" w:cs="Arial"/>
                <w:noProof/>
              </w:rPr>
              <w:t>11.</w:t>
            </w:r>
            <w:r>
              <w:rPr>
                <w:rFonts w:asciiTheme="minorHAnsi" w:eastAsiaTheme="minorEastAsia" w:hAnsiTheme="minorHAnsi" w:cstheme="minorBidi"/>
                <w:noProof/>
                <w:color w:val="auto"/>
                <w:kern w:val="2"/>
                <w:sz w:val="24"/>
                <w:szCs w:val="24"/>
                <w14:ligatures w14:val="standardContextual"/>
              </w:rPr>
              <w:tab/>
            </w:r>
            <w:r w:rsidRPr="00636D4F">
              <w:rPr>
                <w:rStyle w:val="Hyperlink"/>
                <w:rFonts w:ascii="Arial" w:hAnsi="Arial" w:cs="Arial"/>
                <w:noProof/>
              </w:rPr>
              <w:t>Appendix</w:t>
            </w:r>
            <w:r>
              <w:rPr>
                <w:noProof/>
                <w:webHidden/>
              </w:rPr>
              <w:tab/>
            </w:r>
            <w:r>
              <w:rPr>
                <w:noProof/>
                <w:webHidden/>
              </w:rPr>
              <w:fldChar w:fldCharType="begin"/>
            </w:r>
            <w:r>
              <w:rPr>
                <w:noProof/>
                <w:webHidden/>
              </w:rPr>
              <w:instrText xml:space="preserve"> PAGEREF _Toc196416536 \h </w:instrText>
            </w:r>
            <w:r>
              <w:rPr>
                <w:noProof/>
                <w:webHidden/>
              </w:rPr>
            </w:r>
            <w:r>
              <w:rPr>
                <w:noProof/>
                <w:webHidden/>
              </w:rPr>
              <w:fldChar w:fldCharType="separate"/>
            </w:r>
            <w:r>
              <w:rPr>
                <w:noProof/>
                <w:webHidden/>
              </w:rPr>
              <w:t>36</w:t>
            </w:r>
            <w:r>
              <w:rPr>
                <w:noProof/>
                <w:webHidden/>
              </w:rPr>
              <w:fldChar w:fldCharType="end"/>
            </w:r>
          </w:hyperlink>
        </w:p>
        <w:p w14:paraId="4F5EEC14" w14:textId="374FD607" w:rsidR="00FE4C4C" w:rsidRDefault="00FE4C4C">
          <w:pPr>
            <w:pStyle w:val="TOC1"/>
            <w:tabs>
              <w:tab w:val="left" w:pos="720"/>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537" w:history="1">
            <w:r w:rsidRPr="00636D4F">
              <w:rPr>
                <w:rStyle w:val="Hyperlink"/>
                <w:rFonts w:ascii="Arial" w:hAnsi="Arial" w:cs="Arial"/>
                <w:noProof/>
              </w:rPr>
              <w:t>12.</w:t>
            </w:r>
            <w:r>
              <w:rPr>
                <w:rFonts w:asciiTheme="minorHAnsi" w:eastAsiaTheme="minorEastAsia" w:hAnsiTheme="minorHAnsi" w:cstheme="minorBidi"/>
                <w:noProof/>
                <w:color w:val="auto"/>
                <w:kern w:val="2"/>
                <w:sz w:val="24"/>
                <w:szCs w:val="24"/>
                <w14:ligatures w14:val="standardContextual"/>
              </w:rPr>
              <w:tab/>
            </w:r>
            <w:r w:rsidRPr="00636D4F">
              <w:rPr>
                <w:rStyle w:val="Hyperlink"/>
                <w:rFonts w:ascii="Arial" w:hAnsi="Arial" w:cs="Arial"/>
                <w:noProof/>
              </w:rPr>
              <w:t>References</w:t>
            </w:r>
            <w:r>
              <w:rPr>
                <w:noProof/>
                <w:webHidden/>
              </w:rPr>
              <w:tab/>
            </w:r>
            <w:r>
              <w:rPr>
                <w:noProof/>
                <w:webHidden/>
              </w:rPr>
              <w:fldChar w:fldCharType="begin"/>
            </w:r>
            <w:r>
              <w:rPr>
                <w:noProof/>
                <w:webHidden/>
              </w:rPr>
              <w:instrText xml:space="preserve"> PAGEREF _Toc196416537 \h </w:instrText>
            </w:r>
            <w:r>
              <w:rPr>
                <w:noProof/>
                <w:webHidden/>
              </w:rPr>
            </w:r>
            <w:r>
              <w:rPr>
                <w:noProof/>
                <w:webHidden/>
              </w:rPr>
              <w:fldChar w:fldCharType="separate"/>
            </w:r>
            <w:r>
              <w:rPr>
                <w:noProof/>
                <w:webHidden/>
              </w:rPr>
              <w:t>51</w:t>
            </w:r>
            <w:r>
              <w:rPr>
                <w:noProof/>
                <w:webHidden/>
              </w:rPr>
              <w:fldChar w:fldCharType="end"/>
            </w:r>
          </w:hyperlink>
        </w:p>
        <w:p w14:paraId="38DFE44F" w14:textId="0793AAE0" w:rsidR="00CD4E3F" w:rsidRPr="003F4A5A" w:rsidRDefault="00C947CD" w:rsidP="00014ED2">
          <w:pPr>
            <w:ind w:left="0" w:firstLine="0"/>
            <w:rPr>
              <w:rFonts w:ascii="Arial" w:hAnsi="Arial" w:cs="Arial"/>
            </w:rPr>
          </w:pPr>
          <w:r w:rsidRPr="003F4A5A">
            <w:rPr>
              <w:rFonts w:ascii="Arial" w:hAnsi="Arial" w:cs="Arial"/>
            </w:rPr>
            <w:fldChar w:fldCharType="end"/>
          </w:r>
        </w:p>
      </w:sdtContent>
    </w:sdt>
    <w:p w14:paraId="5097488A" w14:textId="63DAB070" w:rsidR="00CD4E3F" w:rsidRPr="003F4A5A" w:rsidRDefault="00C947CD" w:rsidP="00014ED2">
      <w:pPr>
        <w:spacing w:after="158" w:line="259" w:lineRule="auto"/>
        <w:ind w:left="0" w:right="0" w:firstLine="0"/>
        <w:rPr>
          <w:rFonts w:ascii="Arial" w:hAnsi="Arial" w:cs="Arial"/>
        </w:rPr>
      </w:pPr>
      <w:r w:rsidRPr="003F4A5A">
        <w:rPr>
          <w:rFonts w:ascii="Arial" w:hAnsi="Arial" w:cs="Arial"/>
        </w:rPr>
        <w:t xml:space="preserve"> </w:t>
      </w:r>
    </w:p>
    <w:p w14:paraId="51D99A88" w14:textId="3E5EE1E6" w:rsidR="000301C4" w:rsidRDefault="00EB0333">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r w:rsidRPr="003F4A5A">
        <w:rPr>
          <w:rFonts w:ascii="Arial" w:hAnsi="Arial" w:cs="Arial"/>
        </w:rPr>
        <w:fldChar w:fldCharType="begin"/>
      </w:r>
      <w:r w:rsidRPr="003F4A5A">
        <w:rPr>
          <w:rFonts w:ascii="Arial" w:hAnsi="Arial" w:cs="Arial"/>
        </w:rPr>
        <w:instrText xml:space="preserve"> TOC \h \z \c "Figure" </w:instrText>
      </w:r>
      <w:r w:rsidRPr="003F4A5A">
        <w:rPr>
          <w:rFonts w:ascii="Arial" w:hAnsi="Arial" w:cs="Arial"/>
        </w:rPr>
        <w:fldChar w:fldCharType="separate"/>
      </w:r>
      <w:hyperlink w:anchor="_Toc196416369" w:history="1">
        <w:r w:rsidR="000301C4" w:rsidRPr="00C32BA8">
          <w:rPr>
            <w:rStyle w:val="Hyperlink"/>
            <w:rFonts w:ascii="Arial" w:hAnsi="Arial" w:cs="Arial"/>
            <w:noProof/>
          </w:rPr>
          <w:t>Figure 1 CP Factory</w:t>
        </w:r>
        <w:r w:rsidR="000301C4">
          <w:rPr>
            <w:noProof/>
            <w:webHidden/>
          </w:rPr>
          <w:tab/>
        </w:r>
        <w:r w:rsidR="000301C4">
          <w:rPr>
            <w:noProof/>
            <w:webHidden/>
          </w:rPr>
          <w:fldChar w:fldCharType="begin"/>
        </w:r>
        <w:r w:rsidR="000301C4">
          <w:rPr>
            <w:noProof/>
            <w:webHidden/>
          </w:rPr>
          <w:instrText xml:space="preserve"> PAGEREF _Toc196416369 \h </w:instrText>
        </w:r>
        <w:r w:rsidR="000301C4">
          <w:rPr>
            <w:noProof/>
            <w:webHidden/>
          </w:rPr>
        </w:r>
        <w:r w:rsidR="000301C4">
          <w:rPr>
            <w:noProof/>
            <w:webHidden/>
          </w:rPr>
          <w:fldChar w:fldCharType="separate"/>
        </w:r>
        <w:r w:rsidR="000301C4">
          <w:rPr>
            <w:noProof/>
            <w:webHidden/>
          </w:rPr>
          <w:t>5</w:t>
        </w:r>
        <w:r w:rsidR="000301C4">
          <w:rPr>
            <w:noProof/>
            <w:webHidden/>
          </w:rPr>
          <w:fldChar w:fldCharType="end"/>
        </w:r>
      </w:hyperlink>
    </w:p>
    <w:p w14:paraId="240A3125" w14:textId="12D94963" w:rsidR="000301C4" w:rsidRDefault="000301C4">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370" w:history="1">
        <w:r w:rsidRPr="00C32BA8">
          <w:rPr>
            <w:rStyle w:val="Hyperlink"/>
            <w:rFonts w:ascii="Arial" w:hAnsi="Arial" w:cs="Arial"/>
            <w:noProof/>
          </w:rPr>
          <w:t>Figure 2 CPF-B-RASS</w:t>
        </w:r>
        <w:r>
          <w:rPr>
            <w:noProof/>
            <w:webHidden/>
          </w:rPr>
          <w:tab/>
        </w:r>
        <w:r>
          <w:rPr>
            <w:noProof/>
            <w:webHidden/>
          </w:rPr>
          <w:fldChar w:fldCharType="begin"/>
        </w:r>
        <w:r>
          <w:rPr>
            <w:noProof/>
            <w:webHidden/>
          </w:rPr>
          <w:instrText xml:space="preserve"> PAGEREF _Toc196416370 \h </w:instrText>
        </w:r>
        <w:r>
          <w:rPr>
            <w:noProof/>
            <w:webHidden/>
          </w:rPr>
        </w:r>
        <w:r>
          <w:rPr>
            <w:noProof/>
            <w:webHidden/>
          </w:rPr>
          <w:fldChar w:fldCharType="separate"/>
        </w:r>
        <w:r>
          <w:rPr>
            <w:noProof/>
            <w:webHidden/>
          </w:rPr>
          <w:t>6</w:t>
        </w:r>
        <w:r>
          <w:rPr>
            <w:noProof/>
            <w:webHidden/>
          </w:rPr>
          <w:fldChar w:fldCharType="end"/>
        </w:r>
      </w:hyperlink>
    </w:p>
    <w:p w14:paraId="360C14D6" w14:textId="02F7C294" w:rsidR="000301C4" w:rsidRDefault="000301C4">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371" w:history="1">
        <w:r w:rsidRPr="00C32BA8">
          <w:rPr>
            <w:rStyle w:val="Hyperlink"/>
            <w:rFonts w:ascii="Arial" w:hAnsi="Arial" w:cs="Arial"/>
            <w:noProof/>
          </w:rPr>
          <w:t>Figure 3 Mitsubishi Electric 6-axis</w:t>
        </w:r>
        <w:r>
          <w:rPr>
            <w:noProof/>
            <w:webHidden/>
          </w:rPr>
          <w:tab/>
        </w:r>
        <w:r>
          <w:rPr>
            <w:noProof/>
            <w:webHidden/>
          </w:rPr>
          <w:fldChar w:fldCharType="begin"/>
        </w:r>
        <w:r>
          <w:rPr>
            <w:noProof/>
            <w:webHidden/>
          </w:rPr>
          <w:instrText xml:space="preserve"> PAGEREF _Toc196416371 \h </w:instrText>
        </w:r>
        <w:r>
          <w:rPr>
            <w:noProof/>
            <w:webHidden/>
          </w:rPr>
        </w:r>
        <w:r>
          <w:rPr>
            <w:noProof/>
            <w:webHidden/>
          </w:rPr>
          <w:fldChar w:fldCharType="separate"/>
        </w:r>
        <w:r>
          <w:rPr>
            <w:noProof/>
            <w:webHidden/>
          </w:rPr>
          <w:t>6</w:t>
        </w:r>
        <w:r>
          <w:rPr>
            <w:noProof/>
            <w:webHidden/>
          </w:rPr>
          <w:fldChar w:fldCharType="end"/>
        </w:r>
      </w:hyperlink>
    </w:p>
    <w:p w14:paraId="088818A8" w14:textId="69319A5A" w:rsidR="000301C4" w:rsidRDefault="000301C4">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372" w:history="1">
        <w:r w:rsidRPr="00C32BA8">
          <w:rPr>
            <w:rStyle w:val="Hyperlink"/>
            <w:rFonts w:ascii="Arial" w:hAnsi="Arial" w:cs="Arial"/>
            <w:noProof/>
          </w:rPr>
          <w:t>Figure 4 Gravity fed fuse dispenser</w:t>
        </w:r>
        <w:r>
          <w:rPr>
            <w:noProof/>
            <w:webHidden/>
          </w:rPr>
          <w:tab/>
        </w:r>
        <w:r>
          <w:rPr>
            <w:noProof/>
            <w:webHidden/>
          </w:rPr>
          <w:fldChar w:fldCharType="begin"/>
        </w:r>
        <w:r>
          <w:rPr>
            <w:noProof/>
            <w:webHidden/>
          </w:rPr>
          <w:instrText xml:space="preserve"> PAGEREF _Toc196416372 \h </w:instrText>
        </w:r>
        <w:r>
          <w:rPr>
            <w:noProof/>
            <w:webHidden/>
          </w:rPr>
        </w:r>
        <w:r>
          <w:rPr>
            <w:noProof/>
            <w:webHidden/>
          </w:rPr>
          <w:fldChar w:fldCharType="separate"/>
        </w:r>
        <w:r>
          <w:rPr>
            <w:noProof/>
            <w:webHidden/>
          </w:rPr>
          <w:t>6</w:t>
        </w:r>
        <w:r>
          <w:rPr>
            <w:noProof/>
            <w:webHidden/>
          </w:rPr>
          <w:fldChar w:fldCharType="end"/>
        </w:r>
      </w:hyperlink>
    </w:p>
    <w:p w14:paraId="6826A05F" w14:textId="62EF039F" w:rsidR="000301C4" w:rsidRDefault="000301C4">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373" w:history="1">
        <w:r w:rsidRPr="00C32BA8">
          <w:rPr>
            <w:rStyle w:val="Hyperlink"/>
            <w:rFonts w:ascii="Arial" w:hAnsi="Arial" w:cs="Arial"/>
            <w:noProof/>
            <w:lang w:val="it-IT"/>
          </w:rPr>
          <w:t>Figure 5 FESTO Robotino</w:t>
        </w:r>
        <w:r>
          <w:rPr>
            <w:noProof/>
            <w:webHidden/>
          </w:rPr>
          <w:tab/>
        </w:r>
        <w:r>
          <w:rPr>
            <w:noProof/>
            <w:webHidden/>
          </w:rPr>
          <w:fldChar w:fldCharType="begin"/>
        </w:r>
        <w:r>
          <w:rPr>
            <w:noProof/>
            <w:webHidden/>
          </w:rPr>
          <w:instrText xml:space="preserve"> PAGEREF _Toc196416373 \h </w:instrText>
        </w:r>
        <w:r>
          <w:rPr>
            <w:noProof/>
            <w:webHidden/>
          </w:rPr>
        </w:r>
        <w:r>
          <w:rPr>
            <w:noProof/>
            <w:webHidden/>
          </w:rPr>
          <w:fldChar w:fldCharType="separate"/>
        </w:r>
        <w:r>
          <w:rPr>
            <w:noProof/>
            <w:webHidden/>
          </w:rPr>
          <w:t>7</w:t>
        </w:r>
        <w:r>
          <w:rPr>
            <w:noProof/>
            <w:webHidden/>
          </w:rPr>
          <w:fldChar w:fldCharType="end"/>
        </w:r>
      </w:hyperlink>
    </w:p>
    <w:p w14:paraId="2CE35752" w14:textId="479EC59C" w:rsidR="000301C4" w:rsidRDefault="000301C4">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374" w:history="1">
        <w:r w:rsidRPr="00C32BA8">
          <w:rPr>
            <w:rStyle w:val="Hyperlink"/>
            <w:rFonts w:ascii="Arial" w:hAnsi="Arial" w:cs="Arial"/>
            <w:noProof/>
          </w:rPr>
          <w:t>Figure 6 CP Branch</w:t>
        </w:r>
        <w:r>
          <w:rPr>
            <w:noProof/>
            <w:webHidden/>
          </w:rPr>
          <w:tab/>
        </w:r>
        <w:r>
          <w:rPr>
            <w:noProof/>
            <w:webHidden/>
          </w:rPr>
          <w:fldChar w:fldCharType="begin"/>
        </w:r>
        <w:r>
          <w:rPr>
            <w:noProof/>
            <w:webHidden/>
          </w:rPr>
          <w:instrText xml:space="preserve"> PAGEREF _Toc196416374 \h </w:instrText>
        </w:r>
        <w:r>
          <w:rPr>
            <w:noProof/>
            <w:webHidden/>
          </w:rPr>
        </w:r>
        <w:r>
          <w:rPr>
            <w:noProof/>
            <w:webHidden/>
          </w:rPr>
          <w:fldChar w:fldCharType="separate"/>
        </w:r>
        <w:r>
          <w:rPr>
            <w:noProof/>
            <w:webHidden/>
          </w:rPr>
          <w:t>8</w:t>
        </w:r>
        <w:r>
          <w:rPr>
            <w:noProof/>
            <w:webHidden/>
          </w:rPr>
          <w:fldChar w:fldCharType="end"/>
        </w:r>
      </w:hyperlink>
    </w:p>
    <w:p w14:paraId="2899B377" w14:textId="7F8131C0" w:rsidR="000301C4" w:rsidRDefault="000301C4">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375" w:history="1">
        <w:r w:rsidRPr="00C32BA8">
          <w:rPr>
            <w:rStyle w:val="Hyperlink"/>
            <w:rFonts w:ascii="Arial" w:hAnsi="Arial" w:cs="Arial"/>
            <w:noProof/>
          </w:rPr>
          <w:t>Figure 7 CP-L-LINEAR</w:t>
        </w:r>
        <w:r>
          <w:rPr>
            <w:noProof/>
            <w:webHidden/>
          </w:rPr>
          <w:tab/>
        </w:r>
        <w:r>
          <w:rPr>
            <w:noProof/>
            <w:webHidden/>
          </w:rPr>
          <w:fldChar w:fldCharType="begin"/>
        </w:r>
        <w:r>
          <w:rPr>
            <w:noProof/>
            <w:webHidden/>
          </w:rPr>
          <w:instrText xml:space="preserve"> PAGEREF _Toc196416375 \h </w:instrText>
        </w:r>
        <w:r>
          <w:rPr>
            <w:noProof/>
            <w:webHidden/>
          </w:rPr>
        </w:r>
        <w:r>
          <w:rPr>
            <w:noProof/>
            <w:webHidden/>
          </w:rPr>
          <w:fldChar w:fldCharType="separate"/>
        </w:r>
        <w:r>
          <w:rPr>
            <w:noProof/>
            <w:webHidden/>
          </w:rPr>
          <w:t>8</w:t>
        </w:r>
        <w:r>
          <w:rPr>
            <w:noProof/>
            <w:webHidden/>
          </w:rPr>
          <w:fldChar w:fldCharType="end"/>
        </w:r>
      </w:hyperlink>
    </w:p>
    <w:p w14:paraId="2B86AB6E" w14:textId="50C6F959" w:rsidR="000301C4" w:rsidRDefault="000301C4">
      <w:pPr>
        <w:pStyle w:val="TableofFigures"/>
        <w:tabs>
          <w:tab w:val="left" w:pos="2553"/>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376" w:history="1">
        <w:r w:rsidRPr="00C32BA8">
          <w:rPr>
            <w:rStyle w:val="Hyperlink"/>
            <w:rFonts w:ascii="Arial" w:hAnsi="Arial" w:cs="Arial"/>
            <w:noProof/>
          </w:rPr>
          <w:t xml:space="preserve">Figure 8   CP-AM-CAM </w:t>
        </w:r>
        <w:r>
          <w:rPr>
            <w:rFonts w:asciiTheme="minorHAnsi" w:eastAsiaTheme="minorEastAsia" w:hAnsiTheme="minorHAnsi" w:cstheme="minorBidi"/>
            <w:noProof/>
            <w:color w:val="auto"/>
            <w:kern w:val="2"/>
            <w:sz w:val="24"/>
            <w:szCs w:val="24"/>
            <w14:ligatures w14:val="standardContextual"/>
          </w:rPr>
          <w:tab/>
        </w:r>
        <w:r w:rsidRPr="00C32BA8">
          <w:rPr>
            <w:rStyle w:val="Hyperlink"/>
            <w:rFonts w:ascii="Arial" w:hAnsi="Arial" w:cs="Arial"/>
            <w:noProof/>
          </w:rPr>
          <w:t>(Festo, 2025)</w:t>
        </w:r>
        <w:r>
          <w:rPr>
            <w:noProof/>
            <w:webHidden/>
          </w:rPr>
          <w:tab/>
        </w:r>
        <w:r>
          <w:rPr>
            <w:noProof/>
            <w:webHidden/>
          </w:rPr>
          <w:fldChar w:fldCharType="begin"/>
        </w:r>
        <w:r>
          <w:rPr>
            <w:noProof/>
            <w:webHidden/>
          </w:rPr>
          <w:instrText xml:space="preserve"> PAGEREF _Toc196416376 \h </w:instrText>
        </w:r>
        <w:r>
          <w:rPr>
            <w:noProof/>
            <w:webHidden/>
          </w:rPr>
        </w:r>
        <w:r>
          <w:rPr>
            <w:noProof/>
            <w:webHidden/>
          </w:rPr>
          <w:fldChar w:fldCharType="separate"/>
        </w:r>
        <w:r>
          <w:rPr>
            <w:noProof/>
            <w:webHidden/>
          </w:rPr>
          <w:t>8</w:t>
        </w:r>
        <w:r>
          <w:rPr>
            <w:noProof/>
            <w:webHidden/>
          </w:rPr>
          <w:fldChar w:fldCharType="end"/>
        </w:r>
      </w:hyperlink>
    </w:p>
    <w:p w14:paraId="686B7493" w14:textId="61CC8EB1" w:rsidR="000301C4" w:rsidRDefault="000301C4">
      <w:pPr>
        <w:pStyle w:val="TableofFigures"/>
        <w:tabs>
          <w:tab w:val="left" w:pos="2504"/>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377" w:history="1">
        <w:r w:rsidRPr="00C32BA8">
          <w:rPr>
            <w:rStyle w:val="Hyperlink"/>
            <w:rFonts w:ascii="Arial" w:hAnsi="Arial" w:cs="Arial"/>
            <w:noProof/>
          </w:rPr>
          <w:t>Figure 9 CP-AM-DRILL</w:t>
        </w:r>
        <w:r>
          <w:rPr>
            <w:rFonts w:asciiTheme="minorHAnsi" w:eastAsiaTheme="minorEastAsia" w:hAnsiTheme="minorHAnsi" w:cstheme="minorBidi"/>
            <w:noProof/>
            <w:color w:val="auto"/>
            <w:kern w:val="2"/>
            <w:sz w:val="24"/>
            <w:szCs w:val="24"/>
            <w14:ligatures w14:val="standardContextual"/>
          </w:rPr>
          <w:tab/>
        </w:r>
        <w:r w:rsidRPr="00C32BA8">
          <w:rPr>
            <w:rStyle w:val="Hyperlink"/>
            <w:rFonts w:ascii="Arial" w:hAnsi="Arial" w:cs="Arial"/>
            <w:noProof/>
          </w:rPr>
          <w:t>(Festo, 2025)</w:t>
        </w:r>
        <w:r>
          <w:rPr>
            <w:noProof/>
            <w:webHidden/>
          </w:rPr>
          <w:tab/>
        </w:r>
        <w:r>
          <w:rPr>
            <w:noProof/>
            <w:webHidden/>
          </w:rPr>
          <w:fldChar w:fldCharType="begin"/>
        </w:r>
        <w:r>
          <w:rPr>
            <w:noProof/>
            <w:webHidden/>
          </w:rPr>
          <w:instrText xml:space="preserve"> PAGEREF _Toc196416377 \h </w:instrText>
        </w:r>
        <w:r>
          <w:rPr>
            <w:noProof/>
            <w:webHidden/>
          </w:rPr>
        </w:r>
        <w:r>
          <w:rPr>
            <w:noProof/>
            <w:webHidden/>
          </w:rPr>
          <w:fldChar w:fldCharType="separate"/>
        </w:r>
        <w:r>
          <w:rPr>
            <w:noProof/>
            <w:webHidden/>
          </w:rPr>
          <w:t>9</w:t>
        </w:r>
        <w:r>
          <w:rPr>
            <w:noProof/>
            <w:webHidden/>
          </w:rPr>
          <w:fldChar w:fldCharType="end"/>
        </w:r>
      </w:hyperlink>
    </w:p>
    <w:p w14:paraId="7D640E87" w14:textId="2321966D" w:rsidR="000301C4" w:rsidRDefault="000301C4">
      <w:pPr>
        <w:pStyle w:val="TableofFigures"/>
        <w:tabs>
          <w:tab w:val="left" w:pos="2504"/>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378" w:history="1">
        <w:r w:rsidRPr="00C32BA8">
          <w:rPr>
            <w:rStyle w:val="Hyperlink"/>
            <w:rFonts w:ascii="Arial" w:hAnsi="Arial" w:cs="Arial"/>
            <w:noProof/>
          </w:rPr>
          <w:t>Figure 10 CP-AM-MAG</w:t>
        </w:r>
        <w:r>
          <w:rPr>
            <w:rFonts w:asciiTheme="minorHAnsi" w:eastAsiaTheme="minorEastAsia" w:hAnsiTheme="minorHAnsi" w:cstheme="minorBidi"/>
            <w:noProof/>
            <w:color w:val="auto"/>
            <w:kern w:val="2"/>
            <w:sz w:val="24"/>
            <w:szCs w:val="24"/>
            <w14:ligatures w14:val="standardContextual"/>
          </w:rPr>
          <w:tab/>
        </w:r>
        <w:r w:rsidRPr="00C32BA8">
          <w:rPr>
            <w:rStyle w:val="Hyperlink"/>
            <w:rFonts w:ascii="Arial" w:hAnsi="Arial" w:cs="Arial"/>
            <w:noProof/>
          </w:rPr>
          <w:t>(Festo, 2025)</w:t>
        </w:r>
        <w:r>
          <w:rPr>
            <w:noProof/>
            <w:webHidden/>
          </w:rPr>
          <w:tab/>
        </w:r>
        <w:r>
          <w:rPr>
            <w:noProof/>
            <w:webHidden/>
          </w:rPr>
          <w:fldChar w:fldCharType="begin"/>
        </w:r>
        <w:r>
          <w:rPr>
            <w:noProof/>
            <w:webHidden/>
          </w:rPr>
          <w:instrText xml:space="preserve"> PAGEREF _Toc196416378 \h </w:instrText>
        </w:r>
        <w:r>
          <w:rPr>
            <w:noProof/>
            <w:webHidden/>
          </w:rPr>
        </w:r>
        <w:r>
          <w:rPr>
            <w:noProof/>
            <w:webHidden/>
          </w:rPr>
          <w:fldChar w:fldCharType="separate"/>
        </w:r>
        <w:r>
          <w:rPr>
            <w:noProof/>
            <w:webHidden/>
          </w:rPr>
          <w:t>9</w:t>
        </w:r>
        <w:r>
          <w:rPr>
            <w:noProof/>
            <w:webHidden/>
          </w:rPr>
          <w:fldChar w:fldCharType="end"/>
        </w:r>
      </w:hyperlink>
    </w:p>
    <w:p w14:paraId="028E5D2A" w14:textId="1E49E40B" w:rsidR="000301C4" w:rsidRDefault="000301C4">
      <w:pPr>
        <w:pStyle w:val="TableofFigures"/>
        <w:tabs>
          <w:tab w:val="left" w:pos="3274"/>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379" w:history="1">
        <w:r w:rsidRPr="00C32BA8">
          <w:rPr>
            <w:rStyle w:val="Hyperlink"/>
            <w:rFonts w:ascii="Arial" w:hAnsi="Arial" w:cs="Arial"/>
            <w:noProof/>
          </w:rPr>
          <w:t>Figure 11 CP-AM-MPRESS-V2</w:t>
        </w:r>
        <w:r>
          <w:rPr>
            <w:rFonts w:asciiTheme="minorHAnsi" w:eastAsiaTheme="minorEastAsia" w:hAnsiTheme="minorHAnsi" w:cstheme="minorBidi"/>
            <w:noProof/>
            <w:color w:val="auto"/>
            <w:kern w:val="2"/>
            <w:sz w:val="24"/>
            <w:szCs w:val="24"/>
            <w14:ligatures w14:val="standardContextual"/>
          </w:rPr>
          <w:tab/>
        </w:r>
        <w:r w:rsidRPr="00C32BA8">
          <w:rPr>
            <w:rStyle w:val="Hyperlink"/>
            <w:rFonts w:ascii="Arial" w:hAnsi="Arial" w:cs="Arial"/>
            <w:noProof/>
          </w:rPr>
          <w:t>(Festo, 2025)</w:t>
        </w:r>
        <w:r>
          <w:rPr>
            <w:noProof/>
            <w:webHidden/>
          </w:rPr>
          <w:tab/>
        </w:r>
        <w:r>
          <w:rPr>
            <w:noProof/>
            <w:webHidden/>
          </w:rPr>
          <w:fldChar w:fldCharType="begin"/>
        </w:r>
        <w:r>
          <w:rPr>
            <w:noProof/>
            <w:webHidden/>
          </w:rPr>
          <w:instrText xml:space="preserve"> PAGEREF _Toc196416379 \h </w:instrText>
        </w:r>
        <w:r>
          <w:rPr>
            <w:noProof/>
            <w:webHidden/>
          </w:rPr>
        </w:r>
        <w:r>
          <w:rPr>
            <w:noProof/>
            <w:webHidden/>
          </w:rPr>
          <w:fldChar w:fldCharType="separate"/>
        </w:r>
        <w:r>
          <w:rPr>
            <w:noProof/>
            <w:webHidden/>
          </w:rPr>
          <w:t>10</w:t>
        </w:r>
        <w:r>
          <w:rPr>
            <w:noProof/>
            <w:webHidden/>
          </w:rPr>
          <w:fldChar w:fldCharType="end"/>
        </w:r>
      </w:hyperlink>
    </w:p>
    <w:p w14:paraId="2A98BB26" w14:textId="68986C00" w:rsidR="000301C4" w:rsidRDefault="000301C4">
      <w:pPr>
        <w:pStyle w:val="TableofFigures"/>
        <w:tabs>
          <w:tab w:val="left" w:pos="3274"/>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380" w:history="1">
        <w:r w:rsidRPr="00C32BA8">
          <w:rPr>
            <w:rStyle w:val="Hyperlink"/>
            <w:rFonts w:ascii="Arial" w:hAnsi="Arial" w:cs="Arial"/>
            <w:noProof/>
          </w:rPr>
          <w:t>Figure 12 CP-AM-MPRESS-V2</w:t>
        </w:r>
        <w:r>
          <w:rPr>
            <w:rFonts w:asciiTheme="minorHAnsi" w:eastAsiaTheme="minorEastAsia" w:hAnsiTheme="minorHAnsi" w:cstheme="minorBidi"/>
            <w:noProof/>
            <w:color w:val="auto"/>
            <w:kern w:val="2"/>
            <w:sz w:val="24"/>
            <w:szCs w:val="24"/>
            <w14:ligatures w14:val="standardContextual"/>
          </w:rPr>
          <w:tab/>
        </w:r>
        <w:r w:rsidRPr="00C32BA8">
          <w:rPr>
            <w:rStyle w:val="Hyperlink"/>
            <w:rFonts w:ascii="Arial" w:hAnsi="Arial" w:cs="Arial"/>
            <w:noProof/>
          </w:rPr>
          <w:t>(Festo, 2025)</w:t>
        </w:r>
        <w:r>
          <w:rPr>
            <w:noProof/>
            <w:webHidden/>
          </w:rPr>
          <w:tab/>
        </w:r>
        <w:r>
          <w:rPr>
            <w:noProof/>
            <w:webHidden/>
          </w:rPr>
          <w:fldChar w:fldCharType="begin"/>
        </w:r>
        <w:r>
          <w:rPr>
            <w:noProof/>
            <w:webHidden/>
          </w:rPr>
          <w:instrText xml:space="preserve"> PAGEREF _Toc196416380 \h </w:instrText>
        </w:r>
        <w:r>
          <w:rPr>
            <w:noProof/>
            <w:webHidden/>
          </w:rPr>
        </w:r>
        <w:r>
          <w:rPr>
            <w:noProof/>
            <w:webHidden/>
          </w:rPr>
          <w:fldChar w:fldCharType="separate"/>
        </w:r>
        <w:r>
          <w:rPr>
            <w:noProof/>
            <w:webHidden/>
          </w:rPr>
          <w:t>10</w:t>
        </w:r>
        <w:r>
          <w:rPr>
            <w:noProof/>
            <w:webHidden/>
          </w:rPr>
          <w:fldChar w:fldCharType="end"/>
        </w:r>
      </w:hyperlink>
    </w:p>
    <w:p w14:paraId="40505EB3" w14:textId="1A68137B" w:rsidR="000301C4" w:rsidRDefault="000301C4">
      <w:pPr>
        <w:pStyle w:val="TableofFigures"/>
        <w:tabs>
          <w:tab w:val="left" w:pos="2467"/>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381" w:history="1">
        <w:r w:rsidRPr="00C32BA8">
          <w:rPr>
            <w:rStyle w:val="Hyperlink"/>
            <w:rFonts w:ascii="Arial" w:hAnsi="Arial" w:cs="Arial"/>
            <w:noProof/>
          </w:rPr>
          <w:t>Figure 13 CP-AM-OUT</w:t>
        </w:r>
        <w:r>
          <w:rPr>
            <w:rFonts w:asciiTheme="minorHAnsi" w:eastAsiaTheme="minorEastAsia" w:hAnsiTheme="minorHAnsi" w:cstheme="minorBidi"/>
            <w:noProof/>
            <w:color w:val="auto"/>
            <w:kern w:val="2"/>
            <w:sz w:val="24"/>
            <w:szCs w:val="24"/>
            <w14:ligatures w14:val="standardContextual"/>
          </w:rPr>
          <w:tab/>
        </w:r>
        <w:r w:rsidRPr="00C32BA8">
          <w:rPr>
            <w:rStyle w:val="Hyperlink"/>
            <w:rFonts w:ascii="Arial" w:hAnsi="Arial" w:cs="Arial"/>
            <w:noProof/>
          </w:rPr>
          <w:t>(Festo, 2025)</w:t>
        </w:r>
        <w:r>
          <w:rPr>
            <w:noProof/>
            <w:webHidden/>
          </w:rPr>
          <w:tab/>
        </w:r>
        <w:r>
          <w:rPr>
            <w:noProof/>
            <w:webHidden/>
          </w:rPr>
          <w:fldChar w:fldCharType="begin"/>
        </w:r>
        <w:r>
          <w:rPr>
            <w:noProof/>
            <w:webHidden/>
          </w:rPr>
          <w:instrText xml:space="preserve"> PAGEREF _Toc196416381 \h </w:instrText>
        </w:r>
        <w:r>
          <w:rPr>
            <w:noProof/>
            <w:webHidden/>
          </w:rPr>
        </w:r>
        <w:r>
          <w:rPr>
            <w:noProof/>
            <w:webHidden/>
          </w:rPr>
          <w:fldChar w:fldCharType="separate"/>
        </w:r>
        <w:r>
          <w:rPr>
            <w:noProof/>
            <w:webHidden/>
          </w:rPr>
          <w:t>11</w:t>
        </w:r>
        <w:r>
          <w:rPr>
            <w:noProof/>
            <w:webHidden/>
          </w:rPr>
          <w:fldChar w:fldCharType="end"/>
        </w:r>
      </w:hyperlink>
    </w:p>
    <w:p w14:paraId="664DC4DA" w14:textId="66E2E84C" w:rsidR="000301C4" w:rsidRDefault="000301C4">
      <w:pPr>
        <w:pStyle w:val="TableofFigures"/>
        <w:tabs>
          <w:tab w:val="left" w:pos="3397"/>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382" w:history="1">
        <w:r w:rsidRPr="00C32BA8">
          <w:rPr>
            <w:rStyle w:val="Hyperlink"/>
            <w:rFonts w:ascii="Arial" w:hAnsi="Arial" w:cs="Arial"/>
            <w:noProof/>
          </w:rPr>
          <w:t>Figure 14 Central Limit Theorem</w:t>
        </w:r>
        <w:r>
          <w:rPr>
            <w:rFonts w:asciiTheme="minorHAnsi" w:eastAsiaTheme="minorEastAsia" w:hAnsiTheme="minorHAnsi" w:cstheme="minorBidi"/>
            <w:noProof/>
            <w:color w:val="auto"/>
            <w:kern w:val="2"/>
            <w:sz w:val="24"/>
            <w:szCs w:val="24"/>
            <w14:ligatures w14:val="standardContextual"/>
          </w:rPr>
          <w:tab/>
        </w:r>
        <w:r w:rsidRPr="00C32BA8">
          <w:rPr>
            <w:rStyle w:val="Hyperlink"/>
            <w:rFonts w:ascii="Arial" w:hAnsi="Arial" w:cs="Arial"/>
            <w:noProof/>
          </w:rPr>
          <w:t>(Egemen Eroglu, 2023)</w:t>
        </w:r>
        <w:r>
          <w:rPr>
            <w:noProof/>
            <w:webHidden/>
          </w:rPr>
          <w:tab/>
        </w:r>
        <w:r>
          <w:rPr>
            <w:noProof/>
            <w:webHidden/>
          </w:rPr>
          <w:fldChar w:fldCharType="begin"/>
        </w:r>
        <w:r>
          <w:rPr>
            <w:noProof/>
            <w:webHidden/>
          </w:rPr>
          <w:instrText xml:space="preserve"> PAGEREF _Toc196416382 \h </w:instrText>
        </w:r>
        <w:r>
          <w:rPr>
            <w:noProof/>
            <w:webHidden/>
          </w:rPr>
        </w:r>
        <w:r>
          <w:rPr>
            <w:noProof/>
            <w:webHidden/>
          </w:rPr>
          <w:fldChar w:fldCharType="separate"/>
        </w:r>
        <w:r>
          <w:rPr>
            <w:noProof/>
            <w:webHidden/>
          </w:rPr>
          <w:t>12</w:t>
        </w:r>
        <w:r>
          <w:rPr>
            <w:noProof/>
            <w:webHidden/>
          </w:rPr>
          <w:fldChar w:fldCharType="end"/>
        </w:r>
      </w:hyperlink>
    </w:p>
    <w:p w14:paraId="5085D881" w14:textId="7488604E" w:rsidR="000301C4" w:rsidRDefault="000301C4">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383" w:history="1">
        <w:r w:rsidRPr="00C32BA8">
          <w:rPr>
            <w:rStyle w:val="Hyperlink"/>
            <w:rFonts w:ascii="Arial" w:hAnsi="Arial" w:cs="Arial"/>
            <w:noProof/>
          </w:rPr>
          <w:t>Figure 15 stopwatch</w:t>
        </w:r>
        <w:r>
          <w:rPr>
            <w:noProof/>
            <w:webHidden/>
          </w:rPr>
          <w:tab/>
        </w:r>
        <w:r>
          <w:rPr>
            <w:noProof/>
            <w:webHidden/>
          </w:rPr>
          <w:fldChar w:fldCharType="begin"/>
        </w:r>
        <w:r>
          <w:rPr>
            <w:noProof/>
            <w:webHidden/>
          </w:rPr>
          <w:instrText xml:space="preserve"> PAGEREF _Toc196416383 \h </w:instrText>
        </w:r>
        <w:r>
          <w:rPr>
            <w:noProof/>
            <w:webHidden/>
          </w:rPr>
        </w:r>
        <w:r>
          <w:rPr>
            <w:noProof/>
            <w:webHidden/>
          </w:rPr>
          <w:fldChar w:fldCharType="separate"/>
        </w:r>
        <w:r>
          <w:rPr>
            <w:noProof/>
            <w:webHidden/>
          </w:rPr>
          <w:t>12</w:t>
        </w:r>
        <w:r>
          <w:rPr>
            <w:noProof/>
            <w:webHidden/>
          </w:rPr>
          <w:fldChar w:fldCharType="end"/>
        </w:r>
      </w:hyperlink>
    </w:p>
    <w:p w14:paraId="39CFA9A0" w14:textId="729FB18E" w:rsidR="000301C4" w:rsidRDefault="000301C4">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384" w:history="1">
        <w:r w:rsidRPr="00C32BA8">
          <w:rPr>
            <w:rStyle w:val="Hyperlink"/>
            <w:rFonts w:ascii="Arial" w:hAnsi="Arial" w:cs="Arial"/>
            <w:noProof/>
          </w:rPr>
          <w:t>Figure 16 Phantom camera</w:t>
        </w:r>
        <w:r>
          <w:rPr>
            <w:noProof/>
            <w:webHidden/>
          </w:rPr>
          <w:tab/>
        </w:r>
        <w:r>
          <w:rPr>
            <w:noProof/>
            <w:webHidden/>
          </w:rPr>
          <w:fldChar w:fldCharType="begin"/>
        </w:r>
        <w:r>
          <w:rPr>
            <w:noProof/>
            <w:webHidden/>
          </w:rPr>
          <w:instrText xml:space="preserve"> PAGEREF _Toc196416384 \h </w:instrText>
        </w:r>
        <w:r>
          <w:rPr>
            <w:noProof/>
            <w:webHidden/>
          </w:rPr>
        </w:r>
        <w:r>
          <w:rPr>
            <w:noProof/>
            <w:webHidden/>
          </w:rPr>
          <w:fldChar w:fldCharType="separate"/>
        </w:r>
        <w:r>
          <w:rPr>
            <w:noProof/>
            <w:webHidden/>
          </w:rPr>
          <w:t>12</w:t>
        </w:r>
        <w:r>
          <w:rPr>
            <w:noProof/>
            <w:webHidden/>
          </w:rPr>
          <w:fldChar w:fldCharType="end"/>
        </w:r>
      </w:hyperlink>
    </w:p>
    <w:p w14:paraId="6EAB3404" w14:textId="41F294B8" w:rsidR="000301C4" w:rsidRDefault="000301C4">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385" w:history="1">
        <w:r w:rsidRPr="00C32BA8">
          <w:rPr>
            <w:rStyle w:val="Hyperlink"/>
            <w:rFonts w:ascii="Arial" w:hAnsi="Arial" w:cs="Arial"/>
            <w:noProof/>
          </w:rPr>
          <w:t>Figure 17 RS retroreflective</w:t>
        </w:r>
        <w:r>
          <w:rPr>
            <w:noProof/>
            <w:webHidden/>
          </w:rPr>
          <w:tab/>
        </w:r>
        <w:r>
          <w:rPr>
            <w:noProof/>
            <w:webHidden/>
          </w:rPr>
          <w:fldChar w:fldCharType="begin"/>
        </w:r>
        <w:r>
          <w:rPr>
            <w:noProof/>
            <w:webHidden/>
          </w:rPr>
          <w:instrText xml:space="preserve"> PAGEREF _Toc196416385 \h </w:instrText>
        </w:r>
        <w:r>
          <w:rPr>
            <w:noProof/>
            <w:webHidden/>
          </w:rPr>
        </w:r>
        <w:r>
          <w:rPr>
            <w:noProof/>
            <w:webHidden/>
          </w:rPr>
          <w:fldChar w:fldCharType="separate"/>
        </w:r>
        <w:r>
          <w:rPr>
            <w:noProof/>
            <w:webHidden/>
          </w:rPr>
          <w:t>12</w:t>
        </w:r>
        <w:r>
          <w:rPr>
            <w:noProof/>
            <w:webHidden/>
          </w:rPr>
          <w:fldChar w:fldCharType="end"/>
        </w:r>
      </w:hyperlink>
    </w:p>
    <w:p w14:paraId="38F775F0" w14:textId="1E891E87" w:rsidR="000301C4" w:rsidRDefault="000301C4">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386" w:history="1">
        <w:r w:rsidRPr="00C32BA8">
          <w:rPr>
            <w:rStyle w:val="Hyperlink"/>
            <w:rFonts w:ascii="Arial" w:hAnsi="Arial" w:cs="Arial"/>
            <w:noProof/>
          </w:rPr>
          <w:t>Figure 18 PLC data extraction</w:t>
        </w:r>
        <w:r>
          <w:rPr>
            <w:noProof/>
            <w:webHidden/>
          </w:rPr>
          <w:tab/>
        </w:r>
        <w:r>
          <w:rPr>
            <w:noProof/>
            <w:webHidden/>
          </w:rPr>
          <w:fldChar w:fldCharType="begin"/>
        </w:r>
        <w:r>
          <w:rPr>
            <w:noProof/>
            <w:webHidden/>
          </w:rPr>
          <w:instrText xml:space="preserve"> PAGEREF _Toc196416386 \h </w:instrText>
        </w:r>
        <w:r>
          <w:rPr>
            <w:noProof/>
            <w:webHidden/>
          </w:rPr>
        </w:r>
        <w:r>
          <w:rPr>
            <w:noProof/>
            <w:webHidden/>
          </w:rPr>
          <w:fldChar w:fldCharType="separate"/>
        </w:r>
        <w:r>
          <w:rPr>
            <w:noProof/>
            <w:webHidden/>
          </w:rPr>
          <w:t>12</w:t>
        </w:r>
        <w:r>
          <w:rPr>
            <w:noProof/>
            <w:webHidden/>
          </w:rPr>
          <w:fldChar w:fldCharType="end"/>
        </w:r>
      </w:hyperlink>
    </w:p>
    <w:p w14:paraId="08745507" w14:textId="594EFF82" w:rsidR="000301C4" w:rsidRDefault="000301C4">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387" w:history="1">
        <w:r w:rsidRPr="00C32BA8">
          <w:rPr>
            <w:rStyle w:val="Hyperlink"/>
            <w:rFonts w:ascii="Arial" w:hAnsi="Arial" w:cs="Arial"/>
            <w:noProof/>
          </w:rPr>
          <w:t>Figure 19 ARENA Configuration Block</w:t>
        </w:r>
        <w:r>
          <w:rPr>
            <w:noProof/>
            <w:webHidden/>
          </w:rPr>
          <w:tab/>
        </w:r>
        <w:r>
          <w:rPr>
            <w:noProof/>
            <w:webHidden/>
          </w:rPr>
          <w:fldChar w:fldCharType="begin"/>
        </w:r>
        <w:r>
          <w:rPr>
            <w:noProof/>
            <w:webHidden/>
          </w:rPr>
          <w:instrText xml:space="preserve"> PAGEREF _Toc196416387 \h </w:instrText>
        </w:r>
        <w:r>
          <w:rPr>
            <w:noProof/>
            <w:webHidden/>
          </w:rPr>
        </w:r>
        <w:r>
          <w:rPr>
            <w:noProof/>
            <w:webHidden/>
          </w:rPr>
          <w:fldChar w:fldCharType="separate"/>
        </w:r>
        <w:r>
          <w:rPr>
            <w:noProof/>
            <w:webHidden/>
          </w:rPr>
          <w:t>14</w:t>
        </w:r>
        <w:r>
          <w:rPr>
            <w:noProof/>
            <w:webHidden/>
          </w:rPr>
          <w:fldChar w:fldCharType="end"/>
        </w:r>
      </w:hyperlink>
    </w:p>
    <w:p w14:paraId="71EEA30A" w14:textId="7A75C7F7" w:rsidR="000301C4" w:rsidRDefault="000301C4">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388" w:history="1">
        <w:r w:rsidRPr="00C32BA8">
          <w:rPr>
            <w:rStyle w:val="Hyperlink"/>
            <w:rFonts w:ascii="Arial" w:hAnsi="Arial" w:cs="Arial"/>
            <w:noProof/>
          </w:rPr>
          <w:t>Figure 20 ARENA CV input</w:t>
        </w:r>
        <w:r>
          <w:rPr>
            <w:noProof/>
            <w:webHidden/>
          </w:rPr>
          <w:tab/>
        </w:r>
        <w:r>
          <w:rPr>
            <w:noProof/>
            <w:webHidden/>
          </w:rPr>
          <w:fldChar w:fldCharType="begin"/>
        </w:r>
        <w:r>
          <w:rPr>
            <w:noProof/>
            <w:webHidden/>
          </w:rPr>
          <w:instrText xml:space="preserve"> PAGEREF _Toc196416388 \h </w:instrText>
        </w:r>
        <w:r>
          <w:rPr>
            <w:noProof/>
            <w:webHidden/>
          </w:rPr>
        </w:r>
        <w:r>
          <w:rPr>
            <w:noProof/>
            <w:webHidden/>
          </w:rPr>
          <w:fldChar w:fldCharType="separate"/>
        </w:r>
        <w:r>
          <w:rPr>
            <w:noProof/>
            <w:webHidden/>
          </w:rPr>
          <w:t>14</w:t>
        </w:r>
        <w:r>
          <w:rPr>
            <w:noProof/>
            <w:webHidden/>
          </w:rPr>
          <w:fldChar w:fldCharType="end"/>
        </w:r>
      </w:hyperlink>
    </w:p>
    <w:p w14:paraId="6AF1AAFF" w14:textId="0C8C79FE" w:rsidR="000301C4" w:rsidRDefault="000301C4">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389" w:history="1">
        <w:r w:rsidRPr="00C32BA8">
          <w:rPr>
            <w:rStyle w:val="Hyperlink"/>
            <w:rFonts w:ascii="Arial" w:hAnsi="Arial" w:cs="Arial"/>
            <w:noProof/>
          </w:rPr>
          <w:t>Figure 21 Parts In create block parameters</w:t>
        </w:r>
        <w:r>
          <w:rPr>
            <w:noProof/>
            <w:webHidden/>
          </w:rPr>
          <w:tab/>
        </w:r>
        <w:r>
          <w:rPr>
            <w:noProof/>
            <w:webHidden/>
          </w:rPr>
          <w:fldChar w:fldCharType="begin"/>
        </w:r>
        <w:r>
          <w:rPr>
            <w:noProof/>
            <w:webHidden/>
          </w:rPr>
          <w:instrText xml:space="preserve"> PAGEREF _Toc196416389 \h </w:instrText>
        </w:r>
        <w:r>
          <w:rPr>
            <w:noProof/>
            <w:webHidden/>
          </w:rPr>
        </w:r>
        <w:r>
          <w:rPr>
            <w:noProof/>
            <w:webHidden/>
          </w:rPr>
          <w:fldChar w:fldCharType="separate"/>
        </w:r>
        <w:r>
          <w:rPr>
            <w:noProof/>
            <w:webHidden/>
          </w:rPr>
          <w:t>14</w:t>
        </w:r>
        <w:r>
          <w:rPr>
            <w:noProof/>
            <w:webHidden/>
          </w:rPr>
          <w:fldChar w:fldCharType="end"/>
        </w:r>
      </w:hyperlink>
    </w:p>
    <w:p w14:paraId="5439D5EC" w14:textId="51096990" w:rsidR="000301C4" w:rsidRDefault="000301C4">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390" w:history="1">
        <w:r w:rsidRPr="00C32BA8">
          <w:rPr>
            <w:rStyle w:val="Hyperlink"/>
            <w:rFonts w:ascii="Arial" w:hAnsi="Arial" w:cs="Arial"/>
            <w:noProof/>
          </w:rPr>
          <w:t>Figure 22 Replication Parameters</w:t>
        </w:r>
        <w:r>
          <w:rPr>
            <w:noProof/>
            <w:webHidden/>
          </w:rPr>
          <w:tab/>
        </w:r>
        <w:r>
          <w:rPr>
            <w:noProof/>
            <w:webHidden/>
          </w:rPr>
          <w:fldChar w:fldCharType="begin"/>
        </w:r>
        <w:r>
          <w:rPr>
            <w:noProof/>
            <w:webHidden/>
          </w:rPr>
          <w:instrText xml:space="preserve"> PAGEREF _Toc196416390 \h </w:instrText>
        </w:r>
        <w:r>
          <w:rPr>
            <w:noProof/>
            <w:webHidden/>
          </w:rPr>
        </w:r>
        <w:r>
          <w:rPr>
            <w:noProof/>
            <w:webHidden/>
          </w:rPr>
          <w:fldChar w:fldCharType="separate"/>
        </w:r>
        <w:r>
          <w:rPr>
            <w:noProof/>
            <w:webHidden/>
          </w:rPr>
          <w:t>14</w:t>
        </w:r>
        <w:r>
          <w:rPr>
            <w:noProof/>
            <w:webHidden/>
          </w:rPr>
          <w:fldChar w:fldCharType="end"/>
        </w:r>
      </w:hyperlink>
    </w:p>
    <w:p w14:paraId="49D09E1E" w14:textId="5D640A38" w:rsidR="000301C4" w:rsidRDefault="000301C4">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391" w:history="1">
        <w:r w:rsidRPr="00C32BA8">
          <w:rPr>
            <w:rStyle w:val="Hyperlink"/>
            <w:rFonts w:ascii="Arial" w:hAnsi="Arial" w:cs="Arial"/>
            <w:noProof/>
          </w:rPr>
          <w:t>Figure 23 Request an AGV information tree</w:t>
        </w:r>
        <w:r>
          <w:rPr>
            <w:noProof/>
            <w:webHidden/>
          </w:rPr>
          <w:tab/>
        </w:r>
        <w:r>
          <w:rPr>
            <w:noProof/>
            <w:webHidden/>
          </w:rPr>
          <w:fldChar w:fldCharType="begin"/>
        </w:r>
        <w:r>
          <w:rPr>
            <w:noProof/>
            <w:webHidden/>
          </w:rPr>
          <w:instrText xml:space="preserve"> PAGEREF _Toc196416391 \h </w:instrText>
        </w:r>
        <w:r>
          <w:rPr>
            <w:noProof/>
            <w:webHidden/>
          </w:rPr>
        </w:r>
        <w:r>
          <w:rPr>
            <w:noProof/>
            <w:webHidden/>
          </w:rPr>
          <w:fldChar w:fldCharType="separate"/>
        </w:r>
        <w:r>
          <w:rPr>
            <w:noProof/>
            <w:webHidden/>
          </w:rPr>
          <w:t>15</w:t>
        </w:r>
        <w:r>
          <w:rPr>
            <w:noProof/>
            <w:webHidden/>
          </w:rPr>
          <w:fldChar w:fldCharType="end"/>
        </w:r>
      </w:hyperlink>
    </w:p>
    <w:p w14:paraId="634EC781" w14:textId="6E27C1F2" w:rsidR="000301C4" w:rsidRDefault="000301C4">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392" w:history="1">
        <w:r w:rsidRPr="00C32BA8">
          <w:rPr>
            <w:rStyle w:val="Hyperlink"/>
            <w:rFonts w:ascii="Arial" w:hAnsi="Arial" w:cs="Arial"/>
            <w:noProof/>
          </w:rPr>
          <w:t>Figure 24 Request an AGV timeline</w:t>
        </w:r>
        <w:r>
          <w:rPr>
            <w:noProof/>
            <w:webHidden/>
          </w:rPr>
          <w:tab/>
        </w:r>
        <w:r>
          <w:rPr>
            <w:noProof/>
            <w:webHidden/>
          </w:rPr>
          <w:fldChar w:fldCharType="begin"/>
        </w:r>
        <w:r>
          <w:rPr>
            <w:noProof/>
            <w:webHidden/>
          </w:rPr>
          <w:instrText xml:space="preserve"> PAGEREF _Toc196416392 \h </w:instrText>
        </w:r>
        <w:r>
          <w:rPr>
            <w:noProof/>
            <w:webHidden/>
          </w:rPr>
        </w:r>
        <w:r>
          <w:rPr>
            <w:noProof/>
            <w:webHidden/>
          </w:rPr>
          <w:fldChar w:fldCharType="separate"/>
        </w:r>
        <w:r>
          <w:rPr>
            <w:noProof/>
            <w:webHidden/>
          </w:rPr>
          <w:t>15</w:t>
        </w:r>
        <w:r>
          <w:rPr>
            <w:noProof/>
            <w:webHidden/>
          </w:rPr>
          <w:fldChar w:fldCharType="end"/>
        </w:r>
      </w:hyperlink>
    </w:p>
    <w:p w14:paraId="60487B33" w14:textId="75892729" w:rsidR="000301C4" w:rsidRDefault="000301C4">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393" w:history="1">
        <w:r w:rsidRPr="00C32BA8">
          <w:rPr>
            <w:rStyle w:val="Hyperlink"/>
            <w:rFonts w:ascii="Arial" w:hAnsi="Arial" w:cs="Arial"/>
            <w:noProof/>
          </w:rPr>
          <w:t>Figure 25 CP-L-LINEAR      (Festo, 2025)</w:t>
        </w:r>
        <w:r>
          <w:rPr>
            <w:noProof/>
            <w:webHidden/>
          </w:rPr>
          <w:tab/>
        </w:r>
        <w:r>
          <w:rPr>
            <w:noProof/>
            <w:webHidden/>
          </w:rPr>
          <w:fldChar w:fldCharType="begin"/>
        </w:r>
        <w:r>
          <w:rPr>
            <w:noProof/>
            <w:webHidden/>
          </w:rPr>
          <w:instrText xml:space="preserve"> PAGEREF _Toc196416393 \h </w:instrText>
        </w:r>
        <w:r>
          <w:rPr>
            <w:noProof/>
            <w:webHidden/>
          </w:rPr>
        </w:r>
        <w:r>
          <w:rPr>
            <w:noProof/>
            <w:webHidden/>
          </w:rPr>
          <w:fldChar w:fldCharType="separate"/>
        </w:r>
        <w:r>
          <w:rPr>
            <w:noProof/>
            <w:webHidden/>
          </w:rPr>
          <w:t>16</w:t>
        </w:r>
        <w:r>
          <w:rPr>
            <w:noProof/>
            <w:webHidden/>
          </w:rPr>
          <w:fldChar w:fldCharType="end"/>
        </w:r>
      </w:hyperlink>
    </w:p>
    <w:p w14:paraId="57AB3D7A" w14:textId="39B1E3B5" w:rsidR="000301C4" w:rsidRDefault="000301C4">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394" w:history="1">
        <w:r w:rsidRPr="00C32BA8">
          <w:rPr>
            <w:rStyle w:val="Hyperlink"/>
            <w:rFonts w:ascii="Arial" w:hAnsi="Arial" w:cs="Arial"/>
            <w:noProof/>
          </w:rPr>
          <w:t>Figure 26 ARENA 'drill to magback' linear speed</w:t>
        </w:r>
        <w:r>
          <w:rPr>
            <w:noProof/>
            <w:webHidden/>
          </w:rPr>
          <w:tab/>
        </w:r>
        <w:r>
          <w:rPr>
            <w:noProof/>
            <w:webHidden/>
          </w:rPr>
          <w:fldChar w:fldCharType="begin"/>
        </w:r>
        <w:r>
          <w:rPr>
            <w:noProof/>
            <w:webHidden/>
          </w:rPr>
          <w:instrText xml:space="preserve"> PAGEREF _Toc196416394 \h </w:instrText>
        </w:r>
        <w:r>
          <w:rPr>
            <w:noProof/>
            <w:webHidden/>
          </w:rPr>
        </w:r>
        <w:r>
          <w:rPr>
            <w:noProof/>
            <w:webHidden/>
          </w:rPr>
          <w:fldChar w:fldCharType="separate"/>
        </w:r>
        <w:r>
          <w:rPr>
            <w:noProof/>
            <w:webHidden/>
          </w:rPr>
          <w:t>16</w:t>
        </w:r>
        <w:r>
          <w:rPr>
            <w:noProof/>
            <w:webHidden/>
          </w:rPr>
          <w:fldChar w:fldCharType="end"/>
        </w:r>
      </w:hyperlink>
    </w:p>
    <w:p w14:paraId="5F624503" w14:textId="73993F0B" w:rsidR="000301C4" w:rsidRDefault="000301C4">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395" w:history="1">
        <w:r w:rsidRPr="00C32BA8">
          <w:rPr>
            <w:rStyle w:val="Hyperlink"/>
            <w:rFonts w:ascii="Arial" w:hAnsi="Arial" w:cs="Arial"/>
            <w:noProof/>
          </w:rPr>
          <w:t>Figure 27 CP L Corner Conveyor       (Festo, 2025)</w:t>
        </w:r>
        <w:r>
          <w:rPr>
            <w:noProof/>
            <w:webHidden/>
          </w:rPr>
          <w:tab/>
        </w:r>
        <w:r>
          <w:rPr>
            <w:noProof/>
            <w:webHidden/>
          </w:rPr>
          <w:fldChar w:fldCharType="begin"/>
        </w:r>
        <w:r>
          <w:rPr>
            <w:noProof/>
            <w:webHidden/>
          </w:rPr>
          <w:instrText xml:space="preserve"> PAGEREF _Toc196416395 \h </w:instrText>
        </w:r>
        <w:r>
          <w:rPr>
            <w:noProof/>
            <w:webHidden/>
          </w:rPr>
        </w:r>
        <w:r>
          <w:rPr>
            <w:noProof/>
            <w:webHidden/>
          </w:rPr>
          <w:fldChar w:fldCharType="separate"/>
        </w:r>
        <w:r>
          <w:rPr>
            <w:noProof/>
            <w:webHidden/>
          </w:rPr>
          <w:t>16</w:t>
        </w:r>
        <w:r>
          <w:rPr>
            <w:noProof/>
            <w:webHidden/>
          </w:rPr>
          <w:fldChar w:fldCharType="end"/>
        </w:r>
      </w:hyperlink>
    </w:p>
    <w:p w14:paraId="57FE802C" w14:textId="38EF6CB3" w:rsidR="000301C4" w:rsidRDefault="000301C4">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396" w:history="1">
        <w:r w:rsidRPr="00C32BA8">
          <w:rPr>
            <w:rStyle w:val="Hyperlink"/>
            <w:rFonts w:ascii="Arial" w:hAnsi="Arial" w:cs="Arial"/>
            <w:noProof/>
          </w:rPr>
          <w:t>Figure 28 ARENA 'Mpress to Label' Corner Conveyor speed</w:t>
        </w:r>
        <w:r>
          <w:rPr>
            <w:noProof/>
            <w:webHidden/>
          </w:rPr>
          <w:tab/>
        </w:r>
        <w:r>
          <w:rPr>
            <w:noProof/>
            <w:webHidden/>
          </w:rPr>
          <w:fldChar w:fldCharType="begin"/>
        </w:r>
        <w:r>
          <w:rPr>
            <w:noProof/>
            <w:webHidden/>
          </w:rPr>
          <w:instrText xml:space="preserve"> PAGEREF _Toc196416396 \h </w:instrText>
        </w:r>
        <w:r>
          <w:rPr>
            <w:noProof/>
            <w:webHidden/>
          </w:rPr>
        </w:r>
        <w:r>
          <w:rPr>
            <w:noProof/>
            <w:webHidden/>
          </w:rPr>
          <w:fldChar w:fldCharType="separate"/>
        </w:r>
        <w:r>
          <w:rPr>
            <w:noProof/>
            <w:webHidden/>
          </w:rPr>
          <w:t>16</w:t>
        </w:r>
        <w:r>
          <w:rPr>
            <w:noProof/>
            <w:webHidden/>
          </w:rPr>
          <w:fldChar w:fldCharType="end"/>
        </w:r>
      </w:hyperlink>
    </w:p>
    <w:p w14:paraId="5987EA08" w14:textId="049574B2" w:rsidR="000301C4" w:rsidRDefault="000301C4">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397" w:history="1">
        <w:r w:rsidRPr="00C32BA8">
          <w:rPr>
            <w:rStyle w:val="Hyperlink"/>
            <w:rFonts w:ascii="Arial" w:hAnsi="Arial" w:cs="Arial"/>
            <w:noProof/>
          </w:rPr>
          <w:t>Figure 29 Process block - Camera</w:t>
        </w:r>
        <w:r>
          <w:rPr>
            <w:noProof/>
            <w:webHidden/>
          </w:rPr>
          <w:tab/>
        </w:r>
        <w:r>
          <w:rPr>
            <w:noProof/>
            <w:webHidden/>
          </w:rPr>
          <w:fldChar w:fldCharType="begin"/>
        </w:r>
        <w:r>
          <w:rPr>
            <w:noProof/>
            <w:webHidden/>
          </w:rPr>
          <w:instrText xml:space="preserve"> PAGEREF _Toc196416397 \h </w:instrText>
        </w:r>
        <w:r>
          <w:rPr>
            <w:noProof/>
            <w:webHidden/>
          </w:rPr>
        </w:r>
        <w:r>
          <w:rPr>
            <w:noProof/>
            <w:webHidden/>
          </w:rPr>
          <w:fldChar w:fldCharType="separate"/>
        </w:r>
        <w:r>
          <w:rPr>
            <w:noProof/>
            <w:webHidden/>
          </w:rPr>
          <w:t>17</w:t>
        </w:r>
        <w:r>
          <w:rPr>
            <w:noProof/>
            <w:webHidden/>
          </w:rPr>
          <w:fldChar w:fldCharType="end"/>
        </w:r>
      </w:hyperlink>
    </w:p>
    <w:p w14:paraId="4E2A0AC6" w14:textId="7C9498FB" w:rsidR="000301C4" w:rsidRDefault="000301C4">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398" w:history="1">
        <w:r w:rsidRPr="00C32BA8">
          <w:rPr>
            <w:rStyle w:val="Hyperlink"/>
            <w:rFonts w:ascii="Arial" w:hAnsi="Arial" w:cs="Arial"/>
            <w:noProof/>
          </w:rPr>
          <w:t>Figure 30 Process - block Mpress</w:t>
        </w:r>
        <w:r>
          <w:rPr>
            <w:noProof/>
            <w:webHidden/>
          </w:rPr>
          <w:tab/>
        </w:r>
        <w:r>
          <w:rPr>
            <w:noProof/>
            <w:webHidden/>
          </w:rPr>
          <w:fldChar w:fldCharType="begin"/>
        </w:r>
        <w:r>
          <w:rPr>
            <w:noProof/>
            <w:webHidden/>
          </w:rPr>
          <w:instrText xml:space="preserve"> PAGEREF _Toc196416398 \h </w:instrText>
        </w:r>
        <w:r>
          <w:rPr>
            <w:noProof/>
            <w:webHidden/>
          </w:rPr>
        </w:r>
        <w:r>
          <w:rPr>
            <w:noProof/>
            <w:webHidden/>
          </w:rPr>
          <w:fldChar w:fldCharType="separate"/>
        </w:r>
        <w:r>
          <w:rPr>
            <w:noProof/>
            <w:webHidden/>
          </w:rPr>
          <w:t>17</w:t>
        </w:r>
        <w:r>
          <w:rPr>
            <w:noProof/>
            <w:webHidden/>
          </w:rPr>
          <w:fldChar w:fldCharType="end"/>
        </w:r>
      </w:hyperlink>
    </w:p>
    <w:p w14:paraId="3DEC2DEA" w14:textId="4BEE6898" w:rsidR="000301C4" w:rsidRDefault="000301C4">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399" w:history="1">
        <w:r w:rsidRPr="00C32BA8">
          <w:rPr>
            <w:rStyle w:val="Hyperlink"/>
            <w:rFonts w:ascii="Arial" w:hAnsi="Arial" w:cs="Arial"/>
            <w:noProof/>
          </w:rPr>
          <w:t>Figure 31 Process block - Label</w:t>
        </w:r>
        <w:r>
          <w:rPr>
            <w:noProof/>
            <w:webHidden/>
          </w:rPr>
          <w:tab/>
        </w:r>
        <w:r>
          <w:rPr>
            <w:noProof/>
            <w:webHidden/>
          </w:rPr>
          <w:fldChar w:fldCharType="begin"/>
        </w:r>
        <w:r>
          <w:rPr>
            <w:noProof/>
            <w:webHidden/>
          </w:rPr>
          <w:instrText xml:space="preserve"> PAGEREF _Toc196416399 \h </w:instrText>
        </w:r>
        <w:r>
          <w:rPr>
            <w:noProof/>
            <w:webHidden/>
          </w:rPr>
        </w:r>
        <w:r>
          <w:rPr>
            <w:noProof/>
            <w:webHidden/>
          </w:rPr>
          <w:fldChar w:fldCharType="separate"/>
        </w:r>
        <w:r>
          <w:rPr>
            <w:noProof/>
            <w:webHidden/>
          </w:rPr>
          <w:t>17</w:t>
        </w:r>
        <w:r>
          <w:rPr>
            <w:noProof/>
            <w:webHidden/>
          </w:rPr>
          <w:fldChar w:fldCharType="end"/>
        </w:r>
      </w:hyperlink>
    </w:p>
    <w:p w14:paraId="28AA37A3" w14:textId="15E8C437" w:rsidR="000301C4" w:rsidRDefault="000301C4">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400" w:history="1">
        <w:r w:rsidRPr="00C32BA8">
          <w:rPr>
            <w:rStyle w:val="Hyperlink"/>
            <w:rFonts w:ascii="Arial" w:hAnsi="Arial" w:cs="Arial"/>
            <w:noProof/>
          </w:rPr>
          <w:t>Figure 32 Variable Array</w:t>
        </w:r>
        <w:r>
          <w:rPr>
            <w:noProof/>
            <w:webHidden/>
          </w:rPr>
          <w:tab/>
        </w:r>
        <w:r>
          <w:rPr>
            <w:noProof/>
            <w:webHidden/>
          </w:rPr>
          <w:fldChar w:fldCharType="begin"/>
        </w:r>
        <w:r>
          <w:rPr>
            <w:noProof/>
            <w:webHidden/>
          </w:rPr>
          <w:instrText xml:space="preserve"> PAGEREF _Toc196416400 \h </w:instrText>
        </w:r>
        <w:r>
          <w:rPr>
            <w:noProof/>
            <w:webHidden/>
          </w:rPr>
        </w:r>
        <w:r>
          <w:rPr>
            <w:noProof/>
            <w:webHidden/>
          </w:rPr>
          <w:fldChar w:fldCharType="separate"/>
        </w:r>
        <w:r>
          <w:rPr>
            <w:noProof/>
            <w:webHidden/>
          </w:rPr>
          <w:t>18</w:t>
        </w:r>
        <w:r>
          <w:rPr>
            <w:noProof/>
            <w:webHidden/>
          </w:rPr>
          <w:fldChar w:fldCharType="end"/>
        </w:r>
      </w:hyperlink>
    </w:p>
    <w:p w14:paraId="25252296" w14:textId="2578B169" w:rsidR="000301C4" w:rsidRDefault="000301C4">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401" w:history="1">
        <w:r w:rsidRPr="00C32BA8">
          <w:rPr>
            <w:rStyle w:val="Hyperlink"/>
            <w:rFonts w:ascii="Arial" w:hAnsi="Arial" w:cs="Arial"/>
            <w:noProof/>
          </w:rPr>
          <w:t>Figure 33 Drill Decide</w:t>
        </w:r>
        <w:r>
          <w:rPr>
            <w:noProof/>
            <w:webHidden/>
          </w:rPr>
          <w:tab/>
        </w:r>
        <w:r>
          <w:rPr>
            <w:noProof/>
            <w:webHidden/>
          </w:rPr>
          <w:fldChar w:fldCharType="begin"/>
        </w:r>
        <w:r>
          <w:rPr>
            <w:noProof/>
            <w:webHidden/>
          </w:rPr>
          <w:instrText xml:space="preserve"> PAGEREF _Toc196416401 \h </w:instrText>
        </w:r>
        <w:r>
          <w:rPr>
            <w:noProof/>
            <w:webHidden/>
          </w:rPr>
        </w:r>
        <w:r>
          <w:rPr>
            <w:noProof/>
            <w:webHidden/>
          </w:rPr>
          <w:fldChar w:fldCharType="separate"/>
        </w:r>
        <w:r>
          <w:rPr>
            <w:noProof/>
            <w:webHidden/>
          </w:rPr>
          <w:t>18</w:t>
        </w:r>
        <w:r>
          <w:rPr>
            <w:noProof/>
            <w:webHidden/>
          </w:rPr>
          <w:fldChar w:fldCharType="end"/>
        </w:r>
      </w:hyperlink>
    </w:p>
    <w:p w14:paraId="1CAC9B14" w14:textId="219158F5" w:rsidR="000301C4" w:rsidRDefault="000301C4">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402" w:history="1">
        <w:r w:rsidRPr="00C32BA8">
          <w:rPr>
            <w:rStyle w:val="Hyperlink"/>
            <w:rFonts w:ascii="Arial" w:hAnsi="Arial" w:cs="Arial"/>
            <w:noProof/>
          </w:rPr>
          <w:t>Figure 34 Label Decide</w:t>
        </w:r>
        <w:r>
          <w:rPr>
            <w:noProof/>
            <w:webHidden/>
          </w:rPr>
          <w:tab/>
        </w:r>
        <w:r>
          <w:rPr>
            <w:noProof/>
            <w:webHidden/>
          </w:rPr>
          <w:fldChar w:fldCharType="begin"/>
        </w:r>
        <w:r>
          <w:rPr>
            <w:noProof/>
            <w:webHidden/>
          </w:rPr>
          <w:instrText xml:space="preserve"> PAGEREF _Toc196416402 \h </w:instrText>
        </w:r>
        <w:r>
          <w:rPr>
            <w:noProof/>
            <w:webHidden/>
          </w:rPr>
        </w:r>
        <w:r>
          <w:rPr>
            <w:noProof/>
            <w:webHidden/>
          </w:rPr>
          <w:fldChar w:fldCharType="separate"/>
        </w:r>
        <w:r>
          <w:rPr>
            <w:noProof/>
            <w:webHidden/>
          </w:rPr>
          <w:t>18</w:t>
        </w:r>
        <w:r>
          <w:rPr>
            <w:noProof/>
            <w:webHidden/>
          </w:rPr>
          <w:fldChar w:fldCharType="end"/>
        </w:r>
      </w:hyperlink>
    </w:p>
    <w:p w14:paraId="24C605CA" w14:textId="0AD15A97" w:rsidR="000301C4" w:rsidRDefault="000301C4">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403" w:history="1">
        <w:r w:rsidRPr="00C32BA8">
          <w:rPr>
            <w:rStyle w:val="Hyperlink"/>
            <w:rFonts w:ascii="Arial" w:hAnsi="Arial" w:cs="Arial"/>
            <w:noProof/>
          </w:rPr>
          <w:t>Figure 35 MagBack module</w:t>
        </w:r>
        <w:r>
          <w:rPr>
            <w:noProof/>
            <w:webHidden/>
          </w:rPr>
          <w:tab/>
        </w:r>
        <w:r>
          <w:rPr>
            <w:noProof/>
            <w:webHidden/>
          </w:rPr>
          <w:fldChar w:fldCharType="begin"/>
        </w:r>
        <w:r>
          <w:rPr>
            <w:noProof/>
            <w:webHidden/>
          </w:rPr>
          <w:instrText xml:space="preserve"> PAGEREF _Toc196416403 \h </w:instrText>
        </w:r>
        <w:r>
          <w:rPr>
            <w:noProof/>
            <w:webHidden/>
          </w:rPr>
        </w:r>
        <w:r>
          <w:rPr>
            <w:noProof/>
            <w:webHidden/>
          </w:rPr>
          <w:fldChar w:fldCharType="separate"/>
        </w:r>
        <w:r>
          <w:rPr>
            <w:noProof/>
            <w:webHidden/>
          </w:rPr>
          <w:t>19</w:t>
        </w:r>
        <w:r>
          <w:rPr>
            <w:noProof/>
            <w:webHidden/>
          </w:rPr>
          <w:fldChar w:fldCharType="end"/>
        </w:r>
      </w:hyperlink>
    </w:p>
    <w:p w14:paraId="5BD8E0B6" w14:textId="489F2E30" w:rsidR="000301C4" w:rsidRDefault="000301C4">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404" w:history="1">
        <w:r w:rsidRPr="00C32BA8">
          <w:rPr>
            <w:rStyle w:val="Hyperlink"/>
            <w:rFonts w:ascii="Arial" w:hAnsi="Arial" w:cs="Arial"/>
            <w:noProof/>
          </w:rPr>
          <w:t>Figure 36 Count down</w:t>
        </w:r>
        <w:r>
          <w:rPr>
            <w:noProof/>
            <w:webHidden/>
          </w:rPr>
          <w:tab/>
        </w:r>
        <w:r>
          <w:rPr>
            <w:noProof/>
            <w:webHidden/>
          </w:rPr>
          <w:fldChar w:fldCharType="begin"/>
        </w:r>
        <w:r>
          <w:rPr>
            <w:noProof/>
            <w:webHidden/>
          </w:rPr>
          <w:instrText xml:space="preserve"> PAGEREF _Toc196416404 \h </w:instrText>
        </w:r>
        <w:r>
          <w:rPr>
            <w:noProof/>
            <w:webHidden/>
          </w:rPr>
        </w:r>
        <w:r>
          <w:rPr>
            <w:noProof/>
            <w:webHidden/>
          </w:rPr>
          <w:fldChar w:fldCharType="separate"/>
        </w:r>
        <w:r>
          <w:rPr>
            <w:noProof/>
            <w:webHidden/>
          </w:rPr>
          <w:t>19</w:t>
        </w:r>
        <w:r>
          <w:rPr>
            <w:noProof/>
            <w:webHidden/>
          </w:rPr>
          <w:fldChar w:fldCharType="end"/>
        </w:r>
      </w:hyperlink>
    </w:p>
    <w:p w14:paraId="2A318727" w14:textId="52F7E977" w:rsidR="000301C4" w:rsidRDefault="000301C4">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405" w:history="1">
        <w:r w:rsidRPr="00C32BA8">
          <w:rPr>
            <w:rStyle w:val="Hyperlink"/>
            <w:rFonts w:ascii="Arial" w:hAnsi="Arial" w:cs="Arial"/>
            <w:noProof/>
          </w:rPr>
          <w:t>Figure 37 Tray out logic</w:t>
        </w:r>
        <w:r>
          <w:rPr>
            <w:noProof/>
            <w:webHidden/>
          </w:rPr>
          <w:tab/>
        </w:r>
        <w:r>
          <w:rPr>
            <w:noProof/>
            <w:webHidden/>
          </w:rPr>
          <w:fldChar w:fldCharType="begin"/>
        </w:r>
        <w:r>
          <w:rPr>
            <w:noProof/>
            <w:webHidden/>
          </w:rPr>
          <w:instrText xml:space="preserve"> PAGEREF _Toc196416405 \h </w:instrText>
        </w:r>
        <w:r>
          <w:rPr>
            <w:noProof/>
            <w:webHidden/>
          </w:rPr>
        </w:r>
        <w:r>
          <w:rPr>
            <w:noProof/>
            <w:webHidden/>
          </w:rPr>
          <w:fldChar w:fldCharType="separate"/>
        </w:r>
        <w:r>
          <w:rPr>
            <w:noProof/>
            <w:webHidden/>
          </w:rPr>
          <w:t>20</w:t>
        </w:r>
        <w:r>
          <w:rPr>
            <w:noProof/>
            <w:webHidden/>
          </w:rPr>
          <w:fldChar w:fldCharType="end"/>
        </w:r>
      </w:hyperlink>
    </w:p>
    <w:p w14:paraId="491A9F43" w14:textId="041EB032" w:rsidR="000301C4" w:rsidRDefault="000301C4">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406" w:history="1">
        <w:r w:rsidRPr="00C32BA8">
          <w:rPr>
            <w:rStyle w:val="Hyperlink"/>
            <w:rFonts w:ascii="Arial" w:hAnsi="Arial" w:cs="Arial"/>
            <w:noProof/>
          </w:rPr>
          <w:t>Figure 38 Count up</w:t>
        </w:r>
        <w:r>
          <w:rPr>
            <w:noProof/>
            <w:webHidden/>
          </w:rPr>
          <w:tab/>
        </w:r>
        <w:r>
          <w:rPr>
            <w:noProof/>
            <w:webHidden/>
          </w:rPr>
          <w:fldChar w:fldCharType="begin"/>
        </w:r>
        <w:r>
          <w:rPr>
            <w:noProof/>
            <w:webHidden/>
          </w:rPr>
          <w:instrText xml:space="preserve"> PAGEREF _Toc196416406 \h </w:instrText>
        </w:r>
        <w:r>
          <w:rPr>
            <w:noProof/>
            <w:webHidden/>
          </w:rPr>
        </w:r>
        <w:r>
          <w:rPr>
            <w:noProof/>
            <w:webHidden/>
          </w:rPr>
          <w:fldChar w:fldCharType="separate"/>
        </w:r>
        <w:r>
          <w:rPr>
            <w:noProof/>
            <w:webHidden/>
          </w:rPr>
          <w:t>20</w:t>
        </w:r>
        <w:r>
          <w:rPr>
            <w:noProof/>
            <w:webHidden/>
          </w:rPr>
          <w:fldChar w:fldCharType="end"/>
        </w:r>
      </w:hyperlink>
    </w:p>
    <w:p w14:paraId="1D5C9ABE" w14:textId="0BE5C975" w:rsidR="000301C4" w:rsidRDefault="000301C4">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407" w:history="1">
        <w:r w:rsidRPr="00C32BA8">
          <w:rPr>
            <w:rStyle w:val="Hyperlink"/>
            <w:rFonts w:ascii="Arial" w:hAnsi="Arial" w:cs="Arial"/>
            <w:noProof/>
          </w:rPr>
          <w:t>Figure 39 MPress rubber guide rails</w:t>
        </w:r>
        <w:r>
          <w:rPr>
            <w:noProof/>
            <w:webHidden/>
          </w:rPr>
          <w:tab/>
        </w:r>
        <w:r>
          <w:rPr>
            <w:noProof/>
            <w:webHidden/>
          </w:rPr>
          <w:fldChar w:fldCharType="begin"/>
        </w:r>
        <w:r>
          <w:rPr>
            <w:noProof/>
            <w:webHidden/>
          </w:rPr>
          <w:instrText xml:space="preserve"> PAGEREF _Toc196416407 \h </w:instrText>
        </w:r>
        <w:r>
          <w:rPr>
            <w:noProof/>
            <w:webHidden/>
          </w:rPr>
        </w:r>
        <w:r>
          <w:rPr>
            <w:noProof/>
            <w:webHidden/>
          </w:rPr>
          <w:fldChar w:fldCharType="separate"/>
        </w:r>
        <w:r>
          <w:rPr>
            <w:noProof/>
            <w:webHidden/>
          </w:rPr>
          <w:t>22</w:t>
        </w:r>
        <w:r>
          <w:rPr>
            <w:noProof/>
            <w:webHidden/>
          </w:rPr>
          <w:fldChar w:fldCharType="end"/>
        </w:r>
      </w:hyperlink>
    </w:p>
    <w:p w14:paraId="04A936DB" w14:textId="2C877DFA" w:rsidR="000301C4" w:rsidRDefault="000301C4">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408" w:history="1">
        <w:r w:rsidRPr="00C32BA8">
          <w:rPr>
            <w:rStyle w:val="Hyperlink"/>
            <w:rFonts w:ascii="Arial" w:hAnsi="Arial" w:cs="Arial"/>
            <w:noProof/>
          </w:rPr>
          <w:t>Figure 40 Baseline Model CP Factory  and Robotino</w:t>
        </w:r>
        <w:r>
          <w:rPr>
            <w:noProof/>
            <w:webHidden/>
          </w:rPr>
          <w:tab/>
        </w:r>
        <w:r>
          <w:rPr>
            <w:noProof/>
            <w:webHidden/>
          </w:rPr>
          <w:fldChar w:fldCharType="begin"/>
        </w:r>
        <w:r>
          <w:rPr>
            <w:noProof/>
            <w:webHidden/>
          </w:rPr>
          <w:instrText xml:space="preserve"> PAGEREF _Toc196416408 \h </w:instrText>
        </w:r>
        <w:r>
          <w:rPr>
            <w:noProof/>
            <w:webHidden/>
          </w:rPr>
        </w:r>
        <w:r>
          <w:rPr>
            <w:noProof/>
            <w:webHidden/>
          </w:rPr>
          <w:fldChar w:fldCharType="separate"/>
        </w:r>
        <w:r>
          <w:rPr>
            <w:noProof/>
            <w:webHidden/>
          </w:rPr>
          <w:t>26</w:t>
        </w:r>
        <w:r>
          <w:rPr>
            <w:noProof/>
            <w:webHidden/>
          </w:rPr>
          <w:fldChar w:fldCharType="end"/>
        </w:r>
      </w:hyperlink>
    </w:p>
    <w:p w14:paraId="6AAA1C23" w14:textId="679BB395" w:rsidR="000301C4" w:rsidRDefault="000301C4">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409" w:history="1">
        <w:r w:rsidRPr="00C32BA8">
          <w:rPr>
            <w:rStyle w:val="Hyperlink"/>
            <w:rFonts w:ascii="Arial" w:hAnsi="Arial" w:cs="Arial"/>
            <w:noProof/>
          </w:rPr>
          <w:t>Figure 41 Baseline Model CP Lab</w:t>
        </w:r>
        <w:r>
          <w:rPr>
            <w:noProof/>
            <w:webHidden/>
          </w:rPr>
          <w:tab/>
        </w:r>
        <w:r>
          <w:rPr>
            <w:noProof/>
            <w:webHidden/>
          </w:rPr>
          <w:fldChar w:fldCharType="begin"/>
        </w:r>
        <w:r>
          <w:rPr>
            <w:noProof/>
            <w:webHidden/>
          </w:rPr>
          <w:instrText xml:space="preserve"> PAGEREF _Toc196416409 \h </w:instrText>
        </w:r>
        <w:r>
          <w:rPr>
            <w:noProof/>
            <w:webHidden/>
          </w:rPr>
        </w:r>
        <w:r>
          <w:rPr>
            <w:noProof/>
            <w:webHidden/>
          </w:rPr>
          <w:fldChar w:fldCharType="separate"/>
        </w:r>
        <w:r>
          <w:rPr>
            <w:noProof/>
            <w:webHidden/>
          </w:rPr>
          <w:t>26</w:t>
        </w:r>
        <w:r>
          <w:rPr>
            <w:noProof/>
            <w:webHidden/>
          </w:rPr>
          <w:fldChar w:fldCharType="end"/>
        </w:r>
      </w:hyperlink>
    </w:p>
    <w:p w14:paraId="1B066DD8" w14:textId="17A24AB5" w:rsidR="000301C4" w:rsidRDefault="000301C4">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410" w:history="1">
        <w:r w:rsidRPr="00C32BA8">
          <w:rPr>
            <w:rStyle w:val="Hyperlink"/>
            <w:rFonts w:ascii="Arial" w:hAnsi="Arial" w:cs="Arial"/>
            <w:noProof/>
          </w:rPr>
          <w:t>Figure 42 Request an AGV timeline</w:t>
        </w:r>
        <w:r>
          <w:rPr>
            <w:noProof/>
            <w:webHidden/>
          </w:rPr>
          <w:tab/>
        </w:r>
        <w:r>
          <w:rPr>
            <w:noProof/>
            <w:webHidden/>
          </w:rPr>
          <w:fldChar w:fldCharType="begin"/>
        </w:r>
        <w:r>
          <w:rPr>
            <w:noProof/>
            <w:webHidden/>
          </w:rPr>
          <w:instrText xml:space="preserve"> PAGEREF _Toc196416410 \h </w:instrText>
        </w:r>
        <w:r>
          <w:rPr>
            <w:noProof/>
            <w:webHidden/>
          </w:rPr>
        </w:r>
        <w:r>
          <w:rPr>
            <w:noProof/>
            <w:webHidden/>
          </w:rPr>
          <w:fldChar w:fldCharType="separate"/>
        </w:r>
        <w:r>
          <w:rPr>
            <w:noProof/>
            <w:webHidden/>
          </w:rPr>
          <w:t>27</w:t>
        </w:r>
        <w:r>
          <w:rPr>
            <w:noProof/>
            <w:webHidden/>
          </w:rPr>
          <w:fldChar w:fldCharType="end"/>
        </w:r>
      </w:hyperlink>
    </w:p>
    <w:p w14:paraId="60B0A5FF" w14:textId="790E95B3" w:rsidR="000301C4" w:rsidRDefault="000301C4">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411" w:history="1">
        <w:r w:rsidRPr="00C32BA8">
          <w:rPr>
            <w:rStyle w:val="Hyperlink"/>
            <w:rFonts w:ascii="Arial" w:hAnsi="Arial" w:cs="Arial"/>
            <w:noProof/>
          </w:rPr>
          <w:t>Figure 43 Removal of Robotino</w:t>
        </w:r>
        <w:r>
          <w:rPr>
            <w:noProof/>
            <w:webHidden/>
          </w:rPr>
          <w:tab/>
        </w:r>
        <w:r>
          <w:rPr>
            <w:noProof/>
            <w:webHidden/>
          </w:rPr>
          <w:fldChar w:fldCharType="begin"/>
        </w:r>
        <w:r>
          <w:rPr>
            <w:noProof/>
            <w:webHidden/>
          </w:rPr>
          <w:instrText xml:space="preserve"> PAGEREF _Toc196416411 \h </w:instrText>
        </w:r>
        <w:r>
          <w:rPr>
            <w:noProof/>
            <w:webHidden/>
          </w:rPr>
        </w:r>
        <w:r>
          <w:rPr>
            <w:noProof/>
            <w:webHidden/>
          </w:rPr>
          <w:fldChar w:fldCharType="separate"/>
        </w:r>
        <w:r>
          <w:rPr>
            <w:noProof/>
            <w:webHidden/>
          </w:rPr>
          <w:t>27</w:t>
        </w:r>
        <w:r>
          <w:rPr>
            <w:noProof/>
            <w:webHidden/>
          </w:rPr>
          <w:fldChar w:fldCharType="end"/>
        </w:r>
      </w:hyperlink>
    </w:p>
    <w:p w14:paraId="73DD201E" w14:textId="18A02B6C" w:rsidR="000301C4" w:rsidRDefault="000301C4">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412" w:history="1">
        <w:r w:rsidRPr="00C32BA8">
          <w:rPr>
            <w:rStyle w:val="Hyperlink"/>
            <w:rFonts w:ascii="Arial" w:hAnsi="Arial" w:cs="Arial"/>
            <w:noProof/>
          </w:rPr>
          <w:t>Figure 44 Magback Original Capacity</w:t>
        </w:r>
        <w:r>
          <w:rPr>
            <w:noProof/>
            <w:webHidden/>
          </w:rPr>
          <w:tab/>
        </w:r>
        <w:r>
          <w:rPr>
            <w:noProof/>
            <w:webHidden/>
          </w:rPr>
          <w:fldChar w:fldCharType="begin"/>
        </w:r>
        <w:r>
          <w:rPr>
            <w:noProof/>
            <w:webHidden/>
          </w:rPr>
          <w:instrText xml:space="preserve"> PAGEREF _Toc196416412 \h </w:instrText>
        </w:r>
        <w:r>
          <w:rPr>
            <w:noProof/>
            <w:webHidden/>
          </w:rPr>
        </w:r>
        <w:r>
          <w:rPr>
            <w:noProof/>
            <w:webHidden/>
          </w:rPr>
          <w:fldChar w:fldCharType="separate"/>
        </w:r>
        <w:r>
          <w:rPr>
            <w:noProof/>
            <w:webHidden/>
          </w:rPr>
          <w:t>30</w:t>
        </w:r>
        <w:r>
          <w:rPr>
            <w:noProof/>
            <w:webHidden/>
          </w:rPr>
          <w:fldChar w:fldCharType="end"/>
        </w:r>
      </w:hyperlink>
    </w:p>
    <w:p w14:paraId="0526221A" w14:textId="4E184075" w:rsidR="000301C4" w:rsidRDefault="000301C4">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413" w:history="1">
        <w:r w:rsidRPr="00C32BA8">
          <w:rPr>
            <w:rStyle w:val="Hyperlink"/>
            <w:rFonts w:ascii="Arial" w:hAnsi="Arial" w:cs="Arial"/>
            <w:noProof/>
          </w:rPr>
          <w:t>Figure 45 Magback Increased Capacity</w:t>
        </w:r>
        <w:r>
          <w:rPr>
            <w:noProof/>
            <w:webHidden/>
          </w:rPr>
          <w:tab/>
        </w:r>
        <w:r>
          <w:rPr>
            <w:noProof/>
            <w:webHidden/>
          </w:rPr>
          <w:fldChar w:fldCharType="begin"/>
        </w:r>
        <w:r>
          <w:rPr>
            <w:noProof/>
            <w:webHidden/>
          </w:rPr>
          <w:instrText xml:space="preserve"> PAGEREF _Toc196416413 \h </w:instrText>
        </w:r>
        <w:r>
          <w:rPr>
            <w:noProof/>
            <w:webHidden/>
          </w:rPr>
        </w:r>
        <w:r>
          <w:rPr>
            <w:noProof/>
            <w:webHidden/>
          </w:rPr>
          <w:fldChar w:fldCharType="separate"/>
        </w:r>
        <w:r>
          <w:rPr>
            <w:noProof/>
            <w:webHidden/>
          </w:rPr>
          <w:t>30</w:t>
        </w:r>
        <w:r>
          <w:rPr>
            <w:noProof/>
            <w:webHidden/>
          </w:rPr>
          <w:fldChar w:fldCharType="end"/>
        </w:r>
      </w:hyperlink>
    </w:p>
    <w:p w14:paraId="22F6F505" w14:textId="281A1B5D" w:rsidR="000301C4" w:rsidRDefault="000301C4">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414" w:history="1">
        <w:r w:rsidRPr="00C32BA8">
          <w:rPr>
            <w:rStyle w:val="Hyperlink"/>
            <w:rFonts w:ascii="Arial" w:hAnsi="Arial" w:cs="Arial"/>
            <w:noProof/>
          </w:rPr>
          <w:t>Figure 46 New Magback refill time to complete process</w:t>
        </w:r>
        <w:r>
          <w:rPr>
            <w:noProof/>
            <w:webHidden/>
          </w:rPr>
          <w:tab/>
        </w:r>
        <w:r>
          <w:rPr>
            <w:noProof/>
            <w:webHidden/>
          </w:rPr>
          <w:fldChar w:fldCharType="begin"/>
        </w:r>
        <w:r>
          <w:rPr>
            <w:noProof/>
            <w:webHidden/>
          </w:rPr>
          <w:instrText xml:space="preserve"> PAGEREF _Toc196416414 \h </w:instrText>
        </w:r>
        <w:r>
          <w:rPr>
            <w:noProof/>
            <w:webHidden/>
          </w:rPr>
        </w:r>
        <w:r>
          <w:rPr>
            <w:noProof/>
            <w:webHidden/>
          </w:rPr>
          <w:fldChar w:fldCharType="separate"/>
        </w:r>
        <w:r>
          <w:rPr>
            <w:noProof/>
            <w:webHidden/>
          </w:rPr>
          <w:t>31</w:t>
        </w:r>
        <w:r>
          <w:rPr>
            <w:noProof/>
            <w:webHidden/>
          </w:rPr>
          <w:fldChar w:fldCharType="end"/>
        </w:r>
      </w:hyperlink>
    </w:p>
    <w:p w14:paraId="772295C8" w14:textId="58300E2E" w:rsidR="000301C4" w:rsidRDefault="000301C4">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415" w:history="1">
        <w:r w:rsidRPr="00C32BA8">
          <w:rPr>
            <w:rStyle w:val="Hyperlink"/>
            <w:rFonts w:ascii="Arial" w:hAnsi="Arial" w:cs="Arial"/>
            <w:noProof/>
          </w:rPr>
          <w:t>Figure 47 Original drill time</w:t>
        </w:r>
        <w:r>
          <w:rPr>
            <w:noProof/>
            <w:webHidden/>
          </w:rPr>
          <w:tab/>
        </w:r>
        <w:r>
          <w:rPr>
            <w:noProof/>
            <w:webHidden/>
          </w:rPr>
          <w:fldChar w:fldCharType="begin"/>
        </w:r>
        <w:r>
          <w:rPr>
            <w:noProof/>
            <w:webHidden/>
          </w:rPr>
          <w:instrText xml:space="preserve"> PAGEREF _Toc196416415 \h </w:instrText>
        </w:r>
        <w:r>
          <w:rPr>
            <w:noProof/>
            <w:webHidden/>
          </w:rPr>
        </w:r>
        <w:r>
          <w:rPr>
            <w:noProof/>
            <w:webHidden/>
          </w:rPr>
          <w:fldChar w:fldCharType="separate"/>
        </w:r>
        <w:r>
          <w:rPr>
            <w:noProof/>
            <w:webHidden/>
          </w:rPr>
          <w:t>31</w:t>
        </w:r>
        <w:r>
          <w:rPr>
            <w:noProof/>
            <w:webHidden/>
          </w:rPr>
          <w:fldChar w:fldCharType="end"/>
        </w:r>
      </w:hyperlink>
    </w:p>
    <w:p w14:paraId="04D9191D" w14:textId="0B8FB5F9" w:rsidR="000301C4" w:rsidRDefault="000301C4">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416" w:history="1">
        <w:r w:rsidRPr="00C32BA8">
          <w:rPr>
            <w:rStyle w:val="Hyperlink"/>
            <w:rFonts w:ascii="Arial" w:hAnsi="Arial" w:cs="Arial"/>
            <w:noProof/>
          </w:rPr>
          <w:t>Figure 48 New drill time</w:t>
        </w:r>
        <w:r>
          <w:rPr>
            <w:noProof/>
            <w:webHidden/>
          </w:rPr>
          <w:tab/>
        </w:r>
        <w:r>
          <w:rPr>
            <w:noProof/>
            <w:webHidden/>
          </w:rPr>
          <w:fldChar w:fldCharType="begin"/>
        </w:r>
        <w:r>
          <w:rPr>
            <w:noProof/>
            <w:webHidden/>
          </w:rPr>
          <w:instrText xml:space="preserve"> PAGEREF _Toc196416416 \h </w:instrText>
        </w:r>
        <w:r>
          <w:rPr>
            <w:noProof/>
            <w:webHidden/>
          </w:rPr>
        </w:r>
        <w:r>
          <w:rPr>
            <w:noProof/>
            <w:webHidden/>
          </w:rPr>
          <w:fldChar w:fldCharType="separate"/>
        </w:r>
        <w:r>
          <w:rPr>
            <w:noProof/>
            <w:webHidden/>
          </w:rPr>
          <w:t>31</w:t>
        </w:r>
        <w:r>
          <w:rPr>
            <w:noProof/>
            <w:webHidden/>
          </w:rPr>
          <w:fldChar w:fldCharType="end"/>
        </w:r>
      </w:hyperlink>
    </w:p>
    <w:p w14:paraId="17A51FF7" w14:textId="69182D70" w:rsidR="000301C4" w:rsidRDefault="000301C4">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417" w:history="1">
        <w:r w:rsidRPr="00C32BA8">
          <w:rPr>
            <w:rStyle w:val="Hyperlink"/>
            <w:rFonts w:ascii="Arial" w:hAnsi="Arial" w:cs="Arial"/>
            <w:noProof/>
          </w:rPr>
          <w:t>Figure 49 Average wait time against each change made</w:t>
        </w:r>
        <w:r>
          <w:rPr>
            <w:noProof/>
            <w:webHidden/>
          </w:rPr>
          <w:tab/>
        </w:r>
        <w:r>
          <w:rPr>
            <w:noProof/>
            <w:webHidden/>
          </w:rPr>
          <w:fldChar w:fldCharType="begin"/>
        </w:r>
        <w:r>
          <w:rPr>
            <w:noProof/>
            <w:webHidden/>
          </w:rPr>
          <w:instrText xml:space="preserve"> PAGEREF _Toc196416417 \h </w:instrText>
        </w:r>
        <w:r>
          <w:rPr>
            <w:noProof/>
            <w:webHidden/>
          </w:rPr>
        </w:r>
        <w:r>
          <w:rPr>
            <w:noProof/>
            <w:webHidden/>
          </w:rPr>
          <w:fldChar w:fldCharType="separate"/>
        </w:r>
        <w:r>
          <w:rPr>
            <w:noProof/>
            <w:webHidden/>
          </w:rPr>
          <w:t>34</w:t>
        </w:r>
        <w:r>
          <w:rPr>
            <w:noProof/>
            <w:webHidden/>
          </w:rPr>
          <w:fldChar w:fldCharType="end"/>
        </w:r>
      </w:hyperlink>
    </w:p>
    <w:p w14:paraId="34C80393" w14:textId="2EC8955E" w:rsidR="000301C4" w:rsidRDefault="000301C4">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418" w:history="1">
        <w:r w:rsidRPr="00C32BA8">
          <w:rPr>
            <w:rStyle w:val="Hyperlink"/>
            <w:rFonts w:ascii="Arial" w:hAnsi="Arial" w:cs="Arial"/>
            <w:noProof/>
          </w:rPr>
          <w:t>Figure 50 MATLAB Configuration script</w:t>
        </w:r>
        <w:r>
          <w:rPr>
            <w:noProof/>
            <w:webHidden/>
          </w:rPr>
          <w:tab/>
        </w:r>
        <w:r>
          <w:rPr>
            <w:noProof/>
            <w:webHidden/>
          </w:rPr>
          <w:fldChar w:fldCharType="begin"/>
        </w:r>
        <w:r>
          <w:rPr>
            <w:noProof/>
            <w:webHidden/>
          </w:rPr>
          <w:instrText xml:space="preserve"> PAGEREF _Toc196416418 \h </w:instrText>
        </w:r>
        <w:r>
          <w:rPr>
            <w:noProof/>
            <w:webHidden/>
          </w:rPr>
        </w:r>
        <w:r>
          <w:rPr>
            <w:noProof/>
            <w:webHidden/>
          </w:rPr>
          <w:fldChar w:fldCharType="separate"/>
        </w:r>
        <w:r>
          <w:rPr>
            <w:noProof/>
            <w:webHidden/>
          </w:rPr>
          <w:t>36</w:t>
        </w:r>
        <w:r>
          <w:rPr>
            <w:noProof/>
            <w:webHidden/>
          </w:rPr>
          <w:fldChar w:fldCharType="end"/>
        </w:r>
      </w:hyperlink>
    </w:p>
    <w:p w14:paraId="783DE4C2" w14:textId="43D899E5" w:rsidR="000301C4" w:rsidRDefault="000301C4">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419" w:history="1">
        <w:r w:rsidRPr="00C32BA8">
          <w:rPr>
            <w:rStyle w:val="Hyperlink"/>
            <w:rFonts w:ascii="Arial" w:hAnsi="Arial" w:cs="Arial"/>
            <w:noProof/>
          </w:rPr>
          <w:t>Figure 51 Baseline result output data set no.1</w:t>
        </w:r>
        <w:r>
          <w:rPr>
            <w:noProof/>
            <w:webHidden/>
          </w:rPr>
          <w:tab/>
        </w:r>
        <w:r>
          <w:rPr>
            <w:noProof/>
            <w:webHidden/>
          </w:rPr>
          <w:fldChar w:fldCharType="begin"/>
        </w:r>
        <w:r>
          <w:rPr>
            <w:noProof/>
            <w:webHidden/>
          </w:rPr>
          <w:instrText xml:space="preserve"> PAGEREF _Toc196416419 \h </w:instrText>
        </w:r>
        <w:r>
          <w:rPr>
            <w:noProof/>
            <w:webHidden/>
          </w:rPr>
        </w:r>
        <w:r>
          <w:rPr>
            <w:noProof/>
            <w:webHidden/>
          </w:rPr>
          <w:fldChar w:fldCharType="separate"/>
        </w:r>
        <w:r>
          <w:rPr>
            <w:noProof/>
            <w:webHidden/>
          </w:rPr>
          <w:t>37</w:t>
        </w:r>
        <w:r>
          <w:rPr>
            <w:noProof/>
            <w:webHidden/>
          </w:rPr>
          <w:fldChar w:fldCharType="end"/>
        </w:r>
      </w:hyperlink>
    </w:p>
    <w:p w14:paraId="797DD5D1" w14:textId="44032ADF" w:rsidR="000301C4" w:rsidRDefault="000301C4">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420" w:history="1">
        <w:r w:rsidRPr="00C32BA8">
          <w:rPr>
            <w:rStyle w:val="Hyperlink"/>
            <w:rFonts w:ascii="Arial" w:hAnsi="Arial" w:cs="Arial"/>
            <w:noProof/>
          </w:rPr>
          <w:t>Figure 52 Baseline result output date set no.2</w:t>
        </w:r>
        <w:r>
          <w:rPr>
            <w:noProof/>
            <w:webHidden/>
          </w:rPr>
          <w:tab/>
        </w:r>
        <w:r>
          <w:rPr>
            <w:noProof/>
            <w:webHidden/>
          </w:rPr>
          <w:fldChar w:fldCharType="begin"/>
        </w:r>
        <w:r>
          <w:rPr>
            <w:noProof/>
            <w:webHidden/>
          </w:rPr>
          <w:instrText xml:space="preserve"> PAGEREF _Toc196416420 \h </w:instrText>
        </w:r>
        <w:r>
          <w:rPr>
            <w:noProof/>
            <w:webHidden/>
          </w:rPr>
        </w:r>
        <w:r>
          <w:rPr>
            <w:noProof/>
            <w:webHidden/>
          </w:rPr>
          <w:fldChar w:fldCharType="separate"/>
        </w:r>
        <w:r>
          <w:rPr>
            <w:noProof/>
            <w:webHidden/>
          </w:rPr>
          <w:t>37</w:t>
        </w:r>
        <w:r>
          <w:rPr>
            <w:noProof/>
            <w:webHidden/>
          </w:rPr>
          <w:fldChar w:fldCharType="end"/>
        </w:r>
      </w:hyperlink>
    </w:p>
    <w:p w14:paraId="6B80B021" w14:textId="6EF2B997" w:rsidR="000301C4" w:rsidRDefault="000301C4">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421" w:history="1">
        <w:r w:rsidRPr="00C32BA8">
          <w:rPr>
            <w:rStyle w:val="Hyperlink"/>
            <w:rFonts w:ascii="Arial" w:hAnsi="Arial" w:cs="Arial"/>
            <w:noProof/>
          </w:rPr>
          <w:t>Figure 53 Baseline result output data set no.3</w:t>
        </w:r>
        <w:r>
          <w:rPr>
            <w:noProof/>
            <w:webHidden/>
          </w:rPr>
          <w:tab/>
        </w:r>
        <w:r>
          <w:rPr>
            <w:noProof/>
            <w:webHidden/>
          </w:rPr>
          <w:fldChar w:fldCharType="begin"/>
        </w:r>
        <w:r>
          <w:rPr>
            <w:noProof/>
            <w:webHidden/>
          </w:rPr>
          <w:instrText xml:space="preserve"> PAGEREF _Toc196416421 \h </w:instrText>
        </w:r>
        <w:r>
          <w:rPr>
            <w:noProof/>
            <w:webHidden/>
          </w:rPr>
        </w:r>
        <w:r>
          <w:rPr>
            <w:noProof/>
            <w:webHidden/>
          </w:rPr>
          <w:fldChar w:fldCharType="separate"/>
        </w:r>
        <w:r>
          <w:rPr>
            <w:noProof/>
            <w:webHidden/>
          </w:rPr>
          <w:t>38</w:t>
        </w:r>
        <w:r>
          <w:rPr>
            <w:noProof/>
            <w:webHidden/>
          </w:rPr>
          <w:fldChar w:fldCharType="end"/>
        </w:r>
      </w:hyperlink>
    </w:p>
    <w:p w14:paraId="42F1CFE9" w14:textId="1312A447" w:rsidR="000301C4" w:rsidRDefault="000301C4">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422" w:history="1">
        <w:r w:rsidRPr="00C32BA8">
          <w:rPr>
            <w:rStyle w:val="Hyperlink"/>
            <w:rFonts w:ascii="Arial" w:hAnsi="Arial" w:cs="Arial"/>
            <w:noProof/>
          </w:rPr>
          <w:t>Figure 54 Removal of Robotino data set no.1</w:t>
        </w:r>
        <w:r>
          <w:rPr>
            <w:noProof/>
            <w:webHidden/>
          </w:rPr>
          <w:tab/>
        </w:r>
        <w:r>
          <w:rPr>
            <w:noProof/>
            <w:webHidden/>
          </w:rPr>
          <w:fldChar w:fldCharType="begin"/>
        </w:r>
        <w:r>
          <w:rPr>
            <w:noProof/>
            <w:webHidden/>
          </w:rPr>
          <w:instrText xml:space="preserve"> PAGEREF _Toc196416422 \h </w:instrText>
        </w:r>
        <w:r>
          <w:rPr>
            <w:noProof/>
            <w:webHidden/>
          </w:rPr>
        </w:r>
        <w:r>
          <w:rPr>
            <w:noProof/>
            <w:webHidden/>
          </w:rPr>
          <w:fldChar w:fldCharType="separate"/>
        </w:r>
        <w:r>
          <w:rPr>
            <w:noProof/>
            <w:webHidden/>
          </w:rPr>
          <w:t>39</w:t>
        </w:r>
        <w:r>
          <w:rPr>
            <w:noProof/>
            <w:webHidden/>
          </w:rPr>
          <w:fldChar w:fldCharType="end"/>
        </w:r>
      </w:hyperlink>
    </w:p>
    <w:p w14:paraId="51C1E31A" w14:textId="204A874B" w:rsidR="000301C4" w:rsidRDefault="000301C4">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423" w:history="1">
        <w:r w:rsidRPr="00C32BA8">
          <w:rPr>
            <w:rStyle w:val="Hyperlink"/>
            <w:rFonts w:ascii="Arial" w:hAnsi="Arial" w:cs="Arial"/>
            <w:noProof/>
          </w:rPr>
          <w:t>Figure 55 Removal of Robotino data set no.2</w:t>
        </w:r>
        <w:r>
          <w:rPr>
            <w:noProof/>
            <w:webHidden/>
          </w:rPr>
          <w:tab/>
        </w:r>
        <w:r>
          <w:rPr>
            <w:noProof/>
            <w:webHidden/>
          </w:rPr>
          <w:fldChar w:fldCharType="begin"/>
        </w:r>
        <w:r>
          <w:rPr>
            <w:noProof/>
            <w:webHidden/>
          </w:rPr>
          <w:instrText xml:space="preserve"> PAGEREF _Toc196416423 \h </w:instrText>
        </w:r>
        <w:r>
          <w:rPr>
            <w:noProof/>
            <w:webHidden/>
          </w:rPr>
        </w:r>
        <w:r>
          <w:rPr>
            <w:noProof/>
            <w:webHidden/>
          </w:rPr>
          <w:fldChar w:fldCharType="separate"/>
        </w:r>
        <w:r>
          <w:rPr>
            <w:noProof/>
            <w:webHidden/>
          </w:rPr>
          <w:t>39</w:t>
        </w:r>
        <w:r>
          <w:rPr>
            <w:noProof/>
            <w:webHidden/>
          </w:rPr>
          <w:fldChar w:fldCharType="end"/>
        </w:r>
      </w:hyperlink>
    </w:p>
    <w:p w14:paraId="163244E6" w14:textId="69847243" w:rsidR="000301C4" w:rsidRDefault="000301C4">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424" w:history="1">
        <w:r w:rsidRPr="00C32BA8">
          <w:rPr>
            <w:rStyle w:val="Hyperlink"/>
            <w:rFonts w:ascii="Arial" w:hAnsi="Arial" w:cs="Arial"/>
            <w:noProof/>
          </w:rPr>
          <w:t>Figure 56 Removal of Robotino data set no.3</w:t>
        </w:r>
        <w:r>
          <w:rPr>
            <w:noProof/>
            <w:webHidden/>
          </w:rPr>
          <w:tab/>
        </w:r>
        <w:r>
          <w:rPr>
            <w:noProof/>
            <w:webHidden/>
          </w:rPr>
          <w:fldChar w:fldCharType="begin"/>
        </w:r>
        <w:r>
          <w:rPr>
            <w:noProof/>
            <w:webHidden/>
          </w:rPr>
          <w:instrText xml:space="preserve"> PAGEREF _Toc196416424 \h </w:instrText>
        </w:r>
        <w:r>
          <w:rPr>
            <w:noProof/>
            <w:webHidden/>
          </w:rPr>
        </w:r>
        <w:r>
          <w:rPr>
            <w:noProof/>
            <w:webHidden/>
          </w:rPr>
          <w:fldChar w:fldCharType="separate"/>
        </w:r>
        <w:r>
          <w:rPr>
            <w:noProof/>
            <w:webHidden/>
          </w:rPr>
          <w:t>40</w:t>
        </w:r>
        <w:r>
          <w:rPr>
            <w:noProof/>
            <w:webHidden/>
          </w:rPr>
          <w:fldChar w:fldCharType="end"/>
        </w:r>
      </w:hyperlink>
    </w:p>
    <w:p w14:paraId="2189E6FA" w14:textId="39089496" w:rsidR="000301C4" w:rsidRDefault="000301C4">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425" w:history="1">
        <w:r w:rsidRPr="00C32BA8">
          <w:rPr>
            <w:rStyle w:val="Hyperlink"/>
            <w:rFonts w:ascii="Arial" w:hAnsi="Arial" w:cs="Arial"/>
            <w:noProof/>
          </w:rPr>
          <w:t>Figure 57 CP factory arrival time increased data set no.1</w:t>
        </w:r>
        <w:r>
          <w:rPr>
            <w:noProof/>
            <w:webHidden/>
          </w:rPr>
          <w:tab/>
        </w:r>
        <w:r>
          <w:rPr>
            <w:noProof/>
            <w:webHidden/>
          </w:rPr>
          <w:fldChar w:fldCharType="begin"/>
        </w:r>
        <w:r>
          <w:rPr>
            <w:noProof/>
            <w:webHidden/>
          </w:rPr>
          <w:instrText xml:space="preserve"> PAGEREF _Toc196416425 \h </w:instrText>
        </w:r>
        <w:r>
          <w:rPr>
            <w:noProof/>
            <w:webHidden/>
          </w:rPr>
        </w:r>
        <w:r>
          <w:rPr>
            <w:noProof/>
            <w:webHidden/>
          </w:rPr>
          <w:fldChar w:fldCharType="separate"/>
        </w:r>
        <w:r>
          <w:rPr>
            <w:noProof/>
            <w:webHidden/>
          </w:rPr>
          <w:t>41</w:t>
        </w:r>
        <w:r>
          <w:rPr>
            <w:noProof/>
            <w:webHidden/>
          </w:rPr>
          <w:fldChar w:fldCharType="end"/>
        </w:r>
      </w:hyperlink>
    </w:p>
    <w:p w14:paraId="426EB9DF" w14:textId="0B189977" w:rsidR="000301C4" w:rsidRDefault="000301C4">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426" w:history="1">
        <w:r w:rsidRPr="00C32BA8">
          <w:rPr>
            <w:rStyle w:val="Hyperlink"/>
            <w:rFonts w:ascii="Arial" w:hAnsi="Arial" w:cs="Arial"/>
            <w:noProof/>
          </w:rPr>
          <w:t>Figure 58 CP factory arrival time increased data set no.2</w:t>
        </w:r>
        <w:r>
          <w:rPr>
            <w:noProof/>
            <w:webHidden/>
          </w:rPr>
          <w:tab/>
        </w:r>
        <w:r>
          <w:rPr>
            <w:noProof/>
            <w:webHidden/>
          </w:rPr>
          <w:fldChar w:fldCharType="begin"/>
        </w:r>
        <w:r>
          <w:rPr>
            <w:noProof/>
            <w:webHidden/>
          </w:rPr>
          <w:instrText xml:space="preserve"> PAGEREF _Toc196416426 \h </w:instrText>
        </w:r>
        <w:r>
          <w:rPr>
            <w:noProof/>
            <w:webHidden/>
          </w:rPr>
        </w:r>
        <w:r>
          <w:rPr>
            <w:noProof/>
            <w:webHidden/>
          </w:rPr>
          <w:fldChar w:fldCharType="separate"/>
        </w:r>
        <w:r>
          <w:rPr>
            <w:noProof/>
            <w:webHidden/>
          </w:rPr>
          <w:t>41</w:t>
        </w:r>
        <w:r>
          <w:rPr>
            <w:noProof/>
            <w:webHidden/>
          </w:rPr>
          <w:fldChar w:fldCharType="end"/>
        </w:r>
      </w:hyperlink>
    </w:p>
    <w:p w14:paraId="2CDD6A91" w14:textId="1C9A9028" w:rsidR="000301C4" w:rsidRDefault="000301C4">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427" w:history="1">
        <w:r w:rsidRPr="00C32BA8">
          <w:rPr>
            <w:rStyle w:val="Hyperlink"/>
            <w:rFonts w:ascii="Arial" w:hAnsi="Arial" w:cs="Arial"/>
            <w:noProof/>
          </w:rPr>
          <w:t>Figure 59 CP factory arrival time increased data set no.3</w:t>
        </w:r>
        <w:r>
          <w:rPr>
            <w:noProof/>
            <w:webHidden/>
          </w:rPr>
          <w:tab/>
        </w:r>
        <w:r>
          <w:rPr>
            <w:noProof/>
            <w:webHidden/>
          </w:rPr>
          <w:fldChar w:fldCharType="begin"/>
        </w:r>
        <w:r>
          <w:rPr>
            <w:noProof/>
            <w:webHidden/>
          </w:rPr>
          <w:instrText xml:space="preserve"> PAGEREF _Toc196416427 \h </w:instrText>
        </w:r>
        <w:r>
          <w:rPr>
            <w:noProof/>
            <w:webHidden/>
          </w:rPr>
        </w:r>
        <w:r>
          <w:rPr>
            <w:noProof/>
            <w:webHidden/>
          </w:rPr>
          <w:fldChar w:fldCharType="separate"/>
        </w:r>
        <w:r>
          <w:rPr>
            <w:noProof/>
            <w:webHidden/>
          </w:rPr>
          <w:t>42</w:t>
        </w:r>
        <w:r>
          <w:rPr>
            <w:noProof/>
            <w:webHidden/>
          </w:rPr>
          <w:fldChar w:fldCharType="end"/>
        </w:r>
      </w:hyperlink>
    </w:p>
    <w:p w14:paraId="454E0C40" w14:textId="707DD1A1" w:rsidR="000301C4" w:rsidRDefault="000301C4">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428" w:history="1">
        <w:r w:rsidRPr="00C32BA8">
          <w:rPr>
            <w:rStyle w:val="Hyperlink"/>
            <w:rFonts w:ascii="Arial" w:hAnsi="Arial" w:cs="Arial"/>
            <w:noProof/>
          </w:rPr>
          <w:t>Figure 60 Magback improvements data set no.1</w:t>
        </w:r>
        <w:r>
          <w:rPr>
            <w:noProof/>
            <w:webHidden/>
          </w:rPr>
          <w:tab/>
        </w:r>
        <w:r>
          <w:rPr>
            <w:noProof/>
            <w:webHidden/>
          </w:rPr>
          <w:fldChar w:fldCharType="begin"/>
        </w:r>
        <w:r>
          <w:rPr>
            <w:noProof/>
            <w:webHidden/>
          </w:rPr>
          <w:instrText xml:space="preserve"> PAGEREF _Toc196416428 \h </w:instrText>
        </w:r>
        <w:r>
          <w:rPr>
            <w:noProof/>
            <w:webHidden/>
          </w:rPr>
        </w:r>
        <w:r>
          <w:rPr>
            <w:noProof/>
            <w:webHidden/>
          </w:rPr>
          <w:fldChar w:fldCharType="separate"/>
        </w:r>
        <w:r>
          <w:rPr>
            <w:noProof/>
            <w:webHidden/>
          </w:rPr>
          <w:t>43</w:t>
        </w:r>
        <w:r>
          <w:rPr>
            <w:noProof/>
            <w:webHidden/>
          </w:rPr>
          <w:fldChar w:fldCharType="end"/>
        </w:r>
      </w:hyperlink>
    </w:p>
    <w:p w14:paraId="5E38C957" w14:textId="0F94D37C" w:rsidR="000301C4" w:rsidRDefault="000301C4">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429" w:history="1">
        <w:r w:rsidRPr="00C32BA8">
          <w:rPr>
            <w:rStyle w:val="Hyperlink"/>
            <w:rFonts w:ascii="Arial" w:hAnsi="Arial" w:cs="Arial"/>
            <w:noProof/>
          </w:rPr>
          <w:t>Figure 61 Magback improvements data set no.2</w:t>
        </w:r>
        <w:r>
          <w:rPr>
            <w:noProof/>
            <w:webHidden/>
          </w:rPr>
          <w:tab/>
        </w:r>
        <w:r>
          <w:rPr>
            <w:noProof/>
            <w:webHidden/>
          </w:rPr>
          <w:fldChar w:fldCharType="begin"/>
        </w:r>
        <w:r>
          <w:rPr>
            <w:noProof/>
            <w:webHidden/>
          </w:rPr>
          <w:instrText xml:space="preserve"> PAGEREF _Toc196416429 \h </w:instrText>
        </w:r>
        <w:r>
          <w:rPr>
            <w:noProof/>
            <w:webHidden/>
          </w:rPr>
        </w:r>
        <w:r>
          <w:rPr>
            <w:noProof/>
            <w:webHidden/>
          </w:rPr>
          <w:fldChar w:fldCharType="separate"/>
        </w:r>
        <w:r>
          <w:rPr>
            <w:noProof/>
            <w:webHidden/>
          </w:rPr>
          <w:t>43</w:t>
        </w:r>
        <w:r>
          <w:rPr>
            <w:noProof/>
            <w:webHidden/>
          </w:rPr>
          <w:fldChar w:fldCharType="end"/>
        </w:r>
      </w:hyperlink>
    </w:p>
    <w:p w14:paraId="4391037E" w14:textId="46053E3F" w:rsidR="000301C4" w:rsidRDefault="000301C4">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430" w:history="1">
        <w:r w:rsidRPr="00C32BA8">
          <w:rPr>
            <w:rStyle w:val="Hyperlink"/>
            <w:rFonts w:ascii="Arial" w:hAnsi="Arial" w:cs="Arial"/>
            <w:noProof/>
          </w:rPr>
          <w:t>Figure 62 Magback improvements data set no.3</w:t>
        </w:r>
        <w:r>
          <w:rPr>
            <w:noProof/>
            <w:webHidden/>
          </w:rPr>
          <w:tab/>
        </w:r>
        <w:r>
          <w:rPr>
            <w:noProof/>
            <w:webHidden/>
          </w:rPr>
          <w:fldChar w:fldCharType="begin"/>
        </w:r>
        <w:r>
          <w:rPr>
            <w:noProof/>
            <w:webHidden/>
          </w:rPr>
          <w:instrText xml:space="preserve"> PAGEREF _Toc196416430 \h </w:instrText>
        </w:r>
        <w:r>
          <w:rPr>
            <w:noProof/>
            <w:webHidden/>
          </w:rPr>
        </w:r>
        <w:r>
          <w:rPr>
            <w:noProof/>
            <w:webHidden/>
          </w:rPr>
          <w:fldChar w:fldCharType="separate"/>
        </w:r>
        <w:r>
          <w:rPr>
            <w:noProof/>
            <w:webHidden/>
          </w:rPr>
          <w:t>44</w:t>
        </w:r>
        <w:r>
          <w:rPr>
            <w:noProof/>
            <w:webHidden/>
          </w:rPr>
          <w:fldChar w:fldCharType="end"/>
        </w:r>
      </w:hyperlink>
    </w:p>
    <w:p w14:paraId="2D3FE067" w14:textId="61255BA6" w:rsidR="000301C4" w:rsidRDefault="000301C4">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431" w:history="1">
        <w:r w:rsidRPr="00C32BA8">
          <w:rPr>
            <w:rStyle w:val="Hyperlink"/>
            <w:rFonts w:ascii="Arial" w:hAnsi="Arial" w:cs="Arial"/>
            <w:noProof/>
          </w:rPr>
          <w:t>Figure 63 Drill improvement data set no.1</w:t>
        </w:r>
        <w:r>
          <w:rPr>
            <w:noProof/>
            <w:webHidden/>
          </w:rPr>
          <w:tab/>
        </w:r>
        <w:r>
          <w:rPr>
            <w:noProof/>
            <w:webHidden/>
          </w:rPr>
          <w:fldChar w:fldCharType="begin"/>
        </w:r>
        <w:r>
          <w:rPr>
            <w:noProof/>
            <w:webHidden/>
          </w:rPr>
          <w:instrText xml:space="preserve"> PAGEREF _Toc196416431 \h </w:instrText>
        </w:r>
        <w:r>
          <w:rPr>
            <w:noProof/>
            <w:webHidden/>
          </w:rPr>
        </w:r>
        <w:r>
          <w:rPr>
            <w:noProof/>
            <w:webHidden/>
          </w:rPr>
          <w:fldChar w:fldCharType="separate"/>
        </w:r>
        <w:r>
          <w:rPr>
            <w:noProof/>
            <w:webHidden/>
          </w:rPr>
          <w:t>45</w:t>
        </w:r>
        <w:r>
          <w:rPr>
            <w:noProof/>
            <w:webHidden/>
          </w:rPr>
          <w:fldChar w:fldCharType="end"/>
        </w:r>
      </w:hyperlink>
    </w:p>
    <w:p w14:paraId="06908AEA" w14:textId="4453B4B7" w:rsidR="000301C4" w:rsidRDefault="000301C4">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432" w:history="1">
        <w:r w:rsidRPr="00C32BA8">
          <w:rPr>
            <w:rStyle w:val="Hyperlink"/>
            <w:rFonts w:ascii="Arial" w:hAnsi="Arial" w:cs="Arial"/>
            <w:noProof/>
          </w:rPr>
          <w:t>Figure 64 Drill improvements data set no.2</w:t>
        </w:r>
        <w:r>
          <w:rPr>
            <w:noProof/>
            <w:webHidden/>
          </w:rPr>
          <w:tab/>
        </w:r>
        <w:r>
          <w:rPr>
            <w:noProof/>
            <w:webHidden/>
          </w:rPr>
          <w:fldChar w:fldCharType="begin"/>
        </w:r>
        <w:r>
          <w:rPr>
            <w:noProof/>
            <w:webHidden/>
          </w:rPr>
          <w:instrText xml:space="preserve"> PAGEREF _Toc196416432 \h </w:instrText>
        </w:r>
        <w:r>
          <w:rPr>
            <w:noProof/>
            <w:webHidden/>
          </w:rPr>
        </w:r>
        <w:r>
          <w:rPr>
            <w:noProof/>
            <w:webHidden/>
          </w:rPr>
          <w:fldChar w:fldCharType="separate"/>
        </w:r>
        <w:r>
          <w:rPr>
            <w:noProof/>
            <w:webHidden/>
          </w:rPr>
          <w:t>45</w:t>
        </w:r>
        <w:r>
          <w:rPr>
            <w:noProof/>
            <w:webHidden/>
          </w:rPr>
          <w:fldChar w:fldCharType="end"/>
        </w:r>
      </w:hyperlink>
    </w:p>
    <w:p w14:paraId="722DEF06" w14:textId="121F0EFC" w:rsidR="000301C4" w:rsidRDefault="000301C4">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433" w:history="1">
        <w:r w:rsidRPr="00C32BA8">
          <w:rPr>
            <w:rStyle w:val="Hyperlink"/>
            <w:rFonts w:ascii="Arial" w:hAnsi="Arial" w:cs="Arial"/>
            <w:noProof/>
          </w:rPr>
          <w:t>Figure 65 Drill improvements data set no.3</w:t>
        </w:r>
        <w:r>
          <w:rPr>
            <w:noProof/>
            <w:webHidden/>
          </w:rPr>
          <w:tab/>
        </w:r>
        <w:r>
          <w:rPr>
            <w:noProof/>
            <w:webHidden/>
          </w:rPr>
          <w:fldChar w:fldCharType="begin"/>
        </w:r>
        <w:r>
          <w:rPr>
            <w:noProof/>
            <w:webHidden/>
          </w:rPr>
          <w:instrText xml:space="preserve"> PAGEREF _Toc196416433 \h </w:instrText>
        </w:r>
        <w:r>
          <w:rPr>
            <w:noProof/>
            <w:webHidden/>
          </w:rPr>
        </w:r>
        <w:r>
          <w:rPr>
            <w:noProof/>
            <w:webHidden/>
          </w:rPr>
          <w:fldChar w:fldCharType="separate"/>
        </w:r>
        <w:r>
          <w:rPr>
            <w:noProof/>
            <w:webHidden/>
          </w:rPr>
          <w:t>46</w:t>
        </w:r>
        <w:r>
          <w:rPr>
            <w:noProof/>
            <w:webHidden/>
          </w:rPr>
          <w:fldChar w:fldCharType="end"/>
        </w:r>
      </w:hyperlink>
    </w:p>
    <w:p w14:paraId="6737A5F9" w14:textId="06C3243A" w:rsidR="000301C4" w:rsidRDefault="000301C4">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434" w:history="1">
        <w:r w:rsidRPr="00C32BA8">
          <w:rPr>
            <w:rStyle w:val="Hyperlink"/>
            <w:rFonts w:ascii="Arial" w:hAnsi="Arial" w:cs="Arial"/>
            <w:noProof/>
          </w:rPr>
          <w:t>Figure 66 Arrival time improvements data set no.1</w:t>
        </w:r>
        <w:r>
          <w:rPr>
            <w:noProof/>
            <w:webHidden/>
          </w:rPr>
          <w:tab/>
        </w:r>
        <w:r>
          <w:rPr>
            <w:noProof/>
            <w:webHidden/>
          </w:rPr>
          <w:fldChar w:fldCharType="begin"/>
        </w:r>
        <w:r>
          <w:rPr>
            <w:noProof/>
            <w:webHidden/>
          </w:rPr>
          <w:instrText xml:space="preserve"> PAGEREF _Toc196416434 \h </w:instrText>
        </w:r>
        <w:r>
          <w:rPr>
            <w:noProof/>
            <w:webHidden/>
          </w:rPr>
        </w:r>
        <w:r>
          <w:rPr>
            <w:noProof/>
            <w:webHidden/>
          </w:rPr>
          <w:fldChar w:fldCharType="separate"/>
        </w:r>
        <w:r>
          <w:rPr>
            <w:noProof/>
            <w:webHidden/>
          </w:rPr>
          <w:t>48</w:t>
        </w:r>
        <w:r>
          <w:rPr>
            <w:noProof/>
            <w:webHidden/>
          </w:rPr>
          <w:fldChar w:fldCharType="end"/>
        </w:r>
      </w:hyperlink>
    </w:p>
    <w:p w14:paraId="5CE737C4" w14:textId="033647DF" w:rsidR="000301C4" w:rsidRDefault="000301C4">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435" w:history="1">
        <w:r w:rsidRPr="00C32BA8">
          <w:rPr>
            <w:rStyle w:val="Hyperlink"/>
            <w:rFonts w:ascii="Arial" w:hAnsi="Arial" w:cs="Arial"/>
            <w:noProof/>
          </w:rPr>
          <w:t>Figure 67 Arrival time improvements data set no.2</w:t>
        </w:r>
        <w:r>
          <w:rPr>
            <w:noProof/>
            <w:webHidden/>
          </w:rPr>
          <w:tab/>
        </w:r>
        <w:r>
          <w:rPr>
            <w:noProof/>
            <w:webHidden/>
          </w:rPr>
          <w:fldChar w:fldCharType="begin"/>
        </w:r>
        <w:r>
          <w:rPr>
            <w:noProof/>
            <w:webHidden/>
          </w:rPr>
          <w:instrText xml:space="preserve"> PAGEREF _Toc196416435 \h </w:instrText>
        </w:r>
        <w:r>
          <w:rPr>
            <w:noProof/>
            <w:webHidden/>
          </w:rPr>
        </w:r>
        <w:r>
          <w:rPr>
            <w:noProof/>
            <w:webHidden/>
          </w:rPr>
          <w:fldChar w:fldCharType="separate"/>
        </w:r>
        <w:r>
          <w:rPr>
            <w:noProof/>
            <w:webHidden/>
          </w:rPr>
          <w:t>48</w:t>
        </w:r>
        <w:r>
          <w:rPr>
            <w:noProof/>
            <w:webHidden/>
          </w:rPr>
          <w:fldChar w:fldCharType="end"/>
        </w:r>
      </w:hyperlink>
    </w:p>
    <w:p w14:paraId="2D535324" w14:textId="472E505C" w:rsidR="000301C4" w:rsidRDefault="000301C4">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436" w:history="1">
        <w:r w:rsidRPr="00C32BA8">
          <w:rPr>
            <w:rStyle w:val="Hyperlink"/>
            <w:rFonts w:ascii="Arial" w:hAnsi="Arial" w:cs="Arial"/>
            <w:noProof/>
          </w:rPr>
          <w:t>Figure 68 Arrival time improvements data set no.3</w:t>
        </w:r>
        <w:r>
          <w:rPr>
            <w:noProof/>
            <w:webHidden/>
          </w:rPr>
          <w:tab/>
        </w:r>
        <w:r>
          <w:rPr>
            <w:noProof/>
            <w:webHidden/>
          </w:rPr>
          <w:fldChar w:fldCharType="begin"/>
        </w:r>
        <w:r>
          <w:rPr>
            <w:noProof/>
            <w:webHidden/>
          </w:rPr>
          <w:instrText xml:space="preserve"> PAGEREF _Toc196416436 \h </w:instrText>
        </w:r>
        <w:r>
          <w:rPr>
            <w:noProof/>
            <w:webHidden/>
          </w:rPr>
        </w:r>
        <w:r>
          <w:rPr>
            <w:noProof/>
            <w:webHidden/>
          </w:rPr>
          <w:fldChar w:fldCharType="separate"/>
        </w:r>
        <w:r>
          <w:rPr>
            <w:noProof/>
            <w:webHidden/>
          </w:rPr>
          <w:t>49</w:t>
        </w:r>
        <w:r>
          <w:rPr>
            <w:noProof/>
            <w:webHidden/>
          </w:rPr>
          <w:fldChar w:fldCharType="end"/>
        </w:r>
      </w:hyperlink>
    </w:p>
    <w:p w14:paraId="70A945FF" w14:textId="029C7B62" w:rsidR="000301C4" w:rsidRDefault="000301C4">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437" w:history="1">
        <w:r w:rsidRPr="00C32BA8">
          <w:rPr>
            <w:rStyle w:val="Hyperlink"/>
            <w:rFonts w:ascii="Arial" w:hAnsi="Arial" w:cs="Arial"/>
            <w:noProof/>
          </w:rPr>
          <w:t>Figure 69 utilization improvements</w:t>
        </w:r>
        <w:r>
          <w:rPr>
            <w:noProof/>
            <w:webHidden/>
          </w:rPr>
          <w:tab/>
        </w:r>
        <w:r>
          <w:rPr>
            <w:noProof/>
            <w:webHidden/>
          </w:rPr>
          <w:fldChar w:fldCharType="begin"/>
        </w:r>
        <w:r>
          <w:rPr>
            <w:noProof/>
            <w:webHidden/>
          </w:rPr>
          <w:instrText xml:space="preserve"> PAGEREF _Toc196416437 \h </w:instrText>
        </w:r>
        <w:r>
          <w:rPr>
            <w:noProof/>
            <w:webHidden/>
          </w:rPr>
        </w:r>
        <w:r>
          <w:rPr>
            <w:noProof/>
            <w:webHidden/>
          </w:rPr>
          <w:fldChar w:fldCharType="separate"/>
        </w:r>
        <w:r>
          <w:rPr>
            <w:noProof/>
            <w:webHidden/>
          </w:rPr>
          <w:t>50</w:t>
        </w:r>
        <w:r>
          <w:rPr>
            <w:noProof/>
            <w:webHidden/>
          </w:rPr>
          <w:fldChar w:fldCharType="end"/>
        </w:r>
      </w:hyperlink>
    </w:p>
    <w:p w14:paraId="246FFEEF" w14:textId="28EF3123" w:rsidR="00EB0333" w:rsidRPr="003F4A5A" w:rsidRDefault="00EB0333" w:rsidP="00014ED2">
      <w:pPr>
        <w:ind w:left="0" w:firstLine="0"/>
        <w:rPr>
          <w:rFonts w:ascii="Arial" w:hAnsi="Arial" w:cs="Arial"/>
        </w:rPr>
      </w:pPr>
      <w:r w:rsidRPr="003F4A5A">
        <w:rPr>
          <w:rFonts w:ascii="Arial" w:hAnsi="Arial" w:cs="Arial"/>
        </w:rPr>
        <w:fldChar w:fldCharType="end"/>
      </w:r>
    </w:p>
    <w:p w14:paraId="6A76C76B" w14:textId="08360E74" w:rsidR="000301C4" w:rsidRDefault="00EB0333">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r w:rsidRPr="003F4A5A">
        <w:rPr>
          <w:rFonts w:ascii="Arial" w:hAnsi="Arial" w:cs="Arial"/>
        </w:rPr>
        <w:fldChar w:fldCharType="begin"/>
      </w:r>
      <w:r w:rsidRPr="003F4A5A">
        <w:rPr>
          <w:rFonts w:ascii="Arial" w:hAnsi="Arial" w:cs="Arial"/>
        </w:rPr>
        <w:instrText xml:space="preserve"> TOC \h \z \c "Table" </w:instrText>
      </w:r>
      <w:r w:rsidRPr="003F4A5A">
        <w:rPr>
          <w:rFonts w:ascii="Arial" w:hAnsi="Arial" w:cs="Arial"/>
        </w:rPr>
        <w:fldChar w:fldCharType="separate"/>
      </w:r>
      <w:hyperlink w:anchor="_Toc196416438" w:history="1">
        <w:r w:rsidR="000301C4" w:rsidRPr="00E271FB">
          <w:rPr>
            <w:rStyle w:val="Hyperlink"/>
            <w:rFonts w:ascii="Arial" w:hAnsi="Arial" w:cs="Arial"/>
            <w:noProof/>
          </w:rPr>
          <w:t>Table 1 Process Block - info tree</w:t>
        </w:r>
        <w:r w:rsidR="000301C4">
          <w:rPr>
            <w:noProof/>
            <w:webHidden/>
          </w:rPr>
          <w:tab/>
        </w:r>
        <w:r w:rsidR="000301C4">
          <w:rPr>
            <w:noProof/>
            <w:webHidden/>
          </w:rPr>
          <w:fldChar w:fldCharType="begin"/>
        </w:r>
        <w:r w:rsidR="000301C4">
          <w:rPr>
            <w:noProof/>
            <w:webHidden/>
          </w:rPr>
          <w:instrText xml:space="preserve"> PAGEREF _Toc196416438 \h </w:instrText>
        </w:r>
        <w:r w:rsidR="000301C4">
          <w:rPr>
            <w:noProof/>
            <w:webHidden/>
          </w:rPr>
        </w:r>
        <w:r w:rsidR="000301C4">
          <w:rPr>
            <w:noProof/>
            <w:webHidden/>
          </w:rPr>
          <w:fldChar w:fldCharType="separate"/>
        </w:r>
        <w:r w:rsidR="000301C4">
          <w:rPr>
            <w:noProof/>
            <w:webHidden/>
          </w:rPr>
          <w:t>17</w:t>
        </w:r>
        <w:r w:rsidR="000301C4">
          <w:rPr>
            <w:noProof/>
            <w:webHidden/>
          </w:rPr>
          <w:fldChar w:fldCharType="end"/>
        </w:r>
      </w:hyperlink>
    </w:p>
    <w:p w14:paraId="69CD483C" w14:textId="7B0B37B6" w:rsidR="000301C4" w:rsidRDefault="000301C4">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439" w:history="1">
        <w:r w:rsidRPr="00E271FB">
          <w:rPr>
            <w:rStyle w:val="Hyperlink"/>
            <w:rFonts w:ascii="Arial" w:hAnsi="Arial" w:cs="Arial"/>
            <w:noProof/>
          </w:rPr>
          <w:t>Table 2 Baseline results</w:t>
        </w:r>
        <w:r>
          <w:rPr>
            <w:noProof/>
            <w:webHidden/>
          </w:rPr>
          <w:tab/>
        </w:r>
        <w:r>
          <w:rPr>
            <w:noProof/>
            <w:webHidden/>
          </w:rPr>
          <w:fldChar w:fldCharType="begin"/>
        </w:r>
        <w:r>
          <w:rPr>
            <w:noProof/>
            <w:webHidden/>
          </w:rPr>
          <w:instrText xml:space="preserve"> PAGEREF _Toc196416439 \h </w:instrText>
        </w:r>
        <w:r>
          <w:rPr>
            <w:noProof/>
            <w:webHidden/>
          </w:rPr>
        </w:r>
        <w:r>
          <w:rPr>
            <w:noProof/>
            <w:webHidden/>
          </w:rPr>
          <w:fldChar w:fldCharType="separate"/>
        </w:r>
        <w:r>
          <w:rPr>
            <w:noProof/>
            <w:webHidden/>
          </w:rPr>
          <w:t>26</w:t>
        </w:r>
        <w:r>
          <w:rPr>
            <w:noProof/>
            <w:webHidden/>
          </w:rPr>
          <w:fldChar w:fldCharType="end"/>
        </w:r>
      </w:hyperlink>
    </w:p>
    <w:p w14:paraId="03590303" w14:textId="221517EF" w:rsidR="000301C4" w:rsidRDefault="000301C4">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440" w:history="1">
        <w:r w:rsidRPr="00E271FB">
          <w:rPr>
            <w:rStyle w:val="Hyperlink"/>
            <w:rFonts w:ascii="Arial" w:hAnsi="Arial" w:cs="Arial"/>
            <w:noProof/>
          </w:rPr>
          <w:t>Table 3 Removal of Robotino results against Baseline Run</w:t>
        </w:r>
        <w:r>
          <w:rPr>
            <w:noProof/>
            <w:webHidden/>
          </w:rPr>
          <w:tab/>
        </w:r>
        <w:r>
          <w:rPr>
            <w:noProof/>
            <w:webHidden/>
          </w:rPr>
          <w:fldChar w:fldCharType="begin"/>
        </w:r>
        <w:r>
          <w:rPr>
            <w:noProof/>
            <w:webHidden/>
          </w:rPr>
          <w:instrText xml:space="preserve"> PAGEREF _Toc196416440 \h </w:instrText>
        </w:r>
        <w:r>
          <w:rPr>
            <w:noProof/>
            <w:webHidden/>
          </w:rPr>
        </w:r>
        <w:r>
          <w:rPr>
            <w:noProof/>
            <w:webHidden/>
          </w:rPr>
          <w:fldChar w:fldCharType="separate"/>
        </w:r>
        <w:r>
          <w:rPr>
            <w:noProof/>
            <w:webHidden/>
          </w:rPr>
          <w:t>27</w:t>
        </w:r>
        <w:r>
          <w:rPr>
            <w:noProof/>
            <w:webHidden/>
          </w:rPr>
          <w:fldChar w:fldCharType="end"/>
        </w:r>
      </w:hyperlink>
    </w:p>
    <w:p w14:paraId="08D53C12" w14:textId="28913374" w:rsidR="000301C4" w:rsidRDefault="000301C4">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441" w:history="1">
        <w:r w:rsidRPr="00E271FB">
          <w:rPr>
            <w:rStyle w:val="Hyperlink"/>
            <w:rFonts w:ascii="Arial" w:hAnsi="Arial" w:cs="Arial"/>
            <w:noProof/>
          </w:rPr>
          <w:t>Table 4 Negative implications</w:t>
        </w:r>
        <w:r>
          <w:rPr>
            <w:noProof/>
            <w:webHidden/>
          </w:rPr>
          <w:tab/>
        </w:r>
        <w:r>
          <w:rPr>
            <w:noProof/>
            <w:webHidden/>
          </w:rPr>
          <w:fldChar w:fldCharType="begin"/>
        </w:r>
        <w:r>
          <w:rPr>
            <w:noProof/>
            <w:webHidden/>
          </w:rPr>
          <w:instrText xml:space="preserve"> PAGEREF _Toc196416441 \h </w:instrText>
        </w:r>
        <w:r>
          <w:rPr>
            <w:noProof/>
            <w:webHidden/>
          </w:rPr>
        </w:r>
        <w:r>
          <w:rPr>
            <w:noProof/>
            <w:webHidden/>
          </w:rPr>
          <w:fldChar w:fldCharType="separate"/>
        </w:r>
        <w:r>
          <w:rPr>
            <w:noProof/>
            <w:webHidden/>
          </w:rPr>
          <w:t>28</w:t>
        </w:r>
        <w:r>
          <w:rPr>
            <w:noProof/>
            <w:webHidden/>
          </w:rPr>
          <w:fldChar w:fldCharType="end"/>
        </w:r>
      </w:hyperlink>
    </w:p>
    <w:p w14:paraId="776E37EE" w14:textId="2B60E06F" w:rsidR="000301C4" w:rsidRDefault="000301C4">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442" w:history="1">
        <w:r w:rsidRPr="00E271FB">
          <w:rPr>
            <w:rStyle w:val="Hyperlink"/>
            <w:rFonts w:ascii="Arial" w:hAnsi="Arial" w:cs="Arial"/>
            <w:noProof/>
          </w:rPr>
          <w:t>Table 5 Magback &amp; Arrival data comparison</w:t>
        </w:r>
        <w:r>
          <w:rPr>
            <w:noProof/>
            <w:webHidden/>
          </w:rPr>
          <w:tab/>
        </w:r>
        <w:r>
          <w:rPr>
            <w:noProof/>
            <w:webHidden/>
          </w:rPr>
          <w:fldChar w:fldCharType="begin"/>
        </w:r>
        <w:r>
          <w:rPr>
            <w:noProof/>
            <w:webHidden/>
          </w:rPr>
          <w:instrText xml:space="preserve"> PAGEREF _Toc196416442 \h </w:instrText>
        </w:r>
        <w:r>
          <w:rPr>
            <w:noProof/>
            <w:webHidden/>
          </w:rPr>
        </w:r>
        <w:r>
          <w:rPr>
            <w:noProof/>
            <w:webHidden/>
          </w:rPr>
          <w:fldChar w:fldCharType="separate"/>
        </w:r>
        <w:r>
          <w:rPr>
            <w:noProof/>
            <w:webHidden/>
          </w:rPr>
          <w:t>30</w:t>
        </w:r>
        <w:r>
          <w:rPr>
            <w:noProof/>
            <w:webHidden/>
          </w:rPr>
          <w:fldChar w:fldCharType="end"/>
        </w:r>
      </w:hyperlink>
    </w:p>
    <w:p w14:paraId="5A64AAE8" w14:textId="7471124B" w:rsidR="000301C4" w:rsidRDefault="000301C4">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443" w:history="1">
        <w:r w:rsidRPr="00E271FB">
          <w:rPr>
            <w:rStyle w:val="Hyperlink"/>
            <w:rFonts w:ascii="Arial" w:hAnsi="Arial" w:cs="Arial"/>
            <w:noProof/>
          </w:rPr>
          <w:t>Table 6 Original refill time from baseline run</w:t>
        </w:r>
        <w:r>
          <w:rPr>
            <w:noProof/>
            <w:webHidden/>
          </w:rPr>
          <w:tab/>
        </w:r>
        <w:r>
          <w:rPr>
            <w:noProof/>
            <w:webHidden/>
          </w:rPr>
          <w:fldChar w:fldCharType="begin"/>
        </w:r>
        <w:r>
          <w:rPr>
            <w:noProof/>
            <w:webHidden/>
          </w:rPr>
          <w:instrText xml:space="preserve"> PAGEREF _Toc196416443 \h </w:instrText>
        </w:r>
        <w:r>
          <w:rPr>
            <w:noProof/>
            <w:webHidden/>
          </w:rPr>
        </w:r>
        <w:r>
          <w:rPr>
            <w:noProof/>
            <w:webHidden/>
          </w:rPr>
          <w:fldChar w:fldCharType="separate"/>
        </w:r>
        <w:r>
          <w:rPr>
            <w:noProof/>
            <w:webHidden/>
          </w:rPr>
          <w:t>31</w:t>
        </w:r>
        <w:r>
          <w:rPr>
            <w:noProof/>
            <w:webHidden/>
          </w:rPr>
          <w:fldChar w:fldCharType="end"/>
        </w:r>
      </w:hyperlink>
    </w:p>
    <w:p w14:paraId="62FD7373" w14:textId="1D28A042" w:rsidR="000301C4" w:rsidRDefault="000301C4">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444" w:history="1">
        <w:r w:rsidRPr="00E271FB">
          <w:rPr>
            <w:rStyle w:val="Hyperlink"/>
            <w:rFonts w:ascii="Arial" w:hAnsi="Arial" w:cs="Arial"/>
            <w:noProof/>
          </w:rPr>
          <w:t>Table 7 Arrival time data comparison</w:t>
        </w:r>
        <w:r>
          <w:rPr>
            <w:noProof/>
            <w:webHidden/>
          </w:rPr>
          <w:tab/>
        </w:r>
        <w:r>
          <w:rPr>
            <w:noProof/>
            <w:webHidden/>
          </w:rPr>
          <w:fldChar w:fldCharType="begin"/>
        </w:r>
        <w:r>
          <w:rPr>
            <w:noProof/>
            <w:webHidden/>
          </w:rPr>
          <w:instrText xml:space="preserve"> PAGEREF _Toc196416444 \h </w:instrText>
        </w:r>
        <w:r>
          <w:rPr>
            <w:noProof/>
            <w:webHidden/>
          </w:rPr>
        </w:r>
        <w:r>
          <w:rPr>
            <w:noProof/>
            <w:webHidden/>
          </w:rPr>
          <w:fldChar w:fldCharType="separate"/>
        </w:r>
        <w:r>
          <w:rPr>
            <w:noProof/>
            <w:webHidden/>
          </w:rPr>
          <w:t>32</w:t>
        </w:r>
        <w:r>
          <w:rPr>
            <w:noProof/>
            <w:webHidden/>
          </w:rPr>
          <w:fldChar w:fldCharType="end"/>
        </w:r>
      </w:hyperlink>
    </w:p>
    <w:p w14:paraId="3042F592" w14:textId="2B05A604" w:rsidR="000301C4" w:rsidRDefault="000301C4">
      <w:pPr>
        <w:pStyle w:val="TableofFigures"/>
        <w:tabs>
          <w:tab w:val="right" w:leader="dot" w:pos="10456"/>
        </w:tabs>
        <w:rPr>
          <w:rFonts w:asciiTheme="minorHAnsi" w:eastAsiaTheme="minorEastAsia" w:hAnsiTheme="minorHAnsi" w:cstheme="minorBidi"/>
          <w:noProof/>
          <w:color w:val="auto"/>
          <w:kern w:val="2"/>
          <w:sz w:val="24"/>
          <w:szCs w:val="24"/>
          <w14:ligatures w14:val="standardContextual"/>
        </w:rPr>
      </w:pPr>
      <w:hyperlink w:anchor="_Toc196416445" w:history="1">
        <w:r w:rsidRPr="00E271FB">
          <w:rPr>
            <w:rStyle w:val="Hyperlink"/>
            <w:rFonts w:ascii="Arial" w:hAnsi="Arial" w:cs="Arial"/>
            <w:noProof/>
          </w:rPr>
          <w:t>Table 8 Baseline compared to Final model</w:t>
        </w:r>
        <w:r>
          <w:rPr>
            <w:noProof/>
            <w:webHidden/>
          </w:rPr>
          <w:tab/>
        </w:r>
        <w:r>
          <w:rPr>
            <w:noProof/>
            <w:webHidden/>
          </w:rPr>
          <w:fldChar w:fldCharType="begin"/>
        </w:r>
        <w:r>
          <w:rPr>
            <w:noProof/>
            <w:webHidden/>
          </w:rPr>
          <w:instrText xml:space="preserve"> PAGEREF _Toc196416445 \h </w:instrText>
        </w:r>
        <w:r>
          <w:rPr>
            <w:noProof/>
            <w:webHidden/>
          </w:rPr>
        </w:r>
        <w:r>
          <w:rPr>
            <w:noProof/>
            <w:webHidden/>
          </w:rPr>
          <w:fldChar w:fldCharType="separate"/>
        </w:r>
        <w:r>
          <w:rPr>
            <w:noProof/>
            <w:webHidden/>
          </w:rPr>
          <w:t>33</w:t>
        </w:r>
        <w:r>
          <w:rPr>
            <w:noProof/>
            <w:webHidden/>
          </w:rPr>
          <w:fldChar w:fldCharType="end"/>
        </w:r>
      </w:hyperlink>
    </w:p>
    <w:p w14:paraId="56C6A3FB" w14:textId="13D3A002" w:rsidR="00EB0333" w:rsidRPr="003F4A5A" w:rsidRDefault="00EB0333" w:rsidP="00014ED2">
      <w:pPr>
        <w:ind w:left="0" w:firstLine="0"/>
        <w:rPr>
          <w:rFonts w:ascii="Arial" w:hAnsi="Arial" w:cs="Arial"/>
        </w:rPr>
        <w:sectPr w:rsidR="00EB0333" w:rsidRPr="003F4A5A" w:rsidSect="00486C60">
          <w:headerReference w:type="even" r:id="rId9"/>
          <w:headerReference w:type="default" r:id="rId10"/>
          <w:footerReference w:type="even" r:id="rId11"/>
          <w:footerReference w:type="default" r:id="rId12"/>
          <w:headerReference w:type="first" r:id="rId13"/>
          <w:footerReference w:type="first" r:id="rId14"/>
          <w:pgSz w:w="11906" w:h="16838"/>
          <w:pgMar w:top="720" w:right="720" w:bottom="720" w:left="720" w:header="720" w:footer="720" w:gutter="0"/>
          <w:cols w:space="720"/>
          <w:docGrid w:linePitch="299"/>
        </w:sectPr>
      </w:pPr>
      <w:r w:rsidRPr="003F4A5A">
        <w:rPr>
          <w:rFonts w:ascii="Arial" w:hAnsi="Arial" w:cs="Arial"/>
        </w:rPr>
        <w:fldChar w:fldCharType="end"/>
      </w:r>
    </w:p>
    <w:p w14:paraId="3FFAE85F" w14:textId="6A897AB0" w:rsidR="00CD4E3F" w:rsidRPr="003F4A5A" w:rsidRDefault="00BA7748" w:rsidP="00E31E96">
      <w:pPr>
        <w:pStyle w:val="Heading1"/>
        <w:numPr>
          <w:ilvl w:val="0"/>
          <w:numId w:val="37"/>
        </w:numPr>
        <w:rPr>
          <w:rFonts w:ascii="Arial" w:hAnsi="Arial" w:cs="Arial"/>
          <w:szCs w:val="32"/>
        </w:rPr>
      </w:pPr>
      <w:bookmarkStart w:id="4" w:name="_Toc196416498"/>
      <w:r w:rsidRPr="003F4A5A">
        <w:rPr>
          <w:rFonts w:ascii="Arial" w:hAnsi="Arial" w:cs="Arial"/>
          <w:szCs w:val="32"/>
        </w:rPr>
        <w:lastRenderedPageBreak/>
        <w:t>Aims and objectives of the project</w:t>
      </w:r>
      <w:bookmarkEnd w:id="4"/>
      <w:r w:rsidR="0039200B" w:rsidRPr="003F4A5A">
        <w:rPr>
          <w:rFonts w:ascii="Arial" w:hAnsi="Arial" w:cs="Arial"/>
          <w:szCs w:val="32"/>
        </w:rPr>
        <w:t xml:space="preserve"> </w:t>
      </w:r>
      <w:r w:rsidR="00C947CD" w:rsidRPr="003F4A5A">
        <w:rPr>
          <w:rFonts w:ascii="Arial" w:eastAsia="Arial" w:hAnsi="Arial" w:cs="Arial"/>
          <w:szCs w:val="32"/>
        </w:rPr>
        <w:t xml:space="preserve"> </w:t>
      </w:r>
    </w:p>
    <w:p w14:paraId="2BF3A3CA" w14:textId="77777777" w:rsidR="00232D38" w:rsidRPr="003F4A5A" w:rsidRDefault="00232D38" w:rsidP="00232D38">
      <w:pPr>
        <w:tabs>
          <w:tab w:val="left" w:pos="7371"/>
        </w:tabs>
        <w:ind w:left="0" w:right="-24"/>
        <w:rPr>
          <w:rFonts w:ascii="Arial" w:hAnsi="Arial" w:cs="Arial"/>
          <w:b/>
          <w:bCs/>
        </w:rPr>
      </w:pPr>
    </w:p>
    <w:p w14:paraId="11D69EE3" w14:textId="7DC88CCF" w:rsidR="00795A61" w:rsidRPr="003F4A5A" w:rsidRDefault="00B43E05" w:rsidP="00B43E05">
      <w:pPr>
        <w:spacing w:after="160" w:line="259" w:lineRule="auto"/>
        <w:ind w:left="0" w:right="0" w:firstLine="0"/>
        <w:rPr>
          <w:rFonts w:ascii="Arial" w:hAnsi="Arial" w:cs="Arial"/>
        </w:rPr>
      </w:pPr>
      <w:r w:rsidRPr="003F4A5A">
        <w:rPr>
          <w:rFonts w:ascii="Arial" w:hAnsi="Arial" w:cs="Arial"/>
          <w:b/>
          <w:bCs/>
        </w:rPr>
        <w:t>Aim 1:</w:t>
      </w:r>
      <w:r w:rsidR="00795A61" w:rsidRPr="003F4A5A">
        <w:rPr>
          <w:rFonts w:ascii="Arial" w:hAnsi="Arial" w:cs="Arial"/>
        </w:rPr>
        <w:br/>
      </w:r>
      <w:r w:rsidRPr="003F4A5A">
        <w:rPr>
          <w:rFonts w:ascii="Arial" w:hAnsi="Arial" w:cs="Arial"/>
        </w:rPr>
        <w:t xml:space="preserve">The first aim of this project is to implement Discrete Event Simulation (DES) models that accurately represent the current operational workflows of the CP Factory and CP Lab by </w:t>
      </w:r>
      <w:r w:rsidR="007B36DD" w:rsidRPr="003F4A5A">
        <w:rPr>
          <w:rFonts w:ascii="Arial" w:hAnsi="Arial" w:cs="Arial"/>
        </w:rPr>
        <w:t>Festo</w:t>
      </w:r>
      <w:r w:rsidRPr="003F4A5A">
        <w:rPr>
          <w:rFonts w:ascii="Arial" w:hAnsi="Arial" w:cs="Arial"/>
        </w:rPr>
        <w:t xml:space="preserve">, </w:t>
      </w:r>
      <w:r w:rsidR="002950E8" w:rsidRPr="003F4A5A">
        <w:rPr>
          <w:rFonts w:ascii="Arial" w:hAnsi="Arial" w:cs="Arial"/>
        </w:rPr>
        <w:t>to</w:t>
      </w:r>
      <w:r w:rsidRPr="003F4A5A">
        <w:rPr>
          <w:rFonts w:ascii="Arial" w:hAnsi="Arial" w:cs="Arial"/>
        </w:rPr>
        <w:t xml:space="preserve"> digitally replicate real-world processes, identify inefficiencies, and observe system behaviour under a variety of conditions.</w:t>
      </w:r>
    </w:p>
    <w:p w14:paraId="43AA9916" w14:textId="4D012C7A" w:rsidR="00795A61" w:rsidRPr="003F4A5A" w:rsidRDefault="00B43E05" w:rsidP="00B43E05">
      <w:pPr>
        <w:spacing w:after="160" w:line="259" w:lineRule="auto"/>
        <w:ind w:left="0" w:right="0" w:firstLine="0"/>
        <w:rPr>
          <w:rFonts w:ascii="Arial" w:hAnsi="Arial" w:cs="Arial"/>
        </w:rPr>
      </w:pPr>
      <w:r w:rsidRPr="003F4A5A">
        <w:rPr>
          <w:rFonts w:ascii="Arial" w:hAnsi="Arial" w:cs="Arial"/>
          <w:b/>
          <w:bCs/>
        </w:rPr>
        <w:t>Aim 2:</w:t>
      </w:r>
      <w:r w:rsidR="00795A61" w:rsidRPr="003F4A5A">
        <w:rPr>
          <w:rFonts w:ascii="Arial" w:hAnsi="Arial" w:cs="Arial"/>
        </w:rPr>
        <w:br/>
      </w:r>
      <w:r w:rsidRPr="003F4A5A">
        <w:rPr>
          <w:rFonts w:ascii="Arial" w:hAnsi="Arial" w:cs="Arial"/>
        </w:rPr>
        <w:t>The second aim is to support data-driven decision-making by using simulation outputs to generate key performance metrics—such as cycle time, queue lengths, resource utilization, and downtime—which can be analysed to inform strategic improvements to the system.</w:t>
      </w:r>
    </w:p>
    <w:p w14:paraId="1B625251" w14:textId="06A49E0A" w:rsidR="009048E7" w:rsidRPr="003F4A5A" w:rsidRDefault="00B43E05" w:rsidP="009048E7">
      <w:pPr>
        <w:spacing w:after="160" w:line="259" w:lineRule="auto"/>
        <w:ind w:left="0" w:right="0" w:firstLine="0"/>
        <w:rPr>
          <w:rFonts w:ascii="Arial" w:hAnsi="Arial" w:cs="Arial"/>
          <w:b/>
          <w:bCs/>
        </w:rPr>
      </w:pPr>
      <w:r w:rsidRPr="003F4A5A">
        <w:rPr>
          <w:rFonts w:ascii="Arial" w:hAnsi="Arial" w:cs="Arial"/>
          <w:b/>
          <w:bCs/>
        </w:rPr>
        <w:t>Aim 3:</w:t>
      </w:r>
      <w:r w:rsidR="009048E7" w:rsidRPr="003F4A5A">
        <w:rPr>
          <w:rFonts w:ascii="Arial" w:hAnsi="Arial" w:cs="Arial"/>
        </w:rPr>
        <w:br/>
      </w:r>
      <w:r w:rsidRPr="003F4A5A">
        <w:rPr>
          <w:rFonts w:ascii="Arial" w:hAnsi="Arial" w:cs="Arial"/>
        </w:rPr>
        <w:t>The third aim is to optimise the CP Factory and CP Lab setup by designing and evaluating a range of improvement scenarios within the ARENA simulation environment. These simulations will explore modifications to layout, resource allocation, scheduling, and automation, with the goal of translating virtual insights into practical enhancements for the physical system and advancing smart manufacturing capabilities.</w:t>
      </w:r>
    </w:p>
    <w:p w14:paraId="58111D94" w14:textId="2F77A0D8" w:rsidR="009048E7" w:rsidRPr="003F4A5A" w:rsidRDefault="009048E7" w:rsidP="009048E7">
      <w:pPr>
        <w:spacing w:after="160" w:line="259" w:lineRule="auto"/>
        <w:ind w:left="0" w:right="0" w:firstLine="0"/>
        <w:rPr>
          <w:rFonts w:ascii="Arial" w:hAnsi="Arial" w:cs="Arial"/>
          <w:b/>
          <w:bCs/>
        </w:rPr>
      </w:pPr>
      <w:r w:rsidRPr="003F4A5A">
        <w:rPr>
          <w:rFonts w:ascii="Arial" w:hAnsi="Arial" w:cs="Arial"/>
          <w:b/>
          <w:bCs/>
        </w:rPr>
        <w:t>Aim 1: Implement DES for System Representation</w:t>
      </w:r>
    </w:p>
    <w:p w14:paraId="23A89D6B" w14:textId="77777777" w:rsidR="009048E7" w:rsidRPr="003F4A5A" w:rsidRDefault="009048E7" w:rsidP="009048E7">
      <w:pPr>
        <w:tabs>
          <w:tab w:val="left" w:pos="7655"/>
          <w:tab w:val="left" w:pos="10490"/>
        </w:tabs>
        <w:ind w:left="0" w:right="-24"/>
        <w:rPr>
          <w:rFonts w:ascii="Arial" w:hAnsi="Arial" w:cs="Arial"/>
        </w:rPr>
      </w:pPr>
      <w:r w:rsidRPr="003F4A5A">
        <w:rPr>
          <w:rFonts w:ascii="Arial" w:hAnsi="Arial" w:cs="Arial"/>
        </w:rPr>
        <w:t>Objective 1.1:</w:t>
      </w:r>
      <w:r w:rsidRPr="003F4A5A">
        <w:rPr>
          <w:rFonts w:ascii="Arial" w:hAnsi="Arial" w:cs="Arial"/>
        </w:rPr>
        <w:br/>
        <w:t>To gather detailed and accurate operational data from the CP Factory and CP Lab, which will serve as the foundational input for constructing a representative and realistic simulation model within the ARENA software.</w:t>
      </w:r>
    </w:p>
    <w:p w14:paraId="16ABE5DE" w14:textId="77777777" w:rsidR="009048E7" w:rsidRPr="003F4A5A" w:rsidRDefault="009048E7" w:rsidP="009048E7">
      <w:pPr>
        <w:tabs>
          <w:tab w:val="left" w:pos="7655"/>
          <w:tab w:val="left" w:pos="10490"/>
        </w:tabs>
        <w:ind w:left="0" w:right="-24"/>
        <w:rPr>
          <w:rFonts w:ascii="Arial" w:hAnsi="Arial" w:cs="Arial"/>
        </w:rPr>
      </w:pPr>
      <w:r w:rsidRPr="003F4A5A">
        <w:rPr>
          <w:rFonts w:ascii="Arial" w:hAnsi="Arial" w:cs="Arial"/>
        </w:rPr>
        <w:t>Objective 1.2:</w:t>
      </w:r>
      <w:r w:rsidRPr="003F4A5A">
        <w:rPr>
          <w:rFonts w:ascii="Arial" w:hAnsi="Arial" w:cs="Arial"/>
        </w:rPr>
        <w:br/>
        <w:t>To develop and validate a baseline Discrete Event Simulation model that faithfully replicates the current workflows, processing times, and interactions between resources within the FESTO system, ensuring it reflects actual system behaviour.</w:t>
      </w:r>
    </w:p>
    <w:p w14:paraId="5B9E40E0" w14:textId="77E150EA" w:rsidR="009048E7" w:rsidRPr="003F4A5A" w:rsidRDefault="009048E7" w:rsidP="009048E7">
      <w:pPr>
        <w:tabs>
          <w:tab w:val="left" w:pos="7655"/>
          <w:tab w:val="left" w:pos="10490"/>
        </w:tabs>
        <w:ind w:left="0" w:right="-24"/>
        <w:rPr>
          <w:rFonts w:ascii="Arial" w:hAnsi="Arial" w:cs="Arial"/>
        </w:rPr>
      </w:pPr>
    </w:p>
    <w:p w14:paraId="612BB94D" w14:textId="77777777" w:rsidR="009048E7" w:rsidRPr="003F4A5A" w:rsidRDefault="009048E7" w:rsidP="009048E7">
      <w:pPr>
        <w:tabs>
          <w:tab w:val="left" w:pos="7655"/>
          <w:tab w:val="left" w:pos="10490"/>
        </w:tabs>
        <w:ind w:left="0" w:right="-24"/>
        <w:rPr>
          <w:rFonts w:ascii="Arial" w:hAnsi="Arial" w:cs="Arial"/>
          <w:b/>
          <w:bCs/>
        </w:rPr>
      </w:pPr>
      <w:r w:rsidRPr="003F4A5A">
        <w:rPr>
          <w:rFonts w:ascii="Arial" w:hAnsi="Arial" w:cs="Arial"/>
          <w:b/>
          <w:bCs/>
        </w:rPr>
        <w:t>Aim 2: Support Data-Driven Decision-Making</w:t>
      </w:r>
    </w:p>
    <w:p w14:paraId="65709656" w14:textId="77777777" w:rsidR="009048E7" w:rsidRPr="003F4A5A" w:rsidRDefault="009048E7" w:rsidP="009048E7">
      <w:pPr>
        <w:tabs>
          <w:tab w:val="left" w:pos="7655"/>
          <w:tab w:val="left" w:pos="10490"/>
        </w:tabs>
        <w:ind w:left="0" w:right="-24"/>
        <w:rPr>
          <w:rFonts w:ascii="Arial" w:hAnsi="Arial" w:cs="Arial"/>
        </w:rPr>
      </w:pPr>
      <w:r w:rsidRPr="003F4A5A">
        <w:rPr>
          <w:rFonts w:ascii="Arial" w:hAnsi="Arial" w:cs="Arial"/>
        </w:rPr>
        <w:t>Objective 2.1:</w:t>
      </w:r>
      <w:r w:rsidRPr="003F4A5A">
        <w:rPr>
          <w:rFonts w:ascii="Arial" w:hAnsi="Arial" w:cs="Arial"/>
        </w:rPr>
        <w:br/>
        <w:t>To identify and define key performance indicators (KPIs), such as throughput, queue lengths, resource utilization rates, and idle times, that are critical to evaluating the operational efficiency of the current system.</w:t>
      </w:r>
    </w:p>
    <w:p w14:paraId="4196B888" w14:textId="359D8794" w:rsidR="00795A61" w:rsidRPr="003F4A5A" w:rsidRDefault="009048E7" w:rsidP="00795A61">
      <w:pPr>
        <w:tabs>
          <w:tab w:val="left" w:pos="7655"/>
          <w:tab w:val="left" w:pos="10490"/>
        </w:tabs>
        <w:ind w:left="0" w:right="-24"/>
        <w:rPr>
          <w:rFonts w:ascii="Arial" w:hAnsi="Arial" w:cs="Arial"/>
        </w:rPr>
      </w:pPr>
      <w:r w:rsidRPr="003F4A5A">
        <w:rPr>
          <w:rFonts w:ascii="Arial" w:hAnsi="Arial" w:cs="Arial"/>
        </w:rPr>
        <w:t>Objective 2.2:</w:t>
      </w:r>
      <w:r w:rsidR="00795A61" w:rsidRPr="003F4A5A">
        <w:rPr>
          <w:rFonts w:ascii="Arial" w:hAnsi="Arial" w:cs="Arial"/>
        </w:rPr>
        <w:br/>
      </w:r>
      <w:r w:rsidRPr="003F4A5A">
        <w:rPr>
          <w:rFonts w:ascii="Arial" w:hAnsi="Arial" w:cs="Arial"/>
        </w:rPr>
        <w:t xml:space="preserve">To analyse the outputs generated by the simulation model </w:t>
      </w:r>
      <w:r w:rsidR="002950E8" w:rsidRPr="003F4A5A">
        <w:rPr>
          <w:rFonts w:ascii="Arial" w:hAnsi="Arial" w:cs="Arial"/>
        </w:rPr>
        <w:t>to</w:t>
      </w:r>
      <w:r w:rsidRPr="003F4A5A">
        <w:rPr>
          <w:rFonts w:ascii="Arial" w:hAnsi="Arial" w:cs="Arial"/>
        </w:rPr>
        <w:t xml:space="preserve"> quantify existing system performance and establish benchmark metrics that will serve as a reference for evaluating future improvement scenarios.</w:t>
      </w:r>
    </w:p>
    <w:p w14:paraId="0F5C60FA" w14:textId="7EA255E8" w:rsidR="009048E7" w:rsidRPr="003F4A5A" w:rsidRDefault="009048E7" w:rsidP="00795A61">
      <w:pPr>
        <w:spacing w:after="160" w:line="259" w:lineRule="auto"/>
        <w:ind w:left="0" w:right="0" w:firstLine="0"/>
        <w:rPr>
          <w:rFonts w:ascii="Arial" w:hAnsi="Arial" w:cs="Arial"/>
          <w:b/>
          <w:bCs/>
        </w:rPr>
      </w:pPr>
      <w:r w:rsidRPr="003F4A5A">
        <w:rPr>
          <w:rFonts w:ascii="Arial" w:hAnsi="Arial" w:cs="Arial"/>
          <w:b/>
          <w:bCs/>
        </w:rPr>
        <w:t>Aim 3: Optimise CP Factory &amp; Lab through Scenario Testing and Digital Integration</w:t>
      </w:r>
    </w:p>
    <w:p w14:paraId="6600FD68" w14:textId="77777777" w:rsidR="009048E7" w:rsidRPr="003F4A5A" w:rsidRDefault="009048E7" w:rsidP="009048E7">
      <w:pPr>
        <w:tabs>
          <w:tab w:val="left" w:pos="7655"/>
          <w:tab w:val="left" w:pos="10490"/>
        </w:tabs>
        <w:ind w:left="0" w:right="-24"/>
        <w:rPr>
          <w:rFonts w:ascii="Arial" w:hAnsi="Arial" w:cs="Arial"/>
        </w:rPr>
      </w:pPr>
      <w:r w:rsidRPr="003F4A5A">
        <w:rPr>
          <w:rFonts w:ascii="Arial" w:hAnsi="Arial" w:cs="Arial"/>
        </w:rPr>
        <w:t>Objective 3.1:</w:t>
      </w:r>
      <w:r w:rsidRPr="003F4A5A">
        <w:rPr>
          <w:rFonts w:ascii="Arial" w:hAnsi="Arial" w:cs="Arial"/>
        </w:rPr>
        <w:br/>
        <w:t>To design and simulate a variety of what-if scenarios within the DES environment, allowing for the assessment of how changes to system layout, automation, or resource allocation may impact overall performance and flexibility.</w:t>
      </w:r>
    </w:p>
    <w:p w14:paraId="4F846854" w14:textId="6AA56809" w:rsidR="00DA6FBE" w:rsidRPr="003F4A5A" w:rsidRDefault="009048E7" w:rsidP="00816436">
      <w:pPr>
        <w:tabs>
          <w:tab w:val="left" w:pos="7655"/>
          <w:tab w:val="left" w:pos="10490"/>
        </w:tabs>
        <w:ind w:left="0" w:right="-24"/>
        <w:rPr>
          <w:rFonts w:ascii="Arial" w:hAnsi="Arial" w:cs="Arial"/>
        </w:rPr>
      </w:pPr>
      <w:r w:rsidRPr="003F4A5A">
        <w:rPr>
          <w:rFonts w:ascii="Arial" w:hAnsi="Arial" w:cs="Arial"/>
        </w:rPr>
        <w:t>Objective 3.2:</w:t>
      </w:r>
      <w:r w:rsidRPr="003F4A5A">
        <w:rPr>
          <w:rFonts w:ascii="Arial" w:hAnsi="Arial" w:cs="Arial"/>
        </w:rPr>
        <w:br/>
        <w:t>To apply insights gained from the simulated scenarios to recommend and implement tangible improvements to the physical CP Factory and Lab setup, demonstrating how digital simulation can directly support real-world optimisation and smart manufacturing strategies.</w:t>
      </w:r>
    </w:p>
    <w:p w14:paraId="339700D1" w14:textId="729163ED" w:rsidR="00D13CAD" w:rsidRPr="003F4A5A" w:rsidRDefault="00FE4C4C" w:rsidP="00E31E96">
      <w:pPr>
        <w:pStyle w:val="Heading1"/>
        <w:numPr>
          <w:ilvl w:val="0"/>
          <w:numId w:val="37"/>
        </w:numPr>
        <w:rPr>
          <w:rFonts w:ascii="Arial" w:hAnsi="Arial" w:cs="Arial"/>
          <w:szCs w:val="32"/>
        </w:rPr>
      </w:pPr>
      <w:bookmarkStart w:id="5" w:name="_Toc196416499"/>
      <w:r>
        <w:rPr>
          <w:rFonts w:ascii="Arial" w:hAnsi="Arial" w:cs="Arial"/>
          <w:szCs w:val="32"/>
        </w:rPr>
        <w:lastRenderedPageBreak/>
        <w:t>Nomenclature</w:t>
      </w:r>
      <w:bookmarkEnd w:id="5"/>
    </w:p>
    <w:p w14:paraId="550C7C35" w14:textId="77777777" w:rsidR="00D13CAD" w:rsidRPr="003F4A5A" w:rsidRDefault="00D13CAD" w:rsidP="00D13CAD">
      <w:pPr>
        <w:ind w:left="0" w:firstLine="0"/>
        <w:rPr>
          <w:rFonts w:ascii="Arial" w:hAnsi="Arial" w:cs="Arial"/>
        </w:rPr>
      </w:pPr>
    </w:p>
    <w:tbl>
      <w:tblPr>
        <w:tblStyle w:val="TableGrid0"/>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2263"/>
        <w:gridCol w:w="8193"/>
      </w:tblGrid>
      <w:tr w:rsidR="00143C60" w:rsidRPr="003F4A5A" w14:paraId="4A29F467" w14:textId="77777777" w:rsidTr="00E355D1">
        <w:tc>
          <w:tcPr>
            <w:tcW w:w="2263" w:type="dxa"/>
          </w:tcPr>
          <w:p w14:paraId="21BCBF05" w14:textId="44F23F95" w:rsidR="00143C60" w:rsidRPr="003F4A5A" w:rsidRDefault="00143C60" w:rsidP="007361AE">
            <w:pPr>
              <w:ind w:left="0" w:right="0" w:firstLine="0"/>
              <w:jc w:val="center"/>
              <w:rPr>
                <w:rFonts w:ascii="Arial" w:hAnsi="Arial" w:cs="Arial"/>
                <w:b/>
                <w:bCs/>
                <w:sz w:val="28"/>
                <w:szCs w:val="28"/>
              </w:rPr>
            </w:pPr>
            <w:r w:rsidRPr="003F4A5A">
              <w:rPr>
                <w:rFonts w:ascii="Arial" w:hAnsi="Arial" w:cs="Arial"/>
                <w:b/>
                <w:bCs/>
                <w:sz w:val="28"/>
                <w:szCs w:val="28"/>
              </w:rPr>
              <w:t>Abbreviation</w:t>
            </w:r>
          </w:p>
        </w:tc>
        <w:tc>
          <w:tcPr>
            <w:tcW w:w="8193" w:type="dxa"/>
          </w:tcPr>
          <w:p w14:paraId="60F8F709" w14:textId="28E71A8C" w:rsidR="00143C60" w:rsidRPr="003F4A5A" w:rsidRDefault="00143C60" w:rsidP="007361AE">
            <w:pPr>
              <w:ind w:left="0" w:right="0" w:firstLine="0"/>
              <w:jc w:val="center"/>
              <w:rPr>
                <w:rFonts w:ascii="Arial" w:hAnsi="Arial" w:cs="Arial"/>
                <w:b/>
                <w:bCs/>
                <w:sz w:val="28"/>
                <w:szCs w:val="28"/>
              </w:rPr>
            </w:pPr>
            <w:r w:rsidRPr="003F4A5A">
              <w:rPr>
                <w:rFonts w:ascii="Arial" w:hAnsi="Arial" w:cs="Arial"/>
                <w:b/>
                <w:bCs/>
                <w:sz w:val="28"/>
                <w:szCs w:val="28"/>
              </w:rPr>
              <w:t>Definition</w:t>
            </w:r>
          </w:p>
        </w:tc>
      </w:tr>
      <w:tr w:rsidR="00143C60" w:rsidRPr="003F4A5A" w14:paraId="3123132E" w14:textId="77777777" w:rsidTr="00E355D1">
        <w:tc>
          <w:tcPr>
            <w:tcW w:w="2263" w:type="dxa"/>
          </w:tcPr>
          <w:p w14:paraId="4691EEFB" w14:textId="5AE2ADCD" w:rsidR="00143C60" w:rsidRPr="003F4A5A" w:rsidRDefault="00B364F1" w:rsidP="007361AE">
            <w:pPr>
              <w:ind w:left="0" w:right="0" w:firstLine="0"/>
              <w:jc w:val="center"/>
              <w:rPr>
                <w:rFonts w:ascii="Arial" w:hAnsi="Arial" w:cs="Arial"/>
              </w:rPr>
            </w:pPr>
            <w:r w:rsidRPr="003F4A5A">
              <w:rPr>
                <w:rFonts w:ascii="Arial" w:hAnsi="Arial" w:cs="Arial"/>
              </w:rPr>
              <w:t>ASRS</w:t>
            </w:r>
          </w:p>
        </w:tc>
        <w:tc>
          <w:tcPr>
            <w:tcW w:w="8193" w:type="dxa"/>
          </w:tcPr>
          <w:p w14:paraId="6789EBAC" w14:textId="05DE4C85" w:rsidR="00143C60" w:rsidRPr="003F4A5A" w:rsidRDefault="007361AE" w:rsidP="007361AE">
            <w:pPr>
              <w:ind w:left="0" w:right="0" w:firstLine="0"/>
              <w:jc w:val="center"/>
              <w:rPr>
                <w:rFonts w:ascii="Arial" w:hAnsi="Arial" w:cs="Arial"/>
              </w:rPr>
            </w:pPr>
            <w:r w:rsidRPr="003F4A5A">
              <w:rPr>
                <w:rFonts w:ascii="Arial" w:hAnsi="Arial" w:cs="Arial"/>
              </w:rPr>
              <w:t>Automated Storage and Retrieval System</w:t>
            </w:r>
          </w:p>
        </w:tc>
      </w:tr>
      <w:tr w:rsidR="00143C60" w:rsidRPr="003F4A5A" w14:paraId="62BD15F4" w14:textId="77777777" w:rsidTr="00E355D1">
        <w:tc>
          <w:tcPr>
            <w:tcW w:w="2263" w:type="dxa"/>
          </w:tcPr>
          <w:p w14:paraId="29A3A28E" w14:textId="2FB6CF09" w:rsidR="00143C60" w:rsidRPr="003F4A5A" w:rsidRDefault="00B364F1" w:rsidP="007361AE">
            <w:pPr>
              <w:ind w:left="0" w:right="0" w:firstLine="0"/>
              <w:jc w:val="center"/>
              <w:rPr>
                <w:rFonts w:ascii="Arial" w:hAnsi="Arial" w:cs="Arial"/>
              </w:rPr>
            </w:pPr>
            <w:r w:rsidRPr="003F4A5A">
              <w:rPr>
                <w:rFonts w:ascii="Arial" w:hAnsi="Arial" w:cs="Arial"/>
              </w:rPr>
              <w:t>MES</w:t>
            </w:r>
          </w:p>
        </w:tc>
        <w:tc>
          <w:tcPr>
            <w:tcW w:w="8193" w:type="dxa"/>
          </w:tcPr>
          <w:p w14:paraId="059FE912" w14:textId="1EC1D26E" w:rsidR="00143C60" w:rsidRPr="003F4A5A" w:rsidRDefault="00687537" w:rsidP="007361AE">
            <w:pPr>
              <w:ind w:left="0" w:right="0" w:firstLine="0"/>
              <w:jc w:val="center"/>
              <w:rPr>
                <w:rFonts w:ascii="Arial" w:hAnsi="Arial" w:cs="Arial"/>
              </w:rPr>
            </w:pPr>
            <w:r w:rsidRPr="003F4A5A">
              <w:rPr>
                <w:rFonts w:ascii="Arial" w:hAnsi="Arial" w:cs="Arial"/>
              </w:rPr>
              <w:t>Manufacturing Execution System</w:t>
            </w:r>
          </w:p>
        </w:tc>
      </w:tr>
      <w:tr w:rsidR="00143C60" w:rsidRPr="003F4A5A" w14:paraId="1A4B5049" w14:textId="77777777" w:rsidTr="00E355D1">
        <w:tc>
          <w:tcPr>
            <w:tcW w:w="2263" w:type="dxa"/>
          </w:tcPr>
          <w:p w14:paraId="0B00173F" w14:textId="2AF5511E" w:rsidR="00143C60" w:rsidRPr="003F4A5A" w:rsidRDefault="00B364F1" w:rsidP="007361AE">
            <w:pPr>
              <w:ind w:left="0" w:right="0" w:firstLine="0"/>
              <w:jc w:val="center"/>
              <w:rPr>
                <w:rFonts w:ascii="Arial" w:hAnsi="Arial" w:cs="Arial"/>
              </w:rPr>
            </w:pPr>
            <w:r w:rsidRPr="003F4A5A">
              <w:rPr>
                <w:rFonts w:ascii="Arial" w:hAnsi="Arial" w:cs="Arial"/>
              </w:rPr>
              <w:t>DES</w:t>
            </w:r>
          </w:p>
        </w:tc>
        <w:tc>
          <w:tcPr>
            <w:tcW w:w="8193" w:type="dxa"/>
          </w:tcPr>
          <w:p w14:paraId="1D888B0E" w14:textId="435B3C43" w:rsidR="00143C60" w:rsidRPr="003F4A5A" w:rsidRDefault="008778A4" w:rsidP="007361AE">
            <w:pPr>
              <w:ind w:left="0" w:right="0" w:firstLine="0"/>
              <w:jc w:val="center"/>
              <w:rPr>
                <w:rFonts w:ascii="Arial" w:hAnsi="Arial" w:cs="Arial"/>
              </w:rPr>
            </w:pPr>
            <w:r w:rsidRPr="003F4A5A">
              <w:rPr>
                <w:rFonts w:ascii="Arial" w:hAnsi="Arial" w:cs="Arial"/>
              </w:rPr>
              <w:t>Discrete Event Simulation</w:t>
            </w:r>
          </w:p>
        </w:tc>
      </w:tr>
      <w:tr w:rsidR="00143C60" w:rsidRPr="003F4A5A" w14:paraId="0425F231" w14:textId="77777777" w:rsidTr="00E355D1">
        <w:tc>
          <w:tcPr>
            <w:tcW w:w="2263" w:type="dxa"/>
          </w:tcPr>
          <w:p w14:paraId="5653BCD6" w14:textId="7FAB26CA" w:rsidR="00143C60" w:rsidRPr="003F4A5A" w:rsidRDefault="007338FD" w:rsidP="007361AE">
            <w:pPr>
              <w:ind w:left="0" w:right="0" w:firstLine="0"/>
              <w:jc w:val="center"/>
              <w:rPr>
                <w:rFonts w:ascii="Arial" w:hAnsi="Arial" w:cs="Arial"/>
              </w:rPr>
            </w:pPr>
            <w:r w:rsidRPr="003F4A5A">
              <w:rPr>
                <w:rFonts w:ascii="Arial" w:hAnsi="Arial" w:cs="Arial"/>
              </w:rPr>
              <w:t>PLC</w:t>
            </w:r>
          </w:p>
        </w:tc>
        <w:tc>
          <w:tcPr>
            <w:tcW w:w="8193" w:type="dxa"/>
          </w:tcPr>
          <w:p w14:paraId="6580400C" w14:textId="7B6F0757" w:rsidR="00143C60" w:rsidRPr="003F4A5A" w:rsidRDefault="00DB5A03" w:rsidP="007361AE">
            <w:pPr>
              <w:ind w:left="0" w:right="0" w:firstLine="0"/>
              <w:jc w:val="center"/>
              <w:rPr>
                <w:rFonts w:ascii="Arial" w:hAnsi="Arial" w:cs="Arial"/>
              </w:rPr>
            </w:pPr>
            <w:r w:rsidRPr="003F4A5A">
              <w:rPr>
                <w:rFonts w:ascii="Arial" w:hAnsi="Arial" w:cs="Arial"/>
              </w:rPr>
              <w:t>Programmable Logic Cont</w:t>
            </w:r>
            <w:r w:rsidR="00DC4F69" w:rsidRPr="003F4A5A">
              <w:rPr>
                <w:rFonts w:ascii="Arial" w:hAnsi="Arial" w:cs="Arial"/>
              </w:rPr>
              <w:t>roller</w:t>
            </w:r>
          </w:p>
        </w:tc>
      </w:tr>
      <w:tr w:rsidR="00143C60" w:rsidRPr="003F4A5A" w14:paraId="367DB30A" w14:textId="77777777" w:rsidTr="00E355D1">
        <w:tc>
          <w:tcPr>
            <w:tcW w:w="2263" w:type="dxa"/>
          </w:tcPr>
          <w:p w14:paraId="3EC8EF82" w14:textId="49C96061" w:rsidR="00143C60" w:rsidRPr="003F4A5A" w:rsidRDefault="008E61E1" w:rsidP="007361AE">
            <w:pPr>
              <w:ind w:left="0" w:right="0" w:firstLine="0"/>
              <w:jc w:val="center"/>
              <w:rPr>
                <w:rFonts w:ascii="Arial" w:hAnsi="Arial" w:cs="Arial"/>
              </w:rPr>
            </w:pPr>
            <w:r w:rsidRPr="003F4A5A">
              <w:rPr>
                <w:rFonts w:ascii="Arial" w:hAnsi="Arial" w:cs="Arial"/>
              </w:rPr>
              <w:t>CSV</w:t>
            </w:r>
          </w:p>
        </w:tc>
        <w:tc>
          <w:tcPr>
            <w:tcW w:w="8193" w:type="dxa"/>
          </w:tcPr>
          <w:p w14:paraId="3D99206C" w14:textId="442A336D" w:rsidR="00143C60" w:rsidRPr="003F4A5A" w:rsidRDefault="008E61E1" w:rsidP="007361AE">
            <w:pPr>
              <w:ind w:left="0" w:right="0" w:firstLine="0"/>
              <w:jc w:val="center"/>
              <w:rPr>
                <w:rFonts w:ascii="Arial" w:hAnsi="Arial" w:cs="Arial"/>
              </w:rPr>
            </w:pPr>
            <w:r w:rsidRPr="003F4A5A">
              <w:rPr>
                <w:rFonts w:ascii="Arial" w:hAnsi="Arial" w:cs="Arial"/>
              </w:rPr>
              <w:t>Comma Separated Values</w:t>
            </w:r>
          </w:p>
        </w:tc>
      </w:tr>
      <w:tr w:rsidR="00143C60" w:rsidRPr="003F4A5A" w14:paraId="75452EDE" w14:textId="77777777" w:rsidTr="00E355D1">
        <w:tc>
          <w:tcPr>
            <w:tcW w:w="2263" w:type="dxa"/>
          </w:tcPr>
          <w:p w14:paraId="2FDC65B1" w14:textId="6B9D90F2" w:rsidR="00143C60" w:rsidRPr="003F4A5A" w:rsidRDefault="00183836" w:rsidP="007361AE">
            <w:pPr>
              <w:ind w:left="0" w:right="0" w:firstLine="0"/>
              <w:jc w:val="center"/>
              <w:rPr>
                <w:rFonts w:ascii="Arial" w:hAnsi="Arial" w:cs="Arial"/>
              </w:rPr>
            </w:pPr>
            <w:r w:rsidRPr="003F4A5A">
              <w:rPr>
                <w:rFonts w:ascii="Arial" w:hAnsi="Arial" w:cs="Arial"/>
              </w:rPr>
              <w:t>VA</w:t>
            </w:r>
          </w:p>
        </w:tc>
        <w:tc>
          <w:tcPr>
            <w:tcW w:w="8193" w:type="dxa"/>
          </w:tcPr>
          <w:p w14:paraId="35360AB2" w14:textId="0511A5C4" w:rsidR="00143C60" w:rsidRPr="003F4A5A" w:rsidRDefault="00183836" w:rsidP="007361AE">
            <w:pPr>
              <w:ind w:left="0" w:right="0" w:firstLine="0"/>
              <w:jc w:val="center"/>
              <w:rPr>
                <w:rFonts w:ascii="Arial" w:hAnsi="Arial" w:cs="Arial"/>
              </w:rPr>
            </w:pPr>
            <w:r w:rsidRPr="003F4A5A">
              <w:rPr>
                <w:rFonts w:ascii="Arial" w:hAnsi="Arial" w:cs="Arial"/>
              </w:rPr>
              <w:t>Value Added</w:t>
            </w:r>
          </w:p>
        </w:tc>
      </w:tr>
      <w:tr w:rsidR="00143C60" w:rsidRPr="003F4A5A" w14:paraId="7C562191" w14:textId="77777777" w:rsidTr="00E355D1">
        <w:tc>
          <w:tcPr>
            <w:tcW w:w="2263" w:type="dxa"/>
          </w:tcPr>
          <w:p w14:paraId="2ED84F4D" w14:textId="3A67160B" w:rsidR="00143C60" w:rsidRPr="003F4A5A" w:rsidRDefault="00D84E4D" w:rsidP="007361AE">
            <w:pPr>
              <w:ind w:left="0" w:right="0" w:firstLine="0"/>
              <w:jc w:val="center"/>
              <w:rPr>
                <w:rFonts w:ascii="Arial" w:hAnsi="Arial" w:cs="Arial"/>
              </w:rPr>
            </w:pPr>
            <w:r w:rsidRPr="003F4A5A">
              <w:rPr>
                <w:rFonts w:ascii="Arial" w:hAnsi="Arial" w:cs="Arial"/>
              </w:rPr>
              <w:t>NVA</w:t>
            </w:r>
          </w:p>
        </w:tc>
        <w:tc>
          <w:tcPr>
            <w:tcW w:w="8193" w:type="dxa"/>
          </w:tcPr>
          <w:p w14:paraId="3B671324" w14:textId="3116A32B" w:rsidR="00143C60" w:rsidRPr="003F4A5A" w:rsidRDefault="00F12BAE" w:rsidP="007361AE">
            <w:pPr>
              <w:ind w:left="0" w:right="0" w:firstLine="0"/>
              <w:jc w:val="center"/>
              <w:rPr>
                <w:rFonts w:ascii="Arial" w:hAnsi="Arial" w:cs="Arial"/>
              </w:rPr>
            </w:pPr>
            <w:r w:rsidRPr="003F4A5A">
              <w:rPr>
                <w:rFonts w:ascii="Arial" w:hAnsi="Arial" w:cs="Arial"/>
              </w:rPr>
              <w:t>Non-Value</w:t>
            </w:r>
            <w:r w:rsidR="00D84E4D" w:rsidRPr="003F4A5A">
              <w:rPr>
                <w:rFonts w:ascii="Arial" w:hAnsi="Arial" w:cs="Arial"/>
              </w:rPr>
              <w:t xml:space="preserve"> Added</w:t>
            </w:r>
          </w:p>
        </w:tc>
      </w:tr>
      <w:tr w:rsidR="00451115" w:rsidRPr="003F4A5A" w14:paraId="780BD7E8" w14:textId="77777777" w:rsidTr="00E355D1">
        <w:tc>
          <w:tcPr>
            <w:tcW w:w="2263" w:type="dxa"/>
          </w:tcPr>
          <w:p w14:paraId="72C7A864" w14:textId="49D41D5F" w:rsidR="00451115" w:rsidRPr="003F4A5A" w:rsidRDefault="00451115" w:rsidP="007361AE">
            <w:pPr>
              <w:ind w:left="0" w:right="0" w:firstLine="0"/>
              <w:jc w:val="center"/>
              <w:rPr>
                <w:rFonts w:ascii="Arial" w:hAnsi="Arial" w:cs="Arial"/>
              </w:rPr>
            </w:pPr>
            <w:r w:rsidRPr="003F4A5A">
              <w:rPr>
                <w:rFonts w:ascii="Arial" w:hAnsi="Arial" w:cs="Arial"/>
              </w:rPr>
              <w:t>WIP</w:t>
            </w:r>
          </w:p>
        </w:tc>
        <w:tc>
          <w:tcPr>
            <w:tcW w:w="8193" w:type="dxa"/>
          </w:tcPr>
          <w:p w14:paraId="7093FADD" w14:textId="430061F6" w:rsidR="00451115" w:rsidRPr="003F4A5A" w:rsidRDefault="00451115" w:rsidP="007361AE">
            <w:pPr>
              <w:ind w:left="0" w:right="0" w:firstLine="0"/>
              <w:jc w:val="center"/>
              <w:rPr>
                <w:rFonts w:ascii="Arial" w:hAnsi="Arial" w:cs="Arial"/>
              </w:rPr>
            </w:pPr>
            <w:r w:rsidRPr="003F4A5A">
              <w:rPr>
                <w:rFonts w:ascii="Arial" w:hAnsi="Arial" w:cs="Arial"/>
              </w:rPr>
              <w:t>Work In</w:t>
            </w:r>
            <w:r w:rsidR="004E6E36" w:rsidRPr="003F4A5A">
              <w:rPr>
                <w:rFonts w:ascii="Arial" w:hAnsi="Arial" w:cs="Arial"/>
              </w:rPr>
              <w:t xml:space="preserve"> Progress</w:t>
            </w:r>
          </w:p>
        </w:tc>
      </w:tr>
      <w:tr w:rsidR="00C96F72" w:rsidRPr="003F4A5A" w14:paraId="3136B85A" w14:textId="77777777" w:rsidTr="00E355D1">
        <w:tc>
          <w:tcPr>
            <w:tcW w:w="2263" w:type="dxa"/>
          </w:tcPr>
          <w:p w14:paraId="748B307B" w14:textId="657EEAE0" w:rsidR="00C96F72" w:rsidRPr="003F4A5A" w:rsidRDefault="008A1D82" w:rsidP="007361AE">
            <w:pPr>
              <w:ind w:left="0" w:right="0" w:firstLine="0"/>
              <w:jc w:val="center"/>
              <w:rPr>
                <w:rFonts w:ascii="Arial" w:hAnsi="Arial" w:cs="Arial"/>
              </w:rPr>
            </w:pPr>
            <w:r w:rsidRPr="003F4A5A">
              <w:rPr>
                <w:rFonts w:ascii="Arial" w:hAnsi="Arial" w:cs="Arial"/>
              </w:rPr>
              <w:t>RFID</w:t>
            </w:r>
          </w:p>
        </w:tc>
        <w:tc>
          <w:tcPr>
            <w:tcW w:w="8193" w:type="dxa"/>
          </w:tcPr>
          <w:p w14:paraId="1ACFCEA1" w14:textId="2B31FADF" w:rsidR="00C96F72" w:rsidRPr="003F4A5A" w:rsidRDefault="008A1D82" w:rsidP="007361AE">
            <w:pPr>
              <w:ind w:left="0" w:right="0" w:firstLine="0"/>
              <w:jc w:val="center"/>
              <w:rPr>
                <w:rFonts w:ascii="Arial" w:hAnsi="Arial" w:cs="Arial"/>
              </w:rPr>
            </w:pPr>
            <w:r w:rsidRPr="003F4A5A">
              <w:rPr>
                <w:rFonts w:ascii="Arial" w:hAnsi="Arial" w:cs="Arial"/>
              </w:rPr>
              <w:t xml:space="preserve"> Radio Frequency Identification</w:t>
            </w:r>
          </w:p>
        </w:tc>
      </w:tr>
      <w:tr w:rsidR="008A1D82" w:rsidRPr="003F4A5A" w14:paraId="24D8AC5C" w14:textId="77777777" w:rsidTr="00E355D1">
        <w:tc>
          <w:tcPr>
            <w:tcW w:w="2263" w:type="dxa"/>
          </w:tcPr>
          <w:p w14:paraId="1B4B2193" w14:textId="7A2DA18A" w:rsidR="008A1D82" w:rsidRPr="003F4A5A" w:rsidRDefault="008A1D82" w:rsidP="008A1D82">
            <w:pPr>
              <w:ind w:left="0" w:right="0" w:firstLine="0"/>
              <w:jc w:val="center"/>
              <w:rPr>
                <w:rFonts w:ascii="Arial" w:hAnsi="Arial" w:cs="Arial"/>
              </w:rPr>
            </w:pPr>
            <w:r w:rsidRPr="003F4A5A">
              <w:rPr>
                <w:rFonts w:ascii="Arial" w:hAnsi="Arial" w:cs="Arial"/>
              </w:rPr>
              <w:t xml:space="preserve">Just – in – time </w:t>
            </w:r>
          </w:p>
        </w:tc>
        <w:tc>
          <w:tcPr>
            <w:tcW w:w="8193" w:type="dxa"/>
          </w:tcPr>
          <w:p w14:paraId="2C53C5D1" w14:textId="439B1CE0" w:rsidR="008A1D82" w:rsidRPr="003F4A5A" w:rsidRDefault="008A1D82" w:rsidP="008A1D82">
            <w:pPr>
              <w:ind w:left="0" w:right="0" w:firstLine="0"/>
              <w:jc w:val="center"/>
              <w:rPr>
                <w:rFonts w:ascii="Arial" w:hAnsi="Arial" w:cs="Arial"/>
              </w:rPr>
            </w:pPr>
            <w:r w:rsidRPr="003F4A5A">
              <w:rPr>
                <w:rFonts w:ascii="Arial" w:hAnsi="Arial" w:cs="Arial"/>
              </w:rPr>
              <w:t>A form of inventory management that requires working closely with suppliers so that raw materials arrive as production is scheduled to begin, but no sooner</w:t>
            </w:r>
          </w:p>
        </w:tc>
      </w:tr>
    </w:tbl>
    <w:p w14:paraId="584E45F7" w14:textId="72E7D917" w:rsidR="00F12BAE" w:rsidRPr="003F4A5A" w:rsidRDefault="00F12BAE">
      <w:pPr>
        <w:spacing w:after="160" w:line="259" w:lineRule="auto"/>
        <w:ind w:left="0" w:right="0" w:firstLine="0"/>
        <w:rPr>
          <w:rFonts w:ascii="Arial" w:hAnsi="Arial" w:cs="Arial"/>
          <w:color w:val="2F5496"/>
          <w:sz w:val="32"/>
          <w:szCs w:val="32"/>
        </w:rPr>
      </w:pPr>
    </w:p>
    <w:p w14:paraId="3F3F1776" w14:textId="71250FD9" w:rsidR="00C248FA" w:rsidRPr="003F4A5A" w:rsidRDefault="008939A4" w:rsidP="00E31E96">
      <w:pPr>
        <w:pStyle w:val="Heading1"/>
        <w:numPr>
          <w:ilvl w:val="0"/>
          <w:numId w:val="37"/>
        </w:numPr>
        <w:rPr>
          <w:rFonts w:ascii="Arial" w:hAnsi="Arial" w:cs="Arial"/>
          <w:szCs w:val="32"/>
        </w:rPr>
      </w:pPr>
      <w:bookmarkStart w:id="6" w:name="_Toc196416500"/>
      <w:r w:rsidRPr="003F4A5A">
        <w:rPr>
          <w:rFonts w:ascii="Arial" w:hAnsi="Arial" w:cs="Arial"/>
          <w:szCs w:val="32"/>
        </w:rPr>
        <w:t>Methodology</w:t>
      </w:r>
      <w:r w:rsidR="00FD2ACF" w:rsidRPr="003F4A5A">
        <w:rPr>
          <w:rFonts w:ascii="Arial" w:hAnsi="Arial" w:cs="Arial"/>
          <w:szCs w:val="32"/>
        </w:rPr>
        <w:t xml:space="preserve"> 1 : Modelling the </w:t>
      </w:r>
      <w:r w:rsidR="004D2A41" w:rsidRPr="003F4A5A">
        <w:rPr>
          <w:rFonts w:ascii="Arial" w:hAnsi="Arial" w:cs="Arial"/>
          <w:szCs w:val="32"/>
        </w:rPr>
        <w:t>CP Factory,</w:t>
      </w:r>
      <w:r w:rsidR="00CB0E7B" w:rsidRPr="003F4A5A">
        <w:rPr>
          <w:rFonts w:ascii="Arial" w:hAnsi="Arial" w:cs="Arial"/>
          <w:szCs w:val="32"/>
        </w:rPr>
        <w:t xml:space="preserve"> Robotino and</w:t>
      </w:r>
      <w:r w:rsidR="004D2A41" w:rsidRPr="003F4A5A">
        <w:rPr>
          <w:rFonts w:ascii="Arial" w:hAnsi="Arial" w:cs="Arial"/>
          <w:szCs w:val="32"/>
        </w:rPr>
        <w:t xml:space="preserve"> CP Lab</w:t>
      </w:r>
      <w:r w:rsidR="00CB0E7B" w:rsidRPr="003F4A5A">
        <w:rPr>
          <w:rFonts w:ascii="Arial" w:hAnsi="Arial" w:cs="Arial"/>
          <w:szCs w:val="32"/>
        </w:rPr>
        <w:t xml:space="preserve"> in ARENA</w:t>
      </w:r>
      <w:bookmarkEnd w:id="6"/>
      <w:r w:rsidR="00CB0E7B" w:rsidRPr="003F4A5A">
        <w:rPr>
          <w:rFonts w:ascii="Arial" w:hAnsi="Arial" w:cs="Arial"/>
          <w:szCs w:val="32"/>
        </w:rPr>
        <w:t xml:space="preserve"> </w:t>
      </w:r>
      <w:r w:rsidRPr="003F4A5A">
        <w:rPr>
          <w:rFonts w:ascii="Arial" w:hAnsi="Arial" w:cs="Arial"/>
          <w:szCs w:val="32"/>
        </w:rPr>
        <w:t xml:space="preserve"> </w:t>
      </w:r>
    </w:p>
    <w:p w14:paraId="54FCC20F" w14:textId="7A3B5134" w:rsidR="008939A4" w:rsidRPr="003F4A5A" w:rsidRDefault="008939A4">
      <w:pPr>
        <w:spacing w:after="160" w:line="259" w:lineRule="auto"/>
        <w:ind w:left="0" w:right="0" w:firstLine="0"/>
        <w:rPr>
          <w:rFonts w:ascii="Arial" w:hAnsi="Arial" w:cs="Arial"/>
          <w:szCs w:val="32"/>
        </w:rPr>
      </w:pPr>
    </w:p>
    <w:p w14:paraId="18C3852C" w14:textId="77777777" w:rsidR="008D071D" w:rsidRPr="003F4A5A" w:rsidRDefault="008D071D" w:rsidP="008D071D">
      <w:pPr>
        <w:spacing w:after="160" w:line="259" w:lineRule="auto"/>
        <w:ind w:left="0" w:right="0" w:firstLine="0"/>
        <w:rPr>
          <w:rFonts w:ascii="Arial" w:hAnsi="Arial" w:cs="Arial"/>
          <w:szCs w:val="32"/>
        </w:rPr>
      </w:pPr>
      <w:r w:rsidRPr="003F4A5A">
        <w:rPr>
          <w:rFonts w:ascii="Arial" w:hAnsi="Arial" w:cs="Arial"/>
          <w:szCs w:val="32"/>
        </w:rPr>
        <w:t>The first phase of the project was centred on transposing the real-world physical system of the CP Factory, CP Lab, and Robotino AGV by Festo into a virtual simulation environment using ARENA software. This current state model was established as the baseline representation of the existing manufacturing setup, allowing detailed analysis of the system’s present performance.</w:t>
      </w:r>
    </w:p>
    <w:p w14:paraId="1FD8A9BA" w14:textId="4264EDC9" w:rsidR="008D071D" w:rsidRPr="003F4A5A" w:rsidRDefault="008D071D" w:rsidP="008D071D">
      <w:pPr>
        <w:spacing w:after="160" w:line="259" w:lineRule="auto"/>
        <w:ind w:left="0" w:right="0" w:firstLine="0"/>
        <w:rPr>
          <w:rFonts w:ascii="Arial" w:hAnsi="Arial" w:cs="Arial"/>
          <w:szCs w:val="32"/>
        </w:rPr>
      </w:pPr>
      <w:r w:rsidRPr="003F4A5A">
        <w:rPr>
          <w:rFonts w:ascii="Arial" w:hAnsi="Arial" w:cs="Arial"/>
          <w:szCs w:val="32"/>
        </w:rPr>
        <w:t xml:space="preserve">In line with the data-driven modelling principles outlined by </w:t>
      </w:r>
      <w:sdt>
        <w:sdtPr>
          <w:rPr>
            <w:rFonts w:ascii="Arial" w:hAnsi="Arial" w:cs="Arial"/>
            <w:szCs w:val="32"/>
          </w:rPr>
          <w:tag w:val="MENDELEY_CITATION_v3_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"/>
          <w:id w:val="816001097"/>
          <w:placeholder>
            <w:docPart w:val="DefaultPlaceholder_-1854013440"/>
          </w:placeholder>
        </w:sdtPr>
        <w:sdtContent>
          <w:r w:rsidR="008C58E2" w:rsidRPr="008C58E2">
            <w:rPr>
              <w:rFonts w:ascii="Arial" w:hAnsi="Arial" w:cs="Arial"/>
              <w:szCs w:val="32"/>
            </w:rPr>
            <w:t>(Pepin et al., 2021)</w:t>
          </w:r>
        </w:sdtContent>
      </w:sdt>
      <w:r w:rsidRPr="003F4A5A">
        <w:rPr>
          <w:rFonts w:ascii="Arial" w:hAnsi="Arial" w:cs="Arial"/>
          <w:szCs w:val="32"/>
        </w:rPr>
        <w:t>, each station within the CP Factory and CP Lab was modelled as an individual process module in ARENA. Observations and operational data were collected directly from the physical systems, and were used to define the flow of materials, inter-station timings, task durations, and transport delays. Each process module was parameterised using real-world data to ensure a realistic and accurate reflection of operational behaviour. To enhance statistical reliability and reduce the effect of random fluctuations, between 10 and 12 sets of timing data were collected per station under controlled and consistent operating conditions.</w:t>
      </w:r>
    </w:p>
    <w:p w14:paraId="55F3F5A6" w14:textId="4F765647" w:rsidR="008D071D" w:rsidRPr="003F4A5A" w:rsidRDefault="008D071D" w:rsidP="008D071D">
      <w:pPr>
        <w:spacing w:after="160" w:line="259" w:lineRule="auto"/>
        <w:ind w:left="0" w:right="0" w:firstLine="0"/>
        <w:rPr>
          <w:rFonts w:ascii="Arial" w:hAnsi="Arial" w:cs="Arial"/>
          <w:szCs w:val="32"/>
        </w:rPr>
      </w:pPr>
      <w:r w:rsidRPr="003F4A5A">
        <w:rPr>
          <w:rFonts w:ascii="Arial" w:hAnsi="Arial" w:cs="Arial"/>
          <w:szCs w:val="32"/>
        </w:rPr>
        <w:t>The Robotino platform was also modelled to simulate autonomous material transport between stations. Custom routing logic and dynamic queuing mechanisms were implemented to replicate its real-world navigation and delivery behaviour. This approach aligns with</w:t>
      </w:r>
      <w:r w:rsidR="00E355D1" w:rsidRPr="003F4A5A">
        <w:rPr>
          <w:rFonts w:ascii="Arial" w:hAnsi="Arial" w:cs="Arial"/>
          <w:szCs w:val="32"/>
        </w:rPr>
        <w:t xml:space="preserve"> </w:t>
      </w:r>
      <w:sdt>
        <w:sdtPr>
          <w:rPr>
            <w:rFonts w:ascii="Arial" w:hAnsi="Arial" w:cs="Arial"/>
            <w:szCs w:val="32"/>
          </w:rPr>
          <w:tag w:val="MENDELEY_CITATION_v3_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"/>
          <w:id w:val="1099835519"/>
          <w:placeholder>
            <w:docPart w:val="DefaultPlaceholder_-1854013440"/>
          </w:placeholder>
        </w:sdtPr>
        <w:sdtContent>
          <w:r w:rsidR="008C58E2" w:rsidRPr="008C58E2">
            <w:rPr>
              <w:rFonts w:ascii="Arial" w:hAnsi="Arial" w:cs="Arial"/>
              <w:szCs w:val="32"/>
            </w:rPr>
            <w:t>(Pepin et al., 2021)</w:t>
          </w:r>
        </w:sdtContent>
      </w:sdt>
      <w:r w:rsidRPr="003F4A5A">
        <w:rPr>
          <w:rFonts w:ascii="Arial" w:hAnsi="Arial" w:cs="Arial"/>
          <w:szCs w:val="32"/>
        </w:rPr>
        <w:t>, who emphasised the importance of replicating autonomous logistics systems with flexible routing and control behaviours for accurate simulation fidelity.</w:t>
      </w:r>
    </w:p>
    <w:p w14:paraId="0B23BA2C" w14:textId="77777777" w:rsidR="008D071D" w:rsidRPr="003F4A5A" w:rsidRDefault="008D071D" w:rsidP="008D071D">
      <w:pPr>
        <w:spacing w:after="160" w:line="259" w:lineRule="auto"/>
        <w:ind w:left="0" w:right="0" w:firstLine="0"/>
        <w:rPr>
          <w:rFonts w:ascii="Arial" w:hAnsi="Arial" w:cs="Arial"/>
          <w:szCs w:val="32"/>
        </w:rPr>
      </w:pPr>
      <w:r w:rsidRPr="003F4A5A">
        <w:rPr>
          <w:rFonts w:ascii="Arial" w:hAnsi="Arial" w:cs="Arial"/>
          <w:szCs w:val="32"/>
        </w:rPr>
        <w:t>To further increase the realism and variability of the model, MATLAB was integrated to generate a series of unique product configurations. These were dynamically fed into ARENA to simulate demand-driven routing decisions and to evaluate system performance under diverse operational scenarios.</w:t>
      </w:r>
    </w:p>
    <w:p w14:paraId="74A9EDCB" w14:textId="3E3E3B26" w:rsidR="008D071D" w:rsidRPr="003F4A5A" w:rsidRDefault="008D071D" w:rsidP="008D071D">
      <w:pPr>
        <w:spacing w:after="160" w:line="259" w:lineRule="auto"/>
        <w:ind w:left="0" w:right="0" w:firstLine="0"/>
        <w:rPr>
          <w:rFonts w:ascii="Arial" w:hAnsi="Arial" w:cs="Arial"/>
          <w:szCs w:val="32"/>
        </w:rPr>
      </w:pPr>
      <w:r w:rsidRPr="003F4A5A">
        <w:rPr>
          <w:rFonts w:ascii="Arial" w:hAnsi="Arial" w:cs="Arial"/>
          <w:szCs w:val="32"/>
        </w:rPr>
        <w:lastRenderedPageBreak/>
        <w:t>A critical aspect of this phase involved the incremental validation of each machine’s logic. Rather than constructing the full simulation at once, each workstation was individually modelled and tested to ensure that the logic matched the physical system’s behaviour. This included validation of start and end conditions, service time distributions, queue interactions, and transport logic. These verification steps were repeated throughout the model development process to maintain alignment with physical observations and the collected operational data, as advocated by</w:t>
      </w:r>
      <w:r w:rsidR="00E355D1" w:rsidRPr="003F4A5A">
        <w:rPr>
          <w:rFonts w:ascii="Arial" w:hAnsi="Arial" w:cs="Arial"/>
          <w:szCs w:val="32"/>
        </w:rPr>
        <w:t xml:space="preserve"> </w:t>
      </w:r>
      <w:sdt>
        <w:sdtPr>
          <w:rPr>
            <w:rFonts w:ascii="Arial" w:hAnsi="Arial" w:cs="Arial"/>
            <w:szCs w:val="32"/>
          </w:rPr>
          <w:tag w:val="MENDELEY_CITATION_v3_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"/>
          <w:id w:val="1270824648"/>
          <w:placeholder>
            <w:docPart w:val="DefaultPlaceholder_-1854013440"/>
          </w:placeholder>
        </w:sdtPr>
        <w:sdtContent>
          <w:r w:rsidR="008C58E2" w:rsidRPr="008C58E2">
            <w:rPr>
              <w:rFonts w:ascii="Arial" w:hAnsi="Arial" w:cs="Arial"/>
              <w:szCs w:val="32"/>
            </w:rPr>
            <w:t>(Pepin et al., 2021)</w:t>
          </w:r>
        </w:sdtContent>
      </w:sdt>
      <w:r w:rsidRPr="003F4A5A">
        <w:rPr>
          <w:rFonts w:ascii="Arial" w:hAnsi="Arial" w:cs="Arial"/>
          <w:szCs w:val="32"/>
        </w:rPr>
        <w:t xml:space="preserve"> for ensuring model accuracy and consistency.</w:t>
      </w:r>
    </w:p>
    <w:p w14:paraId="36146D59" w14:textId="77777777" w:rsidR="008D071D" w:rsidRPr="003F4A5A" w:rsidRDefault="008D071D" w:rsidP="008D071D">
      <w:pPr>
        <w:spacing w:after="160" w:line="259" w:lineRule="auto"/>
        <w:ind w:left="0" w:right="0" w:firstLine="0"/>
        <w:rPr>
          <w:rFonts w:ascii="Arial" w:hAnsi="Arial" w:cs="Arial"/>
          <w:szCs w:val="32"/>
        </w:rPr>
      </w:pPr>
      <w:r w:rsidRPr="003F4A5A">
        <w:rPr>
          <w:rFonts w:ascii="Arial" w:hAnsi="Arial" w:cs="Arial"/>
          <w:szCs w:val="32"/>
        </w:rPr>
        <w:t>The output of this phase was a fully validated current state simulation, designed to replicate actual system behaviour. It provided baseline data on key performance metrics such as system throughput, cycle time, bottlenecks, and workstation utilisation, and was used as the foundation for comparison against future state scenarios</w:t>
      </w:r>
    </w:p>
    <w:p w14:paraId="386DB5EB" w14:textId="77777777" w:rsidR="008D071D" w:rsidRPr="003F4A5A" w:rsidRDefault="008D071D">
      <w:pPr>
        <w:spacing w:after="160" w:line="259" w:lineRule="auto"/>
        <w:ind w:left="0" w:right="0" w:firstLine="0"/>
        <w:rPr>
          <w:rFonts w:ascii="Arial" w:hAnsi="Arial" w:cs="Arial"/>
          <w:szCs w:val="32"/>
        </w:rPr>
      </w:pPr>
    </w:p>
    <w:p w14:paraId="0F1E10A7" w14:textId="78A81136" w:rsidR="00BD15FF" w:rsidRPr="003F4A5A" w:rsidRDefault="00E31E96" w:rsidP="00BD15FF">
      <w:pPr>
        <w:pStyle w:val="Heading1"/>
        <w:ind w:left="0" w:firstLine="0"/>
        <w:rPr>
          <w:rFonts w:ascii="Arial" w:hAnsi="Arial" w:cs="Arial"/>
          <w:szCs w:val="32"/>
        </w:rPr>
      </w:pPr>
      <w:bookmarkStart w:id="7" w:name="_Toc196416501"/>
      <w:r w:rsidRPr="003F4A5A">
        <w:rPr>
          <w:rFonts w:ascii="Arial" w:hAnsi="Arial" w:cs="Arial"/>
          <w:szCs w:val="32"/>
        </w:rPr>
        <w:t xml:space="preserve">3.1 </w:t>
      </w:r>
      <w:r w:rsidR="00BD15FF" w:rsidRPr="003F4A5A">
        <w:rPr>
          <w:rFonts w:ascii="Arial" w:hAnsi="Arial" w:cs="Arial"/>
          <w:szCs w:val="32"/>
        </w:rPr>
        <w:t>Methodology 2 : Implementing system Changes and Assessing Performance</w:t>
      </w:r>
      <w:bookmarkEnd w:id="7"/>
      <w:r w:rsidR="00BD15FF" w:rsidRPr="003F4A5A">
        <w:rPr>
          <w:rFonts w:ascii="Arial" w:hAnsi="Arial" w:cs="Arial"/>
          <w:szCs w:val="32"/>
        </w:rPr>
        <w:t xml:space="preserve"> </w:t>
      </w:r>
    </w:p>
    <w:p w14:paraId="18FED326" w14:textId="593736AD" w:rsidR="00FD2ACF" w:rsidRPr="003F4A5A" w:rsidRDefault="00FD2ACF" w:rsidP="00FD2ACF">
      <w:pPr>
        <w:spacing w:after="160" w:line="259" w:lineRule="auto"/>
        <w:ind w:left="0" w:right="0" w:firstLine="0"/>
        <w:rPr>
          <w:rFonts w:ascii="Arial" w:hAnsi="Arial" w:cs="Arial"/>
          <w:szCs w:val="32"/>
        </w:rPr>
      </w:pPr>
    </w:p>
    <w:p w14:paraId="0ACDCDCD" w14:textId="7E98E45F" w:rsidR="004D34E3" w:rsidRPr="003F4A5A" w:rsidRDefault="004D34E3" w:rsidP="004D34E3">
      <w:pPr>
        <w:spacing w:after="160" w:line="259" w:lineRule="auto"/>
        <w:ind w:left="0" w:right="0" w:firstLine="0"/>
        <w:rPr>
          <w:rFonts w:ascii="Arial" w:hAnsi="Arial" w:cs="Arial"/>
          <w:szCs w:val="32"/>
        </w:rPr>
      </w:pPr>
      <w:r w:rsidRPr="003F4A5A">
        <w:rPr>
          <w:rFonts w:ascii="Arial" w:hAnsi="Arial" w:cs="Arial"/>
          <w:szCs w:val="32"/>
        </w:rPr>
        <w:t xml:space="preserve">Building upon the validated current state model, the second phase was focused on the evaluation of proposed system changes through future state modelling, as conceptualised by </w:t>
      </w:r>
      <w:sdt>
        <w:sdtPr>
          <w:rPr>
            <w:rFonts w:ascii="Arial" w:hAnsi="Arial" w:cs="Arial"/>
            <w:szCs w:val="32"/>
          </w:rPr>
          <w:tag w:val="MENDELEY_CITATION_v3_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"/>
          <w:id w:val="219416860"/>
          <w:placeholder>
            <w:docPart w:val="DefaultPlaceholder_-1854013440"/>
          </w:placeholder>
        </w:sdtPr>
        <w:sdtContent>
          <w:r w:rsidR="008C58E2" w:rsidRPr="008C58E2">
            <w:rPr>
              <w:rFonts w:ascii="Arial" w:hAnsi="Arial" w:cs="Arial"/>
              <w:szCs w:val="32"/>
            </w:rPr>
            <w:t>(Stewart, 1993)</w:t>
          </w:r>
        </w:sdtContent>
      </w:sdt>
      <w:r w:rsidRPr="003F4A5A">
        <w:rPr>
          <w:rFonts w:ascii="Arial" w:hAnsi="Arial" w:cs="Arial"/>
          <w:szCs w:val="32"/>
        </w:rPr>
        <w:t>. In accordance with Stewart’s framework, future state modelling was used to visualise, simulate, and evaluate alternative configurations of the production system prior to physical implementation. This approach was adopted to systematically investigate the potential impacts of operational changes within a controlled, virtual environment.</w:t>
      </w:r>
    </w:p>
    <w:p w14:paraId="145CDBA9" w14:textId="7AE8D845" w:rsidR="004D34E3" w:rsidRPr="003F4A5A" w:rsidRDefault="004D34E3" w:rsidP="004D34E3">
      <w:pPr>
        <w:spacing w:after="160" w:line="259" w:lineRule="auto"/>
        <w:ind w:left="0" w:right="0" w:firstLine="0"/>
        <w:rPr>
          <w:rFonts w:ascii="Arial" w:hAnsi="Arial" w:cs="Arial"/>
          <w:szCs w:val="32"/>
        </w:rPr>
      </w:pPr>
      <w:r w:rsidRPr="003F4A5A">
        <w:rPr>
          <w:rFonts w:ascii="Arial" w:hAnsi="Arial" w:cs="Arial"/>
          <w:szCs w:val="32"/>
        </w:rPr>
        <w:t xml:space="preserve">Strategic modifications were made to the existing simulation model in ARENA so that scenarios aimed at improving system efficiency, reducing bottlenecks, or assessing the feasibility of automation could be tested. </w:t>
      </w:r>
      <w:sdt>
        <w:sdtPr>
          <w:rPr>
            <w:rFonts w:ascii="Arial" w:hAnsi="Arial" w:cs="Arial"/>
            <w:szCs w:val="32"/>
          </w:rPr>
          <w:tag w:val="MENDELEY_CITATION_v3_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"/>
          <w:id w:val="1929316048"/>
          <w:placeholder>
            <w:docPart w:val="DefaultPlaceholder_-1854013440"/>
          </w:placeholder>
        </w:sdtPr>
        <w:sdtContent>
          <w:r w:rsidR="008C58E2" w:rsidRPr="008C58E2">
            <w:rPr>
              <w:rFonts w:ascii="Arial" w:hAnsi="Arial" w:cs="Arial"/>
              <w:szCs w:val="32"/>
            </w:rPr>
            <w:t>(Pepin et al., 2021)</w:t>
          </w:r>
        </w:sdtContent>
      </w:sdt>
      <w:r w:rsidRPr="003F4A5A">
        <w:rPr>
          <w:rFonts w:ascii="Arial" w:hAnsi="Arial" w:cs="Arial"/>
          <w:szCs w:val="32"/>
        </w:rPr>
        <w:t xml:space="preserve"> emphasis on the iterative application of simulation to support decision-making was used to guide the design and execution of these scenarios.</w:t>
      </w:r>
    </w:p>
    <w:p w14:paraId="49639FFC" w14:textId="77777777" w:rsidR="004D34E3" w:rsidRPr="003F4A5A" w:rsidRDefault="004D34E3" w:rsidP="004D34E3">
      <w:pPr>
        <w:spacing w:after="160" w:line="259" w:lineRule="auto"/>
        <w:ind w:left="0" w:right="0" w:firstLine="0"/>
        <w:rPr>
          <w:rFonts w:ascii="Arial" w:hAnsi="Arial" w:cs="Arial"/>
          <w:szCs w:val="32"/>
        </w:rPr>
      </w:pPr>
      <w:r w:rsidRPr="003F4A5A">
        <w:rPr>
          <w:rFonts w:ascii="Arial" w:hAnsi="Arial" w:cs="Arial"/>
          <w:szCs w:val="32"/>
        </w:rPr>
        <w:t>Changes were introduced through the reallocation of process sequences, adjustment of workstation capacities, implementation of parallel processing logic, and variation in Robotino routing protocols. Each scenario was developed to reflect a potential future configuration of the production system, enabling both incremental improvements and large-scale transformations to be evaluated, in alignment with the methodological principles proposed by Stewart.</w:t>
      </w:r>
    </w:p>
    <w:p w14:paraId="0DFD6C3A" w14:textId="13AE214B" w:rsidR="004D34E3" w:rsidRPr="003F4A5A" w:rsidRDefault="004D34E3" w:rsidP="004D34E3">
      <w:pPr>
        <w:spacing w:after="160" w:line="259" w:lineRule="auto"/>
        <w:ind w:left="0" w:right="0" w:firstLine="0"/>
        <w:rPr>
          <w:rFonts w:ascii="Arial" w:hAnsi="Arial" w:cs="Arial"/>
          <w:szCs w:val="32"/>
        </w:rPr>
      </w:pPr>
      <w:r w:rsidRPr="003F4A5A">
        <w:rPr>
          <w:rFonts w:ascii="Arial" w:hAnsi="Arial" w:cs="Arial"/>
          <w:szCs w:val="32"/>
        </w:rPr>
        <w:t>Following each modification, the simulation was executed using the same product configuration and demand conditions as those applied in the current state model. Key performance indicators</w:t>
      </w:r>
      <w:r w:rsidR="00A82827" w:rsidRPr="003F4A5A">
        <w:rPr>
          <w:rFonts w:ascii="Arial" w:hAnsi="Arial" w:cs="Arial"/>
          <w:szCs w:val="32"/>
        </w:rPr>
        <w:t xml:space="preserve"> </w:t>
      </w:r>
      <w:r w:rsidRPr="003F4A5A">
        <w:rPr>
          <w:rFonts w:ascii="Arial" w:hAnsi="Arial" w:cs="Arial"/>
          <w:szCs w:val="32"/>
        </w:rPr>
        <w:t>including system throughput, station idle times, queue lengths, and process delays</w:t>
      </w:r>
      <w:r w:rsidR="00A82827" w:rsidRPr="003F4A5A">
        <w:rPr>
          <w:rFonts w:ascii="Arial" w:hAnsi="Arial" w:cs="Arial"/>
          <w:szCs w:val="32"/>
        </w:rPr>
        <w:t xml:space="preserve"> </w:t>
      </w:r>
      <w:r w:rsidRPr="003F4A5A">
        <w:rPr>
          <w:rFonts w:ascii="Arial" w:hAnsi="Arial" w:cs="Arial"/>
          <w:szCs w:val="32"/>
        </w:rPr>
        <w:t>were recorded and compared against the baseline data.</w:t>
      </w:r>
    </w:p>
    <w:p w14:paraId="4E2DB334" w14:textId="77777777" w:rsidR="004D34E3" w:rsidRPr="003F4A5A" w:rsidRDefault="004D34E3" w:rsidP="004D34E3">
      <w:pPr>
        <w:spacing w:after="160" w:line="259" w:lineRule="auto"/>
        <w:ind w:left="0" w:right="0" w:firstLine="0"/>
        <w:rPr>
          <w:rFonts w:ascii="Arial" w:hAnsi="Arial" w:cs="Arial"/>
          <w:szCs w:val="32"/>
        </w:rPr>
      </w:pPr>
      <w:r w:rsidRPr="003F4A5A">
        <w:rPr>
          <w:rFonts w:ascii="Arial" w:hAnsi="Arial" w:cs="Arial"/>
          <w:szCs w:val="32"/>
        </w:rPr>
        <w:t>To assess the effects of each modification, both qualitative and quantitative evaluations were carried out. Positive impacts, such as increased throughput or reduced lead times, were identified, while negative consequences, including increased complexity, longer queue times, or under-utilisation of resources, were also noted. Where appropriate, cost-benefit interpretations were provided to assess the practical viability of implementation in a real manufacturing context.</w:t>
      </w:r>
    </w:p>
    <w:p w14:paraId="66B65F00" w14:textId="71B3B9B0" w:rsidR="00C248FA" w:rsidRPr="003F4A5A" w:rsidRDefault="004D34E3">
      <w:pPr>
        <w:spacing w:after="160" w:line="259" w:lineRule="auto"/>
        <w:ind w:left="0" w:right="0" w:firstLine="0"/>
        <w:rPr>
          <w:rFonts w:ascii="Arial" w:hAnsi="Arial" w:cs="Arial"/>
          <w:color w:val="2F5496"/>
          <w:sz w:val="32"/>
          <w:szCs w:val="32"/>
        </w:rPr>
      </w:pPr>
      <w:r w:rsidRPr="003F4A5A">
        <w:rPr>
          <w:rFonts w:ascii="Arial" w:hAnsi="Arial" w:cs="Arial"/>
          <w:szCs w:val="32"/>
        </w:rPr>
        <w:t xml:space="preserve">Through adherence to </w:t>
      </w:r>
      <w:sdt>
        <w:sdtPr>
          <w:rPr>
            <w:rFonts w:ascii="Arial" w:hAnsi="Arial" w:cs="Arial"/>
            <w:szCs w:val="32"/>
          </w:rPr>
          <w:tag w:val="MENDELEY_CITATION_v3_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"/>
          <w:id w:val="1772662287"/>
          <w:placeholder>
            <w:docPart w:val="DefaultPlaceholder_-1854013440"/>
          </w:placeholder>
        </w:sdtPr>
        <w:sdtContent>
          <w:r w:rsidR="008C58E2" w:rsidRPr="008C58E2">
            <w:rPr>
              <w:rFonts w:ascii="Arial" w:hAnsi="Arial" w:cs="Arial"/>
              <w:szCs w:val="32"/>
            </w:rPr>
            <w:t>(Stewart, 1993)</w:t>
          </w:r>
        </w:sdtContent>
      </w:sdt>
      <w:r w:rsidRPr="003F4A5A">
        <w:rPr>
          <w:rFonts w:ascii="Arial" w:hAnsi="Arial" w:cs="Arial"/>
          <w:szCs w:val="32"/>
        </w:rPr>
        <w:t xml:space="preserve"> future state modelling methodology, this phase was structured to support evidence-based decision-making. By identifying which modifications were most effective in enhancing system performance and which introduced operational trade-offs, a robust foundation for informed strategic planning was established.</w:t>
      </w:r>
      <w:r w:rsidR="00C248FA" w:rsidRPr="003F4A5A">
        <w:rPr>
          <w:rFonts w:ascii="Arial" w:hAnsi="Arial" w:cs="Arial"/>
          <w:szCs w:val="32"/>
        </w:rPr>
        <w:br w:type="page"/>
      </w:r>
    </w:p>
    <w:p w14:paraId="2E074816" w14:textId="512AD038" w:rsidR="001762D0" w:rsidRPr="003F4A5A" w:rsidRDefault="001762D0" w:rsidP="00E31E96">
      <w:pPr>
        <w:pStyle w:val="Heading1"/>
        <w:numPr>
          <w:ilvl w:val="0"/>
          <w:numId w:val="37"/>
        </w:numPr>
        <w:rPr>
          <w:rFonts w:ascii="Arial" w:hAnsi="Arial" w:cs="Arial"/>
          <w:szCs w:val="32"/>
        </w:rPr>
      </w:pPr>
      <w:bookmarkStart w:id="8" w:name="_Toc196416502"/>
      <w:r w:rsidRPr="003F4A5A">
        <w:rPr>
          <w:rFonts w:ascii="Arial" w:hAnsi="Arial" w:cs="Arial"/>
          <w:szCs w:val="32"/>
        </w:rPr>
        <w:lastRenderedPageBreak/>
        <w:t>Breakdown of Festo’s CP Factory and CP lab</w:t>
      </w:r>
      <w:bookmarkEnd w:id="8"/>
    </w:p>
    <w:p w14:paraId="0E7522D3" w14:textId="77777777" w:rsidR="003A3588" w:rsidRPr="003F4A5A" w:rsidRDefault="003A3588" w:rsidP="003E14B3">
      <w:pPr>
        <w:ind w:left="0" w:right="0" w:firstLine="0"/>
        <w:rPr>
          <w:rFonts w:ascii="Arial" w:hAnsi="Arial" w:cs="Arial"/>
          <w:b/>
          <w:bCs/>
        </w:rPr>
      </w:pPr>
    </w:p>
    <w:p w14:paraId="0D79A351" w14:textId="23D71CB5" w:rsidR="001762D0" w:rsidRPr="003F4A5A" w:rsidRDefault="003E14B3" w:rsidP="003E14B3">
      <w:pPr>
        <w:ind w:left="0" w:right="0" w:firstLine="0"/>
        <w:rPr>
          <w:rFonts w:ascii="Arial" w:hAnsi="Arial" w:cs="Arial"/>
          <w:b/>
          <w:bCs/>
        </w:rPr>
      </w:pPr>
      <w:r w:rsidRPr="003F4A5A">
        <w:rPr>
          <w:rFonts w:ascii="Arial" w:hAnsi="Arial" w:cs="Arial"/>
          <w:b/>
          <w:bCs/>
        </w:rPr>
        <w:t>Purpose and Educational Value</w:t>
      </w:r>
    </w:p>
    <w:p w14:paraId="2109323F" w14:textId="6975777E" w:rsidR="003E14B3" w:rsidRPr="003F4A5A" w:rsidRDefault="003E14B3" w:rsidP="003E14B3">
      <w:pPr>
        <w:ind w:left="0" w:right="0" w:firstLine="0"/>
        <w:rPr>
          <w:rFonts w:ascii="Arial" w:hAnsi="Arial" w:cs="Arial"/>
        </w:rPr>
      </w:pPr>
      <w:r w:rsidRPr="003F4A5A">
        <w:rPr>
          <w:rFonts w:ascii="Arial" w:hAnsi="Arial" w:cs="Arial"/>
        </w:rPr>
        <w:t xml:space="preserve">The CP Factory and CP Lab, developed by </w:t>
      </w:r>
      <w:r w:rsidR="00B04763" w:rsidRPr="003F4A5A">
        <w:rPr>
          <w:rFonts w:ascii="Arial" w:hAnsi="Arial" w:cs="Arial"/>
        </w:rPr>
        <w:t>F</w:t>
      </w:r>
      <w:r w:rsidRPr="003F4A5A">
        <w:rPr>
          <w:rFonts w:ascii="Arial" w:hAnsi="Arial" w:cs="Arial"/>
        </w:rPr>
        <w:t>esto Didactic, are modular, cyber-physical training platforms designed to simulate the structure and function of smart factories within an Industry 4.0 context. These systems are used extensively in both academic and industrial settings to facilitate hands-on learning, advanced research, and development in areas such as automation, control engineering, and intelligent manufacturing systems.</w:t>
      </w:r>
    </w:p>
    <w:p w14:paraId="78D962D1" w14:textId="77777777" w:rsidR="003E14B3" w:rsidRPr="003F4A5A" w:rsidRDefault="003E14B3" w:rsidP="003E14B3">
      <w:pPr>
        <w:ind w:left="0" w:right="0" w:firstLine="0"/>
        <w:rPr>
          <w:rFonts w:ascii="Arial" w:hAnsi="Arial" w:cs="Arial"/>
        </w:rPr>
      </w:pPr>
      <w:r w:rsidRPr="003F4A5A">
        <w:rPr>
          <w:rFonts w:ascii="Arial" w:hAnsi="Arial" w:cs="Arial"/>
        </w:rPr>
        <w:t>The CP Factory represents a fully scalable smart production line, capable of integrating real-time sensors, industrial networking, cloud connectivity, and MES/ERP systems. It enables learners and researchers to experiment with realistic manufacturing processes that mirror those found in advanced industrial environments.</w:t>
      </w:r>
    </w:p>
    <w:p w14:paraId="75775689" w14:textId="492077D4" w:rsidR="00572A1B" w:rsidRPr="003F4A5A" w:rsidRDefault="003E14B3" w:rsidP="00E72453">
      <w:pPr>
        <w:ind w:left="0" w:right="0" w:firstLine="0"/>
        <w:rPr>
          <w:rFonts w:ascii="Arial" w:hAnsi="Arial" w:cs="Arial"/>
        </w:rPr>
      </w:pPr>
      <w:r w:rsidRPr="003F4A5A">
        <w:rPr>
          <w:rFonts w:ascii="Arial" w:hAnsi="Arial" w:cs="Arial"/>
        </w:rPr>
        <w:t>In contrast, the CP Lab offers a compact, lab-based version of the CP Factory, designed specifically for educational institutions. While it retains core technological features, the CP Lab is ideal for teaching foundational skills such as programmable logic controller (PLC) programming, sensor integration, human-machine interface (HMI) interaction, and basic robotics. Both platforms reflect a pedagogically robust approach to preparing students and professionals for Industry 4.0, where cyber-physical systems, digital twins, and smart automation are central pillars.</w:t>
      </w:r>
    </w:p>
    <w:p w14:paraId="3FCDE5FA" w14:textId="77777777" w:rsidR="006C2EA9" w:rsidRPr="003F4A5A" w:rsidRDefault="006C2EA9" w:rsidP="00E72453">
      <w:pPr>
        <w:ind w:left="0" w:right="0" w:firstLine="0"/>
        <w:rPr>
          <w:rFonts w:ascii="Arial" w:hAnsi="Arial" w:cs="Arial"/>
        </w:rPr>
      </w:pPr>
    </w:p>
    <w:p w14:paraId="01498BD6" w14:textId="695B4AF5" w:rsidR="00583812" w:rsidRPr="003F4A5A" w:rsidRDefault="00E31E96" w:rsidP="00583812">
      <w:pPr>
        <w:pStyle w:val="Heading1"/>
        <w:ind w:left="0" w:firstLine="0"/>
        <w:rPr>
          <w:rFonts w:ascii="Arial" w:hAnsi="Arial" w:cs="Arial"/>
          <w:szCs w:val="32"/>
        </w:rPr>
      </w:pPr>
      <w:bookmarkStart w:id="9" w:name="_Toc196416503"/>
      <w:r w:rsidRPr="003F4A5A">
        <w:rPr>
          <w:rFonts w:ascii="Arial" w:hAnsi="Arial" w:cs="Arial"/>
          <w:szCs w:val="32"/>
        </w:rPr>
        <w:t xml:space="preserve">4.1 </w:t>
      </w:r>
      <w:r w:rsidR="00583812" w:rsidRPr="003F4A5A">
        <w:rPr>
          <w:rFonts w:ascii="Arial" w:hAnsi="Arial" w:cs="Arial"/>
          <w:szCs w:val="32"/>
        </w:rPr>
        <w:t>CP Factory</w:t>
      </w:r>
      <w:bookmarkEnd w:id="9"/>
      <w:r w:rsidR="00583812" w:rsidRPr="003F4A5A">
        <w:rPr>
          <w:rFonts w:ascii="Arial" w:hAnsi="Arial" w:cs="Arial"/>
          <w:szCs w:val="32"/>
        </w:rPr>
        <w:t xml:space="preserve"> </w:t>
      </w:r>
    </w:p>
    <w:p w14:paraId="1033CABB" w14:textId="77777777" w:rsidR="0093465C" w:rsidRPr="003F4A5A" w:rsidRDefault="0093465C" w:rsidP="0093465C">
      <w:pPr>
        <w:ind w:left="0" w:right="0" w:firstLine="0"/>
        <w:rPr>
          <w:rFonts w:ascii="Arial" w:hAnsi="Arial" w:cs="Arial"/>
        </w:rPr>
      </w:pPr>
    </w:p>
    <w:p w14:paraId="6DE96D50" w14:textId="1695E9B7" w:rsidR="0093465C" w:rsidRPr="003F4A5A" w:rsidRDefault="0093465C" w:rsidP="0093465C">
      <w:pPr>
        <w:ind w:left="0" w:right="0" w:firstLine="0"/>
        <w:rPr>
          <w:rFonts w:ascii="Arial" w:hAnsi="Arial" w:cs="Arial"/>
          <w:b/>
          <w:bCs/>
        </w:rPr>
      </w:pPr>
      <w:r w:rsidRPr="003F4A5A">
        <w:rPr>
          <w:rFonts w:ascii="Arial" w:hAnsi="Arial" w:cs="Arial"/>
          <w:b/>
          <w:bCs/>
        </w:rPr>
        <w:t>Real-World Application and Functionality</w:t>
      </w:r>
    </w:p>
    <w:p w14:paraId="2F137E10" w14:textId="3C35579E" w:rsidR="0093465C" w:rsidRPr="003F4A5A" w:rsidRDefault="0093465C" w:rsidP="0093465C">
      <w:pPr>
        <w:ind w:left="0" w:right="0" w:firstLine="0"/>
        <w:rPr>
          <w:rFonts w:ascii="Arial" w:hAnsi="Arial" w:cs="Arial"/>
        </w:rPr>
      </w:pPr>
      <w:r w:rsidRPr="003F4A5A">
        <w:rPr>
          <w:rFonts w:ascii="Arial" w:hAnsi="Arial" w:cs="Arial"/>
        </w:rPr>
        <w:t>The Festo CP Factory ASRS module replicates this by simulating a smart warehouse that can automatically retrieve a variety of part types based on customer specifications. Instead of storing bulk parts for a single product variant, it holds multiple options such as different coloured front covers and selects the appropriate one in real time based on the production order.</w:t>
      </w:r>
    </w:p>
    <w:p w14:paraId="100A2195" w14:textId="53D62BB9" w:rsidR="0093465C" w:rsidRPr="003F4A5A" w:rsidRDefault="0093465C" w:rsidP="0093465C">
      <w:pPr>
        <w:ind w:left="0" w:right="0" w:firstLine="0"/>
        <w:rPr>
          <w:rFonts w:ascii="Arial" w:hAnsi="Arial" w:cs="Arial"/>
        </w:rPr>
      </w:pPr>
      <w:r w:rsidRPr="003F4A5A">
        <w:rPr>
          <w:rFonts w:ascii="Arial" w:hAnsi="Arial" w:cs="Arial"/>
        </w:rPr>
        <w:t>This mirrors actual mass customization processes in advanced manufacturing facilities, where product personalization is driven by automated systems integrated with MES platforms. These systems communicate with storage and handling equipment like the ASRS to ensure just-in-time delivery of the correct components.</w:t>
      </w:r>
    </w:p>
    <w:p w14:paraId="6FB7196F" w14:textId="77777777" w:rsidR="0093465C" w:rsidRPr="003F4A5A" w:rsidRDefault="0093465C" w:rsidP="0093465C">
      <w:pPr>
        <w:ind w:left="0" w:right="0" w:firstLine="0"/>
        <w:rPr>
          <w:rFonts w:ascii="Arial" w:hAnsi="Arial" w:cs="Arial"/>
        </w:rPr>
      </w:pPr>
      <w:r w:rsidRPr="003F4A5A">
        <w:rPr>
          <w:rFonts w:ascii="Arial" w:hAnsi="Arial" w:cs="Arial"/>
        </w:rPr>
        <w:t>Robotic Arm and Pallet Transfer</w:t>
      </w:r>
    </w:p>
    <w:p w14:paraId="5E579C07" w14:textId="5532FB30" w:rsidR="0093465C" w:rsidRPr="003F4A5A" w:rsidRDefault="0093465C" w:rsidP="0093465C">
      <w:pPr>
        <w:ind w:left="0" w:right="0" w:firstLine="0"/>
        <w:rPr>
          <w:rFonts w:ascii="Arial" w:hAnsi="Arial" w:cs="Arial"/>
        </w:rPr>
      </w:pPr>
      <w:r w:rsidRPr="003F4A5A">
        <w:rPr>
          <w:rFonts w:ascii="Arial" w:hAnsi="Arial" w:cs="Arial"/>
        </w:rPr>
        <w:t>At the heart of the ASRS</w:t>
      </w:r>
      <w:r w:rsidR="007361AE" w:rsidRPr="003F4A5A">
        <w:rPr>
          <w:rFonts w:ascii="Arial" w:hAnsi="Arial" w:cs="Arial"/>
        </w:rPr>
        <w:t xml:space="preserve"> (Automated Storage and Retrieval System)</w:t>
      </w:r>
      <w:r w:rsidRPr="003F4A5A">
        <w:rPr>
          <w:rFonts w:ascii="Arial" w:hAnsi="Arial" w:cs="Arial"/>
        </w:rPr>
        <w:t xml:space="preserve"> is a robotic pick-and-place system, mounted on a vertical gantry. This arm is designed to move along the X and Z axes with high precision. When an order is received (e.g., requesting a grey front cover), the robotic arm travels to the designated storage position, aligns with the target pallet, and uses a mechanical clamp to lift the part.</w:t>
      </w:r>
    </w:p>
    <w:p w14:paraId="2E6BF4F0" w14:textId="5E664ED4" w:rsidR="00536850" w:rsidRPr="003F4A5A" w:rsidRDefault="0093465C" w:rsidP="00C248FA">
      <w:pPr>
        <w:ind w:left="0" w:right="0" w:firstLine="0"/>
        <w:rPr>
          <w:rFonts w:ascii="Arial" w:hAnsi="Arial" w:cs="Arial"/>
        </w:rPr>
      </w:pPr>
      <w:r w:rsidRPr="003F4A5A">
        <w:rPr>
          <w:rFonts w:ascii="Arial" w:hAnsi="Arial" w:cs="Arial"/>
        </w:rPr>
        <w:t xml:space="preserve">Once retrieved, the robotic arm then travels horizontally and lowers the pallet onto a waiting conveyor belt, which is typically part of the wider CP Factory transport system. The conveyor then transports the selected part to the next </w:t>
      </w:r>
      <w:r w:rsidR="0001553C" w:rsidRPr="003F4A5A">
        <w:rPr>
          <w:rFonts w:ascii="Arial" w:hAnsi="Arial" w:cs="Arial"/>
        </w:rPr>
        <w:t>station. This</w:t>
      </w:r>
      <w:r w:rsidRPr="003F4A5A">
        <w:rPr>
          <w:rFonts w:ascii="Arial" w:hAnsi="Arial" w:cs="Arial"/>
        </w:rPr>
        <w:t xml:space="preserve"> seamless transition from storage to production mimics automated material handling systems used in modern factories, where parts flow autonomously between workstations.</w:t>
      </w:r>
    </w:p>
    <w:p w14:paraId="4C93B47E" w14:textId="2661CBEF" w:rsidR="0093465C" w:rsidRPr="003F4A5A" w:rsidRDefault="0093465C" w:rsidP="0093465C">
      <w:pPr>
        <w:ind w:left="0" w:right="0" w:firstLine="0"/>
        <w:rPr>
          <w:rFonts w:ascii="Arial" w:hAnsi="Arial" w:cs="Arial"/>
        </w:rPr>
      </w:pPr>
      <w:r w:rsidRPr="003F4A5A">
        <w:rPr>
          <w:rFonts w:ascii="Arial" w:hAnsi="Arial" w:cs="Arial"/>
        </w:rPr>
        <w:t>Available Front Cover Options</w:t>
      </w:r>
    </w:p>
    <w:p w14:paraId="59801652" w14:textId="702CA6CF" w:rsidR="00A82827" w:rsidRPr="003F4A5A" w:rsidRDefault="0093465C" w:rsidP="0093465C">
      <w:pPr>
        <w:ind w:left="0" w:right="0" w:firstLine="0"/>
        <w:rPr>
          <w:rFonts w:ascii="Arial" w:hAnsi="Arial" w:cs="Arial"/>
        </w:rPr>
      </w:pPr>
      <w:r w:rsidRPr="003F4A5A">
        <w:rPr>
          <w:rFonts w:ascii="Arial" w:hAnsi="Arial" w:cs="Arial"/>
        </w:rPr>
        <w:t xml:space="preserve">The ASRS </w:t>
      </w:r>
      <w:r w:rsidR="006D7B09" w:rsidRPr="003F4A5A">
        <w:rPr>
          <w:rFonts w:ascii="Arial" w:hAnsi="Arial" w:cs="Arial"/>
        </w:rPr>
        <w:t xml:space="preserve">(Automated Storage and Retrieval System) </w:t>
      </w:r>
      <w:r w:rsidRPr="003F4A5A">
        <w:rPr>
          <w:rFonts w:ascii="Arial" w:hAnsi="Arial" w:cs="Arial"/>
        </w:rPr>
        <w:t xml:space="preserve">module shown </w:t>
      </w:r>
      <w:r w:rsidR="006D7B09" w:rsidRPr="003F4A5A">
        <w:rPr>
          <w:rFonts w:ascii="Arial" w:hAnsi="Arial" w:cs="Arial"/>
        </w:rPr>
        <w:t>below (figure 1)</w:t>
      </w:r>
      <w:r w:rsidRPr="003F4A5A">
        <w:rPr>
          <w:rFonts w:ascii="Arial" w:hAnsi="Arial" w:cs="Arial"/>
        </w:rPr>
        <w:t xml:space="preserve"> configured to store four different types of front covers, each identified by a unique colour and code:</w:t>
      </w:r>
    </w:p>
    <w:p w14:paraId="7C083EB8" w14:textId="77777777" w:rsidR="00A82827" w:rsidRPr="003F4A5A" w:rsidRDefault="00A82827">
      <w:pPr>
        <w:spacing w:after="160" w:line="259" w:lineRule="auto"/>
        <w:ind w:left="0" w:right="0" w:firstLine="0"/>
        <w:rPr>
          <w:rFonts w:ascii="Arial" w:hAnsi="Arial" w:cs="Arial"/>
        </w:rPr>
      </w:pPr>
      <w:r w:rsidRPr="003F4A5A">
        <w:rPr>
          <w:rFonts w:ascii="Arial" w:hAnsi="Arial" w:cs="Arial"/>
        </w:rPr>
        <w:br w:type="page"/>
      </w:r>
    </w:p>
    <w:p w14:paraId="5CDEF367" w14:textId="77777777" w:rsidR="0093465C" w:rsidRPr="003F4A5A" w:rsidRDefault="0093465C" w:rsidP="0093465C">
      <w:pPr>
        <w:ind w:left="0" w:right="0" w:firstLine="0"/>
        <w:rPr>
          <w:rFonts w:ascii="Arial" w:hAnsi="Arial" w:cs="Arial"/>
        </w:rPr>
      </w:pPr>
    </w:p>
    <w:p w14:paraId="21E52BBF" w14:textId="77777777" w:rsidR="0093465C" w:rsidRPr="003F4A5A" w:rsidRDefault="0093465C" w:rsidP="0093465C">
      <w:pPr>
        <w:numPr>
          <w:ilvl w:val="0"/>
          <w:numId w:val="23"/>
        </w:numPr>
        <w:ind w:right="0"/>
        <w:rPr>
          <w:rFonts w:ascii="Arial" w:hAnsi="Arial" w:cs="Arial"/>
        </w:rPr>
      </w:pPr>
      <w:r w:rsidRPr="003F4A5A">
        <w:rPr>
          <w:rFonts w:ascii="Arial" w:hAnsi="Arial" w:cs="Arial"/>
        </w:rPr>
        <w:t>210 – Front Cover Black</w:t>
      </w:r>
    </w:p>
    <w:p w14:paraId="6FCBFDB3" w14:textId="77777777" w:rsidR="0093465C" w:rsidRPr="003F4A5A" w:rsidRDefault="0093465C" w:rsidP="0093465C">
      <w:pPr>
        <w:numPr>
          <w:ilvl w:val="0"/>
          <w:numId w:val="23"/>
        </w:numPr>
        <w:ind w:right="0"/>
        <w:rPr>
          <w:rFonts w:ascii="Arial" w:hAnsi="Arial" w:cs="Arial"/>
        </w:rPr>
      </w:pPr>
      <w:r w:rsidRPr="003F4A5A">
        <w:rPr>
          <w:rFonts w:ascii="Arial" w:hAnsi="Arial" w:cs="Arial"/>
        </w:rPr>
        <w:t>310 – Front Cover Grey</w:t>
      </w:r>
    </w:p>
    <w:p w14:paraId="7FD0A885" w14:textId="77777777" w:rsidR="0093465C" w:rsidRPr="003F4A5A" w:rsidRDefault="0093465C" w:rsidP="0093465C">
      <w:pPr>
        <w:numPr>
          <w:ilvl w:val="0"/>
          <w:numId w:val="23"/>
        </w:numPr>
        <w:ind w:right="0"/>
        <w:rPr>
          <w:rFonts w:ascii="Arial" w:hAnsi="Arial" w:cs="Arial"/>
        </w:rPr>
      </w:pPr>
      <w:r w:rsidRPr="003F4A5A">
        <w:rPr>
          <w:rFonts w:ascii="Arial" w:hAnsi="Arial" w:cs="Arial"/>
        </w:rPr>
        <w:t>410 – Front Cover Blue</w:t>
      </w:r>
    </w:p>
    <w:p w14:paraId="02DDF71F" w14:textId="77777777" w:rsidR="0093465C" w:rsidRPr="003F4A5A" w:rsidRDefault="0093465C" w:rsidP="0093465C">
      <w:pPr>
        <w:numPr>
          <w:ilvl w:val="0"/>
          <w:numId w:val="23"/>
        </w:numPr>
        <w:ind w:right="0"/>
        <w:rPr>
          <w:rFonts w:ascii="Arial" w:hAnsi="Arial" w:cs="Arial"/>
        </w:rPr>
      </w:pPr>
      <w:r w:rsidRPr="003F4A5A">
        <w:rPr>
          <w:rFonts w:ascii="Arial" w:hAnsi="Arial" w:cs="Arial"/>
        </w:rPr>
        <w:t>510 – Front Cover Red</w:t>
      </w:r>
    </w:p>
    <w:p w14:paraId="185E1D08" w14:textId="77777777" w:rsidR="0093465C" w:rsidRPr="003F4A5A" w:rsidRDefault="0093465C" w:rsidP="0093465C">
      <w:pPr>
        <w:ind w:left="0" w:right="0" w:firstLine="0"/>
        <w:rPr>
          <w:rFonts w:ascii="Arial" w:hAnsi="Arial" w:cs="Arial"/>
        </w:rPr>
      </w:pPr>
      <w:r w:rsidRPr="003F4A5A">
        <w:rPr>
          <w:rFonts w:ascii="Arial" w:hAnsi="Arial" w:cs="Arial"/>
        </w:rPr>
        <w:t>These options reflect how customers or users can customize their product during the configuration stage, often seen in build-to-order scenarios. For example, a customer might select a red cover when ordering a device online. That input is transferred into the system, prompting the ASRS to retrieve the red cover for assembly, ensuring the product matches the customer’s specifications.</w:t>
      </w:r>
    </w:p>
    <w:p w14:paraId="17AE0009" w14:textId="77777777" w:rsidR="0093465C" w:rsidRPr="003F4A5A" w:rsidRDefault="0093465C" w:rsidP="0093465C">
      <w:pPr>
        <w:ind w:left="0" w:right="0" w:firstLine="0"/>
        <w:rPr>
          <w:rFonts w:ascii="Arial" w:hAnsi="Arial" w:cs="Arial"/>
        </w:rPr>
      </w:pPr>
    </w:p>
    <w:p w14:paraId="16053C5D" w14:textId="77777777" w:rsidR="0093465C" w:rsidRPr="003F4A5A" w:rsidRDefault="006C5BCA" w:rsidP="0093465C">
      <w:pPr>
        <w:keepNext/>
        <w:ind w:left="0" w:right="0" w:firstLine="0"/>
        <w:jc w:val="center"/>
        <w:rPr>
          <w:rFonts w:ascii="Arial" w:hAnsi="Arial" w:cs="Arial"/>
        </w:rPr>
      </w:pPr>
      <w:r w:rsidRPr="003F4A5A">
        <w:rPr>
          <w:rFonts w:ascii="Arial" w:hAnsi="Arial" w:cs="Arial"/>
          <w:b/>
          <w:bCs/>
          <w:noProof/>
        </w:rPr>
        <w:drawing>
          <wp:inline distT="0" distB="0" distL="0" distR="0" wp14:anchorId="4141D4B5" wp14:editId="57441E2F">
            <wp:extent cx="2631056" cy="2788929"/>
            <wp:effectExtent l="0" t="0" r="0" b="0"/>
            <wp:docPr id="856608166" name="Picture 7" descr="A machine with a glass pan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4029799" name="Picture 7" descr="A machine with a glass panel&#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674824" cy="2835323"/>
                    </a:xfrm>
                    <a:prstGeom prst="rect">
                      <a:avLst/>
                    </a:prstGeom>
                  </pic:spPr>
                </pic:pic>
              </a:graphicData>
            </a:graphic>
          </wp:inline>
        </w:drawing>
      </w:r>
    </w:p>
    <w:p w14:paraId="20B8E248" w14:textId="408C18AC" w:rsidR="002B00AF" w:rsidRPr="003F4A5A" w:rsidRDefault="0093465C" w:rsidP="00A74FCD">
      <w:pPr>
        <w:pStyle w:val="Caption"/>
        <w:ind w:left="11" w:right="0" w:hanging="11"/>
        <w:jc w:val="center"/>
        <w:rPr>
          <w:rFonts w:ascii="Arial" w:hAnsi="Arial" w:cs="Arial"/>
        </w:rPr>
      </w:pPr>
      <w:bookmarkStart w:id="10" w:name="_Toc196416369"/>
      <w:r w:rsidRPr="003F4A5A">
        <w:rPr>
          <w:rFonts w:ascii="Arial" w:hAnsi="Arial" w:cs="Arial"/>
        </w:rPr>
        <w:t xml:space="preserve">Figure </w:t>
      </w:r>
      <w:r w:rsidRPr="003F4A5A">
        <w:rPr>
          <w:rFonts w:ascii="Arial" w:hAnsi="Arial" w:cs="Arial"/>
        </w:rPr>
        <w:fldChar w:fldCharType="begin"/>
      </w:r>
      <w:r w:rsidRPr="003F4A5A">
        <w:rPr>
          <w:rFonts w:ascii="Arial" w:hAnsi="Arial" w:cs="Arial"/>
        </w:rPr>
        <w:instrText xml:space="preserve"> SEQ Figure \* ARABIC </w:instrText>
      </w:r>
      <w:r w:rsidRPr="003F4A5A">
        <w:rPr>
          <w:rFonts w:ascii="Arial" w:hAnsi="Arial" w:cs="Arial"/>
        </w:rPr>
        <w:fldChar w:fldCharType="separate"/>
      </w:r>
      <w:r w:rsidR="003204A6" w:rsidRPr="003F4A5A">
        <w:rPr>
          <w:rFonts w:ascii="Arial" w:hAnsi="Arial" w:cs="Arial"/>
          <w:noProof/>
        </w:rPr>
        <w:t>1</w:t>
      </w:r>
      <w:r w:rsidRPr="003F4A5A">
        <w:rPr>
          <w:rFonts w:ascii="Arial" w:hAnsi="Arial" w:cs="Arial"/>
        </w:rPr>
        <w:fldChar w:fldCharType="end"/>
      </w:r>
      <w:r w:rsidRPr="003F4A5A">
        <w:rPr>
          <w:rFonts w:ascii="Arial" w:hAnsi="Arial" w:cs="Arial"/>
        </w:rPr>
        <w:t xml:space="preserve"> CP Factory</w:t>
      </w:r>
      <w:bookmarkEnd w:id="10"/>
    </w:p>
    <w:sdt>
      <w:sdtPr>
        <w:rPr>
          <w:rFonts w:ascii="Arial" w:hAnsi="Arial" w:cs="Arial"/>
        </w:rPr>
        <w:tag w:val="MENDELEY_CITATION_v3_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"/>
        <w:id w:val="-1965341326"/>
        <w:placeholder>
          <w:docPart w:val="DefaultPlaceholder_-1854013440"/>
        </w:placeholder>
      </w:sdtPr>
      <w:sdtContent>
        <w:p w14:paraId="262CFA13" w14:textId="131BD448" w:rsidR="00096C15" w:rsidRPr="003F4A5A" w:rsidRDefault="008C58E2" w:rsidP="00096C15">
          <w:pPr>
            <w:ind w:left="11" w:right="0" w:hanging="11"/>
            <w:jc w:val="center"/>
            <w:rPr>
              <w:rFonts w:ascii="Arial" w:hAnsi="Arial" w:cs="Arial"/>
            </w:rPr>
          </w:pPr>
          <w:r w:rsidRPr="008C58E2">
            <w:rPr>
              <w:rFonts w:ascii="Arial" w:hAnsi="Arial" w:cs="Arial"/>
            </w:rPr>
            <w:t>(Festo, 2025)</w:t>
          </w:r>
        </w:p>
      </w:sdtContent>
    </w:sdt>
    <w:p w14:paraId="2E56E4D0" w14:textId="77777777" w:rsidR="00536850" w:rsidRPr="003F4A5A" w:rsidRDefault="00536850" w:rsidP="00FE6775">
      <w:pPr>
        <w:ind w:left="0" w:right="0" w:firstLine="0"/>
        <w:rPr>
          <w:rFonts w:ascii="Arial" w:hAnsi="Arial" w:cs="Arial"/>
        </w:rPr>
      </w:pPr>
    </w:p>
    <w:p w14:paraId="5CBDC335" w14:textId="20946151" w:rsidR="00FE6775" w:rsidRPr="003F4A5A" w:rsidRDefault="008C39E1" w:rsidP="00FE6775">
      <w:pPr>
        <w:ind w:left="0" w:right="0" w:firstLine="0"/>
        <w:rPr>
          <w:rFonts w:ascii="Arial" w:hAnsi="Arial" w:cs="Arial"/>
        </w:rPr>
      </w:pPr>
      <w:r w:rsidRPr="003F4A5A">
        <w:rPr>
          <w:rFonts w:ascii="Arial" w:hAnsi="Arial" w:cs="Arial"/>
        </w:rPr>
        <w:t>After</w:t>
      </w:r>
      <w:r w:rsidR="00FE6775" w:rsidRPr="003F4A5A">
        <w:rPr>
          <w:rFonts w:ascii="Arial" w:hAnsi="Arial" w:cs="Arial"/>
        </w:rPr>
        <w:t xml:space="preserve"> the ASRS, </w:t>
      </w:r>
      <w:r w:rsidR="00AF3CB9" w:rsidRPr="003F4A5A">
        <w:rPr>
          <w:rFonts w:ascii="Arial" w:hAnsi="Arial" w:cs="Arial"/>
        </w:rPr>
        <w:t>the pallet is</w:t>
      </w:r>
      <w:r w:rsidR="00FE6775" w:rsidRPr="003F4A5A">
        <w:rPr>
          <w:rFonts w:ascii="Arial" w:hAnsi="Arial" w:cs="Arial"/>
        </w:rPr>
        <w:t xml:space="preserve"> transferred to the robotic assembly station, known as the CPF-B-RAS</w:t>
      </w:r>
      <w:r w:rsidR="007B5CC7" w:rsidRPr="003F4A5A">
        <w:rPr>
          <w:rFonts w:ascii="Arial" w:hAnsi="Arial" w:cs="Arial"/>
        </w:rPr>
        <w:t>S.</w:t>
      </w:r>
      <w:r w:rsidR="00FE6775" w:rsidRPr="003F4A5A">
        <w:rPr>
          <w:rFonts w:ascii="Arial" w:hAnsi="Arial" w:cs="Arial"/>
        </w:rPr>
        <w:t xml:space="preserve"> This station features a Mitsubishi Electric 6-axis industrial robot integrated within </w:t>
      </w:r>
      <w:r w:rsidR="00AC77C3" w:rsidRPr="003F4A5A">
        <w:rPr>
          <w:rFonts w:ascii="Arial" w:hAnsi="Arial" w:cs="Arial"/>
        </w:rPr>
        <w:t xml:space="preserve">the </w:t>
      </w:r>
      <w:r w:rsidR="00FE6775" w:rsidRPr="003F4A5A">
        <w:rPr>
          <w:rFonts w:ascii="Arial" w:hAnsi="Arial" w:cs="Arial"/>
        </w:rPr>
        <w:t>framework. Its purpose is to carry out a series of precise and automated assembly operations, replicating the kind of robotic workflows commonly found in real-world industrial environments.</w:t>
      </w:r>
    </w:p>
    <w:p w14:paraId="76F6ACCE" w14:textId="383E4B78" w:rsidR="00FE6775" w:rsidRPr="003F4A5A" w:rsidRDefault="00FE6775" w:rsidP="00FE6775">
      <w:pPr>
        <w:ind w:left="0" w:right="0" w:firstLine="0"/>
        <w:rPr>
          <w:rFonts w:ascii="Arial" w:hAnsi="Arial" w:cs="Arial"/>
        </w:rPr>
      </w:pPr>
      <w:r w:rsidRPr="003F4A5A">
        <w:rPr>
          <w:rFonts w:ascii="Arial" w:hAnsi="Arial" w:cs="Arial"/>
        </w:rPr>
        <w:t>The process begins when the robot arm equips itself with a suction cup gripper. Using vacuum pressure, the robot securely lifts the part from the incoming pallet or conveyor. Once the component is picked up, it is presented to an integrated vision system mounted inside the assembly enclosure. This camera performs quality checks to verify that the correct part has been retrieved. It inspects the part's orientation, confirms the colour variant, and ensures the component is positioned accurately before further processing.</w:t>
      </w:r>
    </w:p>
    <w:p w14:paraId="705051E5" w14:textId="1CEA85A4" w:rsidR="00FE6775" w:rsidRPr="003F4A5A" w:rsidRDefault="00FE6775" w:rsidP="00FE6775">
      <w:pPr>
        <w:ind w:left="0" w:right="0" w:firstLine="0"/>
        <w:rPr>
          <w:rFonts w:ascii="Arial" w:hAnsi="Arial" w:cs="Arial"/>
        </w:rPr>
      </w:pPr>
      <w:r w:rsidRPr="003F4A5A">
        <w:rPr>
          <w:rFonts w:ascii="Arial" w:hAnsi="Arial" w:cs="Arial"/>
        </w:rPr>
        <w:t>Following this verification step, the robot performs an automated tool change, replacing the suction gripper with a mechanical end-effector designed to handle the fuse board</w:t>
      </w:r>
      <w:r w:rsidR="001F1E19" w:rsidRPr="003F4A5A">
        <w:rPr>
          <w:rFonts w:ascii="Arial" w:hAnsi="Arial" w:cs="Arial"/>
        </w:rPr>
        <w:t xml:space="preserve">. </w:t>
      </w:r>
      <w:r w:rsidRPr="003F4A5A">
        <w:rPr>
          <w:rFonts w:ascii="Arial" w:hAnsi="Arial" w:cs="Arial"/>
        </w:rPr>
        <w:t>With this tool, the robot picks up the board and places it in the correct position for assembly. Another tool change then occurs, allowing the robot to use a finer gripper</w:t>
      </w:r>
      <w:r w:rsidR="00616C25" w:rsidRPr="003F4A5A">
        <w:rPr>
          <w:rFonts w:ascii="Arial" w:hAnsi="Arial" w:cs="Arial"/>
        </w:rPr>
        <w:t xml:space="preserve"> </w:t>
      </w:r>
      <w:r w:rsidRPr="003F4A5A">
        <w:rPr>
          <w:rFonts w:ascii="Arial" w:hAnsi="Arial" w:cs="Arial"/>
        </w:rPr>
        <w:t>typically a tweezer</w:t>
      </w:r>
      <w:r w:rsidR="00616C25" w:rsidRPr="003F4A5A">
        <w:rPr>
          <w:rFonts w:ascii="Arial" w:hAnsi="Arial" w:cs="Arial"/>
        </w:rPr>
        <w:t xml:space="preserve"> </w:t>
      </w:r>
      <w:r w:rsidRPr="003F4A5A">
        <w:rPr>
          <w:rFonts w:ascii="Arial" w:hAnsi="Arial" w:cs="Arial"/>
        </w:rPr>
        <w:t>to pick and place one or two fuses into the designated slots on the board or component housing. This operation requires a high level of precision to ensure proper alignment and secure fitting of the fuses.</w:t>
      </w:r>
    </w:p>
    <w:p w14:paraId="5462B028" w14:textId="48ECF5E9" w:rsidR="00FE6775" w:rsidRPr="003F4A5A" w:rsidRDefault="00FE6775" w:rsidP="00FE6775">
      <w:pPr>
        <w:ind w:left="0" w:right="0" w:firstLine="0"/>
        <w:rPr>
          <w:rFonts w:ascii="Arial" w:hAnsi="Arial" w:cs="Arial"/>
        </w:rPr>
      </w:pPr>
      <w:r w:rsidRPr="003F4A5A">
        <w:rPr>
          <w:rFonts w:ascii="Arial" w:hAnsi="Arial" w:cs="Arial"/>
        </w:rPr>
        <w:lastRenderedPageBreak/>
        <w:t>After the fuses have been successfully installed, the robot conducts a final tool change, returning to the original suction gripper. It then lifts the assembly and carefully places it onto the outgoing conveyor system, where the product is sent to the next station in the production line</w:t>
      </w:r>
      <w:r w:rsidR="00616C25" w:rsidRPr="003F4A5A">
        <w:rPr>
          <w:rFonts w:ascii="Arial" w:hAnsi="Arial" w:cs="Arial"/>
        </w:rPr>
        <w:t>.</w:t>
      </w:r>
    </w:p>
    <w:p w14:paraId="690CD302" w14:textId="77777777" w:rsidR="00FE6775" w:rsidRPr="003F4A5A" w:rsidRDefault="00FE6775" w:rsidP="00FE6775">
      <w:pPr>
        <w:ind w:left="0" w:right="0" w:firstLine="0"/>
        <w:rPr>
          <w:rFonts w:ascii="Arial" w:hAnsi="Arial" w:cs="Arial"/>
        </w:rPr>
      </w:pPr>
      <w:r w:rsidRPr="003F4A5A">
        <w:rPr>
          <w:rFonts w:ascii="Arial" w:hAnsi="Arial" w:cs="Arial"/>
        </w:rPr>
        <w:t>This robotic cell effectively simulates the flexibility and intelligence of modern smart manufacturing systems. The use of automated tool changing, visual inspection, and precise multi-step assembly reflects practices commonly used in industries such as electronics, automotive, and consumer goods. It demonstrates how robotic systems can be configured to handle a variety of components and tasks in a single station, enabling highly efficient and customizable production under Industry 4.0 standards.</w:t>
      </w:r>
    </w:p>
    <w:p w14:paraId="7B75F7F7" w14:textId="673AB065" w:rsidR="006C5BCA" w:rsidRPr="003F4A5A" w:rsidRDefault="006C5BCA" w:rsidP="002B00AF">
      <w:pPr>
        <w:ind w:left="0" w:right="0" w:firstLine="0"/>
        <w:rPr>
          <w:rFonts w:ascii="Arial" w:hAnsi="Arial" w:cs="Arial"/>
          <w:b/>
          <w:bCs/>
        </w:rPr>
      </w:pPr>
    </w:p>
    <w:tbl>
      <w:tblPr>
        <w:tblStyle w:val="TableGrid0"/>
        <w:tblW w:w="11097"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4248"/>
        <w:gridCol w:w="3432"/>
        <w:gridCol w:w="3417"/>
      </w:tblGrid>
      <w:tr w:rsidR="00FE6775" w:rsidRPr="003F4A5A" w14:paraId="65D61E6E" w14:textId="77777777" w:rsidTr="00033FA1">
        <w:trPr>
          <w:trHeight w:val="3078"/>
          <w:jc w:val="center"/>
        </w:trPr>
        <w:tc>
          <w:tcPr>
            <w:tcW w:w="4248" w:type="dxa"/>
          </w:tcPr>
          <w:p w14:paraId="6CBAFC44" w14:textId="77777777" w:rsidR="00616C25" w:rsidRPr="003F4A5A" w:rsidRDefault="00A501C1" w:rsidP="00616C25">
            <w:pPr>
              <w:keepNext/>
              <w:ind w:left="0" w:right="0" w:firstLine="0"/>
              <w:jc w:val="center"/>
              <w:rPr>
                <w:rFonts w:ascii="Arial" w:hAnsi="Arial" w:cs="Arial"/>
              </w:rPr>
            </w:pPr>
            <w:r w:rsidRPr="003F4A5A">
              <w:rPr>
                <w:rFonts w:ascii="Arial" w:hAnsi="Arial" w:cs="Arial"/>
                <w:b/>
                <w:bCs/>
                <w:noProof/>
              </w:rPr>
              <w:drawing>
                <wp:inline distT="0" distB="0" distL="0" distR="0" wp14:anchorId="717F521F" wp14:editId="71514CC1">
                  <wp:extent cx="2560962" cy="2714625"/>
                  <wp:effectExtent l="0" t="0" r="0" b="0"/>
                  <wp:docPr id="876386456" name="Picture 8" descr="A machine with glass pane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749495" name="Picture 8" descr="A machine with glass panels&#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663456" cy="2823269"/>
                          </a:xfrm>
                          <a:prstGeom prst="rect">
                            <a:avLst/>
                          </a:prstGeom>
                        </pic:spPr>
                      </pic:pic>
                    </a:graphicData>
                  </a:graphic>
                </wp:inline>
              </w:drawing>
            </w:r>
          </w:p>
          <w:p w14:paraId="456B551E" w14:textId="61095142" w:rsidR="00A501C1" w:rsidRPr="003F4A5A" w:rsidRDefault="00616C25" w:rsidP="00616C25">
            <w:pPr>
              <w:pStyle w:val="Caption"/>
              <w:ind w:left="11" w:right="0" w:hanging="11"/>
              <w:jc w:val="center"/>
              <w:rPr>
                <w:rFonts w:ascii="Arial" w:hAnsi="Arial" w:cs="Arial"/>
              </w:rPr>
            </w:pPr>
            <w:bookmarkStart w:id="11" w:name="_Toc196416370"/>
            <w:r w:rsidRPr="003F4A5A">
              <w:rPr>
                <w:rFonts w:ascii="Arial" w:hAnsi="Arial" w:cs="Arial"/>
              </w:rPr>
              <w:t xml:space="preserve">Figure </w:t>
            </w:r>
            <w:r w:rsidRPr="003F4A5A">
              <w:rPr>
                <w:rFonts w:ascii="Arial" w:hAnsi="Arial" w:cs="Arial"/>
              </w:rPr>
              <w:fldChar w:fldCharType="begin"/>
            </w:r>
            <w:r w:rsidRPr="003F4A5A">
              <w:rPr>
                <w:rFonts w:ascii="Arial" w:hAnsi="Arial" w:cs="Arial"/>
              </w:rPr>
              <w:instrText xml:space="preserve"> SEQ Figure \* ARABIC </w:instrText>
            </w:r>
            <w:r w:rsidRPr="003F4A5A">
              <w:rPr>
                <w:rFonts w:ascii="Arial" w:hAnsi="Arial" w:cs="Arial"/>
              </w:rPr>
              <w:fldChar w:fldCharType="separate"/>
            </w:r>
            <w:r w:rsidR="003204A6" w:rsidRPr="003F4A5A">
              <w:rPr>
                <w:rFonts w:ascii="Arial" w:hAnsi="Arial" w:cs="Arial"/>
                <w:noProof/>
              </w:rPr>
              <w:t>2</w:t>
            </w:r>
            <w:r w:rsidRPr="003F4A5A">
              <w:rPr>
                <w:rFonts w:ascii="Arial" w:hAnsi="Arial" w:cs="Arial"/>
              </w:rPr>
              <w:fldChar w:fldCharType="end"/>
            </w:r>
            <w:r w:rsidRPr="003F4A5A">
              <w:rPr>
                <w:rFonts w:ascii="Arial" w:hAnsi="Arial" w:cs="Arial"/>
              </w:rPr>
              <w:t xml:space="preserve"> CPF-B-RASS</w:t>
            </w:r>
            <w:bookmarkEnd w:id="11"/>
          </w:p>
        </w:tc>
        <w:tc>
          <w:tcPr>
            <w:tcW w:w="3432" w:type="dxa"/>
          </w:tcPr>
          <w:p w14:paraId="5107EFAF" w14:textId="77777777" w:rsidR="003E436F" w:rsidRPr="003F4A5A" w:rsidRDefault="00A501C1" w:rsidP="003E436F">
            <w:pPr>
              <w:keepNext/>
              <w:ind w:left="0" w:right="0" w:firstLine="0"/>
              <w:jc w:val="center"/>
              <w:rPr>
                <w:rFonts w:ascii="Arial" w:hAnsi="Arial" w:cs="Arial"/>
              </w:rPr>
            </w:pPr>
            <w:r w:rsidRPr="003F4A5A">
              <w:rPr>
                <w:rFonts w:ascii="Arial" w:hAnsi="Arial" w:cs="Arial"/>
                <w:noProof/>
              </w:rPr>
              <w:drawing>
                <wp:inline distT="0" distB="0" distL="0" distR="0" wp14:anchorId="1E7476CF" wp14:editId="7191527B">
                  <wp:extent cx="2721569" cy="2041128"/>
                  <wp:effectExtent l="0" t="2857" r="317" b="318"/>
                  <wp:docPr id="865192462" name="Picture 1" descr="A white robotic arm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192462" name="Picture 1" descr="A white robotic arm with black text&#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rot="5400000">
                            <a:off x="0" y="0"/>
                            <a:ext cx="2793156" cy="2094817"/>
                          </a:xfrm>
                          <a:prstGeom prst="rect">
                            <a:avLst/>
                          </a:prstGeom>
                        </pic:spPr>
                      </pic:pic>
                    </a:graphicData>
                  </a:graphic>
                </wp:inline>
              </w:drawing>
            </w:r>
          </w:p>
          <w:p w14:paraId="41AD4547" w14:textId="4F1F7EF4" w:rsidR="00A501C1" w:rsidRPr="003F4A5A" w:rsidRDefault="003E436F" w:rsidP="00E93206">
            <w:pPr>
              <w:pStyle w:val="Caption"/>
              <w:ind w:left="11" w:right="0" w:hanging="11"/>
              <w:jc w:val="center"/>
              <w:rPr>
                <w:rFonts w:ascii="Arial" w:hAnsi="Arial" w:cs="Arial"/>
              </w:rPr>
            </w:pPr>
            <w:bookmarkStart w:id="12" w:name="_Toc196416371"/>
            <w:r w:rsidRPr="003F4A5A">
              <w:rPr>
                <w:rFonts w:ascii="Arial" w:hAnsi="Arial" w:cs="Arial"/>
              </w:rPr>
              <w:t xml:space="preserve">Figure </w:t>
            </w:r>
            <w:r w:rsidRPr="003F4A5A">
              <w:rPr>
                <w:rFonts w:ascii="Arial" w:hAnsi="Arial" w:cs="Arial"/>
              </w:rPr>
              <w:fldChar w:fldCharType="begin"/>
            </w:r>
            <w:r w:rsidRPr="003F4A5A">
              <w:rPr>
                <w:rFonts w:ascii="Arial" w:hAnsi="Arial" w:cs="Arial"/>
              </w:rPr>
              <w:instrText xml:space="preserve"> SEQ Figure \* ARABIC </w:instrText>
            </w:r>
            <w:r w:rsidRPr="003F4A5A">
              <w:rPr>
                <w:rFonts w:ascii="Arial" w:hAnsi="Arial" w:cs="Arial"/>
              </w:rPr>
              <w:fldChar w:fldCharType="separate"/>
            </w:r>
            <w:r w:rsidR="003204A6" w:rsidRPr="003F4A5A">
              <w:rPr>
                <w:rFonts w:ascii="Arial" w:hAnsi="Arial" w:cs="Arial"/>
                <w:noProof/>
              </w:rPr>
              <w:t>3</w:t>
            </w:r>
            <w:r w:rsidRPr="003F4A5A">
              <w:rPr>
                <w:rFonts w:ascii="Arial" w:hAnsi="Arial" w:cs="Arial"/>
              </w:rPr>
              <w:fldChar w:fldCharType="end"/>
            </w:r>
            <w:r w:rsidRPr="003F4A5A">
              <w:rPr>
                <w:rFonts w:ascii="Arial" w:hAnsi="Arial" w:cs="Arial"/>
              </w:rPr>
              <w:t xml:space="preserve"> Mitsubishi Electric 6-axis</w:t>
            </w:r>
            <w:bookmarkEnd w:id="12"/>
          </w:p>
        </w:tc>
        <w:tc>
          <w:tcPr>
            <w:tcW w:w="3417" w:type="dxa"/>
          </w:tcPr>
          <w:p w14:paraId="0B4F36B3" w14:textId="77777777" w:rsidR="00E93206" w:rsidRPr="003F4A5A" w:rsidRDefault="00A501C1" w:rsidP="00E93206">
            <w:pPr>
              <w:keepNext/>
              <w:ind w:left="0" w:right="0" w:firstLine="0"/>
              <w:jc w:val="center"/>
              <w:rPr>
                <w:rFonts w:ascii="Arial" w:hAnsi="Arial" w:cs="Arial"/>
              </w:rPr>
            </w:pPr>
            <w:r w:rsidRPr="003F4A5A">
              <w:rPr>
                <w:rFonts w:ascii="Arial" w:hAnsi="Arial" w:cs="Arial"/>
                <w:noProof/>
              </w:rPr>
              <w:drawing>
                <wp:inline distT="0" distB="0" distL="0" distR="0" wp14:anchorId="62498CDC" wp14:editId="6B635743">
                  <wp:extent cx="2710521" cy="2032843"/>
                  <wp:effectExtent l="0" t="4128" r="0" b="0"/>
                  <wp:docPr id="1342190970" name="Picture 2" descr="A close-up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2190970" name="Picture 2" descr="A close-up of a machine&#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rot="5400000">
                            <a:off x="0" y="0"/>
                            <a:ext cx="2778944" cy="2084159"/>
                          </a:xfrm>
                          <a:prstGeom prst="rect">
                            <a:avLst/>
                          </a:prstGeom>
                        </pic:spPr>
                      </pic:pic>
                    </a:graphicData>
                  </a:graphic>
                </wp:inline>
              </w:drawing>
            </w:r>
          </w:p>
          <w:p w14:paraId="2F47856B" w14:textId="24ACBF8E" w:rsidR="00A501C1" w:rsidRPr="003F4A5A" w:rsidRDefault="00E93206" w:rsidP="00E93206">
            <w:pPr>
              <w:pStyle w:val="Caption"/>
              <w:ind w:left="11" w:right="0" w:hanging="11"/>
              <w:jc w:val="center"/>
              <w:rPr>
                <w:rFonts w:ascii="Arial" w:hAnsi="Arial" w:cs="Arial"/>
              </w:rPr>
            </w:pPr>
            <w:bookmarkStart w:id="13" w:name="_Toc196416372"/>
            <w:r w:rsidRPr="003F4A5A">
              <w:rPr>
                <w:rFonts w:ascii="Arial" w:hAnsi="Arial" w:cs="Arial"/>
              </w:rPr>
              <w:t xml:space="preserve">Figure </w:t>
            </w:r>
            <w:r w:rsidRPr="003F4A5A">
              <w:rPr>
                <w:rFonts w:ascii="Arial" w:hAnsi="Arial" w:cs="Arial"/>
              </w:rPr>
              <w:fldChar w:fldCharType="begin"/>
            </w:r>
            <w:r w:rsidRPr="003F4A5A">
              <w:rPr>
                <w:rFonts w:ascii="Arial" w:hAnsi="Arial" w:cs="Arial"/>
              </w:rPr>
              <w:instrText xml:space="preserve"> SEQ Figure \* ARABIC </w:instrText>
            </w:r>
            <w:r w:rsidRPr="003F4A5A">
              <w:rPr>
                <w:rFonts w:ascii="Arial" w:hAnsi="Arial" w:cs="Arial"/>
              </w:rPr>
              <w:fldChar w:fldCharType="separate"/>
            </w:r>
            <w:r w:rsidR="003204A6" w:rsidRPr="003F4A5A">
              <w:rPr>
                <w:rFonts w:ascii="Arial" w:hAnsi="Arial" w:cs="Arial"/>
                <w:noProof/>
              </w:rPr>
              <w:t>4</w:t>
            </w:r>
            <w:r w:rsidRPr="003F4A5A">
              <w:rPr>
                <w:rFonts w:ascii="Arial" w:hAnsi="Arial" w:cs="Arial"/>
              </w:rPr>
              <w:fldChar w:fldCharType="end"/>
            </w:r>
            <w:r w:rsidRPr="003F4A5A">
              <w:rPr>
                <w:rFonts w:ascii="Arial" w:hAnsi="Arial" w:cs="Arial"/>
              </w:rPr>
              <w:t xml:space="preserve"> </w:t>
            </w:r>
            <w:r w:rsidR="00657D3D" w:rsidRPr="003F4A5A">
              <w:rPr>
                <w:rFonts w:ascii="Arial" w:hAnsi="Arial" w:cs="Arial"/>
              </w:rPr>
              <w:t xml:space="preserve">Gravity fed fuse </w:t>
            </w:r>
            <w:r w:rsidR="003E6491" w:rsidRPr="003F4A5A">
              <w:rPr>
                <w:rFonts w:ascii="Arial" w:hAnsi="Arial" w:cs="Arial"/>
              </w:rPr>
              <w:t>dispenser</w:t>
            </w:r>
            <w:bookmarkEnd w:id="13"/>
            <w:r w:rsidR="003E6491" w:rsidRPr="003F4A5A">
              <w:rPr>
                <w:rFonts w:ascii="Arial" w:hAnsi="Arial" w:cs="Arial"/>
              </w:rPr>
              <w:t xml:space="preserve"> </w:t>
            </w:r>
            <w:r w:rsidR="00657D3D" w:rsidRPr="003F4A5A">
              <w:rPr>
                <w:rFonts w:ascii="Arial" w:hAnsi="Arial" w:cs="Arial"/>
              </w:rPr>
              <w:t xml:space="preserve"> </w:t>
            </w:r>
          </w:p>
        </w:tc>
      </w:tr>
    </w:tbl>
    <w:sdt>
      <w:sdtPr>
        <w:rPr>
          <w:rFonts w:ascii="Arial" w:hAnsi="Arial" w:cs="Arial"/>
          <w:bCs/>
        </w:rPr>
        <w:tag w:val="MENDELEY_CITATION_v3_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"/>
        <w:id w:val="1116642369"/>
        <w:placeholder>
          <w:docPart w:val="DefaultPlaceholder_-1854013440"/>
        </w:placeholder>
      </w:sdtPr>
      <w:sdtContent>
        <w:p w14:paraId="22E70C39" w14:textId="23E7D2DE" w:rsidR="006C5BCA" w:rsidRPr="003F4A5A" w:rsidRDefault="008C58E2" w:rsidP="006C5BCA">
          <w:pPr>
            <w:ind w:left="0" w:right="0" w:firstLine="0"/>
            <w:jc w:val="center"/>
            <w:rPr>
              <w:rFonts w:ascii="Arial" w:hAnsi="Arial" w:cs="Arial"/>
              <w:b/>
              <w:bCs/>
            </w:rPr>
          </w:pPr>
          <w:r w:rsidRPr="008C58E2">
            <w:rPr>
              <w:rFonts w:ascii="Arial" w:hAnsi="Arial" w:cs="Arial"/>
              <w:bCs/>
            </w:rPr>
            <w:t>(Festo, 2025)</w:t>
          </w:r>
        </w:p>
      </w:sdtContent>
    </w:sdt>
    <w:p w14:paraId="7BDABAC2" w14:textId="5771CD00" w:rsidR="00583812" w:rsidRPr="003F4A5A" w:rsidRDefault="00583812">
      <w:pPr>
        <w:spacing w:after="160" w:line="259" w:lineRule="auto"/>
        <w:ind w:left="0" w:right="0" w:firstLine="0"/>
        <w:rPr>
          <w:rFonts w:ascii="Arial" w:hAnsi="Arial" w:cs="Arial"/>
          <w:color w:val="2F5496"/>
          <w:sz w:val="32"/>
          <w:szCs w:val="32"/>
        </w:rPr>
      </w:pPr>
    </w:p>
    <w:p w14:paraId="6BC13DC2" w14:textId="00F72CE9" w:rsidR="00583812" w:rsidRPr="003F4A5A" w:rsidRDefault="005E61E9" w:rsidP="00583812">
      <w:pPr>
        <w:pStyle w:val="Heading1"/>
        <w:ind w:left="0" w:firstLine="0"/>
        <w:rPr>
          <w:rFonts w:ascii="Arial" w:hAnsi="Arial" w:cs="Arial"/>
          <w:szCs w:val="32"/>
        </w:rPr>
      </w:pPr>
      <w:bookmarkStart w:id="14" w:name="_Toc196416504"/>
      <w:r w:rsidRPr="003F4A5A">
        <w:rPr>
          <w:rFonts w:ascii="Arial" w:hAnsi="Arial" w:cs="Arial"/>
          <w:szCs w:val="32"/>
        </w:rPr>
        <w:t xml:space="preserve">4.2 </w:t>
      </w:r>
      <w:r w:rsidR="00583812" w:rsidRPr="003F4A5A">
        <w:rPr>
          <w:rFonts w:ascii="Arial" w:hAnsi="Arial" w:cs="Arial"/>
          <w:szCs w:val="32"/>
        </w:rPr>
        <w:t>Robotino</w:t>
      </w:r>
      <w:bookmarkEnd w:id="14"/>
    </w:p>
    <w:p w14:paraId="4055E371" w14:textId="77777777" w:rsidR="00757956" w:rsidRPr="003F4A5A" w:rsidRDefault="00757956" w:rsidP="00757956">
      <w:pPr>
        <w:spacing w:after="160" w:line="259" w:lineRule="auto"/>
        <w:ind w:left="0" w:right="0" w:firstLine="0"/>
        <w:rPr>
          <w:rFonts w:ascii="Arial" w:hAnsi="Arial" w:cs="Arial"/>
        </w:rPr>
      </w:pPr>
    </w:p>
    <w:p w14:paraId="3A58EF6C" w14:textId="1B37CFEA" w:rsidR="00757956" w:rsidRPr="003F4A5A" w:rsidRDefault="00757956" w:rsidP="00757956">
      <w:pPr>
        <w:spacing w:after="160" w:line="259" w:lineRule="auto"/>
        <w:ind w:left="0" w:right="0" w:firstLine="0"/>
        <w:rPr>
          <w:rFonts w:ascii="Arial" w:hAnsi="Arial" w:cs="Arial"/>
        </w:rPr>
      </w:pPr>
      <w:r w:rsidRPr="003F4A5A">
        <w:rPr>
          <w:rFonts w:ascii="Arial" w:hAnsi="Arial" w:cs="Arial"/>
        </w:rPr>
        <w:t>Robotino is an autonomous guided vehicle (AGV) to support flexible, intelligent transport within automated and production environments. Designed for modularity and adaptability, Robotino serves as a mobile logistics platform, enabling seamless, autonomous movement of pallets or components between decentralized stations.</w:t>
      </w:r>
    </w:p>
    <w:p w14:paraId="00E5DE1A" w14:textId="54B47D6F" w:rsidR="00757956" w:rsidRPr="003F4A5A" w:rsidRDefault="00757956" w:rsidP="00757956">
      <w:pPr>
        <w:spacing w:after="160" w:line="259" w:lineRule="auto"/>
        <w:ind w:left="0" w:right="0" w:firstLine="0"/>
        <w:rPr>
          <w:rFonts w:ascii="Arial" w:hAnsi="Arial" w:cs="Arial"/>
        </w:rPr>
      </w:pPr>
      <w:r w:rsidRPr="003F4A5A">
        <w:rPr>
          <w:rFonts w:ascii="Arial" w:hAnsi="Arial" w:cs="Arial"/>
        </w:rPr>
        <w:t>Equipped with omnidirectional wheels, Robotino is capable of moving in any direction with precision. This allows it to navigate complex layouts and confined spaces</w:t>
      </w:r>
      <w:r w:rsidR="003B2FFF" w:rsidRPr="003F4A5A">
        <w:rPr>
          <w:rFonts w:ascii="Arial" w:hAnsi="Arial" w:cs="Arial"/>
        </w:rPr>
        <w:t>.</w:t>
      </w:r>
      <w:r w:rsidR="00655120" w:rsidRPr="003F4A5A">
        <w:rPr>
          <w:rFonts w:ascii="Arial" w:hAnsi="Arial" w:cs="Arial"/>
        </w:rPr>
        <w:t xml:space="preserve"> A</w:t>
      </w:r>
      <w:r w:rsidRPr="003F4A5A">
        <w:rPr>
          <w:rFonts w:ascii="Arial" w:hAnsi="Arial" w:cs="Arial"/>
        </w:rPr>
        <w:t xml:space="preserve"> conveyor unit is mounted</w:t>
      </w:r>
      <w:r w:rsidR="00655120" w:rsidRPr="003F4A5A">
        <w:rPr>
          <w:rFonts w:ascii="Arial" w:hAnsi="Arial" w:cs="Arial"/>
        </w:rPr>
        <w:t xml:space="preserve"> on a base platform</w:t>
      </w:r>
      <w:r w:rsidRPr="003F4A5A">
        <w:rPr>
          <w:rFonts w:ascii="Arial" w:hAnsi="Arial" w:cs="Arial"/>
        </w:rPr>
        <w:t>, which enables Robotino to automatically collect and deposit pallets at defined pick-up and drop-off points. This vertical actuator aligns with the conveyor height of CP Factory modules, allowing for smooth material handover.</w:t>
      </w:r>
    </w:p>
    <w:p w14:paraId="0D863316" w14:textId="0754F230" w:rsidR="00757956" w:rsidRPr="003F4A5A" w:rsidRDefault="00757956" w:rsidP="00757956">
      <w:pPr>
        <w:spacing w:after="160" w:line="259" w:lineRule="auto"/>
        <w:ind w:left="0" w:right="0" w:firstLine="0"/>
        <w:rPr>
          <w:rFonts w:ascii="Arial" w:hAnsi="Arial" w:cs="Arial"/>
        </w:rPr>
      </w:pPr>
      <w:r w:rsidRPr="003F4A5A">
        <w:rPr>
          <w:rFonts w:ascii="Arial" w:hAnsi="Arial" w:cs="Arial"/>
        </w:rPr>
        <w:t>Robotino uses a combination of sensors, cameras, and real-time communication protocols to map its environment and navigate autonomously. It avoids obstacles dynamically and is fully integrated with higher-level systems such as a Manufacturing Execution System (MES). Visual signals, such as LED status lights and an emergency stop button, provide immediate feedback on its operational state and safety.</w:t>
      </w:r>
    </w:p>
    <w:p w14:paraId="0F4EE0F3" w14:textId="1AD38E9F" w:rsidR="00757956" w:rsidRPr="003F4A5A" w:rsidRDefault="00757956" w:rsidP="00757956">
      <w:pPr>
        <w:spacing w:after="160" w:line="259" w:lineRule="auto"/>
        <w:ind w:left="0" w:right="0" w:firstLine="0"/>
        <w:rPr>
          <w:rFonts w:ascii="Arial" w:hAnsi="Arial" w:cs="Arial"/>
        </w:rPr>
      </w:pPr>
      <w:r w:rsidRPr="003F4A5A">
        <w:rPr>
          <w:rFonts w:ascii="Arial" w:hAnsi="Arial" w:cs="Arial"/>
        </w:rPr>
        <w:lastRenderedPageBreak/>
        <w:t>In practice, Robotino acts as the transport bridge between the CP Factory</w:t>
      </w:r>
      <w:r w:rsidR="0024749C" w:rsidRPr="003F4A5A">
        <w:rPr>
          <w:rFonts w:ascii="Arial" w:hAnsi="Arial" w:cs="Arial"/>
        </w:rPr>
        <w:t xml:space="preserve"> </w:t>
      </w:r>
      <w:r w:rsidR="00D15B0D" w:rsidRPr="003F4A5A">
        <w:rPr>
          <w:rFonts w:ascii="Arial" w:hAnsi="Arial" w:cs="Arial"/>
        </w:rPr>
        <w:t xml:space="preserve">and </w:t>
      </w:r>
      <w:r w:rsidRPr="003F4A5A">
        <w:rPr>
          <w:rFonts w:ascii="Arial" w:hAnsi="Arial" w:cs="Arial"/>
        </w:rPr>
        <w:t>CP Lab</w:t>
      </w:r>
      <w:r w:rsidR="00D15B0D" w:rsidRPr="003F4A5A">
        <w:rPr>
          <w:rFonts w:ascii="Arial" w:hAnsi="Arial" w:cs="Arial"/>
        </w:rPr>
        <w:t xml:space="preserve">. CP Factory is where assembly, inspection, and storage occur. </w:t>
      </w:r>
      <w:r w:rsidRPr="003F4A5A">
        <w:rPr>
          <w:rFonts w:ascii="Arial" w:hAnsi="Arial" w:cs="Arial"/>
        </w:rPr>
        <w:t>This mirrors the function of AGVs in real industrial setting</w:t>
      </w:r>
      <w:r w:rsidR="002D72E7" w:rsidRPr="003F4A5A">
        <w:rPr>
          <w:rFonts w:ascii="Arial" w:hAnsi="Arial" w:cs="Arial"/>
        </w:rPr>
        <w:t>s.</w:t>
      </w:r>
      <w:r w:rsidRPr="003F4A5A">
        <w:rPr>
          <w:rFonts w:ascii="Arial" w:hAnsi="Arial" w:cs="Arial"/>
        </w:rPr>
        <w:t xml:space="preserve"> </w:t>
      </w:r>
      <w:r w:rsidR="002D72E7" w:rsidRPr="003F4A5A">
        <w:rPr>
          <w:rFonts w:ascii="Arial" w:hAnsi="Arial" w:cs="Arial"/>
        </w:rPr>
        <w:t>W</w:t>
      </w:r>
      <w:r w:rsidRPr="003F4A5A">
        <w:rPr>
          <w:rFonts w:ascii="Arial" w:hAnsi="Arial" w:cs="Arial"/>
        </w:rPr>
        <w:t>here adaptive production lines rely on mobile robots to maintain just-in-time delivery and reduce static material handling infrastructure.</w:t>
      </w:r>
      <w:r w:rsidR="00DB3FB0" w:rsidRPr="003F4A5A">
        <w:rPr>
          <w:rFonts w:ascii="Arial" w:hAnsi="Arial" w:cs="Arial"/>
        </w:rPr>
        <w:t xml:space="preserve"> </w:t>
      </w:r>
      <w:r w:rsidRPr="003F4A5A">
        <w:rPr>
          <w:rFonts w:ascii="Arial" w:hAnsi="Arial" w:cs="Arial"/>
        </w:rPr>
        <w:t>By incorporating Robotino into the CP Factory ecosystem, users can simulate and experiment with Industry 4.0 concepts such as autonomous logistics, flexible production routing, and intelligent material flow</w:t>
      </w:r>
      <w:r w:rsidR="00BE5304" w:rsidRPr="003F4A5A">
        <w:rPr>
          <w:rFonts w:ascii="Arial" w:hAnsi="Arial" w:cs="Arial"/>
        </w:rPr>
        <w:t>.</w:t>
      </w:r>
    </w:p>
    <w:p w14:paraId="37E21758" w14:textId="77777777" w:rsidR="00BE5304" w:rsidRPr="003F4A5A" w:rsidRDefault="00BE5304" w:rsidP="00757956">
      <w:pPr>
        <w:spacing w:after="160" w:line="259" w:lineRule="auto"/>
        <w:ind w:left="0" w:right="0" w:firstLine="0"/>
        <w:rPr>
          <w:rFonts w:ascii="Arial" w:hAnsi="Arial" w:cs="Arial"/>
        </w:rPr>
      </w:pPr>
    </w:p>
    <w:p w14:paraId="0FD242B0" w14:textId="77777777" w:rsidR="00A74FCD" w:rsidRPr="003F4A5A" w:rsidRDefault="00A70E86" w:rsidP="00A74FCD">
      <w:pPr>
        <w:keepNext/>
        <w:spacing w:after="160" w:line="259" w:lineRule="auto"/>
        <w:ind w:left="0" w:right="0" w:firstLine="0"/>
        <w:jc w:val="center"/>
        <w:rPr>
          <w:rFonts w:ascii="Arial" w:hAnsi="Arial" w:cs="Arial"/>
        </w:rPr>
      </w:pPr>
      <w:r w:rsidRPr="003F4A5A">
        <w:rPr>
          <w:rFonts w:ascii="Arial" w:hAnsi="Arial" w:cs="Arial"/>
          <w:b/>
          <w:bCs/>
          <w:noProof/>
        </w:rPr>
        <w:drawing>
          <wp:inline distT="0" distB="0" distL="0" distR="0" wp14:anchorId="6DBE56F2" wp14:editId="5983319E">
            <wp:extent cx="3073212" cy="3257618"/>
            <wp:effectExtent l="0" t="0" r="0" b="0"/>
            <wp:docPr id="933812174" name="Picture 9" descr="A white machine with a green ligh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730707" name="Picture 9" descr="A white machine with a green light&#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flipH="1">
                      <a:off x="0" y="0"/>
                      <a:ext cx="3145608" cy="3334358"/>
                    </a:xfrm>
                    <a:prstGeom prst="rect">
                      <a:avLst/>
                    </a:prstGeom>
                  </pic:spPr>
                </pic:pic>
              </a:graphicData>
            </a:graphic>
          </wp:inline>
        </w:drawing>
      </w:r>
    </w:p>
    <w:p w14:paraId="238B10D9" w14:textId="5A2F38CE" w:rsidR="00A70E86" w:rsidRPr="003F4A5A" w:rsidRDefault="00A74FCD" w:rsidP="00A74FCD">
      <w:pPr>
        <w:pStyle w:val="Caption"/>
        <w:ind w:left="11" w:right="0" w:hanging="11"/>
        <w:jc w:val="center"/>
        <w:rPr>
          <w:rFonts w:ascii="Arial" w:hAnsi="Arial" w:cs="Arial"/>
          <w:b/>
          <w:bCs/>
          <w:lang w:val="it-IT"/>
        </w:rPr>
      </w:pPr>
      <w:bookmarkStart w:id="15" w:name="_Toc196416373"/>
      <w:r w:rsidRPr="003F4A5A">
        <w:rPr>
          <w:rFonts w:ascii="Arial" w:hAnsi="Arial" w:cs="Arial"/>
          <w:lang w:val="it-IT"/>
        </w:rPr>
        <w:t xml:space="preserve">Figure </w:t>
      </w:r>
      <w:r w:rsidRPr="003F4A5A">
        <w:rPr>
          <w:rFonts w:ascii="Arial" w:hAnsi="Arial" w:cs="Arial"/>
        </w:rPr>
        <w:fldChar w:fldCharType="begin"/>
      </w:r>
      <w:r w:rsidRPr="003F4A5A">
        <w:rPr>
          <w:rFonts w:ascii="Arial" w:hAnsi="Arial" w:cs="Arial"/>
          <w:lang w:val="it-IT"/>
        </w:rPr>
        <w:instrText xml:space="preserve"> SEQ Figure \* ARABIC </w:instrText>
      </w:r>
      <w:r w:rsidRPr="003F4A5A">
        <w:rPr>
          <w:rFonts w:ascii="Arial" w:hAnsi="Arial" w:cs="Arial"/>
        </w:rPr>
        <w:fldChar w:fldCharType="separate"/>
      </w:r>
      <w:r w:rsidR="003204A6" w:rsidRPr="003F4A5A">
        <w:rPr>
          <w:rFonts w:ascii="Arial" w:hAnsi="Arial" w:cs="Arial"/>
          <w:noProof/>
          <w:lang w:val="it-IT"/>
        </w:rPr>
        <w:t>5</w:t>
      </w:r>
      <w:r w:rsidRPr="003F4A5A">
        <w:rPr>
          <w:rFonts w:ascii="Arial" w:hAnsi="Arial" w:cs="Arial"/>
        </w:rPr>
        <w:fldChar w:fldCharType="end"/>
      </w:r>
      <w:r w:rsidRPr="003F4A5A">
        <w:rPr>
          <w:rFonts w:ascii="Arial" w:hAnsi="Arial" w:cs="Arial"/>
          <w:lang w:val="it-IT"/>
        </w:rPr>
        <w:t xml:space="preserve"> </w:t>
      </w:r>
      <w:r w:rsidR="00A043A2" w:rsidRPr="003F4A5A">
        <w:rPr>
          <w:rFonts w:ascii="Arial" w:hAnsi="Arial" w:cs="Arial"/>
          <w:lang w:val="it-IT"/>
        </w:rPr>
        <w:t>F</w:t>
      </w:r>
      <w:r w:rsidRPr="003F4A5A">
        <w:rPr>
          <w:rFonts w:ascii="Arial" w:hAnsi="Arial" w:cs="Arial"/>
          <w:lang w:val="it-IT"/>
        </w:rPr>
        <w:t>ESTO Robotino</w:t>
      </w:r>
      <w:bookmarkEnd w:id="15"/>
    </w:p>
    <w:p w14:paraId="420D92C6" w14:textId="415EEA67" w:rsidR="00A70E86" w:rsidRPr="003F4A5A" w:rsidRDefault="00000000" w:rsidP="007A4F92">
      <w:pPr>
        <w:spacing w:after="160" w:line="259" w:lineRule="auto"/>
        <w:ind w:left="0" w:right="0" w:firstLine="0"/>
        <w:jc w:val="center"/>
        <w:rPr>
          <w:rFonts w:ascii="Arial" w:hAnsi="Arial" w:cs="Arial"/>
          <w:b/>
          <w:bCs/>
          <w:lang w:val="it-IT"/>
        </w:rPr>
      </w:pPr>
      <w:sdt>
        <w:sdtPr>
          <w:rPr>
            <w:rFonts w:ascii="Arial" w:hAnsi="Arial" w:cs="Arial"/>
            <w:bCs/>
            <w:lang w:val="it-IT"/>
          </w:rPr>
          <w:tag w:val="MENDELEY_CITATION_v3_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"/>
          <w:id w:val="553591458"/>
          <w:placeholder>
            <w:docPart w:val="DefaultPlaceholder_-1854013440"/>
          </w:placeholder>
        </w:sdtPr>
        <w:sdtContent>
          <w:r w:rsidR="008C58E2" w:rsidRPr="008C58E2">
            <w:rPr>
              <w:rFonts w:ascii="Arial" w:hAnsi="Arial" w:cs="Arial"/>
              <w:bCs/>
              <w:lang w:val="it-IT"/>
            </w:rPr>
            <w:t>(Festo, 2025)</w:t>
          </w:r>
        </w:sdtContent>
      </w:sdt>
    </w:p>
    <w:p w14:paraId="2013469E" w14:textId="4B3668D6" w:rsidR="00583812" w:rsidRPr="003F4A5A" w:rsidRDefault="005E61E9" w:rsidP="00583812">
      <w:pPr>
        <w:pStyle w:val="Heading1"/>
        <w:ind w:left="0" w:firstLine="0"/>
        <w:rPr>
          <w:rFonts w:ascii="Arial" w:hAnsi="Arial" w:cs="Arial"/>
          <w:szCs w:val="32"/>
          <w:lang w:val="it-IT"/>
        </w:rPr>
      </w:pPr>
      <w:bookmarkStart w:id="16" w:name="_Toc196416505"/>
      <w:r w:rsidRPr="003F4A5A">
        <w:rPr>
          <w:rFonts w:ascii="Arial" w:hAnsi="Arial" w:cs="Arial"/>
          <w:szCs w:val="32"/>
          <w:lang w:val="it-IT"/>
        </w:rPr>
        <w:t xml:space="preserve">4.3 </w:t>
      </w:r>
      <w:r w:rsidR="00583812" w:rsidRPr="003F4A5A">
        <w:rPr>
          <w:rFonts w:ascii="Arial" w:hAnsi="Arial" w:cs="Arial"/>
          <w:szCs w:val="32"/>
          <w:lang w:val="it-IT"/>
        </w:rPr>
        <w:t>CP Lab</w:t>
      </w:r>
      <w:bookmarkEnd w:id="16"/>
    </w:p>
    <w:p w14:paraId="52BFC406" w14:textId="113BAAAD" w:rsidR="00A70E86" w:rsidRPr="003F4A5A" w:rsidRDefault="00F633A7" w:rsidP="00F633A7">
      <w:pPr>
        <w:spacing w:after="160" w:line="259" w:lineRule="auto"/>
        <w:ind w:left="0" w:right="0" w:firstLine="0"/>
        <w:rPr>
          <w:rFonts w:ascii="Arial" w:hAnsi="Arial" w:cs="Arial"/>
          <w:b/>
          <w:bCs/>
        </w:rPr>
      </w:pPr>
      <w:r w:rsidRPr="003F4A5A">
        <w:rPr>
          <w:rFonts w:ascii="Arial" w:hAnsi="Arial" w:cs="Arial"/>
          <w:b/>
          <w:bCs/>
        </w:rPr>
        <w:t>Branch</w:t>
      </w:r>
    </w:p>
    <w:p w14:paraId="159A66E1" w14:textId="1F42B18D" w:rsidR="004657F6" w:rsidRPr="003F4A5A" w:rsidRDefault="004657F6" w:rsidP="004657F6">
      <w:pPr>
        <w:spacing w:after="160" w:line="259" w:lineRule="auto"/>
        <w:ind w:left="0" w:right="0" w:firstLine="0"/>
        <w:rPr>
          <w:rFonts w:ascii="Arial" w:hAnsi="Arial" w:cs="Arial"/>
        </w:rPr>
      </w:pPr>
      <w:r w:rsidRPr="003F4A5A">
        <w:rPr>
          <w:rFonts w:ascii="Arial" w:hAnsi="Arial" w:cs="Arial"/>
        </w:rPr>
        <w:t>The CP-</w:t>
      </w:r>
      <w:r w:rsidR="00A7301A" w:rsidRPr="003F4A5A">
        <w:rPr>
          <w:rFonts w:ascii="Arial" w:hAnsi="Arial" w:cs="Arial"/>
        </w:rPr>
        <w:t>Branch</w:t>
      </w:r>
      <w:r w:rsidRPr="003F4A5A">
        <w:rPr>
          <w:rFonts w:ascii="Arial" w:hAnsi="Arial" w:cs="Arial"/>
        </w:rPr>
        <w:t xml:space="preserve"> is a modular conveyor-based transfer system designed for transporting pallets and workpieces across the CP Factory </w:t>
      </w:r>
      <w:r w:rsidR="009F2A35" w:rsidRPr="003F4A5A">
        <w:rPr>
          <w:rFonts w:ascii="Arial" w:hAnsi="Arial" w:cs="Arial"/>
        </w:rPr>
        <w:t xml:space="preserve">&amp; CP Lab </w:t>
      </w:r>
      <w:r w:rsidRPr="003F4A5A">
        <w:rPr>
          <w:rFonts w:ascii="Arial" w:hAnsi="Arial" w:cs="Arial"/>
        </w:rPr>
        <w:t xml:space="preserve">production. It forms the central transport backbone of the system, enabling smooth, precise, and </w:t>
      </w:r>
      <w:proofErr w:type="gramStart"/>
      <w:r w:rsidR="005A7D3D" w:rsidRPr="003F4A5A">
        <w:rPr>
          <w:rFonts w:ascii="Arial" w:hAnsi="Arial" w:cs="Arial"/>
        </w:rPr>
        <w:t>fully-automated</w:t>
      </w:r>
      <w:proofErr w:type="gramEnd"/>
      <w:r w:rsidRPr="003F4A5A">
        <w:rPr>
          <w:rFonts w:ascii="Arial" w:hAnsi="Arial" w:cs="Arial"/>
        </w:rPr>
        <w:t xml:space="preserve"> movement between various modules</w:t>
      </w:r>
      <w:r w:rsidR="005A7D3D" w:rsidRPr="003F4A5A">
        <w:rPr>
          <w:rFonts w:ascii="Arial" w:hAnsi="Arial" w:cs="Arial"/>
        </w:rPr>
        <w:t>,</w:t>
      </w:r>
      <w:r w:rsidRPr="003F4A5A">
        <w:rPr>
          <w:rFonts w:ascii="Arial" w:hAnsi="Arial" w:cs="Arial"/>
        </w:rPr>
        <w:t xml:space="preserve"> such as assembly, inspection, drilling, or storage.</w:t>
      </w:r>
    </w:p>
    <w:p w14:paraId="5F697B9C" w14:textId="7F6FB3B1" w:rsidR="004657F6" w:rsidRPr="003F4A5A" w:rsidRDefault="004657F6" w:rsidP="004657F6">
      <w:pPr>
        <w:spacing w:after="160" w:line="259" w:lineRule="auto"/>
        <w:ind w:left="0" w:right="0" w:firstLine="0"/>
        <w:rPr>
          <w:rFonts w:ascii="Arial" w:hAnsi="Arial" w:cs="Arial"/>
        </w:rPr>
      </w:pPr>
      <w:r w:rsidRPr="003F4A5A">
        <w:rPr>
          <w:rFonts w:ascii="Arial" w:hAnsi="Arial" w:cs="Arial"/>
        </w:rPr>
        <w:t xml:space="preserve">The module features a linear conveyor belt equipped with </w:t>
      </w:r>
      <w:proofErr w:type="gramStart"/>
      <w:r w:rsidRPr="003F4A5A">
        <w:rPr>
          <w:rFonts w:ascii="Arial" w:hAnsi="Arial" w:cs="Arial"/>
        </w:rPr>
        <w:t>pneumatically</w:t>
      </w:r>
      <w:r w:rsidR="00735672" w:rsidRPr="003F4A5A">
        <w:rPr>
          <w:rFonts w:ascii="Arial" w:hAnsi="Arial" w:cs="Arial"/>
        </w:rPr>
        <w:t>-</w:t>
      </w:r>
      <w:r w:rsidRPr="003F4A5A">
        <w:rPr>
          <w:rFonts w:ascii="Arial" w:hAnsi="Arial" w:cs="Arial"/>
        </w:rPr>
        <w:t>actuated</w:t>
      </w:r>
      <w:proofErr w:type="gramEnd"/>
      <w:r w:rsidRPr="003F4A5A">
        <w:rPr>
          <w:rFonts w:ascii="Arial" w:hAnsi="Arial" w:cs="Arial"/>
        </w:rPr>
        <w:t xml:space="preserve"> stoppers and optical sensors that monitor the position of each pallet in real time. These sensors ensure that the pallet is aligned </w:t>
      </w:r>
      <w:r w:rsidR="00BF66BF" w:rsidRPr="003F4A5A">
        <w:rPr>
          <w:rFonts w:ascii="Arial" w:hAnsi="Arial" w:cs="Arial"/>
        </w:rPr>
        <w:t xml:space="preserve">correctly </w:t>
      </w:r>
      <w:r w:rsidRPr="003F4A5A">
        <w:rPr>
          <w:rFonts w:ascii="Arial" w:hAnsi="Arial" w:cs="Arial"/>
        </w:rPr>
        <w:t xml:space="preserve">before entering a station and that it halts at the appropriate location for each process step. Pallets are indexed and held in place as needed for operations like drilling or </w:t>
      </w:r>
      <w:r w:rsidR="00B33F82" w:rsidRPr="003F4A5A">
        <w:rPr>
          <w:rFonts w:ascii="Arial" w:hAnsi="Arial" w:cs="Arial"/>
        </w:rPr>
        <w:t>inspection and</w:t>
      </w:r>
      <w:r w:rsidRPr="003F4A5A">
        <w:rPr>
          <w:rFonts w:ascii="Arial" w:hAnsi="Arial" w:cs="Arial"/>
        </w:rPr>
        <w:t xml:space="preserve"> then released automatically to continue down the line.</w:t>
      </w:r>
    </w:p>
    <w:p w14:paraId="69F8908E" w14:textId="77777777" w:rsidR="004657F6" w:rsidRPr="003F4A5A" w:rsidRDefault="004657F6" w:rsidP="004657F6">
      <w:pPr>
        <w:spacing w:after="160" w:line="259" w:lineRule="auto"/>
        <w:ind w:left="0" w:right="0" w:firstLine="0"/>
        <w:rPr>
          <w:rFonts w:ascii="Arial" w:hAnsi="Arial" w:cs="Arial"/>
        </w:rPr>
      </w:pPr>
      <w:r w:rsidRPr="003F4A5A">
        <w:rPr>
          <w:rFonts w:ascii="Arial" w:hAnsi="Arial" w:cs="Arial"/>
        </w:rPr>
        <w:t>The conveyor system can be easily integrated with various hardware modules and is typically controlled by a Siemens PLC or similar industrial controller. Communication between the modules ensures that the entire system operates synchronously, with each pallet following a defined path depending on the production recipe or customer order.</w:t>
      </w:r>
    </w:p>
    <w:tbl>
      <w:tblPr>
        <w:tblStyle w:val="TableGrid0"/>
        <w:tblW w:w="1071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044"/>
        <w:gridCol w:w="6666"/>
      </w:tblGrid>
      <w:tr w:rsidR="0093465C" w:rsidRPr="003F4A5A" w14:paraId="5DD55E62" w14:textId="77777777" w:rsidTr="00033FA1">
        <w:trPr>
          <w:trHeight w:val="2951"/>
        </w:trPr>
        <w:tc>
          <w:tcPr>
            <w:tcW w:w="4531" w:type="dxa"/>
          </w:tcPr>
          <w:p w14:paraId="5BA240B1" w14:textId="77777777" w:rsidR="00033FA1" w:rsidRPr="003F4A5A" w:rsidRDefault="0093465C" w:rsidP="00033FA1">
            <w:pPr>
              <w:keepNext/>
              <w:spacing w:after="160" w:line="259" w:lineRule="auto"/>
              <w:ind w:left="0" w:right="0" w:firstLine="0"/>
              <w:jc w:val="center"/>
              <w:rPr>
                <w:rFonts w:ascii="Arial" w:hAnsi="Arial" w:cs="Arial"/>
              </w:rPr>
            </w:pPr>
            <w:r w:rsidRPr="003F4A5A">
              <w:rPr>
                <w:rFonts w:ascii="Arial" w:hAnsi="Arial" w:cs="Arial"/>
                <w:b/>
                <w:bCs/>
                <w:noProof/>
              </w:rPr>
              <w:lastRenderedPageBreak/>
              <w:drawing>
                <wp:inline distT="0" distB="0" distL="0" distR="0" wp14:anchorId="10D6C88C" wp14:editId="52C164E1">
                  <wp:extent cx="2318341" cy="2457450"/>
                  <wp:effectExtent l="0" t="0" r="6350" b="0"/>
                  <wp:docPr id="278776785" name="Picture 10" descr="A machine with black roll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089349" name="Picture 10" descr="A machine with black rollers&#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335771" cy="2475926"/>
                          </a:xfrm>
                          <a:prstGeom prst="rect">
                            <a:avLst/>
                          </a:prstGeom>
                        </pic:spPr>
                      </pic:pic>
                    </a:graphicData>
                  </a:graphic>
                </wp:inline>
              </w:drawing>
            </w:r>
          </w:p>
          <w:p w14:paraId="118CE6FB" w14:textId="5914CC2D" w:rsidR="0093465C" w:rsidRPr="003F4A5A" w:rsidRDefault="00033FA1" w:rsidP="00033FA1">
            <w:pPr>
              <w:pStyle w:val="Caption"/>
              <w:ind w:left="11" w:right="0" w:hanging="11"/>
              <w:jc w:val="center"/>
              <w:rPr>
                <w:rFonts w:ascii="Arial" w:hAnsi="Arial" w:cs="Arial"/>
              </w:rPr>
            </w:pPr>
            <w:bookmarkStart w:id="17" w:name="_Toc196416374"/>
            <w:r w:rsidRPr="003F4A5A">
              <w:rPr>
                <w:rFonts w:ascii="Arial" w:hAnsi="Arial" w:cs="Arial"/>
              </w:rPr>
              <w:t xml:space="preserve">Figure </w:t>
            </w:r>
            <w:r w:rsidRPr="003F4A5A">
              <w:rPr>
                <w:rFonts w:ascii="Arial" w:hAnsi="Arial" w:cs="Arial"/>
              </w:rPr>
              <w:fldChar w:fldCharType="begin"/>
            </w:r>
            <w:r w:rsidRPr="003F4A5A">
              <w:rPr>
                <w:rFonts w:ascii="Arial" w:hAnsi="Arial" w:cs="Arial"/>
              </w:rPr>
              <w:instrText xml:space="preserve"> SEQ Figure \* ARABIC </w:instrText>
            </w:r>
            <w:r w:rsidRPr="003F4A5A">
              <w:rPr>
                <w:rFonts w:ascii="Arial" w:hAnsi="Arial" w:cs="Arial"/>
              </w:rPr>
              <w:fldChar w:fldCharType="separate"/>
            </w:r>
            <w:r w:rsidR="003204A6" w:rsidRPr="003F4A5A">
              <w:rPr>
                <w:rFonts w:ascii="Arial" w:hAnsi="Arial" w:cs="Arial"/>
                <w:noProof/>
              </w:rPr>
              <w:t>6</w:t>
            </w:r>
            <w:r w:rsidRPr="003F4A5A">
              <w:rPr>
                <w:rFonts w:ascii="Arial" w:hAnsi="Arial" w:cs="Arial"/>
              </w:rPr>
              <w:fldChar w:fldCharType="end"/>
            </w:r>
            <w:r w:rsidRPr="003F4A5A">
              <w:rPr>
                <w:rFonts w:ascii="Arial" w:hAnsi="Arial" w:cs="Arial"/>
              </w:rPr>
              <w:t xml:space="preserve"> CP Branch</w:t>
            </w:r>
            <w:bookmarkEnd w:id="17"/>
          </w:p>
        </w:tc>
        <w:tc>
          <w:tcPr>
            <w:tcW w:w="6179" w:type="dxa"/>
          </w:tcPr>
          <w:p w14:paraId="1DE85E1C" w14:textId="77777777" w:rsidR="00033FA1" w:rsidRPr="003F4A5A" w:rsidRDefault="0093465C" w:rsidP="00033FA1">
            <w:pPr>
              <w:keepNext/>
              <w:spacing w:after="160" w:line="259" w:lineRule="auto"/>
              <w:ind w:left="0" w:right="0" w:firstLine="0"/>
              <w:jc w:val="center"/>
              <w:rPr>
                <w:rFonts w:ascii="Arial" w:hAnsi="Arial" w:cs="Arial"/>
              </w:rPr>
            </w:pPr>
            <w:r w:rsidRPr="003F4A5A">
              <w:rPr>
                <w:rFonts w:ascii="Arial" w:hAnsi="Arial" w:cs="Arial"/>
                <w:noProof/>
              </w:rPr>
              <w:drawing>
                <wp:inline distT="0" distB="0" distL="0" distR="0" wp14:anchorId="438D9FFA" wp14:editId="0A9D996F">
                  <wp:extent cx="4086380" cy="2457450"/>
                  <wp:effectExtent l="0" t="0" r="9525" b="0"/>
                  <wp:docPr id="1727662963" name="Picture 1" descr="A machine with a rectangular objec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662963" name="Picture 1" descr="A machine with a rectangular object on it&#10;&#10;AI-generated content may be incorrect."/>
                          <pic:cNvPicPr/>
                        </pic:nvPicPr>
                        <pic:blipFill>
                          <a:blip r:embed="rId21"/>
                          <a:stretch>
                            <a:fillRect/>
                          </a:stretch>
                        </pic:blipFill>
                        <pic:spPr>
                          <a:xfrm>
                            <a:off x="0" y="0"/>
                            <a:ext cx="4144755" cy="2492555"/>
                          </a:xfrm>
                          <a:prstGeom prst="rect">
                            <a:avLst/>
                          </a:prstGeom>
                        </pic:spPr>
                      </pic:pic>
                    </a:graphicData>
                  </a:graphic>
                </wp:inline>
              </w:drawing>
            </w:r>
          </w:p>
          <w:p w14:paraId="6585ECAC" w14:textId="7DA1BFD1" w:rsidR="0093465C" w:rsidRPr="003F4A5A" w:rsidRDefault="00033FA1" w:rsidP="00033FA1">
            <w:pPr>
              <w:pStyle w:val="Caption"/>
              <w:ind w:left="11" w:right="0" w:hanging="11"/>
              <w:jc w:val="center"/>
              <w:rPr>
                <w:rFonts w:ascii="Arial" w:hAnsi="Arial" w:cs="Arial"/>
              </w:rPr>
            </w:pPr>
            <w:bookmarkStart w:id="18" w:name="_Toc196416375"/>
            <w:r w:rsidRPr="003F4A5A">
              <w:rPr>
                <w:rFonts w:ascii="Arial" w:hAnsi="Arial" w:cs="Arial"/>
              </w:rPr>
              <w:t xml:space="preserve">Figure </w:t>
            </w:r>
            <w:r w:rsidRPr="003F4A5A">
              <w:rPr>
                <w:rFonts w:ascii="Arial" w:hAnsi="Arial" w:cs="Arial"/>
              </w:rPr>
              <w:fldChar w:fldCharType="begin"/>
            </w:r>
            <w:r w:rsidRPr="003F4A5A">
              <w:rPr>
                <w:rFonts w:ascii="Arial" w:hAnsi="Arial" w:cs="Arial"/>
              </w:rPr>
              <w:instrText xml:space="preserve"> SEQ Figure \* ARABIC </w:instrText>
            </w:r>
            <w:r w:rsidRPr="003F4A5A">
              <w:rPr>
                <w:rFonts w:ascii="Arial" w:hAnsi="Arial" w:cs="Arial"/>
              </w:rPr>
              <w:fldChar w:fldCharType="separate"/>
            </w:r>
            <w:r w:rsidR="003204A6" w:rsidRPr="003F4A5A">
              <w:rPr>
                <w:rFonts w:ascii="Arial" w:hAnsi="Arial" w:cs="Arial"/>
                <w:noProof/>
              </w:rPr>
              <w:t>7</w:t>
            </w:r>
            <w:r w:rsidRPr="003F4A5A">
              <w:rPr>
                <w:rFonts w:ascii="Arial" w:hAnsi="Arial" w:cs="Arial"/>
              </w:rPr>
              <w:fldChar w:fldCharType="end"/>
            </w:r>
            <w:r w:rsidRPr="003F4A5A">
              <w:rPr>
                <w:rFonts w:ascii="Arial" w:hAnsi="Arial" w:cs="Arial"/>
              </w:rPr>
              <w:t xml:space="preserve"> CP-L-LINEAR</w:t>
            </w:r>
            <w:bookmarkEnd w:id="18"/>
          </w:p>
        </w:tc>
      </w:tr>
    </w:tbl>
    <w:sdt>
      <w:sdtPr>
        <w:rPr>
          <w:rFonts w:ascii="Arial" w:hAnsi="Arial" w:cs="Arial"/>
        </w:rPr>
        <w:tag w:val="MENDELEY_CITATION_v3_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"/>
        <w:id w:val="1260642618"/>
        <w:placeholder>
          <w:docPart w:val="DefaultPlaceholder_-1854013440"/>
        </w:placeholder>
      </w:sdtPr>
      <w:sdtContent>
        <w:p w14:paraId="1634E60B" w14:textId="35500B38" w:rsidR="00F633A7" w:rsidRPr="003F4A5A" w:rsidRDefault="008C58E2" w:rsidP="00E530EC">
          <w:pPr>
            <w:spacing w:after="160" w:line="259" w:lineRule="auto"/>
            <w:ind w:left="0" w:right="0" w:firstLine="0"/>
            <w:jc w:val="center"/>
            <w:rPr>
              <w:rFonts w:ascii="Arial" w:hAnsi="Arial" w:cs="Arial"/>
            </w:rPr>
          </w:pPr>
          <w:r w:rsidRPr="008C58E2">
            <w:rPr>
              <w:rFonts w:ascii="Arial" w:hAnsi="Arial" w:cs="Arial"/>
            </w:rPr>
            <w:t>(Festo, 2025)</w:t>
          </w:r>
        </w:p>
      </w:sdtContent>
    </w:sdt>
    <w:p w14:paraId="72087C87" w14:textId="7830DA39" w:rsidR="005F6EB5" w:rsidRPr="003F4A5A" w:rsidRDefault="005F6EB5">
      <w:pPr>
        <w:spacing w:after="160" w:line="259" w:lineRule="auto"/>
        <w:ind w:left="0" w:right="0" w:firstLine="0"/>
        <w:rPr>
          <w:rFonts w:ascii="Arial" w:hAnsi="Arial" w:cs="Arial"/>
          <w:b/>
          <w:bCs/>
        </w:rPr>
      </w:pPr>
    </w:p>
    <w:p w14:paraId="22CCE0BC" w14:textId="717008A4" w:rsidR="003E14B3" w:rsidRPr="003F4A5A" w:rsidRDefault="003E14B3" w:rsidP="003E14B3">
      <w:pPr>
        <w:ind w:left="0" w:right="0" w:firstLine="0"/>
        <w:rPr>
          <w:rFonts w:ascii="Arial" w:hAnsi="Arial" w:cs="Arial"/>
          <w:b/>
          <w:bCs/>
        </w:rPr>
      </w:pPr>
      <w:r w:rsidRPr="003F4A5A">
        <w:rPr>
          <w:rFonts w:ascii="Arial" w:hAnsi="Arial" w:cs="Arial"/>
          <w:b/>
          <w:bCs/>
        </w:rPr>
        <w:t>Camera Module</w:t>
      </w:r>
      <w:r w:rsidR="00D3752E" w:rsidRPr="003F4A5A">
        <w:rPr>
          <w:rFonts w:ascii="Arial" w:hAnsi="Arial" w:cs="Arial"/>
          <w:b/>
          <w:bCs/>
        </w:rPr>
        <w:t xml:space="preserve"> </w:t>
      </w:r>
      <w:r w:rsidR="00D3752E" w:rsidRPr="003F4A5A">
        <w:rPr>
          <w:rFonts w:ascii="Arial" w:hAnsi="Arial" w:cs="Arial"/>
        </w:rPr>
        <w:t>(CP-AM-CAM)</w:t>
      </w:r>
    </w:p>
    <w:p w14:paraId="28D662D7" w14:textId="1A25D0F0" w:rsidR="003E14B3" w:rsidRPr="003F4A5A" w:rsidRDefault="003E14B3" w:rsidP="003E14B3">
      <w:pPr>
        <w:ind w:left="0" w:right="0" w:firstLine="0"/>
        <w:rPr>
          <w:rFonts w:ascii="Arial" w:hAnsi="Arial" w:cs="Arial"/>
        </w:rPr>
      </w:pPr>
      <w:r w:rsidRPr="003F4A5A">
        <w:rPr>
          <w:rFonts w:ascii="Arial" w:hAnsi="Arial" w:cs="Arial"/>
        </w:rPr>
        <w:t>The Camera Module functions as the initial inspection station in the production line. Its primary purpose is to perform visual inspection and part identification through integrated vision sensors or optical cameras. Within the context of the Festo CP Factory, this module corresponds to smart sensor stations that detect the orientation, type, or quality of raw components before further processing begins. It plays a crucial role in quality assurance, allowing the system to reject defective items at an early stage. The module can be integrated with cloud-based systems to transmit image data and inspection statistics in real</w:t>
      </w:r>
      <w:r w:rsidR="007944F7" w:rsidRPr="003F4A5A">
        <w:rPr>
          <w:rFonts w:ascii="Arial" w:hAnsi="Arial" w:cs="Arial"/>
        </w:rPr>
        <w:t xml:space="preserve"> </w:t>
      </w:r>
      <w:r w:rsidRPr="003F4A5A">
        <w:rPr>
          <w:rFonts w:ascii="Arial" w:hAnsi="Arial" w:cs="Arial"/>
        </w:rPr>
        <w:t>time</w:t>
      </w:r>
      <w:r w:rsidR="004E3B43" w:rsidRPr="003F4A5A">
        <w:rPr>
          <w:rFonts w:ascii="Arial" w:hAnsi="Arial" w:cs="Arial"/>
        </w:rPr>
        <w:t>. This</w:t>
      </w:r>
      <w:r w:rsidRPr="003F4A5A">
        <w:rPr>
          <w:rFonts w:ascii="Arial" w:hAnsi="Arial" w:cs="Arial"/>
        </w:rPr>
        <w:t xml:space="preserve"> support</w:t>
      </w:r>
      <w:r w:rsidR="004E3B43" w:rsidRPr="003F4A5A">
        <w:rPr>
          <w:rFonts w:ascii="Arial" w:hAnsi="Arial" w:cs="Arial"/>
        </w:rPr>
        <w:t>s</w:t>
      </w:r>
      <w:r w:rsidRPr="003F4A5A">
        <w:rPr>
          <w:rFonts w:ascii="Arial" w:hAnsi="Arial" w:cs="Arial"/>
        </w:rPr>
        <w:t xml:space="preserve"> data-driven decision-making and improving overall manufacturing efficiency.</w:t>
      </w:r>
    </w:p>
    <w:p w14:paraId="2617CA83" w14:textId="2220F918" w:rsidR="00D3752E" w:rsidRPr="003F4A5A" w:rsidRDefault="00D3752E" w:rsidP="00D3752E">
      <w:pPr>
        <w:keepNext/>
        <w:ind w:left="0" w:right="0" w:firstLine="0"/>
        <w:jc w:val="center"/>
        <w:rPr>
          <w:rFonts w:ascii="Arial" w:hAnsi="Arial" w:cs="Arial"/>
        </w:rPr>
      </w:pPr>
      <w:r w:rsidRPr="003F4A5A">
        <w:rPr>
          <w:rFonts w:ascii="Arial" w:hAnsi="Arial" w:cs="Arial"/>
          <w:noProof/>
        </w:rPr>
        <w:drawing>
          <wp:inline distT="0" distB="0" distL="0" distR="0" wp14:anchorId="6600DEDD" wp14:editId="79C6B29C">
            <wp:extent cx="2495550" cy="2645293"/>
            <wp:effectExtent l="0" t="0" r="0" b="3175"/>
            <wp:docPr id="220061473" name="Picture 1" descr="A glass box with a glass do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061473" name="Picture 1" descr="A glass box with a glass door&#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506449" cy="2656846"/>
                    </a:xfrm>
                    <a:prstGeom prst="rect">
                      <a:avLst/>
                    </a:prstGeom>
                  </pic:spPr>
                </pic:pic>
              </a:graphicData>
            </a:graphic>
          </wp:inline>
        </w:drawing>
      </w:r>
    </w:p>
    <w:p w14:paraId="0DAB616A" w14:textId="39B38B7C" w:rsidR="00E957C2" w:rsidRPr="003F4A5A" w:rsidRDefault="00D3752E" w:rsidP="001F2079">
      <w:pPr>
        <w:pStyle w:val="Caption"/>
        <w:ind w:left="0" w:right="-24"/>
        <w:jc w:val="center"/>
        <w:rPr>
          <w:rFonts w:ascii="Arial" w:hAnsi="Arial" w:cs="Arial"/>
        </w:rPr>
      </w:pPr>
      <w:bookmarkStart w:id="19" w:name="_Toc196416376"/>
      <w:r w:rsidRPr="003F4A5A">
        <w:rPr>
          <w:rFonts w:ascii="Arial" w:hAnsi="Arial" w:cs="Arial"/>
        </w:rPr>
        <w:t xml:space="preserve">Figure </w:t>
      </w:r>
      <w:r w:rsidRPr="003F4A5A">
        <w:rPr>
          <w:rFonts w:ascii="Arial" w:hAnsi="Arial" w:cs="Arial"/>
        </w:rPr>
        <w:fldChar w:fldCharType="begin"/>
      </w:r>
      <w:r w:rsidRPr="003F4A5A">
        <w:rPr>
          <w:rFonts w:ascii="Arial" w:hAnsi="Arial" w:cs="Arial"/>
        </w:rPr>
        <w:instrText xml:space="preserve"> SEQ Figure \* ARABIC </w:instrText>
      </w:r>
      <w:r w:rsidRPr="003F4A5A">
        <w:rPr>
          <w:rFonts w:ascii="Arial" w:hAnsi="Arial" w:cs="Arial"/>
        </w:rPr>
        <w:fldChar w:fldCharType="separate"/>
      </w:r>
      <w:r w:rsidR="003204A6" w:rsidRPr="003F4A5A">
        <w:rPr>
          <w:rFonts w:ascii="Arial" w:hAnsi="Arial" w:cs="Arial"/>
          <w:noProof/>
        </w:rPr>
        <w:t>8</w:t>
      </w:r>
      <w:r w:rsidRPr="003F4A5A">
        <w:rPr>
          <w:rFonts w:ascii="Arial" w:hAnsi="Arial" w:cs="Arial"/>
        </w:rPr>
        <w:fldChar w:fldCharType="end"/>
      </w:r>
      <w:r w:rsidRPr="003F4A5A">
        <w:rPr>
          <w:rFonts w:ascii="Arial" w:hAnsi="Arial" w:cs="Arial"/>
        </w:rPr>
        <w:t xml:space="preserve">   CP-AM-CAM</w:t>
      </w:r>
      <w:r w:rsidR="00E530EC" w:rsidRPr="003F4A5A">
        <w:rPr>
          <w:rFonts w:ascii="Arial" w:hAnsi="Arial" w:cs="Arial"/>
        </w:rPr>
        <w:t xml:space="preserve"> </w:t>
      </w:r>
      <w:r w:rsidR="00E530EC" w:rsidRPr="003F4A5A">
        <w:rPr>
          <w:rFonts w:ascii="Arial" w:hAnsi="Arial" w:cs="Arial"/>
        </w:rPr>
        <w:tab/>
      </w:r>
      <w:sdt>
        <w:sdtPr>
          <w:rPr>
            <w:rFonts w:ascii="Arial" w:hAnsi="Arial" w:cs="Arial"/>
            <w:color w:val="000000"/>
          </w:rPr>
          <w:tag w:val="MENDELEY_CITATION_v3_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"/>
          <w:id w:val="-1851558748"/>
          <w:placeholder>
            <w:docPart w:val="DefaultPlaceholder_-1854013440"/>
          </w:placeholder>
        </w:sdtPr>
        <w:sdtContent>
          <w:r w:rsidR="008C58E2" w:rsidRPr="008C58E2">
            <w:rPr>
              <w:rFonts w:ascii="Arial" w:hAnsi="Arial" w:cs="Arial"/>
              <w:color w:val="000000"/>
            </w:rPr>
            <w:t>(Festo, 2025)</w:t>
          </w:r>
        </w:sdtContent>
      </w:sdt>
      <w:bookmarkEnd w:id="19"/>
    </w:p>
    <w:p w14:paraId="5ACEC2B3" w14:textId="77777777" w:rsidR="00E355D1" w:rsidRPr="003F4A5A" w:rsidRDefault="00E355D1">
      <w:pPr>
        <w:spacing w:after="160" w:line="259" w:lineRule="auto"/>
        <w:ind w:left="0" w:right="0" w:firstLine="0"/>
        <w:rPr>
          <w:rFonts w:ascii="Arial" w:hAnsi="Arial" w:cs="Arial"/>
          <w:b/>
          <w:bCs/>
        </w:rPr>
      </w:pPr>
      <w:r w:rsidRPr="003F4A5A">
        <w:rPr>
          <w:rFonts w:ascii="Arial" w:hAnsi="Arial" w:cs="Arial"/>
          <w:b/>
          <w:bCs/>
        </w:rPr>
        <w:br w:type="page"/>
      </w:r>
    </w:p>
    <w:p w14:paraId="1E95622B" w14:textId="759B1DAF" w:rsidR="003E14B3" w:rsidRPr="003F4A5A" w:rsidRDefault="003E14B3" w:rsidP="003E14B3">
      <w:pPr>
        <w:ind w:left="0" w:right="0" w:firstLine="0"/>
        <w:rPr>
          <w:rFonts w:ascii="Arial" w:hAnsi="Arial" w:cs="Arial"/>
          <w:b/>
          <w:bCs/>
        </w:rPr>
      </w:pPr>
      <w:r w:rsidRPr="003F4A5A">
        <w:rPr>
          <w:rFonts w:ascii="Arial" w:hAnsi="Arial" w:cs="Arial"/>
          <w:b/>
          <w:bCs/>
        </w:rPr>
        <w:lastRenderedPageBreak/>
        <w:t>Drill Module</w:t>
      </w:r>
      <w:r w:rsidR="00D3752E" w:rsidRPr="003F4A5A">
        <w:rPr>
          <w:rFonts w:ascii="Arial" w:hAnsi="Arial" w:cs="Arial"/>
          <w:b/>
          <w:bCs/>
        </w:rPr>
        <w:t xml:space="preserve"> </w:t>
      </w:r>
      <w:r w:rsidR="00D3752E" w:rsidRPr="003F4A5A">
        <w:rPr>
          <w:rFonts w:ascii="Arial" w:hAnsi="Arial" w:cs="Arial"/>
        </w:rPr>
        <w:t>(CP-AM-DRILL)</w:t>
      </w:r>
    </w:p>
    <w:p w14:paraId="63E3C95C" w14:textId="3AD33519" w:rsidR="003E14B3" w:rsidRPr="003F4A5A" w:rsidRDefault="003E14B3" w:rsidP="003E14B3">
      <w:pPr>
        <w:ind w:left="0" w:right="0" w:firstLine="0"/>
        <w:rPr>
          <w:rFonts w:ascii="Arial" w:hAnsi="Arial" w:cs="Arial"/>
        </w:rPr>
      </w:pPr>
      <w:r w:rsidRPr="003F4A5A">
        <w:rPr>
          <w:rFonts w:ascii="Arial" w:hAnsi="Arial" w:cs="Arial"/>
        </w:rPr>
        <w:t xml:space="preserve">The Drill Module simulates a precision material modification process, such as drilling, boring, or cutting. In a CP Factory context, this would correspond to a CNC station or machining module that performs specific modifications to a component based on predefined parameters. The drilling process is usually automated and controlled by PLCs, with feedback provided by position and torque sensors. This feedback is critical for ensuring that the operation is performed within </w:t>
      </w:r>
      <w:r w:rsidR="0059351E" w:rsidRPr="003F4A5A">
        <w:rPr>
          <w:rFonts w:ascii="Arial" w:hAnsi="Arial" w:cs="Arial"/>
        </w:rPr>
        <w:t>tolerance and</w:t>
      </w:r>
      <w:r w:rsidRPr="003F4A5A">
        <w:rPr>
          <w:rFonts w:ascii="Arial" w:hAnsi="Arial" w:cs="Arial"/>
        </w:rPr>
        <w:t xml:space="preserve"> can be used for predictive maintenance by detecting wear on drill bits or abnormal drilling patterns. The inclusion of this module highlights the role of adaptive machining and real-time monitoring in modern manufacturing systems.</w:t>
      </w:r>
    </w:p>
    <w:p w14:paraId="2BCDE6A8" w14:textId="77777777" w:rsidR="00D3752E" w:rsidRPr="003F4A5A" w:rsidRDefault="00D3752E" w:rsidP="00D3752E">
      <w:pPr>
        <w:keepNext/>
        <w:ind w:left="0" w:right="0" w:firstLine="0"/>
        <w:jc w:val="center"/>
        <w:rPr>
          <w:rFonts w:ascii="Arial" w:hAnsi="Arial" w:cs="Arial"/>
        </w:rPr>
      </w:pPr>
      <w:r w:rsidRPr="003F4A5A">
        <w:rPr>
          <w:rFonts w:ascii="Arial" w:hAnsi="Arial" w:cs="Arial"/>
          <w:noProof/>
        </w:rPr>
        <w:drawing>
          <wp:inline distT="0" distB="0" distL="0" distR="0" wp14:anchorId="349774FB" wp14:editId="1B76A9E7">
            <wp:extent cx="2156594" cy="2286000"/>
            <wp:effectExtent l="0" t="0" r="0" b="0"/>
            <wp:docPr id="676739160" name="Picture 2" descr="A machine with a black belt and white butt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739160" name="Picture 2" descr="A machine with a black belt and white buttons&#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205698" cy="2338051"/>
                    </a:xfrm>
                    <a:prstGeom prst="rect">
                      <a:avLst/>
                    </a:prstGeom>
                  </pic:spPr>
                </pic:pic>
              </a:graphicData>
            </a:graphic>
          </wp:inline>
        </w:drawing>
      </w:r>
    </w:p>
    <w:p w14:paraId="36FE0F7F" w14:textId="56FE0CD5" w:rsidR="00D3752E" w:rsidRPr="003F4A5A" w:rsidRDefault="00D3752E" w:rsidP="00D3752E">
      <w:pPr>
        <w:pStyle w:val="Caption"/>
        <w:ind w:left="0" w:right="-24"/>
        <w:jc w:val="center"/>
        <w:rPr>
          <w:rFonts w:ascii="Arial" w:hAnsi="Arial" w:cs="Arial"/>
        </w:rPr>
      </w:pPr>
      <w:bookmarkStart w:id="20" w:name="_Toc196416377"/>
      <w:r w:rsidRPr="003F4A5A">
        <w:rPr>
          <w:rFonts w:ascii="Arial" w:hAnsi="Arial" w:cs="Arial"/>
        </w:rPr>
        <w:t xml:space="preserve">Figure </w:t>
      </w:r>
      <w:r w:rsidRPr="003F4A5A">
        <w:rPr>
          <w:rFonts w:ascii="Arial" w:hAnsi="Arial" w:cs="Arial"/>
        </w:rPr>
        <w:fldChar w:fldCharType="begin"/>
      </w:r>
      <w:r w:rsidRPr="003F4A5A">
        <w:rPr>
          <w:rFonts w:ascii="Arial" w:hAnsi="Arial" w:cs="Arial"/>
        </w:rPr>
        <w:instrText xml:space="preserve"> SEQ Figure \* ARABIC </w:instrText>
      </w:r>
      <w:r w:rsidRPr="003F4A5A">
        <w:rPr>
          <w:rFonts w:ascii="Arial" w:hAnsi="Arial" w:cs="Arial"/>
        </w:rPr>
        <w:fldChar w:fldCharType="separate"/>
      </w:r>
      <w:r w:rsidR="003204A6" w:rsidRPr="003F4A5A">
        <w:rPr>
          <w:rFonts w:ascii="Arial" w:hAnsi="Arial" w:cs="Arial"/>
          <w:noProof/>
        </w:rPr>
        <w:t>9</w:t>
      </w:r>
      <w:r w:rsidRPr="003F4A5A">
        <w:rPr>
          <w:rFonts w:ascii="Arial" w:hAnsi="Arial" w:cs="Arial"/>
        </w:rPr>
        <w:fldChar w:fldCharType="end"/>
      </w:r>
      <w:r w:rsidRPr="003F4A5A">
        <w:rPr>
          <w:rFonts w:ascii="Arial" w:hAnsi="Arial" w:cs="Arial"/>
        </w:rPr>
        <w:t xml:space="preserve"> CP-AM-DRILL</w:t>
      </w:r>
      <w:r w:rsidR="00E530EC" w:rsidRPr="003F4A5A">
        <w:rPr>
          <w:rFonts w:ascii="Arial" w:hAnsi="Arial" w:cs="Arial"/>
        </w:rPr>
        <w:tab/>
      </w:r>
      <w:sdt>
        <w:sdtPr>
          <w:rPr>
            <w:rFonts w:ascii="Arial" w:hAnsi="Arial" w:cs="Arial"/>
            <w:color w:val="000000"/>
          </w:rPr>
          <w:tag w:val="MENDELEY_CITATION_v3_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"/>
          <w:id w:val="795879701"/>
          <w:placeholder>
            <w:docPart w:val="DefaultPlaceholder_-1854013440"/>
          </w:placeholder>
        </w:sdtPr>
        <w:sdtContent>
          <w:r w:rsidR="008C58E2" w:rsidRPr="008C58E2">
            <w:rPr>
              <w:rFonts w:ascii="Arial" w:hAnsi="Arial" w:cs="Arial"/>
              <w:color w:val="000000"/>
            </w:rPr>
            <w:t>(Festo, 2025)</w:t>
          </w:r>
        </w:sdtContent>
      </w:sdt>
      <w:bookmarkEnd w:id="20"/>
    </w:p>
    <w:p w14:paraId="2423B947" w14:textId="77777777" w:rsidR="00A70E86" w:rsidRPr="003F4A5A" w:rsidRDefault="00A70E86" w:rsidP="003E14B3">
      <w:pPr>
        <w:ind w:left="0" w:right="0" w:firstLine="0"/>
        <w:rPr>
          <w:rFonts w:ascii="Arial" w:hAnsi="Arial" w:cs="Arial"/>
        </w:rPr>
      </w:pPr>
    </w:p>
    <w:p w14:paraId="7C10B785" w14:textId="4569AD2D" w:rsidR="003E14B3" w:rsidRPr="003F4A5A" w:rsidRDefault="003E14B3" w:rsidP="003E14B3">
      <w:pPr>
        <w:ind w:left="0" w:right="0" w:firstLine="0"/>
        <w:rPr>
          <w:rFonts w:ascii="Arial" w:hAnsi="Arial" w:cs="Arial"/>
          <w:b/>
          <w:bCs/>
        </w:rPr>
      </w:pPr>
      <w:r w:rsidRPr="003F4A5A">
        <w:rPr>
          <w:rFonts w:ascii="Arial" w:hAnsi="Arial" w:cs="Arial"/>
          <w:b/>
          <w:bCs/>
        </w:rPr>
        <w:t>Cap Dispenser Module</w:t>
      </w:r>
    </w:p>
    <w:p w14:paraId="22D9A2BD" w14:textId="6C420F37" w:rsidR="003E14B3" w:rsidRPr="003F4A5A" w:rsidRDefault="003E14B3" w:rsidP="003E14B3">
      <w:pPr>
        <w:ind w:left="0" w:right="0" w:firstLine="0"/>
        <w:rPr>
          <w:rFonts w:ascii="Arial" w:hAnsi="Arial" w:cs="Arial"/>
        </w:rPr>
      </w:pPr>
      <w:r w:rsidRPr="003F4A5A">
        <w:rPr>
          <w:rFonts w:ascii="Arial" w:hAnsi="Arial" w:cs="Arial"/>
        </w:rPr>
        <w:t>The Cap Dispenser Module represents an automated assembly process in which caps or similar components are placed onto parts moving through the production line. This module is functionally similar to robotic pick-and-place systems within the CP Factory, where precision actuators and vision systems coordinate the retrieval and placement of components. The module may utilize RFID tags or barcode readers to identify the part and determine the correct cap configuration, supporting customized and flexible manufacturing. Such functionality is central to smart factories, where batch size one production</w:t>
      </w:r>
      <w:r w:rsidR="001D64B5" w:rsidRPr="003F4A5A">
        <w:rPr>
          <w:rFonts w:ascii="Arial" w:hAnsi="Arial" w:cs="Arial"/>
        </w:rPr>
        <w:t xml:space="preserve"> </w:t>
      </w:r>
      <w:r w:rsidRPr="003F4A5A">
        <w:rPr>
          <w:rFonts w:ascii="Arial" w:hAnsi="Arial" w:cs="Arial"/>
        </w:rPr>
        <w:t>customizing each product on demand—is a defining feature of Industry 4.0 operations.</w:t>
      </w:r>
    </w:p>
    <w:p w14:paraId="0F55BF98" w14:textId="77777777" w:rsidR="002B70CA" w:rsidRPr="003F4A5A" w:rsidRDefault="001D64B5" w:rsidP="002B70CA">
      <w:pPr>
        <w:keepNext/>
        <w:ind w:left="0" w:right="0" w:firstLine="0"/>
        <w:jc w:val="center"/>
        <w:rPr>
          <w:rFonts w:ascii="Arial" w:hAnsi="Arial" w:cs="Arial"/>
        </w:rPr>
      </w:pPr>
      <w:r w:rsidRPr="003F4A5A">
        <w:rPr>
          <w:rFonts w:ascii="Arial" w:hAnsi="Arial" w:cs="Arial"/>
          <w:noProof/>
        </w:rPr>
        <w:drawing>
          <wp:inline distT="0" distB="0" distL="0" distR="0" wp14:anchorId="33277207" wp14:editId="207C25DB">
            <wp:extent cx="1766612" cy="1872615"/>
            <wp:effectExtent l="0" t="0" r="5080" b="0"/>
            <wp:docPr id="1522936682" name="Picture 3" descr="A white machine with a blu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2936682" name="Picture 3" descr="A white machine with a blue screen&#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776458" cy="1883052"/>
                    </a:xfrm>
                    <a:prstGeom prst="rect">
                      <a:avLst/>
                    </a:prstGeom>
                  </pic:spPr>
                </pic:pic>
              </a:graphicData>
            </a:graphic>
          </wp:inline>
        </w:drawing>
      </w:r>
    </w:p>
    <w:p w14:paraId="0B55736A" w14:textId="4EF4B93A" w:rsidR="001D64B5" w:rsidRPr="003F4A5A" w:rsidRDefault="002B70CA" w:rsidP="002B70CA">
      <w:pPr>
        <w:pStyle w:val="Caption"/>
        <w:ind w:left="0" w:right="-24"/>
        <w:jc w:val="center"/>
        <w:rPr>
          <w:rFonts w:ascii="Arial" w:hAnsi="Arial" w:cs="Arial"/>
        </w:rPr>
      </w:pPr>
      <w:bookmarkStart w:id="21" w:name="_Toc196416378"/>
      <w:r w:rsidRPr="003F4A5A">
        <w:rPr>
          <w:rFonts w:ascii="Arial" w:hAnsi="Arial" w:cs="Arial"/>
        </w:rPr>
        <w:t xml:space="preserve">Figure </w:t>
      </w:r>
      <w:r w:rsidRPr="003F4A5A">
        <w:rPr>
          <w:rFonts w:ascii="Arial" w:hAnsi="Arial" w:cs="Arial"/>
        </w:rPr>
        <w:fldChar w:fldCharType="begin"/>
      </w:r>
      <w:r w:rsidRPr="003F4A5A">
        <w:rPr>
          <w:rFonts w:ascii="Arial" w:hAnsi="Arial" w:cs="Arial"/>
        </w:rPr>
        <w:instrText>SEQ Figure \* ARABIC</w:instrText>
      </w:r>
      <w:r w:rsidRPr="003F4A5A">
        <w:rPr>
          <w:rFonts w:ascii="Arial" w:hAnsi="Arial" w:cs="Arial"/>
        </w:rPr>
        <w:fldChar w:fldCharType="separate"/>
      </w:r>
      <w:r w:rsidR="003204A6" w:rsidRPr="003F4A5A">
        <w:rPr>
          <w:rFonts w:ascii="Arial" w:hAnsi="Arial" w:cs="Arial"/>
          <w:noProof/>
        </w:rPr>
        <w:t>10</w:t>
      </w:r>
      <w:r w:rsidRPr="003F4A5A">
        <w:rPr>
          <w:rFonts w:ascii="Arial" w:hAnsi="Arial" w:cs="Arial"/>
        </w:rPr>
        <w:fldChar w:fldCharType="end"/>
      </w:r>
      <w:r w:rsidRPr="003F4A5A">
        <w:rPr>
          <w:rFonts w:ascii="Arial" w:hAnsi="Arial" w:cs="Arial"/>
        </w:rPr>
        <w:t xml:space="preserve"> CP-AM-MAG</w:t>
      </w:r>
      <w:r w:rsidR="0026234E" w:rsidRPr="003F4A5A">
        <w:rPr>
          <w:rFonts w:ascii="Arial" w:hAnsi="Arial" w:cs="Arial"/>
        </w:rPr>
        <w:tab/>
      </w:r>
      <w:sdt>
        <w:sdtPr>
          <w:rPr>
            <w:rFonts w:ascii="Arial" w:hAnsi="Arial" w:cs="Arial"/>
            <w:color w:val="000000"/>
          </w:rPr>
          <w:tag w:val="MENDELEY_CITATION_v3_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"/>
          <w:id w:val="-548226730"/>
          <w:placeholder>
            <w:docPart w:val="DefaultPlaceholder_-1854013440"/>
          </w:placeholder>
        </w:sdtPr>
        <w:sdtContent>
          <w:r w:rsidR="008C58E2" w:rsidRPr="008C58E2">
            <w:rPr>
              <w:rFonts w:ascii="Arial" w:hAnsi="Arial" w:cs="Arial"/>
              <w:color w:val="000000"/>
            </w:rPr>
            <w:t>(Festo, 2025)</w:t>
          </w:r>
        </w:sdtContent>
      </w:sdt>
      <w:bookmarkEnd w:id="21"/>
    </w:p>
    <w:p w14:paraId="39CEE830" w14:textId="77777777" w:rsidR="00BE0264" w:rsidRPr="003F4A5A" w:rsidRDefault="00BE0264">
      <w:pPr>
        <w:spacing w:after="160" w:line="259" w:lineRule="auto"/>
        <w:ind w:left="0" w:right="0" w:firstLine="0"/>
        <w:rPr>
          <w:rFonts w:ascii="Arial" w:hAnsi="Arial" w:cs="Arial"/>
          <w:b/>
          <w:bCs/>
        </w:rPr>
      </w:pPr>
      <w:r w:rsidRPr="003F4A5A">
        <w:rPr>
          <w:rFonts w:ascii="Arial" w:hAnsi="Arial" w:cs="Arial"/>
          <w:b/>
          <w:bCs/>
        </w:rPr>
        <w:br w:type="page"/>
      </w:r>
    </w:p>
    <w:p w14:paraId="1244E935" w14:textId="0530BCFD" w:rsidR="003E14B3" w:rsidRPr="003F4A5A" w:rsidRDefault="003E14B3" w:rsidP="003E14B3">
      <w:pPr>
        <w:ind w:left="0" w:right="0" w:firstLine="0"/>
        <w:rPr>
          <w:rFonts w:ascii="Arial" w:hAnsi="Arial" w:cs="Arial"/>
          <w:b/>
          <w:bCs/>
        </w:rPr>
      </w:pPr>
      <w:r w:rsidRPr="003F4A5A">
        <w:rPr>
          <w:rFonts w:ascii="Arial" w:hAnsi="Arial" w:cs="Arial"/>
          <w:b/>
          <w:bCs/>
        </w:rPr>
        <w:lastRenderedPageBreak/>
        <w:t>Press Module</w:t>
      </w:r>
    </w:p>
    <w:p w14:paraId="78B340BC" w14:textId="77777777" w:rsidR="003E14B3" w:rsidRPr="003F4A5A" w:rsidRDefault="003E14B3" w:rsidP="003E14B3">
      <w:pPr>
        <w:ind w:left="0" w:right="0" w:firstLine="0"/>
        <w:rPr>
          <w:rFonts w:ascii="Arial" w:hAnsi="Arial" w:cs="Arial"/>
        </w:rPr>
      </w:pPr>
      <w:r w:rsidRPr="003F4A5A">
        <w:rPr>
          <w:rFonts w:ascii="Arial" w:hAnsi="Arial" w:cs="Arial"/>
        </w:rPr>
        <w:t>The Press Module performs mechanical joining or forming operations, such as crimping, punching, or stamping. In the CP Factory ecosystem, this station typically employs pneumatic or hydraulic actuators integrated with force sensors to apply consistent pressure to each component. Sensor feedback allows for dynamic control and ensures that the pressing operation meets quality standards. This is particularly valuable for detecting issues such as misalignment, material inconsistencies, or equipment malfunctions. The press module exemplifies how real-time feedback and sensor fusion enhance process reliability and support automated quality control in cyber-physical production systems.</w:t>
      </w:r>
    </w:p>
    <w:p w14:paraId="4A0D8B42" w14:textId="77777777" w:rsidR="002B70CA" w:rsidRPr="003F4A5A" w:rsidRDefault="002B70CA" w:rsidP="002B70CA">
      <w:pPr>
        <w:keepNext/>
        <w:ind w:left="0" w:right="0" w:firstLine="0"/>
        <w:jc w:val="center"/>
        <w:rPr>
          <w:rFonts w:ascii="Arial" w:hAnsi="Arial" w:cs="Arial"/>
        </w:rPr>
      </w:pPr>
      <w:r w:rsidRPr="003F4A5A">
        <w:rPr>
          <w:rFonts w:ascii="Arial" w:hAnsi="Arial" w:cs="Arial"/>
          <w:noProof/>
        </w:rPr>
        <w:drawing>
          <wp:inline distT="0" distB="0" distL="0" distR="0" wp14:anchorId="0110C489" wp14:editId="4AC1B762">
            <wp:extent cx="2381250" cy="2524134"/>
            <wp:effectExtent l="0" t="0" r="0" b="9525"/>
            <wp:docPr id="937789602" name="Picture 4" descr="A machine on a sta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789602" name="Picture 4" descr="A machine on a stand&#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flipH="1">
                      <a:off x="0" y="0"/>
                      <a:ext cx="2396545" cy="2540347"/>
                    </a:xfrm>
                    <a:prstGeom prst="rect">
                      <a:avLst/>
                    </a:prstGeom>
                  </pic:spPr>
                </pic:pic>
              </a:graphicData>
            </a:graphic>
          </wp:inline>
        </w:drawing>
      </w:r>
    </w:p>
    <w:p w14:paraId="0FC76C21" w14:textId="59F4A7DA" w:rsidR="003E14B3" w:rsidRPr="003F4A5A" w:rsidRDefault="002B70CA" w:rsidP="002B70CA">
      <w:pPr>
        <w:pStyle w:val="Caption"/>
        <w:ind w:left="0" w:right="-24"/>
        <w:jc w:val="center"/>
        <w:rPr>
          <w:rFonts w:ascii="Arial" w:hAnsi="Arial" w:cs="Arial"/>
        </w:rPr>
      </w:pPr>
      <w:bookmarkStart w:id="22" w:name="_Toc196416379"/>
      <w:r w:rsidRPr="003F4A5A">
        <w:rPr>
          <w:rFonts w:ascii="Arial" w:hAnsi="Arial" w:cs="Arial"/>
        </w:rPr>
        <w:t xml:space="preserve">Figure </w:t>
      </w:r>
      <w:r w:rsidRPr="003F4A5A">
        <w:rPr>
          <w:rFonts w:ascii="Arial" w:hAnsi="Arial" w:cs="Arial"/>
        </w:rPr>
        <w:fldChar w:fldCharType="begin"/>
      </w:r>
      <w:r w:rsidRPr="003F4A5A">
        <w:rPr>
          <w:rFonts w:ascii="Arial" w:hAnsi="Arial" w:cs="Arial"/>
        </w:rPr>
        <w:instrText>SEQ Figure \* ARABIC</w:instrText>
      </w:r>
      <w:r w:rsidRPr="003F4A5A">
        <w:rPr>
          <w:rFonts w:ascii="Arial" w:hAnsi="Arial" w:cs="Arial"/>
        </w:rPr>
        <w:fldChar w:fldCharType="separate"/>
      </w:r>
      <w:r w:rsidR="003204A6" w:rsidRPr="003F4A5A">
        <w:rPr>
          <w:rFonts w:ascii="Arial" w:hAnsi="Arial" w:cs="Arial"/>
          <w:noProof/>
        </w:rPr>
        <w:t>11</w:t>
      </w:r>
      <w:r w:rsidRPr="003F4A5A">
        <w:rPr>
          <w:rFonts w:ascii="Arial" w:hAnsi="Arial" w:cs="Arial"/>
        </w:rPr>
        <w:fldChar w:fldCharType="end"/>
      </w:r>
      <w:r w:rsidRPr="003F4A5A">
        <w:rPr>
          <w:rFonts w:ascii="Arial" w:hAnsi="Arial" w:cs="Arial"/>
        </w:rPr>
        <w:t xml:space="preserve"> CP-AM-MPRESS-V2</w:t>
      </w:r>
      <w:r w:rsidR="0026234E" w:rsidRPr="003F4A5A">
        <w:rPr>
          <w:rFonts w:ascii="Arial" w:hAnsi="Arial" w:cs="Arial"/>
        </w:rPr>
        <w:tab/>
      </w:r>
      <w:sdt>
        <w:sdtPr>
          <w:rPr>
            <w:rFonts w:ascii="Arial" w:hAnsi="Arial" w:cs="Arial"/>
            <w:color w:val="000000"/>
          </w:rPr>
          <w:tag w:val="MENDELEY_CITATION_v3_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"/>
          <w:id w:val="-737013051"/>
          <w:placeholder>
            <w:docPart w:val="DefaultPlaceholder_-1854013440"/>
          </w:placeholder>
        </w:sdtPr>
        <w:sdtContent>
          <w:r w:rsidR="008C58E2" w:rsidRPr="008C58E2">
            <w:rPr>
              <w:rFonts w:ascii="Arial" w:hAnsi="Arial" w:cs="Arial"/>
              <w:color w:val="000000"/>
            </w:rPr>
            <w:t>(Festo, 2025)</w:t>
          </w:r>
        </w:sdtContent>
      </w:sdt>
      <w:bookmarkEnd w:id="22"/>
    </w:p>
    <w:p w14:paraId="5BA2C893" w14:textId="49B288E4" w:rsidR="002B70CA" w:rsidRPr="003F4A5A" w:rsidRDefault="002B70CA">
      <w:pPr>
        <w:spacing w:after="160" w:line="259" w:lineRule="auto"/>
        <w:ind w:left="0" w:right="0" w:firstLine="0"/>
        <w:rPr>
          <w:rFonts w:ascii="Arial" w:hAnsi="Arial" w:cs="Arial"/>
          <w:b/>
          <w:bCs/>
        </w:rPr>
      </w:pPr>
    </w:p>
    <w:p w14:paraId="708BDCF7" w14:textId="5758F669" w:rsidR="003E14B3" w:rsidRPr="003F4A5A" w:rsidRDefault="003E14B3" w:rsidP="003E14B3">
      <w:pPr>
        <w:ind w:left="0" w:right="0" w:firstLine="0"/>
        <w:rPr>
          <w:rFonts w:ascii="Arial" w:hAnsi="Arial" w:cs="Arial"/>
          <w:b/>
          <w:bCs/>
        </w:rPr>
      </w:pPr>
      <w:r w:rsidRPr="003F4A5A">
        <w:rPr>
          <w:rFonts w:ascii="Arial" w:hAnsi="Arial" w:cs="Arial"/>
          <w:b/>
          <w:bCs/>
        </w:rPr>
        <w:t>Label Module</w:t>
      </w:r>
    </w:p>
    <w:p w14:paraId="40A8EBAA" w14:textId="34B2E938" w:rsidR="003E14B3" w:rsidRPr="003F4A5A" w:rsidRDefault="003E14B3" w:rsidP="003E14B3">
      <w:pPr>
        <w:ind w:left="0" w:right="0" w:firstLine="0"/>
        <w:rPr>
          <w:rFonts w:ascii="Arial" w:hAnsi="Arial" w:cs="Arial"/>
        </w:rPr>
      </w:pPr>
      <w:r w:rsidRPr="003F4A5A">
        <w:rPr>
          <w:rFonts w:ascii="Arial" w:hAnsi="Arial" w:cs="Arial"/>
        </w:rPr>
        <w:t xml:space="preserve">The Label Module is responsible for applying identifying information to parts, such as printed labels, barcodes, or RFID tags. In Festo's CP Factory, labelling stations are often paired with data capture systems that scan and record the identity of each part, thereby enabling traceability across the entire manufacturing process. This module plays a critical role in establishing a digital twin for each part—an exact virtual counterpart that tracks the real-world status and history of the product. </w:t>
      </w:r>
      <w:r w:rsidR="00390EBE" w:rsidRPr="003F4A5A">
        <w:rPr>
          <w:rFonts w:ascii="Arial" w:hAnsi="Arial" w:cs="Arial"/>
        </w:rPr>
        <w:t>Labelling</w:t>
      </w:r>
      <w:r w:rsidRPr="003F4A5A">
        <w:rPr>
          <w:rFonts w:ascii="Arial" w:hAnsi="Arial" w:cs="Arial"/>
        </w:rPr>
        <w:t xml:space="preserve"> also supports downstream logistics, allowing systems to sort, route, and verify parts during shipping or post-production audits. It exemplifies the tight integration between physical operations and digital information flows.</w:t>
      </w:r>
    </w:p>
    <w:p w14:paraId="633F40E4" w14:textId="77777777" w:rsidR="002B70CA" w:rsidRPr="003F4A5A" w:rsidRDefault="002B70CA" w:rsidP="002B70CA">
      <w:pPr>
        <w:keepNext/>
        <w:ind w:left="0" w:right="0" w:firstLine="0"/>
        <w:jc w:val="center"/>
        <w:rPr>
          <w:rFonts w:ascii="Arial" w:hAnsi="Arial" w:cs="Arial"/>
        </w:rPr>
      </w:pPr>
      <w:r w:rsidRPr="003F4A5A">
        <w:rPr>
          <w:rFonts w:ascii="Arial" w:hAnsi="Arial" w:cs="Arial"/>
          <w:noProof/>
        </w:rPr>
        <w:drawing>
          <wp:inline distT="0" distB="0" distL="0" distR="0" wp14:anchorId="0891D1DA" wp14:editId="3751DB4B">
            <wp:extent cx="2027208" cy="2148849"/>
            <wp:effectExtent l="0" t="0" r="0" b="3810"/>
            <wp:docPr id="1478510681" name="Picture 5" descr="A machine on a sta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510681" name="Picture 5" descr="A machine on a stand&#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083311" cy="2208318"/>
                    </a:xfrm>
                    <a:prstGeom prst="rect">
                      <a:avLst/>
                    </a:prstGeom>
                  </pic:spPr>
                </pic:pic>
              </a:graphicData>
            </a:graphic>
          </wp:inline>
        </w:drawing>
      </w:r>
    </w:p>
    <w:p w14:paraId="2B659D05" w14:textId="382D047E" w:rsidR="003E14B3" w:rsidRPr="003F4A5A" w:rsidRDefault="002B70CA" w:rsidP="002B70CA">
      <w:pPr>
        <w:pStyle w:val="Caption"/>
        <w:ind w:left="0" w:right="-24"/>
        <w:jc w:val="center"/>
        <w:rPr>
          <w:rFonts w:ascii="Arial" w:hAnsi="Arial" w:cs="Arial"/>
        </w:rPr>
      </w:pPr>
      <w:bookmarkStart w:id="23" w:name="_Toc196416380"/>
      <w:r w:rsidRPr="003F4A5A">
        <w:rPr>
          <w:rFonts w:ascii="Arial" w:hAnsi="Arial" w:cs="Arial"/>
        </w:rPr>
        <w:t xml:space="preserve">Figure </w:t>
      </w:r>
      <w:r w:rsidRPr="003F4A5A">
        <w:rPr>
          <w:rFonts w:ascii="Arial" w:hAnsi="Arial" w:cs="Arial"/>
        </w:rPr>
        <w:fldChar w:fldCharType="begin"/>
      </w:r>
      <w:r w:rsidRPr="003F4A5A">
        <w:rPr>
          <w:rFonts w:ascii="Arial" w:hAnsi="Arial" w:cs="Arial"/>
        </w:rPr>
        <w:instrText>SEQ Figure \* ARABIC</w:instrText>
      </w:r>
      <w:r w:rsidRPr="003F4A5A">
        <w:rPr>
          <w:rFonts w:ascii="Arial" w:hAnsi="Arial" w:cs="Arial"/>
        </w:rPr>
        <w:fldChar w:fldCharType="separate"/>
      </w:r>
      <w:r w:rsidR="003204A6" w:rsidRPr="003F4A5A">
        <w:rPr>
          <w:rFonts w:ascii="Arial" w:hAnsi="Arial" w:cs="Arial"/>
          <w:noProof/>
        </w:rPr>
        <w:t>12</w:t>
      </w:r>
      <w:r w:rsidRPr="003F4A5A">
        <w:rPr>
          <w:rFonts w:ascii="Arial" w:hAnsi="Arial" w:cs="Arial"/>
        </w:rPr>
        <w:fldChar w:fldCharType="end"/>
      </w:r>
      <w:r w:rsidRPr="003F4A5A">
        <w:rPr>
          <w:rFonts w:ascii="Arial" w:hAnsi="Arial" w:cs="Arial"/>
        </w:rPr>
        <w:t xml:space="preserve"> CP-AM-MPRESS-V2</w:t>
      </w:r>
      <w:r w:rsidR="0026234E" w:rsidRPr="003F4A5A">
        <w:rPr>
          <w:rFonts w:ascii="Arial" w:hAnsi="Arial" w:cs="Arial"/>
        </w:rPr>
        <w:tab/>
      </w:r>
      <w:sdt>
        <w:sdtPr>
          <w:rPr>
            <w:rFonts w:ascii="Arial" w:hAnsi="Arial" w:cs="Arial"/>
            <w:color w:val="000000"/>
          </w:rPr>
          <w:tag w:val="MENDELEY_CITATION_v3_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"/>
          <w:id w:val="373348035"/>
          <w:placeholder>
            <w:docPart w:val="DefaultPlaceholder_-1854013440"/>
          </w:placeholder>
        </w:sdtPr>
        <w:sdtContent>
          <w:r w:rsidR="008C58E2" w:rsidRPr="008C58E2">
            <w:rPr>
              <w:rFonts w:ascii="Arial" w:hAnsi="Arial" w:cs="Arial"/>
              <w:color w:val="000000"/>
            </w:rPr>
            <w:t>(Festo, 2025)</w:t>
          </w:r>
        </w:sdtContent>
      </w:sdt>
      <w:bookmarkEnd w:id="23"/>
    </w:p>
    <w:p w14:paraId="74458E7F" w14:textId="53FD9F2B" w:rsidR="003E14B3" w:rsidRPr="003F4A5A" w:rsidRDefault="003E14B3" w:rsidP="003E14B3">
      <w:pPr>
        <w:ind w:left="0" w:right="0" w:firstLine="0"/>
        <w:rPr>
          <w:rFonts w:ascii="Arial" w:hAnsi="Arial" w:cs="Arial"/>
          <w:b/>
          <w:bCs/>
        </w:rPr>
      </w:pPr>
      <w:r w:rsidRPr="003F4A5A">
        <w:rPr>
          <w:rFonts w:ascii="Arial" w:hAnsi="Arial" w:cs="Arial"/>
          <w:b/>
          <w:bCs/>
        </w:rPr>
        <w:lastRenderedPageBreak/>
        <w:t>Output Module</w:t>
      </w:r>
    </w:p>
    <w:p w14:paraId="2B789B7E" w14:textId="6B1CE6F7" w:rsidR="003E14B3" w:rsidRPr="003F4A5A" w:rsidRDefault="003E14B3" w:rsidP="003E14B3">
      <w:pPr>
        <w:ind w:left="0" w:right="0" w:firstLine="0"/>
        <w:rPr>
          <w:rFonts w:ascii="Arial" w:hAnsi="Arial" w:cs="Arial"/>
        </w:rPr>
      </w:pPr>
      <w:r w:rsidRPr="003F4A5A">
        <w:rPr>
          <w:rFonts w:ascii="Arial" w:hAnsi="Arial" w:cs="Arial"/>
        </w:rPr>
        <w:t>The Output Module represents the final stage of the production system, where completed components are inspected, sorted, and either stored or dispatched. Within the CP Factory, this module would typically consist of sensor-equipped bins, conveyor systems, and actuated gates that direct parts based on inspection outcomes. The use of smart trays, weight sensors, and image verification systems ensures that only correctly manufactured components are sent to the customer, while defective items are automatically removed from circulation. Additionally, the output module connects to enterprise-level systems MES to update inventory records, trigger delivery schedules, and monitor production statistics.</w:t>
      </w:r>
    </w:p>
    <w:p w14:paraId="11B42F35" w14:textId="77777777" w:rsidR="002B70CA" w:rsidRPr="003F4A5A" w:rsidRDefault="002B70CA" w:rsidP="002B70CA">
      <w:pPr>
        <w:keepNext/>
        <w:ind w:left="0" w:right="0" w:firstLine="0"/>
        <w:jc w:val="center"/>
        <w:rPr>
          <w:rFonts w:ascii="Arial" w:hAnsi="Arial" w:cs="Arial"/>
        </w:rPr>
      </w:pPr>
      <w:r w:rsidRPr="003F4A5A">
        <w:rPr>
          <w:rFonts w:ascii="Arial" w:hAnsi="Arial" w:cs="Arial"/>
          <w:noProof/>
        </w:rPr>
        <w:drawing>
          <wp:inline distT="0" distB="0" distL="0" distR="0" wp14:anchorId="5F2A824E" wp14:editId="4557446D">
            <wp:extent cx="2210509" cy="2343150"/>
            <wp:effectExtent l="0" t="0" r="0" b="0"/>
            <wp:docPr id="1489657796" name="Picture 6" descr="A machine with a few obje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657796" name="Picture 6" descr="A machine with a few objects&#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235729" cy="2369883"/>
                    </a:xfrm>
                    <a:prstGeom prst="rect">
                      <a:avLst/>
                    </a:prstGeom>
                  </pic:spPr>
                </pic:pic>
              </a:graphicData>
            </a:graphic>
          </wp:inline>
        </w:drawing>
      </w:r>
    </w:p>
    <w:p w14:paraId="61E6C674" w14:textId="4CA20675" w:rsidR="004E58F9" w:rsidRPr="003F4A5A" w:rsidRDefault="002B70CA" w:rsidP="004E58F9">
      <w:pPr>
        <w:pStyle w:val="Caption"/>
        <w:ind w:left="0" w:right="-24"/>
        <w:jc w:val="center"/>
        <w:rPr>
          <w:rFonts w:ascii="Arial" w:hAnsi="Arial" w:cs="Arial"/>
          <w:color w:val="000000"/>
        </w:rPr>
      </w:pPr>
      <w:bookmarkStart w:id="24" w:name="_Toc196416381"/>
      <w:r w:rsidRPr="003F4A5A">
        <w:rPr>
          <w:rFonts w:ascii="Arial" w:hAnsi="Arial" w:cs="Arial"/>
        </w:rPr>
        <w:t xml:space="preserve">Figure </w:t>
      </w:r>
      <w:r w:rsidRPr="003F4A5A">
        <w:rPr>
          <w:rFonts w:ascii="Arial" w:hAnsi="Arial" w:cs="Arial"/>
        </w:rPr>
        <w:fldChar w:fldCharType="begin"/>
      </w:r>
      <w:r w:rsidRPr="003F4A5A">
        <w:rPr>
          <w:rFonts w:ascii="Arial" w:hAnsi="Arial" w:cs="Arial"/>
        </w:rPr>
        <w:instrText>SEQ Figure \* ARABIC</w:instrText>
      </w:r>
      <w:r w:rsidRPr="003F4A5A">
        <w:rPr>
          <w:rFonts w:ascii="Arial" w:hAnsi="Arial" w:cs="Arial"/>
        </w:rPr>
        <w:fldChar w:fldCharType="separate"/>
      </w:r>
      <w:r w:rsidR="003204A6" w:rsidRPr="003F4A5A">
        <w:rPr>
          <w:rFonts w:ascii="Arial" w:hAnsi="Arial" w:cs="Arial"/>
          <w:noProof/>
        </w:rPr>
        <w:t>13</w:t>
      </w:r>
      <w:r w:rsidRPr="003F4A5A">
        <w:rPr>
          <w:rFonts w:ascii="Arial" w:hAnsi="Arial" w:cs="Arial"/>
        </w:rPr>
        <w:fldChar w:fldCharType="end"/>
      </w:r>
      <w:r w:rsidRPr="003F4A5A">
        <w:rPr>
          <w:rFonts w:ascii="Arial" w:hAnsi="Arial" w:cs="Arial"/>
        </w:rPr>
        <w:t xml:space="preserve"> CP-AM-OUT</w:t>
      </w:r>
      <w:r w:rsidR="0026234E" w:rsidRPr="003F4A5A">
        <w:rPr>
          <w:rFonts w:ascii="Arial" w:hAnsi="Arial" w:cs="Arial"/>
        </w:rPr>
        <w:tab/>
      </w:r>
      <w:sdt>
        <w:sdtPr>
          <w:rPr>
            <w:rFonts w:ascii="Arial" w:hAnsi="Arial" w:cs="Arial"/>
            <w:color w:val="000000"/>
          </w:rPr>
          <w:tag w:val="MENDELEY_CITATION_v3_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"/>
          <w:id w:val="679551039"/>
          <w:placeholder>
            <w:docPart w:val="DefaultPlaceholder_-1854013440"/>
          </w:placeholder>
        </w:sdtPr>
        <w:sdtContent>
          <w:r w:rsidR="008C58E2" w:rsidRPr="008C58E2">
            <w:rPr>
              <w:rFonts w:ascii="Arial" w:hAnsi="Arial" w:cs="Arial"/>
              <w:color w:val="000000"/>
            </w:rPr>
            <w:t>(Festo, 2025)</w:t>
          </w:r>
        </w:sdtContent>
      </w:sdt>
      <w:bookmarkEnd w:id="24"/>
    </w:p>
    <w:p w14:paraId="7A958C09" w14:textId="34DC2D0D" w:rsidR="008223B8" w:rsidRPr="003F4A5A" w:rsidRDefault="008223B8" w:rsidP="005E61E9">
      <w:pPr>
        <w:pStyle w:val="Heading1"/>
        <w:numPr>
          <w:ilvl w:val="0"/>
          <w:numId w:val="37"/>
        </w:numPr>
        <w:rPr>
          <w:rFonts w:ascii="Arial" w:hAnsi="Arial" w:cs="Arial"/>
          <w:szCs w:val="32"/>
        </w:rPr>
      </w:pPr>
      <w:bookmarkStart w:id="25" w:name="_Toc196416506"/>
      <w:r w:rsidRPr="003F4A5A">
        <w:rPr>
          <w:rFonts w:ascii="Arial" w:hAnsi="Arial" w:cs="Arial"/>
          <w:szCs w:val="32"/>
        </w:rPr>
        <w:t>DATA collection</w:t>
      </w:r>
      <w:bookmarkEnd w:id="25"/>
    </w:p>
    <w:p w14:paraId="2CAB8492" w14:textId="2213A8BF" w:rsidR="008223B8" w:rsidRPr="003F4A5A" w:rsidRDefault="008223B8" w:rsidP="008223B8">
      <w:pPr>
        <w:ind w:left="0" w:firstLine="0"/>
        <w:rPr>
          <w:rFonts w:ascii="Arial" w:hAnsi="Arial" w:cs="Arial"/>
        </w:rPr>
      </w:pPr>
    </w:p>
    <w:p w14:paraId="5197E022" w14:textId="77777777" w:rsidR="00973F63" w:rsidRPr="003F4A5A" w:rsidRDefault="00973F63" w:rsidP="00973F63">
      <w:pPr>
        <w:spacing w:after="160" w:line="259" w:lineRule="auto"/>
        <w:ind w:left="0" w:right="0" w:firstLine="0"/>
        <w:rPr>
          <w:rFonts w:ascii="Arial" w:hAnsi="Arial" w:cs="Arial"/>
          <w:b/>
          <w:bCs/>
          <w:szCs w:val="32"/>
        </w:rPr>
      </w:pPr>
      <w:r w:rsidRPr="003F4A5A">
        <w:rPr>
          <w:rFonts w:ascii="Arial" w:hAnsi="Arial" w:cs="Arial"/>
          <w:b/>
          <w:bCs/>
          <w:szCs w:val="32"/>
        </w:rPr>
        <w:t>Importance of Data Collection for a Discrete Event Simulation (DES) Model</w:t>
      </w:r>
    </w:p>
    <w:p w14:paraId="61C54362" w14:textId="77777777" w:rsidR="00FD78A4" w:rsidRPr="003F4A5A" w:rsidRDefault="00FD78A4" w:rsidP="00973F63">
      <w:pPr>
        <w:spacing w:after="160" w:line="259" w:lineRule="auto"/>
        <w:ind w:left="0" w:right="0" w:firstLine="0"/>
        <w:rPr>
          <w:rFonts w:ascii="Arial" w:hAnsi="Arial" w:cs="Arial"/>
          <w:szCs w:val="32"/>
        </w:rPr>
      </w:pPr>
      <w:r w:rsidRPr="003F4A5A">
        <w:rPr>
          <w:rFonts w:ascii="Arial" w:hAnsi="Arial" w:cs="Arial"/>
          <w:szCs w:val="32"/>
        </w:rPr>
        <w:t>Accurate data collection was recognised as fundamental to building a reliable and representative DES model. In this project, processing times for each machine within the FESTO CP Factory and CP Lab systems were manually recorded, with each operation timed over several cycles. Between 10 to 12 data sets were gathered for each machine and product configuration. For each process, the slowest and fastest recorded times were identified, and an average was calculated. This average was then used as the basis for modelling delays within the ARENA simulation.</w:t>
      </w:r>
    </w:p>
    <w:p w14:paraId="6B1873FD" w14:textId="78D6C15F" w:rsidR="00973F63" w:rsidRPr="003F4A5A" w:rsidRDefault="00973F63" w:rsidP="00973F63">
      <w:pPr>
        <w:spacing w:after="160" w:line="259" w:lineRule="auto"/>
        <w:ind w:left="0" w:right="0" w:firstLine="0"/>
        <w:rPr>
          <w:rFonts w:ascii="Arial" w:hAnsi="Arial" w:cs="Arial"/>
          <w:szCs w:val="32"/>
        </w:rPr>
      </w:pPr>
      <w:r w:rsidRPr="003F4A5A">
        <w:rPr>
          <w:rFonts w:ascii="Arial" w:hAnsi="Arial" w:cs="Arial"/>
          <w:szCs w:val="32"/>
        </w:rPr>
        <w:t>This method provided a simple but effective way to approximate real-world variability. However, the process introduces a trade-off between data accuracy and the time invested in collecting it. Recording data manually, although practical in the short term, is limited by human reaction time and the small sample sizes that can realistically be obtained. Increasing the quantity of data collected would enhance statistical confidence, allowing for more reliable averages and a better understanding of process variability. One major improvement would be the use of automated tools such as high-speed cameras or sensors, which could capture timing data with finer resolution and consistency across a larger number of repetitions.</w:t>
      </w:r>
    </w:p>
    <w:p w14:paraId="24269AC9" w14:textId="0577D935" w:rsidR="00973F63" w:rsidRPr="003F4A5A" w:rsidRDefault="00973F63" w:rsidP="00973F63">
      <w:pPr>
        <w:spacing w:after="160" w:line="259" w:lineRule="auto"/>
        <w:ind w:left="0" w:right="0" w:firstLine="0"/>
        <w:rPr>
          <w:rFonts w:ascii="Arial" w:hAnsi="Arial" w:cs="Arial"/>
          <w:szCs w:val="32"/>
        </w:rPr>
      </w:pPr>
      <w:r w:rsidRPr="003F4A5A">
        <w:rPr>
          <w:rFonts w:ascii="Arial" w:hAnsi="Arial" w:cs="Arial"/>
          <w:szCs w:val="32"/>
        </w:rPr>
        <w:t>However, there's a balance</w:t>
      </w:r>
      <w:r w:rsidR="0064042F" w:rsidRPr="003F4A5A">
        <w:rPr>
          <w:rFonts w:ascii="Arial" w:hAnsi="Arial" w:cs="Arial"/>
          <w:szCs w:val="32"/>
        </w:rPr>
        <w:t xml:space="preserve"> c</w:t>
      </w:r>
      <w:r w:rsidRPr="003F4A5A">
        <w:rPr>
          <w:rFonts w:ascii="Arial" w:hAnsi="Arial" w:cs="Arial"/>
          <w:szCs w:val="32"/>
        </w:rPr>
        <w:t xml:space="preserve">ollecting highly accurate data over hundreds or thousands of runs would be time-consuming and potentially infeasible in a university setting. This is where the Central Limit Theorem </w:t>
      </w:r>
      <w:sdt>
        <w:sdtPr>
          <w:rPr>
            <w:rFonts w:ascii="Arial" w:hAnsi="Arial" w:cs="Arial"/>
            <w:szCs w:val="32"/>
          </w:rPr>
          <w:tag w:val="MENDELEY_CITATION_v3_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"/>
          <w:id w:val="1659809409"/>
          <w:placeholder>
            <w:docPart w:val="DefaultPlaceholder_-1854013440"/>
          </w:placeholder>
        </w:sdtPr>
        <w:sdtContent>
          <w:r w:rsidR="008C58E2" w:rsidRPr="008C58E2">
            <w:rPr>
              <w:rFonts w:ascii="Arial" w:hAnsi="Arial" w:cs="Arial"/>
              <w:szCs w:val="32"/>
            </w:rPr>
            <w:t>(Ross, 2017)</w:t>
          </w:r>
        </w:sdtContent>
      </w:sdt>
      <w:r w:rsidRPr="003F4A5A">
        <w:rPr>
          <w:rFonts w:ascii="Arial" w:hAnsi="Arial" w:cs="Arial"/>
          <w:szCs w:val="32"/>
        </w:rPr>
        <w:t xml:space="preserve">becomes relevant. Even with a relatively small number of samples, if data is collected randomly and independently, the distribution of sample means will tend to follow a normal distribution. This statistical property means that after a certain point, increasing the sample size results in diminishing returns </w:t>
      </w:r>
      <w:r w:rsidRPr="003F4A5A">
        <w:rPr>
          <w:rFonts w:ascii="Arial" w:hAnsi="Arial" w:cs="Arial"/>
          <w:szCs w:val="32"/>
        </w:rPr>
        <w:lastRenderedPageBreak/>
        <w:t>in terms of improvements to the model’s reliability. Therefore, the use of mean values from a modest number of well-recorded trials can still offer a representative estimate of average machine performance.</w:t>
      </w:r>
    </w:p>
    <w:p w14:paraId="61A156C8" w14:textId="77777777" w:rsidR="002A3FEF" w:rsidRPr="003F4A5A" w:rsidRDefault="00C22599" w:rsidP="002A3FEF">
      <w:pPr>
        <w:keepNext/>
        <w:spacing w:after="160" w:line="259" w:lineRule="auto"/>
        <w:ind w:left="0" w:right="0" w:firstLine="0"/>
        <w:jc w:val="center"/>
        <w:rPr>
          <w:rFonts w:ascii="Arial" w:hAnsi="Arial" w:cs="Arial"/>
        </w:rPr>
      </w:pPr>
      <w:r w:rsidRPr="003F4A5A">
        <w:rPr>
          <w:rFonts w:ascii="Arial" w:hAnsi="Arial" w:cs="Arial"/>
          <w:noProof/>
        </w:rPr>
        <w:drawing>
          <wp:inline distT="0" distB="0" distL="0" distR="0" wp14:anchorId="66838868" wp14:editId="06AD8B32">
            <wp:extent cx="4773169" cy="1626781"/>
            <wp:effectExtent l="0" t="0" r="0" b="0"/>
            <wp:docPr id="444034087" name="Picture 5" descr="Understanding the Central Limit Theorem | by Egemen Eroglu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1" descr="Understanding the Central Limit Theorem | by Egemen Eroglu | Medium"/>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4924383" cy="1678317"/>
                    </a:xfrm>
                    <a:prstGeom prst="rect">
                      <a:avLst/>
                    </a:prstGeom>
                    <a:noFill/>
                    <a:ln>
                      <a:noFill/>
                    </a:ln>
                  </pic:spPr>
                </pic:pic>
              </a:graphicData>
            </a:graphic>
          </wp:inline>
        </w:drawing>
      </w:r>
    </w:p>
    <w:p w14:paraId="5CCF27F5" w14:textId="4F4682C7" w:rsidR="00C22599" w:rsidRPr="003F4A5A" w:rsidRDefault="002A3FEF" w:rsidP="002A3FEF">
      <w:pPr>
        <w:pStyle w:val="Caption"/>
        <w:ind w:left="11" w:right="0" w:hanging="11"/>
        <w:jc w:val="center"/>
        <w:rPr>
          <w:rFonts w:ascii="Arial" w:hAnsi="Arial" w:cs="Arial"/>
          <w:szCs w:val="32"/>
        </w:rPr>
      </w:pPr>
      <w:bookmarkStart w:id="26" w:name="_Toc196416382"/>
      <w:r w:rsidRPr="003F4A5A">
        <w:rPr>
          <w:rFonts w:ascii="Arial" w:hAnsi="Arial" w:cs="Arial"/>
        </w:rPr>
        <w:t xml:space="preserve">Figure </w:t>
      </w:r>
      <w:r w:rsidRPr="003F4A5A">
        <w:rPr>
          <w:rFonts w:ascii="Arial" w:hAnsi="Arial" w:cs="Arial"/>
        </w:rPr>
        <w:fldChar w:fldCharType="begin"/>
      </w:r>
      <w:r w:rsidRPr="003F4A5A">
        <w:rPr>
          <w:rFonts w:ascii="Arial" w:hAnsi="Arial" w:cs="Arial"/>
        </w:rPr>
        <w:instrText xml:space="preserve"> SEQ Figure \* ARABIC </w:instrText>
      </w:r>
      <w:r w:rsidRPr="003F4A5A">
        <w:rPr>
          <w:rFonts w:ascii="Arial" w:hAnsi="Arial" w:cs="Arial"/>
        </w:rPr>
        <w:fldChar w:fldCharType="separate"/>
      </w:r>
      <w:r w:rsidR="003204A6" w:rsidRPr="003F4A5A">
        <w:rPr>
          <w:rFonts w:ascii="Arial" w:hAnsi="Arial" w:cs="Arial"/>
          <w:noProof/>
        </w:rPr>
        <w:t>14</w:t>
      </w:r>
      <w:r w:rsidRPr="003F4A5A">
        <w:rPr>
          <w:rFonts w:ascii="Arial" w:hAnsi="Arial" w:cs="Arial"/>
        </w:rPr>
        <w:fldChar w:fldCharType="end"/>
      </w:r>
      <w:r w:rsidRPr="003F4A5A">
        <w:rPr>
          <w:rFonts w:ascii="Arial" w:hAnsi="Arial" w:cs="Arial"/>
        </w:rPr>
        <w:t xml:space="preserve"> Central Limit Theorem</w:t>
      </w:r>
      <w:r w:rsidR="0026234E" w:rsidRPr="003F4A5A">
        <w:rPr>
          <w:rFonts w:ascii="Arial" w:hAnsi="Arial" w:cs="Arial"/>
        </w:rPr>
        <w:tab/>
      </w:r>
      <w:sdt>
        <w:sdtPr>
          <w:rPr>
            <w:rFonts w:ascii="Arial" w:hAnsi="Arial" w:cs="Arial"/>
            <w:color w:val="000000"/>
          </w:rPr>
          <w:tag w:val="MENDELEY_CITATION_v3_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"/>
          <w:id w:val="469098232"/>
          <w:placeholder>
            <w:docPart w:val="DefaultPlaceholder_-1854013440"/>
          </w:placeholder>
        </w:sdtPr>
        <w:sdtContent>
          <w:r w:rsidR="008C58E2" w:rsidRPr="008C58E2">
            <w:rPr>
              <w:rFonts w:ascii="Arial" w:hAnsi="Arial" w:cs="Arial"/>
              <w:color w:val="000000"/>
            </w:rPr>
            <w:t>(Egemen Eroglu, 2023)</w:t>
          </w:r>
        </w:sdtContent>
      </w:sdt>
      <w:bookmarkEnd w:id="26"/>
    </w:p>
    <w:p w14:paraId="23121722" w14:textId="72C84D48" w:rsidR="006601CB" w:rsidRPr="003F4A5A" w:rsidRDefault="0001186C" w:rsidP="006601CB">
      <w:pPr>
        <w:spacing w:after="160" w:line="259" w:lineRule="auto"/>
        <w:ind w:left="0" w:right="0" w:firstLine="0"/>
        <w:rPr>
          <w:rFonts w:ascii="Arial" w:hAnsi="Arial" w:cs="Arial"/>
          <w:szCs w:val="32"/>
        </w:rPr>
      </w:pPr>
      <w:r w:rsidRPr="003F4A5A">
        <w:rPr>
          <w:rFonts w:ascii="Arial" w:hAnsi="Arial" w:cs="Arial"/>
          <w:szCs w:val="32"/>
        </w:rPr>
        <w:t>The</w:t>
      </w:r>
      <w:r w:rsidR="006601CB" w:rsidRPr="003F4A5A">
        <w:rPr>
          <w:rFonts w:ascii="Arial" w:hAnsi="Arial" w:cs="Arial"/>
          <w:szCs w:val="32"/>
        </w:rPr>
        <w:t xml:space="preserve"> method of data collection used was manual stopwatch timing,</w:t>
      </w:r>
      <w:r w:rsidR="004878AB" w:rsidRPr="003F4A5A">
        <w:rPr>
          <w:rFonts w:ascii="Arial" w:hAnsi="Arial" w:cs="Arial"/>
          <w:szCs w:val="32"/>
        </w:rPr>
        <w:t xml:space="preserve"> as shown in figure</w:t>
      </w:r>
      <w:r w:rsidR="001A5ABE" w:rsidRPr="003F4A5A">
        <w:rPr>
          <w:rFonts w:ascii="Arial" w:hAnsi="Arial" w:cs="Arial"/>
          <w:szCs w:val="32"/>
        </w:rPr>
        <w:t xml:space="preserve"> 15</w:t>
      </w:r>
      <w:r w:rsidR="00633CEE" w:rsidRPr="003F4A5A">
        <w:rPr>
          <w:rFonts w:ascii="Arial" w:hAnsi="Arial" w:cs="Arial"/>
          <w:szCs w:val="32"/>
        </w:rPr>
        <w:t>. E</w:t>
      </w:r>
      <w:r w:rsidR="006601CB" w:rsidRPr="003F4A5A">
        <w:rPr>
          <w:rFonts w:ascii="Arial" w:hAnsi="Arial" w:cs="Arial"/>
          <w:szCs w:val="32"/>
        </w:rPr>
        <w:t>ach station by hand using a stopwatch. This approach is straightforward and requires no additional hardware, making it ideal for quick estimates. However, it is limited by human reaction time and typically results in a small sample size, which can introduce variability and reduce the accuracy of the results.</w:t>
      </w:r>
      <w:r w:rsidR="00467545" w:rsidRPr="003F4A5A">
        <w:rPr>
          <w:rFonts w:ascii="Arial" w:hAnsi="Arial" w:cs="Arial"/>
        </w:rPr>
        <w:t xml:space="preserve"> </w:t>
      </w:r>
    </w:p>
    <w:p w14:paraId="080E4A0C" w14:textId="204F6848" w:rsidR="006601CB" w:rsidRPr="003F4A5A" w:rsidRDefault="006601CB" w:rsidP="00F96FC5">
      <w:pPr>
        <w:spacing w:after="160" w:line="259" w:lineRule="auto"/>
        <w:ind w:left="0" w:right="0" w:firstLine="0"/>
        <w:rPr>
          <w:rFonts w:ascii="Arial" w:hAnsi="Arial" w:cs="Arial"/>
          <w:szCs w:val="32"/>
        </w:rPr>
      </w:pPr>
      <w:r w:rsidRPr="003F4A5A">
        <w:rPr>
          <w:rFonts w:ascii="Arial" w:hAnsi="Arial" w:cs="Arial"/>
          <w:szCs w:val="32"/>
        </w:rPr>
        <w:t>A more precise approach involves high-speed video recording</w:t>
      </w:r>
      <w:r w:rsidR="000656E3" w:rsidRPr="003F4A5A">
        <w:rPr>
          <w:rFonts w:ascii="Arial" w:hAnsi="Arial" w:cs="Arial"/>
          <w:szCs w:val="32"/>
        </w:rPr>
        <w:t xml:space="preserve"> as shown in figure</w:t>
      </w:r>
      <w:r w:rsidR="001A5ABE" w:rsidRPr="003F4A5A">
        <w:rPr>
          <w:rFonts w:ascii="Arial" w:hAnsi="Arial" w:cs="Arial"/>
          <w:szCs w:val="32"/>
        </w:rPr>
        <w:t xml:space="preserve"> 16</w:t>
      </w:r>
      <w:r w:rsidRPr="003F4A5A">
        <w:rPr>
          <w:rFonts w:ascii="Arial" w:hAnsi="Arial" w:cs="Arial"/>
          <w:szCs w:val="32"/>
        </w:rPr>
        <w:t>. By filming each station’s operation and reviewing the footage frame-by-frame, I could obtain more accurate timings without relying on reaction speed. This method allows for detailed analysis and repeatable review, although it can be time-consuming to analyse the footage for every cycle.</w:t>
      </w:r>
    </w:p>
    <w:p w14:paraId="273B67E8" w14:textId="124E3FC0" w:rsidR="006601CB" w:rsidRPr="003F4A5A" w:rsidRDefault="006601CB" w:rsidP="006601CB">
      <w:pPr>
        <w:spacing w:after="160" w:line="259" w:lineRule="auto"/>
        <w:ind w:left="0" w:right="0" w:firstLine="0"/>
        <w:rPr>
          <w:rFonts w:ascii="Arial" w:hAnsi="Arial" w:cs="Arial"/>
          <w:szCs w:val="32"/>
        </w:rPr>
      </w:pPr>
      <w:r w:rsidRPr="003F4A5A">
        <w:rPr>
          <w:rFonts w:ascii="Arial" w:hAnsi="Arial" w:cs="Arial"/>
          <w:szCs w:val="32"/>
        </w:rPr>
        <w:t>Another method suitable for capturing processing times is sensor-based timestamp logging. By using integrated sensors</w:t>
      </w:r>
      <w:r w:rsidR="00AB03AF" w:rsidRPr="003F4A5A">
        <w:rPr>
          <w:rFonts w:ascii="Arial" w:hAnsi="Arial" w:cs="Arial"/>
          <w:szCs w:val="32"/>
        </w:rPr>
        <w:t xml:space="preserve">, as shown in figure </w:t>
      </w:r>
      <w:r w:rsidR="004069D6" w:rsidRPr="003F4A5A">
        <w:rPr>
          <w:rFonts w:ascii="Arial" w:hAnsi="Arial" w:cs="Arial"/>
          <w:szCs w:val="32"/>
        </w:rPr>
        <w:t>17</w:t>
      </w:r>
      <w:r w:rsidRPr="003F4A5A">
        <w:rPr>
          <w:rFonts w:ascii="Arial" w:hAnsi="Arial" w:cs="Arial"/>
          <w:szCs w:val="32"/>
        </w:rPr>
        <w:t xml:space="preserve"> such as light barriers, proximity sensors, or RFID readers, start and end times of each process can be recorded automatically. This setup enables accurate and consistent data collection across a large number of repetitions, though it requires access to the sensor data and possibly some integration effort with the control system.</w:t>
      </w:r>
    </w:p>
    <w:p w14:paraId="354CB534" w14:textId="5AAAB878" w:rsidR="006601CB" w:rsidRPr="003F4A5A" w:rsidRDefault="006601CB" w:rsidP="006601CB">
      <w:pPr>
        <w:spacing w:after="160" w:line="259" w:lineRule="auto"/>
        <w:ind w:left="0" w:right="0" w:firstLine="0"/>
        <w:rPr>
          <w:rFonts w:ascii="Arial" w:hAnsi="Arial" w:cs="Arial"/>
          <w:szCs w:val="32"/>
        </w:rPr>
      </w:pPr>
      <w:r w:rsidRPr="003F4A5A">
        <w:rPr>
          <w:rFonts w:ascii="Arial" w:hAnsi="Arial" w:cs="Arial"/>
          <w:szCs w:val="32"/>
        </w:rPr>
        <w:t>Finally, PLC data extraction</w:t>
      </w:r>
      <w:r w:rsidR="00AB03AF" w:rsidRPr="003F4A5A">
        <w:rPr>
          <w:rFonts w:ascii="Arial" w:hAnsi="Arial" w:cs="Arial"/>
          <w:szCs w:val="32"/>
        </w:rPr>
        <w:t xml:space="preserve">, as shown in figure </w:t>
      </w:r>
      <w:r w:rsidR="004069D6" w:rsidRPr="003F4A5A">
        <w:rPr>
          <w:rFonts w:ascii="Arial" w:hAnsi="Arial" w:cs="Arial"/>
          <w:szCs w:val="32"/>
        </w:rPr>
        <w:t>18</w:t>
      </w:r>
      <w:r w:rsidRPr="003F4A5A">
        <w:rPr>
          <w:rFonts w:ascii="Arial" w:hAnsi="Arial" w:cs="Arial"/>
          <w:szCs w:val="32"/>
        </w:rPr>
        <w:t xml:space="preserve"> can be used where timestamps and operational states are logged directly by the programmable logic controller. This method provides a high level of accuracy and insight into internal state transitions and timing, making it a powerful tool for process analysis. However, it depends on the ability to access and interpret PLC data, which may not always be feasible</w:t>
      </w:r>
      <w:r w:rsidR="00DB4F46" w:rsidRPr="003F4A5A">
        <w:rPr>
          <w:rFonts w:ascii="Arial" w:hAnsi="Arial" w:cs="Arial"/>
          <w:szCs w:val="32"/>
        </w:rPr>
        <w:t>.</w:t>
      </w:r>
    </w:p>
    <w:tbl>
      <w:tblPr>
        <w:tblStyle w:val="TableGrid0"/>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19"/>
        <w:gridCol w:w="2595"/>
        <w:gridCol w:w="2921"/>
        <w:gridCol w:w="2531"/>
      </w:tblGrid>
      <w:tr w:rsidR="001466E8" w:rsidRPr="003F4A5A" w14:paraId="0F139CCA" w14:textId="1914C17E" w:rsidTr="007E739A">
        <w:tc>
          <w:tcPr>
            <w:tcW w:w="1873" w:type="dxa"/>
          </w:tcPr>
          <w:p w14:paraId="7E783E7B" w14:textId="77777777" w:rsidR="0053215C" w:rsidRPr="003F4A5A" w:rsidRDefault="007362B4" w:rsidP="0053215C">
            <w:pPr>
              <w:keepNext/>
              <w:spacing w:after="160" w:line="259" w:lineRule="auto"/>
              <w:ind w:left="0" w:right="0" w:firstLine="0"/>
              <w:rPr>
                <w:rFonts w:ascii="Arial" w:hAnsi="Arial" w:cs="Arial"/>
              </w:rPr>
            </w:pPr>
            <w:r w:rsidRPr="003F4A5A">
              <w:rPr>
                <w:rFonts w:ascii="Arial" w:hAnsi="Arial" w:cs="Arial"/>
                <w:noProof/>
              </w:rPr>
              <w:drawing>
                <wp:inline distT="0" distB="0" distL="0" distR="0" wp14:anchorId="67E491D5" wp14:editId="08328130">
                  <wp:extent cx="1498277" cy="1524635"/>
                  <wp:effectExtent l="0" t="0" r="6985" b="0"/>
                  <wp:docPr id="1164407560" name="Picture 7" descr="Online Stopwatch - easy to 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70" descr="Online Stopwatch - easy to use"/>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l="23935" r="24469"/>
                          <a:stretch/>
                        </pic:blipFill>
                        <pic:spPr bwMode="auto">
                          <a:xfrm>
                            <a:off x="0" y="0"/>
                            <a:ext cx="1510136" cy="1536703"/>
                          </a:xfrm>
                          <a:prstGeom prst="rect">
                            <a:avLst/>
                          </a:prstGeom>
                          <a:noFill/>
                          <a:ln>
                            <a:noFill/>
                          </a:ln>
                          <a:extLst>
                            <a:ext uri="{53640926-AAD7-44D8-BBD7-CCE9431645EC}">
                              <a14:shadowObscured xmlns:a14="http://schemas.microsoft.com/office/drawing/2010/main"/>
                            </a:ext>
                          </a:extLst>
                        </pic:spPr>
                      </pic:pic>
                    </a:graphicData>
                  </a:graphic>
                </wp:inline>
              </w:drawing>
            </w:r>
          </w:p>
          <w:p w14:paraId="4A4C18AC" w14:textId="0320342D" w:rsidR="007362B4" w:rsidRPr="003F4A5A" w:rsidRDefault="0053215C" w:rsidP="0053215C">
            <w:pPr>
              <w:pStyle w:val="Caption"/>
              <w:ind w:left="11" w:right="0" w:hanging="11"/>
              <w:jc w:val="center"/>
              <w:rPr>
                <w:rFonts w:ascii="Arial" w:hAnsi="Arial" w:cs="Arial"/>
                <w:szCs w:val="32"/>
              </w:rPr>
            </w:pPr>
            <w:bookmarkStart w:id="27" w:name="_Toc196416383"/>
            <w:r w:rsidRPr="003F4A5A">
              <w:rPr>
                <w:rFonts w:ascii="Arial" w:hAnsi="Arial" w:cs="Arial"/>
              </w:rPr>
              <w:t xml:space="preserve">Figure </w:t>
            </w:r>
            <w:r w:rsidRPr="003F4A5A">
              <w:rPr>
                <w:rFonts w:ascii="Arial" w:hAnsi="Arial" w:cs="Arial"/>
              </w:rPr>
              <w:fldChar w:fldCharType="begin"/>
            </w:r>
            <w:r w:rsidRPr="003F4A5A">
              <w:rPr>
                <w:rFonts w:ascii="Arial" w:hAnsi="Arial" w:cs="Arial"/>
              </w:rPr>
              <w:instrText xml:space="preserve"> SEQ Figure \* ARABIC </w:instrText>
            </w:r>
            <w:r w:rsidRPr="003F4A5A">
              <w:rPr>
                <w:rFonts w:ascii="Arial" w:hAnsi="Arial" w:cs="Arial"/>
              </w:rPr>
              <w:fldChar w:fldCharType="separate"/>
            </w:r>
            <w:r w:rsidR="003204A6" w:rsidRPr="003F4A5A">
              <w:rPr>
                <w:rFonts w:ascii="Arial" w:hAnsi="Arial" w:cs="Arial"/>
                <w:noProof/>
              </w:rPr>
              <w:t>15</w:t>
            </w:r>
            <w:r w:rsidRPr="003F4A5A">
              <w:rPr>
                <w:rFonts w:ascii="Arial" w:hAnsi="Arial" w:cs="Arial"/>
              </w:rPr>
              <w:fldChar w:fldCharType="end"/>
            </w:r>
            <w:r w:rsidRPr="003F4A5A">
              <w:rPr>
                <w:rFonts w:ascii="Arial" w:hAnsi="Arial" w:cs="Arial"/>
              </w:rPr>
              <w:t xml:space="preserve"> stopwatch</w:t>
            </w:r>
            <w:bookmarkEnd w:id="27"/>
          </w:p>
        </w:tc>
        <w:tc>
          <w:tcPr>
            <w:tcW w:w="1936" w:type="dxa"/>
          </w:tcPr>
          <w:p w14:paraId="51236905" w14:textId="77777777" w:rsidR="0053215C" w:rsidRPr="003F4A5A" w:rsidRDefault="007362B4" w:rsidP="0053215C">
            <w:pPr>
              <w:keepNext/>
              <w:spacing w:after="160" w:line="259" w:lineRule="auto"/>
              <w:ind w:left="0" w:right="0" w:firstLine="0"/>
              <w:jc w:val="center"/>
              <w:rPr>
                <w:rFonts w:ascii="Arial" w:hAnsi="Arial" w:cs="Arial"/>
              </w:rPr>
            </w:pPr>
            <w:r w:rsidRPr="003F4A5A">
              <w:rPr>
                <w:rFonts w:ascii="Arial" w:hAnsi="Arial" w:cs="Arial"/>
                <w:noProof/>
              </w:rPr>
              <w:drawing>
                <wp:inline distT="0" distB="0" distL="0" distR="0" wp14:anchorId="6748FEF8" wp14:editId="5E6AD110">
                  <wp:extent cx="1626211" cy="1524635"/>
                  <wp:effectExtent l="0" t="0" r="0" b="0"/>
                  <wp:docPr id="1557016257" name="Picture 6" descr="slowcami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68" descr="slowcaminline"/>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l="5993" r="10856"/>
                          <a:stretch/>
                        </pic:blipFill>
                        <pic:spPr bwMode="auto">
                          <a:xfrm>
                            <a:off x="0" y="0"/>
                            <a:ext cx="1647753" cy="1544832"/>
                          </a:xfrm>
                          <a:prstGeom prst="rect">
                            <a:avLst/>
                          </a:prstGeom>
                          <a:noFill/>
                          <a:ln>
                            <a:noFill/>
                          </a:ln>
                          <a:extLst>
                            <a:ext uri="{53640926-AAD7-44D8-BBD7-CCE9431645EC}">
                              <a14:shadowObscured xmlns:a14="http://schemas.microsoft.com/office/drawing/2010/main"/>
                            </a:ext>
                          </a:extLst>
                        </pic:spPr>
                      </pic:pic>
                    </a:graphicData>
                  </a:graphic>
                </wp:inline>
              </w:drawing>
            </w:r>
          </w:p>
          <w:p w14:paraId="645B4D88" w14:textId="511125E4" w:rsidR="007362B4" w:rsidRPr="003F4A5A" w:rsidRDefault="0053215C" w:rsidP="00874223">
            <w:pPr>
              <w:pStyle w:val="Caption"/>
              <w:ind w:left="11" w:right="0" w:hanging="11"/>
              <w:jc w:val="center"/>
              <w:rPr>
                <w:rFonts w:ascii="Arial" w:hAnsi="Arial" w:cs="Arial"/>
                <w:szCs w:val="32"/>
              </w:rPr>
            </w:pPr>
            <w:bookmarkStart w:id="28" w:name="_Toc196416384"/>
            <w:r w:rsidRPr="003F4A5A">
              <w:rPr>
                <w:rFonts w:ascii="Arial" w:hAnsi="Arial" w:cs="Arial"/>
              </w:rPr>
              <w:t xml:space="preserve">Figure </w:t>
            </w:r>
            <w:r w:rsidRPr="003F4A5A">
              <w:rPr>
                <w:rFonts w:ascii="Arial" w:hAnsi="Arial" w:cs="Arial"/>
              </w:rPr>
              <w:fldChar w:fldCharType="begin"/>
            </w:r>
            <w:r w:rsidRPr="003F4A5A">
              <w:rPr>
                <w:rFonts w:ascii="Arial" w:hAnsi="Arial" w:cs="Arial"/>
              </w:rPr>
              <w:instrText xml:space="preserve"> SEQ Figure \* ARABIC </w:instrText>
            </w:r>
            <w:r w:rsidRPr="003F4A5A">
              <w:rPr>
                <w:rFonts w:ascii="Arial" w:hAnsi="Arial" w:cs="Arial"/>
              </w:rPr>
              <w:fldChar w:fldCharType="separate"/>
            </w:r>
            <w:r w:rsidR="003204A6" w:rsidRPr="003F4A5A">
              <w:rPr>
                <w:rFonts w:ascii="Arial" w:hAnsi="Arial" w:cs="Arial"/>
                <w:noProof/>
              </w:rPr>
              <w:t>16</w:t>
            </w:r>
            <w:r w:rsidRPr="003F4A5A">
              <w:rPr>
                <w:rFonts w:ascii="Arial" w:hAnsi="Arial" w:cs="Arial"/>
              </w:rPr>
              <w:fldChar w:fldCharType="end"/>
            </w:r>
            <w:r w:rsidRPr="003F4A5A">
              <w:rPr>
                <w:rFonts w:ascii="Arial" w:hAnsi="Arial" w:cs="Arial"/>
              </w:rPr>
              <w:t xml:space="preserve"> Phantom camera</w:t>
            </w:r>
            <w:bookmarkEnd w:id="28"/>
          </w:p>
        </w:tc>
        <w:tc>
          <w:tcPr>
            <w:tcW w:w="3841" w:type="dxa"/>
          </w:tcPr>
          <w:p w14:paraId="3CA64437" w14:textId="77777777" w:rsidR="00874223" w:rsidRPr="003F4A5A" w:rsidRDefault="001466E8" w:rsidP="00874223">
            <w:pPr>
              <w:keepNext/>
              <w:spacing w:after="160" w:line="259" w:lineRule="auto"/>
              <w:ind w:left="0" w:right="0" w:firstLine="0"/>
              <w:jc w:val="center"/>
              <w:rPr>
                <w:rFonts w:ascii="Arial" w:hAnsi="Arial" w:cs="Arial"/>
              </w:rPr>
            </w:pPr>
            <w:r w:rsidRPr="003F4A5A">
              <w:rPr>
                <w:rFonts w:ascii="Arial" w:hAnsi="Arial" w:cs="Arial"/>
                <w:noProof/>
              </w:rPr>
              <w:drawing>
                <wp:inline distT="0" distB="0" distL="0" distR="0" wp14:anchorId="777360E6" wp14:editId="1492CA62">
                  <wp:extent cx="1847850" cy="1524635"/>
                  <wp:effectExtent l="0" t="0" r="0" b="0"/>
                  <wp:docPr id="1801506046" name="Picture 9" descr="RS PRO Retroreflective Photoelectric Sensor, Barrel Sensor, 50 mm → 7 m  Detection R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74" descr="RS PRO Retroreflective Photoelectric Sensor, Barrel Sensor, 50 mm → 7 m  Detection Range"/>
                          <pic:cNvPicPr>
                            <a:picLocks noChangeAspect="1" noChangeArrowheads="1"/>
                          </pic:cNvPicPr>
                        </pic:nvPicPr>
                        <pic:blipFill rotWithShape="1">
                          <a:blip r:embed="rId31" cstate="print">
                            <a:extLst>
                              <a:ext uri="{28A0092B-C50C-407E-A947-70E740481C1C}">
                                <a14:useLocalDpi xmlns:a14="http://schemas.microsoft.com/office/drawing/2010/main" val="0"/>
                              </a:ext>
                            </a:extLst>
                          </a:blip>
                          <a:srcRect l="23873" r="8012"/>
                          <a:stretch/>
                        </pic:blipFill>
                        <pic:spPr bwMode="auto">
                          <a:xfrm>
                            <a:off x="0" y="0"/>
                            <a:ext cx="1854901" cy="1530453"/>
                          </a:xfrm>
                          <a:prstGeom prst="rect">
                            <a:avLst/>
                          </a:prstGeom>
                          <a:noFill/>
                          <a:ln>
                            <a:noFill/>
                          </a:ln>
                          <a:extLst>
                            <a:ext uri="{53640926-AAD7-44D8-BBD7-CCE9431645EC}">
                              <a14:shadowObscured xmlns:a14="http://schemas.microsoft.com/office/drawing/2010/main"/>
                            </a:ext>
                          </a:extLst>
                        </pic:spPr>
                      </pic:pic>
                    </a:graphicData>
                  </a:graphic>
                </wp:inline>
              </w:drawing>
            </w:r>
          </w:p>
          <w:p w14:paraId="347F909E" w14:textId="1BB3C6D6" w:rsidR="007362B4" w:rsidRPr="003F4A5A" w:rsidRDefault="00874223" w:rsidP="00874223">
            <w:pPr>
              <w:pStyle w:val="Caption"/>
              <w:ind w:left="11" w:right="0" w:hanging="11"/>
              <w:jc w:val="center"/>
              <w:rPr>
                <w:rFonts w:ascii="Arial" w:hAnsi="Arial" w:cs="Arial"/>
                <w:szCs w:val="32"/>
              </w:rPr>
            </w:pPr>
            <w:bookmarkStart w:id="29" w:name="_Toc196416385"/>
            <w:r w:rsidRPr="003F4A5A">
              <w:rPr>
                <w:rFonts w:ascii="Arial" w:hAnsi="Arial" w:cs="Arial"/>
              </w:rPr>
              <w:t xml:space="preserve">Figure </w:t>
            </w:r>
            <w:r w:rsidRPr="003F4A5A">
              <w:rPr>
                <w:rFonts w:ascii="Arial" w:hAnsi="Arial" w:cs="Arial"/>
              </w:rPr>
              <w:fldChar w:fldCharType="begin"/>
            </w:r>
            <w:r w:rsidRPr="003F4A5A">
              <w:rPr>
                <w:rFonts w:ascii="Arial" w:hAnsi="Arial" w:cs="Arial"/>
              </w:rPr>
              <w:instrText xml:space="preserve"> SEQ Figure \* ARABIC </w:instrText>
            </w:r>
            <w:r w:rsidRPr="003F4A5A">
              <w:rPr>
                <w:rFonts w:ascii="Arial" w:hAnsi="Arial" w:cs="Arial"/>
              </w:rPr>
              <w:fldChar w:fldCharType="separate"/>
            </w:r>
            <w:r w:rsidR="003204A6" w:rsidRPr="003F4A5A">
              <w:rPr>
                <w:rFonts w:ascii="Arial" w:hAnsi="Arial" w:cs="Arial"/>
                <w:noProof/>
              </w:rPr>
              <w:t>17</w:t>
            </w:r>
            <w:r w:rsidRPr="003F4A5A">
              <w:rPr>
                <w:rFonts w:ascii="Arial" w:hAnsi="Arial" w:cs="Arial"/>
              </w:rPr>
              <w:fldChar w:fldCharType="end"/>
            </w:r>
            <w:r w:rsidRPr="003F4A5A">
              <w:rPr>
                <w:rFonts w:ascii="Arial" w:hAnsi="Arial" w:cs="Arial"/>
              </w:rPr>
              <w:t xml:space="preserve"> RS retroreflective</w:t>
            </w:r>
            <w:bookmarkEnd w:id="29"/>
          </w:p>
          <w:p w14:paraId="1DBA4C73" w14:textId="03AF582A" w:rsidR="001466E8" w:rsidRPr="003F4A5A" w:rsidRDefault="001466E8" w:rsidP="0053215C">
            <w:pPr>
              <w:jc w:val="center"/>
              <w:rPr>
                <w:rFonts w:ascii="Arial" w:hAnsi="Arial" w:cs="Arial"/>
                <w:szCs w:val="32"/>
              </w:rPr>
            </w:pPr>
          </w:p>
        </w:tc>
        <w:tc>
          <w:tcPr>
            <w:tcW w:w="2806" w:type="dxa"/>
          </w:tcPr>
          <w:p w14:paraId="7894FCF1" w14:textId="77777777" w:rsidR="00874223" w:rsidRPr="003F4A5A" w:rsidRDefault="008C79E2" w:rsidP="00874223">
            <w:pPr>
              <w:keepNext/>
              <w:spacing w:after="160" w:line="259" w:lineRule="auto"/>
              <w:ind w:left="0" w:right="0" w:firstLine="0"/>
              <w:jc w:val="center"/>
              <w:rPr>
                <w:rFonts w:ascii="Arial" w:hAnsi="Arial" w:cs="Arial"/>
              </w:rPr>
            </w:pPr>
            <w:r w:rsidRPr="003F4A5A">
              <w:rPr>
                <w:rFonts w:ascii="Arial" w:hAnsi="Arial" w:cs="Arial"/>
                <w:noProof/>
              </w:rPr>
              <w:drawing>
                <wp:inline distT="0" distB="0" distL="0" distR="0" wp14:anchorId="7550EBB4" wp14:editId="0DDD08D6">
                  <wp:extent cx="1581844" cy="1524635"/>
                  <wp:effectExtent l="0" t="0" r="0" b="0"/>
                  <wp:docPr id="1594342462" name="Picture 8" descr="How to send data from a PLC to the cloud using IIoT | IXON Clou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72" descr="How to send data from a PLC to the cloud using IIoT | IXON Cloud"/>
                          <pic:cNvPicPr>
                            <a:picLocks noChangeAspect="1" noChangeArrowheads="1"/>
                          </pic:cNvPicPr>
                        </pic:nvPicPr>
                        <pic:blipFill rotWithShape="1">
                          <a:blip r:embed="rId32">
                            <a:extLst>
                              <a:ext uri="{28A0092B-C50C-407E-A947-70E740481C1C}">
                                <a14:useLocalDpi xmlns:a14="http://schemas.microsoft.com/office/drawing/2010/main" val="0"/>
                              </a:ext>
                            </a:extLst>
                          </a:blip>
                          <a:srcRect l="11614" r="19132"/>
                          <a:stretch/>
                        </pic:blipFill>
                        <pic:spPr bwMode="auto">
                          <a:xfrm>
                            <a:off x="0" y="0"/>
                            <a:ext cx="1604611" cy="1546578"/>
                          </a:xfrm>
                          <a:prstGeom prst="rect">
                            <a:avLst/>
                          </a:prstGeom>
                          <a:noFill/>
                          <a:ln>
                            <a:noFill/>
                          </a:ln>
                          <a:extLst>
                            <a:ext uri="{53640926-AAD7-44D8-BBD7-CCE9431645EC}">
                              <a14:shadowObscured xmlns:a14="http://schemas.microsoft.com/office/drawing/2010/main"/>
                            </a:ext>
                          </a:extLst>
                        </pic:spPr>
                      </pic:pic>
                    </a:graphicData>
                  </a:graphic>
                </wp:inline>
              </w:drawing>
            </w:r>
          </w:p>
          <w:p w14:paraId="4C4FBA91" w14:textId="17D190D2" w:rsidR="007362B4" w:rsidRPr="003F4A5A" w:rsidRDefault="00874223" w:rsidP="00874223">
            <w:pPr>
              <w:pStyle w:val="Caption"/>
              <w:ind w:left="11" w:right="0" w:hanging="11"/>
              <w:jc w:val="center"/>
              <w:rPr>
                <w:rFonts w:ascii="Arial" w:hAnsi="Arial" w:cs="Arial"/>
                <w:noProof/>
              </w:rPr>
            </w:pPr>
            <w:bookmarkStart w:id="30" w:name="_Toc196416386"/>
            <w:r w:rsidRPr="003F4A5A">
              <w:rPr>
                <w:rFonts w:ascii="Arial" w:hAnsi="Arial" w:cs="Arial"/>
              </w:rPr>
              <w:t xml:space="preserve">Figure </w:t>
            </w:r>
            <w:r w:rsidRPr="003F4A5A">
              <w:rPr>
                <w:rFonts w:ascii="Arial" w:hAnsi="Arial" w:cs="Arial"/>
              </w:rPr>
              <w:fldChar w:fldCharType="begin"/>
            </w:r>
            <w:r w:rsidRPr="003F4A5A">
              <w:rPr>
                <w:rFonts w:ascii="Arial" w:hAnsi="Arial" w:cs="Arial"/>
              </w:rPr>
              <w:instrText xml:space="preserve"> SEQ Figure \* ARABIC </w:instrText>
            </w:r>
            <w:r w:rsidRPr="003F4A5A">
              <w:rPr>
                <w:rFonts w:ascii="Arial" w:hAnsi="Arial" w:cs="Arial"/>
              </w:rPr>
              <w:fldChar w:fldCharType="separate"/>
            </w:r>
            <w:r w:rsidR="003204A6" w:rsidRPr="003F4A5A">
              <w:rPr>
                <w:rFonts w:ascii="Arial" w:hAnsi="Arial" w:cs="Arial"/>
                <w:noProof/>
              </w:rPr>
              <w:t>18</w:t>
            </w:r>
            <w:r w:rsidRPr="003F4A5A">
              <w:rPr>
                <w:rFonts w:ascii="Arial" w:hAnsi="Arial" w:cs="Arial"/>
              </w:rPr>
              <w:fldChar w:fldCharType="end"/>
            </w:r>
            <w:r w:rsidRPr="003F4A5A">
              <w:rPr>
                <w:rFonts w:ascii="Arial" w:hAnsi="Arial" w:cs="Arial"/>
              </w:rPr>
              <w:t xml:space="preserve"> PLC data extraction</w:t>
            </w:r>
            <w:bookmarkEnd w:id="30"/>
          </w:p>
        </w:tc>
      </w:tr>
      <w:tr w:rsidR="000724E2" w:rsidRPr="003F4A5A" w14:paraId="7DD42558" w14:textId="77777777" w:rsidTr="007E739A">
        <w:sdt>
          <w:sdtPr>
            <w:rPr>
              <w:rFonts w:ascii="Arial" w:hAnsi="Arial" w:cs="Arial"/>
              <w:noProof/>
            </w:rPr>
            <w:tag w:val="MENDELEY_CITATION_v3_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"/>
            <w:id w:val="509114004"/>
            <w:placeholder>
              <w:docPart w:val="DefaultPlaceholder_-1854013440"/>
            </w:placeholder>
          </w:sdtPr>
          <w:sdtContent>
            <w:tc>
              <w:tcPr>
                <w:tcW w:w="1873" w:type="dxa"/>
              </w:tcPr>
              <w:p w14:paraId="52721F97" w14:textId="798B2339" w:rsidR="000724E2" w:rsidRPr="003F4A5A" w:rsidRDefault="008C58E2" w:rsidP="000724E2">
                <w:pPr>
                  <w:keepNext/>
                  <w:spacing w:after="160" w:line="259" w:lineRule="auto"/>
                  <w:ind w:left="0" w:right="0" w:firstLine="0"/>
                  <w:jc w:val="center"/>
                  <w:rPr>
                    <w:rFonts w:ascii="Arial" w:hAnsi="Arial" w:cs="Arial"/>
                    <w:noProof/>
                  </w:rPr>
                </w:pPr>
                <w:r w:rsidRPr="008C58E2">
                  <w:rPr>
                    <w:rFonts w:ascii="Arial" w:hAnsi="Arial" w:cs="Arial"/>
                    <w:noProof/>
                  </w:rPr>
                  <w:t>(Time and data, n.d.)</w:t>
                </w:r>
              </w:p>
            </w:tc>
          </w:sdtContent>
        </w:sdt>
        <w:sdt>
          <w:sdtPr>
            <w:rPr>
              <w:rFonts w:ascii="Arial" w:hAnsi="Arial" w:cs="Arial"/>
              <w:noProof/>
            </w:rPr>
            <w:tag w:val="MENDELEY_CITATION_v3_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"/>
            <w:id w:val="811520776"/>
            <w:placeholder>
              <w:docPart w:val="DefaultPlaceholder_-1854013440"/>
            </w:placeholder>
          </w:sdtPr>
          <w:sdtContent>
            <w:tc>
              <w:tcPr>
                <w:tcW w:w="1936" w:type="dxa"/>
              </w:tcPr>
              <w:p w14:paraId="7F32BFA4" w14:textId="64CE7D78" w:rsidR="000724E2" w:rsidRPr="003F4A5A" w:rsidRDefault="008C58E2" w:rsidP="000724E2">
                <w:pPr>
                  <w:keepNext/>
                  <w:spacing w:after="160" w:line="259" w:lineRule="auto"/>
                  <w:ind w:left="0" w:right="0" w:firstLine="0"/>
                  <w:jc w:val="center"/>
                  <w:rPr>
                    <w:rFonts w:ascii="Arial" w:hAnsi="Arial" w:cs="Arial"/>
                    <w:noProof/>
                  </w:rPr>
                </w:pPr>
                <w:r w:rsidRPr="008C58E2">
                  <w:rPr>
                    <w:rFonts w:ascii="Arial" w:hAnsi="Arial" w:cs="Arial"/>
                    <w:noProof/>
                  </w:rPr>
                  <w:t>(Wired, n.d.)</w:t>
                </w:r>
              </w:p>
            </w:tc>
          </w:sdtContent>
        </w:sdt>
        <w:sdt>
          <w:sdtPr>
            <w:rPr>
              <w:rFonts w:ascii="Arial" w:hAnsi="Arial" w:cs="Arial"/>
              <w:noProof/>
            </w:rPr>
            <w:tag w:val="MENDELEY_CITATION_v3_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"/>
            <w:id w:val="2082785767"/>
            <w:placeholder>
              <w:docPart w:val="DefaultPlaceholder_-1854013440"/>
            </w:placeholder>
          </w:sdtPr>
          <w:sdtContent>
            <w:tc>
              <w:tcPr>
                <w:tcW w:w="3841" w:type="dxa"/>
              </w:tcPr>
              <w:p w14:paraId="58EEE3F9" w14:textId="5CB9348E" w:rsidR="000724E2" w:rsidRPr="003F4A5A" w:rsidRDefault="008C58E2" w:rsidP="000724E2">
                <w:pPr>
                  <w:keepNext/>
                  <w:spacing w:after="160" w:line="259" w:lineRule="auto"/>
                  <w:ind w:left="0" w:right="0" w:firstLine="0"/>
                  <w:jc w:val="center"/>
                  <w:rPr>
                    <w:rFonts w:ascii="Arial" w:hAnsi="Arial" w:cs="Arial"/>
                    <w:noProof/>
                  </w:rPr>
                </w:pPr>
                <w:r w:rsidRPr="008C58E2">
                  <w:rPr>
                    <w:rFonts w:ascii="Arial" w:hAnsi="Arial" w:cs="Arial"/>
                    <w:noProof/>
                  </w:rPr>
                  <w:t>(RS, n.d.)</w:t>
                </w:r>
              </w:p>
            </w:tc>
          </w:sdtContent>
        </w:sdt>
        <w:sdt>
          <w:sdtPr>
            <w:rPr>
              <w:rFonts w:ascii="Arial" w:hAnsi="Arial" w:cs="Arial"/>
              <w:noProof/>
            </w:rPr>
            <w:tag w:val="MENDELEY_CITATION_v3_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"/>
            <w:id w:val="-2035335660"/>
            <w:placeholder>
              <w:docPart w:val="DefaultPlaceholder_-1854013440"/>
            </w:placeholder>
          </w:sdtPr>
          <w:sdtContent>
            <w:tc>
              <w:tcPr>
                <w:tcW w:w="2806" w:type="dxa"/>
              </w:tcPr>
              <w:p w14:paraId="5FACA8CA" w14:textId="12DF72B5" w:rsidR="000724E2" w:rsidRPr="003F4A5A" w:rsidRDefault="008C58E2" w:rsidP="000724E2">
                <w:pPr>
                  <w:keepNext/>
                  <w:spacing w:after="160" w:line="259" w:lineRule="auto"/>
                  <w:ind w:left="0" w:right="0" w:firstLine="0"/>
                  <w:jc w:val="center"/>
                  <w:rPr>
                    <w:rFonts w:ascii="Arial" w:hAnsi="Arial" w:cs="Arial"/>
                    <w:noProof/>
                  </w:rPr>
                </w:pPr>
                <w:r w:rsidRPr="008C58E2">
                  <w:rPr>
                    <w:rFonts w:ascii="Arial" w:hAnsi="Arial" w:cs="Arial"/>
                    <w:noProof/>
                  </w:rPr>
                  <w:t>(ixon, 2021)</w:t>
                </w:r>
              </w:p>
            </w:tc>
          </w:sdtContent>
        </w:sdt>
      </w:tr>
    </w:tbl>
    <w:p w14:paraId="19969AC2" w14:textId="77777777" w:rsidR="00E435E0" w:rsidRPr="003F4A5A" w:rsidRDefault="00E435E0" w:rsidP="00973F63">
      <w:pPr>
        <w:spacing w:after="160" w:line="259" w:lineRule="auto"/>
        <w:ind w:left="0" w:right="0" w:firstLine="0"/>
        <w:rPr>
          <w:rFonts w:ascii="Arial" w:hAnsi="Arial" w:cs="Arial"/>
          <w:b/>
          <w:bCs/>
          <w:szCs w:val="32"/>
        </w:rPr>
      </w:pPr>
    </w:p>
    <w:p w14:paraId="780CDDD1" w14:textId="4548EC1B" w:rsidR="00973F63" w:rsidRPr="003F4A5A" w:rsidRDefault="00973F63" w:rsidP="00973F63">
      <w:pPr>
        <w:spacing w:after="160" w:line="259" w:lineRule="auto"/>
        <w:ind w:left="0" w:right="0" w:firstLine="0"/>
        <w:rPr>
          <w:rFonts w:ascii="Arial" w:hAnsi="Arial" w:cs="Arial"/>
          <w:b/>
          <w:bCs/>
          <w:szCs w:val="32"/>
        </w:rPr>
      </w:pPr>
      <w:r w:rsidRPr="003F4A5A">
        <w:rPr>
          <w:rFonts w:ascii="Arial" w:hAnsi="Arial" w:cs="Arial"/>
          <w:b/>
          <w:bCs/>
          <w:szCs w:val="32"/>
        </w:rPr>
        <w:lastRenderedPageBreak/>
        <w:t>Limitations of the FESTO CP Factory and CP Lab</w:t>
      </w:r>
    </w:p>
    <w:p w14:paraId="20A6A219" w14:textId="77777777" w:rsidR="00973F63" w:rsidRPr="003F4A5A" w:rsidRDefault="00973F63" w:rsidP="00973F63">
      <w:pPr>
        <w:spacing w:after="160" w:line="259" w:lineRule="auto"/>
        <w:ind w:left="0" w:right="0" w:firstLine="0"/>
        <w:rPr>
          <w:rFonts w:ascii="Arial" w:hAnsi="Arial" w:cs="Arial"/>
          <w:szCs w:val="32"/>
        </w:rPr>
      </w:pPr>
      <w:r w:rsidRPr="003F4A5A">
        <w:rPr>
          <w:rFonts w:ascii="Arial" w:hAnsi="Arial" w:cs="Arial"/>
          <w:szCs w:val="32"/>
        </w:rPr>
        <w:t>It’s important to contextualize the data within the limitations of the physical system. The FESTO CP Factory and CP Lab are educational platforms and, while highly valuable for demonstrating concepts, they are not industrial-grade systems. The modules are prone to slight inconsistencies in performance due to factors such as wear, pneumatic response lag, and air supply stability.</w:t>
      </w:r>
    </w:p>
    <w:p w14:paraId="03386EEA" w14:textId="68C6D692" w:rsidR="00B33A0D" w:rsidRPr="003F4A5A" w:rsidRDefault="00973F63">
      <w:pPr>
        <w:spacing w:after="160" w:line="259" w:lineRule="auto"/>
        <w:ind w:left="0" w:right="0" w:firstLine="0"/>
        <w:rPr>
          <w:rFonts w:ascii="Arial" w:hAnsi="Arial" w:cs="Arial"/>
          <w:color w:val="2F5496"/>
          <w:sz w:val="32"/>
          <w:szCs w:val="32"/>
        </w:rPr>
      </w:pPr>
      <w:r w:rsidRPr="003F4A5A">
        <w:rPr>
          <w:rFonts w:ascii="Arial" w:hAnsi="Arial" w:cs="Arial"/>
          <w:szCs w:val="32"/>
        </w:rPr>
        <w:t>A specific limitation is the daisy-chained pneumatic air distribution system, which feeds compressed air sequentially across multiple machines. This setup means that pressure fluctuations or a delay in one module can propagate through the system, introducing variability in actuation times. As a result, processing times may deviate slightly even under seemingly identical conditions. While these delays were not specifically quantified in this project, their presence contributes to timing spread and must be accounted for when interpreting data and simulating realistic behaviour.</w:t>
      </w:r>
    </w:p>
    <w:p w14:paraId="6D6E5CBB" w14:textId="1C9E4633" w:rsidR="00542146" w:rsidRPr="003F4A5A" w:rsidRDefault="00B703F6" w:rsidP="00E61BE4">
      <w:pPr>
        <w:pStyle w:val="Heading1"/>
        <w:ind w:left="0" w:firstLine="0"/>
        <w:rPr>
          <w:rFonts w:ascii="Arial" w:hAnsi="Arial" w:cs="Arial"/>
          <w:szCs w:val="32"/>
        </w:rPr>
      </w:pPr>
      <w:bookmarkStart w:id="31" w:name="_Toc196416507"/>
      <w:r w:rsidRPr="003F4A5A">
        <w:rPr>
          <w:rFonts w:ascii="Arial" w:hAnsi="Arial" w:cs="Arial"/>
          <w:szCs w:val="32"/>
        </w:rPr>
        <w:t xml:space="preserve">5.1 </w:t>
      </w:r>
      <w:r w:rsidR="00391C9D" w:rsidRPr="003F4A5A">
        <w:rPr>
          <w:rFonts w:ascii="Arial" w:hAnsi="Arial" w:cs="Arial"/>
          <w:szCs w:val="32"/>
        </w:rPr>
        <w:t xml:space="preserve">Transposing </w:t>
      </w:r>
      <w:r w:rsidR="00E827C1" w:rsidRPr="003F4A5A">
        <w:rPr>
          <w:rFonts w:ascii="Arial" w:hAnsi="Arial" w:cs="Arial"/>
          <w:szCs w:val="32"/>
        </w:rPr>
        <w:t>CP Lab into ARENA</w:t>
      </w:r>
      <w:bookmarkEnd w:id="31"/>
      <w:r w:rsidR="006B3378" w:rsidRPr="003F4A5A">
        <w:rPr>
          <w:rFonts w:ascii="Arial" w:hAnsi="Arial" w:cs="Arial"/>
          <w:szCs w:val="32"/>
        </w:rPr>
        <w:t xml:space="preserve"> </w:t>
      </w:r>
    </w:p>
    <w:p w14:paraId="5B0244B3" w14:textId="77777777" w:rsidR="00242AC1" w:rsidRPr="003F4A5A" w:rsidRDefault="00242AC1" w:rsidP="00242AC1">
      <w:pPr>
        <w:rPr>
          <w:rFonts w:ascii="Arial" w:hAnsi="Arial" w:cs="Arial"/>
        </w:rPr>
      </w:pPr>
    </w:p>
    <w:p w14:paraId="5B1ED6A3" w14:textId="10042FF7" w:rsidR="006B3378" w:rsidRPr="003F4A5A" w:rsidRDefault="00B703F6" w:rsidP="006B3378">
      <w:pPr>
        <w:pStyle w:val="Heading1"/>
        <w:ind w:left="0" w:firstLine="0"/>
        <w:rPr>
          <w:rFonts w:ascii="Arial" w:hAnsi="Arial" w:cs="Arial"/>
          <w:szCs w:val="32"/>
        </w:rPr>
      </w:pPr>
      <w:bookmarkStart w:id="32" w:name="_Toc196416508"/>
      <w:r w:rsidRPr="003F4A5A">
        <w:rPr>
          <w:rFonts w:ascii="Arial" w:hAnsi="Arial" w:cs="Arial"/>
          <w:szCs w:val="32"/>
        </w:rPr>
        <w:t xml:space="preserve">5.2 </w:t>
      </w:r>
      <w:r w:rsidR="006B3378" w:rsidRPr="003F4A5A">
        <w:rPr>
          <w:rFonts w:ascii="Arial" w:hAnsi="Arial" w:cs="Arial"/>
          <w:szCs w:val="32"/>
        </w:rPr>
        <w:t>Conf</w:t>
      </w:r>
      <w:r w:rsidR="00E7190D" w:rsidRPr="003F4A5A">
        <w:rPr>
          <w:rFonts w:ascii="Arial" w:hAnsi="Arial" w:cs="Arial"/>
          <w:szCs w:val="32"/>
        </w:rPr>
        <w:t>iguration</w:t>
      </w:r>
      <w:r w:rsidR="007B16E5" w:rsidRPr="003F4A5A">
        <w:rPr>
          <w:rFonts w:ascii="Arial" w:hAnsi="Arial" w:cs="Arial"/>
          <w:szCs w:val="32"/>
        </w:rPr>
        <w:t xml:space="preserve"> Model</w:t>
      </w:r>
      <w:r w:rsidR="00BD1935" w:rsidRPr="003F4A5A">
        <w:rPr>
          <w:rFonts w:ascii="Arial" w:hAnsi="Arial" w:cs="Arial"/>
          <w:szCs w:val="32"/>
        </w:rPr>
        <w:t>- Product Variation</w:t>
      </w:r>
      <w:bookmarkEnd w:id="32"/>
      <w:r w:rsidR="00BD1935" w:rsidRPr="003F4A5A">
        <w:rPr>
          <w:rFonts w:ascii="Arial" w:hAnsi="Arial" w:cs="Arial"/>
          <w:szCs w:val="32"/>
        </w:rPr>
        <w:t xml:space="preserve"> </w:t>
      </w:r>
    </w:p>
    <w:p w14:paraId="39E9ED02" w14:textId="77777777" w:rsidR="00242AC1" w:rsidRPr="003F4A5A" w:rsidRDefault="00242AC1" w:rsidP="00242AC1">
      <w:pPr>
        <w:rPr>
          <w:rFonts w:ascii="Arial" w:hAnsi="Arial" w:cs="Arial"/>
        </w:rPr>
      </w:pPr>
    </w:p>
    <w:p w14:paraId="76F71B26" w14:textId="158C3B51" w:rsidR="007B16E5" w:rsidRPr="003F4A5A" w:rsidRDefault="007B16E5" w:rsidP="001A58C7">
      <w:pPr>
        <w:ind w:left="0" w:right="0" w:firstLine="0"/>
        <w:rPr>
          <w:rFonts w:ascii="Arial" w:hAnsi="Arial" w:cs="Arial"/>
          <w:b/>
          <w:bCs/>
        </w:rPr>
      </w:pPr>
      <w:r w:rsidRPr="003F4A5A">
        <w:rPr>
          <w:rFonts w:ascii="Arial" w:hAnsi="Arial" w:cs="Arial"/>
          <w:b/>
          <w:bCs/>
        </w:rPr>
        <w:t>MA</w:t>
      </w:r>
      <w:r w:rsidR="001A58C7" w:rsidRPr="003F4A5A">
        <w:rPr>
          <w:rFonts w:ascii="Arial" w:hAnsi="Arial" w:cs="Arial"/>
          <w:b/>
          <w:bCs/>
        </w:rPr>
        <w:t>T</w:t>
      </w:r>
      <w:r w:rsidRPr="003F4A5A">
        <w:rPr>
          <w:rFonts w:ascii="Arial" w:hAnsi="Arial" w:cs="Arial"/>
          <w:b/>
          <w:bCs/>
        </w:rPr>
        <w:t>LAB Configuration Script and Its Role in DES Modelling</w:t>
      </w:r>
    </w:p>
    <w:p w14:paraId="00D97193" w14:textId="77777777" w:rsidR="007B16E5" w:rsidRPr="003F4A5A" w:rsidRDefault="007B16E5" w:rsidP="007B16E5">
      <w:pPr>
        <w:ind w:left="0" w:right="0" w:firstLine="0"/>
        <w:rPr>
          <w:rFonts w:ascii="Arial" w:hAnsi="Arial" w:cs="Arial"/>
        </w:rPr>
      </w:pPr>
      <w:r w:rsidRPr="003F4A5A">
        <w:rPr>
          <w:rFonts w:ascii="Arial" w:hAnsi="Arial" w:cs="Arial"/>
        </w:rPr>
        <w:t>In a modern, customizable production environment, customers are given the ability to tailor products to their preferences. Options may include the colour of the front cover, the number of fuses, the inclusion of a PCB, the type of drilling (two or four holes), and whether a label is applied. This wide range of combinations introduces a high degree of variability in the production flow.</w:t>
      </w:r>
    </w:p>
    <w:p w14:paraId="30E6D61E" w14:textId="77777777" w:rsidR="007B16E5" w:rsidRPr="003F4A5A" w:rsidRDefault="007B16E5" w:rsidP="007B16E5">
      <w:pPr>
        <w:ind w:left="0" w:right="0" w:firstLine="0"/>
        <w:rPr>
          <w:rFonts w:ascii="Arial" w:hAnsi="Arial" w:cs="Arial"/>
        </w:rPr>
      </w:pPr>
      <w:r w:rsidRPr="003F4A5A">
        <w:rPr>
          <w:rFonts w:ascii="Arial" w:hAnsi="Arial" w:cs="Arial"/>
        </w:rPr>
        <w:t>To simulate this effectively within a DES environment, a MATLAB script has been developed that generates 100 unique product configurations. Each configuration is created by randomly selecting values from predefined categories such as fuse options, colours, PCB options, and others representing the full spectrum of customer choices.</w:t>
      </w:r>
    </w:p>
    <w:p w14:paraId="22B0FBD7" w14:textId="77777777" w:rsidR="007B16E5" w:rsidRPr="003F4A5A" w:rsidRDefault="007B16E5" w:rsidP="007B16E5">
      <w:pPr>
        <w:ind w:left="0" w:right="0" w:firstLine="0"/>
        <w:rPr>
          <w:rFonts w:ascii="Arial" w:hAnsi="Arial" w:cs="Arial"/>
        </w:rPr>
      </w:pPr>
      <w:r w:rsidRPr="003F4A5A">
        <w:rPr>
          <w:rFonts w:ascii="Arial" w:hAnsi="Arial" w:cs="Arial"/>
        </w:rPr>
        <w:t>A key feature of this script is its conditional logic, which reflects real-world constraints. For instance, if a configuration includes one or more fuses, a PCB is automatically included to support the electrical components. This ensures that only valid combinations are simulated, aligning the model with practical engineering logic.</w:t>
      </w:r>
    </w:p>
    <w:p w14:paraId="7ABA3C42" w14:textId="1F0314B9" w:rsidR="007B16E5" w:rsidRPr="003F4A5A" w:rsidRDefault="007B16E5" w:rsidP="007B16E5">
      <w:pPr>
        <w:ind w:left="0" w:right="0" w:firstLine="0"/>
        <w:rPr>
          <w:rFonts w:ascii="Arial" w:hAnsi="Arial" w:cs="Arial"/>
        </w:rPr>
      </w:pPr>
      <w:r w:rsidRPr="003F4A5A">
        <w:rPr>
          <w:rFonts w:ascii="Arial" w:hAnsi="Arial" w:cs="Arial"/>
        </w:rPr>
        <w:t xml:space="preserve">The resulting output, a matrix of </w:t>
      </w:r>
      <w:proofErr w:type="gramStart"/>
      <w:r w:rsidRPr="003F4A5A">
        <w:rPr>
          <w:rFonts w:ascii="Arial" w:hAnsi="Arial" w:cs="Arial"/>
        </w:rPr>
        <w:t>randomly</w:t>
      </w:r>
      <w:r w:rsidR="00EF6FDB" w:rsidRPr="003F4A5A">
        <w:rPr>
          <w:rFonts w:ascii="Arial" w:hAnsi="Arial" w:cs="Arial"/>
        </w:rPr>
        <w:t>-</w:t>
      </w:r>
      <w:r w:rsidRPr="003F4A5A">
        <w:rPr>
          <w:rFonts w:ascii="Arial" w:hAnsi="Arial" w:cs="Arial"/>
        </w:rPr>
        <w:t>generated</w:t>
      </w:r>
      <w:proofErr w:type="gramEnd"/>
      <w:r w:rsidRPr="003F4A5A">
        <w:rPr>
          <w:rFonts w:ascii="Arial" w:hAnsi="Arial" w:cs="Arial"/>
        </w:rPr>
        <w:t xml:space="preserve"> product configurations is exported as a CSV file. This file is then linked to the DES model as shown in figure </w:t>
      </w:r>
      <w:r w:rsidR="00242AC1" w:rsidRPr="003F4A5A">
        <w:rPr>
          <w:rFonts w:ascii="Arial" w:hAnsi="Arial" w:cs="Arial"/>
        </w:rPr>
        <w:t>20</w:t>
      </w:r>
      <w:r w:rsidRPr="003F4A5A">
        <w:rPr>
          <w:rFonts w:ascii="Arial" w:hAnsi="Arial" w:cs="Arial"/>
        </w:rPr>
        <w:t>, allowing it to simulate not just a static product line, but a dynamic, customer-driven system. Each pallet in the simulation represents a unique configuration, triggering different paths through the production line, including the ASRS for part selection, the robotic cell for fuse placement, or drilling modules for physical modifications.</w:t>
      </w:r>
    </w:p>
    <w:p w14:paraId="55A6ADAB" w14:textId="161BFE94" w:rsidR="007B16E5" w:rsidRPr="003F4A5A" w:rsidRDefault="007B16E5" w:rsidP="007B16E5">
      <w:pPr>
        <w:ind w:left="0" w:right="0" w:firstLine="0"/>
        <w:rPr>
          <w:rFonts w:ascii="Arial" w:hAnsi="Arial" w:cs="Arial"/>
        </w:rPr>
      </w:pPr>
      <w:r w:rsidRPr="003F4A5A">
        <w:rPr>
          <w:rFonts w:ascii="Arial" w:hAnsi="Arial" w:cs="Arial"/>
        </w:rPr>
        <w:t>By incorporating this level of variability through the MATLAB script</w:t>
      </w:r>
      <w:r w:rsidR="00E61BE4" w:rsidRPr="003F4A5A">
        <w:rPr>
          <w:rFonts w:ascii="Arial" w:hAnsi="Arial" w:cs="Arial"/>
        </w:rPr>
        <w:t xml:space="preserve"> figure </w:t>
      </w:r>
      <w:r w:rsidR="006F5E51" w:rsidRPr="003F4A5A">
        <w:rPr>
          <w:rFonts w:ascii="Arial" w:hAnsi="Arial" w:cs="Arial"/>
        </w:rPr>
        <w:t>50</w:t>
      </w:r>
      <w:r w:rsidR="00E61BE4" w:rsidRPr="003F4A5A">
        <w:rPr>
          <w:rFonts w:ascii="Arial" w:hAnsi="Arial" w:cs="Arial"/>
        </w:rPr>
        <w:t xml:space="preserve"> (appendix)</w:t>
      </w:r>
      <w:r w:rsidRPr="003F4A5A">
        <w:rPr>
          <w:rFonts w:ascii="Arial" w:hAnsi="Arial" w:cs="Arial"/>
        </w:rPr>
        <w:t>, the DES model becomes significantly more powerful. It can analyse:</w:t>
      </w:r>
    </w:p>
    <w:p w14:paraId="76615AC0" w14:textId="77777777" w:rsidR="007B16E5" w:rsidRPr="003F4A5A" w:rsidRDefault="007B16E5" w:rsidP="007B16E5">
      <w:pPr>
        <w:numPr>
          <w:ilvl w:val="0"/>
          <w:numId w:val="24"/>
        </w:numPr>
        <w:ind w:right="0"/>
        <w:rPr>
          <w:rFonts w:ascii="Arial" w:hAnsi="Arial" w:cs="Arial"/>
        </w:rPr>
      </w:pPr>
      <w:r w:rsidRPr="003F4A5A">
        <w:rPr>
          <w:rFonts w:ascii="Arial" w:hAnsi="Arial" w:cs="Arial"/>
        </w:rPr>
        <w:t>Production time differences between simple and complex builds</w:t>
      </w:r>
    </w:p>
    <w:p w14:paraId="0FE36B98" w14:textId="77777777" w:rsidR="007B16E5" w:rsidRPr="003F4A5A" w:rsidRDefault="007B16E5" w:rsidP="007B16E5">
      <w:pPr>
        <w:numPr>
          <w:ilvl w:val="0"/>
          <w:numId w:val="24"/>
        </w:numPr>
        <w:ind w:right="0"/>
        <w:rPr>
          <w:rFonts w:ascii="Arial" w:hAnsi="Arial" w:cs="Arial"/>
        </w:rPr>
      </w:pPr>
      <w:r w:rsidRPr="003F4A5A">
        <w:rPr>
          <w:rFonts w:ascii="Arial" w:hAnsi="Arial" w:cs="Arial"/>
        </w:rPr>
        <w:t>The impact of customisation on system throughput</w:t>
      </w:r>
    </w:p>
    <w:p w14:paraId="22A352CE" w14:textId="77777777" w:rsidR="007B16E5" w:rsidRPr="003F4A5A" w:rsidRDefault="007B16E5" w:rsidP="007B16E5">
      <w:pPr>
        <w:numPr>
          <w:ilvl w:val="0"/>
          <w:numId w:val="24"/>
        </w:numPr>
        <w:ind w:right="0"/>
        <w:rPr>
          <w:rFonts w:ascii="Arial" w:hAnsi="Arial" w:cs="Arial"/>
        </w:rPr>
      </w:pPr>
      <w:r w:rsidRPr="003F4A5A">
        <w:rPr>
          <w:rFonts w:ascii="Arial" w:hAnsi="Arial" w:cs="Arial"/>
        </w:rPr>
        <w:t>Resource usage (storage unit retrieval times)</w:t>
      </w:r>
    </w:p>
    <w:p w14:paraId="6EAC5F3B" w14:textId="77777777" w:rsidR="007B16E5" w:rsidRPr="003F4A5A" w:rsidRDefault="007B16E5" w:rsidP="007B16E5">
      <w:pPr>
        <w:numPr>
          <w:ilvl w:val="0"/>
          <w:numId w:val="24"/>
        </w:numPr>
        <w:ind w:right="0"/>
        <w:rPr>
          <w:rFonts w:ascii="Arial" w:hAnsi="Arial" w:cs="Arial"/>
        </w:rPr>
      </w:pPr>
      <w:r w:rsidRPr="003F4A5A">
        <w:rPr>
          <w:rFonts w:ascii="Arial" w:hAnsi="Arial" w:cs="Arial"/>
        </w:rPr>
        <w:t>Bottlenecks under varying demand profiles</w:t>
      </w:r>
    </w:p>
    <w:p w14:paraId="65CE55B0" w14:textId="77777777" w:rsidR="007B16E5" w:rsidRPr="003F4A5A" w:rsidRDefault="007B16E5" w:rsidP="007B16E5">
      <w:pPr>
        <w:ind w:left="0" w:right="0" w:firstLine="0"/>
        <w:rPr>
          <w:rFonts w:ascii="Arial" w:hAnsi="Arial" w:cs="Arial"/>
        </w:rPr>
      </w:pPr>
      <w:r w:rsidRPr="003F4A5A">
        <w:rPr>
          <w:rFonts w:ascii="Arial" w:hAnsi="Arial" w:cs="Arial"/>
        </w:rPr>
        <w:t>This approach is essential for simulating real-world, flexible manufacturing environments, where batch sizes of one and on-demand personalization are increasingly common. It supports testing of mass customization, smart part routing, and adaptive process scheduling.</w:t>
      </w:r>
    </w:p>
    <w:p w14:paraId="37BA397F" w14:textId="77777777" w:rsidR="007B16E5" w:rsidRPr="003F4A5A" w:rsidRDefault="007B16E5" w:rsidP="007B16E5">
      <w:pPr>
        <w:ind w:left="0" w:right="0" w:firstLine="0"/>
        <w:rPr>
          <w:rFonts w:ascii="Arial" w:hAnsi="Arial" w:cs="Arial"/>
        </w:rPr>
      </w:pPr>
    </w:p>
    <w:tbl>
      <w:tblPr>
        <w:tblStyle w:val="TableGrid0"/>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58"/>
        <w:gridCol w:w="4808"/>
      </w:tblGrid>
      <w:tr w:rsidR="0054184A" w:rsidRPr="003F4A5A" w14:paraId="4C4663AB" w14:textId="77777777" w:rsidTr="006F16C2">
        <w:tc>
          <w:tcPr>
            <w:tcW w:w="5655" w:type="dxa"/>
          </w:tcPr>
          <w:p w14:paraId="7E3CA0F0" w14:textId="77777777" w:rsidR="007B16E5" w:rsidRPr="003F4A5A" w:rsidRDefault="007B16E5" w:rsidP="00AD4EC1">
            <w:pPr>
              <w:keepNext/>
              <w:ind w:left="0" w:right="0" w:firstLine="0"/>
              <w:jc w:val="center"/>
              <w:rPr>
                <w:rFonts w:ascii="Arial" w:hAnsi="Arial" w:cs="Arial"/>
              </w:rPr>
            </w:pPr>
          </w:p>
          <w:p w14:paraId="76F7154A" w14:textId="77777777" w:rsidR="007B16E5" w:rsidRPr="003F4A5A" w:rsidRDefault="007B16E5" w:rsidP="00AD4EC1">
            <w:pPr>
              <w:keepNext/>
              <w:ind w:left="0" w:right="0" w:firstLine="0"/>
              <w:jc w:val="center"/>
              <w:rPr>
                <w:rFonts w:ascii="Arial" w:hAnsi="Arial" w:cs="Arial"/>
              </w:rPr>
            </w:pPr>
          </w:p>
          <w:p w14:paraId="7FF8ACB1" w14:textId="77777777" w:rsidR="007B16E5" w:rsidRPr="003F4A5A" w:rsidRDefault="007B16E5" w:rsidP="00AD4EC1">
            <w:pPr>
              <w:keepNext/>
              <w:ind w:left="0" w:right="0" w:firstLine="0"/>
              <w:jc w:val="center"/>
              <w:rPr>
                <w:rFonts w:ascii="Arial" w:hAnsi="Arial" w:cs="Arial"/>
              </w:rPr>
            </w:pPr>
            <w:r w:rsidRPr="003F4A5A">
              <w:rPr>
                <w:rFonts w:ascii="Arial" w:hAnsi="Arial" w:cs="Arial"/>
                <w:noProof/>
                <w:szCs w:val="32"/>
              </w:rPr>
              <w:drawing>
                <wp:inline distT="0" distB="0" distL="0" distR="0" wp14:anchorId="51D69635" wp14:editId="53DEB9D4">
                  <wp:extent cx="3522428" cy="1001240"/>
                  <wp:effectExtent l="0" t="0" r="1905" b="8890"/>
                  <wp:docPr id="436083361" name="Picture 1" descr="Several machines with different compone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8983266" name="Picture 1" descr="Several machines with different components&#10;&#10;AI-generated content may be incorrect."/>
                          <pic:cNvPicPr/>
                        </pic:nvPicPr>
                        <pic:blipFill rotWithShape="1">
                          <a:blip r:embed="rId33"/>
                          <a:srcRect t="68713" r="70001" b="13459"/>
                          <a:stretch/>
                        </pic:blipFill>
                        <pic:spPr bwMode="auto">
                          <a:xfrm>
                            <a:off x="0" y="0"/>
                            <a:ext cx="3816620" cy="1084863"/>
                          </a:xfrm>
                          <a:prstGeom prst="rect">
                            <a:avLst/>
                          </a:prstGeom>
                          <a:ln>
                            <a:noFill/>
                          </a:ln>
                          <a:extLst>
                            <a:ext uri="{53640926-AAD7-44D8-BBD7-CCE9431645EC}">
                              <a14:shadowObscured xmlns:a14="http://schemas.microsoft.com/office/drawing/2010/main"/>
                            </a:ext>
                          </a:extLst>
                        </pic:spPr>
                      </pic:pic>
                    </a:graphicData>
                  </a:graphic>
                </wp:inline>
              </w:drawing>
            </w:r>
          </w:p>
          <w:p w14:paraId="02060967" w14:textId="5BDA3122" w:rsidR="007B16E5" w:rsidRPr="003F4A5A" w:rsidRDefault="007B16E5" w:rsidP="00AD4EC1">
            <w:pPr>
              <w:pStyle w:val="Caption"/>
              <w:ind w:left="11" w:right="0" w:hanging="11"/>
              <w:jc w:val="center"/>
              <w:rPr>
                <w:rFonts w:ascii="Arial" w:hAnsi="Arial" w:cs="Arial"/>
              </w:rPr>
            </w:pPr>
            <w:bookmarkStart w:id="33" w:name="_Toc196416387"/>
            <w:r w:rsidRPr="003F4A5A">
              <w:rPr>
                <w:rFonts w:ascii="Arial" w:hAnsi="Arial" w:cs="Arial"/>
              </w:rPr>
              <w:t xml:space="preserve">Figure </w:t>
            </w:r>
            <w:r w:rsidRPr="003F4A5A">
              <w:rPr>
                <w:rFonts w:ascii="Arial" w:hAnsi="Arial" w:cs="Arial"/>
              </w:rPr>
              <w:fldChar w:fldCharType="begin"/>
            </w:r>
            <w:r w:rsidRPr="003F4A5A">
              <w:rPr>
                <w:rFonts w:ascii="Arial" w:hAnsi="Arial" w:cs="Arial"/>
              </w:rPr>
              <w:instrText xml:space="preserve"> SEQ Figure \* ARABIC </w:instrText>
            </w:r>
            <w:r w:rsidRPr="003F4A5A">
              <w:rPr>
                <w:rFonts w:ascii="Arial" w:hAnsi="Arial" w:cs="Arial"/>
              </w:rPr>
              <w:fldChar w:fldCharType="separate"/>
            </w:r>
            <w:r w:rsidR="003204A6" w:rsidRPr="003F4A5A">
              <w:rPr>
                <w:rFonts w:ascii="Arial" w:hAnsi="Arial" w:cs="Arial"/>
                <w:noProof/>
              </w:rPr>
              <w:t>19</w:t>
            </w:r>
            <w:r w:rsidRPr="003F4A5A">
              <w:rPr>
                <w:rFonts w:ascii="Arial" w:hAnsi="Arial" w:cs="Arial"/>
              </w:rPr>
              <w:fldChar w:fldCharType="end"/>
            </w:r>
            <w:r w:rsidRPr="003F4A5A">
              <w:rPr>
                <w:rFonts w:ascii="Arial" w:hAnsi="Arial" w:cs="Arial"/>
              </w:rPr>
              <w:t xml:space="preserve"> ARENA Configuration Block</w:t>
            </w:r>
            <w:bookmarkEnd w:id="33"/>
          </w:p>
        </w:tc>
        <w:tc>
          <w:tcPr>
            <w:tcW w:w="4805" w:type="dxa"/>
          </w:tcPr>
          <w:p w14:paraId="3CA354B6" w14:textId="77777777" w:rsidR="007B16E5" w:rsidRPr="003F4A5A" w:rsidRDefault="007B16E5" w:rsidP="00AD4EC1">
            <w:pPr>
              <w:keepNext/>
              <w:ind w:left="0" w:right="0" w:firstLine="0"/>
              <w:jc w:val="center"/>
              <w:rPr>
                <w:rFonts w:ascii="Arial" w:hAnsi="Arial" w:cs="Arial"/>
              </w:rPr>
            </w:pPr>
            <w:r w:rsidRPr="003F4A5A">
              <w:rPr>
                <w:rFonts w:ascii="Arial" w:hAnsi="Arial" w:cs="Arial"/>
                <w:noProof/>
              </w:rPr>
              <w:drawing>
                <wp:inline distT="0" distB="0" distL="0" distR="0" wp14:anchorId="22DCAE28" wp14:editId="58A07453">
                  <wp:extent cx="2973788" cy="1504964"/>
                  <wp:effectExtent l="0" t="0" r="0" b="0"/>
                  <wp:docPr id="40429047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290473" name="Picture 1" descr="A screenshot of a computer&#10;&#10;AI-generated content may be incorrect."/>
                          <pic:cNvPicPr/>
                        </pic:nvPicPr>
                        <pic:blipFill rotWithShape="1">
                          <a:blip r:embed="rId34"/>
                          <a:srcRect l="7635" t="-268" r="8910" b="17883"/>
                          <a:stretch/>
                        </pic:blipFill>
                        <pic:spPr bwMode="auto">
                          <a:xfrm>
                            <a:off x="0" y="0"/>
                            <a:ext cx="3068099" cy="1552692"/>
                          </a:xfrm>
                          <a:prstGeom prst="rect">
                            <a:avLst/>
                          </a:prstGeom>
                          <a:ln>
                            <a:noFill/>
                          </a:ln>
                          <a:extLst>
                            <a:ext uri="{53640926-AAD7-44D8-BBD7-CCE9431645EC}">
                              <a14:shadowObscured xmlns:a14="http://schemas.microsoft.com/office/drawing/2010/main"/>
                            </a:ext>
                          </a:extLst>
                        </pic:spPr>
                      </pic:pic>
                    </a:graphicData>
                  </a:graphic>
                </wp:inline>
              </w:drawing>
            </w:r>
          </w:p>
          <w:p w14:paraId="60F5AEF9" w14:textId="1FCB2E43" w:rsidR="007B16E5" w:rsidRPr="003F4A5A" w:rsidRDefault="007B16E5" w:rsidP="00AD4EC1">
            <w:pPr>
              <w:pStyle w:val="Caption"/>
              <w:ind w:left="11" w:right="0" w:hanging="11"/>
              <w:jc w:val="center"/>
              <w:rPr>
                <w:rFonts w:ascii="Arial" w:hAnsi="Arial" w:cs="Arial"/>
              </w:rPr>
            </w:pPr>
            <w:bookmarkStart w:id="34" w:name="_Toc196416388"/>
            <w:r w:rsidRPr="003F4A5A">
              <w:rPr>
                <w:rFonts w:ascii="Arial" w:hAnsi="Arial" w:cs="Arial"/>
              </w:rPr>
              <w:t xml:space="preserve">Figure </w:t>
            </w:r>
            <w:r w:rsidRPr="003F4A5A">
              <w:rPr>
                <w:rFonts w:ascii="Arial" w:hAnsi="Arial" w:cs="Arial"/>
              </w:rPr>
              <w:fldChar w:fldCharType="begin"/>
            </w:r>
            <w:r w:rsidRPr="003F4A5A">
              <w:rPr>
                <w:rFonts w:ascii="Arial" w:hAnsi="Arial" w:cs="Arial"/>
              </w:rPr>
              <w:instrText xml:space="preserve"> SEQ Figure \* ARABIC </w:instrText>
            </w:r>
            <w:r w:rsidRPr="003F4A5A">
              <w:rPr>
                <w:rFonts w:ascii="Arial" w:hAnsi="Arial" w:cs="Arial"/>
              </w:rPr>
              <w:fldChar w:fldCharType="separate"/>
            </w:r>
            <w:r w:rsidR="003204A6" w:rsidRPr="003F4A5A">
              <w:rPr>
                <w:rFonts w:ascii="Arial" w:hAnsi="Arial" w:cs="Arial"/>
                <w:noProof/>
              </w:rPr>
              <w:t>20</w:t>
            </w:r>
            <w:r w:rsidRPr="003F4A5A">
              <w:rPr>
                <w:rFonts w:ascii="Arial" w:hAnsi="Arial" w:cs="Arial"/>
              </w:rPr>
              <w:fldChar w:fldCharType="end"/>
            </w:r>
            <w:r w:rsidRPr="003F4A5A">
              <w:rPr>
                <w:rFonts w:ascii="Arial" w:hAnsi="Arial" w:cs="Arial"/>
              </w:rPr>
              <w:t xml:space="preserve"> ARENA CV input</w:t>
            </w:r>
            <w:bookmarkEnd w:id="34"/>
          </w:p>
        </w:tc>
      </w:tr>
    </w:tbl>
    <w:p w14:paraId="436A6F76" w14:textId="77777777" w:rsidR="007B16E5" w:rsidRPr="003F4A5A" w:rsidRDefault="007B16E5" w:rsidP="007B16E5">
      <w:pPr>
        <w:ind w:left="0" w:right="0" w:firstLine="0"/>
        <w:rPr>
          <w:rFonts w:ascii="Arial" w:hAnsi="Arial" w:cs="Arial"/>
        </w:rPr>
      </w:pPr>
    </w:p>
    <w:p w14:paraId="7131F34D" w14:textId="05971104" w:rsidR="00BD1935" w:rsidRPr="003F4A5A" w:rsidRDefault="00B703F6" w:rsidP="00BD1935">
      <w:pPr>
        <w:pStyle w:val="Heading1"/>
        <w:ind w:left="0" w:firstLine="0"/>
        <w:rPr>
          <w:rFonts w:ascii="Arial" w:hAnsi="Arial" w:cs="Arial"/>
          <w:szCs w:val="32"/>
        </w:rPr>
      </w:pPr>
      <w:bookmarkStart w:id="35" w:name="_Toc196416509"/>
      <w:r w:rsidRPr="003F4A5A">
        <w:rPr>
          <w:rFonts w:ascii="Arial" w:hAnsi="Arial" w:cs="Arial"/>
          <w:szCs w:val="32"/>
        </w:rPr>
        <w:t xml:space="preserve">5.3 </w:t>
      </w:r>
      <w:r w:rsidR="006C2DA2" w:rsidRPr="003F4A5A">
        <w:rPr>
          <w:rFonts w:ascii="Arial" w:hAnsi="Arial" w:cs="Arial"/>
          <w:szCs w:val="32"/>
        </w:rPr>
        <w:t xml:space="preserve">Create Block- </w:t>
      </w:r>
      <w:r w:rsidR="000B45DA" w:rsidRPr="003F4A5A">
        <w:rPr>
          <w:rFonts w:ascii="Arial" w:hAnsi="Arial" w:cs="Arial"/>
          <w:szCs w:val="32"/>
        </w:rPr>
        <w:t>P</w:t>
      </w:r>
      <w:r w:rsidR="006C2DA2" w:rsidRPr="003F4A5A">
        <w:rPr>
          <w:rFonts w:ascii="Arial" w:hAnsi="Arial" w:cs="Arial"/>
          <w:szCs w:val="32"/>
        </w:rPr>
        <w:t xml:space="preserve">arts </w:t>
      </w:r>
      <w:r w:rsidR="000B45DA" w:rsidRPr="003F4A5A">
        <w:rPr>
          <w:rFonts w:ascii="Arial" w:hAnsi="Arial" w:cs="Arial"/>
          <w:szCs w:val="32"/>
        </w:rPr>
        <w:t>I</w:t>
      </w:r>
      <w:r w:rsidR="006C2DA2" w:rsidRPr="003F4A5A">
        <w:rPr>
          <w:rFonts w:ascii="Arial" w:hAnsi="Arial" w:cs="Arial"/>
          <w:szCs w:val="32"/>
        </w:rPr>
        <w:t>n</w:t>
      </w:r>
      <w:bookmarkEnd w:id="35"/>
    </w:p>
    <w:p w14:paraId="51C02B15" w14:textId="77777777" w:rsidR="00C717D8" w:rsidRPr="003F4A5A" w:rsidRDefault="00C717D8" w:rsidP="00C717D8">
      <w:pPr>
        <w:rPr>
          <w:rFonts w:ascii="Arial" w:hAnsi="Arial" w:cs="Arial"/>
        </w:rPr>
      </w:pPr>
    </w:p>
    <w:p w14:paraId="3658C813" w14:textId="554EEDA8" w:rsidR="00352179" w:rsidRPr="003F4A5A" w:rsidRDefault="003375B4" w:rsidP="00981174">
      <w:pPr>
        <w:spacing w:after="160" w:line="259" w:lineRule="auto"/>
        <w:ind w:left="0" w:right="0" w:firstLine="0"/>
        <w:rPr>
          <w:rFonts w:ascii="Arial" w:hAnsi="Arial" w:cs="Arial"/>
          <w:szCs w:val="32"/>
        </w:rPr>
      </w:pPr>
      <w:r w:rsidRPr="003F4A5A">
        <w:rPr>
          <w:rFonts w:ascii="Arial" w:hAnsi="Arial" w:cs="Arial"/>
          <w:szCs w:val="32"/>
        </w:rPr>
        <w:t>In the ARENA model, the simulation begins with a 'Create' block, which is configured to generate parts at regular intervals. Since the CP Factory's storage system (Figure 1) is assumed to be constantly and efficiently replenished, the model treats the arrival of parts as infinite, with no downtime for restocking</w:t>
      </w:r>
      <w:r w:rsidR="0075409D" w:rsidRPr="003F4A5A">
        <w:rPr>
          <w:rFonts w:ascii="Arial" w:hAnsi="Arial" w:cs="Arial"/>
        </w:rPr>
        <w:t>. The replication parameters of this simulation are over the course of an 8-hour workday</w:t>
      </w:r>
      <w:r w:rsidRPr="003F4A5A">
        <w:rPr>
          <w:rFonts w:ascii="Arial" w:hAnsi="Arial" w:cs="Arial"/>
          <w:szCs w:val="32"/>
        </w:rPr>
        <w:t xml:space="preserve">. Although in reality this process would involve occasional stoppages for refilling, these are not simulated due to time constraints. The 'Create' block requires a defined interarrival time, which in this case is set to 104 seconds. </w:t>
      </w:r>
      <w:r w:rsidR="00BB5A97" w:rsidRPr="003F4A5A">
        <w:rPr>
          <w:rFonts w:ascii="Arial" w:hAnsi="Arial" w:cs="Arial"/>
        </w:rPr>
        <w:t xml:space="preserve"> </w:t>
      </w:r>
      <w:r w:rsidR="00912DEB" w:rsidRPr="003F4A5A">
        <w:rPr>
          <w:rFonts w:ascii="Arial" w:hAnsi="Arial" w:cs="Arial"/>
        </w:rPr>
        <w:t xml:space="preserve"> </w:t>
      </w:r>
    </w:p>
    <w:tbl>
      <w:tblPr>
        <w:tblStyle w:val="TableGrid0"/>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31"/>
        <w:gridCol w:w="5925"/>
      </w:tblGrid>
      <w:tr w:rsidR="000B45DA" w:rsidRPr="003F4A5A" w14:paraId="3232E493" w14:textId="77777777" w:rsidTr="006F16C2">
        <w:tc>
          <w:tcPr>
            <w:tcW w:w="4531" w:type="dxa"/>
          </w:tcPr>
          <w:p w14:paraId="30589782" w14:textId="77777777" w:rsidR="00372424" w:rsidRPr="003F4A5A" w:rsidRDefault="000B45DA" w:rsidP="00372424">
            <w:pPr>
              <w:keepNext/>
              <w:spacing w:after="160" w:line="259" w:lineRule="auto"/>
              <w:ind w:left="0" w:right="0" w:firstLine="0"/>
              <w:jc w:val="center"/>
              <w:rPr>
                <w:rFonts w:ascii="Arial" w:hAnsi="Arial" w:cs="Arial"/>
              </w:rPr>
            </w:pPr>
            <w:r w:rsidRPr="003F4A5A">
              <w:rPr>
                <w:rFonts w:ascii="Arial" w:hAnsi="Arial" w:cs="Arial"/>
                <w:noProof/>
                <w:szCs w:val="32"/>
              </w:rPr>
              <w:drawing>
                <wp:inline distT="0" distB="0" distL="0" distR="0" wp14:anchorId="6CC67276" wp14:editId="14220657">
                  <wp:extent cx="2721935" cy="1740094"/>
                  <wp:effectExtent l="0" t="0" r="2540" b="0"/>
                  <wp:docPr id="24023627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236275" name="Picture 1" descr="A screenshot of a computer&#10;&#10;AI-generated content may be incorrect."/>
                          <pic:cNvPicPr/>
                        </pic:nvPicPr>
                        <pic:blipFill>
                          <a:blip r:embed="rId35"/>
                          <a:stretch>
                            <a:fillRect/>
                          </a:stretch>
                        </pic:blipFill>
                        <pic:spPr>
                          <a:xfrm>
                            <a:off x="0" y="0"/>
                            <a:ext cx="2732822" cy="1747054"/>
                          </a:xfrm>
                          <a:prstGeom prst="rect">
                            <a:avLst/>
                          </a:prstGeom>
                        </pic:spPr>
                      </pic:pic>
                    </a:graphicData>
                  </a:graphic>
                </wp:inline>
              </w:drawing>
            </w:r>
          </w:p>
          <w:p w14:paraId="760DD744" w14:textId="1B7292DA" w:rsidR="000B45DA" w:rsidRPr="003F4A5A" w:rsidRDefault="00372424" w:rsidP="00372424">
            <w:pPr>
              <w:pStyle w:val="Caption"/>
              <w:ind w:left="11" w:right="0" w:hanging="11"/>
              <w:jc w:val="center"/>
              <w:rPr>
                <w:rFonts w:ascii="Arial" w:hAnsi="Arial" w:cs="Arial"/>
                <w:szCs w:val="32"/>
              </w:rPr>
            </w:pPr>
            <w:bookmarkStart w:id="36" w:name="_Toc196416389"/>
            <w:r w:rsidRPr="003F4A5A">
              <w:rPr>
                <w:rFonts w:ascii="Arial" w:hAnsi="Arial" w:cs="Arial"/>
              </w:rPr>
              <w:t xml:space="preserve">Figure </w:t>
            </w:r>
            <w:r w:rsidR="00A045A0" w:rsidRPr="003F4A5A">
              <w:rPr>
                <w:rFonts w:ascii="Arial" w:hAnsi="Arial" w:cs="Arial"/>
              </w:rPr>
              <w:fldChar w:fldCharType="begin"/>
            </w:r>
            <w:r w:rsidR="00A045A0" w:rsidRPr="003F4A5A">
              <w:rPr>
                <w:rFonts w:ascii="Arial" w:hAnsi="Arial" w:cs="Arial"/>
              </w:rPr>
              <w:instrText xml:space="preserve"> SEQ Figure \* ARABIC </w:instrText>
            </w:r>
            <w:r w:rsidR="00A045A0" w:rsidRPr="003F4A5A">
              <w:rPr>
                <w:rFonts w:ascii="Arial" w:hAnsi="Arial" w:cs="Arial"/>
              </w:rPr>
              <w:fldChar w:fldCharType="separate"/>
            </w:r>
            <w:r w:rsidR="003204A6" w:rsidRPr="003F4A5A">
              <w:rPr>
                <w:rFonts w:ascii="Arial" w:hAnsi="Arial" w:cs="Arial"/>
                <w:noProof/>
              </w:rPr>
              <w:t>21</w:t>
            </w:r>
            <w:r w:rsidR="00A045A0" w:rsidRPr="003F4A5A">
              <w:rPr>
                <w:rFonts w:ascii="Arial" w:hAnsi="Arial" w:cs="Arial"/>
                <w:noProof/>
              </w:rPr>
              <w:fldChar w:fldCharType="end"/>
            </w:r>
            <w:r w:rsidRPr="003F4A5A">
              <w:rPr>
                <w:rFonts w:ascii="Arial" w:hAnsi="Arial" w:cs="Arial"/>
              </w:rPr>
              <w:t xml:space="preserve"> Parts In create block parameters</w:t>
            </w:r>
            <w:bookmarkEnd w:id="36"/>
          </w:p>
        </w:tc>
        <w:tc>
          <w:tcPr>
            <w:tcW w:w="5925" w:type="dxa"/>
          </w:tcPr>
          <w:p w14:paraId="0DCF5666" w14:textId="77777777" w:rsidR="00372424" w:rsidRPr="003F4A5A" w:rsidRDefault="000B45DA" w:rsidP="00372424">
            <w:pPr>
              <w:keepNext/>
              <w:spacing w:after="160" w:line="259" w:lineRule="auto"/>
              <w:ind w:left="0" w:right="0" w:firstLine="0"/>
              <w:jc w:val="center"/>
              <w:rPr>
                <w:rFonts w:ascii="Arial" w:hAnsi="Arial" w:cs="Arial"/>
              </w:rPr>
            </w:pPr>
            <w:r w:rsidRPr="003F4A5A">
              <w:rPr>
                <w:rFonts w:ascii="Arial" w:hAnsi="Arial" w:cs="Arial"/>
                <w:noProof/>
                <w:szCs w:val="32"/>
              </w:rPr>
              <w:drawing>
                <wp:inline distT="0" distB="0" distL="0" distR="0" wp14:anchorId="49175619" wp14:editId="1F4EE875">
                  <wp:extent cx="3463695" cy="1742559"/>
                  <wp:effectExtent l="0" t="0" r="3810" b="0"/>
                  <wp:docPr id="63405700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057008" name="Picture 1" descr="A screenshot of a computer&#10;&#10;AI-generated content may be incorrect."/>
                          <pic:cNvPicPr/>
                        </pic:nvPicPr>
                        <pic:blipFill>
                          <a:blip r:embed="rId36"/>
                          <a:stretch>
                            <a:fillRect/>
                          </a:stretch>
                        </pic:blipFill>
                        <pic:spPr>
                          <a:xfrm>
                            <a:off x="0" y="0"/>
                            <a:ext cx="3475102" cy="1748298"/>
                          </a:xfrm>
                          <a:prstGeom prst="rect">
                            <a:avLst/>
                          </a:prstGeom>
                        </pic:spPr>
                      </pic:pic>
                    </a:graphicData>
                  </a:graphic>
                </wp:inline>
              </w:drawing>
            </w:r>
          </w:p>
          <w:p w14:paraId="0C083701" w14:textId="7C25B3EF" w:rsidR="000B45DA" w:rsidRPr="003F4A5A" w:rsidRDefault="00372424" w:rsidP="00372424">
            <w:pPr>
              <w:pStyle w:val="Caption"/>
              <w:ind w:left="11" w:right="0" w:hanging="11"/>
              <w:jc w:val="center"/>
              <w:rPr>
                <w:rFonts w:ascii="Arial" w:hAnsi="Arial" w:cs="Arial"/>
                <w:szCs w:val="32"/>
              </w:rPr>
            </w:pPr>
            <w:bookmarkStart w:id="37" w:name="_Toc196416390"/>
            <w:r w:rsidRPr="003F4A5A">
              <w:rPr>
                <w:rFonts w:ascii="Arial" w:hAnsi="Arial" w:cs="Arial"/>
              </w:rPr>
              <w:t xml:space="preserve">Figure </w:t>
            </w:r>
            <w:r w:rsidR="00A045A0" w:rsidRPr="003F4A5A">
              <w:rPr>
                <w:rFonts w:ascii="Arial" w:hAnsi="Arial" w:cs="Arial"/>
              </w:rPr>
              <w:fldChar w:fldCharType="begin"/>
            </w:r>
            <w:r w:rsidR="00A045A0" w:rsidRPr="003F4A5A">
              <w:rPr>
                <w:rFonts w:ascii="Arial" w:hAnsi="Arial" w:cs="Arial"/>
              </w:rPr>
              <w:instrText xml:space="preserve"> SEQ Figure \* ARABIC </w:instrText>
            </w:r>
            <w:r w:rsidR="00A045A0" w:rsidRPr="003F4A5A">
              <w:rPr>
                <w:rFonts w:ascii="Arial" w:hAnsi="Arial" w:cs="Arial"/>
              </w:rPr>
              <w:fldChar w:fldCharType="separate"/>
            </w:r>
            <w:r w:rsidR="003204A6" w:rsidRPr="003F4A5A">
              <w:rPr>
                <w:rFonts w:ascii="Arial" w:hAnsi="Arial" w:cs="Arial"/>
                <w:noProof/>
              </w:rPr>
              <w:t>22</w:t>
            </w:r>
            <w:r w:rsidR="00A045A0" w:rsidRPr="003F4A5A">
              <w:rPr>
                <w:rFonts w:ascii="Arial" w:hAnsi="Arial" w:cs="Arial"/>
                <w:noProof/>
              </w:rPr>
              <w:fldChar w:fldCharType="end"/>
            </w:r>
            <w:r w:rsidRPr="003F4A5A">
              <w:rPr>
                <w:rFonts w:ascii="Arial" w:hAnsi="Arial" w:cs="Arial"/>
              </w:rPr>
              <w:t xml:space="preserve"> Replication Parameters</w:t>
            </w:r>
            <w:bookmarkEnd w:id="37"/>
          </w:p>
        </w:tc>
      </w:tr>
    </w:tbl>
    <w:p w14:paraId="0DA4F2A8" w14:textId="2BDFFB8A" w:rsidR="00242AC1" w:rsidRPr="003F4A5A" w:rsidRDefault="003375B4" w:rsidP="00AC001C">
      <w:pPr>
        <w:spacing w:after="160" w:line="259" w:lineRule="auto"/>
        <w:ind w:left="0" w:right="0" w:firstLine="0"/>
        <w:rPr>
          <w:rFonts w:ascii="Arial" w:hAnsi="Arial" w:cs="Arial"/>
          <w:szCs w:val="32"/>
        </w:rPr>
      </w:pPr>
      <w:r w:rsidRPr="003F4A5A">
        <w:rPr>
          <w:rFonts w:ascii="Arial" w:hAnsi="Arial" w:cs="Arial"/>
          <w:szCs w:val="32"/>
        </w:rPr>
        <w:t>This value accounts for the complete duration it takes a part to exit the CP Factory’s storage system, pass through the CPF-B-RASS module, and await collection by Robotino. Once configured, each part then enters the CP Factory module, which acts as a placeholder in ARENA to reflect the internal handling steps prior to routing. The configuration assigned to each part determines its subsequent path through the system, and at this stage, the model checks whether the part requires transport to the CP Lab. If so, it proceeds to the next stage: the 'Request' block, which handles AGV allocation and manages Robotino’s availability.</w:t>
      </w:r>
      <w:r w:rsidR="00E61BE4" w:rsidRPr="003F4A5A">
        <w:rPr>
          <w:rFonts w:ascii="Arial" w:hAnsi="Arial" w:cs="Arial"/>
          <w:szCs w:val="32"/>
        </w:rPr>
        <w:t xml:space="preserve"> </w:t>
      </w:r>
    </w:p>
    <w:p w14:paraId="4AC19E2C" w14:textId="77777777" w:rsidR="00242AC1" w:rsidRPr="003F4A5A" w:rsidRDefault="00242AC1">
      <w:pPr>
        <w:spacing w:after="160" w:line="259" w:lineRule="auto"/>
        <w:ind w:left="0" w:right="0" w:firstLine="0"/>
        <w:rPr>
          <w:rFonts w:ascii="Arial" w:hAnsi="Arial" w:cs="Arial"/>
          <w:szCs w:val="32"/>
        </w:rPr>
      </w:pPr>
      <w:r w:rsidRPr="003F4A5A">
        <w:rPr>
          <w:rFonts w:ascii="Arial" w:hAnsi="Arial" w:cs="Arial"/>
          <w:szCs w:val="32"/>
        </w:rPr>
        <w:br w:type="page"/>
      </w:r>
    </w:p>
    <w:p w14:paraId="2588149E" w14:textId="406F9BE3" w:rsidR="005051E9" w:rsidRPr="003F4A5A" w:rsidRDefault="00B703F6" w:rsidP="005051E9">
      <w:pPr>
        <w:pStyle w:val="Heading1"/>
        <w:ind w:left="0" w:firstLine="0"/>
        <w:rPr>
          <w:rFonts w:ascii="Arial" w:hAnsi="Arial" w:cs="Arial"/>
          <w:szCs w:val="32"/>
        </w:rPr>
      </w:pPr>
      <w:bookmarkStart w:id="38" w:name="_Toc196416510"/>
      <w:r w:rsidRPr="003F4A5A">
        <w:rPr>
          <w:rFonts w:ascii="Arial" w:hAnsi="Arial" w:cs="Arial"/>
          <w:szCs w:val="32"/>
        </w:rPr>
        <w:lastRenderedPageBreak/>
        <w:t xml:space="preserve">5.4 </w:t>
      </w:r>
      <w:r w:rsidR="002B06A3" w:rsidRPr="003F4A5A">
        <w:rPr>
          <w:rFonts w:ascii="Arial" w:hAnsi="Arial" w:cs="Arial"/>
          <w:szCs w:val="32"/>
        </w:rPr>
        <w:t xml:space="preserve">Request Block </w:t>
      </w:r>
      <w:r w:rsidR="000B45DA" w:rsidRPr="003F4A5A">
        <w:rPr>
          <w:rFonts w:ascii="Arial" w:hAnsi="Arial" w:cs="Arial"/>
          <w:szCs w:val="32"/>
        </w:rPr>
        <w:t>–</w:t>
      </w:r>
      <w:r w:rsidR="002B06A3" w:rsidRPr="003F4A5A">
        <w:rPr>
          <w:rFonts w:ascii="Arial" w:hAnsi="Arial" w:cs="Arial"/>
          <w:szCs w:val="32"/>
        </w:rPr>
        <w:t xml:space="preserve"> Requ</w:t>
      </w:r>
      <w:r w:rsidR="000B45DA" w:rsidRPr="003F4A5A">
        <w:rPr>
          <w:rFonts w:ascii="Arial" w:hAnsi="Arial" w:cs="Arial"/>
          <w:szCs w:val="32"/>
        </w:rPr>
        <w:t>est an A</w:t>
      </w:r>
      <w:r w:rsidR="00375966" w:rsidRPr="003F4A5A">
        <w:rPr>
          <w:rFonts w:ascii="Arial" w:hAnsi="Arial" w:cs="Arial"/>
          <w:szCs w:val="32"/>
        </w:rPr>
        <w:t>GV</w:t>
      </w:r>
      <w:bookmarkEnd w:id="38"/>
    </w:p>
    <w:p w14:paraId="7E368B15" w14:textId="77777777" w:rsidR="006C2DA2" w:rsidRPr="003F4A5A" w:rsidRDefault="006C2DA2" w:rsidP="00981174">
      <w:pPr>
        <w:spacing w:after="160" w:line="259" w:lineRule="auto"/>
        <w:ind w:left="0" w:right="0" w:firstLine="0"/>
        <w:rPr>
          <w:rFonts w:ascii="Arial" w:hAnsi="Arial" w:cs="Arial"/>
          <w:szCs w:val="32"/>
        </w:rPr>
      </w:pPr>
    </w:p>
    <w:p w14:paraId="45E71521" w14:textId="5AE2FA31" w:rsidR="00383400" w:rsidRPr="003F4A5A" w:rsidRDefault="00383400" w:rsidP="00383400">
      <w:pPr>
        <w:keepNext/>
        <w:spacing w:after="160" w:line="259" w:lineRule="auto"/>
        <w:ind w:left="0" w:right="0" w:firstLine="0"/>
        <w:rPr>
          <w:rFonts w:ascii="Arial" w:hAnsi="Arial" w:cs="Arial"/>
          <w:szCs w:val="32"/>
        </w:rPr>
      </w:pPr>
      <w:r w:rsidRPr="003F4A5A">
        <w:rPr>
          <w:rFonts w:ascii="Arial" w:hAnsi="Arial" w:cs="Arial"/>
          <w:szCs w:val="32"/>
        </w:rPr>
        <w:t>The transport between the CP Factory and CP Lab is modelled in ARENA using a dedicated logic flow that replicates the behaviour of the Robotino AGV. At the core of this logic is the ‘Request’ block, which is responsible for simulating AGV allocation and availability. When a part requires transport across zones</w:t>
      </w:r>
      <w:r w:rsidR="00F137D5" w:rsidRPr="003F4A5A">
        <w:rPr>
          <w:rFonts w:ascii="Arial" w:hAnsi="Arial" w:cs="Arial"/>
          <w:szCs w:val="32"/>
        </w:rPr>
        <w:t xml:space="preserve"> </w:t>
      </w:r>
      <w:r w:rsidRPr="003F4A5A">
        <w:rPr>
          <w:rFonts w:ascii="Arial" w:hAnsi="Arial" w:cs="Arial"/>
          <w:szCs w:val="32"/>
        </w:rPr>
        <w:t>the model triggers this block to check if Robotino is free. If Robotino is currently in use, the part will wait until the resource becomes available, accurately reflecting the availability constraints and scheduling challenges typically associated with AGV-based intralogistics.</w:t>
      </w:r>
    </w:p>
    <w:p w14:paraId="5D3BD274" w14:textId="1D060CB6" w:rsidR="00C717D8" w:rsidRPr="003F4A5A" w:rsidRDefault="00383400" w:rsidP="00242AC1">
      <w:pPr>
        <w:keepNext/>
        <w:spacing w:after="160" w:line="259" w:lineRule="auto"/>
        <w:ind w:left="0" w:right="0" w:firstLine="0"/>
        <w:rPr>
          <w:rFonts w:ascii="Arial" w:hAnsi="Arial" w:cs="Arial"/>
          <w:szCs w:val="32"/>
        </w:rPr>
      </w:pPr>
      <w:r w:rsidRPr="003F4A5A">
        <w:rPr>
          <w:rFonts w:ascii="Arial" w:hAnsi="Arial" w:cs="Arial"/>
          <w:szCs w:val="32"/>
        </w:rPr>
        <w:t xml:space="preserve">To simulate movement with realistic timing, the MES tools within ARENA are used to define Robotino’s motion characteristics. In this case, a velocity of 1.3 metres per second was assigned, based on the real specification of the Robotino platform. The travel distance entered into the model was 72 units inches. This combination of velocity and distance allows ARENA to calculate a transport time automatically within the Request logic, which directly influences the pacing of the overall simulation. </w:t>
      </w:r>
    </w:p>
    <w:p w14:paraId="4D2267CE" w14:textId="08F2949C" w:rsidR="00383400" w:rsidRPr="003F4A5A" w:rsidRDefault="00383400" w:rsidP="00383400">
      <w:pPr>
        <w:keepNext/>
        <w:spacing w:after="160" w:line="259" w:lineRule="auto"/>
        <w:ind w:left="0" w:right="0" w:firstLine="0"/>
        <w:rPr>
          <w:rFonts w:ascii="Arial" w:hAnsi="Arial" w:cs="Arial"/>
          <w:szCs w:val="32"/>
        </w:rPr>
      </w:pPr>
      <w:r w:rsidRPr="003F4A5A">
        <w:rPr>
          <w:rFonts w:ascii="Arial" w:hAnsi="Arial" w:cs="Arial"/>
          <w:szCs w:val="32"/>
        </w:rPr>
        <w:t>This not only introduces accurate movement delays but also ensures that Robotino’s involvement creates a dynamic constraint, especially when multiple parts are queued for transfer.</w:t>
      </w:r>
    </w:p>
    <w:p w14:paraId="3BF53B5A" w14:textId="070A3676" w:rsidR="00383400" w:rsidRPr="003F4A5A" w:rsidRDefault="00383400" w:rsidP="00383400">
      <w:pPr>
        <w:keepNext/>
        <w:spacing w:after="160" w:line="259" w:lineRule="auto"/>
        <w:ind w:left="0" w:right="0" w:firstLine="0"/>
        <w:rPr>
          <w:rFonts w:ascii="Arial" w:hAnsi="Arial" w:cs="Arial"/>
          <w:szCs w:val="32"/>
        </w:rPr>
      </w:pPr>
      <w:r w:rsidRPr="003F4A5A">
        <w:rPr>
          <w:rFonts w:ascii="Arial" w:hAnsi="Arial" w:cs="Arial"/>
          <w:szCs w:val="32"/>
        </w:rPr>
        <w:t>Once Robotino has been successfully allocated and the part transported, the model proceeds to the next set of blocks</w:t>
      </w:r>
      <w:r w:rsidR="000E3A30" w:rsidRPr="003F4A5A">
        <w:rPr>
          <w:rFonts w:ascii="Arial" w:hAnsi="Arial" w:cs="Arial"/>
          <w:szCs w:val="32"/>
        </w:rPr>
        <w:t xml:space="preserve"> </w:t>
      </w:r>
      <w:r w:rsidRPr="003F4A5A">
        <w:rPr>
          <w:rFonts w:ascii="Arial" w:hAnsi="Arial" w:cs="Arial"/>
          <w:szCs w:val="32"/>
        </w:rPr>
        <w:t>Delay blocks</w:t>
      </w:r>
      <w:r w:rsidR="005D670B" w:rsidRPr="003F4A5A">
        <w:rPr>
          <w:rFonts w:ascii="Arial" w:hAnsi="Arial" w:cs="Arial"/>
          <w:szCs w:val="32"/>
        </w:rPr>
        <w:t xml:space="preserve">. </w:t>
      </w:r>
    </w:p>
    <w:p w14:paraId="1BD4E3E1" w14:textId="77777777" w:rsidR="007553DB" w:rsidRPr="003F4A5A" w:rsidRDefault="00EA0849" w:rsidP="007553DB">
      <w:pPr>
        <w:keepNext/>
        <w:spacing w:after="160" w:line="259" w:lineRule="auto"/>
        <w:ind w:left="0" w:right="0" w:firstLine="0"/>
        <w:jc w:val="center"/>
        <w:rPr>
          <w:rFonts w:ascii="Arial" w:hAnsi="Arial" w:cs="Arial"/>
        </w:rPr>
      </w:pPr>
      <w:r w:rsidRPr="003F4A5A">
        <w:rPr>
          <w:rFonts w:ascii="Arial" w:hAnsi="Arial" w:cs="Arial"/>
          <w:noProof/>
          <w:szCs w:val="32"/>
        </w:rPr>
        <w:drawing>
          <wp:inline distT="0" distB="0" distL="0" distR="0" wp14:anchorId="52EAC536" wp14:editId="79751574">
            <wp:extent cx="6452905" cy="1679996"/>
            <wp:effectExtent l="0" t="0" r="5080" b="0"/>
            <wp:docPr id="187752560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525603" name="Picture 1" descr="A screenshot of a computer&#10;&#10;AI-generated content may be incorrect."/>
                    <pic:cNvPicPr/>
                  </pic:nvPicPr>
                  <pic:blipFill rotWithShape="1">
                    <a:blip r:embed="rId37"/>
                    <a:srcRect l="4490" t="11176" r="29" b="1548"/>
                    <a:stretch/>
                  </pic:blipFill>
                  <pic:spPr bwMode="auto">
                    <a:xfrm>
                      <a:off x="0" y="0"/>
                      <a:ext cx="6470478" cy="1684571"/>
                    </a:xfrm>
                    <a:prstGeom prst="rect">
                      <a:avLst/>
                    </a:prstGeom>
                    <a:ln>
                      <a:noFill/>
                    </a:ln>
                    <a:extLst>
                      <a:ext uri="{53640926-AAD7-44D8-BBD7-CCE9431645EC}">
                        <a14:shadowObscured xmlns:a14="http://schemas.microsoft.com/office/drawing/2010/main"/>
                      </a:ext>
                    </a:extLst>
                  </pic:spPr>
                </pic:pic>
              </a:graphicData>
            </a:graphic>
          </wp:inline>
        </w:drawing>
      </w:r>
    </w:p>
    <w:p w14:paraId="0345F9D5" w14:textId="594F7C7C" w:rsidR="00A9671B" w:rsidRPr="003F4A5A" w:rsidRDefault="007553DB" w:rsidP="0054184A">
      <w:pPr>
        <w:pStyle w:val="Caption"/>
        <w:ind w:left="11" w:right="0" w:hanging="11"/>
        <w:jc w:val="center"/>
        <w:rPr>
          <w:rFonts w:ascii="Arial" w:hAnsi="Arial" w:cs="Arial"/>
          <w:szCs w:val="32"/>
        </w:rPr>
      </w:pPr>
      <w:bookmarkStart w:id="39" w:name="_Toc196416391"/>
      <w:r w:rsidRPr="003F4A5A">
        <w:rPr>
          <w:rFonts w:ascii="Arial" w:hAnsi="Arial" w:cs="Arial"/>
        </w:rPr>
        <w:t xml:space="preserve">Figure </w:t>
      </w:r>
      <w:r w:rsidR="00A045A0" w:rsidRPr="003F4A5A">
        <w:rPr>
          <w:rFonts w:ascii="Arial" w:hAnsi="Arial" w:cs="Arial"/>
        </w:rPr>
        <w:fldChar w:fldCharType="begin"/>
      </w:r>
      <w:r w:rsidR="00A045A0" w:rsidRPr="003F4A5A">
        <w:rPr>
          <w:rFonts w:ascii="Arial" w:hAnsi="Arial" w:cs="Arial"/>
        </w:rPr>
        <w:instrText xml:space="preserve"> SEQ Figure \* ARABIC </w:instrText>
      </w:r>
      <w:r w:rsidR="00A045A0" w:rsidRPr="003F4A5A">
        <w:rPr>
          <w:rFonts w:ascii="Arial" w:hAnsi="Arial" w:cs="Arial"/>
        </w:rPr>
        <w:fldChar w:fldCharType="separate"/>
      </w:r>
      <w:r w:rsidR="003204A6" w:rsidRPr="003F4A5A">
        <w:rPr>
          <w:rFonts w:ascii="Arial" w:hAnsi="Arial" w:cs="Arial"/>
          <w:noProof/>
        </w:rPr>
        <w:t>23</w:t>
      </w:r>
      <w:r w:rsidR="00A045A0" w:rsidRPr="003F4A5A">
        <w:rPr>
          <w:rFonts w:ascii="Arial" w:hAnsi="Arial" w:cs="Arial"/>
          <w:noProof/>
        </w:rPr>
        <w:fldChar w:fldCharType="end"/>
      </w:r>
      <w:r w:rsidRPr="003F4A5A">
        <w:rPr>
          <w:rFonts w:ascii="Arial" w:hAnsi="Arial" w:cs="Arial"/>
        </w:rPr>
        <w:t xml:space="preserve"> Request an AGV information tree</w:t>
      </w:r>
      <w:bookmarkEnd w:id="39"/>
    </w:p>
    <w:p w14:paraId="46208878" w14:textId="77777777" w:rsidR="007553DB" w:rsidRPr="003F4A5A" w:rsidRDefault="00EA0849" w:rsidP="007553DB">
      <w:pPr>
        <w:keepNext/>
        <w:spacing w:after="160" w:line="259" w:lineRule="auto"/>
        <w:ind w:left="0" w:right="0" w:firstLine="0"/>
        <w:jc w:val="center"/>
        <w:rPr>
          <w:rFonts w:ascii="Arial" w:hAnsi="Arial" w:cs="Arial"/>
        </w:rPr>
      </w:pPr>
      <w:r w:rsidRPr="003F4A5A">
        <w:rPr>
          <w:rFonts w:ascii="Arial" w:hAnsi="Arial" w:cs="Arial"/>
          <w:noProof/>
          <w:szCs w:val="32"/>
        </w:rPr>
        <w:drawing>
          <wp:inline distT="0" distB="0" distL="0" distR="0" wp14:anchorId="449DFDD9" wp14:editId="4F267DF7">
            <wp:extent cx="6407886" cy="2527300"/>
            <wp:effectExtent l="0" t="0" r="0" b="6350"/>
            <wp:docPr id="2098983266" name="Picture 1" descr="Several machines with different compone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8983266" name="Picture 1" descr="Several machines with different components&#10;&#10;AI-generated content may be incorrect."/>
                    <pic:cNvPicPr/>
                  </pic:nvPicPr>
                  <pic:blipFill rotWithShape="1">
                    <a:blip r:embed="rId33"/>
                    <a:srcRect t="12667" r="813" b="5546"/>
                    <a:stretch/>
                  </pic:blipFill>
                  <pic:spPr bwMode="auto">
                    <a:xfrm>
                      <a:off x="0" y="0"/>
                      <a:ext cx="6435773" cy="2538299"/>
                    </a:xfrm>
                    <a:prstGeom prst="rect">
                      <a:avLst/>
                    </a:prstGeom>
                    <a:ln>
                      <a:noFill/>
                    </a:ln>
                    <a:extLst>
                      <a:ext uri="{53640926-AAD7-44D8-BBD7-CCE9431645EC}">
                        <a14:shadowObscured xmlns:a14="http://schemas.microsoft.com/office/drawing/2010/main"/>
                      </a:ext>
                    </a:extLst>
                  </pic:spPr>
                </pic:pic>
              </a:graphicData>
            </a:graphic>
          </wp:inline>
        </w:drawing>
      </w:r>
    </w:p>
    <w:p w14:paraId="50389B88" w14:textId="052D0CD3" w:rsidR="00EA0849" w:rsidRPr="003F4A5A" w:rsidRDefault="007553DB" w:rsidP="0054184A">
      <w:pPr>
        <w:pStyle w:val="Caption"/>
        <w:ind w:left="11" w:right="0" w:hanging="11"/>
        <w:jc w:val="center"/>
        <w:rPr>
          <w:rFonts w:ascii="Arial" w:hAnsi="Arial" w:cs="Arial"/>
          <w:szCs w:val="32"/>
        </w:rPr>
      </w:pPr>
      <w:bookmarkStart w:id="40" w:name="_Toc196416392"/>
      <w:r w:rsidRPr="003F4A5A">
        <w:rPr>
          <w:rFonts w:ascii="Arial" w:hAnsi="Arial" w:cs="Arial"/>
        </w:rPr>
        <w:t xml:space="preserve">Figure </w:t>
      </w:r>
      <w:r w:rsidR="00A045A0" w:rsidRPr="003F4A5A">
        <w:rPr>
          <w:rFonts w:ascii="Arial" w:hAnsi="Arial" w:cs="Arial"/>
        </w:rPr>
        <w:fldChar w:fldCharType="begin"/>
      </w:r>
      <w:r w:rsidR="00A045A0" w:rsidRPr="003F4A5A">
        <w:rPr>
          <w:rFonts w:ascii="Arial" w:hAnsi="Arial" w:cs="Arial"/>
        </w:rPr>
        <w:instrText xml:space="preserve"> SEQ Figure \* ARABIC </w:instrText>
      </w:r>
      <w:r w:rsidR="00A045A0" w:rsidRPr="003F4A5A">
        <w:rPr>
          <w:rFonts w:ascii="Arial" w:hAnsi="Arial" w:cs="Arial"/>
        </w:rPr>
        <w:fldChar w:fldCharType="separate"/>
      </w:r>
      <w:r w:rsidR="003204A6" w:rsidRPr="003F4A5A">
        <w:rPr>
          <w:rFonts w:ascii="Arial" w:hAnsi="Arial" w:cs="Arial"/>
          <w:noProof/>
        </w:rPr>
        <w:t>24</w:t>
      </w:r>
      <w:r w:rsidR="00A045A0" w:rsidRPr="003F4A5A">
        <w:rPr>
          <w:rFonts w:ascii="Arial" w:hAnsi="Arial" w:cs="Arial"/>
          <w:noProof/>
        </w:rPr>
        <w:fldChar w:fldCharType="end"/>
      </w:r>
      <w:r w:rsidRPr="003F4A5A">
        <w:rPr>
          <w:rFonts w:ascii="Arial" w:hAnsi="Arial" w:cs="Arial"/>
        </w:rPr>
        <w:t xml:space="preserve"> Request an AGV timeline</w:t>
      </w:r>
      <w:bookmarkEnd w:id="40"/>
      <w:r w:rsidR="00520FDD" w:rsidRPr="003F4A5A">
        <w:rPr>
          <w:rFonts w:ascii="Arial" w:hAnsi="Arial" w:cs="Arial"/>
        </w:rPr>
        <w:tab/>
      </w:r>
    </w:p>
    <w:p w14:paraId="4DAC1A8A" w14:textId="1533FC3F" w:rsidR="00C717D8" w:rsidRPr="003F4A5A" w:rsidRDefault="00B703F6" w:rsidP="00C717D8">
      <w:pPr>
        <w:pStyle w:val="Heading1"/>
        <w:ind w:left="0" w:firstLine="0"/>
        <w:rPr>
          <w:rFonts w:ascii="Arial" w:hAnsi="Arial" w:cs="Arial"/>
          <w:szCs w:val="32"/>
        </w:rPr>
      </w:pPr>
      <w:bookmarkStart w:id="41" w:name="_Toc196416511"/>
      <w:r w:rsidRPr="003F4A5A">
        <w:rPr>
          <w:rFonts w:ascii="Arial" w:hAnsi="Arial" w:cs="Arial"/>
          <w:szCs w:val="32"/>
        </w:rPr>
        <w:lastRenderedPageBreak/>
        <w:t xml:space="preserve">5.5 </w:t>
      </w:r>
      <w:r w:rsidR="00C717D8" w:rsidRPr="003F4A5A">
        <w:rPr>
          <w:rFonts w:ascii="Arial" w:hAnsi="Arial" w:cs="Arial"/>
          <w:szCs w:val="32"/>
        </w:rPr>
        <w:t>Delay Block – CP</w:t>
      </w:r>
      <w:r w:rsidR="003215EC" w:rsidRPr="003F4A5A">
        <w:rPr>
          <w:rFonts w:ascii="Arial" w:hAnsi="Arial" w:cs="Arial"/>
          <w:szCs w:val="32"/>
        </w:rPr>
        <w:t>-L-LINEAR</w:t>
      </w:r>
      <w:bookmarkEnd w:id="41"/>
    </w:p>
    <w:p w14:paraId="7E5E43AC" w14:textId="77777777" w:rsidR="000679B2" w:rsidRPr="003F4A5A" w:rsidRDefault="000679B2" w:rsidP="00FE4869">
      <w:pPr>
        <w:spacing w:after="160" w:line="259" w:lineRule="auto"/>
        <w:ind w:left="0" w:right="0" w:firstLine="0"/>
        <w:rPr>
          <w:rFonts w:ascii="Arial" w:hAnsi="Arial" w:cs="Arial"/>
          <w:szCs w:val="32"/>
        </w:rPr>
      </w:pPr>
    </w:p>
    <w:p w14:paraId="4E89682F" w14:textId="3F47EB31" w:rsidR="00C717D8" w:rsidRPr="003F4A5A" w:rsidRDefault="001F2080" w:rsidP="00C717D8">
      <w:pPr>
        <w:keepNext/>
        <w:spacing w:after="160" w:line="259" w:lineRule="auto"/>
        <w:ind w:left="0" w:right="0" w:firstLine="0"/>
        <w:rPr>
          <w:rFonts w:ascii="Arial" w:hAnsi="Arial" w:cs="Arial"/>
          <w:szCs w:val="32"/>
        </w:rPr>
      </w:pPr>
      <w:r w:rsidRPr="003F4A5A">
        <w:rPr>
          <w:rFonts w:ascii="Arial" w:hAnsi="Arial" w:cs="Arial"/>
          <w:szCs w:val="32"/>
        </w:rPr>
        <w:t>Delay blocks</w:t>
      </w:r>
      <w:r w:rsidR="00C717D8" w:rsidRPr="003F4A5A">
        <w:rPr>
          <w:rFonts w:ascii="Arial" w:hAnsi="Arial" w:cs="Arial"/>
          <w:szCs w:val="32"/>
        </w:rPr>
        <w:t xml:space="preserve"> are used to simulate movement between physical stations via CP-L-LINEAR conveyor modules. These delays are fixed times based on measured performance data and represent the actual travel time of pallets as they move between the core modules of the CP Factory and CP Lab. Each Delay block ensures that the simulation accounts for both the physical spacing of the factory layout and the mechanical time required for transfers, completing a realistic representation of the factory’s material handling system.</w:t>
      </w:r>
    </w:p>
    <w:tbl>
      <w:tblPr>
        <w:tblStyle w:val="TableGrid0"/>
        <w:tblpPr w:leftFromText="180" w:rightFromText="180" w:vertAnchor="text" w:horzAnchor="margin" w:tblpY="1287"/>
        <w:tblW w:w="1048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5242"/>
        <w:gridCol w:w="5245"/>
      </w:tblGrid>
      <w:tr w:rsidR="00242AC1" w:rsidRPr="003F4A5A" w14:paraId="7067B581" w14:textId="77777777" w:rsidTr="00F77FDF">
        <w:trPr>
          <w:trHeight w:val="3419"/>
        </w:trPr>
        <w:tc>
          <w:tcPr>
            <w:tcW w:w="5242" w:type="dxa"/>
          </w:tcPr>
          <w:p w14:paraId="3F43FDE4" w14:textId="77777777" w:rsidR="00242AC1" w:rsidRPr="003F4A5A" w:rsidRDefault="00242AC1" w:rsidP="00242AC1">
            <w:pPr>
              <w:keepNext/>
              <w:spacing w:after="160" w:line="259" w:lineRule="auto"/>
              <w:ind w:left="0" w:right="0" w:firstLine="0"/>
              <w:jc w:val="center"/>
              <w:rPr>
                <w:rFonts w:ascii="Arial" w:hAnsi="Arial" w:cs="Arial"/>
              </w:rPr>
            </w:pPr>
            <w:r w:rsidRPr="003F4A5A">
              <w:rPr>
                <w:rFonts w:ascii="Arial" w:hAnsi="Arial" w:cs="Arial"/>
                <w:noProof/>
              </w:rPr>
              <w:drawing>
                <wp:inline distT="0" distB="0" distL="0" distR="0" wp14:anchorId="31CF2AD6" wp14:editId="6CE8101D">
                  <wp:extent cx="3053700" cy="1836420"/>
                  <wp:effectExtent l="0" t="0" r="0" b="0"/>
                  <wp:docPr id="1525063191" name="Picture 1" descr="A machine with a rectangular objec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662963" name="Picture 1" descr="A machine with a rectangular object on it&#10;&#10;AI-generated content may be incorrect."/>
                          <pic:cNvPicPr/>
                        </pic:nvPicPr>
                        <pic:blipFill>
                          <a:blip r:embed="rId21"/>
                          <a:stretch>
                            <a:fillRect/>
                          </a:stretch>
                        </pic:blipFill>
                        <pic:spPr>
                          <a:xfrm>
                            <a:off x="0" y="0"/>
                            <a:ext cx="3215323" cy="1933616"/>
                          </a:xfrm>
                          <a:prstGeom prst="rect">
                            <a:avLst/>
                          </a:prstGeom>
                        </pic:spPr>
                      </pic:pic>
                    </a:graphicData>
                  </a:graphic>
                </wp:inline>
              </w:drawing>
            </w:r>
          </w:p>
          <w:p w14:paraId="2E6FECC5" w14:textId="0DC682AB" w:rsidR="00242AC1" w:rsidRPr="003F4A5A" w:rsidRDefault="00242AC1" w:rsidP="00242AC1">
            <w:pPr>
              <w:pStyle w:val="Caption"/>
              <w:ind w:left="11" w:right="0" w:hanging="11"/>
              <w:jc w:val="center"/>
              <w:rPr>
                <w:rFonts w:ascii="Arial" w:hAnsi="Arial" w:cs="Arial"/>
              </w:rPr>
            </w:pPr>
            <w:bookmarkStart w:id="42" w:name="_Toc196416393"/>
            <w:r w:rsidRPr="003F4A5A">
              <w:rPr>
                <w:rFonts w:ascii="Arial" w:hAnsi="Arial" w:cs="Arial"/>
              </w:rPr>
              <w:t xml:space="preserve">Figure </w:t>
            </w:r>
            <w:r w:rsidRPr="003F4A5A">
              <w:rPr>
                <w:rFonts w:ascii="Arial" w:hAnsi="Arial" w:cs="Arial"/>
              </w:rPr>
              <w:fldChar w:fldCharType="begin"/>
            </w:r>
            <w:r w:rsidRPr="003F4A5A">
              <w:rPr>
                <w:rFonts w:ascii="Arial" w:hAnsi="Arial" w:cs="Arial"/>
              </w:rPr>
              <w:instrText xml:space="preserve"> SEQ Figure \* ARABIC </w:instrText>
            </w:r>
            <w:r w:rsidRPr="003F4A5A">
              <w:rPr>
                <w:rFonts w:ascii="Arial" w:hAnsi="Arial" w:cs="Arial"/>
              </w:rPr>
              <w:fldChar w:fldCharType="separate"/>
            </w:r>
            <w:r w:rsidR="003204A6" w:rsidRPr="003F4A5A">
              <w:rPr>
                <w:rFonts w:ascii="Arial" w:hAnsi="Arial" w:cs="Arial"/>
                <w:noProof/>
              </w:rPr>
              <w:t>25</w:t>
            </w:r>
            <w:r w:rsidRPr="003F4A5A">
              <w:rPr>
                <w:rFonts w:ascii="Arial" w:hAnsi="Arial" w:cs="Arial"/>
                <w:noProof/>
              </w:rPr>
              <w:fldChar w:fldCharType="end"/>
            </w:r>
            <w:r w:rsidRPr="003F4A5A">
              <w:rPr>
                <w:rFonts w:ascii="Arial" w:hAnsi="Arial" w:cs="Arial"/>
              </w:rPr>
              <w:t xml:space="preserve"> CP-L-LINEAR      </w:t>
            </w:r>
            <w:sdt>
              <w:sdtPr>
                <w:rPr>
                  <w:rFonts w:ascii="Arial" w:hAnsi="Arial" w:cs="Arial"/>
                  <w:color w:val="000000"/>
                </w:rPr>
                <w:tag w:val="MENDELEY_CITATION_v3_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"/>
                <w:id w:val="-46075042"/>
                <w:placeholder>
                  <w:docPart w:val="0532BA0108914C7380BAD3584751FC85"/>
                </w:placeholder>
              </w:sdtPr>
              <w:sdtContent>
                <w:r w:rsidR="008C58E2" w:rsidRPr="008C58E2">
                  <w:rPr>
                    <w:rFonts w:ascii="Arial" w:hAnsi="Arial" w:cs="Arial"/>
                    <w:color w:val="000000"/>
                  </w:rPr>
                  <w:t>(Festo, 2025)</w:t>
                </w:r>
              </w:sdtContent>
            </w:sdt>
            <w:bookmarkEnd w:id="42"/>
          </w:p>
        </w:tc>
        <w:tc>
          <w:tcPr>
            <w:tcW w:w="5245" w:type="dxa"/>
          </w:tcPr>
          <w:p w14:paraId="16DB0C59" w14:textId="77777777" w:rsidR="00242AC1" w:rsidRPr="003F4A5A" w:rsidRDefault="00242AC1" w:rsidP="00242AC1">
            <w:pPr>
              <w:keepNext/>
              <w:spacing w:after="160" w:line="259" w:lineRule="auto"/>
              <w:ind w:left="0" w:right="0" w:firstLine="0"/>
              <w:jc w:val="center"/>
              <w:rPr>
                <w:rFonts w:ascii="Arial" w:hAnsi="Arial" w:cs="Arial"/>
              </w:rPr>
            </w:pPr>
            <w:r w:rsidRPr="003F4A5A">
              <w:rPr>
                <w:rFonts w:ascii="Arial" w:hAnsi="Arial" w:cs="Arial"/>
                <w:noProof/>
                <w:szCs w:val="32"/>
              </w:rPr>
              <w:drawing>
                <wp:inline distT="0" distB="0" distL="0" distR="0" wp14:anchorId="09091E6B" wp14:editId="765A8090">
                  <wp:extent cx="2441011" cy="1836751"/>
                  <wp:effectExtent l="0" t="0" r="0" b="0"/>
                  <wp:docPr id="57736235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362353" name="Picture 1" descr="A screenshot of a computer&#10;&#10;AI-generated content may be incorrect."/>
                          <pic:cNvPicPr/>
                        </pic:nvPicPr>
                        <pic:blipFill rotWithShape="1">
                          <a:blip r:embed="rId38"/>
                          <a:srcRect l="2659" t="1976"/>
                          <a:stretch/>
                        </pic:blipFill>
                        <pic:spPr bwMode="auto">
                          <a:xfrm>
                            <a:off x="0" y="0"/>
                            <a:ext cx="2541281" cy="1912200"/>
                          </a:xfrm>
                          <a:prstGeom prst="rect">
                            <a:avLst/>
                          </a:prstGeom>
                          <a:ln>
                            <a:noFill/>
                          </a:ln>
                          <a:extLst>
                            <a:ext uri="{53640926-AAD7-44D8-BBD7-CCE9431645EC}">
                              <a14:shadowObscured xmlns:a14="http://schemas.microsoft.com/office/drawing/2010/main"/>
                            </a:ext>
                          </a:extLst>
                        </pic:spPr>
                      </pic:pic>
                    </a:graphicData>
                  </a:graphic>
                </wp:inline>
              </w:drawing>
            </w:r>
          </w:p>
          <w:p w14:paraId="6C757072" w14:textId="71027BD2" w:rsidR="00242AC1" w:rsidRPr="003F4A5A" w:rsidRDefault="00242AC1" w:rsidP="00242AC1">
            <w:pPr>
              <w:pStyle w:val="Caption"/>
              <w:ind w:left="11" w:right="0" w:hanging="11"/>
              <w:jc w:val="center"/>
              <w:rPr>
                <w:rFonts w:ascii="Arial" w:hAnsi="Arial" w:cs="Arial"/>
              </w:rPr>
            </w:pPr>
            <w:bookmarkStart w:id="43" w:name="_Toc196416394"/>
            <w:r w:rsidRPr="003F4A5A">
              <w:rPr>
                <w:rFonts w:ascii="Arial" w:hAnsi="Arial" w:cs="Arial"/>
              </w:rPr>
              <w:t xml:space="preserve">Figure </w:t>
            </w:r>
            <w:r w:rsidRPr="003F4A5A">
              <w:rPr>
                <w:rFonts w:ascii="Arial" w:hAnsi="Arial" w:cs="Arial"/>
              </w:rPr>
              <w:fldChar w:fldCharType="begin"/>
            </w:r>
            <w:r w:rsidRPr="003F4A5A">
              <w:rPr>
                <w:rFonts w:ascii="Arial" w:hAnsi="Arial" w:cs="Arial"/>
              </w:rPr>
              <w:instrText xml:space="preserve"> SEQ Figure \* ARABIC </w:instrText>
            </w:r>
            <w:r w:rsidRPr="003F4A5A">
              <w:rPr>
                <w:rFonts w:ascii="Arial" w:hAnsi="Arial" w:cs="Arial"/>
              </w:rPr>
              <w:fldChar w:fldCharType="separate"/>
            </w:r>
            <w:r w:rsidR="003204A6" w:rsidRPr="003F4A5A">
              <w:rPr>
                <w:rFonts w:ascii="Arial" w:hAnsi="Arial" w:cs="Arial"/>
                <w:noProof/>
              </w:rPr>
              <w:t>26</w:t>
            </w:r>
            <w:r w:rsidRPr="003F4A5A">
              <w:rPr>
                <w:rFonts w:ascii="Arial" w:hAnsi="Arial" w:cs="Arial"/>
                <w:noProof/>
              </w:rPr>
              <w:fldChar w:fldCharType="end"/>
            </w:r>
            <w:r w:rsidRPr="003F4A5A">
              <w:rPr>
                <w:rFonts w:ascii="Arial" w:hAnsi="Arial" w:cs="Arial"/>
              </w:rPr>
              <w:t xml:space="preserve"> ARENA 'drill to magback' linear speed</w:t>
            </w:r>
            <w:bookmarkEnd w:id="43"/>
          </w:p>
        </w:tc>
      </w:tr>
      <w:tr w:rsidR="00242AC1" w:rsidRPr="003F4A5A" w14:paraId="475C0F99" w14:textId="77777777" w:rsidTr="00F77FDF">
        <w:trPr>
          <w:trHeight w:val="2707"/>
        </w:trPr>
        <w:tc>
          <w:tcPr>
            <w:tcW w:w="5242" w:type="dxa"/>
          </w:tcPr>
          <w:p w14:paraId="55AB0BE0" w14:textId="77777777" w:rsidR="00242AC1" w:rsidRPr="003F4A5A" w:rsidRDefault="00242AC1" w:rsidP="00242AC1">
            <w:pPr>
              <w:keepNext/>
              <w:spacing w:after="160" w:line="259" w:lineRule="auto"/>
              <w:ind w:left="0" w:right="0" w:firstLine="0"/>
              <w:jc w:val="center"/>
              <w:rPr>
                <w:rFonts w:ascii="Arial" w:hAnsi="Arial" w:cs="Arial"/>
              </w:rPr>
            </w:pPr>
            <w:r w:rsidRPr="003F4A5A">
              <w:rPr>
                <w:rFonts w:ascii="Arial" w:hAnsi="Arial" w:cs="Arial"/>
                <w:noProof/>
              </w:rPr>
              <w:drawing>
                <wp:inline distT="0" distB="0" distL="0" distR="0" wp14:anchorId="6BD857FD" wp14:editId="3B26B9A6">
                  <wp:extent cx="3171113" cy="1812897"/>
                  <wp:effectExtent l="0" t="0" r="0" b="0"/>
                  <wp:docPr id="1758813134" name="Picture 1" descr="A close up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813134" name="Picture 1" descr="A close up of a machine&#10;&#10;AI-generated content may be incorrect."/>
                          <pic:cNvPicPr/>
                        </pic:nvPicPr>
                        <pic:blipFill rotWithShape="1">
                          <a:blip r:embed="rId39"/>
                          <a:srcRect l="3885" r="4239" b="9271"/>
                          <a:stretch/>
                        </pic:blipFill>
                        <pic:spPr bwMode="auto">
                          <a:xfrm>
                            <a:off x="0" y="0"/>
                            <a:ext cx="3304355" cy="1889071"/>
                          </a:xfrm>
                          <a:prstGeom prst="rect">
                            <a:avLst/>
                          </a:prstGeom>
                          <a:ln>
                            <a:noFill/>
                          </a:ln>
                          <a:extLst>
                            <a:ext uri="{53640926-AAD7-44D8-BBD7-CCE9431645EC}">
                              <a14:shadowObscured xmlns:a14="http://schemas.microsoft.com/office/drawing/2010/main"/>
                            </a:ext>
                          </a:extLst>
                        </pic:spPr>
                      </pic:pic>
                    </a:graphicData>
                  </a:graphic>
                </wp:inline>
              </w:drawing>
            </w:r>
          </w:p>
          <w:p w14:paraId="1DF36D83" w14:textId="1B71BD15" w:rsidR="00242AC1" w:rsidRPr="003F4A5A" w:rsidRDefault="00242AC1" w:rsidP="00242AC1">
            <w:pPr>
              <w:pStyle w:val="Caption"/>
              <w:ind w:left="11" w:right="0" w:hanging="11"/>
              <w:jc w:val="center"/>
              <w:rPr>
                <w:rFonts w:ascii="Arial" w:hAnsi="Arial" w:cs="Arial"/>
                <w:noProof/>
              </w:rPr>
            </w:pPr>
            <w:bookmarkStart w:id="44" w:name="_Toc196416395"/>
            <w:r w:rsidRPr="003F4A5A">
              <w:rPr>
                <w:rFonts w:ascii="Arial" w:hAnsi="Arial" w:cs="Arial"/>
              </w:rPr>
              <w:t xml:space="preserve">Figure </w:t>
            </w:r>
            <w:r w:rsidRPr="003F4A5A">
              <w:rPr>
                <w:rFonts w:ascii="Arial" w:hAnsi="Arial" w:cs="Arial"/>
              </w:rPr>
              <w:fldChar w:fldCharType="begin"/>
            </w:r>
            <w:r w:rsidRPr="003F4A5A">
              <w:rPr>
                <w:rFonts w:ascii="Arial" w:hAnsi="Arial" w:cs="Arial"/>
              </w:rPr>
              <w:instrText xml:space="preserve"> SEQ Figure \* ARABIC </w:instrText>
            </w:r>
            <w:r w:rsidRPr="003F4A5A">
              <w:rPr>
                <w:rFonts w:ascii="Arial" w:hAnsi="Arial" w:cs="Arial"/>
              </w:rPr>
              <w:fldChar w:fldCharType="separate"/>
            </w:r>
            <w:r w:rsidR="003204A6" w:rsidRPr="003F4A5A">
              <w:rPr>
                <w:rFonts w:ascii="Arial" w:hAnsi="Arial" w:cs="Arial"/>
                <w:noProof/>
              </w:rPr>
              <w:t>27</w:t>
            </w:r>
            <w:r w:rsidRPr="003F4A5A">
              <w:rPr>
                <w:rFonts w:ascii="Arial" w:hAnsi="Arial" w:cs="Arial"/>
              </w:rPr>
              <w:fldChar w:fldCharType="end"/>
            </w:r>
            <w:r w:rsidRPr="003F4A5A">
              <w:rPr>
                <w:rFonts w:ascii="Arial" w:hAnsi="Arial" w:cs="Arial"/>
              </w:rPr>
              <w:t xml:space="preserve"> CP L Corner Conveyor       </w:t>
            </w:r>
            <w:sdt>
              <w:sdtPr>
                <w:rPr>
                  <w:rFonts w:ascii="Arial" w:hAnsi="Arial" w:cs="Arial"/>
                  <w:color w:val="000000"/>
                </w:rPr>
                <w:tag w:val="MENDELEY_CITATION_v3_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"/>
                <w:id w:val="629365844"/>
                <w:placeholder>
                  <w:docPart w:val="0532BA0108914C7380BAD3584751FC85"/>
                </w:placeholder>
              </w:sdtPr>
              <w:sdtContent>
                <w:r w:rsidR="008C58E2" w:rsidRPr="008C58E2">
                  <w:rPr>
                    <w:rFonts w:ascii="Arial" w:hAnsi="Arial" w:cs="Arial"/>
                    <w:color w:val="000000"/>
                  </w:rPr>
                  <w:t>(Festo, 2025)</w:t>
                </w:r>
              </w:sdtContent>
            </w:sdt>
            <w:bookmarkEnd w:id="44"/>
          </w:p>
        </w:tc>
        <w:tc>
          <w:tcPr>
            <w:tcW w:w="5245" w:type="dxa"/>
          </w:tcPr>
          <w:p w14:paraId="1EBD0BF7" w14:textId="77777777" w:rsidR="00242AC1" w:rsidRPr="003F4A5A" w:rsidRDefault="00242AC1" w:rsidP="00242AC1">
            <w:pPr>
              <w:keepNext/>
              <w:spacing w:after="160" w:line="259" w:lineRule="auto"/>
              <w:ind w:left="0" w:right="0" w:firstLine="0"/>
              <w:jc w:val="center"/>
              <w:rPr>
                <w:rFonts w:ascii="Arial" w:hAnsi="Arial" w:cs="Arial"/>
              </w:rPr>
            </w:pPr>
            <w:r w:rsidRPr="003F4A5A">
              <w:rPr>
                <w:rFonts w:ascii="Arial" w:hAnsi="Arial" w:cs="Arial"/>
                <w:noProof/>
                <w:szCs w:val="32"/>
              </w:rPr>
              <w:drawing>
                <wp:inline distT="0" distB="0" distL="0" distR="0" wp14:anchorId="5513ACF1" wp14:editId="02523D82">
                  <wp:extent cx="2426244" cy="1812290"/>
                  <wp:effectExtent l="0" t="0" r="0" b="0"/>
                  <wp:docPr id="2069736885"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736885" name="Picture 1" descr="A screenshot of a computer screen&#10;&#10;AI-generated content may be incorrect."/>
                          <pic:cNvPicPr/>
                        </pic:nvPicPr>
                        <pic:blipFill rotWithShape="1">
                          <a:blip r:embed="rId40"/>
                          <a:srcRect t="9093" b="6563"/>
                          <a:stretch/>
                        </pic:blipFill>
                        <pic:spPr bwMode="auto">
                          <a:xfrm>
                            <a:off x="0" y="0"/>
                            <a:ext cx="2553824" cy="1907586"/>
                          </a:xfrm>
                          <a:prstGeom prst="rect">
                            <a:avLst/>
                          </a:prstGeom>
                          <a:ln>
                            <a:noFill/>
                          </a:ln>
                          <a:extLst>
                            <a:ext uri="{53640926-AAD7-44D8-BBD7-CCE9431645EC}">
                              <a14:shadowObscured xmlns:a14="http://schemas.microsoft.com/office/drawing/2010/main"/>
                            </a:ext>
                          </a:extLst>
                        </pic:spPr>
                      </pic:pic>
                    </a:graphicData>
                  </a:graphic>
                </wp:inline>
              </w:drawing>
            </w:r>
          </w:p>
          <w:p w14:paraId="5580C03F" w14:textId="5919EBDD" w:rsidR="00242AC1" w:rsidRPr="003F4A5A" w:rsidRDefault="00242AC1" w:rsidP="00242AC1">
            <w:pPr>
              <w:pStyle w:val="Caption"/>
              <w:ind w:left="11" w:right="0" w:hanging="11"/>
              <w:jc w:val="center"/>
              <w:rPr>
                <w:rFonts w:ascii="Arial" w:hAnsi="Arial" w:cs="Arial"/>
                <w:szCs w:val="32"/>
              </w:rPr>
            </w:pPr>
            <w:bookmarkStart w:id="45" w:name="_Toc196416396"/>
            <w:r w:rsidRPr="003F4A5A">
              <w:rPr>
                <w:rFonts w:ascii="Arial" w:hAnsi="Arial" w:cs="Arial"/>
              </w:rPr>
              <w:t xml:space="preserve">Figure </w:t>
            </w:r>
            <w:r w:rsidRPr="003F4A5A">
              <w:rPr>
                <w:rFonts w:ascii="Arial" w:hAnsi="Arial" w:cs="Arial"/>
              </w:rPr>
              <w:fldChar w:fldCharType="begin"/>
            </w:r>
            <w:r w:rsidRPr="003F4A5A">
              <w:rPr>
                <w:rFonts w:ascii="Arial" w:hAnsi="Arial" w:cs="Arial"/>
              </w:rPr>
              <w:instrText xml:space="preserve"> SEQ Figure \* ARABIC </w:instrText>
            </w:r>
            <w:r w:rsidRPr="003F4A5A">
              <w:rPr>
                <w:rFonts w:ascii="Arial" w:hAnsi="Arial" w:cs="Arial"/>
              </w:rPr>
              <w:fldChar w:fldCharType="separate"/>
            </w:r>
            <w:r w:rsidR="003204A6" w:rsidRPr="003F4A5A">
              <w:rPr>
                <w:rFonts w:ascii="Arial" w:hAnsi="Arial" w:cs="Arial"/>
                <w:noProof/>
              </w:rPr>
              <w:t>28</w:t>
            </w:r>
            <w:r w:rsidRPr="003F4A5A">
              <w:rPr>
                <w:rFonts w:ascii="Arial" w:hAnsi="Arial" w:cs="Arial"/>
              </w:rPr>
              <w:fldChar w:fldCharType="end"/>
            </w:r>
            <w:r w:rsidRPr="003F4A5A">
              <w:rPr>
                <w:rFonts w:ascii="Arial" w:hAnsi="Arial" w:cs="Arial"/>
              </w:rPr>
              <w:t xml:space="preserve"> ARENA 'Mpress to Label' Corner Conveyor speed</w:t>
            </w:r>
            <w:bookmarkEnd w:id="45"/>
            <w:r w:rsidRPr="003F4A5A">
              <w:rPr>
                <w:rFonts w:ascii="Arial" w:hAnsi="Arial" w:cs="Arial"/>
              </w:rPr>
              <w:t xml:space="preserve">   </w:t>
            </w:r>
          </w:p>
        </w:tc>
      </w:tr>
    </w:tbl>
    <w:p w14:paraId="7F4D648D" w14:textId="5D22104A" w:rsidR="00BD7E6E" w:rsidRPr="003F4A5A" w:rsidRDefault="00981174" w:rsidP="00981174">
      <w:pPr>
        <w:spacing w:after="160" w:line="259" w:lineRule="auto"/>
        <w:ind w:left="0" w:right="0" w:firstLine="0"/>
        <w:rPr>
          <w:rFonts w:ascii="Arial" w:hAnsi="Arial" w:cs="Arial"/>
          <w:szCs w:val="32"/>
        </w:rPr>
      </w:pPr>
      <w:r w:rsidRPr="003F4A5A">
        <w:rPr>
          <w:rFonts w:ascii="Arial" w:hAnsi="Arial" w:cs="Arial"/>
          <w:szCs w:val="32"/>
        </w:rPr>
        <w:t>Each physical transition between CP Factory modules</w:t>
      </w:r>
      <w:r w:rsidR="001B3AA1" w:rsidRPr="003F4A5A">
        <w:rPr>
          <w:rFonts w:ascii="Arial" w:hAnsi="Arial" w:cs="Arial"/>
          <w:szCs w:val="32"/>
        </w:rPr>
        <w:t xml:space="preserve"> </w:t>
      </w:r>
      <w:r w:rsidRPr="003F4A5A">
        <w:rPr>
          <w:rFonts w:ascii="Arial" w:hAnsi="Arial" w:cs="Arial"/>
          <w:szCs w:val="32"/>
        </w:rPr>
        <w:t>whether handled by linear transfer conveyors or branch modules</w:t>
      </w:r>
      <w:r w:rsidR="001B3AA1" w:rsidRPr="003F4A5A">
        <w:rPr>
          <w:rFonts w:ascii="Arial" w:hAnsi="Arial" w:cs="Arial"/>
          <w:szCs w:val="32"/>
        </w:rPr>
        <w:t xml:space="preserve"> </w:t>
      </w:r>
      <w:r w:rsidRPr="003F4A5A">
        <w:rPr>
          <w:rFonts w:ascii="Arial" w:hAnsi="Arial" w:cs="Arial"/>
          <w:szCs w:val="32"/>
        </w:rPr>
        <w:t>was modelled in ARENA using transfer delays.</w:t>
      </w:r>
      <w:r w:rsidR="001B3AA1" w:rsidRPr="003F4A5A">
        <w:rPr>
          <w:rFonts w:ascii="Arial" w:hAnsi="Arial" w:cs="Arial"/>
          <w:szCs w:val="32"/>
        </w:rPr>
        <w:t xml:space="preserve"> </w:t>
      </w:r>
      <w:r w:rsidR="007200B5" w:rsidRPr="003F4A5A">
        <w:rPr>
          <w:rFonts w:ascii="Arial" w:hAnsi="Arial" w:cs="Arial"/>
          <w:szCs w:val="32"/>
        </w:rPr>
        <w:t xml:space="preserve"> </w:t>
      </w:r>
      <w:r w:rsidR="001B3AA1" w:rsidRPr="003F4A5A">
        <w:rPr>
          <w:rFonts w:ascii="Arial" w:hAnsi="Arial" w:cs="Arial"/>
          <w:szCs w:val="32"/>
        </w:rPr>
        <w:t>E</w:t>
      </w:r>
      <w:r w:rsidRPr="003F4A5A">
        <w:rPr>
          <w:rFonts w:ascii="Arial" w:hAnsi="Arial" w:cs="Arial"/>
          <w:szCs w:val="32"/>
        </w:rPr>
        <w:t>ach delay  "</w:t>
      </w:r>
      <w:r w:rsidR="00480CE3" w:rsidRPr="003F4A5A">
        <w:rPr>
          <w:rFonts w:ascii="Arial" w:hAnsi="Arial" w:cs="Arial"/>
          <w:szCs w:val="32"/>
        </w:rPr>
        <w:t>Drill to Magback</w:t>
      </w:r>
      <w:r w:rsidRPr="003F4A5A">
        <w:rPr>
          <w:rFonts w:ascii="Arial" w:hAnsi="Arial" w:cs="Arial"/>
          <w:szCs w:val="32"/>
        </w:rPr>
        <w:t xml:space="preserve">", "Mpress to </w:t>
      </w:r>
      <w:r w:rsidR="007A6C45" w:rsidRPr="003F4A5A">
        <w:rPr>
          <w:rFonts w:ascii="Arial" w:hAnsi="Arial" w:cs="Arial"/>
          <w:szCs w:val="32"/>
        </w:rPr>
        <w:t>L</w:t>
      </w:r>
      <w:r w:rsidRPr="003F4A5A">
        <w:rPr>
          <w:rFonts w:ascii="Arial" w:hAnsi="Arial" w:cs="Arial"/>
          <w:szCs w:val="32"/>
        </w:rPr>
        <w:t>abel" reflect</w:t>
      </w:r>
      <w:r w:rsidR="007200B5" w:rsidRPr="003F4A5A">
        <w:rPr>
          <w:rFonts w:ascii="Arial" w:hAnsi="Arial" w:cs="Arial"/>
          <w:szCs w:val="32"/>
        </w:rPr>
        <w:t>s</w:t>
      </w:r>
      <w:r w:rsidRPr="003F4A5A">
        <w:rPr>
          <w:rFonts w:ascii="Arial" w:hAnsi="Arial" w:cs="Arial"/>
          <w:szCs w:val="32"/>
        </w:rPr>
        <w:t xml:space="preserve"> a travel time measured from the actual system, typically around 7.34 to 7.7</w:t>
      </w:r>
      <w:r w:rsidR="007B0AE9" w:rsidRPr="003F4A5A">
        <w:rPr>
          <w:rFonts w:ascii="Arial" w:hAnsi="Arial" w:cs="Arial"/>
          <w:szCs w:val="32"/>
        </w:rPr>
        <w:t>35</w:t>
      </w:r>
      <w:r w:rsidRPr="003F4A5A">
        <w:rPr>
          <w:rFonts w:ascii="Arial" w:hAnsi="Arial" w:cs="Arial"/>
          <w:szCs w:val="32"/>
        </w:rPr>
        <w:t xml:space="preserve"> seconds. This ensures a high degree of timing fidelity in the model.</w:t>
      </w:r>
      <w:r w:rsidR="006A2804" w:rsidRPr="003F4A5A">
        <w:rPr>
          <w:rFonts w:ascii="Arial" w:hAnsi="Arial" w:cs="Arial"/>
          <w:szCs w:val="32"/>
        </w:rPr>
        <w:t xml:space="preserve"> </w:t>
      </w:r>
    </w:p>
    <w:p w14:paraId="43DA3CD5" w14:textId="77777777" w:rsidR="00242AC1" w:rsidRPr="003F4A5A" w:rsidRDefault="00242AC1">
      <w:pPr>
        <w:spacing w:after="160" w:line="259" w:lineRule="auto"/>
        <w:ind w:left="0" w:right="0" w:firstLine="0"/>
        <w:rPr>
          <w:rFonts w:ascii="Arial" w:hAnsi="Arial" w:cs="Arial"/>
          <w:color w:val="2F5496"/>
          <w:sz w:val="32"/>
          <w:szCs w:val="32"/>
        </w:rPr>
      </w:pPr>
      <w:r w:rsidRPr="003F4A5A">
        <w:rPr>
          <w:rFonts w:ascii="Arial" w:hAnsi="Arial" w:cs="Arial"/>
          <w:szCs w:val="32"/>
        </w:rPr>
        <w:br w:type="page"/>
      </w:r>
    </w:p>
    <w:p w14:paraId="290BDB58" w14:textId="234ACBB9" w:rsidR="00961D91" w:rsidRPr="003F4A5A" w:rsidRDefault="00B703F6" w:rsidP="00961D91">
      <w:pPr>
        <w:pStyle w:val="Heading1"/>
        <w:ind w:left="0" w:firstLine="0"/>
        <w:rPr>
          <w:rFonts w:ascii="Arial" w:hAnsi="Arial" w:cs="Arial"/>
          <w:szCs w:val="32"/>
        </w:rPr>
      </w:pPr>
      <w:bookmarkStart w:id="46" w:name="_Toc196416512"/>
      <w:r w:rsidRPr="003F4A5A">
        <w:rPr>
          <w:rFonts w:ascii="Arial" w:hAnsi="Arial" w:cs="Arial"/>
          <w:szCs w:val="32"/>
        </w:rPr>
        <w:lastRenderedPageBreak/>
        <w:t xml:space="preserve">5.6 </w:t>
      </w:r>
      <w:r w:rsidR="00961D91" w:rsidRPr="003F4A5A">
        <w:rPr>
          <w:rFonts w:ascii="Arial" w:hAnsi="Arial" w:cs="Arial"/>
          <w:szCs w:val="32"/>
        </w:rPr>
        <w:t>Process block</w:t>
      </w:r>
      <w:bookmarkEnd w:id="46"/>
    </w:p>
    <w:p w14:paraId="192DD0F4" w14:textId="77777777" w:rsidR="00242AC1" w:rsidRPr="003F4A5A" w:rsidRDefault="00242AC1" w:rsidP="00242AC1">
      <w:pPr>
        <w:rPr>
          <w:rFonts w:ascii="Arial" w:hAnsi="Arial" w:cs="Arial"/>
        </w:rPr>
      </w:pPr>
    </w:p>
    <w:tbl>
      <w:tblPr>
        <w:tblStyle w:val="TableGrid0"/>
        <w:tblW w:w="11124" w:type="dxa"/>
        <w:tblInd w:w="-1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4060"/>
        <w:gridCol w:w="2855"/>
        <w:gridCol w:w="4209"/>
      </w:tblGrid>
      <w:tr w:rsidR="00D645B0" w:rsidRPr="003F4A5A" w14:paraId="16A2A4F6" w14:textId="0A3F4E2A" w:rsidTr="006F16C2">
        <w:trPr>
          <w:trHeight w:val="1698"/>
        </w:trPr>
        <w:tc>
          <w:tcPr>
            <w:tcW w:w="4060" w:type="dxa"/>
          </w:tcPr>
          <w:p w14:paraId="3168FF39" w14:textId="77777777" w:rsidR="004121E0" w:rsidRPr="003F4A5A" w:rsidRDefault="00D645B0" w:rsidP="00E61BE4">
            <w:pPr>
              <w:keepNext/>
              <w:spacing w:after="160" w:line="259" w:lineRule="auto"/>
              <w:ind w:left="0" w:right="0" w:firstLine="0"/>
              <w:jc w:val="center"/>
              <w:rPr>
                <w:rFonts w:ascii="Arial" w:hAnsi="Arial" w:cs="Arial"/>
              </w:rPr>
            </w:pPr>
            <w:r w:rsidRPr="003F4A5A">
              <w:rPr>
                <w:rFonts w:ascii="Arial" w:hAnsi="Arial" w:cs="Arial"/>
                <w:b/>
                <w:bCs/>
                <w:noProof/>
                <w:szCs w:val="32"/>
              </w:rPr>
              <w:drawing>
                <wp:inline distT="0" distB="0" distL="0" distR="0" wp14:anchorId="50BB6DB0" wp14:editId="54257C9E">
                  <wp:extent cx="1946050" cy="1406106"/>
                  <wp:effectExtent l="0" t="0" r="0" b="3810"/>
                  <wp:docPr id="4333029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302960" name=""/>
                          <pic:cNvPicPr/>
                        </pic:nvPicPr>
                        <pic:blipFill rotWithShape="1">
                          <a:blip r:embed="rId41"/>
                          <a:srcRect l="49482" t="17080" r="9048" b="29720"/>
                          <a:stretch/>
                        </pic:blipFill>
                        <pic:spPr bwMode="auto">
                          <a:xfrm>
                            <a:off x="0" y="0"/>
                            <a:ext cx="1975375" cy="1427295"/>
                          </a:xfrm>
                          <a:prstGeom prst="rect">
                            <a:avLst/>
                          </a:prstGeom>
                          <a:ln>
                            <a:noFill/>
                          </a:ln>
                          <a:extLst>
                            <a:ext uri="{53640926-AAD7-44D8-BBD7-CCE9431645EC}">
                              <a14:shadowObscured xmlns:a14="http://schemas.microsoft.com/office/drawing/2010/main"/>
                            </a:ext>
                          </a:extLst>
                        </pic:spPr>
                      </pic:pic>
                    </a:graphicData>
                  </a:graphic>
                </wp:inline>
              </w:drawing>
            </w:r>
          </w:p>
          <w:p w14:paraId="05052DC5" w14:textId="3DF51492" w:rsidR="00D645B0" w:rsidRPr="003F4A5A" w:rsidRDefault="004121E0" w:rsidP="00E61BE4">
            <w:pPr>
              <w:pStyle w:val="Caption"/>
              <w:spacing w:after="0"/>
              <w:ind w:left="11" w:right="0" w:hanging="11"/>
              <w:jc w:val="center"/>
              <w:rPr>
                <w:rFonts w:ascii="Arial" w:hAnsi="Arial" w:cs="Arial"/>
                <w:b/>
                <w:bCs/>
                <w:szCs w:val="32"/>
              </w:rPr>
            </w:pPr>
            <w:bookmarkStart w:id="47" w:name="_Toc196416397"/>
            <w:r w:rsidRPr="003F4A5A">
              <w:rPr>
                <w:rFonts w:ascii="Arial" w:hAnsi="Arial" w:cs="Arial"/>
              </w:rPr>
              <w:t xml:space="preserve">Figure </w:t>
            </w:r>
            <w:r w:rsidR="00A045A0" w:rsidRPr="003F4A5A">
              <w:rPr>
                <w:rFonts w:ascii="Arial" w:hAnsi="Arial" w:cs="Arial"/>
              </w:rPr>
              <w:fldChar w:fldCharType="begin"/>
            </w:r>
            <w:r w:rsidR="00A045A0" w:rsidRPr="003F4A5A">
              <w:rPr>
                <w:rFonts w:ascii="Arial" w:hAnsi="Arial" w:cs="Arial"/>
              </w:rPr>
              <w:instrText xml:space="preserve"> SEQ Figure \* ARABIC </w:instrText>
            </w:r>
            <w:r w:rsidR="00A045A0" w:rsidRPr="003F4A5A">
              <w:rPr>
                <w:rFonts w:ascii="Arial" w:hAnsi="Arial" w:cs="Arial"/>
              </w:rPr>
              <w:fldChar w:fldCharType="separate"/>
            </w:r>
            <w:r w:rsidR="003204A6" w:rsidRPr="003F4A5A">
              <w:rPr>
                <w:rFonts w:ascii="Arial" w:hAnsi="Arial" w:cs="Arial"/>
                <w:noProof/>
              </w:rPr>
              <w:t>29</w:t>
            </w:r>
            <w:r w:rsidR="00A045A0" w:rsidRPr="003F4A5A">
              <w:rPr>
                <w:rFonts w:ascii="Arial" w:hAnsi="Arial" w:cs="Arial"/>
                <w:noProof/>
              </w:rPr>
              <w:fldChar w:fldCharType="end"/>
            </w:r>
            <w:r w:rsidRPr="003F4A5A">
              <w:rPr>
                <w:rFonts w:ascii="Arial" w:hAnsi="Arial" w:cs="Arial"/>
              </w:rPr>
              <w:t xml:space="preserve"> Process block - Camera</w:t>
            </w:r>
            <w:bookmarkEnd w:id="47"/>
          </w:p>
        </w:tc>
        <w:tc>
          <w:tcPr>
            <w:tcW w:w="2855" w:type="dxa"/>
          </w:tcPr>
          <w:p w14:paraId="22766AF7" w14:textId="77777777" w:rsidR="004121E0" w:rsidRPr="003F4A5A" w:rsidRDefault="00D645B0" w:rsidP="004121E0">
            <w:pPr>
              <w:keepNext/>
              <w:spacing w:after="160" w:line="259" w:lineRule="auto"/>
              <w:ind w:left="0" w:right="0" w:firstLine="0"/>
              <w:jc w:val="center"/>
              <w:rPr>
                <w:rFonts w:ascii="Arial" w:hAnsi="Arial" w:cs="Arial"/>
              </w:rPr>
            </w:pPr>
            <w:r w:rsidRPr="003F4A5A">
              <w:rPr>
                <w:rFonts w:ascii="Arial" w:hAnsi="Arial" w:cs="Arial"/>
                <w:b/>
                <w:bCs/>
                <w:noProof/>
                <w:szCs w:val="32"/>
              </w:rPr>
              <w:drawing>
                <wp:inline distT="0" distB="0" distL="0" distR="0" wp14:anchorId="767F5754" wp14:editId="14E63253">
                  <wp:extent cx="1475117" cy="1475953"/>
                  <wp:effectExtent l="0" t="0" r="0" b="0"/>
                  <wp:docPr id="19383215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8321522" name=""/>
                          <pic:cNvPicPr/>
                        </pic:nvPicPr>
                        <pic:blipFill rotWithShape="1">
                          <a:blip r:embed="rId42"/>
                          <a:srcRect l="8159" t="21003" r="10798" b="21682"/>
                          <a:stretch/>
                        </pic:blipFill>
                        <pic:spPr bwMode="auto">
                          <a:xfrm>
                            <a:off x="0" y="0"/>
                            <a:ext cx="1498959" cy="1499808"/>
                          </a:xfrm>
                          <a:prstGeom prst="rect">
                            <a:avLst/>
                          </a:prstGeom>
                          <a:ln>
                            <a:noFill/>
                          </a:ln>
                          <a:extLst>
                            <a:ext uri="{53640926-AAD7-44D8-BBD7-CCE9431645EC}">
                              <a14:shadowObscured xmlns:a14="http://schemas.microsoft.com/office/drawing/2010/main"/>
                            </a:ext>
                          </a:extLst>
                        </pic:spPr>
                      </pic:pic>
                    </a:graphicData>
                  </a:graphic>
                </wp:inline>
              </w:drawing>
            </w:r>
          </w:p>
          <w:p w14:paraId="5DC2D983" w14:textId="55CD36BB" w:rsidR="00D645B0" w:rsidRPr="003F4A5A" w:rsidRDefault="004121E0" w:rsidP="00E61BE4">
            <w:pPr>
              <w:pStyle w:val="Caption"/>
              <w:spacing w:after="0"/>
              <w:ind w:left="11" w:right="0" w:hanging="11"/>
              <w:jc w:val="center"/>
              <w:rPr>
                <w:rFonts w:ascii="Arial" w:hAnsi="Arial" w:cs="Arial"/>
                <w:b/>
                <w:bCs/>
                <w:szCs w:val="32"/>
              </w:rPr>
            </w:pPr>
            <w:bookmarkStart w:id="48" w:name="_Toc196416398"/>
            <w:r w:rsidRPr="003F4A5A">
              <w:rPr>
                <w:rFonts w:ascii="Arial" w:hAnsi="Arial" w:cs="Arial"/>
              </w:rPr>
              <w:t xml:space="preserve">Figure </w:t>
            </w:r>
            <w:r w:rsidR="00A045A0" w:rsidRPr="003F4A5A">
              <w:rPr>
                <w:rFonts w:ascii="Arial" w:hAnsi="Arial" w:cs="Arial"/>
              </w:rPr>
              <w:fldChar w:fldCharType="begin"/>
            </w:r>
            <w:r w:rsidR="00A045A0" w:rsidRPr="003F4A5A">
              <w:rPr>
                <w:rFonts w:ascii="Arial" w:hAnsi="Arial" w:cs="Arial"/>
              </w:rPr>
              <w:instrText xml:space="preserve"> SEQ Figure \* ARABIC </w:instrText>
            </w:r>
            <w:r w:rsidR="00A045A0" w:rsidRPr="003F4A5A">
              <w:rPr>
                <w:rFonts w:ascii="Arial" w:hAnsi="Arial" w:cs="Arial"/>
              </w:rPr>
              <w:fldChar w:fldCharType="separate"/>
            </w:r>
            <w:r w:rsidR="003204A6" w:rsidRPr="003F4A5A">
              <w:rPr>
                <w:rFonts w:ascii="Arial" w:hAnsi="Arial" w:cs="Arial"/>
                <w:noProof/>
              </w:rPr>
              <w:t>30</w:t>
            </w:r>
            <w:r w:rsidR="00A045A0" w:rsidRPr="003F4A5A">
              <w:rPr>
                <w:rFonts w:ascii="Arial" w:hAnsi="Arial" w:cs="Arial"/>
                <w:noProof/>
              </w:rPr>
              <w:fldChar w:fldCharType="end"/>
            </w:r>
            <w:r w:rsidRPr="003F4A5A">
              <w:rPr>
                <w:rFonts w:ascii="Arial" w:hAnsi="Arial" w:cs="Arial"/>
              </w:rPr>
              <w:t xml:space="preserve"> Process - block Mpress</w:t>
            </w:r>
            <w:bookmarkEnd w:id="48"/>
          </w:p>
        </w:tc>
        <w:tc>
          <w:tcPr>
            <w:tcW w:w="4207" w:type="dxa"/>
          </w:tcPr>
          <w:p w14:paraId="366042C6" w14:textId="77777777" w:rsidR="004121E0" w:rsidRPr="003F4A5A" w:rsidRDefault="00D645B0" w:rsidP="004121E0">
            <w:pPr>
              <w:keepNext/>
              <w:spacing w:after="160" w:line="259" w:lineRule="auto"/>
              <w:ind w:left="0" w:right="0" w:firstLine="0"/>
              <w:jc w:val="center"/>
              <w:rPr>
                <w:rFonts w:ascii="Arial" w:hAnsi="Arial" w:cs="Arial"/>
              </w:rPr>
            </w:pPr>
            <w:r w:rsidRPr="003F4A5A">
              <w:rPr>
                <w:rFonts w:ascii="Arial" w:hAnsi="Arial" w:cs="Arial"/>
                <w:b/>
                <w:bCs/>
                <w:noProof/>
                <w:szCs w:val="32"/>
              </w:rPr>
              <w:drawing>
                <wp:inline distT="0" distB="0" distL="0" distR="0" wp14:anchorId="7F8C5A9F" wp14:editId="69A4E36A">
                  <wp:extent cx="2046060" cy="1405890"/>
                  <wp:effectExtent l="0" t="0" r="0" b="3810"/>
                  <wp:docPr id="11655276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527684" name=""/>
                          <pic:cNvPicPr/>
                        </pic:nvPicPr>
                        <pic:blipFill rotWithShape="1">
                          <a:blip r:embed="rId43"/>
                          <a:srcRect l="45494" t="25223" r="2543" b="37330"/>
                          <a:stretch/>
                        </pic:blipFill>
                        <pic:spPr bwMode="auto">
                          <a:xfrm>
                            <a:off x="0" y="0"/>
                            <a:ext cx="2100648" cy="1443399"/>
                          </a:xfrm>
                          <a:prstGeom prst="rect">
                            <a:avLst/>
                          </a:prstGeom>
                          <a:ln>
                            <a:noFill/>
                          </a:ln>
                          <a:extLst>
                            <a:ext uri="{53640926-AAD7-44D8-BBD7-CCE9431645EC}">
                              <a14:shadowObscured xmlns:a14="http://schemas.microsoft.com/office/drawing/2010/main"/>
                            </a:ext>
                          </a:extLst>
                        </pic:spPr>
                      </pic:pic>
                    </a:graphicData>
                  </a:graphic>
                </wp:inline>
              </w:drawing>
            </w:r>
          </w:p>
          <w:p w14:paraId="32B9A2AD" w14:textId="3E6EED7B" w:rsidR="00D645B0" w:rsidRPr="003F4A5A" w:rsidRDefault="004121E0" w:rsidP="00E61BE4">
            <w:pPr>
              <w:pStyle w:val="Caption"/>
              <w:spacing w:after="0"/>
              <w:ind w:left="11" w:right="0" w:hanging="11"/>
              <w:jc w:val="center"/>
              <w:rPr>
                <w:rFonts w:ascii="Arial" w:hAnsi="Arial" w:cs="Arial"/>
                <w:b/>
                <w:bCs/>
                <w:szCs w:val="32"/>
              </w:rPr>
            </w:pPr>
            <w:bookmarkStart w:id="49" w:name="_Toc196416399"/>
            <w:r w:rsidRPr="003F4A5A">
              <w:rPr>
                <w:rFonts w:ascii="Arial" w:hAnsi="Arial" w:cs="Arial"/>
              </w:rPr>
              <w:t xml:space="preserve">Figure </w:t>
            </w:r>
            <w:r w:rsidR="00A045A0" w:rsidRPr="003F4A5A">
              <w:rPr>
                <w:rFonts w:ascii="Arial" w:hAnsi="Arial" w:cs="Arial"/>
              </w:rPr>
              <w:fldChar w:fldCharType="begin"/>
            </w:r>
            <w:r w:rsidR="00A045A0" w:rsidRPr="003F4A5A">
              <w:rPr>
                <w:rFonts w:ascii="Arial" w:hAnsi="Arial" w:cs="Arial"/>
              </w:rPr>
              <w:instrText xml:space="preserve"> SEQ Figure \* ARABIC </w:instrText>
            </w:r>
            <w:r w:rsidR="00A045A0" w:rsidRPr="003F4A5A">
              <w:rPr>
                <w:rFonts w:ascii="Arial" w:hAnsi="Arial" w:cs="Arial"/>
              </w:rPr>
              <w:fldChar w:fldCharType="separate"/>
            </w:r>
            <w:r w:rsidR="003204A6" w:rsidRPr="003F4A5A">
              <w:rPr>
                <w:rFonts w:ascii="Arial" w:hAnsi="Arial" w:cs="Arial"/>
                <w:noProof/>
              </w:rPr>
              <w:t>31</w:t>
            </w:r>
            <w:r w:rsidR="00A045A0" w:rsidRPr="003F4A5A">
              <w:rPr>
                <w:rFonts w:ascii="Arial" w:hAnsi="Arial" w:cs="Arial"/>
                <w:noProof/>
              </w:rPr>
              <w:fldChar w:fldCharType="end"/>
            </w:r>
            <w:r w:rsidRPr="003F4A5A">
              <w:rPr>
                <w:rFonts w:ascii="Arial" w:hAnsi="Arial" w:cs="Arial"/>
              </w:rPr>
              <w:t xml:space="preserve"> Process block - Label</w:t>
            </w:r>
            <w:bookmarkEnd w:id="49"/>
          </w:p>
        </w:tc>
      </w:tr>
      <w:tr w:rsidR="00D645B0" w:rsidRPr="003F4A5A" w14:paraId="41F1BABF" w14:textId="0623D1EA" w:rsidTr="006F16C2">
        <w:trPr>
          <w:trHeight w:val="2007"/>
        </w:trPr>
        <w:tc>
          <w:tcPr>
            <w:tcW w:w="11124" w:type="dxa"/>
            <w:gridSpan w:val="3"/>
          </w:tcPr>
          <w:p w14:paraId="073AA13A" w14:textId="77777777" w:rsidR="004907CD" w:rsidRPr="003F4A5A" w:rsidRDefault="004907CD" w:rsidP="004907CD">
            <w:pPr>
              <w:pStyle w:val="Caption"/>
              <w:keepNext/>
              <w:ind w:left="11" w:right="0" w:hanging="11"/>
              <w:jc w:val="center"/>
              <w:rPr>
                <w:rFonts w:ascii="Arial" w:hAnsi="Arial" w:cs="Arial"/>
              </w:rPr>
            </w:pPr>
            <w:r w:rsidRPr="003F4A5A">
              <w:rPr>
                <w:rFonts w:ascii="Arial" w:hAnsi="Arial" w:cs="Arial"/>
                <w:b/>
                <w:bCs/>
                <w:noProof/>
                <w:szCs w:val="32"/>
              </w:rPr>
              <w:drawing>
                <wp:inline distT="0" distB="0" distL="0" distR="0" wp14:anchorId="0646091D" wp14:editId="26A23ED4">
                  <wp:extent cx="6852070" cy="1664898"/>
                  <wp:effectExtent l="0" t="0" r="6350" b="0"/>
                  <wp:docPr id="45078036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780369" name="Picture 1" descr="A screenshot of a computer&#10;&#10;AI-generated content may be incorrect."/>
                          <pic:cNvPicPr/>
                        </pic:nvPicPr>
                        <pic:blipFill>
                          <a:blip r:embed="rId44"/>
                          <a:stretch>
                            <a:fillRect/>
                          </a:stretch>
                        </pic:blipFill>
                        <pic:spPr>
                          <a:xfrm>
                            <a:off x="0" y="0"/>
                            <a:ext cx="6990451" cy="1698521"/>
                          </a:xfrm>
                          <a:prstGeom prst="rect">
                            <a:avLst/>
                          </a:prstGeom>
                        </pic:spPr>
                      </pic:pic>
                    </a:graphicData>
                  </a:graphic>
                </wp:inline>
              </w:drawing>
            </w:r>
          </w:p>
          <w:p w14:paraId="0D243AD5" w14:textId="40F3B5FF" w:rsidR="00D645B0" w:rsidRPr="003F4A5A" w:rsidRDefault="004907CD" w:rsidP="004907CD">
            <w:pPr>
              <w:pStyle w:val="Caption"/>
              <w:keepNext/>
              <w:ind w:left="11" w:right="0" w:hanging="11"/>
              <w:jc w:val="center"/>
              <w:rPr>
                <w:rFonts w:ascii="Arial" w:hAnsi="Arial" w:cs="Arial"/>
                <w:szCs w:val="22"/>
              </w:rPr>
            </w:pPr>
            <w:bookmarkStart w:id="50" w:name="_Toc196416438"/>
            <w:r w:rsidRPr="003F4A5A">
              <w:rPr>
                <w:rFonts w:ascii="Arial" w:hAnsi="Arial" w:cs="Arial"/>
              </w:rPr>
              <w:t xml:space="preserve">Table </w:t>
            </w:r>
            <w:r w:rsidRPr="003F4A5A">
              <w:rPr>
                <w:rFonts w:ascii="Arial" w:hAnsi="Arial" w:cs="Arial"/>
              </w:rPr>
              <w:fldChar w:fldCharType="begin"/>
            </w:r>
            <w:r w:rsidRPr="003F4A5A">
              <w:rPr>
                <w:rFonts w:ascii="Arial" w:hAnsi="Arial" w:cs="Arial"/>
              </w:rPr>
              <w:instrText xml:space="preserve"> SEQ Table \* ARABIC </w:instrText>
            </w:r>
            <w:r w:rsidRPr="003F4A5A">
              <w:rPr>
                <w:rFonts w:ascii="Arial" w:hAnsi="Arial" w:cs="Arial"/>
              </w:rPr>
              <w:fldChar w:fldCharType="separate"/>
            </w:r>
            <w:r w:rsidR="00AB1E73" w:rsidRPr="003F4A5A">
              <w:rPr>
                <w:rFonts w:ascii="Arial" w:hAnsi="Arial" w:cs="Arial"/>
                <w:noProof/>
              </w:rPr>
              <w:t>1</w:t>
            </w:r>
            <w:r w:rsidRPr="003F4A5A">
              <w:rPr>
                <w:rFonts w:ascii="Arial" w:hAnsi="Arial" w:cs="Arial"/>
              </w:rPr>
              <w:fldChar w:fldCharType="end"/>
            </w:r>
            <w:r w:rsidRPr="003F4A5A">
              <w:rPr>
                <w:rFonts w:ascii="Arial" w:hAnsi="Arial" w:cs="Arial"/>
              </w:rPr>
              <w:t xml:space="preserve"> Process Block - info tree</w:t>
            </w:r>
            <w:bookmarkEnd w:id="50"/>
          </w:p>
        </w:tc>
      </w:tr>
    </w:tbl>
    <w:p w14:paraId="21F4A902" w14:textId="218F972B" w:rsidR="004121E0" w:rsidRPr="003F4A5A" w:rsidRDefault="004121E0" w:rsidP="004121E0">
      <w:pPr>
        <w:spacing w:after="160" w:line="259" w:lineRule="auto"/>
        <w:ind w:left="0" w:right="0" w:firstLine="0"/>
        <w:rPr>
          <w:rFonts w:ascii="Arial" w:hAnsi="Arial" w:cs="Arial"/>
          <w:szCs w:val="32"/>
        </w:rPr>
      </w:pPr>
      <w:r w:rsidRPr="003F4A5A">
        <w:rPr>
          <w:rFonts w:ascii="Arial" w:hAnsi="Arial" w:cs="Arial"/>
          <w:szCs w:val="32"/>
        </w:rPr>
        <w:t>In ARENA, the Process block offers a straightforward yet powerful way to represent real-world manufacturing activities, making it ideal for modelling the CP Factory and CP Lab system. Each module</w:t>
      </w:r>
      <w:r w:rsidR="0054184A" w:rsidRPr="003F4A5A">
        <w:rPr>
          <w:rFonts w:ascii="Arial" w:hAnsi="Arial" w:cs="Arial"/>
          <w:szCs w:val="32"/>
        </w:rPr>
        <w:t xml:space="preserve"> </w:t>
      </w:r>
      <w:r w:rsidRPr="003F4A5A">
        <w:rPr>
          <w:rFonts w:ascii="Arial" w:hAnsi="Arial" w:cs="Arial"/>
          <w:szCs w:val="32"/>
        </w:rPr>
        <w:t>such as the camera inspection, mechanical press, and label application</w:t>
      </w:r>
      <w:r w:rsidR="0054184A" w:rsidRPr="003F4A5A">
        <w:rPr>
          <w:rFonts w:ascii="Arial" w:hAnsi="Arial" w:cs="Arial"/>
          <w:szCs w:val="32"/>
        </w:rPr>
        <w:t xml:space="preserve"> </w:t>
      </w:r>
      <w:r w:rsidRPr="003F4A5A">
        <w:rPr>
          <w:rFonts w:ascii="Arial" w:hAnsi="Arial" w:cs="Arial"/>
          <w:szCs w:val="32"/>
        </w:rPr>
        <w:t>is simulated using this block type, which uses the classic Seize–Delay–Release structure</w:t>
      </w:r>
      <w:r w:rsidR="0080457F" w:rsidRPr="003F4A5A">
        <w:rPr>
          <w:rFonts w:ascii="Arial" w:hAnsi="Arial" w:cs="Arial"/>
          <w:szCs w:val="32"/>
        </w:rPr>
        <w:t xml:space="preserve"> table 1.</w:t>
      </w:r>
      <w:r w:rsidRPr="003F4A5A">
        <w:rPr>
          <w:rFonts w:ascii="Arial" w:hAnsi="Arial" w:cs="Arial"/>
          <w:szCs w:val="32"/>
        </w:rPr>
        <w:t xml:space="preserve"> Despite the simplicity of this setup, it effectively captures both the processing logic and resource constraints observed on the physical production line.</w:t>
      </w:r>
    </w:p>
    <w:p w14:paraId="420481AD" w14:textId="64019041" w:rsidR="004121E0" w:rsidRPr="003F4A5A" w:rsidRDefault="004121E0" w:rsidP="004121E0">
      <w:pPr>
        <w:spacing w:after="160" w:line="259" w:lineRule="auto"/>
        <w:ind w:left="0" w:right="0" w:firstLine="0"/>
        <w:rPr>
          <w:rFonts w:ascii="Arial" w:hAnsi="Arial" w:cs="Arial"/>
          <w:szCs w:val="32"/>
        </w:rPr>
      </w:pPr>
      <w:r w:rsidRPr="003F4A5A">
        <w:rPr>
          <w:rFonts w:ascii="Arial" w:hAnsi="Arial" w:cs="Arial"/>
          <w:szCs w:val="32"/>
        </w:rPr>
        <w:t>As demonstrated in the configuration table, each process uses a triangular delay distribution, which closely mirrors the variability of real-world operation times. For instance, the Camera module</w:t>
      </w:r>
      <w:r w:rsidR="00D6421B" w:rsidRPr="003F4A5A">
        <w:rPr>
          <w:rFonts w:ascii="Arial" w:hAnsi="Arial" w:cs="Arial"/>
          <w:szCs w:val="32"/>
        </w:rPr>
        <w:t>, figure</w:t>
      </w:r>
      <w:r w:rsidR="0080457F" w:rsidRPr="003F4A5A">
        <w:rPr>
          <w:rFonts w:ascii="Arial" w:hAnsi="Arial" w:cs="Arial"/>
          <w:szCs w:val="32"/>
        </w:rPr>
        <w:t xml:space="preserve"> 29</w:t>
      </w:r>
      <w:r w:rsidR="00D6421B" w:rsidRPr="003F4A5A">
        <w:rPr>
          <w:rFonts w:ascii="Arial" w:hAnsi="Arial" w:cs="Arial"/>
          <w:szCs w:val="32"/>
        </w:rPr>
        <w:t>,</w:t>
      </w:r>
      <w:r w:rsidRPr="003F4A5A">
        <w:rPr>
          <w:rFonts w:ascii="Arial" w:hAnsi="Arial" w:cs="Arial"/>
          <w:szCs w:val="32"/>
        </w:rPr>
        <w:t xml:space="preserve"> is set with a minimum of 2.0 seconds, a most likely (average) value of 2.35 seconds, and a maximum of 3.4 seconds. This approach introduces realistic timing fluctuations without overcomplicating the logic, while still maintaining traceability and control over system performance.</w:t>
      </w:r>
    </w:p>
    <w:p w14:paraId="06D5747B" w14:textId="25CE0671" w:rsidR="000459AF" w:rsidRPr="003F4A5A" w:rsidRDefault="004121E0" w:rsidP="00A84637">
      <w:pPr>
        <w:spacing w:after="160" w:line="259" w:lineRule="auto"/>
        <w:ind w:left="0" w:right="0" w:firstLine="0"/>
        <w:rPr>
          <w:rFonts w:ascii="Arial" w:hAnsi="Arial" w:cs="Arial"/>
          <w:szCs w:val="32"/>
        </w:rPr>
      </w:pPr>
      <w:r w:rsidRPr="003F4A5A">
        <w:rPr>
          <w:rFonts w:ascii="Arial" w:hAnsi="Arial" w:cs="Arial"/>
          <w:szCs w:val="32"/>
        </w:rPr>
        <w:t>Similarly, other modules such as 09 Mpress and 10 Label are modelled with delay values derived from actual observations. The press process averages 7.06 seconds, and the labelling process takes approximately 7.34 seconds on average. These values have been carefully measured, ensuring output metrics such as throughput and cycle time are representative of those in the real CP Factory environment.</w:t>
      </w:r>
    </w:p>
    <w:p w14:paraId="653AA177" w14:textId="77777777" w:rsidR="0054184A" w:rsidRPr="003F4A5A" w:rsidRDefault="0054184A" w:rsidP="00A84637">
      <w:pPr>
        <w:spacing w:after="160" w:line="259" w:lineRule="auto"/>
        <w:ind w:left="0" w:right="0" w:firstLine="0"/>
        <w:rPr>
          <w:rFonts w:ascii="Arial" w:hAnsi="Arial" w:cs="Arial"/>
          <w:szCs w:val="32"/>
        </w:rPr>
      </w:pPr>
    </w:p>
    <w:p w14:paraId="17D5E3B0" w14:textId="77777777" w:rsidR="00242AC1" w:rsidRPr="003F4A5A" w:rsidRDefault="00242AC1">
      <w:pPr>
        <w:spacing w:after="160" w:line="259" w:lineRule="auto"/>
        <w:ind w:left="0" w:right="0" w:firstLine="0"/>
        <w:rPr>
          <w:rFonts w:ascii="Arial" w:hAnsi="Arial" w:cs="Arial"/>
          <w:color w:val="2F5496"/>
          <w:sz w:val="32"/>
          <w:szCs w:val="32"/>
        </w:rPr>
      </w:pPr>
      <w:r w:rsidRPr="003F4A5A">
        <w:rPr>
          <w:rFonts w:ascii="Arial" w:hAnsi="Arial" w:cs="Arial"/>
          <w:szCs w:val="32"/>
        </w:rPr>
        <w:br w:type="page"/>
      </w:r>
    </w:p>
    <w:p w14:paraId="50F38679" w14:textId="48F8A202" w:rsidR="0054184A" w:rsidRPr="003F4A5A" w:rsidRDefault="00B703F6" w:rsidP="0054184A">
      <w:pPr>
        <w:pStyle w:val="Heading1"/>
        <w:ind w:left="0" w:firstLine="0"/>
        <w:rPr>
          <w:rFonts w:ascii="Arial" w:hAnsi="Arial" w:cs="Arial"/>
          <w:szCs w:val="32"/>
        </w:rPr>
      </w:pPr>
      <w:bookmarkStart w:id="51" w:name="_Toc196416513"/>
      <w:r w:rsidRPr="003F4A5A">
        <w:rPr>
          <w:rFonts w:ascii="Arial" w:hAnsi="Arial" w:cs="Arial"/>
          <w:szCs w:val="32"/>
        </w:rPr>
        <w:lastRenderedPageBreak/>
        <w:t xml:space="preserve">5.7 </w:t>
      </w:r>
      <w:r w:rsidR="0054184A" w:rsidRPr="003F4A5A">
        <w:rPr>
          <w:rFonts w:ascii="Arial" w:hAnsi="Arial" w:cs="Arial"/>
          <w:szCs w:val="32"/>
        </w:rPr>
        <w:t>Decide Block</w:t>
      </w:r>
      <w:bookmarkEnd w:id="51"/>
      <w:r w:rsidR="0054184A" w:rsidRPr="003F4A5A">
        <w:rPr>
          <w:rFonts w:ascii="Arial" w:hAnsi="Arial" w:cs="Arial"/>
          <w:szCs w:val="32"/>
        </w:rPr>
        <w:t xml:space="preserve"> </w:t>
      </w:r>
    </w:p>
    <w:p w14:paraId="4D888D78" w14:textId="77777777" w:rsidR="00400A09" w:rsidRPr="003F4A5A" w:rsidRDefault="00400A09" w:rsidP="00400A09">
      <w:pPr>
        <w:spacing w:after="160" w:line="259" w:lineRule="auto"/>
        <w:ind w:left="0" w:right="0" w:firstLine="0"/>
        <w:rPr>
          <w:rFonts w:ascii="Arial" w:hAnsi="Arial" w:cs="Arial"/>
          <w:szCs w:val="32"/>
        </w:rPr>
      </w:pPr>
    </w:p>
    <w:p w14:paraId="42B248A7" w14:textId="77916409" w:rsidR="00400A09" w:rsidRPr="003F4A5A" w:rsidRDefault="00400A09" w:rsidP="00400A09">
      <w:pPr>
        <w:spacing w:after="160" w:line="259" w:lineRule="auto"/>
        <w:ind w:left="0" w:right="0" w:firstLine="0"/>
        <w:rPr>
          <w:rFonts w:ascii="Arial" w:hAnsi="Arial" w:cs="Arial"/>
          <w:szCs w:val="32"/>
        </w:rPr>
      </w:pPr>
      <w:r w:rsidRPr="003F4A5A">
        <w:rPr>
          <w:rFonts w:ascii="Arial" w:hAnsi="Arial" w:cs="Arial"/>
          <w:szCs w:val="32"/>
        </w:rPr>
        <w:t xml:space="preserve">In the ARENA, ‘Decide’ blocks play a critical role in controlling the routing logic of parts through the production system. These blocks evaluate the configuration of each part and determine whether it should be directed through a specific module or bypass it entirely, thereby enabling the model to accurately reflect the flexible, customer-driven nature of the CP </w:t>
      </w:r>
      <w:r w:rsidR="00034974" w:rsidRPr="003F4A5A">
        <w:rPr>
          <w:rFonts w:ascii="Arial" w:hAnsi="Arial" w:cs="Arial"/>
          <w:szCs w:val="32"/>
        </w:rPr>
        <w:t>Lab</w:t>
      </w:r>
      <w:r w:rsidRPr="003F4A5A">
        <w:rPr>
          <w:rFonts w:ascii="Arial" w:hAnsi="Arial" w:cs="Arial"/>
          <w:szCs w:val="32"/>
        </w:rPr>
        <w:t>.</w:t>
      </w:r>
    </w:p>
    <w:p w14:paraId="4C9A1372" w14:textId="1BB29F56" w:rsidR="00400A09" w:rsidRPr="003F4A5A" w:rsidRDefault="00400A09" w:rsidP="00400A09">
      <w:pPr>
        <w:spacing w:after="160" w:line="259" w:lineRule="auto"/>
        <w:ind w:left="0" w:right="0" w:firstLine="0"/>
        <w:rPr>
          <w:rFonts w:ascii="Arial" w:hAnsi="Arial" w:cs="Arial"/>
          <w:szCs w:val="32"/>
        </w:rPr>
      </w:pPr>
      <w:r w:rsidRPr="003F4A5A">
        <w:rPr>
          <w:rFonts w:ascii="Arial" w:hAnsi="Arial" w:cs="Arial"/>
          <w:szCs w:val="32"/>
        </w:rPr>
        <w:t>‘Decide’ block</w:t>
      </w:r>
      <w:r w:rsidR="00034974" w:rsidRPr="003F4A5A">
        <w:rPr>
          <w:rFonts w:ascii="Arial" w:hAnsi="Arial" w:cs="Arial"/>
          <w:szCs w:val="32"/>
        </w:rPr>
        <w:t xml:space="preserve">, </w:t>
      </w:r>
      <w:r w:rsidRPr="003F4A5A">
        <w:rPr>
          <w:rFonts w:ascii="Arial" w:hAnsi="Arial" w:cs="Arial"/>
          <w:szCs w:val="32"/>
        </w:rPr>
        <w:t xml:space="preserve">checks the Part Config </w:t>
      </w:r>
      <w:r w:rsidR="00835289" w:rsidRPr="003F4A5A">
        <w:rPr>
          <w:rFonts w:ascii="Arial" w:hAnsi="Arial" w:cs="Arial"/>
          <w:szCs w:val="32"/>
        </w:rPr>
        <w:t>, figure</w:t>
      </w:r>
      <w:r w:rsidR="0080457F" w:rsidRPr="003F4A5A">
        <w:rPr>
          <w:rFonts w:ascii="Arial" w:hAnsi="Arial" w:cs="Arial"/>
          <w:szCs w:val="32"/>
        </w:rPr>
        <w:t xml:space="preserve"> 32</w:t>
      </w:r>
      <w:r w:rsidR="00835289" w:rsidRPr="003F4A5A">
        <w:rPr>
          <w:rFonts w:ascii="Arial" w:hAnsi="Arial" w:cs="Arial"/>
          <w:szCs w:val="32"/>
        </w:rPr>
        <w:t xml:space="preserve">, </w:t>
      </w:r>
      <w:r w:rsidRPr="003F4A5A">
        <w:rPr>
          <w:rFonts w:ascii="Arial" w:hAnsi="Arial" w:cs="Arial"/>
          <w:szCs w:val="32"/>
        </w:rPr>
        <w:t>attribute to determine if the part requires either a "TWO DRILL" or "FOUR DRILL" operation. This is done using an N-way by Condition logic, where the condition reads the part’s configuration array and routes it accordingly. If the value is “TWO DRILL,” the part is sent to the "Drill Two" process; if it’s “FOUR DRILL,” it is routed to the "Drill Four" process. If neither condition is met, the part is bypassed and continues along the line. This logic ensures that only relevant parts are processed at each drill station, saving both time and resources while simulating realistic manufacturing decision-making.</w:t>
      </w:r>
    </w:p>
    <w:p w14:paraId="4DE8E204" w14:textId="386ACDD9" w:rsidR="00400A09" w:rsidRPr="003F4A5A" w:rsidRDefault="00400A09" w:rsidP="00400A09">
      <w:pPr>
        <w:spacing w:after="160" w:line="259" w:lineRule="auto"/>
        <w:ind w:left="0" w:right="0" w:firstLine="0"/>
        <w:rPr>
          <w:rFonts w:ascii="Arial" w:hAnsi="Arial" w:cs="Arial"/>
          <w:szCs w:val="32"/>
        </w:rPr>
      </w:pPr>
      <w:r w:rsidRPr="003F4A5A">
        <w:rPr>
          <w:rFonts w:ascii="Arial" w:hAnsi="Arial" w:cs="Arial"/>
          <w:szCs w:val="32"/>
        </w:rPr>
        <w:t>Similarly, in the Label Module, a ‘Decide’ block is used to evaluate whether the part configuration includes a label. If the condition returns true, the part is routed to the "Label" process block for label application</w:t>
      </w:r>
      <w:r w:rsidR="00B97AB8" w:rsidRPr="003F4A5A">
        <w:rPr>
          <w:rFonts w:ascii="Arial" w:hAnsi="Arial" w:cs="Arial"/>
          <w:szCs w:val="32"/>
        </w:rPr>
        <w:t>, figure</w:t>
      </w:r>
      <w:r w:rsidR="0080457F" w:rsidRPr="003F4A5A">
        <w:rPr>
          <w:rFonts w:ascii="Arial" w:hAnsi="Arial" w:cs="Arial"/>
          <w:szCs w:val="32"/>
        </w:rPr>
        <w:t xml:space="preserve"> 34</w:t>
      </w:r>
      <w:r w:rsidRPr="003F4A5A">
        <w:rPr>
          <w:rFonts w:ascii="Arial" w:hAnsi="Arial" w:cs="Arial"/>
          <w:szCs w:val="32"/>
        </w:rPr>
        <w:t>. If the part does not require a label, it is immediately rerouted to the next module in the production sequence. This logic effectively simulates optional processing steps based on customer choice, maintaining the efficiency of the line and ensuring only necessary operations are performed on each part.</w:t>
      </w:r>
    </w:p>
    <w:tbl>
      <w:tblPr>
        <w:tblStyle w:val="TableGrid0"/>
        <w:tblpPr w:leftFromText="180" w:rightFromText="180" w:vertAnchor="text" w:horzAnchor="margin" w:tblpY="139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28"/>
        <w:gridCol w:w="5228"/>
      </w:tblGrid>
      <w:tr w:rsidR="00C92DF7" w:rsidRPr="003F4A5A" w14:paraId="70C0DE70" w14:textId="77777777" w:rsidTr="00E355D1">
        <w:tc>
          <w:tcPr>
            <w:tcW w:w="5228" w:type="dxa"/>
          </w:tcPr>
          <w:p w14:paraId="0F4D2915" w14:textId="77777777" w:rsidR="00C92DF7" w:rsidRPr="003F4A5A" w:rsidRDefault="00C92DF7" w:rsidP="00C92DF7">
            <w:pPr>
              <w:keepNext/>
              <w:spacing w:after="160" w:line="259" w:lineRule="auto"/>
              <w:ind w:left="0" w:right="0" w:firstLine="0"/>
              <w:jc w:val="center"/>
              <w:rPr>
                <w:rFonts w:ascii="Arial" w:hAnsi="Arial" w:cs="Arial"/>
              </w:rPr>
            </w:pPr>
            <w:r w:rsidRPr="003F4A5A">
              <w:rPr>
                <w:rFonts w:ascii="Arial" w:hAnsi="Arial" w:cs="Arial"/>
                <w:b/>
                <w:bCs/>
                <w:noProof/>
                <w:szCs w:val="32"/>
              </w:rPr>
              <w:drawing>
                <wp:inline distT="0" distB="0" distL="0" distR="0" wp14:anchorId="65EDCAAC" wp14:editId="6E850372">
                  <wp:extent cx="3112529" cy="1415333"/>
                  <wp:effectExtent l="0" t="0" r="0" b="0"/>
                  <wp:docPr id="40120396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203963" name="Picture 1" descr="A screenshot of a computer&#10;&#10;AI-generated content may be incorrect."/>
                          <pic:cNvPicPr/>
                        </pic:nvPicPr>
                        <pic:blipFill rotWithShape="1">
                          <a:blip r:embed="rId45"/>
                          <a:srcRect l="1712" t="10845" r="1275" b="26279"/>
                          <a:stretch/>
                        </pic:blipFill>
                        <pic:spPr bwMode="auto">
                          <a:xfrm>
                            <a:off x="0" y="0"/>
                            <a:ext cx="3169364" cy="1441177"/>
                          </a:xfrm>
                          <a:prstGeom prst="rect">
                            <a:avLst/>
                          </a:prstGeom>
                          <a:ln>
                            <a:noFill/>
                          </a:ln>
                          <a:extLst>
                            <a:ext uri="{53640926-AAD7-44D8-BBD7-CCE9431645EC}">
                              <a14:shadowObscured xmlns:a14="http://schemas.microsoft.com/office/drawing/2010/main"/>
                            </a:ext>
                          </a:extLst>
                        </pic:spPr>
                      </pic:pic>
                    </a:graphicData>
                  </a:graphic>
                </wp:inline>
              </w:drawing>
            </w:r>
          </w:p>
          <w:p w14:paraId="1E2DD170" w14:textId="438F8D94" w:rsidR="00C92DF7" w:rsidRPr="003F4A5A" w:rsidRDefault="00C92DF7" w:rsidP="00C92DF7">
            <w:pPr>
              <w:pStyle w:val="Caption"/>
              <w:ind w:left="11" w:right="0" w:hanging="11"/>
              <w:jc w:val="center"/>
              <w:rPr>
                <w:rFonts w:ascii="Arial" w:hAnsi="Arial" w:cs="Arial"/>
                <w:szCs w:val="32"/>
              </w:rPr>
            </w:pPr>
            <w:bookmarkStart w:id="52" w:name="_Toc196416400"/>
            <w:r w:rsidRPr="003F4A5A">
              <w:rPr>
                <w:rFonts w:ascii="Arial" w:hAnsi="Arial" w:cs="Arial"/>
              </w:rPr>
              <w:t xml:space="preserve">Figure </w:t>
            </w:r>
            <w:r w:rsidRPr="003F4A5A">
              <w:rPr>
                <w:rFonts w:ascii="Arial" w:hAnsi="Arial" w:cs="Arial"/>
              </w:rPr>
              <w:fldChar w:fldCharType="begin"/>
            </w:r>
            <w:r w:rsidRPr="003F4A5A">
              <w:rPr>
                <w:rFonts w:ascii="Arial" w:hAnsi="Arial" w:cs="Arial"/>
              </w:rPr>
              <w:instrText xml:space="preserve"> SEQ Figure \* ARABIC </w:instrText>
            </w:r>
            <w:r w:rsidRPr="003F4A5A">
              <w:rPr>
                <w:rFonts w:ascii="Arial" w:hAnsi="Arial" w:cs="Arial"/>
              </w:rPr>
              <w:fldChar w:fldCharType="separate"/>
            </w:r>
            <w:r w:rsidR="003204A6" w:rsidRPr="003F4A5A">
              <w:rPr>
                <w:rFonts w:ascii="Arial" w:hAnsi="Arial" w:cs="Arial"/>
                <w:noProof/>
              </w:rPr>
              <w:t>32</w:t>
            </w:r>
            <w:r w:rsidRPr="003F4A5A">
              <w:rPr>
                <w:rFonts w:ascii="Arial" w:hAnsi="Arial" w:cs="Arial"/>
                <w:noProof/>
              </w:rPr>
              <w:fldChar w:fldCharType="end"/>
            </w:r>
            <w:r w:rsidRPr="003F4A5A">
              <w:rPr>
                <w:rFonts w:ascii="Arial" w:hAnsi="Arial" w:cs="Arial"/>
              </w:rPr>
              <w:t xml:space="preserve"> Variable Array</w:t>
            </w:r>
            <w:bookmarkEnd w:id="52"/>
          </w:p>
        </w:tc>
        <w:tc>
          <w:tcPr>
            <w:tcW w:w="5228" w:type="dxa"/>
          </w:tcPr>
          <w:p w14:paraId="5EC8821D" w14:textId="77777777" w:rsidR="00C92DF7" w:rsidRPr="003F4A5A" w:rsidRDefault="00C92DF7" w:rsidP="00C92DF7">
            <w:pPr>
              <w:keepNext/>
              <w:spacing w:after="160" w:line="259" w:lineRule="auto"/>
              <w:ind w:left="0" w:right="0" w:firstLine="0"/>
              <w:jc w:val="center"/>
              <w:rPr>
                <w:rFonts w:ascii="Arial" w:hAnsi="Arial" w:cs="Arial"/>
              </w:rPr>
            </w:pPr>
            <w:r w:rsidRPr="003F4A5A">
              <w:rPr>
                <w:rFonts w:ascii="Arial" w:hAnsi="Arial" w:cs="Arial"/>
                <w:b/>
                <w:bCs/>
                <w:noProof/>
                <w:szCs w:val="32"/>
              </w:rPr>
              <w:drawing>
                <wp:inline distT="0" distB="0" distL="0" distR="0" wp14:anchorId="7FE219E1" wp14:editId="2007DB7B">
                  <wp:extent cx="2932540" cy="1454684"/>
                  <wp:effectExtent l="0" t="0" r="1270" b="0"/>
                  <wp:docPr id="180905016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050162" name="Picture 1" descr="A screenshot of a computer&#10;&#10;AI-generated content may be incorrect."/>
                          <pic:cNvPicPr/>
                        </pic:nvPicPr>
                        <pic:blipFill rotWithShape="1">
                          <a:blip r:embed="rId46"/>
                          <a:srcRect l="2003" t="11881" r="25323" b="28663"/>
                          <a:stretch/>
                        </pic:blipFill>
                        <pic:spPr bwMode="auto">
                          <a:xfrm>
                            <a:off x="0" y="0"/>
                            <a:ext cx="2995184" cy="1485758"/>
                          </a:xfrm>
                          <a:prstGeom prst="rect">
                            <a:avLst/>
                          </a:prstGeom>
                          <a:ln>
                            <a:noFill/>
                          </a:ln>
                          <a:extLst>
                            <a:ext uri="{53640926-AAD7-44D8-BBD7-CCE9431645EC}">
                              <a14:shadowObscured xmlns:a14="http://schemas.microsoft.com/office/drawing/2010/main"/>
                            </a:ext>
                          </a:extLst>
                        </pic:spPr>
                      </pic:pic>
                    </a:graphicData>
                  </a:graphic>
                </wp:inline>
              </w:drawing>
            </w:r>
          </w:p>
          <w:p w14:paraId="4D3476DD" w14:textId="52935767" w:rsidR="00C92DF7" w:rsidRPr="003F4A5A" w:rsidRDefault="00C92DF7" w:rsidP="00C92DF7">
            <w:pPr>
              <w:pStyle w:val="Caption"/>
              <w:ind w:left="11" w:right="0" w:hanging="11"/>
              <w:jc w:val="center"/>
              <w:rPr>
                <w:rFonts w:ascii="Arial" w:hAnsi="Arial" w:cs="Arial"/>
                <w:szCs w:val="32"/>
              </w:rPr>
            </w:pPr>
            <w:bookmarkStart w:id="53" w:name="_Toc196416401"/>
            <w:r w:rsidRPr="003F4A5A">
              <w:rPr>
                <w:rFonts w:ascii="Arial" w:hAnsi="Arial" w:cs="Arial"/>
              </w:rPr>
              <w:t xml:space="preserve">Figure </w:t>
            </w:r>
            <w:r w:rsidRPr="003F4A5A">
              <w:rPr>
                <w:rFonts w:ascii="Arial" w:hAnsi="Arial" w:cs="Arial"/>
              </w:rPr>
              <w:fldChar w:fldCharType="begin"/>
            </w:r>
            <w:r w:rsidRPr="003F4A5A">
              <w:rPr>
                <w:rFonts w:ascii="Arial" w:hAnsi="Arial" w:cs="Arial"/>
              </w:rPr>
              <w:instrText xml:space="preserve"> SEQ Figure \* ARABIC </w:instrText>
            </w:r>
            <w:r w:rsidRPr="003F4A5A">
              <w:rPr>
                <w:rFonts w:ascii="Arial" w:hAnsi="Arial" w:cs="Arial"/>
              </w:rPr>
              <w:fldChar w:fldCharType="separate"/>
            </w:r>
            <w:r w:rsidR="003204A6" w:rsidRPr="003F4A5A">
              <w:rPr>
                <w:rFonts w:ascii="Arial" w:hAnsi="Arial" w:cs="Arial"/>
                <w:noProof/>
              </w:rPr>
              <w:t>33</w:t>
            </w:r>
            <w:r w:rsidRPr="003F4A5A">
              <w:rPr>
                <w:rFonts w:ascii="Arial" w:hAnsi="Arial" w:cs="Arial"/>
                <w:noProof/>
              </w:rPr>
              <w:fldChar w:fldCharType="end"/>
            </w:r>
            <w:r w:rsidRPr="003F4A5A">
              <w:rPr>
                <w:rFonts w:ascii="Arial" w:hAnsi="Arial" w:cs="Arial"/>
              </w:rPr>
              <w:t xml:space="preserve"> Drill Decide</w:t>
            </w:r>
            <w:bookmarkEnd w:id="53"/>
          </w:p>
        </w:tc>
      </w:tr>
      <w:tr w:rsidR="00C92DF7" w:rsidRPr="003F4A5A" w14:paraId="1BB4109B" w14:textId="77777777" w:rsidTr="00E355D1">
        <w:tc>
          <w:tcPr>
            <w:tcW w:w="10456" w:type="dxa"/>
            <w:gridSpan w:val="2"/>
          </w:tcPr>
          <w:p w14:paraId="32226CF1" w14:textId="77777777" w:rsidR="00C92DF7" w:rsidRPr="003F4A5A" w:rsidRDefault="00C92DF7" w:rsidP="00C92DF7">
            <w:pPr>
              <w:keepNext/>
              <w:spacing w:after="160" w:line="259" w:lineRule="auto"/>
              <w:ind w:left="0" w:right="0" w:firstLine="0"/>
              <w:jc w:val="center"/>
              <w:rPr>
                <w:rFonts w:ascii="Arial" w:hAnsi="Arial" w:cs="Arial"/>
              </w:rPr>
            </w:pPr>
            <w:r w:rsidRPr="003F4A5A">
              <w:rPr>
                <w:rFonts w:ascii="Arial" w:hAnsi="Arial" w:cs="Arial"/>
                <w:b/>
                <w:bCs/>
                <w:noProof/>
                <w:szCs w:val="32"/>
              </w:rPr>
              <w:drawing>
                <wp:inline distT="0" distB="0" distL="0" distR="0" wp14:anchorId="687BB235" wp14:editId="7A6EC5F7">
                  <wp:extent cx="3999506" cy="1735913"/>
                  <wp:effectExtent l="0" t="0" r="1270" b="0"/>
                  <wp:docPr id="1040525641"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525641" name="Picture 1" descr="A diagram of a diagram&#10;&#10;AI-generated content may be incorrect."/>
                          <pic:cNvPicPr/>
                        </pic:nvPicPr>
                        <pic:blipFill rotWithShape="1">
                          <a:blip r:embed="rId47" cstate="print">
                            <a:extLst>
                              <a:ext uri="{28A0092B-C50C-407E-A947-70E740481C1C}">
                                <a14:useLocalDpi xmlns:a14="http://schemas.microsoft.com/office/drawing/2010/main" val="0"/>
                              </a:ext>
                            </a:extLst>
                          </a:blip>
                          <a:srcRect l="20818" t="11118" r="3918" b="27034"/>
                          <a:stretch/>
                        </pic:blipFill>
                        <pic:spPr bwMode="auto">
                          <a:xfrm>
                            <a:off x="0" y="0"/>
                            <a:ext cx="4008833" cy="1739961"/>
                          </a:xfrm>
                          <a:prstGeom prst="rect">
                            <a:avLst/>
                          </a:prstGeom>
                          <a:ln>
                            <a:noFill/>
                          </a:ln>
                          <a:extLst>
                            <a:ext uri="{53640926-AAD7-44D8-BBD7-CCE9431645EC}">
                              <a14:shadowObscured xmlns:a14="http://schemas.microsoft.com/office/drawing/2010/main"/>
                            </a:ext>
                          </a:extLst>
                        </pic:spPr>
                      </pic:pic>
                    </a:graphicData>
                  </a:graphic>
                </wp:inline>
              </w:drawing>
            </w:r>
          </w:p>
          <w:p w14:paraId="6DBA35EF" w14:textId="7D7A48F6" w:rsidR="00C92DF7" w:rsidRPr="003F4A5A" w:rsidRDefault="00C92DF7" w:rsidP="00C92DF7">
            <w:pPr>
              <w:pStyle w:val="Caption"/>
              <w:ind w:left="11" w:right="0" w:hanging="11"/>
              <w:jc w:val="center"/>
              <w:rPr>
                <w:rFonts w:ascii="Arial" w:hAnsi="Arial" w:cs="Arial"/>
                <w:b/>
                <w:bCs/>
                <w:noProof/>
                <w:szCs w:val="32"/>
              </w:rPr>
            </w:pPr>
            <w:bookmarkStart w:id="54" w:name="_Toc196416402"/>
            <w:r w:rsidRPr="003F4A5A">
              <w:rPr>
                <w:rFonts w:ascii="Arial" w:hAnsi="Arial" w:cs="Arial"/>
              </w:rPr>
              <w:t xml:space="preserve">Figure </w:t>
            </w:r>
            <w:r w:rsidRPr="003F4A5A">
              <w:rPr>
                <w:rFonts w:ascii="Arial" w:hAnsi="Arial" w:cs="Arial"/>
              </w:rPr>
              <w:fldChar w:fldCharType="begin"/>
            </w:r>
            <w:r w:rsidRPr="003F4A5A">
              <w:rPr>
                <w:rFonts w:ascii="Arial" w:hAnsi="Arial" w:cs="Arial"/>
              </w:rPr>
              <w:instrText xml:space="preserve"> SEQ Figure \* ARABIC </w:instrText>
            </w:r>
            <w:r w:rsidRPr="003F4A5A">
              <w:rPr>
                <w:rFonts w:ascii="Arial" w:hAnsi="Arial" w:cs="Arial"/>
              </w:rPr>
              <w:fldChar w:fldCharType="separate"/>
            </w:r>
            <w:r w:rsidR="003204A6" w:rsidRPr="003F4A5A">
              <w:rPr>
                <w:rFonts w:ascii="Arial" w:hAnsi="Arial" w:cs="Arial"/>
                <w:noProof/>
              </w:rPr>
              <w:t>34</w:t>
            </w:r>
            <w:r w:rsidRPr="003F4A5A">
              <w:rPr>
                <w:rFonts w:ascii="Arial" w:hAnsi="Arial" w:cs="Arial"/>
                <w:noProof/>
              </w:rPr>
              <w:fldChar w:fldCharType="end"/>
            </w:r>
            <w:r w:rsidRPr="003F4A5A">
              <w:rPr>
                <w:rFonts w:ascii="Arial" w:hAnsi="Arial" w:cs="Arial"/>
              </w:rPr>
              <w:t xml:space="preserve"> Label Decide</w:t>
            </w:r>
            <w:bookmarkEnd w:id="54"/>
          </w:p>
        </w:tc>
      </w:tr>
    </w:tbl>
    <w:p w14:paraId="7A3398FA" w14:textId="032F3949" w:rsidR="00400A09" w:rsidRPr="003F4A5A" w:rsidRDefault="00034974" w:rsidP="00400A09">
      <w:pPr>
        <w:spacing w:after="160" w:line="259" w:lineRule="auto"/>
        <w:ind w:left="0" w:right="0" w:firstLine="0"/>
        <w:rPr>
          <w:rFonts w:ascii="Arial" w:hAnsi="Arial" w:cs="Arial"/>
          <w:szCs w:val="32"/>
        </w:rPr>
      </w:pPr>
      <w:r w:rsidRPr="003F4A5A">
        <w:rPr>
          <w:rFonts w:ascii="Arial" w:hAnsi="Arial" w:cs="Arial"/>
          <w:szCs w:val="32"/>
        </w:rPr>
        <w:t>The</w:t>
      </w:r>
      <w:r w:rsidR="00400A09" w:rsidRPr="003F4A5A">
        <w:rPr>
          <w:rFonts w:ascii="Arial" w:hAnsi="Arial" w:cs="Arial"/>
          <w:szCs w:val="32"/>
        </w:rPr>
        <w:t xml:space="preserve"> use of ‘Decide’ blocks in this simulation is essential for conditional routing. It provides a simple yet effective method to implement mass customization logic in a discrete event model, allowing different product variants to share the same line while being processed according to their specific requirements. This makes the simulation highly representative of real-world smart factories, where adaptability and product-specific routing are key to operational success.</w:t>
      </w:r>
    </w:p>
    <w:p w14:paraId="4497E3B0" w14:textId="77777777" w:rsidR="00400A09" w:rsidRPr="003F4A5A" w:rsidRDefault="00400A09" w:rsidP="00A84637">
      <w:pPr>
        <w:spacing w:after="160" w:line="259" w:lineRule="auto"/>
        <w:ind w:left="0" w:right="0" w:firstLine="0"/>
        <w:rPr>
          <w:rFonts w:ascii="Arial" w:hAnsi="Arial" w:cs="Arial"/>
          <w:szCs w:val="32"/>
        </w:rPr>
      </w:pPr>
    </w:p>
    <w:p w14:paraId="4C8BC1E2" w14:textId="40929850" w:rsidR="008C5945" w:rsidRPr="003F4A5A" w:rsidRDefault="00B703F6" w:rsidP="008C5945">
      <w:pPr>
        <w:pStyle w:val="Heading1"/>
        <w:ind w:left="0" w:firstLine="0"/>
        <w:rPr>
          <w:rFonts w:ascii="Arial" w:hAnsi="Arial" w:cs="Arial"/>
          <w:szCs w:val="32"/>
        </w:rPr>
      </w:pPr>
      <w:bookmarkStart w:id="55" w:name="_Toc196416514"/>
      <w:r w:rsidRPr="003F4A5A">
        <w:rPr>
          <w:rFonts w:ascii="Arial" w:hAnsi="Arial" w:cs="Arial"/>
          <w:szCs w:val="32"/>
        </w:rPr>
        <w:t xml:space="preserve">5.8 </w:t>
      </w:r>
      <w:r w:rsidR="008C5945" w:rsidRPr="003F4A5A">
        <w:rPr>
          <w:rFonts w:ascii="Arial" w:hAnsi="Arial" w:cs="Arial"/>
          <w:szCs w:val="32"/>
        </w:rPr>
        <w:t>Refill logic</w:t>
      </w:r>
      <w:bookmarkEnd w:id="55"/>
      <w:r w:rsidR="008C5945" w:rsidRPr="003F4A5A">
        <w:rPr>
          <w:rFonts w:ascii="Arial" w:hAnsi="Arial" w:cs="Arial"/>
          <w:szCs w:val="32"/>
        </w:rPr>
        <w:t xml:space="preserve"> </w:t>
      </w:r>
    </w:p>
    <w:p w14:paraId="39294C1D" w14:textId="52CBE3F2" w:rsidR="006318EA" w:rsidRPr="003F4A5A" w:rsidRDefault="006318EA" w:rsidP="00A84637">
      <w:pPr>
        <w:spacing w:after="160" w:line="259" w:lineRule="auto"/>
        <w:ind w:left="0" w:right="0" w:firstLine="0"/>
        <w:rPr>
          <w:rFonts w:ascii="Arial" w:hAnsi="Arial" w:cs="Arial"/>
          <w:b/>
          <w:bCs/>
          <w:szCs w:val="32"/>
        </w:rPr>
      </w:pPr>
    </w:p>
    <w:p w14:paraId="5D74D334" w14:textId="77777777" w:rsidR="008E79AB" w:rsidRPr="003F4A5A" w:rsidRDefault="008E79AB" w:rsidP="008E79AB">
      <w:pPr>
        <w:spacing w:after="160" w:line="259" w:lineRule="auto"/>
        <w:ind w:left="0" w:right="0" w:firstLine="0"/>
        <w:rPr>
          <w:rFonts w:ascii="Arial" w:hAnsi="Arial" w:cs="Arial"/>
          <w:szCs w:val="32"/>
        </w:rPr>
      </w:pPr>
      <w:r w:rsidRPr="003F4A5A">
        <w:rPr>
          <w:rFonts w:ascii="Arial" w:hAnsi="Arial" w:cs="Arial"/>
          <w:szCs w:val="32"/>
        </w:rPr>
        <w:t>The refill logic within the MagBack module adds depth to the simulation by mimicking real-world inventory consumption and replenishment. In ARENA, this is implemented through a combination of Decide, Process, and Assign blocks that work together to model the use and refill of caps during production.</w:t>
      </w:r>
    </w:p>
    <w:p w14:paraId="65D752D9" w14:textId="0EAACE2B" w:rsidR="008E79AB" w:rsidRPr="003F4A5A" w:rsidRDefault="008E79AB" w:rsidP="008E79AB">
      <w:pPr>
        <w:spacing w:after="160" w:line="259" w:lineRule="auto"/>
        <w:ind w:left="0" w:right="0" w:firstLine="0"/>
        <w:rPr>
          <w:rFonts w:ascii="Arial" w:hAnsi="Arial" w:cs="Arial"/>
          <w:szCs w:val="32"/>
        </w:rPr>
      </w:pPr>
      <w:r w:rsidRPr="003F4A5A">
        <w:rPr>
          <w:rFonts w:ascii="Arial" w:hAnsi="Arial" w:cs="Arial"/>
          <w:szCs w:val="32"/>
        </w:rPr>
        <w:t xml:space="preserve">As parts arrive at the MagBack station, a ‘Decide’ block evaluates whether the system needs to be refilled. If the answer is True, indicating that the cap supply has been depleted, the part is routed to a Refill logic path. This path includes two blocks: the Refill block, which represents the resource assignment to initiate the task, and the Refill Process, which models the downtime required to perform the refill. The refill duration is based on a triangular distribution using real-world values: a minimum of 8.57 minutes, an average of 9.76 minutes, and a maximum of 17.35 minutes, as shown in </w:t>
      </w:r>
      <w:r w:rsidR="003F3BDA" w:rsidRPr="003F4A5A">
        <w:rPr>
          <w:rFonts w:ascii="Arial" w:hAnsi="Arial" w:cs="Arial"/>
          <w:szCs w:val="32"/>
        </w:rPr>
        <w:t>table 1</w:t>
      </w:r>
      <w:r w:rsidRPr="003F4A5A">
        <w:rPr>
          <w:rFonts w:ascii="Arial" w:hAnsi="Arial" w:cs="Arial"/>
          <w:szCs w:val="32"/>
        </w:rPr>
        <w:t>. These values reflect observed variability in human or system performance during restocking.</w:t>
      </w:r>
    </w:p>
    <w:p w14:paraId="10922A53" w14:textId="77777777" w:rsidR="008E79AB" w:rsidRPr="003F4A5A" w:rsidRDefault="008E79AB" w:rsidP="008E79AB">
      <w:pPr>
        <w:spacing w:after="160" w:line="259" w:lineRule="auto"/>
        <w:ind w:left="0" w:right="0" w:firstLine="0"/>
        <w:rPr>
          <w:rFonts w:ascii="Arial" w:hAnsi="Arial" w:cs="Arial"/>
          <w:szCs w:val="32"/>
        </w:rPr>
      </w:pPr>
      <w:r w:rsidRPr="003F4A5A">
        <w:rPr>
          <w:rFonts w:ascii="Arial" w:hAnsi="Arial" w:cs="Arial"/>
          <w:szCs w:val="32"/>
        </w:rPr>
        <w:t>The simulation also includes a ‘Count Down’ mechanism, implemented using an Assign block, to track cap usage. Each time a part passes through the MagBack station, the variable Num_Caps is reduced by one using the assignment:</w:t>
      </w:r>
    </w:p>
    <w:p w14:paraId="526E5D4F" w14:textId="7AD20368" w:rsidR="008E79AB" w:rsidRPr="003F4A5A" w:rsidRDefault="008E79AB" w:rsidP="008E79AB">
      <w:pPr>
        <w:spacing w:after="160" w:line="259" w:lineRule="auto"/>
        <w:ind w:left="0" w:right="0" w:firstLine="0"/>
        <w:jc w:val="center"/>
        <w:rPr>
          <w:rFonts w:ascii="Arial" w:hAnsi="Arial" w:cs="Arial"/>
          <w:szCs w:val="32"/>
        </w:rPr>
      </w:pPr>
      <w:r w:rsidRPr="003F4A5A">
        <w:rPr>
          <w:rFonts w:ascii="Arial" w:hAnsi="Arial" w:cs="Arial"/>
          <w:szCs w:val="32"/>
        </w:rPr>
        <w:t xml:space="preserve">“Variable, Num_Caps, Num_Caps – 1”   (Figure </w:t>
      </w:r>
      <w:r w:rsidR="003F3BDA" w:rsidRPr="003F4A5A">
        <w:rPr>
          <w:rFonts w:ascii="Arial" w:hAnsi="Arial" w:cs="Arial"/>
          <w:szCs w:val="32"/>
        </w:rPr>
        <w:t>36</w:t>
      </w:r>
      <w:r w:rsidRPr="003F4A5A">
        <w:rPr>
          <w:rFonts w:ascii="Arial" w:hAnsi="Arial" w:cs="Arial"/>
          <w:szCs w:val="32"/>
        </w:rPr>
        <w:t>)</w:t>
      </w:r>
    </w:p>
    <w:p w14:paraId="6EFE9183" w14:textId="77777777" w:rsidR="008E79AB" w:rsidRPr="003F4A5A" w:rsidRDefault="008E79AB" w:rsidP="008E79AB">
      <w:pPr>
        <w:spacing w:after="160" w:line="259" w:lineRule="auto"/>
        <w:ind w:left="0" w:right="0" w:firstLine="0"/>
        <w:rPr>
          <w:rFonts w:ascii="Arial" w:hAnsi="Arial" w:cs="Arial"/>
          <w:szCs w:val="32"/>
        </w:rPr>
      </w:pPr>
      <w:r w:rsidRPr="003F4A5A">
        <w:rPr>
          <w:rFonts w:ascii="Arial" w:hAnsi="Arial" w:cs="Arial"/>
          <w:szCs w:val="32"/>
        </w:rPr>
        <w:t>This decrement represents the consumption of one cap per unit processed. When Num Caps reaches zero, the Decide block logic is triggered to route the next incoming part through the refill loop, simulating a pause in production while the dispenser is replenished. Once the refill process is complete, the Num Caps variable is reset to its original value, allowing normal operation to resume.</w:t>
      </w:r>
    </w:p>
    <w:p w14:paraId="37214B6C" w14:textId="77777777" w:rsidR="008E79AB" w:rsidRPr="003F4A5A" w:rsidRDefault="008E79AB" w:rsidP="008E79AB">
      <w:pPr>
        <w:spacing w:after="160" w:line="259" w:lineRule="auto"/>
        <w:ind w:left="0" w:right="0" w:firstLine="0"/>
        <w:rPr>
          <w:rFonts w:ascii="Arial" w:hAnsi="Arial" w:cs="Arial"/>
          <w:szCs w:val="32"/>
        </w:rPr>
      </w:pPr>
      <w:r w:rsidRPr="003F4A5A">
        <w:rPr>
          <w:rFonts w:ascii="Arial" w:hAnsi="Arial" w:cs="Arial"/>
          <w:szCs w:val="32"/>
        </w:rPr>
        <w:t>Together, this refill and countdown logic captures the resource dependency, inventory tracking, and refill downtime observed in actual production settings. It provides a realistic representation of how consumables such as caps or backing plates are managed on the factory floor, enabling a more accurate reflection of station utilization and potential throughput constraints within the simulated environment.</w:t>
      </w:r>
    </w:p>
    <w:tbl>
      <w:tblPr>
        <w:tblStyle w:val="TableGrid0"/>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658"/>
        <w:gridCol w:w="3798"/>
      </w:tblGrid>
      <w:tr w:rsidR="00BB3FE9" w:rsidRPr="003F4A5A" w14:paraId="27F0C58E" w14:textId="77777777" w:rsidTr="003F3BDA">
        <w:tc>
          <w:tcPr>
            <w:tcW w:w="6658" w:type="dxa"/>
          </w:tcPr>
          <w:p w14:paraId="27626BFC" w14:textId="77777777" w:rsidR="00E0334F" w:rsidRPr="003F4A5A" w:rsidRDefault="00BB3FE9" w:rsidP="00E0334F">
            <w:pPr>
              <w:keepNext/>
              <w:spacing w:after="160" w:line="259" w:lineRule="auto"/>
              <w:ind w:left="0" w:right="0" w:firstLine="0"/>
              <w:jc w:val="center"/>
              <w:rPr>
                <w:rFonts w:ascii="Arial" w:hAnsi="Arial" w:cs="Arial"/>
              </w:rPr>
            </w:pPr>
            <w:r w:rsidRPr="003F4A5A">
              <w:rPr>
                <w:rFonts w:ascii="Arial" w:hAnsi="Arial" w:cs="Arial"/>
                <w:noProof/>
                <w:szCs w:val="32"/>
              </w:rPr>
              <w:drawing>
                <wp:inline distT="0" distB="0" distL="0" distR="0" wp14:anchorId="15093283" wp14:editId="17264775">
                  <wp:extent cx="4030737" cy="1438275"/>
                  <wp:effectExtent l="0" t="0" r="8255" b="0"/>
                  <wp:docPr id="151044211"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44211" name="Picture 1" descr="A diagram of a process&#10;&#10;AI-generated content may be incorrect."/>
                          <pic:cNvPicPr/>
                        </pic:nvPicPr>
                        <pic:blipFill rotWithShape="1">
                          <a:blip r:embed="rId48"/>
                          <a:srcRect t="21343" b="20622"/>
                          <a:stretch/>
                        </pic:blipFill>
                        <pic:spPr bwMode="auto">
                          <a:xfrm>
                            <a:off x="0" y="0"/>
                            <a:ext cx="4038349" cy="1440991"/>
                          </a:xfrm>
                          <a:prstGeom prst="rect">
                            <a:avLst/>
                          </a:prstGeom>
                          <a:ln>
                            <a:noFill/>
                          </a:ln>
                          <a:extLst>
                            <a:ext uri="{53640926-AAD7-44D8-BBD7-CCE9431645EC}">
                              <a14:shadowObscured xmlns:a14="http://schemas.microsoft.com/office/drawing/2010/main"/>
                            </a:ext>
                          </a:extLst>
                        </pic:spPr>
                      </pic:pic>
                    </a:graphicData>
                  </a:graphic>
                </wp:inline>
              </w:drawing>
            </w:r>
          </w:p>
          <w:p w14:paraId="49277879" w14:textId="54FBF9C9" w:rsidR="00BB3FE9" w:rsidRPr="003F4A5A" w:rsidRDefault="00E0334F" w:rsidP="00E0334F">
            <w:pPr>
              <w:pStyle w:val="Caption"/>
              <w:ind w:left="11" w:right="0" w:hanging="11"/>
              <w:jc w:val="center"/>
              <w:rPr>
                <w:rFonts w:ascii="Arial" w:hAnsi="Arial" w:cs="Arial"/>
                <w:b/>
                <w:bCs/>
                <w:szCs w:val="32"/>
              </w:rPr>
            </w:pPr>
            <w:bookmarkStart w:id="56" w:name="_Toc196416403"/>
            <w:r w:rsidRPr="003F4A5A">
              <w:rPr>
                <w:rFonts w:ascii="Arial" w:hAnsi="Arial" w:cs="Arial"/>
              </w:rPr>
              <w:t xml:space="preserve">Figure </w:t>
            </w:r>
            <w:r w:rsidR="00A045A0" w:rsidRPr="003F4A5A">
              <w:rPr>
                <w:rFonts w:ascii="Arial" w:hAnsi="Arial" w:cs="Arial"/>
              </w:rPr>
              <w:fldChar w:fldCharType="begin"/>
            </w:r>
            <w:r w:rsidR="00A045A0" w:rsidRPr="003F4A5A">
              <w:rPr>
                <w:rFonts w:ascii="Arial" w:hAnsi="Arial" w:cs="Arial"/>
              </w:rPr>
              <w:instrText xml:space="preserve"> SEQ Figure \* ARABIC </w:instrText>
            </w:r>
            <w:r w:rsidR="00A045A0" w:rsidRPr="003F4A5A">
              <w:rPr>
                <w:rFonts w:ascii="Arial" w:hAnsi="Arial" w:cs="Arial"/>
              </w:rPr>
              <w:fldChar w:fldCharType="separate"/>
            </w:r>
            <w:r w:rsidR="003204A6" w:rsidRPr="003F4A5A">
              <w:rPr>
                <w:rFonts w:ascii="Arial" w:hAnsi="Arial" w:cs="Arial"/>
                <w:noProof/>
              </w:rPr>
              <w:t>35</w:t>
            </w:r>
            <w:r w:rsidR="00A045A0" w:rsidRPr="003F4A5A">
              <w:rPr>
                <w:rFonts w:ascii="Arial" w:hAnsi="Arial" w:cs="Arial"/>
                <w:noProof/>
              </w:rPr>
              <w:fldChar w:fldCharType="end"/>
            </w:r>
            <w:r w:rsidRPr="003F4A5A">
              <w:rPr>
                <w:rFonts w:ascii="Arial" w:hAnsi="Arial" w:cs="Arial"/>
              </w:rPr>
              <w:t xml:space="preserve"> MagBack module</w:t>
            </w:r>
            <w:bookmarkEnd w:id="56"/>
          </w:p>
        </w:tc>
        <w:tc>
          <w:tcPr>
            <w:tcW w:w="3798" w:type="dxa"/>
          </w:tcPr>
          <w:p w14:paraId="09FE33C2" w14:textId="77777777" w:rsidR="00E0334F" w:rsidRPr="003F4A5A" w:rsidRDefault="00BB3FE9" w:rsidP="00E0334F">
            <w:pPr>
              <w:keepNext/>
              <w:spacing w:after="160" w:line="259" w:lineRule="auto"/>
              <w:ind w:left="0" w:right="0" w:firstLine="0"/>
              <w:jc w:val="center"/>
              <w:rPr>
                <w:rFonts w:ascii="Arial" w:hAnsi="Arial" w:cs="Arial"/>
              </w:rPr>
            </w:pPr>
            <w:r w:rsidRPr="003F4A5A">
              <w:rPr>
                <w:rFonts w:ascii="Arial" w:hAnsi="Arial" w:cs="Arial"/>
                <w:noProof/>
                <w:szCs w:val="32"/>
              </w:rPr>
              <w:drawing>
                <wp:inline distT="0" distB="0" distL="0" distR="0" wp14:anchorId="2C2A8629" wp14:editId="4C959378">
                  <wp:extent cx="2050912" cy="1438302"/>
                  <wp:effectExtent l="0" t="0" r="6985" b="0"/>
                  <wp:docPr id="128692824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6928244" name="Picture 1" descr="A screenshot of a computer&#10;&#10;AI-generated content may be incorrect."/>
                          <pic:cNvPicPr/>
                        </pic:nvPicPr>
                        <pic:blipFill rotWithShape="1">
                          <a:blip r:embed="rId49"/>
                          <a:srcRect r="66221" b="51459"/>
                          <a:stretch/>
                        </pic:blipFill>
                        <pic:spPr bwMode="auto">
                          <a:xfrm>
                            <a:off x="0" y="0"/>
                            <a:ext cx="2079104" cy="1458073"/>
                          </a:xfrm>
                          <a:prstGeom prst="rect">
                            <a:avLst/>
                          </a:prstGeom>
                          <a:ln>
                            <a:noFill/>
                          </a:ln>
                          <a:extLst>
                            <a:ext uri="{53640926-AAD7-44D8-BBD7-CCE9431645EC}">
                              <a14:shadowObscured xmlns:a14="http://schemas.microsoft.com/office/drawing/2010/main"/>
                            </a:ext>
                          </a:extLst>
                        </pic:spPr>
                      </pic:pic>
                    </a:graphicData>
                  </a:graphic>
                </wp:inline>
              </w:drawing>
            </w:r>
          </w:p>
          <w:p w14:paraId="0A45844A" w14:textId="69A8ABCF" w:rsidR="00BB3FE9" w:rsidRPr="003F4A5A" w:rsidRDefault="00E0334F" w:rsidP="00E0334F">
            <w:pPr>
              <w:pStyle w:val="Caption"/>
              <w:ind w:left="11" w:right="0" w:hanging="11"/>
              <w:jc w:val="center"/>
              <w:rPr>
                <w:rFonts w:ascii="Arial" w:hAnsi="Arial" w:cs="Arial"/>
                <w:b/>
                <w:bCs/>
                <w:szCs w:val="32"/>
              </w:rPr>
            </w:pPr>
            <w:bookmarkStart w:id="57" w:name="_Toc196416404"/>
            <w:r w:rsidRPr="003F4A5A">
              <w:rPr>
                <w:rFonts w:ascii="Arial" w:hAnsi="Arial" w:cs="Arial"/>
              </w:rPr>
              <w:t xml:space="preserve">Figure </w:t>
            </w:r>
            <w:r w:rsidR="00A045A0" w:rsidRPr="003F4A5A">
              <w:rPr>
                <w:rFonts w:ascii="Arial" w:hAnsi="Arial" w:cs="Arial"/>
              </w:rPr>
              <w:fldChar w:fldCharType="begin"/>
            </w:r>
            <w:r w:rsidR="00A045A0" w:rsidRPr="003F4A5A">
              <w:rPr>
                <w:rFonts w:ascii="Arial" w:hAnsi="Arial" w:cs="Arial"/>
              </w:rPr>
              <w:instrText xml:space="preserve"> SEQ Figure \* ARABIC </w:instrText>
            </w:r>
            <w:r w:rsidR="00A045A0" w:rsidRPr="003F4A5A">
              <w:rPr>
                <w:rFonts w:ascii="Arial" w:hAnsi="Arial" w:cs="Arial"/>
              </w:rPr>
              <w:fldChar w:fldCharType="separate"/>
            </w:r>
            <w:r w:rsidR="003204A6" w:rsidRPr="003F4A5A">
              <w:rPr>
                <w:rFonts w:ascii="Arial" w:hAnsi="Arial" w:cs="Arial"/>
                <w:noProof/>
              </w:rPr>
              <w:t>36</w:t>
            </w:r>
            <w:r w:rsidR="00A045A0" w:rsidRPr="003F4A5A">
              <w:rPr>
                <w:rFonts w:ascii="Arial" w:hAnsi="Arial" w:cs="Arial"/>
                <w:noProof/>
              </w:rPr>
              <w:fldChar w:fldCharType="end"/>
            </w:r>
            <w:r w:rsidRPr="003F4A5A">
              <w:rPr>
                <w:rFonts w:ascii="Arial" w:hAnsi="Arial" w:cs="Arial"/>
              </w:rPr>
              <w:t xml:space="preserve"> Count down</w:t>
            </w:r>
            <w:bookmarkEnd w:id="57"/>
          </w:p>
        </w:tc>
      </w:tr>
    </w:tbl>
    <w:p w14:paraId="3E7FF200" w14:textId="77777777" w:rsidR="00BA71DF" w:rsidRPr="003F4A5A" w:rsidRDefault="00BA71DF" w:rsidP="006A760A">
      <w:pPr>
        <w:spacing w:after="160" w:line="259" w:lineRule="auto"/>
        <w:ind w:left="0" w:right="0" w:firstLine="0"/>
        <w:rPr>
          <w:rFonts w:ascii="Arial" w:hAnsi="Arial" w:cs="Arial"/>
          <w:szCs w:val="32"/>
        </w:rPr>
      </w:pPr>
    </w:p>
    <w:p w14:paraId="31CBDEB5" w14:textId="77777777" w:rsidR="003F3BDA" w:rsidRPr="003F4A5A" w:rsidRDefault="003F3BDA">
      <w:pPr>
        <w:spacing w:after="160" w:line="259" w:lineRule="auto"/>
        <w:ind w:left="0" w:right="0" w:firstLine="0"/>
        <w:rPr>
          <w:rFonts w:ascii="Arial" w:hAnsi="Arial" w:cs="Arial"/>
          <w:color w:val="2F5496"/>
          <w:sz w:val="32"/>
          <w:szCs w:val="32"/>
        </w:rPr>
      </w:pPr>
      <w:r w:rsidRPr="003F4A5A">
        <w:rPr>
          <w:rFonts w:ascii="Arial" w:hAnsi="Arial" w:cs="Arial"/>
          <w:szCs w:val="32"/>
        </w:rPr>
        <w:br w:type="page"/>
      </w:r>
    </w:p>
    <w:p w14:paraId="7A90F0D2" w14:textId="42892375" w:rsidR="00432278" w:rsidRPr="003F4A5A" w:rsidRDefault="00B703F6" w:rsidP="00432278">
      <w:pPr>
        <w:pStyle w:val="Heading1"/>
        <w:ind w:left="0" w:firstLine="0"/>
        <w:rPr>
          <w:rFonts w:ascii="Arial" w:hAnsi="Arial" w:cs="Arial"/>
          <w:szCs w:val="32"/>
        </w:rPr>
      </w:pPr>
      <w:bookmarkStart w:id="58" w:name="_Toc196416515"/>
      <w:r w:rsidRPr="003F4A5A">
        <w:rPr>
          <w:rFonts w:ascii="Arial" w:hAnsi="Arial" w:cs="Arial"/>
          <w:szCs w:val="32"/>
        </w:rPr>
        <w:lastRenderedPageBreak/>
        <w:t xml:space="preserve">5.9 </w:t>
      </w:r>
      <w:r w:rsidR="00AE2A44" w:rsidRPr="003F4A5A">
        <w:rPr>
          <w:rFonts w:ascii="Arial" w:hAnsi="Arial" w:cs="Arial"/>
          <w:szCs w:val="32"/>
        </w:rPr>
        <w:t>Tray out</w:t>
      </w:r>
      <w:r w:rsidR="00432278" w:rsidRPr="003F4A5A">
        <w:rPr>
          <w:rFonts w:ascii="Arial" w:hAnsi="Arial" w:cs="Arial"/>
          <w:szCs w:val="32"/>
        </w:rPr>
        <w:t xml:space="preserve"> logic</w:t>
      </w:r>
      <w:bookmarkEnd w:id="58"/>
      <w:r w:rsidR="00432278" w:rsidRPr="003F4A5A">
        <w:rPr>
          <w:rFonts w:ascii="Arial" w:hAnsi="Arial" w:cs="Arial"/>
          <w:szCs w:val="32"/>
        </w:rPr>
        <w:t xml:space="preserve"> </w:t>
      </w:r>
    </w:p>
    <w:p w14:paraId="6AD6E48B" w14:textId="7C797E52" w:rsidR="00A84637" w:rsidRPr="003F4A5A" w:rsidRDefault="00A84637" w:rsidP="00A84637">
      <w:pPr>
        <w:spacing w:after="160" w:line="259" w:lineRule="auto"/>
        <w:ind w:left="0" w:right="0" w:firstLine="0"/>
        <w:rPr>
          <w:rFonts w:ascii="Arial" w:hAnsi="Arial" w:cs="Arial"/>
          <w:szCs w:val="32"/>
        </w:rPr>
      </w:pPr>
    </w:p>
    <w:tbl>
      <w:tblPr>
        <w:tblStyle w:val="TableGrid0"/>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232"/>
        <w:gridCol w:w="4224"/>
      </w:tblGrid>
      <w:tr w:rsidR="00A045A0" w:rsidRPr="003F4A5A" w14:paraId="1806FE2A" w14:textId="77777777" w:rsidTr="003F3BDA">
        <w:tc>
          <w:tcPr>
            <w:tcW w:w="6232" w:type="dxa"/>
          </w:tcPr>
          <w:p w14:paraId="53D5E36A" w14:textId="77777777" w:rsidR="00A045A0" w:rsidRPr="003F4A5A" w:rsidRDefault="00A045A0" w:rsidP="00A045A0">
            <w:pPr>
              <w:keepNext/>
              <w:spacing w:after="160" w:line="259" w:lineRule="auto"/>
              <w:ind w:left="0" w:right="0" w:firstLine="0"/>
              <w:jc w:val="center"/>
              <w:rPr>
                <w:rFonts w:ascii="Arial" w:hAnsi="Arial" w:cs="Arial"/>
              </w:rPr>
            </w:pPr>
            <w:r w:rsidRPr="003F4A5A">
              <w:rPr>
                <w:rFonts w:ascii="Arial" w:hAnsi="Arial" w:cs="Arial"/>
                <w:noProof/>
                <w:szCs w:val="32"/>
              </w:rPr>
              <w:drawing>
                <wp:inline distT="0" distB="0" distL="0" distR="0" wp14:anchorId="65BBFE47" wp14:editId="2EB70BA3">
                  <wp:extent cx="3803759" cy="1924050"/>
                  <wp:effectExtent l="0" t="0" r="6350" b="0"/>
                  <wp:docPr id="365420767" name="Picture 1" descr="A diagram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420767" name="Picture 1" descr="A diagram of a machine&#10;&#10;AI-generated content may be incorrect."/>
                          <pic:cNvPicPr/>
                        </pic:nvPicPr>
                        <pic:blipFill>
                          <a:blip r:embed="rId50"/>
                          <a:stretch>
                            <a:fillRect/>
                          </a:stretch>
                        </pic:blipFill>
                        <pic:spPr>
                          <a:xfrm>
                            <a:off x="0" y="0"/>
                            <a:ext cx="3921902" cy="1983810"/>
                          </a:xfrm>
                          <a:prstGeom prst="rect">
                            <a:avLst/>
                          </a:prstGeom>
                        </pic:spPr>
                      </pic:pic>
                    </a:graphicData>
                  </a:graphic>
                </wp:inline>
              </w:drawing>
            </w:r>
          </w:p>
          <w:p w14:paraId="6F3DEDEE" w14:textId="2073D474" w:rsidR="00A045A0" w:rsidRPr="003F4A5A" w:rsidRDefault="00A045A0" w:rsidP="00A045A0">
            <w:pPr>
              <w:pStyle w:val="Caption"/>
              <w:ind w:left="11" w:right="0" w:hanging="11"/>
              <w:jc w:val="center"/>
              <w:rPr>
                <w:rFonts w:ascii="Arial" w:hAnsi="Arial" w:cs="Arial"/>
                <w:szCs w:val="32"/>
              </w:rPr>
            </w:pPr>
            <w:bookmarkStart w:id="59" w:name="_Toc196416405"/>
            <w:r w:rsidRPr="003F4A5A">
              <w:rPr>
                <w:rFonts w:ascii="Arial" w:hAnsi="Arial" w:cs="Arial"/>
              </w:rPr>
              <w:t xml:space="preserve">Figure </w:t>
            </w:r>
            <w:r w:rsidRPr="003F4A5A">
              <w:rPr>
                <w:rFonts w:ascii="Arial" w:hAnsi="Arial" w:cs="Arial"/>
              </w:rPr>
              <w:fldChar w:fldCharType="begin"/>
            </w:r>
            <w:r w:rsidRPr="003F4A5A">
              <w:rPr>
                <w:rFonts w:ascii="Arial" w:hAnsi="Arial" w:cs="Arial"/>
              </w:rPr>
              <w:instrText xml:space="preserve"> SEQ Figure \* ARABIC </w:instrText>
            </w:r>
            <w:r w:rsidRPr="003F4A5A">
              <w:rPr>
                <w:rFonts w:ascii="Arial" w:hAnsi="Arial" w:cs="Arial"/>
              </w:rPr>
              <w:fldChar w:fldCharType="separate"/>
            </w:r>
            <w:r w:rsidR="003204A6" w:rsidRPr="003F4A5A">
              <w:rPr>
                <w:rFonts w:ascii="Arial" w:hAnsi="Arial" w:cs="Arial"/>
                <w:noProof/>
              </w:rPr>
              <w:t>37</w:t>
            </w:r>
            <w:r w:rsidRPr="003F4A5A">
              <w:rPr>
                <w:rFonts w:ascii="Arial" w:hAnsi="Arial" w:cs="Arial"/>
                <w:noProof/>
              </w:rPr>
              <w:fldChar w:fldCharType="end"/>
            </w:r>
            <w:r w:rsidRPr="003F4A5A">
              <w:rPr>
                <w:rFonts w:ascii="Arial" w:hAnsi="Arial" w:cs="Arial"/>
              </w:rPr>
              <w:t xml:space="preserve"> Tray out logic</w:t>
            </w:r>
            <w:bookmarkEnd w:id="59"/>
          </w:p>
        </w:tc>
        <w:tc>
          <w:tcPr>
            <w:tcW w:w="4224" w:type="dxa"/>
          </w:tcPr>
          <w:p w14:paraId="1FF076C0" w14:textId="77777777" w:rsidR="00A045A0" w:rsidRPr="003F4A5A" w:rsidRDefault="00A045A0" w:rsidP="00A045A0">
            <w:pPr>
              <w:keepNext/>
              <w:spacing w:after="160" w:line="259" w:lineRule="auto"/>
              <w:ind w:left="0" w:right="0" w:firstLine="0"/>
              <w:jc w:val="center"/>
              <w:rPr>
                <w:rFonts w:ascii="Arial" w:hAnsi="Arial" w:cs="Arial"/>
              </w:rPr>
            </w:pPr>
            <w:r w:rsidRPr="003F4A5A">
              <w:rPr>
                <w:rFonts w:ascii="Arial" w:hAnsi="Arial" w:cs="Arial"/>
                <w:noProof/>
                <w:szCs w:val="32"/>
              </w:rPr>
              <w:drawing>
                <wp:inline distT="0" distB="0" distL="0" distR="0" wp14:anchorId="7EE07B58" wp14:editId="7EB4635C">
                  <wp:extent cx="2520972" cy="1590675"/>
                  <wp:effectExtent l="0" t="0" r="0" b="0"/>
                  <wp:docPr id="132568637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686376" name="Picture 1" descr="A screenshot of a computer&#10;&#10;AI-generated content may be incorrect."/>
                          <pic:cNvPicPr/>
                        </pic:nvPicPr>
                        <pic:blipFill rotWithShape="1">
                          <a:blip r:embed="rId51"/>
                          <a:srcRect r="8866" b="14839"/>
                          <a:stretch/>
                        </pic:blipFill>
                        <pic:spPr bwMode="auto">
                          <a:xfrm>
                            <a:off x="0" y="0"/>
                            <a:ext cx="2614915" cy="1649951"/>
                          </a:xfrm>
                          <a:prstGeom prst="rect">
                            <a:avLst/>
                          </a:prstGeom>
                          <a:ln>
                            <a:noFill/>
                          </a:ln>
                          <a:extLst>
                            <a:ext uri="{53640926-AAD7-44D8-BBD7-CCE9431645EC}">
                              <a14:shadowObscured xmlns:a14="http://schemas.microsoft.com/office/drawing/2010/main"/>
                            </a:ext>
                          </a:extLst>
                        </pic:spPr>
                      </pic:pic>
                    </a:graphicData>
                  </a:graphic>
                </wp:inline>
              </w:drawing>
            </w:r>
          </w:p>
          <w:p w14:paraId="67085BB9" w14:textId="6D5B3F26" w:rsidR="00A045A0" w:rsidRPr="003F4A5A" w:rsidRDefault="00A045A0" w:rsidP="00A045A0">
            <w:pPr>
              <w:pStyle w:val="Caption"/>
              <w:ind w:left="11" w:right="0" w:hanging="11"/>
              <w:jc w:val="center"/>
              <w:rPr>
                <w:rFonts w:ascii="Arial" w:hAnsi="Arial" w:cs="Arial"/>
              </w:rPr>
            </w:pPr>
            <w:bookmarkStart w:id="60" w:name="_Toc196416406"/>
            <w:r w:rsidRPr="003F4A5A">
              <w:rPr>
                <w:rFonts w:ascii="Arial" w:hAnsi="Arial" w:cs="Arial"/>
              </w:rPr>
              <w:t xml:space="preserve">Figure </w:t>
            </w:r>
            <w:r w:rsidRPr="003F4A5A">
              <w:rPr>
                <w:rFonts w:ascii="Arial" w:hAnsi="Arial" w:cs="Arial"/>
              </w:rPr>
              <w:fldChar w:fldCharType="begin"/>
            </w:r>
            <w:r w:rsidRPr="003F4A5A">
              <w:rPr>
                <w:rFonts w:ascii="Arial" w:hAnsi="Arial" w:cs="Arial"/>
              </w:rPr>
              <w:instrText xml:space="preserve"> SEQ Figure \* ARABIC </w:instrText>
            </w:r>
            <w:r w:rsidRPr="003F4A5A">
              <w:rPr>
                <w:rFonts w:ascii="Arial" w:hAnsi="Arial" w:cs="Arial"/>
              </w:rPr>
              <w:fldChar w:fldCharType="separate"/>
            </w:r>
            <w:r w:rsidR="003204A6" w:rsidRPr="003F4A5A">
              <w:rPr>
                <w:rFonts w:ascii="Arial" w:hAnsi="Arial" w:cs="Arial"/>
                <w:noProof/>
              </w:rPr>
              <w:t>38</w:t>
            </w:r>
            <w:r w:rsidRPr="003F4A5A">
              <w:rPr>
                <w:rFonts w:ascii="Arial" w:hAnsi="Arial" w:cs="Arial"/>
                <w:noProof/>
              </w:rPr>
              <w:fldChar w:fldCharType="end"/>
            </w:r>
            <w:r w:rsidRPr="003F4A5A">
              <w:rPr>
                <w:rFonts w:ascii="Arial" w:hAnsi="Arial" w:cs="Arial"/>
              </w:rPr>
              <w:t xml:space="preserve"> Count up</w:t>
            </w:r>
            <w:bookmarkEnd w:id="60"/>
          </w:p>
          <w:p w14:paraId="35DDC623" w14:textId="02E17FCC" w:rsidR="00A045A0" w:rsidRPr="003F4A5A" w:rsidRDefault="00A045A0" w:rsidP="00A045A0">
            <w:pPr>
              <w:spacing w:after="160" w:line="259" w:lineRule="auto"/>
              <w:ind w:left="0" w:right="0" w:firstLine="0"/>
              <w:jc w:val="center"/>
              <w:rPr>
                <w:rFonts w:ascii="Arial" w:hAnsi="Arial" w:cs="Arial"/>
                <w:szCs w:val="32"/>
              </w:rPr>
            </w:pPr>
          </w:p>
        </w:tc>
      </w:tr>
    </w:tbl>
    <w:p w14:paraId="70C8CF90" w14:textId="77777777" w:rsidR="00073795" w:rsidRPr="003F4A5A" w:rsidRDefault="00073795" w:rsidP="00A84637">
      <w:pPr>
        <w:spacing w:after="160" w:line="259" w:lineRule="auto"/>
        <w:ind w:left="0" w:right="0" w:firstLine="0"/>
        <w:rPr>
          <w:rFonts w:ascii="Arial" w:hAnsi="Arial" w:cs="Arial"/>
          <w:szCs w:val="32"/>
        </w:rPr>
      </w:pPr>
    </w:p>
    <w:p w14:paraId="44D94656" w14:textId="287EA101" w:rsidR="00A045A0" w:rsidRPr="003F4A5A" w:rsidRDefault="00A045A0" w:rsidP="00A045A0">
      <w:pPr>
        <w:spacing w:after="160" w:line="259" w:lineRule="auto"/>
        <w:ind w:left="0" w:right="0" w:firstLine="0"/>
        <w:rPr>
          <w:rFonts w:ascii="Arial" w:hAnsi="Arial" w:cs="Arial"/>
          <w:szCs w:val="32"/>
        </w:rPr>
      </w:pPr>
      <w:r w:rsidRPr="003F4A5A">
        <w:rPr>
          <w:rFonts w:ascii="Arial" w:hAnsi="Arial" w:cs="Arial"/>
          <w:szCs w:val="32"/>
        </w:rPr>
        <w:t>The tray logic in the model is designed to simulate the behaviour of the CP-AM-OUT automated tray handler</w:t>
      </w:r>
      <w:r w:rsidR="00F85509" w:rsidRPr="003F4A5A">
        <w:rPr>
          <w:rFonts w:ascii="Arial" w:hAnsi="Arial" w:cs="Arial"/>
          <w:szCs w:val="32"/>
        </w:rPr>
        <w:t xml:space="preserve"> </w:t>
      </w:r>
      <w:r w:rsidRPr="003F4A5A">
        <w:rPr>
          <w:rFonts w:ascii="Arial" w:hAnsi="Arial" w:cs="Arial"/>
          <w:szCs w:val="32"/>
        </w:rPr>
        <w:t>station. This logic closely mirrors the earlier refill structure but instead manages the accumulation of finished parts onto a tray.</w:t>
      </w:r>
    </w:p>
    <w:p w14:paraId="5E6C2490" w14:textId="77777777" w:rsidR="00A045A0" w:rsidRPr="003F4A5A" w:rsidRDefault="00A045A0" w:rsidP="00A045A0">
      <w:pPr>
        <w:spacing w:after="160" w:line="259" w:lineRule="auto"/>
        <w:ind w:left="0" w:right="0" w:firstLine="0"/>
        <w:rPr>
          <w:rFonts w:ascii="Arial" w:hAnsi="Arial" w:cs="Arial"/>
          <w:szCs w:val="32"/>
        </w:rPr>
      </w:pPr>
      <w:r w:rsidRPr="003F4A5A">
        <w:rPr>
          <w:rFonts w:ascii="Arial" w:hAnsi="Arial" w:cs="Arial"/>
          <w:szCs w:val="32"/>
        </w:rPr>
        <w:t>Once a part is finished with all production steps, it enters the “up” stage, where an Assign block increases the value of the variable Part_on_tray by one:</w:t>
      </w:r>
    </w:p>
    <w:p w14:paraId="75C3818D" w14:textId="04C5F686" w:rsidR="00A045A0" w:rsidRPr="003F4A5A" w:rsidRDefault="00A045A0" w:rsidP="00A045A0">
      <w:pPr>
        <w:spacing w:after="160" w:line="259" w:lineRule="auto"/>
        <w:ind w:left="0" w:right="0" w:firstLine="0"/>
        <w:jc w:val="center"/>
        <w:rPr>
          <w:rFonts w:ascii="Arial" w:hAnsi="Arial" w:cs="Arial"/>
          <w:szCs w:val="32"/>
        </w:rPr>
      </w:pPr>
      <w:r w:rsidRPr="003F4A5A">
        <w:rPr>
          <w:rFonts w:ascii="Arial" w:hAnsi="Arial" w:cs="Arial"/>
          <w:szCs w:val="32"/>
        </w:rPr>
        <w:t>“Variable, Part on tray, Part on tray +1”</w:t>
      </w:r>
    </w:p>
    <w:p w14:paraId="684DE4DF" w14:textId="77777777" w:rsidR="00A045A0" w:rsidRPr="003F4A5A" w:rsidRDefault="00A045A0" w:rsidP="00A045A0">
      <w:pPr>
        <w:spacing w:after="160" w:line="259" w:lineRule="auto"/>
        <w:ind w:left="0" w:right="0" w:firstLine="0"/>
        <w:rPr>
          <w:rFonts w:ascii="Arial" w:hAnsi="Arial" w:cs="Arial"/>
          <w:szCs w:val="32"/>
        </w:rPr>
      </w:pPr>
      <w:r w:rsidRPr="003F4A5A">
        <w:rPr>
          <w:rFonts w:ascii="Arial" w:hAnsi="Arial" w:cs="Arial"/>
          <w:szCs w:val="32"/>
        </w:rPr>
        <w:t>This increment represents the physical placement of a finished part onto a tray in the real-world CP Factory. The tray acts as a temporary buffer, collecting products until a predefined capacity is reached.</w:t>
      </w:r>
    </w:p>
    <w:p w14:paraId="0F523986" w14:textId="527D102A" w:rsidR="00A045A0" w:rsidRPr="003F4A5A" w:rsidRDefault="00A045A0" w:rsidP="00A045A0">
      <w:pPr>
        <w:spacing w:after="160" w:line="259" w:lineRule="auto"/>
        <w:ind w:left="0" w:right="0" w:firstLine="0"/>
        <w:rPr>
          <w:rFonts w:ascii="Arial" w:hAnsi="Arial" w:cs="Arial"/>
          <w:szCs w:val="32"/>
        </w:rPr>
      </w:pPr>
      <w:r w:rsidRPr="003F4A5A">
        <w:rPr>
          <w:rFonts w:ascii="Arial" w:hAnsi="Arial" w:cs="Arial"/>
          <w:szCs w:val="32"/>
        </w:rPr>
        <w:t>A Decide block monitors this Part_on_tray variable. When the number of accumulated parts equals the tray’s full capacity, the logic directs the flow to the Remove Part process. This block simulates the unloading of a full tray</w:t>
      </w:r>
      <w:r w:rsidR="00B56422" w:rsidRPr="003F4A5A">
        <w:rPr>
          <w:rFonts w:ascii="Arial" w:hAnsi="Arial" w:cs="Arial"/>
          <w:szCs w:val="32"/>
        </w:rPr>
        <w:t xml:space="preserve"> </w:t>
      </w:r>
      <w:r w:rsidRPr="003F4A5A">
        <w:rPr>
          <w:rFonts w:ascii="Arial" w:hAnsi="Arial" w:cs="Arial"/>
          <w:szCs w:val="32"/>
        </w:rPr>
        <w:t>whether that be physically transferring it to storage, inspection, or shipment zones. After the “Remove Part” process is completed, the Part_on_tray variable is reset to zero, effectively clearing the tray and allowing the cycle to repeat.</w:t>
      </w:r>
    </w:p>
    <w:p w14:paraId="7217DE3D" w14:textId="3FC84AC6" w:rsidR="007B16E5" w:rsidRPr="003F4A5A" w:rsidRDefault="00A045A0">
      <w:pPr>
        <w:spacing w:after="160" w:line="259" w:lineRule="auto"/>
        <w:ind w:left="0" w:right="0" w:firstLine="0"/>
        <w:rPr>
          <w:rFonts w:ascii="Arial" w:hAnsi="Arial" w:cs="Arial"/>
          <w:szCs w:val="32"/>
        </w:rPr>
      </w:pPr>
      <w:r w:rsidRPr="003F4A5A">
        <w:rPr>
          <w:rFonts w:ascii="Arial" w:hAnsi="Arial" w:cs="Arial"/>
          <w:szCs w:val="32"/>
        </w:rPr>
        <w:t>This batching logic introduces a realistic constraint to the model by accounting for limited tray capacity, which affects overall output flow. It ensures that finished goods are not processed endlessly without consideration for packaging or handling stages. More importantly, it enhances simulation fidelity by modelling the end-of-line handling seen in automated factories, where products must be organized in manageable quantities before dispatch or downstream operations.</w:t>
      </w:r>
    </w:p>
    <w:p w14:paraId="720B0490" w14:textId="77777777" w:rsidR="00BA71DF" w:rsidRPr="003F4A5A" w:rsidRDefault="00BA71DF">
      <w:pPr>
        <w:spacing w:after="160" w:line="259" w:lineRule="auto"/>
        <w:ind w:left="0" w:right="0" w:firstLine="0"/>
        <w:rPr>
          <w:rFonts w:ascii="Arial" w:hAnsi="Arial" w:cs="Arial"/>
          <w:color w:val="2F5496"/>
        </w:rPr>
      </w:pPr>
    </w:p>
    <w:p w14:paraId="7F6BB4D9" w14:textId="77777777" w:rsidR="00F41FAF" w:rsidRPr="003F4A5A" w:rsidRDefault="00F41FAF">
      <w:pPr>
        <w:spacing w:after="160" w:line="259" w:lineRule="auto"/>
        <w:ind w:left="0" w:right="0" w:firstLine="0"/>
        <w:rPr>
          <w:rFonts w:ascii="Arial" w:hAnsi="Arial" w:cs="Arial"/>
          <w:color w:val="2F5496"/>
          <w:sz w:val="32"/>
          <w:szCs w:val="32"/>
        </w:rPr>
      </w:pPr>
      <w:r w:rsidRPr="003F4A5A">
        <w:rPr>
          <w:rFonts w:ascii="Arial" w:hAnsi="Arial" w:cs="Arial"/>
          <w:szCs w:val="32"/>
        </w:rPr>
        <w:br w:type="page"/>
      </w:r>
    </w:p>
    <w:p w14:paraId="29813D52" w14:textId="4F1B07EE" w:rsidR="001C64B0" w:rsidRPr="003F4A5A" w:rsidRDefault="001C64B0" w:rsidP="006526ED">
      <w:pPr>
        <w:pStyle w:val="Heading1"/>
        <w:numPr>
          <w:ilvl w:val="0"/>
          <w:numId w:val="37"/>
        </w:numPr>
        <w:rPr>
          <w:rFonts w:ascii="Arial" w:hAnsi="Arial" w:cs="Arial"/>
          <w:szCs w:val="32"/>
        </w:rPr>
      </w:pPr>
      <w:bookmarkStart w:id="61" w:name="_Toc196416516"/>
      <w:r w:rsidRPr="003F4A5A">
        <w:rPr>
          <w:rFonts w:ascii="Arial" w:hAnsi="Arial" w:cs="Arial"/>
          <w:szCs w:val="32"/>
        </w:rPr>
        <w:lastRenderedPageBreak/>
        <w:t>Validation of the DES model</w:t>
      </w:r>
      <w:bookmarkEnd w:id="61"/>
    </w:p>
    <w:p w14:paraId="5E1A3087" w14:textId="77777777" w:rsidR="001C64B0" w:rsidRPr="003F4A5A" w:rsidRDefault="001C64B0" w:rsidP="001C64B0">
      <w:pPr>
        <w:tabs>
          <w:tab w:val="left" w:pos="7655"/>
          <w:tab w:val="left" w:pos="10490"/>
        </w:tabs>
        <w:ind w:left="0" w:right="-24"/>
        <w:rPr>
          <w:rFonts w:ascii="Arial" w:hAnsi="Arial" w:cs="Arial"/>
        </w:rPr>
      </w:pPr>
    </w:p>
    <w:p w14:paraId="2DC49EA9" w14:textId="77777777" w:rsidR="001C64B0" w:rsidRPr="003F4A5A" w:rsidRDefault="001C64B0" w:rsidP="001C64B0">
      <w:pPr>
        <w:tabs>
          <w:tab w:val="left" w:pos="7655"/>
          <w:tab w:val="left" w:pos="10490"/>
        </w:tabs>
        <w:ind w:left="0" w:right="-24"/>
        <w:rPr>
          <w:rFonts w:ascii="Arial" w:hAnsi="Arial" w:cs="Arial"/>
        </w:rPr>
      </w:pPr>
      <w:r w:rsidRPr="003F4A5A">
        <w:rPr>
          <w:rFonts w:ascii="Arial" w:hAnsi="Arial" w:cs="Arial"/>
        </w:rPr>
        <w:t>To ensure that the Discrete Event Simulation (DES) model accurately reflects the behaviour of the real-world CP Factory system, a full system validation test was performed. This involved comparing the total time required for a single part to progress through the entire physical system from start to finish with the equivalent performance observed in the simulation.</w:t>
      </w:r>
    </w:p>
    <w:p w14:paraId="6B077748" w14:textId="77777777" w:rsidR="001C64B0" w:rsidRPr="003F4A5A" w:rsidRDefault="001C64B0" w:rsidP="001C64B0">
      <w:pPr>
        <w:tabs>
          <w:tab w:val="left" w:pos="7655"/>
          <w:tab w:val="left" w:pos="10490"/>
        </w:tabs>
        <w:ind w:left="0" w:right="-24"/>
        <w:rPr>
          <w:rFonts w:ascii="Arial" w:hAnsi="Arial" w:cs="Arial"/>
          <w:b/>
          <w:bCs/>
        </w:rPr>
      </w:pPr>
      <w:r w:rsidRPr="003F4A5A">
        <w:rPr>
          <w:rFonts w:ascii="Arial" w:hAnsi="Arial" w:cs="Arial"/>
          <w:b/>
          <w:bCs/>
        </w:rPr>
        <w:t>Real-World System Test</w:t>
      </w:r>
    </w:p>
    <w:p w14:paraId="187806B6" w14:textId="77777777" w:rsidR="001C64B0" w:rsidRPr="003F4A5A" w:rsidRDefault="001C64B0" w:rsidP="001C64B0">
      <w:pPr>
        <w:tabs>
          <w:tab w:val="left" w:pos="7655"/>
          <w:tab w:val="left" w:pos="10490"/>
        </w:tabs>
        <w:ind w:left="0" w:right="-24"/>
        <w:rPr>
          <w:rFonts w:ascii="Arial" w:hAnsi="Arial" w:cs="Arial"/>
        </w:rPr>
      </w:pPr>
      <w:r w:rsidRPr="003F4A5A">
        <w:rPr>
          <w:rFonts w:ascii="Arial" w:hAnsi="Arial" w:cs="Arial"/>
        </w:rPr>
        <w:t>A complete test run was conducted on the physical CP Factory setup, capturing the time taken for one part to pass through all process stations under standard operating conditions. The total measured time was 83.59 seconds.</w:t>
      </w:r>
    </w:p>
    <w:p w14:paraId="4FA629D7" w14:textId="77777777" w:rsidR="001C64B0" w:rsidRPr="003F4A5A" w:rsidRDefault="001C64B0" w:rsidP="001C64B0">
      <w:pPr>
        <w:tabs>
          <w:tab w:val="left" w:pos="7655"/>
          <w:tab w:val="left" w:pos="10490"/>
        </w:tabs>
        <w:ind w:left="0" w:right="-24"/>
        <w:rPr>
          <w:rFonts w:ascii="Arial" w:hAnsi="Arial" w:cs="Arial"/>
          <w:b/>
          <w:bCs/>
        </w:rPr>
      </w:pPr>
      <w:r w:rsidRPr="003F4A5A">
        <w:rPr>
          <w:rFonts w:ascii="Arial" w:hAnsi="Arial" w:cs="Arial"/>
          <w:b/>
          <w:bCs/>
        </w:rPr>
        <w:t>DES Model Comparison</w:t>
      </w:r>
    </w:p>
    <w:p w14:paraId="34A00003" w14:textId="77777777" w:rsidR="001C64B0" w:rsidRPr="003F4A5A" w:rsidRDefault="001C64B0" w:rsidP="001C64B0">
      <w:pPr>
        <w:tabs>
          <w:tab w:val="left" w:pos="7655"/>
          <w:tab w:val="left" w:pos="10490"/>
        </w:tabs>
        <w:ind w:left="0" w:right="-24"/>
        <w:rPr>
          <w:rFonts w:ascii="Arial" w:hAnsi="Arial" w:cs="Arial"/>
        </w:rPr>
      </w:pPr>
      <w:r w:rsidRPr="003F4A5A">
        <w:rPr>
          <w:rFonts w:ascii="Arial" w:hAnsi="Arial" w:cs="Arial"/>
        </w:rPr>
        <w:t>In the ARENA simulation model, the same test scenario was replicated. Two key values were extracted from the simulation results to represent the variability inherent in the system:</w:t>
      </w:r>
    </w:p>
    <w:p w14:paraId="792D43EF" w14:textId="77777777" w:rsidR="001C64B0" w:rsidRPr="003F4A5A" w:rsidRDefault="001C64B0" w:rsidP="001C64B0">
      <w:pPr>
        <w:numPr>
          <w:ilvl w:val="0"/>
          <w:numId w:val="21"/>
        </w:numPr>
        <w:tabs>
          <w:tab w:val="left" w:pos="7655"/>
          <w:tab w:val="left" w:pos="10490"/>
        </w:tabs>
        <w:ind w:right="-24"/>
        <w:rPr>
          <w:rFonts w:ascii="Arial" w:hAnsi="Arial" w:cs="Arial"/>
        </w:rPr>
      </w:pPr>
      <w:r w:rsidRPr="003F4A5A">
        <w:rPr>
          <w:rFonts w:ascii="Arial" w:hAnsi="Arial" w:cs="Arial"/>
        </w:rPr>
        <w:t>Worst Case (Slowest Time): 86.099 seconds</w:t>
      </w:r>
    </w:p>
    <w:p w14:paraId="589427A7" w14:textId="77777777" w:rsidR="001C64B0" w:rsidRPr="003F4A5A" w:rsidRDefault="001C64B0" w:rsidP="001C64B0">
      <w:pPr>
        <w:numPr>
          <w:ilvl w:val="0"/>
          <w:numId w:val="21"/>
        </w:numPr>
        <w:tabs>
          <w:tab w:val="left" w:pos="7655"/>
          <w:tab w:val="left" w:pos="10490"/>
        </w:tabs>
        <w:ind w:right="-24"/>
        <w:rPr>
          <w:rFonts w:ascii="Arial" w:hAnsi="Arial" w:cs="Arial"/>
        </w:rPr>
      </w:pPr>
      <w:r w:rsidRPr="003F4A5A">
        <w:rPr>
          <w:rFonts w:ascii="Arial" w:hAnsi="Arial" w:cs="Arial"/>
        </w:rPr>
        <w:t>Best Case (Fastest Time): 70.919 seconds</w:t>
      </w:r>
    </w:p>
    <w:p w14:paraId="46C20703" w14:textId="77777777" w:rsidR="001C64B0" w:rsidRPr="003F4A5A" w:rsidRDefault="001C64B0" w:rsidP="001C64B0">
      <w:pPr>
        <w:tabs>
          <w:tab w:val="left" w:pos="7655"/>
          <w:tab w:val="left" w:pos="10490"/>
        </w:tabs>
        <w:ind w:left="0" w:right="-24"/>
        <w:rPr>
          <w:rFonts w:ascii="Arial" w:hAnsi="Arial" w:cs="Arial"/>
        </w:rPr>
      </w:pPr>
      <w:r w:rsidRPr="003F4A5A">
        <w:rPr>
          <w:rFonts w:ascii="Arial" w:hAnsi="Arial" w:cs="Arial"/>
        </w:rPr>
        <w:t>These results reflect the natural variability in processing and queueing times caused by stochastic elements such as randomly distributed delays and resource availability.</w:t>
      </w:r>
    </w:p>
    <w:p w14:paraId="1C93D3A9" w14:textId="6B074CBF" w:rsidR="001C64B0" w:rsidRPr="003F4A5A" w:rsidRDefault="001C64B0" w:rsidP="001C64B0">
      <w:pPr>
        <w:tabs>
          <w:tab w:val="left" w:pos="7655"/>
          <w:tab w:val="left" w:pos="10490"/>
        </w:tabs>
        <w:ind w:left="0" w:right="-24"/>
        <w:rPr>
          <w:rFonts w:ascii="Arial" w:hAnsi="Arial" w:cs="Arial"/>
          <w:b/>
          <w:bCs/>
        </w:rPr>
      </w:pPr>
      <w:r w:rsidRPr="003F4A5A">
        <w:rPr>
          <w:rFonts w:ascii="Arial" w:hAnsi="Arial" w:cs="Arial"/>
          <w:b/>
          <w:bCs/>
        </w:rPr>
        <w:t>Validation Outcome</w:t>
      </w:r>
      <w:r w:rsidR="0065021C" w:rsidRPr="003F4A5A">
        <w:rPr>
          <w:rFonts w:ascii="Arial" w:hAnsi="Arial" w:cs="Arial"/>
          <w:b/>
          <w:bCs/>
        </w:rPr>
        <w:t xml:space="preserve">   (</w:t>
      </w:r>
      <w:r w:rsidR="00AA6F73" w:rsidRPr="003F4A5A">
        <w:rPr>
          <w:rFonts w:ascii="Arial" w:hAnsi="Arial" w:cs="Arial"/>
          <w:b/>
          <w:bCs/>
        </w:rPr>
        <w:t>Table 1)</w:t>
      </w:r>
    </w:p>
    <w:p w14:paraId="6E2BBE80" w14:textId="77777777" w:rsidR="001C64B0" w:rsidRPr="003F4A5A" w:rsidRDefault="001C64B0" w:rsidP="001C64B0">
      <w:pPr>
        <w:tabs>
          <w:tab w:val="left" w:pos="7655"/>
          <w:tab w:val="left" w:pos="10490"/>
        </w:tabs>
        <w:ind w:left="0" w:right="-24"/>
        <w:rPr>
          <w:rFonts w:ascii="Arial" w:hAnsi="Arial" w:cs="Arial"/>
        </w:rPr>
      </w:pPr>
      <w:r w:rsidRPr="003F4A5A">
        <w:rPr>
          <w:rFonts w:ascii="Arial" w:hAnsi="Arial" w:cs="Arial"/>
        </w:rPr>
        <w:t>The simulation results are within a reasonable tolerance of the real-world time:</w:t>
      </w:r>
    </w:p>
    <w:p w14:paraId="1F3838FA" w14:textId="77777777" w:rsidR="001C64B0" w:rsidRPr="003F4A5A" w:rsidRDefault="001C64B0" w:rsidP="001C64B0">
      <w:pPr>
        <w:numPr>
          <w:ilvl w:val="0"/>
          <w:numId w:val="22"/>
        </w:numPr>
        <w:tabs>
          <w:tab w:val="left" w:pos="7655"/>
          <w:tab w:val="left" w:pos="10490"/>
        </w:tabs>
        <w:ind w:right="-24"/>
        <w:rPr>
          <w:rFonts w:ascii="Arial" w:hAnsi="Arial" w:cs="Arial"/>
        </w:rPr>
      </w:pPr>
      <w:r w:rsidRPr="003F4A5A">
        <w:rPr>
          <w:rFonts w:ascii="Arial" w:hAnsi="Arial" w:cs="Arial"/>
        </w:rPr>
        <w:t>The worst-case simulated time (86.099 s) exceeds the actual time by only +2.509 seconds (+3.0%).</w:t>
      </w:r>
    </w:p>
    <w:p w14:paraId="4AEE87B1" w14:textId="77777777" w:rsidR="001C64B0" w:rsidRPr="003F4A5A" w:rsidRDefault="001C64B0" w:rsidP="001C64B0">
      <w:pPr>
        <w:numPr>
          <w:ilvl w:val="0"/>
          <w:numId w:val="22"/>
        </w:numPr>
        <w:tabs>
          <w:tab w:val="left" w:pos="7655"/>
          <w:tab w:val="left" w:pos="10490"/>
        </w:tabs>
        <w:ind w:right="-24"/>
        <w:rPr>
          <w:rFonts w:ascii="Arial" w:hAnsi="Arial" w:cs="Arial"/>
        </w:rPr>
      </w:pPr>
      <w:r w:rsidRPr="003F4A5A">
        <w:rPr>
          <w:rFonts w:ascii="Arial" w:hAnsi="Arial" w:cs="Arial"/>
        </w:rPr>
        <w:t>The best-case simulated time (70.919 s) is -12.671 seconds (-15.2%) faster than the physical system.</w:t>
      </w:r>
    </w:p>
    <w:p w14:paraId="3BD865F8" w14:textId="77777777" w:rsidR="001C64B0" w:rsidRPr="003F4A5A" w:rsidRDefault="001C64B0" w:rsidP="001C64B0">
      <w:pPr>
        <w:tabs>
          <w:tab w:val="left" w:pos="7655"/>
          <w:tab w:val="left" w:pos="10490"/>
        </w:tabs>
        <w:ind w:left="0" w:right="-24"/>
        <w:rPr>
          <w:rFonts w:ascii="Arial" w:hAnsi="Arial" w:cs="Arial"/>
        </w:rPr>
      </w:pPr>
      <w:r w:rsidRPr="003F4A5A">
        <w:rPr>
          <w:rFonts w:ascii="Arial" w:hAnsi="Arial" w:cs="Arial"/>
        </w:rPr>
        <w:t>The actual observed time of 83.59 seconds falls comfortably between the best- and worst-case simulated outcomes, confirming that the DES model provides a realistic and accurate approximation of the physical system's performance for the full part processing cycle.</w:t>
      </w:r>
    </w:p>
    <w:p w14:paraId="77CCBEAC" w14:textId="77777777" w:rsidR="001C64B0" w:rsidRPr="003F4A5A" w:rsidRDefault="001C64B0" w:rsidP="001C64B0">
      <w:pPr>
        <w:tabs>
          <w:tab w:val="left" w:pos="7655"/>
          <w:tab w:val="left" w:pos="10490"/>
        </w:tabs>
        <w:ind w:left="0" w:right="-24"/>
        <w:rPr>
          <w:rFonts w:ascii="Arial" w:hAnsi="Arial" w:cs="Arial"/>
        </w:rPr>
      </w:pPr>
      <w:r w:rsidRPr="003F4A5A">
        <w:rPr>
          <w:rFonts w:ascii="Arial" w:hAnsi="Arial" w:cs="Arial"/>
        </w:rPr>
        <w:t>This supports that the simulation model has been successfully validated for single-part flow through the system. The results demonstrate that the model behaves consistently with the real-world setup and is appropriate for use in further analysis and experimentation.</w:t>
      </w:r>
    </w:p>
    <w:p w14:paraId="04BBB5B0" w14:textId="77777777" w:rsidR="001C64B0" w:rsidRPr="003F4A5A" w:rsidRDefault="001C64B0" w:rsidP="001C64B0">
      <w:pPr>
        <w:tabs>
          <w:tab w:val="left" w:pos="7655"/>
          <w:tab w:val="left" w:pos="10490"/>
        </w:tabs>
        <w:ind w:left="0" w:right="-24"/>
        <w:rPr>
          <w:rFonts w:ascii="Arial" w:hAnsi="Arial" w:cs="Arial"/>
        </w:rPr>
      </w:pPr>
      <w:r w:rsidRPr="003F4A5A">
        <w:rPr>
          <w:rFonts w:ascii="Arial" w:hAnsi="Arial" w:cs="Arial"/>
        </w:rPr>
        <w:t>During the real-world validation test, it was observed that the MPress module introduced additional, unintended delay due to a physical interference issue. Specifically, the rubber guide rails (soft alignment lips located at the entry of the press unit) were rubbing against the component as it entered the module. This caused a noticeable slowdown in part positioning, which would not normally occur under ideal operating conditions.</w:t>
      </w:r>
    </w:p>
    <w:p w14:paraId="5A0182DC" w14:textId="77777777" w:rsidR="00353216" w:rsidRPr="003F4A5A" w:rsidRDefault="00353216">
      <w:pPr>
        <w:spacing w:after="160" w:line="259" w:lineRule="auto"/>
        <w:ind w:left="0" w:right="0" w:firstLine="0"/>
        <w:rPr>
          <w:rFonts w:ascii="Arial" w:hAnsi="Arial" w:cs="Arial"/>
        </w:rPr>
      </w:pPr>
      <w:r w:rsidRPr="003F4A5A">
        <w:rPr>
          <w:rFonts w:ascii="Arial" w:hAnsi="Arial" w:cs="Arial"/>
        </w:rPr>
        <w:br w:type="page"/>
      </w:r>
    </w:p>
    <w:p w14:paraId="3035D550" w14:textId="57E07BFD" w:rsidR="001C64B0" w:rsidRPr="003F4A5A" w:rsidRDefault="001C64B0" w:rsidP="001C64B0">
      <w:pPr>
        <w:tabs>
          <w:tab w:val="left" w:pos="7655"/>
          <w:tab w:val="left" w:pos="10490"/>
        </w:tabs>
        <w:ind w:left="0" w:right="-24"/>
        <w:rPr>
          <w:rFonts w:ascii="Arial" w:hAnsi="Arial" w:cs="Arial"/>
        </w:rPr>
      </w:pPr>
      <w:r w:rsidRPr="003F4A5A">
        <w:rPr>
          <w:rFonts w:ascii="Arial" w:hAnsi="Arial" w:cs="Arial"/>
        </w:rPr>
        <w:lastRenderedPageBreak/>
        <w:t>The issue is visible in the image below, where the rubber lip can be seen in contact with the part path:</w:t>
      </w:r>
    </w:p>
    <w:p w14:paraId="264D8CCA" w14:textId="77777777" w:rsidR="001C64B0" w:rsidRPr="003F4A5A" w:rsidRDefault="001C64B0" w:rsidP="001C64B0">
      <w:pPr>
        <w:keepNext/>
        <w:spacing w:after="160" w:line="259" w:lineRule="auto"/>
        <w:ind w:left="0" w:right="0" w:firstLine="0"/>
        <w:jc w:val="center"/>
        <w:rPr>
          <w:rFonts w:ascii="Arial" w:hAnsi="Arial" w:cs="Arial"/>
        </w:rPr>
      </w:pPr>
      <w:r w:rsidRPr="003F4A5A">
        <w:rPr>
          <w:rFonts w:ascii="Arial" w:hAnsi="Arial" w:cs="Arial"/>
          <w:noProof/>
        </w:rPr>
        <w:drawing>
          <wp:inline distT="0" distB="0" distL="0" distR="0" wp14:anchorId="7E5390A9" wp14:editId="5ABC8F33">
            <wp:extent cx="3292687" cy="2075291"/>
            <wp:effectExtent l="0" t="0" r="3175" b="1270"/>
            <wp:docPr id="692334165" name="Picture 1" descr="Close-up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334165" name="Picture 1" descr="Close-up of a machine&#10;&#10;AI-generated content may be incorrect."/>
                    <pic:cNvPicPr/>
                  </pic:nvPicPr>
                  <pic:blipFill rotWithShape="1">
                    <a:blip r:embed="rId52" cstate="print">
                      <a:extLst>
                        <a:ext uri="{28A0092B-C50C-407E-A947-70E740481C1C}">
                          <a14:useLocalDpi xmlns:a14="http://schemas.microsoft.com/office/drawing/2010/main" val="0"/>
                        </a:ext>
                      </a:extLst>
                    </a:blip>
                    <a:srcRect l="6494" t="18761" r="6250" b="7917"/>
                    <a:stretch/>
                  </pic:blipFill>
                  <pic:spPr bwMode="auto">
                    <a:xfrm>
                      <a:off x="0" y="0"/>
                      <a:ext cx="3403986" cy="2145440"/>
                    </a:xfrm>
                    <a:prstGeom prst="rect">
                      <a:avLst/>
                    </a:prstGeom>
                    <a:ln>
                      <a:noFill/>
                    </a:ln>
                    <a:extLst>
                      <a:ext uri="{53640926-AAD7-44D8-BBD7-CCE9431645EC}">
                        <a14:shadowObscured xmlns:a14="http://schemas.microsoft.com/office/drawing/2010/main"/>
                      </a:ext>
                    </a:extLst>
                  </pic:spPr>
                </pic:pic>
              </a:graphicData>
            </a:graphic>
          </wp:inline>
        </w:drawing>
      </w:r>
    </w:p>
    <w:p w14:paraId="268777AB" w14:textId="64F34C06" w:rsidR="001C64B0" w:rsidRPr="003F4A5A" w:rsidRDefault="001C64B0" w:rsidP="006B1D1A">
      <w:pPr>
        <w:pStyle w:val="Caption"/>
        <w:ind w:left="11" w:right="0" w:hanging="11"/>
        <w:jc w:val="center"/>
        <w:rPr>
          <w:rFonts w:ascii="Arial" w:hAnsi="Arial" w:cs="Arial"/>
          <w:noProof/>
        </w:rPr>
      </w:pPr>
      <w:bookmarkStart w:id="62" w:name="_Toc196416407"/>
      <w:r w:rsidRPr="003F4A5A">
        <w:rPr>
          <w:rFonts w:ascii="Arial" w:hAnsi="Arial" w:cs="Arial"/>
        </w:rPr>
        <w:t xml:space="preserve">Figure </w:t>
      </w:r>
      <w:r w:rsidRPr="003F4A5A">
        <w:rPr>
          <w:rFonts w:ascii="Arial" w:hAnsi="Arial" w:cs="Arial"/>
        </w:rPr>
        <w:fldChar w:fldCharType="begin"/>
      </w:r>
      <w:r w:rsidRPr="003F4A5A">
        <w:rPr>
          <w:rFonts w:ascii="Arial" w:hAnsi="Arial" w:cs="Arial"/>
        </w:rPr>
        <w:instrText xml:space="preserve"> SEQ Figure \* ARABIC </w:instrText>
      </w:r>
      <w:r w:rsidRPr="003F4A5A">
        <w:rPr>
          <w:rFonts w:ascii="Arial" w:hAnsi="Arial" w:cs="Arial"/>
        </w:rPr>
        <w:fldChar w:fldCharType="separate"/>
      </w:r>
      <w:r w:rsidR="003204A6" w:rsidRPr="003F4A5A">
        <w:rPr>
          <w:rFonts w:ascii="Arial" w:hAnsi="Arial" w:cs="Arial"/>
          <w:noProof/>
        </w:rPr>
        <w:t>39</w:t>
      </w:r>
      <w:r w:rsidRPr="003F4A5A">
        <w:rPr>
          <w:rFonts w:ascii="Arial" w:hAnsi="Arial" w:cs="Arial"/>
        </w:rPr>
        <w:fldChar w:fldCharType="end"/>
      </w:r>
      <w:r w:rsidRPr="003F4A5A">
        <w:rPr>
          <w:rFonts w:ascii="Arial" w:hAnsi="Arial" w:cs="Arial"/>
        </w:rPr>
        <w:t xml:space="preserve"> MPress rubber guide rails</w:t>
      </w:r>
      <w:bookmarkEnd w:id="62"/>
    </w:p>
    <w:p w14:paraId="36069604" w14:textId="77777777" w:rsidR="001C64B0" w:rsidRPr="003F4A5A" w:rsidRDefault="001C64B0" w:rsidP="001C64B0">
      <w:pPr>
        <w:tabs>
          <w:tab w:val="left" w:pos="7655"/>
          <w:tab w:val="left" w:pos="10490"/>
        </w:tabs>
        <w:ind w:left="0" w:right="-24"/>
        <w:rPr>
          <w:rFonts w:ascii="Arial" w:hAnsi="Arial" w:cs="Arial"/>
        </w:rPr>
      </w:pPr>
      <w:r w:rsidRPr="003F4A5A">
        <w:rPr>
          <w:rFonts w:ascii="Arial" w:hAnsi="Arial" w:cs="Arial"/>
        </w:rPr>
        <w:t>This interference affected the accuracy of the cycle time recorded from the physical CP Factory, particularly for the MPress station. As a result, the total system time measured during validation may be slightly longer than expected under normal conditions.</w:t>
      </w:r>
    </w:p>
    <w:p w14:paraId="1029EDCD" w14:textId="77777777" w:rsidR="00353A2B" w:rsidRPr="003F4A5A" w:rsidRDefault="00353A2B" w:rsidP="001C64B0">
      <w:pPr>
        <w:tabs>
          <w:tab w:val="left" w:pos="7655"/>
          <w:tab w:val="left" w:pos="10490"/>
        </w:tabs>
        <w:ind w:left="0" w:right="-24"/>
        <w:rPr>
          <w:rFonts w:ascii="Arial" w:hAnsi="Arial" w:cs="Arial"/>
        </w:rPr>
      </w:pPr>
    </w:p>
    <w:p w14:paraId="5B9F5E25" w14:textId="7AB17432" w:rsidR="007B5ED9" w:rsidRPr="003F4A5A" w:rsidRDefault="006526ED" w:rsidP="007B5ED9">
      <w:pPr>
        <w:pStyle w:val="Heading1"/>
        <w:ind w:left="0" w:firstLine="0"/>
        <w:rPr>
          <w:rFonts w:ascii="Arial" w:hAnsi="Arial" w:cs="Arial"/>
          <w:szCs w:val="32"/>
        </w:rPr>
      </w:pPr>
      <w:bookmarkStart w:id="63" w:name="_Toc196416517"/>
      <w:r w:rsidRPr="003F4A5A">
        <w:rPr>
          <w:rFonts w:ascii="Arial" w:hAnsi="Arial" w:cs="Arial"/>
          <w:szCs w:val="32"/>
        </w:rPr>
        <w:t xml:space="preserve">6.1 </w:t>
      </w:r>
      <w:r w:rsidR="007B5ED9" w:rsidRPr="003F4A5A">
        <w:rPr>
          <w:rFonts w:ascii="Arial" w:hAnsi="Arial" w:cs="Arial"/>
          <w:szCs w:val="32"/>
        </w:rPr>
        <w:t>Implication for Model Validation</w:t>
      </w:r>
      <w:bookmarkEnd w:id="63"/>
    </w:p>
    <w:p w14:paraId="0AB84E45" w14:textId="77777777" w:rsidR="007B5ED9" w:rsidRPr="003F4A5A" w:rsidRDefault="007B5ED9" w:rsidP="001C64B0">
      <w:pPr>
        <w:tabs>
          <w:tab w:val="left" w:pos="7655"/>
          <w:tab w:val="left" w:pos="10490"/>
        </w:tabs>
        <w:ind w:left="0" w:right="-24"/>
        <w:rPr>
          <w:rFonts w:ascii="Arial" w:hAnsi="Arial" w:cs="Arial"/>
        </w:rPr>
      </w:pPr>
    </w:p>
    <w:p w14:paraId="1EA36B2E" w14:textId="2B7498C8" w:rsidR="001C64B0" w:rsidRPr="003F4A5A" w:rsidRDefault="001C64B0" w:rsidP="001C64B0">
      <w:pPr>
        <w:tabs>
          <w:tab w:val="left" w:pos="7655"/>
          <w:tab w:val="left" w:pos="10490"/>
        </w:tabs>
        <w:ind w:left="0" w:right="-24"/>
        <w:rPr>
          <w:rFonts w:ascii="Arial" w:hAnsi="Arial" w:cs="Arial"/>
        </w:rPr>
      </w:pPr>
      <w:r w:rsidRPr="003F4A5A">
        <w:rPr>
          <w:rFonts w:ascii="Arial" w:hAnsi="Arial" w:cs="Arial"/>
        </w:rPr>
        <w:t>It should be emphasised that the discrepancy between the DES model and the real-world performance is not due to an inaccuracy in the simulation, but rather due to this temporary mechanical issue. The model assumes ideal, fault-free operation and was built using standard process times based on normal functioning of each station. Therefore, the validation remains valid within the expected tolerance, and the observed variation can be confidently attributed to the hardware anomaly rather than a modelling error.</w:t>
      </w:r>
      <w:r w:rsidR="002D7616" w:rsidRPr="003F4A5A">
        <w:rPr>
          <w:rFonts w:ascii="Arial" w:hAnsi="Arial" w:cs="Arial"/>
        </w:rPr>
        <w:t xml:space="preserve"> </w:t>
      </w:r>
    </w:p>
    <w:p w14:paraId="6F97BC11" w14:textId="3338AA63" w:rsidR="002D7616" w:rsidRPr="003F4A5A" w:rsidRDefault="002D7616" w:rsidP="001C64B0">
      <w:pPr>
        <w:tabs>
          <w:tab w:val="left" w:pos="7655"/>
          <w:tab w:val="left" w:pos="10490"/>
        </w:tabs>
        <w:ind w:left="0" w:right="-24"/>
        <w:rPr>
          <w:rFonts w:ascii="Arial" w:hAnsi="Arial" w:cs="Arial"/>
        </w:rPr>
      </w:pPr>
      <w:r w:rsidRPr="003F4A5A">
        <w:rPr>
          <w:rFonts w:ascii="Arial" w:hAnsi="Arial" w:cs="Arial"/>
        </w:rPr>
        <w:t xml:space="preserve">In the paper </w:t>
      </w:r>
      <w:sdt>
        <w:sdtPr>
          <w:rPr>
            <w:rFonts w:ascii="Arial" w:hAnsi="Arial" w:cs="Arial"/>
          </w:rPr>
          <w:tag w:val="MENDELEY_CITATION_v3_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"/>
          <w:id w:val="-1932041521"/>
          <w:placeholder>
            <w:docPart w:val="DefaultPlaceholder_-1854013440"/>
          </w:placeholder>
        </w:sdtPr>
        <w:sdtContent>
          <w:r w:rsidR="008C58E2" w:rsidRPr="008C58E2">
            <w:rPr>
              <w:rFonts w:ascii="Arial" w:hAnsi="Arial" w:cs="Arial"/>
            </w:rPr>
            <w:t>(Hsieh et al., 2008)</w:t>
          </w:r>
        </w:sdtContent>
      </w:sdt>
      <w:r w:rsidRPr="003F4A5A">
        <w:rPr>
          <w:rFonts w:ascii="Arial" w:hAnsi="Arial" w:cs="Arial"/>
        </w:rPr>
        <w:t xml:space="preserve"> ("An Error-Rate-Based Test Methodology to Support Verification of Hardware Systems"), the authors introduce a systematic approach to quantify and classify error rates in hardware verification. Although their work focuses on hardware testing rather than manufacturing systems, the methodology of tracking error patterns, identifying maximum deviation, and statistically validating outcomes translates well into the realm of simulation-based analysis.</w:t>
      </w:r>
      <w:r w:rsidR="00260DDA" w:rsidRPr="003F4A5A">
        <w:rPr>
          <w:rFonts w:ascii="Arial" w:hAnsi="Arial" w:cs="Arial"/>
        </w:rPr>
        <w:t xml:space="preserve"> </w:t>
      </w:r>
    </w:p>
    <w:p w14:paraId="1DBF87B0" w14:textId="77777777" w:rsidR="00260DDA" w:rsidRPr="003F4A5A" w:rsidRDefault="00260DDA" w:rsidP="00260DDA">
      <w:pPr>
        <w:tabs>
          <w:tab w:val="left" w:pos="7655"/>
          <w:tab w:val="left" w:pos="10490"/>
        </w:tabs>
        <w:ind w:left="0" w:right="-24"/>
        <w:rPr>
          <w:rFonts w:ascii="Arial" w:hAnsi="Arial" w:cs="Arial"/>
        </w:rPr>
      </w:pPr>
      <w:r w:rsidRPr="003F4A5A">
        <w:rPr>
          <w:rFonts w:ascii="Arial" w:hAnsi="Arial" w:cs="Arial"/>
        </w:rPr>
        <w:t>Error rates serve as an essential diagnostic tool when validating simulation models. They allow engineers to distinguish between discrepancies caused by genuine modelling inaccuracies and those arising from anomalies or irregularities in the physical system. In the case of the CP Factory validation, the observed deviation in the MPress station's cycle time was initially a potential concern. However, further investigation revealed that the additional delay was due to physical interference from a rubber guide lip, rather than an error in the simulation model itself.</w:t>
      </w:r>
    </w:p>
    <w:p w14:paraId="57C5386A" w14:textId="411B93D9" w:rsidR="00260DDA" w:rsidRPr="003F4A5A" w:rsidRDefault="00260DDA" w:rsidP="00260DDA">
      <w:pPr>
        <w:tabs>
          <w:tab w:val="left" w:pos="7655"/>
          <w:tab w:val="left" w:pos="10490"/>
        </w:tabs>
        <w:ind w:left="0" w:right="-24"/>
        <w:rPr>
          <w:rFonts w:ascii="Arial" w:hAnsi="Arial" w:cs="Arial"/>
        </w:rPr>
      </w:pPr>
      <w:r w:rsidRPr="003F4A5A">
        <w:rPr>
          <w:rFonts w:ascii="Arial" w:hAnsi="Arial" w:cs="Arial"/>
        </w:rPr>
        <w:t xml:space="preserve">Without a proper analysis of error rates, this discrepancy could have been incorrectly attributed to a fault in the model. However, by comparing the simulation’s best- and worst-case outcomes to the real-world </w:t>
      </w:r>
      <w:r w:rsidR="004739F3" w:rsidRPr="003F4A5A">
        <w:rPr>
          <w:rFonts w:ascii="Arial" w:hAnsi="Arial" w:cs="Arial"/>
        </w:rPr>
        <w:t>data and</w:t>
      </w:r>
      <w:r w:rsidRPr="003F4A5A">
        <w:rPr>
          <w:rFonts w:ascii="Arial" w:hAnsi="Arial" w:cs="Arial"/>
        </w:rPr>
        <w:t xml:space="preserve"> observing that the real cycle time fell within that range, it became clear that the simulation remained valid under normal, fault-free operating conditions. Thus, error rates enabled a deeper understanding of where the model accurately reflected system </w:t>
      </w:r>
      <w:r w:rsidR="00E5113C" w:rsidRPr="003F4A5A">
        <w:rPr>
          <w:rFonts w:ascii="Arial" w:hAnsi="Arial" w:cs="Arial"/>
        </w:rPr>
        <w:t>behaviour</w:t>
      </w:r>
      <w:r w:rsidRPr="003F4A5A">
        <w:rPr>
          <w:rFonts w:ascii="Arial" w:hAnsi="Arial" w:cs="Arial"/>
        </w:rPr>
        <w:t xml:space="preserve"> and where external factors in the physical environment may have influenced results.</w:t>
      </w:r>
    </w:p>
    <w:p w14:paraId="37AAC4C1" w14:textId="77777777" w:rsidR="004739F3" w:rsidRPr="003F4A5A" w:rsidRDefault="004739F3" w:rsidP="00260DDA">
      <w:pPr>
        <w:tabs>
          <w:tab w:val="left" w:pos="7655"/>
          <w:tab w:val="left" w:pos="10490"/>
        </w:tabs>
        <w:ind w:left="0" w:right="-24"/>
        <w:rPr>
          <w:rFonts w:ascii="Arial" w:hAnsi="Arial" w:cs="Arial"/>
        </w:rPr>
      </w:pPr>
    </w:p>
    <w:p w14:paraId="0A0E9318" w14:textId="4168789B" w:rsidR="000128B8" w:rsidRPr="003F4A5A" w:rsidRDefault="004739F3" w:rsidP="00687225">
      <w:pPr>
        <w:tabs>
          <w:tab w:val="left" w:pos="7655"/>
          <w:tab w:val="left" w:pos="10490"/>
        </w:tabs>
        <w:ind w:left="0" w:right="-24"/>
        <w:rPr>
          <w:rFonts w:ascii="Arial" w:hAnsi="Arial" w:cs="Arial"/>
        </w:rPr>
      </w:pPr>
      <w:r w:rsidRPr="003F4A5A">
        <w:rPr>
          <w:rFonts w:ascii="Arial" w:hAnsi="Arial" w:cs="Arial"/>
        </w:rPr>
        <w:lastRenderedPageBreak/>
        <w:t>In conclusion error rates are not only indicators of model accuracy but also powerful tools for understanding the behaviour of complex systems under a range of conditions. In Discrete Event Simulation, where inherent randomness and variability are expected, error rate thresholds help define realistic performance bounds and reinforce the credibility of the model. By comparing simulated data with observed performance and investigating significant deviations, engineers can both validate their models and uncover real-world issues that may otherwise go unnoticed. This approach enhances confidence in the simulation results and ensures that they are suitable for further analysis, optimisation, or decision-making.</w:t>
      </w:r>
    </w:p>
    <w:p w14:paraId="68FB7FE7" w14:textId="77777777" w:rsidR="00F516D6" w:rsidRPr="003F4A5A" w:rsidRDefault="00F516D6" w:rsidP="00687225">
      <w:pPr>
        <w:tabs>
          <w:tab w:val="left" w:pos="7655"/>
          <w:tab w:val="left" w:pos="10490"/>
        </w:tabs>
        <w:ind w:left="0" w:right="-24"/>
        <w:rPr>
          <w:rFonts w:ascii="Arial" w:hAnsi="Arial" w:cs="Arial"/>
        </w:rPr>
      </w:pPr>
    </w:p>
    <w:p w14:paraId="0728AA9E" w14:textId="72E0A57B" w:rsidR="00CD4E3F" w:rsidRPr="003F4A5A" w:rsidRDefault="00BC1544" w:rsidP="006526ED">
      <w:pPr>
        <w:pStyle w:val="Heading1"/>
        <w:numPr>
          <w:ilvl w:val="0"/>
          <w:numId w:val="37"/>
        </w:numPr>
        <w:rPr>
          <w:rFonts w:ascii="Arial" w:hAnsi="Arial" w:cs="Arial"/>
          <w:szCs w:val="32"/>
        </w:rPr>
      </w:pPr>
      <w:bookmarkStart w:id="64" w:name="_Toc196416518"/>
      <w:r w:rsidRPr="003F4A5A">
        <w:rPr>
          <w:rFonts w:ascii="Arial" w:hAnsi="Arial" w:cs="Arial"/>
          <w:szCs w:val="32"/>
        </w:rPr>
        <w:t xml:space="preserve">Research / literature </w:t>
      </w:r>
      <w:r w:rsidR="00C45C03" w:rsidRPr="003F4A5A">
        <w:rPr>
          <w:rFonts w:ascii="Arial" w:hAnsi="Arial" w:cs="Arial"/>
          <w:szCs w:val="32"/>
        </w:rPr>
        <w:t>review</w:t>
      </w:r>
      <w:bookmarkEnd w:id="64"/>
      <w:r w:rsidR="00C45C03" w:rsidRPr="003F4A5A">
        <w:rPr>
          <w:rFonts w:ascii="Arial" w:hAnsi="Arial" w:cs="Arial"/>
          <w:szCs w:val="32"/>
        </w:rPr>
        <w:t xml:space="preserve"> </w:t>
      </w:r>
    </w:p>
    <w:p w14:paraId="1199F925" w14:textId="68BB0D31" w:rsidR="00C45C03" w:rsidRPr="003F4A5A" w:rsidRDefault="005D4965" w:rsidP="005D4965">
      <w:pPr>
        <w:spacing w:after="160" w:line="259" w:lineRule="auto"/>
        <w:ind w:left="0" w:right="0" w:firstLine="0"/>
        <w:rPr>
          <w:rFonts w:ascii="Arial" w:hAnsi="Arial" w:cs="Arial"/>
        </w:rPr>
      </w:pPr>
      <w:r w:rsidRPr="003F4A5A">
        <w:rPr>
          <w:rFonts w:ascii="Arial" w:hAnsi="Arial" w:cs="Arial"/>
        </w:rPr>
        <w:t>The rapid adoption of automation technologies in manufacturing and logistics is reshaping operational paradigms globally.</w:t>
      </w:r>
      <w:sdt>
        <w:sdtPr>
          <w:rPr>
            <w:rFonts w:ascii="Arial" w:hAnsi="Arial" w:cs="Arial"/>
          </w:rPr>
          <w:tag w:val="MENDELEY_CITATION_v3_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"/>
          <w:id w:val="1461301822"/>
          <w:placeholder>
            <w:docPart w:val="DefaultPlaceholder_-1854013440"/>
          </w:placeholder>
        </w:sdtPr>
        <w:sdtContent>
          <w:r w:rsidR="008C58E2" w:rsidRPr="008C58E2">
            <w:rPr>
              <w:rFonts w:eastAsia="Times New Roman"/>
            </w:rPr>
            <w:t>(Mital &amp; George, 1989a)</w:t>
          </w:r>
        </w:sdtContent>
      </w:sdt>
      <w:r w:rsidR="00EC57F2" w:rsidRPr="003F4A5A">
        <w:rPr>
          <w:rFonts w:ascii="Arial" w:hAnsi="Arial" w:cs="Arial"/>
        </w:rPr>
        <w:t xml:space="preserve"> </w:t>
      </w:r>
      <w:r w:rsidRPr="003F4A5A">
        <w:rPr>
          <w:rFonts w:ascii="Arial" w:hAnsi="Arial" w:cs="Arial"/>
        </w:rPr>
        <w:t xml:space="preserve"> </w:t>
      </w:r>
      <w:sdt>
        <w:sdtPr>
          <w:rPr>
            <w:rFonts w:ascii="Arial" w:hAnsi="Arial" w:cs="Arial"/>
          </w:rPr>
          <w:tag w:val="MENDELEY_CITATION_v3_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"/>
          <w:id w:val="-1735917321"/>
          <w:placeholder>
            <w:docPart w:val="DefaultPlaceholder_-1854013440"/>
          </w:placeholder>
        </w:sdtPr>
        <w:sdtContent>
          <w:r w:rsidR="008C58E2" w:rsidRPr="008C58E2">
            <w:rPr>
              <w:rFonts w:eastAsia="Times New Roman"/>
            </w:rPr>
            <w:t xml:space="preserve">(Shanmugapriya &amp; </w:t>
          </w:r>
          <w:proofErr w:type="spellStart"/>
          <w:r w:rsidR="008C58E2" w:rsidRPr="008C58E2">
            <w:rPr>
              <w:rFonts w:eastAsia="Times New Roman"/>
            </w:rPr>
            <w:t>Pougajendy</w:t>
          </w:r>
          <w:proofErr w:type="spellEnd"/>
          <w:r w:rsidR="008C58E2" w:rsidRPr="008C58E2">
            <w:rPr>
              <w:rFonts w:eastAsia="Times New Roman"/>
            </w:rPr>
            <w:t>, 2023)</w:t>
          </w:r>
        </w:sdtContent>
      </w:sdt>
      <w:r w:rsidRPr="003F4A5A">
        <w:rPr>
          <w:rFonts w:ascii="Arial" w:hAnsi="Arial" w:cs="Arial"/>
        </w:rPr>
        <w:t>Within this context, the Festo CP Factory and CP Lab serve as pedagogical and experimental platforms that simulate Industry 4.0 production environments, facilitating research into flexible manufacturing systems, cyber-physical integration, and DES. This project employs ARENA simulation software to assess the transition from manual to automated inspection systems, with a focus on operational performance, economic feasibility, and the socio-technical implications for the workforce.</w:t>
      </w:r>
    </w:p>
    <w:p w14:paraId="0196C442" w14:textId="77777777" w:rsidR="00F516D6" w:rsidRPr="003F4A5A" w:rsidRDefault="00F516D6" w:rsidP="005D4965">
      <w:pPr>
        <w:spacing w:after="160" w:line="259" w:lineRule="auto"/>
        <w:ind w:left="0" w:right="0" w:firstLine="0"/>
        <w:rPr>
          <w:rFonts w:ascii="Arial" w:hAnsi="Arial" w:cs="Arial"/>
        </w:rPr>
      </w:pPr>
    </w:p>
    <w:p w14:paraId="52D15C5F" w14:textId="6AC9A530" w:rsidR="00C45C03" w:rsidRPr="003F4A5A" w:rsidRDefault="006526ED" w:rsidP="00C45C03">
      <w:pPr>
        <w:pStyle w:val="Heading1"/>
        <w:ind w:left="0" w:firstLine="0"/>
        <w:rPr>
          <w:rFonts w:ascii="Arial" w:hAnsi="Arial" w:cs="Arial"/>
          <w:szCs w:val="32"/>
        </w:rPr>
      </w:pPr>
      <w:bookmarkStart w:id="65" w:name="_Toc196416519"/>
      <w:r w:rsidRPr="003F4A5A">
        <w:rPr>
          <w:rFonts w:ascii="Arial" w:hAnsi="Arial" w:cs="Arial"/>
          <w:szCs w:val="32"/>
        </w:rPr>
        <w:t xml:space="preserve">7.1 </w:t>
      </w:r>
      <w:r w:rsidR="00C45C03" w:rsidRPr="003F4A5A">
        <w:rPr>
          <w:rFonts w:ascii="Arial" w:hAnsi="Arial" w:cs="Arial"/>
          <w:szCs w:val="32"/>
        </w:rPr>
        <w:t>Literature on Simulation in Manufacturing</w:t>
      </w:r>
      <w:bookmarkEnd w:id="65"/>
      <w:r w:rsidR="00C45C03" w:rsidRPr="003F4A5A">
        <w:rPr>
          <w:rFonts w:ascii="Arial" w:hAnsi="Arial" w:cs="Arial"/>
          <w:szCs w:val="32"/>
        </w:rPr>
        <w:t xml:space="preserve"> </w:t>
      </w:r>
    </w:p>
    <w:p w14:paraId="3F68CCED" w14:textId="2B13BBA0" w:rsidR="005D4965" w:rsidRPr="003F4A5A" w:rsidRDefault="005D4965" w:rsidP="005D4965">
      <w:pPr>
        <w:spacing w:after="160" w:line="259" w:lineRule="auto"/>
        <w:ind w:left="0" w:right="0" w:firstLine="0"/>
        <w:rPr>
          <w:rFonts w:ascii="Arial" w:hAnsi="Arial" w:cs="Arial"/>
        </w:rPr>
      </w:pPr>
      <w:r w:rsidRPr="003F4A5A">
        <w:rPr>
          <w:rFonts w:ascii="Arial" w:hAnsi="Arial" w:cs="Arial"/>
        </w:rPr>
        <w:t xml:space="preserve">Simulation modelling is a core tool for analysing complex systems, allowing decision-makers to experiment with various configurations without disrupting real-world operations. </w:t>
      </w:r>
      <w:sdt>
        <w:sdtPr>
          <w:rPr>
            <w:rFonts w:ascii="Arial" w:hAnsi="Arial" w:cs="Arial"/>
          </w:rPr>
          <w:tag w:val="MENDELEY_CITATION_v3_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"/>
          <w:id w:val="-862673217"/>
          <w:placeholder>
            <w:docPart w:val="DefaultPlaceholder_-1854013440"/>
          </w:placeholder>
        </w:sdtPr>
        <w:sdtContent>
          <w:r w:rsidR="008C58E2" w:rsidRPr="008C58E2">
            <w:rPr>
              <w:rFonts w:ascii="Arial" w:hAnsi="Arial" w:cs="Arial"/>
            </w:rPr>
            <w:t>(Sokolov et al., 2023)</w:t>
          </w:r>
        </w:sdtContent>
      </w:sdt>
      <w:r w:rsidRPr="003F4A5A">
        <w:rPr>
          <w:rFonts w:ascii="Arial" w:hAnsi="Arial" w:cs="Arial"/>
        </w:rPr>
        <w:t xml:space="preserve"> articulates the value of DES in optimizing production flow, validating process improvements, and supporting strategic investment decisions. </w:t>
      </w:r>
    </w:p>
    <w:p w14:paraId="328A73CB" w14:textId="0D8F2566" w:rsidR="005D4965" w:rsidRPr="003F4A5A" w:rsidRDefault="005D4965" w:rsidP="005D4965">
      <w:pPr>
        <w:spacing w:after="160" w:line="259" w:lineRule="auto"/>
        <w:ind w:left="0" w:right="0" w:firstLine="0"/>
        <w:rPr>
          <w:rFonts w:ascii="Arial" w:hAnsi="Arial" w:cs="Arial"/>
        </w:rPr>
      </w:pPr>
      <w:r w:rsidRPr="003F4A5A">
        <w:rPr>
          <w:rFonts w:ascii="Arial" w:hAnsi="Arial" w:cs="Arial"/>
        </w:rPr>
        <w:t>ARENA, a widely used platform in industrial engineering, supports the development of detailed process models that can capture variability in cycle times, delays, and resource utilization. Its compatibility with real-time data and external scripts, such as MATLAB, allows for hybrid simulation environments. This feature is central to the current project, which integrates MATLAB-generated product configurations to explore variability in system performance under stochastic conditions.</w:t>
      </w:r>
    </w:p>
    <w:p w14:paraId="0CF3ED68" w14:textId="77777777" w:rsidR="00F516D6" w:rsidRPr="003F4A5A" w:rsidRDefault="00F516D6" w:rsidP="005D4965">
      <w:pPr>
        <w:spacing w:after="160" w:line="259" w:lineRule="auto"/>
        <w:ind w:left="0" w:right="0" w:firstLine="0"/>
        <w:rPr>
          <w:rFonts w:ascii="Arial" w:hAnsi="Arial" w:cs="Arial"/>
        </w:rPr>
      </w:pPr>
    </w:p>
    <w:p w14:paraId="17A6B9D9" w14:textId="38C8D576" w:rsidR="00A67FAE" w:rsidRPr="003F4A5A" w:rsidRDefault="006526ED" w:rsidP="00A67FAE">
      <w:pPr>
        <w:pStyle w:val="Heading1"/>
        <w:ind w:left="0" w:firstLine="0"/>
        <w:rPr>
          <w:rFonts w:ascii="Arial" w:hAnsi="Arial" w:cs="Arial"/>
          <w:szCs w:val="32"/>
        </w:rPr>
      </w:pPr>
      <w:bookmarkStart w:id="66" w:name="_Toc196416520"/>
      <w:r w:rsidRPr="003F4A5A">
        <w:rPr>
          <w:rFonts w:ascii="Arial" w:hAnsi="Arial" w:cs="Arial"/>
          <w:szCs w:val="32"/>
        </w:rPr>
        <w:t xml:space="preserve">7.2 </w:t>
      </w:r>
      <w:r w:rsidR="004E0987" w:rsidRPr="003F4A5A">
        <w:rPr>
          <w:rFonts w:ascii="Arial" w:hAnsi="Arial" w:cs="Arial"/>
          <w:szCs w:val="32"/>
        </w:rPr>
        <w:t>Economic Feasibility and Automation Investment</w:t>
      </w:r>
      <w:bookmarkEnd w:id="66"/>
    </w:p>
    <w:p w14:paraId="18168F48" w14:textId="77777777" w:rsidR="005D4965" w:rsidRPr="003F4A5A" w:rsidRDefault="005D4965" w:rsidP="005D4965">
      <w:pPr>
        <w:spacing w:after="160" w:line="259" w:lineRule="auto"/>
        <w:ind w:left="0" w:right="0" w:firstLine="0"/>
        <w:rPr>
          <w:rFonts w:ascii="Arial" w:hAnsi="Arial" w:cs="Arial"/>
        </w:rPr>
      </w:pPr>
      <w:r w:rsidRPr="003F4A5A">
        <w:rPr>
          <w:rFonts w:ascii="Arial" w:hAnsi="Arial" w:cs="Arial"/>
        </w:rPr>
        <w:t>A key objective of this dissertation is to evaluate the financial and strategic viability of automating inspection within the CP Factory setup. Several studies have examined the economic implications of automation. The uploaded .bib entries provide insights into the capital-intensive nature of automation and its justification through lifecycle cost savings, productivity gains, and quality consistency.</w:t>
      </w:r>
    </w:p>
    <w:p w14:paraId="34836CA9" w14:textId="1BFAA74A" w:rsidR="005D4965" w:rsidRPr="003F4A5A" w:rsidRDefault="005D4965" w:rsidP="005D4965">
      <w:pPr>
        <w:spacing w:after="160" w:line="259" w:lineRule="auto"/>
        <w:ind w:left="0" w:right="0" w:firstLine="0"/>
        <w:rPr>
          <w:rFonts w:ascii="Arial" w:hAnsi="Arial" w:cs="Arial"/>
        </w:rPr>
      </w:pPr>
      <w:r w:rsidRPr="003F4A5A">
        <w:rPr>
          <w:rFonts w:ascii="Arial" w:hAnsi="Arial" w:cs="Arial"/>
        </w:rPr>
        <w:t xml:space="preserve">For example, studies such as “Economic Feasibility of Product Assembly Lines” </w:t>
      </w:r>
      <w:sdt>
        <w:sdtPr>
          <w:rPr>
            <w:rFonts w:ascii="Arial" w:hAnsi="Arial" w:cs="Arial"/>
          </w:rPr>
          <w:tag w:val="MENDELEY_CITATION_v3_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"/>
          <w:id w:val="1351226046"/>
          <w:placeholder>
            <w:docPart w:val="DefaultPlaceholder_-1854013440"/>
          </w:placeholder>
        </w:sdtPr>
        <w:sdtContent>
          <w:r w:rsidR="008C58E2" w:rsidRPr="008C58E2">
            <w:rPr>
              <w:rFonts w:eastAsia="Times New Roman"/>
            </w:rPr>
            <w:t>(Mital &amp; George, 1989b)</w:t>
          </w:r>
        </w:sdtContent>
      </w:sdt>
      <w:r w:rsidR="00432901" w:rsidRPr="003F4A5A">
        <w:rPr>
          <w:rFonts w:ascii="Arial" w:hAnsi="Arial" w:cs="Arial"/>
        </w:rPr>
        <w:t xml:space="preserve"> </w:t>
      </w:r>
      <w:r w:rsidRPr="003F4A5A">
        <w:rPr>
          <w:rFonts w:ascii="Arial" w:hAnsi="Arial" w:cs="Arial"/>
        </w:rPr>
        <w:t xml:space="preserve">and “Investigation of Auto Strategies and Their Effect on Assembly Cost” </w:t>
      </w:r>
      <w:sdt>
        <w:sdtPr>
          <w:rPr>
            <w:rFonts w:ascii="Arial" w:hAnsi="Arial" w:cs="Arial"/>
          </w:rPr>
          <w:tag w:val="MENDELEY_CITATION_v3_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"/>
          <w:id w:val="-1259051070"/>
          <w:placeholder>
            <w:docPart w:val="DefaultPlaceholder_-1854013440"/>
          </w:placeholder>
        </w:sdtPr>
        <w:sdtContent>
          <w:r w:rsidR="008C58E2" w:rsidRPr="008C58E2">
            <w:rPr>
              <w:rFonts w:eastAsia="Times New Roman"/>
            </w:rPr>
            <w:t>(Gajjar &amp; Sheth, 2014)</w:t>
          </w:r>
        </w:sdtContent>
      </w:sdt>
      <w:r w:rsidR="00432901" w:rsidRPr="003F4A5A">
        <w:rPr>
          <w:rFonts w:ascii="Arial" w:hAnsi="Arial" w:cs="Arial"/>
        </w:rPr>
        <w:t xml:space="preserve"> </w:t>
      </w:r>
      <w:r w:rsidRPr="003F4A5A">
        <w:rPr>
          <w:rFonts w:ascii="Arial" w:hAnsi="Arial" w:cs="Arial"/>
        </w:rPr>
        <w:t>highlight the need to balance initial investment with throughput improvements and reduced error rates. When applied to the CP Factory, these principles translate into measurable metrics like queue times, work-in-progress (WIP) levels, and utilization of automated inspection modules.</w:t>
      </w:r>
    </w:p>
    <w:p w14:paraId="3A7DBD7D" w14:textId="77777777" w:rsidR="00F516D6" w:rsidRPr="003F4A5A" w:rsidRDefault="00F516D6" w:rsidP="005D4965">
      <w:pPr>
        <w:spacing w:after="160" w:line="259" w:lineRule="auto"/>
        <w:ind w:left="0" w:right="0" w:firstLine="0"/>
        <w:rPr>
          <w:rFonts w:ascii="Arial" w:hAnsi="Arial" w:cs="Arial"/>
        </w:rPr>
      </w:pPr>
    </w:p>
    <w:p w14:paraId="14E80809" w14:textId="77777777" w:rsidR="00F516D6" w:rsidRPr="003F4A5A" w:rsidRDefault="00F516D6">
      <w:pPr>
        <w:spacing w:after="160" w:line="259" w:lineRule="auto"/>
        <w:ind w:left="0" w:right="0" w:firstLine="0"/>
        <w:rPr>
          <w:rFonts w:ascii="Arial" w:hAnsi="Arial" w:cs="Arial"/>
          <w:color w:val="2F5496"/>
          <w:sz w:val="32"/>
          <w:szCs w:val="32"/>
        </w:rPr>
      </w:pPr>
      <w:r w:rsidRPr="003F4A5A">
        <w:rPr>
          <w:rFonts w:ascii="Arial" w:hAnsi="Arial" w:cs="Arial"/>
          <w:szCs w:val="32"/>
        </w:rPr>
        <w:br w:type="page"/>
      </w:r>
    </w:p>
    <w:p w14:paraId="24F2BC6B" w14:textId="7B89623C" w:rsidR="004E0987" w:rsidRPr="003F4A5A" w:rsidRDefault="006526ED" w:rsidP="004E0987">
      <w:pPr>
        <w:pStyle w:val="Heading1"/>
        <w:ind w:left="0" w:firstLine="0"/>
        <w:rPr>
          <w:rFonts w:ascii="Arial" w:hAnsi="Arial" w:cs="Arial"/>
          <w:szCs w:val="32"/>
        </w:rPr>
      </w:pPr>
      <w:bookmarkStart w:id="67" w:name="_Toc196416521"/>
      <w:r w:rsidRPr="003F4A5A">
        <w:rPr>
          <w:rFonts w:ascii="Arial" w:hAnsi="Arial" w:cs="Arial"/>
          <w:szCs w:val="32"/>
        </w:rPr>
        <w:lastRenderedPageBreak/>
        <w:t xml:space="preserve">7.3 </w:t>
      </w:r>
      <w:r w:rsidR="00960780" w:rsidRPr="003F4A5A">
        <w:rPr>
          <w:rFonts w:ascii="Arial" w:hAnsi="Arial" w:cs="Arial"/>
          <w:szCs w:val="32"/>
        </w:rPr>
        <w:t>Automation and Workforce Dynamics</w:t>
      </w:r>
      <w:bookmarkEnd w:id="67"/>
    </w:p>
    <w:p w14:paraId="7979A9DC" w14:textId="6F5A6266" w:rsidR="005D4965" w:rsidRPr="003F4A5A" w:rsidRDefault="00000000" w:rsidP="005D4965">
      <w:pPr>
        <w:spacing w:after="160" w:line="259" w:lineRule="auto"/>
        <w:ind w:left="0" w:right="0" w:firstLine="0"/>
        <w:rPr>
          <w:rFonts w:ascii="Arial" w:hAnsi="Arial" w:cs="Arial"/>
        </w:rPr>
      </w:pPr>
      <w:sdt>
        <w:sdtPr>
          <w:rPr>
            <w:rFonts w:ascii="Arial" w:hAnsi="Arial" w:cs="Arial"/>
          </w:rPr>
          <w:tag w:val="MENDELEY_CITATION_v3_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"/>
          <w:id w:val="1461305163"/>
          <w:placeholder>
            <w:docPart w:val="DefaultPlaceholder_-1854013440"/>
          </w:placeholder>
        </w:sdtPr>
        <w:sdtContent>
          <w:r w:rsidR="008C58E2" w:rsidRPr="008C58E2">
            <w:rPr>
              <w:rFonts w:ascii="Arial" w:hAnsi="Arial" w:cs="Arial"/>
            </w:rPr>
            <w:t>(Bessen et al., 2020)</w:t>
          </w:r>
        </w:sdtContent>
      </w:sdt>
      <w:r w:rsidR="005D4965" w:rsidRPr="003F4A5A">
        <w:rPr>
          <w:rFonts w:ascii="Arial" w:hAnsi="Arial" w:cs="Arial"/>
        </w:rPr>
        <w:t xml:space="preserve"> provide a comprehensive empirical evaluation of firm-level automation impacts on individual workers. Their findings reveal that automation can lead to a 9% loss in cumulative wage income over five years, primarily driven by reduced days worked. These effects are more pronounced in smaller firms and for older, middle-educated workers. Notably, investments in computerization did not produce similar displacement effects.</w:t>
      </w:r>
    </w:p>
    <w:p w14:paraId="4B766404" w14:textId="5C0F2970" w:rsidR="005D4965" w:rsidRPr="003F4A5A" w:rsidRDefault="005D4965" w:rsidP="005D4965">
      <w:pPr>
        <w:spacing w:after="160" w:line="259" w:lineRule="auto"/>
        <w:ind w:left="0" w:right="0" w:firstLine="0"/>
        <w:rPr>
          <w:rFonts w:ascii="Arial" w:hAnsi="Arial" w:cs="Arial"/>
        </w:rPr>
      </w:pPr>
      <w:r w:rsidRPr="003F4A5A">
        <w:rPr>
          <w:rFonts w:ascii="Arial" w:hAnsi="Arial" w:cs="Arial"/>
        </w:rPr>
        <w:t>This insight is particularly relevant when evaluating the transition within the CP Factory from manual inspection to a fully automated optical inspection station. The simulation results will explore not only the operational efficiency but also the potential role of human operators in hybrid systems—supporting upskilling rather than displacement.</w:t>
      </w:r>
    </w:p>
    <w:p w14:paraId="6C0A2586" w14:textId="77777777" w:rsidR="00F516D6" w:rsidRPr="003F4A5A" w:rsidRDefault="00F516D6" w:rsidP="005D4965">
      <w:pPr>
        <w:spacing w:after="160" w:line="259" w:lineRule="auto"/>
        <w:ind w:left="0" w:right="0" w:firstLine="0"/>
        <w:rPr>
          <w:rFonts w:ascii="Arial" w:hAnsi="Arial" w:cs="Arial"/>
        </w:rPr>
      </w:pPr>
    </w:p>
    <w:p w14:paraId="055D05AA" w14:textId="1FCD8007" w:rsidR="00960780" w:rsidRPr="003F4A5A" w:rsidRDefault="006526ED" w:rsidP="00960780">
      <w:pPr>
        <w:pStyle w:val="Heading1"/>
        <w:ind w:left="0" w:firstLine="0"/>
        <w:rPr>
          <w:rFonts w:ascii="Arial" w:hAnsi="Arial" w:cs="Arial"/>
          <w:szCs w:val="32"/>
        </w:rPr>
      </w:pPr>
      <w:bookmarkStart w:id="68" w:name="_Toc196416522"/>
      <w:r w:rsidRPr="003F4A5A">
        <w:rPr>
          <w:rFonts w:ascii="Arial" w:hAnsi="Arial" w:cs="Arial"/>
          <w:szCs w:val="32"/>
        </w:rPr>
        <w:t xml:space="preserve">7.4 </w:t>
      </w:r>
      <w:r w:rsidR="00960780" w:rsidRPr="003F4A5A">
        <w:rPr>
          <w:rFonts w:ascii="Arial" w:hAnsi="Arial" w:cs="Arial"/>
          <w:szCs w:val="32"/>
        </w:rPr>
        <w:t>Performance Monitoring and KPIs</w:t>
      </w:r>
      <w:bookmarkEnd w:id="68"/>
    </w:p>
    <w:p w14:paraId="34B538D0" w14:textId="76356368" w:rsidR="005D4965" w:rsidRPr="003F4A5A" w:rsidRDefault="005D4965" w:rsidP="005D4965">
      <w:pPr>
        <w:spacing w:after="160" w:line="259" w:lineRule="auto"/>
        <w:ind w:left="0" w:right="0" w:firstLine="0"/>
        <w:rPr>
          <w:rFonts w:ascii="Arial" w:hAnsi="Arial" w:cs="Arial"/>
        </w:rPr>
      </w:pPr>
      <w:r w:rsidRPr="003F4A5A">
        <w:rPr>
          <w:rFonts w:ascii="Arial" w:hAnsi="Arial" w:cs="Arial"/>
        </w:rPr>
        <w:t xml:space="preserve">The integration of performance indicators into simulation models is another emerging area. Literature such as “Integrating Performance Indicators to Track Production Development of Manufacturing Lines” </w:t>
      </w:r>
      <w:sdt>
        <w:sdtPr>
          <w:rPr>
            <w:rFonts w:ascii="Arial" w:hAnsi="Arial" w:cs="Arial"/>
          </w:rPr>
          <w:tag w:val="MENDELEY_CITATION_v3_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"/>
          <w:id w:val="-2098475220"/>
          <w:placeholder>
            <w:docPart w:val="DefaultPlaceholder_-1854013440"/>
          </w:placeholder>
        </w:sdtPr>
        <w:sdtContent>
          <w:r w:rsidR="008C58E2" w:rsidRPr="008C58E2">
            <w:rPr>
              <w:rFonts w:ascii="Arial" w:hAnsi="Arial" w:cs="Arial"/>
            </w:rPr>
            <w:t>(Sokolov et al., 2023)</w:t>
          </w:r>
        </w:sdtContent>
      </w:sdt>
      <w:r w:rsidR="00B94756" w:rsidRPr="003F4A5A">
        <w:rPr>
          <w:rFonts w:ascii="Arial" w:hAnsi="Arial" w:cs="Arial"/>
        </w:rPr>
        <w:t xml:space="preserve"> </w:t>
      </w:r>
      <w:r w:rsidRPr="003F4A5A">
        <w:rPr>
          <w:rFonts w:ascii="Arial" w:hAnsi="Arial" w:cs="Arial"/>
        </w:rPr>
        <w:t>emphasizes the value of real-time data tracking, feedback loops, and predictive analytics to optimize system-wide performance. This dissertation incorporates similar methodologies by evaluating throughput, utilization, and inspection accuracy across different configurations in ARENA, supported by experimental data and MATLAB inputs.</w:t>
      </w:r>
    </w:p>
    <w:p w14:paraId="1652E2CA" w14:textId="77777777" w:rsidR="00F516D6" w:rsidRPr="003F4A5A" w:rsidRDefault="00F516D6" w:rsidP="005D4965">
      <w:pPr>
        <w:spacing w:after="160" w:line="259" w:lineRule="auto"/>
        <w:ind w:left="0" w:right="0" w:firstLine="0"/>
        <w:rPr>
          <w:rFonts w:ascii="Arial" w:hAnsi="Arial" w:cs="Arial"/>
        </w:rPr>
      </w:pPr>
    </w:p>
    <w:p w14:paraId="5D0D5CAC" w14:textId="74A8BDB4" w:rsidR="00960780" w:rsidRPr="003F4A5A" w:rsidRDefault="006526ED" w:rsidP="00960780">
      <w:pPr>
        <w:pStyle w:val="Heading1"/>
        <w:ind w:left="0" w:firstLine="0"/>
        <w:rPr>
          <w:rFonts w:ascii="Arial" w:hAnsi="Arial" w:cs="Arial"/>
          <w:szCs w:val="32"/>
        </w:rPr>
      </w:pPr>
      <w:bookmarkStart w:id="69" w:name="_Toc196416523"/>
      <w:r w:rsidRPr="003F4A5A">
        <w:rPr>
          <w:rFonts w:ascii="Arial" w:hAnsi="Arial" w:cs="Arial"/>
          <w:szCs w:val="32"/>
        </w:rPr>
        <w:t xml:space="preserve">7.5 </w:t>
      </w:r>
      <w:r w:rsidR="00960780" w:rsidRPr="003F4A5A">
        <w:rPr>
          <w:rFonts w:ascii="Arial" w:hAnsi="Arial" w:cs="Arial"/>
          <w:szCs w:val="32"/>
        </w:rPr>
        <w:t>Alignment with Industry 4.0 and the Fourth Industrial Revolution</w:t>
      </w:r>
      <w:bookmarkEnd w:id="69"/>
    </w:p>
    <w:p w14:paraId="7D5FB634" w14:textId="16448769" w:rsidR="00960780" w:rsidRPr="003F4A5A" w:rsidRDefault="005D4965">
      <w:pPr>
        <w:spacing w:after="160" w:line="259" w:lineRule="auto"/>
        <w:ind w:left="0" w:right="0" w:firstLine="0"/>
        <w:rPr>
          <w:rFonts w:ascii="Arial" w:hAnsi="Arial" w:cs="Arial"/>
        </w:rPr>
      </w:pPr>
      <w:r w:rsidRPr="003F4A5A">
        <w:rPr>
          <w:rFonts w:ascii="Arial" w:hAnsi="Arial" w:cs="Arial"/>
        </w:rPr>
        <w:t>The fourth industrial revolution is characterized by digital transformation</w:t>
      </w:r>
      <w:r w:rsidR="002A091E" w:rsidRPr="003F4A5A">
        <w:rPr>
          <w:rFonts w:ascii="Arial" w:hAnsi="Arial" w:cs="Arial"/>
        </w:rPr>
        <w:t xml:space="preserve"> </w:t>
      </w:r>
      <w:r w:rsidRPr="003F4A5A">
        <w:rPr>
          <w:rFonts w:ascii="Arial" w:hAnsi="Arial" w:cs="Arial"/>
        </w:rPr>
        <w:t xml:space="preserve">and intelligent automation. Literature in the “Fourth Industrial Revolution” </w:t>
      </w:r>
      <w:sdt>
        <w:sdtPr>
          <w:rPr>
            <w:rFonts w:ascii="Arial" w:hAnsi="Arial" w:cs="Arial"/>
          </w:rPr>
          <w:tag w:val="MENDELEY_CITATION_v3_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"/>
          <w:id w:val="-1031792029"/>
          <w:placeholder>
            <w:docPart w:val="DefaultPlaceholder_-1854013440"/>
          </w:placeholder>
        </w:sdtPr>
        <w:sdtContent>
          <w:r w:rsidR="008C58E2" w:rsidRPr="008C58E2">
            <w:rPr>
              <w:rFonts w:ascii="Arial" w:hAnsi="Arial" w:cs="Arial"/>
            </w:rPr>
            <w:t>(Xu et al., 2018)</w:t>
          </w:r>
        </w:sdtContent>
      </w:sdt>
      <w:r w:rsidR="00B94756" w:rsidRPr="003F4A5A">
        <w:rPr>
          <w:rFonts w:ascii="Arial" w:hAnsi="Arial" w:cs="Arial"/>
        </w:rPr>
        <w:t xml:space="preserve"> </w:t>
      </w:r>
      <w:r w:rsidRPr="003F4A5A">
        <w:rPr>
          <w:rFonts w:ascii="Arial" w:hAnsi="Arial" w:cs="Arial"/>
        </w:rPr>
        <w:t>reference underscores the need for adaptive systems that support mass customization, decentralized decision-making, and human-machine collaboration. The CP Factory and CP Lab exemplify these principles, providing an ideal testbed for evaluating automated inspection technologies in a controlled yet realistic setting.</w:t>
      </w:r>
    </w:p>
    <w:p w14:paraId="3B81DA52" w14:textId="77777777" w:rsidR="00F516D6" w:rsidRPr="003F4A5A" w:rsidRDefault="00F516D6">
      <w:pPr>
        <w:spacing w:after="160" w:line="259" w:lineRule="auto"/>
        <w:ind w:left="0" w:right="0" w:firstLine="0"/>
        <w:rPr>
          <w:rFonts w:ascii="Arial" w:hAnsi="Arial" w:cs="Arial"/>
        </w:rPr>
      </w:pPr>
    </w:p>
    <w:p w14:paraId="5BDDD323" w14:textId="7AFC3FD7" w:rsidR="00960780" w:rsidRPr="003F4A5A" w:rsidRDefault="006526ED" w:rsidP="00960780">
      <w:pPr>
        <w:pStyle w:val="Heading1"/>
        <w:ind w:left="0" w:firstLine="0"/>
        <w:rPr>
          <w:rFonts w:ascii="Arial" w:hAnsi="Arial" w:cs="Arial"/>
          <w:szCs w:val="32"/>
        </w:rPr>
      </w:pPr>
      <w:bookmarkStart w:id="70" w:name="_Toc196416524"/>
      <w:r w:rsidRPr="003F4A5A">
        <w:rPr>
          <w:rFonts w:ascii="Arial" w:hAnsi="Arial" w:cs="Arial"/>
          <w:szCs w:val="32"/>
        </w:rPr>
        <w:t xml:space="preserve">7.6 </w:t>
      </w:r>
      <w:r w:rsidR="002A091E" w:rsidRPr="003F4A5A">
        <w:rPr>
          <w:rFonts w:ascii="Arial" w:hAnsi="Arial" w:cs="Arial"/>
          <w:szCs w:val="32"/>
        </w:rPr>
        <w:t>Role of Simulation in Smart Manufacturing</w:t>
      </w:r>
      <w:bookmarkEnd w:id="70"/>
    </w:p>
    <w:p w14:paraId="442F6781" w14:textId="36336242" w:rsidR="002A091E" w:rsidRPr="003F4A5A" w:rsidRDefault="002A091E" w:rsidP="002A091E">
      <w:pPr>
        <w:spacing w:after="160" w:line="259" w:lineRule="auto"/>
        <w:ind w:left="0" w:right="0" w:firstLine="0"/>
        <w:rPr>
          <w:rFonts w:ascii="Arial" w:hAnsi="Arial" w:cs="Arial"/>
        </w:rPr>
      </w:pPr>
      <w:r w:rsidRPr="003F4A5A">
        <w:rPr>
          <w:rFonts w:ascii="Arial" w:hAnsi="Arial" w:cs="Arial"/>
        </w:rPr>
        <w:t xml:space="preserve">DES has emerged as a powerful tool to </w:t>
      </w:r>
      <w:r w:rsidR="00DB4538" w:rsidRPr="003F4A5A">
        <w:rPr>
          <w:rFonts w:ascii="Arial" w:hAnsi="Arial" w:cs="Arial"/>
        </w:rPr>
        <w:t>analyse</w:t>
      </w:r>
      <w:r w:rsidRPr="003F4A5A">
        <w:rPr>
          <w:rFonts w:ascii="Arial" w:hAnsi="Arial" w:cs="Arial"/>
        </w:rPr>
        <w:t xml:space="preserve"> complex manufacturing processes without disrupting real-world operations. As described by </w:t>
      </w:r>
      <w:sdt>
        <w:sdtPr>
          <w:rPr>
            <w:rFonts w:ascii="Arial" w:hAnsi="Arial" w:cs="Arial"/>
          </w:rPr>
          <w:tag w:val="MENDELEY_CITATION_v3_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"/>
          <w:id w:val="-454871271"/>
          <w:placeholder>
            <w:docPart w:val="DefaultPlaceholder_-1854013440"/>
          </w:placeholder>
        </w:sdtPr>
        <w:sdtEndPr>
          <w:rPr>
            <w:highlight w:val="darkYellow"/>
          </w:rPr>
        </w:sdtEndPr>
        <w:sdtContent>
          <w:r w:rsidR="008C58E2" w:rsidRPr="008C58E2">
            <w:rPr>
              <w:rFonts w:ascii="Arial" w:hAnsi="Arial" w:cs="Arial"/>
            </w:rPr>
            <w:t>(Lo et al., 2006)</w:t>
          </w:r>
        </w:sdtContent>
      </w:sdt>
      <w:r w:rsidRPr="003F4A5A">
        <w:rPr>
          <w:rFonts w:ascii="Arial" w:hAnsi="Arial" w:cs="Arial"/>
        </w:rPr>
        <w:t xml:space="preserve"> and </w:t>
      </w:r>
      <w:sdt>
        <w:sdtPr>
          <w:rPr>
            <w:rFonts w:ascii="Arial" w:hAnsi="Arial" w:cs="Arial"/>
          </w:rPr>
          <w:tag w:val="MENDELEY_CITATION_v3_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"/>
          <w:id w:val="-1621987230"/>
          <w:placeholder>
            <w:docPart w:val="DefaultPlaceholder_-1854013440"/>
          </w:placeholder>
        </w:sdtPr>
        <w:sdtEndPr>
          <w:rPr>
            <w:highlight w:val="darkYellow"/>
          </w:rPr>
        </w:sdtEndPr>
        <w:sdtContent>
          <w:r w:rsidR="008C58E2" w:rsidRPr="008C58E2">
            <w:rPr>
              <w:rFonts w:ascii="Arial" w:hAnsi="Arial" w:cs="Arial"/>
            </w:rPr>
            <w:t>(</w:t>
          </w:r>
          <w:proofErr w:type="spellStart"/>
          <w:r w:rsidR="008C58E2" w:rsidRPr="008C58E2">
            <w:rPr>
              <w:rFonts w:ascii="Arial" w:hAnsi="Arial" w:cs="Arial"/>
            </w:rPr>
            <w:t>Chwif</w:t>
          </w:r>
          <w:proofErr w:type="spellEnd"/>
          <w:r w:rsidR="008C58E2" w:rsidRPr="008C58E2">
            <w:rPr>
              <w:rFonts w:ascii="Arial" w:hAnsi="Arial" w:cs="Arial"/>
            </w:rPr>
            <w:t xml:space="preserve"> et al., 2023)</w:t>
          </w:r>
        </w:sdtContent>
      </w:sdt>
      <w:r w:rsidRPr="003F4A5A">
        <w:rPr>
          <w:rFonts w:ascii="Arial" w:hAnsi="Arial" w:cs="Arial"/>
        </w:rPr>
        <w:t xml:space="preserve"> DES enables engineers to model events that occur at distinct points in time, such as workpiece transfers, quality checks, and equipment delays. The modularity and flexibility of DES tools like ARENA make them suitable for </w:t>
      </w:r>
      <w:proofErr w:type="spellStart"/>
      <w:r w:rsidRPr="003F4A5A">
        <w:rPr>
          <w:rFonts w:ascii="Arial" w:hAnsi="Arial" w:cs="Arial"/>
        </w:rPr>
        <w:t>analyzing</w:t>
      </w:r>
      <w:proofErr w:type="spellEnd"/>
      <w:r w:rsidRPr="003F4A5A">
        <w:rPr>
          <w:rFonts w:ascii="Arial" w:hAnsi="Arial" w:cs="Arial"/>
        </w:rPr>
        <w:t xml:space="preserve"> system performance, queue dynamics, and resource utilization.</w:t>
      </w:r>
    </w:p>
    <w:p w14:paraId="69A29581" w14:textId="64DD402B" w:rsidR="00F516D6" w:rsidRPr="003F4A5A" w:rsidRDefault="002A091E" w:rsidP="002A091E">
      <w:pPr>
        <w:spacing w:after="160" w:line="259" w:lineRule="auto"/>
        <w:ind w:left="0" w:right="0" w:firstLine="0"/>
        <w:rPr>
          <w:rFonts w:ascii="Arial" w:hAnsi="Arial" w:cs="Arial"/>
        </w:rPr>
      </w:pPr>
      <w:r w:rsidRPr="003F4A5A">
        <w:rPr>
          <w:rFonts w:ascii="Arial" w:hAnsi="Arial" w:cs="Arial"/>
        </w:rPr>
        <w:t xml:space="preserve">The Festo CP Factory and CP Lab systems are well-suited to DES, as they represent a network of discrete processes including robotic assembly, manual stations, optical inspections, and AGV-based logistics. In this study, MATLAB is used to generate product configuration variants, with these inputs dynamically linked to ARENA, enhancing simulation realism and scalability. </w:t>
      </w:r>
    </w:p>
    <w:p w14:paraId="16F396B4" w14:textId="77777777" w:rsidR="00F516D6" w:rsidRPr="003F4A5A" w:rsidRDefault="00F516D6">
      <w:pPr>
        <w:spacing w:after="160" w:line="259" w:lineRule="auto"/>
        <w:ind w:left="0" w:right="0" w:firstLine="0"/>
        <w:rPr>
          <w:rFonts w:ascii="Arial" w:hAnsi="Arial" w:cs="Arial"/>
        </w:rPr>
      </w:pPr>
      <w:r w:rsidRPr="003F4A5A">
        <w:rPr>
          <w:rFonts w:ascii="Arial" w:hAnsi="Arial" w:cs="Arial"/>
        </w:rPr>
        <w:br w:type="page"/>
      </w:r>
    </w:p>
    <w:p w14:paraId="5971BB22" w14:textId="328094E3" w:rsidR="00865A83" w:rsidRPr="003F4A5A" w:rsidRDefault="006526ED" w:rsidP="00865A83">
      <w:pPr>
        <w:pStyle w:val="Heading1"/>
        <w:ind w:left="0" w:firstLine="0"/>
        <w:rPr>
          <w:rFonts w:ascii="Arial" w:hAnsi="Arial" w:cs="Arial"/>
          <w:szCs w:val="32"/>
        </w:rPr>
      </w:pPr>
      <w:bookmarkStart w:id="71" w:name="_Toc196416525"/>
      <w:r w:rsidRPr="003F4A5A">
        <w:rPr>
          <w:rFonts w:ascii="Arial" w:hAnsi="Arial" w:cs="Arial"/>
          <w:szCs w:val="32"/>
        </w:rPr>
        <w:lastRenderedPageBreak/>
        <w:t xml:space="preserve">7.7 </w:t>
      </w:r>
      <w:r w:rsidR="002A2A50" w:rsidRPr="003F4A5A">
        <w:rPr>
          <w:rFonts w:ascii="Arial" w:hAnsi="Arial" w:cs="Arial"/>
          <w:szCs w:val="32"/>
        </w:rPr>
        <w:t>Limitations of Discrete Event Simulation</w:t>
      </w:r>
      <w:bookmarkEnd w:id="71"/>
      <w:r w:rsidR="002A2A50" w:rsidRPr="003F4A5A">
        <w:rPr>
          <w:rFonts w:ascii="Arial" w:hAnsi="Arial" w:cs="Arial"/>
          <w:szCs w:val="32"/>
        </w:rPr>
        <w:t xml:space="preserve"> </w:t>
      </w:r>
    </w:p>
    <w:p w14:paraId="4E1594EF" w14:textId="77777777" w:rsidR="00865A83" w:rsidRPr="003F4A5A" w:rsidRDefault="00865A83" w:rsidP="002A091E">
      <w:pPr>
        <w:spacing w:after="160" w:line="259" w:lineRule="auto"/>
        <w:ind w:left="0" w:right="0" w:firstLine="0"/>
        <w:rPr>
          <w:rFonts w:ascii="Arial" w:hAnsi="Arial" w:cs="Arial"/>
        </w:rPr>
      </w:pPr>
    </w:p>
    <w:p w14:paraId="43ADCE84" w14:textId="77777777" w:rsidR="002A2A50" w:rsidRPr="003F4A5A" w:rsidRDefault="002A2A50" w:rsidP="002A2A50">
      <w:pPr>
        <w:spacing w:after="160" w:line="259" w:lineRule="auto"/>
        <w:ind w:left="0" w:right="0" w:firstLine="0"/>
        <w:rPr>
          <w:rFonts w:ascii="Arial" w:hAnsi="Arial" w:cs="Arial"/>
        </w:rPr>
      </w:pPr>
      <w:r w:rsidRPr="003F4A5A">
        <w:rPr>
          <w:rFonts w:ascii="Arial" w:hAnsi="Arial" w:cs="Arial"/>
        </w:rPr>
        <w:t>Despite its advantages, DES has notable limitations:</w:t>
      </w:r>
    </w:p>
    <w:p w14:paraId="7DD87D69" w14:textId="77777777" w:rsidR="002A2A50" w:rsidRPr="003F4A5A" w:rsidRDefault="002A2A50" w:rsidP="002A2A50">
      <w:pPr>
        <w:spacing w:after="160" w:line="259" w:lineRule="auto"/>
        <w:ind w:left="11" w:right="0" w:hanging="11"/>
        <w:rPr>
          <w:rFonts w:ascii="Arial" w:hAnsi="Arial" w:cs="Arial"/>
        </w:rPr>
      </w:pPr>
      <w:r w:rsidRPr="003F4A5A">
        <w:rPr>
          <w:rFonts w:ascii="Arial" w:hAnsi="Arial" w:cs="Arial"/>
        </w:rPr>
        <w:t>Dependence on Static Input Data: DES models are only as accurate as the data fed into them. They do not self-adapt to real-time variations unless integrated with live data streams—something not natively supported in DES environments. For truly adaptive decision-making, real-time feedback mechanisms or digital twins are needed.</w:t>
      </w:r>
    </w:p>
    <w:p w14:paraId="75500EB7" w14:textId="77777777" w:rsidR="002A2A50" w:rsidRPr="003F4A5A" w:rsidRDefault="002A2A50" w:rsidP="002A2A50">
      <w:pPr>
        <w:spacing w:after="160" w:line="259" w:lineRule="auto"/>
        <w:ind w:left="0" w:right="0" w:firstLine="0"/>
        <w:rPr>
          <w:rFonts w:ascii="Arial" w:hAnsi="Arial" w:cs="Arial"/>
        </w:rPr>
      </w:pPr>
      <w:r w:rsidRPr="003F4A5A">
        <w:rPr>
          <w:rFonts w:ascii="Arial" w:hAnsi="Arial" w:cs="Arial"/>
        </w:rPr>
        <w:t>Simplified Representation: DES abstracts many physical and spatial elements. For example, it doesn't naturally simulate spatial dynamics, visual ergonomics, or physical interactions between components unless extended by additional modules or tools.</w:t>
      </w:r>
    </w:p>
    <w:p w14:paraId="1B518023" w14:textId="77777777" w:rsidR="002A2A50" w:rsidRPr="003F4A5A" w:rsidRDefault="002A2A50" w:rsidP="002A2A50">
      <w:pPr>
        <w:spacing w:after="160" w:line="259" w:lineRule="auto"/>
        <w:ind w:left="0" w:right="0" w:firstLine="0"/>
        <w:rPr>
          <w:rFonts w:ascii="Arial" w:hAnsi="Arial" w:cs="Arial"/>
        </w:rPr>
      </w:pPr>
      <w:r w:rsidRPr="003F4A5A">
        <w:rPr>
          <w:rFonts w:ascii="Arial" w:hAnsi="Arial" w:cs="Arial"/>
        </w:rPr>
        <w:t>Lack of Real-Time Visualization: DES lacks immersive visualization, which can be essential for stakeholder buy-in, especially in systems where safety and human-machine interaction are important.</w:t>
      </w:r>
    </w:p>
    <w:p w14:paraId="7643D561" w14:textId="77777777" w:rsidR="00F516D6" w:rsidRPr="003F4A5A" w:rsidRDefault="00F516D6" w:rsidP="002A2A50">
      <w:pPr>
        <w:spacing w:after="160" w:line="259" w:lineRule="auto"/>
        <w:ind w:left="0" w:right="0" w:firstLine="0"/>
        <w:rPr>
          <w:rFonts w:ascii="Arial" w:hAnsi="Arial" w:cs="Arial"/>
        </w:rPr>
      </w:pPr>
    </w:p>
    <w:p w14:paraId="54F8015E" w14:textId="7BB21A4F" w:rsidR="000C0E34" w:rsidRPr="003F4A5A" w:rsidRDefault="006526ED" w:rsidP="000C0E34">
      <w:pPr>
        <w:pStyle w:val="Heading1"/>
        <w:ind w:left="0" w:firstLine="0"/>
        <w:rPr>
          <w:rFonts w:ascii="Arial" w:hAnsi="Arial" w:cs="Arial"/>
          <w:szCs w:val="32"/>
        </w:rPr>
      </w:pPr>
      <w:bookmarkStart w:id="72" w:name="_Toc196416526"/>
      <w:r w:rsidRPr="003F4A5A">
        <w:rPr>
          <w:rFonts w:ascii="Arial" w:hAnsi="Arial" w:cs="Arial"/>
          <w:szCs w:val="32"/>
        </w:rPr>
        <w:t xml:space="preserve">7.8 </w:t>
      </w:r>
      <w:r w:rsidR="000C0E34" w:rsidRPr="003F4A5A">
        <w:rPr>
          <w:rFonts w:ascii="Arial" w:hAnsi="Arial" w:cs="Arial"/>
          <w:szCs w:val="32"/>
        </w:rPr>
        <w:t>Research / Literature review summary</w:t>
      </w:r>
      <w:bookmarkEnd w:id="72"/>
    </w:p>
    <w:p w14:paraId="50AC749E" w14:textId="3C1E2E14" w:rsidR="000C0E34" w:rsidRPr="003F4A5A" w:rsidRDefault="000C0E34">
      <w:pPr>
        <w:spacing w:after="160" w:line="259" w:lineRule="auto"/>
        <w:ind w:left="0" w:right="0" w:firstLine="0"/>
        <w:rPr>
          <w:rFonts w:ascii="Arial" w:hAnsi="Arial" w:cs="Arial"/>
        </w:rPr>
      </w:pPr>
      <w:r w:rsidRPr="003F4A5A">
        <w:rPr>
          <w:rFonts w:ascii="Arial" w:hAnsi="Arial" w:cs="Arial"/>
        </w:rPr>
        <w:t>DES is a proven approach for modelling the performance, cost, and workflow impacts of automation. Its application to the Festo CP Factory and CP Lab through ARENA software, enriched by MATLAB-generated product configurations, enables comprehensive scenario testing. While limitations such as lack of real-time data integration and immersive visualization exist, the benefits of DES in flexibility, speed, and analytical rigor make it ideal for this feasibility study. Complementing this, the literature on economic trade-offs, workforce implications, and performance measurement provides a holistic framework for evaluating the impact of automated inspection in a smart factory environment.</w:t>
      </w:r>
    </w:p>
    <w:p w14:paraId="719D56F7" w14:textId="36C8067A" w:rsidR="006F13D6" w:rsidRPr="003F4A5A" w:rsidRDefault="006F13D6">
      <w:pPr>
        <w:spacing w:after="160" w:line="259" w:lineRule="auto"/>
        <w:ind w:left="0" w:right="0" w:firstLine="0"/>
        <w:rPr>
          <w:rFonts w:ascii="Arial" w:hAnsi="Arial" w:cs="Arial"/>
        </w:rPr>
      </w:pPr>
      <w:r w:rsidRPr="003F4A5A">
        <w:rPr>
          <w:rFonts w:ascii="Arial" w:hAnsi="Arial" w:cs="Arial"/>
        </w:rPr>
        <w:br w:type="page"/>
      </w:r>
    </w:p>
    <w:p w14:paraId="7EE38A43" w14:textId="7426FB73" w:rsidR="006F13D6" w:rsidRPr="003F4A5A" w:rsidRDefault="006F13D6" w:rsidP="006526ED">
      <w:pPr>
        <w:pStyle w:val="Heading1"/>
        <w:numPr>
          <w:ilvl w:val="0"/>
          <w:numId w:val="37"/>
        </w:numPr>
        <w:rPr>
          <w:rFonts w:ascii="Arial" w:hAnsi="Arial" w:cs="Arial"/>
          <w:szCs w:val="32"/>
        </w:rPr>
      </w:pPr>
      <w:bookmarkStart w:id="73" w:name="_Toc196416527"/>
      <w:r w:rsidRPr="003F4A5A">
        <w:rPr>
          <w:rFonts w:ascii="Arial" w:hAnsi="Arial" w:cs="Arial"/>
          <w:szCs w:val="32"/>
        </w:rPr>
        <w:lastRenderedPageBreak/>
        <w:t xml:space="preserve">Baseline Model </w:t>
      </w:r>
      <w:r w:rsidR="00743C5A" w:rsidRPr="003F4A5A">
        <w:rPr>
          <w:rFonts w:ascii="Arial" w:hAnsi="Arial" w:cs="Arial"/>
          <w:szCs w:val="32"/>
        </w:rPr>
        <w:t>Results</w:t>
      </w:r>
      <w:bookmarkEnd w:id="73"/>
    </w:p>
    <w:p w14:paraId="61F10359" w14:textId="77777777" w:rsidR="006F13D6" w:rsidRPr="003F4A5A" w:rsidRDefault="006F13D6">
      <w:pPr>
        <w:spacing w:after="160" w:line="259" w:lineRule="auto"/>
        <w:ind w:left="0" w:right="0" w:firstLine="0"/>
        <w:rPr>
          <w:rFonts w:ascii="Arial" w:hAnsi="Arial" w:cs="Arial"/>
        </w:rPr>
      </w:pPr>
    </w:p>
    <w:tbl>
      <w:tblPr>
        <w:tblStyle w:val="TableGrid0"/>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56"/>
      </w:tblGrid>
      <w:tr w:rsidR="00B3554C" w:rsidRPr="003F4A5A" w14:paraId="4888506A" w14:textId="77777777" w:rsidTr="00DF4993">
        <w:trPr>
          <w:trHeight w:val="4280"/>
        </w:trPr>
        <w:tc>
          <w:tcPr>
            <w:tcW w:w="10456" w:type="dxa"/>
          </w:tcPr>
          <w:p w14:paraId="707EAA31" w14:textId="77777777" w:rsidR="00223A6D" w:rsidRPr="003F4A5A" w:rsidRDefault="00B3554C" w:rsidP="00223A6D">
            <w:pPr>
              <w:keepNext/>
              <w:spacing w:after="160" w:line="259" w:lineRule="auto"/>
              <w:ind w:left="0" w:right="0" w:firstLine="0"/>
              <w:jc w:val="center"/>
              <w:rPr>
                <w:rFonts w:ascii="Arial" w:hAnsi="Arial" w:cs="Arial"/>
              </w:rPr>
            </w:pPr>
            <w:r w:rsidRPr="003F4A5A">
              <w:rPr>
                <w:rFonts w:ascii="Arial" w:hAnsi="Arial" w:cs="Arial"/>
                <w:noProof/>
              </w:rPr>
              <w:drawing>
                <wp:inline distT="0" distB="0" distL="0" distR="0" wp14:anchorId="1B43F301" wp14:editId="5FF0C365">
                  <wp:extent cx="5120640" cy="2146892"/>
                  <wp:effectExtent l="0" t="0" r="3810" b="6350"/>
                  <wp:docPr id="2012240727" name="Picture 1" descr="A machine with a few obje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240727" name="Picture 1" descr="A machine with a few objects&#10;&#10;AI-generated content may be incorrect."/>
                          <pic:cNvPicPr/>
                        </pic:nvPicPr>
                        <pic:blipFill>
                          <a:blip r:embed="rId53"/>
                          <a:stretch>
                            <a:fillRect/>
                          </a:stretch>
                        </pic:blipFill>
                        <pic:spPr>
                          <a:xfrm>
                            <a:off x="0" y="0"/>
                            <a:ext cx="5222189" cy="2189468"/>
                          </a:xfrm>
                          <a:prstGeom prst="rect">
                            <a:avLst/>
                          </a:prstGeom>
                        </pic:spPr>
                      </pic:pic>
                    </a:graphicData>
                  </a:graphic>
                </wp:inline>
              </w:drawing>
            </w:r>
          </w:p>
          <w:p w14:paraId="57ED5FFD" w14:textId="66F29EBD" w:rsidR="00B3554C" w:rsidRPr="003F4A5A" w:rsidRDefault="00223A6D" w:rsidP="00406545">
            <w:pPr>
              <w:pStyle w:val="Caption"/>
              <w:ind w:left="11" w:right="0" w:hanging="11"/>
              <w:jc w:val="center"/>
              <w:rPr>
                <w:rFonts w:ascii="Arial" w:hAnsi="Arial" w:cs="Arial"/>
              </w:rPr>
            </w:pPr>
            <w:bookmarkStart w:id="74" w:name="_Toc196416408"/>
            <w:r w:rsidRPr="003F4A5A">
              <w:rPr>
                <w:rFonts w:ascii="Arial" w:hAnsi="Arial" w:cs="Arial"/>
              </w:rPr>
              <w:t xml:space="preserve">Figure </w:t>
            </w:r>
            <w:r w:rsidRPr="003F4A5A">
              <w:rPr>
                <w:rFonts w:ascii="Arial" w:hAnsi="Arial" w:cs="Arial"/>
              </w:rPr>
              <w:fldChar w:fldCharType="begin"/>
            </w:r>
            <w:r w:rsidRPr="003F4A5A">
              <w:rPr>
                <w:rFonts w:ascii="Arial" w:hAnsi="Arial" w:cs="Arial"/>
              </w:rPr>
              <w:instrText xml:space="preserve"> SEQ Figure \* ARABIC </w:instrText>
            </w:r>
            <w:r w:rsidRPr="003F4A5A">
              <w:rPr>
                <w:rFonts w:ascii="Arial" w:hAnsi="Arial" w:cs="Arial"/>
              </w:rPr>
              <w:fldChar w:fldCharType="separate"/>
            </w:r>
            <w:r w:rsidR="003204A6" w:rsidRPr="003F4A5A">
              <w:rPr>
                <w:rFonts w:ascii="Arial" w:hAnsi="Arial" w:cs="Arial"/>
                <w:noProof/>
              </w:rPr>
              <w:t>40</w:t>
            </w:r>
            <w:r w:rsidRPr="003F4A5A">
              <w:rPr>
                <w:rFonts w:ascii="Arial" w:hAnsi="Arial" w:cs="Arial"/>
              </w:rPr>
              <w:fldChar w:fldCharType="end"/>
            </w:r>
            <w:r w:rsidRPr="003F4A5A">
              <w:rPr>
                <w:rFonts w:ascii="Arial" w:hAnsi="Arial" w:cs="Arial"/>
              </w:rPr>
              <w:t xml:space="preserve"> Baseline Model CP </w:t>
            </w:r>
            <w:r w:rsidR="00007387" w:rsidRPr="003F4A5A">
              <w:rPr>
                <w:rFonts w:ascii="Arial" w:hAnsi="Arial" w:cs="Arial"/>
              </w:rPr>
              <w:t xml:space="preserve">Factory </w:t>
            </w:r>
            <w:r w:rsidRPr="003F4A5A">
              <w:rPr>
                <w:rFonts w:ascii="Arial" w:hAnsi="Arial" w:cs="Arial"/>
              </w:rPr>
              <w:t xml:space="preserve"> and Robotino</w:t>
            </w:r>
            <w:bookmarkEnd w:id="74"/>
          </w:p>
        </w:tc>
      </w:tr>
      <w:tr w:rsidR="00B3554C" w:rsidRPr="003F4A5A" w14:paraId="018301BD" w14:textId="77777777" w:rsidTr="00DF4993">
        <w:trPr>
          <w:trHeight w:val="3554"/>
        </w:trPr>
        <w:tc>
          <w:tcPr>
            <w:tcW w:w="10456" w:type="dxa"/>
          </w:tcPr>
          <w:p w14:paraId="08C5837A" w14:textId="77777777" w:rsidR="00007387" w:rsidRPr="003F4A5A" w:rsidRDefault="00B3554C" w:rsidP="00007387">
            <w:pPr>
              <w:keepNext/>
              <w:spacing w:after="160" w:line="259" w:lineRule="auto"/>
              <w:ind w:left="0" w:right="0" w:firstLine="0"/>
              <w:jc w:val="center"/>
              <w:rPr>
                <w:rFonts w:ascii="Arial" w:hAnsi="Arial" w:cs="Arial"/>
              </w:rPr>
            </w:pPr>
            <w:r w:rsidRPr="003F4A5A">
              <w:rPr>
                <w:rFonts w:ascii="Arial" w:hAnsi="Arial" w:cs="Arial"/>
                <w:noProof/>
              </w:rPr>
              <w:drawing>
                <wp:inline distT="0" distB="0" distL="0" distR="0" wp14:anchorId="519C41C8" wp14:editId="67F38082">
                  <wp:extent cx="5025225" cy="1878818"/>
                  <wp:effectExtent l="0" t="0" r="4445" b="7620"/>
                  <wp:docPr id="34734154" name="Picture 1" descr="A diagram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575376" name="Picture 1" descr="A diagram of a computer&#10;&#10;AI-generated content may be incorrect."/>
                          <pic:cNvPicPr/>
                        </pic:nvPicPr>
                        <pic:blipFill>
                          <a:blip r:embed="rId54"/>
                          <a:stretch>
                            <a:fillRect/>
                          </a:stretch>
                        </pic:blipFill>
                        <pic:spPr>
                          <a:xfrm>
                            <a:off x="0" y="0"/>
                            <a:ext cx="5112814" cy="1911566"/>
                          </a:xfrm>
                          <a:prstGeom prst="rect">
                            <a:avLst/>
                          </a:prstGeom>
                        </pic:spPr>
                      </pic:pic>
                    </a:graphicData>
                  </a:graphic>
                </wp:inline>
              </w:drawing>
            </w:r>
          </w:p>
          <w:p w14:paraId="3081E034" w14:textId="5729FB0D" w:rsidR="00007387" w:rsidRPr="003F4A5A" w:rsidRDefault="00007387" w:rsidP="00406545">
            <w:pPr>
              <w:pStyle w:val="Caption"/>
              <w:ind w:left="11" w:right="0" w:hanging="11"/>
              <w:jc w:val="center"/>
              <w:rPr>
                <w:rFonts w:ascii="Arial" w:hAnsi="Arial" w:cs="Arial"/>
              </w:rPr>
            </w:pPr>
            <w:bookmarkStart w:id="75" w:name="_Toc196416409"/>
            <w:r w:rsidRPr="003F4A5A">
              <w:rPr>
                <w:rFonts w:ascii="Arial" w:hAnsi="Arial" w:cs="Arial"/>
              </w:rPr>
              <w:t xml:space="preserve">Figure </w:t>
            </w:r>
            <w:r w:rsidRPr="003F4A5A">
              <w:rPr>
                <w:rFonts w:ascii="Arial" w:hAnsi="Arial" w:cs="Arial"/>
              </w:rPr>
              <w:fldChar w:fldCharType="begin"/>
            </w:r>
            <w:r w:rsidRPr="003F4A5A">
              <w:rPr>
                <w:rFonts w:ascii="Arial" w:hAnsi="Arial" w:cs="Arial"/>
              </w:rPr>
              <w:instrText xml:space="preserve"> SEQ Figure \* ARABIC </w:instrText>
            </w:r>
            <w:r w:rsidRPr="003F4A5A">
              <w:rPr>
                <w:rFonts w:ascii="Arial" w:hAnsi="Arial" w:cs="Arial"/>
              </w:rPr>
              <w:fldChar w:fldCharType="separate"/>
            </w:r>
            <w:r w:rsidR="003204A6" w:rsidRPr="003F4A5A">
              <w:rPr>
                <w:rFonts w:ascii="Arial" w:hAnsi="Arial" w:cs="Arial"/>
                <w:noProof/>
              </w:rPr>
              <w:t>41</w:t>
            </w:r>
            <w:r w:rsidRPr="003F4A5A">
              <w:rPr>
                <w:rFonts w:ascii="Arial" w:hAnsi="Arial" w:cs="Arial"/>
              </w:rPr>
              <w:fldChar w:fldCharType="end"/>
            </w:r>
            <w:r w:rsidRPr="003F4A5A">
              <w:rPr>
                <w:rFonts w:ascii="Arial" w:hAnsi="Arial" w:cs="Arial"/>
              </w:rPr>
              <w:t xml:space="preserve"> Baseline Model CP Lab</w:t>
            </w:r>
            <w:bookmarkEnd w:id="75"/>
          </w:p>
        </w:tc>
      </w:tr>
    </w:tbl>
    <w:p w14:paraId="0EC09BED" w14:textId="7210EC9C" w:rsidR="00C7590C" w:rsidRPr="003F4A5A" w:rsidRDefault="006526ED" w:rsidP="00C7590C">
      <w:pPr>
        <w:pStyle w:val="Heading1"/>
        <w:ind w:left="0" w:firstLine="0"/>
        <w:rPr>
          <w:rFonts w:ascii="Arial" w:hAnsi="Arial" w:cs="Arial"/>
          <w:szCs w:val="32"/>
        </w:rPr>
      </w:pPr>
      <w:bookmarkStart w:id="76" w:name="_Toc196416528"/>
      <w:r w:rsidRPr="003F4A5A">
        <w:rPr>
          <w:rFonts w:ascii="Arial" w:hAnsi="Arial" w:cs="Arial"/>
          <w:szCs w:val="32"/>
        </w:rPr>
        <w:t xml:space="preserve">8.1 </w:t>
      </w:r>
      <w:r w:rsidR="00C7590C" w:rsidRPr="003F4A5A">
        <w:rPr>
          <w:rFonts w:ascii="Arial" w:hAnsi="Arial" w:cs="Arial"/>
          <w:szCs w:val="32"/>
        </w:rPr>
        <w:t>Key bottlenecks – Baseline run</w:t>
      </w:r>
      <w:bookmarkEnd w:id="76"/>
    </w:p>
    <w:p w14:paraId="537CDA39" w14:textId="77777777" w:rsidR="00970D8D" w:rsidRPr="003F4A5A" w:rsidRDefault="00970D8D" w:rsidP="00970D8D">
      <w:pPr>
        <w:rPr>
          <w:rFonts w:ascii="Arial" w:hAnsi="Arial" w:cs="Arial"/>
        </w:rPr>
      </w:pPr>
    </w:p>
    <w:tbl>
      <w:tblPr>
        <w:tblStyle w:val="TableGrid0"/>
        <w:tblpPr w:leftFromText="180" w:rightFromText="180" w:vertAnchor="text" w:horzAnchor="margin" w:tblpY="-14"/>
        <w:tblW w:w="10361" w:type="dxa"/>
        <w:tblLook w:val="04A0" w:firstRow="1" w:lastRow="0" w:firstColumn="1" w:lastColumn="0" w:noHBand="0" w:noVBand="1"/>
      </w:tblPr>
      <w:tblGrid>
        <w:gridCol w:w="2101"/>
        <w:gridCol w:w="4635"/>
        <w:gridCol w:w="3625"/>
      </w:tblGrid>
      <w:tr w:rsidR="00970D8D" w:rsidRPr="003F4A5A" w14:paraId="5538A7B9" w14:textId="77777777" w:rsidTr="00DF4993">
        <w:trPr>
          <w:trHeight w:val="433"/>
        </w:trPr>
        <w:tc>
          <w:tcPr>
            <w:tcW w:w="2101" w:type="dxa"/>
          </w:tcPr>
          <w:p w14:paraId="03FB2DD9" w14:textId="77777777" w:rsidR="00970D8D" w:rsidRPr="003F4A5A" w:rsidRDefault="00970D8D" w:rsidP="00970D8D">
            <w:pPr>
              <w:ind w:left="0" w:right="0" w:firstLine="0"/>
              <w:jc w:val="center"/>
              <w:rPr>
                <w:rFonts w:ascii="Arial" w:hAnsi="Arial" w:cs="Arial"/>
              </w:rPr>
            </w:pPr>
            <w:r w:rsidRPr="003F4A5A">
              <w:rPr>
                <w:rFonts w:ascii="Arial" w:hAnsi="Arial" w:cs="Arial"/>
              </w:rPr>
              <w:t>Bottleneck</w:t>
            </w:r>
          </w:p>
        </w:tc>
        <w:tc>
          <w:tcPr>
            <w:tcW w:w="4635" w:type="dxa"/>
            <w:vAlign w:val="center"/>
          </w:tcPr>
          <w:p w14:paraId="561AA131" w14:textId="77777777" w:rsidR="00970D8D" w:rsidRPr="003F4A5A" w:rsidRDefault="00970D8D" w:rsidP="00970D8D">
            <w:pPr>
              <w:ind w:left="0" w:right="0" w:firstLine="0"/>
              <w:jc w:val="center"/>
              <w:rPr>
                <w:rFonts w:ascii="Arial" w:hAnsi="Arial" w:cs="Arial"/>
              </w:rPr>
            </w:pPr>
            <w:r w:rsidRPr="003F4A5A">
              <w:rPr>
                <w:rFonts w:ascii="Arial" w:hAnsi="Arial" w:cs="Arial"/>
              </w:rPr>
              <w:t>Details</w:t>
            </w:r>
          </w:p>
        </w:tc>
        <w:tc>
          <w:tcPr>
            <w:tcW w:w="3625" w:type="dxa"/>
            <w:vAlign w:val="center"/>
          </w:tcPr>
          <w:p w14:paraId="56A6B9F4" w14:textId="77777777" w:rsidR="00970D8D" w:rsidRPr="003F4A5A" w:rsidRDefault="00970D8D" w:rsidP="00970D8D">
            <w:pPr>
              <w:ind w:left="0" w:right="0" w:firstLine="0"/>
              <w:jc w:val="center"/>
              <w:rPr>
                <w:rFonts w:ascii="Arial" w:hAnsi="Arial" w:cs="Arial"/>
              </w:rPr>
            </w:pPr>
            <w:r w:rsidRPr="003F4A5A">
              <w:rPr>
                <w:rFonts w:ascii="Arial" w:hAnsi="Arial" w:cs="Arial"/>
              </w:rPr>
              <w:t>Impact</w:t>
            </w:r>
          </w:p>
        </w:tc>
      </w:tr>
      <w:tr w:rsidR="00970D8D" w:rsidRPr="003F4A5A" w14:paraId="09B86994" w14:textId="77777777" w:rsidTr="00DF4993">
        <w:trPr>
          <w:trHeight w:val="703"/>
        </w:trPr>
        <w:tc>
          <w:tcPr>
            <w:tcW w:w="2101" w:type="dxa"/>
            <w:vAlign w:val="center"/>
          </w:tcPr>
          <w:p w14:paraId="79873520" w14:textId="77777777" w:rsidR="00970D8D" w:rsidRPr="003F4A5A" w:rsidRDefault="00970D8D" w:rsidP="00970D8D">
            <w:pPr>
              <w:ind w:left="0" w:right="0" w:firstLine="0"/>
              <w:jc w:val="center"/>
              <w:rPr>
                <w:rFonts w:ascii="Arial" w:hAnsi="Arial" w:cs="Arial"/>
              </w:rPr>
            </w:pPr>
            <w:r w:rsidRPr="003F4A5A">
              <w:rPr>
                <w:rFonts w:ascii="Arial" w:hAnsi="Arial" w:cs="Arial"/>
              </w:rPr>
              <w:t>AGV System</w:t>
            </w:r>
          </w:p>
        </w:tc>
        <w:tc>
          <w:tcPr>
            <w:tcW w:w="4635" w:type="dxa"/>
            <w:vAlign w:val="center"/>
          </w:tcPr>
          <w:p w14:paraId="530E136C" w14:textId="77777777" w:rsidR="00970D8D" w:rsidRPr="003F4A5A" w:rsidRDefault="00970D8D" w:rsidP="00970D8D">
            <w:pPr>
              <w:ind w:left="0" w:right="0" w:firstLine="0"/>
              <w:jc w:val="center"/>
              <w:rPr>
                <w:rFonts w:ascii="Arial" w:hAnsi="Arial" w:cs="Arial"/>
              </w:rPr>
            </w:pPr>
            <w:r w:rsidRPr="003F4A5A">
              <w:rPr>
                <w:rFonts w:ascii="Arial" w:hAnsi="Arial" w:cs="Arial"/>
              </w:rPr>
              <w:t>Utilization at 99.8%, queue wait time 784.8s average, queue length up to 15</w:t>
            </w:r>
          </w:p>
        </w:tc>
        <w:tc>
          <w:tcPr>
            <w:tcW w:w="3625" w:type="dxa"/>
            <w:vAlign w:val="center"/>
          </w:tcPr>
          <w:p w14:paraId="5E0BE761" w14:textId="77777777" w:rsidR="00970D8D" w:rsidRPr="003F4A5A" w:rsidRDefault="00970D8D" w:rsidP="00970D8D">
            <w:pPr>
              <w:ind w:left="0" w:right="0" w:firstLine="0"/>
              <w:jc w:val="center"/>
              <w:rPr>
                <w:rFonts w:ascii="Arial" w:hAnsi="Arial" w:cs="Arial"/>
              </w:rPr>
            </w:pPr>
            <w:r w:rsidRPr="003F4A5A">
              <w:rPr>
                <w:rFonts w:ascii="Arial" w:hAnsi="Arial" w:cs="Arial"/>
              </w:rPr>
              <w:t>Primary bottleneck causing major delays</w:t>
            </w:r>
          </w:p>
        </w:tc>
      </w:tr>
      <w:tr w:rsidR="00970D8D" w:rsidRPr="003F4A5A" w14:paraId="644AF073" w14:textId="77777777" w:rsidTr="00DF4993">
        <w:trPr>
          <w:trHeight w:val="689"/>
        </w:trPr>
        <w:tc>
          <w:tcPr>
            <w:tcW w:w="2101" w:type="dxa"/>
            <w:vAlign w:val="center"/>
          </w:tcPr>
          <w:p w14:paraId="02B7177B" w14:textId="77777777" w:rsidR="00970D8D" w:rsidRPr="003F4A5A" w:rsidRDefault="00970D8D" w:rsidP="00970D8D">
            <w:pPr>
              <w:ind w:left="0" w:right="0" w:firstLine="0"/>
              <w:jc w:val="center"/>
              <w:rPr>
                <w:rFonts w:ascii="Arial" w:hAnsi="Arial" w:cs="Arial"/>
              </w:rPr>
            </w:pPr>
            <w:r w:rsidRPr="003F4A5A">
              <w:rPr>
                <w:rFonts w:ascii="Arial" w:hAnsi="Arial" w:cs="Arial"/>
              </w:rPr>
              <w:t>Drill Modules</w:t>
            </w:r>
          </w:p>
        </w:tc>
        <w:tc>
          <w:tcPr>
            <w:tcW w:w="4635" w:type="dxa"/>
            <w:vAlign w:val="center"/>
          </w:tcPr>
          <w:p w14:paraId="450C6C73" w14:textId="77777777" w:rsidR="00970D8D" w:rsidRPr="003F4A5A" w:rsidRDefault="00970D8D" w:rsidP="00970D8D">
            <w:pPr>
              <w:ind w:left="0" w:right="0" w:firstLine="0"/>
              <w:jc w:val="center"/>
              <w:rPr>
                <w:rFonts w:ascii="Arial" w:hAnsi="Arial" w:cs="Arial"/>
              </w:rPr>
            </w:pPr>
            <w:r w:rsidRPr="003F4A5A">
              <w:rPr>
                <w:rFonts w:ascii="Arial" w:hAnsi="Arial" w:cs="Arial"/>
              </w:rPr>
              <w:t>VA time ~10.3s, sequential routing through Drill Two or Four</w:t>
            </w:r>
          </w:p>
        </w:tc>
        <w:tc>
          <w:tcPr>
            <w:tcW w:w="3625" w:type="dxa"/>
            <w:vAlign w:val="center"/>
          </w:tcPr>
          <w:p w14:paraId="08A95C69" w14:textId="77777777" w:rsidR="00970D8D" w:rsidRPr="003F4A5A" w:rsidRDefault="00970D8D" w:rsidP="00970D8D">
            <w:pPr>
              <w:ind w:left="0" w:right="0" w:firstLine="0"/>
              <w:jc w:val="center"/>
              <w:rPr>
                <w:rFonts w:ascii="Arial" w:hAnsi="Arial" w:cs="Arial"/>
              </w:rPr>
            </w:pPr>
            <w:r w:rsidRPr="003F4A5A">
              <w:rPr>
                <w:rFonts w:ascii="Arial" w:hAnsi="Arial" w:cs="Arial"/>
              </w:rPr>
              <w:t>Moderate delay, can become secondary bottleneck</w:t>
            </w:r>
          </w:p>
        </w:tc>
      </w:tr>
      <w:tr w:rsidR="00970D8D" w:rsidRPr="003F4A5A" w14:paraId="7DD87515" w14:textId="77777777" w:rsidTr="00DF4993">
        <w:trPr>
          <w:trHeight w:val="703"/>
        </w:trPr>
        <w:tc>
          <w:tcPr>
            <w:tcW w:w="2101" w:type="dxa"/>
            <w:vAlign w:val="center"/>
          </w:tcPr>
          <w:p w14:paraId="29F7507C" w14:textId="77777777" w:rsidR="00970D8D" w:rsidRPr="003F4A5A" w:rsidRDefault="00970D8D" w:rsidP="00970D8D">
            <w:pPr>
              <w:ind w:left="0" w:right="0" w:firstLine="0"/>
              <w:jc w:val="center"/>
              <w:rPr>
                <w:rFonts w:ascii="Arial" w:hAnsi="Arial" w:cs="Arial"/>
              </w:rPr>
            </w:pPr>
            <w:r w:rsidRPr="003F4A5A">
              <w:rPr>
                <w:rFonts w:ascii="Arial" w:hAnsi="Arial" w:cs="Arial"/>
              </w:rPr>
              <w:t>Refill Process</w:t>
            </w:r>
          </w:p>
        </w:tc>
        <w:tc>
          <w:tcPr>
            <w:tcW w:w="4635" w:type="dxa"/>
            <w:vAlign w:val="center"/>
          </w:tcPr>
          <w:p w14:paraId="0FD75D52" w14:textId="77777777" w:rsidR="00970D8D" w:rsidRPr="003F4A5A" w:rsidRDefault="00970D8D" w:rsidP="00970D8D">
            <w:pPr>
              <w:ind w:left="0" w:right="0" w:firstLine="0"/>
              <w:jc w:val="center"/>
              <w:rPr>
                <w:rFonts w:ascii="Arial" w:hAnsi="Arial" w:cs="Arial"/>
              </w:rPr>
            </w:pPr>
            <w:r w:rsidRPr="003F4A5A">
              <w:rPr>
                <w:rFonts w:ascii="Arial" w:hAnsi="Arial" w:cs="Arial"/>
              </w:rPr>
              <w:t>Total time 11.7s, only 28 entities processed, utilization just 1.1%</w:t>
            </w:r>
          </w:p>
        </w:tc>
        <w:tc>
          <w:tcPr>
            <w:tcW w:w="3625" w:type="dxa"/>
            <w:vAlign w:val="center"/>
          </w:tcPr>
          <w:p w14:paraId="5423D613" w14:textId="77777777" w:rsidR="00970D8D" w:rsidRPr="003F4A5A" w:rsidRDefault="00970D8D" w:rsidP="00970D8D">
            <w:pPr>
              <w:ind w:left="0" w:right="0" w:firstLine="0"/>
              <w:jc w:val="center"/>
              <w:rPr>
                <w:rFonts w:ascii="Arial" w:hAnsi="Arial" w:cs="Arial"/>
              </w:rPr>
            </w:pPr>
            <w:r w:rsidRPr="003F4A5A">
              <w:rPr>
                <w:rFonts w:ascii="Arial" w:hAnsi="Arial" w:cs="Arial"/>
              </w:rPr>
              <w:t>Low frequency use but relatively slow</w:t>
            </w:r>
          </w:p>
        </w:tc>
      </w:tr>
      <w:tr w:rsidR="00970D8D" w:rsidRPr="003F4A5A" w14:paraId="3A987717" w14:textId="77777777" w:rsidTr="00DF4993">
        <w:trPr>
          <w:trHeight w:val="689"/>
        </w:trPr>
        <w:tc>
          <w:tcPr>
            <w:tcW w:w="2101" w:type="dxa"/>
            <w:vAlign w:val="center"/>
          </w:tcPr>
          <w:p w14:paraId="7410B331" w14:textId="77777777" w:rsidR="00970D8D" w:rsidRPr="003F4A5A" w:rsidRDefault="00970D8D" w:rsidP="00970D8D">
            <w:pPr>
              <w:ind w:left="0" w:right="0" w:firstLine="0"/>
              <w:jc w:val="center"/>
              <w:rPr>
                <w:rFonts w:ascii="Arial" w:hAnsi="Arial" w:cs="Arial"/>
              </w:rPr>
            </w:pPr>
            <w:r w:rsidRPr="003F4A5A">
              <w:rPr>
                <w:rFonts w:ascii="Arial" w:hAnsi="Arial" w:cs="Arial"/>
              </w:rPr>
              <w:t>Output Hold Queue</w:t>
            </w:r>
          </w:p>
        </w:tc>
        <w:tc>
          <w:tcPr>
            <w:tcW w:w="4635" w:type="dxa"/>
            <w:vAlign w:val="center"/>
          </w:tcPr>
          <w:p w14:paraId="3FB755B6" w14:textId="77777777" w:rsidR="00970D8D" w:rsidRPr="003F4A5A" w:rsidRDefault="00970D8D" w:rsidP="00970D8D">
            <w:pPr>
              <w:ind w:left="0" w:right="0" w:firstLine="0"/>
              <w:jc w:val="center"/>
              <w:rPr>
                <w:rFonts w:ascii="Arial" w:hAnsi="Arial" w:cs="Arial"/>
              </w:rPr>
            </w:pPr>
            <w:r w:rsidRPr="003F4A5A">
              <w:rPr>
                <w:rFonts w:ascii="Arial" w:hAnsi="Arial" w:cs="Arial"/>
              </w:rPr>
              <w:t>Average wait time 162.3s, queue up to 3 items</w:t>
            </w:r>
          </w:p>
        </w:tc>
        <w:tc>
          <w:tcPr>
            <w:tcW w:w="3625" w:type="dxa"/>
            <w:vAlign w:val="center"/>
          </w:tcPr>
          <w:p w14:paraId="77600B25" w14:textId="77777777" w:rsidR="00970D8D" w:rsidRPr="003F4A5A" w:rsidRDefault="00970D8D" w:rsidP="00970D8D">
            <w:pPr>
              <w:ind w:left="0" w:right="0" w:firstLine="0"/>
              <w:jc w:val="center"/>
              <w:rPr>
                <w:rFonts w:ascii="Arial" w:hAnsi="Arial" w:cs="Arial"/>
              </w:rPr>
            </w:pPr>
            <w:r w:rsidRPr="003F4A5A">
              <w:rPr>
                <w:rFonts w:ascii="Arial" w:hAnsi="Arial" w:cs="Arial"/>
              </w:rPr>
              <w:t>Output buffering may limit system flow</w:t>
            </w:r>
          </w:p>
        </w:tc>
      </w:tr>
    </w:tbl>
    <w:p w14:paraId="2B5B9F07" w14:textId="06851FB5" w:rsidR="00970D8D" w:rsidRPr="003F4A5A" w:rsidRDefault="00970D8D" w:rsidP="00970D8D">
      <w:pPr>
        <w:pStyle w:val="Caption"/>
        <w:keepNext/>
        <w:ind w:left="11" w:right="0" w:hanging="11"/>
        <w:jc w:val="center"/>
        <w:rPr>
          <w:rFonts w:ascii="Arial" w:hAnsi="Arial" w:cs="Arial"/>
        </w:rPr>
      </w:pPr>
      <w:bookmarkStart w:id="77" w:name="_Toc196416439"/>
      <w:r w:rsidRPr="003F4A5A">
        <w:rPr>
          <w:rFonts w:ascii="Arial" w:hAnsi="Arial" w:cs="Arial"/>
        </w:rPr>
        <w:t xml:space="preserve">Table </w:t>
      </w:r>
      <w:r w:rsidRPr="003F4A5A">
        <w:rPr>
          <w:rFonts w:ascii="Arial" w:hAnsi="Arial" w:cs="Arial"/>
        </w:rPr>
        <w:fldChar w:fldCharType="begin"/>
      </w:r>
      <w:r w:rsidRPr="003F4A5A">
        <w:rPr>
          <w:rFonts w:ascii="Arial" w:hAnsi="Arial" w:cs="Arial"/>
        </w:rPr>
        <w:instrText xml:space="preserve"> SEQ Table \* ARABIC </w:instrText>
      </w:r>
      <w:r w:rsidRPr="003F4A5A">
        <w:rPr>
          <w:rFonts w:ascii="Arial" w:hAnsi="Arial" w:cs="Arial"/>
        </w:rPr>
        <w:fldChar w:fldCharType="separate"/>
      </w:r>
      <w:r w:rsidR="00AB1E73" w:rsidRPr="003F4A5A">
        <w:rPr>
          <w:rFonts w:ascii="Arial" w:hAnsi="Arial" w:cs="Arial"/>
          <w:noProof/>
        </w:rPr>
        <w:t>2</w:t>
      </w:r>
      <w:r w:rsidRPr="003F4A5A">
        <w:rPr>
          <w:rFonts w:ascii="Arial" w:hAnsi="Arial" w:cs="Arial"/>
        </w:rPr>
        <w:fldChar w:fldCharType="end"/>
      </w:r>
      <w:r w:rsidRPr="003F4A5A">
        <w:rPr>
          <w:rFonts w:ascii="Arial" w:hAnsi="Arial" w:cs="Arial"/>
        </w:rPr>
        <w:t xml:space="preserve"> Baseline results</w:t>
      </w:r>
      <w:bookmarkEnd w:id="77"/>
    </w:p>
    <w:p w14:paraId="144BA280" w14:textId="77777777" w:rsidR="00C7590C" w:rsidRPr="003F4A5A" w:rsidRDefault="00C7590C">
      <w:pPr>
        <w:spacing w:after="160" w:line="259" w:lineRule="auto"/>
        <w:ind w:left="0" w:right="0" w:firstLine="0"/>
        <w:rPr>
          <w:rFonts w:ascii="Arial" w:hAnsi="Arial" w:cs="Arial"/>
        </w:rPr>
      </w:pPr>
    </w:p>
    <w:p w14:paraId="6CC87236" w14:textId="51E31DF2" w:rsidR="00F96112" w:rsidRPr="003F4A5A" w:rsidRDefault="005246D7">
      <w:pPr>
        <w:spacing w:after="160" w:line="259" w:lineRule="auto"/>
        <w:ind w:left="0" w:right="0" w:firstLine="0"/>
        <w:rPr>
          <w:rFonts w:ascii="Arial" w:hAnsi="Arial" w:cs="Arial"/>
        </w:rPr>
      </w:pPr>
      <w:r w:rsidRPr="003F4A5A">
        <w:rPr>
          <w:rFonts w:ascii="Arial" w:hAnsi="Arial" w:cs="Arial"/>
        </w:rPr>
        <w:lastRenderedPageBreak/>
        <w:t>The Camera Module performed well with an average value-added (VA) time of 2.56 seconds and a utilization of only 2.3%, indicating that it is lightly loaded and not causing delays. Similarly, the 08 Mag Back module had an average VA time of 3.07 seconds and a utilization of 2.7%, again reflecting a well-balanced process. The Press Module operated consistently with an average VA time of 7.33 seconds and a utilization of 6.6%, and no waiting time was recorded. The Label Module demonstrated efficient performance as well, with an average VA time of 7.44 seconds, a utilization of 2.9%, and smooth processing for all entities. The Remove Part / Output Module had a VA and NVA time of around 3.4 seconds and showed very low utilization at 0.76%, suggesting that it is underutilized and not a source of delay.</w:t>
      </w:r>
      <w:r w:rsidR="006C65F1" w:rsidRPr="003F4A5A">
        <w:rPr>
          <w:rFonts w:ascii="Arial" w:hAnsi="Arial" w:cs="Arial"/>
        </w:rPr>
        <w:t xml:space="preserve"> </w:t>
      </w:r>
      <w:r w:rsidR="000274D0" w:rsidRPr="003F4A5A">
        <w:rPr>
          <w:rFonts w:ascii="Arial" w:hAnsi="Arial" w:cs="Arial"/>
        </w:rPr>
        <w:t xml:space="preserve">Data set can </w:t>
      </w:r>
      <w:r w:rsidR="00323FC6" w:rsidRPr="003F4A5A">
        <w:rPr>
          <w:rFonts w:ascii="Arial" w:hAnsi="Arial" w:cs="Arial"/>
        </w:rPr>
        <w:t>be found in the appendix figure</w:t>
      </w:r>
      <w:r w:rsidR="00FB1DA5" w:rsidRPr="003F4A5A">
        <w:rPr>
          <w:rFonts w:ascii="Arial" w:hAnsi="Arial" w:cs="Arial"/>
        </w:rPr>
        <w:t xml:space="preserve"> 51- 53.</w:t>
      </w:r>
    </w:p>
    <w:p w14:paraId="066784C0" w14:textId="7E67C819" w:rsidR="005F6C57" w:rsidRPr="003F4A5A" w:rsidRDefault="005F6C57">
      <w:pPr>
        <w:spacing w:after="160" w:line="259" w:lineRule="auto"/>
        <w:ind w:left="0" w:right="0" w:firstLine="0"/>
        <w:rPr>
          <w:rFonts w:ascii="Arial" w:hAnsi="Arial" w:cs="Arial"/>
        </w:rPr>
      </w:pPr>
      <w:r w:rsidRPr="003F4A5A">
        <w:rPr>
          <w:rFonts w:ascii="Arial" w:hAnsi="Arial" w:cs="Arial"/>
        </w:rPr>
        <w:t xml:space="preserve">To alleviate the primary bottleneck, it is recommended to either introduce a second AGV or improve the dispatch logic to optimize transport scheduling and reduce waiting time. Additionally, balancing the load more effectively between the Drill Two and Drill Four modules or allowing parallel processing could minimize delays in this stage. Improving the capacity or flow rate of the output tray or hold buffer may also help eliminate the queuing at the final stage of the process. Finally, the logic governing the Refill Process should be reviewed to ensure that, if it is essential to the product configuration, its usage is more </w:t>
      </w:r>
      <w:r w:rsidR="009955CA" w:rsidRPr="003F4A5A">
        <w:rPr>
          <w:rFonts w:ascii="Arial" w:hAnsi="Arial" w:cs="Arial"/>
        </w:rPr>
        <w:t>consistent,</w:t>
      </w:r>
      <w:r w:rsidRPr="003F4A5A">
        <w:rPr>
          <w:rFonts w:ascii="Arial" w:hAnsi="Arial" w:cs="Arial"/>
        </w:rPr>
        <w:t xml:space="preserve"> and its performance is not contributing to overlooked delays.</w:t>
      </w:r>
    </w:p>
    <w:p w14:paraId="06C256AE" w14:textId="57ADDE4D" w:rsidR="00D75A7D" w:rsidRPr="003F4A5A" w:rsidRDefault="006526ED" w:rsidP="00D75A7D">
      <w:pPr>
        <w:pStyle w:val="Heading1"/>
        <w:ind w:left="0" w:firstLine="0"/>
        <w:rPr>
          <w:rFonts w:ascii="Arial" w:hAnsi="Arial" w:cs="Arial"/>
          <w:szCs w:val="32"/>
        </w:rPr>
      </w:pPr>
      <w:bookmarkStart w:id="78" w:name="_Toc196416529"/>
      <w:r w:rsidRPr="003F4A5A">
        <w:rPr>
          <w:rFonts w:ascii="Arial" w:hAnsi="Arial" w:cs="Arial"/>
          <w:szCs w:val="32"/>
        </w:rPr>
        <w:t xml:space="preserve">8.2 </w:t>
      </w:r>
      <w:r w:rsidR="003A13E6" w:rsidRPr="003F4A5A">
        <w:rPr>
          <w:rFonts w:ascii="Arial" w:hAnsi="Arial" w:cs="Arial"/>
          <w:szCs w:val="32"/>
        </w:rPr>
        <w:t>Removal of Robotino and the effect it has on CP Lab</w:t>
      </w:r>
      <w:bookmarkEnd w:id="78"/>
    </w:p>
    <w:p w14:paraId="08AC26D0" w14:textId="77777777" w:rsidR="006374D4" w:rsidRPr="003F4A5A" w:rsidRDefault="006374D4" w:rsidP="006374D4">
      <w:pPr>
        <w:ind w:left="0" w:firstLine="0"/>
        <w:rPr>
          <w:rFonts w:ascii="Arial" w:hAnsi="Arial" w:cs="Arial"/>
        </w:rPr>
      </w:pPr>
    </w:p>
    <w:tbl>
      <w:tblPr>
        <w:tblStyle w:val="TableGrid0"/>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28"/>
        <w:gridCol w:w="5228"/>
      </w:tblGrid>
      <w:tr w:rsidR="00837331" w:rsidRPr="003F4A5A" w14:paraId="5CEDD7EC" w14:textId="77777777" w:rsidTr="00837331">
        <w:tc>
          <w:tcPr>
            <w:tcW w:w="5228" w:type="dxa"/>
          </w:tcPr>
          <w:p w14:paraId="5FB3E499" w14:textId="77777777" w:rsidR="00837331" w:rsidRPr="003F4A5A" w:rsidRDefault="00837331" w:rsidP="00837331">
            <w:pPr>
              <w:keepNext/>
              <w:ind w:left="0" w:right="0" w:firstLine="0"/>
              <w:rPr>
                <w:rFonts w:ascii="Arial" w:hAnsi="Arial" w:cs="Arial"/>
              </w:rPr>
            </w:pPr>
            <w:r w:rsidRPr="003F4A5A">
              <w:rPr>
                <w:rFonts w:ascii="Arial" w:hAnsi="Arial" w:cs="Arial"/>
                <w:noProof/>
                <w:szCs w:val="32"/>
              </w:rPr>
              <w:drawing>
                <wp:inline distT="0" distB="0" distL="0" distR="0" wp14:anchorId="1B5DD524" wp14:editId="3CE3A5E3">
                  <wp:extent cx="3180522" cy="1254412"/>
                  <wp:effectExtent l="0" t="0" r="1270" b="3175"/>
                  <wp:docPr id="1410870124" name="Picture 1" descr="Several machines with different compone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8983266" name="Picture 1" descr="Several machines with different components&#10;&#10;AI-generated content may be incorrect."/>
                          <pic:cNvPicPr/>
                        </pic:nvPicPr>
                        <pic:blipFill rotWithShape="1">
                          <a:blip r:embed="rId33"/>
                          <a:srcRect t="12667" r="813" b="5546"/>
                          <a:stretch/>
                        </pic:blipFill>
                        <pic:spPr bwMode="auto">
                          <a:xfrm>
                            <a:off x="0" y="0"/>
                            <a:ext cx="3230388" cy="1274079"/>
                          </a:xfrm>
                          <a:prstGeom prst="rect">
                            <a:avLst/>
                          </a:prstGeom>
                          <a:ln>
                            <a:noFill/>
                          </a:ln>
                          <a:extLst>
                            <a:ext uri="{53640926-AAD7-44D8-BBD7-CCE9431645EC}">
                              <a14:shadowObscured xmlns:a14="http://schemas.microsoft.com/office/drawing/2010/main"/>
                            </a:ext>
                          </a:extLst>
                        </pic:spPr>
                      </pic:pic>
                    </a:graphicData>
                  </a:graphic>
                </wp:inline>
              </w:drawing>
            </w:r>
          </w:p>
          <w:p w14:paraId="5785B5E0" w14:textId="601AC383" w:rsidR="006374D4" w:rsidRPr="003F4A5A" w:rsidRDefault="00837331" w:rsidP="00837331">
            <w:pPr>
              <w:pStyle w:val="Caption"/>
              <w:ind w:left="11" w:right="0" w:hanging="11"/>
              <w:jc w:val="center"/>
              <w:rPr>
                <w:rFonts w:ascii="Arial" w:hAnsi="Arial" w:cs="Arial"/>
              </w:rPr>
            </w:pPr>
            <w:bookmarkStart w:id="79" w:name="_Toc196416410"/>
            <w:r w:rsidRPr="003F4A5A">
              <w:rPr>
                <w:rFonts w:ascii="Arial" w:hAnsi="Arial" w:cs="Arial"/>
              </w:rPr>
              <w:t xml:space="preserve">Figure </w:t>
            </w:r>
            <w:r w:rsidRPr="003F4A5A">
              <w:rPr>
                <w:rFonts w:ascii="Arial" w:hAnsi="Arial" w:cs="Arial"/>
              </w:rPr>
              <w:fldChar w:fldCharType="begin"/>
            </w:r>
            <w:r w:rsidRPr="003F4A5A">
              <w:rPr>
                <w:rFonts w:ascii="Arial" w:hAnsi="Arial" w:cs="Arial"/>
              </w:rPr>
              <w:instrText xml:space="preserve"> SEQ Figure \* ARABIC </w:instrText>
            </w:r>
            <w:r w:rsidRPr="003F4A5A">
              <w:rPr>
                <w:rFonts w:ascii="Arial" w:hAnsi="Arial" w:cs="Arial"/>
              </w:rPr>
              <w:fldChar w:fldCharType="separate"/>
            </w:r>
            <w:r w:rsidR="003204A6" w:rsidRPr="003F4A5A">
              <w:rPr>
                <w:rFonts w:ascii="Arial" w:hAnsi="Arial" w:cs="Arial"/>
                <w:noProof/>
              </w:rPr>
              <w:t>42</w:t>
            </w:r>
            <w:r w:rsidRPr="003F4A5A">
              <w:rPr>
                <w:rFonts w:ascii="Arial" w:hAnsi="Arial" w:cs="Arial"/>
              </w:rPr>
              <w:fldChar w:fldCharType="end"/>
            </w:r>
            <w:r w:rsidRPr="003F4A5A">
              <w:rPr>
                <w:rFonts w:ascii="Arial" w:hAnsi="Arial" w:cs="Arial"/>
              </w:rPr>
              <w:t xml:space="preserve"> Request an AGV timeline</w:t>
            </w:r>
            <w:bookmarkEnd w:id="79"/>
          </w:p>
        </w:tc>
        <w:tc>
          <w:tcPr>
            <w:tcW w:w="5228" w:type="dxa"/>
          </w:tcPr>
          <w:p w14:paraId="0B4ABE8E" w14:textId="77777777" w:rsidR="00837331" w:rsidRPr="003F4A5A" w:rsidRDefault="00837331" w:rsidP="00837331">
            <w:pPr>
              <w:keepNext/>
              <w:ind w:left="0" w:right="0" w:firstLine="0"/>
              <w:rPr>
                <w:rFonts w:ascii="Arial" w:hAnsi="Arial" w:cs="Arial"/>
              </w:rPr>
            </w:pPr>
            <w:r w:rsidRPr="003F4A5A">
              <w:rPr>
                <w:rFonts w:ascii="Arial" w:hAnsi="Arial" w:cs="Arial"/>
                <w:noProof/>
              </w:rPr>
              <w:drawing>
                <wp:inline distT="0" distB="0" distL="0" distR="0" wp14:anchorId="5C7F0562" wp14:editId="4D4C5BE5">
                  <wp:extent cx="3161665" cy="1254125"/>
                  <wp:effectExtent l="0" t="0" r="635" b="3175"/>
                  <wp:docPr id="1660324081" name="Picture 1" descr="A diagram of a facto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0324081" name="Picture 1" descr="A diagram of a factory&#10;&#10;AI-generated content may be incorrect."/>
                          <pic:cNvPicPr/>
                        </pic:nvPicPr>
                        <pic:blipFill>
                          <a:blip r:embed="rId55"/>
                          <a:stretch>
                            <a:fillRect/>
                          </a:stretch>
                        </pic:blipFill>
                        <pic:spPr>
                          <a:xfrm>
                            <a:off x="0" y="0"/>
                            <a:ext cx="3261371" cy="1293675"/>
                          </a:xfrm>
                          <a:prstGeom prst="rect">
                            <a:avLst/>
                          </a:prstGeom>
                        </pic:spPr>
                      </pic:pic>
                    </a:graphicData>
                  </a:graphic>
                </wp:inline>
              </w:drawing>
            </w:r>
          </w:p>
          <w:p w14:paraId="3F9F4A30" w14:textId="48011FE6" w:rsidR="006374D4" w:rsidRPr="003F4A5A" w:rsidRDefault="00837331" w:rsidP="00837331">
            <w:pPr>
              <w:pStyle w:val="Caption"/>
              <w:ind w:left="11" w:right="0" w:hanging="11"/>
              <w:jc w:val="center"/>
              <w:rPr>
                <w:rFonts w:ascii="Arial" w:hAnsi="Arial" w:cs="Arial"/>
              </w:rPr>
            </w:pPr>
            <w:bookmarkStart w:id="80" w:name="_Toc196416411"/>
            <w:r w:rsidRPr="003F4A5A">
              <w:rPr>
                <w:rFonts w:ascii="Arial" w:hAnsi="Arial" w:cs="Arial"/>
              </w:rPr>
              <w:t xml:space="preserve">Figure </w:t>
            </w:r>
            <w:r w:rsidRPr="003F4A5A">
              <w:rPr>
                <w:rFonts w:ascii="Arial" w:hAnsi="Arial" w:cs="Arial"/>
              </w:rPr>
              <w:fldChar w:fldCharType="begin"/>
            </w:r>
            <w:r w:rsidRPr="003F4A5A">
              <w:rPr>
                <w:rFonts w:ascii="Arial" w:hAnsi="Arial" w:cs="Arial"/>
              </w:rPr>
              <w:instrText xml:space="preserve"> SEQ Figure \* ARABIC </w:instrText>
            </w:r>
            <w:r w:rsidRPr="003F4A5A">
              <w:rPr>
                <w:rFonts w:ascii="Arial" w:hAnsi="Arial" w:cs="Arial"/>
              </w:rPr>
              <w:fldChar w:fldCharType="separate"/>
            </w:r>
            <w:r w:rsidR="003204A6" w:rsidRPr="003F4A5A">
              <w:rPr>
                <w:rFonts w:ascii="Arial" w:hAnsi="Arial" w:cs="Arial"/>
                <w:noProof/>
              </w:rPr>
              <w:t>43</w:t>
            </w:r>
            <w:r w:rsidRPr="003F4A5A">
              <w:rPr>
                <w:rFonts w:ascii="Arial" w:hAnsi="Arial" w:cs="Arial"/>
              </w:rPr>
              <w:fldChar w:fldCharType="end"/>
            </w:r>
            <w:r w:rsidRPr="003F4A5A">
              <w:rPr>
                <w:rFonts w:ascii="Arial" w:hAnsi="Arial" w:cs="Arial"/>
              </w:rPr>
              <w:t xml:space="preserve"> Removal of Robotino</w:t>
            </w:r>
            <w:bookmarkEnd w:id="80"/>
          </w:p>
        </w:tc>
      </w:tr>
    </w:tbl>
    <w:p w14:paraId="3FAEDA87" w14:textId="77777777" w:rsidR="006374D4" w:rsidRPr="003F4A5A" w:rsidRDefault="006374D4" w:rsidP="00837331">
      <w:pPr>
        <w:spacing w:after="0"/>
        <w:ind w:left="0" w:right="0" w:firstLine="0"/>
        <w:rPr>
          <w:rFonts w:ascii="Arial" w:hAnsi="Arial" w:cs="Arial"/>
        </w:rPr>
      </w:pPr>
    </w:p>
    <w:tbl>
      <w:tblPr>
        <w:tblStyle w:val="TableGrid0"/>
        <w:tblpPr w:leftFromText="180" w:rightFromText="180" w:vertAnchor="text" w:horzAnchor="margin" w:tblpY="194"/>
        <w:tblW w:w="0" w:type="auto"/>
        <w:tblLook w:val="04A0" w:firstRow="1" w:lastRow="0" w:firstColumn="1" w:lastColumn="0" w:noHBand="0" w:noVBand="1"/>
      </w:tblPr>
      <w:tblGrid>
        <w:gridCol w:w="4063"/>
        <w:gridCol w:w="3163"/>
        <w:gridCol w:w="3230"/>
      </w:tblGrid>
      <w:tr w:rsidR="002472F6" w:rsidRPr="003F4A5A" w14:paraId="2B790DE2" w14:textId="77777777" w:rsidTr="002472F6">
        <w:tc>
          <w:tcPr>
            <w:tcW w:w="4063" w:type="dxa"/>
            <w:vAlign w:val="center"/>
          </w:tcPr>
          <w:p w14:paraId="11D18E86" w14:textId="77777777" w:rsidR="002472F6" w:rsidRPr="003F4A5A" w:rsidRDefault="002472F6" w:rsidP="002472F6">
            <w:pPr>
              <w:ind w:left="0" w:right="0" w:firstLine="0"/>
              <w:jc w:val="center"/>
              <w:rPr>
                <w:rFonts w:ascii="Arial" w:hAnsi="Arial" w:cs="Arial"/>
              </w:rPr>
            </w:pPr>
            <w:r w:rsidRPr="003F4A5A">
              <w:rPr>
                <w:rFonts w:ascii="Arial" w:hAnsi="Arial" w:cs="Arial"/>
                <w:b/>
                <w:bCs/>
              </w:rPr>
              <w:t>Metric</w:t>
            </w:r>
          </w:p>
        </w:tc>
        <w:tc>
          <w:tcPr>
            <w:tcW w:w="3163" w:type="dxa"/>
            <w:vAlign w:val="center"/>
          </w:tcPr>
          <w:p w14:paraId="2F556965" w14:textId="77777777" w:rsidR="002472F6" w:rsidRPr="003F4A5A" w:rsidRDefault="002472F6" w:rsidP="002472F6">
            <w:pPr>
              <w:ind w:left="0" w:right="0" w:firstLine="0"/>
              <w:jc w:val="center"/>
              <w:rPr>
                <w:rFonts w:ascii="Arial" w:hAnsi="Arial" w:cs="Arial"/>
              </w:rPr>
            </w:pPr>
            <w:r w:rsidRPr="003F4A5A">
              <w:rPr>
                <w:rFonts w:ascii="Arial" w:hAnsi="Arial" w:cs="Arial"/>
                <w:b/>
                <w:bCs/>
              </w:rPr>
              <w:t>Baseline Run</w:t>
            </w:r>
          </w:p>
        </w:tc>
        <w:tc>
          <w:tcPr>
            <w:tcW w:w="3230" w:type="dxa"/>
            <w:vAlign w:val="center"/>
          </w:tcPr>
          <w:p w14:paraId="7AB922CD" w14:textId="77777777" w:rsidR="002472F6" w:rsidRPr="003F4A5A" w:rsidRDefault="002472F6" w:rsidP="002472F6">
            <w:pPr>
              <w:ind w:left="0" w:right="0" w:firstLine="0"/>
              <w:jc w:val="center"/>
              <w:rPr>
                <w:rFonts w:ascii="Arial" w:hAnsi="Arial" w:cs="Arial"/>
              </w:rPr>
            </w:pPr>
            <w:r w:rsidRPr="003F4A5A">
              <w:rPr>
                <w:rFonts w:ascii="Arial" w:hAnsi="Arial" w:cs="Arial"/>
                <w:b/>
                <w:bCs/>
              </w:rPr>
              <w:t>No Robotino</w:t>
            </w:r>
          </w:p>
        </w:tc>
      </w:tr>
      <w:tr w:rsidR="002472F6" w:rsidRPr="003F4A5A" w14:paraId="13E6A187" w14:textId="77777777" w:rsidTr="002472F6">
        <w:tc>
          <w:tcPr>
            <w:tcW w:w="4063" w:type="dxa"/>
            <w:vAlign w:val="center"/>
          </w:tcPr>
          <w:p w14:paraId="5E1650DF" w14:textId="77777777" w:rsidR="002472F6" w:rsidRPr="003F4A5A" w:rsidRDefault="002472F6" w:rsidP="002472F6">
            <w:pPr>
              <w:ind w:left="0" w:right="0" w:firstLine="0"/>
              <w:jc w:val="center"/>
              <w:rPr>
                <w:rFonts w:ascii="Arial" w:hAnsi="Arial" w:cs="Arial"/>
              </w:rPr>
            </w:pPr>
            <w:proofErr w:type="spellStart"/>
            <w:r w:rsidRPr="003F4A5A">
              <w:rPr>
                <w:rFonts w:ascii="Arial" w:hAnsi="Arial" w:cs="Arial"/>
                <w:b/>
                <w:bCs/>
              </w:rPr>
              <w:t>System.NumberOut</w:t>
            </w:r>
            <w:proofErr w:type="spellEnd"/>
          </w:p>
        </w:tc>
        <w:tc>
          <w:tcPr>
            <w:tcW w:w="3163" w:type="dxa"/>
            <w:vAlign w:val="center"/>
          </w:tcPr>
          <w:p w14:paraId="19295694" w14:textId="77777777" w:rsidR="002472F6" w:rsidRPr="003F4A5A" w:rsidRDefault="002472F6" w:rsidP="002472F6">
            <w:pPr>
              <w:ind w:left="0" w:right="0" w:firstLine="0"/>
              <w:jc w:val="center"/>
              <w:rPr>
                <w:rFonts w:ascii="Arial" w:hAnsi="Arial" w:cs="Arial"/>
              </w:rPr>
            </w:pPr>
            <w:r w:rsidRPr="003F4A5A">
              <w:rPr>
                <w:rFonts w:ascii="Arial" w:hAnsi="Arial" w:cs="Arial"/>
              </w:rPr>
              <w:t>256</w:t>
            </w:r>
          </w:p>
        </w:tc>
        <w:tc>
          <w:tcPr>
            <w:tcW w:w="3230" w:type="dxa"/>
            <w:vAlign w:val="center"/>
          </w:tcPr>
          <w:p w14:paraId="61EB1DE4" w14:textId="77777777" w:rsidR="002472F6" w:rsidRPr="003F4A5A" w:rsidRDefault="002472F6" w:rsidP="002472F6">
            <w:pPr>
              <w:ind w:left="0" w:right="0" w:firstLine="0"/>
              <w:jc w:val="center"/>
              <w:rPr>
                <w:rFonts w:ascii="Arial" w:hAnsi="Arial" w:cs="Arial"/>
              </w:rPr>
            </w:pPr>
            <w:r w:rsidRPr="003F4A5A">
              <w:rPr>
                <w:rFonts w:ascii="Arial" w:hAnsi="Arial" w:cs="Arial"/>
              </w:rPr>
              <w:t>272</w:t>
            </w:r>
          </w:p>
        </w:tc>
      </w:tr>
      <w:tr w:rsidR="002472F6" w:rsidRPr="003F4A5A" w14:paraId="11ECB517" w14:textId="77777777" w:rsidTr="002472F6">
        <w:tc>
          <w:tcPr>
            <w:tcW w:w="4063" w:type="dxa"/>
            <w:vAlign w:val="center"/>
          </w:tcPr>
          <w:p w14:paraId="11CF6886" w14:textId="77777777" w:rsidR="002472F6" w:rsidRPr="003F4A5A" w:rsidRDefault="002472F6" w:rsidP="002472F6">
            <w:pPr>
              <w:ind w:left="0" w:right="0" w:firstLine="0"/>
              <w:jc w:val="center"/>
              <w:rPr>
                <w:rFonts w:ascii="Arial" w:hAnsi="Arial" w:cs="Arial"/>
              </w:rPr>
            </w:pPr>
            <w:r w:rsidRPr="003F4A5A">
              <w:rPr>
                <w:rFonts w:ascii="Arial" w:hAnsi="Arial" w:cs="Arial"/>
                <w:b/>
                <w:bCs/>
              </w:rPr>
              <w:t xml:space="preserve">The </w:t>
            </w:r>
            <w:proofErr w:type="spellStart"/>
            <w:r w:rsidRPr="003F4A5A">
              <w:rPr>
                <w:rFonts w:ascii="Arial" w:hAnsi="Arial" w:cs="Arial"/>
                <w:b/>
                <w:bCs/>
              </w:rPr>
              <w:t>Parts.TotalTime</w:t>
            </w:r>
            <w:proofErr w:type="spellEnd"/>
            <w:r w:rsidRPr="003F4A5A">
              <w:rPr>
                <w:rFonts w:ascii="Arial" w:hAnsi="Arial" w:cs="Arial"/>
              </w:rPr>
              <w:t xml:space="preserve"> (</w:t>
            </w:r>
            <w:proofErr w:type="spellStart"/>
            <w:r w:rsidRPr="003F4A5A">
              <w:rPr>
                <w:rFonts w:ascii="Arial" w:hAnsi="Arial" w:cs="Arial"/>
              </w:rPr>
              <w:t>Avg</w:t>
            </w:r>
            <w:proofErr w:type="spellEnd"/>
            <w:r w:rsidRPr="003F4A5A">
              <w:rPr>
                <w:rFonts w:ascii="Arial" w:hAnsi="Arial" w:cs="Arial"/>
              </w:rPr>
              <w:t>)</w:t>
            </w:r>
          </w:p>
        </w:tc>
        <w:tc>
          <w:tcPr>
            <w:tcW w:w="3163" w:type="dxa"/>
            <w:vAlign w:val="center"/>
          </w:tcPr>
          <w:p w14:paraId="5CE9A429" w14:textId="77777777" w:rsidR="002472F6" w:rsidRPr="003F4A5A" w:rsidRDefault="002472F6" w:rsidP="002472F6">
            <w:pPr>
              <w:ind w:left="0" w:right="0" w:firstLine="0"/>
              <w:jc w:val="center"/>
              <w:rPr>
                <w:rFonts w:ascii="Arial" w:hAnsi="Arial" w:cs="Arial"/>
              </w:rPr>
            </w:pPr>
            <w:r w:rsidRPr="003F4A5A">
              <w:rPr>
                <w:rFonts w:ascii="Arial" w:hAnsi="Arial" w:cs="Arial"/>
              </w:rPr>
              <w:t>1122.1 sec</w:t>
            </w:r>
          </w:p>
        </w:tc>
        <w:tc>
          <w:tcPr>
            <w:tcW w:w="3230" w:type="dxa"/>
            <w:vAlign w:val="center"/>
          </w:tcPr>
          <w:p w14:paraId="0A4B9DAD" w14:textId="77777777" w:rsidR="002472F6" w:rsidRPr="003F4A5A" w:rsidRDefault="002472F6" w:rsidP="002472F6">
            <w:pPr>
              <w:ind w:left="0" w:right="0" w:firstLine="0"/>
              <w:jc w:val="center"/>
              <w:rPr>
                <w:rFonts w:ascii="Arial" w:hAnsi="Arial" w:cs="Arial"/>
              </w:rPr>
            </w:pPr>
            <w:r w:rsidRPr="003F4A5A">
              <w:rPr>
                <w:rFonts w:ascii="Arial" w:hAnsi="Arial" w:cs="Arial"/>
              </w:rPr>
              <w:t>229.91 sec</w:t>
            </w:r>
          </w:p>
        </w:tc>
      </w:tr>
      <w:tr w:rsidR="002472F6" w:rsidRPr="003F4A5A" w14:paraId="272F0565" w14:textId="77777777" w:rsidTr="002472F6">
        <w:tc>
          <w:tcPr>
            <w:tcW w:w="4063" w:type="dxa"/>
            <w:vAlign w:val="center"/>
          </w:tcPr>
          <w:p w14:paraId="40EBF285" w14:textId="77777777" w:rsidR="002472F6" w:rsidRPr="003F4A5A" w:rsidRDefault="002472F6" w:rsidP="002472F6">
            <w:pPr>
              <w:ind w:left="0" w:right="0" w:firstLine="0"/>
              <w:jc w:val="center"/>
              <w:rPr>
                <w:rFonts w:ascii="Arial" w:hAnsi="Arial" w:cs="Arial"/>
              </w:rPr>
            </w:pPr>
            <w:r w:rsidRPr="003F4A5A">
              <w:rPr>
                <w:rFonts w:ascii="Arial" w:hAnsi="Arial" w:cs="Arial"/>
                <w:b/>
                <w:bCs/>
              </w:rPr>
              <w:t xml:space="preserve">The </w:t>
            </w:r>
            <w:proofErr w:type="spellStart"/>
            <w:r w:rsidRPr="003F4A5A">
              <w:rPr>
                <w:rFonts w:ascii="Arial" w:hAnsi="Arial" w:cs="Arial"/>
                <w:b/>
                <w:bCs/>
              </w:rPr>
              <w:t>Parts.WaitTime</w:t>
            </w:r>
            <w:proofErr w:type="spellEnd"/>
          </w:p>
        </w:tc>
        <w:tc>
          <w:tcPr>
            <w:tcW w:w="3163" w:type="dxa"/>
            <w:vAlign w:val="center"/>
          </w:tcPr>
          <w:p w14:paraId="36C3B6E0" w14:textId="77777777" w:rsidR="002472F6" w:rsidRPr="003F4A5A" w:rsidRDefault="002472F6" w:rsidP="002472F6">
            <w:pPr>
              <w:ind w:left="0" w:right="0" w:firstLine="0"/>
              <w:jc w:val="center"/>
              <w:rPr>
                <w:rFonts w:ascii="Arial" w:hAnsi="Arial" w:cs="Arial"/>
              </w:rPr>
            </w:pPr>
            <w:r w:rsidRPr="003F4A5A">
              <w:rPr>
                <w:rFonts w:ascii="Arial" w:hAnsi="Arial" w:cs="Arial"/>
              </w:rPr>
              <w:t>987.6 sec</w:t>
            </w:r>
          </w:p>
        </w:tc>
        <w:tc>
          <w:tcPr>
            <w:tcW w:w="3230" w:type="dxa"/>
            <w:vAlign w:val="center"/>
          </w:tcPr>
          <w:p w14:paraId="0D4B920F" w14:textId="77777777" w:rsidR="002472F6" w:rsidRPr="003F4A5A" w:rsidRDefault="002472F6" w:rsidP="002472F6">
            <w:pPr>
              <w:ind w:left="0" w:right="0" w:firstLine="0"/>
              <w:jc w:val="center"/>
              <w:rPr>
                <w:rFonts w:ascii="Arial" w:hAnsi="Arial" w:cs="Arial"/>
              </w:rPr>
            </w:pPr>
            <w:r w:rsidRPr="003F4A5A">
              <w:rPr>
                <w:rFonts w:ascii="Arial" w:hAnsi="Arial" w:cs="Arial"/>
              </w:rPr>
              <w:t>150.57 sec</w:t>
            </w:r>
          </w:p>
        </w:tc>
      </w:tr>
      <w:tr w:rsidR="002472F6" w:rsidRPr="003F4A5A" w14:paraId="3E9337E2" w14:textId="77777777" w:rsidTr="002472F6">
        <w:tc>
          <w:tcPr>
            <w:tcW w:w="4063" w:type="dxa"/>
            <w:vAlign w:val="center"/>
          </w:tcPr>
          <w:p w14:paraId="51EEB328" w14:textId="77777777" w:rsidR="002472F6" w:rsidRPr="003F4A5A" w:rsidRDefault="002472F6" w:rsidP="002472F6">
            <w:pPr>
              <w:ind w:left="0" w:right="0" w:firstLine="0"/>
              <w:jc w:val="center"/>
              <w:rPr>
                <w:rFonts w:ascii="Arial" w:hAnsi="Arial" w:cs="Arial"/>
              </w:rPr>
            </w:pPr>
            <w:r w:rsidRPr="003F4A5A">
              <w:rPr>
                <w:rFonts w:ascii="Arial" w:hAnsi="Arial" w:cs="Arial"/>
                <w:b/>
                <w:bCs/>
              </w:rPr>
              <w:t xml:space="preserve">The </w:t>
            </w:r>
            <w:proofErr w:type="spellStart"/>
            <w:r w:rsidRPr="003F4A5A">
              <w:rPr>
                <w:rFonts w:ascii="Arial" w:hAnsi="Arial" w:cs="Arial"/>
                <w:b/>
                <w:bCs/>
              </w:rPr>
              <w:t>Parts.VATime</w:t>
            </w:r>
            <w:proofErr w:type="spellEnd"/>
          </w:p>
        </w:tc>
        <w:tc>
          <w:tcPr>
            <w:tcW w:w="3163" w:type="dxa"/>
            <w:vAlign w:val="center"/>
          </w:tcPr>
          <w:p w14:paraId="4D5BD99A" w14:textId="77777777" w:rsidR="002472F6" w:rsidRPr="003F4A5A" w:rsidRDefault="002472F6" w:rsidP="002472F6">
            <w:pPr>
              <w:ind w:left="0" w:right="0" w:firstLine="0"/>
              <w:jc w:val="center"/>
              <w:rPr>
                <w:rFonts w:ascii="Arial" w:hAnsi="Arial" w:cs="Arial"/>
              </w:rPr>
            </w:pPr>
            <w:r w:rsidRPr="003F4A5A">
              <w:rPr>
                <w:rFonts w:ascii="Arial" w:hAnsi="Arial" w:cs="Arial"/>
              </w:rPr>
              <w:t>26.419 sec</w:t>
            </w:r>
          </w:p>
        </w:tc>
        <w:tc>
          <w:tcPr>
            <w:tcW w:w="3230" w:type="dxa"/>
            <w:vAlign w:val="center"/>
          </w:tcPr>
          <w:p w14:paraId="57B7BB24" w14:textId="77777777" w:rsidR="002472F6" w:rsidRPr="003F4A5A" w:rsidRDefault="002472F6" w:rsidP="002472F6">
            <w:pPr>
              <w:ind w:left="0" w:right="0" w:firstLine="0"/>
              <w:jc w:val="center"/>
              <w:rPr>
                <w:rFonts w:ascii="Arial" w:hAnsi="Arial" w:cs="Arial"/>
              </w:rPr>
            </w:pPr>
            <w:r w:rsidRPr="003F4A5A">
              <w:rPr>
                <w:rFonts w:ascii="Arial" w:hAnsi="Arial" w:cs="Arial"/>
              </w:rPr>
              <w:t>26.583 sec</w:t>
            </w:r>
          </w:p>
        </w:tc>
      </w:tr>
      <w:tr w:rsidR="002472F6" w:rsidRPr="003F4A5A" w14:paraId="1A663CA2" w14:textId="77777777" w:rsidTr="002472F6">
        <w:tc>
          <w:tcPr>
            <w:tcW w:w="4063" w:type="dxa"/>
            <w:vAlign w:val="center"/>
          </w:tcPr>
          <w:p w14:paraId="30D3B0D8" w14:textId="77777777" w:rsidR="002472F6" w:rsidRPr="003F4A5A" w:rsidRDefault="002472F6" w:rsidP="002472F6">
            <w:pPr>
              <w:ind w:left="0" w:right="0" w:firstLine="0"/>
              <w:jc w:val="center"/>
              <w:rPr>
                <w:rFonts w:ascii="Arial" w:hAnsi="Arial" w:cs="Arial"/>
                <w:b/>
                <w:bCs/>
              </w:rPr>
            </w:pPr>
            <w:r w:rsidRPr="003F4A5A">
              <w:rPr>
                <w:rFonts w:ascii="Arial" w:hAnsi="Arial" w:cs="Arial"/>
                <w:b/>
                <w:bCs/>
              </w:rPr>
              <w:t xml:space="preserve">The </w:t>
            </w:r>
            <w:proofErr w:type="spellStart"/>
            <w:r w:rsidRPr="003F4A5A">
              <w:rPr>
                <w:rFonts w:ascii="Arial" w:hAnsi="Arial" w:cs="Arial"/>
                <w:b/>
                <w:bCs/>
              </w:rPr>
              <w:t>Parts.NVATime</w:t>
            </w:r>
            <w:proofErr w:type="spellEnd"/>
          </w:p>
        </w:tc>
        <w:tc>
          <w:tcPr>
            <w:tcW w:w="3163" w:type="dxa"/>
            <w:vAlign w:val="center"/>
          </w:tcPr>
          <w:p w14:paraId="44341CD8" w14:textId="77777777" w:rsidR="002472F6" w:rsidRPr="003F4A5A" w:rsidRDefault="002472F6" w:rsidP="002472F6">
            <w:pPr>
              <w:ind w:left="0" w:right="0" w:firstLine="0"/>
              <w:jc w:val="center"/>
              <w:rPr>
                <w:rFonts w:ascii="Arial" w:hAnsi="Arial" w:cs="Arial"/>
              </w:rPr>
            </w:pPr>
            <w:r w:rsidRPr="003F4A5A">
              <w:rPr>
                <w:rFonts w:ascii="Arial" w:hAnsi="Arial" w:cs="Arial"/>
              </w:rPr>
              <w:t>6.3823 sec</w:t>
            </w:r>
          </w:p>
        </w:tc>
        <w:tc>
          <w:tcPr>
            <w:tcW w:w="3230" w:type="dxa"/>
            <w:vAlign w:val="center"/>
          </w:tcPr>
          <w:p w14:paraId="1E436429" w14:textId="77777777" w:rsidR="002472F6" w:rsidRPr="003F4A5A" w:rsidRDefault="002472F6" w:rsidP="002472F6">
            <w:pPr>
              <w:ind w:left="0" w:right="0" w:firstLine="0"/>
              <w:jc w:val="center"/>
              <w:rPr>
                <w:rFonts w:ascii="Arial" w:hAnsi="Arial" w:cs="Arial"/>
              </w:rPr>
            </w:pPr>
            <w:r w:rsidRPr="003F4A5A">
              <w:rPr>
                <w:rFonts w:ascii="Arial" w:hAnsi="Arial" w:cs="Arial"/>
              </w:rPr>
              <w:t>6.4540 sec</w:t>
            </w:r>
          </w:p>
        </w:tc>
      </w:tr>
    </w:tbl>
    <w:p w14:paraId="2C12FED6" w14:textId="07241A34" w:rsidR="002472F6" w:rsidRPr="003F4A5A" w:rsidRDefault="002472F6" w:rsidP="002472F6">
      <w:pPr>
        <w:pStyle w:val="Caption"/>
        <w:keepNext/>
        <w:ind w:left="11" w:right="0" w:hanging="11"/>
        <w:jc w:val="center"/>
        <w:rPr>
          <w:rFonts w:ascii="Arial" w:hAnsi="Arial" w:cs="Arial"/>
        </w:rPr>
      </w:pPr>
      <w:bookmarkStart w:id="81" w:name="_Toc196416440"/>
      <w:r w:rsidRPr="003F4A5A">
        <w:rPr>
          <w:rFonts w:ascii="Arial" w:hAnsi="Arial" w:cs="Arial"/>
        </w:rPr>
        <w:t xml:space="preserve">Table </w:t>
      </w:r>
      <w:r w:rsidRPr="003F4A5A">
        <w:rPr>
          <w:rFonts w:ascii="Arial" w:hAnsi="Arial" w:cs="Arial"/>
        </w:rPr>
        <w:fldChar w:fldCharType="begin"/>
      </w:r>
      <w:r w:rsidRPr="003F4A5A">
        <w:rPr>
          <w:rFonts w:ascii="Arial" w:hAnsi="Arial" w:cs="Arial"/>
        </w:rPr>
        <w:instrText xml:space="preserve"> SEQ Table \* ARABIC </w:instrText>
      </w:r>
      <w:r w:rsidRPr="003F4A5A">
        <w:rPr>
          <w:rFonts w:ascii="Arial" w:hAnsi="Arial" w:cs="Arial"/>
        </w:rPr>
        <w:fldChar w:fldCharType="separate"/>
      </w:r>
      <w:r w:rsidR="00AB1E73" w:rsidRPr="003F4A5A">
        <w:rPr>
          <w:rFonts w:ascii="Arial" w:hAnsi="Arial" w:cs="Arial"/>
          <w:noProof/>
        </w:rPr>
        <w:t>3</w:t>
      </w:r>
      <w:r w:rsidRPr="003F4A5A">
        <w:rPr>
          <w:rFonts w:ascii="Arial" w:hAnsi="Arial" w:cs="Arial"/>
        </w:rPr>
        <w:fldChar w:fldCharType="end"/>
      </w:r>
      <w:r w:rsidRPr="003F4A5A">
        <w:rPr>
          <w:rFonts w:ascii="Arial" w:hAnsi="Arial" w:cs="Arial"/>
        </w:rPr>
        <w:t xml:space="preserve"> Removal of Robotino results against Baseline Run</w:t>
      </w:r>
      <w:bookmarkEnd w:id="81"/>
    </w:p>
    <w:p w14:paraId="6881546B" w14:textId="2607638A" w:rsidR="008853D4" w:rsidRPr="003F4A5A" w:rsidRDefault="009A140D" w:rsidP="008853D4">
      <w:pPr>
        <w:ind w:left="0" w:right="0" w:firstLine="0"/>
        <w:rPr>
          <w:rFonts w:ascii="Arial" w:hAnsi="Arial" w:cs="Arial"/>
        </w:rPr>
      </w:pPr>
      <w:r w:rsidRPr="003F4A5A">
        <w:rPr>
          <w:rFonts w:ascii="Arial" w:hAnsi="Arial" w:cs="Arial"/>
        </w:rPr>
        <w:t>Replacing the Robotino AGV</w:t>
      </w:r>
      <w:r w:rsidR="00E12E72" w:rsidRPr="003F4A5A">
        <w:rPr>
          <w:rFonts w:ascii="Arial" w:hAnsi="Arial" w:cs="Arial"/>
        </w:rPr>
        <w:t xml:space="preserve"> as shown in figure 43</w:t>
      </w:r>
      <w:r w:rsidRPr="003F4A5A">
        <w:rPr>
          <w:rFonts w:ascii="Arial" w:hAnsi="Arial" w:cs="Arial"/>
        </w:rPr>
        <w:t xml:space="preserve"> with the CP Lab linear conveyor resulted in a significant improvement in overall system performance, as demonstrated by the Discrete Event Simulation results. This change eliminated transport delays between the CP Factory and CP Lab, enabling a more continuous and efficient material flow. As a result, the system throughput increased by approximately 6.25%, while the average total time per part was reduced by nearly 80%. Furthermore, the average wait time per part dropped by over 84%, highlighting how the AGV had previously acted as a bottleneck. These improvements confirm that using a fixed conveyor system in place of mobile transport can lead to substantial gains in productivity and system responsiveness.</w:t>
      </w:r>
    </w:p>
    <w:p w14:paraId="6DDA584C" w14:textId="0259D05F" w:rsidR="00E12E72" w:rsidRPr="003F4A5A" w:rsidRDefault="006526ED" w:rsidP="00E12E72">
      <w:pPr>
        <w:pStyle w:val="Heading1"/>
        <w:ind w:left="0" w:firstLine="0"/>
        <w:rPr>
          <w:rFonts w:ascii="Arial" w:hAnsi="Arial" w:cs="Arial"/>
          <w:szCs w:val="32"/>
        </w:rPr>
      </w:pPr>
      <w:bookmarkStart w:id="82" w:name="_Toc196416530"/>
      <w:r w:rsidRPr="003F4A5A">
        <w:rPr>
          <w:rFonts w:ascii="Arial" w:hAnsi="Arial" w:cs="Arial"/>
          <w:szCs w:val="32"/>
        </w:rPr>
        <w:lastRenderedPageBreak/>
        <w:t xml:space="preserve">8.3 </w:t>
      </w:r>
      <w:r w:rsidR="00D00DB7" w:rsidRPr="003F4A5A">
        <w:rPr>
          <w:rFonts w:ascii="Arial" w:hAnsi="Arial" w:cs="Arial"/>
          <w:szCs w:val="32"/>
        </w:rPr>
        <w:t xml:space="preserve">Removal capacity increased from 4 to 10 </w:t>
      </w:r>
      <w:r w:rsidR="00967168" w:rsidRPr="003F4A5A">
        <w:rPr>
          <w:rFonts w:ascii="Arial" w:hAnsi="Arial" w:cs="Arial"/>
          <w:szCs w:val="32"/>
        </w:rPr>
        <w:t>–</w:t>
      </w:r>
      <w:r w:rsidR="00D00DB7" w:rsidRPr="003F4A5A">
        <w:rPr>
          <w:rFonts w:ascii="Arial" w:hAnsi="Arial" w:cs="Arial"/>
          <w:szCs w:val="32"/>
        </w:rPr>
        <w:t xml:space="preserve"> </w:t>
      </w:r>
      <w:r w:rsidR="00967168" w:rsidRPr="003F4A5A">
        <w:rPr>
          <w:rFonts w:ascii="Arial" w:hAnsi="Arial" w:cs="Arial"/>
          <w:szCs w:val="32"/>
        </w:rPr>
        <w:t>Negative Implications</w:t>
      </w:r>
      <w:bookmarkEnd w:id="82"/>
    </w:p>
    <w:tbl>
      <w:tblPr>
        <w:tblpPr w:leftFromText="180" w:rightFromText="180" w:vertAnchor="text" w:tblpY="74"/>
        <w:tblW w:w="0" w:type="auto"/>
        <w:tblCellSpacing w:w="15" w:type="dxa"/>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5" w:type="dxa"/>
          <w:left w:w="15" w:type="dxa"/>
          <w:bottom w:w="15" w:type="dxa"/>
          <w:right w:w="15" w:type="dxa"/>
        </w:tblCellMar>
        <w:tblLook w:val="04A0" w:firstRow="1" w:lastRow="0" w:firstColumn="1" w:lastColumn="0" w:noHBand="0" w:noVBand="1"/>
      </w:tblPr>
      <w:tblGrid>
        <w:gridCol w:w="2974"/>
        <w:gridCol w:w="1276"/>
        <w:gridCol w:w="1276"/>
        <w:gridCol w:w="1842"/>
        <w:gridCol w:w="3092"/>
      </w:tblGrid>
      <w:tr w:rsidR="00F731C5" w:rsidRPr="003F4A5A" w14:paraId="7A0FB093" w14:textId="77777777" w:rsidTr="008B518A">
        <w:trPr>
          <w:tblHeader/>
          <w:tblCellSpacing w:w="15" w:type="dxa"/>
        </w:trPr>
        <w:tc>
          <w:tcPr>
            <w:tcW w:w="2929" w:type="dxa"/>
            <w:vAlign w:val="center"/>
            <w:hideMark/>
          </w:tcPr>
          <w:p w14:paraId="2CB44D05" w14:textId="77777777" w:rsidR="00F731C5" w:rsidRPr="003F4A5A" w:rsidRDefault="00F731C5" w:rsidP="00F731C5">
            <w:pPr>
              <w:spacing w:after="160" w:line="259" w:lineRule="auto"/>
              <w:ind w:left="0" w:right="0" w:firstLine="0"/>
              <w:jc w:val="center"/>
              <w:rPr>
                <w:rFonts w:ascii="Arial" w:hAnsi="Arial" w:cs="Arial"/>
                <w:b/>
                <w:bCs/>
              </w:rPr>
            </w:pPr>
            <w:r w:rsidRPr="003F4A5A">
              <w:rPr>
                <w:rFonts w:ascii="Arial" w:hAnsi="Arial" w:cs="Arial"/>
                <w:b/>
                <w:bCs/>
              </w:rPr>
              <w:t>Metric</w:t>
            </w:r>
          </w:p>
        </w:tc>
        <w:tc>
          <w:tcPr>
            <w:tcW w:w="1246" w:type="dxa"/>
            <w:vAlign w:val="center"/>
            <w:hideMark/>
          </w:tcPr>
          <w:p w14:paraId="1BFB755C" w14:textId="77777777" w:rsidR="00F731C5" w:rsidRPr="003F4A5A" w:rsidRDefault="00F731C5" w:rsidP="00F731C5">
            <w:pPr>
              <w:spacing w:after="160" w:line="259" w:lineRule="auto"/>
              <w:ind w:left="0" w:right="0" w:firstLine="0"/>
              <w:jc w:val="center"/>
              <w:rPr>
                <w:rFonts w:ascii="Arial" w:hAnsi="Arial" w:cs="Arial"/>
                <w:b/>
                <w:bCs/>
              </w:rPr>
            </w:pPr>
            <w:r w:rsidRPr="003F4A5A">
              <w:rPr>
                <w:rFonts w:ascii="Arial" w:hAnsi="Arial" w:cs="Arial"/>
                <w:b/>
                <w:bCs/>
              </w:rPr>
              <w:t>Baseline (AGV)</w:t>
            </w:r>
          </w:p>
        </w:tc>
        <w:tc>
          <w:tcPr>
            <w:tcW w:w="1246" w:type="dxa"/>
            <w:vAlign w:val="center"/>
            <w:hideMark/>
          </w:tcPr>
          <w:p w14:paraId="18D21B46" w14:textId="77777777" w:rsidR="00F731C5" w:rsidRPr="003F4A5A" w:rsidRDefault="00F731C5" w:rsidP="00F731C5">
            <w:pPr>
              <w:spacing w:after="160" w:line="259" w:lineRule="auto"/>
              <w:ind w:left="0" w:right="0" w:firstLine="0"/>
              <w:jc w:val="center"/>
              <w:rPr>
                <w:rFonts w:ascii="Arial" w:hAnsi="Arial" w:cs="Arial"/>
                <w:b/>
                <w:bCs/>
              </w:rPr>
            </w:pPr>
            <w:r w:rsidRPr="003F4A5A">
              <w:rPr>
                <w:rFonts w:ascii="Arial" w:hAnsi="Arial" w:cs="Arial"/>
                <w:b/>
                <w:bCs/>
              </w:rPr>
              <w:t>No Robotino</w:t>
            </w:r>
          </w:p>
        </w:tc>
        <w:tc>
          <w:tcPr>
            <w:tcW w:w="1812" w:type="dxa"/>
            <w:vAlign w:val="center"/>
            <w:hideMark/>
          </w:tcPr>
          <w:p w14:paraId="4F6CFF88" w14:textId="127A0157" w:rsidR="00F731C5" w:rsidRPr="003F4A5A" w:rsidRDefault="00F731C5" w:rsidP="00F731C5">
            <w:pPr>
              <w:spacing w:after="160" w:line="259" w:lineRule="auto"/>
              <w:ind w:left="0" w:right="0" w:firstLine="0"/>
              <w:jc w:val="center"/>
              <w:rPr>
                <w:rFonts w:ascii="Arial" w:hAnsi="Arial" w:cs="Arial"/>
                <w:b/>
                <w:bCs/>
              </w:rPr>
            </w:pPr>
            <w:r w:rsidRPr="003F4A5A">
              <w:rPr>
                <w:rFonts w:ascii="Arial" w:hAnsi="Arial" w:cs="Arial"/>
                <w:b/>
                <w:bCs/>
              </w:rPr>
              <w:t>OU</w:t>
            </w:r>
            <w:r w:rsidR="008B518A" w:rsidRPr="003F4A5A">
              <w:rPr>
                <w:rFonts w:ascii="Arial" w:hAnsi="Arial" w:cs="Arial"/>
                <w:b/>
                <w:bCs/>
              </w:rPr>
              <w:t>T</w:t>
            </w:r>
            <w:r w:rsidRPr="003F4A5A">
              <w:rPr>
                <w:rFonts w:ascii="Arial" w:hAnsi="Arial" w:cs="Arial"/>
                <w:b/>
                <w:bCs/>
              </w:rPr>
              <w:t xml:space="preserve"> Increased</w:t>
            </w:r>
          </w:p>
        </w:tc>
        <w:tc>
          <w:tcPr>
            <w:tcW w:w="3047" w:type="dxa"/>
            <w:vAlign w:val="center"/>
            <w:hideMark/>
          </w:tcPr>
          <w:p w14:paraId="2393D99A" w14:textId="77777777" w:rsidR="00F731C5" w:rsidRPr="003F4A5A" w:rsidRDefault="00F731C5" w:rsidP="00F731C5">
            <w:pPr>
              <w:spacing w:after="160" w:line="259" w:lineRule="auto"/>
              <w:ind w:left="0" w:right="0" w:firstLine="0"/>
              <w:jc w:val="center"/>
              <w:rPr>
                <w:rFonts w:ascii="Arial" w:hAnsi="Arial" w:cs="Arial"/>
                <w:b/>
                <w:bCs/>
              </w:rPr>
            </w:pPr>
            <w:r w:rsidRPr="003F4A5A">
              <w:rPr>
                <w:rFonts w:ascii="Arial" w:hAnsi="Arial" w:cs="Arial"/>
                <w:b/>
                <w:bCs/>
              </w:rPr>
              <w:t>Comment</w:t>
            </w:r>
          </w:p>
        </w:tc>
      </w:tr>
      <w:tr w:rsidR="00F731C5" w:rsidRPr="003F4A5A" w14:paraId="75FBCFB5" w14:textId="77777777" w:rsidTr="008B518A">
        <w:trPr>
          <w:tblCellSpacing w:w="15" w:type="dxa"/>
        </w:trPr>
        <w:tc>
          <w:tcPr>
            <w:tcW w:w="2929" w:type="dxa"/>
            <w:vAlign w:val="center"/>
            <w:hideMark/>
          </w:tcPr>
          <w:p w14:paraId="46F5EA1E" w14:textId="77777777" w:rsidR="00F731C5" w:rsidRPr="003F4A5A" w:rsidRDefault="00F731C5" w:rsidP="00F731C5">
            <w:pPr>
              <w:spacing w:after="160" w:line="259" w:lineRule="auto"/>
              <w:ind w:left="0" w:right="0" w:firstLine="0"/>
              <w:jc w:val="center"/>
              <w:rPr>
                <w:rFonts w:ascii="Arial" w:hAnsi="Arial" w:cs="Arial"/>
              </w:rPr>
            </w:pPr>
            <w:r w:rsidRPr="003F4A5A">
              <w:rPr>
                <w:rFonts w:ascii="Arial" w:hAnsi="Arial" w:cs="Arial"/>
              </w:rPr>
              <w:t>Parts Completed</w:t>
            </w:r>
          </w:p>
        </w:tc>
        <w:tc>
          <w:tcPr>
            <w:tcW w:w="1246" w:type="dxa"/>
            <w:vAlign w:val="center"/>
            <w:hideMark/>
          </w:tcPr>
          <w:p w14:paraId="63235E55" w14:textId="77777777" w:rsidR="00F731C5" w:rsidRPr="003F4A5A" w:rsidRDefault="00F731C5" w:rsidP="00F731C5">
            <w:pPr>
              <w:spacing w:after="160" w:line="259" w:lineRule="auto"/>
              <w:ind w:left="0" w:right="0" w:firstLine="0"/>
              <w:jc w:val="center"/>
              <w:rPr>
                <w:rFonts w:ascii="Arial" w:hAnsi="Arial" w:cs="Arial"/>
              </w:rPr>
            </w:pPr>
            <w:r w:rsidRPr="003F4A5A">
              <w:rPr>
                <w:rFonts w:ascii="Arial" w:hAnsi="Arial" w:cs="Arial"/>
              </w:rPr>
              <w:t>256</w:t>
            </w:r>
          </w:p>
        </w:tc>
        <w:tc>
          <w:tcPr>
            <w:tcW w:w="1246" w:type="dxa"/>
            <w:vAlign w:val="center"/>
            <w:hideMark/>
          </w:tcPr>
          <w:p w14:paraId="5EE6D01F" w14:textId="77777777" w:rsidR="00F731C5" w:rsidRPr="003F4A5A" w:rsidRDefault="00F731C5" w:rsidP="00F731C5">
            <w:pPr>
              <w:spacing w:after="160" w:line="259" w:lineRule="auto"/>
              <w:ind w:left="0" w:right="0" w:firstLine="0"/>
              <w:jc w:val="center"/>
              <w:rPr>
                <w:rFonts w:ascii="Arial" w:hAnsi="Arial" w:cs="Arial"/>
              </w:rPr>
            </w:pPr>
            <w:r w:rsidRPr="003F4A5A">
              <w:rPr>
                <w:rFonts w:ascii="Arial" w:hAnsi="Arial" w:cs="Arial"/>
              </w:rPr>
              <w:t>272</w:t>
            </w:r>
          </w:p>
        </w:tc>
        <w:tc>
          <w:tcPr>
            <w:tcW w:w="1812" w:type="dxa"/>
            <w:vAlign w:val="center"/>
            <w:hideMark/>
          </w:tcPr>
          <w:p w14:paraId="57CB2F05" w14:textId="77777777" w:rsidR="00F731C5" w:rsidRPr="003F4A5A" w:rsidRDefault="00F731C5" w:rsidP="00F731C5">
            <w:pPr>
              <w:spacing w:after="160" w:line="259" w:lineRule="auto"/>
              <w:ind w:left="0" w:right="0" w:firstLine="0"/>
              <w:jc w:val="center"/>
              <w:rPr>
                <w:rFonts w:ascii="Arial" w:hAnsi="Arial" w:cs="Arial"/>
              </w:rPr>
            </w:pPr>
            <w:r w:rsidRPr="003F4A5A">
              <w:rPr>
                <w:rFonts w:ascii="Arial" w:hAnsi="Arial" w:cs="Arial"/>
              </w:rPr>
              <w:t>270</w:t>
            </w:r>
          </w:p>
        </w:tc>
        <w:tc>
          <w:tcPr>
            <w:tcW w:w="3047" w:type="dxa"/>
            <w:vAlign w:val="center"/>
            <w:hideMark/>
          </w:tcPr>
          <w:p w14:paraId="28D7B307" w14:textId="77777777" w:rsidR="00F731C5" w:rsidRPr="003F4A5A" w:rsidRDefault="00F731C5" w:rsidP="00F731C5">
            <w:pPr>
              <w:spacing w:after="160" w:line="259" w:lineRule="auto"/>
              <w:ind w:left="0" w:right="0" w:firstLine="0"/>
              <w:jc w:val="center"/>
              <w:rPr>
                <w:rFonts w:ascii="Arial" w:hAnsi="Arial" w:cs="Arial"/>
              </w:rPr>
            </w:pPr>
            <w:r w:rsidRPr="003F4A5A">
              <w:rPr>
                <w:rFonts w:ascii="Arial" w:hAnsi="Arial" w:cs="Arial"/>
              </w:rPr>
              <w:t>No meaningful gain</w:t>
            </w:r>
          </w:p>
        </w:tc>
      </w:tr>
      <w:tr w:rsidR="00F731C5" w:rsidRPr="003F4A5A" w14:paraId="775F4863" w14:textId="77777777" w:rsidTr="008B518A">
        <w:trPr>
          <w:tblCellSpacing w:w="15" w:type="dxa"/>
        </w:trPr>
        <w:tc>
          <w:tcPr>
            <w:tcW w:w="2929" w:type="dxa"/>
            <w:vAlign w:val="center"/>
            <w:hideMark/>
          </w:tcPr>
          <w:p w14:paraId="585C4D7C" w14:textId="77777777" w:rsidR="00F731C5" w:rsidRPr="003F4A5A" w:rsidRDefault="00F731C5" w:rsidP="00F731C5">
            <w:pPr>
              <w:spacing w:after="160" w:line="259" w:lineRule="auto"/>
              <w:ind w:left="0" w:right="0" w:firstLine="0"/>
              <w:jc w:val="center"/>
              <w:rPr>
                <w:rFonts w:ascii="Arial" w:hAnsi="Arial" w:cs="Arial"/>
              </w:rPr>
            </w:pPr>
            <w:proofErr w:type="spellStart"/>
            <w:r w:rsidRPr="003F4A5A">
              <w:rPr>
                <w:rFonts w:ascii="Arial" w:hAnsi="Arial" w:cs="Arial"/>
              </w:rPr>
              <w:t>Avg</w:t>
            </w:r>
            <w:proofErr w:type="spellEnd"/>
            <w:r w:rsidRPr="003F4A5A">
              <w:rPr>
                <w:rFonts w:ascii="Arial" w:hAnsi="Arial" w:cs="Arial"/>
              </w:rPr>
              <w:t xml:space="preserve"> Total Time per Part (sec)</w:t>
            </w:r>
          </w:p>
        </w:tc>
        <w:tc>
          <w:tcPr>
            <w:tcW w:w="1246" w:type="dxa"/>
            <w:vAlign w:val="center"/>
            <w:hideMark/>
          </w:tcPr>
          <w:p w14:paraId="68157C44" w14:textId="77777777" w:rsidR="00F731C5" w:rsidRPr="003F4A5A" w:rsidRDefault="00F731C5" w:rsidP="00F731C5">
            <w:pPr>
              <w:spacing w:after="160" w:line="259" w:lineRule="auto"/>
              <w:ind w:left="0" w:right="0" w:firstLine="0"/>
              <w:jc w:val="center"/>
              <w:rPr>
                <w:rFonts w:ascii="Arial" w:hAnsi="Arial" w:cs="Arial"/>
              </w:rPr>
            </w:pPr>
            <w:r w:rsidRPr="003F4A5A">
              <w:rPr>
                <w:rFonts w:ascii="Arial" w:hAnsi="Arial" w:cs="Arial"/>
              </w:rPr>
              <w:t>1122.1</w:t>
            </w:r>
          </w:p>
        </w:tc>
        <w:tc>
          <w:tcPr>
            <w:tcW w:w="1246" w:type="dxa"/>
            <w:vAlign w:val="center"/>
            <w:hideMark/>
          </w:tcPr>
          <w:p w14:paraId="1B4D1DF6" w14:textId="77777777" w:rsidR="00F731C5" w:rsidRPr="003F4A5A" w:rsidRDefault="00F731C5" w:rsidP="00F731C5">
            <w:pPr>
              <w:spacing w:after="160" w:line="259" w:lineRule="auto"/>
              <w:ind w:left="0" w:right="0" w:firstLine="0"/>
              <w:jc w:val="center"/>
              <w:rPr>
                <w:rFonts w:ascii="Arial" w:hAnsi="Arial" w:cs="Arial"/>
              </w:rPr>
            </w:pPr>
            <w:r w:rsidRPr="003F4A5A">
              <w:rPr>
                <w:rFonts w:ascii="Arial" w:hAnsi="Arial" w:cs="Arial"/>
              </w:rPr>
              <w:t>229.91</w:t>
            </w:r>
          </w:p>
        </w:tc>
        <w:tc>
          <w:tcPr>
            <w:tcW w:w="1812" w:type="dxa"/>
            <w:vAlign w:val="center"/>
            <w:hideMark/>
          </w:tcPr>
          <w:p w14:paraId="7883375D" w14:textId="77777777" w:rsidR="00F731C5" w:rsidRPr="003F4A5A" w:rsidRDefault="00F731C5" w:rsidP="00F731C5">
            <w:pPr>
              <w:spacing w:after="160" w:line="259" w:lineRule="auto"/>
              <w:ind w:left="0" w:right="0" w:firstLine="0"/>
              <w:jc w:val="center"/>
              <w:rPr>
                <w:rFonts w:ascii="Arial" w:hAnsi="Arial" w:cs="Arial"/>
              </w:rPr>
            </w:pPr>
            <w:r w:rsidRPr="003F4A5A">
              <w:rPr>
                <w:rFonts w:ascii="Arial" w:hAnsi="Arial" w:cs="Arial"/>
              </w:rPr>
              <w:t>541.37</w:t>
            </w:r>
          </w:p>
        </w:tc>
        <w:tc>
          <w:tcPr>
            <w:tcW w:w="3047" w:type="dxa"/>
            <w:vAlign w:val="center"/>
            <w:hideMark/>
          </w:tcPr>
          <w:p w14:paraId="5CEFD22F" w14:textId="77777777" w:rsidR="00F731C5" w:rsidRPr="003F4A5A" w:rsidRDefault="00F731C5" w:rsidP="00F731C5">
            <w:pPr>
              <w:spacing w:after="160" w:line="259" w:lineRule="auto"/>
              <w:ind w:left="0" w:right="0" w:firstLine="0"/>
              <w:jc w:val="center"/>
              <w:rPr>
                <w:rFonts w:ascii="Arial" w:hAnsi="Arial" w:cs="Arial"/>
              </w:rPr>
            </w:pPr>
            <w:r w:rsidRPr="003F4A5A">
              <w:rPr>
                <w:rFonts w:ascii="Arial" w:hAnsi="Arial" w:cs="Arial"/>
              </w:rPr>
              <w:t>Time more than doubled after OU change</w:t>
            </w:r>
          </w:p>
        </w:tc>
      </w:tr>
      <w:tr w:rsidR="00F731C5" w:rsidRPr="003F4A5A" w14:paraId="069FA05B" w14:textId="77777777" w:rsidTr="008B518A">
        <w:trPr>
          <w:tblCellSpacing w:w="15" w:type="dxa"/>
        </w:trPr>
        <w:tc>
          <w:tcPr>
            <w:tcW w:w="2929" w:type="dxa"/>
            <w:vAlign w:val="center"/>
            <w:hideMark/>
          </w:tcPr>
          <w:p w14:paraId="1D68ECB6" w14:textId="77777777" w:rsidR="00F731C5" w:rsidRPr="003F4A5A" w:rsidRDefault="00F731C5" w:rsidP="00F731C5">
            <w:pPr>
              <w:spacing w:after="160" w:line="259" w:lineRule="auto"/>
              <w:ind w:left="0" w:right="0" w:firstLine="0"/>
              <w:jc w:val="center"/>
              <w:rPr>
                <w:rFonts w:ascii="Arial" w:hAnsi="Arial" w:cs="Arial"/>
              </w:rPr>
            </w:pPr>
            <w:proofErr w:type="spellStart"/>
            <w:r w:rsidRPr="003F4A5A">
              <w:rPr>
                <w:rFonts w:ascii="Arial" w:hAnsi="Arial" w:cs="Arial"/>
              </w:rPr>
              <w:t>Avg</w:t>
            </w:r>
            <w:proofErr w:type="spellEnd"/>
            <w:r w:rsidRPr="003F4A5A">
              <w:rPr>
                <w:rFonts w:ascii="Arial" w:hAnsi="Arial" w:cs="Arial"/>
              </w:rPr>
              <w:t xml:space="preserve"> Wait Time per Part (sec)</w:t>
            </w:r>
          </w:p>
        </w:tc>
        <w:tc>
          <w:tcPr>
            <w:tcW w:w="1246" w:type="dxa"/>
            <w:vAlign w:val="center"/>
            <w:hideMark/>
          </w:tcPr>
          <w:p w14:paraId="5D4DC793" w14:textId="77777777" w:rsidR="00F731C5" w:rsidRPr="003F4A5A" w:rsidRDefault="00F731C5" w:rsidP="00F731C5">
            <w:pPr>
              <w:spacing w:after="160" w:line="259" w:lineRule="auto"/>
              <w:ind w:left="0" w:right="0" w:firstLine="0"/>
              <w:jc w:val="center"/>
              <w:rPr>
                <w:rFonts w:ascii="Arial" w:hAnsi="Arial" w:cs="Arial"/>
              </w:rPr>
            </w:pPr>
            <w:r w:rsidRPr="003F4A5A">
              <w:rPr>
                <w:rFonts w:ascii="Arial" w:hAnsi="Arial" w:cs="Arial"/>
              </w:rPr>
              <w:t>987.6</w:t>
            </w:r>
          </w:p>
        </w:tc>
        <w:tc>
          <w:tcPr>
            <w:tcW w:w="1246" w:type="dxa"/>
            <w:vAlign w:val="center"/>
            <w:hideMark/>
          </w:tcPr>
          <w:p w14:paraId="0BEE3ADB" w14:textId="77777777" w:rsidR="00F731C5" w:rsidRPr="003F4A5A" w:rsidRDefault="00F731C5" w:rsidP="00F731C5">
            <w:pPr>
              <w:spacing w:after="160" w:line="259" w:lineRule="auto"/>
              <w:ind w:left="0" w:right="0" w:firstLine="0"/>
              <w:jc w:val="center"/>
              <w:rPr>
                <w:rFonts w:ascii="Arial" w:hAnsi="Arial" w:cs="Arial"/>
              </w:rPr>
            </w:pPr>
            <w:r w:rsidRPr="003F4A5A">
              <w:rPr>
                <w:rFonts w:ascii="Arial" w:hAnsi="Arial" w:cs="Arial"/>
              </w:rPr>
              <w:t>150.57</w:t>
            </w:r>
          </w:p>
        </w:tc>
        <w:tc>
          <w:tcPr>
            <w:tcW w:w="1812" w:type="dxa"/>
            <w:vAlign w:val="center"/>
            <w:hideMark/>
          </w:tcPr>
          <w:p w14:paraId="4D549EFA" w14:textId="77777777" w:rsidR="00F731C5" w:rsidRPr="003F4A5A" w:rsidRDefault="00F731C5" w:rsidP="00F731C5">
            <w:pPr>
              <w:spacing w:after="160" w:line="259" w:lineRule="auto"/>
              <w:ind w:left="0" w:right="0" w:firstLine="0"/>
              <w:jc w:val="center"/>
              <w:rPr>
                <w:rFonts w:ascii="Arial" w:hAnsi="Arial" w:cs="Arial"/>
              </w:rPr>
            </w:pPr>
            <w:r w:rsidRPr="003F4A5A">
              <w:rPr>
                <w:rFonts w:ascii="Arial" w:hAnsi="Arial" w:cs="Arial"/>
              </w:rPr>
              <w:t>462.5</w:t>
            </w:r>
          </w:p>
        </w:tc>
        <w:tc>
          <w:tcPr>
            <w:tcW w:w="3047" w:type="dxa"/>
            <w:vAlign w:val="center"/>
            <w:hideMark/>
          </w:tcPr>
          <w:p w14:paraId="4263B83C" w14:textId="77777777" w:rsidR="00F731C5" w:rsidRPr="003F4A5A" w:rsidRDefault="00F731C5" w:rsidP="00F731C5">
            <w:pPr>
              <w:spacing w:after="160" w:line="259" w:lineRule="auto"/>
              <w:ind w:left="0" w:right="0" w:firstLine="0"/>
              <w:jc w:val="center"/>
              <w:rPr>
                <w:rFonts w:ascii="Arial" w:hAnsi="Arial" w:cs="Arial"/>
              </w:rPr>
            </w:pPr>
            <w:r w:rsidRPr="003F4A5A">
              <w:rPr>
                <w:rFonts w:ascii="Arial" w:hAnsi="Arial" w:cs="Arial"/>
              </w:rPr>
              <w:t>Huge increase - queuing/bottlenecks</w:t>
            </w:r>
          </w:p>
        </w:tc>
      </w:tr>
      <w:tr w:rsidR="00F731C5" w:rsidRPr="003F4A5A" w14:paraId="1F485F87" w14:textId="77777777" w:rsidTr="008B518A">
        <w:trPr>
          <w:tblCellSpacing w:w="15" w:type="dxa"/>
        </w:trPr>
        <w:tc>
          <w:tcPr>
            <w:tcW w:w="2929" w:type="dxa"/>
            <w:vAlign w:val="center"/>
            <w:hideMark/>
          </w:tcPr>
          <w:p w14:paraId="34D76C45" w14:textId="77777777" w:rsidR="00F731C5" w:rsidRPr="003F4A5A" w:rsidRDefault="00F731C5" w:rsidP="00F731C5">
            <w:pPr>
              <w:spacing w:after="160" w:line="259" w:lineRule="auto"/>
              <w:ind w:left="0" w:right="0" w:firstLine="0"/>
              <w:jc w:val="center"/>
              <w:rPr>
                <w:rFonts w:ascii="Arial" w:hAnsi="Arial" w:cs="Arial"/>
              </w:rPr>
            </w:pPr>
            <w:r w:rsidRPr="003F4A5A">
              <w:rPr>
                <w:rFonts w:ascii="Arial" w:hAnsi="Arial" w:cs="Arial"/>
              </w:rPr>
              <w:t>Remove Part – Number Processed</w:t>
            </w:r>
          </w:p>
        </w:tc>
        <w:tc>
          <w:tcPr>
            <w:tcW w:w="1246" w:type="dxa"/>
            <w:vAlign w:val="center"/>
            <w:hideMark/>
          </w:tcPr>
          <w:p w14:paraId="47616929" w14:textId="77777777" w:rsidR="00F731C5" w:rsidRPr="003F4A5A" w:rsidRDefault="00F731C5" w:rsidP="00F731C5">
            <w:pPr>
              <w:spacing w:after="160" w:line="259" w:lineRule="auto"/>
              <w:ind w:left="0" w:right="0" w:firstLine="0"/>
              <w:jc w:val="center"/>
              <w:rPr>
                <w:rFonts w:ascii="Arial" w:hAnsi="Arial" w:cs="Arial"/>
              </w:rPr>
            </w:pPr>
            <w:r w:rsidRPr="003F4A5A">
              <w:rPr>
                <w:rFonts w:ascii="Arial" w:hAnsi="Arial" w:cs="Arial"/>
              </w:rPr>
              <w:t>64</w:t>
            </w:r>
          </w:p>
        </w:tc>
        <w:tc>
          <w:tcPr>
            <w:tcW w:w="1246" w:type="dxa"/>
            <w:vAlign w:val="center"/>
            <w:hideMark/>
          </w:tcPr>
          <w:p w14:paraId="7F0C186A" w14:textId="77777777" w:rsidR="00F731C5" w:rsidRPr="003F4A5A" w:rsidRDefault="00F731C5" w:rsidP="00F731C5">
            <w:pPr>
              <w:spacing w:after="160" w:line="259" w:lineRule="auto"/>
              <w:ind w:left="0" w:right="0" w:firstLine="0"/>
              <w:jc w:val="center"/>
              <w:rPr>
                <w:rFonts w:ascii="Arial" w:hAnsi="Arial" w:cs="Arial"/>
              </w:rPr>
            </w:pPr>
            <w:r w:rsidRPr="003F4A5A">
              <w:rPr>
                <w:rFonts w:ascii="Arial" w:hAnsi="Arial" w:cs="Arial"/>
              </w:rPr>
              <w:t>68</w:t>
            </w:r>
          </w:p>
        </w:tc>
        <w:tc>
          <w:tcPr>
            <w:tcW w:w="1812" w:type="dxa"/>
            <w:vAlign w:val="center"/>
            <w:hideMark/>
          </w:tcPr>
          <w:p w14:paraId="0E11A880" w14:textId="77777777" w:rsidR="00F731C5" w:rsidRPr="003F4A5A" w:rsidRDefault="00F731C5" w:rsidP="00F731C5">
            <w:pPr>
              <w:spacing w:after="160" w:line="259" w:lineRule="auto"/>
              <w:ind w:left="0" w:right="0" w:firstLine="0"/>
              <w:jc w:val="center"/>
              <w:rPr>
                <w:rFonts w:ascii="Arial" w:hAnsi="Arial" w:cs="Arial"/>
              </w:rPr>
            </w:pPr>
            <w:r w:rsidRPr="003F4A5A">
              <w:rPr>
                <w:rFonts w:ascii="Arial" w:hAnsi="Arial" w:cs="Arial"/>
              </w:rPr>
              <w:t>27</w:t>
            </w:r>
          </w:p>
        </w:tc>
        <w:tc>
          <w:tcPr>
            <w:tcW w:w="3047" w:type="dxa"/>
            <w:vAlign w:val="center"/>
            <w:hideMark/>
          </w:tcPr>
          <w:p w14:paraId="5679F211" w14:textId="77777777" w:rsidR="00F731C5" w:rsidRPr="003F4A5A" w:rsidRDefault="00F731C5" w:rsidP="00F731C5">
            <w:pPr>
              <w:spacing w:after="160" w:line="259" w:lineRule="auto"/>
              <w:ind w:left="0" w:right="0" w:firstLine="0"/>
              <w:jc w:val="center"/>
              <w:rPr>
                <w:rFonts w:ascii="Arial" w:hAnsi="Arial" w:cs="Arial"/>
              </w:rPr>
            </w:pPr>
            <w:r w:rsidRPr="003F4A5A">
              <w:rPr>
                <w:rFonts w:ascii="Arial" w:hAnsi="Arial" w:cs="Arial"/>
              </w:rPr>
              <w:t>Sharp drop - due to bottleneck buildup</w:t>
            </w:r>
          </w:p>
        </w:tc>
      </w:tr>
      <w:tr w:rsidR="00F731C5" w:rsidRPr="003F4A5A" w14:paraId="42C1789C" w14:textId="77777777" w:rsidTr="008B518A">
        <w:trPr>
          <w:tblCellSpacing w:w="15" w:type="dxa"/>
        </w:trPr>
        <w:tc>
          <w:tcPr>
            <w:tcW w:w="2929" w:type="dxa"/>
            <w:vAlign w:val="center"/>
            <w:hideMark/>
          </w:tcPr>
          <w:p w14:paraId="3685805B" w14:textId="77777777" w:rsidR="00F731C5" w:rsidRPr="003F4A5A" w:rsidRDefault="00F731C5" w:rsidP="00F731C5">
            <w:pPr>
              <w:spacing w:after="160" w:line="259" w:lineRule="auto"/>
              <w:ind w:left="0" w:right="0" w:firstLine="0"/>
              <w:jc w:val="center"/>
              <w:rPr>
                <w:rFonts w:ascii="Arial" w:hAnsi="Arial" w:cs="Arial"/>
              </w:rPr>
            </w:pPr>
            <w:r w:rsidRPr="003F4A5A">
              <w:rPr>
                <w:rFonts w:ascii="Arial" w:hAnsi="Arial" w:cs="Arial"/>
              </w:rPr>
              <w:t>11 Out – Queue Time (sec)</w:t>
            </w:r>
          </w:p>
        </w:tc>
        <w:tc>
          <w:tcPr>
            <w:tcW w:w="1246" w:type="dxa"/>
            <w:vAlign w:val="center"/>
            <w:hideMark/>
          </w:tcPr>
          <w:p w14:paraId="3A99F362" w14:textId="77777777" w:rsidR="00F731C5" w:rsidRPr="003F4A5A" w:rsidRDefault="00F731C5" w:rsidP="00F731C5">
            <w:pPr>
              <w:spacing w:after="160" w:line="259" w:lineRule="auto"/>
              <w:ind w:left="0" w:right="0" w:firstLine="0"/>
              <w:jc w:val="center"/>
              <w:rPr>
                <w:rFonts w:ascii="Arial" w:hAnsi="Arial" w:cs="Arial"/>
              </w:rPr>
            </w:pPr>
            <w:r w:rsidRPr="003F4A5A">
              <w:rPr>
                <w:rFonts w:ascii="Arial" w:hAnsi="Arial" w:cs="Arial"/>
              </w:rPr>
              <w:t>162.25</w:t>
            </w:r>
          </w:p>
        </w:tc>
        <w:tc>
          <w:tcPr>
            <w:tcW w:w="1246" w:type="dxa"/>
            <w:vAlign w:val="center"/>
            <w:hideMark/>
          </w:tcPr>
          <w:p w14:paraId="3F1AC5A7" w14:textId="77777777" w:rsidR="00F731C5" w:rsidRPr="003F4A5A" w:rsidRDefault="00F731C5" w:rsidP="00F731C5">
            <w:pPr>
              <w:spacing w:after="160" w:line="259" w:lineRule="auto"/>
              <w:ind w:left="0" w:right="0" w:firstLine="0"/>
              <w:jc w:val="center"/>
              <w:rPr>
                <w:rFonts w:ascii="Arial" w:hAnsi="Arial" w:cs="Arial"/>
              </w:rPr>
            </w:pPr>
            <w:r w:rsidRPr="003F4A5A">
              <w:rPr>
                <w:rFonts w:ascii="Arial" w:hAnsi="Arial" w:cs="Arial"/>
              </w:rPr>
              <w:t>150.57</w:t>
            </w:r>
          </w:p>
        </w:tc>
        <w:tc>
          <w:tcPr>
            <w:tcW w:w="1812" w:type="dxa"/>
            <w:vAlign w:val="center"/>
            <w:hideMark/>
          </w:tcPr>
          <w:p w14:paraId="011D635A" w14:textId="77777777" w:rsidR="00F731C5" w:rsidRPr="003F4A5A" w:rsidRDefault="00F731C5" w:rsidP="00F731C5">
            <w:pPr>
              <w:spacing w:after="160" w:line="259" w:lineRule="auto"/>
              <w:ind w:left="0" w:right="0" w:firstLine="0"/>
              <w:jc w:val="center"/>
              <w:rPr>
                <w:rFonts w:ascii="Arial" w:hAnsi="Arial" w:cs="Arial"/>
              </w:rPr>
            </w:pPr>
            <w:r w:rsidRPr="003F4A5A">
              <w:rPr>
                <w:rFonts w:ascii="Arial" w:hAnsi="Arial" w:cs="Arial"/>
              </w:rPr>
              <w:t>462.50</w:t>
            </w:r>
          </w:p>
        </w:tc>
        <w:tc>
          <w:tcPr>
            <w:tcW w:w="3047" w:type="dxa"/>
            <w:vAlign w:val="center"/>
            <w:hideMark/>
          </w:tcPr>
          <w:p w14:paraId="5F791257" w14:textId="77777777" w:rsidR="00F731C5" w:rsidRPr="003F4A5A" w:rsidRDefault="00F731C5" w:rsidP="00F731C5">
            <w:pPr>
              <w:spacing w:after="160" w:line="259" w:lineRule="auto"/>
              <w:ind w:left="0" w:right="0" w:firstLine="0"/>
              <w:jc w:val="center"/>
              <w:rPr>
                <w:rFonts w:ascii="Arial" w:hAnsi="Arial" w:cs="Arial"/>
              </w:rPr>
            </w:pPr>
            <w:r w:rsidRPr="003F4A5A">
              <w:rPr>
                <w:rFonts w:ascii="Arial" w:hAnsi="Arial" w:cs="Arial"/>
              </w:rPr>
              <w:t>Major bottleneck formed at output</w:t>
            </w:r>
          </w:p>
        </w:tc>
      </w:tr>
      <w:tr w:rsidR="00F731C5" w:rsidRPr="003F4A5A" w14:paraId="760F2C13" w14:textId="77777777" w:rsidTr="008B518A">
        <w:trPr>
          <w:tblCellSpacing w:w="15" w:type="dxa"/>
        </w:trPr>
        <w:tc>
          <w:tcPr>
            <w:tcW w:w="2929" w:type="dxa"/>
            <w:vAlign w:val="center"/>
            <w:hideMark/>
          </w:tcPr>
          <w:p w14:paraId="133CD849" w14:textId="77777777" w:rsidR="00F731C5" w:rsidRPr="003F4A5A" w:rsidRDefault="00F731C5" w:rsidP="00F731C5">
            <w:pPr>
              <w:spacing w:after="160" w:line="259" w:lineRule="auto"/>
              <w:ind w:left="0" w:right="0" w:firstLine="0"/>
              <w:jc w:val="center"/>
              <w:rPr>
                <w:rFonts w:ascii="Arial" w:hAnsi="Arial" w:cs="Arial"/>
              </w:rPr>
            </w:pPr>
            <w:r w:rsidRPr="003F4A5A">
              <w:rPr>
                <w:rFonts w:ascii="Arial" w:hAnsi="Arial" w:cs="Arial"/>
              </w:rPr>
              <w:t xml:space="preserve">11 Out – </w:t>
            </w:r>
            <w:proofErr w:type="spellStart"/>
            <w:r w:rsidRPr="003F4A5A">
              <w:rPr>
                <w:rFonts w:ascii="Arial" w:hAnsi="Arial" w:cs="Arial"/>
              </w:rPr>
              <w:t>Avg</w:t>
            </w:r>
            <w:proofErr w:type="spellEnd"/>
            <w:r w:rsidRPr="003F4A5A">
              <w:rPr>
                <w:rFonts w:ascii="Arial" w:hAnsi="Arial" w:cs="Arial"/>
              </w:rPr>
              <w:t xml:space="preserve"> Queue Length</w:t>
            </w:r>
          </w:p>
        </w:tc>
        <w:tc>
          <w:tcPr>
            <w:tcW w:w="1246" w:type="dxa"/>
            <w:vAlign w:val="center"/>
            <w:hideMark/>
          </w:tcPr>
          <w:p w14:paraId="2042134E" w14:textId="77777777" w:rsidR="00F731C5" w:rsidRPr="003F4A5A" w:rsidRDefault="00F731C5" w:rsidP="00F731C5">
            <w:pPr>
              <w:spacing w:after="160" w:line="259" w:lineRule="auto"/>
              <w:ind w:left="0" w:right="0" w:firstLine="0"/>
              <w:jc w:val="center"/>
              <w:rPr>
                <w:rFonts w:ascii="Arial" w:hAnsi="Arial" w:cs="Arial"/>
              </w:rPr>
            </w:pPr>
            <w:r w:rsidRPr="003F4A5A">
              <w:rPr>
                <w:rFonts w:ascii="Arial" w:hAnsi="Arial" w:cs="Arial"/>
              </w:rPr>
              <w:t>1.46</w:t>
            </w:r>
          </w:p>
        </w:tc>
        <w:tc>
          <w:tcPr>
            <w:tcW w:w="1246" w:type="dxa"/>
            <w:vAlign w:val="center"/>
            <w:hideMark/>
          </w:tcPr>
          <w:p w14:paraId="21EB6650" w14:textId="77777777" w:rsidR="00F731C5" w:rsidRPr="003F4A5A" w:rsidRDefault="00F731C5" w:rsidP="00F731C5">
            <w:pPr>
              <w:spacing w:after="160" w:line="259" w:lineRule="auto"/>
              <w:ind w:left="0" w:right="0" w:firstLine="0"/>
              <w:jc w:val="center"/>
              <w:rPr>
                <w:rFonts w:ascii="Arial" w:hAnsi="Arial" w:cs="Arial"/>
              </w:rPr>
            </w:pPr>
            <w:r w:rsidRPr="003F4A5A">
              <w:rPr>
                <w:rFonts w:ascii="Arial" w:hAnsi="Arial" w:cs="Arial"/>
              </w:rPr>
              <w:t>1.43</w:t>
            </w:r>
          </w:p>
        </w:tc>
        <w:tc>
          <w:tcPr>
            <w:tcW w:w="1812" w:type="dxa"/>
            <w:vAlign w:val="center"/>
            <w:hideMark/>
          </w:tcPr>
          <w:p w14:paraId="5EC0CFC5" w14:textId="77777777" w:rsidR="00F731C5" w:rsidRPr="003F4A5A" w:rsidRDefault="00F731C5" w:rsidP="00F731C5">
            <w:pPr>
              <w:spacing w:after="160" w:line="259" w:lineRule="auto"/>
              <w:ind w:left="0" w:right="0" w:firstLine="0"/>
              <w:jc w:val="center"/>
              <w:rPr>
                <w:rFonts w:ascii="Arial" w:hAnsi="Arial" w:cs="Arial"/>
              </w:rPr>
            </w:pPr>
            <w:r w:rsidRPr="003F4A5A">
              <w:rPr>
                <w:rFonts w:ascii="Arial" w:hAnsi="Arial" w:cs="Arial"/>
              </w:rPr>
              <w:t>4.37</w:t>
            </w:r>
          </w:p>
        </w:tc>
        <w:tc>
          <w:tcPr>
            <w:tcW w:w="3047" w:type="dxa"/>
            <w:vAlign w:val="center"/>
            <w:hideMark/>
          </w:tcPr>
          <w:p w14:paraId="25EFA810" w14:textId="77777777" w:rsidR="00F731C5" w:rsidRPr="003F4A5A" w:rsidRDefault="00F731C5" w:rsidP="00F731C5">
            <w:pPr>
              <w:spacing w:after="160" w:line="259" w:lineRule="auto"/>
              <w:ind w:left="0" w:right="0" w:firstLine="0"/>
              <w:jc w:val="center"/>
              <w:rPr>
                <w:rFonts w:ascii="Arial" w:hAnsi="Arial" w:cs="Arial"/>
              </w:rPr>
            </w:pPr>
            <w:r w:rsidRPr="003F4A5A">
              <w:rPr>
                <w:rFonts w:ascii="Arial" w:hAnsi="Arial" w:cs="Arial"/>
              </w:rPr>
              <w:t>Buffer overwhelmed</w:t>
            </w:r>
          </w:p>
        </w:tc>
      </w:tr>
    </w:tbl>
    <w:p w14:paraId="57BF32B8" w14:textId="7D851C9F" w:rsidR="00BF51CF" w:rsidRPr="003F4A5A" w:rsidRDefault="00BF51CF" w:rsidP="00F731C5">
      <w:pPr>
        <w:pStyle w:val="Caption"/>
        <w:keepNext/>
        <w:ind w:left="11" w:right="0" w:hanging="11"/>
        <w:jc w:val="center"/>
        <w:rPr>
          <w:rFonts w:ascii="Arial" w:hAnsi="Arial" w:cs="Arial"/>
        </w:rPr>
      </w:pPr>
      <w:bookmarkStart w:id="83" w:name="_Toc196416441"/>
      <w:r w:rsidRPr="003F4A5A">
        <w:rPr>
          <w:rFonts w:ascii="Arial" w:hAnsi="Arial" w:cs="Arial"/>
        </w:rPr>
        <w:t xml:space="preserve">Table </w:t>
      </w:r>
      <w:r w:rsidRPr="003F4A5A">
        <w:rPr>
          <w:rFonts w:ascii="Arial" w:hAnsi="Arial" w:cs="Arial"/>
        </w:rPr>
        <w:fldChar w:fldCharType="begin"/>
      </w:r>
      <w:r w:rsidRPr="003F4A5A">
        <w:rPr>
          <w:rFonts w:ascii="Arial" w:hAnsi="Arial" w:cs="Arial"/>
        </w:rPr>
        <w:instrText xml:space="preserve"> SEQ Table \* ARABIC </w:instrText>
      </w:r>
      <w:r w:rsidRPr="003F4A5A">
        <w:rPr>
          <w:rFonts w:ascii="Arial" w:hAnsi="Arial" w:cs="Arial"/>
        </w:rPr>
        <w:fldChar w:fldCharType="separate"/>
      </w:r>
      <w:r w:rsidR="00AB1E73" w:rsidRPr="003F4A5A">
        <w:rPr>
          <w:rFonts w:ascii="Arial" w:hAnsi="Arial" w:cs="Arial"/>
          <w:noProof/>
        </w:rPr>
        <w:t>4</w:t>
      </w:r>
      <w:r w:rsidRPr="003F4A5A">
        <w:rPr>
          <w:rFonts w:ascii="Arial" w:hAnsi="Arial" w:cs="Arial"/>
        </w:rPr>
        <w:fldChar w:fldCharType="end"/>
      </w:r>
      <w:r w:rsidRPr="003F4A5A">
        <w:rPr>
          <w:rFonts w:ascii="Arial" w:hAnsi="Arial" w:cs="Arial"/>
        </w:rPr>
        <w:t xml:space="preserve"> Negative implications</w:t>
      </w:r>
      <w:bookmarkEnd w:id="83"/>
    </w:p>
    <w:p w14:paraId="07F52B40" w14:textId="7BBC4C29" w:rsidR="00907AD9" w:rsidRPr="003F4A5A" w:rsidRDefault="00907AD9" w:rsidP="00907AD9">
      <w:pPr>
        <w:spacing w:after="160" w:line="259" w:lineRule="auto"/>
        <w:ind w:left="0" w:right="0" w:firstLine="0"/>
        <w:rPr>
          <w:rFonts w:ascii="Arial" w:hAnsi="Arial" w:cs="Arial"/>
        </w:rPr>
      </w:pPr>
      <w:r w:rsidRPr="003F4A5A">
        <w:rPr>
          <w:rFonts w:ascii="Arial" w:hAnsi="Arial" w:cs="Arial"/>
        </w:rPr>
        <w:t>After replacing the Robotino AGV with a CP Lab linear conveyor, system performance improved significantly. However, a further modification</w:t>
      </w:r>
      <w:r w:rsidR="00FA1183" w:rsidRPr="003F4A5A">
        <w:rPr>
          <w:rFonts w:ascii="Arial" w:hAnsi="Arial" w:cs="Arial"/>
        </w:rPr>
        <w:t xml:space="preserve"> </w:t>
      </w:r>
      <w:r w:rsidRPr="003F4A5A">
        <w:rPr>
          <w:rFonts w:ascii="Arial" w:hAnsi="Arial" w:cs="Arial"/>
        </w:rPr>
        <w:t>increasing the output unit capacity from 4 to 10</w:t>
      </w:r>
      <w:r w:rsidR="00FA1183" w:rsidRPr="003F4A5A">
        <w:rPr>
          <w:rFonts w:ascii="Arial" w:hAnsi="Arial" w:cs="Arial"/>
        </w:rPr>
        <w:t xml:space="preserve">. It </w:t>
      </w:r>
      <w:r w:rsidRPr="003F4A5A">
        <w:rPr>
          <w:rFonts w:ascii="Arial" w:hAnsi="Arial" w:cs="Arial"/>
        </w:rPr>
        <w:t>did not yield the expected benefits. Instead, it introduced new bottlenecks and inefficiencies.</w:t>
      </w:r>
    </w:p>
    <w:p w14:paraId="6388F5A3" w14:textId="0F40B3FB" w:rsidR="00907AD9" w:rsidRPr="003F4A5A" w:rsidRDefault="00907AD9" w:rsidP="00317F6D">
      <w:pPr>
        <w:spacing w:after="160" w:line="259" w:lineRule="auto"/>
        <w:ind w:left="0" w:right="0" w:firstLine="0"/>
        <w:jc w:val="center"/>
        <w:rPr>
          <w:rFonts w:ascii="Arial" w:hAnsi="Arial" w:cs="Arial"/>
          <w:b/>
          <w:bCs/>
        </w:rPr>
      </w:pPr>
      <w:r w:rsidRPr="003F4A5A">
        <w:rPr>
          <w:rFonts w:ascii="Arial" w:hAnsi="Arial" w:cs="Arial"/>
          <w:b/>
          <w:bCs/>
        </w:rPr>
        <w:t>What Went Wrong?</w:t>
      </w:r>
    </w:p>
    <w:p w14:paraId="0C062EF5" w14:textId="77777777" w:rsidR="00557215" w:rsidRPr="003F4A5A" w:rsidRDefault="00907AD9" w:rsidP="00557215">
      <w:pPr>
        <w:spacing w:after="0" w:line="259" w:lineRule="auto"/>
        <w:ind w:left="0" w:right="0" w:firstLine="0"/>
        <w:rPr>
          <w:rFonts w:ascii="Arial" w:hAnsi="Arial" w:cs="Arial"/>
        </w:rPr>
      </w:pPr>
      <w:r w:rsidRPr="003F4A5A">
        <w:rPr>
          <w:rFonts w:ascii="Arial" w:hAnsi="Arial" w:cs="Arial"/>
          <w:b/>
          <w:bCs/>
        </w:rPr>
        <w:t>Increased Wait Time</w:t>
      </w:r>
      <w:r w:rsidRPr="003F4A5A">
        <w:rPr>
          <w:rFonts w:ascii="Arial" w:hAnsi="Arial" w:cs="Arial"/>
        </w:rPr>
        <w:br/>
        <w:t>The average wait time per part more than tripled after increasing the output unit capacity:</w:t>
      </w:r>
    </w:p>
    <w:p w14:paraId="278FFE79" w14:textId="77777777" w:rsidR="00557215" w:rsidRPr="003F4A5A" w:rsidRDefault="00907AD9" w:rsidP="00557215">
      <w:pPr>
        <w:spacing w:after="0" w:line="259" w:lineRule="auto"/>
        <w:ind w:left="0" w:right="0" w:firstLine="0"/>
        <w:rPr>
          <w:rFonts w:ascii="Arial" w:hAnsi="Arial" w:cs="Arial"/>
        </w:rPr>
      </w:pPr>
      <w:r w:rsidRPr="003F4A5A">
        <w:rPr>
          <w:rFonts w:ascii="Arial" w:hAnsi="Arial" w:cs="Arial"/>
        </w:rPr>
        <w:t>From 150.57 sec (without AGV) to 462.50 sec (with 1</w:t>
      </w:r>
      <w:r w:rsidR="00317F6D" w:rsidRPr="003F4A5A">
        <w:rPr>
          <w:rFonts w:ascii="Arial" w:hAnsi="Arial" w:cs="Arial"/>
        </w:rPr>
        <w:t>1</w:t>
      </w:r>
      <w:r w:rsidRPr="003F4A5A">
        <w:rPr>
          <w:rFonts w:ascii="Arial" w:hAnsi="Arial" w:cs="Arial"/>
        </w:rPr>
        <w:t xml:space="preserve"> O</w:t>
      </w:r>
      <w:r w:rsidR="00317F6D" w:rsidRPr="003F4A5A">
        <w:rPr>
          <w:rFonts w:ascii="Arial" w:hAnsi="Arial" w:cs="Arial"/>
        </w:rPr>
        <w:t>ut</w:t>
      </w:r>
      <w:r w:rsidRPr="003F4A5A">
        <w:rPr>
          <w:rFonts w:ascii="Arial" w:hAnsi="Arial" w:cs="Arial"/>
        </w:rPr>
        <w:t>)​</w:t>
      </w:r>
      <w:r w:rsidR="00317F6D" w:rsidRPr="003F4A5A">
        <w:rPr>
          <w:rFonts w:ascii="Arial" w:hAnsi="Arial" w:cs="Arial"/>
        </w:rPr>
        <w:t xml:space="preserve"> </w:t>
      </w:r>
    </w:p>
    <w:p w14:paraId="4DA1BDCB" w14:textId="77777777" w:rsidR="00557215" w:rsidRPr="003F4A5A" w:rsidRDefault="00557215" w:rsidP="00557215">
      <w:pPr>
        <w:spacing w:after="0" w:line="259" w:lineRule="auto"/>
        <w:ind w:left="0" w:right="0" w:firstLine="0"/>
        <w:rPr>
          <w:rFonts w:ascii="Arial" w:hAnsi="Arial" w:cs="Arial"/>
          <w:b/>
          <w:bCs/>
        </w:rPr>
      </w:pPr>
    </w:p>
    <w:p w14:paraId="6E5D0B20" w14:textId="0815F697" w:rsidR="00557215" w:rsidRPr="003F4A5A" w:rsidRDefault="00907AD9" w:rsidP="00557215">
      <w:pPr>
        <w:spacing w:after="0" w:line="259" w:lineRule="auto"/>
        <w:ind w:left="0" w:right="0" w:firstLine="0"/>
        <w:rPr>
          <w:rFonts w:ascii="Arial" w:hAnsi="Arial" w:cs="Arial"/>
        </w:rPr>
      </w:pPr>
      <w:r w:rsidRPr="003F4A5A">
        <w:rPr>
          <w:rFonts w:ascii="Arial" w:hAnsi="Arial" w:cs="Arial"/>
          <w:b/>
          <w:bCs/>
        </w:rPr>
        <w:t>Longer Total Time Per Part</w:t>
      </w:r>
      <w:r w:rsidRPr="003F4A5A">
        <w:rPr>
          <w:rFonts w:ascii="Arial" w:hAnsi="Arial" w:cs="Arial"/>
        </w:rPr>
        <w:br/>
        <w:t>Total time per part increased from 229.91 sec to 541.37 sec, which is more than double</w:t>
      </w:r>
      <w:r w:rsidR="008C7275" w:rsidRPr="003F4A5A">
        <w:rPr>
          <w:rFonts w:ascii="Arial" w:hAnsi="Arial" w:cs="Arial"/>
        </w:rPr>
        <w:t>. U</w:t>
      </w:r>
      <w:r w:rsidRPr="003F4A5A">
        <w:rPr>
          <w:rFonts w:ascii="Arial" w:hAnsi="Arial" w:cs="Arial"/>
        </w:rPr>
        <w:t>ndoing many of the gains made by removing the AGV.</w:t>
      </w:r>
    </w:p>
    <w:p w14:paraId="6554FA5F" w14:textId="77777777" w:rsidR="00557215" w:rsidRPr="003F4A5A" w:rsidRDefault="00557215" w:rsidP="00557215">
      <w:pPr>
        <w:spacing w:after="0" w:line="259" w:lineRule="auto"/>
        <w:ind w:left="0" w:right="0" w:firstLine="0"/>
        <w:rPr>
          <w:rFonts w:ascii="Arial" w:hAnsi="Arial" w:cs="Arial"/>
          <w:b/>
          <w:bCs/>
        </w:rPr>
      </w:pPr>
    </w:p>
    <w:p w14:paraId="1BEB0438" w14:textId="79770057" w:rsidR="00557215" w:rsidRPr="003F4A5A" w:rsidRDefault="00907AD9" w:rsidP="00557215">
      <w:pPr>
        <w:spacing w:after="0" w:line="259" w:lineRule="auto"/>
        <w:ind w:left="0" w:right="0" w:firstLine="0"/>
        <w:rPr>
          <w:rFonts w:ascii="Arial" w:hAnsi="Arial" w:cs="Arial"/>
          <w:b/>
          <w:bCs/>
        </w:rPr>
      </w:pPr>
      <w:r w:rsidRPr="003F4A5A">
        <w:rPr>
          <w:rFonts w:ascii="Arial" w:hAnsi="Arial" w:cs="Arial"/>
          <w:b/>
          <w:bCs/>
        </w:rPr>
        <w:t>New Bottlenecks at ‘11 Out’ Statio</w:t>
      </w:r>
      <w:r w:rsidR="00557215" w:rsidRPr="003F4A5A">
        <w:rPr>
          <w:rFonts w:ascii="Arial" w:hAnsi="Arial" w:cs="Arial"/>
          <w:b/>
          <w:bCs/>
        </w:rPr>
        <w:t>n</w:t>
      </w:r>
    </w:p>
    <w:p w14:paraId="00997C59" w14:textId="77777777" w:rsidR="00557215" w:rsidRPr="003F4A5A" w:rsidRDefault="00907AD9" w:rsidP="00557215">
      <w:pPr>
        <w:spacing w:after="0" w:line="259" w:lineRule="auto"/>
        <w:ind w:left="0" w:right="0" w:firstLine="0"/>
        <w:rPr>
          <w:rFonts w:ascii="Arial" w:hAnsi="Arial" w:cs="Arial"/>
        </w:rPr>
      </w:pPr>
      <w:r w:rsidRPr="003F4A5A">
        <w:rPr>
          <w:rFonts w:ascii="Arial" w:hAnsi="Arial" w:cs="Arial"/>
        </w:rPr>
        <w:t>Average queue length increased from 1.43 to 4.37, and queue wait time jumped by over 200%.</w:t>
      </w:r>
    </w:p>
    <w:p w14:paraId="1D9B1CA9" w14:textId="77777777" w:rsidR="00557215" w:rsidRPr="003F4A5A" w:rsidRDefault="00907AD9" w:rsidP="00557215">
      <w:pPr>
        <w:spacing w:after="0" w:line="259" w:lineRule="auto"/>
        <w:ind w:left="0" w:right="0" w:firstLine="0"/>
        <w:rPr>
          <w:rFonts w:ascii="Arial" w:hAnsi="Arial" w:cs="Arial"/>
        </w:rPr>
      </w:pPr>
      <w:r w:rsidRPr="003F4A5A">
        <w:rPr>
          <w:rFonts w:ascii="Arial" w:hAnsi="Arial" w:cs="Arial"/>
        </w:rPr>
        <w:t>The 11 Out station, which handles the final step in the process, became overwhelmed due to an increase in batch sizes without a corresponding improvement in dispatch or buffer logic.</w:t>
      </w:r>
    </w:p>
    <w:p w14:paraId="5650EBE8" w14:textId="77777777" w:rsidR="00557215" w:rsidRPr="003F4A5A" w:rsidRDefault="00557215" w:rsidP="00557215">
      <w:pPr>
        <w:spacing w:after="0" w:line="259" w:lineRule="auto"/>
        <w:ind w:left="0" w:right="0" w:firstLine="0"/>
        <w:rPr>
          <w:rFonts w:ascii="Arial" w:hAnsi="Arial" w:cs="Arial"/>
          <w:b/>
          <w:bCs/>
        </w:rPr>
      </w:pPr>
    </w:p>
    <w:p w14:paraId="44DA054A" w14:textId="4096052A" w:rsidR="00557215" w:rsidRPr="003F4A5A" w:rsidRDefault="00907AD9" w:rsidP="00557215">
      <w:pPr>
        <w:spacing w:after="0" w:line="259" w:lineRule="auto"/>
        <w:ind w:left="0" w:right="0" w:firstLine="0"/>
        <w:rPr>
          <w:rFonts w:ascii="Arial" w:hAnsi="Arial" w:cs="Arial"/>
          <w:b/>
          <w:bCs/>
        </w:rPr>
      </w:pPr>
      <w:r w:rsidRPr="003F4A5A">
        <w:rPr>
          <w:rFonts w:ascii="Arial" w:hAnsi="Arial" w:cs="Arial"/>
          <w:b/>
          <w:bCs/>
        </w:rPr>
        <w:t>Underutilization of ‘Remove Part’</w:t>
      </w:r>
    </w:p>
    <w:p w14:paraId="3AFAFE2D" w14:textId="7B09C34B" w:rsidR="00907AD9" w:rsidRPr="003F4A5A" w:rsidRDefault="00907AD9" w:rsidP="00557215">
      <w:pPr>
        <w:spacing w:after="0" w:line="259" w:lineRule="auto"/>
        <w:ind w:left="0" w:right="0" w:firstLine="0"/>
        <w:rPr>
          <w:rFonts w:ascii="Arial" w:hAnsi="Arial" w:cs="Arial"/>
          <w:b/>
          <w:bCs/>
        </w:rPr>
      </w:pPr>
      <w:r w:rsidRPr="003F4A5A">
        <w:rPr>
          <w:rFonts w:ascii="Arial" w:hAnsi="Arial" w:cs="Arial"/>
        </w:rPr>
        <w:t>Although the "Remove Part" station had more time per part (from 3.42 sec to 4.42 sec) it processed less than half the number of parts</w:t>
      </w:r>
      <w:r w:rsidR="00317F6D" w:rsidRPr="003F4A5A">
        <w:rPr>
          <w:rFonts w:ascii="Arial" w:hAnsi="Arial" w:cs="Arial"/>
        </w:rPr>
        <w:t xml:space="preserve">, </w:t>
      </w:r>
      <w:r w:rsidRPr="003F4A5A">
        <w:rPr>
          <w:rFonts w:ascii="Arial" w:hAnsi="Arial" w:cs="Arial"/>
        </w:rPr>
        <w:t>down from 68 to 27</w:t>
      </w:r>
      <w:r w:rsidR="00317F6D" w:rsidRPr="003F4A5A">
        <w:rPr>
          <w:rFonts w:ascii="Arial" w:hAnsi="Arial" w:cs="Arial"/>
        </w:rPr>
        <w:t>.</w:t>
      </w:r>
      <w:r w:rsidRPr="003F4A5A">
        <w:rPr>
          <w:rFonts w:ascii="Arial" w:hAnsi="Arial" w:cs="Arial"/>
        </w:rPr>
        <w:t>​</w:t>
      </w:r>
    </w:p>
    <w:p w14:paraId="165D981F" w14:textId="1FA1922A" w:rsidR="00317F6D" w:rsidRPr="003F4A5A" w:rsidRDefault="00317F6D">
      <w:pPr>
        <w:spacing w:after="160" w:line="259" w:lineRule="auto"/>
        <w:ind w:left="0" w:right="0" w:firstLine="0"/>
        <w:rPr>
          <w:rFonts w:ascii="Arial" w:hAnsi="Arial" w:cs="Arial"/>
        </w:rPr>
      </w:pPr>
      <w:r w:rsidRPr="003F4A5A">
        <w:rPr>
          <w:rFonts w:ascii="Arial" w:hAnsi="Arial" w:cs="Arial"/>
        </w:rPr>
        <w:br w:type="page"/>
      </w:r>
    </w:p>
    <w:p w14:paraId="6D13E1CD" w14:textId="77777777" w:rsidR="00557215" w:rsidRPr="003F4A5A" w:rsidRDefault="00557215" w:rsidP="00557215">
      <w:pPr>
        <w:spacing w:after="160" w:line="259" w:lineRule="auto"/>
        <w:ind w:left="0" w:right="0" w:firstLine="0"/>
        <w:rPr>
          <w:rFonts w:ascii="Arial" w:hAnsi="Arial" w:cs="Arial"/>
          <w:b/>
          <w:bCs/>
        </w:rPr>
      </w:pPr>
      <w:r w:rsidRPr="003F4A5A">
        <w:rPr>
          <w:rFonts w:ascii="Arial" w:hAnsi="Arial" w:cs="Arial"/>
          <w:b/>
          <w:bCs/>
        </w:rPr>
        <w:lastRenderedPageBreak/>
        <w:t>Business Implications and Informed Decisions</w:t>
      </w:r>
    </w:p>
    <w:p w14:paraId="2ECA700F" w14:textId="77777777" w:rsidR="00557215" w:rsidRPr="003F4A5A" w:rsidRDefault="00557215" w:rsidP="00557215">
      <w:pPr>
        <w:spacing w:after="160" w:line="259" w:lineRule="auto"/>
        <w:ind w:left="0" w:right="0" w:firstLine="0"/>
        <w:rPr>
          <w:rFonts w:ascii="Arial" w:hAnsi="Arial" w:cs="Arial"/>
        </w:rPr>
      </w:pPr>
      <w:r w:rsidRPr="003F4A5A">
        <w:rPr>
          <w:rFonts w:ascii="Arial" w:hAnsi="Arial" w:cs="Arial"/>
        </w:rPr>
        <w:t>These results provide a data-driven foundation for operational and strategic decision-making:</w:t>
      </w:r>
    </w:p>
    <w:p w14:paraId="2739A939" w14:textId="53246FB6" w:rsidR="00557215" w:rsidRPr="003F4A5A" w:rsidRDefault="00557215" w:rsidP="00557215">
      <w:pPr>
        <w:spacing w:after="160" w:line="259" w:lineRule="auto"/>
        <w:ind w:left="0" w:right="0" w:firstLine="0"/>
        <w:rPr>
          <w:rFonts w:ascii="Arial" w:hAnsi="Arial" w:cs="Arial"/>
          <w:b/>
          <w:bCs/>
        </w:rPr>
      </w:pPr>
      <w:r w:rsidRPr="003F4A5A">
        <w:rPr>
          <w:rFonts w:ascii="Arial" w:hAnsi="Arial" w:cs="Arial"/>
          <w:b/>
          <w:bCs/>
        </w:rPr>
        <w:t>What This Tells a Company:</w:t>
      </w:r>
    </w:p>
    <w:p w14:paraId="6A1DA4E7" w14:textId="77777777" w:rsidR="00557215" w:rsidRPr="003F4A5A" w:rsidRDefault="00557215" w:rsidP="00557215">
      <w:pPr>
        <w:numPr>
          <w:ilvl w:val="0"/>
          <w:numId w:val="31"/>
        </w:numPr>
        <w:spacing w:after="160" w:line="259" w:lineRule="auto"/>
        <w:ind w:right="0"/>
        <w:rPr>
          <w:rFonts w:ascii="Arial" w:hAnsi="Arial" w:cs="Arial"/>
        </w:rPr>
      </w:pPr>
      <w:r w:rsidRPr="003F4A5A">
        <w:rPr>
          <w:rFonts w:ascii="Arial" w:hAnsi="Arial" w:cs="Arial"/>
        </w:rPr>
        <w:t>Scaling capacity without balance causes inefficiency. Simply increasing buffer size or output unit capacity won’t help unless downstream handling and flow logic are also improved.</w:t>
      </w:r>
    </w:p>
    <w:p w14:paraId="0E4C30C6" w14:textId="77777777" w:rsidR="00557215" w:rsidRPr="003F4A5A" w:rsidRDefault="00557215" w:rsidP="00557215">
      <w:pPr>
        <w:numPr>
          <w:ilvl w:val="0"/>
          <w:numId w:val="31"/>
        </w:numPr>
        <w:spacing w:after="160" w:line="259" w:lineRule="auto"/>
        <w:ind w:right="0"/>
        <w:rPr>
          <w:rFonts w:ascii="Arial" w:hAnsi="Arial" w:cs="Arial"/>
        </w:rPr>
      </w:pPr>
      <w:r w:rsidRPr="003F4A5A">
        <w:rPr>
          <w:rFonts w:ascii="Arial" w:hAnsi="Arial" w:cs="Arial"/>
        </w:rPr>
        <w:t>Bottleneck identification is critical. DES has highlighted "11 Out" as a choke point. Without this simulation, the company might have missed this or found out too late through costly trial-and-error on the factory floor.</w:t>
      </w:r>
    </w:p>
    <w:p w14:paraId="1BF7E344" w14:textId="3653A637" w:rsidR="00557215" w:rsidRPr="003F4A5A" w:rsidRDefault="00557215" w:rsidP="00557215">
      <w:pPr>
        <w:numPr>
          <w:ilvl w:val="0"/>
          <w:numId w:val="31"/>
        </w:numPr>
        <w:spacing w:after="160" w:line="259" w:lineRule="auto"/>
        <w:ind w:right="0"/>
        <w:rPr>
          <w:rFonts w:ascii="Arial" w:hAnsi="Arial" w:cs="Arial"/>
        </w:rPr>
      </w:pPr>
      <w:r w:rsidRPr="003F4A5A">
        <w:rPr>
          <w:rFonts w:ascii="Arial" w:hAnsi="Arial" w:cs="Arial"/>
        </w:rPr>
        <w:t>Simulation prevents waste. Instead of physically implementing a flawed output increase, simulation reveals the issues early</w:t>
      </w:r>
      <w:r w:rsidR="0071737F" w:rsidRPr="003F4A5A">
        <w:rPr>
          <w:rFonts w:ascii="Arial" w:hAnsi="Arial" w:cs="Arial"/>
        </w:rPr>
        <w:t>. S</w:t>
      </w:r>
      <w:r w:rsidRPr="003F4A5A">
        <w:rPr>
          <w:rFonts w:ascii="Arial" w:hAnsi="Arial" w:cs="Arial"/>
        </w:rPr>
        <w:t>aving time, labour, and financial resources.</w:t>
      </w:r>
    </w:p>
    <w:p w14:paraId="0FD6582F" w14:textId="6C518E26" w:rsidR="00557215" w:rsidRPr="003F4A5A" w:rsidRDefault="00557215" w:rsidP="00557215">
      <w:pPr>
        <w:spacing w:after="160" w:line="259" w:lineRule="auto"/>
        <w:ind w:left="0" w:right="0" w:firstLine="0"/>
        <w:rPr>
          <w:rFonts w:ascii="Arial" w:hAnsi="Arial" w:cs="Arial"/>
          <w:b/>
          <w:bCs/>
        </w:rPr>
      </w:pPr>
      <w:r w:rsidRPr="003F4A5A">
        <w:rPr>
          <w:rFonts w:ascii="Arial" w:hAnsi="Arial" w:cs="Arial"/>
          <w:b/>
          <w:bCs/>
        </w:rPr>
        <w:t>How This Can Be Used:</w:t>
      </w:r>
    </w:p>
    <w:p w14:paraId="2D01CA8F" w14:textId="77777777" w:rsidR="00557215" w:rsidRPr="003F4A5A" w:rsidRDefault="00557215" w:rsidP="00557215">
      <w:pPr>
        <w:numPr>
          <w:ilvl w:val="0"/>
          <w:numId w:val="32"/>
        </w:numPr>
        <w:spacing w:after="160" w:line="259" w:lineRule="auto"/>
        <w:ind w:right="0"/>
        <w:rPr>
          <w:rFonts w:ascii="Arial" w:hAnsi="Arial" w:cs="Arial"/>
        </w:rPr>
      </w:pPr>
      <w:r w:rsidRPr="003F4A5A">
        <w:rPr>
          <w:rFonts w:ascii="Arial" w:hAnsi="Arial" w:cs="Arial"/>
        </w:rPr>
        <w:t>Design better layouts or handling systems. Companies can now test parallel "11 Out" lines or smarter part removal strategies digitally before making changes.</w:t>
      </w:r>
    </w:p>
    <w:p w14:paraId="38C48E5E" w14:textId="77777777" w:rsidR="00557215" w:rsidRPr="003F4A5A" w:rsidRDefault="00557215" w:rsidP="00557215">
      <w:pPr>
        <w:numPr>
          <w:ilvl w:val="0"/>
          <w:numId w:val="32"/>
        </w:numPr>
        <w:spacing w:after="160" w:line="259" w:lineRule="auto"/>
        <w:ind w:right="0"/>
        <w:rPr>
          <w:rFonts w:ascii="Arial" w:hAnsi="Arial" w:cs="Arial"/>
        </w:rPr>
      </w:pPr>
      <w:r w:rsidRPr="003F4A5A">
        <w:rPr>
          <w:rFonts w:ascii="Arial" w:hAnsi="Arial" w:cs="Arial"/>
        </w:rPr>
        <w:t>Justify investment decisions. Proposals for additional automation or workforce adjustments can now be backed with quantitative data.</w:t>
      </w:r>
    </w:p>
    <w:p w14:paraId="67966B63" w14:textId="77777777" w:rsidR="00557215" w:rsidRPr="003F4A5A" w:rsidRDefault="00557215" w:rsidP="00557215">
      <w:pPr>
        <w:numPr>
          <w:ilvl w:val="0"/>
          <w:numId w:val="32"/>
        </w:numPr>
        <w:spacing w:after="160" w:line="259" w:lineRule="auto"/>
        <w:ind w:right="0"/>
        <w:rPr>
          <w:rFonts w:ascii="Arial" w:hAnsi="Arial" w:cs="Arial"/>
        </w:rPr>
      </w:pPr>
      <w:r w:rsidRPr="003F4A5A">
        <w:rPr>
          <w:rFonts w:ascii="Arial" w:hAnsi="Arial" w:cs="Arial"/>
        </w:rPr>
        <w:t>Support continuous improvement. Simulations like these give companies ongoing insight into process limitations and improvement potential.</w:t>
      </w:r>
    </w:p>
    <w:p w14:paraId="3655BE83" w14:textId="77777777" w:rsidR="00630E6E" w:rsidRPr="003F4A5A" w:rsidRDefault="00630E6E" w:rsidP="00630E6E">
      <w:pPr>
        <w:spacing w:after="160" w:line="259" w:lineRule="auto"/>
        <w:ind w:left="360" w:right="0" w:firstLine="0"/>
        <w:rPr>
          <w:rFonts w:ascii="Arial" w:hAnsi="Arial" w:cs="Arial"/>
        </w:rPr>
      </w:pPr>
    </w:p>
    <w:p w14:paraId="68DD8F4C" w14:textId="1F75E329" w:rsidR="00EE3C73" w:rsidRPr="003F4A5A" w:rsidRDefault="006526ED" w:rsidP="00EE3C73">
      <w:pPr>
        <w:pStyle w:val="Heading1"/>
        <w:ind w:left="0" w:firstLine="0"/>
        <w:rPr>
          <w:rFonts w:ascii="Arial" w:hAnsi="Arial" w:cs="Arial"/>
          <w:szCs w:val="32"/>
        </w:rPr>
      </w:pPr>
      <w:bookmarkStart w:id="84" w:name="_Toc196416531"/>
      <w:r w:rsidRPr="003F4A5A">
        <w:rPr>
          <w:rFonts w:ascii="Arial" w:hAnsi="Arial" w:cs="Arial"/>
          <w:szCs w:val="32"/>
        </w:rPr>
        <w:t xml:space="preserve">8.4 </w:t>
      </w:r>
      <w:r w:rsidR="00773A12" w:rsidRPr="003F4A5A">
        <w:rPr>
          <w:rFonts w:ascii="Arial" w:hAnsi="Arial" w:cs="Arial"/>
          <w:szCs w:val="32"/>
        </w:rPr>
        <w:t>In</w:t>
      </w:r>
      <w:r w:rsidR="0075515A" w:rsidRPr="003F4A5A">
        <w:rPr>
          <w:rFonts w:ascii="Arial" w:hAnsi="Arial" w:cs="Arial"/>
          <w:szCs w:val="32"/>
        </w:rPr>
        <w:t xml:space="preserve">creasing Part </w:t>
      </w:r>
      <w:r w:rsidR="005355CE" w:rsidRPr="003F4A5A">
        <w:rPr>
          <w:rFonts w:ascii="Arial" w:hAnsi="Arial" w:cs="Arial"/>
          <w:szCs w:val="32"/>
        </w:rPr>
        <w:t>in</w:t>
      </w:r>
      <w:r w:rsidR="0075515A" w:rsidRPr="003F4A5A">
        <w:rPr>
          <w:rFonts w:ascii="Arial" w:hAnsi="Arial" w:cs="Arial"/>
          <w:szCs w:val="32"/>
        </w:rPr>
        <w:t xml:space="preserve"> Arrival time &amp;</w:t>
      </w:r>
      <w:r w:rsidR="008206A6" w:rsidRPr="003F4A5A">
        <w:rPr>
          <w:rFonts w:ascii="Arial" w:hAnsi="Arial" w:cs="Arial"/>
          <w:szCs w:val="32"/>
        </w:rPr>
        <w:t xml:space="preserve"> Magback capacity increased.</w:t>
      </w:r>
      <w:bookmarkEnd w:id="84"/>
    </w:p>
    <w:p w14:paraId="147111E1" w14:textId="77777777" w:rsidR="00317F6D" w:rsidRPr="003F4A5A" w:rsidRDefault="00317F6D" w:rsidP="008C7275">
      <w:pPr>
        <w:spacing w:after="160" w:line="259" w:lineRule="auto"/>
        <w:ind w:left="0" w:right="0" w:firstLine="0"/>
        <w:rPr>
          <w:rFonts w:ascii="Arial" w:hAnsi="Arial" w:cs="Arial"/>
        </w:rPr>
      </w:pPr>
    </w:p>
    <w:p w14:paraId="2971810C" w14:textId="3E6C7908" w:rsidR="00DC349B" w:rsidRPr="003F4A5A" w:rsidRDefault="0035209A" w:rsidP="00DC349B">
      <w:pPr>
        <w:spacing w:after="160" w:line="259" w:lineRule="auto"/>
        <w:ind w:left="0" w:right="0" w:firstLine="0"/>
        <w:rPr>
          <w:rFonts w:ascii="Arial" w:hAnsi="Arial" w:cs="Arial"/>
        </w:rPr>
      </w:pPr>
      <w:r w:rsidRPr="003F4A5A">
        <w:rPr>
          <w:rFonts w:ascii="Arial" w:hAnsi="Arial" w:cs="Arial"/>
        </w:rPr>
        <w:t xml:space="preserve">In </w:t>
      </w:r>
      <w:r w:rsidR="00945113" w:rsidRPr="003F4A5A">
        <w:rPr>
          <w:rFonts w:ascii="Arial" w:hAnsi="Arial" w:cs="Arial"/>
        </w:rPr>
        <w:t>these</w:t>
      </w:r>
      <w:r w:rsidRPr="003F4A5A">
        <w:rPr>
          <w:rFonts w:ascii="Arial" w:hAnsi="Arial" w:cs="Arial"/>
        </w:rPr>
        <w:t xml:space="preserve"> iteration</w:t>
      </w:r>
      <w:r w:rsidR="00945113" w:rsidRPr="003F4A5A">
        <w:rPr>
          <w:rFonts w:ascii="Arial" w:hAnsi="Arial" w:cs="Arial"/>
        </w:rPr>
        <w:t>s</w:t>
      </w:r>
      <w:r w:rsidRPr="003F4A5A">
        <w:rPr>
          <w:rFonts w:ascii="Arial" w:hAnsi="Arial" w:cs="Arial"/>
        </w:rPr>
        <w:t xml:space="preserve">, two changes were made. </w:t>
      </w:r>
      <w:r w:rsidR="00A44C09" w:rsidRPr="003F4A5A">
        <w:rPr>
          <w:rFonts w:ascii="Arial" w:hAnsi="Arial" w:cs="Arial"/>
        </w:rPr>
        <w:t xml:space="preserve">Decreasing the time taken for parts to </w:t>
      </w:r>
      <w:r w:rsidR="006649DB" w:rsidRPr="003F4A5A">
        <w:rPr>
          <w:rFonts w:ascii="Arial" w:hAnsi="Arial" w:cs="Arial"/>
        </w:rPr>
        <w:t>arrive</w:t>
      </w:r>
      <w:r w:rsidR="00EE548D" w:rsidRPr="003F4A5A">
        <w:rPr>
          <w:rFonts w:ascii="Arial" w:hAnsi="Arial" w:cs="Arial"/>
        </w:rPr>
        <w:t xml:space="preserve"> and increasing the magback capacity</w:t>
      </w:r>
      <w:r w:rsidR="007476B6" w:rsidRPr="003F4A5A">
        <w:rPr>
          <w:rFonts w:ascii="Arial" w:hAnsi="Arial" w:cs="Arial"/>
        </w:rPr>
        <w:t>. A</w:t>
      </w:r>
      <w:r w:rsidR="00DC349B" w:rsidRPr="003F4A5A">
        <w:rPr>
          <w:rFonts w:ascii="Arial" w:hAnsi="Arial" w:cs="Arial"/>
        </w:rPr>
        <w:t xml:space="preserve"> major enhancement was achieved by reducing the part inter-arrival time from 104 seconds to 84 seconds. This adjustment increased the rate at which products entered the system, which in turn raised the total output from 272 to 334 parts. Although this created additional queuing at the '11 Out' buffer station, the overall increase in productivity made the trade-off worthwhile.</w:t>
      </w:r>
    </w:p>
    <w:p w14:paraId="027073D8" w14:textId="1A2EB5EA" w:rsidR="00DC349B" w:rsidRPr="003F4A5A" w:rsidRDefault="00DC349B" w:rsidP="00DC349B">
      <w:pPr>
        <w:spacing w:after="160" w:line="259" w:lineRule="auto"/>
        <w:ind w:left="0" w:right="0" w:firstLine="0"/>
        <w:rPr>
          <w:rFonts w:ascii="Arial" w:hAnsi="Arial" w:cs="Arial"/>
        </w:rPr>
      </w:pPr>
      <w:r w:rsidRPr="003F4A5A">
        <w:rPr>
          <w:rFonts w:ascii="Arial" w:hAnsi="Arial" w:cs="Arial"/>
        </w:rPr>
        <w:t>Further improvements were made by increasing the capacity of the magazine back (MagBack) buffer from 10 to 20 units</w:t>
      </w:r>
      <w:r w:rsidR="004E2B94" w:rsidRPr="003F4A5A">
        <w:rPr>
          <w:rFonts w:ascii="Arial" w:hAnsi="Arial" w:cs="Arial"/>
        </w:rPr>
        <w:t xml:space="preserve"> (Figure 44 &amp; 45)</w:t>
      </w:r>
      <w:r w:rsidRPr="003F4A5A">
        <w:rPr>
          <w:rFonts w:ascii="Arial" w:hAnsi="Arial" w:cs="Arial"/>
        </w:rPr>
        <w:t>. While this did not contribute to a further increase in throughput, it had a substantial impact on the efficiency of the refill operation. Specifically, it reduced the average refill time from 12.4 seconds to 5.2 seconds and decreased the utilization of the refill operator from 1.29% to just 0.5%. This enhancement made the system less reliant on manual intervention and improved the consistency of part availability.</w:t>
      </w:r>
    </w:p>
    <w:p w14:paraId="2F18C7B6" w14:textId="774DE75F" w:rsidR="00DC349B" w:rsidRPr="003F4A5A" w:rsidRDefault="00DC349B" w:rsidP="00DC349B">
      <w:pPr>
        <w:spacing w:after="160" w:line="259" w:lineRule="auto"/>
        <w:ind w:left="0" w:right="0" w:firstLine="0"/>
        <w:rPr>
          <w:rFonts w:ascii="Arial" w:hAnsi="Arial" w:cs="Arial"/>
        </w:rPr>
      </w:pPr>
      <w:r w:rsidRPr="003F4A5A">
        <w:rPr>
          <w:rFonts w:ascii="Arial" w:hAnsi="Arial" w:cs="Arial"/>
        </w:rPr>
        <w:t>In addition to these targeted interventions, average part wait times were significantly reduced</w:t>
      </w:r>
      <w:r w:rsidR="0066521D" w:rsidRPr="003F4A5A">
        <w:rPr>
          <w:rFonts w:ascii="Arial" w:hAnsi="Arial" w:cs="Arial"/>
        </w:rPr>
        <w:t xml:space="preserve"> </w:t>
      </w:r>
      <w:r w:rsidRPr="003F4A5A">
        <w:rPr>
          <w:rFonts w:ascii="Arial" w:hAnsi="Arial" w:cs="Arial"/>
        </w:rPr>
        <w:t>from 987.6 seconds in the initial simulation down to approximately 375 seconds in the optimized system. This represents a 60% reduction and highlights the success of the iterative changes in addressing and eliminating key inefficiencies.</w:t>
      </w:r>
    </w:p>
    <w:p w14:paraId="64B26B55" w14:textId="77777777" w:rsidR="00DC349B" w:rsidRPr="003F4A5A" w:rsidRDefault="00DC349B" w:rsidP="00DC349B">
      <w:pPr>
        <w:spacing w:after="160" w:line="259" w:lineRule="auto"/>
        <w:ind w:left="0" w:right="0" w:firstLine="0"/>
        <w:rPr>
          <w:rFonts w:ascii="Arial" w:hAnsi="Arial" w:cs="Arial"/>
        </w:rPr>
      </w:pPr>
      <w:r w:rsidRPr="003F4A5A">
        <w:rPr>
          <w:rFonts w:ascii="Arial" w:hAnsi="Arial" w:cs="Arial"/>
        </w:rPr>
        <w:t>Finally, the level of Work-In-Progress (WIP) within the system, which is a critical indicator of flow balance, was more than halved as a result of the initial improvements. It remained stable in later iterations, even as throughput increased, indicating that the system changes successfully optimized part flow without overloading any particular stage of production.</w:t>
      </w:r>
    </w:p>
    <w:tbl>
      <w:tblPr>
        <w:tblpPr w:leftFromText="180" w:rightFromText="180" w:vertAnchor="text" w:horzAnchor="margin" w:tblpY="364"/>
        <w:tblW w:w="10586" w:type="dxa"/>
        <w:tblCellSpacing w:w="15" w:type="dxa"/>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5" w:type="dxa"/>
          <w:left w:w="15" w:type="dxa"/>
          <w:bottom w:w="15" w:type="dxa"/>
          <w:right w:w="15" w:type="dxa"/>
        </w:tblCellMar>
        <w:tblLook w:val="04A0" w:firstRow="1" w:lastRow="0" w:firstColumn="1" w:lastColumn="0" w:noHBand="0" w:noVBand="1"/>
      </w:tblPr>
      <w:tblGrid>
        <w:gridCol w:w="2401"/>
        <w:gridCol w:w="1432"/>
        <w:gridCol w:w="849"/>
        <w:gridCol w:w="2273"/>
        <w:gridCol w:w="1139"/>
        <w:gridCol w:w="2492"/>
      </w:tblGrid>
      <w:tr w:rsidR="00550FC1" w:rsidRPr="003F4A5A" w14:paraId="0BB9DC0A" w14:textId="77777777" w:rsidTr="00550FC1">
        <w:trPr>
          <w:trHeight w:val="177"/>
          <w:tblHeader/>
          <w:tblCellSpacing w:w="15" w:type="dxa"/>
        </w:trPr>
        <w:tc>
          <w:tcPr>
            <w:tcW w:w="0" w:type="auto"/>
            <w:vAlign w:val="center"/>
            <w:hideMark/>
          </w:tcPr>
          <w:p w14:paraId="091A7738" w14:textId="77777777" w:rsidR="00550FC1" w:rsidRPr="003F4A5A" w:rsidRDefault="00550FC1" w:rsidP="00550FC1">
            <w:pPr>
              <w:spacing w:after="160" w:line="259" w:lineRule="auto"/>
              <w:ind w:left="0" w:right="0" w:firstLine="0"/>
              <w:jc w:val="center"/>
              <w:rPr>
                <w:rFonts w:ascii="Arial" w:hAnsi="Arial" w:cs="Arial"/>
                <w:b/>
                <w:bCs/>
              </w:rPr>
            </w:pPr>
            <w:r w:rsidRPr="003F4A5A">
              <w:rPr>
                <w:rFonts w:ascii="Arial" w:hAnsi="Arial" w:cs="Arial"/>
                <w:b/>
                <w:bCs/>
              </w:rPr>
              <w:lastRenderedPageBreak/>
              <w:t>Metric</w:t>
            </w:r>
          </w:p>
        </w:tc>
        <w:tc>
          <w:tcPr>
            <w:tcW w:w="0" w:type="auto"/>
            <w:vAlign w:val="center"/>
            <w:hideMark/>
          </w:tcPr>
          <w:p w14:paraId="575C5B23" w14:textId="77777777" w:rsidR="00550FC1" w:rsidRPr="003F4A5A" w:rsidRDefault="00550FC1" w:rsidP="00550FC1">
            <w:pPr>
              <w:spacing w:after="160" w:line="259" w:lineRule="auto"/>
              <w:ind w:left="0" w:right="0" w:firstLine="0"/>
              <w:jc w:val="center"/>
              <w:rPr>
                <w:rFonts w:ascii="Arial" w:hAnsi="Arial" w:cs="Arial"/>
                <w:b/>
                <w:bCs/>
              </w:rPr>
            </w:pPr>
            <w:r w:rsidRPr="003F4A5A">
              <w:rPr>
                <w:rFonts w:ascii="Arial" w:hAnsi="Arial" w:cs="Arial"/>
                <w:b/>
                <w:bCs/>
              </w:rPr>
              <w:t>Baseline (AGV)</w:t>
            </w:r>
          </w:p>
        </w:tc>
        <w:tc>
          <w:tcPr>
            <w:tcW w:w="0" w:type="auto"/>
            <w:vAlign w:val="center"/>
            <w:hideMark/>
          </w:tcPr>
          <w:p w14:paraId="0D21259C" w14:textId="77777777" w:rsidR="00550FC1" w:rsidRPr="003F4A5A" w:rsidRDefault="00550FC1" w:rsidP="00550FC1">
            <w:pPr>
              <w:spacing w:after="160" w:line="259" w:lineRule="auto"/>
              <w:ind w:left="0" w:right="0" w:firstLine="0"/>
              <w:jc w:val="center"/>
              <w:rPr>
                <w:rFonts w:ascii="Arial" w:hAnsi="Arial" w:cs="Arial"/>
                <w:b/>
                <w:bCs/>
              </w:rPr>
            </w:pPr>
            <w:r w:rsidRPr="003F4A5A">
              <w:rPr>
                <w:rFonts w:ascii="Arial" w:hAnsi="Arial" w:cs="Arial"/>
                <w:b/>
                <w:bCs/>
              </w:rPr>
              <w:t>No AGV</w:t>
            </w:r>
          </w:p>
        </w:tc>
        <w:tc>
          <w:tcPr>
            <w:tcW w:w="0" w:type="auto"/>
            <w:vAlign w:val="center"/>
            <w:hideMark/>
          </w:tcPr>
          <w:p w14:paraId="4BAC879F" w14:textId="77777777" w:rsidR="00550FC1" w:rsidRPr="003F4A5A" w:rsidRDefault="00550FC1" w:rsidP="00550FC1">
            <w:pPr>
              <w:spacing w:after="160" w:line="259" w:lineRule="auto"/>
              <w:ind w:left="0" w:right="0" w:firstLine="0"/>
              <w:jc w:val="center"/>
              <w:rPr>
                <w:rFonts w:ascii="Arial" w:hAnsi="Arial" w:cs="Arial"/>
                <w:b/>
                <w:bCs/>
              </w:rPr>
            </w:pPr>
            <w:r w:rsidRPr="003F4A5A">
              <w:rPr>
                <w:rFonts w:ascii="Arial" w:hAnsi="Arial" w:cs="Arial"/>
                <w:b/>
                <w:bCs/>
              </w:rPr>
              <w:t>Output Capacity Increased</w:t>
            </w:r>
          </w:p>
        </w:tc>
        <w:tc>
          <w:tcPr>
            <w:tcW w:w="0" w:type="auto"/>
            <w:vAlign w:val="center"/>
            <w:hideMark/>
          </w:tcPr>
          <w:p w14:paraId="34DBB036" w14:textId="77777777" w:rsidR="00550FC1" w:rsidRPr="003F4A5A" w:rsidRDefault="00550FC1" w:rsidP="00550FC1">
            <w:pPr>
              <w:spacing w:after="160" w:line="259" w:lineRule="auto"/>
              <w:ind w:left="0" w:right="0" w:firstLine="0"/>
              <w:jc w:val="center"/>
              <w:rPr>
                <w:rFonts w:ascii="Arial" w:hAnsi="Arial" w:cs="Arial"/>
                <w:b/>
                <w:bCs/>
              </w:rPr>
            </w:pPr>
            <w:r w:rsidRPr="003F4A5A">
              <w:rPr>
                <w:rFonts w:ascii="Arial" w:hAnsi="Arial" w:cs="Arial"/>
                <w:b/>
                <w:bCs/>
              </w:rPr>
              <w:t>84s Interval</w:t>
            </w:r>
          </w:p>
        </w:tc>
        <w:tc>
          <w:tcPr>
            <w:tcW w:w="0" w:type="auto"/>
            <w:vAlign w:val="center"/>
            <w:hideMark/>
          </w:tcPr>
          <w:p w14:paraId="6B03CC19" w14:textId="77777777" w:rsidR="00550FC1" w:rsidRPr="003F4A5A" w:rsidRDefault="00550FC1" w:rsidP="00550FC1">
            <w:pPr>
              <w:spacing w:after="160" w:line="259" w:lineRule="auto"/>
              <w:ind w:left="0" w:right="0" w:firstLine="0"/>
              <w:jc w:val="center"/>
              <w:rPr>
                <w:rFonts w:ascii="Arial" w:hAnsi="Arial" w:cs="Arial"/>
                <w:b/>
                <w:bCs/>
              </w:rPr>
            </w:pPr>
            <w:r w:rsidRPr="003F4A5A">
              <w:rPr>
                <w:rFonts w:ascii="Arial" w:hAnsi="Arial" w:cs="Arial"/>
                <w:b/>
                <w:bCs/>
              </w:rPr>
              <w:t>MagBack  Capacity Increased</w:t>
            </w:r>
          </w:p>
        </w:tc>
      </w:tr>
      <w:tr w:rsidR="00550FC1" w:rsidRPr="003F4A5A" w14:paraId="46990690" w14:textId="77777777" w:rsidTr="00550FC1">
        <w:trPr>
          <w:trHeight w:val="181"/>
          <w:tblCellSpacing w:w="15" w:type="dxa"/>
        </w:trPr>
        <w:tc>
          <w:tcPr>
            <w:tcW w:w="0" w:type="auto"/>
            <w:vAlign w:val="center"/>
            <w:hideMark/>
          </w:tcPr>
          <w:p w14:paraId="743B0FF8" w14:textId="77777777" w:rsidR="00550FC1" w:rsidRPr="003F4A5A" w:rsidRDefault="00550FC1" w:rsidP="00550FC1">
            <w:pPr>
              <w:spacing w:after="160" w:line="259" w:lineRule="auto"/>
              <w:ind w:left="0" w:right="0" w:firstLine="0"/>
              <w:jc w:val="center"/>
              <w:rPr>
                <w:rFonts w:ascii="Arial" w:hAnsi="Arial" w:cs="Arial"/>
              </w:rPr>
            </w:pPr>
            <w:r w:rsidRPr="003F4A5A">
              <w:rPr>
                <w:rFonts w:ascii="Arial" w:hAnsi="Arial" w:cs="Arial"/>
                <w:b/>
                <w:bCs/>
              </w:rPr>
              <w:t>System Output</w:t>
            </w:r>
          </w:p>
        </w:tc>
        <w:tc>
          <w:tcPr>
            <w:tcW w:w="0" w:type="auto"/>
            <w:vAlign w:val="center"/>
            <w:hideMark/>
          </w:tcPr>
          <w:p w14:paraId="18E0A0F8" w14:textId="77777777" w:rsidR="00550FC1" w:rsidRPr="003F4A5A" w:rsidRDefault="00550FC1" w:rsidP="00550FC1">
            <w:pPr>
              <w:spacing w:after="160" w:line="259" w:lineRule="auto"/>
              <w:ind w:left="0" w:right="0" w:firstLine="0"/>
              <w:jc w:val="center"/>
              <w:rPr>
                <w:rFonts w:ascii="Arial" w:hAnsi="Arial" w:cs="Arial"/>
              </w:rPr>
            </w:pPr>
            <w:r w:rsidRPr="003F4A5A">
              <w:rPr>
                <w:rFonts w:ascii="Arial" w:hAnsi="Arial" w:cs="Arial"/>
              </w:rPr>
              <w:t>256</w:t>
            </w:r>
          </w:p>
        </w:tc>
        <w:tc>
          <w:tcPr>
            <w:tcW w:w="0" w:type="auto"/>
            <w:vAlign w:val="center"/>
            <w:hideMark/>
          </w:tcPr>
          <w:p w14:paraId="7C8C17F1" w14:textId="77777777" w:rsidR="00550FC1" w:rsidRPr="003F4A5A" w:rsidRDefault="00550FC1" w:rsidP="00550FC1">
            <w:pPr>
              <w:spacing w:after="160" w:line="259" w:lineRule="auto"/>
              <w:ind w:left="0" w:right="0" w:firstLine="0"/>
              <w:jc w:val="center"/>
              <w:rPr>
                <w:rFonts w:ascii="Arial" w:hAnsi="Arial" w:cs="Arial"/>
              </w:rPr>
            </w:pPr>
            <w:r w:rsidRPr="003F4A5A">
              <w:rPr>
                <w:rFonts w:ascii="Arial" w:hAnsi="Arial" w:cs="Arial"/>
              </w:rPr>
              <w:t>272</w:t>
            </w:r>
          </w:p>
        </w:tc>
        <w:tc>
          <w:tcPr>
            <w:tcW w:w="0" w:type="auto"/>
            <w:vAlign w:val="center"/>
            <w:hideMark/>
          </w:tcPr>
          <w:p w14:paraId="257F6E31" w14:textId="77777777" w:rsidR="00550FC1" w:rsidRPr="003F4A5A" w:rsidRDefault="00550FC1" w:rsidP="00550FC1">
            <w:pPr>
              <w:spacing w:after="160" w:line="259" w:lineRule="auto"/>
              <w:ind w:left="0" w:right="0" w:firstLine="0"/>
              <w:jc w:val="center"/>
              <w:rPr>
                <w:rFonts w:ascii="Arial" w:hAnsi="Arial" w:cs="Arial"/>
              </w:rPr>
            </w:pPr>
            <w:r w:rsidRPr="003F4A5A">
              <w:rPr>
                <w:rFonts w:ascii="Arial" w:hAnsi="Arial" w:cs="Arial"/>
              </w:rPr>
              <w:t>270</w:t>
            </w:r>
          </w:p>
        </w:tc>
        <w:tc>
          <w:tcPr>
            <w:tcW w:w="0" w:type="auto"/>
            <w:vAlign w:val="center"/>
            <w:hideMark/>
          </w:tcPr>
          <w:p w14:paraId="24B3082C" w14:textId="77777777" w:rsidR="00550FC1" w:rsidRPr="003F4A5A" w:rsidRDefault="00550FC1" w:rsidP="00550FC1">
            <w:pPr>
              <w:spacing w:after="160" w:line="259" w:lineRule="auto"/>
              <w:ind w:left="0" w:right="0" w:firstLine="0"/>
              <w:jc w:val="center"/>
              <w:rPr>
                <w:rFonts w:ascii="Arial" w:hAnsi="Arial" w:cs="Arial"/>
              </w:rPr>
            </w:pPr>
            <w:r w:rsidRPr="003F4A5A">
              <w:rPr>
                <w:rFonts w:ascii="Arial" w:hAnsi="Arial" w:cs="Arial"/>
              </w:rPr>
              <w:t>334</w:t>
            </w:r>
          </w:p>
        </w:tc>
        <w:tc>
          <w:tcPr>
            <w:tcW w:w="0" w:type="auto"/>
            <w:vAlign w:val="center"/>
            <w:hideMark/>
          </w:tcPr>
          <w:p w14:paraId="034D4692" w14:textId="77777777" w:rsidR="00550FC1" w:rsidRPr="003F4A5A" w:rsidRDefault="00550FC1" w:rsidP="00550FC1">
            <w:pPr>
              <w:spacing w:after="160" w:line="259" w:lineRule="auto"/>
              <w:ind w:left="0" w:right="0" w:firstLine="0"/>
              <w:jc w:val="center"/>
              <w:rPr>
                <w:rFonts w:ascii="Arial" w:hAnsi="Arial" w:cs="Arial"/>
              </w:rPr>
            </w:pPr>
            <w:r w:rsidRPr="003F4A5A">
              <w:rPr>
                <w:rFonts w:ascii="Arial" w:hAnsi="Arial" w:cs="Arial"/>
              </w:rPr>
              <w:t>334</w:t>
            </w:r>
          </w:p>
        </w:tc>
      </w:tr>
      <w:tr w:rsidR="00550FC1" w:rsidRPr="003F4A5A" w14:paraId="7AC2D34C" w14:textId="77777777" w:rsidTr="00550FC1">
        <w:trPr>
          <w:trHeight w:val="177"/>
          <w:tblCellSpacing w:w="15" w:type="dxa"/>
        </w:trPr>
        <w:tc>
          <w:tcPr>
            <w:tcW w:w="0" w:type="auto"/>
            <w:vAlign w:val="center"/>
            <w:hideMark/>
          </w:tcPr>
          <w:p w14:paraId="779D8CA4" w14:textId="77777777" w:rsidR="00550FC1" w:rsidRPr="003F4A5A" w:rsidRDefault="00550FC1" w:rsidP="00550FC1">
            <w:pPr>
              <w:spacing w:after="160" w:line="259" w:lineRule="auto"/>
              <w:ind w:left="0" w:right="0" w:firstLine="0"/>
              <w:jc w:val="center"/>
              <w:rPr>
                <w:rFonts w:ascii="Arial" w:hAnsi="Arial" w:cs="Arial"/>
              </w:rPr>
            </w:pPr>
            <w:proofErr w:type="spellStart"/>
            <w:r w:rsidRPr="003F4A5A">
              <w:rPr>
                <w:rFonts w:ascii="Arial" w:hAnsi="Arial" w:cs="Arial"/>
                <w:b/>
                <w:bCs/>
              </w:rPr>
              <w:t>Avg</w:t>
            </w:r>
            <w:proofErr w:type="spellEnd"/>
            <w:r w:rsidRPr="003F4A5A">
              <w:rPr>
                <w:rFonts w:ascii="Arial" w:hAnsi="Arial" w:cs="Arial"/>
                <w:b/>
                <w:bCs/>
              </w:rPr>
              <w:t xml:space="preserve"> Total Time per Part (s)</w:t>
            </w:r>
          </w:p>
        </w:tc>
        <w:tc>
          <w:tcPr>
            <w:tcW w:w="0" w:type="auto"/>
            <w:vAlign w:val="center"/>
            <w:hideMark/>
          </w:tcPr>
          <w:p w14:paraId="7229679C" w14:textId="77777777" w:rsidR="00550FC1" w:rsidRPr="003F4A5A" w:rsidRDefault="00550FC1" w:rsidP="00550FC1">
            <w:pPr>
              <w:spacing w:after="160" w:line="259" w:lineRule="auto"/>
              <w:ind w:left="0" w:right="0" w:firstLine="0"/>
              <w:jc w:val="center"/>
              <w:rPr>
                <w:rFonts w:ascii="Arial" w:hAnsi="Arial" w:cs="Arial"/>
              </w:rPr>
            </w:pPr>
            <w:r w:rsidRPr="003F4A5A">
              <w:rPr>
                <w:rFonts w:ascii="Arial" w:hAnsi="Arial" w:cs="Arial"/>
              </w:rPr>
              <w:t>1122.1</w:t>
            </w:r>
          </w:p>
        </w:tc>
        <w:tc>
          <w:tcPr>
            <w:tcW w:w="0" w:type="auto"/>
            <w:vAlign w:val="center"/>
            <w:hideMark/>
          </w:tcPr>
          <w:p w14:paraId="3978CB93" w14:textId="77777777" w:rsidR="00550FC1" w:rsidRPr="003F4A5A" w:rsidRDefault="00550FC1" w:rsidP="00550FC1">
            <w:pPr>
              <w:spacing w:after="160" w:line="259" w:lineRule="auto"/>
              <w:ind w:left="0" w:right="0" w:firstLine="0"/>
              <w:jc w:val="center"/>
              <w:rPr>
                <w:rFonts w:ascii="Arial" w:hAnsi="Arial" w:cs="Arial"/>
              </w:rPr>
            </w:pPr>
            <w:r w:rsidRPr="003F4A5A">
              <w:rPr>
                <w:rFonts w:ascii="Arial" w:hAnsi="Arial" w:cs="Arial"/>
              </w:rPr>
              <w:t>229.9</w:t>
            </w:r>
          </w:p>
        </w:tc>
        <w:tc>
          <w:tcPr>
            <w:tcW w:w="0" w:type="auto"/>
            <w:vAlign w:val="center"/>
            <w:hideMark/>
          </w:tcPr>
          <w:p w14:paraId="6A26A2A3" w14:textId="77777777" w:rsidR="00550FC1" w:rsidRPr="003F4A5A" w:rsidRDefault="00550FC1" w:rsidP="00550FC1">
            <w:pPr>
              <w:spacing w:after="160" w:line="259" w:lineRule="auto"/>
              <w:ind w:left="0" w:right="0" w:firstLine="0"/>
              <w:jc w:val="center"/>
              <w:rPr>
                <w:rFonts w:ascii="Arial" w:hAnsi="Arial" w:cs="Arial"/>
              </w:rPr>
            </w:pPr>
            <w:r w:rsidRPr="003F4A5A">
              <w:rPr>
                <w:rFonts w:ascii="Arial" w:hAnsi="Arial" w:cs="Arial"/>
              </w:rPr>
              <w:t>541.4</w:t>
            </w:r>
          </w:p>
        </w:tc>
        <w:tc>
          <w:tcPr>
            <w:tcW w:w="0" w:type="auto"/>
            <w:vAlign w:val="center"/>
            <w:hideMark/>
          </w:tcPr>
          <w:p w14:paraId="673A380E" w14:textId="77777777" w:rsidR="00550FC1" w:rsidRPr="003F4A5A" w:rsidRDefault="00550FC1" w:rsidP="00550FC1">
            <w:pPr>
              <w:spacing w:after="160" w:line="259" w:lineRule="auto"/>
              <w:ind w:left="0" w:right="0" w:firstLine="0"/>
              <w:jc w:val="center"/>
              <w:rPr>
                <w:rFonts w:ascii="Arial" w:hAnsi="Arial" w:cs="Arial"/>
              </w:rPr>
            </w:pPr>
            <w:r w:rsidRPr="003F4A5A">
              <w:rPr>
                <w:rFonts w:ascii="Arial" w:hAnsi="Arial" w:cs="Arial"/>
              </w:rPr>
              <w:t>454.5</w:t>
            </w:r>
          </w:p>
        </w:tc>
        <w:tc>
          <w:tcPr>
            <w:tcW w:w="0" w:type="auto"/>
            <w:vAlign w:val="center"/>
            <w:hideMark/>
          </w:tcPr>
          <w:p w14:paraId="3F85600E" w14:textId="77777777" w:rsidR="00550FC1" w:rsidRPr="003F4A5A" w:rsidRDefault="00550FC1" w:rsidP="00550FC1">
            <w:pPr>
              <w:spacing w:after="160" w:line="259" w:lineRule="auto"/>
              <w:ind w:left="0" w:right="0" w:firstLine="0"/>
              <w:jc w:val="center"/>
              <w:rPr>
                <w:rFonts w:ascii="Arial" w:hAnsi="Arial" w:cs="Arial"/>
              </w:rPr>
            </w:pPr>
            <w:r w:rsidRPr="003F4A5A">
              <w:rPr>
                <w:rFonts w:ascii="Arial" w:hAnsi="Arial" w:cs="Arial"/>
              </w:rPr>
              <w:t>454.5</w:t>
            </w:r>
          </w:p>
        </w:tc>
      </w:tr>
      <w:tr w:rsidR="00550FC1" w:rsidRPr="003F4A5A" w14:paraId="247DAB43" w14:textId="77777777" w:rsidTr="00550FC1">
        <w:trPr>
          <w:trHeight w:val="177"/>
          <w:tblCellSpacing w:w="15" w:type="dxa"/>
        </w:trPr>
        <w:tc>
          <w:tcPr>
            <w:tcW w:w="0" w:type="auto"/>
            <w:vAlign w:val="center"/>
            <w:hideMark/>
          </w:tcPr>
          <w:p w14:paraId="1F30FF20" w14:textId="77777777" w:rsidR="00550FC1" w:rsidRPr="003F4A5A" w:rsidRDefault="00550FC1" w:rsidP="00550FC1">
            <w:pPr>
              <w:spacing w:after="160" w:line="259" w:lineRule="auto"/>
              <w:ind w:left="0" w:right="0" w:firstLine="0"/>
              <w:jc w:val="center"/>
              <w:rPr>
                <w:rFonts w:ascii="Arial" w:hAnsi="Arial" w:cs="Arial"/>
              </w:rPr>
            </w:pPr>
            <w:proofErr w:type="spellStart"/>
            <w:r w:rsidRPr="003F4A5A">
              <w:rPr>
                <w:rFonts w:ascii="Arial" w:hAnsi="Arial" w:cs="Arial"/>
                <w:b/>
                <w:bCs/>
              </w:rPr>
              <w:t>Avg</w:t>
            </w:r>
            <w:proofErr w:type="spellEnd"/>
            <w:r w:rsidRPr="003F4A5A">
              <w:rPr>
                <w:rFonts w:ascii="Arial" w:hAnsi="Arial" w:cs="Arial"/>
                <w:b/>
                <w:bCs/>
              </w:rPr>
              <w:t xml:space="preserve"> Wait Time per Part (s)</w:t>
            </w:r>
          </w:p>
        </w:tc>
        <w:tc>
          <w:tcPr>
            <w:tcW w:w="0" w:type="auto"/>
            <w:vAlign w:val="center"/>
            <w:hideMark/>
          </w:tcPr>
          <w:p w14:paraId="35B8337C" w14:textId="77777777" w:rsidR="00550FC1" w:rsidRPr="003F4A5A" w:rsidRDefault="00550FC1" w:rsidP="00550FC1">
            <w:pPr>
              <w:spacing w:after="160" w:line="259" w:lineRule="auto"/>
              <w:ind w:left="0" w:right="0" w:firstLine="0"/>
              <w:jc w:val="center"/>
              <w:rPr>
                <w:rFonts w:ascii="Arial" w:hAnsi="Arial" w:cs="Arial"/>
              </w:rPr>
            </w:pPr>
            <w:r w:rsidRPr="003F4A5A">
              <w:rPr>
                <w:rFonts w:ascii="Arial" w:hAnsi="Arial" w:cs="Arial"/>
              </w:rPr>
              <w:t>987.6</w:t>
            </w:r>
          </w:p>
        </w:tc>
        <w:tc>
          <w:tcPr>
            <w:tcW w:w="0" w:type="auto"/>
            <w:vAlign w:val="center"/>
            <w:hideMark/>
          </w:tcPr>
          <w:p w14:paraId="769BF31C" w14:textId="77777777" w:rsidR="00550FC1" w:rsidRPr="003F4A5A" w:rsidRDefault="00550FC1" w:rsidP="00550FC1">
            <w:pPr>
              <w:spacing w:after="160" w:line="259" w:lineRule="auto"/>
              <w:ind w:left="0" w:right="0" w:firstLine="0"/>
              <w:jc w:val="center"/>
              <w:rPr>
                <w:rFonts w:ascii="Arial" w:hAnsi="Arial" w:cs="Arial"/>
              </w:rPr>
            </w:pPr>
            <w:r w:rsidRPr="003F4A5A">
              <w:rPr>
                <w:rFonts w:ascii="Arial" w:hAnsi="Arial" w:cs="Arial"/>
              </w:rPr>
              <w:t>150.6</w:t>
            </w:r>
          </w:p>
        </w:tc>
        <w:tc>
          <w:tcPr>
            <w:tcW w:w="0" w:type="auto"/>
            <w:vAlign w:val="center"/>
            <w:hideMark/>
          </w:tcPr>
          <w:p w14:paraId="57CA7BEC" w14:textId="77777777" w:rsidR="00550FC1" w:rsidRPr="003F4A5A" w:rsidRDefault="00550FC1" w:rsidP="00550FC1">
            <w:pPr>
              <w:spacing w:after="160" w:line="259" w:lineRule="auto"/>
              <w:ind w:left="0" w:right="0" w:firstLine="0"/>
              <w:jc w:val="center"/>
              <w:rPr>
                <w:rFonts w:ascii="Arial" w:hAnsi="Arial" w:cs="Arial"/>
              </w:rPr>
            </w:pPr>
            <w:r w:rsidRPr="003F4A5A">
              <w:rPr>
                <w:rFonts w:ascii="Arial" w:hAnsi="Arial" w:cs="Arial"/>
              </w:rPr>
              <w:t>462.5</w:t>
            </w:r>
          </w:p>
        </w:tc>
        <w:tc>
          <w:tcPr>
            <w:tcW w:w="0" w:type="auto"/>
            <w:vAlign w:val="center"/>
            <w:hideMark/>
          </w:tcPr>
          <w:p w14:paraId="0E00E53A" w14:textId="77777777" w:rsidR="00550FC1" w:rsidRPr="003F4A5A" w:rsidRDefault="00550FC1" w:rsidP="00550FC1">
            <w:pPr>
              <w:spacing w:after="160" w:line="259" w:lineRule="auto"/>
              <w:ind w:left="0" w:right="0" w:firstLine="0"/>
              <w:jc w:val="center"/>
              <w:rPr>
                <w:rFonts w:ascii="Arial" w:hAnsi="Arial" w:cs="Arial"/>
              </w:rPr>
            </w:pPr>
            <w:r w:rsidRPr="003F4A5A">
              <w:rPr>
                <w:rFonts w:ascii="Arial" w:hAnsi="Arial" w:cs="Arial"/>
              </w:rPr>
              <w:t>375.5</w:t>
            </w:r>
          </w:p>
        </w:tc>
        <w:tc>
          <w:tcPr>
            <w:tcW w:w="0" w:type="auto"/>
            <w:vAlign w:val="center"/>
            <w:hideMark/>
          </w:tcPr>
          <w:p w14:paraId="5366A967" w14:textId="77777777" w:rsidR="00550FC1" w:rsidRPr="003F4A5A" w:rsidRDefault="00550FC1" w:rsidP="00550FC1">
            <w:pPr>
              <w:spacing w:after="160" w:line="259" w:lineRule="auto"/>
              <w:ind w:left="0" w:right="0" w:firstLine="0"/>
              <w:jc w:val="center"/>
              <w:rPr>
                <w:rFonts w:ascii="Arial" w:hAnsi="Arial" w:cs="Arial"/>
              </w:rPr>
            </w:pPr>
            <w:r w:rsidRPr="003F4A5A">
              <w:rPr>
                <w:rFonts w:ascii="Arial" w:hAnsi="Arial" w:cs="Arial"/>
              </w:rPr>
              <w:t>375.6</w:t>
            </w:r>
          </w:p>
        </w:tc>
      </w:tr>
      <w:tr w:rsidR="00550FC1" w:rsidRPr="003F4A5A" w14:paraId="07D93BCA" w14:textId="77777777" w:rsidTr="00550FC1">
        <w:trPr>
          <w:trHeight w:val="181"/>
          <w:tblCellSpacing w:w="15" w:type="dxa"/>
        </w:trPr>
        <w:tc>
          <w:tcPr>
            <w:tcW w:w="0" w:type="auto"/>
            <w:vAlign w:val="center"/>
            <w:hideMark/>
          </w:tcPr>
          <w:p w14:paraId="041FF0D3" w14:textId="77777777" w:rsidR="00550FC1" w:rsidRPr="003F4A5A" w:rsidRDefault="00550FC1" w:rsidP="00550FC1">
            <w:pPr>
              <w:spacing w:after="160" w:line="259" w:lineRule="auto"/>
              <w:ind w:left="0" w:right="0" w:firstLine="0"/>
              <w:jc w:val="center"/>
              <w:rPr>
                <w:rFonts w:ascii="Arial" w:hAnsi="Arial" w:cs="Arial"/>
              </w:rPr>
            </w:pPr>
            <w:r w:rsidRPr="003F4A5A">
              <w:rPr>
                <w:rFonts w:ascii="Arial" w:hAnsi="Arial" w:cs="Arial"/>
                <w:b/>
                <w:bCs/>
              </w:rPr>
              <w:t>WIP (</w:t>
            </w:r>
            <w:proofErr w:type="spellStart"/>
            <w:r w:rsidRPr="003F4A5A">
              <w:rPr>
                <w:rFonts w:ascii="Arial" w:hAnsi="Arial" w:cs="Arial"/>
                <w:b/>
                <w:bCs/>
              </w:rPr>
              <w:t>avg</w:t>
            </w:r>
            <w:proofErr w:type="spellEnd"/>
            <w:r w:rsidRPr="003F4A5A">
              <w:rPr>
                <w:rFonts w:ascii="Arial" w:hAnsi="Arial" w:cs="Arial"/>
                <w:b/>
                <w:bCs/>
              </w:rPr>
              <w:t>)</w:t>
            </w:r>
          </w:p>
        </w:tc>
        <w:tc>
          <w:tcPr>
            <w:tcW w:w="0" w:type="auto"/>
            <w:vAlign w:val="center"/>
            <w:hideMark/>
          </w:tcPr>
          <w:p w14:paraId="58668D11" w14:textId="77777777" w:rsidR="00550FC1" w:rsidRPr="003F4A5A" w:rsidRDefault="00550FC1" w:rsidP="00550FC1">
            <w:pPr>
              <w:spacing w:after="160" w:line="259" w:lineRule="auto"/>
              <w:ind w:left="0" w:right="0" w:firstLine="0"/>
              <w:jc w:val="center"/>
              <w:rPr>
                <w:rFonts w:ascii="Arial" w:hAnsi="Arial" w:cs="Arial"/>
              </w:rPr>
            </w:pPr>
            <w:r w:rsidRPr="003F4A5A">
              <w:rPr>
                <w:rFonts w:ascii="Arial" w:hAnsi="Arial" w:cs="Arial"/>
              </w:rPr>
              <w:t>10.66</w:t>
            </w:r>
          </w:p>
        </w:tc>
        <w:tc>
          <w:tcPr>
            <w:tcW w:w="0" w:type="auto"/>
            <w:vAlign w:val="center"/>
            <w:hideMark/>
          </w:tcPr>
          <w:p w14:paraId="713EAAC7" w14:textId="77777777" w:rsidR="00550FC1" w:rsidRPr="003F4A5A" w:rsidRDefault="00550FC1" w:rsidP="00550FC1">
            <w:pPr>
              <w:spacing w:after="160" w:line="259" w:lineRule="auto"/>
              <w:ind w:left="0" w:right="0" w:firstLine="0"/>
              <w:jc w:val="center"/>
              <w:rPr>
                <w:rFonts w:ascii="Arial" w:hAnsi="Arial" w:cs="Arial"/>
              </w:rPr>
            </w:pPr>
            <w:r w:rsidRPr="003F4A5A">
              <w:rPr>
                <w:rFonts w:ascii="Arial" w:hAnsi="Arial" w:cs="Arial"/>
              </w:rPr>
              <w:t>2.19</w:t>
            </w:r>
          </w:p>
        </w:tc>
        <w:tc>
          <w:tcPr>
            <w:tcW w:w="0" w:type="auto"/>
            <w:vAlign w:val="center"/>
            <w:hideMark/>
          </w:tcPr>
          <w:p w14:paraId="0C2A79D3" w14:textId="77777777" w:rsidR="00550FC1" w:rsidRPr="003F4A5A" w:rsidRDefault="00550FC1" w:rsidP="00550FC1">
            <w:pPr>
              <w:spacing w:after="160" w:line="259" w:lineRule="auto"/>
              <w:ind w:left="0" w:right="0" w:firstLine="0"/>
              <w:jc w:val="center"/>
              <w:rPr>
                <w:rFonts w:ascii="Arial" w:hAnsi="Arial" w:cs="Arial"/>
              </w:rPr>
            </w:pPr>
            <w:r w:rsidRPr="003F4A5A">
              <w:rPr>
                <w:rFonts w:ascii="Arial" w:hAnsi="Arial" w:cs="Arial"/>
              </w:rPr>
              <w:t>5.13</w:t>
            </w:r>
          </w:p>
        </w:tc>
        <w:tc>
          <w:tcPr>
            <w:tcW w:w="0" w:type="auto"/>
            <w:vAlign w:val="center"/>
            <w:hideMark/>
          </w:tcPr>
          <w:p w14:paraId="54904BEC" w14:textId="77777777" w:rsidR="00550FC1" w:rsidRPr="003F4A5A" w:rsidRDefault="00550FC1" w:rsidP="00550FC1">
            <w:pPr>
              <w:spacing w:after="160" w:line="259" w:lineRule="auto"/>
              <w:ind w:left="0" w:right="0" w:firstLine="0"/>
              <w:jc w:val="center"/>
              <w:rPr>
                <w:rFonts w:ascii="Arial" w:hAnsi="Arial" w:cs="Arial"/>
              </w:rPr>
            </w:pPr>
            <w:r w:rsidRPr="003F4A5A">
              <w:rPr>
                <w:rFonts w:ascii="Arial" w:hAnsi="Arial" w:cs="Arial"/>
              </w:rPr>
              <w:t>5.33</w:t>
            </w:r>
          </w:p>
        </w:tc>
        <w:tc>
          <w:tcPr>
            <w:tcW w:w="0" w:type="auto"/>
            <w:vAlign w:val="center"/>
            <w:hideMark/>
          </w:tcPr>
          <w:p w14:paraId="3EBD8662" w14:textId="77777777" w:rsidR="00550FC1" w:rsidRPr="003F4A5A" w:rsidRDefault="00550FC1" w:rsidP="00550FC1">
            <w:pPr>
              <w:spacing w:after="160" w:line="259" w:lineRule="auto"/>
              <w:ind w:left="0" w:right="0" w:firstLine="0"/>
              <w:jc w:val="center"/>
              <w:rPr>
                <w:rFonts w:ascii="Arial" w:hAnsi="Arial" w:cs="Arial"/>
              </w:rPr>
            </w:pPr>
            <w:r w:rsidRPr="003F4A5A">
              <w:rPr>
                <w:rFonts w:ascii="Arial" w:hAnsi="Arial" w:cs="Arial"/>
              </w:rPr>
              <w:t>5.32</w:t>
            </w:r>
          </w:p>
        </w:tc>
      </w:tr>
      <w:tr w:rsidR="00550FC1" w:rsidRPr="003F4A5A" w14:paraId="4EC9D0A9" w14:textId="77777777" w:rsidTr="00550FC1">
        <w:trPr>
          <w:trHeight w:val="177"/>
          <w:tblCellSpacing w:w="15" w:type="dxa"/>
        </w:trPr>
        <w:tc>
          <w:tcPr>
            <w:tcW w:w="0" w:type="auto"/>
            <w:vAlign w:val="center"/>
            <w:hideMark/>
          </w:tcPr>
          <w:p w14:paraId="33D77439" w14:textId="77777777" w:rsidR="00550FC1" w:rsidRPr="003F4A5A" w:rsidRDefault="00550FC1" w:rsidP="00550FC1">
            <w:pPr>
              <w:spacing w:after="160" w:line="259" w:lineRule="auto"/>
              <w:ind w:left="0" w:right="0" w:firstLine="0"/>
              <w:jc w:val="center"/>
              <w:rPr>
                <w:rFonts w:ascii="Arial" w:hAnsi="Arial" w:cs="Arial"/>
              </w:rPr>
            </w:pPr>
            <w:r w:rsidRPr="003F4A5A">
              <w:rPr>
                <w:rFonts w:ascii="Arial" w:hAnsi="Arial" w:cs="Arial"/>
                <w:b/>
                <w:bCs/>
              </w:rPr>
              <w:t>Refill Time per Entity (s)</w:t>
            </w:r>
          </w:p>
        </w:tc>
        <w:tc>
          <w:tcPr>
            <w:tcW w:w="0" w:type="auto"/>
            <w:vAlign w:val="center"/>
            <w:hideMark/>
          </w:tcPr>
          <w:p w14:paraId="6B927F41" w14:textId="77777777" w:rsidR="00550FC1" w:rsidRPr="003F4A5A" w:rsidRDefault="00550FC1" w:rsidP="00550FC1">
            <w:pPr>
              <w:spacing w:after="160" w:line="259" w:lineRule="auto"/>
              <w:ind w:left="0" w:right="0" w:firstLine="0"/>
              <w:jc w:val="center"/>
              <w:rPr>
                <w:rFonts w:ascii="Arial" w:hAnsi="Arial" w:cs="Arial"/>
              </w:rPr>
            </w:pPr>
            <w:r w:rsidRPr="003F4A5A">
              <w:rPr>
                <w:rFonts w:ascii="Arial" w:hAnsi="Arial" w:cs="Arial"/>
              </w:rPr>
              <w:t>11.70</w:t>
            </w:r>
          </w:p>
        </w:tc>
        <w:tc>
          <w:tcPr>
            <w:tcW w:w="0" w:type="auto"/>
            <w:vAlign w:val="center"/>
            <w:hideMark/>
          </w:tcPr>
          <w:p w14:paraId="6E28C491" w14:textId="77777777" w:rsidR="00550FC1" w:rsidRPr="003F4A5A" w:rsidRDefault="00550FC1" w:rsidP="00550FC1">
            <w:pPr>
              <w:spacing w:after="160" w:line="259" w:lineRule="auto"/>
              <w:ind w:left="0" w:right="0" w:firstLine="0"/>
              <w:jc w:val="center"/>
              <w:rPr>
                <w:rFonts w:ascii="Arial" w:hAnsi="Arial" w:cs="Arial"/>
              </w:rPr>
            </w:pPr>
            <w:r w:rsidRPr="003F4A5A">
              <w:rPr>
                <w:rFonts w:ascii="Arial" w:hAnsi="Arial" w:cs="Arial"/>
              </w:rPr>
              <w:t>12.39</w:t>
            </w:r>
          </w:p>
        </w:tc>
        <w:tc>
          <w:tcPr>
            <w:tcW w:w="0" w:type="auto"/>
            <w:vAlign w:val="center"/>
            <w:hideMark/>
          </w:tcPr>
          <w:p w14:paraId="2D09D481" w14:textId="77777777" w:rsidR="00550FC1" w:rsidRPr="003F4A5A" w:rsidRDefault="00550FC1" w:rsidP="00550FC1">
            <w:pPr>
              <w:spacing w:after="160" w:line="259" w:lineRule="auto"/>
              <w:ind w:left="0" w:right="0" w:firstLine="0"/>
              <w:jc w:val="center"/>
              <w:rPr>
                <w:rFonts w:ascii="Arial" w:hAnsi="Arial" w:cs="Arial"/>
              </w:rPr>
            </w:pPr>
            <w:r w:rsidRPr="003F4A5A">
              <w:rPr>
                <w:rFonts w:ascii="Arial" w:hAnsi="Arial" w:cs="Arial"/>
              </w:rPr>
              <w:t>12.40</w:t>
            </w:r>
          </w:p>
        </w:tc>
        <w:tc>
          <w:tcPr>
            <w:tcW w:w="0" w:type="auto"/>
            <w:vAlign w:val="center"/>
            <w:hideMark/>
          </w:tcPr>
          <w:p w14:paraId="6D2A2D01" w14:textId="77777777" w:rsidR="00550FC1" w:rsidRPr="003F4A5A" w:rsidRDefault="00550FC1" w:rsidP="00550FC1">
            <w:pPr>
              <w:spacing w:after="160" w:line="259" w:lineRule="auto"/>
              <w:ind w:left="0" w:right="0" w:firstLine="0"/>
              <w:jc w:val="center"/>
              <w:rPr>
                <w:rFonts w:ascii="Arial" w:hAnsi="Arial" w:cs="Arial"/>
              </w:rPr>
            </w:pPr>
            <w:r w:rsidRPr="003F4A5A">
              <w:rPr>
                <w:rFonts w:ascii="Arial" w:hAnsi="Arial" w:cs="Arial"/>
              </w:rPr>
              <w:t>12.40</w:t>
            </w:r>
          </w:p>
        </w:tc>
        <w:tc>
          <w:tcPr>
            <w:tcW w:w="0" w:type="auto"/>
            <w:vAlign w:val="center"/>
            <w:hideMark/>
          </w:tcPr>
          <w:p w14:paraId="060D7EE5" w14:textId="77777777" w:rsidR="00550FC1" w:rsidRPr="003F4A5A" w:rsidRDefault="00550FC1" w:rsidP="00550FC1">
            <w:pPr>
              <w:spacing w:after="160" w:line="259" w:lineRule="auto"/>
              <w:ind w:left="0" w:right="0" w:firstLine="0"/>
              <w:jc w:val="center"/>
              <w:rPr>
                <w:rFonts w:ascii="Arial" w:hAnsi="Arial" w:cs="Arial"/>
              </w:rPr>
            </w:pPr>
            <w:r w:rsidRPr="003F4A5A">
              <w:rPr>
                <w:rFonts w:ascii="Arial" w:hAnsi="Arial" w:cs="Arial"/>
                <w:b/>
                <w:bCs/>
              </w:rPr>
              <w:t>5.22</w:t>
            </w:r>
          </w:p>
        </w:tc>
      </w:tr>
      <w:tr w:rsidR="00550FC1" w:rsidRPr="003F4A5A" w14:paraId="436E9C48" w14:textId="77777777" w:rsidTr="00550FC1">
        <w:trPr>
          <w:trHeight w:val="177"/>
          <w:tblCellSpacing w:w="15" w:type="dxa"/>
        </w:trPr>
        <w:tc>
          <w:tcPr>
            <w:tcW w:w="0" w:type="auto"/>
            <w:vAlign w:val="center"/>
            <w:hideMark/>
          </w:tcPr>
          <w:p w14:paraId="2F56C973" w14:textId="77777777" w:rsidR="00550FC1" w:rsidRPr="003F4A5A" w:rsidRDefault="00550FC1" w:rsidP="00550FC1">
            <w:pPr>
              <w:spacing w:after="160" w:line="259" w:lineRule="auto"/>
              <w:ind w:left="0" w:right="0" w:firstLine="0"/>
              <w:jc w:val="center"/>
              <w:rPr>
                <w:rFonts w:ascii="Arial" w:hAnsi="Arial" w:cs="Arial"/>
              </w:rPr>
            </w:pPr>
            <w:r w:rsidRPr="003F4A5A">
              <w:rPr>
                <w:rFonts w:ascii="Arial" w:hAnsi="Arial" w:cs="Arial"/>
                <w:b/>
                <w:bCs/>
              </w:rPr>
              <w:t>Refill Person Utilization</w:t>
            </w:r>
          </w:p>
        </w:tc>
        <w:tc>
          <w:tcPr>
            <w:tcW w:w="0" w:type="auto"/>
            <w:vAlign w:val="center"/>
            <w:hideMark/>
          </w:tcPr>
          <w:p w14:paraId="2F7B0364" w14:textId="77777777" w:rsidR="00550FC1" w:rsidRPr="003F4A5A" w:rsidRDefault="00550FC1" w:rsidP="00550FC1">
            <w:pPr>
              <w:spacing w:after="160" w:line="259" w:lineRule="auto"/>
              <w:ind w:left="0" w:right="0" w:firstLine="0"/>
              <w:jc w:val="center"/>
              <w:rPr>
                <w:rFonts w:ascii="Arial" w:hAnsi="Arial" w:cs="Arial"/>
              </w:rPr>
            </w:pPr>
            <w:r w:rsidRPr="003F4A5A">
              <w:rPr>
                <w:rFonts w:ascii="Arial" w:hAnsi="Arial" w:cs="Arial"/>
              </w:rPr>
              <w:t>0.0114</w:t>
            </w:r>
          </w:p>
        </w:tc>
        <w:tc>
          <w:tcPr>
            <w:tcW w:w="0" w:type="auto"/>
            <w:vAlign w:val="center"/>
            <w:hideMark/>
          </w:tcPr>
          <w:p w14:paraId="1D3DD92A" w14:textId="77777777" w:rsidR="00550FC1" w:rsidRPr="003F4A5A" w:rsidRDefault="00550FC1" w:rsidP="00550FC1">
            <w:pPr>
              <w:spacing w:after="160" w:line="259" w:lineRule="auto"/>
              <w:ind w:left="0" w:right="0" w:firstLine="0"/>
              <w:jc w:val="center"/>
              <w:rPr>
                <w:rFonts w:ascii="Arial" w:hAnsi="Arial" w:cs="Arial"/>
              </w:rPr>
            </w:pPr>
            <w:r w:rsidRPr="003F4A5A">
              <w:rPr>
                <w:rFonts w:ascii="Arial" w:hAnsi="Arial" w:cs="Arial"/>
              </w:rPr>
              <w:t>0.0129</w:t>
            </w:r>
          </w:p>
        </w:tc>
        <w:tc>
          <w:tcPr>
            <w:tcW w:w="0" w:type="auto"/>
            <w:vAlign w:val="center"/>
            <w:hideMark/>
          </w:tcPr>
          <w:p w14:paraId="68C0DED2" w14:textId="77777777" w:rsidR="00550FC1" w:rsidRPr="003F4A5A" w:rsidRDefault="00550FC1" w:rsidP="00550FC1">
            <w:pPr>
              <w:spacing w:after="160" w:line="259" w:lineRule="auto"/>
              <w:ind w:left="0" w:right="0" w:firstLine="0"/>
              <w:jc w:val="center"/>
              <w:rPr>
                <w:rFonts w:ascii="Arial" w:hAnsi="Arial" w:cs="Arial"/>
              </w:rPr>
            </w:pPr>
            <w:r w:rsidRPr="003F4A5A">
              <w:rPr>
                <w:rFonts w:ascii="Arial" w:hAnsi="Arial" w:cs="Arial"/>
              </w:rPr>
              <w:t>0.0159</w:t>
            </w:r>
          </w:p>
        </w:tc>
        <w:tc>
          <w:tcPr>
            <w:tcW w:w="0" w:type="auto"/>
            <w:vAlign w:val="center"/>
            <w:hideMark/>
          </w:tcPr>
          <w:p w14:paraId="4A3111D4" w14:textId="77777777" w:rsidR="00550FC1" w:rsidRPr="003F4A5A" w:rsidRDefault="00550FC1" w:rsidP="00550FC1">
            <w:pPr>
              <w:spacing w:after="160" w:line="259" w:lineRule="auto"/>
              <w:ind w:left="0" w:right="0" w:firstLine="0"/>
              <w:jc w:val="center"/>
              <w:rPr>
                <w:rFonts w:ascii="Arial" w:hAnsi="Arial" w:cs="Arial"/>
              </w:rPr>
            </w:pPr>
            <w:r w:rsidRPr="003F4A5A">
              <w:rPr>
                <w:rFonts w:ascii="Arial" w:hAnsi="Arial" w:cs="Arial"/>
              </w:rPr>
              <w:t>0.0159</w:t>
            </w:r>
          </w:p>
        </w:tc>
        <w:tc>
          <w:tcPr>
            <w:tcW w:w="0" w:type="auto"/>
            <w:vAlign w:val="center"/>
            <w:hideMark/>
          </w:tcPr>
          <w:p w14:paraId="5785CF4D" w14:textId="77777777" w:rsidR="00550FC1" w:rsidRPr="003F4A5A" w:rsidRDefault="00550FC1" w:rsidP="00550FC1">
            <w:pPr>
              <w:spacing w:after="160" w:line="259" w:lineRule="auto"/>
              <w:ind w:left="0" w:right="0" w:firstLine="0"/>
              <w:jc w:val="center"/>
              <w:rPr>
                <w:rFonts w:ascii="Arial" w:hAnsi="Arial" w:cs="Arial"/>
              </w:rPr>
            </w:pPr>
            <w:r w:rsidRPr="003F4A5A">
              <w:rPr>
                <w:rFonts w:ascii="Arial" w:hAnsi="Arial" w:cs="Arial"/>
                <w:b/>
                <w:bCs/>
              </w:rPr>
              <w:t>0.0033</w:t>
            </w:r>
          </w:p>
        </w:tc>
      </w:tr>
      <w:tr w:rsidR="00550FC1" w:rsidRPr="003F4A5A" w14:paraId="25515C22" w14:textId="77777777" w:rsidTr="00550FC1">
        <w:trPr>
          <w:trHeight w:val="177"/>
          <w:tblCellSpacing w:w="15" w:type="dxa"/>
        </w:trPr>
        <w:tc>
          <w:tcPr>
            <w:tcW w:w="0" w:type="auto"/>
            <w:vAlign w:val="center"/>
            <w:hideMark/>
          </w:tcPr>
          <w:p w14:paraId="056E51CC" w14:textId="77777777" w:rsidR="00550FC1" w:rsidRPr="003F4A5A" w:rsidRDefault="00550FC1" w:rsidP="00550FC1">
            <w:pPr>
              <w:spacing w:after="160" w:line="259" w:lineRule="auto"/>
              <w:ind w:left="0" w:right="0" w:firstLine="0"/>
              <w:jc w:val="center"/>
              <w:rPr>
                <w:rFonts w:ascii="Arial" w:hAnsi="Arial" w:cs="Arial"/>
              </w:rPr>
            </w:pPr>
            <w:r w:rsidRPr="003F4A5A">
              <w:rPr>
                <w:rFonts w:ascii="Arial" w:hAnsi="Arial" w:cs="Arial"/>
                <w:b/>
                <w:bCs/>
              </w:rPr>
              <w:t xml:space="preserve">Remove Part </w:t>
            </w:r>
            <w:proofErr w:type="spellStart"/>
            <w:r w:rsidRPr="003F4A5A">
              <w:rPr>
                <w:rFonts w:ascii="Arial" w:hAnsi="Arial" w:cs="Arial"/>
                <w:b/>
                <w:bCs/>
              </w:rPr>
              <w:t>Avg</w:t>
            </w:r>
            <w:proofErr w:type="spellEnd"/>
            <w:r w:rsidRPr="003F4A5A">
              <w:rPr>
                <w:rFonts w:ascii="Arial" w:hAnsi="Arial" w:cs="Arial"/>
                <w:b/>
                <w:bCs/>
              </w:rPr>
              <w:t xml:space="preserve"> Time (s)</w:t>
            </w:r>
          </w:p>
        </w:tc>
        <w:tc>
          <w:tcPr>
            <w:tcW w:w="0" w:type="auto"/>
            <w:vAlign w:val="center"/>
            <w:hideMark/>
          </w:tcPr>
          <w:p w14:paraId="7444B834" w14:textId="77777777" w:rsidR="00550FC1" w:rsidRPr="003F4A5A" w:rsidRDefault="00550FC1" w:rsidP="00550FC1">
            <w:pPr>
              <w:spacing w:after="160" w:line="259" w:lineRule="auto"/>
              <w:ind w:left="0" w:right="0" w:firstLine="0"/>
              <w:jc w:val="center"/>
              <w:rPr>
                <w:rFonts w:ascii="Arial" w:hAnsi="Arial" w:cs="Arial"/>
              </w:rPr>
            </w:pPr>
            <w:r w:rsidRPr="003F4A5A">
              <w:rPr>
                <w:rFonts w:ascii="Arial" w:hAnsi="Arial" w:cs="Arial"/>
              </w:rPr>
              <w:t>3.42</w:t>
            </w:r>
          </w:p>
        </w:tc>
        <w:tc>
          <w:tcPr>
            <w:tcW w:w="0" w:type="auto"/>
            <w:vAlign w:val="center"/>
            <w:hideMark/>
          </w:tcPr>
          <w:p w14:paraId="0B5B8C78" w14:textId="77777777" w:rsidR="00550FC1" w:rsidRPr="003F4A5A" w:rsidRDefault="00550FC1" w:rsidP="00550FC1">
            <w:pPr>
              <w:spacing w:after="160" w:line="259" w:lineRule="auto"/>
              <w:ind w:left="0" w:right="0" w:firstLine="0"/>
              <w:jc w:val="center"/>
              <w:rPr>
                <w:rFonts w:ascii="Arial" w:hAnsi="Arial" w:cs="Arial"/>
              </w:rPr>
            </w:pPr>
            <w:r w:rsidRPr="003F4A5A">
              <w:rPr>
                <w:rFonts w:ascii="Arial" w:hAnsi="Arial" w:cs="Arial"/>
              </w:rPr>
              <w:t>3.42</w:t>
            </w:r>
          </w:p>
        </w:tc>
        <w:tc>
          <w:tcPr>
            <w:tcW w:w="0" w:type="auto"/>
            <w:vAlign w:val="center"/>
            <w:hideMark/>
          </w:tcPr>
          <w:p w14:paraId="52288885" w14:textId="77777777" w:rsidR="00550FC1" w:rsidRPr="003F4A5A" w:rsidRDefault="00550FC1" w:rsidP="00550FC1">
            <w:pPr>
              <w:spacing w:after="160" w:line="259" w:lineRule="auto"/>
              <w:ind w:left="0" w:right="0" w:firstLine="0"/>
              <w:jc w:val="center"/>
              <w:rPr>
                <w:rFonts w:ascii="Arial" w:hAnsi="Arial" w:cs="Arial"/>
              </w:rPr>
            </w:pPr>
            <w:r w:rsidRPr="003F4A5A">
              <w:rPr>
                <w:rFonts w:ascii="Arial" w:hAnsi="Arial" w:cs="Arial"/>
              </w:rPr>
              <w:t>4.42</w:t>
            </w:r>
          </w:p>
        </w:tc>
        <w:tc>
          <w:tcPr>
            <w:tcW w:w="0" w:type="auto"/>
            <w:vAlign w:val="center"/>
            <w:hideMark/>
          </w:tcPr>
          <w:p w14:paraId="780A479B" w14:textId="77777777" w:rsidR="00550FC1" w:rsidRPr="003F4A5A" w:rsidRDefault="00550FC1" w:rsidP="00550FC1">
            <w:pPr>
              <w:spacing w:after="160" w:line="259" w:lineRule="auto"/>
              <w:ind w:left="0" w:right="0" w:firstLine="0"/>
              <w:jc w:val="center"/>
              <w:rPr>
                <w:rFonts w:ascii="Arial" w:hAnsi="Arial" w:cs="Arial"/>
              </w:rPr>
            </w:pPr>
            <w:r w:rsidRPr="003F4A5A">
              <w:rPr>
                <w:rFonts w:ascii="Arial" w:hAnsi="Arial" w:cs="Arial"/>
              </w:rPr>
              <w:t>3.41</w:t>
            </w:r>
          </w:p>
        </w:tc>
        <w:tc>
          <w:tcPr>
            <w:tcW w:w="0" w:type="auto"/>
            <w:vAlign w:val="center"/>
            <w:hideMark/>
          </w:tcPr>
          <w:p w14:paraId="3D69F7B9" w14:textId="77777777" w:rsidR="00550FC1" w:rsidRPr="003F4A5A" w:rsidRDefault="00550FC1" w:rsidP="00550FC1">
            <w:pPr>
              <w:spacing w:after="160" w:line="259" w:lineRule="auto"/>
              <w:ind w:left="0" w:right="0" w:firstLine="0"/>
              <w:jc w:val="center"/>
              <w:rPr>
                <w:rFonts w:ascii="Arial" w:hAnsi="Arial" w:cs="Arial"/>
              </w:rPr>
            </w:pPr>
            <w:r w:rsidRPr="003F4A5A">
              <w:rPr>
                <w:rFonts w:ascii="Arial" w:hAnsi="Arial" w:cs="Arial"/>
              </w:rPr>
              <w:t>3.41</w:t>
            </w:r>
          </w:p>
        </w:tc>
      </w:tr>
      <w:tr w:rsidR="00550FC1" w:rsidRPr="003F4A5A" w14:paraId="123445F0" w14:textId="77777777" w:rsidTr="00550FC1">
        <w:trPr>
          <w:trHeight w:val="181"/>
          <w:tblCellSpacing w:w="15" w:type="dxa"/>
        </w:trPr>
        <w:tc>
          <w:tcPr>
            <w:tcW w:w="0" w:type="auto"/>
            <w:vAlign w:val="center"/>
            <w:hideMark/>
          </w:tcPr>
          <w:p w14:paraId="3D485BB8" w14:textId="2B9DE9E6" w:rsidR="00550FC1" w:rsidRPr="003F4A5A" w:rsidRDefault="00457A47" w:rsidP="00550FC1">
            <w:pPr>
              <w:spacing w:after="160" w:line="259" w:lineRule="auto"/>
              <w:ind w:left="0" w:right="0" w:firstLine="0"/>
              <w:jc w:val="center"/>
              <w:rPr>
                <w:rFonts w:ascii="Arial" w:hAnsi="Arial" w:cs="Arial"/>
              </w:rPr>
            </w:pPr>
            <w:r w:rsidRPr="003F4A5A">
              <w:rPr>
                <w:rFonts w:ascii="Arial" w:hAnsi="Arial" w:cs="Arial"/>
                <w:b/>
                <w:bCs/>
              </w:rPr>
              <w:t xml:space="preserve"> </w:t>
            </w:r>
            <w:r w:rsidR="00550FC1" w:rsidRPr="003F4A5A">
              <w:rPr>
                <w:rFonts w:ascii="Arial" w:hAnsi="Arial" w:cs="Arial"/>
                <w:b/>
                <w:bCs/>
              </w:rPr>
              <w:t>11 Out Hold Queue Time (s)</w:t>
            </w:r>
          </w:p>
        </w:tc>
        <w:tc>
          <w:tcPr>
            <w:tcW w:w="0" w:type="auto"/>
            <w:vAlign w:val="center"/>
            <w:hideMark/>
          </w:tcPr>
          <w:p w14:paraId="1BF373BE" w14:textId="77777777" w:rsidR="00550FC1" w:rsidRPr="003F4A5A" w:rsidRDefault="00550FC1" w:rsidP="00550FC1">
            <w:pPr>
              <w:spacing w:after="160" w:line="259" w:lineRule="auto"/>
              <w:ind w:left="0" w:right="0" w:firstLine="0"/>
              <w:jc w:val="center"/>
              <w:rPr>
                <w:rFonts w:ascii="Arial" w:hAnsi="Arial" w:cs="Arial"/>
              </w:rPr>
            </w:pPr>
            <w:r w:rsidRPr="003F4A5A">
              <w:rPr>
                <w:rFonts w:ascii="Arial" w:hAnsi="Arial" w:cs="Arial"/>
              </w:rPr>
              <w:t>162.3</w:t>
            </w:r>
          </w:p>
        </w:tc>
        <w:tc>
          <w:tcPr>
            <w:tcW w:w="0" w:type="auto"/>
            <w:vAlign w:val="center"/>
            <w:hideMark/>
          </w:tcPr>
          <w:p w14:paraId="65AC07F4" w14:textId="77777777" w:rsidR="00550FC1" w:rsidRPr="003F4A5A" w:rsidRDefault="00550FC1" w:rsidP="00550FC1">
            <w:pPr>
              <w:spacing w:after="160" w:line="259" w:lineRule="auto"/>
              <w:ind w:left="0" w:right="0" w:firstLine="0"/>
              <w:jc w:val="center"/>
              <w:rPr>
                <w:rFonts w:ascii="Arial" w:hAnsi="Arial" w:cs="Arial"/>
              </w:rPr>
            </w:pPr>
            <w:r w:rsidRPr="003F4A5A">
              <w:rPr>
                <w:rFonts w:ascii="Arial" w:hAnsi="Arial" w:cs="Arial"/>
              </w:rPr>
              <w:t>150.6</w:t>
            </w:r>
          </w:p>
        </w:tc>
        <w:tc>
          <w:tcPr>
            <w:tcW w:w="0" w:type="auto"/>
            <w:vAlign w:val="center"/>
            <w:hideMark/>
          </w:tcPr>
          <w:p w14:paraId="13BA03DE" w14:textId="77777777" w:rsidR="00550FC1" w:rsidRPr="003F4A5A" w:rsidRDefault="00550FC1" w:rsidP="00550FC1">
            <w:pPr>
              <w:spacing w:after="160" w:line="259" w:lineRule="auto"/>
              <w:ind w:left="0" w:right="0" w:firstLine="0"/>
              <w:jc w:val="center"/>
              <w:rPr>
                <w:rFonts w:ascii="Arial" w:hAnsi="Arial" w:cs="Arial"/>
              </w:rPr>
            </w:pPr>
            <w:r w:rsidRPr="003F4A5A">
              <w:rPr>
                <w:rFonts w:ascii="Arial" w:hAnsi="Arial" w:cs="Arial"/>
              </w:rPr>
              <w:t>462.5</w:t>
            </w:r>
          </w:p>
        </w:tc>
        <w:tc>
          <w:tcPr>
            <w:tcW w:w="0" w:type="auto"/>
            <w:vAlign w:val="center"/>
            <w:hideMark/>
          </w:tcPr>
          <w:p w14:paraId="62332886" w14:textId="77777777" w:rsidR="00550FC1" w:rsidRPr="003F4A5A" w:rsidRDefault="00550FC1" w:rsidP="00550FC1">
            <w:pPr>
              <w:spacing w:after="160" w:line="259" w:lineRule="auto"/>
              <w:ind w:left="0" w:right="0" w:firstLine="0"/>
              <w:jc w:val="center"/>
              <w:rPr>
                <w:rFonts w:ascii="Arial" w:hAnsi="Arial" w:cs="Arial"/>
              </w:rPr>
            </w:pPr>
            <w:r w:rsidRPr="003F4A5A">
              <w:rPr>
                <w:rFonts w:ascii="Arial" w:hAnsi="Arial" w:cs="Arial"/>
              </w:rPr>
              <w:t>375.5</w:t>
            </w:r>
          </w:p>
        </w:tc>
        <w:tc>
          <w:tcPr>
            <w:tcW w:w="0" w:type="auto"/>
            <w:vAlign w:val="center"/>
            <w:hideMark/>
          </w:tcPr>
          <w:p w14:paraId="5FA68474" w14:textId="77777777" w:rsidR="00550FC1" w:rsidRPr="003F4A5A" w:rsidRDefault="00550FC1" w:rsidP="00550FC1">
            <w:pPr>
              <w:spacing w:after="160" w:line="259" w:lineRule="auto"/>
              <w:ind w:left="0" w:right="0" w:firstLine="0"/>
              <w:jc w:val="center"/>
              <w:rPr>
                <w:rFonts w:ascii="Arial" w:hAnsi="Arial" w:cs="Arial"/>
              </w:rPr>
            </w:pPr>
            <w:r w:rsidRPr="003F4A5A">
              <w:rPr>
                <w:rFonts w:ascii="Arial" w:hAnsi="Arial" w:cs="Arial"/>
              </w:rPr>
              <w:t>375.5</w:t>
            </w:r>
          </w:p>
        </w:tc>
      </w:tr>
    </w:tbl>
    <w:p w14:paraId="7ADA6085" w14:textId="77777777" w:rsidR="00550FC1" w:rsidRPr="003F4A5A" w:rsidRDefault="00550FC1" w:rsidP="00550FC1">
      <w:pPr>
        <w:pStyle w:val="Caption"/>
        <w:keepNext/>
        <w:rPr>
          <w:rFonts w:ascii="Arial" w:hAnsi="Arial" w:cs="Arial"/>
        </w:rPr>
      </w:pPr>
    </w:p>
    <w:p w14:paraId="7E4EB8C6" w14:textId="624C7D2F" w:rsidR="00550FC1" w:rsidRPr="003F4A5A" w:rsidRDefault="00550FC1" w:rsidP="00550FC1">
      <w:pPr>
        <w:pStyle w:val="Caption"/>
        <w:keepNext/>
        <w:ind w:left="11" w:right="0" w:hanging="11"/>
        <w:jc w:val="center"/>
        <w:rPr>
          <w:rFonts w:ascii="Arial" w:hAnsi="Arial" w:cs="Arial"/>
        </w:rPr>
      </w:pPr>
      <w:bookmarkStart w:id="85" w:name="_Toc196416442"/>
      <w:r w:rsidRPr="003F4A5A">
        <w:rPr>
          <w:rFonts w:ascii="Arial" w:hAnsi="Arial" w:cs="Arial"/>
        </w:rPr>
        <w:t xml:space="preserve">Table </w:t>
      </w:r>
      <w:r w:rsidRPr="003F4A5A">
        <w:rPr>
          <w:rFonts w:ascii="Arial" w:hAnsi="Arial" w:cs="Arial"/>
        </w:rPr>
        <w:fldChar w:fldCharType="begin"/>
      </w:r>
      <w:r w:rsidRPr="003F4A5A">
        <w:rPr>
          <w:rFonts w:ascii="Arial" w:hAnsi="Arial" w:cs="Arial"/>
        </w:rPr>
        <w:instrText xml:space="preserve"> SEQ Table \* ARABIC </w:instrText>
      </w:r>
      <w:r w:rsidRPr="003F4A5A">
        <w:rPr>
          <w:rFonts w:ascii="Arial" w:hAnsi="Arial" w:cs="Arial"/>
        </w:rPr>
        <w:fldChar w:fldCharType="separate"/>
      </w:r>
      <w:r w:rsidR="00AB1E73" w:rsidRPr="003F4A5A">
        <w:rPr>
          <w:rFonts w:ascii="Arial" w:hAnsi="Arial" w:cs="Arial"/>
          <w:noProof/>
        </w:rPr>
        <w:t>5</w:t>
      </w:r>
      <w:r w:rsidRPr="003F4A5A">
        <w:rPr>
          <w:rFonts w:ascii="Arial" w:hAnsi="Arial" w:cs="Arial"/>
        </w:rPr>
        <w:fldChar w:fldCharType="end"/>
      </w:r>
      <w:r w:rsidRPr="003F4A5A">
        <w:rPr>
          <w:rFonts w:ascii="Arial" w:hAnsi="Arial" w:cs="Arial"/>
        </w:rPr>
        <w:t xml:space="preserve"> Magback &amp; Arrival data comparison</w:t>
      </w:r>
      <w:bookmarkEnd w:id="85"/>
    </w:p>
    <w:tbl>
      <w:tblPr>
        <w:tblStyle w:val="TableGrid0"/>
        <w:tblpPr w:leftFromText="180" w:rightFromText="180" w:vertAnchor="text" w:horzAnchor="margin" w:tblpY="817"/>
        <w:tblOverlap w:val="never"/>
        <w:tblW w:w="1063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5170"/>
        <w:gridCol w:w="5466"/>
      </w:tblGrid>
      <w:tr w:rsidR="00457A47" w:rsidRPr="003F4A5A" w14:paraId="18A59C7F" w14:textId="77777777" w:rsidTr="00F77FDF">
        <w:tc>
          <w:tcPr>
            <w:tcW w:w="5170" w:type="dxa"/>
          </w:tcPr>
          <w:p w14:paraId="45781D1E" w14:textId="77777777" w:rsidR="00457A47" w:rsidRPr="003F4A5A" w:rsidRDefault="00457A47" w:rsidP="00457A47">
            <w:pPr>
              <w:keepNext/>
              <w:spacing w:after="160" w:line="259" w:lineRule="auto"/>
              <w:ind w:left="0" w:right="0" w:firstLine="0"/>
              <w:rPr>
                <w:rFonts w:ascii="Arial" w:hAnsi="Arial" w:cs="Arial"/>
              </w:rPr>
            </w:pPr>
            <w:r w:rsidRPr="003F4A5A">
              <w:rPr>
                <w:rFonts w:ascii="Arial" w:hAnsi="Arial" w:cs="Arial"/>
                <w:noProof/>
              </w:rPr>
              <w:drawing>
                <wp:inline distT="0" distB="0" distL="0" distR="0" wp14:anchorId="24717C5F" wp14:editId="2B1FB4FB">
                  <wp:extent cx="3146180" cy="2313296"/>
                  <wp:effectExtent l="0" t="0" r="0" b="0"/>
                  <wp:docPr id="1175439100"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439100" name="Picture 2" descr="A screenshot of a computer&#10;&#10;AI-generated content may be incorrect."/>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3187856" cy="2343939"/>
                          </a:xfrm>
                          <a:prstGeom prst="rect">
                            <a:avLst/>
                          </a:prstGeom>
                          <a:noFill/>
                          <a:ln>
                            <a:noFill/>
                          </a:ln>
                        </pic:spPr>
                      </pic:pic>
                    </a:graphicData>
                  </a:graphic>
                </wp:inline>
              </w:drawing>
            </w:r>
          </w:p>
          <w:p w14:paraId="2C01E1D0" w14:textId="05D72E55" w:rsidR="00457A47" w:rsidRPr="003F4A5A" w:rsidRDefault="00457A47" w:rsidP="00457A47">
            <w:pPr>
              <w:pStyle w:val="Caption"/>
              <w:ind w:left="11" w:right="0" w:hanging="11"/>
              <w:jc w:val="center"/>
              <w:rPr>
                <w:rFonts w:ascii="Arial" w:hAnsi="Arial" w:cs="Arial"/>
              </w:rPr>
            </w:pPr>
            <w:bookmarkStart w:id="86" w:name="_Toc196416412"/>
            <w:r w:rsidRPr="003F4A5A">
              <w:rPr>
                <w:rFonts w:ascii="Arial" w:hAnsi="Arial" w:cs="Arial"/>
              </w:rPr>
              <w:t xml:space="preserve">Figure </w:t>
            </w:r>
            <w:r w:rsidRPr="003F4A5A">
              <w:rPr>
                <w:rFonts w:ascii="Arial" w:hAnsi="Arial" w:cs="Arial"/>
              </w:rPr>
              <w:fldChar w:fldCharType="begin"/>
            </w:r>
            <w:r w:rsidRPr="003F4A5A">
              <w:rPr>
                <w:rFonts w:ascii="Arial" w:hAnsi="Arial" w:cs="Arial"/>
              </w:rPr>
              <w:instrText xml:space="preserve"> SEQ Figure \* ARABIC </w:instrText>
            </w:r>
            <w:r w:rsidRPr="003F4A5A">
              <w:rPr>
                <w:rFonts w:ascii="Arial" w:hAnsi="Arial" w:cs="Arial"/>
              </w:rPr>
              <w:fldChar w:fldCharType="separate"/>
            </w:r>
            <w:r w:rsidR="003204A6" w:rsidRPr="003F4A5A">
              <w:rPr>
                <w:rFonts w:ascii="Arial" w:hAnsi="Arial" w:cs="Arial"/>
                <w:noProof/>
              </w:rPr>
              <w:t>44</w:t>
            </w:r>
            <w:r w:rsidRPr="003F4A5A">
              <w:rPr>
                <w:rFonts w:ascii="Arial" w:hAnsi="Arial" w:cs="Arial"/>
              </w:rPr>
              <w:fldChar w:fldCharType="end"/>
            </w:r>
            <w:r w:rsidRPr="003F4A5A">
              <w:rPr>
                <w:rFonts w:ascii="Arial" w:hAnsi="Arial" w:cs="Arial"/>
              </w:rPr>
              <w:t xml:space="preserve"> Magback Original Capacity</w:t>
            </w:r>
            <w:bookmarkEnd w:id="86"/>
          </w:p>
        </w:tc>
        <w:tc>
          <w:tcPr>
            <w:tcW w:w="5466" w:type="dxa"/>
          </w:tcPr>
          <w:p w14:paraId="5F40C133" w14:textId="77777777" w:rsidR="00457A47" w:rsidRPr="003F4A5A" w:rsidRDefault="00457A47" w:rsidP="00457A47">
            <w:pPr>
              <w:keepNext/>
              <w:spacing w:after="160" w:line="259" w:lineRule="auto"/>
              <w:ind w:left="0" w:right="0" w:firstLine="0"/>
              <w:jc w:val="center"/>
              <w:rPr>
                <w:rFonts w:ascii="Arial" w:hAnsi="Arial" w:cs="Arial"/>
              </w:rPr>
            </w:pPr>
            <w:r w:rsidRPr="003F4A5A">
              <w:rPr>
                <w:rFonts w:ascii="Arial" w:hAnsi="Arial" w:cs="Arial"/>
                <w:noProof/>
              </w:rPr>
              <w:drawing>
                <wp:inline distT="0" distB="0" distL="0" distR="0" wp14:anchorId="5DB163DB" wp14:editId="4FAFECE4">
                  <wp:extent cx="3329378" cy="2312670"/>
                  <wp:effectExtent l="0" t="0" r="4445" b="0"/>
                  <wp:docPr id="7027263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72638" name="Picture 1" descr="A screenshot of a computer&#10;&#10;AI-generated content may be incorrect."/>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3345693" cy="2324003"/>
                          </a:xfrm>
                          <a:prstGeom prst="rect">
                            <a:avLst/>
                          </a:prstGeom>
                          <a:noFill/>
                          <a:ln>
                            <a:noFill/>
                          </a:ln>
                        </pic:spPr>
                      </pic:pic>
                    </a:graphicData>
                  </a:graphic>
                </wp:inline>
              </w:drawing>
            </w:r>
          </w:p>
          <w:p w14:paraId="5240BD29" w14:textId="6B48BE58" w:rsidR="00457A47" w:rsidRPr="003F4A5A" w:rsidRDefault="00457A47" w:rsidP="00457A47">
            <w:pPr>
              <w:pStyle w:val="Caption"/>
              <w:ind w:left="11" w:right="0" w:hanging="11"/>
              <w:jc w:val="center"/>
              <w:rPr>
                <w:rFonts w:ascii="Arial" w:hAnsi="Arial" w:cs="Arial"/>
              </w:rPr>
            </w:pPr>
            <w:bookmarkStart w:id="87" w:name="_Toc196416413"/>
            <w:r w:rsidRPr="003F4A5A">
              <w:rPr>
                <w:rFonts w:ascii="Arial" w:hAnsi="Arial" w:cs="Arial"/>
              </w:rPr>
              <w:t xml:space="preserve">Figure </w:t>
            </w:r>
            <w:r w:rsidRPr="003F4A5A">
              <w:rPr>
                <w:rFonts w:ascii="Arial" w:hAnsi="Arial" w:cs="Arial"/>
              </w:rPr>
              <w:fldChar w:fldCharType="begin"/>
            </w:r>
            <w:r w:rsidRPr="003F4A5A">
              <w:rPr>
                <w:rFonts w:ascii="Arial" w:hAnsi="Arial" w:cs="Arial"/>
              </w:rPr>
              <w:instrText xml:space="preserve"> SEQ Figure \* ARABIC </w:instrText>
            </w:r>
            <w:r w:rsidRPr="003F4A5A">
              <w:rPr>
                <w:rFonts w:ascii="Arial" w:hAnsi="Arial" w:cs="Arial"/>
              </w:rPr>
              <w:fldChar w:fldCharType="separate"/>
            </w:r>
            <w:r w:rsidR="003204A6" w:rsidRPr="003F4A5A">
              <w:rPr>
                <w:rFonts w:ascii="Arial" w:hAnsi="Arial" w:cs="Arial"/>
                <w:noProof/>
              </w:rPr>
              <w:t>45</w:t>
            </w:r>
            <w:r w:rsidRPr="003F4A5A">
              <w:rPr>
                <w:rFonts w:ascii="Arial" w:hAnsi="Arial" w:cs="Arial"/>
              </w:rPr>
              <w:fldChar w:fldCharType="end"/>
            </w:r>
            <w:r w:rsidRPr="003F4A5A">
              <w:rPr>
                <w:rFonts w:ascii="Arial" w:hAnsi="Arial" w:cs="Arial"/>
              </w:rPr>
              <w:t xml:space="preserve"> Magback Increased Capacity</w:t>
            </w:r>
            <w:bookmarkEnd w:id="87"/>
          </w:p>
        </w:tc>
      </w:tr>
    </w:tbl>
    <w:p w14:paraId="715BE2BC" w14:textId="77777777" w:rsidR="00EB2070" w:rsidRPr="003F4A5A" w:rsidRDefault="00EB2070">
      <w:pPr>
        <w:spacing w:after="160" w:line="259" w:lineRule="auto"/>
        <w:ind w:left="0" w:right="0" w:firstLine="0"/>
        <w:rPr>
          <w:rFonts w:ascii="Arial" w:hAnsi="Arial" w:cs="Arial"/>
        </w:rPr>
      </w:pPr>
    </w:p>
    <w:tbl>
      <w:tblPr>
        <w:tblStyle w:val="TableGrid0"/>
        <w:tblpPr w:leftFromText="180" w:rightFromText="180" w:vertAnchor="text" w:horzAnchor="margin" w:tblpY="17"/>
        <w:tblW w:w="1045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66"/>
      </w:tblGrid>
      <w:tr w:rsidR="006270A9" w:rsidRPr="003F4A5A" w14:paraId="4913127B" w14:textId="77777777" w:rsidTr="00A166FF">
        <w:trPr>
          <w:trHeight w:val="2747"/>
        </w:trPr>
        <w:tc>
          <w:tcPr>
            <w:tcW w:w="10454" w:type="dxa"/>
          </w:tcPr>
          <w:p w14:paraId="7732D45B" w14:textId="77777777" w:rsidR="00EB0333" w:rsidRPr="003F4A5A" w:rsidRDefault="006270A9" w:rsidP="006270A9">
            <w:pPr>
              <w:pStyle w:val="Caption"/>
              <w:keepNext/>
              <w:ind w:left="11" w:right="0" w:hanging="11"/>
              <w:jc w:val="center"/>
              <w:rPr>
                <w:rFonts w:ascii="Arial" w:hAnsi="Arial" w:cs="Arial"/>
              </w:rPr>
            </w:pPr>
            <w:r w:rsidRPr="003F4A5A">
              <w:rPr>
                <w:rFonts w:ascii="Arial" w:hAnsi="Arial" w:cs="Arial"/>
                <w:noProof/>
              </w:rPr>
              <w:lastRenderedPageBreak/>
              <w:drawing>
                <wp:inline distT="0" distB="0" distL="0" distR="0" wp14:anchorId="7BB8E4F4" wp14:editId="49569729">
                  <wp:extent cx="6513203" cy="1565453"/>
                  <wp:effectExtent l="0" t="0" r="1905" b="0"/>
                  <wp:docPr id="140733361"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33361" name="Picture 7" descr="A screenshot of a computer&#10;&#10;AI-generated content may be incorrect."/>
                          <pic:cNvPicPr/>
                        </pic:nvPicPr>
                        <pic:blipFill rotWithShape="1">
                          <a:blip r:embed="rId58">
                            <a:extLst>
                              <a:ext uri="{28A0092B-C50C-407E-A947-70E740481C1C}">
                                <a14:useLocalDpi xmlns:a14="http://schemas.microsoft.com/office/drawing/2010/main" val="0"/>
                              </a:ext>
                            </a:extLst>
                          </a:blip>
                          <a:srcRect t="75984" r="24692"/>
                          <a:stretch/>
                        </pic:blipFill>
                        <pic:spPr bwMode="auto">
                          <a:xfrm>
                            <a:off x="0" y="0"/>
                            <a:ext cx="6858479" cy="1648440"/>
                          </a:xfrm>
                          <a:prstGeom prst="rect">
                            <a:avLst/>
                          </a:prstGeom>
                          <a:ln>
                            <a:noFill/>
                          </a:ln>
                          <a:extLst>
                            <a:ext uri="{53640926-AAD7-44D8-BBD7-CCE9431645EC}">
                              <a14:shadowObscured xmlns:a14="http://schemas.microsoft.com/office/drawing/2010/main"/>
                            </a:ext>
                          </a:extLst>
                        </pic:spPr>
                      </pic:pic>
                    </a:graphicData>
                  </a:graphic>
                </wp:inline>
              </w:drawing>
            </w:r>
          </w:p>
          <w:p w14:paraId="7EFCF369" w14:textId="34FA08DD" w:rsidR="006270A9" w:rsidRPr="003F4A5A" w:rsidRDefault="006270A9" w:rsidP="006270A9">
            <w:pPr>
              <w:pStyle w:val="Caption"/>
              <w:keepNext/>
              <w:ind w:left="11" w:right="0" w:hanging="11"/>
              <w:jc w:val="center"/>
              <w:rPr>
                <w:rFonts w:ascii="Arial" w:hAnsi="Arial" w:cs="Arial"/>
              </w:rPr>
            </w:pPr>
            <w:bookmarkStart w:id="88" w:name="_Toc196416443"/>
            <w:r w:rsidRPr="003F4A5A">
              <w:rPr>
                <w:rFonts w:ascii="Arial" w:hAnsi="Arial" w:cs="Arial"/>
              </w:rPr>
              <w:t xml:space="preserve">Table </w:t>
            </w:r>
            <w:r w:rsidRPr="003F4A5A">
              <w:rPr>
                <w:rFonts w:ascii="Arial" w:hAnsi="Arial" w:cs="Arial"/>
              </w:rPr>
              <w:fldChar w:fldCharType="begin"/>
            </w:r>
            <w:r w:rsidRPr="003F4A5A">
              <w:rPr>
                <w:rFonts w:ascii="Arial" w:hAnsi="Arial" w:cs="Arial"/>
              </w:rPr>
              <w:instrText xml:space="preserve"> SEQ Table \* ARABIC </w:instrText>
            </w:r>
            <w:r w:rsidRPr="003F4A5A">
              <w:rPr>
                <w:rFonts w:ascii="Arial" w:hAnsi="Arial" w:cs="Arial"/>
              </w:rPr>
              <w:fldChar w:fldCharType="separate"/>
            </w:r>
            <w:r w:rsidR="00AB1E73" w:rsidRPr="003F4A5A">
              <w:rPr>
                <w:rFonts w:ascii="Arial" w:hAnsi="Arial" w:cs="Arial"/>
                <w:noProof/>
              </w:rPr>
              <w:t>6</w:t>
            </w:r>
            <w:r w:rsidRPr="003F4A5A">
              <w:rPr>
                <w:rFonts w:ascii="Arial" w:hAnsi="Arial" w:cs="Arial"/>
              </w:rPr>
              <w:fldChar w:fldCharType="end"/>
            </w:r>
            <w:r w:rsidRPr="003F4A5A">
              <w:rPr>
                <w:rFonts w:ascii="Arial" w:hAnsi="Arial" w:cs="Arial"/>
              </w:rPr>
              <w:t xml:space="preserve"> Original refill time from baseline run</w:t>
            </w:r>
            <w:bookmarkEnd w:id="88"/>
          </w:p>
        </w:tc>
      </w:tr>
      <w:tr w:rsidR="006270A9" w:rsidRPr="003F4A5A" w14:paraId="2989E771" w14:textId="77777777" w:rsidTr="00A166FF">
        <w:trPr>
          <w:trHeight w:val="2747"/>
        </w:trPr>
        <w:tc>
          <w:tcPr>
            <w:tcW w:w="10454" w:type="dxa"/>
          </w:tcPr>
          <w:p w14:paraId="1ADA60D9" w14:textId="77777777" w:rsidR="006270A9" w:rsidRPr="003F4A5A" w:rsidRDefault="006270A9" w:rsidP="006270A9">
            <w:pPr>
              <w:keepNext/>
              <w:spacing w:after="160" w:line="259" w:lineRule="auto"/>
              <w:ind w:left="0" w:right="0" w:firstLine="0"/>
              <w:jc w:val="center"/>
              <w:rPr>
                <w:rFonts w:ascii="Arial" w:hAnsi="Arial" w:cs="Arial"/>
              </w:rPr>
            </w:pPr>
            <w:r w:rsidRPr="003F4A5A">
              <w:rPr>
                <w:rFonts w:ascii="Arial" w:hAnsi="Arial" w:cs="Arial"/>
                <w:noProof/>
              </w:rPr>
              <w:drawing>
                <wp:inline distT="0" distB="0" distL="0" distR="0" wp14:anchorId="51241D74" wp14:editId="5071F2B1">
                  <wp:extent cx="2888040" cy="2406701"/>
                  <wp:effectExtent l="0" t="0" r="7620" b="0"/>
                  <wp:docPr id="1965201515" name="Picture 6"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201515" name="Picture 6" descr="A screenshot of a computer screen&#10;&#10;AI-generated content may be incorrect."/>
                          <pic:cNvPicPr>
                            <a:picLocks noChangeAspect="1" noChangeArrowheads="1"/>
                          </pic:cNvPicPr>
                        </pic:nvPicPr>
                        <pic:blipFill rotWithShape="1">
                          <a:blip r:embed="rId59">
                            <a:extLst>
                              <a:ext uri="{28A0092B-C50C-407E-A947-70E740481C1C}">
                                <a14:useLocalDpi xmlns:a14="http://schemas.microsoft.com/office/drawing/2010/main" val="0"/>
                              </a:ext>
                            </a:extLst>
                          </a:blip>
                          <a:srcRect l="7627" t="9809" r="10311" b="27986"/>
                          <a:stretch/>
                        </pic:blipFill>
                        <pic:spPr bwMode="auto">
                          <a:xfrm>
                            <a:off x="0" y="0"/>
                            <a:ext cx="2935455" cy="2446214"/>
                          </a:xfrm>
                          <a:prstGeom prst="rect">
                            <a:avLst/>
                          </a:prstGeom>
                          <a:noFill/>
                          <a:ln>
                            <a:noFill/>
                          </a:ln>
                          <a:extLst>
                            <a:ext uri="{53640926-AAD7-44D8-BBD7-CCE9431645EC}">
                              <a14:shadowObscured xmlns:a14="http://schemas.microsoft.com/office/drawing/2010/main"/>
                            </a:ext>
                          </a:extLst>
                        </pic:spPr>
                      </pic:pic>
                    </a:graphicData>
                  </a:graphic>
                </wp:inline>
              </w:drawing>
            </w:r>
          </w:p>
          <w:p w14:paraId="4B5F7EA2" w14:textId="504A1FAB" w:rsidR="006270A9" w:rsidRPr="003F4A5A" w:rsidRDefault="006270A9" w:rsidP="006270A9">
            <w:pPr>
              <w:pStyle w:val="Caption"/>
              <w:ind w:left="11" w:right="0" w:hanging="11"/>
              <w:jc w:val="center"/>
              <w:rPr>
                <w:rFonts w:ascii="Arial" w:hAnsi="Arial" w:cs="Arial"/>
                <w:noProof/>
              </w:rPr>
            </w:pPr>
            <w:bookmarkStart w:id="89" w:name="_Toc196416414"/>
            <w:r w:rsidRPr="003F4A5A">
              <w:rPr>
                <w:rFonts w:ascii="Arial" w:hAnsi="Arial" w:cs="Arial"/>
              </w:rPr>
              <w:t xml:space="preserve">Figure </w:t>
            </w:r>
            <w:r w:rsidRPr="003F4A5A">
              <w:rPr>
                <w:rFonts w:ascii="Arial" w:hAnsi="Arial" w:cs="Arial"/>
              </w:rPr>
              <w:fldChar w:fldCharType="begin"/>
            </w:r>
            <w:r w:rsidRPr="003F4A5A">
              <w:rPr>
                <w:rFonts w:ascii="Arial" w:hAnsi="Arial" w:cs="Arial"/>
              </w:rPr>
              <w:instrText xml:space="preserve"> SEQ Figure \* ARABIC </w:instrText>
            </w:r>
            <w:r w:rsidRPr="003F4A5A">
              <w:rPr>
                <w:rFonts w:ascii="Arial" w:hAnsi="Arial" w:cs="Arial"/>
              </w:rPr>
              <w:fldChar w:fldCharType="separate"/>
            </w:r>
            <w:r w:rsidR="003204A6" w:rsidRPr="003F4A5A">
              <w:rPr>
                <w:rFonts w:ascii="Arial" w:hAnsi="Arial" w:cs="Arial"/>
                <w:noProof/>
              </w:rPr>
              <w:t>46</w:t>
            </w:r>
            <w:r w:rsidRPr="003F4A5A">
              <w:rPr>
                <w:rFonts w:ascii="Arial" w:hAnsi="Arial" w:cs="Arial"/>
              </w:rPr>
              <w:fldChar w:fldCharType="end"/>
            </w:r>
            <w:r w:rsidRPr="003F4A5A">
              <w:rPr>
                <w:rFonts w:ascii="Arial" w:hAnsi="Arial" w:cs="Arial"/>
              </w:rPr>
              <w:t xml:space="preserve"> New Magback refill time to complete process</w:t>
            </w:r>
            <w:bookmarkEnd w:id="89"/>
          </w:p>
        </w:tc>
      </w:tr>
    </w:tbl>
    <w:p w14:paraId="3BEF84C3" w14:textId="77777777" w:rsidR="00CE2867" w:rsidRPr="003F4A5A" w:rsidRDefault="00CE2867">
      <w:pPr>
        <w:spacing w:after="160" w:line="259" w:lineRule="auto"/>
        <w:ind w:left="0" w:right="0" w:firstLine="0"/>
        <w:rPr>
          <w:rFonts w:ascii="Arial" w:hAnsi="Arial" w:cs="Arial"/>
        </w:rPr>
      </w:pPr>
    </w:p>
    <w:p w14:paraId="5A0FF946" w14:textId="035DAA99" w:rsidR="00CE2867" w:rsidRPr="003F4A5A" w:rsidRDefault="006526ED" w:rsidP="00CE2867">
      <w:pPr>
        <w:pStyle w:val="Heading1"/>
        <w:ind w:left="0" w:firstLine="0"/>
        <w:rPr>
          <w:rFonts w:ascii="Arial" w:hAnsi="Arial" w:cs="Arial"/>
          <w:szCs w:val="32"/>
        </w:rPr>
      </w:pPr>
      <w:bookmarkStart w:id="90" w:name="_Toc196416532"/>
      <w:r w:rsidRPr="003F4A5A">
        <w:rPr>
          <w:rFonts w:ascii="Arial" w:hAnsi="Arial" w:cs="Arial"/>
        </w:rPr>
        <w:t xml:space="preserve">8.5 </w:t>
      </w:r>
      <w:r w:rsidR="00223C50" w:rsidRPr="003F4A5A">
        <w:rPr>
          <w:rFonts w:ascii="Arial" w:hAnsi="Arial" w:cs="Arial"/>
        </w:rPr>
        <w:t xml:space="preserve">Drill Module Improvements &amp; </w:t>
      </w:r>
      <w:r w:rsidR="00773A12" w:rsidRPr="003F4A5A">
        <w:rPr>
          <w:rFonts w:ascii="Arial" w:hAnsi="Arial" w:cs="Arial"/>
        </w:rPr>
        <w:t>In</w:t>
      </w:r>
      <w:r w:rsidR="00223C50" w:rsidRPr="003F4A5A">
        <w:rPr>
          <w:rFonts w:ascii="Arial" w:hAnsi="Arial" w:cs="Arial"/>
        </w:rPr>
        <w:t>creasing</w:t>
      </w:r>
      <w:r w:rsidR="0075515A" w:rsidRPr="003F4A5A">
        <w:rPr>
          <w:rFonts w:ascii="Arial" w:hAnsi="Arial" w:cs="Arial"/>
        </w:rPr>
        <w:t xml:space="preserve"> Part in arrival time</w:t>
      </w:r>
      <w:r w:rsidR="00945113" w:rsidRPr="003F4A5A">
        <w:rPr>
          <w:rFonts w:ascii="Arial" w:hAnsi="Arial" w:cs="Arial"/>
        </w:rPr>
        <w:t xml:space="preserve"> 84s to </w:t>
      </w:r>
      <w:r w:rsidR="00670B0D" w:rsidRPr="003F4A5A">
        <w:rPr>
          <w:rFonts w:ascii="Arial" w:hAnsi="Arial" w:cs="Arial"/>
        </w:rPr>
        <w:t>60s</w:t>
      </w:r>
      <w:r w:rsidR="0075515A" w:rsidRPr="003F4A5A">
        <w:rPr>
          <w:rFonts w:ascii="Arial" w:hAnsi="Arial" w:cs="Arial"/>
        </w:rPr>
        <w:t>.</w:t>
      </w:r>
      <w:bookmarkEnd w:id="90"/>
      <w:r w:rsidR="00223C50" w:rsidRPr="003F4A5A">
        <w:rPr>
          <w:rFonts w:ascii="Arial" w:hAnsi="Arial" w:cs="Arial"/>
        </w:rPr>
        <w:t xml:space="preserve"> </w:t>
      </w:r>
    </w:p>
    <w:p w14:paraId="39CC594B" w14:textId="77777777" w:rsidR="00CE2867" w:rsidRPr="003F4A5A" w:rsidRDefault="00CE2867">
      <w:pPr>
        <w:spacing w:after="160" w:line="259" w:lineRule="auto"/>
        <w:ind w:left="0" w:right="0" w:firstLine="0"/>
        <w:rPr>
          <w:rFonts w:ascii="Arial" w:hAnsi="Arial" w:cs="Arial"/>
        </w:rPr>
      </w:pPr>
    </w:p>
    <w:tbl>
      <w:tblPr>
        <w:tblStyle w:val="TableGrid0"/>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40"/>
        <w:gridCol w:w="5216"/>
      </w:tblGrid>
      <w:tr w:rsidR="007B5A5D" w:rsidRPr="003F4A5A" w14:paraId="3A8179D9" w14:textId="77777777" w:rsidTr="00DA0C62">
        <w:tc>
          <w:tcPr>
            <w:tcW w:w="5240" w:type="dxa"/>
          </w:tcPr>
          <w:p w14:paraId="49A6C25F" w14:textId="71FF0480" w:rsidR="009F5575" w:rsidRPr="003F4A5A" w:rsidRDefault="009F5575" w:rsidP="009F5575">
            <w:pPr>
              <w:keepNext/>
              <w:spacing w:after="160" w:line="259" w:lineRule="auto"/>
              <w:ind w:left="0" w:right="0" w:firstLine="0"/>
              <w:jc w:val="center"/>
              <w:rPr>
                <w:rFonts w:ascii="Arial" w:hAnsi="Arial" w:cs="Arial"/>
              </w:rPr>
            </w:pPr>
            <w:r w:rsidRPr="003F4A5A">
              <w:rPr>
                <w:rFonts w:ascii="Arial" w:hAnsi="Arial" w:cs="Arial"/>
                <w:noProof/>
              </w:rPr>
              <w:drawing>
                <wp:inline distT="0" distB="0" distL="0" distR="0" wp14:anchorId="1FA53313" wp14:editId="4601CDE4">
                  <wp:extent cx="1137764" cy="386233"/>
                  <wp:effectExtent l="0" t="0" r="5715" b="0"/>
                  <wp:docPr id="177969522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60">
                            <a:extLst>
                              <a:ext uri="{28A0092B-C50C-407E-A947-70E740481C1C}">
                                <a14:useLocalDpi xmlns:a14="http://schemas.microsoft.com/office/drawing/2010/main" val="0"/>
                              </a:ext>
                            </a:extLst>
                          </a:blip>
                          <a:srcRect r="86984"/>
                          <a:stretch/>
                        </pic:blipFill>
                        <pic:spPr bwMode="auto">
                          <a:xfrm>
                            <a:off x="0" y="0"/>
                            <a:ext cx="1145468" cy="388848"/>
                          </a:xfrm>
                          <a:prstGeom prst="rect">
                            <a:avLst/>
                          </a:prstGeom>
                          <a:noFill/>
                          <a:ln>
                            <a:noFill/>
                          </a:ln>
                          <a:extLst>
                            <a:ext uri="{53640926-AAD7-44D8-BBD7-CCE9431645EC}">
                              <a14:shadowObscured xmlns:a14="http://schemas.microsoft.com/office/drawing/2010/main"/>
                            </a:ext>
                          </a:extLst>
                        </pic:spPr>
                      </pic:pic>
                    </a:graphicData>
                  </a:graphic>
                </wp:inline>
              </w:drawing>
            </w:r>
            <w:r w:rsidRPr="003F4A5A">
              <w:rPr>
                <w:rFonts w:ascii="Arial" w:hAnsi="Arial" w:cs="Arial"/>
                <w:noProof/>
              </w:rPr>
              <w:drawing>
                <wp:inline distT="0" distB="0" distL="0" distR="0" wp14:anchorId="5F5C9643" wp14:editId="7DFD7A9A">
                  <wp:extent cx="1348740" cy="423017"/>
                  <wp:effectExtent l="0" t="0" r="3810" b="0"/>
                  <wp:docPr id="122878432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60">
                            <a:extLst>
                              <a:ext uri="{28A0092B-C50C-407E-A947-70E740481C1C}">
                                <a14:useLocalDpi xmlns:a14="http://schemas.microsoft.com/office/drawing/2010/main" val="0"/>
                              </a:ext>
                            </a:extLst>
                          </a:blip>
                          <a:srcRect l="71476" t="-11630" r="12797"/>
                          <a:stretch/>
                        </pic:blipFill>
                        <pic:spPr bwMode="auto">
                          <a:xfrm>
                            <a:off x="0" y="0"/>
                            <a:ext cx="1566651" cy="491362"/>
                          </a:xfrm>
                          <a:prstGeom prst="rect">
                            <a:avLst/>
                          </a:prstGeom>
                          <a:noFill/>
                          <a:ln>
                            <a:noFill/>
                          </a:ln>
                          <a:extLst>
                            <a:ext uri="{53640926-AAD7-44D8-BBD7-CCE9431645EC}">
                              <a14:shadowObscured xmlns:a14="http://schemas.microsoft.com/office/drawing/2010/main"/>
                            </a:ext>
                          </a:extLst>
                        </pic:spPr>
                      </pic:pic>
                    </a:graphicData>
                  </a:graphic>
                </wp:inline>
              </w:drawing>
            </w:r>
          </w:p>
          <w:p w14:paraId="1BC22698" w14:textId="43D90D03" w:rsidR="00A224C4" w:rsidRPr="003F4A5A" w:rsidRDefault="009F5575" w:rsidP="009F5575">
            <w:pPr>
              <w:pStyle w:val="Caption"/>
              <w:ind w:left="11" w:right="0" w:hanging="11"/>
              <w:jc w:val="center"/>
              <w:rPr>
                <w:rFonts w:ascii="Arial" w:hAnsi="Arial" w:cs="Arial"/>
              </w:rPr>
            </w:pPr>
            <w:bookmarkStart w:id="91" w:name="_Toc196416415"/>
            <w:r w:rsidRPr="003F4A5A">
              <w:rPr>
                <w:rFonts w:ascii="Arial" w:hAnsi="Arial" w:cs="Arial"/>
              </w:rPr>
              <w:t xml:space="preserve">Figure </w:t>
            </w:r>
            <w:r w:rsidRPr="003F4A5A">
              <w:rPr>
                <w:rFonts w:ascii="Arial" w:hAnsi="Arial" w:cs="Arial"/>
              </w:rPr>
              <w:fldChar w:fldCharType="begin"/>
            </w:r>
            <w:r w:rsidRPr="003F4A5A">
              <w:rPr>
                <w:rFonts w:ascii="Arial" w:hAnsi="Arial" w:cs="Arial"/>
              </w:rPr>
              <w:instrText xml:space="preserve"> SEQ Figure \* ARABIC </w:instrText>
            </w:r>
            <w:r w:rsidRPr="003F4A5A">
              <w:rPr>
                <w:rFonts w:ascii="Arial" w:hAnsi="Arial" w:cs="Arial"/>
              </w:rPr>
              <w:fldChar w:fldCharType="separate"/>
            </w:r>
            <w:r w:rsidR="003204A6" w:rsidRPr="003F4A5A">
              <w:rPr>
                <w:rFonts w:ascii="Arial" w:hAnsi="Arial" w:cs="Arial"/>
                <w:noProof/>
              </w:rPr>
              <w:t>47</w:t>
            </w:r>
            <w:r w:rsidRPr="003F4A5A">
              <w:rPr>
                <w:rFonts w:ascii="Arial" w:hAnsi="Arial" w:cs="Arial"/>
              </w:rPr>
              <w:fldChar w:fldCharType="end"/>
            </w:r>
            <w:r w:rsidRPr="003F4A5A">
              <w:rPr>
                <w:rFonts w:ascii="Arial" w:hAnsi="Arial" w:cs="Arial"/>
              </w:rPr>
              <w:t xml:space="preserve"> Original drill time</w:t>
            </w:r>
            <w:bookmarkEnd w:id="91"/>
          </w:p>
        </w:tc>
        <w:tc>
          <w:tcPr>
            <w:tcW w:w="5216" w:type="dxa"/>
          </w:tcPr>
          <w:p w14:paraId="3172EF71" w14:textId="77777777" w:rsidR="009F5575" w:rsidRPr="003F4A5A" w:rsidRDefault="009F5575" w:rsidP="009F5575">
            <w:pPr>
              <w:keepNext/>
              <w:spacing w:after="160" w:line="259" w:lineRule="auto"/>
              <w:ind w:left="0" w:right="0" w:firstLine="0"/>
              <w:rPr>
                <w:rFonts w:ascii="Arial" w:hAnsi="Arial" w:cs="Arial"/>
              </w:rPr>
            </w:pPr>
            <w:r w:rsidRPr="003F4A5A">
              <w:rPr>
                <w:rFonts w:ascii="Arial" w:hAnsi="Arial" w:cs="Arial"/>
                <w:noProof/>
              </w:rPr>
              <w:drawing>
                <wp:inline distT="0" distB="0" distL="0" distR="0" wp14:anchorId="7BFC3E23" wp14:editId="1C6C5BCD">
                  <wp:extent cx="1130804" cy="420199"/>
                  <wp:effectExtent l="0" t="0" r="0" b="0"/>
                  <wp:docPr id="81477229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61">
                            <a:extLst>
                              <a:ext uri="{28A0092B-C50C-407E-A947-70E740481C1C}">
                                <a14:useLocalDpi xmlns:a14="http://schemas.microsoft.com/office/drawing/2010/main" val="0"/>
                              </a:ext>
                            </a:extLst>
                          </a:blip>
                          <a:srcRect r="84789"/>
                          <a:stretch/>
                        </pic:blipFill>
                        <pic:spPr bwMode="auto">
                          <a:xfrm>
                            <a:off x="0" y="0"/>
                            <a:ext cx="1137970" cy="422862"/>
                          </a:xfrm>
                          <a:prstGeom prst="rect">
                            <a:avLst/>
                          </a:prstGeom>
                          <a:noFill/>
                          <a:ln>
                            <a:noFill/>
                          </a:ln>
                          <a:extLst>
                            <a:ext uri="{53640926-AAD7-44D8-BBD7-CCE9431645EC}">
                              <a14:shadowObscured xmlns:a14="http://schemas.microsoft.com/office/drawing/2010/main"/>
                            </a:ext>
                          </a:extLst>
                        </pic:spPr>
                      </pic:pic>
                    </a:graphicData>
                  </a:graphic>
                </wp:inline>
              </w:drawing>
            </w:r>
            <w:r w:rsidRPr="003F4A5A">
              <w:rPr>
                <w:rFonts w:ascii="Arial" w:hAnsi="Arial" w:cs="Arial"/>
                <w:noProof/>
              </w:rPr>
              <w:drawing>
                <wp:inline distT="0" distB="0" distL="0" distR="0" wp14:anchorId="4D8CDA9D" wp14:editId="32731B80">
                  <wp:extent cx="1516444" cy="413385"/>
                  <wp:effectExtent l="0" t="0" r="7620" b="5715"/>
                  <wp:docPr id="8038622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61">
                            <a:extLst>
                              <a:ext uri="{28A0092B-C50C-407E-A947-70E740481C1C}">
                                <a14:useLocalDpi xmlns:a14="http://schemas.microsoft.com/office/drawing/2010/main" val="0"/>
                              </a:ext>
                            </a:extLst>
                          </a:blip>
                          <a:srcRect l="79572" t="2" b="1476"/>
                          <a:stretch/>
                        </pic:blipFill>
                        <pic:spPr bwMode="auto">
                          <a:xfrm>
                            <a:off x="0" y="0"/>
                            <a:ext cx="1642632" cy="447784"/>
                          </a:xfrm>
                          <a:prstGeom prst="rect">
                            <a:avLst/>
                          </a:prstGeom>
                          <a:noFill/>
                          <a:ln>
                            <a:noFill/>
                          </a:ln>
                          <a:extLst>
                            <a:ext uri="{53640926-AAD7-44D8-BBD7-CCE9431645EC}">
                              <a14:shadowObscured xmlns:a14="http://schemas.microsoft.com/office/drawing/2010/main"/>
                            </a:ext>
                          </a:extLst>
                        </pic:spPr>
                      </pic:pic>
                    </a:graphicData>
                  </a:graphic>
                </wp:inline>
              </w:drawing>
            </w:r>
          </w:p>
          <w:p w14:paraId="024F6279" w14:textId="05B27E3B" w:rsidR="00A224C4" w:rsidRPr="003F4A5A" w:rsidRDefault="009F5575" w:rsidP="009F5575">
            <w:pPr>
              <w:pStyle w:val="Caption"/>
              <w:ind w:left="11" w:right="0" w:hanging="11"/>
              <w:jc w:val="center"/>
              <w:rPr>
                <w:rFonts w:ascii="Arial" w:hAnsi="Arial" w:cs="Arial"/>
              </w:rPr>
            </w:pPr>
            <w:bookmarkStart w:id="92" w:name="_Toc196416416"/>
            <w:r w:rsidRPr="003F4A5A">
              <w:rPr>
                <w:rFonts w:ascii="Arial" w:hAnsi="Arial" w:cs="Arial"/>
              </w:rPr>
              <w:t xml:space="preserve">Figure </w:t>
            </w:r>
            <w:r w:rsidRPr="003F4A5A">
              <w:rPr>
                <w:rFonts w:ascii="Arial" w:hAnsi="Arial" w:cs="Arial"/>
              </w:rPr>
              <w:fldChar w:fldCharType="begin"/>
            </w:r>
            <w:r w:rsidRPr="003F4A5A">
              <w:rPr>
                <w:rFonts w:ascii="Arial" w:hAnsi="Arial" w:cs="Arial"/>
              </w:rPr>
              <w:instrText xml:space="preserve"> SEQ Figure \* ARABIC </w:instrText>
            </w:r>
            <w:r w:rsidRPr="003F4A5A">
              <w:rPr>
                <w:rFonts w:ascii="Arial" w:hAnsi="Arial" w:cs="Arial"/>
              </w:rPr>
              <w:fldChar w:fldCharType="separate"/>
            </w:r>
            <w:r w:rsidR="003204A6" w:rsidRPr="003F4A5A">
              <w:rPr>
                <w:rFonts w:ascii="Arial" w:hAnsi="Arial" w:cs="Arial"/>
                <w:noProof/>
              </w:rPr>
              <w:t>48</w:t>
            </w:r>
            <w:r w:rsidRPr="003F4A5A">
              <w:rPr>
                <w:rFonts w:ascii="Arial" w:hAnsi="Arial" w:cs="Arial"/>
              </w:rPr>
              <w:fldChar w:fldCharType="end"/>
            </w:r>
            <w:r w:rsidRPr="003F4A5A">
              <w:rPr>
                <w:rFonts w:ascii="Arial" w:hAnsi="Arial" w:cs="Arial"/>
              </w:rPr>
              <w:t xml:space="preserve"> New drill time</w:t>
            </w:r>
            <w:bookmarkEnd w:id="92"/>
          </w:p>
        </w:tc>
      </w:tr>
    </w:tbl>
    <w:p w14:paraId="471D63AC" w14:textId="2019E8D2" w:rsidR="00A224C4" w:rsidRPr="003F4A5A" w:rsidRDefault="00A224C4">
      <w:pPr>
        <w:spacing w:after="160" w:line="259" w:lineRule="auto"/>
        <w:ind w:left="0" w:right="0" w:firstLine="0"/>
        <w:rPr>
          <w:rFonts w:ascii="Arial" w:hAnsi="Arial" w:cs="Arial"/>
        </w:rPr>
      </w:pPr>
    </w:p>
    <w:p w14:paraId="09960C0D" w14:textId="7811514E" w:rsidR="009A7ABB" w:rsidRPr="003F4A5A" w:rsidRDefault="009A7ABB" w:rsidP="009A7ABB">
      <w:pPr>
        <w:spacing w:after="160" w:line="259" w:lineRule="auto"/>
        <w:ind w:left="0" w:right="0" w:firstLine="0"/>
        <w:rPr>
          <w:rFonts w:ascii="Arial" w:hAnsi="Arial" w:cs="Arial"/>
        </w:rPr>
      </w:pPr>
      <w:r w:rsidRPr="003F4A5A">
        <w:rPr>
          <w:rFonts w:ascii="Arial" w:hAnsi="Arial" w:cs="Arial"/>
        </w:rPr>
        <w:t>Previously, an adaptation was made by reducing the part arrival time from 104 seconds to 84 seconds, which significantly increased system throughput and efficiency. To further test the performance limits of the CP Factory system, the part arrival time was reduced again</w:t>
      </w:r>
      <w:r w:rsidR="005A19EE" w:rsidRPr="003F4A5A">
        <w:rPr>
          <w:rFonts w:ascii="Arial" w:hAnsi="Arial" w:cs="Arial"/>
        </w:rPr>
        <w:t xml:space="preserve"> </w:t>
      </w:r>
      <w:r w:rsidRPr="003F4A5A">
        <w:rPr>
          <w:rFonts w:ascii="Arial" w:hAnsi="Arial" w:cs="Arial"/>
        </w:rPr>
        <w:t>from 84 seconds to 60 seconds. This more aggressive input rate simulates improvements that could be achieved in a real manufacturing environment</w:t>
      </w:r>
      <w:r w:rsidR="00B60BFB" w:rsidRPr="003F4A5A">
        <w:rPr>
          <w:rFonts w:ascii="Arial" w:hAnsi="Arial" w:cs="Arial"/>
        </w:rPr>
        <w:t>.</w:t>
      </w:r>
      <w:r w:rsidRPr="003F4A5A">
        <w:rPr>
          <w:rFonts w:ascii="Arial" w:hAnsi="Arial" w:cs="Arial"/>
        </w:rPr>
        <w:t xml:space="preserve"> </w:t>
      </w:r>
      <w:r w:rsidR="00B60BFB" w:rsidRPr="003F4A5A">
        <w:rPr>
          <w:rFonts w:ascii="Arial" w:hAnsi="Arial" w:cs="Arial"/>
        </w:rPr>
        <w:t>E</w:t>
      </w:r>
      <w:r w:rsidRPr="003F4A5A">
        <w:rPr>
          <w:rFonts w:ascii="Arial" w:hAnsi="Arial" w:cs="Arial"/>
        </w:rPr>
        <w:t>nhancements such as fewer tool head changes on the Mitsubishi Electric 6-axis robot or faster movement speeds through control system optimization. The aim of this adjustment was to determine whether the system could maintain stability and continue increasing output under higher production pressure.</w:t>
      </w:r>
    </w:p>
    <w:p w14:paraId="2F745D66" w14:textId="77777777" w:rsidR="00DA0C62" w:rsidRPr="003F4A5A" w:rsidRDefault="00DA0C62" w:rsidP="00DA0C62">
      <w:pPr>
        <w:spacing w:after="160" w:line="259" w:lineRule="auto"/>
        <w:ind w:left="0" w:right="0" w:firstLine="0"/>
        <w:rPr>
          <w:rFonts w:ascii="Arial" w:hAnsi="Arial" w:cs="Arial"/>
        </w:rPr>
      </w:pPr>
      <w:r w:rsidRPr="003F4A5A">
        <w:rPr>
          <w:rFonts w:ascii="Arial" w:hAnsi="Arial" w:cs="Arial"/>
        </w:rPr>
        <w:t>To further enhance the output and efficiency of the system, two critical optimizations were implemented: a reduction in drilling process times and an increase in the part arrival rate.</w:t>
      </w:r>
    </w:p>
    <w:p w14:paraId="1E2FCFCC" w14:textId="77DCF68C" w:rsidR="00DA0C62" w:rsidRPr="003F4A5A" w:rsidRDefault="00DA0C62" w:rsidP="00DA0C62">
      <w:pPr>
        <w:spacing w:after="160" w:line="259" w:lineRule="auto"/>
        <w:ind w:left="0" w:right="0" w:firstLine="0"/>
        <w:rPr>
          <w:rFonts w:ascii="Arial" w:hAnsi="Arial" w:cs="Arial"/>
        </w:rPr>
      </w:pPr>
      <w:r w:rsidRPr="003F4A5A">
        <w:rPr>
          <w:rFonts w:ascii="Arial" w:hAnsi="Arial" w:cs="Arial"/>
        </w:rPr>
        <w:lastRenderedPageBreak/>
        <w:t>First, the drilling processes were made faster by adjusting the delay times for both Drill Two and Drill Four. Initially, Drill Two operated with a triangular delay ranging from 9.23 to 11.38 seconds</w:t>
      </w:r>
      <w:r w:rsidR="00184F36" w:rsidRPr="003F4A5A">
        <w:rPr>
          <w:rFonts w:ascii="Arial" w:hAnsi="Arial" w:cs="Arial"/>
        </w:rPr>
        <w:t xml:space="preserve"> (figure 47)</w:t>
      </w:r>
      <w:r w:rsidRPr="003F4A5A">
        <w:rPr>
          <w:rFonts w:ascii="Arial" w:hAnsi="Arial" w:cs="Arial"/>
        </w:rPr>
        <w:t>, with a most likely value of 10.50 seconds. Drill Four operated within a similar range of 9.26 to 11.38 seconds</w:t>
      </w:r>
      <w:r w:rsidR="00184F36" w:rsidRPr="003F4A5A">
        <w:rPr>
          <w:rFonts w:ascii="Arial" w:hAnsi="Arial" w:cs="Arial"/>
        </w:rPr>
        <w:t xml:space="preserve"> (figure 47)</w:t>
      </w:r>
      <w:r w:rsidRPr="003F4A5A">
        <w:rPr>
          <w:rFonts w:ascii="Arial" w:hAnsi="Arial" w:cs="Arial"/>
        </w:rPr>
        <w:t>. These ranges were reduced to 7.00 to 9.00 seconds for Drill Two</w:t>
      </w:r>
      <w:r w:rsidR="00184F36" w:rsidRPr="003F4A5A">
        <w:rPr>
          <w:rFonts w:ascii="Arial" w:hAnsi="Arial" w:cs="Arial"/>
        </w:rPr>
        <w:t xml:space="preserve"> (figure 48)</w:t>
      </w:r>
      <w:r w:rsidRPr="003F4A5A">
        <w:rPr>
          <w:rFonts w:ascii="Arial" w:hAnsi="Arial" w:cs="Arial"/>
        </w:rPr>
        <w:t>, and 7.30 to 9.20 seconds for Drill Four. In a real CP Factory setup, these improvements could be achieved by minimizing tool head changes on the Mitsubishi Electric 6-axis robotic arm or by increasing actuator speeds through enhanced control logic and hardware optimization. The impact of these changes was a measurable decrease in the average value-added (VA) time for drilling, which helped maintain or reduce overall part processing time even as part inflow increased.</w:t>
      </w:r>
    </w:p>
    <w:tbl>
      <w:tblPr>
        <w:tblpPr w:leftFromText="180" w:rightFromText="180" w:vertAnchor="text" w:horzAnchor="margin" w:tblpY="1391"/>
        <w:tblW w:w="10431"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672"/>
        <w:gridCol w:w="2872"/>
        <w:gridCol w:w="2887"/>
      </w:tblGrid>
      <w:tr w:rsidR="007E23F8" w:rsidRPr="003F4A5A" w14:paraId="6A043AF4" w14:textId="77777777" w:rsidTr="007E23F8">
        <w:trPr>
          <w:trHeight w:val="371"/>
          <w:tblHeader/>
          <w:tblCellSpacing w:w="15" w:type="dxa"/>
        </w:trPr>
        <w:tc>
          <w:tcPr>
            <w:tcW w:w="0" w:type="auto"/>
            <w:vAlign w:val="center"/>
            <w:hideMark/>
          </w:tcPr>
          <w:p w14:paraId="461D92E6" w14:textId="77777777" w:rsidR="007E23F8" w:rsidRPr="003F4A5A" w:rsidRDefault="007E23F8" w:rsidP="007E23F8">
            <w:pPr>
              <w:spacing w:after="160" w:line="259" w:lineRule="auto"/>
              <w:ind w:left="0" w:right="0" w:firstLine="0"/>
              <w:jc w:val="center"/>
              <w:rPr>
                <w:rFonts w:ascii="Arial" w:hAnsi="Arial" w:cs="Arial"/>
                <w:b/>
                <w:bCs/>
              </w:rPr>
            </w:pPr>
            <w:r w:rsidRPr="003F4A5A">
              <w:rPr>
                <w:rFonts w:ascii="Arial" w:hAnsi="Arial" w:cs="Arial"/>
                <w:b/>
                <w:bCs/>
              </w:rPr>
              <w:t>Metric</w:t>
            </w:r>
          </w:p>
        </w:tc>
        <w:tc>
          <w:tcPr>
            <w:tcW w:w="0" w:type="auto"/>
            <w:vAlign w:val="center"/>
            <w:hideMark/>
          </w:tcPr>
          <w:p w14:paraId="779956BF" w14:textId="77777777" w:rsidR="007E23F8" w:rsidRPr="003F4A5A" w:rsidRDefault="007E23F8" w:rsidP="007E23F8">
            <w:pPr>
              <w:spacing w:after="160" w:line="259" w:lineRule="auto"/>
              <w:ind w:left="0" w:right="0" w:firstLine="0"/>
              <w:jc w:val="center"/>
              <w:rPr>
                <w:rFonts w:ascii="Arial" w:hAnsi="Arial" w:cs="Arial"/>
                <w:b/>
                <w:bCs/>
              </w:rPr>
            </w:pPr>
            <w:r w:rsidRPr="003F4A5A">
              <w:rPr>
                <w:rFonts w:ascii="Arial" w:hAnsi="Arial" w:cs="Arial"/>
                <w:b/>
                <w:bCs/>
              </w:rPr>
              <w:t>84s Arrival Time</w:t>
            </w:r>
          </w:p>
        </w:tc>
        <w:tc>
          <w:tcPr>
            <w:tcW w:w="0" w:type="auto"/>
            <w:vAlign w:val="center"/>
            <w:hideMark/>
          </w:tcPr>
          <w:p w14:paraId="50A1CB61" w14:textId="77777777" w:rsidR="007E23F8" w:rsidRPr="003F4A5A" w:rsidRDefault="007E23F8" w:rsidP="007E23F8">
            <w:pPr>
              <w:spacing w:after="160" w:line="259" w:lineRule="auto"/>
              <w:ind w:left="0" w:right="0" w:firstLine="0"/>
              <w:jc w:val="center"/>
              <w:rPr>
                <w:rFonts w:ascii="Arial" w:hAnsi="Arial" w:cs="Arial"/>
                <w:b/>
                <w:bCs/>
              </w:rPr>
            </w:pPr>
            <w:r w:rsidRPr="003F4A5A">
              <w:rPr>
                <w:rFonts w:ascii="Arial" w:hAnsi="Arial" w:cs="Arial"/>
                <w:b/>
                <w:bCs/>
              </w:rPr>
              <w:t>60s Arrival Time</w:t>
            </w:r>
          </w:p>
        </w:tc>
      </w:tr>
      <w:tr w:rsidR="007E23F8" w:rsidRPr="003F4A5A" w14:paraId="1C817B89" w14:textId="77777777" w:rsidTr="007E23F8">
        <w:trPr>
          <w:trHeight w:val="371"/>
          <w:tblCellSpacing w:w="15" w:type="dxa"/>
        </w:trPr>
        <w:tc>
          <w:tcPr>
            <w:tcW w:w="0" w:type="auto"/>
            <w:vAlign w:val="center"/>
            <w:hideMark/>
          </w:tcPr>
          <w:p w14:paraId="3F568000" w14:textId="77777777" w:rsidR="007E23F8" w:rsidRPr="003F4A5A" w:rsidRDefault="007E23F8" w:rsidP="007E23F8">
            <w:pPr>
              <w:spacing w:after="160" w:line="259" w:lineRule="auto"/>
              <w:ind w:left="0" w:right="0" w:firstLine="0"/>
              <w:jc w:val="center"/>
              <w:rPr>
                <w:rFonts w:ascii="Arial" w:hAnsi="Arial" w:cs="Arial"/>
                <w:b/>
                <w:bCs/>
              </w:rPr>
            </w:pPr>
            <w:r w:rsidRPr="003F4A5A">
              <w:rPr>
                <w:rFonts w:ascii="Arial" w:hAnsi="Arial" w:cs="Arial"/>
                <w:b/>
                <w:bCs/>
              </w:rPr>
              <w:t>System Output</w:t>
            </w:r>
          </w:p>
        </w:tc>
        <w:tc>
          <w:tcPr>
            <w:tcW w:w="0" w:type="auto"/>
            <w:vAlign w:val="center"/>
            <w:hideMark/>
          </w:tcPr>
          <w:p w14:paraId="74796646" w14:textId="77777777" w:rsidR="007E23F8" w:rsidRPr="003F4A5A" w:rsidRDefault="007E23F8" w:rsidP="007E23F8">
            <w:pPr>
              <w:spacing w:after="160" w:line="259" w:lineRule="auto"/>
              <w:ind w:left="0" w:right="0" w:firstLine="0"/>
              <w:jc w:val="center"/>
              <w:rPr>
                <w:rFonts w:ascii="Arial" w:hAnsi="Arial" w:cs="Arial"/>
              </w:rPr>
            </w:pPr>
            <w:r w:rsidRPr="003F4A5A">
              <w:rPr>
                <w:rFonts w:ascii="Arial" w:hAnsi="Arial" w:cs="Arial"/>
              </w:rPr>
              <w:t>334</w:t>
            </w:r>
          </w:p>
        </w:tc>
        <w:tc>
          <w:tcPr>
            <w:tcW w:w="0" w:type="auto"/>
            <w:vAlign w:val="center"/>
            <w:hideMark/>
          </w:tcPr>
          <w:p w14:paraId="7055894E" w14:textId="77777777" w:rsidR="007E23F8" w:rsidRPr="003F4A5A" w:rsidRDefault="007E23F8" w:rsidP="007E23F8">
            <w:pPr>
              <w:spacing w:after="160" w:line="259" w:lineRule="auto"/>
              <w:ind w:left="0" w:right="0" w:firstLine="0"/>
              <w:jc w:val="center"/>
              <w:rPr>
                <w:rFonts w:ascii="Arial" w:hAnsi="Arial" w:cs="Arial"/>
              </w:rPr>
            </w:pPr>
            <w:r w:rsidRPr="003F4A5A">
              <w:rPr>
                <w:rFonts w:ascii="Arial" w:hAnsi="Arial" w:cs="Arial"/>
              </w:rPr>
              <w:t>470</w:t>
            </w:r>
          </w:p>
        </w:tc>
      </w:tr>
      <w:tr w:rsidR="007E23F8" w:rsidRPr="003F4A5A" w14:paraId="781F6815" w14:textId="77777777" w:rsidTr="007E23F8">
        <w:trPr>
          <w:trHeight w:val="382"/>
          <w:tblCellSpacing w:w="15" w:type="dxa"/>
        </w:trPr>
        <w:tc>
          <w:tcPr>
            <w:tcW w:w="0" w:type="auto"/>
            <w:vAlign w:val="center"/>
            <w:hideMark/>
          </w:tcPr>
          <w:p w14:paraId="2E6CF689" w14:textId="77777777" w:rsidR="007E23F8" w:rsidRPr="003F4A5A" w:rsidRDefault="007E23F8" w:rsidP="007E23F8">
            <w:pPr>
              <w:spacing w:after="160" w:line="259" w:lineRule="auto"/>
              <w:ind w:left="0" w:right="0" w:firstLine="0"/>
              <w:jc w:val="center"/>
              <w:rPr>
                <w:rFonts w:ascii="Arial" w:hAnsi="Arial" w:cs="Arial"/>
                <w:b/>
                <w:bCs/>
              </w:rPr>
            </w:pPr>
            <w:proofErr w:type="spellStart"/>
            <w:r w:rsidRPr="003F4A5A">
              <w:rPr>
                <w:rFonts w:ascii="Arial" w:hAnsi="Arial" w:cs="Arial"/>
                <w:b/>
                <w:bCs/>
              </w:rPr>
              <w:t>Avg</w:t>
            </w:r>
            <w:proofErr w:type="spellEnd"/>
            <w:r w:rsidRPr="003F4A5A">
              <w:rPr>
                <w:rFonts w:ascii="Arial" w:hAnsi="Arial" w:cs="Arial"/>
                <w:b/>
                <w:bCs/>
              </w:rPr>
              <w:t xml:space="preserve"> Total Time per Part (s)</w:t>
            </w:r>
          </w:p>
        </w:tc>
        <w:tc>
          <w:tcPr>
            <w:tcW w:w="0" w:type="auto"/>
            <w:vAlign w:val="center"/>
            <w:hideMark/>
          </w:tcPr>
          <w:p w14:paraId="253AAF5A" w14:textId="77777777" w:rsidR="007E23F8" w:rsidRPr="003F4A5A" w:rsidRDefault="007E23F8" w:rsidP="007E23F8">
            <w:pPr>
              <w:spacing w:after="160" w:line="259" w:lineRule="auto"/>
              <w:ind w:left="0" w:right="0" w:firstLine="0"/>
              <w:jc w:val="center"/>
              <w:rPr>
                <w:rFonts w:ascii="Arial" w:hAnsi="Arial" w:cs="Arial"/>
              </w:rPr>
            </w:pPr>
            <w:r w:rsidRPr="003F4A5A">
              <w:rPr>
                <w:rFonts w:ascii="Arial" w:hAnsi="Arial" w:cs="Arial"/>
              </w:rPr>
              <w:t>451.26</w:t>
            </w:r>
          </w:p>
        </w:tc>
        <w:tc>
          <w:tcPr>
            <w:tcW w:w="0" w:type="auto"/>
            <w:vAlign w:val="center"/>
            <w:hideMark/>
          </w:tcPr>
          <w:p w14:paraId="5765D168" w14:textId="77777777" w:rsidR="007E23F8" w:rsidRPr="003F4A5A" w:rsidRDefault="007E23F8" w:rsidP="007E23F8">
            <w:pPr>
              <w:spacing w:after="160" w:line="259" w:lineRule="auto"/>
              <w:ind w:left="0" w:right="0" w:firstLine="0"/>
              <w:jc w:val="center"/>
              <w:rPr>
                <w:rFonts w:ascii="Arial" w:hAnsi="Arial" w:cs="Arial"/>
              </w:rPr>
            </w:pPr>
            <w:r w:rsidRPr="003F4A5A">
              <w:rPr>
                <w:rFonts w:ascii="Arial" w:hAnsi="Arial" w:cs="Arial"/>
              </w:rPr>
              <w:t>340.43</w:t>
            </w:r>
          </w:p>
        </w:tc>
      </w:tr>
      <w:tr w:rsidR="007E23F8" w:rsidRPr="003F4A5A" w14:paraId="7FFA0700" w14:textId="77777777" w:rsidTr="007E23F8">
        <w:trPr>
          <w:trHeight w:val="371"/>
          <w:tblCellSpacing w:w="15" w:type="dxa"/>
        </w:trPr>
        <w:tc>
          <w:tcPr>
            <w:tcW w:w="0" w:type="auto"/>
            <w:vAlign w:val="center"/>
            <w:hideMark/>
          </w:tcPr>
          <w:p w14:paraId="67E8DDA5" w14:textId="77777777" w:rsidR="007E23F8" w:rsidRPr="003F4A5A" w:rsidRDefault="007E23F8" w:rsidP="007E23F8">
            <w:pPr>
              <w:spacing w:after="160" w:line="259" w:lineRule="auto"/>
              <w:ind w:left="0" w:right="0" w:firstLine="0"/>
              <w:jc w:val="center"/>
              <w:rPr>
                <w:rFonts w:ascii="Arial" w:hAnsi="Arial" w:cs="Arial"/>
                <w:b/>
                <w:bCs/>
              </w:rPr>
            </w:pPr>
            <w:proofErr w:type="spellStart"/>
            <w:r w:rsidRPr="003F4A5A">
              <w:rPr>
                <w:rFonts w:ascii="Arial" w:hAnsi="Arial" w:cs="Arial"/>
                <w:b/>
                <w:bCs/>
              </w:rPr>
              <w:t>Avg</w:t>
            </w:r>
            <w:proofErr w:type="spellEnd"/>
            <w:r w:rsidRPr="003F4A5A">
              <w:rPr>
                <w:rFonts w:ascii="Arial" w:hAnsi="Arial" w:cs="Arial"/>
                <w:b/>
                <w:bCs/>
              </w:rPr>
              <w:t xml:space="preserve"> Wait Time per Part (s)</w:t>
            </w:r>
          </w:p>
        </w:tc>
        <w:tc>
          <w:tcPr>
            <w:tcW w:w="0" w:type="auto"/>
            <w:vAlign w:val="center"/>
            <w:hideMark/>
          </w:tcPr>
          <w:p w14:paraId="6B8BF20F" w14:textId="77777777" w:rsidR="007E23F8" w:rsidRPr="003F4A5A" w:rsidRDefault="007E23F8" w:rsidP="007E23F8">
            <w:pPr>
              <w:spacing w:after="160" w:line="259" w:lineRule="auto"/>
              <w:ind w:left="0" w:right="0" w:firstLine="0"/>
              <w:jc w:val="center"/>
              <w:rPr>
                <w:rFonts w:ascii="Arial" w:hAnsi="Arial" w:cs="Arial"/>
              </w:rPr>
            </w:pPr>
            <w:r w:rsidRPr="003F4A5A">
              <w:rPr>
                <w:rFonts w:ascii="Arial" w:hAnsi="Arial" w:cs="Arial"/>
              </w:rPr>
              <w:t>375.57</w:t>
            </w:r>
          </w:p>
        </w:tc>
        <w:tc>
          <w:tcPr>
            <w:tcW w:w="0" w:type="auto"/>
            <w:vAlign w:val="center"/>
            <w:hideMark/>
          </w:tcPr>
          <w:p w14:paraId="72D21199" w14:textId="77777777" w:rsidR="007E23F8" w:rsidRPr="003F4A5A" w:rsidRDefault="007E23F8" w:rsidP="007E23F8">
            <w:pPr>
              <w:spacing w:after="160" w:line="259" w:lineRule="auto"/>
              <w:ind w:left="0" w:right="0" w:firstLine="0"/>
              <w:jc w:val="center"/>
              <w:rPr>
                <w:rFonts w:ascii="Arial" w:hAnsi="Arial" w:cs="Arial"/>
              </w:rPr>
            </w:pPr>
            <w:r w:rsidRPr="003F4A5A">
              <w:rPr>
                <w:rFonts w:ascii="Arial" w:hAnsi="Arial" w:cs="Arial"/>
              </w:rPr>
              <w:t>264.90</w:t>
            </w:r>
          </w:p>
        </w:tc>
      </w:tr>
      <w:tr w:rsidR="007E23F8" w:rsidRPr="003F4A5A" w14:paraId="6D9FAC79" w14:textId="77777777" w:rsidTr="007E23F8">
        <w:trPr>
          <w:trHeight w:val="382"/>
          <w:tblCellSpacing w:w="15" w:type="dxa"/>
        </w:trPr>
        <w:tc>
          <w:tcPr>
            <w:tcW w:w="0" w:type="auto"/>
            <w:vAlign w:val="center"/>
            <w:hideMark/>
          </w:tcPr>
          <w:p w14:paraId="35EB84E9" w14:textId="77777777" w:rsidR="007E23F8" w:rsidRPr="003F4A5A" w:rsidRDefault="007E23F8" w:rsidP="007E23F8">
            <w:pPr>
              <w:spacing w:after="160" w:line="259" w:lineRule="auto"/>
              <w:ind w:left="0" w:right="0" w:firstLine="0"/>
              <w:jc w:val="center"/>
              <w:rPr>
                <w:rFonts w:ascii="Arial" w:hAnsi="Arial" w:cs="Arial"/>
                <w:b/>
                <w:bCs/>
              </w:rPr>
            </w:pPr>
            <w:r w:rsidRPr="003F4A5A">
              <w:rPr>
                <w:rFonts w:ascii="Arial" w:hAnsi="Arial" w:cs="Arial"/>
                <w:b/>
                <w:bCs/>
              </w:rPr>
              <w:t>Drill Two VA Time (s)</w:t>
            </w:r>
          </w:p>
        </w:tc>
        <w:tc>
          <w:tcPr>
            <w:tcW w:w="0" w:type="auto"/>
            <w:vAlign w:val="center"/>
            <w:hideMark/>
          </w:tcPr>
          <w:p w14:paraId="2756A681" w14:textId="77777777" w:rsidR="007E23F8" w:rsidRPr="003F4A5A" w:rsidRDefault="007E23F8" w:rsidP="007E23F8">
            <w:pPr>
              <w:spacing w:after="160" w:line="259" w:lineRule="auto"/>
              <w:ind w:left="0" w:right="0" w:firstLine="0"/>
              <w:jc w:val="center"/>
              <w:rPr>
                <w:rFonts w:ascii="Arial" w:hAnsi="Arial" w:cs="Arial"/>
              </w:rPr>
            </w:pPr>
            <w:r w:rsidRPr="003F4A5A">
              <w:rPr>
                <w:rFonts w:ascii="Arial" w:hAnsi="Arial" w:cs="Arial"/>
              </w:rPr>
              <w:t>7.99</w:t>
            </w:r>
          </w:p>
        </w:tc>
        <w:tc>
          <w:tcPr>
            <w:tcW w:w="0" w:type="auto"/>
            <w:vAlign w:val="center"/>
            <w:hideMark/>
          </w:tcPr>
          <w:p w14:paraId="423E5DC2" w14:textId="77777777" w:rsidR="007E23F8" w:rsidRPr="003F4A5A" w:rsidRDefault="007E23F8" w:rsidP="007E23F8">
            <w:pPr>
              <w:spacing w:after="160" w:line="259" w:lineRule="auto"/>
              <w:ind w:left="0" w:right="0" w:firstLine="0"/>
              <w:jc w:val="center"/>
              <w:rPr>
                <w:rFonts w:ascii="Arial" w:hAnsi="Arial" w:cs="Arial"/>
              </w:rPr>
            </w:pPr>
            <w:r w:rsidRPr="003F4A5A">
              <w:rPr>
                <w:rFonts w:ascii="Arial" w:hAnsi="Arial" w:cs="Arial"/>
              </w:rPr>
              <w:t>7.97</w:t>
            </w:r>
          </w:p>
        </w:tc>
      </w:tr>
      <w:tr w:rsidR="007E23F8" w:rsidRPr="003F4A5A" w14:paraId="3E27A749" w14:textId="77777777" w:rsidTr="007E23F8">
        <w:trPr>
          <w:trHeight w:val="371"/>
          <w:tblCellSpacing w:w="15" w:type="dxa"/>
        </w:trPr>
        <w:tc>
          <w:tcPr>
            <w:tcW w:w="0" w:type="auto"/>
            <w:vAlign w:val="center"/>
            <w:hideMark/>
          </w:tcPr>
          <w:p w14:paraId="21A8855C" w14:textId="77777777" w:rsidR="007E23F8" w:rsidRPr="003F4A5A" w:rsidRDefault="007E23F8" w:rsidP="007E23F8">
            <w:pPr>
              <w:spacing w:after="160" w:line="259" w:lineRule="auto"/>
              <w:ind w:left="0" w:right="0" w:firstLine="0"/>
              <w:jc w:val="center"/>
              <w:rPr>
                <w:rFonts w:ascii="Arial" w:hAnsi="Arial" w:cs="Arial"/>
                <w:b/>
                <w:bCs/>
              </w:rPr>
            </w:pPr>
            <w:r w:rsidRPr="003F4A5A">
              <w:rPr>
                <w:rFonts w:ascii="Arial" w:hAnsi="Arial" w:cs="Arial"/>
                <w:b/>
                <w:bCs/>
              </w:rPr>
              <w:t>Drill Four VA Time (s)</w:t>
            </w:r>
          </w:p>
        </w:tc>
        <w:tc>
          <w:tcPr>
            <w:tcW w:w="0" w:type="auto"/>
            <w:vAlign w:val="center"/>
            <w:hideMark/>
          </w:tcPr>
          <w:p w14:paraId="5910E75F" w14:textId="77777777" w:rsidR="007E23F8" w:rsidRPr="003F4A5A" w:rsidRDefault="007E23F8" w:rsidP="007E23F8">
            <w:pPr>
              <w:spacing w:after="160" w:line="259" w:lineRule="auto"/>
              <w:ind w:left="0" w:right="0" w:firstLine="0"/>
              <w:jc w:val="center"/>
              <w:rPr>
                <w:rFonts w:ascii="Arial" w:hAnsi="Arial" w:cs="Arial"/>
              </w:rPr>
            </w:pPr>
            <w:r w:rsidRPr="003F4A5A">
              <w:rPr>
                <w:rFonts w:ascii="Arial" w:hAnsi="Arial" w:cs="Arial"/>
              </w:rPr>
              <w:t>8.26</w:t>
            </w:r>
          </w:p>
        </w:tc>
        <w:tc>
          <w:tcPr>
            <w:tcW w:w="0" w:type="auto"/>
            <w:vAlign w:val="center"/>
            <w:hideMark/>
          </w:tcPr>
          <w:p w14:paraId="78891641" w14:textId="77777777" w:rsidR="007E23F8" w:rsidRPr="003F4A5A" w:rsidRDefault="007E23F8" w:rsidP="007E23F8">
            <w:pPr>
              <w:spacing w:after="160" w:line="259" w:lineRule="auto"/>
              <w:ind w:left="0" w:right="0" w:firstLine="0"/>
              <w:jc w:val="center"/>
              <w:rPr>
                <w:rFonts w:ascii="Arial" w:hAnsi="Arial" w:cs="Arial"/>
              </w:rPr>
            </w:pPr>
            <w:r w:rsidRPr="003F4A5A">
              <w:rPr>
                <w:rFonts w:ascii="Arial" w:hAnsi="Arial" w:cs="Arial"/>
              </w:rPr>
              <w:t>8.21</w:t>
            </w:r>
          </w:p>
        </w:tc>
      </w:tr>
      <w:tr w:rsidR="007E23F8" w:rsidRPr="003F4A5A" w14:paraId="411B886D" w14:textId="77777777" w:rsidTr="007E23F8">
        <w:trPr>
          <w:trHeight w:val="382"/>
          <w:tblCellSpacing w:w="15" w:type="dxa"/>
        </w:trPr>
        <w:tc>
          <w:tcPr>
            <w:tcW w:w="0" w:type="auto"/>
            <w:vAlign w:val="center"/>
            <w:hideMark/>
          </w:tcPr>
          <w:p w14:paraId="1249761C" w14:textId="77777777" w:rsidR="007E23F8" w:rsidRPr="003F4A5A" w:rsidRDefault="007E23F8" w:rsidP="007E23F8">
            <w:pPr>
              <w:spacing w:after="160" w:line="259" w:lineRule="auto"/>
              <w:ind w:left="0" w:right="0" w:firstLine="0"/>
              <w:jc w:val="center"/>
              <w:rPr>
                <w:rFonts w:ascii="Arial" w:hAnsi="Arial" w:cs="Arial"/>
                <w:b/>
                <w:bCs/>
              </w:rPr>
            </w:pPr>
            <w:r w:rsidRPr="003F4A5A">
              <w:rPr>
                <w:rFonts w:ascii="Arial" w:hAnsi="Arial" w:cs="Arial"/>
                <w:b/>
                <w:bCs/>
              </w:rPr>
              <w:t>The Parts.VA Time (s)</w:t>
            </w:r>
          </w:p>
        </w:tc>
        <w:tc>
          <w:tcPr>
            <w:tcW w:w="0" w:type="auto"/>
            <w:vAlign w:val="center"/>
            <w:hideMark/>
          </w:tcPr>
          <w:p w14:paraId="2744DACD" w14:textId="77777777" w:rsidR="007E23F8" w:rsidRPr="003F4A5A" w:rsidRDefault="007E23F8" w:rsidP="007E23F8">
            <w:pPr>
              <w:spacing w:after="160" w:line="259" w:lineRule="auto"/>
              <w:ind w:left="0" w:right="0" w:firstLine="0"/>
              <w:jc w:val="center"/>
              <w:rPr>
                <w:rFonts w:ascii="Arial" w:hAnsi="Arial" w:cs="Arial"/>
              </w:rPr>
            </w:pPr>
            <w:r w:rsidRPr="003F4A5A">
              <w:rPr>
                <w:rFonts w:ascii="Arial" w:hAnsi="Arial" w:cs="Arial"/>
              </w:rPr>
              <w:t>24.49</w:t>
            </w:r>
          </w:p>
        </w:tc>
        <w:tc>
          <w:tcPr>
            <w:tcW w:w="0" w:type="auto"/>
            <w:vAlign w:val="center"/>
            <w:hideMark/>
          </w:tcPr>
          <w:p w14:paraId="178AC105" w14:textId="77777777" w:rsidR="007E23F8" w:rsidRPr="003F4A5A" w:rsidRDefault="007E23F8" w:rsidP="007E23F8">
            <w:pPr>
              <w:spacing w:after="160" w:line="259" w:lineRule="auto"/>
              <w:ind w:left="0" w:right="0" w:firstLine="0"/>
              <w:jc w:val="center"/>
              <w:rPr>
                <w:rFonts w:ascii="Arial" w:hAnsi="Arial" w:cs="Arial"/>
              </w:rPr>
            </w:pPr>
            <w:r w:rsidRPr="003F4A5A">
              <w:rPr>
                <w:rFonts w:ascii="Arial" w:hAnsi="Arial" w:cs="Arial"/>
              </w:rPr>
              <w:t>24.33</w:t>
            </w:r>
          </w:p>
        </w:tc>
      </w:tr>
      <w:tr w:rsidR="007E23F8" w:rsidRPr="003F4A5A" w14:paraId="5DCAF32F" w14:textId="77777777" w:rsidTr="007E23F8">
        <w:trPr>
          <w:trHeight w:val="371"/>
          <w:tblCellSpacing w:w="15" w:type="dxa"/>
        </w:trPr>
        <w:tc>
          <w:tcPr>
            <w:tcW w:w="0" w:type="auto"/>
            <w:vAlign w:val="center"/>
            <w:hideMark/>
          </w:tcPr>
          <w:p w14:paraId="584D8C7F" w14:textId="77777777" w:rsidR="007E23F8" w:rsidRPr="003F4A5A" w:rsidRDefault="007E23F8" w:rsidP="007E23F8">
            <w:pPr>
              <w:spacing w:after="160" w:line="259" w:lineRule="auto"/>
              <w:ind w:left="0" w:right="0" w:firstLine="0"/>
              <w:jc w:val="center"/>
              <w:rPr>
                <w:rFonts w:ascii="Arial" w:hAnsi="Arial" w:cs="Arial"/>
                <w:b/>
                <w:bCs/>
              </w:rPr>
            </w:pPr>
            <w:r w:rsidRPr="003F4A5A">
              <w:rPr>
                <w:rFonts w:ascii="Arial" w:hAnsi="Arial" w:cs="Arial"/>
                <w:b/>
                <w:bCs/>
              </w:rPr>
              <w:t xml:space="preserve">The </w:t>
            </w:r>
            <w:proofErr w:type="spellStart"/>
            <w:r w:rsidRPr="003F4A5A">
              <w:rPr>
                <w:rFonts w:ascii="Arial" w:hAnsi="Arial" w:cs="Arial"/>
                <w:b/>
                <w:bCs/>
              </w:rPr>
              <w:t>Parts.WIP</w:t>
            </w:r>
            <w:proofErr w:type="spellEnd"/>
          </w:p>
        </w:tc>
        <w:tc>
          <w:tcPr>
            <w:tcW w:w="0" w:type="auto"/>
            <w:vAlign w:val="center"/>
            <w:hideMark/>
          </w:tcPr>
          <w:p w14:paraId="3213C83E" w14:textId="77777777" w:rsidR="007E23F8" w:rsidRPr="003F4A5A" w:rsidRDefault="007E23F8" w:rsidP="007E23F8">
            <w:pPr>
              <w:spacing w:after="160" w:line="259" w:lineRule="auto"/>
              <w:ind w:left="0" w:right="0" w:firstLine="0"/>
              <w:jc w:val="center"/>
              <w:rPr>
                <w:rFonts w:ascii="Arial" w:hAnsi="Arial" w:cs="Arial"/>
              </w:rPr>
            </w:pPr>
            <w:r w:rsidRPr="003F4A5A">
              <w:rPr>
                <w:rFonts w:ascii="Arial" w:hAnsi="Arial" w:cs="Arial"/>
              </w:rPr>
              <w:t>5.29</w:t>
            </w:r>
          </w:p>
        </w:tc>
        <w:tc>
          <w:tcPr>
            <w:tcW w:w="0" w:type="auto"/>
            <w:vAlign w:val="center"/>
            <w:hideMark/>
          </w:tcPr>
          <w:p w14:paraId="3BF5BFC6" w14:textId="77777777" w:rsidR="007E23F8" w:rsidRPr="003F4A5A" w:rsidRDefault="007E23F8" w:rsidP="007E23F8">
            <w:pPr>
              <w:spacing w:after="160" w:line="259" w:lineRule="auto"/>
              <w:ind w:left="0" w:right="0" w:firstLine="0"/>
              <w:jc w:val="center"/>
              <w:rPr>
                <w:rFonts w:ascii="Arial" w:hAnsi="Arial" w:cs="Arial"/>
              </w:rPr>
            </w:pPr>
            <w:r w:rsidRPr="003F4A5A">
              <w:rPr>
                <w:rFonts w:ascii="Arial" w:hAnsi="Arial" w:cs="Arial"/>
              </w:rPr>
              <w:t>5.60</w:t>
            </w:r>
          </w:p>
        </w:tc>
      </w:tr>
    </w:tbl>
    <w:p w14:paraId="61F082E7" w14:textId="3CDDDCDA" w:rsidR="00CE1FAC" w:rsidRPr="003F4A5A" w:rsidRDefault="00DA0C62" w:rsidP="00DA0C62">
      <w:pPr>
        <w:spacing w:after="160" w:line="259" w:lineRule="auto"/>
        <w:ind w:left="0" w:right="0" w:firstLine="0"/>
        <w:rPr>
          <w:rFonts w:ascii="Arial" w:hAnsi="Arial" w:cs="Arial"/>
        </w:rPr>
      </w:pPr>
      <w:r w:rsidRPr="003F4A5A">
        <w:rPr>
          <w:rFonts w:ascii="Arial" w:hAnsi="Arial" w:cs="Arial"/>
        </w:rPr>
        <w:t>Second, the part arrival rate was increased from 84 seconds to 60 seconds. This adjustment allowed parts to enter the system more frequently, effectively pushing the system closer to its operational limits. The purpose of this change was to evaluate how the system would respond to a higher input rate and to determine whether it could sustain higher throughput without introducing new bottlenecks or performance degradation in downstream processes.</w:t>
      </w:r>
    </w:p>
    <w:p w14:paraId="6CFD1830" w14:textId="4C8FDC88" w:rsidR="007E23F8" w:rsidRPr="003F4A5A" w:rsidRDefault="007E23F8" w:rsidP="007E23F8">
      <w:pPr>
        <w:pStyle w:val="Caption"/>
        <w:keepNext/>
        <w:rPr>
          <w:rFonts w:ascii="Arial" w:hAnsi="Arial" w:cs="Arial"/>
        </w:rPr>
      </w:pPr>
      <w:bookmarkStart w:id="93" w:name="_Toc196416444"/>
      <w:r w:rsidRPr="003F4A5A">
        <w:rPr>
          <w:rFonts w:ascii="Arial" w:hAnsi="Arial" w:cs="Arial"/>
        </w:rPr>
        <w:t xml:space="preserve">Table </w:t>
      </w:r>
      <w:r w:rsidRPr="003F4A5A">
        <w:rPr>
          <w:rFonts w:ascii="Arial" w:hAnsi="Arial" w:cs="Arial"/>
        </w:rPr>
        <w:fldChar w:fldCharType="begin"/>
      </w:r>
      <w:r w:rsidRPr="003F4A5A">
        <w:rPr>
          <w:rFonts w:ascii="Arial" w:hAnsi="Arial" w:cs="Arial"/>
        </w:rPr>
        <w:instrText xml:space="preserve"> SEQ Table \* ARABIC </w:instrText>
      </w:r>
      <w:r w:rsidRPr="003F4A5A">
        <w:rPr>
          <w:rFonts w:ascii="Arial" w:hAnsi="Arial" w:cs="Arial"/>
        </w:rPr>
        <w:fldChar w:fldCharType="separate"/>
      </w:r>
      <w:r w:rsidR="00AB1E73" w:rsidRPr="003F4A5A">
        <w:rPr>
          <w:rFonts w:ascii="Arial" w:hAnsi="Arial" w:cs="Arial"/>
          <w:noProof/>
        </w:rPr>
        <w:t>7</w:t>
      </w:r>
      <w:r w:rsidRPr="003F4A5A">
        <w:rPr>
          <w:rFonts w:ascii="Arial" w:hAnsi="Arial" w:cs="Arial"/>
        </w:rPr>
        <w:fldChar w:fldCharType="end"/>
      </w:r>
      <w:r w:rsidRPr="003F4A5A">
        <w:rPr>
          <w:rFonts w:ascii="Arial" w:hAnsi="Arial" w:cs="Arial"/>
        </w:rPr>
        <w:t xml:space="preserve"> Arrival time data comparison</w:t>
      </w:r>
      <w:bookmarkEnd w:id="93"/>
    </w:p>
    <w:p w14:paraId="31675041" w14:textId="77777777" w:rsidR="000B5593" w:rsidRPr="003F4A5A" w:rsidRDefault="000B5593" w:rsidP="000B5593">
      <w:pPr>
        <w:spacing w:after="160" w:line="259" w:lineRule="auto"/>
        <w:ind w:left="0" w:right="0" w:firstLine="0"/>
        <w:rPr>
          <w:rFonts w:ascii="Arial" w:hAnsi="Arial" w:cs="Arial"/>
        </w:rPr>
      </w:pPr>
      <w:r w:rsidRPr="003F4A5A">
        <w:rPr>
          <w:rFonts w:ascii="Arial" w:hAnsi="Arial" w:cs="Arial"/>
        </w:rPr>
        <w:t>The key outcomes of these optimizations reveal significant improvements across several performance metrics. System throughput increased by more than 40%, rising from 334 to 470 completed parts. Despite the higher inflow of parts, the total processing time per part decreased by approximately 25%, demonstrating that reducing delays in the drilling process effectively unlocked previously untapped system capacity.</w:t>
      </w:r>
    </w:p>
    <w:p w14:paraId="637EAD72" w14:textId="77777777" w:rsidR="000B5593" w:rsidRPr="003F4A5A" w:rsidRDefault="000B5593" w:rsidP="000B5593">
      <w:pPr>
        <w:spacing w:after="160" w:line="259" w:lineRule="auto"/>
        <w:ind w:left="0" w:right="0" w:firstLine="0"/>
        <w:rPr>
          <w:rFonts w:ascii="Arial" w:hAnsi="Arial" w:cs="Arial"/>
        </w:rPr>
      </w:pPr>
      <w:r w:rsidRPr="003F4A5A">
        <w:rPr>
          <w:rFonts w:ascii="Arial" w:hAnsi="Arial" w:cs="Arial"/>
        </w:rPr>
        <w:t>Additionally, average wait times dropped by around 30%, indicating that the system was able to absorb the increased pace of operations without introducing major bottlenecks in downstream processes. The performance of the drilling stations remained consistent, confirming that the reduced drill times were sufficient to handle the accelerated arrival rate without creating new queues.</w:t>
      </w:r>
    </w:p>
    <w:p w14:paraId="0DD0D478" w14:textId="77777777" w:rsidR="000B5593" w:rsidRPr="003F4A5A" w:rsidRDefault="000B5593" w:rsidP="000B5593">
      <w:pPr>
        <w:spacing w:after="160" w:line="259" w:lineRule="auto"/>
        <w:ind w:left="0" w:right="0" w:firstLine="0"/>
        <w:rPr>
          <w:rFonts w:ascii="Arial" w:hAnsi="Arial" w:cs="Arial"/>
        </w:rPr>
      </w:pPr>
      <w:r w:rsidRPr="003F4A5A">
        <w:rPr>
          <w:rFonts w:ascii="Arial" w:hAnsi="Arial" w:cs="Arial"/>
        </w:rPr>
        <w:t>While work-in-progress (WIP) levels increased slightly, they remained stable and within a manageable range. This suggests that the overall flow of parts through the system remained balanced, even under the pressure of a higher production rate.</w:t>
      </w:r>
    </w:p>
    <w:p w14:paraId="777C5196" w14:textId="77777777" w:rsidR="000A4F63" w:rsidRPr="003F4A5A" w:rsidRDefault="000A4F63">
      <w:pPr>
        <w:spacing w:after="160" w:line="259" w:lineRule="auto"/>
        <w:ind w:left="0" w:right="0" w:firstLine="0"/>
        <w:rPr>
          <w:rFonts w:ascii="Arial" w:hAnsi="Arial" w:cs="Arial"/>
        </w:rPr>
      </w:pPr>
    </w:p>
    <w:p w14:paraId="3A408C65" w14:textId="77777777" w:rsidR="00D6426F" w:rsidRPr="003F4A5A" w:rsidRDefault="00D6426F">
      <w:pPr>
        <w:spacing w:after="160" w:line="259" w:lineRule="auto"/>
        <w:ind w:left="0" w:right="0" w:firstLine="0"/>
        <w:rPr>
          <w:rFonts w:ascii="Arial" w:hAnsi="Arial" w:cs="Arial"/>
        </w:rPr>
      </w:pPr>
      <w:r w:rsidRPr="003F4A5A">
        <w:rPr>
          <w:rFonts w:ascii="Arial" w:hAnsi="Arial" w:cs="Arial"/>
        </w:rPr>
        <w:br w:type="page"/>
      </w:r>
    </w:p>
    <w:p w14:paraId="0B406759" w14:textId="5C72480C" w:rsidR="00D6426F" w:rsidRPr="003F4A5A" w:rsidRDefault="003F4A5A" w:rsidP="00D6426F">
      <w:pPr>
        <w:pStyle w:val="Heading1"/>
        <w:ind w:left="0" w:firstLine="0"/>
        <w:rPr>
          <w:rFonts w:ascii="Arial" w:hAnsi="Arial" w:cs="Arial"/>
          <w:szCs w:val="32"/>
        </w:rPr>
      </w:pPr>
      <w:bookmarkStart w:id="94" w:name="_Toc196416533"/>
      <w:r w:rsidRPr="003F4A5A">
        <w:rPr>
          <w:rFonts w:ascii="Arial" w:hAnsi="Arial" w:cs="Arial"/>
        </w:rPr>
        <w:lastRenderedPageBreak/>
        <w:t xml:space="preserve">8.6 </w:t>
      </w:r>
      <w:r w:rsidR="00D6426F" w:rsidRPr="003F4A5A">
        <w:rPr>
          <w:rFonts w:ascii="Arial" w:hAnsi="Arial" w:cs="Arial"/>
        </w:rPr>
        <w:t>Final improvements compared to baseline results.</w:t>
      </w:r>
      <w:bookmarkEnd w:id="94"/>
    </w:p>
    <w:tbl>
      <w:tblPr>
        <w:tblpPr w:leftFromText="180" w:rightFromText="180" w:vertAnchor="text" w:horzAnchor="margin" w:tblpY="305"/>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723"/>
        <w:gridCol w:w="1607"/>
        <w:gridCol w:w="2461"/>
        <w:gridCol w:w="3665"/>
      </w:tblGrid>
      <w:tr w:rsidR="00AB1E73" w:rsidRPr="003F4A5A" w14:paraId="170198E7" w14:textId="77777777" w:rsidTr="00AB1E73">
        <w:trPr>
          <w:tblHeader/>
          <w:tblCellSpacing w:w="15" w:type="dxa"/>
        </w:trPr>
        <w:tc>
          <w:tcPr>
            <w:tcW w:w="0" w:type="auto"/>
            <w:vAlign w:val="center"/>
            <w:hideMark/>
          </w:tcPr>
          <w:p w14:paraId="6401BD8C" w14:textId="77777777" w:rsidR="00AB1E73" w:rsidRPr="003F4A5A" w:rsidRDefault="00AB1E73" w:rsidP="00AB1E73">
            <w:pPr>
              <w:spacing w:after="160" w:line="259" w:lineRule="auto"/>
              <w:ind w:left="0" w:right="0" w:firstLine="0"/>
              <w:jc w:val="center"/>
              <w:rPr>
                <w:rFonts w:ascii="Arial" w:hAnsi="Arial" w:cs="Arial"/>
                <w:b/>
                <w:bCs/>
              </w:rPr>
            </w:pPr>
            <w:r w:rsidRPr="003F4A5A">
              <w:rPr>
                <w:rFonts w:ascii="Arial" w:hAnsi="Arial" w:cs="Arial"/>
                <w:b/>
                <w:bCs/>
              </w:rPr>
              <w:t>Metric</w:t>
            </w:r>
          </w:p>
        </w:tc>
        <w:tc>
          <w:tcPr>
            <w:tcW w:w="0" w:type="auto"/>
            <w:vAlign w:val="center"/>
            <w:hideMark/>
          </w:tcPr>
          <w:p w14:paraId="31D1A2CB" w14:textId="77777777" w:rsidR="00AB1E73" w:rsidRPr="003F4A5A" w:rsidRDefault="00AB1E73" w:rsidP="00AB1E73">
            <w:pPr>
              <w:spacing w:after="160" w:line="259" w:lineRule="auto"/>
              <w:ind w:left="0" w:right="0" w:firstLine="0"/>
              <w:jc w:val="center"/>
              <w:rPr>
                <w:rFonts w:ascii="Arial" w:hAnsi="Arial" w:cs="Arial"/>
                <w:b/>
                <w:bCs/>
              </w:rPr>
            </w:pPr>
            <w:r w:rsidRPr="003F4A5A">
              <w:rPr>
                <w:rFonts w:ascii="Arial" w:hAnsi="Arial" w:cs="Arial"/>
                <w:b/>
                <w:bCs/>
              </w:rPr>
              <w:t>Baseline (AGV)</w:t>
            </w:r>
          </w:p>
        </w:tc>
        <w:tc>
          <w:tcPr>
            <w:tcW w:w="0" w:type="auto"/>
            <w:vAlign w:val="center"/>
            <w:hideMark/>
          </w:tcPr>
          <w:p w14:paraId="525F04AF" w14:textId="77777777" w:rsidR="00AB1E73" w:rsidRPr="003F4A5A" w:rsidRDefault="00AB1E73" w:rsidP="00AB1E73">
            <w:pPr>
              <w:spacing w:after="160" w:line="259" w:lineRule="auto"/>
              <w:ind w:left="0" w:right="0" w:firstLine="0"/>
              <w:jc w:val="center"/>
              <w:rPr>
                <w:rFonts w:ascii="Arial" w:hAnsi="Arial" w:cs="Arial"/>
                <w:b/>
                <w:bCs/>
              </w:rPr>
            </w:pPr>
            <w:r w:rsidRPr="003F4A5A">
              <w:rPr>
                <w:rFonts w:ascii="Arial" w:hAnsi="Arial" w:cs="Arial"/>
                <w:b/>
                <w:bCs/>
              </w:rPr>
              <w:t>Final Model (60s Arrival)</w:t>
            </w:r>
          </w:p>
        </w:tc>
        <w:tc>
          <w:tcPr>
            <w:tcW w:w="0" w:type="auto"/>
            <w:vAlign w:val="center"/>
            <w:hideMark/>
          </w:tcPr>
          <w:p w14:paraId="22439D98" w14:textId="77777777" w:rsidR="00AB1E73" w:rsidRPr="003F4A5A" w:rsidRDefault="00AB1E73" w:rsidP="00AB1E73">
            <w:pPr>
              <w:spacing w:after="160" w:line="259" w:lineRule="auto"/>
              <w:ind w:left="0" w:right="0" w:firstLine="0"/>
              <w:jc w:val="center"/>
              <w:rPr>
                <w:rFonts w:ascii="Arial" w:hAnsi="Arial" w:cs="Arial"/>
                <w:b/>
                <w:bCs/>
              </w:rPr>
            </w:pPr>
            <w:r w:rsidRPr="003F4A5A">
              <w:rPr>
                <w:rFonts w:ascii="Arial" w:hAnsi="Arial" w:cs="Arial"/>
                <w:b/>
                <w:bCs/>
              </w:rPr>
              <w:t>Improvement</w:t>
            </w:r>
          </w:p>
        </w:tc>
      </w:tr>
      <w:tr w:rsidR="00AB1E73" w:rsidRPr="003F4A5A" w14:paraId="04818F52" w14:textId="77777777" w:rsidTr="00AB1E73">
        <w:trPr>
          <w:tblCellSpacing w:w="15" w:type="dxa"/>
        </w:trPr>
        <w:tc>
          <w:tcPr>
            <w:tcW w:w="0" w:type="auto"/>
            <w:vAlign w:val="center"/>
            <w:hideMark/>
          </w:tcPr>
          <w:p w14:paraId="335390BD" w14:textId="77777777" w:rsidR="00AB1E73" w:rsidRPr="003F4A5A" w:rsidRDefault="00AB1E73" w:rsidP="00AB1E73">
            <w:pPr>
              <w:spacing w:after="160" w:line="259" w:lineRule="auto"/>
              <w:ind w:left="0" w:right="0" w:firstLine="0"/>
              <w:jc w:val="center"/>
              <w:rPr>
                <w:rFonts w:ascii="Arial" w:hAnsi="Arial" w:cs="Arial"/>
              </w:rPr>
            </w:pPr>
            <w:r w:rsidRPr="003F4A5A">
              <w:rPr>
                <w:rFonts w:ascii="Arial" w:hAnsi="Arial" w:cs="Arial"/>
                <w:b/>
                <w:bCs/>
              </w:rPr>
              <w:t>System Output</w:t>
            </w:r>
          </w:p>
        </w:tc>
        <w:tc>
          <w:tcPr>
            <w:tcW w:w="0" w:type="auto"/>
            <w:vAlign w:val="center"/>
            <w:hideMark/>
          </w:tcPr>
          <w:p w14:paraId="27E46CB1" w14:textId="77777777" w:rsidR="00AB1E73" w:rsidRPr="003F4A5A" w:rsidRDefault="00AB1E73" w:rsidP="00AB1E73">
            <w:pPr>
              <w:spacing w:after="160" w:line="259" w:lineRule="auto"/>
              <w:ind w:left="0" w:right="0" w:firstLine="0"/>
              <w:jc w:val="center"/>
              <w:rPr>
                <w:rFonts w:ascii="Arial" w:hAnsi="Arial" w:cs="Arial"/>
              </w:rPr>
            </w:pPr>
            <w:r w:rsidRPr="003F4A5A">
              <w:rPr>
                <w:rFonts w:ascii="Arial" w:hAnsi="Arial" w:cs="Arial"/>
              </w:rPr>
              <w:t>256 parts</w:t>
            </w:r>
          </w:p>
        </w:tc>
        <w:tc>
          <w:tcPr>
            <w:tcW w:w="0" w:type="auto"/>
            <w:vAlign w:val="center"/>
            <w:hideMark/>
          </w:tcPr>
          <w:p w14:paraId="012A8777" w14:textId="77777777" w:rsidR="00AB1E73" w:rsidRPr="003F4A5A" w:rsidRDefault="00AB1E73" w:rsidP="00AB1E73">
            <w:pPr>
              <w:spacing w:after="160" w:line="259" w:lineRule="auto"/>
              <w:ind w:left="0" w:right="0" w:firstLine="0"/>
              <w:jc w:val="center"/>
              <w:rPr>
                <w:rFonts w:ascii="Arial" w:hAnsi="Arial" w:cs="Arial"/>
              </w:rPr>
            </w:pPr>
            <w:r w:rsidRPr="003F4A5A">
              <w:rPr>
                <w:rFonts w:ascii="Arial" w:hAnsi="Arial" w:cs="Arial"/>
              </w:rPr>
              <w:t>470 parts</w:t>
            </w:r>
          </w:p>
        </w:tc>
        <w:tc>
          <w:tcPr>
            <w:tcW w:w="0" w:type="auto"/>
            <w:vAlign w:val="center"/>
            <w:hideMark/>
          </w:tcPr>
          <w:p w14:paraId="579B8671" w14:textId="77777777" w:rsidR="00AB1E73" w:rsidRPr="003F4A5A" w:rsidRDefault="00AB1E73" w:rsidP="00AB1E73">
            <w:pPr>
              <w:spacing w:after="160" w:line="259" w:lineRule="auto"/>
              <w:ind w:left="0" w:right="0" w:firstLine="0"/>
              <w:jc w:val="center"/>
              <w:rPr>
                <w:rFonts w:ascii="Arial" w:hAnsi="Arial" w:cs="Arial"/>
              </w:rPr>
            </w:pPr>
            <w:r w:rsidRPr="003F4A5A">
              <w:rPr>
                <w:rFonts w:ascii="Arial" w:hAnsi="Arial" w:cs="Arial"/>
                <w:b/>
                <w:bCs/>
              </w:rPr>
              <w:t>+83.6%</w:t>
            </w:r>
            <w:r w:rsidRPr="003F4A5A">
              <w:rPr>
                <w:rFonts w:ascii="Arial" w:hAnsi="Arial" w:cs="Arial"/>
              </w:rPr>
              <w:t xml:space="preserve"> increase</w:t>
            </w:r>
          </w:p>
        </w:tc>
      </w:tr>
      <w:tr w:rsidR="00AB1E73" w:rsidRPr="003F4A5A" w14:paraId="77D86109" w14:textId="77777777" w:rsidTr="00AB1E73">
        <w:trPr>
          <w:tblCellSpacing w:w="15" w:type="dxa"/>
        </w:trPr>
        <w:tc>
          <w:tcPr>
            <w:tcW w:w="0" w:type="auto"/>
            <w:vAlign w:val="center"/>
            <w:hideMark/>
          </w:tcPr>
          <w:p w14:paraId="7963FBCD" w14:textId="77777777" w:rsidR="00AB1E73" w:rsidRPr="003F4A5A" w:rsidRDefault="00AB1E73" w:rsidP="00AB1E73">
            <w:pPr>
              <w:spacing w:after="160" w:line="259" w:lineRule="auto"/>
              <w:ind w:left="0" w:right="0" w:firstLine="0"/>
              <w:jc w:val="center"/>
              <w:rPr>
                <w:rFonts w:ascii="Arial" w:hAnsi="Arial" w:cs="Arial"/>
              </w:rPr>
            </w:pPr>
            <w:proofErr w:type="spellStart"/>
            <w:r w:rsidRPr="003F4A5A">
              <w:rPr>
                <w:rFonts w:ascii="Arial" w:hAnsi="Arial" w:cs="Arial"/>
                <w:b/>
                <w:bCs/>
              </w:rPr>
              <w:t>Avg</w:t>
            </w:r>
            <w:proofErr w:type="spellEnd"/>
            <w:r w:rsidRPr="003F4A5A">
              <w:rPr>
                <w:rFonts w:ascii="Arial" w:hAnsi="Arial" w:cs="Arial"/>
                <w:b/>
                <w:bCs/>
              </w:rPr>
              <w:t xml:space="preserve"> Total Time per Part</w:t>
            </w:r>
          </w:p>
        </w:tc>
        <w:tc>
          <w:tcPr>
            <w:tcW w:w="0" w:type="auto"/>
            <w:vAlign w:val="center"/>
            <w:hideMark/>
          </w:tcPr>
          <w:p w14:paraId="0BBFDE76" w14:textId="77777777" w:rsidR="00AB1E73" w:rsidRPr="003F4A5A" w:rsidRDefault="00AB1E73" w:rsidP="00AB1E73">
            <w:pPr>
              <w:spacing w:after="160" w:line="259" w:lineRule="auto"/>
              <w:ind w:left="0" w:right="0" w:firstLine="0"/>
              <w:jc w:val="center"/>
              <w:rPr>
                <w:rFonts w:ascii="Arial" w:hAnsi="Arial" w:cs="Arial"/>
              </w:rPr>
            </w:pPr>
            <w:r w:rsidRPr="003F4A5A">
              <w:rPr>
                <w:rFonts w:ascii="Arial" w:hAnsi="Arial" w:cs="Arial"/>
              </w:rPr>
              <w:t>1122.1 sec</w:t>
            </w:r>
          </w:p>
        </w:tc>
        <w:tc>
          <w:tcPr>
            <w:tcW w:w="0" w:type="auto"/>
            <w:vAlign w:val="center"/>
            <w:hideMark/>
          </w:tcPr>
          <w:p w14:paraId="5AC6196D" w14:textId="77777777" w:rsidR="00AB1E73" w:rsidRPr="003F4A5A" w:rsidRDefault="00AB1E73" w:rsidP="00AB1E73">
            <w:pPr>
              <w:spacing w:after="160" w:line="259" w:lineRule="auto"/>
              <w:ind w:left="0" w:right="0" w:firstLine="0"/>
              <w:jc w:val="center"/>
              <w:rPr>
                <w:rFonts w:ascii="Arial" w:hAnsi="Arial" w:cs="Arial"/>
              </w:rPr>
            </w:pPr>
            <w:r w:rsidRPr="003F4A5A">
              <w:rPr>
                <w:rFonts w:ascii="Arial" w:hAnsi="Arial" w:cs="Arial"/>
              </w:rPr>
              <w:t>340.4 sec</w:t>
            </w:r>
          </w:p>
        </w:tc>
        <w:tc>
          <w:tcPr>
            <w:tcW w:w="0" w:type="auto"/>
            <w:vAlign w:val="center"/>
            <w:hideMark/>
          </w:tcPr>
          <w:p w14:paraId="7CCA4C27" w14:textId="77777777" w:rsidR="00AB1E73" w:rsidRPr="003F4A5A" w:rsidRDefault="00AB1E73" w:rsidP="00AB1E73">
            <w:pPr>
              <w:spacing w:after="160" w:line="259" w:lineRule="auto"/>
              <w:ind w:left="0" w:right="0" w:firstLine="0"/>
              <w:jc w:val="center"/>
              <w:rPr>
                <w:rFonts w:ascii="Arial" w:hAnsi="Arial" w:cs="Arial"/>
              </w:rPr>
            </w:pPr>
            <w:r w:rsidRPr="003F4A5A">
              <w:rPr>
                <w:rFonts w:ascii="Arial" w:hAnsi="Arial" w:cs="Arial"/>
                <w:b/>
                <w:bCs/>
              </w:rPr>
              <w:t>-69.7%</w:t>
            </w:r>
            <w:r w:rsidRPr="003F4A5A">
              <w:rPr>
                <w:rFonts w:ascii="Arial" w:hAnsi="Arial" w:cs="Arial"/>
              </w:rPr>
              <w:t xml:space="preserve"> reduction</w:t>
            </w:r>
          </w:p>
        </w:tc>
      </w:tr>
      <w:tr w:rsidR="00AB1E73" w:rsidRPr="003F4A5A" w14:paraId="10A52EAB" w14:textId="77777777" w:rsidTr="00AB1E73">
        <w:trPr>
          <w:tblCellSpacing w:w="15" w:type="dxa"/>
        </w:trPr>
        <w:tc>
          <w:tcPr>
            <w:tcW w:w="0" w:type="auto"/>
            <w:vAlign w:val="center"/>
            <w:hideMark/>
          </w:tcPr>
          <w:p w14:paraId="430F93A0" w14:textId="77777777" w:rsidR="00AB1E73" w:rsidRPr="003F4A5A" w:rsidRDefault="00AB1E73" w:rsidP="00AB1E73">
            <w:pPr>
              <w:spacing w:after="160" w:line="259" w:lineRule="auto"/>
              <w:ind w:left="0" w:right="0" w:firstLine="0"/>
              <w:jc w:val="center"/>
              <w:rPr>
                <w:rFonts w:ascii="Arial" w:hAnsi="Arial" w:cs="Arial"/>
              </w:rPr>
            </w:pPr>
            <w:proofErr w:type="spellStart"/>
            <w:r w:rsidRPr="003F4A5A">
              <w:rPr>
                <w:rFonts w:ascii="Arial" w:hAnsi="Arial" w:cs="Arial"/>
                <w:b/>
                <w:bCs/>
              </w:rPr>
              <w:t>Avg</w:t>
            </w:r>
            <w:proofErr w:type="spellEnd"/>
            <w:r w:rsidRPr="003F4A5A">
              <w:rPr>
                <w:rFonts w:ascii="Arial" w:hAnsi="Arial" w:cs="Arial"/>
                <w:b/>
                <w:bCs/>
              </w:rPr>
              <w:t xml:space="preserve"> Wait Time per Part</w:t>
            </w:r>
          </w:p>
        </w:tc>
        <w:tc>
          <w:tcPr>
            <w:tcW w:w="0" w:type="auto"/>
            <w:vAlign w:val="center"/>
            <w:hideMark/>
          </w:tcPr>
          <w:p w14:paraId="479F369E" w14:textId="77777777" w:rsidR="00AB1E73" w:rsidRPr="003F4A5A" w:rsidRDefault="00AB1E73" w:rsidP="00AB1E73">
            <w:pPr>
              <w:spacing w:after="160" w:line="259" w:lineRule="auto"/>
              <w:ind w:left="0" w:right="0" w:firstLine="0"/>
              <w:jc w:val="center"/>
              <w:rPr>
                <w:rFonts w:ascii="Arial" w:hAnsi="Arial" w:cs="Arial"/>
              </w:rPr>
            </w:pPr>
            <w:r w:rsidRPr="003F4A5A">
              <w:rPr>
                <w:rFonts w:ascii="Arial" w:hAnsi="Arial" w:cs="Arial"/>
              </w:rPr>
              <w:t>987.6 sec</w:t>
            </w:r>
          </w:p>
        </w:tc>
        <w:tc>
          <w:tcPr>
            <w:tcW w:w="0" w:type="auto"/>
            <w:vAlign w:val="center"/>
            <w:hideMark/>
          </w:tcPr>
          <w:p w14:paraId="41FF2EE7" w14:textId="77777777" w:rsidR="00AB1E73" w:rsidRPr="003F4A5A" w:rsidRDefault="00AB1E73" w:rsidP="00AB1E73">
            <w:pPr>
              <w:spacing w:after="160" w:line="259" w:lineRule="auto"/>
              <w:ind w:left="0" w:right="0" w:firstLine="0"/>
              <w:jc w:val="center"/>
              <w:rPr>
                <w:rFonts w:ascii="Arial" w:hAnsi="Arial" w:cs="Arial"/>
              </w:rPr>
            </w:pPr>
            <w:r w:rsidRPr="003F4A5A">
              <w:rPr>
                <w:rFonts w:ascii="Arial" w:hAnsi="Arial" w:cs="Arial"/>
              </w:rPr>
              <w:t>264.9 sec</w:t>
            </w:r>
          </w:p>
        </w:tc>
        <w:tc>
          <w:tcPr>
            <w:tcW w:w="0" w:type="auto"/>
            <w:vAlign w:val="center"/>
            <w:hideMark/>
          </w:tcPr>
          <w:p w14:paraId="75B73625" w14:textId="77777777" w:rsidR="00AB1E73" w:rsidRPr="003F4A5A" w:rsidRDefault="00AB1E73" w:rsidP="00AB1E73">
            <w:pPr>
              <w:spacing w:after="160" w:line="259" w:lineRule="auto"/>
              <w:ind w:left="0" w:right="0" w:firstLine="0"/>
              <w:jc w:val="center"/>
              <w:rPr>
                <w:rFonts w:ascii="Arial" w:hAnsi="Arial" w:cs="Arial"/>
              </w:rPr>
            </w:pPr>
            <w:r w:rsidRPr="003F4A5A">
              <w:rPr>
                <w:rFonts w:ascii="Arial" w:hAnsi="Arial" w:cs="Arial"/>
                <w:b/>
                <w:bCs/>
              </w:rPr>
              <w:t>-73.2%</w:t>
            </w:r>
            <w:r w:rsidRPr="003F4A5A">
              <w:rPr>
                <w:rFonts w:ascii="Arial" w:hAnsi="Arial" w:cs="Arial"/>
              </w:rPr>
              <w:t xml:space="preserve"> reduction</w:t>
            </w:r>
          </w:p>
        </w:tc>
      </w:tr>
      <w:tr w:rsidR="00AB1E73" w:rsidRPr="003F4A5A" w14:paraId="4406C02C" w14:textId="77777777" w:rsidTr="00AB1E73">
        <w:trPr>
          <w:tblCellSpacing w:w="15" w:type="dxa"/>
        </w:trPr>
        <w:tc>
          <w:tcPr>
            <w:tcW w:w="0" w:type="auto"/>
            <w:vAlign w:val="center"/>
            <w:hideMark/>
          </w:tcPr>
          <w:p w14:paraId="2BFC081A" w14:textId="77777777" w:rsidR="00AB1E73" w:rsidRPr="003F4A5A" w:rsidRDefault="00AB1E73" w:rsidP="00AB1E73">
            <w:pPr>
              <w:spacing w:after="160" w:line="259" w:lineRule="auto"/>
              <w:ind w:left="0" w:right="0" w:firstLine="0"/>
              <w:jc w:val="center"/>
              <w:rPr>
                <w:rFonts w:ascii="Arial" w:hAnsi="Arial" w:cs="Arial"/>
              </w:rPr>
            </w:pPr>
            <w:r w:rsidRPr="003F4A5A">
              <w:rPr>
                <w:rFonts w:ascii="Arial" w:hAnsi="Arial" w:cs="Arial"/>
                <w:b/>
                <w:bCs/>
              </w:rPr>
              <w:t>WIP (</w:t>
            </w:r>
            <w:proofErr w:type="spellStart"/>
            <w:r w:rsidRPr="003F4A5A">
              <w:rPr>
                <w:rFonts w:ascii="Arial" w:hAnsi="Arial" w:cs="Arial"/>
                <w:b/>
                <w:bCs/>
              </w:rPr>
              <w:t>avg</w:t>
            </w:r>
            <w:proofErr w:type="spellEnd"/>
            <w:r w:rsidRPr="003F4A5A">
              <w:rPr>
                <w:rFonts w:ascii="Arial" w:hAnsi="Arial" w:cs="Arial"/>
                <w:b/>
                <w:bCs/>
              </w:rPr>
              <w:t>)</w:t>
            </w:r>
          </w:p>
        </w:tc>
        <w:tc>
          <w:tcPr>
            <w:tcW w:w="0" w:type="auto"/>
            <w:vAlign w:val="center"/>
            <w:hideMark/>
          </w:tcPr>
          <w:p w14:paraId="7ECF86D6" w14:textId="77777777" w:rsidR="00AB1E73" w:rsidRPr="003F4A5A" w:rsidRDefault="00AB1E73" w:rsidP="00AB1E73">
            <w:pPr>
              <w:spacing w:after="160" w:line="259" w:lineRule="auto"/>
              <w:ind w:left="0" w:right="0" w:firstLine="0"/>
              <w:jc w:val="center"/>
              <w:rPr>
                <w:rFonts w:ascii="Arial" w:hAnsi="Arial" w:cs="Arial"/>
              </w:rPr>
            </w:pPr>
            <w:r w:rsidRPr="003F4A5A">
              <w:rPr>
                <w:rFonts w:ascii="Arial" w:hAnsi="Arial" w:cs="Arial"/>
              </w:rPr>
              <w:t>10.66</w:t>
            </w:r>
          </w:p>
        </w:tc>
        <w:tc>
          <w:tcPr>
            <w:tcW w:w="0" w:type="auto"/>
            <w:vAlign w:val="center"/>
            <w:hideMark/>
          </w:tcPr>
          <w:p w14:paraId="7A74C530" w14:textId="77777777" w:rsidR="00AB1E73" w:rsidRPr="003F4A5A" w:rsidRDefault="00AB1E73" w:rsidP="00AB1E73">
            <w:pPr>
              <w:spacing w:after="160" w:line="259" w:lineRule="auto"/>
              <w:ind w:left="0" w:right="0" w:firstLine="0"/>
              <w:jc w:val="center"/>
              <w:rPr>
                <w:rFonts w:ascii="Arial" w:hAnsi="Arial" w:cs="Arial"/>
              </w:rPr>
            </w:pPr>
            <w:r w:rsidRPr="003F4A5A">
              <w:rPr>
                <w:rFonts w:ascii="Arial" w:hAnsi="Arial" w:cs="Arial"/>
              </w:rPr>
              <w:t>5.60</w:t>
            </w:r>
          </w:p>
        </w:tc>
        <w:tc>
          <w:tcPr>
            <w:tcW w:w="0" w:type="auto"/>
            <w:vAlign w:val="center"/>
            <w:hideMark/>
          </w:tcPr>
          <w:p w14:paraId="6CBDAF9B" w14:textId="77777777" w:rsidR="00AB1E73" w:rsidRPr="003F4A5A" w:rsidRDefault="00AB1E73" w:rsidP="00AB1E73">
            <w:pPr>
              <w:spacing w:after="160" w:line="259" w:lineRule="auto"/>
              <w:ind w:left="0" w:right="0" w:firstLine="0"/>
              <w:jc w:val="center"/>
              <w:rPr>
                <w:rFonts w:ascii="Arial" w:hAnsi="Arial" w:cs="Arial"/>
              </w:rPr>
            </w:pPr>
            <w:r w:rsidRPr="003F4A5A">
              <w:rPr>
                <w:rFonts w:ascii="Arial" w:hAnsi="Arial" w:cs="Arial"/>
                <w:b/>
                <w:bCs/>
              </w:rPr>
              <w:t>-47.5%</w:t>
            </w:r>
            <w:r w:rsidRPr="003F4A5A">
              <w:rPr>
                <w:rFonts w:ascii="Arial" w:hAnsi="Arial" w:cs="Arial"/>
              </w:rPr>
              <w:t xml:space="preserve"> reduction</w:t>
            </w:r>
          </w:p>
        </w:tc>
      </w:tr>
      <w:tr w:rsidR="00AB1E73" w:rsidRPr="003F4A5A" w14:paraId="78279D2C" w14:textId="77777777" w:rsidTr="00AB1E73">
        <w:trPr>
          <w:tblCellSpacing w:w="15" w:type="dxa"/>
        </w:trPr>
        <w:tc>
          <w:tcPr>
            <w:tcW w:w="0" w:type="auto"/>
            <w:vAlign w:val="center"/>
            <w:hideMark/>
          </w:tcPr>
          <w:p w14:paraId="5207435B" w14:textId="77777777" w:rsidR="00AB1E73" w:rsidRPr="003F4A5A" w:rsidRDefault="00AB1E73" w:rsidP="00AB1E73">
            <w:pPr>
              <w:spacing w:after="160" w:line="259" w:lineRule="auto"/>
              <w:ind w:left="0" w:right="0" w:firstLine="0"/>
              <w:jc w:val="center"/>
              <w:rPr>
                <w:rFonts w:ascii="Arial" w:hAnsi="Arial" w:cs="Arial"/>
              </w:rPr>
            </w:pPr>
            <w:r w:rsidRPr="003F4A5A">
              <w:rPr>
                <w:rFonts w:ascii="Arial" w:hAnsi="Arial" w:cs="Arial"/>
                <w:b/>
                <w:bCs/>
              </w:rPr>
              <w:t>VA Time (per part)</w:t>
            </w:r>
          </w:p>
        </w:tc>
        <w:tc>
          <w:tcPr>
            <w:tcW w:w="0" w:type="auto"/>
            <w:vAlign w:val="center"/>
            <w:hideMark/>
          </w:tcPr>
          <w:p w14:paraId="7BAFDF0F" w14:textId="77777777" w:rsidR="00AB1E73" w:rsidRPr="003F4A5A" w:rsidRDefault="00AB1E73" w:rsidP="00AB1E73">
            <w:pPr>
              <w:spacing w:after="160" w:line="259" w:lineRule="auto"/>
              <w:ind w:left="0" w:right="0" w:firstLine="0"/>
              <w:jc w:val="center"/>
              <w:rPr>
                <w:rFonts w:ascii="Arial" w:hAnsi="Arial" w:cs="Arial"/>
              </w:rPr>
            </w:pPr>
            <w:r w:rsidRPr="003F4A5A">
              <w:rPr>
                <w:rFonts w:ascii="Arial" w:hAnsi="Arial" w:cs="Arial"/>
              </w:rPr>
              <w:t>26.42 sec</w:t>
            </w:r>
          </w:p>
        </w:tc>
        <w:tc>
          <w:tcPr>
            <w:tcW w:w="0" w:type="auto"/>
            <w:vAlign w:val="center"/>
            <w:hideMark/>
          </w:tcPr>
          <w:p w14:paraId="250D3CF5" w14:textId="77777777" w:rsidR="00AB1E73" w:rsidRPr="003F4A5A" w:rsidRDefault="00AB1E73" w:rsidP="00AB1E73">
            <w:pPr>
              <w:spacing w:after="160" w:line="259" w:lineRule="auto"/>
              <w:ind w:left="0" w:right="0" w:firstLine="0"/>
              <w:jc w:val="center"/>
              <w:rPr>
                <w:rFonts w:ascii="Arial" w:hAnsi="Arial" w:cs="Arial"/>
              </w:rPr>
            </w:pPr>
            <w:r w:rsidRPr="003F4A5A">
              <w:rPr>
                <w:rFonts w:ascii="Arial" w:hAnsi="Arial" w:cs="Arial"/>
              </w:rPr>
              <w:t>24.33 sec</w:t>
            </w:r>
          </w:p>
        </w:tc>
        <w:tc>
          <w:tcPr>
            <w:tcW w:w="0" w:type="auto"/>
            <w:vAlign w:val="center"/>
            <w:hideMark/>
          </w:tcPr>
          <w:p w14:paraId="07E85C3F" w14:textId="77777777" w:rsidR="00AB1E73" w:rsidRPr="003F4A5A" w:rsidRDefault="00AB1E73" w:rsidP="00AB1E73">
            <w:pPr>
              <w:spacing w:after="160" w:line="259" w:lineRule="auto"/>
              <w:ind w:left="0" w:right="0" w:firstLine="0"/>
              <w:jc w:val="center"/>
              <w:rPr>
                <w:rFonts w:ascii="Arial" w:hAnsi="Arial" w:cs="Arial"/>
              </w:rPr>
            </w:pPr>
            <w:r w:rsidRPr="003F4A5A">
              <w:rPr>
                <w:rFonts w:ascii="Arial" w:hAnsi="Arial" w:cs="Arial"/>
              </w:rPr>
              <w:t>Slight reduction, process more efficient</w:t>
            </w:r>
          </w:p>
        </w:tc>
      </w:tr>
      <w:tr w:rsidR="00AB1E73" w:rsidRPr="003F4A5A" w14:paraId="43D1E84E" w14:textId="77777777" w:rsidTr="00AB1E73">
        <w:trPr>
          <w:tblCellSpacing w:w="15" w:type="dxa"/>
        </w:trPr>
        <w:tc>
          <w:tcPr>
            <w:tcW w:w="0" w:type="auto"/>
            <w:vAlign w:val="center"/>
            <w:hideMark/>
          </w:tcPr>
          <w:p w14:paraId="22C59B58" w14:textId="77777777" w:rsidR="00AB1E73" w:rsidRPr="003F4A5A" w:rsidRDefault="00AB1E73" w:rsidP="00AB1E73">
            <w:pPr>
              <w:spacing w:after="160" w:line="259" w:lineRule="auto"/>
              <w:ind w:left="0" w:right="0" w:firstLine="0"/>
              <w:jc w:val="center"/>
              <w:rPr>
                <w:rFonts w:ascii="Arial" w:hAnsi="Arial" w:cs="Arial"/>
              </w:rPr>
            </w:pPr>
            <w:r w:rsidRPr="003F4A5A">
              <w:rPr>
                <w:rFonts w:ascii="Arial" w:hAnsi="Arial" w:cs="Arial"/>
                <w:b/>
                <w:bCs/>
              </w:rPr>
              <w:t>NVA Time (per part)</w:t>
            </w:r>
          </w:p>
        </w:tc>
        <w:tc>
          <w:tcPr>
            <w:tcW w:w="0" w:type="auto"/>
            <w:vAlign w:val="center"/>
            <w:hideMark/>
          </w:tcPr>
          <w:p w14:paraId="11E54A46" w14:textId="77777777" w:rsidR="00AB1E73" w:rsidRPr="003F4A5A" w:rsidRDefault="00AB1E73" w:rsidP="00AB1E73">
            <w:pPr>
              <w:spacing w:after="160" w:line="259" w:lineRule="auto"/>
              <w:ind w:left="0" w:right="0" w:firstLine="0"/>
              <w:jc w:val="center"/>
              <w:rPr>
                <w:rFonts w:ascii="Arial" w:hAnsi="Arial" w:cs="Arial"/>
              </w:rPr>
            </w:pPr>
            <w:r w:rsidRPr="003F4A5A">
              <w:rPr>
                <w:rFonts w:ascii="Arial" w:hAnsi="Arial" w:cs="Arial"/>
              </w:rPr>
              <w:t>6.38 sec</w:t>
            </w:r>
          </w:p>
        </w:tc>
        <w:tc>
          <w:tcPr>
            <w:tcW w:w="0" w:type="auto"/>
            <w:vAlign w:val="center"/>
            <w:hideMark/>
          </w:tcPr>
          <w:p w14:paraId="245F27F6" w14:textId="77777777" w:rsidR="00AB1E73" w:rsidRPr="003F4A5A" w:rsidRDefault="00AB1E73" w:rsidP="00AB1E73">
            <w:pPr>
              <w:spacing w:after="160" w:line="259" w:lineRule="auto"/>
              <w:ind w:left="0" w:right="0" w:firstLine="0"/>
              <w:jc w:val="center"/>
              <w:rPr>
                <w:rFonts w:ascii="Arial" w:hAnsi="Arial" w:cs="Arial"/>
              </w:rPr>
            </w:pPr>
            <w:r w:rsidRPr="003F4A5A">
              <w:rPr>
                <w:rFonts w:ascii="Arial" w:hAnsi="Arial" w:cs="Arial"/>
              </w:rPr>
              <w:t>0.00 sec</w:t>
            </w:r>
          </w:p>
        </w:tc>
        <w:tc>
          <w:tcPr>
            <w:tcW w:w="0" w:type="auto"/>
            <w:vAlign w:val="center"/>
            <w:hideMark/>
          </w:tcPr>
          <w:p w14:paraId="718CDB9C" w14:textId="77777777" w:rsidR="00AB1E73" w:rsidRPr="003F4A5A" w:rsidRDefault="00AB1E73" w:rsidP="00AB1E73">
            <w:pPr>
              <w:spacing w:after="160" w:line="259" w:lineRule="auto"/>
              <w:ind w:left="0" w:right="0" w:firstLine="0"/>
              <w:jc w:val="center"/>
              <w:rPr>
                <w:rFonts w:ascii="Arial" w:hAnsi="Arial" w:cs="Arial"/>
              </w:rPr>
            </w:pPr>
            <w:r w:rsidRPr="003F4A5A">
              <w:rPr>
                <w:rFonts w:ascii="Arial" w:hAnsi="Arial" w:cs="Arial"/>
                <w:b/>
                <w:bCs/>
              </w:rPr>
              <w:t>Eliminated</w:t>
            </w:r>
            <w:r w:rsidRPr="003F4A5A">
              <w:rPr>
                <w:rFonts w:ascii="Arial" w:hAnsi="Arial" w:cs="Arial"/>
              </w:rPr>
              <w:t xml:space="preserve"> through parallel flow</w:t>
            </w:r>
          </w:p>
        </w:tc>
      </w:tr>
      <w:tr w:rsidR="00AB1E73" w:rsidRPr="003F4A5A" w14:paraId="3A08D091" w14:textId="77777777" w:rsidTr="00AB1E73">
        <w:trPr>
          <w:tblCellSpacing w:w="15" w:type="dxa"/>
        </w:trPr>
        <w:tc>
          <w:tcPr>
            <w:tcW w:w="0" w:type="auto"/>
            <w:vAlign w:val="center"/>
            <w:hideMark/>
          </w:tcPr>
          <w:p w14:paraId="66C9E342" w14:textId="77777777" w:rsidR="00AB1E73" w:rsidRPr="003F4A5A" w:rsidRDefault="00AB1E73" w:rsidP="00AB1E73">
            <w:pPr>
              <w:spacing w:after="160" w:line="259" w:lineRule="auto"/>
              <w:ind w:left="0" w:right="0" w:firstLine="0"/>
              <w:jc w:val="center"/>
              <w:rPr>
                <w:rFonts w:ascii="Arial" w:hAnsi="Arial" w:cs="Arial"/>
              </w:rPr>
            </w:pPr>
            <w:r w:rsidRPr="003F4A5A">
              <w:rPr>
                <w:rFonts w:ascii="Arial" w:hAnsi="Arial" w:cs="Arial"/>
                <w:b/>
                <w:bCs/>
              </w:rPr>
              <w:t>Tran Time (per part)</w:t>
            </w:r>
          </w:p>
        </w:tc>
        <w:tc>
          <w:tcPr>
            <w:tcW w:w="0" w:type="auto"/>
            <w:vAlign w:val="center"/>
            <w:hideMark/>
          </w:tcPr>
          <w:p w14:paraId="6A203C88" w14:textId="77777777" w:rsidR="00AB1E73" w:rsidRPr="003F4A5A" w:rsidRDefault="00AB1E73" w:rsidP="00AB1E73">
            <w:pPr>
              <w:spacing w:after="160" w:line="259" w:lineRule="auto"/>
              <w:ind w:left="0" w:right="0" w:firstLine="0"/>
              <w:jc w:val="center"/>
              <w:rPr>
                <w:rFonts w:ascii="Arial" w:hAnsi="Arial" w:cs="Arial"/>
              </w:rPr>
            </w:pPr>
            <w:r w:rsidRPr="003F4A5A">
              <w:rPr>
                <w:rFonts w:ascii="Arial" w:hAnsi="Arial" w:cs="Arial"/>
              </w:rPr>
              <w:t>94.34 sec</w:t>
            </w:r>
          </w:p>
        </w:tc>
        <w:tc>
          <w:tcPr>
            <w:tcW w:w="0" w:type="auto"/>
            <w:vAlign w:val="center"/>
            <w:hideMark/>
          </w:tcPr>
          <w:p w14:paraId="71BF1A46" w14:textId="77777777" w:rsidR="00AB1E73" w:rsidRPr="003F4A5A" w:rsidRDefault="00AB1E73" w:rsidP="00AB1E73">
            <w:pPr>
              <w:spacing w:after="160" w:line="259" w:lineRule="auto"/>
              <w:ind w:left="0" w:right="0" w:firstLine="0"/>
              <w:jc w:val="center"/>
              <w:rPr>
                <w:rFonts w:ascii="Arial" w:hAnsi="Arial" w:cs="Arial"/>
              </w:rPr>
            </w:pPr>
            <w:r w:rsidRPr="003F4A5A">
              <w:rPr>
                <w:rFonts w:ascii="Arial" w:hAnsi="Arial" w:cs="Arial"/>
              </w:rPr>
              <w:t>50.91 sec</w:t>
            </w:r>
          </w:p>
        </w:tc>
        <w:tc>
          <w:tcPr>
            <w:tcW w:w="0" w:type="auto"/>
            <w:vAlign w:val="center"/>
            <w:hideMark/>
          </w:tcPr>
          <w:p w14:paraId="4B5FECB6" w14:textId="77777777" w:rsidR="00AB1E73" w:rsidRPr="003F4A5A" w:rsidRDefault="00AB1E73" w:rsidP="00AB1E73">
            <w:pPr>
              <w:spacing w:after="160" w:line="259" w:lineRule="auto"/>
              <w:ind w:left="0" w:right="0" w:firstLine="0"/>
              <w:jc w:val="center"/>
              <w:rPr>
                <w:rFonts w:ascii="Arial" w:hAnsi="Arial" w:cs="Arial"/>
              </w:rPr>
            </w:pPr>
            <w:r w:rsidRPr="003F4A5A">
              <w:rPr>
                <w:rFonts w:ascii="Arial" w:hAnsi="Arial" w:cs="Arial"/>
                <w:b/>
                <w:bCs/>
              </w:rPr>
              <w:t>-46%</w:t>
            </w:r>
            <w:r w:rsidRPr="003F4A5A">
              <w:rPr>
                <w:rFonts w:ascii="Arial" w:hAnsi="Arial" w:cs="Arial"/>
              </w:rPr>
              <w:t xml:space="preserve"> faster transport between stations</w:t>
            </w:r>
          </w:p>
        </w:tc>
      </w:tr>
      <w:tr w:rsidR="00AB1E73" w:rsidRPr="003F4A5A" w14:paraId="402C32EF" w14:textId="77777777" w:rsidTr="00AB1E73">
        <w:trPr>
          <w:tblCellSpacing w:w="15" w:type="dxa"/>
        </w:trPr>
        <w:tc>
          <w:tcPr>
            <w:tcW w:w="0" w:type="auto"/>
            <w:vAlign w:val="center"/>
            <w:hideMark/>
          </w:tcPr>
          <w:p w14:paraId="7F362B54" w14:textId="77777777" w:rsidR="00AB1E73" w:rsidRPr="003F4A5A" w:rsidRDefault="00AB1E73" w:rsidP="00AB1E73">
            <w:pPr>
              <w:spacing w:after="160" w:line="259" w:lineRule="auto"/>
              <w:ind w:left="0" w:right="0" w:firstLine="0"/>
              <w:jc w:val="center"/>
              <w:rPr>
                <w:rFonts w:ascii="Arial" w:hAnsi="Arial" w:cs="Arial"/>
              </w:rPr>
            </w:pPr>
            <w:r w:rsidRPr="003F4A5A">
              <w:rPr>
                <w:rFonts w:ascii="Arial" w:hAnsi="Arial" w:cs="Arial"/>
                <w:b/>
                <w:bCs/>
              </w:rPr>
              <w:t>Operator Utilization (Refill)</w:t>
            </w:r>
          </w:p>
        </w:tc>
        <w:tc>
          <w:tcPr>
            <w:tcW w:w="0" w:type="auto"/>
            <w:vAlign w:val="center"/>
            <w:hideMark/>
          </w:tcPr>
          <w:p w14:paraId="5C2941DB" w14:textId="77777777" w:rsidR="00AB1E73" w:rsidRPr="003F4A5A" w:rsidRDefault="00AB1E73" w:rsidP="00AB1E73">
            <w:pPr>
              <w:spacing w:after="160" w:line="259" w:lineRule="auto"/>
              <w:ind w:left="0" w:right="0" w:firstLine="0"/>
              <w:jc w:val="center"/>
              <w:rPr>
                <w:rFonts w:ascii="Arial" w:hAnsi="Arial" w:cs="Arial"/>
              </w:rPr>
            </w:pPr>
            <w:r w:rsidRPr="003F4A5A">
              <w:rPr>
                <w:rFonts w:ascii="Arial" w:hAnsi="Arial" w:cs="Arial"/>
              </w:rPr>
              <w:t>1.14%</w:t>
            </w:r>
          </w:p>
        </w:tc>
        <w:tc>
          <w:tcPr>
            <w:tcW w:w="0" w:type="auto"/>
            <w:vAlign w:val="center"/>
            <w:hideMark/>
          </w:tcPr>
          <w:p w14:paraId="35D050A4" w14:textId="77777777" w:rsidR="00AB1E73" w:rsidRPr="003F4A5A" w:rsidRDefault="00AB1E73" w:rsidP="00AB1E73">
            <w:pPr>
              <w:spacing w:after="160" w:line="259" w:lineRule="auto"/>
              <w:ind w:left="0" w:right="0" w:firstLine="0"/>
              <w:jc w:val="center"/>
              <w:rPr>
                <w:rFonts w:ascii="Arial" w:hAnsi="Arial" w:cs="Arial"/>
              </w:rPr>
            </w:pPr>
            <w:r w:rsidRPr="003F4A5A">
              <w:rPr>
                <w:rFonts w:ascii="Arial" w:hAnsi="Arial" w:cs="Arial"/>
              </w:rPr>
              <w:t>0.46%</w:t>
            </w:r>
          </w:p>
        </w:tc>
        <w:tc>
          <w:tcPr>
            <w:tcW w:w="0" w:type="auto"/>
            <w:vAlign w:val="center"/>
            <w:hideMark/>
          </w:tcPr>
          <w:p w14:paraId="13B27481" w14:textId="77777777" w:rsidR="00AB1E73" w:rsidRPr="003F4A5A" w:rsidRDefault="00AB1E73" w:rsidP="00AB1E73">
            <w:pPr>
              <w:spacing w:after="160" w:line="259" w:lineRule="auto"/>
              <w:ind w:left="0" w:right="0" w:firstLine="0"/>
              <w:jc w:val="center"/>
              <w:rPr>
                <w:rFonts w:ascii="Arial" w:hAnsi="Arial" w:cs="Arial"/>
              </w:rPr>
            </w:pPr>
            <w:r w:rsidRPr="003F4A5A">
              <w:rPr>
                <w:rFonts w:ascii="Arial" w:hAnsi="Arial" w:cs="Arial"/>
              </w:rPr>
              <w:t>Less dependence on manual refilling</w:t>
            </w:r>
          </w:p>
        </w:tc>
      </w:tr>
    </w:tbl>
    <w:p w14:paraId="277BA084" w14:textId="5B270693" w:rsidR="00AB1E73" w:rsidRPr="003F4A5A" w:rsidRDefault="00AB1E73" w:rsidP="00AB1E73">
      <w:pPr>
        <w:spacing w:after="160" w:line="259" w:lineRule="auto"/>
        <w:ind w:left="0" w:right="0" w:firstLine="0"/>
        <w:rPr>
          <w:rFonts w:ascii="Arial" w:hAnsi="Arial" w:cs="Arial"/>
          <w:b/>
          <w:bCs/>
        </w:rPr>
      </w:pPr>
    </w:p>
    <w:p w14:paraId="6A4D9DE8" w14:textId="55C05D1A" w:rsidR="00AB1E73" w:rsidRPr="003F4A5A" w:rsidRDefault="00AB1E73" w:rsidP="00AB1E73">
      <w:pPr>
        <w:pStyle w:val="Caption"/>
        <w:keepNext/>
        <w:ind w:left="11" w:right="0" w:hanging="11"/>
        <w:jc w:val="center"/>
        <w:rPr>
          <w:rFonts w:ascii="Arial" w:hAnsi="Arial" w:cs="Arial"/>
        </w:rPr>
      </w:pPr>
      <w:bookmarkStart w:id="95" w:name="_Toc196416445"/>
      <w:r w:rsidRPr="003F4A5A">
        <w:rPr>
          <w:rFonts w:ascii="Arial" w:hAnsi="Arial" w:cs="Arial"/>
        </w:rPr>
        <w:t xml:space="preserve">Table </w:t>
      </w:r>
      <w:r w:rsidRPr="003F4A5A">
        <w:rPr>
          <w:rFonts w:ascii="Arial" w:hAnsi="Arial" w:cs="Arial"/>
        </w:rPr>
        <w:fldChar w:fldCharType="begin"/>
      </w:r>
      <w:r w:rsidRPr="003F4A5A">
        <w:rPr>
          <w:rFonts w:ascii="Arial" w:hAnsi="Arial" w:cs="Arial"/>
        </w:rPr>
        <w:instrText xml:space="preserve"> SEQ Table \* ARABIC </w:instrText>
      </w:r>
      <w:r w:rsidRPr="003F4A5A">
        <w:rPr>
          <w:rFonts w:ascii="Arial" w:hAnsi="Arial" w:cs="Arial"/>
        </w:rPr>
        <w:fldChar w:fldCharType="separate"/>
      </w:r>
      <w:r w:rsidRPr="003F4A5A">
        <w:rPr>
          <w:rFonts w:ascii="Arial" w:hAnsi="Arial" w:cs="Arial"/>
          <w:noProof/>
        </w:rPr>
        <w:t>8</w:t>
      </w:r>
      <w:r w:rsidRPr="003F4A5A">
        <w:rPr>
          <w:rFonts w:ascii="Arial" w:hAnsi="Arial" w:cs="Arial"/>
        </w:rPr>
        <w:fldChar w:fldCharType="end"/>
      </w:r>
      <w:r w:rsidRPr="003F4A5A">
        <w:rPr>
          <w:rFonts w:ascii="Arial" w:hAnsi="Arial" w:cs="Arial"/>
        </w:rPr>
        <w:t xml:space="preserve"> Baseline compared to Final model</w:t>
      </w:r>
      <w:bookmarkEnd w:id="95"/>
    </w:p>
    <w:p w14:paraId="75657F79" w14:textId="77777777" w:rsidR="00AB1E73" w:rsidRPr="003F4A5A" w:rsidRDefault="00AB1E73" w:rsidP="00AB1E73">
      <w:pPr>
        <w:spacing w:after="160" w:line="259" w:lineRule="auto"/>
        <w:ind w:left="0" w:right="0" w:firstLine="0"/>
        <w:rPr>
          <w:rFonts w:ascii="Arial" w:hAnsi="Arial" w:cs="Arial"/>
        </w:rPr>
      </w:pPr>
    </w:p>
    <w:p w14:paraId="186F223D" w14:textId="5EA1801B" w:rsidR="00AB1E73" w:rsidRPr="00AF4A47" w:rsidRDefault="00AB1E73" w:rsidP="00AB1E73">
      <w:pPr>
        <w:spacing w:after="160" w:line="259" w:lineRule="auto"/>
        <w:ind w:left="0" w:right="0" w:firstLine="0"/>
        <w:rPr>
          <w:rFonts w:ascii="Arial" w:hAnsi="Arial" w:cs="Arial"/>
        </w:rPr>
      </w:pPr>
      <w:r w:rsidRPr="00AF4A47">
        <w:rPr>
          <w:rFonts w:ascii="Arial" w:hAnsi="Arial" w:cs="Arial"/>
        </w:rPr>
        <w:t>The transformation from the baseline model to the final optimized version yielded dramatic improvements in both system efficiency and capacity. Most notably, system output rose from 256 to 470 completed parts a near doubling of throughput over the same simulation time frame.</w:t>
      </w:r>
    </w:p>
    <w:p w14:paraId="7A8140EB" w14:textId="77777777" w:rsidR="00AB1E73" w:rsidRPr="00AF4A47" w:rsidRDefault="00AB1E73" w:rsidP="00AB1E73">
      <w:pPr>
        <w:spacing w:after="160" w:line="259" w:lineRule="auto"/>
        <w:ind w:left="0" w:right="0" w:firstLine="0"/>
        <w:rPr>
          <w:rFonts w:ascii="Arial" w:hAnsi="Arial" w:cs="Arial"/>
        </w:rPr>
      </w:pPr>
      <w:r w:rsidRPr="00AF4A47">
        <w:rPr>
          <w:rFonts w:ascii="Arial" w:hAnsi="Arial" w:cs="Arial"/>
        </w:rPr>
        <w:t>This improvement was primarily driven by a series of data-driven optimizations:</w:t>
      </w:r>
    </w:p>
    <w:p w14:paraId="4BA47181" w14:textId="77777777" w:rsidR="00AB1E73" w:rsidRPr="00AF4A47" w:rsidRDefault="00AB1E73" w:rsidP="00AB1E73">
      <w:pPr>
        <w:numPr>
          <w:ilvl w:val="0"/>
          <w:numId w:val="33"/>
        </w:numPr>
        <w:spacing w:after="160" w:line="259" w:lineRule="auto"/>
        <w:ind w:right="0"/>
        <w:rPr>
          <w:rFonts w:ascii="Arial" w:hAnsi="Arial" w:cs="Arial"/>
        </w:rPr>
      </w:pPr>
      <w:r w:rsidRPr="00AF4A47">
        <w:rPr>
          <w:rFonts w:ascii="Arial" w:hAnsi="Arial" w:cs="Arial"/>
        </w:rPr>
        <w:t>Replacing the AGV with a linear conveyor eliminated a major transport delay and significantly reduced the variability in part flow.</w:t>
      </w:r>
    </w:p>
    <w:p w14:paraId="7EA33EB2" w14:textId="77777777" w:rsidR="00AB1E73" w:rsidRPr="00AF4A47" w:rsidRDefault="00AB1E73" w:rsidP="00AB1E73">
      <w:pPr>
        <w:numPr>
          <w:ilvl w:val="0"/>
          <w:numId w:val="33"/>
        </w:numPr>
        <w:spacing w:after="160" w:line="259" w:lineRule="auto"/>
        <w:ind w:right="0"/>
        <w:rPr>
          <w:rFonts w:ascii="Arial" w:hAnsi="Arial" w:cs="Arial"/>
        </w:rPr>
      </w:pPr>
      <w:r w:rsidRPr="00AF4A47">
        <w:rPr>
          <w:rFonts w:ascii="Arial" w:hAnsi="Arial" w:cs="Arial"/>
        </w:rPr>
        <w:t>Quicker drilling processes, increased MagBack buffer capacity, and refill process streamlining ensured that faster part arrivals did not overload the system.</w:t>
      </w:r>
    </w:p>
    <w:p w14:paraId="57A934E3" w14:textId="77777777" w:rsidR="00AB1E73" w:rsidRPr="00AF4A47" w:rsidRDefault="00AB1E73" w:rsidP="00AB1E73">
      <w:pPr>
        <w:numPr>
          <w:ilvl w:val="0"/>
          <w:numId w:val="33"/>
        </w:numPr>
        <w:spacing w:after="160" w:line="259" w:lineRule="auto"/>
        <w:ind w:right="0"/>
        <w:rPr>
          <w:rFonts w:ascii="Arial" w:hAnsi="Arial" w:cs="Arial"/>
        </w:rPr>
      </w:pPr>
      <w:r w:rsidRPr="00AF4A47">
        <w:rPr>
          <w:rFonts w:ascii="Arial" w:hAnsi="Arial" w:cs="Arial"/>
        </w:rPr>
        <w:t>The final adaptation, reducing the part inter-arrival time from 85s to 60s, pushed the system to its tested limits, confirming that all prior changes had created enough spare capacity to handle higher input without bottlenecking.</w:t>
      </w:r>
    </w:p>
    <w:p w14:paraId="115EDCFB" w14:textId="77777777" w:rsidR="00AB1E73" w:rsidRPr="00AF4A47" w:rsidRDefault="00AB1E73" w:rsidP="00AB1E73">
      <w:pPr>
        <w:spacing w:after="160" w:line="259" w:lineRule="auto"/>
        <w:ind w:left="0" w:right="0" w:firstLine="0"/>
        <w:rPr>
          <w:rFonts w:ascii="Arial" w:hAnsi="Arial" w:cs="Arial"/>
        </w:rPr>
      </w:pPr>
      <w:r w:rsidRPr="00AF4A47">
        <w:rPr>
          <w:rFonts w:ascii="Arial" w:hAnsi="Arial" w:cs="Arial"/>
        </w:rPr>
        <w:t>Additionally, average total time per part dropped by almost 70%, proving that efficiency gains weren’t merely the result of faster input but true flow optimization. Average wait time was also reduced by over 73%, indicating fewer and shorter queues throughout the process. Importantly, non-value-added time was eliminated, suggesting all steps in the system were productive or essential.</w:t>
      </w:r>
    </w:p>
    <w:p w14:paraId="7F504DF7" w14:textId="5DF20FC8" w:rsidR="00AB1E73" w:rsidRPr="00AF4A47" w:rsidRDefault="00AB1E73" w:rsidP="00AB1E73">
      <w:pPr>
        <w:spacing w:after="160" w:line="259" w:lineRule="auto"/>
        <w:ind w:left="0" w:right="0" w:firstLine="0"/>
        <w:rPr>
          <w:rFonts w:ascii="Arial" w:hAnsi="Arial" w:cs="Arial"/>
        </w:rPr>
      </w:pPr>
      <w:r w:rsidRPr="00AF4A47">
        <w:rPr>
          <w:rFonts w:ascii="Arial" w:hAnsi="Arial" w:cs="Arial"/>
        </w:rPr>
        <w:t>WIP inventory was cut by nearly half, meaning the factory became more responsive and less congested. Despite this, output doubled an ideal outcome in lean manufacturing.</w:t>
      </w:r>
    </w:p>
    <w:p w14:paraId="46CBF331" w14:textId="071FAAC0" w:rsidR="00AB1E73" w:rsidRPr="003F4A5A" w:rsidRDefault="00AB1E73" w:rsidP="00AB1E73">
      <w:pPr>
        <w:spacing w:after="160" w:line="259" w:lineRule="auto"/>
        <w:ind w:left="0" w:right="0" w:firstLine="0"/>
        <w:rPr>
          <w:rFonts w:ascii="Arial" w:hAnsi="Arial" w:cs="Arial"/>
        </w:rPr>
      </w:pPr>
    </w:p>
    <w:p w14:paraId="044693CE" w14:textId="728A8806" w:rsidR="00AB1E73" w:rsidRPr="003F4A5A" w:rsidRDefault="00AB1E73" w:rsidP="00AB1E73">
      <w:pPr>
        <w:spacing w:after="160" w:line="259" w:lineRule="auto"/>
        <w:ind w:left="0" w:right="0" w:firstLine="0"/>
        <w:rPr>
          <w:rFonts w:ascii="Arial" w:hAnsi="Arial" w:cs="Arial"/>
        </w:rPr>
      </w:pPr>
      <w:r w:rsidRPr="003F4A5A">
        <w:rPr>
          <w:rFonts w:ascii="Arial" w:hAnsi="Arial" w:cs="Arial"/>
        </w:rPr>
        <w:lastRenderedPageBreak/>
        <w:t>The comparison between the baseline and final model illustrates the transformative impact of systematic, simulation-driven process improvement. By validating each adaptation through discrete event simulation, risks were minimized, and outcomes were quantified before implementation. For a real-world manufacturer, this approach supports smarter investment in automation, leaner operations, and higher productivity without trial-and-error costs.</w:t>
      </w:r>
    </w:p>
    <w:p w14:paraId="4DB25EA1" w14:textId="3E171B5A" w:rsidR="00103E30" w:rsidRPr="003F4A5A" w:rsidRDefault="00103E30" w:rsidP="00103E30">
      <w:pPr>
        <w:keepNext/>
        <w:spacing w:after="160" w:line="259" w:lineRule="auto"/>
        <w:ind w:left="0" w:right="0" w:firstLine="0"/>
        <w:rPr>
          <w:rFonts w:ascii="Arial" w:hAnsi="Arial" w:cs="Arial"/>
        </w:rPr>
      </w:pPr>
    </w:p>
    <w:p w14:paraId="52D8AE97" w14:textId="77777777" w:rsidR="007704B6" w:rsidRPr="003F4A5A" w:rsidRDefault="007704B6" w:rsidP="007704B6">
      <w:pPr>
        <w:spacing w:after="160" w:line="259" w:lineRule="auto"/>
        <w:ind w:left="0" w:right="0" w:firstLine="0"/>
        <w:rPr>
          <w:rFonts w:ascii="Arial" w:hAnsi="Arial" w:cs="Arial"/>
        </w:rPr>
      </w:pPr>
      <w:r w:rsidRPr="003F4A5A">
        <w:rPr>
          <w:rFonts w:ascii="Arial" w:hAnsi="Arial" w:cs="Arial"/>
          <w:b/>
          <w:bCs/>
        </w:rPr>
        <w:t>Chart: Total Output of Completed Parts / No. of Products in 8 Hours</w:t>
      </w:r>
    </w:p>
    <w:p w14:paraId="5DAEC8D2" w14:textId="77777777" w:rsidR="007704B6" w:rsidRPr="003F4A5A" w:rsidRDefault="007704B6" w:rsidP="007704B6">
      <w:pPr>
        <w:numPr>
          <w:ilvl w:val="0"/>
          <w:numId w:val="34"/>
        </w:numPr>
        <w:spacing w:after="160" w:line="259" w:lineRule="auto"/>
        <w:ind w:right="0"/>
        <w:rPr>
          <w:rFonts w:ascii="Arial" w:hAnsi="Arial" w:cs="Arial"/>
        </w:rPr>
      </w:pPr>
      <w:r w:rsidRPr="003F4A5A">
        <w:rPr>
          <w:rFonts w:ascii="Arial" w:hAnsi="Arial" w:cs="Arial"/>
        </w:rPr>
        <w:t>Baseline vs. Final: The number of completed parts increased from 256 (Baseline) to 470 (Final with 60s arrival), representing an 83.6% increase in productivity.</w:t>
      </w:r>
    </w:p>
    <w:p w14:paraId="155B04B2" w14:textId="3C6B1E08" w:rsidR="007704B6" w:rsidRPr="003F4A5A" w:rsidRDefault="007704B6" w:rsidP="007704B6">
      <w:pPr>
        <w:numPr>
          <w:ilvl w:val="0"/>
          <w:numId w:val="34"/>
        </w:numPr>
        <w:spacing w:after="160" w:line="259" w:lineRule="auto"/>
        <w:ind w:right="0"/>
        <w:rPr>
          <w:rFonts w:ascii="Arial" w:hAnsi="Arial" w:cs="Arial"/>
        </w:rPr>
      </w:pPr>
      <w:r w:rsidRPr="003F4A5A">
        <w:rPr>
          <w:rFonts w:ascii="Arial" w:hAnsi="Arial" w:cs="Arial"/>
        </w:rPr>
        <w:t>Plateau at 334: Many intermediate improvements (arrival time 104s</w:t>
      </w:r>
      <w:r w:rsidR="007F7289" w:rsidRPr="003F4A5A">
        <w:rPr>
          <w:rFonts w:ascii="Arial" w:hAnsi="Arial" w:cs="Arial"/>
        </w:rPr>
        <w:t xml:space="preserve"> &gt;</w:t>
      </w:r>
      <w:r w:rsidRPr="003F4A5A">
        <w:rPr>
          <w:rFonts w:ascii="Arial" w:hAnsi="Arial" w:cs="Arial"/>
        </w:rPr>
        <w:t>84s, drill speed increase, MagBack upgrades) held output constant at 334, indicating system equilibrium was reached until more radical input change was applied.</w:t>
      </w:r>
    </w:p>
    <w:p w14:paraId="5FCFE36C" w14:textId="4E0E42F2" w:rsidR="007704B6" w:rsidRPr="003F4A5A" w:rsidRDefault="007704B6" w:rsidP="007704B6">
      <w:pPr>
        <w:numPr>
          <w:ilvl w:val="0"/>
          <w:numId w:val="34"/>
        </w:numPr>
        <w:spacing w:after="160" w:line="259" w:lineRule="auto"/>
        <w:ind w:right="0"/>
        <w:rPr>
          <w:rFonts w:ascii="Arial" w:hAnsi="Arial" w:cs="Arial"/>
        </w:rPr>
      </w:pPr>
      <w:r w:rsidRPr="003F4A5A">
        <w:rPr>
          <w:rFonts w:ascii="Arial" w:hAnsi="Arial" w:cs="Arial"/>
        </w:rPr>
        <w:t>Final push: Only when the part arrival time was further reduced to 60 seconds did the system overcome this plateau</w:t>
      </w:r>
      <w:r w:rsidR="007F7289" w:rsidRPr="003F4A5A">
        <w:rPr>
          <w:rFonts w:ascii="Arial" w:hAnsi="Arial" w:cs="Arial"/>
        </w:rPr>
        <w:t>. Previous</w:t>
      </w:r>
      <w:r w:rsidRPr="003F4A5A">
        <w:rPr>
          <w:rFonts w:ascii="Arial" w:hAnsi="Arial" w:cs="Arial"/>
        </w:rPr>
        <w:t xml:space="preserve"> changes unlocked hidden capacity but only became visible under increased load.</w:t>
      </w:r>
    </w:p>
    <w:p w14:paraId="007D1F12" w14:textId="77777777" w:rsidR="001F6224" w:rsidRPr="003F4A5A" w:rsidRDefault="00CA53D1" w:rsidP="001F6224">
      <w:pPr>
        <w:keepNext/>
        <w:spacing w:after="160" w:line="259" w:lineRule="auto"/>
        <w:ind w:left="0" w:right="0" w:firstLine="0"/>
        <w:rPr>
          <w:rFonts w:ascii="Arial" w:hAnsi="Arial" w:cs="Arial"/>
        </w:rPr>
      </w:pPr>
      <w:r w:rsidRPr="003F4A5A">
        <w:rPr>
          <w:rFonts w:ascii="Arial" w:hAnsi="Arial" w:cs="Arial"/>
          <w:noProof/>
        </w:rPr>
        <w:drawing>
          <wp:inline distT="0" distB="0" distL="0" distR="0" wp14:anchorId="0F82FAB9" wp14:editId="025C5636">
            <wp:extent cx="6741603" cy="2615610"/>
            <wp:effectExtent l="0" t="0" r="2540" b="13335"/>
            <wp:docPr id="508165499" name="Chart 1">
              <a:extLst xmlns:a="http://schemas.openxmlformats.org/drawingml/2006/main">
                <a:ext uri="{FF2B5EF4-FFF2-40B4-BE49-F238E27FC236}">
                  <a16:creationId xmlns:a16="http://schemas.microsoft.com/office/drawing/2014/main" id="{6C5F4919-266E-2ACE-99EE-A73C9B892B7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2"/>
              </a:graphicData>
            </a:graphic>
          </wp:inline>
        </w:drawing>
      </w:r>
    </w:p>
    <w:p w14:paraId="748AAF25" w14:textId="05D8FBC4" w:rsidR="00573CB3" w:rsidRPr="003F4A5A" w:rsidRDefault="001F6224" w:rsidP="001F6224">
      <w:pPr>
        <w:pStyle w:val="Caption"/>
        <w:rPr>
          <w:rFonts w:ascii="Arial" w:hAnsi="Arial" w:cs="Arial"/>
        </w:rPr>
      </w:pPr>
      <w:bookmarkStart w:id="96" w:name="_Toc196416417"/>
      <w:r w:rsidRPr="003F4A5A">
        <w:rPr>
          <w:rFonts w:ascii="Arial" w:hAnsi="Arial" w:cs="Arial"/>
        </w:rPr>
        <w:t xml:space="preserve">Figure </w:t>
      </w:r>
      <w:r w:rsidRPr="003F4A5A">
        <w:rPr>
          <w:rFonts w:ascii="Arial" w:hAnsi="Arial" w:cs="Arial"/>
        </w:rPr>
        <w:fldChar w:fldCharType="begin"/>
      </w:r>
      <w:r w:rsidRPr="003F4A5A">
        <w:rPr>
          <w:rFonts w:ascii="Arial" w:hAnsi="Arial" w:cs="Arial"/>
        </w:rPr>
        <w:instrText xml:space="preserve"> SEQ Figure \* ARABIC </w:instrText>
      </w:r>
      <w:r w:rsidRPr="003F4A5A">
        <w:rPr>
          <w:rFonts w:ascii="Arial" w:hAnsi="Arial" w:cs="Arial"/>
        </w:rPr>
        <w:fldChar w:fldCharType="separate"/>
      </w:r>
      <w:r w:rsidR="003204A6" w:rsidRPr="003F4A5A">
        <w:rPr>
          <w:rFonts w:ascii="Arial" w:hAnsi="Arial" w:cs="Arial"/>
          <w:noProof/>
        </w:rPr>
        <w:t>49</w:t>
      </w:r>
      <w:r w:rsidRPr="003F4A5A">
        <w:rPr>
          <w:rFonts w:ascii="Arial" w:hAnsi="Arial" w:cs="Arial"/>
        </w:rPr>
        <w:fldChar w:fldCharType="end"/>
      </w:r>
      <w:r w:rsidRPr="003F4A5A">
        <w:rPr>
          <w:rFonts w:ascii="Arial" w:hAnsi="Arial" w:cs="Arial"/>
        </w:rPr>
        <w:t xml:space="preserve"> Average wait time against each change made</w:t>
      </w:r>
      <w:bookmarkEnd w:id="96"/>
    </w:p>
    <w:p w14:paraId="03CDFCC3" w14:textId="77777777" w:rsidR="00DB1DD2" w:rsidRPr="003F4A5A" w:rsidRDefault="00DB1DD2" w:rsidP="00DB1DD2">
      <w:pPr>
        <w:spacing w:after="160" w:line="259" w:lineRule="auto"/>
        <w:ind w:left="0" w:right="0" w:firstLine="0"/>
        <w:rPr>
          <w:rFonts w:ascii="Arial" w:hAnsi="Arial" w:cs="Arial"/>
        </w:rPr>
      </w:pPr>
      <w:r w:rsidRPr="003F4A5A">
        <w:rPr>
          <w:rFonts w:ascii="Arial" w:hAnsi="Arial" w:cs="Arial"/>
          <w:b/>
          <w:bCs/>
        </w:rPr>
        <w:t>Chart: Average Wait Time</w:t>
      </w:r>
    </w:p>
    <w:p w14:paraId="106668BC" w14:textId="28494668" w:rsidR="00DB1DD2" w:rsidRPr="003F4A5A" w:rsidRDefault="00DB1DD2" w:rsidP="00DB1DD2">
      <w:pPr>
        <w:numPr>
          <w:ilvl w:val="0"/>
          <w:numId w:val="35"/>
        </w:numPr>
        <w:spacing w:after="160" w:line="259" w:lineRule="auto"/>
        <w:ind w:right="0"/>
        <w:rPr>
          <w:rFonts w:ascii="Arial" w:hAnsi="Arial" w:cs="Arial"/>
        </w:rPr>
      </w:pPr>
      <w:r w:rsidRPr="003F4A5A">
        <w:rPr>
          <w:rFonts w:ascii="Arial" w:hAnsi="Arial" w:cs="Arial"/>
          <w:b/>
          <w:bCs/>
        </w:rPr>
        <w:t>Highest Wait</w:t>
      </w:r>
      <w:r w:rsidRPr="003F4A5A">
        <w:rPr>
          <w:rFonts w:ascii="Arial" w:hAnsi="Arial" w:cs="Arial"/>
        </w:rPr>
        <w:t>: Removing the Robotino without full logic redesign caused wait time to skyrocket this underlines how poor implementation of changes can backfire.</w:t>
      </w:r>
    </w:p>
    <w:p w14:paraId="43CCA7FF" w14:textId="77777777" w:rsidR="00DB1DD2" w:rsidRPr="003F4A5A" w:rsidRDefault="00DB1DD2" w:rsidP="00DB1DD2">
      <w:pPr>
        <w:numPr>
          <w:ilvl w:val="0"/>
          <w:numId w:val="35"/>
        </w:numPr>
        <w:spacing w:after="160" w:line="259" w:lineRule="auto"/>
        <w:ind w:right="0"/>
        <w:rPr>
          <w:rFonts w:ascii="Arial" w:hAnsi="Arial" w:cs="Arial"/>
        </w:rPr>
      </w:pPr>
      <w:r w:rsidRPr="003F4A5A">
        <w:rPr>
          <w:rFonts w:ascii="Arial" w:hAnsi="Arial" w:cs="Arial"/>
          <w:b/>
          <w:bCs/>
        </w:rPr>
        <w:t>Best improvement</w:t>
      </w:r>
      <w:r w:rsidRPr="003F4A5A">
        <w:rPr>
          <w:rFonts w:ascii="Arial" w:hAnsi="Arial" w:cs="Arial"/>
        </w:rPr>
        <w:t>: Drill Speed Increase lowered average wait time to under 200 seconds, highlighting it as the most effective change for reducing system idling.</w:t>
      </w:r>
    </w:p>
    <w:p w14:paraId="1D55C837" w14:textId="77777777" w:rsidR="00DB1DD2" w:rsidRPr="003F4A5A" w:rsidRDefault="00DB1DD2" w:rsidP="00DB1DD2">
      <w:pPr>
        <w:numPr>
          <w:ilvl w:val="0"/>
          <w:numId w:val="35"/>
        </w:numPr>
        <w:spacing w:after="160" w:line="259" w:lineRule="auto"/>
        <w:ind w:right="0"/>
        <w:rPr>
          <w:rFonts w:ascii="Arial" w:hAnsi="Arial" w:cs="Arial"/>
        </w:rPr>
      </w:pPr>
      <w:r w:rsidRPr="003F4A5A">
        <w:rPr>
          <w:rFonts w:ascii="Arial" w:hAnsi="Arial" w:cs="Arial"/>
          <w:b/>
          <w:bCs/>
        </w:rPr>
        <w:t>60s Arrival</w:t>
      </w:r>
      <w:r w:rsidRPr="003F4A5A">
        <w:rPr>
          <w:rFonts w:ascii="Arial" w:hAnsi="Arial" w:cs="Arial"/>
        </w:rPr>
        <w:t xml:space="preserve"> saw a moderate rise in wait time (~330s), expected due to higher input—but the system still coped without severe queuing or deadlock.</w:t>
      </w:r>
    </w:p>
    <w:p w14:paraId="02C66BC0" w14:textId="444E1D7C" w:rsidR="00E2305E" w:rsidRPr="003F4A5A" w:rsidRDefault="00E2305E">
      <w:pPr>
        <w:spacing w:after="160" w:line="259" w:lineRule="auto"/>
        <w:ind w:left="0" w:right="0" w:firstLine="0"/>
        <w:rPr>
          <w:rFonts w:ascii="Arial" w:hAnsi="Arial" w:cs="Arial"/>
          <w:color w:val="2F5496"/>
        </w:rPr>
      </w:pPr>
      <w:r w:rsidRPr="003F4A5A">
        <w:rPr>
          <w:rFonts w:ascii="Arial" w:hAnsi="Arial" w:cs="Arial"/>
        </w:rPr>
        <w:br w:type="page"/>
      </w:r>
    </w:p>
    <w:p w14:paraId="6E2D4FD6" w14:textId="726D2E22" w:rsidR="003204A6" w:rsidRPr="003F4A5A" w:rsidRDefault="003204A6" w:rsidP="003F4A5A">
      <w:pPr>
        <w:pStyle w:val="Heading1"/>
        <w:numPr>
          <w:ilvl w:val="0"/>
          <w:numId w:val="37"/>
        </w:numPr>
        <w:rPr>
          <w:rFonts w:ascii="Arial" w:hAnsi="Arial" w:cs="Arial"/>
        </w:rPr>
      </w:pPr>
      <w:bookmarkStart w:id="97" w:name="_Toc196416534"/>
      <w:r w:rsidRPr="003F4A5A">
        <w:rPr>
          <w:rFonts w:ascii="Arial" w:hAnsi="Arial" w:cs="Arial"/>
        </w:rPr>
        <w:lastRenderedPageBreak/>
        <w:t>Conclusion</w:t>
      </w:r>
      <w:bookmarkEnd w:id="97"/>
    </w:p>
    <w:p w14:paraId="2CA1E49B" w14:textId="0597342B" w:rsidR="003204A6" w:rsidRPr="003F4A5A" w:rsidRDefault="003204A6" w:rsidP="003204A6">
      <w:pPr>
        <w:ind w:left="0" w:right="0" w:firstLine="0"/>
        <w:rPr>
          <w:rFonts w:ascii="Arial" w:hAnsi="Arial" w:cs="Arial"/>
        </w:rPr>
      </w:pPr>
    </w:p>
    <w:p w14:paraId="5C6F19AD" w14:textId="39202883" w:rsidR="003204A6" w:rsidRPr="003F4A5A" w:rsidRDefault="003204A6" w:rsidP="003204A6">
      <w:pPr>
        <w:ind w:left="0" w:right="0" w:firstLine="0"/>
        <w:rPr>
          <w:rFonts w:ascii="Arial" w:hAnsi="Arial" w:cs="Arial"/>
        </w:rPr>
      </w:pPr>
      <w:r w:rsidRPr="003F4A5A">
        <w:rPr>
          <w:rFonts w:ascii="Arial" w:hAnsi="Arial" w:cs="Arial"/>
        </w:rPr>
        <w:t>This project has demonstrated the significant impact of simulation-driven decision-making in the optimization of manufacturing systems. Through a series of incremental improvements</w:t>
      </w:r>
      <w:r w:rsidR="0010052A" w:rsidRPr="003F4A5A">
        <w:rPr>
          <w:rFonts w:ascii="Arial" w:hAnsi="Arial" w:cs="Arial"/>
        </w:rPr>
        <w:t xml:space="preserve"> r</w:t>
      </w:r>
      <w:r w:rsidRPr="003F4A5A">
        <w:rPr>
          <w:rFonts w:ascii="Arial" w:hAnsi="Arial" w:cs="Arial"/>
        </w:rPr>
        <w:t>anging from the replacement of the Robotino AGV to enhancements in drilling speed</w:t>
      </w:r>
      <w:r w:rsidR="0010052A" w:rsidRPr="003F4A5A">
        <w:rPr>
          <w:rFonts w:ascii="Arial" w:hAnsi="Arial" w:cs="Arial"/>
        </w:rPr>
        <w:t>,</w:t>
      </w:r>
      <w:r w:rsidRPr="003F4A5A">
        <w:rPr>
          <w:rFonts w:ascii="Arial" w:hAnsi="Arial" w:cs="Arial"/>
        </w:rPr>
        <w:t xml:space="preserve"> buffer capacity, and part arrival rates</w:t>
      </w:r>
      <w:r w:rsidR="0010052A" w:rsidRPr="003F4A5A">
        <w:rPr>
          <w:rFonts w:ascii="Arial" w:hAnsi="Arial" w:cs="Arial"/>
        </w:rPr>
        <w:t>. S</w:t>
      </w:r>
      <w:r w:rsidRPr="003F4A5A">
        <w:rPr>
          <w:rFonts w:ascii="Arial" w:hAnsi="Arial" w:cs="Arial"/>
        </w:rPr>
        <w:t>ystem performance was methodically evaluated and improved using Discrete Event Simulation (DES).</w:t>
      </w:r>
    </w:p>
    <w:p w14:paraId="2D38E761" w14:textId="51AE9EC2" w:rsidR="003204A6" w:rsidRPr="003F4A5A" w:rsidRDefault="003204A6" w:rsidP="003204A6">
      <w:pPr>
        <w:ind w:left="0" w:right="0" w:firstLine="0"/>
        <w:rPr>
          <w:rFonts w:ascii="Arial" w:hAnsi="Arial" w:cs="Arial"/>
        </w:rPr>
      </w:pPr>
      <w:r w:rsidRPr="003F4A5A">
        <w:rPr>
          <w:rFonts w:ascii="Arial" w:hAnsi="Arial" w:cs="Arial"/>
        </w:rPr>
        <w:t xml:space="preserve">Each adaptation targeted specific inefficiencies, and while some changes offered immediate benefits, others only revealed their full potential under higher input pressures. </w:t>
      </w:r>
      <w:r w:rsidR="0010052A" w:rsidRPr="003F4A5A">
        <w:rPr>
          <w:rFonts w:ascii="Arial" w:hAnsi="Arial" w:cs="Arial"/>
        </w:rPr>
        <w:t>The</w:t>
      </w:r>
      <w:r w:rsidRPr="003F4A5A">
        <w:rPr>
          <w:rFonts w:ascii="Arial" w:hAnsi="Arial" w:cs="Arial"/>
        </w:rPr>
        <w:t xml:space="preserve"> advantages of increased MagBack capacity or faster refill operations became most apparent when the arrival rate was reduced to 60 seconds, pushing the system toward its tested limits. This illustrates the importance of understanding interdependent system dynamics rather than evaluating changes in isolation.</w:t>
      </w:r>
    </w:p>
    <w:p w14:paraId="7B112C6E" w14:textId="39B16C5A" w:rsidR="003204A6" w:rsidRPr="003F4A5A" w:rsidRDefault="003204A6" w:rsidP="003204A6">
      <w:pPr>
        <w:ind w:left="0" w:right="0" w:firstLine="0"/>
        <w:rPr>
          <w:rFonts w:ascii="Arial" w:hAnsi="Arial" w:cs="Arial"/>
        </w:rPr>
      </w:pPr>
      <w:r w:rsidRPr="003F4A5A">
        <w:rPr>
          <w:rFonts w:ascii="Arial" w:hAnsi="Arial" w:cs="Arial"/>
        </w:rPr>
        <w:t>The results also highlight a classic trade-off between efficiency and capacity. The lowest average wait times and total processing times were not observed during the highest-output scenario. As throughput increased, moderate rises in wait time emerged</w:t>
      </w:r>
      <w:r w:rsidR="0022387C" w:rsidRPr="003F4A5A">
        <w:rPr>
          <w:rFonts w:ascii="Arial" w:hAnsi="Arial" w:cs="Arial"/>
        </w:rPr>
        <w:t>. E</w:t>
      </w:r>
      <w:r w:rsidRPr="003F4A5A">
        <w:rPr>
          <w:rFonts w:ascii="Arial" w:hAnsi="Arial" w:cs="Arial"/>
        </w:rPr>
        <w:t>xpected consequence of higher operational load, even within an optimized layout. This underscores the need for balance when scaling production.</w:t>
      </w:r>
    </w:p>
    <w:p w14:paraId="5CE28101" w14:textId="364D5EBC" w:rsidR="003204A6" w:rsidRPr="003F4A5A" w:rsidRDefault="003204A6" w:rsidP="003204A6">
      <w:pPr>
        <w:ind w:left="0" w:right="0" w:firstLine="0"/>
        <w:rPr>
          <w:rFonts w:ascii="Arial" w:hAnsi="Arial" w:cs="Arial"/>
        </w:rPr>
      </w:pPr>
      <w:r w:rsidRPr="003F4A5A">
        <w:rPr>
          <w:rFonts w:ascii="Arial" w:hAnsi="Arial" w:cs="Arial"/>
        </w:rPr>
        <w:t>Despite this, the final model not only outperformed the baseline in terms of productivity</w:t>
      </w:r>
      <w:r w:rsidR="00D05F61" w:rsidRPr="003F4A5A">
        <w:rPr>
          <w:rFonts w:ascii="Arial" w:hAnsi="Arial" w:cs="Arial"/>
        </w:rPr>
        <w:t>, a</w:t>
      </w:r>
      <w:r w:rsidRPr="003F4A5A">
        <w:rPr>
          <w:rFonts w:ascii="Arial" w:hAnsi="Arial" w:cs="Arial"/>
        </w:rPr>
        <w:t>chieving an 83.6% increase in output</w:t>
      </w:r>
      <w:r w:rsidR="00D05F61" w:rsidRPr="003F4A5A">
        <w:rPr>
          <w:rFonts w:ascii="Arial" w:hAnsi="Arial" w:cs="Arial"/>
        </w:rPr>
        <w:t>.</w:t>
      </w:r>
      <w:r w:rsidR="00E51E20" w:rsidRPr="003F4A5A">
        <w:rPr>
          <w:rFonts w:ascii="Arial" w:hAnsi="Arial" w:cs="Arial"/>
        </w:rPr>
        <w:t xml:space="preserve"> It m</w:t>
      </w:r>
      <w:r w:rsidRPr="003F4A5A">
        <w:rPr>
          <w:rFonts w:ascii="Arial" w:hAnsi="Arial" w:cs="Arial"/>
        </w:rPr>
        <w:t>aintained far greater stability and responsiveness. System robustness improved significantly, with lower wait times and reduced WIP, indicating that the changes did not merely accelerate flow but also improved overall system resilience.</w:t>
      </w:r>
    </w:p>
    <w:p w14:paraId="787BE5BE" w14:textId="7BB266E4" w:rsidR="003204A6" w:rsidRPr="003F4A5A" w:rsidRDefault="003204A6" w:rsidP="003204A6">
      <w:pPr>
        <w:ind w:left="0" w:right="0" w:firstLine="0"/>
        <w:rPr>
          <w:rFonts w:ascii="Arial" w:hAnsi="Arial" w:cs="Arial"/>
        </w:rPr>
      </w:pPr>
      <w:r w:rsidRPr="003F4A5A">
        <w:rPr>
          <w:rFonts w:ascii="Arial" w:hAnsi="Arial" w:cs="Arial"/>
        </w:rPr>
        <w:t>Ultimately, this work reinforces the value of simulation-led engineering. By iteratively validating decisions within a digital environment before physical implementation, manufacturers can minimize risk, maximize efficiency, and make data-driven choices that support both economic and operational goals. The CP Factory and CP Lab models served not only as educational tools but as robust, practical platforms for industrial insight</w:t>
      </w:r>
      <w:r w:rsidR="00E51E20" w:rsidRPr="003F4A5A">
        <w:rPr>
          <w:rFonts w:ascii="Arial" w:hAnsi="Arial" w:cs="Arial"/>
        </w:rPr>
        <w:t>. P</w:t>
      </w:r>
      <w:r w:rsidRPr="003F4A5A">
        <w:rPr>
          <w:rFonts w:ascii="Arial" w:hAnsi="Arial" w:cs="Arial"/>
        </w:rPr>
        <w:t>roving that Discrete Event Simulation is not just theoretical, but a powerful enabler of smart manufacturing strategy.</w:t>
      </w:r>
    </w:p>
    <w:p w14:paraId="25641802" w14:textId="77777777" w:rsidR="003204A6" w:rsidRPr="003F4A5A" w:rsidRDefault="003204A6" w:rsidP="003204A6">
      <w:pPr>
        <w:ind w:left="0" w:right="0" w:firstLine="0"/>
        <w:rPr>
          <w:rFonts w:ascii="Arial" w:hAnsi="Arial" w:cs="Arial"/>
        </w:rPr>
      </w:pPr>
    </w:p>
    <w:p w14:paraId="1990B8C2" w14:textId="12929F69" w:rsidR="009915FC" w:rsidRPr="003F4A5A" w:rsidRDefault="009915FC" w:rsidP="003F4A5A">
      <w:pPr>
        <w:pStyle w:val="Heading1"/>
        <w:numPr>
          <w:ilvl w:val="0"/>
          <w:numId w:val="37"/>
        </w:numPr>
        <w:rPr>
          <w:rFonts w:ascii="Arial" w:hAnsi="Arial" w:cs="Arial"/>
          <w:szCs w:val="32"/>
        </w:rPr>
      </w:pPr>
      <w:bookmarkStart w:id="98" w:name="_Toc196416535"/>
      <w:r w:rsidRPr="003F4A5A">
        <w:rPr>
          <w:rFonts w:ascii="Arial" w:hAnsi="Arial" w:cs="Arial"/>
        </w:rPr>
        <w:t>Recommend further works</w:t>
      </w:r>
      <w:bookmarkEnd w:id="98"/>
    </w:p>
    <w:p w14:paraId="2995B3B5" w14:textId="35B156D8" w:rsidR="003F410B" w:rsidRPr="003F4A5A" w:rsidRDefault="003F410B" w:rsidP="00254287">
      <w:pPr>
        <w:ind w:left="0"/>
        <w:rPr>
          <w:rFonts w:ascii="Arial" w:hAnsi="Arial" w:cs="Arial"/>
        </w:rPr>
      </w:pPr>
    </w:p>
    <w:p w14:paraId="6F8DA67F" w14:textId="6A0C6483" w:rsidR="00254287" w:rsidRPr="003F4A5A" w:rsidRDefault="00254287" w:rsidP="00F639FC">
      <w:pPr>
        <w:ind w:left="11" w:right="0" w:hanging="11"/>
        <w:rPr>
          <w:rFonts w:ascii="Arial" w:hAnsi="Arial" w:cs="Arial"/>
        </w:rPr>
      </w:pPr>
      <w:r w:rsidRPr="003F4A5A">
        <w:rPr>
          <w:rFonts w:ascii="Arial" w:hAnsi="Arial" w:cs="Arial"/>
        </w:rPr>
        <w:t xml:space="preserve">On further reflection </w:t>
      </w:r>
      <w:r w:rsidR="00FC0C27" w:rsidRPr="003F4A5A">
        <w:rPr>
          <w:rFonts w:ascii="Arial" w:hAnsi="Arial" w:cs="Arial"/>
        </w:rPr>
        <w:t>as part of the proposed future work, a comprehensive Discrete Event Simulation (DES) model of the CP Factory should be developed</w:t>
      </w:r>
      <w:r w:rsidR="00B4656E" w:rsidRPr="003F4A5A">
        <w:rPr>
          <w:rFonts w:ascii="Arial" w:hAnsi="Arial" w:cs="Arial"/>
        </w:rPr>
        <w:t>.</w:t>
      </w:r>
      <w:r w:rsidR="00F639FC" w:rsidRPr="003F4A5A">
        <w:rPr>
          <w:rFonts w:ascii="Arial" w:hAnsi="Arial" w:cs="Arial"/>
        </w:rPr>
        <w:t xml:space="preserve"> </w:t>
      </w:r>
      <w:r w:rsidR="00FC0C27" w:rsidRPr="003F4A5A">
        <w:rPr>
          <w:rFonts w:ascii="Arial" w:hAnsi="Arial" w:cs="Arial"/>
        </w:rPr>
        <w:t>The model should then be further enhanced by introducing additional complexity and testing it under a variety of scenarios to push its capabilities to the limit</w:t>
      </w:r>
      <w:r w:rsidR="009041B6">
        <w:rPr>
          <w:rFonts w:ascii="Arial" w:hAnsi="Arial" w:cs="Arial"/>
        </w:rPr>
        <w:t>.</w:t>
      </w:r>
      <w:r w:rsidR="00387D8E">
        <w:rPr>
          <w:rFonts w:ascii="Arial" w:hAnsi="Arial" w:cs="Arial"/>
        </w:rPr>
        <w:t xml:space="preserve"> For </w:t>
      </w:r>
      <w:r w:rsidR="00760549">
        <w:rPr>
          <w:rFonts w:ascii="Arial" w:hAnsi="Arial" w:cs="Arial"/>
        </w:rPr>
        <w:t>example,</w:t>
      </w:r>
      <w:r w:rsidR="00654427">
        <w:rPr>
          <w:rFonts w:ascii="Arial" w:hAnsi="Arial" w:cs="Arial"/>
        </w:rPr>
        <w:t xml:space="preserve"> adding unexpected stoppages, failures, </w:t>
      </w:r>
      <w:r w:rsidR="004E3972">
        <w:rPr>
          <w:rFonts w:ascii="Arial" w:hAnsi="Arial" w:cs="Arial"/>
        </w:rPr>
        <w:t>material defects</w:t>
      </w:r>
      <w:r w:rsidR="00FC0C27" w:rsidRPr="003F4A5A">
        <w:rPr>
          <w:rFonts w:ascii="Arial" w:hAnsi="Arial" w:cs="Arial"/>
        </w:rPr>
        <w:t xml:space="preserve">. Additionally, the dataset of recorded operational timings for each machine should be significantly expanded, ensuring a broader and more representative range of timings across different product configurations and operating conditions. Efforts should also be made to improve the accuracy of these timing measurements by implementing higher-resolution data collection methods, such as sensor-based logging or integration with existing MES systems. Finally, any process improvements or optimisations identified through the DES model should be implemented in the physical CP Factory system, followed by a validation </w:t>
      </w:r>
      <w:r w:rsidR="0054275D" w:rsidRPr="003F4A5A">
        <w:rPr>
          <w:rFonts w:ascii="Arial" w:hAnsi="Arial" w:cs="Arial"/>
        </w:rPr>
        <w:t>phase. In</w:t>
      </w:r>
      <w:r w:rsidR="00FC0C27" w:rsidRPr="003F4A5A">
        <w:rPr>
          <w:rFonts w:ascii="Arial" w:hAnsi="Arial" w:cs="Arial"/>
        </w:rPr>
        <w:t xml:space="preserve"> which the real-world outcomes are compared with the simulation results to confirm the effectiveness of the model and the reliability of its predictions.</w:t>
      </w:r>
    </w:p>
    <w:p w14:paraId="2D7F7EB2" w14:textId="0F2C2E76" w:rsidR="009915FC" w:rsidRPr="003F4A5A" w:rsidRDefault="009915FC">
      <w:pPr>
        <w:spacing w:after="160" w:line="259" w:lineRule="auto"/>
        <w:ind w:left="0" w:right="0" w:firstLine="0"/>
        <w:rPr>
          <w:rFonts w:ascii="Arial" w:hAnsi="Arial" w:cs="Arial"/>
        </w:rPr>
      </w:pPr>
      <w:r w:rsidRPr="003F4A5A">
        <w:rPr>
          <w:rFonts w:ascii="Arial" w:hAnsi="Arial" w:cs="Arial"/>
        </w:rPr>
        <w:br w:type="page"/>
      </w:r>
    </w:p>
    <w:p w14:paraId="179320CF" w14:textId="4284B82C" w:rsidR="009915FC" w:rsidRPr="003F4A5A" w:rsidRDefault="009915FC" w:rsidP="003F4A5A">
      <w:pPr>
        <w:pStyle w:val="Heading1"/>
        <w:numPr>
          <w:ilvl w:val="0"/>
          <w:numId w:val="37"/>
        </w:numPr>
        <w:rPr>
          <w:rFonts w:ascii="Arial" w:hAnsi="Arial" w:cs="Arial"/>
          <w:szCs w:val="32"/>
        </w:rPr>
      </w:pPr>
      <w:bookmarkStart w:id="99" w:name="_Toc196416536"/>
      <w:r w:rsidRPr="003F4A5A">
        <w:rPr>
          <w:rFonts w:ascii="Arial" w:hAnsi="Arial" w:cs="Arial"/>
        </w:rPr>
        <w:lastRenderedPageBreak/>
        <w:t>Appendix</w:t>
      </w:r>
      <w:bookmarkEnd w:id="99"/>
    </w:p>
    <w:p w14:paraId="2678AE7F" w14:textId="77777777" w:rsidR="001558C0" w:rsidRPr="003F4A5A" w:rsidRDefault="001558C0" w:rsidP="00014ED2">
      <w:pPr>
        <w:spacing w:after="160" w:line="259" w:lineRule="auto"/>
        <w:ind w:left="0" w:right="0" w:firstLine="0"/>
        <w:rPr>
          <w:rFonts w:ascii="Arial" w:hAnsi="Arial" w:cs="Arial"/>
        </w:rPr>
      </w:pPr>
    </w:p>
    <w:p w14:paraId="01AA57D8" w14:textId="77777777" w:rsidR="000A707D" w:rsidRPr="003F4A5A" w:rsidRDefault="000A707D" w:rsidP="000A707D">
      <w:pPr>
        <w:keepNext/>
        <w:spacing w:after="160" w:line="259" w:lineRule="auto"/>
        <w:ind w:left="0" w:right="0" w:firstLine="0"/>
        <w:jc w:val="center"/>
        <w:rPr>
          <w:rFonts w:ascii="Arial" w:hAnsi="Arial" w:cs="Arial"/>
        </w:rPr>
      </w:pPr>
      <w:r w:rsidRPr="003F4A5A">
        <w:rPr>
          <w:rFonts w:ascii="Arial" w:hAnsi="Arial" w:cs="Arial"/>
          <w:noProof/>
        </w:rPr>
        <w:drawing>
          <wp:inline distT="0" distB="0" distL="0" distR="0" wp14:anchorId="390841EF" wp14:editId="7D48660B">
            <wp:extent cx="5877745" cy="5449060"/>
            <wp:effectExtent l="0" t="0" r="8890" b="0"/>
            <wp:docPr id="1158380139"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380139" name="Picture 1" descr="A screenshot of a computer program&#10;&#10;AI-generated content may be incorrect."/>
                    <pic:cNvPicPr/>
                  </pic:nvPicPr>
                  <pic:blipFill>
                    <a:blip r:embed="rId63"/>
                    <a:stretch>
                      <a:fillRect/>
                    </a:stretch>
                  </pic:blipFill>
                  <pic:spPr>
                    <a:xfrm>
                      <a:off x="0" y="0"/>
                      <a:ext cx="5877745" cy="5449060"/>
                    </a:xfrm>
                    <a:prstGeom prst="rect">
                      <a:avLst/>
                    </a:prstGeom>
                  </pic:spPr>
                </pic:pic>
              </a:graphicData>
            </a:graphic>
          </wp:inline>
        </w:drawing>
      </w:r>
    </w:p>
    <w:p w14:paraId="283D6910" w14:textId="6F16E606" w:rsidR="00BE38E9" w:rsidRPr="003F4A5A" w:rsidRDefault="000A707D" w:rsidP="000A707D">
      <w:pPr>
        <w:pStyle w:val="Caption"/>
        <w:jc w:val="center"/>
        <w:rPr>
          <w:rFonts w:ascii="Arial" w:hAnsi="Arial" w:cs="Arial"/>
        </w:rPr>
      </w:pPr>
      <w:bookmarkStart w:id="100" w:name="_Toc196416418"/>
      <w:r w:rsidRPr="003F4A5A">
        <w:rPr>
          <w:rFonts w:ascii="Arial" w:hAnsi="Arial" w:cs="Arial"/>
        </w:rPr>
        <w:t xml:space="preserve">Figure </w:t>
      </w:r>
      <w:r w:rsidRPr="003F4A5A">
        <w:rPr>
          <w:rFonts w:ascii="Arial" w:hAnsi="Arial" w:cs="Arial"/>
        </w:rPr>
        <w:fldChar w:fldCharType="begin"/>
      </w:r>
      <w:r w:rsidRPr="003F4A5A">
        <w:rPr>
          <w:rFonts w:ascii="Arial" w:hAnsi="Arial" w:cs="Arial"/>
        </w:rPr>
        <w:instrText xml:space="preserve"> SEQ Figure \* ARABIC </w:instrText>
      </w:r>
      <w:r w:rsidRPr="003F4A5A">
        <w:rPr>
          <w:rFonts w:ascii="Arial" w:hAnsi="Arial" w:cs="Arial"/>
        </w:rPr>
        <w:fldChar w:fldCharType="separate"/>
      </w:r>
      <w:r w:rsidR="003204A6" w:rsidRPr="003F4A5A">
        <w:rPr>
          <w:rFonts w:ascii="Arial" w:hAnsi="Arial" w:cs="Arial"/>
          <w:noProof/>
        </w:rPr>
        <w:t>50</w:t>
      </w:r>
      <w:r w:rsidRPr="003F4A5A">
        <w:rPr>
          <w:rFonts w:ascii="Arial" w:hAnsi="Arial" w:cs="Arial"/>
        </w:rPr>
        <w:fldChar w:fldCharType="end"/>
      </w:r>
      <w:r w:rsidRPr="003F4A5A">
        <w:rPr>
          <w:rFonts w:ascii="Arial" w:hAnsi="Arial" w:cs="Arial"/>
        </w:rPr>
        <w:t xml:space="preserve"> MATLAB Configuration script</w:t>
      </w:r>
      <w:bookmarkEnd w:id="100"/>
    </w:p>
    <w:tbl>
      <w:tblPr>
        <w:tblStyle w:val="TableGrid0"/>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56"/>
      </w:tblGrid>
      <w:tr w:rsidR="00BF49E3" w:rsidRPr="003F4A5A" w14:paraId="1D933B15" w14:textId="77777777" w:rsidTr="0044655A">
        <w:tc>
          <w:tcPr>
            <w:tcW w:w="10456" w:type="dxa"/>
          </w:tcPr>
          <w:p w14:paraId="796964B5" w14:textId="77777777" w:rsidR="0044655A" w:rsidRPr="003F4A5A" w:rsidRDefault="00BF49E3" w:rsidP="0044655A">
            <w:pPr>
              <w:keepNext/>
              <w:spacing w:after="160" w:line="259" w:lineRule="auto"/>
              <w:ind w:left="0" w:right="0" w:firstLine="0"/>
              <w:jc w:val="center"/>
              <w:rPr>
                <w:rFonts w:ascii="Arial" w:hAnsi="Arial" w:cs="Arial"/>
              </w:rPr>
            </w:pPr>
            <w:r w:rsidRPr="003F4A5A">
              <w:rPr>
                <w:rFonts w:ascii="Arial" w:hAnsi="Arial" w:cs="Arial"/>
                <w:noProof/>
              </w:rPr>
              <w:lastRenderedPageBreak/>
              <w:drawing>
                <wp:inline distT="0" distB="0" distL="0" distR="0" wp14:anchorId="0CD50FE0" wp14:editId="1A0EE3E0">
                  <wp:extent cx="4822041" cy="3267986"/>
                  <wp:effectExtent l="0" t="0" r="0" b="8890"/>
                  <wp:docPr id="1148307239"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307239" name="Picture 1" descr="A screen shot of a computer&#10;&#10;AI-generated content may be incorrect."/>
                          <pic:cNvPicPr/>
                        </pic:nvPicPr>
                        <pic:blipFill>
                          <a:blip r:embed="rId64"/>
                          <a:stretch>
                            <a:fillRect/>
                          </a:stretch>
                        </pic:blipFill>
                        <pic:spPr>
                          <a:xfrm>
                            <a:off x="0" y="0"/>
                            <a:ext cx="4865047" cy="3297132"/>
                          </a:xfrm>
                          <a:prstGeom prst="rect">
                            <a:avLst/>
                          </a:prstGeom>
                        </pic:spPr>
                      </pic:pic>
                    </a:graphicData>
                  </a:graphic>
                </wp:inline>
              </w:drawing>
            </w:r>
          </w:p>
          <w:p w14:paraId="15028ACB" w14:textId="0FBCE2ED" w:rsidR="00BF49E3" w:rsidRPr="003F4A5A" w:rsidRDefault="0044655A" w:rsidP="0044655A">
            <w:pPr>
              <w:pStyle w:val="Caption"/>
              <w:ind w:left="11" w:right="0" w:hanging="11"/>
              <w:jc w:val="center"/>
              <w:rPr>
                <w:rFonts w:ascii="Arial" w:hAnsi="Arial" w:cs="Arial"/>
              </w:rPr>
            </w:pPr>
            <w:bookmarkStart w:id="101" w:name="_Toc196416419"/>
            <w:r w:rsidRPr="003F4A5A">
              <w:rPr>
                <w:rFonts w:ascii="Arial" w:hAnsi="Arial" w:cs="Arial"/>
              </w:rPr>
              <w:t xml:space="preserve">Figure </w:t>
            </w:r>
            <w:r w:rsidRPr="003F4A5A">
              <w:rPr>
                <w:rFonts w:ascii="Arial" w:hAnsi="Arial" w:cs="Arial"/>
              </w:rPr>
              <w:fldChar w:fldCharType="begin"/>
            </w:r>
            <w:r w:rsidRPr="003F4A5A">
              <w:rPr>
                <w:rFonts w:ascii="Arial" w:hAnsi="Arial" w:cs="Arial"/>
              </w:rPr>
              <w:instrText xml:space="preserve"> SEQ Figure \* ARABIC </w:instrText>
            </w:r>
            <w:r w:rsidRPr="003F4A5A">
              <w:rPr>
                <w:rFonts w:ascii="Arial" w:hAnsi="Arial" w:cs="Arial"/>
              </w:rPr>
              <w:fldChar w:fldCharType="separate"/>
            </w:r>
            <w:r w:rsidR="003204A6" w:rsidRPr="003F4A5A">
              <w:rPr>
                <w:rFonts w:ascii="Arial" w:hAnsi="Arial" w:cs="Arial"/>
                <w:noProof/>
              </w:rPr>
              <w:t>51</w:t>
            </w:r>
            <w:r w:rsidRPr="003F4A5A">
              <w:rPr>
                <w:rFonts w:ascii="Arial" w:hAnsi="Arial" w:cs="Arial"/>
              </w:rPr>
              <w:fldChar w:fldCharType="end"/>
            </w:r>
            <w:r w:rsidRPr="003F4A5A">
              <w:rPr>
                <w:rFonts w:ascii="Arial" w:hAnsi="Arial" w:cs="Arial"/>
              </w:rPr>
              <w:t xml:space="preserve"> Baseline result output </w:t>
            </w:r>
            <w:r w:rsidR="006F5E51" w:rsidRPr="003F4A5A">
              <w:rPr>
                <w:rFonts w:ascii="Arial" w:hAnsi="Arial" w:cs="Arial"/>
              </w:rPr>
              <w:t xml:space="preserve">data set </w:t>
            </w:r>
            <w:r w:rsidRPr="003F4A5A">
              <w:rPr>
                <w:rFonts w:ascii="Arial" w:hAnsi="Arial" w:cs="Arial"/>
              </w:rPr>
              <w:t>no.1</w:t>
            </w:r>
            <w:bookmarkEnd w:id="101"/>
          </w:p>
        </w:tc>
      </w:tr>
      <w:tr w:rsidR="00BF49E3" w:rsidRPr="003F4A5A" w14:paraId="3992EC98" w14:textId="77777777" w:rsidTr="0044655A">
        <w:tc>
          <w:tcPr>
            <w:tcW w:w="10456" w:type="dxa"/>
          </w:tcPr>
          <w:p w14:paraId="29603493" w14:textId="77777777" w:rsidR="0044655A" w:rsidRPr="003F4A5A" w:rsidRDefault="00BF49E3" w:rsidP="0044655A">
            <w:pPr>
              <w:keepNext/>
              <w:spacing w:after="160" w:line="259" w:lineRule="auto"/>
              <w:ind w:left="0" w:right="0" w:firstLine="0"/>
              <w:jc w:val="center"/>
              <w:rPr>
                <w:rFonts w:ascii="Arial" w:hAnsi="Arial" w:cs="Arial"/>
              </w:rPr>
            </w:pPr>
            <w:r w:rsidRPr="003F4A5A">
              <w:rPr>
                <w:rFonts w:ascii="Arial" w:hAnsi="Arial" w:cs="Arial"/>
                <w:noProof/>
              </w:rPr>
              <w:drawing>
                <wp:inline distT="0" distB="0" distL="0" distR="0" wp14:anchorId="774FF042" wp14:editId="4D640032">
                  <wp:extent cx="4699221" cy="3842983"/>
                  <wp:effectExtent l="0" t="0" r="6350" b="5715"/>
                  <wp:docPr id="1088670918"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670918" name="Picture 1" descr="A screenshot of a computer screen&#10;&#10;AI-generated content may be incorrect."/>
                          <pic:cNvPicPr/>
                        </pic:nvPicPr>
                        <pic:blipFill>
                          <a:blip r:embed="rId65"/>
                          <a:stretch>
                            <a:fillRect/>
                          </a:stretch>
                        </pic:blipFill>
                        <pic:spPr>
                          <a:xfrm>
                            <a:off x="0" y="0"/>
                            <a:ext cx="4777830" cy="3907269"/>
                          </a:xfrm>
                          <a:prstGeom prst="rect">
                            <a:avLst/>
                          </a:prstGeom>
                        </pic:spPr>
                      </pic:pic>
                    </a:graphicData>
                  </a:graphic>
                </wp:inline>
              </w:drawing>
            </w:r>
          </w:p>
          <w:p w14:paraId="344E43FC" w14:textId="04FF26B7" w:rsidR="00BF49E3" w:rsidRPr="003F4A5A" w:rsidRDefault="0044655A" w:rsidP="0044655A">
            <w:pPr>
              <w:pStyle w:val="Caption"/>
              <w:ind w:left="11" w:right="0" w:hanging="11"/>
              <w:jc w:val="center"/>
              <w:rPr>
                <w:rFonts w:ascii="Arial" w:hAnsi="Arial" w:cs="Arial"/>
              </w:rPr>
            </w:pPr>
            <w:bookmarkStart w:id="102" w:name="_Toc196416420"/>
            <w:r w:rsidRPr="003F4A5A">
              <w:rPr>
                <w:rFonts w:ascii="Arial" w:hAnsi="Arial" w:cs="Arial"/>
              </w:rPr>
              <w:t xml:space="preserve">Figure </w:t>
            </w:r>
            <w:r w:rsidRPr="003F4A5A">
              <w:rPr>
                <w:rFonts w:ascii="Arial" w:hAnsi="Arial" w:cs="Arial"/>
              </w:rPr>
              <w:fldChar w:fldCharType="begin"/>
            </w:r>
            <w:r w:rsidRPr="003F4A5A">
              <w:rPr>
                <w:rFonts w:ascii="Arial" w:hAnsi="Arial" w:cs="Arial"/>
              </w:rPr>
              <w:instrText xml:space="preserve"> SEQ Figure \* ARABIC </w:instrText>
            </w:r>
            <w:r w:rsidRPr="003F4A5A">
              <w:rPr>
                <w:rFonts w:ascii="Arial" w:hAnsi="Arial" w:cs="Arial"/>
              </w:rPr>
              <w:fldChar w:fldCharType="separate"/>
            </w:r>
            <w:r w:rsidR="003204A6" w:rsidRPr="003F4A5A">
              <w:rPr>
                <w:rFonts w:ascii="Arial" w:hAnsi="Arial" w:cs="Arial"/>
                <w:noProof/>
              </w:rPr>
              <w:t>52</w:t>
            </w:r>
            <w:r w:rsidRPr="003F4A5A">
              <w:rPr>
                <w:rFonts w:ascii="Arial" w:hAnsi="Arial" w:cs="Arial"/>
              </w:rPr>
              <w:fldChar w:fldCharType="end"/>
            </w:r>
            <w:r w:rsidRPr="003F4A5A">
              <w:rPr>
                <w:rFonts w:ascii="Arial" w:hAnsi="Arial" w:cs="Arial"/>
              </w:rPr>
              <w:t xml:space="preserve"> Baseline result output </w:t>
            </w:r>
            <w:r w:rsidR="006F5E51" w:rsidRPr="003F4A5A">
              <w:rPr>
                <w:rFonts w:ascii="Arial" w:hAnsi="Arial" w:cs="Arial"/>
              </w:rPr>
              <w:t xml:space="preserve">date set </w:t>
            </w:r>
            <w:r w:rsidRPr="003F4A5A">
              <w:rPr>
                <w:rFonts w:ascii="Arial" w:hAnsi="Arial" w:cs="Arial"/>
              </w:rPr>
              <w:t>no.2</w:t>
            </w:r>
            <w:bookmarkEnd w:id="102"/>
          </w:p>
        </w:tc>
      </w:tr>
    </w:tbl>
    <w:p w14:paraId="6220B546" w14:textId="77777777" w:rsidR="00BF49E3" w:rsidRPr="003F4A5A" w:rsidRDefault="00BF49E3" w:rsidP="00014ED2">
      <w:pPr>
        <w:spacing w:after="160" w:line="259" w:lineRule="auto"/>
        <w:ind w:left="0" w:right="0" w:firstLine="0"/>
        <w:rPr>
          <w:rFonts w:ascii="Arial" w:hAnsi="Arial" w:cs="Arial"/>
        </w:rPr>
      </w:pPr>
    </w:p>
    <w:p w14:paraId="31B7AFB5" w14:textId="447B39E8" w:rsidR="00AE14C3" w:rsidRPr="003F4A5A" w:rsidRDefault="00AE14C3" w:rsidP="00BF49E3">
      <w:pPr>
        <w:spacing w:after="160" w:line="259" w:lineRule="auto"/>
        <w:ind w:left="0" w:right="0" w:firstLine="0"/>
        <w:jc w:val="center"/>
        <w:rPr>
          <w:rFonts w:ascii="Arial" w:hAnsi="Arial" w:cs="Arial"/>
        </w:rPr>
      </w:pPr>
    </w:p>
    <w:p w14:paraId="20EDCC13" w14:textId="77777777" w:rsidR="0044655A" w:rsidRPr="003F4A5A" w:rsidRDefault="0044655A" w:rsidP="0044655A">
      <w:pPr>
        <w:keepNext/>
        <w:spacing w:after="160" w:line="259" w:lineRule="auto"/>
        <w:ind w:left="0" w:right="0" w:firstLine="0"/>
        <w:jc w:val="center"/>
        <w:rPr>
          <w:rFonts w:ascii="Arial" w:hAnsi="Arial" w:cs="Arial"/>
        </w:rPr>
      </w:pPr>
      <w:r w:rsidRPr="003F4A5A">
        <w:rPr>
          <w:rFonts w:ascii="Arial" w:hAnsi="Arial" w:cs="Arial"/>
          <w:noProof/>
        </w:rPr>
        <w:lastRenderedPageBreak/>
        <w:drawing>
          <wp:inline distT="0" distB="0" distL="0" distR="0" wp14:anchorId="08C7062B" wp14:editId="05C6FBD7">
            <wp:extent cx="3060548" cy="7784327"/>
            <wp:effectExtent l="0" t="0" r="6985" b="7620"/>
            <wp:docPr id="1324259754" name="Picture 1" descr="A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4259754" name="Picture 1" descr="A screen shot of a computer screen&#10;&#10;AI-generated content may be incorrect."/>
                    <pic:cNvPicPr/>
                  </pic:nvPicPr>
                  <pic:blipFill>
                    <a:blip r:embed="rId66"/>
                    <a:stretch>
                      <a:fillRect/>
                    </a:stretch>
                  </pic:blipFill>
                  <pic:spPr>
                    <a:xfrm>
                      <a:off x="0" y="0"/>
                      <a:ext cx="3069853" cy="7807995"/>
                    </a:xfrm>
                    <a:prstGeom prst="rect">
                      <a:avLst/>
                    </a:prstGeom>
                  </pic:spPr>
                </pic:pic>
              </a:graphicData>
            </a:graphic>
          </wp:inline>
        </w:drawing>
      </w:r>
    </w:p>
    <w:p w14:paraId="5DBABACF" w14:textId="151DFB79" w:rsidR="0044655A" w:rsidRPr="003F4A5A" w:rsidRDefault="0044655A" w:rsidP="0044655A">
      <w:pPr>
        <w:pStyle w:val="Caption"/>
        <w:ind w:left="11" w:right="0" w:hanging="11"/>
        <w:jc w:val="center"/>
        <w:rPr>
          <w:rFonts w:ascii="Arial" w:hAnsi="Arial" w:cs="Arial"/>
        </w:rPr>
      </w:pPr>
      <w:bookmarkStart w:id="103" w:name="_Toc196416421"/>
      <w:r w:rsidRPr="003F4A5A">
        <w:rPr>
          <w:rFonts w:ascii="Arial" w:hAnsi="Arial" w:cs="Arial"/>
        </w:rPr>
        <w:t xml:space="preserve">Figure </w:t>
      </w:r>
      <w:r w:rsidRPr="003F4A5A">
        <w:rPr>
          <w:rFonts w:ascii="Arial" w:hAnsi="Arial" w:cs="Arial"/>
        </w:rPr>
        <w:fldChar w:fldCharType="begin"/>
      </w:r>
      <w:r w:rsidRPr="003F4A5A">
        <w:rPr>
          <w:rFonts w:ascii="Arial" w:hAnsi="Arial" w:cs="Arial"/>
        </w:rPr>
        <w:instrText xml:space="preserve"> SEQ Figure \* ARABIC </w:instrText>
      </w:r>
      <w:r w:rsidRPr="003F4A5A">
        <w:rPr>
          <w:rFonts w:ascii="Arial" w:hAnsi="Arial" w:cs="Arial"/>
        </w:rPr>
        <w:fldChar w:fldCharType="separate"/>
      </w:r>
      <w:r w:rsidR="003204A6" w:rsidRPr="003F4A5A">
        <w:rPr>
          <w:rFonts w:ascii="Arial" w:hAnsi="Arial" w:cs="Arial"/>
          <w:noProof/>
        </w:rPr>
        <w:t>53</w:t>
      </w:r>
      <w:r w:rsidRPr="003F4A5A">
        <w:rPr>
          <w:rFonts w:ascii="Arial" w:hAnsi="Arial" w:cs="Arial"/>
        </w:rPr>
        <w:fldChar w:fldCharType="end"/>
      </w:r>
      <w:r w:rsidRPr="003F4A5A">
        <w:rPr>
          <w:rFonts w:ascii="Arial" w:hAnsi="Arial" w:cs="Arial"/>
        </w:rPr>
        <w:t xml:space="preserve"> Baseline result output </w:t>
      </w:r>
      <w:r w:rsidR="006F5E51" w:rsidRPr="003F4A5A">
        <w:rPr>
          <w:rFonts w:ascii="Arial" w:hAnsi="Arial" w:cs="Arial"/>
        </w:rPr>
        <w:t xml:space="preserve">data set </w:t>
      </w:r>
      <w:r w:rsidRPr="003F4A5A">
        <w:rPr>
          <w:rFonts w:ascii="Arial" w:hAnsi="Arial" w:cs="Arial"/>
        </w:rPr>
        <w:t>no.3</w:t>
      </w:r>
      <w:bookmarkEnd w:id="103"/>
    </w:p>
    <w:p w14:paraId="288B234F" w14:textId="77777777" w:rsidR="006C416B" w:rsidRPr="003F4A5A" w:rsidRDefault="00CF3223" w:rsidP="006C416B">
      <w:pPr>
        <w:keepNext/>
        <w:ind w:left="11" w:right="0" w:hanging="11"/>
        <w:jc w:val="center"/>
        <w:rPr>
          <w:rFonts w:ascii="Arial" w:hAnsi="Arial" w:cs="Arial"/>
        </w:rPr>
      </w:pPr>
      <w:r w:rsidRPr="003F4A5A">
        <w:rPr>
          <w:rFonts w:ascii="Arial" w:hAnsi="Arial" w:cs="Arial"/>
          <w:noProof/>
        </w:rPr>
        <w:lastRenderedPageBreak/>
        <w:drawing>
          <wp:inline distT="0" distB="0" distL="0" distR="0" wp14:anchorId="2D693BB8" wp14:editId="46A70683">
            <wp:extent cx="5548941" cy="4008748"/>
            <wp:effectExtent l="0" t="0" r="0" b="0"/>
            <wp:docPr id="686895573"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895573" name="Picture 1" descr="A screenshot of a computer screen&#10;&#10;AI-generated content may be incorrect."/>
                    <pic:cNvPicPr/>
                  </pic:nvPicPr>
                  <pic:blipFill>
                    <a:blip r:embed="rId67"/>
                    <a:stretch>
                      <a:fillRect/>
                    </a:stretch>
                  </pic:blipFill>
                  <pic:spPr>
                    <a:xfrm>
                      <a:off x="0" y="0"/>
                      <a:ext cx="5562597" cy="4018614"/>
                    </a:xfrm>
                    <a:prstGeom prst="rect">
                      <a:avLst/>
                    </a:prstGeom>
                  </pic:spPr>
                </pic:pic>
              </a:graphicData>
            </a:graphic>
          </wp:inline>
        </w:drawing>
      </w:r>
    </w:p>
    <w:p w14:paraId="4E7BC63C" w14:textId="7F4AE4E9" w:rsidR="006C416B" w:rsidRPr="003F4A5A" w:rsidRDefault="006C416B" w:rsidP="006C416B">
      <w:pPr>
        <w:pStyle w:val="Caption"/>
        <w:jc w:val="center"/>
        <w:rPr>
          <w:rFonts w:ascii="Arial" w:hAnsi="Arial" w:cs="Arial"/>
        </w:rPr>
      </w:pPr>
      <w:bookmarkStart w:id="104" w:name="_Toc196416422"/>
      <w:r w:rsidRPr="003F4A5A">
        <w:rPr>
          <w:rFonts w:ascii="Arial" w:hAnsi="Arial" w:cs="Arial"/>
        </w:rPr>
        <w:t xml:space="preserve">Figure </w:t>
      </w:r>
      <w:r w:rsidRPr="003F4A5A">
        <w:rPr>
          <w:rFonts w:ascii="Arial" w:hAnsi="Arial" w:cs="Arial"/>
        </w:rPr>
        <w:fldChar w:fldCharType="begin"/>
      </w:r>
      <w:r w:rsidRPr="003F4A5A">
        <w:rPr>
          <w:rFonts w:ascii="Arial" w:hAnsi="Arial" w:cs="Arial"/>
        </w:rPr>
        <w:instrText xml:space="preserve"> SEQ Figure \* ARABIC </w:instrText>
      </w:r>
      <w:r w:rsidRPr="003F4A5A">
        <w:rPr>
          <w:rFonts w:ascii="Arial" w:hAnsi="Arial" w:cs="Arial"/>
        </w:rPr>
        <w:fldChar w:fldCharType="separate"/>
      </w:r>
      <w:r w:rsidR="003204A6" w:rsidRPr="003F4A5A">
        <w:rPr>
          <w:rFonts w:ascii="Arial" w:hAnsi="Arial" w:cs="Arial"/>
          <w:noProof/>
        </w:rPr>
        <w:t>54</w:t>
      </w:r>
      <w:r w:rsidRPr="003F4A5A">
        <w:rPr>
          <w:rFonts w:ascii="Arial" w:hAnsi="Arial" w:cs="Arial"/>
        </w:rPr>
        <w:fldChar w:fldCharType="end"/>
      </w:r>
      <w:r w:rsidRPr="003F4A5A">
        <w:rPr>
          <w:rFonts w:ascii="Arial" w:hAnsi="Arial" w:cs="Arial"/>
        </w:rPr>
        <w:t xml:space="preserve"> Removal of Robotino data</w:t>
      </w:r>
      <w:r w:rsidR="006F5E51" w:rsidRPr="003F4A5A">
        <w:rPr>
          <w:rFonts w:ascii="Arial" w:hAnsi="Arial" w:cs="Arial"/>
        </w:rPr>
        <w:t xml:space="preserve"> set</w:t>
      </w:r>
      <w:r w:rsidRPr="003F4A5A">
        <w:rPr>
          <w:rFonts w:ascii="Arial" w:hAnsi="Arial" w:cs="Arial"/>
        </w:rPr>
        <w:t xml:space="preserve"> no.1</w:t>
      </w:r>
      <w:bookmarkEnd w:id="104"/>
    </w:p>
    <w:p w14:paraId="0BB13B7F" w14:textId="77777777" w:rsidR="006C416B" w:rsidRPr="003F4A5A" w:rsidRDefault="006C416B" w:rsidP="006C416B">
      <w:pPr>
        <w:keepNext/>
        <w:ind w:left="11" w:right="0" w:hanging="11"/>
        <w:jc w:val="center"/>
        <w:rPr>
          <w:rFonts w:ascii="Arial" w:hAnsi="Arial" w:cs="Arial"/>
        </w:rPr>
      </w:pPr>
      <w:r w:rsidRPr="003F4A5A">
        <w:rPr>
          <w:rFonts w:ascii="Arial" w:hAnsi="Arial" w:cs="Arial"/>
          <w:noProof/>
        </w:rPr>
        <w:drawing>
          <wp:inline distT="0" distB="0" distL="0" distR="0" wp14:anchorId="3B0DD7AF" wp14:editId="12FBDC53">
            <wp:extent cx="5431624" cy="3800475"/>
            <wp:effectExtent l="0" t="0" r="0" b="0"/>
            <wp:docPr id="102210372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103728" name="Picture 1" descr="A screenshot of a computer&#10;&#10;AI-generated content may be incorrect."/>
                    <pic:cNvPicPr/>
                  </pic:nvPicPr>
                  <pic:blipFill>
                    <a:blip r:embed="rId68"/>
                    <a:stretch>
                      <a:fillRect/>
                    </a:stretch>
                  </pic:blipFill>
                  <pic:spPr>
                    <a:xfrm>
                      <a:off x="0" y="0"/>
                      <a:ext cx="5447091" cy="3811297"/>
                    </a:xfrm>
                    <a:prstGeom prst="rect">
                      <a:avLst/>
                    </a:prstGeom>
                  </pic:spPr>
                </pic:pic>
              </a:graphicData>
            </a:graphic>
          </wp:inline>
        </w:drawing>
      </w:r>
    </w:p>
    <w:p w14:paraId="2944339B" w14:textId="16492EA9" w:rsidR="006C416B" w:rsidRPr="003F4A5A" w:rsidRDefault="006C416B" w:rsidP="006C416B">
      <w:pPr>
        <w:pStyle w:val="Caption"/>
        <w:jc w:val="center"/>
        <w:rPr>
          <w:rFonts w:ascii="Arial" w:hAnsi="Arial" w:cs="Arial"/>
        </w:rPr>
      </w:pPr>
      <w:bookmarkStart w:id="105" w:name="_Toc196416423"/>
      <w:r w:rsidRPr="003F4A5A">
        <w:rPr>
          <w:rFonts w:ascii="Arial" w:hAnsi="Arial" w:cs="Arial"/>
        </w:rPr>
        <w:t xml:space="preserve">Figure </w:t>
      </w:r>
      <w:r w:rsidRPr="003F4A5A">
        <w:rPr>
          <w:rFonts w:ascii="Arial" w:hAnsi="Arial" w:cs="Arial"/>
        </w:rPr>
        <w:fldChar w:fldCharType="begin"/>
      </w:r>
      <w:r w:rsidRPr="003F4A5A">
        <w:rPr>
          <w:rFonts w:ascii="Arial" w:hAnsi="Arial" w:cs="Arial"/>
        </w:rPr>
        <w:instrText xml:space="preserve"> SEQ Figure \* ARABIC </w:instrText>
      </w:r>
      <w:r w:rsidRPr="003F4A5A">
        <w:rPr>
          <w:rFonts w:ascii="Arial" w:hAnsi="Arial" w:cs="Arial"/>
        </w:rPr>
        <w:fldChar w:fldCharType="separate"/>
      </w:r>
      <w:r w:rsidR="003204A6" w:rsidRPr="003F4A5A">
        <w:rPr>
          <w:rFonts w:ascii="Arial" w:hAnsi="Arial" w:cs="Arial"/>
          <w:noProof/>
        </w:rPr>
        <w:t>55</w:t>
      </w:r>
      <w:r w:rsidRPr="003F4A5A">
        <w:rPr>
          <w:rFonts w:ascii="Arial" w:hAnsi="Arial" w:cs="Arial"/>
        </w:rPr>
        <w:fldChar w:fldCharType="end"/>
      </w:r>
      <w:r w:rsidRPr="003F4A5A">
        <w:rPr>
          <w:rFonts w:ascii="Arial" w:hAnsi="Arial" w:cs="Arial"/>
        </w:rPr>
        <w:t xml:space="preserve"> Removal of Robotino data</w:t>
      </w:r>
      <w:r w:rsidR="006F5E51" w:rsidRPr="003F4A5A">
        <w:rPr>
          <w:rFonts w:ascii="Arial" w:hAnsi="Arial" w:cs="Arial"/>
        </w:rPr>
        <w:t xml:space="preserve"> set</w:t>
      </w:r>
      <w:r w:rsidRPr="003F4A5A">
        <w:rPr>
          <w:rFonts w:ascii="Arial" w:hAnsi="Arial" w:cs="Arial"/>
        </w:rPr>
        <w:t xml:space="preserve"> no.2</w:t>
      </w:r>
      <w:bookmarkEnd w:id="105"/>
    </w:p>
    <w:p w14:paraId="273254F2" w14:textId="77777777" w:rsidR="00665373" w:rsidRPr="003F4A5A" w:rsidRDefault="00665373" w:rsidP="00665373">
      <w:pPr>
        <w:keepNext/>
        <w:ind w:left="11" w:right="0" w:hanging="11"/>
        <w:jc w:val="center"/>
        <w:rPr>
          <w:rFonts w:ascii="Arial" w:hAnsi="Arial" w:cs="Arial"/>
        </w:rPr>
      </w:pPr>
      <w:r w:rsidRPr="003F4A5A">
        <w:rPr>
          <w:rFonts w:ascii="Arial" w:hAnsi="Arial" w:cs="Arial"/>
          <w:noProof/>
        </w:rPr>
        <w:lastRenderedPageBreak/>
        <w:drawing>
          <wp:inline distT="0" distB="0" distL="0" distR="0" wp14:anchorId="25DE1FAF" wp14:editId="5D02D0C7">
            <wp:extent cx="2954373" cy="7871852"/>
            <wp:effectExtent l="0" t="0" r="0" b="0"/>
            <wp:docPr id="2004264495"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4264495" name="Picture 1" descr="A screen shot of a computer&#10;&#10;AI-generated content may be incorrect."/>
                    <pic:cNvPicPr/>
                  </pic:nvPicPr>
                  <pic:blipFill>
                    <a:blip r:embed="rId69"/>
                    <a:stretch>
                      <a:fillRect/>
                    </a:stretch>
                  </pic:blipFill>
                  <pic:spPr>
                    <a:xfrm>
                      <a:off x="0" y="0"/>
                      <a:ext cx="2961644" cy="7891225"/>
                    </a:xfrm>
                    <a:prstGeom prst="rect">
                      <a:avLst/>
                    </a:prstGeom>
                  </pic:spPr>
                </pic:pic>
              </a:graphicData>
            </a:graphic>
          </wp:inline>
        </w:drawing>
      </w:r>
    </w:p>
    <w:p w14:paraId="50F18534" w14:textId="13F96E38" w:rsidR="00665373" w:rsidRPr="003F4A5A" w:rsidRDefault="00665373" w:rsidP="006F5E51">
      <w:pPr>
        <w:pStyle w:val="Caption"/>
        <w:ind w:left="11" w:right="0" w:hanging="11"/>
        <w:jc w:val="center"/>
        <w:rPr>
          <w:rFonts w:ascii="Arial" w:hAnsi="Arial" w:cs="Arial"/>
        </w:rPr>
      </w:pPr>
      <w:bookmarkStart w:id="106" w:name="_Toc196416424"/>
      <w:r w:rsidRPr="003F4A5A">
        <w:rPr>
          <w:rFonts w:ascii="Arial" w:hAnsi="Arial" w:cs="Arial"/>
        </w:rPr>
        <w:t xml:space="preserve">Figure </w:t>
      </w:r>
      <w:r w:rsidRPr="003F4A5A">
        <w:rPr>
          <w:rFonts w:ascii="Arial" w:hAnsi="Arial" w:cs="Arial"/>
        </w:rPr>
        <w:fldChar w:fldCharType="begin"/>
      </w:r>
      <w:r w:rsidRPr="003F4A5A">
        <w:rPr>
          <w:rFonts w:ascii="Arial" w:hAnsi="Arial" w:cs="Arial"/>
        </w:rPr>
        <w:instrText xml:space="preserve"> SEQ Figure \* ARABIC </w:instrText>
      </w:r>
      <w:r w:rsidRPr="003F4A5A">
        <w:rPr>
          <w:rFonts w:ascii="Arial" w:hAnsi="Arial" w:cs="Arial"/>
        </w:rPr>
        <w:fldChar w:fldCharType="separate"/>
      </w:r>
      <w:r w:rsidR="003204A6" w:rsidRPr="003F4A5A">
        <w:rPr>
          <w:rFonts w:ascii="Arial" w:hAnsi="Arial" w:cs="Arial"/>
          <w:noProof/>
        </w:rPr>
        <w:t>56</w:t>
      </w:r>
      <w:r w:rsidRPr="003F4A5A">
        <w:rPr>
          <w:rFonts w:ascii="Arial" w:hAnsi="Arial" w:cs="Arial"/>
        </w:rPr>
        <w:fldChar w:fldCharType="end"/>
      </w:r>
      <w:r w:rsidRPr="003F4A5A">
        <w:rPr>
          <w:rFonts w:ascii="Arial" w:hAnsi="Arial" w:cs="Arial"/>
        </w:rPr>
        <w:t xml:space="preserve"> Removal of Robotino </w:t>
      </w:r>
      <w:r w:rsidR="006F5E51" w:rsidRPr="003F4A5A">
        <w:rPr>
          <w:rFonts w:ascii="Arial" w:hAnsi="Arial" w:cs="Arial"/>
        </w:rPr>
        <w:t>d</w:t>
      </w:r>
      <w:r w:rsidRPr="003F4A5A">
        <w:rPr>
          <w:rFonts w:ascii="Arial" w:hAnsi="Arial" w:cs="Arial"/>
        </w:rPr>
        <w:t>ata</w:t>
      </w:r>
      <w:r w:rsidR="006F5E51" w:rsidRPr="003F4A5A">
        <w:rPr>
          <w:rFonts w:ascii="Arial" w:hAnsi="Arial" w:cs="Arial"/>
        </w:rPr>
        <w:t xml:space="preserve"> set</w:t>
      </w:r>
      <w:r w:rsidRPr="003F4A5A">
        <w:rPr>
          <w:rFonts w:ascii="Arial" w:hAnsi="Arial" w:cs="Arial"/>
        </w:rPr>
        <w:t xml:space="preserve"> no.3</w:t>
      </w:r>
      <w:bookmarkEnd w:id="106"/>
    </w:p>
    <w:p w14:paraId="6B4F56B2" w14:textId="77777777" w:rsidR="00665373" w:rsidRPr="003F4A5A" w:rsidRDefault="00665373">
      <w:pPr>
        <w:spacing w:after="160" w:line="259" w:lineRule="auto"/>
        <w:ind w:left="0" w:right="0" w:firstLine="0"/>
        <w:rPr>
          <w:rFonts w:ascii="Arial" w:hAnsi="Arial" w:cs="Arial"/>
          <w:i/>
          <w:iCs/>
          <w:color w:val="44546A" w:themeColor="text2"/>
          <w:sz w:val="18"/>
          <w:szCs w:val="18"/>
        </w:rPr>
      </w:pPr>
      <w:r w:rsidRPr="003F4A5A">
        <w:rPr>
          <w:rFonts w:ascii="Arial" w:hAnsi="Arial" w:cs="Arial"/>
        </w:rPr>
        <w:br w:type="page"/>
      </w:r>
    </w:p>
    <w:p w14:paraId="706F3DD3" w14:textId="77777777" w:rsidR="007B73C4" w:rsidRPr="003F4A5A" w:rsidRDefault="00937CC7" w:rsidP="007B73C4">
      <w:pPr>
        <w:pStyle w:val="Caption"/>
        <w:keepNext/>
        <w:ind w:left="0" w:right="0" w:firstLine="0"/>
        <w:jc w:val="center"/>
        <w:rPr>
          <w:rFonts w:ascii="Arial" w:hAnsi="Arial" w:cs="Arial"/>
        </w:rPr>
      </w:pPr>
      <w:r w:rsidRPr="003F4A5A">
        <w:rPr>
          <w:rFonts w:ascii="Arial" w:hAnsi="Arial" w:cs="Arial"/>
          <w:i w:val="0"/>
          <w:iCs w:val="0"/>
          <w:noProof/>
          <w:sz w:val="22"/>
          <w:szCs w:val="22"/>
        </w:rPr>
        <w:lastRenderedPageBreak/>
        <w:drawing>
          <wp:inline distT="0" distB="0" distL="0" distR="0" wp14:anchorId="03B6BBD0" wp14:editId="19CC00B8">
            <wp:extent cx="5102610" cy="3637547"/>
            <wp:effectExtent l="0" t="0" r="3175" b="1270"/>
            <wp:docPr id="1290116424"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116424" name="Picture 1" descr="A screenshot of a computer screen&#10;&#10;AI-generated content may be incorrect."/>
                    <pic:cNvPicPr/>
                  </pic:nvPicPr>
                  <pic:blipFill>
                    <a:blip r:embed="rId70"/>
                    <a:stretch>
                      <a:fillRect/>
                    </a:stretch>
                  </pic:blipFill>
                  <pic:spPr>
                    <a:xfrm>
                      <a:off x="0" y="0"/>
                      <a:ext cx="5113919" cy="3645609"/>
                    </a:xfrm>
                    <a:prstGeom prst="rect">
                      <a:avLst/>
                    </a:prstGeom>
                  </pic:spPr>
                </pic:pic>
              </a:graphicData>
            </a:graphic>
          </wp:inline>
        </w:drawing>
      </w:r>
    </w:p>
    <w:p w14:paraId="4F78B2E7" w14:textId="7DFFCE71" w:rsidR="007B73C4" w:rsidRPr="003F4A5A" w:rsidRDefault="007B73C4" w:rsidP="006F5E51">
      <w:pPr>
        <w:pStyle w:val="Caption"/>
        <w:ind w:left="11" w:right="0" w:hanging="11"/>
        <w:jc w:val="center"/>
        <w:rPr>
          <w:rFonts w:ascii="Arial" w:hAnsi="Arial" w:cs="Arial"/>
          <w:i w:val="0"/>
          <w:iCs w:val="0"/>
          <w:sz w:val="22"/>
          <w:szCs w:val="22"/>
        </w:rPr>
      </w:pPr>
      <w:bookmarkStart w:id="107" w:name="_Toc196416425"/>
      <w:r w:rsidRPr="003F4A5A">
        <w:rPr>
          <w:rFonts w:ascii="Arial" w:hAnsi="Arial" w:cs="Arial"/>
        </w:rPr>
        <w:t xml:space="preserve">Figure </w:t>
      </w:r>
      <w:r w:rsidRPr="003F4A5A">
        <w:rPr>
          <w:rFonts w:ascii="Arial" w:hAnsi="Arial" w:cs="Arial"/>
        </w:rPr>
        <w:fldChar w:fldCharType="begin"/>
      </w:r>
      <w:r w:rsidRPr="003F4A5A">
        <w:rPr>
          <w:rFonts w:ascii="Arial" w:hAnsi="Arial" w:cs="Arial"/>
        </w:rPr>
        <w:instrText xml:space="preserve"> SEQ Figure \* ARABIC </w:instrText>
      </w:r>
      <w:r w:rsidRPr="003F4A5A">
        <w:rPr>
          <w:rFonts w:ascii="Arial" w:hAnsi="Arial" w:cs="Arial"/>
        </w:rPr>
        <w:fldChar w:fldCharType="separate"/>
      </w:r>
      <w:r w:rsidR="003204A6" w:rsidRPr="003F4A5A">
        <w:rPr>
          <w:rFonts w:ascii="Arial" w:hAnsi="Arial" w:cs="Arial"/>
          <w:noProof/>
        </w:rPr>
        <w:t>57</w:t>
      </w:r>
      <w:r w:rsidRPr="003F4A5A">
        <w:rPr>
          <w:rFonts w:ascii="Arial" w:hAnsi="Arial" w:cs="Arial"/>
        </w:rPr>
        <w:fldChar w:fldCharType="end"/>
      </w:r>
      <w:r w:rsidRPr="003F4A5A">
        <w:rPr>
          <w:rFonts w:ascii="Arial" w:hAnsi="Arial" w:cs="Arial"/>
        </w:rPr>
        <w:t xml:space="preserve"> CP factory arrival time increased data</w:t>
      </w:r>
      <w:r w:rsidR="006F5E51" w:rsidRPr="003F4A5A">
        <w:rPr>
          <w:rFonts w:ascii="Arial" w:hAnsi="Arial" w:cs="Arial"/>
        </w:rPr>
        <w:t xml:space="preserve"> set</w:t>
      </w:r>
      <w:r w:rsidRPr="003F4A5A">
        <w:rPr>
          <w:rFonts w:ascii="Arial" w:hAnsi="Arial" w:cs="Arial"/>
        </w:rPr>
        <w:t xml:space="preserve"> no.1</w:t>
      </w:r>
      <w:bookmarkEnd w:id="107"/>
    </w:p>
    <w:p w14:paraId="5A50B06A" w14:textId="77777777" w:rsidR="007B73C4" w:rsidRPr="003F4A5A" w:rsidRDefault="000A4F3C" w:rsidP="007B73C4">
      <w:pPr>
        <w:keepNext/>
        <w:ind w:left="11" w:right="0" w:hanging="11"/>
        <w:jc w:val="center"/>
        <w:rPr>
          <w:rFonts w:ascii="Arial" w:hAnsi="Arial" w:cs="Arial"/>
        </w:rPr>
      </w:pPr>
      <w:r w:rsidRPr="003F4A5A">
        <w:rPr>
          <w:rFonts w:ascii="Arial" w:hAnsi="Arial" w:cs="Arial"/>
          <w:noProof/>
        </w:rPr>
        <w:drawing>
          <wp:inline distT="0" distB="0" distL="0" distR="0" wp14:anchorId="1705B25D" wp14:editId="23A17820">
            <wp:extent cx="4796155" cy="3370048"/>
            <wp:effectExtent l="0" t="0" r="4445" b="1905"/>
            <wp:docPr id="234275671"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275671" name="Picture 1" descr="A screenshot of a computer screen&#10;&#10;AI-generated content may be incorrect."/>
                    <pic:cNvPicPr/>
                  </pic:nvPicPr>
                  <pic:blipFill>
                    <a:blip r:embed="rId71"/>
                    <a:stretch>
                      <a:fillRect/>
                    </a:stretch>
                  </pic:blipFill>
                  <pic:spPr>
                    <a:xfrm>
                      <a:off x="0" y="0"/>
                      <a:ext cx="4821911" cy="3388146"/>
                    </a:xfrm>
                    <a:prstGeom prst="rect">
                      <a:avLst/>
                    </a:prstGeom>
                  </pic:spPr>
                </pic:pic>
              </a:graphicData>
            </a:graphic>
          </wp:inline>
        </w:drawing>
      </w:r>
    </w:p>
    <w:p w14:paraId="7A693648" w14:textId="5FEEC466" w:rsidR="007B73C4" w:rsidRPr="003F4A5A" w:rsidRDefault="007B73C4" w:rsidP="006F5E51">
      <w:pPr>
        <w:pStyle w:val="Caption"/>
        <w:ind w:left="11" w:right="0" w:hanging="11"/>
        <w:jc w:val="center"/>
        <w:rPr>
          <w:rFonts w:ascii="Arial" w:hAnsi="Arial" w:cs="Arial"/>
        </w:rPr>
      </w:pPr>
      <w:bookmarkStart w:id="108" w:name="_Toc196416426"/>
      <w:r w:rsidRPr="003F4A5A">
        <w:rPr>
          <w:rFonts w:ascii="Arial" w:hAnsi="Arial" w:cs="Arial"/>
        </w:rPr>
        <w:t xml:space="preserve">Figure </w:t>
      </w:r>
      <w:r w:rsidRPr="003F4A5A">
        <w:rPr>
          <w:rFonts w:ascii="Arial" w:hAnsi="Arial" w:cs="Arial"/>
        </w:rPr>
        <w:fldChar w:fldCharType="begin"/>
      </w:r>
      <w:r w:rsidRPr="003F4A5A">
        <w:rPr>
          <w:rFonts w:ascii="Arial" w:hAnsi="Arial" w:cs="Arial"/>
        </w:rPr>
        <w:instrText xml:space="preserve"> SEQ Figure \* ARABIC </w:instrText>
      </w:r>
      <w:r w:rsidRPr="003F4A5A">
        <w:rPr>
          <w:rFonts w:ascii="Arial" w:hAnsi="Arial" w:cs="Arial"/>
        </w:rPr>
        <w:fldChar w:fldCharType="separate"/>
      </w:r>
      <w:r w:rsidR="003204A6" w:rsidRPr="003F4A5A">
        <w:rPr>
          <w:rFonts w:ascii="Arial" w:hAnsi="Arial" w:cs="Arial"/>
          <w:noProof/>
        </w:rPr>
        <w:t>58</w:t>
      </w:r>
      <w:r w:rsidRPr="003F4A5A">
        <w:rPr>
          <w:rFonts w:ascii="Arial" w:hAnsi="Arial" w:cs="Arial"/>
        </w:rPr>
        <w:fldChar w:fldCharType="end"/>
      </w:r>
      <w:r w:rsidRPr="003F4A5A">
        <w:rPr>
          <w:rFonts w:ascii="Arial" w:hAnsi="Arial" w:cs="Arial"/>
        </w:rPr>
        <w:t xml:space="preserve"> CP factory arrival time increased data</w:t>
      </w:r>
      <w:r w:rsidR="006F5E51" w:rsidRPr="003F4A5A">
        <w:rPr>
          <w:rFonts w:ascii="Arial" w:hAnsi="Arial" w:cs="Arial"/>
        </w:rPr>
        <w:t xml:space="preserve"> set</w:t>
      </w:r>
      <w:r w:rsidRPr="003F4A5A">
        <w:rPr>
          <w:rFonts w:ascii="Arial" w:hAnsi="Arial" w:cs="Arial"/>
        </w:rPr>
        <w:t xml:space="preserve"> no.2</w:t>
      </w:r>
      <w:bookmarkEnd w:id="108"/>
    </w:p>
    <w:p w14:paraId="0D376E8E" w14:textId="77777777" w:rsidR="007B73C4" w:rsidRPr="003F4A5A" w:rsidRDefault="007B73C4">
      <w:pPr>
        <w:spacing w:after="160" w:line="259" w:lineRule="auto"/>
        <w:ind w:left="0" w:right="0" w:firstLine="0"/>
        <w:rPr>
          <w:rFonts w:ascii="Arial" w:hAnsi="Arial" w:cs="Arial"/>
        </w:rPr>
      </w:pPr>
      <w:r w:rsidRPr="003F4A5A">
        <w:rPr>
          <w:rFonts w:ascii="Arial" w:hAnsi="Arial" w:cs="Arial"/>
        </w:rPr>
        <w:br w:type="page"/>
      </w:r>
    </w:p>
    <w:p w14:paraId="1D2445E9" w14:textId="3F1CEF18" w:rsidR="006A64E9" w:rsidRPr="003F4A5A" w:rsidRDefault="007B73C4" w:rsidP="006A64E9">
      <w:pPr>
        <w:keepNext/>
        <w:ind w:left="11" w:right="0" w:hanging="11"/>
        <w:jc w:val="center"/>
        <w:rPr>
          <w:rFonts w:ascii="Arial" w:hAnsi="Arial" w:cs="Arial"/>
        </w:rPr>
      </w:pPr>
      <w:r w:rsidRPr="003F4A5A">
        <w:rPr>
          <w:rFonts w:ascii="Arial" w:hAnsi="Arial" w:cs="Arial"/>
          <w:noProof/>
        </w:rPr>
        <w:lastRenderedPageBreak/>
        <w:drawing>
          <wp:inline distT="0" distB="0" distL="0" distR="0" wp14:anchorId="2613C828" wp14:editId="300E91C9">
            <wp:extent cx="2849374" cy="7729855"/>
            <wp:effectExtent l="0" t="0" r="8255" b="4445"/>
            <wp:docPr id="13174958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495846" name=""/>
                    <pic:cNvPicPr/>
                  </pic:nvPicPr>
                  <pic:blipFill>
                    <a:blip r:embed="rId72"/>
                    <a:stretch>
                      <a:fillRect/>
                    </a:stretch>
                  </pic:blipFill>
                  <pic:spPr>
                    <a:xfrm>
                      <a:off x="0" y="0"/>
                      <a:ext cx="2856577" cy="7749396"/>
                    </a:xfrm>
                    <a:prstGeom prst="rect">
                      <a:avLst/>
                    </a:prstGeom>
                  </pic:spPr>
                </pic:pic>
              </a:graphicData>
            </a:graphic>
          </wp:inline>
        </w:drawing>
      </w:r>
    </w:p>
    <w:p w14:paraId="69416159" w14:textId="4E0AB952" w:rsidR="006A64E9" w:rsidRPr="003F4A5A" w:rsidRDefault="007B73C4" w:rsidP="006A64E9">
      <w:pPr>
        <w:pStyle w:val="Caption"/>
        <w:ind w:left="11" w:right="0" w:hanging="11"/>
        <w:jc w:val="center"/>
        <w:rPr>
          <w:rFonts w:ascii="Arial" w:hAnsi="Arial" w:cs="Arial"/>
        </w:rPr>
      </w:pPr>
      <w:bookmarkStart w:id="109" w:name="_Toc196416427"/>
      <w:r w:rsidRPr="003F4A5A">
        <w:rPr>
          <w:rFonts w:ascii="Arial" w:hAnsi="Arial" w:cs="Arial"/>
        </w:rPr>
        <w:t xml:space="preserve">Figure </w:t>
      </w:r>
      <w:r w:rsidRPr="003F4A5A">
        <w:rPr>
          <w:rFonts w:ascii="Arial" w:hAnsi="Arial" w:cs="Arial"/>
        </w:rPr>
        <w:fldChar w:fldCharType="begin"/>
      </w:r>
      <w:r w:rsidRPr="003F4A5A">
        <w:rPr>
          <w:rFonts w:ascii="Arial" w:hAnsi="Arial" w:cs="Arial"/>
        </w:rPr>
        <w:instrText xml:space="preserve"> SEQ Figure \* ARABIC </w:instrText>
      </w:r>
      <w:r w:rsidRPr="003F4A5A">
        <w:rPr>
          <w:rFonts w:ascii="Arial" w:hAnsi="Arial" w:cs="Arial"/>
        </w:rPr>
        <w:fldChar w:fldCharType="separate"/>
      </w:r>
      <w:r w:rsidR="003204A6" w:rsidRPr="003F4A5A">
        <w:rPr>
          <w:rFonts w:ascii="Arial" w:hAnsi="Arial" w:cs="Arial"/>
          <w:noProof/>
        </w:rPr>
        <w:t>59</w:t>
      </w:r>
      <w:r w:rsidRPr="003F4A5A">
        <w:rPr>
          <w:rFonts w:ascii="Arial" w:hAnsi="Arial" w:cs="Arial"/>
        </w:rPr>
        <w:fldChar w:fldCharType="end"/>
      </w:r>
      <w:r w:rsidRPr="003F4A5A">
        <w:rPr>
          <w:rFonts w:ascii="Arial" w:hAnsi="Arial" w:cs="Arial"/>
        </w:rPr>
        <w:t xml:space="preserve"> CP factory </w:t>
      </w:r>
      <w:r w:rsidR="00961CBF" w:rsidRPr="003F4A5A">
        <w:rPr>
          <w:rFonts w:ascii="Arial" w:hAnsi="Arial" w:cs="Arial"/>
        </w:rPr>
        <w:t>a</w:t>
      </w:r>
      <w:r w:rsidRPr="003F4A5A">
        <w:rPr>
          <w:rFonts w:ascii="Arial" w:hAnsi="Arial" w:cs="Arial"/>
        </w:rPr>
        <w:t>rrival time increased</w:t>
      </w:r>
      <w:r w:rsidR="006F5E51" w:rsidRPr="003F4A5A">
        <w:rPr>
          <w:rFonts w:ascii="Arial" w:hAnsi="Arial" w:cs="Arial"/>
        </w:rPr>
        <w:t xml:space="preserve"> data set</w:t>
      </w:r>
      <w:r w:rsidRPr="003F4A5A">
        <w:rPr>
          <w:rFonts w:ascii="Arial" w:hAnsi="Arial" w:cs="Arial"/>
        </w:rPr>
        <w:t xml:space="preserve"> no.3</w:t>
      </w:r>
      <w:bookmarkEnd w:id="109"/>
    </w:p>
    <w:p w14:paraId="1AB401D3" w14:textId="77777777" w:rsidR="006A64E9" w:rsidRPr="003F4A5A" w:rsidRDefault="006A64E9" w:rsidP="006A64E9">
      <w:pPr>
        <w:ind w:left="11" w:right="0" w:hanging="11"/>
        <w:rPr>
          <w:rFonts w:ascii="Arial" w:hAnsi="Arial" w:cs="Arial"/>
        </w:rPr>
      </w:pPr>
    </w:p>
    <w:p w14:paraId="2AFEA46D" w14:textId="77777777" w:rsidR="006A64E9" w:rsidRPr="003F4A5A" w:rsidRDefault="006A64E9" w:rsidP="006A64E9">
      <w:pPr>
        <w:ind w:left="11" w:right="0" w:hanging="11"/>
        <w:rPr>
          <w:rFonts w:ascii="Arial" w:hAnsi="Arial" w:cs="Arial"/>
        </w:rPr>
      </w:pPr>
    </w:p>
    <w:p w14:paraId="121DE399" w14:textId="77777777" w:rsidR="009408FE" w:rsidRPr="003F4A5A" w:rsidRDefault="009408FE" w:rsidP="009408FE">
      <w:pPr>
        <w:keepNext/>
        <w:ind w:left="11" w:right="0" w:hanging="11"/>
        <w:jc w:val="center"/>
        <w:rPr>
          <w:rFonts w:ascii="Arial" w:hAnsi="Arial" w:cs="Arial"/>
        </w:rPr>
      </w:pPr>
      <w:r w:rsidRPr="003F4A5A">
        <w:rPr>
          <w:rFonts w:ascii="Arial" w:hAnsi="Arial" w:cs="Arial"/>
          <w:noProof/>
        </w:rPr>
        <w:lastRenderedPageBreak/>
        <w:drawing>
          <wp:inline distT="0" distB="0" distL="0" distR="0" wp14:anchorId="0E0FFDF4" wp14:editId="079D145F">
            <wp:extent cx="5328371" cy="3858564"/>
            <wp:effectExtent l="0" t="0" r="5715" b="8890"/>
            <wp:docPr id="848029254"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029254" name="Picture 1" descr="A screenshot of a computer screen&#10;&#10;AI-generated content may be incorrect."/>
                    <pic:cNvPicPr/>
                  </pic:nvPicPr>
                  <pic:blipFill>
                    <a:blip r:embed="rId73"/>
                    <a:stretch>
                      <a:fillRect/>
                    </a:stretch>
                  </pic:blipFill>
                  <pic:spPr>
                    <a:xfrm>
                      <a:off x="0" y="0"/>
                      <a:ext cx="5360469" cy="3881808"/>
                    </a:xfrm>
                    <a:prstGeom prst="rect">
                      <a:avLst/>
                    </a:prstGeom>
                  </pic:spPr>
                </pic:pic>
              </a:graphicData>
            </a:graphic>
          </wp:inline>
        </w:drawing>
      </w:r>
    </w:p>
    <w:p w14:paraId="1FB11BE2" w14:textId="242050F9" w:rsidR="009408FE" w:rsidRPr="003F4A5A" w:rsidRDefault="009408FE" w:rsidP="000A2F64">
      <w:pPr>
        <w:pStyle w:val="Caption"/>
        <w:ind w:left="11" w:right="0" w:hanging="11"/>
        <w:jc w:val="center"/>
        <w:rPr>
          <w:rFonts w:ascii="Arial" w:hAnsi="Arial" w:cs="Arial"/>
        </w:rPr>
      </w:pPr>
      <w:bookmarkStart w:id="110" w:name="_Toc196416428"/>
      <w:r w:rsidRPr="003F4A5A">
        <w:rPr>
          <w:rFonts w:ascii="Arial" w:hAnsi="Arial" w:cs="Arial"/>
        </w:rPr>
        <w:t xml:space="preserve">Figure </w:t>
      </w:r>
      <w:r w:rsidRPr="003F4A5A">
        <w:rPr>
          <w:rFonts w:ascii="Arial" w:hAnsi="Arial" w:cs="Arial"/>
        </w:rPr>
        <w:fldChar w:fldCharType="begin"/>
      </w:r>
      <w:r w:rsidRPr="003F4A5A">
        <w:rPr>
          <w:rFonts w:ascii="Arial" w:hAnsi="Arial" w:cs="Arial"/>
        </w:rPr>
        <w:instrText xml:space="preserve"> SEQ Figure \* ARABIC </w:instrText>
      </w:r>
      <w:r w:rsidRPr="003F4A5A">
        <w:rPr>
          <w:rFonts w:ascii="Arial" w:hAnsi="Arial" w:cs="Arial"/>
        </w:rPr>
        <w:fldChar w:fldCharType="separate"/>
      </w:r>
      <w:r w:rsidR="003204A6" w:rsidRPr="003F4A5A">
        <w:rPr>
          <w:rFonts w:ascii="Arial" w:hAnsi="Arial" w:cs="Arial"/>
          <w:noProof/>
        </w:rPr>
        <w:t>60</w:t>
      </w:r>
      <w:r w:rsidRPr="003F4A5A">
        <w:rPr>
          <w:rFonts w:ascii="Arial" w:hAnsi="Arial" w:cs="Arial"/>
        </w:rPr>
        <w:fldChar w:fldCharType="end"/>
      </w:r>
      <w:r w:rsidRPr="003F4A5A">
        <w:rPr>
          <w:rFonts w:ascii="Arial" w:hAnsi="Arial" w:cs="Arial"/>
        </w:rPr>
        <w:t xml:space="preserve"> Magback improvements data set no.1</w:t>
      </w:r>
      <w:bookmarkEnd w:id="110"/>
    </w:p>
    <w:p w14:paraId="243FF0A3" w14:textId="77777777" w:rsidR="00BD4CDA" w:rsidRPr="003F4A5A" w:rsidRDefault="00BD4CDA" w:rsidP="00BD4CDA">
      <w:pPr>
        <w:keepNext/>
        <w:ind w:left="0" w:right="-24" w:firstLine="0"/>
        <w:jc w:val="center"/>
        <w:rPr>
          <w:rFonts w:ascii="Arial" w:hAnsi="Arial" w:cs="Arial"/>
        </w:rPr>
      </w:pPr>
      <w:r w:rsidRPr="003F4A5A">
        <w:rPr>
          <w:rFonts w:ascii="Arial" w:hAnsi="Arial" w:cs="Arial"/>
          <w:noProof/>
        </w:rPr>
        <w:drawing>
          <wp:inline distT="0" distB="0" distL="0" distR="0" wp14:anchorId="3B086304" wp14:editId="6FCF9B04">
            <wp:extent cx="5512517" cy="3975585"/>
            <wp:effectExtent l="0" t="0" r="0" b="6350"/>
            <wp:docPr id="1383689611"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689611" name="Picture 1" descr="A screenshot of a computer screen&#10;&#10;AI-generated content may be incorrect."/>
                    <pic:cNvPicPr/>
                  </pic:nvPicPr>
                  <pic:blipFill>
                    <a:blip r:embed="rId74"/>
                    <a:stretch>
                      <a:fillRect/>
                    </a:stretch>
                  </pic:blipFill>
                  <pic:spPr>
                    <a:xfrm>
                      <a:off x="0" y="0"/>
                      <a:ext cx="5539189" cy="3994820"/>
                    </a:xfrm>
                    <a:prstGeom prst="rect">
                      <a:avLst/>
                    </a:prstGeom>
                  </pic:spPr>
                </pic:pic>
              </a:graphicData>
            </a:graphic>
          </wp:inline>
        </w:drawing>
      </w:r>
    </w:p>
    <w:p w14:paraId="0C5D9D75" w14:textId="7E0B809C" w:rsidR="009408FE" w:rsidRPr="003F4A5A" w:rsidRDefault="00BD4CDA" w:rsidP="000A2F64">
      <w:pPr>
        <w:pStyle w:val="Caption"/>
        <w:ind w:left="11" w:right="0" w:hanging="11"/>
        <w:jc w:val="center"/>
        <w:rPr>
          <w:rFonts w:ascii="Arial" w:hAnsi="Arial" w:cs="Arial"/>
        </w:rPr>
      </w:pPr>
      <w:bookmarkStart w:id="111" w:name="_Toc196416429"/>
      <w:r w:rsidRPr="003F4A5A">
        <w:rPr>
          <w:rFonts w:ascii="Arial" w:hAnsi="Arial" w:cs="Arial"/>
        </w:rPr>
        <w:t xml:space="preserve">Figure </w:t>
      </w:r>
      <w:r w:rsidRPr="003F4A5A">
        <w:rPr>
          <w:rFonts w:ascii="Arial" w:hAnsi="Arial" w:cs="Arial"/>
        </w:rPr>
        <w:fldChar w:fldCharType="begin"/>
      </w:r>
      <w:r w:rsidRPr="003F4A5A">
        <w:rPr>
          <w:rFonts w:ascii="Arial" w:hAnsi="Arial" w:cs="Arial"/>
        </w:rPr>
        <w:instrText xml:space="preserve"> SEQ Figure \* ARABIC </w:instrText>
      </w:r>
      <w:r w:rsidRPr="003F4A5A">
        <w:rPr>
          <w:rFonts w:ascii="Arial" w:hAnsi="Arial" w:cs="Arial"/>
        </w:rPr>
        <w:fldChar w:fldCharType="separate"/>
      </w:r>
      <w:r w:rsidR="003204A6" w:rsidRPr="003F4A5A">
        <w:rPr>
          <w:rFonts w:ascii="Arial" w:hAnsi="Arial" w:cs="Arial"/>
          <w:noProof/>
        </w:rPr>
        <w:t>61</w:t>
      </w:r>
      <w:r w:rsidRPr="003F4A5A">
        <w:rPr>
          <w:rFonts w:ascii="Arial" w:hAnsi="Arial" w:cs="Arial"/>
        </w:rPr>
        <w:fldChar w:fldCharType="end"/>
      </w:r>
      <w:r w:rsidRPr="003F4A5A">
        <w:rPr>
          <w:rFonts w:ascii="Arial" w:hAnsi="Arial" w:cs="Arial"/>
        </w:rPr>
        <w:t xml:space="preserve"> Magback improvements data set no.2</w:t>
      </w:r>
      <w:bookmarkEnd w:id="111"/>
    </w:p>
    <w:p w14:paraId="4CCC46BB" w14:textId="77777777" w:rsidR="000A2F64" w:rsidRPr="003F4A5A" w:rsidRDefault="000A2F64" w:rsidP="000A2F64">
      <w:pPr>
        <w:keepNext/>
        <w:ind w:left="11" w:right="0" w:hanging="11"/>
        <w:jc w:val="center"/>
        <w:rPr>
          <w:rFonts w:ascii="Arial" w:hAnsi="Arial" w:cs="Arial"/>
        </w:rPr>
      </w:pPr>
      <w:r w:rsidRPr="003F4A5A">
        <w:rPr>
          <w:rFonts w:ascii="Arial" w:hAnsi="Arial" w:cs="Arial"/>
          <w:noProof/>
        </w:rPr>
        <w:lastRenderedPageBreak/>
        <w:drawing>
          <wp:inline distT="0" distB="0" distL="0" distR="0" wp14:anchorId="161AD882" wp14:editId="36777ACC">
            <wp:extent cx="3452883" cy="7953253"/>
            <wp:effectExtent l="0" t="0" r="0" b="0"/>
            <wp:docPr id="1860663110"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0663110" name="Picture 1" descr="A screen shot of a computer&#10;&#10;AI-generated content may be incorrect."/>
                    <pic:cNvPicPr/>
                  </pic:nvPicPr>
                  <pic:blipFill>
                    <a:blip r:embed="rId75"/>
                    <a:stretch>
                      <a:fillRect/>
                    </a:stretch>
                  </pic:blipFill>
                  <pic:spPr>
                    <a:xfrm>
                      <a:off x="0" y="0"/>
                      <a:ext cx="3476219" cy="8007003"/>
                    </a:xfrm>
                    <a:prstGeom prst="rect">
                      <a:avLst/>
                    </a:prstGeom>
                  </pic:spPr>
                </pic:pic>
              </a:graphicData>
            </a:graphic>
          </wp:inline>
        </w:drawing>
      </w:r>
    </w:p>
    <w:p w14:paraId="53C26380" w14:textId="26CDBA7F" w:rsidR="000A2F64" w:rsidRPr="003F4A5A" w:rsidRDefault="000A2F64" w:rsidP="000A2F64">
      <w:pPr>
        <w:pStyle w:val="Caption"/>
        <w:ind w:left="11" w:right="0" w:hanging="11"/>
        <w:jc w:val="center"/>
        <w:rPr>
          <w:rFonts w:ascii="Arial" w:hAnsi="Arial" w:cs="Arial"/>
        </w:rPr>
      </w:pPr>
      <w:bookmarkStart w:id="112" w:name="_Toc196416430"/>
      <w:r w:rsidRPr="003F4A5A">
        <w:rPr>
          <w:rFonts w:ascii="Arial" w:hAnsi="Arial" w:cs="Arial"/>
        </w:rPr>
        <w:t xml:space="preserve">Figure </w:t>
      </w:r>
      <w:r w:rsidRPr="003F4A5A">
        <w:rPr>
          <w:rFonts w:ascii="Arial" w:hAnsi="Arial" w:cs="Arial"/>
        </w:rPr>
        <w:fldChar w:fldCharType="begin"/>
      </w:r>
      <w:r w:rsidRPr="003F4A5A">
        <w:rPr>
          <w:rFonts w:ascii="Arial" w:hAnsi="Arial" w:cs="Arial"/>
        </w:rPr>
        <w:instrText xml:space="preserve"> SEQ Figure \* ARABIC </w:instrText>
      </w:r>
      <w:r w:rsidRPr="003F4A5A">
        <w:rPr>
          <w:rFonts w:ascii="Arial" w:hAnsi="Arial" w:cs="Arial"/>
        </w:rPr>
        <w:fldChar w:fldCharType="separate"/>
      </w:r>
      <w:r w:rsidR="003204A6" w:rsidRPr="003F4A5A">
        <w:rPr>
          <w:rFonts w:ascii="Arial" w:hAnsi="Arial" w:cs="Arial"/>
          <w:noProof/>
        </w:rPr>
        <w:t>62</w:t>
      </w:r>
      <w:r w:rsidRPr="003F4A5A">
        <w:rPr>
          <w:rFonts w:ascii="Arial" w:hAnsi="Arial" w:cs="Arial"/>
        </w:rPr>
        <w:fldChar w:fldCharType="end"/>
      </w:r>
      <w:r w:rsidRPr="003F4A5A">
        <w:rPr>
          <w:rFonts w:ascii="Arial" w:hAnsi="Arial" w:cs="Arial"/>
        </w:rPr>
        <w:t xml:space="preserve"> Magback improvements data set no.3</w:t>
      </w:r>
      <w:bookmarkEnd w:id="112"/>
    </w:p>
    <w:p w14:paraId="6887EACF" w14:textId="4147EF80" w:rsidR="000A2F64" w:rsidRPr="003F4A5A" w:rsidRDefault="000A2F64" w:rsidP="000A2F64">
      <w:pPr>
        <w:ind w:left="0" w:firstLine="0"/>
        <w:rPr>
          <w:rFonts w:ascii="Arial" w:hAnsi="Arial" w:cs="Arial"/>
        </w:rPr>
      </w:pPr>
    </w:p>
    <w:p w14:paraId="3816FB54" w14:textId="77777777" w:rsidR="005B66FA" w:rsidRPr="003F4A5A" w:rsidRDefault="006F425F" w:rsidP="005B66FA">
      <w:pPr>
        <w:keepNext/>
        <w:ind w:left="0" w:right="0" w:firstLine="0"/>
        <w:jc w:val="center"/>
        <w:rPr>
          <w:rFonts w:ascii="Arial" w:hAnsi="Arial" w:cs="Arial"/>
        </w:rPr>
      </w:pPr>
      <w:r w:rsidRPr="003F4A5A">
        <w:rPr>
          <w:rFonts w:ascii="Arial" w:hAnsi="Arial" w:cs="Arial"/>
          <w:noProof/>
        </w:rPr>
        <w:lastRenderedPageBreak/>
        <w:drawing>
          <wp:inline distT="0" distB="0" distL="0" distR="0" wp14:anchorId="2C40C718" wp14:editId="64C98554">
            <wp:extent cx="5494295" cy="4018091"/>
            <wp:effectExtent l="0" t="0" r="0" b="1905"/>
            <wp:docPr id="463291647"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291647" name="Picture 1" descr="A screenshot of a computer screen&#10;&#10;AI-generated content may be incorrect."/>
                    <pic:cNvPicPr/>
                  </pic:nvPicPr>
                  <pic:blipFill>
                    <a:blip r:embed="rId76"/>
                    <a:stretch>
                      <a:fillRect/>
                    </a:stretch>
                  </pic:blipFill>
                  <pic:spPr>
                    <a:xfrm>
                      <a:off x="0" y="0"/>
                      <a:ext cx="5556115" cy="4063301"/>
                    </a:xfrm>
                    <a:prstGeom prst="rect">
                      <a:avLst/>
                    </a:prstGeom>
                  </pic:spPr>
                </pic:pic>
              </a:graphicData>
            </a:graphic>
          </wp:inline>
        </w:drawing>
      </w:r>
    </w:p>
    <w:p w14:paraId="2A18729E" w14:textId="207333D6" w:rsidR="000A2F64" w:rsidRPr="003F4A5A" w:rsidRDefault="005B66FA" w:rsidP="002D427A">
      <w:pPr>
        <w:pStyle w:val="Caption"/>
        <w:rPr>
          <w:rFonts w:ascii="Arial" w:hAnsi="Arial" w:cs="Arial"/>
        </w:rPr>
      </w:pPr>
      <w:bookmarkStart w:id="113" w:name="_Toc196416431"/>
      <w:r w:rsidRPr="003F4A5A">
        <w:rPr>
          <w:rFonts w:ascii="Arial" w:hAnsi="Arial" w:cs="Arial"/>
        </w:rPr>
        <w:t xml:space="preserve">Figure </w:t>
      </w:r>
      <w:r w:rsidRPr="003F4A5A">
        <w:rPr>
          <w:rFonts w:ascii="Arial" w:hAnsi="Arial" w:cs="Arial"/>
        </w:rPr>
        <w:fldChar w:fldCharType="begin"/>
      </w:r>
      <w:r w:rsidRPr="003F4A5A">
        <w:rPr>
          <w:rFonts w:ascii="Arial" w:hAnsi="Arial" w:cs="Arial"/>
        </w:rPr>
        <w:instrText xml:space="preserve"> SEQ Figure \* ARABIC </w:instrText>
      </w:r>
      <w:r w:rsidRPr="003F4A5A">
        <w:rPr>
          <w:rFonts w:ascii="Arial" w:hAnsi="Arial" w:cs="Arial"/>
        </w:rPr>
        <w:fldChar w:fldCharType="separate"/>
      </w:r>
      <w:r w:rsidR="003204A6" w:rsidRPr="003F4A5A">
        <w:rPr>
          <w:rFonts w:ascii="Arial" w:hAnsi="Arial" w:cs="Arial"/>
          <w:noProof/>
        </w:rPr>
        <w:t>63</w:t>
      </w:r>
      <w:r w:rsidRPr="003F4A5A">
        <w:rPr>
          <w:rFonts w:ascii="Arial" w:hAnsi="Arial" w:cs="Arial"/>
        </w:rPr>
        <w:fldChar w:fldCharType="end"/>
      </w:r>
      <w:r w:rsidRPr="003F4A5A">
        <w:rPr>
          <w:rFonts w:ascii="Arial" w:hAnsi="Arial" w:cs="Arial"/>
        </w:rPr>
        <w:t xml:space="preserve"> Drill improvement data set no.1</w:t>
      </w:r>
      <w:bookmarkEnd w:id="113"/>
    </w:p>
    <w:p w14:paraId="6C0198C8" w14:textId="77777777" w:rsidR="002D427A" w:rsidRPr="003F4A5A" w:rsidRDefault="005D59B6" w:rsidP="002D427A">
      <w:pPr>
        <w:keepNext/>
        <w:ind w:left="0" w:right="0" w:firstLine="0"/>
        <w:jc w:val="center"/>
        <w:rPr>
          <w:rFonts w:ascii="Arial" w:hAnsi="Arial" w:cs="Arial"/>
        </w:rPr>
      </w:pPr>
      <w:r w:rsidRPr="003F4A5A">
        <w:rPr>
          <w:rFonts w:ascii="Arial" w:hAnsi="Arial" w:cs="Arial"/>
          <w:noProof/>
        </w:rPr>
        <w:drawing>
          <wp:inline distT="0" distB="0" distL="0" distR="0" wp14:anchorId="5EBEEA11" wp14:editId="76EE620A">
            <wp:extent cx="5508777" cy="3848669"/>
            <wp:effectExtent l="0" t="0" r="0" b="0"/>
            <wp:docPr id="1536255034"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255034" name="Picture 1" descr="A screenshot of a computer screen&#10;&#10;AI-generated content may be incorrect."/>
                    <pic:cNvPicPr/>
                  </pic:nvPicPr>
                  <pic:blipFill>
                    <a:blip r:embed="rId77"/>
                    <a:stretch>
                      <a:fillRect/>
                    </a:stretch>
                  </pic:blipFill>
                  <pic:spPr>
                    <a:xfrm>
                      <a:off x="0" y="0"/>
                      <a:ext cx="5580853" cy="3899024"/>
                    </a:xfrm>
                    <a:prstGeom prst="rect">
                      <a:avLst/>
                    </a:prstGeom>
                  </pic:spPr>
                </pic:pic>
              </a:graphicData>
            </a:graphic>
          </wp:inline>
        </w:drawing>
      </w:r>
    </w:p>
    <w:p w14:paraId="1C10295D" w14:textId="0FF4456A" w:rsidR="006F425F" w:rsidRPr="003F4A5A" w:rsidRDefault="002D427A" w:rsidP="002D427A">
      <w:pPr>
        <w:pStyle w:val="Caption"/>
        <w:rPr>
          <w:rFonts w:ascii="Arial" w:hAnsi="Arial" w:cs="Arial"/>
        </w:rPr>
      </w:pPr>
      <w:bookmarkStart w:id="114" w:name="_Toc196416432"/>
      <w:r w:rsidRPr="003F4A5A">
        <w:rPr>
          <w:rFonts w:ascii="Arial" w:hAnsi="Arial" w:cs="Arial"/>
        </w:rPr>
        <w:t xml:space="preserve">Figure </w:t>
      </w:r>
      <w:r w:rsidRPr="003F4A5A">
        <w:rPr>
          <w:rFonts w:ascii="Arial" w:hAnsi="Arial" w:cs="Arial"/>
        </w:rPr>
        <w:fldChar w:fldCharType="begin"/>
      </w:r>
      <w:r w:rsidRPr="003F4A5A">
        <w:rPr>
          <w:rFonts w:ascii="Arial" w:hAnsi="Arial" w:cs="Arial"/>
        </w:rPr>
        <w:instrText xml:space="preserve"> SEQ Figure \* ARABIC </w:instrText>
      </w:r>
      <w:r w:rsidRPr="003F4A5A">
        <w:rPr>
          <w:rFonts w:ascii="Arial" w:hAnsi="Arial" w:cs="Arial"/>
        </w:rPr>
        <w:fldChar w:fldCharType="separate"/>
      </w:r>
      <w:r w:rsidR="003204A6" w:rsidRPr="003F4A5A">
        <w:rPr>
          <w:rFonts w:ascii="Arial" w:hAnsi="Arial" w:cs="Arial"/>
          <w:noProof/>
        </w:rPr>
        <w:t>64</w:t>
      </w:r>
      <w:r w:rsidRPr="003F4A5A">
        <w:rPr>
          <w:rFonts w:ascii="Arial" w:hAnsi="Arial" w:cs="Arial"/>
        </w:rPr>
        <w:fldChar w:fldCharType="end"/>
      </w:r>
      <w:r w:rsidRPr="003F4A5A">
        <w:rPr>
          <w:rFonts w:ascii="Arial" w:hAnsi="Arial" w:cs="Arial"/>
        </w:rPr>
        <w:t xml:space="preserve"> Drill improvements data set no.2</w:t>
      </w:r>
      <w:bookmarkEnd w:id="114"/>
    </w:p>
    <w:p w14:paraId="625FF95B" w14:textId="77777777" w:rsidR="002D427A" w:rsidRPr="003F4A5A" w:rsidRDefault="005B66FA" w:rsidP="002D427A">
      <w:pPr>
        <w:keepNext/>
        <w:ind w:left="11" w:right="0" w:hanging="11"/>
        <w:jc w:val="center"/>
        <w:rPr>
          <w:rFonts w:ascii="Arial" w:hAnsi="Arial" w:cs="Arial"/>
        </w:rPr>
      </w:pPr>
      <w:r w:rsidRPr="003F4A5A">
        <w:rPr>
          <w:rFonts w:ascii="Arial" w:hAnsi="Arial" w:cs="Arial"/>
          <w:noProof/>
        </w:rPr>
        <w:lastRenderedPageBreak/>
        <w:drawing>
          <wp:inline distT="0" distB="0" distL="0" distR="0" wp14:anchorId="2BDD2B40" wp14:editId="59B685A2">
            <wp:extent cx="3525317" cy="8059003"/>
            <wp:effectExtent l="0" t="0" r="0" b="0"/>
            <wp:docPr id="1278585756"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585756" name="Picture 1" descr="A screenshot of a computer screen&#10;&#10;AI-generated content may be incorrect."/>
                    <pic:cNvPicPr/>
                  </pic:nvPicPr>
                  <pic:blipFill>
                    <a:blip r:embed="rId78"/>
                    <a:stretch>
                      <a:fillRect/>
                    </a:stretch>
                  </pic:blipFill>
                  <pic:spPr>
                    <a:xfrm>
                      <a:off x="0" y="0"/>
                      <a:ext cx="3556071" cy="8129307"/>
                    </a:xfrm>
                    <a:prstGeom prst="rect">
                      <a:avLst/>
                    </a:prstGeom>
                  </pic:spPr>
                </pic:pic>
              </a:graphicData>
            </a:graphic>
          </wp:inline>
        </w:drawing>
      </w:r>
    </w:p>
    <w:p w14:paraId="3A2B8B6A" w14:textId="467CB40A" w:rsidR="005355CE" w:rsidRPr="003F4A5A" w:rsidRDefault="002D427A" w:rsidP="009041B6">
      <w:pPr>
        <w:pStyle w:val="Caption"/>
        <w:rPr>
          <w:rFonts w:ascii="Arial" w:hAnsi="Arial" w:cs="Arial"/>
        </w:rPr>
      </w:pPr>
      <w:bookmarkStart w:id="115" w:name="_Toc196416433"/>
      <w:r w:rsidRPr="003F4A5A">
        <w:rPr>
          <w:rFonts w:ascii="Arial" w:hAnsi="Arial" w:cs="Arial"/>
        </w:rPr>
        <w:t xml:space="preserve">Figure </w:t>
      </w:r>
      <w:r w:rsidRPr="003F4A5A">
        <w:rPr>
          <w:rFonts w:ascii="Arial" w:hAnsi="Arial" w:cs="Arial"/>
        </w:rPr>
        <w:fldChar w:fldCharType="begin"/>
      </w:r>
      <w:r w:rsidRPr="003F4A5A">
        <w:rPr>
          <w:rFonts w:ascii="Arial" w:hAnsi="Arial" w:cs="Arial"/>
        </w:rPr>
        <w:instrText xml:space="preserve"> SEQ Figure \* ARABIC </w:instrText>
      </w:r>
      <w:r w:rsidRPr="003F4A5A">
        <w:rPr>
          <w:rFonts w:ascii="Arial" w:hAnsi="Arial" w:cs="Arial"/>
        </w:rPr>
        <w:fldChar w:fldCharType="separate"/>
      </w:r>
      <w:r w:rsidR="003204A6" w:rsidRPr="003F4A5A">
        <w:rPr>
          <w:rFonts w:ascii="Arial" w:hAnsi="Arial" w:cs="Arial"/>
          <w:noProof/>
        </w:rPr>
        <w:t>65</w:t>
      </w:r>
      <w:r w:rsidRPr="003F4A5A">
        <w:rPr>
          <w:rFonts w:ascii="Arial" w:hAnsi="Arial" w:cs="Arial"/>
        </w:rPr>
        <w:fldChar w:fldCharType="end"/>
      </w:r>
      <w:r w:rsidRPr="003F4A5A">
        <w:rPr>
          <w:rFonts w:ascii="Arial" w:hAnsi="Arial" w:cs="Arial"/>
        </w:rPr>
        <w:t xml:space="preserve"> Drill improvements data set no.3</w:t>
      </w:r>
      <w:bookmarkEnd w:id="115"/>
      <w:r w:rsidR="005355CE" w:rsidRPr="003F4A5A">
        <w:rPr>
          <w:rFonts w:ascii="Arial" w:hAnsi="Arial" w:cs="Arial"/>
        </w:rPr>
        <w:br w:type="page"/>
      </w:r>
    </w:p>
    <w:p w14:paraId="102DFBA0" w14:textId="77777777" w:rsidR="001B21D0" w:rsidRPr="003F4A5A" w:rsidRDefault="00F471F3" w:rsidP="001B21D0">
      <w:pPr>
        <w:keepNext/>
        <w:ind w:left="11" w:right="0" w:hanging="11"/>
        <w:jc w:val="center"/>
        <w:rPr>
          <w:rFonts w:ascii="Arial" w:hAnsi="Arial" w:cs="Arial"/>
        </w:rPr>
      </w:pPr>
      <w:r w:rsidRPr="003F4A5A">
        <w:rPr>
          <w:rFonts w:ascii="Arial" w:hAnsi="Arial" w:cs="Arial"/>
          <w:noProof/>
        </w:rPr>
        <w:lastRenderedPageBreak/>
        <w:drawing>
          <wp:inline distT="0" distB="0" distL="0" distR="0" wp14:anchorId="5BC13256" wp14:editId="02FB45FE">
            <wp:extent cx="5895970" cy="4101152"/>
            <wp:effectExtent l="0" t="0" r="0" b="0"/>
            <wp:docPr id="3220343"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0343" name="Picture 1" descr="A screenshot of a computer screen&#10;&#10;AI-generated content may be incorrect."/>
                    <pic:cNvPicPr/>
                  </pic:nvPicPr>
                  <pic:blipFill>
                    <a:blip r:embed="rId79"/>
                    <a:stretch>
                      <a:fillRect/>
                    </a:stretch>
                  </pic:blipFill>
                  <pic:spPr>
                    <a:xfrm>
                      <a:off x="0" y="0"/>
                      <a:ext cx="5947664" cy="4137109"/>
                    </a:xfrm>
                    <a:prstGeom prst="rect">
                      <a:avLst/>
                    </a:prstGeom>
                  </pic:spPr>
                </pic:pic>
              </a:graphicData>
            </a:graphic>
          </wp:inline>
        </w:drawing>
      </w:r>
    </w:p>
    <w:p w14:paraId="45A6581A" w14:textId="626E6CB3" w:rsidR="00F471F3" w:rsidRPr="003F4A5A" w:rsidRDefault="001B21D0" w:rsidP="001B21D0">
      <w:pPr>
        <w:pStyle w:val="Caption"/>
        <w:rPr>
          <w:rFonts w:ascii="Arial" w:hAnsi="Arial" w:cs="Arial"/>
        </w:rPr>
      </w:pPr>
      <w:bookmarkStart w:id="116" w:name="_Toc196416434"/>
      <w:r w:rsidRPr="003F4A5A">
        <w:rPr>
          <w:rFonts w:ascii="Arial" w:hAnsi="Arial" w:cs="Arial"/>
        </w:rPr>
        <w:t xml:space="preserve">Figure </w:t>
      </w:r>
      <w:r w:rsidRPr="003F4A5A">
        <w:rPr>
          <w:rFonts w:ascii="Arial" w:hAnsi="Arial" w:cs="Arial"/>
        </w:rPr>
        <w:fldChar w:fldCharType="begin"/>
      </w:r>
      <w:r w:rsidRPr="003F4A5A">
        <w:rPr>
          <w:rFonts w:ascii="Arial" w:hAnsi="Arial" w:cs="Arial"/>
        </w:rPr>
        <w:instrText xml:space="preserve"> SEQ Figure \* ARABIC </w:instrText>
      </w:r>
      <w:r w:rsidRPr="003F4A5A">
        <w:rPr>
          <w:rFonts w:ascii="Arial" w:hAnsi="Arial" w:cs="Arial"/>
        </w:rPr>
        <w:fldChar w:fldCharType="separate"/>
      </w:r>
      <w:r w:rsidR="003204A6" w:rsidRPr="003F4A5A">
        <w:rPr>
          <w:rFonts w:ascii="Arial" w:hAnsi="Arial" w:cs="Arial"/>
          <w:noProof/>
        </w:rPr>
        <w:t>66</w:t>
      </w:r>
      <w:r w:rsidRPr="003F4A5A">
        <w:rPr>
          <w:rFonts w:ascii="Arial" w:hAnsi="Arial" w:cs="Arial"/>
        </w:rPr>
        <w:fldChar w:fldCharType="end"/>
      </w:r>
      <w:r w:rsidRPr="003F4A5A">
        <w:rPr>
          <w:rFonts w:ascii="Arial" w:hAnsi="Arial" w:cs="Arial"/>
        </w:rPr>
        <w:t xml:space="preserve"> Arrival time improvements data set no.1</w:t>
      </w:r>
      <w:bookmarkEnd w:id="116"/>
    </w:p>
    <w:p w14:paraId="3BBC7CEE" w14:textId="77777777" w:rsidR="001B21D0" w:rsidRPr="003F4A5A" w:rsidRDefault="00BA1918" w:rsidP="001B21D0">
      <w:pPr>
        <w:keepNext/>
        <w:ind w:left="11" w:right="0" w:hanging="11"/>
        <w:jc w:val="center"/>
        <w:rPr>
          <w:rFonts w:ascii="Arial" w:hAnsi="Arial" w:cs="Arial"/>
        </w:rPr>
      </w:pPr>
      <w:r w:rsidRPr="003F4A5A">
        <w:rPr>
          <w:rFonts w:ascii="Arial" w:hAnsi="Arial" w:cs="Arial"/>
          <w:noProof/>
        </w:rPr>
        <w:drawing>
          <wp:inline distT="0" distB="0" distL="0" distR="0" wp14:anchorId="48FABA4E" wp14:editId="200BB513">
            <wp:extent cx="5824602" cy="3835021"/>
            <wp:effectExtent l="0" t="0" r="5080" b="0"/>
            <wp:docPr id="21098721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987214" name="Picture 1" descr="A screenshot of a computer&#10;&#10;AI-generated content may be incorrect."/>
                    <pic:cNvPicPr/>
                  </pic:nvPicPr>
                  <pic:blipFill>
                    <a:blip r:embed="rId80"/>
                    <a:stretch>
                      <a:fillRect/>
                    </a:stretch>
                  </pic:blipFill>
                  <pic:spPr>
                    <a:xfrm>
                      <a:off x="0" y="0"/>
                      <a:ext cx="5885646" cy="3875214"/>
                    </a:xfrm>
                    <a:prstGeom prst="rect">
                      <a:avLst/>
                    </a:prstGeom>
                  </pic:spPr>
                </pic:pic>
              </a:graphicData>
            </a:graphic>
          </wp:inline>
        </w:drawing>
      </w:r>
    </w:p>
    <w:p w14:paraId="29898B4D" w14:textId="12AEB7FA" w:rsidR="00BA1918" w:rsidRPr="003F4A5A" w:rsidRDefault="001B21D0" w:rsidP="001B21D0">
      <w:pPr>
        <w:pStyle w:val="Caption"/>
        <w:rPr>
          <w:rFonts w:ascii="Arial" w:hAnsi="Arial" w:cs="Arial"/>
        </w:rPr>
      </w:pPr>
      <w:bookmarkStart w:id="117" w:name="_Toc196416435"/>
      <w:r w:rsidRPr="003F4A5A">
        <w:rPr>
          <w:rFonts w:ascii="Arial" w:hAnsi="Arial" w:cs="Arial"/>
        </w:rPr>
        <w:t xml:space="preserve">Figure </w:t>
      </w:r>
      <w:r w:rsidRPr="003F4A5A">
        <w:rPr>
          <w:rFonts w:ascii="Arial" w:hAnsi="Arial" w:cs="Arial"/>
        </w:rPr>
        <w:fldChar w:fldCharType="begin"/>
      </w:r>
      <w:r w:rsidRPr="003F4A5A">
        <w:rPr>
          <w:rFonts w:ascii="Arial" w:hAnsi="Arial" w:cs="Arial"/>
        </w:rPr>
        <w:instrText xml:space="preserve"> SEQ Figure \* ARABIC </w:instrText>
      </w:r>
      <w:r w:rsidRPr="003F4A5A">
        <w:rPr>
          <w:rFonts w:ascii="Arial" w:hAnsi="Arial" w:cs="Arial"/>
        </w:rPr>
        <w:fldChar w:fldCharType="separate"/>
      </w:r>
      <w:r w:rsidR="003204A6" w:rsidRPr="003F4A5A">
        <w:rPr>
          <w:rFonts w:ascii="Arial" w:hAnsi="Arial" w:cs="Arial"/>
          <w:noProof/>
        </w:rPr>
        <w:t>67</w:t>
      </w:r>
      <w:r w:rsidRPr="003F4A5A">
        <w:rPr>
          <w:rFonts w:ascii="Arial" w:hAnsi="Arial" w:cs="Arial"/>
        </w:rPr>
        <w:fldChar w:fldCharType="end"/>
      </w:r>
      <w:r w:rsidRPr="003F4A5A">
        <w:rPr>
          <w:rFonts w:ascii="Arial" w:hAnsi="Arial" w:cs="Arial"/>
        </w:rPr>
        <w:t xml:space="preserve"> Arrival time improvements data set no.2</w:t>
      </w:r>
      <w:bookmarkEnd w:id="117"/>
    </w:p>
    <w:p w14:paraId="39E74C94" w14:textId="77777777" w:rsidR="001B21D0" w:rsidRPr="003F4A5A" w:rsidRDefault="007029F7" w:rsidP="001B21D0">
      <w:pPr>
        <w:keepNext/>
        <w:ind w:left="11" w:right="0" w:hanging="11"/>
        <w:jc w:val="center"/>
        <w:rPr>
          <w:rFonts w:ascii="Arial" w:hAnsi="Arial" w:cs="Arial"/>
        </w:rPr>
      </w:pPr>
      <w:r w:rsidRPr="003F4A5A">
        <w:rPr>
          <w:rFonts w:ascii="Arial" w:hAnsi="Arial" w:cs="Arial"/>
          <w:noProof/>
        </w:rPr>
        <w:lastRenderedPageBreak/>
        <w:drawing>
          <wp:inline distT="0" distB="0" distL="0" distR="0" wp14:anchorId="7040EEFA" wp14:editId="017BB40A">
            <wp:extent cx="3510812" cy="8277367"/>
            <wp:effectExtent l="0" t="0" r="0" b="0"/>
            <wp:docPr id="1832137387"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137387" name="Picture 1" descr="A screenshot of a computer program&#10;&#10;AI-generated content may be incorrect."/>
                    <pic:cNvPicPr/>
                  </pic:nvPicPr>
                  <pic:blipFill>
                    <a:blip r:embed="rId81"/>
                    <a:stretch>
                      <a:fillRect/>
                    </a:stretch>
                  </pic:blipFill>
                  <pic:spPr>
                    <a:xfrm>
                      <a:off x="0" y="0"/>
                      <a:ext cx="3556301" cy="8384615"/>
                    </a:xfrm>
                    <a:prstGeom prst="rect">
                      <a:avLst/>
                    </a:prstGeom>
                  </pic:spPr>
                </pic:pic>
              </a:graphicData>
            </a:graphic>
          </wp:inline>
        </w:drawing>
      </w:r>
    </w:p>
    <w:p w14:paraId="002D53EE" w14:textId="41C88378" w:rsidR="007029F7" w:rsidRPr="003F4A5A" w:rsidRDefault="001B21D0" w:rsidP="001B21D0">
      <w:pPr>
        <w:pStyle w:val="Caption"/>
        <w:rPr>
          <w:rFonts w:ascii="Arial" w:hAnsi="Arial" w:cs="Arial"/>
        </w:rPr>
      </w:pPr>
      <w:bookmarkStart w:id="118" w:name="_Toc196416436"/>
      <w:r w:rsidRPr="003F4A5A">
        <w:rPr>
          <w:rFonts w:ascii="Arial" w:hAnsi="Arial" w:cs="Arial"/>
        </w:rPr>
        <w:t xml:space="preserve">Figure </w:t>
      </w:r>
      <w:r w:rsidRPr="003F4A5A">
        <w:rPr>
          <w:rFonts w:ascii="Arial" w:hAnsi="Arial" w:cs="Arial"/>
        </w:rPr>
        <w:fldChar w:fldCharType="begin"/>
      </w:r>
      <w:r w:rsidRPr="003F4A5A">
        <w:rPr>
          <w:rFonts w:ascii="Arial" w:hAnsi="Arial" w:cs="Arial"/>
        </w:rPr>
        <w:instrText xml:space="preserve"> SEQ Figure \* ARABIC </w:instrText>
      </w:r>
      <w:r w:rsidRPr="003F4A5A">
        <w:rPr>
          <w:rFonts w:ascii="Arial" w:hAnsi="Arial" w:cs="Arial"/>
        </w:rPr>
        <w:fldChar w:fldCharType="separate"/>
      </w:r>
      <w:r w:rsidR="003204A6" w:rsidRPr="003F4A5A">
        <w:rPr>
          <w:rFonts w:ascii="Arial" w:hAnsi="Arial" w:cs="Arial"/>
          <w:noProof/>
        </w:rPr>
        <w:t>68</w:t>
      </w:r>
      <w:r w:rsidRPr="003F4A5A">
        <w:rPr>
          <w:rFonts w:ascii="Arial" w:hAnsi="Arial" w:cs="Arial"/>
        </w:rPr>
        <w:fldChar w:fldCharType="end"/>
      </w:r>
      <w:r w:rsidRPr="003F4A5A">
        <w:rPr>
          <w:rFonts w:ascii="Arial" w:hAnsi="Arial" w:cs="Arial"/>
        </w:rPr>
        <w:t xml:space="preserve"> Arrival time improvements data set no.3</w:t>
      </w:r>
      <w:bookmarkEnd w:id="118"/>
    </w:p>
    <w:p w14:paraId="7CBF4463" w14:textId="77777777" w:rsidR="003204A6" w:rsidRPr="003F4A5A" w:rsidRDefault="003204A6" w:rsidP="003204A6">
      <w:pPr>
        <w:keepNext/>
        <w:ind w:left="11" w:right="0" w:hanging="11"/>
        <w:rPr>
          <w:rFonts w:ascii="Arial" w:hAnsi="Arial" w:cs="Arial"/>
        </w:rPr>
      </w:pPr>
      <w:r w:rsidRPr="003F4A5A">
        <w:rPr>
          <w:rFonts w:ascii="Arial" w:hAnsi="Arial" w:cs="Arial"/>
          <w:noProof/>
        </w:rPr>
        <w:lastRenderedPageBreak/>
        <w:drawing>
          <wp:inline distT="0" distB="0" distL="0" distR="0" wp14:anchorId="31E39EB8" wp14:editId="044CCAAB">
            <wp:extent cx="6600825" cy="2981325"/>
            <wp:effectExtent l="0" t="0" r="9525" b="9525"/>
            <wp:docPr id="73739716" name="Chart 1">
              <a:extLst xmlns:a="http://schemas.openxmlformats.org/drawingml/2006/main">
                <a:ext uri="{FF2B5EF4-FFF2-40B4-BE49-F238E27FC236}">
                  <a16:creationId xmlns:a16="http://schemas.microsoft.com/office/drawing/2014/main" id="{10BAC3F1-811C-814D-C2E9-6F40EB7858F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2"/>
              </a:graphicData>
            </a:graphic>
          </wp:inline>
        </w:drawing>
      </w:r>
    </w:p>
    <w:p w14:paraId="50AF885E" w14:textId="056EC5A5" w:rsidR="003204A6" w:rsidRPr="003F4A5A" w:rsidRDefault="003204A6" w:rsidP="003204A6">
      <w:pPr>
        <w:pStyle w:val="Caption"/>
        <w:rPr>
          <w:rFonts w:ascii="Arial" w:hAnsi="Arial" w:cs="Arial"/>
        </w:rPr>
      </w:pPr>
      <w:bookmarkStart w:id="119" w:name="_Toc196416437"/>
      <w:r w:rsidRPr="003F4A5A">
        <w:rPr>
          <w:rFonts w:ascii="Arial" w:hAnsi="Arial" w:cs="Arial"/>
        </w:rPr>
        <w:t xml:space="preserve">Figure </w:t>
      </w:r>
      <w:r w:rsidRPr="003F4A5A">
        <w:rPr>
          <w:rFonts w:ascii="Arial" w:hAnsi="Arial" w:cs="Arial"/>
        </w:rPr>
        <w:fldChar w:fldCharType="begin"/>
      </w:r>
      <w:r w:rsidRPr="003F4A5A">
        <w:rPr>
          <w:rFonts w:ascii="Arial" w:hAnsi="Arial" w:cs="Arial"/>
        </w:rPr>
        <w:instrText xml:space="preserve"> SEQ Figure \* ARABIC </w:instrText>
      </w:r>
      <w:r w:rsidRPr="003F4A5A">
        <w:rPr>
          <w:rFonts w:ascii="Arial" w:hAnsi="Arial" w:cs="Arial"/>
        </w:rPr>
        <w:fldChar w:fldCharType="separate"/>
      </w:r>
      <w:r w:rsidRPr="003F4A5A">
        <w:rPr>
          <w:rFonts w:ascii="Arial" w:hAnsi="Arial" w:cs="Arial"/>
          <w:noProof/>
        </w:rPr>
        <w:t>69</w:t>
      </w:r>
      <w:r w:rsidRPr="003F4A5A">
        <w:rPr>
          <w:rFonts w:ascii="Arial" w:hAnsi="Arial" w:cs="Arial"/>
        </w:rPr>
        <w:fldChar w:fldCharType="end"/>
      </w:r>
      <w:r w:rsidRPr="003F4A5A">
        <w:rPr>
          <w:rFonts w:ascii="Arial" w:hAnsi="Arial" w:cs="Arial"/>
        </w:rPr>
        <w:t xml:space="preserve"> utilization improvements</w:t>
      </w:r>
      <w:bookmarkEnd w:id="119"/>
    </w:p>
    <w:p w14:paraId="42B072AF" w14:textId="7E00B8D2" w:rsidR="00FB037C" w:rsidRPr="003F4A5A" w:rsidRDefault="00FB037C" w:rsidP="001B21D0">
      <w:pPr>
        <w:ind w:left="11" w:right="0" w:hanging="11"/>
        <w:rPr>
          <w:rFonts w:ascii="Arial" w:hAnsi="Arial" w:cs="Arial"/>
          <w:color w:val="2F5496"/>
        </w:rPr>
      </w:pPr>
      <w:r w:rsidRPr="003F4A5A">
        <w:rPr>
          <w:rFonts w:ascii="Arial" w:hAnsi="Arial" w:cs="Arial"/>
        </w:rPr>
        <w:br w:type="page"/>
      </w:r>
    </w:p>
    <w:p w14:paraId="743EC398" w14:textId="19A65DD9" w:rsidR="003F4A5A" w:rsidRPr="003F4A5A" w:rsidRDefault="003F4A5A" w:rsidP="003F4A5A">
      <w:pPr>
        <w:pStyle w:val="Heading1"/>
        <w:numPr>
          <w:ilvl w:val="0"/>
          <w:numId w:val="37"/>
        </w:numPr>
        <w:rPr>
          <w:rFonts w:ascii="Arial" w:hAnsi="Arial" w:cs="Arial"/>
          <w:szCs w:val="32"/>
        </w:rPr>
      </w:pPr>
      <w:bookmarkStart w:id="120" w:name="_Toc196416537"/>
      <w:r w:rsidRPr="003F4A5A">
        <w:rPr>
          <w:rFonts w:ascii="Arial" w:hAnsi="Arial" w:cs="Arial"/>
          <w:szCs w:val="32"/>
        </w:rPr>
        <w:lastRenderedPageBreak/>
        <w:t>References</w:t>
      </w:r>
      <w:bookmarkEnd w:id="120"/>
    </w:p>
    <w:p w14:paraId="0DB8BBDC" w14:textId="77FDE486" w:rsidR="003F4A5A" w:rsidRPr="003F4A5A" w:rsidRDefault="003F4A5A" w:rsidP="003F4A5A">
      <w:pPr>
        <w:ind w:left="0" w:firstLine="0"/>
        <w:rPr>
          <w:rFonts w:ascii="Arial" w:hAnsi="Arial" w:cs="Arial"/>
        </w:rPr>
      </w:pPr>
    </w:p>
    <w:sdt>
      <w:sdtPr>
        <w:rPr>
          <w:rFonts w:ascii="Arial" w:hAnsi="Arial" w:cs="Arial"/>
        </w:rPr>
        <w:tag w:val="MENDELEY_BIBLIOGRAPHY"/>
        <w:id w:val="1312290031"/>
        <w:placeholder>
          <w:docPart w:val="DefaultPlaceholder_-1854013440"/>
        </w:placeholder>
      </w:sdtPr>
      <w:sdtContent>
        <w:p w14:paraId="55AC3435" w14:textId="77777777" w:rsidR="00F20024" w:rsidRPr="00F20024" w:rsidRDefault="00F20024" w:rsidP="00F20024">
          <w:pPr>
            <w:autoSpaceDE w:val="0"/>
            <w:autoSpaceDN w:val="0"/>
            <w:ind w:left="0" w:right="0" w:hanging="482"/>
            <w:divId w:val="707679677"/>
            <w:rPr>
              <w:rFonts w:eastAsia="Times New Roman"/>
              <w:sz w:val="24"/>
              <w:szCs w:val="24"/>
            </w:rPr>
          </w:pPr>
          <w:r w:rsidRPr="00F20024">
            <w:rPr>
              <w:rFonts w:eastAsia="Times New Roman"/>
            </w:rPr>
            <w:t xml:space="preserve">Bessen, J., Goos, M., Salomons, A., Acemoglu, D., Autor, D., Blair, P., Jacob, B., </w:t>
          </w:r>
          <w:proofErr w:type="spellStart"/>
          <w:r w:rsidRPr="00F20024">
            <w:rPr>
              <w:rFonts w:eastAsia="Times New Roman"/>
            </w:rPr>
            <w:t>Jongen</w:t>
          </w:r>
          <w:proofErr w:type="spellEnd"/>
          <w:r w:rsidRPr="00F20024">
            <w:rPr>
              <w:rFonts w:eastAsia="Times New Roman"/>
            </w:rPr>
            <w:t xml:space="preserve">, E., Michaels, G., Restrepo, P., Seamans, R., &amp; Van Der </w:t>
          </w:r>
          <w:proofErr w:type="spellStart"/>
          <w:r w:rsidRPr="00F20024">
            <w:rPr>
              <w:rFonts w:eastAsia="Times New Roman"/>
            </w:rPr>
            <w:t>Klaauw</w:t>
          </w:r>
          <w:proofErr w:type="spellEnd"/>
          <w:r w:rsidRPr="00F20024">
            <w:rPr>
              <w:rFonts w:eastAsia="Times New Roman"/>
            </w:rPr>
            <w:t xml:space="preserve">, B. (2020). </w:t>
          </w:r>
          <w:r w:rsidRPr="00F20024">
            <w:rPr>
              <w:rFonts w:eastAsia="Times New Roman"/>
              <w:i/>
              <w:iCs/>
            </w:rPr>
            <w:t>What Happens to Workers at Firms that Automate? *</w:t>
          </w:r>
          <w:r w:rsidRPr="00F20024">
            <w:rPr>
              <w:rFonts w:eastAsia="Times New Roman"/>
            </w:rPr>
            <w:t>. https://ssrn.com/abstract=3328877</w:t>
          </w:r>
        </w:p>
        <w:p w14:paraId="4A5BB8FC" w14:textId="77777777" w:rsidR="00F20024" w:rsidRPr="00F20024" w:rsidRDefault="00F20024" w:rsidP="00F20024">
          <w:pPr>
            <w:autoSpaceDE w:val="0"/>
            <w:autoSpaceDN w:val="0"/>
            <w:ind w:left="0" w:right="0" w:hanging="480"/>
            <w:divId w:val="120731501"/>
            <w:rPr>
              <w:rFonts w:eastAsia="Times New Roman"/>
            </w:rPr>
          </w:pPr>
          <w:r w:rsidRPr="00F20024">
            <w:rPr>
              <w:rFonts w:eastAsia="Times New Roman"/>
              <w:lang w:val="it-IT"/>
            </w:rPr>
            <w:t xml:space="preserve">Chwif, L., Pereira, W., &amp; Montevechi, J. A. B. (2023). </w:t>
          </w:r>
          <w:r w:rsidRPr="00F20024">
            <w:rPr>
              <w:rFonts w:eastAsia="Times New Roman"/>
            </w:rPr>
            <w:t xml:space="preserve">Choosing the Right Entity Size to Minimize Discretization Error in Discrete Event Simulation Models. </w:t>
          </w:r>
          <w:r w:rsidRPr="00F20024">
            <w:rPr>
              <w:rFonts w:eastAsia="Times New Roman"/>
              <w:i/>
              <w:iCs/>
            </w:rPr>
            <w:t>2023 Winter Simulation Conference (WSC)</w:t>
          </w:r>
          <w:r w:rsidRPr="00F20024">
            <w:rPr>
              <w:rFonts w:eastAsia="Times New Roman"/>
            </w:rPr>
            <w:t>, 1339–1350. https://doi.org/10.1109/WSC60868.2023.10408088</w:t>
          </w:r>
        </w:p>
        <w:p w14:paraId="3BD46C52" w14:textId="77777777" w:rsidR="00F20024" w:rsidRPr="00F20024" w:rsidRDefault="00F20024" w:rsidP="00F20024">
          <w:pPr>
            <w:autoSpaceDE w:val="0"/>
            <w:autoSpaceDN w:val="0"/>
            <w:ind w:left="0" w:right="0" w:hanging="480"/>
            <w:divId w:val="1518883377"/>
            <w:rPr>
              <w:rFonts w:eastAsia="Times New Roman"/>
            </w:rPr>
          </w:pPr>
          <w:r w:rsidRPr="00F20024">
            <w:rPr>
              <w:rFonts w:eastAsia="Times New Roman"/>
            </w:rPr>
            <w:t xml:space="preserve">Egemen Eroglu. (2023, May 16). </w:t>
          </w:r>
          <w:r w:rsidRPr="00F20024">
            <w:rPr>
              <w:rFonts w:eastAsia="Times New Roman"/>
              <w:i/>
              <w:iCs/>
            </w:rPr>
            <w:t>Understanding the Central Limit Theorem</w:t>
          </w:r>
          <w:r w:rsidRPr="00F20024">
            <w:rPr>
              <w:rFonts w:eastAsia="Times New Roman"/>
            </w:rPr>
            <w:t>. Medium. https://erogluegemen.medium.com/understanding-the-central-limit-theorem-unveiling-the-magic-of-averages-9769823952f3</w:t>
          </w:r>
        </w:p>
        <w:p w14:paraId="5F4C5849" w14:textId="77777777" w:rsidR="00F20024" w:rsidRPr="00F20024" w:rsidRDefault="00F20024" w:rsidP="00F20024">
          <w:pPr>
            <w:autoSpaceDE w:val="0"/>
            <w:autoSpaceDN w:val="0"/>
            <w:ind w:left="0" w:right="0" w:hanging="480"/>
            <w:divId w:val="983196750"/>
            <w:rPr>
              <w:rFonts w:eastAsia="Times New Roman"/>
              <w:lang w:val="it-IT"/>
            </w:rPr>
          </w:pPr>
          <w:r w:rsidRPr="00F20024">
            <w:rPr>
              <w:rFonts w:eastAsia="Times New Roman"/>
            </w:rPr>
            <w:t xml:space="preserve">Festo. (2025). </w:t>
          </w:r>
          <w:r w:rsidRPr="00F20024">
            <w:rPr>
              <w:rFonts w:eastAsia="Times New Roman"/>
              <w:i/>
              <w:iCs/>
            </w:rPr>
            <w:t>CP Systems – Industry 4.0 learning factories</w:t>
          </w:r>
          <w:r w:rsidRPr="00F20024">
            <w:rPr>
              <w:rFonts w:eastAsia="Times New Roman"/>
            </w:rPr>
            <w:t xml:space="preserve">. </w:t>
          </w:r>
          <w:r w:rsidRPr="00F20024">
            <w:rPr>
              <w:rFonts w:eastAsia="Times New Roman"/>
              <w:lang w:val="it-IT"/>
            </w:rPr>
            <w:t>Festo.Inc. https://www.festo.com/ca/en/e/technical-education/educational-concepts/highlights/learning-factories/cp-systems-large-scale-industry-4-0-learning-factories-id_32122/</w:t>
          </w:r>
        </w:p>
        <w:p w14:paraId="0EE3C1D6" w14:textId="77777777" w:rsidR="00F20024" w:rsidRPr="00F20024" w:rsidRDefault="00F20024" w:rsidP="00F20024">
          <w:pPr>
            <w:autoSpaceDE w:val="0"/>
            <w:autoSpaceDN w:val="0"/>
            <w:ind w:left="0" w:right="0" w:hanging="480"/>
            <w:divId w:val="1010834141"/>
            <w:rPr>
              <w:rFonts w:eastAsia="Times New Roman"/>
            </w:rPr>
          </w:pPr>
          <w:r w:rsidRPr="00F20024">
            <w:rPr>
              <w:rFonts w:eastAsia="Times New Roman"/>
            </w:rPr>
            <w:t xml:space="preserve">Gajjar, B. R., &amp; Sheth, S. (2014). </w:t>
          </w:r>
          <w:r w:rsidRPr="00F20024">
            <w:rPr>
              <w:rFonts w:eastAsia="Times New Roman"/>
              <w:i/>
              <w:iCs/>
            </w:rPr>
            <w:t>Investigation of Automation Strategy and Its effect on Assembly Cost: A Case Study on Ball Pen Assembly Line</w:t>
          </w:r>
          <w:r w:rsidRPr="00F20024">
            <w:rPr>
              <w:rFonts w:eastAsia="Times New Roman"/>
            </w:rPr>
            <w:t>. https://api.semanticscholar.org/CorpusID:212553490</w:t>
          </w:r>
        </w:p>
        <w:p w14:paraId="528FF600" w14:textId="77777777" w:rsidR="00F20024" w:rsidRPr="00F20024" w:rsidRDefault="00F20024" w:rsidP="00F20024">
          <w:pPr>
            <w:autoSpaceDE w:val="0"/>
            <w:autoSpaceDN w:val="0"/>
            <w:ind w:left="0" w:right="0" w:hanging="480"/>
            <w:divId w:val="1776242739"/>
            <w:rPr>
              <w:rFonts w:eastAsia="Times New Roman"/>
            </w:rPr>
          </w:pPr>
          <w:r w:rsidRPr="00F20024">
            <w:rPr>
              <w:rFonts w:eastAsia="Times New Roman"/>
            </w:rPr>
            <w:t xml:space="preserve">Hsieh, T.-Y., Lee, K.-J., &amp; Breuer, M. A. (2008). An Error Rate Based Test Methodology to Support Error-Tolerance. </w:t>
          </w:r>
          <w:r w:rsidRPr="00F20024">
            <w:rPr>
              <w:rFonts w:eastAsia="Times New Roman"/>
              <w:i/>
              <w:iCs/>
            </w:rPr>
            <w:t>IEEE Transactions on Reliability</w:t>
          </w:r>
          <w:r w:rsidRPr="00F20024">
            <w:rPr>
              <w:rFonts w:eastAsia="Times New Roman"/>
            </w:rPr>
            <w:t xml:space="preserve">, </w:t>
          </w:r>
          <w:r w:rsidRPr="00F20024">
            <w:rPr>
              <w:rFonts w:eastAsia="Times New Roman"/>
              <w:i/>
              <w:iCs/>
            </w:rPr>
            <w:t>57</w:t>
          </w:r>
          <w:r w:rsidRPr="00F20024">
            <w:rPr>
              <w:rFonts w:eastAsia="Times New Roman"/>
            </w:rPr>
            <w:t>, 204–214. https://api.semanticscholar.org/CorpusID:5623322</w:t>
          </w:r>
        </w:p>
        <w:p w14:paraId="77DD2DDF" w14:textId="77777777" w:rsidR="00F20024" w:rsidRPr="00F20024" w:rsidRDefault="00F20024" w:rsidP="00F20024">
          <w:pPr>
            <w:autoSpaceDE w:val="0"/>
            <w:autoSpaceDN w:val="0"/>
            <w:ind w:left="0" w:right="0" w:hanging="480"/>
            <w:divId w:val="890727957"/>
            <w:rPr>
              <w:rFonts w:eastAsia="Times New Roman"/>
            </w:rPr>
          </w:pPr>
          <w:proofErr w:type="spellStart"/>
          <w:r w:rsidRPr="00F20024">
            <w:rPr>
              <w:rFonts w:eastAsia="Times New Roman"/>
            </w:rPr>
            <w:t>ixon</w:t>
          </w:r>
          <w:proofErr w:type="spellEnd"/>
          <w:r w:rsidRPr="00F20024">
            <w:rPr>
              <w:rFonts w:eastAsia="Times New Roman"/>
            </w:rPr>
            <w:t xml:space="preserve">. (2021). </w:t>
          </w:r>
          <w:r w:rsidRPr="00F20024">
            <w:rPr>
              <w:rFonts w:eastAsia="Times New Roman"/>
              <w:i/>
              <w:iCs/>
            </w:rPr>
            <w:t>How to get data from a PLC</w:t>
          </w:r>
          <w:r w:rsidRPr="00F20024">
            <w:rPr>
              <w:rFonts w:eastAsia="Times New Roman"/>
            </w:rPr>
            <w:t>. https://www.ixon.cloud/knowledge-hub/how-to-get-data-from-plc</w:t>
          </w:r>
        </w:p>
        <w:p w14:paraId="7B35B5F9" w14:textId="77777777" w:rsidR="00F20024" w:rsidRPr="00F20024" w:rsidRDefault="00F20024" w:rsidP="00F20024">
          <w:pPr>
            <w:autoSpaceDE w:val="0"/>
            <w:autoSpaceDN w:val="0"/>
            <w:ind w:left="0" w:right="0" w:hanging="480"/>
            <w:divId w:val="2016371874"/>
            <w:rPr>
              <w:rFonts w:eastAsia="Times New Roman"/>
            </w:rPr>
          </w:pPr>
          <w:r w:rsidRPr="00F20024">
            <w:rPr>
              <w:rFonts w:eastAsia="Times New Roman"/>
              <w:lang w:val="it-IT"/>
            </w:rPr>
            <w:t xml:space="preserve">Lo, K., Liu, W., Pileggi, L. T., &amp; Asheghi, M. (2006). </w:t>
          </w:r>
          <w:r w:rsidRPr="00F20024">
            <w:rPr>
              <w:rFonts w:eastAsia="Times New Roman"/>
            </w:rPr>
            <w:t xml:space="preserve">An electronic packaging design for reduction of thermal interface resistance. </w:t>
          </w:r>
          <w:r w:rsidRPr="00F20024">
            <w:rPr>
              <w:rFonts w:eastAsia="Times New Roman"/>
              <w:i/>
              <w:iCs/>
            </w:rPr>
            <w:t>Thermal and Thermomechanical Proceedings 10th Intersociety Conference on Phenomena in Electronics Systems, 2006. ITHERM 2006.</w:t>
          </w:r>
          <w:r w:rsidRPr="00F20024">
            <w:rPr>
              <w:rFonts w:eastAsia="Times New Roman"/>
            </w:rPr>
            <w:t>, 4 pp. – 528. https://api.semanticscholar.org/CorpusID:30269922</w:t>
          </w:r>
        </w:p>
        <w:p w14:paraId="56931C4C" w14:textId="77777777" w:rsidR="00F20024" w:rsidRPr="00F20024" w:rsidRDefault="00F20024" w:rsidP="00F20024">
          <w:pPr>
            <w:autoSpaceDE w:val="0"/>
            <w:autoSpaceDN w:val="0"/>
            <w:ind w:left="0" w:right="0" w:hanging="480"/>
            <w:divId w:val="1908102715"/>
            <w:rPr>
              <w:rFonts w:eastAsia="Times New Roman"/>
            </w:rPr>
          </w:pPr>
          <w:r w:rsidRPr="00F20024">
            <w:rPr>
              <w:rFonts w:eastAsia="Times New Roman"/>
            </w:rPr>
            <w:t xml:space="preserve">Mital, A., &amp; George, L. J. (1989a). Economic Feasibility of a Product Assembly Line: A Case Study. </w:t>
          </w:r>
          <w:r w:rsidRPr="00F20024">
            <w:rPr>
              <w:rFonts w:eastAsia="Times New Roman"/>
              <w:i/>
              <w:iCs/>
            </w:rPr>
            <w:t>The Engineering Economist</w:t>
          </w:r>
          <w:r w:rsidRPr="00F20024">
            <w:rPr>
              <w:rFonts w:eastAsia="Times New Roman"/>
            </w:rPr>
            <w:t xml:space="preserve">, </w:t>
          </w:r>
          <w:r w:rsidRPr="00F20024">
            <w:rPr>
              <w:rFonts w:eastAsia="Times New Roman"/>
              <w:i/>
              <w:iCs/>
            </w:rPr>
            <w:t>35</w:t>
          </w:r>
          <w:r w:rsidRPr="00F20024">
            <w:rPr>
              <w:rFonts w:eastAsia="Times New Roman"/>
            </w:rPr>
            <w:t>, 25–38. https://api.semanticscholar.org/CorpusID:154391828</w:t>
          </w:r>
        </w:p>
        <w:p w14:paraId="64B17FC6" w14:textId="77777777" w:rsidR="00F20024" w:rsidRPr="00F20024" w:rsidRDefault="00F20024" w:rsidP="00F20024">
          <w:pPr>
            <w:autoSpaceDE w:val="0"/>
            <w:autoSpaceDN w:val="0"/>
            <w:ind w:left="0" w:right="0" w:hanging="480"/>
            <w:divId w:val="854149998"/>
            <w:rPr>
              <w:rFonts w:eastAsia="Times New Roman"/>
            </w:rPr>
          </w:pPr>
          <w:r w:rsidRPr="00F20024">
            <w:rPr>
              <w:rFonts w:eastAsia="Times New Roman"/>
            </w:rPr>
            <w:t xml:space="preserve">Mital, A., &amp; George, L. J. (1989b). Economic Feasibility of a Product Assembly Line: A Case Study. </w:t>
          </w:r>
          <w:r w:rsidRPr="00F20024">
            <w:rPr>
              <w:rFonts w:eastAsia="Times New Roman"/>
              <w:i/>
              <w:iCs/>
            </w:rPr>
            <w:t>The Engineering Economist</w:t>
          </w:r>
          <w:r w:rsidRPr="00F20024">
            <w:rPr>
              <w:rFonts w:eastAsia="Times New Roman"/>
            </w:rPr>
            <w:t xml:space="preserve">, </w:t>
          </w:r>
          <w:r w:rsidRPr="00F20024">
            <w:rPr>
              <w:rFonts w:eastAsia="Times New Roman"/>
              <w:i/>
              <w:iCs/>
            </w:rPr>
            <w:t>35</w:t>
          </w:r>
          <w:r w:rsidRPr="00F20024">
            <w:rPr>
              <w:rFonts w:eastAsia="Times New Roman"/>
            </w:rPr>
            <w:t>, 25–38. https://api.semanticscholar.org/CorpusID:154391828</w:t>
          </w:r>
        </w:p>
        <w:p w14:paraId="087FCBEA" w14:textId="77777777" w:rsidR="00F20024" w:rsidRPr="00F20024" w:rsidRDefault="00F20024" w:rsidP="00F20024">
          <w:pPr>
            <w:autoSpaceDE w:val="0"/>
            <w:autoSpaceDN w:val="0"/>
            <w:ind w:left="0" w:right="0" w:hanging="480"/>
            <w:divId w:val="1299409790"/>
            <w:rPr>
              <w:rFonts w:eastAsia="Times New Roman"/>
            </w:rPr>
          </w:pPr>
          <w:r w:rsidRPr="00F20024">
            <w:rPr>
              <w:rFonts w:eastAsia="Times New Roman"/>
            </w:rPr>
            <w:t xml:space="preserve">Pepin, X. J. H., Parrott, N., Dressman, J., </w:t>
          </w:r>
          <w:proofErr w:type="spellStart"/>
          <w:r w:rsidRPr="00F20024">
            <w:rPr>
              <w:rFonts w:eastAsia="Times New Roman"/>
            </w:rPr>
            <w:t>Delvadia</w:t>
          </w:r>
          <w:proofErr w:type="spellEnd"/>
          <w:r w:rsidRPr="00F20024">
            <w:rPr>
              <w:rFonts w:eastAsia="Times New Roman"/>
            </w:rPr>
            <w:t xml:space="preserve">, P., Mitra, A., Zhang, X., </w:t>
          </w:r>
          <w:proofErr w:type="spellStart"/>
          <w:r w:rsidRPr="00F20024">
            <w:rPr>
              <w:rFonts w:eastAsia="Times New Roman"/>
            </w:rPr>
            <w:t>Babiskin</w:t>
          </w:r>
          <w:proofErr w:type="spellEnd"/>
          <w:r w:rsidRPr="00F20024">
            <w:rPr>
              <w:rFonts w:eastAsia="Times New Roman"/>
            </w:rPr>
            <w:t xml:space="preserve">, A., Kolhatkar, V., &amp; Suarez-Sharp, S. (2021). Current State and Future Expectations of Translational </w:t>
          </w:r>
          <w:proofErr w:type="spellStart"/>
          <w:r w:rsidRPr="00F20024">
            <w:rPr>
              <w:rFonts w:eastAsia="Times New Roman"/>
            </w:rPr>
            <w:t>Modeling</w:t>
          </w:r>
          <w:proofErr w:type="spellEnd"/>
          <w:r w:rsidRPr="00F20024">
            <w:rPr>
              <w:rFonts w:eastAsia="Times New Roman"/>
            </w:rPr>
            <w:t xml:space="preserve"> Strategies to Support Drug Product Development, Manufacturing Changes and Controls: A Workshop Summary Report. </w:t>
          </w:r>
          <w:r w:rsidRPr="00F20024">
            <w:rPr>
              <w:rFonts w:eastAsia="Times New Roman"/>
              <w:i/>
              <w:iCs/>
            </w:rPr>
            <w:t>Journal of Pharmaceutical Sciences</w:t>
          </w:r>
          <w:r w:rsidRPr="00F20024">
            <w:rPr>
              <w:rFonts w:eastAsia="Times New Roman"/>
            </w:rPr>
            <w:t xml:space="preserve">, </w:t>
          </w:r>
          <w:r w:rsidRPr="00F20024">
            <w:rPr>
              <w:rFonts w:eastAsia="Times New Roman"/>
              <w:i/>
              <w:iCs/>
            </w:rPr>
            <w:t>110</w:t>
          </w:r>
          <w:r w:rsidRPr="00F20024">
            <w:rPr>
              <w:rFonts w:eastAsia="Times New Roman"/>
            </w:rPr>
            <w:t>(2), 555–566. https://doi.org/https://doi.org/10.1016/j.xphs.2020.04.021</w:t>
          </w:r>
        </w:p>
        <w:p w14:paraId="29BE8296" w14:textId="77777777" w:rsidR="00F20024" w:rsidRPr="00F20024" w:rsidRDefault="00F20024" w:rsidP="00F20024">
          <w:pPr>
            <w:autoSpaceDE w:val="0"/>
            <w:autoSpaceDN w:val="0"/>
            <w:ind w:left="0" w:right="0" w:hanging="480"/>
            <w:divId w:val="1135760499"/>
            <w:rPr>
              <w:rFonts w:eastAsia="Times New Roman"/>
            </w:rPr>
          </w:pPr>
          <w:r w:rsidRPr="00F20024">
            <w:rPr>
              <w:rFonts w:eastAsia="Times New Roman"/>
            </w:rPr>
            <w:t xml:space="preserve">Ross, S. M. (2017). Distributions of Sampling Statistics. </w:t>
          </w:r>
          <w:r w:rsidRPr="00F20024">
            <w:rPr>
              <w:rFonts w:eastAsia="Times New Roman"/>
              <w:i/>
              <w:iCs/>
            </w:rPr>
            <w:t>Introductory Statistics</w:t>
          </w:r>
          <w:r w:rsidRPr="00F20024">
            <w:rPr>
              <w:rFonts w:eastAsia="Times New Roman"/>
            </w:rPr>
            <w:t>, 297–328. https://doi.org/10.1016/B978-0-12-804317-2.00007-2</w:t>
          </w:r>
        </w:p>
        <w:p w14:paraId="0CA47F46" w14:textId="77777777" w:rsidR="00F20024" w:rsidRPr="00F20024" w:rsidRDefault="00F20024" w:rsidP="00F20024">
          <w:pPr>
            <w:autoSpaceDE w:val="0"/>
            <w:autoSpaceDN w:val="0"/>
            <w:ind w:left="0" w:right="0" w:hanging="480"/>
            <w:divId w:val="1951737999"/>
            <w:rPr>
              <w:rFonts w:eastAsia="Times New Roman"/>
            </w:rPr>
          </w:pPr>
          <w:r w:rsidRPr="00F20024">
            <w:rPr>
              <w:rFonts w:eastAsia="Times New Roman"/>
            </w:rPr>
            <w:t xml:space="preserve">RS. (n.d.). </w:t>
          </w:r>
          <w:r w:rsidRPr="00F20024">
            <w:rPr>
              <w:rFonts w:eastAsia="Times New Roman"/>
              <w:i/>
              <w:iCs/>
            </w:rPr>
            <w:t xml:space="preserve">RS PRO Retroreflective </w:t>
          </w:r>
          <w:r w:rsidRPr="00F20024">
            <w:rPr>
              <w:rFonts w:eastAsia="Times New Roman"/>
            </w:rPr>
            <w:t>. Retrieved April 17, 2025, from https://uk.rs-online.com/web/p/photoelectric-sensors/7295117</w:t>
          </w:r>
        </w:p>
        <w:p w14:paraId="1DB35E8C" w14:textId="77777777" w:rsidR="00F20024" w:rsidRPr="00F20024" w:rsidRDefault="00F20024" w:rsidP="00F20024">
          <w:pPr>
            <w:autoSpaceDE w:val="0"/>
            <w:autoSpaceDN w:val="0"/>
            <w:ind w:left="0" w:right="0" w:hanging="480"/>
            <w:divId w:val="628314934"/>
            <w:rPr>
              <w:rFonts w:eastAsia="Times New Roman"/>
            </w:rPr>
          </w:pPr>
          <w:r w:rsidRPr="00F20024">
            <w:rPr>
              <w:rFonts w:eastAsia="Times New Roman"/>
            </w:rPr>
            <w:t xml:space="preserve">Shanmugapriya, R., &amp; </w:t>
          </w:r>
          <w:proofErr w:type="spellStart"/>
          <w:r w:rsidRPr="00F20024">
            <w:rPr>
              <w:rFonts w:eastAsia="Times New Roman"/>
            </w:rPr>
            <w:t>Pougajendy</w:t>
          </w:r>
          <w:proofErr w:type="spellEnd"/>
          <w:r w:rsidRPr="00F20024">
            <w:rPr>
              <w:rFonts w:eastAsia="Times New Roman"/>
            </w:rPr>
            <w:t xml:space="preserve">, Dr. S. (2023). A Study on the Impact of Automation Strategy on Workforce Efficiency in </w:t>
          </w:r>
          <w:proofErr w:type="spellStart"/>
          <w:r w:rsidRPr="00F20024">
            <w:rPr>
              <w:rFonts w:eastAsia="Times New Roman"/>
            </w:rPr>
            <w:t>Raneko</w:t>
          </w:r>
          <w:proofErr w:type="spellEnd"/>
          <w:r w:rsidRPr="00F20024">
            <w:rPr>
              <w:rFonts w:eastAsia="Times New Roman"/>
            </w:rPr>
            <w:t xml:space="preserve"> Tech at </w:t>
          </w:r>
          <w:proofErr w:type="spellStart"/>
          <w:r w:rsidRPr="00F20024">
            <w:rPr>
              <w:rFonts w:eastAsia="Times New Roman"/>
            </w:rPr>
            <w:t>Villiyanur</w:t>
          </w:r>
          <w:proofErr w:type="spellEnd"/>
          <w:r w:rsidRPr="00F20024">
            <w:rPr>
              <w:rFonts w:eastAsia="Times New Roman"/>
            </w:rPr>
            <w:t xml:space="preserve">. </w:t>
          </w:r>
          <w:r w:rsidRPr="00F20024">
            <w:rPr>
              <w:rFonts w:eastAsia="Times New Roman"/>
              <w:i/>
              <w:iCs/>
            </w:rPr>
            <w:t xml:space="preserve">International Journal </w:t>
          </w:r>
          <w:proofErr w:type="gramStart"/>
          <w:r w:rsidRPr="00F20024">
            <w:rPr>
              <w:rFonts w:eastAsia="Times New Roman"/>
              <w:i/>
              <w:iCs/>
            </w:rPr>
            <w:t>For</w:t>
          </w:r>
          <w:proofErr w:type="gramEnd"/>
          <w:r w:rsidRPr="00F20024">
            <w:rPr>
              <w:rFonts w:eastAsia="Times New Roman"/>
              <w:i/>
              <w:iCs/>
            </w:rPr>
            <w:t xml:space="preserve"> Multidisciplinary Research</w:t>
          </w:r>
          <w:r w:rsidRPr="00F20024">
            <w:rPr>
              <w:rFonts w:eastAsia="Times New Roman"/>
            </w:rPr>
            <w:t>. https://api.semanticscholar.org/CorpusID:266584544</w:t>
          </w:r>
        </w:p>
        <w:p w14:paraId="053EEA98" w14:textId="77777777" w:rsidR="00F20024" w:rsidRPr="00F20024" w:rsidRDefault="00F20024" w:rsidP="00F20024">
          <w:pPr>
            <w:autoSpaceDE w:val="0"/>
            <w:autoSpaceDN w:val="0"/>
            <w:ind w:left="0" w:right="0" w:hanging="480"/>
            <w:divId w:val="1177160000"/>
            <w:rPr>
              <w:rFonts w:eastAsia="Times New Roman"/>
            </w:rPr>
          </w:pPr>
          <w:r w:rsidRPr="00F20024">
            <w:rPr>
              <w:rFonts w:eastAsia="Times New Roman"/>
            </w:rPr>
            <w:t xml:space="preserve">Sokolov, A. M., Hossain, N. U. I., Albarran, J. J., &amp; Merrill, B. (2023). Integrating Performance Indicators to Track the Production Development of Manufacturing Lines. </w:t>
          </w:r>
          <w:r w:rsidRPr="00F20024">
            <w:rPr>
              <w:rFonts w:eastAsia="Times New Roman"/>
              <w:i/>
              <w:iCs/>
            </w:rPr>
            <w:t>Proceedings of the International Conference on Industrial Engineering and Operations Management</w:t>
          </w:r>
          <w:r w:rsidRPr="00F20024">
            <w:rPr>
              <w:rFonts w:eastAsia="Times New Roman"/>
            </w:rPr>
            <w:t>. https://api.semanticscholar.org/CorpusID:259441639</w:t>
          </w:r>
        </w:p>
        <w:p w14:paraId="59BA7281" w14:textId="77777777" w:rsidR="00F20024" w:rsidRPr="00F20024" w:rsidRDefault="00F20024" w:rsidP="00F20024">
          <w:pPr>
            <w:autoSpaceDE w:val="0"/>
            <w:autoSpaceDN w:val="0"/>
            <w:ind w:left="0" w:right="0" w:hanging="480"/>
            <w:divId w:val="51664093"/>
            <w:rPr>
              <w:rFonts w:eastAsia="Times New Roman"/>
            </w:rPr>
          </w:pPr>
          <w:r w:rsidRPr="00F20024">
            <w:rPr>
              <w:rFonts w:eastAsia="Times New Roman"/>
            </w:rPr>
            <w:lastRenderedPageBreak/>
            <w:t xml:space="preserve">Stewart, J. M. (1993). Future state visioning—A powerful leadership process. </w:t>
          </w:r>
          <w:r w:rsidRPr="00F20024">
            <w:rPr>
              <w:rFonts w:eastAsia="Times New Roman"/>
              <w:i/>
              <w:iCs/>
            </w:rPr>
            <w:t>Long Range Planning</w:t>
          </w:r>
          <w:r w:rsidRPr="00F20024">
            <w:rPr>
              <w:rFonts w:eastAsia="Times New Roman"/>
            </w:rPr>
            <w:t xml:space="preserve">, </w:t>
          </w:r>
          <w:r w:rsidRPr="00F20024">
            <w:rPr>
              <w:rFonts w:eastAsia="Times New Roman"/>
              <w:i/>
              <w:iCs/>
            </w:rPr>
            <w:t>26</w:t>
          </w:r>
          <w:r w:rsidRPr="00F20024">
            <w:rPr>
              <w:rFonts w:eastAsia="Times New Roman"/>
            </w:rPr>
            <w:t>(6), 89–98. https://doi.org/https://doi.org/10.1016/0024-6301(93)90210-7</w:t>
          </w:r>
        </w:p>
        <w:p w14:paraId="60C79BEC" w14:textId="77777777" w:rsidR="00F20024" w:rsidRPr="00F20024" w:rsidRDefault="00F20024" w:rsidP="00F20024">
          <w:pPr>
            <w:autoSpaceDE w:val="0"/>
            <w:autoSpaceDN w:val="0"/>
            <w:ind w:left="0" w:right="0" w:hanging="480"/>
            <w:divId w:val="1145925891"/>
            <w:rPr>
              <w:rFonts w:eastAsia="Times New Roman"/>
            </w:rPr>
          </w:pPr>
          <w:r w:rsidRPr="00F20024">
            <w:rPr>
              <w:rFonts w:eastAsia="Times New Roman"/>
            </w:rPr>
            <w:t xml:space="preserve">Time and data. (n.d.). </w:t>
          </w:r>
          <w:r w:rsidRPr="00F20024">
            <w:rPr>
              <w:rFonts w:eastAsia="Times New Roman"/>
              <w:i/>
              <w:iCs/>
            </w:rPr>
            <w:t>online stopwatch</w:t>
          </w:r>
          <w:r w:rsidRPr="00F20024">
            <w:rPr>
              <w:rFonts w:eastAsia="Times New Roman"/>
            </w:rPr>
            <w:t>. Retrieved April 17, 2025, from https://www.timeanddate.com/stopwatch/</w:t>
          </w:r>
        </w:p>
        <w:p w14:paraId="64B59D80" w14:textId="77777777" w:rsidR="00F20024" w:rsidRPr="00F20024" w:rsidRDefault="00F20024" w:rsidP="00F20024">
          <w:pPr>
            <w:autoSpaceDE w:val="0"/>
            <w:autoSpaceDN w:val="0"/>
            <w:ind w:left="0" w:right="0" w:hanging="480"/>
            <w:divId w:val="1986006144"/>
            <w:rPr>
              <w:rFonts w:eastAsia="Times New Roman"/>
            </w:rPr>
          </w:pPr>
          <w:r w:rsidRPr="00F20024">
            <w:rPr>
              <w:rFonts w:eastAsia="Times New Roman"/>
            </w:rPr>
            <w:t xml:space="preserve">Wired. (n.d.). </w:t>
          </w:r>
          <w:r w:rsidRPr="00F20024">
            <w:rPr>
              <w:rFonts w:eastAsia="Times New Roman"/>
              <w:i/>
              <w:iCs/>
            </w:rPr>
            <w:t>Phantom cameras</w:t>
          </w:r>
          <w:r w:rsidRPr="00F20024">
            <w:rPr>
              <w:rFonts w:eastAsia="Times New Roman"/>
            </w:rPr>
            <w:t>. Retrieved April 17, 2025, from https://www.wired.com/2014/07/phantom-v2511-camera/</w:t>
          </w:r>
        </w:p>
        <w:p w14:paraId="26681F81" w14:textId="77777777" w:rsidR="00F20024" w:rsidRPr="00F20024" w:rsidRDefault="00F20024" w:rsidP="00F20024">
          <w:pPr>
            <w:autoSpaceDE w:val="0"/>
            <w:autoSpaceDN w:val="0"/>
            <w:ind w:left="0" w:right="0" w:hanging="480"/>
            <w:divId w:val="497036470"/>
            <w:rPr>
              <w:rFonts w:eastAsia="Times New Roman"/>
            </w:rPr>
          </w:pPr>
          <w:r w:rsidRPr="00F20024">
            <w:rPr>
              <w:rFonts w:eastAsia="Times New Roman"/>
            </w:rPr>
            <w:t xml:space="preserve">Xu, M., David, J. M., &amp; Kim, S. (2018). The Fourth Industrial Revolution: Opportunities and Challenges. </w:t>
          </w:r>
          <w:r w:rsidRPr="00F20024">
            <w:rPr>
              <w:rFonts w:eastAsia="Times New Roman"/>
              <w:i/>
              <w:iCs/>
            </w:rPr>
            <w:t>International Journal of Financial Research</w:t>
          </w:r>
          <w:r w:rsidRPr="00F20024">
            <w:rPr>
              <w:rFonts w:eastAsia="Times New Roman"/>
            </w:rPr>
            <w:t xml:space="preserve">, </w:t>
          </w:r>
          <w:r w:rsidRPr="00F20024">
            <w:rPr>
              <w:rFonts w:eastAsia="Times New Roman"/>
              <w:i/>
              <w:iCs/>
            </w:rPr>
            <w:t>9</w:t>
          </w:r>
          <w:r w:rsidRPr="00F20024">
            <w:rPr>
              <w:rFonts w:eastAsia="Times New Roman"/>
            </w:rPr>
            <w:t>, 90–95. https://api.semanticscholar.org/CorpusID:55821078</w:t>
          </w:r>
        </w:p>
        <w:p w14:paraId="21E86282" w14:textId="038D4FD7" w:rsidR="003F4A5A" w:rsidRPr="003F4A5A" w:rsidRDefault="00F20024" w:rsidP="00F20024">
          <w:pPr>
            <w:ind w:left="0" w:right="0" w:firstLine="0"/>
            <w:rPr>
              <w:rFonts w:ascii="Arial" w:hAnsi="Arial" w:cs="Arial"/>
            </w:rPr>
          </w:pPr>
          <w:r w:rsidRPr="00F20024">
            <w:rPr>
              <w:rFonts w:eastAsia="Times New Roman"/>
            </w:rPr>
            <w:t> </w:t>
          </w:r>
        </w:p>
      </w:sdtContent>
    </w:sdt>
    <w:p w14:paraId="35678D1B" w14:textId="5DE1F3A4" w:rsidR="00441CBD" w:rsidRPr="003F4A5A" w:rsidRDefault="00441CBD" w:rsidP="00BB5EA3">
      <w:pPr>
        <w:autoSpaceDE w:val="0"/>
        <w:autoSpaceDN w:val="0"/>
        <w:ind w:left="0" w:firstLine="0"/>
        <w:rPr>
          <w:rFonts w:ascii="Arial" w:hAnsi="Arial" w:cs="Arial"/>
        </w:rPr>
      </w:pPr>
    </w:p>
    <w:p w14:paraId="0B023553" w14:textId="10442959" w:rsidR="00441CBD" w:rsidRPr="003F4A5A" w:rsidRDefault="00441CBD" w:rsidP="00BB5EA3">
      <w:pPr>
        <w:autoSpaceDE w:val="0"/>
        <w:autoSpaceDN w:val="0"/>
        <w:ind w:left="0" w:firstLine="0"/>
        <w:rPr>
          <w:rFonts w:ascii="Arial" w:hAnsi="Arial" w:cs="Arial"/>
        </w:rPr>
      </w:pPr>
    </w:p>
    <w:sectPr w:rsidR="00441CBD" w:rsidRPr="003F4A5A" w:rsidSect="00486C60">
      <w:headerReference w:type="even" r:id="rId83"/>
      <w:headerReference w:type="default" r:id="rId84"/>
      <w:footerReference w:type="even" r:id="rId85"/>
      <w:footerReference w:type="default" r:id="rId86"/>
      <w:headerReference w:type="first" r:id="rId87"/>
      <w:footerReference w:type="first" r:id="rId88"/>
      <w:pgSz w:w="11906" w:h="16838"/>
      <w:pgMar w:top="720" w:right="720" w:bottom="720" w:left="720" w:header="751" w:footer="706"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451361" w14:textId="77777777" w:rsidR="00BD7C08" w:rsidRDefault="00BD7C08">
      <w:pPr>
        <w:spacing w:after="0" w:line="240" w:lineRule="auto"/>
      </w:pPr>
      <w:r>
        <w:separator/>
      </w:r>
    </w:p>
  </w:endnote>
  <w:endnote w:type="continuationSeparator" w:id="0">
    <w:p w14:paraId="4D06EBD7" w14:textId="77777777" w:rsidR="00BD7C08" w:rsidRDefault="00BD7C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929E08" w14:textId="77777777" w:rsidR="00CD4E3F" w:rsidRDefault="00CD4E3F">
    <w:pPr>
      <w:spacing w:after="160" w:line="259" w:lineRule="auto"/>
      <w:ind w:left="0" w:right="0" w:firstLine="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1D7792" w14:textId="77777777" w:rsidR="00CD4E3F" w:rsidRDefault="00CD4E3F">
    <w:pPr>
      <w:spacing w:after="160" w:line="259" w:lineRule="auto"/>
      <w:ind w:left="0" w:right="0" w:firstLine="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06824E" w14:textId="77777777" w:rsidR="00CD4E3F" w:rsidRDefault="00CD4E3F">
    <w:pPr>
      <w:spacing w:after="160" w:line="259" w:lineRule="auto"/>
      <w:ind w:left="0" w:right="0" w:firstLine="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D4A2CC" w14:textId="77777777" w:rsidR="00CD4E3F" w:rsidRDefault="00C947CD">
    <w:pPr>
      <w:spacing w:after="0" w:line="259" w:lineRule="auto"/>
      <w:ind w:left="140" w:right="0" w:firstLine="0"/>
      <w:jc w:val="center"/>
    </w:pPr>
    <w:r>
      <w:fldChar w:fldCharType="begin"/>
    </w:r>
    <w:r>
      <w:instrText xml:space="preserve"> PAGE   \* MERGEFORMAT </w:instrText>
    </w:r>
    <w:r>
      <w:fldChar w:fldCharType="separate"/>
    </w:r>
    <w:r>
      <w:t>1</w:t>
    </w:r>
    <w:r>
      <w:fldChar w:fldCharType="end"/>
    </w:r>
    <w:r>
      <w:t xml:space="preserve"> </w:t>
    </w:r>
  </w:p>
  <w:p w14:paraId="29765DDA" w14:textId="77777777" w:rsidR="00CD4E3F" w:rsidRDefault="00C947CD">
    <w:pPr>
      <w:spacing w:after="0" w:line="259" w:lineRule="auto"/>
      <w:ind w:left="0" w:right="0" w:firstLine="0"/>
    </w:pPr>
    <w:r>
      <w:t xml:space="preserve"> </w:t>
    </w:r>
    <w:r>
      <w:tab/>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60D2CB" w14:textId="77777777" w:rsidR="00CD4E3F" w:rsidRDefault="00C947CD">
    <w:pPr>
      <w:spacing w:after="0" w:line="259" w:lineRule="auto"/>
      <w:ind w:left="140" w:right="0" w:firstLine="0"/>
      <w:jc w:val="center"/>
    </w:pPr>
    <w:r>
      <w:fldChar w:fldCharType="begin"/>
    </w:r>
    <w:r>
      <w:instrText xml:space="preserve"> PAGE   \* MERGEFORMAT </w:instrText>
    </w:r>
    <w:r>
      <w:fldChar w:fldCharType="separate"/>
    </w:r>
    <w:r>
      <w:t>1</w:t>
    </w:r>
    <w:r>
      <w:fldChar w:fldCharType="end"/>
    </w:r>
    <w:r>
      <w:t xml:space="preserve"> </w:t>
    </w:r>
  </w:p>
  <w:p w14:paraId="33836208" w14:textId="77777777" w:rsidR="00CD4E3F" w:rsidRDefault="00C947CD">
    <w:pPr>
      <w:spacing w:after="0" w:line="259" w:lineRule="auto"/>
      <w:ind w:left="0" w:right="0" w:firstLine="0"/>
    </w:pPr>
    <w:r>
      <w:t xml:space="preserve"> </w:t>
    </w:r>
    <w:r>
      <w:tab/>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AF23C1" w14:textId="77777777" w:rsidR="00CD4E3F" w:rsidRDefault="00C947CD">
    <w:pPr>
      <w:spacing w:after="0" w:line="259" w:lineRule="auto"/>
      <w:ind w:left="140" w:right="0" w:firstLine="0"/>
      <w:jc w:val="center"/>
    </w:pPr>
    <w:r>
      <w:fldChar w:fldCharType="begin"/>
    </w:r>
    <w:r>
      <w:instrText xml:space="preserve"> PAGE   \* MERGEFORMAT </w:instrText>
    </w:r>
    <w:r>
      <w:fldChar w:fldCharType="separate"/>
    </w:r>
    <w:r>
      <w:t>1</w:t>
    </w:r>
    <w:r>
      <w:fldChar w:fldCharType="end"/>
    </w:r>
    <w:r>
      <w:t xml:space="preserve"> </w:t>
    </w:r>
  </w:p>
  <w:p w14:paraId="67FB8FFB" w14:textId="77777777" w:rsidR="00CD4E3F" w:rsidRDefault="00C947CD">
    <w:pPr>
      <w:spacing w:after="0" w:line="259" w:lineRule="auto"/>
      <w:ind w:left="0" w:right="0" w:firstLine="0"/>
    </w:pPr>
    <w:r>
      <w:t xml:space="preserve"> </w:t>
    </w:r>
    <w:r>
      <w:tab/>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598C5F" w14:textId="77777777" w:rsidR="00BD7C08" w:rsidRDefault="00BD7C08">
      <w:pPr>
        <w:spacing w:after="0" w:line="240" w:lineRule="auto"/>
      </w:pPr>
      <w:r>
        <w:separator/>
      </w:r>
    </w:p>
  </w:footnote>
  <w:footnote w:type="continuationSeparator" w:id="0">
    <w:p w14:paraId="0F740258" w14:textId="77777777" w:rsidR="00BD7C08" w:rsidRDefault="00BD7C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55F6B5" w14:textId="77777777" w:rsidR="00CD4E3F" w:rsidRDefault="00C947CD">
    <w:pPr>
      <w:tabs>
        <w:tab w:val="center" w:pos="4512"/>
        <w:tab w:val="right" w:pos="9020"/>
      </w:tabs>
      <w:spacing w:after="0" w:line="259" w:lineRule="auto"/>
      <w:ind w:left="0" w:right="-10" w:firstLine="0"/>
    </w:pPr>
    <w:r>
      <w:t xml:space="preserve">Student Name </w:t>
    </w:r>
    <w:r>
      <w:tab/>
      <w:t xml:space="preserve">Assignment Title or Module </w:t>
    </w:r>
    <w:r>
      <w:tab/>
      <w:t xml:space="preserve">Student Number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1AE92D" w14:textId="77777777" w:rsidR="00CD4E3F" w:rsidRDefault="00CD4E3F">
    <w:pPr>
      <w:spacing w:after="160" w:line="259" w:lineRule="auto"/>
      <w:ind w:left="0" w:right="0" w:firstLine="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2726CE" w14:textId="77777777" w:rsidR="00CD4E3F" w:rsidRDefault="00CD4E3F">
    <w:pPr>
      <w:spacing w:after="160" w:line="259" w:lineRule="auto"/>
      <w:ind w:left="0" w:right="0" w:firstLine="0"/>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B2C500" w14:textId="77777777" w:rsidR="00CD4E3F" w:rsidRDefault="00C947CD">
    <w:pPr>
      <w:tabs>
        <w:tab w:val="center" w:pos="4512"/>
        <w:tab w:val="right" w:pos="8887"/>
      </w:tabs>
      <w:spacing w:after="648" w:line="259" w:lineRule="auto"/>
      <w:ind w:left="0" w:right="-143" w:firstLine="0"/>
    </w:pPr>
    <w:r>
      <w:t xml:space="preserve">Student Name </w:t>
    </w:r>
    <w:r>
      <w:tab/>
      <w:t xml:space="preserve">Assignment Title or Module </w:t>
    </w:r>
    <w:r>
      <w:tab/>
      <w:t xml:space="preserve">Student Number </w:t>
    </w:r>
  </w:p>
  <w:p w14:paraId="7A3C5315" w14:textId="77777777" w:rsidR="00CD4E3F" w:rsidRDefault="00C947CD">
    <w:pPr>
      <w:spacing w:after="0" w:line="259" w:lineRule="auto"/>
      <w:ind w:left="0" w:right="0" w:firstLine="0"/>
    </w:pPr>
    <w:r>
      <w:fldChar w:fldCharType="begin"/>
    </w:r>
    <w:r>
      <w:instrText xml:space="preserve"> PAGE   \* MERGEFORMAT </w:instrText>
    </w:r>
    <w:r>
      <w:fldChar w:fldCharType="separate"/>
    </w:r>
    <w:r>
      <w:rPr>
        <w:color w:val="2F5496"/>
        <w:sz w:val="32"/>
      </w:rPr>
      <w:t>1</w:t>
    </w:r>
    <w:r>
      <w:rPr>
        <w:color w:val="2F5496"/>
        <w:sz w:val="32"/>
      </w:rPr>
      <w:fldChar w:fldCharType="end"/>
    </w:r>
    <w:r>
      <w:rPr>
        <w:rFonts w:ascii="Arial" w:eastAsia="Arial" w:hAnsi="Arial" w:cs="Arial"/>
        <w:color w:val="2F5496"/>
        <w:sz w:val="32"/>
      </w:rPr>
      <w:t xml:space="preserve"> </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5D0B6B" w14:textId="77777777" w:rsidR="00CD4E3F" w:rsidRDefault="00C947CD">
    <w:pPr>
      <w:tabs>
        <w:tab w:val="center" w:pos="4512"/>
        <w:tab w:val="right" w:pos="8887"/>
      </w:tabs>
      <w:spacing w:after="648" w:line="259" w:lineRule="auto"/>
      <w:ind w:left="0" w:right="-143" w:firstLine="0"/>
    </w:pPr>
    <w:r>
      <w:t xml:space="preserve">Student Name </w:t>
    </w:r>
    <w:r>
      <w:tab/>
      <w:t xml:space="preserve">Assignment Title or Module </w:t>
    </w:r>
    <w:r>
      <w:tab/>
      <w:t xml:space="preserve">Student Number </w:t>
    </w:r>
  </w:p>
  <w:p w14:paraId="7A8BD977" w14:textId="77777777" w:rsidR="00CD4E3F" w:rsidRDefault="00C947CD">
    <w:pPr>
      <w:spacing w:after="0" w:line="259" w:lineRule="auto"/>
      <w:ind w:left="0" w:right="0" w:firstLine="0"/>
    </w:pPr>
    <w:r>
      <w:fldChar w:fldCharType="begin"/>
    </w:r>
    <w:r>
      <w:instrText xml:space="preserve"> PAGE   \* MERGEFORMAT </w:instrText>
    </w:r>
    <w:r>
      <w:fldChar w:fldCharType="separate"/>
    </w:r>
    <w:r>
      <w:rPr>
        <w:color w:val="2F5496"/>
        <w:sz w:val="32"/>
      </w:rPr>
      <w:t>1</w:t>
    </w:r>
    <w:r>
      <w:rPr>
        <w:color w:val="2F5496"/>
        <w:sz w:val="32"/>
      </w:rPr>
      <w:fldChar w:fldCharType="end"/>
    </w:r>
    <w:r>
      <w:rPr>
        <w:rFonts w:ascii="Arial" w:eastAsia="Arial" w:hAnsi="Arial" w:cs="Arial"/>
        <w:color w:val="2F5496"/>
        <w:sz w:val="32"/>
      </w:rPr>
      <w:t xml:space="preserve"> </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D08A21" w14:textId="77777777" w:rsidR="00CD4E3F" w:rsidRDefault="00C947CD">
    <w:pPr>
      <w:tabs>
        <w:tab w:val="center" w:pos="4512"/>
        <w:tab w:val="right" w:pos="8887"/>
      </w:tabs>
      <w:spacing w:after="648" w:line="259" w:lineRule="auto"/>
      <w:ind w:left="0" w:right="-143" w:firstLine="0"/>
    </w:pPr>
    <w:r>
      <w:t xml:space="preserve">Student Name </w:t>
    </w:r>
    <w:r>
      <w:tab/>
      <w:t xml:space="preserve">Assignment Title or Module </w:t>
    </w:r>
    <w:r>
      <w:tab/>
      <w:t xml:space="preserve">Student Number </w:t>
    </w:r>
  </w:p>
  <w:p w14:paraId="2B4FBE40" w14:textId="77777777" w:rsidR="00CD4E3F" w:rsidRDefault="00C947CD">
    <w:pPr>
      <w:spacing w:after="0" w:line="259" w:lineRule="auto"/>
      <w:ind w:left="0" w:right="0" w:firstLine="0"/>
    </w:pPr>
    <w:r>
      <w:fldChar w:fldCharType="begin"/>
    </w:r>
    <w:r>
      <w:instrText xml:space="preserve"> PAGE   \* MERGEFORMAT </w:instrText>
    </w:r>
    <w:r>
      <w:fldChar w:fldCharType="separate"/>
    </w:r>
    <w:r>
      <w:rPr>
        <w:color w:val="2F5496"/>
        <w:sz w:val="32"/>
      </w:rPr>
      <w:t>1</w:t>
    </w:r>
    <w:r>
      <w:rPr>
        <w:color w:val="2F5496"/>
        <w:sz w:val="32"/>
      </w:rPr>
      <w:fldChar w:fldCharType="end"/>
    </w:r>
    <w:r>
      <w:rPr>
        <w:rFonts w:ascii="Arial" w:eastAsia="Arial" w:hAnsi="Arial" w:cs="Arial"/>
        <w:color w:val="2F5496"/>
        <w:sz w:val="32"/>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73B77"/>
    <w:multiLevelType w:val="multilevel"/>
    <w:tmpl w:val="05FA8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117213"/>
    <w:multiLevelType w:val="hybridMultilevel"/>
    <w:tmpl w:val="46162C7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2B7641F"/>
    <w:multiLevelType w:val="multilevel"/>
    <w:tmpl w:val="A8C03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3324667"/>
    <w:multiLevelType w:val="multilevel"/>
    <w:tmpl w:val="60D410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6B31FC1"/>
    <w:multiLevelType w:val="multilevel"/>
    <w:tmpl w:val="B2C48D4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6D54E92"/>
    <w:multiLevelType w:val="multilevel"/>
    <w:tmpl w:val="E8140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CC644BF"/>
    <w:multiLevelType w:val="multilevel"/>
    <w:tmpl w:val="3162D5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5116037"/>
    <w:multiLevelType w:val="multilevel"/>
    <w:tmpl w:val="E8C2F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016C30"/>
    <w:multiLevelType w:val="multilevel"/>
    <w:tmpl w:val="73249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881D39"/>
    <w:multiLevelType w:val="multilevel"/>
    <w:tmpl w:val="A9FCC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72E7EE1"/>
    <w:multiLevelType w:val="multilevel"/>
    <w:tmpl w:val="9D18090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96F5A58"/>
    <w:multiLevelType w:val="multilevel"/>
    <w:tmpl w:val="3E583C4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BD03BE0"/>
    <w:multiLevelType w:val="multilevel"/>
    <w:tmpl w:val="641AB06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1050800"/>
    <w:multiLevelType w:val="hybridMultilevel"/>
    <w:tmpl w:val="5142A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54C0A1C"/>
    <w:multiLevelType w:val="multilevel"/>
    <w:tmpl w:val="E83E2C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5C535F8"/>
    <w:multiLevelType w:val="multilevel"/>
    <w:tmpl w:val="5EF8A42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83066E5"/>
    <w:multiLevelType w:val="hybridMultilevel"/>
    <w:tmpl w:val="22C65E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0847F57"/>
    <w:multiLevelType w:val="multilevel"/>
    <w:tmpl w:val="0636A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484766F"/>
    <w:multiLevelType w:val="multilevel"/>
    <w:tmpl w:val="8034D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21434F9"/>
    <w:multiLevelType w:val="multilevel"/>
    <w:tmpl w:val="C728C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3CE090E"/>
    <w:multiLevelType w:val="hybridMultilevel"/>
    <w:tmpl w:val="99C0D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78F07E2"/>
    <w:multiLevelType w:val="multilevel"/>
    <w:tmpl w:val="136A2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792611B"/>
    <w:multiLevelType w:val="multilevel"/>
    <w:tmpl w:val="4B52E7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7926501"/>
    <w:multiLevelType w:val="hybridMultilevel"/>
    <w:tmpl w:val="4F40BD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C94852"/>
    <w:multiLevelType w:val="multilevel"/>
    <w:tmpl w:val="579C6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B746C0A"/>
    <w:multiLevelType w:val="multilevel"/>
    <w:tmpl w:val="1BFC0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F8F6AEE"/>
    <w:multiLevelType w:val="multilevel"/>
    <w:tmpl w:val="D85CDF7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3313E0B"/>
    <w:multiLevelType w:val="multilevel"/>
    <w:tmpl w:val="C1E27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6ED126F"/>
    <w:multiLevelType w:val="multilevel"/>
    <w:tmpl w:val="99E807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B034CB9"/>
    <w:multiLevelType w:val="multilevel"/>
    <w:tmpl w:val="4B8A3E9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C183E4F"/>
    <w:multiLevelType w:val="multilevel"/>
    <w:tmpl w:val="1A98A1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0026D13"/>
    <w:multiLevelType w:val="multilevel"/>
    <w:tmpl w:val="5E0C6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32C50CD"/>
    <w:multiLevelType w:val="hybridMultilevel"/>
    <w:tmpl w:val="3B1E5B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EDF2FAE"/>
    <w:multiLevelType w:val="multilevel"/>
    <w:tmpl w:val="B0A2C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C232BB7"/>
    <w:multiLevelType w:val="multilevel"/>
    <w:tmpl w:val="A3A8D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DAA4285"/>
    <w:multiLevelType w:val="multilevel"/>
    <w:tmpl w:val="58B0BE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DB904DC"/>
    <w:multiLevelType w:val="hybridMultilevel"/>
    <w:tmpl w:val="22C65E2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7" w15:restartNumberingAfterBreak="0">
    <w:nsid w:val="7EEC772F"/>
    <w:multiLevelType w:val="multilevel"/>
    <w:tmpl w:val="1FEE6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72296296">
    <w:abstractNumId w:val="1"/>
  </w:num>
  <w:num w:numId="2" w16cid:durableId="1324434307">
    <w:abstractNumId w:val="20"/>
  </w:num>
  <w:num w:numId="3" w16cid:durableId="2141681966">
    <w:abstractNumId w:val="13"/>
  </w:num>
  <w:num w:numId="4" w16cid:durableId="1288511708">
    <w:abstractNumId w:val="4"/>
  </w:num>
  <w:num w:numId="5" w16cid:durableId="1777019944">
    <w:abstractNumId w:val="29"/>
  </w:num>
  <w:num w:numId="6" w16cid:durableId="1750812880">
    <w:abstractNumId w:val="15"/>
  </w:num>
  <w:num w:numId="7" w16cid:durableId="2092772936">
    <w:abstractNumId w:val="10"/>
  </w:num>
  <w:num w:numId="8" w16cid:durableId="1625307824">
    <w:abstractNumId w:val="25"/>
  </w:num>
  <w:num w:numId="9" w16cid:durableId="784807036">
    <w:abstractNumId w:val="24"/>
  </w:num>
  <w:num w:numId="10" w16cid:durableId="468941741">
    <w:abstractNumId w:val="3"/>
  </w:num>
  <w:num w:numId="11" w16cid:durableId="1589465256">
    <w:abstractNumId w:val="6"/>
  </w:num>
  <w:num w:numId="12" w16cid:durableId="752048755">
    <w:abstractNumId w:val="28"/>
  </w:num>
  <w:num w:numId="13" w16cid:durableId="1148011613">
    <w:abstractNumId w:val="21"/>
  </w:num>
  <w:num w:numId="14" w16cid:durableId="1824547610">
    <w:abstractNumId w:val="33"/>
  </w:num>
  <w:num w:numId="15" w16cid:durableId="404649241">
    <w:abstractNumId w:val="14"/>
  </w:num>
  <w:num w:numId="16" w16cid:durableId="139150142">
    <w:abstractNumId w:val="7"/>
  </w:num>
  <w:num w:numId="17" w16cid:durableId="29503067">
    <w:abstractNumId w:val="0"/>
  </w:num>
  <w:num w:numId="18" w16cid:durableId="1802455251">
    <w:abstractNumId w:val="12"/>
  </w:num>
  <w:num w:numId="19" w16cid:durableId="824931020">
    <w:abstractNumId w:val="2"/>
  </w:num>
  <w:num w:numId="20" w16cid:durableId="1178815831">
    <w:abstractNumId w:val="26"/>
  </w:num>
  <w:num w:numId="21" w16cid:durableId="284240233">
    <w:abstractNumId w:val="19"/>
  </w:num>
  <w:num w:numId="22" w16cid:durableId="162208496">
    <w:abstractNumId w:val="27"/>
  </w:num>
  <w:num w:numId="23" w16cid:durableId="1526751471">
    <w:abstractNumId w:val="5"/>
  </w:num>
  <w:num w:numId="24" w16cid:durableId="1195263822">
    <w:abstractNumId w:val="30"/>
  </w:num>
  <w:num w:numId="25" w16cid:durableId="1819611167">
    <w:abstractNumId w:val="35"/>
  </w:num>
  <w:num w:numId="26" w16cid:durableId="1095058575">
    <w:abstractNumId w:val="22"/>
  </w:num>
  <w:num w:numId="27" w16cid:durableId="661200363">
    <w:abstractNumId w:val="8"/>
  </w:num>
  <w:num w:numId="28" w16cid:durableId="1713846241">
    <w:abstractNumId w:val="34"/>
  </w:num>
  <w:num w:numId="29" w16cid:durableId="1532765473">
    <w:abstractNumId w:val="11"/>
  </w:num>
  <w:num w:numId="30" w16cid:durableId="1078946348">
    <w:abstractNumId w:val="32"/>
  </w:num>
  <w:num w:numId="31" w16cid:durableId="461388061">
    <w:abstractNumId w:val="37"/>
  </w:num>
  <w:num w:numId="32" w16cid:durableId="897013530">
    <w:abstractNumId w:val="31"/>
  </w:num>
  <w:num w:numId="33" w16cid:durableId="293946091">
    <w:abstractNumId w:val="9"/>
  </w:num>
  <w:num w:numId="34" w16cid:durableId="2060324872">
    <w:abstractNumId w:val="18"/>
  </w:num>
  <w:num w:numId="35" w16cid:durableId="105975221">
    <w:abstractNumId w:val="17"/>
  </w:num>
  <w:num w:numId="36" w16cid:durableId="1059132084">
    <w:abstractNumId w:val="23"/>
  </w:num>
  <w:num w:numId="37" w16cid:durableId="149560038">
    <w:abstractNumId w:val="16"/>
  </w:num>
  <w:num w:numId="38" w16cid:durableId="155650364">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proofState w:spelling="clean" w:grammar="clean"/>
  <w:defaultTabStop w:val="720"/>
  <w:evenAndOddHeaders/>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4E3F"/>
    <w:rsid w:val="0000074B"/>
    <w:rsid w:val="00007387"/>
    <w:rsid w:val="0001186C"/>
    <w:rsid w:val="000128B8"/>
    <w:rsid w:val="00012C38"/>
    <w:rsid w:val="000132B6"/>
    <w:rsid w:val="00014ED2"/>
    <w:rsid w:val="000154A0"/>
    <w:rsid w:val="000154D3"/>
    <w:rsid w:val="0001553C"/>
    <w:rsid w:val="00017702"/>
    <w:rsid w:val="0002252F"/>
    <w:rsid w:val="0002562E"/>
    <w:rsid w:val="000262F6"/>
    <w:rsid w:val="000274D0"/>
    <w:rsid w:val="00027877"/>
    <w:rsid w:val="000301C4"/>
    <w:rsid w:val="00031E4F"/>
    <w:rsid w:val="00032DE9"/>
    <w:rsid w:val="00033FA1"/>
    <w:rsid w:val="00034974"/>
    <w:rsid w:val="00035C9C"/>
    <w:rsid w:val="00043F77"/>
    <w:rsid w:val="000440F9"/>
    <w:rsid w:val="000459AF"/>
    <w:rsid w:val="00046467"/>
    <w:rsid w:val="00046A2F"/>
    <w:rsid w:val="00055B6B"/>
    <w:rsid w:val="000562C6"/>
    <w:rsid w:val="000577B6"/>
    <w:rsid w:val="000632B3"/>
    <w:rsid w:val="00063CB4"/>
    <w:rsid w:val="000656E3"/>
    <w:rsid w:val="000679B2"/>
    <w:rsid w:val="000679C6"/>
    <w:rsid w:val="00071053"/>
    <w:rsid w:val="000719FA"/>
    <w:rsid w:val="00071BBB"/>
    <w:rsid w:val="000724E2"/>
    <w:rsid w:val="00073374"/>
    <w:rsid w:val="00073795"/>
    <w:rsid w:val="00075B77"/>
    <w:rsid w:val="00077FBF"/>
    <w:rsid w:val="00080E57"/>
    <w:rsid w:val="00085EF0"/>
    <w:rsid w:val="0009071A"/>
    <w:rsid w:val="00093497"/>
    <w:rsid w:val="0009420B"/>
    <w:rsid w:val="0009500D"/>
    <w:rsid w:val="00095DD9"/>
    <w:rsid w:val="00096C15"/>
    <w:rsid w:val="00097BDB"/>
    <w:rsid w:val="000A2F64"/>
    <w:rsid w:val="000A4F3C"/>
    <w:rsid w:val="000A4F63"/>
    <w:rsid w:val="000A5207"/>
    <w:rsid w:val="000A707D"/>
    <w:rsid w:val="000A7676"/>
    <w:rsid w:val="000B0B9C"/>
    <w:rsid w:val="000B12E0"/>
    <w:rsid w:val="000B3C04"/>
    <w:rsid w:val="000B45DA"/>
    <w:rsid w:val="000B5593"/>
    <w:rsid w:val="000C0E34"/>
    <w:rsid w:val="000D2257"/>
    <w:rsid w:val="000D35FE"/>
    <w:rsid w:val="000D42A1"/>
    <w:rsid w:val="000D4A5E"/>
    <w:rsid w:val="000D569C"/>
    <w:rsid w:val="000D59A7"/>
    <w:rsid w:val="000E31A0"/>
    <w:rsid w:val="000E371D"/>
    <w:rsid w:val="000E3A30"/>
    <w:rsid w:val="000E7128"/>
    <w:rsid w:val="000E76D1"/>
    <w:rsid w:val="000F0D20"/>
    <w:rsid w:val="000F7332"/>
    <w:rsid w:val="001000C1"/>
    <w:rsid w:val="001004AB"/>
    <w:rsid w:val="0010052A"/>
    <w:rsid w:val="0010355C"/>
    <w:rsid w:val="00103E30"/>
    <w:rsid w:val="00104CA4"/>
    <w:rsid w:val="00105579"/>
    <w:rsid w:val="00105F48"/>
    <w:rsid w:val="001125E2"/>
    <w:rsid w:val="00112FFC"/>
    <w:rsid w:val="00115444"/>
    <w:rsid w:val="00117077"/>
    <w:rsid w:val="001222D1"/>
    <w:rsid w:val="001265C9"/>
    <w:rsid w:val="00133F71"/>
    <w:rsid w:val="00143C60"/>
    <w:rsid w:val="001466E8"/>
    <w:rsid w:val="001530F6"/>
    <w:rsid w:val="00154B79"/>
    <w:rsid w:val="001558C0"/>
    <w:rsid w:val="001612A4"/>
    <w:rsid w:val="001631B8"/>
    <w:rsid w:val="00174D2C"/>
    <w:rsid w:val="001762D0"/>
    <w:rsid w:val="0018052F"/>
    <w:rsid w:val="001809C8"/>
    <w:rsid w:val="00180E6E"/>
    <w:rsid w:val="00181A69"/>
    <w:rsid w:val="00181D80"/>
    <w:rsid w:val="00183836"/>
    <w:rsid w:val="00184F36"/>
    <w:rsid w:val="001A08EE"/>
    <w:rsid w:val="001A1817"/>
    <w:rsid w:val="001A2777"/>
    <w:rsid w:val="001A4F5B"/>
    <w:rsid w:val="001A55D9"/>
    <w:rsid w:val="001A58C7"/>
    <w:rsid w:val="001A5ABE"/>
    <w:rsid w:val="001A64AC"/>
    <w:rsid w:val="001A7612"/>
    <w:rsid w:val="001A7811"/>
    <w:rsid w:val="001B04BB"/>
    <w:rsid w:val="001B21D0"/>
    <w:rsid w:val="001B3AA1"/>
    <w:rsid w:val="001B5F81"/>
    <w:rsid w:val="001C013F"/>
    <w:rsid w:val="001C0C31"/>
    <w:rsid w:val="001C5BC1"/>
    <w:rsid w:val="001C5E02"/>
    <w:rsid w:val="001C64B0"/>
    <w:rsid w:val="001D110B"/>
    <w:rsid w:val="001D1934"/>
    <w:rsid w:val="001D2B91"/>
    <w:rsid w:val="001D3128"/>
    <w:rsid w:val="001D3589"/>
    <w:rsid w:val="001D4CC1"/>
    <w:rsid w:val="001D5098"/>
    <w:rsid w:val="001D64B5"/>
    <w:rsid w:val="001E4CAC"/>
    <w:rsid w:val="001F1E19"/>
    <w:rsid w:val="001F2079"/>
    <w:rsid w:val="001F2080"/>
    <w:rsid w:val="001F6224"/>
    <w:rsid w:val="0020060B"/>
    <w:rsid w:val="00203D1B"/>
    <w:rsid w:val="00205CBF"/>
    <w:rsid w:val="002074CC"/>
    <w:rsid w:val="0020779A"/>
    <w:rsid w:val="00210B23"/>
    <w:rsid w:val="00211537"/>
    <w:rsid w:val="0022387C"/>
    <w:rsid w:val="00223A6D"/>
    <w:rsid w:val="00223C50"/>
    <w:rsid w:val="00224722"/>
    <w:rsid w:val="00232D38"/>
    <w:rsid w:val="0023389A"/>
    <w:rsid w:val="00235802"/>
    <w:rsid w:val="00236B8D"/>
    <w:rsid w:val="00242AC1"/>
    <w:rsid w:val="002472F6"/>
    <w:rsid w:val="0024749C"/>
    <w:rsid w:val="00250DEC"/>
    <w:rsid w:val="00252107"/>
    <w:rsid w:val="00254287"/>
    <w:rsid w:val="00255129"/>
    <w:rsid w:val="00257892"/>
    <w:rsid w:val="00260DDA"/>
    <w:rsid w:val="0026234E"/>
    <w:rsid w:val="0026251D"/>
    <w:rsid w:val="00263C83"/>
    <w:rsid w:val="00267890"/>
    <w:rsid w:val="0027388C"/>
    <w:rsid w:val="00273FE7"/>
    <w:rsid w:val="00276AA3"/>
    <w:rsid w:val="00276AEA"/>
    <w:rsid w:val="0028498B"/>
    <w:rsid w:val="00284D3D"/>
    <w:rsid w:val="00285C15"/>
    <w:rsid w:val="0028786C"/>
    <w:rsid w:val="002950E8"/>
    <w:rsid w:val="002A091E"/>
    <w:rsid w:val="002A2A50"/>
    <w:rsid w:val="002A3FEF"/>
    <w:rsid w:val="002A5BEF"/>
    <w:rsid w:val="002A619A"/>
    <w:rsid w:val="002A70C6"/>
    <w:rsid w:val="002B00AF"/>
    <w:rsid w:val="002B06A3"/>
    <w:rsid w:val="002B1A39"/>
    <w:rsid w:val="002B70CA"/>
    <w:rsid w:val="002C0C83"/>
    <w:rsid w:val="002C4B11"/>
    <w:rsid w:val="002C52D3"/>
    <w:rsid w:val="002D0CD4"/>
    <w:rsid w:val="002D427A"/>
    <w:rsid w:val="002D72E7"/>
    <w:rsid w:val="002D7616"/>
    <w:rsid w:val="002D7FA2"/>
    <w:rsid w:val="002E24B6"/>
    <w:rsid w:val="002E644B"/>
    <w:rsid w:val="002E7CC5"/>
    <w:rsid w:val="002F1AAD"/>
    <w:rsid w:val="002F2DCD"/>
    <w:rsid w:val="002F751B"/>
    <w:rsid w:val="00302C2D"/>
    <w:rsid w:val="00304E2B"/>
    <w:rsid w:val="003071D8"/>
    <w:rsid w:val="003100F3"/>
    <w:rsid w:val="0031141B"/>
    <w:rsid w:val="0031526E"/>
    <w:rsid w:val="00317A61"/>
    <w:rsid w:val="00317F6D"/>
    <w:rsid w:val="003204A6"/>
    <w:rsid w:val="003215EC"/>
    <w:rsid w:val="00322DDC"/>
    <w:rsid w:val="00323FC6"/>
    <w:rsid w:val="003271A0"/>
    <w:rsid w:val="003315DA"/>
    <w:rsid w:val="003328E0"/>
    <w:rsid w:val="0033302E"/>
    <w:rsid w:val="00336D9E"/>
    <w:rsid w:val="003373A3"/>
    <w:rsid w:val="003375B4"/>
    <w:rsid w:val="00342918"/>
    <w:rsid w:val="00343D26"/>
    <w:rsid w:val="00345C98"/>
    <w:rsid w:val="00347631"/>
    <w:rsid w:val="0035209A"/>
    <w:rsid w:val="00352179"/>
    <w:rsid w:val="00352796"/>
    <w:rsid w:val="00353216"/>
    <w:rsid w:val="00353A2B"/>
    <w:rsid w:val="003552CD"/>
    <w:rsid w:val="003602A4"/>
    <w:rsid w:val="00371277"/>
    <w:rsid w:val="003713A6"/>
    <w:rsid w:val="00372424"/>
    <w:rsid w:val="00375667"/>
    <w:rsid w:val="00375966"/>
    <w:rsid w:val="00376B68"/>
    <w:rsid w:val="00383400"/>
    <w:rsid w:val="0038355E"/>
    <w:rsid w:val="003870BF"/>
    <w:rsid w:val="00387D8E"/>
    <w:rsid w:val="00390EBE"/>
    <w:rsid w:val="00391C9D"/>
    <w:rsid w:val="0039200B"/>
    <w:rsid w:val="00392B43"/>
    <w:rsid w:val="00393121"/>
    <w:rsid w:val="003933B8"/>
    <w:rsid w:val="003A1336"/>
    <w:rsid w:val="003A13E6"/>
    <w:rsid w:val="003A2724"/>
    <w:rsid w:val="003A3588"/>
    <w:rsid w:val="003A4DEC"/>
    <w:rsid w:val="003A6F21"/>
    <w:rsid w:val="003B078B"/>
    <w:rsid w:val="003B12F4"/>
    <w:rsid w:val="003B14D4"/>
    <w:rsid w:val="003B2FFF"/>
    <w:rsid w:val="003B3B56"/>
    <w:rsid w:val="003B554B"/>
    <w:rsid w:val="003B6714"/>
    <w:rsid w:val="003C2AC4"/>
    <w:rsid w:val="003C3C7E"/>
    <w:rsid w:val="003C49BB"/>
    <w:rsid w:val="003D1B7A"/>
    <w:rsid w:val="003E14B3"/>
    <w:rsid w:val="003E3CD2"/>
    <w:rsid w:val="003E436F"/>
    <w:rsid w:val="003E4487"/>
    <w:rsid w:val="003E6491"/>
    <w:rsid w:val="003E6903"/>
    <w:rsid w:val="003E780D"/>
    <w:rsid w:val="003F0685"/>
    <w:rsid w:val="003F2CD2"/>
    <w:rsid w:val="003F305C"/>
    <w:rsid w:val="003F3BDA"/>
    <w:rsid w:val="003F410B"/>
    <w:rsid w:val="003F4A5A"/>
    <w:rsid w:val="003F4AD4"/>
    <w:rsid w:val="00400A09"/>
    <w:rsid w:val="00405007"/>
    <w:rsid w:val="00406545"/>
    <w:rsid w:val="004069D6"/>
    <w:rsid w:val="00411332"/>
    <w:rsid w:val="004121E0"/>
    <w:rsid w:val="00425293"/>
    <w:rsid w:val="0042653D"/>
    <w:rsid w:val="00432278"/>
    <w:rsid w:val="00432901"/>
    <w:rsid w:val="004339D9"/>
    <w:rsid w:val="004340FA"/>
    <w:rsid w:val="0043503A"/>
    <w:rsid w:val="00441CBD"/>
    <w:rsid w:val="004441F5"/>
    <w:rsid w:val="0044655A"/>
    <w:rsid w:val="00446A50"/>
    <w:rsid w:val="00447482"/>
    <w:rsid w:val="00451115"/>
    <w:rsid w:val="00454C88"/>
    <w:rsid w:val="0045532E"/>
    <w:rsid w:val="004559B1"/>
    <w:rsid w:val="0045659B"/>
    <w:rsid w:val="00456A9D"/>
    <w:rsid w:val="00457A47"/>
    <w:rsid w:val="00461AF8"/>
    <w:rsid w:val="0046255B"/>
    <w:rsid w:val="004657F6"/>
    <w:rsid w:val="00467545"/>
    <w:rsid w:val="00470725"/>
    <w:rsid w:val="004739F3"/>
    <w:rsid w:val="004748E4"/>
    <w:rsid w:val="00476268"/>
    <w:rsid w:val="00477586"/>
    <w:rsid w:val="00480CE3"/>
    <w:rsid w:val="00481D64"/>
    <w:rsid w:val="00482698"/>
    <w:rsid w:val="00483446"/>
    <w:rsid w:val="00485A06"/>
    <w:rsid w:val="00486C60"/>
    <w:rsid w:val="004878AB"/>
    <w:rsid w:val="004907CD"/>
    <w:rsid w:val="00492D28"/>
    <w:rsid w:val="00495821"/>
    <w:rsid w:val="004A4914"/>
    <w:rsid w:val="004B4712"/>
    <w:rsid w:val="004B524D"/>
    <w:rsid w:val="004C30B6"/>
    <w:rsid w:val="004D2A41"/>
    <w:rsid w:val="004D33A9"/>
    <w:rsid w:val="004D34E3"/>
    <w:rsid w:val="004E0987"/>
    <w:rsid w:val="004E1302"/>
    <w:rsid w:val="004E2B94"/>
    <w:rsid w:val="004E3972"/>
    <w:rsid w:val="004E3B43"/>
    <w:rsid w:val="004E58F9"/>
    <w:rsid w:val="004E6E36"/>
    <w:rsid w:val="004F0E35"/>
    <w:rsid w:val="00500612"/>
    <w:rsid w:val="0050324C"/>
    <w:rsid w:val="00503EED"/>
    <w:rsid w:val="005051E9"/>
    <w:rsid w:val="00515FFA"/>
    <w:rsid w:val="00520FDD"/>
    <w:rsid w:val="00522DFB"/>
    <w:rsid w:val="005246D7"/>
    <w:rsid w:val="00525B22"/>
    <w:rsid w:val="0053215C"/>
    <w:rsid w:val="005338A9"/>
    <w:rsid w:val="0053505F"/>
    <w:rsid w:val="005355CE"/>
    <w:rsid w:val="00535EFC"/>
    <w:rsid w:val="00536670"/>
    <w:rsid w:val="00536850"/>
    <w:rsid w:val="00536A20"/>
    <w:rsid w:val="00540727"/>
    <w:rsid w:val="0054184A"/>
    <w:rsid w:val="00542146"/>
    <w:rsid w:val="0054275D"/>
    <w:rsid w:val="00544B9D"/>
    <w:rsid w:val="00544D77"/>
    <w:rsid w:val="00547FB4"/>
    <w:rsid w:val="00550FC1"/>
    <w:rsid w:val="00557215"/>
    <w:rsid w:val="005614DB"/>
    <w:rsid w:val="0056177E"/>
    <w:rsid w:val="00561F7C"/>
    <w:rsid w:val="00570D76"/>
    <w:rsid w:val="00572949"/>
    <w:rsid w:val="00572A1B"/>
    <w:rsid w:val="00573CB3"/>
    <w:rsid w:val="0057565E"/>
    <w:rsid w:val="005767CF"/>
    <w:rsid w:val="0058019E"/>
    <w:rsid w:val="0058167B"/>
    <w:rsid w:val="00581B66"/>
    <w:rsid w:val="00583812"/>
    <w:rsid w:val="00583C6F"/>
    <w:rsid w:val="005848E0"/>
    <w:rsid w:val="0059351E"/>
    <w:rsid w:val="005A19EE"/>
    <w:rsid w:val="005A5864"/>
    <w:rsid w:val="005A7D3D"/>
    <w:rsid w:val="005B209C"/>
    <w:rsid w:val="005B5122"/>
    <w:rsid w:val="005B66FA"/>
    <w:rsid w:val="005C4DBA"/>
    <w:rsid w:val="005C6874"/>
    <w:rsid w:val="005D0983"/>
    <w:rsid w:val="005D48D9"/>
    <w:rsid w:val="005D4965"/>
    <w:rsid w:val="005D4BBC"/>
    <w:rsid w:val="005D59B6"/>
    <w:rsid w:val="005D670B"/>
    <w:rsid w:val="005D7FC0"/>
    <w:rsid w:val="005E3643"/>
    <w:rsid w:val="005E4BF4"/>
    <w:rsid w:val="005E5447"/>
    <w:rsid w:val="005E61E9"/>
    <w:rsid w:val="005E701D"/>
    <w:rsid w:val="005F2307"/>
    <w:rsid w:val="005F29F5"/>
    <w:rsid w:val="005F3F12"/>
    <w:rsid w:val="005F6004"/>
    <w:rsid w:val="005F6C57"/>
    <w:rsid w:val="005F6DA7"/>
    <w:rsid w:val="005F6EB5"/>
    <w:rsid w:val="006028C4"/>
    <w:rsid w:val="00607EB4"/>
    <w:rsid w:val="00610D72"/>
    <w:rsid w:val="00610DA0"/>
    <w:rsid w:val="0061189B"/>
    <w:rsid w:val="0061354D"/>
    <w:rsid w:val="00614CF5"/>
    <w:rsid w:val="00616C25"/>
    <w:rsid w:val="00620BCA"/>
    <w:rsid w:val="00620D06"/>
    <w:rsid w:val="00624CE4"/>
    <w:rsid w:val="006263E2"/>
    <w:rsid w:val="006270A9"/>
    <w:rsid w:val="0062726B"/>
    <w:rsid w:val="00630E6E"/>
    <w:rsid w:val="006318EA"/>
    <w:rsid w:val="00633CEE"/>
    <w:rsid w:val="006358C0"/>
    <w:rsid w:val="006374D4"/>
    <w:rsid w:val="0064042F"/>
    <w:rsid w:val="00645117"/>
    <w:rsid w:val="00645DA4"/>
    <w:rsid w:val="0064629A"/>
    <w:rsid w:val="0065021C"/>
    <w:rsid w:val="006526ED"/>
    <w:rsid w:val="00654427"/>
    <w:rsid w:val="00654989"/>
    <w:rsid w:val="00655120"/>
    <w:rsid w:val="006566F9"/>
    <w:rsid w:val="00657D3D"/>
    <w:rsid w:val="006601CB"/>
    <w:rsid w:val="0066370B"/>
    <w:rsid w:val="006649DB"/>
    <w:rsid w:val="0066521D"/>
    <w:rsid w:val="00665373"/>
    <w:rsid w:val="00670036"/>
    <w:rsid w:val="00670B0D"/>
    <w:rsid w:val="00670F81"/>
    <w:rsid w:val="006729CD"/>
    <w:rsid w:val="0067341C"/>
    <w:rsid w:val="00675DE6"/>
    <w:rsid w:val="00676B21"/>
    <w:rsid w:val="00677A0D"/>
    <w:rsid w:val="00680422"/>
    <w:rsid w:val="00680C2F"/>
    <w:rsid w:val="006831E6"/>
    <w:rsid w:val="00684433"/>
    <w:rsid w:val="006865E7"/>
    <w:rsid w:val="006869A8"/>
    <w:rsid w:val="00687225"/>
    <w:rsid w:val="00687537"/>
    <w:rsid w:val="006875BC"/>
    <w:rsid w:val="00691E0F"/>
    <w:rsid w:val="00693D63"/>
    <w:rsid w:val="006A2804"/>
    <w:rsid w:val="006A4B4A"/>
    <w:rsid w:val="006A4FCF"/>
    <w:rsid w:val="006A64E9"/>
    <w:rsid w:val="006A742D"/>
    <w:rsid w:val="006A760A"/>
    <w:rsid w:val="006A7EBF"/>
    <w:rsid w:val="006B15C0"/>
    <w:rsid w:val="006B1D1A"/>
    <w:rsid w:val="006B3378"/>
    <w:rsid w:val="006B5DB5"/>
    <w:rsid w:val="006C1C30"/>
    <w:rsid w:val="006C27C8"/>
    <w:rsid w:val="006C2DA2"/>
    <w:rsid w:val="006C2EA9"/>
    <w:rsid w:val="006C3F3F"/>
    <w:rsid w:val="006C416B"/>
    <w:rsid w:val="006C54E4"/>
    <w:rsid w:val="006C5BCA"/>
    <w:rsid w:val="006C65F1"/>
    <w:rsid w:val="006D7B09"/>
    <w:rsid w:val="006E3029"/>
    <w:rsid w:val="006F13D6"/>
    <w:rsid w:val="006F16C2"/>
    <w:rsid w:val="006F21B1"/>
    <w:rsid w:val="006F3EC3"/>
    <w:rsid w:val="006F425F"/>
    <w:rsid w:val="006F5056"/>
    <w:rsid w:val="006F5E51"/>
    <w:rsid w:val="006F6189"/>
    <w:rsid w:val="006F67ED"/>
    <w:rsid w:val="007029F7"/>
    <w:rsid w:val="00710D5C"/>
    <w:rsid w:val="00710DD2"/>
    <w:rsid w:val="0071737F"/>
    <w:rsid w:val="007200B5"/>
    <w:rsid w:val="00721BB2"/>
    <w:rsid w:val="00722329"/>
    <w:rsid w:val="0072262D"/>
    <w:rsid w:val="007238EC"/>
    <w:rsid w:val="00730956"/>
    <w:rsid w:val="00731960"/>
    <w:rsid w:val="007338FD"/>
    <w:rsid w:val="00734734"/>
    <w:rsid w:val="00734FCB"/>
    <w:rsid w:val="00735672"/>
    <w:rsid w:val="00735CFA"/>
    <w:rsid w:val="007361AE"/>
    <w:rsid w:val="007362B4"/>
    <w:rsid w:val="00741434"/>
    <w:rsid w:val="007438E5"/>
    <w:rsid w:val="00743B76"/>
    <w:rsid w:val="00743C5A"/>
    <w:rsid w:val="00744203"/>
    <w:rsid w:val="007476B6"/>
    <w:rsid w:val="007501D6"/>
    <w:rsid w:val="00751514"/>
    <w:rsid w:val="0075294D"/>
    <w:rsid w:val="00752A46"/>
    <w:rsid w:val="0075409D"/>
    <w:rsid w:val="0075515A"/>
    <w:rsid w:val="007553DB"/>
    <w:rsid w:val="00757956"/>
    <w:rsid w:val="00760549"/>
    <w:rsid w:val="00762834"/>
    <w:rsid w:val="00764E3D"/>
    <w:rsid w:val="007704B6"/>
    <w:rsid w:val="007714D1"/>
    <w:rsid w:val="00773A12"/>
    <w:rsid w:val="00777AE3"/>
    <w:rsid w:val="00784A4B"/>
    <w:rsid w:val="00784A6D"/>
    <w:rsid w:val="0079047A"/>
    <w:rsid w:val="00791662"/>
    <w:rsid w:val="007916D5"/>
    <w:rsid w:val="007944F7"/>
    <w:rsid w:val="00795A61"/>
    <w:rsid w:val="007A018E"/>
    <w:rsid w:val="007A0720"/>
    <w:rsid w:val="007A463B"/>
    <w:rsid w:val="007A4F92"/>
    <w:rsid w:val="007A5C15"/>
    <w:rsid w:val="007A6C45"/>
    <w:rsid w:val="007A73AC"/>
    <w:rsid w:val="007B0AE9"/>
    <w:rsid w:val="007B16E5"/>
    <w:rsid w:val="007B28EF"/>
    <w:rsid w:val="007B36DD"/>
    <w:rsid w:val="007B4279"/>
    <w:rsid w:val="007B5A5D"/>
    <w:rsid w:val="007B5CC7"/>
    <w:rsid w:val="007B5ED9"/>
    <w:rsid w:val="007B683F"/>
    <w:rsid w:val="007B6841"/>
    <w:rsid w:val="007B73C4"/>
    <w:rsid w:val="007B7C52"/>
    <w:rsid w:val="007C0A97"/>
    <w:rsid w:val="007C0FDA"/>
    <w:rsid w:val="007C3111"/>
    <w:rsid w:val="007C50AF"/>
    <w:rsid w:val="007C5229"/>
    <w:rsid w:val="007D1249"/>
    <w:rsid w:val="007D5317"/>
    <w:rsid w:val="007D5582"/>
    <w:rsid w:val="007E02A4"/>
    <w:rsid w:val="007E23F8"/>
    <w:rsid w:val="007E739A"/>
    <w:rsid w:val="007E7AE9"/>
    <w:rsid w:val="007F0BDB"/>
    <w:rsid w:val="007F1658"/>
    <w:rsid w:val="007F1FCE"/>
    <w:rsid w:val="007F7289"/>
    <w:rsid w:val="0080457F"/>
    <w:rsid w:val="008102CC"/>
    <w:rsid w:val="0081070B"/>
    <w:rsid w:val="00815CF5"/>
    <w:rsid w:val="00816436"/>
    <w:rsid w:val="008172CB"/>
    <w:rsid w:val="008206A6"/>
    <w:rsid w:val="00820BBC"/>
    <w:rsid w:val="008223B8"/>
    <w:rsid w:val="00835289"/>
    <w:rsid w:val="0083671D"/>
    <w:rsid w:val="00837331"/>
    <w:rsid w:val="00837448"/>
    <w:rsid w:val="008400FD"/>
    <w:rsid w:val="00840D03"/>
    <w:rsid w:val="00841BD5"/>
    <w:rsid w:val="008567DF"/>
    <w:rsid w:val="00857F0D"/>
    <w:rsid w:val="00860145"/>
    <w:rsid w:val="00861BBD"/>
    <w:rsid w:val="00865A83"/>
    <w:rsid w:val="0086702D"/>
    <w:rsid w:val="0087012D"/>
    <w:rsid w:val="00871A38"/>
    <w:rsid w:val="00874223"/>
    <w:rsid w:val="00874970"/>
    <w:rsid w:val="00874F94"/>
    <w:rsid w:val="008778A4"/>
    <w:rsid w:val="008853D4"/>
    <w:rsid w:val="00891EC7"/>
    <w:rsid w:val="008939A4"/>
    <w:rsid w:val="00895D38"/>
    <w:rsid w:val="00896820"/>
    <w:rsid w:val="008A1D82"/>
    <w:rsid w:val="008A520A"/>
    <w:rsid w:val="008B0A4F"/>
    <w:rsid w:val="008B518A"/>
    <w:rsid w:val="008B6590"/>
    <w:rsid w:val="008C39E1"/>
    <w:rsid w:val="008C58E2"/>
    <w:rsid w:val="008C5945"/>
    <w:rsid w:val="008C7275"/>
    <w:rsid w:val="008C79E2"/>
    <w:rsid w:val="008D064C"/>
    <w:rsid w:val="008D071D"/>
    <w:rsid w:val="008D0B4A"/>
    <w:rsid w:val="008D4EDD"/>
    <w:rsid w:val="008D7AB1"/>
    <w:rsid w:val="008E1B24"/>
    <w:rsid w:val="008E2D28"/>
    <w:rsid w:val="008E380C"/>
    <w:rsid w:val="008E3E9C"/>
    <w:rsid w:val="008E615B"/>
    <w:rsid w:val="008E61E1"/>
    <w:rsid w:val="008E668D"/>
    <w:rsid w:val="008E79AB"/>
    <w:rsid w:val="008F2BBF"/>
    <w:rsid w:val="008F67B9"/>
    <w:rsid w:val="00900BF5"/>
    <w:rsid w:val="0090270E"/>
    <w:rsid w:val="00903B1B"/>
    <w:rsid w:val="009041B6"/>
    <w:rsid w:val="009048E7"/>
    <w:rsid w:val="00907AD9"/>
    <w:rsid w:val="00912DEB"/>
    <w:rsid w:val="00913817"/>
    <w:rsid w:val="00922E3E"/>
    <w:rsid w:val="00924079"/>
    <w:rsid w:val="009304C5"/>
    <w:rsid w:val="00930DF0"/>
    <w:rsid w:val="00931192"/>
    <w:rsid w:val="0093465C"/>
    <w:rsid w:val="00935B3E"/>
    <w:rsid w:val="00935C7C"/>
    <w:rsid w:val="00937CC7"/>
    <w:rsid w:val="009408FE"/>
    <w:rsid w:val="00940C40"/>
    <w:rsid w:val="00945113"/>
    <w:rsid w:val="00945999"/>
    <w:rsid w:val="00947D75"/>
    <w:rsid w:val="00947DCA"/>
    <w:rsid w:val="00950BC8"/>
    <w:rsid w:val="00960780"/>
    <w:rsid w:val="00961CBF"/>
    <w:rsid w:val="00961D91"/>
    <w:rsid w:val="00961E26"/>
    <w:rsid w:val="0096202F"/>
    <w:rsid w:val="00967168"/>
    <w:rsid w:val="00970D8D"/>
    <w:rsid w:val="00972F11"/>
    <w:rsid w:val="00973F63"/>
    <w:rsid w:val="0097486E"/>
    <w:rsid w:val="00975D3F"/>
    <w:rsid w:val="00976C32"/>
    <w:rsid w:val="00980076"/>
    <w:rsid w:val="00981174"/>
    <w:rsid w:val="00987C63"/>
    <w:rsid w:val="00987CE4"/>
    <w:rsid w:val="0099007D"/>
    <w:rsid w:val="009915FC"/>
    <w:rsid w:val="0099391F"/>
    <w:rsid w:val="009955CA"/>
    <w:rsid w:val="009A140D"/>
    <w:rsid w:val="009A7ABB"/>
    <w:rsid w:val="009B52C4"/>
    <w:rsid w:val="009B609E"/>
    <w:rsid w:val="009C1422"/>
    <w:rsid w:val="009C4D2C"/>
    <w:rsid w:val="009C5591"/>
    <w:rsid w:val="009D4561"/>
    <w:rsid w:val="009E559E"/>
    <w:rsid w:val="009E58B0"/>
    <w:rsid w:val="009F14AD"/>
    <w:rsid w:val="009F2A35"/>
    <w:rsid w:val="009F54D0"/>
    <w:rsid w:val="009F5575"/>
    <w:rsid w:val="009F6C12"/>
    <w:rsid w:val="00A028E7"/>
    <w:rsid w:val="00A043A2"/>
    <w:rsid w:val="00A045A0"/>
    <w:rsid w:val="00A136EC"/>
    <w:rsid w:val="00A16634"/>
    <w:rsid w:val="00A166FF"/>
    <w:rsid w:val="00A20F97"/>
    <w:rsid w:val="00A224C4"/>
    <w:rsid w:val="00A25FA1"/>
    <w:rsid w:val="00A30A80"/>
    <w:rsid w:val="00A3248A"/>
    <w:rsid w:val="00A33BD7"/>
    <w:rsid w:val="00A3537D"/>
    <w:rsid w:val="00A43C73"/>
    <w:rsid w:val="00A44C09"/>
    <w:rsid w:val="00A47823"/>
    <w:rsid w:val="00A501C1"/>
    <w:rsid w:val="00A547EC"/>
    <w:rsid w:val="00A57552"/>
    <w:rsid w:val="00A61FA1"/>
    <w:rsid w:val="00A620D7"/>
    <w:rsid w:val="00A656C3"/>
    <w:rsid w:val="00A6668D"/>
    <w:rsid w:val="00A67FAE"/>
    <w:rsid w:val="00A70E86"/>
    <w:rsid w:val="00A70EF4"/>
    <w:rsid w:val="00A7301A"/>
    <w:rsid w:val="00A74845"/>
    <w:rsid w:val="00A74FCD"/>
    <w:rsid w:val="00A768E1"/>
    <w:rsid w:val="00A77B4F"/>
    <w:rsid w:val="00A805D6"/>
    <w:rsid w:val="00A82827"/>
    <w:rsid w:val="00A84637"/>
    <w:rsid w:val="00A872E6"/>
    <w:rsid w:val="00A9044F"/>
    <w:rsid w:val="00A91750"/>
    <w:rsid w:val="00A9671B"/>
    <w:rsid w:val="00A96B7F"/>
    <w:rsid w:val="00A97D21"/>
    <w:rsid w:val="00AA160A"/>
    <w:rsid w:val="00AA3610"/>
    <w:rsid w:val="00AA3933"/>
    <w:rsid w:val="00AA6F73"/>
    <w:rsid w:val="00AA7E26"/>
    <w:rsid w:val="00AB03AF"/>
    <w:rsid w:val="00AB162D"/>
    <w:rsid w:val="00AB1E73"/>
    <w:rsid w:val="00AB2DF4"/>
    <w:rsid w:val="00AC001C"/>
    <w:rsid w:val="00AC33E7"/>
    <w:rsid w:val="00AC77C3"/>
    <w:rsid w:val="00AD1FE1"/>
    <w:rsid w:val="00AD3374"/>
    <w:rsid w:val="00AD4413"/>
    <w:rsid w:val="00AE013B"/>
    <w:rsid w:val="00AE0ACF"/>
    <w:rsid w:val="00AE14C3"/>
    <w:rsid w:val="00AE1C62"/>
    <w:rsid w:val="00AE2A44"/>
    <w:rsid w:val="00AF01F7"/>
    <w:rsid w:val="00AF3CB9"/>
    <w:rsid w:val="00AF4A47"/>
    <w:rsid w:val="00AF73D7"/>
    <w:rsid w:val="00B0043C"/>
    <w:rsid w:val="00B04763"/>
    <w:rsid w:val="00B06150"/>
    <w:rsid w:val="00B07DC6"/>
    <w:rsid w:val="00B105B5"/>
    <w:rsid w:val="00B136EB"/>
    <w:rsid w:val="00B14858"/>
    <w:rsid w:val="00B17BA4"/>
    <w:rsid w:val="00B20660"/>
    <w:rsid w:val="00B209DD"/>
    <w:rsid w:val="00B23018"/>
    <w:rsid w:val="00B232E0"/>
    <w:rsid w:val="00B24583"/>
    <w:rsid w:val="00B33A0D"/>
    <w:rsid w:val="00B33F82"/>
    <w:rsid w:val="00B3554C"/>
    <w:rsid w:val="00B35D90"/>
    <w:rsid w:val="00B364F1"/>
    <w:rsid w:val="00B371FB"/>
    <w:rsid w:val="00B40478"/>
    <w:rsid w:val="00B410CE"/>
    <w:rsid w:val="00B4221A"/>
    <w:rsid w:val="00B43E05"/>
    <w:rsid w:val="00B461FE"/>
    <w:rsid w:val="00B4656E"/>
    <w:rsid w:val="00B47296"/>
    <w:rsid w:val="00B5136E"/>
    <w:rsid w:val="00B53CD8"/>
    <w:rsid w:val="00B56422"/>
    <w:rsid w:val="00B6086B"/>
    <w:rsid w:val="00B60BFB"/>
    <w:rsid w:val="00B703F6"/>
    <w:rsid w:val="00B711CE"/>
    <w:rsid w:val="00B75662"/>
    <w:rsid w:val="00B764F3"/>
    <w:rsid w:val="00B7760E"/>
    <w:rsid w:val="00B80BFA"/>
    <w:rsid w:val="00B81D74"/>
    <w:rsid w:val="00B87392"/>
    <w:rsid w:val="00B87BCC"/>
    <w:rsid w:val="00B910FE"/>
    <w:rsid w:val="00B9390A"/>
    <w:rsid w:val="00B94136"/>
    <w:rsid w:val="00B94756"/>
    <w:rsid w:val="00B96337"/>
    <w:rsid w:val="00B97AB8"/>
    <w:rsid w:val="00BA1918"/>
    <w:rsid w:val="00BA423C"/>
    <w:rsid w:val="00BA71DF"/>
    <w:rsid w:val="00BA7748"/>
    <w:rsid w:val="00BB22DB"/>
    <w:rsid w:val="00BB2513"/>
    <w:rsid w:val="00BB3FE9"/>
    <w:rsid w:val="00BB5A97"/>
    <w:rsid w:val="00BB5EA3"/>
    <w:rsid w:val="00BC09FA"/>
    <w:rsid w:val="00BC11D1"/>
    <w:rsid w:val="00BC1544"/>
    <w:rsid w:val="00BC2765"/>
    <w:rsid w:val="00BC635A"/>
    <w:rsid w:val="00BD15FF"/>
    <w:rsid w:val="00BD1935"/>
    <w:rsid w:val="00BD2A91"/>
    <w:rsid w:val="00BD3F32"/>
    <w:rsid w:val="00BD4CDA"/>
    <w:rsid w:val="00BD7C08"/>
    <w:rsid w:val="00BD7E6E"/>
    <w:rsid w:val="00BE0264"/>
    <w:rsid w:val="00BE0A42"/>
    <w:rsid w:val="00BE38E9"/>
    <w:rsid w:val="00BE5304"/>
    <w:rsid w:val="00BF109C"/>
    <w:rsid w:val="00BF49E3"/>
    <w:rsid w:val="00BF51CF"/>
    <w:rsid w:val="00BF66BF"/>
    <w:rsid w:val="00BF7E97"/>
    <w:rsid w:val="00C02500"/>
    <w:rsid w:val="00C02A25"/>
    <w:rsid w:val="00C077A1"/>
    <w:rsid w:val="00C10FC5"/>
    <w:rsid w:val="00C14538"/>
    <w:rsid w:val="00C14851"/>
    <w:rsid w:val="00C1601C"/>
    <w:rsid w:val="00C16AA8"/>
    <w:rsid w:val="00C178AC"/>
    <w:rsid w:val="00C22599"/>
    <w:rsid w:val="00C248FA"/>
    <w:rsid w:val="00C34B48"/>
    <w:rsid w:val="00C37852"/>
    <w:rsid w:val="00C4035E"/>
    <w:rsid w:val="00C423E6"/>
    <w:rsid w:val="00C45C03"/>
    <w:rsid w:val="00C45C45"/>
    <w:rsid w:val="00C45D3C"/>
    <w:rsid w:val="00C53C2E"/>
    <w:rsid w:val="00C54DD4"/>
    <w:rsid w:val="00C56306"/>
    <w:rsid w:val="00C57153"/>
    <w:rsid w:val="00C574D8"/>
    <w:rsid w:val="00C603D6"/>
    <w:rsid w:val="00C61415"/>
    <w:rsid w:val="00C717D8"/>
    <w:rsid w:val="00C71996"/>
    <w:rsid w:val="00C729E1"/>
    <w:rsid w:val="00C7590C"/>
    <w:rsid w:val="00C75B89"/>
    <w:rsid w:val="00C77C63"/>
    <w:rsid w:val="00C8077D"/>
    <w:rsid w:val="00C87602"/>
    <w:rsid w:val="00C921AA"/>
    <w:rsid w:val="00C92DF7"/>
    <w:rsid w:val="00C93BAC"/>
    <w:rsid w:val="00C947CD"/>
    <w:rsid w:val="00C96F72"/>
    <w:rsid w:val="00CA0849"/>
    <w:rsid w:val="00CA414E"/>
    <w:rsid w:val="00CA42F7"/>
    <w:rsid w:val="00CA53D1"/>
    <w:rsid w:val="00CA54C8"/>
    <w:rsid w:val="00CB00CD"/>
    <w:rsid w:val="00CB0E7B"/>
    <w:rsid w:val="00CB399D"/>
    <w:rsid w:val="00CB64A6"/>
    <w:rsid w:val="00CC3051"/>
    <w:rsid w:val="00CD4E3F"/>
    <w:rsid w:val="00CD5718"/>
    <w:rsid w:val="00CE01E8"/>
    <w:rsid w:val="00CE1FAC"/>
    <w:rsid w:val="00CE2867"/>
    <w:rsid w:val="00CE2924"/>
    <w:rsid w:val="00CE3B81"/>
    <w:rsid w:val="00CE4EC3"/>
    <w:rsid w:val="00CF0A07"/>
    <w:rsid w:val="00CF0EF8"/>
    <w:rsid w:val="00CF3223"/>
    <w:rsid w:val="00CF3DF9"/>
    <w:rsid w:val="00CF496B"/>
    <w:rsid w:val="00D00DB7"/>
    <w:rsid w:val="00D05F61"/>
    <w:rsid w:val="00D10EC9"/>
    <w:rsid w:val="00D13CAD"/>
    <w:rsid w:val="00D15B0D"/>
    <w:rsid w:val="00D22BA5"/>
    <w:rsid w:val="00D26DBD"/>
    <w:rsid w:val="00D27384"/>
    <w:rsid w:val="00D3442A"/>
    <w:rsid w:val="00D3752E"/>
    <w:rsid w:val="00D4079F"/>
    <w:rsid w:val="00D418EE"/>
    <w:rsid w:val="00D41D05"/>
    <w:rsid w:val="00D4381D"/>
    <w:rsid w:val="00D443ED"/>
    <w:rsid w:val="00D455CB"/>
    <w:rsid w:val="00D46565"/>
    <w:rsid w:val="00D542D5"/>
    <w:rsid w:val="00D604B0"/>
    <w:rsid w:val="00D618B6"/>
    <w:rsid w:val="00D62441"/>
    <w:rsid w:val="00D62B3F"/>
    <w:rsid w:val="00D637B8"/>
    <w:rsid w:val="00D6421B"/>
    <w:rsid w:val="00D6426F"/>
    <w:rsid w:val="00D645B0"/>
    <w:rsid w:val="00D66C44"/>
    <w:rsid w:val="00D71DFD"/>
    <w:rsid w:val="00D71E81"/>
    <w:rsid w:val="00D75A7D"/>
    <w:rsid w:val="00D76814"/>
    <w:rsid w:val="00D83BC5"/>
    <w:rsid w:val="00D84E4D"/>
    <w:rsid w:val="00D8660E"/>
    <w:rsid w:val="00D973A0"/>
    <w:rsid w:val="00D97851"/>
    <w:rsid w:val="00DA0C62"/>
    <w:rsid w:val="00DA69BB"/>
    <w:rsid w:val="00DA6FBE"/>
    <w:rsid w:val="00DB1C39"/>
    <w:rsid w:val="00DB1DD2"/>
    <w:rsid w:val="00DB3843"/>
    <w:rsid w:val="00DB3948"/>
    <w:rsid w:val="00DB3FB0"/>
    <w:rsid w:val="00DB4538"/>
    <w:rsid w:val="00DB4F46"/>
    <w:rsid w:val="00DB5A03"/>
    <w:rsid w:val="00DB5A16"/>
    <w:rsid w:val="00DC349B"/>
    <w:rsid w:val="00DC4F69"/>
    <w:rsid w:val="00DC73CC"/>
    <w:rsid w:val="00DD0326"/>
    <w:rsid w:val="00DD4EFB"/>
    <w:rsid w:val="00DD5775"/>
    <w:rsid w:val="00DE58FA"/>
    <w:rsid w:val="00DE7475"/>
    <w:rsid w:val="00DF4123"/>
    <w:rsid w:val="00DF480F"/>
    <w:rsid w:val="00DF4993"/>
    <w:rsid w:val="00DF59E6"/>
    <w:rsid w:val="00DF7829"/>
    <w:rsid w:val="00E0334F"/>
    <w:rsid w:val="00E12825"/>
    <w:rsid w:val="00E12E72"/>
    <w:rsid w:val="00E13441"/>
    <w:rsid w:val="00E134DA"/>
    <w:rsid w:val="00E13E8F"/>
    <w:rsid w:val="00E15843"/>
    <w:rsid w:val="00E16079"/>
    <w:rsid w:val="00E164FF"/>
    <w:rsid w:val="00E2305E"/>
    <w:rsid w:val="00E248FA"/>
    <w:rsid w:val="00E26ED2"/>
    <w:rsid w:val="00E307A4"/>
    <w:rsid w:val="00E30F6F"/>
    <w:rsid w:val="00E30F88"/>
    <w:rsid w:val="00E31E96"/>
    <w:rsid w:val="00E322C0"/>
    <w:rsid w:val="00E330F0"/>
    <w:rsid w:val="00E3520B"/>
    <w:rsid w:val="00E35586"/>
    <w:rsid w:val="00E355D1"/>
    <w:rsid w:val="00E35903"/>
    <w:rsid w:val="00E35ADB"/>
    <w:rsid w:val="00E400D9"/>
    <w:rsid w:val="00E404F0"/>
    <w:rsid w:val="00E435E0"/>
    <w:rsid w:val="00E44D9A"/>
    <w:rsid w:val="00E5113C"/>
    <w:rsid w:val="00E51E20"/>
    <w:rsid w:val="00E52062"/>
    <w:rsid w:val="00E530EC"/>
    <w:rsid w:val="00E579C6"/>
    <w:rsid w:val="00E61BE4"/>
    <w:rsid w:val="00E66905"/>
    <w:rsid w:val="00E678F1"/>
    <w:rsid w:val="00E7190D"/>
    <w:rsid w:val="00E72453"/>
    <w:rsid w:val="00E746FA"/>
    <w:rsid w:val="00E803C9"/>
    <w:rsid w:val="00E80711"/>
    <w:rsid w:val="00E827C1"/>
    <w:rsid w:val="00E86453"/>
    <w:rsid w:val="00E93206"/>
    <w:rsid w:val="00E957C2"/>
    <w:rsid w:val="00E95B66"/>
    <w:rsid w:val="00EA0849"/>
    <w:rsid w:val="00EA36E8"/>
    <w:rsid w:val="00EA38F3"/>
    <w:rsid w:val="00EA7212"/>
    <w:rsid w:val="00EB0333"/>
    <w:rsid w:val="00EB2070"/>
    <w:rsid w:val="00EB576E"/>
    <w:rsid w:val="00EC1CF9"/>
    <w:rsid w:val="00EC2187"/>
    <w:rsid w:val="00EC4B22"/>
    <w:rsid w:val="00EC57F2"/>
    <w:rsid w:val="00EC7B9D"/>
    <w:rsid w:val="00ED152F"/>
    <w:rsid w:val="00EE0341"/>
    <w:rsid w:val="00EE1983"/>
    <w:rsid w:val="00EE32C3"/>
    <w:rsid w:val="00EE3C73"/>
    <w:rsid w:val="00EE4D54"/>
    <w:rsid w:val="00EE548D"/>
    <w:rsid w:val="00EE6427"/>
    <w:rsid w:val="00EF379C"/>
    <w:rsid w:val="00EF440C"/>
    <w:rsid w:val="00EF5557"/>
    <w:rsid w:val="00EF5B90"/>
    <w:rsid w:val="00EF6FDB"/>
    <w:rsid w:val="00F00681"/>
    <w:rsid w:val="00F06C02"/>
    <w:rsid w:val="00F104C5"/>
    <w:rsid w:val="00F1123D"/>
    <w:rsid w:val="00F12BAE"/>
    <w:rsid w:val="00F12D6B"/>
    <w:rsid w:val="00F137D5"/>
    <w:rsid w:val="00F20024"/>
    <w:rsid w:val="00F208B4"/>
    <w:rsid w:val="00F21C01"/>
    <w:rsid w:val="00F264B2"/>
    <w:rsid w:val="00F27078"/>
    <w:rsid w:val="00F3076E"/>
    <w:rsid w:val="00F34544"/>
    <w:rsid w:val="00F40D98"/>
    <w:rsid w:val="00F41FAF"/>
    <w:rsid w:val="00F471F3"/>
    <w:rsid w:val="00F475F9"/>
    <w:rsid w:val="00F5123C"/>
    <w:rsid w:val="00F516D6"/>
    <w:rsid w:val="00F57510"/>
    <w:rsid w:val="00F6017D"/>
    <w:rsid w:val="00F633A7"/>
    <w:rsid w:val="00F639FC"/>
    <w:rsid w:val="00F65A03"/>
    <w:rsid w:val="00F6770D"/>
    <w:rsid w:val="00F731C5"/>
    <w:rsid w:val="00F732DC"/>
    <w:rsid w:val="00F7392A"/>
    <w:rsid w:val="00F740F3"/>
    <w:rsid w:val="00F77FDF"/>
    <w:rsid w:val="00F823C3"/>
    <w:rsid w:val="00F833E8"/>
    <w:rsid w:val="00F85509"/>
    <w:rsid w:val="00F87306"/>
    <w:rsid w:val="00F9512A"/>
    <w:rsid w:val="00F96112"/>
    <w:rsid w:val="00F96FC5"/>
    <w:rsid w:val="00FA1183"/>
    <w:rsid w:val="00FA4B0E"/>
    <w:rsid w:val="00FA6591"/>
    <w:rsid w:val="00FB037C"/>
    <w:rsid w:val="00FB1DA5"/>
    <w:rsid w:val="00FB4BD6"/>
    <w:rsid w:val="00FB7242"/>
    <w:rsid w:val="00FC0C27"/>
    <w:rsid w:val="00FC135F"/>
    <w:rsid w:val="00FC2EBD"/>
    <w:rsid w:val="00FC4DD0"/>
    <w:rsid w:val="00FC532C"/>
    <w:rsid w:val="00FC767E"/>
    <w:rsid w:val="00FD2ACF"/>
    <w:rsid w:val="00FD31ED"/>
    <w:rsid w:val="00FD78A4"/>
    <w:rsid w:val="00FE4869"/>
    <w:rsid w:val="00FE4C4C"/>
    <w:rsid w:val="00FE6775"/>
    <w:rsid w:val="00FF01FD"/>
    <w:rsid w:val="00FF05A6"/>
    <w:rsid w:val="00FF3CBB"/>
    <w:rsid w:val="00FF668C"/>
    <w:rsid w:val="04282B5E"/>
    <w:rsid w:val="6BF4251C"/>
    <w:rsid w:val="7AAEF36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012DA0"/>
  <w15:docId w15:val="{140D098C-BC2D-4705-8561-A979B15DA2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22" w:line="250" w:lineRule="auto"/>
      <w:ind w:left="3711" w:right="2655" w:hanging="10"/>
    </w:pPr>
    <w:rPr>
      <w:rFonts w:ascii="Calibri" w:eastAsia="Calibri" w:hAnsi="Calibri" w:cs="Calibri"/>
      <w:color w:val="000000"/>
    </w:rPr>
  </w:style>
  <w:style w:type="paragraph" w:styleId="Heading1">
    <w:name w:val="heading 1"/>
    <w:next w:val="Normal"/>
    <w:link w:val="Heading1Char"/>
    <w:uiPriority w:val="9"/>
    <w:qFormat/>
    <w:pPr>
      <w:keepNext/>
      <w:keepLines/>
      <w:spacing w:after="0"/>
      <w:ind w:left="10" w:hanging="10"/>
      <w:outlineLvl w:val="0"/>
    </w:pPr>
    <w:rPr>
      <w:rFonts w:ascii="Calibri" w:eastAsia="Calibri" w:hAnsi="Calibri" w:cs="Calibri"/>
      <w:color w:val="2F5496"/>
      <w:sz w:val="32"/>
    </w:rPr>
  </w:style>
  <w:style w:type="paragraph" w:styleId="Heading2">
    <w:name w:val="heading 2"/>
    <w:next w:val="Normal"/>
    <w:link w:val="Heading2Char"/>
    <w:uiPriority w:val="9"/>
    <w:unhideWhenUsed/>
    <w:qFormat/>
    <w:pPr>
      <w:keepNext/>
      <w:keepLines/>
      <w:spacing w:after="0"/>
      <w:ind w:left="10" w:hanging="10"/>
      <w:outlineLvl w:val="1"/>
    </w:pPr>
    <w:rPr>
      <w:rFonts w:ascii="Calibri" w:eastAsia="Calibri" w:hAnsi="Calibri" w:cs="Calibri"/>
      <w:color w:val="2F5496"/>
      <w:sz w:val="26"/>
    </w:rPr>
  </w:style>
  <w:style w:type="paragraph" w:styleId="Heading3">
    <w:name w:val="heading 3"/>
    <w:basedOn w:val="Normal"/>
    <w:next w:val="Normal"/>
    <w:link w:val="Heading3Char"/>
    <w:uiPriority w:val="9"/>
    <w:semiHidden/>
    <w:unhideWhenUsed/>
    <w:qFormat/>
    <w:rsid w:val="005E364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E364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Calibri" w:eastAsia="Calibri" w:hAnsi="Calibri" w:cs="Calibri"/>
      <w:color w:val="2F5496"/>
      <w:sz w:val="26"/>
    </w:rPr>
  </w:style>
  <w:style w:type="character" w:customStyle="1" w:styleId="Heading1Char">
    <w:name w:val="Heading 1 Char"/>
    <w:link w:val="Heading1"/>
    <w:uiPriority w:val="9"/>
    <w:rPr>
      <w:rFonts w:ascii="Calibri" w:eastAsia="Calibri" w:hAnsi="Calibri" w:cs="Calibri"/>
      <w:color w:val="2F5496"/>
      <w:sz w:val="32"/>
    </w:rPr>
  </w:style>
  <w:style w:type="paragraph" w:styleId="TOC1">
    <w:name w:val="toc 1"/>
    <w:hidden/>
    <w:uiPriority w:val="39"/>
    <w:pPr>
      <w:spacing w:after="122" w:line="250" w:lineRule="auto"/>
      <w:ind w:left="25" w:right="23" w:hanging="10"/>
    </w:pPr>
    <w:rPr>
      <w:rFonts w:ascii="Calibri" w:eastAsia="Calibri" w:hAnsi="Calibri" w:cs="Calibri"/>
      <w:color w:val="000000"/>
    </w:rPr>
  </w:style>
  <w:style w:type="paragraph" w:styleId="TOC2">
    <w:name w:val="toc 2"/>
    <w:hidden/>
    <w:pPr>
      <w:spacing w:after="113"/>
      <w:ind w:left="231" w:right="15" w:hanging="10"/>
      <w:jc w:val="right"/>
    </w:pPr>
    <w:rPr>
      <w:rFonts w:ascii="Calibri" w:eastAsia="Calibri" w:hAnsi="Calibri" w:cs="Calibri"/>
      <w:color w:val="000000"/>
    </w:rPr>
  </w:style>
  <w:style w:type="table" w:customStyle="1" w:styleId="TableGrid">
    <w:name w:val="TableGrid"/>
    <w:pPr>
      <w:spacing w:after="0" w:line="240" w:lineRule="auto"/>
    </w:pPr>
    <w:tblPr>
      <w:tblCellMar>
        <w:top w:w="0" w:type="dxa"/>
        <w:left w:w="0" w:type="dxa"/>
        <w:bottom w:w="0" w:type="dxa"/>
        <w:right w:w="0" w:type="dxa"/>
      </w:tblCellMar>
    </w:tblPr>
  </w:style>
  <w:style w:type="character" w:styleId="Hyperlink">
    <w:name w:val="Hyperlink"/>
    <w:basedOn w:val="DefaultParagraphFont"/>
    <w:uiPriority w:val="99"/>
    <w:unhideWhenUsed/>
    <w:rsid w:val="00014ED2"/>
    <w:rPr>
      <w:color w:val="0563C1" w:themeColor="hyperlink"/>
      <w:u w:val="single"/>
    </w:rPr>
  </w:style>
  <w:style w:type="paragraph" w:styleId="ListParagraph">
    <w:name w:val="List Paragraph"/>
    <w:basedOn w:val="Normal"/>
    <w:uiPriority w:val="34"/>
    <w:qFormat/>
    <w:rsid w:val="009B52C4"/>
    <w:pPr>
      <w:spacing w:after="160" w:line="259" w:lineRule="auto"/>
      <w:ind w:left="720" w:right="0" w:firstLine="0"/>
      <w:contextualSpacing/>
    </w:pPr>
    <w:rPr>
      <w:rFonts w:asciiTheme="minorHAnsi" w:eastAsiaTheme="minorHAnsi" w:hAnsiTheme="minorHAnsi" w:cstheme="minorBidi"/>
      <w:color w:val="auto"/>
      <w:kern w:val="2"/>
      <w:lang w:eastAsia="en-US"/>
      <w14:ligatures w14:val="standardContextual"/>
    </w:rPr>
  </w:style>
  <w:style w:type="character" w:customStyle="1" w:styleId="Heading3Char">
    <w:name w:val="Heading 3 Char"/>
    <w:basedOn w:val="DefaultParagraphFont"/>
    <w:link w:val="Heading3"/>
    <w:uiPriority w:val="9"/>
    <w:semiHidden/>
    <w:rsid w:val="005E3643"/>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5E3643"/>
    <w:rPr>
      <w:rFonts w:asciiTheme="majorHAnsi" w:eastAsiaTheme="majorEastAsia" w:hAnsiTheme="majorHAnsi" w:cstheme="majorBidi"/>
      <w:i/>
      <w:iCs/>
      <w:color w:val="2F5496" w:themeColor="accent1" w:themeShade="BF"/>
    </w:rPr>
  </w:style>
  <w:style w:type="character" w:styleId="PlaceholderText">
    <w:name w:val="Placeholder Text"/>
    <w:basedOn w:val="DefaultParagraphFont"/>
    <w:uiPriority w:val="99"/>
    <w:semiHidden/>
    <w:rsid w:val="00F06C02"/>
    <w:rPr>
      <w:color w:val="666666"/>
    </w:rPr>
  </w:style>
  <w:style w:type="character" w:styleId="UnresolvedMention">
    <w:name w:val="Unresolved Mention"/>
    <w:basedOn w:val="DefaultParagraphFont"/>
    <w:uiPriority w:val="99"/>
    <w:semiHidden/>
    <w:unhideWhenUsed/>
    <w:rsid w:val="006865E7"/>
    <w:rPr>
      <w:color w:val="605E5C"/>
      <w:shd w:val="clear" w:color="auto" w:fill="E1DFDD"/>
    </w:rPr>
  </w:style>
  <w:style w:type="paragraph" w:styleId="Caption">
    <w:name w:val="caption"/>
    <w:basedOn w:val="Normal"/>
    <w:next w:val="Normal"/>
    <w:uiPriority w:val="35"/>
    <w:unhideWhenUsed/>
    <w:qFormat/>
    <w:rsid w:val="00D3752E"/>
    <w:pPr>
      <w:spacing w:after="200" w:line="240" w:lineRule="auto"/>
    </w:pPr>
    <w:rPr>
      <w:i/>
      <w:iCs/>
      <w:color w:val="44546A" w:themeColor="text2"/>
      <w:sz w:val="18"/>
      <w:szCs w:val="18"/>
    </w:rPr>
  </w:style>
  <w:style w:type="table" w:styleId="TableGrid0">
    <w:name w:val="Table Grid"/>
    <w:basedOn w:val="TableNormal"/>
    <w:uiPriority w:val="39"/>
    <w:rsid w:val="005E4B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0262F6"/>
    <w:rPr>
      <w:color w:val="954F72" w:themeColor="followedHyperlink"/>
      <w:u w:val="single"/>
    </w:rPr>
  </w:style>
  <w:style w:type="paragraph" w:styleId="Header">
    <w:name w:val="header"/>
    <w:basedOn w:val="Normal"/>
    <w:link w:val="HeaderChar"/>
    <w:uiPriority w:val="99"/>
    <w:semiHidden/>
    <w:unhideWhenUsed/>
    <w:rsid w:val="001D110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D110B"/>
    <w:rPr>
      <w:rFonts w:ascii="Calibri" w:eastAsia="Calibri" w:hAnsi="Calibri" w:cs="Calibri"/>
      <w:color w:val="000000"/>
    </w:rPr>
  </w:style>
  <w:style w:type="paragraph" w:styleId="Footer">
    <w:name w:val="footer"/>
    <w:basedOn w:val="Normal"/>
    <w:link w:val="FooterChar"/>
    <w:uiPriority w:val="99"/>
    <w:semiHidden/>
    <w:unhideWhenUsed/>
    <w:rsid w:val="001D110B"/>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1D110B"/>
    <w:rPr>
      <w:rFonts w:ascii="Calibri" w:eastAsia="Calibri" w:hAnsi="Calibri" w:cs="Calibri"/>
      <w:color w:val="000000"/>
    </w:rPr>
  </w:style>
  <w:style w:type="paragraph" w:styleId="NormalWeb">
    <w:name w:val="Normal (Web)"/>
    <w:basedOn w:val="Normal"/>
    <w:uiPriority w:val="99"/>
    <w:semiHidden/>
    <w:unhideWhenUsed/>
    <w:rsid w:val="00A84637"/>
    <w:rPr>
      <w:rFonts w:ascii="Times New Roman" w:hAnsi="Times New Roman" w:cs="Times New Roman"/>
      <w:sz w:val="24"/>
      <w:szCs w:val="24"/>
    </w:rPr>
  </w:style>
  <w:style w:type="paragraph" w:styleId="TableofFigures">
    <w:name w:val="table of figures"/>
    <w:basedOn w:val="Normal"/>
    <w:next w:val="Normal"/>
    <w:uiPriority w:val="99"/>
    <w:unhideWhenUsed/>
    <w:rsid w:val="00EB0333"/>
    <w:pPr>
      <w:spacing w:after="0"/>
      <w:ind w:left="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85302">
      <w:bodyDiv w:val="1"/>
      <w:marLeft w:val="0"/>
      <w:marRight w:val="0"/>
      <w:marTop w:val="0"/>
      <w:marBottom w:val="0"/>
      <w:divBdr>
        <w:top w:val="none" w:sz="0" w:space="0" w:color="auto"/>
        <w:left w:val="none" w:sz="0" w:space="0" w:color="auto"/>
        <w:bottom w:val="none" w:sz="0" w:space="0" w:color="auto"/>
        <w:right w:val="none" w:sz="0" w:space="0" w:color="auto"/>
      </w:divBdr>
    </w:div>
    <w:div w:id="6445046">
      <w:bodyDiv w:val="1"/>
      <w:marLeft w:val="0"/>
      <w:marRight w:val="0"/>
      <w:marTop w:val="0"/>
      <w:marBottom w:val="0"/>
      <w:divBdr>
        <w:top w:val="none" w:sz="0" w:space="0" w:color="auto"/>
        <w:left w:val="none" w:sz="0" w:space="0" w:color="auto"/>
        <w:bottom w:val="none" w:sz="0" w:space="0" w:color="auto"/>
        <w:right w:val="none" w:sz="0" w:space="0" w:color="auto"/>
      </w:divBdr>
    </w:div>
    <w:div w:id="10886006">
      <w:bodyDiv w:val="1"/>
      <w:marLeft w:val="0"/>
      <w:marRight w:val="0"/>
      <w:marTop w:val="0"/>
      <w:marBottom w:val="0"/>
      <w:divBdr>
        <w:top w:val="none" w:sz="0" w:space="0" w:color="auto"/>
        <w:left w:val="none" w:sz="0" w:space="0" w:color="auto"/>
        <w:bottom w:val="none" w:sz="0" w:space="0" w:color="auto"/>
        <w:right w:val="none" w:sz="0" w:space="0" w:color="auto"/>
      </w:divBdr>
    </w:div>
    <w:div w:id="14696543">
      <w:bodyDiv w:val="1"/>
      <w:marLeft w:val="0"/>
      <w:marRight w:val="0"/>
      <w:marTop w:val="0"/>
      <w:marBottom w:val="0"/>
      <w:divBdr>
        <w:top w:val="none" w:sz="0" w:space="0" w:color="auto"/>
        <w:left w:val="none" w:sz="0" w:space="0" w:color="auto"/>
        <w:bottom w:val="none" w:sz="0" w:space="0" w:color="auto"/>
        <w:right w:val="none" w:sz="0" w:space="0" w:color="auto"/>
      </w:divBdr>
    </w:div>
    <w:div w:id="17003223">
      <w:bodyDiv w:val="1"/>
      <w:marLeft w:val="0"/>
      <w:marRight w:val="0"/>
      <w:marTop w:val="0"/>
      <w:marBottom w:val="0"/>
      <w:divBdr>
        <w:top w:val="none" w:sz="0" w:space="0" w:color="auto"/>
        <w:left w:val="none" w:sz="0" w:space="0" w:color="auto"/>
        <w:bottom w:val="none" w:sz="0" w:space="0" w:color="auto"/>
        <w:right w:val="none" w:sz="0" w:space="0" w:color="auto"/>
      </w:divBdr>
    </w:div>
    <w:div w:id="17127193">
      <w:bodyDiv w:val="1"/>
      <w:marLeft w:val="0"/>
      <w:marRight w:val="0"/>
      <w:marTop w:val="0"/>
      <w:marBottom w:val="0"/>
      <w:divBdr>
        <w:top w:val="none" w:sz="0" w:space="0" w:color="auto"/>
        <w:left w:val="none" w:sz="0" w:space="0" w:color="auto"/>
        <w:bottom w:val="none" w:sz="0" w:space="0" w:color="auto"/>
        <w:right w:val="none" w:sz="0" w:space="0" w:color="auto"/>
      </w:divBdr>
    </w:div>
    <w:div w:id="21056705">
      <w:bodyDiv w:val="1"/>
      <w:marLeft w:val="0"/>
      <w:marRight w:val="0"/>
      <w:marTop w:val="0"/>
      <w:marBottom w:val="0"/>
      <w:divBdr>
        <w:top w:val="none" w:sz="0" w:space="0" w:color="auto"/>
        <w:left w:val="none" w:sz="0" w:space="0" w:color="auto"/>
        <w:bottom w:val="none" w:sz="0" w:space="0" w:color="auto"/>
        <w:right w:val="none" w:sz="0" w:space="0" w:color="auto"/>
      </w:divBdr>
    </w:div>
    <w:div w:id="28455469">
      <w:bodyDiv w:val="1"/>
      <w:marLeft w:val="0"/>
      <w:marRight w:val="0"/>
      <w:marTop w:val="0"/>
      <w:marBottom w:val="0"/>
      <w:divBdr>
        <w:top w:val="none" w:sz="0" w:space="0" w:color="auto"/>
        <w:left w:val="none" w:sz="0" w:space="0" w:color="auto"/>
        <w:bottom w:val="none" w:sz="0" w:space="0" w:color="auto"/>
        <w:right w:val="none" w:sz="0" w:space="0" w:color="auto"/>
      </w:divBdr>
    </w:div>
    <w:div w:id="29109863">
      <w:bodyDiv w:val="1"/>
      <w:marLeft w:val="0"/>
      <w:marRight w:val="0"/>
      <w:marTop w:val="0"/>
      <w:marBottom w:val="0"/>
      <w:divBdr>
        <w:top w:val="none" w:sz="0" w:space="0" w:color="auto"/>
        <w:left w:val="none" w:sz="0" w:space="0" w:color="auto"/>
        <w:bottom w:val="none" w:sz="0" w:space="0" w:color="auto"/>
        <w:right w:val="none" w:sz="0" w:space="0" w:color="auto"/>
      </w:divBdr>
    </w:div>
    <w:div w:id="29186828">
      <w:bodyDiv w:val="1"/>
      <w:marLeft w:val="0"/>
      <w:marRight w:val="0"/>
      <w:marTop w:val="0"/>
      <w:marBottom w:val="0"/>
      <w:divBdr>
        <w:top w:val="none" w:sz="0" w:space="0" w:color="auto"/>
        <w:left w:val="none" w:sz="0" w:space="0" w:color="auto"/>
        <w:bottom w:val="none" w:sz="0" w:space="0" w:color="auto"/>
        <w:right w:val="none" w:sz="0" w:space="0" w:color="auto"/>
      </w:divBdr>
    </w:div>
    <w:div w:id="40709113">
      <w:bodyDiv w:val="1"/>
      <w:marLeft w:val="0"/>
      <w:marRight w:val="0"/>
      <w:marTop w:val="0"/>
      <w:marBottom w:val="0"/>
      <w:divBdr>
        <w:top w:val="none" w:sz="0" w:space="0" w:color="auto"/>
        <w:left w:val="none" w:sz="0" w:space="0" w:color="auto"/>
        <w:bottom w:val="none" w:sz="0" w:space="0" w:color="auto"/>
        <w:right w:val="none" w:sz="0" w:space="0" w:color="auto"/>
      </w:divBdr>
    </w:div>
    <w:div w:id="55515896">
      <w:bodyDiv w:val="1"/>
      <w:marLeft w:val="0"/>
      <w:marRight w:val="0"/>
      <w:marTop w:val="0"/>
      <w:marBottom w:val="0"/>
      <w:divBdr>
        <w:top w:val="none" w:sz="0" w:space="0" w:color="auto"/>
        <w:left w:val="none" w:sz="0" w:space="0" w:color="auto"/>
        <w:bottom w:val="none" w:sz="0" w:space="0" w:color="auto"/>
        <w:right w:val="none" w:sz="0" w:space="0" w:color="auto"/>
      </w:divBdr>
      <w:divsChild>
        <w:div w:id="1162090420">
          <w:marLeft w:val="480"/>
          <w:marRight w:val="0"/>
          <w:marTop w:val="0"/>
          <w:marBottom w:val="0"/>
          <w:divBdr>
            <w:top w:val="none" w:sz="0" w:space="0" w:color="auto"/>
            <w:left w:val="none" w:sz="0" w:space="0" w:color="auto"/>
            <w:bottom w:val="none" w:sz="0" w:space="0" w:color="auto"/>
            <w:right w:val="none" w:sz="0" w:space="0" w:color="auto"/>
          </w:divBdr>
        </w:div>
        <w:div w:id="1921402476">
          <w:marLeft w:val="480"/>
          <w:marRight w:val="0"/>
          <w:marTop w:val="0"/>
          <w:marBottom w:val="0"/>
          <w:divBdr>
            <w:top w:val="none" w:sz="0" w:space="0" w:color="auto"/>
            <w:left w:val="none" w:sz="0" w:space="0" w:color="auto"/>
            <w:bottom w:val="none" w:sz="0" w:space="0" w:color="auto"/>
            <w:right w:val="none" w:sz="0" w:space="0" w:color="auto"/>
          </w:divBdr>
        </w:div>
        <w:div w:id="1562060272">
          <w:marLeft w:val="480"/>
          <w:marRight w:val="0"/>
          <w:marTop w:val="0"/>
          <w:marBottom w:val="0"/>
          <w:divBdr>
            <w:top w:val="none" w:sz="0" w:space="0" w:color="auto"/>
            <w:left w:val="none" w:sz="0" w:space="0" w:color="auto"/>
            <w:bottom w:val="none" w:sz="0" w:space="0" w:color="auto"/>
            <w:right w:val="none" w:sz="0" w:space="0" w:color="auto"/>
          </w:divBdr>
        </w:div>
        <w:div w:id="420413757">
          <w:marLeft w:val="480"/>
          <w:marRight w:val="0"/>
          <w:marTop w:val="0"/>
          <w:marBottom w:val="0"/>
          <w:divBdr>
            <w:top w:val="none" w:sz="0" w:space="0" w:color="auto"/>
            <w:left w:val="none" w:sz="0" w:space="0" w:color="auto"/>
            <w:bottom w:val="none" w:sz="0" w:space="0" w:color="auto"/>
            <w:right w:val="none" w:sz="0" w:space="0" w:color="auto"/>
          </w:divBdr>
        </w:div>
        <w:div w:id="295843198">
          <w:marLeft w:val="480"/>
          <w:marRight w:val="0"/>
          <w:marTop w:val="0"/>
          <w:marBottom w:val="0"/>
          <w:divBdr>
            <w:top w:val="none" w:sz="0" w:space="0" w:color="auto"/>
            <w:left w:val="none" w:sz="0" w:space="0" w:color="auto"/>
            <w:bottom w:val="none" w:sz="0" w:space="0" w:color="auto"/>
            <w:right w:val="none" w:sz="0" w:space="0" w:color="auto"/>
          </w:divBdr>
        </w:div>
        <w:div w:id="2112626757">
          <w:marLeft w:val="480"/>
          <w:marRight w:val="0"/>
          <w:marTop w:val="0"/>
          <w:marBottom w:val="0"/>
          <w:divBdr>
            <w:top w:val="none" w:sz="0" w:space="0" w:color="auto"/>
            <w:left w:val="none" w:sz="0" w:space="0" w:color="auto"/>
            <w:bottom w:val="none" w:sz="0" w:space="0" w:color="auto"/>
            <w:right w:val="none" w:sz="0" w:space="0" w:color="auto"/>
          </w:divBdr>
        </w:div>
        <w:div w:id="384913723">
          <w:marLeft w:val="480"/>
          <w:marRight w:val="0"/>
          <w:marTop w:val="0"/>
          <w:marBottom w:val="0"/>
          <w:divBdr>
            <w:top w:val="none" w:sz="0" w:space="0" w:color="auto"/>
            <w:left w:val="none" w:sz="0" w:space="0" w:color="auto"/>
            <w:bottom w:val="none" w:sz="0" w:space="0" w:color="auto"/>
            <w:right w:val="none" w:sz="0" w:space="0" w:color="auto"/>
          </w:divBdr>
        </w:div>
        <w:div w:id="1593977487">
          <w:marLeft w:val="480"/>
          <w:marRight w:val="0"/>
          <w:marTop w:val="0"/>
          <w:marBottom w:val="0"/>
          <w:divBdr>
            <w:top w:val="none" w:sz="0" w:space="0" w:color="auto"/>
            <w:left w:val="none" w:sz="0" w:space="0" w:color="auto"/>
            <w:bottom w:val="none" w:sz="0" w:space="0" w:color="auto"/>
            <w:right w:val="none" w:sz="0" w:space="0" w:color="auto"/>
          </w:divBdr>
        </w:div>
        <w:div w:id="128403856">
          <w:marLeft w:val="480"/>
          <w:marRight w:val="0"/>
          <w:marTop w:val="0"/>
          <w:marBottom w:val="0"/>
          <w:divBdr>
            <w:top w:val="none" w:sz="0" w:space="0" w:color="auto"/>
            <w:left w:val="none" w:sz="0" w:space="0" w:color="auto"/>
            <w:bottom w:val="none" w:sz="0" w:space="0" w:color="auto"/>
            <w:right w:val="none" w:sz="0" w:space="0" w:color="auto"/>
          </w:divBdr>
        </w:div>
        <w:div w:id="240257371">
          <w:marLeft w:val="480"/>
          <w:marRight w:val="0"/>
          <w:marTop w:val="0"/>
          <w:marBottom w:val="0"/>
          <w:divBdr>
            <w:top w:val="none" w:sz="0" w:space="0" w:color="auto"/>
            <w:left w:val="none" w:sz="0" w:space="0" w:color="auto"/>
            <w:bottom w:val="none" w:sz="0" w:space="0" w:color="auto"/>
            <w:right w:val="none" w:sz="0" w:space="0" w:color="auto"/>
          </w:divBdr>
        </w:div>
        <w:div w:id="1946837748">
          <w:marLeft w:val="480"/>
          <w:marRight w:val="0"/>
          <w:marTop w:val="0"/>
          <w:marBottom w:val="0"/>
          <w:divBdr>
            <w:top w:val="none" w:sz="0" w:space="0" w:color="auto"/>
            <w:left w:val="none" w:sz="0" w:space="0" w:color="auto"/>
            <w:bottom w:val="none" w:sz="0" w:space="0" w:color="auto"/>
            <w:right w:val="none" w:sz="0" w:space="0" w:color="auto"/>
          </w:divBdr>
        </w:div>
        <w:div w:id="897597057">
          <w:marLeft w:val="480"/>
          <w:marRight w:val="0"/>
          <w:marTop w:val="0"/>
          <w:marBottom w:val="0"/>
          <w:divBdr>
            <w:top w:val="none" w:sz="0" w:space="0" w:color="auto"/>
            <w:left w:val="none" w:sz="0" w:space="0" w:color="auto"/>
            <w:bottom w:val="none" w:sz="0" w:space="0" w:color="auto"/>
            <w:right w:val="none" w:sz="0" w:space="0" w:color="auto"/>
          </w:divBdr>
        </w:div>
        <w:div w:id="774517523">
          <w:marLeft w:val="480"/>
          <w:marRight w:val="0"/>
          <w:marTop w:val="0"/>
          <w:marBottom w:val="0"/>
          <w:divBdr>
            <w:top w:val="none" w:sz="0" w:space="0" w:color="auto"/>
            <w:left w:val="none" w:sz="0" w:space="0" w:color="auto"/>
            <w:bottom w:val="none" w:sz="0" w:space="0" w:color="auto"/>
            <w:right w:val="none" w:sz="0" w:space="0" w:color="auto"/>
          </w:divBdr>
        </w:div>
        <w:div w:id="757598545">
          <w:marLeft w:val="480"/>
          <w:marRight w:val="0"/>
          <w:marTop w:val="0"/>
          <w:marBottom w:val="0"/>
          <w:divBdr>
            <w:top w:val="none" w:sz="0" w:space="0" w:color="auto"/>
            <w:left w:val="none" w:sz="0" w:space="0" w:color="auto"/>
            <w:bottom w:val="none" w:sz="0" w:space="0" w:color="auto"/>
            <w:right w:val="none" w:sz="0" w:space="0" w:color="auto"/>
          </w:divBdr>
        </w:div>
      </w:divsChild>
    </w:div>
    <w:div w:id="58478366">
      <w:bodyDiv w:val="1"/>
      <w:marLeft w:val="0"/>
      <w:marRight w:val="0"/>
      <w:marTop w:val="0"/>
      <w:marBottom w:val="0"/>
      <w:divBdr>
        <w:top w:val="none" w:sz="0" w:space="0" w:color="auto"/>
        <w:left w:val="none" w:sz="0" w:space="0" w:color="auto"/>
        <w:bottom w:val="none" w:sz="0" w:space="0" w:color="auto"/>
        <w:right w:val="none" w:sz="0" w:space="0" w:color="auto"/>
      </w:divBdr>
    </w:div>
    <w:div w:id="59720787">
      <w:bodyDiv w:val="1"/>
      <w:marLeft w:val="0"/>
      <w:marRight w:val="0"/>
      <w:marTop w:val="0"/>
      <w:marBottom w:val="0"/>
      <w:divBdr>
        <w:top w:val="none" w:sz="0" w:space="0" w:color="auto"/>
        <w:left w:val="none" w:sz="0" w:space="0" w:color="auto"/>
        <w:bottom w:val="none" w:sz="0" w:space="0" w:color="auto"/>
        <w:right w:val="none" w:sz="0" w:space="0" w:color="auto"/>
      </w:divBdr>
    </w:div>
    <w:div w:id="60638929">
      <w:bodyDiv w:val="1"/>
      <w:marLeft w:val="0"/>
      <w:marRight w:val="0"/>
      <w:marTop w:val="0"/>
      <w:marBottom w:val="0"/>
      <w:divBdr>
        <w:top w:val="none" w:sz="0" w:space="0" w:color="auto"/>
        <w:left w:val="none" w:sz="0" w:space="0" w:color="auto"/>
        <w:bottom w:val="none" w:sz="0" w:space="0" w:color="auto"/>
        <w:right w:val="none" w:sz="0" w:space="0" w:color="auto"/>
      </w:divBdr>
    </w:div>
    <w:div w:id="61955381">
      <w:bodyDiv w:val="1"/>
      <w:marLeft w:val="0"/>
      <w:marRight w:val="0"/>
      <w:marTop w:val="0"/>
      <w:marBottom w:val="0"/>
      <w:divBdr>
        <w:top w:val="none" w:sz="0" w:space="0" w:color="auto"/>
        <w:left w:val="none" w:sz="0" w:space="0" w:color="auto"/>
        <w:bottom w:val="none" w:sz="0" w:space="0" w:color="auto"/>
        <w:right w:val="none" w:sz="0" w:space="0" w:color="auto"/>
      </w:divBdr>
    </w:div>
    <w:div w:id="62216946">
      <w:bodyDiv w:val="1"/>
      <w:marLeft w:val="0"/>
      <w:marRight w:val="0"/>
      <w:marTop w:val="0"/>
      <w:marBottom w:val="0"/>
      <w:divBdr>
        <w:top w:val="none" w:sz="0" w:space="0" w:color="auto"/>
        <w:left w:val="none" w:sz="0" w:space="0" w:color="auto"/>
        <w:bottom w:val="none" w:sz="0" w:space="0" w:color="auto"/>
        <w:right w:val="none" w:sz="0" w:space="0" w:color="auto"/>
      </w:divBdr>
    </w:div>
    <w:div w:id="65930015">
      <w:bodyDiv w:val="1"/>
      <w:marLeft w:val="0"/>
      <w:marRight w:val="0"/>
      <w:marTop w:val="0"/>
      <w:marBottom w:val="0"/>
      <w:divBdr>
        <w:top w:val="none" w:sz="0" w:space="0" w:color="auto"/>
        <w:left w:val="none" w:sz="0" w:space="0" w:color="auto"/>
        <w:bottom w:val="none" w:sz="0" w:space="0" w:color="auto"/>
        <w:right w:val="none" w:sz="0" w:space="0" w:color="auto"/>
      </w:divBdr>
    </w:div>
    <w:div w:id="67771397">
      <w:bodyDiv w:val="1"/>
      <w:marLeft w:val="0"/>
      <w:marRight w:val="0"/>
      <w:marTop w:val="0"/>
      <w:marBottom w:val="0"/>
      <w:divBdr>
        <w:top w:val="none" w:sz="0" w:space="0" w:color="auto"/>
        <w:left w:val="none" w:sz="0" w:space="0" w:color="auto"/>
        <w:bottom w:val="none" w:sz="0" w:space="0" w:color="auto"/>
        <w:right w:val="none" w:sz="0" w:space="0" w:color="auto"/>
      </w:divBdr>
    </w:div>
    <w:div w:id="74211439">
      <w:bodyDiv w:val="1"/>
      <w:marLeft w:val="0"/>
      <w:marRight w:val="0"/>
      <w:marTop w:val="0"/>
      <w:marBottom w:val="0"/>
      <w:divBdr>
        <w:top w:val="none" w:sz="0" w:space="0" w:color="auto"/>
        <w:left w:val="none" w:sz="0" w:space="0" w:color="auto"/>
        <w:bottom w:val="none" w:sz="0" w:space="0" w:color="auto"/>
        <w:right w:val="none" w:sz="0" w:space="0" w:color="auto"/>
      </w:divBdr>
    </w:div>
    <w:div w:id="76440185">
      <w:bodyDiv w:val="1"/>
      <w:marLeft w:val="0"/>
      <w:marRight w:val="0"/>
      <w:marTop w:val="0"/>
      <w:marBottom w:val="0"/>
      <w:divBdr>
        <w:top w:val="none" w:sz="0" w:space="0" w:color="auto"/>
        <w:left w:val="none" w:sz="0" w:space="0" w:color="auto"/>
        <w:bottom w:val="none" w:sz="0" w:space="0" w:color="auto"/>
        <w:right w:val="none" w:sz="0" w:space="0" w:color="auto"/>
      </w:divBdr>
    </w:div>
    <w:div w:id="83501150">
      <w:bodyDiv w:val="1"/>
      <w:marLeft w:val="0"/>
      <w:marRight w:val="0"/>
      <w:marTop w:val="0"/>
      <w:marBottom w:val="0"/>
      <w:divBdr>
        <w:top w:val="none" w:sz="0" w:space="0" w:color="auto"/>
        <w:left w:val="none" w:sz="0" w:space="0" w:color="auto"/>
        <w:bottom w:val="none" w:sz="0" w:space="0" w:color="auto"/>
        <w:right w:val="none" w:sz="0" w:space="0" w:color="auto"/>
      </w:divBdr>
    </w:div>
    <w:div w:id="85656049">
      <w:bodyDiv w:val="1"/>
      <w:marLeft w:val="0"/>
      <w:marRight w:val="0"/>
      <w:marTop w:val="0"/>
      <w:marBottom w:val="0"/>
      <w:divBdr>
        <w:top w:val="none" w:sz="0" w:space="0" w:color="auto"/>
        <w:left w:val="none" w:sz="0" w:space="0" w:color="auto"/>
        <w:bottom w:val="none" w:sz="0" w:space="0" w:color="auto"/>
        <w:right w:val="none" w:sz="0" w:space="0" w:color="auto"/>
      </w:divBdr>
    </w:div>
    <w:div w:id="93675458">
      <w:bodyDiv w:val="1"/>
      <w:marLeft w:val="0"/>
      <w:marRight w:val="0"/>
      <w:marTop w:val="0"/>
      <w:marBottom w:val="0"/>
      <w:divBdr>
        <w:top w:val="none" w:sz="0" w:space="0" w:color="auto"/>
        <w:left w:val="none" w:sz="0" w:space="0" w:color="auto"/>
        <w:bottom w:val="none" w:sz="0" w:space="0" w:color="auto"/>
        <w:right w:val="none" w:sz="0" w:space="0" w:color="auto"/>
      </w:divBdr>
      <w:divsChild>
        <w:div w:id="1770347990">
          <w:marLeft w:val="480"/>
          <w:marRight w:val="0"/>
          <w:marTop w:val="0"/>
          <w:marBottom w:val="0"/>
          <w:divBdr>
            <w:top w:val="none" w:sz="0" w:space="0" w:color="auto"/>
            <w:left w:val="none" w:sz="0" w:space="0" w:color="auto"/>
            <w:bottom w:val="none" w:sz="0" w:space="0" w:color="auto"/>
            <w:right w:val="none" w:sz="0" w:space="0" w:color="auto"/>
          </w:divBdr>
        </w:div>
        <w:div w:id="1632052058">
          <w:marLeft w:val="480"/>
          <w:marRight w:val="0"/>
          <w:marTop w:val="0"/>
          <w:marBottom w:val="0"/>
          <w:divBdr>
            <w:top w:val="none" w:sz="0" w:space="0" w:color="auto"/>
            <w:left w:val="none" w:sz="0" w:space="0" w:color="auto"/>
            <w:bottom w:val="none" w:sz="0" w:space="0" w:color="auto"/>
            <w:right w:val="none" w:sz="0" w:space="0" w:color="auto"/>
          </w:divBdr>
        </w:div>
        <w:div w:id="206067459">
          <w:marLeft w:val="480"/>
          <w:marRight w:val="0"/>
          <w:marTop w:val="0"/>
          <w:marBottom w:val="0"/>
          <w:divBdr>
            <w:top w:val="none" w:sz="0" w:space="0" w:color="auto"/>
            <w:left w:val="none" w:sz="0" w:space="0" w:color="auto"/>
            <w:bottom w:val="none" w:sz="0" w:space="0" w:color="auto"/>
            <w:right w:val="none" w:sz="0" w:space="0" w:color="auto"/>
          </w:divBdr>
        </w:div>
        <w:div w:id="1933658965">
          <w:marLeft w:val="480"/>
          <w:marRight w:val="0"/>
          <w:marTop w:val="0"/>
          <w:marBottom w:val="0"/>
          <w:divBdr>
            <w:top w:val="none" w:sz="0" w:space="0" w:color="auto"/>
            <w:left w:val="none" w:sz="0" w:space="0" w:color="auto"/>
            <w:bottom w:val="none" w:sz="0" w:space="0" w:color="auto"/>
            <w:right w:val="none" w:sz="0" w:space="0" w:color="auto"/>
          </w:divBdr>
        </w:div>
        <w:div w:id="162937437">
          <w:marLeft w:val="480"/>
          <w:marRight w:val="0"/>
          <w:marTop w:val="0"/>
          <w:marBottom w:val="0"/>
          <w:divBdr>
            <w:top w:val="none" w:sz="0" w:space="0" w:color="auto"/>
            <w:left w:val="none" w:sz="0" w:space="0" w:color="auto"/>
            <w:bottom w:val="none" w:sz="0" w:space="0" w:color="auto"/>
            <w:right w:val="none" w:sz="0" w:space="0" w:color="auto"/>
          </w:divBdr>
        </w:div>
        <w:div w:id="1821850264">
          <w:marLeft w:val="480"/>
          <w:marRight w:val="0"/>
          <w:marTop w:val="0"/>
          <w:marBottom w:val="0"/>
          <w:divBdr>
            <w:top w:val="none" w:sz="0" w:space="0" w:color="auto"/>
            <w:left w:val="none" w:sz="0" w:space="0" w:color="auto"/>
            <w:bottom w:val="none" w:sz="0" w:space="0" w:color="auto"/>
            <w:right w:val="none" w:sz="0" w:space="0" w:color="auto"/>
          </w:divBdr>
        </w:div>
        <w:div w:id="405348776">
          <w:marLeft w:val="480"/>
          <w:marRight w:val="0"/>
          <w:marTop w:val="0"/>
          <w:marBottom w:val="0"/>
          <w:divBdr>
            <w:top w:val="none" w:sz="0" w:space="0" w:color="auto"/>
            <w:left w:val="none" w:sz="0" w:space="0" w:color="auto"/>
            <w:bottom w:val="none" w:sz="0" w:space="0" w:color="auto"/>
            <w:right w:val="none" w:sz="0" w:space="0" w:color="auto"/>
          </w:divBdr>
        </w:div>
        <w:div w:id="1034579497">
          <w:marLeft w:val="480"/>
          <w:marRight w:val="0"/>
          <w:marTop w:val="0"/>
          <w:marBottom w:val="0"/>
          <w:divBdr>
            <w:top w:val="none" w:sz="0" w:space="0" w:color="auto"/>
            <w:left w:val="none" w:sz="0" w:space="0" w:color="auto"/>
            <w:bottom w:val="none" w:sz="0" w:space="0" w:color="auto"/>
            <w:right w:val="none" w:sz="0" w:space="0" w:color="auto"/>
          </w:divBdr>
        </w:div>
        <w:div w:id="1796874230">
          <w:marLeft w:val="480"/>
          <w:marRight w:val="0"/>
          <w:marTop w:val="0"/>
          <w:marBottom w:val="0"/>
          <w:divBdr>
            <w:top w:val="none" w:sz="0" w:space="0" w:color="auto"/>
            <w:left w:val="none" w:sz="0" w:space="0" w:color="auto"/>
            <w:bottom w:val="none" w:sz="0" w:space="0" w:color="auto"/>
            <w:right w:val="none" w:sz="0" w:space="0" w:color="auto"/>
          </w:divBdr>
        </w:div>
        <w:div w:id="1709795657">
          <w:marLeft w:val="480"/>
          <w:marRight w:val="0"/>
          <w:marTop w:val="0"/>
          <w:marBottom w:val="0"/>
          <w:divBdr>
            <w:top w:val="none" w:sz="0" w:space="0" w:color="auto"/>
            <w:left w:val="none" w:sz="0" w:space="0" w:color="auto"/>
            <w:bottom w:val="none" w:sz="0" w:space="0" w:color="auto"/>
            <w:right w:val="none" w:sz="0" w:space="0" w:color="auto"/>
          </w:divBdr>
        </w:div>
        <w:div w:id="1821918441">
          <w:marLeft w:val="480"/>
          <w:marRight w:val="0"/>
          <w:marTop w:val="0"/>
          <w:marBottom w:val="0"/>
          <w:divBdr>
            <w:top w:val="none" w:sz="0" w:space="0" w:color="auto"/>
            <w:left w:val="none" w:sz="0" w:space="0" w:color="auto"/>
            <w:bottom w:val="none" w:sz="0" w:space="0" w:color="auto"/>
            <w:right w:val="none" w:sz="0" w:space="0" w:color="auto"/>
          </w:divBdr>
        </w:div>
        <w:div w:id="1441335394">
          <w:marLeft w:val="480"/>
          <w:marRight w:val="0"/>
          <w:marTop w:val="0"/>
          <w:marBottom w:val="0"/>
          <w:divBdr>
            <w:top w:val="none" w:sz="0" w:space="0" w:color="auto"/>
            <w:left w:val="none" w:sz="0" w:space="0" w:color="auto"/>
            <w:bottom w:val="none" w:sz="0" w:space="0" w:color="auto"/>
            <w:right w:val="none" w:sz="0" w:space="0" w:color="auto"/>
          </w:divBdr>
        </w:div>
        <w:div w:id="363021279">
          <w:marLeft w:val="480"/>
          <w:marRight w:val="0"/>
          <w:marTop w:val="0"/>
          <w:marBottom w:val="0"/>
          <w:divBdr>
            <w:top w:val="none" w:sz="0" w:space="0" w:color="auto"/>
            <w:left w:val="none" w:sz="0" w:space="0" w:color="auto"/>
            <w:bottom w:val="none" w:sz="0" w:space="0" w:color="auto"/>
            <w:right w:val="none" w:sz="0" w:space="0" w:color="auto"/>
          </w:divBdr>
        </w:div>
      </w:divsChild>
    </w:div>
    <w:div w:id="104160519">
      <w:bodyDiv w:val="1"/>
      <w:marLeft w:val="0"/>
      <w:marRight w:val="0"/>
      <w:marTop w:val="0"/>
      <w:marBottom w:val="0"/>
      <w:divBdr>
        <w:top w:val="none" w:sz="0" w:space="0" w:color="auto"/>
        <w:left w:val="none" w:sz="0" w:space="0" w:color="auto"/>
        <w:bottom w:val="none" w:sz="0" w:space="0" w:color="auto"/>
        <w:right w:val="none" w:sz="0" w:space="0" w:color="auto"/>
      </w:divBdr>
    </w:div>
    <w:div w:id="107815513">
      <w:bodyDiv w:val="1"/>
      <w:marLeft w:val="0"/>
      <w:marRight w:val="0"/>
      <w:marTop w:val="0"/>
      <w:marBottom w:val="0"/>
      <w:divBdr>
        <w:top w:val="none" w:sz="0" w:space="0" w:color="auto"/>
        <w:left w:val="none" w:sz="0" w:space="0" w:color="auto"/>
        <w:bottom w:val="none" w:sz="0" w:space="0" w:color="auto"/>
        <w:right w:val="none" w:sz="0" w:space="0" w:color="auto"/>
      </w:divBdr>
    </w:div>
    <w:div w:id="109470283">
      <w:bodyDiv w:val="1"/>
      <w:marLeft w:val="0"/>
      <w:marRight w:val="0"/>
      <w:marTop w:val="0"/>
      <w:marBottom w:val="0"/>
      <w:divBdr>
        <w:top w:val="none" w:sz="0" w:space="0" w:color="auto"/>
        <w:left w:val="none" w:sz="0" w:space="0" w:color="auto"/>
        <w:bottom w:val="none" w:sz="0" w:space="0" w:color="auto"/>
        <w:right w:val="none" w:sz="0" w:space="0" w:color="auto"/>
      </w:divBdr>
    </w:div>
    <w:div w:id="110907245">
      <w:bodyDiv w:val="1"/>
      <w:marLeft w:val="0"/>
      <w:marRight w:val="0"/>
      <w:marTop w:val="0"/>
      <w:marBottom w:val="0"/>
      <w:divBdr>
        <w:top w:val="none" w:sz="0" w:space="0" w:color="auto"/>
        <w:left w:val="none" w:sz="0" w:space="0" w:color="auto"/>
        <w:bottom w:val="none" w:sz="0" w:space="0" w:color="auto"/>
        <w:right w:val="none" w:sz="0" w:space="0" w:color="auto"/>
      </w:divBdr>
    </w:div>
    <w:div w:id="111486222">
      <w:bodyDiv w:val="1"/>
      <w:marLeft w:val="0"/>
      <w:marRight w:val="0"/>
      <w:marTop w:val="0"/>
      <w:marBottom w:val="0"/>
      <w:divBdr>
        <w:top w:val="none" w:sz="0" w:space="0" w:color="auto"/>
        <w:left w:val="none" w:sz="0" w:space="0" w:color="auto"/>
        <w:bottom w:val="none" w:sz="0" w:space="0" w:color="auto"/>
        <w:right w:val="none" w:sz="0" w:space="0" w:color="auto"/>
      </w:divBdr>
    </w:div>
    <w:div w:id="114108270">
      <w:bodyDiv w:val="1"/>
      <w:marLeft w:val="0"/>
      <w:marRight w:val="0"/>
      <w:marTop w:val="0"/>
      <w:marBottom w:val="0"/>
      <w:divBdr>
        <w:top w:val="none" w:sz="0" w:space="0" w:color="auto"/>
        <w:left w:val="none" w:sz="0" w:space="0" w:color="auto"/>
        <w:bottom w:val="none" w:sz="0" w:space="0" w:color="auto"/>
        <w:right w:val="none" w:sz="0" w:space="0" w:color="auto"/>
      </w:divBdr>
    </w:div>
    <w:div w:id="115027835">
      <w:bodyDiv w:val="1"/>
      <w:marLeft w:val="0"/>
      <w:marRight w:val="0"/>
      <w:marTop w:val="0"/>
      <w:marBottom w:val="0"/>
      <w:divBdr>
        <w:top w:val="none" w:sz="0" w:space="0" w:color="auto"/>
        <w:left w:val="none" w:sz="0" w:space="0" w:color="auto"/>
        <w:bottom w:val="none" w:sz="0" w:space="0" w:color="auto"/>
        <w:right w:val="none" w:sz="0" w:space="0" w:color="auto"/>
      </w:divBdr>
    </w:div>
    <w:div w:id="115682011">
      <w:bodyDiv w:val="1"/>
      <w:marLeft w:val="0"/>
      <w:marRight w:val="0"/>
      <w:marTop w:val="0"/>
      <w:marBottom w:val="0"/>
      <w:divBdr>
        <w:top w:val="none" w:sz="0" w:space="0" w:color="auto"/>
        <w:left w:val="none" w:sz="0" w:space="0" w:color="auto"/>
        <w:bottom w:val="none" w:sz="0" w:space="0" w:color="auto"/>
        <w:right w:val="none" w:sz="0" w:space="0" w:color="auto"/>
      </w:divBdr>
    </w:div>
    <w:div w:id="119498228">
      <w:bodyDiv w:val="1"/>
      <w:marLeft w:val="0"/>
      <w:marRight w:val="0"/>
      <w:marTop w:val="0"/>
      <w:marBottom w:val="0"/>
      <w:divBdr>
        <w:top w:val="none" w:sz="0" w:space="0" w:color="auto"/>
        <w:left w:val="none" w:sz="0" w:space="0" w:color="auto"/>
        <w:bottom w:val="none" w:sz="0" w:space="0" w:color="auto"/>
        <w:right w:val="none" w:sz="0" w:space="0" w:color="auto"/>
      </w:divBdr>
    </w:div>
    <w:div w:id="122963660">
      <w:bodyDiv w:val="1"/>
      <w:marLeft w:val="0"/>
      <w:marRight w:val="0"/>
      <w:marTop w:val="0"/>
      <w:marBottom w:val="0"/>
      <w:divBdr>
        <w:top w:val="none" w:sz="0" w:space="0" w:color="auto"/>
        <w:left w:val="none" w:sz="0" w:space="0" w:color="auto"/>
        <w:bottom w:val="none" w:sz="0" w:space="0" w:color="auto"/>
        <w:right w:val="none" w:sz="0" w:space="0" w:color="auto"/>
      </w:divBdr>
    </w:div>
    <w:div w:id="129982501">
      <w:bodyDiv w:val="1"/>
      <w:marLeft w:val="0"/>
      <w:marRight w:val="0"/>
      <w:marTop w:val="0"/>
      <w:marBottom w:val="0"/>
      <w:divBdr>
        <w:top w:val="none" w:sz="0" w:space="0" w:color="auto"/>
        <w:left w:val="none" w:sz="0" w:space="0" w:color="auto"/>
        <w:bottom w:val="none" w:sz="0" w:space="0" w:color="auto"/>
        <w:right w:val="none" w:sz="0" w:space="0" w:color="auto"/>
      </w:divBdr>
    </w:div>
    <w:div w:id="131678060">
      <w:bodyDiv w:val="1"/>
      <w:marLeft w:val="0"/>
      <w:marRight w:val="0"/>
      <w:marTop w:val="0"/>
      <w:marBottom w:val="0"/>
      <w:divBdr>
        <w:top w:val="none" w:sz="0" w:space="0" w:color="auto"/>
        <w:left w:val="none" w:sz="0" w:space="0" w:color="auto"/>
        <w:bottom w:val="none" w:sz="0" w:space="0" w:color="auto"/>
        <w:right w:val="none" w:sz="0" w:space="0" w:color="auto"/>
      </w:divBdr>
    </w:div>
    <w:div w:id="135034500">
      <w:bodyDiv w:val="1"/>
      <w:marLeft w:val="0"/>
      <w:marRight w:val="0"/>
      <w:marTop w:val="0"/>
      <w:marBottom w:val="0"/>
      <w:divBdr>
        <w:top w:val="none" w:sz="0" w:space="0" w:color="auto"/>
        <w:left w:val="none" w:sz="0" w:space="0" w:color="auto"/>
        <w:bottom w:val="none" w:sz="0" w:space="0" w:color="auto"/>
        <w:right w:val="none" w:sz="0" w:space="0" w:color="auto"/>
      </w:divBdr>
      <w:divsChild>
        <w:div w:id="62144412">
          <w:marLeft w:val="480"/>
          <w:marRight w:val="0"/>
          <w:marTop w:val="0"/>
          <w:marBottom w:val="0"/>
          <w:divBdr>
            <w:top w:val="none" w:sz="0" w:space="0" w:color="auto"/>
            <w:left w:val="none" w:sz="0" w:space="0" w:color="auto"/>
            <w:bottom w:val="none" w:sz="0" w:space="0" w:color="auto"/>
            <w:right w:val="none" w:sz="0" w:space="0" w:color="auto"/>
          </w:divBdr>
        </w:div>
        <w:div w:id="1475952377">
          <w:marLeft w:val="480"/>
          <w:marRight w:val="0"/>
          <w:marTop w:val="0"/>
          <w:marBottom w:val="0"/>
          <w:divBdr>
            <w:top w:val="none" w:sz="0" w:space="0" w:color="auto"/>
            <w:left w:val="none" w:sz="0" w:space="0" w:color="auto"/>
            <w:bottom w:val="none" w:sz="0" w:space="0" w:color="auto"/>
            <w:right w:val="none" w:sz="0" w:space="0" w:color="auto"/>
          </w:divBdr>
        </w:div>
        <w:div w:id="1014915036">
          <w:marLeft w:val="480"/>
          <w:marRight w:val="0"/>
          <w:marTop w:val="0"/>
          <w:marBottom w:val="0"/>
          <w:divBdr>
            <w:top w:val="none" w:sz="0" w:space="0" w:color="auto"/>
            <w:left w:val="none" w:sz="0" w:space="0" w:color="auto"/>
            <w:bottom w:val="none" w:sz="0" w:space="0" w:color="auto"/>
            <w:right w:val="none" w:sz="0" w:space="0" w:color="auto"/>
          </w:divBdr>
        </w:div>
        <w:div w:id="528497249">
          <w:marLeft w:val="480"/>
          <w:marRight w:val="0"/>
          <w:marTop w:val="0"/>
          <w:marBottom w:val="0"/>
          <w:divBdr>
            <w:top w:val="none" w:sz="0" w:space="0" w:color="auto"/>
            <w:left w:val="none" w:sz="0" w:space="0" w:color="auto"/>
            <w:bottom w:val="none" w:sz="0" w:space="0" w:color="auto"/>
            <w:right w:val="none" w:sz="0" w:space="0" w:color="auto"/>
          </w:divBdr>
        </w:div>
        <w:div w:id="586768827">
          <w:marLeft w:val="480"/>
          <w:marRight w:val="0"/>
          <w:marTop w:val="0"/>
          <w:marBottom w:val="0"/>
          <w:divBdr>
            <w:top w:val="none" w:sz="0" w:space="0" w:color="auto"/>
            <w:left w:val="none" w:sz="0" w:space="0" w:color="auto"/>
            <w:bottom w:val="none" w:sz="0" w:space="0" w:color="auto"/>
            <w:right w:val="none" w:sz="0" w:space="0" w:color="auto"/>
          </w:divBdr>
        </w:div>
        <w:div w:id="144251233">
          <w:marLeft w:val="480"/>
          <w:marRight w:val="0"/>
          <w:marTop w:val="0"/>
          <w:marBottom w:val="0"/>
          <w:divBdr>
            <w:top w:val="none" w:sz="0" w:space="0" w:color="auto"/>
            <w:left w:val="none" w:sz="0" w:space="0" w:color="auto"/>
            <w:bottom w:val="none" w:sz="0" w:space="0" w:color="auto"/>
            <w:right w:val="none" w:sz="0" w:space="0" w:color="auto"/>
          </w:divBdr>
        </w:div>
        <w:div w:id="1845440774">
          <w:marLeft w:val="480"/>
          <w:marRight w:val="0"/>
          <w:marTop w:val="0"/>
          <w:marBottom w:val="0"/>
          <w:divBdr>
            <w:top w:val="none" w:sz="0" w:space="0" w:color="auto"/>
            <w:left w:val="none" w:sz="0" w:space="0" w:color="auto"/>
            <w:bottom w:val="none" w:sz="0" w:space="0" w:color="auto"/>
            <w:right w:val="none" w:sz="0" w:space="0" w:color="auto"/>
          </w:divBdr>
        </w:div>
        <w:div w:id="608926080">
          <w:marLeft w:val="480"/>
          <w:marRight w:val="0"/>
          <w:marTop w:val="0"/>
          <w:marBottom w:val="0"/>
          <w:divBdr>
            <w:top w:val="none" w:sz="0" w:space="0" w:color="auto"/>
            <w:left w:val="none" w:sz="0" w:space="0" w:color="auto"/>
            <w:bottom w:val="none" w:sz="0" w:space="0" w:color="auto"/>
            <w:right w:val="none" w:sz="0" w:space="0" w:color="auto"/>
          </w:divBdr>
        </w:div>
        <w:div w:id="1655841679">
          <w:marLeft w:val="480"/>
          <w:marRight w:val="0"/>
          <w:marTop w:val="0"/>
          <w:marBottom w:val="0"/>
          <w:divBdr>
            <w:top w:val="none" w:sz="0" w:space="0" w:color="auto"/>
            <w:left w:val="none" w:sz="0" w:space="0" w:color="auto"/>
            <w:bottom w:val="none" w:sz="0" w:space="0" w:color="auto"/>
            <w:right w:val="none" w:sz="0" w:space="0" w:color="auto"/>
          </w:divBdr>
        </w:div>
        <w:div w:id="30495921">
          <w:marLeft w:val="480"/>
          <w:marRight w:val="0"/>
          <w:marTop w:val="0"/>
          <w:marBottom w:val="0"/>
          <w:divBdr>
            <w:top w:val="none" w:sz="0" w:space="0" w:color="auto"/>
            <w:left w:val="none" w:sz="0" w:space="0" w:color="auto"/>
            <w:bottom w:val="none" w:sz="0" w:space="0" w:color="auto"/>
            <w:right w:val="none" w:sz="0" w:space="0" w:color="auto"/>
          </w:divBdr>
        </w:div>
        <w:div w:id="524907966">
          <w:marLeft w:val="480"/>
          <w:marRight w:val="0"/>
          <w:marTop w:val="0"/>
          <w:marBottom w:val="0"/>
          <w:divBdr>
            <w:top w:val="none" w:sz="0" w:space="0" w:color="auto"/>
            <w:left w:val="none" w:sz="0" w:space="0" w:color="auto"/>
            <w:bottom w:val="none" w:sz="0" w:space="0" w:color="auto"/>
            <w:right w:val="none" w:sz="0" w:space="0" w:color="auto"/>
          </w:divBdr>
        </w:div>
        <w:div w:id="128867754">
          <w:marLeft w:val="480"/>
          <w:marRight w:val="0"/>
          <w:marTop w:val="0"/>
          <w:marBottom w:val="0"/>
          <w:divBdr>
            <w:top w:val="none" w:sz="0" w:space="0" w:color="auto"/>
            <w:left w:val="none" w:sz="0" w:space="0" w:color="auto"/>
            <w:bottom w:val="none" w:sz="0" w:space="0" w:color="auto"/>
            <w:right w:val="none" w:sz="0" w:space="0" w:color="auto"/>
          </w:divBdr>
        </w:div>
      </w:divsChild>
    </w:div>
    <w:div w:id="138305922">
      <w:bodyDiv w:val="1"/>
      <w:marLeft w:val="0"/>
      <w:marRight w:val="0"/>
      <w:marTop w:val="0"/>
      <w:marBottom w:val="0"/>
      <w:divBdr>
        <w:top w:val="none" w:sz="0" w:space="0" w:color="auto"/>
        <w:left w:val="none" w:sz="0" w:space="0" w:color="auto"/>
        <w:bottom w:val="none" w:sz="0" w:space="0" w:color="auto"/>
        <w:right w:val="none" w:sz="0" w:space="0" w:color="auto"/>
      </w:divBdr>
    </w:div>
    <w:div w:id="151220900">
      <w:bodyDiv w:val="1"/>
      <w:marLeft w:val="0"/>
      <w:marRight w:val="0"/>
      <w:marTop w:val="0"/>
      <w:marBottom w:val="0"/>
      <w:divBdr>
        <w:top w:val="none" w:sz="0" w:space="0" w:color="auto"/>
        <w:left w:val="none" w:sz="0" w:space="0" w:color="auto"/>
        <w:bottom w:val="none" w:sz="0" w:space="0" w:color="auto"/>
        <w:right w:val="none" w:sz="0" w:space="0" w:color="auto"/>
      </w:divBdr>
    </w:div>
    <w:div w:id="154541553">
      <w:bodyDiv w:val="1"/>
      <w:marLeft w:val="0"/>
      <w:marRight w:val="0"/>
      <w:marTop w:val="0"/>
      <w:marBottom w:val="0"/>
      <w:divBdr>
        <w:top w:val="none" w:sz="0" w:space="0" w:color="auto"/>
        <w:left w:val="none" w:sz="0" w:space="0" w:color="auto"/>
        <w:bottom w:val="none" w:sz="0" w:space="0" w:color="auto"/>
        <w:right w:val="none" w:sz="0" w:space="0" w:color="auto"/>
      </w:divBdr>
    </w:div>
    <w:div w:id="162203390">
      <w:bodyDiv w:val="1"/>
      <w:marLeft w:val="0"/>
      <w:marRight w:val="0"/>
      <w:marTop w:val="0"/>
      <w:marBottom w:val="0"/>
      <w:divBdr>
        <w:top w:val="none" w:sz="0" w:space="0" w:color="auto"/>
        <w:left w:val="none" w:sz="0" w:space="0" w:color="auto"/>
        <w:bottom w:val="none" w:sz="0" w:space="0" w:color="auto"/>
        <w:right w:val="none" w:sz="0" w:space="0" w:color="auto"/>
      </w:divBdr>
    </w:div>
    <w:div w:id="166798545">
      <w:bodyDiv w:val="1"/>
      <w:marLeft w:val="0"/>
      <w:marRight w:val="0"/>
      <w:marTop w:val="0"/>
      <w:marBottom w:val="0"/>
      <w:divBdr>
        <w:top w:val="none" w:sz="0" w:space="0" w:color="auto"/>
        <w:left w:val="none" w:sz="0" w:space="0" w:color="auto"/>
        <w:bottom w:val="none" w:sz="0" w:space="0" w:color="auto"/>
        <w:right w:val="none" w:sz="0" w:space="0" w:color="auto"/>
      </w:divBdr>
    </w:div>
    <w:div w:id="171798806">
      <w:bodyDiv w:val="1"/>
      <w:marLeft w:val="0"/>
      <w:marRight w:val="0"/>
      <w:marTop w:val="0"/>
      <w:marBottom w:val="0"/>
      <w:divBdr>
        <w:top w:val="none" w:sz="0" w:space="0" w:color="auto"/>
        <w:left w:val="none" w:sz="0" w:space="0" w:color="auto"/>
        <w:bottom w:val="none" w:sz="0" w:space="0" w:color="auto"/>
        <w:right w:val="none" w:sz="0" w:space="0" w:color="auto"/>
      </w:divBdr>
      <w:divsChild>
        <w:div w:id="1773822429">
          <w:marLeft w:val="480"/>
          <w:marRight w:val="0"/>
          <w:marTop w:val="0"/>
          <w:marBottom w:val="0"/>
          <w:divBdr>
            <w:top w:val="none" w:sz="0" w:space="0" w:color="auto"/>
            <w:left w:val="none" w:sz="0" w:space="0" w:color="auto"/>
            <w:bottom w:val="none" w:sz="0" w:space="0" w:color="auto"/>
            <w:right w:val="none" w:sz="0" w:space="0" w:color="auto"/>
          </w:divBdr>
        </w:div>
        <w:div w:id="669874350">
          <w:marLeft w:val="480"/>
          <w:marRight w:val="0"/>
          <w:marTop w:val="0"/>
          <w:marBottom w:val="0"/>
          <w:divBdr>
            <w:top w:val="none" w:sz="0" w:space="0" w:color="auto"/>
            <w:left w:val="none" w:sz="0" w:space="0" w:color="auto"/>
            <w:bottom w:val="none" w:sz="0" w:space="0" w:color="auto"/>
            <w:right w:val="none" w:sz="0" w:space="0" w:color="auto"/>
          </w:divBdr>
        </w:div>
        <w:div w:id="1438982176">
          <w:marLeft w:val="480"/>
          <w:marRight w:val="0"/>
          <w:marTop w:val="0"/>
          <w:marBottom w:val="0"/>
          <w:divBdr>
            <w:top w:val="none" w:sz="0" w:space="0" w:color="auto"/>
            <w:left w:val="none" w:sz="0" w:space="0" w:color="auto"/>
            <w:bottom w:val="none" w:sz="0" w:space="0" w:color="auto"/>
            <w:right w:val="none" w:sz="0" w:space="0" w:color="auto"/>
          </w:divBdr>
        </w:div>
        <w:div w:id="1359892661">
          <w:marLeft w:val="480"/>
          <w:marRight w:val="0"/>
          <w:marTop w:val="0"/>
          <w:marBottom w:val="0"/>
          <w:divBdr>
            <w:top w:val="none" w:sz="0" w:space="0" w:color="auto"/>
            <w:left w:val="none" w:sz="0" w:space="0" w:color="auto"/>
            <w:bottom w:val="none" w:sz="0" w:space="0" w:color="auto"/>
            <w:right w:val="none" w:sz="0" w:space="0" w:color="auto"/>
          </w:divBdr>
        </w:div>
        <w:div w:id="1611744325">
          <w:marLeft w:val="480"/>
          <w:marRight w:val="0"/>
          <w:marTop w:val="0"/>
          <w:marBottom w:val="0"/>
          <w:divBdr>
            <w:top w:val="none" w:sz="0" w:space="0" w:color="auto"/>
            <w:left w:val="none" w:sz="0" w:space="0" w:color="auto"/>
            <w:bottom w:val="none" w:sz="0" w:space="0" w:color="auto"/>
            <w:right w:val="none" w:sz="0" w:space="0" w:color="auto"/>
          </w:divBdr>
        </w:div>
        <w:div w:id="154342701">
          <w:marLeft w:val="480"/>
          <w:marRight w:val="0"/>
          <w:marTop w:val="0"/>
          <w:marBottom w:val="0"/>
          <w:divBdr>
            <w:top w:val="none" w:sz="0" w:space="0" w:color="auto"/>
            <w:left w:val="none" w:sz="0" w:space="0" w:color="auto"/>
            <w:bottom w:val="none" w:sz="0" w:space="0" w:color="auto"/>
            <w:right w:val="none" w:sz="0" w:space="0" w:color="auto"/>
          </w:divBdr>
        </w:div>
        <w:div w:id="2084373320">
          <w:marLeft w:val="480"/>
          <w:marRight w:val="0"/>
          <w:marTop w:val="0"/>
          <w:marBottom w:val="0"/>
          <w:divBdr>
            <w:top w:val="none" w:sz="0" w:space="0" w:color="auto"/>
            <w:left w:val="none" w:sz="0" w:space="0" w:color="auto"/>
            <w:bottom w:val="none" w:sz="0" w:space="0" w:color="auto"/>
            <w:right w:val="none" w:sz="0" w:space="0" w:color="auto"/>
          </w:divBdr>
        </w:div>
        <w:div w:id="365642814">
          <w:marLeft w:val="480"/>
          <w:marRight w:val="0"/>
          <w:marTop w:val="0"/>
          <w:marBottom w:val="0"/>
          <w:divBdr>
            <w:top w:val="none" w:sz="0" w:space="0" w:color="auto"/>
            <w:left w:val="none" w:sz="0" w:space="0" w:color="auto"/>
            <w:bottom w:val="none" w:sz="0" w:space="0" w:color="auto"/>
            <w:right w:val="none" w:sz="0" w:space="0" w:color="auto"/>
          </w:divBdr>
        </w:div>
        <w:div w:id="230309876">
          <w:marLeft w:val="480"/>
          <w:marRight w:val="0"/>
          <w:marTop w:val="0"/>
          <w:marBottom w:val="0"/>
          <w:divBdr>
            <w:top w:val="none" w:sz="0" w:space="0" w:color="auto"/>
            <w:left w:val="none" w:sz="0" w:space="0" w:color="auto"/>
            <w:bottom w:val="none" w:sz="0" w:space="0" w:color="auto"/>
            <w:right w:val="none" w:sz="0" w:space="0" w:color="auto"/>
          </w:divBdr>
        </w:div>
        <w:div w:id="35131236">
          <w:marLeft w:val="480"/>
          <w:marRight w:val="0"/>
          <w:marTop w:val="0"/>
          <w:marBottom w:val="0"/>
          <w:divBdr>
            <w:top w:val="none" w:sz="0" w:space="0" w:color="auto"/>
            <w:left w:val="none" w:sz="0" w:space="0" w:color="auto"/>
            <w:bottom w:val="none" w:sz="0" w:space="0" w:color="auto"/>
            <w:right w:val="none" w:sz="0" w:space="0" w:color="auto"/>
          </w:divBdr>
        </w:div>
        <w:div w:id="341247564">
          <w:marLeft w:val="480"/>
          <w:marRight w:val="0"/>
          <w:marTop w:val="0"/>
          <w:marBottom w:val="0"/>
          <w:divBdr>
            <w:top w:val="none" w:sz="0" w:space="0" w:color="auto"/>
            <w:left w:val="none" w:sz="0" w:space="0" w:color="auto"/>
            <w:bottom w:val="none" w:sz="0" w:space="0" w:color="auto"/>
            <w:right w:val="none" w:sz="0" w:space="0" w:color="auto"/>
          </w:divBdr>
        </w:div>
        <w:div w:id="24522294">
          <w:marLeft w:val="480"/>
          <w:marRight w:val="0"/>
          <w:marTop w:val="0"/>
          <w:marBottom w:val="0"/>
          <w:divBdr>
            <w:top w:val="none" w:sz="0" w:space="0" w:color="auto"/>
            <w:left w:val="none" w:sz="0" w:space="0" w:color="auto"/>
            <w:bottom w:val="none" w:sz="0" w:space="0" w:color="auto"/>
            <w:right w:val="none" w:sz="0" w:space="0" w:color="auto"/>
          </w:divBdr>
        </w:div>
      </w:divsChild>
    </w:div>
    <w:div w:id="172957793">
      <w:bodyDiv w:val="1"/>
      <w:marLeft w:val="0"/>
      <w:marRight w:val="0"/>
      <w:marTop w:val="0"/>
      <w:marBottom w:val="0"/>
      <w:divBdr>
        <w:top w:val="none" w:sz="0" w:space="0" w:color="auto"/>
        <w:left w:val="none" w:sz="0" w:space="0" w:color="auto"/>
        <w:bottom w:val="none" w:sz="0" w:space="0" w:color="auto"/>
        <w:right w:val="none" w:sz="0" w:space="0" w:color="auto"/>
      </w:divBdr>
    </w:div>
    <w:div w:id="175115300">
      <w:bodyDiv w:val="1"/>
      <w:marLeft w:val="0"/>
      <w:marRight w:val="0"/>
      <w:marTop w:val="0"/>
      <w:marBottom w:val="0"/>
      <w:divBdr>
        <w:top w:val="none" w:sz="0" w:space="0" w:color="auto"/>
        <w:left w:val="none" w:sz="0" w:space="0" w:color="auto"/>
        <w:bottom w:val="none" w:sz="0" w:space="0" w:color="auto"/>
        <w:right w:val="none" w:sz="0" w:space="0" w:color="auto"/>
      </w:divBdr>
    </w:div>
    <w:div w:id="179006649">
      <w:bodyDiv w:val="1"/>
      <w:marLeft w:val="0"/>
      <w:marRight w:val="0"/>
      <w:marTop w:val="0"/>
      <w:marBottom w:val="0"/>
      <w:divBdr>
        <w:top w:val="none" w:sz="0" w:space="0" w:color="auto"/>
        <w:left w:val="none" w:sz="0" w:space="0" w:color="auto"/>
        <w:bottom w:val="none" w:sz="0" w:space="0" w:color="auto"/>
        <w:right w:val="none" w:sz="0" w:space="0" w:color="auto"/>
      </w:divBdr>
    </w:div>
    <w:div w:id="188104237">
      <w:bodyDiv w:val="1"/>
      <w:marLeft w:val="0"/>
      <w:marRight w:val="0"/>
      <w:marTop w:val="0"/>
      <w:marBottom w:val="0"/>
      <w:divBdr>
        <w:top w:val="none" w:sz="0" w:space="0" w:color="auto"/>
        <w:left w:val="none" w:sz="0" w:space="0" w:color="auto"/>
        <w:bottom w:val="none" w:sz="0" w:space="0" w:color="auto"/>
        <w:right w:val="none" w:sz="0" w:space="0" w:color="auto"/>
      </w:divBdr>
    </w:div>
    <w:div w:id="193156726">
      <w:bodyDiv w:val="1"/>
      <w:marLeft w:val="0"/>
      <w:marRight w:val="0"/>
      <w:marTop w:val="0"/>
      <w:marBottom w:val="0"/>
      <w:divBdr>
        <w:top w:val="none" w:sz="0" w:space="0" w:color="auto"/>
        <w:left w:val="none" w:sz="0" w:space="0" w:color="auto"/>
        <w:bottom w:val="none" w:sz="0" w:space="0" w:color="auto"/>
        <w:right w:val="none" w:sz="0" w:space="0" w:color="auto"/>
      </w:divBdr>
    </w:div>
    <w:div w:id="194661273">
      <w:bodyDiv w:val="1"/>
      <w:marLeft w:val="0"/>
      <w:marRight w:val="0"/>
      <w:marTop w:val="0"/>
      <w:marBottom w:val="0"/>
      <w:divBdr>
        <w:top w:val="none" w:sz="0" w:space="0" w:color="auto"/>
        <w:left w:val="none" w:sz="0" w:space="0" w:color="auto"/>
        <w:bottom w:val="none" w:sz="0" w:space="0" w:color="auto"/>
        <w:right w:val="none" w:sz="0" w:space="0" w:color="auto"/>
      </w:divBdr>
      <w:divsChild>
        <w:div w:id="573661739">
          <w:marLeft w:val="480"/>
          <w:marRight w:val="0"/>
          <w:marTop w:val="0"/>
          <w:marBottom w:val="0"/>
          <w:divBdr>
            <w:top w:val="none" w:sz="0" w:space="0" w:color="auto"/>
            <w:left w:val="none" w:sz="0" w:space="0" w:color="auto"/>
            <w:bottom w:val="none" w:sz="0" w:space="0" w:color="auto"/>
            <w:right w:val="none" w:sz="0" w:space="0" w:color="auto"/>
          </w:divBdr>
        </w:div>
        <w:div w:id="1769621869">
          <w:marLeft w:val="480"/>
          <w:marRight w:val="0"/>
          <w:marTop w:val="0"/>
          <w:marBottom w:val="0"/>
          <w:divBdr>
            <w:top w:val="none" w:sz="0" w:space="0" w:color="auto"/>
            <w:left w:val="none" w:sz="0" w:space="0" w:color="auto"/>
            <w:bottom w:val="none" w:sz="0" w:space="0" w:color="auto"/>
            <w:right w:val="none" w:sz="0" w:space="0" w:color="auto"/>
          </w:divBdr>
        </w:div>
        <w:div w:id="1377047376">
          <w:marLeft w:val="480"/>
          <w:marRight w:val="0"/>
          <w:marTop w:val="0"/>
          <w:marBottom w:val="0"/>
          <w:divBdr>
            <w:top w:val="none" w:sz="0" w:space="0" w:color="auto"/>
            <w:left w:val="none" w:sz="0" w:space="0" w:color="auto"/>
            <w:bottom w:val="none" w:sz="0" w:space="0" w:color="auto"/>
            <w:right w:val="none" w:sz="0" w:space="0" w:color="auto"/>
          </w:divBdr>
        </w:div>
        <w:div w:id="895092300">
          <w:marLeft w:val="480"/>
          <w:marRight w:val="0"/>
          <w:marTop w:val="0"/>
          <w:marBottom w:val="0"/>
          <w:divBdr>
            <w:top w:val="none" w:sz="0" w:space="0" w:color="auto"/>
            <w:left w:val="none" w:sz="0" w:space="0" w:color="auto"/>
            <w:bottom w:val="none" w:sz="0" w:space="0" w:color="auto"/>
            <w:right w:val="none" w:sz="0" w:space="0" w:color="auto"/>
          </w:divBdr>
        </w:div>
        <w:div w:id="557472726">
          <w:marLeft w:val="480"/>
          <w:marRight w:val="0"/>
          <w:marTop w:val="0"/>
          <w:marBottom w:val="0"/>
          <w:divBdr>
            <w:top w:val="none" w:sz="0" w:space="0" w:color="auto"/>
            <w:left w:val="none" w:sz="0" w:space="0" w:color="auto"/>
            <w:bottom w:val="none" w:sz="0" w:space="0" w:color="auto"/>
            <w:right w:val="none" w:sz="0" w:space="0" w:color="auto"/>
          </w:divBdr>
        </w:div>
        <w:div w:id="57284896">
          <w:marLeft w:val="480"/>
          <w:marRight w:val="0"/>
          <w:marTop w:val="0"/>
          <w:marBottom w:val="0"/>
          <w:divBdr>
            <w:top w:val="none" w:sz="0" w:space="0" w:color="auto"/>
            <w:left w:val="none" w:sz="0" w:space="0" w:color="auto"/>
            <w:bottom w:val="none" w:sz="0" w:space="0" w:color="auto"/>
            <w:right w:val="none" w:sz="0" w:space="0" w:color="auto"/>
          </w:divBdr>
        </w:div>
        <w:div w:id="61829697">
          <w:marLeft w:val="480"/>
          <w:marRight w:val="0"/>
          <w:marTop w:val="0"/>
          <w:marBottom w:val="0"/>
          <w:divBdr>
            <w:top w:val="none" w:sz="0" w:space="0" w:color="auto"/>
            <w:left w:val="none" w:sz="0" w:space="0" w:color="auto"/>
            <w:bottom w:val="none" w:sz="0" w:space="0" w:color="auto"/>
            <w:right w:val="none" w:sz="0" w:space="0" w:color="auto"/>
          </w:divBdr>
        </w:div>
        <w:div w:id="1985891789">
          <w:marLeft w:val="480"/>
          <w:marRight w:val="0"/>
          <w:marTop w:val="0"/>
          <w:marBottom w:val="0"/>
          <w:divBdr>
            <w:top w:val="none" w:sz="0" w:space="0" w:color="auto"/>
            <w:left w:val="none" w:sz="0" w:space="0" w:color="auto"/>
            <w:bottom w:val="none" w:sz="0" w:space="0" w:color="auto"/>
            <w:right w:val="none" w:sz="0" w:space="0" w:color="auto"/>
          </w:divBdr>
        </w:div>
        <w:div w:id="737165775">
          <w:marLeft w:val="480"/>
          <w:marRight w:val="0"/>
          <w:marTop w:val="0"/>
          <w:marBottom w:val="0"/>
          <w:divBdr>
            <w:top w:val="none" w:sz="0" w:space="0" w:color="auto"/>
            <w:left w:val="none" w:sz="0" w:space="0" w:color="auto"/>
            <w:bottom w:val="none" w:sz="0" w:space="0" w:color="auto"/>
            <w:right w:val="none" w:sz="0" w:space="0" w:color="auto"/>
          </w:divBdr>
        </w:div>
        <w:div w:id="812066741">
          <w:marLeft w:val="480"/>
          <w:marRight w:val="0"/>
          <w:marTop w:val="0"/>
          <w:marBottom w:val="0"/>
          <w:divBdr>
            <w:top w:val="none" w:sz="0" w:space="0" w:color="auto"/>
            <w:left w:val="none" w:sz="0" w:space="0" w:color="auto"/>
            <w:bottom w:val="none" w:sz="0" w:space="0" w:color="auto"/>
            <w:right w:val="none" w:sz="0" w:space="0" w:color="auto"/>
          </w:divBdr>
        </w:div>
        <w:div w:id="177739663">
          <w:marLeft w:val="480"/>
          <w:marRight w:val="0"/>
          <w:marTop w:val="0"/>
          <w:marBottom w:val="0"/>
          <w:divBdr>
            <w:top w:val="none" w:sz="0" w:space="0" w:color="auto"/>
            <w:left w:val="none" w:sz="0" w:space="0" w:color="auto"/>
            <w:bottom w:val="none" w:sz="0" w:space="0" w:color="auto"/>
            <w:right w:val="none" w:sz="0" w:space="0" w:color="auto"/>
          </w:divBdr>
        </w:div>
        <w:div w:id="461994597">
          <w:marLeft w:val="480"/>
          <w:marRight w:val="0"/>
          <w:marTop w:val="0"/>
          <w:marBottom w:val="0"/>
          <w:divBdr>
            <w:top w:val="none" w:sz="0" w:space="0" w:color="auto"/>
            <w:left w:val="none" w:sz="0" w:space="0" w:color="auto"/>
            <w:bottom w:val="none" w:sz="0" w:space="0" w:color="auto"/>
            <w:right w:val="none" w:sz="0" w:space="0" w:color="auto"/>
          </w:divBdr>
        </w:div>
      </w:divsChild>
    </w:div>
    <w:div w:id="195120888">
      <w:bodyDiv w:val="1"/>
      <w:marLeft w:val="0"/>
      <w:marRight w:val="0"/>
      <w:marTop w:val="0"/>
      <w:marBottom w:val="0"/>
      <w:divBdr>
        <w:top w:val="none" w:sz="0" w:space="0" w:color="auto"/>
        <w:left w:val="none" w:sz="0" w:space="0" w:color="auto"/>
        <w:bottom w:val="none" w:sz="0" w:space="0" w:color="auto"/>
        <w:right w:val="none" w:sz="0" w:space="0" w:color="auto"/>
      </w:divBdr>
    </w:div>
    <w:div w:id="195656909">
      <w:bodyDiv w:val="1"/>
      <w:marLeft w:val="0"/>
      <w:marRight w:val="0"/>
      <w:marTop w:val="0"/>
      <w:marBottom w:val="0"/>
      <w:divBdr>
        <w:top w:val="none" w:sz="0" w:space="0" w:color="auto"/>
        <w:left w:val="none" w:sz="0" w:space="0" w:color="auto"/>
        <w:bottom w:val="none" w:sz="0" w:space="0" w:color="auto"/>
        <w:right w:val="none" w:sz="0" w:space="0" w:color="auto"/>
      </w:divBdr>
    </w:div>
    <w:div w:id="196552465">
      <w:bodyDiv w:val="1"/>
      <w:marLeft w:val="0"/>
      <w:marRight w:val="0"/>
      <w:marTop w:val="0"/>
      <w:marBottom w:val="0"/>
      <w:divBdr>
        <w:top w:val="none" w:sz="0" w:space="0" w:color="auto"/>
        <w:left w:val="none" w:sz="0" w:space="0" w:color="auto"/>
        <w:bottom w:val="none" w:sz="0" w:space="0" w:color="auto"/>
        <w:right w:val="none" w:sz="0" w:space="0" w:color="auto"/>
      </w:divBdr>
    </w:div>
    <w:div w:id="196817943">
      <w:bodyDiv w:val="1"/>
      <w:marLeft w:val="0"/>
      <w:marRight w:val="0"/>
      <w:marTop w:val="0"/>
      <w:marBottom w:val="0"/>
      <w:divBdr>
        <w:top w:val="none" w:sz="0" w:space="0" w:color="auto"/>
        <w:left w:val="none" w:sz="0" w:space="0" w:color="auto"/>
        <w:bottom w:val="none" w:sz="0" w:space="0" w:color="auto"/>
        <w:right w:val="none" w:sz="0" w:space="0" w:color="auto"/>
      </w:divBdr>
    </w:div>
    <w:div w:id="197544410">
      <w:bodyDiv w:val="1"/>
      <w:marLeft w:val="0"/>
      <w:marRight w:val="0"/>
      <w:marTop w:val="0"/>
      <w:marBottom w:val="0"/>
      <w:divBdr>
        <w:top w:val="none" w:sz="0" w:space="0" w:color="auto"/>
        <w:left w:val="none" w:sz="0" w:space="0" w:color="auto"/>
        <w:bottom w:val="none" w:sz="0" w:space="0" w:color="auto"/>
        <w:right w:val="none" w:sz="0" w:space="0" w:color="auto"/>
      </w:divBdr>
    </w:div>
    <w:div w:id="207843625">
      <w:bodyDiv w:val="1"/>
      <w:marLeft w:val="0"/>
      <w:marRight w:val="0"/>
      <w:marTop w:val="0"/>
      <w:marBottom w:val="0"/>
      <w:divBdr>
        <w:top w:val="none" w:sz="0" w:space="0" w:color="auto"/>
        <w:left w:val="none" w:sz="0" w:space="0" w:color="auto"/>
        <w:bottom w:val="none" w:sz="0" w:space="0" w:color="auto"/>
        <w:right w:val="none" w:sz="0" w:space="0" w:color="auto"/>
      </w:divBdr>
    </w:div>
    <w:div w:id="210268228">
      <w:bodyDiv w:val="1"/>
      <w:marLeft w:val="0"/>
      <w:marRight w:val="0"/>
      <w:marTop w:val="0"/>
      <w:marBottom w:val="0"/>
      <w:divBdr>
        <w:top w:val="none" w:sz="0" w:space="0" w:color="auto"/>
        <w:left w:val="none" w:sz="0" w:space="0" w:color="auto"/>
        <w:bottom w:val="none" w:sz="0" w:space="0" w:color="auto"/>
        <w:right w:val="none" w:sz="0" w:space="0" w:color="auto"/>
      </w:divBdr>
    </w:div>
    <w:div w:id="212541281">
      <w:bodyDiv w:val="1"/>
      <w:marLeft w:val="0"/>
      <w:marRight w:val="0"/>
      <w:marTop w:val="0"/>
      <w:marBottom w:val="0"/>
      <w:divBdr>
        <w:top w:val="none" w:sz="0" w:space="0" w:color="auto"/>
        <w:left w:val="none" w:sz="0" w:space="0" w:color="auto"/>
        <w:bottom w:val="none" w:sz="0" w:space="0" w:color="auto"/>
        <w:right w:val="none" w:sz="0" w:space="0" w:color="auto"/>
      </w:divBdr>
    </w:div>
    <w:div w:id="213732910">
      <w:bodyDiv w:val="1"/>
      <w:marLeft w:val="0"/>
      <w:marRight w:val="0"/>
      <w:marTop w:val="0"/>
      <w:marBottom w:val="0"/>
      <w:divBdr>
        <w:top w:val="none" w:sz="0" w:space="0" w:color="auto"/>
        <w:left w:val="none" w:sz="0" w:space="0" w:color="auto"/>
        <w:bottom w:val="none" w:sz="0" w:space="0" w:color="auto"/>
        <w:right w:val="none" w:sz="0" w:space="0" w:color="auto"/>
      </w:divBdr>
    </w:div>
    <w:div w:id="215704050">
      <w:bodyDiv w:val="1"/>
      <w:marLeft w:val="0"/>
      <w:marRight w:val="0"/>
      <w:marTop w:val="0"/>
      <w:marBottom w:val="0"/>
      <w:divBdr>
        <w:top w:val="none" w:sz="0" w:space="0" w:color="auto"/>
        <w:left w:val="none" w:sz="0" w:space="0" w:color="auto"/>
        <w:bottom w:val="none" w:sz="0" w:space="0" w:color="auto"/>
        <w:right w:val="none" w:sz="0" w:space="0" w:color="auto"/>
      </w:divBdr>
      <w:divsChild>
        <w:div w:id="1152061593">
          <w:marLeft w:val="480"/>
          <w:marRight w:val="0"/>
          <w:marTop w:val="0"/>
          <w:marBottom w:val="0"/>
          <w:divBdr>
            <w:top w:val="none" w:sz="0" w:space="0" w:color="auto"/>
            <w:left w:val="none" w:sz="0" w:space="0" w:color="auto"/>
            <w:bottom w:val="none" w:sz="0" w:space="0" w:color="auto"/>
            <w:right w:val="none" w:sz="0" w:space="0" w:color="auto"/>
          </w:divBdr>
        </w:div>
        <w:div w:id="494876368">
          <w:marLeft w:val="480"/>
          <w:marRight w:val="0"/>
          <w:marTop w:val="0"/>
          <w:marBottom w:val="0"/>
          <w:divBdr>
            <w:top w:val="none" w:sz="0" w:space="0" w:color="auto"/>
            <w:left w:val="none" w:sz="0" w:space="0" w:color="auto"/>
            <w:bottom w:val="none" w:sz="0" w:space="0" w:color="auto"/>
            <w:right w:val="none" w:sz="0" w:space="0" w:color="auto"/>
          </w:divBdr>
        </w:div>
        <w:div w:id="175000643">
          <w:marLeft w:val="480"/>
          <w:marRight w:val="0"/>
          <w:marTop w:val="0"/>
          <w:marBottom w:val="0"/>
          <w:divBdr>
            <w:top w:val="none" w:sz="0" w:space="0" w:color="auto"/>
            <w:left w:val="none" w:sz="0" w:space="0" w:color="auto"/>
            <w:bottom w:val="none" w:sz="0" w:space="0" w:color="auto"/>
            <w:right w:val="none" w:sz="0" w:space="0" w:color="auto"/>
          </w:divBdr>
        </w:div>
        <w:div w:id="502550594">
          <w:marLeft w:val="480"/>
          <w:marRight w:val="0"/>
          <w:marTop w:val="0"/>
          <w:marBottom w:val="0"/>
          <w:divBdr>
            <w:top w:val="none" w:sz="0" w:space="0" w:color="auto"/>
            <w:left w:val="none" w:sz="0" w:space="0" w:color="auto"/>
            <w:bottom w:val="none" w:sz="0" w:space="0" w:color="auto"/>
            <w:right w:val="none" w:sz="0" w:space="0" w:color="auto"/>
          </w:divBdr>
        </w:div>
        <w:div w:id="1502429869">
          <w:marLeft w:val="480"/>
          <w:marRight w:val="0"/>
          <w:marTop w:val="0"/>
          <w:marBottom w:val="0"/>
          <w:divBdr>
            <w:top w:val="none" w:sz="0" w:space="0" w:color="auto"/>
            <w:left w:val="none" w:sz="0" w:space="0" w:color="auto"/>
            <w:bottom w:val="none" w:sz="0" w:space="0" w:color="auto"/>
            <w:right w:val="none" w:sz="0" w:space="0" w:color="auto"/>
          </w:divBdr>
        </w:div>
        <w:div w:id="1875075184">
          <w:marLeft w:val="480"/>
          <w:marRight w:val="0"/>
          <w:marTop w:val="0"/>
          <w:marBottom w:val="0"/>
          <w:divBdr>
            <w:top w:val="none" w:sz="0" w:space="0" w:color="auto"/>
            <w:left w:val="none" w:sz="0" w:space="0" w:color="auto"/>
            <w:bottom w:val="none" w:sz="0" w:space="0" w:color="auto"/>
            <w:right w:val="none" w:sz="0" w:space="0" w:color="auto"/>
          </w:divBdr>
        </w:div>
        <w:div w:id="763304269">
          <w:marLeft w:val="480"/>
          <w:marRight w:val="0"/>
          <w:marTop w:val="0"/>
          <w:marBottom w:val="0"/>
          <w:divBdr>
            <w:top w:val="none" w:sz="0" w:space="0" w:color="auto"/>
            <w:left w:val="none" w:sz="0" w:space="0" w:color="auto"/>
            <w:bottom w:val="none" w:sz="0" w:space="0" w:color="auto"/>
            <w:right w:val="none" w:sz="0" w:space="0" w:color="auto"/>
          </w:divBdr>
        </w:div>
        <w:div w:id="558446217">
          <w:marLeft w:val="480"/>
          <w:marRight w:val="0"/>
          <w:marTop w:val="0"/>
          <w:marBottom w:val="0"/>
          <w:divBdr>
            <w:top w:val="none" w:sz="0" w:space="0" w:color="auto"/>
            <w:left w:val="none" w:sz="0" w:space="0" w:color="auto"/>
            <w:bottom w:val="none" w:sz="0" w:space="0" w:color="auto"/>
            <w:right w:val="none" w:sz="0" w:space="0" w:color="auto"/>
          </w:divBdr>
        </w:div>
        <w:div w:id="1548490333">
          <w:marLeft w:val="480"/>
          <w:marRight w:val="0"/>
          <w:marTop w:val="0"/>
          <w:marBottom w:val="0"/>
          <w:divBdr>
            <w:top w:val="none" w:sz="0" w:space="0" w:color="auto"/>
            <w:left w:val="none" w:sz="0" w:space="0" w:color="auto"/>
            <w:bottom w:val="none" w:sz="0" w:space="0" w:color="auto"/>
            <w:right w:val="none" w:sz="0" w:space="0" w:color="auto"/>
          </w:divBdr>
        </w:div>
        <w:div w:id="495657146">
          <w:marLeft w:val="480"/>
          <w:marRight w:val="0"/>
          <w:marTop w:val="0"/>
          <w:marBottom w:val="0"/>
          <w:divBdr>
            <w:top w:val="none" w:sz="0" w:space="0" w:color="auto"/>
            <w:left w:val="none" w:sz="0" w:space="0" w:color="auto"/>
            <w:bottom w:val="none" w:sz="0" w:space="0" w:color="auto"/>
            <w:right w:val="none" w:sz="0" w:space="0" w:color="auto"/>
          </w:divBdr>
        </w:div>
        <w:div w:id="292565579">
          <w:marLeft w:val="480"/>
          <w:marRight w:val="0"/>
          <w:marTop w:val="0"/>
          <w:marBottom w:val="0"/>
          <w:divBdr>
            <w:top w:val="none" w:sz="0" w:space="0" w:color="auto"/>
            <w:left w:val="none" w:sz="0" w:space="0" w:color="auto"/>
            <w:bottom w:val="none" w:sz="0" w:space="0" w:color="auto"/>
            <w:right w:val="none" w:sz="0" w:space="0" w:color="auto"/>
          </w:divBdr>
        </w:div>
        <w:div w:id="1451582410">
          <w:marLeft w:val="480"/>
          <w:marRight w:val="0"/>
          <w:marTop w:val="0"/>
          <w:marBottom w:val="0"/>
          <w:divBdr>
            <w:top w:val="none" w:sz="0" w:space="0" w:color="auto"/>
            <w:left w:val="none" w:sz="0" w:space="0" w:color="auto"/>
            <w:bottom w:val="none" w:sz="0" w:space="0" w:color="auto"/>
            <w:right w:val="none" w:sz="0" w:space="0" w:color="auto"/>
          </w:divBdr>
        </w:div>
      </w:divsChild>
    </w:div>
    <w:div w:id="217060029">
      <w:bodyDiv w:val="1"/>
      <w:marLeft w:val="0"/>
      <w:marRight w:val="0"/>
      <w:marTop w:val="0"/>
      <w:marBottom w:val="0"/>
      <w:divBdr>
        <w:top w:val="none" w:sz="0" w:space="0" w:color="auto"/>
        <w:left w:val="none" w:sz="0" w:space="0" w:color="auto"/>
        <w:bottom w:val="none" w:sz="0" w:space="0" w:color="auto"/>
        <w:right w:val="none" w:sz="0" w:space="0" w:color="auto"/>
      </w:divBdr>
    </w:div>
    <w:div w:id="217133736">
      <w:bodyDiv w:val="1"/>
      <w:marLeft w:val="0"/>
      <w:marRight w:val="0"/>
      <w:marTop w:val="0"/>
      <w:marBottom w:val="0"/>
      <w:divBdr>
        <w:top w:val="none" w:sz="0" w:space="0" w:color="auto"/>
        <w:left w:val="none" w:sz="0" w:space="0" w:color="auto"/>
        <w:bottom w:val="none" w:sz="0" w:space="0" w:color="auto"/>
        <w:right w:val="none" w:sz="0" w:space="0" w:color="auto"/>
      </w:divBdr>
    </w:div>
    <w:div w:id="218250839">
      <w:bodyDiv w:val="1"/>
      <w:marLeft w:val="0"/>
      <w:marRight w:val="0"/>
      <w:marTop w:val="0"/>
      <w:marBottom w:val="0"/>
      <w:divBdr>
        <w:top w:val="none" w:sz="0" w:space="0" w:color="auto"/>
        <w:left w:val="none" w:sz="0" w:space="0" w:color="auto"/>
        <w:bottom w:val="none" w:sz="0" w:space="0" w:color="auto"/>
        <w:right w:val="none" w:sz="0" w:space="0" w:color="auto"/>
      </w:divBdr>
    </w:div>
    <w:div w:id="218323893">
      <w:bodyDiv w:val="1"/>
      <w:marLeft w:val="0"/>
      <w:marRight w:val="0"/>
      <w:marTop w:val="0"/>
      <w:marBottom w:val="0"/>
      <w:divBdr>
        <w:top w:val="none" w:sz="0" w:space="0" w:color="auto"/>
        <w:left w:val="none" w:sz="0" w:space="0" w:color="auto"/>
        <w:bottom w:val="none" w:sz="0" w:space="0" w:color="auto"/>
        <w:right w:val="none" w:sz="0" w:space="0" w:color="auto"/>
      </w:divBdr>
    </w:div>
    <w:div w:id="226693470">
      <w:bodyDiv w:val="1"/>
      <w:marLeft w:val="0"/>
      <w:marRight w:val="0"/>
      <w:marTop w:val="0"/>
      <w:marBottom w:val="0"/>
      <w:divBdr>
        <w:top w:val="none" w:sz="0" w:space="0" w:color="auto"/>
        <w:left w:val="none" w:sz="0" w:space="0" w:color="auto"/>
        <w:bottom w:val="none" w:sz="0" w:space="0" w:color="auto"/>
        <w:right w:val="none" w:sz="0" w:space="0" w:color="auto"/>
      </w:divBdr>
    </w:div>
    <w:div w:id="230434673">
      <w:bodyDiv w:val="1"/>
      <w:marLeft w:val="0"/>
      <w:marRight w:val="0"/>
      <w:marTop w:val="0"/>
      <w:marBottom w:val="0"/>
      <w:divBdr>
        <w:top w:val="none" w:sz="0" w:space="0" w:color="auto"/>
        <w:left w:val="none" w:sz="0" w:space="0" w:color="auto"/>
        <w:bottom w:val="none" w:sz="0" w:space="0" w:color="auto"/>
        <w:right w:val="none" w:sz="0" w:space="0" w:color="auto"/>
      </w:divBdr>
    </w:div>
    <w:div w:id="232590437">
      <w:bodyDiv w:val="1"/>
      <w:marLeft w:val="0"/>
      <w:marRight w:val="0"/>
      <w:marTop w:val="0"/>
      <w:marBottom w:val="0"/>
      <w:divBdr>
        <w:top w:val="none" w:sz="0" w:space="0" w:color="auto"/>
        <w:left w:val="none" w:sz="0" w:space="0" w:color="auto"/>
        <w:bottom w:val="none" w:sz="0" w:space="0" w:color="auto"/>
        <w:right w:val="none" w:sz="0" w:space="0" w:color="auto"/>
      </w:divBdr>
    </w:div>
    <w:div w:id="232785255">
      <w:bodyDiv w:val="1"/>
      <w:marLeft w:val="0"/>
      <w:marRight w:val="0"/>
      <w:marTop w:val="0"/>
      <w:marBottom w:val="0"/>
      <w:divBdr>
        <w:top w:val="none" w:sz="0" w:space="0" w:color="auto"/>
        <w:left w:val="none" w:sz="0" w:space="0" w:color="auto"/>
        <w:bottom w:val="none" w:sz="0" w:space="0" w:color="auto"/>
        <w:right w:val="none" w:sz="0" w:space="0" w:color="auto"/>
      </w:divBdr>
    </w:div>
    <w:div w:id="237979382">
      <w:bodyDiv w:val="1"/>
      <w:marLeft w:val="0"/>
      <w:marRight w:val="0"/>
      <w:marTop w:val="0"/>
      <w:marBottom w:val="0"/>
      <w:divBdr>
        <w:top w:val="none" w:sz="0" w:space="0" w:color="auto"/>
        <w:left w:val="none" w:sz="0" w:space="0" w:color="auto"/>
        <w:bottom w:val="none" w:sz="0" w:space="0" w:color="auto"/>
        <w:right w:val="none" w:sz="0" w:space="0" w:color="auto"/>
      </w:divBdr>
    </w:div>
    <w:div w:id="241841414">
      <w:bodyDiv w:val="1"/>
      <w:marLeft w:val="0"/>
      <w:marRight w:val="0"/>
      <w:marTop w:val="0"/>
      <w:marBottom w:val="0"/>
      <w:divBdr>
        <w:top w:val="none" w:sz="0" w:space="0" w:color="auto"/>
        <w:left w:val="none" w:sz="0" w:space="0" w:color="auto"/>
        <w:bottom w:val="none" w:sz="0" w:space="0" w:color="auto"/>
        <w:right w:val="none" w:sz="0" w:space="0" w:color="auto"/>
      </w:divBdr>
    </w:div>
    <w:div w:id="242686440">
      <w:bodyDiv w:val="1"/>
      <w:marLeft w:val="0"/>
      <w:marRight w:val="0"/>
      <w:marTop w:val="0"/>
      <w:marBottom w:val="0"/>
      <w:divBdr>
        <w:top w:val="none" w:sz="0" w:space="0" w:color="auto"/>
        <w:left w:val="none" w:sz="0" w:space="0" w:color="auto"/>
        <w:bottom w:val="none" w:sz="0" w:space="0" w:color="auto"/>
        <w:right w:val="none" w:sz="0" w:space="0" w:color="auto"/>
      </w:divBdr>
    </w:div>
    <w:div w:id="244188922">
      <w:bodyDiv w:val="1"/>
      <w:marLeft w:val="0"/>
      <w:marRight w:val="0"/>
      <w:marTop w:val="0"/>
      <w:marBottom w:val="0"/>
      <w:divBdr>
        <w:top w:val="none" w:sz="0" w:space="0" w:color="auto"/>
        <w:left w:val="none" w:sz="0" w:space="0" w:color="auto"/>
        <w:bottom w:val="none" w:sz="0" w:space="0" w:color="auto"/>
        <w:right w:val="none" w:sz="0" w:space="0" w:color="auto"/>
      </w:divBdr>
    </w:div>
    <w:div w:id="244801814">
      <w:bodyDiv w:val="1"/>
      <w:marLeft w:val="0"/>
      <w:marRight w:val="0"/>
      <w:marTop w:val="0"/>
      <w:marBottom w:val="0"/>
      <w:divBdr>
        <w:top w:val="none" w:sz="0" w:space="0" w:color="auto"/>
        <w:left w:val="none" w:sz="0" w:space="0" w:color="auto"/>
        <w:bottom w:val="none" w:sz="0" w:space="0" w:color="auto"/>
        <w:right w:val="none" w:sz="0" w:space="0" w:color="auto"/>
      </w:divBdr>
    </w:div>
    <w:div w:id="245186686">
      <w:bodyDiv w:val="1"/>
      <w:marLeft w:val="0"/>
      <w:marRight w:val="0"/>
      <w:marTop w:val="0"/>
      <w:marBottom w:val="0"/>
      <w:divBdr>
        <w:top w:val="none" w:sz="0" w:space="0" w:color="auto"/>
        <w:left w:val="none" w:sz="0" w:space="0" w:color="auto"/>
        <w:bottom w:val="none" w:sz="0" w:space="0" w:color="auto"/>
        <w:right w:val="none" w:sz="0" w:space="0" w:color="auto"/>
      </w:divBdr>
    </w:div>
    <w:div w:id="246497460">
      <w:bodyDiv w:val="1"/>
      <w:marLeft w:val="0"/>
      <w:marRight w:val="0"/>
      <w:marTop w:val="0"/>
      <w:marBottom w:val="0"/>
      <w:divBdr>
        <w:top w:val="none" w:sz="0" w:space="0" w:color="auto"/>
        <w:left w:val="none" w:sz="0" w:space="0" w:color="auto"/>
        <w:bottom w:val="none" w:sz="0" w:space="0" w:color="auto"/>
        <w:right w:val="none" w:sz="0" w:space="0" w:color="auto"/>
      </w:divBdr>
    </w:div>
    <w:div w:id="249395321">
      <w:bodyDiv w:val="1"/>
      <w:marLeft w:val="0"/>
      <w:marRight w:val="0"/>
      <w:marTop w:val="0"/>
      <w:marBottom w:val="0"/>
      <w:divBdr>
        <w:top w:val="none" w:sz="0" w:space="0" w:color="auto"/>
        <w:left w:val="none" w:sz="0" w:space="0" w:color="auto"/>
        <w:bottom w:val="none" w:sz="0" w:space="0" w:color="auto"/>
        <w:right w:val="none" w:sz="0" w:space="0" w:color="auto"/>
      </w:divBdr>
    </w:div>
    <w:div w:id="254872489">
      <w:bodyDiv w:val="1"/>
      <w:marLeft w:val="0"/>
      <w:marRight w:val="0"/>
      <w:marTop w:val="0"/>
      <w:marBottom w:val="0"/>
      <w:divBdr>
        <w:top w:val="none" w:sz="0" w:space="0" w:color="auto"/>
        <w:left w:val="none" w:sz="0" w:space="0" w:color="auto"/>
        <w:bottom w:val="none" w:sz="0" w:space="0" w:color="auto"/>
        <w:right w:val="none" w:sz="0" w:space="0" w:color="auto"/>
      </w:divBdr>
    </w:div>
    <w:div w:id="257449505">
      <w:bodyDiv w:val="1"/>
      <w:marLeft w:val="0"/>
      <w:marRight w:val="0"/>
      <w:marTop w:val="0"/>
      <w:marBottom w:val="0"/>
      <w:divBdr>
        <w:top w:val="none" w:sz="0" w:space="0" w:color="auto"/>
        <w:left w:val="none" w:sz="0" w:space="0" w:color="auto"/>
        <w:bottom w:val="none" w:sz="0" w:space="0" w:color="auto"/>
        <w:right w:val="none" w:sz="0" w:space="0" w:color="auto"/>
      </w:divBdr>
    </w:div>
    <w:div w:id="257642551">
      <w:bodyDiv w:val="1"/>
      <w:marLeft w:val="0"/>
      <w:marRight w:val="0"/>
      <w:marTop w:val="0"/>
      <w:marBottom w:val="0"/>
      <w:divBdr>
        <w:top w:val="none" w:sz="0" w:space="0" w:color="auto"/>
        <w:left w:val="none" w:sz="0" w:space="0" w:color="auto"/>
        <w:bottom w:val="none" w:sz="0" w:space="0" w:color="auto"/>
        <w:right w:val="none" w:sz="0" w:space="0" w:color="auto"/>
      </w:divBdr>
      <w:divsChild>
        <w:div w:id="24604572">
          <w:marLeft w:val="480"/>
          <w:marRight w:val="0"/>
          <w:marTop w:val="0"/>
          <w:marBottom w:val="0"/>
          <w:divBdr>
            <w:top w:val="none" w:sz="0" w:space="0" w:color="auto"/>
            <w:left w:val="none" w:sz="0" w:space="0" w:color="auto"/>
            <w:bottom w:val="none" w:sz="0" w:space="0" w:color="auto"/>
            <w:right w:val="none" w:sz="0" w:space="0" w:color="auto"/>
          </w:divBdr>
        </w:div>
        <w:div w:id="1330985578">
          <w:marLeft w:val="480"/>
          <w:marRight w:val="0"/>
          <w:marTop w:val="0"/>
          <w:marBottom w:val="0"/>
          <w:divBdr>
            <w:top w:val="none" w:sz="0" w:space="0" w:color="auto"/>
            <w:left w:val="none" w:sz="0" w:space="0" w:color="auto"/>
            <w:bottom w:val="none" w:sz="0" w:space="0" w:color="auto"/>
            <w:right w:val="none" w:sz="0" w:space="0" w:color="auto"/>
          </w:divBdr>
        </w:div>
        <w:div w:id="1062484294">
          <w:marLeft w:val="480"/>
          <w:marRight w:val="0"/>
          <w:marTop w:val="0"/>
          <w:marBottom w:val="0"/>
          <w:divBdr>
            <w:top w:val="none" w:sz="0" w:space="0" w:color="auto"/>
            <w:left w:val="none" w:sz="0" w:space="0" w:color="auto"/>
            <w:bottom w:val="none" w:sz="0" w:space="0" w:color="auto"/>
            <w:right w:val="none" w:sz="0" w:space="0" w:color="auto"/>
          </w:divBdr>
        </w:div>
        <w:div w:id="623125052">
          <w:marLeft w:val="480"/>
          <w:marRight w:val="0"/>
          <w:marTop w:val="0"/>
          <w:marBottom w:val="0"/>
          <w:divBdr>
            <w:top w:val="none" w:sz="0" w:space="0" w:color="auto"/>
            <w:left w:val="none" w:sz="0" w:space="0" w:color="auto"/>
            <w:bottom w:val="none" w:sz="0" w:space="0" w:color="auto"/>
            <w:right w:val="none" w:sz="0" w:space="0" w:color="auto"/>
          </w:divBdr>
        </w:div>
        <w:div w:id="1396472940">
          <w:marLeft w:val="480"/>
          <w:marRight w:val="0"/>
          <w:marTop w:val="0"/>
          <w:marBottom w:val="0"/>
          <w:divBdr>
            <w:top w:val="none" w:sz="0" w:space="0" w:color="auto"/>
            <w:left w:val="none" w:sz="0" w:space="0" w:color="auto"/>
            <w:bottom w:val="none" w:sz="0" w:space="0" w:color="auto"/>
            <w:right w:val="none" w:sz="0" w:space="0" w:color="auto"/>
          </w:divBdr>
        </w:div>
        <w:div w:id="1411318447">
          <w:marLeft w:val="480"/>
          <w:marRight w:val="0"/>
          <w:marTop w:val="0"/>
          <w:marBottom w:val="0"/>
          <w:divBdr>
            <w:top w:val="none" w:sz="0" w:space="0" w:color="auto"/>
            <w:left w:val="none" w:sz="0" w:space="0" w:color="auto"/>
            <w:bottom w:val="none" w:sz="0" w:space="0" w:color="auto"/>
            <w:right w:val="none" w:sz="0" w:space="0" w:color="auto"/>
          </w:divBdr>
        </w:div>
        <w:div w:id="654913117">
          <w:marLeft w:val="480"/>
          <w:marRight w:val="0"/>
          <w:marTop w:val="0"/>
          <w:marBottom w:val="0"/>
          <w:divBdr>
            <w:top w:val="none" w:sz="0" w:space="0" w:color="auto"/>
            <w:left w:val="none" w:sz="0" w:space="0" w:color="auto"/>
            <w:bottom w:val="none" w:sz="0" w:space="0" w:color="auto"/>
            <w:right w:val="none" w:sz="0" w:space="0" w:color="auto"/>
          </w:divBdr>
        </w:div>
        <w:div w:id="463425905">
          <w:marLeft w:val="480"/>
          <w:marRight w:val="0"/>
          <w:marTop w:val="0"/>
          <w:marBottom w:val="0"/>
          <w:divBdr>
            <w:top w:val="none" w:sz="0" w:space="0" w:color="auto"/>
            <w:left w:val="none" w:sz="0" w:space="0" w:color="auto"/>
            <w:bottom w:val="none" w:sz="0" w:space="0" w:color="auto"/>
            <w:right w:val="none" w:sz="0" w:space="0" w:color="auto"/>
          </w:divBdr>
        </w:div>
        <w:div w:id="791632401">
          <w:marLeft w:val="480"/>
          <w:marRight w:val="0"/>
          <w:marTop w:val="0"/>
          <w:marBottom w:val="0"/>
          <w:divBdr>
            <w:top w:val="none" w:sz="0" w:space="0" w:color="auto"/>
            <w:left w:val="none" w:sz="0" w:space="0" w:color="auto"/>
            <w:bottom w:val="none" w:sz="0" w:space="0" w:color="auto"/>
            <w:right w:val="none" w:sz="0" w:space="0" w:color="auto"/>
          </w:divBdr>
        </w:div>
        <w:div w:id="1915772983">
          <w:marLeft w:val="480"/>
          <w:marRight w:val="0"/>
          <w:marTop w:val="0"/>
          <w:marBottom w:val="0"/>
          <w:divBdr>
            <w:top w:val="none" w:sz="0" w:space="0" w:color="auto"/>
            <w:left w:val="none" w:sz="0" w:space="0" w:color="auto"/>
            <w:bottom w:val="none" w:sz="0" w:space="0" w:color="auto"/>
            <w:right w:val="none" w:sz="0" w:space="0" w:color="auto"/>
          </w:divBdr>
        </w:div>
        <w:div w:id="1999141020">
          <w:marLeft w:val="480"/>
          <w:marRight w:val="0"/>
          <w:marTop w:val="0"/>
          <w:marBottom w:val="0"/>
          <w:divBdr>
            <w:top w:val="none" w:sz="0" w:space="0" w:color="auto"/>
            <w:left w:val="none" w:sz="0" w:space="0" w:color="auto"/>
            <w:bottom w:val="none" w:sz="0" w:space="0" w:color="auto"/>
            <w:right w:val="none" w:sz="0" w:space="0" w:color="auto"/>
          </w:divBdr>
        </w:div>
        <w:div w:id="1747680483">
          <w:marLeft w:val="480"/>
          <w:marRight w:val="0"/>
          <w:marTop w:val="0"/>
          <w:marBottom w:val="0"/>
          <w:divBdr>
            <w:top w:val="none" w:sz="0" w:space="0" w:color="auto"/>
            <w:left w:val="none" w:sz="0" w:space="0" w:color="auto"/>
            <w:bottom w:val="none" w:sz="0" w:space="0" w:color="auto"/>
            <w:right w:val="none" w:sz="0" w:space="0" w:color="auto"/>
          </w:divBdr>
        </w:div>
      </w:divsChild>
    </w:div>
    <w:div w:id="263420035">
      <w:bodyDiv w:val="1"/>
      <w:marLeft w:val="0"/>
      <w:marRight w:val="0"/>
      <w:marTop w:val="0"/>
      <w:marBottom w:val="0"/>
      <w:divBdr>
        <w:top w:val="none" w:sz="0" w:space="0" w:color="auto"/>
        <w:left w:val="none" w:sz="0" w:space="0" w:color="auto"/>
        <w:bottom w:val="none" w:sz="0" w:space="0" w:color="auto"/>
        <w:right w:val="none" w:sz="0" w:space="0" w:color="auto"/>
      </w:divBdr>
    </w:div>
    <w:div w:id="264777857">
      <w:bodyDiv w:val="1"/>
      <w:marLeft w:val="0"/>
      <w:marRight w:val="0"/>
      <w:marTop w:val="0"/>
      <w:marBottom w:val="0"/>
      <w:divBdr>
        <w:top w:val="none" w:sz="0" w:space="0" w:color="auto"/>
        <w:left w:val="none" w:sz="0" w:space="0" w:color="auto"/>
        <w:bottom w:val="none" w:sz="0" w:space="0" w:color="auto"/>
        <w:right w:val="none" w:sz="0" w:space="0" w:color="auto"/>
      </w:divBdr>
    </w:div>
    <w:div w:id="265163726">
      <w:bodyDiv w:val="1"/>
      <w:marLeft w:val="0"/>
      <w:marRight w:val="0"/>
      <w:marTop w:val="0"/>
      <w:marBottom w:val="0"/>
      <w:divBdr>
        <w:top w:val="none" w:sz="0" w:space="0" w:color="auto"/>
        <w:left w:val="none" w:sz="0" w:space="0" w:color="auto"/>
        <w:bottom w:val="none" w:sz="0" w:space="0" w:color="auto"/>
        <w:right w:val="none" w:sz="0" w:space="0" w:color="auto"/>
      </w:divBdr>
    </w:div>
    <w:div w:id="265894110">
      <w:bodyDiv w:val="1"/>
      <w:marLeft w:val="0"/>
      <w:marRight w:val="0"/>
      <w:marTop w:val="0"/>
      <w:marBottom w:val="0"/>
      <w:divBdr>
        <w:top w:val="none" w:sz="0" w:space="0" w:color="auto"/>
        <w:left w:val="none" w:sz="0" w:space="0" w:color="auto"/>
        <w:bottom w:val="none" w:sz="0" w:space="0" w:color="auto"/>
        <w:right w:val="none" w:sz="0" w:space="0" w:color="auto"/>
      </w:divBdr>
    </w:div>
    <w:div w:id="266541374">
      <w:bodyDiv w:val="1"/>
      <w:marLeft w:val="0"/>
      <w:marRight w:val="0"/>
      <w:marTop w:val="0"/>
      <w:marBottom w:val="0"/>
      <w:divBdr>
        <w:top w:val="none" w:sz="0" w:space="0" w:color="auto"/>
        <w:left w:val="none" w:sz="0" w:space="0" w:color="auto"/>
        <w:bottom w:val="none" w:sz="0" w:space="0" w:color="auto"/>
        <w:right w:val="none" w:sz="0" w:space="0" w:color="auto"/>
      </w:divBdr>
      <w:divsChild>
        <w:div w:id="125971888">
          <w:marLeft w:val="480"/>
          <w:marRight w:val="0"/>
          <w:marTop w:val="0"/>
          <w:marBottom w:val="0"/>
          <w:divBdr>
            <w:top w:val="none" w:sz="0" w:space="0" w:color="auto"/>
            <w:left w:val="none" w:sz="0" w:space="0" w:color="auto"/>
            <w:bottom w:val="none" w:sz="0" w:space="0" w:color="auto"/>
            <w:right w:val="none" w:sz="0" w:space="0" w:color="auto"/>
          </w:divBdr>
        </w:div>
        <w:div w:id="1438479701">
          <w:marLeft w:val="480"/>
          <w:marRight w:val="0"/>
          <w:marTop w:val="0"/>
          <w:marBottom w:val="0"/>
          <w:divBdr>
            <w:top w:val="none" w:sz="0" w:space="0" w:color="auto"/>
            <w:left w:val="none" w:sz="0" w:space="0" w:color="auto"/>
            <w:bottom w:val="none" w:sz="0" w:space="0" w:color="auto"/>
            <w:right w:val="none" w:sz="0" w:space="0" w:color="auto"/>
          </w:divBdr>
        </w:div>
        <w:div w:id="1955163626">
          <w:marLeft w:val="480"/>
          <w:marRight w:val="0"/>
          <w:marTop w:val="0"/>
          <w:marBottom w:val="0"/>
          <w:divBdr>
            <w:top w:val="none" w:sz="0" w:space="0" w:color="auto"/>
            <w:left w:val="none" w:sz="0" w:space="0" w:color="auto"/>
            <w:bottom w:val="none" w:sz="0" w:space="0" w:color="auto"/>
            <w:right w:val="none" w:sz="0" w:space="0" w:color="auto"/>
          </w:divBdr>
        </w:div>
        <w:div w:id="1580139756">
          <w:marLeft w:val="480"/>
          <w:marRight w:val="0"/>
          <w:marTop w:val="0"/>
          <w:marBottom w:val="0"/>
          <w:divBdr>
            <w:top w:val="none" w:sz="0" w:space="0" w:color="auto"/>
            <w:left w:val="none" w:sz="0" w:space="0" w:color="auto"/>
            <w:bottom w:val="none" w:sz="0" w:space="0" w:color="auto"/>
            <w:right w:val="none" w:sz="0" w:space="0" w:color="auto"/>
          </w:divBdr>
        </w:div>
        <w:div w:id="1189105396">
          <w:marLeft w:val="480"/>
          <w:marRight w:val="0"/>
          <w:marTop w:val="0"/>
          <w:marBottom w:val="0"/>
          <w:divBdr>
            <w:top w:val="none" w:sz="0" w:space="0" w:color="auto"/>
            <w:left w:val="none" w:sz="0" w:space="0" w:color="auto"/>
            <w:bottom w:val="none" w:sz="0" w:space="0" w:color="auto"/>
            <w:right w:val="none" w:sz="0" w:space="0" w:color="auto"/>
          </w:divBdr>
        </w:div>
        <w:div w:id="569847045">
          <w:marLeft w:val="480"/>
          <w:marRight w:val="0"/>
          <w:marTop w:val="0"/>
          <w:marBottom w:val="0"/>
          <w:divBdr>
            <w:top w:val="none" w:sz="0" w:space="0" w:color="auto"/>
            <w:left w:val="none" w:sz="0" w:space="0" w:color="auto"/>
            <w:bottom w:val="none" w:sz="0" w:space="0" w:color="auto"/>
            <w:right w:val="none" w:sz="0" w:space="0" w:color="auto"/>
          </w:divBdr>
        </w:div>
        <w:div w:id="1011951565">
          <w:marLeft w:val="480"/>
          <w:marRight w:val="0"/>
          <w:marTop w:val="0"/>
          <w:marBottom w:val="0"/>
          <w:divBdr>
            <w:top w:val="none" w:sz="0" w:space="0" w:color="auto"/>
            <w:left w:val="none" w:sz="0" w:space="0" w:color="auto"/>
            <w:bottom w:val="none" w:sz="0" w:space="0" w:color="auto"/>
            <w:right w:val="none" w:sz="0" w:space="0" w:color="auto"/>
          </w:divBdr>
        </w:div>
        <w:div w:id="53046814">
          <w:marLeft w:val="480"/>
          <w:marRight w:val="0"/>
          <w:marTop w:val="0"/>
          <w:marBottom w:val="0"/>
          <w:divBdr>
            <w:top w:val="none" w:sz="0" w:space="0" w:color="auto"/>
            <w:left w:val="none" w:sz="0" w:space="0" w:color="auto"/>
            <w:bottom w:val="none" w:sz="0" w:space="0" w:color="auto"/>
            <w:right w:val="none" w:sz="0" w:space="0" w:color="auto"/>
          </w:divBdr>
        </w:div>
        <w:div w:id="13115127">
          <w:marLeft w:val="480"/>
          <w:marRight w:val="0"/>
          <w:marTop w:val="0"/>
          <w:marBottom w:val="0"/>
          <w:divBdr>
            <w:top w:val="none" w:sz="0" w:space="0" w:color="auto"/>
            <w:left w:val="none" w:sz="0" w:space="0" w:color="auto"/>
            <w:bottom w:val="none" w:sz="0" w:space="0" w:color="auto"/>
            <w:right w:val="none" w:sz="0" w:space="0" w:color="auto"/>
          </w:divBdr>
        </w:div>
        <w:div w:id="632904980">
          <w:marLeft w:val="480"/>
          <w:marRight w:val="0"/>
          <w:marTop w:val="0"/>
          <w:marBottom w:val="0"/>
          <w:divBdr>
            <w:top w:val="none" w:sz="0" w:space="0" w:color="auto"/>
            <w:left w:val="none" w:sz="0" w:space="0" w:color="auto"/>
            <w:bottom w:val="none" w:sz="0" w:space="0" w:color="auto"/>
            <w:right w:val="none" w:sz="0" w:space="0" w:color="auto"/>
          </w:divBdr>
        </w:div>
        <w:div w:id="1873880854">
          <w:marLeft w:val="480"/>
          <w:marRight w:val="0"/>
          <w:marTop w:val="0"/>
          <w:marBottom w:val="0"/>
          <w:divBdr>
            <w:top w:val="none" w:sz="0" w:space="0" w:color="auto"/>
            <w:left w:val="none" w:sz="0" w:space="0" w:color="auto"/>
            <w:bottom w:val="none" w:sz="0" w:space="0" w:color="auto"/>
            <w:right w:val="none" w:sz="0" w:space="0" w:color="auto"/>
          </w:divBdr>
        </w:div>
        <w:div w:id="603536083">
          <w:marLeft w:val="480"/>
          <w:marRight w:val="0"/>
          <w:marTop w:val="0"/>
          <w:marBottom w:val="0"/>
          <w:divBdr>
            <w:top w:val="none" w:sz="0" w:space="0" w:color="auto"/>
            <w:left w:val="none" w:sz="0" w:space="0" w:color="auto"/>
            <w:bottom w:val="none" w:sz="0" w:space="0" w:color="auto"/>
            <w:right w:val="none" w:sz="0" w:space="0" w:color="auto"/>
          </w:divBdr>
        </w:div>
      </w:divsChild>
    </w:div>
    <w:div w:id="270404302">
      <w:bodyDiv w:val="1"/>
      <w:marLeft w:val="0"/>
      <w:marRight w:val="0"/>
      <w:marTop w:val="0"/>
      <w:marBottom w:val="0"/>
      <w:divBdr>
        <w:top w:val="none" w:sz="0" w:space="0" w:color="auto"/>
        <w:left w:val="none" w:sz="0" w:space="0" w:color="auto"/>
        <w:bottom w:val="none" w:sz="0" w:space="0" w:color="auto"/>
        <w:right w:val="none" w:sz="0" w:space="0" w:color="auto"/>
      </w:divBdr>
    </w:div>
    <w:div w:id="272372100">
      <w:bodyDiv w:val="1"/>
      <w:marLeft w:val="0"/>
      <w:marRight w:val="0"/>
      <w:marTop w:val="0"/>
      <w:marBottom w:val="0"/>
      <w:divBdr>
        <w:top w:val="none" w:sz="0" w:space="0" w:color="auto"/>
        <w:left w:val="none" w:sz="0" w:space="0" w:color="auto"/>
        <w:bottom w:val="none" w:sz="0" w:space="0" w:color="auto"/>
        <w:right w:val="none" w:sz="0" w:space="0" w:color="auto"/>
      </w:divBdr>
    </w:div>
    <w:div w:id="278417936">
      <w:bodyDiv w:val="1"/>
      <w:marLeft w:val="0"/>
      <w:marRight w:val="0"/>
      <w:marTop w:val="0"/>
      <w:marBottom w:val="0"/>
      <w:divBdr>
        <w:top w:val="none" w:sz="0" w:space="0" w:color="auto"/>
        <w:left w:val="none" w:sz="0" w:space="0" w:color="auto"/>
        <w:bottom w:val="none" w:sz="0" w:space="0" w:color="auto"/>
        <w:right w:val="none" w:sz="0" w:space="0" w:color="auto"/>
      </w:divBdr>
    </w:div>
    <w:div w:id="278688538">
      <w:bodyDiv w:val="1"/>
      <w:marLeft w:val="0"/>
      <w:marRight w:val="0"/>
      <w:marTop w:val="0"/>
      <w:marBottom w:val="0"/>
      <w:divBdr>
        <w:top w:val="none" w:sz="0" w:space="0" w:color="auto"/>
        <w:left w:val="none" w:sz="0" w:space="0" w:color="auto"/>
        <w:bottom w:val="none" w:sz="0" w:space="0" w:color="auto"/>
        <w:right w:val="none" w:sz="0" w:space="0" w:color="auto"/>
      </w:divBdr>
    </w:div>
    <w:div w:id="280964137">
      <w:bodyDiv w:val="1"/>
      <w:marLeft w:val="0"/>
      <w:marRight w:val="0"/>
      <w:marTop w:val="0"/>
      <w:marBottom w:val="0"/>
      <w:divBdr>
        <w:top w:val="none" w:sz="0" w:space="0" w:color="auto"/>
        <w:left w:val="none" w:sz="0" w:space="0" w:color="auto"/>
        <w:bottom w:val="none" w:sz="0" w:space="0" w:color="auto"/>
        <w:right w:val="none" w:sz="0" w:space="0" w:color="auto"/>
      </w:divBdr>
    </w:div>
    <w:div w:id="282930052">
      <w:bodyDiv w:val="1"/>
      <w:marLeft w:val="0"/>
      <w:marRight w:val="0"/>
      <w:marTop w:val="0"/>
      <w:marBottom w:val="0"/>
      <w:divBdr>
        <w:top w:val="none" w:sz="0" w:space="0" w:color="auto"/>
        <w:left w:val="none" w:sz="0" w:space="0" w:color="auto"/>
        <w:bottom w:val="none" w:sz="0" w:space="0" w:color="auto"/>
        <w:right w:val="none" w:sz="0" w:space="0" w:color="auto"/>
      </w:divBdr>
    </w:div>
    <w:div w:id="295375106">
      <w:bodyDiv w:val="1"/>
      <w:marLeft w:val="0"/>
      <w:marRight w:val="0"/>
      <w:marTop w:val="0"/>
      <w:marBottom w:val="0"/>
      <w:divBdr>
        <w:top w:val="none" w:sz="0" w:space="0" w:color="auto"/>
        <w:left w:val="none" w:sz="0" w:space="0" w:color="auto"/>
        <w:bottom w:val="none" w:sz="0" w:space="0" w:color="auto"/>
        <w:right w:val="none" w:sz="0" w:space="0" w:color="auto"/>
      </w:divBdr>
    </w:div>
    <w:div w:id="300548731">
      <w:bodyDiv w:val="1"/>
      <w:marLeft w:val="0"/>
      <w:marRight w:val="0"/>
      <w:marTop w:val="0"/>
      <w:marBottom w:val="0"/>
      <w:divBdr>
        <w:top w:val="none" w:sz="0" w:space="0" w:color="auto"/>
        <w:left w:val="none" w:sz="0" w:space="0" w:color="auto"/>
        <w:bottom w:val="none" w:sz="0" w:space="0" w:color="auto"/>
        <w:right w:val="none" w:sz="0" w:space="0" w:color="auto"/>
      </w:divBdr>
    </w:div>
    <w:div w:id="310260280">
      <w:bodyDiv w:val="1"/>
      <w:marLeft w:val="0"/>
      <w:marRight w:val="0"/>
      <w:marTop w:val="0"/>
      <w:marBottom w:val="0"/>
      <w:divBdr>
        <w:top w:val="none" w:sz="0" w:space="0" w:color="auto"/>
        <w:left w:val="none" w:sz="0" w:space="0" w:color="auto"/>
        <w:bottom w:val="none" w:sz="0" w:space="0" w:color="auto"/>
        <w:right w:val="none" w:sz="0" w:space="0" w:color="auto"/>
      </w:divBdr>
    </w:div>
    <w:div w:id="310839525">
      <w:bodyDiv w:val="1"/>
      <w:marLeft w:val="0"/>
      <w:marRight w:val="0"/>
      <w:marTop w:val="0"/>
      <w:marBottom w:val="0"/>
      <w:divBdr>
        <w:top w:val="none" w:sz="0" w:space="0" w:color="auto"/>
        <w:left w:val="none" w:sz="0" w:space="0" w:color="auto"/>
        <w:bottom w:val="none" w:sz="0" w:space="0" w:color="auto"/>
        <w:right w:val="none" w:sz="0" w:space="0" w:color="auto"/>
      </w:divBdr>
    </w:div>
    <w:div w:id="311787464">
      <w:bodyDiv w:val="1"/>
      <w:marLeft w:val="0"/>
      <w:marRight w:val="0"/>
      <w:marTop w:val="0"/>
      <w:marBottom w:val="0"/>
      <w:divBdr>
        <w:top w:val="none" w:sz="0" w:space="0" w:color="auto"/>
        <w:left w:val="none" w:sz="0" w:space="0" w:color="auto"/>
        <w:bottom w:val="none" w:sz="0" w:space="0" w:color="auto"/>
        <w:right w:val="none" w:sz="0" w:space="0" w:color="auto"/>
      </w:divBdr>
    </w:div>
    <w:div w:id="314383513">
      <w:bodyDiv w:val="1"/>
      <w:marLeft w:val="0"/>
      <w:marRight w:val="0"/>
      <w:marTop w:val="0"/>
      <w:marBottom w:val="0"/>
      <w:divBdr>
        <w:top w:val="none" w:sz="0" w:space="0" w:color="auto"/>
        <w:left w:val="none" w:sz="0" w:space="0" w:color="auto"/>
        <w:bottom w:val="none" w:sz="0" w:space="0" w:color="auto"/>
        <w:right w:val="none" w:sz="0" w:space="0" w:color="auto"/>
      </w:divBdr>
    </w:div>
    <w:div w:id="314839836">
      <w:bodyDiv w:val="1"/>
      <w:marLeft w:val="0"/>
      <w:marRight w:val="0"/>
      <w:marTop w:val="0"/>
      <w:marBottom w:val="0"/>
      <w:divBdr>
        <w:top w:val="none" w:sz="0" w:space="0" w:color="auto"/>
        <w:left w:val="none" w:sz="0" w:space="0" w:color="auto"/>
        <w:bottom w:val="none" w:sz="0" w:space="0" w:color="auto"/>
        <w:right w:val="none" w:sz="0" w:space="0" w:color="auto"/>
      </w:divBdr>
      <w:divsChild>
        <w:div w:id="1227718594">
          <w:marLeft w:val="480"/>
          <w:marRight w:val="0"/>
          <w:marTop w:val="0"/>
          <w:marBottom w:val="0"/>
          <w:divBdr>
            <w:top w:val="none" w:sz="0" w:space="0" w:color="auto"/>
            <w:left w:val="none" w:sz="0" w:space="0" w:color="auto"/>
            <w:bottom w:val="none" w:sz="0" w:space="0" w:color="auto"/>
            <w:right w:val="none" w:sz="0" w:space="0" w:color="auto"/>
          </w:divBdr>
        </w:div>
        <w:div w:id="2025202300">
          <w:marLeft w:val="480"/>
          <w:marRight w:val="0"/>
          <w:marTop w:val="0"/>
          <w:marBottom w:val="0"/>
          <w:divBdr>
            <w:top w:val="none" w:sz="0" w:space="0" w:color="auto"/>
            <w:left w:val="none" w:sz="0" w:space="0" w:color="auto"/>
            <w:bottom w:val="none" w:sz="0" w:space="0" w:color="auto"/>
            <w:right w:val="none" w:sz="0" w:space="0" w:color="auto"/>
          </w:divBdr>
        </w:div>
        <w:div w:id="701632903">
          <w:marLeft w:val="480"/>
          <w:marRight w:val="0"/>
          <w:marTop w:val="0"/>
          <w:marBottom w:val="0"/>
          <w:divBdr>
            <w:top w:val="none" w:sz="0" w:space="0" w:color="auto"/>
            <w:left w:val="none" w:sz="0" w:space="0" w:color="auto"/>
            <w:bottom w:val="none" w:sz="0" w:space="0" w:color="auto"/>
            <w:right w:val="none" w:sz="0" w:space="0" w:color="auto"/>
          </w:divBdr>
        </w:div>
        <w:div w:id="278949539">
          <w:marLeft w:val="480"/>
          <w:marRight w:val="0"/>
          <w:marTop w:val="0"/>
          <w:marBottom w:val="0"/>
          <w:divBdr>
            <w:top w:val="none" w:sz="0" w:space="0" w:color="auto"/>
            <w:left w:val="none" w:sz="0" w:space="0" w:color="auto"/>
            <w:bottom w:val="none" w:sz="0" w:space="0" w:color="auto"/>
            <w:right w:val="none" w:sz="0" w:space="0" w:color="auto"/>
          </w:divBdr>
        </w:div>
        <w:div w:id="1419475830">
          <w:marLeft w:val="480"/>
          <w:marRight w:val="0"/>
          <w:marTop w:val="0"/>
          <w:marBottom w:val="0"/>
          <w:divBdr>
            <w:top w:val="none" w:sz="0" w:space="0" w:color="auto"/>
            <w:left w:val="none" w:sz="0" w:space="0" w:color="auto"/>
            <w:bottom w:val="none" w:sz="0" w:space="0" w:color="auto"/>
            <w:right w:val="none" w:sz="0" w:space="0" w:color="auto"/>
          </w:divBdr>
        </w:div>
        <w:div w:id="1281380616">
          <w:marLeft w:val="480"/>
          <w:marRight w:val="0"/>
          <w:marTop w:val="0"/>
          <w:marBottom w:val="0"/>
          <w:divBdr>
            <w:top w:val="none" w:sz="0" w:space="0" w:color="auto"/>
            <w:left w:val="none" w:sz="0" w:space="0" w:color="auto"/>
            <w:bottom w:val="none" w:sz="0" w:space="0" w:color="auto"/>
            <w:right w:val="none" w:sz="0" w:space="0" w:color="auto"/>
          </w:divBdr>
        </w:div>
        <w:div w:id="1213228966">
          <w:marLeft w:val="480"/>
          <w:marRight w:val="0"/>
          <w:marTop w:val="0"/>
          <w:marBottom w:val="0"/>
          <w:divBdr>
            <w:top w:val="none" w:sz="0" w:space="0" w:color="auto"/>
            <w:left w:val="none" w:sz="0" w:space="0" w:color="auto"/>
            <w:bottom w:val="none" w:sz="0" w:space="0" w:color="auto"/>
            <w:right w:val="none" w:sz="0" w:space="0" w:color="auto"/>
          </w:divBdr>
        </w:div>
        <w:div w:id="444348437">
          <w:marLeft w:val="480"/>
          <w:marRight w:val="0"/>
          <w:marTop w:val="0"/>
          <w:marBottom w:val="0"/>
          <w:divBdr>
            <w:top w:val="none" w:sz="0" w:space="0" w:color="auto"/>
            <w:left w:val="none" w:sz="0" w:space="0" w:color="auto"/>
            <w:bottom w:val="none" w:sz="0" w:space="0" w:color="auto"/>
            <w:right w:val="none" w:sz="0" w:space="0" w:color="auto"/>
          </w:divBdr>
        </w:div>
        <w:div w:id="992291523">
          <w:marLeft w:val="480"/>
          <w:marRight w:val="0"/>
          <w:marTop w:val="0"/>
          <w:marBottom w:val="0"/>
          <w:divBdr>
            <w:top w:val="none" w:sz="0" w:space="0" w:color="auto"/>
            <w:left w:val="none" w:sz="0" w:space="0" w:color="auto"/>
            <w:bottom w:val="none" w:sz="0" w:space="0" w:color="auto"/>
            <w:right w:val="none" w:sz="0" w:space="0" w:color="auto"/>
          </w:divBdr>
        </w:div>
        <w:div w:id="56831803">
          <w:marLeft w:val="480"/>
          <w:marRight w:val="0"/>
          <w:marTop w:val="0"/>
          <w:marBottom w:val="0"/>
          <w:divBdr>
            <w:top w:val="none" w:sz="0" w:space="0" w:color="auto"/>
            <w:left w:val="none" w:sz="0" w:space="0" w:color="auto"/>
            <w:bottom w:val="none" w:sz="0" w:space="0" w:color="auto"/>
            <w:right w:val="none" w:sz="0" w:space="0" w:color="auto"/>
          </w:divBdr>
        </w:div>
        <w:div w:id="299649002">
          <w:marLeft w:val="480"/>
          <w:marRight w:val="0"/>
          <w:marTop w:val="0"/>
          <w:marBottom w:val="0"/>
          <w:divBdr>
            <w:top w:val="none" w:sz="0" w:space="0" w:color="auto"/>
            <w:left w:val="none" w:sz="0" w:space="0" w:color="auto"/>
            <w:bottom w:val="none" w:sz="0" w:space="0" w:color="auto"/>
            <w:right w:val="none" w:sz="0" w:space="0" w:color="auto"/>
          </w:divBdr>
        </w:div>
        <w:div w:id="2120374806">
          <w:marLeft w:val="480"/>
          <w:marRight w:val="0"/>
          <w:marTop w:val="0"/>
          <w:marBottom w:val="0"/>
          <w:divBdr>
            <w:top w:val="none" w:sz="0" w:space="0" w:color="auto"/>
            <w:left w:val="none" w:sz="0" w:space="0" w:color="auto"/>
            <w:bottom w:val="none" w:sz="0" w:space="0" w:color="auto"/>
            <w:right w:val="none" w:sz="0" w:space="0" w:color="auto"/>
          </w:divBdr>
        </w:div>
      </w:divsChild>
    </w:div>
    <w:div w:id="326639209">
      <w:bodyDiv w:val="1"/>
      <w:marLeft w:val="0"/>
      <w:marRight w:val="0"/>
      <w:marTop w:val="0"/>
      <w:marBottom w:val="0"/>
      <w:divBdr>
        <w:top w:val="none" w:sz="0" w:space="0" w:color="auto"/>
        <w:left w:val="none" w:sz="0" w:space="0" w:color="auto"/>
        <w:bottom w:val="none" w:sz="0" w:space="0" w:color="auto"/>
        <w:right w:val="none" w:sz="0" w:space="0" w:color="auto"/>
      </w:divBdr>
    </w:div>
    <w:div w:id="328095894">
      <w:bodyDiv w:val="1"/>
      <w:marLeft w:val="0"/>
      <w:marRight w:val="0"/>
      <w:marTop w:val="0"/>
      <w:marBottom w:val="0"/>
      <w:divBdr>
        <w:top w:val="none" w:sz="0" w:space="0" w:color="auto"/>
        <w:left w:val="none" w:sz="0" w:space="0" w:color="auto"/>
        <w:bottom w:val="none" w:sz="0" w:space="0" w:color="auto"/>
        <w:right w:val="none" w:sz="0" w:space="0" w:color="auto"/>
      </w:divBdr>
      <w:divsChild>
        <w:div w:id="962271038">
          <w:marLeft w:val="480"/>
          <w:marRight w:val="0"/>
          <w:marTop w:val="0"/>
          <w:marBottom w:val="0"/>
          <w:divBdr>
            <w:top w:val="none" w:sz="0" w:space="0" w:color="auto"/>
            <w:left w:val="none" w:sz="0" w:space="0" w:color="auto"/>
            <w:bottom w:val="none" w:sz="0" w:space="0" w:color="auto"/>
            <w:right w:val="none" w:sz="0" w:space="0" w:color="auto"/>
          </w:divBdr>
        </w:div>
        <w:div w:id="239415973">
          <w:marLeft w:val="480"/>
          <w:marRight w:val="0"/>
          <w:marTop w:val="0"/>
          <w:marBottom w:val="0"/>
          <w:divBdr>
            <w:top w:val="none" w:sz="0" w:space="0" w:color="auto"/>
            <w:left w:val="none" w:sz="0" w:space="0" w:color="auto"/>
            <w:bottom w:val="none" w:sz="0" w:space="0" w:color="auto"/>
            <w:right w:val="none" w:sz="0" w:space="0" w:color="auto"/>
          </w:divBdr>
        </w:div>
        <w:div w:id="1898852707">
          <w:marLeft w:val="480"/>
          <w:marRight w:val="0"/>
          <w:marTop w:val="0"/>
          <w:marBottom w:val="0"/>
          <w:divBdr>
            <w:top w:val="none" w:sz="0" w:space="0" w:color="auto"/>
            <w:left w:val="none" w:sz="0" w:space="0" w:color="auto"/>
            <w:bottom w:val="none" w:sz="0" w:space="0" w:color="auto"/>
            <w:right w:val="none" w:sz="0" w:space="0" w:color="auto"/>
          </w:divBdr>
        </w:div>
        <w:div w:id="1995912791">
          <w:marLeft w:val="480"/>
          <w:marRight w:val="0"/>
          <w:marTop w:val="0"/>
          <w:marBottom w:val="0"/>
          <w:divBdr>
            <w:top w:val="none" w:sz="0" w:space="0" w:color="auto"/>
            <w:left w:val="none" w:sz="0" w:space="0" w:color="auto"/>
            <w:bottom w:val="none" w:sz="0" w:space="0" w:color="auto"/>
            <w:right w:val="none" w:sz="0" w:space="0" w:color="auto"/>
          </w:divBdr>
        </w:div>
        <w:div w:id="60489883">
          <w:marLeft w:val="480"/>
          <w:marRight w:val="0"/>
          <w:marTop w:val="0"/>
          <w:marBottom w:val="0"/>
          <w:divBdr>
            <w:top w:val="none" w:sz="0" w:space="0" w:color="auto"/>
            <w:left w:val="none" w:sz="0" w:space="0" w:color="auto"/>
            <w:bottom w:val="none" w:sz="0" w:space="0" w:color="auto"/>
            <w:right w:val="none" w:sz="0" w:space="0" w:color="auto"/>
          </w:divBdr>
        </w:div>
        <w:div w:id="836922679">
          <w:marLeft w:val="480"/>
          <w:marRight w:val="0"/>
          <w:marTop w:val="0"/>
          <w:marBottom w:val="0"/>
          <w:divBdr>
            <w:top w:val="none" w:sz="0" w:space="0" w:color="auto"/>
            <w:left w:val="none" w:sz="0" w:space="0" w:color="auto"/>
            <w:bottom w:val="none" w:sz="0" w:space="0" w:color="auto"/>
            <w:right w:val="none" w:sz="0" w:space="0" w:color="auto"/>
          </w:divBdr>
        </w:div>
        <w:div w:id="1994287431">
          <w:marLeft w:val="480"/>
          <w:marRight w:val="0"/>
          <w:marTop w:val="0"/>
          <w:marBottom w:val="0"/>
          <w:divBdr>
            <w:top w:val="none" w:sz="0" w:space="0" w:color="auto"/>
            <w:left w:val="none" w:sz="0" w:space="0" w:color="auto"/>
            <w:bottom w:val="none" w:sz="0" w:space="0" w:color="auto"/>
            <w:right w:val="none" w:sz="0" w:space="0" w:color="auto"/>
          </w:divBdr>
        </w:div>
        <w:div w:id="386296093">
          <w:marLeft w:val="480"/>
          <w:marRight w:val="0"/>
          <w:marTop w:val="0"/>
          <w:marBottom w:val="0"/>
          <w:divBdr>
            <w:top w:val="none" w:sz="0" w:space="0" w:color="auto"/>
            <w:left w:val="none" w:sz="0" w:space="0" w:color="auto"/>
            <w:bottom w:val="none" w:sz="0" w:space="0" w:color="auto"/>
            <w:right w:val="none" w:sz="0" w:space="0" w:color="auto"/>
          </w:divBdr>
        </w:div>
        <w:div w:id="200941611">
          <w:marLeft w:val="480"/>
          <w:marRight w:val="0"/>
          <w:marTop w:val="0"/>
          <w:marBottom w:val="0"/>
          <w:divBdr>
            <w:top w:val="none" w:sz="0" w:space="0" w:color="auto"/>
            <w:left w:val="none" w:sz="0" w:space="0" w:color="auto"/>
            <w:bottom w:val="none" w:sz="0" w:space="0" w:color="auto"/>
            <w:right w:val="none" w:sz="0" w:space="0" w:color="auto"/>
          </w:divBdr>
        </w:div>
        <w:div w:id="1696300981">
          <w:marLeft w:val="480"/>
          <w:marRight w:val="0"/>
          <w:marTop w:val="0"/>
          <w:marBottom w:val="0"/>
          <w:divBdr>
            <w:top w:val="none" w:sz="0" w:space="0" w:color="auto"/>
            <w:left w:val="none" w:sz="0" w:space="0" w:color="auto"/>
            <w:bottom w:val="none" w:sz="0" w:space="0" w:color="auto"/>
            <w:right w:val="none" w:sz="0" w:space="0" w:color="auto"/>
          </w:divBdr>
        </w:div>
        <w:div w:id="2029021504">
          <w:marLeft w:val="480"/>
          <w:marRight w:val="0"/>
          <w:marTop w:val="0"/>
          <w:marBottom w:val="0"/>
          <w:divBdr>
            <w:top w:val="none" w:sz="0" w:space="0" w:color="auto"/>
            <w:left w:val="none" w:sz="0" w:space="0" w:color="auto"/>
            <w:bottom w:val="none" w:sz="0" w:space="0" w:color="auto"/>
            <w:right w:val="none" w:sz="0" w:space="0" w:color="auto"/>
          </w:divBdr>
        </w:div>
        <w:div w:id="4943203">
          <w:marLeft w:val="480"/>
          <w:marRight w:val="0"/>
          <w:marTop w:val="0"/>
          <w:marBottom w:val="0"/>
          <w:divBdr>
            <w:top w:val="none" w:sz="0" w:space="0" w:color="auto"/>
            <w:left w:val="none" w:sz="0" w:space="0" w:color="auto"/>
            <w:bottom w:val="none" w:sz="0" w:space="0" w:color="auto"/>
            <w:right w:val="none" w:sz="0" w:space="0" w:color="auto"/>
          </w:divBdr>
        </w:div>
      </w:divsChild>
    </w:div>
    <w:div w:id="328171302">
      <w:bodyDiv w:val="1"/>
      <w:marLeft w:val="0"/>
      <w:marRight w:val="0"/>
      <w:marTop w:val="0"/>
      <w:marBottom w:val="0"/>
      <w:divBdr>
        <w:top w:val="none" w:sz="0" w:space="0" w:color="auto"/>
        <w:left w:val="none" w:sz="0" w:space="0" w:color="auto"/>
        <w:bottom w:val="none" w:sz="0" w:space="0" w:color="auto"/>
        <w:right w:val="none" w:sz="0" w:space="0" w:color="auto"/>
      </w:divBdr>
    </w:div>
    <w:div w:id="328749883">
      <w:bodyDiv w:val="1"/>
      <w:marLeft w:val="0"/>
      <w:marRight w:val="0"/>
      <w:marTop w:val="0"/>
      <w:marBottom w:val="0"/>
      <w:divBdr>
        <w:top w:val="none" w:sz="0" w:space="0" w:color="auto"/>
        <w:left w:val="none" w:sz="0" w:space="0" w:color="auto"/>
        <w:bottom w:val="none" w:sz="0" w:space="0" w:color="auto"/>
        <w:right w:val="none" w:sz="0" w:space="0" w:color="auto"/>
      </w:divBdr>
    </w:div>
    <w:div w:id="332686118">
      <w:bodyDiv w:val="1"/>
      <w:marLeft w:val="0"/>
      <w:marRight w:val="0"/>
      <w:marTop w:val="0"/>
      <w:marBottom w:val="0"/>
      <w:divBdr>
        <w:top w:val="none" w:sz="0" w:space="0" w:color="auto"/>
        <w:left w:val="none" w:sz="0" w:space="0" w:color="auto"/>
        <w:bottom w:val="none" w:sz="0" w:space="0" w:color="auto"/>
        <w:right w:val="none" w:sz="0" w:space="0" w:color="auto"/>
      </w:divBdr>
    </w:div>
    <w:div w:id="336346568">
      <w:bodyDiv w:val="1"/>
      <w:marLeft w:val="0"/>
      <w:marRight w:val="0"/>
      <w:marTop w:val="0"/>
      <w:marBottom w:val="0"/>
      <w:divBdr>
        <w:top w:val="none" w:sz="0" w:space="0" w:color="auto"/>
        <w:left w:val="none" w:sz="0" w:space="0" w:color="auto"/>
        <w:bottom w:val="none" w:sz="0" w:space="0" w:color="auto"/>
        <w:right w:val="none" w:sz="0" w:space="0" w:color="auto"/>
      </w:divBdr>
    </w:div>
    <w:div w:id="338234191">
      <w:bodyDiv w:val="1"/>
      <w:marLeft w:val="0"/>
      <w:marRight w:val="0"/>
      <w:marTop w:val="0"/>
      <w:marBottom w:val="0"/>
      <w:divBdr>
        <w:top w:val="none" w:sz="0" w:space="0" w:color="auto"/>
        <w:left w:val="none" w:sz="0" w:space="0" w:color="auto"/>
        <w:bottom w:val="none" w:sz="0" w:space="0" w:color="auto"/>
        <w:right w:val="none" w:sz="0" w:space="0" w:color="auto"/>
      </w:divBdr>
    </w:div>
    <w:div w:id="338435681">
      <w:bodyDiv w:val="1"/>
      <w:marLeft w:val="0"/>
      <w:marRight w:val="0"/>
      <w:marTop w:val="0"/>
      <w:marBottom w:val="0"/>
      <w:divBdr>
        <w:top w:val="none" w:sz="0" w:space="0" w:color="auto"/>
        <w:left w:val="none" w:sz="0" w:space="0" w:color="auto"/>
        <w:bottom w:val="none" w:sz="0" w:space="0" w:color="auto"/>
        <w:right w:val="none" w:sz="0" w:space="0" w:color="auto"/>
      </w:divBdr>
    </w:div>
    <w:div w:id="340475171">
      <w:bodyDiv w:val="1"/>
      <w:marLeft w:val="0"/>
      <w:marRight w:val="0"/>
      <w:marTop w:val="0"/>
      <w:marBottom w:val="0"/>
      <w:divBdr>
        <w:top w:val="none" w:sz="0" w:space="0" w:color="auto"/>
        <w:left w:val="none" w:sz="0" w:space="0" w:color="auto"/>
        <w:bottom w:val="none" w:sz="0" w:space="0" w:color="auto"/>
        <w:right w:val="none" w:sz="0" w:space="0" w:color="auto"/>
      </w:divBdr>
    </w:div>
    <w:div w:id="347953480">
      <w:bodyDiv w:val="1"/>
      <w:marLeft w:val="0"/>
      <w:marRight w:val="0"/>
      <w:marTop w:val="0"/>
      <w:marBottom w:val="0"/>
      <w:divBdr>
        <w:top w:val="none" w:sz="0" w:space="0" w:color="auto"/>
        <w:left w:val="none" w:sz="0" w:space="0" w:color="auto"/>
        <w:bottom w:val="none" w:sz="0" w:space="0" w:color="auto"/>
        <w:right w:val="none" w:sz="0" w:space="0" w:color="auto"/>
      </w:divBdr>
    </w:div>
    <w:div w:id="348332205">
      <w:bodyDiv w:val="1"/>
      <w:marLeft w:val="0"/>
      <w:marRight w:val="0"/>
      <w:marTop w:val="0"/>
      <w:marBottom w:val="0"/>
      <w:divBdr>
        <w:top w:val="none" w:sz="0" w:space="0" w:color="auto"/>
        <w:left w:val="none" w:sz="0" w:space="0" w:color="auto"/>
        <w:bottom w:val="none" w:sz="0" w:space="0" w:color="auto"/>
        <w:right w:val="none" w:sz="0" w:space="0" w:color="auto"/>
      </w:divBdr>
      <w:divsChild>
        <w:div w:id="28727850">
          <w:marLeft w:val="480"/>
          <w:marRight w:val="0"/>
          <w:marTop w:val="0"/>
          <w:marBottom w:val="0"/>
          <w:divBdr>
            <w:top w:val="none" w:sz="0" w:space="0" w:color="auto"/>
            <w:left w:val="none" w:sz="0" w:space="0" w:color="auto"/>
            <w:bottom w:val="none" w:sz="0" w:space="0" w:color="auto"/>
            <w:right w:val="none" w:sz="0" w:space="0" w:color="auto"/>
          </w:divBdr>
        </w:div>
        <w:div w:id="151215164">
          <w:marLeft w:val="480"/>
          <w:marRight w:val="0"/>
          <w:marTop w:val="0"/>
          <w:marBottom w:val="0"/>
          <w:divBdr>
            <w:top w:val="none" w:sz="0" w:space="0" w:color="auto"/>
            <w:left w:val="none" w:sz="0" w:space="0" w:color="auto"/>
            <w:bottom w:val="none" w:sz="0" w:space="0" w:color="auto"/>
            <w:right w:val="none" w:sz="0" w:space="0" w:color="auto"/>
          </w:divBdr>
        </w:div>
        <w:div w:id="281962946">
          <w:marLeft w:val="480"/>
          <w:marRight w:val="0"/>
          <w:marTop w:val="0"/>
          <w:marBottom w:val="0"/>
          <w:divBdr>
            <w:top w:val="none" w:sz="0" w:space="0" w:color="auto"/>
            <w:left w:val="none" w:sz="0" w:space="0" w:color="auto"/>
            <w:bottom w:val="none" w:sz="0" w:space="0" w:color="auto"/>
            <w:right w:val="none" w:sz="0" w:space="0" w:color="auto"/>
          </w:divBdr>
        </w:div>
        <w:div w:id="398596970">
          <w:marLeft w:val="480"/>
          <w:marRight w:val="0"/>
          <w:marTop w:val="0"/>
          <w:marBottom w:val="0"/>
          <w:divBdr>
            <w:top w:val="none" w:sz="0" w:space="0" w:color="auto"/>
            <w:left w:val="none" w:sz="0" w:space="0" w:color="auto"/>
            <w:bottom w:val="none" w:sz="0" w:space="0" w:color="auto"/>
            <w:right w:val="none" w:sz="0" w:space="0" w:color="auto"/>
          </w:divBdr>
        </w:div>
        <w:div w:id="743649281">
          <w:marLeft w:val="480"/>
          <w:marRight w:val="0"/>
          <w:marTop w:val="0"/>
          <w:marBottom w:val="0"/>
          <w:divBdr>
            <w:top w:val="none" w:sz="0" w:space="0" w:color="auto"/>
            <w:left w:val="none" w:sz="0" w:space="0" w:color="auto"/>
            <w:bottom w:val="none" w:sz="0" w:space="0" w:color="auto"/>
            <w:right w:val="none" w:sz="0" w:space="0" w:color="auto"/>
          </w:divBdr>
        </w:div>
        <w:div w:id="767196149">
          <w:marLeft w:val="480"/>
          <w:marRight w:val="0"/>
          <w:marTop w:val="0"/>
          <w:marBottom w:val="0"/>
          <w:divBdr>
            <w:top w:val="none" w:sz="0" w:space="0" w:color="auto"/>
            <w:left w:val="none" w:sz="0" w:space="0" w:color="auto"/>
            <w:bottom w:val="none" w:sz="0" w:space="0" w:color="auto"/>
            <w:right w:val="none" w:sz="0" w:space="0" w:color="auto"/>
          </w:divBdr>
        </w:div>
        <w:div w:id="1181117644">
          <w:marLeft w:val="480"/>
          <w:marRight w:val="0"/>
          <w:marTop w:val="0"/>
          <w:marBottom w:val="0"/>
          <w:divBdr>
            <w:top w:val="none" w:sz="0" w:space="0" w:color="auto"/>
            <w:left w:val="none" w:sz="0" w:space="0" w:color="auto"/>
            <w:bottom w:val="none" w:sz="0" w:space="0" w:color="auto"/>
            <w:right w:val="none" w:sz="0" w:space="0" w:color="auto"/>
          </w:divBdr>
        </w:div>
        <w:div w:id="1300766311">
          <w:marLeft w:val="480"/>
          <w:marRight w:val="0"/>
          <w:marTop w:val="0"/>
          <w:marBottom w:val="0"/>
          <w:divBdr>
            <w:top w:val="none" w:sz="0" w:space="0" w:color="auto"/>
            <w:left w:val="none" w:sz="0" w:space="0" w:color="auto"/>
            <w:bottom w:val="none" w:sz="0" w:space="0" w:color="auto"/>
            <w:right w:val="none" w:sz="0" w:space="0" w:color="auto"/>
          </w:divBdr>
        </w:div>
        <w:div w:id="1427117686">
          <w:marLeft w:val="480"/>
          <w:marRight w:val="0"/>
          <w:marTop w:val="0"/>
          <w:marBottom w:val="0"/>
          <w:divBdr>
            <w:top w:val="none" w:sz="0" w:space="0" w:color="auto"/>
            <w:left w:val="none" w:sz="0" w:space="0" w:color="auto"/>
            <w:bottom w:val="none" w:sz="0" w:space="0" w:color="auto"/>
            <w:right w:val="none" w:sz="0" w:space="0" w:color="auto"/>
          </w:divBdr>
        </w:div>
        <w:div w:id="2109301818">
          <w:marLeft w:val="480"/>
          <w:marRight w:val="0"/>
          <w:marTop w:val="0"/>
          <w:marBottom w:val="0"/>
          <w:divBdr>
            <w:top w:val="none" w:sz="0" w:space="0" w:color="auto"/>
            <w:left w:val="none" w:sz="0" w:space="0" w:color="auto"/>
            <w:bottom w:val="none" w:sz="0" w:space="0" w:color="auto"/>
            <w:right w:val="none" w:sz="0" w:space="0" w:color="auto"/>
          </w:divBdr>
        </w:div>
      </w:divsChild>
    </w:div>
    <w:div w:id="353002087">
      <w:bodyDiv w:val="1"/>
      <w:marLeft w:val="0"/>
      <w:marRight w:val="0"/>
      <w:marTop w:val="0"/>
      <w:marBottom w:val="0"/>
      <w:divBdr>
        <w:top w:val="none" w:sz="0" w:space="0" w:color="auto"/>
        <w:left w:val="none" w:sz="0" w:space="0" w:color="auto"/>
        <w:bottom w:val="none" w:sz="0" w:space="0" w:color="auto"/>
        <w:right w:val="none" w:sz="0" w:space="0" w:color="auto"/>
      </w:divBdr>
    </w:div>
    <w:div w:id="357203515">
      <w:bodyDiv w:val="1"/>
      <w:marLeft w:val="0"/>
      <w:marRight w:val="0"/>
      <w:marTop w:val="0"/>
      <w:marBottom w:val="0"/>
      <w:divBdr>
        <w:top w:val="none" w:sz="0" w:space="0" w:color="auto"/>
        <w:left w:val="none" w:sz="0" w:space="0" w:color="auto"/>
        <w:bottom w:val="none" w:sz="0" w:space="0" w:color="auto"/>
        <w:right w:val="none" w:sz="0" w:space="0" w:color="auto"/>
      </w:divBdr>
    </w:div>
    <w:div w:id="359403156">
      <w:bodyDiv w:val="1"/>
      <w:marLeft w:val="0"/>
      <w:marRight w:val="0"/>
      <w:marTop w:val="0"/>
      <w:marBottom w:val="0"/>
      <w:divBdr>
        <w:top w:val="none" w:sz="0" w:space="0" w:color="auto"/>
        <w:left w:val="none" w:sz="0" w:space="0" w:color="auto"/>
        <w:bottom w:val="none" w:sz="0" w:space="0" w:color="auto"/>
        <w:right w:val="none" w:sz="0" w:space="0" w:color="auto"/>
      </w:divBdr>
    </w:div>
    <w:div w:id="363141103">
      <w:bodyDiv w:val="1"/>
      <w:marLeft w:val="0"/>
      <w:marRight w:val="0"/>
      <w:marTop w:val="0"/>
      <w:marBottom w:val="0"/>
      <w:divBdr>
        <w:top w:val="none" w:sz="0" w:space="0" w:color="auto"/>
        <w:left w:val="none" w:sz="0" w:space="0" w:color="auto"/>
        <w:bottom w:val="none" w:sz="0" w:space="0" w:color="auto"/>
        <w:right w:val="none" w:sz="0" w:space="0" w:color="auto"/>
      </w:divBdr>
    </w:div>
    <w:div w:id="364870558">
      <w:bodyDiv w:val="1"/>
      <w:marLeft w:val="0"/>
      <w:marRight w:val="0"/>
      <w:marTop w:val="0"/>
      <w:marBottom w:val="0"/>
      <w:divBdr>
        <w:top w:val="none" w:sz="0" w:space="0" w:color="auto"/>
        <w:left w:val="none" w:sz="0" w:space="0" w:color="auto"/>
        <w:bottom w:val="none" w:sz="0" w:space="0" w:color="auto"/>
        <w:right w:val="none" w:sz="0" w:space="0" w:color="auto"/>
      </w:divBdr>
    </w:div>
    <w:div w:id="364911040">
      <w:bodyDiv w:val="1"/>
      <w:marLeft w:val="0"/>
      <w:marRight w:val="0"/>
      <w:marTop w:val="0"/>
      <w:marBottom w:val="0"/>
      <w:divBdr>
        <w:top w:val="none" w:sz="0" w:space="0" w:color="auto"/>
        <w:left w:val="none" w:sz="0" w:space="0" w:color="auto"/>
        <w:bottom w:val="none" w:sz="0" w:space="0" w:color="auto"/>
        <w:right w:val="none" w:sz="0" w:space="0" w:color="auto"/>
      </w:divBdr>
    </w:div>
    <w:div w:id="367802135">
      <w:bodyDiv w:val="1"/>
      <w:marLeft w:val="0"/>
      <w:marRight w:val="0"/>
      <w:marTop w:val="0"/>
      <w:marBottom w:val="0"/>
      <w:divBdr>
        <w:top w:val="none" w:sz="0" w:space="0" w:color="auto"/>
        <w:left w:val="none" w:sz="0" w:space="0" w:color="auto"/>
        <w:bottom w:val="none" w:sz="0" w:space="0" w:color="auto"/>
        <w:right w:val="none" w:sz="0" w:space="0" w:color="auto"/>
      </w:divBdr>
      <w:divsChild>
        <w:div w:id="761294006">
          <w:marLeft w:val="480"/>
          <w:marRight w:val="0"/>
          <w:marTop w:val="0"/>
          <w:marBottom w:val="0"/>
          <w:divBdr>
            <w:top w:val="none" w:sz="0" w:space="0" w:color="auto"/>
            <w:left w:val="none" w:sz="0" w:space="0" w:color="auto"/>
            <w:bottom w:val="none" w:sz="0" w:space="0" w:color="auto"/>
            <w:right w:val="none" w:sz="0" w:space="0" w:color="auto"/>
          </w:divBdr>
        </w:div>
        <w:div w:id="1642151360">
          <w:marLeft w:val="480"/>
          <w:marRight w:val="0"/>
          <w:marTop w:val="0"/>
          <w:marBottom w:val="0"/>
          <w:divBdr>
            <w:top w:val="none" w:sz="0" w:space="0" w:color="auto"/>
            <w:left w:val="none" w:sz="0" w:space="0" w:color="auto"/>
            <w:bottom w:val="none" w:sz="0" w:space="0" w:color="auto"/>
            <w:right w:val="none" w:sz="0" w:space="0" w:color="auto"/>
          </w:divBdr>
        </w:div>
        <w:div w:id="1630554975">
          <w:marLeft w:val="480"/>
          <w:marRight w:val="0"/>
          <w:marTop w:val="0"/>
          <w:marBottom w:val="0"/>
          <w:divBdr>
            <w:top w:val="none" w:sz="0" w:space="0" w:color="auto"/>
            <w:left w:val="none" w:sz="0" w:space="0" w:color="auto"/>
            <w:bottom w:val="none" w:sz="0" w:space="0" w:color="auto"/>
            <w:right w:val="none" w:sz="0" w:space="0" w:color="auto"/>
          </w:divBdr>
        </w:div>
        <w:div w:id="1727340765">
          <w:marLeft w:val="480"/>
          <w:marRight w:val="0"/>
          <w:marTop w:val="0"/>
          <w:marBottom w:val="0"/>
          <w:divBdr>
            <w:top w:val="none" w:sz="0" w:space="0" w:color="auto"/>
            <w:left w:val="none" w:sz="0" w:space="0" w:color="auto"/>
            <w:bottom w:val="none" w:sz="0" w:space="0" w:color="auto"/>
            <w:right w:val="none" w:sz="0" w:space="0" w:color="auto"/>
          </w:divBdr>
        </w:div>
        <w:div w:id="698437514">
          <w:marLeft w:val="480"/>
          <w:marRight w:val="0"/>
          <w:marTop w:val="0"/>
          <w:marBottom w:val="0"/>
          <w:divBdr>
            <w:top w:val="none" w:sz="0" w:space="0" w:color="auto"/>
            <w:left w:val="none" w:sz="0" w:space="0" w:color="auto"/>
            <w:bottom w:val="none" w:sz="0" w:space="0" w:color="auto"/>
            <w:right w:val="none" w:sz="0" w:space="0" w:color="auto"/>
          </w:divBdr>
        </w:div>
        <w:div w:id="1579362996">
          <w:marLeft w:val="480"/>
          <w:marRight w:val="0"/>
          <w:marTop w:val="0"/>
          <w:marBottom w:val="0"/>
          <w:divBdr>
            <w:top w:val="none" w:sz="0" w:space="0" w:color="auto"/>
            <w:left w:val="none" w:sz="0" w:space="0" w:color="auto"/>
            <w:bottom w:val="none" w:sz="0" w:space="0" w:color="auto"/>
            <w:right w:val="none" w:sz="0" w:space="0" w:color="auto"/>
          </w:divBdr>
        </w:div>
        <w:div w:id="876552086">
          <w:marLeft w:val="480"/>
          <w:marRight w:val="0"/>
          <w:marTop w:val="0"/>
          <w:marBottom w:val="0"/>
          <w:divBdr>
            <w:top w:val="none" w:sz="0" w:space="0" w:color="auto"/>
            <w:left w:val="none" w:sz="0" w:space="0" w:color="auto"/>
            <w:bottom w:val="none" w:sz="0" w:space="0" w:color="auto"/>
            <w:right w:val="none" w:sz="0" w:space="0" w:color="auto"/>
          </w:divBdr>
        </w:div>
        <w:div w:id="191304270">
          <w:marLeft w:val="480"/>
          <w:marRight w:val="0"/>
          <w:marTop w:val="0"/>
          <w:marBottom w:val="0"/>
          <w:divBdr>
            <w:top w:val="none" w:sz="0" w:space="0" w:color="auto"/>
            <w:left w:val="none" w:sz="0" w:space="0" w:color="auto"/>
            <w:bottom w:val="none" w:sz="0" w:space="0" w:color="auto"/>
            <w:right w:val="none" w:sz="0" w:space="0" w:color="auto"/>
          </w:divBdr>
        </w:div>
        <w:div w:id="6756396">
          <w:marLeft w:val="480"/>
          <w:marRight w:val="0"/>
          <w:marTop w:val="0"/>
          <w:marBottom w:val="0"/>
          <w:divBdr>
            <w:top w:val="none" w:sz="0" w:space="0" w:color="auto"/>
            <w:left w:val="none" w:sz="0" w:space="0" w:color="auto"/>
            <w:bottom w:val="none" w:sz="0" w:space="0" w:color="auto"/>
            <w:right w:val="none" w:sz="0" w:space="0" w:color="auto"/>
          </w:divBdr>
        </w:div>
        <w:div w:id="183254304">
          <w:marLeft w:val="480"/>
          <w:marRight w:val="0"/>
          <w:marTop w:val="0"/>
          <w:marBottom w:val="0"/>
          <w:divBdr>
            <w:top w:val="none" w:sz="0" w:space="0" w:color="auto"/>
            <w:left w:val="none" w:sz="0" w:space="0" w:color="auto"/>
            <w:bottom w:val="none" w:sz="0" w:space="0" w:color="auto"/>
            <w:right w:val="none" w:sz="0" w:space="0" w:color="auto"/>
          </w:divBdr>
        </w:div>
        <w:div w:id="2042658792">
          <w:marLeft w:val="480"/>
          <w:marRight w:val="0"/>
          <w:marTop w:val="0"/>
          <w:marBottom w:val="0"/>
          <w:divBdr>
            <w:top w:val="none" w:sz="0" w:space="0" w:color="auto"/>
            <w:left w:val="none" w:sz="0" w:space="0" w:color="auto"/>
            <w:bottom w:val="none" w:sz="0" w:space="0" w:color="auto"/>
            <w:right w:val="none" w:sz="0" w:space="0" w:color="auto"/>
          </w:divBdr>
        </w:div>
        <w:div w:id="154689297">
          <w:marLeft w:val="480"/>
          <w:marRight w:val="0"/>
          <w:marTop w:val="0"/>
          <w:marBottom w:val="0"/>
          <w:divBdr>
            <w:top w:val="none" w:sz="0" w:space="0" w:color="auto"/>
            <w:left w:val="none" w:sz="0" w:space="0" w:color="auto"/>
            <w:bottom w:val="none" w:sz="0" w:space="0" w:color="auto"/>
            <w:right w:val="none" w:sz="0" w:space="0" w:color="auto"/>
          </w:divBdr>
        </w:div>
        <w:div w:id="1276405866">
          <w:marLeft w:val="480"/>
          <w:marRight w:val="0"/>
          <w:marTop w:val="0"/>
          <w:marBottom w:val="0"/>
          <w:divBdr>
            <w:top w:val="none" w:sz="0" w:space="0" w:color="auto"/>
            <w:left w:val="none" w:sz="0" w:space="0" w:color="auto"/>
            <w:bottom w:val="none" w:sz="0" w:space="0" w:color="auto"/>
            <w:right w:val="none" w:sz="0" w:space="0" w:color="auto"/>
          </w:divBdr>
        </w:div>
        <w:div w:id="1018433181">
          <w:marLeft w:val="480"/>
          <w:marRight w:val="0"/>
          <w:marTop w:val="0"/>
          <w:marBottom w:val="0"/>
          <w:divBdr>
            <w:top w:val="none" w:sz="0" w:space="0" w:color="auto"/>
            <w:left w:val="none" w:sz="0" w:space="0" w:color="auto"/>
            <w:bottom w:val="none" w:sz="0" w:space="0" w:color="auto"/>
            <w:right w:val="none" w:sz="0" w:space="0" w:color="auto"/>
          </w:divBdr>
        </w:div>
      </w:divsChild>
    </w:div>
    <w:div w:id="369888145">
      <w:bodyDiv w:val="1"/>
      <w:marLeft w:val="0"/>
      <w:marRight w:val="0"/>
      <w:marTop w:val="0"/>
      <w:marBottom w:val="0"/>
      <w:divBdr>
        <w:top w:val="none" w:sz="0" w:space="0" w:color="auto"/>
        <w:left w:val="none" w:sz="0" w:space="0" w:color="auto"/>
        <w:bottom w:val="none" w:sz="0" w:space="0" w:color="auto"/>
        <w:right w:val="none" w:sz="0" w:space="0" w:color="auto"/>
      </w:divBdr>
    </w:div>
    <w:div w:id="372340736">
      <w:bodyDiv w:val="1"/>
      <w:marLeft w:val="0"/>
      <w:marRight w:val="0"/>
      <w:marTop w:val="0"/>
      <w:marBottom w:val="0"/>
      <w:divBdr>
        <w:top w:val="none" w:sz="0" w:space="0" w:color="auto"/>
        <w:left w:val="none" w:sz="0" w:space="0" w:color="auto"/>
        <w:bottom w:val="none" w:sz="0" w:space="0" w:color="auto"/>
        <w:right w:val="none" w:sz="0" w:space="0" w:color="auto"/>
      </w:divBdr>
    </w:div>
    <w:div w:id="376856339">
      <w:bodyDiv w:val="1"/>
      <w:marLeft w:val="0"/>
      <w:marRight w:val="0"/>
      <w:marTop w:val="0"/>
      <w:marBottom w:val="0"/>
      <w:divBdr>
        <w:top w:val="none" w:sz="0" w:space="0" w:color="auto"/>
        <w:left w:val="none" w:sz="0" w:space="0" w:color="auto"/>
        <w:bottom w:val="none" w:sz="0" w:space="0" w:color="auto"/>
        <w:right w:val="none" w:sz="0" w:space="0" w:color="auto"/>
      </w:divBdr>
      <w:divsChild>
        <w:div w:id="1630554172">
          <w:marLeft w:val="480"/>
          <w:marRight w:val="0"/>
          <w:marTop w:val="0"/>
          <w:marBottom w:val="0"/>
          <w:divBdr>
            <w:top w:val="none" w:sz="0" w:space="0" w:color="auto"/>
            <w:left w:val="none" w:sz="0" w:space="0" w:color="auto"/>
            <w:bottom w:val="none" w:sz="0" w:space="0" w:color="auto"/>
            <w:right w:val="none" w:sz="0" w:space="0" w:color="auto"/>
          </w:divBdr>
        </w:div>
        <w:div w:id="92213667">
          <w:marLeft w:val="480"/>
          <w:marRight w:val="0"/>
          <w:marTop w:val="0"/>
          <w:marBottom w:val="0"/>
          <w:divBdr>
            <w:top w:val="none" w:sz="0" w:space="0" w:color="auto"/>
            <w:left w:val="none" w:sz="0" w:space="0" w:color="auto"/>
            <w:bottom w:val="none" w:sz="0" w:space="0" w:color="auto"/>
            <w:right w:val="none" w:sz="0" w:space="0" w:color="auto"/>
          </w:divBdr>
        </w:div>
        <w:div w:id="951326675">
          <w:marLeft w:val="480"/>
          <w:marRight w:val="0"/>
          <w:marTop w:val="0"/>
          <w:marBottom w:val="0"/>
          <w:divBdr>
            <w:top w:val="none" w:sz="0" w:space="0" w:color="auto"/>
            <w:left w:val="none" w:sz="0" w:space="0" w:color="auto"/>
            <w:bottom w:val="none" w:sz="0" w:space="0" w:color="auto"/>
            <w:right w:val="none" w:sz="0" w:space="0" w:color="auto"/>
          </w:divBdr>
        </w:div>
        <w:div w:id="1420716001">
          <w:marLeft w:val="480"/>
          <w:marRight w:val="0"/>
          <w:marTop w:val="0"/>
          <w:marBottom w:val="0"/>
          <w:divBdr>
            <w:top w:val="none" w:sz="0" w:space="0" w:color="auto"/>
            <w:left w:val="none" w:sz="0" w:space="0" w:color="auto"/>
            <w:bottom w:val="none" w:sz="0" w:space="0" w:color="auto"/>
            <w:right w:val="none" w:sz="0" w:space="0" w:color="auto"/>
          </w:divBdr>
        </w:div>
        <w:div w:id="1603218925">
          <w:marLeft w:val="480"/>
          <w:marRight w:val="0"/>
          <w:marTop w:val="0"/>
          <w:marBottom w:val="0"/>
          <w:divBdr>
            <w:top w:val="none" w:sz="0" w:space="0" w:color="auto"/>
            <w:left w:val="none" w:sz="0" w:space="0" w:color="auto"/>
            <w:bottom w:val="none" w:sz="0" w:space="0" w:color="auto"/>
            <w:right w:val="none" w:sz="0" w:space="0" w:color="auto"/>
          </w:divBdr>
        </w:div>
        <w:div w:id="1429082563">
          <w:marLeft w:val="480"/>
          <w:marRight w:val="0"/>
          <w:marTop w:val="0"/>
          <w:marBottom w:val="0"/>
          <w:divBdr>
            <w:top w:val="none" w:sz="0" w:space="0" w:color="auto"/>
            <w:left w:val="none" w:sz="0" w:space="0" w:color="auto"/>
            <w:bottom w:val="none" w:sz="0" w:space="0" w:color="auto"/>
            <w:right w:val="none" w:sz="0" w:space="0" w:color="auto"/>
          </w:divBdr>
        </w:div>
        <w:div w:id="1700273041">
          <w:marLeft w:val="480"/>
          <w:marRight w:val="0"/>
          <w:marTop w:val="0"/>
          <w:marBottom w:val="0"/>
          <w:divBdr>
            <w:top w:val="none" w:sz="0" w:space="0" w:color="auto"/>
            <w:left w:val="none" w:sz="0" w:space="0" w:color="auto"/>
            <w:bottom w:val="none" w:sz="0" w:space="0" w:color="auto"/>
            <w:right w:val="none" w:sz="0" w:space="0" w:color="auto"/>
          </w:divBdr>
        </w:div>
        <w:div w:id="1091855051">
          <w:marLeft w:val="480"/>
          <w:marRight w:val="0"/>
          <w:marTop w:val="0"/>
          <w:marBottom w:val="0"/>
          <w:divBdr>
            <w:top w:val="none" w:sz="0" w:space="0" w:color="auto"/>
            <w:left w:val="none" w:sz="0" w:space="0" w:color="auto"/>
            <w:bottom w:val="none" w:sz="0" w:space="0" w:color="auto"/>
            <w:right w:val="none" w:sz="0" w:space="0" w:color="auto"/>
          </w:divBdr>
        </w:div>
        <w:div w:id="326632361">
          <w:marLeft w:val="480"/>
          <w:marRight w:val="0"/>
          <w:marTop w:val="0"/>
          <w:marBottom w:val="0"/>
          <w:divBdr>
            <w:top w:val="none" w:sz="0" w:space="0" w:color="auto"/>
            <w:left w:val="none" w:sz="0" w:space="0" w:color="auto"/>
            <w:bottom w:val="none" w:sz="0" w:space="0" w:color="auto"/>
            <w:right w:val="none" w:sz="0" w:space="0" w:color="auto"/>
          </w:divBdr>
        </w:div>
        <w:div w:id="25450563">
          <w:marLeft w:val="480"/>
          <w:marRight w:val="0"/>
          <w:marTop w:val="0"/>
          <w:marBottom w:val="0"/>
          <w:divBdr>
            <w:top w:val="none" w:sz="0" w:space="0" w:color="auto"/>
            <w:left w:val="none" w:sz="0" w:space="0" w:color="auto"/>
            <w:bottom w:val="none" w:sz="0" w:space="0" w:color="auto"/>
            <w:right w:val="none" w:sz="0" w:space="0" w:color="auto"/>
          </w:divBdr>
        </w:div>
        <w:div w:id="1882400546">
          <w:marLeft w:val="480"/>
          <w:marRight w:val="0"/>
          <w:marTop w:val="0"/>
          <w:marBottom w:val="0"/>
          <w:divBdr>
            <w:top w:val="none" w:sz="0" w:space="0" w:color="auto"/>
            <w:left w:val="none" w:sz="0" w:space="0" w:color="auto"/>
            <w:bottom w:val="none" w:sz="0" w:space="0" w:color="auto"/>
            <w:right w:val="none" w:sz="0" w:space="0" w:color="auto"/>
          </w:divBdr>
        </w:div>
      </w:divsChild>
    </w:div>
    <w:div w:id="376900482">
      <w:bodyDiv w:val="1"/>
      <w:marLeft w:val="0"/>
      <w:marRight w:val="0"/>
      <w:marTop w:val="0"/>
      <w:marBottom w:val="0"/>
      <w:divBdr>
        <w:top w:val="none" w:sz="0" w:space="0" w:color="auto"/>
        <w:left w:val="none" w:sz="0" w:space="0" w:color="auto"/>
        <w:bottom w:val="none" w:sz="0" w:space="0" w:color="auto"/>
        <w:right w:val="none" w:sz="0" w:space="0" w:color="auto"/>
      </w:divBdr>
    </w:div>
    <w:div w:id="381560214">
      <w:bodyDiv w:val="1"/>
      <w:marLeft w:val="0"/>
      <w:marRight w:val="0"/>
      <w:marTop w:val="0"/>
      <w:marBottom w:val="0"/>
      <w:divBdr>
        <w:top w:val="none" w:sz="0" w:space="0" w:color="auto"/>
        <w:left w:val="none" w:sz="0" w:space="0" w:color="auto"/>
        <w:bottom w:val="none" w:sz="0" w:space="0" w:color="auto"/>
        <w:right w:val="none" w:sz="0" w:space="0" w:color="auto"/>
      </w:divBdr>
    </w:div>
    <w:div w:id="385298451">
      <w:bodyDiv w:val="1"/>
      <w:marLeft w:val="0"/>
      <w:marRight w:val="0"/>
      <w:marTop w:val="0"/>
      <w:marBottom w:val="0"/>
      <w:divBdr>
        <w:top w:val="none" w:sz="0" w:space="0" w:color="auto"/>
        <w:left w:val="none" w:sz="0" w:space="0" w:color="auto"/>
        <w:bottom w:val="none" w:sz="0" w:space="0" w:color="auto"/>
        <w:right w:val="none" w:sz="0" w:space="0" w:color="auto"/>
      </w:divBdr>
    </w:div>
    <w:div w:id="388961108">
      <w:bodyDiv w:val="1"/>
      <w:marLeft w:val="0"/>
      <w:marRight w:val="0"/>
      <w:marTop w:val="0"/>
      <w:marBottom w:val="0"/>
      <w:divBdr>
        <w:top w:val="none" w:sz="0" w:space="0" w:color="auto"/>
        <w:left w:val="none" w:sz="0" w:space="0" w:color="auto"/>
        <w:bottom w:val="none" w:sz="0" w:space="0" w:color="auto"/>
        <w:right w:val="none" w:sz="0" w:space="0" w:color="auto"/>
      </w:divBdr>
    </w:div>
    <w:div w:id="389306738">
      <w:bodyDiv w:val="1"/>
      <w:marLeft w:val="0"/>
      <w:marRight w:val="0"/>
      <w:marTop w:val="0"/>
      <w:marBottom w:val="0"/>
      <w:divBdr>
        <w:top w:val="none" w:sz="0" w:space="0" w:color="auto"/>
        <w:left w:val="none" w:sz="0" w:space="0" w:color="auto"/>
        <w:bottom w:val="none" w:sz="0" w:space="0" w:color="auto"/>
        <w:right w:val="none" w:sz="0" w:space="0" w:color="auto"/>
      </w:divBdr>
    </w:div>
    <w:div w:id="395588450">
      <w:bodyDiv w:val="1"/>
      <w:marLeft w:val="0"/>
      <w:marRight w:val="0"/>
      <w:marTop w:val="0"/>
      <w:marBottom w:val="0"/>
      <w:divBdr>
        <w:top w:val="none" w:sz="0" w:space="0" w:color="auto"/>
        <w:left w:val="none" w:sz="0" w:space="0" w:color="auto"/>
        <w:bottom w:val="none" w:sz="0" w:space="0" w:color="auto"/>
        <w:right w:val="none" w:sz="0" w:space="0" w:color="auto"/>
      </w:divBdr>
    </w:div>
    <w:div w:id="396831250">
      <w:bodyDiv w:val="1"/>
      <w:marLeft w:val="0"/>
      <w:marRight w:val="0"/>
      <w:marTop w:val="0"/>
      <w:marBottom w:val="0"/>
      <w:divBdr>
        <w:top w:val="none" w:sz="0" w:space="0" w:color="auto"/>
        <w:left w:val="none" w:sz="0" w:space="0" w:color="auto"/>
        <w:bottom w:val="none" w:sz="0" w:space="0" w:color="auto"/>
        <w:right w:val="none" w:sz="0" w:space="0" w:color="auto"/>
      </w:divBdr>
    </w:div>
    <w:div w:id="402605554">
      <w:bodyDiv w:val="1"/>
      <w:marLeft w:val="0"/>
      <w:marRight w:val="0"/>
      <w:marTop w:val="0"/>
      <w:marBottom w:val="0"/>
      <w:divBdr>
        <w:top w:val="none" w:sz="0" w:space="0" w:color="auto"/>
        <w:left w:val="none" w:sz="0" w:space="0" w:color="auto"/>
        <w:bottom w:val="none" w:sz="0" w:space="0" w:color="auto"/>
        <w:right w:val="none" w:sz="0" w:space="0" w:color="auto"/>
      </w:divBdr>
    </w:div>
    <w:div w:id="410586851">
      <w:bodyDiv w:val="1"/>
      <w:marLeft w:val="0"/>
      <w:marRight w:val="0"/>
      <w:marTop w:val="0"/>
      <w:marBottom w:val="0"/>
      <w:divBdr>
        <w:top w:val="none" w:sz="0" w:space="0" w:color="auto"/>
        <w:left w:val="none" w:sz="0" w:space="0" w:color="auto"/>
        <w:bottom w:val="none" w:sz="0" w:space="0" w:color="auto"/>
        <w:right w:val="none" w:sz="0" w:space="0" w:color="auto"/>
      </w:divBdr>
    </w:div>
    <w:div w:id="411396876">
      <w:bodyDiv w:val="1"/>
      <w:marLeft w:val="0"/>
      <w:marRight w:val="0"/>
      <w:marTop w:val="0"/>
      <w:marBottom w:val="0"/>
      <w:divBdr>
        <w:top w:val="none" w:sz="0" w:space="0" w:color="auto"/>
        <w:left w:val="none" w:sz="0" w:space="0" w:color="auto"/>
        <w:bottom w:val="none" w:sz="0" w:space="0" w:color="auto"/>
        <w:right w:val="none" w:sz="0" w:space="0" w:color="auto"/>
      </w:divBdr>
    </w:div>
    <w:div w:id="432941855">
      <w:bodyDiv w:val="1"/>
      <w:marLeft w:val="0"/>
      <w:marRight w:val="0"/>
      <w:marTop w:val="0"/>
      <w:marBottom w:val="0"/>
      <w:divBdr>
        <w:top w:val="none" w:sz="0" w:space="0" w:color="auto"/>
        <w:left w:val="none" w:sz="0" w:space="0" w:color="auto"/>
        <w:bottom w:val="none" w:sz="0" w:space="0" w:color="auto"/>
        <w:right w:val="none" w:sz="0" w:space="0" w:color="auto"/>
      </w:divBdr>
    </w:div>
    <w:div w:id="438650382">
      <w:bodyDiv w:val="1"/>
      <w:marLeft w:val="0"/>
      <w:marRight w:val="0"/>
      <w:marTop w:val="0"/>
      <w:marBottom w:val="0"/>
      <w:divBdr>
        <w:top w:val="none" w:sz="0" w:space="0" w:color="auto"/>
        <w:left w:val="none" w:sz="0" w:space="0" w:color="auto"/>
        <w:bottom w:val="none" w:sz="0" w:space="0" w:color="auto"/>
        <w:right w:val="none" w:sz="0" w:space="0" w:color="auto"/>
      </w:divBdr>
    </w:div>
    <w:div w:id="441538164">
      <w:bodyDiv w:val="1"/>
      <w:marLeft w:val="0"/>
      <w:marRight w:val="0"/>
      <w:marTop w:val="0"/>
      <w:marBottom w:val="0"/>
      <w:divBdr>
        <w:top w:val="none" w:sz="0" w:space="0" w:color="auto"/>
        <w:left w:val="none" w:sz="0" w:space="0" w:color="auto"/>
        <w:bottom w:val="none" w:sz="0" w:space="0" w:color="auto"/>
        <w:right w:val="none" w:sz="0" w:space="0" w:color="auto"/>
      </w:divBdr>
    </w:div>
    <w:div w:id="445657133">
      <w:bodyDiv w:val="1"/>
      <w:marLeft w:val="0"/>
      <w:marRight w:val="0"/>
      <w:marTop w:val="0"/>
      <w:marBottom w:val="0"/>
      <w:divBdr>
        <w:top w:val="none" w:sz="0" w:space="0" w:color="auto"/>
        <w:left w:val="none" w:sz="0" w:space="0" w:color="auto"/>
        <w:bottom w:val="none" w:sz="0" w:space="0" w:color="auto"/>
        <w:right w:val="none" w:sz="0" w:space="0" w:color="auto"/>
      </w:divBdr>
      <w:divsChild>
        <w:div w:id="1906060705">
          <w:marLeft w:val="480"/>
          <w:marRight w:val="0"/>
          <w:marTop w:val="0"/>
          <w:marBottom w:val="0"/>
          <w:divBdr>
            <w:top w:val="none" w:sz="0" w:space="0" w:color="auto"/>
            <w:left w:val="none" w:sz="0" w:space="0" w:color="auto"/>
            <w:bottom w:val="none" w:sz="0" w:space="0" w:color="auto"/>
            <w:right w:val="none" w:sz="0" w:space="0" w:color="auto"/>
          </w:divBdr>
        </w:div>
        <w:div w:id="539047975">
          <w:marLeft w:val="480"/>
          <w:marRight w:val="0"/>
          <w:marTop w:val="0"/>
          <w:marBottom w:val="0"/>
          <w:divBdr>
            <w:top w:val="none" w:sz="0" w:space="0" w:color="auto"/>
            <w:left w:val="none" w:sz="0" w:space="0" w:color="auto"/>
            <w:bottom w:val="none" w:sz="0" w:space="0" w:color="auto"/>
            <w:right w:val="none" w:sz="0" w:space="0" w:color="auto"/>
          </w:divBdr>
        </w:div>
        <w:div w:id="52117576">
          <w:marLeft w:val="480"/>
          <w:marRight w:val="0"/>
          <w:marTop w:val="0"/>
          <w:marBottom w:val="0"/>
          <w:divBdr>
            <w:top w:val="none" w:sz="0" w:space="0" w:color="auto"/>
            <w:left w:val="none" w:sz="0" w:space="0" w:color="auto"/>
            <w:bottom w:val="none" w:sz="0" w:space="0" w:color="auto"/>
            <w:right w:val="none" w:sz="0" w:space="0" w:color="auto"/>
          </w:divBdr>
        </w:div>
        <w:div w:id="1158152348">
          <w:marLeft w:val="480"/>
          <w:marRight w:val="0"/>
          <w:marTop w:val="0"/>
          <w:marBottom w:val="0"/>
          <w:divBdr>
            <w:top w:val="none" w:sz="0" w:space="0" w:color="auto"/>
            <w:left w:val="none" w:sz="0" w:space="0" w:color="auto"/>
            <w:bottom w:val="none" w:sz="0" w:space="0" w:color="auto"/>
            <w:right w:val="none" w:sz="0" w:space="0" w:color="auto"/>
          </w:divBdr>
        </w:div>
        <w:div w:id="519709174">
          <w:marLeft w:val="480"/>
          <w:marRight w:val="0"/>
          <w:marTop w:val="0"/>
          <w:marBottom w:val="0"/>
          <w:divBdr>
            <w:top w:val="none" w:sz="0" w:space="0" w:color="auto"/>
            <w:left w:val="none" w:sz="0" w:space="0" w:color="auto"/>
            <w:bottom w:val="none" w:sz="0" w:space="0" w:color="auto"/>
            <w:right w:val="none" w:sz="0" w:space="0" w:color="auto"/>
          </w:divBdr>
        </w:div>
        <w:div w:id="383412608">
          <w:marLeft w:val="480"/>
          <w:marRight w:val="0"/>
          <w:marTop w:val="0"/>
          <w:marBottom w:val="0"/>
          <w:divBdr>
            <w:top w:val="none" w:sz="0" w:space="0" w:color="auto"/>
            <w:left w:val="none" w:sz="0" w:space="0" w:color="auto"/>
            <w:bottom w:val="none" w:sz="0" w:space="0" w:color="auto"/>
            <w:right w:val="none" w:sz="0" w:space="0" w:color="auto"/>
          </w:divBdr>
        </w:div>
        <w:div w:id="869073563">
          <w:marLeft w:val="480"/>
          <w:marRight w:val="0"/>
          <w:marTop w:val="0"/>
          <w:marBottom w:val="0"/>
          <w:divBdr>
            <w:top w:val="none" w:sz="0" w:space="0" w:color="auto"/>
            <w:left w:val="none" w:sz="0" w:space="0" w:color="auto"/>
            <w:bottom w:val="none" w:sz="0" w:space="0" w:color="auto"/>
            <w:right w:val="none" w:sz="0" w:space="0" w:color="auto"/>
          </w:divBdr>
        </w:div>
        <w:div w:id="1768308202">
          <w:marLeft w:val="480"/>
          <w:marRight w:val="0"/>
          <w:marTop w:val="0"/>
          <w:marBottom w:val="0"/>
          <w:divBdr>
            <w:top w:val="none" w:sz="0" w:space="0" w:color="auto"/>
            <w:left w:val="none" w:sz="0" w:space="0" w:color="auto"/>
            <w:bottom w:val="none" w:sz="0" w:space="0" w:color="auto"/>
            <w:right w:val="none" w:sz="0" w:space="0" w:color="auto"/>
          </w:divBdr>
        </w:div>
        <w:div w:id="1633635427">
          <w:marLeft w:val="480"/>
          <w:marRight w:val="0"/>
          <w:marTop w:val="0"/>
          <w:marBottom w:val="0"/>
          <w:divBdr>
            <w:top w:val="none" w:sz="0" w:space="0" w:color="auto"/>
            <w:left w:val="none" w:sz="0" w:space="0" w:color="auto"/>
            <w:bottom w:val="none" w:sz="0" w:space="0" w:color="auto"/>
            <w:right w:val="none" w:sz="0" w:space="0" w:color="auto"/>
          </w:divBdr>
        </w:div>
        <w:div w:id="28385224">
          <w:marLeft w:val="480"/>
          <w:marRight w:val="0"/>
          <w:marTop w:val="0"/>
          <w:marBottom w:val="0"/>
          <w:divBdr>
            <w:top w:val="none" w:sz="0" w:space="0" w:color="auto"/>
            <w:left w:val="none" w:sz="0" w:space="0" w:color="auto"/>
            <w:bottom w:val="none" w:sz="0" w:space="0" w:color="auto"/>
            <w:right w:val="none" w:sz="0" w:space="0" w:color="auto"/>
          </w:divBdr>
        </w:div>
        <w:div w:id="332682054">
          <w:marLeft w:val="480"/>
          <w:marRight w:val="0"/>
          <w:marTop w:val="0"/>
          <w:marBottom w:val="0"/>
          <w:divBdr>
            <w:top w:val="none" w:sz="0" w:space="0" w:color="auto"/>
            <w:left w:val="none" w:sz="0" w:space="0" w:color="auto"/>
            <w:bottom w:val="none" w:sz="0" w:space="0" w:color="auto"/>
            <w:right w:val="none" w:sz="0" w:space="0" w:color="auto"/>
          </w:divBdr>
        </w:div>
        <w:div w:id="950353955">
          <w:marLeft w:val="480"/>
          <w:marRight w:val="0"/>
          <w:marTop w:val="0"/>
          <w:marBottom w:val="0"/>
          <w:divBdr>
            <w:top w:val="none" w:sz="0" w:space="0" w:color="auto"/>
            <w:left w:val="none" w:sz="0" w:space="0" w:color="auto"/>
            <w:bottom w:val="none" w:sz="0" w:space="0" w:color="auto"/>
            <w:right w:val="none" w:sz="0" w:space="0" w:color="auto"/>
          </w:divBdr>
        </w:div>
      </w:divsChild>
    </w:div>
    <w:div w:id="450124568">
      <w:bodyDiv w:val="1"/>
      <w:marLeft w:val="0"/>
      <w:marRight w:val="0"/>
      <w:marTop w:val="0"/>
      <w:marBottom w:val="0"/>
      <w:divBdr>
        <w:top w:val="none" w:sz="0" w:space="0" w:color="auto"/>
        <w:left w:val="none" w:sz="0" w:space="0" w:color="auto"/>
        <w:bottom w:val="none" w:sz="0" w:space="0" w:color="auto"/>
        <w:right w:val="none" w:sz="0" w:space="0" w:color="auto"/>
      </w:divBdr>
    </w:div>
    <w:div w:id="454836291">
      <w:bodyDiv w:val="1"/>
      <w:marLeft w:val="0"/>
      <w:marRight w:val="0"/>
      <w:marTop w:val="0"/>
      <w:marBottom w:val="0"/>
      <w:divBdr>
        <w:top w:val="none" w:sz="0" w:space="0" w:color="auto"/>
        <w:left w:val="none" w:sz="0" w:space="0" w:color="auto"/>
        <w:bottom w:val="none" w:sz="0" w:space="0" w:color="auto"/>
        <w:right w:val="none" w:sz="0" w:space="0" w:color="auto"/>
      </w:divBdr>
    </w:div>
    <w:div w:id="456142957">
      <w:bodyDiv w:val="1"/>
      <w:marLeft w:val="0"/>
      <w:marRight w:val="0"/>
      <w:marTop w:val="0"/>
      <w:marBottom w:val="0"/>
      <w:divBdr>
        <w:top w:val="none" w:sz="0" w:space="0" w:color="auto"/>
        <w:left w:val="none" w:sz="0" w:space="0" w:color="auto"/>
        <w:bottom w:val="none" w:sz="0" w:space="0" w:color="auto"/>
        <w:right w:val="none" w:sz="0" w:space="0" w:color="auto"/>
      </w:divBdr>
    </w:div>
    <w:div w:id="457650226">
      <w:bodyDiv w:val="1"/>
      <w:marLeft w:val="0"/>
      <w:marRight w:val="0"/>
      <w:marTop w:val="0"/>
      <w:marBottom w:val="0"/>
      <w:divBdr>
        <w:top w:val="none" w:sz="0" w:space="0" w:color="auto"/>
        <w:left w:val="none" w:sz="0" w:space="0" w:color="auto"/>
        <w:bottom w:val="none" w:sz="0" w:space="0" w:color="auto"/>
        <w:right w:val="none" w:sz="0" w:space="0" w:color="auto"/>
      </w:divBdr>
      <w:divsChild>
        <w:div w:id="220599703">
          <w:marLeft w:val="480"/>
          <w:marRight w:val="0"/>
          <w:marTop w:val="0"/>
          <w:marBottom w:val="0"/>
          <w:divBdr>
            <w:top w:val="none" w:sz="0" w:space="0" w:color="auto"/>
            <w:left w:val="none" w:sz="0" w:space="0" w:color="auto"/>
            <w:bottom w:val="none" w:sz="0" w:space="0" w:color="auto"/>
            <w:right w:val="none" w:sz="0" w:space="0" w:color="auto"/>
          </w:divBdr>
        </w:div>
        <w:div w:id="1972589741">
          <w:marLeft w:val="480"/>
          <w:marRight w:val="0"/>
          <w:marTop w:val="0"/>
          <w:marBottom w:val="0"/>
          <w:divBdr>
            <w:top w:val="none" w:sz="0" w:space="0" w:color="auto"/>
            <w:left w:val="none" w:sz="0" w:space="0" w:color="auto"/>
            <w:bottom w:val="none" w:sz="0" w:space="0" w:color="auto"/>
            <w:right w:val="none" w:sz="0" w:space="0" w:color="auto"/>
          </w:divBdr>
        </w:div>
        <w:div w:id="997659237">
          <w:marLeft w:val="480"/>
          <w:marRight w:val="0"/>
          <w:marTop w:val="0"/>
          <w:marBottom w:val="0"/>
          <w:divBdr>
            <w:top w:val="none" w:sz="0" w:space="0" w:color="auto"/>
            <w:left w:val="none" w:sz="0" w:space="0" w:color="auto"/>
            <w:bottom w:val="none" w:sz="0" w:space="0" w:color="auto"/>
            <w:right w:val="none" w:sz="0" w:space="0" w:color="auto"/>
          </w:divBdr>
        </w:div>
        <w:div w:id="2048067981">
          <w:marLeft w:val="480"/>
          <w:marRight w:val="0"/>
          <w:marTop w:val="0"/>
          <w:marBottom w:val="0"/>
          <w:divBdr>
            <w:top w:val="none" w:sz="0" w:space="0" w:color="auto"/>
            <w:left w:val="none" w:sz="0" w:space="0" w:color="auto"/>
            <w:bottom w:val="none" w:sz="0" w:space="0" w:color="auto"/>
            <w:right w:val="none" w:sz="0" w:space="0" w:color="auto"/>
          </w:divBdr>
        </w:div>
        <w:div w:id="1202938034">
          <w:marLeft w:val="480"/>
          <w:marRight w:val="0"/>
          <w:marTop w:val="0"/>
          <w:marBottom w:val="0"/>
          <w:divBdr>
            <w:top w:val="none" w:sz="0" w:space="0" w:color="auto"/>
            <w:left w:val="none" w:sz="0" w:space="0" w:color="auto"/>
            <w:bottom w:val="none" w:sz="0" w:space="0" w:color="auto"/>
            <w:right w:val="none" w:sz="0" w:space="0" w:color="auto"/>
          </w:divBdr>
        </w:div>
        <w:div w:id="1139687662">
          <w:marLeft w:val="480"/>
          <w:marRight w:val="0"/>
          <w:marTop w:val="0"/>
          <w:marBottom w:val="0"/>
          <w:divBdr>
            <w:top w:val="none" w:sz="0" w:space="0" w:color="auto"/>
            <w:left w:val="none" w:sz="0" w:space="0" w:color="auto"/>
            <w:bottom w:val="none" w:sz="0" w:space="0" w:color="auto"/>
            <w:right w:val="none" w:sz="0" w:space="0" w:color="auto"/>
          </w:divBdr>
        </w:div>
        <w:div w:id="1675181731">
          <w:marLeft w:val="480"/>
          <w:marRight w:val="0"/>
          <w:marTop w:val="0"/>
          <w:marBottom w:val="0"/>
          <w:divBdr>
            <w:top w:val="none" w:sz="0" w:space="0" w:color="auto"/>
            <w:left w:val="none" w:sz="0" w:space="0" w:color="auto"/>
            <w:bottom w:val="none" w:sz="0" w:space="0" w:color="auto"/>
            <w:right w:val="none" w:sz="0" w:space="0" w:color="auto"/>
          </w:divBdr>
        </w:div>
        <w:div w:id="1555893195">
          <w:marLeft w:val="480"/>
          <w:marRight w:val="0"/>
          <w:marTop w:val="0"/>
          <w:marBottom w:val="0"/>
          <w:divBdr>
            <w:top w:val="none" w:sz="0" w:space="0" w:color="auto"/>
            <w:left w:val="none" w:sz="0" w:space="0" w:color="auto"/>
            <w:bottom w:val="none" w:sz="0" w:space="0" w:color="auto"/>
            <w:right w:val="none" w:sz="0" w:space="0" w:color="auto"/>
          </w:divBdr>
        </w:div>
        <w:div w:id="1618219858">
          <w:marLeft w:val="480"/>
          <w:marRight w:val="0"/>
          <w:marTop w:val="0"/>
          <w:marBottom w:val="0"/>
          <w:divBdr>
            <w:top w:val="none" w:sz="0" w:space="0" w:color="auto"/>
            <w:left w:val="none" w:sz="0" w:space="0" w:color="auto"/>
            <w:bottom w:val="none" w:sz="0" w:space="0" w:color="auto"/>
            <w:right w:val="none" w:sz="0" w:space="0" w:color="auto"/>
          </w:divBdr>
        </w:div>
        <w:div w:id="1839692933">
          <w:marLeft w:val="480"/>
          <w:marRight w:val="0"/>
          <w:marTop w:val="0"/>
          <w:marBottom w:val="0"/>
          <w:divBdr>
            <w:top w:val="none" w:sz="0" w:space="0" w:color="auto"/>
            <w:left w:val="none" w:sz="0" w:space="0" w:color="auto"/>
            <w:bottom w:val="none" w:sz="0" w:space="0" w:color="auto"/>
            <w:right w:val="none" w:sz="0" w:space="0" w:color="auto"/>
          </w:divBdr>
        </w:div>
        <w:div w:id="1169950262">
          <w:marLeft w:val="480"/>
          <w:marRight w:val="0"/>
          <w:marTop w:val="0"/>
          <w:marBottom w:val="0"/>
          <w:divBdr>
            <w:top w:val="none" w:sz="0" w:space="0" w:color="auto"/>
            <w:left w:val="none" w:sz="0" w:space="0" w:color="auto"/>
            <w:bottom w:val="none" w:sz="0" w:space="0" w:color="auto"/>
            <w:right w:val="none" w:sz="0" w:space="0" w:color="auto"/>
          </w:divBdr>
        </w:div>
        <w:div w:id="1050612081">
          <w:marLeft w:val="480"/>
          <w:marRight w:val="0"/>
          <w:marTop w:val="0"/>
          <w:marBottom w:val="0"/>
          <w:divBdr>
            <w:top w:val="none" w:sz="0" w:space="0" w:color="auto"/>
            <w:left w:val="none" w:sz="0" w:space="0" w:color="auto"/>
            <w:bottom w:val="none" w:sz="0" w:space="0" w:color="auto"/>
            <w:right w:val="none" w:sz="0" w:space="0" w:color="auto"/>
          </w:divBdr>
        </w:div>
        <w:div w:id="670253278">
          <w:marLeft w:val="480"/>
          <w:marRight w:val="0"/>
          <w:marTop w:val="0"/>
          <w:marBottom w:val="0"/>
          <w:divBdr>
            <w:top w:val="none" w:sz="0" w:space="0" w:color="auto"/>
            <w:left w:val="none" w:sz="0" w:space="0" w:color="auto"/>
            <w:bottom w:val="none" w:sz="0" w:space="0" w:color="auto"/>
            <w:right w:val="none" w:sz="0" w:space="0" w:color="auto"/>
          </w:divBdr>
        </w:div>
        <w:div w:id="1767269101">
          <w:marLeft w:val="480"/>
          <w:marRight w:val="0"/>
          <w:marTop w:val="0"/>
          <w:marBottom w:val="0"/>
          <w:divBdr>
            <w:top w:val="none" w:sz="0" w:space="0" w:color="auto"/>
            <w:left w:val="none" w:sz="0" w:space="0" w:color="auto"/>
            <w:bottom w:val="none" w:sz="0" w:space="0" w:color="auto"/>
            <w:right w:val="none" w:sz="0" w:space="0" w:color="auto"/>
          </w:divBdr>
        </w:div>
        <w:div w:id="391731284">
          <w:marLeft w:val="480"/>
          <w:marRight w:val="0"/>
          <w:marTop w:val="0"/>
          <w:marBottom w:val="0"/>
          <w:divBdr>
            <w:top w:val="none" w:sz="0" w:space="0" w:color="auto"/>
            <w:left w:val="none" w:sz="0" w:space="0" w:color="auto"/>
            <w:bottom w:val="none" w:sz="0" w:space="0" w:color="auto"/>
            <w:right w:val="none" w:sz="0" w:space="0" w:color="auto"/>
          </w:divBdr>
        </w:div>
      </w:divsChild>
    </w:div>
    <w:div w:id="457915191">
      <w:bodyDiv w:val="1"/>
      <w:marLeft w:val="0"/>
      <w:marRight w:val="0"/>
      <w:marTop w:val="0"/>
      <w:marBottom w:val="0"/>
      <w:divBdr>
        <w:top w:val="none" w:sz="0" w:space="0" w:color="auto"/>
        <w:left w:val="none" w:sz="0" w:space="0" w:color="auto"/>
        <w:bottom w:val="none" w:sz="0" w:space="0" w:color="auto"/>
        <w:right w:val="none" w:sz="0" w:space="0" w:color="auto"/>
      </w:divBdr>
    </w:div>
    <w:div w:id="460079436">
      <w:bodyDiv w:val="1"/>
      <w:marLeft w:val="0"/>
      <w:marRight w:val="0"/>
      <w:marTop w:val="0"/>
      <w:marBottom w:val="0"/>
      <w:divBdr>
        <w:top w:val="none" w:sz="0" w:space="0" w:color="auto"/>
        <w:left w:val="none" w:sz="0" w:space="0" w:color="auto"/>
        <w:bottom w:val="none" w:sz="0" w:space="0" w:color="auto"/>
        <w:right w:val="none" w:sz="0" w:space="0" w:color="auto"/>
      </w:divBdr>
    </w:div>
    <w:div w:id="460660863">
      <w:bodyDiv w:val="1"/>
      <w:marLeft w:val="0"/>
      <w:marRight w:val="0"/>
      <w:marTop w:val="0"/>
      <w:marBottom w:val="0"/>
      <w:divBdr>
        <w:top w:val="none" w:sz="0" w:space="0" w:color="auto"/>
        <w:left w:val="none" w:sz="0" w:space="0" w:color="auto"/>
        <w:bottom w:val="none" w:sz="0" w:space="0" w:color="auto"/>
        <w:right w:val="none" w:sz="0" w:space="0" w:color="auto"/>
      </w:divBdr>
      <w:divsChild>
        <w:div w:id="1868442751">
          <w:marLeft w:val="480"/>
          <w:marRight w:val="0"/>
          <w:marTop w:val="0"/>
          <w:marBottom w:val="0"/>
          <w:divBdr>
            <w:top w:val="none" w:sz="0" w:space="0" w:color="auto"/>
            <w:left w:val="none" w:sz="0" w:space="0" w:color="auto"/>
            <w:bottom w:val="none" w:sz="0" w:space="0" w:color="auto"/>
            <w:right w:val="none" w:sz="0" w:space="0" w:color="auto"/>
          </w:divBdr>
        </w:div>
        <w:div w:id="93862466">
          <w:marLeft w:val="480"/>
          <w:marRight w:val="0"/>
          <w:marTop w:val="0"/>
          <w:marBottom w:val="0"/>
          <w:divBdr>
            <w:top w:val="none" w:sz="0" w:space="0" w:color="auto"/>
            <w:left w:val="none" w:sz="0" w:space="0" w:color="auto"/>
            <w:bottom w:val="none" w:sz="0" w:space="0" w:color="auto"/>
            <w:right w:val="none" w:sz="0" w:space="0" w:color="auto"/>
          </w:divBdr>
        </w:div>
        <w:div w:id="789124849">
          <w:marLeft w:val="480"/>
          <w:marRight w:val="0"/>
          <w:marTop w:val="0"/>
          <w:marBottom w:val="0"/>
          <w:divBdr>
            <w:top w:val="none" w:sz="0" w:space="0" w:color="auto"/>
            <w:left w:val="none" w:sz="0" w:space="0" w:color="auto"/>
            <w:bottom w:val="none" w:sz="0" w:space="0" w:color="auto"/>
            <w:right w:val="none" w:sz="0" w:space="0" w:color="auto"/>
          </w:divBdr>
        </w:div>
        <w:div w:id="1833063838">
          <w:marLeft w:val="480"/>
          <w:marRight w:val="0"/>
          <w:marTop w:val="0"/>
          <w:marBottom w:val="0"/>
          <w:divBdr>
            <w:top w:val="none" w:sz="0" w:space="0" w:color="auto"/>
            <w:left w:val="none" w:sz="0" w:space="0" w:color="auto"/>
            <w:bottom w:val="none" w:sz="0" w:space="0" w:color="auto"/>
            <w:right w:val="none" w:sz="0" w:space="0" w:color="auto"/>
          </w:divBdr>
        </w:div>
        <w:div w:id="330916083">
          <w:marLeft w:val="480"/>
          <w:marRight w:val="0"/>
          <w:marTop w:val="0"/>
          <w:marBottom w:val="0"/>
          <w:divBdr>
            <w:top w:val="none" w:sz="0" w:space="0" w:color="auto"/>
            <w:left w:val="none" w:sz="0" w:space="0" w:color="auto"/>
            <w:bottom w:val="none" w:sz="0" w:space="0" w:color="auto"/>
            <w:right w:val="none" w:sz="0" w:space="0" w:color="auto"/>
          </w:divBdr>
        </w:div>
        <w:div w:id="152186612">
          <w:marLeft w:val="480"/>
          <w:marRight w:val="0"/>
          <w:marTop w:val="0"/>
          <w:marBottom w:val="0"/>
          <w:divBdr>
            <w:top w:val="none" w:sz="0" w:space="0" w:color="auto"/>
            <w:left w:val="none" w:sz="0" w:space="0" w:color="auto"/>
            <w:bottom w:val="none" w:sz="0" w:space="0" w:color="auto"/>
            <w:right w:val="none" w:sz="0" w:space="0" w:color="auto"/>
          </w:divBdr>
        </w:div>
        <w:div w:id="1907454189">
          <w:marLeft w:val="480"/>
          <w:marRight w:val="0"/>
          <w:marTop w:val="0"/>
          <w:marBottom w:val="0"/>
          <w:divBdr>
            <w:top w:val="none" w:sz="0" w:space="0" w:color="auto"/>
            <w:left w:val="none" w:sz="0" w:space="0" w:color="auto"/>
            <w:bottom w:val="none" w:sz="0" w:space="0" w:color="auto"/>
            <w:right w:val="none" w:sz="0" w:space="0" w:color="auto"/>
          </w:divBdr>
        </w:div>
        <w:div w:id="515510082">
          <w:marLeft w:val="480"/>
          <w:marRight w:val="0"/>
          <w:marTop w:val="0"/>
          <w:marBottom w:val="0"/>
          <w:divBdr>
            <w:top w:val="none" w:sz="0" w:space="0" w:color="auto"/>
            <w:left w:val="none" w:sz="0" w:space="0" w:color="auto"/>
            <w:bottom w:val="none" w:sz="0" w:space="0" w:color="auto"/>
            <w:right w:val="none" w:sz="0" w:space="0" w:color="auto"/>
          </w:divBdr>
        </w:div>
        <w:div w:id="1852837918">
          <w:marLeft w:val="480"/>
          <w:marRight w:val="0"/>
          <w:marTop w:val="0"/>
          <w:marBottom w:val="0"/>
          <w:divBdr>
            <w:top w:val="none" w:sz="0" w:space="0" w:color="auto"/>
            <w:left w:val="none" w:sz="0" w:space="0" w:color="auto"/>
            <w:bottom w:val="none" w:sz="0" w:space="0" w:color="auto"/>
            <w:right w:val="none" w:sz="0" w:space="0" w:color="auto"/>
          </w:divBdr>
        </w:div>
        <w:div w:id="1658537363">
          <w:marLeft w:val="480"/>
          <w:marRight w:val="0"/>
          <w:marTop w:val="0"/>
          <w:marBottom w:val="0"/>
          <w:divBdr>
            <w:top w:val="none" w:sz="0" w:space="0" w:color="auto"/>
            <w:left w:val="none" w:sz="0" w:space="0" w:color="auto"/>
            <w:bottom w:val="none" w:sz="0" w:space="0" w:color="auto"/>
            <w:right w:val="none" w:sz="0" w:space="0" w:color="auto"/>
          </w:divBdr>
        </w:div>
        <w:div w:id="1732148527">
          <w:marLeft w:val="480"/>
          <w:marRight w:val="0"/>
          <w:marTop w:val="0"/>
          <w:marBottom w:val="0"/>
          <w:divBdr>
            <w:top w:val="none" w:sz="0" w:space="0" w:color="auto"/>
            <w:left w:val="none" w:sz="0" w:space="0" w:color="auto"/>
            <w:bottom w:val="none" w:sz="0" w:space="0" w:color="auto"/>
            <w:right w:val="none" w:sz="0" w:space="0" w:color="auto"/>
          </w:divBdr>
        </w:div>
        <w:div w:id="226065914">
          <w:marLeft w:val="480"/>
          <w:marRight w:val="0"/>
          <w:marTop w:val="0"/>
          <w:marBottom w:val="0"/>
          <w:divBdr>
            <w:top w:val="none" w:sz="0" w:space="0" w:color="auto"/>
            <w:left w:val="none" w:sz="0" w:space="0" w:color="auto"/>
            <w:bottom w:val="none" w:sz="0" w:space="0" w:color="auto"/>
            <w:right w:val="none" w:sz="0" w:space="0" w:color="auto"/>
          </w:divBdr>
        </w:div>
      </w:divsChild>
    </w:div>
    <w:div w:id="465662826">
      <w:bodyDiv w:val="1"/>
      <w:marLeft w:val="0"/>
      <w:marRight w:val="0"/>
      <w:marTop w:val="0"/>
      <w:marBottom w:val="0"/>
      <w:divBdr>
        <w:top w:val="none" w:sz="0" w:space="0" w:color="auto"/>
        <w:left w:val="none" w:sz="0" w:space="0" w:color="auto"/>
        <w:bottom w:val="none" w:sz="0" w:space="0" w:color="auto"/>
        <w:right w:val="none" w:sz="0" w:space="0" w:color="auto"/>
      </w:divBdr>
    </w:div>
    <w:div w:id="472797048">
      <w:bodyDiv w:val="1"/>
      <w:marLeft w:val="0"/>
      <w:marRight w:val="0"/>
      <w:marTop w:val="0"/>
      <w:marBottom w:val="0"/>
      <w:divBdr>
        <w:top w:val="none" w:sz="0" w:space="0" w:color="auto"/>
        <w:left w:val="none" w:sz="0" w:space="0" w:color="auto"/>
        <w:bottom w:val="none" w:sz="0" w:space="0" w:color="auto"/>
        <w:right w:val="none" w:sz="0" w:space="0" w:color="auto"/>
      </w:divBdr>
    </w:div>
    <w:div w:id="475026749">
      <w:bodyDiv w:val="1"/>
      <w:marLeft w:val="0"/>
      <w:marRight w:val="0"/>
      <w:marTop w:val="0"/>
      <w:marBottom w:val="0"/>
      <w:divBdr>
        <w:top w:val="none" w:sz="0" w:space="0" w:color="auto"/>
        <w:left w:val="none" w:sz="0" w:space="0" w:color="auto"/>
        <w:bottom w:val="none" w:sz="0" w:space="0" w:color="auto"/>
        <w:right w:val="none" w:sz="0" w:space="0" w:color="auto"/>
      </w:divBdr>
    </w:div>
    <w:div w:id="475686073">
      <w:bodyDiv w:val="1"/>
      <w:marLeft w:val="0"/>
      <w:marRight w:val="0"/>
      <w:marTop w:val="0"/>
      <w:marBottom w:val="0"/>
      <w:divBdr>
        <w:top w:val="none" w:sz="0" w:space="0" w:color="auto"/>
        <w:left w:val="none" w:sz="0" w:space="0" w:color="auto"/>
        <w:bottom w:val="none" w:sz="0" w:space="0" w:color="auto"/>
        <w:right w:val="none" w:sz="0" w:space="0" w:color="auto"/>
      </w:divBdr>
    </w:div>
    <w:div w:id="479002739">
      <w:bodyDiv w:val="1"/>
      <w:marLeft w:val="0"/>
      <w:marRight w:val="0"/>
      <w:marTop w:val="0"/>
      <w:marBottom w:val="0"/>
      <w:divBdr>
        <w:top w:val="none" w:sz="0" w:space="0" w:color="auto"/>
        <w:left w:val="none" w:sz="0" w:space="0" w:color="auto"/>
        <w:bottom w:val="none" w:sz="0" w:space="0" w:color="auto"/>
        <w:right w:val="none" w:sz="0" w:space="0" w:color="auto"/>
      </w:divBdr>
    </w:div>
    <w:div w:id="479543309">
      <w:bodyDiv w:val="1"/>
      <w:marLeft w:val="0"/>
      <w:marRight w:val="0"/>
      <w:marTop w:val="0"/>
      <w:marBottom w:val="0"/>
      <w:divBdr>
        <w:top w:val="none" w:sz="0" w:space="0" w:color="auto"/>
        <w:left w:val="none" w:sz="0" w:space="0" w:color="auto"/>
        <w:bottom w:val="none" w:sz="0" w:space="0" w:color="auto"/>
        <w:right w:val="none" w:sz="0" w:space="0" w:color="auto"/>
      </w:divBdr>
      <w:divsChild>
        <w:div w:id="1426223944">
          <w:marLeft w:val="480"/>
          <w:marRight w:val="0"/>
          <w:marTop w:val="0"/>
          <w:marBottom w:val="0"/>
          <w:divBdr>
            <w:top w:val="none" w:sz="0" w:space="0" w:color="auto"/>
            <w:left w:val="none" w:sz="0" w:space="0" w:color="auto"/>
            <w:bottom w:val="none" w:sz="0" w:space="0" w:color="auto"/>
            <w:right w:val="none" w:sz="0" w:space="0" w:color="auto"/>
          </w:divBdr>
        </w:div>
        <w:div w:id="1084492870">
          <w:marLeft w:val="480"/>
          <w:marRight w:val="0"/>
          <w:marTop w:val="0"/>
          <w:marBottom w:val="0"/>
          <w:divBdr>
            <w:top w:val="none" w:sz="0" w:space="0" w:color="auto"/>
            <w:left w:val="none" w:sz="0" w:space="0" w:color="auto"/>
            <w:bottom w:val="none" w:sz="0" w:space="0" w:color="auto"/>
            <w:right w:val="none" w:sz="0" w:space="0" w:color="auto"/>
          </w:divBdr>
        </w:div>
        <w:div w:id="1224214651">
          <w:marLeft w:val="480"/>
          <w:marRight w:val="0"/>
          <w:marTop w:val="0"/>
          <w:marBottom w:val="0"/>
          <w:divBdr>
            <w:top w:val="none" w:sz="0" w:space="0" w:color="auto"/>
            <w:left w:val="none" w:sz="0" w:space="0" w:color="auto"/>
            <w:bottom w:val="none" w:sz="0" w:space="0" w:color="auto"/>
            <w:right w:val="none" w:sz="0" w:space="0" w:color="auto"/>
          </w:divBdr>
        </w:div>
        <w:div w:id="1842811256">
          <w:marLeft w:val="480"/>
          <w:marRight w:val="0"/>
          <w:marTop w:val="0"/>
          <w:marBottom w:val="0"/>
          <w:divBdr>
            <w:top w:val="none" w:sz="0" w:space="0" w:color="auto"/>
            <w:left w:val="none" w:sz="0" w:space="0" w:color="auto"/>
            <w:bottom w:val="none" w:sz="0" w:space="0" w:color="auto"/>
            <w:right w:val="none" w:sz="0" w:space="0" w:color="auto"/>
          </w:divBdr>
        </w:div>
        <w:div w:id="1705398226">
          <w:marLeft w:val="480"/>
          <w:marRight w:val="0"/>
          <w:marTop w:val="0"/>
          <w:marBottom w:val="0"/>
          <w:divBdr>
            <w:top w:val="none" w:sz="0" w:space="0" w:color="auto"/>
            <w:left w:val="none" w:sz="0" w:space="0" w:color="auto"/>
            <w:bottom w:val="none" w:sz="0" w:space="0" w:color="auto"/>
            <w:right w:val="none" w:sz="0" w:space="0" w:color="auto"/>
          </w:divBdr>
        </w:div>
        <w:div w:id="720136475">
          <w:marLeft w:val="480"/>
          <w:marRight w:val="0"/>
          <w:marTop w:val="0"/>
          <w:marBottom w:val="0"/>
          <w:divBdr>
            <w:top w:val="none" w:sz="0" w:space="0" w:color="auto"/>
            <w:left w:val="none" w:sz="0" w:space="0" w:color="auto"/>
            <w:bottom w:val="none" w:sz="0" w:space="0" w:color="auto"/>
            <w:right w:val="none" w:sz="0" w:space="0" w:color="auto"/>
          </w:divBdr>
        </w:div>
        <w:div w:id="1851677189">
          <w:marLeft w:val="480"/>
          <w:marRight w:val="0"/>
          <w:marTop w:val="0"/>
          <w:marBottom w:val="0"/>
          <w:divBdr>
            <w:top w:val="none" w:sz="0" w:space="0" w:color="auto"/>
            <w:left w:val="none" w:sz="0" w:space="0" w:color="auto"/>
            <w:bottom w:val="none" w:sz="0" w:space="0" w:color="auto"/>
            <w:right w:val="none" w:sz="0" w:space="0" w:color="auto"/>
          </w:divBdr>
        </w:div>
        <w:div w:id="872765311">
          <w:marLeft w:val="480"/>
          <w:marRight w:val="0"/>
          <w:marTop w:val="0"/>
          <w:marBottom w:val="0"/>
          <w:divBdr>
            <w:top w:val="none" w:sz="0" w:space="0" w:color="auto"/>
            <w:left w:val="none" w:sz="0" w:space="0" w:color="auto"/>
            <w:bottom w:val="none" w:sz="0" w:space="0" w:color="auto"/>
            <w:right w:val="none" w:sz="0" w:space="0" w:color="auto"/>
          </w:divBdr>
        </w:div>
        <w:div w:id="361714278">
          <w:marLeft w:val="480"/>
          <w:marRight w:val="0"/>
          <w:marTop w:val="0"/>
          <w:marBottom w:val="0"/>
          <w:divBdr>
            <w:top w:val="none" w:sz="0" w:space="0" w:color="auto"/>
            <w:left w:val="none" w:sz="0" w:space="0" w:color="auto"/>
            <w:bottom w:val="none" w:sz="0" w:space="0" w:color="auto"/>
            <w:right w:val="none" w:sz="0" w:space="0" w:color="auto"/>
          </w:divBdr>
        </w:div>
        <w:div w:id="501630360">
          <w:marLeft w:val="480"/>
          <w:marRight w:val="0"/>
          <w:marTop w:val="0"/>
          <w:marBottom w:val="0"/>
          <w:divBdr>
            <w:top w:val="none" w:sz="0" w:space="0" w:color="auto"/>
            <w:left w:val="none" w:sz="0" w:space="0" w:color="auto"/>
            <w:bottom w:val="none" w:sz="0" w:space="0" w:color="auto"/>
            <w:right w:val="none" w:sz="0" w:space="0" w:color="auto"/>
          </w:divBdr>
        </w:div>
        <w:div w:id="2136753363">
          <w:marLeft w:val="480"/>
          <w:marRight w:val="0"/>
          <w:marTop w:val="0"/>
          <w:marBottom w:val="0"/>
          <w:divBdr>
            <w:top w:val="none" w:sz="0" w:space="0" w:color="auto"/>
            <w:left w:val="none" w:sz="0" w:space="0" w:color="auto"/>
            <w:bottom w:val="none" w:sz="0" w:space="0" w:color="auto"/>
            <w:right w:val="none" w:sz="0" w:space="0" w:color="auto"/>
          </w:divBdr>
        </w:div>
        <w:div w:id="185022096">
          <w:marLeft w:val="480"/>
          <w:marRight w:val="0"/>
          <w:marTop w:val="0"/>
          <w:marBottom w:val="0"/>
          <w:divBdr>
            <w:top w:val="none" w:sz="0" w:space="0" w:color="auto"/>
            <w:left w:val="none" w:sz="0" w:space="0" w:color="auto"/>
            <w:bottom w:val="none" w:sz="0" w:space="0" w:color="auto"/>
            <w:right w:val="none" w:sz="0" w:space="0" w:color="auto"/>
          </w:divBdr>
        </w:div>
      </w:divsChild>
    </w:div>
    <w:div w:id="485710517">
      <w:bodyDiv w:val="1"/>
      <w:marLeft w:val="0"/>
      <w:marRight w:val="0"/>
      <w:marTop w:val="0"/>
      <w:marBottom w:val="0"/>
      <w:divBdr>
        <w:top w:val="none" w:sz="0" w:space="0" w:color="auto"/>
        <w:left w:val="none" w:sz="0" w:space="0" w:color="auto"/>
        <w:bottom w:val="none" w:sz="0" w:space="0" w:color="auto"/>
        <w:right w:val="none" w:sz="0" w:space="0" w:color="auto"/>
      </w:divBdr>
    </w:div>
    <w:div w:id="493450710">
      <w:bodyDiv w:val="1"/>
      <w:marLeft w:val="0"/>
      <w:marRight w:val="0"/>
      <w:marTop w:val="0"/>
      <w:marBottom w:val="0"/>
      <w:divBdr>
        <w:top w:val="none" w:sz="0" w:space="0" w:color="auto"/>
        <w:left w:val="none" w:sz="0" w:space="0" w:color="auto"/>
        <w:bottom w:val="none" w:sz="0" w:space="0" w:color="auto"/>
        <w:right w:val="none" w:sz="0" w:space="0" w:color="auto"/>
      </w:divBdr>
    </w:div>
    <w:div w:id="495846412">
      <w:bodyDiv w:val="1"/>
      <w:marLeft w:val="0"/>
      <w:marRight w:val="0"/>
      <w:marTop w:val="0"/>
      <w:marBottom w:val="0"/>
      <w:divBdr>
        <w:top w:val="none" w:sz="0" w:space="0" w:color="auto"/>
        <w:left w:val="none" w:sz="0" w:space="0" w:color="auto"/>
        <w:bottom w:val="none" w:sz="0" w:space="0" w:color="auto"/>
        <w:right w:val="none" w:sz="0" w:space="0" w:color="auto"/>
      </w:divBdr>
    </w:div>
    <w:div w:id="500705139">
      <w:bodyDiv w:val="1"/>
      <w:marLeft w:val="0"/>
      <w:marRight w:val="0"/>
      <w:marTop w:val="0"/>
      <w:marBottom w:val="0"/>
      <w:divBdr>
        <w:top w:val="none" w:sz="0" w:space="0" w:color="auto"/>
        <w:left w:val="none" w:sz="0" w:space="0" w:color="auto"/>
        <w:bottom w:val="none" w:sz="0" w:space="0" w:color="auto"/>
        <w:right w:val="none" w:sz="0" w:space="0" w:color="auto"/>
      </w:divBdr>
      <w:divsChild>
        <w:div w:id="650182900">
          <w:marLeft w:val="480"/>
          <w:marRight w:val="0"/>
          <w:marTop w:val="0"/>
          <w:marBottom w:val="0"/>
          <w:divBdr>
            <w:top w:val="none" w:sz="0" w:space="0" w:color="auto"/>
            <w:left w:val="none" w:sz="0" w:space="0" w:color="auto"/>
            <w:bottom w:val="none" w:sz="0" w:space="0" w:color="auto"/>
            <w:right w:val="none" w:sz="0" w:space="0" w:color="auto"/>
          </w:divBdr>
        </w:div>
        <w:div w:id="860123169">
          <w:marLeft w:val="480"/>
          <w:marRight w:val="0"/>
          <w:marTop w:val="0"/>
          <w:marBottom w:val="0"/>
          <w:divBdr>
            <w:top w:val="none" w:sz="0" w:space="0" w:color="auto"/>
            <w:left w:val="none" w:sz="0" w:space="0" w:color="auto"/>
            <w:bottom w:val="none" w:sz="0" w:space="0" w:color="auto"/>
            <w:right w:val="none" w:sz="0" w:space="0" w:color="auto"/>
          </w:divBdr>
        </w:div>
        <w:div w:id="1445348276">
          <w:marLeft w:val="480"/>
          <w:marRight w:val="0"/>
          <w:marTop w:val="0"/>
          <w:marBottom w:val="0"/>
          <w:divBdr>
            <w:top w:val="none" w:sz="0" w:space="0" w:color="auto"/>
            <w:left w:val="none" w:sz="0" w:space="0" w:color="auto"/>
            <w:bottom w:val="none" w:sz="0" w:space="0" w:color="auto"/>
            <w:right w:val="none" w:sz="0" w:space="0" w:color="auto"/>
          </w:divBdr>
        </w:div>
        <w:div w:id="1387682539">
          <w:marLeft w:val="480"/>
          <w:marRight w:val="0"/>
          <w:marTop w:val="0"/>
          <w:marBottom w:val="0"/>
          <w:divBdr>
            <w:top w:val="none" w:sz="0" w:space="0" w:color="auto"/>
            <w:left w:val="none" w:sz="0" w:space="0" w:color="auto"/>
            <w:bottom w:val="none" w:sz="0" w:space="0" w:color="auto"/>
            <w:right w:val="none" w:sz="0" w:space="0" w:color="auto"/>
          </w:divBdr>
        </w:div>
        <w:div w:id="877661622">
          <w:marLeft w:val="480"/>
          <w:marRight w:val="0"/>
          <w:marTop w:val="0"/>
          <w:marBottom w:val="0"/>
          <w:divBdr>
            <w:top w:val="none" w:sz="0" w:space="0" w:color="auto"/>
            <w:left w:val="none" w:sz="0" w:space="0" w:color="auto"/>
            <w:bottom w:val="none" w:sz="0" w:space="0" w:color="auto"/>
            <w:right w:val="none" w:sz="0" w:space="0" w:color="auto"/>
          </w:divBdr>
        </w:div>
        <w:div w:id="1660185349">
          <w:marLeft w:val="480"/>
          <w:marRight w:val="0"/>
          <w:marTop w:val="0"/>
          <w:marBottom w:val="0"/>
          <w:divBdr>
            <w:top w:val="none" w:sz="0" w:space="0" w:color="auto"/>
            <w:left w:val="none" w:sz="0" w:space="0" w:color="auto"/>
            <w:bottom w:val="none" w:sz="0" w:space="0" w:color="auto"/>
            <w:right w:val="none" w:sz="0" w:space="0" w:color="auto"/>
          </w:divBdr>
        </w:div>
        <w:div w:id="1259371595">
          <w:marLeft w:val="480"/>
          <w:marRight w:val="0"/>
          <w:marTop w:val="0"/>
          <w:marBottom w:val="0"/>
          <w:divBdr>
            <w:top w:val="none" w:sz="0" w:space="0" w:color="auto"/>
            <w:left w:val="none" w:sz="0" w:space="0" w:color="auto"/>
            <w:bottom w:val="none" w:sz="0" w:space="0" w:color="auto"/>
            <w:right w:val="none" w:sz="0" w:space="0" w:color="auto"/>
          </w:divBdr>
        </w:div>
        <w:div w:id="2092046128">
          <w:marLeft w:val="480"/>
          <w:marRight w:val="0"/>
          <w:marTop w:val="0"/>
          <w:marBottom w:val="0"/>
          <w:divBdr>
            <w:top w:val="none" w:sz="0" w:space="0" w:color="auto"/>
            <w:left w:val="none" w:sz="0" w:space="0" w:color="auto"/>
            <w:bottom w:val="none" w:sz="0" w:space="0" w:color="auto"/>
            <w:right w:val="none" w:sz="0" w:space="0" w:color="auto"/>
          </w:divBdr>
        </w:div>
        <w:div w:id="838275615">
          <w:marLeft w:val="480"/>
          <w:marRight w:val="0"/>
          <w:marTop w:val="0"/>
          <w:marBottom w:val="0"/>
          <w:divBdr>
            <w:top w:val="none" w:sz="0" w:space="0" w:color="auto"/>
            <w:left w:val="none" w:sz="0" w:space="0" w:color="auto"/>
            <w:bottom w:val="none" w:sz="0" w:space="0" w:color="auto"/>
            <w:right w:val="none" w:sz="0" w:space="0" w:color="auto"/>
          </w:divBdr>
        </w:div>
        <w:div w:id="2130271186">
          <w:marLeft w:val="480"/>
          <w:marRight w:val="0"/>
          <w:marTop w:val="0"/>
          <w:marBottom w:val="0"/>
          <w:divBdr>
            <w:top w:val="none" w:sz="0" w:space="0" w:color="auto"/>
            <w:left w:val="none" w:sz="0" w:space="0" w:color="auto"/>
            <w:bottom w:val="none" w:sz="0" w:space="0" w:color="auto"/>
            <w:right w:val="none" w:sz="0" w:space="0" w:color="auto"/>
          </w:divBdr>
        </w:div>
        <w:div w:id="1895044479">
          <w:marLeft w:val="480"/>
          <w:marRight w:val="0"/>
          <w:marTop w:val="0"/>
          <w:marBottom w:val="0"/>
          <w:divBdr>
            <w:top w:val="none" w:sz="0" w:space="0" w:color="auto"/>
            <w:left w:val="none" w:sz="0" w:space="0" w:color="auto"/>
            <w:bottom w:val="none" w:sz="0" w:space="0" w:color="auto"/>
            <w:right w:val="none" w:sz="0" w:space="0" w:color="auto"/>
          </w:divBdr>
        </w:div>
        <w:div w:id="704335860">
          <w:marLeft w:val="480"/>
          <w:marRight w:val="0"/>
          <w:marTop w:val="0"/>
          <w:marBottom w:val="0"/>
          <w:divBdr>
            <w:top w:val="none" w:sz="0" w:space="0" w:color="auto"/>
            <w:left w:val="none" w:sz="0" w:space="0" w:color="auto"/>
            <w:bottom w:val="none" w:sz="0" w:space="0" w:color="auto"/>
            <w:right w:val="none" w:sz="0" w:space="0" w:color="auto"/>
          </w:divBdr>
        </w:div>
      </w:divsChild>
    </w:div>
    <w:div w:id="502942190">
      <w:bodyDiv w:val="1"/>
      <w:marLeft w:val="0"/>
      <w:marRight w:val="0"/>
      <w:marTop w:val="0"/>
      <w:marBottom w:val="0"/>
      <w:divBdr>
        <w:top w:val="none" w:sz="0" w:space="0" w:color="auto"/>
        <w:left w:val="none" w:sz="0" w:space="0" w:color="auto"/>
        <w:bottom w:val="none" w:sz="0" w:space="0" w:color="auto"/>
        <w:right w:val="none" w:sz="0" w:space="0" w:color="auto"/>
      </w:divBdr>
    </w:div>
    <w:div w:id="504710471">
      <w:bodyDiv w:val="1"/>
      <w:marLeft w:val="0"/>
      <w:marRight w:val="0"/>
      <w:marTop w:val="0"/>
      <w:marBottom w:val="0"/>
      <w:divBdr>
        <w:top w:val="none" w:sz="0" w:space="0" w:color="auto"/>
        <w:left w:val="none" w:sz="0" w:space="0" w:color="auto"/>
        <w:bottom w:val="none" w:sz="0" w:space="0" w:color="auto"/>
        <w:right w:val="none" w:sz="0" w:space="0" w:color="auto"/>
      </w:divBdr>
    </w:div>
    <w:div w:id="507795498">
      <w:bodyDiv w:val="1"/>
      <w:marLeft w:val="0"/>
      <w:marRight w:val="0"/>
      <w:marTop w:val="0"/>
      <w:marBottom w:val="0"/>
      <w:divBdr>
        <w:top w:val="none" w:sz="0" w:space="0" w:color="auto"/>
        <w:left w:val="none" w:sz="0" w:space="0" w:color="auto"/>
        <w:bottom w:val="none" w:sz="0" w:space="0" w:color="auto"/>
        <w:right w:val="none" w:sz="0" w:space="0" w:color="auto"/>
      </w:divBdr>
      <w:divsChild>
        <w:div w:id="1112243829">
          <w:marLeft w:val="480"/>
          <w:marRight w:val="0"/>
          <w:marTop w:val="0"/>
          <w:marBottom w:val="0"/>
          <w:divBdr>
            <w:top w:val="none" w:sz="0" w:space="0" w:color="auto"/>
            <w:left w:val="none" w:sz="0" w:space="0" w:color="auto"/>
            <w:bottom w:val="none" w:sz="0" w:space="0" w:color="auto"/>
            <w:right w:val="none" w:sz="0" w:space="0" w:color="auto"/>
          </w:divBdr>
        </w:div>
        <w:div w:id="440035578">
          <w:marLeft w:val="480"/>
          <w:marRight w:val="0"/>
          <w:marTop w:val="0"/>
          <w:marBottom w:val="0"/>
          <w:divBdr>
            <w:top w:val="none" w:sz="0" w:space="0" w:color="auto"/>
            <w:left w:val="none" w:sz="0" w:space="0" w:color="auto"/>
            <w:bottom w:val="none" w:sz="0" w:space="0" w:color="auto"/>
            <w:right w:val="none" w:sz="0" w:space="0" w:color="auto"/>
          </w:divBdr>
        </w:div>
        <w:div w:id="711467120">
          <w:marLeft w:val="480"/>
          <w:marRight w:val="0"/>
          <w:marTop w:val="0"/>
          <w:marBottom w:val="0"/>
          <w:divBdr>
            <w:top w:val="none" w:sz="0" w:space="0" w:color="auto"/>
            <w:left w:val="none" w:sz="0" w:space="0" w:color="auto"/>
            <w:bottom w:val="none" w:sz="0" w:space="0" w:color="auto"/>
            <w:right w:val="none" w:sz="0" w:space="0" w:color="auto"/>
          </w:divBdr>
        </w:div>
        <w:div w:id="23017705">
          <w:marLeft w:val="480"/>
          <w:marRight w:val="0"/>
          <w:marTop w:val="0"/>
          <w:marBottom w:val="0"/>
          <w:divBdr>
            <w:top w:val="none" w:sz="0" w:space="0" w:color="auto"/>
            <w:left w:val="none" w:sz="0" w:space="0" w:color="auto"/>
            <w:bottom w:val="none" w:sz="0" w:space="0" w:color="auto"/>
            <w:right w:val="none" w:sz="0" w:space="0" w:color="auto"/>
          </w:divBdr>
        </w:div>
        <w:div w:id="1903171995">
          <w:marLeft w:val="480"/>
          <w:marRight w:val="0"/>
          <w:marTop w:val="0"/>
          <w:marBottom w:val="0"/>
          <w:divBdr>
            <w:top w:val="none" w:sz="0" w:space="0" w:color="auto"/>
            <w:left w:val="none" w:sz="0" w:space="0" w:color="auto"/>
            <w:bottom w:val="none" w:sz="0" w:space="0" w:color="auto"/>
            <w:right w:val="none" w:sz="0" w:space="0" w:color="auto"/>
          </w:divBdr>
        </w:div>
        <w:div w:id="54203517">
          <w:marLeft w:val="480"/>
          <w:marRight w:val="0"/>
          <w:marTop w:val="0"/>
          <w:marBottom w:val="0"/>
          <w:divBdr>
            <w:top w:val="none" w:sz="0" w:space="0" w:color="auto"/>
            <w:left w:val="none" w:sz="0" w:space="0" w:color="auto"/>
            <w:bottom w:val="none" w:sz="0" w:space="0" w:color="auto"/>
            <w:right w:val="none" w:sz="0" w:space="0" w:color="auto"/>
          </w:divBdr>
        </w:div>
        <w:div w:id="418408027">
          <w:marLeft w:val="480"/>
          <w:marRight w:val="0"/>
          <w:marTop w:val="0"/>
          <w:marBottom w:val="0"/>
          <w:divBdr>
            <w:top w:val="none" w:sz="0" w:space="0" w:color="auto"/>
            <w:left w:val="none" w:sz="0" w:space="0" w:color="auto"/>
            <w:bottom w:val="none" w:sz="0" w:space="0" w:color="auto"/>
            <w:right w:val="none" w:sz="0" w:space="0" w:color="auto"/>
          </w:divBdr>
        </w:div>
        <w:div w:id="1188519048">
          <w:marLeft w:val="480"/>
          <w:marRight w:val="0"/>
          <w:marTop w:val="0"/>
          <w:marBottom w:val="0"/>
          <w:divBdr>
            <w:top w:val="none" w:sz="0" w:space="0" w:color="auto"/>
            <w:left w:val="none" w:sz="0" w:space="0" w:color="auto"/>
            <w:bottom w:val="none" w:sz="0" w:space="0" w:color="auto"/>
            <w:right w:val="none" w:sz="0" w:space="0" w:color="auto"/>
          </w:divBdr>
        </w:div>
        <w:div w:id="1219051168">
          <w:marLeft w:val="480"/>
          <w:marRight w:val="0"/>
          <w:marTop w:val="0"/>
          <w:marBottom w:val="0"/>
          <w:divBdr>
            <w:top w:val="none" w:sz="0" w:space="0" w:color="auto"/>
            <w:left w:val="none" w:sz="0" w:space="0" w:color="auto"/>
            <w:bottom w:val="none" w:sz="0" w:space="0" w:color="auto"/>
            <w:right w:val="none" w:sz="0" w:space="0" w:color="auto"/>
          </w:divBdr>
        </w:div>
        <w:div w:id="1457479934">
          <w:marLeft w:val="480"/>
          <w:marRight w:val="0"/>
          <w:marTop w:val="0"/>
          <w:marBottom w:val="0"/>
          <w:divBdr>
            <w:top w:val="none" w:sz="0" w:space="0" w:color="auto"/>
            <w:left w:val="none" w:sz="0" w:space="0" w:color="auto"/>
            <w:bottom w:val="none" w:sz="0" w:space="0" w:color="auto"/>
            <w:right w:val="none" w:sz="0" w:space="0" w:color="auto"/>
          </w:divBdr>
        </w:div>
        <w:div w:id="2134201726">
          <w:marLeft w:val="480"/>
          <w:marRight w:val="0"/>
          <w:marTop w:val="0"/>
          <w:marBottom w:val="0"/>
          <w:divBdr>
            <w:top w:val="none" w:sz="0" w:space="0" w:color="auto"/>
            <w:left w:val="none" w:sz="0" w:space="0" w:color="auto"/>
            <w:bottom w:val="none" w:sz="0" w:space="0" w:color="auto"/>
            <w:right w:val="none" w:sz="0" w:space="0" w:color="auto"/>
          </w:divBdr>
        </w:div>
        <w:div w:id="132800444">
          <w:marLeft w:val="480"/>
          <w:marRight w:val="0"/>
          <w:marTop w:val="0"/>
          <w:marBottom w:val="0"/>
          <w:divBdr>
            <w:top w:val="none" w:sz="0" w:space="0" w:color="auto"/>
            <w:left w:val="none" w:sz="0" w:space="0" w:color="auto"/>
            <w:bottom w:val="none" w:sz="0" w:space="0" w:color="auto"/>
            <w:right w:val="none" w:sz="0" w:space="0" w:color="auto"/>
          </w:divBdr>
        </w:div>
        <w:div w:id="1969702395">
          <w:marLeft w:val="480"/>
          <w:marRight w:val="0"/>
          <w:marTop w:val="0"/>
          <w:marBottom w:val="0"/>
          <w:divBdr>
            <w:top w:val="none" w:sz="0" w:space="0" w:color="auto"/>
            <w:left w:val="none" w:sz="0" w:space="0" w:color="auto"/>
            <w:bottom w:val="none" w:sz="0" w:space="0" w:color="auto"/>
            <w:right w:val="none" w:sz="0" w:space="0" w:color="auto"/>
          </w:divBdr>
        </w:div>
      </w:divsChild>
    </w:div>
    <w:div w:id="512301910">
      <w:bodyDiv w:val="1"/>
      <w:marLeft w:val="0"/>
      <w:marRight w:val="0"/>
      <w:marTop w:val="0"/>
      <w:marBottom w:val="0"/>
      <w:divBdr>
        <w:top w:val="none" w:sz="0" w:space="0" w:color="auto"/>
        <w:left w:val="none" w:sz="0" w:space="0" w:color="auto"/>
        <w:bottom w:val="none" w:sz="0" w:space="0" w:color="auto"/>
        <w:right w:val="none" w:sz="0" w:space="0" w:color="auto"/>
      </w:divBdr>
    </w:div>
    <w:div w:id="515197732">
      <w:bodyDiv w:val="1"/>
      <w:marLeft w:val="0"/>
      <w:marRight w:val="0"/>
      <w:marTop w:val="0"/>
      <w:marBottom w:val="0"/>
      <w:divBdr>
        <w:top w:val="none" w:sz="0" w:space="0" w:color="auto"/>
        <w:left w:val="none" w:sz="0" w:space="0" w:color="auto"/>
        <w:bottom w:val="none" w:sz="0" w:space="0" w:color="auto"/>
        <w:right w:val="none" w:sz="0" w:space="0" w:color="auto"/>
      </w:divBdr>
    </w:div>
    <w:div w:id="519973131">
      <w:bodyDiv w:val="1"/>
      <w:marLeft w:val="0"/>
      <w:marRight w:val="0"/>
      <w:marTop w:val="0"/>
      <w:marBottom w:val="0"/>
      <w:divBdr>
        <w:top w:val="none" w:sz="0" w:space="0" w:color="auto"/>
        <w:left w:val="none" w:sz="0" w:space="0" w:color="auto"/>
        <w:bottom w:val="none" w:sz="0" w:space="0" w:color="auto"/>
        <w:right w:val="none" w:sz="0" w:space="0" w:color="auto"/>
      </w:divBdr>
    </w:div>
    <w:div w:id="527107915">
      <w:bodyDiv w:val="1"/>
      <w:marLeft w:val="0"/>
      <w:marRight w:val="0"/>
      <w:marTop w:val="0"/>
      <w:marBottom w:val="0"/>
      <w:divBdr>
        <w:top w:val="none" w:sz="0" w:space="0" w:color="auto"/>
        <w:left w:val="none" w:sz="0" w:space="0" w:color="auto"/>
        <w:bottom w:val="none" w:sz="0" w:space="0" w:color="auto"/>
        <w:right w:val="none" w:sz="0" w:space="0" w:color="auto"/>
      </w:divBdr>
    </w:div>
    <w:div w:id="528182374">
      <w:bodyDiv w:val="1"/>
      <w:marLeft w:val="0"/>
      <w:marRight w:val="0"/>
      <w:marTop w:val="0"/>
      <w:marBottom w:val="0"/>
      <w:divBdr>
        <w:top w:val="none" w:sz="0" w:space="0" w:color="auto"/>
        <w:left w:val="none" w:sz="0" w:space="0" w:color="auto"/>
        <w:bottom w:val="none" w:sz="0" w:space="0" w:color="auto"/>
        <w:right w:val="none" w:sz="0" w:space="0" w:color="auto"/>
      </w:divBdr>
    </w:div>
    <w:div w:id="530342485">
      <w:bodyDiv w:val="1"/>
      <w:marLeft w:val="0"/>
      <w:marRight w:val="0"/>
      <w:marTop w:val="0"/>
      <w:marBottom w:val="0"/>
      <w:divBdr>
        <w:top w:val="none" w:sz="0" w:space="0" w:color="auto"/>
        <w:left w:val="none" w:sz="0" w:space="0" w:color="auto"/>
        <w:bottom w:val="none" w:sz="0" w:space="0" w:color="auto"/>
        <w:right w:val="none" w:sz="0" w:space="0" w:color="auto"/>
      </w:divBdr>
    </w:div>
    <w:div w:id="532618736">
      <w:bodyDiv w:val="1"/>
      <w:marLeft w:val="0"/>
      <w:marRight w:val="0"/>
      <w:marTop w:val="0"/>
      <w:marBottom w:val="0"/>
      <w:divBdr>
        <w:top w:val="none" w:sz="0" w:space="0" w:color="auto"/>
        <w:left w:val="none" w:sz="0" w:space="0" w:color="auto"/>
        <w:bottom w:val="none" w:sz="0" w:space="0" w:color="auto"/>
        <w:right w:val="none" w:sz="0" w:space="0" w:color="auto"/>
      </w:divBdr>
    </w:div>
    <w:div w:id="534928406">
      <w:bodyDiv w:val="1"/>
      <w:marLeft w:val="0"/>
      <w:marRight w:val="0"/>
      <w:marTop w:val="0"/>
      <w:marBottom w:val="0"/>
      <w:divBdr>
        <w:top w:val="none" w:sz="0" w:space="0" w:color="auto"/>
        <w:left w:val="none" w:sz="0" w:space="0" w:color="auto"/>
        <w:bottom w:val="none" w:sz="0" w:space="0" w:color="auto"/>
        <w:right w:val="none" w:sz="0" w:space="0" w:color="auto"/>
      </w:divBdr>
    </w:div>
    <w:div w:id="537276141">
      <w:bodyDiv w:val="1"/>
      <w:marLeft w:val="0"/>
      <w:marRight w:val="0"/>
      <w:marTop w:val="0"/>
      <w:marBottom w:val="0"/>
      <w:divBdr>
        <w:top w:val="none" w:sz="0" w:space="0" w:color="auto"/>
        <w:left w:val="none" w:sz="0" w:space="0" w:color="auto"/>
        <w:bottom w:val="none" w:sz="0" w:space="0" w:color="auto"/>
        <w:right w:val="none" w:sz="0" w:space="0" w:color="auto"/>
      </w:divBdr>
    </w:div>
    <w:div w:id="539510012">
      <w:bodyDiv w:val="1"/>
      <w:marLeft w:val="0"/>
      <w:marRight w:val="0"/>
      <w:marTop w:val="0"/>
      <w:marBottom w:val="0"/>
      <w:divBdr>
        <w:top w:val="none" w:sz="0" w:space="0" w:color="auto"/>
        <w:left w:val="none" w:sz="0" w:space="0" w:color="auto"/>
        <w:bottom w:val="none" w:sz="0" w:space="0" w:color="auto"/>
        <w:right w:val="none" w:sz="0" w:space="0" w:color="auto"/>
      </w:divBdr>
    </w:div>
    <w:div w:id="539513945">
      <w:bodyDiv w:val="1"/>
      <w:marLeft w:val="0"/>
      <w:marRight w:val="0"/>
      <w:marTop w:val="0"/>
      <w:marBottom w:val="0"/>
      <w:divBdr>
        <w:top w:val="none" w:sz="0" w:space="0" w:color="auto"/>
        <w:left w:val="none" w:sz="0" w:space="0" w:color="auto"/>
        <w:bottom w:val="none" w:sz="0" w:space="0" w:color="auto"/>
        <w:right w:val="none" w:sz="0" w:space="0" w:color="auto"/>
      </w:divBdr>
    </w:div>
    <w:div w:id="542407046">
      <w:bodyDiv w:val="1"/>
      <w:marLeft w:val="0"/>
      <w:marRight w:val="0"/>
      <w:marTop w:val="0"/>
      <w:marBottom w:val="0"/>
      <w:divBdr>
        <w:top w:val="none" w:sz="0" w:space="0" w:color="auto"/>
        <w:left w:val="none" w:sz="0" w:space="0" w:color="auto"/>
        <w:bottom w:val="none" w:sz="0" w:space="0" w:color="auto"/>
        <w:right w:val="none" w:sz="0" w:space="0" w:color="auto"/>
      </w:divBdr>
    </w:div>
    <w:div w:id="551619935">
      <w:bodyDiv w:val="1"/>
      <w:marLeft w:val="0"/>
      <w:marRight w:val="0"/>
      <w:marTop w:val="0"/>
      <w:marBottom w:val="0"/>
      <w:divBdr>
        <w:top w:val="none" w:sz="0" w:space="0" w:color="auto"/>
        <w:left w:val="none" w:sz="0" w:space="0" w:color="auto"/>
        <w:bottom w:val="none" w:sz="0" w:space="0" w:color="auto"/>
        <w:right w:val="none" w:sz="0" w:space="0" w:color="auto"/>
      </w:divBdr>
    </w:div>
    <w:div w:id="562646542">
      <w:bodyDiv w:val="1"/>
      <w:marLeft w:val="0"/>
      <w:marRight w:val="0"/>
      <w:marTop w:val="0"/>
      <w:marBottom w:val="0"/>
      <w:divBdr>
        <w:top w:val="none" w:sz="0" w:space="0" w:color="auto"/>
        <w:left w:val="none" w:sz="0" w:space="0" w:color="auto"/>
        <w:bottom w:val="none" w:sz="0" w:space="0" w:color="auto"/>
        <w:right w:val="none" w:sz="0" w:space="0" w:color="auto"/>
      </w:divBdr>
    </w:div>
    <w:div w:id="563954631">
      <w:bodyDiv w:val="1"/>
      <w:marLeft w:val="0"/>
      <w:marRight w:val="0"/>
      <w:marTop w:val="0"/>
      <w:marBottom w:val="0"/>
      <w:divBdr>
        <w:top w:val="none" w:sz="0" w:space="0" w:color="auto"/>
        <w:left w:val="none" w:sz="0" w:space="0" w:color="auto"/>
        <w:bottom w:val="none" w:sz="0" w:space="0" w:color="auto"/>
        <w:right w:val="none" w:sz="0" w:space="0" w:color="auto"/>
      </w:divBdr>
    </w:div>
    <w:div w:id="566184767">
      <w:bodyDiv w:val="1"/>
      <w:marLeft w:val="0"/>
      <w:marRight w:val="0"/>
      <w:marTop w:val="0"/>
      <w:marBottom w:val="0"/>
      <w:divBdr>
        <w:top w:val="none" w:sz="0" w:space="0" w:color="auto"/>
        <w:left w:val="none" w:sz="0" w:space="0" w:color="auto"/>
        <w:bottom w:val="none" w:sz="0" w:space="0" w:color="auto"/>
        <w:right w:val="none" w:sz="0" w:space="0" w:color="auto"/>
      </w:divBdr>
    </w:div>
    <w:div w:id="566191071">
      <w:bodyDiv w:val="1"/>
      <w:marLeft w:val="0"/>
      <w:marRight w:val="0"/>
      <w:marTop w:val="0"/>
      <w:marBottom w:val="0"/>
      <w:divBdr>
        <w:top w:val="none" w:sz="0" w:space="0" w:color="auto"/>
        <w:left w:val="none" w:sz="0" w:space="0" w:color="auto"/>
        <w:bottom w:val="none" w:sz="0" w:space="0" w:color="auto"/>
        <w:right w:val="none" w:sz="0" w:space="0" w:color="auto"/>
      </w:divBdr>
    </w:div>
    <w:div w:id="568153316">
      <w:bodyDiv w:val="1"/>
      <w:marLeft w:val="0"/>
      <w:marRight w:val="0"/>
      <w:marTop w:val="0"/>
      <w:marBottom w:val="0"/>
      <w:divBdr>
        <w:top w:val="none" w:sz="0" w:space="0" w:color="auto"/>
        <w:left w:val="none" w:sz="0" w:space="0" w:color="auto"/>
        <w:bottom w:val="none" w:sz="0" w:space="0" w:color="auto"/>
        <w:right w:val="none" w:sz="0" w:space="0" w:color="auto"/>
      </w:divBdr>
    </w:div>
    <w:div w:id="569654705">
      <w:bodyDiv w:val="1"/>
      <w:marLeft w:val="0"/>
      <w:marRight w:val="0"/>
      <w:marTop w:val="0"/>
      <w:marBottom w:val="0"/>
      <w:divBdr>
        <w:top w:val="none" w:sz="0" w:space="0" w:color="auto"/>
        <w:left w:val="none" w:sz="0" w:space="0" w:color="auto"/>
        <w:bottom w:val="none" w:sz="0" w:space="0" w:color="auto"/>
        <w:right w:val="none" w:sz="0" w:space="0" w:color="auto"/>
      </w:divBdr>
    </w:div>
    <w:div w:id="577054971">
      <w:bodyDiv w:val="1"/>
      <w:marLeft w:val="0"/>
      <w:marRight w:val="0"/>
      <w:marTop w:val="0"/>
      <w:marBottom w:val="0"/>
      <w:divBdr>
        <w:top w:val="none" w:sz="0" w:space="0" w:color="auto"/>
        <w:left w:val="none" w:sz="0" w:space="0" w:color="auto"/>
        <w:bottom w:val="none" w:sz="0" w:space="0" w:color="auto"/>
        <w:right w:val="none" w:sz="0" w:space="0" w:color="auto"/>
      </w:divBdr>
    </w:div>
    <w:div w:id="579486996">
      <w:bodyDiv w:val="1"/>
      <w:marLeft w:val="0"/>
      <w:marRight w:val="0"/>
      <w:marTop w:val="0"/>
      <w:marBottom w:val="0"/>
      <w:divBdr>
        <w:top w:val="none" w:sz="0" w:space="0" w:color="auto"/>
        <w:left w:val="none" w:sz="0" w:space="0" w:color="auto"/>
        <w:bottom w:val="none" w:sz="0" w:space="0" w:color="auto"/>
        <w:right w:val="none" w:sz="0" w:space="0" w:color="auto"/>
      </w:divBdr>
    </w:div>
    <w:div w:id="584609362">
      <w:bodyDiv w:val="1"/>
      <w:marLeft w:val="0"/>
      <w:marRight w:val="0"/>
      <w:marTop w:val="0"/>
      <w:marBottom w:val="0"/>
      <w:divBdr>
        <w:top w:val="none" w:sz="0" w:space="0" w:color="auto"/>
        <w:left w:val="none" w:sz="0" w:space="0" w:color="auto"/>
        <w:bottom w:val="none" w:sz="0" w:space="0" w:color="auto"/>
        <w:right w:val="none" w:sz="0" w:space="0" w:color="auto"/>
      </w:divBdr>
    </w:div>
    <w:div w:id="587931578">
      <w:bodyDiv w:val="1"/>
      <w:marLeft w:val="0"/>
      <w:marRight w:val="0"/>
      <w:marTop w:val="0"/>
      <w:marBottom w:val="0"/>
      <w:divBdr>
        <w:top w:val="none" w:sz="0" w:space="0" w:color="auto"/>
        <w:left w:val="none" w:sz="0" w:space="0" w:color="auto"/>
        <w:bottom w:val="none" w:sz="0" w:space="0" w:color="auto"/>
        <w:right w:val="none" w:sz="0" w:space="0" w:color="auto"/>
      </w:divBdr>
    </w:div>
    <w:div w:id="590046178">
      <w:bodyDiv w:val="1"/>
      <w:marLeft w:val="0"/>
      <w:marRight w:val="0"/>
      <w:marTop w:val="0"/>
      <w:marBottom w:val="0"/>
      <w:divBdr>
        <w:top w:val="none" w:sz="0" w:space="0" w:color="auto"/>
        <w:left w:val="none" w:sz="0" w:space="0" w:color="auto"/>
        <w:bottom w:val="none" w:sz="0" w:space="0" w:color="auto"/>
        <w:right w:val="none" w:sz="0" w:space="0" w:color="auto"/>
      </w:divBdr>
    </w:div>
    <w:div w:id="594098073">
      <w:bodyDiv w:val="1"/>
      <w:marLeft w:val="0"/>
      <w:marRight w:val="0"/>
      <w:marTop w:val="0"/>
      <w:marBottom w:val="0"/>
      <w:divBdr>
        <w:top w:val="none" w:sz="0" w:space="0" w:color="auto"/>
        <w:left w:val="none" w:sz="0" w:space="0" w:color="auto"/>
        <w:bottom w:val="none" w:sz="0" w:space="0" w:color="auto"/>
        <w:right w:val="none" w:sz="0" w:space="0" w:color="auto"/>
      </w:divBdr>
    </w:div>
    <w:div w:id="595410030">
      <w:bodyDiv w:val="1"/>
      <w:marLeft w:val="0"/>
      <w:marRight w:val="0"/>
      <w:marTop w:val="0"/>
      <w:marBottom w:val="0"/>
      <w:divBdr>
        <w:top w:val="none" w:sz="0" w:space="0" w:color="auto"/>
        <w:left w:val="none" w:sz="0" w:space="0" w:color="auto"/>
        <w:bottom w:val="none" w:sz="0" w:space="0" w:color="auto"/>
        <w:right w:val="none" w:sz="0" w:space="0" w:color="auto"/>
      </w:divBdr>
    </w:div>
    <w:div w:id="601376733">
      <w:bodyDiv w:val="1"/>
      <w:marLeft w:val="0"/>
      <w:marRight w:val="0"/>
      <w:marTop w:val="0"/>
      <w:marBottom w:val="0"/>
      <w:divBdr>
        <w:top w:val="none" w:sz="0" w:space="0" w:color="auto"/>
        <w:left w:val="none" w:sz="0" w:space="0" w:color="auto"/>
        <w:bottom w:val="none" w:sz="0" w:space="0" w:color="auto"/>
        <w:right w:val="none" w:sz="0" w:space="0" w:color="auto"/>
      </w:divBdr>
    </w:div>
    <w:div w:id="603928891">
      <w:bodyDiv w:val="1"/>
      <w:marLeft w:val="0"/>
      <w:marRight w:val="0"/>
      <w:marTop w:val="0"/>
      <w:marBottom w:val="0"/>
      <w:divBdr>
        <w:top w:val="none" w:sz="0" w:space="0" w:color="auto"/>
        <w:left w:val="none" w:sz="0" w:space="0" w:color="auto"/>
        <w:bottom w:val="none" w:sz="0" w:space="0" w:color="auto"/>
        <w:right w:val="none" w:sz="0" w:space="0" w:color="auto"/>
      </w:divBdr>
    </w:div>
    <w:div w:id="606695093">
      <w:bodyDiv w:val="1"/>
      <w:marLeft w:val="0"/>
      <w:marRight w:val="0"/>
      <w:marTop w:val="0"/>
      <w:marBottom w:val="0"/>
      <w:divBdr>
        <w:top w:val="none" w:sz="0" w:space="0" w:color="auto"/>
        <w:left w:val="none" w:sz="0" w:space="0" w:color="auto"/>
        <w:bottom w:val="none" w:sz="0" w:space="0" w:color="auto"/>
        <w:right w:val="none" w:sz="0" w:space="0" w:color="auto"/>
      </w:divBdr>
    </w:div>
    <w:div w:id="607078257">
      <w:bodyDiv w:val="1"/>
      <w:marLeft w:val="0"/>
      <w:marRight w:val="0"/>
      <w:marTop w:val="0"/>
      <w:marBottom w:val="0"/>
      <w:divBdr>
        <w:top w:val="none" w:sz="0" w:space="0" w:color="auto"/>
        <w:left w:val="none" w:sz="0" w:space="0" w:color="auto"/>
        <w:bottom w:val="none" w:sz="0" w:space="0" w:color="auto"/>
        <w:right w:val="none" w:sz="0" w:space="0" w:color="auto"/>
      </w:divBdr>
      <w:divsChild>
        <w:div w:id="255091578">
          <w:marLeft w:val="480"/>
          <w:marRight w:val="0"/>
          <w:marTop w:val="0"/>
          <w:marBottom w:val="0"/>
          <w:divBdr>
            <w:top w:val="none" w:sz="0" w:space="0" w:color="auto"/>
            <w:left w:val="none" w:sz="0" w:space="0" w:color="auto"/>
            <w:bottom w:val="none" w:sz="0" w:space="0" w:color="auto"/>
            <w:right w:val="none" w:sz="0" w:space="0" w:color="auto"/>
          </w:divBdr>
        </w:div>
        <w:div w:id="201796736">
          <w:marLeft w:val="480"/>
          <w:marRight w:val="0"/>
          <w:marTop w:val="0"/>
          <w:marBottom w:val="0"/>
          <w:divBdr>
            <w:top w:val="none" w:sz="0" w:space="0" w:color="auto"/>
            <w:left w:val="none" w:sz="0" w:space="0" w:color="auto"/>
            <w:bottom w:val="none" w:sz="0" w:space="0" w:color="auto"/>
            <w:right w:val="none" w:sz="0" w:space="0" w:color="auto"/>
          </w:divBdr>
        </w:div>
        <w:div w:id="1898776959">
          <w:marLeft w:val="480"/>
          <w:marRight w:val="0"/>
          <w:marTop w:val="0"/>
          <w:marBottom w:val="0"/>
          <w:divBdr>
            <w:top w:val="none" w:sz="0" w:space="0" w:color="auto"/>
            <w:left w:val="none" w:sz="0" w:space="0" w:color="auto"/>
            <w:bottom w:val="none" w:sz="0" w:space="0" w:color="auto"/>
            <w:right w:val="none" w:sz="0" w:space="0" w:color="auto"/>
          </w:divBdr>
        </w:div>
        <w:div w:id="1210269085">
          <w:marLeft w:val="480"/>
          <w:marRight w:val="0"/>
          <w:marTop w:val="0"/>
          <w:marBottom w:val="0"/>
          <w:divBdr>
            <w:top w:val="none" w:sz="0" w:space="0" w:color="auto"/>
            <w:left w:val="none" w:sz="0" w:space="0" w:color="auto"/>
            <w:bottom w:val="none" w:sz="0" w:space="0" w:color="auto"/>
            <w:right w:val="none" w:sz="0" w:space="0" w:color="auto"/>
          </w:divBdr>
        </w:div>
        <w:div w:id="1513107866">
          <w:marLeft w:val="480"/>
          <w:marRight w:val="0"/>
          <w:marTop w:val="0"/>
          <w:marBottom w:val="0"/>
          <w:divBdr>
            <w:top w:val="none" w:sz="0" w:space="0" w:color="auto"/>
            <w:left w:val="none" w:sz="0" w:space="0" w:color="auto"/>
            <w:bottom w:val="none" w:sz="0" w:space="0" w:color="auto"/>
            <w:right w:val="none" w:sz="0" w:space="0" w:color="auto"/>
          </w:divBdr>
        </w:div>
        <w:div w:id="1136871476">
          <w:marLeft w:val="480"/>
          <w:marRight w:val="0"/>
          <w:marTop w:val="0"/>
          <w:marBottom w:val="0"/>
          <w:divBdr>
            <w:top w:val="none" w:sz="0" w:space="0" w:color="auto"/>
            <w:left w:val="none" w:sz="0" w:space="0" w:color="auto"/>
            <w:bottom w:val="none" w:sz="0" w:space="0" w:color="auto"/>
            <w:right w:val="none" w:sz="0" w:space="0" w:color="auto"/>
          </w:divBdr>
        </w:div>
        <w:div w:id="2053309479">
          <w:marLeft w:val="480"/>
          <w:marRight w:val="0"/>
          <w:marTop w:val="0"/>
          <w:marBottom w:val="0"/>
          <w:divBdr>
            <w:top w:val="none" w:sz="0" w:space="0" w:color="auto"/>
            <w:left w:val="none" w:sz="0" w:space="0" w:color="auto"/>
            <w:bottom w:val="none" w:sz="0" w:space="0" w:color="auto"/>
            <w:right w:val="none" w:sz="0" w:space="0" w:color="auto"/>
          </w:divBdr>
        </w:div>
        <w:div w:id="838081696">
          <w:marLeft w:val="480"/>
          <w:marRight w:val="0"/>
          <w:marTop w:val="0"/>
          <w:marBottom w:val="0"/>
          <w:divBdr>
            <w:top w:val="none" w:sz="0" w:space="0" w:color="auto"/>
            <w:left w:val="none" w:sz="0" w:space="0" w:color="auto"/>
            <w:bottom w:val="none" w:sz="0" w:space="0" w:color="auto"/>
            <w:right w:val="none" w:sz="0" w:space="0" w:color="auto"/>
          </w:divBdr>
        </w:div>
        <w:div w:id="763111711">
          <w:marLeft w:val="480"/>
          <w:marRight w:val="0"/>
          <w:marTop w:val="0"/>
          <w:marBottom w:val="0"/>
          <w:divBdr>
            <w:top w:val="none" w:sz="0" w:space="0" w:color="auto"/>
            <w:left w:val="none" w:sz="0" w:space="0" w:color="auto"/>
            <w:bottom w:val="none" w:sz="0" w:space="0" w:color="auto"/>
            <w:right w:val="none" w:sz="0" w:space="0" w:color="auto"/>
          </w:divBdr>
        </w:div>
        <w:div w:id="2080011349">
          <w:marLeft w:val="480"/>
          <w:marRight w:val="0"/>
          <w:marTop w:val="0"/>
          <w:marBottom w:val="0"/>
          <w:divBdr>
            <w:top w:val="none" w:sz="0" w:space="0" w:color="auto"/>
            <w:left w:val="none" w:sz="0" w:space="0" w:color="auto"/>
            <w:bottom w:val="none" w:sz="0" w:space="0" w:color="auto"/>
            <w:right w:val="none" w:sz="0" w:space="0" w:color="auto"/>
          </w:divBdr>
        </w:div>
        <w:div w:id="1210069834">
          <w:marLeft w:val="480"/>
          <w:marRight w:val="0"/>
          <w:marTop w:val="0"/>
          <w:marBottom w:val="0"/>
          <w:divBdr>
            <w:top w:val="none" w:sz="0" w:space="0" w:color="auto"/>
            <w:left w:val="none" w:sz="0" w:space="0" w:color="auto"/>
            <w:bottom w:val="none" w:sz="0" w:space="0" w:color="auto"/>
            <w:right w:val="none" w:sz="0" w:space="0" w:color="auto"/>
          </w:divBdr>
        </w:div>
      </w:divsChild>
    </w:div>
    <w:div w:id="610362888">
      <w:bodyDiv w:val="1"/>
      <w:marLeft w:val="0"/>
      <w:marRight w:val="0"/>
      <w:marTop w:val="0"/>
      <w:marBottom w:val="0"/>
      <w:divBdr>
        <w:top w:val="none" w:sz="0" w:space="0" w:color="auto"/>
        <w:left w:val="none" w:sz="0" w:space="0" w:color="auto"/>
        <w:bottom w:val="none" w:sz="0" w:space="0" w:color="auto"/>
        <w:right w:val="none" w:sz="0" w:space="0" w:color="auto"/>
      </w:divBdr>
    </w:div>
    <w:div w:id="610934962">
      <w:bodyDiv w:val="1"/>
      <w:marLeft w:val="0"/>
      <w:marRight w:val="0"/>
      <w:marTop w:val="0"/>
      <w:marBottom w:val="0"/>
      <w:divBdr>
        <w:top w:val="none" w:sz="0" w:space="0" w:color="auto"/>
        <w:left w:val="none" w:sz="0" w:space="0" w:color="auto"/>
        <w:bottom w:val="none" w:sz="0" w:space="0" w:color="auto"/>
        <w:right w:val="none" w:sz="0" w:space="0" w:color="auto"/>
      </w:divBdr>
    </w:div>
    <w:div w:id="611521702">
      <w:bodyDiv w:val="1"/>
      <w:marLeft w:val="0"/>
      <w:marRight w:val="0"/>
      <w:marTop w:val="0"/>
      <w:marBottom w:val="0"/>
      <w:divBdr>
        <w:top w:val="none" w:sz="0" w:space="0" w:color="auto"/>
        <w:left w:val="none" w:sz="0" w:space="0" w:color="auto"/>
        <w:bottom w:val="none" w:sz="0" w:space="0" w:color="auto"/>
        <w:right w:val="none" w:sz="0" w:space="0" w:color="auto"/>
      </w:divBdr>
    </w:div>
    <w:div w:id="623193006">
      <w:bodyDiv w:val="1"/>
      <w:marLeft w:val="0"/>
      <w:marRight w:val="0"/>
      <w:marTop w:val="0"/>
      <w:marBottom w:val="0"/>
      <w:divBdr>
        <w:top w:val="none" w:sz="0" w:space="0" w:color="auto"/>
        <w:left w:val="none" w:sz="0" w:space="0" w:color="auto"/>
        <w:bottom w:val="none" w:sz="0" w:space="0" w:color="auto"/>
        <w:right w:val="none" w:sz="0" w:space="0" w:color="auto"/>
      </w:divBdr>
    </w:div>
    <w:div w:id="624429142">
      <w:bodyDiv w:val="1"/>
      <w:marLeft w:val="0"/>
      <w:marRight w:val="0"/>
      <w:marTop w:val="0"/>
      <w:marBottom w:val="0"/>
      <w:divBdr>
        <w:top w:val="none" w:sz="0" w:space="0" w:color="auto"/>
        <w:left w:val="none" w:sz="0" w:space="0" w:color="auto"/>
        <w:bottom w:val="none" w:sz="0" w:space="0" w:color="auto"/>
        <w:right w:val="none" w:sz="0" w:space="0" w:color="auto"/>
      </w:divBdr>
    </w:div>
    <w:div w:id="628556313">
      <w:bodyDiv w:val="1"/>
      <w:marLeft w:val="0"/>
      <w:marRight w:val="0"/>
      <w:marTop w:val="0"/>
      <w:marBottom w:val="0"/>
      <w:divBdr>
        <w:top w:val="none" w:sz="0" w:space="0" w:color="auto"/>
        <w:left w:val="none" w:sz="0" w:space="0" w:color="auto"/>
        <w:bottom w:val="none" w:sz="0" w:space="0" w:color="auto"/>
        <w:right w:val="none" w:sz="0" w:space="0" w:color="auto"/>
      </w:divBdr>
    </w:div>
    <w:div w:id="629749496">
      <w:bodyDiv w:val="1"/>
      <w:marLeft w:val="0"/>
      <w:marRight w:val="0"/>
      <w:marTop w:val="0"/>
      <w:marBottom w:val="0"/>
      <w:divBdr>
        <w:top w:val="none" w:sz="0" w:space="0" w:color="auto"/>
        <w:left w:val="none" w:sz="0" w:space="0" w:color="auto"/>
        <w:bottom w:val="none" w:sz="0" w:space="0" w:color="auto"/>
        <w:right w:val="none" w:sz="0" w:space="0" w:color="auto"/>
      </w:divBdr>
    </w:div>
    <w:div w:id="632368435">
      <w:bodyDiv w:val="1"/>
      <w:marLeft w:val="0"/>
      <w:marRight w:val="0"/>
      <w:marTop w:val="0"/>
      <w:marBottom w:val="0"/>
      <w:divBdr>
        <w:top w:val="none" w:sz="0" w:space="0" w:color="auto"/>
        <w:left w:val="none" w:sz="0" w:space="0" w:color="auto"/>
        <w:bottom w:val="none" w:sz="0" w:space="0" w:color="auto"/>
        <w:right w:val="none" w:sz="0" w:space="0" w:color="auto"/>
      </w:divBdr>
    </w:div>
    <w:div w:id="636375162">
      <w:bodyDiv w:val="1"/>
      <w:marLeft w:val="0"/>
      <w:marRight w:val="0"/>
      <w:marTop w:val="0"/>
      <w:marBottom w:val="0"/>
      <w:divBdr>
        <w:top w:val="none" w:sz="0" w:space="0" w:color="auto"/>
        <w:left w:val="none" w:sz="0" w:space="0" w:color="auto"/>
        <w:bottom w:val="none" w:sz="0" w:space="0" w:color="auto"/>
        <w:right w:val="none" w:sz="0" w:space="0" w:color="auto"/>
      </w:divBdr>
    </w:div>
    <w:div w:id="637342414">
      <w:bodyDiv w:val="1"/>
      <w:marLeft w:val="0"/>
      <w:marRight w:val="0"/>
      <w:marTop w:val="0"/>
      <w:marBottom w:val="0"/>
      <w:divBdr>
        <w:top w:val="none" w:sz="0" w:space="0" w:color="auto"/>
        <w:left w:val="none" w:sz="0" w:space="0" w:color="auto"/>
        <w:bottom w:val="none" w:sz="0" w:space="0" w:color="auto"/>
        <w:right w:val="none" w:sz="0" w:space="0" w:color="auto"/>
      </w:divBdr>
    </w:div>
    <w:div w:id="640962167">
      <w:bodyDiv w:val="1"/>
      <w:marLeft w:val="0"/>
      <w:marRight w:val="0"/>
      <w:marTop w:val="0"/>
      <w:marBottom w:val="0"/>
      <w:divBdr>
        <w:top w:val="none" w:sz="0" w:space="0" w:color="auto"/>
        <w:left w:val="none" w:sz="0" w:space="0" w:color="auto"/>
        <w:bottom w:val="none" w:sz="0" w:space="0" w:color="auto"/>
        <w:right w:val="none" w:sz="0" w:space="0" w:color="auto"/>
      </w:divBdr>
    </w:div>
    <w:div w:id="643320310">
      <w:bodyDiv w:val="1"/>
      <w:marLeft w:val="0"/>
      <w:marRight w:val="0"/>
      <w:marTop w:val="0"/>
      <w:marBottom w:val="0"/>
      <w:divBdr>
        <w:top w:val="none" w:sz="0" w:space="0" w:color="auto"/>
        <w:left w:val="none" w:sz="0" w:space="0" w:color="auto"/>
        <w:bottom w:val="none" w:sz="0" w:space="0" w:color="auto"/>
        <w:right w:val="none" w:sz="0" w:space="0" w:color="auto"/>
      </w:divBdr>
    </w:div>
    <w:div w:id="646666587">
      <w:bodyDiv w:val="1"/>
      <w:marLeft w:val="0"/>
      <w:marRight w:val="0"/>
      <w:marTop w:val="0"/>
      <w:marBottom w:val="0"/>
      <w:divBdr>
        <w:top w:val="none" w:sz="0" w:space="0" w:color="auto"/>
        <w:left w:val="none" w:sz="0" w:space="0" w:color="auto"/>
        <w:bottom w:val="none" w:sz="0" w:space="0" w:color="auto"/>
        <w:right w:val="none" w:sz="0" w:space="0" w:color="auto"/>
      </w:divBdr>
    </w:div>
    <w:div w:id="649867288">
      <w:bodyDiv w:val="1"/>
      <w:marLeft w:val="0"/>
      <w:marRight w:val="0"/>
      <w:marTop w:val="0"/>
      <w:marBottom w:val="0"/>
      <w:divBdr>
        <w:top w:val="none" w:sz="0" w:space="0" w:color="auto"/>
        <w:left w:val="none" w:sz="0" w:space="0" w:color="auto"/>
        <w:bottom w:val="none" w:sz="0" w:space="0" w:color="auto"/>
        <w:right w:val="none" w:sz="0" w:space="0" w:color="auto"/>
      </w:divBdr>
    </w:div>
    <w:div w:id="654727720">
      <w:bodyDiv w:val="1"/>
      <w:marLeft w:val="0"/>
      <w:marRight w:val="0"/>
      <w:marTop w:val="0"/>
      <w:marBottom w:val="0"/>
      <w:divBdr>
        <w:top w:val="none" w:sz="0" w:space="0" w:color="auto"/>
        <w:left w:val="none" w:sz="0" w:space="0" w:color="auto"/>
        <w:bottom w:val="none" w:sz="0" w:space="0" w:color="auto"/>
        <w:right w:val="none" w:sz="0" w:space="0" w:color="auto"/>
      </w:divBdr>
    </w:div>
    <w:div w:id="657076759">
      <w:bodyDiv w:val="1"/>
      <w:marLeft w:val="0"/>
      <w:marRight w:val="0"/>
      <w:marTop w:val="0"/>
      <w:marBottom w:val="0"/>
      <w:divBdr>
        <w:top w:val="none" w:sz="0" w:space="0" w:color="auto"/>
        <w:left w:val="none" w:sz="0" w:space="0" w:color="auto"/>
        <w:bottom w:val="none" w:sz="0" w:space="0" w:color="auto"/>
        <w:right w:val="none" w:sz="0" w:space="0" w:color="auto"/>
      </w:divBdr>
    </w:div>
    <w:div w:id="660084368">
      <w:bodyDiv w:val="1"/>
      <w:marLeft w:val="0"/>
      <w:marRight w:val="0"/>
      <w:marTop w:val="0"/>
      <w:marBottom w:val="0"/>
      <w:divBdr>
        <w:top w:val="none" w:sz="0" w:space="0" w:color="auto"/>
        <w:left w:val="none" w:sz="0" w:space="0" w:color="auto"/>
        <w:bottom w:val="none" w:sz="0" w:space="0" w:color="auto"/>
        <w:right w:val="none" w:sz="0" w:space="0" w:color="auto"/>
      </w:divBdr>
    </w:div>
    <w:div w:id="666981643">
      <w:bodyDiv w:val="1"/>
      <w:marLeft w:val="0"/>
      <w:marRight w:val="0"/>
      <w:marTop w:val="0"/>
      <w:marBottom w:val="0"/>
      <w:divBdr>
        <w:top w:val="none" w:sz="0" w:space="0" w:color="auto"/>
        <w:left w:val="none" w:sz="0" w:space="0" w:color="auto"/>
        <w:bottom w:val="none" w:sz="0" w:space="0" w:color="auto"/>
        <w:right w:val="none" w:sz="0" w:space="0" w:color="auto"/>
      </w:divBdr>
    </w:div>
    <w:div w:id="673459108">
      <w:bodyDiv w:val="1"/>
      <w:marLeft w:val="0"/>
      <w:marRight w:val="0"/>
      <w:marTop w:val="0"/>
      <w:marBottom w:val="0"/>
      <w:divBdr>
        <w:top w:val="none" w:sz="0" w:space="0" w:color="auto"/>
        <w:left w:val="none" w:sz="0" w:space="0" w:color="auto"/>
        <w:bottom w:val="none" w:sz="0" w:space="0" w:color="auto"/>
        <w:right w:val="none" w:sz="0" w:space="0" w:color="auto"/>
      </w:divBdr>
    </w:div>
    <w:div w:id="674961815">
      <w:bodyDiv w:val="1"/>
      <w:marLeft w:val="0"/>
      <w:marRight w:val="0"/>
      <w:marTop w:val="0"/>
      <w:marBottom w:val="0"/>
      <w:divBdr>
        <w:top w:val="none" w:sz="0" w:space="0" w:color="auto"/>
        <w:left w:val="none" w:sz="0" w:space="0" w:color="auto"/>
        <w:bottom w:val="none" w:sz="0" w:space="0" w:color="auto"/>
        <w:right w:val="none" w:sz="0" w:space="0" w:color="auto"/>
      </w:divBdr>
    </w:div>
    <w:div w:id="677579865">
      <w:bodyDiv w:val="1"/>
      <w:marLeft w:val="0"/>
      <w:marRight w:val="0"/>
      <w:marTop w:val="0"/>
      <w:marBottom w:val="0"/>
      <w:divBdr>
        <w:top w:val="none" w:sz="0" w:space="0" w:color="auto"/>
        <w:left w:val="none" w:sz="0" w:space="0" w:color="auto"/>
        <w:bottom w:val="none" w:sz="0" w:space="0" w:color="auto"/>
        <w:right w:val="none" w:sz="0" w:space="0" w:color="auto"/>
      </w:divBdr>
    </w:div>
    <w:div w:id="678048290">
      <w:bodyDiv w:val="1"/>
      <w:marLeft w:val="0"/>
      <w:marRight w:val="0"/>
      <w:marTop w:val="0"/>
      <w:marBottom w:val="0"/>
      <w:divBdr>
        <w:top w:val="none" w:sz="0" w:space="0" w:color="auto"/>
        <w:left w:val="none" w:sz="0" w:space="0" w:color="auto"/>
        <w:bottom w:val="none" w:sz="0" w:space="0" w:color="auto"/>
        <w:right w:val="none" w:sz="0" w:space="0" w:color="auto"/>
      </w:divBdr>
    </w:div>
    <w:div w:id="678318196">
      <w:bodyDiv w:val="1"/>
      <w:marLeft w:val="0"/>
      <w:marRight w:val="0"/>
      <w:marTop w:val="0"/>
      <w:marBottom w:val="0"/>
      <w:divBdr>
        <w:top w:val="none" w:sz="0" w:space="0" w:color="auto"/>
        <w:left w:val="none" w:sz="0" w:space="0" w:color="auto"/>
        <w:bottom w:val="none" w:sz="0" w:space="0" w:color="auto"/>
        <w:right w:val="none" w:sz="0" w:space="0" w:color="auto"/>
      </w:divBdr>
    </w:div>
    <w:div w:id="680014212">
      <w:bodyDiv w:val="1"/>
      <w:marLeft w:val="0"/>
      <w:marRight w:val="0"/>
      <w:marTop w:val="0"/>
      <w:marBottom w:val="0"/>
      <w:divBdr>
        <w:top w:val="none" w:sz="0" w:space="0" w:color="auto"/>
        <w:left w:val="none" w:sz="0" w:space="0" w:color="auto"/>
        <w:bottom w:val="none" w:sz="0" w:space="0" w:color="auto"/>
        <w:right w:val="none" w:sz="0" w:space="0" w:color="auto"/>
      </w:divBdr>
    </w:div>
    <w:div w:id="681130477">
      <w:bodyDiv w:val="1"/>
      <w:marLeft w:val="0"/>
      <w:marRight w:val="0"/>
      <w:marTop w:val="0"/>
      <w:marBottom w:val="0"/>
      <w:divBdr>
        <w:top w:val="none" w:sz="0" w:space="0" w:color="auto"/>
        <w:left w:val="none" w:sz="0" w:space="0" w:color="auto"/>
        <w:bottom w:val="none" w:sz="0" w:space="0" w:color="auto"/>
        <w:right w:val="none" w:sz="0" w:space="0" w:color="auto"/>
      </w:divBdr>
    </w:div>
    <w:div w:id="693382909">
      <w:bodyDiv w:val="1"/>
      <w:marLeft w:val="0"/>
      <w:marRight w:val="0"/>
      <w:marTop w:val="0"/>
      <w:marBottom w:val="0"/>
      <w:divBdr>
        <w:top w:val="none" w:sz="0" w:space="0" w:color="auto"/>
        <w:left w:val="none" w:sz="0" w:space="0" w:color="auto"/>
        <w:bottom w:val="none" w:sz="0" w:space="0" w:color="auto"/>
        <w:right w:val="none" w:sz="0" w:space="0" w:color="auto"/>
      </w:divBdr>
    </w:div>
    <w:div w:id="696781042">
      <w:bodyDiv w:val="1"/>
      <w:marLeft w:val="0"/>
      <w:marRight w:val="0"/>
      <w:marTop w:val="0"/>
      <w:marBottom w:val="0"/>
      <w:divBdr>
        <w:top w:val="none" w:sz="0" w:space="0" w:color="auto"/>
        <w:left w:val="none" w:sz="0" w:space="0" w:color="auto"/>
        <w:bottom w:val="none" w:sz="0" w:space="0" w:color="auto"/>
        <w:right w:val="none" w:sz="0" w:space="0" w:color="auto"/>
      </w:divBdr>
    </w:div>
    <w:div w:id="699818176">
      <w:bodyDiv w:val="1"/>
      <w:marLeft w:val="0"/>
      <w:marRight w:val="0"/>
      <w:marTop w:val="0"/>
      <w:marBottom w:val="0"/>
      <w:divBdr>
        <w:top w:val="none" w:sz="0" w:space="0" w:color="auto"/>
        <w:left w:val="none" w:sz="0" w:space="0" w:color="auto"/>
        <w:bottom w:val="none" w:sz="0" w:space="0" w:color="auto"/>
        <w:right w:val="none" w:sz="0" w:space="0" w:color="auto"/>
      </w:divBdr>
    </w:div>
    <w:div w:id="712656085">
      <w:bodyDiv w:val="1"/>
      <w:marLeft w:val="0"/>
      <w:marRight w:val="0"/>
      <w:marTop w:val="0"/>
      <w:marBottom w:val="0"/>
      <w:divBdr>
        <w:top w:val="none" w:sz="0" w:space="0" w:color="auto"/>
        <w:left w:val="none" w:sz="0" w:space="0" w:color="auto"/>
        <w:bottom w:val="none" w:sz="0" w:space="0" w:color="auto"/>
        <w:right w:val="none" w:sz="0" w:space="0" w:color="auto"/>
      </w:divBdr>
    </w:div>
    <w:div w:id="718549216">
      <w:bodyDiv w:val="1"/>
      <w:marLeft w:val="0"/>
      <w:marRight w:val="0"/>
      <w:marTop w:val="0"/>
      <w:marBottom w:val="0"/>
      <w:divBdr>
        <w:top w:val="none" w:sz="0" w:space="0" w:color="auto"/>
        <w:left w:val="none" w:sz="0" w:space="0" w:color="auto"/>
        <w:bottom w:val="none" w:sz="0" w:space="0" w:color="auto"/>
        <w:right w:val="none" w:sz="0" w:space="0" w:color="auto"/>
      </w:divBdr>
    </w:div>
    <w:div w:id="718551356">
      <w:bodyDiv w:val="1"/>
      <w:marLeft w:val="0"/>
      <w:marRight w:val="0"/>
      <w:marTop w:val="0"/>
      <w:marBottom w:val="0"/>
      <w:divBdr>
        <w:top w:val="none" w:sz="0" w:space="0" w:color="auto"/>
        <w:left w:val="none" w:sz="0" w:space="0" w:color="auto"/>
        <w:bottom w:val="none" w:sz="0" w:space="0" w:color="auto"/>
        <w:right w:val="none" w:sz="0" w:space="0" w:color="auto"/>
      </w:divBdr>
    </w:div>
    <w:div w:id="719748556">
      <w:bodyDiv w:val="1"/>
      <w:marLeft w:val="0"/>
      <w:marRight w:val="0"/>
      <w:marTop w:val="0"/>
      <w:marBottom w:val="0"/>
      <w:divBdr>
        <w:top w:val="none" w:sz="0" w:space="0" w:color="auto"/>
        <w:left w:val="none" w:sz="0" w:space="0" w:color="auto"/>
        <w:bottom w:val="none" w:sz="0" w:space="0" w:color="auto"/>
        <w:right w:val="none" w:sz="0" w:space="0" w:color="auto"/>
      </w:divBdr>
    </w:div>
    <w:div w:id="724570441">
      <w:bodyDiv w:val="1"/>
      <w:marLeft w:val="0"/>
      <w:marRight w:val="0"/>
      <w:marTop w:val="0"/>
      <w:marBottom w:val="0"/>
      <w:divBdr>
        <w:top w:val="none" w:sz="0" w:space="0" w:color="auto"/>
        <w:left w:val="none" w:sz="0" w:space="0" w:color="auto"/>
        <w:bottom w:val="none" w:sz="0" w:space="0" w:color="auto"/>
        <w:right w:val="none" w:sz="0" w:space="0" w:color="auto"/>
      </w:divBdr>
    </w:div>
    <w:div w:id="727612541">
      <w:bodyDiv w:val="1"/>
      <w:marLeft w:val="0"/>
      <w:marRight w:val="0"/>
      <w:marTop w:val="0"/>
      <w:marBottom w:val="0"/>
      <w:divBdr>
        <w:top w:val="none" w:sz="0" w:space="0" w:color="auto"/>
        <w:left w:val="none" w:sz="0" w:space="0" w:color="auto"/>
        <w:bottom w:val="none" w:sz="0" w:space="0" w:color="auto"/>
        <w:right w:val="none" w:sz="0" w:space="0" w:color="auto"/>
      </w:divBdr>
    </w:div>
    <w:div w:id="729039765">
      <w:bodyDiv w:val="1"/>
      <w:marLeft w:val="0"/>
      <w:marRight w:val="0"/>
      <w:marTop w:val="0"/>
      <w:marBottom w:val="0"/>
      <w:divBdr>
        <w:top w:val="none" w:sz="0" w:space="0" w:color="auto"/>
        <w:left w:val="none" w:sz="0" w:space="0" w:color="auto"/>
        <w:bottom w:val="none" w:sz="0" w:space="0" w:color="auto"/>
        <w:right w:val="none" w:sz="0" w:space="0" w:color="auto"/>
      </w:divBdr>
      <w:divsChild>
        <w:div w:id="2106067818">
          <w:marLeft w:val="480"/>
          <w:marRight w:val="0"/>
          <w:marTop w:val="0"/>
          <w:marBottom w:val="0"/>
          <w:divBdr>
            <w:top w:val="none" w:sz="0" w:space="0" w:color="auto"/>
            <w:left w:val="none" w:sz="0" w:space="0" w:color="auto"/>
            <w:bottom w:val="none" w:sz="0" w:space="0" w:color="auto"/>
            <w:right w:val="none" w:sz="0" w:space="0" w:color="auto"/>
          </w:divBdr>
        </w:div>
        <w:div w:id="1290042375">
          <w:marLeft w:val="480"/>
          <w:marRight w:val="0"/>
          <w:marTop w:val="0"/>
          <w:marBottom w:val="0"/>
          <w:divBdr>
            <w:top w:val="none" w:sz="0" w:space="0" w:color="auto"/>
            <w:left w:val="none" w:sz="0" w:space="0" w:color="auto"/>
            <w:bottom w:val="none" w:sz="0" w:space="0" w:color="auto"/>
            <w:right w:val="none" w:sz="0" w:space="0" w:color="auto"/>
          </w:divBdr>
        </w:div>
        <w:div w:id="1804348081">
          <w:marLeft w:val="480"/>
          <w:marRight w:val="0"/>
          <w:marTop w:val="0"/>
          <w:marBottom w:val="0"/>
          <w:divBdr>
            <w:top w:val="none" w:sz="0" w:space="0" w:color="auto"/>
            <w:left w:val="none" w:sz="0" w:space="0" w:color="auto"/>
            <w:bottom w:val="none" w:sz="0" w:space="0" w:color="auto"/>
            <w:right w:val="none" w:sz="0" w:space="0" w:color="auto"/>
          </w:divBdr>
        </w:div>
        <w:div w:id="1042052294">
          <w:marLeft w:val="480"/>
          <w:marRight w:val="0"/>
          <w:marTop w:val="0"/>
          <w:marBottom w:val="0"/>
          <w:divBdr>
            <w:top w:val="none" w:sz="0" w:space="0" w:color="auto"/>
            <w:left w:val="none" w:sz="0" w:space="0" w:color="auto"/>
            <w:bottom w:val="none" w:sz="0" w:space="0" w:color="auto"/>
            <w:right w:val="none" w:sz="0" w:space="0" w:color="auto"/>
          </w:divBdr>
        </w:div>
        <w:div w:id="1849903639">
          <w:marLeft w:val="480"/>
          <w:marRight w:val="0"/>
          <w:marTop w:val="0"/>
          <w:marBottom w:val="0"/>
          <w:divBdr>
            <w:top w:val="none" w:sz="0" w:space="0" w:color="auto"/>
            <w:left w:val="none" w:sz="0" w:space="0" w:color="auto"/>
            <w:bottom w:val="none" w:sz="0" w:space="0" w:color="auto"/>
            <w:right w:val="none" w:sz="0" w:space="0" w:color="auto"/>
          </w:divBdr>
        </w:div>
        <w:div w:id="328751413">
          <w:marLeft w:val="480"/>
          <w:marRight w:val="0"/>
          <w:marTop w:val="0"/>
          <w:marBottom w:val="0"/>
          <w:divBdr>
            <w:top w:val="none" w:sz="0" w:space="0" w:color="auto"/>
            <w:left w:val="none" w:sz="0" w:space="0" w:color="auto"/>
            <w:bottom w:val="none" w:sz="0" w:space="0" w:color="auto"/>
            <w:right w:val="none" w:sz="0" w:space="0" w:color="auto"/>
          </w:divBdr>
        </w:div>
        <w:div w:id="1228538993">
          <w:marLeft w:val="480"/>
          <w:marRight w:val="0"/>
          <w:marTop w:val="0"/>
          <w:marBottom w:val="0"/>
          <w:divBdr>
            <w:top w:val="none" w:sz="0" w:space="0" w:color="auto"/>
            <w:left w:val="none" w:sz="0" w:space="0" w:color="auto"/>
            <w:bottom w:val="none" w:sz="0" w:space="0" w:color="auto"/>
            <w:right w:val="none" w:sz="0" w:space="0" w:color="auto"/>
          </w:divBdr>
        </w:div>
        <w:div w:id="1724401208">
          <w:marLeft w:val="480"/>
          <w:marRight w:val="0"/>
          <w:marTop w:val="0"/>
          <w:marBottom w:val="0"/>
          <w:divBdr>
            <w:top w:val="none" w:sz="0" w:space="0" w:color="auto"/>
            <w:left w:val="none" w:sz="0" w:space="0" w:color="auto"/>
            <w:bottom w:val="none" w:sz="0" w:space="0" w:color="auto"/>
            <w:right w:val="none" w:sz="0" w:space="0" w:color="auto"/>
          </w:divBdr>
        </w:div>
        <w:div w:id="244151807">
          <w:marLeft w:val="480"/>
          <w:marRight w:val="0"/>
          <w:marTop w:val="0"/>
          <w:marBottom w:val="0"/>
          <w:divBdr>
            <w:top w:val="none" w:sz="0" w:space="0" w:color="auto"/>
            <w:left w:val="none" w:sz="0" w:space="0" w:color="auto"/>
            <w:bottom w:val="none" w:sz="0" w:space="0" w:color="auto"/>
            <w:right w:val="none" w:sz="0" w:space="0" w:color="auto"/>
          </w:divBdr>
        </w:div>
        <w:div w:id="143620326">
          <w:marLeft w:val="480"/>
          <w:marRight w:val="0"/>
          <w:marTop w:val="0"/>
          <w:marBottom w:val="0"/>
          <w:divBdr>
            <w:top w:val="none" w:sz="0" w:space="0" w:color="auto"/>
            <w:left w:val="none" w:sz="0" w:space="0" w:color="auto"/>
            <w:bottom w:val="none" w:sz="0" w:space="0" w:color="auto"/>
            <w:right w:val="none" w:sz="0" w:space="0" w:color="auto"/>
          </w:divBdr>
        </w:div>
        <w:div w:id="1146897740">
          <w:marLeft w:val="480"/>
          <w:marRight w:val="0"/>
          <w:marTop w:val="0"/>
          <w:marBottom w:val="0"/>
          <w:divBdr>
            <w:top w:val="none" w:sz="0" w:space="0" w:color="auto"/>
            <w:left w:val="none" w:sz="0" w:space="0" w:color="auto"/>
            <w:bottom w:val="none" w:sz="0" w:space="0" w:color="auto"/>
            <w:right w:val="none" w:sz="0" w:space="0" w:color="auto"/>
          </w:divBdr>
        </w:div>
        <w:div w:id="277759151">
          <w:marLeft w:val="480"/>
          <w:marRight w:val="0"/>
          <w:marTop w:val="0"/>
          <w:marBottom w:val="0"/>
          <w:divBdr>
            <w:top w:val="none" w:sz="0" w:space="0" w:color="auto"/>
            <w:left w:val="none" w:sz="0" w:space="0" w:color="auto"/>
            <w:bottom w:val="none" w:sz="0" w:space="0" w:color="auto"/>
            <w:right w:val="none" w:sz="0" w:space="0" w:color="auto"/>
          </w:divBdr>
        </w:div>
      </w:divsChild>
    </w:div>
    <w:div w:id="729578812">
      <w:bodyDiv w:val="1"/>
      <w:marLeft w:val="0"/>
      <w:marRight w:val="0"/>
      <w:marTop w:val="0"/>
      <w:marBottom w:val="0"/>
      <w:divBdr>
        <w:top w:val="none" w:sz="0" w:space="0" w:color="auto"/>
        <w:left w:val="none" w:sz="0" w:space="0" w:color="auto"/>
        <w:bottom w:val="none" w:sz="0" w:space="0" w:color="auto"/>
        <w:right w:val="none" w:sz="0" w:space="0" w:color="auto"/>
      </w:divBdr>
    </w:div>
    <w:div w:id="730347980">
      <w:bodyDiv w:val="1"/>
      <w:marLeft w:val="0"/>
      <w:marRight w:val="0"/>
      <w:marTop w:val="0"/>
      <w:marBottom w:val="0"/>
      <w:divBdr>
        <w:top w:val="none" w:sz="0" w:space="0" w:color="auto"/>
        <w:left w:val="none" w:sz="0" w:space="0" w:color="auto"/>
        <w:bottom w:val="none" w:sz="0" w:space="0" w:color="auto"/>
        <w:right w:val="none" w:sz="0" w:space="0" w:color="auto"/>
      </w:divBdr>
    </w:div>
    <w:div w:id="730465045">
      <w:bodyDiv w:val="1"/>
      <w:marLeft w:val="0"/>
      <w:marRight w:val="0"/>
      <w:marTop w:val="0"/>
      <w:marBottom w:val="0"/>
      <w:divBdr>
        <w:top w:val="none" w:sz="0" w:space="0" w:color="auto"/>
        <w:left w:val="none" w:sz="0" w:space="0" w:color="auto"/>
        <w:bottom w:val="none" w:sz="0" w:space="0" w:color="auto"/>
        <w:right w:val="none" w:sz="0" w:space="0" w:color="auto"/>
      </w:divBdr>
      <w:divsChild>
        <w:div w:id="1555043177">
          <w:marLeft w:val="480"/>
          <w:marRight w:val="0"/>
          <w:marTop w:val="0"/>
          <w:marBottom w:val="0"/>
          <w:divBdr>
            <w:top w:val="none" w:sz="0" w:space="0" w:color="auto"/>
            <w:left w:val="none" w:sz="0" w:space="0" w:color="auto"/>
            <w:bottom w:val="none" w:sz="0" w:space="0" w:color="auto"/>
            <w:right w:val="none" w:sz="0" w:space="0" w:color="auto"/>
          </w:divBdr>
        </w:div>
        <w:div w:id="1609124588">
          <w:marLeft w:val="480"/>
          <w:marRight w:val="0"/>
          <w:marTop w:val="0"/>
          <w:marBottom w:val="0"/>
          <w:divBdr>
            <w:top w:val="none" w:sz="0" w:space="0" w:color="auto"/>
            <w:left w:val="none" w:sz="0" w:space="0" w:color="auto"/>
            <w:bottom w:val="none" w:sz="0" w:space="0" w:color="auto"/>
            <w:right w:val="none" w:sz="0" w:space="0" w:color="auto"/>
          </w:divBdr>
        </w:div>
        <w:div w:id="1185512427">
          <w:marLeft w:val="480"/>
          <w:marRight w:val="0"/>
          <w:marTop w:val="0"/>
          <w:marBottom w:val="0"/>
          <w:divBdr>
            <w:top w:val="none" w:sz="0" w:space="0" w:color="auto"/>
            <w:left w:val="none" w:sz="0" w:space="0" w:color="auto"/>
            <w:bottom w:val="none" w:sz="0" w:space="0" w:color="auto"/>
            <w:right w:val="none" w:sz="0" w:space="0" w:color="auto"/>
          </w:divBdr>
        </w:div>
        <w:div w:id="608315045">
          <w:marLeft w:val="480"/>
          <w:marRight w:val="0"/>
          <w:marTop w:val="0"/>
          <w:marBottom w:val="0"/>
          <w:divBdr>
            <w:top w:val="none" w:sz="0" w:space="0" w:color="auto"/>
            <w:left w:val="none" w:sz="0" w:space="0" w:color="auto"/>
            <w:bottom w:val="none" w:sz="0" w:space="0" w:color="auto"/>
            <w:right w:val="none" w:sz="0" w:space="0" w:color="auto"/>
          </w:divBdr>
        </w:div>
        <w:div w:id="1564022826">
          <w:marLeft w:val="480"/>
          <w:marRight w:val="0"/>
          <w:marTop w:val="0"/>
          <w:marBottom w:val="0"/>
          <w:divBdr>
            <w:top w:val="none" w:sz="0" w:space="0" w:color="auto"/>
            <w:left w:val="none" w:sz="0" w:space="0" w:color="auto"/>
            <w:bottom w:val="none" w:sz="0" w:space="0" w:color="auto"/>
            <w:right w:val="none" w:sz="0" w:space="0" w:color="auto"/>
          </w:divBdr>
        </w:div>
        <w:div w:id="1626236337">
          <w:marLeft w:val="480"/>
          <w:marRight w:val="0"/>
          <w:marTop w:val="0"/>
          <w:marBottom w:val="0"/>
          <w:divBdr>
            <w:top w:val="none" w:sz="0" w:space="0" w:color="auto"/>
            <w:left w:val="none" w:sz="0" w:space="0" w:color="auto"/>
            <w:bottom w:val="none" w:sz="0" w:space="0" w:color="auto"/>
            <w:right w:val="none" w:sz="0" w:space="0" w:color="auto"/>
          </w:divBdr>
        </w:div>
        <w:div w:id="701856224">
          <w:marLeft w:val="480"/>
          <w:marRight w:val="0"/>
          <w:marTop w:val="0"/>
          <w:marBottom w:val="0"/>
          <w:divBdr>
            <w:top w:val="none" w:sz="0" w:space="0" w:color="auto"/>
            <w:left w:val="none" w:sz="0" w:space="0" w:color="auto"/>
            <w:bottom w:val="none" w:sz="0" w:space="0" w:color="auto"/>
            <w:right w:val="none" w:sz="0" w:space="0" w:color="auto"/>
          </w:divBdr>
        </w:div>
        <w:div w:id="18286302">
          <w:marLeft w:val="480"/>
          <w:marRight w:val="0"/>
          <w:marTop w:val="0"/>
          <w:marBottom w:val="0"/>
          <w:divBdr>
            <w:top w:val="none" w:sz="0" w:space="0" w:color="auto"/>
            <w:left w:val="none" w:sz="0" w:space="0" w:color="auto"/>
            <w:bottom w:val="none" w:sz="0" w:space="0" w:color="auto"/>
            <w:right w:val="none" w:sz="0" w:space="0" w:color="auto"/>
          </w:divBdr>
        </w:div>
        <w:div w:id="500700227">
          <w:marLeft w:val="480"/>
          <w:marRight w:val="0"/>
          <w:marTop w:val="0"/>
          <w:marBottom w:val="0"/>
          <w:divBdr>
            <w:top w:val="none" w:sz="0" w:space="0" w:color="auto"/>
            <w:left w:val="none" w:sz="0" w:space="0" w:color="auto"/>
            <w:bottom w:val="none" w:sz="0" w:space="0" w:color="auto"/>
            <w:right w:val="none" w:sz="0" w:space="0" w:color="auto"/>
          </w:divBdr>
        </w:div>
        <w:div w:id="607003956">
          <w:marLeft w:val="480"/>
          <w:marRight w:val="0"/>
          <w:marTop w:val="0"/>
          <w:marBottom w:val="0"/>
          <w:divBdr>
            <w:top w:val="none" w:sz="0" w:space="0" w:color="auto"/>
            <w:left w:val="none" w:sz="0" w:space="0" w:color="auto"/>
            <w:bottom w:val="none" w:sz="0" w:space="0" w:color="auto"/>
            <w:right w:val="none" w:sz="0" w:space="0" w:color="auto"/>
          </w:divBdr>
        </w:div>
        <w:div w:id="898784288">
          <w:marLeft w:val="480"/>
          <w:marRight w:val="0"/>
          <w:marTop w:val="0"/>
          <w:marBottom w:val="0"/>
          <w:divBdr>
            <w:top w:val="none" w:sz="0" w:space="0" w:color="auto"/>
            <w:left w:val="none" w:sz="0" w:space="0" w:color="auto"/>
            <w:bottom w:val="none" w:sz="0" w:space="0" w:color="auto"/>
            <w:right w:val="none" w:sz="0" w:space="0" w:color="auto"/>
          </w:divBdr>
        </w:div>
        <w:div w:id="1546067546">
          <w:marLeft w:val="480"/>
          <w:marRight w:val="0"/>
          <w:marTop w:val="0"/>
          <w:marBottom w:val="0"/>
          <w:divBdr>
            <w:top w:val="none" w:sz="0" w:space="0" w:color="auto"/>
            <w:left w:val="none" w:sz="0" w:space="0" w:color="auto"/>
            <w:bottom w:val="none" w:sz="0" w:space="0" w:color="auto"/>
            <w:right w:val="none" w:sz="0" w:space="0" w:color="auto"/>
          </w:divBdr>
        </w:div>
      </w:divsChild>
    </w:div>
    <w:div w:id="731545415">
      <w:bodyDiv w:val="1"/>
      <w:marLeft w:val="0"/>
      <w:marRight w:val="0"/>
      <w:marTop w:val="0"/>
      <w:marBottom w:val="0"/>
      <w:divBdr>
        <w:top w:val="none" w:sz="0" w:space="0" w:color="auto"/>
        <w:left w:val="none" w:sz="0" w:space="0" w:color="auto"/>
        <w:bottom w:val="none" w:sz="0" w:space="0" w:color="auto"/>
        <w:right w:val="none" w:sz="0" w:space="0" w:color="auto"/>
      </w:divBdr>
    </w:div>
    <w:div w:id="733428784">
      <w:bodyDiv w:val="1"/>
      <w:marLeft w:val="0"/>
      <w:marRight w:val="0"/>
      <w:marTop w:val="0"/>
      <w:marBottom w:val="0"/>
      <w:divBdr>
        <w:top w:val="none" w:sz="0" w:space="0" w:color="auto"/>
        <w:left w:val="none" w:sz="0" w:space="0" w:color="auto"/>
        <w:bottom w:val="none" w:sz="0" w:space="0" w:color="auto"/>
        <w:right w:val="none" w:sz="0" w:space="0" w:color="auto"/>
      </w:divBdr>
    </w:div>
    <w:div w:id="735736834">
      <w:bodyDiv w:val="1"/>
      <w:marLeft w:val="0"/>
      <w:marRight w:val="0"/>
      <w:marTop w:val="0"/>
      <w:marBottom w:val="0"/>
      <w:divBdr>
        <w:top w:val="none" w:sz="0" w:space="0" w:color="auto"/>
        <w:left w:val="none" w:sz="0" w:space="0" w:color="auto"/>
        <w:bottom w:val="none" w:sz="0" w:space="0" w:color="auto"/>
        <w:right w:val="none" w:sz="0" w:space="0" w:color="auto"/>
      </w:divBdr>
    </w:div>
    <w:div w:id="737358219">
      <w:bodyDiv w:val="1"/>
      <w:marLeft w:val="0"/>
      <w:marRight w:val="0"/>
      <w:marTop w:val="0"/>
      <w:marBottom w:val="0"/>
      <w:divBdr>
        <w:top w:val="none" w:sz="0" w:space="0" w:color="auto"/>
        <w:left w:val="none" w:sz="0" w:space="0" w:color="auto"/>
        <w:bottom w:val="none" w:sz="0" w:space="0" w:color="auto"/>
        <w:right w:val="none" w:sz="0" w:space="0" w:color="auto"/>
      </w:divBdr>
    </w:div>
    <w:div w:id="738021934">
      <w:bodyDiv w:val="1"/>
      <w:marLeft w:val="0"/>
      <w:marRight w:val="0"/>
      <w:marTop w:val="0"/>
      <w:marBottom w:val="0"/>
      <w:divBdr>
        <w:top w:val="none" w:sz="0" w:space="0" w:color="auto"/>
        <w:left w:val="none" w:sz="0" w:space="0" w:color="auto"/>
        <w:bottom w:val="none" w:sz="0" w:space="0" w:color="auto"/>
        <w:right w:val="none" w:sz="0" w:space="0" w:color="auto"/>
      </w:divBdr>
    </w:div>
    <w:div w:id="738358778">
      <w:bodyDiv w:val="1"/>
      <w:marLeft w:val="0"/>
      <w:marRight w:val="0"/>
      <w:marTop w:val="0"/>
      <w:marBottom w:val="0"/>
      <w:divBdr>
        <w:top w:val="none" w:sz="0" w:space="0" w:color="auto"/>
        <w:left w:val="none" w:sz="0" w:space="0" w:color="auto"/>
        <w:bottom w:val="none" w:sz="0" w:space="0" w:color="auto"/>
        <w:right w:val="none" w:sz="0" w:space="0" w:color="auto"/>
      </w:divBdr>
    </w:div>
    <w:div w:id="748892115">
      <w:bodyDiv w:val="1"/>
      <w:marLeft w:val="0"/>
      <w:marRight w:val="0"/>
      <w:marTop w:val="0"/>
      <w:marBottom w:val="0"/>
      <w:divBdr>
        <w:top w:val="none" w:sz="0" w:space="0" w:color="auto"/>
        <w:left w:val="none" w:sz="0" w:space="0" w:color="auto"/>
        <w:bottom w:val="none" w:sz="0" w:space="0" w:color="auto"/>
        <w:right w:val="none" w:sz="0" w:space="0" w:color="auto"/>
      </w:divBdr>
    </w:div>
    <w:div w:id="763066957">
      <w:bodyDiv w:val="1"/>
      <w:marLeft w:val="0"/>
      <w:marRight w:val="0"/>
      <w:marTop w:val="0"/>
      <w:marBottom w:val="0"/>
      <w:divBdr>
        <w:top w:val="none" w:sz="0" w:space="0" w:color="auto"/>
        <w:left w:val="none" w:sz="0" w:space="0" w:color="auto"/>
        <w:bottom w:val="none" w:sz="0" w:space="0" w:color="auto"/>
        <w:right w:val="none" w:sz="0" w:space="0" w:color="auto"/>
      </w:divBdr>
    </w:div>
    <w:div w:id="763576518">
      <w:bodyDiv w:val="1"/>
      <w:marLeft w:val="0"/>
      <w:marRight w:val="0"/>
      <w:marTop w:val="0"/>
      <w:marBottom w:val="0"/>
      <w:divBdr>
        <w:top w:val="none" w:sz="0" w:space="0" w:color="auto"/>
        <w:left w:val="none" w:sz="0" w:space="0" w:color="auto"/>
        <w:bottom w:val="none" w:sz="0" w:space="0" w:color="auto"/>
        <w:right w:val="none" w:sz="0" w:space="0" w:color="auto"/>
      </w:divBdr>
    </w:div>
    <w:div w:id="766460341">
      <w:bodyDiv w:val="1"/>
      <w:marLeft w:val="0"/>
      <w:marRight w:val="0"/>
      <w:marTop w:val="0"/>
      <w:marBottom w:val="0"/>
      <w:divBdr>
        <w:top w:val="none" w:sz="0" w:space="0" w:color="auto"/>
        <w:left w:val="none" w:sz="0" w:space="0" w:color="auto"/>
        <w:bottom w:val="none" w:sz="0" w:space="0" w:color="auto"/>
        <w:right w:val="none" w:sz="0" w:space="0" w:color="auto"/>
      </w:divBdr>
    </w:div>
    <w:div w:id="767387218">
      <w:bodyDiv w:val="1"/>
      <w:marLeft w:val="0"/>
      <w:marRight w:val="0"/>
      <w:marTop w:val="0"/>
      <w:marBottom w:val="0"/>
      <w:divBdr>
        <w:top w:val="none" w:sz="0" w:space="0" w:color="auto"/>
        <w:left w:val="none" w:sz="0" w:space="0" w:color="auto"/>
        <w:bottom w:val="none" w:sz="0" w:space="0" w:color="auto"/>
        <w:right w:val="none" w:sz="0" w:space="0" w:color="auto"/>
      </w:divBdr>
    </w:div>
    <w:div w:id="771128559">
      <w:bodyDiv w:val="1"/>
      <w:marLeft w:val="0"/>
      <w:marRight w:val="0"/>
      <w:marTop w:val="0"/>
      <w:marBottom w:val="0"/>
      <w:divBdr>
        <w:top w:val="none" w:sz="0" w:space="0" w:color="auto"/>
        <w:left w:val="none" w:sz="0" w:space="0" w:color="auto"/>
        <w:bottom w:val="none" w:sz="0" w:space="0" w:color="auto"/>
        <w:right w:val="none" w:sz="0" w:space="0" w:color="auto"/>
      </w:divBdr>
    </w:div>
    <w:div w:id="772479590">
      <w:bodyDiv w:val="1"/>
      <w:marLeft w:val="0"/>
      <w:marRight w:val="0"/>
      <w:marTop w:val="0"/>
      <w:marBottom w:val="0"/>
      <w:divBdr>
        <w:top w:val="none" w:sz="0" w:space="0" w:color="auto"/>
        <w:left w:val="none" w:sz="0" w:space="0" w:color="auto"/>
        <w:bottom w:val="none" w:sz="0" w:space="0" w:color="auto"/>
        <w:right w:val="none" w:sz="0" w:space="0" w:color="auto"/>
      </w:divBdr>
      <w:divsChild>
        <w:div w:id="242108845">
          <w:marLeft w:val="480"/>
          <w:marRight w:val="0"/>
          <w:marTop w:val="0"/>
          <w:marBottom w:val="0"/>
          <w:divBdr>
            <w:top w:val="none" w:sz="0" w:space="0" w:color="auto"/>
            <w:left w:val="none" w:sz="0" w:space="0" w:color="auto"/>
            <w:bottom w:val="none" w:sz="0" w:space="0" w:color="auto"/>
            <w:right w:val="none" w:sz="0" w:space="0" w:color="auto"/>
          </w:divBdr>
        </w:div>
        <w:div w:id="11618081">
          <w:marLeft w:val="480"/>
          <w:marRight w:val="0"/>
          <w:marTop w:val="0"/>
          <w:marBottom w:val="0"/>
          <w:divBdr>
            <w:top w:val="none" w:sz="0" w:space="0" w:color="auto"/>
            <w:left w:val="none" w:sz="0" w:space="0" w:color="auto"/>
            <w:bottom w:val="none" w:sz="0" w:space="0" w:color="auto"/>
            <w:right w:val="none" w:sz="0" w:space="0" w:color="auto"/>
          </w:divBdr>
        </w:div>
        <w:div w:id="2008053273">
          <w:marLeft w:val="480"/>
          <w:marRight w:val="0"/>
          <w:marTop w:val="0"/>
          <w:marBottom w:val="0"/>
          <w:divBdr>
            <w:top w:val="none" w:sz="0" w:space="0" w:color="auto"/>
            <w:left w:val="none" w:sz="0" w:space="0" w:color="auto"/>
            <w:bottom w:val="none" w:sz="0" w:space="0" w:color="auto"/>
            <w:right w:val="none" w:sz="0" w:space="0" w:color="auto"/>
          </w:divBdr>
        </w:div>
        <w:div w:id="1694189897">
          <w:marLeft w:val="480"/>
          <w:marRight w:val="0"/>
          <w:marTop w:val="0"/>
          <w:marBottom w:val="0"/>
          <w:divBdr>
            <w:top w:val="none" w:sz="0" w:space="0" w:color="auto"/>
            <w:left w:val="none" w:sz="0" w:space="0" w:color="auto"/>
            <w:bottom w:val="none" w:sz="0" w:space="0" w:color="auto"/>
            <w:right w:val="none" w:sz="0" w:space="0" w:color="auto"/>
          </w:divBdr>
        </w:div>
        <w:div w:id="16782590">
          <w:marLeft w:val="480"/>
          <w:marRight w:val="0"/>
          <w:marTop w:val="0"/>
          <w:marBottom w:val="0"/>
          <w:divBdr>
            <w:top w:val="none" w:sz="0" w:space="0" w:color="auto"/>
            <w:left w:val="none" w:sz="0" w:space="0" w:color="auto"/>
            <w:bottom w:val="none" w:sz="0" w:space="0" w:color="auto"/>
            <w:right w:val="none" w:sz="0" w:space="0" w:color="auto"/>
          </w:divBdr>
        </w:div>
        <w:div w:id="370769337">
          <w:marLeft w:val="480"/>
          <w:marRight w:val="0"/>
          <w:marTop w:val="0"/>
          <w:marBottom w:val="0"/>
          <w:divBdr>
            <w:top w:val="none" w:sz="0" w:space="0" w:color="auto"/>
            <w:left w:val="none" w:sz="0" w:space="0" w:color="auto"/>
            <w:bottom w:val="none" w:sz="0" w:space="0" w:color="auto"/>
            <w:right w:val="none" w:sz="0" w:space="0" w:color="auto"/>
          </w:divBdr>
        </w:div>
        <w:div w:id="2029872942">
          <w:marLeft w:val="480"/>
          <w:marRight w:val="0"/>
          <w:marTop w:val="0"/>
          <w:marBottom w:val="0"/>
          <w:divBdr>
            <w:top w:val="none" w:sz="0" w:space="0" w:color="auto"/>
            <w:left w:val="none" w:sz="0" w:space="0" w:color="auto"/>
            <w:bottom w:val="none" w:sz="0" w:space="0" w:color="auto"/>
            <w:right w:val="none" w:sz="0" w:space="0" w:color="auto"/>
          </w:divBdr>
        </w:div>
        <w:div w:id="1796756945">
          <w:marLeft w:val="480"/>
          <w:marRight w:val="0"/>
          <w:marTop w:val="0"/>
          <w:marBottom w:val="0"/>
          <w:divBdr>
            <w:top w:val="none" w:sz="0" w:space="0" w:color="auto"/>
            <w:left w:val="none" w:sz="0" w:space="0" w:color="auto"/>
            <w:bottom w:val="none" w:sz="0" w:space="0" w:color="auto"/>
            <w:right w:val="none" w:sz="0" w:space="0" w:color="auto"/>
          </w:divBdr>
        </w:div>
        <w:div w:id="1404568460">
          <w:marLeft w:val="480"/>
          <w:marRight w:val="0"/>
          <w:marTop w:val="0"/>
          <w:marBottom w:val="0"/>
          <w:divBdr>
            <w:top w:val="none" w:sz="0" w:space="0" w:color="auto"/>
            <w:left w:val="none" w:sz="0" w:space="0" w:color="auto"/>
            <w:bottom w:val="none" w:sz="0" w:space="0" w:color="auto"/>
            <w:right w:val="none" w:sz="0" w:space="0" w:color="auto"/>
          </w:divBdr>
        </w:div>
        <w:div w:id="1985623490">
          <w:marLeft w:val="480"/>
          <w:marRight w:val="0"/>
          <w:marTop w:val="0"/>
          <w:marBottom w:val="0"/>
          <w:divBdr>
            <w:top w:val="none" w:sz="0" w:space="0" w:color="auto"/>
            <w:left w:val="none" w:sz="0" w:space="0" w:color="auto"/>
            <w:bottom w:val="none" w:sz="0" w:space="0" w:color="auto"/>
            <w:right w:val="none" w:sz="0" w:space="0" w:color="auto"/>
          </w:divBdr>
        </w:div>
        <w:div w:id="40830224">
          <w:marLeft w:val="480"/>
          <w:marRight w:val="0"/>
          <w:marTop w:val="0"/>
          <w:marBottom w:val="0"/>
          <w:divBdr>
            <w:top w:val="none" w:sz="0" w:space="0" w:color="auto"/>
            <w:left w:val="none" w:sz="0" w:space="0" w:color="auto"/>
            <w:bottom w:val="none" w:sz="0" w:space="0" w:color="auto"/>
            <w:right w:val="none" w:sz="0" w:space="0" w:color="auto"/>
          </w:divBdr>
        </w:div>
        <w:div w:id="1627079765">
          <w:marLeft w:val="480"/>
          <w:marRight w:val="0"/>
          <w:marTop w:val="0"/>
          <w:marBottom w:val="0"/>
          <w:divBdr>
            <w:top w:val="none" w:sz="0" w:space="0" w:color="auto"/>
            <w:left w:val="none" w:sz="0" w:space="0" w:color="auto"/>
            <w:bottom w:val="none" w:sz="0" w:space="0" w:color="auto"/>
            <w:right w:val="none" w:sz="0" w:space="0" w:color="auto"/>
          </w:divBdr>
        </w:div>
      </w:divsChild>
    </w:div>
    <w:div w:id="772554584">
      <w:bodyDiv w:val="1"/>
      <w:marLeft w:val="0"/>
      <w:marRight w:val="0"/>
      <w:marTop w:val="0"/>
      <w:marBottom w:val="0"/>
      <w:divBdr>
        <w:top w:val="none" w:sz="0" w:space="0" w:color="auto"/>
        <w:left w:val="none" w:sz="0" w:space="0" w:color="auto"/>
        <w:bottom w:val="none" w:sz="0" w:space="0" w:color="auto"/>
        <w:right w:val="none" w:sz="0" w:space="0" w:color="auto"/>
      </w:divBdr>
    </w:div>
    <w:div w:id="777797507">
      <w:bodyDiv w:val="1"/>
      <w:marLeft w:val="0"/>
      <w:marRight w:val="0"/>
      <w:marTop w:val="0"/>
      <w:marBottom w:val="0"/>
      <w:divBdr>
        <w:top w:val="none" w:sz="0" w:space="0" w:color="auto"/>
        <w:left w:val="none" w:sz="0" w:space="0" w:color="auto"/>
        <w:bottom w:val="none" w:sz="0" w:space="0" w:color="auto"/>
        <w:right w:val="none" w:sz="0" w:space="0" w:color="auto"/>
      </w:divBdr>
    </w:div>
    <w:div w:id="783158127">
      <w:bodyDiv w:val="1"/>
      <w:marLeft w:val="0"/>
      <w:marRight w:val="0"/>
      <w:marTop w:val="0"/>
      <w:marBottom w:val="0"/>
      <w:divBdr>
        <w:top w:val="none" w:sz="0" w:space="0" w:color="auto"/>
        <w:left w:val="none" w:sz="0" w:space="0" w:color="auto"/>
        <w:bottom w:val="none" w:sz="0" w:space="0" w:color="auto"/>
        <w:right w:val="none" w:sz="0" w:space="0" w:color="auto"/>
      </w:divBdr>
    </w:div>
    <w:div w:id="786776786">
      <w:bodyDiv w:val="1"/>
      <w:marLeft w:val="0"/>
      <w:marRight w:val="0"/>
      <w:marTop w:val="0"/>
      <w:marBottom w:val="0"/>
      <w:divBdr>
        <w:top w:val="none" w:sz="0" w:space="0" w:color="auto"/>
        <w:left w:val="none" w:sz="0" w:space="0" w:color="auto"/>
        <w:bottom w:val="none" w:sz="0" w:space="0" w:color="auto"/>
        <w:right w:val="none" w:sz="0" w:space="0" w:color="auto"/>
      </w:divBdr>
    </w:div>
    <w:div w:id="789277687">
      <w:bodyDiv w:val="1"/>
      <w:marLeft w:val="0"/>
      <w:marRight w:val="0"/>
      <w:marTop w:val="0"/>
      <w:marBottom w:val="0"/>
      <w:divBdr>
        <w:top w:val="none" w:sz="0" w:space="0" w:color="auto"/>
        <w:left w:val="none" w:sz="0" w:space="0" w:color="auto"/>
        <w:bottom w:val="none" w:sz="0" w:space="0" w:color="auto"/>
        <w:right w:val="none" w:sz="0" w:space="0" w:color="auto"/>
      </w:divBdr>
    </w:div>
    <w:div w:id="789323817">
      <w:bodyDiv w:val="1"/>
      <w:marLeft w:val="0"/>
      <w:marRight w:val="0"/>
      <w:marTop w:val="0"/>
      <w:marBottom w:val="0"/>
      <w:divBdr>
        <w:top w:val="none" w:sz="0" w:space="0" w:color="auto"/>
        <w:left w:val="none" w:sz="0" w:space="0" w:color="auto"/>
        <w:bottom w:val="none" w:sz="0" w:space="0" w:color="auto"/>
        <w:right w:val="none" w:sz="0" w:space="0" w:color="auto"/>
      </w:divBdr>
    </w:div>
    <w:div w:id="790518179">
      <w:bodyDiv w:val="1"/>
      <w:marLeft w:val="0"/>
      <w:marRight w:val="0"/>
      <w:marTop w:val="0"/>
      <w:marBottom w:val="0"/>
      <w:divBdr>
        <w:top w:val="none" w:sz="0" w:space="0" w:color="auto"/>
        <w:left w:val="none" w:sz="0" w:space="0" w:color="auto"/>
        <w:bottom w:val="none" w:sz="0" w:space="0" w:color="auto"/>
        <w:right w:val="none" w:sz="0" w:space="0" w:color="auto"/>
      </w:divBdr>
      <w:divsChild>
        <w:div w:id="1349915910">
          <w:marLeft w:val="480"/>
          <w:marRight w:val="0"/>
          <w:marTop w:val="0"/>
          <w:marBottom w:val="0"/>
          <w:divBdr>
            <w:top w:val="none" w:sz="0" w:space="0" w:color="auto"/>
            <w:left w:val="none" w:sz="0" w:space="0" w:color="auto"/>
            <w:bottom w:val="none" w:sz="0" w:space="0" w:color="auto"/>
            <w:right w:val="none" w:sz="0" w:space="0" w:color="auto"/>
          </w:divBdr>
        </w:div>
        <w:div w:id="56706777">
          <w:marLeft w:val="480"/>
          <w:marRight w:val="0"/>
          <w:marTop w:val="0"/>
          <w:marBottom w:val="0"/>
          <w:divBdr>
            <w:top w:val="none" w:sz="0" w:space="0" w:color="auto"/>
            <w:left w:val="none" w:sz="0" w:space="0" w:color="auto"/>
            <w:bottom w:val="none" w:sz="0" w:space="0" w:color="auto"/>
            <w:right w:val="none" w:sz="0" w:space="0" w:color="auto"/>
          </w:divBdr>
        </w:div>
        <w:div w:id="512571493">
          <w:marLeft w:val="480"/>
          <w:marRight w:val="0"/>
          <w:marTop w:val="0"/>
          <w:marBottom w:val="0"/>
          <w:divBdr>
            <w:top w:val="none" w:sz="0" w:space="0" w:color="auto"/>
            <w:left w:val="none" w:sz="0" w:space="0" w:color="auto"/>
            <w:bottom w:val="none" w:sz="0" w:space="0" w:color="auto"/>
            <w:right w:val="none" w:sz="0" w:space="0" w:color="auto"/>
          </w:divBdr>
        </w:div>
        <w:div w:id="522324941">
          <w:marLeft w:val="480"/>
          <w:marRight w:val="0"/>
          <w:marTop w:val="0"/>
          <w:marBottom w:val="0"/>
          <w:divBdr>
            <w:top w:val="none" w:sz="0" w:space="0" w:color="auto"/>
            <w:left w:val="none" w:sz="0" w:space="0" w:color="auto"/>
            <w:bottom w:val="none" w:sz="0" w:space="0" w:color="auto"/>
            <w:right w:val="none" w:sz="0" w:space="0" w:color="auto"/>
          </w:divBdr>
        </w:div>
        <w:div w:id="1103458243">
          <w:marLeft w:val="480"/>
          <w:marRight w:val="0"/>
          <w:marTop w:val="0"/>
          <w:marBottom w:val="0"/>
          <w:divBdr>
            <w:top w:val="none" w:sz="0" w:space="0" w:color="auto"/>
            <w:left w:val="none" w:sz="0" w:space="0" w:color="auto"/>
            <w:bottom w:val="none" w:sz="0" w:space="0" w:color="auto"/>
            <w:right w:val="none" w:sz="0" w:space="0" w:color="auto"/>
          </w:divBdr>
        </w:div>
        <w:div w:id="1844927259">
          <w:marLeft w:val="480"/>
          <w:marRight w:val="0"/>
          <w:marTop w:val="0"/>
          <w:marBottom w:val="0"/>
          <w:divBdr>
            <w:top w:val="none" w:sz="0" w:space="0" w:color="auto"/>
            <w:left w:val="none" w:sz="0" w:space="0" w:color="auto"/>
            <w:bottom w:val="none" w:sz="0" w:space="0" w:color="auto"/>
            <w:right w:val="none" w:sz="0" w:space="0" w:color="auto"/>
          </w:divBdr>
        </w:div>
        <w:div w:id="554631980">
          <w:marLeft w:val="480"/>
          <w:marRight w:val="0"/>
          <w:marTop w:val="0"/>
          <w:marBottom w:val="0"/>
          <w:divBdr>
            <w:top w:val="none" w:sz="0" w:space="0" w:color="auto"/>
            <w:left w:val="none" w:sz="0" w:space="0" w:color="auto"/>
            <w:bottom w:val="none" w:sz="0" w:space="0" w:color="auto"/>
            <w:right w:val="none" w:sz="0" w:space="0" w:color="auto"/>
          </w:divBdr>
        </w:div>
        <w:div w:id="1623922047">
          <w:marLeft w:val="480"/>
          <w:marRight w:val="0"/>
          <w:marTop w:val="0"/>
          <w:marBottom w:val="0"/>
          <w:divBdr>
            <w:top w:val="none" w:sz="0" w:space="0" w:color="auto"/>
            <w:left w:val="none" w:sz="0" w:space="0" w:color="auto"/>
            <w:bottom w:val="none" w:sz="0" w:space="0" w:color="auto"/>
            <w:right w:val="none" w:sz="0" w:space="0" w:color="auto"/>
          </w:divBdr>
        </w:div>
        <w:div w:id="1458643569">
          <w:marLeft w:val="480"/>
          <w:marRight w:val="0"/>
          <w:marTop w:val="0"/>
          <w:marBottom w:val="0"/>
          <w:divBdr>
            <w:top w:val="none" w:sz="0" w:space="0" w:color="auto"/>
            <w:left w:val="none" w:sz="0" w:space="0" w:color="auto"/>
            <w:bottom w:val="none" w:sz="0" w:space="0" w:color="auto"/>
            <w:right w:val="none" w:sz="0" w:space="0" w:color="auto"/>
          </w:divBdr>
        </w:div>
        <w:div w:id="471677049">
          <w:marLeft w:val="480"/>
          <w:marRight w:val="0"/>
          <w:marTop w:val="0"/>
          <w:marBottom w:val="0"/>
          <w:divBdr>
            <w:top w:val="none" w:sz="0" w:space="0" w:color="auto"/>
            <w:left w:val="none" w:sz="0" w:space="0" w:color="auto"/>
            <w:bottom w:val="none" w:sz="0" w:space="0" w:color="auto"/>
            <w:right w:val="none" w:sz="0" w:space="0" w:color="auto"/>
          </w:divBdr>
        </w:div>
        <w:div w:id="259946822">
          <w:marLeft w:val="480"/>
          <w:marRight w:val="0"/>
          <w:marTop w:val="0"/>
          <w:marBottom w:val="0"/>
          <w:divBdr>
            <w:top w:val="none" w:sz="0" w:space="0" w:color="auto"/>
            <w:left w:val="none" w:sz="0" w:space="0" w:color="auto"/>
            <w:bottom w:val="none" w:sz="0" w:space="0" w:color="auto"/>
            <w:right w:val="none" w:sz="0" w:space="0" w:color="auto"/>
          </w:divBdr>
        </w:div>
        <w:div w:id="1814372012">
          <w:marLeft w:val="480"/>
          <w:marRight w:val="0"/>
          <w:marTop w:val="0"/>
          <w:marBottom w:val="0"/>
          <w:divBdr>
            <w:top w:val="none" w:sz="0" w:space="0" w:color="auto"/>
            <w:left w:val="none" w:sz="0" w:space="0" w:color="auto"/>
            <w:bottom w:val="none" w:sz="0" w:space="0" w:color="auto"/>
            <w:right w:val="none" w:sz="0" w:space="0" w:color="auto"/>
          </w:divBdr>
        </w:div>
      </w:divsChild>
    </w:div>
    <w:div w:id="791095762">
      <w:bodyDiv w:val="1"/>
      <w:marLeft w:val="0"/>
      <w:marRight w:val="0"/>
      <w:marTop w:val="0"/>
      <w:marBottom w:val="0"/>
      <w:divBdr>
        <w:top w:val="none" w:sz="0" w:space="0" w:color="auto"/>
        <w:left w:val="none" w:sz="0" w:space="0" w:color="auto"/>
        <w:bottom w:val="none" w:sz="0" w:space="0" w:color="auto"/>
        <w:right w:val="none" w:sz="0" w:space="0" w:color="auto"/>
      </w:divBdr>
    </w:div>
    <w:div w:id="791169185">
      <w:bodyDiv w:val="1"/>
      <w:marLeft w:val="0"/>
      <w:marRight w:val="0"/>
      <w:marTop w:val="0"/>
      <w:marBottom w:val="0"/>
      <w:divBdr>
        <w:top w:val="none" w:sz="0" w:space="0" w:color="auto"/>
        <w:left w:val="none" w:sz="0" w:space="0" w:color="auto"/>
        <w:bottom w:val="none" w:sz="0" w:space="0" w:color="auto"/>
        <w:right w:val="none" w:sz="0" w:space="0" w:color="auto"/>
      </w:divBdr>
    </w:div>
    <w:div w:id="796797050">
      <w:bodyDiv w:val="1"/>
      <w:marLeft w:val="0"/>
      <w:marRight w:val="0"/>
      <w:marTop w:val="0"/>
      <w:marBottom w:val="0"/>
      <w:divBdr>
        <w:top w:val="none" w:sz="0" w:space="0" w:color="auto"/>
        <w:left w:val="none" w:sz="0" w:space="0" w:color="auto"/>
        <w:bottom w:val="none" w:sz="0" w:space="0" w:color="auto"/>
        <w:right w:val="none" w:sz="0" w:space="0" w:color="auto"/>
      </w:divBdr>
    </w:div>
    <w:div w:id="798763655">
      <w:bodyDiv w:val="1"/>
      <w:marLeft w:val="0"/>
      <w:marRight w:val="0"/>
      <w:marTop w:val="0"/>
      <w:marBottom w:val="0"/>
      <w:divBdr>
        <w:top w:val="none" w:sz="0" w:space="0" w:color="auto"/>
        <w:left w:val="none" w:sz="0" w:space="0" w:color="auto"/>
        <w:bottom w:val="none" w:sz="0" w:space="0" w:color="auto"/>
        <w:right w:val="none" w:sz="0" w:space="0" w:color="auto"/>
      </w:divBdr>
    </w:div>
    <w:div w:id="801845124">
      <w:bodyDiv w:val="1"/>
      <w:marLeft w:val="0"/>
      <w:marRight w:val="0"/>
      <w:marTop w:val="0"/>
      <w:marBottom w:val="0"/>
      <w:divBdr>
        <w:top w:val="none" w:sz="0" w:space="0" w:color="auto"/>
        <w:left w:val="none" w:sz="0" w:space="0" w:color="auto"/>
        <w:bottom w:val="none" w:sz="0" w:space="0" w:color="auto"/>
        <w:right w:val="none" w:sz="0" w:space="0" w:color="auto"/>
      </w:divBdr>
    </w:div>
    <w:div w:id="816383165">
      <w:bodyDiv w:val="1"/>
      <w:marLeft w:val="0"/>
      <w:marRight w:val="0"/>
      <w:marTop w:val="0"/>
      <w:marBottom w:val="0"/>
      <w:divBdr>
        <w:top w:val="none" w:sz="0" w:space="0" w:color="auto"/>
        <w:left w:val="none" w:sz="0" w:space="0" w:color="auto"/>
        <w:bottom w:val="none" w:sz="0" w:space="0" w:color="auto"/>
        <w:right w:val="none" w:sz="0" w:space="0" w:color="auto"/>
      </w:divBdr>
    </w:div>
    <w:div w:id="820543087">
      <w:bodyDiv w:val="1"/>
      <w:marLeft w:val="0"/>
      <w:marRight w:val="0"/>
      <w:marTop w:val="0"/>
      <w:marBottom w:val="0"/>
      <w:divBdr>
        <w:top w:val="none" w:sz="0" w:space="0" w:color="auto"/>
        <w:left w:val="none" w:sz="0" w:space="0" w:color="auto"/>
        <w:bottom w:val="none" w:sz="0" w:space="0" w:color="auto"/>
        <w:right w:val="none" w:sz="0" w:space="0" w:color="auto"/>
      </w:divBdr>
    </w:div>
    <w:div w:id="820973727">
      <w:bodyDiv w:val="1"/>
      <w:marLeft w:val="0"/>
      <w:marRight w:val="0"/>
      <w:marTop w:val="0"/>
      <w:marBottom w:val="0"/>
      <w:divBdr>
        <w:top w:val="none" w:sz="0" w:space="0" w:color="auto"/>
        <w:left w:val="none" w:sz="0" w:space="0" w:color="auto"/>
        <w:bottom w:val="none" w:sz="0" w:space="0" w:color="auto"/>
        <w:right w:val="none" w:sz="0" w:space="0" w:color="auto"/>
      </w:divBdr>
    </w:div>
    <w:div w:id="823281618">
      <w:bodyDiv w:val="1"/>
      <w:marLeft w:val="0"/>
      <w:marRight w:val="0"/>
      <w:marTop w:val="0"/>
      <w:marBottom w:val="0"/>
      <w:divBdr>
        <w:top w:val="none" w:sz="0" w:space="0" w:color="auto"/>
        <w:left w:val="none" w:sz="0" w:space="0" w:color="auto"/>
        <w:bottom w:val="none" w:sz="0" w:space="0" w:color="auto"/>
        <w:right w:val="none" w:sz="0" w:space="0" w:color="auto"/>
      </w:divBdr>
    </w:div>
    <w:div w:id="823357374">
      <w:bodyDiv w:val="1"/>
      <w:marLeft w:val="0"/>
      <w:marRight w:val="0"/>
      <w:marTop w:val="0"/>
      <w:marBottom w:val="0"/>
      <w:divBdr>
        <w:top w:val="none" w:sz="0" w:space="0" w:color="auto"/>
        <w:left w:val="none" w:sz="0" w:space="0" w:color="auto"/>
        <w:bottom w:val="none" w:sz="0" w:space="0" w:color="auto"/>
        <w:right w:val="none" w:sz="0" w:space="0" w:color="auto"/>
      </w:divBdr>
      <w:divsChild>
        <w:div w:id="227349563">
          <w:marLeft w:val="480"/>
          <w:marRight w:val="0"/>
          <w:marTop w:val="0"/>
          <w:marBottom w:val="0"/>
          <w:divBdr>
            <w:top w:val="none" w:sz="0" w:space="0" w:color="auto"/>
            <w:left w:val="none" w:sz="0" w:space="0" w:color="auto"/>
            <w:bottom w:val="none" w:sz="0" w:space="0" w:color="auto"/>
            <w:right w:val="none" w:sz="0" w:space="0" w:color="auto"/>
          </w:divBdr>
        </w:div>
        <w:div w:id="1948003523">
          <w:marLeft w:val="480"/>
          <w:marRight w:val="0"/>
          <w:marTop w:val="0"/>
          <w:marBottom w:val="0"/>
          <w:divBdr>
            <w:top w:val="none" w:sz="0" w:space="0" w:color="auto"/>
            <w:left w:val="none" w:sz="0" w:space="0" w:color="auto"/>
            <w:bottom w:val="none" w:sz="0" w:space="0" w:color="auto"/>
            <w:right w:val="none" w:sz="0" w:space="0" w:color="auto"/>
          </w:divBdr>
        </w:div>
        <w:div w:id="455955917">
          <w:marLeft w:val="480"/>
          <w:marRight w:val="0"/>
          <w:marTop w:val="0"/>
          <w:marBottom w:val="0"/>
          <w:divBdr>
            <w:top w:val="none" w:sz="0" w:space="0" w:color="auto"/>
            <w:left w:val="none" w:sz="0" w:space="0" w:color="auto"/>
            <w:bottom w:val="none" w:sz="0" w:space="0" w:color="auto"/>
            <w:right w:val="none" w:sz="0" w:space="0" w:color="auto"/>
          </w:divBdr>
        </w:div>
        <w:div w:id="1717657930">
          <w:marLeft w:val="480"/>
          <w:marRight w:val="0"/>
          <w:marTop w:val="0"/>
          <w:marBottom w:val="0"/>
          <w:divBdr>
            <w:top w:val="none" w:sz="0" w:space="0" w:color="auto"/>
            <w:left w:val="none" w:sz="0" w:space="0" w:color="auto"/>
            <w:bottom w:val="none" w:sz="0" w:space="0" w:color="auto"/>
            <w:right w:val="none" w:sz="0" w:space="0" w:color="auto"/>
          </w:divBdr>
        </w:div>
        <w:div w:id="1370762443">
          <w:marLeft w:val="480"/>
          <w:marRight w:val="0"/>
          <w:marTop w:val="0"/>
          <w:marBottom w:val="0"/>
          <w:divBdr>
            <w:top w:val="none" w:sz="0" w:space="0" w:color="auto"/>
            <w:left w:val="none" w:sz="0" w:space="0" w:color="auto"/>
            <w:bottom w:val="none" w:sz="0" w:space="0" w:color="auto"/>
            <w:right w:val="none" w:sz="0" w:space="0" w:color="auto"/>
          </w:divBdr>
        </w:div>
        <w:div w:id="773595120">
          <w:marLeft w:val="480"/>
          <w:marRight w:val="0"/>
          <w:marTop w:val="0"/>
          <w:marBottom w:val="0"/>
          <w:divBdr>
            <w:top w:val="none" w:sz="0" w:space="0" w:color="auto"/>
            <w:left w:val="none" w:sz="0" w:space="0" w:color="auto"/>
            <w:bottom w:val="none" w:sz="0" w:space="0" w:color="auto"/>
            <w:right w:val="none" w:sz="0" w:space="0" w:color="auto"/>
          </w:divBdr>
        </w:div>
        <w:div w:id="161816517">
          <w:marLeft w:val="480"/>
          <w:marRight w:val="0"/>
          <w:marTop w:val="0"/>
          <w:marBottom w:val="0"/>
          <w:divBdr>
            <w:top w:val="none" w:sz="0" w:space="0" w:color="auto"/>
            <w:left w:val="none" w:sz="0" w:space="0" w:color="auto"/>
            <w:bottom w:val="none" w:sz="0" w:space="0" w:color="auto"/>
            <w:right w:val="none" w:sz="0" w:space="0" w:color="auto"/>
          </w:divBdr>
        </w:div>
        <w:div w:id="1626302937">
          <w:marLeft w:val="480"/>
          <w:marRight w:val="0"/>
          <w:marTop w:val="0"/>
          <w:marBottom w:val="0"/>
          <w:divBdr>
            <w:top w:val="none" w:sz="0" w:space="0" w:color="auto"/>
            <w:left w:val="none" w:sz="0" w:space="0" w:color="auto"/>
            <w:bottom w:val="none" w:sz="0" w:space="0" w:color="auto"/>
            <w:right w:val="none" w:sz="0" w:space="0" w:color="auto"/>
          </w:divBdr>
        </w:div>
        <w:div w:id="589896488">
          <w:marLeft w:val="480"/>
          <w:marRight w:val="0"/>
          <w:marTop w:val="0"/>
          <w:marBottom w:val="0"/>
          <w:divBdr>
            <w:top w:val="none" w:sz="0" w:space="0" w:color="auto"/>
            <w:left w:val="none" w:sz="0" w:space="0" w:color="auto"/>
            <w:bottom w:val="none" w:sz="0" w:space="0" w:color="auto"/>
            <w:right w:val="none" w:sz="0" w:space="0" w:color="auto"/>
          </w:divBdr>
        </w:div>
        <w:div w:id="976909894">
          <w:marLeft w:val="480"/>
          <w:marRight w:val="0"/>
          <w:marTop w:val="0"/>
          <w:marBottom w:val="0"/>
          <w:divBdr>
            <w:top w:val="none" w:sz="0" w:space="0" w:color="auto"/>
            <w:left w:val="none" w:sz="0" w:space="0" w:color="auto"/>
            <w:bottom w:val="none" w:sz="0" w:space="0" w:color="auto"/>
            <w:right w:val="none" w:sz="0" w:space="0" w:color="auto"/>
          </w:divBdr>
        </w:div>
        <w:div w:id="1552884301">
          <w:marLeft w:val="480"/>
          <w:marRight w:val="0"/>
          <w:marTop w:val="0"/>
          <w:marBottom w:val="0"/>
          <w:divBdr>
            <w:top w:val="none" w:sz="0" w:space="0" w:color="auto"/>
            <w:left w:val="none" w:sz="0" w:space="0" w:color="auto"/>
            <w:bottom w:val="none" w:sz="0" w:space="0" w:color="auto"/>
            <w:right w:val="none" w:sz="0" w:space="0" w:color="auto"/>
          </w:divBdr>
        </w:div>
        <w:div w:id="763722523">
          <w:marLeft w:val="480"/>
          <w:marRight w:val="0"/>
          <w:marTop w:val="0"/>
          <w:marBottom w:val="0"/>
          <w:divBdr>
            <w:top w:val="none" w:sz="0" w:space="0" w:color="auto"/>
            <w:left w:val="none" w:sz="0" w:space="0" w:color="auto"/>
            <w:bottom w:val="none" w:sz="0" w:space="0" w:color="auto"/>
            <w:right w:val="none" w:sz="0" w:space="0" w:color="auto"/>
          </w:divBdr>
        </w:div>
      </w:divsChild>
    </w:div>
    <w:div w:id="823542642">
      <w:bodyDiv w:val="1"/>
      <w:marLeft w:val="0"/>
      <w:marRight w:val="0"/>
      <w:marTop w:val="0"/>
      <w:marBottom w:val="0"/>
      <w:divBdr>
        <w:top w:val="none" w:sz="0" w:space="0" w:color="auto"/>
        <w:left w:val="none" w:sz="0" w:space="0" w:color="auto"/>
        <w:bottom w:val="none" w:sz="0" w:space="0" w:color="auto"/>
        <w:right w:val="none" w:sz="0" w:space="0" w:color="auto"/>
      </w:divBdr>
    </w:div>
    <w:div w:id="823818201">
      <w:bodyDiv w:val="1"/>
      <w:marLeft w:val="0"/>
      <w:marRight w:val="0"/>
      <w:marTop w:val="0"/>
      <w:marBottom w:val="0"/>
      <w:divBdr>
        <w:top w:val="none" w:sz="0" w:space="0" w:color="auto"/>
        <w:left w:val="none" w:sz="0" w:space="0" w:color="auto"/>
        <w:bottom w:val="none" w:sz="0" w:space="0" w:color="auto"/>
        <w:right w:val="none" w:sz="0" w:space="0" w:color="auto"/>
      </w:divBdr>
    </w:div>
    <w:div w:id="825823213">
      <w:bodyDiv w:val="1"/>
      <w:marLeft w:val="0"/>
      <w:marRight w:val="0"/>
      <w:marTop w:val="0"/>
      <w:marBottom w:val="0"/>
      <w:divBdr>
        <w:top w:val="none" w:sz="0" w:space="0" w:color="auto"/>
        <w:left w:val="none" w:sz="0" w:space="0" w:color="auto"/>
        <w:bottom w:val="none" w:sz="0" w:space="0" w:color="auto"/>
        <w:right w:val="none" w:sz="0" w:space="0" w:color="auto"/>
      </w:divBdr>
    </w:div>
    <w:div w:id="826478793">
      <w:bodyDiv w:val="1"/>
      <w:marLeft w:val="0"/>
      <w:marRight w:val="0"/>
      <w:marTop w:val="0"/>
      <w:marBottom w:val="0"/>
      <w:divBdr>
        <w:top w:val="none" w:sz="0" w:space="0" w:color="auto"/>
        <w:left w:val="none" w:sz="0" w:space="0" w:color="auto"/>
        <w:bottom w:val="none" w:sz="0" w:space="0" w:color="auto"/>
        <w:right w:val="none" w:sz="0" w:space="0" w:color="auto"/>
      </w:divBdr>
    </w:div>
    <w:div w:id="828517799">
      <w:bodyDiv w:val="1"/>
      <w:marLeft w:val="0"/>
      <w:marRight w:val="0"/>
      <w:marTop w:val="0"/>
      <w:marBottom w:val="0"/>
      <w:divBdr>
        <w:top w:val="none" w:sz="0" w:space="0" w:color="auto"/>
        <w:left w:val="none" w:sz="0" w:space="0" w:color="auto"/>
        <w:bottom w:val="none" w:sz="0" w:space="0" w:color="auto"/>
        <w:right w:val="none" w:sz="0" w:space="0" w:color="auto"/>
      </w:divBdr>
    </w:div>
    <w:div w:id="837230183">
      <w:bodyDiv w:val="1"/>
      <w:marLeft w:val="0"/>
      <w:marRight w:val="0"/>
      <w:marTop w:val="0"/>
      <w:marBottom w:val="0"/>
      <w:divBdr>
        <w:top w:val="none" w:sz="0" w:space="0" w:color="auto"/>
        <w:left w:val="none" w:sz="0" w:space="0" w:color="auto"/>
        <w:bottom w:val="none" w:sz="0" w:space="0" w:color="auto"/>
        <w:right w:val="none" w:sz="0" w:space="0" w:color="auto"/>
      </w:divBdr>
    </w:div>
    <w:div w:id="843474281">
      <w:bodyDiv w:val="1"/>
      <w:marLeft w:val="0"/>
      <w:marRight w:val="0"/>
      <w:marTop w:val="0"/>
      <w:marBottom w:val="0"/>
      <w:divBdr>
        <w:top w:val="none" w:sz="0" w:space="0" w:color="auto"/>
        <w:left w:val="none" w:sz="0" w:space="0" w:color="auto"/>
        <w:bottom w:val="none" w:sz="0" w:space="0" w:color="auto"/>
        <w:right w:val="none" w:sz="0" w:space="0" w:color="auto"/>
      </w:divBdr>
    </w:div>
    <w:div w:id="843982513">
      <w:bodyDiv w:val="1"/>
      <w:marLeft w:val="0"/>
      <w:marRight w:val="0"/>
      <w:marTop w:val="0"/>
      <w:marBottom w:val="0"/>
      <w:divBdr>
        <w:top w:val="none" w:sz="0" w:space="0" w:color="auto"/>
        <w:left w:val="none" w:sz="0" w:space="0" w:color="auto"/>
        <w:bottom w:val="none" w:sz="0" w:space="0" w:color="auto"/>
        <w:right w:val="none" w:sz="0" w:space="0" w:color="auto"/>
      </w:divBdr>
    </w:div>
    <w:div w:id="845902779">
      <w:bodyDiv w:val="1"/>
      <w:marLeft w:val="0"/>
      <w:marRight w:val="0"/>
      <w:marTop w:val="0"/>
      <w:marBottom w:val="0"/>
      <w:divBdr>
        <w:top w:val="none" w:sz="0" w:space="0" w:color="auto"/>
        <w:left w:val="none" w:sz="0" w:space="0" w:color="auto"/>
        <w:bottom w:val="none" w:sz="0" w:space="0" w:color="auto"/>
        <w:right w:val="none" w:sz="0" w:space="0" w:color="auto"/>
      </w:divBdr>
    </w:div>
    <w:div w:id="846867479">
      <w:bodyDiv w:val="1"/>
      <w:marLeft w:val="0"/>
      <w:marRight w:val="0"/>
      <w:marTop w:val="0"/>
      <w:marBottom w:val="0"/>
      <w:divBdr>
        <w:top w:val="none" w:sz="0" w:space="0" w:color="auto"/>
        <w:left w:val="none" w:sz="0" w:space="0" w:color="auto"/>
        <w:bottom w:val="none" w:sz="0" w:space="0" w:color="auto"/>
        <w:right w:val="none" w:sz="0" w:space="0" w:color="auto"/>
      </w:divBdr>
    </w:div>
    <w:div w:id="848298258">
      <w:bodyDiv w:val="1"/>
      <w:marLeft w:val="0"/>
      <w:marRight w:val="0"/>
      <w:marTop w:val="0"/>
      <w:marBottom w:val="0"/>
      <w:divBdr>
        <w:top w:val="none" w:sz="0" w:space="0" w:color="auto"/>
        <w:left w:val="none" w:sz="0" w:space="0" w:color="auto"/>
        <w:bottom w:val="none" w:sz="0" w:space="0" w:color="auto"/>
        <w:right w:val="none" w:sz="0" w:space="0" w:color="auto"/>
      </w:divBdr>
    </w:div>
    <w:div w:id="849679443">
      <w:bodyDiv w:val="1"/>
      <w:marLeft w:val="0"/>
      <w:marRight w:val="0"/>
      <w:marTop w:val="0"/>
      <w:marBottom w:val="0"/>
      <w:divBdr>
        <w:top w:val="none" w:sz="0" w:space="0" w:color="auto"/>
        <w:left w:val="none" w:sz="0" w:space="0" w:color="auto"/>
        <w:bottom w:val="none" w:sz="0" w:space="0" w:color="auto"/>
        <w:right w:val="none" w:sz="0" w:space="0" w:color="auto"/>
      </w:divBdr>
    </w:div>
    <w:div w:id="853492474">
      <w:bodyDiv w:val="1"/>
      <w:marLeft w:val="0"/>
      <w:marRight w:val="0"/>
      <w:marTop w:val="0"/>
      <w:marBottom w:val="0"/>
      <w:divBdr>
        <w:top w:val="none" w:sz="0" w:space="0" w:color="auto"/>
        <w:left w:val="none" w:sz="0" w:space="0" w:color="auto"/>
        <w:bottom w:val="none" w:sz="0" w:space="0" w:color="auto"/>
        <w:right w:val="none" w:sz="0" w:space="0" w:color="auto"/>
      </w:divBdr>
    </w:div>
    <w:div w:id="855508916">
      <w:bodyDiv w:val="1"/>
      <w:marLeft w:val="0"/>
      <w:marRight w:val="0"/>
      <w:marTop w:val="0"/>
      <w:marBottom w:val="0"/>
      <w:divBdr>
        <w:top w:val="none" w:sz="0" w:space="0" w:color="auto"/>
        <w:left w:val="none" w:sz="0" w:space="0" w:color="auto"/>
        <w:bottom w:val="none" w:sz="0" w:space="0" w:color="auto"/>
        <w:right w:val="none" w:sz="0" w:space="0" w:color="auto"/>
      </w:divBdr>
      <w:divsChild>
        <w:div w:id="1368330143">
          <w:marLeft w:val="480"/>
          <w:marRight w:val="0"/>
          <w:marTop w:val="0"/>
          <w:marBottom w:val="0"/>
          <w:divBdr>
            <w:top w:val="none" w:sz="0" w:space="0" w:color="auto"/>
            <w:left w:val="none" w:sz="0" w:space="0" w:color="auto"/>
            <w:bottom w:val="none" w:sz="0" w:space="0" w:color="auto"/>
            <w:right w:val="none" w:sz="0" w:space="0" w:color="auto"/>
          </w:divBdr>
        </w:div>
        <w:div w:id="1003703164">
          <w:marLeft w:val="480"/>
          <w:marRight w:val="0"/>
          <w:marTop w:val="0"/>
          <w:marBottom w:val="0"/>
          <w:divBdr>
            <w:top w:val="none" w:sz="0" w:space="0" w:color="auto"/>
            <w:left w:val="none" w:sz="0" w:space="0" w:color="auto"/>
            <w:bottom w:val="none" w:sz="0" w:space="0" w:color="auto"/>
            <w:right w:val="none" w:sz="0" w:space="0" w:color="auto"/>
          </w:divBdr>
        </w:div>
        <w:div w:id="1497571564">
          <w:marLeft w:val="480"/>
          <w:marRight w:val="0"/>
          <w:marTop w:val="0"/>
          <w:marBottom w:val="0"/>
          <w:divBdr>
            <w:top w:val="none" w:sz="0" w:space="0" w:color="auto"/>
            <w:left w:val="none" w:sz="0" w:space="0" w:color="auto"/>
            <w:bottom w:val="none" w:sz="0" w:space="0" w:color="auto"/>
            <w:right w:val="none" w:sz="0" w:space="0" w:color="auto"/>
          </w:divBdr>
        </w:div>
        <w:div w:id="667370775">
          <w:marLeft w:val="480"/>
          <w:marRight w:val="0"/>
          <w:marTop w:val="0"/>
          <w:marBottom w:val="0"/>
          <w:divBdr>
            <w:top w:val="none" w:sz="0" w:space="0" w:color="auto"/>
            <w:left w:val="none" w:sz="0" w:space="0" w:color="auto"/>
            <w:bottom w:val="none" w:sz="0" w:space="0" w:color="auto"/>
            <w:right w:val="none" w:sz="0" w:space="0" w:color="auto"/>
          </w:divBdr>
        </w:div>
        <w:div w:id="1501041269">
          <w:marLeft w:val="480"/>
          <w:marRight w:val="0"/>
          <w:marTop w:val="0"/>
          <w:marBottom w:val="0"/>
          <w:divBdr>
            <w:top w:val="none" w:sz="0" w:space="0" w:color="auto"/>
            <w:left w:val="none" w:sz="0" w:space="0" w:color="auto"/>
            <w:bottom w:val="none" w:sz="0" w:space="0" w:color="auto"/>
            <w:right w:val="none" w:sz="0" w:space="0" w:color="auto"/>
          </w:divBdr>
        </w:div>
        <w:div w:id="1531990776">
          <w:marLeft w:val="480"/>
          <w:marRight w:val="0"/>
          <w:marTop w:val="0"/>
          <w:marBottom w:val="0"/>
          <w:divBdr>
            <w:top w:val="none" w:sz="0" w:space="0" w:color="auto"/>
            <w:left w:val="none" w:sz="0" w:space="0" w:color="auto"/>
            <w:bottom w:val="none" w:sz="0" w:space="0" w:color="auto"/>
            <w:right w:val="none" w:sz="0" w:space="0" w:color="auto"/>
          </w:divBdr>
        </w:div>
        <w:div w:id="1684744982">
          <w:marLeft w:val="480"/>
          <w:marRight w:val="0"/>
          <w:marTop w:val="0"/>
          <w:marBottom w:val="0"/>
          <w:divBdr>
            <w:top w:val="none" w:sz="0" w:space="0" w:color="auto"/>
            <w:left w:val="none" w:sz="0" w:space="0" w:color="auto"/>
            <w:bottom w:val="none" w:sz="0" w:space="0" w:color="auto"/>
            <w:right w:val="none" w:sz="0" w:space="0" w:color="auto"/>
          </w:divBdr>
        </w:div>
        <w:div w:id="73473228">
          <w:marLeft w:val="480"/>
          <w:marRight w:val="0"/>
          <w:marTop w:val="0"/>
          <w:marBottom w:val="0"/>
          <w:divBdr>
            <w:top w:val="none" w:sz="0" w:space="0" w:color="auto"/>
            <w:left w:val="none" w:sz="0" w:space="0" w:color="auto"/>
            <w:bottom w:val="none" w:sz="0" w:space="0" w:color="auto"/>
            <w:right w:val="none" w:sz="0" w:space="0" w:color="auto"/>
          </w:divBdr>
        </w:div>
        <w:div w:id="1039821912">
          <w:marLeft w:val="480"/>
          <w:marRight w:val="0"/>
          <w:marTop w:val="0"/>
          <w:marBottom w:val="0"/>
          <w:divBdr>
            <w:top w:val="none" w:sz="0" w:space="0" w:color="auto"/>
            <w:left w:val="none" w:sz="0" w:space="0" w:color="auto"/>
            <w:bottom w:val="none" w:sz="0" w:space="0" w:color="auto"/>
            <w:right w:val="none" w:sz="0" w:space="0" w:color="auto"/>
          </w:divBdr>
        </w:div>
        <w:div w:id="591865411">
          <w:marLeft w:val="480"/>
          <w:marRight w:val="0"/>
          <w:marTop w:val="0"/>
          <w:marBottom w:val="0"/>
          <w:divBdr>
            <w:top w:val="none" w:sz="0" w:space="0" w:color="auto"/>
            <w:left w:val="none" w:sz="0" w:space="0" w:color="auto"/>
            <w:bottom w:val="none" w:sz="0" w:space="0" w:color="auto"/>
            <w:right w:val="none" w:sz="0" w:space="0" w:color="auto"/>
          </w:divBdr>
        </w:div>
        <w:div w:id="1606036868">
          <w:marLeft w:val="480"/>
          <w:marRight w:val="0"/>
          <w:marTop w:val="0"/>
          <w:marBottom w:val="0"/>
          <w:divBdr>
            <w:top w:val="none" w:sz="0" w:space="0" w:color="auto"/>
            <w:left w:val="none" w:sz="0" w:space="0" w:color="auto"/>
            <w:bottom w:val="none" w:sz="0" w:space="0" w:color="auto"/>
            <w:right w:val="none" w:sz="0" w:space="0" w:color="auto"/>
          </w:divBdr>
        </w:div>
        <w:div w:id="1013070662">
          <w:marLeft w:val="480"/>
          <w:marRight w:val="0"/>
          <w:marTop w:val="0"/>
          <w:marBottom w:val="0"/>
          <w:divBdr>
            <w:top w:val="none" w:sz="0" w:space="0" w:color="auto"/>
            <w:left w:val="none" w:sz="0" w:space="0" w:color="auto"/>
            <w:bottom w:val="none" w:sz="0" w:space="0" w:color="auto"/>
            <w:right w:val="none" w:sz="0" w:space="0" w:color="auto"/>
          </w:divBdr>
        </w:div>
      </w:divsChild>
    </w:div>
    <w:div w:id="862595095">
      <w:bodyDiv w:val="1"/>
      <w:marLeft w:val="0"/>
      <w:marRight w:val="0"/>
      <w:marTop w:val="0"/>
      <w:marBottom w:val="0"/>
      <w:divBdr>
        <w:top w:val="none" w:sz="0" w:space="0" w:color="auto"/>
        <w:left w:val="none" w:sz="0" w:space="0" w:color="auto"/>
        <w:bottom w:val="none" w:sz="0" w:space="0" w:color="auto"/>
        <w:right w:val="none" w:sz="0" w:space="0" w:color="auto"/>
      </w:divBdr>
    </w:div>
    <w:div w:id="864253046">
      <w:bodyDiv w:val="1"/>
      <w:marLeft w:val="0"/>
      <w:marRight w:val="0"/>
      <w:marTop w:val="0"/>
      <w:marBottom w:val="0"/>
      <w:divBdr>
        <w:top w:val="none" w:sz="0" w:space="0" w:color="auto"/>
        <w:left w:val="none" w:sz="0" w:space="0" w:color="auto"/>
        <w:bottom w:val="none" w:sz="0" w:space="0" w:color="auto"/>
        <w:right w:val="none" w:sz="0" w:space="0" w:color="auto"/>
      </w:divBdr>
    </w:div>
    <w:div w:id="871461324">
      <w:bodyDiv w:val="1"/>
      <w:marLeft w:val="0"/>
      <w:marRight w:val="0"/>
      <w:marTop w:val="0"/>
      <w:marBottom w:val="0"/>
      <w:divBdr>
        <w:top w:val="none" w:sz="0" w:space="0" w:color="auto"/>
        <w:left w:val="none" w:sz="0" w:space="0" w:color="auto"/>
        <w:bottom w:val="none" w:sz="0" w:space="0" w:color="auto"/>
        <w:right w:val="none" w:sz="0" w:space="0" w:color="auto"/>
      </w:divBdr>
    </w:div>
    <w:div w:id="873738795">
      <w:bodyDiv w:val="1"/>
      <w:marLeft w:val="0"/>
      <w:marRight w:val="0"/>
      <w:marTop w:val="0"/>
      <w:marBottom w:val="0"/>
      <w:divBdr>
        <w:top w:val="none" w:sz="0" w:space="0" w:color="auto"/>
        <w:left w:val="none" w:sz="0" w:space="0" w:color="auto"/>
        <w:bottom w:val="none" w:sz="0" w:space="0" w:color="auto"/>
        <w:right w:val="none" w:sz="0" w:space="0" w:color="auto"/>
      </w:divBdr>
    </w:div>
    <w:div w:id="879976119">
      <w:bodyDiv w:val="1"/>
      <w:marLeft w:val="0"/>
      <w:marRight w:val="0"/>
      <w:marTop w:val="0"/>
      <w:marBottom w:val="0"/>
      <w:divBdr>
        <w:top w:val="none" w:sz="0" w:space="0" w:color="auto"/>
        <w:left w:val="none" w:sz="0" w:space="0" w:color="auto"/>
        <w:bottom w:val="none" w:sz="0" w:space="0" w:color="auto"/>
        <w:right w:val="none" w:sz="0" w:space="0" w:color="auto"/>
      </w:divBdr>
    </w:div>
    <w:div w:id="880018499">
      <w:bodyDiv w:val="1"/>
      <w:marLeft w:val="0"/>
      <w:marRight w:val="0"/>
      <w:marTop w:val="0"/>
      <w:marBottom w:val="0"/>
      <w:divBdr>
        <w:top w:val="none" w:sz="0" w:space="0" w:color="auto"/>
        <w:left w:val="none" w:sz="0" w:space="0" w:color="auto"/>
        <w:bottom w:val="none" w:sz="0" w:space="0" w:color="auto"/>
        <w:right w:val="none" w:sz="0" w:space="0" w:color="auto"/>
      </w:divBdr>
    </w:div>
    <w:div w:id="880482395">
      <w:bodyDiv w:val="1"/>
      <w:marLeft w:val="0"/>
      <w:marRight w:val="0"/>
      <w:marTop w:val="0"/>
      <w:marBottom w:val="0"/>
      <w:divBdr>
        <w:top w:val="none" w:sz="0" w:space="0" w:color="auto"/>
        <w:left w:val="none" w:sz="0" w:space="0" w:color="auto"/>
        <w:bottom w:val="none" w:sz="0" w:space="0" w:color="auto"/>
        <w:right w:val="none" w:sz="0" w:space="0" w:color="auto"/>
      </w:divBdr>
    </w:div>
    <w:div w:id="886573768">
      <w:bodyDiv w:val="1"/>
      <w:marLeft w:val="0"/>
      <w:marRight w:val="0"/>
      <w:marTop w:val="0"/>
      <w:marBottom w:val="0"/>
      <w:divBdr>
        <w:top w:val="none" w:sz="0" w:space="0" w:color="auto"/>
        <w:left w:val="none" w:sz="0" w:space="0" w:color="auto"/>
        <w:bottom w:val="none" w:sz="0" w:space="0" w:color="auto"/>
        <w:right w:val="none" w:sz="0" w:space="0" w:color="auto"/>
      </w:divBdr>
    </w:div>
    <w:div w:id="886724946">
      <w:bodyDiv w:val="1"/>
      <w:marLeft w:val="0"/>
      <w:marRight w:val="0"/>
      <w:marTop w:val="0"/>
      <w:marBottom w:val="0"/>
      <w:divBdr>
        <w:top w:val="none" w:sz="0" w:space="0" w:color="auto"/>
        <w:left w:val="none" w:sz="0" w:space="0" w:color="auto"/>
        <w:bottom w:val="none" w:sz="0" w:space="0" w:color="auto"/>
        <w:right w:val="none" w:sz="0" w:space="0" w:color="auto"/>
      </w:divBdr>
    </w:div>
    <w:div w:id="894194537">
      <w:bodyDiv w:val="1"/>
      <w:marLeft w:val="0"/>
      <w:marRight w:val="0"/>
      <w:marTop w:val="0"/>
      <w:marBottom w:val="0"/>
      <w:divBdr>
        <w:top w:val="none" w:sz="0" w:space="0" w:color="auto"/>
        <w:left w:val="none" w:sz="0" w:space="0" w:color="auto"/>
        <w:bottom w:val="none" w:sz="0" w:space="0" w:color="auto"/>
        <w:right w:val="none" w:sz="0" w:space="0" w:color="auto"/>
      </w:divBdr>
    </w:div>
    <w:div w:id="894857825">
      <w:bodyDiv w:val="1"/>
      <w:marLeft w:val="0"/>
      <w:marRight w:val="0"/>
      <w:marTop w:val="0"/>
      <w:marBottom w:val="0"/>
      <w:divBdr>
        <w:top w:val="none" w:sz="0" w:space="0" w:color="auto"/>
        <w:left w:val="none" w:sz="0" w:space="0" w:color="auto"/>
        <w:bottom w:val="none" w:sz="0" w:space="0" w:color="auto"/>
        <w:right w:val="none" w:sz="0" w:space="0" w:color="auto"/>
      </w:divBdr>
    </w:div>
    <w:div w:id="895122914">
      <w:bodyDiv w:val="1"/>
      <w:marLeft w:val="0"/>
      <w:marRight w:val="0"/>
      <w:marTop w:val="0"/>
      <w:marBottom w:val="0"/>
      <w:divBdr>
        <w:top w:val="none" w:sz="0" w:space="0" w:color="auto"/>
        <w:left w:val="none" w:sz="0" w:space="0" w:color="auto"/>
        <w:bottom w:val="none" w:sz="0" w:space="0" w:color="auto"/>
        <w:right w:val="none" w:sz="0" w:space="0" w:color="auto"/>
      </w:divBdr>
    </w:div>
    <w:div w:id="896629168">
      <w:bodyDiv w:val="1"/>
      <w:marLeft w:val="0"/>
      <w:marRight w:val="0"/>
      <w:marTop w:val="0"/>
      <w:marBottom w:val="0"/>
      <w:divBdr>
        <w:top w:val="none" w:sz="0" w:space="0" w:color="auto"/>
        <w:left w:val="none" w:sz="0" w:space="0" w:color="auto"/>
        <w:bottom w:val="none" w:sz="0" w:space="0" w:color="auto"/>
        <w:right w:val="none" w:sz="0" w:space="0" w:color="auto"/>
      </w:divBdr>
    </w:div>
    <w:div w:id="896741942">
      <w:bodyDiv w:val="1"/>
      <w:marLeft w:val="0"/>
      <w:marRight w:val="0"/>
      <w:marTop w:val="0"/>
      <w:marBottom w:val="0"/>
      <w:divBdr>
        <w:top w:val="none" w:sz="0" w:space="0" w:color="auto"/>
        <w:left w:val="none" w:sz="0" w:space="0" w:color="auto"/>
        <w:bottom w:val="none" w:sz="0" w:space="0" w:color="auto"/>
        <w:right w:val="none" w:sz="0" w:space="0" w:color="auto"/>
      </w:divBdr>
      <w:divsChild>
        <w:div w:id="1400209056">
          <w:marLeft w:val="480"/>
          <w:marRight w:val="0"/>
          <w:marTop w:val="0"/>
          <w:marBottom w:val="0"/>
          <w:divBdr>
            <w:top w:val="none" w:sz="0" w:space="0" w:color="auto"/>
            <w:left w:val="none" w:sz="0" w:space="0" w:color="auto"/>
            <w:bottom w:val="none" w:sz="0" w:space="0" w:color="auto"/>
            <w:right w:val="none" w:sz="0" w:space="0" w:color="auto"/>
          </w:divBdr>
        </w:div>
        <w:div w:id="1398015080">
          <w:marLeft w:val="480"/>
          <w:marRight w:val="0"/>
          <w:marTop w:val="0"/>
          <w:marBottom w:val="0"/>
          <w:divBdr>
            <w:top w:val="none" w:sz="0" w:space="0" w:color="auto"/>
            <w:left w:val="none" w:sz="0" w:space="0" w:color="auto"/>
            <w:bottom w:val="none" w:sz="0" w:space="0" w:color="auto"/>
            <w:right w:val="none" w:sz="0" w:space="0" w:color="auto"/>
          </w:divBdr>
        </w:div>
        <w:div w:id="333727039">
          <w:marLeft w:val="480"/>
          <w:marRight w:val="0"/>
          <w:marTop w:val="0"/>
          <w:marBottom w:val="0"/>
          <w:divBdr>
            <w:top w:val="none" w:sz="0" w:space="0" w:color="auto"/>
            <w:left w:val="none" w:sz="0" w:space="0" w:color="auto"/>
            <w:bottom w:val="none" w:sz="0" w:space="0" w:color="auto"/>
            <w:right w:val="none" w:sz="0" w:space="0" w:color="auto"/>
          </w:divBdr>
        </w:div>
        <w:div w:id="877279256">
          <w:marLeft w:val="480"/>
          <w:marRight w:val="0"/>
          <w:marTop w:val="0"/>
          <w:marBottom w:val="0"/>
          <w:divBdr>
            <w:top w:val="none" w:sz="0" w:space="0" w:color="auto"/>
            <w:left w:val="none" w:sz="0" w:space="0" w:color="auto"/>
            <w:bottom w:val="none" w:sz="0" w:space="0" w:color="auto"/>
            <w:right w:val="none" w:sz="0" w:space="0" w:color="auto"/>
          </w:divBdr>
        </w:div>
        <w:div w:id="263660252">
          <w:marLeft w:val="480"/>
          <w:marRight w:val="0"/>
          <w:marTop w:val="0"/>
          <w:marBottom w:val="0"/>
          <w:divBdr>
            <w:top w:val="none" w:sz="0" w:space="0" w:color="auto"/>
            <w:left w:val="none" w:sz="0" w:space="0" w:color="auto"/>
            <w:bottom w:val="none" w:sz="0" w:space="0" w:color="auto"/>
            <w:right w:val="none" w:sz="0" w:space="0" w:color="auto"/>
          </w:divBdr>
        </w:div>
        <w:div w:id="435294249">
          <w:marLeft w:val="480"/>
          <w:marRight w:val="0"/>
          <w:marTop w:val="0"/>
          <w:marBottom w:val="0"/>
          <w:divBdr>
            <w:top w:val="none" w:sz="0" w:space="0" w:color="auto"/>
            <w:left w:val="none" w:sz="0" w:space="0" w:color="auto"/>
            <w:bottom w:val="none" w:sz="0" w:space="0" w:color="auto"/>
            <w:right w:val="none" w:sz="0" w:space="0" w:color="auto"/>
          </w:divBdr>
        </w:div>
        <w:div w:id="991366800">
          <w:marLeft w:val="480"/>
          <w:marRight w:val="0"/>
          <w:marTop w:val="0"/>
          <w:marBottom w:val="0"/>
          <w:divBdr>
            <w:top w:val="none" w:sz="0" w:space="0" w:color="auto"/>
            <w:left w:val="none" w:sz="0" w:space="0" w:color="auto"/>
            <w:bottom w:val="none" w:sz="0" w:space="0" w:color="auto"/>
            <w:right w:val="none" w:sz="0" w:space="0" w:color="auto"/>
          </w:divBdr>
        </w:div>
        <w:div w:id="1647971408">
          <w:marLeft w:val="480"/>
          <w:marRight w:val="0"/>
          <w:marTop w:val="0"/>
          <w:marBottom w:val="0"/>
          <w:divBdr>
            <w:top w:val="none" w:sz="0" w:space="0" w:color="auto"/>
            <w:left w:val="none" w:sz="0" w:space="0" w:color="auto"/>
            <w:bottom w:val="none" w:sz="0" w:space="0" w:color="auto"/>
            <w:right w:val="none" w:sz="0" w:space="0" w:color="auto"/>
          </w:divBdr>
        </w:div>
        <w:div w:id="94400954">
          <w:marLeft w:val="480"/>
          <w:marRight w:val="0"/>
          <w:marTop w:val="0"/>
          <w:marBottom w:val="0"/>
          <w:divBdr>
            <w:top w:val="none" w:sz="0" w:space="0" w:color="auto"/>
            <w:left w:val="none" w:sz="0" w:space="0" w:color="auto"/>
            <w:bottom w:val="none" w:sz="0" w:space="0" w:color="auto"/>
            <w:right w:val="none" w:sz="0" w:space="0" w:color="auto"/>
          </w:divBdr>
        </w:div>
        <w:div w:id="449520380">
          <w:marLeft w:val="480"/>
          <w:marRight w:val="0"/>
          <w:marTop w:val="0"/>
          <w:marBottom w:val="0"/>
          <w:divBdr>
            <w:top w:val="none" w:sz="0" w:space="0" w:color="auto"/>
            <w:left w:val="none" w:sz="0" w:space="0" w:color="auto"/>
            <w:bottom w:val="none" w:sz="0" w:space="0" w:color="auto"/>
            <w:right w:val="none" w:sz="0" w:space="0" w:color="auto"/>
          </w:divBdr>
        </w:div>
        <w:div w:id="806820703">
          <w:marLeft w:val="480"/>
          <w:marRight w:val="0"/>
          <w:marTop w:val="0"/>
          <w:marBottom w:val="0"/>
          <w:divBdr>
            <w:top w:val="none" w:sz="0" w:space="0" w:color="auto"/>
            <w:left w:val="none" w:sz="0" w:space="0" w:color="auto"/>
            <w:bottom w:val="none" w:sz="0" w:space="0" w:color="auto"/>
            <w:right w:val="none" w:sz="0" w:space="0" w:color="auto"/>
          </w:divBdr>
        </w:div>
        <w:div w:id="1978952804">
          <w:marLeft w:val="480"/>
          <w:marRight w:val="0"/>
          <w:marTop w:val="0"/>
          <w:marBottom w:val="0"/>
          <w:divBdr>
            <w:top w:val="none" w:sz="0" w:space="0" w:color="auto"/>
            <w:left w:val="none" w:sz="0" w:space="0" w:color="auto"/>
            <w:bottom w:val="none" w:sz="0" w:space="0" w:color="auto"/>
            <w:right w:val="none" w:sz="0" w:space="0" w:color="auto"/>
          </w:divBdr>
        </w:div>
        <w:div w:id="493883810">
          <w:marLeft w:val="480"/>
          <w:marRight w:val="0"/>
          <w:marTop w:val="0"/>
          <w:marBottom w:val="0"/>
          <w:divBdr>
            <w:top w:val="none" w:sz="0" w:space="0" w:color="auto"/>
            <w:left w:val="none" w:sz="0" w:space="0" w:color="auto"/>
            <w:bottom w:val="none" w:sz="0" w:space="0" w:color="auto"/>
            <w:right w:val="none" w:sz="0" w:space="0" w:color="auto"/>
          </w:divBdr>
        </w:div>
        <w:div w:id="500126939">
          <w:marLeft w:val="480"/>
          <w:marRight w:val="0"/>
          <w:marTop w:val="0"/>
          <w:marBottom w:val="0"/>
          <w:divBdr>
            <w:top w:val="none" w:sz="0" w:space="0" w:color="auto"/>
            <w:left w:val="none" w:sz="0" w:space="0" w:color="auto"/>
            <w:bottom w:val="none" w:sz="0" w:space="0" w:color="auto"/>
            <w:right w:val="none" w:sz="0" w:space="0" w:color="auto"/>
          </w:divBdr>
        </w:div>
      </w:divsChild>
    </w:div>
    <w:div w:id="901254503">
      <w:bodyDiv w:val="1"/>
      <w:marLeft w:val="0"/>
      <w:marRight w:val="0"/>
      <w:marTop w:val="0"/>
      <w:marBottom w:val="0"/>
      <w:divBdr>
        <w:top w:val="none" w:sz="0" w:space="0" w:color="auto"/>
        <w:left w:val="none" w:sz="0" w:space="0" w:color="auto"/>
        <w:bottom w:val="none" w:sz="0" w:space="0" w:color="auto"/>
        <w:right w:val="none" w:sz="0" w:space="0" w:color="auto"/>
      </w:divBdr>
    </w:div>
    <w:div w:id="901601202">
      <w:bodyDiv w:val="1"/>
      <w:marLeft w:val="0"/>
      <w:marRight w:val="0"/>
      <w:marTop w:val="0"/>
      <w:marBottom w:val="0"/>
      <w:divBdr>
        <w:top w:val="none" w:sz="0" w:space="0" w:color="auto"/>
        <w:left w:val="none" w:sz="0" w:space="0" w:color="auto"/>
        <w:bottom w:val="none" w:sz="0" w:space="0" w:color="auto"/>
        <w:right w:val="none" w:sz="0" w:space="0" w:color="auto"/>
      </w:divBdr>
    </w:div>
    <w:div w:id="902329982">
      <w:bodyDiv w:val="1"/>
      <w:marLeft w:val="0"/>
      <w:marRight w:val="0"/>
      <w:marTop w:val="0"/>
      <w:marBottom w:val="0"/>
      <w:divBdr>
        <w:top w:val="none" w:sz="0" w:space="0" w:color="auto"/>
        <w:left w:val="none" w:sz="0" w:space="0" w:color="auto"/>
        <w:bottom w:val="none" w:sz="0" w:space="0" w:color="auto"/>
        <w:right w:val="none" w:sz="0" w:space="0" w:color="auto"/>
      </w:divBdr>
    </w:div>
    <w:div w:id="904528255">
      <w:bodyDiv w:val="1"/>
      <w:marLeft w:val="0"/>
      <w:marRight w:val="0"/>
      <w:marTop w:val="0"/>
      <w:marBottom w:val="0"/>
      <w:divBdr>
        <w:top w:val="none" w:sz="0" w:space="0" w:color="auto"/>
        <w:left w:val="none" w:sz="0" w:space="0" w:color="auto"/>
        <w:bottom w:val="none" w:sz="0" w:space="0" w:color="auto"/>
        <w:right w:val="none" w:sz="0" w:space="0" w:color="auto"/>
      </w:divBdr>
    </w:div>
    <w:div w:id="911310563">
      <w:bodyDiv w:val="1"/>
      <w:marLeft w:val="0"/>
      <w:marRight w:val="0"/>
      <w:marTop w:val="0"/>
      <w:marBottom w:val="0"/>
      <w:divBdr>
        <w:top w:val="none" w:sz="0" w:space="0" w:color="auto"/>
        <w:left w:val="none" w:sz="0" w:space="0" w:color="auto"/>
        <w:bottom w:val="none" w:sz="0" w:space="0" w:color="auto"/>
        <w:right w:val="none" w:sz="0" w:space="0" w:color="auto"/>
      </w:divBdr>
    </w:div>
    <w:div w:id="915631469">
      <w:bodyDiv w:val="1"/>
      <w:marLeft w:val="0"/>
      <w:marRight w:val="0"/>
      <w:marTop w:val="0"/>
      <w:marBottom w:val="0"/>
      <w:divBdr>
        <w:top w:val="none" w:sz="0" w:space="0" w:color="auto"/>
        <w:left w:val="none" w:sz="0" w:space="0" w:color="auto"/>
        <w:bottom w:val="none" w:sz="0" w:space="0" w:color="auto"/>
        <w:right w:val="none" w:sz="0" w:space="0" w:color="auto"/>
      </w:divBdr>
    </w:div>
    <w:div w:id="918174531">
      <w:bodyDiv w:val="1"/>
      <w:marLeft w:val="0"/>
      <w:marRight w:val="0"/>
      <w:marTop w:val="0"/>
      <w:marBottom w:val="0"/>
      <w:divBdr>
        <w:top w:val="none" w:sz="0" w:space="0" w:color="auto"/>
        <w:left w:val="none" w:sz="0" w:space="0" w:color="auto"/>
        <w:bottom w:val="none" w:sz="0" w:space="0" w:color="auto"/>
        <w:right w:val="none" w:sz="0" w:space="0" w:color="auto"/>
      </w:divBdr>
    </w:div>
    <w:div w:id="919681339">
      <w:bodyDiv w:val="1"/>
      <w:marLeft w:val="0"/>
      <w:marRight w:val="0"/>
      <w:marTop w:val="0"/>
      <w:marBottom w:val="0"/>
      <w:divBdr>
        <w:top w:val="none" w:sz="0" w:space="0" w:color="auto"/>
        <w:left w:val="none" w:sz="0" w:space="0" w:color="auto"/>
        <w:bottom w:val="none" w:sz="0" w:space="0" w:color="auto"/>
        <w:right w:val="none" w:sz="0" w:space="0" w:color="auto"/>
      </w:divBdr>
    </w:div>
    <w:div w:id="923959119">
      <w:bodyDiv w:val="1"/>
      <w:marLeft w:val="0"/>
      <w:marRight w:val="0"/>
      <w:marTop w:val="0"/>
      <w:marBottom w:val="0"/>
      <w:divBdr>
        <w:top w:val="none" w:sz="0" w:space="0" w:color="auto"/>
        <w:left w:val="none" w:sz="0" w:space="0" w:color="auto"/>
        <w:bottom w:val="none" w:sz="0" w:space="0" w:color="auto"/>
        <w:right w:val="none" w:sz="0" w:space="0" w:color="auto"/>
      </w:divBdr>
    </w:div>
    <w:div w:id="924070142">
      <w:bodyDiv w:val="1"/>
      <w:marLeft w:val="0"/>
      <w:marRight w:val="0"/>
      <w:marTop w:val="0"/>
      <w:marBottom w:val="0"/>
      <w:divBdr>
        <w:top w:val="none" w:sz="0" w:space="0" w:color="auto"/>
        <w:left w:val="none" w:sz="0" w:space="0" w:color="auto"/>
        <w:bottom w:val="none" w:sz="0" w:space="0" w:color="auto"/>
        <w:right w:val="none" w:sz="0" w:space="0" w:color="auto"/>
      </w:divBdr>
    </w:div>
    <w:div w:id="924189357">
      <w:bodyDiv w:val="1"/>
      <w:marLeft w:val="0"/>
      <w:marRight w:val="0"/>
      <w:marTop w:val="0"/>
      <w:marBottom w:val="0"/>
      <w:divBdr>
        <w:top w:val="none" w:sz="0" w:space="0" w:color="auto"/>
        <w:left w:val="none" w:sz="0" w:space="0" w:color="auto"/>
        <w:bottom w:val="none" w:sz="0" w:space="0" w:color="auto"/>
        <w:right w:val="none" w:sz="0" w:space="0" w:color="auto"/>
      </w:divBdr>
    </w:div>
    <w:div w:id="929392926">
      <w:bodyDiv w:val="1"/>
      <w:marLeft w:val="0"/>
      <w:marRight w:val="0"/>
      <w:marTop w:val="0"/>
      <w:marBottom w:val="0"/>
      <w:divBdr>
        <w:top w:val="none" w:sz="0" w:space="0" w:color="auto"/>
        <w:left w:val="none" w:sz="0" w:space="0" w:color="auto"/>
        <w:bottom w:val="none" w:sz="0" w:space="0" w:color="auto"/>
        <w:right w:val="none" w:sz="0" w:space="0" w:color="auto"/>
      </w:divBdr>
    </w:div>
    <w:div w:id="929705081">
      <w:bodyDiv w:val="1"/>
      <w:marLeft w:val="0"/>
      <w:marRight w:val="0"/>
      <w:marTop w:val="0"/>
      <w:marBottom w:val="0"/>
      <w:divBdr>
        <w:top w:val="none" w:sz="0" w:space="0" w:color="auto"/>
        <w:left w:val="none" w:sz="0" w:space="0" w:color="auto"/>
        <w:bottom w:val="none" w:sz="0" w:space="0" w:color="auto"/>
        <w:right w:val="none" w:sz="0" w:space="0" w:color="auto"/>
      </w:divBdr>
    </w:div>
    <w:div w:id="932317658">
      <w:bodyDiv w:val="1"/>
      <w:marLeft w:val="0"/>
      <w:marRight w:val="0"/>
      <w:marTop w:val="0"/>
      <w:marBottom w:val="0"/>
      <w:divBdr>
        <w:top w:val="none" w:sz="0" w:space="0" w:color="auto"/>
        <w:left w:val="none" w:sz="0" w:space="0" w:color="auto"/>
        <w:bottom w:val="none" w:sz="0" w:space="0" w:color="auto"/>
        <w:right w:val="none" w:sz="0" w:space="0" w:color="auto"/>
      </w:divBdr>
    </w:div>
    <w:div w:id="935408746">
      <w:bodyDiv w:val="1"/>
      <w:marLeft w:val="0"/>
      <w:marRight w:val="0"/>
      <w:marTop w:val="0"/>
      <w:marBottom w:val="0"/>
      <w:divBdr>
        <w:top w:val="none" w:sz="0" w:space="0" w:color="auto"/>
        <w:left w:val="none" w:sz="0" w:space="0" w:color="auto"/>
        <w:bottom w:val="none" w:sz="0" w:space="0" w:color="auto"/>
        <w:right w:val="none" w:sz="0" w:space="0" w:color="auto"/>
      </w:divBdr>
      <w:divsChild>
        <w:div w:id="1024936838">
          <w:marLeft w:val="480"/>
          <w:marRight w:val="0"/>
          <w:marTop w:val="0"/>
          <w:marBottom w:val="0"/>
          <w:divBdr>
            <w:top w:val="none" w:sz="0" w:space="0" w:color="auto"/>
            <w:left w:val="none" w:sz="0" w:space="0" w:color="auto"/>
            <w:bottom w:val="none" w:sz="0" w:space="0" w:color="auto"/>
            <w:right w:val="none" w:sz="0" w:space="0" w:color="auto"/>
          </w:divBdr>
        </w:div>
        <w:div w:id="246429075">
          <w:marLeft w:val="480"/>
          <w:marRight w:val="0"/>
          <w:marTop w:val="0"/>
          <w:marBottom w:val="0"/>
          <w:divBdr>
            <w:top w:val="none" w:sz="0" w:space="0" w:color="auto"/>
            <w:left w:val="none" w:sz="0" w:space="0" w:color="auto"/>
            <w:bottom w:val="none" w:sz="0" w:space="0" w:color="auto"/>
            <w:right w:val="none" w:sz="0" w:space="0" w:color="auto"/>
          </w:divBdr>
        </w:div>
        <w:div w:id="738600732">
          <w:marLeft w:val="480"/>
          <w:marRight w:val="0"/>
          <w:marTop w:val="0"/>
          <w:marBottom w:val="0"/>
          <w:divBdr>
            <w:top w:val="none" w:sz="0" w:space="0" w:color="auto"/>
            <w:left w:val="none" w:sz="0" w:space="0" w:color="auto"/>
            <w:bottom w:val="none" w:sz="0" w:space="0" w:color="auto"/>
            <w:right w:val="none" w:sz="0" w:space="0" w:color="auto"/>
          </w:divBdr>
        </w:div>
        <w:div w:id="886260040">
          <w:marLeft w:val="480"/>
          <w:marRight w:val="0"/>
          <w:marTop w:val="0"/>
          <w:marBottom w:val="0"/>
          <w:divBdr>
            <w:top w:val="none" w:sz="0" w:space="0" w:color="auto"/>
            <w:left w:val="none" w:sz="0" w:space="0" w:color="auto"/>
            <w:bottom w:val="none" w:sz="0" w:space="0" w:color="auto"/>
            <w:right w:val="none" w:sz="0" w:space="0" w:color="auto"/>
          </w:divBdr>
        </w:div>
        <w:div w:id="1375887374">
          <w:marLeft w:val="480"/>
          <w:marRight w:val="0"/>
          <w:marTop w:val="0"/>
          <w:marBottom w:val="0"/>
          <w:divBdr>
            <w:top w:val="none" w:sz="0" w:space="0" w:color="auto"/>
            <w:left w:val="none" w:sz="0" w:space="0" w:color="auto"/>
            <w:bottom w:val="none" w:sz="0" w:space="0" w:color="auto"/>
            <w:right w:val="none" w:sz="0" w:space="0" w:color="auto"/>
          </w:divBdr>
        </w:div>
        <w:div w:id="1734039458">
          <w:marLeft w:val="480"/>
          <w:marRight w:val="0"/>
          <w:marTop w:val="0"/>
          <w:marBottom w:val="0"/>
          <w:divBdr>
            <w:top w:val="none" w:sz="0" w:space="0" w:color="auto"/>
            <w:left w:val="none" w:sz="0" w:space="0" w:color="auto"/>
            <w:bottom w:val="none" w:sz="0" w:space="0" w:color="auto"/>
            <w:right w:val="none" w:sz="0" w:space="0" w:color="auto"/>
          </w:divBdr>
        </w:div>
        <w:div w:id="1929852671">
          <w:marLeft w:val="480"/>
          <w:marRight w:val="0"/>
          <w:marTop w:val="0"/>
          <w:marBottom w:val="0"/>
          <w:divBdr>
            <w:top w:val="none" w:sz="0" w:space="0" w:color="auto"/>
            <w:left w:val="none" w:sz="0" w:space="0" w:color="auto"/>
            <w:bottom w:val="none" w:sz="0" w:space="0" w:color="auto"/>
            <w:right w:val="none" w:sz="0" w:space="0" w:color="auto"/>
          </w:divBdr>
        </w:div>
        <w:div w:id="1603103596">
          <w:marLeft w:val="480"/>
          <w:marRight w:val="0"/>
          <w:marTop w:val="0"/>
          <w:marBottom w:val="0"/>
          <w:divBdr>
            <w:top w:val="none" w:sz="0" w:space="0" w:color="auto"/>
            <w:left w:val="none" w:sz="0" w:space="0" w:color="auto"/>
            <w:bottom w:val="none" w:sz="0" w:space="0" w:color="auto"/>
            <w:right w:val="none" w:sz="0" w:space="0" w:color="auto"/>
          </w:divBdr>
        </w:div>
        <w:div w:id="902719103">
          <w:marLeft w:val="480"/>
          <w:marRight w:val="0"/>
          <w:marTop w:val="0"/>
          <w:marBottom w:val="0"/>
          <w:divBdr>
            <w:top w:val="none" w:sz="0" w:space="0" w:color="auto"/>
            <w:left w:val="none" w:sz="0" w:space="0" w:color="auto"/>
            <w:bottom w:val="none" w:sz="0" w:space="0" w:color="auto"/>
            <w:right w:val="none" w:sz="0" w:space="0" w:color="auto"/>
          </w:divBdr>
        </w:div>
        <w:div w:id="657347321">
          <w:marLeft w:val="480"/>
          <w:marRight w:val="0"/>
          <w:marTop w:val="0"/>
          <w:marBottom w:val="0"/>
          <w:divBdr>
            <w:top w:val="none" w:sz="0" w:space="0" w:color="auto"/>
            <w:left w:val="none" w:sz="0" w:space="0" w:color="auto"/>
            <w:bottom w:val="none" w:sz="0" w:space="0" w:color="auto"/>
            <w:right w:val="none" w:sz="0" w:space="0" w:color="auto"/>
          </w:divBdr>
        </w:div>
        <w:div w:id="1231234516">
          <w:marLeft w:val="480"/>
          <w:marRight w:val="0"/>
          <w:marTop w:val="0"/>
          <w:marBottom w:val="0"/>
          <w:divBdr>
            <w:top w:val="none" w:sz="0" w:space="0" w:color="auto"/>
            <w:left w:val="none" w:sz="0" w:space="0" w:color="auto"/>
            <w:bottom w:val="none" w:sz="0" w:space="0" w:color="auto"/>
            <w:right w:val="none" w:sz="0" w:space="0" w:color="auto"/>
          </w:divBdr>
        </w:div>
        <w:div w:id="1578514941">
          <w:marLeft w:val="480"/>
          <w:marRight w:val="0"/>
          <w:marTop w:val="0"/>
          <w:marBottom w:val="0"/>
          <w:divBdr>
            <w:top w:val="none" w:sz="0" w:space="0" w:color="auto"/>
            <w:left w:val="none" w:sz="0" w:space="0" w:color="auto"/>
            <w:bottom w:val="none" w:sz="0" w:space="0" w:color="auto"/>
            <w:right w:val="none" w:sz="0" w:space="0" w:color="auto"/>
          </w:divBdr>
        </w:div>
      </w:divsChild>
    </w:div>
    <w:div w:id="943532572">
      <w:bodyDiv w:val="1"/>
      <w:marLeft w:val="0"/>
      <w:marRight w:val="0"/>
      <w:marTop w:val="0"/>
      <w:marBottom w:val="0"/>
      <w:divBdr>
        <w:top w:val="none" w:sz="0" w:space="0" w:color="auto"/>
        <w:left w:val="none" w:sz="0" w:space="0" w:color="auto"/>
        <w:bottom w:val="none" w:sz="0" w:space="0" w:color="auto"/>
        <w:right w:val="none" w:sz="0" w:space="0" w:color="auto"/>
      </w:divBdr>
    </w:div>
    <w:div w:id="943922722">
      <w:bodyDiv w:val="1"/>
      <w:marLeft w:val="0"/>
      <w:marRight w:val="0"/>
      <w:marTop w:val="0"/>
      <w:marBottom w:val="0"/>
      <w:divBdr>
        <w:top w:val="none" w:sz="0" w:space="0" w:color="auto"/>
        <w:left w:val="none" w:sz="0" w:space="0" w:color="auto"/>
        <w:bottom w:val="none" w:sz="0" w:space="0" w:color="auto"/>
        <w:right w:val="none" w:sz="0" w:space="0" w:color="auto"/>
      </w:divBdr>
    </w:div>
    <w:div w:id="946935186">
      <w:bodyDiv w:val="1"/>
      <w:marLeft w:val="0"/>
      <w:marRight w:val="0"/>
      <w:marTop w:val="0"/>
      <w:marBottom w:val="0"/>
      <w:divBdr>
        <w:top w:val="none" w:sz="0" w:space="0" w:color="auto"/>
        <w:left w:val="none" w:sz="0" w:space="0" w:color="auto"/>
        <w:bottom w:val="none" w:sz="0" w:space="0" w:color="auto"/>
        <w:right w:val="none" w:sz="0" w:space="0" w:color="auto"/>
      </w:divBdr>
    </w:div>
    <w:div w:id="948004308">
      <w:bodyDiv w:val="1"/>
      <w:marLeft w:val="0"/>
      <w:marRight w:val="0"/>
      <w:marTop w:val="0"/>
      <w:marBottom w:val="0"/>
      <w:divBdr>
        <w:top w:val="none" w:sz="0" w:space="0" w:color="auto"/>
        <w:left w:val="none" w:sz="0" w:space="0" w:color="auto"/>
        <w:bottom w:val="none" w:sz="0" w:space="0" w:color="auto"/>
        <w:right w:val="none" w:sz="0" w:space="0" w:color="auto"/>
      </w:divBdr>
    </w:div>
    <w:div w:id="949363214">
      <w:bodyDiv w:val="1"/>
      <w:marLeft w:val="0"/>
      <w:marRight w:val="0"/>
      <w:marTop w:val="0"/>
      <w:marBottom w:val="0"/>
      <w:divBdr>
        <w:top w:val="none" w:sz="0" w:space="0" w:color="auto"/>
        <w:left w:val="none" w:sz="0" w:space="0" w:color="auto"/>
        <w:bottom w:val="none" w:sz="0" w:space="0" w:color="auto"/>
        <w:right w:val="none" w:sz="0" w:space="0" w:color="auto"/>
      </w:divBdr>
    </w:div>
    <w:div w:id="954747930">
      <w:bodyDiv w:val="1"/>
      <w:marLeft w:val="0"/>
      <w:marRight w:val="0"/>
      <w:marTop w:val="0"/>
      <w:marBottom w:val="0"/>
      <w:divBdr>
        <w:top w:val="none" w:sz="0" w:space="0" w:color="auto"/>
        <w:left w:val="none" w:sz="0" w:space="0" w:color="auto"/>
        <w:bottom w:val="none" w:sz="0" w:space="0" w:color="auto"/>
        <w:right w:val="none" w:sz="0" w:space="0" w:color="auto"/>
      </w:divBdr>
    </w:div>
    <w:div w:id="958343564">
      <w:bodyDiv w:val="1"/>
      <w:marLeft w:val="0"/>
      <w:marRight w:val="0"/>
      <w:marTop w:val="0"/>
      <w:marBottom w:val="0"/>
      <w:divBdr>
        <w:top w:val="none" w:sz="0" w:space="0" w:color="auto"/>
        <w:left w:val="none" w:sz="0" w:space="0" w:color="auto"/>
        <w:bottom w:val="none" w:sz="0" w:space="0" w:color="auto"/>
        <w:right w:val="none" w:sz="0" w:space="0" w:color="auto"/>
      </w:divBdr>
      <w:divsChild>
        <w:div w:id="761145640">
          <w:marLeft w:val="480"/>
          <w:marRight w:val="0"/>
          <w:marTop w:val="0"/>
          <w:marBottom w:val="0"/>
          <w:divBdr>
            <w:top w:val="none" w:sz="0" w:space="0" w:color="auto"/>
            <w:left w:val="none" w:sz="0" w:space="0" w:color="auto"/>
            <w:bottom w:val="none" w:sz="0" w:space="0" w:color="auto"/>
            <w:right w:val="none" w:sz="0" w:space="0" w:color="auto"/>
          </w:divBdr>
        </w:div>
        <w:div w:id="1410079322">
          <w:marLeft w:val="480"/>
          <w:marRight w:val="0"/>
          <w:marTop w:val="0"/>
          <w:marBottom w:val="0"/>
          <w:divBdr>
            <w:top w:val="none" w:sz="0" w:space="0" w:color="auto"/>
            <w:left w:val="none" w:sz="0" w:space="0" w:color="auto"/>
            <w:bottom w:val="none" w:sz="0" w:space="0" w:color="auto"/>
            <w:right w:val="none" w:sz="0" w:space="0" w:color="auto"/>
          </w:divBdr>
        </w:div>
        <w:div w:id="1382711089">
          <w:marLeft w:val="480"/>
          <w:marRight w:val="0"/>
          <w:marTop w:val="0"/>
          <w:marBottom w:val="0"/>
          <w:divBdr>
            <w:top w:val="none" w:sz="0" w:space="0" w:color="auto"/>
            <w:left w:val="none" w:sz="0" w:space="0" w:color="auto"/>
            <w:bottom w:val="none" w:sz="0" w:space="0" w:color="auto"/>
            <w:right w:val="none" w:sz="0" w:space="0" w:color="auto"/>
          </w:divBdr>
        </w:div>
        <w:div w:id="1846552282">
          <w:marLeft w:val="480"/>
          <w:marRight w:val="0"/>
          <w:marTop w:val="0"/>
          <w:marBottom w:val="0"/>
          <w:divBdr>
            <w:top w:val="none" w:sz="0" w:space="0" w:color="auto"/>
            <w:left w:val="none" w:sz="0" w:space="0" w:color="auto"/>
            <w:bottom w:val="none" w:sz="0" w:space="0" w:color="auto"/>
            <w:right w:val="none" w:sz="0" w:space="0" w:color="auto"/>
          </w:divBdr>
        </w:div>
        <w:div w:id="24869902">
          <w:marLeft w:val="480"/>
          <w:marRight w:val="0"/>
          <w:marTop w:val="0"/>
          <w:marBottom w:val="0"/>
          <w:divBdr>
            <w:top w:val="none" w:sz="0" w:space="0" w:color="auto"/>
            <w:left w:val="none" w:sz="0" w:space="0" w:color="auto"/>
            <w:bottom w:val="none" w:sz="0" w:space="0" w:color="auto"/>
            <w:right w:val="none" w:sz="0" w:space="0" w:color="auto"/>
          </w:divBdr>
        </w:div>
        <w:div w:id="912423969">
          <w:marLeft w:val="480"/>
          <w:marRight w:val="0"/>
          <w:marTop w:val="0"/>
          <w:marBottom w:val="0"/>
          <w:divBdr>
            <w:top w:val="none" w:sz="0" w:space="0" w:color="auto"/>
            <w:left w:val="none" w:sz="0" w:space="0" w:color="auto"/>
            <w:bottom w:val="none" w:sz="0" w:space="0" w:color="auto"/>
            <w:right w:val="none" w:sz="0" w:space="0" w:color="auto"/>
          </w:divBdr>
        </w:div>
        <w:div w:id="1753817061">
          <w:marLeft w:val="480"/>
          <w:marRight w:val="0"/>
          <w:marTop w:val="0"/>
          <w:marBottom w:val="0"/>
          <w:divBdr>
            <w:top w:val="none" w:sz="0" w:space="0" w:color="auto"/>
            <w:left w:val="none" w:sz="0" w:space="0" w:color="auto"/>
            <w:bottom w:val="none" w:sz="0" w:space="0" w:color="auto"/>
            <w:right w:val="none" w:sz="0" w:space="0" w:color="auto"/>
          </w:divBdr>
        </w:div>
        <w:div w:id="1002925810">
          <w:marLeft w:val="480"/>
          <w:marRight w:val="0"/>
          <w:marTop w:val="0"/>
          <w:marBottom w:val="0"/>
          <w:divBdr>
            <w:top w:val="none" w:sz="0" w:space="0" w:color="auto"/>
            <w:left w:val="none" w:sz="0" w:space="0" w:color="auto"/>
            <w:bottom w:val="none" w:sz="0" w:space="0" w:color="auto"/>
            <w:right w:val="none" w:sz="0" w:space="0" w:color="auto"/>
          </w:divBdr>
        </w:div>
        <w:div w:id="2129815489">
          <w:marLeft w:val="480"/>
          <w:marRight w:val="0"/>
          <w:marTop w:val="0"/>
          <w:marBottom w:val="0"/>
          <w:divBdr>
            <w:top w:val="none" w:sz="0" w:space="0" w:color="auto"/>
            <w:left w:val="none" w:sz="0" w:space="0" w:color="auto"/>
            <w:bottom w:val="none" w:sz="0" w:space="0" w:color="auto"/>
            <w:right w:val="none" w:sz="0" w:space="0" w:color="auto"/>
          </w:divBdr>
        </w:div>
        <w:div w:id="1754161677">
          <w:marLeft w:val="480"/>
          <w:marRight w:val="0"/>
          <w:marTop w:val="0"/>
          <w:marBottom w:val="0"/>
          <w:divBdr>
            <w:top w:val="none" w:sz="0" w:space="0" w:color="auto"/>
            <w:left w:val="none" w:sz="0" w:space="0" w:color="auto"/>
            <w:bottom w:val="none" w:sz="0" w:space="0" w:color="auto"/>
            <w:right w:val="none" w:sz="0" w:space="0" w:color="auto"/>
          </w:divBdr>
        </w:div>
        <w:div w:id="950017944">
          <w:marLeft w:val="480"/>
          <w:marRight w:val="0"/>
          <w:marTop w:val="0"/>
          <w:marBottom w:val="0"/>
          <w:divBdr>
            <w:top w:val="none" w:sz="0" w:space="0" w:color="auto"/>
            <w:left w:val="none" w:sz="0" w:space="0" w:color="auto"/>
            <w:bottom w:val="none" w:sz="0" w:space="0" w:color="auto"/>
            <w:right w:val="none" w:sz="0" w:space="0" w:color="auto"/>
          </w:divBdr>
        </w:div>
        <w:div w:id="713846279">
          <w:marLeft w:val="480"/>
          <w:marRight w:val="0"/>
          <w:marTop w:val="0"/>
          <w:marBottom w:val="0"/>
          <w:divBdr>
            <w:top w:val="none" w:sz="0" w:space="0" w:color="auto"/>
            <w:left w:val="none" w:sz="0" w:space="0" w:color="auto"/>
            <w:bottom w:val="none" w:sz="0" w:space="0" w:color="auto"/>
            <w:right w:val="none" w:sz="0" w:space="0" w:color="auto"/>
          </w:divBdr>
        </w:div>
      </w:divsChild>
    </w:div>
    <w:div w:id="958604133">
      <w:bodyDiv w:val="1"/>
      <w:marLeft w:val="0"/>
      <w:marRight w:val="0"/>
      <w:marTop w:val="0"/>
      <w:marBottom w:val="0"/>
      <w:divBdr>
        <w:top w:val="none" w:sz="0" w:space="0" w:color="auto"/>
        <w:left w:val="none" w:sz="0" w:space="0" w:color="auto"/>
        <w:bottom w:val="none" w:sz="0" w:space="0" w:color="auto"/>
        <w:right w:val="none" w:sz="0" w:space="0" w:color="auto"/>
      </w:divBdr>
    </w:div>
    <w:div w:id="960766422">
      <w:bodyDiv w:val="1"/>
      <w:marLeft w:val="0"/>
      <w:marRight w:val="0"/>
      <w:marTop w:val="0"/>
      <w:marBottom w:val="0"/>
      <w:divBdr>
        <w:top w:val="none" w:sz="0" w:space="0" w:color="auto"/>
        <w:left w:val="none" w:sz="0" w:space="0" w:color="auto"/>
        <w:bottom w:val="none" w:sz="0" w:space="0" w:color="auto"/>
        <w:right w:val="none" w:sz="0" w:space="0" w:color="auto"/>
      </w:divBdr>
    </w:div>
    <w:div w:id="966736261">
      <w:bodyDiv w:val="1"/>
      <w:marLeft w:val="0"/>
      <w:marRight w:val="0"/>
      <w:marTop w:val="0"/>
      <w:marBottom w:val="0"/>
      <w:divBdr>
        <w:top w:val="none" w:sz="0" w:space="0" w:color="auto"/>
        <w:left w:val="none" w:sz="0" w:space="0" w:color="auto"/>
        <w:bottom w:val="none" w:sz="0" w:space="0" w:color="auto"/>
        <w:right w:val="none" w:sz="0" w:space="0" w:color="auto"/>
      </w:divBdr>
    </w:div>
    <w:div w:id="970204805">
      <w:bodyDiv w:val="1"/>
      <w:marLeft w:val="0"/>
      <w:marRight w:val="0"/>
      <w:marTop w:val="0"/>
      <w:marBottom w:val="0"/>
      <w:divBdr>
        <w:top w:val="none" w:sz="0" w:space="0" w:color="auto"/>
        <w:left w:val="none" w:sz="0" w:space="0" w:color="auto"/>
        <w:bottom w:val="none" w:sz="0" w:space="0" w:color="auto"/>
        <w:right w:val="none" w:sz="0" w:space="0" w:color="auto"/>
      </w:divBdr>
    </w:div>
    <w:div w:id="973831809">
      <w:bodyDiv w:val="1"/>
      <w:marLeft w:val="0"/>
      <w:marRight w:val="0"/>
      <w:marTop w:val="0"/>
      <w:marBottom w:val="0"/>
      <w:divBdr>
        <w:top w:val="none" w:sz="0" w:space="0" w:color="auto"/>
        <w:left w:val="none" w:sz="0" w:space="0" w:color="auto"/>
        <w:bottom w:val="none" w:sz="0" w:space="0" w:color="auto"/>
        <w:right w:val="none" w:sz="0" w:space="0" w:color="auto"/>
      </w:divBdr>
    </w:div>
    <w:div w:id="974679420">
      <w:bodyDiv w:val="1"/>
      <w:marLeft w:val="0"/>
      <w:marRight w:val="0"/>
      <w:marTop w:val="0"/>
      <w:marBottom w:val="0"/>
      <w:divBdr>
        <w:top w:val="none" w:sz="0" w:space="0" w:color="auto"/>
        <w:left w:val="none" w:sz="0" w:space="0" w:color="auto"/>
        <w:bottom w:val="none" w:sz="0" w:space="0" w:color="auto"/>
        <w:right w:val="none" w:sz="0" w:space="0" w:color="auto"/>
      </w:divBdr>
    </w:div>
    <w:div w:id="977102677">
      <w:bodyDiv w:val="1"/>
      <w:marLeft w:val="0"/>
      <w:marRight w:val="0"/>
      <w:marTop w:val="0"/>
      <w:marBottom w:val="0"/>
      <w:divBdr>
        <w:top w:val="none" w:sz="0" w:space="0" w:color="auto"/>
        <w:left w:val="none" w:sz="0" w:space="0" w:color="auto"/>
        <w:bottom w:val="none" w:sz="0" w:space="0" w:color="auto"/>
        <w:right w:val="none" w:sz="0" w:space="0" w:color="auto"/>
      </w:divBdr>
    </w:div>
    <w:div w:id="983200584">
      <w:bodyDiv w:val="1"/>
      <w:marLeft w:val="0"/>
      <w:marRight w:val="0"/>
      <w:marTop w:val="0"/>
      <w:marBottom w:val="0"/>
      <w:divBdr>
        <w:top w:val="none" w:sz="0" w:space="0" w:color="auto"/>
        <w:left w:val="none" w:sz="0" w:space="0" w:color="auto"/>
        <w:bottom w:val="none" w:sz="0" w:space="0" w:color="auto"/>
        <w:right w:val="none" w:sz="0" w:space="0" w:color="auto"/>
      </w:divBdr>
    </w:div>
    <w:div w:id="988753604">
      <w:bodyDiv w:val="1"/>
      <w:marLeft w:val="0"/>
      <w:marRight w:val="0"/>
      <w:marTop w:val="0"/>
      <w:marBottom w:val="0"/>
      <w:divBdr>
        <w:top w:val="none" w:sz="0" w:space="0" w:color="auto"/>
        <w:left w:val="none" w:sz="0" w:space="0" w:color="auto"/>
        <w:bottom w:val="none" w:sz="0" w:space="0" w:color="auto"/>
        <w:right w:val="none" w:sz="0" w:space="0" w:color="auto"/>
      </w:divBdr>
    </w:div>
    <w:div w:id="990868099">
      <w:bodyDiv w:val="1"/>
      <w:marLeft w:val="0"/>
      <w:marRight w:val="0"/>
      <w:marTop w:val="0"/>
      <w:marBottom w:val="0"/>
      <w:divBdr>
        <w:top w:val="none" w:sz="0" w:space="0" w:color="auto"/>
        <w:left w:val="none" w:sz="0" w:space="0" w:color="auto"/>
        <w:bottom w:val="none" w:sz="0" w:space="0" w:color="auto"/>
        <w:right w:val="none" w:sz="0" w:space="0" w:color="auto"/>
      </w:divBdr>
    </w:div>
    <w:div w:id="991173539">
      <w:bodyDiv w:val="1"/>
      <w:marLeft w:val="0"/>
      <w:marRight w:val="0"/>
      <w:marTop w:val="0"/>
      <w:marBottom w:val="0"/>
      <w:divBdr>
        <w:top w:val="none" w:sz="0" w:space="0" w:color="auto"/>
        <w:left w:val="none" w:sz="0" w:space="0" w:color="auto"/>
        <w:bottom w:val="none" w:sz="0" w:space="0" w:color="auto"/>
        <w:right w:val="none" w:sz="0" w:space="0" w:color="auto"/>
      </w:divBdr>
    </w:div>
    <w:div w:id="998079625">
      <w:bodyDiv w:val="1"/>
      <w:marLeft w:val="0"/>
      <w:marRight w:val="0"/>
      <w:marTop w:val="0"/>
      <w:marBottom w:val="0"/>
      <w:divBdr>
        <w:top w:val="none" w:sz="0" w:space="0" w:color="auto"/>
        <w:left w:val="none" w:sz="0" w:space="0" w:color="auto"/>
        <w:bottom w:val="none" w:sz="0" w:space="0" w:color="auto"/>
        <w:right w:val="none" w:sz="0" w:space="0" w:color="auto"/>
      </w:divBdr>
    </w:div>
    <w:div w:id="1002467775">
      <w:bodyDiv w:val="1"/>
      <w:marLeft w:val="0"/>
      <w:marRight w:val="0"/>
      <w:marTop w:val="0"/>
      <w:marBottom w:val="0"/>
      <w:divBdr>
        <w:top w:val="none" w:sz="0" w:space="0" w:color="auto"/>
        <w:left w:val="none" w:sz="0" w:space="0" w:color="auto"/>
        <w:bottom w:val="none" w:sz="0" w:space="0" w:color="auto"/>
        <w:right w:val="none" w:sz="0" w:space="0" w:color="auto"/>
      </w:divBdr>
    </w:div>
    <w:div w:id="1004168187">
      <w:bodyDiv w:val="1"/>
      <w:marLeft w:val="0"/>
      <w:marRight w:val="0"/>
      <w:marTop w:val="0"/>
      <w:marBottom w:val="0"/>
      <w:divBdr>
        <w:top w:val="none" w:sz="0" w:space="0" w:color="auto"/>
        <w:left w:val="none" w:sz="0" w:space="0" w:color="auto"/>
        <w:bottom w:val="none" w:sz="0" w:space="0" w:color="auto"/>
        <w:right w:val="none" w:sz="0" w:space="0" w:color="auto"/>
      </w:divBdr>
    </w:div>
    <w:div w:id="1006788688">
      <w:bodyDiv w:val="1"/>
      <w:marLeft w:val="0"/>
      <w:marRight w:val="0"/>
      <w:marTop w:val="0"/>
      <w:marBottom w:val="0"/>
      <w:divBdr>
        <w:top w:val="none" w:sz="0" w:space="0" w:color="auto"/>
        <w:left w:val="none" w:sz="0" w:space="0" w:color="auto"/>
        <w:bottom w:val="none" w:sz="0" w:space="0" w:color="auto"/>
        <w:right w:val="none" w:sz="0" w:space="0" w:color="auto"/>
      </w:divBdr>
    </w:div>
    <w:div w:id="1008100701">
      <w:bodyDiv w:val="1"/>
      <w:marLeft w:val="0"/>
      <w:marRight w:val="0"/>
      <w:marTop w:val="0"/>
      <w:marBottom w:val="0"/>
      <w:divBdr>
        <w:top w:val="none" w:sz="0" w:space="0" w:color="auto"/>
        <w:left w:val="none" w:sz="0" w:space="0" w:color="auto"/>
        <w:bottom w:val="none" w:sz="0" w:space="0" w:color="auto"/>
        <w:right w:val="none" w:sz="0" w:space="0" w:color="auto"/>
      </w:divBdr>
    </w:div>
    <w:div w:id="1017119272">
      <w:bodyDiv w:val="1"/>
      <w:marLeft w:val="0"/>
      <w:marRight w:val="0"/>
      <w:marTop w:val="0"/>
      <w:marBottom w:val="0"/>
      <w:divBdr>
        <w:top w:val="none" w:sz="0" w:space="0" w:color="auto"/>
        <w:left w:val="none" w:sz="0" w:space="0" w:color="auto"/>
        <w:bottom w:val="none" w:sz="0" w:space="0" w:color="auto"/>
        <w:right w:val="none" w:sz="0" w:space="0" w:color="auto"/>
      </w:divBdr>
    </w:div>
    <w:div w:id="1017347410">
      <w:bodyDiv w:val="1"/>
      <w:marLeft w:val="0"/>
      <w:marRight w:val="0"/>
      <w:marTop w:val="0"/>
      <w:marBottom w:val="0"/>
      <w:divBdr>
        <w:top w:val="none" w:sz="0" w:space="0" w:color="auto"/>
        <w:left w:val="none" w:sz="0" w:space="0" w:color="auto"/>
        <w:bottom w:val="none" w:sz="0" w:space="0" w:color="auto"/>
        <w:right w:val="none" w:sz="0" w:space="0" w:color="auto"/>
      </w:divBdr>
    </w:div>
    <w:div w:id="1025908643">
      <w:bodyDiv w:val="1"/>
      <w:marLeft w:val="0"/>
      <w:marRight w:val="0"/>
      <w:marTop w:val="0"/>
      <w:marBottom w:val="0"/>
      <w:divBdr>
        <w:top w:val="none" w:sz="0" w:space="0" w:color="auto"/>
        <w:left w:val="none" w:sz="0" w:space="0" w:color="auto"/>
        <w:bottom w:val="none" w:sz="0" w:space="0" w:color="auto"/>
        <w:right w:val="none" w:sz="0" w:space="0" w:color="auto"/>
      </w:divBdr>
    </w:div>
    <w:div w:id="1027439510">
      <w:bodyDiv w:val="1"/>
      <w:marLeft w:val="0"/>
      <w:marRight w:val="0"/>
      <w:marTop w:val="0"/>
      <w:marBottom w:val="0"/>
      <w:divBdr>
        <w:top w:val="none" w:sz="0" w:space="0" w:color="auto"/>
        <w:left w:val="none" w:sz="0" w:space="0" w:color="auto"/>
        <w:bottom w:val="none" w:sz="0" w:space="0" w:color="auto"/>
        <w:right w:val="none" w:sz="0" w:space="0" w:color="auto"/>
      </w:divBdr>
    </w:div>
    <w:div w:id="1029064885">
      <w:bodyDiv w:val="1"/>
      <w:marLeft w:val="0"/>
      <w:marRight w:val="0"/>
      <w:marTop w:val="0"/>
      <w:marBottom w:val="0"/>
      <w:divBdr>
        <w:top w:val="none" w:sz="0" w:space="0" w:color="auto"/>
        <w:left w:val="none" w:sz="0" w:space="0" w:color="auto"/>
        <w:bottom w:val="none" w:sz="0" w:space="0" w:color="auto"/>
        <w:right w:val="none" w:sz="0" w:space="0" w:color="auto"/>
      </w:divBdr>
      <w:divsChild>
        <w:div w:id="1910118141">
          <w:marLeft w:val="480"/>
          <w:marRight w:val="0"/>
          <w:marTop w:val="0"/>
          <w:marBottom w:val="0"/>
          <w:divBdr>
            <w:top w:val="none" w:sz="0" w:space="0" w:color="auto"/>
            <w:left w:val="none" w:sz="0" w:space="0" w:color="auto"/>
            <w:bottom w:val="none" w:sz="0" w:space="0" w:color="auto"/>
            <w:right w:val="none" w:sz="0" w:space="0" w:color="auto"/>
          </w:divBdr>
        </w:div>
        <w:div w:id="2123917017">
          <w:marLeft w:val="480"/>
          <w:marRight w:val="0"/>
          <w:marTop w:val="0"/>
          <w:marBottom w:val="0"/>
          <w:divBdr>
            <w:top w:val="none" w:sz="0" w:space="0" w:color="auto"/>
            <w:left w:val="none" w:sz="0" w:space="0" w:color="auto"/>
            <w:bottom w:val="none" w:sz="0" w:space="0" w:color="auto"/>
            <w:right w:val="none" w:sz="0" w:space="0" w:color="auto"/>
          </w:divBdr>
        </w:div>
        <w:div w:id="870458897">
          <w:marLeft w:val="480"/>
          <w:marRight w:val="0"/>
          <w:marTop w:val="0"/>
          <w:marBottom w:val="0"/>
          <w:divBdr>
            <w:top w:val="none" w:sz="0" w:space="0" w:color="auto"/>
            <w:left w:val="none" w:sz="0" w:space="0" w:color="auto"/>
            <w:bottom w:val="none" w:sz="0" w:space="0" w:color="auto"/>
            <w:right w:val="none" w:sz="0" w:space="0" w:color="auto"/>
          </w:divBdr>
        </w:div>
        <w:div w:id="1734505364">
          <w:marLeft w:val="480"/>
          <w:marRight w:val="0"/>
          <w:marTop w:val="0"/>
          <w:marBottom w:val="0"/>
          <w:divBdr>
            <w:top w:val="none" w:sz="0" w:space="0" w:color="auto"/>
            <w:left w:val="none" w:sz="0" w:space="0" w:color="auto"/>
            <w:bottom w:val="none" w:sz="0" w:space="0" w:color="auto"/>
            <w:right w:val="none" w:sz="0" w:space="0" w:color="auto"/>
          </w:divBdr>
        </w:div>
        <w:div w:id="1890796805">
          <w:marLeft w:val="480"/>
          <w:marRight w:val="0"/>
          <w:marTop w:val="0"/>
          <w:marBottom w:val="0"/>
          <w:divBdr>
            <w:top w:val="none" w:sz="0" w:space="0" w:color="auto"/>
            <w:left w:val="none" w:sz="0" w:space="0" w:color="auto"/>
            <w:bottom w:val="none" w:sz="0" w:space="0" w:color="auto"/>
            <w:right w:val="none" w:sz="0" w:space="0" w:color="auto"/>
          </w:divBdr>
        </w:div>
        <w:div w:id="875854182">
          <w:marLeft w:val="480"/>
          <w:marRight w:val="0"/>
          <w:marTop w:val="0"/>
          <w:marBottom w:val="0"/>
          <w:divBdr>
            <w:top w:val="none" w:sz="0" w:space="0" w:color="auto"/>
            <w:left w:val="none" w:sz="0" w:space="0" w:color="auto"/>
            <w:bottom w:val="none" w:sz="0" w:space="0" w:color="auto"/>
            <w:right w:val="none" w:sz="0" w:space="0" w:color="auto"/>
          </w:divBdr>
        </w:div>
        <w:div w:id="416295734">
          <w:marLeft w:val="480"/>
          <w:marRight w:val="0"/>
          <w:marTop w:val="0"/>
          <w:marBottom w:val="0"/>
          <w:divBdr>
            <w:top w:val="none" w:sz="0" w:space="0" w:color="auto"/>
            <w:left w:val="none" w:sz="0" w:space="0" w:color="auto"/>
            <w:bottom w:val="none" w:sz="0" w:space="0" w:color="auto"/>
            <w:right w:val="none" w:sz="0" w:space="0" w:color="auto"/>
          </w:divBdr>
        </w:div>
        <w:div w:id="1653217118">
          <w:marLeft w:val="480"/>
          <w:marRight w:val="0"/>
          <w:marTop w:val="0"/>
          <w:marBottom w:val="0"/>
          <w:divBdr>
            <w:top w:val="none" w:sz="0" w:space="0" w:color="auto"/>
            <w:left w:val="none" w:sz="0" w:space="0" w:color="auto"/>
            <w:bottom w:val="none" w:sz="0" w:space="0" w:color="auto"/>
            <w:right w:val="none" w:sz="0" w:space="0" w:color="auto"/>
          </w:divBdr>
        </w:div>
        <w:div w:id="1229733581">
          <w:marLeft w:val="480"/>
          <w:marRight w:val="0"/>
          <w:marTop w:val="0"/>
          <w:marBottom w:val="0"/>
          <w:divBdr>
            <w:top w:val="none" w:sz="0" w:space="0" w:color="auto"/>
            <w:left w:val="none" w:sz="0" w:space="0" w:color="auto"/>
            <w:bottom w:val="none" w:sz="0" w:space="0" w:color="auto"/>
            <w:right w:val="none" w:sz="0" w:space="0" w:color="auto"/>
          </w:divBdr>
        </w:div>
        <w:div w:id="70200377">
          <w:marLeft w:val="480"/>
          <w:marRight w:val="0"/>
          <w:marTop w:val="0"/>
          <w:marBottom w:val="0"/>
          <w:divBdr>
            <w:top w:val="none" w:sz="0" w:space="0" w:color="auto"/>
            <w:left w:val="none" w:sz="0" w:space="0" w:color="auto"/>
            <w:bottom w:val="none" w:sz="0" w:space="0" w:color="auto"/>
            <w:right w:val="none" w:sz="0" w:space="0" w:color="auto"/>
          </w:divBdr>
        </w:div>
        <w:div w:id="1205173615">
          <w:marLeft w:val="480"/>
          <w:marRight w:val="0"/>
          <w:marTop w:val="0"/>
          <w:marBottom w:val="0"/>
          <w:divBdr>
            <w:top w:val="none" w:sz="0" w:space="0" w:color="auto"/>
            <w:left w:val="none" w:sz="0" w:space="0" w:color="auto"/>
            <w:bottom w:val="none" w:sz="0" w:space="0" w:color="auto"/>
            <w:right w:val="none" w:sz="0" w:space="0" w:color="auto"/>
          </w:divBdr>
        </w:div>
        <w:div w:id="523372163">
          <w:marLeft w:val="480"/>
          <w:marRight w:val="0"/>
          <w:marTop w:val="0"/>
          <w:marBottom w:val="0"/>
          <w:divBdr>
            <w:top w:val="none" w:sz="0" w:space="0" w:color="auto"/>
            <w:left w:val="none" w:sz="0" w:space="0" w:color="auto"/>
            <w:bottom w:val="none" w:sz="0" w:space="0" w:color="auto"/>
            <w:right w:val="none" w:sz="0" w:space="0" w:color="auto"/>
          </w:divBdr>
        </w:div>
        <w:div w:id="1939829966">
          <w:marLeft w:val="480"/>
          <w:marRight w:val="0"/>
          <w:marTop w:val="0"/>
          <w:marBottom w:val="0"/>
          <w:divBdr>
            <w:top w:val="none" w:sz="0" w:space="0" w:color="auto"/>
            <w:left w:val="none" w:sz="0" w:space="0" w:color="auto"/>
            <w:bottom w:val="none" w:sz="0" w:space="0" w:color="auto"/>
            <w:right w:val="none" w:sz="0" w:space="0" w:color="auto"/>
          </w:divBdr>
        </w:div>
        <w:div w:id="369692000">
          <w:marLeft w:val="480"/>
          <w:marRight w:val="0"/>
          <w:marTop w:val="0"/>
          <w:marBottom w:val="0"/>
          <w:divBdr>
            <w:top w:val="none" w:sz="0" w:space="0" w:color="auto"/>
            <w:left w:val="none" w:sz="0" w:space="0" w:color="auto"/>
            <w:bottom w:val="none" w:sz="0" w:space="0" w:color="auto"/>
            <w:right w:val="none" w:sz="0" w:space="0" w:color="auto"/>
          </w:divBdr>
        </w:div>
      </w:divsChild>
    </w:div>
    <w:div w:id="1033073246">
      <w:bodyDiv w:val="1"/>
      <w:marLeft w:val="0"/>
      <w:marRight w:val="0"/>
      <w:marTop w:val="0"/>
      <w:marBottom w:val="0"/>
      <w:divBdr>
        <w:top w:val="none" w:sz="0" w:space="0" w:color="auto"/>
        <w:left w:val="none" w:sz="0" w:space="0" w:color="auto"/>
        <w:bottom w:val="none" w:sz="0" w:space="0" w:color="auto"/>
        <w:right w:val="none" w:sz="0" w:space="0" w:color="auto"/>
      </w:divBdr>
    </w:div>
    <w:div w:id="1038819220">
      <w:bodyDiv w:val="1"/>
      <w:marLeft w:val="0"/>
      <w:marRight w:val="0"/>
      <w:marTop w:val="0"/>
      <w:marBottom w:val="0"/>
      <w:divBdr>
        <w:top w:val="none" w:sz="0" w:space="0" w:color="auto"/>
        <w:left w:val="none" w:sz="0" w:space="0" w:color="auto"/>
        <w:bottom w:val="none" w:sz="0" w:space="0" w:color="auto"/>
        <w:right w:val="none" w:sz="0" w:space="0" w:color="auto"/>
      </w:divBdr>
    </w:div>
    <w:div w:id="1049525783">
      <w:bodyDiv w:val="1"/>
      <w:marLeft w:val="0"/>
      <w:marRight w:val="0"/>
      <w:marTop w:val="0"/>
      <w:marBottom w:val="0"/>
      <w:divBdr>
        <w:top w:val="none" w:sz="0" w:space="0" w:color="auto"/>
        <w:left w:val="none" w:sz="0" w:space="0" w:color="auto"/>
        <w:bottom w:val="none" w:sz="0" w:space="0" w:color="auto"/>
        <w:right w:val="none" w:sz="0" w:space="0" w:color="auto"/>
      </w:divBdr>
    </w:div>
    <w:div w:id="1050156769">
      <w:bodyDiv w:val="1"/>
      <w:marLeft w:val="0"/>
      <w:marRight w:val="0"/>
      <w:marTop w:val="0"/>
      <w:marBottom w:val="0"/>
      <w:divBdr>
        <w:top w:val="none" w:sz="0" w:space="0" w:color="auto"/>
        <w:left w:val="none" w:sz="0" w:space="0" w:color="auto"/>
        <w:bottom w:val="none" w:sz="0" w:space="0" w:color="auto"/>
        <w:right w:val="none" w:sz="0" w:space="0" w:color="auto"/>
      </w:divBdr>
    </w:div>
    <w:div w:id="1050495515">
      <w:bodyDiv w:val="1"/>
      <w:marLeft w:val="0"/>
      <w:marRight w:val="0"/>
      <w:marTop w:val="0"/>
      <w:marBottom w:val="0"/>
      <w:divBdr>
        <w:top w:val="none" w:sz="0" w:space="0" w:color="auto"/>
        <w:left w:val="none" w:sz="0" w:space="0" w:color="auto"/>
        <w:bottom w:val="none" w:sz="0" w:space="0" w:color="auto"/>
        <w:right w:val="none" w:sz="0" w:space="0" w:color="auto"/>
      </w:divBdr>
    </w:div>
    <w:div w:id="1055548551">
      <w:bodyDiv w:val="1"/>
      <w:marLeft w:val="0"/>
      <w:marRight w:val="0"/>
      <w:marTop w:val="0"/>
      <w:marBottom w:val="0"/>
      <w:divBdr>
        <w:top w:val="none" w:sz="0" w:space="0" w:color="auto"/>
        <w:left w:val="none" w:sz="0" w:space="0" w:color="auto"/>
        <w:bottom w:val="none" w:sz="0" w:space="0" w:color="auto"/>
        <w:right w:val="none" w:sz="0" w:space="0" w:color="auto"/>
      </w:divBdr>
      <w:divsChild>
        <w:div w:id="1684625498">
          <w:marLeft w:val="480"/>
          <w:marRight w:val="0"/>
          <w:marTop w:val="0"/>
          <w:marBottom w:val="0"/>
          <w:divBdr>
            <w:top w:val="none" w:sz="0" w:space="0" w:color="auto"/>
            <w:left w:val="none" w:sz="0" w:space="0" w:color="auto"/>
            <w:bottom w:val="none" w:sz="0" w:space="0" w:color="auto"/>
            <w:right w:val="none" w:sz="0" w:space="0" w:color="auto"/>
          </w:divBdr>
        </w:div>
        <w:div w:id="1199856285">
          <w:marLeft w:val="480"/>
          <w:marRight w:val="0"/>
          <w:marTop w:val="0"/>
          <w:marBottom w:val="0"/>
          <w:divBdr>
            <w:top w:val="none" w:sz="0" w:space="0" w:color="auto"/>
            <w:left w:val="none" w:sz="0" w:space="0" w:color="auto"/>
            <w:bottom w:val="none" w:sz="0" w:space="0" w:color="auto"/>
            <w:right w:val="none" w:sz="0" w:space="0" w:color="auto"/>
          </w:divBdr>
        </w:div>
        <w:div w:id="1151678374">
          <w:marLeft w:val="480"/>
          <w:marRight w:val="0"/>
          <w:marTop w:val="0"/>
          <w:marBottom w:val="0"/>
          <w:divBdr>
            <w:top w:val="none" w:sz="0" w:space="0" w:color="auto"/>
            <w:left w:val="none" w:sz="0" w:space="0" w:color="auto"/>
            <w:bottom w:val="none" w:sz="0" w:space="0" w:color="auto"/>
            <w:right w:val="none" w:sz="0" w:space="0" w:color="auto"/>
          </w:divBdr>
        </w:div>
        <w:div w:id="1121803233">
          <w:marLeft w:val="480"/>
          <w:marRight w:val="0"/>
          <w:marTop w:val="0"/>
          <w:marBottom w:val="0"/>
          <w:divBdr>
            <w:top w:val="none" w:sz="0" w:space="0" w:color="auto"/>
            <w:left w:val="none" w:sz="0" w:space="0" w:color="auto"/>
            <w:bottom w:val="none" w:sz="0" w:space="0" w:color="auto"/>
            <w:right w:val="none" w:sz="0" w:space="0" w:color="auto"/>
          </w:divBdr>
        </w:div>
        <w:div w:id="1941333366">
          <w:marLeft w:val="480"/>
          <w:marRight w:val="0"/>
          <w:marTop w:val="0"/>
          <w:marBottom w:val="0"/>
          <w:divBdr>
            <w:top w:val="none" w:sz="0" w:space="0" w:color="auto"/>
            <w:left w:val="none" w:sz="0" w:space="0" w:color="auto"/>
            <w:bottom w:val="none" w:sz="0" w:space="0" w:color="auto"/>
            <w:right w:val="none" w:sz="0" w:space="0" w:color="auto"/>
          </w:divBdr>
        </w:div>
        <w:div w:id="1048800823">
          <w:marLeft w:val="480"/>
          <w:marRight w:val="0"/>
          <w:marTop w:val="0"/>
          <w:marBottom w:val="0"/>
          <w:divBdr>
            <w:top w:val="none" w:sz="0" w:space="0" w:color="auto"/>
            <w:left w:val="none" w:sz="0" w:space="0" w:color="auto"/>
            <w:bottom w:val="none" w:sz="0" w:space="0" w:color="auto"/>
            <w:right w:val="none" w:sz="0" w:space="0" w:color="auto"/>
          </w:divBdr>
        </w:div>
        <w:div w:id="1624194839">
          <w:marLeft w:val="480"/>
          <w:marRight w:val="0"/>
          <w:marTop w:val="0"/>
          <w:marBottom w:val="0"/>
          <w:divBdr>
            <w:top w:val="none" w:sz="0" w:space="0" w:color="auto"/>
            <w:left w:val="none" w:sz="0" w:space="0" w:color="auto"/>
            <w:bottom w:val="none" w:sz="0" w:space="0" w:color="auto"/>
            <w:right w:val="none" w:sz="0" w:space="0" w:color="auto"/>
          </w:divBdr>
        </w:div>
        <w:div w:id="308292459">
          <w:marLeft w:val="480"/>
          <w:marRight w:val="0"/>
          <w:marTop w:val="0"/>
          <w:marBottom w:val="0"/>
          <w:divBdr>
            <w:top w:val="none" w:sz="0" w:space="0" w:color="auto"/>
            <w:left w:val="none" w:sz="0" w:space="0" w:color="auto"/>
            <w:bottom w:val="none" w:sz="0" w:space="0" w:color="auto"/>
            <w:right w:val="none" w:sz="0" w:space="0" w:color="auto"/>
          </w:divBdr>
        </w:div>
        <w:div w:id="1925532099">
          <w:marLeft w:val="480"/>
          <w:marRight w:val="0"/>
          <w:marTop w:val="0"/>
          <w:marBottom w:val="0"/>
          <w:divBdr>
            <w:top w:val="none" w:sz="0" w:space="0" w:color="auto"/>
            <w:left w:val="none" w:sz="0" w:space="0" w:color="auto"/>
            <w:bottom w:val="none" w:sz="0" w:space="0" w:color="auto"/>
            <w:right w:val="none" w:sz="0" w:space="0" w:color="auto"/>
          </w:divBdr>
        </w:div>
        <w:div w:id="1320158061">
          <w:marLeft w:val="480"/>
          <w:marRight w:val="0"/>
          <w:marTop w:val="0"/>
          <w:marBottom w:val="0"/>
          <w:divBdr>
            <w:top w:val="none" w:sz="0" w:space="0" w:color="auto"/>
            <w:left w:val="none" w:sz="0" w:space="0" w:color="auto"/>
            <w:bottom w:val="none" w:sz="0" w:space="0" w:color="auto"/>
            <w:right w:val="none" w:sz="0" w:space="0" w:color="auto"/>
          </w:divBdr>
        </w:div>
        <w:div w:id="327634696">
          <w:marLeft w:val="480"/>
          <w:marRight w:val="0"/>
          <w:marTop w:val="0"/>
          <w:marBottom w:val="0"/>
          <w:divBdr>
            <w:top w:val="none" w:sz="0" w:space="0" w:color="auto"/>
            <w:left w:val="none" w:sz="0" w:space="0" w:color="auto"/>
            <w:bottom w:val="none" w:sz="0" w:space="0" w:color="auto"/>
            <w:right w:val="none" w:sz="0" w:space="0" w:color="auto"/>
          </w:divBdr>
        </w:div>
        <w:div w:id="1840192862">
          <w:marLeft w:val="480"/>
          <w:marRight w:val="0"/>
          <w:marTop w:val="0"/>
          <w:marBottom w:val="0"/>
          <w:divBdr>
            <w:top w:val="none" w:sz="0" w:space="0" w:color="auto"/>
            <w:left w:val="none" w:sz="0" w:space="0" w:color="auto"/>
            <w:bottom w:val="none" w:sz="0" w:space="0" w:color="auto"/>
            <w:right w:val="none" w:sz="0" w:space="0" w:color="auto"/>
          </w:divBdr>
        </w:div>
      </w:divsChild>
    </w:div>
    <w:div w:id="1057245435">
      <w:bodyDiv w:val="1"/>
      <w:marLeft w:val="0"/>
      <w:marRight w:val="0"/>
      <w:marTop w:val="0"/>
      <w:marBottom w:val="0"/>
      <w:divBdr>
        <w:top w:val="none" w:sz="0" w:space="0" w:color="auto"/>
        <w:left w:val="none" w:sz="0" w:space="0" w:color="auto"/>
        <w:bottom w:val="none" w:sz="0" w:space="0" w:color="auto"/>
        <w:right w:val="none" w:sz="0" w:space="0" w:color="auto"/>
      </w:divBdr>
    </w:div>
    <w:div w:id="1058940137">
      <w:bodyDiv w:val="1"/>
      <w:marLeft w:val="0"/>
      <w:marRight w:val="0"/>
      <w:marTop w:val="0"/>
      <w:marBottom w:val="0"/>
      <w:divBdr>
        <w:top w:val="none" w:sz="0" w:space="0" w:color="auto"/>
        <w:left w:val="none" w:sz="0" w:space="0" w:color="auto"/>
        <w:bottom w:val="none" w:sz="0" w:space="0" w:color="auto"/>
        <w:right w:val="none" w:sz="0" w:space="0" w:color="auto"/>
      </w:divBdr>
      <w:divsChild>
        <w:div w:id="145635987">
          <w:marLeft w:val="480"/>
          <w:marRight w:val="0"/>
          <w:marTop w:val="0"/>
          <w:marBottom w:val="0"/>
          <w:divBdr>
            <w:top w:val="none" w:sz="0" w:space="0" w:color="auto"/>
            <w:left w:val="none" w:sz="0" w:space="0" w:color="auto"/>
            <w:bottom w:val="none" w:sz="0" w:space="0" w:color="auto"/>
            <w:right w:val="none" w:sz="0" w:space="0" w:color="auto"/>
          </w:divBdr>
        </w:div>
        <w:div w:id="500657912">
          <w:marLeft w:val="480"/>
          <w:marRight w:val="0"/>
          <w:marTop w:val="0"/>
          <w:marBottom w:val="0"/>
          <w:divBdr>
            <w:top w:val="none" w:sz="0" w:space="0" w:color="auto"/>
            <w:left w:val="none" w:sz="0" w:space="0" w:color="auto"/>
            <w:bottom w:val="none" w:sz="0" w:space="0" w:color="auto"/>
            <w:right w:val="none" w:sz="0" w:space="0" w:color="auto"/>
          </w:divBdr>
        </w:div>
        <w:div w:id="777875437">
          <w:marLeft w:val="480"/>
          <w:marRight w:val="0"/>
          <w:marTop w:val="0"/>
          <w:marBottom w:val="0"/>
          <w:divBdr>
            <w:top w:val="none" w:sz="0" w:space="0" w:color="auto"/>
            <w:left w:val="none" w:sz="0" w:space="0" w:color="auto"/>
            <w:bottom w:val="none" w:sz="0" w:space="0" w:color="auto"/>
            <w:right w:val="none" w:sz="0" w:space="0" w:color="auto"/>
          </w:divBdr>
        </w:div>
        <w:div w:id="866413192">
          <w:marLeft w:val="480"/>
          <w:marRight w:val="0"/>
          <w:marTop w:val="0"/>
          <w:marBottom w:val="0"/>
          <w:divBdr>
            <w:top w:val="none" w:sz="0" w:space="0" w:color="auto"/>
            <w:left w:val="none" w:sz="0" w:space="0" w:color="auto"/>
            <w:bottom w:val="none" w:sz="0" w:space="0" w:color="auto"/>
            <w:right w:val="none" w:sz="0" w:space="0" w:color="auto"/>
          </w:divBdr>
        </w:div>
        <w:div w:id="1190410679">
          <w:marLeft w:val="480"/>
          <w:marRight w:val="0"/>
          <w:marTop w:val="0"/>
          <w:marBottom w:val="0"/>
          <w:divBdr>
            <w:top w:val="none" w:sz="0" w:space="0" w:color="auto"/>
            <w:left w:val="none" w:sz="0" w:space="0" w:color="auto"/>
            <w:bottom w:val="none" w:sz="0" w:space="0" w:color="auto"/>
            <w:right w:val="none" w:sz="0" w:space="0" w:color="auto"/>
          </w:divBdr>
        </w:div>
        <w:div w:id="1442455401">
          <w:marLeft w:val="480"/>
          <w:marRight w:val="0"/>
          <w:marTop w:val="0"/>
          <w:marBottom w:val="0"/>
          <w:divBdr>
            <w:top w:val="none" w:sz="0" w:space="0" w:color="auto"/>
            <w:left w:val="none" w:sz="0" w:space="0" w:color="auto"/>
            <w:bottom w:val="none" w:sz="0" w:space="0" w:color="auto"/>
            <w:right w:val="none" w:sz="0" w:space="0" w:color="auto"/>
          </w:divBdr>
        </w:div>
        <w:div w:id="1447653305">
          <w:marLeft w:val="480"/>
          <w:marRight w:val="0"/>
          <w:marTop w:val="0"/>
          <w:marBottom w:val="0"/>
          <w:divBdr>
            <w:top w:val="none" w:sz="0" w:space="0" w:color="auto"/>
            <w:left w:val="none" w:sz="0" w:space="0" w:color="auto"/>
            <w:bottom w:val="none" w:sz="0" w:space="0" w:color="auto"/>
            <w:right w:val="none" w:sz="0" w:space="0" w:color="auto"/>
          </w:divBdr>
        </w:div>
        <w:div w:id="1662007467">
          <w:marLeft w:val="480"/>
          <w:marRight w:val="0"/>
          <w:marTop w:val="0"/>
          <w:marBottom w:val="0"/>
          <w:divBdr>
            <w:top w:val="none" w:sz="0" w:space="0" w:color="auto"/>
            <w:left w:val="none" w:sz="0" w:space="0" w:color="auto"/>
            <w:bottom w:val="none" w:sz="0" w:space="0" w:color="auto"/>
            <w:right w:val="none" w:sz="0" w:space="0" w:color="auto"/>
          </w:divBdr>
        </w:div>
        <w:div w:id="2018582713">
          <w:marLeft w:val="480"/>
          <w:marRight w:val="0"/>
          <w:marTop w:val="0"/>
          <w:marBottom w:val="0"/>
          <w:divBdr>
            <w:top w:val="none" w:sz="0" w:space="0" w:color="auto"/>
            <w:left w:val="none" w:sz="0" w:space="0" w:color="auto"/>
            <w:bottom w:val="none" w:sz="0" w:space="0" w:color="auto"/>
            <w:right w:val="none" w:sz="0" w:space="0" w:color="auto"/>
          </w:divBdr>
        </w:div>
        <w:div w:id="2130128625">
          <w:marLeft w:val="480"/>
          <w:marRight w:val="0"/>
          <w:marTop w:val="0"/>
          <w:marBottom w:val="0"/>
          <w:divBdr>
            <w:top w:val="none" w:sz="0" w:space="0" w:color="auto"/>
            <w:left w:val="none" w:sz="0" w:space="0" w:color="auto"/>
            <w:bottom w:val="none" w:sz="0" w:space="0" w:color="auto"/>
            <w:right w:val="none" w:sz="0" w:space="0" w:color="auto"/>
          </w:divBdr>
        </w:div>
      </w:divsChild>
    </w:div>
    <w:div w:id="1062100685">
      <w:bodyDiv w:val="1"/>
      <w:marLeft w:val="0"/>
      <w:marRight w:val="0"/>
      <w:marTop w:val="0"/>
      <w:marBottom w:val="0"/>
      <w:divBdr>
        <w:top w:val="none" w:sz="0" w:space="0" w:color="auto"/>
        <w:left w:val="none" w:sz="0" w:space="0" w:color="auto"/>
        <w:bottom w:val="none" w:sz="0" w:space="0" w:color="auto"/>
        <w:right w:val="none" w:sz="0" w:space="0" w:color="auto"/>
      </w:divBdr>
    </w:div>
    <w:div w:id="1064764150">
      <w:bodyDiv w:val="1"/>
      <w:marLeft w:val="0"/>
      <w:marRight w:val="0"/>
      <w:marTop w:val="0"/>
      <w:marBottom w:val="0"/>
      <w:divBdr>
        <w:top w:val="none" w:sz="0" w:space="0" w:color="auto"/>
        <w:left w:val="none" w:sz="0" w:space="0" w:color="auto"/>
        <w:bottom w:val="none" w:sz="0" w:space="0" w:color="auto"/>
        <w:right w:val="none" w:sz="0" w:space="0" w:color="auto"/>
      </w:divBdr>
    </w:div>
    <w:div w:id="1064790088">
      <w:bodyDiv w:val="1"/>
      <w:marLeft w:val="0"/>
      <w:marRight w:val="0"/>
      <w:marTop w:val="0"/>
      <w:marBottom w:val="0"/>
      <w:divBdr>
        <w:top w:val="none" w:sz="0" w:space="0" w:color="auto"/>
        <w:left w:val="none" w:sz="0" w:space="0" w:color="auto"/>
        <w:bottom w:val="none" w:sz="0" w:space="0" w:color="auto"/>
        <w:right w:val="none" w:sz="0" w:space="0" w:color="auto"/>
      </w:divBdr>
    </w:div>
    <w:div w:id="1065570349">
      <w:bodyDiv w:val="1"/>
      <w:marLeft w:val="0"/>
      <w:marRight w:val="0"/>
      <w:marTop w:val="0"/>
      <w:marBottom w:val="0"/>
      <w:divBdr>
        <w:top w:val="none" w:sz="0" w:space="0" w:color="auto"/>
        <w:left w:val="none" w:sz="0" w:space="0" w:color="auto"/>
        <w:bottom w:val="none" w:sz="0" w:space="0" w:color="auto"/>
        <w:right w:val="none" w:sz="0" w:space="0" w:color="auto"/>
      </w:divBdr>
    </w:div>
    <w:div w:id="1066341323">
      <w:bodyDiv w:val="1"/>
      <w:marLeft w:val="0"/>
      <w:marRight w:val="0"/>
      <w:marTop w:val="0"/>
      <w:marBottom w:val="0"/>
      <w:divBdr>
        <w:top w:val="none" w:sz="0" w:space="0" w:color="auto"/>
        <w:left w:val="none" w:sz="0" w:space="0" w:color="auto"/>
        <w:bottom w:val="none" w:sz="0" w:space="0" w:color="auto"/>
        <w:right w:val="none" w:sz="0" w:space="0" w:color="auto"/>
      </w:divBdr>
    </w:div>
    <w:div w:id="1067606992">
      <w:bodyDiv w:val="1"/>
      <w:marLeft w:val="0"/>
      <w:marRight w:val="0"/>
      <w:marTop w:val="0"/>
      <w:marBottom w:val="0"/>
      <w:divBdr>
        <w:top w:val="none" w:sz="0" w:space="0" w:color="auto"/>
        <w:left w:val="none" w:sz="0" w:space="0" w:color="auto"/>
        <w:bottom w:val="none" w:sz="0" w:space="0" w:color="auto"/>
        <w:right w:val="none" w:sz="0" w:space="0" w:color="auto"/>
      </w:divBdr>
    </w:div>
    <w:div w:id="1069377592">
      <w:bodyDiv w:val="1"/>
      <w:marLeft w:val="0"/>
      <w:marRight w:val="0"/>
      <w:marTop w:val="0"/>
      <w:marBottom w:val="0"/>
      <w:divBdr>
        <w:top w:val="none" w:sz="0" w:space="0" w:color="auto"/>
        <w:left w:val="none" w:sz="0" w:space="0" w:color="auto"/>
        <w:bottom w:val="none" w:sz="0" w:space="0" w:color="auto"/>
        <w:right w:val="none" w:sz="0" w:space="0" w:color="auto"/>
      </w:divBdr>
    </w:div>
    <w:div w:id="1077635699">
      <w:bodyDiv w:val="1"/>
      <w:marLeft w:val="0"/>
      <w:marRight w:val="0"/>
      <w:marTop w:val="0"/>
      <w:marBottom w:val="0"/>
      <w:divBdr>
        <w:top w:val="none" w:sz="0" w:space="0" w:color="auto"/>
        <w:left w:val="none" w:sz="0" w:space="0" w:color="auto"/>
        <w:bottom w:val="none" w:sz="0" w:space="0" w:color="auto"/>
        <w:right w:val="none" w:sz="0" w:space="0" w:color="auto"/>
      </w:divBdr>
      <w:divsChild>
        <w:div w:id="540480689">
          <w:marLeft w:val="480"/>
          <w:marRight w:val="0"/>
          <w:marTop w:val="0"/>
          <w:marBottom w:val="0"/>
          <w:divBdr>
            <w:top w:val="none" w:sz="0" w:space="0" w:color="auto"/>
            <w:left w:val="none" w:sz="0" w:space="0" w:color="auto"/>
            <w:bottom w:val="none" w:sz="0" w:space="0" w:color="auto"/>
            <w:right w:val="none" w:sz="0" w:space="0" w:color="auto"/>
          </w:divBdr>
        </w:div>
        <w:div w:id="1709260199">
          <w:marLeft w:val="480"/>
          <w:marRight w:val="0"/>
          <w:marTop w:val="0"/>
          <w:marBottom w:val="0"/>
          <w:divBdr>
            <w:top w:val="none" w:sz="0" w:space="0" w:color="auto"/>
            <w:left w:val="none" w:sz="0" w:space="0" w:color="auto"/>
            <w:bottom w:val="none" w:sz="0" w:space="0" w:color="auto"/>
            <w:right w:val="none" w:sz="0" w:space="0" w:color="auto"/>
          </w:divBdr>
        </w:div>
        <w:div w:id="2034182068">
          <w:marLeft w:val="480"/>
          <w:marRight w:val="0"/>
          <w:marTop w:val="0"/>
          <w:marBottom w:val="0"/>
          <w:divBdr>
            <w:top w:val="none" w:sz="0" w:space="0" w:color="auto"/>
            <w:left w:val="none" w:sz="0" w:space="0" w:color="auto"/>
            <w:bottom w:val="none" w:sz="0" w:space="0" w:color="auto"/>
            <w:right w:val="none" w:sz="0" w:space="0" w:color="auto"/>
          </w:divBdr>
        </w:div>
        <w:div w:id="574707887">
          <w:marLeft w:val="480"/>
          <w:marRight w:val="0"/>
          <w:marTop w:val="0"/>
          <w:marBottom w:val="0"/>
          <w:divBdr>
            <w:top w:val="none" w:sz="0" w:space="0" w:color="auto"/>
            <w:left w:val="none" w:sz="0" w:space="0" w:color="auto"/>
            <w:bottom w:val="none" w:sz="0" w:space="0" w:color="auto"/>
            <w:right w:val="none" w:sz="0" w:space="0" w:color="auto"/>
          </w:divBdr>
        </w:div>
        <w:div w:id="1180705690">
          <w:marLeft w:val="480"/>
          <w:marRight w:val="0"/>
          <w:marTop w:val="0"/>
          <w:marBottom w:val="0"/>
          <w:divBdr>
            <w:top w:val="none" w:sz="0" w:space="0" w:color="auto"/>
            <w:left w:val="none" w:sz="0" w:space="0" w:color="auto"/>
            <w:bottom w:val="none" w:sz="0" w:space="0" w:color="auto"/>
            <w:right w:val="none" w:sz="0" w:space="0" w:color="auto"/>
          </w:divBdr>
        </w:div>
        <w:div w:id="106849693">
          <w:marLeft w:val="480"/>
          <w:marRight w:val="0"/>
          <w:marTop w:val="0"/>
          <w:marBottom w:val="0"/>
          <w:divBdr>
            <w:top w:val="none" w:sz="0" w:space="0" w:color="auto"/>
            <w:left w:val="none" w:sz="0" w:space="0" w:color="auto"/>
            <w:bottom w:val="none" w:sz="0" w:space="0" w:color="auto"/>
            <w:right w:val="none" w:sz="0" w:space="0" w:color="auto"/>
          </w:divBdr>
        </w:div>
        <w:div w:id="2012904553">
          <w:marLeft w:val="480"/>
          <w:marRight w:val="0"/>
          <w:marTop w:val="0"/>
          <w:marBottom w:val="0"/>
          <w:divBdr>
            <w:top w:val="none" w:sz="0" w:space="0" w:color="auto"/>
            <w:left w:val="none" w:sz="0" w:space="0" w:color="auto"/>
            <w:bottom w:val="none" w:sz="0" w:space="0" w:color="auto"/>
            <w:right w:val="none" w:sz="0" w:space="0" w:color="auto"/>
          </w:divBdr>
        </w:div>
        <w:div w:id="1768425738">
          <w:marLeft w:val="480"/>
          <w:marRight w:val="0"/>
          <w:marTop w:val="0"/>
          <w:marBottom w:val="0"/>
          <w:divBdr>
            <w:top w:val="none" w:sz="0" w:space="0" w:color="auto"/>
            <w:left w:val="none" w:sz="0" w:space="0" w:color="auto"/>
            <w:bottom w:val="none" w:sz="0" w:space="0" w:color="auto"/>
            <w:right w:val="none" w:sz="0" w:space="0" w:color="auto"/>
          </w:divBdr>
        </w:div>
        <w:div w:id="1587001">
          <w:marLeft w:val="480"/>
          <w:marRight w:val="0"/>
          <w:marTop w:val="0"/>
          <w:marBottom w:val="0"/>
          <w:divBdr>
            <w:top w:val="none" w:sz="0" w:space="0" w:color="auto"/>
            <w:left w:val="none" w:sz="0" w:space="0" w:color="auto"/>
            <w:bottom w:val="none" w:sz="0" w:space="0" w:color="auto"/>
            <w:right w:val="none" w:sz="0" w:space="0" w:color="auto"/>
          </w:divBdr>
        </w:div>
        <w:div w:id="1749576359">
          <w:marLeft w:val="480"/>
          <w:marRight w:val="0"/>
          <w:marTop w:val="0"/>
          <w:marBottom w:val="0"/>
          <w:divBdr>
            <w:top w:val="none" w:sz="0" w:space="0" w:color="auto"/>
            <w:left w:val="none" w:sz="0" w:space="0" w:color="auto"/>
            <w:bottom w:val="none" w:sz="0" w:space="0" w:color="auto"/>
            <w:right w:val="none" w:sz="0" w:space="0" w:color="auto"/>
          </w:divBdr>
        </w:div>
        <w:div w:id="1430155238">
          <w:marLeft w:val="480"/>
          <w:marRight w:val="0"/>
          <w:marTop w:val="0"/>
          <w:marBottom w:val="0"/>
          <w:divBdr>
            <w:top w:val="none" w:sz="0" w:space="0" w:color="auto"/>
            <w:left w:val="none" w:sz="0" w:space="0" w:color="auto"/>
            <w:bottom w:val="none" w:sz="0" w:space="0" w:color="auto"/>
            <w:right w:val="none" w:sz="0" w:space="0" w:color="auto"/>
          </w:divBdr>
        </w:div>
        <w:div w:id="2058623627">
          <w:marLeft w:val="480"/>
          <w:marRight w:val="0"/>
          <w:marTop w:val="0"/>
          <w:marBottom w:val="0"/>
          <w:divBdr>
            <w:top w:val="none" w:sz="0" w:space="0" w:color="auto"/>
            <w:left w:val="none" w:sz="0" w:space="0" w:color="auto"/>
            <w:bottom w:val="none" w:sz="0" w:space="0" w:color="auto"/>
            <w:right w:val="none" w:sz="0" w:space="0" w:color="auto"/>
          </w:divBdr>
        </w:div>
      </w:divsChild>
    </w:div>
    <w:div w:id="1079868089">
      <w:bodyDiv w:val="1"/>
      <w:marLeft w:val="0"/>
      <w:marRight w:val="0"/>
      <w:marTop w:val="0"/>
      <w:marBottom w:val="0"/>
      <w:divBdr>
        <w:top w:val="none" w:sz="0" w:space="0" w:color="auto"/>
        <w:left w:val="none" w:sz="0" w:space="0" w:color="auto"/>
        <w:bottom w:val="none" w:sz="0" w:space="0" w:color="auto"/>
        <w:right w:val="none" w:sz="0" w:space="0" w:color="auto"/>
      </w:divBdr>
    </w:div>
    <w:div w:id="1082684686">
      <w:bodyDiv w:val="1"/>
      <w:marLeft w:val="0"/>
      <w:marRight w:val="0"/>
      <w:marTop w:val="0"/>
      <w:marBottom w:val="0"/>
      <w:divBdr>
        <w:top w:val="none" w:sz="0" w:space="0" w:color="auto"/>
        <w:left w:val="none" w:sz="0" w:space="0" w:color="auto"/>
        <w:bottom w:val="none" w:sz="0" w:space="0" w:color="auto"/>
        <w:right w:val="none" w:sz="0" w:space="0" w:color="auto"/>
      </w:divBdr>
    </w:div>
    <w:div w:id="1083725651">
      <w:bodyDiv w:val="1"/>
      <w:marLeft w:val="0"/>
      <w:marRight w:val="0"/>
      <w:marTop w:val="0"/>
      <w:marBottom w:val="0"/>
      <w:divBdr>
        <w:top w:val="none" w:sz="0" w:space="0" w:color="auto"/>
        <w:left w:val="none" w:sz="0" w:space="0" w:color="auto"/>
        <w:bottom w:val="none" w:sz="0" w:space="0" w:color="auto"/>
        <w:right w:val="none" w:sz="0" w:space="0" w:color="auto"/>
      </w:divBdr>
    </w:div>
    <w:div w:id="1089158086">
      <w:bodyDiv w:val="1"/>
      <w:marLeft w:val="0"/>
      <w:marRight w:val="0"/>
      <w:marTop w:val="0"/>
      <w:marBottom w:val="0"/>
      <w:divBdr>
        <w:top w:val="none" w:sz="0" w:space="0" w:color="auto"/>
        <w:left w:val="none" w:sz="0" w:space="0" w:color="auto"/>
        <w:bottom w:val="none" w:sz="0" w:space="0" w:color="auto"/>
        <w:right w:val="none" w:sz="0" w:space="0" w:color="auto"/>
      </w:divBdr>
    </w:div>
    <w:div w:id="1089886621">
      <w:bodyDiv w:val="1"/>
      <w:marLeft w:val="0"/>
      <w:marRight w:val="0"/>
      <w:marTop w:val="0"/>
      <w:marBottom w:val="0"/>
      <w:divBdr>
        <w:top w:val="none" w:sz="0" w:space="0" w:color="auto"/>
        <w:left w:val="none" w:sz="0" w:space="0" w:color="auto"/>
        <w:bottom w:val="none" w:sz="0" w:space="0" w:color="auto"/>
        <w:right w:val="none" w:sz="0" w:space="0" w:color="auto"/>
      </w:divBdr>
    </w:div>
    <w:div w:id="1091000891">
      <w:bodyDiv w:val="1"/>
      <w:marLeft w:val="0"/>
      <w:marRight w:val="0"/>
      <w:marTop w:val="0"/>
      <w:marBottom w:val="0"/>
      <w:divBdr>
        <w:top w:val="none" w:sz="0" w:space="0" w:color="auto"/>
        <w:left w:val="none" w:sz="0" w:space="0" w:color="auto"/>
        <w:bottom w:val="none" w:sz="0" w:space="0" w:color="auto"/>
        <w:right w:val="none" w:sz="0" w:space="0" w:color="auto"/>
      </w:divBdr>
    </w:div>
    <w:div w:id="1094939220">
      <w:bodyDiv w:val="1"/>
      <w:marLeft w:val="0"/>
      <w:marRight w:val="0"/>
      <w:marTop w:val="0"/>
      <w:marBottom w:val="0"/>
      <w:divBdr>
        <w:top w:val="none" w:sz="0" w:space="0" w:color="auto"/>
        <w:left w:val="none" w:sz="0" w:space="0" w:color="auto"/>
        <w:bottom w:val="none" w:sz="0" w:space="0" w:color="auto"/>
        <w:right w:val="none" w:sz="0" w:space="0" w:color="auto"/>
      </w:divBdr>
    </w:div>
    <w:div w:id="1097796799">
      <w:bodyDiv w:val="1"/>
      <w:marLeft w:val="0"/>
      <w:marRight w:val="0"/>
      <w:marTop w:val="0"/>
      <w:marBottom w:val="0"/>
      <w:divBdr>
        <w:top w:val="none" w:sz="0" w:space="0" w:color="auto"/>
        <w:left w:val="none" w:sz="0" w:space="0" w:color="auto"/>
        <w:bottom w:val="none" w:sz="0" w:space="0" w:color="auto"/>
        <w:right w:val="none" w:sz="0" w:space="0" w:color="auto"/>
      </w:divBdr>
    </w:div>
    <w:div w:id="1098256538">
      <w:bodyDiv w:val="1"/>
      <w:marLeft w:val="0"/>
      <w:marRight w:val="0"/>
      <w:marTop w:val="0"/>
      <w:marBottom w:val="0"/>
      <w:divBdr>
        <w:top w:val="none" w:sz="0" w:space="0" w:color="auto"/>
        <w:left w:val="none" w:sz="0" w:space="0" w:color="auto"/>
        <w:bottom w:val="none" w:sz="0" w:space="0" w:color="auto"/>
        <w:right w:val="none" w:sz="0" w:space="0" w:color="auto"/>
      </w:divBdr>
    </w:div>
    <w:div w:id="1100025049">
      <w:bodyDiv w:val="1"/>
      <w:marLeft w:val="0"/>
      <w:marRight w:val="0"/>
      <w:marTop w:val="0"/>
      <w:marBottom w:val="0"/>
      <w:divBdr>
        <w:top w:val="none" w:sz="0" w:space="0" w:color="auto"/>
        <w:left w:val="none" w:sz="0" w:space="0" w:color="auto"/>
        <w:bottom w:val="none" w:sz="0" w:space="0" w:color="auto"/>
        <w:right w:val="none" w:sz="0" w:space="0" w:color="auto"/>
      </w:divBdr>
    </w:div>
    <w:div w:id="1101485809">
      <w:bodyDiv w:val="1"/>
      <w:marLeft w:val="0"/>
      <w:marRight w:val="0"/>
      <w:marTop w:val="0"/>
      <w:marBottom w:val="0"/>
      <w:divBdr>
        <w:top w:val="none" w:sz="0" w:space="0" w:color="auto"/>
        <w:left w:val="none" w:sz="0" w:space="0" w:color="auto"/>
        <w:bottom w:val="none" w:sz="0" w:space="0" w:color="auto"/>
        <w:right w:val="none" w:sz="0" w:space="0" w:color="auto"/>
      </w:divBdr>
    </w:div>
    <w:div w:id="1103767601">
      <w:bodyDiv w:val="1"/>
      <w:marLeft w:val="0"/>
      <w:marRight w:val="0"/>
      <w:marTop w:val="0"/>
      <w:marBottom w:val="0"/>
      <w:divBdr>
        <w:top w:val="none" w:sz="0" w:space="0" w:color="auto"/>
        <w:left w:val="none" w:sz="0" w:space="0" w:color="auto"/>
        <w:bottom w:val="none" w:sz="0" w:space="0" w:color="auto"/>
        <w:right w:val="none" w:sz="0" w:space="0" w:color="auto"/>
      </w:divBdr>
    </w:div>
    <w:div w:id="1108812257">
      <w:bodyDiv w:val="1"/>
      <w:marLeft w:val="0"/>
      <w:marRight w:val="0"/>
      <w:marTop w:val="0"/>
      <w:marBottom w:val="0"/>
      <w:divBdr>
        <w:top w:val="none" w:sz="0" w:space="0" w:color="auto"/>
        <w:left w:val="none" w:sz="0" w:space="0" w:color="auto"/>
        <w:bottom w:val="none" w:sz="0" w:space="0" w:color="auto"/>
        <w:right w:val="none" w:sz="0" w:space="0" w:color="auto"/>
      </w:divBdr>
    </w:div>
    <w:div w:id="1114129949">
      <w:bodyDiv w:val="1"/>
      <w:marLeft w:val="0"/>
      <w:marRight w:val="0"/>
      <w:marTop w:val="0"/>
      <w:marBottom w:val="0"/>
      <w:divBdr>
        <w:top w:val="none" w:sz="0" w:space="0" w:color="auto"/>
        <w:left w:val="none" w:sz="0" w:space="0" w:color="auto"/>
        <w:bottom w:val="none" w:sz="0" w:space="0" w:color="auto"/>
        <w:right w:val="none" w:sz="0" w:space="0" w:color="auto"/>
      </w:divBdr>
    </w:div>
    <w:div w:id="1114522489">
      <w:bodyDiv w:val="1"/>
      <w:marLeft w:val="0"/>
      <w:marRight w:val="0"/>
      <w:marTop w:val="0"/>
      <w:marBottom w:val="0"/>
      <w:divBdr>
        <w:top w:val="none" w:sz="0" w:space="0" w:color="auto"/>
        <w:left w:val="none" w:sz="0" w:space="0" w:color="auto"/>
        <w:bottom w:val="none" w:sz="0" w:space="0" w:color="auto"/>
        <w:right w:val="none" w:sz="0" w:space="0" w:color="auto"/>
      </w:divBdr>
    </w:div>
    <w:div w:id="1122462258">
      <w:bodyDiv w:val="1"/>
      <w:marLeft w:val="0"/>
      <w:marRight w:val="0"/>
      <w:marTop w:val="0"/>
      <w:marBottom w:val="0"/>
      <w:divBdr>
        <w:top w:val="none" w:sz="0" w:space="0" w:color="auto"/>
        <w:left w:val="none" w:sz="0" w:space="0" w:color="auto"/>
        <w:bottom w:val="none" w:sz="0" w:space="0" w:color="auto"/>
        <w:right w:val="none" w:sz="0" w:space="0" w:color="auto"/>
      </w:divBdr>
    </w:div>
    <w:div w:id="1122655379">
      <w:bodyDiv w:val="1"/>
      <w:marLeft w:val="0"/>
      <w:marRight w:val="0"/>
      <w:marTop w:val="0"/>
      <w:marBottom w:val="0"/>
      <w:divBdr>
        <w:top w:val="none" w:sz="0" w:space="0" w:color="auto"/>
        <w:left w:val="none" w:sz="0" w:space="0" w:color="auto"/>
        <w:bottom w:val="none" w:sz="0" w:space="0" w:color="auto"/>
        <w:right w:val="none" w:sz="0" w:space="0" w:color="auto"/>
      </w:divBdr>
    </w:div>
    <w:div w:id="1128930745">
      <w:bodyDiv w:val="1"/>
      <w:marLeft w:val="0"/>
      <w:marRight w:val="0"/>
      <w:marTop w:val="0"/>
      <w:marBottom w:val="0"/>
      <w:divBdr>
        <w:top w:val="none" w:sz="0" w:space="0" w:color="auto"/>
        <w:left w:val="none" w:sz="0" w:space="0" w:color="auto"/>
        <w:bottom w:val="none" w:sz="0" w:space="0" w:color="auto"/>
        <w:right w:val="none" w:sz="0" w:space="0" w:color="auto"/>
      </w:divBdr>
    </w:div>
    <w:div w:id="1133526356">
      <w:bodyDiv w:val="1"/>
      <w:marLeft w:val="0"/>
      <w:marRight w:val="0"/>
      <w:marTop w:val="0"/>
      <w:marBottom w:val="0"/>
      <w:divBdr>
        <w:top w:val="none" w:sz="0" w:space="0" w:color="auto"/>
        <w:left w:val="none" w:sz="0" w:space="0" w:color="auto"/>
        <w:bottom w:val="none" w:sz="0" w:space="0" w:color="auto"/>
        <w:right w:val="none" w:sz="0" w:space="0" w:color="auto"/>
      </w:divBdr>
    </w:div>
    <w:div w:id="1135029109">
      <w:bodyDiv w:val="1"/>
      <w:marLeft w:val="0"/>
      <w:marRight w:val="0"/>
      <w:marTop w:val="0"/>
      <w:marBottom w:val="0"/>
      <w:divBdr>
        <w:top w:val="none" w:sz="0" w:space="0" w:color="auto"/>
        <w:left w:val="none" w:sz="0" w:space="0" w:color="auto"/>
        <w:bottom w:val="none" w:sz="0" w:space="0" w:color="auto"/>
        <w:right w:val="none" w:sz="0" w:space="0" w:color="auto"/>
      </w:divBdr>
    </w:div>
    <w:div w:id="1138305320">
      <w:bodyDiv w:val="1"/>
      <w:marLeft w:val="0"/>
      <w:marRight w:val="0"/>
      <w:marTop w:val="0"/>
      <w:marBottom w:val="0"/>
      <w:divBdr>
        <w:top w:val="none" w:sz="0" w:space="0" w:color="auto"/>
        <w:left w:val="none" w:sz="0" w:space="0" w:color="auto"/>
        <w:bottom w:val="none" w:sz="0" w:space="0" w:color="auto"/>
        <w:right w:val="none" w:sz="0" w:space="0" w:color="auto"/>
      </w:divBdr>
    </w:div>
    <w:div w:id="1163820061">
      <w:bodyDiv w:val="1"/>
      <w:marLeft w:val="0"/>
      <w:marRight w:val="0"/>
      <w:marTop w:val="0"/>
      <w:marBottom w:val="0"/>
      <w:divBdr>
        <w:top w:val="none" w:sz="0" w:space="0" w:color="auto"/>
        <w:left w:val="none" w:sz="0" w:space="0" w:color="auto"/>
        <w:bottom w:val="none" w:sz="0" w:space="0" w:color="auto"/>
        <w:right w:val="none" w:sz="0" w:space="0" w:color="auto"/>
      </w:divBdr>
    </w:div>
    <w:div w:id="1166362044">
      <w:bodyDiv w:val="1"/>
      <w:marLeft w:val="0"/>
      <w:marRight w:val="0"/>
      <w:marTop w:val="0"/>
      <w:marBottom w:val="0"/>
      <w:divBdr>
        <w:top w:val="none" w:sz="0" w:space="0" w:color="auto"/>
        <w:left w:val="none" w:sz="0" w:space="0" w:color="auto"/>
        <w:bottom w:val="none" w:sz="0" w:space="0" w:color="auto"/>
        <w:right w:val="none" w:sz="0" w:space="0" w:color="auto"/>
      </w:divBdr>
    </w:div>
    <w:div w:id="1167597144">
      <w:bodyDiv w:val="1"/>
      <w:marLeft w:val="0"/>
      <w:marRight w:val="0"/>
      <w:marTop w:val="0"/>
      <w:marBottom w:val="0"/>
      <w:divBdr>
        <w:top w:val="none" w:sz="0" w:space="0" w:color="auto"/>
        <w:left w:val="none" w:sz="0" w:space="0" w:color="auto"/>
        <w:bottom w:val="none" w:sz="0" w:space="0" w:color="auto"/>
        <w:right w:val="none" w:sz="0" w:space="0" w:color="auto"/>
      </w:divBdr>
    </w:div>
    <w:div w:id="1168517599">
      <w:bodyDiv w:val="1"/>
      <w:marLeft w:val="0"/>
      <w:marRight w:val="0"/>
      <w:marTop w:val="0"/>
      <w:marBottom w:val="0"/>
      <w:divBdr>
        <w:top w:val="none" w:sz="0" w:space="0" w:color="auto"/>
        <w:left w:val="none" w:sz="0" w:space="0" w:color="auto"/>
        <w:bottom w:val="none" w:sz="0" w:space="0" w:color="auto"/>
        <w:right w:val="none" w:sz="0" w:space="0" w:color="auto"/>
      </w:divBdr>
    </w:div>
    <w:div w:id="1168908424">
      <w:bodyDiv w:val="1"/>
      <w:marLeft w:val="0"/>
      <w:marRight w:val="0"/>
      <w:marTop w:val="0"/>
      <w:marBottom w:val="0"/>
      <w:divBdr>
        <w:top w:val="none" w:sz="0" w:space="0" w:color="auto"/>
        <w:left w:val="none" w:sz="0" w:space="0" w:color="auto"/>
        <w:bottom w:val="none" w:sz="0" w:space="0" w:color="auto"/>
        <w:right w:val="none" w:sz="0" w:space="0" w:color="auto"/>
      </w:divBdr>
    </w:div>
    <w:div w:id="1172527588">
      <w:bodyDiv w:val="1"/>
      <w:marLeft w:val="0"/>
      <w:marRight w:val="0"/>
      <w:marTop w:val="0"/>
      <w:marBottom w:val="0"/>
      <w:divBdr>
        <w:top w:val="none" w:sz="0" w:space="0" w:color="auto"/>
        <w:left w:val="none" w:sz="0" w:space="0" w:color="auto"/>
        <w:bottom w:val="none" w:sz="0" w:space="0" w:color="auto"/>
        <w:right w:val="none" w:sz="0" w:space="0" w:color="auto"/>
      </w:divBdr>
    </w:div>
    <w:div w:id="1180123495">
      <w:bodyDiv w:val="1"/>
      <w:marLeft w:val="0"/>
      <w:marRight w:val="0"/>
      <w:marTop w:val="0"/>
      <w:marBottom w:val="0"/>
      <w:divBdr>
        <w:top w:val="none" w:sz="0" w:space="0" w:color="auto"/>
        <w:left w:val="none" w:sz="0" w:space="0" w:color="auto"/>
        <w:bottom w:val="none" w:sz="0" w:space="0" w:color="auto"/>
        <w:right w:val="none" w:sz="0" w:space="0" w:color="auto"/>
      </w:divBdr>
    </w:div>
    <w:div w:id="1181122296">
      <w:bodyDiv w:val="1"/>
      <w:marLeft w:val="0"/>
      <w:marRight w:val="0"/>
      <w:marTop w:val="0"/>
      <w:marBottom w:val="0"/>
      <w:divBdr>
        <w:top w:val="none" w:sz="0" w:space="0" w:color="auto"/>
        <w:left w:val="none" w:sz="0" w:space="0" w:color="auto"/>
        <w:bottom w:val="none" w:sz="0" w:space="0" w:color="auto"/>
        <w:right w:val="none" w:sz="0" w:space="0" w:color="auto"/>
      </w:divBdr>
    </w:div>
    <w:div w:id="1187250823">
      <w:bodyDiv w:val="1"/>
      <w:marLeft w:val="0"/>
      <w:marRight w:val="0"/>
      <w:marTop w:val="0"/>
      <w:marBottom w:val="0"/>
      <w:divBdr>
        <w:top w:val="none" w:sz="0" w:space="0" w:color="auto"/>
        <w:left w:val="none" w:sz="0" w:space="0" w:color="auto"/>
        <w:bottom w:val="none" w:sz="0" w:space="0" w:color="auto"/>
        <w:right w:val="none" w:sz="0" w:space="0" w:color="auto"/>
      </w:divBdr>
    </w:div>
    <w:div w:id="1187794537">
      <w:bodyDiv w:val="1"/>
      <w:marLeft w:val="0"/>
      <w:marRight w:val="0"/>
      <w:marTop w:val="0"/>
      <w:marBottom w:val="0"/>
      <w:divBdr>
        <w:top w:val="none" w:sz="0" w:space="0" w:color="auto"/>
        <w:left w:val="none" w:sz="0" w:space="0" w:color="auto"/>
        <w:bottom w:val="none" w:sz="0" w:space="0" w:color="auto"/>
        <w:right w:val="none" w:sz="0" w:space="0" w:color="auto"/>
      </w:divBdr>
    </w:div>
    <w:div w:id="1191071240">
      <w:bodyDiv w:val="1"/>
      <w:marLeft w:val="0"/>
      <w:marRight w:val="0"/>
      <w:marTop w:val="0"/>
      <w:marBottom w:val="0"/>
      <w:divBdr>
        <w:top w:val="none" w:sz="0" w:space="0" w:color="auto"/>
        <w:left w:val="none" w:sz="0" w:space="0" w:color="auto"/>
        <w:bottom w:val="none" w:sz="0" w:space="0" w:color="auto"/>
        <w:right w:val="none" w:sz="0" w:space="0" w:color="auto"/>
      </w:divBdr>
      <w:divsChild>
        <w:div w:id="869992026">
          <w:marLeft w:val="480"/>
          <w:marRight w:val="0"/>
          <w:marTop w:val="0"/>
          <w:marBottom w:val="0"/>
          <w:divBdr>
            <w:top w:val="none" w:sz="0" w:space="0" w:color="auto"/>
            <w:left w:val="none" w:sz="0" w:space="0" w:color="auto"/>
            <w:bottom w:val="none" w:sz="0" w:space="0" w:color="auto"/>
            <w:right w:val="none" w:sz="0" w:space="0" w:color="auto"/>
          </w:divBdr>
        </w:div>
        <w:div w:id="1899128846">
          <w:marLeft w:val="480"/>
          <w:marRight w:val="0"/>
          <w:marTop w:val="0"/>
          <w:marBottom w:val="0"/>
          <w:divBdr>
            <w:top w:val="none" w:sz="0" w:space="0" w:color="auto"/>
            <w:left w:val="none" w:sz="0" w:space="0" w:color="auto"/>
            <w:bottom w:val="none" w:sz="0" w:space="0" w:color="auto"/>
            <w:right w:val="none" w:sz="0" w:space="0" w:color="auto"/>
          </w:divBdr>
        </w:div>
        <w:div w:id="1349210809">
          <w:marLeft w:val="480"/>
          <w:marRight w:val="0"/>
          <w:marTop w:val="0"/>
          <w:marBottom w:val="0"/>
          <w:divBdr>
            <w:top w:val="none" w:sz="0" w:space="0" w:color="auto"/>
            <w:left w:val="none" w:sz="0" w:space="0" w:color="auto"/>
            <w:bottom w:val="none" w:sz="0" w:space="0" w:color="auto"/>
            <w:right w:val="none" w:sz="0" w:space="0" w:color="auto"/>
          </w:divBdr>
        </w:div>
        <w:div w:id="1930576669">
          <w:marLeft w:val="480"/>
          <w:marRight w:val="0"/>
          <w:marTop w:val="0"/>
          <w:marBottom w:val="0"/>
          <w:divBdr>
            <w:top w:val="none" w:sz="0" w:space="0" w:color="auto"/>
            <w:left w:val="none" w:sz="0" w:space="0" w:color="auto"/>
            <w:bottom w:val="none" w:sz="0" w:space="0" w:color="auto"/>
            <w:right w:val="none" w:sz="0" w:space="0" w:color="auto"/>
          </w:divBdr>
        </w:div>
        <w:div w:id="1488203970">
          <w:marLeft w:val="480"/>
          <w:marRight w:val="0"/>
          <w:marTop w:val="0"/>
          <w:marBottom w:val="0"/>
          <w:divBdr>
            <w:top w:val="none" w:sz="0" w:space="0" w:color="auto"/>
            <w:left w:val="none" w:sz="0" w:space="0" w:color="auto"/>
            <w:bottom w:val="none" w:sz="0" w:space="0" w:color="auto"/>
            <w:right w:val="none" w:sz="0" w:space="0" w:color="auto"/>
          </w:divBdr>
        </w:div>
        <w:div w:id="157884210">
          <w:marLeft w:val="480"/>
          <w:marRight w:val="0"/>
          <w:marTop w:val="0"/>
          <w:marBottom w:val="0"/>
          <w:divBdr>
            <w:top w:val="none" w:sz="0" w:space="0" w:color="auto"/>
            <w:left w:val="none" w:sz="0" w:space="0" w:color="auto"/>
            <w:bottom w:val="none" w:sz="0" w:space="0" w:color="auto"/>
            <w:right w:val="none" w:sz="0" w:space="0" w:color="auto"/>
          </w:divBdr>
        </w:div>
        <w:div w:id="1787967686">
          <w:marLeft w:val="480"/>
          <w:marRight w:val="0"/>
          <w:marTop w:val="0"/>
          <w:marBottom w:val="0"/>
          <w:divBdr>
            <w:top w:val="none" w:sz="0" w:space="0" w:color="auto"/>
            <w:left w:val="none" w:sz="0" w:space="0" w:color="auto"/>
            <w:bottom w:val="none" w:sz="0" w:space="0" w:color="auto"/>
            <w:right w:val="none" w:sz="0" w:space="0" w:color="auto"/>
          </w:divBdr>
        </w:div>
        <w:div w:id="205683635">
          <w:marLeft w:val="480"/>
          <w:marRight w:val="0"/>
          <w:marTop w:val="0"/>
          <w:marBottom w:val="0"/>
          <w:divBdr>
            <w:top w:val="none" w:sz="0" w:space="0" w:color="auto"/>
            <w:left w:val="none" w:sz="0" w:space="0" w:color="auto"/>
            <w:bottom w:val="none" w:sz="0" w:space="0" w:color="auto"/>
            <w:right w:val="none" w:sz="0" w:space="0" w:color="auto"/>
          </w:divBdr>
        </w:div>
        <w:div w:id="115176082">
          <w:marLeft w:val="480"/>
          <w:marRight w:val="0"/>
          <w:marTop w:val="0"/>
          <w:marBottom w:val="0"/>
          <w:divBdr>
            <w:top w:val="none" w:sz="0" w:space="0" w:color="auto"/>
            <w:left w:val="none" w:sz="0" w:space="0" w:color="auto"/>
            <w:bottom w:val="none" w:sz="0" w:space="0" w:color="auto"/>
            <w:right w:val="none" w:sz="0" w:space="0" w:color="auto"/>
          </w:divBdr>
        </w:div>
        <w:div w:id="1371763959">
          <w:marLeft w:val="480"/>
          <w:marRight w:val="0"/>
          <w:marTop w:val="0"/>
          <w:marBottom w:val="0"/>
          <w:divBdr>
            <w:top w:val="none" w:sz="0" w:space="0" w:color="auto"/>
            <w:left w:val="none" w:sz="0" w:space="0" w:color="auto"/>
            <w:bottom w:val="none" w:sz="0" w:space="0" w:color="auto"/>
            <w:right w:val="none" w:sz="0" w:space="0" w:color="auto"/>
          </w:divBdr>
        </w:div>
        <w:div w:id="964891048">
          <w:marLeft w:val="480"/>
          <w:marRight w:val="0"/>
          <w:marTop w:val="0"/>
          <w:marBottom w:val="0"/>
          <w:divBdr>
            <w:top w:val="none" w:sz="0" w:space="0" w:color="auto"/>
            <w:left w:val="none" w:sz="0" w:space="0" w:color="auto"/>
            <w:bottom w:val="none" w:sz="0" w:space="0" w:color="auto"/>
            <w:right w:val="none" w:sz="0" w:space="0" w:color="auto"/>
          </w:divBdr>
        </w:div>
        <w:div w:id="492186337">
          <w:marLeft w:val="480"/>
          <w:marRight w:val="0"/>
          <w:marTop w:val="0"/>
          <w:marBottom w:val="0"/>
          <w:divBdr>
            <w:top w:val="none" w:sz="0" w:space="0" w:color="auto"/>
            <w:left w:val="none" w:sz="0" w:space="0" w:color="auto"/>
            <w:bottom w:val="none" w:sz="0" w:space="0" w:color="auto"/>
            <w:right w:val="none" w:sz="0" w:space="0" w:color="auto"/>
          </w:divBdr>
        </w:div>
      </w:divsChild>
    </w:div>
    <w:div w:id="1193958285">
      <w:bodyDiv w:val="1"/>
      <w:marLeft w:val="0"/>
      <w:marRight w:val="0"/>
      <w:marTop w:val="0"/>
      <w:marBottom w:val="0"/>
      <w:divBdr>
        <w:top w:val="none" w:sz="0" w:space="0" w:color="auto"/>
        <w:left w:val="none" w:sz="0" w:space="0" w:color="auto"/>
        <w:bottom w:val="none" w:sz="0" w:space="0" w:color="auto"/>
        <w:right w:val="none" w:sz="0" w:space="0" w:color="auto"/>
      </w:divBdr>
    </w:div>
    <w:div w:id="1194806228">
      <w:bodyDiv w:val="1"/>
      <w:marLeft w:val="0"/>
      <w:marRight w:val="0"/>
      <w:marTop w:val="0"/>
      <w:marBottom w:val="0"/>
      <w:divBdr>
        <w:top w:val="none" w:sz="0" w:space="0" w:color="auto"/>
        <w:left w:val="none" w:sz="0" w:space="0" w:color="auto"/>
        <w:bottom w:val="none" w:sz="0" w:space="0" w:color="auto"/>
        <w:right w:val="none" w:sz="0" w:space="0" w:color="auto"/>
      </w:divBdr>
    </w:div>
    <w:div w:id="1198808531">
      <w:bodyDiv w:val="1"/>
      <w:marLeft w:val="0"/>
      <w:marRight w:val="0"/>
      <w:marTop w:val="0"/>
      <w:marBottom w:val="0"/>
      <w:divBdr>
        <w:top w:val="none" w:sz="0" w:space="0" w:color="auto"/>
        <w:left w:val="none" w:sz="0" w:space="0" w:color="auto"/>
        <w:bottom w:val="none" w:sz="0" w:space="0" w:color="auto"/>
        <w:right w:val="none" w:sz="0" w:space="0" w:color="auto"/>
      </w:divBdr>
    </w:div>
    <w:div w:id="1209610634">
      <w:bodyDiv w:val="1"/>
      <w:marLeft w:val="0"/>
      <w:marRight w:val="0"/>
      <w:marTop w:val="0"/>
      <w:marBottom w:val="0"/>
      <w:divBdr>
        <w:top w:val="none" w:sz="0" w:space="0" w:color="auto"/>
        <w:left w:val="none" w:sz="0" w:space="0" w:color="auto"/>
        <w:bottom w:val="none" w:sz="0" w:space="0" w:color="auto"/>
        <w:right w:val="none" w:sz="0" w:space="0" w:color="auto"/>
      </w:divBdr>
    </w:div>
    <w:div w:id="1212500016">
      <w:bodyDiv w:val="1"/>
      <w:marLeft w:val="0"/>
      <w:marRight w:val="0"/>
      <w:marTop w:val="0"/>
      <w:marBottom w:val="0"/>
      <w:divBdr>
        <w:top w:val="none" w:sz="0" w:space="0" w:color="auto"/>
        <w:left w:val="none" w:sz="0" w:space="0" w:color="auto"/>
        <w:bottom w:val="none" w:sz="0" w:space="0" w:color="auto"/>
        <w:right w:val="none" w:sz="0" w:space="0" w:color="auto"/>
      </w:divBdr>
    </w:div>
    <w:div w:id="1214341899">
      <w:bodyDiv w:val="1"/>
      <w:marLeft w:val="0"/>
      <w:marRight w:val="0"/>
      <w:marTop w:val="0"/>
      <w:marBottom w:val="0"/>
      <w:divBdr>
        <w:top w:val="none" w:sz="0" w:space="0" w:color="auto"/>
        <w:left w:val="none" w:sz="0" w:space="0" w:color="auto"/>
        <w:bottom w:val="none" w:sz="0" w:space="0" w:color="auto"/>
        <w:right w:val="none" w:sz="0" w:space="0" w:color="auto"/>
      </w:divBdr>
    </w:div>
    <w:div w:id="1215628690">
      <w:bodyDiv w:val="1"/>
      <w:marLeft w:val="0"/>
      <w:marRight w:val="0"/>
      <w:marTop w:val="0"/>
      <w:marBottom w:val="0"/>
      <w:divBdr>
        <w:top w:val="none" w:sz="0" w:space="0" w:color="auto"/>
        <w:left w:val="none" w:sz="0" w:space="0" w:color="auto"/>
        <w:bottom w:val="none" w:sz="0" w:space="0" w:color="auto"/>
        <w:right w:val="none" w:sz="0" w:space="0" w:color="auto"/>
      </w:divBdr>
    </w:div>
    <w:div w:id="1221134617">
      <w:bodyDiv w:val="1"/>
      <w:marLeft w:val="0"/>
      <w:marRight w:val="0"/>
      <w:marTop w:val="0"/>
      <w:marBottom w:val="0"/>
      <w:divBdr>
        <w:top w:val="none" w:sz="0" w:space="0" w:color="auto"/>
        <w:left w:val="none" w:sz="0" w:space="0" w:color="auto"/>
        <w:bottom w:val="none" w:sz="0" w:space="0" w:color="auto"/>
        <w:right w:val="none" w:sz="0" w:space="0" w:color="auto"/>
      </w:divBdr>
    </w:div>
    <w:div w:id="1225482628">
      <w:bodyDiv w:val="1"/>
      <w:marLeft w:val="0"/>
      <w:marRight w:val="0"/>
      <w:marTop w:val="0"/>
      <w:marBottom w:val="0"/>
      <w:divBdr>
        <w:top w:val="none" w:sz="0" w:space="0" w:color="auto"/>
        <w:left w:val="none" w:sz="0" w:space="0" w:color="auto"/>
        <w:bottom w:val="none" w:sz="0" w:space="0" w:color="auto"/>
        <w:right w:val="none" w:sz="0" w:space="0" w:color="auto"/>
      </w:divBdr>
    </w:div>
    <w:div w:id="1232303195">
      <w:bodyDiv w:val="1"/>
      <w:marLeft w:val="0"/>
      <w:marRight w:val="0"/>
      <w:marTop w:val="0"/>
      <w:marBottom w:val="0"/>
      <w:divBdr>
        <w:top w:val="none" w:sz="0" w:space="0" w:color="auto"/>
        <w:left w:val="none" w:sz="0" w:space="0" w:color="auto"/>
        <w:bottom w:val="none" w:sz="0" w:space="0" w:color="auto"/>
        <w:right w:val="none" w:sz="0" w:space="0" w:color="auto"/>
      </w:divBdr>
    </w:div>
    <w:div w:id="1232698358">
      <w:bodyDiv w:val="1"/>
      <w:marLeft w:val="0"/>
      <w:marRight w:val="0"/>
      <w:marTop w:val="0"/>
      <w:marBottom w:val="0"/>
      <w:divBdr>
        <w:top w:val="none" w:sz="0" w:space="0" w:color="auto"/>
        <w:left w:val="none" w:sz="0" w:space="0" w:color="auto"/>
        <w:bottom w:val="none" w:sz="0" w:space="0" w:color="auto"/>
        <w:right w:val="none" w:sz="0" w:space="0" w:color="auto"/>
      </w:divBdr>
    </w:div>
    <w:div w:id="1240168430">
      <w:bodyDiv w:val="1"/>
      <w:marLeft w:val="0"/>
      <w:marRight w:val="0"/>
      <w:marTop w:val="0"/>
      <w:marBottom w:val="0"/>
      <w:divBdr>
        <w:top w:val="none" w:sz="0" w:space="0" w:color="auto"/>
        <w:left w:val="none" w:sz="0" w:space="0" w:color="auto"/>
        <w:bottom w:val="none" w:sz="0" w:space="0" w:color="auto"/>
        <w:right w:val="none" w:sz="0" w:space="0" w:color="auto"/>
      </w:divBdr>
      <w:divsChild>
        <w:div w:id="1732073933">
          <w:marLeft w:val="480"/>
          <w:marRight w:val="0"/>
          <w:marTop w:val="0"/>
          <w:marBottom w:val="0"/>
          <w:divBdr>
            <w:top w:val="none" w:sz="0" w:space="0" w:color="auto"/>
            <w:left w:val="none" w:sz="0" w:space="0" w:color="auto"/>
            <w:bottom w:val="none" w:sz="0" w:space="0" w:color="auto"/>
            <w:right w:val="none" w:sz="0" w:space="0" w:color="auto"/>
          </w:divBdr>
        </w:div>
        <w:div w:id="199903505">
          <w:marLeft w:val="480"/>
          <w:marRight w:val="0"/>
          <w:marTop w:val="0"/>
          <w:marBottom w:val="0"/>
          <w:divBdr>
            <w:top w:val="none" w:sz="0" w:space="0" w:color="auto"/>
            <w:left w:val="none" w:sz="0" w:space="0" w:color="auto"/>
            <w:bottom w:val="none" w:sz="0" w:space="0" w:color="auto"/>
            <w:right w:val="none" w:sz="0" w:space="0" w:color="auto"/>
          </w:divBdr>
        </w:div>
        <w:div w:id="1211458366">
          <w:marLeft w:val="480"/>
          <w:marRight w:val="0"/>
          <w:marTop w:val="0"/>
          <w:marBottom w:val="0"/>
          <w:divBdr>
            <w:top w:val="none" w:sz="0" w:space="0" w:color="auto"/>
            <w:left w:val="none" w:sz="0" w:space="0" w:color="auto"/>
            <w:bottom w:val="none" w:sz="0" w:space="0" w:color="auto"/>
            <w:right w:val="none" w:sz="0" w:space="0" w:color="auto"/>
          </w:divBdr>
        </w:div>
        <w:div w:id="649871899">
          <w:marLeft w:val="480"/>
          <w:marRight w:val="0"/>
          <w:marTop w:val="0"/>
          <w:marBottom w:val="0"/>
          <w:divBdr>
            <w:top w:val="none" w:sz="0" w:space="0" w:color="auto"/>
            <w:left w:val="none" w:sz="0" w:space="0" w:color="auto"/>
            <w:bottom w:val="none" w:sz="0" w:space="0" w:color="auto"/>
            <w:right w:val="none" w:sz="0" w:space="0" w:color="auto"/>
          </w:divBdr>
        </w:div>
        <w:div w:id="1807115359">
          <w:marLeft w:val="480"/>
          <w:marRight w:val="0"/>
          <w:marTop w:val="0"/>
          <w:marBottom w:val="0"/>
          <w:divBdr>
            <w:top w:val="none" w:sz="0" w:space="0" w:color="auto"/>
            <w:left w:val="none" w:sz="0" w:space="0" w:color="auto"/>
            <w:bottom w:val="none" w:sz="0" w:space="0" w:color="auto"/>
            <w:right w:val="none" w:sz="0" w:space="0" w:color="auto"/>
          </w:divBdr>
        </w:div>
        <w:div w:id="321617125">
          <w:marLeft w:val="480"/>
          <w:marRight w:val="0"/>
          <w:marTop w:val="0"/>
          <w:marBottom w:val="0"/>
          <w:divBdr>
            <w:top w:val="none" w:sz="0" w:space="0" w:color="auto"/>
            <w:left w:val="none" w:sz="0" w:space="0" w:color="auto"/>
            <w:bottom w:val="none" w:sz="0" w:space="0" w:color="auto"/>
            <w:right w:val="none" w:sz="0" w:space="0" w:color="auto"/>
          </w:divBdr>
        </w:div>
        <w:div w:id="2091199031">
          <w:marLeft w:val="480"/>
          <w:marRight w:val="0"/>
          <w:marTop w:val="0"/>
          <w:marBottom w:val="0"/>
          <w:divBdr>
            <w:top w:val="none" w:sz="0" w:space="0" w:color="auto"/>
            <w:left w:val="none" w:sz="0" w:space="0" w:color="auto"/>
            <w:bottom w:val="none" w:sz="0" w:space="0" w:color="auto"/>
            <w:right w:val="none" w:sz="0" w:space="0" w:color="auto"/>
          </w:divBdr>
        </w:div>
        <w:div w:id="806431775">
          <w:marLeft w:val="480"/>
          <w:marRight w:val="0"/>
          <w:marTop w:val="0"/>
          <w:marBottom w:val="0"/>
          <w:divBdr>
            <w:top w:val="none" w:sz="0" w:space="0" w:color="auto"/>
            <w:left w:val="none" w:sz="0" w:space="0" w:color="auto"/>
            <w:bottom w:val="none" w:sz="0" w:space="0" w:color="auto"/>
            <w:right w:val="none" w:sz="0" w:space="0" w:color="auto"/>
          </w:divBdr>
        </w:div>
        <w:div w:id="518593065">
          <w:marLeft w:val="480"/>
          <w:marRight w:val="0"/>
          <w:marTop w:val="0"/>
          <w:marBottom w:val="0"/>
          <w:divBdr>
            <w:top w:val="none" w:sz="0" w:space="0" w:color="auto"/>
            <w:left w:val="none" w:sz="0" w:space="0" w:color="auto"/>
            <w:bottom w:val="none" w:sz="0" w:space="0" w:color="auto"/>
            <w:right w:val="none" w:sz="0" w:space="0" w:color="auto"/>
          </w:divBdr>
        </w:div>
        <w:div w:id="316420633">
          <w:marLeft w:val="480"/>
          <w:marRight w:val="0"/>
          <w:marTop w:val="0"/>
          <w:marBottom w:val="0"/>
          <w:divBdr>
            <w:top w:val="none" w:sz="0" w:space="0" w:color="auto"/>
            <w:left w:val="none" w:sz="0" w:space="0" w:color="auto"/>
            <w:bottom w:val="none" w:sz="0" w:space="0" w:color="auto"/>
            <w:right w:val="none" w:sz="0" w:space="0" w:color="auto"/>
          </w:divBdr>
        </w:div>
        <w:div w:id="111095630">
          <w:marLeft w:val="480"/>
          <w:marRight w:val="0"/>
          <w:marTop w:val="0"/>
          <w:marBottom w:val="0"/>
          <w:divBdr>
            <w:top w:val="none" w:sz="0" w:space="0" w:color="auto"/>
            <w:left w:val="none" w:sz="0" w:space="0" w:color="auto"/>
            <w:bottom w:val="none" w:sz="0" w:space="0" w:color="auto"/>
            <w:right w:val="none" w:sz="0" w:space="0" w:color="auto"/>
          </w:divBdr>
        </w:div>
        <w:div w:id="1555237734">
          <w:marLeft w:val="480"/>
          <w:marRight w:val="0"/>
          <w:marTop w:val="0"/>
          <w:marBottom w:val="0"/>
          <w:divBdr>
            <w:top w:val="none" w:sz="0" w:space="0" w:color="auto"/>
            <w:left w:val="none" w:sz="0" w:space="0" w:color="auto"/>
            <w:bottom w:val="none" w:sz="0" w:space="0" w:color="auto"/>
            <w:right w:val="none" w:sz="0" w:space="0" w:color="auto"/>
          </w:divBdr>
        </w:div>
      </w:divsChild>
    </w:div>
    <w:div w:id="1247961995">
      <w:bodyDiv w:val="1"/>
      <w:marLeft w:val="0"/>
      <w:marRight w:val="0"/>
      <w:marTop w:val="0"/>
      <w:marBottom w:val="0"/>
      <w:divBdr>
        <w:top w:val="none" w:sz="0" w:space="0" w:color="auto"/>
        <w:left w:val="none" w:sz="0" w:space="0" w:color="auto"/>
        <w:bottom w:val="none" w:sz="0" w:space="0" w:color="auto"/>
        <w:right w:val="none" w:sz="0" w:space="0" w:color="auto"/>
      </w:divBdr>
    </w:div>
    <w:div w:id="1248538957">
      <w:bodyDiv w:val="1"/>
      <w:marLeft w:val="0"/>
      <w:marRight w:val="0"/>
      <w:marTop w:val="0"/>
      <w:marBottom w:val="0"/>
      <w:divBdr>
        <w:top w:val="none" w:sz="0" w:space="0" w:color="auto"/>
        <w:left w:val="none" w:sz="0" w:space="0" w:color="auto"/>
        <w:bottom w:val="none" w:sz="0" w:space="0" w:color="auto"/>
        <w:right w:val="none" w:sz="0" w:space="0" w:color="auto"/>
      </w:divBdr>
    </w:div>
    <w:div w:id="1250964706">
      <w:bodyDiv w:val="1"/>
      <w:marLeft w:val="0"/>
      <w:marRight w:val="0"/>
      <w:marTop w:val="0"/>
      <w:marBottom w:val="0"/>
      <w:divBdr>
        <w:top w:val="none" w:sz="0" w:space="0" w:color="auto"/>
        <w:left w:val="none" w:sz="0" w:space="0" w:color="auto"/>
        <w:bottom w:val="none" w:sz="0" w:space="0" w:color="auto"/>
        <w:right w:val="none" w:sz="0" w:space="0" w:color="auto"/>
      </w:divBdr>
    </w:div>
    <w:div w:id="1252347685">
      <w:bodyDiv w:val="1"/>
      <w:marLeft w:val="0"/>
      <w:marRight w:val="0"/>
      <w:marTop w:val="0"/>
      <w:marBottom w:val="0"/>
      <w:divBdr>
        <w:top w:val="none" w:sz="0" w:space="0" w:color="auto"/>
        <w:left w:val="none" w:sz="0" w:space="0" w:color="auto"/>
        <w:bottom w:val="none" w:sz="0" w:space="0" w:color="auto"/>
        <w:right w:val="none" w:sz="0" w:space="0" w:color="auto"/>
      </w:divBdr>
    </w:div>
    <w:div w:id="1252858163">
      <w:bodyDiv w:val="1"/>
      <w:marLeft w:val="0"/>
      <w:marRight w:val="0"/>
      <w:marTop w:val="0"/>
      <w:marBottom w:val="0"/>
      <w:divBdr>
        <w:top w:val="none" w:sz="0" w:space="0" w:color="auto"/>
        <w:left w:val="none" w:sz="0" w:space="0" w:color="auto"/>
        <w:bottom w:val="none" w:sz="0" w:space="0" w:color="auto"/>
        <w:right w:val="none" w:sz="0" w:space="0" w:color="auto"/>
      </w:divBdr>
    </w:div>
    <w:div w:id="1254510239">
      <w:bodyDiv w:val="1"/>
      <w:marLeft w:val="0"/>
      <w:marRight w:val="0"/>
      <w:marTop w:val="0"/>
      <w:marBottom w:val="0"/>
      <w:divBdr>
        <w:top w:val="none" w:sz="0" w:space="0" w:color="auto"/>
        <w:left w:val="none" w:sz="0" w:space="0" w:color="auto"/>
        <w:bottom w:val="none" w:sz="0" w:space="0" w:color="auto"/>
        <w:right w:val="none" w:sz="0" w:space="0" w:color="auto"/>
      </w:divBdr>
    </w:div>
    <w:div w:id="1258515108">
      <w:bodyDiv w:val="1"/>
      <w:marLeft w:val="0"/>
      <w:marRight w:val="0"/>
      <w:marTop w:val="0"/>
      <w:marBottom w:val="0"/>
      <w:divBdr>
        <w:top w:val="none" w:sz="0" w:space="0" w:color="auto"/>
        <w:left w:val="none" w:sz="0" w:space="0" w:color="auto"/>
        <w:bottom w:val="none" w:sz="0" w:space="0" w:color="auto"/>
        <w:right w:val="none" w:sz="0" w:space="0" w:color="auto"/>
      </w:divBdr>
    </w:div>
    <w:div w:id="1259097292">
      <w:bodyDiv w:val="1"/>
      <w:marLeft w:val="0"/>
      <w:marRight w:val="0"/>
      <w:marTop w:val="0"/>
      <w:marBottom w:val="0"/>
      <w:divBdr>
        <w:top w:val="none" w:sz="0" w:space="0" w:color="auto"/>
        <w:left w:val="none" w:sz="0" w:space="0" w:color="auto"/>
        <w:bottom w:val="none" w:sz="0" w:space="0" w:color="auto"/>
        <w:right w:val="none" w:sz="0" w:space="0" w:color="auto"/>
      </w:divBdr>
    </w:div>
    <w:div w:id="1267813086">
      <w:bodyDiv w:val="1"/>
      <w:marLeft w:val="0"/>
      <w:marRight w:val="0"/>
      <w:marTop w:val="0"/>
      <w:marBottom w:val="0"/>
      <w:divBdr>
        <w:top w:val="none" w:sz="0" w:space="0" w:color="auto"/>
        <w:left w:val="none" w:sz="0" w:space="0" w:color="auto"/>
        <w:bottom w:val="none" w:sz="0" w:space="0" w:color="auto"/>
        <w:right w:val="none" w:sz="0" w:space="0" w:color="auto"/>
      </w:divBdr>
      <w:divsChild>
        <w:div w:id="456527548">
          <w:marLeft w:val="480"/>
          <w:marRight w:val="0"/>
          <w:marTop w:val="0"/>
          <w:marBottom w:val="0"/>
          <w:divBdr>
            <w:top w:val="none" w:sz="0" w:space="0" w:color="auto"/>
            <w:left w:val="none" w:sz="0" w:space="0" w:color="auto"/>
            <w:bottom w:val="none" w:sz="0" w:space="0" w:color="auto"/>
            <w:right w:val="none" w:sz="0" w:space="0" w:color="auto"/>
          </w:divBdr>
        </w:div>
        <w:div w:id="548497155">
          <w:marLeft w:val="480"/>
          <w:marRight w:val="0"/>
          <w:marTop w:val="0"/>
          <w:marBottom w:val="0"/>
          <w:divBdr>
            <w:top w:val="none" w:sz="0" w:space="0" w:color="auto"/>
            <w:left w:val="none" w:sz="0" w:space="0" w:color="auto"/>
            <w:bottom w:val="none" w:sz="0" w:space="0" w:color="auto"/>
            <w:right w:val="none" w:sz="0" w:space="0" w:color="auto"/>
          </w:divBdr>
        </w:div>
        <w:div w:id="1089696837">
          <w:marLeft w:val="480"/>
          <w:marRight w:val="0"/>
          <w:marTop w:val="0"/>
          <w:marBottom w:val="0"/>
          <w:divBdr>
            <w:top w:val="none" w:sz="0" w:space="0" w:color="auto"/>
            <w:left w:val="none" w:sz="0" w:space="0" w:color="auto"/>
            <w:bottom w:val="none" w:sz="0" w:space="0" w:color="auto"/>
            <w:right w:val="none" w:sz="0" w:space="0" w:color="auto"/>
          </w:divBdr>
        </w:div>
        <w:div w:id="1132555819">
          <w:marLeft w:val="480"/>
          <w:marRight w:val="0"/>
          <w:marTop w:val="0"/>
          <w:marBottom w:val="0"/>
          <w:divBdr>
            <w:top w:val="none" w:sz="0" w:space="0" w:color="auto"/>
            <w:left w:val="none" w:sz="0" w:space="0" w:color="auto"/>
            <w:bottom w:val="none" w:sz="0" w:space="0" w:color="auto"/>
            <w:right w:val="none" w:sz="0" w:space="0" w:color="auto"/>
          </w:divBdr>
        </w:div>
        <w:div w:id="1250654240">
          <w:marLeft w:val="480"/>
          <w:marRight w:val="0"/>
          <w:marTop w:val="0"/>
          <w:marBottom w:val="0"/>
          <w:divBdr>
            <w:top w:val="none" w:sz="0" w:space="0" w:color="auto"/>
            <w:left w:val="none" w:sz="0" w:space="0" w:color="auto"/>
            <w:bottom w:val="none" w:sz="0" w:space="0" w:color="auto"/>
            <w:right w:val="none" w:sz="0" w:space="0" w:color="auto"/>
          </w:divBdr>
        </w:div>
        <w:div w:id="1334260217">
          <w:marLeft w:val="480"/>
          <w:marRight w:val="0"/>
          <w:marTop w:val="0"/>
          <w:marBottom w:val="0"/>
          <w:divBdr>
            <w:top w:val="none" w:sz="0" w:space="0" w:color="auto"/>
            <w:left w:val="none" w:sz="0" w:space="0" w:color="auto"/>
            <w:bottom w:val="none" w:sz="0" w:space="0" w:color="auto"/>
            <w:right w:val="none" w:sz="0" w:space="0" w:color="auto"/>
          </w:divBdr>
        </w:div>
        <w:div w:id="1346395097">
          <w:marLeft w:val="480"/>
          <w:marRight w:val="0"/>
          <w:marTop w:val="0"/>
          <w:marBottom w:val="0"/>
          <w:divBdr>
            <w:top w:val="none" w:sz="0" w:space="0" w:color="auto"/>
            <w:left w:val="none" w:sz="0" w:space="0" w:color="auto"/>
            <w:bottom w:val="none" w:sz="0" w:space="0" w:color="auto"/>
            <w:right w:val="none" w:sz="0" w:space="0" w:color="auto"/>
          </w:divBdr>
        </w:div>
        <w:div w:id="1534463859">
          <w:marLeft w:val="480"/>
          <w:marRight w:val="0"/>
          <w:marTop w:val="0"/>
          <w:marBottom w:val="0"/>
          <w:divBdr>
            <w:top w:val="none" w:sz="0" w:space="0" w:color="auto"/>
            <w:left w:val="none" w:sz="0" w:space="0" w:color="auto"/>
            <w:bottom w:val="none" w:sz="0" w:space="0" w:color="auto"/>
            <w:right w:val="none" w:sz="0" w:space="0" w:color="auto"/>
          </w:divBdr>
        </w:div>
        <w:div w:id="1621917638">
          <w:marLeft w:val="480"/>
          <w:marRight w:val="0"/>
          <w:marTop w:val="0"/>
          <w:marBottom w:val="0"/>
          <w:divBdr>
            <w:top w:val="none" w:sz="0" w:space="0" w:color="auto"/>
            <w:left w:val="none" w:sz="0" w:space="0" w:color="auto"/>
            <w:bottom w:val="none" w:sz="0" w:space="0" w:color="auto"/>
            <w:right w:val="none" w:sz="0" w:space="0" w:color="auto"/>
          </w:divBdr>
        </w:div>
        <w:div w:id="1883442031">
          <w:marLeft w:val="480"/>
          <w:marRight w:val="0"/>
          <w:marTop w:val="0"/>
          <w:marBottom w:val="0"/>
          <w:divBdr>
            <w:top w:val="none" w:sz="0" w:space="0" w:color="auto"/>
            <w:left w:val="none" w:sz="0" w:space="0" w:color="auto"/>
            <w:bottom w:val="none" w:sz="0" w:space="0" w:color="auto"/>
            <w:right w:val="none" w:sz="0" w:space="0" w:color="auto"/>
          </w:divBdr>
        </w:div>
      </w:divsChild>
    </w:div>
    <w:div w:id="1269197791">
      <w:bodyDiv w:val="1"/>
      <w:marLeft w:val="0"/>
      <w:marRight w:val="0"/>
      <w:marTop w:val="0"/>
      <w:marBottom w:val="0"/>
      <w:divBdr>
        <w:top w:val="none" w:sz="0" w:space="0" w:color="auto"/>
        <w:left w:val="none" w:sz="0" w:space="0" w:color="auto"/>
        <w:bottom w:val="none" w:sz="0" w:space="0" w:color="auto"/>
        <w:right w:val="none" w:sz="0" w:space="0" w:color="auto"/>
      </w:divBdr>
    </w:div>
    <w:div w:id="1270771202">
      <w:bodyDiv w:val="1"/>
      <w:marLeft w:val="0"/>
      <w:marRight w:val="0"/>
      <w:marTop w:val="0"/>
      <w:marBottom w:val="0"/>
      <w:divBdr>
        <w:top w:val="none" w:sz="0" w:space="0" w:color="auto"/>
        <w:left w:val="none" w:sz="0" w:space="0" w:color="auto"/>
        <w:bottom w:val="none" w:sz="0" w:space="0" w:color="auto"/>
        <w:right w:val="none" w:sz="0" w:space="0" w:color="auto"/>
      </w:divBdr>
      <w:divsChild>
        <w:div w:id="734010334">
          <w:marLeft w:val="480"/>
          <w:marRight w:val="0"/>
          <w:marTop w:val="0"/>
          <w:marBottom w:val="0"/>
          <w:divBdr>
            <w:top w:val="none" w:sz="0" w:space="0" w:color="auto"/>
            <w:left w:val="none" w:sz="0" w:space="0" w:color="auto"/>
            <w:bottom w:val="none" w:sz="0" w:space="0" w:color="auto"/>
            <w:right w:val="none" w:sz="0" w:space="0" w:color="auto"/>
          </w:divBdr>
        </w:div>
        <w:div w:id="1844516140">
          <w:marLeft w:val="480"/>
          <w:marRight w:val="0"/>
          <w:marTop w:val="0"/>
          <w:marBottom w:val="0"/>
          <w:divBdr>
            <w:top w:val="none" w:sz="0" w:space="0" w:color="auto"/>
            <w:left w:val="none" w:sz="0" w:space="0" w:color="auto"/>
            <w:bottom w:val="none" w:sz="0" w:space="0" w:color="auto"/>
            <w:right w:val="none" w:sz="0" w:space="0" w:color="auto"/>
          </w:divBdr>
        </w:div>
        <w:div w:id="1444614365">
          <w:marLeft w:val="480"/>
          <w:marRight w:val="0"/>
          <w:marTop w:val="0"/>
          <w:marBottom w:val="0"/>
          <w:divBdr>
            <w:top w:val="none" w:sz="0" w:space="0" w:color="auto"/>
            <w:left w:val="none" w:sz="0" w:space="0" w:color="auto"/>
            <w:bottom w:val="none" w:sz="0" w:space="0" w:color="auto"/>
            <w:right w:val="none" w:sz="0" w:space="0" w:color="auto"/>
          </w:divBdr>
        </w:div>
        <w:div w:id="1174035930">
          <w:marLeft w:val="480"/>
          <w:marRight w:val="0"/>
          <w:marTop w:val="0"/>
          <w:marBottom w:val="0"/>
          <w:divBdr>
            <w:top w:val="none" w:sz="0" w:space="0" w:color="auto"/>
            <w:left w:val="none" w:sz="0" w:space="0" w:color="auto"/>
            <w:bottom w:val="none" w:sz="0" w:space="0" w:color="auto"/>
            <w:right w:val="none" w:sz="0" w:space="0" w:color="auto"/>
          </w:divBdr>
        </w:div>
        <w:div w:id="1871796127">
          <w:marLeft w:val="480"/>
          <w:marRight w:val="0"/>
          <w:marTop w:val="0"/>
          <w:marBottom w:val="0"/>
          <w:divBdr>
            <w:top w:val="none" w:sz="0" w:space="0" w:color="auto"/>
            <w:left w:val="none" w:sz="0" w:space="0" w:color="auto"/>
            <w:bottom w:val="none" w:sz="0" w:space="0" w:color="auto"/>
            <w:right w:val="none" w:sz="0" w:space="0" w:color="auto"/>
          </w:divBdr>
        </w:div>
        <w:div w:id="544415416">
          <w:marLeft w:val="480"/>
          <w:marRight w:val="0"/>
          <w:marTop w:val="0"/>
          <w:marBottom w:val="0"/>
          <w:divBdr>
            <w:top w:val="none" w:sz="0" w:space="0" w:color="auto"/>
            <w:left w:val="none" w:sz="0" w:space="0" w:color="auto"/>
            <w:bottom w:val="none" w:sz="0" w:space="0" w:color="auto"/>
            <w:right w:val="none" w:sz="0" w:space="0" w:color="auto"/>
          </w:divBdr>
        </w:div>
        <w:div w:id="57823271">
          <w:marLeft w:val="480"/>
          <w:marRight w:val="0"/>
          <w:marTop w:val="0"/>
          <w:marBottom w:val="0"/>
          <w:divBdr>
            <w:top w:val="none" w:sz="0" w:space="0" w:color="auto"/>
            <w:left w:val="none" w:sz="0" w:space="0" w:color="auto"/>
            <w:bottom w:val="none" w:sz="0" w:space="0" w:color="auto"/>
            <w:right w:val="none" w:sz="0" w:space="0" w:color="auto"/>
          </w:divBdr>
        </w:div>
        <w:div w:id="619728657">
          <w:marLeft w:val="480"/>
          <w:marRight w:val="0"/>
          <w:marTop w:val="0"/>
          <w:marBottom w:val="0"/>
          <w:divBdr>
            <w:top w:val="none" w:sz="0" w:space="0" w:color="auto"/>
            <w:left w:val="none" w:sz="0" w:space="0" w:color="auto"/>
            <w:bottom w:val="none" w:sz="0" w:space="0" w:color="auto"/>
            <w:right w:val="none" w:sz="0" w:space="0" w:color="auto"/>
          </w:divBdr>
        </w:div>
        <w:div w:id="1366977697">
          <w:marLeft w:val="480"/>
          <w:marRight w:val="0"/>
          <w:marTop w:val="0"/>
          <w:marBottom w:val="0"/>
          <w:divBdr>
            <w:top w:val="none" w:sz="0" w:space="0" w:color="auto"/>
            <w:left w:val="none" w:sz="0" w:space="0" w:color="auto"/>
            <w:bottom w:val="none" w:sz="0" w:space="0" w:color="auto"/>
            <w:right w:val="none" w:sz="0" w:space="0" w:color="auto"/>
          </w:divBdr>
        </w:div>
        <w:div w:id="1629160911">
          <w:marLeft w:val="480"/>
          <w:marRight w:val="0"/>
          <w:marTop w:val="0"/>
          <w:marBottom w:val="0"/>
          <w:divBdr>
            <w:top w:val="none" w:sz="0" w:space="0" w:color="auto"/>
            <w:left w:val="none" w:sz="0" w:space="0" w:color="auto"/>
            <w:bottom w:val="none" w:sz="0" w:space="0" w:color="auto"/>
            <w:right w:val="none" w:sz="0" w:space="0" w:color="auto"/>
          </w:divBdr>
        </w:div>
        <w:div w:id="1590579491">
          <w:marLeft w:val="480"/>
          <w:marRight w:val="0"/>
          <w:marTop w:val="0"/>
          <w:marBottom w:val="0"/>
          <w:divBdr>
            <w:top w:val="none" w:sz="0" w:space="0" w:color="auto"/>
            <w:left w:val="none" w:sz="0" w:space="0" w:color="auto"/>
            <w:bottom w:val="none" w:sz="0" w:space="0" w:color="auto"/>
            <w:right w:val="none" w:sz="0" w:space="0" w:color="auto"/>
          </w:divBdr>
        </w:div>
        <w:div w:id="741291306">
          <w:marLeft w:val="480"/>
          <w:marRight w:val="0"/>
          <w:marTop w:val="0"/>
          <w:marBottom w:val="0"/>
          <w:divBdr>
            <w:top w:val="none" w:sz="0" w:space="0" w:color="auto"/>
            <w:left w:val="none" w:sz="0" w:space="0" w:color="auto"/>
            <w:bottom w:val="none" w:sz="0" w:space="0" w:color="auto"/>
            <w:right w:val="none" w:sz="0" w:space="0" w:color="auto"/>
          </w:divBdr>
        </w:div>
      </w:divsChild>
    </w:div>
    <w:div w:id="1276449811">
      <w:bodyDiv w:val="1"/>
      <w:marLeft w:val="0"/>
      <w:marRight w:val="0"/>
      <w:marTop w:val="0"/>
      <w:marBottom w:val="0"/>
      <w:divBdr>
        <w:top w:val="none" w:sz="0" w:space="0" w:color="auto"/>
        <w:left w:val="none" w:sz="0" w:space="0" w:color="auto"/>
        <w:bottom w:val="none" w:sz="0" w:space="0" w:color="auto"/>
        <w:right w:val="none" w:sz="0" w:space="0" w:color="auto"/>
      </w:divBdr>
    </w:div>
    <w:div w:id="1276711243">
      <w:bodyDiv w:val="1"/>
      <w:marLeft w:val="0"/>
      <w:marRight w:val="0"/>
      <w:marTop w:val="0"/>
      <w:marBottom w:val="0"/>
      <w:divBdr>
        <w:top w:val="none" w:sz="0" w:space="0" w:color="auto"/>
        <w:left w:val="none" w:sz="0" w:space="0" w:color="auto"/>
        <w:bottom w:val="none" w:sz="0" w:space="0" w:color="auto"/>
        <w:right w:val="none" w:sz="0" w:space="0" w:color="auto"/>
      </w:divBdr>
    </w:div>
    <w:div w:id="1276792204">
      <w:bodyDiv w:val="1"/>
      <w:marLeft w:val="0"/>
      <w:marRight w:val="0"/>
      <w:marTop w:val="0"/>
      <w:marBottom w:val="0"/>
      <w:divBdr>
        <w:top w:val="none" w:sz="0" w:space="0" w:color="auto"/>
        <w:left w:val="none" w:sz="0" w:space="0" w:color="auto"/>
        <w:bottom w:val="none" w:sz="0" w:space="0" w:color="auto"/>
        <w:right w:val="none" w:sz="0" w:space="0" w:color="auto"/>
      </w:divBdr>
    </w:div>
    <w:div w:id="1276870199">
      <w:bodyDiv w:val="1"/>
      <w:marLeft w:val="0"/>
      <w:marRight w:val="0"/>
      <w:marTop w:val="0"/>
      <w:marBottom w:val="0"/>
      <w:divBdr>
        <w:top w:val="none" w:sz="0" w:space="0" w:color="auto"/>
        <w:left w:val="none" w:sz="0" w:space="0" w:color="auto"/>
        <w:bottom w:val="none" w:sz="0" w:space="0" w:color="auto"/>
        <w:right w:val="none" w:sz="0" w:space="0" w:color="auto"/>
      </w:divBdr>
    </w:div>
    <w:div w:id="1278218370">
      <w:bodyDiv w:val="1"/>
      <w:marLeft w:val="0"/>
      <w:marRight w:val="0"/>
      <w:marTop w:val="0"/>
      <w:marBottom w:val="0"/>
      <w:divBdr>
        <w:top w:val="none" w:sz="0" w:space="0" w:color="auto"/>
        <w:left w:val="none" w:sz="0" w:space="0" w:color="auto"/>
        <w:bottom w:val="none" w:sz="0" w:space="0" w:color="auto"/>
        <w:right w:val="none" w:sz="0" w:space="0" w:color="auto"/>
      </w:divBdr>
    </w:div>
    <w:div w:id="1283457581">
      <w:bodyDiv w:val="1"/>
      <w:marLeft w:val="0"/>
      <w:marRight w:val="0"/>
      <w:marTop w:val="0"/>
      <w:marBottom w:val="0"/>
      <w:divBdr>
        <w:top w:val="none" w:sz="0" w:space="0" w:color="auto"/>
        <w:left w:val="none" w:sz="0" w:space="0" w:color="auto"/>
        <w:bottom w:val="none" w:sz="0" w:space="0" w:color="auto"/>
        <w:right w:val="none" w:sz="0" w:space="0" w:color="auto"/>
      </w:divBdr>
    </w:div>
    <w:div w:id="1283654672">
      <w:bodyDiv w:val="1"/>
      <w:marLeft w:val="0"/>
      <w:marRight w:val="0"/>
      <w:marTop w:val="0"/>
      <w:marBottom w:val="0"/>
      <w:divBdr>
        <w:top w:val="none" w:sz="0" w:space="0" w:color="auto"/>
        <w:left w:val="none" w:sz="0" w:space="0" w:color="auto"/>
        <w:bottom w:val="none" w:sz="0" w:space="0" w:color="auto"/>
        <w:right w:val="none" w:sz="0" w:space="0" w:color="auto"/>
      </w:divBdr>
    </w:div>
    <w:div w:id="1290166819">
      <w:bodyDiv w:val="1"/>
      <w:marLeft w:val="0"/>
      <w:marRight w:val="0"/>
      <w:marTop w:val="0"/>
      <w:marBottom w:val="0"/>
      <w:divBdr>
        <w:top w:val="none" w:sz="0" w:space="0" w:color="auto"/>
        <w:left w:val="none" w:sz="0" w:space="0" w:color="auto"/>
        <w:bottom w:val="none" w:sz="0" w:space="0" w:color="auto"/>
        <w:right w:val="none" w:sz="0" w:space="0" w:color="auto"/>
      </w:divBdr>
    </w:div>
    <w:div w:id="1293093828">
      <w:bodyDiv w:val="1"/>
      <w:marLeft w:val="0"/>
      <w:marRight w:val="0"/>
      <w:marTop w:val="0"/>
      <w:marBottom w:val="0"/>
      <w:divBdr>
        <w:top w:val="none" w:sz="0" w:space="0" w:color="auto"/>
        <w:left w:val="none" w:sz="0" w:space="0" w:color="auto"/>
        <w:bottom w:val="none" w:sz="0" w:space="0" w:color="auto"/>
        <w:right w:val="none" w:sz="0" w:space="0" w:color="auto"/>
      </w:divBdr>
    </w:div>
    <w:div w:id="1295522220">
      <w:bodyDiv w:val="1"/>
      <w:marLeft w:val="0"/>
      <w:marRight w:val="0"/>
      <w:marTop w:val="0"/>
      <w:marBottom w:val="0"/>
      <w:divBdr>
        <w:top w:val="none" w:sz="0" w:space="0" w:color="auto"/>
        <w:left w:val="none" w:sz="0" w:space="0" w:color="auto"/>
        <w:bottom w:val="none" w:sz="0" w:space="0" w:color="auto"/>
        <w:right w:val="none" w:sz="0" w:space="0" w:color="auto"/>
      </w:divBdr>
    </w:div>
    <w:div w:id="1305818722">
      <w:bodyDiv w:val="1"/>
      <w:marLeft w:val="0"/>
      <w:marRight w:val="0"/>
      <w:marTop w:val="0"/>
      <w:marBottom w:val="0"/>
      <w:divBdr>
        <w:top w:val="none" w:sz="0" w:space="0" w:color="auto"/>
        <w:left w:val="none" w:sz="0" w:space="0" w:color="auto"/>
        <w:bottom w:val="none" w:sz="0" w:space="0" w:color="auto"/>
        <w:right w:val="none" w:sz="0" w:space="0" w:color="auto"/>
      </w:divBdr>
    </w:div>
    <w:div w:id="1312323214">
      <w:bodyDiv w:val="1"/>
      <w:marLeft w:val="0"/>
      <w:marRight w:val="0"/>
      <w:marTop w:val="0"/>
      <w:marBottom w:val="0"/>
      <w:divBdr>
        <w:top w:val="none" w:sz="0" w:space="0" w:color="auto"/>
        <w:left w:val="none" w:sz="0" w:space="0" w:color="auto"/>
        <w:bottom w:val="none" w:sz="0" w:space="0" w:color="auto"/>
        <w:right w:val="none" w:sz="0" w:space="0" w:color="auto"/>
      </w:divBdr>
    </w:div>
    <w:div w:id="1316228577">
      <w:bodyDiv w:val="1"/>
      <w:marLeft w:val="0"/>
      <w:marRight w:val="0"/>
      <w:marTop w:val="0"/>
      <w:marBottom w:val="0"/>
      <w:divBdr>
        <w:top w:val="none" w:sz="0" w:space="0" w:color="auto"/>
        <w:left w:val="none" w:sz="0" w:space="0" w:color="auto"/>
        <w:bottom w:val="none" w:sz="0" w:space="0" w:color="auto"/>
        <w:right w:val="none" w:sz="0" w:space="0" w:color="auto"/>
      </w:divBdr>
    </w:div>
    <w:div w:id="1317953064">
      <w:bodyDiv w:val="1"/>
      <w:marLeft w:val="0"/>
      <w:marRight w:val="0"/>
      <w:marTop w:val="0"/>
      <w:marBottom w:val="0"/>
      <w:divBdr>
        <w:top w:val="none" w:sz="0" w:space="0" w:color="auto"/>
        <w:left w:val="none" w:sz="0" w:space="0" w:color="auto"/>
        <w:bottom w:val="none" w:sz="0" w:space="0" w:color="auto"/>
        <w:right w:val="none" w:sz="0" w:space="0" w:color="auto"/>
      </w:divBdr>
    </w:div>
    <w:div w:id="1319844617">
      <w:bodyDiv w:val="1"/>
      <w:marLeft w:val="0"/>
      <w:marRight w:val="0"/>
      <w:marTop w:val="0"/>
      <w:marBottom w:val="0"/>
      <w:divBdr>
        <w:top w:val="none" w:sz="0" w:space="0" w:color="auto"/>
        <w:left w:val="none" w:sz="0" w:space="0" w:color="auto"/>
        <w:bottom w:val="none" w:sz="0" w:space="0" w:color="auto"/>
        <w:right w:val="none" w:sz="0" w:space="0" w:color="auto"/>
      </w:divBdr>
    </w:div>
    <w:div w:id="1324970340">
      <w:bodyDiv w:val="1"/>
      <w:marLeft w:val="0"/>
      <w:marRight w:val="0"/>
      <w:marTop w:val="0"/>
      <w:marBottom w:val="0"/>
      <w:divBdr>
        <w:top w:val="none" w:sz="0" w:space="0" w:color="auto"/>
        <w:left w:val="none" w:sz="0" w:space="0" w:color="auto"/>
        <w:bottom w:val="none" w:sz="0" w:space="0" w:color="auto"/>
        <w:right w:val="none" w:sz="0" w:space="0" w:color="auto"/>
      </w:divBdr>
    </w:div>
    <w:div w:id="1325083659">
      <w:bodyDiv w:val="1"/>
      <w:marLeft w:val="0"/>
      <w:marRight w:val="0"/>
      <w:marTop w:val="0"/>
      <w:marBottom w:val="0"/>
      <w:divBdr>
        <w:top w:val="none" w:sz="0" w:space="0" w:color="auto"/>
        <w:left w:val="none" w:sz="0" w:space="0" w:color="auto"/>
        <w:bottom w:val="none" w:sz="0" w:space="0" w:color="auto"/>
        <w:right w:val="none" w:sz="0" w:space="0" w:color="auto"/>
      </w:divBdr>
    </w:div>
    <w:div w:id="1327707237">
      <w:bodyDiv w:val="1"/>
      <w:marLeft w:val="0"/>
      <w:marRight w:val="0"/>
      <w:marTop w:val="0"/>
      <w:marBottom w:val="0"/>
      <w:divBdr>
        <w:top w:val="none" w:sz="0" w:space="0" w:color="auto"/>
        <w:left w:val="none" w:sz="0" w:space="0" w:color="auto"/>
        <w:bottom w:val="none" w:sz="0" w:space="0" w:color="auto"/>
        <w:right w:val="none" w:sz="0" w:space="0" w:color="auto"/>
      </w:divBdr>
    </w:div>
    <w:div w:id="1327906074">
      <w:bodyDiv w:val="1"/>
      <w:marLeft w:val="0"/>
      <w:marRight w:val="0"/>
      <w:marTop w:val="0"/>
      <w:marBottom w:val="0"/>
      <w:divBdr>
        <w:top w:val="none" w:sz="0" w:space="0" w:color="auto"/>
        <w:left w:val="none" w:sz="0" w:space="0" w:color="auto"/>
        <w:bottom w:val="none" w:sz="0" w:space="0" w:color="auto"/>
        <w:right w:val="none" w:sz="0" w:space="0" w:color="auto"/>
      </w:divBdr>
    </w:div>
    <w:div w:id="1328090611">
      <w:bodyDiv w:val="1"/>
      <w:marLeft w:val="0"/>
      <w:marRight w:val="0"/>
      <w:marTop w:val="0"/>
      <w:marBottom w:val="0"/>
      <w:divBdr>
        <w:top w:val="none" w:sz="0" w:space="0" w:color="auto"/>
        <w:left w:val="none" w:sz="0" w:space="0" w:color="auto"/>
        <w:bottom w:val="none" w:sz="0" w:space="0" w:color="auto"/>
        <w:right w:val="none" w:sz="0" w:space="0" w:color="auto"/>
      </w:divBdr>
    </w:div>
    <w:div w:id="1328632092">
      <w:bodyDiv w:val="1"/>
      <w:marLeft w:val="0"/>
      <w:marRight w:val="0"/>
      <w:marTop w:val="0"/>
      <w:marBottom w:val="0"/>
      <w:divBdr>
        <w:top w:val="none" w:sz="0" w:space="0" w:color="auto"/>
        <w:left w:val="none" w:sz="0" w:space="0" w:color="auto"/>
        <w:bottom w:val="none" w:sz="0" w:space="0" w:color="auto"/>
        <w:right w:val="none" w:sz="0" w:space="0" w:color="auto"/>
      </w:divBdr>
    </w:div>
    <w:div w:id="1332216207">
      <w:bodyDiv w:val="1"/>
      <w:marLeft w:val="0"/>
      <w:marRight w:val="0"/>
      <w:marTop w:val="0"/>
      <w:marBottom w:val="0"/>
      <w:divBdr>
        <w:top w:val="none" w:sz="0" w:space="0" w:color="auto"/>
        <w:left w:val="none" w:sz="0" w:space="0" w:color="auto"/>
        <w:bottom w:val="none" w:sz="0" w:space="0" w:color="auto"/>
        <w:right w:val="none" w:sz="0" w:space="0" w:color="auto"/>
      </w:divBdr>
    </w:div>
    <w:div w:id="1339038449">
      <w:bodyDiv w:val="1"/>
      <w:marLeft w:val="0"/>
      <w:marRight w:val="0"/>
      <w:marTop w:val="0"/>
      <w:marBottom w:val="0"/>
      <w:divBdr>
        <w:top w:val="none" w:sz="0" w:space="0" w:color="auto"/>
        <w:left w:val="none" w:sz="0" w:space="0" w:color="auto"/>
        <w:bottom w:val="none" w:sz="0" w:space="0" w:color="auto"/>
        <w:right w:val="none" w:sz="0" w:space="0" w:color="auto"/>
      </w:divBdr>
    </w:div>
    <w:div w:id="1339577212">
      <w:bodyDiv w:val="1"/>
      <w:marLeft w:val="0"/>
      <w:marRight w:val="0"/>
      <w:marTop w:val="0"/>
      <w:marBottom w:val="0"/>
      <w:divBdr>
        <w:top w:val="none" w:sz="0" w:space="0" w:color="auto"/>
        <w:left w:val="none" w:sz="0" w:space="0" w:color="auto"/>
        <w:bottom w:val="none" w:sz="0" w:space="0" w:color="auto"/>
        <w:right w:val="none" w:sz="0" w:space="0" w:color="auto"/>
      </w:divBdr>
    </w:div>
    <w:div w:id="1340424464">
      <w:bodyDiv w:val="1"/>
      <w:marLeft w:val="0"/>
      <w:marRight w:val="0"/>
      <w:marTop w:val="0"/>
      <w:marBottom w:val="0"/>
      <w:divBdr>
        <w:top w:val="none" w:sz="0" w:space="0" w:color="auto"/>
        <w:left w:val="none" w:sz="0" w:space="0" w:color="auto"/>
        <w:bottom w:val="none" w:sz="0" w:space="0" w:color="auto"/>
        <w:right w:val="none" w:sz="0" w:space="0" w:color="auto"/>
      </w:divBdr>
    </w:div>
    <w:div w:id="1343164166">
      <w:bodyDiv w:val="1"/>
      <w:marLeft w:val="0"/>
      <w:marRight w:val="0"/>
      <w:marTop w:val="0"/>
      <w:marBottom w:val="0"/>
      <w:divBdr>
        <w:top w:val="none" w:sz="0" w:space="0" w:color="auto"/>
        <w:left w:val="none" w:sz="0" w:space="0" w:color="auto"/>
        <w:bottom w:val="none" w:sz="0" w:space="0" w:color="auto"/>
        <w:right w:val="none" w:sz="0" w:space="0" w:color="auto"/>
      </w:divBdr>
    </w:div>
    <w:div w:id="1344475292">
      <w:bodyDiv w:val="1"/>
      <w:marLeft w:val="0"/>
      <w:marRight w:val="0"/>
      <w:marTop w:val="0"/>
      <w:marBottom w:val="0"/>
      <w:divBdr>
        <w:top w:val="none" w:sz="0" w:space="0" w:color="auto"/>
        <w:left w:val="none" w:sz="0" w:space="0" w:color="auto"/>
        <w:bottom w:val="none" w:sz="0" w:space="0" w:color="auto"/>
        <w:right w:val="none" w:sz="0" w:space="0" w:color="auto"/>
      </w:divBdr>
      <w:divsChild>
        <w:div w:id="742070824">
          <w:marLeft w:val="480"/>
          <w:marRight w:val="0"/>
          <w:marTop w:val="0"/>
          <w:marBottom w:val="0"/>
          <w:divBdr>
            <w:top w:val="none" w:sz="0" w:space="0" w:color="auto"/>
            <w:left w:val="none" w:sz="0" w:space="0" w:color="auto"/>
            <w:bottom w:val="none" w:sz="0" w:space="0" w:color="auto"/>
            <w:right w:val="none" w:sz="0" w:space="0" w:color="auto"/>
          </w:divBdr>
        </w:div>
        <w:div w:id="2008095003">
          <w:marLeft w:val="480"/>
          <w:marRight w:val="0"/>
          <w:marTop w:val="0"/>
          <w:marBottom w:val="0"/>
          <w:divBdr>
            <w:top w:val="none" w:sz="0" w:space="0" w:color="auto"/>
            <w:left w:val="none" w:sz="0" w:space="0" w:color="auto"/>
            <w:bottom w:val="none" w:sz="0" w:space="0" w:color="auto"/>
            <w:right w:val="none" w:sz="0" w:space="0" w:color="auto"/>
          </w:divBdr>
        </w:div>
        <w:div w:id="792014845">
          <w:marLeft w:val="480"/>
          <w:marRight w:val="0"/>
          <w:marTop w:val="0"/>
          <w:marBottom w:val="0"/>
          <w:divBdr>
            <w:top w:val="none" w:sz="0" w:space="0" w:color="auto"/>
            <w:left w:val="none" w:sz="0" w:space="0" w:color="auto"/>
            <w:bottom w:val="none" w:sz="0" w:space="0" w:color="auto"/>
            <w:right w:val="none" w:sz="0" w:space="0" w:color="auto"/>
          </w:divBdr>
        </w:div>
        <w:div w:id="218397247">
          <w:marLeft w:val="480"/>
          <w:marRight w:val="0"/>
          <w:marTop w:val="0"/>
          <w:marBottom w:val="0"/>
          <w:divBdr>
            <w:top w:val="none" w:sz="0" w:space="0" w:color="auto"/>
            <w:left w:val="none" w:sz="0" w:space="0" w:color="auto"/>
            <w:bottom w:val="none" w:sz="0" w:space="0" w:color="auto"/>
            <w:right w:val="none" w:sz="0" w:space="0" w:color="auto"/>
          </w:divBdr>
        </w:div>
        <w:div w:id="1615474497">
          <w:marLeft w:val="480"/>
          <w:marRight w:val="0"/>
          <w:marTop w:val="0"/>
          <w:marBottom w:val="0"/>
          <w:divBdr>
            <w:top w:val="none" w:sz="0" w:space="0" w:color="auto"/>
            <w:left w:val="none" w:sz="0" w:space="0" w:color="auto"/>
            <w:bottom w:val="none" w:sz="0" w:space="0" w:color="auto"/>
            <w:right w:val="none" w:sz="0" w:space="0" w:color="auto"/>
          </w:divBdr>
        </w:div>
        <w:div w:id="490222140">
          <w:marLeft w:val="480"/>
          <w:marRight w:val="0"/>
          <w:marTop w:val="0"/>
          <w:marBottom w:val="0"/>
          <w:divBdr>
            <w:top w:val="none" w:sz="0" w:space="0" w:color="auto"/>
            <w:left w:val="none" w:sz="0" w:space="0" w:color="auto"/>
            <w:bottom w:val="none" w:sz="0" w:space="0" w:color="auto"/>
            <w:right w:val="none" w:sz="0" w:space="0" w:color="auto"/>
          </w:divBdr>
        </w:div>
        <w:div w:id="602611471">
          <w:marLeft w:val="480"/>
          <w:marRight w:val="0"/>
          <w:marTop w:val="0"/>
          <w:marBottom w:val="0"/>
          <w:divBdr>
            <w:top w:val="none" w:sz="0" w:space="0" w:color="auto"/>
            <w:left w:val="none" w:sz="0" w:space="0" w:color="auto"/>
            <w:bottom w:val="none" w:sz="0" w:space="0" w:color="auto"/>
            <w:right w:val="none" w:sz="0" w:space="0" w:color="auto"/>
          </w:divBdr>
        </w:div>
        <w:div w:id="1282878751">
          <w:marLeft w:val="480"/>
          <w:marRight w:val="0"/>
          <w:marTop w:val="0"/>
          <w:marBottom w:val="0"/>
          <w:divBdr>
            <w:top w:val="none" w:sz="0" w:space="0" w:color="auto"/>
            <w:left w:val="none" w:sz="0" w:space="0" w:color="auto"/>
            <w:bottom w:val="none" w:sz="0" w:space="0" w:color="auto"/>
            <w:right w:val="none" w:sz="0" w:space="0" w:color="auto"/>
          </w:divBdr>
        </w:div>
        <w:div w:id="139923886">
          <w:marLeft w:val="480"/>
          <w:marRight w:val="0"/>
          <w:marTop w:val="0"/>
          <w:marBottom w:val="0"/>
          <w:divBdr>
            <w:top w:val="none" w:sz="0" w:space="0" w:color="auto"/>
            <w:left w:val="none" w:sz="0" w:space="0" w:color="auto"/>
            <w:bottom w:val="none" w:sz="0" w:space="0" w:color="auto"/>
            <w:right w:val="none" w:sz="0" w:space="0" w:color="auto"/>
          </w:divBdr>
        </w:div>
        <w:div w:id="1273514562">
          <w:marLeft w:val="480"/>
          <w:marRight w:val="0"/>
          <w:marTop w:val="0"/>
          <w:marBottom w:val="0"/>
          <w:divBdr>
            <w:top w:val="none" w:sz="0" w:space="0" w:color="auto"/>
            <w:left w:val="none" w:sz="0" w:space="0" w:color="auto"/>
            <w:bottom w:val="none" w:sz="0" w:space="0" w:color="auto"/>
            <w:right w:val="none" w:sz="0" w:space="0" w:color="auto"/>
          </w:divBdr>
        </w:div>
        <w:div w:id="1349983460">
          <w:marLeft w:val="480"/>
          <w:marRight w:val="0"/>
          <w:marTop w:val="0"/>
          <w:marBottom w:val="0"/>
          <w:divBdr>
            <w:top w:val="none" w:sz="0" w:space="0" w:color="auto"/>
            <w:left w:val="none" w:sz="0" w:space="0" w:color="auto"/>
            <w:bottom w:val="none" w:sz="0" w:space="0" w:color="auto"/>
            <w:right w:val="none" w:sz="0" w:space="0" w:color="auto"/>
          </w:divBdr>
        </w:div>
      </w:divsChild>
    </w:div>
    <w:div w:id="1348944428">
      <w:bodyDiv w:val="1"/>
      <w:marLeft w:val="0"/>
      <w:marRight w:val="0"/>
      <w:marTop w:val="0"/>
      <w:marBottom w:val="0"/>
      <w:divBdr>
        <w:top w:val="none" w:sz="0" w:space="0" w:color="auto"/>
        <w:left w:val="none" w:sz="0" w:space="0" w:color="auto"/>
        <w:bottom w:val="none" w:sz="0" w:space="0" w:color="auto"/>
        <w:right w:val="none" w:sz="0" w:space="0" w:color="auto"/>
      </w:divBdr>
    </w:div>
    <w:div w:id="1351488280">
      <w:bodyDiv w:val="1"/>
      <w:marLeft w:val="0"/>
      <w:marRight w:val="0"/>
      <w:marTop w:val="0"/>
      <w:marBottom w:val="0"/>
      <w:divBdr>
        <w:top w:val="none" w:sz="0" w:space="0" w:color="auto"/>
        <w:left w:val="none" w:sz="0" w:space="0" w:color="auto"/>
        <w:bottom w:val="none" w:sz="0" w:space="0" w:color="auto"/>
        <w:right w:val="none" w:sz="0" w:space="0" w:color="auto"/>
      </w:divBdr>
      <w:divsChild>
        <w:div w:id="707679677">
          <w:marLeft w:val="480"/>
          <w:marRight w:val="0"/>
          <w:marTop w:val="0"/>
          <w:marBottom w:val="0"/>
          <w:divBdr>
            <w:top w:val="none" w:sz="0" w:space="0" w:color="auto"/>
            <w:left w:val="none" w:sz="0" w:space="0" w:color="auto"/>
            <w:bottom w:val="none" w:sz="0" w:space="0" w:color="auto"/>
            <w:right w:val="none" w:sz="0" w:space="0" w:color="auto"/>
          </w:divBdr>
        </w:div>
        <w:div w:id="120731501">
          <w:marLeft w:val="480"/>
          <w:marRight w:val="0"/>
          <w:marTop w:val="0"/>
          <w:marBottom w:val="0"/>
          <w:divBdr>
            <w:top w:val="none" w:sz="0" w:space="0" w:color="auto"/>
            <w:left w:val="none" w:sz="0" w:space="0" w:color="auto"/>
            <w:bottom w:val="none" w:sz="0" w:space="0" w:color="auto"/>
            <w:right w:val="none" w:sz="0" w:space="0" w:color="auto"/>
          </w:divBdr>
        </w:div>
        <w:div w:id="1518883377">
          <w:marLeft w:val="480"/>
          <w:marRight w:val="0"/>
          <w:marTop w:val="0"/>
          <w:marBottom w:val="0"/>
          <w:divBdr>
            <w:top w:val="none" w:sz="0" w:space="0" w:color="auto"/>
            <w:left w:val="none" w:sz="0" w:space="0" w:color="auto"/>
            <w:bottom w:val="none" w:sz="0" w:space="0" w:color="auto"/>
            <w:right w:val="none" w:sz="0" w:space="0" w:color="auto"/>
          </w:divBdr>
        </w:div>
        <w:div w:id="983196750">
          <w:marLeft w:val="480"/>
          <w:marRight w:val="0"/>
          <w:marTop w:val="0"/>
          <w:marBottom w:val="0"/>
          <w:divBdr>
            <w:top w:val="none" w:sz="0" w:space="0" w:color="auto"/>
            <w:left w:val="none" w:sz="0" w:space="0" w:color="auto"/>
            <w:bottom w:val="none" w:sz="0" w:space="0" w:color="auto"/>
            <w:right w:val="none" w:sz="0" w:space="0" w:color="auto"/>
          </w:divBdr>
        </w:div>
        <w:div w:id="1010834141">
          <w:marLeft w:val="480"/>
          <w:marRight w:val="0"/>
          <w:marTop w:val="0"/>
          <w:marBottom w:val="0"/>
          <w:divBdr>
            <w:top w:val="none" w:sz="0" w:space="0" w:color="auto"/>
            <w:left w:val="none" w:sz="0" w:space="0" w:color="auto"/>
            <w:bottom w:val="none" w:sz="0" w:space="0" w:color="auto"/>
            <w:right w:val="none" w:sz="0" w:space="0" w:color="auto"/>
          </w:divBdr>
        </w:div>
        <w:div w:id="1776242739">
          <w:marLeft w:val="480"/>
          <w:marRight w:val="0"/>
          <w:marTop w:val="0"/>
          <w:marBottom w:val="0"/>
          <w:divBdr>
            <w:top w:val="none" w:sz="0" w:space="0" w:color="auto"/>
            <w:left w:val="none" w:sz="0" w:space="0" w:color="auto"/>
            <w:bottom w:val="none" w:sz="0" w:space="0" w:color="auto"/>
            <w:right w:val="none" w:sz="0" w:space="0" w:color="auto"/>
          </w:divBdr>
        </w:div>
        <w:div w:id="890727957">
          <w:marLeft w:val="480"/>
          <w:marRight w:val="0"/>
          <w:marTop w:val="0"/>
          <w:marBottom w:val="0"/>
          <w:divBdr>
            <w:top w:val="none" w:sz="0" w:space="0" w:color="auto"/>
            <w:left w:val="none" w:sz="0" w:space="0" w:color="auto"/>
            <w:bottom w:val="none" w:sz="0" w:space="0" w:color="auto"/>
            <w:right w:val="none" w:sz="0" w:space="0" w:color="auto"/>
          </w:divBdr>
        </w:div>
        <w:div w:id="2016371874">
          <w:marLeft w:val="480"/>
          <w:marRight w:val="0"/>
          <w:marTop w:val="0"/>
          <w:marBottom w:val="0"/>
          <w:divBdr>
            <w:top w:val="none" w:sz="0" w:space="0" w:color="auto"/>
            <w:left w:val="none" w:sz="0" w:space="0" w:color="auto"/>
            <w:bottom w:val="none" w:sz="0" w:space="0" w:color="auto"/>
            <w:right w:val="none" w:sz="0" w:space="0" w:color="auto"/>
          </w:divBdr>
        </w:div>
        <w:div w:id="1908102715">
          <w:marLeft w:val="480"/>
          <w:marRight w:val="0"/>
          <w:marTop w:val="0"/>
          <w:marBottom w:val="0"/>
          <w:divBdr>
            <w:top w:val="none" w:sz="0" w:space="0" w:color="auto"/>
            <w:left w:val="none" w:sz="0" w:space="0" w:color="auto"/>
            <w:bottom w:val="none" w:sz="0" w:space="0" w:color="auto"/>
            <w:right w:val="none" w:sz="0" w:space="0" w:color="auto"/>
          </w:divBdr>
        </w:div>
        <w:div w:id="854149998">
          <w:marLeft w:val="480"/>
          <w:marRight w:val="0"/>
          <w:marTop w:val="0"/>
          <w:marBottom w:val="0"/>
          <w:divBdr>
            <w:top w:val="none" w:sz="0" w:space="0" w:color="auto"/>
            <w:left w:val="none" w:sz="0" w:space="0" w:color="auto"/>
            <w:bottom w:val="none" w:sz="0" w:space="0" w:color="auto"/>
            <w:right w:val="none" w:sz="0" w:space="0" w:color="auto"/>
          </w:divBdr>
        </w:div>
        <w:div w:id="1299409790">
          <w:marLeft w:val="480"/>
          <w:marRight w:val="0"/>
          <w:marTop w:val="0"/>
          <w:marBottom w:val="0"/>
          <w:divBdr>
            <w:top w:val="none" w:sz="0" w:space="0" w:color="auto"/>
            <w:left w:val="none" w:sz="0" w:space="0" w:color="auto"/>
            <w:bottom w:val="none" w:sz="0" w:space="0" w:color="auto"/>
            <w:right w:val="none" w:sz="0" w:space="0" w:color="auto"/>
          </w:divBdr>
        </w:div>
        <w:div w:id="1135760499">
          <w:marLeft w:val="480"/>
          <w:marRight w:val="0"/>
          <w:marTop w:val="0"/>
          <w:marBottom w:val="0"/>
          <w:divBdr>
            <w:top w:val="none" w:sz="0" w:space="0" w:color="auto"/>
            <w:left w:val="none" w:sz="0" w:space="0" w:color="auto"/>
            <w:bottom w:val="none" w:sz="0" w:space="0" w:color="auto"/>
            <w:right w:val="none" w:sz="0" w:space="0" w:color="auto"/>
          </w:divBdr>
        </w:div>
        <w:div w:id="1951737999">
          <w:marLeft w:val="480"/>
          <w:marRight w:val="0"/>
          <w:marTop w:val="0"/>
          <w:marBottom w:val="0"/>
          <w:divBdr>
            <w:top w:val="none" w:sz="0" w:space="0" w:color="auto"/>
            <w:left w:val="none" w:sz="0" w:space="0" w:color="auto"/>
            <w:bottom w:val="none" w:sz="0" w:space="0" w:color="auto"/>
            <w:right w:val="none" w:sz="0" w:space="0" w:color="auto"/>
          </w:divBdr>
        </w:div>
        <w:div w:id="628314934">
          <w:marLeft w:val="480"/>
          <w:marRight w:val="0"/>
          <w:marTop w:val="0"/>
          <w:marBottom w:val="0"/>
          <w:divBdr>
            <w:top w:val="none" w:sz="0" w:space="0" w:color="auto"/>
            <w:left w:val="none" w:sz="0" w:space="0" w:color="auto"/>
            <w:bottom w:val="none" w:sz="0" w:space="0" w:color="auto"/>
            <w:right w:val="none" w:sz="0" w:space="0" w:color="auto"/>
          </w:divBdr>
        </w:div>
        <w:div w:id="1177160000">
          <w:marLeft w:val="480"/>
          <w:marRight w:val="0"/>
          <w:marTop w:val="0"/>
          <w:marBottom w:val="0"/>
          <w:divBdr>
            <w:top w:val="none" w:sz="0" w:space="0" w:color="auto"/>
            <w:left w:val="none" w:sz="0" w:space="0" w:color="auto"/>
            <w:bottom w:val="none" w:sz="0" w:space="0" w:color="auto"/>
            <w:right w:val="none" w:sz="0" w:space="0" w:color="auto"/>
          </w:divBdr>
        </w:div>
        <w:div w:id="51664093">
          <w:marLeft w:val="480"/>
          <w:marRight w:val="0"/>
          <w:marTop w:val="0"/>
          <w:marBottom w:val="0"/>
          <w:divBdr>
            <w:top w:val="none" w:sz="0" w:space="0" w:color="auto"/>
            <w:left w:val="none" w:sz="0" w:space="0" w:color="auto"/>
            <w:bottom w:val="none" w:sz="0" w:space="0" w:color="auto"/>
            <w:right w:val="none" w:sz="0" w:space="0" w:color="auto"/>
          </w:divBdr>
        </w:div>
        <w:div w:id="1145925891">
          <w:marLeft w:val="480"/>
          <w:marRight w:val="0"/>
          <w:marTop w:val="0"/>
          <w:marBottom w:val="0"/>
          <w:divBdr>
            <w:top w:val="none" w:sz="0" w:space="0" w:color="auto"/>
            <w:left w:val="none" w:sz="0" w:space="0" w:color="auto"/>
            <w:bottom w:val="none" w:sz="0" w:space="0" w:color="auto"/>
            <w:right w:val="none" w:sz="0" w:space="0" w:color="auto"/>
          </w:divBdr>
        </w:div>
        <w:div w:id="1986006144">
          <w:marLeft w:val="480"/>
          <w:marRight w:val="0"/>
          <w:marTop w:val="0"/>
          <w:marBottom w:val="0"/>
          <w:divBdr>
            <w:top w:val="none" w:sz="0" w:space="0" w:color="auto"/>
            <w:left w:val="none" w:sz="0" w:space="0" w:color="auto"/>
            <w:bottom w:val="none" w:sz="0" w:space="0" w:color="auto"/>
            <w:right w:val="none" w:sz="0" w:space="0" w:color="auto"/>
          </w:divBdr>
        </w:div>
        <w:div w:id="497036470">
          <w:marLeft w:val="480"/>
          <w:marRight w:val="0"/>
          <w:marTop w:val="0"/>
          <w:marBottom w:val="0"/>
          <w:divBdr>
            <w:top w:val="none" w:sz="0" w:space="0" w:color="auto"/>
            <w:left w:val="none" w:sz="0" w:space="0" w:color="auto"/>
            <w:bottom w:val="none" w:sz="0" w:space="0" w:color="auto"/>
            <w:right w:val="none" w:sz="0" w:space="0" w:color="auto"/>
          </w:divBdr>
        </w:div>
      </w:divsChild>
    </w:div>
    <w:div w:id="1352339961">
      <w:bodyDiv w:val="1"/>
      <w:marLeft w:val="0"/>
      <w:marRight w:val="0"/>
      <w:marTop w:val="0"/>
      <w:marBottom w:val="0"/>
      <w:divBdr>
        <w:top w:val="none" w:sz="0" w:space="0" w:color="auto"/>
        <w:left w:val="none" w:sz="0" w:space="0" w:color="auto"/>
        <w:bottom w:val="none" w:sz="0" w:space="0" w:color="auto"/>
        <w:right w:val="none" w:sz="0" w:space="0" w:color="auto"/>
      </w:divBdr>
    </w:div>
    <w:div w:id="1352953219">
      <w:bodyDiv w:val="1"/>
      <w:marLeft w:val="0"/>
      <w:marRight w:val="0"/>
      <w:marTop w:val="0"/>
      <w:marBottom w:val="0"/>
      <w:divBdr>
        <w:top w:val="none" w:sz="0" w:space="0" w:color="auto"/>
        <w:left w:val="none" w:sz="0" w:space="0" w:color="auto"/>
        <w:bottom w:val="none" w:sz="0" w:space="0" w:color="auto"/>
        <w:right w:val="none" w:sz="0" w:space="0" w:color="auto"/>
      </w:divBdr>
    </w:div>
    <w:div w:id="1353148052">
      <w:bodyDiv w:val="1"/>
      <w:marLeft w:val="0"/>
      <w:marRight w:val="0"/>
      <w:marTop w:val="0"/>
      <w:marBottom w:val="0"/>
      <w:divBdr>
        <w:top w:val="none" w:sz="0" w:space="0" w:color="auto"/>
        <w:left w:val="none" w:sz="0" w:space="0" w:color="auto"/>
        <w:bottom w:val="none" w:sz="0" w:space="0" w:color="auto"/>
        <w:right w:val="none" w:sz="0" w:space="0" w:color="auto"/>
      </w:divBdr>
    </w:div>
    <w:div w:id="1353914787">
      <w:bodyDiv w:val="1"/>
      <w:marLeft w:val="0"/>
      <w:marRight w:val="0"/>
      <w:marTop w:val="0"/>
      <w:marBottom w:val="0"/>
      <w:divBdr>
        <w:top w:val="none" w:sz="0" w:space="0" w:color="auto"/>
        <w:left w:val="none" w:sz="0" w:space="0" w:color="auto"/>
        <w:bottom w:val="none" w:sz="0" w:space="0" w:color="auto"/>
        <w:right w:val="none" w:sz="0" w:space="0" w:color="auto"/>
      </w:divBdr>
    </w:div>
    <w:div w:id="1357731834">
      <w:bodyDiv w:val="1"/>
      <w:marLeft w:val="0"/>
      <w:marRight w:val="0"/>
      <w:marTop w:val="0"/>
      <w:marBottom w:val="0"/>
      <w:divBdr>
        <w:top w:val="none" w:sz="0" w:space="0" w:color="auto"/>
        <w:left w:val="none" w:sz="0" w:space="0" w:color="auto"/>
        <w:bottom w:val="none" w:sz="0" w:space="0" w:color="auto"/>
        <w:right w:val="none" w:sz="0" w:space="0" w:color="auto"/>
      </w:divBdr>
    </w:div>
    <w:div w:id="1364359524">
      <w:bodyDiv w:val="1"/>
      <w:marLeft w:val="0"/>
      <w:marRight w:val="0"/>
      <w:marTop w:val="0"/>
      <w:marBottom w:val="0"/>
      <w:divBdr>
        <w:top w:val="none" w:sz="0" w:space="0" w:color="auto"/>
        <w:left w:val="none" w:sz="0" w:space="0" w:color="auto"/>
        <w:bottom w:val="none" w:sz="0" w:space="0" w:color="auto"/>
        <w:right w:val="none" w:sz="0" w:space="0" w:color="auto"/>
      </w:divBdr>
    </w:div>
    <w:div w:id="1366514779">
      <w:bodyDiv w:val="1"/>
      <w:marLeft w:val="0"/>
      <w:marRight w:val="0"/>
      <w:marTop w:val="0"/>
      <w:marBottom w:val="0"/>
      <w:divBdr>
        <w:top w:val="none" w:sz="0" w:space="0" w:color="auto"/>
        <w:left w:val="none" w:sz="0" w:space="0" w:color="auto"/>
        <w:bottom w:val="none" w:sz="0" w:space="0" w:color="auto"/>
        <w:right w:val="none" w:sz="0" w:space="0" w:color="auto"/>
      </w:divBdr>
      <w:divsChild>
        <w:div w:id="1800414589">
          <w:marLeft w:val="480"/>
          <w:marRight w:val="0"/>
          <w:marTop w:val="0"/>
          <w:marBottom w:val="0"/>
          <w:divBdr>
            <w:top w:val="none" w:sz="0" w:space="0" w:color="auto"/>
            <w:left w:val="none" w:sz="0" w:space="0" w:color="auto"/>
            <w:bottom w:val="none" w:sz="0" w:space="0" w:color="auto"/>
            <w:right w:val="none" w:sz="0" w:space="0" w:color="auto"/>
          </w:divBdr>
        </w:div>
        <w:div w:id="1238054196">
          <w:marLeft w:val="480"/>
          <w:marRight w:val="0"/>
          <w:marTop w:val="0"/>
          <w:marBottom w:val="0"/>
          <w:divBdr>
            <w:top w:val="none" w:sz="0" w:space="0" w:color="auto"/>
            <w:left w:val="none" w:sz="0" w:space="0" w:color="auto"/>
            <w:bottom w:val="none" w:sz="0" w:space="0" w:color="auto"/>
            <w:right w:val="none" w:sz="0" w:space="0" w:color="auto"/>
          </w:divBdr>
        </w:div>
        <w:div w:id="256715901">
          <w:marLeft w:val="480"/>
          <w:marRight w:val="0"/>
          <w:marTop w:val="0"/>
          <w:marBottom w:val="0"/>
          <w:divBdr>
            <w:top w:val="none" w:sz="0" w:space="0" w:color="auto"/>
            <w:left w:val="none" w:sz="0" w:space="0" w:color="auto"/>
            <w:bottom w:val="none" w:sz="0" w:space="0" w:color="auto"/>
            <w:right w:val="none" w:sz="0" w:space="0" w:color="auto"/>
          </w:divBdr>
        </w:div>
        <w:div w:id="712389799">
          <w:marLeft w:val="480"/>
          <w:marRight w:val="0"/>
          <w:marTop w:val="0"/>
          <w:marBottom w:val="0"/>
          <w:divBdr>
            <w:top w:val="none" w:sz="0" w:space="0" w:color="auto"/>
            <w:left w:val="none" w:sz="0" w:space="0" w:color="auto"/>
            <w:bottom w:val="none" w:sz="0" w:space="0" w:color="auto"/>
            <w:right w:val="none" w:sz="0" w:space="0" w:color="auto"/>
          </w:divBdr>
        </w:div>
        <w:div w:id="1367212996">
          <w:marLeft w:val="480"/>
          <w:marRight w:val="0"/>
          <w:marTop w:val="0"/>
          <w:marBottom w:val="0"/>
          <w:divBdr>
            <w:top w:val="none" w:sz="0" w:space="0" w:color="auto"/>
            <w:left w:val="none" w:sz="0" w:space="0" w:color="auto"/>
            <w:bottom w:val="none" w:sz="0" w:space="0" w:color="auto"/>
            <w:right w:val="none" w:sz="0" w:space="0" w:color="auto"/>
          </w:divBdr>
        </w:div>
        <w:div w:id="426540225">
          <w:marLeft w:val="480"/>
          <w:marRight w:val="0"/>
          <w:marTop w:val="0"/>
          <w:marBottom w:val="0"/>
          <w:divBdr>
            <w:top w:val="none" w:sz="0" w:space="0" w:color="auto"/>
            <w:left w:val="none" w:sz="0" w:space="0" w:color="auto"/>
            <w:bottom w:val="none" w:sz="0" w:space="0" w:color="auto"/>
            <w:right w:val="none" w:sz="0" w:space="0" w:color="auto"/>
          </w:divBdr>
        </w:div>
        <w:div w:id="642462271">
          <w:marLeft w:val="480"/>
          <w:marRight w:val="0"/>
          <w:marTop w:val="0"/>
          <w:marBottom w:val="0"/>
          <w:divBdr>
            <w:top w:val="none" w:sz="0" w:space="0" w:color="auto"/>
            <w:left w:val="none" w:sz="0" w:space="0" w:color="auto"/>
            <w:bottom w:val="none" w:sz="0" w:space="0" w:color="auto"/>
            <w:right w:val="none" w:sz="0" w:space="0" w:color="auto"/>
          </w:divBdr>
        </w:div>
        <w:div w:id="747768552">
          <w:marLeft w:val="480"/>
          <w:marRight w:val="0"/>
          <w:marTop w:val="0"/>
          <w:marBottom w:val="0"/>
          <w:divBdr>
            <w:top w:val="none" w:sz="0" w:space="0" w:color="auto"/>
            <w:left w:val="none" w:sz="0" w:space="0" w:color="auto"/>
            <w:bottom w:val="none" w:sz="0" w:space="0" w:color="auto"/>
            <w:right w:val="none" w:sz="0" w:space="0" w:color="auto"/>
          </w:divBdr>
        </w:div>
        <w:div w:id="979649667">
          <w:marLeft w:val="480"/>
          <w:marRight w:val="0"/>
          <w:marTop w:val="0"/>
          <w:marBottom w:val="0"/>
          <w:divBdr>
            <w:top w:val="none" w:sz="0" w:space="0" w:color="auto"/>
            <w:left w:val="none" w:sz="0" w:space="0" w:color="auto"/>
            <w:bottom w:val="none" w:sz="0" w:space="0" w:color="auto"/>
            <w:right w:val="none" w:sz="0" w:space="0" w:color="auto"/>
          </w:divBdr>
        </w:div>
        <w:div w:id="275912441">
          <w:marLeft w:val="480"/>
          <w:marRight w:val="0"/>
          <w:marTop w:val="0"/>
          <w:marBottom w:val="0"/>
          <w:divBdr>
            <w:top w:val="none" w:sz="0" w:space="0" w:color="auto"/>
            <w:left w:val="none" w:sz="0" w:space="0" w:color="auto"/>
            <w:bottom w:val="none" w:sz="0" w:space="0" w:color="auto"/>
            <w:right w:val="none" w:sz="0" w:space="0" w:color="auto"/>
          </w:divBdr>
        </w:div>
        <w:div w:id="678191156">
          <w:marLeft w:val="480"/>
          <w:marRight w:val="0"/>
          <w:marTop w:val="0"/>
          <w:marBottom w:val="0"/>
          <w:divBdr>
            <w:top w:val="none" w:sz="0" w:space="0" w:color="auto"/>
            <w:left w:val="none" w:sz="0" w:space="0" w:color="auto"/>
            <w:bottom w:val="none" w:sz="0" w:space="0" w:color="auto"/>
            <w:right w:val="none" w:sz="0" w:space="0" w:color="auto"/>
          </w:divBdr>
        </w:div>
        <w:div w:id="1858618856">
          <w:marLeft w:val="480"/>
          <w:marRight w:val="0"/>
          <w:marTop w:val="0"/>
          <w:marBottom w:val="0"/>
          <w:divBdr>
            <w:top w:val="none" w:sz="0" w:space="0" w:color="auto"/>
            <w:left w:val="none" w:sz="0" w:space="0" w:color="auto"/>
            <w:bottom w:val="none" w:sz="0" w:space="0" w:color="auto"/>
            <w:right w:val="none" w:sz="0" w:space="0" w:color="auto"/>
          </w:divBdr>
        </w:div>
      </w:divsChild>
    </w:div>
    <w:div w:id="1367440409">
      <w:bodyDiv w:val="1"/>
      <w:marLeft w:val="0"/>
      <w:marRight w:val="0"/>
      <w:marTop w:val="0"/>
      <w:marBottom w:val="0"/>
      <w:divBdr>
        <w:top w:val="none" w:sz="0" w:space="0" w:color="auto"/>
        <w:left w:val="none" w:sz="0" w:space="0" w:color="auto"/>
        <w:bottom w:val="none" w:sz="0" w:space="0" w:color="auto"/>
        <w:right w:val="none" w:sz="0" w:space="0" w:color="auto"/>
      </w:divBdr>
    </w:div>
    <w:div w:id="1376393047">
      <w:bodyDiv w:val="1"/>
      <w:marLeft w:val="0"/>
      <w:marRight w:val="0"/>
      <w:marTop w:val="0"/>
      <w:marBottom w:val="0"/>
      <w:divBdr>
        <w:top w:val="none" w:sz="0" w:space="0" w:color="auto"/>
        <w:left w:val="none" w:sz="0" w:space="0" w:color="auto"/>
        <w:bottom w:val="none" w:sz="0" w:space="0" w:color="auto"/>
        <w:right w:val="none" w:sz="0" w:space="0" w:color="auto"/>
      </w:divBdr>
    </w:div>
    <w:div w:id="1380588299">
      <w:bodyDiv w:val="1"/>
      <w:marLeft w:val="0"/>
      <w:marRight w:val="0"/>
      <w:marTop w:val="0"/>
      <w:marBottom w:val="0"/>
      <w:divBdr>
        <w:top w:val="none" w:sz="0" w:space="0" w:color="auto"/>
        <w:left w:val="none" w:sz="0" w:space="0" w:color="auto"/>
        <w:bottom w:val="none" w:sz="0" w:space="0" w:color="auto"/>
        <w:right w:val="none" w:sz="0" w:space="0" w:color="auto"/>
      </w:divBdr>
    </w:div>
    <w:div w:id="1389379261">
      <w:bodyDiv w:val="1"/>
      <w:marLeft w:val="0"/>
      <w:marRight w:val="0"/>
      <w:marTop w:val="0"/>
      <w:marBottom w:val="0"/>
      <w:divBdr>
        <w:top w:val="none" w:sz="0" w:space="0" w:color="auto"/>
        <w:left w:val="none" w:sz="0" w:space="0" w:color="auto"/>
        <w:bottom w:val="none" w:sz="0" w:space="0" w:color="auto"/>
        <w:right w:val="none" w:sz="0" w:space="0" w:color="auto"/>
      </w:divBdr>
    </w:div>
    <w:div w:id="1390038300">
      <w:bodyDiv w:val="1"/>
      <w:marLeft w:val="0"/>
      <w:marRight w:val="0"/>
      <w:marTop w:val="0"/>
      <w:marBottom w:val="0"/>
      <w:divBdr>
        <w:top w:val="none" w:sz="0" w:space="0" w:color="auto"/>
        <w:left w:val="none" w:sz="0" w:space="0" w:color="auto"/>
        <w:bottom w:val="none" w:sz="0" w:space="0" w:color="auto"/>
        <w:right w:val="none" w:sz="0" w:space="0" w:color="auto"/>
      </w:divBdr>
    </w:div>
    <w:div w:id="1396276818">
      <w:bodyDiv w:val="1"/>
      <w:marLeft w:val="0"/>
      <w:marRight w:val="0"/>
      <w:marTop w:val="0"/>
      <w:marBottom w:val="0"/>
      <w:divBdr>
        <w:top w:val="none" w:sz="0" w:space="0" w:color="auto"/>
        <w:left w:val="none" w:sz="0" w:space="0" w:color="auto"/>
        <w:bottom w:val="none" w:sz="0" w:space="0" w:color="auto"/>
        <w:right w:val="none" w:sz="0" w:space="0" w:color="auto"/>
      </w:divBdr>
    </w:div>
    <w:div w:id="1403721963">
      <w:bodyDiv w:val="1"/>
      <w:marLeft w:val="0"/>
      <w:marRight w:val="0"/>
      <w:marTop w:val="0"/>
      <w:marBottom w:val="0"/>
      <w:divBdr>
        <w:top w:val="none" w:sz="0" w:space="0" w:color="auto"/>
        <w:left w:val="none" w:sz="0" w:space="0" w:color="auto"/>
        <w:bottom w:val="none" w:sz="0" w:space="0" w:color="auto"/>
        <w:right w:val="none" w:sz="0" w:space="0" w:color="auto"/>
      </w:divBdr>
    </w:div>
    <w:div w:id="1403868313">
      <w:bodyDiv w:val="1"/>
      <w:marLeft w:val="0"/>
      <w:marRight w:val="0"/>
      <w:marTop w:val="0"/>
      <w:marBottom w:val="0"/>
      <w:divBdr>
        <w:top w:val="none" w:sz="0" w:space="0" w:color="auto"/>
        <w:left w:val="none" w:sz="0" w:space="0" w:color="auto"/>
        <w:bottom w:val="none" w:sz="0" w:space="0" w:color="auto"/>
        <w:right w:val="none" w:sz="0" w:space="0" w:color="auto"/>
      </w:divBdr>
    </w:div>
    <w:div w:id="1404790518">
      <w:bodyDiv w:val="1"/>
      <w:marLeft w:val="0"/>
      <w:marRight w:val="0"/>
      <w:marTop w:val="0"/>
      <w:marBottom w:val="0"/>
      <w:divBdr>
        <w:top w:val="none" w:sz="0" w:space="0" w:color="auto"/>
        <w:left w:val="none" w:sz="0" w:space="0" w:color="auto"/>
        <w:bottom w:val="none" w:sz="0" w:space="0" w:color="auto"/>
        <w:right w:val="none" w:sz="0" w:space="0" w:color="auto"/>
      </w:divBdr>
    </w:div>
    <w:div w:id="1405297517">
      <w:bodyDiv w:val="1"/>
      <w:marLeft w:val="0"/>
      <w:marRight w:val="0"/>
      <w:marTop w:val="0"/>
      <w:marBottom w:val="0"/>
      <w:divBdr>
        <w:top w:val="none" w:sz="0" w:space="0" w:color="auto"/>
        <w:left w:val="none" w:sz="0" w:space="0" w:color="auto"/>
        <w:bottom w:val="none" w:sz="0" w:space="0" w:color="auto"/>
        <w:right w:val="none" w:sz="0" w:space="0" w:color="auto"/>
      </w:divBdr>
    </w:div>
    <w:div w:id="1407995503">
      <w:bodyDiv w:val="1"/>
      <w:marLeft w:val="0"/>
      <w:marRight w:val="0"/>
      <w:marTop w:val="0"/>
      <w:marBottom w:val="0"/>
      <w:divBdr>
        <w:top w:val="none" w:sz="0" w:space="0" w:color="auto"/>
        <w:left w:val="none" w:sz="0" w:space="0" w:color="auto"/>
        <w:bottom w:val="none" w:sz="0" w:space="0" w:color="auto"/>
        <w:right w:val="none" w:sz="0" w:space="0" w:color="auto"/>
      </w:divBdr>
    </w:div>
    <w:div w:id="1410229886">
      <w:bodyDiv w:val="1"/>
      <w:marLeft w:val="0"/>
      <w:marRight w:val="0"/>
      <w:marTop w:val="0"/>
      <w:marBottom w:val="0"/>
      <w:divBdr>
        <w:top w:val="none" w:sz="0" w:space="0" w:color="auto"/>
        <w:left w:val="none" w:sz="0" w:space="0" w:color="auto"/>
        <w:bottom w:val="none" w:sz="0" w:space="0" w:color="auto"/>
        <w:right w:val="none" w:sz="0" w:space="0" w:color="auto"/>
      </w:divBdr>
    </w:div>
    <w:div w:id="1411656511">
      <w:bodyDiv w:val="1"/>
      <w:marLeft w:val="0"/>
      <w:marRight w:val="0"/>
      <w:marTop w:val="0"/>
      <w:marBottom w:val="0"/>
      <w:divBdr>
        <w:top w:val="none" w:sz="0" w:space="0" w:color="auto"/>
        <w:left w:val="none" w:sz="0" w:space="0" w:color="auto"/>
        <w:bottom w:val="none" w:sz="0" w:space="0" w:color="auto"/>
        <w:right w:val="none" w:sz="0" w:space="0" w:color="auto"/>
      </w:divBdr>
    </w:div>
    <w:div w:id="1417363492">
      <w:bodyDiv w:val="1"/>
      <w:marLeft w:val="0"/>
      <w:marRight w:val="0"/>
      <w:marTop w:val="0"/>
      <w:marBottom w:val="0"/>
      <w:divBdr>
        <w:top w:val="none" w:sz="0" w:space="0" w:color="auto"/>
        <w:left w:val="none" w:sz="0" w:space="0" w:color="auto"/>
        <w:bottom w:val="none" w:sz="0" w:space="0" w:color="auto"/>
        <w:right w:val="none" w:sz="0" w:space="0" w:color="auto"/>
      </w:divBdr>
    </w:div>
    <w:div w:id="1419869131">
      <w:bodyDiv w:val="1"/>
      <w:marLeft w:val="0"/>
      <w:marRight w:val="0"/>
      <w:marTop w:val="0"/>
      <w:marBottom w:val="0"/>
      <w:divBdr>
        <w:top w:val="none" w:sz="0" w:space="0" w:color="auto"/>
        <w:left w:val="none" w:sz="0" w:space="0" w:color="auto"/>
        <w:bottom w:val="none" w:sz="0" w:space="0" w:color="auto"/>
        <w:right w:val="none" w:sz="0" w:space="0" w:color="auto"/>
      </w:divBdr>
    </w:div>
    <w:div w:id="1422723975">
      <w:bodyDiv w:val="1"/>
      <w:marLeft w:val="0"/>
      <w:marRight w:val="0"/>
      <w:marTop w:val="0"/>
      <w:marBottom w:val="0"/>
      <w:divBdr>
        <w:top w:val="none" w:sz="0" w:space="0" w:color="auto"/>
        <w:left w:val="none" w:sz="0" w:space="0" w:color="auto"/>
        <w:bottom w:val="none" w:sz="0" w:space="0" w:color="auto"/>
        <w:right w:val="none" w:sz="0" w:space="0" w:color="auto"/>
      </w:divBdr>
    </w:div>
    <w:div w:id="1431732018">
      <w:bodyDiv w:val="1"/>
      <w:marLeft w:val="0"/>
      <w:marRight w:val="0"/>
      <w:marTop w:val="0"/>
      <w:marBottom w:val="0"/>
      <w:divBdr>
        <w:top w:val="none" w:sz="0" w:space="0" w:color="auto"/>
        <w:left w:val="none" w:sz="0" w:space="0" w:color="auto"/>
        <w:bottom w:val="none" w:sz="0" w:space="0" w:color="auto"/>
        <w:right w:val="none" w:sz="0" w:space="0" w:color="auto"/>
      </w:divBdr>
      <w:divsChild>
        <w:div w:id="1436512643">
          <w:marLeft w:val="480"/>
          <w:marRight w:val="0"/>
          <w:marTop w:val="0"/>
          <w:marBottom w:val="0"/>
          <w:divBdr>
            <w:top w:val="none" w:sz="0" w:space="0" w:color="auto"/>
            <w:left w:val="none" w:sz="0" w:space="0" w:color="auto"/>
            <w:bottom w:val="none" w:sz="0" w:space="0" w:color="auto"/>
            <w:right w:val="none" w:sz="0" w:space="0" w:color="auto"/>
          </w:divBdr>
        </w:div>
        <w:div w:id="236869445">
          <w:marLeft w:val="480"/>
          <w:marRight w:val="0"/>
          <w:marTop w:val="0"/>
          <w:marBottom w:val="0"/>
          <w:divBdr>
            <w:top w:val="none" w:sz="0" w:space="0" w:color="auto"/>
            <w:left w:val="none" w:sz="0" w:space="0" w:color="auto"/>
            <w:bottom w:val="none" w:sz="0" w:space="0" w:color="auto"/>
            <w:right w:val="none" w:sz="0" w:space="0" w:color="auto"/>
          </w:divBdr>
        </w:div>
        <w:div w:id="2108621477">
          <w:marLeft w:val="480"/>
          <w:marRight w:val="0"/>
          <w:marTop w:val="0"/>
          <w:marBottom w:val="0"/>
          <w:divBdr>
            <w:top w:val="none" w:sz="0" w:space="0" w:color="auto"/>
            <w:left w:val="none" w:sz="0" w:space="0" w:color="auto"/>
            <w:bottom w:val="none" w:sz="0" w:space="0" w:color="auto"/>
            <w:right w:val="none" w:sz="0" w:space="0" w:color="auto"/>
          </w:divBdr>
        </w:div>
        <w:div w:id="1603147804">
          <w:marLeft w:val="480"/>
          <w:marRight w:val="0"/>
          <w:marTop w:val="0"/>
          <w:marBottom w:val="0"/>
          <w:divBdr>
            <w:top w:val="none" w:sz="0" w:space="0" w:color="auto"/>
            <w:left w:val="none" w:sz="0" w:space="0" w:color="auto"/>
            <w:bottom w:val="none" w:sz="0" w:space="0" w:color="auto"/>
            <w:right w:val="none" w:sz="0" w:space="0" w:color="auto"/>
          </w:divBdr>
        </w:div>
        <w:div w:id="1476995529">
          <w:marLeft w:val="480"/>
          <w:marRight w:val="0"/>
          <w:marTop w:val="0"/>
          <w:marBottom w:val="0"/>
          <w:divBdr>
            <w:top w:val="none" w:sz="0" w:space="0" w:color="auto"/>
            <w:left w:val="none" w:sz="0" w:space="0" w:color="auto"/>
            <w:bottom w:val="none" w:sz="0" w:space="0" w:color="auto"/>
            <w:right w:val="none" w:sz="0" w:space="0" w:color="auto"/>
          </w:divBdr>
        </w:div>
        <w:div w:id="1756512254">
          <w:marLeft w:val="480"/>
          <w:marRight w:val="0"/>
          <w:marTop w:val="0"/>
          <w:marBottom w:val="0"/>
          <w:divBdr>
            <w:top w:val="none" w:sz="0" w:space="0" w:color="auto"/>
            <w:left w:val="none" w:sz="0" w:space="0" w:color="auto"/>
            <w:bottom w:val="none" w:sz="0" w:space="0" w:color="auto"/>
            <w:right w:val="none" w:sz="0" w:space="0" w:color="auto"/>
          </w:divBdr>
        </w:div>
        <w:div w:id="1503817296">
          <w:marLeft w:val="480"/>
          <w:marRight w:val="0"/>
          <w:marTop w:val="0"/>
          <w:marBottom w:val="0"/>
          <w:divBdr>
            <w:top w:val="none" w:sz="0" w:space="0" w:color="auto"/>
            <w:left w:val="none" w:sz="0" w:space="0" w:color="auto"/>
            <w:bottom w:val="none" w:sz="0" w:space="0" w:color="auto"/>
            <w:right w:val="none" w:sz="0" w:space="0" w:color="auto"/>
          </w:divBdr>
        </w:div>
        <w:div w:id="1117412699">
          <w:marLeft w:val="480"/>
          <w:marRight w:val="0"/>
          <w:marTop w:val="0"/>
          <w:marBottom w:val="0"/>
          <w:divBdr>
            <w:top w:val="none" w:sz="0" w:space="0" w:color="auto"/>
            <w:left w:val="none" w:sz="0" w:space="0" w:color="auto"/>
            <w:bottom w:val="none" w:sz="0" w:space="0" w:color="auto"/>
            <w:right w:val="none" w:sz="0" w:space="0" w:color="auto"/>
          </w:divBdr>
        </w:div>
        <w:div w:id="1630087572">
          <w:marLeft w:val="480"/>
          <w:marRight w:val="0"/>
          <w:marTop w:val="0"/>
          <w:marBottom w:val="0"/>
          <w:divBdr>
            <w:top w:val="none" w:sz="0" w:space="0" w:color="auto"/>
            <w:left w:val="none" w:sz="0" w:space="0" w:color="auto"/>
            <w:bottom w:val="none" w:sz="0" w:space="0" w:color="auto"/>
            <w:right w:val="none" w:sz="0" w:space="0" w:color="auto"/>
          </w:divBdr>
        </w:div>
        <w:div w:id="1818910765">
          <w:marLeft w:val="480"/>
          <w:marRight w:val="0"/>
          <w:marTop w:val="0"/>
          <w:marBottom w:val="0"/>
          <w:divBdr>
            <w:top w:val="none" w:sz="0" w:space="0" w:color="auto"/>
            <w:left w:val="none" w:sz="0" w:space="0" w:color="auto"/>
            <w:bottom w:val="none" w:sz="0" w:space="0" w:color="auto"/>
            <w:right w:val="none" w:sz="0" w:space="0" w:color="auto"/>
          </w:divBdr>
        </w:div>
        <w:div w:id="1565066989">
          <w:marLeft w:val="480"/>
          <w:marRight w:val="0"/>
          <w:marTop w:val="0"/>
          <w:marBottom w:val="0"/>
          <w:divBdr>
            <w:top w:val="none" w:sz="0" w:space="0" w:color="auto"/>
            <w:left w:val="none" w:sz="0" w:space="0" w:color="auto"/>
            <w:bottom w:val="none" w:sz="0" w:space="0" w:color="auto"/>
            <w:right w:val="none" w:sz="0" w:space="0" w:color="auto"/>
          </w:divBdr>
        </w:div>
        <w:div w:id="41371374">
          <w:marLeft w:val="480"/>
          <w:marRight w:val="0"/>
          <w:marTop w:val="0"/>
          <w:marBottom w:val="0"/>
          <w:divBdr>
            <w:top w:val="none" w:sz="0" w:space="0" w:color="auto"/>
            <w:left w:val="none" w:sz="0" w:space="0" w:color="auto"/>
            <w:bottom w:val="none" w:sz="0" w:space="0" w:color="auto"/>
            <w:right w:val="none" w:sz="0" w:space="0" w:color="auto"/>
          </w:divBdr>
        </w:div>
      </w:divsChild>
    </w:div>
    <w:div w:id="1431969235">
      <w:bodyDiv w:val="1"/>
      <w:marLeft w:val="0"/>
      <w:marRight w:val="0"/>
      <w:marTop w:val="0"/>
      <w:marBottom w:val="0"/>
      <w:divBdr>
        <w:top w:val="none" w:sz="0" w:space="0" w:color="auto"/>
        <w:left w:val="none" w:sz="0" w:space="0" w:color="auto"/>
        <w:bottom w:val="none" w:sz="0" w:space="0" w:color="auto"/>
        <w:right w:val="none" w:sz="0" w:space="0" w:color="auto"/>
      </w:divBdr>
    </w:div>
    <w:div w:id="1432316338">
      <w:bodyDiv w:val="1"/>
      <w:marLeft w:val="0"/>
      <w:marRight w:val="0"/>
      <w:marTop w:val="0"/>
      <w:marBottom w:val="0"/>
      <w:divBdr>
        <w:top w:val="none" w:sz="0" w:space="0" w:color="auto"/>
        <w:left w:val="none" w:sz="0" w:space="0" w:color="auto"/>
        <w:bottom w:val="none" w:sz="0" w:space="0" w:color="auto"/>
        <w:right w:val="none" w:sz="0" w:space="0" w:color="auto"/>
      </w:divBdr>
    </w:div>
    <w:div w:id="1432511005">
      <w:bodyDiv w:val="1"/>
      <w:marLeft w:val="0"/>
      <w:marRight w:val="0"/>
      <w:marTop w:val="0"/>
      <w:marBottom w:val="0"/>
      <w:divBdr>
        <w:top w:val="none" w:sz="0" w:space="0" w:color="auto"/>
        <w:left w:val="none" w:sz="0" w:space="0" w:color="auto"/>
        <w:bottom w:val="none" w:sz="0" w:space="0" w:color="auto"/>
        <w:right w:val="none" w:sz="0" w:space="0" w:color="auto"/>
      </w:divBdr>
    </w:div>
    <w:div w:id="1441611627">
      <w:bodyDiv w:val="1"/>
      <w:marLeft w:val="0"/>
      <w:marRight w:val="0"/>
      <w:marTop w:val="0"/>
      <w:marBottom w:val="0"/>
      <w:divBdr>
        <w:top w:val="none" w:sz="0" w:space="0" w:color="auto"/>
        <w:left w:val="none" w:sz="0" w:space="0" w:color="auto"/>
        <w:bottom w:val="none" w:sz="0" w:space="0" w:color="auto"/>
        <w:right w:val="none" w:sz="0" w:space="0" w:color="auto"/>
      </w:divBdr>
      <w:divsChild>
        <w:div w:id="590552539">
          <w:marLeft w:val="480"/>
          <w:marRight w:val="0"/>
          <w:marTop w:val="0"/>
          <w:marBottom w:val="0"/>
          <w:divBdr>
            <w:top w:val="none" w:sz="0" w:space="0" w:color="auto"/>
            <w:left w:val="none" w:sz="0" w:space="0" w:color="auto"/>
            <w:bottom w:val="none" w:sz="0" w:space="0" w:color="auto"/>
            <w:right w:val="none" w:sz="0" w:space="0" w:color="auto"/>
          </w:divBdr>
        </w:div>
        <w:div w:id="1779177332">
          <w:marLeft w:val="480"/>
          <w:marRight w:val="0"/>
          <w:marTop w:val="0"/>
          <w:marBottom w:val="0"/>
          <w:divBdr>
            <w:top w:val="none" w:sz="0" w:space="0" w:color="auto"/>
            <w:left w:val="none" w:sz="0" w:space="0" w:color="auto"/>
            <w:bottom w:val="none" w:sz="0" w:space="0" w:color="auto"/>
            <w:right w:val="none" w:sz="0" w:space="0" w:color="auto"/>
          </w:divBdr>
        </w:div>
        <w:div w:id="926383978">
          <w:marLeft w:val="480"/>
          <w:marRight w:val="0"/>
          <w:marTop w:val="0"/>
          <w:marBottom w:val="0"/>
          <w:divBdr>
            <w:top w:val="none" w:sz="0" w:space="0" w:color="auto"/>
            <w:left w:val="none" w:sz="0" w:space="0" w:color="auto"/>
            <w:bottom w:val="none" w:sz="0" w:space="0" w:color="auto"/>
            <w:right w:val="none" w:sz="0" w:space="0" w:color="auto"/>
          </w:divBdr>
        </w:div>
        <w:div w:id="636570244">
          <w:marLeft w:val="480"/>
          <w:marRight w:val="0"/>
          <w:marTop w:val="0"/>
          <w:marBottom w:val="0"/>
          <w:divBdr>
            <w:top w:val="none" w:sz="0" w:space="0" w:color="auto"/>
            <w:left w:val="none" w:sz="0" w:space="0" w:color="auto"/>
            <w:bottom w:val="none" w:sz="0" w:space="0" w:color="auto"/>
            <w:right w:val="none" w:sz="0" w:space="0" w:color="auto"/>
          </w:divBdr>
        </w:div>
        <w:div w:id="534924780">
          <w:marLeft w:val="480"/>
          <w:marRight w:val="0"/>
          <w:marTop w:val="0"/>
          <w:marBottom w:val="0"/>
          <w:divBdr>
            <w:top w:val="none" w:sz="0" w:space="0" w:color="auto"/>
            <w:left w:val="none" w:sz="0" w:space="0" w:color="auto"/>
            <w:bottom w:val="none" w:sz="0" w:space="0" w:color="auto"/>
            <w:right w:val="none" w:sz="0" w:space="0" w:color="auto"/>
          </w:divBdr>
        </w:div>
        <w:div w:id="1730151312">
          <w:marLeft w:val="480"/>
          <w:marRight w:val="0"/>
          <w:marTop w:val="0"/>
          <w:marBottom w:val="0"/>
          <w:divBdr>
            <w:top w:val="none" w:sz="0" w:space="0" w:color="auto"/>
            <w:left w:val="none" w:sz="0" w:space="0" w:color="auto"/>
            <w:bottom w:val="none" w:sz="0" w:space="0" w:color="auto"/>
            <w:right w:val="none" w:sz="0" w:space="0" w:color="auto"/>
          </w:divBdr>
        </w:div>
        <w:div w:id="1856335065">
          <w:marLeft w:val="480"/>
          <w:marRight w:val="0"/>
          <w:marTop w:val="0"/>
          <w:marBottom w:val="0"/>
          <w:divBdr>
            <w:top w:val="none" w:sz="0" w:space="0" w:color="auto"/>
            <w:left w:val="none" w:sz="0" w:space="0" w:color="auto"/>
            <w:bottom w:val="none" w:sz="0" w:space="0" w:color="auto"/>
            <w:right w:val="none" w:sz="0" w:space="0" w:color="auto"/>
          </w:divBdr>
        </w:div>
        <w:div w:id="727651348">
          <w:marLeft w:val="480"/>
          <w:marRight w:val="0"/>
          <w:marTop w:val="0"/>
          <w:marBottom w:val="0"/>
          <w:divBdr>
            <w:top w:val="none" w:sz="0" w:space="0" w:color="auto"/>
            <w:left w:val="none" w:sz="0" w:space="0" w:color="auto"/>
            <w:bottom w:val="none" w:sz="0" w:space="0" w:color="auto"/>
            <w:right w:val="none" w:sz="0" w:space="0" w:color="auto"/>
          </w:divBdr>
        </w:div>
        <w:div w:id="808593197">
          <w:marLeft w:val="480"/>
          <w:marRight w:val="0"/>
          <w:marTop w:val="0"/>
          <w:marBottom w:val="0"/>
          <w:divBdr>
            <w:top w:val="none" w:sz="0" w:space="0" w:color="auto"/>
            <w:left w:val="none" w:sz="0" w:space="0" w:color="auto"/>
            <w:bottom w:val="none" w:sz="0" w:space="0" w:color="auto"/>
            <w:right w:val="none" w:sz="0" w:space="0" w:color="auto"/>
          </w:divBdr>
        </w:div>
        <w:div w:id="875313270">
          <w:marLeft w:val="480"/>
          <w:marRight w:val="0"/>
          <w:marTop w:val="0"/>
          <w:marBottom w:val="0"/>
          <w:divBdr>
            <w:top w:val="none" w:sz="0" w:space="0" w:color="auto"/>
            <w:left w:val="none" w:sz="0" w:space="0" w:color="auto"/>
            <w:bottom w:val="none" w:sz="0" w:space="0" w:color="auto"/>
            <w:right w:val="none" w:sz="0" w:space="0" w:color="auto"/>
          </w:divBdr>
        </w:div>
        <w:div w:id="1298923599">
          <w:marLeft w:val="480"/>
          <w:marRight w:val="0"/>
          <w:marTop w:val="0"/>
          <w:marBottom w:val="0"/>
          <w:divBdr>
            <w:top w:val="none" w:sz="0" w:space="0" w:color="auto"/>
            <w:left w:val="none" w:sz="0" w:space="0" w:color="auto"/>
            <w:bottom w:val="none" w:sz="0" w:space="0" w:color="auto"/>
            <w:right w:val="none" w:sz="0" w:space="0" w:color="auto"/>
          </w:divBdr>
        </w:div>
        <w:div w:id="342629690">
          <w:marLeft w:val="480"/>
          <w:marRight w:val="0"/>
          <w:marTop w:val="0"/>
          <w:marBottom w:val="0"/>
          <w:divBdr>
            <w:top w:val="none" w:sz="0" w:space="0" w:color="auto"/>
            <w:left w:val="none" w:sz="0" w:space="0" w:color="auto"/>
            <w:bottom w:val="none" w:sz="0" w:space="0" w:color="auto"/>
            <w:right w:val="none" w:sz="0" w:space="0" w:color="auto"/>
          </w:divBdr>
        </w:div>
      </w:divsChild>
    </w:div>
    <w:div w:id="1441877030">
      <w:bodyDiv w:val="1"/>
      <w:marLeft w:val="0"/>
      <w:marRight w:val="0"/>
      <w:marTop w:val="0"/>
      <w:marBottom w:val="0"/>
      <w:divBdr>
        <w:top w:val="none" w:sz="0" w:space="0" w:color="auto"/>
        <w:left w:val="none" w:sz="0" w:space="0" w:color="auto"/>
        <w:bottom w:val="none" w:sz="0" w:space="0" w:color="auto"/>
        <w:right w:val="none" w:sz="0" w:space="0" w:color="auto"/>
      </w:divBdr>
    </w:div>
    <w:div w:id="1450126231">
      <w:bodyDiv w:val="1"/>
      <w:marLeft w:val="0"/>
      <w:marRight w:val="0"/>
      <w:marTop w:val="0"/>
      <w:marBottom w:val="0"/>
      <w:divBdr>
        <w:top w:val="none" w:sz="0" w:space="0" w:color="auto"/>
        <w:left w:val="none" w:sz="0" w:space="0" w:color="auto"/>
        <w:bottom w:val="none" w:sz="0" w:space="0" w:color="auto"/>
        <w:right w:val="none" w:sz="0" w:space="0" w:color="auto"/>
      </w:divBdr>
    </w:div>
    <w:div w:id="1450658144">
      <w:bodyDiv w:val="1"/>
      <w:marLeft w:val="0"/>
      <w:marRight w:val="0"/>
      <w:marTop w:val="0"/>
      <w:marBottom w:val="0"/>
      <w:divBdr>
        <w:top w:val="none" w:sz="0" w:space="0" w:color="auto"/>
        <w:left w:val="none" w:sz="0" w:space="0" w:color="auto"/>
        <w:bottom w:val="none" w:sz="0" w:space="0" w:color="auto"/>
        <w:right w:val="none" w:sz="0" w:space="0" w:color="auto"/>
      </w:divBdr>
    </w:div>
    <w:div w:id="1453205912">
      <w:bodyDiv w:val="1"/>
      <w:marLeft w:val="0"/>
      <w:marRight w:val="0"/>
      <w:marTop w:val="0"/>
      <w:marBottom w:val="0"/>
      <w:divBdr>
        <w:top w:val="none" w:sz="0" w:space="0" w:color="auto"/>
        <w:left w:val="none" w:sz="0" w:space="0" w:color="auto"/>
        <w:bottom w:val="none" w:sz="0" w:space="0" w:color="auto"/>
        <w:right w:val="none" w:sz="0" w:space="0" w:color="auto"/>
      </w:divBdr>
    </w:div>
    <w:div w:id="1454179746">
      <w:bodyDiv w:val="1"/>
      <w:marLeft w:val="0"/>
      <w:marRight w:val="0"/>
      <w:marTop w:val="0"/>
      <w:marBottom w:val="0"/>
      <w:divBdr>
        <w:top w:val="none" w:sz="0" w:space="0" w:color="auto"/>
        <w:left w:val="none" w:sz="0" w:space="0" w:color="auto"/>
        <w:bottom w:val="none" w:sz="0" w:space="0" w:color="auto"/>
        <w:right w:val="none" w:sz="0" w:space="0" w:color="auto"/>
      </w:divBdr>
    </w:div>
    <w:div w:id="1455247130">
      <w:bodyDiv w:val="1"/>
      <w:marLeft w:val="0"/>
      <w:marRight w:val="0"/>
      <w:marTop w:val="0"/>
      <w:marBottom w:val="0"/>
      <w:divBdr>
        <w:top w:val="none" w:sz="0" w:space="0" w:color="auto"/>
        <w:left w:val="none" w:sz="0" w:space="0" w:color="auto"/>
        <w:bottom w:val="none" w:sz="0" w:space="0" w:color="auto"/>
        <w:right w:val="none" w:sz="0" w:space="0" w:color="auto"/>
      </w:divBdr>
    </w:div>
    <w:div w:id="1458572639">
      <w:bodyDiv w:val="1"/>
      <w:marLeft w:val="0"/>
      <w:marRight w:val="0"/>
      <w:marTop w:val="0"/>
      <w:marBottom w:val="0"/>
      <w:divBdr>
        <w:top w:val="none" w:sz="0" w:space="0" w:color="auto"/>
        <w:left w:val="none" w:sz="0" w:space="0" w:color="auto"/>
        <w:bottom w:val="none" w:sz="0" w:space="0" w:color="auto"/>
        <w:right w:val="none" w:sz="0" w:space="0" w:color="auto"/>
      </w:divBdr>
    </w:div>
    <w:div w:id="1458646800">
      <w:bodyDiv w:val="1"/>
      <w:marLeft w:val="0"/>
      <w:marRight w:val="0"/>
      <w:marTop w:val="0"/>
      <w:marBottom w:val="0"/>
      <w:divBdr>
        <w:top w:val="none" w:sz="0" w:space="0" w:color="auto"/>
        <w:left w:val="none" w:sz="0" w:space="0" w:color="auto"/>
        <w:bottom w:val="none" w:sz="0" w:space="0" w:color="auto"/>
        <w:right w:val="none" w:sz="0" w:space="0" w:color="auto"/>
      </w:divBdr>
    </w:div>
    <w:div w:id="1458911034">
      <w:bodyDiv w:val="1"/>
      <w:marLeft w:val="0"/>
      <w:marRight w:val="0"/>
      <w:marTop w:val="0"/>
      <w:marBottom w:val="0"/>
      <w:divBdr>
        <w:top w:val="none" w:sz="0" w:space="0" w:color="auto"/>
        <w:left w:val="none" w:sz="0" w:space="0" w:color="auto"/>
        <w:bottom w:val="none" w:sz="0" w:space="0" w:color="auto"/>
        <w:right w:val="none" w:sz="0" w:space="0" w:color="auto"/>
      </w:divBdr>
    </w:div>
    <w:div w:id="1460226122">
      <w:bodyDiv w:val="1"/>
      <w:marLeft w:val="0"/>
      <w:marRight w:val="0"/>
      <w:marTop w:val="0"/>
      <w:marBottom w:val="0"/>
      <w:divBdr>
        <w:top w:val="none" w:sz="0" w:space="0" w:color="auto"/>
        <w:left w:val="none" w:sz="0" w:space="0" w:color="auto"/>
        <w:bottom w:val="none" w:sz="0" w:space="0" w:color="auto"/>
        <w:right w:val="none" w:sz="0" w:space="0" w:color="auto"/>
      </w:divBdr>
    </w:div>
    <w:div w:id="1460798217">
      <w:bodyDiv w:val="1"/>
      <w:marLeft w:val="0"/>
      <w:marRight w:val="0"/>
      <w:marTop w:val="0"/>
      <w:marBottom w:val="0"/>
      <w:divBdr>
        <w:top w:val="none" w:sz="0" w:space="0" w:color="auto"/>
        <w:left w:val="none" w:sz="0" w:space="0" w:color="auto"/>
        <w:bottom w:val="none" w:sz="0" w:space="0" w:color="auto"/>
        <w:right w:val="none" w:sz="0" w:space="0" w:color="auto"/>
      </w:divBdr>
      <w:divsChild>
        <w:div w:id="1139423900">
          <w:marLeft w:val="480"/>
          <w:marRight w:val="0"/>
          <w:marTop w:val="0"/>
          <w:marBottom w:val="0"/>
          <w:divBdr>
            <w:top w:val="none" w:sz="0" w:space="0" w:color="auto"/>
            <w:left w:val="none" w:sz="0" w:space="0" w:color="auto"/>
            <w:bottom w:val="none" w:sz="0" w:space="0" w:color="auto"/>
            <w:right w:val="none" w:sz="0" w:space="0" w:color="auto"/>
          </w:divBdr>
        </w:div>
        <w:div w:id="845174274">
          <w:marLeft w:val="480"/>
          <w:marRight w:val="0"/>
          <w:marTop w:val="0"/>
          <w:marBottom w:val="0"/>
          <w:divBdr>
            <w:top w:val="none" w:sz="0" w:space="0" w:color="auto"/>
            <w:left w:val="none" w:sz="0" w:space="0" w:color="auto"/>
            <w:bottom w:val="none" w:sz="0" w:space="0" w:color="auto"/>
            <w:right w:val="none" w:sz="0" w:space="0" w:color="auto"/>
          </w:divBdr>
        </w:div>
        <w:div w:id="1650355841">
          <w:marLeft w:val="480"/>
          <w:marRight w:val="0"/>
          <w:marTop w:val="0"/>
          <w:marBottom w:val="0"/>
          <w:divBdr>
            <w:top w:val="none" w:sz="0" w:space="0" w:color="auto"/>
            <w:left w:val="none" w:sz="0" w:space="0" w:color="auto"/>
            <w:bottom w:val="none" w:sz="0" w:space="0" w:color="auto"/>
            <w:right w:val="none" w:sz="0" w:space="0" w:color="auto"/>
          </w:divBdr>
        </w:div>
        <w:div w:id="1280574849">
          <w:marLeft w:val="480"/>
          <w:marRight w:val="0"/>
          <w:marTop w:val="0"/>
          <w:marBottom w:val="0"/>
          <w:divBdr>
            <w:top w:val="none" w:sz="0" w:space="0" w:color="auto"/>
            <w:left w:val="none" w:sz="0" w:space="0" w:color="auto"/>
            <w:bottom w:val="none" w:sz="0" w:space="0" w:color="auto"/>
            <w:right w:val="none" w:sz="0" w:space="0" w:color="auto"/>
          </w:divBdr>
        </w:div>
        <w:div w:id="1155340320">
          <w:marLeft w:val="480"/>
          <w:marRight w:val="0"/>
          <w:marTop w:val="0"/>
          <w:marBottom w:val="0"/>
          <w:divBdr>
            <w:top w:val="none" w:sz="0" w:space="0" w:color="auto"/>
            <w:left w:val="none" w:sz="0" w:space="0" w:color="auto"/>
            <w:bottom w:val="none" w:sz="0" w:space="0" w:color="auto"/>
            <w:right w:val="none" w:sz="0" w:space="0" w:color="auto"/>
          </w:divBdr>
        </w:div>
        <w:div w:id="1680152806">
          <w:marLeft w:val="480"/>
          <w:marRight w:val="0"/>
          <w:marTop w:val="0"/>
          <w:marBottom w:val="0"/>
          <w:divBdr>
            <w:top w:val="none" w:sz="0" w:space="0" w:color="auto"/>
            <w:left w:val="none" w:sz="0" w:space="0" w:color="auto"/>
            <w:bottom w:val="none" w:sz="0" w:space="0" w:color="auto"/>
            <w:right w:val="none" w:sz="0" w:space="0" w:color="auto"/>
          </w:divBdr>
        </w:div>
        <w:div w:id="1628197990">
          <w:marLeft w:val="480"/>
          <w:marRight w:val="0"/>
          <w:marTop w:val="0"/>
          <w:marBottom w:val="0"/>
          <w:divBdr>
            <w:top w:val="none" w:sz="0" w:space="0" w:color="auto"/>
            <w:left w:val="none" w:sz="0" w:space="0" w:color="auto"/>
            <w:bottom w:val="none" w:sz="0" w:space="0" w:color="auto"/>
            <w:right w:val="none" w:sz="0" w:space="0" w:color="auto"/>
          </w:divBdr>
        </w:div>
        <w:div w:id="548419693">
          <w:marLeft w:val="480"/>
          <w:marRight w:val="0"/>
          <w:marTop w:val="0"/>
          <w:marBottom w:val="0"/>
          <w:divBdr>
            <w:top w:val="none" w:sz="0" w:space="0" w:color="auto"/>
            <w:left w:val="none" w:sz="0" w:space="0" w:color="auto"/>
            <w:bottom w:val="none" w:sz="0" w:space="0" w:color="auto"/>
            <w:right w:val="none" w:sz="0" w:space="0" w:color="auto"/>
          </w:divBdr>
        </w:div>
        <w:div w:id="1962607459">
          <w:marLeft w:val="480"/>
          <w:marRight w:val="0"/>
          <w:marTop w:val="0"/>
          <w:marBottom w:val="0"/>
          <w:divBdr>
            <w:top w:val="none" w:sz="0" w:space="0" w:color="auto"/>
            <w:left w:val="none" w:sz="0" w:space="0" w:color="auto"/>
            <w:bottom w:val="none" w:sz="0" w:space="0" w:color="auto"/>
            <w:right w:val="none" w:sz="0" w:space="0" w:color="auto"/>
          </w:divBdr>
        </w:div>
        <w:div w:id="1487167832">
          <w:marLeft w:val="480"/>
          <w:marRight w:val="0"/>
          <w:marTop w:val="0"/>
          <w:marBottom w:val="0"/>
          <w:divBdr>
            <w:top w:val="none" w:sz="0" w:space="0" w:color="auto"/>
            <w:left w:val="none" w:sz="0" w:space="0" w:color="auto"/>
            <w:bottom w:val="none" w:sz="0" w:space="0" w:color="auto"/>
            <w:right w:val="none" w:sz="0" w:space="0" w:color="auto"/>
          </w:divBdr>
        </w:div>
        <w:div w:id="1426654287">
          <w:marLeft w:val="480"/>
          <w:marRight w:val="0"/>
          <w:marTop w:val="0"/>
          <w:marBottom w:val="0"/>
          <w:divBdr>
            <w:top w:val="none" w:sz="0" w:space="0" w:color="auto"/>
            <w:left w:val="none" w:sz="0" w:space="0" w:color="auto"/>
            <w:bottom w:val="none" w:sz="0" w:space="0" w:color="auto"/>
            <w:right w:val="none" w:sz="0" w:space="0" w:color="auto"/>
          </w:divBdr>
        </w:div>
        <w:div w:id="885219652">
          <w:marLeft w:val="480"/>
          <w:marRight w:val="0"/>
          <w:marTop w:val="0"/>
          <w:marBottom w:val="0"/>
          <w:divBdr>
            <w:top w:val="none" w:sz="0" w:space="0" w:color="auto"/>
            <w:left w:val="none" w:sz="0" w:space="0" w:color="auto"/>
            <w:bottom w:val="none" w:sz="0" w:space="0" w:color="auto"/>
            <w:right w:val="none" w:sz="0" w:space="0" w:color="auto"/>
          </w:divBdr>
        </w:div>
      </w:divsChild>
    </w:div>
    <w:div w:id="1465467473">
      <w:bodyDiv w:val="1"/>
      <w:marLeft w:val="0"/>
      <w:marRight w:val="0"/>
      <w:marTop w:val="0"/>
      <w:marBottom w:val="0"/>
      <w:divBdr>
        <w:top w:val="none" w:sz="0" w:space="0" w:color="auto"/>
        <w:left w:val="none" w:sz="0" w:space="0" w:color="auto"/>
        <w:bottom w:val="none" w:sz="0" w:space="0" w:color="auto"/>
        <w:right w:val="none" w:sz="0" w:space="0" w:color="auto"/>
      </w:divBdr>
    </w:div>
    <w:div w:id="1466000887">
      <w:bodyDiv w:val="1"/>
      <w:marLeft w:val="0"/>
      <w:marRight w:val="0"/>
      <w:marTop w:val="0"/>
      <w:marBottom w:val="0"/>
      <w:divBdr>
        <w:top w:val="none" w:sz="0" w:space="0" w:color="auto"/>
        <w:left w:val="none" w:sz="0" w:space="0" w:color="auto"/>
        <w:bottom w:val="none" w:sz="0" w:space="0" w:color="auto"/>
        <w:right w:val="none" w:sz="0" w:space="0" w:color="auto"/>
      </w:divBdr>
    </w:div>
    <w:div w:id="1469855560">
      <w:bodyDiv w:val="1"/>
      <w:marLeft w:val="0"/>
      <w:marRight w:val="0"/>
      <w:marTop w:val="0"/>
      <w:marBottom w:val="0"/>
      <w:divBdr>
        <w:top w:val="none" w:sz="0" w:space="0" w:color="auto"/>
        <w:left w:val="none" w:sz="0" w:space="0" w:color="auto"/>
        <w:bottom w:val="none" w:sz="0" w:space="0" w:color="auto"/>
        <w:right w:val="none" w:sz="0" w:space="0" w:color="auto"/>
      </w:divBdr>
    </w:div>
    <w:div w:id="1485506673">
      <w:bodyDiv w:val="1"/>
      <w:marLeft w:val="0"/>
      <w:marRight w:val="0"/>
      <w:marTop w:val="0"/>
      <w:marBottom w:val="0"/>
      <w:divBdr>
        <w:top w:val="none" w:sz="0" w:space="0" w:color="auto"/>
        <w:left w:val="none" w:sz="0" w:space="0" w:color="auto"/>
        <w:bottom w:val="none" w:sz="0" w:space="0" w:color="auto"/>
        <w:right w:val="none" w:sz="0" w:space="0" w:color="auto"/>
      </w:divBdr>
    </w:div>
    <w:div w:id="1490755681">
      <w:bodyDiv w:val="1"/>
      <w:marLeft w:val="0"/>
      <w:marRight w:val="0"/>
      <w:marTop w:val="0"/>
      <w:marBottom w:val="0"/>
      <w:divBdr>
        <w:top w:val="none" w:sz="0" w:space="0" w:color="auto"/>
        <w:left w:val="none" w:sz="0" w:space="0" w:color="auto"/>
        <w:bottom w:val="none" w:sz="0" w:space="0" w:color="auto"/>
        <w:right w:val="none" w:sz="0" w:space="0" w:color="auto"/>
      </w:divBdr>
    </w:div>
    <w:div w:id="1497457971">
      <w:bodyDiv w:val="1"/>
      <w:marLeft w:val="0"/>
      <w:marRight w:val="0"/>
      <w:marTop w:val="0"/>
      <w:marBottom w:val="0"/>
      <w:divBdr>
        <w:top w:val="none" w:sz="0" w:space="0" w:color="auto"/>
        <w:left w:val="none" w:sz="0" w:space="0" w:color="auto"/>
        <w:bottom w:val="none" w:sz="0" w:space="0" w:color="auto"/>
        <w:right w:val="none" w:sz="0" w:space="0" w:color="auto"/>
      </w:divBdr>
    </w:div>
    <w:div w:id="1498769384">
      <w:bodyDiv w:val="1"/>
      <w:marLeft w:val="0"/>
      <w:marRight w:val="0"/>
      <w:marTop w:val="0"/>
      <w:marBottom w:val="0"/>
      <w:divBdr>
        <w:top w:val="none" w:sz="0" w:space="0" w:color="auto"/>
        <w:left w:val="none" w:sz="0" w:space="0" w:color="auto"/>
        <w:bottom w:val="none" w:sz="0" w:space="0" w:color="auto"/>
        <w:right w:val="none" w:sz="0" w:space="0" w:color="auto"/>
      </w:divBdr>
    </w:div>
    <w:div w:id="1500849264">
      <w:bodyDiv w:val="1"/>
      <w:marLeft w:val="0"/>
      <w:marRight w:val="0"/>
      <w:marTop w:val="0"/>
      <w:marBottom w:val="0"/>
      <w:divBdr>
        <w:top w:val="none" w:sz="0" w:space="0" w:color="auto"/>
        <w:left w:val="none" w:sz="0" w:space="0" w:color="auto"/>
        <w:bottom w:val="none" w:sz="0" w:space="0" w:color="auto"/>
        <w:right w:val="none" w:sz="0" w:space="0" w:color="auto"/>
      </w:divBdr>
    </w:div>
    <w:div w:id="1503351252">
      <w:bodyDiv w:val="1"/>
      <w:marLeft w:val="0"/>
      <w:marRight w:val="0"/>
      <w:marTop w:val="0"/>
      <w:marBottom w:val="0"/>
      <w:divBdr>
        <w:top w:val="none" w:sz="0" w:space="0" w:color="auto"/>
        <w:left w:val="none" w:sz="0" w:space="0" w:color="auto"/>
        <w:bottom w:val="none" w:sz="0" w:space="0" w:color="auto"/>
        <w:right w:val="none" w:sz="0" w:space="0" w:color="auto"/>
      </w:divBdr>
    </w:div>
    <w:div w:id="1506358058">
      <w:bodyDiv w:val="1"/>
      <w:marLeft w:val="0"/>
      <w:marRight w:val="0"/>
      <w:marTop w:val="0"/>
      <w:marBottom w:val="0"/>
      <w:divBdr>
        <w:top w:val="none" w:sz="0" w:space="0" w:color="auto"/>
        <w:left w:val="none" w:sz="0" w:space="0" w:color="auto"/>
        <w:bottom w:val="none" w:sz="0" w:space="0" w:color="auto"/>
        <w:right w:val="none" w:sz="0" w:space="0" w:color="auto"/>
      </w:divBdr>
    </w:div>
    <w:div w:id="1511792159">
      <w:bodyDiv w:val="1"/>
      <w:marLeft w:val="0"/>
      <w:marRight w:val="0"/>
      <w:marTop w:val="0"/>
      <w:marBottom w:val="0"/>
      <w:divBdr>
        <w:top w:val="none" w:sz="0" w:space="0" w:color="auto"/>
        <w:left w:val="none" w:sz="0" w:space="0" w:color="auto"/>
        <w:bottom w:val="none" w:sz="0" w:space="0" w:color="auto"/>
        <w:right w:val="none" w:sz="0" w:space="0" w:color="auto"/>
      </w:divBdr>
    </w:div>
    <w:div w:id="1517232078">
      <w:bodyDiv w:val="1"/>
      <w:marLeft w:val="0"/>
      <w:marRight w:val="0"/>
      <w:marTop w:val="0"/>
      <w:marBottom w:val="0"/>
      <w:divBdr>
        <w:top w:val="none" w:sz="0" w:space="0" w:color="auto"/>
        <w:left w:val="none" w:sz="0" w:space="0" w:color="auto"/>
        <w:bottom w:val="none" w:sz="0" w:space="0" w:color="auto"/>
        <w:right w:val="none" w:sz="0" w:space="0" w:color="auto"/>
      </w:divBdr>
    </w:div>
    <w:div w:id="1524631710">
      <w:bodyDiv w:val="1"/>
      <w:marLeft w:val="0"/>
      <w:marRight w:val="0"/>
      <w:marTop w:val="0"/>
      <w:marBottom w:val="0"/>
      <w:divBdr>
        <w:top w:val="none" w:sz="0" w:space="0" w:color="auto"/>
        <w:left w:val="none" w:sz="0" w:space="0" w:color="auto"/>
        <w:bottom w:val="none" w:sz="0" w:space="0" w:color="auto"/>
        <w:right w:val="none" w:sz="0" w:space="0" w:color="auto"/>
      </w:divBdr>
    </w:div>
    <w:div w:id="1526868310">
      <w:bodyDiv w:val="1"/>
      <w:marLeft w:val="0"/>
      <w:marRight w:val="0"/>
      <w:marTop w:val="0"/>
      <w:marBottom w:val="0"/>
      <w:divBdr>
        <w:top w:val="none" w:sz="0" w:space="0" w:color="auto"/>
        <w:left w:val="none" w:sz="0" w:space="0" w:color="auto"/>
        <w:bottom w:val="none" w:sz="0" w:space="0" w:color="auto"/>
        <w:right w:val="none" w:sz="0" w:space="0" w:color="auto"/>
      </w:divBdr>
    </w:div>
    <w:div w:id="1530871377">
      <w:bodyDiv w:val="1"/>
      <w:marLeft w:val="0"/>
      <w:marRight w:val="0"/>
      <w:marTop w:val="0"/>
      <w:marBottom w:val="0"/>
      <w:divBdr>
        <w:top w:val="none" w:sz="0" w:space="0" w:color="auto"/>
        <w:left w:val="none" w:sz="0" w:space="0" w:color="auto"/>
        <w:bottom w:val="none" w:sz="0" w:space="0" w:color="auto"/>
        <w:right w:val="none" w:sz="0" w:space="0" w:color="auto"/>
      </w:divBdr>
    </w:div>
    <w:div w:id="1542523139">
      <w:bodyDiv w:val="1"/>
      <w:marLeft w:val="0"/>
      <w:marRight w:val="0"/>
      <w:marTop w:val="0"/>
      <w:marBottom w:val="0"/>
      <w:divBdr>
        <w:top w:val="none" w:sz="0" w:space="0" w:color="auto"/>
        <w:left w:val="none" w:sz="0" w:space="0" w:color="auto"/>
        <w:bottom w:val="none" w:sz="0" w:space="0" w:color="auto"/>
        <w:right w:val="none" w:sz="0" w:space="0" w:color="auto"/>
      </w:divBdr>
    </w:div>
    <w:div w:id="1544826318">
      <w:bodyDiv w:val="1"/>
      <w:marLeft w:val="0"/>
      <w:marRight w:val="0"/>
      <w:marTop w:val="0"/>
      <w:marBottom w:val="0"/>
      <w:divBdr>
        <w:top w:val="none" w:sz="0" w:space="0" w:color="auto"/>
        <w:left w:val="none" w:sz="0" w:space="0" w:color="auto"/>
        <w:bottom w:val="none" w:sz="0" w:space="0" w:color="auto"/>
        <w:right w:val="none" w:sz="0" w:space="0" w:color="auto"/>
      </w:divBdr>
      <w:divsChild>
        <w:div w:id="872840877">
          <w:marLeft w:val="480"/>
          <w:marRight w:val="0"/>
          <w:marTop w:val="0"/>
          <w:marBottom w:val="0"/>
          <w:divBdr>
            <w:top w:val="none" w:sz="0" w:space="0" w:color="auto"/>
            <w:left w:val="none" w:sz="0" w:space="0" w:color="auto"/>
            <w:bottom w:val="none" w:sz="0" w:space="0" w:color="auto"/>
            <w:right w:val="none" w:sz="0" w:space="0" w:color="auto"/>
          </w:divBdr>
        </w:div>
        <w:div w:id="864447479">
          <w:marLeft w:val="480"/>
          <w:marRight w:val="0"/>
          <w:marTop w:val="0"/>
          <w:marBottom w:val="0"/>
          <w:divBdr>
            <w:top w:val="none" w:sz="0" w:space="0" w:color="auto"/>
            <w:left w:val="none" w:sz="0" w:space="0" w:color="auto"/>
            <w:bottom w:val="none" w:sz="0" w:space="0" w:color="auto"/>
            <w:right w:val="none" w:sz="0" w:space="0" w:color="auto"/>
          </w:divBdr>
        </w:div>
        <w:div w:id="781918825">
          <w:marLeft w:val="480"/>
          <w:marRight w:val="0"/>
          <w:marTop w:val="0"/>
          <w:marBottom w:val="0"/>
          <w:divBdr>
            <w:top w:val="none" w:sz="0" w:space="0" w:color="auto"/>
            <w:left w:val="none" w:sz="0" w:space="0" w:color="auto"/>
            <w:bottom w:val="none" w:sz="0" w:space="0" w:color="auto"/>
            <w:right w:val="none" w:sz="0" w:space="0" w:color="auto"/>
          </w:divBdr>
        </w:div>
        <w:div w:id="1638532569">
          <w:marLeft w:val="480"/>
          <w:marRight w:val="0"/>
          <w:marTop w:val="0"/>
          <w:marBottom w:val="0"/>
          <w:divBdr>
            <w:top w:val="none" w:sz="0" w:space="0" w:color="auto"/>
            <w:left w:val="none" w:sz="0" w:space="0" w:color="auto"/>
            <w:bottom w:val="none" w:sz="0" w:space="0" w:color="auto"/>
            <w:right w:val="none" w:sz="0" w:space="0" w:color="auto"/>
          </w:divBdr>
        </w:div>
        <w:div w:id="109403830">
          <w:marLeft w:val="480"/>
          <w:marRight w:val="0"/>
          <w:marTop w:val="0"/>
          <w:marBottom w:val="0"/>
          <w:divBdr>
            <w:top w:val="none" w:sz="0" w:space="0" w:color="auto"/>
            <w:left w:val="none" w:sz="0" w:space="0" w:color="auto"/>
            <w:bottom w:val="none" w:sz="0" w:space="0" w:color="auto"/>
            <w:right w:val="none" w:sz="0" w:space="0" w:color="auto"/>
          </w:divBdr>
        </w:div>
        <w:div w:id="771365744">
          <w:marLeft w:val="480"/>
          <w:marRight w:val="0"/>
          <w:marTop w:val="0"/>
          <w:marBottom w:val="0"/>
          <w:divBdr>
            <w:top w:val="none" w:sz="0" w:space="0" w:color="auto"/>
            <w:left w:val="none" w:sz="0" w:space="0" w:color="auto"/>
            <w:bottom w:val="none" w:sz="0" w:space="0" w:color="auto"/>
            <w:right w:val="none" w:sz="0" w:space="0" w:color="auto"/>
          </w:divBdr>
        </w:div>
        <w:div w:id="71121361">
          <w:marLeft w:val="480"/>
          <w:marRight w:val="0"/>
          <w:marTop w:val="0"/>
          <w:marBottom w:val="0"/>
          <w:divBdr>
            <w:top w:val="none" w:sz="0" w:space="0" w:color="auto"/>
            <w:left w:val="none" w:sz="0" w:space="0" w:color="auto"/>
            <w:bottom w:val="none" w:sz="0" w:space="0" w:color="auto"/>
            <w:right w:val="none" w:sz="0" w:space="0" w:color="auto"/>
          </w:divBdr>
        </w:div>
        <w:div w:id="882251755">
          <w:marLeft w:val="480"/>
          <w:marRight w:val="0"/>
          <w:marTop w:val="0"/>
          <w:marBottom w:val="0"/>
          <w:divBdr>
            <w:top w:val="none" w:sz="0" w:space="0" w:color="auto"/>
            <w:left w:val="none" w:sz="0" w:space="0" w:color="auto"/>
            <w:bottom w:val="none" w:sz="0" w:space="0" w:color="auto"/>
            <w:right w:val="none" w:sz="0" w:space="0" w:color="auto"/>
          </w:divBdr>
        </w:div>
        <w:div w:id="1296258055">
          <w:marLeft w:val="480"/>
          <w:marRight w:val="0"/>
          <w:marTop w:val="0"/>
          <w:marBottom w:val="0"/>
          <w:divBdr>
            <w:top w:val="none" w:sz="0" w:space="0" w:color="auto"/>
            <w:left w:val="none" w:sz="0" w:space="0" w:color="auto"/>
            <w:bottom w:val="none" w:sz="0" w:space="0" w:color="auto"/>
            <w:right w:val="none" w:sz="0" w:space="0" w:color="auto"/>
          </w:divBdr>
        </w:div>
        <w:div w:id="1489394457">
          <w:marLeft w:val="480"/>
          <w:marRight w:val="0"/>
          <w:marTop w:val="0"/>
          <w:marBottom w:val="0"/>
          <w:divBdr>
            <w:top w:val="none" w:sz="0" w:space="0" w:color="auto"/>
            <w:left w:val="none" w:sz="0" w:space="0" w:color="auto"/>
            <w:bottom w:val="none" w:sz="0" w:space="0" w:color="auto"/>
            <w:right w:val="none" w:sz="0" w:space="0" w:color="auto"/>
          </w:divBdr>
        </w:div>
        <w:div w:id="23022521">
          <w:marLeft w:val="480"/>
          <w:marRight w:val="0"/>
          <w:marTop w:val="0"/>
          <w:marBottom w:val="0"/>
          <w:divBdr>
            <w:top w:val="none" w:sz="0" w:space="0" w:color="auto"/>
            <w:left w:val="none" w:sz="0" w:space="0" w:color="auto"/>
            <w:bottom w:val="none" w:sz="0" w:space="0" w:color="auto"/>
            <w:right w:val="none" w:sz="0" w:space="0" w:color="auto"/>
          </w:divBdr>
        </w:div>
        <w:div w:id="275909614">
          <w:marLeft w:val="480"/>
          <w:marRight w:val="0"/>
          <w:marTop w:val="0"/>
          <w:marBottom w:val="0"/>
          <w:divBdr>
            <w:top w:val="none" w:sz="0" w:space="0" w:color="auto"/>
            <w:left w:val="none" w:sz="0" w:space="0" w:color="auto"/>
            <w:bottom w:val="none" w:sz="0" w:space="0" w:color="auto"/>
            <w:right w:val="none" w:sz="0" w:space="0" w:color="auto"/>
          </w:divBdr>
        </w:div>
      </w:divsChild>
    </w:div>
    <w:div w:id="1548757171">
      <w:bodyDiv w:val="1"/>
      <w:marLeft w:val="0"/>
      <w:marRight w:val="0"/>
      <w:marTop w:val="0"/>
      <w:marBottom w:val="0"/>
      <w:divBdr>
        <w:top w:val="none" w:sz="0" w:space="0" w:color="auto"/>
        <w:left w:val="none" w:sz="0" w:space="0" w:color="auto"/>
        <w:bottom w:val="none" w:sz="0" w:space="0" w:color="auto"/>
        <w:right w:val="none" w:sz="0" w:space="0" w:color="auto"/>
      </w:divBdr>
    </w:div>
    <w:div w:id="1554654518">
      <w:bodyDiv w:val="1"/>
      <w:marLeft w:val="0"/>
      <w:marRight w:val="0"/>
      <w:marTop w:val="0"/>
      <w:marBottom w:val="0"/>
      <w:divBdr>
        <w:top w:val="none" w:sz="0" w:space="0" w:color="auto"/>
        <w:left w:val="none" w:sz="0" w:space="0" w:color="auto"/>
        <w:bottom w:val="none" w:sz="0" w:space="0" w:color="auto"/>
        <w:right w:val="none" w:sz="0" w:space="0" w:color="auto"/>
      </w:divBdr>
    </w:div>
    <w:div w:id="1555048506">
      <w:bodyDiv w:val="1"/>
      <w:marLeft w:val="0"/>
      <w:marRight w:val="0"/>
      <w:marTop w:val="0"/>
      <w:marBottom w:val="0"/>
      <w:divBdr>
        <w:top w:val="none" w:sz="0" w:space="0" w:color="auto"/>
        <w:left w:val="none" w:sz="0" w:space="0" w:color="auto"/>
        <w:bottom w:val="none" w:sz="0" w:space="0" w:color="auto"/>
        <w:right w:val="none" w:sz="0" w:space="0" w:color="auto"/>
      </w:divBdr>
    </w:div>
    <w:div w:id="1560823259">
      <w:bodyDiv w:val="1"/>
      <w:marLeft w:val="0"/>
      <w:marRight w:val="0"/>
      <w:marTop w:val="0"/>
      <w:marBottom w:val="0"/>
      <w:divBdr>
        <w:top w:val="none" w:sz="0" w:space="0" w:color="auto"/>
        <w:left w:val="none" w:sz="0" w:space="0" w:color="auto"/>
        <w:bottom w:val="none" w:sz="0" w:space="0" w:color="auto"/>
        <w:right w:val="none" w:sz="0" w:space="0" w:color="auto"/>
      </w:divBdr>
    </w:div>
    <w:div w:id="1562718498">
      <w:bodyDiv w:val="1"/>
      <w:marLeft w:val="0"/>
      <w:marRight w:val="0"/>
      <w:marTop w:val="0"/>
      <w:marBottom w:val="0"/>
      <w:divBdr>
        <w:top w:val="none" w:sz="0" w:space="0" w:color="auto"/>
        <w:left w:val="none" w:sz="0" w:space="0" w:color="auto"/>
        <w:bottom w:val="none" w:sz="0" w:space="0" w:color="auto"/>
        <w:right w:val="none" w:sz="0" w:space="0" w:color="auto"/>
      </w:divBdr>
    </w:div>
    <w:div w:id="1563059941">
      <w:bodyDiv w:val="1"/>
      <w:marLeft w:val="0"/>
      <w:marRight w:val="0"/>
      <w:marTop w:val="0"/>
      <w:marBottom w:val="0"/>
      <w:divBdr>
        <w:top w:val="none" w:sz="0" w:space="0" w:color="auto"/>
        <w:left w:val="none" w:sz="0" w:space="0" w:color="auto"/>
        <w:bottom w:val="none" w:sz="0" w:space="0" w:color="auto"/>
        <w:right w:val="none" w:sz="0" w:space="0" w:color="auto"/>
      </w:divBdr>
    </w:div>
    <w:div w:id="1567644844">
      <w:bodyDiv w:val="1"/>
      <w:marLeft w:val="0"/>
      <w:marRight w:val="0"/>
      <w:marTop w:val="0"/>
      <w:marBottom w:val="0"/>
      <w:divBdr>
        <w:top w:val="none" w:sz="0" w:space="0" w:color="auto"/>
        <w:left w:val="none" w:sz="0" w:space="0" w:color="auto"/>
        <w:bottom w:val="none" w:sz="0" w:space="0" w:color="auto"/>
        <w:right w:val="none" w:sz="0" w:space="0" w:color="auto"/>
      </w:divBdr>
    </w:div>
    <w:div w:id="1568954751">
      <w:bodyDiv w:val="1"/>
      <w:marLeft w:val="0"/>
      <w:marRight w:val="0"/>
      <w:marTop w:val="0"/>
      <w:marBottom w:val="0"/>
      <w:divBdr>
        <w:top w:val="none" w:sz="0" w:space="0" w:color="auto"/>
        <w:left w:val="none" w:sz="0" w:space="0" w:color="auto"/>
        <w:bottom w:val="none" w:sz="0" w:space="0" w:color="auto"/>
        <w:right w:val="none" w:sz="0" w:space="0" w:color="auto"/>
      </w:divBdr>
    </w:div>
    <w:div w:id="1574925373">
      <w:bodyDiv w:val="1"/>
      <w:marLeft w:val="0"/>
      <w:marRight w:val="0"/>
      <w:marTop w:val="0"/>
      <w:marBottom w:val="0"/>
      <w:divBdr>
        <w:top w:val="none" w:sz="0" w:space="0" w:color="auto"/>
        <w:left w:val="none" w:sz="0" w:space="0" w:color="auto"/>
        <w:bottom w:val="none" w:sz="0" w:space="0" w:color="auto"/>
        <w:right w:val="none" w:sz="0" w:space="0" w:color="auto"/>
      </w:divBdr>
      <w:divsChild>
        <w:div w:id="1609002628">
          <w:marLeft w:val="480"/>
          <w:marRight w:val="0"/>
          <w:marTop w:val="0"/>
          <w:marBottom w:val="0"/>
          <w:divBdr>
            <w:top w:val="none" w:sz="0" w:space="0" w:color="auto"/>
            <w:left w:val="none" w:sz="0" w:space="0" w:color="auto"/>
            <w:bottom w:val="none" w:sz="0" w:space="0" w:color="auto"/>
            <w:right w:val="none" w:sz="0" w:space="0" w:color="auto"/>
          </w:divBdr>
        </w:div>
        <w:div w:id="577984239">
          <w:marLeft w:val="480"/>
          <w:marRight w:val="0"/>
          <w:marTop w:val="0"/>
          <w:marBottom w:val="0"/>
          <w:divBdr>
            <w:top w:val="none" w:sz="0" w:space="0" w:color="auto"/>
            <w:left w:val="none" w:sz="0" w:space="0" w:color="auto"/>
            <w:bottom w:val="none" w:sz="0" w:space="0" w:color="auto"/>
            <w:right w:val="none" w:sz="0" w:space="0" w:color="auto"/>
          </w:divBdr>
        </w:div>
        <w:div w:id="547450803">
          <w:marLeft w:val="480"/>
          <w:marRight w:val="0"/>
          <w:marTop w:val="0"/>
          <w:marBottom w:val="0"/>
          <w:divBdr>
            <w:top w:val="none" w:sz="0" w:space="0" w:color="auto"/>
            <w:left w:val="none" w:sz="0" w:space="0" w:color="auto"/>
            <w:bottom w:val="none" w:sz="0" w:space="0" w:color="auto"/>
            <w:right w:val="none" w:sz="0" w:space="0" w:color="auto"/>
          </w:divBdr>
        </w:div>
        <w:div w:id="1152402424">
          <w:marLeft w:val="480"/>
          <w:marRight w:val="0"/>
          <w:marTop w:val="0"/>
          <w:marBottom w:val="0"/>
          <w:divBdr>
            <w:top w:val="none" w:sz="0" w:space="0" w:color="auto"/>
            <w:left w:val="none" w:sz="0" w:space="0" w:color="auto"/>
            <w:bottom w:val="none" w:sz="0" w:space="0" w:color="auto"/>
            <w:right w:val="none" w:sz="0" w:space="0" w:color="auto"/>
          </w:divBdr>
        </w:div>
        <w:div w:id="143012268">
          <w:marLeft w:val="480"/>
          <w:marRight w:val="0"/>
          <w:marTop w:val="0"/>
          <w:marBottom w:val="0"/>
          <w:divBdr>
            <w:top w:val="none" w:sz="0" w:space="0" w:color="auto"/>
            <w:left w:val="none" w:sz="0" w:space="0" w:color="auto"/>
            <w:bottom w:val="none" w:sz="0" w:space="0" w:color="auto"/>
            <w:right w:val="none" w:sz="0" w:space="0" w:color="auto"/>
          </w:divBdr>
        </w:div>
        <w:div w:id="2139372791">
          <w:marLeft w:val="480"/>
          <w:marRight w:val="0"/>
          <w:marTop w:val="0"/>
          <w:marBottom w:val="0"/>
          <w:divBdr>
            <w:top w:val="none" w:sz="0" w:space="0" w:color="auto"/>
            <w:left w:val="none" w:sz="0" w:space="0" w:color="auto"/>
            <w:bottom w:val="none" w:sz="0" w:space="0" w:color="auto"/>
            <w:right w:val="none" w:sz="0" w:space="0" w:color="auto"/>
          </w:divBdr>
        </w:div>
        <w:div w:id="1663044726">
          <w:marLeft w:val="480"/>
          <w:marRight w:val="0"/>
          <w:marTop w:val="0"/>
          <w:marBottom w:val="0"/>
          <w:divBdr>
            <w:top w:val="none" w:sz="0" w:space="0" w:color="auto"/>
            <w:left w:val="none" w:sz="0" w:space="0" w:color="auto"/>
            <w:bottom w:val="none" w:sz="0" w:space="0" w:color="auto"/>
            <w:right w:val="none" w:sz="0" w:space="0" w:color="auto"/>
          </w:divBdr>
        </w:div>
        <w:div w:id="1528450646">
          <w:marLeft w:val="480"/>
          <w:marRight w:val="0"/>
          <w:marTop w:val="0"/>
          <w:marBottom w:val="0"/>
          <w:divBdr>
            <w:top w:val="none" w:sz="0" w:space="0" w:color="auto"/>
            <w:left w:val="none" w:sz="0" w:space="0" w:color="auto"/>
            <w:bottom w:val="none" w:sz="0" w:space="0" w:color="auto"/>
            <w:right w:val="none" w:sz="0" w:space="0" w:color="auto"/>
          </w:divBdr>
        </w:div>
        <w:div w:id="340860237">
          <w:marLeft w:val="480"/>
          <w:marRight w:val="0"/>
          <w:marTop w:val="0"/>
          <w:marBottom w:val="0"/>
          <w:divBdr>
            <w:top w:val="none" w:sz="0" w:space="0" w:color="auto"/>
            <w:left w:val="none" w:sz="0" w:space="0" w:color="auto"/>
            <w:bottom w:val="none" w:sz="0" w:space="0" w:color="auto"/>
            <w:right w:val="none" w:sz="0" w:space="0" w:color="auto"/>
          </w:divBdr>
        </w:div>
        <w:div w:id="719741573">
          <w:marLeft w:val="480"/>
          <w:marRight w:val="0"/>
          <w:marTop w:val="0"/>
          <w:marBottom w:val="0"/>
          <w:divBdr>
            <w:top w:val="none" w:sz="0" w:space="0" w:color="auto"/>
            <w:left w:val="none" w:sz="0" w:space="0" w:color="auto"/>
            <w:bottom w:val="none" w:sz="0" w:space="0" w:color="auto"/>
            <w:right w:val="none" w:sz="0" w:space="0" w:color="auto"/>
          </w:divBdr>
        </w:div>
        <w:div w:id="1338968693">
          <w:marLeft w:val="480"/>
          <w:marRight w:val="0"/>
          <w:marTop w:val="0"/>
          <w:marBottom w:val="0"/>
          <w:divBdr>
            <w:top w:val="none" w:sz="0" w:space="0" w:color="auto"/>
            <w:left w:val="none" w:sz="0" w:space="0" w:color="auto"/>
            <w:bottom w:val="none" w:sz="0" w:space="0" w:color="auto"/>
            <w:right w:val="none" w:sz="0" w:space="0" w:color="auto"/>
          </w:divBdr>
        </w:div>
        <w:div w:id="766118514">
          <w:marLeft w:val="480"/>
          <w:marRight w:val="0"/>
          <w:marTop w:val="0"/>
          <w:marBottom w:val="0"/>
          <w:divBdr>
            <w:top w:val="none" w:sz="0" w:space="0" w:color="auto"/>
            <w:left w:val="none" w:sz="0" w:space="0" w:color="auto"/>
            <w:bottom w:val="none" w:sz="0" w:space="0" w:color="auto"/>
            <w:right w:val="none" w:sz="0" w:space="0" w:color="auto"/>
          </w:divBdr>
        </w:div>
      </w:divsChild>
    </w:div>
    <w:div w:id="1575436746">
      <w:bodyDiv w:val="1"/>
      <w:marLeft w:val="0"/>
      <w:marRight w:val="0"/>
      <w:marTop w:val="0"/>
      <w:marBottom w:val="0"/>
      <w:divBdr>
        <w:top w:val="none" w:sz="0" w:space="0" w:color="auto"/>
        <w:left w:val="none" w:sz="0" w:space="0" w:color="auto"/>
        <w:bottom w:val="none" w:sz="0" w:space="0" w:color="auto"/>
        <w:right w:val="none" w:sz="0" w:space="0" w:color="auto"/>
      </w:divBdr>
    </w:div>
    <w:div w:id="1583679805">
      <w:bodyDiv w:val="1"/>
      <w:marLeft w:val="0"/>
      <w:marRight w:val="0"/>
      <w:marTop w:val="0"/>
      <w:marBottom w:val="0"/>
      <w:divBdr>
        <w:top w:val="none" w:sz="0" w:space="0" w:color="auto"/>
        <w:left w:val="none" w:sz="0" w:space="0" w:color="auto"/>
        <w:bottom w:val="none" w:sz="0" w:space="0" w:color="auto"/>
        <w:right w:val="none" w:sz="0" w:space="0" w:color="auto"/>
      </w:divBdr>
    </w:div>
    <w:div w:id="1591502426">
      <w:bodyDiv w:val="1"/>
      <w:marLeft w:val="0"/>
      <w:marRight w:val="0"/>
      <w:marTop w:val="0"/>
      <w:marBottom w:val="0"/>
      <w:divBdr>
        <w:top w:val="none" w:sz="0" w:space="0" w:color="auto"/>
        <w:left w:val="none" w:sz="0" w:space="0" w:color="auto"/>
        <w:bottom w:val="none" w:sz="0" w:space="0" w:color="auto"/>
        <w:right w:val="none" w:sz="0" w:space="0" w:color="auto"/>
      </w:divBdr>
    </w:div>
    <w:div w:id="1592935250">
      <w:bodyDiv w:val="1"/>
      <w:marLeft w:val="0"/>
      <w:marRight w:val="0"/>
      <w:marTop w:val="0"/>
      <w:marBottom w:val="0"/>
      <w:divBdr>
        <w:top w:val="none" w:sz="0" w:space="0" w:color="auto"/>
        <w:left w:val="none" w:sz="0" w:space="0" w:color="auto"/>
        <w:bottom w:val="none" w:sz="0" w:space="0" w:color="auto"/>
        <w:right w:val="none" w:sz="0" w:space="0" w:color="auto"/>
      </w:divBdr>
    </w:div>
    <w:div w:id="1594775284">
      <w:bodyDiv w:val="1"/>
      <w:marLeft w:val="0"/>
      <w:marRight w:val="0"/>
      <w:marTop w:val="0"/>
      <w:marBottom w:val="0"/>
      <w:divBdr>
        <w:top w:val="none" w:sz="0" w:space="0" w:color="auto"/>
        <w:left w:val="none" w:sz="0" w:space="0" w:color="auto"/>
        <w:bottom w:val="none" w:sz="0" w:space="0" w:color="auto"/>
        <w:right w:val="none" w:sz="0" w:space="0" w:color="auto"/>
      </w:divBdr>
    </w:div>
    <w:div w:id="1594900379">
      <w:bodyDiv w:val="1"/>
      <w:marLeft w:val="0"/>
      <w:marRight w:val="0"/>
      <w:marTop w:val="0"/>
      <w:marBottom w:val="0"/>
      <w:divBdr>
        <w:top w:val="none" w:sz="0" w:space="0" w:color="auto"/>
        <w:left w:val="none" w:sz="0" w:space="0" w:color="auto"/>
        <w:bottom w:val="none" w:sz="0" w:space="0" w:color="auto"/>
        <w:right w:val="none" w:sz="0" w:space="0" w:color="auto"/>
      </w:divBdr>
    </w:div>
    <w:div w:id="1596597197">
      <w:bodyDiv w:val="1"/>
      <w:marLeft w:val="0"/>
      <w:marRight w:val="0"/>
      <w:marTop w:val="0"/>
      <w:marBottom w:val="0"/>
      <w:divBdr>
        <w:top w:val="none" w:sz="0" w:space="0" w:color="auto"/>
        <w:left w:val="none" w:sz="0" w:space="0" w:color="auto"/>
        <w:bottom w:val="none" w:sz="0" w:space="0" w:color="auto"/>
        <w:right w:val="none" w:sz="0" w:space="0" w:color="auto"/>
      </w:divBdr>
    </w:div>
    <w:div w:id="1596786458">
      <w:bodyDiv w:val="1"/>
      <w:marLeft w:val="0"/>
      <w:marRight w:val="0"/>
      <w:marTop w:val="0"/>
      <w:marBottom w:val="0"/>
      <w:divBdr>
        <w:top w:val="none" w:sz="0" w:space="0" w:color="auto"/>
        <w:left w:val="none" w:sz="0" w:space="0" w:color="auto"/>
        <w:bottom w:val="none" w:sz="0" w:space="0" w:color="auto"/>
        <w:right w:val="none" w:sz="0" w:space="0" w:color="auto"/>
      </w:divBdr>
    </w:div>
    <w:div w:id="1605071881">
      <w:bodyDiv w:val="1"/>
      <w:marLeft w:val="0"/>
      <w:marRight w:val="0"/>
      <w:marTop w:val="0"/>
      <w:marBottom w:val="0"/>
      <w:divBdr>
        <w:top w:val="none" w:sz="0" w:space="0" w:color="auto"/>
        <w:left w:val="none" w:sz="0" w:space="0" w:color="auto"/>
        <w:bottom w:val="none" w:sz="0" w:space="0" w:color="auto"/>
        <w:right w:val="none" w:sz="0" w:space="0" w:color="auto"/>
      </w:divBdr>
    </w:div>
    <w:div w:id="1607274769">
      <w:bodyDiv w:val="1"/>
      <w:marLeft w:val="0"/>
      <w:marRight w:val="0"/>
      <w:marTop w:val="0"/>
      <w:marBottom w:val="0"/>
      <w:divBdr>
        <w:top w:val="none" w:sz="0" w:space="0" w:color="auto"/>
        <w:left w:val="none" w:sz="0" w:space="0" w:color="auto"/>
        <w:bottom w:val="none" w:sz="0" w:space="0" w:color="auto"/>
        <w:right w:val="none" w:sz="0" w:space="0" w:color="auto"/>
      </w:divBdr>
    </w:div>
    <w:div w:id="1608611053">
      <w:bodyDiv w:val="1"/>
      <w:marLeft w:val="0"/>
      <w:marRight w:val="0"/>
      <w:marTop w:val="0"/>
      <w:marBottom w:val="0"/>
      <w:divBdr>
        <w:top w:val="none" w:sz="0" w:space="0" w:color="auto"/>
        <w:left w:val="none" w:sz="0" w:space="0" w:color="auto"/>
        <w:bottom w:val="none" w:sz="0" w:space="0" w:color="auto"/>
        <w:right w:val="none" w:sz="0" w:space="0" w:color="auto"/>
      </w:divBdr>
    </w:div>
    <w:div w:id="1611860959">
      <w:bodyDiv w:val="1"/>
      <w:marLeft w:val="0"/>
      <w:marRight w:val="0"/>
      <w:marTop w:val="0"/>
      <w:marBottom w:val="0"/>
      <w:divBdr>
        <w:top w:val="none" w:sz="0" w:space="0" w:color="auto"/>
        <w:left w:val="none" w:sz="0" w:space="0" w:color="auto"/>
        <w:bottom w:val="none" w:sz="0" w:space="0" w:color="auto"/>
        <w:right w:val="none" w:sz="0" w:space="0" w:color="auto"/>
      </w:divBdr>
    </w:div>
    <w:div w:id="1617369533">
      <w:bodyDiv w:val="1"/>
      <w:marLeft w:val="0"/>
      <w:marRight w:val="0"/>
      <w:marTop w:val="0"/>
      <w:marBottom w:val="0"/>
      <w:divBdr>
        <w:top w:val="none" w:sz="0" w:space="0" w:color="auto"/>
        <w:left w:val="none" w:sz="0" w:space="0" w:color="auto"/>
        <w:bottom w:val="none" w:sz="0" w:space="0" w:color="auto"/>
        <w:right w:val="none" w:sz="0" w:space="0" w:color="auto"/>
      </w:divBdr>
    </w:div>
    <w:div w:id="1619750238">
      <w:bodyDiv w:val="1"/>
      <w:marLeft w:val="0"/>
      <w:marRight w:val="0"/>
      <w:marTop w:val="0"/>
      <w:marBottom w:val="0"/>
      <w:divBdr>
        <w:top w:val="none" w:sz="0" w:space="0" w:color="auto"/>
        <w:left w:val="none" w:sz="0" w:space="0" w:color="auto"/>
        <w:bottom w:val="none" w:sz="0" w:space="0" w:color="auto"/>
        <w:right w:val="none" w:sz="0" w:space="0" w:color="auto"/>
      </w:divBdr>
      <w:divsChild>
        <w:div w:id="1454909855">
          <w:marLeft w:val="480"/>
          <w:marRight w:val="0"/>
          <w:marTop w:val="0"/>
          <w:marBottom w:val="0"/>
          <w:divBdr>
            <w:top w:val="none" w:sz="0" w:space="0" w:color="auto"/>
            <w:left w:val="none" w:sz="0" w:space="0" w:color="auto"/>
            <w:bottom w:val="none" w:sz="0" w:space="0" w:color="auto"/>
            <w:right w:val="none" w:sz="0" w:space="0" w:color="auto"/>
          </w:divBdr>
        </w:div>
        <w:div w:id="894198072">
          <w:marLeft w:val="480"/>
          <w:marRight w:val="0"/>
          <w:marTop w:val="0"/>
          <w:marBottom w:val="0"/>
          <w:divBdr>
            <w:top w:val="none" w:sz="0" w:space="0" w:color="auto"/>
            <w:left w:val="none" w:sz="0" w:space="0" w:color="auto"/>
            <w:bottom w:val="none" w:sz="0" w:space="0" w:color="auto"/>
            <w:right w:val="none" w:sz="0" w:space="0" w:color="auto"/>
          </w:divBdr>
        </w:div>
        <w:div w:id="1192379259">
          <w:marLeft w:val="480"/>
          <w:marRight w:val="0"/>
          <w:marTop w:val="0"/>
          <w:marBottom w:val="0"/>
          <w:divBdr>
            <w:top w:val="none" w:sz="0" w:space="0" w:color="auto"/>
            <w:left w:val="none" w:sz="0" w:space="0" w:color="auto"/>
            <w:bottom w:val="none" w:sz="0" w:space="0" w:color="auto"/>
            <w:right w:val="none" w:sz="0" w:space="0" w:color="auto"/>
          </w:divBdr>
        </w:div>
        <w:div w:id="397368551">
          <w:marLeft w:val="480"/>
          <w:marRight w:val="0"/>
          <w:marTop w:val="0"/>
          <w:marBottom w:val="0"/>
          <w:divBdr>
            <w:top w:val="none" w:sz="0" w:space="0" w:color="auto"/>
            <w:left w:val="none" w:sz="0" w:space="0" w:color="auto"/>
            <w:bottom w:val="none" w:sz="0" w:space="0" w:color="auto"/>
            <w:right w:val="none" w:sz="0" w:space="0" w:color="auto"/>
          </w:divBdr>
        </w:div>
        <w:div w:id="1285889387">
          <w:marLeft w:val="480"/>
          <w:marRight w:val="0"/>
          <w:marTop w:val="0"/>
          <w:marBottom w:val="0"/>
          <w:divBdr>
            <w:top w:val="none" w:sz="0" w:space="0" w:color="auto"/>
            <w:left w:val="none" w:sz="0" w:space="0" w:color="auto"/>
            <w:bottom w:val="none" w:sz="0" w:space="0" w:color="auto"/>
            <w:right w:val="none" w:sz="0" w:space="0" w:color="auto"/>
          </w:divBdr>
        </w:div>
        <w:div w:id="1548949000">
          <w:marLeft w:val="480"/>
          <w:marRight w:val="0"/>
          <w:marTop w:val="0"/>
          <w:marBottom w:val="0"/>
          <w:divBdr>
            <w:top w:val="none" w:sz="0" w:space="0" w:color="auto"/>
            <w:left w:val="none" w:sz="0" w:space="0" w:color="auto"/>
            <w:bottom w:val="none" w:sz="0" w:space="0" w:color="auto"/>
            <w:right w:val="none" w:sz="0" w:space="0" w:color="auto"/>
          </w:divBdr>
        </w:div>
        <w:div w:id="987131294">
          <w:marLeft w:val="480"/>
          <w:marRight w:val="0"/>
          <w:marTop w:val="0"/>
          <w:marBottom w:val="0"/>
          <w:divBdr>
            <w:top w:val="none" w:sz="0" w:space="0" w:color="auto"/>
            <w:left w:val="none" w:sz="0" w:space="0" w:color="auto"/>
            <w:bottom w:val="none" w:sz="0" w:space="0" w:color="auto"/>
            <w:right w:val="none" w:sz="0" w:space="0" w:color="auto"/>
          </w:divBdr>
        </w:div>
        <w:div w:id="2109504392">
          <w:marLeft w:val="480"/>
          <w:marRight w:val="0"/>
          <w:marTop w:val="0"/>
          <w:marBottom w:val="0"/>
          <w:divBdr>
            <w:top w:val="none" w:sz="0" w:space="0" w:color="auto"/>
            <w:left w:val="none" w:sz="0" w:space="0" w:color="auto"/>
            <w:bottom w:val="none" w:sz="0" w:space="0" w:color="auto"/>
            <w:right w:val="none" w:sz="0" w:space="0" w:color="auto"/>
          </w:divBdr>
        </w:div>
        <w:div w:id="797648448">
          <w:marLeft w:val="480"/>
          <w:marRight w:val="0"/>
          <w:marTop w:val="0"/>
          <w:marBottom w:val="0"/>
          <w:divBdr>
            <w:top w:val="none" w:sz="0" w:space="0" w:color="auto"/>
            <w:left w:val="none" w:sz="0" w:space="0" w:color="auto"/>
            <w:bottom w:val="none" w:sz="0" w:space="0" w:color="auto"/>
            <w:right w:val="none" w:sz="0" w:space="0" w:color="auto"/>
          </w:divBdr>
        </w:div>
        <w:div w:id="2138331078">
          <w:marLeft w:val="480"/>
          <w:marRight w:val="0"/>
          <w:marTop w:val="0"/>
          <w:marBottom w:val="0"/>
          <w:divBdr>
            <w:top w:val="none" w:sz="0" w:space="0" w:color="auto"/>
            <w:left w:val="none" w:sz="0" w:space="0" w:color="auto"/>
            <w:bottom w:val="none" w:sz="0" w:space="0" w:color="auto"/>
            <w:right w:val="none" w:sz="0" w:space="0" w:color="auto"/>
          </w:divBdr>
        </w:div>
        <w:div w:id="71662040">
          <w:marLeft w:val="480"/>
          <w:marRight w:val="0"/>
          <w:marTop w:val="0"/>
          <w:marBottom w:val="0"/>
          <w:divBdr>
            <w:top w:val="none" w:sz="0" w:space="0" w:color="auto"/>
            <w:left w:val="none" w:sz="0" w:space="0" w:color="auto"/>
            <w:bottom w:val="none" w:sz="0" w:space="0" w:color="auto"/>
            <w:right w:val="none" w:sz="0" w:space="0" w:color="auto"/>
          </w:divBdr>
        </w:div>
        <w:div w:id="37362875">
          <w:marLeft w:val="480"/>
          <w:marRight w:val="0"/>
          <w:marTop w:val="0"/>
          <w:marBottom w:val="0"/>
          <w:divBdr>
            <w:top w:val="none" w:sz="0" w:space="0" w:color="auto"/>
            <w:left w:val="none" w:sz="0" w:space="0" w:color="auto"/>
            <w:bottom w:val="none" w:sz="0" w:space="0" w:color="auto"/>
            <w:right w:val="none" w:sz="0" w:space="0" w:color="auto"/>
          </w:divBdr>
        </w:div>
        <w:div w:id="618611298">
          <w:marLeft w:val="480"/>
          <w:marRight w:val="0"/>
          <w:marTop w:val="0"/>
          <w:marBottom w:val="0"/>
          <w:divBdr>
            <w:top w:val="none" w:sz="0" w:space="0" w:color="auto"/>
            <w:left w:val="none" w:sz="0" w:space="0" w:color="auto"/>
            <w:bottom w:val="none" w:sz="0" w:space="0" w:color="auto"/>
            <w:right w:val="none" w:sz="0" w:space="0" w:color="auto"/>
          </w:divBdr>
        </w:div>
        <w:div w:id="1369456114">
          <w:marLeft w:val="480"/>
          <w:marRight w:val="0"/>
          <w:marTop w:val="0"/>
          <w:marBottom w:val="0"/>
          <w:divBdr>
            <w:top w:val="none" w:sz="0" w:space="0" w:color="auto"/>
            <w:left w:val="none" w:sz="0" w:space="0" w:color="auto"/>
            <w:bottom w:val="none" w:sz="0" w:space="0" w:color="auto"/>
            <w:right w:val="none" w:sz="0" w:space="0" w:color="auto"/>
          </w:divBdr>
        </w:div>
        <w:div w:id="1256136997">
          <w:marLeft w:val="480"/>
          <w:marRight w:val="0"/>
          <w:marTop w:val="0"/>
          <w:marBottom w:val="0"/>
          <w:divBdr>
            <w:top w:val="none" w:sz="0" w:space="0" w:color="auto"/>
            <w:left w:val="none" w:sz="0" w:space="0" w:color="auto"/>
            <w:bottom w:val="none" w:sz="0" w:space="0" w:color="auto"/>
            <w:right w:val="none" w:sz="0" w:space="0" w:color="auto"/>
          </w:divBdr>
        </w:div>
        <w:div w:id="205989986">
          <w:marLeft w:val="480"/>
          <w:marRight w:val="0"/>
          <w:marTop w:val="0"/>
          <w:marBottom w:val="0"/>
          <w:divBdr>
            <w:top w:val="none" w:sz="0" w:space="0" w:color="auto"/>
            <w:left w:val="none" w:sz="0" w:space="0" w:color="auto"/>
            <w:bottom w:val="none" w:sz="0" w:space="0" w:color="auto"/>
            <w:right w:val="none" w:sz="0" w:space="0" w:color="auto"/>
          </w:divBdr>
        </w:div>
      </w:divsChild>
    </w:div>
    <w:div w:id="1620840857">
      <w:bodyDiv w:val="1"/>
      <w:marLeft w:val="0"/>
      <w:marRight w:val="0"/>
      <w:marTop w:val="0"/>
      <w:marBottom w:val="0"/>
      <w:divBdr>
        <w:top w:val="none" w:sz="0" w:space="0" w:color="auto"/>
        <w:left w:val="none" w:sz="0" w:space="0" w:color="auto"/>
        <w:bottom w:val="none" w:sz="0" w:space="0" w:color="auto"/>
        <w:right w:val="none" w:sz="0" w:space="0" w:color="auto"/>
      </w:divBdr>
    </w:div>
    <w:div w:id="1625381614">
      <w:bodyDiv w:val="1"/>
      <w:marLeft w:val="0"/>
      <w:marRight w:val="0"/>
      <w:marTop w:val="0"/>
      <w:marBottom w:val="0"/>
      <w:divBdr>
        <w:top w:val="none" w:sz="0" w:space="0" w:color="auto"/>
        <w:left w:val="none" w:sz="0" w:space="0" w:color="auto"/>
        <w:bottom w:val="none" w:sz="0" w:space="0" w:color="auto"/>
        <w:right w:val="none" w:sz="0" w:space="0" w:color="auto"/>
      </w:divBdr>
    </w:div>
    <w:div w:id="1628049389">
      <w:bodyDiv w:val="1"/>
      <w:marLeft w:val="0"/>
      <w:marRight w:val="0"/>
      <w:marTop w:val="0"/>
      <w:marBottom w:val="0"/>
      <w:divBdr>
        <w:top w:val="none" w:sz="0" w:space="0" w:color="auto"/>
        <w:left w:val="none" w:sz="0" w:space="0" w:color="auto"/>
        <w:bottom w:val="none" w:sz="0" w:space="0" w:color="auto"/>
        <w:right w:val="none" w:sz="0" w:space="0" w:color="auto"/>
      </w:divBdr>
    </w:div>
    <w:div w:id="1628389239">
      <w:bodyDiv w:val="1"/>
      <w:marLeft w:val="0"/>
      <w:marRight w:val="0"/>
      <w:marTop w:val="0"/>
      <w:marBottom w:val="0"/>
      <w:divBdr>
        <w:top w:val="none" w:sz="0" w:space="0" w:color="auto"/>
        <w:left w:val="none" w:sz="0" w:space="0" w:color="auto"/>
        <w:bottom w:val="none" w:sz="0" w:space="0" w:color="auto"/>
        <w:right w:val="none" w:sz="0" w:space="0" w:color="auto"/>
      </w:divBdr>
    </w:div>
    <w:div w:id="1632588013">
      <w:bodyDiv w:val="1"/>
      <w:marLeft w:val="0"/>
      <w:marRight w:val="0"/>
      <w:marTop w:val="0"/>
      <w:marBottom w:val="0"/>
      <w:divBdr>
        <w:top w:val="none" w:sz="0" w:space="0" w:color="auto"/>
        <w:left w:val="none" w:sz="0" w:space="0" w:color="auto"/>
        <w:bottom w:val="none" w:sz="0" w:space="0" w:color="auto"/>
        <w:right w:val="none" w:sz="0" w:space="0" w:color="auto"/>
      </w:divBdr>
    </w:div>
    <w:div w:id="1633092085">
      <w:bodyDiv w:val="1"/>
      <w:marLeft w:val="0"/>
      <w:marRight w:val="0"/>
      <w:marTop w:val="0"/>
      <w:marBottom w:val="0"/>
      <w:divBdr>
        <w:top w:val="none" w:sz="0" w:space="0" w:color="auto"/>
        <w:left w:val="none" w:sz="0" w:space="0" w:color="auto"/>
        <w:bottom w:val="none" w:sz="0" w:space="0" w:color="auto"/>
        <w:right w:val="none" w:sz="0" w:space="0" w:color="auto"/>
      </w:divBdr>
    </w:div>
    <w:div w:id="1642079762">
      <w:bodyDiv w:val="1"/>
      <w:marLeft w:val="0"/>
      <w:marRight w:val="0"/>
      <w:marTop w:val="0"/>
      <w:marBottom w:val="0"/>
      <w:divBdr>
        <w:top w:val="none" w:sz="0" w:space="0" w:color="auto"/>
        <w:left w:val="none" w:sz="0" w:space="0" w:color="auto"/>
        <w:bottom w:val="none" w:sz="0" w:space="0" w:color="auto"/>
        <w:right w:val="none" w:sz="0" w:space="0" w:color="auto"/>
      </w:divBdr>
    </w:div>
    <w:div w:id="1645962462">
      <w:bodyDiv w:val="1"/>
      <w:marLeft w:val="0"/>
      <w:marRight w:val="0"/>
      <w:marTop w:val="0"/>
      <w:marBottom w:val="0"/>
      <w:divBdr>
        <w:top w:val="none" w:sz="0" w:space="0" w:color="auto"/>
        <w:left w:val="none" w:sz="0" w:space="0" w:color="auto"/>
        <w:bottom w:val="none" w:sz="0" w:space="0" w:color="auto"/>
        <w:right w:val="none" w:sz="0" w:space="0" w:color="auto"/>
      </w:divBdr>
    </w:div>
    <w:div w:id="1646350901">
      <w:bodyDiv w:val="1"/>
      <w:marLeft w:val="0"/>
      <w:marRight w:val="0"/>
      <w:marTop w:val="0"/>
      <w:marBottom w:val="0"/>
      <w:divBdr>
        <w:top w:val="none" w:sz="0" w:space="0" w:color="auto"/>
        <w:left w:val="none" w:sz="0" w:space="0" w:color="auto"/>
        <w:bottom w:val="none" w:sz="0" w:space="0" w:color="auto"/>
        <w:right w:val="none" w:sz="0" w:space="0" w:color="auto"/>
      </w:divBdr>
    </w:div>
    <w:div w:id="1647002893">
      <w:bodyDiv w:val="1"/>
      <w:marLeft w:val="0"/>
      <w:marRight w:val="0"/>
      <w:marTop w:val="0"/>
      <w:marBottom w:val="0"/>
      <w:divBdr>
        <w:top w:val="none" w:sz="0" w:space="0" w:color="auto"/>
        <w:left w:val="none" w:sz="0" w:space="0" w:color="auto"/>
        <w:bottom w:val="none" w:sz="0" w:space="0" w:color="auto"/>
        <w:right w:val="none" w:sz="0" w:space="0" w:color="auto"/>
      </w:divBdr>
    </w:div>
    <w:div w:id="1654941652">
      <w:bodyDiv w:val="1"/>
      <w:marLeft w:val="0"/>
      <w:marRight w:val="0"/>
      <w:marTop w:val="0"/>
      <w:marBottom w:val="0"/>
      <w:divBdr>
        <w:top w:val="none" w:sz="0" w:space="0" w:color="auto"/>
        <w:left w:val="none" w:sz="0" w:space="0" w:color="auto"/>
        <w:bottom w:val="none" w:sz="0" w:space="0" w:color="auto"/>
        <w:right w:val="none" w:sz="0" w:space="0" w:color="auto"/>
      </w:divBdr>
    </w:div>
    <w:div w:id="1658337624">
      <w:bodyDiv w:val="1"/>
      <w:marLeft w:val="0"/>
      <w:marRight w:val="0"/>
      <w:marTop w:val="0"/>
      <w:marBottom w:val="0"/>
      <w:divBdr>
        <w:top w:val="none" w:sz="0" w:space="0" w:color="auto"/>
        <w:left w:val="none" w:sz="0" w:space="0" w:color="auto"/>
        <w:bottom w:val="none" w:sz="0" w:space="0" w:color="auto"/>
        <w:right w:val="none" w:sz="0" w:space="0" w:color="auto"/>
      </w:divBdr>
    </w:div>
    <w:div w:id="1658534322">
      <w:bodyDiv w:val="1"/>
      <w:marLeft w:val="0"/>
      <w:marRight w:val="0"/>
      <w:marTop w:val="0"/>
      <w:marBottom w:val="0"/>
      <w:divBdr>
        <w:top w:val="none" w:sz="0" w:space="0" w:color="auto"/>
        <w:left w:val="none" w:sz="0" w:space="0" w:color="auto"/>
        <w:bottom w:val="none" w:sz="0" w:space="0" w:color="auto"/>
        <w:right w:val="none" w:sz="0" w:space="0" w:color="auto"/>
      </w:divBdr>
    </w:div>
    <w:div w:id="1662198922">
      <w:bodyDiv w:val="1"/>
      <w:marLeft w:val="0"/>
      <w:marRight w:val="0"/>
      <w:marTop w:val="0"/>
      <w:marBottom w:val="0"/>
      <w:divBdr>
        <w:top w:val="none" w:sz="0" w:space="0" w:color="auto"/>
        <w:left w:val="none" w:sz="0" w:space="0" w:color="auto"/>
        <w:bottom w:val="none" w:sz="0" w:space="0" w:color="auto"/>
        <w:right w:val="none" w:sz="0" w:space="0" w:color="auto"/>
      </w:divBdr>
    </w:div>
    <w:div w:id="1663853451">
      <w:bodyDiv w:val="1"/>
      <w:marLeft w:val="0"/>
      <w:marRight w:val="0"/>
      <w:marTop w:val="0"/>
      <w:marBottom w:val="0"/>
      <w:divBdr>
        <w:top w:val="none" w:sz="0" w:space="0" w:color="auto"/>
        <w:left w:val="none" w:sz="0" w:space="0" w:color="auto"/>
        <w:bottom w:val="none" w:sz="0" w:space="0" w:color="auto"/>
        <w:right w:val="none" w:sz="0" w:space="0" w:color="auto"/>
      </w:divBdr>
    </w:div>
    <w:div w:id="1664817163">
      <w:bodyDiv w:val="1"/>
      <w:marLeft w:val="0"/>
      <w:marRight w:val="0"/>
      <w:marTop w:val="0"/>
      <w:marBottom w:val="0"/>
      <w:divBdr>
        <w:top w:val="none" w:sz="0" w:space="0" w:color="auto"/>
        <w:left w:val="none" w:sz="0" w:space="0" w:color="auto"/>
        <w:bottom w:val="none" w:sz="0" w:space="0" w:color="auto"/>
        <w:right w:val="none" w:sz="0" w:space="0" w:color="auto"/>
      </w:divBdr>
    </w:div>
    <w:div w:id="1665933761">
      <w:bodyDiv w:val="1"/>
      <w:marLeft w:val="0"/>
      <w:marRight w:val="0"/>
      <w:marTop w:val="0"/>
      <w:marBottom w:val="0"/>
      <w:divBdr>
        <w:top w:val="none" w:sz="0" w:space="0" w:color="auto"/>
        <w:left w:val="none" w:sz="0" w:space="0" w:color="auto"/>
        <w:bottom w:val="none" w:sz="0" w:space="0" w:color="auto"/>
        <w:right w:val="none" w:sz="0" w:space="0" w:color="auto"/>
      </w:divBdr>
    </w:div>
    <w:div w:id="1668633357">
      <w:bodyDiv w:val="1"/>
      <w:marLeft w:val="0"/>
      <w:marRight w:val="0"/>
      <w:marTop w:val="0"/>
      <w:marBottom w:val="0"/>
      <w:divBdr>
        <w:top w:val="none" w:sz="0" w:space="0" w:color="auto"/>
        <w:left w:val="none" w:sz="0" w:space="0" w:color="auto"/>
        <w:bottom w:val="none" w:sz="0" w:space="0" w:color="auto"/>
        <w:right w:val="none" w:sz="0" w:space="0" w:color="auto"/>
      </w:divBdr>
      <w:divsChild>
        <w:div w:id="1120493685">
          <w:marLeft w:val="480"/>
          <w:marRight w:val="0"/>
          <w:marTop w:val="0"/>
          <w:marBottom w:val="0"/>
          <w:divBdr>
            <w:top w:val="none" w:sz="0" w:space="0" w:color="auto"/>
            <w:left w:val="none" w:sz="0" w:space="0" w:color="auto"/>
            <w:bottom w:val="none" w:sz="0" w:space="0" w:color="auto"/>
            <w:right w:val="none" w:sz="0" w:space="0" w:color="auto"/>
          </w:divBdr>
        </w:div>
        <w:div w:id="798039009">
          <w:marLeft w:val="480"/>
          <w:marRight w:val="0"/>
          <w:marTop w:val="0"/>
          <w:marBottom w:val="0"/>
          <w:divBdr>
            <w:top w:val="none" w:sz="0" w:space="0" w:color="auto"/>
            <w:left w:val="none" w:sz="0" w:space="0" w:color="auto"/>
            <w:bottom w:val="none" w:sz="0" w:space="0" w:color="auto"/>
            <w:right w:val="none" w:sz="0" w:space="0" w:color="auto"/>
          </w:divBdr>
        </w:div>
        <w:div w:id="618924404">
          <w:marLeft w:val="480"/>
          <w:marRight w:val="0"/>
          <w:marTop w:val="0"/>
          <w:marBottom w:val="0"/>
          <w:divBdr>
            <w:top w:val="none" w:sz="0" w:space="0" w:color="auto"/>
            <w:left w:val="none" w:sz="0" w:space="0" w:color="auto"/>
            <w:bottom w:val="none" w:sz="0" w:space="0" w:color="auto"/>
            <w:right w:val="none" w:sz="0" w:space="0" w:color="auto"/>
          </w:divBdr>
        </w:div>
        <w:div w:id="770514628">
          <w:marLeft w:val="480"/>
          <w:marRight w:val="0"/>
          <w:marTop w:val="0"/>
          <w:marBottom w:val="0"/>
          <w:divBdr>
            <w:top w:val="none" w:sz="0" w:space="0" w:color="auto"/>
            <w:left w:val="none" w:sz="0" w:space="0" w:color="auto"/>
            <w:bottom w:val="none" w:sz="0" w:space="0" w:color="auto"/>
            <w:right w:val="none" w:sz="0" w:space="0" w:color="auto"/>
          </w:divBdr>
        </w:div>
        <w:div w:id="1669749818">
          <w:marLeft w:val="480"/>
          <w:marRight w:val="0"/>
          <w:marTop w:val="0"/>
          <w:marBottom w:val="0"/>
          <w:divBdr>
            <w:top w:val="none" w:sz="0" w:space="0" w:color="auto"/>
            <w:left w:val="none" w:sz="0" w:space="0" w:color="auto"/>
            <w:bottom w:val="none" w:sz="0" w:space="0" w:color="auto"/>
            <w:right w:val="none" w:sz="0" w:space="0" w:color="auto"/>
          </w:divBdr>
        </w:div>
        <w:div w:id="429929556">
          <w:marLeft w:val="480"/>
          <w:marRight w:val="0"/>
          <w:marTop w:val="0"/>
          <w:marBottom w:val="0"/>
          <w:divBdr>
            <w:top w:val="none" w:sz="0" w:space="0" w:color="auto"/>
            <w:left w:val="none" w:sz="0" w:space="0" w:color="auto"/>
            <w:bottom w:val="none" w:sz="0" w:space="0" w:color="auto"/>
            <w:right w:val="none" w:sz="0" w:space="0" w:color="auto"/>
          </w:divBdr>
        </w:div>
        <w:div w:id="677853122">
          <w:marLeft w:val="480"/>
          <w:marRight w:val="0"/>
          <w:marTop w:val="0"/>
          <w:marBottom w:val="0"/>
          <w:divBdr>
            <w:top w:val="none" w:sz="0" w:space="0" w:color="auto"/>
            <w:left w:val="none" w:sz="0" w:space="0" w:color="auto"/>
            <w:bottom w:val="none" w:sz="0" w:space="0" w:color="auto"/>
            <w:right w:val="none" w:sz="0" w:space="0" w:color="auto"/>
          </w:divBdr>
        </w:div>
        <w:div w:id="390622226">
          <w:marLeft w:val="480"/>
          <w:marRight w:val="0"/>
          <w:marTop w:val="0"/>
          <w:marBottom w:val="0"/>
          <w:divBdr>
            <w:top w:val="none" w:sz="0" w:space="0" w:color="auto"/>
            <w:left w:val="none" w:sz="0" w:space="0" w:color="auto"/>
            <w:bottom w:val="none" w:sz="0" w:space="0" w:color="auto"/>
            <w:right w:val="none" w:sz="0" w:space="0" w:color="auto"/>
          </w:divBdr>
        </w:div>
        <w:div w:id="1544439313">
          <w:marLeft w:val="480"/>
          <w:marRight w:val="0"/>
          <w:marTop w:val="0"/>
          <w:marBottom w:val="0"/>
          <w:divBdr>
            <w:top w:val="none" w:sz="0" w:space="0" w:color="auto"/>
            <w:left w:val="none" w:sz="0" w:space="0" w:color="auto"/>
            <w:bottom w:val="none" w:sz="0" w:space="0" w:color="auto"/>
            <w:right w:val="none" w:sz="0" w:space="0" w:color="auto"/>
          </w:divBdr>
        </w:div>
        <w:div w:id="1184632470">
          <w:marLeft w:val="480"/>
          <w:marRight w:val="0"/>
          <w:marTop w:val="0"/>
          <w:marBottom w:val="0"/>
          <w:divBdr>
            <w:top w:val="none" w:sz="0" w:space="0" w:color="auto"/>
            <w:left w:val="none" w:sz="0" w:space="0" w:color="auto"/>
            <w:bottom w:val="none" w:sz="0" w:space="0" w:color="auto"/>
            <w:right w:val="none" w:sz="0" w:space="0" w:color="auto"/>
          </w:divBdr>
        </w:div>
        <w:div w:id="1038117897">
          <w:marLeft w:val="480"/>
          <w:marRight w:val="0"/>
          <w:marTop w:val="0"/>
          <w:marBottom w:val="0"/>
          <w:divBdr>
            <w:top w:val="none" w:sz="0" w:space="0" w:color="auto"/>
            <w:left w:val="none" w:sz="0" w:space="0" w:color="auto"/>
            <w:bottom w:val="none" w:sz="0" w:space="0" w:color="auto"/>
            <w:right w:val="none" w:sz="0" w:space="0" w:color="auto"/>
          </w:divBdr>
        </w:div>
      </w:divsChild>
    </w:div>
    <w:div w:id="1668709420">
      <w:bodyDiv w:val="1"/>
      <w:marLeft w:val="0"/>
      <w:marRight w:val="0"/>
      <w:marTop w:val="0"/>
      <w:marBottom w:val="0"/>
      <w:divBdr>
        <w:top w:val="none" w:sz="0" w:space="0" w:color="auto"/>
        <w:left w:val="none" w:sz="0" w:space="0" w:color="auto"/>
        <w:bottom w:val="none" w:sz="0" w:space="0" w:color="auto"/>
        <w:right w:val="none" w:sz="0" w:space="0" w:color="auto"/>
      </w:divBdr>
      <w:divsChild>
        <w:div w:id="1373731522">
          <w:marLeft w:val="480"/>
          <w:marRight w:val="0"/>
          <w:marTop w:val="0"/>
          <w:marBottom w:val="0"/>
          <w:divBdr>
            <w:top w:val="none" w:sz="0" w:space="0" w:color="auto"/>
            <w:left w:val="none" w:sz="0" w:space="0" w:color="auto"/>
            <w:bottom w:val="none" w:sz="0" w:space="0" w:color="auto"/>
            <w:right w:val="none" w:sz="0" w:space="0" w:color="auto"/>
          </w:divBdr>
        </w:div>
        <w:div w:id="130952356">
          <w:marLeft w:val="480"/>
          <w:marRight w:val="0"/>
          <w:marTop w:val="0"/>
          <w:marBottom w:val="0"/>
          <w:divBdr>
            <w:top w:val="none" w:sz="0" w:space="0" w:color="auto"/>
            <w:left w:val="none" w:sz="0" w:space="0" w:color="auto"/>
            <w:bottom w:val="none" w:sz="0" w:space="0" w:color="auto"/>
            <w:right w:val="none" w:sz="0" w:space="0" w:color="auto"/>
          </w:divBdr>
        </w:div>
        <w:div w:id="1146705447">
          <w:marLeft w:val="480"/>
          <w:marRight w:val="0"/>
          <w:marTop w:val="0"/>
          <w:marBottom w:val="0"/>
          <w:divBdr>
            <w:top w:val="none" w:sz="0" w:space="0" w:color="auto"/>
            <w:left w:val="none" w:sz="0" w:space="0" w:color="auto"/>
            <w:bottom w:val="none" w:sz="0" w:space="0" w:color="auto"/>
            <w:right w:val="none" w:sz="0" w:space="0" w:color="auto"/>
          </w:divBdr>
        </w:div>
        <w:div w:id="1554850011">
          <w:marLeft w:val="480"/>
          <w:marRight w:val="0"/>
          <w:marTop w:val="0"/>
          <w:marBottom w:val="0"/>
          <w:divBdr>
            <w:top w:val="none" w:sz="0" w:space="0" w:color="auto"/>
            <w:left w:val="none" w:sz="0" w:space="0" w:color="auto"/>
            <w:bottom w:val="none" w:sz="0" w:space="0" w:color="auto"/>
            <w:right w:val="none" w:sz="0" w:space="0" w:color="auto"/>
          </w:divBdr>
        </w:div>
        <w:div w:id="1385254049">
          <w:marLeft w:val="480"/>
          <w:marRight w:val="0"/>
          <w:marTop w:val="0"/>
          <w:marBottom w:val="0"/>
          <w:divBdr>
            <w:top w:val="none" w:sz="0" w:space="0" w:color="auto"/>
            <w:left w:val="none" w:sz="0" w:space="0" w:color="auto"/>
            <w:bottom w:val="none" w:sz="0" w:space="0" w:color="auto"/>
            <w:right w:val="none" w:sz="0" w:space="0" w:color="auto"/>
          </w:divBdr>
        </w:div>
        <w:div w:id="1493107596">
          <w:marLeft w:val="480"/>
          <w:marRight w:val="0"/>
          <w:marTop w:val="0"/>
          <w:marBottom w:val="0"/>
          <w:divBdr>
            <w:top w:val="none" w:sz="0" w:space="0" w:color="auto"/>
            <w:left w:val="none" w:sz="0" w:space="0" w:color="auto"/>
            <w:bottom w:val="none" w:sz="0" w:space="0" w:color="auto"/>
            <w:right w:val="none" w:sz="0" w:space="0" w:color="auto"/>
          </w:divBdr>
        </w:div>
        <w:div w:id="1416633395">
          <w:marLeft w:val="480"/>
          <w:marRight w:val="0"/>
          <w:marTop w:val="0"/>
          <w:marBottom w:val="0"/>
          <w:divBdr>
            <w:top w:val="none" w:sz="0" w:space="0" w:color="auto"/>
            <w:left w:val="none" w:sz="0" w:space="0" w:color="auto"/>
            <w:bottom w:val="none" w:sz="0" w:space="0" w:color="auto"/>
            <w:right w:val="none" w:sz="0" w:space="0" w:color="auto"/>
          </w:divBdr>
        </w:div>
        <w:div w:id="1563515000">
          <w:marLeft w:val="480"/>
          <w:marRight w:val="0"/>
          <w:marTop w:val="0"/>
          <w:marBottom w:val="0"/>
          <w:divBdr>
            <w:top w:val="none" w:sz="0" w:space="0" w:color="auto"/>
            <w:left w:val="none" w:sz="0" w:space="0" w:color="auto"/>
            <w:bottom w:val="none" w:sz="0" w:space="0" w:color="auto"/>
            <w:right w:val="none" w:sz="0" w:space="0" w:color="auto"/>
          </w:divBdr>
        </w:div>
        <w:div w:id="1528635581">
          <w:marLeft w:val="480"/>
          <w:marRight w:val="0"/>
          <w:marTop w:val="0"/>
          <w:marBottom w:val="0"/>
          <w:divBdr>
            <w:top w:val="none" w:sz="0" w:space="0" w:color="auto"/>
            <w:left w:val="none" w:sz="0" w:space="0" w:color="auto"/>
            <w:bottom w:val="none" w:sz="0" w:space="0" w:color="auto"/>
            <w:right w:val="none" w:sz="0" w:space="0" w:color="auto"/>
          </w:divBdr>
        </w:div>
        <w:div w:id="259993783">
          <w:marLeft w:val="480"/>
          <w:marRight w:val="0"/>
          <w:marTop w:val="0"/>
          <w:marBottom w:val="0"/>
          <w:divBdr>
            <w:top w:val="none" w:sz="0" w:space="0" w:color="auto"/>
            <w:left w:val="none" w:sz="0" w:space="0" w:color="auto"/>
            <w:bottom w:val="none" w:sz="0" w:space="0" w:color="auto"/>
            <w:right w:val="none" w:sz="0" w:space="0" w:color="auto"/>
          </w:divBdr>
        </w:div>
        <w:div w:id="2142722165">
          <w:marLeft w:val="480"/>
          <w:marRight w:val="0"/>
          <w:marTop w:val="0"/>
          <w:marBottom w:val="0"/>
          <w:divBdr>
            <w:top w:val="none" w:sz="0" w:space="0" w:color="auto"/>
            <w:left w:val="none" w:sz="0" w:space="0" w:color="auto"/>
            <w:bottom w:val="none" w:sz="0" w:space="0" w:color="auto"/>
            <w:right w:val="none" w:sz="0" w:space="0" w:color="auto"/>
          </w:divBdr>
        </w:div>
        <w:div w:id="707755970">
          <w:marLeft w:val="480"/>
          <w:marRight w:val="0"/>
          <w:marTop w:val="0"/>
          <w:marBottom w:val="0"/>
          <w:divBdr>
            <w:top w:val="none" w:sz="0" w:space="0" w:color="auto"/>
            <w:left w:val="none" w:sz="0" w:space="0" w:color="auto"/>
            <w:bottom w:val="none" w:sz="0" w:space="0" w:color="auto"/>
            <w:right w:val="none" w:sz="0" w:space="0" w:color="auto"/>
          </w:divBdr>
        </w:div>
      </w:divsChild>
    </w:div>
    <w:div w:id="1668821065">
      <w:bodyDiv w:val="1"/>
      <w:marLeft w:val="0"/>
      <w:marRight w:val="0"/>
      <w:marTop w:val="0"/>
      <w:marBottom w:val="0"/>
      <w:divBdr>
        <w:top w:val="none" w:sz="0" w:space="0" w:color="auto"/>
        <w:left w:val="none" w:sz="0" w:space="0" w:color="auto"/>
        <w:bottom w:val="none" w:sz="0" w:space="0" w:color="auto"/>
        <w:right w:val="none" w:sz="0" w:space="0" w:color="auto"/>
      </w:divBdr>
    </w:div>
    <w:div w:id="1671373270">
      <w:bodyDiv w:val="1"/>
      <w:marLeft w:val="0"/>
      <w:marRight w:val="0"/>
      <w:marTop w:val="0"/>
      <w:marBottom w:val="0"/>
      <w:divBdr>
        <w:top w:val="none" w:sz="0" w:space="0" w:color="auto"/>
        <w:left w:val="none" w:sz="0" w:space="0" w:color="auto"/>
        <w:bottom w:val="none" w:sz="0" w:space="0" w:color="auto"/>
        <w:right w:val="none" w:sz="0" w:space="0" w:color="auto"/>
      </w:divBdr>
      <w:divsChild>
        <w:div w:id="1001196815">
          <w:marLeft w:val="480"/>
          <w:marRight w:val="0"/>
          <w:marTop w:val="0"/>
          <w:marBottom w:val="0"/>
          <w:divBdr>
            <w:top w:val="none" w:sz="0" w:space="0" w:color="auto"/>
            <w:left w:val="none" w:sz="0" w:space="0" w:color="auto"/>
            <w:bottom w:val="none" w:sz="0" w:space="0" w:color="auto"/>
            <w:right w:val="none" w:sz="0" w:space="0" w:color="auto"/>
          </w:divBdr>
        </w:div>
        <w:div w:id="1735423177">
          <w:marLeft w:val="480"/>
          <w:marRight w:val="0"/>
          <w:marTop w:val="0"/>
          <w:marBottom w:val="0"/>
          <w:divBdr>
            <w:top w:val="none" w:sz="0" w:space="0" w:color="auto"/>
            <w:left w:val="none" w:sz="0" w:space="0" w:color="auto"/>
            <w:bottom w:val="none" w:sz="0" w:space="0" w:color="auto"/>
            <w:right w:val="none" w:sz="0" w:space="0" w:color="auto"/>
          </w:divBdr>
        </w:div>
        <w:div w:id="2000693568">
          <w:marLeft w:val="480"/>
          <w:marRight w:val="0"/>
          <w:marTop w:val="0"/>
          <w:marBottom w:val="0"/>
          <w:divBdr>
            <w:top w:val="none" w:sz="0" w:space="0" w:color="auto"/>
            <w:left w:val="none" w:sz="0" w:space="0" w:color="auto"/>
            <w:bottom w:val="none" w:sz="0" w:space="0" w:color="auto"/>
            <w:right w:val="none" w:sz="0" w:space="0" w:color="auto"/>
          </w:divBdr>
        </w:div>
        <w:div w:id="1935816670">
          <w:marLeft w:val="480"/>
          <w:marRight w:val="0"/>
          <w:marTop w:val="0"/>
          <w:marBottom w:val="0"/>
          <w:divBdr>
            <w:top w:val="none" w:sz="0" w:space="0" w:color="auto"/>
            <w:left w:val="none" w:sz="0" w:space="0" w:color="auto"/>
            <w:bottom w:val="none" w:sz="0" w:space="0" w:color="auto"/>
            <w:right w:val="none" w:sz="0" w:space="0" w:color="auto"/>
          </w:divBdr>
        </w:div>
        <w:div w:id="1617641004">
          <w:marLeft w:val="480"/>
          <w:marRight w:val="0"/>
          <w:marTop w:val="0"/>
          <w:marBottom w:val="0"/>
          <w:divBdr>
            <w:top w:val="none" w:sz="0" w:space="0" w:color="auto"/>
            <w:left w:val="none" w:sz="0" w:space="0" w:color="auto"/>
            <w:bottom w:val="none" w:sz="0" w:space="0" w:color="auto"/>
            <w:right w:val="none" w:sz="0" w:space="0" w:color="auto"/>
          </w:divBdr>
        </w:div>
        <w:div w:id="1188980657">
          <w:marLeft w:val="480"/>
          <w:marRight w:val="0"/>
          <w:marTop w:val="0"/>
          <w:marBottom w:val="0"/>
          <w:divBdr>
            <w:top w:val="none" w:sz="0" w:space="0" w:color="auto"/>
            <w:left w:val="none" w:sz="0" w:space="0" w:color="auto"/>
            <w:bottom w:val="none" w:sz="0" w:space="0" w:color="auto"/>
            <w:right w:val="none" w:sz="0" w:space="0" w:color="auto"/>
          </w:divBdr>
        </w:div>
        <w:div w:id="1395812911">
          <w:marLeft w:val="480"/>
          <w:marRight w:val="0"/>
          <w:marTop w:val="0"/>
          <w:marBottom w:val="0"/>
          <w:divBdr>
            <w:top w:val="none" w:sz="0" w:space="0" w:color="auto"/>
            <w:left w:val="none" w:sz="0" w:space="0" w:color="auto"/>
            <w:bottom w:val="none" w:sz="0" w:space="0" w:color="auto"/>
            <w:right w:val="none" w:sz="0" w:space="0" w:color="auto"/>
          </w:divBdr>
        </w:div>
        <w:div w:id="1812019848">
          <w:marLeft w:val="480"/>
          <w:marRight w:val="0"/>
          <w:marTop w:val="0"/>
          <w:marBottom w:val="0"/>
          <w:divBdr>
            <w:top w:val="none" w:sz="0" w:space="0" w:color="auto"/>
            <w:left w:val="none" w:sz="0" w:space="0" w:color="auto"/>
            <w:bottom w:val="none" w:sz="0" w:space="0" w:color="auto"/>
            <w:right w:val="none" w:sz="0" w:space="0" w:color="auto"/>
          </w:divBdr>
        </w:div>
        <w:div w:id="1701318594">
          <w:marLeft w:val="480"/>
          <w:marRight w:val="0"/>
          <w:marTop w:val="0"/>
          <w:marBottom w:val="0"/>
          <w:divBdr>
            <w:top w:val="none" w:sz="0" w:space="0" w:color="auto"/>
            <w:left w:val="none" w:sz="0" w:space="0" w:color="auto"/>
            <w:bottom w:val="none" w:sz="0" w:space="0" w:color="auto"/>
            <w:right w:val="none" w:sz="0" w:space="0" w:color="auto"/>
          </w:divBdr>
        </w:div>
        <w:div w:id="428238358">
          <w:marLeft w:val="480"/>
          <w:marRight w:val="0"/>
          <w:marTop w:val="0"/>
          <w:marBottom w:val="0"/>
          <w:divBdr>
            <w:top w:val="none" w:sz="0" w:space="0" w:color="auto"/>
            <w:left w:val="none" w:sz="0" w:space="0" w:color="auto"/>
            <w:bottom w:val="none" w:sz="0" w:space="0" w:color="auto"/>
            <w:right w:val="none" w:sz="0" w:space="0" w:color="auto"/>
          </w:divBdr>
        </w:div>
        <w:div w:id="384138768">
          <w:marLeft w:val="480"/>
          <w:marRight w:val="0"/>
          <w:marTop w:val="0"/>
          <w:marBottom w:val="0"/>
          <w:divBdr>
            <w:top w:val="none" w:sz="0" w:space="0" w:color="auto"/>
            <w:left w:val="none" w:sz="0" w:space="0" w:color="auto"/>
            <w:bottom w:val="none" w:sz="0" w:space="0" w:color="auto"/>
            <w:right w:val="none" w:sz="0" w:space="0" w:color="auto"/>
          </w:divBdr>
        </w:div>
        <w:div w:id="166679093">
          <w:marLeft w:val="480"/>
          <w:marRight w:val="0"/>
          <w:marTop w:val="0"/>
          <w:marBottom w:val="0"/>
          <w:divBdr>
            <w:top w:val="none" w:sz="0" w:space="0" w:color="auto"/>
            <w:left w:val="none" w:sz="0" w:space="0" w:color="auto"/>
            <w:bottom w:val="none" w:sz="0" w:space="0" w:color="auto"/>
            <w:right w:val="none" w:sz="0" w:space="0" w:color="auto"/>
          </w:divBdr>
        </w:div>
      </w:divsChild>
    </w:div>
    <w:div w:id="1672416972">
      <w:bodyDiv w:val="1"/>
      <w:marLeft w:val="0"/>
      <w:marRight w:val="0"/>
      <w:marTop w:val="0"/>
      <w:marBottom w:val="0"/>
      <w:divBdr>
        <w:top w:val="none" w:sz="0" w:space="0" w:color="auto"/>
        <w:left w:val="none" w:sz="0" w:space="0" w:color="auto"/>
        <w:bottom w:val="none" w:sz="0" w:space="0" w:color="auto"/>
        <w:right w:val="none" w:sz="0" w:space="0" w:color="auto"/>
      </w:divBdr>
    </w:div>
    <w:div w:id="1673139116">
      <w:bodyDiv w:val="1"/>
      <w:marLeft w:val="0"/>
      <w:marRight w:val="0"/>
      <w:marTop w:val="0"/>
      <w:marBottom w:val="0"/>
      <w:divBdr>
        <w:top w:val="none" w:sz="0" w:space="0" w:color="auto"/>
        <w:left w:val="none" w:sz="0" w:space="0" w:color="auto"/>
        <w:bottom w:val="none" w:sz="0" w:space="0" w:color="auto"/>
        <w:right w:val="none" w:sz="0" w:space="0" w:color="auto"/>
      </w:divBdr>
    </w:div>
    <w:div w:id="1675953495">
      <w:bodyDiv w:val="1"/>
      <w:marLeft w:val="0"/>
      <w:marRight w:val="0"/>
      <w:marTop w:val="0"/>
      <w:marBottom w:val="0"/>
      <w:divBdr>
        <w:top w:val="none" w:sz="0" w:space="0" w:color="auto"/>
        <w:left w:val="none" w:sz="0" w:space="0" w:color="auto"/>
        <w:bottom w:val="none" w:sz="0" w:space="0" w:color="auto"/>
        <w:right w:val="none" w:sz="0" w:space="0" w:color="auto"/>
      </w:divBdr>
    </w:div>
    <w:div w:id="1676768111">
      <w:bodyDiv w:val="1"/>
      <w:marLeft w:val="0"/>
      <w:marRight w:val="0"/>
      <w:marTop w:val="0"/>
      <w:marBottom w:val="0"/>
      <w:divBdr>
        <w:top w:val="none" w:sz="0" w:space="0" w:color="auto"/>
        <w:left w:val="none" w:sz="0" w:space="0" w:color="auto"/>
        <w:bottom w:val="none" w:sz="0" w:space="0" w:color="auto"/>
        <w:right w:val="none" w:sz="0" w:space="0" w:color="auto"/>
      </w:divBdr>
    </w:div>
    <w:div w:id="1680498883">
      <w:bodyDiv w:val="1"/>
      <w:marLeft w:val="0"/>
      <w:marRight w:val="0"/>
      <w:marTop w:val="0"/>
      <w:marBottom w:val="0"/>
      <w:divBdr>
        <w:top w:val="none" w:sz="0" w:space="0" w:color="auto"/>
        <w:left w:val="none" w:sz="0" w:space="0" w:color="auto"/>
        <w:bottom w:val="none" w:sz="0" w:space="0" w:color="auto"/>
        <w:right w:val="none" w:sz="0" w:space="0" w:color="auto"/>
      </w:divBdr>
    </w:div>
    <w:div w:id="1690527580">
      <w:bodyDiv w:val="1"/>
      <w:marLeft w:val="0"/>
      <w:marRight w:val="0"/>
      <w:marTop w:val="0"/>
      <w:marBottom w:val="0"/>
      <w:divBdr>
        <w:top w:val="none" w:sz="0" w:space="0" w:color="auto"/>
        <w:left w:val="none" w:sz="0" w:space="0" w:color="auto"/>
        <w:bottom w:val="none" w:sz="0" w:space="0" w:color="auto"/>
        <w:right w:val="none" w:sz="0" w:space="0" w:color="auto"/>
      </w:divBdr>
      <w:divsChild>
        <w:div w:id="130751510">
          <w:marLeft w:val="480"/>
          <w:marRight w:val="0"/>
          <w:marTop w:val="0"/>
          <w:marBottom w:val="0"/>
          <w:divBdr>
            <w:top w:val="none" w:sz="0" w:space="0" w:color="auto"/>
            <w:left w:val="none" w:sz="0" w:space="0" w:color="auto"/>
            <w:bottom w:val="none" w:sz="0" w:space="0" w:color="auto"/>
            <w:right w:val="none" w:sz="0" w:space="0" w:color="auto"/>
          </w:divBdr>
        </w:div>
        <w:div w:id="540754065">
          <w:marLeft w:val="480"/>
          <w:marRight w:val="0"/>
          <w:marTop w:val="0"/>
          <w:marBottom w:val="0"/>
          <w:divBdr>
            <w:top w:val="none" w:sz="0" w:space="0" w:color="auto"/>
            <w:left w:val="none" w:sz="0" w:space="0" w:color="auto"/>
            <w:bottom w:val="none" w:sz="0" w:space="0" w:color="auto"/>
            <w:right w:val="none" w:sz="0" w:space="0" w:color="auto"/>
          </w:divBdr>
        </w:div>
        <w:div w:id="967206661">
          <w:marLeft w:val="480"/>
          <w:marRight w:val="0"/>
          <w:marTop w:val="0"/>
          <w:marBottom w:val="0"/>
          <w:divBdr>
            <w:top w:val="none" w:sz="0" w:space="0" w:color="auto"/>
            <w:left w:val="none" w:sz="0" w:space="0" w:color="auto"/>
            <w:bottom w:val="none" w:sz="0" w:space="0" w:color="auto"/>
            <w:right w:val="none" w:sz="0" w:space="0" w:color="auto"/>
          </w:divBdr>
        </w:div>
        <w:div w:id="1191065729">
          <w:marLeft w:val="480"/>
          <w:marRight w:val="0"/>
          <w:marTop w:val="0"/>
          <w:marBottom w:val="0"/>
          <w:divBdr>
            <w:top w:val="none" w:sz="0" w:space="0" w:color="auto"/>
            <w:left w:val="none" w:sz="0" w:space="0" w:color="auto"/>
            <w:bottom w:val="none" w:sz="0" w:space="0" w:color="auto"/>
            <w:right w:val="none" w:sz="0" w:space="0" w:color="auto"/>
          </w:divBdr>
        </w:div>
        <w:div w:id="1230847781">
          <w:marLeft w:val="480"/>
          <w:marRight w:val="0"/>
          <w:marTop w:val="0"/>
          <w:marBottom w:val="0"/>
          <w:divBdr>
            <w:top w:val="none" w:sz="0" w:space="0" w:color="auto"/>
            <w:left w:val="none" w:sz="0" w:space="0" w:color="auto"/>
            <w:bottom w:val="none" w:sz="0" w:space="0" w:color="auto"/>
            <w:right w:val="none" w:sz="0" w:space="0" w:color="auto"/>
          </w:divBdr>
        </w:div>
        <w:div w:id="1263029531">
          <w:marLeft w:val="480"/>
          <w:marRight w:val="0"/>
          <w:marTop w:val="0"/>
          <w:marBottom w:val="0"/>
          <w:divBdr>
            <w:top w:val="none" w:sz="0" w:space="0" w:color="auto"/>
            <w:left w:val="none" w:sz="0" w:space="0" w:color="auto"/>
            <w:bottom w:val="none" w:sz="0" w:space="0" w:color="auto"/>
            <w:right w:val="none" w:sz="0" w:space="0" w:color="auto"/>
          </w:divBdr>
        </w:div>
        <w:div w:id="1510102772">
          <w:marLeft w:val="480"/>
          <w:marRight w:val="0"/>
          <w:marTop w:val="0"/>
          <w:marBottom w:val="0"/>
          <w:divBdr>
            <w:top w:val="none" w:sz="0" w:space="0" w:color="auto"/>
            <w:left w:val="none" w:sz="0" w:space="0" w:color="auto"/>
            <w:bottom w:val="none" w:sz="0" w:space="0" w:color="auto"/>
            <w:right w:val="none" w:sz="0" w:space="0" w:color="auto"/>
          </w:divBdr>
        </w:div>
        <w:div w:id="1628120152">
          <w:marLeft w:val="480"/>
          <w:marRight w:val="0"/>
          <w:marTop w:val="0"/>
          <w:marBottom w:val="0"/>
          <w:divBdr>
            <w:top w:val="none" w:sz="0" w:space="0" w:color="auto"/>
            <w:left w:val="none" w:sz="0" w:space="0" w:color="auto"/>
            <w:bottom w:val="none" w:sz="0" w:space="0" w:color="auto"/>
            <w:right w:val="none" w:sz="0" w:space="0" w:color="auto"/>
          </w:divBdr>
        </w:div>
        <w:div w:id="1861242009">
          <w:marLeft w:val="480"/>
          <w:marRight w:val="0"/>
          <w:marTop w:val="0"/>
          <w:marBottom w:val="0"/>
          <w:divBdr>
            <w:top w:val="none" w:sz="0" w:space="0" w:color="auto"/>
            <w:left w:val="none" w:sz="0" w:space="0" w:color="auto"/>
            <w:bottom w:val="none" w:sz="0" w:space="0" w:color="auto"/>
            <w:right w:val="none" w:sz="0" w:space="0" w:color="auto"/>
          </w:divBdr>
        </w:div>
        <w:div w:id="2067995764">
          <w:marLeft w:val="480"/>
          <w:marRight w:val="0"/>
          <w:marTop w:val="0"/>
          <w:marBottom w:val="0"/>
          <w:divBdr>
            <w:top w:val="none" w:sz="0" w:space="0" w:color="auto"/>
            <w:left w:val="none" w:sz="0" w:space="0" w:color="auto"/>
            <w:bottom w:val="none" w:sz="0" w:space="0" w:color="auto"/>
            <w:right w:val="none" w:sz="0" w:space="0" w:color="auto"/>
          </w:divBdr>
        </w:div>
      </w:divsChild>
    </w:div>
    <w:div w:id="1694305586">
      <w:bodyDiv w:val="1"/>
      <w:marLeft w:val="0"/>
      <w:marRight w:val="0"/>
      <w:marTop w:val="0"/>
      <w:marBottom w:val="0"/>
      <w:divBdr>
        <w:top w:val="none" w:sz="0" w:space="0" w:color="auto"/>
        <w:left w:val="none" w:sz="0" w:space="0" w:color="auto"/>
        <w:bottom w:val="none" w:sz="0" w:space="0" w:color="auto"/>
        <w:right w:val="none" w:sz="0" w:space="0" w:color="auto"/>
      </w:divBdr>
    </w:div>
    <w:div w:id="1696611206">
      <w:bodyDiv w:val="1"/>
      <w:marLeft w:val="0"/>
      <w:marRight w:val="0"/>
      <w:marTop w:val="0"/>
      <w:marBottom w:val="0"/>
      <w:divBdr>
        <w:top w:val="none" w:sz="0" w:space="0" w:color="auto"/>
        <w:left w:val="none" w:sz="0" w:space="0" w:color="auto"/>
        <w:bottom w:val="none" w:sz="0" w:space="0" w:color="auto"/>
        <w:right w:val="none" w:sz="0" w:space="0" w:color="auto"/>
      </w:divBdr>
    </w:div>
    <w:div w:id="1697804388">
      <w:bodyDiv w:val="1"/>
      <w:marLeft w:val="0"/>
      <w:marRight w:val="0"/>
      <w:marTop w:val="0"/>
      <w:marBottom w:val="0"/>
      <w:divBdr>
        <w:top w:val="none" w:sz="0" w:space="0" w:color="auto"/>
        <w:left w:val="none" w:sz="0" w:space="0" w:color="auto"/>
        <w:bottom w:val="none" w:sz="0" w:space="0" w:color="auto"/>
        <w:right w:val="none" w:sz="0" w:space="0" w:color="auto"/>
      </w:divBdr>
    </w:div>
    <w:div w:id="1698891039">
      <w:bodyDiv w:val="1"/>
      <w:marLeft w:val="0"/>
      <w:marRight w:val="0"/>
      <w:marTop w:val="0"/>
      <w:marBottom w:val="0"/>
      <w:divBdr>
        <w:top w:val="none" w:sz="0" w:space="0" w:color="auto"/>
        <w:left w:val="none" w:sz="0" w:space="0" w:color="auto"/>
        <w:bottom w:val="none" w:sz="0" w:space="0" w:color="auto"/>
        <w:right w:val="none" w:sz="0" w:space="0" w:color="auto"/>
      </w:divBdr>
      <w:divsChild>
        <w:div w:id="977030911">
          <w:marLeft w:val="480"/>
          <w:marRight w:val="0"/>
          <w:marTop w:val="0"/>
          <w:marBottom w:val="0"/>
          <w:divBdr>
            <w:top w:val="none" w:sz="0" w:space="0" w:color="auto"/>
            <w:left w:val="none" w:sz="0" w:space="0" w:color="auto"/>
            <w:bottom w:val="none" w:sz="0" w:space="0" w:color="auto"/>
            <w:right w:val="none" w:sz="0" w:space="0" w:color="auto"/>
          </w:divBdr>
        </w:div>
        <w:div w:id="58679664">
          <w:marLeft w:val="480"/>
          <w:marRight w:val="0"/>
          <w:marTop w:val="0"/>
          <w:marBottom w:val="0"/>
          <w:divBdr>
            <w:top w:val="none" w:sz="0" w:space="0" w:color="auto"/>
            <w:left w:val="none" w:sz="0" w:space="0" w:color="auto"/>
            <w:bottom w:val="none" w:sz="0" w:space="0" w:color="auto"/>
            <w:right w:val="none" w:sz="0" w:space="0" w:color="auto"/>
          </w:divBdr>
        </w:div>
        <w:div w:id="1709380536">
          <w:marLeft w:val="480"/>
          <w:marRight w:val="0"/>
          <w:marTop w:val="0"/>
          <w:marBottom w:val="0"/>
          <w:divBdr>
            <w:top w:val="none" w:sz="0" w:space="0" w:color="auto"/>
            <w:left w:val="none" w:sz="0" w:space="0" w:color="auto"/>
            <w:bottom w:val="none" w:sz="0" w:space="0" w:color="auto"/>
            <w:right w:val="none" w:sz="0" w:space="0" w:color="auto"/>
          </w:divBdr>
        </w:div>
        <w:div w:id="951473882">
          <w:marLeft w:val="480"/>
          <w:marRight w:val="0"/>
          <w:marTop w:val="0"/>
          <w:marBottom w:val="0"/>
          <w:divBdr>
            <w:top w:val="none" w:sz="0" w:space="0" w:color="auto"/>
            <w:left w:val="none" w:sz="0" w:space="0" w:color="auto"/>
            <w:bottom w:val="none" w:sz="0" w:space="0" w:color="auto"/>
            <w:right w:val="none" w:sz="0" w:space="0" w:color="auto"/>
          </w:divBdr>
        </w:div>
        <w:div w:id="255287369">
          <w:marLeft w:val="480"/>
          <w:marRight w:val="0"/>
          <w:marTop w:val="0"/>
          <w:marBottom w:val="0"/>
          <w:divBdr>
            <w:top w:val="none" w:sz="0" w:space="0" w:color="auto"/>
            <w:left w:val="none" w:sz="0" w:space="0" w:color="auto"/>
            <w:bottom w:val="none" w:sz="0" w:space="0" w:color="auto"/>
            <w:right w:val="none" w:sz="0" w:space="0" w:color="auto"/>
          </w:divBdr>
        </w:div>
        <w:div w:id="1292634559">
          <w:marLeft w:val="480"/>
          <w:marRight w:val="0"/>
          <w:marTop w:val="0"/>
          <w:marBottom w:val="0"/>
          <w:divBdr>
            <w:top w:val="none" w:sz="0" w:space="0" w:color="auto"/>
            <w:left w:val="none" w:sz="0" w:space="0" w:color="auto"/>
            <w:bottom w:val="none" w:sz="0" w:space="0" w:color="auto"/>
            <w:right w:val="none" w:sz="0" w:space="0" w:color="auto"/>
          </w:divBdr>
        </w:div>
        <w:div w:id="1557741805">
          <w:marLeft w:val="480"/>
          <w:marRight w:val="0"/>
          <w:marTop w:val="0"/>
          <w:marBottom w:val="0"/>
          <w:divBdr>
            <w:top w:val="none" w:sz="0" w:space="0" w:color="auto"/>
            <w:left w:val="none" w:sz="0" w:space="0" w:color="auto"/>
            <w:bottom w:val="none" w:sz="0" w:space="0" w:color="auto"/>
            <w:right w:val="none" w:sz="0" w:space="0" w:color="auto"/>
          </w:divBdr>
        </w:div>
        <w:div w:id="1989825439">
          <w:marLeft w:val="480"/>
          <w:marRight w:val="0"/>
          <w:marTop w:val="0"/>
          <w:marBottom w:val="0"/>
          <w:divBdr>
            <w:top w:val="none" w:sz="0" w:space="0" w:color="auto"/>
            <w:left w:val="none" w:sz="0" w:space="0" w:color="auto"/>
            <w:bottom w:val="none" w:sz="0" w:space="0" w:color="auto"/>
            <w:right w:val="none" w:sz="0" w:space="0" w:color="auto"/>
          </w:divBdr>
        </w:div>
        <w:div w:id="1069038851">
          <w:marLeft w:val="480"/>
          <w:marRight w:val="0"/>
          <w:marTop w:val="0"/>
          <w:marBottom w:val="0"/>
          <w:divBdr>
            <w:top w:val="none" w:sz="0" w:space="0" w:color="auto"/>
            <w:left w:val="none" w:sz="0" w:space="0" w:color="auto"/>
            <w:bottom w:val="none" w:sz="0" w:space="0" w:color="auto"/>
            <w:right w:val="none" w:sz="0" w:space="0" w:color="auto"/>
          </w:divBdr>
        </w:div>
        <w:div w:id="1017193623">
          <w:marLeft w:val="480"/>
          <w:marRight w:val="0"/>
          <w:marTop w:val="0"/>
          <w:marBottom w:val="0"/>
          <w:divBdr>
            <w:top w:val="none" w:sz="0" w:space="0" w:color="auto"/>
            <w:left w:val="none" w:sz="0" w:space="0" w:color="auto"/>
            <w:bottom w:val="none" w:sz="0" w:space="0" w:color="auto"/>
            <w:right w:val="none" w:sz="0" w:space="0" w:color="auto"/>
          </w:divBdr>
        </w:div>
        <w:div w:id="610281696">
          <w:marLeft w:val="480"/>
          <w:marRight w:val="0"/>
          <w:marTop w:val="0"/>
          <w:marBottom w:val="0"/>
          <w:divBdr>
            <w:top w:val="none" w:sz="0" w:space="0" w:color="auto"/>
            <w:left w:val="none" w:sz="0" w:space="0" w:color="auto"/>
            <w:bottom w:val="none" w:sz="0" w:space="0" w:color="auto"/>
            <w:right w:val="none" w:sz="0" w:space="0" w:color="auto"/>
          </w:divBdr>
        </w:div>
        <w:div w:id="968780325">
          <w:marLeft w:val="480"/>
          <w:marRight w:val="0"/>
          <w:marTop w:val="0"/>
          <w:marBottom w:val="0"/>
          <w:divBdr>
            <w:top w:val="none" w:sz="0" w:space="0" w:color="auto"/>
            <w:left w:val="none" w:sz="0" w:space="0" w:color="auto"/>
            <w:bottom w:val="none" w:sz="0" w:space="0" w:color="auto"/>
            <w:right w:val="none" w:sz="0" w:space="0" w:color="auto"/>
          </w:divBdr>
        </w:div>
      </w:divsChild>
    </w:div>
    <w:div w:id="1700475183">
      <w:bodyDiv w:val="1"/>
      <w:marLeft w:val="0"/>
      <w:marRight w:val="0"/>
      <w:marTop w:val="0"/>
      <w:marBottom w:val="0"/>
      <w:divBdr>
        <w:top w:val="none" w:sz="0" w:space="0" w:color="auto"/>
        <w:left w:val="none" w:sz="0" w:space="0" w:color="auto"/>
        <w:bottom w:val="none" w:sz="0" w:space="0" w:color="auto"/>
        <w:right w:val="none" w:sz="0" w:space="0" w:color="auto"/>
      </w:divBdr>
    </w:div>
    <w:div w:id="1705449114">
      <w:bodyDiv w:val="1"/>
      <w:marLeft w:val="0"/>
      <w:marRight w:val="0"/>
      <w:marTop w:val="0"/>
      <w:marBottom w:val="0"/>
      <w:divBdr>
        <w:top w:val="none" w:sz="0" w:space="0" w:color="auto"/>
        <w:left w:val="none" w:sz="0" w:space="0" w:color="auto"/>
        <w:bottom w:val="none" w:sz="0" w:space="0" w:color="auto"/>
        <w:right w:val="none" w:sz="0" w:space="0" w:color="auto"/>
      </w:divBdr>
    </w:div>
    <w:div w:id="1705788527">
      <w:bodyDiv w:val="1"/>
      <w:marLeft w:val="0"/>
      <w:marRight w:val="0"/>
      <w:marTop w:val="0"/>
      <w:marBottom w:val="0"/>
      <w:divBdr>
        <w:top w:val="none" w:sz="0" w:space="0" w:color="auto"/>
        <w:left w:val="none" w:sz="0" w:space="0" w:color="auto"/>
        <w:bottom w:val="none" w:sz="0" w:space="0" w:color="auto"/>
        <w:right w:val="none" w:sz="0" w:space="0" w:color="auto"/>
      </w:divBdr>
    </w:div>
    <w:div w:id="1708333195">
      <w:bodyDiv w:val="1"/>
      <w:marLeft w:val="0"/>
      <w:marRight w:val="0"/>
      <w:marTop w:val="0"/>
      <w:marBottom w:val="0"/>
      <w:divBdr>
        <w:top w:val="none" w:sz="0" w:space="0" w:color="auto"/>
        <w:left w:val="none" w:sz="0" w:space="0" w:color="auto"/>
        <w:bottom w:val="none" w:sz="0" w:space="0" w:color="auto"/>
        <w:right w:val="none" w:sz="0" w:space="0" w:color="auto"/>
      </w:divBdr>
    </w:div>
    <w:div w:id="1714847690">
      <w:bodyDiv w:val="1"/>
      <w:marLeft w:val="0"/>
      <w:marRight w:val="0"/>
      <w:marTop w:val="0"/>
      <w:marBottom w:val="0"/>
      <w:divBdr>
        <w:top w:val="none" w:sz="0" w:space="0" w:color="auto"/>
        <w:left w:val="none" w:sz="0" w:space="0" w:color="auto"/>
        <w:bottom w:val="none" w:sz="0" w:space="0" w:color="auto"/>
        <w:right w:val="none" w:sz="0" w:space="0" w:color="auto"/>
      </w:divBdr>
    </w:div>
    <w:div w:id="1716153050">
      <w:bodyDiv w:val="1"/>
      <w:marLeft w:val="0"/>
      <w:marRight w:val="0"/>
      <w:marTop w:val="0"/>
      <w:marBottom w:val="0"/>
      <w:divBdr>
        <w:top w:val="none" w:sz="0" w:space="0" w:color="auto"/>
        <w:left w:val="none" w:sz="0" w:space="0" w:color="auto"/>
        <w:bottom w:val="none" w:sz="0" w:space="0" w:color="auto"/>
        <w:right w:val="none" w:sz="0" w:space="0" w:color="auto"/>
      </w:divBdr>
    </w:div>
    <w:div w:id="1732072434">
      <w:bodyDiv w:val="1"/>
      <w:marLeft w:val="0"/>
      <w:marRight w:val="0"/>
      <w:marTop w:val="0"/>
      <w:marBottom w:val="0"/>
      <w:divBdr>
        <w:top w:val="none" w:sz="0" w:space="0" w:color="auto"/>
        <w:left w:val="none" w:sz="0" w:space="0" w:color="auto"/>
        <w:bottom w:val="none" w:sz="0" w:space="0" w:color="auto"/>
        <w:right w:val="none" w:sz="0" w:space="0" w:color="auto"/>
      </w:divBdr>
    </w:div>
    <w:div w:id="1733038169">
      <w:bodyDiv w:val="1"/>
      <w:marLeft w:val="0"/>
      <w:marRight w:val="0"/>
      <w:marTop w:val="0"/>
      <w:marBottom w:val="0"/>
      <w:divBdr>
        <w:top w:val="none" w:sz="0" w:space="0" w:color="auto"/>
        <w:left w:val="none" w:sz="0" w:space="0" w:color="auto"/>
        <w:bottom w:val="none" w:sz="0" w:space="0" w:color="auto"/>
        <w:right w:val="none" w:sz="0" w:space="0" w:color="auto"/>
      </w:divBdr>
    </w:div>
    <w:div w:id="1733234359">
      <w:bodyDiv w:val="1"/>
      <w:marLeft w:val="0"/>
      <w:marRight w:val="0"/>
      <w:marTop w:val="0"/>
      <w:marBottom w:val="0"/>
      <w:divBdr>
        <w:top w:val="none" w:sz="0" w:space="0" w:color="auto"/>
        <w:left w:val="none" w:sz="0" w:space="0" w:color="auto"/>
        <w:bottom w:val="none" w:sz="0" w:space="0" w:color="auto"/>
        <w:right w:val="none" w:sz="0" w:space="0" w:color="auto"/>
      </w:divBdr>
    </w:div>
    <w:div w:id="1735616866">
      <w:bodyDiv w:val="1"/>
      <w:marLeft w:val="0"/>
      <w:marRight w:val="0"/>
      <w:marTop w:val="0"/>
      <w:marBottom w:val="0"/>
      <w:divBdr>
        <w:top w:val="none" w:sz="0" w:space="0" w:color="auto"/>
        <w:left w:val="none" w:sz="0" w:space="0" w:color="auto"/>
        <w:bottom w:val="none" w:sz="0" w:space="0" w:color="auto"/>
        <w:right w:val="none" w:sz="0" w:space="0" w:color="auto"/>
      </w:divBdr>
    </w:div>
    <w:div w:id="1738819731">
      <w:bodyDiv w:val="1"/>
      <w:marLeft w:val="0"/>
      <w:marRight w:val="0"/>
      <w:marTop w:val="0"/>
      <w:marBottom w:val="0"/>
      <w:divBdr>
        <w:top w:val="none" w:sz="0" w:space="0" w:color="auto"/>
        <w:left w:val="none" w:sz="0" w:space="0" w:color="auto"/>
        <w:bottom w:val="none" w:sz="0" w:space="0" w:color="auto"/>
        <w:right w:val="none" w:sz="0" w:space="0" w:color="auto"/>
      </w:divBdr>
    </w:div>
    <w:div w:id="1746299581">
      <w:bodyDiv w:val="1"/>
      <w:marLeft w:val="0"/>
      <w:marRight w:val="0"/>
      <w:marTop w:val="0"/>
      <w:marBottom w:val="0"/>
      <w:divBdr>
        <w:top w:val="none" w:sz="0" w:space="0" w:color="auto"/>
        <w:left w:val="none" w:sz="0" w:space="0" w:color="auto"/>
        <w:bottom w:val="none" w:sz="0" w:space="0" w:color="auto"/>
        <w:right w:val="none" w:sz="0" w:space="0" w:color="auto"/>
      </w:divBdr>
    </w:div>
    <w:div w:id="1750419427">
      <w:bodyDiv w:val="1"/>
      <w:marLeft w:val="0"/>
      <w:marRight w:val="0"/>
      <w:marTop w:val="0"/>
      <w:marBottom w:val="0"/>
      <w:divBdr>
        <w:top w:val="none" w:sz="0" w:space="0" w:color="auto"/>
        <w:left w:val="none" w:sz="0" w:space="0" w:color="auto"/>
        <w:bottom w:val="none" w:sz="0" w:space="0" w:color="auto"/>
        <w:right w:val="none" w:sz="0" w:space="0" w:color="auto"/>
      </w:divBdr>
    </w:div>
    <w:div w:id="1752963064">
      <w:bodyDiv w:val="1"/>
      <w:marLeft w:val="0"/>
      <w:marRight w:val="0"/>
      <w:marTop w:val="0"/>
      <w:marBottom w:val="0"/>
      <w:divBdr>
        <w:top w:val="none" w:sz="0" w:space="0" w:color="auto"/>
        <w:left w:val="none" w:sz="0" w:space="0" w:color="auto"/>
        <w:bottom w:val="none" w:sz="0" w:space="0" w:color="auto"/>
        <w:right w:val="none" w:sz="0" w:space="0" w:color="auto"/>
      </w:divBdr>
    </w:div>
    <w:div w:id="1754282104">
      <w:bodyDiv w:val="1"/>
      <w:marLeft w:val="0"/>
      <w:marRight w:val="0"/>
      <w:marTop w:val="0"/>
      <w:marBottom w:val="0"/>
      <w:divBdr>
        <w:top w:val="none" w:sz="0" w:space="0" w:color="auto"/>
        <w:left w:val="none" w:sz="0" w:space="0" w:color="auto"/>
        <w:bottom w:val="none" w:sz="0" w:space="0" w:color="auto"/>
        <w:right w:val="none" w:sz="0" w:space="0" w:color="auto"/>
      </w:divBdr>
      <w:divsChild>
        <w:div w:id="2099017413">
          <w:marLeft w:val="480"/>
          <w:marRight w:val="0"/>
          <w:marTop w:val="0"/>
          <w:marBottom w:val="0"/>
          <w:divBdr>
            <w:top w:val="none" w:sz="0" w:space="0" w:color="auto"/>
            <w:left w:val="none" w:sz="0" w:space="0" w:color="auto"/>
            <w:bottom w:val="none" w:sz="0" w:space="0" w:color="auto"/>
            <w:right w:val="none" w:sz="0" w:space="0" w:color="auto"/>
          </w:divBdr>
        </w:div>
        <w:div w:id="681130552">
          <w:marLeft w:val="480"/>
          <w:marRight w:val="0"/>
          <w:marTop w:val="0"/>
          <w:marBottom w:val="0"/>
          <w:divBdr>
            <w:top w:val="none" w:sz="0" w:space="0" w:color="auto"/>
            <w:left w:val="none" w:sz="0" w:space="0" w:color="auto"/>
            <w:bottom w:val="none" w:sz="0" w:space="0" w:color="auto"/>
            <w:right w:val="none" w:sz="0" w:space="0" w:color="auto"/>
          </w:divBdr>
        </w:div>
        <w:div w:id="1132792903">
          <w:marLeft w:val="480"/>
          <w:marRight w:val="0"/>
          <w:marTop w:val="0"/>
          <w:marBottom w:val="0"/>
          <w:divBdr>
            <w:top w:val="none" w:sz="0" w:space="0" w:color="auto"/>
            <w:left w:val="none" w:sz="0" w:space="0" w:color="auto"/>
            <w:bottom w:val="none" w:sz="0" w:space="0" w:color="auto"/>
            <w:right w:val="none" w:sz="0" w:space="0" w:color="auto"/>
          </w:divBdr>
        </w:div>
        <w:div w:id="499663698">
          <w:marLeft w:val="480"/>
          <w:marRight w:val="0"/>
          <w:marTop w:val="0"/>
          <w:marBottom w:val="0"/>
          <w:divBdr>
            <w:top w:val="none" w:sz="0" w:space="0" w:color="auto"/>
            <w:left w:val="none" w:sz="0" w:space="0" w:color="auto"/>
            <w:bottom w:val="none" w:sz="0" w:space="0" w:color="auto"/>
            <w:right w:val="none" w:sz="0" w:space="0" w:color="auto"/>
          </w:divBdr>
        </w:div>
        <w:div w:id="1070736266">
          <w:marLeft w:val="480"/>
          <w:marRight w:val="0"/>
          <w:marTop w:val="0"/>
          <w:marBottom w:val="0"/>
          <w:divBdr>
            <w:top w:val="none" w:sz="0" w:space="0" w:color="auto"/>
            <w:left w:val="none" w:sz="0" w:space="0" w:color="auto"/>
            <w:bottom w:val="none" w:sz="0" w:space="0" w:color="auto"/>
            <w:right w:val="none" w:sz="0" w:space="0" w:color="auto"/>
          </w:divBdr>
        </w:div>
        <w:div w:id="119425471">
          <w:marLeft w:val="480"/>
          <w:marRight w:val="0"/>
          <w:marTop w:val="0"/>
          <w:marBottom w:val="0"/>
          <w:divBdr>
            <w:top w:val="none" w:sz="0" w:space="0" w:color="auto"/>
            <w:left w:val="none" w:sz="0" w:space="0" w:color="auto"/>
            <w:bottom w:val="none" w:sz="0" w:space="0" w:color="auto"/>
            <w:right w:val="none" w:sz="0" w:space="0" w:color="auto"/>
          </w:divBdr>
        </w:div>
        <w:div w:id="1693653406">
          <w:marLeft w:val="480"/>
          <w:marRight w:val="0"/>
          <w:marTop w:val="0"/>
          <w:marBottom w:val="0"/>
          <w:divBdr>
            <w:top w:val="none" w:sz="0" w:space="0" w:color="auto"/>
            <w:left w:val="none" w:sz="0" w:space="0" w:color="auto"/>
            <w:bottom w:val="none" w:sz="0" w:space="0" w:color="auto"/>
            <w:right w:val="none" w:sz="0" w:space="0" w:color="auto"/>
          </w:divBdr>
        </w:div>
        <w:div w:id="103968165">
          <w:marLeft w:val="480"/>
          <w:marRight w:val="0"/>
          <w:marTop w:val="0"/>
          <w:marBottom w:val="0"/>
          <w:divBdr>
            <w:top w:val="none" w:sz="0" w:space="0" w:color="auto"/>
            <w:left w:val="none" w:sz="0" w:space="0" w:color="auto"/>
            <w:bottom w:val="none" w:sz="0" w:space="0" w:color="auto"/>
            <w:right w:val="none" w:sz="0" w:space="0" w:color="auto"/>
          </w:divBdr>
        </w:div>
        <w:div w:id="1663465795">
          <w:marLeft w:val="480"/>
          <w:marRight w:val="0"/>
          <w:marTop w:val="0"/>
          <w:marBottom w:val="0"/>
          <w:divBdr>
            <w:top w:val="none" w:sz="0" w:space="0" w:color="auto"/>
            <w:left w:val="none" w:sz="0" w:space="0" w:color="auto"/>
            <w:bottom w:val="none" w:sz="0" w:space="0" w:color="auto"/>
            <w:right w:val="none" w:sz="0" w:space="0" w:color="auto"/>
          </w:divBdr>
        </w:div>
        <w:div w:id="2136755005">
          <w:marLeft w:val="480"/>
          <w:marRight w:val="0"/>
          <w:marTop w:val="0"/>
          <w:marBottom w:val="0"/>
          <w:divBdr>
            <w:top w:val="none" w:sz="0" w:space="0" w:color="auto"/>
            <w:left w:val="none" w:sz="0" w:space="0" w:color="auto"/>
            <w:bottom w:val="none" w:sz="0" w:space="0" w:color="auto"/>
            <w:right w:val="none" w:sz="0" w:space="0" w:color="auto"/>
          </w:divBdr>
        </w:div>
        <w:div w:id="451022677">
          <w:marLeft w:val="480"/>
          <w:marRight w:val="0"/>
          <w:marTop w:val="0"/>
          <w:marBottom w:val="0"/>
          <w:divBdr>
            <w:top w:val="none" w:sz="0" w:space="0" w:color="auto"/>
            <w:left w:val="none" w:sz="0" w:space="0" w:color="auto"/>
            <w:bottom w:val="none" w:sz="0" w:space="0" w:color="auto"/>
            <w:right w:val="none" w:sz="0" w:space="0" w:color="auto"/>
          </w:divBdr>
        </w:div>
        <w:div w:id="916327159">
          <w:marLeft w:val="480"/>
          <w:marRight w:val="0"/>
          <w:marTop w:val="0"/>
          <w:marBottom w:val="0"/>
          <w:divBdr>
            <w:top w:val="none" w:sz="0" w:space="0" w:color="auto"/>
            <w:left w:val="none" w:sz="0" w:space="0" w:color="auto"/>
            <w:bottom w:val="none" w:sz="0" w:space="0" w:color="auto"/>
            <w:right w:val="none" w:sz="0" w:space="0" w:color="auto"/>
          </w:divBdr>
        </w:div>
        <w:div w:id="1883252049">
          <w:marLeft w:val="480"/>
          <w:marRight w:val="0"/>
          <w:marTop w:val="0"/>
          <w:marBottom w:val="0"/>
          <w:divBdr>
            <w:top w:val="none" w:sz="0" w:space="0" w:color="auto"/>
            <w:left w:val="none" w:sz="0" w:space="0" w:color="auto"/>
            <w:bottom w:val="none" w:sz="0" w:space="0" w:color="auto"/>
            <w:right w:val="none" w:sz="0" w:space="0" w:color="auto"/>
          </w:divBdr>
        </w:div>
        <w:div w:id="116531953">
          <w:marLeft w:val="480"/>
          <w:marRight w:val="0"/>
          <w:marTop w:val="0"/>
          <w:marBottom w:val="0"/>
          <w:divBdr>
            <w:top w:val="none" w:sz="0" w:space="0" w:color="auto"/>
            <w:left w:val="none" w:sz="0" w:space="0" w:color="auto"/>
            <w:bottom w:val="none" w:sz="0" w:space="0" w:color="auto"/>
            <w:right w:val="none" w:sz="0" w:space="0" w:color="auto"/>
          </w:divBdr>
        </w:div>
      </w:divsChild>
    </w:div>
    <w:div w:id="1756434926">
      <w:bodyDiv w:val="1"/>
      <w:marLeft w:val="0"/>
      <w:marRight w:val="0"/>
      <w:marTop w:val="0"/>
      <w:marBottom w:val="0"/>
      <w:divBdr>
        <w:top w:val="none" w:sz="0" w:space="0" w:color="auto"/>
        <w:left w:val="none" w:sz="0" w:space="0" w:color="auto"/>
        <w:bottom w:val="none" w:sz="0" w:space="0" w:color="auto"/>
        <w:right w:val="none" w:sz="0" w:space="0" w:color="auto"/>
      </w:divBdr>
    </w:div>
    <w:div w:id="1757360763">
      <w:bodyDiv w:val="1"/>
      <w:marLeft w:val="0"/>
      <w:marRight w:val="0"/>
      <w:marTop w:val="0"/>
      <w:marBottom w:val="0"/>
      <w:divBdr>
        <w:top w:val="none" w:sz="0" w:space="0" w:color="auto"/>
        <w:left w:val="none" w:sz="0" w:space="0" w:color="auto"/>
        <w:bottom w:val="none" w:sz="0" w:space="0" w:color="auto"/>
        <w:right w:val="none" w:sz="0" w:space="0" w:color="auto"/>
      </w:divBdr>
    </w:div>
    <w:div w:id="1757484109">
      <w:bodyDiv w:val="1"/>
      <w:marLeft w:val="0"/>
      <w:marRight w:val="0"/>
      <w:marTop w:val="0"/>
      <w:marBottom w:val="0"/>
      <w:divBdr>
        <w:top w:val="none" w:sz="0" w:space="0" w:color="auto"/>
        <w:left w:val="none" w:sz="0" w:space="0" w:color="auto"/>
        <w:bottom w:val="none" w:sz="0" w:space="0" w:color="auto"/>
        <w:right w:val="none" w:sz="0" w:space="0" w:color="auto"/>
      </w:divBdr>
    </w:div>
    <w:div w:id="1757700841">
      <w:bodyDiv w:val="1"/>
      <w:marLeft w:val="0"/>
      <w:marRight w:val="0"/>
      <w:marTop w:val="0"/>
      <w:marBottom w:val="0"/>
      <w:divBdr>
        <w:top w:val="none" w:sz="0" w:space="0" w:color="auto"/>
        <w:left w:val="none" w:sz="0" w:space="0" w:color="auto"/>
        <w:bottom w:val="none" w:sz="0" w:space="0" w:color="auto"/>
        <w:right w:val="none" w:sz="0" w:space="0" w:color="auto"/>
      </w:divBdr>
    </w:div>
    <w:div w:id="1759016571">
      <w:bodyDiv w:val="1"/>
      <w:marLeft w:val="0"/>
      <w:marRight w:val="0"/>
      <w:marTop w:val="0"/>
      <w:marBottom w:val="0"/>
      <w:divBdr>
        <w:top w:val="none" w:sz="0" w:space="0" w:color="auto"/>
        <w:left w:val="none" w:sz="0" w:space="0" w:color="auto"/>
        <w:bottom w:val="none" w:sz="0" w:space="0" w:color="auto"/>
        <w:right w:val="none" w:sz="0" w:space="0" w:color="auto"/>
      </w:divBdr>
    </w:div>
    <w:div w:id="1759784732">
      <w:bodyDiv w:val="1"/>
      <w:marLeft w:val="0"/>
      <w:marRight w:val="0"/>
      <w:marTop w:val="0"/>
      <w:marBottom w:val="0"/>
      <w:divBdr>
        <w:top w:val="none" w:sz="0" w:space="0" w:color="auto"/>
        <w:left w:val="none" w:sz="0" w:space="0" w:color="auto"/>
        <w:bottom w:val="none" w:sz="0" w:space="0" w:color="auto"/>
        <w:right w:val="none" w:sz="0" w:space="0" w:color="auto"/>
      </w:divBdr>
    </w:div>
    <w:div w:id="1760904194">
      <w:bodyDiv w:val="1"/>
      <w:marLeft w:val="0"/>
      <w:marRight w:val="0"/>
      <w:marTop w:val="0"/>
      <w:marBottom w:val="0"/>
      <w:divBdr>
        <w:top w:val="none" w:sz="0" w:space="0" w:color="auto"/>
        <w:left w:val="none" w:sz="0" w:space="0" w:color="auto"/>
        <w:bottom w:val="none" w:sz="0" w:space="0" w:color="auto"/>
        <w:right w:val="none" w:sz="0" w:space="0" w:color="auto"/>
      </w:divBdr>
      <w:divsChild>
        <w:div w:id="754596236">
          <w:marLeft w:val="480"/>
          <w:marRight w:val="0"/>
          <w:marTop w:val="0"/>
          <w:marBottom w:val="0"/>
          <w:divBdr>
            <w:top w:val="none" w:sz="0" w:space="0" w:color="auto"/>
            <w:left w:val="none" w:sz="0" w:space="0" w:color="auto"/>
            <w:bottom w:val="none" w:sz="0" w:space="0" w:color="auto"/>
            <w:right w:val="none" w:sz="0" w:space="0" w:color="auto"/>
          </w:divBdr>
        </w:div>
        <w:div w:id="770317703">
          <w:marLeft w:val="480"/>
          <w:marRight w:val="0"/>
          <w:marTop w:val="0"/>
          <w:marBottom w:val="0"/>
          <w:divBdr>
            <w:top w:val="none" w:sz="0" w:space="0" w:color="auto"/>
            <w:left w:val="none" w:sz="0" w:space="0" w:color="auto"/>
            <w:bottom w:val="none" w:sz="0" w:space="0" w:color="auto"/>
            <w:right w:val="none" w:sz="0" w:space="0" w:color="auto"/>
          </w:divBdr>
        </w:div>
        <w:div w:id="858739858">
          <w:marLeft w:val="480"/>
          <w:marRight w:val="0"/>
          <w:marTop w:val="0"/>
          <w:marBottom w:val="0"/>
          <w:divBdr>
            <w:top w:val="none" w:sz="0" w:space="0" w:color="auto"/>
            <w:left w:val="none" w:sz="0" w:space="0" w:color="auto"/>
            <w:bottom w:val="none" w:sz="0" w:space="0" w:color="auto"/>
            <w:right w:val="none" w:sz="0" w:space="0" w:color="auto"/>
          </w:divBdr>
        </w:div>
        <w:div w:id="905336479">
          <w:marLeft w:val="480"/>
          <w:marRight w:val="0"/>
          <w:marTop w:val="0"/>
          <w:marBottom w:val="0"/>
          <w:divBdr>
            <w:top w:val="none" w:sz="0" w:space="0" w:color="auto"/>
            <w:left w:val="none" w:sz="0" w:space="0" w:color="auto"/>
            <w:bottom w:val="none" w:sz="0" w:space="0" w:color="auto"/>
            <w:right w:val="none" w:sz="0" w:space="0" w:color="auto"/>
          </w:divBdr>
        </w:div>
        <w:div w:id="1092507616">
          <w:marLeft w:val="480"/>
          <w:marRight w:val="0"/>
          <w:marTop w:val="0"/>
          <w:marBottom w:val="0"/>
          <w:divBdr>
            <w:top w:val="none" w:sz="0" w:space="0" w:color="auto"/>
            <w:left w:val="none" w:sz="0" w:space="0" w:color="auto"/>
            <w:bottom w:val="none" w:sz="0" w:space="0" w:color="auto"/>
            <w:right w:val="none" w:sz="0" w:space="0" w:color="auto"/>
          </w:divBdr>
        </w:div>
        <w:div w:id="1106730272">
          <w:marLeft w:val="480"/>
          <w:marRight w:val="0"/>
          <w:marTop w:val="0"/>
          <w:marBottom w:val="0"/>
          <w:divBdr>
            <w:top w:val="none" w:sz="0" w:space="0" w:color="auto"/>
            <w:left w:val="none" w:sz="0" w:space="0" w:color="auto"/>
            <w:bottom w:val="none" w:sz="0" w:space="0" w:color="auto"/>
            <w:right w:val="none" w:sz="0" w:space="0" w:color="auto"/>
          </w:divBdr>
        </w:div>
        <w:div w:id="1138886306">
          <w:marLeft w:val="480"/>
          <w:marRight w:val="0"/>
          <w:marTop w:val="0"/>
          <w:marBottom w:val="0"/>
          <w:divBdr>
            <w:top w:val="none" w:sz="0" w:space="0" w:color="auto"/>
            <w:left w:val="none" w:sz="0" w:space="0" w:color="auto"/>
            <w:bottom w:val="none" w:sz="0" w:space="0" w:color="auto"/>
            <w:right w:val="none" w:sz="0" w:space="0" w:color="auto"/>
          </w:divBdr>
        </w:div>
        <w:div w:id="1315140302">
          <w:marLeft w:val="480"/>
          <w:marRight w:val="0"/>
          <w:marTop w:val="0"/>
          <w:marBottom w:val="0"/>
          <w:divBdr>
            <w:top w:val="none" w:sz="0" w:space="0" w:color="auto"/>
            <w:left w:val="none" w:sz="0" w:space="0" w:color="auto"/>
            <w:bottom w:val="none" w:sz="0" w:space="0" w:color="auto"/>
            <w:right w:val="none" w:sz="0" w:space="0" w:color="auto"/>
          </w:divBdr>
        </w:div>
        <w:div w:id="1486161090">
          <w:marLeft w:val="480"/>
          <w:marRight w:val="0"/>
          <w:marTop w:val="0"/>
          <w:marBottom w:val="0"/>
          <w:divBdr>
            <w:top w:val="none" w:sz="0" w:space="0" w:color="auto"/>
            <w:left w:val="none" w:sz="0" w:space="0" w:color="auto"/>
            <w:bottom w:val="none" w:sz="0" w:space="0" w:color="auto"/>
            <w:right w:val="none" w:sz="0" w:space="0" w:color="auto"/>
          </w:divBdr>
        </w:div>
        <w:div w:id="1760178651">
          <w:marLeft w:val="480"/>
          <w:marRight w:val="0"/>
          <w:marTop w:val="0"/>
          <w:marBottom w:val="0"/>
          <w:divBdr>
            <w:top w:val="none" w:sz="0" w:space="0" w:color="auto"/>
            <w:left w:val="none" w:sz="0" w:space="0" w:color="auto"/>
            <w:bottom w:val="none" w:sz="0" w:space="0" w:color="auto"/>
            <w:right w:val="none" w:sz="0" w:space="0" w:color="auto"/>
          </w:divBdr>
        </w:div>
        <w:div w:id="2070570819">
          <w:marLeft w:val="480"/>
          <w:marRight w:val="0"/>
          <w:marTop w:val="0"/>
          <w:marBottom w:val="0"/>
          <w:divBdr>
            <w:top w:val="none" w:sz="0" w:space="0" w:color="auto"/>
            <w:left w:val="none" w:sz="0" w:space="0" w:color="auto"/>
            <w:bottom w:val="none" w:sz="0" w:space="0" w:color="auto"/>
            <w:right w:val="none" w:sz="0" w:space="0" w:color="auto"/>
          </w:divBdr>
        </w:div>
      </w:divsChild>
    </w:div>
    <w:div w:id="1762875494">
      <w:bodyDiv w:val="1"/>
      <w:marLeft w:val="0"/>
      <w:marRight w:val="0"/>
      <w:marTop w:val="0"/>
      <w:marBottom w:val="0"/>
      <w:divBdr>
        <w:top w:val="none" w:sz="0" w:space="0" w:color="auto"/>
        <w:left w:val="none" w:sz="0" w:space="0" w:color="auto"/>
        <w:bottom w:val="none" w:sz="0" w:space="0" w:color="auto"/>
        <w:right w:val="none" w:sz="0" w:space="0" w:color="auto"/>
      </w:divBdr>
    </w:div>
    <w:div w:id="1766143676">
      <w:bodyDiv w:val="1"/>
      <w:marLeft w:val="0"/>
      <w:marRight w:val="0"/>
      <w:marTop w:val="0"/>
      <w:marBottom w:val="0"/>
      <w:divBdr>
        <w:top w:val="none" w:sz="0" w:space="0" w:color="auto"/>
        <w:left w:val="none" w:sz="0" w:space="0" w:color="auto"/>
        <w:bottom w:val="none" w:sz="0" w:space="0" w:color="auto"/>
        <w:right w:val="none" w:sz="0" w:space="0" w:color="auto"/>
      </w:divBdr>
    </w:div>
    <w:div w:id="1768967502">
      <w:bodyDiv w:val="1"/>
      <w:marLeft w:val="0"/>
      <w:marRight w:val="0"/>
      <w:marTop w:val="0"/>
      <w:marBottom w:val="0"/>
      <w:divBdr>
        <w:top w:val="none" w:sz="0" w:space="0" w:color="auto"/>
        <w:left w:val="none" w:sz="0" w:space="0" w:color="auto"/>
        <w:bottom w:val="none" w:sz="0" w:space="0" w:color="auto"/>
        <w:right w:val="none" w:sz="0" w:space="0" w:color="auto"/>
      </w:divBdr>
    </w:div>
    <w:div w:id="1770927182">
      <w:bodyDiv w:val="1"/>
      <w:marLeft w:val="0"/>
      <w:marRight w:val="0"/>
      <w:marTop w:val="0"/>
      <w:marBottom w:val="0"/>
      <w:divBdr>
        <w:top w:val="none" w:sz="0" w:space="0" w:color="auto"/>
        <w:left w:val="none" w:sz="0" w:space="0" w:color="auto"/>
        <w:bottom w:val="none" w:sz="0" w:space="0" w:color="auto"/>
        <w:right w:val="none" w:sz="0" w:space="0" w:color="auto"/>
      </w:divBdr>
    </w:div>
    <w:div w:id="1774394561">
      <w:bodyDiv w:val="1"/>
      <w:marLeft w:val="0"/>
      <w:marRight w:val="0"/>
      <w:marTop w:val="0"/>
      <w:marBottom w:val="0"/>
      <w:divBdr>
        <w:top w:val="none" w:sz="0" w:space="0" w:color="auto"/>
        <w:left w:val="none" w:sz="0" w:space="0" w:color="auto"/>
        <w:bottom w:val="none" w:sz="0" w:space="0" w:color="auto"/>
        <w:right w:val="none" w:sz="0" w:space="0" w:color="auto"/>
      </w:divBdr>
    </w:div>
    <w:div w:id="1774476698">
      <w:bodyDiv w:val="1"/>
      <w:marLeft w:val="0"/>
      <w:marRight w:val="0"/>
      <w:marTop w:val="0"/>
      <w:marBottom w:val="0"/>
      <w:divBdr>
        <w:top w:val="none" w:sz="0" w:space="0" w:color="auto"/>
        <w:left w:val="none" w:sz="0" w:space="0" w:color="auto"/>
        <w:bottom w:val="none" w:sz="0" w:space="0" w:color="auto"/>
        <w:right w:val="none" w:sz="0" w:space="0" w:color="auto"/>
      </w:divBdr>
    </w:div>
    <w:div w:id="1779714230">
      <w:bodyDiv w:val="1"/>
      <w:marLeft w:val="0"/>
      <w:marRight w:val="0"/>
      <w:marTop w:val="0"/>
      <w:marBottom w:val="0"/>
      <w:divBdr>
        <w:top w:val="none" w:sz="0" w:space="0" w:color="auto"/>
        <w:left w:val="none" w:sz="0" w:space="0" w:color="auto"/>
        <w:bottom w:val="none" w:sz="0" w:space="0" w:color="auto"/>
        <w:right w:val="none" w:sz="0" w:space="0" w:color="auto"/>
      </w:divBdr>
    </w:div>
    <w:div w:id="1781485775">
      <w:bodyDiv w:val="1"/>
      <w:marLeft w:val="0"/>
      <w:marRight w:val="0"/>
      <w:marTop w:val="0"/>
      <w:marBottom w:val="0"/>
      <w:divBdr>
        <w:top w:val="none" w:sz="0" w:space="0" w:color="auto"/>
        <w:left w:val="none" w:sz="0" w:space="0" w:color="auto"/>
        <w:bottom w:val="none" w:sz="0" w:space="0" w:color="auto"/>
        <w:right w:val="none" w:sz="0" w:space="0" w:color="auto"/>
      </w:divBdr>
    </w:div>
    <w:div w:id="1786388260">
      <w:bodyDiv w:val="1"/>
      <w:marLeft w:val="0"/>
      <w:marRight w:val="0"/>
      <w:marTop w:val="0"/>
      <w:marBottom w:val="0"/>
      <w:divBdr>
        <w:top w:val="none" w:sz="0" w:space="0" w:color="auto"/>
        <w:left w:val="none" w:sz="0" w:space="0" w:color="auto"/>
        <w:bottom w:val="none" w:sz="0" w:space="0" w:color="auto"/>
        <w:right w:val="none" w:sz="0" w:space="0" w:color="auto"/>
      </w:divBdr>
    </w:div>
    <w:div w:id="1787776577">
      <w:bodyDiv w:val="1"/>
      <w:marLeft w:val="0"/>
      <w:marRight w:val="0"/>
      <w:marTop w:val="0"/>
      <w:marBottom w:val="0"/>
      <w:divBdr>
        <w:top w:val="none" w:sz="0" w:space="0" w:color="auto"/>
        <w:left w:val="none" w:sz="0" w:space="0" w:color="auto"/>
        <w:bottom w:val="none" w:sz="0" w:space="0" w:color="auto"/>
        <w:right w:val="none" w:sz="0" w:space="0" w:color="auto"/>
      </w:divBdr>
    </w:div>
    <w:div w:id="1787891533">
      <w:bodyDiv w:val="1"/>
      <w:marLeft w:val="0"/>
      <w:marRight w:val="0"/>
      <w:marTop w:val="0"/>
      <w:marBottom w:val="0"/>
      <w:divBdr>
        <w:top w:val="none" w:sz="0" w:space="0" w:color="auto"/>
        <w:left w:val="none" w:sz="0" w:space="0" w:color="auto"/>
        <w:bottom w:val="none" w:sz="0" w:space="0" w:color="auto"/>
        <w:right w:val="none" w:sz="0" w:space="0" w:color="auto"/>
      </w:divBdr>
    </w:div>
    <w:div w:id="1788817143">
      <w:bodyDiv w:val="1"/>
      <w:marLeft w:val="0"/>
      <w:marRight w:val="0"/>
      <w:marTop w:val="0"/>
      <w:marBottom w:val="0"/>
      <w:divBdr>
        <w:top w:val="none" w:sz="0" w:space="0" w:color="auto"/>
        <w:left w:val="none" w:sz="0" w:space="0" w:color="auto"/>
        <w:bottom w:val="none" w:sz="0" w:space="0" w:color="auto"/>
        <w:right w:val="none" w:sz="0" w:space="0" w:color="auto"/>
      </w:divBdr>
    </w:div>
    <w:div w:id="1793865145">
      <w:bodyDiv w:val="1"/>
      <w:marLeft w:val="0"/>
      <w:marRight w:val="0"/>
      <w:marTop w:val="0"/>
      <w:marBottom w:val="0"/>
      <w:divBdr>
        <w:top w:val="none" w:sz="0" w:space="0" w:color="auto"/>
        <w:left w:val="none" w:sz="0" w:space="0" w:color="auto"/>
        <w:bottom w:val="none" w:sz="0" w:space="0" w:color="auto"/>
        <w:right w:val="none" w:sz="0" w:space="0" w:color="auto"/>
      </w:divBdr>
    </w:div>
    <w:div w:id="1794591530">
      <w:bodyDiv w:val="1"/>
      <w:marLeft w:val="0"/>
      <w:marRight w:val="0"/>
      <w:marTop w:val="0"/>
      <w:marBottom w:val="0"/>
      <w:divBdr>
        <w:top w:val="none" w:sz="0" w:space="0" w:color="auto"/>
        <w:left w:val="none" w:sz="0" w:space="0" w:color="auto"/>
        <w:bottom w:val="none" w:sz="0" w:space="0" w:color="auto"/>
        <w:right w:val="none" w:sz="0" w:space="0" w:color="auto"/>
      </w:divBdr>
    </w:div>
    <w:div w:id="1797525624">
      <w:bodyDiv w:val="1"/>
      <w:marLeft w:val="0"/>
      <w:marRight w:val="0"/>
      <w:marTop w:val="0"/>
      <w:marBottom w:val="0"/>
      <w:divBdr>
        <w:top w:val="none" w:sz="0" w:space="0" w:color="auto"/>
        <w:left w:val="none" w:sz="0" w:space="0" w:color="auto"/>
        <w:bottom w:val="none" w:sz="0" w:space="0" w:color="auto"/>
        <w:right w:val="none" w:sz="0" w:space="0" w:color="auto"/>
      </w:divBdr>
    </w:div>
    <w:div w:id="1801149807">
      <w:bodyDiv w:val="1"/>
      <w:marLeft w:val="0"/>
      <w:marRight w:val="0"/>
      <w:marTop w:val="0"/>
      <w:marBottom w:val="0"/>
      <w:divBdr>
        <w:top w:val="none" w:sz="0" w:space="0" w:color="auto"/>
        <w:left w:val="none" w:sz="0" w:space="0" w:color="auto"/>
        <w:bottom w:val="none" w:sz="0" w:space="0" w:color="auto"/>
        <w:right w:val="none" w:sz="0" w:space="0" w:color="auto"/>
      </w:divBdr>
    </w:div>
    <w:div w:id="1804731848">
      <w:bodyDiv w:val="1"/>
      <w:marLeft w:val="0"/>
      <w:marRight w:val="0"/>
      <w:marTop w:val="0"/>
      <w:marBottom w:val="0"/>
      <w:divBdr>
        <w:top w:val="none" w:sz="0" w:space="0" w:color="auto"/>
        <w:left w:val="none" w:sz="0" w:space="0" w:color="auto"/>
        <w:bottom w:val="none" w:sz="0" w:space="0" w:color="auto"/>
        <w:right w:val="none" w:sz="0" w:space="0" w:color="auto"/>
      </w:divBdr>
    </w:div>
    <w:div w:id="1806972157">
      <w:bodyDiv w:val="1"/>
      <w:marLeft w:val="0"/>
      <w:marRight w:val="0"/>
      <w:marTop w:val="0"/>
      <w:marBottom w:val="0"/>
      <w:divBdr>
        <w:top w:val="none" w:sz="0" w:space="0" w:color="auto"/>
        <w:left w:val="none" w:sz="0" w:space="0" w:color="auto"/>
        <w:bottom w:val="none" w:sz="0" w:space="0" w:color="auto"/>
        <w:right w:val="none" w:sz="0" w:space="0" w:color="auto"/>
      </w:divBdr>
    </w:div>
    <w:div w:id="1810174146">
      <w:bodyDiv w:val="1"/>
      <w:marLeft w:val="0"/>
      <w:marRight w:val="0"/>
      <w:marTop w:val="0"/>
      <w:marBottom w:val="0"/>
      <w:divBdr>
        <w:top w:val="none" w:sz="0" w:space="0" w:color="auto"/>
        <w:left w:val="none" w:sz="0" w:space="0" w:color="auto"/>
        <w:bottom w:val="none" w:sz="0" w:space="0" w:color="auto"/>
        <w:right w:val="none" w:sz="0" w:space="0" w:color="auto"/>
      </w:divBdr>
    </w:div>
    <w:div w:id="1811434480">
      <w:bodyDiv w:val="1"/>
      <w:marLeft w:val="0"/>
      <w:marRight w:val="0"/>
      <w:marTop w:val="0"/>
      <w:marBottom w:val="0"/>
      <w:divBdr>
        <w:top w:val="none" w:sz="0" w:space="0" w:color="auto"/>
        <w:left w:val="none" w:sz="0" w:space="0" w:color="auto"/>
        <w:bottom w:val="none" w:sz="0" w:space="0" w:color="auto"/>
        <w:right w:val="none" w:sz="0" w:space="0" w:color="auto"/>
      </w:divBdr>
    </w:div>
    <w:div w:id="1817799996">
      <w:bodyDiv w:val="1"/>
      <w:marLeft w:val="0"/>
      <w:marRight w:val="0"/>
      <w:marTop w:val="0"/>
      <w:marBottom w:val="0"/>
      <w:divBdr>
        <w:top w:val="none" w:sz="0" w:space="0" w:color="auto"/>
        <w:left w:val="none" w:sz="0" w:space="0" w:color="auto"/>
        <w:bottom w:val="none" w:sz="0" w:space="0" w:color="auto"/>
        <w:right w:val="none" w:sz="0" w:space="0" w:color="auto"/>
      </w:divBdr>
      <w:divsChild>
        <w:div w:id="1367097340">
          <w:marLeft w:val="480"/>
          <w:marRight w:val="0"/>
          <w:marTop w:val="0"/>
          <w:marBottom w:val="0"/>
          <w:divBdr>
            <w:top w:val="none" w:sz="0" w:space="0" w:color="auto"/>
            <w:left w:val="none" w:sz="0" w:space="0" w:color="auto"/>
            <w:bottom w:val="none" w:sz="0" w:space="0" w:color="auto"/>
            <w:right w:val="none" w:sz="0" w:space="0" w:color="auto"/>
          </w:divBdr>
        </w:div>
        <w:div w:id="376274935">
          <w:marLeft w:val="480"/>
          <w:marRight w:val="0"/>
          <w:marTop w:val="0"/>
          <w:marBottom w:val="0"/>
          <w:divBdr>
            <w:top w:val="none" w:sz="0" w:space="0" w:color="auto"/>
            <w:left w:val="none" w:sz="0" w:space="0" w:color="auto"/>
            <w:bottom w:val="none" w:sz="0" w:space="0" w:color="auto"/>
            <w:right w:val="none" w:sz="0" w:space="0" w:color="auto"/>
          </w:divBdr>
        </w:div>
        <w:div w:id="1665165664">
          <w:marLeft w:val="480"/>
          <w:marRight w:val="0"/>
          <w:marTop w:val="0"/>
          <w:marBottom w:val="0"/>
          <w:divBdr>
            <w:top w:val="none" w:sz="0" w:space="0" w:color="auto"/>
            <w:left w:val="none" w:sz="0" w:space="0" w:color="auto"/>
            <w:bottom w:val="none" w:sz="0" w:space="0" w:color="auto"/>
            <w:right w:val="none" w:sz="0" w:space="0" w:color="auto"/>
          </w:divBdr>
        </w:div>
        <w:div w:id="825317369">
          <w:marLeft w:val="480"/>
          <w:marRight w:val="0"/>
          <w:marTop w:val="0"/>
          <w:marBottom w:val="0"/>
          <w:divBdr>
            <w:top w:val="none" w:sz="0" w:space="0" w:color="auto"/>
            <w:left w:val="none" w:sz="0" w:space="0" w:color="auto"/>
            <w:bottom w:val="none" w:sz="0" w:space="0" w:color="auto"/>
            <w:right w:val="none" w:sz="0" w:space="0" w:color="auto"/>
          </w:divBdr>
        </w:div>
        <w:div w:id="295718134">
          <w:marLeft w:val="480"/>
          <w:marRight w:val="0"/>
          <w:marTop w:val="0"/>
          <w:marBottom w:val="0"/>
          <w:divBdr>
            <w:top w:val="none" w:sz="0" w:space="0" w:color="auto"/>
            <w:left w:val="none" w:sz="0" w:space="0" w:color="auto"/>
            <w:bottom w:val="none" w:sz="0" w:space="0" w:color="auto"/>
            <w:right w:val="none" w:sz="0" w:space="0" w:color="auto"/>
          </w:divBdr>
        </w:div>
        <w:div w:id="625358933">
          <w:marLeft w:val="480"/>
          <w:marRight w:val="0"/>
          <w:marTop w:val="0"/>
          <w:marBottom w:val="0"/>
          <w:divBdr>
            <w:top w:val="none" w:sz="0" w:space="0" w:color="auto"/>
            <w:left w:val="none" w:sz="0" w:space="0" w:color="auto"/>
            <w:bottom w:val="none" w:sz="0" w:space="0" w:color="auto"/>
            <w:right w:val="none" w:sz="0" w:space="0" w:color="auto"/>
          </w:divBdr>
        </w:div>
        <w:div w:id="1707028443">
          <w:marLeft w:val="480"/>
          <w:marRight w:val="0"/>
          <w:marTop w:val="0"/>
          <w:marBottom w:val="0"/>
          <w:divBdr>
            <w:top w:val="none" w:sz="0" w:space="0" w:color="auto"/>
            <w:left w:val="none" w:sz="0" w:space="0" w:color="auto"/>
            <w:bottom w:val="none" w:sz="0" w:space="0" w:color="auto"/>
            <w:right w:val="none" w:sz="0" w:space="0" w:color="auto"/>
          </w:divBdr>
        </w:div>
        <w:div w:id="126363932">
          <w:marLeft w:val="480"/>
          <w:marRight w:val="0"/>
          <w:marTop w:val="0"/>
          <w:marBottom w:val="0"/>
          <w:divBdr>
            <w:top w:val="none" w:sz="0" w:space="0" w:color="auto"/>
            <w:left w:val="none" w:sz="0" w:space="0" w:color="auto"/>
            <w:bottom w:val="none" w:sz="0" w:space="0" w:color="auto"/>
            <w:right w:val="none" w:sz="0" w:space="0" w:color="auto"/>
          </w:divBdr>
        </w:div>
        <w:div w:id="1254509064">
          <w:marLeft w:val="480"/>
          <w:marRight w:val="0"/>
          <w:marTop w:val="0"/>
          <w:marBottom w:val="0"/>
          <w:divBdr>
            <w:top w:val="none" w:sz="0" w:space="0" w:color="auto"/>
            <w:left w:val="none" w:sz="0" w:space="0" w:color="auto"/>
            <w:bottom w:val="none" w:sz="0" w:space="0" w:color="auto"/>
            <w:right w:val="none" w:sz="0" w:space="0" w:color="auto"/>
          </w:divBdr>
        </w:div>
        <w:div w:id="1335189532">
          <w:marLeft w:val="480"/>
          <w:marRight w:val="0"/>
          <w:marTop w:val="0"/>
          <w:marBottom w:val="0"/>
          <w:divBdr>
            <w:top w:val="none" w:sz="0" w:space="0" w:color="auto"/>
            <w:left w:val="none" w:sz="0" w:space="0" w:color="auto"/>
            <w:bottom w:val="none" w:sz="0" w:space="0" w:color="auto"/>
            <w:right w:val="none" w:sz="0" w:space="0" w:color="auto"/>
          </w:divBdr>
        </w:div>
        <w:div w:id="1078330209">
          <w:marLeft w:val="480"/>
          <w:marRight w:val="0"/>
          <w:marTop w:val="0"/>
          <w:marBottom w:val="0"/>
          <w:divBdr>
            <w:top w:val="none" w:sz="0" w:space="0" w:color="auto"/>
            <w:left w:val="none" w:sz="0" w:space="0" w:color="auto"/>
            <w:bottom w:val="none" w:sz="0" w:space="0" w:color="auto"/>
            <w:right w:val="none" w:sz="0" w:space="0" w:color="auto"/>
          </w:divBdr>
        </w:div>
        <w:div w:id="1666787799">
          <w:marLeft w:val="480"/>
          <w:marRight w:val="0"/>
          <w:marTop w:val="0"/>
          <w:marBottom w:val="0"/>
          <w:divBdr>
            <w:top w:val="none" w:sz="0" w:space="0" w:color="auto"/>
            <w:left w:val="none" w:sz="0" w:space="0" w:color="auto"/>
            <w:bottom w:val="none" w:sz="0" w:space="0" w:color="auto"/>
            <w:right w:val="none" w:sz="0" w:space="0" w:color="auto"/>
          </w:divBdr>
        </w:div>
      </w:divsChild>
    </w:div>
    <w:div w:id="1818255009">
      <w:bodyDiv w:val="1"/>
      <w:marLeft w:val="0"/>
      <w:marRight w:val="0"/>
      <w:marTop w:val="0"/>
      <w:marBottom w:val="0"/>
      <w:divBdr>
        <w:top w:val="none" w:sz="0" w:space="0" w:color="auto"/>
        <w:left w:val="none" w:sz="0" w:space="0" w:color="auto"/>
        <w:bottom w:val="none" w:sz="0" w:space="0" w:color="auto"/>
        <w:right w:val="none" w:sz="0" w:space="0" w:color="auto"/>
      </w:divBdr>
    </w:div>
    <w:div w:id="1819688513">
      <w:bodyDiv w:val="1"/>
      <w:marLeft w:val="0"/>
      <w:marRight w:val="0"/>
      <w:marTop w:val="0"/>
      <w:marBottom w:val="0"/>
      <w:divBdr>
        <w:top w:val="none" w:sz="0" w:space="0" w:color="auto"/>
        <w:left w:val="none" w:sz="0" w:space="0" w:color="auto"/>
        <w:bottom w:val="none" w:sz="0" w:space="0" w:color="auto"/>
        <w:right w:val="none" w:sz="0" w:space="0" w:color="auto"/>
      </w:divBdr>
    </w:div>
    <w:div w:id="1819807349">
      <w:bodyDiv w:val="1"/>
      <w:marLeft w:val="0"/>
      <w:marRight w:val="0"/>
      <w:marTop w:val="0"/>
      <w:marBottom w:val="0"/>
      <w:divBdr>
        <w:top w:val="none" w:sz="0" w:space="0" w:color="auto"/>
        <w:left w:val="none" w:sz="0" w:space="0" w:color="auto"/>
        <w:bottom w:val="none" w:sz="0" w:space="0" w:color="auto"/>
        <w:right w:val="none" w:sz="0" w:space="0" w:color="auto"/>
      </w:divBdr>
    </w:div>
    <w:div w:id="1826314882">
      <w:bodyDiv w:val="1"/>
      <w:marLeft w:val="0"/>
      <w:marRight w:val="0"/>
      <w:marTop w:val="0"/>
      <w:marBottom w:val="0"/>
      <w:divBdr>
        <w:top w:val="none" w:sz="0" w:space="0" w:color="auto"/>
        <w:left w:val="none" w:sz="0" w:space="0" w:color="auto"/>
        <w:bottom w:val="none" w:sz="0" w:space="0" w:color="auto"/>
        <w:right w:val="none" w:sz="0" w:space="0" w:color="auto"/>
      </w:divBdr>
    </w:div>
    <w:div w:id="1827554824">
      <w:bodyDiv w:val="1"/>
      <w:marLeft w:val="0"/>
      <w:marRight w:val="0"/>
      <w:marTop w:val="0"/>
      <w:marBottom w:val="0"/>
      <w:divBdr>
        <w:top w:val="none" w:sz="0" w:space="0" w:color="auto"/>
        <w:left w:val="none" w:sz="0" w:space="0" w:color="auto"/>
        <w:bottom w:val="none" w:sz="0" w:space="0" w:color="auto"/>
        <w:right w:val="none" w:sz="0" w:space="0" w:color="auto"/>
      </w:divBdr>
    </w:div>
    <w:div w:id="1835293795">
      <w:bodyDiv w:val="1"/>
      <w:marLeft w:val="0"/>
      <w:marRight w:val="0"/>
      <w:marTop w:val="0"/>
      <w:marBottom w:val="0"/>
      <w:divBdr>
        <w:top w:val="none" w:sz="0" w:space="0" w:color="auto"/>
        <w:left w:val="none" w:sz="0" w:space="0" w:color="auto"/>
        <w:bottom w:val="none" w:sz="0" w:space="0" w:color="auto"/>
        <w:right w:val="none" w:sz="0" w:space="0" w:color="auto"/>
      </w:divBdr>
    </w:div>
    <w:div w:id="1836991148">
      <w:bodyDiv w:val="1"/>
      <w:marLeft w:val="0"/>
      <w:marRight w:val="0"/>
      <w:marTop w:val="0"/>
      <w:marBottom w:val="0"/>
      <w:divBdr>
        <w:top w:val="none" w:sz="0" w:space="0" w:color="auto"/>
        <w:left w:val="none" w:sz="0" w:space="0" w:color="auto"/>
        <w:bottom w:val="none" w:sz="0" w:space="0" w:color="auto"/>
        <w:right w:val="none" w:sz="0" w:space="0" w:color="auto"/>
      </w:divBdr>
    </w:div>
    <w:div w:id="1838499392">
      <w:bodyDiv w:val="1"/>
      <w:marLeft w:val="0"/>
      <w:marRight w:val="0"/>
      <w:marTop w:val="0"/>
      <w:marBottom w:val="0"/>
      <w:divBdr>
        <w:top w:val="none" w:sz="0" w:space="0" w:color="auto"/>
        <w:left w:val="none" w:sz="0" w:space="0" w:color="auto"/>
        <w:bottom w:val="none" w:sz="0" w:space="0" w:color="auto"/>
        <w:right w:val="none" w:sz="0" w:space="0" w:color="auto"/>
      </w:divBdr>
    </w:div>
    <w:div w:id="1839268871">
      <w:bodyDiv w:val="1"/>
      <w:marLeft w:val="0"/>
      <w:marRight w:val="0"/>
      <w:marTop w:val="0"/>
      <w:marBottom w:val="0"/>
      <w:divBdr>
        <w:top w:val="none" w:sz="0" w:space="0" w:color="auto"/>
        <w:left w:val="none" w:sz="0" w:space="0" w:color="auto"/>
        <w:bottom w:val="none" w:sz="0" w:space="0" w:color="auto"/>
        <w:right w:val="none" w:sz="0" w:space="0" w:color="auto"/>
      </w:divBdr>
    </w:div>
    <w:div w:id="1841658087">
      <w:bodyDiv w:val="1"/>
      <w:marLeft w:val="0"/>
      <w:marRight w:val="0"/>
      <w:marTop w:val="0"/>
      <w:marBottom w:val="0"/>
      <w:divBdr>
        <w:top w:val="none" w:sz="0" w:space="0" w:color="auto"/>
        <w:left w:val="none" w:sz="0" w:space="0" w:color="auto"/>
        <w:bottom w:val="none" w:sz="0" w:space="0" w:color="auto"/>
        <w:right w:val="none" w:sz="0" w:space="0" w:color="auto"/>
      </w:divBdr>
    </w:div>
    <w:div w:id="1842574461">
      <w:bodyDiv w:val="1"/>
      <w:marLeft w:val="0"/>
      <w:marRight w:val="0"/>
      <w:marTop w:val="0"/>
      <w:marBottom w:val="0"/>
      <w:divBdr>
        <w:top w:val="none" w:sz="0" w:space="0" w:color="auto"/>
        <w:left w:val="none" w:sz="0" w:space="0" w:color="auto"/>
        <w:bottom w:val="none" w:sz="0" w:space="0" w:color="auto"/>
        <w:right w:val="none" w:sz="0" w:space="0" w:color="auto"/>
      </w:divBdr>
    </w:div>
    <w:div w:id="1842742520">
      <w:bodyDiv w:val="1"/>
      <w:marLeft w:val="0"/>
      <w:marRight w:val="0"/>
      <w:marTop w:val="0"/>
      <w:marBottom w:val="0"/>
      <w:divBdr>
        <w:top w:val="none" w:sz="0" w:space="0" w:color="auto"/>
        <w:left w:val="none" w:sz="0" w:space="0" w:color="auto"/>
        <w:bottom w:val="none" w:sz="0" w:space="0" w:color="auto"/>
        <w:right w:val="none" w:sz="0" w:space="0" w:color="auto"/>
      </w:divBdr>
    </w:div>
    <w:div w:id="1844591452">
      <w:bodyDiv w:val="1"/>
      <w:marLeft w:val="0"/>
      <w:marRight w:val="0"/>
      <w:marTop w:val="0"/>
      <w:marBottom w:val="0"/>
      <w:divBdr>
        <w:top w:val="none" w:sz="0" w:space="0" w:color="auto"/>
        <w:left w:val="none" w:sz="0" w:space="0" w:color="auto"/>
        <w:bottom w:val="none" w:sz="0" w:space="0" w:color="auto"/>
        <w:right w:val="none" w:sz="0" w:space="0" w:color="auto"/>
      </w:divBdr>
    </w:div>
    <w:div w:id="1844853117">
      <w:bodyDiv w:val="1"/>
      <w:marLeft w:val="0"/>
      <w:marRight w:val="0"/>
      <w:marTop w:val="0"/>
      <w:marBottom w:val="0"/>
      <w:divBdr>
        <w:top w:val="none" w:sz="0" w:space="0" w:color="auto"/>
        <w:left w:val="none" w:sz="0" w:space="0" w:color="auto"/>
        <w:bottom w:val="none" w:sz="0" w:space="0" w:color="auto"/>
        <w:right w:val="none" w:sz="0" w:space="0" w:color="auto"/>
      </w:divBdr>
    </w:div>
    <w:div w:id="1847284006">
      <w:bodyDiv w:val="1"/>
      <w:marLeft w:val="0"/>
      <w:marRight w:val="0"/>
      <w:marTop w:val="0"/>
      <w:marBottom w:val="0"/>
      <w:divBdr>
        <w:top w:val="none" w:sz="0" w:space="0" w:color="auto"/>
        <w:left w:val="none" w:sz="0" w:space="0" w:color="auto"/>
        <w:bottom w:val="none" w:sz="0" w:space="0" w:color="auto"/>
        <w:right w:val="none" w:sz="0" w:space="0" w:color="auto"/>
      </w:divBdr>
    </w:div>
    <w:div w:id="1851405286">
      <w:bodyDiv w:val="1"/>
      <w:marLeft w:val="0"/>
      <w:marRight w:val="0"/>
      <w:marTop w:val="0"/>
      <w:marBottom w:val="0"/>
      <w:divBdr>
        <w:top w:val="none" w:sz="0" w:space="0" w:color="auto"/>
        <w:left w:val="none" w:sz="0" w:space="0" w:color="auto"/>
        <w:bottom w:val="none" w:sz="0" w:space="0" w:color="auto"/>
        <w:right w:val="none" w:sz="0" w:space="0" w:color="auto"/>
      </w:divBdr>
    </w:div>
    <w:div w:id="1854565748">
      <w:bodyDiv w:val="1"/>
      <w:marLeft w:val="0"/>
      <w:marRight w:val="0"/>
      <w:marTop w:val="0"/>
      <w:marBottom w:val="0"/>
      <w:divBdr>
        <w:top w:val="none" w:sz="0" w:space="0" w:color="auto"/>
        <w:left w:val="none" w:sz="0" w:space="0" w:color="auto"/>
        <w:bottom w:val="none" w:sz="0" w:space="0" w:color="auto"/>
        <w:right w:val="none" w:sz="0" w:space="0" w:color="auto"/>
      </w:divBdr>
    </w:div>
    <w:div w:id="1859656253">
      <w:bodyDiv w:val="1"/>
      <w:marLeft w:val="0"/>
      <w:marRight w:val="0"/>
      <w:marTop w:val="0"/>
      <w:marBottom w:val="0"/>
      <w:divBdr>
        <w:top w:val="none" w:sz="0" w:space="0" w:color="auto"/>
        <w:left w:val="none" w:sz="0" w:space="0" w:color="auto"/>
        <w:bottom w:val="none" w:sz="0" w:space="0" w:color="auto"/>
        <w:right w:val="none" w:sz="0" w:space="0" w:color="auto"/>
      </w:divBdr>
    </w:div>
    <w:div w:id="1863855715">
      <w:bodyDiv w:val="1"/>
      <w:marLeft w:val="0"/>
      <w:marRight w:val="0"/>
      <w:marTop w:val="0"/>
      <w:marBottom w:val="0"/>
      <w:divBdr>
        <w:top w:val="none" w:sz="0" w:space="0" w:color="auto"/>
        <w:left w:val="none" w:sz="0" w:space="0" w:color="auto"/>
        <w:bottom w:val="none" w:sz="0" w:space="0" w:color="auto"/>
        <w:right w:val="none" w:sz="0" w:space="0" w:color="auto"/>
      </w:divBdr>
    </w:div>
    <w:div w:id="1864511014">
      <w:bodyDiv w:val="1"/>
      <w:marLeft w:val="0"/>
      <w:marRight w:val="0"/>
      <w:marTop w:val="0"/>
      <w:marBottom w:val="0"/>
      <w:divBdr>
        <w:top w:val="none" w:sz="0" w:space="0" w:color="auto"/>
        <w:left w:val="none" w:sz="0" w:space="0" w:color="auto"/>
        <w:bottom w:val="none" w:sz="0" w:space="0" w:color="auto"/>
        <w:right w:val="none" w:sz="0" w:space="0" w:color="auto"/>
      </w:divBdr>
    </w:div>
    <w:div w:id="1866167975">
      <w:bodyDiv w:val="1"/>
      <w:marLeft w:val="0"/>
      <w:marRight w:val="0"/>
      <w:marTop w:val="0"/>
      <w:marBottom w:val="0"/>
      <w:divBdr>
        <w:top w:val="none" w:sz="0" w:space="0" w:color="auto"/>
        <w:left w:val="none" w:sz="0" w:space="0" w:color="auto"/>
        <w:bottom w:val="none" w:sz="0" w:space="0" w:color="auto"/>
        <w:right w:val="none" w:sz="0" w:space="0" w:color="auto"/>
      </w:divBdr>
    </w:div>
    <w:div w:id="1869105986">
      <w:bodyDiv w:val="1"/>
      <w:marLeft w:val="0"/>
      <w:marRight w:val="0"/>
      <w:marTop w:val="0"/>
      <w:marBottom w:val="0"/>
      <w:divBdr>
        <w:top w:val="none" w:sz="0" w:space="0" w:color="auto"/>
        <w:left w:val="none" w:sz="0" w:space="0" w:color="auto"/>
        <w:bottom w:val="none" w:sz="0" w:space="0" w:color="auto"/>
        <w:right w:val="none" w:sz="0" w:space="0" w:color="auto"/>
      </w:divBdr>
    </w:div>
    <w:div w:id="1870990068">
      <w:bodyDiv w:val="1"/>
      <w:marLeft w:val="0"/>
      <w:marRight w:val="0"/>
      <w:marTop w:val="0"/>
      <w:marBottom w:val="0"/>
      <w:divBdr>
        <w:top w:val="none" w:sz="0" w:space="0" w:color="auto"/>
        <w:left w:val="none" w:sz="0" w:space="0" w:color="auto"/>
        <w:bottom w:val="none" w:sz="0" w:space="0" w:color="auto"/>
        <w:right w:val="none" w:sz="0" w:space="0" w:color="auto"/>
      </w:divBdr>
    </w:div>
    <w:div w:id="1871840310">
      <w:bodyDiv w:val="1"/>
      <w:marLeft w:val="0"/>
      <w:marRight w:val="0"/>
      <w:marTop w:val="0"/>
      <w:marBottom w:val="0"/>
      <w:divBdr>
        <w:top w:val="none" w:sz="0" w:space="0" w:color="auto"/>
        <w:left w:val="none" w:sz="0" w:space="0" w:color="auto"/>
        <w:bottom w:val="none" w:sz="0" w:space="0" w:color="auto"/>
        <w:right w:val="none" w:sz="0" w:space="0" w:color="auto"/>
      </w:divBdr>
    </w:div>
    <w:div w:id="1872063703">
      <w:bodyDiv w:val="1"/>
      <w:marLeft w:val="0"/>
      <w:marRight w:val="0"/>
      <w:marTop w:val="0"/>
      <w:marBottom w:val="0"/>
      <w:divBdr>
        <w:top w:val="none" w:sz="0" w:space="0" w:color="auto"/>
        <w:left w:val="none" w:sz="0" w:space="0" w:color="auto"/>
        <w:bottom w:val="none" w:sz="0" w:space="0" w:color="auto"/>
        <w:right w:val="none" w:sz="0" w:space="0" w:color="auto"/>
      </w:divBdr>
      <w:divsChild>
        <w:div w:id="84811832">
          <w:marLeft w:val="480"/>
          <w:marRight w:val="0"/>
          <w:marTop w:val="0"/>
          <w:marBottom w:val="0"/>
          <w:divBdr>
            <w:top w:val="none" w:sz="0" w:space="0" w:color="auto"/>
            <w:left w:val="none" w:sz="0" w:space="0" w:color="auto"/>
            <w:bottom w:val="none" w:sz="0" w:space="0" w:color="auto"/>
            <w:right w:val="none" w:sz="0" w:space="0" w:color="auto"/>
          </w:divBdr>
        </w:div>
        <w:div w:id="194118878">
          <w:marLeft w:val="480"/>
          <w:marRight w:val="0"/>
          <w:marTop w:val="0"/>
          <w:marBottom w:val="0"/>
          <w:divBdr>
            <w:top w:val="none" w:sz="0" w:space="0" w:color="auto"/>
            <w:left w:val="none" w:sz="0" w:space="0" w:color="auto"/>
            <w:bottom w:val="none" w:sz="0" w:space="0" w:color="auto"/>
            <w:right w:val="none" w:sz="0" w:space="0" w:color="auto"/>
          </w:divBdr>
        </w:div>
        <w:div w:id="419986683">
          <w:marLeft w:val="480"/>
          <w:marRight w:val="0"/>
          <w:marTop w:val="0"/>
          <w:marBottom w:val="0"/>
          <w:divBdr>
            <w:top w:val="none" w:sz="0" w:space="0" w:color="auto"/>
            <w:left w:val="none" w:sz="0" w:space="0" w:color="auto"/>
            <w:bottom w:val="none" w:sz="0" w:space="0" w:color="auto"/>
            <w:right w:val="none" w:sz="0" w:space="0" w:color="auto"/>
          </w:divBdr>
        </w:div>
        <w:div w:id="786195095">
          <w:marLeft w:val="480"/>
          <w:marRight w:val="0"/>
          <w:marTop w:val="0"/>
          <w:marBottom w:val="0"/>
          <w:divBdr>
            <w:top w:val="none" w:sz="0" w:space="0" w:color="auto"/>
            <w:left w:val="none" w:sz="0" w:space="0" w:color="auto"/>
            <w:bottom w:val="none" w:sz="0" w:space="0" w:color="auto"/>
            <w:right w:val="none" w:sz="0" w:space="0" w:color="auto"/>
          </w:divBdr>
        </w:div>
        <w:div w:id="868876449">
          <w:marLeft w:val="480"/>
          <w:marRight w:val="0"/>
          <w:marTop w:val="0"/>
          <w:marBottom w:val="0"/>
          <w:divBdr>
            <w:top w:val="none" w:sz="0" w:space="0" w:color="auto"/>
            <w:left w:val="none" w:sz="0" w:space="0" w:color="auto"/>
            <w:bottom w:val="none" w:sz="0" w:space="0" w:color="auto"/>
            <w:right w:val="none" w:sz="0" w:space="0" w:color="auto"/>
          </w:divBdr>
        </w:div>
        <w:div w:id="919827165">
          <w:marLeft w:val="480"/>
          <w:marRight w:val="0"/>
          <w:marTop w:val="0"/>
          <w:marBottom w:val="0"/>
          <w:divBdr>
            <w:top w:val="none" w:sz="0" w:space="0" w:color="auto"/>
            <w:left w:val="none" w:sz="0" w:space="0" w:color="auto"/>
            <w:bottom w:val="none" w:sz="0" w:space="0" w:color="auto"/>
            <w:right w:val="none" w:sz="0" w:space="0" w:color="auto"/>
          </w:divBdr>
        </w:div>
        <w:div w:id="996808672">
          <w:marLeft w:val="480"/>
          <w:marRight w:val="0"/>
          <w:marTop w:val="0"/>
          <w:marBottom w:val="0"/>
          <w:divBdr>
            <w:top w:val="none" w:sz="0" w:space="0" w:color="auto"/>
            <w:left w:val="none" w:sz="0" w:space="0" w:color="auto"/>
            <w:bottom w:val="none" w:sz="0" w:space="0" w:color="auto"/>
            <w:right w:val="none" w:sz="0" w:space="0" w:color="auto"/>
          </w:divBdr>
        </w:div>
        <w:div w:id="1019313701">
          <w:marLeft w:val="480"/>
          <w:marRight w:val="0"/>
          <w:marTop w:val="0"/>
          <w:marBottom w:val="0"/>
          <w:divBdr>
            <w:top w:val="none" w:sz="0" w:space="0" w:color="auto"/>
            <w:left w:val="none" w:sz="0" w:space="0" w:color="auto"/>
            <w:bottom w:val="none" w:sz="0" w:space="0" w:color="auto"/>
            <w:right w:val="none" w:sz="0" w:space="0" w:color="auto"/>
          </w:divBdr>
        </w:div>
        <w:div w:id="1929658161">
          <w:marLeft w:val="480"/>
          <w:marRight w:val="0"/>
          <w:marTop w:val="0"/>
          <w:marBottom w:val="0"/>
          <w:divBdr>
            <w:top w:val="none" w:sz="0" w:space="0" w:color="auto"/>
            <w:left w:val="none" w:sz="0" w:space="0" w:color="auto"/>
            <w:bottom w:val="none" w:sz="0" w:space="0" w:color="auto"/>
            <w:right w:val="none" w:sz="0" w:space="0" w:color="auto"/>
          </w:divBdr>
        </w:div>
        <w:div w:id="2075270479">
          <w:marLeft w:val="480"/>
          <w:marRight w:val="0"/>
          <w:marTop w:val="0"/>
          <w:marBottom w:val="0"/>
          <w:divBdr>
            <w:top w:val="none" w:sz="0" w:space="0" w:color="auto"/>
            <w:left w:val="none" w:sz="0" w:space="0" w:color="auto"/>
            <w:bottom w:val="none" w:sz="0" w:space="0" w:color="auto"/>
            <w:right w:val="none" w:sz="0" w:space="0" w:color="auto"/>
          </w:divBdr>
        </w:div>
        <w:div w:id="2127309327">
          <w:marLeft w:val="480"/>
          <w:marRight w:val="0"/>
          <w:marTop w:val="0"/>
          <w:marBottom w:val="0"/>
          <w:divBdr>
            <w:top w:val="none" w:sz="0" w:space="0" w:color="auto"/>
            <w:left w:val="none" w:sz="0" w:space="0" w:color="auto"/>
            <w:bottom w:val="none" w:sz="0" w:space="0" w:color="auto"/>
            <w:right w:val="none" w:sz="0" w:space="0" w:color="auto"/>
          </w:divBdr>
        </w:div>
      </w:divsChild>
    </w:div>
    <w:div w:id="1877428507">
      <w:bodyDiv w:val="1"/>
      <w:marLeft w:val="0"/>
      <w:marRight w:val="0"/>
      <w:marTop w:val="0"/>
      <w:marBottom w:val="0"/>
      <w:divBdr>
        <w:top w:val="none" w:sz="0" w:space="0" w:color="auto"/>
        <w:left w:val="none" w:sz="0" w:space="0" w:color="auto"/>
        <w:bottom w:val="none" w:sz="0" w:space="0" w:color="auto"/>
        <w:right w:val="none" w:sz="0" w:space="0" w:color="auto"/>
      </w:divBdr>
      <w:divsChild>
        <w:div w:id="1372850279">
          <w:marLeft w:val="480"/>
          <w:marRight w:val="0"/>
          <w:marTop w:val="0"/>
          <w:marBottom w:val="0"/>
          <w:divBdr>
            <w:top w:val="none" w:sz="0" w:space="0" w:color="auto"/>
            <w:left w:val="none" w:sz="0" w:space="0" w:color="auto"/>
            <w:bottom w:val="none" w:sz="0" w:space="0" w:color="auto"/>
            <w:right w:val="none" w:sz="0" w:space="0" w:color="auto"/>
          </w:divBdr>
        </w:div>
        <w:div w:id="1975720545">
          <w:marLeft w:val="480"/>
          <w:marRight w:val="0"/>
          <w:marTop w:val="0"/>
          <w:marBottom w:val="0"/>
          <w:divBdr>
            <w:top w:val="none" w:sz="0" w:space="0" w:color="auto"/>
            <w:left w:val="none" w:sz="0" w:space="0" w:color="auto"/>
            <w:bottom w:val="none" w:sz="0" w:space="0" w:color="auto"/>
            <w:right w:val="none" w:sz="0" w:space="0" w:color="auto"/>
          </w:divBdr>
        </w:div>
        <w:div w:id="1804617254">
          <w:marLeft w:val="480"/>
          <w:marRight w:val="0"/>
          <w:marTop w:val="0"/>
          <w:marBottom w:val="0"/>
          <w:divBdr>
            <w:top w:val="none" w:sz="0" w:space="0" w:color="auto"/>
            <w:left w:val="none" w:sz="0" w:space="0" w:color="auto"/>
            <w:bottom w:val="none" w:sz="0" w:space="0" w:color="auto"/>
            <w:right w:val="none" w:sz="0" w:space="0" w:color="auto"/>
          </w:divBdr>
        </w:div>
        <w:div w:id="1529443598">
          <w:marLeft w:val="480"/>
          <w:marRight w:val="0"/>
          <w:marTop w:val="0"/>
          <w:marBottom w:val="0"/>
          <w:divBdr>
            <w:top w:val="none" w:sz="0" w:space="0" w:color="auto"/>
            <w:left w:val="none" w:sz="0" w:space="0" w:color="auto"/>
            <w:bottom w:val="none" w:sz="0" w:space="0" w:color="auto"/>
            <w:right w:val="none" w:sz="0" w:space="0" w:color="auto"/>
          </w:divBdr>
        </w:div>
        <w:div w:id="514343995">
          <w:marLeft w:val="480"/>
          <w:marRight w:val="0"/>
          <w:marTop w:val="0"/>
          <w:marBottom w:val="0"/>
          <w:divBdr>
            <w:top w:val="none" w:sz="0" w:space="0" w:color="auto"/>
            <w:left w:val="none" w:sz="0" w:space="0" w:color="auto"/>
            <w:bottom w:val="none" w:sz="0" w:space="0" w:color="auto"/>
            <w:right w:val="none" w:sz="0" w:space="0" w:color="auto"/>
          </w:divBdr>
        </w:div>
        <w:div w:id="1899245797">
          <w:marLeft w:val="480"/>
          <w:marRight w:val="0"/>
          <w:marTop w:val="0"/>
          <w:marBottom w:val="0"/>
          <w:divBdr>
            <w:top w:val="none" w:sz="0" w:space="0" w:color="auto"/>
            <w:left w:val="none" w:sz="0" w:space="0" w:color="auto"/>
            <w:bottom w:val="none" w:sz="0" w:space="0" w:color="auto"/>
            <w:right w:val="none" w:sz="0" w:space="0" w:color="auto"/>
          </w:divBdr>
        </w:div>
        <w:div w:id="1430740226">
          <w:marLeft w:val="480"/>
          <w:marRight w:val="0"/>
          <w:marTop w:val="0"/>
          <w:marBottom w:val="0"/>
          <w:divBdr>
            <w:top w:val="none" w:sz="0" w:space="0" w:color="auto"/>
            <w:left w:val="none" w:sz="0" w:space="0" w:color="auto"/>
            <w:bottom w:val="none" w:sz="0" w:space="0" w:color="auto"/>
            <w:right w:val="none" w:sz="0" w:space="0" w:color="auto"/>
          </w:divBdr>
        </w:div>
        <w:div w:id="589512097">
          <w:marLeft w:val="480"/>
          <w:marRight w:val="0"/>
          <w:marTop w:val="0"/>
          <w:marBottom w:val="0"/>
          <w:divBdr>
            <w:top w:val="none" w:sz="0" w:space="0" w:color="auto"/>
            <w:left w:val="none" w:sz="0" w:space="0" w:color="auto"/>
            <w:bottom w:val="none" w:sz="0" w:space="0" w:color="auto"/>
            <w:right w:val="none" w:sz="0" w:space="0" w:color="auto"/>
          </w:divBdr>
        </w:div>
        <w:div w:id="1568148866">
          <w:marLeft w:val="480"/>
          <w:marRight w:val="0"/>
          <w:marTop w:val="0"/>
          <w:marBottom w:val="0"/>
          <w:divBdr>
            <w:top w:val="none" w:sz="0" w:space="0" w:color="auto"/>
            <w:left w:val="none" w:sz="0" w:space="0" w:color="auto"/>
            <w:bottom w:val="none" w:sz="0" w:space="0" w:color="auto"/>
            <w:right w:val="none" w:sz="0" w:space="0" w:color="auto"/>
          </w:divBdr>
        </w:div>
        <w:div w:id="862978496">
          <w:marLeft w:val="480"/>
          <w:marRight w:val="0"/>
          <w:marTop w:val="0"/>
          <w:marBottom w:val="0"/>
          <w:divBdr>
            <w:top w:val="none" w:sz="0" w:space="0" w:color="auto"/>
            <w:left w:val="none" w:sz="0" w:space="0" w:color="auto"/>
            <w:bottom w:val="none" w:sz="0" w:space="0" w:color="auto"/>
            <w:right w:val="none" w:sz="0" w:space="0" w:color="auto"/>
          </w:divBdr>
        </w:div>
        <w:div w:id="282856791">
          <w:marLeft w:val="480"/>
          <w:marRight w:val="0"/>
          <w:marTop w:val="0"/>
          <w:marBottom w:val="0"/>
          <w:divBdr>
            <w:top w:val="none" w:sz="0" w:space="0" w:color="auto"/>
            <w:left w:val="none" w:sz="0" w:space="0" w:color="auto"/>
            <w:bottom w:val="none" w:sz="0" w:space="0" w:color="auto"/>
            <w:right w:val="none" w:sz="0" w:space="0" w:color="auto"/>
          </w:divBdr>
        </w:div>
        <w:div w:id="670527910">
          <w:marLeft w:val="480"/>
          <w:marRight w:val="0"/>
          <w:marTop w:val="0"/>
          <w:marBottom w:val="0"/>
          <w:divBdr>
            <w:top w:val="none" w:sz="0" w:space="0" w:color="auto"/>
            <w:left w:val="none" w:sz="0" w:space="0" w:color="auto"/>
            <w:bottom w:val="none" w:sz="0" w:space="0" w:color="auto"/>
            <w:right w:val="none" w:sz="0" w:space="0" w:color="auto"/>
          </w:divBdr>
        </w:div>
      </w:divsChild>
    </w:div>
    <w:div w:id="1881824026">
      <w:bodyDiv w:val="1"/>
      <w:marLeft w:val="0"/>
      <w:marRight w:val="0"/>
      <w:marTop w:val="0"/>
      <w:marBottom w:val="0"/>
      <w:divBdr>
        <w:top w:val="none" w:sz="0" w:space="0" w:color="auto"/>
        <w:left w:val="none" w:sz="0" w:space="0" w:color="auto"/>
        <w:bottom w:val="none" w:sz="0" w:space="0" w:color="auto"/>
        <w:right w:val="none" w:sz="0" w:space="0" w:color="auto"/>
      </w:divBdr>
    </w:div>
    <w:div w:id="1884436403">
      <w:bodyDiv w:val="1"/>
      <w:marLeft w:val="0"/>
      <w:marRight w:val="0"/>
      <w:marTop w:val="0"/>
      <w:marBottom w:val="0"/>
      <w:divBdr>
        <w:top w:val="none" w:sz="0" w:space="0" w:color="auto"/>
        <w:left w:val="none" w:sz="0" w:space="0" w:color="auto"/>
        <w:bottom w:val="none" w:sz="0" w:space="0" w:color="auto"/>
        <w:right w:val="none" w:sz="0" w:space="0" w:color="auto"/>
      </w:divBdr>
    </w:div>
    <w:div w:id="1891575116">
      <w:bodyDiv w:val="1"/>
      <w:marLeft w:val="0"/>
      <w:marRight w:val="0"/>
      <w:marTop w:val="0"/>
      <w:marBottom w:val="0"/>
      <w:divBdr>
        <w:top w:val="none" w:sz="0" w:space="0" w:color="auto"/>
        <w:left w:val="none" w:sz="0" w:space="0" w:color="auto"/>
        <w:bottom w:val="none" w:sz="0" w:space="0" w:color="auto"/>
        <w:right w:val="none" w:sz="0" w:space="0" w:color="auto"/>
      </w:divBdr>
    </w:div>
    <w:div w:id="1892106086">
      <w:bodyDiv w:val="1"/>
      <w:marLeft w:val="0"/>
      <w:marRight w:val="0"/>
      <w:marTop w:val="0"/>
      <w:marBottom w:val="0"/>
      <w:divBdr>
        <w:top w:val="none" w:sz="0" w:space="0" w:color="auto"/>
        <w:left w:val="none" w:sz="0" w:space="0" w:color="auto"/>
        <w:bottom w:val="none" w:sz="0" w:space="0" w:color="auto"/>
        <w:right w:val="none" w:sz="0" w:space="0" w:color="auto"/>
      </w:divBdr>
    </w:div>
    <w:div w:id="1894655788">
      <w:bodyDiv w:val="1"/>
      <w:marLeft w:val="0"/>
      <w:marRight w:val="0"/>
      <w:marTop w:val="0"/>
      <w:marBottom w:val="0"/>
      <w:divBdr>
        <w:top w:val="none" w:sz="0" w:space="0" w:color="auto"/>
        <w:left w:val="none" w:sz="0" w:space="0" w:color="auto"/>
        <w:bottom w:val="none" w:sz="0" w:space="0" w:color="auto"/>
        <w:right w:val="none" w:sz="0" w:space="0" w:color="auto"/>
      </w:divBdr>
    </w:div>
    <w:div w:id="1894658672">
      <w:bodyDiv w:val="1"/>
      <w:marLeft w:val="0"/>
      <w:marRight w:val="0"/>
      <w:marTop w:val="0"/>
      <w:marBottom w:val="0"/>
      <w:divBdr>
        <w:top w:val="none" w:sz="0" w:space="0" w:color="auto"/>
        <w:left w:val="none" w:sz="0" w:space="0" w:color="auto"/>
        <w:bottom w:val="none" w:sz="0" w:space="0" w:color="auto"/>
        <w:right w:val="none" w:sz="0" w:space="0" w:color="auto"/>
      </w:divBdr>
    </w:div>
    <w:div w:id="1898276832">
      <w:bodyDiv w:val="1"/>
      <w:marLeft w:val="0"/>
      <w:marRight w:val="0"/>
      <w:marTop w:val="0"/>
      <w:marBottom w:val="0"/>
      <w:divBdr>
        <w:top w:val="none" w:sz="0" w:space="0" w:color="auto"/>
        <w:left w:val="none" w:sz="0" w:space="0" w:color="auto"/>
        <w:bottom w:val="none" w:sz="0" w:space="0" w:color="auto"/>
        <w:right w:val="none" w:sz="0" w:space="0" w:color="auto"/>
      </w:divBdr>
    </w:div>
    <w:div w:id="1904675860">
      <w:bodyDiv w:val="1"/>
      <w:marLeft w:val="0"/>
      <w:marRight w:val="0"/>
      <w:marTop w:val="0"/>
      <w:marBottom w:val="0"/>
      <w:divBdr>
        <w:top w:val="none" w:sz="0" w:space="0" w:color="auto"/>
        <w:left w:val="none" w:sz="0" w:space="0" w:color="auto"/>
        <w:bottom w:val="none" w:sz="0" w:space="0" w:color="auto"/>
        <w:right w:val="none" w:sz="0" w:space="0" w:color="auto"/>
      </w:divBdr>
    </w:div>
    <w:div w:id="1912110826">
      <w:bodyDiv w:val="1"/>
      <w:marLeft w:val="0"/>
      <w:marRight w:val="0"/>
      <w:marTop w:val="0"/>
      <w:marBottom w:val="0"/>
      <w:divBdr>
        <w:top w:val="none" w:sz="0" w:space="0" w:color="auto"/>
        <w:left w:val="none" w:sz="0" w:space="0" w:color="auto"/>
        <w:bottom w:val="none" w:sz="0" w:space="0" w:color="auto"/>
        <w:right w:val="none" w:sz="0" w:space="0" w:color="auto"/>
      </w:divBdr>
    </w:div>
    <w:div w:id="1914046501">
      <w:bodyDiv w:val="1"/>
      <w:marLeft w:val="0"/>
      <w:marRight w:val="0"/>
      <w:marTop w:val="0"/>
      <w:marBottom w:val="0"/>
      <w:divBdr>
        <w:top w:val="none" w:sz="0" w:space="0" w:color="auto"/>
        <w:left w:val="none" w:sz="0" w:space="0" w:color="auto"/>
        <w:bottom w:val="none" w:sz="0" w:space="0" w:color="auto"/>
        <w:right w:val="none" w:sz="0" w:space="0" w:color="auto"/>
      </w:divBdr>
    </w:div>
    <w:div w:id="1946379818">
      <w:bodyDiv w:val="1"/>
      <w:marLeft w:val="0"/>
      <w:marRight w:val="0"/>
      <w:marTop w:val="0"/>
      <w:marBottom w:val="0"/>
      <w:divBdr>
        <w:top w:val="none" w:sz="0" w:space="0" w:color="auto"/>
        <w:left w:val="none" w:sz="0" w:space="0" w:color="auto"/>
        <w:bottom w:val="none" w:sz="0" w:space="0" w:color="auto"/>
        <w:right w:val="none" w:sz="0" w:space="0" w:color="auto"/>
      </w:divBdr>
    </w:div>
    <w:div w:id="1946384934">
      <w:bodyDiv w:val="1"/>
      <w:marLeft w:val="0"/>
      <w:marRight w:val="0"/>
      <w:marTop w:val="0"/>
      <w:marBottom w:val="0"/>
      <w:divBdr>
        <w:top w:val="none" w:sz="0" w:space="0" w:color="auto"/>
        <w:left w:val="none" w:sz="0" w:space="0" w:color="auto"/>
        <w:bottom w:val="none" w:sz="0" w:space="0" w:color="auto"/>
        <w:right w:val="none" w:sz="0" w:space="0" w:color="auto"/>
      </w:divBdr>
    </w:div>
    <w:div w:id="1951468430">
      <w:bodyDiv w:val="1"/>
      <w:marLeft w:val="0"/>
      <w:marRight w:val="0"/>
      <w:marTop w:val="0"/>
      <w:marBottom w:val="0"/>
      <w:divBdr>
        <w:top w:val="none" w:sz="0" w:space="0" w:color="auto"/>
        <w:left w:val="none" w:sz="0" w:space="0" w:color="auto"/>
        <w:bottom w:val="none" w:sz="0" w:space="0" w:color="auto"/>
        <w:right w:val="none" w:sz="0" w:space="0" w:color="auto"/>
      </w:divBdr>
    </w:div>
    <w:div w:id="1951547493">
      <w:bodyDiv w:val="1"/>
      <w:marLeft w:val="0"/>
      <w:marRight w:val="0"/>
      <w:marTop w:val="0"/>
      <w:marBottom w:val="0"/>
      <w:divBdr>
        <w:top w:val="none" w:sz="0" w:space="0" w:color="auto"/>
        <w:left w:val="none" w:sz="0" w:space="0" w:color="auto"/>
        <w:bottom w:val="none" w:sz="0" w:space="0" w:color="auto"/>
        <w:right w:val="none" w:sz="0" w:space="0" w:color="auto"/>
      </w:divBdr>
    </w:div>
    <w:div w:id="1952349601">
      <w:bodyDiv w:val="1"/>
      <w:marLeft w:val="0"/>
      <w:marRight w:val="0"/>
      <w:marTop w:val="0"/>
      <w:marBottom w:val="0"/>
      <w:divBdr>
        <w:top w:val="none" w:sz="0" w:space="0" w:color="auto"/>
        <w:left w:val="none" w:sz="0" w:space="0" w:color="auto"/>
        <w:bottom w:val="none" w:sz="0" w:space="0" w:color="auto"/>
        <w:right w:val="none" w:sz="0" w:space="0" w:color="auto"/>
      </w:divBdr>
    </w:div>
    <w:div w:id="1955019516">
      <w:bodyDiv w:val="1"/>
      <w:marLeft w:val="0"/>
      <w:marRight w:val="0"/>
      <w:marTop w:val="0"/>
      <w:marBottom w:val="0"/>
      <w:divBdr>
        <w:top w:val="none" w:sz="0" w:space="0" w:color="auto"/>
        <w:left w:val="none" w:sz="0" w:space="0" w:color="auto"/>
        <w:bottom w:val="none" w:sz="0" w:space="0" w:color="auto"/>
        <w:right w:val="none" w:sz="0" w:space="0" w:color="auto"/>
      </w:divBdr>
      <w:divsChild>
        <w:div w:id="115105302">
          <w:marLeft w:val="480"/>
          <w:marRight w:val="0"/>
          <w:marTop w:val="0"/>
          <w:marBottom w:val="0"/>
          <w:divBdr>
            <w:top w:val="none" w:sz="0" w:space="0" w:color="auto"/>
            <w:left w:val="none" w:sz="0" w:space="0" w:color="auto"/>
            <w:bottom w:val="none" w:sz="0" w:space="0" w:color="auto"/>
            <w:right w:val="none" w:sz="0" w:space="0" w:color="auto"/>
          </w:divBdr>
        </w:div>
        <w:div w:id="1794522017">
          <w:marLeft w:val="480"/>
          <w:marRight w:val="0"/>
          <w:marTop w:val="0"/>
          <w:marBottom w:val="0"/>
          <w:divBdr>
            <w:top w:val="none" w:sz="0" w:space="0" w:color="auto"/>
            <w:left w:val="none" w:sz="0" w:space="0" w:color="auto"/>
            <w:bottom w:val="none" w:sz="0" w:space="0" w:color="auto"/>
            <w:right w:val="none" w:sz="0" w:space="0" w:color="auto"/>
          </w:divBdr>
        </w:div>
        <w:div w:id="1054889281">
          <w:marLeft w:val="480"/>
          <w:marRight w:val="0"/>
          <w:marTop w:val="0"/>
          <w:marBottom w:val="0"/>
          <w:divBdr>
            <w:top w:val="none" w:sz="0" w:space="0" w:color="auto"/>
            <w:left w:val="none" w:sz="0" w:space="0" w:color="auto"/>
            <w:bottom w:val="none" w:sz="0" w:space="0" w:color="auto"/>
            <w:right w:val="none" w:sz="0" w:space="0" w:color="auto"/>
          </w:divBdr>
        </w:div>
        <w:div w:id="335421329">
          <w:marLeft w:val="480"/>
          <w:marRight w:val="0"/>
          <w:marTop w:val="0"/>
          <w:marBottom w:val="0"/>
          <w:divBdr>
            <w:top w:val="none" w:sz="0" w:space="0" w:color="auto"/>
            <w:left w:val="none" w:sz="0" w:space="0" w:color="auto"/>
            <w:bottom w:val="none" w:sz="0" w:space="0" w:color="auto"/>
            <w:right w:val="none" w:sz="0" w:space="0" w:color="auto"/>
          </w:divBdr>
        </w:div>
        <w:div w:id="514074907">
          <w:marLeft w:val="480"/>
          <w:marRight w:val="0"/>
          <w:marTop w:val="0"/>
          <w:marBottom w:val="0"/>
          <w:divBdr>
            <w:top w:val="none" w:sz="0" w:space="0" w:color="auto"/>
            <w:left w:val="none" w:sz="0" w:space="0" w:color="auto"/>
            <w:bottom w:val="none" w:sz="0" w:space="0" w:color="auto"/>
            <w:right w:val="none" w:sz="0" w:space="0" w:color="auto"/>
          </w:divBdr>
        </w:div>
        <w:div w:id="1453596022">
          <w:marLeft w:val="480"/>
          <w:marRight w:val="0"/>
          <w:marTop w:val="0"/>
          <w:marBottom w:val="0"/>
          <w:divBdr>
            <w:top w:val="none" w:sz="0" w:space="0" w:color="auto"/>
            <w:left w:val="none" w:sz="0" w:space="0" w:color="auto"/>
            <w:bottom w:val="none" w:sz="0" w:space="0" w:color="auto"/>
            <w:right w:val="none" w:sz="0" w:space="0" w:color="auto"/>
          </w:divBdr>
        </w:div>
        <w:div w:id="1502239044">
          <w:marLeft w:val="480"/>
          <w:marRight w:val="0"/>
          <w:marTop w:val="0"/>
          <w:marBottom w:val="0"/>
          <w:divBdr>
            <w:top w:val="none" w:sz="0" w:space="0" w:color="auto"/>
            <w:left w:val="none" w:sz="0" w:space="0" w:color="auto"/>
            <w:bottom w:val="none" w:sz="0" w:space="0" w:color="auto"/>
            <w:right w:val="none" w:sz="0" w:space="0" w:color="auto"/>
          </w:divBdr>
        </w:div>
        <w:div w:id="2141066988">
          <w:marLeft w:val="480"/>
          <w:marRight w:val="0"/>
          <w:marTop w:val="0"/>
          <w:marBottom w:val="0"/>
          <w:divBdr>
            <w:top w:val="none" w:sz="0" w:space="0" w:color="auto"/>
            <w:left w:val="none" w:sz="0" w:space="0" w:color="auto"/>
            <w:bottom w:val="none" w:sz="0" w:space="0" w:color="auto"/>
            <w:right w:val="none" w:sz="0" w:space="0" w:color="auto"/>
          </w:divBdr>
        </w:div>
        <w:div w:id="1257053238">
          <w:marLeft w:val="480"/>
          <w:marRight w:val="0"/>
          <w:marTop w:val="0"/>
          <w:marBottom w:val="0"/>
          <w:divBdr>
            <w:top w:val="none" w:sz="0" w:space="0" w:color="auto"/>
            <w:left w:val="none" w:sz="0" w:space="0" w:color="auto"/>
            <w:bottom w:val="none" w:sz="0" w:space="0" w:color="auto"/>
            <w:right w:val="none" w:sz="0" w:space="0" w:color="auto"/>
          </w:divBdr>
        </w:div>
        <w:div w:id="1444888106">
          <w:marLeft w:val="480"/>
          <w:marRight w:val="0"/>
          <w:marTop w:val="0"/>
          <w:marBottom w:val="0"/>
          <w:divBdr>
            <w:top w:val="none" w:sz="0" w:space="0" w:color="auto"/>
            <w:left w:val="none" w:sz="0" w:space="0" w:color="auto"/>
            <w:bottom w:val="none" w:sz="0" w:space="0" w:color="auto"/>
            <w:right w:val="none" w:sz="0" w:space="0" w:color="auto"/>
          </w:divBdr>
        </w:div>
        <w:div w:id="1702439110">
          <w:marLeft w:val="480"/>
          <w:marRight w:val="0"/>
          <w:marTop w:val="0"/>
          <w:marBottom w:val="0"/>
          <w:divBdr>
            <w:top w:val="none" w:sz="0" w:space="0" w:color="auto"/>
            <w:left w:val="none" w:sz="0" w:space="0" w:color="auto"/>
            <w:bottom w:val="none" w:sz="0" w:space="0" w:color="auto"/>
            <w:right w:val="none" w:sz="0" w:space="0" w:color="auto"/>
          </w:divBdr>
        </w:div>
        <w:div w:id="629939079">
          <w:marLeft w:val="480"/>
          <w:marRight w:val="0"/>
          <w:marTop w:val="0"/>
          <w:marBottom w:val="0"/>
          <w:divBdr>
            <w:top w:val="none" w:sz="0" w:space="0" w:color="auto"/>
            <w:left w:val="none" w:sz="0" w:space="0" w:color="auto"/>
            <w:bottom w:val="none" w:sz="0" w:space="0" w:color="auto"/>
            <w:right w:val="none" w:sz="0" w:space="0" w:color="auto"/>
          </w:divBdr>
        </w:div>
        <w:div w:id="1232816635">
          <w:marLeft w:val="480"/>
          <w:marRight w:val="0"/>
          <w:marTop w:val="0"/>
          <w:marBottom w:val="0"/>
          <w:divBdr>
            <w:top w:val="none" w:sz="0" w:space="0" w:color="auto"/>
            <w:left w:val="none" w:sz="0" w:space="0" w:color="auto"/>
            <w:bottom w:val="none" w:sz="0" w:space="0" w:color="auto"/>
            <w:right w:val="none" w:sz="0" w:space="0" w:color="auto"/>
          </w:divBdr>
        </w:div>
        <w:div w:id="2141802772">
          <w:marLeft w:val="480"/>
          <w:marRight w:val="0"/>
          <w:marTop w:val="0"/>
          <w:marBottom w:val="0"/>
          <w:divBdr>
            <w:top w:val="none" w:sz="0" w:space="0" w:color="auto"/>
            <w:left w:val="none" w:sz="0" w:space="0" w:color="auto"/>
            <w:bottom w:val="none" w:sz="0" w:space="0" w:color="auto"/>
            <w:right w:val="none" w:sz="0" w:space="0" w:color="auto"/>
          </w:divBdr>
        </w:div>
        <w:div w:id="838496342">
          <w:marLeft w:val="480"/>
          <w:marRight w:val="0"/>
          <w:marTop w:val="0"/>
          <w:marBottom w:val="0"/>
          <w:divBdr>
            <w:top w:val="none" w:sz="0" w:space="0" w:color="auto"/>
            <w:left w:val="none" w:sz="0" w:space="0" w:color="auto"/>
            <w:bottom w:val="none" w:sz="0" w:space="0" w:color="auto"/>
            <w:right w:val="none" w:sz="0" w:space="0" w:color="auto"/>
          </w:divBdr>
        </w:div>
        <w:div w:id="1714839740">
          <w:marLeft w:val="480"/>
          <w:marRight w:val="0"/>
          <w:marTop w:val="0"/>
          <w:marBottom w:val="0"/>
          <w:divBdr>
            <w:top w:val="none" w:sz="0" w:space="0" w:color="auto"/>
            <w:left w:val="none" w:sz="0" w:space="0" w:color="auto"/>
            <w:bottom w:val="none" w:sz="0" w:space="0" w:color="auto"/>
            <w:right w:val="none" w:sz="0" w:space="0" w:color="auto"/>
          </w:divBdr>
        </w:div>
      </w:divsChild>
    </w:div>
    <w:div w:id="1957758310">
      <w:bodyDiv w:val="1"/>
      <w:marLeft w:val="0"/>
      <w:marRight w:val="0"/>
      <w:marTop w:val="0"/>
      <w:marBottom w:val="0"/>
      <w:divBdr>
        <w:top w:val="none" w:sz="0" w:space="0" w:color="auto"/>
        <w:left w:val="none" w:sz="0" w:space="0" w:color="auto"/>
        <w:bottom w:val="none" w:sz="0" w:space="0" w:color="auto"/>
        <w:right w:val="none" w:sz="0" w:space="0" w:color="auto"/>
      </w:divBdr>
    </w:div>
    <w:div w:id="1960067731">
      <w:bodyDiv w:val="1"/>
      <w:marLeft w:val="0"/>
      <w:marRight w:val="0"/>
      <w:marTop w:val="0"/>
      <w:marBottom w:val="0"/>
      <w:divBdr>
        <w:top w:val="none" w:sz="0" w:space="0" w:color="auto"/>
        <w:left w:val="none" w:sz="0" w:space="0" w:color="auto"/>
        <w:bottom w:val="none" w:sz="0" w:space="0" w:color="auto"/>
        <w:right w:val="none" w:sz="0" w:space="0" w:color="auto"/>
      </w:divBdr>
    </w:div>
    <w:div w:id="1963223330">
      <w:bodyDiv w:val="1"/>
      <w:marLeft w:val="0"/>
      <w:marRight w:val="0"/>
      <w:marTop w:val="0"/>
      <w:marBottom w:val="0"/>
      <w:divBdr>
        <w:top w:val="none" w:sz="0" w:space="0" w:color="auto"/>
        <w:left w:val="none" w:sz="0" w:space="0" w:color="auto"/>
        <w:bottom w:val="none" w:sz="0" w:space="0" w:color="auto"/>
        <w:right w:val="none" w:sz="0" w:space="0" w:color="auto"/>
      </w:divBdr>
    </w:div>
    <w:div w:id="1963804357">
      <w:bodyDiv w:val="1"/>
      <w:marLeft w:val="0"/>
      <w:marRight w:val="0"/>
      <w:marTop w:val="0"/>
      <w:marBottom w:val="0"/>
      <w:divBdr>
        <w:top w:val="none" w:sz="0" w:space="0" w:color="auto"/>
        <w:left w:val="none" w:sz="0" w:space="0" w:color="auto"/>
        <w:bottom w:val="none" w:sz="0" w:space="0" w:color="auto"/>
        <w:right w:val="none" w:sz="0" w:space="0" w:color="auto"/>
      </w:divBdr>
    </w:div>
    <w:div w:id="1969967190">
      <w:bodyDiv w:val="1"/>
      <w:marLeft w:val="0"/>
      <w:marRight w:val="0"/>
      <w:marTop w:val="0"/>
      <w:marBottom w:val="0"/>
      <w:divBdr>
        <w:top w:val="none" w:sz="0" w:space="0" w:color="auto"/>
        <w:left w:val="none" w:sz="0" w:space="0" w:color="auto"/>
        <w:bottom w:val="none" w:sz="0" w:space="0" w:color="auto"/>
        <w:right w:val="none" w:sz="0" w:space="0" w:color="auto"/>
      </w:divBdr>
      <w:divsChild>
        <w:div w:id="12810732">
          <w:marLeft w:val="480"/>
          <w:marRight w:val="0"/>
          <w:marTop w:val="0"/>
          <w:marBottom w:val="0"/>
          <w:divBdr>
            <w:top w:val="none" w:sz="0" w:space="0" w:color="auto"/>
            <w:left w:val="none" w:sz="0" w:space="0" w:color="auto"/>
            <w:bottom w:val="none" w:sz="0" w:space="0" w:color="auto"/>
            <w:right w:val="none" w:sz="0" w:space="0" w:color="auto"/>
          </w:divBdr>
        </w:div>
        <w:div w:id="684862278">
          <w:marLeft w:val="480"/>
          <w:marRight w:val="0"/>
          <w:marTop w:val="0"/>
          <w:marBottom w:val="0"/>
          <w:divBdr>
            <w:top w:val="none" w:sz="0" w:space="0" w:color="auto"/>
            <w:left w:val="none" w:sz="0" w:space="0" w:color="auto"/>
            <w:bottom w:val="none" w:sz="0" w:space="0" w:color="auto"/>
            <w:right w:val="none" w:sz="0" w:space="0" w:color="auto"/>
          </w:divBdr>
        </w:div>
        <w:div w:id="883642125">
          <w:marLeft w:val="480"/>
          <w:marRight w:val="0"/>
          <w:marTop w:val="0"/>
          <w:marBottom w:val="0"/>
          <w:divBdr>
            <w:top w:val="none" w:sz="0" w:space="0" w:color="auto"/>
            <w:left w:val="none" w:sz="0" w:space="0" w:color="auto"/>
            <w:bottom w:val="none" w:sz="0" w:space="0" w:color="auto"/>
            <w:right w:val="none" w:sz="0" w:space="0" w:color="auto"/>
          </w:divBdr>
        </w:div>
        <w:div w:id="131018142">
          <w:marLeft w:val="480"/>
          <w:marRight w:val="0"/>
          <w:marTop w:val="0"/>
          <w:marBottom w:val="0"/>
          <w:divBdr>
            <w:top w:val="none" w:sz="0" w:space="0" w:color="auto"/>
            <w:left w:val="none" w:sz="0" w:space="0" w:color="auto"/>
            <w:bottom w:val="none" w:sz="0" w:space="0" w:color="auto"/>
            <w:right w:val="none" w:sz="0" w:space="0" w:color="auto"/>
          </w:divBdr>
        </w:div>
        <w:div w:id="131991249">
          <w:marLeft w:val="480"/>
          <w:marRight w:val="0"/>
          <w:marTop w:val="0"/>
          <w:marBottom w:val="0"/>
          <w:divBdr>
            <w:top w:val="none" w:sz="0" w:space="0" w:color="auto"/>
            <w:left w:val="none" w:sz="0" w:space="0" w:color="auto"/>
            <w:bottom w:val="none" w:sz="0" w:space="0" w:color="auto"/>
            <w:right w:val="none" w:sz="0" w:space="0" w:color="auto"/>
          </w:divBdr>
        </w:div>
        <w:div w:id="1201356823">
          <w:marLeft w:val="480"/>
          <w:marRight w:val="0"/>
          <w:marTop w:val="0"/>
          <w:marBottom w:val="0"/>
          <w:divBdr>
            <w:top w:val="none" w:sz="0" w:space="0" w:color="auto"/>
            <w:left w:val="none" w:sz="0" w:space="0" w:color="auto"/>
            <w:bottom w:val="none" w:sz="0" w:space="0" w:color="auto"/>
            <w:right w:val="none" w:sz="0" w:space="0" w:color="auto"/>
          </w:divBdr>
        </w:div>
        <w:div w:id="988554614">
          <w:marLeft w:val="480"/>
          <w:marRight w:val="0"/>
          <w:marTop w:val="0"/>
          <w:marBottom w:val="0"/>
          <w:divBdr>
            <w:top w:val="none" w:sz="0" w:space="0" w:color="auto"/>
            <w:left w:val="none" w:sz="0" w:space="0" w:color="auto"/>
            <w:bottom w:val="none" w:sz="0" w:space="0" w:color="auto"/>
            <w:right w:val="none" w:sz="0" w:space="0" w:color="auto"/>
          </w:divBdr>
        </w:div>
        <w:div w:id="864055848">
          <w:marLeft w:val="480"/>
          <w:marRight w:val="0"/>
          <w:marTop w:val="0"/>
          <w:marBottom w:val="0"/>
          <w:divBdr>
            <w:top w:val="none" w:sz="0" w:space="0" w:color="auto"/>
            <w:left w:val="none" w:sz="0" w:space="0" w:color="auto"/>
            <w:bottom w:val="none" w:sz="0" w:space="0" w:color="auto"/>
            <w:right w:val="none" w:sz="0" w:space="0" w:color="auto"/>
          </w:divBdr>
        </w:div>
        <w:div w:id="1399592465">
          <w:marLeft w:val="480"/>
          <w:marRight w:val="0"/>
          <w:marTop w:val="0"/>
          <w:marBottom w:val="0"/>
          <w:divBdr>
            <w:top w:val="none" w:sz="0" w:space="0" w:color="auto"/>
            <w:left w:val="none" w:sz="0" w:space="0" w:color="auto"/>
            <w:bottom w:val="none" w:sz="0" w:space="0" w:color="auto"/>
            <w:right w:val="none" w:sz="0" w:space="0" w:color="auto"/>
          </w:divBdr>
        </w:div>
        <w:div w:id="1973561267">
          <w:marLeft w:val="480"/>
          <w:marRight w:val="0"/>
          <w:marTop w:val="0"/>
          <w:marBottom w:val="0"/>
          <w:divBdr>
            <w:top w:val="none" w:sz="0" w:space="0" w:color="auto"/>
            <w:left w:val="none" w:sz="0" w:space="0" w:color="auto"/>
            <w:bottom w:val="none" w:sz="0" w:space="0" w:color="auto"/>
            <w:right w:val="none" w:sz="0" w:space="0" w:color="auto"/>
          </w:divBdr>
        </w:div>
        <w:div w:id="1278372833">
          <w:marLeft w:val="480"/>
          <w:marRight w:val="0"/>
          <w:marTop w:val="0"/>
          <w:marBottom w:val="0"/>
          <w:divBdr>
            <w:top w:val="none" w:sz="0" w:space="0" w:color="auto"/>
            <w:left w:val="none" w:sz="0" w:space="0" w:color="auto"/>
            <w:bottom w:val="none" w:sz="0" w:space="0" w:color="auto"/>
            <w:right w:val="none" w:sz="0" w:space="0" w:color="auto"/>
          </w:divBdr>
        </w:div>
        <w:div w:id="1778402630">
          <w:marLeft w:val="480"/>
          <w:marRight w:val="0"/>
          <w:marTop w:val="0"/>
          <w:marBottom w:val="0"/>
          <w:divBdr>
            <w:top w:val="none" w:sz="0" w:space="0" w:color="auto"/>
            <w:left w:val="none" w:sz="0" w:space="0" w:color="auto"/>
            <w:bottom w:val="none" w:sz="0" w:space="0" w:color="auto"/>
            <w:right w:val="none" w:sz="0" w:space="0" w:color="auto"/>
          </w:divBdr>
        </w:div>
        <w:div w:id="1306861851">
          <w:marLeft w:val="480"/>
          <w:marRight w:val="0"/>
          <w:marTop w:val="0"/>
          <w:marBottom w:val="0"/>
          <w:divBdr>
            <w:top w:val="none" w:sz="0" w:space="0" w:color="auto"/>
            <w:left w:val="none" w:sz="0" w:space="0" w:color="auto"/>
            <w:bottom w:val="none" w:sz="0" w:space="0" w:color="auto"/>
            <w:right w:val="none" w:sz="0" w:space="0" w:color="auto"/>
          </w:divBdr>
        </w:div>
        <w:div w:id="377316779">
          <w:marLeft w:val="480"/>
          <w:marRight w:val="0"/>
          <w:marTop w:val="0"/>
          <w:marBottom w:val="0"/>
          <w:divBdr>
            <w:top w:val="none" w:sz="0" w:space="0" w:color="auto"/>
            <w:left w:val="none" w:sz="0" w:space="0" w:color="auto"/>
            <w:bottom w:val="none" w:sz="0" w:space="0" w:color="auto"/>
            <w:right w:val="none" w:sz="0" w:space="0" w:color="auto"/>
          </w:divBdr>
        </w:div>
      </w:divsChild>
    </w:div>
    <w:div w:id="1973320937">
      <w:bodyDiv w:val="1"/>
      <w:marLeft w:val="0"/>
      <w:marRight w:val="0"/>
      <w:marTop w:val="0"/>
      <w:marBottom w:val="0"/>
      <w:divBdr>
        <w:top w:val="none" w:sz="0" w:space="0" w:color="auto"/>
        <w:left w:val="none" w:sz="0" w:space="0" w:color="auto"/>
        <w:bottom w:val="none" w:sz="0" w:space="0" w:color="auto"/>
        <w:right w:val="none" w:sz="0" w:space="0" w:color="auto"/>
      </w:divBdr>
    </w:div>
    <w:div w:id="1974826981">
      <w:bodyDiv w:val="1"/>
      <w:marLeft w:val="0"/>
      <w:marRight w:val="0"/>
      <w:marTop w:val="0"/>
      <w:marBottom w:val="0"/>
      <w:divBdr>
        <w:top w:val="none" w:sz="0" w:space="0" w:color="auto"/>
        <w:left w:val="none" w:sz="0" w:space="0" w:color="auto"/>
        <w:bottom w:val="none" w:sz="0" w:space="0" w:color="auto"/>
        <w:right w:val="none" w:sz="0" w:space="0" w:color="auto"/>
      </w:divBdr>
    </w:div>
    <w:div w:id="1974866287">
      <w:bodyDiv w:val="1"/>
      <w:marLeft w:val="0"/>
      <w:marRight w:val="0"/>
      <w:marTop w:val="0"/>
      <w:marBottom w:val="0"/>
      <w:divBdr>
        <w:top w:val="none" w:sz="0" w:space="0" w:color="auto"/>
        <w:left w:val="none" w:sz="0" w:space="0" w:color="auto"/>
        <w:bottom w:val="none" w:sz="0" w:space="0" w:color="auto"/>
        <w:right w:val="none" w:sz="0" w:space="0" w:color="auto"/>
      </w:divBdr>
    </w:div>
    <w:div w:id="1976569396">
      <w:bodyDiv w:val="1"/>
      <w:marLeft w:val="0"/>
      <w:marRight w:val="0"/>
      <w:marTop w:val="0"/>
      <w:marBottom w:val="0"/>
      <w:divBdr>
        <w:top w:val="none" w:sz="0" w:space="0" w:color="auto"/>
        <w:left w:val="none" w:sz="0" w:space="0" w:color="auto"/>
        <w:bottom w:val="none" w:sz="0" w:space="0" w:color="auto"/>
        <w:right w:val="none" w:sz="0" w:space="0" w:color="auto"/>
      </w:divBdr>
    </w:div>
    <w:div w:id="1979916178">
      <w:bodyDiv w:val="1"/>
      <w:marLeft w:val="0"/>
      <w:marRight w:val="0"/>
      <w:marTop w:val="0"/>
      <w:marBottom w:val="0"/>
      <w:divBdr>
        <w:top w:val="none" w:sz="0" w:space="0" w:color="auto"/>
        <w:left w:val="none" w:sz="0" w:space="0" w:color="auto"/>
        <w:bottom w:val="none" w:sz="0" w:space="0" w:color="auto"/>
        <w:right w:val="none" w:sz="0" w:space="0" w:color="auto"/>
      </w:divBdr>
    </w:div>
    <w:div w:id="1989507503">
      <w:bodyDiv w:val="1"/>
      <w:marLeft w:val="0"/>
      <w:marRight w:val="0"/>
      <w:marTop w:val="0"/>
      <w:marBottom w:val="0"/>
      <w:divBdr>
        <w:top w:val="none" w:sz="0" w:space="0" w:color="auto"/>
        <w:left w:val="none" w:sz="0" w:space="0" w:color="auto"/>
        <w:bottom w:val="none" w:sz="0" w:space="0" w:color="auto"/>
        <w:right w:val="none" w:sz="0" w:space="0" w:color="auto"/>
      </w:divBdr>
    </w:div>
    <w:div w:id="1989745210">
      <w:bodyDiv w:val="1"/>
      <w:marLeft w:val="0"/>
      <w:marRight w:val="0"/>
      <w:marTop w:val="0"/>
      <w:marBottom w:val="0"/>
      <w:divBdr>
        <w:top w:val="none" w:sz="0" w:space="0" w:color="auto"/>
        <w:left w:val="none" w:sz="0" w:space="0" w:color="auto"/>
        <w:bottom w:val="none" w:sz="0" w:space="0" w:color="auto"/>
        <w:right w:val="none" w:sz="0" w:space="0" w:color="auto"/>
      </w:divBdr>
    </w:div>
    <w:div w:id="1990478399">
      <w:bodyDiv w:val="1"/>
      <w:marLeft w:val="0"/>
      <w:marRight w:val="0"/>
      <w:marTop w:val="0"/>
      <w:marBottom w:val="0"/>
      <w:divBdr>
        <w:top w:val="none" w:sz="0" w:space="0" w:color="auto"/>
        <w:left w:val="none" w:sz="0" w:space="0" w:color="auto"/>
        <w:bottom w:val="none" w:sz="0" w:space="0" w:color="auto"/>
        <w:right w:val="none" w:sz="0" w:space="0" w:color="auto"/>
      </w:divBdr>
    </w:div>
    <w:div w:id="1994480377">
      <w:bodyDiv w:val="1"/>
      <w:marLeft w:val="0"/>
      <w:marRight w:val="0"/>
      <w:marTop w:val="0"/>
      <w:marBottom w:val="0"/>
      <w:divBdr>
        <w:top w:val="none" w:sz="0" w:space="0" w:color="auto"/>
        <w:left w:val="none" w:sz="0" w:space="0" w:color="auto"/>
        <w:bottom w:val="none" w:sz="0" w:space="0" w:color="auto"/>
        <w:right w:val="none" w:sz="0" w:space="0" w:color="auto"/>
      </w:divBdr>
    </w:div>
    <w:div w:id="1998068166">
      <w:bodyDiv w:val="1"/>
      <w:marLeft w:val="0"/>
      <w:marRight w:val="0"/>
      <w:marTop w:val="0"/>
      <w:marBottom w:val="0"/>
      <w:divBdr>
        <w:top w:val="none" w:sz="0" w:space="0" w:color="auto"/>
        <w:left w:val="none" w:sz="0" w:space="0" w:color="auto"/>
        <w:bottom w:val="none" w:sz="0" w:space="0" w:color="auto"/>
        <w:right w:val="none" w:sz="0" w:space="0" w:color="auto"/>
      </w:divBdr>
    </w:div>
    <w:div w:id="2000185683">
      <w:bodyDiv w:val="1"/>
      <w:marLeft w:val="0"/>
      <w:marRight w:val="0"/>
      <w:marTop w:val="0"/>
      <w:marBottom w:val="0"/>
      <w:divBdr>
        <w:top w:val="none" w:sz="0" w:space="0" w:color="auto"/>
        <w:left w:val="none" w:sz="0" w:space="0" w:color="auto"/>
        <w:bottom w:val="none" w:sz="0" w:space="0" w:color="auto"/>
        <w:right w:val="none" w:sz="0" w:space="0" w:color="auto"/>
      </w:divBdr>
    </w:div>
    <w:div w:id="2001348940">
      <w:bodyDiv w:val="1"/>
      <w:marLeft w:val="0"/>
      <w:marRight w:val="0"/>
      <w:marTop w:val="0"/>
      <w:marBottom w:val="0"/>
      <w:divBdr>
        <w:top w:val="none" w:sz="0" w:space="0" w:color="auto"/>
        <w:left w:val="none" w:sz="0" w:space="0" w:color="auto"/>
        <w:bottom w:val="none" w:sz="0" w:space="0" w:color="auto"/>
        <w:right w:val="none" w:sz="0" w:space="0" w:color="auto"/>
      </w:divBdr>
    </w:div>
    <w:div w:id="2002154362">
      <w:bodyDiv w:val="1"/>
      <w:marLeft w:val="0"/>
      <w:marRight w:val="0"/>
      <w:marTop w:val="0"/>
      <w:marBottom w:val="0"/>
      <w:divBdr>
        <w:top w:val="none" w:sz="0" w:space="0" w:color="auto"/>
        <w:left w:val="none" w:sz="0" w:space="0" w:color="auto"/>
        <w:bottom w:val="none" w:sz="0" w:space="0" w:color="auto"/>
        <w:right w:val="none" w:sz="0" w:space="0" w:color="auto"/>
      </w:divBdr>
    </w:div>
    <w:div w:id="2006392275">
      <w:bodyDiv w:val="1"/>
      <w:marLeft w:val="0"/>
      <w:marRight w:val="0"/>
      <w:marTop w:val="0"/>
      <w:marBottom w:val="0"/>
      <w:divBdr>
        <w:top w:val="none" w:sz="0" w:space="0" w:color="auto"/>
        <w:left w:val="none" w:sz="0" w:space="0" w:color="auto"/>
        <w:bottom w:val="none" w:sz="0" w:space="0" w:color="auto"/>
        <w:right w:val="none" w:sz="0" w:space="0" w:color="auto"/>
      </w:divBdr>
    </w:div>
    <w:div w:id="2009823976">
      <w:bodyDiv w:val="1"/>
      <w:marLeft w:val="0"/>
      <w:marRight w:val="0"/>
      <w:marTop w:val="0"/>
      <w:marBottom w:val="0"/>
      <w:divBdr>
        <w:top w:val="none" w:sz="0" w:space="0" w:color="auto"/>
        <w:left w:val="none" w:sz="0" w:space="0" w:color="auto"/>
        <w:bottom w:val="none" w:sz="0" w:space="0" w:color="auto"/>
        <w:right w:val="none" w:sz="0" w:space="0" w:color="auto"/>
      </w:divBdr>
    </w:div>
    <w:div w:id="2010671754">
      <w:bodyDiv w:val="1"/>
      <w:marLeft w:val="0"/>
      <w:marRight w:val="0"/>
      <w:marTop w:val="0"/>
      <w:marBottom w:val="0"/>
      <w:divBdr>
        <w:top w:val="none" w:sz="0" w:space="0" w:color="auto"/>
        <w:left w:val="none" w:sz="0" w:space="0" w:color="auto"/>
        <w:bottom w:val="none" w:sz="0" w:space="0" w:color="auto"/>
        <w:right w:val="none" w:sz="0" w:space="0" w:color="auto"/>
      </w:divBdr>
    </w:div>
    <w:div w:id="2017804954">
      <w:bodyDiv w:val="1"/>
      <w:marLeft w:val="0"/>
      <w:marRight w:val="0"/>
      <w:marTop w:val="0"/>
      <w:marBottom w:val="0"/>
      <w:divBdr>
        <w:top w:val="none" w:sz="0" w:space="0" w:color="auto"/>
        <w:left w:val="none" w:sz="0" w:space="0" w:color="auto"/>
        <w:bottom w:val="none" w:sz="0" w:space="0" w:color="auto"/>
        <w:right w:val="none" w:sz="0" w:space="0" w:color="auto"/>
      </w:divBdr>
    </w:div>
    <w:div w:id="2021200617">
      <w:bodyDiv w:val="1"/>
      <w:marLeft w:val="0"/>
      <w:marRight w:val="0"/>
      <w:marTop w:val="0"/>
      <w:marBottom w:val="0"/>
      <w:divBdr>
        <w:top w:val="none" w:sz="0" w:space="0" w:color="auto"/>
        <w:left w:val="none" w:sz="0" w:space="0" w:color="auto"/>
        <w:bottom w:val="none" w:sz="0" w:space="0" w:color="auto"/>
        <w:right w:val="none" w:sz="0" w:space="0" w:color="auto"/>
      </w:divBdr>
    </w:div>
    <w:div w:id="2024818712">
      <w:bodyDiv w:val="1"/>
      <w:marLeft w:val="0"/>
      <w:marRight w:val="0"/>
      <w:marTop w:val="0"/>
      <w:marBottom w:val="0"/>
      <w:divBdr>
        <w:top w:val="none" w:sz="0" w:space="0" w:color="auto"/>
        <w:left w:val="none" w:sz="0" w:space="0" w:color="auto"/>
        <w:bottom w:val="none" w:sz="0" w:space="0" w:color="auto"/>
        <w:right w:val="none" w:sz="0" w:space="0" w:color="auto"/>
      </w:divBdr>
    </w:div>
    <w:div w:id="2025092662">
      <w:bodyDiv w:val="1"/>
      <w:marLeft w:val="0"/>
      <w:marRight w:val="0"/>
      <w:marTop w:val="0"/>
      <w:marBottom w:val="0"/>
      <w:divBdr>
        <w:top w:val="none" w:sz="0" w:space="0" w:color="auto"/>
        <w:left w:val="none" w:sz="0" w:space="0" w:color="auto"/>
        <w:bottom w:val="none" w:sz="0" w:space="0" w:color="auto"/>
        <w:right w:val="none" w:sz="0" w:space="0" w:color="auto"/>
      </w:divBdr>
    </w:div>
    <w:div w:id="2025478213">
      <w:bodyDiv w:val="1"/>
      <w:marLeft w:val="0"/>
      <w:marRight w:val="0"/>
      <w:marTop w:val="0"/>
      <w:marBottom w:val="0"/>
      <w:divBdr>
        <w:top w:val="none" w:sz="0" w:space="0" w:color="auto"/>
        <w:left w:val="none" w:sz="0" w:space="0" w:color="auto"/>
        <w:bottom w:val="none" w:sz="0" w:space="0" w:color="auto"/>
        <w:right w:val="none" w:sz="0" w:space="0" w:color="auto"/>
      </w:divBdr>
    </w:div>
    <w:div w:id="2025785615">
      <w:bodyDiv w:val="1"/>
      <w:marLeft w:val="0"/>
      <w:marRight w:val="0"/>
      <w:marTop w:val="0"/>
      <w:marBottom w:val="0"/>
      <w:divBdr>
        <w:top w:val="none" w:sz="0" w:space="0" w:color="auto"/>
        <w:left w:val="none" w:sz="0" w:space="0" w:color="auto"/>
        <w:bottom w:val="none" w:sz="0" w:space="0" w:color="auto"/>
        <w:right w:val="none" w:sz="0" w:space="0" w:color="auto"/>
      </w:divBdr>
    </w:div>
    <w:div w:id="2026596195">
      <w:bodyDiv w:val="1"/>
      <w:marLeft w:val="0"/>
      <w:marRight w:val="0"/>
      <w:marTop w:val="0"/>
      <w:marBottom w:val="0"/>
      <w:divBdr>
        <w:top w:val="none" w:sz="0" w:space="0" w:color="auto"/>
        <w:left w:val="none" w:sz="0" w:space="0" w:color="auto"/>
        <w:bottom w:val="none" w:sz="0" w:space="0" w:color="auto"/>
        <w:right w:val="none" w:sz="0" w:space="0" w:color="auto"/>
      </w:divBdr>
    </w:div>
    <w:div w:id="2027292695">
      <w:bodyDiv w:val="1"/>
      <w:marLeft w:val="0"/>
      <w:marRight w:val="0"/>
      <w:marTop w:val="0"/>
      <w:marBottom w:val="0"/>
      <w:divBdr>
        <w:top w:val="none" w:sz="0" w:space="0" w:color="auto"/>
        <w:left w:val="none" w:sz="0" w:space="0" w:color="auto"/>
        <w:bottom w:val="none" w:sz="0" w:space="0" w:color="auto"/>
        <w:right w:val="none" w:sz="0" w:space="0" w:color="auto"/>
      </w:divBdr>
    </w:div>
    <w:div w:id="2038118576">
      <w:bodyDiv w:val="1"/>
      <w:marLeft w:val="0"/>
      <w:marRight w:val="0"/>
      <w:marTop w:val="0"/>
      <w:marBottom w:val="0"/>
      <w:divBdr>
        <w:top w:val="none" w:sz="0" w:space="0" w:color="auto"/>
        <w:left w:val="none" w:sz="0" w:space="0" w:color="auto"/>
        <w:bottom w:val="none" w:sz="0" w:space="0" w:color="auto"/>
        <w:right w:val="none" w:sz="0" w:space="0" w:color="auto"/>
      </w:divBdr>
    </w:div>
    <w:div w:id="2038192915">
      <w:bodyDiv w:val="1"/>
      <w:marLeft w:val="0"/>
      <w:marRight w:val="0"/>
      <w:marTop w:val="0"/>
      <w:marBottom w:val="0"/>
      <w:divBdr>
        <w:top w:val="none" w:sz="0" w:space="0" w:color="auto"/>
        <w:left w:val="none" w:sz="0" w:space="0" w:color="auto"/>
        <w:bottom w:val="none" w:sz="0" w:space="0" w:color="auto"/>
        <w:right w:val="none" w:sz="0" w:space="0" w:color="auto"/>
      </w:divBdr>
    </w:div>
    <w:div w:id="2038580400">
      <w:bodyDiv w:val="1"/>
      <w:marLeft w:val="0"/>
      <w:marRight w:val="0"/>
      <w:marTop w:val="0"/>
      <w:marBottom w:val="0"/>
      <w:divBdr>
        <w:top w:val="none" w:sz="0" w:space="0" w:color="auto"/>
        <w:left w:val="none" w:sz="0" w:space="0" w:color="auto"/>
        <w:bottom w:val="none" w:sz="0" w:space="0" w:color="auto"/>
        <w:right w:val="none" w:sz="0" w:space="0" w:color="auto"/>
      </w:divBdr>
    </w:div>
    <w:div w:id="2042512084">
      <w:bodyDiv w:val="1"/>
      <w:marLeft w:val="0"/>
      <w:marRight w:val="0"/>
      <w:marTop w:val="0"/>
      <w:marBottom w:val="0"/>
      <w:divBdr>
        <w:top w:val="none" w:sz="0" w:space="0" w:color="auto"/>
        <w:left w:val="none" w:sz="0" w:space="0" w:color="auto"/>
        <w:bottom w:val="none" w:sz="0" w:space="0" w:color="auto"/>
        <w:right w:val="none" w:sz="0" w:space="0" w:color="auto"/>
      </w:divBdr>
    </w:div>
    <w:div w:id="2044477720">
      <w:bodyDiv w:val="1"/>
      <w:marLeft w:val="0"/>
      <w:marRight w:val="0"/>
      <w:marTop w:val="0"/>
      <w:marBottom w:val="0"/>
      <w:divBdr>
        <w:top w:val="none" w:sz="0" w:space="0" w:color="auto"/>
        <w:left w:val="none" w:sz="0" w:space="0" w:color="auto"/>
        <w:bottom w:val="none" w:sz="0" w:space="0" w:color="auto"/>
        <w:right w:val="none" w:sz="0" w:space="0" w:color="auto"/>
      </w:divBdr>
    </w:div>
    <w:div w:id="2048946102">
      <w:bodyDiv w:val="1"/>
      <w:marLeft w:val="0"/>
      <w:marRight w:val="0"/>
      <w:marTop w:val="0"/>
      <w:marBottom w:val="0"/>
      <w:divBdr>
        <w:top w:val="none" w:sz="0" w:space="0" w:color="auto"/>
        <w:left w:val="none" w:sz="0" w:space="0" w:color="auto"/>
        <w:bottom w:val="none" w:sz="0" w:space="0" w:color="auto"/>
        <w:right w:val="none" w:sz="0" w:space="0" w:color="auto"/>
      </w:divBdr>
    </w:div>
    <w:div w:id="2051803153">
      <w:bodyDiv w:val="1"/>
      <w:marLeft w:val="0"/>
      <w:marRight w:val="0"/>
      <w:marTop w:val="0"/>
      <w:marBottom w:val="0"/>
      <w:divBdr>
        <w:top w:val="none" w:sz="0" w:space="0" w:color="auto"/>
        <w:left w:val="none" w:sz="0" w:space="0" w:color="auto"/>
        <w:bottom w:val="none" w:sz="0" w:space="0" w:color="auto"/>
        <w:right w:val="none" w:sz="0" w:space="0" w:color="auto"/>
      </w:divBdr>
    </w:div>
    <w:div w:id="2053185449">
      <w:bodyDiv w:val="1"/>
      <w:marLeft w:val="0"/>
      <w:marRight w:val="0"/>
      <w:marTop w:val="0"/>
      <w:marBottom w:val="0"/>
      <w:divBdr>
        <w:top w:val="none" w:sz="0" w:space="0" w:color="auto"/>
        <w:left w:val="none" w:sz="0" w:space="0" w:color="auto"/>
        <w:bottom w:val="none" w:sz="0" w:space="0" w:color="auto"/>
        <w:right w:val="none" w:sz="0" w:space="0" w:color="auto"/>
      </w:divBdr>
    </w:div>
    <w:div w:id="2054841527">
      <w:bodyDiv w:val="1"/>
      <w:marLeft w:val="0"/>
      <w:marRight w:val="0"/>
      <w:marTop w:val="0"/>
      <w:marBottom w:val="0"/>
      <w:divBdr>
        <w:top w:val="none" w:sz="0" w:space="0" w:color="auto"/>
        <w:left w:val="none" w:sz="0" w:space="0" w:color="auto"/>
        <w:bottom w:val="none" w:sz="0" w:space="0" w:color="auto"/>
        <w:right w:val="none" w:sz="0" w:space="0" w:color="auto"/>
      </w:divBdr>
    </w:div>
    <w:div w:id="2064713225">
      <w:bodyDiv w:val="1"/>
      <w:marLeft w:val="0"/>
      <w:marRight w:val="0"/>
      <w:marTop w:val="0"/>
      <w:marBottom w:val="0"/>
      <w:divBdr>
        <w:top w:val="none" w:sz="0" w:space="0" w:color="auto"/>
        <w:left w:val="none" w:sz="0" w:space="0" w:color="auto"/>
        <w:bottom w:val="none" w:sz="0" w:space="0" w:color="auto"/>
        <w:right w:val="none" w:sz="0" w:space="0" w:color="auto"/>
      </w:divBdr>
    </w:div>
    <w:div w:id="2102409125">
      <w:bodyDiv w:val="1"/>
      <w:marLeft w:val="0"/>
      <w:marRight w:val="0"/>
      <w:marTop w:val="0"/>
      <w:marBottom w:val="0"/>
      <w:divBdr>
        <w:top w:val="none" w:sz="0" w:space="0" w:color="auto"/>
        <w:left w:val="none" w:sz="0" w:space="0" w:color="auto"/>
        <w:bottom w:val="none" w:sz="0" w:space="0" w:color="auto"/>
        <w:right w:val="none" w:sz="0" w:space="0" w:color="auto"/>
      </w:divBdr>
    </w:div>
    <w:div w:id="2104178055">
      <w:bodyDiv w:val="1"/>
      <w:marLeft w:val="0"/>
      <w:marRight w:val="0"/>
      <w:marTop w:val="0"/>
      <w:marBottom w:val="0"/>
      <w:divBdr>
        <w:top w:val="none" w:sz="0" w:space="0" w:color="auto"/>
        <w:left w:val="none" w:sz="0" w:space="0" w:color="auto"/>
        <w:bottom w:val="none" w:sz="0" w:space="0" w:color="auto"/>
        <w:right w:val="none" w:sz="0" w:space="0" w:color="auto"/>
      </w:divBdr>
      <w:divsChild>
        <w:div w:id="686638036">
          <w:marLeft w:val="480"/>
          <w:marRight w:val="0"/>
          <w:marTop w:val="0"/>
          <w:marBottom w:val="0"/>
          <w:divBdr>
            <w:top w:val="none" w:sz="0" w:space="0" w:color="auto"/>
            <w:left w:val="none" w:sz="0" w:space="0" w:color="auto"/>
            <w:bottom w:val="none" w:sz="0" w:space="0" w:color="auto"/>
            <w:right w:val="none" w:sz="0" w:space="0" w:color="auto"/>
          </w:divBdr>
        </w:div>
        <w:div w:id="1897541522">
          <w:marLeft w:val="480"/>
          <w:marRight w:val="0"/>
          <w:marTop w:val="0"/>
          <w:marBottom w:val="0"/>
          <w:divBdr>
            <w:top w:val="none" w:sz="0" w:space="0" w:color="auto"/>
            <w:left w:val="none" w:sz="0" w:space="0" w:color="auto"/>
            <w:bottom w:val="none" w:sz="0" w:space="0" w:color="auto"/>
            <w:right w:val="none" w:sz="0" w:space="0" w:color="auto"/>
          </w:divBdr>
        </w:div>
        <w:div w:id="226571119">
          <w:marLeft w:val="480"/>
          <w:marRight w:val="0"/>
          <w:marTop w:val="0"/>
          <w:marBottom w:val="0"/>
          <w:divBdr>
            <w:top w:val="none" w:sz="0" w:space="0" w:color="auto"/>
            <w:left w:val="none" w:sz="0" w:space="0" w:color="auto"/>
            <w:bottom w:val="none" w:sz="0" w:space="0" w:color="auto"/>
            <w:right w:val="none" w:sz="0" w:space="0" w:color="auto"/>
          </w:divBdr>
        </w:div>
        <w:div w:id="120147772">
          <w:marLeft w:val="480"/>
          <w:marRight w:val="0"/>
          <w:marTop w:val="0"/>
          <w:marBottom w:val="0"/>
          <w:divBdr>
            <w:top w:val="none" w:sz="0" w:space="0" w:color="auto"/>
            <w:left w:val="none" w:sz="0" w:space="0" w:color="auto"/>
            <w:bottom w:val="none" w:sz="0" w:space="0" w:color="auto"/>
            <w:right w:val="none" w:sz="0" w:space="0" w:color="auto"/>
          </w:divBdr>
        </w:div>
        <w:div w:id="963925871">
          <w:marLeft w:val="480"/>
          <w:marRight w:val="0"/>
          <w:marTop w:val="0"/>
          <w:marBottom w:val="0"/>
          <w:divBdr>
            <w:top w:val="none" w:sz="0" w:space="0" w:color="auto"/>
            <w:left w:val="none" w:sz="0" w:space="0" w:color="auto"/>
            <w:bottom w:val="none" w:sz="0" w:space="0" w:color="auto"/>
            <w:right w:val="none" w:sz="0" w:space="0" w:color="auto"/>
          </w:divBdr>
        </w:div>
        <w:div w:id="158886605">
          <w:marLeft w:val="480"/>
          <w:marRight w:val="0"/>
          <w:marTop w:val="0"/>
          <w:marBottom w:val="0"/>
          <w:divBdr>
            <w:top w:val="none" w:sz="0" w:space="0" w:color="auto"/>
            <w:left w:val="none" w:sz="0" w:space="0" w:color="auto"/>
            <w:bottom w:val="none" w:sz="0" w:space="0" w:color="auto"/>
            <w:right w:val="none" w:sz="0" w:space="0" w:color="auto"/>
          </w:divBdr>
        </w:div>
        <w:div w:id="333803858">
          <w:marLeft w:val="480"/>
          <w:marRight w:val="0"/>
          <w:marTop w:val="0"/>
          <w:marBottom w:val="0"/>
          <w:divBdr>
            <w:top w:val="none" w:sz="0" w:space="0" w:color="auto"/>
            <w:left w:val="none" w:sz="0" w:space="0" w:color="auto"/>
            <w:bottom w:val="none" w:sz="0" w:space="0" w:color="auto"/>
            <w:right w:val="none" w:sz="0" w:space="0" w:color="auto"/>
          </w:divBdr>
        </w:div>
        <w:div w:id="366418516">
          <w:marLeft w:val="480"/>
          <w:marRight w:val="0"/>
          <w:marTop w:val="0"/>
          <w:marBottom w:val="0"/>
          <w:divBdr>
            <w:top w:val="none" w:sz="0" w:space="0" w:color="auto"/>
            <w:left w:val="none" w:sz="0" w:space="0" w:color="auto"/>
            <w:bottom w:val="none" w:sz="0" w:space="0" w:color="auto"/>
            <w:right w:val="none" w:sz="0" w:space="0" w:color="auto"/>
          </w:divBdr>
        </w:div>
        <w:div w:id="34081684">
          <w:marLeft w:val="480"/>
          <w:marRight w:val="0"/>
          <w:marTop w:val="0"/>
          <w:marBottom w:val="0"/>
          <w:divBdr>
            <w:top w:val="none" w:sz="0" w:space="0" w:color="auto"/>
            <w:left w:val="none" w:sz="0" w:space="0" w:color="auto"/>
            <w:bottom w:val="none" w:sz="0" w:space="0" w:color="auto"/>
            <w:right w:val="none" w:sz="0" w:space="0" w:color="auto"/>
          </w:divBdr>
        </w:div>
        <w:div w:id="1680232307">
          <w:marLeft w:val="480"/>
          <w:marRight w:val="0"/>
          <w:marTop w:val="0"/>
          <w:marBottom w:val="0"/>
          <w:divBdr>
            <w:top w:val="none" w:sz="0" w:space="0" w:color="auto"/>
            <w:left w:val="none" w:sz="0" w:space="0" w:color="auto"/>
            <w:bottom w:val="none" w:sz="0" w:space="0" w:color="auto"/>
            <w:right w:val="none" w:sz="0" w:space="0" w:color="auto"/>
          </w:divBdr>
        </w:div>
        <w:div w:id="1532692881">
          <w:marLeft w:val="480"/>
          <w:marRight w:val="0"/>
          <w:marTop w:val="0"/>
          <w:marBottom w:val="0"/>
          <w:divBdr>
            <w:top w:val="none" w:sz="0" w:space="0" w:color="auto"/>
            <w:left w:val="none" w:sz="0" w:space="0" w:color="auto"/>
            <w:bottom w:val="none" w:sz="0" w:space="0" w:color="auto"/>
            <w:right w:val="none" w:sz="0" w:space="0" w:color="auto"/>
          </w:divBdr>
        </w:div>
        <w:div w:id="709382727">
          <w:marLeft w:val="480"/>
          <w:marRight w:val="0"/>
          <w:marTop w:val="0"/>
          <w:marBottom w:val="0"/>
          <w:divBdr>
            <w:top w:val="none" w:sz="0" w:space="0" w:color="auto"/>
            <w:left w:val="none" w:sz="0" w:space="0" w:color="auto"/>
            <w:bottom w:val="none" w:sz="0" w:space="0" w:color="auto"/>
            <w:right w:val="none" w:sz="0" w:space="0" w:color="auto"/>
          </w:divBdr>
        </w:div>
      </w:divsChild>
    </w:div>
    <w:div w:id="2105686700">
      <w:bodyDiv w:val="1"/>
      <w:marLeft w:val="0"/>
      <w:marRight w:val="0"/>
      <w:marTop w:val="0"/>
      <w:marBottom w:val="0"/>
      <w:divBdr>
        <w:top w:val="none" w:sz="0" w:space="0" w:color="auto"/>
        <w:left w:val="none" w:sz="0" w:space="0" w:color="auto"/>
        <w:bottom w:val="none" w:sz="0" w:space="0" w:color="auto"/>
        <w:right w:val="none" w:sz="0" w:space="0" w:color="auto"/>
      </w:divBdr>
    </w:div>
    <w:div w:id="2109890384">
      <w:bodyDiv w:val="1"/>
      <w:marLeft w:val="0"/>
      <w:marRight w:val="0"/>
      <w:marTop w:val="0"/>
      <w:marBottom w:val="0"/>
      <w:divBdr>
        <w:top w:val="none" w:sz="0" w:space="0" w:color="auto"/>
        <w:left w:val="none" w:sz="0" w:space="0" w:color="auto"/>
        <w:bottom w:val="none" w:sz="0" w:space="0" w:color="auto"/>
        <w:right w:val="none" w:sz="0" w:space="0" w:color="auto"/>
      </w:divBdr>
    </w:div>
    <w:div w:id="2110277405">
      <w:bodyDiv w:val="1"/>
      <w:marLeft w:val="0"/>
      <w:marRight w:val="0"/>
      <w:marTop w:val="0"/>
      <w:marBottom w:val="0"/>
      <w:divBdr>
        <w:top w:val="none" w:sz="0" w:space="0" w:color="auto"/>
        <w:left w:val="none" w:sz="0" w:space="0" w:color="auto"/>
        <w:bottom w:val="none" w:sz="0" w:space="0" w:color="auto"/>
        <w:right w:val="none" w:sz="0" w:space="0" w:color="auto"/>
      </w:divBdr>
    </w:div>
    <w:div w:id="2111075601">
      <w:bodyDiv w:val="1"/>
      <w:marLeft w:val="0"/>
      <w:marRight w:val="0"/>
      <w:marTop w:val="0"/>
      <w:marBottom w:val="0"/>
      <w:divBdr>
        <w:top w:val="none" w:sz="0" w:space="0" w:color="auto"/>
        <w:left w:val="none" w:sz="0" w:space="0" w:color="auto"/>
        <w:bottom w:val="none" w:sz="0" w:space="0" w:color="auto"/>
        <w:right w:val="none" w:sz="0" w:space="0" w:color="auto"/>
      </w:divBdr>
    </w:div>
    <w:div w:id="2112118565">
      <w:bodyDiv w:val="1"/>
      <w:marLeft w:val="0"/>
      <w:marRight w:val="0"/>
      <w:marTop w:val="0"/>
      <w:marBottom w:val="0"/>
      <w:divBdr>
        <w:top w:val="none" w:sz="0" w:space="0" w:color="auto"/>
        <w:left w:val="none" w:sz="0" w:space="0" w:color="auto"/>
        <w:bottom w:val="none" w:sz="0" w:space="0" w:color="auto"/>
        <w:right w:val="none" w:sz="0" w:space="0" w:color="auto"/>
      </w:divBdr>
    </w:div>
    <w:div w:id="2113818137">
      <w:bodyDiv w:val="1"/>
      <w:marLeft w:val="0"/>
      <w:marRight w:val="0"/>
      <w:marTop w:val="0"/>
      <w:marBottom w:val="0"/>
      <w:divBdr>
        <w:top w:val="none" w:sz="0" w:space="0" w:color="auto"/>
        <w:left w:val="none" w:sz="0" w:space="0" w:color="auto"/>
        <w:bottom w:val="none" w:sz="0" w:space="0" w:color="auto"/>
        <w:right w:val="none" w:sz="0" w:space="0" w:color="auto"/>
      </w:divBdr>
      <w:divsChild>
        <w:div w:id="224417467">
          <w:marLeft w:val="480"/>
          <w:marRight w:val="0"/>
          <w:marTop w:val="0"/>
          <w:marBottom w:val="0"/>
          <w:divBdr>
            <w:top w:val="none" w:sz="0" w:space="0" w:color="auto"/>
            <w:left w:val="none" w:sz="0" w:space="0" w:color="auto"/>
            <w:bottom w:val="none" w:sz="0" w:space="0" w:color="auto"/>
            <w:right w:val="none" w:sz="0" w:space="0" w:color="auto"/>
          </w:divBdr>
        </w:div>
        <w:div w:id="565185456">
          <w:marLeft w:val="480"/>
          <w:marRight w:val="0"/>
          <w:marTop w:val="0"/>
          <w:marBottom w:val="0"/>
          <w:divBdr>
            <w:top w:val="none" w:sz="0" w:space="0" w:color="auto"/>
            <w:left w:val="none" w:sz="0" w:space="0" w:color="auto"/>
            <w:bottom w:val="none" w:sz="0" w:space="0" w:color="auto"/>
            <w:right w:val="none" w:sz="0" w:space="0" w:color="auto"/>
          </w:divBdr>
        </w:div>
        <w:div w:id="1703479196">
          <w:marLeft w:val="480"/>
          <w:marRight w:val="0"/>
          <w:marTop w:val="0"/>
          <w:marBottom w:val="0"/>
          <w:divBdr>
            <w:top w:val="none" w:sz="0" w:space="0" w:color="auto"/>
            <w:left w:val="none" w:sz="0" w:space="0" w:color="auto"/>
            <w:bottom w:val="none" w:sz="0" w:space="0" w:color="auto"/>
            <w:right w:val="none" w:sz="0" w:space="0" w:color="auto"/>
          </w:divBdr>
        </w:div>
        <w:div w:id="2068843333">
          <w:marLeft w:val="480"/>
          <w:marRight w:val="0"/>
          <w:marTop w:val="0"/>
          <w:marBottom w:val="0"/>
          <w:divBdr>
            <w:top w:val="none" w:sz="0" w:space="0" w:color="auto"/>
            <w:left w:val="none" w:sz="0" w:space="0" w:color="auto"/>
            <w:bottom w:val="none" w:sz="0" w:space="0" w:color="auto"/>
            <w:right w:val="none" w:sz="0" w:space="0" w:color="auto"/>
          </w:divBdr>
        </w:div>
        <w:div w:id="2118135799">
          <w:marLeft w:val="480"/>
          <w:marRight w:val="0"/>
          <w:marTop w:val="0"/>
          <w:marBottom w:val="0"/>
          <w:divBdr>
            <w:top w:val="none" w:sz="0" w:space="0" w:color="auto"/>
            <w:left w:val="none" w:sz="0" w:space="0" w:color="auto"/>
            <w:bottom w:val="none" w:sz="0" w:space="0" w:color="auto"/>
            <w:right w:val="none" w:sz="0" w:space="0" w:color="auto"/>
          </w:divBdr>
        </w:div>
        <w:div w:id="1865358748">
          <w:marLeft w:val="480"/>
          <w:marRight w:val="0"/>
          <w:marTop w:val="0"/>
          <w:marBottom w:val="0"/>
          <w:divBdr>
            <w:top w:val="none" w:sz="0" w:space="0" w:color="auto"/>
            <w:left w:val="none" w:sz="0" w:space="0" w:color="auto"/>
            <w:bottom w:val="none" w:sz="0" w:space="0" w:color="auto"/>
            <w:right w:val="none" w:sz="0" w:space="0" w:color="auto"/>
          </w:divBdr>
        </w:div>
        <w:div w:id="1432315291">
          <w:marLeft w:val="480"/>
          <w:marRight w:val="0"/>
          <w:marTop w:val="0"/>
          <w:marBottom w:val="0"/>
          <w:divBdr>
            <w:top w:val="none" w:sz="0" w:space="0" w:color="auto"/>
            <w:left w:val="none" w:sz="0" w:space="0" w:color="auto"/>
            <w:bottom w:val="none" w:sz="0" w:space="0" w:color="auto"/>
            <w:right w:val="none" w:sz="0" w:space="0" w:color="auto"/>
          </w:divBdr>
        </w:div>
        <w:div w:id="471366919">
          <w:marLeft w:val="480"/>
          <w:marRight w:val="0"/>
          <w:marTop w:val="0"/>
          <w:marBottom w:val="0"/>
          <w:divBdr>
            <w:top w:val="none" w:sz="0" w:space="0" w:color="auto"/>
            <w:left w:val="none" w:sz="0" w:space="0" w:color="auto"/>
            <w:bottom w:val="none" w:sz="0" w:space="0" w:color="auto"/>
            <w:right w:val="none" w:sz="0" w:space="0" w:color="auto"/>
          </w:divBdr>
        </w:div>
        <w:div w:id="1688142075">
          <w:marLeft w:val="480"/>
          <w:marRight w:val="0"/>
          <w:marTop w:val="0"/>
          <w:marBottom w:val="0"/>
          <w:divBdr>
            <w:top w:val="none" w:sz="0" w:space="0" w:color="auto"/>
            <w:left w:val="none" w:sz="0" w:space="0" w:color="auto"/>
            <w:bottom w:val="none" w:sz="0" w:space="0" w:color="auto"/>
            <w:right w:val="none" w:sz="0" w:space="0" w:color="auto"/>
          </w:divBdr>
        </w:div>
        <w:div w:id="1341271439">
          <w:marLeft w:val="480"/>
          <w:marRight w:val="0"/>
          <w:marTop w:val="0"/>
          <w:marBottom w:val="0"/>
          <w:divBdr>
            <w:top w:val="none" w:sz="0" w:space="0" w:color="auto"/>
            <w:left w:val="none" w:sz="0" w:space="0" w:color="auto"/>
            <w:bottom w:val="none" w:sz="0" w:space="0" w:color="auto"/>
            <w:right w:val="none" w:sz="0" w:space="0" w:color="auto"/>
          </w:divBdr>
        </w:div>
        <w:div w:id="685206884">
          <w:marLeft w:val="480"/>
          <w:marRight w:val="0"/>
          <w:marTop w:val="0"/>
          <w:marBottom w:val="0"/>
          <w:divBdr>
            <w:top w:val="none" w:sz="0" w:space="0" w:color="auto"/>
            <w:left w:val="none" w:sz="0" w:space="0" w:color="auto"/>
            <w:bottom w:val="none" w:sz="0" w:space="0" w:color="auto"/>
            <w:right w:val="none" w:sz="0" w:space="0" w:color="auto"/>
          </w:divBdr>
        </w:div>
        <w:div w:id="1440636619">
          <w:marLeft w:val="480"/>
          <w:marRight w:val="0"/>
          <w:marTop w:val="0"/>
          <w:marBottom w:val="0"/>
          <w:divBdr>
            <w:top w:val="none" w:sz="0" w:space="0" w:color="auto"/>
            <w:left w:val="none" w:sz="0" w:space="0" w:color="auto"/>
            <w:bottom w:val="none" w:sz="0" w:space="0" w:color="auto"/>
            <w:right w:val="none" w:sz="0" w:space="0" w:color="auto"/>
          </w:divBdr>
        </w:div>
        <w:div w:id="1442650742">
          <w:marLeft w:val="480"/>
          <w:marRight w:val="0"/>
          <w:marTop w:val="0"/>
          <w:marBottom w:val="0"/>
          <w:divBdr>
            <w:top w:val="none" w:sz="0" w:space="0" w:color="auto"/>
            <w:left w:val="none" w:sz="0" w:space="0" w:color="auto"/>
            <w:bottom w:val="none" w:sz="0" w:space="0" w:color="auto"/>
            <w:right w:val="none" w:sz="0" w:space="0" w:color="auto"/>
          </w:divBdr>
        </w:div>
        <w:div w:id="1265839322">
          <w:marLeft w:val="480"/>
          <w:marRight w:val="0"/>
          <w:marTop w:val="0"/>
          <w:marBottom w:val="0"/>
          <w:divBdr>
            <w:top w:val="none" w:sz="0" w:space="0" w:color="auto"/>
            <w:left w:val="none" w:sz="0" w:space="0" w:color="auto"/>
            <w:bottom w:val="none" w:sz="0" w:space="0" w:color="auto"/>
            <w:right w:val="none" w:sz="0" w:space="0" w:color="auto"/>
          </w:divBdr>
        </w:div>
      </w:divsChild>
    </w:div>
    <w:div w:id="2119835567">
      <w:bodyDiv w:val="1"/>
      <w:marLeft w:val="0"/>
      <w:marRight w:val="0"/>
      <w:marTop w:val="0"/>
      <w:marBottom w:val="0"/>
      <w:divBdr>
        <w:top w:val="none" w:sz="0" w:space="0" w:color="auto"/>
        <w:left w:val="none" w:sz="0" w:space="0" w:color="auto"/>
        <w:bottom w:val="none" w:sz="0" w:space="0" w:color="auto"/>
        <w:right w:val="none" w:sz="0" w:space="0" w:color="auto"/>
      </w:divBdr>
    </w:div>
    <w:div w:id="2120030615">
      <w:bodyDiv w:val="1"/>
      <w:marLeft w:val="0"/>
      <w:marRight w:val="0"/>
      <w:marTop w:val="0"/>
      <w:marBottom w:val="0"/>
      <w:divBdr>
        <w:top w:val="none" w:sz="0" w:space="0" w:color="auto"/>
        <w:left w:val="none" w:sz="0" w:space="0" w:color="auto"/>
        <w:bottom w:val="none" w:sz="0" w:space="0" w:color="auto"/>
        <w:right w:val="none" w:sz="0" w:space="0" w:color="auto"/>
      </w:divBdr>
    </w:div>
    <w:div w:id="2125076886">
      <w:bodyDiv w:val="1"/>
      <w:marLeft w:val="0"/>
      <w:marRight w:val="0"/>
      <w:marTop w:val="0"/>
      <w:marBottom w:val="0"/>
      <w:divBdr>
        <w:top w:val="none" w:sz="0" w:space="0" w:color="auto"/>
        <w:left w:val="none" w:sz="0" w:space="0" w:color="auto"/>
        <w:bottom w:val="none" w:sz="0" w:space="0" w:color="auto"/>
        <w:right w:val="none" w:sz="0" w:space="0" w:color="auto"/>
      </w:divBdr>
    </w:div>
    <w:div w:id="2129231011">
      <w:bodyDiv w:val="1"/>
      <w:marLeft w:val="0"/>
      <w:marRight w:val="0"/>
      <w:marTop w:val="0"/>
      <w:marBottom w:val="0"/>
      <w:divBdr>
        <w:top w:val="none" w:sz="0" w:space="0" w:color="auto"/>
        <w:left w:val="none" w:sz="0" w:space="0" w:color="auto"/>
        <w:bottom w:val="none" w:sz="0" w:space="0" w:color="auto"/>
        <w:right w:val="none" w:sz="0" w:space="0" w:color="auto"/>
      </w:divBdr>
    </w:div>
    <w:div w:id="2130276743">
      <w:bodyDiv w:val="1"/>
      <w:marLeft w:val="0"/>
      <w:marRight w:val="0"/>
      <w:marTop w:val="0"/>
      <w:marBottom w:val="0"/>
      <w:divBdr>
        <w:top w:val="none" w:sz="0" w:space="0" w:color="auto"/>
        <w:left w:val="none" w:sz="0" w:space="0" w:color="auto"/>
        <w:bottom w:val="none" w:sz="0" w:space="0" w:color="auto"/>
        <w:right w:val="none" w:sz="0" w:space="0" w:color="auto"/>
      </w:divBdr>
    </w:div>
    <w:div w:id="2134327875">
      <w:bodyDiv w:val="1"/>
      <w:marLeft w:val="0"/>
      <w:marRight w:val="0"/>
      <w:marTop w:val="0"/>
      <w:marBottom w:val="0"/>
      <w:divBdr>
        <w:top w:val="none" w:sz="0" w:space="0" w:color="auto"/>
        <w:left w:val="none" w:sz="0" w:space="0" w:color="auto"/>
        <w:bottom w:val="none" w:sz="0" w:space="0" w:color="auto"/>
        <w:right w:val="none" w:sz="0" w:space="0" w:color="auto"/>
      </w:divBdr>
    </w:div>
    <w:div w:id="2135177214">
      <w:bodyDiv w:val="1"/>
      <w:marLeft w:val="0"/>
      <w:marRight w:val="0"/>
      <w:marTop w:val="0"/>
      <w:marBottom w:val="0"/>
      <w:divBdr>
        <w:top w:val="none" w:sz="0" w:space="0" w:color="auto"/>
        <w:left w:val="none" w:sz="0" w:space="0" w:color="auto"/>
        <w:bottom w:val="none" w:sz="0" w:space="0" w:color="auto"/>
        <w:right w:val="none" w:sz="0" w:space="0" w:color="auto"/>
      </w:divBdr>
    </w:div>
    <w:div w:id="2138403847">
      <w:bodyDiv w:val="1"/>
      <w:marLeft w:val="0"/>
      <w:marRight w:val="0"/>
      <w:marTop w:val="0"/>
      <w:marBottom w:val="0"/>
      <w:divBdr>
        <w:top w:val="none" w:sz="0" w:space="0" w:color="auto"/>
        <w:left w:val="none" w:sz="0" w:space="0" w:color="auto"/>
        <w:bottom w:val="none" w:sz="0" w:space="0" w:color="auto"/>
        <w:right w:val="none" w:sz="0" w:space="0" w:color="auto"/>
      </w:divBdr>
    </w:div>
    <w:div w:id="214369340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3.png"/><Relationship Id="rId21" Type="http://schemas.openxmlformats.org/officeDocument/2006/relationships/image" Target="media/image8.png"/><Relationship Id="rId42" Type="http://schemas.openxmlformats.org/officeDocument/2006/relationships/image" Target="media/image29.png"/><Relationship Id="rId47" Type="http://schemas.openxmlformats.org/officeDocument/2006/relationships/image" Target="media/image34.png"/><Relationship Id="rId63" Type="http://schemas.openxmlformats.org/officeDocument/2006/relationships/image" Target="media/image49.png"/><Relationship Id="rId68" Type="http://schemas.openxmlformats.org/officeDocument/2006/relationships/image" Target="media/image54.png"/><Relationship Id="rId84" Type="http://schemas.openxmlformats.org/officeDocument/2006/relationships/header" Target="header5.xml"/><Relationship Id="rId89" Type="http://schemas.openxmlformats.org/officeDocument/2006/relationships/fontTable" Target="fontTable.xml"/><Relationship Id="rId16" Type="http://schemas.openxmlformats.org/officeDocument/2006/relationships/image" Target="media/image3.png"/><Relationship Id="rId11" Type="http://schemas.openxmlformats.org/officeDocument/2006/relationships/footer" Target="footer1.xml"/><Relationship Id="rId32" Type="http://schemas.openxmlformats.org/officeDocument/2006/relationships/image" Target="media/image19.png"/><Relationship Id="rId37" Type="http://schemas.openxmlformats.org/officeDocument/2006/relationships/image" Target="media/image24.png"/><Relationship Id="rId53" Type="http://schemas.openxmlformats.org/officeDocument/2006/relationships/image" Target="media/image40.png"/><Relationship Id="rId58" Type="http://schemas.openxmlformats.org/officeDocument/2006/relationships/image" Target="media/image45.PNG"/><Relationship Id="rId74" Type="http://schemas.openxmlformats.org/officeDocument/2006/relationships/image" Target="media/image60.png"/><Relationship Id="rId79" Type="http://schemas.openxmlformats.org/officeDocument/2006/relationships/image" Target="media/image65.png"/><Relationship Id="rId5" Type="http://schemas.openxmlformats.org/officeDocument/2006/relationships/webSettings" Target="webSettings.xml"/><Relationship Id="rId90" Type="http://schemas.openxmlformats.org/officeDocument/2006/relationships/glossaryDocument" Target="glossary/document.xml"/><Relationship Id="rId14" Type="http://schemas.openxmlformats.org/officeDocument/2006/relationships/footer" Target="footer3.xm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jpeg"/><Relationship Id="rId35" Type="http://schemas.openxmlformats.org/officeDocument/2006/relationships/image" Target="media/image22.png"/><Relationship Id="rId43" Type="http://schemas.openxmlformats.org/officeDocument/2006/relationships/image" Target="media/image30.png"/><Relationship Id="rId48" Type="http://schemas.openxmlformats.org/officeDocument/2006/relationships/image" Target="media/image35.png"/><Relationship Id="rId56" Type="http://schemas.openxmlformats.org/officeDocument/2006/relationships/image" Target="media/image43.png"/><Relationship Id="rId64" Type="http://schemas.openxmlformats.org/officeDocument/2006/relationships/image" Target="media/image50.png"/><Relationship Id="rId69" Type="http://schemas.openxmlformats.org/officeDocument/2006/relationships/image" Target="media/image55.png"/><Relationship Id="rId77" Type="http://schemas.openxmlformats.org/officeDocument/2006/relationships/image" Target="media/image63.png"/><Relationship Id="rId8" Type="http://schemas.openxmlformats.org/officeDocument/2006/relationships/image" Target="media/image1.jpg"/><Relationship Id="rId51" Type="http://schemas.openxmlformats.org/officeDocument/2006/relationships/image" Target="media/image38.png"/><Relationship Id="rId72" Type="http://schemas.openxmlformats.org/officeDocument/2006/relationships/image" Target="media/image58.png"/><Relationship Id="rId80" Type="http://schemas.openxmlformats.org/officeDocument/2006/relationships/image" Target="media/image66.png"/><Relationship Id="rId85" Type="http://schemas.openxmlformats.org/officeDocument/2006/relationships/footer" Target="footer4.xml"/><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image" Target="media/image4.jpeg"/><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image" Target="media/image25.png"/><Relationship Id="rId46" Type="http://schemas.openxmlformats.org/officeDocument/2006/relationships/image" Target="media/image33.png"/><Relationship Id="rId59" Type="http://schemas.openxmlformats.org/officeDocument/2006/relationships/image" Target="media/image46.png"/><Relationship Id="rId67" Type="http://schemas.openxmlformats.org/officeDocument/2006/relationships/image" Target="media/image53.png"/><Relationship Id="rId20" Type="http://schemas.openxmlformats.org/officeDocument/2006/relationships/image" Target="media/image7.png"/><Relationship Id="rId41" Type="http://schemas.openxmlformats.org/officeDocument/2006/relationships/image" Target="media/image28.png"/><Relationship Id="rId54" Type="http://schemas.openxmlformats.org/officeDocument/2006/relationships/image" Target="media/image41.png"/><Relationship Id="rId62" Type="http://schemas.openxmlformats.org/officeDocument/2006/relationships/chart" Target="charts/chart1.xml"/><Relationship Id="rId70" Type="http://schemas.openxmlformats.org/officeDocument/2006/relationships/image" Target="media/image56.png"/><Relationship Id="rId75" Type="http://schemas.openxmlformats.org/officeDocument/2006/relationships/image" Target="media/image61.png"/><Relationship Id="rId83" Type="http://schemas.openxmlformats.org/officeDocument/2006/relationships/header" Target="header4.xml"/><Relationship Id="rId88" Type="http://schemas.openxmlformats.org/officeDocument/2006/relationships/footer" Target="footer6.xml"/><Relationship Id="rId9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image" Target="media/image15.jpeg"/><Relationship Id="rId36" Type="http://schemas.openxmlformats.org/officeDocument/2006/relationships/image" Target="media/image23.png"/><Relationship Id="rId49" Type="http://schemas.openxmlformats.org/officeDocument/2006/relationships/image" Target="media/image36.png"/><Relationship Id="rId57" Type="http://schemas.openxmlformats.org/officeDocument/2006/relationships/image" Target="media/image44.png"/><Relationship Id="rId10" Type="http://schemas.openxmlformats.org/officeDocument/2006/relationships/header" Target="header2.xml"/><Relationship Id="rId31" Type="http://schemas.openxmlformats.org/officeDocument/2006/relationships/image" Target="media/image18.jpeg"/><Relationship Id="rId44" Type="http://schemas.openxmlformats.org/officeDocument/2006/relationships/image" Target="media/image31.png"/><Relationship Id="rId52" Type="http://schemas.openxmlformats.org/officeDocument/2006/relationships/image" Target="media/image39.jpeg"/><Relationship Id="rId60" Type="http://schemas.openxmlformats.org/officeDocument/2006/relationships/image" Target="media/image47.png"/><Relationship Id="rId65" Type="http://schemas.openxmlformats.org/officeDocument/2006/relationships/image" Target="media/image51.png"/><Relationship Id="rId73" Type="http://schemas.openxmlformats.org/officeDocument/2006/relationships/image" Target="media/image59.png"/><Relationship Id="rId78" Type="http://schemas.openxmlformats.org/officeDocument/2006/relationships/image" Target="media/image64.png"/><Relationship Id="rId81" Type="http://schemas.openxmlformats.org/officeDocument/2006/relationships/image" Target="media/image67.png"/><Relationship Id="rId86" Type="http://schemas.openxmlformats.org/officeDocument/2006/relationships/footer" Target="footer5.xml"/><Relationship Id="rId4" Type="http://schemas.openxmlformats.org/officeDocument/2006/relationships/settings" Target="settings.xml"/><Relationship Id="rId9" Type="http://schemas.openxmlformats.org/officeDocument/2006/relationships/header" Target="header1.xml"/><Relationship Id="rId13" Type="http://schemas.openxmlformats.org/officeDocument/2006/relationships/header" Target="header3.xml"/><Relationship Id="rId18" Type="http://schemas.openxmlformats.org/officeDocument/2006/relationships/image" Target="media/image5.jpeg"/><Relationship Id="rId39" Type="http://schemas.openxmlformats.org/officeDocument/2006/relationships/image" Target="media/image26.png"/><Relationship Id="rId34" Type="http://schemas.openxmlformats.org/officeDocument/2006/relationships/image" Target="media/image21.png"/><Relationship Id="rId50" Type="http://schemas.openxmlformats.org/officeDocument/2006/relationships/image" Target="media/image37.png"/><Relationship Id="rId55" Type="http://schemas.openxmlformats.org/officeDocument/2006/relationships/image" Target="media/image42.png"/><Relationship Id="rId76" Type="http://schemas.openxmlformats.org/officeDocument/2006/relationships/image" Target="media/image62.png"/><Relationship Id="rId7" Type="http://schemas.openxmlformats.org/officeDocument/2006/relationships/endnotes" Target="endnotes.xml"/><Relationship Id="rId71" Type="http://schemas.openxmlformats.org/officeDocument/2006/relationships/image" Target="media/image57.png"/><Relationship Id="rId2" Type="http://schemas.openxmlformats.org/officeDocument/2006/relationships/numbering" Target="numbering.xml"/><Relationship Id="rId29" Type="http://schemas.openxmlformats.org/officeDocument/2006/relationships/image" Target="media/image16.png"/><Relationship Id="rId24" Type="http://schemas.openxmlformats.org/officeDocument/2006/relationships/image" Target="media/image11.png"/><Relationship Id="rId40" Type="http://schemas.openxmlformats.org/officeDocument/2006/relationships/image" Target="media/image27.png"/><Relationship Id="rId45" Type="http://schemas.openxmlformats.org/officeDocument/2006/relationships/image" Target="media/image32.png"/><Relationship Id="rId66" Type="http://schemas.openxmlformats.org/officeDocument/2006/relationships/image" Target="media/image52.png"/><Relationship Id="rId87" Type="http://schemas.openxmlformats.org/officeDocument/2006/relationships/header" Target="header6.xml"/><Relationship Id="rId61" Type="http://schemas.openxmlformats.org/officeDocument/2006/relationships/image" Target="media/image48.png"/><Relationship Id="rId82" Type="http://schemas.openxmlformats.org/officeDocument/2006/relationships/chart" Target="charts/chart2.xml"/><Relationship Id="rId19" Type="http://schemas.openxmlformats.org/officeDocument/2006/relationships/image" Target="media/image6.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dewim\Downloads\Ordered_Avg_Wait_Time.csv"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dewim\Downloads\Simulation_Comparison_Report.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Average Wait Time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Ordered_Avg_Wait_Time!$B$1</c:f>
              <c:strCache>
                <c:ptCount val="1"/>
                <c:pt idx="0">
                  <c:v>Avg Wait Time</c:v>
                </c:pt>
              </c:strCache>
            </c:strRef>
          </c:tx>
          <c:spPr>
            <a:solidFill>
              <a:schemeClr val="accent1"/>
            </a:solidFill>
            <a:ln>
              <a:noFill/>
            </a:ln>
            <a:effectLst/>
          </c:spPr>
          <c:invertIfNegative val="0"/>
          <c:cat>
            <c:strRef>
              <c:f>Ordered_Avg_Wait_Time!$A$2:$A$9</c:f>
              <c:strCache>
                <c:ptCount val="8"/>
                <c:pt idx="0">
                  <c:v>Baseline</c:v>
                </c:pt>
                <c:pt idx="1">
                  <c:v>No Robotino</c:v>
                </c:pt>
                <c:pt idx="2">
                  <c:v>Output Capacity 4 &gt; 10</c:v>
                </c:pt>
                <c:pt idx="3">
                  <c:v>Arrival 104s &gt; 84s</c:v>
                </c:pt>
                <c:pt idx="4">
                  <c:v>MagBack Capacity 10 &gt; 20</c:v>
                </c:pt>
                <c:pt idx="5">
                  <c:v>Drill Parallelized</c:v>
                </c:pt>
                <c:pt idx="6">
                  <c:v>Drill Speed increase</c:v>
                </c:pt>
                <c:pt idx="7">
                  <c:v>Arrival time 85s &gt; 60s </c:v>
                </c:pt>
              </c:strCache>
            </c:strRef>
          </c:cat>
          <c:val>
            <c:numRef>
              <c:f>Ordered_Avg_Wait_Time!$B$2:$B$9</c:f>
              <c:numCache>
                <c:formatCode>General</c:formatCode>
                <c:ptCount val="8"/>
                <c:pt idx="0">
                  <c:v>264.89999999999998</c:v>
                </c:pt>
                <c:pt idx="1">
                  <c:v>987.62</c:v>
                </c:pt>
                <c:pt idx="2">
                  <c:v>375.57</c:v>
                </c:pt>
                <c:pt idx="3">
                  <c:v>375.58</c:v>
                </c:pt>
                <c:pt idx="4">
                  <c:v>375.55</c:v>
                </c:pt>
                <c:pt idx="5">
                  <c:v>375.58</c:v>
                </c:pt>
                <c:pt idx="6">
                  <c:v>150.57</c:v>
                </c:pt>
                <c:pt idx="7">
                  <c:v>462.5</c:v>
                </c:pt>
              </c:numCache>
            </c:numRef>
          </c:val>
          <c:extLst>
            <c:ext xmlns:c16="http://schemas.microsoft.com/office/drawing/2014/chart" uri="{C3380CC4-5D6E-409C-BE32-E72D297353CC}">
              <c16:uniqueId val="{00000000-26FF-4CBA-BBC0-4DA0874B10C0}"/>
            </c:ext>
          </c:extLst>
        </c:ser>
        <c:dLbls>
          <c:showLegendKey val="0"/>
          <c:showVal val="0"/>
          <c:showCatName val="0"/>
          <c:showSerName val="0"/>
          <c:showPercent val="0"/>
          <c:showBubbleSize val="0"/>
        </c:dLbls>
        <c:gapWidth val="219"/>
        <c:overlap val="-27"/>
        <c:axId val="741412384"/>
        <c:axId val="741413344"/>
      </c:barChart>
      <c:catAx>
        <c:axId val="74141238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Types of changes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1413344"/>
        <c:crosses val="autoZero"/>
        <c:auto val="1"/>
        <c:lblAlgn val="ctr"/>
        <c:lblOffset val="100"/>
        <c:noMultiLvlLbl val="0"/>
      </c:catAx>
      <c:valAx>
        <c:axId val="7414133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Average</a:t>
                </a:r>
                <a:r>
                  <a:rPr lang="en-GB" baseline="0"/>
                  <a:t> total wait time</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141238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Utilization</a:t>
            </a:r>
            <a:r>
              <a:rPr lang="en-GB" baseline="0"/>
              <a:t> improvements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tx>
            <c:strRef>
              <c:f>'Comparison Metrics'!$B$1</c:f>
              <c:strCache>
                <c:ptCount val="1"/>
                <c:pt idx="0">
                  <c:v>Baseline</c:v>
                </c:pt>
              </c:strCache>
            </c:strRef>
          </c:tx>
          <c:spPr>
            <a:solidFill>
              <a:schemeClr val="accent1"/>
            </a:solidFill>
            <a:ln>
              <a:noFill/>
            </a:ln>
            <a:effectLst/>
          </c:spPr>
          <c:invertIfNegative val="0"/>
          <c:cat>
            <c:strRef>
              <c:f>'Comparison Metrics'!$A$3:$A$5</c:f>
              <c:strCache>
                <c:ptCount val="3"/>
                <c:pt idx="0">
                  <c:v>Drill Utilization</c:v>
                </c:pt>
                <c:pt idx="1">
                  <c:v>Press Utilization</c:v>
                </c:pt>
                <c:pt idx="2">
                  <c:v>Printer Utilization</c:v>
                </c:pt>
              </c:strCache>
            </c:strRef>
          </c:cat>
          <c:val>
            <c:numRef>
              <c:f>'Comparison Metrics'!$B$3:$B$5</c:f>
              <c:numCache>
                <c:formatCode>0%</c:formatCode>
                <c:ptCount val="3"/>
                <c:pt idx="0">
                  <c:v>9.153E-2</c:v>
                </c:pt>
                <c:pt idx="1">
                  <c:v>6.5949999999999995E-2</c:v>
                </c:pt>
                <c:pt idx="2">
                  <c:v>2.946E-2</c:v>
                </c:pt>
              </c:numCache>
            </c:numRef>
          </c:val>
          <c:extLst>
            <c:ext xmlns:c16="http://schemas.microsoft.com/office/drawing/2014/chart" uri="{C3380CC4-5D6E-409C-BE32-E72D297353CC}">
              <c16:uniqueId val="{00000000-B830-4E25-BA1E-D16C1FF5AFB3}"/>
            </c:ext>
          </c:extLst>
        </c:ser>
        <c:ser>
          <c:idx val="1"/>
          <c:order val="1"/>
          <c:tx>
            <c:strRef>
              <c:f>'Comparison Metrics'!$C$1</c:f>
              <c:strCache>
                <c:ptCount val="1"/>
                <c:pt idx="0">
                  <c:v>Improvement no.7</c:v>
                </c:pt>
              </c:strCache>
            </c:strRef>
          </c:tx>
          <c:spPr>
            <a:solidFill>
              <a:schemeClr val="accent2"/>
            </a:solidFill>
            <a:ln>
              <a:noFill/>
            </a:ln>
            <a:effectLst/>
          </c:spPr>
          <c:invertIfNegative val="0"/>
          <c:cat>
            <c:strRef>
              <c:f>'Comparison Metrics'!$A$3:$A$5</c:f>
              <c:strCache>
                <c:ptCount val="3"/>
                <c:pt idx="0">
                  <c:v>Drill Utilization</c:v>
                </c:pt>
                <c:pt idx="1">
                  <c:v>Press Utilization</c:v>
                </c:pt>
                <c:pt idx="2">
                  <c:v>Printer Utilization</c:v>
                </c:pt>
              </c:strCache>
            </c:strRef>
          </c:cat>
          <c:val>
            <c:numRef>
              <c:f>'Comparison Metrics'!$C$3:$C$5</c:f>
              <c:numCache>
                <c:formatCode>0%</c:formatCode>
                <c:ptCount val="3"/>
                <c:pt idx="0">
                  <c:v>0.13361999999999999</c:v>
                </c:pt>
                <c:pt idx="1">
                  <c:v>0.12175999999999999</c:v>
                </c:pt>
                <c:pt idx="2">
                  <c:v>5.3859999999999998E-2</c:v>
                </c:pt>
              </c:numCache>
            </c:numRef>
          </c:val>
          <c:extLst>
            <c:ext xmlns:c16="http://schemas.microsoft.com/office/drawing/2014/chart" uri="{C3380CC4-5D6E-409C-BE32-E72D297353CC}">
              <c16:uniqueId val="{00000001-B830-4E25-BA1E-D16C1FF5AFB3}"/>
            </c:ext>
          </c:extLst>
        </c:ser>
        <c:dLbls>
          <c:showLegendKey val="0"/>
          <c:showVal val="0"/>
          <c:showCatName val="0"/>
          <c:showSerName val="0"/>
          <c:showPercent val="0"/>
          <c:showBubbleSize val="0"/>
        </c:dLbls>
        <c:gapWidth val="219"/>
        <c:overlap val="-27"/>
        <c:axId val="1551050320"/>
        <c:axId val="1551050800"/>
      </c:barChart>
      <c:catAx>
        <c:axId val="15510503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1050800"/>
        <c:crosses val="autoZero"/>
        <c:auto val="1"/>
        <c:lblAlgn val="ctr"/>
        <c:lblOffset val="100"/>
        <c:noMultiLvlLbl val="0"/>
      </c:catAx>
      <c:valAx>
        <c:axId val="155105080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10503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B4F25C53-1408-4645-A4E3-942D5B2DCBA8}"/>
      </w:docPartPr>
      <w:docPartBody>
        <w:p w:rsidR="00141EDC" w:rsidRDefault="00C574D8">
          <w:r w:rsidRPr="00365A09">
            <w:rPr>
              <w:rStyle w:val="PlaceholderText"/>
            </w:rPr>
            <w:t>Click or tap here to enter text.</w:t>
          </w:r>
        </w:p>
      </w:docPartBody>
    </w:docPart>
    <w:docPart>
      <w:docPartPr>
        <w:name w:val="0532BA0108914C7380BAD3584751FC85"/>
        <w:category>
          <w:name w:val="General"/>
          <w:gallery w:val="placeholder"/>
        </w:category>
        <w:types>
          <w:type w:val="bbPlcHdr"/>
        </w:types>
        <w:behaviors>
          <w:behavior w:val="content"/>
        </w:behaviors>
        <w:guid w:val="{5DC1CA14-A005-4102-88C1-589DDB9F5144}"/>
      </w:docPartPr>
      <w:docPartBody>
        <w:p w:rsidR="00C97004" w:rsidRDefault="006B167E" w:rsidP="006B167E">
          <w:pPr>
            <w:pStyle w:val="0532BA0108914C7380BAD3584751FC85"/>
          </w:pPr>
          <w:r w:rsidRPr="00365A09">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74D8"/>
    <w:rsid w:val="00041290"/>
    <w:rsid w:val="00077FBF"/>
    <w:rsid w:val="00095DD9"/>
    <w:rsid w:val="000A7676"/>
    <w:rsid w:val="000D59A7"/>
    <w:rsid w:val="00141EDC"/>
    <w:rsid w:val="0028786C"/>
    <w:rsid w:val="003A3288"/>
    <w:rsid w:val="003A4DEC"/>
    <w:rsid w:val="00441A8F"/>
    <w:rsid w:val="00477586"/>
    <w:rsid w:val="00490304"/>
    <w:rsid w:val="00503EED"/>
    <w:rsid w:val="00510A17"/>
    <w:rsid w:val="005F29F5"/>
    <w:rsid w:val="006263E2"/>
    <w:rsid w:val="00642E30"/>
    <w:rsid w:val="006B167E"/>
    <w:rsid w:val="007238EC"/>
    <w:rsid w:val="00792981"/>
    <w:rsid w:val="00795285"/>
    <w:rsid w:val="008345F4"/>
    <w:rsid w:val="00987C63"/>
    <w:rsid w:val="009E59AF"/>
    <w:rsid w:val="009F14AD"/>
    <w:rsid w:val="009F36D0"/>
    <w:rsid w:val="00A70EF4"/>
    <w:rsid w:val="00AA3610"/>
    <w:rsid w:val="00B12B00"/>
    <w:rsid w:val="00BD1899"/>
    <w:rsid w:val="00BE068D"/>
    <w:rsid w:val="00C574D8"/>
    <w:rsid w:val="00C95891"/>
    <w:rsid w:val="00C97004"/>
    <w:rsid w:val="00D02790"/>
    <w:rsid w:val="00D26DBD"/>
    <w:rsid w:val="00D430E7"/>
    <w:rsid w:val="00E61395"/>
    <w:rsid w:val="00EC09B7"/>
    <w:rsid w:val="00EE6427"/>
    <w:rsid w:val="00EF379C"/>
    <w:rsid w:val="00F12D6B"/>
    <w:rsid w:val="00FB724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B167E"/>
    <w:rPr>
      <w:color w:val="666666"/>
    </w:rPr>
  </w:style>
  <w:style w:type="paragraph" w:customStyle="1" w:styleId="0532BA0108914C7380BAD3584751FC85">
    <w:name w:val="0532BA0108914C7380BAD3584751FC85"/>
    <w:rsid w:val="006B167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9D05729-E751-4FAA-B68A-F22344F28D46}">
  <we:reference id="wa104382081" version="1.55.1.0" store="en-US" storeType="OMEX"/>
  <we:alternateReferences>
    <we:reference id="WA104382081" version="1.55.1.0" store="" storeType="OMEX"/>
  </we:alternateReferences>
  <we:properties>
    <we:property name="MENDELEY_CITATIONS" value="[{&quot;citationID&quot;:&quot;MENDELEY_CITATION_293dbfc9-494d-47a0-a90c-7eece8d0fc39&quot;,&quot;properties&quot;:{&quot;noteIndex&quot;:0},&quot;isEdited&quot;:false,&quot;manualOverride&quot;:{&quot;isManuallyOverridden&quot;:false,&quot;citeprocText&quot;:&quot;(Pepin et al., 2021)&quot;,&quot;manualOverrideText&quot;:&quot;&quot;},&quot;citationTag&quot;:&quot;MENDELEY_CITATION_v3_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&quot;,&quot;citationItems&quot;:[{&quot;id&quot;:&quot;387862c7-d900-3d83-9231-c9d24048f48d&quot;,&quot;itemData&quot;:{&quot;type&quot;:&quot;article-journal&quot;,&quot;id&quot;:&quot;387862c7-d900-3d83-9231-c9d24048f48d&quot;,&quot;title&quot;:&quot;Current State and Future Expectations of Translational Modeling Strategies to Support Drug Product Development, Manufacturing Changes and Controls: A Workshop Summary Report&quot;,&quot;author&quot;:[{&quot;family&quot;:&quot;Pepin&quot;,&quot;given&quot;:&quot;Xavier J H&quot;,&quot;parse-names&quot;:false,&quot;dropping-particle&quot;:&quot;&quot;,&quot;non-dropping-particle&quot;:&quot;&quot;},{&quot;family&quot;:&quot;Parrott&quot;,&quot;given&quot;:&quot;Neil&quot;,&quot;parse-names&quot;:false,&quot;dropping-particle&quot;:&quot;&quot;,&quot;non-dropping-particle&quot;:&quot;&quot;},{&quot;family&quot;:&quot;Dressman&quot;,&quot;given&quot;:&quot;Jennifer&quot;,&quot;parse-names&quot;:false,&quot;dropping-particle&quot;:&quot;&quot;,&quot;non-dropping-particle&quot;:&quot;&quot;},{&quot;family&quot;:&quot;Delvadia&quot;,&quot;given&quot;:&quot;Poonam&quot;,&quot;parse-names&quot;:false,&quot;dropping-particle&quot;:&quot;&quot;,&quot;non-dropping-particle&quot;:&quot;&quot;},{&quot;family&quot;:&quot;Mitra&quot;,&quot;given&quot;:&quot;Amitava&quot;,&quot;parse-names&quot;:false,&quot;dropping-particle&quot;:&quot;&quot;,&quot;non-dropping-particle&quot;:&quot;&quot;},{&quot;family&quot;:&quot;Zhang&quot;,&quot;given&quot;:&quot;Xinyuan&quot;,&quot;parse-names&quot;:false,&quot;dropping-particle&quot;:&quot;&quot;,&quot;non-dropping-particle&quot;:&quot;&quot;},{&quot;family&quot;:&quot;Babiskin&quot;,&quot;given&quot;:&quot;Andrew&quot;,&quot;parse-names&quot;:false,&quot;dropping-particle&quot;:&quot;&quot;,&quot;non-dropping-particle&quot;:&quot;&quot;},{&quot;family&quot;:&quot;Kolhatkar&quot;,&quot;given&quot;:&quot;Vidula&quot;,&quot;parse-names&quot;:false,&quot;dropping-particle&quot;:&quot;&quot;,&quot;non-dropping-particle&quot;:&quot;&quot;},{&quot;family&quot;:&quot;Suarez-Sharp&quot;,&quot;given&quot;:&quot;Sandra&quot;,&quot;parse-names&quot;:false,&quot;dropping-particle&quot;:&quot;&quot;,&quot;non-dropping-particle&quot;:&quot;&quot;}],&quot;container-title&quot;:&quot;Journal of Pharmaceutical Sciences&quot;,&quot;container-title-short&quot;:&quot;J Pharm Sci&quot;,&quot;DOI&quot;:&quot;https://doi.org/10.1016/j.xphs.2020.04.021&quot;,&quot;ISSN&quot;:&quot;0022-3549&quot;,&quot;URL&quot;:&quot;https://www.sciencedirect.com/science/article/pii/S0022354920302446&quot;,&quot;issued&quot;:{&quot;date-parts&quot;:[[2021]]},&quot;page&quot;:&quot;555-566&quot;,&quot;abstract&quot;:&quot;The implementation of clinically relevant drug product specifications (CRDPS) depends on establishing a link between in vitro performance and in vivo exposure. The scientific community, including regulatory agencies, relies on biopharmaceutics tools on the in vitro performance side, while to enable the link to in vivo exposure, physiologically based pharmacokinetic (PBPK) modeling offers much promise. However, when it comes to PBPK applications in support of CRDPS, otherwise called physiologically based biopharmaceutics models (PBBM), the tools are not yet at the desired level. Currently, it is not possible to integrate detailed variations in chemistry, manufacturing and controls (CMC) attributes and parameters into these models in a way that can consistently predict their effect on local and systemic drug exposure. Specifically, to achieve the desired level, there is a need to advance the science and policy of PBBM. This manuscript summarizes the proceedings of a three-day workshop where the following themes were discussed: 1) Challenges in the development and implementation of in vitro biopredictive tools needed for successful mechanistic modeling; 2) Best practices in model development, verification and validation; and 3) Appropriate terminology (e.g., PBBM vs. PBPK models for biopharmaceutics applications) and applications of PBBM in support of drug product quality.&quot;,&quot;issue&quot;:&quot;2&quot;,&quot;volume&quot;:&quot;110&quot;},&quot;isTemporary&quot;:false,&quot;suppress-author&quot;:false,&quot;composite&quot;:false,&quot;author-only&quot;:false}]},{&quot;citationID&quot;:&quot;MENDELEY_CITATION_2be4296d-57ab-4fa6-94f8-b560c30cc8e1&quot;,&quot;properties&quot;:{&quot;noteIndex&quot;:0},&quot;isEdited&quot;:false,&quot;manualOverride&quot;:{&quot;isManuallyOverridden&quot;:false,&quot;citeprocText&quot;:&quot;(Pepin et al., 2021)&quot;,&quot;manualOverrideText&quot;:&quot;&quot;},&quot;citationTag&quot;:&quot;MENDELEY_CITATION_v3_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&quot;,&quot;citationItems&quot;:[{&quot;id&quot;:&quot;387862c7-d900-3d83-9231-c9d24048f48d&quot;,&quot;itemData&quot;:{&quot;type&quot;:&quot;article-journal&quot;,&quot;id&quot;:&quot;387862c7-d900-3d83-9231-c9d24048f48d&quot;,&quot;title&quot;:&quot;Current State and Future Expectations of Translational Modeling Strategies to Support Drug Product Development, Manufacturing Changes and Controls: A Workshop Summary Report&quot;,&quot;author&quot;:[{&quot;family&quot;:&quot;Pepin&quot;,&quot;given&quot;:&quot;Xavier J H&quot;,&quot;parse-names&quot;:false,&quot;dropping-particle&quot;:&quot;&quot;,&quot;non-dropping-particle&quot;:&quot;&quot;},{&quot;family&quot;:&quot;Parrott&quot;,&quot;given&quot;:&quot;Neil&quot;,&quot;parse-names&quot;:false,&quot;dropping-particle&quot;:&quot;&quot;,&quot;non-dropping-particle&quot;:&quot;&quot;},{&quot;family&quot;:&quot;Dressman&quot;,&quot;given&quot;:&quot;Jennifer&quot;,&quot;parse-names&quot;:false,&quot;dropping-particle&quot;:&quot;&quot;,&quot;non-dropping-particle&quot;:&quot;&quot;},{&quot;family&quot;:&quot;Delvadia&quot;,&quot;given&quot;:&quot;Poonam&quot;,&quot;parse-names&quot;:false,&quot;dropping-particle&quot;:&quot;&quot;,&quot;non-dropping-particle&quot;:&quot;&quot;},{&quot;family&quot;:&quot;Mitra&quot;,&quot;given&quot;:&quot;Amitava&quot;,&quot;parse-names&quot;:false,&quot;dropping-particle&quot;:&quot;&quot;,&quot;non-dropping-particle&quot;:&quot;&quot;},{&quot;family&quot;:&quot;Zhang&quot;,&quot;given&quot;:&quot;Xinyuan&quot;,&quot;parse-names&quot;:false,&quot;dropping-particle&quot;:&quot;&quot;,&quot;non-dropping-particle&quot;:&quot;&quot;},{&quot;family&quot;:&quot;Babiskin&quot;,&quot;given&quot;:&quot;Andrew&quot;,&quot;parse-names&quot;:false,&quot;dropping-particle&quot;:&quot;&quot;,&quot;non-dropping-particle&quot;:&quot;&quot;},{&quot;family&quot;:&quot;Kolhatkar&quot;,&quot;given&quot;:&quot;Vidula&quot;,&quot;parse-names&quot;:false,&quot;dropping-particle&quot;:&quot;&quot;,&quot;non-dropping-particle&quot;:&quot;&quot;},{&quot;family&quot;:&quot;Suarez-Sharp&quot;,&quot;given&quot;:&quot;Sandra&quot;,&quot;parse-names&quot;:false,&quot;dropping-particle&quot;:&quot;&quot;,&quot;non-dropping-particle&quot;:&quot;&quot;}],&quot;container-title&quot;:&quot;Journal of Pharmaceutical Sciences&quot;,&quot;container-title-short&quot;:&quot;J Pharm Sci&quot;,&quot;DOI&quot;:&quot;https://doi.org/10.1016/j.xphs.2020.04.021&quot;,&quot;ISSN&quot;:&quot;0022-3549&quot;,&quot;URL&quot;:&quot;https://www.sciencedirect.com/science/article/pii/S0022354920302446&quot;,&quot;issued&quot;:{&quot;date-parts&quot;:[[2021]]},&quot;page&quot;:&quot;555-566&quot;,&quot;abstract&quot;:&quot;The implementation of clinically relevant drug product specifications (CRDPS) depends on establishing a link between in vitro performance and in vivo exposure. The scientific community, including regulatory agencies, relies on biopharmaceutics tools on the in vitro performance side, while to enable the link to in vivo exposure, physiologically based pharmacokinetic (PBPK) modeling offers much promise. However, when it comes to PBPK applications in support of CRDPS, otherwise called physiologically based biopharmaceutics models (PBBM), the tools are not yet at the desired level. Currently, it is not possible to integrate detailed variations in chemistry, manufacturing and controls (CMC) attributes and parameters into these models in a way that can consistently predict their effect on local and systemic drug exposure. Specifically, to achieve the desired level, there is a need to advance the science and policy of PBBM. This manuscript summarizes the proceedings of a three-day workshop where the following themes were discussed: 1) Challenges in the development and implementation of in vitro biopredictive tools needed for successful mechanistic modeling; 2) Best practices in model development, verification and validation; and 3) Appropriate terminology (e.g., PBBM vs. PBPK models for biopharmaceutics applications) and applications of PBBM in support of drug product quality.&quot;,&quot;issue&quot;:&quot;2&quot;,&quot;volume&quot;:&quot;110&quot;},&quot;isTemporary&quot;:false,&quot;suppress-author&quot;:false,&quot;composite&quot;:false,&quot;author-only&quot;:false}]},{&quot;citationID&quot;:&quot;MENDELEY_CITATION_d0a1fc3a-9781-472c-af0d-167669bf4e7d&quot;,&quot;properties&quot;:{&quot;noteIndex&quot;:0},&quot;isEdited&quot;:false,&quot;manualOverride&quot;:{&quot;isManuallyOverridden&quot;:false,&quot;citeprocText&quot;:&quot;(Pepin et al., 2021)&quot;,&quot;manualOverrideText&quot;:&quot;&quot;},&quot;citationTag&quot;:&quot;MENDELEY_CITATION_v3_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&quot;,&quot;citationItems&quot;:[{&quot;id&quot;:&quot;387862c7-d900-3d83-9231-c9d24048f48d&quot;,&quot;itemData&quot;:{&quot;type&quot;:&quot;article-journal&quot;,&quot;id&quot;:&quot;387862c7-d900-3d83-9231-c9d24048f48d&quot;,&quot;title&quot;:&quot;Current State and Future Expectations of Translational Modeling Strategies to Support Drug Product Development, Manufacturing Changes and Controls: A Workshop Summary Report&quot;,&quot;author&quot;:[{&quot;family&quot;:&quot;Pepin&quot;,&quot;given&quot;:&quot;Xavier J H&quot;,&quot;parse-names&quot;:false,&quot;dropping-particle&quot;:&quot;&quot;,&quot;non-dropping-particle&quot;:&quot;&quot;},{&quot;family&quot;:&quot;Parrott&quot;,&quot;given&quot;:&quot;Neil&quot;,&quot;parse-names&quot;:false,&quot;dropping-particle&quot;:&quot;&quot;,&quot;non-dropping-particle&quot;:&quot;&quot;},{&quot;family&quot;:&quot;Dressman&quot;,&quot;given&quot;:&quot;Jennifer&quot;,&quot;parse-names&quot;:false,&quot;dropping-particle&quot;:&quot;&quot;,&quot;non-dropping-particle&quot;:&quot;&quot;},{&quot;family&quot;:&quot;Delvadia&quot;,&quot;given&quot;:&quot;Poonam&quot;,&quot;parse-names&quot;:false,&quot;dropping-particle&quot;:&quot;&quot;,&quot;non-dropping-particle&quot;:&quot;&quot;},{&quot;family&quot;:&quot;Mitra&quot;,&quot;given&quot;:&quot;Amitava&quot;,&quot;parse-names&quot;:false,&quot;dropping-particle&quot;:&quot;&quot;,&quot;non-dropping-particle&quot;:&quot;&quot;},{&quot;family&quot;:&quot;Zhang&quot;,&quot;given&quot;:&quot;Xinyuan&quot;,&quot;parse-names&quot;:false,&quot;dropping-particle&quot;:&quot;&quot;,&quot;non-dropping-particle&quot;:&quot;&quot;},{&quot;family&quot;:&quot;Babiskin&quot;,&quot;given&quot;:&quot;Andrew&quot;,&quot;parse-names&quot;:false,&quot;dropping-particle&quot;:&quot;&quot;,&quot;non-dropping-particle&quot;:&quot;&quot;},{&quot;family&quot;:&quot;Kolhatkar&quot;,&quot;given&quot;:&quot;Vidula&quot;,&quot;parse-names&quot;:false,&quot;dropping-particle&quot;:&quot;&quot;,&quot;non-dropping-particle&quot;:&quot;&quot;},{&quot;family&quot;:&quot;Suarez-Sharp&quot;,&quot;given&quot;:&quot;Sandra&quot;,&quot;parse-names&quot;:false,&quot;dropping-particle&quot;:&quot;&quot;,&quot;non-dropping-particle&quot;:&quot;&quot;}],&quot;container-title&quot;:&quot;Journal of Pharmaceutical Sciences&quot;,&quot;container-title-short&quot;:&quot;J Pharm Sci&quot;,&quot;DOI&quot;:&quot;https://doi.org/10.1016/j.xphs.2020.04.021&quot;,&quot;ISSN&quot;:&quot;0022-3549&quot;,&quot;URL&quot;:&quot;https://www.sciencedirect.com/science/article/pii/S0022354920302446&quot;,&quot;issued&quot;:{&quot;date-parts&quot;:[[2021]]},&quot;page&quot;:&quot;555-566&quot;,&quot;abstract&quot;:&quot;The implementation of clinically relevant drug product specifications (CRDPS) depends on establishing a link between in vitro performance and in vivo exposure. The scientific community, including regulatory agencies, relies on biopharmaceutics tools on the in vitro performance side, while to enable the link to in vivo exposure, physiologically based pharmacokinetic (PBPK) modeling offers much promise. However, when it comes to PBPK applications in support of CRDPS, otherwise called physiologically based biopharmaceutics models (PBBM), the tools are not yet at the desired level. Currently, it is not possible to integrate detailed variations in chemistry, manufacturing and controls (CMC) attributes and parameters into these models in a way that can consistently predict their effect on local and systemic drug exposure. Specifically, to achieve the desired level, there is a need to advance the science and policy of PBBM. This manuscript summarizes the proceedings of a three-day workshop where the following themes were discussed: 1) Challenges in the development and implementation of in vitro biopredictive tools needed for successful mechanistic modeling; 2) Best practices in model development, verification and validation; and 3) Appropriate terminology (e.g., PBBM vs. PBPK models for biopharmaceutics applications) and applications of PBBM in support of drug product quality.&quot;,&quot;issue&quot;:&quot;2&quot;,&quot;volume&quot;:&quot;110&quot;},&quot;isTemporary&quot;:false,&quot;suppress-author&quot;:false,&quot;composite&quot;:false,&quot;author-only&quot;:false}]},{&quot;citationID&quot;:&quot;MENDELEY_CITATION_6640263d-002f-477d-b59d-09e9c1b944d9&quot;,&quot;properties&quot;:{&quot;noteIndex&quot;:0},&quot;isEdited&quot;:false,&quot;manualOverride&quot;:{&quot;isManuallyOverridden&quot;:false,&quot;citeprocText&quot;:&quot;(Stewart, 1993)&quot;,&quot;manualOverrideText&quot;:&quot;&quot;},&quot;citationTag&quot;:&quot;MENDELEY_CITATION_v3_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&quot;,&quot;citationItems&quot;:[{&quot;id&quot;:&quot;8398be86-2b79-3918-a228-a42393d91517&quot;,&quot;itemData&quot;:{&quot;type&quot;:&quot;article-journal&quot;,&quot;id&quot;:&quot;8398be86-2b79-3918-a228-a42393d91517&quot;,&quot;title&quot;:&quot;Future state visioning—A powerful leadership process&quot;,&quot;author&quot;:[{&quot;family&quot;:&quot;Stewart&quot;,&quot;given&quot;:&quot;J M&quot;,&quot;parse-names&quot;:false,&quot;dropping-particle&quot;:&quot;&quot;,&quot;non-dropping-particle&quot;:&quot;&quot;}],&quot;container-title&quot;:&quot;Long Range Planning&quot;,&quot;container-title-short&quot;:&quot;Long Range Plann&quot;,&quot;DOI&quot;:&quot;https://doi.org/10.1016/0024-6301(93)90210-7&quot;,&quot;ISSN&quot;:&quot;0024-6301&quot;,&quot;URL&quot;:&quot;https://www.sciencedirect.com/science/article/pii/0024630193902107&quot;,&quot;issued&quot;:{&quot;date-parts&quot;:[[1993]]},&quot;page&quot;:&quot;89-98&quot;,&quot;abstract&quot;:&quot;The process of conceptualizing and implementing significant change in complex organizations can be aided greatly through ‘future state visioning’, a set of processes for determining what and where you want to be by a future date. After developing ideas about the nature of the future environment facing the organization and the stakeholders who will be significant at that time, executives can articulate the values and principles which should guide actions leading to the future state vision. Examples from three organizations are used to illustrate the steps for successful use of the future state visioning procedure.&quot;,&quot;issue&quot;:&quot;6&quot;,&quot;volume&quot;:&quot;26&quot;},&quot;isTemporary&quot;:false,&quot;suppress-author&quot;:false,&quot;composite&quot;:false,&quot;author-only&quot;:false}]},{&quot;citationID&quot;:&quot;MENDELEY_CITATION_2258e3b7-94c4-40c7-84d5-cc6c064ae68a&quot;,&quot;properties&quot;:{&quot;noteIndex&quot;:0},&quot;isEdited&quot;:false,&quot;manualOverride&quot;:{&quot;isManuallyOverridden&quot;:false,&quot;citeprocText&quot;:&quot;(Pepin et al., 2021)&quot;,&quot;manualOverrideText&quot;:&quot;&quot;},&quot;citationTag&quot;:&quot;MENDELEY_CITATION_v3_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&quot;,&quot;citationItems&quot;:[{&quot;id&quot;:&quot;387862c7-d900-3d83-9231-c9d24048f48d&quot;,&quot;itemData&quot;:{&quot;type&quot;:&quot;article-journal&quot;,&quot;id&quot;:&quot;387862c7-d900-3d83-9231-c9d24048f48d&quot;,&quot;title&quot;:&quot;Current State and Future Expectations of Translational Modeling Strategies to Support Drug Product Development, Manufacturing Changes and Controls: A Workshop Summary Report&quot;,&quot;author&quot;:[{&quot;family&quot;:&quot;Pepin&quot;,&quot;given&quot;:&quot;Xavier J H&quot;,&quot;parse-names&quot;:false,&quot;dropping-particle&quot;:&quot;&quot;,&quot;non-dropping-particle&quot;:&quot;&quot;},{&quot;family&quot;:&quot;Parrott&quot;,&quot;given&quot;:&quot;Neil&quot;,&quot;parse-names&quot;:false,&quot;dropping-particle&quot;:&quot;&quot;,&quot;non-dropping-particle&quot;:&quot;&quot;},{&quot;family&quot;:&quot;Dressman&quot;,&quot;given&quot;:&quot;Jennifer&quot;,&quot;parse-names&quot;:false,&quot;dropping-particle&quot;:&quot;&quot;,&quot;non-dropping-particle&quot;:&quot;&quot;},{&quot;family&quot;:&quot;Delvadia&quot;,&quot;given&quot;:&quot;Poonam&quot;,&quot;parse-names&quot;:false,&quot;dropping-particle&quot;:&quot;&quot;,&quot;non-dropping-particle&quot;:&quot;&quot;},{&quot;family&quot;:&quot;Mitra&quot;,&quot;given&quot;:&quot;Amitava&quot;,&quot;parse-names&quot;:false,&quot;dropping-particle&quot;:&quot;&quot;,&quot;non-dropping-particle&quot;:&quot;&quot;},{&quot;family&quot;:&quot;Zhang&quot;,&quot;given&quot;:&quot;Xinyuan&quot;,&quot;parse-names&quot;:false,&quot;dropping-particle&quot;:&quot;&quot;,&quot;non-dropping-particle&quot;:&quot;&quot;},{&quot;family&quot;:&quot;Babiskin&quot;,&quot;given&quot;:&quot;Andrew&quot;,&quot;parse-names&quot;:false,&quot;dropping-particle&quot;:&quot;&quot;,&quot;non-dropping-particle&quot;:&quot;&quot;},{&quot;family&quot;:&quot;Kolhatkar&quot;,&quot;given&quot;:&quot;Vidula&quot;,&quot;parse-names&quot;:false,&quot;dropping-particle&quot;:&quot;&quot;,&quot;non-dropping-particle&quot;:&quot;&quot;},{&quot;family&quot;:&quot;Suarez-Sharp&quot;,&quot;given&quot;:&quot;Sandra&quot;,&quot;parse-names&quot;:false,&quot;dropping-particle&quot;:&quot;&quot;,&quot;non-dropping-particle&quot;:&quot;&quot;}],&quot;container-title&quot;:&quot;Journal of Pharmaceutical Sciences&quot;,&quot;container-title-short&quot;:&quot;J Pharm Sci&quot;,&quot;DOI&quot;:&quot;https://doi.org/10.1016/j.xphs.2020.04.021&quot;,&quot;ISSN&quot;:&quot;0022-3549&quot;,&quot;URL&quot;:&quot;https://www.sciencedirect.com/science/article/pii/S0022354920302446&quot;,&quot;issued&quot;:{&quot;date-parts&quot;:[[2021]]},&quot;page&quot;:&quot;555-566&quot;,&quot;abstract&quot;:&quot;The implementation of clinically relevant drug product specifications (CRDPS) depends on establishing a link between in vitro performance and in vivo exposure. The scientific community, including regulatory agencies, relies on biopharmaceutics tools on the in vitro performance side, while to enable the link to in vivo exposure, physiologically based pharmacokinetic (PBPK) modeling offers much promise. However, when it comes to PBPK applications in support of CRDPS, otherwise called physiologically based biopharmaceutics models (PBBM), the tools are not yet at the desired level. Currently, it is not possible to integrate detailed variations in chemistry, manufacturing and controls (CMC) attributes and parameters into these models in a way that can consistently predict their effect on local and systemic drug exposure. Specifically, to achieve the desired level, there is a need to advance the science and policy of PBBM. This manuscript summarizes the proceedings of a three-day workshop where the following themes were discussed: 1) Challenges in the development and implementation of in vitro biopredictive tools needed for successful mechanistic modeling; 2) Best practices in model development, verification and validation; and 3) Appropriate terminology (e.g., PBBM vs. PBPK models for biopharmaceutics applications) and applications of PBBM in support of drug product quality.&quot;,&quot;issue&quot;:&quot;2&quot;,&quot;volume&quot;:&quot;110&quot;},&quot;isTemporary&quot;:false,&quot;suppress-author&quot;:false,&quot;composite&quot;:false,&quot;author-only&quot;:false}]},{&quot;citationID&quot;:&quot;MENDELEY_CITATION_61dad7ce-29bb-42d9-9f55-898f4c03493d&quot;,&quot;properties&quot;:{&quot;noteIndex&quot;:0},&quot;isEdited&quot;:false,&quot;manualOverride&quot;:{&quot;isManuallyOverridden&quot;:false,&quot;citeprocText&quot;:&quot;(Stewart, 1993)&quot;,&quot;manualOverrideText&quot;:&quot;&quot;},&quot;citationTag&quot;:&quot;MENDELEY_CITATION_v3_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&quot;,&quot;citationItems&quot;:[{&quot;id&quot;:&quot;8398be86-2b79-3918-a228-a42393d91517&quot;,&quot;itemData&quot;:{&quot;type&quot;:&quot;article-journal&quot;,&quot;id&quot;:&quot;8398be86-2b79-3918-a228-a42393d91517&quot;,&quot;title&quot;:&quot;Future state visioning—A powerful leadership process&quot;,&quot;author&quot;:[{&quot;family&quot;:&quot;Stewart&quot;,&quot;given&quot;:&quot;J M&quot;,&quot;parse-names&quot;:false,&quot;dropping-particle&quot;:&quot;&quot;,&quot;non-dropping-particle&quot;:&quot;&quot;}],&quot;container-title&quot;:&quot;Long Range Planning&quot;,&quot;container-title-short&quot;:&quot;Long Range Plann&quot;,&quot;DOI&quot;:&quot;https://doi.org/10.1016/0024-6301(93)90210-7&quot;,&quot;ISSN&quot;:&quot;0024-6301&quot;,&quot;URL&quot;:&quot;https://www.sciencedirect.com/science/article/pii/0024630193902107&quot;,&quot;issued&quot;:{&quot;date-parts&quot;:[[1993]]},&quot;page&quot;:&quot;89-98&quot;,&quot;abstract&quot;:&quot;The process of conceptualizing and implementing significant change in complex organizations can be aided greatly through ‘future state visioning’, a set of processes for determining what and where you want to be by a future date. After developing ideas about the nature of the future environment facing the organization and the stakeholders who will be significant at that time, executives can articulate the values and principles which should guide actions leading to the future state vision. Examples from three organizations are used to illustrate the steps for successful use of the future state visioning procedure.&quot;,&quot;issue&quot;:&quot;6&quot;,&quot;volume&quot;:&quot;26&quot;},&quot;isTemporary&quot;:false,&quot;suppress-author&quot;:false,&quot;composite&quot;:false,&quot;author-only&quot;:false}]},{&quot;citationID&quot;:&quot;MENDELEY_CITATION_405b6eac-cfa3-497d-8b2b-6c0aa899cd0f&quot;,&quot;properties&quot;:{&quot;noteIndex&quot;:0},&quot;isEdited&quot;:false,&quot;manualOverride&quot;:{&quot;isManuallyOverridden&quot;:false,&quot;citeprocText&quot;:&quot;(Festo, 2025)&quot;,&quot;manualOverrideText&quot;:&quot;&quot;},&quot;citationTag&quot;:&quot;MENDELEY_CITATION_v3_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&quot;,&quot;citationItems&quot;:[{&quot;id&quot;:&quot;3eee6cfe-ca7a-33a5-be55-4bb3ff3043ac&quot;,&quot;itemData&quot;:{&quot;type&quot;:&quot;webpage&quot;,&quot;id&quot;:&quot;3eee6cfe-ca7a-33a5-be55-4bb3ff3043ac&quot;,&quot;title&quot;:&quot;CP Systems – Industry 4.0 learning factories&quot;,&quot;author&quot;:[{&quot;family&quot;:&quot;Festo&quot;,&quot;given&quot;:&quot;&quot;,&quot;parse-names&quot;:false,&quot;dropping-particle&quot;:&quot;&quot;,&quot;non-dropping-particle&quot;:&quot;&quot;}],&quot;container-title&quot;:&quot;Festo.Inc&quot;,&quot;accessed&quot;:{&quot;date-parts&quot;:[[2025,4,21]]},&quot;URL&quot;:&quot;https://www.festo.com/ca/en/e/technical-education/educational-concepts/highlights/learning-factories/cp-systems-large-scale-industry-4-0-learning-factories-id_32122/&quot;,&quot;issued&quot;:{&quot;date-parts&quot;:[[2025]]},&quot;container-title-short&quot;:&quot;&quot;},&quot;isTemporary&quot;:false,&quot;suppress-author&quot;:false,&quot;composite&quot;:false,&quot;author-only&quot;:false}]},{&quot;citationID&quot;:&quot;MENDELEY_CITATION_5de5b174-ab7c-4c30-8815-5acc3373b75a&quot;,&quot;properties&quot;:{&quot;noteIndex&quot;:0},&quot;isEdited&quot;:false,&quot;manualOverride&quot;:{&quot;isManuallyOverridden&quot;:false,&quot;citeprocText&quot;:&quot;(Festo, 2025)&quot;,&quot;manualOverrideText&quot;:&quot;&quot;},&quot;citationTag&quot;:&quot;MENDELEY_CITATION_v3_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&quot;,&quot;citationItems&quot;:[{&quot;id&quot;:&quot;3eee6cfe-ca7a-33a5-be55-4bb3ff3043ac&quot;,&quot;itemData&quot;:{&quot;type&quot;:&quot;webpage&quot;,&quot;id&quot;:&quot;3eee6cfe-ca7a-33a5-be55-4bb3ff3043ac&quot;,&quot;title&quot;:&quot;CP Systems – Industry 4.0 learning factories&quot;,&quot;author&quot;:[{&quot;family&quot;:&quot;Festo&quot;,&quot;given&quot;:&quot;&quot;,&quot;parse-names&quot;:false,&quot;dropping-particle&quot;:&quot;&quot;,&quot;non-dropping-particle&quot;:&quot;&quot;}],&quot;container-title&quot;:&quot;Festo.Inc&quot;,&quot;accessed&quot;:{&quot;date-parts&quot;:[[2025,4,21]]},&quot;URL&quot;:&quot;https://www.festo.com/ca/en/e/technical-education/educational-concepts/highlights/learning-factories/cp-systems-large-scale-industry-4-0-learning-factories-id_32122/&quot;,&quot;issued&quot;:{&quot;date-parts&quot;:[[2025]]},&quot;container-title-short&quot;:&quot;&quot;},&quot;isTemporary&quot;:false,&quot;suppress-author&quot;:false,&quot;composite&quot;:false,&quot;author-only&quot;:false}]},{&quot;citationID&quot;:&quot;MENDELEY_CITATION_bafac040-82ee-41ac-b691-41e6d39dd53f&quot;,&quot;properties&quot;:{&quot;noteIndex&quot;:0},&quot;isEdited&quot;:false,&quot;manualOverride&quot;:{&quot;isManuallyOverridden&quot;:false,&quot;citeprocText&quot;:&quot;(Festo, 2025)&quot;,&quot;manualOverrideText&quot;:&quot;&quot;},&quot;citationTag&quot;:&quot;MENDELEY_CITATION_v3_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&quot;,&quot;citationItems&quot;:[{&quot;id&quot;:&quot;3eee6cfe-ca7a-33a5-be55-4bb3ff3043ac&quot;,&quot;itemData&quot;:{&quot;type&quot;:&quot;webpage&quot;,&quot;id&quot;:&quot;3eee6cfe-ca7a-33a5-be55-4bb3ff3043ac&quot;,&quot;title&quot;:&quot;CP Systems – Industry 4.0 learning factories&quot;,&quot;author&quot;:[{&quot;family&quot;:&quot;Festo&quot;,&quot;given&quot;:&quot;&quot;,&quot;parse-names&quot;:false,&quot;dropping-particle&quot;:&quot;&quot;,&quot;non-dropping-particle&quot;:&quot;&quot;}],&quot;container-title&quot;:&quot;Festo.Inc&quot;,&quot;accessed&quot;:{&quot;date-parts&quot;:[[2025,4,21]]},&quot;URL&quot;:&quot;https://www.festo.com/ca/en/e/technical-education/educational-concepts/highlights/learning-factories/cp-systems-large-scale-industry-4-0-learning-factories-id_32122/&quot;,&quot;issued&quot;:{&quot;date-parts&quot;:[[2025]]},&quot;container-title-short&quot;:&quot;&quot;},&quot;isTemporary&quot;:false,&quot;suppress-author&quot;:false,&quot;composite&quot;:false,&quot;author-only&quot;:false}]},{&quot;citationID&quot;:&quot;MENDELEY_CITATION_e77106ae-bbad-46eb-a41c-f21c2c18f885&quot;,&quot;properties&quot;:{&quot;noteIndex&quot;:0},&quot;isEdited&quot;:false,&quot;manualOverride&quot;:{&quot;isManuallyOverridden&quot;:false,&quot;citeprocText&quot;:&quot;(Festo, 2025)&quot;,&quot;manualOverrideText&quot;:&quot;&quot;},&quot;citationTag&quot;:&quot;MENDELEY_CITATION_v3_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&quot;,&quot;citationItems&quot;:[{&quot;id&quot;:&quot;3eee6cfe-ca7a-33a5-be55-4bb3ff3043ac&quot;,&quot;itemData&quot;:{&quot;type&quot;:&quot;webpage&quot;,&quot;id&quot;:&quot;3eee6cfe-ca7a-33a5-be55-4bb3ff3043ac&quot;,&quot;title&quot;:&quot;CP Systems – Industry 4.0 learning factories&quot;,&quot;author&quot;:[{&quot;family&quot;:&quot;Festo&quot;,&quot;given&quot;:&quot;&quot;,&quot;parse-names&quot;:false,&quot;dropping-particle&quot;:&quot;&quot;,&quot;non-dropping-particle&quot;:&quot;&quot;}],&quot;container-title&quot;:&quot;Festo.Inc&quot;,&quot;accessed&quot;:{&quot;date-parts&quot;:[[2025,4,21]]},&quot;URL&quot;:&quot;https://www.festo.com/ca/en/e/technical-education/educational-concepts/highlights/learning-factories/cp-systems-large-scale-industry-4-0-learning-factories-id_32122/&quot;,&quot;issued&quot;:{&quot;date-parts&quot;:[[2025]]},&quot;container-title-short&quot;:&quot;&quot;},&quot;isTemporary&quot;:false,&quot;suppress-author&quot;:false,&quot;composite&quot;:false,&quot;author-only&quot;:false}]},{&quot;citationID&quot;:&quot;MENDELEY_CITATION_e0b2c401-b599-4e45-b5fb-714c7b9edd23&quot;,&quot;properties&quot;:{&quot;noteIndex&quot;:0},&quot;isEdited&quot;:false,&quot;manualOverride&quot;:{&quot;isManuallyOverridden&quot;:false,&quot;citeprocText&quot;:&quot;(Festo, 2025)&quot;,&quot;manualOverrideText&quot;:&quot;&quot;},&quot;citationTag&quot;:&quot;MENDELEY_CITATION_v3_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&quot;,&quot;citationItems&quot;:[{&quot;id&quot;:&quot;3eee6cfe-ca7a-33a5-be55-4bb3ff3043ac&quot;,&quot;itemData&quot;:{&quot;type&quot;:&quot;webpage&quot;,&quot;id&quot;:&quot;3eee6cfe-ca7a-33a5-be55-4bb3ff3043ac&quot;,&quot;title&quot;:&quot;CP Systems – Industry 4.0 learning factories&quot;,&quot;author&quot;:[{&quot;family&quot;:&quot;Festo&quot;,&quot;given&quot;:&quot;&quot;,&quot;parse-names&quot;:false,&quot;dropping-particle&quot;:&quot;&quot;,&quot;non-dropping-particle&quot;:&quot;&quot;}],&quot;container-title&quot;:&quot;Festo.Inc&quot;,&quot;accessed&quot;:{&quot;date-parts&quot;:[[2025,4,21]]},&quot;URL&quot;:&quot;https://www.festo.com/ca/en/e/technical-education/educational-concepts/highlights/learning-factories/cp-systems-large-scale-industry-4-0-learning-factories-id_32122/&quot;,&quot;issued&quot;:{&quot;date-parts&quot;:[[2025]]},&quot;container-title-short&quot;:&quot;&quot;},&quot;isTemporary&quot;:false,&quot;suppress-author&quot;:false,&quot;composite&quot;:false,&quot;author-only&quot;:false}]},{&quot;citationID&quot;:&quot;MENDELEY_CITATION_a34c297a-090f-44e3-a1d1-e978fc2c82c2&quot;,&quot;properties&quot;:{&quot;noteIndex&quot;:0},&quot;isEdited&quot;:false,&quot;manualOverride&quot;:{&quot;isManuallyOverridden&quot;:false,&quot;citeprocText&quot;:&quot;(Festo, 2025)&quot;,&quot;manualOverrideText&quot;:&quot;&quot;},&quot;citationTag&quot;:&quot;MENDELEY_CITATION_v3_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&quot;,&quot;citationItems&quot;:[{&quot;id&quot;:&quot;3eee6cfe-ca7a-33a5-be55-4bb3ff3043ac&quot;,&quot;itemData&quot;:{&quot;type&quot;:&quot;webpage&quot;,&quot;id&quot;:&quot;3eee6cfe-ca7a-33a5-be55-4bb3ff3043ac&quot;,&quot;title&quot;:&quot;CP Systems – Industry 4.0 learning factories&quot;,&quot;author&quot;:[{&quot;family&quot;:&quot;Festo&quot;,&quot;given&quot;:&quot;&quot;,&quot;parse-names&quot;:false,&quot;dropping-particle&quot;:&quot;&quot;,&quot;non-dropping-particle&quot;:&quot;&quot;}],&quot;container-title&quot;:&quot;Festo.Inc&quot;,&quot;accessed&quot;:{&quot;date-parts&quot;:[[2025,4,21]]},&quot;URL&quot;:&quot;https://www.festo.com/ca/en/e/technical-education/educational-concepts/highlights/learning-factories/cp-systems-large-scale-industry-4-0-learning-factories-id_32122/&quot;,&quot;issued&quot;:{&quot;date-parts&quot;:[[2025]]},&quot;container-title-short&quot;:&quot;&quot;},&quot;isTemporary&quot;:false,&quot;suppress-author&quot;:false,&quot;composite&quot;:false,&quot;author-only&quot;:false}]},{&quot;citationID&quot;:&quot;MENDELEY_CITATION_a47d6aa3-ea00-4ede-a095-77d49c81206b&quot;,&quot;properties&quot;:{&quot;noteIndex&quot;:0},&quot;isEdited&quot;:false,&quot;manualOverride&quot;:{&quot;isManuallyOverridden&quot;:false,&quot;citeprocText&quot;:&quot;(Festo, 2025)&quot;,&quot;manualOverrideText&quot;:&quot;&quot;},&quot;citationTag&quot;:&quot;MENDELEY_CITATION_v3_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&quot;,&quot;citationItems&quot;:[{&quot;id&quot;:&quot;3eee6cfe-ca7a-33a5-be55-4bb3ff3043ac&quot;,&quot;itemData&quot;:{&quot;type&quot;:&quot;webpage&quot;,&quot;id&quot;:&quot;3eee6cfe-ca7a-33a5-be55-4bb3ff3043ac&quot;,&quot;title&quot;:&quot;CP Systems – Industry 4.0 learning factories&quot;,&quot;author&quot;:[{&quot;family&quot;:&quot;Festo&quot;,&quot;given&quot;:&quot;&quot;,&quot;parse-names&quot;:false,&quot;dropping-particle&quot;:&quot;&quot;,&quot;non-dropping-particle&quot;:&quot;&quot;}],&quot;container-title&quot;:&quot;Festo.Inc&quot;,&quot;accessed&quot;:{&quot;date-parts&quot;:[[2025,4,21]]},&quot;URL&quot;:&quot;https://www.festo.com/ca/en/e/technical-education/educational-concepts/highlights/learning-factories/cp-systems-large-scale-industry-4-0-learning-factories-id_32122/&quot;,&quot;issued&quot;:{&quot;date-parts&quot;:[[2025]]},&quot;container-title-short&quot;:&quot;&quot;},&quot;isTemporary&quot;:false,&quot;suppress-author&quot;:false,&quot;composite&quot;:false,&quot;author-only&quot;:false}]},{&quot;citationID&quot;:&quot;MENDELEY_CITATION_f62b4f56-2de1-40d9-9cad-7657ba904bce&quot;,&quot;properties&quot;:{&quot;noteIndex&quot;:0},&quot;isEdited&quot;:false,&quot;manualOverride&quot;:{&quot;isManuallyOverridden&quot;:false,&quot;citeprocText&quot;:&quot;(Festo, 2025)&quot;,&quot;manualOverrideText&quot;:&quot;&quot;},&quot;citationTag&quot;:&quot;MENDELEY_CITATION_v3_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&quot;,&quot;citationItems&quot;:[{&quot;id&quot;:&quot;3eee6cfe-ca7a-33a5-be55-4bb3ff3043ac&quot;,&quot;itemData&quot;:{&quot;type&quot;:&quot;webpage&quot;,&quot;id&quot;:&quot;3eee6cfe-ca7a-33a5-be55-4bb3ff3043ac&quot;,&quot;title&quot;:&quot;CP Systems – Industry 4.0 learning factories&quot;,&quot;author&quot;:[{&quot;family&quot;:&quot;Festo&quot;,&quot;given&quot;:&quot;&quot;,&quot;parse-names&quot;:false,&quot;dropping-particle&quot;:&quot;&quot;,&quot;non-dropping-particle&quot;:&quot;&quot;}],&quot;container-title&quot;:&quot;Festo.Inc&quot;,&quot;accessed&quot;:{&quot;date-parts&quot;:[[2025,4,21]]},&quot;URL&quot;:&quot;https://www.festo.com/ca/en/e/technical-education/educational-concepts/highlights/learning-factories/cp-systems-large-scale-industry-4-0-learning-factories-id_32122/&quot;,&quot;issued&quot;:{&quot;date-parts&quot;:[[2025]]},&quot;container-title-short&quot;:&quot;&quot;},&quot;isTemporary&quot;:false,&quot;suppress-author&quot;:false,&quot;composite&quot;:false,&quot;author-only&quot;:false}]},{&quot;citationID&quot;:&quot;MENDELEY_CITATION_f0a80475-7110-4414-8074-4296797fbe0d&quot;,&quot;properties&quot;:{&quot;noteIndex&quot;:0},&quot;isEdited&quot;:false,&quot;manualOverride&quot;:{&quot;isManuallyOverridden&quot;:false,&quot;citeprocText&quot;:&quot;(Festo, 2025)&quot;,&quot;manualOverrideText&quot;:&quot;&quot;},&quot;citationTag&quot;:&quot;MENDELEY_CITATION_v3_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&quot;,&quot;citationItems&quot;:[{&quot;id&quot;:&quot;3eee6cfe-ca7a-33a5-be55-4bb3ff3043ac&quot;,&quot;itemData&quot;:{&quot;type&quot;:&quot;webpage&quot;,&quot;id&quot;:&quot;3eee6cfe-ca7a-33a5-be55-4bb3ff3043ac&quot;,&quot;title&quot;:&quot;CP Systems – Industry 4.0 learning factories&quot;,&quot;author&quot;:[{&quot;family&quot;:&quot;Festo&quot;,&quot;given&quot;:&quot;&quot;,&quot;parse-names&quot;:false,&quot;dropping-particle&quot;:&quot;&quot;,&quot;non-dropping-particle&quot;:&quot;&quot;}],&quot;container-title&quot;:&quot;Festo.Inc&quot;,&quot;accessed&quot;:{&quot;date-parts&quot;:[[2025,4,21]]},&quot;URL&quot;:&quot;https://www.festo.com/ca/en/e/technical-education/educational-concepts/highlights/learning-factories/cp-systems-large-scale-industry-4-0-learning-factories-id_32122/&quot;,&quot;issued&quot;:{&quot;date-parts&quot;:[[2025]]},&quot;container-title-short&quot;:&quot;&quot;},&quot;isTemporary&quot;:false,&quot;suppress-author&quot;:false,&quot;composite&quot;:false,&quot;author-only&quot;:false}]},{&quot;citationID&quot;:&quot;MENDELEY_CITATION_1bd22519-f1c8-4955-8734-88ca7935b919&quot;,&quot;properties&quot;:{&quot;noteIndex&quot;:0},&quot;isEdited&quot;:false,&quot;manualOverride&quot;:{&quot;isManuallyOverridden&quot;:false,&quot;citeprocText&quot;:&quot;(Festo, 2025)&quot;,&quot;manualOverrideText&quot;:&quot;&quot;},&quot;citationTag&quot;:&quot;MENDELEY_CITATION_v3_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&quot;,&quot;citationItems&quot;:[{&quot;id&quot;:&quot;3eee6cfe-ca7a-33a5-be55-4bb3ff3043ac&quot;,&quot;itemData&quot;:{&quot;type&quot;:&quot;webpage&quot;,&quot;id&quot;:&quot;3eee6cfe-ca7a-33a5-be55-4bb3ff3043ac&quot;,&quot;title&quot;:&quot;CP Systems – Industry 4.0 learning factories&quot;,&quot;author&quot;:[{&quot;family&quot;:&quot;Festo&quot;,&quot;given&quot;:&quot;&quot;,&quot;parse-names&quot;:false,&quot;dropping-particle&quot;:&quot;&quot;,&quot;non-dropping-particle&quot;:&quot;&quot;}],&quot;container-title&quot;:&quot;Festo.Inc&quot;,&quot;accessed&quot;:{&quot;date-parts&quot;:[[2025,4,21]]},&quot;URL&quot;:&quot;https://www.festo.com/ca/en/e/technical-education/educational-concepts/highlights/learning-factories/cp-systems-large-scale-industry-4-0-learning-factories-id_32122/&quot;,&quot;issued&quot;:{&quot;date-parts&quot;:[[2025]]},&quot;container-title-short&quot;:&quot;&quot;},&quot;isTemporary&quot;:false,&quot;suppress-author&quot;:false,&quot;composite&quot;:false,&quot;author-only&quot;:false}]},{&quot;citationID&quot;:&quot;MENDELEY_CITATION_37f7344c-c9a9-4621-beef-856c162dadb6&quot;,&quot;properties&quot;:{&quot;noteIndex&quot;:0},&quot;isEdited&quot;:false,&quot;manualOverride&quot;:{&quot;isManuallyOverridden&quot;:false,&quot;citeprocText&quot;:&quot;(Ross, 2017)&quot;,&quot;manualOverrideText&quot;:&quot;&quot;},&quot;citationTag&quot;:&quot;MENDELEY_CITATION_v3_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&quot;,&quot;citationItems&quot;:[{&quot;id&quot;:&quot;51f48728-df95-38a1-9afe-db0e0d9cc8ef&quot;,&quot;itemData&quot;:{&quot;type&quot;:&quot;article-journal&quot;,&quot;id&quot;:&quot;51f48728-df95-38a1-9afe-db0e0d9cc8ef&quot;,&quot;title&quot;:&quot;Distributions of Sampling Statistics&quot;,&quot;author&quot;:[{&quot;family&quot;:&quot;Ross&quot;,&quot;given&quot;:&quot;Sheldon M.&quot;,&quot;parse-names&quot;:false,&quot;dropping-particle&quot;:&quot;&quot;,&quot;non-dropping-particle&quot;:&quot;&quot;}],&quot;container-title&quot;:&quot;Introductory Statistics&quot;,&quot;accessed&quot;:{&quot;date-parts&quot;:[[2025,4,16]]},&quot;DOI&quot;:&quot;10.1016/B978-0-12-804317-2.00007-2&quot;,&quot;issued&quot;:{&quot;date-parts&quot;:[[2017]]},&quot;page&quot;:&quot;297-328&quot;,&quot;abstract&quot;:&quot;This chapter introduces the subject matter of statistics, the art of learning from data. It describes the two branches of statistics, descriptive and inferential. The idea of learning about a population by sampling and studying certain of its members is discussed. Some history is presented.&quot;,&quot;publisher&quot;:&quot;Elsevier&quot;,&quot;container-title-short&quot;:&quot;&quot;},&quot;isTemporary&quot;:false,&quot;suppress-author&quot;:false,&quot;composite&quot;:false,&quot;author-only&quot;:false}]},{&quot;citationID&quot;:&quot;MENDELEY_CITATION_c0656909-816d-4c9d-a707-ccd712484e2c&quot;,&quot;properties&quot;:{&quot;noteIndex&quot;:0},&quot;isEdited&quot;:false,&quot;manualOverride&quot;:{&quot;isManuallyOverridden&quot;:false,&quot;citeprocText&quot;:&quot;(Egemen Eroglu, 2023)&quot;,&quot;manualOverrideText&quot;:&quot;&quot;},&quot;citationTag&quot;:&quot;MENDELEY_CITATION_v3_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&quot;,&quot;citationItems&quot;:[{&quot;id&quot;:&quot;6d67cf58-225d-33ee-b620-24188435a783&quot;,&quot;itemData&quot;:{&quot;type&quot;:&quot;webpage&quot;,&quot;id&quot;:&quot;6d67cf58-225d-33ee-b620-24188435a783&quot;,&quot;title&quot;:&quot;Understanding the Central Limit Theorem&quot;,&quot;author&quot;:[{&quot;family&quot;:&quot;Egemen Eroglu&quot;,&quot;given&quot;:&quot;&quot;,&quot;parse-names&quot;:false,&quot;dropping-particle&quot;:&quot;&quot;,&quot;non-dropping-particle&quot;:&quot;&quot;}],&quot;container-title&quot;:&quot;Medium&quot;,&quot;accessed&quot;:{&quot;date-parts&quot;:[[2025,4,16]]},&quot;URL&quot;:&quot;https://erogluegemen.medium.com/understanding-the-central-limit-theorem-unveiling-the-magic-of-averages-9769823952f3&quot;,&quot;issued&quot;:{&quot;date-parts&quot;:[[2023,5,16]]},&quot;container-title-short&quot;:&quot;&quot;},&quot;isTemporary&quot;:false,&quot;suppress-author&quot;:false,&quot;composite&quot;:false,&quot;author-only&quot;:false}]},{&quot;citationID&quot;:&quot;MENDELEY_CITATION_f9c21787-5969-4366-8931-ab30ae5054ee&quot;,&quot;properties&quot;:{&quot;noteIndex&quot;:0},&quot;isEdited&quot;:false,&quot;manualOverride&quot;:{&quot;isManuallyOverridden&quot;:false,&quot;citeprocText&quot;:&quot;(Time and data, n.d.)&quot;,&quot;manualOverrideText&quot;:&quot;&quot;},&quot;citationTag&quot;:&quot;MENDELEY_CITATION_v3_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&quot;,&quot;citationItems&quot;:[{&quot;id&quot;:&quot;89a99fb3-b92f-3889-84a9-ef16903d3e5b&quot;,&quot;itemData&quot;:{&quot;type&quot;:&quot;article-journal&quot;,&quot;id&quot;:&quot;89a99fb3-b92f-3889-84a9-ef16903d3e5b&quot;,&quot;title&quot;:&quot;online stopwatch&quot;,&quot;author&quot;:[{&quot;family&quot;:&quot;Time and data&quot;,&quot;given&quot;:&quot;&quot;,&quot;parse-names&quot;:false,&quot;dropping-particle&quot;:&quot;&quot;,&quot;non-dropping-particle&quot;:&quot;&quot;}],&quot;accessed&quot;:{&quot;date-parts&quot;:[[2025,4,17]]},&quot;URL&quot;:&quot;https://www.timeanddate.com/stopwatch/&quot;,&quot;container-title-short&quot;:&quot;&quot;},&quot;isTemporary&quot;:false,&quot;suppress-author&quot;:false,&quot;composite&quot;:false,&quot;author-only&quot;:false}]},{&quot;citationID&quot;:&quot;MENDELEY_CITATION_59121533-2ddb-4c3c-8429-0f6ba644b6e0&quot;,&quot;properties&quot;:{&quot;noteIndex&quot;:0},&quot;isEdited&quot;:false,&quot;manualOverride&quot;:{&quot;isManuallyOverridden&quot;:false,&quot;citeprocText&quot;:&quot;(Wired, n.d.)&quot;,&quot;manualOverrideText&quot;:&quot;&quot;},&quot;citationTag&quot;:&quot;MENDELEY_CITATION_v3_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&quot;,&quot;citationItems&quot;:[{&quot;id&quot;:&quot;7f1f01d2-89e0-3d92-9abd-a094b5a27308&quot;,&quot;itemData&quot;:{&quot;type&quot;:&quot;article-journal&quot;,&quot;id&quot;:&quot;7f1f01d2-89e0-3d92-9abd-a094b5a27308&quot;,&quot;title&quot;:&quot;Phantom cameras&quot;,&quot;author&quot;:[{&quot;family&quot;:&quot;Wired&quot;,&quot;given&quot;:&quot;&quot;,&quot;parse-names&quot;:false,&quot;dropping-particle&quot;:&quot;&quot;,&quot;non-dropping-particle&quot;:&quot;&quot;}],&quot;accessed&quot;:{&quot;date-parts&quot;:[[2025,4,17]]},&quot;URL&quot;:&quot;https://www.wired.com/2014/07/phantom-v2511-camera/&quot;,&quot;container-title-short&quot;:&quot;&quot;},&quot;isTemporary&quot;:false,&quot;suppress-author&quot;:false,&quot;composite&quot;:false,&quot;author-only&quot;:false}]},{&quot;citationID&quot;:&quot;MENDELEY_CITATION_4260868b-0124-49a0-ae1f-7efa40748663&quot;,&quot;properties&quot;:{&quot;noteIndex&quot;:0},&quot;isEdited&quot;:false,&quot;manualOverride&quot;:{&quot;isManuallyOverridden&quot;:false,&quot;citeprocText&quot;:&quot;(RS, n.d.)&quot;,&quot;manualOverrideText&quot;:&quot;&quot;},&quot;citationTag&quot;:&quot;MENDELEY_CITATION_v3_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&quot;,&quot;citationItems&quot;:[{&quot;id&quot;:&quot;035edc7e-f348-3e4e-8c50-fc1dc6f2cdcc&quot;,&quot;itemData&quot;:{&quot;type&quot;:&quot;webpage&quot;,&quot;id&quot;:&quot;035edc7e-f348-3e4e-8c50-fc1dc6f2cdcc&quot;,&quot;title&quot;:&quot;RS PRO Retroreflective &quot;,&quot;author&quot;:[{&quot;family&quot;:&quot;RS&quot;,&quot;given&quot;:&quot;&quot;,&quot;parse-names&quot;:false,&quot;dropping-particle&quot;:&quot;&quot;,&quot;non-dropping-particle&quot;:&quot;&quot;}],&quot;accessed&quot;:{&quot;date-parts&quot;:[[2025,4,17]]},&quot;URL&quot;:&quot;https://uk.rs-online.com/web/p/photoelectric-sensors/7295117&quot;,&quot;container-title-short&quot;:&quot;&quot;},&quot;isTemporary&quot;:false,&quot;suppress-author&quot;:false,&quot;composite&quot;:false,&quot;author-only&quot;:false}]},{&quot;citationID&quot;:&quot;MENDELEY_CITATION_61914868-c69e-4f52-b4a7-0822fb186241&quot;,&quot;properties&quot;:{&quot;noteIndex&quot;:0},&quot;isEdited&quot;:false,&quot;manualOverride&quot;:{&quot;isManuallyOverridden&quot;:false,&quot;citeprocText&quot;:&quot;(ixon, 2021)&quot;,&quot;manualOverrideText&quot;:&quot;&quot;},&quot;citationTag&quot;:&quot;MENDELEY_CITATION_v3_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&quot;,&quot;citationItems&quot;:[{&quot;id&quot;:&quot;7218ecff-7f7c-3f91-8936-ee8da2185276&quot;,&quot;itemData&quot;:{&quot;type&quot;:&quot;article-journal&quot;,&quot;id&quot;:&quot;7218ecff-7f7c-3f91-8936-ee8da2185276&quot;,&quot;title&quot;:&quot;How to get data from a PLC&quot;,&quot;author&quot;:[{&quot;family&quot;:&quot;ixon&quot;,&quot;given&quot;:&quot;&quot;,&quot;parse-names&quot;:false,&quot;dropping-particle&quot;:&quot;&quot;,&quot;non-dropping-particle&quot;:&quot;&quot;}],&quot;accessed&quot;:{&quot;date-parts&quot;:[[2025,4,17]]},&quot;URL&quot;:&quot;https://www.ixon.cloud/knowledge-hub/how-to-get-data-from-plc&quot;,&quot;issued&quot;:{&quot;date-parts&quot;:[[2021,7,14]]},&quot;container-title-short&quot;:&quot;&quot;},&quot;isTemporary&quot;:false,&quot;suppress-author&quot;:false,&quot;composite&quot;:false,&quot;author-only&quot;:false}]},{&quot;citationID&quot;:&quot;MENDELEY_CITATION_51e95d3b-f698-4afd-8e7e-1225423ce2a7&quot;,&quot;properties&quot;:{&quot;noteIndex&quot;:0},&quot;isEdited&quot;:false,&quot;manualOverride&quot;:{&quot;isManuallyOverridden&quot;:false,&quot;citeprocText&quot;:&quot;(Festo, 2025)&quot;,&quot;manualOverrideText&quot;:&quot;&quot;},&quot;citationTag&quot;:&quot;MENDELEY_CITATION_v3_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&quot;,&quot;citationItems&quot;:[{&quot;id&quot;:&quot;3eee6cfe-ca7a-33a5-be55-4bb3ff3043ac&quot;,&quot;itemData&quot;:{&quot;type&quot;:&quot;webpage&quot;,&quot;id&quot;:&quot;3eee6cfe-ca7a-33a5-be55-4bb3ff3043ac&quot;,&quot;title&quot;:&quot;CP Systems – Industry 4.0 learning factories&quot;,&quot;author&quot;:[{&quot;family&quot;:&quot;Festo&quot;,&quot;given&quot;:&quot;&quot;,&quot;parse-names&quot;:false,&quot;dropping-particle&quot;:&quot;&quot;,&quot;non-dropping-particle&quot;:&quot;&quot;}],&quot;container-title&quot;:&quot;Festo.Inc&quot;,&quot;accessed&quot;:{&quot;date-parts&quot;:[[2025,4,21]]},&quot;URL&quot;:&quot;https://www.festo.com/ca/en/e/technical-education/educational-concepts/highlights/learning-factories/cp-systems-large-scale-industry-4-0-learning-factories-id_32122/&quot;,&quot;issued&quot;:{&quot;date-parts&quot;:[[2025]]},&quot;container-title-short&quot;:&quot;&quot;},&quot;isTemporary&quot;:false,&quot;suppress-author&quot;:false,&quot;composite&quot;:false,&quot;author-only&quot;:false}]},{&quot;citationID&quot;:&quot;MENDELEY_CITATION_b4a60800-3da9-4f71-8531-e60c8f53a2bf&quot;,&quot;properties&quot;:{&quot;noteIndex&quot;:0},&quot;isEdited&quot;:false,&quot;manualOverride&quot;:{&quot;isManuallyOverridden&quot;:false,&quot;citeprocText&quot;:&quot;(Festo, 2025)&quot;,&quot;manualOverrideText&quot;:&quot;&quot;},&quot;citationTag&quot;:&quot;MENDELEY_CITATION_v3_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&quot;,&quot;citationItems&quot;:[{&quot;id&quot;:&quot;3eee6cfe-ca7a-33a5-be55-4bb3ff3043ac&quot;,&quot;itemData&quot;:{&quot;type&quot;:&quot;webpage&quot;,&quot;id&quot;:&quot;3eee6cfe-ca7a-33a5-be55-4bb3ff3043ac&quot;,&quot;title&quot;:&quot;CP Systems – Industry 4.0 learning factories&quot;,&quot;author&quot;:[{&quot;family&quot;:&quot;Festo&quot;,&quot;given&quot;:&quot;&quot;,&quot;parse-names&quot;:false,&quot;dropping-particle&quot;:&quot;&quot;,&quot;non-dropping-particle&quot;:&quot;&quot;}],&quot;container-title&quot;:&quot;Festo.Inc&quot;,&quot;accessed&quot;:{&quot;date-parts&quot;:[[2025,4,21]]},&quot;URL&quot;:&quot;https://www.festo.com/ca/en/e/technical-education/educational-concepts/highlights/learning-factories/cp-systems-large-scale-industry-4-0-learning-factories-id_32122/&quot;,&quot;issued&quot;:{&quot;date-parts&quot;:[[2025]]},&quot;container-title-short&quot;:&quot;&quot;},&quot;isTemporary&quot;:false,&quot;suppress-author&quot;:false,&quot;composite&quot;:false,&quot;author-only&quot;:false}]},{&quot;citationID&quot;:&quot;MENDELEY_CITATION_8ec6b369-ddec-4f38-9dd5-1dd10ae59317&quot;,&quot;properties&quot;:{&quot;noteIndex&quot;:0},&quot;isEdited&quot;:false,&quot;manualOverride&quot;:{&quot;isManuallyOverridden&quot;:false,&quot;citeprocText&quot;:&quot;(Hsieh et al., 2008)&quot;,&quot;manualOverrideText&quot;:&quot;&quot;},&quot;citationTag&quot;:&quot;MENDELEY_CITATION_v3_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&quot;,&quot;citationItems&quot;:[{&quot;id&quot;:&quot;be9ac5da-2617-3a74-9848-6c45a3762e30&quot;,&quot;itemData&quot;:{&quot;type&quot;:&quot;article-journal&quot;,&quot;id&quot;:&quot;be9ac5da-2617-3a74-9848-6c45a3762e30&quot;,&quot;title&quot;:&quot;An Error Rate Based Test Methodology to Support Error-Tolerance&quot;,&quot;author&quot;:[{&quot;family&quot;:&quot;Hsieh&quot;,&quot;given&quot;:&quot;Tong-Yu&quot;,&quot;parse-names&quot;:false,&quot;dropping-particle&quot;:&quot;&quot;,&quot;non-dropping-particle&quot;:&quot;&quot;},{&quot;family&quot;:&quot;Lee&quot;,&quot;given&quot;:&quot;Kuen-Jong&quot;,&quot;parse-names&quot;:false,&quot;dropping-particle&quot;:&quot;&quot;,&quot;non-dropping-particle&quot;:&quot;&quot;},{&quot;family&quot;:&quot;Breuer&quot;,&quot;given&quot;:&quot;Melvin A&quot;,&quot;parse-names&quot;:false,&quot;dropping-particle&quot;:&quot;&quot;,&quot;non-dropping-particle&quot;:&quot;&quot;}],&quot;container-title&quot;:&quot;IEEE Transactions on Reliability&quot;,&quot;container-title-short&quot;:&quot;IEEE Trans Reliab&quot;,&quot;URL&quot;:&quot;https://api.semanticscholar.org/CorpusID:5623322&quot;,&quot;issued&quot;:{&quot;date-parts&quot;:[[2008]]},&quot;page&quot;:&quot;204-214&quot;,&quot;volume&quot;:&quot;57&quot;},&quot;isTemporary&quot;:false,&quot;suppress-author&quot;:false,&quot;composite&quot;:false,&quot;author-only&quot;:false}]},{&quot;citationID&quot;:&quot;MENDELEY_CITATION_3f2d4c56-aabd-4bd7-b6a2-83f684730d27&quot;,&quot;properties&quot;:{&quot;noteIndex&quot;:0},&quot;isEdited&quot;:false,&quot;manualOverride&quot;:{&quot;isManuallyOverridden&quot;:false,&quot;citeprocText&quot;:&quot;(Mital &amp;#38; George, 1989a)&quot;,&quot;manualOverrideText&quot;:&quot;&quot;},&quot;citationTag&quot;:&quot;MENDELEY_CITATION_v3_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&quot;,&quot;citationItems&quot;:[{&quot;id&quot;:&quot;2c7b88e0-4910-32c2-9842-db1876baaee6&quot;,&quot;itemData&quot;:{&quot;type&quot;:&quot;article-journal&quot;,&quot;id&quot;:&quot;2c7b88e0-4910-32c2-9842-db1876baaee6&quot;,&quot;title&quot;:&quot;Economic Feasibility of a Product Assembly Line: A Case Study&quot;,&quot;author&quot;:[{&quot;family&quot;:&quot;Mital&quot;,&quot;given&quot;:&quot;Anil&quot;,&quot;parse-names&quot;:false,&quot;dropping-particle&quot;:&quot;&quot;,&quot;non-dropping-particle&quot;:&quot;&quot;},{&quot;family&quot;:&quot;George&quot;,&quot;given&quot;:&quot;Lalji J&quot;,&quot;parse-names&quot;:false,&quot;dropping-particle&quot;:&quot;&quot;,&quot;non-dropping-particle&quot;:&quot;&quot;}],&quot;container-title&quot;:&quot;The Engineering Economist&quot;,&quot;container-title-short&quot;:&quot;Eng Econ&quot;,&quot;URL&quot;:&quot;https://api.semanticscholar.org/CorpusID:154391828&quot;,&quot;issued&quot;:{&quot;date-parts&quot;:[[1989]]},&quot;page&quot;:&quot;25-38&quot;,&quot;volume&quot;:&quot;35&quot;},&quot;isTemporary&quot;:false,&quot;suppress-author&quot;:false,&quot;composite&quot;:false,&quot;author-only&quot;:false}]},{&quot;citationID&quot;:&quot;MENDELEY_CITATION_db9fafee-4463-43a2-a3bd-085a793622fb&quot;,&quot;properties&quot;:{&quot;noteIndex&quot;:0},&quot;isEdited&quot;:false,&quot;manualOverride&quot;:{&quot;isManuallyOverridden&quot;:false,&quot;citeprocText&quot;:&quot;(Shanmugapriya &amp;#38; Pougajendy, 2023)&quot;,&quot;manualOverrideText&quot;:&quot;&quot;},&quot;citationTag&quot;:&quot;MENDELEY_CITATION_v3_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&quot;,&quot;citationItems&quot;:[{&quot;id&quot;:&quot;2e708b1d-1e65-37b6-9469-ca6ba68a5448&quot;,&quot;itemData&quot;:{&quot;type&quot;:&quot;article-journal&quot;,&quot;id&quot;:&quot;2e708b1d-1e65-37b6-9469-ca6ba68a5448&quot;,&quot;title&quot;:&quot;A Study on the Impact of Automation Strategy on Workforce Efficiency in Raneko Tech at Villiyanur&quot;,&quot;author&quot;:[{&quot;family&quot;:&quot;Shanmugapriya&quot;,&quot;given&quot;:&quot;R&quot;,&quot;parse-names&quot;:false,&quot;dropping-particle&quot;:&quot;&quot;,&quot;non-dropping-particle&quot;:&quot;&quot;},{&quot;family&quot;:&quot;Pougajendy&quot;,&quot;given&quot;:&quot;Dr. S&quot;,&quot;parse-names&quot;:false,&quot;dropping-particle&quot;:&quot;&quot;,&quot;non-dropping-particle&quot;:&quot;&quot;}],&quot;container-title&quot;:&quot;International Journal For Multidisciplinary Research&quot;,&quot;URL&quot;:&quot;https://api.semanticscholar.org/CorpusID:266584544&quot;,&quot;issued&quot;:{&quot;date-parts&quot;:[[2023]]},&quot;container-title-short&quot;:&quot;&quot;},&quot;isTemporary&quot;:false,&quot;suppress-author&quot;:false,&quot;composite&quot;:false,&quot;author-only&quot;:false}]},{&quot;citationID&quot;:&quot;MENDELEY_CITATION_e4c5392b-8729-4511-9662-d42ef03072c1&quot;,&quot;properties&quot;:{&quot;noteIndex&quot;:0},&quot;isEdited&quot;:false,&quot;manualOverride&quot;:{&quot;isManuallyOverridden&quot;:false,&quot;citeprocText&quot;:&quot;(Sokolov et al., 2023)&quot;,&quot;manualOverrideText&quot;:&quot;&quot;},&quot;citationTag&quot;:&quot;MENDELEY_CITATION_v3_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&quot;,&quot;citationItems&quot;:[{&quot;id&quot;:&quot;948b1dff-adca-3dc6-bcd2-e0e46b619bdd&quot;,&quot;itemData&quot;:{&quot;type&quot;:&quot;article-journal&quot;,&quot;id&quot;:&quot;948b1dff-adca-3dc6-bcd2-e0e46b619bdd&quot;,&quot;title&quot;:&quot;Integrating Performance Indicators to Track the Production Development of Manufacturing Lines&quot;,&quot;author&quot;:[{&quot;family&quot;:&quot;Sokolov&quot;,&quot;given&quot;:&quot;Alexandr M&quot;,&quot;parse-names&quot;:false,&quot;dropping-particle&quot;:&quot;&quot;,&quot;non-dropping-particle&quot;:&quot;&quot;},{&quot;family&quot;:&quot;Hossain&quot;,&quot;given&quot;:&quot;Niamat Ullah Ibne&quot;,&quot;parse-names&quot;:false,&quot;dropping-particle&quot;:&quot;&quot;,&quot;non-dropping-particle&quot;:&quot;&quot;},{&quot;family&quot;:&quot;Albarran&quot;,&quot;given&quot;:&quot;Jose J&quot;,&quot;parse-names&quot;:false,&quot;dropping-particle&quot;:&quot;&quot;,&quot;non-dropping-particle&quot;:&quot;&quot;},{&quot;family&quot;:&quot;Merrill&quot;,&quot;given&quot;:&quot;Brian&quot;,&quot;parse-names&quot;:false,&quot;dropping-particle&quot;:&quot;&quot;,&quot;non-dropping-particle&quot;:&quot;&quot;}],&quot;container-title&quot;:&quot;Proceedings of the International Conference on Industrial Engineering and Operations Management&quot;,&quot;URL&quot;:&quot;https://api.semanticscholar.org/CorpusID:259441639&quot;,&quot;issued&quot;:{&quot;date-parts&quot;:[[2023]]},&quot;container-title-short&quot;:&quot;&quot;},&quot;isTemporary&quot;:false,&quot;suppress-author&quot;:false,&quot;composite&quot;:false,&quot;author-only&quot;:false}]},{&quot;citationID&quot;:&quot;MENDELEY_CITATION_5a0cedf1-7fe8-45fa-ace8-13d2c7d1b04c&quot;,&quot;properties&quot;:{&quot;noteIndex&quot;:0},&quot;isEdited&quot;:false,&quot;manualOverride&quot;:{&quot;isManuallyOverridden&quot;:false,&quot;citeprocText&quot;:&quot;(Mital &amp;#38; George, 1989b)&quot;,&quot;manualOverrideText&quot;:&quot;&quot;},&quot;citationTag&quot;:&quot;MENDELEY_CITATION_v3_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&quot;,&quot;citationItems&quot;:[{&quot;id&quot;:&quot;99e7d741-2dd2-3e62-a8fc-af57970c5a99&quot;,&quot;itemData&quot;:{&quot;type&quot;:&quot;article-journal&quot;,&quot;id&quot;:&quot;99e7d741-2dd2-3e62-a8fc-af57970c5a99&quot;,&quot;title&quot;:&quot;Economic Feasibility of a Product Assembly Line: A Case Study&quot;,&quot;author&quot;:[{&quot;family&quot;:&quot;Mital&quot;,&quot;given&quot;:&quot;Anil&quot;,&quot;parse-names&quot;:false,&quot;dropping-particle&quot;:&quot;&quot;,&quot;non-dropping-particle&quot;:&quot;&quot;},{&quot;family&quot;:&quot;George&quot;,&quot;given&quot;:&quot;Lalji J&quot;,&quot;parse-names&quot;:false,&quot;dropping-particle&quot;:&quot;&quot;,&quot;non-dropping-particle&quot;:&quot;&quot;}],&quot;container-title&quot;:&quot;The Engineering Economist&quot;,&quot;container-title-short&quot;:&quot;Eng Econ&quot;,&quot;URL&quot;:&quot;https://api.semanticscholar.org/CorpusID:154391828&quot;,&quot;issued&quot;:{&quot;date-parts&quot;:[[1989]]},&quot;page&quot;:&quot;25-38&quot;,&quot;volume&quot;:&quot;35&quot;},&quot;isTemporary&quot;:false,&quot;suppress-author&quot;:false,&quot;composite&quot;:false,&quot;author-only&quot;:false}]},{&quot;citationID&quot;:&quot;MENDELEY_CITATION_6d6b68a4-5cab-4b44-997a-ca042cac8f7b&quot;,&quot;properties&quot;:{&quot;noteIndex&quot;:0},&quot;isEdited&quot;:false,&quot;manualOverride&quot;:{&quot;isManuallyOverridden&quot;:false,&quot;citeprocText&quot;:&quot;(Gajjar &amp;#38; Sheth, 2014)&quot;,&quot;manualOverrideText&quot;:&quot;&quot;},&quot;citationTag&quot;:&quot;MENDELEY_CITATION_v3_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&quot;,&quot;citationItems&quot;:[{&quot;id&quot;:&quot;6d91923d-c41f-30b4-a472-5cde6eba9af2&quot;,&quot;itemData&quot;:{&quot;type&quot;:&quot;paper-conference&quot;,&quot;id&quot;:&quot;6d91923d-c41f-30b4-a472-5cde6eba9af2&quot;,&quot;title&quot;:&quot;Investigation of Automation Strategy and Its effect on Assembly Cost: A Case Study on Ball Pen Assembly Line&quot;,&quot;author&quot;:[{&quot;family&quot;:&quot;Gajjar&quot;,&quot;given&quot;:&quot;Bhavya R&quot;,&quot;parse-names&quot;:false,&quot;dropping-particle&quot;:&quot;&quot;,&quot;non-dropping-particle&quot;:&quot;&quot;},{&quot;family&quot;:&quot;Sheth&quot;,&quot;given&quot;:&quot;Saurin&quot;,&quot;parse-names&quot;:false,&quot;dropping-particle&quot;:&quot;&quot;,&quot;non-dropping-particle&quot;:&quot;&quot;}],&quot;URL&quot;:&quot;https://api.semanticscholar.org/CorpusID:212553490&quot;,&quot;issued&quot;:{&quot;date-parts&quot;:[[2014]]},&quot;container-title-short&quot;:&quot;&quot;},&quot;isTemporary&quot;:false,&quot;suppress-author&quot;:false,&quot;composite&quot;:false,&quot;author-only&quot;:false}]},{&quot;citationID&quot;:&quot;MENDELEY_CITATION_77a60401-7676-4351-a7d9-880ef582d7a0&quot;,&quot;properties&quot;:{&quot;noteIndex&quot;:0},&quot;isEdited&quot;:false,&quot;manualOverride&quot;:{&quot;isManuallyOverridden&quot;:false,&quot;citeprocText&quot;:&quot;(Bessen et al., 2020)&quot;,&quot;manualOverrideText&quot;:&quot;&quot;},&quot;citationTag&quot;:&quot;MENDELEY_CITATION_v3_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&quot;,&quot;citationItems&quot;:[{&quot;id&quot;:&quot;909dbec6-0823-3039-a3a7-d5860cff95f0&quot;,&quot;itemData&quot;:{&quot;type&quot;:&quot;report&quot;,&quot;id&quot;:&quot;909dbec6-0823-3039-a3a7-d5860cff95f0&quot;,&quot;title&quot;:&quot;What Happens to Workers at Firms that Automate? *&quot;,&quot;author&quot;:[{&quot;family&quot;:&quot;Bessen&quot;,&quot;given&quot;:&quot;James&quot;,&quot;parse-names&quot;:false,&quot;dropping-particle&quot;:&quot;&quot;,&quot;non-dropping-particle&quot;:&quot;&quot;},{&quot;family&quot;:&quot;Goos&quot;,&quot;given&quot;:&quot;Maarten&quot;,&quot;parse-names&quot;:false,&quot;dropping-particle&quot;:&quot;&quot;,&quot;non-dropping-particle&quot;:&quot;&quot;},{&quot;family&quot;:&quot;Salomons&quot;,&quot;given&quot;:&quot;Anna&quot;,&quot;parse-names&quot;:false,&quot;dropping-particle&quot;:&quot;&quot;,&quot;non-dropping-particle&quot;:&quot;&quot;},{&quot;family&quot;:&quot;Acemoglu&quot;,&quot;given&quot;:&quot;Daron&quot;,&quot;parse-names&quot;:false,&quot;dropping-particle&quot;:&quot;&quot;,&quot;non-dropping-particle&quot;:&quot;&quot;},{&quot;family&quot;:&quot;Autor&quot;,&quot;given&quot;:&quot;David&quot;,&quot;parse-names&quot;:false,&quot;dropping-particle&quot;:&quot;&quot;,&quot;non-dropping-particle&quot;:&quot;&quot;},{&quot;family&quot;:&quot;Blair&quot;,&quot;given&quot;:&quot;Peter&quot;,&quot;parse-names&quot;:false,&quot;dropping-particle&quot;:&quot;&quot;,&quot;non-dropping-particle&quot;:&quot;&quot;},{&quot;family&quot;:&quot;Jacob&quot;,&quot;given&quot;:&quot;Brian&quot;,&quot;parse-names&quot;:false,&quot;dropping-particle&quot;:&quot;&quot;,&quot;non-dropping-particle&quot;:&quot;&quot;},{&quot;family&quot;:&quot;Jongen&quot;,&quot;given&quot;:&quot;Egbert&quot;,&quot;parse-names&quot;:false,&quot;dropping-particle&quot;:&quot;&quot;,&quot;non-dropping-particle&quot;:&quot;&quot;},{&quot;family&quot;:&quot;Michaels&quot;,&quot;given&quot;:&quot;Guy&quot;,&quot;parse-names&quot;:false,&quot;dropping-particle&quot;:&quot;&quot;,&quot;non-dropping-particle&quot;:&quot;&quot;},{&quot;family&quot;:&quot;Restrepo&quot;,&quot;given&quot;:&quot;Pascual&quot;,&quot;parse-names&quot;:false,&quot;dropping-particle&quot;:&quot;&quot;,&quot;non-dropping-particle&quot;:&quot;&quot;},{&quot;family&quot;:&quot;Seamans&quot;,&quot;given&quot;:&quot;Robert&quot;,&quot;parse-names&quot;:false,&quot;dropping-particle&quot;:&quot;&quot;,&quot;non-dropping-particle&quot;:&quot;&quot;},{&quot;family&quot;:&quot;Klaauw&quot;,&quot;given&quot;:&quot;Bas&quot;,&quot;parse-names&quot;:false,&quot;dropping-particle&quot;:&quot;&quot;,&quot;non-dropping-particle&quot;:&quot;Van Der&quot;}],&quot;URL&quot;:&quot;https://ssrn.com/abstract=3328877&quot;,&quot;issued&quot;:{&quot;date-parts&quot;:[[2020]]},&quot;abstract&quot;:&quot;We estimate the impact of firm-level automation on individual worker outcomes by combining Dutch micro-data with a direct measure of automation expenditures covering all private non-financial sector firms. Using a novel difference-indifferences event-study design leveraging lumpy investment, we find that automation increases the probability of incumbent workers separating from their employers. Workers experience a 5-year cumulative wage income loss of 9 percent of one year's earnings, driven by decreases in days worked. These adverse impacts of automation are larger in smaller firms, and for older and middle-educated workers. In contrast, no such losses are found for firms' investments in computers.&quot;,&quot;container-title-short&quot;:&quot;&quot;},&quot;isTemporary&quot;:false,&quot;suppress-author&quot;:false,&quot;composite&quot;:false,&quot;author-only&quot;:false}]},{&quot;citationID&quot;:&quot;MENDELEY_CITATION_29eac495-6b61-4ffa-bc09-89496413875b&quot;,&quot;properties&quot;:{&quot;noteIndex&quot;:0},&quot;isEdited&quot;:false,&quot;manualOverride&quot;:{&quot;isManuallyOverridden&quot;:false,&quot;citeprocText&quot;:&quot;(Sokolov et al., 2023)&quot;,&quot;manualOverrideText&quot;:&quot;&quot;},&quot;citationTag&quot;:&quot;MENDELEY_CITATION_v3_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&quot;,&quot;citationItems&quot;:[{&quot;id&quot;:&quot;948b1dff-adca-3dc6-bcd2-e0e46b619bdd&quot;,&quot;itemData&quot;:{&quot;type&quot;:&quot;article-journal&quot;,&quot;id&quot;:&quot;948b1dff-adca-3dc6-bcd2-e0e46b619bdd&quot;,&quot;title&quot;:&quot;Integrating Performance Indicators to Track the Production Development of Manufacturing Lines&quot;,&quot;author&quot;:[{&quot;family&quot;:&quot;Sokolov&quot;,&quot;given&quot;:&quot;Alexandr M&quot;,&quot;parse-names&quot;:false,&quot;dropping-particle&quot;:&quot;&quot;,&quot;non-dropping-particle&quot;:&quot;&quot;},{&quot;family&quot;:&quot;Hossain&quot;,&quot;given&quot;:&quot;Niamat Ullah Ibne&quot;,&quot;parse-names&quot;:false,&quot;dropping-particle&quot;:&quot;&quot;,&quot;non-dropping-particle&quot;:&quot;&quot;},{&quot;family&quot;:&quot;Albarran&quot;,&quot;given&quot;:&quot;Jose J&quot;,&quot;parse-names&quot;:false,&quot;dropping-particle&quot;:&quot;&quot;,&quot;non-dropping-particle&quot;:&quot;&quot;},{&quot;family&quot;:&quot;Merrill&quot;,&quot;given&quot;:&quot;Brian&quot;,&quot;parse-names&quot;:false,&quot;dropping-particle&quot;:&quot;&quot;,&quot;non-dropping-particle&quot;:&quot;&quot;}],&quot;container-title&quot;:&quot;Proceedings of the International Conference on Industrial Engineering and Operations Management&quot;,&quot;URL&quot;:&quot;https://api.semanticscholar.org/CorpusID:259441639&quot;,&quot;issued&quot;:{&quot;date-parts&quot;:[[2023]]},&quot;container-title-short&quot;:&quot;&quot;},&quot;isTemporary&quot;:false,&quot;suppress-author&quot;:false,&quot;composite&quot;:false,&quot;author-only&quot;:false}]},{&quot;citationID&quot;:&quot;MENDELEY_CITATION_00fedbc6-7b73-4476-a881-f76c5991007c&quot;,&quot;properties&quot;:{&quot;noteIndex&quot;:0},&quot;isEdited&quot;:false,&quot;manualOverride&quot;:{&quot;isManuallyOverridden&quot;:false,&quot;citeprocText&quot;:&quot;(Xu et al., 2018)&quot;,&quot;manualOverrideText&quot;:&quot;&quot;},&quot;citationTag&quot;:&quot;MENDELEY_CITATION_v3_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&quot;,&quot;citationItems&quot;:[{&quot;id&quot;:&quot;8b938667-ebad-3c15-87cc-9f9513035d96&quot;,&quot;itemData&quot;:{&quot;type&quot;:&quot;article-journal&quot;,&quot;id&quot;:&quot;8b938667-ebad-3c15-87cc-9f9513035d96&quot;,&quot;title&quot;:&quot;The Fourth Industrial Revolution: Opportunities and Challenges&quot;,&quot;author&quot;:[{&quot;family&quot;:&quot;Xu&quot;,&quot;given&quot;:&quot;Min&quot;,&quot;parse-names&quot;:false,&quot;dropping-particle&quot;:&quot;&quot;,&quot;non-dropping-particle&quot;:&quot;&quot;},{&quot;family&quot;:&quot;David&quot;,&quot;given&quot;:&quot;Jeanne M&quot;,&quot;parse-names&quot;:false,&quot;dropping-particle&quot;:&quot;&quot;,&quot;non-dropping-particle&quot;:&quot;&quot;},{&quot;family&quot;:&quot;Kim&quot;,&quot;given&quot;:&quot;Suk‐Hi&quot;,&quot;parse-names&quot;:false,&quot;dropping-particle&quot;:&quot;&quot;,&quot;non-dropping-particle&quot;:&quot;&quot;}],&quot;container-title&quot;:&quot;International Journal of Financial Research&quot;,&quot;URL&quot;:&quot;https://api.semanticscholar.org/CorpusID:55821078&quot;,&quot;issued&quot;:{&quot;date-parts&quot;:[[2018]]},&quot;page&quot;:&quot;90-95&quot;,&quot;volume&quot;:&quot;9&quot;,&quot;container-title-short&quot;:&quot;&quot;},&quot;isTemporary&quot;:false,&quot;suppress-author&quot;:false,&quot;composite&quot;:false,&quot;author-only&quot;:false}]},{&quot;citationID&quot;:&quot;MENDELEY_CITATION_03794b8a-872e-4f9b-8f64-dbf624559da8&quot;,&quot;properties&quot;:{&quot;noteIndex&quot;:0},&quot;isEdited&quot;:false,&quot;manualOverride&quot;:{&quot;isManuallyOverridden&quot;:false,&quot;citeprocText&quot;:&quot;(Lo et al., 2006)&quot;,&quot;manualOverrideText&quot;:&quot;&quot;},&quot;citationTag&quot;:&quot;MENDELEY_CITATION_v3_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&quot;,&quot;citationItems&quot;:[{&quot;id&quot;:&quot;5fa9f1ce-71bb-32ae-81f5-12f9fa90f391&quot;,&quot;itemData&quot;:{&quot;type&quot;:&quot;article-journal&quot;,&quot;id&quot;:&quot;5fa9f1ce-71bb-32ae-81f5-12f9fa90f391&quot;,&quot;title&quot;:&quot;An electronic packaging design for reduction of thermal interface resistance&quot;,&quot;author&quot;:[{&quot;family&quot;:&quot;Lo&quot;,&quot;given&quot;:&quot;Kelvin&quot;,&quot;parse-names&quot;:false,&quot;dropping-particle&quot;:&quot;&quot;,&quot;non-dropping-particle&quot;:&quot;&quot;},{&quot;family&quot;:&quot;Liu&quot;,&quot;given&quot;:&quot;Wenjun&quot;,&quot;parse-names&quot;:false,&quot;dropping-particle&quot;:&quot;&quot;,&quot;non-dropping-particle&quot;:&quot;&quot;},{&quot;family&quot;:&quot;Pileggi&quot;,&quot;given&quot;:&quot;Lawrence T&quot;,&quot;parse-names&quot;:false,&quot;dropping-particle&quot;:&quot;&quot;,&quot;non-dropping-particle&quot;:&quot;&quot;},{&quot;family&quot;:&quot;Asheghi&quot;,&quot;given&quot;:&quot;Mehdi&quot;,&quot;parse-names&quot;:false,&quot;dropping-particle&quot;:&quot;&quot;,&quot;non-dropping-particle&quot;:&quot;&quot;}],&quot;container-title&quot;:&quot;Thermal and Thermomechanical Proceedings 10th Intersociety Conference on Phenomena in Electronics Systems, 2006. ITHERM 2006.&quot;,&quot;URL&quot;:&quot;https://api.semanticscholar.org/CorpusID:30269922&quot;,&quot;issued&quot;:{&quot;date-parts&quot;:[[2006]]},&quot;page&quot;:&quot;4 pp.-528&quot;,&quot;container-title-short&quot;:&quot;&quot;},&quot;isTemporary&quot;:false,&quot;suppress-author&quot;:false,&quot;composite&quot;:false,&quot;author-only&quot;:false}]},{&quot;citationID&quot;:&quot;MENDELEY_CITATION_58edec34-72b4-49b3-89f4-d0f9a8b6a6ab&quot;,&quot;properties&quot;:{&quot;noteIndex&quot;:0},&quot;isEdited&quot;:false,&quot;manualOverride&quot;:{&quot;isManuallyOverridden&quot;:false,&quot;citeprocText&quot;:&quot;(Chwif et al., 2023)&quot;,&quot;manualOverrideText&quot;:&quot;&quot;},&quot;citationTag&quot;:&quot;MENDELEY_CITATION_v3_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&quot;,&quot;citationItems&quot;:[{&quot;id&quot;:&quot;3395ff0c-2937-3a6a-8c01-8a12c3f4084e&quot;,&quot;itemData&quot;:{&quot;type&quot;:&quot;paper-conference&quot;,&quot;id&quot;:&quot;3395ff0c-2937-3a6a-8c01-8a12c3f4084e&quot;,&quot;title&quot;:&quot;Choosing the Right Entity Size to Minimize Discretization Error in Discrete Event Simulation Models&quot;,&quot;author&quot;:[{&quot;family&quot;:&quot;Chwif&quot;,&quot;given&quot;:&quot;Leonardo&quot;,&quot;parse-names&quot;:false,&quot;dropping-particle&quot;:&quot;&quot;,&quot;non-dropping-particle&quot;:&quot;&quot;},{&quot;family&quot;:&quot;Pereira&quot;,&quot;given&quot;:&quot;Wilson&quot;,&quot;parse-names&quot;:false,&quot;dropping-particle&quot;:&quot;&quot;,&quot;non-dropping-particle&quot;:&quot;&quot;},{&quot;family&quot;:&quot;Montevechi&quot;,&quot;given&quot;:&quot;José Arnaldo Barra&quot;,&quot;parse-names&quot;:false,&quot;dropping-particle&quot;:&quot;&quot;,&quot;non-dropping-particle&quot;:&quot;&quot;}],&quot;container-title&quot;:&quot;2023 Winter Simulation Conference (WSC)&quot;,&quot;DOI&quot;:&quot;10.1109/WSC60868.2023.10408088&quot;,&quot;issued&quot;:{&quot;date-parts&quot;:[[2023]]},&quot;page&quot;:&quot;1339-1350&quot;,&quot;container-title-short&quot;:&quot;&quot;},&quot;isTemporary&quot;:false,&quot;suppress-author&quot;:false,&quot;composite&quot;:false,&quot;author-only&quot;:false}]}]"/>
    <we:property name="MENDELEY_CITATIONS_STYLE" value="{&quot;id&quot;:&quot;https://www.zotero.org/styles/apa&quot;,&quot;title&quot;:&quot;American Psychological Association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6D8198-D4A7-4EC9-8DF5-BA641460D0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3847</TotalTime>
  <Pages>59</Pages>
  <Words>14343</Words>
  <Characters>81761</Characters>
  <Application>Microsoft Office Word</Application>
  <DocSecurity>0</DocSecurity>
  <Lines>681</Lines>
  <Paragraphs>191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Dewi Miller (2112054)</dc:creator>
  <cp:keywords/>
  <cp:lastModifiedBy>Dewi Miller (2112054)</cp:lastModifiedBy>
  <cp:revision>526</cp:revision>
  <dcterms:created xsi:type="dcterms:W3CDTF">2025-04-20T22:59:00Z</dcterms:created>
  <dcterms:modified xsi:type="dcterms:W3CDTF">2025-04-25T12:23:00Z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8c4ad3405e9aa2c26b48b286694ea058dadb4b546aedfc9aa77768bdbce0bd51</vt:lpwstr>
  </property>
</Properties>
</file>