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2910D1D" w:rsidR="00CE6A00" w:rsidRPr="004C3A0B" w:rsidRDefault="002629AD" w:rsidP="008C4441">
            <w:pPr>
              <w:rPr>
                <w:rFonts w:ascii="Arial" w:hAnsi="Arial" w:cs="Arial"/>
                <w:sz w:val="22"/>
                <w:szCs w:val="22"/>
              </w:rPr>
            </w:pPr>
            <w:r>
              <w:rPr>
                <w:rFonts w:ascii="Arial" w:hAnsi="Arial" w:cs="Arial"/>
                <w:sz w:val="22"/>
                <w:szCs w:val="22"/>
              </w:rPr>
              <w:t>Paige Summers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E811E29" w:rsidR="00494691" w:rsidRPr="004C3A0B" w:rsidRDefault="00186461" w:rsidP="008C4441">
            <w:pPr>
              <w:rPr>
                <w:rFonts w:ascii="Arial" w:hAnsi="Arial" w:cs="Arial"/>
                <w:sz w:val="22"/>
                <w:szCs w:val="22"/>
              </w:rPr>
            </w:pPr>
            <w:hyperlink r:id="rId11" w:history="1">
              <w:r w:rsidR="00B2760C" w:rsidRPr="00485904">
                <w:rPr>
                  <w:rStyle w:val="Hyperlink"/>
                  <w:rFonts w:ascii="Arial" w:hAnsi="Arial" w:cs="Arial"/>
                  <w:sz w:val="22"/>
                  <w:szCs w:val="22"/>
                </w:rPr>
                <w:t>1400995@student.uwtsd.ac.uk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40DE2FD" w:rsidR="00494691" w:rsidRPr="004C3A0B" w:rsidRDefault="002629AD" w:rsidP="008C4441">
            <w:pPr>
              <w:rPr>
                <w:rFonts w:ascii="Arial" w:hAnsi="Arial" w:cs="Arial"/>
                <w:sz w:val="22"/>
                <w:szCs w:val="22"/>
              </w:rPr>
            </w:pPr>
            <w:r>
              <w:rPr>
                <w:rFonts w:ascii="Arial" w:hAnsi="Arial" w:cs="Arial"/>
                <w:sz w:val="22"/>
                <w:szCs w:val="22"/>
              </w:rPr>
              <w:t>07719288383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901F0ED" w:rsidR="00CA7241" w:rsidRPr="004C3A0B" w:rsidRDefault="002629AD" w:rsidP="0082781D">
            <w:pPr>
              <w:rPr>
                <w:rFonts w:ascii="Arial" w:hAnsi="Arial" w:cs="Arial"/>
                <w:sz w:val="22"/>
                <w:szCs w:val="22"/>
              </w:rPr>
            </w:pPr>
            <w:r>
              <w:rPr>
                <w:rFonts w:ascii="Arial" w:hAnsi="Arial" w:cs="Arial"/>
                <w:sz w:val="22"/>
                <w:szCs w:val="22"/>
              </w:rPr>
              <w:t>1</w:t>
            </w:r>
            <w:r w:rsidR="005E190B">
              <w:rPr>
                <w:rFonts w:ascii="Arial" w:hAnsi="Arial" w:cs="Arial"/>
                <w:sz w:val="22"/>
                <w:szCs w:val="22"/>
              </w:rPr>
              <w:t>400995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7E9462F" w:rsidR="00CA7241" w:rsidRPr="004C3A0B" w:rsidRDefault="002629AD"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Sports and Exercise Science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231EC95" w:rsidR="00CA7241" w:rsidRPr="004C3A0B" w:rsidRDefault="002629AD" w:rsidP="0082781D">
            <w:pPr>
              <w:rPr>
                <w:rFonts w:ascii="Arial" w:hAnsi="Arial" w:cs="Arial"/>
                <w:sz w:val="22"/>
                <w:szCs w:val="22"/>
              </w:rPr>
            </w:pPr>
            <w:r>
              <w:rPr>
                <w:rFonts w:ascii="Arial" w:hAnsi="Arial" w:cs="Arial"/>
                <w:sz w:val="22"/>
                <w:szCs w:val="22"/>
              </w:rPr>
              <w:t>Geraint Forster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E1135A2" w:rsidR="00A51109" w:rsidRPr="004C3A0B" w:rsidRDefault="005E190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6F281F95" w:rsidR="00B2018A" w:rsidRPr="004C3A0B" w:rsidRDefault="003402D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3895586B"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34F72C9" w:rsidR="00B2018A" w:rsidRPr="004C3A0B" w:rsidRDefault="003402D8" w:rsidP="0082781D">
            <w:pPr>
              <w:autoSpaceDE w:val="0"/>
              <w:autoSpaceDN w:val="0"/>
              <w:adjustRightInd w:val="0"/>
              <w:rPr>
                <w:rFonts w:ascii="Arial" w:hAnsi="Arial" w:cs="Arial"/>
                <w:sz w:val="22"/>
                <w:szCs w:val="22"/>
              </w:rPr>
            </w:pPr>
            <w:r>
              <w:rPr>
                <w:rFonts w:ascii="Arial" w:hAnsi="Arial" w:cs="Arial"/>
                <w:sz w:val="22"/>
                <w:szCs w:val="22"/>
              </w:rPr>
              <w:t xml:space="preserve">Dissertation Supervisor </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B9147BD" w:rsidR="00B2018A" w:rsidRPr="004C3A0B" w:rsidRDefault="003402D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7A1629D" w:rsidR="00B2018A" w:rsidRPr="004C3A0B" w:rsidRDefault="003402D8" w:rsidP="0082781D">
            <w:pPr>
              <w:autoSpaceDE w:val="0"/>
              <w:autoSpaceDN w:val="0"/>
              <w:adjustRightInd w:val="0"/>
              <w:jc w:val="center"/>
              <w:rPr>
                <w:rFonts w:ascii="Arial" w:hAnsi="Arial" w:cs="Arial"/>
                <w:b/>
                <w:bCs/>
                <w:sz w:val="22"/>
                <w:szCs w:val="22"/>
              </w:rPr>
            </w:pPr>
            <w:r>
              <w:rPr>
                <w:rFonts w:ascii="Arial" w:hAnsi="Arial" w:cs="Arial"/>
                <w:b/>
                <w:bCs/>
                <w:sz w:val="22"/>
                <w:szCs w:val="22"/>
              </w:rPr>
              <w:t>03/02/2020</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07E8025" w:rsidR="00604C9F" w:rsidRPr="004C3A0B" w:rsidRDefault="002629AD"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Saint David Ethics Website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579B72D" w:rsidR="00604C9F" w:rsidRPr="00DD0929" w:rsidRDefault="002629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9A4CE51" w:rsidR="00604C9F" w:rsidRPr="004C3A0B" w:rsidRDefault="00D96B87" w:rsidP="00604C9F">
            <w:pPr>
              <w:autoSpaceDE w:val="0"/>
              <w:autoSpaceDN w:val="0"/>
              <w:adjustRightInd w:val="0"/>
              <w:rPr>
                <w:rFonts w:ascii="Arial" w:hAnsi="Arial" w:cs="Arial"/>
                <w:b/>
                <w:bCs/>
                <w:i/>
                <w:sz w:val="22"/>
                <w:szCs w:val="22"/>
              </w:rPr>
            </w:pPr>
            <w:r>
              <w:rPr>
                <w:rFonts w:ascii="Arial" w:hAnsi="Arial" w:cs="Arial"/>
                <w:b/>
                <w:bCs/>
                <w:i/>
                <w:sz w:val="22"/>
                <w:szCs w:val="22"/>
              </w:rPr>
              <w:t>BASES Code of Conduct</w:t>
            </w:r>
            <w:r w:rsidR="00AB0404">
              <w:rPr>
                <w:rFonts w:ascii="Arial" w:hAnsi="Arial" w:cs="Arial"/>
                <w:b/>
                <w:bCs/>
                <w:i/>
                <w:sz w:val="22"/>
                <w:szCs w:val="22"/>
              </w:rPr>
              <w:t xml:space="preserve">, </w:t>
            </w:r>
            <w:hyperlink r:id="rId12" w:history="1">
              <w:r w:rsidR="00AB0404">
                <w:rPr>
                  <w:rStyle w:val="Hyperlink"/>
                </w:rPr>
                <w:t>https://www.bases.org.uk/imgs/bases_code_of_conduct872.pdf</w:t>
              </w:r>
            </w:hyperlink>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38BD3545" w:rsidR="00604C9F" w:rsidRPr="004C3A0B" w:rsidRDefault="00D96B8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A743F62" w:rsidR="00494691" w:rsidRPr="004C3A0B" w:rsidRDefault="00BE08E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3BBF8B5" w:rsidR="00CA7241" w:rsidRPr="004C3A0B" w:rsidRDefault="005E190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8D0AE1A" w:rsidR="003C07E3" w:rsidRPr="004C3A0B" w:rsidRDefault="000E5CCB" w:rsidP="003C07E3">
            <w:pPr>
              <w:rPr>
                <w:rFonts w:ascii="Arial" w:hAnsi="Arial" w:cs="Arial"/>
                <w:sz w:val="22"/>
                <w:szCs w:val="22"/>
              </w:rPr>
            </w:pPr>
            <w:r>
              <w:rPr>
                <w:rFonts w:ascii="Arial" w:hAnsi="Arial" w:cs="Arial"/>
                <w:sz w:val="22"/>
                <w:szCs w:val="22"/>
              </w:rPr>
              <w:t xml:space="preserve">The </w:t>
            </w:r>
            <w:r w:rsidR="005E190B">
              <w:rPr>
                <w:rFonts w:ascii="Arial" w:hAnsi="Arial" w:cs="Arial"/>
                <w:sz w:val="22"/>
                <w:szCs w:val="22"/>
              </w:rPr>
              <w:t xml:space="preserve">effects of hex bar deadlifts </w:t>
            </w:r>
            <w:r>
              <w:rPr>
                <w:rFonts w:ascii="Arial" w:hAnsi="Arial" w:cs="Arial"/>
                <w:sz w:val="22"/>
                <w:szCs w:val="22"/>
              </w:rPr>
              <w:t xml:space="preserve">on post activation potentiation </w:t>
            </w:r>
            <w:r w:rsidR="005E190B">
              <w:rPr>
                <w:rFonts w:ascii="Arial" w:hAnsi="Arial" w:cs="Arial"/>
                <w:sz w:val="22"/>
                <w:szCs w:val="22"/>
              </w:rPr>
              <w:t xml:space="preserve">between genders.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713EA03" w:rsidR="003C07E3" w:rsidRPr="004C3A0B" w:rsidRDefault="000E5CCB" w:rsidP="003C07E3">
            <w:pPr>
              <w:rPr>
                <w:rFonts w:ascii="Arial" w:hAnsi="Arial" w:cs="Arial"/>
                <w:sz w:val="22"/>
                <w:szCs w:val="22"/>
              </w:rPr>
            </w:pPr>
            <w:r>
              <w:rPr>
                <w:rFonts w:ascii="Arial" w:hAnsi="Arial" w:cs="Arial"/>
                <w:sz w:val="22"/>
                <w:szCs w:val="22"/>
              </w:rPr>
              <w:t>1</w:t>
            </w:r>
            <w:r w:rsidRPr="000E5CCB">
              <w:rPr>
                <w:rFonts w:ascii="Arial" w:hAnsi="Arial" w:cs="Arial"/>
                <w:sz w:val="22"/>
                <w:szCs w:val="22"/>
                <w:vertAlign w:val="superscript"/>
              </w:rPr>
              <w:t>st</w:t>
            </w:r>
            <w:r>
              <w:rPr>
                <w:rFonts w:ascii="Arial" w:hAnsi="Arial" w:cs="Arial"/>
                <w:sz w:val="22"/>
                <w:szCs w:val="22"/>
              </w:rPr>
              <w:t xml:space="preserve"> November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AA883B3" w:rsidR="003C07E3" w:rsidRPr="004C3A0B" w:rsidRDefault="000E5CCB" w:rsidP="003C07E3">
            <w:pPr>
              <w:rPr>
                <w:rFonts w:ascii="Arial" w:hAnsi="Arial" w:cs="Arial"/>
                <w:sz w:val="22"/>
                <w:szCs w:val="22"/>
              </w:rPr>
            </w:pPr>
            <w:r>
              <w:rPr>
                <w:rFonts w:ascii="Arial" w:hAnsi="Arial" w:cs="Arial"/>
                <w:sz w:val="22"/>
                <w:szCs w:val="22"/>
              </w:rPr>
              <w:t>24</w:t>
            </w:r>
            <w:r w:rsidRPr="000E5CCB">
              <w:rPr>
                <w:rFonts w:ascii="Arial" w:hAnsi="Arial" w:cs="Arial"/>
                <w:sz w:val="22"/>
                <w:szCs w:val="22"/>
                <w:vertAlign w:val="superscript"/>
              </w:rPr>
              <w:t>th</w:t>
            </w:r>
            <w:r>
              <w:rPr>
                <w:rFonts w:ascii="Arial" w:hAnsi="Arial" w:cs="Arial"/>
                <w:sz w:val="22"/>
                <w:szCs w:val="22"/>
              </w:rPr>
              <w:t xml:space="preserve"> April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B1C6E13" w14:textId="7D20DEB8" w:rsidR="00534118" w:rsidRDefault="005E190B" w:rsidP="003C07E3">
            <w:pPr>
              <w:rPr>
                <w:rFonts w:ascii="Arial" w:hAnsi="Arial" w:cs="Arial"/>
                <w:sz w:val="22"/>
                <w:szCs w:val="22"/>
              </w:rPr>
            </w:pPr>
            <w:r>
              <w:rPr>
                <w:rFonts w:ascii="Arial" w:hAnsi="Arial" w:cs="Arial"/>
                <w:sz w:val="22"/>
                <w:szCs w:val="22"/>
              </w:rPr>
              <w:t xml:space="preserve">The aim of this study will be to find if there is a gender difference in post activation potentiation caused by hex bar deadlifts. </w:t>
            </w:r>
            <w:r w:rsidR="00534118">
              <w:rPr>
                <w:rFonts w:ascii="Arial" w:hAnsi="Arial" w:cs="Arial"/>
                <w:sz w:val="22"/>
                <w:szCs w:val="22"/>
              </w:rPr>
              <w:t xml:space="preserve">The hypothesis is that males would present with a greater PAP effect following the conditioning activity. This hypothesis comes from men </w:t>
            </w:r>
            <w:r w:rsidR="003402D8">
              <w:rPr>
                <w:rFonts w:ascii="Arial" w:hAnsi="Arial" w:cs="Arial"/>
                <w:sz w:val="22"/>
                <w:szCs w:val="22"/>
              </w:rPr>
              <w:t>being able to produce more absolute and relative power</w:t>
            </w:r>
            <w:r w:rsidR="00534118">
              <w:rPr>
                <w:rFonts w:ascii="Arial" w:hAnsi="Arial" w:cs="Arial"/>
                <w:sz w:val="22"/>
                <w:szCs w:val="22"/>
              </w:rPr>
              <w:t xml:space="preserve"> than women </w:t>
            </w:r>
            <w:r w:rsidR="00534118" w:rsidRPr="003402D8">
              <w:rPr>
                <w:rFonts w:ascii="Arial" w:hAnsi="Arial" w:cs="Arial"/>
                <w:sz w:val="22"/>
                <w:szCs w:val="22"/>
              </w:rPr>
              <w:t>(</w:t>
            </w:r>
            <w:r w:rsidR="003402D8" w:rsidRPr="003402D8">
              <w:rPr>
                <w:rFonts w:ascii="Arial" w:hAnsi="Arial" w:cs="Arial"/>
                <w:sz w:val="22"/>
                <w:szCs w:val="22"/>
              </w:rPr>
              <w:t>John et al, 2016</w:t>
            </w:r>
            <w:r w:rsidR="00534118" w:rsidRPr="003402D8">
              <w:rPr>
                <w:rFonts w:ascii="Arial" w:hAnsi="Arial" w:cs="Arial"/>
                <w:sz w:val="22"/>
                <w:szCs w:val="22"/>
              </w:rPr>
              <w:t>)</w:t>
            </w:r>
            <w:r w:rsidR="00534118">
              <w:rPr>
                <w:rFonts w:ascii="Arial" w:hAnsi="Arial" w:cs="Arial"/>
                <w:sz w:val="22"/>
                <w:szCs w:val="22"/>
              </w:rPr>
              <w:t xml:space="preserve"> and PAP studies showing that stronger individuals present greater PAP results</w:t>
            </w:r>
            <w:r w:rsidR="00E03B47">
              <w:rPr>
                <w:rFonts w:ascii="Arial" w:hAnsi="Arial" w:cs="Arial"/>
                <w:sz w:val="22"/>
                <w:szCs w:val="22"/>
              </w:rPr>
              <w:t xml:space="preserve">. </w:t>
            </w:r>
          </w:p>
          <w:p w14:paraId="2B13C6BE" w14:textId="77777777" w:rsidR="00534118" w:rsidRDefault="00534118" w:rsidP="003C07E3">
            <w:pPr>
              <w:rPr>
                <w:rFonts w:ascii="Arial" w:hAnsi="Arial" w:cs="Arial"/>
                <w:color w:val="FF0000"/>
                <w:sz w:val="22"/>
                <w:szCs w:val="22"/>
              </w:rPr>
            </w:pPr>
          </w:p>
          <w:p w14:paraId="0AAF8A8A" w14:textId="62CF66EC" w:rsidR="003C07E3" w:rsidRDefault="005E190B" w:rsidP="003C07E3">
            <w:pPr>
              <w:rPr>
                <w:rFonts w:ascii="Arial" w:hAnsi="Arial" w:cs="Arial"/>
                <w:sz w:val="22"/>
                <w:szCs w:val="22"/>
              </w:rPr>
            </w:pPr>
            <w:r>
              <w:rPr>
                <w:rFonts w:ascii="Arial" w:hAnsi="Arial" w:cs="Arial"/>
                <w:sz w:val="22"/>
                <w:szCs w:val="22"/>
              </w:rPr>
              <w:t xml:space="preserve">This study will be of benefit to strength and conditioning coaches who could use PAP as part of a warm-up or training to enable their athletes to reach their maximal potential to help further improve performance for competitions. </w:t>
            </w:r>
          </w:p>
          <w:p w14:paraId="49AC650B" w14:textId="67E680B1" w:rsidR="005E190B" w:rsidRDefault="005E190B" w:rsidP="003C07E3">
            <w:pPr>
              <w:rPr>
                <w:rFonts w:ascii="Arial" w:hAnsi="Arial" w:cs="Arial"/>
                <w:sz w:val="22"/>
                <w:szCs w:val="22"/>
              </w:rPr>
            </w:pPr>
          </w:p>
          <w:p w14:paraId="10E3EBAF" w14:textId="12CFA6C9" w:rsidR="004239BB" w:rsidRDefault="0074055B" w:rsidP="003C07E3">
            <w:pPr>
              <w:rPr>
                <w:rFonts w:ascii="Arial" w:hAnsi="Arial" w:cs="Arial"/>
                <w:sz w:val="22"/>
                <w:szCs w:val="22"/>
              </w:rPr>
            </w:pPr>
            <w:r>
              <w:rPr>
                <w:rFonts w:ascii="Arial" w:hAnsi="Arial" w:cs="Arial"/>
                <w:sz w:val="22"/>
                <w:szCs w:val="22"/>
              </w:rPr>
              <w:t>PAP is described as an acute p</w:t>
            </w:r>
            <w:r w:rsidR="007D558D">
              <w:rPr>
                <w:rFonts w:ascii="Arial" w:hAnsi="Arial" w:cs="Arial"/>
                <w:sz w:val="22"/>
                <w:szCs w:val="22"/>
              </w:rPr>
              <w:t xml:space="preserve">henomenon which increase muscular strength and power which is caused by high-intensity conditioning exercise (Grey, 2018). </w:t>
            </w:r>
          </w:p>
          <w:p w14:paraId="433E23CB" w14:textId="4B8035D6" w:rsidR="00922E5F" w:rsidRDefault="00922E5F" w:rsidP="003C07E3">
            <w:pPr>
              <w:rPr>
                <w:rFonts w:ascii="Arial" w:hAnsi="Arial" w:cs="Arial"/>
                <w:sz w:val="22"/>
                <w:szCs w:val="22"/>
              </w:rPr>
            </w:pPr>
            <w:r>
              <w:rPr>
                <w:rFonts w:ascii="Arial" w:hAnsi="Arial" w:cs="Arial"/>
                <w:sz w:val="22"/>
                <w:szCs w:val="22"/>
              </w:rPr>
              <w:t xml:space="preserve">Strength and power are important in all sports, </w:t>
            </w:r>
            <w:r w:rsidR="00E922C0">
              <w:rPr>
                <w:rFonts w:ascii="Arial" w:hAnsi="Arial" w:cs="Arial"/>
                <w:sz w:val="22"/>
                <w:szCs w:val="22"/>
              </w:rPr>
              <w:t>with many sports performance being influenced by rate of force development. These sports include, track and field, throws, jumps and most team sports (</w:t>
            </w:r>
            <w:proofErr w:type="spellStart"/>
            <w:r w:rsidR="00E922C0">
              <w:rPr>
                <w:rFonts w:ascii="Arial" w:hAnsi="Arial" w:cs="Arial"/>
                <w:sz w:val="22"/>
                <w:szCs w:val="22"/>
              </w:rPr>
              <w:t>Gotas</w:t>
            </w:r>
            <w:proofErr w:type="spellEnd"/>
            <w:r w:rsidR="00E922C0">
              <w:rPr>
                <w:rFonts w:ascii="Arial" w:hAnsi="Arial" w:cs="Arial"/>
                <w:sz w:val="22"/>
                <w:szCs w:val="22"/>
              </w:rPr>
              <w:t xml:space="preserve"> et al, 2016). Therefore, by using an effective PAP activity during training sessions this would allow the athletes to train for a short period of time with greater strength and power and therefore</w:t>
            </w:r>
            <w:r w:rsidR="00E948CF">
              <w:rPr>
                <w:rFonts w:ascii="Arial" w:hAnsi="Arial" w:cs="Arial"/>
                <w:sz w:val="22"/>
                <w:szCs w:val="22"/>
              </w:rPr>
              <w:t>,</w:t>
            </w:r>
            <w:r w:rsidR="00E922C0">
              <w:rPr>
                <w:rFonts w:ascii="Arial" w:hAnsi="Arial" w:cs="Arial"/>
                <w:sz w:val="22"/>
                <w:szCs w:val="22"/>
              </w:rPr>
              <w:t xml:space="preserve"> would help to result in greater strength and power over the long-term.  </w:t>
            </w:r>
          </w:p>
          <w:p w14:paraId="48A4CE2D" w14:textId="7586808B" w:rsidR="007D558D" w:rsidRDefault="007D558D" w:rsidP="003C07E3">
            <w:pPr>
              <w:rPr>
                <w:rFonts w:ascii="Arial" w:hAnsi="Arial" w:cs="Arial"/>
                <w:sz w:val="22"/>
                <w:szCs w:val="22"/>
              </w:rPr>
            </w:pPr>
          </w:p>
          <w:p w14:paraId="0B628436" w14:textId="24F8415D" w:rsidR="003C07E3" w:rsidRPr="004C3A0B" w:rsidRDefault="007D558D" w:rsidP="003C07E3">
            <w:pPr>
              <w:rPr>
                <w:rFonts w:ascii="Arial" w:hAnsi="Arial" w:cs="Arial"/>
                <w:sz w:val="22"/>
                <w:szCs w:val="22"/>
              </w:rPr>
            </w:pPr>
            <w:r>
              <w:rPr>
                <w:rFonts w:ascii="Arial" w:hAnsi="Arial" w:cs="Arial"/>
                <w:sz w:val="22"/>
                <w:szCs w:val="22"/>
              </w:rPr>
              <w:t xml:space="preserve">Research into </w:t>
            </w:r>
            <w:r w:rsidR="00922E5F">
              <w:rPr>
                <w:rFonts w:ascii="Arial" w:hAnsi="Arial" w:cs="Arial"/>
                <w:sz w:val="22"/>
                <w:szCs w:val="22"/>
              </w:rPr>
              <w:t xml:space="preserve">the effects of </w:t>
            </w:r>
            <w:r>
              <w:rPr>
                <w:rFonts w:ascii="Arial" w:hAnsi="Arial" w:cs="Arial"/>
                <w:sz w:val="22"/>
                <w:szCs w:val="22"/>
              </w:rPr>
              <w:t xml:space="preserve">PAP is still </w:t>
            </w:r>
            <w:r w:rsidR="0067561F">
              <w:rPr>
                <w:rFonts w:ascii="Arial" w:hAnsi="Arial" w:cs="Arial"/>
                <w:sz w:val="22"/>
                <w:szCs w:val="22"/>
              </w:rPr>
              <w:t>unclear</w:t>
            </w:r>
            <w:r>
              <w:rPr>
                <w:rFonts w:ascii="Arial" w:hAnsi="Arial" w:cs="Arial"/>
                <w:sz w:val="22"/>
                <w:szCs w:val="22"/>
              </w:rPr>
              <w:t xml:space="preserve"> and there is a need for more research</w:t>
            </w:r>
            <w:r w:rsidR="00922E5F">
              <w:rPr>
                <w:rFonts w:ascii="Arial" w:hAnsi="Arial" w:cs="Arial"/>
                <w:sz w:val="22"/>
                <w:szCs w:val="22"/>
              </w:rPr>
              <w:t>.</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27604515" w14:textId="457AF26D" w:rsidR="00AC1EFE" w:rsidRDefault="00AC1EFE" w:rsidP="00A12DF9">
            <w:pPr>
              <w:spacing w:line="259" w:lineRule="auto"/>
              <w:rPr>
                <w:rFonts w:ascii="Arial" w:eastAsiaTheme="minorEastAsia" w:hAnsi="Arial" w:cs="Arial"/>
                <w:sz w:val="22"/>
                <w:szCs w:val="22"/>
              </w:rPr>
            </w:pPr>
            <w:r>
              <w:rPr>
                <w:rFonts w:ascii="Arial" w:eastAsiaTheme="minorEastAsia" w:hAnsi="Arial" w:cs="Arial"/>
                <w:sz w:val="22"/>
                <w:szCs w:val="22"/>
              </w:rPr>
              <w:t>Participants:</w:t>
            </w:r>
          </w:p>
          <w:p w14:paraId="0805F8A3" w14:textId="3F1283E4" w:rsidR="00AC1EFE" w:rsidRPr="00AC1EFE" w:rsidRDefault="00AC1EFE" w:rsidP="00A12DF9">
            <w:pPr>
              <w:spacing w:line="259" w:lineRule="auto"/>
              <w:rPr>
                <w:rFonts w:ascii="Arial" w:eastAsiaTheme="minorEastAsia" w:hAnsi="Arial" w:cs="Arial"/>
                <w:sz w:val="22"/>
                <w:szCs w:val="22"/>
              </w:rPr>
            </w:pPr>
            <w:r>
              <w:rPr>
                <w:rFonts w:ascii="Arial" w:eastAsiaTheme="minorEastAsia" w:hAnsi="Arial" w:cs="Arial"/>
                <w:sz w:val="22"/>
                <w:szCs w:val="22"/>
              </w:rPr>
              <w:t>20 adults (10 male and 10 female) will be recruited for this study. All participants will be over the age of 18 and</w:t>
            </w:r>
            <w:r w:rsidR="0074055B">
              <w:rPr>
                <w:rFonts w:ascii="Arial" w:eastAsiaTheme="minorEastAsia" w:hAnsi="Arial" w:cs="Arial"/>
                <w:sz w:val="22"/>
                <w:szCs w:val="22"/>
              </w:rPr>
              <w:t xml:space="preserve"> be a member of a sports team within University of Wales Trinity Saint David</w:t>
            </w:r>
            <w:r>
              <w:rPr>
                <w:rFonts w:ascii="Arial" w:eastAsiaTheme="minorEastAsia" w:hAnsi="Arial" w:cs="Arial"/>
                <w:sz w:val="22"/>
                <w:szCs w:val="22"/>
              </w:rPr>
              <w:t xml:space="preserve">. Participants will be informed of the testing protocol and what is involved along with any potential risks. Informed consent and physical activity readiness questionnaires (PARQ) will be completed by each participant prior to the study commencing. </w:t>
            </w:r>
          </w:p>
          <w:p w14:paraId="42F47AF4" w14:textId="77777777" w:rsidR="00AC1EFE" w:rsidRDefault="00AC1EFE" w:rsidP="00A12DF9">
            <w:pPr>
              <w:spacing w:line="259" w:lineRule="auto"/>
              <w:rPr>
                <w:rFonts w:ascii="Arial" w:eastAsiaTheme="minorEastAsia" w:hAnsi="Arial" w:cs="Arial"/>
                <w:sz w:val="22"/>
                <w:szCs w:val="22"/>
              </w:rPr>
            </w:pPr>
          </w:p>
          <w:p w14:paraId="39EEAD32" w14:textId="72595003" w:rsidR="007A69F1" w:rsidRDefault="007A69F1" w:rsidP="00A12DF9">
            <w:pPr>
              <w:spacing w:line="259" w:lineRule="auto"/>
              <w:rPr>
                <w:rFonts w:ascii="Arial" w:eastAsiaTheme="minorEastAsia" w:hAnsi="Arial" w:cs="Arial"/>
                <w:sz w:val="22"/>
                <w:szCs w:val="22"/>
              </w:rPr>
            </w:pPr>
            <w:r>
              <w:rPr>
                <w:rFonts w:ascii="Arial" w:eastAsiaTheme="minorEastAsia" w:hAnsi="Arial" w:cs="Arial"/>
                <w:sz w:val="22"/>
                <w:szCs w:val="22"/>
              </w:rPr>
              <w:t xml:space="preserve">The study will follow similar methods of that previously carried out by Scott et al (2016). </w:t>
            </w:r>
          </w:p>
          <w:p w14:paraId="675F6C83" w14:textId="77777777" w:rsidR="007A69F1" w:rsidRDefault="007A69F1" w:rsidP="00A12DF9">
            <w:pPr>
              <w:spacing w:line="259" w:lineRule="auto"/>
              <w:rPr>
                <w:rFonts w:ascii="Arial" w:eastAsiaTheme="minorEastAsia" w:hAnsi="Arial" w:cs="Arial"/>
                <w:sz w:val="22"/>
                <w:szCs w:val="22"/>
              </w:rPr>
            </w:pPr>
          </w:p>
          <w:p w14:paraId="26BFE19D" w14:textId="62F05B62" w:rsidR="00A12DF9" w:rsidRDefault="00A12DF9" w:rsidP="00A12DF9">
            <w:pPr>
              <w:spacing w:line="259" w:lineRule="auto"/>
              <w:rPr>
                <w:rFonts w:ascii="Arial" w:eastAsiaTheme="minorEastAsia" w:hAnsi="Arial" w:cs="Arial"/>
                <w:sz w:val="22"/>
                <w:szCs w:val="22"/>
              </w:rPr>
            </w:pPr>
            <w:r w:rsidRPr="00453C86">
              <w:rPr>
                <w:rFonts w:ascii="Arial" w:eastAsiaTheme="minorEastAsia" w:hAnsi="Arial" w:cs="Arial"/>
                <w:b/>
                <w:bCs/>
                <w:sz w:val="22"/>
                <w:szCs w:val="22"/>
              </w:rPr>
              <w:t>Familirisation Session</w:t>
            </w:r>
            <w:r>
              <w:rPr>
                <w:rFonts w:ascii="Arial" w:eastAsiaTheme="minorEastAsia" w:hAnsi="Arial" w:cs="Arial"/>
                <w:sz w:val="22"/>
                <w:szCs w:val="22"/>
              </w:rPr>
              <w:t xml:space="preserve">: </w:t>
            </w:r>
          </w:p>
          <w:p w14:paraId="4978233A" w14:textId="20EC49A1" w:rsidR="00453C86" w:rsidRPr="00453C86" w:rsidRDefault="00AC1EFE" w:rsidP="00A12DF9">
            <w:pPr>
              <w:spacing w:line="259" w:lineRule="auto"/>
              <w:rPr>
                <w:rFonts w:ascii="Arial" w:eastAsiaTheme="minorEastAsia" w:hAnsi="Arial" w:cs="Arial"/>
                <w:sz w:val="22"/>
                <w:szCs w:val="22"/>
              </w:rPr>
            </w:pPr>
            <w:r>
              <w:rPr>
                <w:rFonts w:ascii="Arial" w:eastAsiaTheme="minorEastAsia" w:hAnsi="Arial" w:cs="Arial"/>
                <w:sz w:val="22"/>
                <w:szCs w:val="22"/>
              </w:rPr>
              <w:t xml:space="preserve">Participants’ anthropometric </w:t>
            </w:r>
            <w:r w:rsidR="0074055B">
              <w:rPr>
                <w:rFonts w:ascii="Arial" w:eastAsiaTheme="minorEastAsia" w:hAnsi="Arial" w:cs="Arial"/>
                <w:sz w:val="22"/>
                <w:szCs w:val="22"/>
              </w:rPr>
              <w:t xml:space="preserve">measurements </w:t>
            </w:r>
            <w:r>
              <w:rPr>
                <w:rFonts w:ascii="Arial" w:eastAsiaTheme="minorEastAsia" w:hAnsi="Arial" w:cs="Arial"/>
                <w:sz w:val="22"/>
                <w:szCs w:val="22"/>
              </w:rPr>
              <w:t xml:space="preserve">and 1RM </w:t>
            </w:r>
            <w:r w:rsidR="0074055B">
              <w:rPr>
                <w:rFonts w:ascii="Arial" w:eastAsiaTheme="minorEastAsia" w:hAnsi="Arial" w:cs="Arial"/>
                <w:sz w:val="22"/>
                <w:szCs w:val="22"/>
              </w:rPr>
              <w:t>hexbar deadlifts</w:t>
            </w:r>
            <w:r>
              <w:rPr>
                <w:rFonts w:ascii="Arial" w:eastAsiaTheme="minorEastAsia" w:hAnsi="Arial" w:cs="Arial"/>
                <w:sz w:val="22"/>
                <w:szCs w:val="22"/>
              </w:rPr>
              <w:t xml:space="preserve"> will be establishes during this session. Stature and mass measurements will be recorded for each of the participants. A general RAMP warm-up will take place before the familirisation of the CMJs begin.</w:t>
            </w:r>
            <w:r w:rsidR="00453C86">
              <w:rPr>
                <w:rFonts w:ascii="Arial" w:eastAsiaTheme="minorEastAsia" w:hAnsi="Arial" w:cs="Arial"/>
                <w:sz w:val="22"/>
                <w:szCs w:val="22"/>
              </w:rPr>
              <w:t xml:space="preserve"> CMJs will be demonstrated and explained before the participants can familiarise themselves under supervision. </w:t>
            </w:r>
          </w:p>
          <w:p w14:paraId="5FD00CD2" w14:textId="77777777" w:rsidR="00453C86" w:rsidRDefault="00AC1EFE" w:rsidP="00AC1EFE">
            <w:pPr>
              <w:spacing w:line="259" w:lineRule="auto"/>
              <w:rPr>
                <w:rFonts w:ascii="Arial" w:eastAsiaTheme="minorEastAsia" w:hAnsi="Arial" w:cs="Arial"/>
                <w:sz w:val="22"/>
                <w:szCs w:val="22"/>
              </w:rPr>
            </w:pPr>
            <w:r>
              <w:rPr>
                <w:rFonts w:ascii="Arial" w:eastAsiaTheme="minorEastAsia" w:hAnsi="Arial" w:cs="Arial"/>
                <w:sz w:val="22"/>
                <w:szCs w:val="22"/>
              </w:rPr>
              <w:t xml:space="preserve">Once participants are comfortable with the CMJs they will move onto the 1RM </w:t>
            </w:r>
            <w:r w:rsidR="00773A3A">
              <w:rPr>
                <w:rFonts w:ascii="Arial" w:eastAsiaTheme="minorEastAsia" w:hAnsi="Arial" w:cs="Arial"/>
                <w:sz w:val="22"/>
                <w:szCs w:val="22"/>
              </w:rPr>
              <w:t>hexbar deadlift</w:t>
            </w:r>
            <w:r w:rsidR="00453C86">
              <w:rPr>
                <w:rFonts w:ascii="Arial" w:eastAsiaTheme="minorEastAsia" w:hAnsi="Arial" w:cs="Arial"/>
                <w:sz w:val="22"/>
                <w:szCs w:val="22"/>
              </w:rPr>
              <w:t xml:space="preserve"> (HBD)</w:t>
            </w:r>
            <w:r>
              <w:rPr>
                <w:rFonts w:ascii="Arial" w:eastAsiaTheme="minorEastAsia" w:hAnsi="Arial" w:cs="Arial"/>
                <w:sz w:val="22"/>
                <w:szCs w:val="22"/>
              </w:rPr>
              <w:t xml:space="preserve">. A specific warm-up with take place to ensure the participants are prepared and to prevent any injuries. </w:t>
            </w:r>
            <w:r w:rsidR="00453C86" w:rsidRPr="00453C86">
              <w:rPr>
                <w:rFonts w:ascii="Arial" w:eastAsiaTheme="minorEastAsia" w:hAnsi="Arial" w:cs="Arial"/>
                <w:sz w:val="22"/>
                <w:szCs w:val="22"/>
              </w:rPr>
              <w:t xml:space="preserve">The HBD </w:t>
            </w:r>
            <w:r w:rsidR="00453C86">
              <w:rPr>
                <w:rFonts w:ascii="Arial" w:eastAsiaTheme="minorEastAsia" w:hAnsi="Arial" w:cs="Arial"/>
                <w:sz w:val="22"/>
                <w:szCs w:val="22"/>
              </w:rPr>
              <w:t xml:space="preserve">will be demonstrated and explained to each participant and they will have time to practise the movement before building weight up to their 1RM. </w:t>
            </w:r>
          </w:p>
          <w:p w14:paraId="1D3DBF10" w14:textId="7B56106D" w:rsidR="00AC1EFE" w:rsidRPr="00AC1EFE" w:rsidRDefault="00AC1EFE" w:rsidP="00AC1EFE">
            <w:pPr>
              <w:spacing w:line="259" w:lineRule="auto"/>
              <w:rPr>
                <w:rFonts w:ascii="Arial" w:eastAsiaTheme="minorEastAsia" w:hAnsi="Arial" w:cs="Arial"/>
                <w:sz w:val="22"/>
                <w:szCs w:val="22"/>
              </w:rPr>
            </w:pPr>
            <w:r>
              <w:rPr>
                <w:rFonts w:ascii="Arial" w:eastAsiaTheme="minorEastAsia" w:hAnsi="Arial" w:cs="Arial"/>
                <w:sz w:val="22"/>
                <w:szCs w:val="22"/>
              </w:rPr>
              <w:t xml:space="preserve">There will be at least </w:t>
            </w:r>
            <w:r w:rsidR="00453C86">
              <w:rPr>
                <w:rFonts w:ascii="Arial" w:eastAsiaTheme="minorEastAsia" w:hAnsi="Arial" w:cs="Arial"/>
                <w:sz w:val="22"/>
                <w:szCs w:val="22"/>
              </w:rPr>
              <w:t>72</w:t>
            </w:r>
            <w:r>
              <w:rPr>
                <w:rFonts w:ascii="Arial" w:eastAsiaTheme="minorEastAsia" w:hAnsi="Arial" w:cs="Arial"/>
                <w:sz w:val="22"/>
                <w:szCs w:val="22"/>
              </w:rPr>
              <w:t xml:space="preserve"> hours between </w:t>
            </w:r>
            <w:r w:rsidR="00453C86">
              <w:rPr>
                <w:rFonts w:ascii="Arial" w:eastAsiaTheme="minorEastAsia" w:hAnsi="Arial" w:cs="Arial"/>
                <w:sz w:val="22"/>
                <w:szCs w:val="22"/>
              </w:rPr>
              <w:t xml:space="preserve">the </w:t>
            </w:r>
            <w:r>
              <w:rPr>
                <w:rFonts w:ascii="Arial" w:eastAsiaTheme="minorEastAsia" w:hAnsi="Arial" w:cs="Arial"/>
                <w:sz w:val="22"/>
                <w:szCs w:val="22"/>
              </w:rPr>
              <w:t xml:space="preserve">familirisation and the experimental sessions. Participants will also be reminded to refrain from caffeine, alcohol and any strenuous activity during this time. This will allow for reliability of the study. </w:t>
            </w:r>
          </w:p>
          <w:p w14:paraId="7DCB2631" w14:textId="77777777" w:rsidR="00A12DF9" w:rsidRDefault="00A12DF9" w:rsidP="00A12DF9">
            <w:pPr>
              <w:spacing w:line="259" w:lineRule="auto"/>
              <w:rPr>
                <w:rFonts w:ascii="Arial" w:eastAsiaTheme="minorEastAsia" w:hAnsi="Arial" w:cs="Arial"/>
                <w:sz w:val="22"/>
                <w:szCs w:val="22"/>
              </w:rPr>
            </w:pPr>
          </w:p>
          <w:p w14:paraId="0535E50D" w14:textId="57F9D727" w:rsidR="00A12DF9" w:rsidRPr="00453C86" w:rsidRDefault="00A12DF9" w:rsidP="00A12DF9">
            <w:pPr>
              <w:spacing w:line="259" w:lineRule="auto"/>
              <w:rPr>
                <w:rFonts w:ascii="Arial" w:eastAsiaTheme="minorEastAsia" w:hAnsi="Arial" w:cs="Arial"/>
                <w:b/>
                <w:bCs/>
                <w:sz w:val="22"/>
                <w:szCs w:val="22"/>
              </w:rPr>
            </w:pPr>
            <w:r w:rsidRPr="00453C86">
              <w:rPr>
                <w:rFonts w:ascii="Arial" w:eastAsiaTheme="minorEastAsia" w:hAnsi="Arial" w:cs="Arial"/>
                <w:b/>
                <w:bCs/>
                <w:sz w:val="22"/>
                <w:szCs w:val="22"/>
              </w:rPr>
              <w:t xml:space="preserve">Experimental session: </w:t>
            </w:r>
          </w:p>
          <w:p w14:paraId="3820EDE9" w14:textId="1EF9B1A9" w:rsidR="008A7633" w:rsidRDefault="00A12DF9" w:rsidP="008A7633">
            <w:pPr>
              <w:spacing w:line="259" w:lineRule="auto"/>
              <w:rPr>
                <w:rFonts w:ascii="Arial" w:hAnsi="Arial" w:cs="Arial"/>
                <w:sz w:val="22"/>
                <w:szCs w:val="22"/>
              </w:rPr>
            </w:pPr>
            <w:r w:rsidRPr="006C476D">
              <w:rPr>
                <w:rFonts w:ascii="Arial" w:eastAsiaTheme="minorEastAsia" w:hAnsi="Arial" w:cs="Arial"/>
                <w:sz w:val="22"/>
                <w:szCs w:val="22"/>
              </w:rPr>
              <w:t xml:space="preserve">Participants will be given a </w:t>
            </w:r>
            <w:r w:rsidR="00453C86">
              <w:rPr>
                <w:rFonts w:ascii="Arial" w:eastAsiaTheme="minorEastAsia" w:hAnsi="Arial" w:cs="Arial"/>
                <w:sz w:val="22"/>
                <w:szCs w:val="22"/>
              </w:rPr>
              <w:t>standardised</w:t>
            </w:r>
            <w:r w:rsidRPr="006C476D">
              <w:rPr>
                <w:rFonts w:ascii="Arial" w:eastAsiaTheme="minorEastAsia" w:hAnsi="Arial" w:cs="Arial"/>
                <w:sz w:val="22"/>
                <w:szCs w:val="22"/>
              </w:rPr>
              <w:t xml:space="preserve"> warm up. Once participants are warmed </w:t>
            </w:r>
            <w:r w:rsidR="00453C86" w:rsidRPr="006C476D">
              <w:rPr>
                <w:rFonts w:ascii="Arial" w:eastAsiaTheme="minorEastAsia" w:hAnsi="Arial" w:cs="Arial"/>
                <w:sz w:val="22"/>
                <w:szCs w:val="22"/>
              </w:rPr>
              <w:t>up,</w:t>
            </w:r>
            <w:r w:rsidRPr="006C476D">
              <w:rPr>
                <w:rFonts w:ascii="Arial" w:eastAsiaTheme="minorEastAsia" w:hAnsi="Arial" w:cs="Arial"/>
                <w:sz w:val="22"/>
                <w:szCs w:val="22"/>
              </w:rPr>
              <w:t xml:space="preserve"> they will stand in the middle of the</w:t>
            </w:r>
            <w:r w:rsidR="008A34FD">
              <w:rPr>
                <w:rFonts w:ascii="Arial" w:eastAsiaTheme="minorEastAsia" w:hAnsi="Arial" w:cs="Arial"/>
                <w:sz w:val="22"/>
                <w:szCs w:val="22"/>
              </w:rPr>
              <w:t xml:space="preserve"> HUR, AUL 4</w:t>
            </w:r>
            <w:r w:rsidRPr="006C476D">
              <w:rPr>
                <w:rFonts w:ascii="Arial" w:eastAsiaTheme="minorEastAsia" w:hAnsi="Arial" w:cs="Arial"/>
                <w:sz w:val="22"/>
                <w:szCs w:val="22"/>
              </w:rPr>
              <w:t xml:space="preserve"> </w:t>
            </w:r>
            <w:r w:rsidR="008A34FD">
              <w:rPr>
                <w:rFonts w:ascii="Arial" w:eastAsiaTheme="minorEastAsia" w:hAnsi="Arial" w:cs="Arial"/>
                <w:sz w:val="22"/>
                <w:szCs w:val="22"/>
              </w:rPr>
              <w:t xml:space="preserve">force plate </w:t>
            </w:r>
            <w:r w:rsidRPr="006C476D">
              <w:rPr>
                <w:rFonts w:ascii="Arial" w:eastAsiaTheme="minorEastAsia" w:hAnsi="Arial" w:cs="Arial"/>
                <w:sz w:val="22"/>
                <w:szCs w:val="22"/>
              </w:rPr>
              <w:t xml:space="preserve">and perform 3 maximal CMJs, participants will be given a </w:t>
            </w:r>
            <w:r w:rsidR="00453C86">
              <w:rPr>
                <w:rFonts w:ascii="Arial" w:eastAsiaTheme="minorEastAsia" w:hAnsi="Arial" w:cs="Arial"/>
                <w:sz w:val="22"/>
                <w:szCs w:val="22"/>
              </w:rPr>
              <w:t>2</w:t>
            </w:r>
            <w:r w:rsidR="00453C86" w:rsidRPr="006C476D">
              <w:rPr>
                <w:rFonts w:ascii="Arial" w:eastAsiaTheme="minorEastAsia" w:hAnsi="Arial" w:cs="Arial"/>
                <w:sz w:val="22"/>
                <w:szCs w:val="22"/>
              </w:rPr>
              <w:t>-minute</w:t>
            </w:r>
            <w:r w:rsidRPr="006C476D">
              <w:rPr>
                <w:rFonts w:ascii="Arial" w:eastAsiaTheme="minorEastAsia" w:hAnsi="Arial" w:cs="Arial"/>
                <w:sz w:val="22"/>
                <w:szCs w:val="22"/>
              </w:rPr>
              <w:t xml:space="preserve"> rest interval between each jump. The peak CMJ from each participant will be recorded as their baseline. Using the force plate the peak rate of force development (PRFD), peak force (PF) and time to PF (TPF) will be calculated for each participants baseline CMJ. </w:t>
            </w:r>
          </w:p>
          <w:p w14:paraId="71F48412" w14:textId="77777777" w:rsidR="008A7633" w:rsidRDefault="008A7633" w:rsidP="008A7633">
            <w:pPr>
              <w:spacing w:line="259" w:lineRule="auto"/>
              <w:rPr>
                <w:rFonts w:ascii="Arial" w:eastAsiaTheme="minorEastAsia" w:hAnsi="Arial" w:cs="Arial"/>
                <w:sz w:val="22"/>
                <w:szCs w:val="22"/>
              </w:rPr>
            </w:pPr>
          </w:p>
          <w:p w14:paraId="4117832A" w14:textId="7E144CB7" w:rsidR="004E2D5E" w:rsidRPr="00A12DF9" w:rsidRDefault="00A12DF9" w:rsidP="008A7633">
            <w:pPr>
              <w:spacing w:line="259" w:lineRule="auto"/>
              <w:rPr>
                <w:rFonts w:ascii="Arial" w:hAnsi="Arial" w:cs="Arial"/>
                <w:sz w:val="22"/>
                <w:szCs w:val="22"/>
              </w:rPr>
            </w:pPr>
            <w:r w:rsidRPr="006C476D">
              <w:rPr>
                <w:rFonts w:ascii="Arial" w:eastAsiaTheme="minorEastAsia" w:hAnsi="Arial" w:cs="Arial"/>
                <w:sz w:val="22"/>
                <w:szCs w:val="22"/>
              </w:rPr>
              <w:t xml:space="preserve">After a </w:t>
            </w:r>
            <w:r w:rsidRPr="00A12DF9">
              <w:rPr>
                <w:rFonts w:ascii="Arial" w:hAnsi="Arial" w:cs="Arial"/>
                <w:sz w:val="22"/>
                <w:szCs w:val="22"/>
              </w:rPr>
              <w:t>barbell warm-up participant</w:t>
            </w:r>
            <w:r w:rsidRPr="006C476D">
              <w:rPr>
                <w:rFonts w:ascii="Arial" w:eastAsiaTheme="minorEastAsia" w:hAnsi="Arial" w:cs="Arial"/>
                <w:sz w:val="22"/>
                <w:szCs w:val="22"/>
              </w:rPr>
              <w:t xml:space="preserve"> will perform their set of </w:t>
            </w:r>
            <w:r w:rsidR="004E2D5E">
              <w:rPr>
                <w:rFonts w:ascii="Arial" w:eastAsiaTheme="minorEastAsia" w:hAnsi="Arial" w:cs="Arial"/>
                <w:sz w:val="22"/>
                <w:szCs w:val="22"/>
              </w:rPr>
              <w:t>3 repetitions at 93% of their 1RM HBD. Once the ser of HBD has been completed a CMJ will be performed at recovery intervals of 2, 4, 6, 8, 10, 12 14 and 16 minutes</w:t>
            </w:r>
            <w:r w:rsidRPr="00A12DF9">
              <w:rPr>
                <w:rFonts w:ascii="Arial" w:hAnsi="Arial" w:cs="Arial"/>
                <w:sz w:val="22"/>
                <w:szCs w:val="22"/>
              </w:rPr>
              <w:t xml:space="preserve">. </w:t>
            </w:r>
            <w:r w:rsidR="004E2D5E">
              <w:rPr>
                <w:rFonts w:ascii="Arial" w:hAnsi="Arial" w:cs="Arial"/>
                <w:sz w:val="22"/>
                <w:szCs w:val="22"/>
              </w:rPr>
              <w:t>Between</w:t>
            </w:r>
            <w:r w:rsidRPr="00A12DF9">
              <w:rPr>
                <w:rFonts w:ascii="Arial" w:hAnsi="Arial" w:cs="Arial"/>
                <w:sz w:val="22"/>
                <w:szCs w:val="22"/>
              </w:rPr>
              <w:t xml:space="preserve"> each jump, participants will regain their balance and res</w:t>
            </w:r>
            <w:r w:rsidR="004E2D5E">
              <w:rPr>
                <w:rFonts w:ascii="Arial" w:hAnsi="Arial" w:cs="Arial"/>
                <w:sz w:val="22"/>
                <w:szCs w:val="22"/>
              </w:rPr>
              <w:t>e</w:t>
            </w:r>
            <w:r w:rsidRPr="00A12DF9">
              <w:rPr>
                <w:rFonts w:ascii="Arial" w:hAnsi="Arial" w:cs="Arial"/>
                <w:sz w:val="22"/>
                <w:szCs w:val="22"/>
              </w:rPr>
              <w:t>t their feet in the centre of the force plate</w:t>
            </w:r>
            <w:r w:rsidR="004E2D5E">
              <w:rPr>
                <w:rFonts w:ascii="Arial" w:hAnsi="Arial" w:cs="Arial"/>
                <w:sz w:val="22"/>
                <w:szCs w:val="22"/>
              </w:rPr>
              <w:t xml:space="preserve"> ready to perform the next jump.</w:t>
            </w:r>
          </w:p>
          <w:p w14:paraId="1E2E57EB" w14:textId="6BCFFBF1" w:rsidR="003C07E3" w:rsidRDefault="003C07E3" w:rsidP="003C07E3">
            <w:pPr>
              <w:rPr>
                <w:rFonts w:ascii="Arial" w:hAnsi="Arial" w:cs="Arial"/>
                <w:sz w:val="22"/>
                <w:szCs w:val="22"/>
              </w:rPr>
            </w:pPr>
          </w:p>
          <w:p w14:paraId="2501494F" w14:textId="1302FC43" w:rsidR="004E2D5E" w:rsidRDefault="004E2D5E" w:rsidP="003C07E3">
            <w:pPr>
              <w:rPr>
                <w:rFonts w:ascii="Arial" w:hAnsi="Arial" w:cs="Arial"/>
                <w:sz w:val="22"/>
                <w:szCs w:val="22"/>
              </w:rPr>
            </w:pPr>
            <w:r>
              <w:rPr>
                <w:rFonts w:ascii="Arial" w:hAnsi="Arial" w:cs="Arial"/>
                <w:sz w:val="22"/>
                <w:szCs w:val="22"/>
              </w:rPr>
              <w:t xml:space="preserve">CMJ technique: The CMJ will follow the same protocol as that used by Scott et al (2016). The hands will always remain on the hips to ensure power is only provided by the lower limbs. Participants will be allowed to flex their knees before exploding upwards into their maximal effort CMJ. Participants will be encouraged to bend their knees during the landing phase to minimise the risk of injury. </w:t>
            </w:r>
          </w:p>
          <w:p w14:paraId="74945547" w14:textId="799874CF" w:rsidR="004E2D5E" w:rsidRDefault="004E2D5E" w:rsidP="003C07E3">
            <w:pPr>
              <w:rPr>
                <w:rFonts w:ascii="Arial" w:hAnsi="Arial" w:cs="Arial"/>
                <w:sz w:val="22"/>
                <w:szCs w:val="22"/>
              </w:rPr>
            </w:pPr>
          </w:p>
          <w:p w14:paraId="73096BC9" w14:textId="56FD7B61" w:rsidR="003C07E3" w:rsidRPr="00A12DF9" w:rsidRDefault="004E2D5E" w:rsidP="003C07E3">
            <w:pPr>
              <w:rPr>
                <w:rFonts w:ascii="Arial" w:hAnsi="Arial" w:cs="Arial"/>
                <w:sz w:val="22"/>
                <w:szCs w:val="22"/>
              </w:rPr>
            </w:pPr>
            <w:r>
              <w:rPr>
                <w:rFonts w:ascii="Arial" w:hAnsi="Arial" w:cs="Arial"/>
                <w:sz w:val="22"/>
                <w:szCs w:val="22"/>
              </w:rPr>
              <w:t xml:space="preserve">HBD technique: Scott et al (2016) did not state the technique which they followed to perform the HBD. However, they are usually always performed in the same way. </w:t>
            </w:r>
            <w:r w:rsidR="001117D6">
              <w:rPr>
                <w:rFonts w:ascii="Arial" w:hAnsi="Arial" w:cs="Arial"/>
                <w:sz w:val="22"/>
                <w:szCs w:val="22"/>
              </w:rPr>
              <w:t xml:space="preserve">To perform the HBD the participant will stand in the centre of the hex bar with legs shoulder width part. They will squat down to hold onto the handgrips with hands in the middle. Keeping the chest high and eye forward the participant will push up through the legs into a standing position, keeping the back straight </w:t>
            </w:r>
            <w:r w:rsidR="007C793A">
              <w:rPr>
                <w:rFonts w:ascii="Arial" w:hAnsi="Arial" w:cs="Arial"/>
                <w:sz w:val="22"/>
                <w:szCs w:val="22"/>
              </w:rPr>
              <w:t>always</w:t>
            </w:r>
            <w:r w:rsidR="001117D6">
              <w:rPr>
                <w:rFonts w:ascii="Arial" w:hAnsi="Arial" w:cs="Arial"/>
                <w:sz w:val="22"/>
                <w:szCs w:val="22"/>
              </w:rPr>
              <w:t xml:space="preserve">. After full extension of the hips and legs has been achieved the participant will lower the bar back down and return to the squat position (Shepard and Goss, 2017, p.87). </w:t>
            </w:r>
          </w:p>
          <w:p w14:paraId="4B78FDFF" w14:textId="77777777" w:rsidR="003C07E3" w:rsidRPr="00A12DF9" w:rsidRDefault="003C07E3" w:rsidP="003C07E3">
            <w:pPr>
              <w:rPr>
                <w:rFonts w:ascii="Arial" w:hAnsi="Arial" w:cs="Arial"/>
                <w:b/>
                <w:sz w:val="22"/>
                <w:szCs w:val="22"/>
              </w:rPr>
            </w:pPr>
            <w:r w:rsidRPr="00A12DF9">
              <w:rPr>
                <w:rFonts w:ascii="Arial" w:hAnsi="Arial" w:cs="Arial"/>
                <w:color w:val="808080"/>
                <w:sz w:val="22"/>
                <w:szCs w:val="22"/>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39A2F200" w:rsidR="003C07E3" w:rsidRDefault="001916C9" w:rsidP="003C07E3">
            <w:pPr>
              <w:rPr>
                <w:rFonts w:ascii="Arial" w:hAnsi="Arial" w:cs="Arial"/>
                <w:sz w:val="22"/>
                <w:szCs w:val="22"/>
              </w:rPr>
            </w:pPr>
            <w:r>
              <w:rPr>
                <w:rFonts w:ascii="Arial" w:hAnsi="Arial" w:cs="Arial"/>
                <w:sz w:val="22"/>
                <w:szCs w:val="22"/>
              </w:rPr>
              <w:t xml:space="preserve">University of Wales, Trinity Saint David </w:t>
            </w:r>
          </w:p>
          <w:p w14:paraId="3B2AC530" w14:textId="718BACE3" w:rsidR="001916C9" w:rsidRPr="004C3A0B" w:rsidRDefault="00367F39" w:rsidP="003C07E3">
            <w:pPr>
              <w:rPr>
                <w:rFonts w:ascii="Arial" w:hAnsi="Arial" w:cs="Arial"/>
                <w:sz w:val="22"/>
                <w:szCs w:val="22"/>
              </w:rPr>
            </w:pPr>
            <w:r>
              <w:rPr>
                <w:rFonts w:ascii="Arial" w:hAnsi="Arial" w:cs="Arial"/>
                <w:sz w:val="22"/>
                <w:szCs w:val="22"/>
              </w:rPr>
              <w:t>Studio</w:t>
            </w:r>
            <w:r w:rsidR="007C793A">
              <w:rPr>
                <w:rFonts w:ascii="Arial" w:hAnsi="Arial" w:cs="Arial"/>
                <w:sz w:val="22"/>
                <w:szCs w:val="22"/>
              </w:rPr>
              <w:t xml:space="preserve"> and Sports Centre.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1159ABC9" w:rsidR="003C07E3" w:rsidRPr="004C3A0B" w:rsidRDefault="002629AD"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20C8C23E"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69813F32"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B24F406"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3ED6386D"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007BC2E"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BB49F2F"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11F2632"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6D7A311" w:rsidR="008C4441" w:rsidRPr="004C3A0B" w:rsidRDefault="000E5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6222EA4" w:rsidR="006D29FD" w:rsidRPr="004C3A0B" w:rsidRDefault="000E5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EFE331C" w:rsidR="006D29FD" w:rsidRPr="004C3A0B" w:rsidRDefault="000E5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8DBADE3" w:rsidR="006D29FD" w:rsidRPr="004C3A0B" w:rsidRDefault="000E5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746D17F" w:rsidR="006D29FD" w:rsidRPr="004C3A0B" w:rsidRDefault="000E5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189A22D" w:rsidR="006D29FD" w:rsidRPr="004C3A0B" w:rsidRDefault="000E5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C013C2A" w:rsidR="00986FD8" w:rsidRPr="004C3A0B" w:rsidRDefault="000C07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00461A99" w:rsidR="00986FD8" w:rsidRPr="004C3A0B" w:rsidRDefault="000C07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BAEA31D" w:rsidR="00986FD8" w:rsidRPr="004C3A0B" w:rsidRDefault="000E5C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08F8F59" w:rsidR="00986FD8" w:rsidRPr="004C3A0B" w:rsidRDefault="000E5C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323F620" w:rsidR="00986FD8" w:rsidRPr="004C3A0B" w:rsidRDefault="000E5C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BD749CD" w:rsidR="00986FD8" w:rsidRPr="004C3A0B" w:rsidRDefault="000E5C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4C87245" w:rsidR="00986FD8" w:rsidRPr="004C3A0B" w:rsidRDefault="000E5C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FBA82C9" w:rsidR="00986FD8" w:rsidRPr="004C3A0B" w:rsidRDefault="000E5CC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C83C9FB" w:rsidR="00986FD8" w:rsidRPr="004C3A0B" w:rsidRDefault="000E5CC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F5AFEE0" w:rsidR="00720BA7" w:rsidRPr="004C3A0B" w:rsidRDefault="000E5CCB" w:rsidP="00720BA7">
            <w:pPr>
              <w:rPr>
                <w:rFonts w:ascii="Arial" w:hAnsi="Arial" w:cs="Arial"/>
                <w:sz w:val="22"/>
                <w:szCs w:val="22"/>
              </w:rPr>
            </w:pPr>
            <w:r>
              <w:rPr>
                <w:rFonts w:ascii="Arial" w:hAnsi="Arial" w:cs="Arial"/>
                <w:sz w:val="22"/>
                <w:szCs w:val="22"/>
              </w:rPr>
              <w:t xml:space="preserve">20 participants (male and female) </w:t>
            </w:r>
            <w:r w:rsidR="002229B2">
              <w:rPr>
                <w:rFonts w:ascii="Arial" w:hAnsi="Arial" w:cs="Arial"/>
                <w:sz w:val="22"/>
                <w:szCs w:val="22"/>
              </w:rPr>
              <w:t xml:space="preserve">all </w:t>
            </w:r>
            <w:r>
              <w:rPr>
                <w:rFonts w:ascii="Arial" w:hAnsi="Arial" w:cs="Arial"/>
                <w:sz w:val="22"/>
                <w:szCs w:val="22"/>
              </w:rPr>
              <w:t xml:space="preserve">over the age of 18 who </w:t>
            </w:r>
            <w:r w:rsidR="00EA6052">
              <w:rPr>
                <w:rFonts w:ascii="Arial" w:hAnsi="Arial" w:cs="Arial"/>
                <w:sz w:val="22"/>
                <w:szCs w:val="22"/>
              </w:rPr>
              <w:t xml:space="preserve">play sport for University of Wales Trinity Saint David.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1FCD7C4F" w:rsidR="00397B49" w:rsidRPr="004C3A0B" w:rsidRDefault="002229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494D8328"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162A383"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D81FCCF"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F172E02"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72D0116"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0F9B2290"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37384FB7"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0853D86" w:rsidR="00C86572" w:rsidRPr="004C3A0B" w:rsidRDefault="002229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22285B8" w:rsidR="00E45AB0" w:rsidRPr="004C3A0B" w:rsidRDefault="002229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525C9884" w:rsidR="00E45AB0" w:rsidRPr="004C3A0B" w:rsidRDefault="002229B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06089AE" w:rsidR="00E45AB0" w:rsidRPr="004C3A0B" w:rsidRDefault="002229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482EC470" w:rsidR="00E45AB0" w:rsidRPr="004C3A0B" w:rsidRDefault="002229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34361D32" w:rsidR="00E45AB0" w:rsidRPr="004C3A0B" w:rsidRDefault="002229B2" w:rsidP="00C70796">
            <w:pPr>
              <w:autoSpaceDE w:val="0"/>
              <w:autoSpaceDN w:val="0"/>
              <w:adjustRightInd w:val="0"/>
              <w:rPr>
                <w:rFonts w:ascii="Arial" w:hAnsi="Arial" w:cs="Arial"/>
                <w:sz w:val="22"/>
                <w:szCs w:val="22"/>
              </w:rPr>
            </w:pPr>
            <w:r>
              <w:rPr>
                <w:rFonts w:ascii="Arial" w:hAnsi="Arial" w:cs="Arial"/>
                <w:sz w:val="22"/>
                <w:szCs w:val="22"/>
              </w:rPr>
              <w:t>Force platform for measuring the countermovement jump.</w:t>
            </w: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088F75C2"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2229B2">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343F8CF2" w14:textId="1BE5D32F" w:rsidR="007C793A" w:rsidRDefault="007C793A" w:rsidP="00C86572">
            <w:pPr>
              <w:autoSpaceDE w:val="0"/>
              <w:autoSpaceDN w:val="0"/>
              <w:adjustRightInd w:val="0"/>
              <w:rPr>
                <w:rFonts w:ascii="Arial" w:hAnsi="Arial" w:cs="Arial"/>
                <w:sz w:val="22"/>
                <w:szCs w:val="22"/>
              </w:rPr>
            </w:pPr>
            <w:r>
              <w:rPr>
                <w:rFonts w:ascii="Arial" w:hAnsi="Arial" w:cs="Arial"/>
                <w:sz w:val="22"/>
                <w:szCs w:val="22"/>
              </w:rPr>
              <w:t xml:space="preserve">1RM testing always have some risk to the individual. However, specific warm-ups, demonstrations, instructions and supervision will always be provided to keep these risks to a minimum. </w:t>
            </w:r>
          </w:p>
          <w:p w14:paraId="69893401" w14:textId="617C3ED4" w:rsidR="00C86572" w:rsidRDefault="007C793A" w:rsidP="00C86572">
            <w:pPr>
              <w:autoSpaceDE w:val="0"/>
              <w:autoSpaceDN w:val="0"/>
              <w:adjustRightInd w:val="0"/>
              <w:rPr>
                <w:rFonts w:ascii="Arial" w:hAnsi="Arial" w:cs="Arial"/>
                <w:sz w:val="22"/>
                <w:szCs w:val="22"/>
              </w:rPr>
            </w:pPr>
            <w:r>
              <w:rPr>
                <w:rFonts w:ascii="Arial" w:hAnsi="Arial" w:cs="Arial"/>
                <w:sz w:val="22"/>
                <w:szCs w:val="22"/>
              </w:rPr>
              <w:t>P</w:t>
            </w:r>
            <w:r w:rsidR="002229B2">
              <w:rPr>
                <w:rFonts w:ascii="Arial" w:hAnsi="Arial" w:cs="Arial"/>
                <w:sz w:val="22"/>
                <w:szCs w:val="22"/>
              </w:rPr>
              <w:t>articipants may experience delayed onset of muscle soreness (DOMS)</w:t>
            </w:r>
            <w:r w:rsidR="00466A57">
              <w:rPr>
                <w:rFonts w:ascii="Arial" w:hAnsi="Arial" w:cs="Arial"/>
                <w:sz w:val="22"/>
                <w:szCs w:val="22"/>
              </w:rPr>
              <w:t xml:space="preserve"> in</w:t>
            </w:r>
            <w:r w:rsidR="002229B2">
              <w:rPr>
                <w:rFonts w:ascii="Arial" w:hAnsi="Arial" w:cs="Arial"/>
                <w:sz w:val="22"/>
                <w:szCs w:val="22"/>
              </w:rPr>
              <w:t xml:space="preserve"> the following day as the </w:t>
            </w:r>
            <w:r w:rsidR="00CE7876">
              <w:rPr>
                <w:rFonts w:ascii="Arial" w:hAnsi="Arial" w:cs="Arial"/>
                <w:sz w:val="22"/>
                <w:szCs w:val="22"/>
              </w:rPr>
              <w:t>deadlifts</w:t>
            </w:r>
            <w:r w:rsidR="002229B2">
              <w:rPr>
                <w:rFonts w:ascii="Arial" w:hAnsi="Arial" w:cs="Arial"/>
                <w:sz w:val="22"/>
                <w:szCs w:val="22"/>
              </w:rPr>
              <w:t xml:space="preserve"> performed will be at a heavy weight for the individual participants</w:t>
            </w:r>
            <w:r w:rsidR="00466A57">
              <w:rPr>
                <w:rFonts w:ascii="Arial" w:hAnsi="Arial" w:cs="Arial"/>
                <w:sz w:val="22"/>
                <w:szCs w:val="22"/>
              </w:rPr>
              <w:t xml:space="preserve">, to minimise the risks of this, cool downs will be provided to the participants and stretching will be carried out following the testing. </w:t>
            </w:r>
          </w:p>
          <w:p w14:paraId="7683235A" w14:textId="676A7171" w:rsidR="00466A57" w:rsidRDefault="00466A57" w:rsidP="00C86572">
            <w:pPr>
              <w:autoSpaceDE w:val="0"/>
              <w:autoSpaceDN w:val="0"/>
              <w:adjustRightInd w:val="0"/>
              <w:rPr>
                <w:rFonts w:ascii="Arial" w:hAnsi="Arial" w:cs="Arial"/>
                <w:sz w:val="22"/>
                <w:szCs w:val="22"/>
              </w:rPr>
            </w:pPr>
            <w:r>
              <w:rPr>
                <w:rFonts w:ascii="Arial" w:hAnsi="Arial" w:cs="Arial"/>
                <w:sz w:val="22"/>
                <w:szCs w:val="22"/>
              </w:rPr>
              <w:t xml:space="preserve">A risk assessment has previously been carried out by the </w:t>
            </w:r>
            <w:r w:rsidR="00153A94">
              <w:rPr>
                <w:rFonts w:ascii="Arial" w:hAnsi="Arial" w:cs="Arial"/>
                <w:sz w:val="22"/>
                <w:szCs w:val="22"/>
              </w:rPr>
              <w:t>university;</w:t>
            </w:r>
            <w:r>
              <w:rPr>
                <w:rFonts w:ascii="Arial" w:hAnsi="Arial" w:cs="Arial"/>
                <w:sz w:val="22"/>
                <w:szCs w:val="22"/>
              </w:rPr>
              <w:t xml:space="preserve"> all procedures will be</w:t>
            </w:r>
            <w:r w:rsidR="00153A94">
              <w:rPr>
                <w:rFonts w:ascii="Arial" w:hAnsi="Arial" w:cs="Arial"/>
                <w:sz w:val="22"/>
                <w:szCs w:val="22"/>
              </w:rPr>
              <w:t xml:space="preserve"> followed to prevent these risks e.g. having support staff available when strength testing. </w:t>
            </w:r>
          </w:p>
          <w:p w14:paraId="798EEEC3" w14:textId="59E5B328" w:rsidR="00153A94" w:rsidRPr="004C3A0B" w:rsidRDefault="00153A94" w:rsidP="00C86572">
            <w:pPr>
              <w:autoSpaceDE w:val="0"/>
              <w:autoSpaceDN w:val="0"/>
              <w:adjustRightInd w:val="0"/>
              <w:rPr>
                <w:rFonts w:ascii="Arial" w:hAnsi="Arial" w:cs="Arial"/>
                <w:sz w:val="22"/>
                <w:szCs w:val="22"/>
              </w:rPr>
            </w:pPr>
            <w:r>
              <w:rPr>
                <w:rFonts w:ascii="Arial" w:hAnsi="Arial" w:cs="Arial"/>
                <w:sz w:val="22"/>
                <w:szCs w:val="22"/>
              </w:rPr>
              <w:t>In case of any risks which cannot be avoided by myself, the risk assessment will again be followed.</w:t>
            </w:r>
            <w:r w:rsidR="00E530B4">
              <w:rPr>
                <w:rFonts w:ascii="Arial" w:hAnsi="Arial" w:cs="Arial"/>
                <w:sz w:val="22"/>
                <w:szCs w:val="22"/>
              </w:rPr>
              <w:t xml:space="preserve"> For example, t</w:t>
            </w:r>
            <w:r>
              <w:rPr>
                <w:rFonts w:ascii="Arial" w:hAnsi="Arial" w:cs="Arial"/>
                <w:sz w:val="22"/>
                <w:szCs w:val="22"/>
              </w:rPr>
              <w:t xml:space="preserve">his may be the fire alarm going off, therefore the emergency procedure provided by the UWTSD lab will be followed.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10C30B73" w:rsidR="006F307C" w:rsidRPr="004C3A0B" w:rsidRDefault="002229B2"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048EBAE8" w:rsidR="00C86572" w:rsidRPr="004C3A0B" w:rsidRDefault="002229B2" w:rsidP="006F307C">
            <w:pPr>
              <w:autoSpaceDE w:val="0"/>
              <w:autoSpaceDN w:val="0"/>
              <w:adjustRightInd w:val="0"/>
              <w:rPr>
                <w:rFonts w:ascii="Arial" w:hAnsi="Arial" w:cs="Arial"/>
                <w:sz w:val="22"/>
                <w:szCs w:val="22"/>
              </w:rPr>
            </w:pPr>
            <w:r>
              <w:rPr>
                <w:rFonts w:ascii="Arial" w:hAnsi="Arial" w:cs="Arial"/>
                <w:sz w:val="22"/>
                <w:szCs w:val="22"/>
              </w:rPr>
              <w:t xml:space="preserve">There will always be a risk as an investigator that a participant may make accusations of physical harm. Therefore, to minimise this risk the investigator will never be in a room alone with a participant.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530D3972" w:rsidR="00C86572" w:rsidRPr="004C3A0B" w:rsidRDefault="00E6436C" w:rsidP="006F307C">
            <w:pPr>
              <w:autoSpaceDE w:val="0"/>
              <w:autoSpaceDN w:val="0"/>
              <w:adjustRightInd w:val="0"/>
              <w:rPr>
                <w:rFonts w:ascii="Arial" w:hAnsi="Arial" w:cs="Arial"/>
                <w:sz w:val="22"/>
                <w:szCs w:val="22"/>
              </w:rPr>
            </w:pPr>
            <w:r>
              <w:rPr>
                <w:rFonts w:ascii="Arial" w:hAnsi="Arial" w:cs="Arial"/>
                <w:sz w:val="22"/>
                <w:szCs w:val="22"/>
              </w:rPr>
              <w:t xml:space="preserve">There will be no risk of adverse publicity or financial loss to the university as this research will come at no cost as participants will all be volunteers and the equipment used will already be at hand. Data protection will also not be a risk as the Data Protection Act (1998) will be followed.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2D43F235" w:rsidR="006F307C" w:rsidRPr="004C3A0B" w:rsidRDefault="00E6436C" w:rsidP="006F307C">
            <w:pPr>
              <w:autoSpaceDE w:val="0"/>
              <w:autoSpaceDN w:val="0"/>
              <w:adjustRightInd w:val="0"/>
              <w:rPr>
                <w:rFonts w:ascii="Arial" w:hAnsi="Arial" w:cs="Arial"/>
                <w:sz w:val="22"/>
                <w:szCs w:val="22"/>
              </w:rPr>
            </w:pPr>
            <w:r>
              <w:rPr>
                <w:rFonts w:ascii="Arial" w:hAnsi="Arial" w:cs="Arial"/>
                <w:sz w:val="22"/>
                <w:szCs w:val="22"/>
              </w:rPr>
              <w:lastRenderedPageBreak/>
              <w:t xml:space="preserve">The investigator will be first aid trained so if there were any injuries or emergency situations to occur these would be able to be handled. Emergency action plans will also be put in place by </w:t>
            </w:r>
            <w:r w:rsidR="00CE7876">
              <w:rPr>
                <w:rFonts w:ascii="Arial" w:hAnsi="Arial" w:cs="Arial"/>
                <w:sz w:val="22"/>
                <w:szCs w:val="22"/>
              </w:rPr>
              <w:t>UWTSD</w:t>
            </w:r>
            <w:r>
              <w:rPr>
                <w:rFonts w:ascii="Arial" w:hAnsi="Arial" w:cs="Arial"/>
                <w:sz w:val="22"/>
                <w:szCs w:val="22"/>
              </w:rPr>
              <w:t xml:space="preserve"> as to what procedures should be followed if there was an emergency whilst within the premises e.g. fire.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6B65A8C6" w:rsidR="00E45AB0" w:rsidRPr="004C3A0B" w:rsidRDefault="00E6436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EBC95B5" w:rsidR="00F75F59" w:rsidRPr="004C3A0B" w:rsidRDefault="00E6436C" w:rsidP="00F75F59">
            <w:pPr>
              <w:autoSpaceDE w:val="0"/>
              <w:autoSpaceDN w:val="0"/>
              <w:adjustRightInd w:val="0"/>
              <w:rPr>
                <w:rFonts w:ascii="Arial" w:hAnsi="Arial" w:cs="Arial"/>
                <w:sz w:val="22"/>
                <w:szCs w:val="22"/>
              </w:rPr>
            </w:pPr>
            <w:r>
              <w:rPr>
                <w:rFonts w:ascii="Arial" w:hAnsi="Arial" w:cs="Arial"/>
                <w:sz w:val="22"/>
                <w:szCs w:val="22"/>
              </w:rPr>
              <w:t xml:space="preserve">Participants will have the option to receive feedback on their test results if they wish. If the participant wishes to receive their results a meeting can be set up to provide this one-one.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FE42456" w:rsidR="00F75F59" w:rsidRPr="004C3A0B" w:rsidRDefault="00E6436C" w:rsidP="00F75F59">
            <w:pPr>
              <w:autoSpaceDE w:val="0"/>
              <w:autoSpaceDN w:val="0"/>
              <w:adjustRightInd w:val="0"/>
              <w:rPr>
                <w:rFonts w:ascii="Arial" w:hAnsi="Arial" w:cs="Arial"/>
                <w:sz w:val="22"/>
                <w:szCs w:val="22"/>
              </w:rPr>
            </w:pPr>
            <w:r>
              <w:rPr>
                <w:rFonts w:ascii="Arial" w:hAnsi="Arial" w:cs="Arial"/>
                <w:sz w:val="22"/>
                <w:szCs w:val="22"/>
              </w:rPr>
              <w:t>A written consent form will be made by the investigator, this form will state everything the participant needs to know about the research study and what the procedure involves. Participants will also be informed that they are able to withdraw fr</w:t>
            </w:r>
            <w:r w:rsidR="001F7498">
              <w:rPr>
                <w:rFonts w:ascii="Arial" w:hAnsi="Arial" w:cs="Arial"/>
                <w:sz w:val="22"/>
                <w:szCs w:val="22"/>
              </w:rPr>
              <w:t>o</w:t>
            </w:r>
            <w:r>
              <w:rPr>
                <w:rFonts w:ascii="Arial" w:hAnsi="Arial" w:cs="Arial"/>
                <w:sz w:val="22"/>
                <w:szCs w:val="22"/>
              </w:rPr>
              <w:t>m the study at any time and this will not affect the study. The participant signs if they understand and agree with what they have read.</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266EAF5E" w:rsidR="00C20294" w:rsidRPr="004C3A0B" w:rsidRDefault="0049691A" w:rsidP="00694EA8">
            <w:pPr>
              <w:autoSpaceDE w:val="0"/>
              <w:autoSpaceDN w:val="0"/>
              <w:adjustRightInd w:val="0"/>
              <w:rPr>
                <w:rFonts w:ascii="Arial" w:hAnsi="Arial" w:cs="Arial"/>
                <w:sz w:val="22"/>
                <w:szCs w:val="22"/>
              </w:rPr>
            </w:pPr>
            <w:r>
              <w:rPr>
                <w:rFonts w:ascii="Arial" w:hAnsi="Arial" w:cs="Arial"/>
                <w:sz w:val="22"/>
                <w:szCs w:val="22"/>
              </w:rPr>
              <w:t>Participants will be anonymised with numbers instead of names e.g. Participant 1. This means that only the investigator will be aware of who each participant is. All dat</w:t>
            </w:r>
            <w:r w:rsidR="001F7498">
              <w:rPr>
                <w:rFonts w:ascii="Arial" w:hAnsi="Arial" w:cs="Arial"/>
                <w:sz w:val="22"/>
                <w:szCs w:val="22"/>
              </w:rPr>
              <w:t>a</w:t>
            </w:r>
            <w:r>
              <w:rPr>
                <w:rFonts w:ascii="Arial" w:hAnsi="Arial" w:cs="Arial"/>
                <w:sz w:val="22"/>
                <w:szCs w:val="22"/>
              </w:rPr>
              <w:t xml:space="preserve"> will be kept confidential and secure and only be shared with the individual participant if they wish to know their results.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517CBC42" w:rsidR="008102B5" w:rsidRPr="004C3A0B" w:rsidRDefault="00AD523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3348B27A" w:rsidR="007F23AA" w:rsidRPr="004C3A0B" w:rsidRDefault="00AD523C" w:rsidP="00694EA8">
            <w:pPr>
              <w:autoSpaceDE w:val="0"/>
              <w:autoSpaceDN w:val="0"/>
              <w:adjustRightInd w:val="0"/>
              <w:rPr>
                <w:rFonts w:ascii="Arial" w:hAnsi="Arial" w:cs="Arial"/>
                <w:sz w:val="22"/>
                <w:szCs w:val="22"/>
              </w:rPr>
            </w:pPr>
            <w:r>
              <w:rPr>
                <w:rFonts w:ascii="Arial" w:hAnsi="Arial" w:cs="Arial"/>
                <w:sz w:val="22"/>
                <w:szCs w:val="22"/>
              </w:rPr>
              <w:t>Height, weight, age</w:t>
            </w:r>
            <w:r w:rsidR="00757545">
              <w:rPr>
                <w:rFonts w:ascii="Arial" w:hAnsi="Arial" w:cs="Arial"/>
                <w:sz w:val="22"/>
                <w:szCs w:val="22"/>
              </w:rPr>
              <w:t xml:space="preserve"> and gender</w:t>
            </w:r>
            <w:r>
              <w:rPr>
                <w:rFonts w:ascii="Arial" w:hAnsi="Arial" w:cs="Arial"/>
                <w:sz w:val="22"/>
                <w:szCs w:val="22"/>
              </w:rPr>
              <w:t xml:space="preserve"> will be required from the participants.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31844AF9" w:rsidR="00331A88" w:rsidRPr="004C3A0B" w:rsidRDefault="000577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2B986404" w:rsidR="00C61A6D" w:rsidRPr="004C3A0B" w:rsidRDefault="0005775E" w:rsidP="00694EA8">
            <w:pPr>
              <w:autoSpaceDE w:val="0"/>
              <w:autoSpaceDN w:val="0"/>
              <w:adjustRightInd w:val="0"/>
              <w:rPr>
                <w:rFonts w:ascii="Arial" w:hAnsi="Arial" w:cs="Arial"/>
                <w:sz w:val="22"/>
                <w:szCs w:val="22"/>
              </w:rPr>
            </w:pPr>
            <w:r>
              <w:rPr>
                <w:rFonts w:ascii="Arial" w:hAnsi="Arial" w:cs="Arial"/>
                <w:sz w:val="22"/>
                <w:szCs w:val="22"/>
              </w:rPr>
              <w:t xml:space="preserve">A PAR-Q form will be required from each participant, this requires physical health conditions to be outlined. </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2629A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2629A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2629A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422C2319" w:rsidR="007407AA" w:rsidRPr="004C3A0B" w:rsidRDefault="0005775E"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0C125D4" w:rsidR="007407AA" w:rsidRPr="004C3A0B" w:rsidRDefault="0005775E"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707B6805" w:rsidR="007407AA" w:rsidRPr="004C3A0B" w:rsidRDefault="0005775E"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00AE34C9" w:rsidR="007407AA" w:rsidRPr="004C3A0B" w:rsidRDefault="00B90BC4"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4804A0CA" w:rsidR="007407AA" w:rsidRPr="004C3A0B" w:rsidRDefault="00B90BC4"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337D1AB6" w:rsidR="007407AA" w:rsidRPr="004C3A0B" w:rsidRDefault="0005775E"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1B406765" w:rsidR="007407AA" w:rsidRPr="004C3A0B" w:rsidRDefault="0005775E"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2629AD">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2629AD">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2629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649D919B" w:rsidR="007407AA" w:rsidRPr="004C3A0B" w:rsidRDefault="0005775E" w:rsidP="002629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2629AD">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2629AD">
        <w:trPr>
          <w:trHeight w:val="403"/>
        </w:trPr>
        <w:tc>
          <w:tcPr>
            <w:tcW w:w="9889" w:type="dxa"/>
            <w:gridSpan w:val="3"/>
          </w:tcPr>
          <w:p w14:paraId="45AEA1C9" w14:textId="49111BA5" w:rsidR="007407AA" w:rsidRPr="0005775E" w:rsidRDefault="0005775E" w:rsidP="00204E14">
            <w:pPr>
              <w:autoSpaceDE w:val="0"/>
              <w:autoSpaceDN w:val="0"/>
              <w:adjustRightInd w:val="0"/>
              <w:rPr>
                <w:rFonts w:ascii="Arial" w:hAnsi="Arial" w:cs="Arial"/>
                <w:sz w:val="22"/>
                <w:szCs w:val="22"/>
              </w:rPr>
            </w:pPr>
            <w:r>
              <w:rPr>
                <w:rFonts w:ascii="Arial" w:hAnsi="Arial" w:cs="Arial"/>
                <w:sz w:val="22"/>
                <w:szCs w:val="22"/>
              </w:rPr>
              <w:t>Results will be written on paper as the tests are being conducted, this will then be transferred onto a laptop and backed up via a USB. The laptop and the USB will both be password protected to ensure access cannot be made by others</w:t>
            </w:r>
            <w:r w:rsidR="00A0034E">
              <w:rPr>
                <w:rFonts w:ascii="Arial" w:hAnsi="Arial" w:cs="Arial"/>
                <w:sz w:val="22"/>
                <w:szCs w:val="22"/>
              </w:rPr>
              <w:t>, following the Data Protection Act</w:t>
            </w:r>
            <w:r>
              <w:rPr>
                <w:rFonts w:ascii="Arial" w:hAnsi="Arial" w:cs="Arial"/>
                <w:sz w:val="22"/>
                <w:szCs w:val="22"/>
              </w:rPr>
              <w:t xml:space="preserve">.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2629AD">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2A907D9D" w:rsidR="00331A88" w:rsidRPr="004C3A0B" w:rsidRDefault="0005775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0F2B687B" w:rsidR="00331A88" w:rsidRPr="004C3A0B" w:rsidRDefault="00A26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269509C5" w:rsidR="00331A88" w:rsidRPr="004C3A0B" w:rsidRDefault="00A26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D8BD667" w:rsidR="00331A88" w:rsidRPr="004C3A0B" w:rsidRDefault="00A26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4CA302B2" w:rsidR="00331A88" w:rsidRPr="004C3A0B" w:rsidRDefault="00A26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8DC2646" w:rsidR="00331A88" w:rsidRPr="004C3A0B" w:rsidRDefault="00A26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4D5E687" w:rsidR="00331A88" w:rsidRPr="004C3A0B" w:rsidRDefault="00A26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14F49133" w:rsidR="00331A88" w:rsidRPr="004C3A0B" w:rsidRDefault="00BF74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2ACA0F8F" w:rsidR="00331A88" w:rsidRPr="004C3A0B" w:rsidRDefault="00BF74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483A0D6" w:rsidR="00331A88" w:rsidRPr="004C3A0B" w:rsidRDefault="00A26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661EF1D7" w:rsidR="00331A88" w:rsidRPr="004C3A0B" w:rsidRDefault="00A26B2B" w:rsidP="00694EA8">
            <w:pPr>
              <w:autoSpaceDE w:val="0"/>
              <w:autoSpaceDN w:val="0"/>
              <w:adjustRightInd w:val="0"/>
              <w:rPr>
                <w:rFonts w:ascii="Arial" w:hAnsi="Arial" w:cs="Arial"/>
                <w:sz w:val="22"/>
                <w:szCs w:val="22"/>
              </w:rPr>
            </w:pPr>
            <w:r>
              <w:rPr>
                <w:rFonts w:ascii="Arial" w:hAnsi="Arial" w:cs="Arial"/>
                <w:sz w:val="22"/>
                <w:szCs w:val="22"/>
              </w:rPr>
              <w:t xml:space="preserve">Data will be transferred on to a laptop and USB storage device, these will both be password protected to follow the Data Protection Act. </w:t>
            </w:r>
          </w:p>
          <w:p w14:paraId="3250181B" w14:textId="24C3B41F" w:rsidR="00331A88" w:rsidRDefault="00331A88" w:rsidP="00694EA8">
            <w:pPr>
              <w:autoSpaceDE w:val="0"/>
              <w:autoSpaceDN w:val="0"/>
              <w:adjustRightInd w:val="0"/>
              <w:rPr>
                <w:rFonts w:ascii="Arial" w:hAnsi="Arial" w:cs="Arial"/>
                <w:sz w:val="22"/>
                <w:szCs w:val="22"/>
              </w:rPr>
            </w:pPr>
          </w:p>
          <w:p w14:paraId="02E1D492" w14:textId="2989814D" w:rsidR="00BF747B" w:rsidRPr="004C3A0B" w:rsidRDefault="00BF747B" w:rsidP="00694EA8">
            <w:pPr>
              <w:autoSpaceDE w:val="0"/>
              <w:autoSpaceDN w:val="0"/>
              <w:adjustRightInd w:val="0"/>
              <w:rPr>
                <w:rFonts w:ascii="Arial" w:hAnsi="Arial" w:cs="Arial"/>
                <w:sz w:val="22"/>
                <w:szCs w:val="22"/>
              </w:rPr>
            </w:pPr>
            <w:r>
              <w:rPr>
                <w:rFonts w:ascii="Arial" w:hAnsi="Arial" w:cs="Arial"/>
                <w:sz w:val="22"/>
                <w:szCs w:val="22"/>
              </w:rPr>
              <w:t xml:space="preserve">Excel will be used to manage the </w:t>
            </w:r>
            <w:r w:rsidR="003E3029">
              <w:rPr>
                <w:rFonts w:ascii="Arial" w:hAnsi="Arial" w:cs="Arial"/>
                <w:sz w:val="22"/>
                <w:szCs w:val="22"/>
              </w:rPr>
              <w:t xml:space="preserve">data; this will be stored securely on the laptop.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378253B2" w:rsidR="007407AA" w:rsidRPr="004C3A0B" w:rsidRDefault="00A26B2B" w:rsidP="007407AA">
            <w:pPr>
              <w:autoSpaceDE w:val="0"/>
              <w:autoSpaceDN w:val="0"/>
              <w:adjustRightInd w:val="0"/>
              <w:rPr>
                <w:rFonts w:ascii="Arial" w:hAnsi="Arial" w:cs="Arial"/>
                <w:sz w:val="22"/>
                <w:szCs w:val="22"/>
              </w:rPr>
            </w:pPr>
            <w:r>
              <w:rPr>
                <w:rFonts w:ascii="Arial" w:hAnsi="Arial" w:cs="Arial"/>
                <w:sz w:val="22"/>
                <w:szCs w:val="22"/>
              </w:rPr>
              <w:t>Myself</w:t>
            </w:r>
            <w:r w:rsidR="00C857A8">
              <w:rPr>
                <w:rFonts w:ascii="Arial" w:hAnsi="Arial" w:cs="Arial"/>
                <w:sz w:val="22"/>
                <w:szCs w:val="22"/>
              </w:rPr>
              <w:t xml:space="preserve">, </w:t>
            </w:r>
            <w:r>
              <w:rPr>
                <w:rFonts w:ascii="Arial" w:hAnsi="Arial" w:cs="Arial"/>
                <w:sz w:val="22"/>
                <w:szCs w:val="22"/>
              </w:rPr>
              <w:t>my supervisor (Geraint Forster)</w:t>
            </w:r>
            <w:r w:rsidR="00C857A8">
              <w:rPr>
                <w:rFonts w:ascii="Arial" w:hAnsi="Arial" w:cs="Arial"/>
                <w:sz w:val="22"/>
                <w:szCs w:val="22"/>
              </w:rPr>
              <w:t xml:space="preserve">, the dissertation moderator and external supervisor.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589E904A" w:rsidR="007407AA" w:rsidRPr="004C3A0B" w:rsidRDefault="00A26B2B" w:rsidP="007407AA">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(investigator) will be the only person with access and control of the data which is gathered during testing. </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6003DCF0" w14:textId="11542556" w:rsidR="00A26B2B" w:rsidRPr="00F24E50" w:rsidRDefault="00A26B2B" w:rsidP="00A26B2B">
            <w:pPr>
              <w:autoSpaceDE w:val="0"/>
              <w:autoSpaceDN w:val="0"/>
              <w:adjustRightInd w:val="0"/>
              <w:rPr>
                <w:rFonts w:ascii="Arial" w:hAnsi="Arial" w:cs="Arial"/>
                <w:sz w:val="22"/>
                <w:szCs w:val="22"/>
              </w:rPr>
            </w:pPr>
            <w:r>
              <w:rPr>
                <w:rFonts w:ascii="Arial" w:hAnsi="Arial" w:cs="Arial"/>
                <w:sz w:val="22"/>
                <w:szCs w:val="22"/>
              </w:rPr>
              <w:t xml:space="preserve">Data will be stored on the investigator’s personal laptop and USB </w:t>
            </w:r>
            <w:r w:rsidR="00BF747B">
              <w:rPr>
                <w:rFonts w:ascii="Arial" w:hAnsi="Arial" w:cs="Arial"/>
                <w:sz w:val="22"/>
                <w:szCs w:val="22"/>
              </w:rPr>
              <w:t>device;</w:t>
            </w:r>
            <w:r>
              <w:rPr>
                <w:rFonts w:ascii="Arial" w:hAnsi="Arial" w:cs="Arial"/>
                <w:sz w:val="22"/>
                <w:szCs w:val="22"/>
              </w:rPr>
              <w:t xml:space="preserve"> these will both be password protected. Data will be kept for 2 years and no longer than necessary. Data will be stored on Excel as tables with all results of participants, this will then be transferred into SPSS Data Analysis.  </w:t>
            </w:r>
          </w:p>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894C875" w14:textId="756719CF" w:rsidR="00683497" w:rsidRDefault="00025D7B" w:rsidP="00186461">
      <w:pPr>
        <w:rPr>
          <w:rFonts w:ascii="Arial" w:hAnsi="Arial" w:cs="Arial"/>
          <w:sz w:val="16"/>
          <w:szCs w:val="16"/>
        </w:rPr>
      </w:pPr>
      <w:r w:rsidRPr="004C3A0B">
        <w:rPr>
          <w:rFonts w:ascii="Arial" w:hAnsi="Arial" w:cs="Arial"/>
          <w:sz w:val="16"/>
          <w:szCs w:val="16"/>
        </w:rPr>
        <w:br w:type="page"/>
      </w:r>
    </w:p>
    <w:p w14:paraId="0F5621AC" w14:textId="70747223" w:rsidR="00186461" w:rsidRPr="00186461" w:rsidRDefault="00186461" w:rsidP="00186461">
      <w:pPr>
        <w:rPr>
          <w:rFonts w:ascii="Arial" w:hAnsi="Arial" w:cs="Arial"/>
          <w:b/>
          <w:bCs/>
          <w:sz w:val="22"/>
          <w:szCs w:val="22"/>
        </w:rPr>
      </w:pPr>
      <w:r>
        <w:rPr>
          <w:rFonts w:ascii="Arial" w:hAnsi="Arial" w:cs="Arial"/>
          <w:b/>
          <w:bCs/>
          <w:noProof/>
          <w:sz w:val="22"/>
          <w:szCs w:val="22"/>
        </w:rPr>
        <w:lastRenderedPageBreak/>
        <w:drawing>
          <wp:inline distT="0" distB="0" distL="0" distR="0" wp14:anchorId="3E4B9B6E" wp14:editId="622A6514">
            <wp:extent cx="6120130" cy="8414385"/>
            <wp:effectExtent l="0" t="0" r="0"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200213 (12).png"/>
                    <pic:cNvPicPr/>
                  </pic:nvPicPr>
                  <pic:blipFill>
                    <a:blip r:embed="rId14"/>
                    <a:stretch>
                      <a:fillRect/>
                    </a:stretch>
                  </pic:blipFill>
                  <pic:spPr>
                    <a:xfrm>
                      <a:off x="0" y="0"/>
                      <a:ext cx="6120130" cy="8414385"/>
                    </a:xfrm>
                    <a:prstGeom prst="rect">
                      <a:avLst/>
                    </a:prstGeom>
                  </pic:spPr>
                </pic:pic>
              </a:graphicData>
            </a:graphic>
          </wp:inline>
        </w:drawing>
      </w:r>
    </w:p>
    <w:p w14:paraId="7C1AD87D" w14:textId="77777777" w:rsidR="00186461" w:rsidRDefault="00186461" w:rsidP="00683497">
      <w:pPr>
        <w:tabs>
          <w:tab w:val="left" w:pos="5103"/>
        </w:tabs>
        <w:rPr>
          <w:rFonts w:ascii="Arial" w:hAnsi="Arial" w:cs="Arial"/>
          <w:b/>
          <w:bCs/>
          <w:sz w:val="22"/>
          <w:szCs w:val="22"/>
        </w:rPr>
      </w:pPr>
    </w:p>
    <w:p w14:paraId="137D9C71" w14:textId="77777777" w:rsidR="00186461" w:rsidRDefault="00186461" w:rsidP="00683497">
      <w:pPr>
        <w:tabs>
          <w:tab w:val="left" w:pos="5103"/>
        </w:tabs>
        <w:rPr>
          <w:rFonts w:ascii="Arial" w:hAnsi="Arial" w:cs="Arial"/>
          <w:b/>
          <w:bCs/>
          <w:sz w:val="22"/>
          <w:szCs w:val="22"/>
        </w:rPr>
      </w:pPr>
    </w:p>
    <w:p w14:paraId="49437CA3" w14:textId="77777777" w:rsidR="00186461" w:rsidRDefault="00186461" w:rsidP="00683497">
      <w:pPr>
        <w:tabs>
          <w:tab w:val="left" w:pos="5103"/>
        </w:tabs>
        <w:rPr>
          <w:rFonts w:ascii="Arial" w:hAnsi="Arial" w:cs="Arial"/>
          <w:b/>
          <w:bCs/>
          <w:sz w:val="22"/>
          <w:szCs w:val="22"/>
        </w:rPr>
      </w:pPr>
      <w:bookmarkStart w:id="0" w:name="_GoBack"/>
      <w:bookmarkEnd w:id="0"/>
    </w:p>
    <w:p w14:paraId="5C52F5C4" w14:textId="77777777" w:rsidR="00186461" w:rsidRDefault="00186461" w:rsidP="00683497">
      <w:pPr>
        <w:tabs>
          <w:tab w:val="left" w:pos="5103"/>
        </w:tabs>
        <w:rPr>
          <w:rFonts w:ascii="Arial" w:hAnsi="Arial" w:cs="Arial"/>
          <w:b/>
          <w:bCs/>
          <w:sz w:val="22"/>
          <w:szCs w:val="22"/>
        </w:rPr>
      </w:pPr>
    </w:p>
    <w:p w14:paraId="46B31496" w14:textId="77777777" w:rsidR="00186461" w:rsidRDefault="00186461" w:rsidP="00683497">
      <w:pPr>
        <w:tabs>
          <w:tab w:val="left" w:pos="5103"/>
        </w:tabs>
        <w:rPr>
          <w:rFonts w:ascii="Arial" w:hAnsi="Arial" w:cs="Arial"/>
          <w:b/>
          <w:bCs/>
          <w:sz w:val="22"/>
          <w:szCs w:val="22"/>
        </w:rPr>
      </w:pPr>
    </w:p>
    <w:p w14:paraId="5C88E6BC" w14:textId="77777777" w:rsidR="00186461" w:rsidRDefault="00186461" w:rsidP="00683497">
      <w:pPr>
        <w:tabs>
          <w:tab w:val="left" w:pos="5103"/>
        </w:tabs>
        <w:rPr>
          <w:rFonts w:ascii="Arial" w:hAnsi="Arial" w:cs="Arial"/>
          <w:b/>
          <w:bCs/>
          <w:sz w:val="22"/>
          <w:szCs w:val="22"/>
        </w:rPr>
      </w:pPr>
    </w:p>
    <w:p w14:paraId="6663AF24" w14:textId="77777777" w:rsidR="00186461" w:rsidRDefault="00186461" w:rsidP="00683497">
      <w:pPr>
        <w:tabs>
          <w:tab w:val="left" w:pos="5103"/>
        </w:tabs>
        <w:rPr>
          <w:rFonts w:ascii="Arial" w:hAnsi="Arial" w:cs="Arial"/>
          <w:b/>
          <w:bCs/>
          <w:sz w:val="22"/>
          <w:szCs w:val="22"/>
        </w:rPr>
      </w:pPr>
    </w:p>
    <w:p w14:paraId="33C6B2AE" w14:textId="77777777" w:rsidR="00186461" w:rsidRDefault="00186461" w:rsidP="00683497">
      <w:pPr>
        <w:tabs>
          <w:tab w:val="left" w:pos="5103"/>
        </w:tabs>
        <w:rPr>
          <w:rFonts w:ascii="Arial" w:hAnsi="Arial" w:cs="Arial"/>
          <w:b/>
          <w:bCs/>
          <w:sz w:val="22"/>
          <w:szCs w:val="22"/>
        </w:rPr>
      </w:pPr>
    </w:p>
    <w:p w14:paraId="66EC1276" w14:textId="77777777" w:rsidR="00186461" w:rsidRDefault="00186461" w:rsidP="00683497">
      <w:pPr>
        <w:tabs>
          <w:tab w:val="left" w:pos="5103"/>
        </w:tabs>
        <w:rPr>
          <w:rFonts w:ascii="Arial" w:hAnsi="Arial" w:cs="Arial"/>
          <w:b/>
          <w:bCs/>
          <w:sz w:val="22"/>
          <w:szCs w:val="22"/>
        </w:rPr>
      </w:pPr>
    </w:p>
    <w:p w14:paraId="057DAB22" w14:textId="77777777" w:rsidR="00186461" w:rsidRDefault="00186461" w:rsidP="00683497">
      <w:pPr>
        <w:tabs>
          <w:tab w:val="left" w:pos="5103"/>
        </w:tabs>
        <w:rPr>
          <w:rFonts w:ascii="Arial" w:hAnsi="Arial" w:cs="Arial"/>
          <w:b/>
          <w:bCs/>
          <w:sz w:val="22"/>
          <w:szCs w:val="22"/>
        </w:rPr>
      </w:pPr>
    </w:p>
    <w:p w14:paraId="434A7AAF" w14:textId="77777777" w:rsidR="00186461" w:rsidRDefault="00186461" w:rsidP="00683497">
      <w:pPr>
        <w:tabs>
          <w:tab w:val="left" w:pos="5103"/>
        </w:tabs>
        <w:rPr>
          <w:rFonts w:ascii="Arial" w:hAnsi="Arial" w:cs="Arial"/>
          <w:b/>
          <w:bCs/>
          <w:sz w:val="22"/>
          <w:szCs w:val="22"/>
        </w:rPr>
      </w:pPr>
    </w:p>
    <w:p w14:paraId="1D0E20C9" w14:textId="77777777" w:rsidR="00186461" w:rsidRDefault="00186461" w:rsidP="00683497">
      <w:pPr>
        <w:tabs>
          <w:tab w:val="left" w:pos="5103"/>
        </w:tabs>
        <w:rPr>
          <w:rFonts w:ascii="Arial" w:hAnsi="Arial" w:cs="Arial"/>
          <w:b/>
          <w:bCs/>
          <w:sz w:val="22"/>
          <w:szCs w:val="22"/>
        </w:rPr>
      </w:pPr>
    </w:p>
    <w:p w14:paraId="747FAD90" w14:textId="77777777" w:rsidR="00186461" w:rsidRDefault="00186461" w:rsidP="00683497">
      <w:pPr>
        <w:tabs>
          <w:tab w:val="left" w:pos="5103"/>
        </w:tabs>
        <w:rPr>
          <w:rFonts w:ascii="Arial" w:hAnsi="Arial" w:cs="Arial"/>
          <w:b/>
          <w:bCs/>
          <w:sz w:val="22"/>
          <w:szCs w:val="22"/>
        </w:rPr>
      </w:pPr>
    </w:p>
    <w:p w14:paraId="63D19308" w14:textId="77777777" w:rsidR="00186461" w:rsidRDefault="00186461" w:rsidP="00683497">
      <w:pPr>
        <w:tabs>
          <w:tab w:val="left" w:pos="5103"/>
        </w:tabs>
        <w:rPr>
          <w:rFonts w:ascii="Arial" w:hAnsi="Arial" w:cs="Arial"/>
          <w:b/>
          <w:bCs/>
          <w:sz w:val="22"/>
          <w:szCs w:val="22"/>
        </w:rPr>
      </w:pPr>
    </w:p>
    <w:p w14:paraId="4B449661" w14:textId="77777777" w:rsidR="00186461" w:rsidRDefault="00186461" w:rsidP="00683497">
      <w:pPr>
        <w:tabs>
          <w:tab w:val="left" w:pos="5103"/>
        </w:tabs>
        <w:rPr>
          <w:rFonts w:ascii="Arial" w:hAnsi="Arial" w:cs="Arial"/>
          <w:b/>
          <w:bCs/>
          <w:sz w:val="22"/>
          <w:szCs w:val="22"/>
        </w:rPr>
      </w:pPr>
    </w:p>
    <w:p w14:paraId="27F6A8D7" w14:textId="77777777" w:rsidR="00186461" w:rsidRDefault="00186461" w:rsidP="00683497">
      <w:pPr>
        <w:tabs>
          <w:tab w:val="left" w:pos="5103"/>
        </w:tabs>
        <w:rPr>
          <w:rFonts w:ascii="Arial" w:hAnsi="Arial" w:cs="Arial"/>
          <w:b/>
          <w:bCs/>
          <w:sz w:val="22"/>
          <w:szCs w:val="22"/>
        </w:rPr>
      </w:pPr>
    </w:p>
    <w:p w14:paraId="79F116D0" w14:textId="77777777" w:rsidR="00186461" w:rsidRDefault="00186461" w:rsidP="00683497">
      <w:pPr>
        <w:tabs>
          <w:tab w:val="left" w:pos="5103"/>
        </w:tabs>
        <w:rPr>
          <w:rFonts w:ascii="Arial" w:hAnsi="Arial" w:cs="Arial"/>
          <w:b/>
          <w:bCs/>
          <w:sz w:val="22"/>
          <w:szCs w:val="22"/>
        </w:rPr>
      </w:pPr>
    </w:p>
    <w:p w14:paraId="2C8DA80F" w14:textId="77777777" w:rsidR="00186461" w:rsidRDefault="00186461" w:rsidP="00683497">
      <w:pPr>
        <w:tabs>
          <w:tab w:val="left" w:pos="5103"/>
        </w:tabs>
        <w:rPr>
          <w:rFonts w:ascii="Arial" w:hAnsi="Arial" w:cs="Arial"/>
          <w:b/>
          <w:bCs/>
          <w:sz w:val="22"/>
          <w:szCs w:val="22"/>
        </w:rPr>
      </w:pPr>
    </w:p>
    <w:p w14:paraId="10FEB9EF" w14:textId="77777777" w:rsidR="00186461" w:rsidRDefault="00186461" w:rsidP="00683497">
      <w:pPr>
        <w:tabs>
          <w:tab w:val="left" w:pos="5103"/>
        </w:tabs>
        <w:rPr>
          <w:rFonts w:ascii="Arial" w:hAnsi="Arial" w:cs="Arial"/>
          <w:b/>
          <w:bCs/>
          <w:sz w:val="22"/>
          <w:szCs w:val="22"/>
        </w:rPr>
      </w:pPr>
    </w:p>
    <w:p w14:paraId="1FBBCFED" w14:textId="77777777" w:rsidR="00186461" w:rsidRDefault="00186461" w:rsidP="00683497">
      <w:pPr>
        <w:tabs>
          <w:tab w:val="left" w:pos="5103"/>
        </w:tabs>
        <w:rPr>
          <w:rFonts w:ascii="Arial" w:hAnsi="Arial" w:cs="Arial"/>
          <w:b/>
          <w:bCs/>
          <w:sz w:val="22"/>
          <w:szCs w:val="22"/>
        </w:rPr>
      </w:pPr>
    </w:p>
    <w:p w14:paraId="2BC24568" w14:textId="77777777" w:rsidR="00186461" w:rsidRDefault="00186461" w:rsidP="00683497">
      <w:pPr>
        <w:tabs>
          <w:tab w:val="left" w:pos="5103"/>
        </w:tabs>
        <w:rPr>
          <w:rFonts w:ascii="Arial" w:hAnsi="Arial" w:cs="Arial"/>
          <w:b/>
          <w:bCs/>
          <w:sz w:val="22"/>
          <w:szCs w:val="22"/>
        </w:rPr>
      </w:pPr>
    </w:p>
    <w:p w14:paraId="6D05439F" w14:textId="77777777" w:rsidR="00186461" w:rsidRDefault="00186461" w:rsidP="00683497">
      <w:pPr>
        <w:tabs>
          <w:tab w:val="left" w:pos="5103"/>
        </w:tabs>
        <w:rPr>
          <w:rFonts w:ascii="Arial" w:hAnsi="Arial" w:cs="Arial"/>
          <w:b/>
          <w:bCs/>
          <w:sz w:val="22"/>
          <w:szCs w:val="22"/>
        </w:rPr>
      </w:pPr>
    </w:p>
    <w:p w14:paraId="637805C6" w14:textId="77777777" w:rsidR="00186461" w:rsidRDefault="00186461" w:rsidP="00683497">
      <w:pPr>
        <w:tabs>
          <w:tab w:val="left" w:pos="5103"/>
        </w:tabs>
        <w:rPr>
          <w:rFonts w:ascii="Arial" w:hAnsi="Arial" w:cs="Arial"/>
          <w:b/>
          <w:bCs/>
          <w:sz w:val="22"/>
          <w:szCs w:val="22"/>
        </w:rPr>
      </w:pPr>
    </w:p>
    <w:p w14:paraId="3CE52B99" w14:textId="77777777" w:rsidR="00186461" w:rsidRDefault="00186461" w:rsidP="00683497">
      <w:pPr>
        <w:tabs>
          <w:tab w:val="left" w:pos="5103"/>
        </w:tabs>
        <w:rPr>
          <w:rFonts w:ascii="Arial" w:hAnsi="Arial" w:cs="Arial"/>
          <w:b/>
          <w:bCs/>
          <w:sz w:val="22"/>
          <w:szCs w:val="22"/>
        </w:rPr>
      </w:pPr>
    </w:p>
    <w:p w14:paraId="58DEB6BD" w14:textId="77777777" w:rsidR="00186461" w:rsidRDefault="00186461" w:rsidP="00683497">
      <w:pPr>
        <w:tabs>
          <w:tab w:val="left" w:pos="5103"/>
        </w:tabs>
        <w:rPr>
          <w:rFonts w:ascii="Arial" w:hAnsi="Arial" w:cs="Arial"/>
          <w:b/>
          <w:bCs/>
          <w:sz w:val="22"/>
          <w:szCs w:val="22"/>
        </w:rPr>
      </w:pPr>
    </w:p>
    <w:p w14:paraId="13451D43" w14:textId="77777777" w:rsidR="00186461" w:rsidRDefault="00186461" w:rsidP="00683497">
      <w:pPr>
        <w:tabs>
          <w:tab w:val="left" w:pos="5103"/>
        </w:tabs>
        <w:rPr>
          <w:rFonts w:ascii="Arial" w:hAnsi="Arial" w:cs="Arial"/>
          <w:b/>
          <w:bCs/>
          <w:sz w:val="22"/>
          <w:szCs w:val="22"/>
        </w:rPr>
      </w:pPr>
    </w:p>
    <w:p w14:paraId="1C9F97CF" w14:textId="77777777" w:rsidR="00186461" w:rsidRDefault="00186461" w:rsidP="00683497">
      <w:pPr>
        <w:tabs>
          <w:tab w:val="left" w:pos="5103"/>
        </w:tabs>
        <w:rPr>
          <w:rFonts w:ascii="Arial" w:hAnsi="Arial" w:cs="Arial"/>
          <w:b/>
          <w:bCs/>
          <w:sz w:val="22"/>
          <w:szCs w:val="22"/>
        </w:rPr>
      </w:pPr>
    </w:p>
    <w:p w14:paraId="6CF5DBF2" w14:textId="77777777" w:rsidR="00186461" w:rsidRDefault="00186461" w:rsidP="00683497">
      <w:pPr>
        <w:tabs>
          <w:tab w:val="left" w:pos="5103"/>
        </w:tabs>
        <w:rPr>
          <w:rFonts w:ascii="Arial" w:hAnsi="Arial" w:cs="Arial"/>
          <w:b/>
          <w:bCs/>
          <w:sz w:val="22"/>
          <w:szCs w:val="22"/>
        </w:rPr>
      </w:pPr>
    </w:p>
    <w:p w14:paraId="4100750F" w14:textId="77777777" w:rsidR="00186461" w:rsidRDefault="00186461" w:rsidP="00683497">
      <w:pPr>
        <w:tabs>
          <w:tab w:val="left" w:pos="5103"/>
        </w:tabs>
        <w:rPr>
          <w:rFonts w:ascii="Arial" w:hAnsi="Arial" w:cs="Arial"/>
          <w:b/>
          <w:bCs/>
          <w:sz w:val="22"/>
          <w:szCs w:val="22"/>
        </w:rPr>
      </w:pPr>
    </w:p>
    <w:p w14:paraId="58267922" w14:textId="77777777" w:rsidR="00186461" w:rsidRDefault="00186461" w:rsidP="00683497">
      <w:pPr>
        <w:tabs>
          <w:tab w:val="left" w:pos="5103"/>
        </w:tabs>
        <w:rPr>
          <w:rFonts w:ascii="Arial" w:hAnsi="Arial" w:cs="Arial"/>
          <w:b/>
          <w:bCs/>
          <w:sz w:val="22"/>
          <w:szCs w:val="22"/>
        </w:rPr>
      </w:pPr>
    </w:p>
    <w:p w14:paraId="7DF28146" w14:textId="77777777" w:rsidR="00186461" w:rsidRDefault="00186461" w:rsidP="00683497">
      <w:pPr>
        <w:tabs>
          <w:tab w:val="left" w:pos="5103"/>
        </w:tabs>
        <w:rPr>
          <w:rFonts w:ascii="Arial" w:hAnsi="Arial" w:cs="Arial"/>
          <w:b/>
          <w:bCs/>
          <w:sz w:val="22"/>
          <w:szCs w:val="22"/>
        </w:rPr>
      </w:pPr>
    </w:p>
    <w:p w14:paraId="18B503A3" w14:textId="77777777" w:rsidR="00186461" w:rsidRDefault="00186461" w:rsidP="00683497">
      <w:pPr>
        <w:tabs>
          <w:tab w:val="left" w:pos="5103"/>
        </w:tabs>
        <w:rPr>
          <w:rFonts w:ascii="Arial" w:hAnsi="Arial" w:cs="Arial"/>
          <w:b/>
          <w:bCs/>
          <w:sz w:val="22"/>
          <w:szCs w:val="22"/>
        </w:rPr>
      </w:pPr>
    </w:p>
    <w:p w14:paraId="4135ED69" w14:textId="77777777" w:rsidR="00186461" w:rsidRDefault="00186461" w:rsidP="00683497">
      <w:pPr>
        <w:tabs>
          <w:tab w:val="left" w:pos="5103"/>
        </w:tabs>
        <w:rPr>
          <w:rFonts w:ascii="Arial" w:hAnsi="Arial" w:cs="Arial"/>
          <w:b/>
          <w:bCs/>
          <w:sz w:val="22"/>
          <w:szCs w:val="22"/>
        </w:rPr>
      </w:pPr>
    </w:p>
    <w:p w14:paraId="0B24F2A6" w14:textId="77777777" w:rsidR="00186461" w:rsidRDefault="00186461" w:rsidP="00683497">
      <w:pPr>
        <w:tabs>
          <w:tab w:val="left" w:pos="5103"/>
        </w:tabs>
        <w:rPr>
          <w:rFonts w:ascii="Arial" w:hAnsi="Arial" w:cs="Arial"/>
          <w:b/>
          <w:bCs/>
          <w:sz w:val="22"/>
          <w:szCs w:val="22"/>
        </w:rPr>
      </w:pPr>
    </w:p>
    <w:p w14:paraId="23A20D0D" w14:textId="77777777" w:rsidR="00186461" w:rsidRDefault="00186461" w:rsidP="00683497">
      <w:pPr>
        <w:tabs>
          <w:tab w:val="left" w:pos="5103"/>
        </w:tabs>
        <w:rPr>
          <w:rFonts w:ascii="Arial" w:hAnsi="Arial" w:cs="Arial"/>
          <w:b/>
          <w:bCs/>
          <w:sz w:val="22"/>
          <w:szCs w:val="22"/>
        </w:rPr>
      </w:pPr>
    </w:p>
    <w:p w14:paraId="6DF9AC86" w14:textId="77777777" w:rsidR="00186461" w:rsidRDefault="00186461" w:rsidP="00683497">
      <w:pPr>
        <w:tabs>
          <w:tab w:val="left" w:pos="5103"/>
        </w:tabs>
        <w:rPr>
          <w:rFonts w:ascii="Arial" w:hAnsi="Arial" w:cs="Arial"/>
          <w:b/>
          <w:bCs/>
          <w:sz w:val="22"/>
          <w:szCs w:val="22"/>
        </w:rPr>
      </w:pPr>
    </w:p>
    <w:p w14:paraId="5D15A38A" w14:textId="77777777" w:rsidR="00186461" w:rsidRDefault="00186461" w:rsidP="00683497">
      <w:pPr>
        <w:tabs>
          <w:tab w:val="left" w:pos="5103"/>
        </w:tabs>
        <w:rPr>
          <w:rFonts w:ascii="Arial" w:hAnsi="Arial" w:cs="Arial"/>
          <w:b/>
          <w:bCs/>
          <w:sz w:val="22"/>
          <w:szCs w:val="22"/>
        </w:rPr>
      </w:pPr>
    </w:p>
    <w:p w14:paraId="217291F2" w14:textId="77777777" w:rsidR="00186461" w:rsidRDefault="00186461" w:rsidP="00683497">
      <w:pPr>
        <w:tabs>
          <w:tab w:val="left" w:pos="5103"/>
        </w:tabs>
        <w:rPr>
          <w:rFonts w:ascii="Arial" w:hAnsi="Arial" w:cs="Arial"/>
          <w:b/>
          <w:bCs/>
          <w:sz w:val="22"/>
          <w:szCs w:val="22"/>
        </w:rPr>
      </w:pPr>
    </w:p>
    <w:p w14:paraId="4770C36C" w14:textId="77777777" w:rsidR="00186461" w:rsidRDefault="00186461" w:rsidP="00683497">
      <w:pPr>
        <w:tabs>
          <w:tab w:val="left" w:pos="5103"/>
        </w:tabs>
        <w:rPr>
          <w:rFonts w:ascii="Arial" w:hAnsi="Arial" w:cs="Arial"/>
          <w:b/>
          <w:bCs/>
          <w:sz w:val="22"/>
          <w:szCs w:val="22"/>
        </w:rPr>
      </w:pPr>
    </w:p>
    <w:p w14:paraId="196C1F53" w14:textId="77777777" w:rsidR="00186461" w:rsidRDefault="00186461" w:rsidP="00683497">
      <w:pPr>
        <w:tabs>
          <w:tab w:val="left" w:pos="5103"/>
        </w:tabs>
        <w:rPr>
          <w:rFonts w:ascii="Arial" w:hAnsi="Arial" w:cs="Arial"/>
          <w:b/>
          <w:bCs/>
          <w:sz w:val="22"/>
          <w:szCs w:val="22"/>
        </w:rPr>
      </w:pPr>
    </w:p>
    <w:p w14:paraId="1BF1B59D" w14:textId="77777777" w:rsidR="00186461" w:rsidRDefault="00186461" w:rsidP="00683497">
      <w:pPr>
        <w:tabs>
          <w:tab w:val="left" w:pos="5103"/>
        </w:tabs>
        <w:rPr>
          <w:rFonts w:ascii="Arial" w:hAnsi="Arial" w:cs="Arial"/>
          <w:b/>
          <w:bCs/>
          <w:sz w:val="22"/>
          <w:szCs w:val="22"/>
        </w:rPr>
      </w:pPr>
    </w:p>
    <w:p w14:paraId="4A051774" w14:textId="77777777" w:rsidR="00186461" w:rsidRDefault="00186461" w:rsidP="00683497">
      <w:pPr>
        <w:tabs>
          <w:tab w:val="left" w:pos="5103"/>
        </w:tabs>
        <w:rPr>
          <w:rFonts w:ascii="Arial" w:hAnsi="Arial" w:cs="Arial"/>
          <w:b/>
          <w:bCs/>
          <w:sz w:val="22"/>
          <w:szCs w:val="22"/>
        </w:rPr>
      </w:pPr>
    </w:p>
    <w:p w14:paraId="7D653045" w14:textId="77777777" w:rsidR="00186461" w:rsidRDefault="00186461" w:rsidP="00683497">
      <w:pPr>
        <w:tabs>
          <w:tab w:val="left" w:pos="5103"/>
        </w:tabs>
        <w:rPr>
          <w:rFonts w:ascii="Arial" w:hAnsi="Arial" w:cs="Arial"/>
          <w:b/>
          <w:bCs/>
          <w:sz w:val="22"/>
          <w:szCs w:val="22"/>
        </w:rPr>
      </w:pPr>
    </w:p>
    <w:p w14:paraId="63CB8376" w14:textId="77777777" w:rsidR="00186461" w:rsidRDefault="00186461" w:rsidP="00683497">
      <w:pPr>
        <w:tabs>
          <w:tab w:val="left" w:pos="5103"/>
        </w:tabs>
        <w:rPr>
          <w:rFonts w:ascii="Arial" w:hAnsi="Arial" w:cs="Arial"/>
          <w:b/>
          <w:bCs/>
          <w:sz w:val="22"/>
          <w:szCs w:val="22"/>
        </w:rPr>
      </w:pPr>
    </w:p>
    <w:p w14:paraId="5903A57B" w14:textId="77777777" w:rsidR="00186461" w:rsidRDefault="00186461" w:rsidP="00683497">
      <w:pPr>
        <w:tabs>
          <w:tab w:val="left" w:pos="5103"/>
        </w:tabs>
        <w:rPr>
          <w:rFonts w:ascii="Arial" w:hAnsi="Arial" w:cs="Arial"/>
          <w:b/>
          <w:bCs/>
          <w:sz w:val="22"/>
          <w:szCs w:val="22"/>
        </w:rPr>
      </w:pPr>
    </w:p>
    <w:p w14:paraId="49D2FBBD" w14:textId="77777777" w:rsidR="00186461" w:rsidRDefault="00186461" w:rsidP="00683497">
      <w:pPr>
        <w:tabs>
          <w:tab w:val="left" w:pos="5103"/>
        </w:tabs>
        <w:rPr>
          <w:rFonts w:ascii="Arial" w:hAnsi="Arial" w:cs="Arial"/>
          <w:b/>
          <w:bCs/>
          <w:sz w:val="22"/>
          <w:szCs w:val="22"/>
        </w:rPr>
      </w:pPr>
    </w:p>
    <w:p w14:paraId="165EFA7C" w14:textId="77777777" w:rsidR="00186461" w:rsidRDefault="00186461" w:rsidP="00683497">
      <w:pPr>
        <w:tabs>
          <w:tab w:val="left" w:pos="5103"/>
        </w:tabs>
        <w:rPr>
          <w:rFonts w:ascii="Arial" w:hAnsi="Arial" w:cs="Arial"/>
          <w:b/>
          <w:bCs/>
          <w:sz w:val="22"/>
          <w:szCs w:val="22"/>
        </w:rPr>
      </w:pPr>
    </w:p>
    <w:p w14:paraId="4E2D258B" w14:textId="77777777" w:rsidR="00186461" w:rsidRDefault="00186461" w:rsidP="00683497">
      <w:pPr>
        <w:tabs>
          <w:tab w:val="left" w:pos="5103"/>
        </w:tabs>
        <w:rPr>
          <w:rFonts w:ascii="Arial" w:hAnsi="Arial" w:cs="Arial"/>
          <w:b/>
          <w:bCs/>
          <w:sz w:val="22"/>
          <w:szCs w:val="22"/>
        </w:rPr>
      </w:pPr>
    </w:p>
    <w:p w14:paraId="469C7B89" w14:textId="77777777" w:rsidR="00186461" w:rsidRDefault="00186461" w:rsidP="00683497">
      <w:pPr>
        <w:tabs>
          <w:tab w:val="left" w:pos="5103"/>
        </w:tabs>
        <w:rPr>
          <w:rFonts w:ascii="Arial" w:hAnsi="Arial" w:cs="Arial"/>
          <w:b/>
          <w:bCs/>
          <w:sz w:val="22"/>
          <w:szCs w:val="22"/>
        </w:rPr>
      </w:pPr>
    </w:p>
    <w:p w14:paraId="2750429B" w14:textId="77777777" w:rsidR="00186461" w:rsidRDefault="00186461" w:rsidP="00683497">
      <w:pPr>
        <w:tabs>
          <w:tab w:val="left" w:pos="5103"/>
        </w:tabs>
        <w:rPr>
          <w:rFonts w:ascii="Arial" w:hAnsi="Arial" w:cs="Arial"/>
          <w:b/>
          <w:bCs/>
          <w:sz w:val="22"/>
          <w:szCs w:val="22"/>
        </w:rPr>
      </w:pPr>
    </w:p>
    <w:p w14:paraId="2A4ECE3E" w14:textId="77777777" w:rsidR="00186461" w:rsidRDefault="00186461" w:rsidP="00683497">
      <w:pPr>
        <w:tabs>
          <w:tab w:val="left" w:pos="5103"/>
        </w:tabs>
        <w:rPr>
          <w:rFonts w:ascii="Arial" w:hAnsi="Arial" w:cs="Arial"/>
          <w:b/>
          <w:bCs/>
          <w:sz w:val="22"/>
          <w:szCs w:val="22"/>
        </w:rPr>
      </w:pPr>
    </w:p>
    <w:p w14:paraId="52655F9D" w14:textId="77777777" w:rsidR="00186461" w:rsidRDefault="00186461" w:rsidP="00683497">
      <w:pPr>
        <w:tabs>
          <w:tab w:val="left" w:pos="5103"/>
        </w:tabs>
        <w:rPr>
          <w:rFonts w:ascii="Arial" w:hAnsi="Arial" w:cs="Arial"/>
          <w:b/>
          <w:bCs/>
          <w:sz w:val="22"/>
          <w:szCs w:val="22"/>
        </w:rPr>
      </w:pPr>
    </w:p>
    <w:p w14:paraId="47DE545B" w14:textId="77777777" w:rsidR="00186461" w:rsidRDefault="00186461" w:rsidP="00683497">
      <w:pPr>
        <w:tabs>
          <w:tab w:val="left" w:pos="5103"/>
        </w:tabs>
        <w:rPr>
          <w:rFonts w:ascii="Arial" w:hAnsi="Arial" w:cs="Arial"/>
          <w:b/>
          <w:bCs/>
          <w:sz w:val="22"/>
          <w:szCs w:val="22"/>
        </w:rPr>
      </w:pPr>
    </w:p>
    <w:p w14:paraId="214B77E6" w14:textId="77777777" w:rsidR="00186461" w:rsidRDefault="00186461" w:rsidP="00683497">
      <w:pPr>
        <w:tabs>
          <w:tab w:val="left" w:pos="5103"/>
        </w:tabs>
        <w:rPr>
          <w:rFonts w:ascii="Arial" w:hAnsi="Arial" w:cs="Arial"/>
          <w:b/>
          <w:bCs/>
          <w:sz w:val="22"/>
          <w:szCs w:val="22"/>
        </w:rPr>
      </w:pPr>
    </w:p>
    <w:p w14:paraId="2317EB44" w14:textId="77777777" w:rsidR="00186461" w:rsidRDefault="00186461" w:rsidP="00683497">
      <w:pPr>
        <w:tabs>
          <w:tab w:val="left" w:pos="5103"/>
        </w:tabs>
        <w:rPr>
          <w:rFonts w:ascii="Arial" w:hAnsi="Arial" w:cs="Arial"/>
          <w:b/>
          <w:bCs/>
          <w:sz w:val="22"/>
          <w:szCs w:val="22"/>
        </w:rPr>
      </w:pPr>
    </w:p>
    <w:p w14:paraId="656BB765" w14:textId="77777777" w:rsidR="00186461" w:rsidRDefault="00186461" w:rsidP="00683497">
      <w:pPr>
        <w:tabs>
          <w:tab w:val="left" w:pos="5103"/>
        </w:tabs>
        <w:rPr>
          <w:rFonts w:ascii="Arial" w:hAnsi="Arial" w:cs="Arial"/>
          <w:b/>
          <w:bCs/>
          <w:sz w:val="22"/>
          <w:szCs w:val="22"/>
        </w:rPr>
      </w:pPr>
    </w:p>
    <w:p w14:paraId="48D9E244" w14:textId="5548E54A"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lastRenderedPageBreak/>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7DFCA" w14:textId="77777777" w:rsidR="00922E5F" w:rsidRDefault="00922E5F" w:rsidP="00390251">
      <w:r>
        <w:separator/>
      </w:r>
    </w:p>
    <w:p w14:paraId="072134F5" w14:textId="77777777" w:rsidR="00922E5F" w:rsidRDefault="00922E5F"/>
  </w:endnote>
  <w:endnote w:type="continuationSeparator" w:id="0">
    <w:p w14:paraId="3B66E94B" w14:textId="77777777" w:rsidR="00922E5F" w:rsidRDefault="00922E5F" w:rsidP="00390251">
      <w:r>
        <w:continuationSeparator/>
      </w:r>
    </w:p>
    <w:p w14:paraId="7610C167" w14:textId="77777777" w:rsidR="00922E5F" w:rsidRDefault="00922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922E5F" w:rsidRDefault="00922E5F"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D85AC" w14:textId="77777777" w:rsidR="00922E5F" w:rsidRDefault="00922E5F" w:rsidP="00390251">
      <w:r>
        <w:separator/>
      </w:r>
    </w:p>
    <w:p w14:paraId="6B8DFB23" w14:textId="77777777" w:rsidR="00922E5F" w:rsidRDefault="00922E5F"/>
  </w:footnote>
  <w:footnote w:type="continuationSeparator" w:id="0">
    <w:p w14:paraId="2D667DCC" w14:textId="77777777" w:rsidR="00922E5F" w:rsidRDefault="00922E5F" w:rsidP="00390251">
      <w:r>
        <w:continuationSeparator/>
      </w:r>
    </w:p>
    <w:p w14:paraId="4FF4B4A7" w14:textId="77777777" w:rsidR="00922E5F" w:rsidRDefault="00922E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22E5F" w:rsidRPr="00965F27" w:rsidRDefault="00922E5F"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37E02"/>
    <w:rsid w:val="00044629"/>
    <w:rsid w:val="00047D63"/>
    <w:rsid w:val="0005775E"/>
    <w:rsid w:val="000700F9"/>
    <w:rsid w:val="000710FE"/>
    <w:rsid w:val="00075462"/>
    <w:rsid w:val="00077EA9"/>
    <w:rsid w:val="000819F1"/>
    <w:rsid w:val="00084DC7"/>
    <w:rsid w:val="0008799F"/>
    <w:rsid w:val="00095059"/>
    <w:rsid w:val="00096209"/>
    <w:rsid w:val="000B5723"/>
    <w:rsid w:val="000C07BC"/>
    <w:rsid w:val="000C3A29"/>
    <w:rsid w:val="000C5E77"/>
    <w:rsid w:val="000C7409"/>
    <w:rsid w:val="000D067B"/>
    <w:rsid w:val="000D23C8"/>
    <w:rsid w:val="000E2AD0"/>
    <w:rsid w:val="000E5CCB"/>
    <w:rsid w:val="000F1514"/>
    <w:rsid w:val="000F7C83"/>
    <w:rsid w:val="00102B85"/>
    <w:rsid w:val="001117D6"/>
    <w:rsid w:val="00122E21"/>
    <w:rsid w:val="00124438"/>
    <w:rsid w:val="00126B4D"/>
    <w:rsid w:val="00144D85"/>
    <w:rsid w:val="0014639E"/>
    <w:rsid w:val="00150EE4"/>
    <w:rsid w:val="00151286"/>
    <w:rsid w:val="001513B3"/>
    <w:rsid w:val="00152F36"/>
    <w:rsid w:val="00153A94"/>
    <w:rsid w:val="001612C0"/>
    <w:rsid w:val="001703BF"/>
    <w:rsid w:val="00173776"/>
    <w:rsid w:val="00174A02"/>
    <w:rsid w:val="001808C3"/>
    <w:rsid w:val="001817E2"/>
    <w:rsid w:val="00186461"/>
    <w:rsid w:val="001916C9"/>
    <w:rsid w:val="0019200D"/>
    <w:rsid w:val="00192411"/>
    <w:rsid w:val="00195B55"/>
    <w:rsid w:val="001A366F"/>
    <w:rsid w:val="001A4F87"/>
    <w:rsid w:val="001B0B2F"/>
    <w:rsid w:val="001C09E8"/>
    <w:rsid w:val="001C269D"/>
    <w:rsid w:val="001C3CC4"/>
    <w:rsid w:val="001C7C72"/>
    <w:rsid w:val="001D1817"/>
    <w:rsid w:val="001D3BD1"/>
    <w:rsid w:val="001F6460"/>
    <w:rsid w:val="001F7498"/>
    <w:rsid w:val="001F79E2"/>
    <w:rsid w:val="00200104"/>
    <w:rsid w:val="00204E14"/>
    <w:rsid w:val="00213F52"/>
    <w:rsid w:val="00221686"/>
    <w:rsid w:val="002229B2"/>
    <w:rsid w:val="00224A9A"/>
    <w:rsid w:val="0023172C"/>
    <w:rsid w:val="00233B1F"/>
    <w:rsid w:val="00240F9C"/>
    <w:rsid w:val="00247963"/>
    <w:rsid w:val="00255B51"/>
    <w:rsid w:val="002629AD"/>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402D8"/>
    <w:rsid w:val="003505BC"/>
    <w:rsid w:val="00361382"/>
    <w:rsid w:val="003617B7"/>
    <w:rsid w:val="00367F39"/>
    <w:rsid w:val="00390251"/>
    <w:rsid w:val="00392D9A"/>
    <w:rsid w:val="00397B49"/>
    <w:rsid w:val="003A4FE9"/>
    <w:rsid w:val="003A5C91"/>
    <w:rsid w:val="003B4D13"/>
    <w:rsid w:val="003B7AA2"/>
    <w:rsid w:val="003C07E3"/>
    <w:rsid w:val="003C7018"/>
    <w:rsid w:val="003C76B6"/>
    <w:rsid w:val="003D2A20"/>
    <w:rsid w:val="003D6F95"/>
    <w:rsid w:val="003E3029"/>
    <w:rsid w:val="003F088B"/>
    <w:rsid w:val="00413863"/>
    <w:rsid w:val="00413EEB"/>
    <w:rsid w:val="0041408E"/>
    <w:rsid w:val="0041420E"/>
    <w:rsid w:val="004239BB"/>
    <w:rsid w:val="0042679B"/>
    <w:rsid w:val="00442053"/>
    <w:rsid w:val="00442954"/>
    <w:rsid w:val="00453C86"/>
    <w:rsid w:val="0045485F"/>
    <w:rsid w:val="00462069"/>
    <w:rsid w:val="004632AA"/>
    <w:rsid w:val="00466A57"/>
    <w:rsid w:val="00476398"/>
    <w:rsid w:val="0047697E"/>
    <w:rsid w:val="00482054"/>
    <w:rsid w:val="0048583B"/>
    <w:rsid w:val="00486107"/>
    <w:rsid w:val="00487E4B"/>
    <w:rsid w:val="00494691"/>
    <w:rsid w:val="0049691A"/>
    <w:rsid w:val="004B7A0E"/>
    <w:rsid w:val="004C3A0B"/>
    <w:rsid w:val="004C5C13"/>
    <w:rsid w:val="004D5683"/>
    <w:rsid w:val="004E0338"/>
    <w:rsid w:val="004E2D5E"/>
    <w:rsid w:val="004E616D"/>
    <w:rsid w:val="004F059C"/>
    <w:rsid w:val="004F599C"/>
    <w:rsid w:val="005035A0"/>
    <w:rsid w:val="00526C56"/>
    <w:rsid w:val="00531C04"/>
    <w:rsid w:val="0053302B"/>
    <w:rsid w:val="00534118"/>
    <w:rsid w:val="00534CC2"/>
    <w:rsid w:val="00546F01"/>
    <w:rsid w:val="00563B3D"/>
    <w:rsid w:val="00571817"/>
    <w:rsid w:val="00574528"/>
    <w:rsid w:val="005756CA"/>
    <w:rsid w:val="00581C49"/>
    <w:rsid w:val="00584B8F"/>
    <w:rsid w:val="005934C5"/>
    <w:rsid w:val="005960A0"/>
    <w:rsid w:val="00596BFA"/>
    <w:rsid w:val="005A76DA"/>
    <w:rsid w:val="005B52AE"/>
    <w:rsid w:val="005D6613"/>
    <w:rsid w:val="005D6AD0"/>
    <w:rsid w:val="005E190B"/>
    <w:rsid w:val="005E44E9"/>
    <w:rsid w:val="005E4987"/>
    <w:rsid w:val="005F677A"/>
    <w:rsid w:val="00601BEA"/>
    <w:rsid w:val="00601C36"/>
    <w:rsid w:val="00604C9F"/>
    <w:rsid w:val="00606331"/>
    <w:rsid w:val="00613ACA"/>
    <w:rsid w:val="006154A7"/>
    <w:rsid w:val="0062188A"/>
    <w:rsid w:val="00627E84"/>
    <w:rsid w:val="00631440"/>
    <w:rsid w:val="00632C47"/>
    <w:rsid w:val="00644C5C"/>
    <w:rsid w:val="00655EC5"/>
    <w:rsid w:val="006578CB"/>
    <w:rsid w:val="00661EDA"/>
    <w:rsid w:val="006730D2"/>
    <w:rsid w:val="0067329C"/>
    <w:rsid w:val="00674DD6"/>
    <w:rsid w:val="0067561F"/>
    <w:rsid w:val="00682C6A"/>
    <w:rsid w:val="00683497"/>
    <w:rsid w:val="00683FAF"/>
    <w:rsid w:val="0069033B"/>
    <w:rsid w:val="00694EA8"/>
    <w:rsid w:val="006B1685"/>
    <w:rsid w:val="006D29FD"/>
    <w:rsid w:val="006D3C97"/>
    <w:rsid w:val="006D4BBB"/>
    <w:rsid w:val="006E0AB0"/>
    <w:rsid w:val="006E1992"/>
    <w:rsid w:val="006F307C"/>
    <w:rsid w:val="006F4828"/>
    <w:rsid w:val="006F7EAE"/>
    <w:rsid w:val="00700361"/>
    <w:rsid w:val="00717E6F"/>
    <w:rsid w:val="00720BA7"/>
    <w:rsid w:val="00726348"/>
    <w:rsid w:val="00731CAC"/>
    <w:rsid w:val="0074055B"/>
    <w:rsid w:val="0074063A"/>
    <w:rsid w:val="007407AA"/>
    <w:rsid w:val="00743859"/>
    <w:rsid w:val="00751B2D"/>
    <w:rsid w:val="00757545"/>
    <w:rsid w:val="00763A08"/>
    <w:rsid w:val="00765172"/>
    <w:rsid w:val="00765EE1"/>
    <w:rsid w:val="00767FC7"/>
    <w:rsid w:val="00773A3A"/>
    <w:rsid w:val="00776145"/>
    <w:rsid w:val="007816BA"/>
    <w:rsid w:val="0078273B"/>
    <w:rsid w:val="007849BE"/>
    <w:rsid w:val="00784D14"/>
    <w:rsid w:val="007902A2"/>
    <w:rsid w:val="0079264D"/>
    <w:rsid w:val="00792842"/>
    <w:rsid w:val="007A4607"/>
    <w:rsid w:val="007A69F1"/>
    <w:rsid w:val="007B1754"/>
    <w:rsid w:val="007B3284"/>
    <w:rsid w:val="007C1498"/>
    <w:rsid w:val="007C17B4"/>
    <w:rsid w:val="007C1E19"/>
    <w:rsid w:val="007C3AC1"/>
    <w:rsid w:val="007C793A"/>
    <w:rsid w:val="007D46AF"/>
    <w:rsid w:val="007D4E07"/>
    <w:rsid w:val="007D558D"/>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5228"/>
    <w:rsid w:val="008732E0"/>
    <w:rsid w:val="00893E58"/>
    <w:rsid w:val="008A34FD"/>
    <w:rsid w:val="008A7633"/>
    <w:rsid w:val="008B346A"/>
    <w:rsid w:val="008C4441"/>
    <w:rsid w:val="008D0BC1"/>
    <w:rsid w:val="008E0B2C"/>
    <w:rsid w:val="008F17E8"/>
    <w:rsid w:val="008F29DD"/>
    <w:rsid w:val="008F6555"/>
    <w:rsid w:val="009003C5"/>
    <w:rsid w:val="00903C1A"/>
    <w:rsid w:val="009043CA"/>
    <w:rsid w:val="00905E68"/>
    <w:rsid w:val="0090725E"/>
    <w:rsid w:val="00910B57"/>
    <w:rsid w:val="00913C80"/>
    <w:rsid w:val="00914669"/>
    <w:rsid w:val="00922E5F"/>
    <w:rsid w:val="009363C7"/>
    <w:rsid w:val="009440D0"/>
    <w:rsid w:val="0095110A"/>
    <w:rsid w:val="0096006D"/>
    <w:rsid w:val="00961B2E"/>
    <w:rsid w:val="00965F27"/>
    <w:rsid w:val="009831F5"/>
    <w:rsid w:val="00986EEC"/>
    <w:rsid w:val="00986FD8"/>
    <w:rsid w:val="00991A0B"/>
    <w:rsid w:val="009955DD"/>
    <w:rsid w:val="009A3300"/>
    <w:rsid w:val="009A3C08"/>
    <w:rsid w:val="009A4E14"/>
    <w:rsid w:val="009A6F5D"/>
    <w:rsid w:val="009B1FB6"/>
    <w:rsid w:val="009B3534"/>
    <w:rsid w:val="009C5D44"/>
    <w:rsid w:val="009F5000"/>
    <w:rsid w:val="009F5AC3"/>
    <w:rsid w:val="009F6BB7"/>
    <w:rsid w:val="009F736C"/>
    <w:rsid w:val="00A0034E"/>
    <w:rsid w:val="00A003F5"/>
    <w:rsid w:val="00A1213B"/>
    <w:rsid w:val="00A12DF9"/>
    <w:rsid w:val="00A1787E"/>
    <w:rsid w:val="00A2450A"/>
    <w:rsid w:val="00A26B2B"/>
    <w:rsid w:val="00A36E0D"/>
    <w:rsid w:val="00A37D20"/>
    <w:rsid w:val="00A51109"/>
    <w:rsid w:val="00A51EFB"/>
    <w:rsid w:val="00A52693"/>
    <w:rsid w:val="00A55016"/>
    <w:rsid w:val="00A55809"/>
    <w:rsid w:val="00A56685"/>
    <w:rsid w:val="00A5764B"/>
    <w:rsid w:val="00A57A4E"/>
    <w:rsid w:val="00A61424"/>
    <w:rsid w:val="00A63265"/>
    <w:rsid w:val="00A6339D"/>
    <w:rsid w:val="00A703DC"/>
    <w:rsid w:val="00A7745F"/>
    <w:rsid w:val="00A776A8"/>
    <w:rsid w:val="00A812AB"/>
    <w:rsid w:val="00A82A83"/>
    <w:rsid w:val="00A83D75"/>
    <w:rsid w:val="00A91512"/>
    <w:rsid w:val="00A950A9"/>
    <w:rsid w:val="00A95A09"/>
    <w:rsid w:val="00AA0A40"/>
    <w:rsid w:val="00AA1990"/>
    <w:rsid w:val="00AA2E71"/>
    <w:rsid w:val="00AA4654"/>
    <w:rsid w:val="00AB0404"/>
    <w:rsid w:val="00AB15E7"/>
    <w:rsid w:val="00AB1B40"/>
    <w:rsid w:val="00AB74BF"/>
    <w:rsid w:val="00AB7553"/>
    <w:rsid w:val="00AC189C"/>
    <w:rsid w:val="00AC1EFE"/>
    <w:rsid w:val="00AD523C"/>
    <w:rsid w:val="00AE59E7"/>
    <w:rsid w:val="00AE5AB8"/>
    <w:rsid w:val="00AF7252"/>
    <w:rsid w:val="00B02F8E"/>
    <w:rsid w:val="00B10083"/>
    <w:rsid w:val="00B11122"/>
    <w:rsid w:val="00B139CE"/>
    <w:rsid w:val="00B2018A"/>
    <w:rsid w:val="00B20CAD"/>
    <w:rsid w:val="00B240F2"/>
    <w:rsid w:val="00B2760C"/>
    <w:rsid w:val="00B27E6D"/>
    <w:rsid w:val="00B30DF8"/>
    <w:rsid w:val="00B3672F"/>
    <w:rsid w:val="00B37EBB"/>
    <w:rsid w:val="00B44647"/>
    <w:rsid w:val="00B465A5"/>
    <w:rsid w:val="00B51F90"/>
    <w:rsid w:val="00B57F60"/>
    <w:rsid w:val="00B6265F"/>
    <w:rsid w:val="00B640BB"/>
    <w:rsid w:val="00B70B72"/>
    <w:rsid w:val="00B71FC2"/>
    <w:rsid w:val="00B72775"/>
    <w:rsid w:val="00B7789F"/>
    <w:rsid w:val="00B90B2A"/>
    <w:rsid w:val="00B90BC4"/>
    <w:rsid w:val="00B91DEA"/>
    <w:rsid w:val="00BA346E"/>
    <w:rsid w:val="00BB1B85"/>
    <w:rsid w:val="00BB26B7"/>
    <w:rsid w:val="00BB3142"/>
    <w:rsid w:val="00BC75E0"/>
    <w:rsid w:val="00BD4150"/>
    <w:rsid w:val="00BE08D7"/>
    <w:rsid w:val="00BE08EF"/>
    <w:rsid w:val="00BE117A"/>
    <w:rsid w:val="00BF0733"/>
    <w:rsid w:val="00BF3F4A"/>
    <w:rsid w:val="00BF747B"/>
    <w:rsid w:val="00C20294"/>
    <w:rsid w:val="00C21DCF"/>
    <w:rsid w:val="00C34A87"/>
    <w:rsid w:val="00C40DAE"/>
    <w:rsid w:val="00C45C06"/>
    <w:rsid w:val="00C46A16"/>
    <w:rsid w:val="00C474BF"/>
    <w:rsid w:val="00C61A6D"/>
    <w:rsid w:val="00C666E9"/>
    <w:rsid w:val="00C70796"/>
    <w:rsid w:val="00C77D7E"/>
    <w:rsid w:val="00C81846"/>
    <w:rsid w:val="00C857A8"/>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7876"/>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6B87"/>
    <w:rsid w:val="00D97FF7"/>
    <w:rsid w:val="00DB1935"/>
    <w:rsid w:val="00DB45E4"/>
    <w:rsid w:val="00DC3DDC"/>
    <w:rsid w:val="00DC4DFB"/>
    <w:rsid w:val="00DD0529"/>
    <w:rsid w:val="00DD05AB"/>
    <w:rsid w:val="00DD0929"/>
    <w:rsid w:val="00DD1665"/>
    <w:rsid w:val="00DE6682"/>
    <w:rsid w:val="00DF26D2"/>
    <w:rsid w:val="00E0333A"/>
    <w:rsid w:val="00E03B47"/>
    <w:rsid w:val="00E17AFC"/>
    <w:rsid w:val="00E239F4"/>
    <w:rsid w:val="00E43EC5"/>
    <w:rsid w:val="00E45AB0"/>
    <w:rsid w:val="00E530B4"/>
    <w:rsid w:val="00E57EF4"/>
    <w:rsid w:val="00E6436C"/>
    <w:rsid w:val="00E6714D"/>
    <w:rsid w:val="00E73456"/>
    <w:rsid w:val="00E84BC8"/>
    <w:rsid w:val="00E914D8"/>
    <w:rsid w:val="00E922C0"/>
    <w:rsid w:val="00E93E44"/>
    <w:rsid w:val="00E948CF"/>
    <w:rsid w:val="00E95A30"/>
    <w:rsid w:val="00EA26D8"/>
    <w:rsid w:val="00EA5DE3"/>
    <w:rsid w:val="00EA6052"/>
    <w:rsid w:val="00EB6877"/>
    <w:rsid w:val="00EB722E"/>
    <w:rsid w:val="00EC11CA"/>
    <w:rsid w:val="00ED4E18"/>
    <w:rsid w:val="00ED5FA0"/>
    <w:rsid w:val="00ED7B18"/>
    <w:rsid w:val="00EE2953"/>
    <w:rsid w:val="00EE29BA"/>
    <w:rsid w:val="00EE44C0"/>
    <w:rsid w:val="00EF6306"/>
    <w:rsid w:val="00F039C7"/>
    <w:rsid w:val="00F230F0"/>
    <w:rsid w:val="00F32A99"/>
    <w:rsid w:val="00F338CB"/>
    <w:rsid w:val="00F478CB"/>
    <w:rsid w:val="00F54257"/>
    <w:rsid w:val="00F62093"/>
    <w:rsid w:val="00F62C23"/>
    <w:rsid w:val="00F64D54"/>
    <w:rsid w:val="00F722A2"/>
    <w:rsid w:val="00F75F59"/>
    <w:rsid w:val="00F92641"/>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540A03B"/>
  <w15:docId w15:val="{4BDD9AE8-98B0-460D-98F8-35248E7A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276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ses.org.uk/imgs/bases_code_of_conduct872.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400995@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303dbf9b-b85b-46a0-94f1-894078c07ecd"/>
    <ds:schemaRef ds:uri="http://www.w3.org/XML/1998/namespace"/>
  </ds:schemaRefs>
</ds:datastoreItem>
</file>

<file path=customXml/itemProps4.xml><?xml version="1.0" encoding="utf-8"?>
<ds:datastoreItem xmlns:ds="http://schemas.openxmlformats.org/officeDocument/2006/customXml" ds:itemID="{55FBE434-273D-46F0-AD0E-F1ABAA268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16</Pages>
  <Words>5448</Words>
  <Characters>29979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35357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Paige Summers</cp:lastModifiedBy>
  <cp:revision>43</cp:revision>
  <cp:lastPrinted>2016-10-24T12:21:00Z</cp:lastPrinted>
  <dcterms:created xsi:type="dcterms:W3CDTF">2019-10-14T12:50:00Z</dcterms:created>
  <dcterms:modified xsi:type="dcterms:W3CDTF">2020-03-07T17:38:00Z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