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22FF0" w:rsidRPr="00CD0E5B" w:rsidRDefault="00722FF0" w:rsidP="00CD0E5B">
      <w:pPr>
        <w:spacing w:after="0" w:line="480" w:lineRule="auto"/>
        <w:rPr>
          <w:rFonts w:ascii="Times New Roman" w:hAnsi="Times New Roman" w:cs="Times New Roman"/>
          <w:sz w:val="24"/>
          <w:szCs w:val="24"/>
        </w:rPr>
      </w:pPr>
    </w:p>
    <w:p w:rsidR="00133BE9" w:rsidRPr="00CD0E5B" w:rsidRDefault="00133BE9" w:rsidP="00CD0E5B">
      <w:pPr>
        <w:spacing w:after="0" w:line="480" w:lineRule="auto"/>
        <w:ind w:firstLine="720"/>
        <w:jc w:val="center"/>
        <w:rPr>
          <w:rFonts w:ascii="Times New Roman" w:hAnsi="Times New Roman" w:cs="Times New Roman"/>
          <w:sz w:val="24"/>
          <w:szCs w:val="24"/>
        </w:rPr>
      </w:pPr>
    </w:p>
    <w:p w:rsidR="00133BE9" w:rsidRDefault="00133BE9" w:rsidP="00CD0E5B">
      <w:pPr>
        <w:spacing w:after="0" w:line="480" w:lineRule="auto"/>
        <w:ind w:firstLine="720"/>
        <w:jc w:val="center"/>
        <w:rPr>
          <w:rFonts w:ascii="Times New Roman" w:hAnsi="Times New Roman" w:cs="Times New Roman"/>
          <w:sz w:val="24"/>
          <w:szCs w:val="24"/>
        </w:rPr>
      </w:pPr>
    </w:p>
    <w:p w:rsidR="00B963D1" w:rsidRDefault="00B963D1" w:rsidP="00CD0E5B">
      <w:pPr>
        <w:spacing w:after="0" w:line="480" w:lineRule="auto"/>
        <w:ind w:firstLine="720"/>
        <w:jc w:val="center"/>
        <w:rPr>
          <w:rFonts w:ascii="Times New Roman" w:hAnsi="Times New Roman" w:cs="Times New Roman"/>
          <w:sz w:val="24"/>
          <w:szCs w:val="24"/>
        </w:rPr>
      </w:pPr>
    </w:p>
    <w:p w:rsidR="00B963D1" w:rsidRDefault="00B963D1" w:rsidP="00CD0E5B">
      <w:pPr>
        <w:spacing w:after="0" w:line="480" w:lineRule="auto"/>
        <w:ind w:firstLine="720"/>
        <w:jc w:val="center"/>
        <w:rPr>
          <w:rFonts w:ascii="Times New Roman" w:hAnsi="Times New Roman" w:cs="Times New Roman"/>
          <w:sz w:val="24"/>
          <w:szCs w:val="24"/>
        </w:rPr>
      </w:pPr>
    </w:p>
    <w:p w:rsidR="00B963D1" w:rsidRPr="00CD0E5B" w:rsidRDefault="00B963D1" w:rsidP="00CD0E5B">
      <w:pPr>
        <w:spacing w:after="0" w:line="480" w:lineRule="auto"/>
        <w:ind w:firstLine="720"/>
        <w:jc w:val="center"/>
        <w:rPr>
          <w:rFonts w:ascii="Times New Roman" w:hAnsi="Times New Roman" w:cs="Times New Roman"/>
          <w:sz w:val="24"/>
          <w:szCs w:val="24"/>
        </w:rPr>
      </w:pPr>
    </w:p>
    <w:p w:rsidR="00133BE9" w:rsidRPr="00CD0E5B" w:rsidRDefault="00133BE9" w:rsidP="00CD0E5B">
      <w:pPr>
        <w:spacing w:after="0" w:line="480" w:lineRule="auto"/>
        <w:ind w:firstLine="720"/>
        <w:jc w:val="center"/>
        <w:rPr>
          <w:rFonts w:ascii="Times New Roman" w:hAnsi="Times New Roman" w:cs="Times New Roman"/>
          <w:sz w:val="24"/>
          <w:szCs w:val="24"/>
        </w:rPr>
      </w:pPr>
    </w:p>
    <w:p w:rsidR="00133BE9" w:rsidRPr="00CD0E5B" w:rsidRDefault="00133BE9" w:rsidP="00CD0E5B">
      <w:pPr>
        <w:spacing w:after="0" w:line="480" w:lineRule="auto"/>
        <w:ind w:firstLine="720"/>
        <w:jc w:val="center"/>
        <w:rPr>
          <w:rFonts w:ascii="Times New Roman" w:hAnsi="Times New Roman" w:cs="Times New Roman"/>
          <w:sz w:val="24"/>
          <w:szCs w:val="24"/>
        </w:rPr>
      </w:pPr>
      <w:r w:rsidRPr="00CD0E5B">
        <w:rPr>
          <w:rFonts w:ascii="Times New Roman" w:hAnsi="Times New Roman" w:cs="Times New Roman"/>
          <w:sz w:val="24"/>
          <w:szCs w:val="24"/>
        </w:rPr>
        <w:t xml:space="preserve">CORPORATE SOCIAL RESPONSIBILITY </w:t>
      </w:r>
    </w:p>
    <w:p w:rsidR="00133BE9" w:rsidRPr="00CD0E5B" w:rsidRDefault="00133BE9" w:rsidP="00CD0E5B">
      <w:pPr>
        <w:spacing w:after="0" w:line="480" w:lineRule="auto"/>
        <w:ind w:firstLine="720"/>
        <w:jc w:val="center"/>
        <w:rPr>
          <w:rFonts w:ascii="Times New Roman" w:hAnsi="Times New Roman" w:cs="Times New Roman"/>
          <w:sz w:val="24"/>
          <w:szCs w:val="24"/>
          <w:lang w:eastAsia="zh-CN"/>
        </w:rPr>
      </w:pPr>
      <w:proofErr w:type="gramStart"/>
      <w:r w:rsidRPr="00CD0E5B">
        <w:rPr>
          <w:rFonts w:ascii="Times New Roman" w:hAnsi="Times New Roman" w:cs="Times New Roman"/>
          <w:sz w:val="24"/>
          <w:szCs w:val="24"/>
        </w:rPr>
        <w:t xml:space="preserve">by </w:t>
      </w:r>
      <w:r w:rsidR="00B963D1">
        <w:rPr>
          <w:rFonts w:ascii="Times New Roman" w:hAnsi="Times New Roman" w:cs="Times New Roman"/>
          <w:sz w:val="24"/>
          <w:szCs w:val="24"/>
        </w:rPr>
        <w:t xml:space="preserve"> </w:t>
      </w:r>
      <w:proofErr w:type="spellStart"/>
      <w:r w:rsidR="00B963D1">
        <w:rPr>
          <w:rFonts w:ascii="Times New Roman" w:hAnsi="Times New Roman" w:cs="Times New Roman"/>
          <w:sz w:val="24"/>
          <w:szCs w:val="24"/>
          <w:lang w:eastAsia="zh-CN"/>
        </w:rPr>
        <w:t>S</w:t>
      </w:r>
      <w:r w:rsidR="00B963D1">
        <w:rPr>
          <w:rFonts w:ascii="Cambria" w:hAnsi="Cambria" w:cs="Cambria" w:hint="eastAsia"/>
          <w:sz w:val="24"/>
          <w:szCs w:val="24"/>
          <w:lang w:eastAsia="zh-CN"/>
        </w:rPr>
        <w:t>i</w:t>
      </w:r>
      <w:r w:rsidR="00B963D1">
        <w:rPr>
          <w:rFonts w:ascii="Times New Roman" w:hAnsi="Times New Roman" w:cs="Times New Roman"/>
          <w:sz w:val="24"/>
          <w:szCs w:val="24"/>
          <w:lang w:eastAsia="zh-CN"/>
        </w:rPr>
        <w:t>Q</w:t>
      </w:r>
      <w:r w:rsidR="00B963D1">
        <w:rPr>
          <w:rFonts w:ascii="Times New Roman" w:hAnsi="Times New Roman" w:cs="Times New Roman" w:hint="eastAsia"/>
          <w:sz w:val="24"/>
          <w:szCs w:val="24"/>
          <w:lang w:eastAsia="zh-CN"/>
        </w:rPr>
        <w:t>i</w:t>
      </w:r>
      <w:proofErr w:type="spellEnd"/>
      <w:proofErr w:type="gramEnd"/>
      <w:r w:rsidR="00B963D1">
        <w:rPr>
          <w:rFonts w:ascii="Times New Roman" w:hAnsi="Times New Roman" w:cs="Times New Roman"/>
          <w:sz w:val="24"/>
          <w:szCs w:val="24"/>
          <w:lang w:eastAsia="zh-CN"/>
        </w:rPr>
        <w:t xml:space="preserve"> C</w:t>
      </w:r>
      <w:r w:rsidR="00B963D1">
        <w:rPr>
          <w:rFonts w:ascii="Times New Roman" w:hAnsi="Times New Roman" w:cs="Times New Roman" w:hint="eastAsia"/>
          <w:sz w:val="24"/>
          <w:szCs w:val="24"/>
          <w:lang w:eastAsia="zh-CN"/>
        </w:rPr>
        <w:t>ai</w:t>
      </w:r>
    </w:p>
    <w:p w:rsidR="00133BE9" w:rsidRPr="00CD0E5B" w:rsidRDefault="00133BE9" w:rsidP="00CD0E5B">
      <w:pPr>
        <w:spacing w:after="0" w:line="480" w:lineRule="auto"/>
        <w:ind w:firstLine="720"/>
        <w:jc w:val="center"/>
        <w:rPr>
          <w:rFonts w:ascii="Times New Roman" w:hAnsi="Times New Roman" w:cs="Times New Roman"/>
          <w:sz w:val="24"/>
          <w:szCs w:val="24"/>
        </w:rPr>
      </w:pPr>
    </w:p>
    <w:p w:rsidR="00133BE9" w:rsidRPr="00CD0E5B" w:rsidRDefault="00133BE9" w:rsidP="00CD0E5B">
      <w:pPr>
        <w:spacing w:after="0" w:line="480" w:lineRule="auto"/>
        <w:ind w:firstLine="720"/>
        <w:jc w:val="center"/>
        <w:rPr>
          <w:rFonts w:ascii="Times New Roman" w:hAnsi="Times New Roman" w:cs="Times New Roman"/>
          <w:sz w:val="24"/>
          <w:szCs w:val="24"/>
        </w:rPr>
      </w:pPr>
    </w:p>
    <w:p w:rsidR="00133BE9" w:rsidRPr="00CD0E5B" w:rsidRDefault="00133BE9" w:rsidP="00CD0E5B">
      <w:pPr>
        <w:spacing w:after="0" w:line="480" w:lineRule="auto"/>
        <w:ind w:firstLine="720"/>
        <w:jc w:val="center"/>
        <w:rPr>
          <w:rFonts w:ascii="Times New Roman" w:hAnsi="Times New Roman" w:cs="Times New Roman"/>
          <w:sz w:val="24"/>
          <w:szCs w:val="24"/>
        </w:rPr>
      </w:pPr>
    </w:p>
    <w:p w:rsidR="00133BE9" w:rsidRPr="00CD0E5B" w:rsidRDefault="00133BE9" w:rsidP="00CD0E5B">
      <w:pPr>
        <w:spacing w:after="0" w:line="480" w:lineRule="auto"/>
        <w:ind w:firstLine="720"/>
        <w:jc w:val="center"/>
        <w:rPr>
          <w:rFonts w:ascii="Times New Roman" w:hAnsi="Times New Roman" w:cs="Times New Roman"/>
          <w:sz w:val="24"/>
          <w:szCs w:val="24"/>
        </w:rPr>
      </w:pPr>
    </w:p>
    <w:p w:rsidR="00133BE9" w:rsidRPr="00CD0E5B" w:rsidRDefault="00133BE9" w:rsidP="00CD0E5B">
      <w:pPr>
        <w:spacing w:after="0" w:line="480" w:lineRule="auto"/>
        <w:ind w:firstLine="720"/>
        <w:jc w:val="center"/>
        <w:rPr>
          <w:rFonts w:ascii="Times New Roman" w:hAnsi="Times New Roman" w:cs="Times New Roman"/>
          <w:sz w:val="24"/>
          <w:szCs w:val="24"/>
        </w:rPr>
      </w:pPr>
    </w:p>
    <w:p w:rsidR="00722FF0" w:rsidRDefault="00722FF0" w:rsidP="00CD0E5B">
      <w:pPr>
        <w:spacing w:after="0" w:line="480" w:lineRule="auto"/>
        <w:ind w:firstLine="720"/>
        <w:jc w:val="center"/>
        <w:rPr>
          <w:rFonts w:ascii="Times New Roman" w:hAnsi="Times New Roman" w:cs="Times New Roman"/>
          <w:sz w:val="24"/>
          <w:szCs w:val="24"/>
        </w:rPr>
      </w:pPr>
    </w:p>
    <w:p w:rsidR="00B963D1" w:rsidRDefault="00B963D1" w:rsidP="00CD0E5B">
      <w:pPr>
        <w:spacing w:after="0" w:line="480" w:lineRule="auto"/>
        <w:ind w:firstLine="720"/>
        <w:jc w:val="center"/>
        <w:rPr>
          <w:rFonts w:ascii="Times New Roman" w:hAnsi="Times New Roman" w:cs="Times New Roman"/>
          <w:sz w:val="24"/>
          <w:szCs w:val="24"/>
        </w:rPr>
      </w:pPr>
    </w:p>
    <w:p w:rsidR="00B963D1" w:rsidRDefault="00B963D1" w:rsidP="00CD0E5B">
      <w:pPr>
        <w:spacing w:after="0" w:line="480" w:lineRule="auto"/>
        <w:ind w:firstLine="720"/>
        <w:jc w:val="center"/>
        <w:rPr>
          <w:rFonts w:ascii="Times New Roman" w:hAnsi="Times New Roman" w:cs="Times New Roman"/>
          <w:sz w:val="24"/>
          <w:szCs w:val="24"/>
        </w:rPr>
      </w:pPr>
    </w:p>
    <w:p w:rsidR="00B963D1" w:rsidRPr="00CD0E5B" w:rsidRDefault="00B963D1" w:rsidP="00CD0E5B">
      <w:pPr>
        <w:spacing w:after="0" w:line="480" w:lineRule="auto"/>
        <w:ind w:firstLine="720"/>
        <w:jc w:val="center"/>
        <w:rPr>
          <w:rFonts w:ascii="Times New Roman" w:hAnsi="Times New Roman" w:cs="Times New Roman"/>
          <w:sz w:val="24"/>
          <w:szCs w:val="24"/>
        </w:rPr>
      </w:pPr>
    </w:p>
    <w:p w:rsidR="00722FF0" w:rsidRPr="00CD0E5B" w:rsidRDefault="00722FF0" w:rsidP="00CD0E5B">
      <w:pPr>
        <w:spacing w:after="0" w:line="480" w:lineRule="auto"/>
        <w:ind w:firstLine="720"/>
        <w:jc w:val="center"/>
        <w:rPr>
          <w:rFonts w:ascii="Times New Roman" w:hAnsi="Times New Roman" w:cs="Times New Roman"/>
          <w:sz w:val="24"/>
          <w:szCs w:val="24"/>
        </w:rPr>
      </w:pPr>
    </w:p>
    <w:p w:rsidR="00722FF0" w:rsidRPr="00CD0E5B" w:rsidRDefault="00722FF0" w:rsidP="00CD0E5B">
      <w:pPr>
        <w:spacing w:after="0" w:line="480" w:lineRule="auto"/>
        <w:rPr>
          <w:rFonts w:ascii="Times New Roman" w:hAnsi="Times New Roman" w:cs="Times New Roman"/>
          <w:sz w:val="24"/>
          <w:szCs w:val="24"/>
        </w:rPr>
      </w:pPr>
    </w:p>
    <w:p w:rsidR="00133BE9" w:rsidRPr="00CD0E5B" w:rsidRDefault="00133BE9" w:rsidP="00CD0E5B">
      <w:pPr>
        <w:spacing w:after="0" w:line="480" w:lineRule="auto"/>
        <w:rPr>
          <w:rFonts w:ascii="Times New Roman" w:hAnsi="Times New Roman" w:cs="Times New Roman"/>
          <w:sz w:val="24"/>
          <w:szCs w:val="24"/>
        </w:rPr>
      </w:pPr>
    </w:p>
    <w:p w:rsidR="00722FF0" w:rsidRPr="00CD0E5B" w:rsidRDefault="00722FF0" w:rsidP="00CD0E5B">
      <w:pPr>
        <w:spacing w:after="0" w:line="480" w:lineRule="auto"/>
        <w:ind w:firstLine="720"/>
        <w:jc w:val="center"/>
        <w:rPr>
          <w:rFonts w:ascii="Times New Roman" w:hAnsi="Times New Roman" w:cs="Times New Roman"/>
          <w:sz w:val="24"/>
          <w:szCs w:val="24"/>
        </w:rPr>
      </w:pPr>
    </w:p>
    <w:p w:rsidR="00722FF0" w:rsidRPr="00CD0E5B" w:rsidRDefault="00722FF0" w:rsidP="00CD0E5B">
      <w:pPr>
        <w:spacing w:after="0" w:line="480" w:lineRule="auto"/>
        <w:ind w:firstLine="720"/>
        <w:jc w:val="center"/>
        <w:rPr>
          <w:rFonts w:ascii="Times New Roman" w:hAnsi="Times New Roman" w:cs="Times New Roman"/>
          <w:sz w:val="24"/>
          <w:szCs w:val="24"/>
        </w:rPr>
      </w:pPr>
    </w:p>
    <w:p w:rsidR="00722FF0" w:rsidRPr="00CD0E5B" w:rsidRDefault="00722FF0" w:rsidP="00CD0E5B">
      <w:pPr>
        <w:spacing w:after="0" w:line="480" w:lineRule="auto"/>
        <w:ind w:firstLine="720"/>
        <w:jc w:val="center"/>
        <w:rPr>
          <w:rFonts w:ascii="Times New Roman" w:hAnsi="Times New Roman" w:cs="Times New Roman"/>
          <w:sz w:val="24"/>
          <w:szCs w:val="24"/>
        </w:rPr>
      </w:pPr>
    </w:p>
    <w:sdt>
      <w:sdtPr>
        <w:rPr>
          <w:rFonts w:ascii="Times New Roman" w:eastAsiaTheme="minorHAnsi" w:hAnsi="Times New Roman" w:cs="Times New Roman"/>
          <w:b w:val="0"/>
          <w:bCs w:val="0"/>
          <w:color w:val="auto"/>
          <w:sz w:val="24"/>
          <w:szCs w:val="24"/>
          <w:lang w:eastAsia="en-US"/>
        </w:rPr>
        <w:id w:val="1647468595"/>
        <w:docPartObj>
          <w:docPartGallery w:val="Table of Contents"/>
          <w:docPartUnique/>
        </w:docPartObj>
      </w:sdtPr>
      <w:sdtEndPr>
        <w:rPr>
          <w:rFonts w:eastAsiaTheme="minorEastAsia"/>
          <w:noProof/>
        </w:rPr>
      </w:sdtEndPr>
      <w:sdtContent>
        <w:p w:rsidR="00463D74" w:rsidRPr="00CD0E5B" w:rsidRDefault="00463D74" w:rsidP="00CD0E5B">
          <w:pPr>
            <w:pStyle w:val="TOC"/>
            <w:spacing w:line="480" w:lineRule="auto"/>
            <w:rPr>
              <w:rFonts w:ascii="Times New Roman" w:hAnsi="Times New Roman" w:cs="Times New Roman"/>
              <w:color w:val="auto"/>
              <w:sz w:val="24"/>
              <w:szCs w:val="24"/>
            </w:rPr>
          </w:pPr>
          <w:r w:rsidRPr="00CD0E5B">
            <w:rPr>
              <w:rFonts w:ascii="Times New Roman" w:hAnsi="Times New Roman" w:cs="Times New Roman"/>
              <w:color w:val="auto"/>
              <w:sz w:val="24"/>
              <w:szCs w:val="24"/>
            </w:rPr>
            <w:t>Table of Contents</w:t>
          </w:r>
        </w:p>
        <w:p w:rsidR="00CD0D44" w:rsidRDefault="00463D74">
          <w:pPr>
            <w:pStyle w:val="TOC1"/>
            <w:tabs>
              <w:tab w:val="right" w:leader="dot" w:pos="9350"/>
            </w:tabs>
            <w:rPr>
              <w:noProof/>
            </w:rPr>
          </w:pPr>
          <w:r w:rsidRPr="00CD0E5B">
            <w:rPr>
              <w:rFonts w:ascii="Times New Roman" w:hAnsi="Times New Roman" w:cs="Times New Roman"/>
              <w:sz w:val="24"/>
              <w:szCs w:val="24"/>
            </w:rPr>
            <w:fldChar w:fldCharType="begin"/>
          </w:r>
          <w:r w:rsidRPr="00CD0E5B">
            <w:rPr>
              <w:rFonts w:ascii="Times New Roman" w:hAnsi="Times New Roman" w:cs="Times New Roman"/>
              <w:sz w:val="24"/>
              <w:szCs w:val="24"/>
            </w:rPr>
            <w:instrText xml:space="preserve"> TOC \o "1-3" \h \z \u </w:instrText>
          </w:r>
          <w:r w:rsidRPr="00CD0E5B">
            <w:rPr>
              <w:rFonts w:ascii="Times New Roman" w:hAnsi="Times New Roman" w:cs="Times New Roman"/>
              <w:sz w:val="24"/>
              <w:szCs w:val="24"/>
            </w:rPr>
            <w:fldChar w:fldCharType="separate"/>
          </w:r>
          <w:hyperlink w:anchor="_Toc7593873" w:history="1">
            <w:r w:rsidR="00CD0D44" w:rsidRPr="00933DA5">
              <w:rPr>
                <w:rStyle w:val="a8"/>
                <w:rFonts w:ascii="Times New Roman" w:hAnsi="Times New Roman" w:cs="Times New Roman"/>
                <w:noProof/>
              </w:rPr>
              <w:t>Carroll’s Pyramid of CSR</w:t>
            </w:r>
            <w:r w:rsidR="00CD0D44">
              <w:rPr>
                <w:noProof/>
                <w:webHidden/>
              </w:rPr>
              <w:tab/>
            </w:r>
            <w:r w:rsidR="00CD0D44">
              <w:rPr>
                <w:noProof/>
                <w:webHidden/>
              </w:rPr>
              <w:fldChar w:fldCharType="begin"/>
            </w:r>
            <w:r w:rsidR="00CD0D44">
              <w:rPr>
                <w:noProof/>
                <w:webHidden/>
              </w:rPr>
              <w:instrText xml:space="preserve"> PAGEREF _Toc7593873 \h </w:instrText>
            </w:r>
            <w:r w:rsidR="00CD0D44">
              <w:rPr>
                <w:noProof/>
                <w:webHidden/>
              </w:rPr>
            </w:r>
            <w:r w:rsidR="00CD0D44">
              <w:rPr>
                <w:noProof/>
                <w:webHidden/>
              </w:rPr>
              <w:fldChar w:fldCharType="separate"/>
            </w:r>
            <w:r w:rsidR="00CD0D44">
              <w:rPr>
                <w:noProof/>
                <w:webHidden/>
              </w:rPr>
              <w:t>3</w:t>
            </w:r>
            <w:r w:rsidR="00CD0D44">
              <w:rPr>
                <w:noProof/>
                <w:webHidden/>
              </w:rPr>
              <w:fldChar w:fldCharType="end"/>
            </w:r>
          </w:hyperlink>
        </w:p>
        <w:p w:rsidR="00CD0D44" w:rsidRDefault="00CB4F0E">
          <w:pPr>
            <w:pStyle w:val="TOC1"/>
            <w:tabs>
              <w:tab w:val="right" w:leader="dot" w:pos="9350"/>
            </w:tabs>
            <w:rPr>
              <w:noProof/>
            </w:rPr>
          </w:pPr>
          <w:hyperlink w:anchor="_Toc7593874" w:history="1">
            <w:r w:rsidR="00CD0D44" w:rsidRPr="00933DA5">
              <w:rPr>
                <w:rStyle w:val="a8"/>
                <w:rFonts w:ascii="Times New Roman" w:hAnsi="Times New Roman" w:cs="Times New Roman"/>
                <w:noProof/>
              </w:rPr>
              <w:t>Economic</w:t>
            </w:r>
            <w:r w:rsidR="00CD0D44">
              <w:rPr>
                <w:noProof/>
                <w:webHidden/>
              </w:rPr>
              <w:tab/>
            </w:r>
            <w:r w:rsidR="00CD0D44">
              <w:rPr>
                <w:noProof/>
                <w:webHidden/>
              </w:rPr>
              <w:fldChar w:fldCharType="begin"/>
            </w:r>
            <w:r w:rsidR="00CD0D44">
              <w:rPr>
                <w:noProof/>
                <w:webHidden/>
              </w:rPr>
              <w:instrText xml:space="preserve"> PAGEREF _Toc7593874 \h </w:instrText>
            </w:r>
            <w:r w:rsidR="00CD0D44">
              <w:rPr>
                <w:noProof/>
                <w:webHidden/>
              </w:rPr>
            </w:r>
            <w:r w:rsidR="00CD0D44">
              <w:rPr>
                <w:noProof/>
                <w:webHidden/>
              </w:rPr>
              <w:fldChar w:fldCharType="separate"/>
            </w:r>
            <w:r w:rsidR="00CD0D44">
              <w:rPr>
                <w:noProof/>
                <w:webHidden/>
              </w:rPr>
              <w:t>4</w:t>
            </w:r>
            <w:r w:rsidR="00CD0D44">
              <w:rPr>
                <w:noProof/>
                <w:webHidden/>
              </w:rPr>
              <w:fldChar w:fldCharType="end"/>
            </w:r>
          </w:hyperlink>
        </w:p>
        <w:p w:rsidR="00CD0D44" w:rsidRDefault="00CB4F0E">
          <w:pPr>
            <w:pStyle w:val="TOC1"/>
            <w:tabs>
              <w:tab w:val="right" w:leader="dot" w:pos="9350"/>
            </w:tabs>
            <w:rPr>
              <w:noProof/>
            </w:rPr>
          </w:pPr>
          <w:hyperlink w:anchor="_Toc7593875" w:history="1">
            <w:r w:rsidR="00CD0D44" w:rsidRPr="00933DA5">
              <w:rPr>
                <w:rStyle w:val="a8"/>
                <w:rFonts w:ascii="Times New Roman" w:hAnsi="Times New Roman" w:cs="Times New Roman"/>
                <w:noProof/>
              </w:rPr>
              <w:t>Legal</w:t>
            </w:r>
            <w:r w:rsidR="00CD0D44">
              <w:rPr>
                <w:noProof/>
                <w:webHidden/>
              </w:rPr>
              <w:tab/>
            </w:r>
            <w:r w:rsidR="00CD0D44">
              <w:rPr>
                <w:noProof/>
                <w:webHidden/>
              </w:rPr>
              <w:fldChar w:fldCharType="begin"/>
            </w:r>
            <w:r w:rsidR="00CD0D44">
              <w:rPr>
                <w:noProof/>
                <w:webHidden/>
              </w:rPr>
              <w:instrText xml:space="preserve"> PAGEREF _Toc7593875 \h </w:instrText>
            </w:r>
            <w:r w:rsidR="00CD0D44">
              <w:rPr>
                <w:noProof/>
                <w:webHidden/>
              </w:rPr>
            </w:r>
            <w:r w:rsidR="00CD0D44">
              <w:rPr>
                <w:noProof/>
                <w:webHidden/>
              </w:rPr>
              <w:fldChar w:fldCharType="separate"/>
            </w:r>
            <w:r w:rsidR="00CD0D44">
              <w:rPr>
                <w:noProof/>
                <w:webHidden/>
              </w:rPr>
              <w:t>5</w:t>
            </w:r>
            <w:r w:rsidR="00CD0D44">
              <w:rPr>
                <w:noProof/>
                <w:webHidden/>
              </w:rPr>
              <w:fldChar w:fldCharType="end"/>
            </w:r>
          </w:hyperlink>
        </w:p>
        <w:p w:rsidR="00CD0D44" w:rsidRDefault="00CB4F0E">
          <w:pPr>
            <w:pStyle w:val="TOC1"/>
            <w:tabs>
              <w:tab w:val="right" w:leader="dot" w:pos="9350"/>
            </w:tabs>
            <w:rPr>
              <w:noProof/>
            </w:rPr>
          </w:pPr>
          <w:hyperlink w:anchor="_Toc7593876" w:history="1">
            <w:r w:rsidR="00CD0D44" w:rsidRPr="00933DA5">
              <w:rPr>
                <w:rStyle w:val="a8"/>
                <w:rFonts w:ascii="Times New Roman" w:hAnsi="Times New Roman" w:cs="Times New Roman"/>
                <w:noProof/>
              </w:rPr>
              <w:t>Ethical</w:t>
            </w:r>
            <w:r w:rsidR="00CD0D44">
              <w:rPr>
                <w:noProof/>
                <w:webHidden/>
              </w:rPr>
              <w:tab/>
            </w:r>
            <w:r w:rsidR="00CD0D44">
              <w:rPr>
                <w:noProof/>
                <w:webHidden/>
              </w:rPr>
              <w:fldChar w:fldCharType="begin"/>
            </w:r>
            <w:r w:rsidR="00CD0D44">
              <w:rPr>
                <w:noProof/>
                <w:webHidden/>
              </w:rPr>
              <w:instrText xml:space="preserve"> PAGEREF _Toc7593876 \h </w:instrText>
            </w:r>
            <w:r w:rsidR="00CD0D44">
              <w:rPr>
                <w:noProof/>
                <w:webHidden/>
              </w:rPr>
            </w:r>
            <w:r w:rsidR="00CD0D44">
              <w:rPr>
                <w:noProof/>
                <w:webHidden/>
              </w:rPr>
              <w:fldChar w:fldCharType="separate"/>
            </w:r>
            <w:r w:rsidR="00CD0D44">
              <w:rPr>
                <w:noProof/>
                <w:webHidden/>
              </w:rPr>
              <w:t>5</w:t>
            </w:r>
            <w:r w:rsidR="00CD0D44">
              <w:rPr>
                <w:noProof/>
                <w:webHidden/>
              </w:rPr>
              <w:fldChar w:fldCharType="end"/>
            </w:r>
          </w:hyperlink>
        </w:p>
        <w:p w:rsidR="00CD0D44" w:rsidRDefault="00CB4F0E">
          <w:pPr>
            <w:pStyle w:val="TOC1"/>
            <w:tabs>
              <w:tab w:val="right" w:leader="dot" w:pos="9350"/>
            </w:tabs>
            <w:rPr>
              <w:noProof/>
            </w:rPr>
          </w:pPr>
          <w:hyperlink w:anchor="_Toc7593877" w:history="1">
            <w:r w:rsidR="00CD0D44" w:rsidRPr="00933DA5">
              <w:rPr>
                <w:rStyle w:val="a8"/>
                <w:rFonts w:ascii="Times New Roman" w:hAnsi="Times New Roman" w:cs="Times New Roman"/>
                <w:noProof/>
              </w:rPr>
              <w:t>Philanthropic</w:t>
            </w:r>
            <w:r w:rsidR="00CD0D44">
              <w:rPr>
                <w:noProof/>
                <w:webHidden/>
              </w:rPr>
              <w:tab/>
            </w:r>
            <w:r w:rsidR="00CD0D44">
              <w:rPr>
                <w:noProof/>
                <w:webHidden/>
              </w:rPr>
              <w:fldChar w:fldCharType="begin"/>
            </w:r>
            <w:r w:rsidR="00CD0D44">
              <w:rPr>
                <w:noProof/>
                <w:webHidden/>
              </w:rPr>
              <w:instrText xml:space="preserve"> PAGEREF _Toc7593877 \h </w:instrText>
            </w:r>
            <w:r w:rsidR="00CD0D44">
              <w:rPr>
                <w:noProof/>
                <w:webHidden/>
              </w:rPr>
            </w:r>
            <w:r w:rsidR="00CD0D44">
              <w:rPr>
                <w:noProof/>
                <w:webHidden/>
              </w:rPr>
              <w:fldChar w:fldCharType="separate"/>
            </w:r>
            <w:r w:rsidR="00CD0D44">
              <w:rPr>
                <w:noProof/>
                <w:webHidden/>
              </w:rPr>
              <w:t>6</w:t>
            </w:r>
            <w:r w:rsidR="00CD0D44">
              <w:rPr>
                <w:noProof/>
                <w:webHidden/>
              </w:rPr>
              <w:fldChar w:fldCharType="end"/>
            </w:r>
          </w:hyperlink>
        </w:p>
        <w:p w:rsidR="00CD0D44" w:rsidRDefault="00CB4F0E">
          <w:pPr>
            <w:pStyle w:val="TOC2"/>
            <w:tabs>
              <w:tab w:val="right" w:leader="dot" w:pos="9350"/>
            </w:tabs>
            <w:rPr>
              <w:noProof/>
            </w:rPr>
          </w:pPr>
          <w:hyperlink w:anchor="_Toc7593878" w:history="1">
            <w:r w:rsidR="00CD0D44" w:rsidRPr="00933DA5">
              <w:rPr>
                <w:rStyle w:val="a8"/>
                <w:rFonts w:ascii="Times New Roman" w:hAnsi="Times New Roman" w:cs="Times New Roman"/>
                <w:i/>
                <w:noProof/>
              </w:rPr>
              <w:t>The Responsibilities They Live Up To</w:t>
            </w:r>
            <w:r w:rsidR="00CD0D44">
              <w:rPr>
                <w:noProof/>
                <w:webHidden/>
              </w:rPr>
              <w:tab/>
            </w:r>
            <w:r w:rsidR="00CD0D44">
              <w:rPr>
                <w:noProof/>
                <w:webHidden/>
              </w:rPr>
              <w:fldChar w:fldCharType="begin"/>
            </w:r>
            <w:r w:rsidR="00CD0D44">
              <w:rPr>
                <w:noProof/>
                <w:webHidden/>
              </w:rPr>
              <w:instrText xml:space="preserve"> PAGEREF _Toc7593878 \h </w:instrText>
            </w:r>
            <w:r w:rsidR="00CD0D44">
              <w:rPr>
                <w:noProof/>
                <w:webHidden/>
              </w:rPr>
            </w:r>
            <w:r w:rsidR="00CD0D44">
              <w:rPr>
                <w:noProof/>
                <w:webHidden/>
              </w:rPr>
              <w:fldChar w:fldCharType="separate"/>
            </w:r>
            <w:r w:rsidR="00CD0D44">
              <w:rPr>
                <w:noProof/>
                <w:webHidden/>
              </w:rPr>
              <w:t>7</w:t>
            </w:r>
            <w:r w:rsidR="00CD0D44">
              <w:rPr>
                <w:noProof/>
                <w:webHidden/>
              </w:rPr>
              <w:fldChar w:fldCharType="end"/>
            </w:r>
          </w:hyperlink>
        </w:p>
        <w:p w:rsidR="00CD0D44" w:rsidRDefault="00CB4F0E">
          <w:pPr>
            <w:pStyle w:val="TOC2"/>
            <w:tabs>
              <w:tab w:val="right" w:leader="dot" w:pos="9350"/>
            </w:tabs>
            <w:rPr>
              <w:noProof/>
            </w:rPr>
          </w:pPr>
          <w:hyperlink w:anchor="_Toc7593879" w:history="1">
            <w:r w:rsidR="00CD0D44" w:rsidRPr="00933DA5">
              <w:rPr>
                <w:rStyle w:val="a8"/>
                <w:rFonts w:ascii="Times New Roman" w:hAnsi="Times New Roman" w:cs="Times New Roman"/>
                <w:i/>
                <w:noProof/>
              </w:rPr>
              <w:t>Room for Improvement</w:t>
            </w:r>
            <w:r w:rsidR="00CD0D44">
              <w:rPr>
                <w:noProof/>
                <w:webHidden/>
              </w:rPr>
              <w:tab/>
            </w:r>
            <w:r w:rsidR="00CD0D44">
              <w:rPr>
                <w:noProof/>
                <w:webHidden/>
              </w:rPr>
              <w:fldChar w:fldCharType="begin"/>
            </w:r>
            <w:r w:rsidR="00CD0D44">
              <w:rPr>
                <w:noProof/>
                <w:webHidden/>
              </w:rPr>
              <w:instrText xml:space="preserve"> PAGEREF _Toc7593879 \h </w:instrText>
            </w:r>
            <w:r w:rsidR="00CD0D44">
              <w:rPr>
                <w:noProof/>
                <w:webHidden/>
              </w:rPr>
            </w:r>
            <w:r w:rsidR="00CD0D44">
              <w:rPr>
                <w:noProof/>
                <w:webHidden/>
              </w:rPr>
              <w:fldChar w:fldCharType="separate"/>
            </w:r>
            <w:r w:rsidR="00CD0D44">
              <w:rPr>
                <w:noProof/>
                <w:webHidden/>
              </w:rPr>
              <w:t>7</w:t>
            </w:r>
            <w:r w:rsidR="00CD0D44">
              <w:rPr>
                <w:noProof/>
                <w:webHidden/>
              </w:rPr>
              <w:fldChar w:fldCharType="end"/>
            </w:r>
          </w:hyperlink>
        </w:p>
        <w:p w:rsidR="00CD0D44" w:rsidRDefault="00CB4F0E">
          <w:pPr>
            <w:pStyle w:val="TOC1"/>
            <w:tabs>
              <w:tab w:val="right" w:leader="dot" w:pos="9350"/>
            </w:tabs>
            <w:rPr>
              <w:noProof/>
            </w:rPr>
          </w:pPr>
          <w:hyperlink w:anchor="_Toc7593880" w:history="1">
            <w:r w:rsidR="00CD0D44" w:rsidRPr="00933DA5">
              <w:rPr>
                <w:rStyle w:val="a8"/>
                <w:rFonts w:ascii="Times New Roman" w:hAnsi="Times New Roman" w:cs="Times New Roman"/>
                <w:noProof/>
              </w:rPr>
              <w:t>Why Governments Cannot Handle Water Provision for Their Country</w:t>
            </w:r>
            <w:r w:rsidR="00CD0D44">
              <w:rPr>
                <w:noProof/>
                <w:webHidden/>
              </w:rPr>
              <w:tab/>
            </w:r>
            <w:r w:rsidR="00CD0D44">
              <w:rPr>
                <w:noProof/>
                <w:webHidden/>
              </w:rPr>
              <w:fldChar w:fldCharType="begin"/>
            </w:r>
            <w:r w:rsidR="00CD0D44">
              <w:rPr>
                <w:noProof/>
                <w:webHidden/>
              </w:rPr>
              <w:instrText xml:space="preserve"> PAGEREF _Toc7593880 \h </w:instrText>
            </w:r>
            <w:r w:rsidR="00CD0D44">
              <w:rPr>
                <w:noProof/>
                <w:webHidden/>
              </w:rPr>
            </w:r>
            <w:r w:rsidR="00CD0D44">
              <w:rPr>
                <w:noProof/>
                <w:webHidden/>
              </w:rPr>
              <w:fldChar w:fldCharType="separate"/>
            </w:r>
            <w:r w:rsidR="00CD0D44">
              <w:rPr>
                <w:noProof/>
                <w:webHidden/>
              </w:rPr>
              <w:t>7</w:t>
            </w:r>
            <w:r w:rsidR="00CD0D44">
              <w:rPr>
                <w:noProof/>
                <w:webHidden/>
              </w:rPr>
              <w:fldChar w:fldCharType="end"/>
            </w:r>
          </w:hyperlink>
        </w:p>
        <w:p w:rsidR="00CD0D44" w:rsidRDefault="00CB4F0E">
          <w:pPr>
            <w:pStyle w:val="TOC1"/>
            <w:tabs>
              <w:tab w:val="right" w:leader="dot" w:pos="9350"/>
            </w:tabs>
            <w:rPr>
              <w:noProof/>
            </w:rPr>
          </w:pPr>
          <w:hyperlink w:anchor="_Toc7593881" w:history="1">
            <w:r w:rsidR="00CD0D44" w:rsidRPr="00933DA5">
              <w:rPr>
                <w:rStyle w:val="a8"/>
                <w:rFonts w:ascii="Times New Roman" w:hAnsi="Times New Roman" w:cs="Times New Roman"/>
                <w:noProof/>
              </w:rPr>
              <w:t>Motivation for Privatization</w:t>
            </w:r>
            <w:r w:rsidR="00CD0D44">
              <w:rPr>
                <w:noProof/>
                <w:webHidden/>
              </w:rPr>
              <w:tab/>
            </w:r>
            <w:r w:rsidR="00CD0D44">
              <w:rPr>
                <w:noProof/>
                <w:webHidden/>
              </w:rPr>
              <w:fldChar w:fldCharType="begin"/>
            </w:r>
            <w:r w:rsidR="00CD0D44">
              <w:rPr>
                <w:noProof/>
                <w:webHidden/>
              </w:rPr>
              <w:instrText xml:space="preserve"> PAGEREF _Toc7593881 \h </w:instrText>
            </w:r>
            <w:r w:rsidR="00CD0D44">
              <w:rPr>
                <w:noProof/>
                <w:webHidden/>
              </w:rPr>
            </w:r>
            <w:r w:rsidR="00CD0D44">
              <w:rPr>
                <w:noProof/>
                <w:webHidden/>
              </w:rPr>
              <w:fldChar w:fldCharType="separate"/>
            </w:r>
            <w:r w:rsidR="00CD0D44">
              <w:rPr>
                <w:noProof/>
                <w:webHidden/>
              </w:rPr>
              <w:t>8</w:t>
            </w:r>
            <w:r w:rsidR="00CD0D44">
              <w:rPr>
                <w:noProof/>
                <w:webHidden/>
              </w:rPr>
              <w:fldChar w:fldCharType="end"/>
            </w:r>
          </w:hyperlink>
        </w:p>
        <w:p w:rsidR="00CD0D44" w:rsidRDefault="00CB4F0E">
          <w:pPr>
            <w:pStyle w:val="TOC1"/>
            <w:tabs>
              <w:tab w:val="right" w:leader="dot" w:pos="9350"/>
            </w:tabs>
            <w:rPr>
              <w:noProof/>
            </w:rPr>
          </w:pPr>
          <w:hyperlink w:anchor="_Toc7593882" w:history="1">
            <w:r w:rsidR="00CD0D44" w:rsidRPr="00933DA5">
              <w:rPr>
                <w:rStyle w:val="a8"/>
                <w:rFonts w:ascii="Times New Roman" w:hAnsi="Times New Roman" w:cs="Times New Roman"/>
                <w:noProof/>
              </w:rPr>
              <w:t>Sustainability Issue of Water Provision</w:t>
            </w:r>
            <w:r w:rsidR="00CD0D44">
              <w:rPr>
                <w:noProof/>
                <w:webHidden/>
              </w:rPr>
              <w:tab/>
            </w:r>
            <w:r w:rsidR="00CD0D44">
              <w:rPr>
                <w:noProof/>
                <w:webHidden/>
              </w:rPr>
              <w:fldChar w:fldCharType="begin"/>
            </w:r>
            <w:r w:rsidR="00CD0D44">
              <w:rPr>
                <w:noProof/>
                <w:webHidden/>
              </w:rPr>
              <w:instrText xml:space="preserve"> PAGEREF _Toc7593882 \h </w:instrText>
            </w:r>
            <w:r w:rsidR="00CD0D44">
              <w:rPr>
                <w:noProof/>
                <w:webHidden/>
              </w:rPr>
            </w:r>
            <w:r w:rsidR="00CD0D44">
              <w:rPr>
                <w:noProof/>
                <w:webHidden/>
              </w:rPr>
              <w:fldChar w:fldCharType="separate"/>
            </w:r>
            <w:r w:rsidR="00CD0D44">
              <w:rPr>
                <w:noProof/>
                <w:webHidden/>
              </w:rPr>
              <w:t>8</w:t>
            </w:r>
            <w:r w:rsidR="00CD0D44">
              <w:rPr>
                <w:noProof/>
                <w:webHidden/>
              </w:rPr>
              <w:fldChar w:fldCharType="end"/>
            </w:r>
          </w:hyperlink>
        </w:p>
        <w:p w:rsidR="00CD0D44" w:rsidRDefault="00CB4F0E">
          <w:pPr>
            <w:pStyle w:val="TOC2"/>
            <w:tabs>
              <w:tab w:val="right" w:leader="dot" w:pos="9350"/>
            </w:tabs>
            <w:rPr>
              <w:noProof/>
            </w:rPr>
          </w:pPr>
          <w:hyperlink w:anchor="_Toc7593883" w:history="1">
            <w:r w:rsidR="00CD0D44" w:rsidRPr="00933DA5">
              <w:rPr>
                <w:rStyle w:val="a8"/>
                <w:rFonts w:ascii="Times New Roman" w:hAnsi="Times New Roman" w:cs="Times New Roman"/>
                <w:i/>
                <w:noProof/>
              </w:rPr>
              <w:t>Contemporary Cases of Water Establishments and Countries Breaking New Barriers</w:t>
            </w:r>
            <w:r w:rsidR="00CD0D44">
              <w:rPr>
                <w:noProof/>
                <w:webHidden/>
              </w:rPr>
              <w:tab/>
            </w:r>
            <w:r w:rsidR="00CD0D44">
              <w:rPr>
                <w:noProof/>
                <w:webHidden/>
              </w:rPr>
              <w:fldChar w:fldCharType="begin"/>
            </w:r>
            <w:r w:rsidR="00CD0D44">
              <w:rPr>
                <w:noProof/>
                <w:webHidden/>
              </w:rPr>
              <w:instrText xml:space="preserve"> PAGEREF _Toc7593883 \h </w:instrText>
            </w:r>
            <w:r w:rsidR="00CD0D44">
              <w:rPr>
                <w:noProof/>
                <w:webHidden/>
              </w:rPr>
            </w:r>
            <w:r w:rsidR="00CD0D44">
              <w:rPr>
                <w:noProof/>
                <w:webHidden/>
              </w:rPr>
              <w:fldChar w:fldCharType="separate"/>
            </w:r>
            <w:r w:rsidR="00CD0D44">
              <w:rPr>
                <w:noProof/>
                <w:webHidden/>
              </w:rPr>
              <w:t>9</w:t>
            </w:r>
            <w:r w:rsidR="00CD0D44">
              <w:rPr>
                <w:noProof/>
                <w:webHidden/>
              </w:rPr>
              <w:fldChar w:fldCharType="end"/>
            </w:r>
          </w:hyperlink>
        </w:p>
        <w:p w:rsidR="00CD0D44" w:rsidRDefault="00CB4F0E">
          <w:pPr>
            <w:pStyle w:val="TOC2"/>
            <w:tabs>
              <w:tab w:val="right" w:leader="dot" w:pos="9350"/>
            </w:tabs>
            <w:rPr>
              <w:noProof/>
            </w:rPr>
          </w:pPr>
          <w:hyperlink w:anchor="_Toc7593884" w:history="1">
            <w:r w:rsidR="00CD0D44" w:rsidRPr="00933DA5">
              <w:rPr>
                <w:rStyle w:val="a8"/>
                <w:rFonts w:ascii="Times New Roman" w:hAnsi="Times New Roman" w:cs="Times New Roman"/>
                <w:i/>
                <w:noProof/>
              </w:rPr>
              <w:t>Setting a Positive Example of How Water Company Run Fairly</w:t>
            </w:r>
            <w:r w:rsidR="00CD0D44">
              <w:rPr>
                <w:noProof/>
                <w:webHidden/>
              </w:rPr>
              <w:tab/>
            </w:r>
            <w:r w:rsidR="00CD0D44">
              <w:rPr>
                <w:noProof/>
                <w:webHidden/>
              </w:rPr>
              <w:fldChar w:fldCharType="begin"/>
            </w:r>
            <w:r w:rsidR="00CD0D44">
              <w:rPr>
                <w:noProof/>
                <w:webHidden/>
              </w:rPr>
              <w:instrText xml:space="preserve"> PAGEREF _Toc7593884 \h </w:instrText>
            </w:r>
            <w:r w:rsidR="00CD0D44">
              <w:rPr>
                <w:noProof/>
                <w:webHidden/>
              </w:rPr>
            </w:r>
            <w:r w:rsidR="00CD0D44">
              <w:rPr>
                <w:noProof/>
                <w:webHidden/>
              </w:rPr>
              <w:fldChar w:fldCharType="separate"/>
            </w:r>
            <w:r w:rsidR="00CD0D44">
              <w:rPr>
                <w:noProof/>
                <w:webHidden/>
              </w:rPr>
              <w:t>9</w:t>
            </w:r>
            <w:r w:rsidR="00CD0D44">
              <w:rPr>
                <w:noProof/>
                <w:webHidden/>
              </w:rPr>
              <w:fldChar w:fldCharType="end"/>
            </w:r>
          </w:hyperlink>
        </w:p>
        <w:p w:rsidR="00CD0D44" w:rsidRDefault="00CB4F0E">
          <w:pPr>
            <w:pStyle w:val="TOC1"/>
            <w:tabs>
              <w:tab w:val="right" w:leader="dot" w:pos="9350"/>
            </w:tabs>
            <w:rPr>
              <w:noProof/>
            </w:rPr>
          </w:pPr>
          <w:hyperlink w:anchor="_Toc7593885" w:history="1">
            <w:r w:rsidR="00CD0D44" w:rsidRPr="00933DA5">
              <w:rPr>
                <w:rStyle w:val="a8"/>
                <w:rFonts w:ascii="Times New Roman" w:hAnsi="Times New Roman" w:cs="Times New Roman"/>
                <w:noProof/>
              </w:rPr>
              <w:t>Conclusion</w:t>
            </w:r>
            <w:r w:rsidR="00CD0D44">
              <w:rPr>
                <w:noProof/>
                <w:webHidden/>
              </w:rPr>
              <w:tab/>
            </w:r>
            <w:r w:rsidR="00CD0D44">
              <w:rPr>
                <w:noProof/>
                <w:webHidden/>
              </w:rPr>
              <w:fldChar w:fldCharType="begin"/>
            </w:r>
            <w:r w:rsidR="00CD0D44">
              <w:rPr>
                <w:noProof/>
                <w:webHidden/>
              </w:rPr>
              <w:instrText xml:space="preserve"> PAGEREF _Toc7593885 \h </w:instrText>
            </w:r>
            <w:r w:rsidR="00CD0D44">
              <w:rPr>
                <w:noProof/>
                <w:webHidden/>
              </w:rPr>
            </w:r>
            <w:r w:rsidR="00CD0D44">
              <w:rPr>
                <w:noProof/>
                <w:webHidden/>
              </w:rPr>
              <w:fldChar w:fldCharType="separate"/>
            </w:r>
            <w:r w:rsidR="00CD0D44">
              <w:rPr>
                <w:noProof/>
                <w:webHidden/>
              </w:rPr>
              <w:t>10</w:t>
            </w:r>
            <w:r w:rsidR="00CD0D44">
              <w:rPr>
                <w:noProof/>
                <w:webHidden/>
              </w:rPr>
              <w:fldChar w:fldCharType="end"/>
            </w:r>
          </w:hyperlink>
        </w:p>
        <w:p w:rsidR="00CD0D44" w:rsidRDefault="00CB4F0E">
          <w:pPr>
            <w:pStyle w:val="TOC1"/>
            <w:tabs>
              <w:tab w:val="right" w:leader="dot" w:pos="9350"/>
            </w:tabs>
            <w:rPr>
              <w:noProof/>
            </w:rPr>
          </w:pPr>
          <w:hyperlink w:anchor="_Toc7593886" w:history="1">
            <w:r w:rsidR="00CD0D44" w:rsidRPr="00933DA5">
              <w:rPr>
                <w:rStyle w:val="a8"/>
                <w:rFonts w:ascii="Times New Roman" w:hAnsi="Times New Roman" w:cs="Times New Roman"/>
                <w:noProof/>
              </w:rPr>
              <w:t>References</w:t>
            </w:r>
            <w:r w:rsidR="00CD0D44">
              <w:rPr>
                <w:noProof/>
                <w:webHidden/>
              </w:rPr>
              <w:tab/>
            </w:r>
            <w:r w:rsidR="00CD0D44">
              <w:rPr>
                <w:noProof/>
                <w:webHidden/>
              </w:rPr>
              <w:fldChar w:fldCharType="begin"/>
            </w:r>
            <w:r w:rsidR="00CD0D44">
              <w:rPr>
                <w:noProof/>
                <w:webHidden/>
              </w:rPr>
              <w:instrText xml:space="preserve"> PAGEREF _Toc7593886 \h </w:instrText>
            </w:r>
            <w:r w:rsidR="00CD0D44">
              <w:rPr>
                <w:noProof/>
                <w:webHidden/>
              </w:rPr>
            </w:r>
            <w:r w:rsidR="00CD0D44">
              <w:rPr>
                <w:noProof/>
                <w:webHidden/>
              </w:rPr>
              <w:fldChar w:fldCharType="separate"/>
            </w:r>
            <w:r w:rsidR="00CD0D44">
              <w:rPr>
                <w:noProof/>
                <w:webHidden/>
              </w:rPr>
              <w:t>10</w:t>
            </w:r>
            <w:r w:rsidR="00CD0D44">
              <w:rPr>
                <w:noProof/>
                <w:webHidden/>
              </w:rPr>
              <w:fldChar w:fldCharType="end"/>
            </w:r>
          </w:hyperlink>
        </w:p>
        <w:p w:rsidR="00463D74" w:rsidRPr="00CD0E5B" w:rsidRDefault="00463D74" w:rsidP="00CD0E5B">
          <w:pPr>
            <w:spacing w:line="480" w:lineRule="auto"/>
            <w:rPr>
              <w:rFonts w:ascii="Times New Roman" w:hAnsi="Times New Roman" w:cs="Times New Roman"/>
              <w:sz w:val="24"/>
              <w:szCs w:val="24"/>
            </w:rPr>
          </w:pPr>
          <w:r w:rsidRPr="00CD0E5B">
            <w:rPr>
              <w:rFonts w:ascii="Times New Roman" w:hAnsi="Times New Roman" w:cs="Times New Roman"/>
              <w:b/>
              <w:bCs/>
              <w:noProof/>
              <w:sz w:val="24"/>
              <w:szCs w:val="24"/>
            </w:rPr>
            <w:fldChar w:fldCharType="end"/>
          </w:r>
        </w:p>
      </w:sdtContent>
    </w:sdt>
    <w:p w:rsidR="00463D74" w:rsidRPr="00CD0E5B" w:rsidRDefault="00463D74" w:rsidP="00CD0E5B">
      <w:pPr>
        <w:spacing w:after="0" w:line="480" w:lineRule="auto"/>
        <w:ind w:firstLine="720"/>
        <w:rPr>
          <w:rFonts w:ascii="Times New Roman" w:hAnsi="Times New Roman" w:cs="Times New Roman"/>
          <w:sz w:val="24"/>
          <w:szCs w:val="24"/>
        </w:rPr>
      </w:pPr>
    </w:p>
    <w:p w:rsidR="00463D74" w:rsidRPr="00CD0E5B" w:rsidRDefault="00463D74" w:rsidP="00CD0E5B">
      <w:pPr>
        <w:spacing w:after="0" w:line="480" w:lineRule="auto"/>
        <w:ind w:firstLine="720"/>
        <w:rPr>
          <w:rFonts w:ascii="Times New Roman" w:hAnsi="Times New Roman" w:cs="Times New Roman"/>
          <w:sz w:val="24"/>
          <w:szCs w:val="24"/>
        </w:rPr>
      </w:pPr>
    </w:p>
    <w:p w:rsidR="00463D74" w:rsidRPr="00CD0E5B" w:rsidRDefault="00463D74" w:rsidP="00CD0E5B">
      <w:pPr>
        <w:spacing w:after="0" w:line="480" w:lineRule="auto"/>
        <w:ind w:firstLine="720"/>
        <w:rPr>
          <w:rFonts w:ascii="Times New Roman" w:hAnsi="Times New Roman" w:cs="Times New Roman"/>
          <w:sz w:val="24"/>
          <w:szCs w:val="24"/>
        </w:rPr>
      </w:pPr>
    </w:p>
    <w:p w:rsidR="00463D74" w:rsidRPr="00CD0E5B" w:rsidRDefault="00463D74" w:rsidP="00CD0E5B">
      <w:pPr>
        <w:spacing w:after="0" w:line="480" w:lineRule="auto"/>
        <w:ind w:firstLine="720"/>
        <w:rPr>
          <w:rFonts w:ascii="Times New Roman" w:hAnsi="Times New Roman" w:cs="Times New Roman"/>
          <w:sz w:val="24"/>
          <w:szCs w:val="24"/>
        </w:rPr>
      </w:pPr>
    </w:p>
    <w:p w:rsidR="00463D74" w:rsidRPr="00CD0E5B" w:rsidRDefault="00463D74" w:rsidP="00CD0E5B">
      <w:pPr>
        <w:spacing w:after="0" w:line="480" w:lineRule="auto"/>
        <w:ind w:firstLine="720"/>
        <w:rPr>
          <w:rFonts w:ascii="Times New Roman" w:hAnsi="Times New Roman" w:cs="Times New Roman"/>
          <w:sz w:val="24"/>
          <w:szCs w:val="24"/>
        </w:rPr>
      </w:pPr>
    </w:p>
    <w:p w:rsidR="00463D74" w:rsidRPr="00CD0E5B" w:rsidRDefault="00463D74" w:rsidP="00CD0E5B">
      <w:pPr>
        <w:spacing w:after="0" w:line="480" w:lineRule="auto"/>
        <w:ind w:firstLine="720"/>
        <w:rPr>
          <w:rFonts w:ascii="Times New Roman" w:hAnsi="Times New Roman" w:cs="Times New Roman"/>
          <w:sz w:val="24"/>
          <w:szCs w:val="24"/>
        </w:rPr>
      </w:pPr>
    </w:p>
    <w:p w:rsidR="00463D74" w:rsidRPr="00CD0E5B" w:rsidRDefault="00463D74" w:rsidP="00CD0E5B">
      <w:pPr>
        <w:spacing w:after="0" w:line="480" w:lineRule="auto"/>
        <w:ind w:firstLine="720"/>
        <w:rPr>
          <w:rFonts w:ascii="Times New Roman" w:hAnsi="Times New Roman" w:cs="Times New Roman"/>
          <w:sz w:val="24"/>
          <w:szCs w:val="24"/>
        </w:rPr>
      </w:pPr>
    </w:p>
    <w:p w:rsidR="00463D74" w:rsidRPr="00CD0E5B" w:rsidRDefault="00463D74" w:rsidP="00CD0E5B">
      <w:pPr>
        <w:spacing w:after="0" w:line="480" w:lineRule="auto"/>
        <w:ind w:firstLine="720"/>
        <w:rPr>
          <w:rFonts w:ascii="Times New Roman" w:hAnsi="Times New Roman" w:cs="Times New Roman"/>
          <w:sz w:val="24"/>
          <w:szCs w:val="24"/>
        </w:rPr>
      </w:pPr>
    </w:p>
    <w:p w:rsidR="00463D74" w:rsidRPr="00CD0E5B" w:rsidRDefault="00463D74" w:rsidP="00CD0E5B">
      <w:pPr>
        <w:spacing w:after="0" w:line="480" w:lineRule="auto"/>
        <w:ind w:firstLine="720"/>
        <w:rPr>
          <w:rFonts w:ascii="Times New Roman" w:hAnsi="Times New Roman" w:cs="Times New Roman"/>
          <w:sz w:val="24"/>
          <w:szCs w:val="24"/>
        </w:rPr>
      </w:pPr>
    </w:p>
    <w:p w:rsidR="00463D74" w:rsidRPr="00CD0E5B" w:rsidRDefault="00463D74" w:rsidP="00CD0E5B">
      <w:pPr>
        <w:spacing w:after="0" w:line="480" w:lineRule="auto"/>
        <w:ind w:firstLine="720"/>
        <w:rPr>
          <w:rFonts w:ascii="Times New Roman" w:hAnsi="Times New Roman" w:cs="Times New Roman"/>
          <w:sz w:val="24"/>
          <w:szCs w:val="24"/>
        </w:rPr>
      </w:pPr>
    </w:p>
    <w:p w:rsidR="00463D74" w:rsidRPr="00CD0E5B" w:rsidRDefault="00463D74" w:rsidP="00CD0E5B">
      <w:pPr>
        <w:spacing w:after="0" w:line="480" w:lineRule="auto"/>
        <w:ind w:firstLine="720"/>
        <w:rPr>
          <w:rFonts w:ascii="Times New Roman" w:hAnsi="Times New Roman" w:cs="Times New Roman"/>
          <w:sz w:val="24"/>
          <w:szCs w:val="24"/>
        </w:rPr>
      </w:pPr>
    </w:p>
    <w:p w:rsidR="00463D74" w:rsidRPr="00CD0E5B" w:rsidRDefault="00463D74" w:rsidP="00CD0E5B">
      <w:pPr>
        <w:spacing w:after="0" w:line="480" w:lineRule="auto"/>
        <w:ind w:firstLine="720"/>
        <w:rPr>
          <w:rFonts w:ascii="Times New Roman" w:hAnsi="Times New Roman" w:cs="Times New Roman"/>
          <w:sz w:val="24"/>
          <w:szCs w:val="24"/>
        </w:rPr>
      </w:pPr>
    </w:p>
    <w:p w:rsidR="005C2E6F" w:rsidRPr="00CD0E5B" w:rsidRDefault="00A16F1E" w:rsidP="00CD0E5B">
      <w:pPr>
        <w:spacing w:after="0" w:line="480" w:lineRule="auto"/>
        <w:ind w:firstLine="720"/>
        <w:rPr>
          <w:rFonts w:ascii="Times New Roman" w:hAnsi="Times New Roman" w:cs="Times New Roman"/>
          <w:sz w:val="24"/>
          <w:szCs w:val="24"/>
        </w:rPr>
      </w:pPr>
      <w:r w:rsidRPr="00CD0E5B">
        <w:rPr>
          <w:rFonts w:ascii="Times New Roman" w:hAnsi="Times New Roman" w:cs="Times New Roman"/>
          <w:sz w:val="24"/>
          <w:szCs w:val="24"/>
        </w:rPr>
        <w:t xml:space="preserve">The privatization of water is a controversial issue in modern society and has been viewed negatively from various perspectives. Politicians and activists have argued against water privatization due to the many mistakes found in the </w:t>
      </w:r>
      <w:r w:rsidR="003815E1" w:rsidRPr="00CD0E5B">
        <w:rPr>
          <w:rFonts w:ascii="Times New Roman" w:hAnsi="Times New Roman" w:cs="Times New Roman"/>
          <w:sz w:val="24"/>
          <w:szCs w:val="24"/>
        </w:rPr>
        <w:t xml:space="preserve">process of privatization of </w:t>
      </w:r>
      <w:r w:rsidRPr="00CD0E5B">
        <w:rPr>
          <w:rFonts w:ascii="Times New Roman" w:hAnsi="Times New Roman" w:cs="Times New Roman"/>
          <w:sz w:val="24"/>
          <w:szCs w:val="24"/>
        </w:rPr>
        <w:t>water supply</w:t>
      </w:r>
      <w:r w:rsidR="00CD0E5B" w:rsidRPr="00CD0E5B">
        <w:rPr>
          <w:rFonts w:ascii="Times New Roman" w:hAnsi="Times New Roman" w:cs="Times New Roman"/>
          <w:sz w:val="24"/>
          <w:szCs w:val="24"/>
        </w:rPr>
        <w:t xml:space="preserve"> (May, 2016)</w:t>
      </w:r>
      <w:r w:rsidRPr="00CD0E5B">
        <w:rPr>
          <w:rFonts w:ascii="Times New Roman" w:hAnsi="Times New Roman" w:cs="Times New Roman"/>
          <w:sz w:val="24"/>
          <w:szCs w:val="24"/>
        </w:rPr>
        <w:t xml:space="preserve">. However, the involvement of the private sector in water supply system has slowly become a norm with privatization becoming a regular practice in the industry. Water privatization </w:t>
      </w:r>
      <w:r w:rsidR="009C5254" w:rsidRPr="00CD0E5B">
        <w:rPr>
          <w:rFonts w:ascii="Times New Roman" w:hAnsi="Times New Roman" w:cs="Times New Roman"/>
          <w:sz w:val="24"/>
          <w:szCs w:val="24"/>
        </w:rPr>
        <w:t xml:space="preserve">refers to the </w:t>
      </w:r>
      <w:r w:rsidR="003815E1" w:rsidRPr="00CD0E5B">
        <w:rPr>
          <w:rFonts w:ascii="Times New Roman" w:hAnsi="Times New Roman" w:cs="Times New Roman"/>
          <w:sz w:val="24"/>
          <w:szCs w:val="24"/>
        </w:rPr>
        <w:t>handover</w:t>
      </w:r>
      <w:r w:rsidR="009C5254" w:rsidRPr="00CD0E5B">
        <w:rPr>
          <w:rFonts w:ascii="Times New Roman" w:hAnsi="Times New Roman" w:cs="Times New Roman"/>
          <w:sz w:val="24"/>
          <w:szCs w:val="24"/>
        </w:rPr>
        <w:t xml:space="preserve"> of </w:t>
      </w:r>
      <w:r w:rsidR="003815E1" w:rsidRPr="00CD0E5B">
        <w:rPr>
          <w:rFonts w:ascii="Times New Roman" w:hAnsi="Times New Roman" w:cs="Times New Roman"/>
          <w:sz w:val="24"/>
          <w:szCs w:val="24"/>
        </w:rPr>
        <w:t xml:space="preserve">possession from the public </w:t>
      </w:r>
      <w:r w:rsidR="009C5254" w:rsidRPr="00CD0E5B">
        <w:rPr>
          <w:rFonts w:ascii="Times New Roman" w:hAnsi="Times New Roman" w:cs="Times New Roman"/>
          <w:sz w:val="24"/>
          <w:szCs w:val="24"/>
        </w:rPr>
        <w:t>to the private sector. Many water systems are publicly owned</w:t>
      </w:r>
      <w:r w:rsidR="001E5FBD" w:rsidRPr="00CD0E5B">
        <w:rPr>
          <w:rFonts w:ascii="Times New Roman" w:hAnsi="Times New Roman" w:cs="Times New Roman"/>
          <w:sz w:val="24"/>
          <w:szCs w:val="24"/>
        </w:rPr>
        <w:t>. H</w:t>
      </w:r>
      <w:r w:rsidR="009C5254" w:rsidRPr="00CD0E5B">
        <w:rPr>
          <w:rFonts w:ascii="Times New Roman" w:hAnsi="Times New Roman" w:cs="Times New Roman"/>
          <w:sz w:val="24"/>
          <w:szCs w:val="24"/>
        </w:rPr>
        <w:t xml:space="preserve">owever, the rise of capitalism in the world has caused increased privatization. </w:t>
      </w:r>
      <w:r w:rsidR="003815E1" w:rsidRPr="00CD0E5B">
        <w:rPr>
          <w:rFonts w:ascii="Times New Roman" w:hAnsi="Times New Roman" w:cs="Times New Roman"/>
          <w:sz w:val="24"/>
          <w:szCs w:val="24"/>
        </w:rPr>
        <w:t>Notably, water supply privatization</w:t>
      </w:r>
      <w:r w:rsidR="009C5254" w:rsidRPr="00CD0E5B">
        <w:rPr>
          <w:rFonts w:ascii="Times New Roman" w:hAnsi="Times New Roman" w:cs="Times New Roman"/>
          <w:sz w:val="24"/>
          <w:szCs w:val="24"/>
        </w:rPr>
        <w:t xml:space="preserve"> has had a great </w:t>
      </w:r>
      <w:r w:rsidR="003815E1" w:rsidRPr="00CD0E5B">
        <w:rPr>
          <w:rFonts w:ascii="Times New Roman" w:hAnsi="Times New Roman" w:cs="Times New Roman"/>
          <w:sz w:val="24"/>
          <w:szCs w:val="24"/>
        </w:rPr>
        <w:t>effect</w:t>
      </w:r>
      <w:r w:rsidR="009C5254" w:rsidRPr="00CD0E5B">
        <w:rPr>
          <w:rFonts w:ascii="Times New Roman" w:hAnsi="Times New Roman" w:cs="Times New Roman"/>
          <w:sz w:val="24"/>
          <w:szCs w:val="24"/>
        </w:rPr>
        <w:t xml:space="preserve"> on the provision of water. </w:t>
      </w:r>
    </w:p>
    <w:p w:rsidR="00D7573B" w:rsidRPr="00CD0E5B" w:rsidRDefault="009C5254" w:rsidP="00CD0E5B">
      <w:pPr>
        <w:spacing w:after="0" w:line="480" w:lineRule="auto"/>
        <w:ind w:firstLine="720"/>
        <w:rPr>
          <w:rFonts w:ascii="Times New Roman" w:hAnsi="Times New Roman" w:cs="Times New Roman"/>
          <w:sz w:val="24"/>
          <w:szCs w:val="24"/>
        </w:rPr>
      </w:pPr>
      <w:r w:rsidRPr="00CD0E5B">
        <w:rPr>
          <w:rFonts w:ascii="Times New Roman" w:hAnsi="Times New Roman" w:cs="Times New Roman"/>
          <w:sz w:val="24"/>
          <w:szCs w:val="24"/>
        </w:rPr>
        <w:t>On</w:t>
      </w:r>
      <w:r w:rsidR="001E5FBD" w:rsidRPr="00CD0E5B">
        <w:rPr>
          <w:rFonts w:ascii="Times New Roman" w:hAnsi="Times New Roman" w:cs="Times New Roman"/>
          <w:sz w:val="24"/>
          <w:szCs w:val="24"/>
        </w:rPr>
        <w:t xml:space="preserve"> the</w:t>
      </w:r>
      <w:r w:rsidRPr="00CD0E5B">
        <w:rPr>
          <w:rFonts w:ascii="Times New Roman" w:hAnsi="Times New Roman" w:cs="Times New Roman"/>
          <w:sz w:val="24"/>
          <w:szCs w:val="24"/>
        </w:rPr>
        <w:t xml:space="preserve"> </w:t>
      </w:r>
      <w:r w:rsidR="00AD0433" w:rsidRPr="00CD0E5B">
        <w:rPr>
          <w:rFonts w:ascii="Times New Roman" w:hAnsi="Times New Roman" w:cs="Times New Roman"/>
          <w:sz w:val="24"/>
          <w:szCs w:val="24"/>
        </w:rPr>
        <w:t xml:space="preserve">one </w:t>
      </w:r>
      <w:r w:rsidRPr="00CD0E5B">
        <w:rPr>
          <w:rFonts w:ascii="Times New Roman" w:hAnsi="Times New Roman" w:cs="Times New Roman"/>
          <w:sz w:val="24"/>
          <w:szCs w:val="24"/>
        </w:rPr>
        <w:t>hand, the private sector control and investments in the water industry ha</w:t>
      </w:r>
      <w:r w:rsidR="001E5FBD" w:rsidRPr="00CD0E5B">
        <w:rPr>
          <w:rFonts w:ascii="Times New Roman" w:hAnsi="Times New Roman" w:cs="Times New Roman"/>
          <w:sz w:val="24"/>
          <w:szCs w:val="24"/>
        </w:rPr>
        <w:t>ve</w:t>
      </w:r>
      <w:r w:rsidRPr="00CD0E5B">
        <w:rPr>
          <w:rFonts w:ascii="Times New Roman" w:hAnsi="Times New Roman" w:cs="Times New Roman"/>
          <w:sz w:val="24"/>
          <w:szCs w:val="24"/>
        </w:rPr>
        <w:t xml:space="preserve"> resulted in </w:t>
      </w:r>
      <w:r w:rsidR="00AD0433" w:rsidRPr="00CD0E5B">
        <w:rPr>
          <w:rFonts w:ascii="Times New Roman" w:hAnsi="Times New Roman" w:cs="Times New Roman"/>
          <w:sz w:val="24"/>
          <w:szCs w:val="24"/>
        </w:rPr>
        <w:t xml:space="preserve">increased efficiency due to lack of corruption and sustainability of the sector, greatly improving services in </w:t>
      </w:r>
      <w:r w:rsidR="001E5FBD" w:rsidRPr="00CD0E5B">
        <w:rPr>
          <w:rFonts w:ascii="Times New Roman" w:hAnsi="Times New Roman" w:cs="Times New Roman"/>
          <w:sz w:val="24"/>
          <w:szCs w:val="24"/>
        </w:rPr>
        <w:t xml:space="preserve">the </w:t>
      </w:r>
      <w:r w:rsidR="00AD0433" w:rsidRPr="00CD0E5B">
        <w:rPr>
          <w:rFonts w:ascii="Times New Roman" w:hAnsi="Times New Roman" w:cs="Times New Roman"/>
          <w:sz w:val="24"/>
          <w:szCs w:val="24"/>
        </w:rPr>
        <w:t>water supply</w:t>
      </w:r>
      <w:r w:rsidR="007461E0" w:rsidRPr="00CD0E5B">
        <w:rPr>
          <w:rFonts w:ascii="Times New Roman" w:hAnsi="Times New Roman" w:cs="Times New Roman"/>
          <w:sz w:val="24"/>
          <w:szCs w:val="24"/>
        </w:rPr>
        <w:t xml:space="preserve"> (</w:t>
      </w:r>
      <w:r w:rsidR="007461E0" w:rsidRPr="00CD0E5B">
        <w:rPr>
          <w:rFonts w:ascii="Times New Roman" w:hAnsi="Times New Roman" w:cs="Times New Roman"/>
          <w:sz w:val="24"/>
          <w:szCs w:val="24"/>
          <w:shd w:val="clear" w:color="auto" w:fill="FFFFFF"/>
        </w:rPr>
        <w:t>Spence, 2016)</w:t>
      </w:r>
      <w:r w:rsidR="00AA3E4F" w:rsidRPr="00CD0E5B">
        <w:rPr>
          <w:rFonts w:ascii="Times New Roman" w:hAnsi="Times New Roman" w:cs="Times New Roman"/>
          <w:sz w:val="24"/>
          <w:szCs w:val="24"/>
        </w:rPr>
        <w:t>.</w:t>
      </w:r>
      <w:r w:rsidR="005C2E6F" w:rsidRPr="00CD0E5B">
        <w:rPr>
          <w:rFonts w:ascii="Times New Roman" w:hAnsi="Times New Roman" w:cs="Times New Roman"/>
          <w:sz w:val="24"/>
          <w:szCs w:val="24"/>
        </w:rPr>
        <w:t xml:space="preserve"> </w:t>
      </w:r>
      <w:r w:rsidR="00AD0433" w:rsidRPr="00CD0E5B">
        <w:rPr>
          <w:rFonts w:ascii="Times New Roman" w:hAnsi="Times New Roman" w:cs="Times New Roman"/>
          <w:sz w:val="24"/>
          <w:szCs w:val="24"/>
        </w:rPr>
        <w:t xml:space="preserve">The process has also been discouraged due to its impact in the water storage and concerns of the future due to </w:t>
      </w:r>
      <w:r w:rsidR="001E5FBD" w:rsidRPr="00CD0E5B">
        <w:rPr>
          <w:rFonts w:ascii="Times New Roman" w:hAnsi="Times New Roman" w:cs="Times New Roman"/>
          <w:sz w:val="24"/>
          <w:szCs w:val="24"/>
        </w:rPr>
        <w:t xml:space="preserve">the </w:t>
      </w:r>
      <w:r w:rsidR="00AD0433" w:rsidRPr="00CD0E5B">
        <w:rPr>
          <w:rFonts w:ascii="Times New Roman" w:hAnsi="Times New Roman" w:cs="Times New Roman"/>
          <w:sz w:val="24"/>
          <w:szCs w:val="24"/>
        </w:rPr>
        <w:t>recklessness of the private sector. The privatization of the water supply service influences the population especially the poor</w:t>
      </w:r>
      <w:r w:rsidR="007461E0" w:rsidRPr="00CD0E5B">
        <w:rPr>
          <w:rFonts w:ascii="Times New Roman" w:hAnsi="Times New Roman" w:cs="Times New Roman"/>
          <w:sz w:val="24"/>
          <w:szCs w:val="24"/>
        </w:rPr>
        <w:t xml:space="preserve"> (</w:t>
      </w:r>
      <w:r w:rsidR="007461E0" w:rsidRPr="00CD0E5B">
        <w:rPr>
          <w:rFonts w:ascii="Times New Roman" w:hAnsi="Times New Roman" w:cs="Times New Roman"/>
          <w:sz w:val="24"/>
          <w:szCs w:val="24"/>
          <w:shd w:val="clear" w:color="auto" w:fill="FFFFFF"/>
        </w:rPr>
        <w:t>Spence, 2016)</w:t>
      </w:r>
      <w:r w:rsidR="007461E0" w:rsidRPr="00CD0E5B">
        <w:rPr>
          <w:rFonts w:ascii="Times New Roman" w:hAnsi="Times New Roman" w:cs="Times New Roman"/>
          <w:sz w:val="24"/>
          <w:szCs w:val="24"/>
        </w:rPr>
        <w:t xml:space="preserve">. </w:t>
      </w:r>
      <w:r w:rsidR="00AD0433" w:rsidRPr="00CD0E5B">
        <w:rPr>
          <w:rFonts w:ascii="Times New Roman" w:hAnsi="Times New Roman" w:cs="Times New Roman"/>
          <w:sz w:val="24"/>
          <w:szCs w:val="24"/>
        </w:rPr>
        <w:t xml:space="preserve">The essay examines the privatization of water supply and its impact on society. Using the Carroll corporate social responsibility, the essay will analyze the diverse nature of the water industry, the role of the government and the </w:t>
      </w:r>
      <w:r w:rsidR="00247053" w:rsidRPr="00CD0E5B">
        <w:rPr>
          <w:rFonts w:ascii="Times New Roman" w:hAnsi="Times New Roman" w:cs="Times New Roman"/>
          <w:sz w:val="24"/>
          <w:szCs w:val="24"/>
        </w:rPr>
        <w:t>i</w:t>
      </w:r>
      <w:r w:rsidR="00AD0433" w:rsidRPr="00CD0E5B">
        <w:rPr>
          <w:rFonts w:ascii="Times New Roman" w:hAnsi="Times New Roman" w:cs="Times New Roman"/>
          <w:sz w:val="24"/>
          <w:szCs w:val="24"/>
        </w:rPr>
        <w:t>mpact of privatization on bottled water</w:t>
      </w:r>
      <w:r w:rsidR="005C2E6F" w:rsidRPr="00CD0E5B">
        <w:rPr>
          <w:rFonts w:ascii="Times New Roman" w:hAnsi="Times New Roman" w:cs="Times New Roman"/>
          <w:sz w:val="24"/>
          <w:szCs w:val="24"/>
        </w:rPr>
        <w:t xml:space="preserve"> (</w:t>
      </w:r>
      <w:r w:rsidR="00CD0E5B" w:rsidRPr="00CD0E5B">
        <w:rPr>
          <w:rFonts w:ascii="Times New Roman" w:hAnsi="Times New Roman" w:cs="Times New Roman"/>
          <w:sz w:val="24"/>
          <w:szCs w:val="24"/>
        </w:rPr>
        <w:t xml:space="preserve">McWilliams, 2015; </w:t>
      </w:r>
      <w:r w:rsidR="005C2E6F" w:rsidRPr="00CD0E5B">
        <w:rPr>
          <w:rFonts w:ascii="Times New Roman" w:hAnsi="Times New Roman" w:cs="Times New Roman"/>
          <w:sz w:val="24"/>
          <w:szCs w:val="24"/>
        </w:rPr>
        <w:t>Baer, 2014)</w:t>
      </w:r>
      <w:r w:rsidR="00AD0433" w:rsidRPr="00CD0E5B">
        <w:rPr>
          <w:rFonts w:ascii="Times New Roman" w:hAnsi="Times New Roman" w:cs="Times New Roman"/>
          <w:sz w:val="24"/>
          <w:szCs w:val="24"/>
        </w:rPr>
        <w:t xml:space="preserve">. </w:t>
      </w:r>
      <w:r w:rsidR="00247053" w:rsidRPr="00CD0E5B">
        <w:rPr>
          <w:rFonts w:ascii="Times New Roman" w:hAnsi="Times New Roman" w:cs="Times New Roman"/>
          <w:sz w:val="24"/>
          <w:szCs w:val="24"/>
        </w:rPr>
        <w:t xml:space="preserve">The study will also discuss the </w:t>
      </w:r>
      <w:r w:rsidR="00AD0433" w:rsidRPr="00CD0E5B">
        <w:rPr>
          <w:rFonts w:ascii="Times New Roman" w:hAnsi="Times New Roman" w:cs="Times New Roman"/>
          <w:sz w:val="24"/>
          <w:szCs w:val="24"/>
        </w:rPr>
        <w:t xml:space="preserve">Carroll </w:t>
      </w:r>
      <w:r w:rsidR="00247053" w:rsidRPr="00CD0E5B">
        <w:rPr>
          <w:rFonts w:ascii="Times New Roman" w:hAnsi="Times New Roman" w:cs="Times New Roman"/>
          <w:sz w:val="24"/>
          <w:szCs w:val="24"/>
        </w:rPr>
        <w:t xml:space="preserve">pyramid on </w:t>
      </w:r>
      <w:r w:rsidR="003815E1" w:rsidRPr="00CD0E5B">
        <w:rPr>
          <w:rFonts w:ascii="Times New Roman" w:hAnsi="Times New Roman" w:cs="Times New Roman"/>
          <w:sz w:val="24"/>
          <w:szCs w:val="24"/>
        </w:rPr>
        <w:t>CSR</w:t>
      </w:r>
      <w:r w:rsidR="00247053" w:rsidRPr="00CD0E5B">
        <w:rPr>
          <w:rFonts w:ascii="Times New Roman" w:hAnsi="Times New Roman" w:cs="Times New Roman"/>
          <w:sz w:val="24"/>
          <w:szCs w:val="24"/>
        </w:rPr>
        <w:t xml:space="preserve"> examining in detail the </w:t>
      </w:r>
      <w:r w:rsidR="003815E1" w:rsidRPr="00CD0E5B">
        <w:rPr>
          <w:rFonts w:ascii="Times New Roman" w:hAnsi="Times New Roman" w:cs="Times New Roman"/>
          <w:sz w:val="24"/>
          <w:szCs w:val="24"/>
        </w:rPr>
        <w:t>financial</w:t>
      </w:r>
      <w:r w:rsidR="00247053" w:rsidRPr="00CD0E5B">
        <w:rPr>
          <w:rFonts w:ascii="Times New Roman" w:hAnsi="Times New Roman" w:cs="Times New Roman"/>
          <w:sz w:val="24"/>
          <w:szCs w:val="24"/>
        </w:rPr>
        <w:t xml:space="preserve">, legal, </w:t>
      </w:r>
      <w:r w:rsidR="003815E1" w:rsidRPr="00CD0E5B">
        <w:rPr>
          <w:rFonts w:ascii="Times New Roman" w:hAnsi="Times New Roman" w:cs="Times New Roman"/>
          <w:sz w:val="24"/>
          <w:szCs w:val="24"/>
        </w:rPr>
        <w:t>moral</w:t>
      </w:r>
      <w:r w:rsidR="00247053" w:rsidRPr="00CD0E5B">
        <w:rPr>
          <w:rFonts w:ascii="Times New Roman" w:hAnsi="Times New Roman" w:cs="Times New Roman"/>
          <w:sz w:val="24"/>
          <w:szCs w:val="24"/>
        </w:rPr>
        <w:t xml:space="preserve">, and philanthropic </w:t>
      </w:r>
      <w:r w:rsidR="003815E1" w:rsidRPr="00CD0E5B">
        <w:rPr>
          <w:rFonts w:ascii="Times New Roman" w:hAnsi="Times New Roman" w:cs="Times New Roman"/>
          <w:sz w:val="24"/>
          <w:szCs w:val="24"/>
        </w:rPr>
        <w:t>accountabilities</w:t>
      </w:r>
      <w:r w:rsidR="00247053" w:rsidRPr="00CD0E5B">
        <w:rPr>
          <w:rFonts w:ascii="Times New Roman" w:hAnsi="Times New Roman" w:cs="Times New Roman"/>
          <w:sz w:val="24"/>
          <w:szCs w:val="24"/>
        </w:rPr>
        <w:t>.</w:t>
      </w:r>
    </w:p>
    <w:p w:rsidR="00D0466B" w:rsidRPr="00CD0E5B" w:rsidRDefault="00A66C69" w:rsidP="00CD0E5B">
      <w:pPr>
        <w:pStyle w:val="1"/>
        <w:spacing w:before="0" w:line="480" w:lineRule="auto"/>
        <w:jc w:val="center"/>
        <w:rPr>
          <w:rFonts w:ascii="Times New Roman" w:hAnsi="Times New Roman" w:cs="Times New Roman"/>
          <w:color w:val="auto"/>
          <w:sz w:val="24"/>
          <w:szCs w:val="24"/>
        </w:rPr>
      </w:pPr>
      <w:bookmarkStart w:id="0" w:name="_Toc7593873"/>
      <w:r w:rsidRPr="00CD0E5B">
        <w:rPr>
          <w:rFonts w:ascii="Times New Roman" w:hAnsi="Times New Roman" w:cs="Times New Roman"/>
          <w:color w:val="auto"/>
          <w:sz w:val="24"/>
          <w:szCs w:val="24"/>
        </w:rPr>
        <w:lastRenderedPageBreak/>
        <w:t>Carroll’s P</w:t>
      </w:r>
      <w:r w:rsidR="003815E1" w:rsidRPr="00CD0E5B">
        <w:rPr>
          <w:rFonts w:ascii="Times New Roman" w:hAnsi="Times New Roman" w:cs="Times New Roman"/>
          <w:color w:val="auto"/>
          <w:sz w:val="24"/>
          <w:szCs w:val="24"/>
        </w:rPr>
        <w:t>yramid of CSR</w:t>
      </w:r>
      <w:bookmarkEnd w:id="0"/>
    </w:p>
    <w:p w:rsidR="00A442D9" w:rsidRPr="00CD0E5B" w:rsidRDefault="00247053" w:rsidP="00CD0E5B">
      <w:pPr>
        <w:spacing w:after="0" w:line="480" w:lineRule="auto"/>
        <w:ind w:firstLine="720"/>
        <w:rPr>
          <w:rFonts w:ascii="Times New Roman" w:hAnsi="Times New Roman" w:cs="Times New Roman"/>
          <w:sz w:val="24"/>
          <w:szCs w:val="24"/>
        </w:rPr>
      </w:pPr>
      <w:r w:rsidRPr="00CD0E5B">
        <w:rPr>
          <w:rFonts w:ascii="Times New Roman" w:hAnsi="Times New Roman" w:cs="Times New Roman"/>
          <w:sz w:val="24"/>
          <w:szCs w:val="24"/>
        </w:rPr>
        <w:t xml:space="preserve">Over the years the Carroll’s </w:t>
      </w:r>
      <w:r w:rsidR="003815E1" w:rsidRPr="00CD0E5B">
        <w:rPr>
          <w:rFonts w:ascii="Times New Roman" w:hAnsi="Times New Roman" w:cs="Times New Roman"/>
          <w:sz w:val="24"/>
          <w:szCs w:val="24"/>
        </w:rPr>
        <w:t>CSR pyramid has been utilized</w:t>
      </w:r>
      <w:r w:rsidRPr="00CD0E5B">
        <w:rPr>
          <w:rFonts w:ascii="Times New Roman" w:hAnsi="Times New Roman" w:cs="Times New Roman"/>
          <w:sz w:val="24"/>
          <w:szCs w:val="24"/>
        </w:rPr>
        <w:t xml:space="preserve"> in the definition and exploration of corporate social responsibility. </w:t>
      </w:r>
      <w:r w:rsidR="007461E0" w:rsidRPr="00CD0E5B">
        <w:rPr>
          <w:rFonts w:ascii="Times New Roman" w:hAnsi="Times New Roman" w:cs="Times New Roman"/>
          <w:sz w:val="24"/>
          <w:szCs w:val="24"/>
          <w:shd w:val="clear" w:color="auto" w:fill="FFFFFF"/>
        </w:rPr>
        <w:t xml:space="preserve">Baden (2016) argued that </w:t>
      </w:r>
      <w:r w:rsidR="007461E0" w:rsidRPr="00CD0E5B">
        <w:rPr>
          <w:rFonts w:ascii="Times New Roman" w:hAnsi="Times New Roman" w:cs="Times New Roman"/>
          <w:sz w:val="24"/>
          <w:szCs w:val="24"/>
        </w:rPr>
        <w:t>i</w:t>
      </w:r>
      <w:r w:rsidRPr="00CD0E5B">
        <w:rPr>
          <w:rFonts w:ascii="Times New Roman" w:hAnsi="Times New Roman" w:cs="Times New Roman"/>
          <w:sz w:val="24"/>
          <w:szCs w:val="24"/>
        </w:rPr>
        <w:t xml:space="preserve">t contains different components which are used to assist management especially the manager to understand the different types of obligations and </w:t>
      </w:r>
      <w:r w:rsidR="003815E1" w:rsidRPr="00CD0E5B">
        <w:rPr>
          <w:rFonts w:ascii="Times New Roman" w:hAnsi="Times New Roman" w:cs="Times New Roman"/>
          <w:sz w:val="24"/>
          <w:szCs w:val="24"/>
        </w:rPr>
        <w:t xml:space="preserve">anticipations of the public on </w:t>
      </w:r>
      <w:r w:rsidRPr="00CD0E5B">
        <w:rPr>
          <w:rFonts w:ascii="Times New Roman" w:hAnsi="Times New Roman" w:cs="Times New Roman"/>
          <w:sz w:val="24"/>
          <w:szCs w:val="24"/>
        </w:rPr>
        <w:t>the organization.</w:t>
      </w:r>
      <w:r w:rsidR="00A442D9" w:rsidRPr="00CD0E5B">
        <w:rPr>
          <w:rFonts w:ascii="Times New Roman" w:hAnsi="Times New Roman" w:cs="Times New Roman"/>
          <w:sz w:val="24"/>
          <w:szCs w:val="24"/>
        </w:rPr>
        <w:t xml:space="preserve"> The pyramid has four main parts which show the economic, legal. Ethical and the philanthropic or discretionary responsibilities that the society expects of </w:t>
      </w:r>
      <w:r w:rsidR="003815E1" w:rsidRPr="00CD0E5B">
        <w:rPr>
          <w:rFonts w:ascii="Times New Roman" w:hAnsi="Times New Roman" w:cs="Times New Roman"/>
          <w:sz w:val="24"/>
          <w:szCs w:val="24"/>
        </w:rPr>
        <w:t>the institution</w:t>
      </w:r>
      <w:r w:rsidR="0029237E" w:rsidRPr="00CD0E5B">
        <w:rPr>
          <w:rFonts w:ascii="Times New Roman" w:hAnsi="Times New Roman" w:cs="Times New Roman"/>
          <w:sz w:val="24"/>
          <w:szCs w:val="24"/>
        </w:rPr>
        <w:t xml:space="preserve"> (</w:t>
      </w:r>
      <w:r w:rsidR="0029237E" w:rsidRPr="00CD0E5B">
        <w:rPr>
          <w:rFonts w:ascii="Times New Roman" w:hAnsi="Times New Roman" w:cs="Times New Roman"/>
          <w:sz w:val="24"/>
          <w:szCs w:val="24"/>
          <w:shd w:val="clear" w:color="auto" w:fill="FFFFFF"/>
        </w:rPr>
        <w:t>Carroll, 2016)</w:t>
      </w:r>
      <w:r w:rsidR="00A442D9" w:rsidRPr="00CD0E5B">
        <w:rPr>
          <w:rFonts w:ascii="Times New Roman" w:hAnsi="Times New Roman" w:cs="Times New Roman"/>
          <w:sz w:val="24"/>
          <w:szCs w:val="24"/>
        </w:rPr>
        <w:t xml:space="preserve">. The concept of </w:t>
      </w:r>
      <w:r w:rsidR="003815E1" w:rsidRPr="00CD0E5B">
        <w:rPr>
          <w:rFonts w:ascii="Times New Roman" w:hAnsi="Times New Roman" w:cs="Times New Roman"/>
          <w:sz w:val="24"/>
          <w:szCs w:val="24"/>
        </w:rPr>
        <w:t>CSR</w:t>
      </w:r>
      <w:r w:rsidR="00A442D9" w:rsidRPr="00CD0E5B">
        <w:rPr>
          <w:rFonts w:ascii="Times New Roman" w:hAnsi="Times New Roman" w:cs="Times New Roman"/>
          <w:sz w:val="24"/>
          <w:szCs w:val="24"/>
        </w:rPr>
        <w:t xml:space="preserve"> discusses how corporate organizations can be motivated to have socially responsible behavior. The pyramid has two major approaches which address the industry</w:t>
      </w:r>
      <w:r w:rsidR="003815E1" w:rsidRPr="00CD0E5B">
        <w:rPr>
          <w:rFonts w:ascii="Times New Roman" w:hAnsi="Times New Roman" w:cs="Times New Roman"/>
          <w:sz w:val="24"/>
          <w:szCs w:val="24"/>
        </w:rPr>
        <w:t>’s</w:t>
      </w:r>
      <w:r w:rsidR="00A442D9" w:rsidRPr="00CD0E5B">
        <w:rPr>
          <w:rFonts w:ascii="Times New Roman" w:hAnsi="Times New Roman" w:cs="Times New Roman"/>
          <w:sz w:val="24"/>
          <w:szCs w:val="24"/>
        </w:rPr>
        <w:t xml:space="preserve"> </w:t>
      </w:r>
      <w:r w:rsidR="003815E1" w:rsidRPr="00CD0E5B">
        <w:rPr>
          <w:rFonts w:ascii="Times New Roman" w:hAnsi="Times New Roman" w:cs="Times New Roman"/>
          <w:sz w:val="24"/>
          <w:szCs w:val="24"/>
        </w:rPr>
        <w:t>extensive</w:t>
      </w:r>
      <w:r w:rsidR="00A442D9" w:rsidRPr="00CD0E5B">
        <w:rPr>
          <w:rFonts w:ascii="Times New Roman" w:hAnsi="Times New Roman" w:cs="Times New Roman"/>
          <w:sz w:val="24"/>
          <w:szCs w:val="24"/>
        </w:rPr>
        <w:t xml:space="preserve"> </w:t>
      </w:r>
      <w:r w:rsidR="003815E1" w:rsidRPr="00CD0E5B">
        <w:rPr>
          <w:rFonts w:ascii="Times New Roman" w:hAnsi="Times New Roman" w:cs="Times New Roman"/>
          <w:sz w:val="24"/>
          <w:szCs w:val="24"/>
        </w:rPr>
        <w:t>principles</w:t>
      </w:r>
      <w:r w:rsidR="00A442D9" w:rsidRPr="00CD0E5B">
        <w:rPr>
          <w:rFonts w:ascii="Times New Roman" w:hAnsi="Times New Roman" w:cs="Times New Roman"/>
          <w:sz w:val="24"/>
          <w:szCs w:val="24"/>
        </w:rPr>
        <w:t xml:space="preserve"> and the code of conduct of the </w:t>
      </w:r>
      <w:r w:rsidR="003815E1" w:rsidRPr="00CD0E5B">
        <w:rPr>
          <w:rFonts w:ascii="Times New Roman" w:hAnsi="Times New Roman" w:cs="Times New Roman"/>
          <w:sz w:val="24"/>
          <w:szCs w:val="24"/>
        </w:rPr>
        <w:t>companies</w:t>
      </w:r>
      <w:r w:rsidR="005C2E6F" w:rsidRPr="00CD0E5B">
        <w:rPr>
          <w:rFonts w:ascii="Times New Roman" w:hAnsi="Times New Roman" w:cs="Times New Roman"/>
          <w:sz w:val="24"/>
          <w:szCs w:val="24"/>
        </w:rPr>
        <w:t xml:space="preserve"> (Baer, 2014)</w:t>
      </w:r>
      <w:r w:rsidR="003815E1" w:rsidRPr="00CD0E5B">
        <w:rPr>
          <w:rFonts w:ascii="Times New Roman" w:hAnsi="Times New Roman" w:cs="Times New Roman"/>
          <w:sz w:val="24"/>
          <w:szCs w:val="24"/>
        </w:rPr>
        <w:t>.</w:t>
      </w:r>
      <w:r w:rsidR="00A442D9" w:rsidRPr="00CD0E5B">
        <w:rPr>
          <w:rFonts w:ascii="Times New Roman" w:hAnsi="Times New Roman" w:cs="Times New Roman"/>
          <w:sz w:val="24"/>
          <w:szCs w:val="24"/>
        </w:rPr>
        <w:t xml:space="preserve"> The focus on the code of conduct is due to its significance in the water industry as corporate behavior on </w:t>
      </w:r>
      <w:proofErr w:type="gramStart"/>
      <w:r w:rsidR="00A442D9" w:rsidRPr="00CD0E5B">
        <w:rPr>
          <w:rFonts w:ascii="Times New Roman" w:hAnsi="Times New Roman" w:cs="Times New Roman"/>
          <w:sz w:val="24"/>
          <w:szCs w:val="24"/>
        </w:rPr>
        <w:t>its</w:t>
      </w:r>
      <w:proofErr w:type="gramEnd"/>
      <w:r w:rsidR="00A442D9" w:rsidRPr="00CD0E5B">
        <w:rPr>
          <w:rFonts w:ascii="Times New Roman" w:hAnsi="Times New Roman" w:cs="Times New Roman"/>
          <w:sz w:val="24"/>
          <w:szCs w:val="24"/>
        </w:rPr>
        <w:t xml:space="preserve"> ails to provide desirable social outcomes in the water industry. </w:t>
      </w:r>
    </w:p>
    <w:p w:rsidR="00E878CD" w:rsidRPr="00CD0E5B" w:rsidRDefault="00A442D9" w:rsidP="00CD0E5B">
      <w:pPr>
        <w:spacing w:after="0" w:line="480" w:lineRule="auto"/>
        <w:ind w:firstLine="720"/>
        <w:rPr>
          <w:rFonts w:ascii="Times New Roman" w:hAnsi="Times New Roman" w:cs="Times New Roman"/>
          <w:sz w:val="24"/>
          <w:szCs w:val="24"/>
        </w:rPr>
      </w:pPr>
      <w:r w:rsidRPr="00CD0E5B">
        <w:rPr>
          <w:rFonts w:ascii="Times New Roman" w:hAnsi="Times New Roman" w:cs="Times New Roman"/>
          <w:sz w:val="24"/>
          <w:szCs w:val="24"/>
        </w:rPr>
        <w:t xml:space="preserve"> Understanding the social responsibilities of water companies was triggered by </w:t>
      </w:r>
      <w:r w:rsidR="00E878CD" w:rsidRPr="00CD0E5B">
        <w:rPr>
          <w:rFonts w:ascii="Times New Roman" w:hAnsi="Times New Roman" w:cs="Times New Roman"/>
          <w:sz w:val="24"/>
          <w:szCs w:val="24"/>
        </w:rPr>
        <w:t>the diverse</w:t>
      </w:r>
      <w:r w:rsidRPr="00CD0E5B">
        <w:rPr>
          <w:rFonts w:ascii="Times New Roman" w:hAnsi="Times New Roman" w:cs="Times New Roman"/>
          <w:sz w:val="24"/>
          <w:szCs w:val="24"/>
        </w:rPr>
        <w:t xml:space="preserve"> beliefs of shareholders and </w:t>
      </w:r>
      <w:r w:rsidR="00E878CD" w:rsidRPr="00CD0E5B">
        <w:rPr>
          <w:rFonts w:ascii="Times New Roman" w:hAnsi="Times New Roman" w:cs="Times New Roman"/>
          <w:sz w:val="24"/>
          <w:szCs w:val="24"/>
        </w:rPr>
        <w:t>investors in</w:t>
      </w:r>
      <w:r w:rsidRPr="00CD0E5B">
        <w:rPr>
          <w:rFonts w:ascii="Times New Roman" w:hAnsi="Times New Roman" w:cs="Times New Roman"/>
          <w:sz w:val="24"/>
          <w:szCs w:val="24"/>
        </w:rPr>
        <w:t xml:space="preserve"> </w:t>
      </w:r>
      <w:r w:rsidR="00E878CD" w:rsidRPr="00CD0E5B">
        <w:rPr>
          <w:rFonts w:ascii="Times New Roman" w:hAnsi="Times New Roman" w:cs="Times New Roman"/>
          <w:sz w:val="24"/>
          <w:szCs w:val="24"/>
        </w:rPr>
        <w:t>t</w:t>
      </w:r>
      <w:r w:rsidRPr="00CD0E5B">
        <w:rPr>
          <w:rFonts w:ascii="Times New Roman" w:hAnsi="Times New Roman" w:cs="Times New Roman"/>
          <w:sz w:val="24"/>
          <w:szCs w:val="24"/>
        </w:rPr>
        <w:t>he industry.</w:t>
      </w:r>
      <w:r w:rsidR="00E878CD" w:rsidRPr="00CD0E5B">
        <w:rPr>
          <w:rFonts w:ascii="Times New Roman" w:hAnsi="Times New Roman" w:cs="Times New Roman"/>
          <w:sz w:val="24"/>
          <w:szCs w:val="24"/>
        </w:rPr>
        <w:t xml:space="preserve"> The discussion of social responsibilities demonstrates the value and long term profit as the key elements to be obtained from the practices by society. CRS is also highly dependent on the government as water companies require support and governmental cooperation and its contribution to the economic development of the society</w:t>
      </w:r>
      <w:r w:rsidR="005C2E6F" w:rsidRPr="00CD0E5B">
        <w:rPr>
          <w:rFonts w:ascii="Times New Roman" w:hAnsi="Times New Roman" w:cs="Times New Roman"/>
          <w:sz w:val="24"/>
          <w:szCs w:val="24"/>
        </w:rPr>
        <w:t xml:space="preserve"> </w:t>
      </w:r>
      <w:r w:rsidR="00133BE9" w:rsidRPr="00CD0E5B">
        <w:rPr>
          <w:rFonts w:ascii="Times New Roman" w:hAnsi="Times New Roman" w:cs="Times New Roman"/>
          <w:sz w:val="24"/>
          <w:szCs w:val="24"/>
        </w:rPr>
        <w:t>(</w:t>
      </w:r>
      <w:proofErr w:type="spellStart"/>
      <w:r w:rsidR="00133BE9" w:rsidRPr="00CD0E5B">
        <w:rPr>
          <w:rFonts w:ascii="Times New Roman" w:hAnsi="Times New Roman" w:cs="Times New Roman"/>
          <w:sz w:val="24"/>
          <w:szCs w:val="24"/>
        </w:rPr>
        <w:t>Lieberherr</w:t>
      </w:r>
      <w:proofErr w:type="spellEnd"/>
      <w:r w:rsidR="00133BE9" w:rsidRPr="00CD0E5B">
        <w:rPr>
          <w:rFonts w:ascii="Times New Roman" w:hAnsi="Times New Roman" w:cs="Times New Roman"/>
          <w:sz w:val="24"/>
          <w:szCs w:val="24"/>
        </w:rPr>
        <w:t xml:space="preserve"> and</w:t>
      </w:r>
      <w:r w:rsidR="005C2E6F" w:rsidRPr="00CD0E5B">
        <w:rPr>
          <w:rFonts w:ascii="Times New Roman" w:hAnsi="Times New Roman" w:cs="Times New Roman"/>
          <w:sz w:val="24"/>
          <w:szCs w:val="24"/>
        </w:rPr>
        <w:t xml:space="preserve"> </w:t>
      </w:r>
      <w:proofErr w:type="spellStart"/>
      <w:r w:rsidR="005C2E6F" w:rsidRPr="00CD0E5B">
        <w:rPr>
          <w:rFonts w:ascii="Times New Roman" w:hAnsi="Times New Roman" w:cs="Times New Roman"/>
          <w:sz w:val="24"/>
          <w:szCs w:val="24"/>
        </w:rPr>
        <w:t>Truffer</w:t>
      </w:r>
      <w:proofErr w:type="spellEnd"/>
      <w:r w:rsidR="005C2E6F" w:rsidRPr="00CD0E5B">
        <w:rPr>
          <w:rFonts w:ascii="Times New Roman" w:hAnsi="Times New Roman" w:cs="Times New Roman"/>
          <w:sz w:val="24"/>
          <w:szCs w:val="24"/>
        </w:rPr>
        <w:t>, 2015)</w:t>
      </w:r>
      <w:r w:rsidR="00E878CD" w:rsidRPr="00CD0E5B">
        <w:rPr>
          <w:rFonts w:ascii="Times New Roman" w:hAnsi="Times New Roman" w:cs="Times New Roman"/>
          <w:sz w:val="24"/>
          <w:szCs w:val="24"/>
        </w:rPr>
        <w:t xml:space="preserve">. The Carrols </w:t>
      </w:r>
      <w:r w:rsidR="003815E1" w:rsidRPr="00CD0E5B">
        <w:rPr>
          <w:rFonts w:ascii="Times New Roman" w:hAnsi="Times New Roman" w:cs="Times New Roman"/>
          <w:sz w:val="24"/>
          <w:szCs w:val="24"/>
        </w:rPr>
        <w:t>CSR</w:t>
      </w:r>
      <w:r w:rsidR="00E878CD" w:rsidRPr="00CD0E5B">
        <w:rPr>
          <w:rFonts w:ascii="Times New Roman" w:hAnsi="Times New Roman" w:cs="Times New Roman"/>
          <w:sz w:val="24"/>
          <w:szCs w:val="24"/>
        </w:rPr>
        <w:t xml:space="preserve"> </w:t>
      </w:r>
      <w:r w:rsidR="003815E1" w:rsidRPr="00CD0E5B">
        <w:rPr>
          <w:rFonts w:ascii="Times New Roman" w:hAnsi="Times New Roman" w:cs="Times New Roman"/>
          <w:sz w:val="24"/>
          <w:szCs w:val="24"/>
        </w:rPr>
        <w:t>shows</w:t>
      </w:r>
      <w:r w:rsidR="00E878CD" w:rsidRPr="00CD0E5B">
        <w:rPr>
          <w:rFonts w:ascii="Times New Roman" w:hAnsi="Times New Roman" w:cs="Times New Roman"/>
          <w:sz w:val="24"/>
          <w:szCs w:val="24"/>
        </w:rPr>
        <w:t xml:space="preserve"> the various layers of social </w:t>
      </w:r>
      <w:r w:rsidR="003815E1" w:rsidRPr="00CD0E5B">
        <w:rPr>
          <w:rFonts w:ascii="Times New Roman" w:hAnsi="Times New Roman" w:cs="Times New Roman"/>
          <w:sz w:val="24"/>
          <w:szCs w:val="24"/>
        </w:rPr>
        <w:t>accountabilities</w:t>
      </w:r>
      <w:r w:rsidR="00E878CD" w:rsidRPr="00CD0E5B">
        <w:rPr>
          <w:rFonts w:ascii="Times New Roman" w:hAnsi="Times New Roman" w:cs="Times New Roman"/>
          <w:sz w:val="24"/>
          <w:szCs w:val="24"/>
        </w:rPr>
        <w:t xml:space="preserve"> which makes up the </w:t>
      </w:r>
      <w:r w:rsidR="003815E1" w:rsidRPr="00CD0E5B">
        <w:rPr>
          <w:rFonts w:ascii="Times New Roman" w:hAnsi="Times New Roman" w:cs="Times New Roman"/>
          <w:sz w:val="24"/>
          <w:szCs w:val="24"/>
        </w:rPr>
        <w:t>model</w:t>
      </w:r>
      <w:r w:rsidR="00E878CD" w:rsidRPr="00CD0E5B">
        <w:rPr>
          <w:rFonts w:ascii="Times New Roman" w:hAnsi="Times New Roman" w:cs="Times New Roman"/>
          <w:sz w:val="24"/>
          <w:szCs w:val="24"/>
        </w:rPr>
        <w:t xml:space="preserve"> of </w:t>
      </w:r>
      <w:r w:rsidR="003815E1" w:rsidRPr="00CD0E5B">
        <w:rPr>
          <w:rFonts w:ascii="Times New Roman" w:hAnsi="Times New Roman" w:cs="Times New Roman"/>
          <w:sz w:val="24"/>
          <w:szCs w:val="24"/>
        </w:rPr>
        <w:t>CSR</w:t>
      </w:r>
      <w:r w:rsidR="00E878CD" w:rsidRPr="00CD0E5B">
        <w:rPr>
          <w:rFonts w:ascii="Times New Roman" w:hAnsi="Times New Roman" w:cs="Times New Roman"/>
          <w:sz w:val="24"/>
          <w:szCs w:val="24"/>
        </w:rPr>
        <w:t xml:space="preserve">.  </w:t>
      </w:r>
      <w:r w:rsidR="003815E1" w:rsidRPr="00CD0E5B">
        <w:rPr>
          <w:rFonts w:ascii="Times New Roman" w:hAnsi="Times New Roman" w:cs="Times New Roman"/>
          <w:sz w:val="24"/>
          <w:szCs w:val="24"/>
        </w:rPr>
        <w:t>It</w:t>
      </w:r>
      <w:r w:rsidR="00E878CD" w:rsidRPr="00CD0E5B">
        <w:rPr>
          <w:rFonts w:ascii="Times New Roman" w:hAnsi="Times New Roman" w:cs="Times New Roman"/>
          <w:sz w:val="24"/>
          <w:szCs w:val="24"/>
        </w:rPr>
        <w:t xml:space="preserve"> addresses the </w:t>
      </w:r>
      <w:r w:rsidR="00377F03" w:rsidRPr="00CD0E5B">
        <w:rPr>
          <w:rFonts w:ascii="Times New Roman" w:hAnsi="Times New Roman" w:cs="Times New Roman"/>
          <w:sz w:val="24"/>
          <w:szCs w:val="24"/>
        </w:rPr>
        <w:t>financial</w:t>
      </w:r>
      <w:r w:rsidR="00E878CD" w:rsidRPr="00CD0E5B">
        <w:rPr>
          <w:rFonts w:ascii="Times New Roman" w:hAnsi="Times New Roman" w:cs="Times New Roman"/>
          <w:sz w:val="24"/>
          <w:szCs w:val="24"/>
        </w:rPr>
        <w:t>, legal, ethical and philosophical responsibilities.</w:t>
      </w:r>
    </w:p>
    <w:p w:rsidR="00A442D9" w:rsidRPr="00CD0E5B" w:rsidRDefault="00A442D9" w:rsidP="00B963D1">
      <w:pPr>
        <w:pStyle w:val="1"/>
        <w:spacing w:before="0" w:line="480" w:lineRule="auto"/>
        <w:rPr>
          <w:rFonts w:ascii="Times New Roman" w:hAnsi="Times New Roman" w:cs="Times New Roman"/>
          <w:color w:val="auto"/>
          <w:sz w:val="24"/>
          <w:szCs w:val="24"/>
        </w:rPr>
      </w:pPr>
      <w:bookmarkStart w:id="1" w:name="_Toc7593874"/>
      <w:r w:rsidRPr="00CD0E5B">
        <w:rPr>
          <w:rFonts w:ascii="Times New Roman" w:hAnsi="Times New Roman" w:cs="Times New Roman"/>
          <w:color w:val="auto"/>
          <w:sz w:val="24"/>
          <w:szCs w:val="24"/>
        </w:rPr>
        <w:t>Economic</w:t>
      </w:r>
      <w:bookmarkEnd w:id="1"/>
    </w:p>
    <w:p w:rsidR="00E878CD" w:rsidRPr="00CD0E5B" w:rsidRDefault="00533D21" w:rsidP="00CD0E5B">
      <w:pPr>
        <w:spacing w:after="0" w:line="480" w:lineRule="auto"/>
        <w:ind w:firstLine="720"/>
        <w:rPr>
          <w:rFonts w:ascii="Times New Roman" w:hAnsi="Times New Roman" w:cs="Times New Roman"/>
          <w:sz w:val="24"/>
          <w:szCs w:val="24"/>
        </w:rPr>
      </w:pPr>
      <w:r w:rsidRPr="00CD0E5B">
        <w:rPr>
          <w:rFonts w:ascii="Times New Roman" w:hAnsi="Times New Roman" w:cs="Times New Roman"/>
          <w:sz w:val="24"/>
          <w:szCs w:val="24"/>
        </w:rPr>
        <w:t>The</w:t>
      </w:r>
      <w:r w:rsidR="00E878CD" w:rsidRPr="00CD0E5B">
        <w:rPr>
          <w:rFonts w:ascii="Times New Roman" w:hAnsi="Times New Roman" w:cs="Times New Roman"/>
          <w:sz w:val="24"/>
          <w:szCs w:val="24"/>
        </w:rPr>
        <w:t xml:space="preserve"> </w:t>
      </w:r>
      <w:r w:rsidR="00377F03" w:rsidRPr="00CD0E5B">
        <w:rPr>
          <w:rFonts w:ascii="Times New Roman" w:hAnsi="Times New Roman" w:cs="Times New Roman"/>
          <w:sz w:val="24"/>
          <w:szCs w:val="24"/>
        </w:rPr>
        <w:t>foremost segment</w:t>
      </w:r>
      <w:r w:rsidR="00E878CD" w:rsidRPr="00CD0E5B">
        <w:rPr>
          <w:rFonts w:ascii="Times New Roman" w:hAnsi="Times New Roman" w:cs="Times New Roman"/>
          <w:sz w:val="24"/>
          <w:szCs w:val="24"/>
        </w:rPr>
        <w:t xml:space="preserve"> o</w:t>
      </w:r>
      <w:r w:rsidR="00377F03" w:rsidRPr="00CD0E5B">
        <w:rPr>
          <w:rFonts w:ascii="Times New Roman" w:hAnsi="Times New Roman" w:cs="Times New Roman"/>
          <w:sz w:val="24"/>
          <w:szCs w:val="24"/>
        </w:rPr>
        <w:t xml:space="preserve">f the Carroll pyramid illustrates </w:t>
      </w:r>
      <w:r w:rsidRPr="00CD0E5B">
        <w:rPr>
          <w:rFonts w:ascii="Times New Roman" w:hAnsi="Times New Roman" w:cs="Times New Roman"/>
          <w:sz w:val="24"/>
          <w:szCs w:val="24"/>
        </w:rPr>
        <w:t xml:space="preserve">the </w:t>
      </w:r>
      <w:r w:rsidR="00377F03" w:rsidRPr="00CD0E5B">
        <w:rPr>
          <w:rFonts w:ascii="Times New Roman" w:hAnsi="Times New Roman" w:cs="Times New Roman"/>
          <w:sz w:val="24"/>
          <w:szCs w:val="24"/>
        </w:rPr>
        <w:t>fiscal</w:t>
      </w:r>
      <w:r w:rsidR="00E878CD" w:rsidRPr="00CD0E5B">
        <w:rPr>
          <w:rFonts w:ascii="Times New Roman" w:hAnsi="Times New Roman" w:cs="Times New Roman"/>
          <w:sz w:val="24"/>
          <w:szCs w:val="24"/>
        </w:rPr>
        <w:t xml:space="preserve"> </w:t>
      </w:r>
      <w:r w:rsidR="00377F03" w:rsidRPr="00CD0E5B">
        <w:rPr>
          <w:rFonts w:ascii="Times New Roman" w:hAnsi="Times New Roman" w:cs="Times New Roman"/>
          <w:sz w:val="24"/>
          <w:szCs w:val="24"/>
        </w:rPr>
        <w:t>duties</w:t>
      </w:r>
      <w:r w:rsidR="005041DA" w:rsidRPr="00CD0E5B">
        <w:rPr>
          <w:rFonts w:ascii="Times New Roman" w:hAnsi="Times New Roman" w:cs="Times New Roman"/>
          <w:sz w:val="24"/>
          <w:szCs w:val="24"/>
        </w:rPr>
        <w:t xml:space="preserve"> of the organization </w:t>
      </w:r>
      <w:r w:rsidR="005C2E6F" w:rsidRPr="00CD0E5B">
        <w:rPr>
          <w:rFonts w:ascii="Times New Roman" w:hAnsi="Times New Roman" w:cs="Times New Roman"/>
          <w:sz w:val="24"/>
          <w:szCs w:val="24"/>
        </w:rPr>
        <w:t>which focu</w:t>
      </w:r>
      <w:r w:rsidR="001E5FBD" w:rsidRPr="00CD0E5B">
        <w:rPr>
          <w:rFonts w:ascii="Times New Roman" w:hAnsi="Times New Roman" w:cs="Times New Roman"/>
          <w:sz w:val="24"/>
          <w:szCs w:val="24"/>
        </w:rPr>
        <w:t>se</w:t>
      </w:r>
      <w:r w:rsidR="005C2E6F" w:rsidRPr="00CD0E5B">
        <w:rPr>
          <w:rFonts w:ascii="Times New Roman" w:hAnsi="Times New Roman" w:cs="Times New Roman"/>
          <w:sz w:val="24"/>
          <w:szCs w:val="24"/>
        </w:rPr>
        <w:t>s</w:t>
      </w:r>
      <w:r w:rsidR="00377F03" w:rsidRPr="00CD0E5B">
        <w:rPr>
          <w:rFonts w:ascii="Times New Roman" w:hAnsi="Times New Roman" w:cs="Times New Roman"/>
          <w:sz w:val="24"/>
          <w:szCs w:val="24"/>
        </w:rPr>
        <w:t xml:space="preserve"> on the long-standing</w:t>
      </w:r>
      <w:r w:rsidR="005041DA" w:rsidRPr="00CD0E5B">
        <w:rPr>
          <w:rFonts w:ascii="Times New Roman" w:hAnsi="Times New Roman" w:cs="Times New Roman"/>
          <w:sz w:val="24"/>
          <w:szCs w:val="24"/>
        </w:rPr>
        <w:t xml:space="preserve"> </w:t>
      </w:r>
      <w:r w:rsidR="005C2E6F" w:rsidRPr="00CD0E5B">
        <w:rPr>
          <w:rFonts w:ascii="Times New Roman" w:hAnsi="Times New Roman" w:cs="Times New Roman"/>
          <w:sz w:val="24"/>
          <w:szCs w:val="24"/>
        </w:rPr>
        <w:t>financial enhancement</w:t>
      </w:r>
      <w:r w:rsidR="005041DA" w:rsidRPr="00CD0E5B">
        <w:rPr>
          <w:rFonts w:ascii="Times New Roman" w:hAnsi="Times New Roman" w:cs="Times New Roman"/>
          <w:sz w:val="24"/>
          <w:szCs w:val="24"/>
        </w:rPr>
        <w:t xml:space="preserve"> of</w:t>
      </w:r>
      <w:r w:rsidR="00377F03" w:rsidRPr="00CD0E5B">
        <w:rPr>
          <w:rFonts w:ascii="Times New Roman" w:hAnsi="Times New Roman" w:cs="Times New Roman"/>
          <w:sz w:val="24"/>
          <w:szCs w:val="24"/>
        </w:rPr>
        <w:t xml:space="preserve"> the purpose of the </w:t>
      </w:r>
      <w:r w:rsidR="00377F03" w:rsidRPr="00CD0E5B">
        <w:rPr>
          <w:rFonts w:ascii="Times New Roman" w:hAnsi="Times New Roman" w:cs="Times New Roman"/>
          <w:sz w:val="24"/>
          <w:szCs w:val="24"/>
        </w:rPr>
        <w:lastRenderedPageBreak/>
        <w:t>establishment</w:t>
      </w:r>
      <w:r w:rsidR="005041DA" w:rsidRPr="00CD0E5B">
        <w:rPr>
          <w:rFonts w:ascii="Times New Roman" w:hAnsi="Times New Roman" w:cs="Times New Roman"/>
          <w:sz w:val="24"/>
          <w:szCs w:val="24"/>
        </w:rPr>
        <w:t xml:space="preserve">. </w:t>
      </w:r>
      <w:proofErr w:type="spellStart"/>
      <w:r w:rsidR="007461E0" w:rsidRPr="00CD0E5B">
        <w:rPr>
          <w:rFonts w:ascii="Times New Roman" w:hAnsi="Times New Roman" w:cs="Times New Roman"/>
          <w:sz w:val="24"/>
          <w:szCs w:val="24"/>
          <w:shd w:val="clear" w:color="auto" w:fill="FFFFFF"/>
        </w:rPr>
        <w:t>Trong</w:t>
      </w:r>
      <w:proofErr w:type="spellEnd"/>
      <w:r w:rsidR="007461E0" w:rsidRPr="00CD0E5B">
        <w:rPr>
          <w:rFonts w:ascii="Times New Roman" w:hAnsi="Times New Roman" w:cs="Times New Roman"/>
          <w:sz w:val="24"/>
          <w:szCs w:val="24"/>
          <w:shd w:val="clear" w:color="auto" w:fill="FFFFFF"/>
        </w:rPr>
        <w:t xml:space="preserve"> Tuan (2012) argued that </w:t>
      </w:r>
      <w:r w:rsidR="007461E0" w:rsidRPr="00CD0E5B">
        <w:rPr>
          <w:rFonts w:ascii="Times New Roman" w:hAnsi="Times New Roman" w:cs="Times New Roman"/>
          <w:sz w:val="24"/>
          <w:szCs w:val="24"/>
        </w:rPr>
        <w:t>i</w:t>
      </w:r>
      <w:r w:rsidR="005041DA" w:rsidRPr="00CD0E5B">
        <w:rPr>
          <w:rFonts w:ascii="Times New Roman" w:hAnsi="Times New Roman" w:cs="Times New Roman"/>
          <w:sz w:val="24"/>
          <w:szCs w:val="24"/>
        </w:rPr>
        <w:t>n the</w:t>
      </w:r>
      <w:r w:rsidR="00377F03" w:rsidRPr="00CD0E5B">
        <w:rPr>
          <w:rFonts w:ascii="Times New Roman" w:hAnsi="Times New Roman" w:cs="Times New Roman"/>
          <w:sz w:val="24"/>
          <w:szCs w:val="24"/>
        </w:rPr>
        <w:t xml:space="preserve"> water industry organizations,</w:t>
      </w:r>
      <w:r w:rsidR="005041DA" w:rsidRPr="00CD0E5B">
        <w:rPr>
          <w:rFonts w:ascii="Times New Roman" w:hAnsi="Times New Roman" w:cs="Times New Roman"/>
          <w:sz w:val="24"/>
          <w:szCs w:val="24"/>
        </w:rPr>
        <w:t xml:space="preserve"> the economic layer considers the financial aspects which must be in line with the rules and regulations of the government. The regulations are implemented due to the nature of water as a necessary product. As a result</w:t>
      </w:r>
      <w:r w:rsidR="001E5FBD" w:rsidRPr="00CD0E5B">
        <w:rPr>
          <w:rFonts w:ascii="Times New Roman" w:hAnsi="Times New Roman" w:cs="Times New Roman"/>
          <w:sz w:val="24"/>
          <w:szCs w:val="24"/>
        </w:rPr>
        <w:t>,</w:t>
      </w:r>
      <w:r w:rsidR="005041DA" w:rsidRPr="00CD0E5B">
        <w:rPr>
          <w:rFonts w:ascii="Times New Roman" w:hAnsi="Times New Roman" w:cs="Times New Roman"/>
          <w:sz w:val="24"/>
          <w:szCs w:val="24"/>
        </w:rPr>
        <w:t xml:space="preserve"> the organization has to main aspects; economic responsibility to the stakeholders and a duty to provide </w:t>
      </w:r>
      <w:r w:rsidR="00377F03" w:rsidRPr="00CD0E5B">
        <w:rPr>
          <w:rFonts w:ascii="Times New Roman" w:hAnsi="Times New Roman" w:cs="Times New Roman"/>
          <w:sz w:val="24"/>
          <w:szCs w:val="24"/>
        </w:rPr>
        <w:t>great</w:t>
      </w:r>
      <w:r w:rsidR="005041DA" w:rsidRPr="00CD0E5B">
        <w:rPr>
          <w:rFonts w:ascii="Times New Roman" w:hAnsi="Times New Roman" w:cs="Times New Roman"/>
          <w:sz w:val="24"/>
          <w:szCs w:val="24"/>
        </w:rPr>
        <w:t xml:space="preserve"> quality water to the society. Privatization of the water industry by the government provides the private sector to provide quality</w:t>
      </w:r>
      <w:r w:rsidR="005C2E6F" w:rsidRPr="00CD0E5B">
        <w:rPr>
          <w:rFonts w:ascii="Times New Roman" w:hAnsi="Times New Roman" w:cs="Times New Roman"/>
          <w:sz w:val="24"/>
          <w:szCs w:val="24"/>
        </w:rPr>
        <w:t xml:space="preserve"> (Baer, 2014)</w:t>
      </w:r>
      <w:r w:rsidR="005041DA" w:rsidRPr="00CD0E5B">
        <w:rPr>
          <w:rFonts w:ascii="Times New Roman" w:hAnsi="Times New Roman" w:cs="Times New Roman"/>
          <w:sz w:val="24"/>
          <w:szCs w:val="24"/>
        </w:rPr>
        <w:t xml:space="preserve">. The process has been fueled by the inability of the public sector or the government to </w:t>
      </w:r>
      <w:r w:rsidR="00377F03" w:rsidRPr="00CD0E5B">
        <w:rPr>
          <w:rFonts w:ascii="Times New Roman" w:hAnsi="Times New Roman" w:cs="Times New Roman"/>
          <w:sz w:val="24"/>
          <w:szCs w:val="24"/>
        </w:rPr>
        <w:t>make available</w:t>
      </w:r>
      <w:r w:rsidR="005041DA" w:rsidRPr="00CD0E5B">
        <w:rPr>
          <w:rFonts w:ascii="Times New Roman" w:hAnsi="Times New Roman" w:cs="Times New Roman"/>
          <w:sz w:val="24"/>
          <w:szCs w:val="24"/>
        </w:rPr>
        <w:t xml:space="preserve"> the level of quality of water required by the population. Thus the private sector must approach privatization with caution to demonstrate that in their business perspective, they can provide quality services and the water industry is not reliant on the government alone for service provision</w:t>
      </w:r>
      <w:r w:rsidR="005C2E6F" w:rsidRPr="00CD0E5B">
        <w:rPr>
          <w:rFonts w:ascii="Times New Roman" w:hAnsi="Times New Roman" w:cs="Times New Roman"/>
          <w:sz w:val="24"/>
          <w:szCs w:val="24"/>
        </w:rPr>
        <w:t xml:space="preserve"> </w:t>
      </w:r>
      <w:r w:rsidR="00133BE9" w:rsidRPr="00CD0E5B">
        <w:rPr>
          <w:rFonts w:ascii="Times New Roman" w:hAnsi="Times New Roman" w:cs="Times New Roman"/>
          <w:sz w:val="24"/>
          <w:szCs w:val="24"/>
        </w:rPr>
        <w:t>(</w:t>
      </w:r>
      <w:proofErr w:type="spellStart"/>
      <w:r w:rsidR="00133BE9" w:rsidRPr="00CD0E5B">
        <w:rPr>
          <w:rFonts w:ascii="Times New Roman" w:hAnsi="Times New Roman" w:cs="Times New Roman"/>
          <w:sz w:val="24"/>
          <w:szCs w:val="24"/>
        </w:rPr>
        <w:t>Lieberherr</w:t>
      </w:r>
      <w:proofErr w:type="spellEnd"/>
      <w:r w:rsidR="00133BE9" w:rsidRPr="00CD0E5B">
        <w:rPr>
          <w:rFonts w:ascii="Times New Roman" w:hAnsi="Times New Roman" w:cs="Times New Roman"/>
          <w:sz w:val="24"/>
          <w:szCs w:val="24"/>
        </w:rPr>
        <w:t xml:space="preserve"> and</w:t>
      </w:r>
      <w:r w:rsidR="005C2E6F" w:rsidRPr="00CD0E5B">
        <w:rPr>
          <w:rFonts w:ascii="Times New Roman" w:hAnsi="Times New Roman" w:cs="Times New Roman"/>
          <w:sz w:val="24"/>
          <w:szCs w:val="24"/>
        </w:rPr>
        <w:t xml:space="preserve"> </w:t>
      </w:r>
      <w:proofErr w:type="spellStart"/>
      <w:r w:rsidR="005C2E6F" w:rsidRPr="00CD0E5B">
        <w:rPr>
          <w:rFonts w:ascii="Times New Roman" w:hAnsi="Times New Roman" w:cs="Times New Roman"/>
          <w:sz w:val="24"/>
          <w:szCs w:val="24"/>
        </w:rPr>
        <w:t>Truffer</w:t>
      </w:r>
      <w:proofErr w:type="spellEnd"/>
      <w:r w:rsidR="005C2E6F" w:rsidRPr="00CD0E5B">
        <w:rPr>
          <w:rFonts w:ascii="Times New Roman" w:hAnsi="Times New Roman" w:cs="Times New Roman"/>
          <w:sz w:val="24"/>
          <w:szCs w:val="24"/>
        </w:rPr>
        <w:t>, 2015)</w:t>
      </w:r>
      <w:r w:rsidR="005041DA" w:rsidRPr="00CD0E5B">
        <w:rPr>
          <w:rFonts w:ascii="Times New Roman" w:hAnsi="Times New Roman" w:cs="Times New Roman"/>
          <w:sz w:val="24"/>
          <w:szCs w:val="24"/>
        </w:rPr>
        <w:t xml:space="preserve">. </w:t>
      </w:r>
      <w:r w:rsidR="00CC34B1" w:rsidRPr="00CD0E5B">
        <w:rPr>
          <w:rFonts w:ascii="Times New Roman" w:hAnsi="Times New Roman" w:cs="Times New Roman"/>
          <w:sz w:val="24"/>
          <w:szCs w:val="24"/>
        </w:rPr>
        <w:t>Therefore</w:t>
      </w:r>
      <w:r w:rsidR="005041DA" w:rsidRPr="00CD0E5B">
        <w:rPr>
          <w:rFonts w:ascii="Times New Roman" w:hAnsi="Times New Roman" w:cs="Times New Roman"/>
          <w:sz w:val="24"/>
          <w:szCs w:val="24"/>
        </w:rPr>
        <w:t xml:space="preserve">, the business in the industry must be economically </w:t>
      </w:r>
      <w:r w:rsidR="00CC34B1" w:rsidRPr="00CD0E5B">
        <w:rPr>
          <w:rFonts w:ascii="Times New Roman" w:hAnsi="Times New Roman" w:cs="Times New Roman"/>
          <w:sz w:val="24"/>
          <w:szCs w:val="24"/>
        </w:rPr>
        <w:t>responsibly with</w:t>
      </w:r>
      <w:r w:rsidR="005041DA" w:rsidRPr="00CD0E5B">
        <w:rPr>
          <w:rFonts w:ascii="Times New Roman" w:hAnsi="Times New Roman" w:cs="Times New Roman"/>
          <w:sz w:val="24"/>
          <w:szCs w:val="24"/>
        </w:rPr>
        <w:t xml:space="preserve"> high economic performance. It should </w:t>
      </w:r>
      <w:r w:rsidR="00CC34B1" w:rsidRPr="00CD0E5B">
        <w:rPr>
          <w:rFonts w:ascii="Times New Roman" w:hAnsi="Times New Roman" w:cs="Times New Roman"/>
          <w:sz w:val="24"/>
          <w:szCs w:val="24"/>
        </w:rPr>
        <w:t>demonstrate profitability, through</w:t>
      </w:r>
      <w:r w:rsidR="005041DA" w:rsidRPr="00CD0E5B">
        <w:rPr>
          <w:rFonts w:ascii="Times New Roman" w:hAnsi="Times New Roman" w:cs="Times New Roman"/>
          <w:sz w:val="24"/>
          <w:szCs w:val="24"/>
        </w:rPr>
        <w:t xml:space="preserve"> maximization of </w:t>
      </w:r>
      <w:r w:rsidR="00CC34B1" w:rsidRPr="00CD0E5B">
        <w:rPr>
          <w:rFonts w:ascii="Times New Roman" w:hAnsi="Times New Roman" w:cs="Times New Roman"/>
          <w:sz w:val="24"/>
          <w:szCs w:val="24"/>
        </w:rPr>
        <w:t>profits and reduction of costs with plans to offer shareholders sufficient returns in the future.</w:t>
      </w:r>
    </w:p>
    <w:p w:rsidR="00CC7FA8" w:rsidRPr="00CD0E5B" w:rsidRDefault="00CC7FA8" w:rsidP="00CD0E5B">
      <w:pPr>
        <w:pStyle w:val="1"/>
        <w:spacing w:before="0" w:line="480" w:lineRule="auto"/>
        <w:jc w:val="center"/>
        <w:rPr>
          <w:rFonts w:ascii="Times New Roman" w:hAnsi="Times New Roman" w:cs="Times New Roman"/>
          <w:color w:val="auto"/>
          <w:sz w:val="24"/>
          <w:szCs w:val="24"/>
        </w:rPr>
      </w:pPr>
      <w:bookmarkStart w:id="2" w:name="_Toc7593875"/>
      <w:r w:rsidRPr="00CD0E5B">
        <w:rPr>
          <w:rFonts w:ascii="Times New Roman" w:hAnsi="Times New Roman" w:cs="Times New Roman"/>
          <w:color w:val="auto"/>
          <w:sz w:val="24"/>
          <w:szCs w:val="24"/>
        </w:rPr>
        <w:t>Legal</w:t>
      </w:r>
      <w:bookmarkEnd w:id="2"/>
    </w:p>
    <w:p w:rsidR="00CC34B1" w:rsidRPr="00CD0E5B" w:rsidRDefault="00CC34B1" w:rsidP="00CD0E5B">
      <w:pPr>
        <w:spacing w:after="0" w:line="480" w:lineRule="auto"/>
        <w:ind w:firstLine="720"/>
        <w:rPr>
          <w:rFonts w:ascii="Times New Roman" w:hAnsi="Times New Roman" w:cs="Times New Roman"/>
          <w:sz w:val="24"/>
          <w:szCs w:val="24"/>
        </w:rPr>
      </w:pPr>
      <w:r w:rsidRPr="00CD0E5B">
        <w:rPr>
          <w:rFonts w:ascii="Times New Roman" w:hAnsi="Times New Roman" w:cs="Times New Roman"/>
          <w:sz w:val="24"/>
          <w:szCs w:val="24"/>
        </w:rPr>
        <w:t>In this layer, business</w:t>
      </w:r>
      <w:r w:rsidR="001E5FBD" w:rsidRPr="00CD0E5B">
        <w:rPr>
          <w:rFonts w:ascii="Times New Roman" w:hAnsi="Times New Roman" w:cs="Times New Roman"/>
          <w:sz w:val="24"/>
          <w:szCs w:val="24"/>
        </w:rPr>
        <w:t>es</w:t>
      </w:r>
      <w:r w:rsidRPr="00CD0E5B">
        <w:rPr>
          <w:rFonts w:ascii="Times New Roman" w:hAnsi="Times New Roman" w:cs="Times New Roman"/>
          <w:sz w:val="24"/>
          <w:szCs w:val="24"/>
        </w:rPr>
        <w:t xml:space="preserve"> in the water industry are </w:t>
      </w:r>
      <w:r w:rsidR="00377F03" w:rsidRPr="00CD0E5B">
        <w:rPr>
          <w:rFonts w:ascii="Times New Roman" w:hAnsi="Times New Roman" w:cs="Times New Roman"/>
          <w:sz w:val="24"/>
          <w:szCs w:val="24"/>
        </w:rPr>
        <w:t xml:space="preserve">anticipated to pursue profits in accordance </w:t>
      </w:r>
      <w:r w:rsidR="001E5FBD" w:rsidRPr="00CD0E5B">
        <w:rPr>
          <w:rFonts w:ascii="Times New Roman" w:hAnsi="Times New Roman" w:cs="Times New Roman"/>
          <w:sz w:val="24"/>
          <w:szCs w:val="24"/>
        </w:rPr>
        <w:t>with</w:t>
      </w:r>
      <w:r w:rsidR="00377F03" w:rsidRPr="00CD0E5B">
        <w:rPr>
          <w:rFonts w:ascii="Times New Roman" w:hAnsi="Times New Roman" w:cs="Times New Roman"/>
          <w:sz w:val="24"/>
          <w:szCs w:val="24"/>
        </w:rPr>
        <w:t xml:space="preserve"> the legal framework provided. Notably,</w:t>
      </w:r>
      <w:r w:rsidR="00B3598E" w:rsidRPr="00CD0E5B">
        <w:rPr>
          <w:rFonts w:ascii="Times New Roman" w:hAnsi="Times New Roman" w:cs="Times New Roman"/>
          <w:sz w:val="24"/>
          <w:szCs w:val="24"/>
        </w:rPr>
        <w:t xml:space="preserve"> legal </w:t>
      </w:r>
      <w:r w:rsidR="00377F03" w:rsidRPr="00CD0E5B">
        <w:rPr>
          <w:rFonts w:ascii="Times New Roman" w:hAnsi="Times New Roman" w:cs="Times New Roman"/>
          <w:sz w:val="24"/>
          <w:szCs w:val="24"/>
        </w:rPr>
        <w:t>obligations</w:t>
      </w:r>
      <w:r w:rsidR="00B3598E" w:rsidRPr="00CD0E5B">
        <w:rPr>
          <w:rFonts w:ascii="Times New Roman" w:hAnsi="Times New Roman" w:cs="Times New Roman"/>
          <w:sz w:val="24"/>
          <w:szCs w:val="24"/>
        </w:rPr>
        <w:t xml:space="preserve"> refer to the </w:t>
      </w:r>
      <w:r w:rsidR="00377F03" w:rsidRPr="00CD0E5B">
        <w:rPr>
          <w:rFonts w:ascii="Times New Roman" w:hAnsi="Times New Roman" w:cs="Times New Roman"/>
          <w:sz w:val="24"/>
          <w:szCs w:val="24"/>
        </w:rPr>
        <w:t xml:space="preserve">global and national laws obliged </w:t>
      </w:r>
      <w:r w:rsidR="00B3598E" w:rsidRPr="00CD0E5B">
        <w:rPr>
          <w:rFonts w:ascii="Times New Roman" w:hAnsi="Times New Roman" w:cs="Times New Roman"/>
          <w:sz w:val="24"/>
          <w:szCs w:val="24"/>
        </w:rPr>
        <w:t xml:space="preserve">on the firms. </w:t>
      </w:r>
      <w:r w:rsidRPr="00CD0E5B">
        <w:rPr>
          <w:rFonts w:ascii="Times New Roman" w:hAnsi="Times New Roman" w:cs="Times New Roman"/>
          <w:sz w:val="24"/>
          <w:szCs w:val="24"/>
        </w:rPr>
        <w:t xml:space="preserve">The society is therefore hopeful that the business will follow the rules and </w:t>
      </w:r>
      <w:r w:rsidR="00B3598E" w:rsidRPr="00CD0E5B">
        <w:rPr>
          <w:rFonts w:ascii="Times New Roman" w:hAnsi="Times New Roman" w:cs="Times New Roman"/>
          <w:sz w:val="24"/>
          <w:szCs w:val="24"/>
        </w:rPr>
        <w:t xml:space="preserve">regulations. The society also expects the business to honor contracts, guarantees and warrants provided. The water industry has strict rules and regulations on firms in comparison to other sectors due to </w:t>
      </w:r>
      <w:r w:rsidR="001E5FBD" w:rsidRPr="00CD0E5B">
        <w:rPr>
          <w:rFonts w:ascii="Times New Roman" w:hAnsi="Times New Roman" w:cs="Times New Roman"/>
          <w:sz w:val="24"/>
          <w:szCs w:val="24"/>
        </w:rPr>
        <w:t xml:space="preserve">the </w:t>
      </w:r>
      <w:r w:rsidR="00B3598E" w:rsidRPr="00CD0E5B">
        <w:rPr>
          <w:rFonts w:ascii="Times New Roman" w:hAnsi="Times New Roman" w:cs="Times New Roman"/>
          <w:sz w:val="24"/>
          <w:szCs w:val="24"/>
        </w:rPr>
        <w:t xml:space="preserve">significant nature of </w:t>
      </w:r>
      <w:r w:rsidR="005C2ED1" w:rsidRPr="00CD0E5B">
        <w:rPr>
          <w:rFonts w:ascii="Times New Roman" w:hAnsi="Times New Roman" w:cs="Times New Roman"/>
          <w:sz w:val="24"/>
          <w:szCs w:val="24"/>
        </w:rPr>
        <w:t>water in</w:t>
      </w:r>
      <w:r w:rsidR="00B3598E" w:rsidRPr="00CD0E5B">
        <w:rPr>
          <w:rFonts w:ascii="Times New Roman" w:hAnsi="Times New Roman" w:cs="Times New Roman"/>
          <w:sz w:val="24"/>
          <w:szCs w:val="24"/>
        </w:rPr>
        <w:t xml:space="preserve"> human life. The legal aspects observed in the sector pertains to </w:t>
      </w:r>
      <w:r w:rsidR="001E5FBD" w:rsidRPr="00CD0E5B">
        <w:rPr>
          <w:rFonts w:ascii="Times New Roman" w:hAnsi="Times New Roman" w:cs="Times New Roman"/>
          <w:sz w:val="24"/>
          <w:szCs w:val="24"/>
        </w:rPr>
        <w:t xml:space="preserve">the </w:t>
      </w:r>
      <w:r w:rsidR="00B3598E" w:rsidRPr="00CD0E5B">
        <w:rPr>
          <w:rFonts w:ascii="Times New Roman" w:hAnsi="Times New Roman" w:cs="Times New Roman"/>
          <w:sz w:val="24"/>
          <w:szCs w:val="24"/>
        </w:rPr>
        <w:t xml:space="preserve">quality of water provided, </w:t>
      </w:r>
      <w:r w:rsidR="001E5FBD" w:rsidRPr="00CD0E5B">
        <w:rPr>
          <w:rFonts w:ascii="Times New Roman" w:hAnsi="Times New Roman" w:cs="Times New Roman"/>
          <w:sz w:val="24"/>
          <w:szCs w:val="24"/>
        </w:rPr>
        <w:t xml:space="preserve">the </w:t>
      </w:r>
      <w:r w:rsidR="00B3598E" w:rsidRPr="00CD0E5B">
        <w:rPr>
          <w:rFonts w:ascii="Times New Roman" w:hAnsi="Times New Roman" w:cs="Times New Roman"/>
          <w:sz w:val="24"/>
          <w:szCs w:val="24"/>
        </w:rPr>
        <w:t xml:space="preserve">setting of prices and availability of high quality services. Failure to follow the rules have </w:t>
      </w:r>
      <w:r w:rsidR="001E5FBD" w:rsidRPr="00CD0E5B">
        <w:rPr>
          <w:rFonts w:ascii="Times New Roman" w:hAnsi="Times New Roman" w:cs="Times New Roman"/>
          <w:sz w:val="24"/>
          <w:szCs w:val="24"/>
        </w:rPr>
        <w:t xml:space="preserve">an </w:t>
      </w:r>
      <w:r w:rsidR="00B3598E" w:rsidRPr="00CD0E5B">
        <w:rPr>
          <w:rFonts w:ascii="Times New Roman" w:hAnsi="Times New Roman" w:cs="Times New Roman"/>
          <w:sz w:val="24"/>
          <w:szCs w:val="24"/>
        </w:rPr>
        <w:t>adverse impact on the reputation of the company of the society.</w:t>
      </w:r>
    </w:p>
    <w:p w:rsidR="00CC7FA8" w:rsidRPr="00CD0E5B" w:rsidRDefault="00CC7FA8" w:rsidP="00B963D1">
      <w:pPr>
        <w:pStyle w:val="1"/>
        <w:spacing w:before="0" w:line="480" w:lineRule="auto"/>
        <w:rPr>
          <w:rFonts w:ascii="Times New Roman" w:hAnsi="Times New Roman" w:cs="Times New Roman"/>
          <w:color w:val="auto"/>
          <w:sz w:val="24"/>
          <w:szCs w:val="24"/>
        </w:rPr>
      </w:pPr>
      <w:bookmarkStart w:id="3" w:name="_Toc7593876"/>
      <w:r w:rsidRPr="00CD0E5B">
        <w:rPr>
          <w:rFonts w:ascii="Times New Roman" w:hAnsi="Times New Roman" w:cs="Times New Roman"/>
          <w:color w:val="auto"/>
          <w:sz w:val="24"/>
          <w:szCs w:val="24"/>
        </w:rPr>
        <w:lastRenderedPageBreak/>
        <w:t>Ethical</w:t>
      </w:r>
      <w:bookmarkEnd w:id="3"/>
    </w:p>
    <w:p w:rsidR="005C2ED1" w:rsidRPr="00CD0E5B" w:rsidRDefault="005C2ED1" w:rsidP="00CD0E5B">
      <w:pPr>
        <w:spacing w:after="0" w:line="480" w:lineRule="auto"/>
        <w:ind w:firstLine="720"/>
        <w:rPr>
          <w:rFonts w:ascii="Times New Roman" w:hAnsi="Times New Roman" w:cs="Times New Roman"/>
          <w:sz w:val="24"/>
          <w:szCs w:val="24"/>
        </w:rPr>
      </w:pPr>
      <w:r w:rsidRPr="00CD0E5B">
        <w:rPr>
          <w:rFonts w:ascii="Times New Roman" w:hAnsi="Times New Roman" w:cs="Times New Roman"/>
          <w:sz w:val="24"/>
          <w:szCs w:val="24"/>
        </w:rPr>
        <w:t>The fulfillment of ethical responsib</w:t>
      </w:r>
      <w:r w:rsidR="001E5FBD" w:rsidRPr="00CD0E5B">
        <w:rPr>
          <w:rFonts w:ascii="Times New Roman" w:hAnsi="Times New Roman" w:cs="Times New Roman"/>
          <w:sz w:val="24"/>
          <w:szCs w:val="24"/>
        </w:rPr>
        <w:t>i</w:t>
      </w:r>
      <w:r w:rsidRPr="00CD0E5B">
        <w:rPr>
          <w:rFonts w:ascii="Times New Roman" w:hAnsi="Times New Roman" w:cs="Times New Roman"/>
          <w:sz w:val="24"/>
          <w:szCs w:val="24"/>
        </w:rPr>
        <w:t xml:space="preserve">lities to society includes the avoidance of questionable practices. The society expects the companies to accept the emerging norms and values of the society and incorporates all activities which are unanticipated and not legislated. Ethical responsibilities are hard to fulfill due to </w:t>
      </w:r>
      <w:r w:rsidR="001E5FBD" w:rsidRPr="00CD0E5B">
        <w:rPr>
          <w:rFonts w:ascii="Times New Roman" w:hAnsi="Times New Roman" w:cs="Times New Roman"/>
          <w:sz w:val="24"/>
          <w:szCs w:val="24"/>
        </w:rPr>
        <w:t xml:space="preserve">the </w:t>
      </w:r>
      <w:r w:rsidRPr="00CD0E5B">
        <w:rPr>
          <w:rFonts w:ascii="Times New Roman" w:hAnsi="Times New Roman" w:cs="Times New Roman"/>
          <w:sz w:val="24"/>
          <w:szCs w:val="24"/>
        </w:rPr>
        <w:t>lack of specified definition, and their debatable nature</w:t>
      </w:r>
      <w:r w:rsidR="000A6ADB" w:rsidRPr="00CD0E5B">
        <w:rPr>
          <w:rFonts w:ascii="Times New Roman" w:hAnsi="Times New Roman" w:cs="Times New Roman"/>
          <w:sz w:val="24"/>
          <w:szCs w:val="24"/>
        </w:rPr>
        <w:t xml:space="preserve"> (Baer, 2014)</w:t>
      </w:r>
      <w:r w:rsidRPr="00CD0E5B">
        <w:rPr>
          <w:rFonts w:ascii="Times New Roman" w:hAnsi="Times New Roman" w:cs="Times New Roman"/>
          <w:sz w:val="24"/>
          <w:szCs w:val="24"/>
        </w:rPr>
        <w:t xml:space="preserve">. In the water </w:t>
      </w:r>
      <w:r w:rsidR="001B7387" w:rsidRPr="00CD0E5B">
        <w:rPr>
          <w:rFonts w:ascii="Times New Roman" w:hAnsi="Times New Roman" w:cs="Times New Roman"/>
          <w:sz w:val="24"/>
          <w:szCs w:val="24"/>
        </w:rPr>
        <w:t>i</w:t>
      </w:r>
      <w:r w:rsidRPr="00CD0E5B">
        <w:rPr>
          <w:rFonts w:ascii="Times New Roman" w:hAnsi="Times New Roman" w:cs="Times New Roman"/>
          <w:sz w:val="24"/>
          <w:szCs w:val="24"/>
        </w:rPr>
        <w:t>ndustry,</w:t>
      </w:r>
      <w:r w:rsidR="001B7387" w:rsidRPr="00CD0E5B">
        <w:rPr>
          <w:rFonts w:ascii="Times New Roman" w:hAnsi="Times New Roman" w:cs="Times New Roman"/>
          <w:sz w:val="24"/>
          <w:szCs w:val="24"/>
        </w:rPr>
        <w:t xml:space="preserve"> several ethical factors are considered due to the nature of the product. Ethical concerns in the industry include corrup</w:t>
      </w:r>
      <w:r w:rsidR="00377F03" w:rsidRPr="00CD0E5B">
        <w:rPr>
          <w:rFonts w:ascii="Times New Roman" w:hAnsi="Times New Roman" w:cs="Times New Roman"/>
          <w:sz w:val="24"/>
          <w:szCs w:val="24"/>
        </w:rPr>
        <w:t>tion and bribery as they have an</w:t>
      </w:r>
      <w:r w:rsidR="001B7387" w:rsidRPr="00CD0E5B">
        <w:rPr>
          <w:rFonts w:ascii="Times New Roman" w:hAnsi="Times New Roman" w:cs="Times New Roman"/>
          <w:sz w:val="24"/>
          <w:szCs w:val="24"/>
        </w:rPr>
        <w:t xml:space="preserve"> </w:t>
      </w:r>
      <w:r w:rsidR="00377F03" w:rsidRPr="00CD0E5B">
        <w:rPr>
          <w:rFonts w:ascii="Times New Roman" w:hAnsi="Times New Roman" w:cs="Times New Roman"/>
          <w:sz w:val="24"/>
          <w:szCs w:val="24"/>
        </w:rPr>
        <w:t>influential role</w:t>
      </w:r>
      <w:r w:rsidR="001B7387" w:rsidRPr="00CD0E5B">
        <w:rPr>
          <w:rFonts w:ascii="Times New Roman" w:hAnsi="Times New Roman" w:cs="Times New Roman"/>
          <w:sz w:val="24"/>
          <w:szCs w:val="24"/>
        </w:rPr>
        <w:t xml:space="preserve"> in the </w:t>
      </w:r>
      <w:r w:rsidR="00377F03" w:rsidRPr="00CD0E5B">
        <w:rPr>
          <w:rFonts w:ascii="Times New Roman" w:hAnsi="Times New Roman" w:cs="Times New Roman"/>
          <w:sz w:val="24"/>
          <w:szCs w:val="24"/>
        </w:rPr>
        <w:t>growth</w:t>
      </w:r>
      <w:r w:rsidR="001B7387" w:rsidRPr="00CD0E5B">
        <w:rPr>
          <w:rFonts w:ascii="Times New Roman" w:hAnsi="Times New Roman" w:cs="Times New Roman"/>
          <w:sz w:val="24"/>
          <w:szCs w:val="24"/>
        </w:rPr>
        <w:t xml:space="preserve"> of society</w:t>
      </w:r>
      <w:r w:rsidR="00CD0E5B" w:rsidRPr="00CD0E5B">
        <w:rPr>
          <w:rFonts w:ascii="Times New Roman" w:hAnsi="Times New Roman" w:cs="Times New Roman"/>
          <w:sz w:val="24"/>
          <w:szCs w:val="24"/>
        </w:rPr>
        <w:t xml:space="preserve"> (Liang &amp; </w:t>
      </w:r>
      <w:proofErr w:type="spellStart"/>
      <w:r w:rsidR="00CD0E5B" w:rsidRPr="00CD0E5B">
        <w:rPr>
          <w:rFonts w:ascii="Times New Roman" w:hAnsi="Times New Roman" w:cs="Times New Roman"/>
          <w:sz w:val="24"/>
          <w:szCs w:val="24"/>
        </w:rPr>
        <w:t>Renneboog</w:t>
      </w:r>
      <w:proofErr w:type="spellEnd"/>
      <w:r w:rsidR="00CD0E5B" w:rsidRPr="00CD0E5B">
        <w:rPr>
          <w:rFonts w:ascii="Times New Roman" w:hAnsi="Times New Roman" w:cs="Times New Roman"/>
          <w:sz w:val="24"/>
          <w:szCs w:val="24"/>
        </w:rPr>
        <w:t>, 2017; Kang et al, 2016)</w:t>
      </w:r>
      <w:r w:rsidR="001B7387" w:rsidRPr="00CD0E5B">
        <w:rPr>
          <w:rFonts w:ascii="Times New Roman" w:hAnsi="Times New Roman" w:cs="Times New Roman"/>
          <w:sz w:val="24"/>
          <w:szCs w:val="24"/>
        </w:rPr>
        <w:t xml:space="preserve">. Other factors of concern are </w:t>
      </w:r>
      <w:r w:rsidR="00377F03" w:rsidRPr="00CD0E5B">
        <w:rPr>
          <w:rFonts w:ascii="Times New Roman" w:hAnsi="Times New Roman" w:cs="Times New Roman"/>
          <w:sz w:val="24"/>
          <w:szCs w:val="24"/>
        </w:rPr>
        <w:t>employees’</w:t>
      </w:r>
      <w:r w:rsidR="001B7387" w:rsidRPr="00CD0E5B">
        <w:rPr>
          <w:rFonts w:ascii="Times New Roman" w:hAnsi="Times New Roman" w:cs="Times New Roman"/>
          <w:sz w:val="24"/>
          <w:szCs w:val="24"/>
        </w:rPr>
        <w:t xml:space="preserve"> </w:t>
      </w:r>
      <w:r w:rsidR="00377F03" w:rsidRPr="00CD0E5B">
        <w:rPr>
          <w:rFonts w:ascii="Times New Roman" w:hAnsi="Times New Roman" w:cs="Times New Roman"/>
          <w:sz w:val="24"/>
          <w:szCs w:val="24"/>
        </w:rPr>
        <w:t>reimbursement</w:t>
      </w:r>
      <w:r w:rsidR="001B7387" w:rsidRPr="00CD0E5B">
        <w:rPr>
          <w:rFonts w:ascii="Times New Roman" w:hAnsi="Times New Roman" w:cs="Times New Roman"/>
          <w:sz w:val="24"/>
          <w:szCs w:val="24"/>
        </w:rPr>
        <w:t xml:space="preserve">, </w:t>
      </w:r>
      <w:r w:rsidR="00377F03" w:rsidRPr="00CD0E5B">
        <w:rPr>
          <w:rFonts w:ascii="Times New Roman" w:hAnsi="Times New Roman" w:cs="Times New Roman"/>
          <w:sz w:val="24"/>
          <w:szCs w:val="24"/>
        </w:rPr>
        <w:t>welfares</w:t>
      </w:r>
      <w:r w:rsidR="001B7387" w:rsidRPr="00CD0E5B">
        <w:rPr>
          <w:rFonts w:ascii="Times New Roman" w:hAnsi="Times New Roman" w:cs="Times New Roman"/>
          <w:sz w:val="24"/>
          <w:szCs w:val="24"/>
        </w:rPr>
        <w:t xml:space="preserve">, training and development </w:t>
      </w:r>
      <w:r w:rsidR="00166EC6" w:rsidRPr="00CD0E5B">
        <w:rPr>
          <w:rFonts w:ascii="Times New Roman" w:hAnsi="Times New Roman" w:cs="Times New Roman"/>
          <w:sz w:val="24"/>
          <w:szCs w:val="24"/>
        </w:rPr>
        <w:t xml:space="preserve">which affect management practices. In privatization of the sector, ethical factors must be put into considerations </w:t>
      </w:r>
      <w:r w:rsidR="004F7759" w:rsidRPr="00CD0E5B">
        <w:rPr>
          <w:rFonts w:ascii="Times New Roman" w:hAnsi="Times New Roman" w:cs="Times New Roman"/>
          <w:sz w:val="24"/>
          <w:szCs w:val="24"/>
        </w:rPr>
        <w:t xml:space="preserve">to avoid </w:t>
      </w:r>
      <w:r w:rsidR="00E80A30" w:rsidRPr="00CD0E5B">
        <w:rPr>
          <w:rFonts w:ascii="Times New Roman" w:hAnsi="Times New Roman" w:cs="Times New Roman"/>
          <w:sz w:val="24"/>
          <w:szCs w:val="24"/>
        </w:rPr>
        <w:t xml:space="preserve">criticisms </w:t>
      </w:r>
    </w:p>
    <w:p w:rsidR="00CC7FA8" w:rsidRPr="00CD0E5B" w:rsidRDefault="00CC7FA8" w:rsidP="00B963D1">
      <w:pPr>
        <w:pStyle w:val="1"/>
        <w:spacing w:before="0" w:line="480" w:lineRule="auto"/>
        <w:rPr>
          <w:rFonts w:ascii="Times New Roman" w:hAnsi="Times New Roman" w:cs="Times New Roman"/>
          <w:color w:val="auto"/>
          <w:sz w:val="24"/>
          <w:szCs w:val="24"/>
        </w:rPr>
      </w:pPr>
      <w:bookmarkStart w:id="4" w:name="_Toc7593877"/>
      <w:r w:rsidRPr="00CD0E5B">
        <w:rPr>
          <w:rFonts w:ascii="Times New Roman" w:hAnsi="Times New Roman" w:cs="Times New Roman"/>
          <w:color w:val="auto"/>
          <w:sz w:val="24"/>
          <w:szCs w:val="24"/>
        </w:rPr>
        <w:t>Philanthropic</w:t>
      </w:r>
      <w:bookmarkEnd w:id="4"/>
    </w:p>
    <w:p w:rsidR="00E80A30" w:rsidRPr="00CD0E5B" w:rsidRDefault="00E80A30" w:rsidP="00CD0E5B">
      <w:pPr>
        <w:spacing w:after="0" w:line="480" w:lineRule="auto"/>
        <w:ind w:firstLine="720"/>
        <w:rPr>
          <w:rFonts w:ascii="Times New Roman" w:hAnsi="Times New Roman" w:cs="Times New Roman"/>
          <w:sz w:val="24"/>
          <w:szCs w:val="24"/>
        </w:rPr>
      </w:pPr>
      <w:r w:rsidRPr="00CD0E5B">
        <w:rPr>
          <w:rFonts w:ascii="Times New Roman" w:hAnsi="Times New Roman" w:cs="Times New Roman"/>
          <w:sz w:val="24"/>
          <w:szCs w:val="24"/>
        </w:rPr>
        <w:t>Philanthropic responsibilities dominate the top layer of the pyramid. It represents the need to give back to the community as firms are required to perform their corporate responsibility through donations and other activities such as charities and community programs</w:t>
      </w:r>
      <w:r w:rsidR="000A6ADB" w:rsidRPr="00CD0E5B">
        <w:rPr>
          <w:rFonts w:ascii="Times New Roman" w:hAnsi="Times New Roman" w:cs="Times New Roman"/>
          <w:sz w:val="24"/>
          <w:szCs w:val="24"/>
        </w:rPr>
        <w:t xml:space="preserve"> (Grant, 2013)</w:t>
      </w:r>
      <w:r w:rsidRPr="00CD0E5B">
        <w:rPr>
          <w:rFonts w:ascii="Times New Roman" w:hAnsi="Times New Roman" w:cs="Times New Roman"/>
          <w:sz w:val="24"/>
          <w:szCs w:val="24"/>
        </w:rPr>
        <w:t>. Despite the society high expectations of firms to perform such activities, they are not readily available hence the separation from other responsibilities. In the water industry, organizations are required</w:t>
      </w:r>
      <w:r w:rsidR="001E5FBD" w:rsidRPr="00CD0E5B">
        <w:rPr>
          <w:rFonts w:ascii="Times New Roman" w:hAnsi="Times New Roman" w:cs="Times New Roman"/>
          <w:sz w:val="24"/>
          <w:szCs w:val="24"/>
        </w:rPr>
        <w:t xml:space="preserve"> to</w:t>
      </w:r>
      <w:r w:rsidRPr="00CD0E5B">
        <w:rPr>
          <w:rFonts w:ascii="Times New Roman" w:hAnsi="Times New Roman" w:cs="Times New Roman"/>
          <w:sz w:val="24"/>
          <w:szCs w:val="24"/>
        </w:rPr>
        <w:t xml:space="preserve"> be creative and achieve solutions which can benefit the households in the cities and the rural areas</w:t>
      </w:r>
      <w:r w:rsidR="0059660B" w:rsidRPr="00CD0E5B">
        <w:rPr>
          <w:rFonts w:ascii="Times New Roman" w:hAnsi="Times New Roman" w:cs="Times New Roman"/>
          <w:sz w:val="24"/>
          <w:szCs w:val="24"/>
        </w:rPr>
        <w:t xml:space="preserve"> (</w:t>
      </w:r>
      <w:proofErr w:type="spellStart"/>
      <w:r w:rsidR="0059660B" w:rsidRPr="00CD0E5B">
        <w:rPr>
          <w:rFonts w:ascii="Times New Roman" w:hAnsi="Times New Roman" w:cs="Times New Roman"/>
          <w:sz w:val="24"/>
          <w:szCs w:val="24"/>
        </w:rPr>
        <w:t>Frynas</w:t>
      </w:r>
      <w:proofErr w:type="spellEnd"/>
      <w:r w:rsidR="0059660B" w:rsidRPr="00CD0E5B">
        <w:rPr>
          <w:rFonts w:ascii="Times New Roman" w:hAnsi="Times New Roman" w:cs="Times New Roman"/>
          <w:sz w:val="24"/>
          <w:szCs w:val="24"/>
        </w:rPr>
        <w:t xml:space="preserve"> &amp; </w:t>
      </w:r>
      <w:proofErr w:type="spellStart"/>
      <w:r w:rsidR="0059660B" w:rsidRPr="00CD0E5B">
        <w:rPr>
          <w:rFonts w:ascii="Times New Roman" w:hAnsi="Times New Roman" w:cs="Times New Roman"/>
          <w:sz w:val="24"/>
          <w:szCs w:val="24"/>
        </w:rPr>
        <w:t>Yamahaki</w:t>
      </w:r>
      <w:proofErr w:type="spellEnd"/>
      <w:r w:rsidR="0059660B" w:rsidRPr="00CD0E5B">
        <w:rPr>
          <w:rFonts w:ascii="Times New Roman" w:hAnsi="Times New Roman" w:cs="Times New Roman"/>
          <w:sz w:val="24"/>
          <w:szCs w:val="24"/>
        </w:rPr>
        <w:t>, 2016)</w:t>
      </w:r>
      <w:r w:rsidRPr="00CD0E5B">
        <w:rPr>
          <w:rFonts w:ascii="Times New Roman" w:hAnsi="Times New Roman" w:cs="Times New Roman"/>
          <w:sz w:val="24"/>
          <w:szCs w:val="24"/>
        </w:rPr>
        <w:t>. Philanthropic s responsibilities performed by water</w:t>
      </w:r>
      <w:r w:rsidR="00632991" w:rsidRPr="00CD0E5B">
        <w:rPr>
          <w:rFonts w:ascii="Times New Roman" w:hAnsi="Times New Roman" w:cs="Times New Roman"/>
          <w:sz w:val="24"/>
          <w:szCs w:val="24"/>
        </w:rPr>
        <w:t xml:space="preserve"> </w:t>
      </w:r>
      <w:r w:rsidRPr="00CD0E5B">
        <w:rPr>
          <w:rFonts w:ascii="Times New Roman" w:hAnsi="Times New Roman" w:cs="Times New Roman"/>
          <w:sz w:val="24"/>
          <w:szCs w:val="24"/>
        </w:rPr>
        <w:t xml:space="preserve">organizations can include the provision </w:t>
      </w:r>
      <w:r w:rsidR="00632991" w:rsidRPr="00CD0E5B">
        <w:rPr>
          <w:rFonts w:ascii="Times New Roman" w:hAnsi="Times New Roman" w:cs="Times New Roman"/>
          <w:sz w:val="24"/>
          <w:szCs w:val="24"/>
        </w:rPr>
        <w:t>of ta</w:t>
      </w:r>
      <w:r w:rsidRPr="00CD0E5B">
        <w:rPr>
          <w:rFonts w:ascii="Times New Roman" w:hAnsi="Times New Roman" w:cs="Times New Roman"/>
          <w:sz w:val="24"/>
          <w:szCs w:val="24"/>
        </w:rPr>
        <w:t xml:space="preserve">nkers for residents </w:t>
      </w:r>
      <w:r w:rsidR="00632991" w:rsidRPr="00CD0E5B">
        <w:rPr>
          <w:rFonts w:ascii="Times New Roman" w:hAnsi="Times New Roman" w:cs="Times New Roman"/>
          <w:sz w:val="24"/>
          <w:szCs w:val="24"/>
        </w:rPr>
        <w:t>or bottled water services</w:t>
      </w:r>
      <w:r w:rsidR="0029237E" w:rsidRPr="00CD0E5B">
        <w:rPr>
          <w:rFonts w:ascii="Times New Roman" w:hAnsi="Times New Roman" w:cs="Times New Roman"/>
          <w:sz w:val="24"/>
          <w:szCs w:val="24"/>
        </w:rPr>
        <w:t xml:space="preserve"> (</w:t>
      </w:r>
      <w:proofErr w:type="spellStart"/>
      <w:r w:rsidR="0029237E" w:rsidRPr="00CD0E5B">
        <w:rPr>
          <w:rFonts w:ascii="Times New Roman" w:hAnsi="Times New Roman" w:cs="Times New Roman"/>
          <w:sz w:val="24"/>
          <w:szCs w:val="24"/>
          <w:shd w:val="clear" w:color="auto" w:fill="FFFFFF"/>
        </w:rPr>
        <w:t>Yelkikalan</w:t>
      </w:r>
      <w:proofErr w:type="spellEnd"/>
      <w:r w:rsidR="0029237E" w:rsidRPr="00CD0E5B">
        <w:rPr>
          <w:rFonts w:ascii="Times New Roman" w:hAnsi="Times New Roman" w:cs="Times New Roman"/>
          <w:sz w:val="24"/>
          <w:szCs w:val="24"/>
          <w:shd w:val="clear" w:color="auto" w:fill="FFFFFF"/>
        </w:rPr>
        <w:t xml:space="preserve"> &amp; </w:t>
      </w:r>
      <w:proofErr w:type="spellStart"/>
      <w:r w:rsidR="0029237E" w:rsidRPr="00CD0E5B">
        <w:rPr>
          <w:rFonts w:ascii="Times New Roman" w:hAnsi="Times New Roman" w:cs="Times New Roman"/>
          <w:sz w:val="24"/>
          <w:szCs w:val="24"/>
          <w:shd w:val="clear" w:color="auto" w:fill="FFFFFF"/>
        </w:rPr>
        <w:t>Köse</w:t>
      </w:r>
      <w:proofErr w:type="spellEnd"/>
      <w:r w:rsidR="0029237E" w:rsidRPr="00CD0E5B">
        <w:rPr>
          <w:rFonts w:ascii="Times New Roman" w:hAnsi="Times New Roman" w:cs="Times New Roman"/>
          <w:sz w:val="24"/>
          <w:szCs w:val="24"/>
          <w:shd w:val="clear" w:color="auto" w:fill="FFFFFF"/>
        </w:rPr>
        <w:t>, 2012)</w:t>
      </w:r>
      <w:r w:rsidR="00632991" w:rsidRPr="00CD0E5B">
        <w:rPr>
          <w:rFonts w:ascii="Times New Roman" w:hAnsi="Times New Roman" w:cs="Times New Roman"/>
          <w:sz w:val="24"/>
          <w:szCs w:val="24"/>
        </w:rPr>
        <w:t>. Other philanthropic responsibilities may include environmental conservation measures</w:t>
      </w:r>
      <w:r w:rsidR="005C2E6F" w:rsidRPr="00CD0E5B">
        <w:rPr>
          <w:rFonts w:ascii="Times New Roman" w:hAnsi="Times New Roman" w:cs="Times New Roman"/>
          <w:sz w:val="24"/>
          <w:szCs w:val="24"/>
        </w:rPr>
        <w:t xml:space="preserve"> (</w:t>
      </w:r>
      <w:proofErr w:type="spellStart"/>
      <w:r w:rsidR="005C2E6F" w:rsidRPr="00CD0E5B">
        <w:rPr>
          <w:rFonts w:ascii="Times New Roman" w:hAnsi="Times New Roman" w:cs="Times New Roman"/>
          <w:sz w:val="24"/>
          <w:szCs w:val="24"/>
        </w:rPr>
        <w:t>Lieberherr</w:t>
      </w:r>
      <w:proofErr w:type="spellEnd"/>
      <w:r w:rsidR="005C2E6F" w:rsidRPr="00CD0E5B">
        <w:rPr>
          <w:rFonts w:ascii="Times New Roman" w:hAnsi="Times New Roman" w:cs="Times New Roman"/>
          <w:sz w:val="24"/>
          <w:szCs w:val="24"/>
        </w:rPr>
        <w:t xml:space="preserve"> &amp; </w:t>
      </w:r>
      <w:proofErr w:type="spellStart"/>
      <w:r w:rsidR="005C2E6F" w:rsidRPr="00CD0E5B">
        <w:rPr>
          <w:rFonts w:ascii="Times New Roman" w:hAnsi="Times New Roman" w:cs="Times New Roman"/>
          <w:sz w:val="24"/>
          <w:szCs w:val="24"/>
        </w:rPr>
        <w:t>Truffer</w:t>
      </w:r>
      <w:proofErr w:type="spellEnd"/>
      <w:r w:rsidR="005C2E6F" w:rsidRPr="00CD0E5B">
        <w:rPr>
          <w:rFonts w:ascii="Times New Roman" w:hAnsi="Times New Roman" w:cs="Times New Roman"/>
          <w:sz w:val="24"/>
          <w:szCs w:val="24"/>
        </w:rPr>
        <w:t>, 2015)</w:t>
      </w:r>
      <w:r w:rsidR="00632991" w:rsidRPr="00CD0E5B">
        <w:rPr>
          <w:rFonts w:ascii="Times New Roman" w:hAnsi="Times New Roman" w:cs="Times New Roman"/>
          <w:sz w:val="24"/>
          <w:szCs w:val="24"/>
        </w:rPr>
        <w:t xml:space="preserve">. Due </w:t>
      </w:r>
      <w:r w:rsidR="00533D21" w:rsidRPr="00CD0E5B">
        <w:rPr>
          <w:rFonts w:ascii="Times New Roman" w:hAnsi="Times New Roman" w:cs="Times New Roman"/>
          <w:sz w:val="24"/>
          <w:szCs w:val="24"/>
        </w:rPr>
        <w:t>t</w:t>
      </w:r>
      <w:r w:rsidR="00632991" w:rsidRPr="00CD0E5B">
        <w:rPr>
          <w:rFonts w:ascii="Times New Roman" w:hAnsi="Times New Roman" w:cs="Times New Roman"/>
          <w:sz w:val="24"/>
          <w:szCs w:val="24"/>
        </w:rPr>
        <w:t xml:space="preserve">o </w:t>
      </w:r>
      <w:r w:rsidR="001E5FBD" w:rsidRPr="00CD0E5B">
        <w:rPr>
          <w:rFonts w:ascii="Times New Roman" w:hAnsi="Times New Roman" w:cs="Times New Roman"/>
          <w:sz w:val="24"/>
          <w:szCs w:val="24"/>
        </w:rPr>
        <w:t xml:space="preserve">the </w:t>
      </w:r>
      <w:r w:rsidR="00632991" w:rsidRPr="00CD0E5B">
        <w:rPr>
          <w:rFonts w:ascii="Times New Roman" w:hAnsi="Times New Roman" w:cs="Times New Roman"/>
          <w:sz w:val="24"/>
          <w:szCs w:val="24"/>
        </w:rPr>
        <w:t xml:space="preserve">high </w:t>
      </w:r>
      <w:r w:rsidR="00533D21" w:rsidRPr="00CD0E5B">
        <w:rPr>
          <w:rFonts w:ascii="Times New Roman" w:hAnsi="Times New Roman" w:cs="Times New Roman"/>
          <w:sz w:val="24"/>
          <w:szCs w:val="24"/>
        </w:rPr>
        <w:t>scarcity of</w:t>
      </w:r>
      <w:r w:rsidR="00632991" w:rsidRPr="00CD0E5B">
        <w:rPr>
          <w:rFonts w:ascii="Times New Roman" w:hAnsi="Times New Roman" w:cs="Times New Roman"/>
          <w:sz w:val="24"/>
          <w:szCs w:val="24"/>
        </w:rPr>
        <w:t xml:space="preserve"> pure drinking water and increased demand </w:t>
      </w:r>
      <w:r w:rsidR="001E5FBD" w:rsidRPr="00CD0E5B">
        <w:rPr>
          <w:rFonts w:ascii="Times New Roman" w:hAnsi="Times New Roman" w:cs="Times New Roman"/>
          <w:sz w:val="24"/>
          <w:szCs w:val="24"/>
        </w:rPr>
        <w:t>for</w:t>
      </w:r>
      <w:r w:rsidR="00632991" w:rsidRPr="00CD0E5B">
        <w:rPr>
          <w:rFonts w:ascii="Times New Roman" w:hAnsi="Times New Roman" w:cs="Times New Roman"/>
          <w:sz w:val="24"/>
          <w:szCs w:val="24"/>
        </w:rPr>
        <w:t xml:space="preserve"> due growing populations in the communities. </w:t>
      </w:r>
      <w:r w:rsidR="00632991" w:rsidRPr="00CD0E5B">
        <w:rPr>
          <w:rFonts w:ascii="Times New Roman" w:hAnsi="Times New Roman" w:cs="Times New Roman"/>
          <w:sz w:val="24"/>
          <w:szCs w:val="24"/>
        </w:rPr>
        <w:lastRenderedPageBreak/>
        <w:t xml:space="preserve">Water organizations are required to offer other </w:t>
      </w:r>
      <w:r w:rsidR="00533D21" w:rsidRPr="00CD0E5B">
        <w:rPr>
          <w:rFonts w:ascii="Times New Roman" w:hAnsi="Times New Roman" w:cs="Times New Roman"/>
          <w:sz w:val="24"/>
          <w:szCs w:val="24"/>
        </w:rPr>
        <w:t>services to</w:t>
      </w:r>
      <w:r w:rsidR="00632991" w:rsidRPr="00CD0E5B">
        <w:rPr>
          <w:rFonts w:ascii="Times New Roman" w:hAnsi="Times New Roman" w:cs="Times New Roman"/>
          <w:sz w:val="24"/>
          <w:szCs w:val="24"/>
        </w:rPr>
        <w:t xml:space="preserve"> ensure that communities have access to high quality drinking water</w:t>
      </w:r>
      <w:r w:rsidR="000A6ADB" w:rsidRPr="00CD0E5B">
        <w:rPr>
          <w:rFonts w:ascii="Times New Roman" w:hAnsi="Times New Roman" w:cs="Times New Roman"/>
          <w:sz w:val="24"/>
          <w:szCs w:val="24"/>
        </w:rPr>
        <w:t xml:space="preserve"> (Baer, 2014).</w:t>
      </w:r>
      <w:r w:rsidR="00632991" w:rsidRPr="00CD0E5B">
        <w:rPr>
          <w:rFonts w:ascii="Times New Roman" w:hAnsi="Times New Roman" w:cs="Times New Roman"/>
          <w:sz w:val="24"/>
          <w:szCs w:val="24"/>
        </w:rPr>
        <w:t xml:space="preserve"> In such cases, </w:t>
      </w:r>
      <w:r w:rsidR="00533D21" w:rsidRPr="00CD0E5B">
        <w:rPr>
          <w:rFonts w:ascii="Times New Roman" w:hAnsi="Times New Roman" w:cs="Times New Roman"/>
          <w:sz w:val="24"/>
          <w:szCs w:val="24"/>
        </w:rPr>
        <w:t>the organization</w:t>
      </w:r>
      <w:r w:rsidR="00632991" w:rsidRPr="00CD0E5B">
        <w:rPr>
          <w:rFonts w:ascii="Times New Roman" w:hAnsi="Times New Roman" w:cs="Times New Roman"/>
          <w:sz w:val="24"/>
          <w:szCs w:val="24"/>
        </w:rPr>
        <w:t xml:space="preserve"> should also ensure that the </w:t>
      </w:r>
      <w:r w:rsidR="00533D21" w:rsidRPr="00CD0E5B">
        <w:rPr>
          <w:rFonts w:ascii="Times New Roman" w:hAnsi="Times New Roman" w:cs="Times New Roman"/>
          <w:sz w:val="24"/>
          <w:szCs w:val="24"/>
        </w:rPr>
        <w:t>existing resources</w:t>
      </w:r>
      <w:r w:rsidR="00632991" w:rsidRPr="00CD0E5B">
        <w:rPr>
          <w:rFonts w:ascii="Times New Roman" w:hAnsi="Times New Roman" w:cs="Times New Roman"/>
          <w:sz w:val="24"/>
          <w:szCs w:val="24"/>
        </w:rPr>
        <w:t xml:space="preserve"> are preserved. They can engage in training services such as advisory services on rainwater preservation so that people will have ample water supplies to meet their needs and also learn to be self-</w:t>
      </w:r>
      <w:proofErr w:type="spellStart"/>
      <w:r w:rsidR="00632991" w:rsidRPr="00CD0E5B">
        <w:rPr>
          <w:rFonts w:ascii="Times New Roman" w:hAnsi="Times New Roman" w:cs="Times New Roman"/>
          <w:sz w:val="24"/>
          <w:szCs w:val="24"/>
        </w:rPr>
        <w:t>depend</w:t>
      </w:r>
      <w:r w:rsidR="001E5FBD" w:rsidRPr="00CD0E5B">
        <w:rPr>
          <w:rFonts w:ascii="Times New Roman" w:hAnsi="Times New Roman" w:cs="Times New Roman"/>
          <w:sz w:val="24"/>
          <w:szCs w:val="24"/>
        </w:rPr>
        <w:t>a</w:t>
      </w:r>
      <w:r w:rsidR="00632991" w:rsidRPr="00CD0E5B">
        <w:rPr>
          <w:rFonts w:ascii="Times New Roman" w:hAnsi="Times New Roman" w:cs="Times New Roman"/>
          <w:sz w:val="24"/>
          <w:szCs w:val="24"/>
        </w:rPr>
        <w:t>nt</w:t>
      </w:r>
      <w:proofErr w:type="spellEnd"/>
      <w:r w:rsidR="00632991" w:rsidRPr="00CD0E5B">
        <w:rPr>
          <w:rFonts w:ascii="Times New Roman" w:hAnsi="Times New Roman" w:cs="Times New Roman"/>
          <w:sz w:val="24"/>
          <w:szCs w:val="24"/>
        </w:rPr>
        <w:t>.</w:t>
      </w:r>
    </w:p>
    <w:p w:rsidR="00D7573B" w:rsidRPr="00CD0E5B" w:rsidRDefault="00D7573B" w:rsidP="00CD0E5B">
      <w:pPr>
        <w:pStyle w:val="2"/>
        <w:spacing w:before="0" w:line="480" w:lineRule="auto"/>
        <w:rPr>
          <w:rFonts w:ascii="Times New Roman" w:hAnsi="Times New Roman" w:cs="Times New Roman"/>
          <w:b w:val="0"/>
          <w:i/>
          <w:color w:val="auto"/>
          <w:sz w:val="24"/>
          <w:szCs w:val="24"/>
        </w:rPr>
      </w:pPr>
      <w:bookmarkStart w:id="5" w:name="_Toc7593878"/>
      <w:r w:rsidRPr="00CD0E5B">
        <w:rPr>
          <w:rFonts w:ascii="Times New Roman" w:hAnsi="Times New Roman" w:cs="Times New Roman"/>
          <w:b w:val="0"/>
          <w:i/>
          <w:color w:val="auto"/>
          <w:sz w:val="24"/>
          <w:szCs w:val="24"/>
        </w:rPr>
        <w:t xml:space="preserve">The </w:t>
      </w:r>
      <w:r w:rsidR="004C6A16" w:rsidRPr="00CD0E5B">
        <w:rPr>
          <w:rFonts w:ascii="Times New Roman" w:hAnsi="Times New Roman" w:cs="Times New Roman"/>
          <w:b w:val="0"/>
          <w:i/>
          <w:color w:val="auto"/>
          <w:sz w:val="24"/>
          <w:szCs w:val="24"/>
        </w:rPr>
        <w:t>Responsibilities They Live Up To</w:t>
      </w:r>
      <w:bookmarkEnd w:id="5"/>
    </w:p>
    <w:p w:rsidR="00632991" w:rsidRPr="00CD0E5B" w:rsidRDefault="00632991" w:rsidP="00CD0E5B">
      <w:pPr>
        <w:spacing w:after="0" w:line="480" w:lineRule="auto"/>
        <w:ind w:firstLine="720"/>
        <w:rPr>
          <w:rFonts w:ascii="Times New Roman" w:hAnsi="Times New Roman" w:cs="Times New Roman"/>
          <w:b/>
          <w:sz w:val="24"/>
          <w:szCs w:val="24"/>
        </w:rPr>
      </w:pPr>
      <w:r w:rsidRPr="00CD0E5B">
        <w:rPr>
          <w:rFonts w:ascii="Times New Roman" w:hAnsi="Times New Roman" w:cs="Times New Roman"/>
          <w:sz w:val="24"/>
          <w:szCs w:val="24"/>
        </w:rPr>
        <w:t xml:space="preserve">Organizations in the water industries have been able to live up to certain responsibilities.  After </w:t>
      </w:r>
      <w:r w:rsidR="0055063A" w:rsidRPr="00CD0E5B">
        <w:rPr>
          <w:rFonts w:ascii="Times New Roman" w:hAnsi="Times New Roman" w:cs="Times New Roman"/>
          <w:sz w:val="24"/>
          <w:szCs w:val="24"/>
        </w:rPr>
        <w:t>privatizations</w:t>
      </w:r>
      <w:r w:rsidRPr="00CD0E5B">
        <w:rPr>
          <w:rFonts w:ascii="Times New Roman" w:hAnsi="Times New Roman" w:cs="Times New Roman"/>
          <w:sz w:val="24"/>
          <w:szCs w:val="24"/>
        </w:rPr>
        <w:t xml:space="preserve">, many </w:t>
      </w:r>
      <w:r w:rsidR="0055063A" w:rsidRPr="00CD0E5B">
        <w:rPr>
          <w:rFonts w:ascii="Times New Roman" w:hAnsi="Times New Roman" w:cs="Times New Roman"/>
          <w:sz w:val="24"/>
          <w:szCs w:val="24"/>
        </w:rPr>
        <w:t>firms</w:t>
      </w:r>
      <w:r w:rsidRPr="00CD0E5B">
        <w:rPr>
          <w:rFonts w:ascii="Times New Roman" w:hAnsi="Times New Roman" w:cs="Times New Roman"/>
          <w:sz w:val="24"/>
          <w:szCs w:val="24"/>
        </w:rPr>
        <w:t xml:space="preserve"> perform </w:t>
      </w:r>
      <w:r w:rsidR="0055063A" w:rsidRPr="00CD0E5B">
        <w:rPr>
          <w:rFonts w:ascii="Times New Roman" w:hAnsi="Times New Roman" w:cs="Times New Roman"/>
          <w:sz w:val="24"/>
          <w:szCs w:val="24"/>
        </w:rPr>
        <w:t>their</w:t>
      </w:r>
      <w:r w:rsidRPr="00CD0E5B">
        <w:rPr>
          <w:rFonts w:ascii="Times New Roman" w:hAnsi="Times New Roman" w:cs="Times New Roman"/>
          <w:sz w:val="24"/>
          <w:szCs w:val="24"/>
        </w:rPr>
        <w:t xml:space="preserve"> economic responsib</w:t>
      </w:r>
      <w:r w:rsidR="001E5FBD" w:rsidRPr="00CD0E5B">
        <w:rPr>
          <w:rFonts w:ascii="Times New Roman" w:hAnsi="Times New Roman" w:cs="Times New Roman"/>
          <w:sz w:val="24"/>
          <w:szCs w:val="24"/>
        </w:rPr>
        <w:t>i</w:t>
      </w:r>
      <w:r w:rsidRPr="00CD0E5B">
        <w:rPr>
          <w:rFonts w:ascii="Times New Roman" w:hAnsi="Times New Roman" w:cs="Times New Roman"/>
          <w:sz w:val="24"/>
          <w:szCs w:val="24"/>
        </w:rPr>
        <w:t>lities in the society effectively ensur</w:t>
      </w:r>
      <w:r w:rsidR="0055063A" w:rsidRPr="00CD0E5B">
        <w:rPr>
          <w:rFonts w:ascii="Times New Roman" w:hAnsi="Times New Roman" w:cs="Times New Roman"/>
          <w:sz w:val="24"/>
          <w:szCs w:val="24"/>
        </w:rPr>
        <w:t>i</w:t>
      </w:r>
      <w:r w:rsidRPr="00CD0E5B">
        <w:rPr>
          <w:rFonts w:ascii="Times New Roman" w:hAnsi="Times New Roman" w:cs="Times New Roman"/>
          <w:sz w:val="24"/>
          <w:szCs w:val="24"/>
        </w:rPr>
        <w:t xml:space="preserve">ng </w:t>
      </w:r>
      <w:r w:rsidR="0055063A" w:rsidRPr="00CD0E5B">
        <w:rPr>
          <w:rFonts w:ascii="Times New Roman" w:hAnsi="Times New Roman" w:cs="Times New Roman"/>
          <w:sz w:val="24"/>
          <w:szCs w:val="24"/>
        </w:rPr>
        <w:t>that</w:t>
      </w:r>
      <w:r w:rsidRPr="00CD0E5B">
        <w:rPr>
          <w:rFonts w:ascii="Times New Roman" w:hAnsi="Times New Roman" w:cs="Times New Roman"/>
          <w:sz w:val="24"/>
          <w:szCs w:val="24"/>
        </w:rPr>
        <w:t xml:space="preserve"> they make profits and minimize costs for their profit and growth of the organization most of </w:t>
      </w:r>
      <w:r w:rsidR="001E5FBD" w:rsidRPr="00CD0E5B">
        <w:rPr>
          <w:rFonts w:ascii="Times New Roman" w:hAnsi="Times New Roman" w:cs="Times New Roman"/>
          <w:sz w:val="24"/>
          <w:szCs w:val="24"/>
        </w:rPr>
        <w:t xml:space="preserve">the </w:t>
      </w:r>
      <w:r w:rsidRPr="00CD0E5B">
        <w:rPr>
          <w:rFonts w:ascii="Times New Roman" w:hAnsi="Times New Roman" w:cs="Times New Roman"/>
          <w:sz w:val="24"/>
          <w:szCs w:val="24"/>
        </w:rPr>
        <w:t xml:space="preserve">legal needs due to </w:t>
      </w:r>
      <w:r w:rsidR="001E5FBD" w:rsidRPr="00CD0E5B">
        <w:rPr>
          <w:rFonts w:ascii="Times New Roman" w:hAnsi="Times New Roman" w:cs="Times New Roman"/>
          <w:sz w:val="24"/>
          <w:szCs w:val="24"/>
        </w:rPr>
        <w:t xml:space="preserve">the </w:t>
      </w:r>
      <w:r w:rsidRPr="00CD0E5B">
        <w:rPr>
          <w:rFonts w:ascii="Times New Roman" w:hAnsi="Times New Roman" w:cs="Times New Roman"/>
          <w:sz w:val="24"/>
          <w:szCs w:val="24"/>
        </w:rPr>
        <w:t>strictness of the government are also met</w:t>
      </w:r>
      <w:r w:rsidR="000A6ADB" w:rsidRPr="00CD0E5B">
        <w:rPr>
          <w:rFonts w:ascii="Times New Roman" w:hAnsi="Times New Roman" w:cs="Times New Roman"/>
          <w:sz w:val="24"/>
          <w:szCs w:val="24"/>
        </w:rPr>
        <w:t xml:space="preserve"> (Grant, 2013)</w:t>
      </w:r>
      <w:r w:rsidRPr="00CD0E5B">
        <w:rPr>
          <w:rFonts w:ascii="Times New Roman" w:hAnsi="Times New Roman" w:cs="Times New Roman"/>
          <w:sz w:val="24"/>
          <w:szCs w:val="24"/>
        </w:rPr>
        <w:t>.  However</w:t>
      </w:r>
      <w:r w:rsidR="001E5FBD" w:rsidRPr="00CD0E5B">
        <w:rPr>
          <w:rFonts w:ascii="Times New Roman" w:hAnsi="Times New Roman" w:cs="Times New Roman"/>
          <w:sz w:val="24"/>
          <w:szCs w:val="24"/>
        </w:rPr>
        <w:t>,</w:t>
      </w:r>
      <w:r w:rsidRPr="00CD0E5B">
        <w:rPr>
          <w:rFonts w:ascii="Times New Roman" w:hAnsi="Times New Roman" w:cs="Times New Roman"/>
          <w:sz w:val="24"/>
          <w:szCs w:val="24"/>
        </w:rPr>
        <w:t xml:space="preserve"> the difficult nature </w:t>
      </w:r>
      <w:r w:rsidR="0055063A" w:rsidRPr="00CD0E5B">
        <w:rPr>
          <w:rFonts w:ascii="Times New Roman" w:hAnsi="Times New Roman" w:cs="Times New Roman"/>
          <w:sz w:val="24"/>
          <w:szCs w:val="24"/>
        </w:rPr>
        <w:t>of the ethical responsibilities ha</w:t>
      </w:r>
      <w:r w:rsidR="001E5FBD" w:rsidRPr="00CD0E5B">
        <w:rPr>
          <w:rFonts w:ascii="Times New Roman" w:hAnsi="Times New Roman" w:cs="Times New Roman"/>
          <w:sz w:val="24"/>
          <w:szCs w:val="24"/>
        </w:rPr>
        <w:t>s</w:t>
      </w:r>
      <w:r w:rsidR="0055063A" w:rsidRPr="00CD0E5B">
        <w:rPr>
          <w:rFonts w:ascii="Times New Roman" w:hAnsi="Times New Roman" w:cs="Times New Roman"/>
          <w:sz w:val="24"/>
          <w:szCs w:val="24"/>
        </w:rPr>
        <w:t xml:space="preserve"> made them difficult for firms to fulfill.  Companies are unable to determine and gauge the ethical needs present in society due to differences in values and beliefs as they vary form one society to another</w:t>
      </w:r>
      <w:r w:rsidR="0055063A" w:rsidRPr="00CD0E5B">
        <w:rPr>
          <w:rFonts w:ascii="Times New Roman" w:hAnsi="Times New Roman" w:cs="Times New Roman"/>
          <w:b/>
          <w:sz w:val="24"/>
          <w:szCs w:val="24"/>
        </w:rPr>
        <w:t>.</w:t>
      </w:r>
    </w:p>
    <w:p w:rsidR="00D7573B" w:rsidRPr="00CD0E5B" w:rsidRDefault="004C6A16" w:rsidP="00CD0E5B">
      <w:pPr>
        <w:pStyle w:val="2"/>
        <w:spacing w:before="0" w:line="480" w:lineRule="auto"/>
        <w:rPr>
          <w:rFonts w:ascii="Times New Roman" w:hAnsi="Times New Roman" w:cs="Times New Roman"/>
          <w:b w:val="0"/>
          <w:i/>
          <w:color w:val="auto"/>
          <w:sz w:val="24"/>
          <w:szCs w:val="24"/>
        </w:rPr>
      </w:pPr>
      <w:bookmarkStart w:id="6" w:name="_Toc7593879"/>
      <w:r w:rsidRPr="00CD0E5B">
        <w:rPr>
          <w:rFonts w:ascii="Times New Roman" w:hAnsi="Times New Roman" w:cs="Times New Roman"/>
          <w:b w:val="0"/>
          <w:i/>
          <w:color w:val="auto"/>
          <w:sz w:val="24"/>
          <w:szCs w:val="24"/>
        </w:rPr>
        <w:t>Room for I</w:t>
      </w:r>
      <w:r w:rsidR="00D7573B" w:rsidRPr="00CD0E5B">
        <w:rPr>
          <w:rFonts w:ascii="Times New Roman" w:hAnsi="Times New Roman" w:cs="Times New Roman"/>
          <w:b w:val="0"/>
          <w:i/>
          <w:color w:val="auto"/>
          <w:sz w:val="24"/>
          <w:szCs w:val="24"/>
        </w:rPr>
        <w:t>mprovement</w:t>
      </w:r>
      <w:bookmarkEnd w:id="6"/>
    </w:p>
    <w:p w:rsidR="0055063A" w:rsidRPr="00CD0E5B" w:rsidRDefault="0055063A" w:rsidP="00CD0E5B">
      <w:pPr>
        <w:spacing w:after="0" w:line="480" w:lineRule="auto"/>
        <w:ind w:firstLine="720"/>
        <w:rPr>
          <w:rFonts w:ascii="Times New Roman" w:hAnsi="Times New Roman" w:cs="Times New Roman"/>
          <w:sz w:val="24"/>
          <w:szCs w:val="24"/>
        </w:rPr>
      </w:pPr>
      <w:r w:rsidRPr="00CD0E5B">
        <w:rPr>
          <w:rFonts w:ascii="Times New Roman" w:hAnsi="Times New Roman" w:cs="Times New Roman"/>
          <w:sz w:val="24"/>
          <w:szCs w:val="24"/>
        </w:rPr>
        <w:t xml:space="preserve"> Organizations in the water industry have a role to play and improvements to do in the philanthropic responsibilities. They must develop strategies through which society will benefit.  Water organizations after privatization will have to undertake their philanthropy activities more </w:t>
      </w:r>
      <w:r w:rsidR="000857CC" w:rsidRPr="00CD0E5B">
        <w:rPr>
          <w:rFonts w:ascii="Times New Roman" w:hAnsi="Times New Roman" w:cs="Times New Roman"/>
          <w:sz w:val="24"/>
          <w:szCs w:val="24"/>
        </w:rPr>
        <w:t>urgently through the provision of high quality</w:t>
      </w:r>
      <w:r w:rsidR="00DA0C0A" w:rsidRPr="00CD0E5B">
        <w:rPr>
          <w:rFonts w:ascii="Times New Roman" w:hAnsi="Times New Roman" w:cs="Times New Roman"/>
          <w:sz w:val="24"/>
          <w:szCs w:val="24"/>
        </w:rPr>
        <w:t xml:space="preserve"> water services</w:t>
      </w:r>
      <w:r w:rsidR="00CD0E5B" w:rsidRPr="00CD0E5B">
        <w:rPr>
          <w:rFonts w:ascii="Times New Roman" w:hAnsi="Times New Roman" w:cs="Times New Roman"/>
          <w:sz w:val="24"/>
          <w:szCs w:val="24"/>
        </w:rPr>
        <w:t xml:space="preserve"> (Jamali &amp; </w:t>
      </w:r>
      <w:proofErr w:type="spellStart"/>
      <w:r w:rsidR="00CD0E5B" w:rsidRPr="00CD0E5B">
        <w:rPr>
          <w:rFonts w:ascii="Times New Roman" w:hAnsi="Times New Roman" w:cs="Times New Roman"/>
          <w:sz w:val="24"/>
          <w:szCs w:val="24"/>
        </w:rPr>
        <w:t>Karam</w:t>
      </w:r>
      <w:proofErr w:type="spellEnd"/>
      <w:r w:rsidR="00CD0E5B" w:rsidRPr="00CD0E5B">
        <w:rPr>
          <w:rFonts w:ascii="Times New Roman" w:hAnsi="Times New Roman" w:cs="Times New Roman"/>
          <w:sz w:val="24"/>
          <w:szCs w:val="24"/>
        </w:rPr>
        <w:t>, 2018).</w:t>
      </w:r>
      <w:r w:rsidR="00DA0C0A" w:rsidRPr="00CD0E5B">
        <w:rPr>
          <w:rFonts w:ascii="Times New Roman" w:hAnsi="Times New Roman" w:cs="Times New Roman"/>
          <w:sz w:val="24"/>
          <w:szCs w:val="24"/>
        </w:rPr>
        <w:t xml:space="preserve"> Firms should be more engaged in the identification of society’s problem such as the need for environmental preservation measures, water conservation through services such maintenance of forests and water catchment areas</w:t>
      </w:r>
      <w:r w:rsidR="000A6ADB" w:rsidRPr="00CD0E5B">
        <w:rPr>
          <w:rFonts w:ascii="Times New Roman" w:hAnsi="Times New Roman" w:cs="Times New Roman"/>
          <w:sz w:val="24"/>
          <w:szCs w:val="24"/>
        </w:rPr>
        <w:t xml:space="preserve"> (</w:t>
      </w:r>
      <w:r w:rsidR="0059660B" w:rsidRPr="00CD0E5B">
        <w:rPr>
          <w:rFonts w:ascii="Times New Roman" w:hAnsi="Times New Roman" w:cs="Times New Roman"/>
          <w:sz w:val="24"/>
          <w:szCs w:val="24"/>
        </w:rPr>
        <w:t xml:space="preserve">de Jong &amp;van der Meer, 2017; </w:t>
      </w:r>
      <w:r w:rsidR="000A6ADB" w:rsidRPr="00CD0E5B">
        <w:rPr>
          <w:rFonts w:ascii="Times New Roman" w:hAnsi="Times New Roman" w:cs="Times New Roman"/>
          <w:sz w:val="24"/>
          <w:szCs w:val="24"/>
        </w:rPr>
        <w:t>Grant, 2013)</w:t>
      </w:r>
      <w:r w:rsidR="00DA0C0A" w:rsidRPr="00CD0E5B">
        <w:rPr>
          <w:rFonts w:ascii="Times New Roman" w:hAnsi="Times New Roman" w:cs="Times New Roman"/>
          <w:sz w:val="24"/>
          <w:szCs w:val="24"/>
        </w:rPr>
        <w:t>.  Educating the society on better water conservation methods and self-reliance is also an area that organization should capitalize on n their philanthropic responsibilities to the society.</w:t>
      </w:r>
    </w:p>
    <w:p w:rsidR="00DA0C0A" w:rsidRPr="00CD0E5B" w:rsidRDefault="00F71DA7" w:rsidP="00CD0E5B">
      <w:pPr>
        <w:pStyle w:val="1"/>
        <w:spacing w:before="0" w:line="480" w:lineRule="auto"/>
        <w:jc w:val="center"/>
        <w:rPr>
          <w:rFonts w:ascii="Times New Roman" w:hAnsi="Times New Roman" w:cs="Times New Roman"/>
          <w:color w:val="auto"/>
          <w:sz w:val="24"/>
          <w:szCs w:val="24"/>
        </w:rPr>
      </w:pPr>
      <w:bookmarkStart w:id="7" w:name="_Toc7593880"/>
      <w:r w:rsidRPr="00CD0E5B">
        <w:rPr>
          <w:rFonts w:ascii="Times New Roman" w:hAnsi="Times New Roman" w:cs="Times New Roman"/>
          <w:color w:val="auto"/>
          <w:sz w:val="24"/>
          <w:szCs w:val="24"/>
        </w:rPr>
        <w:lastRenderedPageBreak/>
        <w:t>Why Governments Cannot Handle Water Provision for Their Country</w:t>
      </w:r>
      <w:bookmarkEnd w:id="7"/>
    </w:p>
    <w:p w:rsidR="00A03C35" w:rsidRPr="00CD0E5B" w:rsidRDefault="00D7573B" w:rsidP="00CD0E5B">
      <w:pPr>
        <w:spacing w:after="0" w:line="480" w:lineRule="auto"/>
        <w:ind w:firstLine="720"/>
        <w:rPr>
          <w:rFonts w:ascii="Times New Roman" w:hAnsi="Times New Roman" w:cs="Times New Roman"/>
          <w:sz w:val="24"/>
          <w:szCs w:val="24"/>
        </w:rPr>
      </w:pPr>
      <w:r w:rsidRPr="00CD0E5B">
        <w:rPr>
          <w:rFonts w:ascii="Times New Roman" w:hAnsi="Times New Roman" w:cs="Times New Roman"/>
          <w:b/>
          <w:sz w:val="24"/>
          <w:szCs w:val="24"/>
        </w:rPr>
        <w:t xml:space="preserve"> </w:t>
      </w:r>
      <w:r w:rsidR="00DA0C0A" w:rsidRPr="00CD0E5B">
        <w:rPr>
          <w:rFonts w:ascii="Times New Roman" w:hAnsi="Times New Roman" w:cs="Times New Roman"/>
          <w:sz w:val="24"/>
          <w:szCs w:val="24"/>
        </w:rPr>
        <w:t xml:space="preserve">Governments have been unable to </w:t>
      </w:r>
      <w:r w:rsidR="00F76740" w:rsidRPr="00CD0E5B">
        <w:rPr>
          <w:rFonts w:ascii="Times New Roman" w:hAnsi="Times New Roman" w:cs="Times New Roman"/>
          <w:sz w:val="24"/>
          <w:szCs w:val="24"/>
        </w:rPr>
        <w:t xml:space="preserve">handle </w:t>
      </w:r>
      <w:r w:rsidR="001E5FBD" w:rsidRPr="00CD0E5B">
        <w:rPr>
          <w:rFonts w:ascii="Times New Roman" w:hAnsi="Times New Roman" w:cs="Times New Roman"/>
          <w:sz w:val="24"/>
          <w:szCs w:val="24"/>
        </w:rPr>
        <w:t xml:space="preserve">the </w:t>
      </w:r>
      <w:r w:rsidR="00F76740" w:rsidRPr="00CD0E5B">
        <w:rPr>
          <w:rFonts w:ascii="Times New Roman" w:hAnsi="Times New Roman" w:cs="Times New Roman"/>
          <w:sz w:val="24"/>
          <w:szCs w:val="24"/>
        </w:rPr>
        <w:t>provision of water in their countries due to the sensitive nature of water and its role in human life</w:t>
      </w:r>
      <w:r w:rsidR="0042699C" w:rsidRPr="00CD0E5B">
        <w:rPr>
          <w:rFonts w:ascii="Times New Roman" w:hAnsi="Times New Roman" w:cs="Times New Roman"/>
          <w:sz w:val="24"/>
          <w:szCs w:val="24"/>
        </w:rPr>
        <w:t xml:space="preserve"> (</w:t>
      </w:r>
      <w:r w:rsidR="0042699C" w:rsidRPr="00CD0E5B">
        <w:rPr>
          <w:rFonts w:ascii="Times New Roman" w:hAnsi="Times New Roman" w:cs="Times New Roman"/>
          <w:sz w:val="24"/>
          <w:szCs w:val="24"/>
          <w:shd w:val="clear" w:color="auto" w:fill="FFFFFF"/>
        </w:rPr>
        <w:t xml:space="preserve">Idowu, Capaldi, Zu &amp; </w:t>
      </w:r>
      <w:proofErr w:type="gramStart"/>
      <w:r w:rsidR="0042699C" w:rsidRPr="00CD0E5B">
        <w:rPr>
          <w:rFonts w:ascii="Times New Roman" w:hAnsi="Times New Roman" w:cs="Times New Roman"/>
          <w:sz w:val="24"/>
          <w:szCs w:val="24"/>
          <w:shd w:val="clear" w:color="auto" w:fill="FFFFFF"/>
        </w:rPr>
        <w:t>Gupta,  2013</w:t>
      </w:r>
      <w:proofErr w:type="gramEnd"/>
      <w:r w:rsidR="0042699C" w:rsidRPr="00CD0E5B">
        <w:rPr>
          <w:rFonts w:ascii="Times New Roman" w:hAnsi="Times New Roman" w:cs="Times New Roman"/>
          <w:sz w:val="24"/>
          <w:szCs w:val="24"/>
          <w:shd w:val="clear" w:color="auto" w:fill="FFFFFF"/>
        </w:rPr>
        <w:t>)</w:t>
      </w:r>
      <w:r w:rsidR="00F76740" w:rsidRPr="00CD0E5B">
        <w:rPr>
          <w:rFonts w:ascii="Times New Roman" w:hAnsi="Times New Roman" w:cs="Times New Roman"/>
          <w:sz w:val="24"/>
          <w:szCs w:val="24"/>
        </w:rPr>
        <w:t xml:space="preserve">. Governments provide poor water quality </w:t>
      </w:r>
      <w:r w:rsidR="00A03C35" w:rsidRPr="00CD0E5B">
        <w:rPr>
          <w:rFonts w:ascii="Times New Roman" w:hAnsi="Times New Roman" w:cs="Times New Roman"/>
          <w:sz w:val="24"/>
          <w:szCs w:val="24"/>
        </w:rPr>
        <w:t xml:space="preserve">to </w:t>
      </w:r>
      <w:r w:rsidR="005C2E6F" w:rsidRPr="00CD0E5B">
        <w:rPr>
          <w:rFonts w:ascii="Times New Roman" w:hAnsi="Times New Roman" w:cs="Times New Roman"/>
          <w:sz w:val="24"/>
          <w:szCs w:val="24"/>
        </w:rPr>
        <w:t>society and</w:t>
      </w:r>
      <w:r w:rsidR="00A03C35" w:rsidRPr="00CD0E5B">
        <w:rPr>
          <w:rFonts w:ascii="Times New Roman" w:hAnsi="Times New Roman" w:cs="Times New Roman"/>
          <w:sz w:val="24"/>
          <w:szCs w:val="24"/>
        </w:rPr>
        <w:t xml:space="preserve"> ha</w:t>
      </w:r>
      <w:r w:rsidR="001E5FBD" w:rsidRPr="00CD0E5B">
        <w:rPr>
          <w:rFonts w:ascii="Times New Roman" w:hAnsi="Times New Roman" w:cs="Times New Roman"/>
          <w:sz w:val="24"/>
          <w:szCs w:val="24"/>
        </w:rPr>
        <w:t>ve</w:t>
      </w:r>
      <w:r w:rsidR="00A03C35" w:rsidRPr="00CD0E5B">
        <w:rPr>
          <w:rFonts w:ascii="Times New Roman" w:hAnsi="Times New Roman" w:cs="Times New Roman"/>
          <w:sz w:val="24"/>
          <w:szCs w:val="24"/>
        </w:rPr>
        <w:t xml:space="preserve"> </w:t>
      </w:r>
      <w:r w:rsidR="005C2E6F" w:rsidRPr="00CD0E5B">
        <w:rPr>
          <w:rFonts w:ascii="Times New Roman" w:hAnsi="Times New Roman" w:cs="Times New Roman"/>
          <w:sz w:val="24"/>
          <w:szCs w:val="24"/>
        </w:rPr>
        <w:t>caused the</w:t>
      </w:r>
      <w:r w:rsidR="00A03C35" w:rsidRPr="00CD0E5B">
        <w:rPr>
          <w:rFonts w:ascii="Times New Roman" w:hAnsi="Times New Roman" w:cs="Times New Roman"/>
          <w:sz w:val="24"/>
          <w:szCs w:val="24"/>
        </w:rPr>
        <w:t xml:space="preserve"> incorporation of</w:t>
      </w:r>
      <w:r w:rsidR="00F76740" w:rsidRPr="00CD0E5B">
        <w:rPr>
          <w:rFonts w:ascii="Times New Roman" w:hAnsi="Times New Roman" w:cs="Times New Roman"/>
          <w:sz w:val="24"/>
          <w:szCs w:val="24"/>
        </w:rPr>
        <w:t xml:space="preserve"> the private sector. For the government to provide water supply services</w:t>
      </w:r>
      <w:r w:rsidR="001E5FBD" w:rsidRPr="00CD0E5B">
        <w:rPr>
          <w:rFonts w:ascii="Times New Roman" w:hAnsi="Times New Roman" w:cs="Times New Roman"/>
          <w:sz w:val="24"/>
          <w:szCs w:val="24"/>
        </w:rPr>
        <w:t>,</w:t>
      </w:r>
      <w:r w:rsidR="00F76740" w:rsidRPr="00CD0E5B">
        <w:rPr>
          <w:rFonts w:ascii="Times New Roman" w:hAnsi="Times New Roman" w:cs="Times New Roman"/>
          <w:sz w:val="24"/>
          <w:szCs w:val="24"/>
        </w:rPr>
        <w:t xml:space="preserve"> they have to make investment decision because they have to consider companies </w:t>
      </w:r>
      <w:r w:rsidR="001E5FBD" w:rsidRPr="00CD0E5B">
        <w:rPr>
          <w:rFonts w:ascii="Times New Roman" w:hAnsi="Times New Roman" w:cs="Times New Roman"/>
          <w:sz w:val="24"/>
          <w:szCs w:val="24"/>
        </w:rPr>
        <w:t>do</w:t>
      </w:r>
      <w:r w:rsidR="00F76740" w:rsidRPr="00CD0E5B">
        <w:rPr>
          <w:rFonts w:ascii="Times New Roman" w:hAnsi="Times New Roman" w:cs="Times New Roman"/>
          <w:sz w:val="24"/>
          <w:szCs w:val="24"/>
        </w:rPr>
        <w:t xml:space="preserve"> not only have to consider </w:t>
      </w:r>
      <w:r w:rsidR="00A03C35" w:rsidRPr="00CD0E5B">
        <w:rPr>
          <w:rFonts w:ascii="Times New Roman" w:hAnsi="Times New Roman" w:cs="Times New Roman"/>
          <w:sz w:val="24"/>
          <w:szCs w:val="24"/>
        </w:rPr>
        <w:t>all members of the society and provide balanced services even to the poor</w:t>
      </w:r>
      <w:r w:rsidR="000A6ADB" w:rsidRPr="00CD0E5B">
        <w:rPr>
          <w:rFonts w:ascii="Times New Roman" w:hAnsi="Times New Roman" w:cs="Times New Roman"/>
          <w:sz w:val="24"/>
          <w:szCs w:val="24"/>
        </w:rPr>
        <w:t xml:space="preserve"> (</w:t>
      </w:r>
      <w:proofErr w:type="spellStart"/>
      <w:r w:rsidR="000A6ADB" w:rsidRPr="00CD0E5B">
        <w:rPr>
          <w:rFonts w:ascii="Times New Roman" w:hAnsi="Times New Roman" w:cs="Times New Roman"/>
          <w:sz w:val="24"/>
          <w:szCs w:val="24"/>
        </w:rPr>
        <w:t>Lieberherr</w:t>
      </w:r>
      <w:proofErr w:type="spellEnd"/>
      <w:r w:rsidR="000A6ADB" w:rsidRPr="00CD0E5B">
        <w:rPr>
          <w:rFonts w:ascii="Times New Roman" w:hAnsi="Times New Roman" w:cs="Times New Roman"/>
          <w:sz w:val="24"/>
          <w:szCs w:val="24"/>
        </w:rPr>
        <w:t xml:space="preserve"> &amp; </w:t>
      </w:r>
      <w:proofErr w:type="spellStart"/>
      <w:r w:rsidR="000A6ADB" w:rsidRPr="00CD0E5B">
        <w:rPr>
          <w:rFonts w:ascii="Times New Roman" w:hAnsi="Times New Roman" w:cs="Times New Roman"/>
          <w:sz w:val="24"/>
          <w:szCs w:val="24"/>
        </w:rPr>
        <w:t>Truffer</w:t>
      </w:r>
      <w:proofErr w:type="spellEnd"/>
      <w:r w:rsidR="000A6ADB" w:rsidRPr="00CD0E5B">
        <w:rPr>
          <w:rFonts w:ascii="Times New Roman" w:hAnsi="Times New Roman" w:cs="Times New Roman"/>
          <w:sz w:val="24"/>
          <w:szCs w:val="24"/>
        </w:rPr>
        <w:t>, 2015)</w:t>
      </w:r>
      <w:r w:rsidR="00A03C35" w:rsidRPr="00CD0E5B">
        <w:rPr>
          <w:rFonts w:ascii="Times New Roman" w:hAnsi="Times New Roman" w:cs="Times New Roman"/>
          <w:sz w:val="24"/>
          <w:szCs w:val="24"/>
        </w:rPr>
        <w:t>.</w:t>
      </w:r>
      <w:r w:rsidR="00F76740" w:rsidRPr="00CD0E5B">
        <w:rPr>
          <w:rFonts w:ascii="Times New Roman" w:hAnsi="Times New Roman" w:cs="Times New Roman"/>
          <w:sz w:val="24"/>
          <w:szCs w:val="24"/>
        </w:rPr>
        <w:t xml:space="preserve"> Other</w:t>
      </w:r>
      <w:r w:rsidR="00A03C35" w:rsidRPr="00CD0E5B">
        <w:rPr>
          <w:rFonts w:ascii="Times New Roman" w:hAnsi="Times New Roman" w:cs="Times New Roman"/>
          <w:sz w:val="24"/>
          <w:szCs w:val="24"/>
        </w:rPr>
        <w:t xml:space="preserve"> issues affecting</w:t>
      </w:r>
      <w:r w:rsidR="00F76740" w:rsidRPr="00CD0E5B">
        <w:rPr>
          <w:rFonts w:ascii="Times New Roman" w:hAnsi="Times New Roman" w:cs="Times New Roman"/>
          <w:sz w:val="24"/>
          <w:szCs w:val="24"/>
        </w:rPr>
        <w:t xml:space="preserve"> </w:t>
      </w:r>
      <w:r w:rsidR="00A03C35" w:rsidRPr="00CD0E5B">
        <w:rPr>
          <w:rFonts w:ascii="Times New Roman" w:hAnsi="Times New Roman" w:cs="Times New Roman"/>
          <w:sz w:val="24"/>
          <w:szCs w:val="24"/>
        </w:rPr>
        <w:t xml:space="preserve">government provision of water supply is </w:t>
      </w:r>
      <w:r w:rsidR="00F76740" w:rsidRPr="00CD0E5B">
        <w:rPr>
          <w:rFonts w:ascii="Times New Roman" w:hAnsi="Times New Roman" w:cs="Times New Roman"/>
          <w:sz w:val="24"/>
          <w:szCs w:val="24"/>
        </w:rPr>
        <w:t xml:space="preserve">corruption. </w:t>
      </w:r>
      <w:r w:rsidR="00A03C35" w:rsidRPr="00CD0E5B">
        <w:rPr>
          <w:rFonts w:ascii="Times New Roman" w:hAnsi="Times New Roman" w:cs="Times New Roman"/>
          <w:sz w:val="24"/>
          <w:szCs w:val="24"/>
        </w:rPr>
        <w:t xml:space="preserve"> Due to exploitation, many services have provided substandard water products and services calling for privatization.</w:t>
      </w:r>
    </w:p>
    <w:p w:rsidR="00F76740" w:rsidRPr="00CD0E5B" w:rsidRDefault="00D7573B" w:rsidP="00CD0E5B">
      <w:pPr>
        <w:pStyle w:val="1"/>
        <w:spacing w:before="0" w:line="480" w:lineRule="auto"/>
        <w:jc w:val="center"/>
        <w:rPr>
          <w:rFonts w:ascii="Times New Roman" w:hAnsi="Times New Roman" w:cs="Times New Roman"/>
          <w:color w:val="auto"/>
          <w:sz w:val="24"/>
          <w:szCs w:val="24"/>
        </w:rPr>
      </w:pPr>
      <w:bookmarkStart w:id="8" w:name="_Toc7593881"/>
      <w:r w:rsidRPr="00CD0E5B">
        <w:rPr>
          <w:rFonts w:ascii="Times New Roman" w:hAnsi="Times New Roman" w:cs="Times New Roman"/>
          <w:color w:val="auto"/>
          <w:sz w:val="24"/>
          <w:szCs w:val="24"/>
        </w:rPr>
        <w:t xml:space="preserve">Motivation </w:t>
      </w:r>
      <w:r w:rsidR="009267F5" w:rsidRPr="00CD0E5B">
        <w:rPr>
          <w:rFonts w:ascii="Times New Roman" w:hAnsi="Times New Roman" w:cs="Times New Roman"/>
          <w:color w:val="auto"/>
          <w:sz w:val="24"/>
          <w:szCs w:val="24"/>
        </w:rPr>
        <w:t>for Privatization</w:t>
      </w:r>
      <w:bookmarkEnd w:id="8"/>
    </w:p>
    <w:p w:rsidR="00F76740" w:rsidRPr="00CD0E5B" w:rsidRDefault="00F76740" w:rsidP="00CD0E5B">
      <w:pPr>
        <w:spacing w:after="0" w:line="480" w:lineRule="auto"/>
        <w:ind w:firstLine="720"/>
        <w:rPr>
          <w:rFonts w:ascii="Times New Roman" w:hAnsi="Times New Roman" w:cs="Times New Roman"/>
          <w:sz w:val="24"/>
          <w:szCs w:val="24"/>
        </w:rPr>
      </w:pPr>
      <w:r w:rsidRPr="00CD0E5B">
        <w:rPr>
          <w:rFonts w:ascii="Times New Roman" w:hAnsi="Times New Roman" w:cs="Times New Roman"/>
          <w:b/>
          <w:sz w:val="24"/>
          <w:szCs w:val="24"/>
        </w:rPr>
        <w:t xml:space="preserve"> </w:t>
      </w:r>
      <w:r w:rsidRPr="00CD0E5B">
        <w:rPr>
          <w:rFonts w:ascii="Times New Roman" w:hAnsi="Times New Roman" w:cs="Times New Roman"/>
          <w:sz w:val="24"/>
          <w:szCs w:val="24"/>
        </w:rPr>
        <w:t xml:space="preserve">Privatization has been </w:t>
      </w:r>
      <w:r w:rsidR="00A03C35" w:rsidRPr="00CD0E5B">
        <w:rPr>
          <w:rFonts w:ascii="Times New Roman" w:hAnsi="Times New Roman" w:cs="Times New Roman"/>
          <w:sz w:val="24"/>
          <w:szCs w:val="24"/>
        </w:rPr>
        <w:t>promoted due to inefficiency in the public sector, lack of accountability and issues such as corruption, poor skills</w:t>
      </w:r>
      <w:r w:rsidR="001E5FBD" w:rsidRPr="00CD0E5B">
        <w:rPr>
          <w:rFonts w:ascii="Times New Roman" w:hAnsi="Times New Roman" w:cs="Times New Roman"/>
          <w:sz w:val="24"/>
          <w:szCs w:val="24"/>
        </w:rPr>
        <w:t>,</w:t>
      </w:r>
      <w:r w:rsidR="00A03C35" w:rsidRPr="00CD0E5B">
        <w:rPr>
          <w:rFonts w:ascii="Times New Roman" w:hAnsi="Times New Roman" w:cs="Times New Roman"/>
          <w:sz w:val="24"/>
          <w:szCs w:val="24"/>
        </w:rPr>
        <w:t xml:space="preserve"> and poor quality if products and services</w:t>
      </w:r>
      <w:r w:rsidR="0059660B" w:rsidRPr="00CD0E5B">
        <w:rPr>
          <w:rFonts w:ascii="Times New Roman" w:hAnsi="Times New Roman" w:cs="Times New Roman"/>
          <w:sz w:val="24"/>
          <w:szCs w:val="24"/>
        </w:rPr>
        <w:t xml:space="preserve"> (Grayson &amp; Hodges, 2017). </w:t>
      </w:r>
      <w:r w:rsidR="00A03C35" w:rsidRPr="00CD0E5B">
        <w:rPr>
          <w:rFonts w:ascii="Times New Roman" w:hAnsi="Times New Roman" w:cs="Times New Roman"/>
          <w:sz w:val="24"/>
          <w:szCs w:val="24"/>
        </w:rPr>
        <w:t>Provision of water in the society is affected by factors like relationships policies rules and regulations among others.  The failure of the government to commit to its roles has motivated private companies to engage in water provision services and provide corporate social services. Indicators of government failure include severe diseases</w:t>
      </w:r>
      <w:r w:rsidR="003210B2" w:rsidRPr="00CD0E5B">
        <w:rPr>
          <w:rFonts w:ascii="Times New Roman" w:hAnsi="Times New Roman" w:cs="Times New Roman"/>
          <w:sz w:val="24"/>
          <w:szCs w:val="24"/>
        </w:rPr>
        <w:t xml:space="preserve"> and health is associated with poor quality water</w:t>
      </w:r>
      <w:r w:rsidR="000A6ADB" w:rsidRPr="00CD0E5B">
        <w:rPr>
          <w:rFonts w:ascii="Times New Roman" w:hAnsi="Times New Roman" w:cs="Times New Roman"/>
          <w:sz w:val="24"/>
          <w:szCs w:val="24"/>
        </w:rPr>
        <w:t xml:space="preserve"> (Grant, 2013)</w:t>
      </w:r>
      <w:r w:rsidR="00A03C35" w:rsidRPr="00CD0E5B">
        <w:rPr>
          <w:rFonts w:ascii="Times New Roman" w:hAnsi="Times New Roman" w:cs="Times New Roman"/>
          <w:sz w:val="24"/>
          <w:szCs w:val="24"/>
        </w:rPr>
        <w:t xml:space="preserve">. </w:t>
      </w:r>
      <w:r w:rsidR="003210B2" w:rsidRPr="00CD0E5B">
        <w:rPr>
          <w:rFonts w:ascii="Times New Roman" w:hAnsi="Times New Roman" w:cs="Times New Roman"/>
          <w:sz w:val="24"/>
          <w:szCs w:val="24"/>
        </w:rPr>
        <w:t xml:space="preserve"> The government</w:t>
      </w:r>
      <w:r w:rsidR="001E5FBD" w:rsidRPr="00CD0E5B">
        <w:rPr>
          <w:rFonts w:ascii="Times New Roman" w:hAnsi="Times New Roman" w:cs="Times New Roman"/>
          <w:sz w:val="24"/>
          <w:szCs w:val="24"/>
        </w:rPr>
        <w:t>'</w:t>
      </w:r>
      <w:r w:rsidR="003210B2" w:rsidRPr="00CD0E5B">
        <w:rPr>
          <w:rFonts w:ascii="Times New Roman" w:hAnsi="Times New Roman" w:cs="Times New Roman"/>
          <w:sz w:val="24"/>
          <w:szCs w:val="24"/>
        </w:rPr>
        <w:t xml:space="preserve">s systems also leave out many </w:t>
      </w:r>
      <w:r w:rsidR="001E5FBD" w:rsidRPr="00CD0E5B">
        <w:rPr>
          <w:rFonts w:ascii="Times New Roman" w:hAnsi="Times New Roman" w:cs="Times New Roman"/>
          <w:sz w:val="24"/>
          <w:szCs w:val="24"/>
        </w:rPr>
        <w:t>low-income</w:t>
      </w:r>
      <w:r w:rsidR="003210B2" w:rsidRPr="00CD0E5B">
        <w:rPr>
          <w:rFonts w:ascii="Times New Roman" w:hAnsi="Times New Roman" w:cs="Times New Roman"/>
          <w:sz w:val="24"/>
          <w:szCs w:val="24"/>
        </w:rPr>
        <w:t xml:space="preserve"> families without sufficient water supply resulting in private interventions.</w:t>
      </w:r>
      <w:r w:rsidR="003210B2" w:rsidRPr="00CD0E5B">
        <w:rPr>
          <w:rFonts w:ascii="Times New Roman" w:hAnsi="Times New Roman" w:cs="Times New Roman"/>
          <w:b/>
          <w:sz w:val="24"/>
          <w:szCs w:val="24"/>
        </w:rPr>
        <w:t xml:space="preserve">  </w:t>
      </w:r>
      <w:r w:rsidR="00887E79" w:rsidRPr="00CD0E5B">
        <w:rPr>
          <w:rFonts w:ascii="Times New Roman" w:hAnsi="Times New Roman" w:cs="Times New Roman"/>
          <w:sz w:val="24"/>
          <w:szCs w:val="24"/>
        </w:rPr>
        <w:t xml:space="preserve">Unlike </w:t>
      </w:r>
      <w:r w:rsidR="001E5FBD" w:rsidRPr="00CD0E5B">
        <w:rPr>
          <w:rFonts w:ascii="Times New Roman" w:hAnsi="Times New Roman" w:cs="Times New Roman"/>
          <w:sz w:val="24"/>
          <w:szCs w:val="24"/>
        </w:rPr>
        <w:t xml:space="preserve">the </w:t>
      </w:r>
      <w:r w:rsidR="00887E79" w:rsidRPr="00CD0E5B">
        <w:rPr>
          <w:rFonts w:ascii="Times New Roman" w:hAnsi="Times New Roman" w:cs="Times New Roman"/>
          <w:sz w:val="24"/>
          <w:szCs w:val="24"/>
        </w:rPr>
        <w:t xml:space="preserve">government, the private sector has it has several </w:t>
      </w:r>
      <w:r w:rsidR="003210B2" w:rsidRPr="00CD0E5B">
        <w:rPr>
          <w:rFonts w:ascii="Times New Roman" w:hAnsi="Times New Roman" w:cs="Times New Roman"/>
          <w:sz w:val="24"/>
          <w:szCs w:val="24"/>
        </w:rPr>
        <w:t xml:space="preserve">profits. They are highly efficient without issues of corruption and uncertainty and guarantee </w:t>
      </w:r>
      <w:r w:rsidR="001E5FBD" w:rsidRPr="00CD0E5B">
        <w:rPr>
          <w:rFonts w:ascii="Times New Roman" w:hAnsi="Times New Roman" w:cs="Times New Roman"/>
          <w:sz w:val="24"/>
          <w:szCs w:val="24"/>
        </w:rPr>
        <w:t xml:space="preserve">an </w:t>
      </w:r>
      <w:r w:rsidR="003210B2" w:rsidRPr="00CD0E5B">
        <w:rPr>
          <w:rFonts w:ascii="Times New Roman" w:hAnsi="Times New Roman" w:cs="Times New Roman"/>
          <w:sz w:val="24"/>
          <w:szCs w:val="24"/>
        </w:rPr>
        <w:t>improvement in water provision services.</w:t>
      </w:r>
    </w:p>
    <w:p w:rsidR="00D7573B" w:rsidRPr="00CD0E5B" w:rsidRDefault="00D7573B" w:rsidP="00CD0E5B">
      <w:pPr>
        <w:pStyle w:val="1"/>
        <w:spacing w:before="0" w:line="480" w:lineRule="auto"/>
        <w:jc w:val="center"/>
        <w:rPr>
          <w:rFonts w:ascii="Times New Roman" w:hAnsi="Times New Roman" w:cs="Times New Roman"/>
          <w:color w:val="auto"/>
          <w:sz w:val="24"/>
          <w:szCs w:val="24"/>
        </w:rPr>
      </w:pPr>
      <w:bookmarkStart w:id="9" w:name="_Toc7593882"/>
      <w:r w:rsidRPr="00CD0E5B">
        <w:rPr>
          <w:rFonts w:ascii="Times New Roman" w:hAnsi="Times New Roman" w:cs="Times New Roman"/>
          <w:color w:val="auto"/>
          <w:sz w:val="24"/>
          <w:szCs w:val="24"/>
        </w:rPr>
        <w:lastRenderedPageBreak/>
        <w:t xml:space="preserve">Sustainability </w:t>
      </w:r>
      <w:r w:rsidR="009267F5" w:rsidRPr="00CD0E5B">
        <w:rPr>
          <w:rFonts w:ascii="Times New Roman" w:hAnsi="Times New Roman" w:cs="Times New Roman"/>
          <w:color w:val="auto"/>
          <w:sz w:val="24"/>
          <w:szCs w:val="24"/>
        </w:rPr>
        <w:t>Issue of Water Provision</w:t>
      </w:r>
      <w:bookmarkEnd w:id="9"/>
    </w:p>
    <w:p w:rsidR="00554262" w:rsidRPr="00CD0E5B" w:rsidRDefault="003210B2" w:rsidP="00CD0E5B">
      <w:pPr>
        <w:spacing w:after="0" w:line="480" w:lineRule="auto"/>
        <w:ind w:firstLine="720"/>
        <w:rPr>
          <w:rFonts w:ascii="Times New Roman" w:hAnsi="Times New Roman" w:cs="Times New Roman"/>
          <w:sz w:val="24"/>
          <w:szCs w:val="24"/>
        </w:rPr>
      </w:pPr>
      <w:r w:rsidRPr="00CD0E5B">
        <w:rPr>
          <w:rFonts w:ascii="Times New Roman" w:hAnsi="Times New Roman" w:cs="Times New Roman"/>
          <w:sz w:val="24"/>
          <w:szCs w:val="24"/>
        </w:rPr>
        <w:t xml:space="preserve">Enhancing </w:t>
      </w:r>
      <w:r w:rsidR="001E5FBD" w:rsidRPr="00CD0E5B">
        <w:rPr>
          <w:rFonts w:ascii="Times New Roman" w:hAnsi="Times New Roman" w:cs="Times New Roman"/>
          <w:sz w:val="24"/>
          <w:szCs w:val="24"/>
        </w:rPr>
        <w:t xml:space="preserve">the </w:t>
      </w:r>
      <w:r w:rsidRPr="00CD0E5B">
        <w:rPr>
          <w:rFonts w:ascii="Times New Roman" w:hAnsi="Times New Roman" w:cs="Times New Roman"/>
          <w:sz w:val="24"/>
          <w:szCs w:val="24"/>
        </w:rPr>
        <w:t>sustainability of water supply in society is essential to the future of humanity. Thus both private and public sectors should come together and formulate policies which will enhance efficient management, maintenance, and preservation of natural water sources</w:t>
      </w:r>
      <w:r w:rsidR="00CD0E5B" w:rsidRPr="00CD0E5B">
        <w:rPr>
          <w:rFonts w:ascii="Times New Roman" w:hAnsi="Times New Roman" w:cs="Times New Roman"/>
          <w:sz w:val="24"/>
          <w:szCs w:val="24"/>
        </w:rPr>
        <w:t xml:space="preserve"> (</w:t>
      </w:r>
      <w:proofErr w:type="spellStart"/>
      <w:r w:rsidR="00CD0E5B" w:rsidRPr="00CD0E5B">
        <w:rPr>
          <w:rFonts w:ascii="Times New Roman" w:hAnsi="Times New Roman" w:cs="Times New Roman"/>
          <w:sz w:val="24"/>
          <w:szCs w:val="24"/>
        </w:rPr>
        <w:t>Saeidi</w:t>
      </w:r>
      <w:proofErr w:type="spellEnd"/>
      <w:r w:rsidR="00CD0E5B" w:rsidRPr="00CD0E5B">
        <w:rPr>
          <w:rFonts w:ascii="Times New Roman" w:hAnsi="Times New Roman" w:cs="Times New Roman"/>
          <w:sz w:val="24"/>
          <w:szCs w:val="24"/>
        </w:rPr>
        <w:t xml:space="preserve"> et al, 2015; </w:t>
      </w:r>
      <w:proofErr w:type="spellStart"/>
      <w:r w:rsidR="00CD0E5B" w:rsidRPr="00CD0E5B">
        <w:rPr>
          <w:rFonts w:ascii="Times New Roman" w:hAnsi="Times New Roman" w:cs="Times New Roman"/>
          <w:sz w:val="24"/>
          <w:szCs w:val="24"/>
        </w:rPr>
        <w:t>Yakovleva</w:t>
      </w:r>
      <w:proofErr w:type="spellEnd"/>
      <w:r w:rsidR="00CD0E5B" w:rsidRPr="00CD0E5B">
        <w:rPr>
          <w:rFonts w:ascii="Times New Roman" w:hAnsi="Times New Roman" w:cs="Times New Roman"/>
          <w:sz w:val="24"/>
          <w:szCs w:val="24"/>
        </w:rPr>
        <w:t>, 2017)</w:t>
      </w:r>
      <w:r w:rsidRPr="00CD0E5B">
        <w:rPr>
          <w:rFonts w:ascii="Times New Roman" w:hAnsi="Times New Roman" w:cs="Times New Roman"/>
          <w:sz w:val="24"/>
          <w:szCs w:val="24"/>
        </w:rPr>
        <w:t xml:space="preserve">. Sustainability can be enhanced through the involvement of all </w:t>
      </w:r>
      <w:r w:rsidR="00EA0BA8" w:rsidRPr="00CD0E5B">
        <w:rPr>
          <w:rFonts w:ascii="Times New Roman" w:hAnsi="Times New Roman" w:cs="Times New Roman"/>
          <w:sz w:val="24"/>
          <w:szCs w:val="24"/>
        </w:rPr>
        <w:t>stakeholders to</w:t>
      </w:r>
      <w:r w:rsidRPr="00CD0E5B">
        <w:rPr>
          <w:rFonts w:ascii="Times New Roman" w:hAnsi="Times New Roman" w:cs="Times New Roman"/>
          <w:sz w:val="24"/>
          <w:szCs w:val="24"/>
        </w:rPr>
        <w:t xml:space="preserve"> determine the effe</w:t>
      </w:r>
      <w:r w:rsidR="00EA0BA8" w:rsidRPr="00CD0E5B">
        <w:rPr>
          <w:rFonts w:ascii="Times New Roman" w:hAnsi="Times New Roman" w:cs="Times New Roman"/>
          <w:sz w:val="24"/>
          <w:szCs w:val="24"/>
        </w:rPr>
        <w:t>c</w:t>
      </w:r>
      <w:r w:rsidRPr="00CD0E5B">
        <w:rPr>
          <w:rFonts w:ascii="Times New Roman" w:hAnsi="Times New Roman" w:cs="Times New Roman"/>
          <w:sz w:val="24"/>
          <w:szCs w:val="24"/>
        </w:rPr>
        <w:t>t</w:t>
      </w:r>
      <w:r w:rsidR="00EA0BA8" w:rsidRPr="00CD0E5B">
        <w:rPr>
          <w:rFonts w:ascii="Times New Roman" w:hAnsi="Times New Roman" w:cs="Times New Roman"/>
          <w:sz w:val="24"/>
          <w:szCs w:val="24"/>
        </w:rPr>
        <w:t>i</w:t>
      </w:r>
      <w:r w:rsidRPr="00CD0E5B">
        <w:rPr>
          <w:rFonts w:ascii="Times New Roman" w:hAnsi="Times New Roman" w:cs="Times New Roman"/>
          <w:sz w:val="24"/>
          <w:szCs w:val="24"/>
        </w:rPr>
        <w:t xml:space="preserve">ve </w:t>
      </w:r>
      <w:r w:rsidR="00EA0BA8" w:rsidRPr="00CD0E5B">
        <w:rPr>
          <w:rFonts w:ascii="Times New Roman" w:hAnsi="Times New Roman" w:cs="Times New Roman"/>
          <w:sz w:val="24"/>
          <w:szCs w:val="24"/>
        </w:rPr>
        <w:t>pricing,</w:t>
      </w:r>
      <w:r w:rsidRPr="00CD0E5B">
        <w:rPr>
          <w:rFonts w:ascii="Times New Roman" w:hAnsi="Times New Roman" w:cs="Times New Roman"/>
          <w:sz w:val="24"/>
          <w:szCs w:val="24"/>
        </w:rPr>
        <w:t xml:space="preserve"> control </w:t>
      </w:r>
      <w:r w:rsidR="00EA0BA8" w:rsidRPr="00CD0E5B">
        <w:rPr>
          <w:rFonts w:ascii="Times New Roman" w:hAnsi="Times New Roman" w:cs="Times New Roman"/>
          <w:sz w:val="24"/>
          <w:szCs w:val="24"/>
        </w:rPr>
        <w:t>measures and compliance with the set guidelines</w:t>
      </w:r>
      <w:r w:rsidR="000A6ADB" w:rsidRPr="00CD0E5B">
        <w:rPr>
          <w:rFonts w:ascii="Times New Roman" w:hAnsi="Times New Roman" w:cs="Times New Roman"/>
          <w:sz w:val="24"/>
          <w:szCs w:val="24"/>
        </w:rPr>
        <w:t xml:space="preserve"> (</w:t>
      </w:r>
      <w:proofErr w:type="spellStart"/>
      <w:r w:rsidR="000A6ADB" w:rsidRPr="00CD0E5B">
        <w:rPr>
          <w:rFonts w:ascii="Times New Roman" w:hAnsi="Times New Roman" w:cs="Times New Roman"/>
          <w:sz w:val="24"/>
          <w:szCs w:val="24"/>
        </w:rPr>
        <w:t>Lieberherr</w:t>
      </w:r>
      <w:proofErr w:type="spellEnd"/>
      <w:r w:rsidR="000A6ADB" w:rsidRPr="00CD0E5B">
        <w:rPr>
          <w:rFonts w:ascii="Times New Roman" w:hAnsi="Times New Roman" w:cs="Times New Roman"/>
          <w:sz w:val="24"/>
          <w:szCs w:val="24"/>
        </w:rPr>
        <w:t xml:space="preserve"> &amp; </w:t>
      </w:r>
      <w:proofErr w:type="spellStart"/>
      <w:r w:rsidR="000A6ADB" w:rsidRPr="00CD0E5B">
        <w:rPr>
          <w:rFonts w:ascii="Times New Roman" w:hAnsi="Times New Roman" w:cs="Times New Roman"/>
          <w:sz w:val="24"/>
          <w:szCs w:val="24"/>
        </w:rPr>
        <w:t>Truffer</w:t>
      </w:r>
      <w:proofErr w:type="spellEnd"/>
      <w:r w:rsidR="000A6ADB" w:rsidRPr="00CD0E5B">
        <w:rPr>
          <w:rFonts w:ascii="Times New Roman" w:hAnsi="Times New Roman" w:cs="Times New Roman"/>
          <w:sz w:val="24"/>
          <w:szCs w:val="24"/>
        </w:rPr>
        <w:t>, 2015)</w:t>
      </w:r>
      <w:r w:rsidR="00EA0BA8" w:rsidRPr="00CD0E5B">
        <w:rPr>
          <w:rFonts w:ascii="Times New Roman" w:hAnsi="Times New Roman" w:cs="Times New Roman"/>
          <w:sz w:val="24"/>
          <w:szCs w:val="24"/>
        </w:rPr>
        <w:t>. Decision making in the public and private sector should be in line with societal expectations and needs for water supply and management.</w:t>
      </w:r>
    </w:p>
    <w:p w:rsidR="00D7573B" w:rsidRPr="00CD0E5B" w:rsidRDefault="00377F03" w:rsidP="00CD0E5B">
      <w:pPr>
        <w:pStyle w:val="2"/>
        <w:spacing w:before="0" w:line="480" w:lineRule="auto"/>
        <w:rPr>
          <w:rFonts w:ascii="Times New Roman" w:hAnsi="Times New Roman" w:cs="Times New Roman"/>
          <w:b w:val="0"/>
          <w:i/>
          <w:color w:val="auto"/>
          <w:sz w:val="24"/>
          <w:szCs w:val="24"/>
        </w:rPr>
      </w:pPr>
      <w:bookmarkStart w:id="10" w:name="_Toc7593883"/>
      <w:r w:rsidRPr="00CD0E5B">
        <w:rPr>
          <w:rFonts w:ascii="Times New Roman" w:hAnsi="Times New Roman" w:cs="Times New Roman"/>
          <w:b w:val="0"/>
          <w:i/>
          <w:color w:val="auto"/>
          <w:sz w:val="24"/>
          <w:szCs w:val="24"/>
        </w:rPr>
        <w:t>Contemporary</w:t>
      </w:r>
      <w:r w:rsidR="00D7573B" w:rsidRPr="00CD0E5B">
        <w:rPr>
          <w:rFonts w:ascii="Times New Roman" w:hAnsi="Times New Roman" w:cs="Times New Roman"/>
          <w:b w:val="0"/>
          <w:i/>
          <w:color w:val="auto"/>
          <w:sz w:val="24"/>
          <w:szCs w:val="24"/>
        </w:rPr>
        <w:t xml:space="preserve"> </w:t>
      </w:r>
      <w:r w:rsidR="005B6587" w:rsidRPr="00CD0E5B">
        <w:rPr>
          <w:rFonts w:ascii="Times New Roman" w:hAnsi="Times New Roman" w:cs="Times New Roman"/>
          <w:b w:val="0"/>
          <w:i/>
          <w:color w:val="auto"/>
          <w:sz w:val="24"/>
          <w:szCs w:val="24"/>
        </w:rPr>
        <w:t>Cases of Water Establishments and Countries Breaking New Barriers</w:t>
      </w:r>
      <w:bookmarkEnd w:id="10"/>
    </w:p>
    <w:p w:rsidR="00EA0BA8" w:rsidRPr="00CD0E5B" w:rsidRDefault="00EA0BA8" w:rsidP="00CD0E5B">
      <w:pPr>
        <w:spacing w:after="0" w:line="480" w:lineRule="auto"/>
        <w:ind w:firstLine="720"/>
        <w:rPr>
          <w:rFonts w:ascii="Times New Roman" w:hAnsi="Times New Roman" w:cs="Times New Roman"/>
          <w:sz w:val="24"/>
          <w:szCs w:val="24"/>
        </w:rPr>
      </w:pPr>
      <w:r w:rsidRPr="00CD0E5B">
        <w:rPr>
          <w:rFonts w:ascii="Times New Roman" w:hAnsi="Times New Roman" w:cs="Times New Roman"/>
          <w:sz w:val="24"/>
          <w:szCs w:val="24"/>
        </w:rPr>
        <w:t xml:space="preserve">The increasing demand </w:t>
      </w:r>
      <w:r w:rsidR="001E5FBD" w:rsidRPr="00CD0E5B">
        <w:rPr>
          <w:rFonts w:ascii="Times New Roman" w:hAnsi="Times New Roman" w:cs="Times New Roman"/>
          <w:sz w:val="24"/>
          <w:szCs w:val="24"/>
        </w:rPr>
        <w:t>for</w:t>
      </w:r>
      <w:r w:rsidRPr="00CD0E5B">
        <w:rPr>
          <w:rFonts w:ascii="Times New Roman" w:hAnsi="Times New Roman" w:cs="Times New Roman"/>
          <w:sz w:val="24"/>
          <w:szCs w:val="24"/>
        </w:rPr>
        <w:t xml:space="preserve"> water has led to </w:t>
      </w:r>
      <w:r w:rsidR="001E5FBD" w:rsidRPr="00CD0E5B">
        <w:rPr>
          <w:rFonts w:ascii="Times New Roman" w:hAnsi="Times New Roman" w:cs="Times New Roman"/>
          <w:sz w:val="24"/>
          <w:szCs w:val="24"/>
        </w:rPr>
        <w:t xml:space="preserve">the </w:t>
      </w:r>
      <w:r w:rsidRPr="00CD0E5B">
        <w:rPr>
          <w:rFonts w:ascii="Times New Roman" w:hAnsi="Times New Roman" w:cs="Times New Roman"/>
          <w:sz w:val="24"/>
          <w:szCs w:val="24"/>
        </w:rPr>
        <w:t>rise of private institutions and resource allocation for water supply to meet the high demand. Many companies have recently indulged in water bottling activiti</w:t>
      </w:r>
      <w:r w:rsidR="00163E7C" w:rsidRPr="00CD0E5B">
        <w:rPr>
          <w:rFonts w:ascii="Times New Roman" w:hAnsi="Times New Roman" w:cs="Times New Roman"/>
          <w:sz w:val="24"/>
          <w:szCs w:val="24"/>
        </w:rPr>
        <w:t xml:space="preserve">es. In countries such as </w:t>
      </w:r>
      <w:r w:rsidR="001E5FBD" w:rsidRPr="00CD0E5B">
        <w:rPr>
          <w:rFonts w:ascii="Times New Roman" w:hAnsi="Times New Roman" w:cs="Times New Roman"/>
          <w:sz w:val="24"/>
          <w:szCs w:val="24"/>
        </w:rPr>
        <w:t xml:space="preserve">the </w:t>
      </w:r>
      <w:r w:rsidR="00163E7C" w:rsidRPr="00CD0E5B">
        <w:rPr>
          <w:rFonts w:ascii="Times New Roman" w:hAnsi="Times New Roman" w:cs="Times New Roman"/>
          <w:sz w:val="24"/>
          <w:szCs w:val="24"/>
        </w:rPr>
        <w:t>U.S.</w:t>
      </w:r>
      <w:r w:rsidRPr="00CD0E5B">
        <w:rPr>
          <w:rFonts w:ascii="Times New Roman" w:hAnsi="Times New Roman" w:cs="Times New Roman"/>
          <w:sz w:val="24"/>
          <w:szCs w:val="24"/>
        </w:rPr>
        <w:t xml:space="preserve"> and Europe, bottled water is seen as a necessity. However</w:t>
      </w:r>
      <w:r w:rsidR="001E5FBD" w:rsidRPr="00CD0E5B">
        <w:rPr>
          <w:rFonts w:ascii="Times New Roman" w:hAnsi="Times New Roman" w:cs="Times New Roman"/>
          <w:sz w:val="24"/>
          <w:szCs w:val="24"/>
        </w:rPr>
        <w:t>,</w:t>
      </w:r>
      <w:r w:rsidRPr="00CD0E5B">
        <w:rPr>
          <w:rFonts w:ascii="Times New Roman" w:hAnsi="Times New Roman" w:cs="Times New Roman"/>
          <w:sz w:val="24"/>
          <w:szCs w:val="24"/>
        </w:rPr>
        <w:t xml:space="preserve"> in developing countries</w:t>
      </w:r>
      <w:r w:rsidR="001E5FBD" w:rsidRPr="00CD0E5B">
        <w:rPr>
          <w:rFonts w:ascii="Times New Roman" w:hAnsi="Times New Roman" w:cs="Times New Roman"/>
          <w:sz w:val="24"/>
          <w:szCs w:val="24"/>
        </w:rPr>
        <w:t>,</w:t>
      </w:r>
      <w:r w:rsidRPr="00CD0E5B">
        <w:rPr>
          <w:rFonts w:ascii="Times New Roman" w:hAnsi="Times New Roman" w:cs="Times New Roman"/>
          <w:sz w:val="24"/>
          <w:szCs w:val="24"/>
        </w:rPr>
        <w:t xml:space="preserve"> private companies have emerged to provide water supply services to the community with the goal of availing lean water for human consumption.</w:t>
      </w:r>
    </w:p>
    <w:p w:rsidR="00887E79" w:rsidRPr="00CD0E5B" w:rsidRDefault="00D7573B" w:rsidP="00CD0E5B">
      <w:pPr>
        <w:pStyle w:val="2"/>
        <w:spacing w:before="0" w:line="480" w:lineRule="auto"/>
        <w:rPr>
          <w:rFonts w:ascii="Times New Roman" w:hAnsi="Times New Roman" w:cs="Times New Roman"/>
          <w:b w:val="0"/>
          <w:i/>
          <w:color w:val="auto"/>
          <w:sz w:val="24"/>
          <w:szCs w:val="24"/>
        </w:rPr>
      </w:pPr>
      <w:bookmarkStart w:id="11" w:name="_Toc7593884"/>
      <w:r w:rsidRPr="00CD0E5B">
        <w:rPr>
          <w:rFonts w:ascii="Times New Roman" w:hAnsi="Times New Roman" w:cs="Times New Roman"/>
          <w:b w:val="0"/>
          <w:i/>
          <w:color w:val="auto"/>
          <w:sz w:val="24"/>
          <w:szCs w:val="24"/>
        </w:rPr>
        <w:t xml:space="preserve">Setting </w:t>
      </w:r>
      <w:r w:rsidR="005B6587" w:rsidRPr="00CD0E5B">
        <w:rPr>
          <w:rFonts w:ascii="Times New Roman" w:hAnsi="Times New Roman" w:cs="Times New Roman"/>
          <w:b w:val="0"/>
          <w:i/>
          <w:color w:val="auto"/>
          <w:sz w:val="24"/>
          <w:szCs w:val="24"/>
        </w:rPr>
        <w:t>a</w:t>
      </w:r>
      <w:r w:rsidR="004C6A16" w:rsidRPr="00CD0E5B">
        <w:rPr>
          <w:rFonts w:ascii="Times New Roman" w:hAnsi="Times New Roman" w:cs="Times New Roman"/>
          <w:b w:val="0"/>
          <w:i/>
          <w:color w:val="auto"/>
          <w:sz w:val="24"/>
          <w:szCs w:val="24"/>
        </w:rPr>
        <w:t xml:space="preserve"> Positive Example o</w:t>
      </w:r>
      <w:r w:rsidR="005B6587" w:rsidRPr="00CD0E5B">
        <w:rPr>
          <w:rFonts w:ascii="Times New Roman" w:hAnsi="Times New Roman" w:cs="Times New Roman"/>
          <w:b w:val="0"/>
          <w:i/>
          <w:color w:val="auto"/>
          <w:sz w:val="24"/>
          <w:szCs w:val="24"/>
        </w:rPr>
        <w:t xml:space="preserve">f How </w:t>
      </w:r>
      <w:r w:rsidRPr="00CD0E5B">
        <w:rPr>
          <w:rFonts w:ascii="Times New Roman" w:hAnsi="Times New Roman" w:cs="Times New Roman"/>
          <w:b w:val="0"/>
          <w:i/>
          <w:color w:val="auto"/>
          <w:sz w:val="24"/>
          <w:szCs w:val="24"/>
        </w:rPr>
        <w:t xml:space="preserve">Water Company </w:t>
      </w:r>
      <w:r w:rsidR="005B6587" w:rsidRPr="00CD0E5B">
        <w:rPr>
          <w:rFonts w:ascii="Times New Roman" w:hAnsi="Times New Roman" w:cs="Times New Roman"/>
          <w:b w:val="0"/>
          <w:i/>
          <w:color w:val="auto"/>
          <w:sz w:val="24"/>
          <w:szCs w:val="24"/>
        </w:rPr>
        <w:t>Run Fairly</w:t>
      </w:r>
      <w:bookmarkEnd w:id="11"/>
    </w:p>
    <w:p w:rsidR="00D7573B" w:rsidRPr="00CD0E5B" w:rsidRDefault="00D7573B" w:rsidP="00CD0E5B">
      <w:pPr>
        <w:spacing w:after="0" w:line="480" w:lineRule="auto"/>
        <w:ind w:firstLine="720"/>
        <w:rPr>
          <w:rFonts w:ascii="Times New Roman" w:hAnsi="Times New Roman" w:cs="Times New Roman"/>
          <w:b/>
          <w:sz w:val="24"/>
          <w:szCs w:val="24"/>
        </w:rPr>
      </w:pPr>
      <w:r w:rsidRPr="00CD0E5B">
        <w:rPr>
          <w:rFonts w:ascii="Times New Roman" w:hAnsi="Times New Roman" w:cs="Times New Roman"/>
          <w:b/>
          <w:sz w:val="24"/>
          <w:szCs w:val="24"/>
        </w:rPr>
        <w:t xml:space="preserve">  </w:t>
      </w:r>
      <w:r w:rsidR="00EA0BA8" w:rsidRPr="00CD0E5B">
        <w:rPr>
          <w:rFonts w:ascii="Times New Roman" w:hAnsi="Times New Roman" w:cs="Times New Roman"/>
          <w:sz w:val="24"/>
          <w:szCs w:val="24"/>
        </w:rPr>
        <w:t xml:space="preserve">For fair supply and management of water services, service provision should combine efforts of the </w:t>
      </w:r>
      <w:r w:rsidR="00887E79" w:rsidRPr="00CD0E5B">
        <w:rPr>
          <w:rFonts w:ascii="Times New Roman" w:hAnsi="Times New Roman" w:cs="Times New Roman"/>
          <w:sz w:val="24"/>
          <w:szCs w:val="24"/>
        </w:rPr>
        <w:t>private</w:t>
      </w:r>
      <w:r w:rsidR="00163E7C" w:rsidRPr="00CD0E5B">
        <w:rPr>
          <w:rFonts w:ascii="Times New Roman" w:hAnsi="Times New Roman" w:cs="Times New Roman"/>
          <w:sz w:val="24"/>
          <w:szCs w:val="24"/>
        </w:rPr>
        <w:t xml:space="preserve"> and public sector to guarantee</w:t>
      </w:r>
      <w:r w:rsidR="00887E79" w:rsidRPr="00CD0E5B">
        <w:rPr>
          <w:rFonts w:ascii="Times New Roman" w:hAnsi="Times New Roman" w:cs="Times New Roman"/>
          <w:sz w:val="24"/>
          <w:szCs w:val="24"/>
        </w:rPr>
        <w:t xml:space="preserve"> water supply services</w:t>
      </w:r>
      <w:r w:rsidR="0059660B" w:rsidRPr="00CD0E5B">
        <w:rPr>
          <w:rFonts w:ascii="Times New Roman" w:hAnsi="Times New Roman" w:cs="Times New Roman"/>
          <w:sz w:val="24"/>
          <w:szCs w:val="24"/>
        </w:rPr>
        <w:t xml:space="preserve"> (</w:t>
      </w:r>
      <w:proofErr w:type="spellStart"/>
      <w:r w:rsidR="0059660B" w:rsidRPr="00CD0E5B">
        <w:rPr>
          <w:rFonts w:ascii="Times New Roman" w:hAnsi="Times New Roman" w:cs="Times New Roman"/>
          <w:sz w:val="24"/>
          <w:szCs w:val="24"/>
        </w:rPr>
        <w:t>Harjot</w:t>
      </w:r>
      <w:r w:rsidR="00CD0E5B" w:rsidRPr="00CD0E5B">
        <w:rPr>
          <w:rFonts w:ascii="Times New Roman" w:hAnsi="Times New Roman" w:cs="Times New Roman"/>
          <w:sz w:val="24"/>
          <w:szCs w:val="24"/>
        </w:rPr>
        <w:t>o</w:t>
      </w:r>
      <w:proofErr w:type="spellEnd"/>
      <w:r w:rsidR="00CD0E5B" w:rsidRPr="00CD0E5B">
        <w:rPr>
          <w:rFonts w:ascii="Times New Roman" w:hAnsi="Times New Roman" w:cs="Times New Roman"/>
          <w:sz w:val="24"/>
          <w:szCs w:val="24"/>
        </w:rPr>
        <w:t xml:space="preserve"> et al., </w:t>
      </w:r>
      <w:r w:rsidR="0059660B" w:rsidRPr="00CD0E5B">
        <w:rPr>
          <w:rFonts w:ascii="Times New Roman" w:hAnsi="Times New Roman" w:cs="Times New Roman"/>
          <w:sz w:val="24"/>
          <w:szCs w:val="24"/>
        </w:rPr>
        <w:t>2015)</w:t>
      </w:r>
      <w:r w:rsidR="00887E79" w:rsidRPr="00CD0E5B">
        <w:rPr>
          <w:rFonts w:ascii="Times New Roman" w:hAnsi="Times New Roman" w:cs="Times New Roman"/>
          <w:sz w:val="24"/>
          <w:szCs w:val="24"/>
        </w:rPr>
        <w:t xml:space="preserve">. </w:t>
      </w:r>
      <w:r w:rsidR="00EA0BA8" w:rsidRPr="00CD0E5B">
        <w:rPr>
          <w:rFonts w:ascii="Times New Roman" w:hAnsi="Times New Roman" w:cs="Times New Roman"/>
          <w:sz w:val="24"/>
          <w:szCs w:val="24"/>
        </w:rPr>
        <w:t xml:space="preserve">For </w:t>
      </w:r>
      <w:r w:rsidR="001E5FBD" w:rsidRPr="00CD0E5B">
        <w:rPr>
          <w:rFonts w:ascii="Times New Roman" w:hAnsi="Times New Roman" w:cs="Times New Roman"/>
          <w:sz w:val="24"/>
          <w:szCs w:val="24"/>
        </w:rPr>
        <w:t xml:space="preserve">the </w:t>
      </w:r>
      <w:r w:rsidR="003E5D86" w:rsidRPr="00CD0E5B">
        <w:rPr>
          <w:rFonts w:ascii="Times New Roman" w:hAnsi="Times New Roman" w:cs="Times New Roman"/>
          <w:sz w:val="24"/>
          <w:szCs w:val="24"/>
        </w:rPr>
        <w:t>efficient running of Water Company</w:t>
      </w:r>
      <w:r w:rsidR="001E5FBD" w:rsidRPr="00CD0E5B">
        <w:rPr>
          <w:rFonts w:ascii="Times New Roman" w:hAnsi="Times New Roman" w:cs="Times New Roman"/>
          <w:sz w:val="24"/>
          <w:szCs w:val="24"/>
        </w:rPr>
        <w:t>,</w:t>
      </w:r>
      <w:r w:rsidR="00EA0BA8" w:rsidRPr="00CD0E5B">
        <w:rPr>
          <w:rFonts w:ascii="Times New Roman" w:hAnsi="Times New Roman" w:cs="Times New Roman"/>
          <w:sz w:val="24"/>
          <w:szCs w:val="24"/>
        </w:rPr>
        <w:t xml:space="preserve"> the government should set strict </w:t>
      </w:r>
      <w:r w:rsidR="003E5D86" w:rsidRPr="00CD0E5B">
        <w:rPr>
          <w:rFonts w:ascii="Times New Roman" w:hAnsi="Times New Roman" w:cs="Times New Roman"/>
          <w:sz w:val="24"/>
          <w:szCs w:val="24"/>
        </w:rPr>
        <w:t>rules and</w:t>
      </w:r>
      <w:r w:rsidR="00EA0BA8" w:rsidRPr="00CD0E5B">
        <w:rPr>
          <w:rFonts w:ascii="Times New Roman" w:hAnsi="Times New Roman" w:cs="Times New Roman"/>
          <w:sz w:val="24"/>
          <w:szCs w:val="24"/>
        </w:rPr>
        <w:t xml:space="preserve"> </w:t>
      </w:r>
      <w:r w:rsidR="003E5D86" w:rsidRPr="00CD0E5B">
        <w:rPr>
          <w:rFonts w:ascii="Times New Roman" w:hAnsi="Times New Roman" w:cs="Times New Roman"/>
          <w:sz w:val="24"/>
          <w:szCs w:val="24"/>
        </w:rPr>
        <w:t>regulations</w:t>
      </w:r>
      <w:r w:rsidR="00EA0BA8" w:rsidRPr="00CD0E5B">
        <w:rPr>
          <w:rFonts w:ascii="Times New Roman" w:hAnsi="Times New Roman" w:cs="Times New Roman"/>
          <w:sz w:val="24"/>
          <w:szCs w:val="24"/>
        </w:rPr>
        <w:t xml:space="preserve"> to govern the water supply </w:t>
      </w:r>
      <w:r w:rsidR="003E5D86" w:rsidRPr="00CD0E5B">
        <w:rPr>
          <w:rFonts w:ascii="Times New Roman" w:hAnsi="Times New Roman" w:cs="Times New Roman"/>
          <w:sz w:val="24"/>
          <w:szCs w:val="24"/>
        </w:rPr>
        <w:t>industry</w:t>
      </w:r>
      <w:r w:rsidR="00EA0BA8" w:rsidRPr="00CD0E5B">
        <w:rPr>
          <w:rFonts w:ascii="Times New Roman" w:hAnsi="Times New Roman" w:cs="Times New Roman"/>
          <w:sz w:val="24"/>
          <w:szCs w:val="24"/>
        </w:rPr>
        <w:t xml:space="preserve">. Private </w:t>
      </w:r>
      <w:r w:rsidR="003E5D86" w:rsidRPr="00CD0E5B">
        <w:rPr>
          <w:rFonts w:ascii="Times New Roman" w:hAnsi="Times New Roman" w:cs="Times New Roman"/>
          <w:sz w:val="24"/>
          <w:szCs w:val="24"/>
        </w:rPr>
        <w:t>sectors</w:t>
      </w:r>
      <w:r w:rsidR="00EA0BA8" w:rsidRPr="00CD0E5B">
        <w:rPr>
          <w:rFonts w:ascii="Times New Roman" w:hAnsi="Times New Roman" w:cs="Times New Roman"/>
          <w:sz w:val="24"/>
          <w:szCs w:val="24"/>
        </w:rPr>
        <w:t xml:space="preserve"> should not be l</w:t>
      </w:r>
      <w:r w:rsidR="003E5D86" w:rsidRPr="00CD0E5B">
        <w:rPr>
          <w:rFonts w:ascii="Times New Roman" w:hAnsi="Times New Roman" w:cs="Times New Roman"/>
          <w:sz w:val="24"/>
          <w:szCs w:val="24"/>
        </w:rPr>
        <w:t>e</w:t>
      </w:r>
      <w:r w:rsidR="00EA0BA8" w:rsidRPr="00CD0E5B">
        <w:rPr>
          <w:rFonts w:ascii="Times New Roman" w:hAnsi="Times New Roman" w:cs="Times New Roman"/>
          <w:sz w:val="24"/>
          <w:szCs w:val="24"/>
        </w:rPr>
        <w:t>ft unregulated</w:t>
      </w:r>
      <w:r w:rsidR="001E5FBD" w:rsidRPr="00CD0E5B">
        <w:rPr>
          <w:rFonts w:ascii="Times New Roman" w:hAnsi="Times New Roman" w:cs="Times New Roman"/>
          <w:sz w:val="24"/>
          <w:szCs w:val="24"/>
        </w:rPr>
        <w:t>,</w:t>
      </w:r>
      <w:r w:rsidR="00EA0BA8" w:rsidRPr="00CD0E5B">
        <w:rPr>
          <w:rFonts w:ascii="Times New Roman" w:hAnsi="Times New Roman" w:cs="Times New Roman"/>
          <w:sz w:val="24"/>
          <w:szCs w:val="24"/>
        </w:rPr>
        <w:t xml:space="preserve"> and societies should be informed on the need for </w:t>
      </w:r>
      <w:r w:rsidR="003E5D86" w:rsidRPr="00CD0E5B">
        <w:rPr>
          <w:rFonts w:ascii="Times New Roman" w:hAnsi="Times New Roman" w:cs="Times New Roman"/>
          <w:sz w:val="24"/>
          <w:szCs w:val="24"/>
        </w:rPr>
        <w:t>conservation</w:t>
      </w:r>
      <w:r w:rsidR="00EA0BA8" w:rsidRPr="00CD0E5B">
        <w:rPr>
          <w:rFonts w:ascii="Times New Roman" w:hAnsi="Times New Roman" w:cs="Times New Roman"/>
          <w:sz w:val="24"/>
          <w:szCs w:val="24"/>
        </w:rPr>
        <w:t xml:space="preserve">, proper use of water </w:t>
      </w:r>
      <w:r w:rsidR="003E5D86" w:rsidRPr="00CD0E5B">
        <w:rPr>
          <w:rFonts w:ascii="Times New Roman" w:hAnsi="Times New Roman" w:cs="Times New Roman"/>
          <w:sz w:val="24"/>
          <w:szCs w:val="24"/>
        </w:rPr>
        <w:t>and high</w:t>
      </w:r>
      <w:r w:rsidR="00EA0BA8" w:rsidRPr="00CD0E5B">
        <w:rPr>
          <w:rFonts w:ascii="Times New Roman" w:hAnsi="Times New Roman" w:cs="Times New Roman"/>
          <w:sz w:val="24"/>
          <w:szCs w:val="24"/>
        </w:rPr>
        <w:t xml:space="preserve"> quality of water and sup</w:t>
      </w:r>
      <w:r w:rsidR="003E5D86" w:rsidRPr="00CD0E5B">
        <w:rPr>
          <w:rFonts w:ascii="Times New Roman" w:hAnsi="Times New Roman" w:cs="Times New Roman"/>
          <w:sz w:val="24"/>
          <w:szCs w:val="24"/>
        </w:rPr>
        <w:t>ply</w:t>
      </w:r>
      <w:r w:rsidR="000A6ADB" w:rsidRPr="00CD0E5B">
        <w:rPr>
          <w:rFonts w:ascii="Times New Roman" w:hAnsi="Times New Roman" w:cs="Times New Roman"/>
          <w:sz w:val="24"/>
          <w:szCs w:val="24"/>
        </w:rPr>
        <w:t xml:space="preserve"> (Grant, 2013)</w:t>
      </w:r>
      <w:r w:rsidR="003E5D86" w:rsidRPr="00CD0E5B">
        <w:rPr>
          <w:rFonts w:ascii="Times New Roman" w:hAnsi="Times New Roman" w:cs="Times New Roman"/>
          <w:sz w:val="24"/>
          <w:szCs w:val="24"/>
        </w:rPr>
        <w:t>.</w:t>
      </w:r>
      <w:r w:rsidR="001E688B" w:rsidRPr="00CD0E5B">
        <w:rPr>
          <w:rFonts w:ascii="Times New Roman" w:hAnsi="Times New Roman" w:cs="Times New Roman"/>
          <w:sz w:val="24"/>
          <w:szCs w:val="24"/>
        </w:rPr>
        <w:t xml:space="preserve">  The government should take its responsibility to balance water supply and ensure that the society </w:t>
      </w:r>
      <w:r w:rsidR="001E5FBD" w:rsidRPr="00CD0E5B">
        <w:rPr>
          <w:rFonts w:ascii="Times New Roman" w:hAnsi="Times New Roman" w:cs="Times New Roman"/>
          <w:sz w:val="24"/>
          <w:szCs w:val="24"/>
        </w:rPr>
        <w:t>is</w:t>
      </w:r>
      <w:r w:rsidR="001E688B" w:rsidRPr="00CD0E5B">
        <w:rPr>
          <w:rFonts w:ascii="Times New Roman" w:hAnsi="Times New Roman" w:cs="Times New Roman"/>
          <w:sz w:val="24"/>
          <w:szCs w:val="24"/>
        </w:rPr>
        <w:t xml:space="preserve"> well supplied regardless of their economic, </w:t>
      </w:r>
      <w:r w:rsidR="001E688B" w:rsidRPr="00CD0E5B">
        <w:rPr>
          <w:rFonts w:ascii="Times New Roman" w:hAnsi="Times New Roman" w:cs="Times New Roman"/>
          <w:sz w:val="24"/>
          <w:szCs w:val="24"/>
        </w:rPr>
        <w:lastRenderedPageBreak/>
        <w:t xml:space="preserve">ethnic, social or physical locations. Like the private sector, the government should be unbiased free and fair in </w:t>
      </w:r>
      <w:r w:rsidR="001E5FBD" w:rsidRPr="00CD0E5B">
        <w:rPr>
          <w:rFonts w:ascii="Times New Roman" w:hAnsi="Times New Roman" w:cs="Times New Roman"/>
          <w:sz w:val="24"/>
          <w:szCs w:val="24"/>
        </w:rPr>
        <w:t xml:space="preserve">the </w:t>
      </w:r>
      <w:r w:rsidR="001E688B" w:rsidRPr="00CD0E5B">
        <w:rPr>
          <w:rFonts w:ascii="Times New Roman" w:hAnsi="Times New Roman" w:cs="Times New Roman"/>
          <w:sz w:val="24"/>
          <w:szCs w:val="24"/>
        </w:rPr>
        <w:t>water supply.</w:t>
      </w:r>
    </w:p>
    <w:p w:rsidR="00D7573B" w:rsidRPr="00CD0E5B" w:rsidRDefault="00D7573B" w:rsidP="00CD0E5B">
      <w:pPr>
        <w:pStyle w:val="1"/>
        <w:spacing w:before="0" w:line="480" w:lineRule="auto"/>
        <w:jc w:val="center"/>
        <w:rPr>
          <w:rFonts w:ascii="Times New Roman" w:hAnsi="Times New Roman" w:cs="Times New Roman"/>
          <w:color w:val="auto"/>
          <w:sz w:val="24"/>
          <w:szCs w:val="24"/>
        </w:rPr>
      </w:pPr>
      <w:bookmarkStart w:id="12" w:name="_Toc7593885"/>
      <w:r w:rsidRPr="00CD0E5B">
        <w:rPr>
          <w:rFonts w:ascii="Times New Roman" w:hAnsi="Times New Roman" w:cs="Times New Roman"/>
          <w:color w:val="auto"/>
          <w:sz w:val="24"/>
          <w:szCs w:val="24"/>
        </w:rPr>
        <w:t>Conclusion</w:t>
      </w:r>
      <w:bookmarkEnd w:id="12"/>
    </w:p>
    <w:p w:rsidR="00CC7FA8" w:rsidRPr="00CD0E5B" w:rsidRDefault="00887E79" w:rsidP="00CD0E5B">
      <w:pPr>
        <w:spacing w:after="0" w:line="480" w:lineRule="auto"/>
        <w:ind w:firstLine="720"/>
        <w:rPr>
          <w:rFonts w:ascii="Times New Roman" w:hAnsi="Times New Roman" w:cs="Times New Roman"/>
          <w:sz w:val="24"/>
          <w:szCs w:val="24"/>
        </w:rPr>
      </w:pPr>
      <w:r w:rsidRPr="00CD0E5B">
        <w:rPr>
          <w:rFonts w:ascii="Times New Roman" w:hAnsi="Times New Roman" w:cs="Times New Roman"/>
          <w:sz w:val="24"/>
          <w:szCs w:val="24"/>
        </w:rPr>
        <w:t xml:space="preserve"> The water industry is crucial to every economy and should meet the </w:t>
      </w:r>
      <w:r w:rsidR="00F66922" w:rsidRPr="00CD0E5B">
        <w:rPr>
          <w:rFonts w:ascii="Times New Roman" w:hAnsi="Times New Roman" w:cs="Times New Roman"/>
          <w:sz w:val="24"/>
          <w:szCs w:val="24"/>
        </w:rPr>
        <w:t>CSR</w:t>
      </w:r>
      <w:r w:rsidRPr="00CD0E5B">
        <w:rPr>
          <w:rFonts w:ascii="Times New Roman" w:hAnsi="Times New Roman" w:cs="Times New Roman"/>
          <w:sz w:val="24"/>
          <w:szCs w:val="24"/>
        </w:rPr>
        <w:t xml:space="preserve"> in the </w:t>
      </w:r>
      <w:r w:rsidR="00F66922" w:rsidRPr="00CD0E5B">
        <w:rPr>
          <w:rFonts w:ascii="Times New Roman" w:hAnsi="Times New Roman" w:cs="Times New Roman"/>
          <w:sz w:val="24"/>
          <w:szCs w:val="24"/>
        </w:rPr>
        <w:t>fiscal</w:t>
      </w:r>
      <w:r w:rsidRPr="00CD0E5B">
        <w:rPr>
          <w:rFonts w:ascii="Times New Roman" w:hAnsi="Times New Roman" w:cs="Times New Roman"/>
          <w:sz w:val="24"/>
          <w:szCs w:val="24"/>
        </w:rPr>
        <w:t xml:space="preserve">, </w:t>
      </w:r>
      <w:r w:rsidR="00F66922" w:rsidRPr="00CD0E5B">
        <w:rPr>
          <w:rFonts w:ascii="Times New Roman" w:hAnsi="Times New Roman" w:cs="Times New Roman"/>
          <w:sz w:val="24"/>
          <w:szCs w:val="24"/>
        </w:rPr>
        <w:t>lawful</w:t>
      </w:r>
      <w:r w:rsidRPr="00CD0E5B">
        <w:rPr>
          <w:rFonts w:ascii="Times New Roman" w:hAnsi="Times New Roman" w:cs="Times New Roman"/>
          <w:sz w:val="24"/>
          <w:szCs w:val="24"/>
        </w:rPr>
        <w:t xml:space="preserve">, ethical and philanthropic aspects. The government should be keen on its role in the water supply to society and should govern private companies in pricing and provision of quality water services. More efforts should be put </w:t>
      </w:r>
      <w:r w:rsidR="0081792E" w:rsidRPr="00CD0E5B">
        <w:rPr>
          <w:rFonts w:ascii="Times New Roman" w:hAnsi="Times New Roman" w:cs="Times New Roman"/>
          <w:sz w:val="24"/>
          <w:szCs w:val="24"/>
        </w:rPr>
        <w:t xml:space="preserve">in </w:t>
      </w:r>
      <w:r w:rsidR="001E5FBD" w:rsidRPr="00CD0E5B">
        <w:rPr>
          <w:rFonts w:ascii="Times New Roman" w:hAnsi="Times New Roman" w:cs="Times New Roman"/>
          <w:sz w:val="24"/>
          <w:szCs w:val="24"/>
        </w:rPr>
        <w:t xml:space="preserve">the </w:t>
      </w:r>
      <w:r w:rsidR="0081792E" w:rsidRPr="00CD0E5B">
        <w:rPr>
          <w:rFonts w:ascii="Times New Roman" w:hAnsi="Times New Roman" w:cs="Times New Roman"/>
          <w:sz w:val="24"/>
          <w:szCs w:val="24"/>
        </w:rPr>
        <w:t xml:space="preserve">expansion of the water system, environmental conservation and implementation of strict rules and regulation </w:t>
      </w:r>
      <w:proofErr w:type="spellStart"/>
      <w:r w:rsidR="0081792E" w:rsidRPr="00CD0E5B">
        <w:rPr>
          <w:rFonts w:ascii="Times New Roman" w:hAnsi="Times New Roman" w:cs="Times New Roman"/>
          <w:sz w:val="24"/>
          <w:szCs w:val="24"/>
        </w:rPr>
        <w:t>t</w:t>
      </w:r>
      <w:proofErr w:type="spellEnd"/>
      <w:r w:rsidR="0081792E" w:rsidRPr="00CD0E5B">
        <w:rPr>
          <w:rFonts w:ascii="Times New Roman" w:hAnsi="Times New Roman" w:cs="Times New Roman"/>
          <w:sz w:val="24"/>
          <w:szCs w:val="24"/>
        </w:rPr>
        <w:t xml:space="preserve"> govern public and private sector in water provision.</w:t>
      </w:r>
    </w:p>
    <w:p w:rsidR="000A6ADB" w:rsidRPr="00CD0E5B" w:rsidRDefault="000A6ADB" w:rsidP="00CD0E5B">
      <w:pPr>
        <w:spacing w:after="0" w:line="480" w:lineRule="auto"/>
        <w:rPr>
          <w:rFonts w:ascii="Times New Roman" w:hAnsi="Times New Roman" w:cs="Times New Roman"/>
          <w:sz w:val="24"/>
          <w:szCs w:val="24"/>
        </w:rPr>
      </w:pPr>
    </w:p>
    <w:p w:rsidR="00CD0E5B" w:rsidRDefault="00CD0E5B" w:rsidP="00CD0E5B">
      <w:pPr>
        <w:pStyle w:val="1"/>
        <w:spacing w:before="0" w:line="480" w:lineRule="auto"/>
        <w:jc w:val="center"/>
        <w:rPr>
          <w:rFonts w:ascii="Times New Roman" w:hAnsi="Times New Roman" w:cs="Times New Roman"/>
          <w:b w:val="0"/>
          <w:color w:val="auto"/>
          <w:sz w:val="24"/>
          <w:szCs w:val="24"/>
        </w:rPr>
      </w:pPr>
    </w:p>
    <w:p w:rsidR="00CD0E5B" w:rsidRDefault="00CD0E5B" w:rsidP="00CD0E5B">
      <w:pPr>
        <w:pStyle w:val="1"/>
        <w:spacing w:before="0" w:line="480" w:lineRule="auto"/>
        <w:jc w:val="center"/>
        <w:rPr>
          <w:rFonts w:ascii="Times New Roman" w:hAnsi="Times New Roman" w:cs="Times New Roman"/>
          <w:b w:val="0"/>
          <w:color w:val="auto"/>
          <w:sz w:val="24"/>
          <w:szCs w:val="24"/>
        </w:rPr>
      </w:pPr>
    </w:p>
    <w:p w:rsidR="00CD0E5B" w:rsidRDefault="00CD0E5B" w:rsidP="00CD0E5B">
      <w:pPr>
        <w:pStyle w:val="1"/>
        <w:spacing w:before="0" w:line="480" w:lineRule="auto"/>
        <w:jc w:val="center"/>
        <w:rPr>
          <w:rFonts w:ascii="Times New Roman" w:hAnsi="Times New Roman" w:cs="Times New Roman"/>
          <w:b w:val="0"/>
          <w:color w:val="auto"/>
          <w:sz w:val="24"/>
          <w:szCs w:val="24"/>
        </w:rPr>
      </w:pPr>
    </w:p>
    <w:p w:rsidR="00CD0E5B" w:rsidRDefault="00CD0E5B" w:rsidP="00CD0E5B">
      <w:pPr>
        <w:pStyle w:val="1"/>
        <w:spacing w:before="0" w:line="480" w:lineRule="auto"/>
        <w:jc w:val="center"/>
        <w:rPr>
          <w:rFonts w:ascii="Times New Roman" w:hAnsi="Times New Roman" w:cs="Times New Roman"/>
          <w:b w:val="0"/>
          <w:color w:val="auto"/>
          <w:sz w:val="24"/>
          <w:szCs w:val="24"/>
        </w:rPr>
      </w:pPr>
    </w:p>
    <w:p w:rsidR="00CD0E5B" w:rsidRDefault="00CD0E5B" w:rsidP="00CD0E5B">
      <w:pPr>
        <w:pStyle w:val="1"/>
        <w:spacing w:before="0" w:line="480" w:lineRule="auto"/>
        <w:jc w:val="center"/>
        <w:rPr>
          <w:rFonts w:ascii="Times New Roman" w:hAnsi="Times New Roman" w:cs="Times New Roman"/>
          <w:b w:val="0"/>
          <w:color w:val="auto"/>
          <w:sz w:val="24"/>
          <w:szCs w:val="24"/>
        </w:rPr>
      </w:pPr>
    </w:p>
    <w:p w:rsidR="00CD0E5B" w:rsidRDefault="00CD0E5B" w:rsidP="00CD0E5B">
      <w:pPr>
        <w:pStyle w:val="1"/>
        <w:tabs>
          <w:tab w:val="left" w:pos="3645"/>
        </w:tabs>
        <w:spacing w:before="0" w:line="480" w:lineRule="auto"/>
        <w:rPr>
          <w:rFonts w:asciiTheme="minorHAnsi" w:eastAsiaTheme="minorHAnsi" w:hAnsiTheme="minorHAnsi" w:cstheme="minorBidi"/>
          <w:b w:val="0"/>
          <w:bCs w:val="0"/>
          <w:color w:val="auto"/>
          <w:sz w:val="22"/>
          <w:szCs w:val="22"/>
        </w:rPr>
      </w:pPr>
    </w:p>
    <w:p w:rsidR="00CD0E5B" w:rsidRDefault="00CD0E5B" w:rsidP="00CD0E5B"/>
    <w:p w:rsidR="00CD0E5B" w:rsidRDefault="00CD0E5B" w:rsidP="00CD0E5B"/>
    <w:p w:rsidR="00B963D1" w:rsidRDefault="00B963D1" w:rsidP="00CD0E5B"/>
    <w:p w:rsidR="00B963D1" w:rsidRDefault="00B963D1" w:rsidP="00CD0E5B"/>
    <w:p w:rsidR="00B963D1" w:rsidRDefault="00B963D1" w:rsidP="00CD0E5B"/>
    <w:p w:rsidR="00B963D1" w:rsidRPr="00CD0E5B" w:rsidRDefault="00B963D1" w:rsidP="00CD0E5B">
      <w:bookmarkStart w:id="13" w:name="_GoBack"/>
      <w:bookmarkEnd w:id="13"/>
    </w:p>
    <w:p w:rsidR="0081792E" w:rsidRPr="00CD0E5B" w:rsidRDefault="0081792E" w:rsidP="00CD0E5B">
      <w:pPr>
        <w:pStyle w:val="1"/>
        <w:spacing w:before="0" w:line="480" w:lineRule="auto"/>
        <w:jc w:val="center"/>
        <w:rPr>
          <w:rFonts w:ascii="Times New Roman" w:hAnsi="Times New Roman" w:cs="Times New Roman"/>
          <w:b w:val="0"/>
          <w:color w:val="auto"/>
          <w:sz w:val="24"/>
          <w:szCs w:val="24"/>
        </w:rPr>
      </w:pPr>
      <w:bookmarkStart w:id="14" w:name="_Toc7593886"/>
      <w:r w:rsidRPr="00CD0E5B">
        <w:rPr>
          <w:rFonts w:ascii="Times New Roman" w:hAnsi="Times New Roman" w:cs="Times New Roman"/>
          <w:b w:val="0"/>
          <w:color w:val="auto"/>
          <w:sz w:val="24"/>
          <w:szCs w:val="24"/>
        </w:rPr>
        <w:lastRenderedPageBreak/>
        <w:t>References</w:t>
      </w:r>
      <w:bookmarkEnd w:id="14"/>
    </w:p>
    <w:p w:rsidR="00CD0E5B" w:rsidRPr="00CD0E5B" w:rsidRDefault="00CD0E5B" w:rsidP="00CD0E5B">
      <w:pPr>
        <w:spacing w:after="0" w:line="480" w:lineRule="auto"/>
        <w:ind w:left="720" w:hanging="720"/>
        <w:rPr>
          <w:rFonts w:ascii="Times New Roman" w:hAnsi="Times New Roman" w:cs="Times New Roman"/>
          <w:sz w:val="24"/>
          <w:szCs w:val="24"/>
        </w:rPr>
      </w:pPr>
      <w:r w:rsidRPr="00CD0E5B">
        <w:rPr>
          <w:rFonts w:ascii="Times New Roman" w:hAnsi="Times New Roman" w:cs="Times New Roman"/>
          <w:sz w:val="24"/>
          <w:szCs w:val="24"/>
          <w:shd w:val="clear" w:color="auto" w:fill="FFFFFF"/>
        </w:rPr>
        <w:t>Baden, D., 2016. A reconstruction of Carroll’s pyramid of corporate social responsibility for the 21st century. </w:t>
      </w:r>
      <w:r w:rsidRPr="00CD0E5B">
        <w:rPr>
          <w:rFonts w:ascii="Times New Roman" w:hAnsi="Times New Roman" w:cs="Times New Roman"/>
          <w:i/>
          <w:iCs/>
          <w:sz w:val="24"/>
          <w:szCs w:val="24"/>
          <w:shd w:val="clear" w:color="auto" w:fill="FFFFFF"/>
        </w:rPr>
        <w:t>International Journal of Corporate Social Responsibility</w:t>
      </w:r>
      <w:r w:rsidRPr="00CD0E5B">
        <w:rPr>
          <w:rFonts w:ascii="Times New Roman" w:hAnsi="Times New Roman" w:cs="Times New Roman"/>
          <w:sz w:val="24"/>
          <w:szCs w:val="24"/>
          <w:shd w:val="clear" w:color="auto" w:fill="FFFFFF"/>
        </w:rPr>
        <w:t>, </w:t>
      </w:r>
      <w:r w:rsidRPr="00CD0E5B">
        <w:rPr>
          <w:rFonts w:ascii="Times New Roman" w:hAnsi="Times New Roman" w:cs="Times New Roman"/>
          <w:i/>
          <w:iCs/>
          <w:sz w:val="24"/>
          <w:szCs w:val="24"/>
          <w:shd w:val="clear" w:color="auto" w:fill="FFFFFF"/>
        </w:rPr>
        <w:t>1</w:t>
      </w:r>
      <w:r w:rsidRPr="00CD0E5B">
        <w:rPr>
          <w:rFonts w:ascii="Times New Roman" w:hAnsi="Times New Roman" w:cs="Times New Roman"/>
          <w:sz w:val="24"/>
          <w:szCs w:val="24"/>
          <w:shd w:val="clear" w:color="auto" w:fill="FFFFFF"/>
        </w:rPr>
        <w:t>(1), p.8.</w:t>
      </w:r>
    </w:p>
    <w:p w:rsidR="00CD0E5B" w:rsidRPr="00CD0E5B" w:rsidRDefault="00CD0E5B" w:rsidP="00CD0E5B">
      <w:pPr>
        <w:spacing w:after="0" w:line="480" w:lineRule="auto"/>
        <w:ind w:left="720" w:hanging="720"/>
        <w:rPr>
          <w:rFonts w:ascii="Times New Roman" w:hAnsi="Times New Roman" w:cs="Times New Roman"/>
          <w:sz w:val="24"/>
          <w:szCs w:val="24"/>
        </w:rPr>
      </w:pPr>
      <w:r w:rsidRPr="00CD0E5B">
        <w:rPr>
          <w:rFonts w:ascii="Times New Roman" w:hAnsi="Times New Roman" w:cs="Times New Roman"/>
          <w:sz w:val="24"/>
          <w:szCs w:val="24"/>
        </w:rPr>
        <w:t xml:space="preserve">Baer, M., 2014. Private water, public good: Water privatization and state capacity in Chile. </w:t>
      </w:r>
      <w:r w:rsidRPr="00CD0E5B">
        <w:rPr>
          <w:rFonts w:ascii="Times New Roman" w:hAnsi="Times New Roman" w:cs="Times New Roman"/>
          <w:i/>
          <w:sz w:val="24"/>
          <w:szCs w:val="24"/>
        </w:rPr>
        <w:t>Studies in Comparative International Development</w:t>
      </w:r>
      <w:r w:rsidRPr="00CD0E5B">
        <w:rPr>
          <w:rFonts w:ascii="Times New Roman" w:hAnsi="Times New Roman" w:cs="Times New Roman"/>
          <w:sz w:val="24"/>
          <w:szCs w:val="24"/>
        </w:rPr>
        <w:t>, 49(2), pp.141-167.</w:t>
      </w:r>
    </w:p>
    <w:p w:rsidR="00CD0E5B" w:rsidRPr="00CD0E5B" w:rsidRDefault="00CD0E5B" w:rsidP="00CD0E5B">
      <w:pPr>
        <w:spacing w:after="0" w:line="480" w:lineRule="auto"/>
        <w:ind w:left="720" w:hanging="720"/>
        <w:rPr>
          <w:rFonts w:ascii="Times New Roman" w:hAnsi="Times New Roman" w:cs="Times New Roman"/>
          <w:sz w:val="24"/>
          <w:szCs w:val="24"/>
        </w:rPr>
      </w:pPr>
      <w:r w:rsidRPr="00CD0E5B">
        <w:rPr>
          <w:rFonts w:ascii="Times New Roman" w:hAnsi="Times New Roman" w:cs="Times New Roman"/>
          <w:sz w:val="24"/>
          <w:szCs w:val="24"/>
          <w:shd w:val="clear" w:color="auto" w:fill="FFFFFF"/>
        </w:rPr>
        <w:t>Carroll, A.B., 2016. Carroll’s pyramid of CSR: Taking another look. </w:t>
      </w:r>
      <w:r w:rsidRPr="00CD0E5B">
        <w:rPr>
          <w:rFonts w:ascii="Times New Roman" w:hAnsi="Times New Roman" w:cs="Times New Roman"/>
          <w:i/>
          <w:iCs/>
          <w:sz w:val="24"/>
          <w:szCs w:val="24"/>
          <w:shd w:val="clear" w:color="auto" w:fill="FFFFFF"/>
        </w:rPr>
        <w:t>International journal of corporate social responsibility</w:t>
      </w:r>
      <w:r w:rsidRPr="00CD0E5B">
        <w:rPr>
          <w:rFonts w:ascii="Times New Roman" w:hAnsi="Times New Roman" w:cs="Times New Roman"/>
          <w:sz w:val="24"/>
          <w:szCs w:val="24"/>
          <w:shd w:val="clear" w:color="auto" w:fill="FFFFFF"/>
        </w:rPr>
        <w:t>, </w:t>
      </w:r>
      <w:r w:rsidRPr="00CD0E5B">
        <w:rPr>
          <w:rFonts w:ascii="Times New Roman" w:hAnsi="Times New Roman" w:cs="Times New Roman"/>
          <w:i/>
          <w:iCs/>
          <w:sz w:val="24"/>
          <w:szCs w:val="24"/>
          <w:shd w:val="clear" w:color="auto" w:fill="FFFFFF"/>
        </w:rPr>
        <w:t>1</w:t>
      </w:r>
      <w:r w:rsidRPr="00CD0E5B">
        <w:rPr>
          <w:rFonts w:ascii="Times New Roman" w:hAnsi="Times New Roman" w:cs="Times New Roman"/>
          <w:sz w:val="24"/>
          <w:szCs w:val="24"/>
          <w:shd w:val="clear" w:color="auto" w:fill="FFFFFF"/>
        </w:rPr>
        <w:t>(1), p.3- 4.</w:t>
      </w:r>
    </w:p>
    <w:p w:rsidR="00CD0E5B" w:rsidRPr="00CD0E5B" w:rsidRDefault="00CD0E5B" w:rsidP="00CD0E5B">
      <w:pPr>
        <w:pStyle w:val="m-6733962904932115405gmail-msolistparagraph"/>
        <w:shd w:val="clear" w:color="auto" w:fill="FFFFFF"/>
        <w:spacing w:before="0" w:beforeAutospacing="0" w:after="0" w:afterAutospacing="0" w:line="480" w:lineRule="auto"/>
        <w:ind w:left="720" w:hanging="720"/>
      </w:pPr>
      <w:r w:rsidRPr="00CD0E5B">
        <w:t>de Jong, M. D., &amp; van der Meer, M. 2017. How does it fit? Exploring the congruence between organizations and their corporate social responsibility (CSR) activities. </w:t>
      </w:r>
      <w:r w:rsidRPr="00CD0E5B">
        <w:rPr>
          <w:i/>
          <w:iCs/>
        </w:rPr>
        <w:t>Journal of business ethics</w:t>
      </w:r>
      <w:r w:rsidRPr="00CD0E5B">
        <w:t>, </w:t>
      </w:r>
      <w:r w:rsidRPr="00CD0E5B">
        <w:rPr>
          <w:i/>
          <w:iCs/>
        </w:rPr>
        <w:t>143</w:t>
      </w:r>
      <w:r w:rsidRPr="00CD0E5B">
        <w:t>(1), 71-83.</w:t>
      </w:r>
    </w:p>
    <w:p w:rsidR="00CD0E5B" w:rsidRPr="00CD0E5B" w:rsidRDefault="00CD0E5B" w:rsidP="00CD0E5B">
      <w:pPr>
        <w:pStyle w:val="m-6733962904932115405gmail-msolistparagraph"/>
        <w:shd w:val="clear" w:color="auto" w:fill="FFFFFF"/>
        <w:spacing w:before="0" w:beforeAutospacing="0" w:after="0" w:afterAutospacing="0" w:line="480" w:lineRule="auto"/>
        <w:ind w:left="720" w:hanging="720"/>
      </w:pPr>
      <w:proofErr w:type="spellStart"/>
      <w:r w:rsidRPr="00CD0E5B">
        <w:t>Frynas</w:t>
      </w:r>
      <w:proofErr w:type="spellEnd"/>
      <w:r w:rsidRPr="00CD0E5B">
        <w:t xml:space="preserve">, J. G., &amp; </w:t>
      </w:r>
      <w:proofErr w:type="spellStart"/>
      <w:r w:rsidRPr="00CD0E5B">
        <w:t>Yamahaki</w:t>
      </w:r>
      <w:proofErr w:type="spellEnd"/>
      <w:r w:rsidRPr="00CD0E5B">
        <w:t>, C., 2016. Corporate social responsibility: Review and roadmap of theoretical perspectives. </w:t>
      </w:r>
      <w:r w:rsidRPr="00CD0E5B">
        <w:rPr>
          <w:i/>
          <w:iCs/>
        </w:rPr>
        <w:t>Business Ethics: A European Review</w:t>
      </w:r>
      <w:r w:rsidRPr="00CD0E5B">
        <w:t>, </w:t>
      </w:r>
      <w:r w:rsidRPr="00CD0E5B">
        <w:rPr>
          <w:i/>
          <w:iCs/>
        </w:rPr>
        <w:t>25</w:t>
      </w:r>
      <w:r w:rsidRPr="00CD0E5B">
        <w:t>(3), 258-285.</w:t>
      </w:r>
    </w:p>
    <w:p w:rsidR="00CD0E5B" w:rsidRPr="00CD0E5B" w:rsidRDefault="00CD0E5B" w:rsidP="00CD0E5B">
      <w:pPr>
        <w:spacing w:after="0" w:line="480" w:lineRule="auto"/>
        <w:ind w:left="720" w:hanging="720"/>
        <w:rPr>
          <w:rFonts w:ascii="Times New Roman" w:hAnsi="Times New Roman" w:cs="Times New Roman"/>
          <w:sz w:val="24"/>
          <w:szCs w:val="24"/>
        </w:rPr>
      </w:pPr>
      <w:r w:rsidRPr="00CD0E5B">
        <w:rPr>
          <w:rFonts w:ascii="Times New Roman" w:hAnsi="Times New Roman" w:cs="Times New Roman"/>
          <w:sz w:val="24"/>
          <w:szCs w:val="24"/>
        </w:rPr>
        <w:t xml:space="preserve">Grant, M., 2013. </w:t>
      </w:r>
      <w:r w:rsidRPr="00CD0E5B">
        <w:rPr>
          <w:rFonts w:ascii="Times New Roman" w:hAnsi="Times New Roman" w:cs="Times New Roman"/>
          <w:i/>
          <w:sz w:val="24"/>
          <w:szCs w:val="24"/>
        </w:rPr>
        <w:t>Water Privatization Overview: A Public Interest Perspective on for-Profit, Private Sector Provision of Water and Sewer Services in the United States</w:t>
      </w:r>
      <w:r w:rsidRPr="00CD0E5B">
        <w:rPr>
          <w:rFonts w:ascii="Times New Roman" w:hAnsi="Times New Roman" w:cs="Times New Roman"/>
          <w:sz w:val="24"/>
          <w:szCs w:val="24"/>
        </w:rPr>
        <w:t>. JL Soc'y, 14, p.167</w:t>
      </w:r>
    </w:p>
    <w:p w:rsidR="00CD0E5B" w:rsidRPr="00CD0E5B" w:rsidRDefault="00CD0E5B" w:rsidP="00CD0E5B">
      <w:pPr>
        <w:pStyle w:val="m-6733962904932115405gmail-msolistparagraph"/>
        <w:shd w:val="clear" w:color="auto" w:fill="FFFFFF"/>
        <w:spacing w:before="0" w:beforeAutospacing="0" w:after="0" w:afterAutospacing="0" w:line="480" w:lineRule="auto"/>
        <w:ind w:left="720" w:hanging="720"/>
      </w:pPr>
      <w:r w:rsidRPr="00CD0E5B">
        <w:t>Grayson, D., &amp; Hodges, A..2017. </w:t>
      </w:r>
      <w:r w:rsidRPr="00CD0E5B">
        <w:rPr>
          <w:i/>
          <w:iCs/>
        </w:rPr>
        <w:t xml:space="preserve">Corporate social </w:t>
      </w:r>
      <w:proofErr w:type="gramStart"/>
      <w:r w:rsidRPr="00CD0E5B">
        <w:rPr>
          <w:i/>
          <w:iCs/>
        </w:rPr>
        <w:t>opportunity!:</w:t>
      </w:r>
      <w:proofErr w:type="gramEnd"/>
      <w:r w:rsidRPr="00CD0E5B">
        <w:rPr>
          <w:i/>
          <w:iCs/>
        </w:rPr>
        <w:t xml:space="preserve"> Seven steps to make corporate social responsibility work for your business</w:t>
      </w:r>
      <w:r w:rsidRPr="00CD0E5B">
        <w:t>. London:  Routledge.</w:t>
      </w:r>
    </w:p>
    <w:p w:rsidR="00CD0E5B" w:rsidRPr="00CD0E5B" w:rsidRDefault="00CD0E5B" w:rsidP="00CD0E5B">
      <w:pPr>
        <w:pStyle w:val="m-6733962904932115405gmail-msolistparagraph"/>
        <w:shd w:val="clear" w:color="auto" w:fill="FFFFFF"/>
        <w:spacing w:before="0" w:beforeAutospacing="0" w:after="0" w:afterAutospacing="0" w:line="480" w:lineRule="auto"/>
        <w:ind w:left="720" w:hanging="720"/>
      </w:pPr>
      <w:proofErr w:type="spellStart"/>
      <w:r w:rsidRPr="00CD0E5B">
        <w:t>Harjoto</w:t>
      </w:r>
      <w:proofErr w:type="spellEnd"/>
      <w:r w:rsidRPr="00CD0E5B">
        <w:t xml:space="preserve">, M., </w:t>
      </w:r>
      <w:proofErr w:type="spellStart"/>
      <w:r w:rsidRPr="00CD0E5B">
        <w:t>Laksmana</w:t>
      </w:r>
      <w:proofErr w:type="spellEnd"/>
      <w:r w:rsidRPr="00CD0E5B">
        <w:t>, I., &amp; Lee, R. .2015. Board diversity and corporate social responsibility. </w:t>
      </w:r>
      <w:r w:rsidRPr="00CD0E5B">
        <w:rPr>
          <w:i/>
          <w:iCs/>
        </w:rPr>
        <w:t>Journal of Business Ethics</w:t>
      </w:r>
      <w:r w:rsidRPr="00CD0E5B">
        <w:t>, </w:t>
      </w:r>
      <w:r w:rsidRPr="00CD0E5B">
        <w:rPr>
          <w:i/>
          <w:iCs/>
        </w:rPr>
        <w:t>132</w:t>
      </w:r>
      <w:r w:rsidRPr="00CD0E5B">
        <w:t>(4</w:t>
      </w:r>
      <w:proofErr w:type="gramStart"/>
      <w:r w:rsidRPr="00CD0E5B">
        <w:t>),pp.</w:t>
      </w:r>
      <w:proofErr w:type="gramEnd"/>
      <w:r w:rsidRPr="00CD0E5B">
        <w:t xml:space="preserve"> 641-660.</w:t>
      </w:r>
    </w:p>
    <w:p w:rsidR="00CD0E5B" w:rsidRPr="00CD0E5B" w:rsidRDefault="00CD0E5B" w:rsidP="00CD0E5B">
      <w:pPr>
        <w:spacing w:after="0" w:line="480" w:lineRule="auto"/>
        <w:ind w:left="720" w:hanging="720"/>
        <w:rPr>
          <w:rFonts w:ascii="Times New Roman" w:hAnsi="Times New Roman" w:cs="Times New Roman"/>
          <w:sz w:val="24"/>
          <w:szCs w:val="24"/>
        </w:rPr>
      </w:pPr>
      <w:r w:rsidRPr="00CD0E5B">
        <w:rPr>
          <w:rFonts w:ascii="Times New Roman" w:hAnsi="Times New Roman" w:cs="Times New Roman"/>
          <w:sz w:val="24"/>
          <w:szCs w:val="24"/>
          <w:shd w:val="clear" w:color="auto" w:fill="FFFFFF"/>
        </w:rPr>
        <w:t>Idowu, S.O., Capaldi, N., Zu, L. and Gupta, A.D., 2013. </w:t>
      </w:r>
      <w:r w:rsidRPr="00CD0E5B">
        <w:rPr>
          <w:rFonts w:ascii="Times New Roman" w:hAnsi="Times New Roman" w:cs="Times New Roman"/>
          <w:i/>
          <w:iCs/>
          <w:sz w:val="24"/>
          <w:szCs w:val="24"/>
          <w:shd w:val="clear" w:color="auto" w:fill="FFFFFF"/>
        </w:rPr>
        <w:t>Encyclopedia of corporate social responsibility</w:t>
      </w:r>
      <w:r w:rsidRPr="00CD0E5B">
        <w:rPr>
          <w:rFonts w:ascii="Times New Roman" w:hAnsi="Times New Roman" w:cs="Times New Roman"/>
          <w:sz w:val="24"/>
          <w:szCs w:val="24"/>
          <w:shd w:val="clear" w:color="auto" w:fill="FFFFFF"/>
        </w:rPr>
        <w:t> (Vol. 21). New York: Springer.</w:t>
      </w:r>
    </w:p>
    <w:p w:rsidR="00CD0E5B" w:rsidRPr="00CD0E5B" w:rsidRDefault="00CD0E5B" w:rsidP="00CD0E5B">
      <w:pPr>
        <w:pStyle w:val="m-6733962904932115405gmail-msolistparagraph"/>
        <w:shd w:val="clear" w:color="auto" w:fill="FFFFFF"/>
        <w:spacing w:before="0" w:beforeAutospacing="0" w:after="0" w:afterAutospacing="0" w:line="480" w:lineRule="auto"/>
        <w:ind w:left="720" w:hanging="720"/>
      </w:pPr>
      <w:r w:rsidRPr="00CD0E5B">
        <w:t xml:space="preserve">Jamali, D., &amp; </w:t>
      </w:r>
      <w:proofErr w:type="spellStart"/>
      <w:r w:rsidRPr="00CD0E5B">
        <w:t>Karam</w:t>
      </w:r>
      <w:proofErr w:type="spellEnd"/>
      <w:r w:rsidRPr="00CD0E5B">
        <w:t>, C.,2018. Corporate social responsibility in developing countries as an emerging field of study. </w:t>
      </w:r>
      <w:r w:rsidRPr="00CD0E5B">
        <w:rPr>
          <w:i/>
          <w:iCs/>
        </w:rPr>
        <w:t>International Journal of Management Reviews</w:t>
      </w:r>
      <w:r w:rsidRPr="00CD0E5B">
        <w:t>, </w:t>
      </w:r>
      <w:r w:rsidRPr="00CD0E5B">
        <w:rPr>
          <w:i/>
          <w:iCs/>
        </w:rPr>
        <w:t>20</w:t>
      </w:r>
      <w:r w:rsidRPr="00CD0E5B">
        <w:t>(1), 32-61.</w:t>
      </w:r>
    </w:p>
    <w:p w:rsidR="00CD0E5B" w:rsidRPr="00CD0E5B" w:rsidRDefault="00CD0E5B" w:rsidP="00CD0E5B">
      <w:pPr>
        <w:pStyle w:val="m-6733962904932115405gmail-msolistparagraph"/>
        <w:shd w:val="clear" w:color="auto" w:fill="FFFFFF"/>
        <w:spacing w:before="0" w:beforeAutospacing="0" w:after="0" w:afterAutospacing="0" w:line="480" w:lineRule="auto"/>
        <w:ind w:left="720" w:hanging="720"/>
      </w:pPr>
      <w:r w:rsidRPr="00CD0E5B">
        <w:lastRenderedPageBreak/>
        <w:t xml:space="preserve">Kang, C., </w:t>
      </w:r>
      <w:proofErr w:type="spellStart"/>
      <w:r w:rsidRPr="00CD0E5B">
        <w:t>Germann</w:t>
      </w:r>
      <w:proofErr w:type="spellEnd"/>
      <w:r w:rsidRPr="00CD0E5B">
        <w:t>, F., &amp; Grewal, R. 2016. Washing away your sins? Corporate social responsibility, corporate social irresponsibility, and firm performance. </w:t>
      </w:r>
      <w:r w:rsidRPr="00CD0E5B">
        <w:rPr>
          <w:i/>
          <w:iCs/>
        </w:rPr>
        <w:t>Journal of Marketing</w:t>
      </w:r>
      <w:r w:rsidRPr="00CD0E5B">
        <w:t>, </w:t>
      </w:r>
      <w:r w:rsidRPr="00CD0E5B">
        <w:rPr>
          <w:i/>
          <w:iCs/>
        </w:rPr>
        <w:t>80</w:t>
      </w:r>
      <w:r w:rsidRPr="00CD0E5B">
        <w:t>(2</w:t>
      </w:r>
      <w:proofErr w:type="gramStart"/>
      <w:r w:rsidRPr="00CD0E5B">
        <w:t>),pp.</w:t>
      </w:r>
      <w:proofErr w:type="gramEnd"/>
      <w:r w:rsidRPr="00CD0E5B">
        <w:t xml:space="preserve"> 59-79.</w:t>
      </w:r>
    </w:p>
    <w:p w:rsidR="00CD0E5B" w:rsidRPr="00CD0E5B" w:rsidRDefault="00CD0E5B" w:rsidP="00CD0E5B">
      <w:pPr>
        <w:pStyle w:val="m-6733962904932115405gmail-msolistparagraph"/>
        <w:shd w:val="clear" w:color="auto" w:fill="FFFFFF"/>
        <w:spacing w:before="0" w:beforeAutospacing="0" w:after="0" w:afterAutospacing="0" w:line="480" w:lineRule="auto"/>
        <w:ind w:left="720" w:hanging="720"/>
      </w:pPr>
      <w:r w:rsidRPr="00CD0E5B">
        <w:t xml:space="preserve">Liang, H., &amp; </w:t>
      </w:r>
      <w:proofErr w:type="spellStart"/>
      <w:r w:rsidRPr="00CD0E5B">
        <w:t>Renneboog</w:t>
      </w:r>
      <w:proofErr w:type="spellEnd"/>
      <w:r w:rsidRPr="00CD0E5B">
        <w:t>, L., 2017. On the foundations of corporate social responsibility. </w:t>
      </w:r>
      <w:r w:rsidRPr="00CD0E5B">
        <w:rPr>
          <w:i/>
          <w:iCs/>
        </w:rPr>
        <w:t>The Journal of Finance</w:t>
      </w:r>
      <w:r w:rsidRPr="00CD0E5B">
        <w:t>, </w:t>
      </w:r>
      <w:r w:rsidRPr="00CD0E5B">
        <w:rPr>
          <w:i/>
          <w:iCs/>
        </w:rPr>
        <w:t>72</w:t>
      </w:r>
      <w:r w:rsidRPr="00CD0E5B">
        <w:t>(2), pp.853-910.</w:t>
      </w:r>
    </w:p>
    <w:p w:rsidR="00CD0E5B" w:rsidRPr="00CD0E5B" w:rsidRDefault="00CD0E5B" w:rsidP="00CD0E5B">
      <w:pPr>
        <w:spacing w:after="0" w:line="480" w:lineRule="auto"/>
        <w:ind w:left="720" w:hanging="720"/>
        <w:rPr>
          <w:rFonts w:ascii="Times New Roman" w:hAnsi="Times New Roman" w:cs="Times New Roman"/>
          <w:sz w:val="24"/>
          <w:szCs w:val="24"/>
        </w:rPr>
      </w:pPr>
      <w:proofErr w:type="spellStart"/>
      <w:r w:rsidRPr="00CD0E5B">
        <w:rPr>
          <w:rFonts w:ascii="Times New Roman" w:hAnsi="Times New Roman" w:cs="Times New Roman"/>
          <w:sz w:val="24"/>
          <w:szCs w:val="24"/>
        </w:rPr>
        <w:t>Lieberherr</w:t>
      </w:r>
      <w:proofErr w:type="spellEnd"/>
      <w:r w:rsidRPr="00CD0E5B">
        <w:rPr>
          <w:rFonts w:ascii="Times New Roman" w:hAnsi="Times New Roman" w:cs="Times New Roman"/>
          <w:sz w:val="24"/>
          <w:szCs w:val="24"/>
        </w:rPr>
        <w:t xml:space="preserve">, E. and </w:t>
      </w:r>
      <w:proofErr w:type="spellStart"/>
      <w:r w:rsidRPr="00CD0E5B">
        <w:rPr>
          <w:rFonts w:ascii="Times New Roman" w:hAnsi="Times New Roman" w:cs="Times New Roman"/>
          <w:sz w:val="24"/>
          <w:szCs w:val="24"/>
        </w:rPr>
        <w:t>Truffer</w:t>
      </w:r>
      <w:proofErr w:type="spellEnd"/>
      <w:r w:rsidRPr="00CD0E5B">
        <w:rPr>
          <w:rFonts w:ascii="Times New Roman" w:hAnsi="Times New Roman" w:cs="Times New Roman"/>
          <w:sz w:val="24"/>
          <w:szCs w:val="24"/>
        </w:rPr>
        <w:t xml:space="preserve">, B., 2015. The impact of privatization on sustainability transitions: A comparative analysis of dynamic capabilities in three water utilities. </w:t>
      </w:r>
      <w:r w:rsidRPr="00CD0E5B">
        <w:rPr>
          <w:rFonts w:ascii="Times New Roman" w:hAnsi="Times New Roman" w:cs="Times New Roman"/>
          <w:i/>
          <w:sz w:val="24"/>
          <w:szCs w:val="24"/>
        </w:rPr>
        <w:t>Environmental Innovation and Societal Transitions</w:t>
      </w:r>
      <w:r w:rsidRPr="00CD0E5B">
        <w:rPr>
          <w:rFonts w:ascii="Times New Roman" w:hAnsi="Times New Roman" w:cs="Times New Roman"/>
          <w:sz w:val="24"/>
          <w:szCs w:val="24"/>
        </w:rPr>
        <w:t>, 15, pp.101-122.</w:t>
      </w:r>
    </w:p>
    <w:p w:rsidR="00CD0E5B" w:rsidRPr="00CD0E5B" w:rsidRDefault="00CD0E5B" w:rsidP="00CD0E5B">
      <w:pPr>
        <w:pStyle w:val="m-6733962904932115405gmail-msolistparagraph"/>
        <w:shd w:val="clear" w:color="auto" w:fill="FFFFFF"/>
        <w:spacing w:before="0" w:beforeAutospacing="0" w:after="0" w:afterAutospacing="0" w:line="480" w:lineRule="auto"/>
        <w:ind w:left="720" w:hanging="720"/>
      </w:pPr>
      <w:r w:rsidRPr="00CD0E5B">
        <w:t>May, S., 2016. Corporate Social Responsibility and Water Management in India. In </w:t>
      </w:r>
      <w:r w:rsidRPr="00CD0E5B">
        <w:rPr>
          <w:i/>
          <w:iCs/>
        </w:rPr>
        <w:t>Stretching Boundaries: Cases in Organizational and Managerial Communication</w:t>
      </w:r>
      <w:r w:rsidRPr="00CD0E5B">
        <w:t> (pp. 169-174). London: Routledge.</w:t>
      </w:r>
    </w:p>
    <w:p w:rsidR="00CD0E5B" w:rsidRPr="00CD0E5B" w:rsidRDefault="00CD0E5B" w:rsidP="00CD0E5B">
      <w:pPr>
        <w:pStyle w:val="m-6733962904932115405gmail-msolistparagraph"/>
        <w:shd w:val="clear" w:color="auto" w:fill="FFFFFF"/>
        <w:spacing w:before="0" w:beforeAutospacing="0" w:after="0" w:afterAutospacing="0" w:line="480" w:lineRule="auto"/>
        <w:ind w:left="720" w:hanging="720"/>
      </w:pPr>
      <w:r w:rsidRPr="00CD0E5B">
        <w:t>McWilliams, A., 2015. Corporate social responsibility. </w:t>
      </w:r>
      <w:r w:rsidRPr="00CD0E5B">
        <w:rPr>
          <w:i/>
          <w:iCs/>
        </w:rPr>
        <w:t>Wiley encyclopedia of management</w:t>
      </w:r>
      <w:r w:rsidRPr="00CD0E5B">
        <w:t>, pp.1-4.</w:t>
      </w:r>
    </w:p>
    <w:p w:rsidR="00CD0E5B" w:rsidRPr="00CD0E5B" w:rsidRDefault="00CD0E5B" w:rsidP="00CD0E5B">
      <w:pPr>
        <w:pStyle w:val="m-6733962904932115405gmail-msolistparagraph"/>
        <w:shd w:val="clear" w:color="auto" w:fill="FFFFFF"/>
        <w:spacing w:before="0" w:beforeAutospacing="0" w:after="0" w:afterAutospacing="0" w:line="480" w:lineRule="auto"/>
        <w:ind w:left="720" w:hanging="720"/>
      </w:pPr>
      <w:proofErr w:type="spellStart"/>
      <w:r w:rsidRPr="00CD0E5B">
        <w:t>Saeidi</w:t>
      </w:r>
      <w:proofErr w:type="spellEnd"/>
      <w:r w:rsidRPr="00CD0E5B">
        <w:t xml:space="preserve">, S.P., Sofian, S., </w:t>
      </w:r>
      <w:proofErr w:type="spellStart"/>
      <w:r w:rsidRPr="00CD0E5B">
        <w:t>Saeidi</w:t>
      </w:r>
      <w:proofErr w:type="spellEnd"/>
      <w:r w:rsidRPr="00CD0E5B">
        <w:t xml:space="preserve">, P., </w:t>
      </w:r>
      <w:proofErr w:type="spellStart"/>
      <w:r w:rsidRPr="00CD0E5B">
        <w:t>Saeidi</w:t>
      </w:r>
      <w:proofErr w:type="spellEnd"/>
      <w:r w:rsidRPr="00CD0E5B">
        <w:t xml:space="preserve">, S.P. and </w:t>
      </w:r>
      <w:proofErr w:type="spellStart"/>
      <w:r w:rsidRPr="00CD0E5B">
        <w:t>Saaeidi</w:t>
      </w:r>
      <w:proofErr w:type="spellEnd"/>
      <w:r w:rsidRPr="00CD0E5B">
        <w:t>, S.A., 2015. How does corporate social responsibility contribute to firm financial performance? The mediating role of competitive advantage, reputation, and customer satisfaction. </w:t>
      </w:r>
      <w:r w:rsidRPr="00CD0E5B">
        <w:rPr>
          <w:i/>
          <w:iCs/>
        </w:rPr>
        <w:t>Journal of business research</w:t>
      </w:r>
      <w:r w:rsidRPr="00CD0E5B">
        <w:t>, </w:t>
      </w:r>
      <w:r w:rsidRPr="00CD0E5B">
        <w:rPr>
          <w:i/>
          <w:iCs/>
        </w:rPr>
        <w:t>68</w:t>
      </w:r>
      <w:r w:rsidRPr="00CD0E5B">
        <w:t>(2), pp.341-350.</w:t>
      </w:r>
    </w:p>
    <w:p w:rsidR="00CD0E5B" w:rsidRPr="00CD0E5B" w:rsidRDefault="00CD0E5B" w:rsidP="00CD0E5B">
      <w:pPr>
        <w:spacing w:after="0" w:line="480" w:lineRule="auto"/>
        <w:ind w:left="720" w:hanging="720"/>
        <w:rPr>
          <w:rFonts w:ascii="Times New Roman" w:hAnsi="Times New Roman" w:cs="Times New Roman"/>
          <w:sz w:val="24"/>
          <w:szCs w:val="24"/>
        </w:rPr>
      </w:pPr>
      <w:r w:rsidRPr="00CD0E5B">
        <w:rPr>
          <w:rFonts w:ascii="Times New Roman" w:hAnsi="Times New Roman" w:cs="Times New Roman"/>
          <w:sz w:val="24"/>
          <w:szCs w:val="24"/>
          <w:shd w:val="clear" w:color="auto" w:fill="FFFFFF"/>
        </w:rPr>
        <w:t>Spence, L.J., 2016. Small business social responsibility: Expanding core CSR theory. </w:t>
      </w:r>
      <w:r w:rsidRPr="00CD0E5B">
        <w:rPr>
          <w:rFonts w:ascii="Times New Roman" w:hAnsi="Times New Roman" w:cs="Times New Roman"/>
          <w:i/>
          <w:iCs/>
          <w:sz w:val="24"/>
          <w:szCs w:val="24"/>
          <w:shd w:val="clear" w:color="auto" w:fill="FFFFFF"/>
        </w:rPr>
        <w:t>Business &amp; Society</w:t>
      </w:r>
      <w:r w:rsidRPr="00CD0E5B">
        <w:rPr>
          <w:rFonts w:ascii="Times New Roman" w:hAnsi="Times New Roman" w:cs="Times New Roman"/>
          <w:sz w:val="24"/>
          <w:szCs w:val="24"/>
          <w:shd w:val="clear" w:color="auto" w:fill="FFFFFF"/>
        </w:rPr>
        <w:t>, </w:t>
      </w:r>
      <w:r w:rsidRPr="00CD0E5B">
        <w:rPr>
          <w:rFonts w:ascii="Times New Roman" w:hAnsi="Times New Roman" w:cs="Times New Roman"/>
          <w:i/>
          <w:iCs/>
          <w:sz w:val="24"/>
          <w:szCs w:val="24"/>
          <w:shd w:val="clear" w:color="auto" w:fill="FFFFFF"/>
        </w:rPr>
        <w:t>55</w:t>
      </w:r>
      <w:r w:rsidRPr="00CD0E5B">
        <w:rPr>
          <w:rFonts w:ascii="Times New Roman" w:hAnsi="Times New Roman" w:cs="Times New Roman"/>
          <w:sz w:val="24"/>
          <w:szCs w:val="24"/>
          <w:shd w:val="clear" w:color="auto" w:fill="FFFFFF"/>
        </w:rPr>
        <w:t>(1), pp.23-55.</w:t>
      </w:r>
    </w:p>
    <w:p w:rsidR="00CD0E5B" w:rsidRPr="00CD0E5B" w:rsidRDefault="00CD0E5B" w:rsidP="00CD0E5B">
      <w:pPr>
        <w:spacing w:after="0" w:line="480" w:lineRule="auto"/>
        <w:ind w:left="720" w:hanging="720"/>
        <w:rPr>
          <w:rFonts w:ascii="Times New Roman" w:hAnsi="Times New Roman" w:cs="Times New Roman"/>
          <w:sz w:val="24"/>
          <w:szCs w:val="24"/>
        </w:rPr>
      </w:pPr>
      <w:proofErr w:type="spellStart"/>
      <w:r w:rsidRPr="00CD0E5B">
        <w:rPr>
          <w:rFonts w:ascii="Times New Roman" w:hAnsi="Times New Roman" w:cs="Times New Roman"/>
          <w:sz w:val="24"/>
          <w:szCs w:val="24"/>
          <w:shd w:val="clear" w:color="auto" w:fill="FFFFFF"/>
        </w:rPr>
        <w:t>Trong</w:t>
      </w:r>
      <w:proofErr w:type="spellEnd"/>
      <w:r w:rsidRPr="00CD0E5B">
        <w:rPr>
          <w:rFonts w:ascii="Times New Roman" w:hAnsi="Times New Roman" w:cs="Times New Roman"/>
          <w:sz w:val="24"/>
          <w:szCs w:val="24"/>
          <w:shd w:val="clear" w:color="auto" w:fill="FFFFFF"/>
        </w:rPr>
        <w:t xml:space="preserve"> Tuan, L., 2012. Corporate social responsibility, ethics, and corporate governance. </w:t>
      </w:r>
      <w:r w:rsidRPr="00CD0E5B">
        <w:rPr>
          <w:rFonts w:ascii="Times New Roman" w:hAnsi="Times New Roman" w:cs="Times New Roman"/>
          <w:i/>
          <w:iCs/>
          <w:sz w:val="24"/>
          <w:szCs w:val="24"/>
          <w:shd w:val="clear" w:color="auto" w:fill="FFFFFF"/>
        </w:rPr>
        <w:t>Social Responsibility Journal</w:t>
      </w:r>
      <w:r w:rsidRPr="00CD0E5B">
        <w:rPr>
          <w:rFonts w:ascii="Times New Roman" w:hAnsi="Times New Roman" w:cs="Times New Roman"/>
          <w:sz w:val="24"/>
          <w:szCs w:val="24"/>
          <w:shd w:val="clear" w:color="auto" w:fill="FFFFFF"/>
        </w:rPr>
        <w:t>, </w:t>
      </w:r>
      <w:r w:rsidRPr="00CD0E5B">
        <w:rPr>
          <w:rFonts w:ascii="Times New Roman" w:hAnsi="Times New Roman" w:cs="Times New Roman"/>
          <w:i/>
          <w:iCs/>
          <w:sz w:val="24"/>
          <w:szCs w:val="24"/>
          <w:shd w:val="clear" w:color="auto" w:fill="FFFFFF"/>
        </w:rPr>
        <w:t>8</w:t>
      </w:r>
      <w:r w:rsidRPr="00CD0E5B">
        <w:rPr>
          <w:rFonts w:ascii="Times New Roman" w:hAnsi="Times New Roman" w:cs="Times New Roman"/>
          <w:sz w:val="24"/>
          <w:szCs w:val="24"/>
          <w:shd w:val="clear" w:color="auto" w:fill="FFFFFF"/>
        </w:rPr>
        <w:t>(4), pp.547-560.</w:t>
      </w:r>
    </w:p>
    <w:p w:rsidR="00CD0E5B" w:rsidRPr="00CD0E5B" w:rsidRDefault="00CD0E5B" w:rsidP="00CD0E5B">
      <w:pPr>
        <w:pStyle w:val="m-6733962904932115405gmail-msolistparagraph"/>
        <w:shd w:val="clear" w:color="auto" w:fill="FFFFFF"/>
        <w:spacing w:before="0" w:beforeAutospacing="0" w:after="0" w:afterAutospacing="0" w:line="480" w:lineRule="auto"/>
        <w:ind w:left="720" w:hanging="720"/>
      </w:pPr>
      <w:proofErr w:type="spellStart"/>
      <w:r w:rsidRPr="00CD0E5B">
        <w:t>Yakovleva</w:t>
      </w:r>
      <w:proofErr w:type="spellEnd"/>
      <w:r w:rsidRPr="00CD0E5B">
        <w:t>, N., 2017. </w:t>
      </w:r>
      <w:r w:rsidRPr="00CD0E5B">
        <w:rPr>
          <w:i/>
          <w:iCs/>
        </w:rPr>
        <w:t>Corporate social responsibility in the mining industries</w:t>
      </w:r>
      <w:r w:rsidRPr="00CD0E5B">
        <w:t>. London: Routledge.</w:t>
      </w:r>
    </w:p>
    <w:p w:rsidR="00CD0E5B" w:rsidRPr="00CD0E5B" w:rsidRDefault="00CD0E5B" w:rsidP="00CD0E5B">
      <w:pPr>
        <w:spacing w:after="0" w:line="480" w:lineRule="auto"/>
        <w:ind w:left="720" w:hanging="720"/>
        <w:rPr>
          <w:rFonts w:ascii="Times New Roman" w:hAnsi="Times New Roman" w:cs="Times New Roman"/>
          <w:sz w:val="24"/>
          <w:szCs w:val="24"/>
          <w:shd w:val="clear" w:color="auto" w:fill="FFFFFF"/>
        </w:rPr>
      </w:pPr>
      <w:proofErr w:type="spellStart"/>
      <w:r w:rsidRPr="00CD0E5B">
        <w:rPr>
          <w:rFonts w:ascii="Times New Roman" w:hAnsi="Times New Roman" w:cs="Times New Roman"/>
          <w:sz w:val="24"/>
          <w:szCs w:val="24"/>
          <w:shd w:val="clear" w:color="auto" w:fill="FFFFFF"/>
        </w:rPr>
        <w:lastRenderedPageBreak/>
        <w:t>Yelkikalan</w:t>
      </w:r>
      <w:proofErr w:type="spellEnd"/>
      <w:r w:rsidRPr="00CD0E5B">
        <w:rPr>
          <w:rFonts w:ascii="Times New Roman" w:hAnsi="Times New Roman" w:cs="Times New Roman"/>
          <w:sz w:val="24"/>
          <w:szCs w:val="24"/>
          <w:shd w:val="clear" w:color="auto" w:fill="FFFFFF"/>
        </w:rPr>
        <w:t xml:space="preserve">, N. and </w:t>
      </w:r>
      <w:proofErr w:type="spellStart"/>
      <w:r w:rsidRPr="00CD0E5B">
        <w:rPr>
          <w:rFonts w:ascii="Times New Roman" w:hAnsi="Times New Roman" w:cs="Times New Roman"/>
          <w:sz w:val="24"/>
          <w:szCs w:val="24"/>
          <w:shd w:val="clear" w:color="auto" w:fill="FFFFFF"/>
        </w:rPr>
        <w:t>Köse</w:t>
      </w:r>
      <w:proofErr w:type="spellEnd"/>
      <w:r w:rsidRPr="00CD0E5B">
        <w:rPr>
          <w:rFonts w:ascii="Times New Roman" w:hAnsi="Times New Roman" w:cs="Times New Roman"/>
          <w:sz w:val="24"/>
          <w:szCs w:val="24"/>
          <w:shd w:val="clear" w:color="auto" w:fill="FFFFFF"/>
        </w:rPr>
        <w:t>, C., 2012. The effects of the financial crisis on corporate social responsibility. </w:t>
      </w:r>
      <w:r w:rsidRPr="00CD0E5B">
        <w:rPr>
          <w:rFonts w:ascii="Times New Roman" w:hAnsi="Times New Roman" w:cs="Times New Roman"/>
          <w:i/>
          <w:iCs/>
          <w:sz w:val="24"/>
          <w:szCs w:val="24"/>
          <w:shd w:val="clear" w:color="auto" w:fill="FFFFFF"/>
        </w:rPr>
        <w:t>International Journal of Business and Social Science</w:t>
      </w:r>
      <w:r w:rsidRPr="00CD0E5B">
        <w:rPr>
          <w:rFonts w:ascii="Times New Roman" w:hAnsi="Times New Roman" w:cs="Times New Roman"/>
          <w:sz w:val="24"/>
          <w:szCs w:val="24"/>
          <w:shd w:val="clear" w:color="auto" w:fill="FFFFFF"/>
        </w:rPr>
        <w:t>, </w:t>
      </w:r>
      <w:r w:rsidRPr="00CD0E5B">
        <w:rPr>
          <w:rFonts w:ascii="Times New Roman" w:hAnsi="Times New Roman" w:cs="Times New Roman"/>
          <w:i/>
          <w:iCs/>
          <w:sz w:val="24"/>
          <w:szCs w:val="24"/>
          <w:shd w:val="clear" w:color="auto" w:fill="FFFFFF"/>
        </w:rPr>
        <w:t>3</w:t>
      </w:r>
      <w:r w:rsidRPr="00CD0E5B">
        <w:rPr>
          <w:rFonts w:ascii="Times New Roman" w:hAnsi="Times New Roman" w:cs="Times New Roman"/>
          <w:sz w:val="24"/>
          <w:szCs w:val="24"/>
          <w:shd w:val="clear" w:color="auto" w:fill="FFFFFF"/>
        </w:rPr>
        <w:t xml:space="preserve">(3), </w:t>
      </w:r>
      <w:proofErr w:type="gramStart"/>
      <w:r w:rsidRPr="00CD0E5B">
        <w:rPr>
          <w:rFonts w:ascii="Times New Roman" w:hAnsi="Times New Roman" w:cs="Times New Roman"/>
          <w:sz w:val="24"/>
          <w:szCs w:val="24"/>
          <w:shd w:val="clear" w:color="auto" w:fill="FFFFFF"/>
        </w:rPr>
        <w:t>pp..</w:t>
      </w:r>
      <w:proofErr w:type="gramEnd"/>
      <w:r w:rsidRPr="00CD0E5B">
        <w:rPr>
          <w:rFonts w:ascii="Times New Roman" w:hAnsi="Times New Roman" w:cs="Times New Roman"/>
          <w:sz w:val="24"/>
          <w:szCs w:val="24"/>
          <w:shd w:val="clear" w:color="auto" w:fill="FFFFFF"/>
        </w:rPr>
        <w:t xml:space="preserve"> 20-41.</w:t>
      </w:r>
    </w:p>
    <w:p w:rsidR="00CD0E5B" w:rsidRPr="00CD0E5B" w:rsidRDefault="00CD0E5B" w:rsidP="00CD0E5B">
      <w:pPr>
        <w:pStyle w:val="m-6733962904932115405gmail-msolistparagraph"/>
        <w:shd w:val="clear" w:color="auto" w:fill="FFFFFF"/>
        <w:spacing w:before="0" w:beforeAutospacing="0" w:after="0" w:afterAutospacing="0" w:line="480" w:lineRule="auto"/>
      </w:pPr>
    </w:p>
    <w:p w:rsidR="0059660B" w:rsidRPr="00CD0E5B" w:rsidRDefault="0059660B" w:rsidP="00CD0E5B">
      <w:pPr>
        <w:spacing w:after="0" w:line="480" w:lineRule="auto"/>
        <w:rPr>
          <w:rFonts w:ascii="Times New Roman" w:hAnsi="Times New Roman" w:cs="Times New Roman"/>
          <w:sz w:val="24"/>
          <w:szCs w:val="24"/>
        </w:rPr>
      </w:pPr>
    </w:p>
    <w:sectPr w:rsidR="0059660B" w:rsidRPr="00CD0E5B" w:rsidSect="00133BE9">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B4F0E" w:rsidRDefault="00CB4F0E" w:rsidP="00533D21">
      <w:pPr>
        <w:spacing w:after="0" w:line="240" w:lineRule="auto"/>
      </w:pPr>
      <w:r>
        <w:separator/>
      </w:r>
    </w:p>
  </w:endnote>
  <w:endnote w:type="continuationSeparator" w:id="0">
    <w:p w:rsidR="00CB4F0E" w:rsidRDefault="00CB4F0E" w:rsidP="00533D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B4F0E" w:rsidRDefault="00CB4F0E" w:rsidP="00533D21">
      <w:pPr>
        <w:spacing w:after="0" w:line="240" w:lineRule="auto"/>
      </w:pPr>
      <w:r>
        <w:separator/>
      </w:r>
    </w:p>
  </w:footnote>
  <w:footnote w:type="continuationSeparator" w:id="0">
    <w:p w:rsidR="00CB4F0E" w:rsidRDefault="00CB4F0E" w:rsidP="00533D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3517362"/>
      <w:docPartObj>
        <w:docPartGallery w:val="Page Numbers (Top of Page)"/>
        <w:docPartUnique/>
      </w:docPartObj>
    </w:sdtPr>
    <w:sdtEndPr>
      <w:rPr>
        <w:rFonts w:ascii="Times New Roman" w:hAnsi="Times New Roman" w:cs="Times New Roman"/>
        <w:noProof/>
        <w:sz w:val="24"/>
        <w:szCs w:val="24"/>
      </w:rPr>
    </w:sdtEndPr>
    <w:sdtContent>
      <w:p w:rsidR="00533D21" w:rsidRPr="00533D21" w:rsidRDefault="00CD0E5B" w:rsidP="00133BE9">
        <w:pPr>
          <w:pStyle w:val="a4"/>
          <w:spacing w:line="480" w:lineRule="auto"/>
          <w:ind w:left="1800" w:firstLine="3960"/>
          <w:rPr>
            <w:rFonts w:ascii="Times New Roman" w:hAnsi="Times New Roman" w:cs="Times New Roman"/>
            <w:sz w:val="24"/>
            <w:szCs w:val="24"/>
          </w:rPr>
        </w:pPr>
        <w:r>
          <w:t xml:space="preserve">   </w:t>
        </w:r>
        <w:r w:rsidR="00081A8E">
          <w:t xml:space="preserve"> </w:t>
        </w:r>
        <w:r w:rsidR="00133BE9">
          <w:rPr>
            <w:rFonts w:ascii="Times New Roman" w:hAnsi="Times New Roman" w:cs="Times New Roman"/>
            <w:sz w:val="24"/>
            <w:szCs w:val="24"/>
          </w:rPr>
          <w:t xml:space="preserve">Corporate Social Responsibility </w:t>
        </w:r>
        <w:r w:rsidR="00533D21" w:rsidRPr="00533D21">
          <w:rPr>
            <w:rFonts w:ascii="Times New Roman" w:hAnsi="Times New Roman" w:cs="Times New Roman"/>
            <w:sz w:val="24"/>
            <w:szCs w:val="24"/>
          </w:rPr>
          <w:fldChar w:fldCharType="begin"/>
        </w:r>
        <w:r w:rsidR="00533D21" w:rsidRPr="00533D21">
          <w:rPr>
            <w:rFonts w:ascii="Times New Roman" w:hAnsi="Times New Roman" w:cs="Times New Roman"/>
            <w:sz w:val="24"/>
            <w:szCs w:val="24"/>
          </w:rPr>
          <w:instrText xml:space="preserve"> PAGE   \* MERGEFORMAT </w:instrText>
        </w:r>
        <w:r w:rsidR="00533D21" w:rsidRPr="00533D21">
          <w:rPr>
            <w:rFonts w:ascii="Times New Roman" w:hAnsi="Times New Roman" w:cs="Times New Roman"/>
            <w:sz w:val="24"/>
            <w:szCs w:val="24"/>
          </w:rPr>
          <w:fldChar w:fldCharType="separate"/>
        </w:r>
        <w:r w:rsidR="00CD0D44">
          <w:rPr>
            <w:rFonts w:ascii="Times New Roman" w:hAnsi="Times New Roman" w:cs="Times New Roman"/>
            <w:noProof/>
            <w:sz w:val="24"/>
            <w:szCs w:val="24"/>
          </w:rPr>
          <w:t>1</w:t>
        </w:r>
        <w:r w:rsidR="00533D21" w:rsidRPr="00533D21">
          <w:rPr>
            <w:rFonts w:ascii="Times New Roman" w:hAnsi="Times New Roman" w:cs="Times New Roman"/>
            <w:noProof/>
            <w:sz w:val="24"/>
            <w:szCs w:val="24"/>
          </w:rPr>
          <w:fldChar w:fldCharType="end"/>
        </w:r>
      </w:p>
    </w:sdtContent>
  </w:sdt>
  <w:p w:rsidR="00533D21" w:rsidRDefault="00533D21">
    <w:pPr>
      <w:pStyle w:val="a4"/>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323891"/>
    <w:multiLevelType w:val="hybridMultilevel"/>
    <w:tmpl w:val="9384A1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D114596"/>
    <w:multiLevelType w:val="hybridMultilevel"/>
    <w:tmpl w:val="A5FAEB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9"/>
  <w:removePersonalInformation/>
  <w:removeDateAndTime/>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QwMTAxNTcwMzawMDJQ0lEKTi0uzszPAykwrgUAuZnigywAAAA="/>
  </w:docVars>
  <w:rsids>
    <w:rsidRoot w:val="00D0466B"/>
    <w:rsid w:val="00001313"/>
    <w:rsid w:val="00081A8E"/>
    <w:rsid w:val="000857CC"/>
    <w:rsid w:val="000A6ADB"/>
    <w:rsid w:val="00133BE9"/>
    <w:rsid w:val="00163E7C"/>
    <w:rsid w:val="00166EC6"/>
    <w:rsid w:val="001B7387"/>
    <w:rsid w:val="001E5FBD"/>
    <w:rsid w:val="001E688B"/>
    <w:rsid w:val="00216A88"/>
    <w:rsid w:val="0024422A"/>
    <w:rsid w:val="00247053"/>
    <w:rsid w:val="0029237E"/>
    <w:rsid w:val="0030404F"/>
    <w:rsid w:val="003210B2"/>
    <w:rsid w:val="00360652"/>
    <w:rsid w:val="00360DB9"/>
    <w:rsid w:val="00367797"/>
    <w:rsid w:val="00377F03"/>
    <w:rsid w:val="003815E1"/>
    <w:rsid w:val="003D7B97"/>
    <w:rsid w:val="003E3471"/>
    <w:rsid w:val="003E5D86"/>
    <w:rsid w:val="003F3B28"/>
    <w:rsid w:val="0042699C"/>
    <w:rsid w:val="00463D74"/>
    <w:rsid w:val="004C6A16"/>
    <w:rsid w:val="004F7759"/>
    <w:rsid w:val="00502C17"/>
    <w:rsid w:val="005041DA"/>
    <w:rsid w:val="00533D21"/>
    <w:rsid w:val="0055063A"/>
    <w:rsid w:val="00554262"/>
    <w:rsid w:val="0059660B"/>
    <w:rsid w:val="005B6587"/>
    <w:rsid w:val="005C2E6F"/>
    <w:rsid w:val="005C2ED1"/>
    <w:rsid w:val="00632991"/>
    <w:rsid w:val="00722FF0"/>
    <w:rsid w:val="007461E0"/>
    <w:rsid w:val="0081792E"/>
    <w:rsid w:val="00887E79"/>
    <w:rsid w:val="00901163"/>
    <w:rsid w:val="009267F5"/>
    <w:rsid w:val="00973BDE"/>
    <w:rsid w:val="009C5254"/>
    <w:rsid w:val="009F1BF2"/>
    <w:rsid w:val="00A03C35"/>
    <w:rsid w:val="00A16F1E"/>
    <w:rsid w:val="00A442D9"/>
    <w:rsid w:val="00A66C69"/>
    <w:rsid w:val="00AA3E4F"/>
    <w:rsid w:val="00AD0433"/>
    <w:rsid w:val="00B22C87"/>
    <w:rsid w:val="00B3598E"/>
    <w:rsid w:val="00B71E03"/>
    <w:rsid w:val="00B963D1"/>
    <w:rsid w:val="00C05FFC"/>
    <w:rsid w:val="00C56844"/>
    <w:rsid w:val="00CB4F0E"/>
    <w:rsid w:val="00CC34B1"/>
    <w:rsid w:val="00CC7FA8"/>
    <w:rsid w:val="00CD0D44"/>
    <w:rsid w:val="00CD0E5B"/>
    <w:rsid w:val="00D0466B"/>
    <w:rsid w:val="00D7573B"/>
    <w:rsid w:val="00DA0C0A"/>
    <w:rsid w:val="00DF19AB"/>
    <w:rsid w:val="00E1033C"/>
    <w:rsid w:val="00E26537"/>
    <w:rsid w:val="00E80A30"/>
    <w:rsid w:val="00E878CD"/>
    <w:rsid w:val="00EA0BA8"/>
    <w:rsid w:val="00EE7280"/>
    <w:rsid w:val="00F35E34"/>
    <w:rsid w:val="00F66922"/>
    <w:rsid w:val="00F71DA7"/>
    <w:rsid w:val="00F76740"/>
    <w:rsid w:val="00FD4B8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41D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A66C69"/>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2">
    <w:name w:val="heading 2"/>
    <w:basedOn w:val="a"/>
    <w:next w:val="a"/>
    <w:link w:val="20"/>
    <w:uiPriority w:val="9"/>
    <w:unhideWhenUsed/>
    <w:qFormat/>
    <w:rsid w:val="004C6A16"/>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D7573B"/>
    <w:pPr>
      <w:ind w:left="720"/>
      <w:contextualSpacing/>
    </w:pPr>
  </w:style>
  <w:style w:type="paragraph" w:styleId="a4">
    <w:name w:val="header"/>
    <w:basedOn w:val="a"/>
    <w:link w:val="a5"/>
    <w:uiPriority w:val="99"/>
    <w:unhideWhenUsed/>
    <w:rsid w:val="00533D21"/>
    <w:pPr>
      <w:tabs>
        <w:tab w:val="center" w:pos="4680"/>
        <w:tab w:val="right" w:pos="9360"/>
      </w:tabs>
      <w:spacing w:after="0" w:line="240" w:lineRule="auto"/>
    </w:pPr>
  </w:style>
  <w:style w:type="character" w:customStyle="1" w:styleId="a5">
    <w:name w:val="页眉 字符"/>
    <w:basedOn w:val="a0"/>
    <w:link w:val="a4"/>
    <w:uiPriority w:val="99"/>
    <w:rsid w:val="00533D21"/>
  </w:style>
  <w:style w:type="paragraph" w:styleId="a6">
    <w:name w:val="footer"/>
    <w:basedOn w:val="a"/>
    <w:link w:val="a7"/>
    <w:uiPriority w:val="99"/>
    <w:unhideWhenUsed/>
    <w:rsid w:val="00533D21"/>
    <w:pPr>
      <w:tabs>
        <w:tab w:val="center" w:pos="4680"/>
        <w:tab w:val="right" w:pos="9360"/>
      </w:tabs>
      <w:spacing w:after="0" w:line="240" w:lineRule="auto"/>
    </w:pPr>
  </w:style>
  <w:style w:type="character" w:customStyle="1" w:styleId="a7">
    <w:name w:val="页脚 字符"/>
    <w:basedOn w:val="a0"/>
    <w:link w:val="a6"/>
    <w:uiPriority w:val="99"/>
    <w:rsid w:val="00533D21"/>
  </w:style>
  <w:style w:type="character" w:customStyle="1" w:styleId="10">
    <w:name w:val="标题 1 字符"/>
    <w:basedOn w:val="a0"/>
    <w:link w:val="1"/>
    <w:uiPriority w:val="9"/>
    <w:rsid w:val="00A66C69"/>
    <w:rPr>
      <w:rFonts w:asciiTheme="majorHAnsi" w:eastAsiaTheme="majorEastAsia" w:hAnsiTheme="majorHAnsi" w:cstheme="majorBidi"/>
      <w:b/>
      <w:bCs/>
      <w:color w:val="2E74B5" w:themeColor="accent1" w:themeShade="BF"/>
      <w:sz w:val="28"/>
      <w:szCs w:val="28"/>
    </w:rPr>
  </w:style>
  <w:style w:type="character" w:customStyle="1" w:styleId="20">
    <w:name w:val="标题 2 字符"/>
    <w:basedOn w:val="a0"/>
    <w:link w:val="2"/>
    <w:uiPriority w:val="9"/>
    <w:rsid w:val="004C6A16"/>
    <w:rPr>
      <w:rFonts w:asciiTheme="majorHAnsi" w:eastAsiaTheme="majorEastAsia" w:hAnsiTheme="majorHAnsi" w:cstheme="majorBidi"/>
      <w:b/>
      <w:bCs/>
      <w:color w:val="5B9BD5" w:themeColor="accent1"/>
      <w:sz w:val="26"/>
      <w:szCs w:val="26"/>
    </w:rPr>
  </w:style>
  <w:style w:type="paragraph" w:styleId="TOC">
    <w:name w:val="TOC Heading"/>
    <w:basedOn w:val="1"/>
    <w:next w:val="a"/>
    <w:uiPriority w:val="39"/>
    <w:semiHidden/>
    <w:unhideWhenUsed/>
    <w:qFormat/>
    <w:rsid w:val="00463D74"/>
    <w:pPr>
      <w:spacing w:line="276" w:lineRule="auto"/>
      <w:outlineLvl w:val="9"/>
    </w:pPr>
    <w:rPr>
      <w:lang w:eastAsia="ja-JP"/>
    </w:rPr>
  </w:style>
  <w:style w:type="paragraph" w:styleId="TOC1">
    <w:name w:val="toc 1"/>
    <w:basedOn w:val="a"/>
    <w:next w:val="a"/>
    <w:autoRedefine/>
    <w:uiPriority w:val="39"/>
    <w:unhideWhenUsed/>
    <w:rsid w:val="00463D74"/>
    <w:pPr>
      <w:spacing w:after="100"/>
    </w:pPr>
  </w:style>
  <w:style w:type="paragraph" w:styleId="TOC2">
    <w:name w:val="toc 2"/>
    <w:basedOn w:val="a"/>
    <w:next w:val="a"/>
    <w:autoRedefine/>
    <w:uiPriority w:val="39"/>
    <w:unhideWhenUsed/>
    <w:rsid w:val="00463D74"/>
    <w:pPr>
      <w:spacing w:after="100"/>
      <w:ind w:left="220"/>
    </w:pPr>
  </w:style>
  <w:style w:type="character" w:styleId="a8">
    <w:name w:val="Hyperlink"/>
    <w:basedOn w:val="a0"/>
    <w:uiPriority w:val="99"/>
    <w:unhideWhenUsed/>
    <w:rsid w:val="00463D74"/>
    <w:rPr>
      <w:color w:val="0563C1" w:themeColor="hyperlink"/>
      <w:u w:val="single"/>
    </w:rPr>
  </w:style>
  <w:style w:type="paragraph" w:styleId="a9">
    <w:name w:val="Balloon Text"/>
    <w:basedOn w:val="a"/>
    <w:link w:val="aa"/>
    <w:uiPriority w:val="99"/>
    <w:semiHidden/>
    <w:unhideWhenUsed/>
    <w:rsid w:val="00463D74"/>
    <w:pPr>
      <w:spacing w:after="0" w:line="240" w:lineRule="auto"/>
    </w:pPr>
    <w:rPr>
      <w:rFonts w:ascii="Tahoma" w:hAnsi="Tahoma" w:cs="Tahoma"/>
      <w:sz w:val="16"/>
      <w:szCs w:val="16"/>
    </w:rPr>
  </w:style>
  <w:style w:type="character" w:customStyle="1" w:styleId="aa">
    <w:name w:val="批注框文本 字符"/>
    <w:basedOn w:val="a0"/>
    <w:link w:val="a9"/>
    <w:uiPriority w:val="99"/>
    <w:semiHidden/>
    <w:rsid w:val="00463D74"/>
    <w:rPr>
      <w:rFonts w:ascii="Tahoma" w:hAnsi="Tahoma" w:cs="Tahoma"/>
      <w:sz w:val="16"/>
      <w:szCs w:val="16"/>
    </w:rPr>
  </w:style>
  <w:style w:type="paragraph" w:customStyle="1" w:styleId="m-6733962904932115405gmail-msolistparagraph">
    <w:name w:val="m_-6733962904932115405gmail-msolistparagraph"/>
    <w:basedOn w:val="a"/>
    <w:rsid w:val="0059660B"/>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3560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6DDF2A-0800-804A-9741-104850B3CA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2779</Words>
  <Characters>15842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2019-05-02T14:38:00Z</dcterms:created>
  <dcterms:modified xsi:type="dcterms:W3CDTF">2019-05-02T14:38:00Z</dcterms:modified>
</cp:coreProperties>
</file>