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D30AB" w14:textId="50AD17D7" w:rsidR="00CB3707" w:rsidRPr="00150C70" w:rsidRDefault="00CB3707" w:rsidP="00893CBC">
      <w:pPr>
        <w:ind w:firstLine="0"/>
        <w:jc w:val="center"/>
        <w:rPr>
          <w:rFonts w:cs="Times New Roman"/>
          <w:b/>
          <w:bCs/>
          <w:sz w:val="22"/>
          <w:u w:val="single"/>
        </w:rPr>
      </w:pPr>
      <w:bookmarkStart w:id="0" w:name="BRANCH_0"/>
      <w:bookmarkStart w:id="1" w:name="_MV3TS_taskmanagement_2"/>
      <w:bookmarkStart w:id="2" w:name="_MV3BS_0"/>
      <w:r w:rsidRPr="00150C70">
        <w:rPr>
          <w:rFonts w:cs="Times New Roman"/>
          <w:b/>
          <w:bCs/>
          <w:sz w:val="22"/>
          <w:u w:val="single"/>
        </w:rPr>
        <w:t xml:space="preserve">What made the Cistercian Wool Economy </w:t>
      </w:r>
      <w:r w:rsidR="00893CBC" w:rsidRPr="00150C70">
        <w:rPr>
          <w:rFonts w:cs="Times New Roman"/>
          <w:b/>
          <w:bCs/>
          <w:sz w:val="22"/>
          <w:u w:val="single"/>
        </w:rPr>
        <w:t>Uniqu</w:t>
      </w:r>
      <w:r w:rsidR="00893CBC">
        <w:rPr>
          <w:rFonts w:cs="Times New Roman"/>
          <w:b/>
          <w:bCs/>
          <w:sz w:val="22"/>
          <w:u w:val="single"/>
        </w:rPr>
        <w:t>ely successful</w:t>
      </w:r>
      <w:r w:rsidRPr="00150C70">
        <w:rPr>
          <w:rFonts w:cs="Times New Roman"/>
          <w:b/>
          <w:bCs/>
          <w:sz w:val="22"/>
          <w:u w:val="single"/>
        </w:rPr>
        <w:t>?</w:t>
      </w:r>
      <w:bookmarkEnd w:id="0"/>
    </w:p>
    <w:bookmarkStart w:id="3" w:name="_MV3BS_1"/>
    <w:bookmarkEnd w:id="1"/>
    <w:bookmarkEnd w:id="2"/>
    <w:p w14:paraId="5806AAD6" w14:textId="764FCBA0" w:rsidR="00CA2D58" w:rsidRPr="00150C70" w:rsidRDefault="00150C70" w:rsidP="006F021C">
      <w:pPr>
        <w:rPr>
          <w:rFonts w:eastAsiaTheme="minorEastAsia" w:cs="Times New Roman"/>
          <w:sz w:val="22"/>
          <w:lang w:val="en-GB" w:eastAsia="en-GB"/>
        </w:rPr>
      </w:pPr>
      <w:r>
        <w:rPr>
          <w:noProof/>
        </w:rPr>
        <mc:AlternateContent>
          <mc:Choice Requires="wps">
            <w:drawing>
              <wp:anchor distT="0" distB="0" distL="114300" distR="114300" simplePos="0" relativeHeight="251649024" behindDoc="0" locked="0" layoutInCell="1" allowOverlap="1" wp14:anchorId="67393DAD" wp14:editId="375374D1">
                <wp:simplePos x="0" y="0"/>
                <wp:positionH relativeFrom="margin">
                  <wp:align>left</wp:align>
                </wp:positionH>
                <wp:positionV relativeFrom="paragraph">
                  <wp:posOffset>8243570</wp:posOffset>
                </wp:positionV>
                <wp:extent cx="5725160" cy="289560"/>
                <wp:effectExtent l="0" t="0" r="8890" b="0"/>
                <wp:wrapSquare wrapText="bothSides"/>
                <wp:docPr id="2" name="Text Box 2"/>
                <wp:cNvGraphicFramePr/>
                <a:graphic xmlns:a="http://schemas.openxmlformats.org/drawingml/2006/main">
                  <a:graphicData uri="http://schemas.microsoft.com/office/word/2010/wordprocessingShape">
                    <wps:wsp>
                      <wps:cNvSpPr txBox="1"/>
                      <wps:spPr>
                        <a:xfrm>
                          <a:off x="0" y="0"/>
                          <a:ext cx="5725160" cy="289560"/>
                        </a:xfrm>
                        <a:prstGeom prst="rect">
                          <a:avLst/>
                        </a:prstGeom>
                        <a:solidFill>
                          <a:prstClr val="white"/>
                        </a:solidFill>
                        <a:ln>
                          <a:noFill/>
                        </a:ln>
                      </wps:spPr>
                      <wps:txbx>
                        <w:txbxContent>
                          <w:p w14:paraId="39C42BF0" w14:textId="12FAAC77" w:rsidR="00150C70" w:rsidRPr="009720F3" w:rsidRDefault="00150C70" w:rsidP="00D36683">
                            <w:pPr>
                              <w:pStyle w:val="Caption"/>
                              <w:ind w:firstLine="0"/>
                              <w:rPr>
                                <w:rFonts w:cs="Times New Roman"/>
                                <w:noProof/>
                              </w:rPr>
                            </w:pPr>
                            <w:r>
                              <w:t xml:space="preserve">Figure </w:t>
                            </w:r>
                            <w:r>
                              <w:fldChar w:fldCharType="begin"/>
                            </w:r>
                            <w:r>
                              <w:instrText xml:space="preserve"> SEQ Figure \* ARABIC </w:instrText>
                            </w:r>
                            <w:r>
                              <w:fldChar w:fldCharType="separate"/>
                            </w:r>
                            <w:r w:rsidR="00C312C9">
                              <w:rPr>
                                <w:noProof/>
                              </w:rPr>
                              <w:t>1</w:t>
                            </w:r>
                            <w:r>
                              <w:fldChar w:fldCharType="end"/>
                            </w:r>
                            <w:r>
                              <w:t xml:space="preserve">: Map showing </w:t>
                            </w:r>
                            <w:proofErr w:type="gramStart"/>
                            <w:r>
                              <w:t>main areas</w:t>
                            </w:r>
                            <w:proofErr w:type="gramEnd"/>
                            <w:r>
                              <w:t xml:space="preserve"> of Cistercian commercial production (</w:t>
                            </w:r>
                            <w:r w:rsidRPr="00BA4014">
                              <w:t>https://www.medieval.eu/new-cistercian-studies-a-handlist-of-good-books/</w:t>
                            </w:r>
                            <w:r>
                              <w:t>; Accessed on 05/01/2022)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393DAD" id="_x0000_t202" coordsize="21600,21600" o:spt="202" path="m,l,21600r21600,l21600,xe">
                <v:stroke joinstyle="miter"/>
                <v:path gradientshapeok="t" o:connecttype="rect"/>
              </v:shapetype>
              <v:shape id="Text Box 2" o:spid="_x0000_s1026" type="#_x0000_t202" style="position:absolute;left:0;text-align:left;margin-left:0;margin-top:649.1pt;width:450.8pt;height:22.8pt;z-index:2516490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" stroked="f">
                <v:textbox inset="0,0,0,0">
                  <w:txbxContent>
                    <w:p w14:paraId="39C42BF0" w14:textId="12FAAC77" w:rsidR="00150C70" w:rsidRPr="009720F3" w:rsidRDefault="00150C70" w:rsidP="00D36683">
                      <w:pPr>
                        <w:pStyle w:val="Caption"/>
                        <w:ind w:firstLine="0"/>
                        <w:rPr>
                          <w:rFonts w:cs="Times New Roman"/>
                          <w:noProof/>
                        </w:rPr>
                      </w:pPr>
                      <w:r>
                        <w:t xml:space="preserve">Figure </w:t>
                      </w:r>
                      <w:r>
                        <w:fldChar w:fldCharType="begin"/>
                      </w:r>
                      <w:r>
                        <w:instrText xml:space="preserve"> SEQ Figure \* ARABIC </w:instrText>
                      </w:r>
                      <w:r>
                        <w:fldChar w:fldCharType="separate"/>
                      </w:r>
                      <w:r w:rsidR="00C312C9">
                        <w:rPr>
                          <w:noProof/>
                        </w:rPr>
                        <w:t>1</w:t>
                      </w:r>
                      <w:r>
                        <w:fldChar w:fldCharType="end"/>
                      </w:r>
                      <w:r>
                        <w:t xml:space="preserve">: Map showing </w:t>
                      </w:r>
                      <w:proofErr w:type="gramStart"/>
                      <w:r>
                        <w:t>main areas</w:t>
                      </w:r>
                      <w:proofErr w:type="gramEnd"/>
                      <w:r>
                        <w:t xml:space="preserve"> of Cistercian commercial production (</w:t>
                      </w:r>
                      <w:r w:rsidRPr="00BA4014">
                        <w:t>https://www.medieval.eu/new-cistercian-studies-a-handlist-of-good-books/</w:t>
                      </w:r>
                      <w:r>
                        <w:t>; Accessed on 05/01/2022)</w:t>
                      </w:r>
                    </w:p>
                  </w:txbxContent>
                </v:textbox>
                <w10:wrap type="square" anchorx="margin"/>
              </v:shape>
            </w:pict>
          </mc:Fallback>
        </mc:AlternateContent>
      </w:r>
      <w:r w:rsidR="001C699C" w:rsidRPr="00150C70">
        <w:rPr>
          <w:rFonts w:eastAsiaTheme="minorEastAsia" w:cs="Times New Roman"/>
          <w:noProof/>
          <w:sz w:val="22"/>
          <w:lang w:val="en-GB" w:eastAsia="en-GB"/>
        </w:rPr>
        <w:drawing>
          <wp:anchor distT="0" distB="0" distL="114300" distR="114300" simplePos="0" relativeHeight="251640832" behindDoc="0" locked="0" layoutInCell="1" allowOverlap="1" wp14:anchorId="2155983B" wp14:editId="6FB7801F">
            <wp:simplePos x="0" y="0"/>
            <wp:positionH relativeFrom="margin">
              <wp:align>right</wp:align>
            </wp:positionH>
            <wp:positionV relativeFrom="paragraph">
              <wp:posOffset>3168015</wp:posOffset>
            </wp:positionV>
            <wp:extent cx="5725160" cy="5087620"/>
            <wp:effectExtent l="0" t="0" r="8890" b="0"/>
            <wp:wrapSquare wrapText="bothSides"/>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5160" cy="5087620"/>
                    </a:xfrm>
                    <a:prstGeom prst="rect">
                      <a:avLst/>
                    </a:prstGeom>
                  </pic:spPr>
                </pic:pic>
              </a:graphicData>
            </a:graphic>
            <wp14:sizeRelH relativeFrom="margin">
              <wp14:pctWidth>0</wp14:pctWidth>
            </wp14:sizeRelH>
            <wp14:sizeRelV relativeFrom="margin">
              <wp14:pctHeight>0</wp14:pctHeight>
            </wp14:sizeRelV>
          </wp:anchor>
        </w:drawing>
      </w:r>
      <w:r w:rsidR="00C97BC8" w:rsidRPr="00150C70">
        <w:rPr>
          <w:rFonts w:eastAsiaTheme="minorEastAsia" w:cs="Times New Roman"/>
          <w:sz w:val="22"/>
          <w:lang w:val="en-GB" w:eastAsia="en-GB"/>
        </w:rPr>
        <w:t xml:space="preserve">Wool was the most important economic product in England in the twelfth </w:t>
      </w:r>
      <w:r w:rsidR="00C97BC8" w:rsidRPr="002D6EC5">
        <w:rPr>
          <w:rFonts w:eastAsiaTheme="minorEastAsia" w:cs="Times New Roman"/>
          <w:sz w:val="22"/>
          <w:lang w:val="en-GB" w:eastAsia="en-GB"/>
        </w:rPr>
        <w:t>century (Burton, 1995; 236).</w:t>
      </w:r>
      <w:r w:rsidR="00C97BC8" w:rsidRPr="002D6EC5">
        <w:rPr>
          <w:rFonts w:cs="Times New Roman"/>
          <w:sz w:val="22"/>
        </w:rPr>
        <w:t xml:space="preserve"> </w:t>
      </w:r>
      <w:r w:rsidR="00CB3707" w:rsidRPr="002D6EC5">
        <w:rPr>
          <w:rFonts w:eastAsiaTheme="minorEastAsia" w:cs="Times New Roman"/>
          <w:sz w:val="22"/>
          <w:lang w:val="en-GB" w:eastAsia="en-GB"/>
        </w:rPr>
        <w:t>The Cistercians were not the first to farm sheep on a large scale, yet they have become regarded as the most successful. The exemption from taxes benefited all the monastic orders</w:t>
      </w:r>
      <w:r w:rsidR="0031733F">
        <w:rPr>
          <w:rFonts w:eastAsiaTheme="minorEastAsia" w:cs="Times New Roman"/>
          <w:sz w:val="22"/>
          <w:lang w:val="en-GB" w:eastAsia="en-GB"/>
        </w:rPr>
        <w:t>,</w:t>
      </w:r>
      <w:r w:rsidR="00CB3707" w:rsidRPr="002D6EC5">
        <w:rPr>
          <w:rFonts w:eastAsiaTheme="minorEastAsia" w:cs="Times New Roman"/>
          <w:sz w:val="22"/>
          <w:lang w:val="en-GB" w:eastAsia="en-GB"/>
        </w:rPr>
        <w:t xml:space="preserve"> </w:t>
      </w:r>
      <w:r w:rsidR="00160760" w:rsidRPr="002D6EC5">
        <w:rPr>
          <w:rFonts w:eastAsiaTheme="minorEastAsia" w:cs="Times New Roman"/>
          <w:sz w:val="22"/>
          <w:lang w:val="en-GB" w:eastAsia="en-GB"/>
        </w:rPr>
        <w:t>and</w:t>
      </w:r>
      <w:r w:rsidR="00CB3707" w:rsidRPr="002D6EC5">
        <w:rPr>
          <w:rFonts w:eastAsiaTheme="minorEastAsia" w:cs="Times New Roman"/>
          <w:sz w:val="22"/>
          <w:lang w:val="en-GB" w:eastAsia="en-GB"/>
        </w:rPr>
        <w:t xml:space="preserve"> the Cistercians developed free passage through tolls that enabled them to transport the wool clip from </w:t>
      </w:r>
      <w:r w:rsidR="00160760" w:rsidRPr="002D6EC5">
        <w:rPr>
          <w:rFonts w:eastAsiaTheme="minorEastAsia" w:cs="Times New Roman"/>
          <w:sz w:val="22"/>
          <w:lang w:val="en-GB" w:eastAsia="en-GB"/>
        </w:rPr>
        <w:t>disparate</w:t>
      </w:r>
      <w:r w:rsidR="00CB3707" w:rsidRPr="002D6EC5">
        <w:rPr>
          <w:rFonts w:eastAsiaTheme="minorEastAsia" w:cs="Times New Roman"/>
          <w:sz w:val="22"/>
          <w:lang w:val="en-GB" w:eastAsia="en-GB"/>
        </w:rPr>
        <w:t xml:space="preserve"> areas to a central location for cleaning, </w:t>
      </w:r>
      <w:proofErr w:type="gramStart"/>
      <w:r w:rsidR="00CB3707" w:rsidRPr="002D6EC5">
        <w:rPr>
          <w:rFonts w:eastAsiaTheme="minorEastAsia" w:cs="Times New Roman"/>
          <w:sz w:val="22"/>
          <w:lang w:val="en-GB" w:eastAsia="en-GB"/>
        </w:rPr>
        <w:t>grading</w:t>
      </w:r>
      <w:proofErr w:type="gramEnd"/>
      <w:r w:rsidR="00CB3707" w:rsidRPr="002D6EC5">
        <w:rPr>
          <w:rFonts w:eastAsiaTheme="minorEastAsia" w:cs="Times New Roman"/>
          <w:sz w:val="22"/>
          <w:lang w:val="en-GB" w:eastAsia="en-GB"/>
        </w:rPr>
        <w:t xml:space="preserve"> and selling (</w:t>
      </w:r>
      <w:r w:rsidR="0019564B" w:rsidRPr="002D6EC5">
        <w:rPr>
          <w:rFonts w:eastAsiaTheme="minorEastAsia" w:cs="Times New Roman"/>
          <w:sz w:val="22"/>
          <w:lang w:val="en-GB" w:eastAsia="en-GB"/>
        </w:rPr>
        <w:t xml:space="preserve">Donkin, 1958a; </w:t>
      </w:r>
      <w:r w:rsidR="002D6EC5" w:rsidRPr="002D6EC5">
        <w:rPr>
          <w:rFonts w:eastAsiaTheme="minorEastAsia" w:cs="Times New Roman"/>
          <w:sz w:val="22"/>
          <w:lang w:val="en-GB" w:eastAsia="en-GB"/>
        </w:rPr>
        <w:t>110</w:t>
      </w:r>
      <w:r w:rsidR="00CB3707" w:rsidRPr="002D6EC5">
        <w:rPr>
          <w:rFonts w:eastAsiaTheme="minorEastAsia" w:cs="Times New Roman"/>
          <w:sz w:val="22"/>
          <w:lang w:val="en-GB" w:eastAsia="en-GB"/>
        </w:rPr>
        <w:t xml:space="preserve">). </w:t>
      </w:r>
      <w:r w:rsidR="00C44020" w:rsidRPr="002D6EC5">
        <w:rPr>
          <w:rFonts w:eastAsiaTheme="minorEastAsia" w:cs="Times New Roman"/>
          <w:sz w:val="22"/>
          <w:lang w:val="en-GB" w:eastAsia="en-GB"/>
        </w:rPr>
        <w:t xml:space="preserve">Cistercians were not allowed to earn money from temporal sources, necessitating a </w:t>
      </w:r>
      <w:r w:rsidR="008A624D">
        <w:rPr>
          <w:rFonts w:eastAsiaTheme="minorEastAsia" w:cs="Times New Roman"/>
          <w:sz w:val="22"/>
          <w:lang w:val="en-GB" w:eastAsia="en-GB"/>
        </w:rPr>
        <w:t>“trade of surplus” system</w:t>
      </w:r>
      <w:r w:rsidR="00C44020" w:rsidRPr="002D6EC5">
        <w:rPr>
          <w:rFonts w:eastAsiaTheme="minorEastAsia" w:cs="Times New Roman"/>
          <w:sz w:val="22"/>
          <w:lang w:val="en-GB" w:eastAsia="en-GB"/>
        </w:rPr>
        <w:t xml:space="preserve"> to maintain the monastic populations. In England and Wales, the land was perfect for pastoral farming</w:t>
      </w:r>
      <w:r w:rsidR="001A34F0">
        <w:rPr>
          <w:rFonts w:eastAsiaTheme="minorEastAsia" w:cs="Times New Roman"/>
          <w:sz w:val="22"/>
          <w:lang w:val="en-GB" w:eastAsia="en-GB"/>
        </w:rPr>
        <w:t>,</w:t>
      </w:r>
      <w:r w:rsidR="00C44020" w:rsidRPr="002D6EC5">
        <w:rPr>
          <w:rFonts w:eastAsiaTheme="minorEastAsia" w:cs="Times New Roman"/>
          <w:sz w:val="22"/>
          <w:lang w:val="en-GB" w:eastAsia="en-GB"/>
        </w:rPr>
        <w:t xml:space="preserve"> such as sheep. This is not the case across Europe</w:t>
      </w:r>
      <w:r w:rsidR="001A34F0">
        <w:rPr>
          <w:rFonts w:eastAsiaTheme="minorEastAsia" w:cs="Times New Roman"/>
          <w:sz w:val="22"/>
          <w:lang w:val="en-GB" w:eastAsia="en-GB"/>
        </w:rPr>
        <w:t>;</w:t>
      </w:r>
      <w:r w:rsidR="00C44020" w:rsidRPr="002D6EC5">
        <w:rPr>
          <w:rFonts w:eastAsiaTheme="minorEastAsia" w:cs="Times New Roman"/>
          <w:sz w:val="22"/>
          <w:lang w:val="en-GB" w:eastAsia="en-GB"/>
        </w:rPr>
        <w:t xml:space="preserve"> the Cistercians developed trade with whatever they had in surplus (</w:t>
      </w:r>
      <w:r w:rsidR="00712423" w:rsidRPr="002D6EC5">
        <w:rPr>
          <w:rFonts w:eastAsiaTheme="minorEastAsia" w:cs="Times New Roman"/>
          <w:sz w:val="22"/>
          <w:lang w:val="en-GB" w:eastAsia="en-GB"/>
        </w:rPr>
        <w:t>Fig. 1</w:t>
      </w:r>
      <w:r w:rsidR="00C44020" w:rsidRPr="002D6EC5">
        <w:rPr>
          <w:rFonts w:eastAsiaTheme="minorEastAsia" w:cs="Times New Roman"/>
          <w:sz w:val="22"/>
          <w:lang w:val="en-GB" w:eastAsia="en-GB"/>
        </w:rPr>
        <w:t>). While we talk about the English wool trade being dominated by the White Monks, trading in wool was an English trade rather than a Cistercian one.</w:t>
      </w:r>
      <w:r w:rsidR="00C44020" w:rsidRPr="00150C70">
        <w:rPr>
          <w:rFonts w:eastAsiaTheme="minorEastAsia" w:cs="Times New Roman"/>
          <w:sz w:val="22"/>
          <w:lang w:val="en-GB" w:eastAsia="en-GB"/>
        </w:rPr>
        <w:t xml:space="preserve"> </w:t>
      </w:r>
    </w:p>
    <w:p w14:paraId="11A46FC5" w14:textId="2B287F6A" w:rsidR="00F84FD2" w:rsidRPr="00150C70" w:rsidRDefault="00C97BC8" w:rsidP="006F021C">
      <w:pPr>
        <w:rPr>
          <w:rFonts w:eastAsiaTheme="minorEastAsia" w:cs="Times New Roman"/>
          <w:sz w:val="22"/>
          <w:lang w:val="en-GB" w:eastAsia="en-GB"/>
        </w:rPr>
      </w:pPr>
      <w:r w:rsidRPr="00150C70">
        <w:rPr>
          <w:rFonts w:eastAsiaTheme="minorEastAsia" w:cs="Times New Roman"/>
          <w:sz w:val="22"/>
          <w:lang w:val="en-GB" w:eastAsia="en-GB"/>
        </w:rPr>
        <w:lastRenderedPageBreak/>
        <w:t xml:space="preserve">The documents produced by the monastic houses give the most information about the pastoral economy; however, when looking at the extant </w:t>
      </w:r>
      <w:r w:rsidRPr="00C53A92">
        <w:rPr>
          <w:rFonts w:eastAsiaTheme="minorEastAsia" w:cs="Times New Roman"/>
          <w:sz w:val="22"/>
          <w:lang w:val="en-GB" w:eastAsia="en-GB"/>
        </w:rPr>
        <w:t>records</w:t>
      </w:r>
      <w:r w:rsidR="001A34F0">
        <w:rPr>
          <w:rFonts w:eastAsiaTheme="minorEastAsia" w:cs="Times New Roman"/>
          <w:sz w:val="22"/>
          <w:lang w:val="en-GB" w:eastAsia="en-GB"/>
        </w:rPr>
        <w:t>,</w:t>
      </w:r>
      <w:r w:rsidRPr="00C53A92">
        <w:rPr>
          <w:rFonts w:eastAsiaTheme="minorEastAsia" w:cs="Times New Roman"/>
          <w:sz w:val="22"/>
          <w:lang w:val="en-GB" w:eastAsia="en-GB"/>
        </w:rPr>
        <w:t xml:space="preserve"> it is important to note that larger houses and estates produced more records</w:t>
      </w:r>
      <w:r w:rsidR="000F65D0">
        <w:rPr>
          <w:rFonts w:eastAsiaTheme="minorEastAsia" w:cs="Times New Roman"/>
          <w:sz w:val="22"/>
          <w:lang w:val="en-GB" w:eastAsia="en-GB"/>
        </w:rPr>
        <w:t>; t</w:t>
      </w:r>
      <w:r w:rsidRPr="00C53A92">
        <w:rPr>
          <w:rFonts w:eastAsiaTheme="minorEastAsia" w:cs="Times New Roman"/>
          <w:sz w:val="22"/>
          <w:lang w:val="en-GB" w:eastAsia="en-GB"/>
        </w:rPr>
        <w:t>herefore, the overall picture is distorted (Burton,1995; 233).</w:t>
      </w:r>
      <w:r w:rsidR="00CA2D58" w:rsidRPr="00C53A92">
        <w:rPr>
          <w:rFonts w:eastAsiaTheme="minorEastAsia" w:cs="Times New Roman"/>
          <w:sz w:val="22"/>
          <w:lang w:val="en-GB" w:eastAsia="en-GB"/>
        </w:rPr>
        <w:t xml:space="preserve"> </w:t>
      </w:r>
      <w:r w:rsidR="00F06502">
        <w:rPr>
          <w:rFonts w:eastAsiaTheme="minorEastAsia" w:cs="Times New Roman"/>
          <w:sz w:val="22"/>
          <w:lang w:val="en-GB" w:eastAsia="en-GB"/>
        </w:rPr>
        <w:t>In addition, t</w:t>
      </w:r>
      <w:r w:rsidR="00CA2D58" w:rsidRPr="00C53A92">
        <w:rPr>
          <w:rFonts w:eastAsiaTheme="minorEastAsia" w:cs="Times New Roman"/>
          <w:sz w:val="22"/>
          <w:lang w:val="en-GB" w:eastAsia="en-GB"/>
        </w:rPr>
        <w:t>here is an absence of evidence in the form of account rolls and early charters</w:t>
      </w:r>
      <w:r w:rsidR="000F65D0">
        <w:rPr>
          <w:rFonts w:eastAsiaTheme="minorEastAsia" w:cs="Times New Roman"/>
          <w:sz w:val="22"/>
          <w:lang w:val="en-GB" w:eastAsia="en-GB"/>
        </w:rPr>
        <w:t>,</w:t>
      </w:r>
      <w:r w:rsidR="00CA2D58" w:rsidRPr="00C53A92">
        <w:rPr>
          <w:rFonts w:eastAsiaTheme="minorEastAsia" w:cs="Times New Roman"/>
          <w:sz w:val="22"/>
          <w:lang w:val="en-GB" w:eastAsia="en-GB"/>
        </w:rPr>
        <w:t xml:space="preserve"> which complicates the understanding of monastic administration (Burton, 1999; 245)</w:t>
      </w:r>
      <w:r w:rsidR="00756A32" w:rsidRPr="00C53A92">
        <w:rPr>
          <w:rFonts w:cs="Times New Roman"/>
          <w:sz w:val="22"/>
        </w:rPr>
        <w:t xml:space="preserve">. </w:t>
      </w:r>
      <w:r w:rsidR="0029700F" w:rsidRPr="00C53A92">
        <w:rPr>
          <w:rFonts w:cs="Times New Roman"/>
          <w:sz w:val="22"/>
        </w:rPr>
        <w:t xml:space="preserve">One of the most </w:t>
      </w:r>
      <w:r w:rsidR="00D07B86">
        <w:rPr>
          <w:rFonts w:cs="Times New Roman"/>
          <w:sz w:val="22"/>
        </w:rPr>
        <w:t>essential</w:t>
      </w:r>
      <w:r w:rsidR="0029700F" w:rsidRPr="00C53A92">
        <w:rPr>
          <w:rFonts w:cs="Times New Roman"/>
          <w:sz w:val="22"/>
        </w:rPr>
        <w:t xml:space="preserve"> resources for examining the wool trade of the </w:t>
      </w:r>
      <w:r w:rsidR="008B47D4" w:rsidRPr="00C53A92">
        <w:rPr>
          <w:rFonts w:cs="Times New Roman"/>
          <w:sz w:val="22"/>
        </w:rPr>
        <w:t>Middle Ages</w:t>
      </w:r>
      <w:r w:rsidR="0029700F" w:rsidRPr="00C53A92">
        <w:rPr>
          <w:rFonts w:cs="Times New Roman"/>
          <w:sz w:val="22"/>
        </w:rPr>
        <w:t xml:space="preserve"> is </w:t>
      </w:r>
      <w:r w:rsidR="008B47D4" w:rsidRPr="00C53A92">
        <w:rPr>
          <w:rFonts w:cs="Times New Roman"/>
          <w:sz w:val="22"/>
        </w:rPr>
        <w:t xml:space="preserve">Francesco </w:t>
      </w:r>
      <w:proofErr w:type="spellStart"/>
      <w:r w:rsidR="008B47D4" w:rsidRPr="00C53A92">
        <w:rPr>
          <w:rFonts w:cs="Times New Roman"/>
          <w:sz w:val="22"/>
        </w:rPr>
        <w:t>Balducci</w:t>
      </w:r>
      <w:proofErr w:type="spellEnd"/>
      <w:r w:rsidR="008B47D4" w:rsidRPr="00C53A92">
        <w:rPr>
          <w:rFonts w:cs="Times New Roman"/>
          <w:sz w:val="22"/>
        </w:rPr>
        <w:t xml:space="preserve"> </w:t>
      </w:r>
      <w:proofErr w:type="spellStart"/>
      <w:r w:rsidR="008B47D4" w:rsidRPr="00C53A92">
        <w:rPr>
          <w:rFonts w:cs="Times New Roman"/>
          <w:sz w:val="22"/>
        </w:rPr>
        <w:t>Pegolotti</w:t>
      </w:r>
      <w:proofErr w:type="spellEnd"/>
      <w:r w:rsidR="008B47D4" w:rsidRPr="00150C70">
        <w:rPr>
          <w:rFonts w:cs="Times New Roman"/>
          <w:sz w:val="22"/>
        </w:rPr>
        <w:t xml:space="preserve">, </w:t>
      </w:r>
      <w:r w:rsidR="008B47D4" w:rsidRPr="00150C70">
        <w:rPr>
          <w:rFonts w:cs="Times New Roman"/>
          <w:i/>
          <w:iCs/>
          <w:sz w:val="22"/>
        </w:rPr>
        <w:t xml:space="preserve">La </w:t>
      </w:r>
      <w:proofErr w:type="spellStart"/>
      <w:r w:rsidR="008B47D4" w:rsidRPr="00150C70">
        <w:rPr>
          <w:rFonts w:cs="Times New Roman"/>
          <w:i/>
          <w:iCs/>
          <w:sz w:val="22"/>
        </w:rPr>
        <w:t>Pratica</w:t>
      </w:r>
      <w:proofErr w:type="spellEnd"/>
      <w:r w:rsidR="008B47D4" w:rsidRPr="00150C70">
        <w:rPr>
          <w:rFonts w:cs="Times New Roman"/>
          <w:i/>
          <w:iCs/>
          <w:sz w:val="22"/>
        </w:rPr>
        <w:t xml:space="preserve"> Della </w:t>
      </w:r>
      <w:proofErr w:type="spellStart"/>
      <w:r w:rsidR="008B47D4" w:rsidRPr="00150C70">
        <w:rPr>
          <w:rFonts w:cs="Times New Roman"/>
          <w:i/>
          <w:iCs/>
          <w:sz w:val="22"/>
        </w:rPr>
        <w:t>Mercatura</w:t>
      </w:r>
      <w:proofErr w:type="spellEnd"/>
      <w:r w:rsidR="008B47D4" w:rsidRPr="00150C70">
        <w:rPr>
          <w:rFonts w:cs="Times New Roman"/>
          <w:sz w:val="22"/>
        </w:rPr>
        <w:t xml:space="preserve"> (</w:t>
      </w:r>
      <w:r w:rsidR="008B47D4" w:rsidRPr="004F0621">
        <w:rPr>
          <w:rFonts w:cs="Times New Roman"/>
          <w:i/>
          <w:iCs/>
          <w:sz w:val="22"/>
        </w:rPr>
        <w:t>The Merchants Handbook</w:t>
      </w:r>
      <w:r w:rsidR="008B47D4" w:rsidRPr="00150C70">
        <w:rPr>
          <w:rFonts w:cs="Times New Roman"/>
          <w:sz w:val="22"/>
        </w:rPr>
        <w:t>)</w:t>
      </w:r>
      <w:r w:rsidR="008A1C1A" w:rsidRPr="00150C70">
        <w:rPr>
          <w:rFonts w:cs="Times New Roman"/>
          <w:sz w:val="22"/>
        </w:rPr>
        <w:t xml:space="preserve">. </w:t>
      </w:r>
      <w:bookmarkStart w:id="4" w:name="_Hlk92306428"/>
      <w:proofErr w:type="spellStart"/>
      <w:r w:rsidR="008A1C1A" w:rsidRPr="00150C70">
        <w:rPr>
          <w:rFonts w:cs="Times New Roman"/>
          <w:sz w:val="22"/>
        </w:rPr>
        <w:t>Pegolotti</w:t>
      </w:r>
      <w:bookmarkEnd w:id="4"/>
      <w:proofErr w:type="spellEnd"/>
      <w:r w:rsidR="008A1C1A" w:rsidRPr="00150C70">
        <w:rPr>
          <w:rFonts w:cs="Times New Roman"/>
          <w:sz w:val="22"/>
        </w:rPr>
        <w:t xml:space="preserve"> discusses many aspects of the medieval </w:t>
      </w:r>
      <w:r w:rsidR="00586502" w:rsidRPr="00150C70">
        <w:rPr>
          <w:rFonts w:cs="Times New Roman"/>
          <w:sz w:val="22"/>
        </w:rPr>
        <w:t>econ</w:t>
      </w:r>
      <w:r w:rsidR="001C5351" w:rsidRPr="00150C70">
        <w:rPr>
          <w:rFonts w:cs="Times New Roman"/>
          <w:sz w:val="22"/>
        </w:rPr>
        <w:t>omy</w:t>
      </w:r>
      <w:r w:rsidR="000F65D0">
        <w:rPr>
          <w:rFonts w:cs="Times New Roman"/>
          <w:sz w:val="22"/>
        </w:rPr>
        <w:t>,</w:t>
      </w:r>
      <w:r w:rsidR="001C5351" w:rsidRPr="00150C70">
        <w:rPr>
          <w:rFonts w:cs="Times New Roman"/>
          <w:sz w:val="22"/>
        </w:rPr>
        <w:t xml:space="preserve"> and </w:t>
      </w:r>
      <w:r w:rsidR="00BE6D94" w:rsidRPr="00150C70">
        <w:rPr>
          <w:rFonts w:cs="Times New Roman"/>
          <w:sz w:val="22"/>
        </w:rPr>
        <w:t xml:space="preserve">his handbook </w:t>
      </w:r>
      <w:proofErr w:type="gramStart"/>
      <w:r w:rsidR="001C5351" w:rsidRPr="00150C70">
        <w:rPr>
          <w:rFonts w:cs="Times New Roman"/>
          <w:sz w:val="22"/>
        </w:rPr>
        <w:t>contains</w:t>
      </w:r>
      <w:proofErr w:type="gramEnd"/>
      <w:r w:rsidR="00343F1D" w:rsidRPr="00150C70">
        <w:rPr>
          <w:rFonts w:cs="Times New Roman"/>
          <w:sz w:val="22"/>
        </w:rPr>
        <w:t xml:space="preserve"> a comprehensive list of English wool produc</w:t>
      </w:r>
      <w:r w:rsidR="00E81D91">
        <w:rPr>
          <w:rFonts w:cs="Times New Roman"/>
          <w:sz w:val="22"/>
        </w:rPr>
        <w:t>ers</w:t>
      </w:r>
      <w:r w:rsidR="00586502" w:rsidRPr="00150C70">
        <w:rPr>
          <w:rFonts w:cs="Times New Roman"/>
          <w:sz w:val="22"/>
        </w:rPr>
        <w:t xml:space="preserve"> with the </w:t>
      </w:r>
      <w:r w:rsidR="009D3E25" w:rsidRPr="00150C70">
        <w:rPr>
          <w:rFonts w:cs="Times New Roman"/>
          <w:sz w:val="22"/>
        </w:rPr>
        <w:t>types of wool (good, medium, poor) they processed and how much they received per sack</w:t>
      </w:r>
      <w:r w:rsidR="0018425B" w:rsidRPr="00150C70">
        <w:rPr>
          <w:rFonts w:cs="Times New Roman"/>
          <w:sz w:val="22"/>
        </w:rPr>
        <w:t xml:space="preserve"> (</w:t>
      </w:r>
      <w:proofErr w:type="spellStart"/>
      <w:r w:rsidR="00C53A92" w:rsidRPr="005505E8">
        <w:rPr>
          <w:rFonts w:cs="Times New Roman"/>
          <w:sz w:val="22"/>
        </w:rPr>
        <w:t>Pegolotti</w:t>
      </w:r>
      <w:proofErr w:type="spellEnd"/>
      <w:r w:rsidR="00C53A92">
        <w:rPr>
          <w:rFonts w:cs="Times New Roman"/>
          <w:sz w:val="22"/>
        </w:rPr>
        <w:t>, 1936</w:t>
      </w:r>
      <w:r w:rsidR="0018425B" w:rsidRPr="00150C70">
        <w:rPr>
          <w:rFonts w:cs="Times New Roman"/>
          <w:sz w:val="22"/>
        </w:rPr>
        <w:t xml:space="preserve">). Although this work </w:t>
      </w:r>
      <w:r w:rsidR="002969C7">
        <w:rPr>
          <w:rFonts w:cs="Times New Roman"/>
          <w:sz w:val="22"/>
        </w:rPr>
        <w:t>focuses on the wool trade, it is vital to remember that sheep were kept for other purposes</w:t>
      </w:r>
      <w:r w:rsidR="0011115F" w:rsidRPr="00150C70">
        <w:rPr>
          <w:rFonts w:cs="Times New Roman"/>
          <w:sz w:val="22"/>
        </w:rPr>
        <w:t>, such as</w:t>
      </w:r>
      <w:r w:rsidR="00F2058A" w:rsidRPr="00150C70">
        <w:rPr>
          <w:rFonts w:cs="Times New Roman"/>
          <w:sz w:val="22"/>
        </w:rPr>
        <w:t xml:space="preserve"> milk and cheese</w:t>
      </w:r>
      <w:r w:rsidR="0011115F" w:rsidRPr="00150C70">
        <w:rPr>
          <w:rFonts w:cs="Times New Roman"/>
          <w:sz w:val="22"/>
        </w:rPr>
        <w:t>.</w:t>
      </w:r>
      <w:r w:rsidR="00F2058A" w:rsidRPr="00150C70">
        <w:rPr>
          <w:rFonts w:cs="Times New Roman"/>
          <w:sz w:val="22"/>
        </w:rPr>
        <w:t xml:space="preserve"> </w:t>
      </w:r>
    </w:p>
    <w:p w14:paraId="253D25BD" w14:textId="33DCEEB2" w:rsidR="00275C68" w:rsidRPr="00721135" w:rsidRDefault="008E5597" w:rsidP="00721135">
      <w:pPr>
        <w:rPr>
          <w:rFonts w:eastAsiaTheme="minorEastAsia" w:cs="Times New Roman"/>
          <w:sz w:val="22"/>
          <w:lang w:val="en-GB" w:eastAsia="en-GB"/>
        </w:rPr>
      </w:pPr>
      <w:bookmarkStart w:id="5" w:name="_MV3BS_3"/>
      <w:bookmarkEnd w:id="3"/>
      <w:r w:rsidRPr="008E5597">
        <w:rPr>
          <w:rFonts w:eastAsiaTheme="minorEastAsia" w:cs="Times New Roman"/>
          <w:sz w:val="22"/>
          <w:lang w:val="en-GB" w:eastAsia="en-GB"/>
        </w:rPr>
        <w:t xml:space="preserve">The first wave of monasticism in England saw the construction of many </w:t>
      </w:r>
      <w:r w:rsidR="00C6279B" w:rsidRPr="008E5597">
        <w:rPr>
          <w:rFonts w:eastAsiaTheme="minorEastAsia" w:cs="Times New Roman"/>
          <w:sz w:val="22"/>
          <w:lang w:val="en-GB" w:eastAsia="en-GB"/>
        </w:rPr>
        <w:t>Benedictine</w:t>
      </w:r>
      <w:r w:rsidRPr="008E5597">
        <w:rPr>
          <w:rFonts w:eastAsiaTheme="minorEastAsia" w:cs="Times New Roman"/>
          <w:sz w:val="22"/>
          <w:lang w:val="en-GB" w:eastAsia="en-GB"/>
        </w:rPr>
        <w:t xml:space="preserve"> houses</w:t>
      </w:r>
      <w:r w:rsidR="00E81D91">
        <w:rPr>
          <w:rFonts w:eastAsiaTheme="minorEastAsia" w:cs="Times New Roman"/>
          <w:sz w:val="22"/>
          <w:lang w:val="en-GB" w:eastAsia="en-GB"/>
        </w:rPr>
        <w:t>,</w:t>
      </w:r>
      <w:r w:rsidRPr="008E5597">
        <w:rPr>
          <w:rFonts w:eastAsiaTheme="minorEastAsia" w:cs="Times New Roman"/>
          <w:sz w:val="22"/>
          <w:lang w:val="en-GB" w:eastAsia="en-GB"/>
        </w:rPr>
        <w:t xml:space="preserve"> and much of the best arable la</w:t>
      </w:r>
      <w:r w:rsidR="00C6279B">
        <w:rPr>
          <w:rFonts w:eastAsiaTheme="minorEastAsia" w:cs="Times New Roman"/>
          <w:sz w:val="22"/>
          <w:lang w:val="en-GB" w:eastAsia="en-GB"/>
        </w:rPr>
        <w:t>n</w:t>
      </w:r>
      <w:r w:rsidRPr="008E5597">
        <w:rPr>
          <w:rFonts w:eastAsiaTheme="minorEastAsia" w:cs="Times New Roman"/>
          <w:sz w:val="22"/>
          <w:lang w:val="en-GB" w:eastAsia="en-GB"/>
        </w:rPr>
        <w:t xml:space="preserve">d had already been </w:t>
      </w:r>
      <w:r w:rsidR="00C6279B">
        <w:rPr>
          <w:rFonts w:eastAsiaTheme="minorEastAsia" w:cs="Times New Roman"/>
          <w:sz w:val="22"/>
          <w:lang w:val="en-GB" w:eastAsia="en-GB"/>
        </w:rPr>
        <w:t>donated to these</w:t>
      </w:r>
      <w:r w:rsidRPr="008E5597">
        <w:rPr>
          <w:rFonts w:eastAsiaTheme="minorEastAsia" w:cs="Times New Roman"/>
          <w:sz w:val="22"/>
          <w:lang w:val="en-GB" w:eastAsia="en-GB"/>
        </w:rPr>
        <w:t xml:space="preserve"> houses by the second wave in the twelfth century (</w:t>
      </w:r>
      <w:r w:rsidR="00074FB6">
        <w:rPr>
          <w:rFonts w:eastAsiaTheme="minorEastAsia" w:cs="Times New Roman"/>
          <w:sz w:val="22"/>
          <w:lang w:val="en-GB" w:eastAsia="en-GB"/>
        </w:rPr>
        <w:t xml:space="preserve">Bond, 2004; </w:t>
      </w:r>
      <w:r w:rsidR="00A65EFC">
        <w:rPr>
          <w:rFonts w:eastAsiaTheme="minorEastAsia" w:cs="Times New Roman"/>
          <w:sz w:val="22"/>
          <w:lang w:val="en-GB" w:eastAsia="en-GB"/>
        </w:rPr>
        <w:t>34</w:t>
      </w:r>
      <w:r w:rsidRPr="008E5597">
        <w:rPr>
          <w:rFonts w:eastAsiaTheme="minorEastAsia" w:cs="Times New Roman"/>
          <w:sz w:val="22"/>
          <w:lang w:val="en-GB" w:eastAsia="en-GB"/>
        </w:rPr>
        <w:t xml:space="preserve">). </w:t>
      </w:r>
      <w:r w:rsidR="005B58F3" w:rsidRPr="008E5597">
        <w:rPr>
          <w:rFonts w:eastAsiaTheme="minorEastAsia" w:cs="Times New Roman"/>
          <w:sz w:val="22"/>
          <w:lang w:val="en-GB" w:eastAsia="en-GB"/>
        </w:rPr>
        <w:t xml:space="preserve">One of the main </w:t>
      </w:r>
      <w:r w:rsidR="007F53FA" w:rsidRPr="008E5597">
        <w:rPr>
          <w:rFonts w:eastAsiaTheme="minorEastAsia" w:cs="Times New Roman"/>
          <w:sz w:val="22"/>
          <w:lang w:val="en-GB" w:eastAsia="en-GB"/>
        </w:rPr>
        <w:t>aspects of t</w:t>
      </w:r>
      <w:r w:rsidR="00CB3707" w:rsidRPr="008E5597">
        <w:rPr>
          <w:rFonts w:eastAsiaTheme="minorEastAsia" w:cs="Times New Roman"/>
          <w:sz w:val="22"/>
          <w:lang w:val="en-GB" w:eastAsia="en-GB"/>
        </w:rPr>
        <w:t xml:space="preserve">he Cistercians </w:t>
      </w:r>
      <w:r w:rsidR="007F53FA" w:rsidRPr="008E5597">
        <w:rPr>
          <w:rFonts w:eastAsiaTheme="minorEastAsia" w:cs="Times New Roman"/>
          <w:sz w:val="22"/>
          <w:lang w:val="en-GB" w:eastAsia="en-GB"/>
        </w:rPr>
        <w:t>was their aspiration of</w:t>
      </w:r>
      <w:r w:rsidR="00CB3707" w:rsidRPr="008E5597">
        <w:rPr>
          <w:rFonts w:eastAsiaTheme="minorEastAsia" w:cs="Times New Roman"/>
          <w:sz w:val="22"/>
          <w:lang w:val="en-GB" w:eastAsia="en-GB"/>
        </w:rPr>
        <w:t xml:space="preserve"> </w:t>
      </w:r>
      <w:r w:rsidR="007F53FA" w:rsidRPr="008E5597">
        <w:rPr>
          <w:rFonts w:eastAsiaTheme="minorEastAsia" w:cs="Times New Roman"/>
          <w:sz w:val="22"/>
          <w:lang w:val="en-GB" w:eastAsia="en-GB"/>
        </w:rPr>
        <w:t>self-sufficiency</w:t>
      </w:r>
      <w:r w:rsidR="00831BD4">
        <w:rPr>
          <w:rFonts w:eastAsiaTheme="minorEastAsia" w:cs="Times New Roman"/>
          <w:sz w:val="22"/>
          <w:lang w:val="en-GB" w:eastAsia="en-GB"/>
        </w:rPr>
        <w:t>, as such any new foundation required a large area of land</w:t>
      </w:r>
      <w:r w:rsidR="00CB3707" w:rsidRPr="008E5597">
        <w:rPr>
          <w:rFonts w:eastAsiaTheme="minorEastAsia" w:cs="Times New Roman"/>
          <w:sz w:val="22"/>
          <w:lang w:val="en-GB" w:eastAsia="en-GB"/>
        </w:rPr>
        <w:t>; other orders, such as the Augustinians, did not require as much land as they were able to generate income from other sources such as churches (</w:t>
      </w:r>
      <w:r w:rsidR="00EB41EB">
        <w:rPr>
          <w:rFonts w:eastAsiaTheme="minorEastAsia" w:cs="Times New Roman"/>
          <w:sz w:val="22"/>
          <w:lang w:val="en-GB" w:eastAsia="en-GB"/>
        </w:rPr>
        <w:t>Bond, 2004; 34</w:t>
      </w:r>
      <w:r w:rsidR="00CB3707" w:rsidRPr="008E5597">
        <w:rPr>
          <w:rFonts w:eastAsiaTheme="minorEastAsia" w:cs="Times New Roman"/>
          <w:sz w:val="22"/>
          <w:lang w:val="en-GB" w:eastAsia="en-GB"/>
        </w:rPr>
        <w:t>).</w:t>
      </w:r>
      <w:r w:rsidR="00831BD4">
        <w:rPr>
          <w:rFonts w:cs="Times New Roman"/>
          <w:sz w:val="22"/>
        </w:rPr>
        <w:t xml:space="preserve"> </w:t>
      </w:r>
      <w:r w:rsidR="00CB3707" w:rsidRPr="008E5597">
        <w:rPr>
          <w:rFonts w:eastAsiaTheme="minorEastAsia" w:cs="Times New Roman"/>
          <w:sz w:val="22"/>
          <w:lang w:val="en-GB" w:eastAsia="en-GB"/>
        </w:rPr>
        <w:t xml:space="preserve">The Cistercian desire for </w:t>
      </w:r>
      <w:r w:rsidR="001A34F0">
        <w:rPr>
          <w:rFonts w:eastAsiaTheme="minorEastAsia" w:cs="Times New Roman"/>
          <w:sz w:val="22"/>
          <w:lang w:val="en-GB" w:eastAsia="en-GB"/>
        </w:rPr>
        <w:t>“</w:t>
      </w:r>
      <w:r w:rsidR="00CB3707" w:rsidRPr="008E5597">
        <w:rPr>
          <w:rFonts w:eastAsiaTheme="minorEastAsia" w:cs="Times New Roman"/>
          <w:sz w:val="22"/>
          <w:lang w:val="en-GB" w:eastAsia="en-GB"/>
        </w:rPr>
        <w:t>deserted</w:t>
      </w:r>
      <w:r w:rsidR="001A34F0">
        <w:rPr>
          <w:rFonts w:eastAsiaTheme="minorEastAsia" w:cs="Times New Roman"/>
          <w:sz w:val="22"/>
          <w:lang w:val="en-GB" w:eastAsia="en-GB"/>
        </w:rPr>
        <w:t>”</w:t>
      </w:r>
      <w:r w:rsidR="00CB3707" w:rsidRPr="008E5597">
        <w:rPr>
          <w:rFonts w:eastAsiaTheme="minorEastAsia" w:cs="Times New Roman"/>
          <w:sz w:val="22"/>
          <w:lang w:val="en-GB" w:eastAsia="en-GB"/>
        </w:rPr>
        <w:t xml:space="preserve"> locations helped their foundations and </w:t>
      </w:r>
      <w:r w:rsidR="009242E7" w:rsidRPr="008E5597">
        <w:rPr>
          <w:rFonts w:eastAsiaTheme="minorEastAsia" w:cs="Times New Roman"/>
          <w:sz w:val="22"/>
          <w:lang w:val="en-GB" w:eastAsia="en-GB"/>
        </w:rPr>
        <w:t>expansions</w:t>
      </w:r>
      <w:r w:rsidR="00CB3707" w:rsidRPr="008E5597">
        <w:rPr>
          <w:rFonts w:eastAsiaTheme="minorEastAsia" w:cs="Times New Roman"/>
          <w:sz w:val="22"/>
          <w:lang w:val="en-GB" w:eastAsia="en-GB"/>
        </w:rPr>
        <w:t xml:space="preserve"> in Yorkshire as the north had been </w:t>
      </w:r>
      <w:r w:rsidR="00CD416C">
        <w:rPr>
          <w:rFonts w:eastAsiaTheme="minorEastAsia" w:cs="Times New Roman"/>
          <w:sz w:val="22"/>
          <w:lang w:val="en-GB" w:eastAsia="en-GB"/>
        </w:rPr>
        <w:t>devastated</w:t>
      </w:r>
      <w:r w:rsidR="00CB3707" w:rsidRPr="008E5597">
        <w:rPr>
          <w:rFonts w:eastAsiaTheme="minorEastAsia" w:cs="Times New Roman"/>
          <w:sz w:val="22"/>
          <w:lang w:val="en-GB" w:eastAsia="en-GB"/>
        </w:rPr>
        <w:t xml:space="preserve"> by King William in </w:t>
      </w:r>
      <w:r w:rsidR="009242E7">
        <w:rPr>
          <w:rFonts w:eastAsiaTheme="minorEastAsia" w:cs="Times New Roman"/>
          <w:sz w:val="22"/>
          <w:lang w:val="en-GB" w:eastAsia="en-GB"/>
        </w:rPr>
        <w:t>t</w:t>
      </w:r>
      <w:r w:rsidR="00C311C8">
        <w:rPr>
          <w:rFonts w:eastAsiaTheme="minorEastAsia" w:cs="Times New Roman"/>
          <w:sz w:val="22"/>
          <w:lang w:val="en-GB" w:eastAsia="en-GB"/>
        </w:rPr>
        <w:t xml:space="preserve">he late eleventh </w:t>
      </w:r>
      <w:r w:rsidR="00C6279B">
        <w:rPr>
          <w:rFonts w:eastAsiaTheme="minorEastAsia" w:cs="Times New Roman"/>
          <w:sz w:val="22"/>
          <w:lang w:val="en-GB" w:eastAsia="en-GB"/>
        </w:rPr>
        <w:t>century</w:t>
      </w:r>
      <w:r w:rsidR="00CD416C">
        <w:rPr>
          <w:rFonts w:eastAsiaTheme="minorEastAsia" w:cs="Times New Roman"/>
          <w:sz w:val="22"/>
          <w:lang w:val="en-GB" w:eastAsia="en-GB"/>
        </w:rPr>
        <w:t>.</w:t>
      </w:r>
      <w:r w:rsidR="005D5E8D">
        <w:rPr>
          <w:rFonts w:eastAsiaTheme="minorEastAsia" w:cs="Times New Roman"/>
          <w:sz w:val="22"/>
          <w:lang w:val="en-GB" w:eastAsia="en-GB"/>
        </w:rPr>
        <w:t xml:space="preserve"> </w:t>
      </w:r>
      <w:r w:rsidR="00DC1AF0" w:rsidRPr="00150C70">
        <w:rPr>
          <w:rFonts w:eastAsiaTheme="minorEastAsia" w:cs="Times New Roman"/>
          <w:sz w:val="22"/>
          <w:lang w:val="en-GB" w:eastAsia="en-GB"/>
        </w:rPr>
        <w:t xml:space="preserve">Land was the most important economic resource to religious orders, and the main </w:t>
      </w:r>
      <w:r w:rsidR="00DC1AF0" w:rsidRPr="00EB41EB">
        <w:rPr>
          <w:rFonts w:eastAsiaTheme="minorEastAsia" w:cs="Times New Roman"/>
          <w:sz w:val="22"/>
          <w:lang w:val="en-GB" w:eastAsia="en-GB"/>
        </w:rPr>
        <w:t>period of land expansion was from the period of foundation pre-conquest the late twelfth century (Burton, 1995; 235).</w:t>
      </w:r>
      <w:r w:rsidR="00560905" w:rsidRPr="00EB41EB">
        <w:rPr>
          <w:rFonts w:eastAsiaTheme="minorEastAsia" w:cs="Times New Roman"/>
          <w:sz w:val="22"/>
          <w:lang w:val="en-GB" w:eastAsia="en-GB"/>
        </w:rPr>
        <w:t xml:space="preserve"> </w:t>
      </w:r>
      <w:r w:rsidR="005D5E8D" w:rsidRPr="00EB41EB">
        <w:rPr>
          <w:rFonts w:eastAsiaTheme="minorEastAsia" w:cs="Times New Roman"/>
          <w:sz w:val="22"/>
          <w:lang w:val="en-GB" w:eastAsia="en-GB"/>
        </w:rPr>
        <w:t xml:space="preserve">While the Cistercians were known for their “grange” system, </w:t>
      </w:r>
      <w:r w:rsidR="0059089B" w:rsidRPr="00EB41EB">
        <w:rPr>
          <w:rFonts w:eastAsiaTheme="minorEastAsia" w:cs="Times New Roman"/>
          <w:sz w:val="22"/>
          <w:lang w:val="en-GB" w:eastAsia="en-GB"/>
        </w:rPr>
        <w:t xml:space="preserve">most monasteries owned land away from the abbey site. </w:t>
      </w:r>
      <w:r w:rsidR="00CB3707" w:rsidRPr="00EB41EB">
        <w:rPr>
          <w:rFonts w:eastAsiaTheme="minorEastAsia" w:cs="Times New Roman"/>
          <w:sz w:val="22"/>
          <w:lang w:val="en-GB" w:eastAsia="en-GB"/>
        </w:rPr>
        <w:t xml:space="preserve">The black monks </w:t>
      </w:r>
      <w:r w:rsidR="005E4B39" w:rsidRPr="00EB41EB">
        <w:rPr>
          <w:rFonts w:eastAsiaTheme="minorEastAsia" w:cs="Times New Roman"/>
          <w:sz w:val="22"/>
          <w:lang w:val="en-GB" w:eastAsia="en-GB"/>
        </w:rPr>
        <w:t>owned</w:t>
      </w:r>
      <w:r w:rsidR="00CB3707" w:rsidRPr="00EB41EB">
        <w:rPr>
          <w:rFonts w:eastAsiaTheme="minorEastAsia" w:cs="Times New Roman"/>
          <w:sz w:val="22"/>
          <w:lang w:val="en-GB" w:eastAsia="en-GB"/>
        </w:rPr>
        <w:t xml:space="preserve"> manors</w:t>
      </w:r>
      <w:r w:rsidR="00E81D91">
        <w:rPr>
          <w:rFonts w:eastAsiaTheme="minorEastAsia" w:cs="Times New Roman"/>
          <w:sz w:val="22"/>
          <w:lang w:val="en-GB" w:eastAsia="en-GB"/>
        </w:rPr>
        <w:t>,</w:t>
      </w:r>
      <w:r w:rsidR="005E4B39" w:rsidRPr="00EB41EB">
        <w:rPr>
          <w:rFonts w:eastAsiaTheme="minorEastAsia" w:cs="Times New Roman"/>
          <w:sz w:val="22"/>
          <w:lang w:val="en-GB" w:eastAsia="en-GB"/>
        </w:rPr>
        <w:t xml:space="preserve"> and</w:t>
      </w:r>
      <w:r w:rsidR="00CB3707" w:rsidRPr="00EB41EB">
        <w:rPr>
          <w:rFonts w:eastAsiaTheme="minorEastAsia" w:cs="Times New Roman"/>
          <w:sz w:val="22"/>
          <w:lang w:val="en-GB" w:eastAsia="en-GB"/>
        </w:rPr>
        <w:t xml:space="preserve"> there is not much difference between secular and monastic management of the manor (Burton, 1999; 244-245).</w:t>
      </w:r>
      <w:r w:rsidR="00D47D03" w:rsidRPr="00EB41EB">
        <w:rPr>
          <w:rFonts w:cs="Times New Roman"/>
          <w:sz w:val="22"/>
        </w:rPr>
        <w:t xml:space="preserve"> </w:t>
      </w:r>
      <w:proofErr w:type="gramStart"/>
      <w:r w:rsidR="00CB3707" w:rsidRPr="00EB41EB">
        <w:rPr>
          <w:rFonts w:eastAsiaTheme="minorEastAsia" w:cs="Times New Roman"/>
          <w:sz w:val="22"/>
          <w:lang w:val="en-GB" w:eastAsia="en-GB"/>
        </w:rPr>
        <w:t>In order to</w:t>
      </w:r>
      <w:proofErr w:type="gramEnd"/>
      <w:r w:rsidR="00CB3707" w:rsidRPr="00EB41EB">
        <w:rPr>
          <w:rFonts w:eastAsiaTheme="minorEastAsia" w:cs="Times New Roman"/>
          <w:sz w:val="22"/>
          <w:lang w:val="en-GB" w:eastAsia="en-GB"/>
        </w:rPr>
        <w:t xml:space="preserve"> successfully run a monastic house, there must be enough arable land near the monastery to feed the monks, or at least most of them if another resource could be exploited to bridge any gap. Some </w:t>
      </w:r>
      <w:r w:rsidR="00D47D03" w:rsidRPr="00EB41EB">
        <w:rPr>
          <w:rFonts w:eastAsiaTheme="minorEastAsia" w:cs="Times New Roman"/>
          <w:sz w:val="22"/>
          <w:lang w:val="en-GB" w:eastAsia="en-GB"/>
        </w:rPr>
        <w:t>monasteries</w:t>
      </w:r>
      <w:r w:rsidR="00CB3707" w:rsidRPr="00EB41EB">
        <w:rPr>
          <w:rFonts w:eastAsiaTheme="minorEastAsia" w:cs="Times New Roman"/>
          <w:sz w:val="22"/>
          <w:lang w:val="en-GB" w:eastAsia="en-GB"/>
        </w:rPr>
        <w:t xml:space="preserve">, such as the Augustinian Bolton and Lilleshall, moved </w:t>
      </w:r>
      <w:r w:rsidR="00E81D91">
        <w:rPr>
          <w:rFonts w:eastAsiaTheme="minorEastAsia" w:cs="Times New Roman"/>
          <w:sz w:val="22"/>
          <w:lang w:val="en-GB" w:eastAsia="en-GB"/>
        </w:rPr>
        <w:t xml:space="preserve">the </w:t>
      </w:r>
      <w:r w:rsidR="00CB3707" w:rsidRPr="00EB41EB">
        <w:rPr>
          <w:rFonts w:eastAsiaTheme="minorEastAsia" w:cs="Times New Roman"/>
          <w:sz w:val="22"/>
          <w:lang w:val="en-GB" w:eastAsia="en-GB"/>
        </w:rPr>
        <w:t xml:space="preserve">site to gain better arable land near the monastery (Burton, 1995; 235). </w:t>
      </w:r>
      <w:r w:rsidR="00253662" w:rsidRPr="00EB41EB">
        <w:rPr>
          <w:rFonts w:eastAsiaTheme="minorEastAsia" w:cs="Times New Roman"/>
          <w:sz w:val="22"/>
          <w:lang w:val="en-GB" w:eastAsia="en-GB"/>
        </w:rPr>
        <w:t>After the initial foundation</w:t>
      </w:r>
      <w:r w:rsidR="00E81D91">
        <w:rPr>
          <w:rFonts w:eastAsiaTheme="minorEastAsia" w:cs="Times New Roman"/>
          <w:sz w:val="22"/>
          <w:lang w:val="en-GB" w:eastAsia="en-GB"/>
        </w:rPr>
        <w:t>,</w:t>
      </w:r>
      <w:r w:rsidR="00253662" w:rsidRPr="00182BEF">
        <w:rPr>
          <w:rFonts w:eastAsiaTheme="minorEastAsia" w:cs="Times New Roman"/>
          <w:sz w:val="22"/>
          <w:lang w:val="en-GB" w:eastAsia="en-GB"/>
        </w:rPr>
        <w:t xml:space="preserve"> many religious houses received donations and benefactions of land.</w:t>
      </w:r>
      <w:r w:rsidR="00721135">
        <w:rPr>
          <w:rFonts w:eastAsiaTheme="minorEastAsia" w:cs="Times New Roman"/>
          <w:sz w:val="22"/>
          <w:lang w:val="en-GB" w:eastAsia="en-GB"/>
        </w:rPr>
        <w:t xml:space="preserve"> </w:t>
      </w:r>
      <w:r w:rsidR="00253662" w:rsidRPr="00182BEF">
        <w:rPr>
          <w:rFonts w:eastAsiaTheme="minorEastAsia" w:cs="Times New Roman"/>
          <w:sz w:val="22"/>
          <w:lang w:val="en-GB" w:eastAsia="en-GB"/>
        </w:rPr>
        <w:t>In some cases</w:t>
      </w:r>
      <w:r w:rsidR="00E81D91">
        <w:rPr>
          <w:rFonts w:eastAsiaTheme="minorEastAsia" w:cs="Times New Roman"/>
          <w:sz w:val="22"/>
          <w:lang w:val="en-GB" w:eastAsia="en-GB"/>
        </w:rPr>
        <w:t>,</w:t>
      </w:r>
      <w:r w:rsidR="00253662" w:rsidRPr="00182BEF">
        <w:rPr>
          <w:rFonts w:eastAsiaTheme="minorEastAsia" w:cs="Times New Roman"/>
          <w:sz w:val="22"/>
          <w:lang w:val="en-GB" w:eastAsia="en-GB"/>
        </w:rPr>
        <w:t xml:space="preserve"> there is a record of what the land was for</w:t>
      </w:r>
      <w:r w:rsidR="00E81D91">
        <w:rPr>
          <w:rFonts w:eastAsiaTheme="minorEastAsia" w:cs="Times New Roman"/>
          <w:sz w:val="22"/>
          <w:lang w:val="en-GB" w:eastAsia="en-GB"/>
        </w:rPr>
        <w:t>,</w:t>
      </w:r>
      <w:r w:rsidR="00253662" w:rsidRPr="00182BEF">
        <w:rPr>
          <w:rFonts w:eastAsiaTheme="minorEastAsia" w:cs="Times New Roman"/>
          <w:sz w:val="22"/>
          <w:lang w:val="en-GB" w:eastAsia="en-GB"/>
        </w:rPr>
        <w:t xml:space="preserve"> such as </w:t>
      </w:r>
      <w:r w:rsidR="00253662" w:rsidRPr="00182BEF">
        <w:rPr>
          <w:rFonts w:eastAsiaTheme="minorEastAsia" w:cs="Times New Roman"/>
          <w:sz w:val="22"/>
          <w:lang w:val="en-GB" w:eastAsia="en-GB"/>
        </w:rPr>
        <w:lastRenderedPageBreak/>
        <w:t>cattle or sheepfolds (</w:t>
      </w:r>
      <w:r w:rsidR="00437DEB">
        <w:rPr>
          <w:rFonts w:eastAsiaTheme="minorEastAsia" w:cs="Times New Roman"/>
          <w:sz w:val="22"/>
          <w:lang w:val="en-GB" w:eastAsia="en-GB"/>
        </w:rPr>
        <w:t xml:space="preserve">Burton 1995; </w:t>
      </w:r>
      <w:r w:rsidR="00CE5BF7">
        <w:rPr>
          <w:rFonts w:eastAsiaTheme="minorEastAsia" w:cs="Times New Roman"/>
          <w:sz w:val="22"/>
          <w:lang w:val="en-GB" w:eastAsia="en-GB"/>
        </w:rPr>
        <w:t>229</w:t>
      </w:r>
      <w:r w:rsidR="00253662" w:rsidRPr="00182BEF">
        <w:rPr>
          <w:rFonts w:eastAsiaTheme="minorEastAsia" w:cs="Times New Roman"/>
          <w:sz w:val="22"/>
          <w:lang w:val="en-GB" w:eastAsia="en-GB"/>
        </w:rPr>
        <w:t xml:space="preserve">). Donated pastoral land could be access to common grazing where the monastery would have to cooperate with its </w:t>
      </w:r>
      <w:r w:rsidR="00253662" w:rsidRPr="00CE5BF7">
        <w:rPr>
          <w:rFonts w:eastAsiaTheme="minorEastAsia" w:cs="Times New Roman"/>
          <w:sz w:val="22"/>
          <w:lang w:val="en-GB" w:eastAsia="en-GB"/>
        </w:rPr>
        <w:t>neighbo</w:t>
      </w:r>
      <w:r w:rsidR="00E81D91">
        <w:rPr>
          <w:rFonts w:eastAsiaTheme="minorEastAsia" w:cs="Times New Roman"/>
          <w:sz w:val="22"/>
          <w:lang w:val="en-GB" w:eastAsia="en-GB"/>
        </w:rPr>
        <w:t>u</w:t>
      </w:r>
      <w:r w:rsidR="00253662" w:rsidRPr="00CE5BF7">
        <w:rPr>
          <w:rFonts w:eastAsiaTheme="minorEastAsia" w:cs="Times New Roman"/>
          <w:sz w:val="22"/>
          <w:lang w:val="en-GB" w:eastAsia="en-GB"/>
        </w:rPr>
        <w:t>rs (Burton, 1995; 236</w:t>
      </w:r>
      <w:r w:rsidR="00FD4C2A" w:rsidRPr="00CE5BF7">
        <w:rPr>
          <w:rFonts w:eastAsiaTheme="minorEastAsia" w:cs="Times New Roman"/>
          <w:sz w:val="22"/>
          <w:lang w:val="en-GB" w:eastAsia="en-GB"/>
        </w:rPr>
        <w:t xml:space="preserve">; Bond 2004; </w:t>
      </w:r>
      <w:r w:rsidR="009511B4" w:rsidRPr="00CE5BF7">
        <w:rPr>
          <w:rFonts w:eastAsiaTheme="minorEastAsia" w:cs="Times New Roman"/>
          <w:sz w:val="22"/>
          <w:lang w:val="en-GB" w:eastAsia="en-GB"/>
        </w:rPr>
        <w:t>40</w:t>
      </w:r>
      <w:r w:rsidR="00253662" w:rsidRPr="00CE5BF7">
        <w:rPr>
          <w:rFonts w:eastAsiaTheme="minorEastAsia" w:cs="Times New Roman"/>
          <w:sz w:val="22"/>
          <w:lang w:val="en-GB" w:eastAsia="en-GB"/>
        </w:rPr>
        <w:t>)</w:t>
      </w:r>
      <w:r w:rsidR="00E81D91">
        <w:rPr>
          <w:rFonts w:eastAsiaTheme="minorEastAsia" w:cs="Times New Roman"/>
          <w:sz w:val="22"/>
          <w:lang w:val="en-GB" w:eastAsia="en-GB"/>
        </w:rPr>
        <w:t>.</w:t>
      </w:r>
      <w:r w:rsidR="00253662" w:rsidRPr="00CE5BF7">
        <w:rPr>
          <w:rFonts w:eastAsiaTheme="minorEastAsia" w:cs="Times New Roman"/>
          <w:sz w:val="22"/>
          <w:lang w:val="en-GB" w:eastAsia="en-GB"/>
        </w:rPr>
        <w:t xml:space="preserve"> </w:t>
      </w:r>
      <w:r w:rsidR="00BB0220" w:rsidRPr="00CE5BF7">
        <w:rPr>
          <w:rFonts w:eastAsiaTheme="minorEastAsia" w:cs="Times New Roman"/>
          <w:sz w:val="22"/>
          <w:lang w:val="en-GB" w:eastAsia="en-GB"/>
        </w:rPr>
        <w:t xml:space="preserve">Depending on what land was available to them, different religious houses </w:t>
      </w:r>
      <w:r w:rsidR="00996C40" w:rsidRPr="00CE5BF7">
        <w:rPr>
          <w:rFonts w:eastAsiaTheme="minorEastAsia" w:cs="Times New Roman"/>
          <w:sz w:val="22"/>
          <w:lang w:val="en-GB" w:eastAsia="en-GB"/>
        </w:rPr>
        <w:t>may focus on different areas of production.</w:t>
      </w:r>
      <w:r w:rsidR="00721135">
        <w:rPr>
          <w:rFonts w:eastAsiaTheme="minorEastAsia" w:cs="Times New Roman"/>
          <w:sz w:val="22"/>
          <w:lang w:val="en-GB" w:eastAsia="en-GB"/>
        </w:rPr>
        <w:t xml:space="preserve"> For example,</w:t>
      </w:r>
      <w:r w:rsidR="00996C40" w:rsidRPr="00CE5BF7">
        <w:rPr>
          <w:rFonts w:eastAsiaTheme="minorEastAsia" w:cs="Times New Roman"/>
          <w:sz w:val="22"/>
          <w:lang w:val="en-GB" w:eastAsia="en-GB"/>
        </w:rPr>
        <w:t xml:space="preserve"> </w:t>
      </w:r>
      <w:r w:rsidR="00CB3707" w:rsidRPr="00CE5BF7">
        <w:rPr>
          <w:rFonts w:eastAsiaTheme="minorEastAsia" w:cs="Times New Roman"/>
          <w:sz w:val="22"/>
          <w:lang w:val="en-GB" w:eastAsia="en-GB"/>
        </w:rPr>
        <w:t>Bolton Priory produced most of its own corn</w:t>
      </w:r>
      <w:r w:rsidR="00E81D91">
        <w:rPr>
          <w:rFonts w:eastAsiaTheme="minorEastAsia" w:cs="Times New Roman"/>
          <w:sz w:val="22"/>
          <w:lang w:val="en-GB" w:eastAsia="en-GB"/>
        </w:rPr>
        <w:t>,</w:t>
      </w:r>
      <w:r w:rsidR="00996C40" w:rsidRPr="00CE5BF7">
        <w:rPr>
          <w:rFonts w:eastAsiaTheme="minorEastAsia" w:cs="Times New Roman"/>
          <w:sz w:val="22"/>
          <w:lang w:val="en-GB" w:eastAsia="en-GB"/>
        </w:rPr>
        <w:t xml:space="preserve"> whereas</w:t>
      </w:r>
      <w:r w:rsidR="00CB3707" w:rsidRPr="00CE5BF7">
        <w:rPr>
          <w:rFonts w:eastAsiaTheme="minorEastAsia" w:cs="Times New Roman"/>
          <w:sz w:val="22"/>
          <w:lang w:val="en-GB" w:eastAsia="en-GB"/>
        </w:rPr>
        <w:t xml:space="preserve"> Malton Priory focused on sheep </w:t>
      </w:r>
      <w:r w:rsidR="00996C40" w:rsidRPr="00CE5BF7">
        <w:rPr>
          <w:rFonts w:eastAsiaTheme="minorEastAsia" w:cs="Times New Roman"/>
          <w:sz w:val="22"/>
          <w:lang w:val="en-GB" w:eastAsia="en-GB"/>
        </w:rPr>
        <w:t xml:space="preserve">and bought in large amounts of corn </w:t>
      </w:r>
      <w:r w:rsidR="00CB3707" w:rsidRPr="00CE5BF7">
        <w:rPr>
          <w:rFonts w:eastAsiaTheme="minorEastAsia" w:cs="Times New Roman"/>
          <w:sz w:val="22"/>
          <w:lang w:val="en-GB" w:eastAsia="en-GB"/>
        </w:rPr>
        <w:t>(Burton, 1995; 235)</w:t>
      </w:r>
      <w:r w:rsidR="00996C40" w:rsidRPr="00CE5BF7">
        <w:rPr>
          <w:rFonts w:eastAsiaTheme="minorEastAsia" w:cs="Times New Roman"/>
          <w:sz w:val="22"/>
          <w:lang w:val="en-GB" w:eastAsia="en-GB"/>
        </w:rPr>
        <w:t>. This can</w:t>
      </w:r>
      <w:r w:rsidR="00996C40">
        <w:rPr>
          <w:rFonts w:eastAsiaTheme="minorEastAsia" w:cs="Times New Roman"/>
          <w:sz w:val="22"/>
          <w:lang w:val="en-GB" w:eastAsia="en-GB"/>
        </w:rPr>
        <w:t xml:space="preserve"> also be seen in </w:t>
      </w:r>
      <w:proofErr w:type="spellStart"/>
      <w:r w:rsidR="00977BEA" w:rsidRPr="00150C70">
        <w:rPr>
          <w:rFonts w:cs="Times New Roman"/>
          <w:sz w:val="22"/>
        </w:rPr>
        <w:t>Pegolott</w:t>
      </w:r>
      <w:r w:rsidR="00977BEA">
        <w:rPr>
          <w:rFonts w:cs="Times New Roman"/>
          <w:sz w:val="22"/>
        </w:rPr>
        <w:t>i’s</w:t>
      </w:r>
      <w:proofErr w:type="spellEnd"/>
      <w:r w:rsidR="00977BEA">
        <w:rPr>
          <w:rFonts w:cs="Times New Roman"/>
          <w:sz w:val="22"/>
        </w:rPr>
        <w:t xml:space="preserve"> </w:t>
      </w:r>
      <w:r w:rsidR="00977BEA">
        <w:rPr>
          <w:rFonts w:cs="Times New Roman"/>
          <w:i/>
          <w:iCs/>
          <w:sz w:val="22"/>
        </w:rPr>
        <w:t>Handbook</w:t>
      </w:r>
      <w:r w:rsidR="004F0621">
        <w:rPr>
          <w:rFonts w:cs="Times New Roman"/>
          <w:sz w:val="22"/>
        </w:rPr>
        <w:t xml:space="preserve"> as </w:t>
      </w:r>
      <w:r w:rsidR="00AF7618">
        <w:rPr>
          <w:rFonts w:cs="Times New Roman"/>
          <w:sz w:val="22"/>
        </w:rPr>
        <w:t xml:space="preserve">Bolton produced </w:t>
      </w:r>
      <w:r w:rsidR="00E81D91">
        <w:rPr>
          <w:rFonts w:cs="Times New Roman"/>
          <w:sz w:val="22"/>
        </w:rPr>
        <w:t>six</w:t>
      </w:r>
      <w:r w:rsidR="006844CB">
        <w:rPr>
          <w:rFonts w:cs="Times New Roman"/>
          <w:sz w:val="22"/>
        </w:rPr>
        <w:t xml:space="preserve"> sacks of wool per year and only in one grade</w:t>
      </w:r>
      <w:r w:rsidR="00E81D91">
        <w:rPr>
          <w:rFonts w:cs="Times New Roman"/>
          <w:sz w:val="22"/>
        </w:rPr>
        <w:t>,</w:t>
      </w:r>
      <w:r w:rsidR="006844CB">
        <w:rPr>
          <w:rFonts w:cs="Times New Roman"/>
          <w:sz w:val="22"/>
        </w:rPr>
        <w:t xml:space="preserve"> whereas </w:t>
      </w:r>
      <w:proofErr w:type="spellStart"/>
      <w:r w:rsidR="006844CB">
        <w:rPr>
          <w:rFonts w:cs="Times New Roman"/>
          <w:sz w:val="22"/>
        </w:rPr>
        <w:t>Malton</w:t>
      </w:r>
      <w:proofErr w:type="spellEnd"/>
      <w:r w:rsidR="006844CB">
        <w:rPr>
          <w:rFonts w:cs="Times New Roman"/>
          <w:sz w:val="22"/>
        </w:rPr>
        <w:t xml:space="preserve"> </w:t>
      </w:r>
      <w:r w:rsidR="006844CB" w:rsidRPr="00CE5BF7">
        <w:rPr>
          <w:rFonts w:cs="Times New Roman"/>
          <w:sz w:val="22"/>
        </w:rPr>
        <w:t>produced 45 sacks per year in three different grades (</w:t>
      </w:r>
      <w:r w:rsidR="00CE5BF7" w:rsidRPr="00CE5BF7">
        <w:rPr>
          <w:rFonts w:cs="Times New Roman"/>
          <w:sz w:val="22"/>
        </w:rPr>
        <w:t>Appendix. 1</w:t>
      </w:r>
      <w:r w:rsidR="006844CB" w:rsidRPr="00CE5BF7">
        <w:rPr>
          <w:rFonts w:cs="Times New Roman"/>
          <w:sz w:val="22"/>
        </w:rPr>
        <w:t>)</w:t>
      </w:r>
      <w:r w:rsidR="00C20784" w:rsidRPr="00CE5BF7">
        <w:rPr>
          <w:rFonts w:eastAsiaTheme="minorEastAsia" w:cs="Times New Roman"/>
          <w:sz w:val="22"/>
          <w:lang w:val="en-GB" w:eastAsia="en-GB"/>
        </w:rPr>
        <w:t xml:space="preserve">. </w:t>
      </w:r>
      <w:r w:rsidR="00781E40" w:rsidRPr="00CE5BF7">
        <w:rPr>
          <w:rFonts w:eastAsiaTheme="minorEastAsia" w:cs="Times New Roman"/>
          <w:sz w:val="22"/>
          <w:lang w:val="en-GB" w:eastAsia="en-GB"/>
        </w:rPr>
        <w:t xml:space="preserve">Flowing water was incredibly important to large </w:t>
      </w:r>
      <w:r w:rsidR="00270064" w:rsidRPr="00CE5BF7">
        <w:rPr>
          <w:rFonts w:eastAsiaTheme="minorEastAsia" w:cs="Times New Roman"/>
          <w:sz w:val="22"/>
          <w:lang w:val="en-GB" w:eastAsia="en-GB"/>
        </w:rPr>
        <w:t>monasteries</w:t>
      </w:r>
      <w:r w:rsidR="00781E40" w:rsidRPr="00CE5BF7">
        <w:rPr>
          <w:rFonts w:eastAsiaTheme="minorEastAsia" w:cs="Times New Roman"/>
          <w:sz w:val="22"/>
          <w:lang w:val="en-GB" w:eastAsia="en-GB"/>
        </w:rPr>
        <w:t xml:space="preserve"> for </w:t>
      </w:r>
      <w:r w:rsidR="00270064" w:rsidRPr="00CE5BF7">
        <w:rPr>
          <w:rFonts w:eastAsiaTheme="minorEastAsia" w:cs="Times New Roman"/>
          <w:sz w:val="22"/>
          <w:lang w:val="en-GB" w:eastAsia="en-GB"/>
        </w:rPr>
        <w:t>many reasons</w:t>
      </w:r>
      <w:r w:rsidR="00E81D91">
        <w:rPr>
          <w:rFonts w:eastAsiaTheme="minorEastAsia" w:cs="Times New Roman"/>
          <w:sz w:val="22"/>
          <w:lang w:val="en-GB" w:eastAsia="en-GB"/>
        </w:rPr>
        <w:t>,</w:t>
      </w:r>
      <w:r w:rsidR="00270064" w:rsidRPr="00CE5BF7">
        <w:rPr>
          <w:rFonts w:eastAsiaTheme="minorEastAsia" w:cs="Times New Roman"/>
          <w:sz w:val="22"/>
          <w:lang w:val="en-GB" w:eastAsia="en-GB"/>
        </w:rPr>
        <w:t xml:space="preserve"> including hygiene and transportation. </w:t>
      </w:r>
      <w:r w:rsidR="008A130B" w:rsidRPr="00CE5BF7">
        <w:rPr>
          <w:rFonts w:eastAsiaTheme="minorEastAsia" w:cs="Times New Roman"/>
          <w:sz w:val="22"/>
          <w:lang w:val="en-GB" w:eastAsia="en-GB"/>
        </w:rPr>
        <w:t xml:space="preserve">The location of Thornton Abbey </w:t>
      </w:r>
      <w:proofErr w:type="gramStart"/>
      <w:r w:rsidR="008A130B" w:rsidRPr="00CE5BF7">
        <w:rPr>
          <w:rFonts w:eastAsiaTheme="minorEastAsia" w:cs="Times New Roman"/>
          <w:sz w:val="22"/>
          <w:lang w:val="en-GB" w:eastAsia="en-GB"/>
        </w:rPr>
        <w:t>close</w:t>
      </w:r>
      <w:proofErr w:type="gramEnd"/>
      <w:r w:rsidR="008A130B" w:rsidRPr="00CE5BF7">
        <w:rPr>
          <w:rFonts w:eastAsiaTheme="minorEastAsia" w:cs="Times New Roman"/>
          <w:sz w:val="22"/>
          <w:lang w:val="en-GB" w:eastAsia="en-GB"/>
        </w:rPr>
        <w:t xml:space="preserve"> to a watercourse</w:t>
      </w:r>
      <w:r w:rsidR="00A93B93">
        <w:rPr>
          <w:rFonts w:eastAsiaTheme="minorEastAsia" w:cs="Times New Roman"/>
          <w:sz w:val="22"/>
          <w:lang w:val="en-GB" w:eastAsia="en-GB"/>
        </w:rPr>
        <w:t>,</w:t>
      </w:r>
      <w:r w:rsidR="008A130B" w:rsidRPr="00CE5BF7">
        <w:rPr>
          <w:rFonts w:eastAsiaTheme="minorEastAsia" w:cs="Times New Roman"/>
          <w:sz w:val="22"/>
          <w:lang w:val="en-GB" w:eastAsia="en-GB"/>
        </w:rPr>
        <w:t xml:space="preserve"> enable</w:t>
      </w:r>
      <w:r w:rsidR="005C4BAF">
        <w:rPr>
          <w:rFonts w:eastAsiaTheme="minorEastAsia" w:cs="Times New Roman"/>
          <w:sz w:val="22"/>
          <w:lang w:val="en-GB" w:eastAsia="en-GB"/>
        </w:rPr>
        <w:t>d</w:t>
      </w:r>
      <w:r w:rsidR="008A130B" w:rsidRPr="00CE5BF7">
        <w:rPr>
          <w:rFonts w:eastAsiaTheme="minorEastAsia" w:cs="Times New Roman"/>
          <w:sz w:val="22"/>
          <w:lang w:val="en-GB" w:eastAsia="en-GB"/>
        </w:rPr>
        <w:t xml:space="preserve"> them</w:t>
      </w:r>
      <w:r w:rsidR="001727C6" w:rsidRPr="00CE5BF7">
        <w:rPr>
          <w:rFonts w:eastAsiaTheme="minorEastAsia" w:cs="Times New Roman"/>
          <w:sz w:val="22"/>
          <w:lang w:val="en-GB" w:eastAsia="en-GB"/>
        </w:rPr>
        <w:t xml:space="preserve"> to</w:t>
      </w:r>
      <w:r w:rsidR="008A130B" w:rsidRPr="00CE5BF7">
        <w:rPr>
          <w:rFonts w:eastAsiaTheme="minorEastAsia" w:cs="Times New Roman"/>
          <w:sz w:val="22"/>
          <w:lang w:val="en-GB" w:eastAsia="en-GB"/>
        </w:rPr>
        <w:t xml:space="preserve"> trade in the major wool ports with ease (Oswald, 2011; 106).</w:t>
      </w:r>
      <w:r w:rsidR="001727C6" w:rsidRPr="00CE5BF7">
        <w:rPr>
          <w:rFonts w:eastAsiaTheme="minorEastAsia" w:cs="Times New Roman"/>
          <w:sz w:val="22"/>
          <w:lang w:val="en-GB" w:eastAsia="en-GB"/>
        </w:rPr>
        <w:t xml:space="preserve"> </w:t>
      </w:r>
      <w:r w:rsidR="00BB0220" w:rsidRPr="00CE5BF7">
        <w:rPr>
          <w:rFonts w:cs="Times New Roman"/>
          <w:sz w:val="22"/>
        </w:rPr>
        <w:t xml:space="preserve">When looking for </w:t>
      </w:r>
      <w:r w:rsidR="00015058" w:rsidRPr="00CE5BF7">
        <w:rPr>
          <w:rFonts w:cs="Times New Roman"/>
          <w:sz w:val="22"/>
        </w:rPr>
        <w:t xml:space="preserve">a “unique” aspect of the Cistercian wool economy, there is little to be found in their acquirement and </w:t>
      </w:r>
      <w:r w:rsidR="00E66752" w:rsidRPr="00CE5BF7">
        <w:rPr>
          <w:rFonts w:cs="Times New Roman"/>
          <w:sz w:val="22"/>
        </w:rPr>
        <w:t xml:space="preserve">use of land. </w:t>
      </w:r>
      <w:bookmarkStart w:id="6" w:name="_MV3BS_4"/>
      <w:bookmarkEnd w:id="5"/>
    </w:p>
    <w:p w14:paraId="4E6F008F" w14:textId="592072AA" w:rsidR="00275C68" w:rsidRPr="006A3B8B" w:rsidRDefault="004156AC" w:rsidP="006F021C">
      <w:pPr>
        <w:rPr>
          <w:rFonts w:cs="Times New Roman"/>
          <w:sz w:val="22"/>
        </w:rPr>
      </w:pPr>
      <w:r w:rsidRPr="00CE5BF7">
        <w:rPr>
          <w:rFonts w:eastAsiaTheme="minorEastAsia" w:cs="Times New Roman"/>
          <w:sz w:val="22"/>
          <w:lang w:val="en-GB" w:eastAsia="en-GB"/>
        </w:rPr>
        <w:t xml:space="preserve">The </w:t>
      </w:r>
      <w:r w:rsidR="00825C95" w:rsidRPr="00CE5BF7">
        <w:rPr>
          <w:rFonts w:eastAsiaTheme="minorEastAsia" w:cs="Times New Roman"/>
          <w:sz w:val="22"/>
          <w:lang w:val="en-GB" w:eastAsia="en-GB"/>
        </w:rPr>
        <w:t>Cistercians</w:t>
      </w:r>
      <w:r w:rsidRPr="00CE5BF7">
        <w:rPr>
          <w:rFonts w:eastAsiaTheme="minorEastAsia" w:cs="Times New Roman"/>
          <w:sz w:val="22"/>
          <w:lang w:val="en-GB" w:eastAsia="en-GB"/>
        </w:rPr>
        <w:t xml:space="preserve"> are often made out to be the pioneers of the wool trade and masters of sheep and wool</w:t>
      </w:r>
      <w:r w:rsidR="00A93B93">
        <w:rPr>
          <w:rFonts w:eastAsiaTheme="minorEastAsia" w:cs="Times New Roman"/>
          <w:sz w:val="22"/>
          <w:lang w:val="en-GB" w:eastAsia="en-GB"/>
        </w:rPr>
        <w:t>;</w:t>
      </w:r>
      <w:r w:rsidRPr="00CE5BF7">
        <w:rPr>
          <w:rFonts w:eastAsiaTheme="minorEastAsia" w:cs="Times New Roman"/>
          <w:sz w:val="22"/>
          <w:lang w:val="en-GB" w:eastAsia="en-GB"/>
        </w:rPr>
        <w:t xml:space="preserve"> however, their role in the wool trade should not be overestimated. The large Ben</w:t>
      </w:r>
      <w:r w:rsidR="00A93B93">
        <w:rPr>
          <w:rFonts w:eastAsiaTheme="minorEastAsia" w:cs="Times New Roman"/>
          <w:sz w:val="22"/>
          <w:lang w:val="en-GB" w:eastAsia="en-GB"/>
        </w:rPr>
        <w:t>e</w:t>
      </w:r>
      <w:r w:rsidRPr="00CE5BF7">
        <w:rPr>
          <w:rFonts w:eastAsiaTheme="minorEastAsia" w:cs="Times New Roman"/>
          <w:sz w:val="22"/>
          <w:lang w:val="en-GB" w:eastAsia="en-GB"/>
        </w:rPr>
        <w:t xml:space="preserve">dictine houses were very </w:t>
      </w:r>
      <w:r w:rsidR="00825C95" w:rsidRPr="00CE5BF7">
        <w:rPr>
          <w:rFonts w:eastAsiaTheme="minorEastAsia" w:cs="Times New Roman"/>
          <w:sz w:val="22"/>
          <w:lang w:val="en-GB" w:eastAsia="en-GB"/>
        </w:rPr>
        <w:t>accomplished</w:t>
      </w:r>
      <w:r w:rsidRPr="00CE5BF7">
        <w:rPr>
          <w:rFonts w:eastAsiaTheme="minorEastAsia" w:cs="Times New Roman"/>
          <w:sz w:val="22"/>
          <w:lang w:val="en-GB" w:eastAsia="en-GB"/>
        </w:rPr>
        <w:t xml:space="preserve"> sheep farmers</w:t>
      </w:r>
      <w:r w:rsidR="00A93B93">
        <w:rPr>
          <w:rFonts w:eastAsiaTheme="minorEastAsia" w:cs="Times New Roman"/>
          <w:sz w:val="22"/>
          <w:lang w:val="en-GB" w:eastAsia="en-GB"/>
        </w:rPr>
        <w:t>,</w:t>
      </w:r>
      <w:r w:rsidRPr="00CE5BF7">
        <w:rPr>
          <w:rFonts w:eastAsiaTheme="minorEastAsia" w:cs="Times New Roman"/>
          <w:sz w:val="22"/>
          <w:lang w:val="en-GB" w:eastAsia="en-GB"/>
        </w:rPr>
        <w:t xml:space="preserve"> with Ely having flocks of over 13,000 sheep in 1086 (Burton, 1995; 236).</w:t>
      </w:r>
      <w:r w:rsidR="006A5720" w:rsidRPr="00CE5BF7">
        <w:rPr>
          <w:rFonts w:eastAsiaTheme="minorEastAsia" w:cs="Times New Roman"/>
          <w:sz w:val="22"/>
          <w:lang w:val="en-GB" w:eastAsia="en-GB"/>
        </w:rPr>
        <w:t xml:space="preserve"> Wool was one of the most </w:t>
      </w:r>
      <w:r w:rsidR="00BA111D" w:rsidRPr="00CE5BF7">
        <w:rPr>
          <w:rFonts w:eastAsiaTheme="minorEastAsia" w:cs="Times New Roman"/>
          <w:sz w:val="22"/>
          <w:lang w:val="en-GB" w:eastAsia="en-GB"/>
        </w:rPr>
        <w:t>significant</w:t>
      </w:r>
      <w:r w:rsidR="006A5720" w:rsidRPr="00CE5BF7">
        <w:rPr>
          <w:rFonts w:eastAsiaTheme="minorEastAsia" w:cs="Times New Roman"/>
          <w:sz w:val="22"/>
          <w:lang w:val="en-GB" w:eastAsia="en-GB"/>
        </w:rPr>
        <w:t xml:space="preserve"> strands of the economy at the Augustinian Thornton Abbey (Oswald, 2011; 106). In 1291 the income of Thornton was £235 but had </w:t>
      </w:r>
      <w:r w:rsidR="000418B4" w:rsidRPr="00CE5BF7">
        <w:rPr>
          <w:rFonts w:eastAsiaTheme="minorEastAsia" w:cs="Times New Roman"/>
          <w:sz w:val="22"/>
          <w:lang w:val="en-GB" w:eastAsia="en-GB"/>
        </w:rPr>
        <w:t>risen</w:t>
      </w:r>
      <w:r w:rsidR="006A5720" w:rsidRPr="00CE5BF7">
        <w:rPr>
          <w:rFonts w:eastAsiaTheme="minorEastAsia" w:cs="Times New Roman"/>
          <w:sz w:val="22"/>
          <w:lang w:val="en-GB" w:eastAsia="en-GB"/>
        </w:rPr>
        <w:t xml:space="preserve"> to over £1,500 by 1313, of which almost half came from </w:t>
      </w:r>
      <w:r w:rsidR="00A93B93">
        <w:rPr>
          <w:rFonts w:eastAsiaTheme="minorEastAsia" w:cs="Times New Roman"/>
          <w:sz w:val="22"/>
          <w:lang w:val="en-GB" w:eastAsia="en-GB"/>
        </w:rPr>
        <w:t xml:space="preserve">the </w:t>
      </w:r>
      <w:r w:rsidR="006A5720" w:rsidRPr="00CE5BF7">
        <w:rPr>
          <w:rFonts w:eastAsiaTheme="minorEastAsia" w:cs="Times New Roman"/>
          <w:sz w:val="22"/>
          <w:lang w:val="en-GB" w:eastAsia="en-GB"/>
        </w:rPr>
        <w:t>wool trade (Oswald, 2011; 2). In</w:t>
      </w:r>
      <w:r w:rsidR="006A5720" w:rsidRPr="0023543F">
        <w:rPr>
          <w:rFonts w:eastAsiaTheme="minorEastAsia" w:cs="Times New Roman"/>
          <w:sz w:val="22"/>
          <w:lang w:val="en-GB" w:eastAsia="en-GB"/>
        </w:rPr>
        <w:t xml:space="preserve"> 1313, the abbey ha</w:t>
      </w:r>
      <w:r w:rsidR="00A93B93">
        <w:rPr>
          <w:rFonts w:eastAsiaTheme="minorEastAsia" w:cs="Times New Roman"/>
          <w:sz w:val="22"/>
          <w:lang w:val="en-GB" w:eastAsia="en-GB"/>
        </w:rPr>
        <w:t>d</w:t>
      </w:r>
      <w:r w:rsidR="006A5720" w:rsidRPr="0023543F">
        <w:rPr>
          <w:rFonts w:eastAsiaTheme="minorEastAsia" w:cs="Times New Roman"/>
          <w:sz w:val="22"/>
          <w:lang w:val="en-GB" w:eastAsia="en-GB"/>
        </w:rPr>
        <w:t xml:space="preserve"> almost 8,000 sheep and produced more than 86 sacks of wool. The flock size is </w:t>
      </w:r>
      <w:proofErr w:type="gramStart"/>
      <w:r w:rsidR="006A5720" w:rsidRPr="0023543F">
        <w:rPr>
          <w:rFonts w:eastAsiaTheme="minorEastAsia" w:cs="Times New Roman"/>
          <w:sz w:val="22"/>
          <w:lang w:val="en-GB" w:eastAsia="en-GB"/>
        </w:rPr>
        <w:t>similar to</w:t>
      </w:r>
      <w:proofErr w:type="gramEnd"/>
      <w:r w:rsidR="006A5720" w:rsidRPr="0023543F">
        <w:rPr>
          <w:rFonts w:eastAsiaTheme="minorEastAsia" w:cs="Times New Roman"/>
          <w:sz w:val="22"/>
          <w:lang w:val="en-GB" w:eastAsia="en-GB"/>
        </w:rPr>
        <w:t xml:space="preserve"> the top </w:t>
      </w:r>
      <w:r w:rsidR="006A5720">
        <w:rPr>
          <w:rFonts w:eastAsiaTheme="minorEastAsia" w:cs="Times New Roman"/>
          <w:sz w:val="22"/>
          <w:lang w:val="en-GB" w:eastAsia="en-GB"/>
        </w:rPr>
        <w:t xml:space="preserve">Cistercian </w:t>
      </w:r>
      <w:r w:rsidR="006A5720" w:rsidRPr="0023543F">
        <w:rPr>
          <w:rFonts w:eastAsiaTheme="minorEastAsia" w:cs="Times New Roman"/>
          <w:sz w:val="22"/>
          <w:lang w:val="en-GB" w:eastAsia="en-GB"/>
        </w:rPr>
        <w:t xml:space="preserve">wool producers of Wales (Tintern </w:t>
      </w:r>
      <w:r w:rsidR="006A5720" w:rsidRPr="00CE5BF7">
        <w:rPr>
          <w:rFonts w:eastAsiaTheme="minorEastAsia" w:cs="Times New Roman"/>
          <w:sz w:val="22"/>
          <w:lang w:val="en-GB" w:eastAsia="en-GB"/>
        </w:rPr>
        <w:t>and Margam)</w:t>
      </w:r>
      <w:r w:rsidR="00A93B93">
        <w:rPr>
          <w:rFonts w:eastAsiaTheme="minorEastAsia" w:cs="Times New Roman"/>
          <w:sz w:val="22"/>
          <w:lang w:val="en-GB" w:eastAsia="en-GB"/>
        </w:rPr>
        <w:t>;</w:t>
      </w:r>
      <w:r w:rsidR="006A5720" w:rsidRPr="00CE5BF7">
        <w:rPr>
          <w:rFonts w:eastAsiaTheme="minorEastAsia" w:cs="Times New Roman"/>
          <w:sz w:val="22"/>
          <w:lang w:val="en-GB" w:eastAsia="en-GB"/>
        </w:rPr>
        <w:t xml:space="preserve"> however</w:t>
      </w:r>
      <w:r w:rsidR="004D7443">
        <w:rPr>
          <w:rFonts w:eastAsiaTheme="minorEastAsia" w:cs="Times New Roman"/>
          <w:sz w:val="22"/>
          <w:lang w:val="en-GB" w:eastAsia="en-GB"/>
        </w:rPr>
        <w:t>,</w:t>
      </w:r>
      <w:r w:rsidR="006A5720" w:rsidRPr="00CE5BF7">
        <w:rPr>
          <w:rFonts w:eastAsiaTheme="minorEastAsia" w:cs="Times New Roman"/>
          <w:sz w:val="22"/>
          <w:lang w:val="en-GB" w:eastAsia="en-GB"/>
        </w:rPr>
        <w:t xml:space="preserve"> it is only half the 14,000 owned by the Yorkshire houses of Fountains, Rievaulx and Meaux (Oswald, 2011; 11).</w:t>
      </w:r>
      <w:r w:rsidR="00A92A9C" w:rsidRPr="00CE5BF7">
        <w:rPr>
          <w:rFonts w:eastAsiaTheme="minorEastAsia" w:cs="Times New Roman"/>
          <w:sz w:val="22"/>
          <w:lang w:val="en-GB" w:eastAsia="en-GB"/>
        </w:rPr>
        <w:t xml:space="preserve"> By the thirteenth century</w:t>
      </w:r>
      <w:r w:rsidR="00FC0531">
        <w:rPr>
          <w:rFonts w:eastAsiaTheme="minorEastAsia" w:cs="Times New Roman"/>
          <w:sz w:val="22"/>
          <w:lang w:val="en-GB" w:eastAsia="en-GB"/>
        </w:rPr>
        <w:t>,</w:t>
      </w:r>
      <w:r w:rsidR="00A92A9C" w:rsidRPr="00CE5BF7">
        <w:rPr>
          <w:rFonts w:eastAsiaTheme="minorEastAsia" w:cs="Times New Roman"/>
          <w:sz w:val="22"/>
          <w:lang w:val="en-GB" w:eastAsia="en-GB"/>
        </w:rPr>
        <w:t xml:space="preserve"> the Cistercians had gained a reputation for producing good wool</w:t>
      </w:r>
      <w:r w:rsidR="00FC0531">
        <w:rPr>
          <w:rFonts w:eastAsiaTheme="minorEastAsia" w:cs="Times New Roman"/>
          <w:sz w:val="22"/>
          <w:lang w:val="en-GB" w:eastAsia="en-GB"/>
        </w:rPr>
        <w:t>. H</w:t>
      </w:r>
      <w:r w:rsidR="00A92A9C" w:rsidRPr="00CE5BF7">
        <w:rPr>
          <w:rFonts w:eastAsiaTheme="minorEastAsia" w:cs="Times New Roman"/>
          <w:sz w:val="22"/>
          <w:lang w:val="en-GB" w:eastAsia="en-GB"/>
        </w:rPr>
        <w:t xml:space="preserve">owever, we should be cautious in viewing the </w:t>
      </w:r>
      <w:r w:rsidR="001A34F0">
        <w:rPr>
          <w:rFonts w:eastAsiaTheme="minorEastAsia" w:cs="Times New Roman"/>
          <w:sz w:val="22"/>
          <w:lang w:val="en-GB" w:eastAsia="en-GB"/>
        </w:rPr>
        <w:t>“</w:t>
      </w:r>
      <w:r w:rsidR="00A92A9C" w:rsidRPr="00CE5BF7">
        <w:rPr>
          <w:rFonts w:eastAsiaTheme="minorEastAsia" w:cs="Times New Roman"/>
          <w:sz w:val="22"/>
          <w:lang w:val="en-GB" w:eastAsia="en-GB"/>
        </w:rPr>
        <w:t>Cistercian flock</w:t>
      </w:r>
      <w:r w:rsidR="001A34F0">
        <w:rPr>
          <w:rFonts w:eastAsiaTheme="minorEastAsia" w:cs="Times New Roman"/>
          <w:sz w:val="22"/>
          <w:lang w:val="en-GB" w:eastAsia="en-GB"/>
        </w:rPr>
        <w:t>”</w:t>
      </w:r>
      <w:r w:rsidR="00A92A9C" w:rsidRPr="00CE5BF7">
        <w:rPr>
          <w:rFonts w:eastAsiaTheme="minorEastAsia" w:cs="Times New Roman"/>
          <w:sz w:val="22"/>
          <w:lang w:val="en-GB" w:eastAsia="en-GB"/>
        </w:rPr>
        <w:t xml:space="preserve"> as a homogeneous entity. There are </w:t>
      </w:r>
      <w:r w:rsidR="00BA111D">
        <w:rPr>
          <w:rFonts w:eastAsiaTheme="minorEastAsia" w:cs="Times New Roman"/>
          <w:sz w:val="22"/>
          <w:lang w:val="en-GB" w:eastAsia="en-GB"/>
        </w:rPr>
        <w:t>substantial</w:t>
      </w:r>
      <w:r w:rsidR="00A92A9C" w:rsidRPr="00CE5BF7">
        <w:rPr>
          <w:rFonts w:eastAsiaTheme="minorEastAsia" w:cs="Times New Roman"/>
          <w:sz w:val="22"/>
          <w:lang w:val="en-GB" w:eastAsia="en-GB"/>
        </w:rPr>
        <w:t xml:space="preserve"> variations between the wool produced in different areas</w:t>
      </w:r>
      <w:r w:rsidR="00FC0531">
        <w:rPr>
          <w:rFonts w:eastAsiaTheme="minorEastAsia" w:cs="Times New Roman"/>
          <w:sz w:val="22"/>
          <w:lang w:val="en-GB" w:eastAsia="en-GB"/>
        </w:rPr>
        <w:t>,</w:t>
      </w:r>
      <w:r w:rsidR="00A92A9C" w:rsidRPr="00CE5BF7">
        <w:rPr>
          <w:rFonts w:eastAsiaTheme="minorEastAsia" w:cs="Times New Roman"/>
          <w:sz w:val="22"/>
          <w:lang w:val="en-GB" w:eastAsia="en-GB"/>
        </w:rPr>
        <w:t xml:space="preserve"> and Donkin</w:t>
      </w:r>
      <w:r w:rsidR="001A34F0">
        <w:rPr>
          <w:rFonts w:eastAsiaTheme="minorEastAsia" w:cs="Times New Roman"/>
          <w:sz w:val="22"/>
          <w:lang w:val="en-GB" w:eastAsia="en-GB"/>
        </w:rPr>
        <w:t>’</w:t>
      </w:r>
      <w:r w:rsidR="00A92A9C" w:rsidRPr="00CE5BF7">
        <w:rPr>
          <w:rFonts w:eastAsiaTheme="minorEastAsia" w:cs="Times New Roman"/>
          <w:sz w:val="22"/>
          <w:lang w:val="en-GB" w:eastAsia="en-GB"/>
        </w:rPr>
        <w:t xml:space="preserve">s assertion that sheep from the </w:t>
      </w:r>
      <w:r w:rsidR="000418B4" w:rsidRPr="00CE5BF7">
        <w:rPr>
          <w:rFonts w:eastAsiaTheme="minorEastAsia" w:cs="Times New Roman"/>
          <w:sz w:val="22"/>
          <w:lang w:val="en-GB" w:eastAsia="en-GB"/>
        </w:rPr>
        <w:t>F</w:t>
      </w:r>
      <w:r w:rsidR="00A92A9C" w:rsidRPr="00CE5BF7">
        <w:rPr>
          <w:rFonts w:eastAsiaTheme="minorEastAsia" w:cs="Times New Roman"/>
          <w:sz w:val="22"/>
          <w:lang w:val="en-GB" w:eastAsia="en-GB"/>
        </w:rPr>
        <w:t xml:space="preserve">ens would do well on the plains around Chichester is not necessarily true (Donkin </w:t>
      </w:r>
      <w:r w:rsidR="00A1147C">
        <w:rPr>
          <w:rFonts w:eastAsiaTheme="minorEastAsia" w:cs="Times New Roman"/>
          <w:sz w:val="22"/>
          <w:lang w:val="en-GB" w:eastAsia="en-GB"/>
        </w:rPr>
        <w:t>1958b</w:t>
      </w:r>
      <w:r w:rsidR="00A92A9C" w:rsidRPr="00CE5BF7">
        <w:rPr>
          <w:rFonts w:eastAsiaTheme="minorEastAsia" w:cs="Times New Roman"/>
          <w:sz w:val="22"/>
          <w:lang w:val="en-GB" w:eastAsia="en-GB"/>
        </w:rPr>
        <w:t>; 4). Sheep</w:t>
      </w:r>
      <w:r w:rsidR="00A92A9C" w:rsidRPr="0023543F">
        <w:rPr>
          <w:rFonts w:eastAsiaTheme="minorEastAsia" w:cs="Times New Roman"/>
          <w:sz w:val="22"/>
          <w:lang w:val="en-GB" w:eastAsia="en-GB"/>
        </w:rPr>
        <w:t xml:space="preserve"> on rough pasture, like the </w:t>
      </w:r>
      <w:r w:rsidR="000418B4">
        <w:rPr>
          <w:rFonts w:eastAsiaTheme="minorEastAsia" w:cs="Times New Roman"/>
          <w:sz w:val="22"/>
          <w:lang w:val="en-GB" w:eastAsia="en-GB"/>
        </w:rPr>
        <w:t>F</w:t>
      </w:r>
      <w:r w:rsidR="00A92A9C" w:rsidRPr="0023543F">
        <w:rPr>
          <w:rFonts w:eastAsiaTheme="minorEastAsia" w:cs="Times New Roman"/>
          <w:sz w:val="22"/>
          <w:lang w:val="en-GB" w:eastAsia="en-GB"/>
        </w:rPr>
        <w:t xml:space="preserve">ens and </w:t>
      </w:r>
      <w:r w:rsidR="000418B4">
        <w:rPr>
          <w:rFonts w:eastAsiaTheme="minorEastAsia" w:cs="Times New Roman"/>
          <w:sz w:val="22"/>
          <w:lang w:val="en-GB" w:eastAsia="en-GB"/>
        </w:rPr>
        <w:t>Yorkshire M</w:t>
      </w:r>
      <w:r w:rsidR="00A92A9C" w:rsidRPr="0023543F">
        <w:rPr>
          <w:rFonts w:eastAsiaTheme="minorEastAsia" w:cs="Times New Roman"/>
          <w:sz w:val="22"/>
          <w:lang w:val="en-GB" w:eastAsia="en-GB"/>
        </w:rPr>
        <w:t>oors, produce a high-quality fleece (</w:t>
      </w:r>
      <w:r w:rsidR="00173B14">
        <w:rPr>
          <w:rFonts w:eastAsiaTheme="minorEastAsia" w:cs="Times New Roman"/>
          <w:sz w:val="22"/>
          <w:lang w:val="en-GB" w:eastAsia="en-GB"/>
        </w:rPr>
        <w:t>Wa</w:t>
      </w:r>
      <w:r w:rsidR="008D58D4">
        <w:rPr>
          <w:rFonts w:eastAsiaTheme="minorEastAsia" w:cs="Times New Roman"/>
          <w:sz w:val="22"/>
          <w:lang w:val="en-GB" w:eastAsia="en-GB"/>
        </w:rPr>
        <w:t xml:space="preserve">lling, 2014; </w:t>
      </w:r>
      <w:r w:rsidR="009F2D82">
        <w:rPr>
          <w:rFonts w:eastAsiaTheme="minorEastAsia" w:cs="Times New Roman"/>
          <w:sz w:val="22"/>
          <w:lang w:val="en-GB" w:eastAsia="en-GB"/>
        </w:rPr>
        <w:t>17</w:t>
      </w:r>
      <w:r w:rsidR="00A92A9C" w:rsidRPr="0023543F">
        <w:rPr>
          <w:rFonts w:eastAsiaTheme="minorEastAsia" w:cs="Times New Roman"/>
          <w:sz w:val="22"/>
          <w:lang w:val="en-GB" w:eastAsia="en-GB"/>
        </w:rPr>
        <w:t>)</w:t>
      </w:r>
      <w:r w:rsidR="000418B4">
        <w:rPr>
          <w:rFonts w:eastAsiaTheme="minorEastAsia" w:cs="Times New Roman"/>
          <w:sz w:val="22"/>
          <w:lang w:val="en-GB" w:eastAsia="en-GB"/>
        </w:rPr>
        <w:t>.</w:t>
      </w:r>
      <w:r w:rsidR="00847261" w:rsidRPr="00847261">
        <w:rPr>
          <w:rFonts w:eastAsiaTheme="minorEastAsia" w:cs="Times New Roman"/>
          <w:sz w:val="22"/>
          <w:lang w:val="en-GB" w:eastAsia="en-GB"/>
        </w:rPr>
        <w:t xml:space="preserve"> </w:t>
      </w:r>
      <w:r w:rsidR="00847261" w:rsidRPr="0023543F">
        <w:rPr>
          <w:rFonts w:eastAsiaTheme="minorEastAsia" w:cs="Times New Roman"/>
          <w:sz w:val="22"/>
          <w:lang w:val="en-GB" w:eastAsia="en-GB"/>
        </w:rPr>
        <w:t xml:space="preserve">The Yorkshire estates seem to produce a heavier fleece than those in the </w:t>
      </w:r>
      <w:r w:rsidR="00847261" w:rsidRPr="00CE5BF7">
        <w:rPr>
          <w:rFonts w:eastAsiaTheme="minorEastAsia" w:cs="Times New Roman"/>
          <w:sz w:val="22"/>
          <w:lang w:val="en-GB" w:eastAsia="en-GB"/>
        </w:rPr>
        <w:t>south (Stevenson, 1988; 373)</w:t>
      </w:r>
      <w:r w:rsidR="00FE7A0A" w:rsidRPr="00CE5BF7">
        <w:rPr>
          <w:rFonts w:eastAsiaTheme="minorEastAsia" w:cs="Times New Roman"/>
          <w:sz w:val="22"/>
          <w:lang w:val="en-GB" w:eastAsia="en-GB"/>
        </w:rPr>
        <w:t>. Initially, the General Chapter of the Cistercians ruled that monasteries were only</w:t>
      </w:r>
      <w:r w:rsidR="00FE7A0A" w:rsidRPr="0023543F">
        <w:rPr>
          <w:rFonts w:eastAsiaTheme="minorEastAsia" w:cs="Times New Roman"/>
          <w:sz w:val="22"/>
          <w:lang w:val="en-GB" w:eastAsia="en-GB"/>
        </w:rPr>
        <w:t xml:space="preserve"> allowed to sell wool one year in advance without permission from the General Chapter; however, by 1278</w:t>
      </w:r>
      <w:r w:rsidR="00FC0531">
        <w:rPr>
          <w:rFonts w:eastAsiaTheme="minorEastAsia" w:cs="Times New Roman"/>
          <w:sz w:val="22"/>
          <w:lang w:val="en-GB" w:eastAsia="en-GB"/>
        </w:rPr>
        <w:t>,</w:t>
      </w:r>
      <w:r w:rsidR="00FE7A0A" w:rsidRPr="0023543F">
        <w:rPr>
          <w:rFonts w:eastAsiaTheme="minorEastAsia" w:cs="Times New Roman"/>
          <w:sz w:val="22"/>
          <w:lang w:val="en-GB" w:eastAsia="en-GB"/>
        </w:rPr>
        <w:t xml:space="preserve"> this rule was </w:t>
      </w:r>
      <w:r w:rsidR="00FE7A0A" w:rsidRPr="0023543F">
        <w:rPr>
          <w:rFonts w:eastAsiaTheme="minorEastAsia" w:cs="Times New Roman"/>
          <w:sz w:val="22"/>
          <w:lang w:val="en-GB" w:eastAsia="en-GB"/>
        </w:rPr>
        <w:lastRenderedPageBreak/>
        <w:t xml:space="preserve">amended to allow for longer </w:t>
      </w:r>
      <w:r w:rsidR="00FE7A0A" w:rsidRPr="006A3B8B">
        <w:rPr>
          <w:rFonts w:eastAsiaTheme="minorEastAsia" w:cs="Times New Roman"/>
          <w:sz w:val="22"/>
          <w:lang w:val="en-GB" w:eastAsia="en-GB"/>
        </w:rPr>
        <w:t>contracts (Whitwell, 1904; 11).</w:t>
      </w:r>
      <w:r w:rsidR="00FE7A0A" w:rsidRPr="006A3B8B">
        <w:rPr>
          <w:rFonts w:cs="Times New Roman"/>
          <w:sz w:val="22"/>
        </w:rPr>
        <w:t xml:space="preserve"> </w:t>
      </w:r>
      <w:r w:rsidR="00FE7A0A" w:rsidRPr="006A3B8B">
        <w:rPr>
          <w:rFonts w:eastAsiaTheme="minorEastAsia" w:cs="Times New Roman"/>
          <w:sz w:val="22"/>
          <w:lang w:val="en-GB" w:eastAsia="en-GB"/>
        </w:rPr>
        <w:t>Not only did the Cistercians benefit from toll and tithe exemption</w:t>
      </w:r>
      <w:r w:rsidR="00FC0531">
        <w:rPr>
          <w:rFonts w:eastAsiaTheme="minorEastAsia" w:cs="Times New Roman"/>
          <w:sz w:val="22"/>
          <w:lang w:val="en-GB" w:eastAsia="en-GB"/>
        </w:rPr>
        <w:t>,</w:t>
      </w:r>
      <w:r w:rsidR="00FE7A0A" w:rsidRPr="006A3B8B">
        <w:rPr>
          <w:rFonts w:eastAsiaTheme="minorEastAsia" w:cs="Times New Roman"/>
          <w:sz w:val="22"/>
          <w:lang w:val="en-GB" w:eastAsia="en-GB"/>
        </w:rPr>
        <w:t xml:space="preserve"> but in 1221 Pope Honorius III </w:t>
      </w:r>
      <w:r w:rsidR="001A34F0">
        <w:rPr>
          <w:rFonts w:eastAsiaTheme="minorEastAsia" w:cs="Times New Roman"/>
          <w:sz w:val="22"/>
          <w:lang w:val="en-GB" w:eastAsia="en-GB"/>
        </w:rPr>
        <w:t>“</w:t>
      </w:r>
      <w:r w:rsidR="00FE7A0A" w:rsidRPr="006A3B8B">
        <w:rPr>
          <w:rFonts w:eastAsiaTheme="minorEastAsia" w:cs="Times New Roman"/>
          <w:sz w:val="22"/>
          <w:lang w:val="en-GB" w:eastAsia="en-GB"/>
        </w:rPr>
        <w:t>inhibited the extraction of tithe of wool, milk or lambs by the rectors of parishes in which the Cistercian</w:t>
      </w:r>
      <w:r w:rsidR="001A34F0">
        <w:rPr>
          <w:rFonts w:eastAsiaTheme="minorEastAsia" w:cs="Times New Roman"/>
          <w:sz w:val="22"/>
          <w:lang w:val="en-GB" w:eastAsia="en-GB"/>
        </w:rPr>
        <w:t>’</w:t>
      </w:r>
      <w:r w:rsidR="00FE7A0A" w:rsidRPr="006A3B8B">
        <w:rPr>
          <w:rFonts w:eastAsiaTheme="minorEastAsia" w:cs="Times New Roman"/>
          <w:sz w:val="22"/>
          <w:lang w:val="en-GB" w:eastAsia="en-GB"/>
        </w:rPr>
        <w:t xml:space="preserve"> sheep were pastured</w:t>
      </w:r>
      <w:r w:rsidR="001A34F0">
        <w:rPr>
          <w:rFonts w:eastAsiaTheme="minorEastAsia" w:cs="Times New Roman"/>
          <w:sz w:val="22"/>
          <w:lang w:val="en-GB" w:eastAsia="en-GB"/>
        </w:rPr>
        <w:t>”</w:t>
      </w:r>
      <w:r w:rsidR="00FE7A0A" w:rsidRPr="006A3B8B">
        <w:rPr>
          <w:rFonts w:eastAsiaTheme="minorEastAsia" w:cs="Times New Roman"/>
          <w:sz w:val="22"/>
          <w:lang w:val="en-GB" w:eastAsia="en-GB"/>
        </w:rPr>
        <w:t xml:space="preserve">; this act was repeated and was sometimes for the benefit of specific houses (Whitwell, 1904; 16). In </w:t>
      </w:r>
      <w:proofErr w:type="spellStart"/>
      <w:r w:rsidR="007116AC" w:rsidRPr="006A3B8B">
        <w:rPr>
          <w:rFonts w:cs="Times New Roman"/>
          <w:sz w:val="22"/>
        </w:rPr>
        <w:t>Pegolotti</w:t>
      </w:r>
      <w:proofErr w:type="spellEnd"/>
      <w:r w:rsidR="007116AC" w:rsidRPr="006A3B8B">
        <w:rPr>
          <w:rFonts w:eastAsiaTheme="minorEastAsia" w:cs="Times New Roman"/>
          <w:sz w:val="22"/>
          <w:lang w:val="en-GB" w:eastAsia="en-GB"/>
        </w:rPr>
        <w:t>’</w:t>
      </w:r>
      <w:r w:rsidR="00FE7A0A" w:rsidRPr="006A3B8B">
        <w:rPr>
          <w:rFonts w:eastAsiaTheme="minorEastAsia" w:cs="Times New Roman"/>
          <w:sz w:val="22"/>
          <w:lang w:val="en-GB" w:eastAsia="en-GB"/>
        </w:rPr>
        <w:t xml:space="preserve">s </w:t>
      </w:r>
      <w:r w:rsidR="00FE7A0A" w:rsidRPr="006A3B8B">
        <w:rPr>
          <w:rFonts w:eastAsiaTheme="minorEastAsia" w:cs="Times New Roman"/>
          <w:i/>
          <w:iCs/>
          <w:sz w:val="22"/>
          <w:lang w:val="en-GB" w:eastAsia="en-GB"/>
        </w:rPr>
        <w:t>Handbook</w:t>
      </w:r>
      <w:r w:rsidR="00FC0531">
        <w:rPr>
          <w:rFonts w:eastAsiaTheme="minorEastAsia" w:cs="Times New Roman"/>
          <w:i/>
          <w:iCs/>
          <w:sz w:val="22"/>
          <w:lang w:val="en-GB" w:eastAsia="en-GB"/>
        </w:rPr>
        <w:t>,</w:t>
      </w:r>
      <w:r w:rsidR="00FE7A0A" w:rsidRPr="006A3B8B">
        <w:rPr>
          <w:rFonts w:eastAsiaTheme="minorEastAsia" w:cs="Times New Roman"/>
          <w:sz w:val="22"/>
          <w:lang w:val="en-GB" w:eastAsia="en-GB"/>
        </w:rPr>
        <w:t xml:space="preserve"> there are more Cistercian houses producing wool than any other monastic order</w:t>
      </w:r>
      <w:r w:rsidR="00FC0531">
        <w:rPr>
          <w:rFonts w:eastAsiaTheme="minorEastAsia" w:cs="Times New Roman"/>
          <w:sz w:val="22"/>
          <w:lang w:val="en-GB" w:eastAsia="en-GB"/>
        </w:rPr>
        <w:t>,</w:t>
      </w:r>
      <w:r w:rsidR="00FE7A0A" w:rsidRPr="006A3B8B">
        <w:rPr>
          <w:rFonts w:eastAsiaTheme="minorEastAsia" w:cs="Times New Roman"/>
          <w:sz w:val="22"/>
          <w:lang w:val="en-GB" w:eastAsia="en-GB"/>
        </w:rPr>
        <w:t xml:space="preserve"> and the prices show that the monks were getting a better price than other producers (Donkin, </w:t>
      </w:r>
      <w:r w:rsidR="00A1147C">
        <w:rPr>
          <w:rFonts w:eastAsiaTheme="minorEastAsia" w:cs="Times New Roman"/>
          <w:sz w:val="22"/>
          <w:lang w:val="en-GB" w:eastAsia="en-GB"/>
        </w:rPr>
        <w:t>1958b</w:t>
      </w:r>
      <w:r w:rsidR="00FE7A0A" w:rsidRPr="006A3B8B">
        <w:rPr>
          <w:rFonts w:eastAsiaTheme="minorEastAsia" w:cs="Times New Roman"/>
          <w:sz w:val="22"/>
          <w:lang w:val="en-GB" w:eastAsia="en-GB"/>
        </w:rPr>
        <w:t xml:space="preserve">; 2). While most of the Cistercian houses listed by </w:t>
      </w:r>
      <w:proofErr w:type="spellStart"/>
      <w:r w:rsidR="007116AC" w:rsidRPr="006A3B8B">
        <w:rPr>
          <w:rFonts w:cs="Times New Roman"/>
          <w:sz w:val="22"/>
        </w:rPr>
        <w:t>Pegolotti</w:t>
      </w:r>
      <w:proofErr w:type="spellEnd"/>
      <w:r w:rsidR="00FE7A0A" w:rsidRPr="006A3B8B">
        <w:rPr>
          <w:rFonts w:eastAsiaTheme="minorEastAsia" w:cs="Times New Roman"/>
          <w:sz w:val="22"/>
          <w:lang w:val="en-GB" w:eastAsia="en-GB"/>
        </w:rPr>
        <w:t xml:space="preserve"> supplied wool in at least two of the three grades, the same is not true of other religious orders wh</w:t>
      </w:r>
      <w:r w:rsidR="006209A9">
        <w:rPr>
          <w:rFonts w:eastAsiaTheme="minorEastAsia" w:cs="Times New Roman"/>
          <w:sz w:val="22"/>
          <w:lang w:val="en-GB" w:eastAsia="en-GB"/>
        </w:rPr>
        <w:t>ich</w:t>
      </w:r>
      <w:r w:rsidR="00FE7A0A" w:rsidRPr="006A3B8B">
        <w:rPr>
          <w:rFonts w:eastAsiaTheme="minorEastAsia" w:cs="Times New Roman"/>
          <w:sz w:val="22"/>
          <w:lang w:val="en-GB" w:eastAsia="en-GB"/>
        </w:rPr>
        <w:t xml:space="preserve"> generally supplied unsorted wool (Donkin, </w:t>
      </w:r>
      <w:r w:rsidR="00A1147C">
        <w:rPr>
          <w:rFonts w:eastAsiaTheme="minorEastAsia" w:cs="Times New Roman"/>
          <w:sz w:val="22"/>
          <w:lang w:val="en-GB" w:eastAsia="en-GB"/>
        </w:rPr>
        <w:t>1958b</w:t>
      </w:r>
      <w:r w:rsidR="00FE7A0A" w:rsidRPr="006A3B8B">
        <w:rPr>
          <w:rFonts w:eastAsiaTheme="minorEastAsia" w:cs="Times New Roman"/>
          <w:sz w:val="22"/>
          <w:lang w:val="en-GB" w:eastAsia="en-GB"/>
        </w:rPr>
        <w:t>; 7).</w:t>
      </w:r>
    </w:p>
    <w:p w14:paraId="73A8B957" w14:textId="5A9B6707" w:rsidR="00CB3707" w:rsidRPr="00407E30" w:rsidRDefault="00CB3707" w:rsidP="006F021C">
      <w:pPr>
        <w:rPr>
          <w:rFonts w:cs="Times New Roman"/>
          <w:sz w:val="22"/>
        </w:rPr>
      </w:pPr>
      <w:r w:rsidRPr="006A3B8B">
        <w:rPr>
          <w:rFonts w:eastAsiaTheme="minorEastAsia" w:cs="Times New Roman"/>
          <w:sz w:val="22"/>
          <w:lang w:val="en-GB" w:eastAsia="en-GB"/>
        </w:rPr>
        <w:t>Once the clip had been brought to the abbey</w:t>
      </w:r>
      <w:r w:rsidR="006209A9">
        <w:rPr>
          <w:rFonts w:eastAsiaTheme="minorEastAsia" w:cs="Times New Roman"/>
          <w:sz w:val="22"/>
          <w:lang w:val="en-GB" w:eastAsia="en-GB"/>
        </w:rPr>
        <w:t>,</w:t>
      </w:r>
      <w:r w:rsidRPr="006A3B8B">
        <w:rPr>
          <w:rFonts w:eastAsiaTheme="minorEastAsia" w:cs="Times New Roman"/>
          <w:sz w:val="22"/>
          <w:lang w:val="en-GB" w:eastAsia="en-GB"/>
        </w:rPr>
        <w:t xml:space="preserve"> it could be washed and graded. By grading the entire years clip together, the abbeys could get the most amount of money for the raw material.</w:t>
      </w:r>
      <w:r w:rsidR="00C85089" w:rsidRPr="006A3B8B">
        <w:rPr>
          <w:rFonts w:eastAsiaTheme="minorEastAsia" w:cs="Times New Roman"/>
          <w:sz w:val="22"/>
          <w:lang w:val="en-GB" w:eastAsia="en-GB"/>
        </w:rPr>
        <w:t xml:space="preserve"> </w:t>
      </w:r>
      <w:r w:rsidRPr="006A3B8B">
        <w:rPr>
          <w:rFonts w:eastAsiaTheme="minorEastAsia" w:cs="Times New Roman"/>
          <w:sz w:val="22"/>
          <w:lang w:val="en-GB" w:eastAsia="en-GB"/>
        </w:rPr>
        <w:t xml:space="preserve">An agreement between </w:t>
      </w:r>
      <w:proofErr w:type="spellStart"/>
      <w:r w:rsidRPr="006A3B8B">
        <w:rPr>
          <w:rFonts w:eastAsiaTheme="minorEastAsia" w:cs="Times New Roman"/>
          <w:sz w:val="22"/>
          <w:lang w:val="en-GB" w:eastAsia="en-GB"/>
        </w:rPr>
        <w:t>Pipewell</w:t>
      </w:r>
      <w:proofErr w:type="spellEnd"/>
      <w:r w:rsidRPr="006A3B8B">
        <w:rPr>
          <w:rFonts w:eastAsiaTheme="minorEastAsia" w:cs="Times New Roman"/>
          <w:sz w:val="22"/>
          <w:lang w:val="en-GB" w:eastAsia="en-GB"/>
        </w:rPr>
        <w:t xml:space="preserve"> Abbey and merchants of Cahors in 1291 shows how much influence the merchants had over the wool producers in running and organising the flocks (Donkin, </w:t>
      </w:r>
      <w:r w:rsidR="00A1147C">
        <w:rPr>
          <w:rFonts w:eastAsiaTheme="minorEastAsia" w:cs="Times New Roman"/>
          <w:sz w:val="22"/>
          <w:lang w:val="en-GB" w:eastAsia="en-GB"/>
        </w:rPr>
        <w:t>1958b</w:t>
      </w:r>
      <w:r w:rsidRPr="006A3B8B">
        <w:rPr>
          <w:rFonts w:eastAsiaTheme="minorEastAsia" w:cs="Times New Roman"/>
          <w:sz w:val="22"/>
          <w:lang w:val="en-GB" w:eastAsia="en-GB"/>
        </w:rPr>
        <w:t>; 4). This</w:t>
      </w:r>
      <w:r w:rsidRPr="0023543F">
        <w:rPr>
          <w:rFonts w:eastAsiaTheme="minorEastAsia" w:cs="Times New Roman"/>
          <w:sz w:val="22"/>
          <w:lang w:val="en-GB" w:eastAsia="en-GB"/>
        </w:rPr>
        <w:t xml:space="preserve"> does question how much the monks developed English wool and how much was at the direction of the cloth merchants. </w:t>
      </w:r>
      <w:r w:rsidR="00BA111D">
        <w:rPr>
          <w:rFonts w:eastAsiaTheme="minorEastAsia" w:cs="Times New Roman"/>
          <w:sz w:val="22"/>
          <w:lang w:val="en-GB" w:eastAsia="en-GB"/>
        </w:rPr>
        <w:t>Indeed</w:t>
      </w:r>
      <w:r w:rsidR="006209A9">
        <w:rPr>
          <w:rFonts w:eastAsiaTheme="minorEastAsia" w:cs="Times New Roman"/>
          <w:sz w:val="22"/>
          <w:lang w:val="en-GB" w:eastAsia="en-GB"/>
        </w:rPr>
        <w:t>,</w:t>
      </w:r>
      <w:r w:rsidRPr="0023543F">
        <w:rPr>
          <w:rFonts w:eastAsiaTheme="minorEastAsia" w:cs="Times New Roman"/>
          <w:sz w:val="22"/>
          <w:lang w:val="en-GB" w:eastAsia="en-GB"/>
        </w:rPr>
        <w:t xml:space="preserve"> the monasteries offered </w:t>
      </w:r>
      <w:r w:rsidR="0098141C">
        <w:rPr>
          <w:rFonts w:eastAsiaTheme="minorEastAsia" w:cs="Times New Roman"/>
          <w:sz w:val="22"/>
          <w:lang w:val="en-GB" w:eastAsia="en-GB"/>
        </w:rPr>
        <w:t>cloth makers a stable and controlled wool supply</w:t>
      </w:r>
      <w:r w:rsidRPr="0023543F">
        <w:rPr>
          <w:rFonts w:eastAsiaTheme="minorEastAsia" w:cs="Times New Roman"/>
          <w:sz w:val="22"/>
          <w:lang w:val="en-GB" w:eastAsia="en-GB"/>
        </w:rPr>
        <w:t>. The merchants were able to affect the care of the sheep</w:t>
      </w:r>
      <w:r w:rsidR="006209A9">
        <w:rPr>
          <w:rFonts w:eastAsiaTheme="minorEastAsia" w:cs="Times New Roman"/>
          <w:sz w:val="22"/>
          <w:lang w:val="en-GB" w:eastAsia="en-GB"/>
        </w:rPr>
        <w:t>,</w:t>
      </w:r>
      <w:r w:rsidRPr="0023543F">
        <w:rPr>
          <w:rFonts w:eastAsiaTheme="minorEastAsia" w:cs="Times New Roman"/>
          <w:sz w:val="22"/>
          <w:lang w:val="en-GB" w:eastAsia="en-GB"/>
        </w:rPr>
        <w:t xml:space="preserve"> and if disease did break out, the monasteries were in a better position to isolate infected flocks than the average farmer, though this did not stop them from being severely affected by outbreaks of scab and </w:t>
      </w:r>
      <w:r w:rsidR="001A34F0">
        <w:rPr>
          <w:rFonts w:eastAsiaTheme="minorEastAsia" w:cs="Times New Roman"/>
          <w:sz w:val="22"/>
          <w:lang w:val="en-GB" w:eastAsia="en-GB"/>
        </w:rPr>
        <w:t>‘</w:t>
      </w:r>
      <w:r w:rsidRPr="00407E30">
        <w:rPr>
          <w:rFonts w:eastAsiaTheme="minorEastAsia" w:cs="Times New Roman"/>
          <w:sz w:val="22"/>
          <w:lang w:val="en-GB" w:eastAsia="en-GB"/>
        </w:rPr>
        <w:t>murrain</w:t>
      </w:r>
      <w:r w:rsidR="001A34F0">
        <w:rPr>
          <w:rFonts w:eastAsiaTheme="minorEastAsia" w:cs="Times New Roman"/>
          <w:sz w:val="22"/>
          <w:lang w:val="en-GB" w:eastAsia="en-GB"/>
        </w:rPr>
        <w:t>’</w:t>
      </w:r>
      <w:r w:rsidRPr="00407E30">
        <w:rPr>
          <w:rFonts w:eastAsiaTheme="minorEastAsia" w:cs="Times New Roman"/>
          <w:sz w:val="22"/>
          <w:lang w:val="en-GB" w:eastAsia="en-GB"/>
        </w:rPr>
        <w:t xml:space="preserve"> (Donkin, </w:t>
      </w:r>
      <w:r w:rsidR="00A1147C">
        <w:rPr>
          <w:rFonts w:eastAsiaTheme="minorEastAsia" w:cs="Times New Roman"/>
          <w:sz w:val="22"/>
          <w:lang w:val="en-GB" w:eastAsia="en-GB"/>
        </w:rPr>
        <w:t>1958b</w:t>
      </w:r>
      <w:r w:rsidRPr="00407E30">
        <w:rPr>
          <w:rFonts w:eastAsiaTheme="minorEastAsia" w:cs="Times New Roman"/>
          <w:sz w:val="22"/>
          <w:lang w:val="en-GB" w:eastAsia="en-GB"/>
        </w:rPr>
        <w:t xml:space="preserve">; 6). </w:t>
      </w:r>
    </w:p>
    <w:p w14:paraId="4D921782" w14:textId="028F73F4" w:rsidR="004D6D75" w:rsidRPr="00407E30" w:rsidRDefault="00CB3707" w:rsidP="006F021C">
      <w:pPr>
        <w:rPr>
          <w:rFonts w:eastAsiaTheme="minorEastAsia" w:cs="Times New Roman"/>
          <w:sz w:val="22"/>
          <w:lang w:val="en-GB" w:eastAsia="en-GB"/>
        </w:rPr>
      </w:pPr>
      <w:r w:rsidRPr="00407E30">
        <w:rPr>
          <w:rFonts w:eastAsiaTheme="minorEastAsia" w:cs="Times New Roman"/>
          <w:sz w:val="22"/>
          <w:lang w:val="en-GB" w:eastAsia="en-GB"/>
        </w:rPr>
        <w:t xml:space="preserve">Monasteries were the most capable of washing, </w:t>
      </w:r>
      <w:proofErr w:type="gramStart"/>
      <w:r w:rsidRPr="00407E30">
        <w:rPr>
          <w:rFonts w:eastAsiaTheme="minorEastAsia" w:cs="Times New Roman"/>
          <w:sz w:val="22"/>
          <w:lang w:val="en-GB" w:eastAsia="en-GB"/>
        </w:rPr>
        <w:t>sorting</w:t>
      </w:r>
      <w:proofErr w:type="gramEnd"/>
      <w:r w:rsidRPr="00407E30">
        <w:rPr>
          <w:rFonts w:eastAsiaTheme="minorEastAsia" w:cs="Times New Roman"/>
          <w:sz w:val="22"/>
          <w:lang w:val="en-GB" w:eastAsia="en-GB"/>
        </w:rPr>
        <w:t xml:space="preserve"> and packing to a high standard. They had access to flowing water for cleaning, buildings to collect and sort the wool into grades and a large, unpaid workforce of lay brothers. Many monastic houses had building</w:t>
      </w:r>
      <w:r w:rsidR="007E2D9E">
        <w:rPr>
          <w:rFonts w:eastAsiaTheme="minorEastAsia" w:cs="Times New Roman"/>
          <w:sz w:val="22"/>
          <w:lang w:val="en-GB" w:eastAsia="en-GB"/>
        </w:rPr>
        <w:t>s</w:t>
      </w:r>
      <w:r w:rsidRPr="00407E30">
        <w:rPr>
          <w:rFonts w:eastAsiaTheme="minorEastAsia" w:cs="Times New Roman"/>
          <w:sz w:val="22"/>
          <w:lang w:val="en-GB" w:eastAsia="en-GB"/>
        </w:rPr>
        <w:t xml:space="preserve"> specifically for the </w:t>
      </w:r>
      <w:r w:rsidR="00DE28FB" w:rsidRPr="00407E30">
        <w:rPr>
          <w:rFonts w:eastAsiaTheme="minorEastAsia" w:cs="Times New Roman"/>
          <w:sz w:val="22"/>
          <w:lang w:val="en-GB" w:eastAsia="en-GB"/>
        </w:rPr>
        <w:t>collecting</w:t>
      </w:r>
      <w:r w:rsidRPr="00407E30">
        <w:rPr>
          <w:rFonts w:eastAsiaTheme="minorEastAsia" w:cs="Times New Roman"/>
          <w:sz w:val="22"/>
          <w:lang w:val="en-GB" w:eastAsia="en-GB"/>
        </w:rPr>
        <w:t xml:space="preserve"> and sorting wool called </w:t>
      </w:r>
      <w:proofErr w:type="spellStart"/>
      <w:r w:rsidRPr="00407E30">
        <w:rPr>
          <w:rFonts w:eastAsia="Times New Roman" w:cs="Times New Roman"/>
          <w:i/>
          <w:iCs/>
          <w:sz w:val="22"/>
          <w:lang w:val="en-GB" w:eastAsia="en-GB"/>
        </w:rPr>
        <w:t>lanaria</w:t>
      </w:r>
      <w:proofErr w:type="spellEnd"/>
      <w:r w:rsidRPr="00407E30">
        <w:rPr>
          <w:rFonts w:eastAsiaTheme="minorEastAsia" w:cs="Times New Roman"/>
          <w:sz w:val="22"/>
          <w:lang w:val="en-GB" w:eastAsia="en-GB"/>
        </w:rPr>
        <w:t xml:space="preserve"> (Donkin, 1958a; </w:t>
      </w:r>
      <w:r w:rsidR="00407E30" w:rsidRPr="00407E30">
        <w:rPr>
          <w:rFonts w:eastAsiaTheme="minorEastAsia" w:cs="Times New Roman"/>
          <w:sz w:val="22"/>
          <w:lang w:val="en-GB" w:eastAsia="en-GB"/>
        </w:rPr>
        <w:t>447</w:t>
      </w:r>
      <w:r w:rsidRPr="00407E30">
        <w:rPr>
          <w:rFonts w:eastAsiaTheme="minorEastAsia" w:cs="Times New Roman"/>
          <w:sz w:val="22"/>
          <w:lang w:val="en-GB" w:eastAsia="en-GB"/>
        </w:rPr>
        <w:t xml:space="preserve">). There is also evidence that buyers would occasionally send someone to sort and pack the wool. </w:t>
      </w:r>
      <w:r w:rsidR="000A1894" w:rsidRPr="00407E30">
        <w:rPr>
          <w:rFonts w:eastAsiaTheme="minorEastAsia" w:cs="Times New Roman"/>
          <w:sz w:val="22"/>
          <w:lang w:val="en-GB" w:eastAsia="en-GB"/>
        </w:rPr>
        <w:t>The</w:t>
      </w:r>
      <w:r w:rsidRPr="00407E30">
        <w:rPr>
          <w:rFonts w:eastAsiaTheme="minorEastAsia" w:cs="Times New Roman"/>
          <w:sz w:val="22"/>
          <w:lang w:val="en-GB" w:eastAsia="en-GB"/>
        </w:rPr>
        <w:t xml:space="preserve"> 1291 contract with </w:t>
      </w:r>
      <w:proofErr w:type="spellStart"/>
      <w:r w:rsidRPr="00407E30">
        <w:rPr>
          <w:rFonts w:eastAsiaTheme="minorEastAsia" w:cs="Times New Roman"/>
          <w:sz w:val="22"/>
          <w:lang w:val="en-GB" w:eastAsia="en-GB"/>
        </w:rPr>
        <w:t>Pipewell</w:t>
      </w:r>
      <w:proofErr w:type="spellEnd"/>
      <w:r w:rsidRPr="00407E30">
        <w:rPr>
          <w:rFonts w:eastAsiaTheme="minorEastAsia" w:cs="Times New Roman"/>
          <w:sz w:val="22"/>
          <w:lang w:val="en-GB" w:eastAsia="en-GB"/>
        </w:rPr>
        <w:t xml:space="preserve"> Abbey states that the merchants nominated preparer would be housed and fed at the cost of the abbey (Donkin, </w:t>
      </w:r>
      <w:r w:rsidR="00A1147C">
        <w:rPr>
          <w:rFonts w:eastAsiaTheme="minorEastAsia" w:cs="Times New Roman"/>
          <w:sz w:val="22"/>
          <w:lang w:val="en-GB" w:eastAsia="en-GB"/>
        </w:rPr>
        <w:t>1958b</w:t>
      </w:r>
      <w:r w:rsidRPr="00407E30">
        <w:rPr>
          <w:rFonts w:eastAsiaTheme="minorEastAsia" w:cs="Times New Roman"/>
          <w:sz w:val="22"/>
          <w:lang w:val="en-GB" w:eastAsia="en-GB"/>
        </w:rPr>
        <w:t xml:space="preserve">; 7), another factor that </w:t>
      </w:r>
      <w:r w:rsidR="002B4E3B">
        <w:rPr>
          <w:rFonts w:eastAsiaTheme="minorEastAsia" w:cs="Times New Roman"/>
          <w:sz w:val="22"/>
          <w:lang w:val="en-GB" w:eastAsia="en-GB"/>
        </w:rPr>
        <w:t>the monasteries could easily absorb</w:t>
      </w:r>
      <w:r w:rsidRPr="00407E30">
        <w:rPr>
          <w:rFonts w:eastAsiaTheme="minorEastAsia" w:cs="Times New Roman"/>
          <w:sz w:val="22"/>
          <w:lang w:val="en-GB" w:eastAsia="en-GB"/>
        </w:rPr>
        <w:t xml:space="preserve"> as they were already engaged in hospitality. The contract from </w:t>
      </w:r>
      <w:proofErr w:type="spellStart"/>
      <w:r w:rsidRPr="00407E30">
        <w:rPr>
          <w:rFonts w:eastAsiaTheme="minorEastAsia" w:cs="Times New Roman"/>
          <w:sz w:val="22"/>
          <w:lang w:val="en-GB" w:eastAsia="en-GB"/>
        </w:rPr>
        <w:t>Pipewell</w:t>
      </w:r>
      <w:proofErr w:type="spellEnd"/>
      <w:r w:rsidRPr="00407E30">
        <w:rPr>
          <w:rFonts w:eastAsiaTheme="minorEastAsia" w:cs="Times New Roman"/>
          <w:sz w:val="22"/>
          <w:lang w:val="en-GB" w:eastAsia="en-GB"/>
        </w:rPr>
        <w:t xml:space="preserve"> shows how highly regarded the preparer was as it states that neither the abbey nor merchant can disagree with him (Donkin, </w:t>
      </w:r>
      <w:r w:rsidR="00A1147C">
        <w:rPr>
          <w:rFonts w:eastAsiaTheme="minorEastAsia" w:cs="Times New Roman"/>
          <w:sz w:val="22"/>
          <w:lang w:val="en-GB" w:eastAsia="en-GB"/>
        </w:rPr>
        <w:t>1958b</w:t>
      </w:r>
      <w:r w:rsidRPr="00407E30">
        <w:rPr>
          <w:rFonts w:eastAsiaTheme="minorEastAsia" w:cs="Times New Roman"/>
          <w:sz w:val="22"/>
          <w:lang w:val="en-GB" w:eastAsia="en-GB"/>
        </w:rPr>
        <w:t xml:space="preserve">; 7). If this person was working at the abbey, he would </w:t>
      </w:r>
      <w:r w:rsidR="007E2D9E">
        <w:rPr>
          <w:rFonts w:eastAsiaTheme="minorEastAsia" w:cs="Times New Roman"/>
          <w:sz w:val="22"/>
          <w:lang w:val="en-GB" w:eastAsia="en-GB"/>
        </w:rPr>
        <w:t xml:space="preserve">have </w:t>
      </w:r>
      <w:r w:rsidRPr="00407E30">
        <w:rPr>
          <w:rFonts w:eastAsiaTheme="minorEastAsia" w:cs="Times New Roman"/>
          <w:sz w:val="22"/>
          <w:lang w:val="en-GB" w:eastAsia="en-GB"/>
        </w:rPr>
        <w:t>undoubtedly communicated with the lay brothers</w:t>
      </w:r>
      <w:r w:rsidRPr="0023543F">
        <w:rPr>
          <w:rFonts w:eastAsiaTheme="minorEastAsia" w:cs="Times New Roman"/>
          <w:sz w:val="22"/>
          <w:lang w:val="en-GB" w:eastAsia="en-GB"/>
        </w:rPr>
        <w:t xml:space="preserve"> who worked with sheep and wool and imparted a vast amount of information. A similar contract with </w:t>
      </w:r>
      <w:proofErr w:type="spellStart"/>
      <w:r w:rsidRPr="00407E30">
        <w:rPr>
          <w:rFonts w:eastAsiaTheme="minorEastAsia" w:cs="Times New Roman"/>
          <w:sz w:val="22"/>
          <w:lang w:val="en-GB" w:eastAsia="en-GB"/>
        </w:rPr>
        <w:lastRenderedPageBreak/>
        <w:t>Darnhall</w:t>
      </w:r>
      <w:proofErr w:type="spellEnd"/>
      <w:r w:rsidRPr="00407E30">
        <w:rPr>
          <w:rFonts w:eastAsiaTheme="minorEastAsia" w:cs="Times New Roman"/>
          <w:sz w:val="22"/>
          <w:lang w:val="en-GB" w:eastAsia="en-GB"/>
        </w:rPr>
        <w:t xml:space="preserve"> also stipulated that the wool be </w:t>
      </w:r>
      <w:r w:rsidR="001A34F0">
        <w:rPr>
          <w:rFonts w:eastAsiaTheme="minorEastAsia" w:cs="Times New Roman"/>
          <w:sz w:val="22"/>
          <w:lang w:val="en-GB" w:eastAsia="en-GB"/>
        </w:rPr>
        <w:t>“</w:t>
      </w:r>
      <w:r w:rsidRPr="00407E30">
        <w:rPr>
          <w:rFonts w:eastAsiaTheme="minorEastAsia" w:cs="Times New Roman"/>
          <w:sz w:val="22"/>
          <w:lang w:val="en-GB" w:eastAsia="en-GB"/>
        </w:rPr>
        <w:t>...</w:t>
      </w:r>
      <w:r w:rsidR="001A34F0">
        <w:rPr>
          <w:rFonts w:eastAsiaTheme="minorEastAsia" w:cs="Times New Roman"/>
          <w:sz w:val="22"/>
          <w:lang w:val="en-GB" w:eastAsia="en-GB"/>
        </w:rPr>
        <w:t xml:space="preserve">’ </w:t>
      </w:r>
      <w:r w:rsidRPr="00407E30">
        <w:rPr>
          <w:rFonts w:eastAsiaTheme="minorEastAsia" w:cs="Times New Roman"/>
          <w:sz w:val="22"/>
          <w:lang w:val="en-GB" w:eastAsia="en-GB"/>
        </w:rPr>
        <w:t>dressed</w:t>
      </w:r>
      <w:r w:rsidR="001A34F0">
        <w:rPr>
          <w:rFonts w:eastAsiaTheme="minorEastAsia" w:cs="Times New Roman"/>
          <w:sz w:val="22"/>
          <w:lang w:val="en-GB" w:eastAsia="en-GB"/>
        </w:rPr>
        <w:t>’</w:t>
      </w:r>
      <w:r w:rsidRPr="00407E30">
        <w:rPr>
          <w:rFonts w:eastAsiaTheme="minorEastAsia" w:cs="Times New Roman"/>
          <w:sz w:val="22"/>
          <w:lang w:val="en-GB" w:eastAsia="en-GB"/>
        </w:rPr>
        <w:t xml:space="preserve"> in Hereford by an employee of the merchants</w:t>
      </w:r>
      <w:r w:rsidR="001A34F0">
        <w:rPr>
          <w:rFonts w:eastAsiaTheme="minorEastAsia" w:cs="Times New Roman"/>
          <w:sz w:val="22"/>
          <w:lang w:val="en-GB" w:eastAsia="en-GB"/>
        </w:rPr>
        <w:t>”</w:t>
      </w:r>
      <w:r w:rsidRPr="00407E30">
        <w:rPr>
          <w:rFonts w:eastAsiaTheme="minorEastAsia" w:cs="Times New Roman"/>
          <w:sz w:val="22"/>
          <w:lang w:val="en-GB" w:eastAsia="en-GB"/>
        </w:rPr>
        <w:t xml:space="preserve"> (Donkin; </w:t>
      </w:r>
      <w:r w:rsidR="00A1147C">
        <w:rPr>
          <w:rFonts w:eastAsiaTheme="minorEastAsia" w:cs="Times New Roman"/>
          <w:sz w:val="22"/>
          <w:lang w:val="en-GB" w:eastAsia="en-GB"/>
        </w:rPr>
        <w:t>1958b</w:t>
      </w:r>
      <w:r w:rsidR="00C245C9">
        <w:rPr>
          <w:rFonts w:eastAsiaTheme="minorEastAsia" w:cs="Times New Roman"/>
          <w:sz w:val="22"/>
          <w:lang w:val="en-GB" w:eastAsia="en-GB"/>
        </w:rPr>
        <w:t>;</w:t>
      </w:r>
      <w:r w:rsidRPr="00407E30">
        <w:rPr>
          <w:rFonts w:eastAsiaTheme="minorEastAsia" w:cs="Times New Roman"/>
          <w:sz w:val="22"/>
          <w:lang w:val="en-GB" w:eastAsia="en-GB"/>
        </w:rPr>
        <w:t xml:space="preserve"> 7).</w:t>
      </w:r>
    </w:p>
    <w:p w14:paraId="4BB3F944" w14:textId="037361FA" w:rsidR="00384757" w:rsidRDefault="00030D78" w:rsidP="006F021C">
      <w:pPr>
        <w:rPr>
          <w:rFonts w:eastAsiaTheme="minorEastAsia" w:cs="Times New Roman"/>
          <w:sz w:val="22"/>
          <w:lang w:val="en-GB" w:eastAsia="en-GB"/>
        </w:rPr>
      </w:pPr>
      <w:r w:rsidRPr="00407E30">
        <w:rPr>
          <w:rFonts w:eastAsiaTheme="minorEastAsia" w:cs="Times New Roman"/>
          <w:sz w:val="22"/>
          <w:lang w:val="en-GB" w:eastAsia="en-GB"/>
        </w:rPr>
        <w:t>The exemption from</w:t>
      </w:r>
      <w:r>
        <w:rPr>
          <w:rFonts w:eastAsiaTheme="minorEastAsia" w:cs="Times New Roman"/>
          <w:sz w:val="22"/>
          <w:lang w:val="en-GB" w:eastAsia="en-GB"/>
        </w:rPr>
        <w:t xml:space="preserve"> toll and grading of wool is </w:t>
      </w:r>
      <w:r w:rsidR="00B6020A">
        <w:rPr>
          <w:rFonts w:eastAsiaTheme="minorEastAsia" w:cs="Times New Roman"/>
          <w:sz w:val="22"/>
          <w:lang w:val="en-GB" w:eastAsia="en-GB"/>
        </w:rPr>
        <w:t>a unique factor in the Cistercian wool economy. While other monastic houses also had some toll and tithe exemptions</w:t>
      </w:r>
      <w:r w:rsidR="00912BDD">
        <w:rPr>
          <w:rFonts w:eastAsiaTheme="minorEastAsia" w:cs="Times New Roman"/>
          <w:sz w:val="22"/>
          <w:lang w:val="en-GB" w:eastAsia="en-GB"/>
        </w:rPr>
        <w:t xml:space="preserve">, the evidence suggests that the Cistercians </w:t>
      </w:r>
      <w:r w:rsidR="00FE55D5">
        <w:rPr>
          <w:rFonts w:eastAsiaTheme="minorEastAsia" w:cs="Times New Roman"/>
          <w:sz w:val="22"/>
          <w:lang w:val="en-GB" w:eastAsia="en-GB"/>
        </w:rPr>
        <w:t>benef</w:t>
      </w:r>
      <w:r w:rsidR="004C4C19">
        <w:rPr>
          <w:rFonts w:eastAsiaTheme="minorEastAsia" w:cs="Times New Roman"/>
          <w:sz w:val="22"/>
          <w:lang w:val="en-GB" w:eastAsia="en-GB"/>
        </w:rPr>
        <w:t>i</w:t>
      </w:r>
      <w:r w:rsidR="00FE55D5">
        <w:rPr>
          <w:rFonts w:eastAsiaTheme="minorEastAsia" w:cs="Times New Roman"/>
          <w:sz w:val="22"/>
          <w:lang w:val="en-GB" w:eastAsia="en-GB"/>
        </w:rPr>
        <w:t xml:space="preserve">ted the most and </w:t>
      </w:r>
      <w:r w:rsidR="002B4E3B">
        <w:rPr>
          <w:rFonts w:eastAsiaTheme="minorEastAsia" w:cs="Times New Roman"/>
          <w:sz w:val="22"/>
          <w:lang w:val="en-GB" w:eastAsia="en-GB"/>
        </w:rPr>
        <w:t>could</w:t>
      </w:r>
      <w:r w:rsidR="00FE55D5">
        <w:rPr>
          <w:rFonts w:eastAsiaTheme="minorEastAsia" w:cs="Times New Roman"/>
          <w:sz w:val="22"/>
          <w:lang w:val="en-GB" w:eastAsia="en-GB"/>
        </w:rPr>
        <w:t xml:space="preserve"> transport good</w:t>
      </w:r>
      <w:r w:rsidR="009F5702">
        <w:rPr>
          <w:rFonts w:eastAsiaTheme="minorEastAsia" w:cs="Times New Roman"/>
          <w:sz w:val="22"/>
          <w:lang w:val="en-GB" w:eastAsia="en-GB"/>
        </w:rPr>
        <w:t xml:space="preserve">s almost all the way across the country without </w:t>
      </w:r>
      <w:r w:rsidR="009F5702" w:rsidRPr="006E40B5">
        <w:rPr>
          <w:rFonts w:eastAsiaTheme="minorEastAsia" w:cs="Times New Roman"/>
          <w:sz w:val="22"/>
          <w:lang w:val="en-GB" w:eastAsia="en-GB"/>
        </w:rPr>
        <w:t>paying (</w:t>
      </w:r>
      <w:r w:rsidR="00C245C9" w:rsidRPr="006E40B5">
        <w:rPr>
          <w:rFonts w:eastAsiaTheme="minorEastAsia" w:cs="Times New Roman"/>
          <w:sz w:val="22"/>
          <w:lang w:val="en-GB" w:eastAsia="en-GB"/>
        </w:rPr>
        <w:t xml:space="preserve">Donkin; </w:t>
      </w:r>
      <w:r w:rsidR="00A1147C" w:rsidRPr="006E40B5">
        <w:rPr>
          <w:rFonts w:eastAsiaTheme="minorEastAsia" w:cs="Times New Roman"/>
          <w:sz w:val="22"/>
          <w:lang w:val="en-GB" w:eastAsia="en-GB"/>
        </w:rPr>
        <w:t>1957</w:t>
      </w:r>
      <w:r w:rsidR="00C245C9" w:rsidRPr="006E40B5">
        <w:rPr>
          <w:rFonts w:eastAsiaTheme="minorEastAsia" w:cs="Times New Roman"/>
          <w:sz w:val="22"/>
          <w:lang w:val="en-GB" w:eastAsia="en-GB"/>
        </w:rPr>
        <w:t xml:space="preserve">; </w:t>
      </w:r>
      <w:r w:rsidR="00453C99" w:rsidRPr="006E40B5">
        <w:rPr>
          <w:rFonts w:eastAsiaTheme="minorEastAsia" w:cs="Times New Roman"/>
          <w:sz w:val="22"/>
          <w:lang w:val="en-GB" w:eastAsia="en-GB"/>
        </w:rPr>
        <w:t>116</w:t>
      </w:r>
      <w:r w:rsidR="009F5702" w:rsidRPr="006E40B5">
        <w:rPr>
          <w:rFonts w:eastAsiaTheme="minorEastAsia" w:cs="Times New Roman"/>
          <w:sz w:val="22"/>
          <w:lang w:val="en-GB" w:eastAsia="en-GB"/>
        </w:rPr>
        <w:t>)</w:t>
      </w:r>
      <w:r w:rsidR="00A92409" w:rsidRPr="006E40B5">
        <w:rPr>
          <w:rFonts w:eastAsiaTheme="minorEastAsia" w:cs="Times New Roman"/>
          <w:sz w:val="22"/>
          <w:lang w:val="en-GB" w:eastAsia="en-GB"/>
        </w:rPr>
        <w:t xml:space="preserve">. </w:t>
      </w:r>
      <w:r w:rsidR="00156247" w:rsidRPr="006E40B5">
        <w:rPr>
          <w:rFonts w:eastAsiaTheme="minorEastAsia" w:cs="Times New Roman"/>
          <w:sz w:val="22"/>
          <w:lang w:val="en-GB" w:eastAsia="en-GB"/>
        </w:rPr>
        <w:t>The</w:t>
      </w:r>
      <w:r w:rsidR="00156247">
        <w:rPr>
          <w:rFonts w:eastAsiaTheme="minorEastAsia" w:cs="Times New Roman"/>
          <w:sz w:val="22"/>
          <w:lang w:val="en-GB" w:eastAsia="en-GB"/>
        </w:rPr>
        <w:t xml:space="preserve"> grading system was a definite advantage to ho</w:t>
      </w:r>
      <w:r w:rsidR="00497328">
        <w:rPr>
          <w:rFonts w:eastAsiaTheme="minorEastAsia" w:cs="Times New Roman"/>
          <w:sz w:val="22"/>
          <w:lang w:val="en-GB" w:eastAsia="en-GB"/>
        </w:rPr>
        <w:t>u</w:t>
      </w:r>
      <w:r w:rsidR="00156247">
        <w:rPr>
          <w:rFonts w:eastAsiaTheme="minorEastAsia" w:cs="Times New Roman"/>
          <w:sz w:val="22"/>
          <w:lang w:val="en-GB" w:eastAsia="en-GB"/>
        </w:rPr>
        <w:t xml:space="preserve">ses that produced </w:t>
      </w:r>
      <w:r w:rsidR="00497328">
        <w:rPr>
          <w:rFonts w:eastAsiaTheme="minorEastAsia" w:cs="Times New Roman"/>
          <w:sz w:val="22"/>
          <w:lang w:val="en-GB" w:eastAsia="en-GB"/>
        </w:rPr>
        <w:t>“good” grade wool</w:t>
      </w:r>
      <w:r w:rsidR="004C4C19">
        <w:rPr>
          <w:rFonts w:eastAsiaTheme="minorEastAsia" w:cs="Times New Roman"/>
          <w:sz w:val="22"/>
          <w:lang w:val="en-GB" w:eastAsia="en-GB"/>
        </w:rPr>
        <w:t>,</w:t>
      </w:r>
      <w:r w:rsidR="00AE0ADC">
        <w:rPr>
          <w:rFonts w:eastAsiaTheme="minorEastAsia" w:cs="Times New Roman"/>
          <w:sz w:val="22"/>
          <w:lang w:val="en-GB" w:eastAsia="en-GB"/>
        </w:rPr>
        <w:t xml:space="preserve"> and the Cistercian houses appear to have had a very close relationship with European merchants. Th</w:t>
      </w:r>
      <w:r w:rsidR="00FD3828">
        <w:rPr>
          <w:rFonts w:eastAsiaTheme="minorEastAsia" w:cs="Times New Roman"/>
          <w:sz w:val="22"/>
          <w:lang w:val="en-GB" w:eastAsia="en-GB"/>
        </w:rPr>
        <w:t>is connection would have enabled them to understand what the merchants wanted from the fleece an</w:t>
      </w:r>
      <w:r w:rsidR="00913072">
        <w:rPr>
          <w:rFonts w:eastAsiaTheme="minorEastAsia" w:cs="Times New Roman"/>
          <w:sz w:val="22"/>
          <w:lang w:val="en-GB" w:eastAsia="en-GB"/>
        </w:rPr>
        <w:t xml:space="preserve">d how they wanted it packed, all of which made the White Monks preferable </w:t>
      </w:r>
      <w:r w:rsidR="00266EBD">
        <w:rPr>
          <w:rFonts w:eastAsiaTheme="minorEastAsia" w:cs="Times New Roman"/>
          <w:sz w:val="22"/>
          <w:lang w:val="en-GB" w:eastAsia="en-GB"/>
        </w:rPr>
        <w:t>suppliers. While all the large monastic houses had the capabilities to collect, wash and sort the wool at a central location</w:t>
      </w:r>
      <w:r w:rsidR="002B4E3B">
        <w:rPr>
          <w:rFonts w:eastAsiaTheme="minorEastAsia" w:cs="Times New Roman"/>
          <w:sz w:val="22"/>
          <w:lang w:val="en-GB" w:eastAsia="en-GB"/>
        </w:rPr>
        <w:t xml:space="preserve"> and</w:t>
      </w:r>
      <w:r w:rsidR="004C4C19">
        <w:rPr>
          <w:rFonts w:eastAsiaTheme="minorEastAsia" w:cs="Times New Roman"/>
          <w:sz w:val="22"/>
          <w:lang w:val="en-GB" w:eastAsia="en-GB"/>
        </w:rPr>
        <w:t xml:space="preserve"> provide</w:t>
      </w:r>
      <w:r w:rsidR="000F1375">
        <w:rPr>
          <w:rFonts w:eastAsiaTheme="minorEastAsia" w:cs="Times New Roman"/>
          <w:sz w:val="22"/>
          <w:lang w:val="en-GB" w:eastAsia="en-GB"/>
        </w:rPr>
        <w:t xml:space="preserve"> board and lodgings for outsiders, it appears that the Cistercians are the ones who </w:t>
      </w:r>
      <w:proofErr w:type="gramStart"/>
      <w:r w:rsidR="000F1375">
        <w:rPr>
          <w:rFonts w:eastAsiaTheme="minorEastAsia" w:cs="Times New Roman"/>
          <w:sz w:val="22"/>
          <w:lang w:val="en-GB" w:eastAsia="en-GB"/>
        </w:rPr>
        <w:t xml:space="preserve">took advantage of this </w:t>
      </w:r>
      <w:r w:rsidR="00833AB9">
        <w:rPr>
          <w:rFonts w:eastAsiaTheme="minorEastAsia" w:cs="Times New Roman"/>
          <w:sz w:val="22"/>
          <w:lang w:val="en-GB" w:eastAsia="en-GB"/>
        </w:rPr>
        <w:t>to the fullest extent</w:t>
      </w:r>
      <w:proofErr w:type="gramEnd"/>
      <w:r w:rsidR="00833AB9">
        <w:rPr>
          <w:rFonts w:eastAsiaTheme="minorEastAsia" w:cs="Times New Roman"/>
          <w:sz w:val="22"/>
          <w:lang w:val="en-GB" w:eastAsia="en-GB"/>
        </w:rPr>
        <w:t xml:space="preserve">. </w:t>
      </w:r>
      <w:bookmarkStart w:id="7" w:name="_MV3BS_5"/>
      <w:bookmarkEnd w:id="6"/>
    </w:p>
    <w:p w14:paraId="09F6ED48" w14:textId="0B1B50A8" w:rsidR="001D4FDA" w:rsidRDefault="00C312C9" w:rsidP="006F021C">
      <w:pPr>
        <w:rPr>
          <w:rFonts w:eastAsiaTheme="minorEastAsia" w:cs="Times New Roman"/>
          <w:sz w:val="22"/>
          <w:lang w:val="en-GB" w:eastAsia="en-GB"/>
        </w:rPr>
      </w:pPr>
      <w:r>
        <w:rPr>
          <w:noProof/>
        </w:rPr>
        <w:drawing>
          <wp:anchor distT="0" distB="0" distL="114300" distR="114300" simplePos="0" relativeHeight="251668480" behindDoc="0" locked="0" layoutInCell="1" allowOverlap="1" wp14:anchorId="6FF66730" wp14:editId="568DBA6C">
            <wp:simplePos x="0" y="0"/>
            <wp:positionH relativeFrom="margin">
              <wp:align>right</wp:align>
            </wp:positionH>
            <wp:positionV relativeFrom="paragraph">
              <wp:posOffset>1482263</wp:posOffset>
            </wp:positionV>
            <wp:extent cx="2271395" cy="3014345"/>
            <wp:effectExtent l="0" t="0" r="0" b="0"/>
            <wp:wrapSquare wrapText="bothSides"/>
            <wp:docPr id="3" name="Picture 3" descr="27 | April | 2018 | A balanced diet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7 | April | 2018 | A balanced diet . .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1395" cy="3014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6912" behindDoc="0" locked="0" layoutInCell="1" allowOverlap="1" wp14:anchorId="7FE7F1E4" wp14:editId="366228FB">
                <wp:simplePos x="0" y="0"/>
                <wp:positionH relativeFrom="margin">
                  <wp:align>right</wp:align>
                </wp:positionH>
                <wp:positionV relativeFrom="paragraph">
                  <wp:posOffset>4392121</wp:posOffset>
                </wp:positionV>
                <wp:extent cx="2271395" cy="283845"/>
                <wp:effectExtent l="0" t="0" r="0" b="1905"/>
                <wp:wrapSquare wrapText="bothSides"/>
                <wp:docPr id="4" name="Text Box 4"/>
                <wp:cNvGraphicFramePr/>
                <a:graphic xmlns:a="http://schemas.openxmlformats.org/drawingml/2006/main">
                  <a:graphicData uri="http://schemas.microsoft.com/office/word/2010/wordprocessingShape">
                    <wps:wsp>
                      <wps:cNvSpPr txBox="1"/>
                      <wps:spPr>
                        <a:xfrm>
                          <a:off x="0" y="0"/>
                          <a:ext cx="2271395" cy="283845"/>
                        </a:xfrm>
                        <a:prstGeom prst="rect">
                          <a:avLst/>
                        </a:prstGeom>
                        <a:solidFill>
                          <a:prstClr val="white"/>
                        </a:solidFill>
                        <a:ln>
                          <a:noFill/>
                        </a:ln>
                      </wps:spPr>
                      <wps:txbx>
                        <w:txbxContent>
                          <w:p w14:paraId="1D7002B1" w14:textId="55089386" w:rsidR="00C312C9" w:rsidRPr="00573724" w:rsidRDefault="00C312C9" w:rsidP="00C312C9">
                            <w:pPr>
                              <w:pStyle w:val="Caption"/>
                              <w:ind w:firstLine="0"/>
                              <w:rPr>
                                <w:noProof/>
                                <w:sz w:val="24"/>
                              </w:rPr>
                            </w:pPr>
                            <w:r>
                              <w:t xml:space="preserve">Figure </w:t>
                            </w:r>
                            <w:r>
                              <w:fldChar w:fldCharType="begin"/>
                            </w:r>
                            <w:r>
                              <w:instrText xml:space="preserve"> SEQ Figure \* ARABIC </w:instrText>
                            </w:r>
                            <w:r>
                              <w:fldChar w:fldCharType="separate"/>
                            </w:r>
                            <w:r>
                              <w:rPr>
                                <w:noProof/>
                              </w:rPr>
                              <w:t>2</w:t>
                            </w:r>
                            <w:r>
                              <w:fldChar w:fldCharType="end"/>
                            </w:r>
                            <w:r>
                              <w:t>: Plan of Rievaulx Abbey (English Heritage;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E7F1E4" id="Text Box 4" o:spid="_x0000_s1027" type="#_x0000_t202" style="position:absolute;left:0;text-align:left;margin-left:127.65pt;margin-top:345.85pt;width:178.85pt;height:22.35pt;z-index:2516869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" stroked="f">
                <v:textbox inset="0,0,0,0">
                  <w:txbxContent>
                    <w:p w14:paraId="1D7002B1" w14:textId="55089386" w:rsidR="00C312C9" w:rsidRPr="00573724" w:rsidRDefault="00C312C9" w:rsidP="00C312C9">
                      <w:pPr>
                        <w:pStyle w:val="Caption"/>
                        <w:ind w:firstLine="0"/>
                        <w:rPr>
                          <w:noProof/>
                          <w:sz w:val="24"/>
                        </w:rPr>
                      </w:pPr>
                      <w:r>
                        <w:t xml:space="preserve">Figure </w:t>
                      </w:r>
                      <w:r>
                        <w:fldChar w:fldCharType="begin"/>
                      </w:r>
                      <w:r>
                        <w:instrText xml:space="preserve"> SEQ Figure \* ARABIC </w:instrText>
                      </w:r>
                      <w:r>
                        <w:fldChar w:fldCharType="separate"/>
                      </w:r>
                      <w:r>
                        <w:rPr>
                          <w:noProof/>
                        </w:rPr>
                        <w:t>2</w:t>
                      </w:r>
                      <w:r>
                        <w:fldChar w:fldCharType="end"/>
                      </w:r>
                      <w:r>
                        <w:t>: Plan of Rievaulx Abbey (English Heritage; 2015)</w:t>
                      </w:r>
                    </w:p>
                  </w:txbxContent>
                </v:textbox>
                <w10:wrap type="square" anchorx="margin"/>
              </v:shape>
            </w:pict>
          </mc:Fallback>
        </mc:AlternateContent>
      </w:r>
      <w:r w:rsidR="00CB3707" w:rsidRPr="0023543F">
        <w:rPr>
          <w:rFonts w:eastAsiaTheme="minorEastAsia" w:cs="Times New Roman"/>
          <w:sz w:val="22"/>
          <w:lang w:val="en-GB" w:eastAsia="en-GB"/>
        </w:rPr>
        <w:t xml:space="preserve">Cistercians were not allowed to obtain income from </w:t>
      </w:r>
      <w:r w:rsidR="004C4C19">
        <w:rPr>
          <w:rFonts w:eastAsiaTheme="minorEastAsia" w:cs="Times New Roman"/>
          <w:sz w:val="22"/>
          <w:lang w:val="en-GB" w:eastAsia="en-GB"/>
        </w:rPr>
        <w:t xml:space="preserve">a </w:t>
      </w:r>
      <w:r w:rsidR="00E95DF7">
        <w:rPr>
          <w:rFonts w:eastAsiaTheme="minorEastAsia" w:cs="Times New Roman"/>
          <w:sz w:val="22"/>
          <w:lang w:val="en-GB" w:eastAsia="en-GB"/>
        </w:rPr>
        <w:t>temporal source such as mills and ovens</w:t>
      </w:r>
      <w:r w:rsidR="00CB3707" w:rsidRPr="0023543F">
        <w:rPr>
          <w:rFonts w:eastAsiaTheme="minorEastAsia" w:cs="Times New Roman"/>
          <w:sz w:val="22"/>
          <w:lang w:val="en-GB" w:eastAsia="en-GB"/>
        </w:rPr>
        <w:t xml:space="preserve"> </w:t>
      </w:r>
      <w:r w:rsidR="00B33DA0">
        <w:rPr>
          <w:rFonts w:eastAsiaTheme="minorEastAsia" w:cs="Times New Roman"/>
          <w:sz w:val="22"/>
          <w:lang w:val="en-GB" w:eastAsia="en-GB"/>
        </w:rPr>
        <w:t>(</w:t>
      </w:r>
      <w:r w:rsidR="00B33DA0" w:rsidRPr="00CE5BF7">
        <w:rPr>
          <w:rFonts w:eastAsiaTheme="minorEastAsia" w:cs="Times New Roman"/>
          <w:sz w:val="22"/>
          <w:lang w:val="en-GB" w:eastAsia="en-GB"/>
        </w:rPr>
        <w:t>Burton, 1995; 236</w:t>
      </w:r>
      <w:r w:rsidR="00CB3707" w:rsidRPr="0023543F">
        <w:rPr>
          <w:rFonts w:eastAsiaTheme="minorEastAsia" w:cs="Times New Roman"/>
          <w:sz w:val="22"/>
          <w:lang w:val="en-GB" w:eastAsia="en-GB"/>
        </w:rPr>
        <w:t xml:space="preserve">); because of this, developing a </w:t>
      </w:r>
      <w:r w:rsidR="001A34F0">
        <w:rPr>
          <w:rFonts w:eastAsiaTheme="minorEastAsia" w:cs="Times New Roman"/>
          <w:sz w:val="22"/>
          <w:lang w:val="en-GB" w:eastAsia="en-GB"/>
        </w:rPr>
        <w:t>“</w:t>
      </w:r>
      <w:r w:rsidR="00CB3707" w:rsidRPr="0023543F">
        <w:rPr>
          <w:rFonts w:eastAsiaTheme="minorEastAsia" w:cs="Times New Roman"/>
          <w:sz w:val="22"/>
          <w:lang w:val="en-GB" w:eastAsia="en-GB"/>
        </w:rPr>
        <w:t>trade of surplus</w:t>
      </w:r>
      <w:r w:rsidR="001A34F0">
        <w:rPr>
          <w:rFonts w:eastAsiaTheme="minorEastAsia" w:cs="Times New Roman"/>
          <w:sz w:val="22"/>
          <w:lang w:val="en-GB" w:eastAsia="en-GB"/>
        </w:rPr>
        <w:t>”</w:t>
      </w:r>
      <w:r w:rsidR="00CB3707" w:rsidRPr="0023543F">
        <w:rPr>
          <w:rFonts w:eastAsiaTheme="minorEastAsia" w:cs="Times New Roman"/>
          <w:sz w:val="22"/>
          <w:lang w:val="en-GB" w:eastAsia="en-GB"/>
        </w:rPr>
        <w:t xml:space="preserve"> was necessary for their survival. No matter how determined, it is not possible for a community the size of Fountains to sustain itself without support from outside society. </w:t>
      </w:r>
      <w:r w:rsidR="007809B5" w:rsidRPr="0023543F">
        <w:rPr>
          <w:rFonts w:eastAsiaTheme="minorEastAsia" w:cs="Times New Roman"/>
          <w:sz w:val="22"/>
          <w:lang w:val="en-GB" w:eastAsia="en-GB"/>
        </w:rPr>
        <w:t xml:space="preserve">When looking at the Cistercians, it is easy to fall into the trap of viewing change as a form of decline from the original ideal of the order and of Saint Bernard. However, it is important to remember that despite the eventual size of the order, the different geographical locations and changes in </w:t>
      </w:r>
      <w:r w:rsidR="002F5315">
        <w:rPr>
          <w:rFonts w:eastAsiaTheme="minorEastAsia" w:cs="Times New Roman"/>
          <w:sz w:val="22"/>
          <w:lang w:val="en-GB" w:eastAsia="en-GB"/>
        </w:rPr>
        <w:t>broa</w:t>
      </w:r>
      <w:r w:rsidR="007809B5" w:rsidRPr="0023543F">
        <w:rPr>
          <w:rFonts w:eastAsiaTheme="minorEastAsia" w:cs="Times New Roman"/>
          <w:sz w:val="22"/>
          <w:lang w:val="en-GB" w:eastAsia="en-GB"/>
        </w:rPr>
        <w:t>der society, the Cistercians were always regarded as men who had the ear of God (</w:t>
      </w:r>
      <w:r w:rsidR="007513B0" w:rsidRPr="005505E8">
        <w:rPr>
          <w:rStyle w:val="markedcontent"/>
          <w:rFonts w:cs="Times New Roman"/>
          <w:sz w:val="22"/>
        </w:rPr>
        <w:t>Bouchard</w:t>
      </w:r>
      <w:r w:rsidR="007513B0">
        <w:rPr>
          <w:rStyle w:val="markedcontent"/>
          <w:rFonts w:cs="Times New Roman"/>
          <w:sz w:val="22"/>
        </w:rPr>
        <w:t xml:space="preserve">, 1991; </w:t>
      </w:r>
      <w:r w:rsidR="00EC4282">
        <w:rPr>
          <w:rStyle w:val="markedcontent"/>
          <w:rFonts w:cs="Times New Roman"/>
          <w:sz w:val="22"/>
        </w:rPr>
        <w:t>x</w:t>
      </w:r>
      <w:r w:rsidR="007809B5" w:rsidRPr="0023543F">
        <w:rPr>
          <w:rFonts w:eastAsiaTheme="minorEastAsia" w:cs="Times New Roman"/>
          <w:sz w:val="22"/>
          <w:lang w:val="en-GB" w:eastAsia="en-GB"/>
        </w:rPr>
        <w:t xml:space="preserve">). </w:t>
      </w:r>
      <w:r w:rsidR="00CB3707" w:rsidRPr="0023543F">
        <w:rPr>
          <w:rFonts w:eastAsiaTheme="minorEastAsia" w:cs="Times New Roman"/>
          <w:sz w:val="22"/>
          <w:lang w:val="en-GB" w:eastAsia="en-GB"/>
        </w:rPr>
        <w:t xml:space="preserve">In the </w:t>
      </w:r>
      <w:r w:rsidR="00A06430">
        <w:rPr>
          <w:rFonts w:eastAsiaTheme="minorEastAsia" w:cs="Times New Roman"/>
          <w:sz w:val="22"/>
          <w:lang w:val="en-GB" w:eastAsia="en-GB"/>
        </w:rPr>
        <w:t>fourteenth</w:t>
      </w:r>
      <w:r w:rsidR="00CB3707" w:rsidRPr="0023543F">
        <w:rPr>
          <w:rFonts w:eastAsiaTheme="minorEastAsia" w:cs="Times New Roman"/>
          <w:sz w:val="22"/>
          <w:lang w:val="en-GB" w:eastAsia="en-GB"/>
        </w:rPr>
        <w:t xml:space="preserve"> century, the wool trade contracted</w:t>
      </w:r>
      <w:r w:rsidR="004C4C19">
        <w:rPr>
          <w:rFonts w:eastAsiaTheme="minorEastAsia" w:cs="Times New Roman"/>
          <w:sz w:val="22"/>
          <w:lang w:val="en-GB" w:eastAsia="en-GB"/>
        </w:rPr>
        <w:t>,</w:t>
      </w:r>
      <w:r w:rsidR="00CB3707" w:rsidRPr="0023543F">
        <w:rPr>
          <w:rFonts w:eastAsiaTheme="minorEastAsia" w:cs="Times New Roman"/>
          <w:sz w:val="22"/>
          <w:lang w:val="en-GB" w:eastAsia="en-GB"/>
        </w:rPr>
        <w:t xml:space="preserve"> </w:t>
      </w:r>
      <w:r w:rsidR="002F2264">
        <w:rPr>
          <w:rFonts w:eastAsiaTheme="minorEastAsia" w:cs="Times New Roman"/>
          <w:sz w:val="22"/>
          <w:lang w:val="en-GB" w:eastAsia="en-GB"/>
        </w:rPr>
        <w:t>and</w:t>
      </w:r>
      <w:r w:rsidR="00CB3707" w:rsidRPr="0023543F">
        <w:rPr>
          <w:rFonts w:eastAsiaTheme="minorEastAsia" w:cs="Times New Roman"/>
          <w:sz w:val="22"/>
          <w:lang w:val="en-GB" w:eastAsia="en-GB"/>
        </w:rPr>
        <w:t xml:space="preserve"> </w:t>
      </w:r>
      <w:r w:rsidR="002F2264">
        <w:rPr>
          <w:rFonts w:eastAsiaTheme="minorEastAsia" w:cs="Times New Roman"/>
          <w:sz w:val="22"/>
          <w:lang w:val="en-GB" w:eastAsia="en-GB"/>
        </w:rPr>
        <w:t>i</w:t>
      </w:r>
      <w:r w:rsidR="00CB3707" w:rsidRPr="0023543F">
        <w:rPr>
          <w:rFonts w:eastAsiaTheme="minorEastAsia" w:cs="Times New Roman"/>
          <w:sz w:val="22"/>
          <w:lang w:val="en-GB" w:eastAsia="en-GB"/>
        </w:rPr>
        <w:t xml:space="preserve">t was no longer economically viable for the Cistercians to send the raw material to the continent and buy the finished cloth. </w:t>
      </w:r>
      <w:r w:rsidR="00CB3707" w:rsidRPr="00EC4282">
        <w:rPr>
          <w:rFonts w:eastAsiaTheme="minorEastAsia" w:cs="Times New Roman"/>
          <w:sz w:val="22"/>
          <w:lang w:val="en-GB" w:eastAsia="en-GB"/>
        </w:rPr>
        <w:t xml:space="preserve">In the </w:t>
      </w:r>
      <w:r w:rsidR="00195F6C" w:rsidRPr="00EC4282">
        <w:rPr>
          <w:rFonts w:eastAsiaTheme="minorEastAsia" w:cs="Times New Roman"/>
          <w:sz w:val="22"/>
          <w:lang w:val="en-GB" w:eastAsia="en-GB"/>
        </w:rPr>
        <w:t>fifteenth</w:t>
      </w:r>
      <w:r w:rsidR="00CB3707" w:rsidRPr="00EC4282">
        <w:rPr>
          <w:rFonts w:eastAsiaTheme="minorEastAsia" w:cs="Times New Roman"/>
          <w:sz w:val="22"/>
          <w:lang w:val="en-GB" w:eastAsia="en-GB"/>
        </w:rPr>
        <w:t xml:space="preserve"> century, the wool behemoth of </w:t>
      </w:r>
      <w:r w:rsidR="00F00377" w:rsidRPr="00EC4282">
        <w:rPr>
          <w:rFonts w:eastAsiaTheme="minorEastAsia" w:cs="Times New Roman"/>
          <w:sz w:val="22"/>
          <w:lang w:val="en-GB" w:eastAsia="en-GB"/>
        </w:rPr>
        <w:t>Rievaulx</w:t>
      </w:r>
      <w:r w:rsidR="00CB3707" w:rsidRPr="00EC4282">
        <w:rPr>
          <w:rFonts w:eastAsiaTheme="minorEastAsia" w:cs="Times New Roman"/>
          <w:sz w:val="22"/>
          <w:lang w:val="en-GB" w:eastAsia="en-GB"/>
        </w:rPr>
        <w:t xml:space="preserve"> installed a fulling mill in the inner court </w:t>
      </w:r>
      <w:r w:rsidR="009708CA" w:rsidRPr="00EC4282">
        <w:rPr>
          <w:rFonts w:eastAsiaTheme="minorEastAsia" w:cs="Times New Roman"/>
          <w:sz w:val="22"/>
          <w:lang w:val="en-GB" w:eastAsia="en-GB"/>
        </w:rPr>
        <w:t>to</w:t>
      </w:r>
      <w:r w:rsidR="00CB3707" w:rsidRPr="00EC4282">
        <w:rPr>
          <w:rFonts w:eastAsiaTheme="minorEastAsia" w:cs="Times New Roman"/>
          <w:sz w:val="22"/>
          <w:lang w:val="en-GB" w:eastAsia="en-GB"/>
        </w:rPr>
        <w:t xml:space="preserve"> produce their own cloth (</w:t>
      </w:r>
      <w:r w:rsidRPr="00EC4282">
        <w:rPr>
          <w:rFonts w:eastAsiaTheme="minorEastAsia" w:cs="Times New Roman"/>
          <w:sz w:val="22"/>
          <w:lang w:val="en-GB" w:eastAsia="en-GB"/>
        </w:rPr>
        <w:t>Fig. 2</w:t>
      </w:r>
      <w:r w:rsidR="00CB3707" w:rsidRPr="00EC4282">
        <w:rPr>
          <w:rFonts w:eastAsiaTheme="minorEastAsia" w:cs="Times New Roman"/>
          <w:sz w:val="22"/>
          <w:lang w:val="en-GB" w:eastAsia="en-GB"/>
        </w:rPr>
        <w:t>).</w:t>
      </w:r>
      <w:r w:rsidR="00CB3707" w:rsidRPr="0023543F">
        <w:rPr>
          <w:rFonts w:eastAsiaTheme="minorEastAsia" w:cs="Times New Roman"/>
          <w:sz w:val="22"/>
          <w:lang w:val="en-GB" w:eastAsia="en-GB"/>
        </w:rPr>
        <w:t xml:space="preserve"> </w:t>
      </w:r>
    </w:p>
    <w:p w14:paraId="61CB7531" w14:textId="30F223D6" w:rsidR="00C834D5" w:rsidRDefault="00CB3707" w:rsidP="006F021C">
      <w:pPr>
        <w:rPr>
          <w:rFonts w:eastAsiaTheme="minorEastAsia" w:cs="Times New Roman"/>
          <w:sz w:val="22"/>
          <w:lang w:val="en-GB" w:eastAsia="en-GB"/>
        </w:rPr>
      </w:pPr>
      <w:r w:rsidRPr="0023543F">
        <w:rPr>
          <w:rFonts w:eastAsiaTheme="minorEastAsia" w:cs="Times New Roman"/>
          <w:sz w:val="22"/>
          <w:lang w:val="en-GB" w:eastAsia="en-GB"/>
        </w:rPr>
        <w:lastRenderedPageBreak/>
        <w:t xml:space="preserve">When it comes to discussing the economics of monasteries, the focus tends to be on </w:t>
      </w:r>
      <w:r w:rsidR="009708CA" w:rsidRPr="0023543F">
        <w:rPr>
          <w:rFonts w:eastAsiaTheme="minorEastAsia" w:cs="Times New Roman"/>
          <w:sz w:val="22"/>
          <w:lang w:val="en-GB" w:eastAsia="en-GB"/>
        </w:rPr>
        <w:t>self-sufficiency</w:t>
      </w:r>
      <w:r w:rsidRPr="0023543F">
        <w:rPr>
          <w:rFonts w:eastAsiaTheme="minorEastAsia" w:cs="Times New Roman"/>
          <w:sz w:val="22"/>
          <w:lang w:val="en-GB" w:eastAsia="en-GB"/>
        </w:rPr>
        <w:t xml:space="preserve"> as this is an integral part of monastic life. However, a </w:t>
      </w:r>
      <w:r w:rsidR="009708CA" w:rsidRPr="0023543F">
        <w:rPr>
          <w:rFonts w:eastAsiaTheme="minorEastAsia" w:cs="Times New Roman"/>
          <w:sz w:val="22"/>
          <w:lang w:val="en-GB" w:eastAsia="en-GB"/>
        </w:rPr>
        <w:t>monastery</w:t>
      </w:r>
      <w:r w:rsidRPr="0023543F">
        <w:rPr>
          <w:rFonts w:eastAsiaTheme="minorEastAsia" w:cs="Times New Roman"/>
          <w:sz w:val="22"/>
          <w:lang w:val="en-GB" w:eastAsia="en-GB"/>
        </w:rPr>
        <w:t xml:space="preserve"> that was </w:t>
      </w:r>
      <w:r w:rsidR="002F5315">
        <w:rPr>
          <w:rFonts w:eastAsiaTheme="minorEastAsia" w:cs="Times New Roman"/>
          <w:sz w:val="22"/>
          <w:lang w:val="en-GB" w:eastAsia="en-GB"/>
        </w:rPr>
        <w:t>entirely self-sufficient to</w:t>
      </w:r>
      <w:r w:rsidRPr="0023543F">
        <w:rPr>
          <w:rFonts w:eastAsiaTheme="minorEastAsia" w:cs="Times New Roman"/>
          <w:sz w:val="22"/>
          <w:lang w:val="en-GB" w:eastAsia="en-GB"/>
        </w:rPr>
        <w:t xml:space="preserve"> the point of not needing anything from the outside wo</w:t>
      </w:r>
      <w:r w:rsidR="00121167">
        <w:rPr>
          <w:rFonts w:eastAsiaTheme="minorEastAsia" w:cs="Times New Roman"/>
          <w:sz w:val="22"/>
          <w:lang w:val="en-GB" w:eastAsia="en-GB"/>
        </w:rPr>
        <w:t>r</w:t>
      </w:r>
      <w:r w:rsidRPr="0023543F">
        <w:rPr>
          <w:rFonts w:eastAsiaTheme="minorEastAsia" w:cs="Times New Roman"/>
          <w:sz w:val="22"/>
          <w:lang w:val="en-GB" w:eastAsia="en-GB"/>
        </w:rPr>
        <w:t>ld cease</w:t>
      </w:r>
      <w:r w:rsidR="00D249BC">
        <w:rPr>
          <w:rFonts w:eastAsiaTheme="minorEastAsia" w:cs="Times New Roman"/>
          <w:sz w:val="22"/>
          <w:lang w:val="en-GB" w:eastAsia="en-GB"/>
        </w:rPr>
        <w:t>s to function as an authentic monastery as it neglects the other pillars:</w:t>
      </w:r>
      <w:r w:rsidRPr="0023543F">
        <w:rPr>
          <w:rFonts w:eastAsiaTheme="minorEastAsia" w:cs="Times New Roman"/>
          <w:sz w:val="22"/>
          <w:lang w:val="en-GB" w:eastAsia="en-GB"/>
        </w:rPr>
        <w:t xml:space="preserve"> charity and hospitality. It is possible to </w:t>
      </w:r>
      <w:r w:rsidR="00D249BC">
        <w:rPr>
          <w:rFonts w:eastAsiaTheme="minorEastAsia" w:cs="Times New Roman"/>
          <w:sz w:val="22"/>
          <w:lang w:val="en-GB" w:eastAsia="en-GB"/>
        </w:rPr>
        <w:t>determine</w:t>
      </w:r>
      <w:r w:rsidRPr="0023543F">
        <w:rPr>
          <w:rFonts w:eastAsiaTheme="minorEastAsia" w:cs="Times New Roman"/>
          <w:sz w:val="22"/>
          <w:lang w:val="en-GB" w:eastAsia="en-GB"/>
        </w:rPr>
        <w:t xml:space="preserve"> how much arable land would be required for the number of monks at a particular monastery, but there are always times when more is needed. Benefactors, </w:t>
      </w:r>
      <w:proofErr w:type="gramStart"/>
      <w:r w:rsidRPr="0023543F">
        <w:rPr>
          <w:rFonts w:eastAsiaTheme="minorEastAsia" w:cs="Times New Roman"/>
          <w:sz w:val="22"/>
          <w:lang w:val="en-GB" w:eastAsia="en-GB"/>
        </w:rPr>
        <w:t>kings</w:t>
      </w:r>
      <w:proofErr w:type="gramEnd"/>
      <w:r w:rsidRPr="0023543F">
        <w:rPr>
          <w:rFonts w:eastAsiaTheme="minorEastAsia" w:cs="Times New Roman"/>
          <w:sz w:val="22"/>
          <w:lang w:val="en-GB" w:eastAsia="en-GB"/>
        </w:rPr>
        <w:t xml:space="preserve"> and travellers stayed in the guesthouses and required food and fuel</w:t>
      </w:r>
      <w:r w:rsidR="00121167">
        <w:rPr>
          <w:rFonts w:eastAsiaTheme="minorEastAsia" w:cs="Times New Roman"/>
          <w:sz w:val="22"/>
          <w:lang w:val="en-GB" w:eastAsia="en-GB"/>
        </w:rPr>
        <w:t>,</w:t>
      </w:r>
      <w:r w:rsidR="009A4FE0">
        <w:rPr>
          <w:rFonts w:eastAsiaTheme="minorEastAsia" w:cs="Times New Roman"/>
          <w:sz w:val="22"/>
          <w:lang w:val="en-GB" w:eastAsia="en-GB"/>
        </w:rPr>
        <w:t xml:space="preserve"> and during</w:t>
      </w:r>
      <w:r w:rsidRPr="0023543F">
        <w:rPr>
          <w:rFonts w:eastAsiaTheme="minorEastAsia" w:cs="Times New Roman"/>
          <w:sz w:val="22"/>
          <w:lang w:val="en-GB" w:eastAsia="en-GB"/>
        </w:rPr>
        <w:t xml:space="preserve"> times of famine</w:t>
      </w:r>
      <w:r w:rsidR="00121167">
        <w:rPr>
          <w:rFonts w:eastAsiaTheme="minorEastAsia" w:cs="Times New Roman"/>
          <w:sz w:val="22"/>
          <w:lang w:val="en-GB" w:eastAsia="en-GB"/>
        </w:rPr>
        <w:t>,</w:t>
      </w:r>
      <w:r w:rsidRPr="0023543F">
        <w:rPr>
          <w:rFonts w:eastAsiaTheme="minorEastAsia" w:cs="Times New Roman"/>
          <w:sz w:val="22"/>
          <w:lang w:val="en-GB" w:eastAsia="en-GB"/>
        </w:rPr>
        <w:t xml:space="preserve"> the local population would go to the church for help</w:t>
      </w:r>
      <w:r w:rsidR="009A4FE0">
        <w:rPr>
          <w:rFonts w:eastAsiaTheme="minorEastAsia" w:cs="Times New Roman"/>
          <w:sz w:val="22"/>
          <w:lang w:val="en-GB" w:eastAsia="en-GB"/>
        </w:rPr>
        <w:t xml:space="preserve">. </w:t>
      </w:r>
      <w:r w:rsidRPr="0023543F">
        <w:rPr>
          <w:rFonts w:eastAsiaTheme="minorEastAsia" w:cs="Times New Roman"/>
          <w:sz w:val="22"/>
          <w:lang w:val="en-GB" w:eastAsia="en-GB"/>
        </w:rPr>
        <w:t xml:space="preserve">By reaching for the ideal of </w:t>
      </w:r>
      <w:r w:rsidR="009A4FE0" w:rsidRPr="003B0743">
        <w:rPr>
          <w:rFonts w:eastAsiaTheme="minorEastAsia" w:cs="Times New Roman"/>
          <w:sz w:val="22"/>
          <w:lang w:val="en-GB" w:eastAsia="en-GB"/>
        </w:rPr>
        <w:t>self-sufficiency</w:t>
      </w:r>
      <w:r w:rsidRPr="003B0743">
        <w:rPr>
          <w:rFonts w:eastAsiaTheme="minorEastAsia" w:cs="Times New Roman"/>
          <w:sz w:val="22"/>
          <w:lang w:val="en-GB" w:eastAsia="en-GB"/>
        </w:rPr>
        <w:t xml:space="preserve">, </w:t>
      </w:r>
      <w:r w:rsidRPr="0023543F">
        <w:rPr>
          <w:rFonts w:eastAsiaTheme="minorEastAsia" w:cs="Times New Roman"/>
          <w:sz w:val="22"/>
          <w:lang w:val="en-GB" w:eastAsia="en-GB"/>
        </w:rPr>
        <w:t>monasteries were able to look after their own and</w:t>
      </w:r>
      <w:r w:rsidR="00121167">
        <w:rPr>
          <w:rFonts w:eastAsiaTheme="minorEastAsia" w:cs="Times New Roman"/>
          <w:sz w:val="22"/>
          <w:lang w:val="en-GB" w:eastAsia="en-GB"/>
        </w:rPr>
        <w:t>,</w:t>
      </w:r>
      <w:r w:rsidRPr="0023543F">
        <w:rPr>
          <w:rFonts w:eastAsiaTheme="minorEastAsia" w:cs="Times New Roman"/>
          <w:sz w:val="22"/>
          <w:lang w:val="en-GB" w:eastAsia="en-GB"/>
        </w:rPr>
        <w:t xml:space="preserve"> at the same time, service people on </w:t>
      </w:r>
      <w:r w:rsidRPr="00EC4282">
        <w:rPr>
          <w:rFonts w:eastAsiaTheme="minorEastAsia" w:cs="Times New Roman"/>
          <w:sz w:val="22"/>
          <w:lang w:val="en-GB" w:eastAsia="en-GB"/>
        </w:rPr>
        <w:t xml:space="preserve">the road and help during times of distress. </w:t>
      </w:r>
      <w:r w:rsidR="00D249BC">
        <w:rPr>
          <w:rFonts w:eastAsiaTheme="minorEastAsia" w:cs="Times New Roman"/>
          <w:sz w:val="22"/>
          <w:lang w:val="en-GB" w:eastAsia="en-GB"/>
        </w:rPr>
        <w:t>For example, d</w:t>
      </w:r>
      <w:r w:rsidRPr="00EC4282">
        <w:rPr>
          <w:rFonts w:eastAsiaTheme="minorEastAsia" w:cs="Times New Roman"/>
          <w:sz w:val="22"/>
          <w:lang w:val="en-GB" w:eastAsia="en-GB"/>
        </w:rPr>
        <w:t>uring the famine of 1189, the monks of Margam were sent to Bristol to buy corn (Burton, 1995; 236); a mon</w:t>
      </w:r>
      <w:r w:rsidR="00121167">
        <w:rPr>
          <w:rFonts w:eastAsiaTheme="minorEastAsia" w:cs="Times New Roman"/>
          <w:sz w:val="22"/>
          <w:lang w:val="en-GB" w:eastAsia="en-GB"/>
        </w:rPr>
        <w:t>aste</w:t>
      </w:r>
      <w:r w:rsidRPr="00EC4282">
        <w:rPr>
          <w:rFonts w:eastAsiaTheme="minorEastAsia" w:cs="Times New Roman"/>
          <w:sz w:val="22"/>
          <w:lang w:val="en-GB" w:eastAsia="en-GB"/>
        </w:rPr>
        <w:t>ry completely cut off from society would not have the connections to be of assistance in this situation.</w:t>
      </w:r>
      <w:r w:rsidR="00F02C48" w:rsidRPr="00EC4282">
        <w:rPr>
          <w:rFonts w:cs="Times New Roman"/>
          <w:sz w:val="22"/>
        </w:rPr>
        <w:t xml:space="preserve"> </w:t>
      </w:r>
      <w:r w:rsidRPr="00EC4282">
        <w:rPr>
          <w:rFonts w:eastAsiaTheme="minorEastAsia" w:cs="Times New Roman"/>
          <w:sz w:val="22"/>
          <w:lang w:val="en-GB" w:eastAsia="en-GB"/>
        </w:rPr>
        <w:t>As monastic houses became wea</w:t>
      </w:r>
      <w:r w:rsidR="00121167">
        <w:rPr>
          <w:rFonts w:eastAsiaTheme="minorEastAsia" w:cs="Times New Roman"/>
          <w:sz w:val="22"/>
          <w:lang w:val="en-GB" w:eastAsia="en-GB"/>
        </w:rPr>
        <w:t>l</w:t>
      </w:r>
      <w:r w:rsidRPr="00EC4282">
        <w:rPr>
          <w:rFonts w:eastAsiaTheme="minorEastAsia" w:cs="Times New Roman"/>
          <w:sz w:val="22"/>
          <w:lang w:val="en-GB" w:eastAsia="en-GB"/>
        </w:rPr>
        <w:t>thier</w:t>
      </w:r>
      <w:r w:rsidR="00D516AD">
        <w:rPr>
          <w:rFonts w:eastAsiaTheme="minorEastAsia" w:cs="Times New Roman"/>
          <w:sz w:val="22"/>
          <w:lang w:val="en-GB" w:eastAsia="en-GB"/>
        </w:rPr>
        <w:t>,</w:t>
      </w:r>
      <w:r w:rsidRPr="00EC4282">
        <w:rPr>
          <w:rFonts w:eastAsiaTheme="minorEastAsia" w:cs="Times New Roman"/>
          <w:sz w:val="22"/>
          <w:lang w:val="en-GB" w:eastAsia="en-GB"/>
        </w:rPr>
        <w:t xml:space="preserve"> they gained greater respon</w:t>
      </w:r>
      <w:r w:rsidR="00121167">
        <w:rPr>
          <w:rFonts w:eastAsiaTheme="minorEastAsia" w:cs="Times New Roman"/>
          <w:sz w:val="22"/>
          <w:lang w:val="en-GB" w:eastAsia="en-GB"/>
        </w:rPr>
        <w:t>sibilitie</w:t>
      </w:r>
      <w:r w:rsidRPr="00EC4282">
        <w:rPr>
          <w:rFonts w:eastAsiaTheme="minorEastAsia" w:cs="Times New Roman"/>
          <w:sz w:val="22"/>
          <w:lang w:val="en-GB" w:eastAsia="en-GB"/>
        </w:rPr>
        <w:t>s that had a financial burden, requiring them to maintain their income. In the winter of 1304, Edward I stayed at Thornton Abbey on his way to Lincoln (Oswald, 2011; 11).</w:t>
      </w:r>
      <w:bookmarkStart w:id="8" w:name="_MV3BS_6"/>
      <w:bookmarkEnd w:id="7"/>
    </w:p>
    <w:p w14:paraId="1B5637FC" w14:textId="089425F5" w:rsidR="00F919F4" w:rsidRDefault="00CB3707" w:rsidP="006F021C">
      <w:pPr>
        <w:rPr>
          <w:rFonts w:eastAsiaTheme="minorEastAsia" w:cs="Times New Roman"/>
          <w:sz w:val="22"/>
          <w:lang w:val="en-GB" w:eastAsia="en-GB"/>
        </w:rPr>
      </w:pPr>
      <w:r w:rsidRPr="0023543F">
        <w:rPr>
          <w:rFonts w:eastAsiaTheme="minorEastAsia" w:cs="Times New Roman"/>
          <w:sz w:val="22"/>
          <w:lang w:val="en-GB" w:eastAsia="en-GB"/>
        </w:rPr>
        <w:t xml:space="preserve">The Cistercians were </w:t>
      </w:r>
      <w:r w:rsidR="00C834D5" w:rsidRPr="0023543F">
        <w:rPr>
          <w:rFonts w:eastAsiaTheme="minorEastAsia" w:cs="Times New Roman"/>
          <w:sz w:val="22"/>
          <w:lang w:val="en-GB" w:eastAsia="en-GB"/>
        </w:rPr>
        <w:t>latecomers</w:t>
      </w:r>
      <w:r w:rsidRPr="0023543F">
        <w:rPr>
          <w:rFonts w:eastAsiaTheme="minorEastAsia" w:cs="Times New Roman"/>
          <w:sz w:val="22"/>
          <w:lang w:val="en-GB" w:eastAsia="en-GB"/>
        </w:rPr>
        <w:t xml:space="preserve"> to the monastic life. Because of this, their options for land in England was </w:t>
      </w:r>
      <w:proofErr w:type="gramStart"/>
      <w:r w:rsidRPr="0023543F">
        <w:rPr>
          <w:rFonts w:eastAsiaTheme="minorEastAsia" w:cs="Times New Roman"/>
          <w:sz w:val="22"/>
          <w:lang w:val="en-GB" w:eastAsia="en-GB"/>
        </w:rPr>
        <w:t>fairly limited</w:t>
      </w:r>
      <w:proofErr w:type="gramEnd"/>
      <w:r w:rsidRPr="0023543F">
        <w:rPr>
          <w:rFonts w:eastAsiaTheme="minorEastAsia" w:cs="Times New Roman"/>
          <w:sz w:val="22"/>
          <w:lang w:val="en-GB" w:eastAsia="en-GB"/>
        </w:rPr>
        <w:t>. The best land had already been endowed to other monasteries</w:t>
      </w:r>
      <w:r w:rsidR="00D516AD">
        <w:rPr>
          <w:rFonts w:eastAsiaTheme="minorEastAsia" w:cs="Times New Roman"/>
          <w:sz w:val="22"/>
          <w:lang w:val="en-GB" w:eastAsia="en-GB"/>
        </w:rPr>
        <w:t>,</w:t>
      </w:r>
      <w:r w:rsidRPr="0023543F">
        <w:rPr>
          <w:rFonts w:eastAsiaTheme="minorEastAsia" w:cs="Times New Roman"/>
          <w:sz w:val="22"/>
          <w:lang w:val="en-GB" w:eastAsia="en-GB"/>
        </w:rPr>
        <w:t xml:space="preserve"> and while it can be argued that this was </w:t>
      </w:r>
      <w:r w:rsidRPr="00EC4282">
        <w:rPr>
          <w:rFonts w:eastAsiaTheme="minorEastAsia" w:cs="Times New Roman"/>
          <w:sz w:val="22"/>
          <w:lang w:val="en-GB" w:eastAsia="en-GB"/>
        </w:rPr>
        <w:t xml:space="preserve">in their </w:t>
      </w:r>
      <w:r w:rsidR="00D205E4" w:rsidRPr="00EC4282">
        <w:rPr>
          <w:rFonts w:eastAsiaTheme="minorEastAsia" w:cs="Times New Roman"/>
          <w:sz w:val="22"/>
          <w:lang w:val="en-GB" w:eastAsia="en-GB"/>
        </w:rPr>
        <w:t>favour</w:t>
      </w:r>
      <w:r w:rsidR="00D516AD">
        <w:rPr>
          <w:rFonts w:eastAsiaTheme="minorEastAsia" w:cs="Times New Roman"/>
          <w:sz w:val="22"/>
          <w:lang w:val="en-GB" w:eastAsia="en-GB"/>
        </w:rPr>
        <w:t>;</w:t>
      </w:r>
      <w:r w:rsidRPr="00EC4282">
        <w:rPr>
          <w:rFonts w:eastAsiaTheme="minorEastAsia" w:cs="Times New Roman"/>
          <w:sz w:val="22"/>
          <w:lang w:val="en-GB" w:eastAsia="en-GB"/>
        </w:rPr>
        <w:t xml:space="preserve"> after all the Cistercians sought a </w:t>
      </w:r>
      <w:r w:rsidR="001A34F0">
        <w:rPr>
          <w:rFonts w:eastAsiaTheme="minorEastAsia" w:cs="Times New Roman"/>
          <w:sz w:val="22"/>
          <w:lang w:val="en-GB" w:eastAsia="en-GB"/>
        </w:rPr>
        <w:t>“</w:t>
      </w:r>
      <w:r w:rsidRPr="00EC4282">
        <w:rPr>
          <w:rFonts w:eastAsiaTheme="minorEastAsia" w:cs="Times New Roman"/>
          <w:sz w:val="22"/>
          <w:lang w:val="en-GB" w:eastAsia="en-GB"/>
        </w:rPr>
        <w:t>desert</w:t>
      </w:r>
      <w:r w:rsidR="001A34F0">
        <w:rPr>
          <w:rFonts w:eastAsiaTheme="minorEastAsia" w:cs="Times New Roman"/>
          <w:sz w:val="22"/>
          <w:lang w:val="en-GB" w:eastAsia="en-GB"/>
        </w:rPr>
        <w:t>”</w:t>
      </w:r>
      <w:r w:rsidRPr="00EC4282">
        <w:rPr>
          <w:rFonts w:eastAsiaTheme="minorEastAsia" w:cs="Times New Roman"/>
          <w:sz w:val="22"/>
          <w:lang w:val="en-GB" w:eastAsia="en-GB"/>
        </w:rPr>
        <w:t xml:space="preserve"> existence, they still needed a large amount of arable land for a degree of self-</w:t>
      </w:r>
      <w:r w:rsidR="00D205E4" w:rsidRPr="00EC4282">
        <w:rPr>
          <w:rFonts w:eastAsiaTheme="minorEastAsia" w:cs="Times New Roman"/>
          <w:sz w:val="22"/>
          <w:lang w:val="en-GB" w:eastAsia="en-GB"/>
        </w:rPr>
        <w:t>sufficiency</w:t>
      </w:r>
      <w:r w:rsidRPr="00EC4282">
        <w:rPr>
          <w:rFonts w:eastAsiaTheme="minorEastAsia" w:cs="Times New Roman"/>
          <w:sz w:val="22"/>
          <w:lang w:val="en-GB" w:eastAsia="en-GB"/>
        </w:rPr>
        <w:t xml:space="preserve">. </w:t>
      </w:r>
      <w:r w:rsidR="001318B1" w:rsidRPr="00EC4282">
        <w:rPr>
          <w:rFonts w:eastAsiaTheme="minorEastAsia" w:cs="Times New Roman"/>
          <w:sz w:val="22"/>
          <w:lang w:val="en-GB" w:eastAsia="en-GB"/>
        </w:rPr>
        <w:t>The houses with foundations before the Norman conquest were the most successful (Burton 1995; 234).</w:t>
      </w:r>
      <w:r w:rsidR="00C834D5" w:rsidRPr="00EC4282">
        <w:rPr>
          <w:rFonts w:eastAsiaTheme="minorEastAsia" w:cs="Times New Roman"/>
          <w:sz w:val="22"/>
          <w:lang w:val="en-GB" w:eastAsia="en-GB"/>
        </w:rPr>
        <w:t xml:space="preserve"> </w:t>
      </w:r>
      <w:r w:rsidRPr="00EC4282">
        <w:rPr>
          <w:rFonts w:eastAsiaTheme="minorEastAsia" w:cs="Times New Roman"/>
          <w:sz w:val="22"/>
          <w:lang w:val="en-GB" w:eastAsia="en-GB"/>
        </w:rPr>
        <w:t>There are many aspects of the Cistercian wool economy that can be seen in other religious and secular flocks. However, the influence of the merchants on the management of flocks and the grading of wool seems to be the unique factor.</w:t>
      </w:r>
      <w:r w:rsidR="00AE1046" w:rsidRPr="00EC4282">
        <w:rPr>
          <w:rFonts w:cs="Times New Roman"/>
          <w:sz w:val="22"/>
        </w:rPr>
        <w:t xml:space="preserve"> </w:t>
      </w:r>
      <w:r w:rsidRPr="00EC4282">
        <w:rPr>
          <w:rFonts w:eastAsiaTheme="minorEastAsia" w:cs="Times New Roman"/>
          <w:sz w:val="22"/>
          <w:lang w:val="en-GB" w:eastAsia="en-GB"/>
        </w:rPr>
        <w:t xml:space="preserve">The significant advantage the Cistercians had was a pre-eminence in preparing wool for sale (Donkin, </w:t>
      </w:r>
      <w:r w:rsidR="00A1147C">
        <w:rPr>
          <w:rFonts w:eastAsiaTheme="minorEastAsia" w:cs="Times New Roman"/>
          <w:sz w:val="22"/>
          <w:lang w:val="en-GB" w:eastAsia="en-GB"/>
        </w:rPr>
        <w:t>1958b</w:t>
      </w:r>
      <w:r w:rsidR="00C245C9" w:rsidRPr="00EC4282">
        <w:rPr>
          <w:rFonts w:eastAsiaTheme="minorEastAsia" w:cs="Times New Roman"/>
          <w:sz w:val="22"/>
          <w:lang w:val="en-GB" w:eastAsia="en-GB"/>
        </w:rPr>
        <w:t xml:space="preserve">; </w:t>
      </w:r>
      <w:r w:rsidRPr="00EC4282">
        <w:rPr>
          <w:rFonts w:eastAsiaTheme="minorEastAsia" w:cs="Times New Roman"/>
          <w:sz w:val="22"/>
          <w:lang w:val="en-GB" w:eastAsia="en-GB"/>
        </w:rPr>
        <w:t xml:space="preserve">8). This advantage was undoubtedly developed over time through a very close working relationship with the merchants buying the wool. Kirkstall Abbey </w:t>
      </w:r>
      <w:proofErr w:type="gramStart"/>
      <w:r w:rsidRPr="00EC4282">
        <w:rPr>
          <w:rFonts w:eastAsiaTheme="minorEastAsia" w:cs="Times New Roman"/>
          <w:sz w:val="22"/>
          <w:lang w:val="en-GB" w:eastAsia="en-GB"/>
        </w:rPr>
        <w:t>entered into</w:t>
      </w:r>
      <w:proofErr w:type="gramEnd"/>
      <w:r w:rsidRPr="00EC4282">
        <w:rPr>
          <w:rFonts w:eastAsiaTheme="minorEastAsia" w:cs="Times New Roman"/>
          <w:sz w:val="22"/>
          <w:lang w:val="en-GB" w:eastAsia="en-GB"/>
        </w:rPr>
        <w:t xml:space="preserve"> a contract in 1292 to supply merchants from the Society of </w:t>
      </w:r>
      <w:proofErr w:type="spellStart"/>
      <w:r w:rsidRPr="00EC4282">
        <w:rPr>
          <w:rFonts w:eastAsiaTheme="minorEastAsia" w:cs="Times New Roman"/>
          <w:sz w:val="22"/>
          <w:lang w:val="en-GB" w:eastAsia="en-GB"/>
        </w:rPr>
        <w:t>Betti</w:t>
      </w:r>
      <w:proofErr w:type="spellEnd"/>
      <w:r w:rsidRPr="00EC4282">
        <w:rPr>
          <w:rFonts w:eastAsiaTheme="minorEastAsia" w:cs="Times New Roman"/>
          <w:sz w:val="22"/>
          <w:lang w:val="en-GB" w:eastAsia="en-GB"/>
        </w:rPr>
        <w:t xml:space="preserve"> of Lucca with all the wool of the house for ten years</w:t>
      </w:r>
      <w:r w:rsidR="00D516AD">
        <w:rPr>
          <w:rFonts w:eastAsiaTheme="minorEastAsia" w:cs="Times New Roman"/>
          <w:sz w:val="22"/>
          <w:lang w:val="en-GB" w:eastAsia="en-GB"/>
        </w:rPr>
        <w:t>;</w:t>
      </w:r>
      <w:r w:rsidRPr="00EC4282">
        <w:rPr>
          <w:rFonts w:eastAsiaTheme="minorEastAsia" w:cs="Times New Roman"/>
          <w:sz w:val="22"/>
          <w:lang w:val="en-GB" w:eastAsia="en-GB"/>
        </w:rPr>
        <w:t xml:space="preserve"> however, it was three years into the contract before the abbey was grading the wool (Donkin, </w:t>
      </w:r>
      <w:r w:rsidR="00A1147C">
        <w:rPr>
          <w:rFonts w:eastAsiaTheme="minorEastAsia" w:cs="Times New Roman"/>
          <w:sz w:val="22"/>
          <w:lang w:val="en-GB" w:eastAsia="en-GB"/>
        </w:rPr>
        <w:t>1958b</w:t>
      </w:r>
      <w:r w:rsidR="00C245C9" w:rsidRPr="00EC4282">
        <w:rPr>
          <w:rFonts w:eastAsiaTheme="minorEastAsia" w:cs="Times New Roman"/>
          <w:sz w:val="22"/>
          <w:lang w:val="en-GB" w:eastAsia="en-GB"/>
        </w:rPr>
        <w:t xml:space="preserve">; </w:t>
      </w:r>
      <w:r w:rsidRPr="00EC4282">
        <w:rPr>
          <w:rFonts w:eastAsiaTheme="minorEastAsia" w:cs="Times New Roman"/>
          <w:sz w:val="22"/>
          <w:lang w:val="en-GB" w:eastAsia="en-GB"/>
        </w:rPr>
        <w:t>7-8).</w:t>
      </w:r>
      <w:r w:rsidR="00AB748D" w:rsidRPr="00EC4282">
        <w:rPr>
          <w:rFonts w:cs="Times New Roman"/>
          <w:sz w:val="22"/>
        </w:rPr>
        <w:t xml:space="preserve"> </w:t>
      </w:r>
      <w:r w:rsidR="00F919F4" w:rsidRPr="00EC4282">
        <w:rPr>
          <w:rFonts w:eastAsiaTheme="minorEastAsia" w:cs="Times New Roman"/>
          <w:sz w:val="22"/>
          <w:lang w:val="en-GB" w:eastAsia="en-GB"/>
        </w:rPr>
        <w:t xml:space="preserve">These conclusions are based on </w:t>
      </w:r>
      <w:r w:rsidR="00F919F4" w:rsidRPr="0023543F">
        <w:rPr>
          <w:rFonts w:eastAsiaTheme="minorEastAsia" w:cs="Times New Roman"/>
          <w:sz w:val="22"/>
          <w:lang w:val="en-GB" w:eastAsia="en-GB"/>
        </w:rPr>
        <w:t xml:space="preserve">information that </w:t>
      </w:r>
      <w:r w:rsidR="00D516AD">
        <w:rPr>
          <w:rFonts w:eastAsiaTheme="minorEastAsia" w:cs="Times New Roman"/>
          <w:sz w:val="22"/>
          <w:lang w:val="en-GB" w:eastAsia="en-GB"/>
        </w:rPr>
        <w:t>is</w:t>
      </w:r>
      <w:r w:rsidR="00F919F4" w:rsidRPr="0023543F">
        <w:rPr>
          <w:rFonts w:eastAsiaTheme="minorEastAsia" w:cs="Times New Roman"/>
          <w:sz w:val="22"/>
          <w:lang w:val="en-GB" w:eastAsia="en-GB"/>
        </w:rPr>
        <w:t xml:space="preserve"> easily accessible. While there may be evidence in </w:t>
      </w:r>
      <w:r w:rsidR="009F2CF1" w:rsidRPr="0023543F">
        <w:rPr>
          <w:rFonts w:eastAsiaTheme="minorEastAsia" w:cs="Times New Roman"/>
          <w:sz w:val="22"/>
          <w:lang w:val="en-GB" w:eastAsia="en-GB"/>
        </w:rPr>
        <w:t xml:space="preserve">some </w:t>
      </w:r>
      <w:r w:rsidR="00F919F4" w:rsidRPr="0023543F">
        <w:rPr>
          <w:rFonts w:eastAsiaTheme="minorEastAsia" w:cs="Times New Roman"/>
          <w:sz w:val="22"/>
          <w:lang w:val="en-GB" w:eastAsia="en-GB"/>
        </w:rPr>
        <w:t xml:space="preserve">manuscripts </w:t>
      </w:r>
      <w:r w:rsidR="009F2CF1" w:rsidRPr="0023543F">
        <w:rPr>
          <w:rFonts w:eastAsiaTheme="minorEastAsia" w:cs="Times New Roman"/>
          <w:sz w:val="22"/>
          <w:lang w:val="en-GB" w:eastAsia="en-GB"/>
        </w:rPr>
        <w:t>from other religious houses</w:t>
      </w:r>
      <w:r w:rsidR="00D516AD">
        <w:rPr>
          <w:rFonts w:eastAsiaTheme="minorEastAsia" w:cs="Times New Roman"/>
          <w:sz w:val="22"/>
          <w:lang w:val="en-GB" w:eastAsia="en-GB"/>
        </w:rPr>
        <w:t>,</w:t>
      </w:r>
      <w:r w:rsidR="009F2CF1" w:rsidRPr="0023543F">
        <w:rPr>
          <w:rFonts w:eastAsiaTheme="minorEastAsia" w:cs="Times New Roman"/>
          <w:sz w:val="22"/>
          <w:lang w:val="en-GB" w:eastAsia="en-GB"/>
        </w:rPr>
        <w:t xml:space="preserve"> they have not been translated </w:t>
      </w:r>
      <w:r w:rsidR="009F2CF1" w:rsidRPr="0023543F">
        <w:rPr>
          <w:rFonts w:eastAsiaTheme="minorEastAsia" w:cs="Times New Roman"/>
          <w:sz w:val="22"/>
          <w:lang w:val="en-GB" w:eastAsia="en-GB"/>
        </w:rPr>
        <w:lastRenderedPageBreak/>
        <w:t>or published. The Cistercians are also highly organised</w:t>
      </w:r>
      <w:r w:rsidR="00D516AD">
        <w:rPr>
          <w:rFonts w:eastAsiaTheme="minorEastAsia" w:cs="Times New Roman"/>
          <w:sz w:val="22"/>
          <w:lang w:val="en-GB" w:eastAsia="en-GB"/>
        </w:rPr>
        <w:t>,</w:t>
      </w:r>
      <w:r w:rsidR="009F2CF1" w:rsidRPr="0023543F">
        <w:rPr>
          <w:rFonts w:eastAsiaTheme="minorEastAsia" w:cs="Times New Roman"/>
          <w:sz w:val="22"/>
          <w:lang w:val="en-GB" w:eastAsia="en-GB"/>
        </w:rPr>
        <w:t xml:space="preserve"> </w:t>
      </w:r>
      <w:r w:rsidR="007A0858">
        <w:rPr>
          <w:rFonts w:eastAsiaTheme="minorEastAsia" w:cs="Times New Roman"/>
          <w:sz w:val="22"/>
          <w:lang w:val="en-GB" w:eastAsia="en-GB"/>
        </w:rPr>
        <w:t>leaving</w:t>
      </w:r>
      <w:r w:rsidR="009F2CF1" w:rsidRPr="0023543F">
        <w:rPr>
          <w:rFonts w:eastAsiaTheme="minorEastAsia" w:cs="Times New Roman"/>
          <w:sz w:val="22"/>
          <w:lang w:val="en-GB" w:eastAsia="en-GB"/>
        </w:rPr>
        <w:t xml:space="preserve"> more </w:t>
      </w:r>
      <w:r w:rsidR="00D516AD">
        <w:rPr>
          <w:rFonts w:eastAsiaTheme="minorEastAsia" w:cs="Times New Roman"/>
          <w:sz w:val="22"/>
          <w:lang w:val="en-GB" w:eastAsia="en-GB"/>
        </w:rPr>
        <w:t>extant records</w:t>
      </w:r>
      <w:r w:rsidR="009F2CF1" w:rsidRPr="0023543F">
        <w:rPr>
          <w:rFonts w:eastAsiaTheme="minorEastAsia" w:cs="Times New Roman"/>
          <w:sz w:val="22"/>
          <w:lang w:val="en-GB" w:eastAsia="en-GB"/>
        </w:rPr>
        <w:t xml:space="preserve"> than other monasteries. The repeated statues given by the general chapter show the kinds of wool related issues faced by the Cistercians and how they attempted to deal with it.</w:t>
      </w:r>
      <w:bookmarkStart w:id="9" w:name="_MV3BS_7"/>
      <w:bookmarkEnd w:id="8"/>
    </w:p>
    <w:p w14:paraId="258B7AC1" w14:textId="1D70F6D4" w:rsidR="006F021C" w:rsidRDefault="006F021C" w:rsidP="006F021C">
      <w:pPr>
        <w:rPr>
          <w:rFonts w:eastAsiaTheme="minorEastAsia" w:cs="Times New Roman"/>
          <w:sz w:val="22"/>
          <w:lang w:val="en-GB" w:eastAsia="en-GB"/>
        </w:rPr>
      </w:pPr>
    </w:p>
    <w:p w14:paraId="11B9E5EE" w14:textId="77777777" w:rsidR="006F021C" w:rsidRDefault="006F021C" w:rsidP="006F021C">
      <w:pPr>
        <w:spacing w:after="160" w:line="259" w:lineRule="auto"/>
        <w:ind w:firstLine="0"/>
        <w:rPr>
          <w:rFonts w:eastAsiaTheme="minorEastAsia" w:cs="Times New Roman"/>
          <w:sz w:val="22"/>
          <w:lang w:val="en-GB" w:eastAsia="en-GB"/>
        </w:rPr>
      </w:pPr>
      <w:r>
        <w:rPr>
          <w:rFonts w:eastAsiaTheme="minorEastAsia" w:cs="Times New Roman"/>
          <w:sz w:val="22"/>
          <w:lang w:val="en-GB" w:eastAsia="en-GB"/>
        </w:rPr>
        <w:br w:type="page"/>
      </w:r>
    </w:p>
    <w:p w14:paraId="37A365D5" w14:textId="77777777" w:rsidR="006F021C" w:rsidRPr="005505E8" w:rsidRDefault="006F021C" w:rsidP="006F021C">
      <w:pPr>
        <w:ind w:firstLine="0"/>
        <w:rPr>
          <w:rFonts w:eastAsiaTheme="minorEastAsia" w:cs="Times New Roman"/>
          <w:b/>
          <w:bCs/>
          <w:sz w:val="22"/>
          <w:u w:val="single"/>
          <w:lang w:val="en-GB" w:eastAsia="en-GB"/>
        </w:rPr>
      </w:pPr>
      <w:r w:rsidRPr="005505E8">
        <w:rPr>
          <w:rFonts w:eastAsiaTheme="minorEastAsia" w:cs="Times New Roman"/>
          <w:b/>
          <w:bCs/>
          <w:sz w:val="22"/>
          <w:u w:val="single"/>
          <w:lang w:val="en-GB" w:eastAsia="en-GB"/>
        </w:rPr>
        <w:lastRenderedPageBreak/>
        <w:t>Appendix 1</w:t>
      </w:r>
    </w:p>
    <w:p w14:paraId="12866B95" w14:textId="77777777" w:rsidR="006F021C" w:rsidRPr="005505E8" w:rsidRDefault="006F021C" w:rsidP="006F021C">
      <w:pPr>
        <w:ind w:firstLine="0"/>
        <w:rPr>
          <w:rFonts w:eastAsiaTheme="minorEastAsia" w:cs="Times New Roman"/>
          <w:sz w:val="22"/>
          <w:lang w:val="en-GB" w:eastAsia="en-GB"/>
        </w:rPr>
      </w:pPr>
      <w:r w:rsidRPr="005505E8">
        <w:rPr>
          <w:rFonts w:eastAsiaTheme="minorEastAsia" w:cs="Times New Roman"/>
          <w:sz w:val="22"/>
          <w:lang w:val="en-GB" w:eastAsia="en-GB"/>
        </w:rPr>
        <w:t xml:space="preserve">A selection of wool production data from </w:t>
      </w:r>
      <w:r w:rsidRPr="005505E8">
        <w:rPr>
          <w:rFonts w:cs="Times New Roman"/>
          <w:sz w:val="22"/>
        </w:rPr>
        <w:t xml:space="preserve">Francesco </w:t>
      </w:r>
      <w:proofErr w:type="spellStart"/>
      <w:r w:rsidRPr="005505E8">
        <w:rPr>
          <w:rFonts w:cs="Times New Roman"/>
          <w:sz w:val="22"/>
        </w:rPr>
        <w:t>Balducci</w:t>
      </w:r>
      <w:proofErr w:type="spellEnd"/>
      <w:r w:rsidRPr="005505E8">
        <w:rPr>
          <w:rFonts w:cs="Times New Roman"/>
          <w:sz w:val="22"/>
        </w:rPr>
        <w:t xml:space="preserve"> </w:t>
      </w:r>
      <w:proofErr w:type="spellStart"/>
      <w:r w:rsidRPr="005505E8">
        <w:rPr>
          <w:rFonts w:cs="Times New Roman"/>
          <w:sz w:val="22"/>
        </w:rPr>
        <w:t>Pegolotti</w:t>
      </w:r>
      <w:proofErr w:type="spellEnd"/>
      <w:r w:rsidRPr="005505E8">
        <w:rPr>
          <w:rFonts w:cs="Times New Roman"/>
          <w:sz w:val="22"/>
        </w:rPr>
        <w:t xml:space="preserve">, </w:t>
      </w:r>
      <w:r w:rsidRPr="005505E8">
        <w:rPr>
          <w:rFonts w:cs="Times New Roman"/>
          <w:i/>
          <w:iCs/>
          <w:sz w:val="22"/>
        </w:rPr>
        <w:t xml:space="preserve">La </w:t>
      </w:r>
      <w:proofErr w:type="spellStart"/>
      <w:r w:rsidRPr="005505E8">
        <w:rPr>
          <w:rFonts w:cs="Times New Roman"/>
          <w:i/>
          <w:iCs/>
          <w:sz w:val="22"/>
        </w:rPr>
        <w:t>Pratica</w:t>
      </w:r>
      <w:proofErr w:type="spellEnd"/>
      <w:r w:rsidRPr="005505E8">
        <w:rPr>
          <w:rFonts w:cs="Times New Roman"/>
          <w:i/>
          <w:iCs/>
          <w:sz w:val="22"/>
        </w:rPr>
        <w:t xml:space="preserve"> Della </w:t>
      </w:r>
      <w:proofErr w:type="spellStart"/>
      <w:r w:rsidRPr="005505E8">
        <w:rPr>
          <w:rFonts w:cs="Times New Roman"/>
          <w:i/>
          <w:iCs/>
          <w:sz w:val="22"/>
        </w:rPr>
        <w:t>Mercatura</w:t>
      </w:r>
      <w:proofErr w:type="spellEnd"/>
    </w:p>
    <w:tbl>
      <w:tblPr>
        <w:tblStyle w:val="TableGrid"/>
        <w:tblW w:w="0" w:type="auto"/>
        <w:tblLook w:val="04A0" w:firstRow="1" w:lastRow="0" w:firstColumn="1" w:lastColumn="0" w:noHBand="0" w:noVBand="1"/>
      </w:tblPr>
      <w:tblGrid>
        <w:gridCol w:w="1283"/>
        <w:gridCol w:w="1390"/>
        <w:gridCol w:w="977"/>
        <w:gridCol w:w="1129"/>
        <w:gridCol w:w="921"/>
        <w:gridCol w:w="975"/>
        <w:gridCol w:w="987"/>
        <w:gridCol w:w="1133"/>
      </w:tblGrid>
      <w:tr w:rsidR="006F021C" w:rsidRPr="005505E8" w14:paraId="009A5DA8" w14:textId="77777777" w:rsidTr="003C242A">
        <w:tc>
          <w:tcPr>
            <w:tcW w:w="1283" w:type="dxa"/>
            <w:vMerge w:val="restart"/>
          </w:tcPr>
          <w:p w14:paraId="49D9E661" w14:textId="77777777" w:rsidR="006F021C" w:rsidRPr="005505E8" w:rsidRDefault="006F021C" w:rsidP="006F021C">
            <w:pPr>
              <w:pStyle w:val="NoSpacing"/>
              <w:rPr>
                <w:rFonts w:cs="Times New Roman"/>
                <w:lang w:eastAsia="en-GB"/>
              </w:rPr>
            </w:pPr>
            <w:r w:rsidRPr="005505E8">
              <w:rPr>
                <w:rFonts w:cs="Times New Roman"/>
                <w:lang w:eastAsia="en-GB"/>
              </w:rPr>
              <w:t>House</w:t>
            </w:r>
          </w:p>
        </w:tc>
        <w:tc>
          <w:tcPr>
            <w:tcW w:w="1390" w:type="dxa"/>
            <w:vMerge w:val="restart"/>
          </w:tcPr>
          <w:p w14:paraId="4767FA5E" w14:textId="77777777" w:rsidR="006F021C" w:rsidRPr="005505E8" w:rsidRDefault="006F021C" w:rsidP="006F021C">
            <w:pPr>
              <w:pStyle w:val="NoSpacing"/>
              <w:rPr>
                <w:rFonts w:cs="Times New Roman"/>
                <w:lang w:eastAsia="en-GB"/>
              </w:rPr>
            </w:pPr>
            <w:r w:rsidRPr="005505E8">
              <w:rPr>
                <w:rFonts w:cs="Times New Roman"/>
                <w:lang w:eastAsia="en-GB"/>
              </w:rPr>
              <w:t>Religious Order</w:t>
            </w:r>
          </w:p>
        </w:tc>
        <w:tc>
          <w:tcPr>
            <w:tcW w:w="4002" w:type="dxa"/>
            <w:gridSpan w:val="4"/>
          </w:tcPr>
          <w:p w14:paraId="7AFCCDE6" w14:textId="77777777" w:rsidR="006F021C" w:rsidRPr="005505E8" w:rsidRDefault="006F021C" w:rsidP="006F021C">
            <w:pPr>
              <w:pStyle w:val="NoSpacing"/>
              <w:rPr>
                <w:rFonts w:cs="Times New Roman"/>
                <w:lang w:eastAsia="en-GB"/>
              </w:rPr>
            </w:pPr>
            <w:r w:rsidRPr="005505E8">
              <w:rPr>
                <w:rFonts w:cs="Times New Roman"/>
                <w:lang w:eastAsia="en-GB"/>
              </w:rPr>
              <w:t>Marks Per Sack of Wool</w:t>
            </w:r>
          </w:p>
        </w:tc>
        <w:tc>
          <w:tcPr>
            <w:tcW w:w="987" w:type="dxa"/>
            <w:vMerge w:val="restart"/>
          </w:tcPr>
          <w:p w14:paraId="4F73E405" w14:textId="77777777" w:rsidR="006F021C" w:rsidRPr="005505E8" w:rsidRDefault="006F021C" w:rsidP="006F021C">
            <w:pPr>
              <w:pStyle w:val="NoSpacing"/>
              <w:rPr>
                <w:rFonts w:cs="Times New Roman"/>
                <w:lang w:eastAsia="en-GB"/>
              </w:rPr>
            </w:pPr>
            <w:r w:rsidRPr="005505E8">
              <w:rPr>
                <w:rFonts w:cs="Times New Roman"/>
                <w:lang w:eastAsia="en-GB"/>
              </w:rPr>
              <w:t>Sacks per year</w:t>
            </w:r>
          </w:p>
        </w:tc>
        <w:tc>
          <w:tcPr>
            <w:tcW w:w="677" w:type="dxa"/>
            <w:vMerge w:val="restart"/>
          </w:tcPr>
          <w:p w14:paraId="2BFF6A36" w14:textId="77777777" w:rsidR="006F021C" w:rsidRPr="005505E8" w:rsidRDefault="006F021C" w:rsidP="006F021C">
            <w:pPr>
              <w:pStyle w:val="NoSpacing"/>
              <w:rPr>
                <w:rFonts w:cs="Times New Roman"/>
                <w:i/>
                <w:iCs/>
                <w:lang w:eastAsia="en-GB"/>
              </w:rPr>
            </w:pPr>
            <w:r w:rsidRPr="005505E8">
              <w:rPr>
                <w:rFonts w:cs="Times New Roman"/>
                <w:lang w:eastAsia="en-GB"/>
              </w:rPr>
              <w:t xml:space="preserve">Page in </w:t>
            </w:r>
            <w:r w:rsidRPr="005505E8">
              <w:rPr>
                <w:rFonts w:cs="Times New Roman"/>
                <w:i/>
                <w:iCs/>
                <w:lang w:eastAsia="en-GB"/>
              </w:rPr>
              <w:t>Handbook</w:t>
            </w:r>
          </w:p>
        </w:tc>
      </w:tr>
      <w:tr w:rsidR="006F021C" w:rsidRPr="005505E8" w14:paraId="156AA199" w14:textId="77777777" w:rsidTr="003C242A">
        <w:tc>
          <w:tcPr>
            <w:tcW w:w="1283" w:type="dxa"/>
            <w:vMerge/>
          </w:tcPr>
          <w:p w14:paraId="3D07A6CF" w14:textId="77777777" w:rsidR="006F021C" w:rsidRPr="005505E8" w:rsidRDefault="006F021C" w:rsidP="006F021C">
            <w:pPr>
              <w:pStyle w:val="NoSpacing"/>
              <w:rPr>
                <w:rFonts w:cs="Times New Roman"/>
                <w:lang w:eastAsia="en-GB"/>
              </w:rPr>
            </w:pPr>
          </w:p>
        </w:tc>
        <w:tc>
          <w:tcPr>
            <w:tcW w:w="1390" w:type="dxa"/>
            <w:vMerge/>
          </w:tcPr>
          <w:p w14:paraId="6997368E" w14:textId="77777777" w:rsidR="006F021C" w:rsidRPr="005505E8" w:rsidRDefault="006F021C" w:rsidP="006F021C">
            <w:pPr>
              <w:pStyle w:val="NoSpacing"/>
              <w:rPr>
                <w:rFonts w:cs="Times New Roman"/>
                <w:lang w:eastAsia="en-GB"/>
              </w:rPr>
            </w:pPr>
          </w:p>
        </w:tc>
        <w:tc>
          <w:tcPr>
            <w:tcW w:w="977" w:type="dxa"/>
          </w:tcPr>
          <w:p w14:paraId="6914C558" w14:textId="77777777" w:rsidR="006F021C" w:rsidRPr="005505E8" w:rsidRDefault="006F021C" w:rsidP="006F021C">
            <w:pPr>
              <w:pStyle w:val="NoSpacing"/>
              <w:rPr>
                <w:rFonts w:cs="Times New Roman"/>
                <w:lang w:eastAsia="en-GB"/>
              </w:rPr>
            </w:pPr>
            <w:r w:rsidRPr="005505E8">
              <w:rPr>
                <w:rFonts w:cs="Times New Roman"/>
                <w:lang w:eastAsia="en-GB"/>
              </w:rPr>
              <w:t>Good</w:t>
            </w:r>
          </w:p>
        </w:tc>
        <w:tc>
          <w:tcPr>
            <w:tcW w:w="1129" w:type="dxa"/>
          </w:tcPr>
          <w:p w14:paraId="5CE3A00D" w14:textId="77777777" w:rsidR="006F021C" w:rsidRPr="005505E8" w:rsidRDefault="006F021C" w:rsidP="006F021C">
            <w:pPr>
              <w:pStyle w:val="NoSpacing"/>
              <w:rPr>
                <w:rFonts w:cs="Times New Roman"/>
                <w:lang w:eastAsia="en-GB"/>
              </w:rPr>
            </w:pPr>
            <w:r w:rsidRPr="005505E8">
              <w:rPr>
                <w:rFonts w:cs="Times New Roman"/>
                <w:lang w:eastAsia="en-GB"/>
              </w:rPr>
              <w:t>Medium</w:t>
            </w:r>
          </w:p>
        </w:tc>
        <w:tc>
          <w:tcPr>
            <w:tcW w:w="921" w:type="dxa"/>
          </w:tcPr>
          <w:p w14:paraId="237FFFD2" w14:textId="77777777" w:rsidR="006F021C" w:rsidRPr="005505E8" w:rsidRDefault="006F021C" w:rsidP="006F021C">
            <w:pPr>
              <w:pStyle w:val="NoSpacing"/>
              <w:rPr>
                <w:rFonts w:cs="Times New Roman"/>
                <w:lang w:eastAsia="en-GB"/>
              </w:rPr>
            </w:pPr>
            <w:r w:rsidRPr="005505E8">
              <w:rPr>
                <w:rFonts w:cs="Times New Roman"/>
                <w:lang w:eastAsia="en-GB"/>
              </w:rPr>
              <w:t>Poor</w:t>
            </w:r>
          </w:p>
        </w:tc>
        <w:tc>
          <w:tcPr>
            <w:tcW w:w="975" w:type="dxa"/>
          </w:tcPr>
          <w:p w14:paraId="0085E0C0" w14:textId="77777777" w:rsidR="006F021C" w:rsidRPr="005505E8" w:rsidRDefault="006F021C" w:rsidP="006F021C">
            <w:pPr>
              <w:pStyle w:val="NoSpacing"/>
              <w:rPr>
                <w:rFonts w:cs="Times New Roman"/>
                <w:lang w:eastAsia="en-GB"/>
              </w:rPr>
            </w:pPr>
            <w:r w:rsidRPr="005505E8">
              <w:rPr>
                <w:rFonts w:cs="Times New Roman"/>
                <w:lang w:eastAsia="en-GB"/>
              </w:rPr>
              <w:t>Other</w:t>
            </w:r>
          </w:p>
        </w:tc>
        <w:tc>
          <w:tcPr>
            <w:tcW w:w="987" w:type="dxa"/>
            <w:vMerge/>
          </w:tcPr>
          <w:p w14:paraId="2B0BE7D7" w14:textId="77777777" w:rsidR="006F021C" w:rsidRPr="005505E8" w:rsidRDefault="006F021C" w:rsidP="006F021C">
            <w:pPr>
              <w:pStyle w:val="NoSpacing"/>
              <w:rPr>
                <w:rFonts w:cs="Times New Roman"/>
                <w:lang w:eastAsia="en-GB"/>
              </w:rPr>
            </w:pPr>
          </w:p>
        </w:tc>
        <w:tc>
          <w:tcPr>
            <w:tcW w:w="677" w:type="dxa"/>
            <w:vMerge/>
          </w:tcPr>
          <w:p w14:paraId="02C9DE87" w14:textId="77777777" w:rsidR="006F021C" w:rsidRPr="005505E8" w:rsidRDefault="006F021C" w:rsidP="006F021C">
            <w:pPr>
              <w:pStyle w:val="NoSpacing"/>
              <w:rPr>
                <w:rFonts w:cs="Times New Roman"/>
                <w:lang w:eastAsia="en-GB"/>
              </w:rPr>
            </w:pPr>
          </w:p>
        </w:tc>
      </w:tr>
      <w:tr w:rsidR="006F021C" w:rsidRPr="005505E8" w14:paraId="4078720C" w14:textId="77777777" w:rsidTr="003C242A">
        <w:tc>
          <w:tcPr>
            <w:tcW w:w="1283" w:type="dxa"/>
          </w:tcPr>
          <w:p w14:paraId="36C61D6D"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Fountains</w:t>
            </w:r>
          </w:p>
        </w:tc>
        <w:tc>
          <w:tcPr>
            <w:tcW w:w="1390" w:type="dxa"/>
          </w:tcPr>
          <w:p w14:paraId="69639F39" w14:textId="77777777" w:rsidR="006F021C" w:rsidRPr="005505E8" w:rsidRDefault="006F021C" w:rsidP="006F021C">
            <w:pPr>
              <w:pStyle w:val="NoSpacing"/>
              <w:rPr>
                <w:rFonts w:cs="Times New Roman"/>
                <w:lang w:eastAsia="en-GB"/>
              </w:rPr>
            </w:pPr>
            <w:r w:rsidRPr="005505E8">
              <w:rPr>
                <w:rFonts w:cs="Times New Roman"/>
                <w:lang w:eastAsia="en-GB"/>
              </w:rPr>
              <w:t>Cistercian</w:t>
            </w:r>
          </w:p>
        </w:tc>
        <w:tc>
          <w:tcPr>
            <w:tcW w:w="977" w:type="dxa"/>
          </w:tcPr>
          <w:p w14:paraId="2DE02DEB" w14:textId="77777777" w:rsidR="006F021C" w:rsidRPr="005505E8" w:rsidRDefault="006F021C" w:rsidP="006F021C">
            <w:pPr>
              <w:pStyle w:val="NoSpacing"/>
              <w:rPr>
                <w:rFonts w:cs="Times New Roman"/>
                <w:lang w:eastAsia="en-GB"/>
              </w:rPr>
            </w:pPr>
            <w:r w:rsidRPr="005505E8">
              <w:rPr>
                <w:rFonts w:cs="Times New Roman"/>
                <w:lang w:eastAsia="en-GB"/>
              </w:rPr>
              <w:t>21</w:t>
            </w:r>
          </w:p>
        </w:tc>
        <w:tc>
          <w:tcPr>
            <w:tcW w:w="1129" w:type="dxa"/>
          </w:tcPr>
          <w:p w14:paraId="0C4E4C8B" w14:textId="77777777" w:rsidR="006F021C" w:rsidRPr="005505E8" w:rsidRDefault="006F021C" w:rsidP="006F021C">
            <w:pPr>
              <w:pStyle w:val="NoSpacing"/>
              <w:rPr>
                <w:rFonts w:cs="Times New Roman"/>
                <w:lang w:eastAsia="en-GB"/>
              </w:rPr>
            </w:pPr>
            <w:r w:rsidRPr="005505E8">
              <w:rPr>
                <w:rFonts w:cs="Times New Roman"/>
                <w:lang w:eastAsia="en-GB"/>
              </w:rPr>
              <w:t>12</w:t>
            </w:r>
          </w:p>
        </w:tc>
        <w:tc>
          <w:tcPr>
            <w:tcW w:w="921" w:type="dxa"/>
          </w:tcPr>
          <w:p w14:paraId="32DB1E81" w14:textId="77777777" w:rsidR="006F021C" w:rsidRPr="005505E8" w:rsidRDefault="006F021C" w:rsidP="006F021C">
            <w:pPr>
              <w:pStyle w:val="NoSpacing"/>
              <w:rPr>
                <w:rFonts w:cs="Times New Roman"/>
                <w:lang w:eastAsia="en-GB"/>
              </w:rPr>
            </w:pPr>
            <w:r w:rsidRPr="005505E8">
              <w:rPr>
                <w:rFonts w:cs="Times New Roman"/>
                <w:lang w:eastAsia="en-GB"/>
              </w:rPr>
              <w:t>9</w:t>
            </w:r>
          </w:p>
        </w:tc>
        <w:tc>
          <w:tcPr>
            <w:tcW w:w="975" w:type="dxa"/>
          </w:tcPr>
          <w:p w14:paraId="1B2E0292"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4F256E5C" w14:textId="77777777" w:rsidR="006F021C" w:rsidRPr="005505E8" w:rsidRDefault="006F021C" w:rsidP="006F021C">
            <w:pPr>
              <w:pStyle w:val="NoSpacing"/>
              <w:rPr>
                <w:rFonts w:cs="Times New Roman"/>
                <w:lang w:eastAsia="en-GB"/>
              </w:rPr>
            </w:pPr>
            <w:r w:rsidRPr="005505E8">
              <w:rPr>
                <w:rFonts w:cs="Times New Roman"/>
                <w:lang w:eastAsia="en-GB"/>
              </w:rPr>
              <w:t>76</w:t>
            </w:r>
          </w:p>
        </w:tc>
        <w:tc>
          <w:tcPr>
            <w:tcW w:w="677" w:type="dxa"/>
          </w:tcPr>
          <w:p w14:paraId="6A0798A9" w14:textId="77777777" w:rsidR="006F021C" w:rsidRPr="005505E8" w:rsidRDefault="006F021C" w:rsidP="006F021C">
            <w:pPr>
              <w:pStyle w:val="NoSpacing"/>
              <w:rPr>
                <w:rFonts w:cs="Times New Roman"/>
                <w:lang w:eastAsia="en-GB"/>
              </w:rPr>
            </w:pPr>
            <w:r w:rsidRPr="005505E8">
              <w:rPr>
                <w:rFonts w:cs="Times New Roman"/>
                <w:lang w:eastAsia="en-GB"/>
              </w:rPr>
              <w:t>260</w:t>
            </w:r>
          </w:p>
        </w:tc>
      </w:tr>
      <w:tr w:rsidR="006F021C" w:rsidRPr="005505E8" w14:paraId="3B68F845" w14:textId="77777777" w:rsidTr="003C242A">
        <w:tc>
          <w:tcPr>
            <w:tcW w:w="1283" w:type="dxa"/>
          </w:tcPr>
          <w:p w14:paraId="67BC0A5A"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Thornton</w:t>
            </w:r>
          </w:p>
        </w:tc>
        <w:tc>
          <w:tcPr>
            <w:tcW w:w="1390" w:type="dxa"/>
          </w:tcPr>
          <w:p w14:paraId="33E6104A" w14:textId="77777777" w:rsidR="006F021C" w:rsidRPr="005505E8" w:rsidRDefault="006F021C" w:rsidP="006F021C">
            <w:pPr>
              <w:pStyle w:val="NoSpacing"/>
              <w:rPr>
                <w:rFonts w:cs="Times New Roman"/>
                <w:lang w:eastAsia="en-GB"/>
              </w:rPr>
            </w:pPr>
            <w:r w:rsidRPr="005505E8">
              <w:rPr>
                <w:rFonts w:cs="Times New Roman"/>
                <w:lang w:eastAsia="en-GB"/>
              </w:rPr>
              <w:t>Augustinian</w:t>
            </w:r>
          </w:p>
        </w:tc>
        <w:tc>
          <w:tcPr>
            <w:tcW w:w="977" w:type="dxa"/>
          </w:tcPr>
          <w:p w14:paraId="1C0BA873" w14:textId="77777777" w:rsidR="006F021C" w:rsidRPr="005505E8" w:rsidRDefault="006F021C" w:rsidP="006F021C">
            <w:pPr>
              <w:pStyle w:val="NoSpacing"/>
              <w:rPr>
                <w:rFonts w:cs="Times New Roman"/>
                <w:vertAlign w:val="subscript"/>
                <w:lang w:eastAsia="en-GB"/>
              </w:rPr>
            </w:pPr>
            <w:r w:rsidRPr="005505E8">
              <w:rPr>
                <w:rFonts w:cs="Times New Roman"/>
                <w:lang w:eastAsia="en-GB"/>
              </w:rPr>
              <w:t xml:space="preserve">16 </w:t>
            </w:r>
            <w:r w:rsidRPr="005505E8">
              <w:rPr>
                <w:rFonts w:cs="Times New Roman"/>
                <w:vertAlign w:val="superscript"/>
                <w:lang w:eastAsia="en-GB"/>
              </w:rPr>
              <w:t>1</w:t>
            </w:r>
            <w:r w:rsidRPr="005505E8">
              <w:rPr>
                <w:rFonts w:cs="Times New Roman"/>
                <w:lang w:eastAsia="en-GB"/>
              </w:rPr>
              <w:t>/</w:t>
            </w:r>
            <w:r w:rsidRPr="005505E8">
              <w:rPr>
                <w:rFonts w:cs="Times New Roman"/>
                <w:vertAlign w:val="subscript"/>
                <w:lang w:eastAsia="en-GB"/>
              </w:rPr>
              <w:t>2</w:t>
            </w:r>
          </w:p>
        </w:tc>
        <w:tc>
          <w:tcPr>
            <w:tcW w:w="1129" w:type="dxa"/>
          </w:tcPr>
          <w:p w14:paraId="0649F4C9" w14:textId="77777777" w:rsidR="006F021C" w:rsidRPr="005505E8" w:rsidRDefault="006F021C" w:rsidP="006F021C">
            <w:pPr>
              <w:pStyle w:val="NoSpacing"/>
              <w:rPr>
                <w:rFonts w:cs="Times New Roman"/>
                <w:lang w:eastAsia="en-GB"/>
              </w:rPr>
            </w:pPr>
            <w:r w:rsidRPr="005505E8">
              <w:rPr>
                <w:rFonts w:cs="Times New Roman"/>
                <w:lang w:eastAsia="en-GB"/>
              </w:rPr>
              <w:t xml:space="preserve">10 </w:t>
            </w:r>
            <w:r w:rsidRPr="005505E8">
              <w:rPr>
                <w:rFonts w:cs="Times New Roman"/>
                <w:vertAlign w:val="superscript"/>
                <w:lang w:eastAsia="en-GB"/>
              </w:rPr>
              <w:t>1</w:t>
            </w:r>
            <w:r w:rsidRPr="005505E8">
              <w:rPr>
                <w:rFonts w:cs="Times New Roman"/>
                <w:lang w:eastAsia="en-GB"/>
              </w:rPr>
              <w:t>/</w:t>
            </w:r>
            <w:r w:rsidRPr="005505E8">
              <w:rPr>
                <w:rFonts w:cs="Times New Roman"/>
                <w:vertAlign w:val="subscript"/>
                <w:lang w:eastAsia="en-GB"/>
              </w:rPr>
              <w:t>2</w:t>
            </w:r>
          </w:p>
        </w:tc>
        <w:tc>
          <w:tcPr>
            <w:tcW w:w="921" w:type="dxa"/>
          </w:tcPr>
          <w:p w14:paraId="5E406E8D"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68DE0584"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2886812E" w14:textId="77777777" w:rsidR="006F021C" w:rsidRPr="005505E8" w:rsidRDefault="006F021C" w:rsidP="006F021C">
            <w:pPr>
              <w:pStyle w:val="NoSpacing"/>
              <w:rPr>
                <w:rFonts w:cs="Times New Roman"/>
                <w:lang w:eastAsia="en-GB"/>
              </w:rPr>
            </w:pPr>
            <w:r w:rsidRPr="005505E8">
              <w:rPr>
                <w:rFonts w:cs="Times New Roman"/>
                <w:lang w:eastAsia="en-GB"/>
              </w:rPr>
              <w:t>8</w:t>
            </w:r>
          </w:p>
        </w:tc>
        <w:tc>
          <w:tcPr>
            <w:tcW w:w="677" w:type="dxa"/>
          </w:tcPr>
          <w:p w14:paraId="4B168E96" w14:textId="77777777" w:rsidR="006F021C" w:rsidRPr="005505E8" w:rsidRDefault="006F021C" w:rsidP="006F021C">
            <w:pPr>
              <w:pStyle w:val="NoSpacing"/>
              <w:rPr>
                <w:rFonts w:cs="Times New Roman"/>
                <w:lang w:eastAsia="en-GB"/>
              </w:rPr>
            </w:pPr>
            <w:r w:rsidRPr="005505E8">
              <w:rPr>
                <w:rFonts w:cs="Times New Roman"/>
                <w:lang w:eastAsia="en-GB"/>
              </w:rPr>
              <w:t>267</w:t>
            </w:r>
          </w:p>
        </w:tc>
      </w:tr>
      <w:tr w:rsidR="006F021C" w:rsidRPr="005505E8" w14:paraId="4E359FF9" w14:textId="77777777" w:rsidTr="003C242A">
        <w:tc>
          <w:tcPr>
            <w:tcW w:w="1283" w:type="dxa"/>
          </w:tcPr>
          <w:p w14:paraId="4509387F"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Merton</w:t>
            </w:r>
          </w:p>
        </w:tc>
        <w:tc>
          <w:tcPr>
            <w:tcW w:w="1390" w:type="dxa"/>
          </w:tcPr>
          <w:p w14:paraId="0DC93A47" w14:textId="77777777" w:rsidR="006F021C" w:rsidRPr="005505E8" w:rsidRDefault="006F021C" w:rsidP="006F021C">
            <w:pPr>
              <w:pStyle w:val="NoSpacing"/>
              <w:rPr>
                <w:rFonts w:cs="Times New Roman"/>
                <w:lang w:eastAsia="en-GB"/>
              </w:rPr>
            </w:pPr>
            <w:r w:rsidRPr="005505E8">
              <w:rPr>
                <w:rFonts w:cs="Times New Roman"/>
                <w:lang w:eastAsia="en-GB"/>
              </w:rPr>
              <w:t>Augustinian</w:t>
            </w:r>
          </w:p>
        </w:tc>
        <w:tc>
          <w:tcPr>
            <w:tcW w:w="977" w:type="dxa"/>
          </w:tcPr>
          <w:p w14:paraId="7BCD7CF9"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1129" w:type="dxa"/>
          </w:tcPr>
          <w:p w14:paraId="15404BBA"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21" w:type="dxa"/>
          </w:tcPr>
          <w:p w14:paraId="5EA5EE5E"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1EB67726"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5905AEF7" w14:textId="77777777" w:rsidR="006F021C" w:rsidRPr="005505E8" w:rsidRDefault="006F021C" w:rsidP="006F021C">
            <w:pPr>
              <w:pStyle w:val="NoSpacing"/>
              <w:rPr>
                <w:rFonts w:cs="Times New Roman"/>
                <w:lang w:eastAsia="en-GB"/>
              </w:rPr>
            </w:pPr>
            <w:r w:rsidRPr="005505E8">
              <w:rPr>
                <w:rFonts w:cs="Times New Roman"/>
                <w:lang w:eastAsia="en-GB"/>
              </w:rPr>
              <w:t>20</w:t>
            </w:r>
          </w:p>
        </w:tc>
        <w:tc>
          <w:tcPr>
            <w:tcW w:w="677" w:type="dxa"/>
          </w:tcPr>
          <w:p w14:paraId="4A16227B" w14:textId="77777777" w:rsidR="006F021C" w:rsidRPr="005505E8" w:rsidRDefault="006F021C" w:rsidP="006F021C">
            <w:pPr>
              <w:pStyle w:val="NoSpacing"/>
              <w:rPr>
                <w:rFonts w:cs="Times New Roman"/>
                <w:lang w:eastAsia="en-GB"/>
              </w:rPr>
            </w:pPr>
            <w:r w:rsidRPr="005505E8">
              <w:rPr>
                <w:rFonts w:cs="Times New Roman"/>
                <w:lang w:eastAsia="en-GB"/>
              </w:rPr>
              <w:t>269</w:t>
            </w:r>
          </w:p>
        </w:tc>
      </w:tr>
      <w:tr w:rsidR="006F021C" w:rsidRPr="005505E8" w14:paraId="24F3D819" w14:textId="77777777" w:rsidTr="003C242A">
        <w:tc>
          <w:tcPr>
            <w:tcW w:w="1283" w:type="dxa"/>
          </w:tcPr>
          <w:p w14:paraId="7A4704BF"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Rievaulx</w:t>
            </w:r>
          </w:p>
        </w:tc>
        <w:tc>
          <w:tcPr>
            <w:tcW w:w="1390" w:type="dxa"/>
          </w:tcPr>
          <w:p w14:paraId="118E05CE" w14:textId="77777777" w:rsidR="006F021C" w:rsidRPr="005505E8" w:rsidRDefault="006F021C" w:rsidP="006F021C">
            <w:pPr>
              <w:pStyle w:val="NoSpacing"/>
              <w:rPr>
                <w:rFonts w:cs="Times New Roman"/>
                <w:lang w:eastAsia="en-GB"/>
              </w:rPr>
            </w:pPr>
            <w:r w:rsidRPr="005505E8">
              <w:rPr>
                <w:rFonts w:cs="Times New Roman"/>
                <w:lang w:eastAsia="en-GB"/>
              </w:rPr>
              <w:t>Cistercian</w:t>
            </w:r>
          </w:p>
        </w:tc>
        <w:tc>
          <w:tcPr>
            <w:tcW w:w="977" w:type="dxa"/>
          </w:tcPr>
          <w:p w14:paraId="10817167" w14:textId="77777777" w:rsidR="006F021C" w:rsidRPr="005505E8" w:rsidRDefault="006F021C" w:rsidP="006F021C">
            <w:pPr>
              <w:pStyle w:val="NoSpacing"/>
              <w:rPr>
                <w:rFonts w:cs="Times New Roman"/>
                <w:lang w:eastAsia="en-GB"/>
              </w:rPr>
            </w:pPr>
            <w:r w:rsidRPr="005505E8">
              <w:rPr>
                <w:rFonts w:cs="Times New Roman"/>
                <w:lang w:eastAsia="en-GB"/>
              </w:rPr>
              <w:t xml:space="preserve">17 </w:t>
            </w:r>
            <w:r w:rsidRPr="005505E8">
              <w:rPr>
                <w:rFonts w:cs="Times New Roman"/>
                <w:vertAlign w:val="superscript"/>
                <w:lang w:eastAsia="en-GB"/>
              </w:rPr>
              <w:t>1</w:t>
            </w:r>
            <w:r w:rsidRPr="005505E8">
              <w:rPr>
                <w:rFonts w:cs="Times New Roman"/>
                <w:lang w:eastAsia="en-GB"/>
              </w:rPr>
              <w:t>/</w:t>
            </w:r>
            <w:r w:rsidRPr="005505E8">
              <w:rPr>
                <w:rFonts w:cs="Times New Roman"/>
                <w:vertAlign w:val="subscript"/>
                <w:lang w:eastAsia="en-GB"/>
              </w:rPr>
              <w:t>2</w:t>
            </w:r>
          </w:p>
        </w:tc>
        <w:tc>
          <w:tcPr>
            <w:tcW w:w="1129" w:type="dxa"/>
          </w:tcPr>
          <w:p w14:paraId="50E82D6C" w14:textId="77777777" w:rsidR="006F021C" w:rsidRPr="005505E8" w:rsidRDefault="006F021C" w:rsidP="006F021C">
            <w:pPr>
              <w:pStyle w:val="NoSpacing"/>
              <w:rPr>
                <w:rFonts w:cs="Times New Roman"/>
                <w:lang w:eastAsia="en-GB"/>
              </w:rPr>
            </w:pPr>
            <w:r w:rsidRPr="005505E8">
              <w:rPr>
                <w:rFonts w:cs="Times New Roman"/>
                <w:lang w:eastAsia="en-GB"/>
              </w:rPr>
              <w:t xml:space="preserve">10 </w:t>
            </w:r>
            <w:r w:rsidRPr="005505E8">
              <w:rPr>
                <w:rFonts w:cs="Times New Roman"/>
                <w:vertAlign w:val="superscript"/>
                <w:lang w:eastAsia="en-GB"/>
              </w:rPr>
              <w:t>1</w:t>
            </w:r>
            <w:r w:rsidRPr="005505E8">
              <w:rPr>
                <w:rFonts w:cs="Times New Roman"/>
                <w:lang w:eastAsia="en-GB"/>
              </w:rPr>
              <w:t>/</w:t>
            </w:r>
            <w:r w:rsidRPr="005505E8">
              <w:rPr>
                <w:rFonts w:cs="Times New Roman"/>
                <w:vertAlign w:val="subscript"/>
                <w:lang w:eastAsia="en-GB"/>
              </w:rPr>
              <w:t>2</w:t>
            </w:r>
          </w:p>
        </w:tc>
        <w:tc>
          <w:tcPr>
            <w:tcW w:w="921" w:type="dxa"/>
          </w:tcPr>
          <w:p w14:paraId="76235A21" w14:textId="77777777" w:rsidR="006F021C" w:rsidRPr="005505E8" w:rsidRDefault="006F021C" w:rsidP="006F021C">
            <w:pPr>
              <w:pStyle w:val="NoSpacing"/>
              <w:rPr>
                <w:rFonts w:cs="Times New Roman"/>
                <w:lang w:eastAsia="en-GB"/>
              </w:rPr>
            </w:pPr>
            <w:r w:rsidRPr="005505E8">
              <w:rPr>
                <w:rFonts w:cs="Times New Roman"/>
                <w:lang w:eastAsia="en-GB"/>
              </w:rPr>
              <w:t>9</w:t>
            </w:r>
          </w:p>
        </w:tc>
        <w:tc>
          <w:tcPr>
            <w:tcW w:w="975" w:type="dxa"/>
          </w:tcPr>
          <w:p w14:paraId="45459248"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1909BC62" w14:textId="77777777" w:rsidR="006F021C" w:rsidRPr="005505E8" w:rsidRDefault="006F021C" w:rsidP="006F021C">
            <w:pPr>
              <w:pStyle w:val="NoSpacing"/>
              <w:rPr>
                <w:rFonts w:cs="Times New Roman"/>
                <w:lang w:eastAsia="en-GB"/>
              </w:rPr>
            </w:pPr>
            <w:r w:rsidRPr="005505E8">
              <w:rPr>
                <w:rFonts w:cs="Times New Roman"/>
                <w:lang w:eastAsia="en-GB"/>
              </w:rPr>
              <w:t>60</w:t>
            </w:r>
          </w:p>
        </w:tc>
        <w:tc>
          <w:tcPr>
            <w:tcW w:w="677" w:type="dxa"/>
          </w:tcPr>
          <w:p w14:paraId="258CC87B" w14:textId="77777777" w:rsidR="006F021C" w:rsidRPr="005505E8" w:rsidRDefault="006F021C" w:rsidP="006F021C">
            <w:pPr>
              <w:pStyle w:val="NoSpacing"/>
              <w:rPr>
                <w:rFonts w:cs="Times New Roman"/>
                <w:lang w:eastAsia="en-GB"/>
              </w:rPr>
            </w:pPr>
            <w:r w:rsidRPr="005505E8">
              <w:rPr>
                <w:rFonts w:cs="Times New Roman"/>
                <w:lang w:eastAsia="en-GB"/>
              </w:rPr>
              <w:t>260</w:t>
            </w:r>
          </w:p>
        </w:tc>
      </w:tr>
      <w:tr w:rsidR="006F021C" w:rsidRPr="005505E8" w14:paraId="7D09AA5C" w14:textId="77777777" w:rsidTr="003C242A">
        <w:tc>
          <w:tcPr>
            <w:tcW w:w="1283" w:type="dxa"/>
          </w:tcPr>
          <w:p w14:paraId="39B60083"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Beaulieu</w:t>
            </w:r>
          </w:p>
        </w:tc>
        <w:tc>
          <w:tcPr>
            <w:tcW w:w="1390" w:type="dxa"/>
          </w:tcPr>
          <w:p w14:paraId="163E7BBB" w14:textId="77777777" w:rsidR="006F021C" w:rsidRPr="005505E8" w:rsidRDefault="006F021C" w:rsidP="006F021C">
            <w:pPr>
              <w:pStyle w:val="NoSpacing"/>
              <w:rPr>
                <w:rFonts w:cs="Times New Roman"/>
                <w:lang w:eastAsia="en-GB"/>
              </w:rPr>
            </w:pPr>
            <w:r w:rsidRPr="005505E8">
              <w:rPr>
                <w:rFonts w:cs="Times New Roman"/>
                <w:lang w:eastAsia="en-GB"/>
              </w:rPr>
              <w:t>Cistercian</w:t>
            </w:r>
          </w:p>
        </w:tc>
        <w:tc>
          <w:tcPr>
            <w:tcW w:w="977" w:type="dxa"/>
          </w:tcPr>
          <w:p w14:paraId="761D7C1D" w14:textId="77777777" w:rsidR="006F021C" w:rsidRPr="005505E8" w:rsidRDefault="006F021C" w:rsidP="006F021C">
            <w:pPr>
              <w:pStyle w:val="NoSpacing"/>
              <w:rPr>
                <w:rFonts w:cs="Times New Roman"/>
                <w:lang w:eastAsia="en-GB"/>
              </w:rPr>
            </w:pPr>
            <w:r w:rsidRPr="005505E8">
              <w:rPr>
                <w:rFonts w:cs="Times New Roman"/>
                <w:lang w:eastAsia="en-GB"/>
              </w:rPr>
              <w:t>24</w:t>
            </w:r>
          </w:p>
        </w:tc>
        <w:tc>
          <w:tcPr>
            <w:tcW w:w="1129" w:type="dxa"/>
          </w:tcPr>
          <w:p w14:paraId="642F53CD"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21" w:type="dxa"/>
          </w:tcPr>
          <w:p w14:paraId="06AED5A3" w14:textId="77777777" w:rsidR="006F021C" w:rsidRPr="005505E8" w:rsidRDefault="006F021C" w:rsidP="006F021C">
            <w:pPr>
              <w:pStyle w:val="NoSpacing"/>
              <w:rPr>
                <w:rFonts w:cs="Times New Roman"/>
                <w:lang w:eastAsia="en-GB"/>
              </w:rPr>
            </w:pPr>
            <w:r w:rsidRPr="005505E8">
              <w:rPr>
                <w:rFonts w:cs="Times New Roman"/>
                <w:lang w:eastAsia="en-GB"/>
              </w:rPr>
              <w:t>15</w:t>
            </w:r>
          </w:p>
        </w:tc>
        <w:tc>
          <w:tcPr>
            <w:tcW w:w="975" w:type="dxa"/>
          </w:tcPr>
          <w:p w14:paraId="7C4692D9"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3A7C775C" w14:textId="77777777" w:rsidR="006F021C" w:rsidRPr="005505E8" w:rsidRDefault="006F021C" w:rsidP="006F021C">
            <w:pPr>
              <w:pStyle w:val="NoSpacing"/>
              <w:rPr>
                <w:rFonts w:cs="Times New Roman"/>
                <w:lang w:eastAsia="en-GB"/>
              </w:rPr>
            </w:pPr>
            <w:r w:rsidRPr="005505E8">
              <w:rPr>
                <w:rFonts w:cs="Times New Roman"/>
                <w:lang w:eastAsia="en-GB"/>
              </w:rPr>
              <w:t>25</w:t>
            </w:r>
          </w:p>
        </w:tc>
        <w:tc>
          <w:tcPr>
            <w:tcW w:w="677" w:type="dxa"/>
          </w:tcPr>
          <w:p w14:paraId="53FBC6E2" w14:textId="77777777" w:rsidR="006F021C" w:rsidRPr="005505E8" w:rsidRDefault="006F021C" w:rsidP="006F021C">
            <w:pPr>
              <w:pStyle w:val="NoSpacing"/>
              <w:rPr>
                <w:rFonts w:cs="Times New Roman"/>
                <w:lang w:eastAsia="en-GB"/>
              </w:rPr>
            </w:pPr>
            <w:r w:rsidRPr="005505E8">
              <w:rPr>
                <w:rFonts w:cs="Times New Roman"/>
                <w:lang w:eastAsia="en-GB"/>
              </w:rPr>
              <w:t>262</w:t>
            </w:r>
          </w:p>
        </w:tc>
      </w:tr>
      <w:tr w:rsidR="006F021C" w:rsidRPr="005505E8" w14:paraId="3F43007B" w14:textId="77777777" w:rsidTr="003C242A">
        <w:tc>
          <w:tcPr>
            <w:tcW w:w="1283" w:type="dxa"/>
          </w:tcPr>
          <w:p w14:paraId="76D97897"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Tintern</w:t>
            </w:r>
          </w:p>
        </w:tc>
        <w:tc>
          <w:tcPr>
            <w:tcW w:w="1390" w:type="dxa"/>
          </w:tcPr>
          <w:p w14:paraId="0FF42BB9" w14:textId="77777777" w:rsidR="006F021C" w:rsidRPr="005505E8" w:rsidRDefault="006F021C" w:rsidP="006F021C">
            <w:pPr>
              <w:pStyle w:val="NoSpacing"/>
              <w:rPr>
                <w:rFonts w:cs="Times New Roman"/>
                <w:lang w:eastAsia="en-GB"/>
              </w:rPr>
            </w:pPr>
            <w:r w:rsidRPr="005505E8">
              <w:rPr>
                <w:rFonts w:cs="Times New Roman"/>
                <w:lang w:eastAsia="en-GB"/>
              </w:rPr>
              <w:t>Cistercian</w:t>
            </w:r>
          </w:p>
        </w:tc>
        <w:tc>
          <w:tcPr>
            <w:tcW w:w="977" w:type="dxa"/>
          </w:tcPr>
          <w:p w14:paraId="253E1D38" w14:textId="77777777" w:rsidR="006F021C" w:rsidRPr="005505E8" w:rsidRDefault="006F021C" w:rsidP="006F021C">
            <w:pPr>
              <w:pStyle w:val="NoSpacing"/>
              <w:rPr>
                <w:rFonts w:cs="Times New Roman"/>
                <w:lang w:eastAsia="en-GB"/>
              </w:rPr>
            </w:pPr>
            <w:r w:rsidRPr="005505E8">
              <w:rPr>
                <w:rFonts w:cs="Times New Roman"/>
                <w:lang w:eastAsia="en-GB"/>
              </w:rPr>
              <w:t>28</w:t>
            </w:r>
          </w:p>
        </w:tc>
        <w:tc>
          <w:tcPr>
            <w:tcW w:w="1129" w:type="dxa"/>
          </w:tcPr>
          <w:p w14:paraId="5AF3ABFC" w14:textId="77777777" w:rsidR="006F021C" w:rsidRPr="005505E8" w:rsidRDefault="006F021C" w:rsidP="006F021C">
            <w:pPr>
              <w:pStyle w:val="NoSpacing"/>
              <w:rPr>
                <w:rFonts w:cs="Times New Roman"/>
                <w:lang w:eastAsia="en-GB"/>
              </w:rPr>
            </w:pPr>
            <w:r w:rsidRPr="005505E8">
              <w:rPr>
                <w:rFonts w:cs="Times New Roman"/>
                <w:lang w:eastAsia="en-GB"/>
              </w:rPr>
              <w:t>15</w:t>
            </w:r>
          </w:p>
        </w:tc>
        <w:tc>
          <w:tcPr>
            <w:tcW w:w="921" w:type="dxa"/>
          </w:tcPr>
          <w:p w14:paraId="5119B6B1" w14:textId="77777777" w:rsidR="006F021C" w:rsidRPr="005505E8" w:rsidRDefault="006F021C" w:rsidP="006F021C">
            <w:pPr>
              <w:pStyle w:val="NoSpacing"/>
              <w:rPr>
                <w:rFonts w:cs="Times New Roman"/>
                <w:lang w:eastAsia="en-GB"/>
              </w:rPr>
            </w:pPr>
            <w:r w:rsidRPr="005505E8">
              <w:rPr>
                <w:rFonts w:cs="Times New Roman"/>
                <w:lang w:eastAsia="en-GB"/>
              </w:rPr>
              <w:t>14</w:t>
            </w:r>
          </w:p>
        </w:tc>
        <w:tc>
          <w:tcPr>
            <w:tcW w:w="975" w:type="dxa"/>
          </w:tcPr>
          <w:p w14:paraId="62827D77"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43141DEA" w14:textId="77777777" w:rsidR="006F021C" w:rsidRPr="005505E8" w:rsidRDefault="006F021C" w:rsidP="006F021C">
            <w:pPr>
              <w:pStyle w:val="NoSpacing"/>
              <w:rPr>
                <w:rFonts w:cs="Times New Roman"/>
                <w:lang w:eastAsia="en-GB"/>
              </w:rPr>
            </w:pPr>
            <w:r w:rsidRPr="005505E8">
              <w:rPr>
                <w:rFonts w:cs="Times New Roman"/>
                <w:lang w:eastAsia="en-GB"/>
              </w:rPr>
              <w:t>16</w:t>
            </w:r>
          </w:p>
        </w:tc>
        <w:tc>
          <w:tcPr>
            <w:tcW w:w="677" w:type="dxa"/>
          </w:tcPr>
          <w:p w14:paraId="75CC721F" w14:textId="77777777" w:rsidR="006F021C" w:rsidRPr="005505E8" w:rsidRDefault="006F021C" w:rsidP="006F021C">
            <w:pPr>
              <w:pStyle w:val="NoSpacing"/>
              <w:rPr>
                <w:rFonts w:cs="Times New Roman"/>
                <w:lang w:eastAsia="en-GB"/>
              </w:rPr>
            </w:pPr>
            <w:r w:rsidRPr="005505E8">
              <w:rPr>
                <w:rFonts w:cs="Times New Roman"/>
                <w:lang w:eastAsia="en-GB"/>
              </w:rPr>
              <w:t>261</w:t>
            </w:r>
          </w:p>
        </w:tc>
      </w:tr>
      <w:tr w:rsidR="006F021C" w:rsidRPr="005505E8" w14:paraId="3A0DB07F" w14:textId="77777777" w:rsidTr="003C242A">
        <w:tc>
          <w:tcPr>
            <w:tcW w:w="1283" w:type="dxa"/>
          </w:tcPr>
          <w:p w14:paraId="087633D9"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Kirkham</w:t>
            </w:r>
          </w:p>
        </w:tc>
        <w:tc>
          <w:tcPr>
            <w:tcW w:w="1390" w:type="dxa"/>
          </w:tcPr>
          <w:p w14:paraId="39AFB20C" w14:textId="77777777" w:rsidR="006F021C" w:rsidRPr="005505E8" w:rsidRDefault="006F021C" w:rsidP="006F021C">
            <w:pPr>
              <w:pStyle w:val="NoSpacing"/>
              <w:rPr>
                <w:rFonts w:cs="Times New Roman"/>
                <w:lang w:eastAsia="en-GB"/>
              </w:rPr>
            </w:pPr>
            <w:r w:rsidRPr="005505E8">
              <w:rPr>
                <w:rFonts w:cs="Times New Roman"/>
                <w:lang w:eastAsia="en-GB"/>
              </w:rPr>
              <w:t>Augustinian</w:t>
            </w:r>
          </w:p>
        </w:tc>
        <w:tc>
          <w:tcPr>
            <w:tcW w:w="977" w:type="dxa"/>
          </w:tcPr>
          <w:p w14:paraId="244E4244"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1129" w:type="dxa"/>
          </w:tcPr>
          <w:p w14:paraId="6950DE40"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21" w:type="dxa"/>
          </w:tcPr>
          <w:p w14:paraId="5E6B3C40"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52F35EE1" w14:textId="77777777" w:rsidR="006F021C" w:rsidRPr="005505E8" w:rsidRDefault="006F021C" w:rsidP="006F021C">
            <w:pPr>
              <w:pStyle w:val="NoSpacing"/>
              <w:rPr>
                <w:rFonts w:cs="Times New Roman"/>
                <w:i/>
                <w:iCs/>
                <w:lang w:eastAsia="en-GB"/>
              </w:rPr>
            </w:pPr>
            <w:r w:rsidRPr="005505E8">
              <w:rPr>
                <w:rFonts w:cs="Times New Roman"/>
                <w:lang w:eastAsia="en-GB"/>
              </w:rPr>
              <w:t>14*</w:t>
            </w:r>
          </w:p>
        </w:tc>
        <w:tc>
          <w:tcPr>
            <w:tcW w:w="987" w:type="dxa"/>
          </w:tcPr>
          <w:p w14:paraId="5D8BD2B3" w14:textId="77777777" w:rsidR="006F021C" w:rsidRPr="005505E8" w:rsidRDefault="006F021C" w:rsidP="006F021C">
            <w:pPr>
              <w:pStyle w:val="NoSpacing"/>
              <w:rPr>
                <w:rFonts w:cs="Times New Roman"/>
                <w:lang w:eastAsia="en-GB"/>
              </w:rPr>
            </w:pPr>
            <w:r w:rsidRPr="005505E8">
              <w:rPr>
                <w:rFonts w:cs="Times New Roman"/>
                <w:lang w:eastAsia="en-GB"/>
              </w:rPr>
              <w:t>30</w:t>
            </w:r>
          </w:p>
        </w:tc>
        <w:tc>
          <w:tcPr>
            <w:tcW w:w="677" w:type="dxa"/>
          </w:tcPr>
          <w:p w14:paraId="581F0B9F" w14:textId="77777777" w:rsidR="006F021C" w:rsidRPr="005505E8" w:rsidRDefault="006F021C" w:rsidP="006F021C">
            <w:pPr>
              <w:pStyle w:val="NoSpacing"/>
              <w:rPr>
                <w:rFonts w:cs="Times New Roman"/>
                <w:lang w:eastAsia="en-GB"/>
              </w:rPr>
            </w:pPr>
            <w:r w:rsidRPr="005505E8">
              <w:rPr>
                <w:rFonts w:cs="Times New Roman"/>
                <w:lang w:eastAsia="en-GB"/>
              </w:rPr>
              <w:t>267</w:t>
            </w:r>
          </w:p>
        </w:tc>
      </w:tr>
      <w:tr w:rsidR="006F021C" w:rsidRPr="005505E8" w14:paraId="160A9498" w14:textId="77777777" w:rsidTr="003C242A">
        <w:tc>
          <w:tcPr>
            <w:tcW w:w="1283" w:type="dxa"/>
          </w:tcPr>
          <w:p w14:paraId="3A38DAE5"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Langley</w:t>
            </w:r>
          </w:p>
        </w:tc>
        <w:tc>
          <w:tcPr>
            <w:tcW w:w="1390" w:type="dxa"/>
          </w:tcPr>
          <w:p w14:paraId="3232461B" w14:textId="77777777" w:rsidR="006F021C" w:rsidRPr="005505E8" w:rsidRDefault="006F021C" w:rsidP="006F021C">
            <w:pPr>
              <w:pStyle w:val="NoSpacing"/>
              <w:rPr>
                <w:rFonts w:cs="Times New Roman"/>
                <w:lang w:eastAsia="en-GB"/>
              </w:rPr>
            </w:pPr>
            <w:r w:rsidRPr="005505E8">
              <w:rPr>
                <w:rFonts w:cs="Times New Roman"/>
                <w:lang w:eastAsia="en-GB"/>
              </w:rPr>
              <w:t xml:space="preserve">Benedictine </w:t>
            </w:r>
          </w:p>
        </w:tc>
        <w:tc>
          <w:tcPr>
            <w:tcW w:w="977" w:type="dxa"/>
          </w:tcPr>
          <w:p w14:paraId="4DB83527"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1129" w:type="dxa"/>
          </w:tcPr>
          <w:p w14:paraId="2EDBED9D"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21" w:type="dxa"/>
          </w:tcPr>
          <w:p w14:paraId="46376EB6"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579F0B51" w14:textId="77777777" w:rsidR="006F021C" w:rsidRPr="005505E8" w:rsidRDefault="006F021C" w:rsidP="006F021C">
            <w:pPr>
              <w:pStyle w:val="NoSpacing"/>
              <w:rPr>
                <w:rFonts w:cs="Times New Roman"/>
                <w:lang w:eastAsia="en-GB"/>
              </w:rPr>
            </w:pPr>
            <w:r w:rsidRPr="005505E8">
              <w:rPr>
                <w:rFonts w:cs="Times New Roman"/>
                <w:lang w:eastAsia="en-GB"/>
              </w:rPr>
              <w:t>7**</w:t>
            </w:r>
          </w:p>
        </w:tc>
        <w:tc>
          <w:tcPr>
            <w:tcW w:w="987" w:type="dxa"/>
          </w:tcPr>
          <w:p w14:paraId="0B81FC0B" w14:textId="77777777" w:rsidR="006F021C" w:rsidRPr="005505E8" w:rsidRDefault="006F021C" w:rsidP="006F021C">
            <w:pPr>
              <w:pStyle w:val="NoSpacing"/>
              <w:rPr>
                <w:rFonts w:cs="Times New Roman"/>
                <w:lang w:eastAsia="en-GB"/>
              </w:rPr>
            </w:pPr>
            <w:r w:rsidRPr="005505E8">
              <w:rPr>
                <w:rFonts w:cs="Times New Roman"/>
                <w:lang w:eastAsia="en-GB"/>
              </w:rPr>
              <w:t>8</w:t>
            </w:r>
          </w:p>
        </w:tc>
        <w:tc>
          <w:tcPr>
            <w:tcW w:w="677" w:type="dxa"/>
          </w:tcPr>
          <w:p w14:paraId="14AEEEC4" w14:textId="77777777" w:rsidR="006F021C" w:rsidRPr="005505E8" w:rsidRDefault="006F021C" w:rsidP="006F021C">
            <w:pPr>
              <w:pStyle w:val="NoSpacing"/>
              <w:rPr>
                <w:rFonts w:cs="Times New Roman"/>
                <w:lang w:eastAsia="en-GB"/>
              </w:rPr>
            </w:pPr>
            <w:r w:rsidRPr="005505E8">
              <w:rPr>
                <w:rFonts w:cs="Times New Roman"/>
                <w:lang w:eastAsia="en-GB"/>
              </w:rPr>
              <w:t>266</w:t>
            </w:r>
          </w:p>
        </w:tc>
      </w:tr>
      <w:tr w:rsidR="006F021C" w:rsidRPr="005505E8" w14:paraId="17EB411A" w14:textId="77777777" w:rsidTr="003C242A">
        <w:tc>
          <w:tcPr>
            <w:tcW w:w="1283" w:type="dxa"/>
          </w:tcPr>
          <w:p w14:paraId="2EF35852" w14:textId="77777777" w:rsidR="006F021C" w:rsidRPr="005505E8" w:rsidRDefault="006F021C" w:rsidP="006F021C">
            <w:pPr>
              <w:pStyle w:val="NoSpacing"/>
              <w:rPr>
                <w:rFonts w:cs="Times New Roman"/>
                <w:lang w:eastAsia="en-GB"/>
              </w:rPr>
            </w:pPr>
            <w:proofErr w:type="spellStart"/>
            <w:r w:rsidRPr="005505E8">
              <w:rPr>
                <w:rFonts w:eastAsiaTheme="minorEastAsia" w:cs="Times New Roman"/>
                <w:lang w:eastAsia="en-GB"/>
              </w:rPr>
              <w:t>Shouldham</w:t>
            </w:r>
            <w:proofErr w:type="spellEnd"/>
          </w:p>
        </w:tc>
        <w:tc>
          <w:tcPr>
            <w:tcW w:w="1390" w:type="dxa"/>
          </w:tcPr>
          <w:p w14:paraId="4890181B" w14:textId="77777777" w:rsidR="006F021C" w:rsidRPr="005505E8" w:rsidRDefault="006F021C" w:rsidP="006F021C">
            <w:pPr>
              <w:pStyle w:val="NoSpacing"/>
              <w:rPr>
                <w:rFonts w:cs="Times New Roman"/>
                <w:lang w:eastAsia="en-GB"/>
              </w:rPr>
            </w:pPr>
            <w:r w:rsidRPr="005505E8">
              <w:rPr>
                <w:rFonts w:cs="Times New Roman"/>
                <w:lang w:eastAsia="en-GB"/>
              </w:rPr>
              <w:t>Augustinian</w:t>
            </w:r>
          </w:p>
        </w:tc>
        <w:tc>
          <w:tcPr>
            <w:tcW w:w="977" w:type="dxa"/>
          </w:tcPr>
          <w:p w14:paraId="5AF9A73D" w14:textId="77777777" w:rsidR="006F021C" w:rsidRPr="005505E8" w:rsidRDefault="006F021C" w:rsidP="006F021C">
            <w:pPr>
              <w:pStyle w:val="NoSpacing"/>
              <w:rPr>
                <w:rFonts w:cs="Times New Roman"/>
                <w:lang w:eastAsia="en-GB"/>
              </w:rPr>
            </w:pPr>
            <w:r w:rsidRPr="005505E8">
              <w:rPr>
                <w:rFonts w:cs="Times New Roman"/>
                <w:lang w:eastAsia="en-GB"/>
              </w:rPr>
              <w:t xml:space="preserve">12 </w:t>
            </w:r>
            <w:r w:rsidRPr="005505E8">
              <w:rPr>
                <w:rFonts w:cs="Times New Roman"/>
                <w:vertAlign w:val="superscript"/>
                <w:lang w:eastAsia="en-GB"/>
              </w:rPr>
              <w:t>1</w:t>
            </w:r>
            <w:r w:rsidRPr="005505E8">
              <w:rPr>
                <w:rFonts w:cs="Times New Roman"/>
                <w:lang w:eastAsia="en-GB"/>
              </w:rPr>
              <w:t>/</w:t>
            </w:r>
            <w:r w:rsidRPr="005505E8">
              <w:rPr>
                <w:rFonts w:cs="Times New Roman"/>
                <w:vertAlign w:val="subscript"/>
                <w:lang w:eastAsia="en-GB"/>
              </w:rPr>
              <w:t>2</w:t>
            </w:r>
          </w:p>
        </w:tc>
        <w:tc>
          <w:tcPr>
            <w:tcW w:w="1129" w:type="dxa"/>
          </w:tcPr>
          <w:p w14:paraId="3691AA6C"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21" w:type="dxa"/>
          </w:tcPr>
          <w:p w14:paraId="0D43D438"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7E3119CB"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3CB77C74" w14:textId="77777777" w:rsidR="006F021C" w:rsidRPr="005505E8" w:rsidRDefault="006F021C" w:rsidP="006F021C">
            <w:pPr>
              <w:pStyle w:val="NoSpacing"/>
              <w:rPr>
                <w:rFonts w:cs="Times New Roman"/>
                <w:lang w:eastAsia="en-GB"/>
              </w:rPr>
            </w:pPr>
            <w:r w:rsidRPr="005505E8">
              <w:rPr>
                <w:rFonts w:cs="Times New Roman"/>
                <w:lang w:eastAsia="en-GB"/>
              </w:rPr>
              <w:t>16</w:t>
            </w:r>
          </w:p>
        </w:tc>
        <w:tc>
          <w:tcPr>
            <w:tcW w:w="677" w:type="dxa"/>
          </w:tcPr>
          <w:p w14:paraId="662E43C8" w14:textId="77777777" w:rsidR="006F021C" w:rsidRPr="005505E8" w:rsidRDefault="006F021C" w:rsidP="006F021C">
            <w:pPr>
              <w:pStyle w:val="NoSpacing"/>
              <w:rPr>
                <w:rFonts w:cs="Times New Roman"/>
                <w:lang w:eastAsia="en-GB"/>
              </w:rPr>
            </w:pPr>
            <w:r w:rsidRPr="005505E8">
              <w:rPr>
                <w:rFonts w:cs="Times New Roman"/>
                <w:lang w:eastAsia="en-GB"/>
              </w:rPr>
              <w:t>265</w:t>
            </w:r>
          </w:p>
        </w:tc>
      </w:tr>
      <w:tr w:rsidR="006F021C" w:rsidRPr="005505E8" w14:paraId="4ABE9971" w14:textId="77777777" w:rsidTr="003C242A">
        <w:tc>
          <w:tcPr>
            <w:tcW w:w="1283" w:type="dxa"/>
          </w:tcPr>
          <w:p w14:paraId="372D3612"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Malton</w:t>
            </w:r>
          </w:p>
        </w:tc>
        <w:tc>
          <w:tcPr>
            <w:tcW w:w="1390" w:type="dxa"/>
          </w:tcPr>
          <w:p w14:paraId="5C803025" w14:textId="77777777" w:rsidR="006F021C" w:rsidRPr="005505E8" w:rsidRDefault="006F021C" w:rsidP="006F021C">
            <w:pPr>
              <w:pStyle w:val="NoSpacing"/>
              <w:rPr>
                <w:rFonts w:cs="Times New Roman"/>
                <w:lang w:eastAsia="en-GB"/>
              </w:rPr>
            </w:pPr>
            <w:r w:rsidRPr="005505E8">
              <w:rPr>
                <w:rFonts w:cs="Times New Roman"/>
                <w:lang w:eastAsia="en-GB"/>
              </w:rPr>
              <w:t>Gilbertian</w:t>
            </w:r>
          </w:p>
        </w:tc>
        <w:tc>
          <w:tcPr>
            <w:tcW w:w="977" w:type="dxa"/>
          </w:tcPr>
          <w:p w14:paraId="3CC3F2F4" w14:textId="77777777" w:rsidR="006F021C" w:rsidRPr="005505E8" w:rsidRDefault="006F021C" w:rsidP="006F021C">
            <w:pPr>
              <w:pStyle w:val="NoSpacing"/>
              <w:rPr>
                <w:rFonts w:cs="Times New Roman"/>
                <w:lang w:eastAsia="en-GB"/>
              </w:rPr>
            </w:pPr>
            <w:r w:rsidRPr="005505E8">
              <w:rPr>
                <w:rFonts w:cs="Times New Roman"/>
                <w:lang w:eastAsia="en-GB"/>
              </w:rPr>
              <w:t>17</w:t>
            </w:r>
          </w:p>
        </w:tc>
        <w:tc>
          <w:tcPr>
            <w:tcW w:w="1129" w:type="dxa"/>
          </w:tcPr>
          <w:p w14:paraId="444C499D" w14:textId="77777777" w:rsidR="006F021C" w:rsidRPr="005505E8" w:rsidRDefault="006F021C" w:rsidP="006F021C">
            <w:pPr>
              <w:pStyle w:val="NoSpacing"/>
              <w:rPr>
                <w:rFonts w:cs="Times New Roman"/>
                <w:lang w:eastAsia="en-GB"/>
              </w:rPr>
            </w:pPr>
            <w:r w:rsidRPr="005505E8">
              <w:rPr>
                <w:rFonts w:cs="Times New Roman"/>
                <w:lang w:eastAsia="en-GB"/>
              </w:rPr>
              <w:t>11</w:t>
            </w:r>
          </w:p>
        </w:tc>
        <w:tc>
          <w:tcPr>
            <w:tcW w:w="921" w:type="dxa"/>
          </w:tcPr>
          <w:p w14:paraId="3DB0F71C" w14:textId="77777777" w:rsidR="006F021C" w:rsidRPr="005505E8" w:rsidRDefault="006F021C" w:rsidP="006F021C">
            <w:pPr>
              <w:pStyle w:val="NoSpacing"/>
              <w:rPr>
                <w:rFonts w:cs="Times New Roman"/>
                <w:lang w:eastAsia="en-GB"/>
              </w:rPr>
            </w:pPr>
            <w:r w:rsidRPr="005505E8">
              <w:rPr>
                <w:rFonts w:cs="Times New Roman"/>
                <w:lang w:eastAsia="en-GB"/>
              </w:rPr>
              <w:t>6</w:t>
            </w:r>
          </w:p>
        </w:tc>
        <w:tc>
          <w:tcPr>
            <w:tcW w:w="975" w:type="dxa"/>
          </w:tcPr>
          <w:p w14:paraId="4904B64D"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54D28C9A" w14:textId="77777777" w:rsidR="006F021C" w:rsidRPr="005505E8" w:rsidRDefault="006F021C" w:rsidP="006F021C">
            <w:pPr>
              <w:pStyle w:val="NoSpacing"/>
              <w:rPr>
                <w:rFonts w:cs="Times New Roman"/>
                <w:lang w:eastAsia="en-GB"/>
              </w:rPr>
            </w:pPr>
            <w:r w:rsidRPr="005505E8">
              <w:rPr>
                <w:rFonts w:cs="Times New Roman"/>
                <w:lang w:eastAsia="en-GB"/>
              </w:rPr>
              <w:t>45</w:t>
            </w:r>
          </w:p>
        </w:tc>
        <w:tc>
          <w:tcPr>
            <w:tcW w:w="677" w:type="dxa"/>
          </w:tcPr>
          <w:p w14:paraId="2C68C79D" w14:textId="77777777" w:rsidR="006F021C" w:rsidRPr="005505E8" w:rsidRDefault="006F021C" w:rsidP="006F021C">
            <w:pPr>
              <w:pStyle w:val="NoSpacing"/>
              <w:rPr>
                <w:rFonts w:cs="Times New Roman"/>
                <w:lang w:eastAsia="en-GB"/>
              </w:rPr>
            </w:pPr>
            <w:r w:rsidRPr="005505E8">
              <w:rPr>
                <w:rFonts w:cs="Times New Roman"/>
                <w:lang w:eastAsia="en-GB"/>
              </w:rPr>
              <w:t>265</w:t>
            </w:r>
          </w:p>
        </w:tc>
      </w:tr>
      <w:tr w:rsidR="006F021C" w:rsidRPr="005505E8" w14:paraId="297B49EA" w14:textId="77777777" w:rsidTr="003C242A">
        <w:tc>
          <w:tcPr>
            <w:tcW w:w="1283" w:type="dxa"/>
          </w:tcPr>
          <w:p w14:paraId="0D1161DD" w14:textId="77777777" w:rsidR="006F021C" w:rsidRPr="005505E8" w:rsidRDefault="006F021C" w:rsidP="006F021C">
            <w:pPr>
              <w:pStyle w:val="NoSpacing"/>
              <w:rPr>
                <w:rFonts w:cs="Times New Roman"/>
                <w:lang w:eastAsia="en-GB"/>
              </w:rPr>
            </w:pPr>
            <w:r w:rsidRPr="005505E8">
              <w:rPr>
                <w:rFonts w:eastAsiaTheme="minorEastAsia" w:cs="Times New Roman"/>
                <w:lang w:eastAsia="en-GB"/>
              </w:rPr>
              <w:t>Bolton</w:t>
            </w:r>
          </w:p>
        </w:tc>
        <w:tc>
          <w:tcPr>
            <w:tcW w:w="1390" w:type="dxa"/>
          </w:tcPr>
          <w:p w14:paraId="6EE41EA5" w14:textId="77777777" w:rsidR="006F021C" w:rsidRPr="005505E8" w:rsidRDefault="006F021C" w:rsidP="006F021C">
            <w:pPr>
              <w:pStyle w:val="NoSpacing"/>
              <w:rPr>
                <w:rFonts w:cs="Times New Roman"/>
                <w:lang w:eastAsia="en-GB"/>
              </w:rPr>
            </w:pPr>
            <w:r w:rsidRPr="005505E8">
              <w:rPr>
                <w:rFonts w:cs="Times New Roman"/>
                <w:lang w:eastAsia="en-GB"/>
              </w:rPr>
              <w:t>Augustinian</w:t>
            </w:r>
          </w:p>
        </w:tc>
        <w:tc>
          <w:tcPr>
            <w:tcW w:w="977" w:type="dxa"/>
          </w:tcPr>
          <w:p w14:paraId="40788518"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1129" w:type="dxa"/>
          </w:tcPr>
          <w:p w14:paraId="6A96CBF3"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21" w:type="dxa"/>
          </w:tcPr>
          <w:p w14:paraId="361B0823"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4613FEE8" w14:textId="77777777" w:rsidR="006F021C" w:rsidRPr="005505E8" w:rsidRDefault="006F021C" w:rsidP="006F021C">
            <w:pPr>
              <w:pStyle w:val="NoSpacing"/>
              <w:rPr>
                <w:rFonts w:cs="Times New Roman"/>
                <w:lang w:eastAsia="en-GB"/>
              </w:rPr>
            </w:pPr>
            <w:r w:rsidRPr="005505E8">
              <w:rPr>
                <w:rFonts w:cs="Times New Roman"/>
                <w:lang w:eastAsia="en-GB"/>
              </w:rPr>
              <w:t>12**</w:t>
            </w:r>
          </w:p>
        </w:tc>
        <w:tc>
          <w:tcPr>
            <w:tcW w:w="987" w:type="dxa"/>
          </w:tcPr>
          <w:p w14:paraId="0826DC1B" w14:textId="77777777" w:rsidR="006F021C" w:rsidRPr="005505E8" w:rsidRDefault="006F021C" w:rsidP="006F021C">
            <w:pPr>
              <w:pStyle w:val="NoSpacing"/>
              <w:rPr>
                <w:rFonts w:cs="Times New Roman"/>
                <w:lang w:eastAsia="en-GB"/>
              </w:rPr>
            </w:pPr>
            <w:r w:rsidRPr="005505E8">
              <w:rPr>
                <w:rFonts w:cs="Times New Roman"/>
                <w:lang w:eastAsia="en-GB"/>
              </w:rPr>
              <w:t>6</w:t>
            </w:r>
          </w:p>
        </w:tc>
        <w:tc>
          <w:tcPr>
            <w:tcW w:w="677" w:type="dxa"/>
          </w:tcPr>
          <w:p w14:paraId="55D6B8C5" w14:textId="77777777" w:rsidR="006F021C" w:rsidRPr="005505E8" w:rsidRDefault="006F021C" w:rsidP="006F021C">
            <w:pPr>
              <w:pStyle w:val="NoSpacing"/>
              <w:rPr>
                <w:rFonts w:cs="Times New Roman"/>
                <w:lang w:eastAsia="en-GB"/>
              </w:rPr>
            </w:pPr>
            <w:r w:rsidRPr="005505E8">
              <w:rPr>
                <w:rFonts w:cs="Times New Roman"/>
                <w:lang w:eastAsia="en-GB"/>
              </w:rPr>
              <w:t>267</w:t>
            </w:r>
          </w:p>
        </w:tc>
      </w:tr>
      <w:tr w:rsidR="006F021C" w:rsidRPr="005505E8" w14:paraId="48B86BE2" w14:textId="77777777" w:rsidTr="003C242A">
        <w:tc>
          <w:tcPr>
            <w:tcW w:w="1283" w:type="dxa"/>
          </w:tcPr>
          <w:p w14:paraId="79CF6282" w14:textId="77777777" w:rsidR="006F021C" w:rsidRPr="005505E8" w:rsidRDefault="006F021C" w:rsidP="006F021C">
            <w:pPr>
              <w:pStyle w:val="NoSpacing"/>
              <w:rPr>
                <w:rFonts w:eastAsiaTheme="minorEastAsia" w:cs="Times New Roman"/>
                <w:lang w:eastAsia="en-GB"/>
              </w:rPr>
            </w:pPr>
            <w:proofErr w:type="spellStart"/>
            <w:r w:rsidRPr="005505E8">
              <w:rPr>
                <w:rFonts w:eastAsiaTheme="minorEastAsia" w:cs="Times New Roman"/>
                <w:lang w:eastAsia="en-GB"/>
              </w:rPr>
              <w:t>Pipewell</w:t>
            </w:r>
            <w:proofErr w:type="spellEnd"/>
          </w:p>
        </w:tc>
        <w:tc>
          <w:tcPr>
            <w:tcW w:w="1390" w:type="dxa"/>
          </w:tcPr>
          <w:p w14:paraId="24030087" w14:textId="77777777" w:rsidR="006F021C" w:rsidRPr="005505E8" w:rsidRDefault="006F021C" w:rsidP="006F021C">
            <w:pPr>
              <w:pStyle w:val="NoSpacing"/>
              <w:rPr>
                <w:rFonts w:cs="Times New Roman"/>
                <w:lang w:eastAsia="en-GB"/>
              </w:rPr>
            </w:pPr>
            <w:r w:rsidRPr="005505E8">
              <w:rPr>
                <w:rFonts w:cs="Times New Roman"/>
                <w:lang w:eastAsia="en-GB"/>
              </w:rPr>
              <w:t>Cistercian</w:t>
            </w:r>
          </w:p>
        </w:tc>
        <w:tc>
          <w:tcPr>
            <w:tcW w:w="977" w:type="dxa"/>
          </w:tcPr>
          <w:p w14:paraId="2237F2B8" w14:textId="77777777" w:rsidR="006F021C" w:rsidRPr="005505E8" w:rsidRDefault="006F021C" w:rsidP="006F021C">
            <w:pPr>
              <w:pStyle w:val="NoSpacing"/>
              <w:rPr>
                <w:rFonts w:cs="Times New Roman"/>
                <w:lang w:eastAsia="en-GB"/>
              </w:rPr>
            </w:pPr>
            <w:r w:rsidRPr="005505E8">
              <w:rPr>
                <w:rFonts w:cs="Times New Roman"/>
                <w:lang w:eastAsia="en-GB"/>
              </w:rPr>
              <w:t>22</w:t>
            </w:r>
          </w:p>
        </w:tc>
        <w:tc>
          <w:tcPr>
            <w:tcW w:w="1129" w:type="dxa"/>
          </w:tcPr>
          <w:p w14:paraId="57672EBF" w14:textId="77777777" w:rsidR="006F021C" w:rsidRPr="005505E8" w:rsidRDefault="006F021C" w:rsidP="006F021C">
            <w:pPr>
              <w:pStyle w:val="NoSpacing"/>
              <w:rPr>
                <w:rFonts w:cs="Times New Roman"/>
                <w:lang w:eastAsia="en-GB"/>
              </w:rPr>
            </w:pPr>
            <w:r w:rsidRPr="005505E8">
              <w:rPr>
                <w:rFonts w:cs="Times New Roman"/>
                <w:lang w:eastAsia="en-GB"/>
              </w:rPr>
              <w:t>12</w:t>
            </w:r>
          </w:p>
        </w:tc>
        <w:tc>
          <w:tcPr>
            <w:tcW w:w="921" w:type="dxa"/>
          </w:tcPr>
          <w:p w14:paraId="2C792E2E"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75" w:type="dxa"/>
          </w:tcPr>
          <w:p w14:paraId="3FED578E" w14:textId="77777777" w:rsidR="006F021C" w:rsidRPr="005505E8" w:rsidRDefault="006F021C" w:rsidP="006F021C">
            <w:pPr>
              <w:pStyle w:val="NoSpacing"/>
              <w:rPr>
                <w:rFonts w:cs="Times New Roman"/>
                <w:lang w:eastAsia="en-GB"/>
              </w:rPr>
            </w:pPr>
            <w:r w:rsidRPr="005505E8">
              <w:rPr>
                <w:rFonts w:cs="Times New Roman"/>
                <w:lang w:eastAsia="en-GB"/>
              </w:rPr>
              <w:t>-</w:t>
            </w:r>
          </w:p>
        </w:tc>
        <w:tc>
          <w:tcPr>
            <w:tcW w:w="987" w:type="dxa"/>
          </w:tcPr>
          <w:p w14:paraId="0F44A8F2" w14:textId="77777777" w:rsidR="006F021C" w:rsidRPr="005505E8" w:rsidRDefault="006F021C" w:rsidP="006F021C">
            <w:pPr>
              <w:pStyle w:val="NoSpacing"/>
              <w:rPr>
                <w:rFonts w:cs="Times New Roman"/>
                <w:lang w:eastAsia="en-GB"/>
              </w:rPr>
            </w:pPr>
            <w:r w:rsidRPr="005505E8">
              <w:rPr>
                <w:rFonts w:cs="Times New Roman"/>
                <w:lang w:eastAsia="en-GB"/>
              </w:rPr>
              <w:t>14</w:t>
            </w:r>
          </w:p>
        </w:tc>
        <w:tc>
          <w:tcPr>
            <w:tcW w:w="677" w:type="dxa"/>
          </w:tcPr>
          <w:p w14:paraId="581214E5" w14:textId="77777777" w:rsidR="006F021C" w:rsidRPr="005505E8" w:rsidRDefault="006F021C" w:rsidP="006F021C">
            <w:pPr>
              <w:pStyle w:val="NoSpacing"/>
              <w:rPr>
                <w:rFonts w:cs="Times New Roman"/>
                <w:lang w:eastAsia="en-GB"/>
              </w:rPr>
            </w:pPr>
            <w:r w:rsidRPr="005505E8">
              <w:rPr>
                <w:rFonts w:cs="Times New Roman"/>
                <w:lang w:eastAsia="en-GB"/>
              </w:rPr>
              <w:t>262</w:t>
            </w:r>
          </w:p>
        </w:tc>
      </w:tr>
    </w:tbl>
    <w:p w14:paraId="660F9D02" w14:textId="77777777" w:rsidR="006F021C" w:rsidRPr="005505E8" w:rsidRDefault="006F021C" w:rsidP="006F021C">
      <w:pPr>
        <w:pStyle w:val="NoSpacing"/>
        <w:rPr>
          <w:rFonts w:cs="Times New Roman"/>
          <w:lang w:eastAsia="en-GB"/>
        </w:rPr>
      </w:pPr>
    </w:p>
    <w:p w14:paraId="000742C0" w14:textId="77777777" w:rsidR="006F021C" w:rsidRPr="005505E8" w:rsidRDefault="006F021C" w:rsidP="006F021C">
      <w:pPr>
        <w:pStyle w:val="NoSpacing"/>
        <w:rPr>
          <w:rFonts w:cs="Times New Roman"/>
          <w:lang w:eastAsia="en-GB"/>
        </w:rPr>
      </w:pPr>
      <w:r w:rsidRPr="005505E8">
        <w:rPr>
          <w:rFonts w:cs="Times New Roman"/>
          <w:lang w:eastAsia="en-GB"/>
        </w:rPr>
        <w:t>* Rolled wool</w:t>
      </w:r>
    </w:p>
    <w:p w14:paraId="31987E3E" w14:textId="77777777" w:rsidR="006F021C" w:rsidRPr="005505E8" w:rsidRDefault="006F021C" w:rsidP="006F021C">
      <w:pPr>
        <w:pStyle w:val="NoSpacing"/>
        <w:rPr>
          <w:rFonts w:cs="Times New Roman"/>
          <w:lang w:eastAsia="en-GB"/>
        </w:rPr>
      </w:pPr>
      <w:r w:rsidRPr="005505E8">
        <w:rPr>
          <w:rFonts w:cs="Times New Roman"/>
          <w:lang w:eastAsia="en-GB"/>
        </w:rPr>
        <w:t>** Collected wool</w:t>
      </w:r>
    </w:p>
    <w:p w14:paraId="422FD6BC" w14:textId="77777777" w:rsidR="006F021C" w:rsidRPr="005505E8" w:rsidRDefault="006F021C" w:rsidP="006F021C">
      <w:pPr>
        <w:rPr>
          <w:rFonts w:cs="Times New Roman"/>
          <w:sz w:val="22"/>
        </w:rPr>
      </w:pPr>
    </w:p>
    <w:p w14:paraId="404DB2FA" w14:textId="77777777" w:rsidR="006F021C" w:rsidRPr="005505E8" w:rsidRDefault="006F021C" w:rsidP="006F021C">
      <w:pPr>
        <w:spacing w:after="160" w:line="259" w:lineRule="auto"/>
        <w:ind w:firstLine="0"/>
        <w:rPr>
          <w:rFonts w:cs="Times New Roman"/>
          <w:sz w:val="22"/>
          <w:u w:val="single"/>
        </w:rPr>
      </w:pPr>
    </w:p>
    <w:p w14:paraId="7FD80200" w14:textId="77777777" w:rsidR="006F021C" w:rsidRPr="005505E8" w:rsidRDefault="006F021C" w:rsidP="006F021C">
      <w:pPr>
        <w:spacing w:after="160" w:line="259" w:lineRule="auto"/>
        <w:ind w:firstLine="0"/>
        <w:rPr>
          <w:rFonts w:cs="Times New Roman"/>
          <w:b/>
          <w:bCs/>
          <w:sz w:val="22"/>
          <w:u w:val="single"/>
        </w:rPr>
      </w:pPr>
      <w:r w:rsidRPr="005505E8">
        <w:rPr>
          <w:rFonts w:cs="Times New Roman"/>
          <w:b/>
          <w:bCs/>
          <w:sz w:val="22"/>
          <w:u w:val="single"/>
        </w:rPr>
        <w:br w:type="page"/>
      </w:r>
    </w:p>
    <w:p w14:paraId="1CD1AA65" w14:textId="54B2C8A8" w:rsidR="006F021C" w:rsidRPr="005505E8" w:rsidRDefault="00CE4625" w:rsidP="006F021C">
      <w:pPr>
        <w:ind w:firstLine="0"/>
        <w:rPr>
          <w:rFonts w:cs="Times New Roman"/>
          <w:b/>
          <w:bCs/>
          <w:sz w:val="22"/>
          <w:u w:val="single"/>
        </w:rPr>
      </w:pPr>
      <w:r>
        <w:rPr>
          <w:rFonts w:cs="Times New Roman"/>
          <w:b/>
          <w:bCs/>
          <w:sz w:val="22"/>
          <w:u w:val="single"/>
        </w:rPr>
        <w:lastRenderedPageBreak/>
        <w:t>Reference List</w:t>
      </w:r>
    </w:p>
    <w:p w14:paraId="3282A9DA" w14:textId="77777777" w:rsidR="006F021C" w:rsidRPr="005505E8" w:rsidRDefault="006F021C" w:rsidP="006F021C">
      <w:pPr>
        <w:ind w:firstLine="0"/>
        <w:rPr>
          <w:rFonts w:cs="Times New Roman"/>
          <w:b/>
          <w:bCs/>
          <w:sz w:val="22"/>
          <w:u w:val="single"/>
        </w:rPr>
      </w:pPr>
      <w:r w:rsidRPr="005505E8">
        <w:rPr>
          <w:rFonts w:cs="Times New Roman"/>
          <w:b/>
          <w:bCs/>
          <w:sz w:val="22"/>
          <w:u w:val="single"/>
        </w:rPr>
        <w:t>Primary</w:t>
      </w:r>
    </w:p>
    <w:p w14:paraId="59BADCC5" w14:textId="77777777" w:rsidR="006F021C" w:rsidRPr="005505E8" w:rsidRDefault="006F021C" w:rsidP="006F021C">
      <w:pPr>
        <w:ind w:left="567" w:hanging="567"/>
        <w:rPr>
          <w:rFonts w:cs="Times New Roman"/>
          <w:sz w:val="22"/>
        </w:rPr>
      </w:pPr>
      <w:r w:rsidRPr="005505E8">
        <w:rPr>
          <w:rFonts w:cs="Times New Roman"/>
          <w:sz w:val="22"/>
        </w:rPr>
        <w:t xml:space="preserve">Francesco </w:t>
      </w:r>
      <w:proofErr w:type="spellStart"/>
      <w:r w:rsidRPr="005505E8">
        <w:rPr>
          <w:rFonts w:cs="Times New Roman"/>
          <w:sz w:val="22"/>
        </w:rPr>
        <w:t>Balducci</w:t>
      </w:r>
      <w:proofErr w:type="spellEnd"/>
      <w:r w:rsidRPr="005505E8">
        <w:rPr>
          <w:rFonts w:cs="Times New Roman"/>
          <w:sz w:val="22"/>
        </w:rPr>
        <w:t xml:space="preserve"> </w:t>
      </w:r>
      <w:proofErr w:type="spellStart"/>
      <w:r w:rsidRPr="005505E8">
        <w:rPr>
          <w:rFonts w:cs="Times New Roman"/>
          <w:sz w:val="22"/>
        </w:rPr>
        <w:t>Pegolotti</w:t>
      </w:r>
      <w:proofErr w:type="spellEnd"/>
      <w:r w:rsidRPr="005505E8">
        <w:rPr>
          <w:rFonts w:cs="Times New Roman"/>
          <w:sz w:val="22"/>
        </w:rPr>
        <w:t xml:space="preserve">, </w:t>
      </w:r>
      <w:r w:rsidRPr="005505E8">
        <w:rPr>
          <w:rFonts w:cs="Times New Roman"/>
          <w:i/>
          <w:iCs/>
          <w:sz w:val="22"/>
        </w:rPr>
        <w:t xml:space="preserve">La </w:t>
      </w:r>
      <w:proofErr w:type="spellStart"/>
      <w:r w:rsidRPr="005505E8">
        <w:rPr>
          <w:rFonts w:cs="Times New Roman"/>
          <w:i/>
          <w:iCs/>
          <w:sz w:val="22"/>
        </w:rPr>
        <w:t>Pratica</w:t>
      </w:r>
      <w:proofErr w:type="spellEnd"/>
      <w:r w:rsidRPr="005505E8">
        <w:rPr>
          <w:rFonts w:cs="Times New Roman"/>
          <w:i/>
          <w:iCs/>
          <w:sz w:val="22"/>
        </w:rPr>
        <w:t xml:space="preserve"> Della </w:t>
      </w:r>
      <w:proofErr w:type="spellStart"/>
      <w:r w:rsidRPr="005505E8">
        <w:rPr>
          <w:rFonts w:cs="Times New Roman"/>
          <w:i/>
          <w:iCs/>
          <w:sz w:val="22"/>
        </w:rPr>
        <w:t>Mercatura</w:t>
      </w:r>
      <w:proofErr w:type="spellEnd"/>
      <w:r w:rsidRPr="005505E8">
        <w:rPr>
          <w:rFonts w:cs="Times New Roman"/>
          <w:i/>
          <w:iCs/>
          <w:sz w:val="22"/>
        </w:rPr>
        <w:t xml:space="preserve">, </w:t>
      </w:r>
      <w:r w:rsidRPr="005505E8">
        <w:rPr>
          <w:rFonts w:cs="Times New Roman"/>
          <w:sz w:val="22"/>
        </w:rPr>
        <w:t>Evans, A (ed), (The Medieval Academy of America, 1936)</w:t>
      </w:r>
    </w:p>
    <w:p w14:paraId="3169E23C" w14:textId="77777777" w:rsidR="00435802" w:rsidRPr="005505E8" w:rsidRDefault="00435802" w:rsidP="00435802">
      <w:pPr>
        <w:ind w:firstLine="0"/>
        <w:rPr>
          <w:rStyle w:val="markedcontent"/>
          <w:rFonts w:cs="Times New Roman"/>
          <w:b/>
          <w:bCs/>
          <w:sz w:val="22"/>
        </w:rPr>
      </w:pPr>
      <w:r w:rsidRPr="005505E8">
        <w:rPr>
          <w:rFonts w:cs="Times New Roman"/>
          <w:b/>
          <w:bCs/>
          <w:sz w:val="22"/>
          <w:u w:val="single"/>
        </w:rPr>
        <w:t>Secondary</w:t>
      </w:r>
    </w:p>
    <w:p w14:paraId="4618E952" w14:textId="77777777" w:rsidR="00435802" w:rsidRPr="005505E8" w:rsidRDefault="00435802" w:rsidP="00667639">
      <w:pPr>
        <w:ind w:firstLine="0"/>
        <w:rPr>
          <w:rStyle w:val="markedcontent"/>
          <w:rFonts w:cs="Times New Roman"/>
          <w:sz w:val="22"/>
        </w:rPr>
      </w:pPr>
      <w:r w:rsidRPr="005505E8">
        <w:rPr>
          <w:rStyle w:val="markedcontent"/>
          <w:rFonts w:cs="Times New Roman"/>
          <w:sz w:val="22"/>
        </w:rPr>
        <w:t xml:space="preserve">Bond, J. </w:t>
      </w:r>
      <w:r w:rsidRPr="005505E8">
        <w:rPr>
          <w:rStyle w:val="markedcontent"/>
          <w:rFonts w:cs="Times New Roman"/>
          <w:i/>
          <w:iCs/>
          <w:sz w:val="22"/>
        </w:rPr>
        <w:t xml:space="preserve">Monastic Landscapes </w:t>
      </w:r>
      <w:r w:rsidRPr="005505E8">
        <w:rPr>
          <w:rStyle w:val="markedcontent"/>
          <w:rFonts w:cs="Times New Roman"/>
          <w:sz w:val="22"/>
        </w:rPr>
        <w:t>(Tempus Publishing, 2004)</w:t>
      </w:r>
    </w:p>
    <w:p w14:paraId="44BBBA3E" w14:textId="77777777" w:rsidR="00435802" w:rsidRPr="005505E8" w:rsidRDefault="00435802" w:rsidP="00667639">
      <w:pPr>
        <w:ind w:left="567" w:hanging="567"/>
        <w:rPr>
          <w:rStyle w:val="markedcontent"/>
          <w:rFonts w:cs="Times New Roman"/>
          <w:sz w:val="22"/>
        </w:rPr>
      </w:pPr>
      <w:r w:rsidRPr="005505E8">
        <w:rPr>
          <w:rStyle w:val="markedcontent"/>
          <w:rFonts w:cs="Times New Roman"/>
          <w:sz w:val="22"/>
        </w:rPr>
        <w:t xml:space="preserve">Bouchard, C. B. </w:t>
      </w:r>
      <w:r w:rsidRPr="005505E8">
        <w:rPr>
          <w:rStyle w:val="markedcontent"/>
          <w:rFonts w:cs="Times New Roman"/>
          <w:i/>
          <w:iCs/>
          <w:sz w:val="22"/>
        </w:rPr>
        <w:t xml:space="preserve">Holy Entrepreneurs: Cistercians, Knights, and Economic Exchange in </w:t>
      </w:r>
      <w:proofErr w:type="gramStart"/>
      <w:r w:rsidRPr="005505E8">
        <w:rPr>
          <w:rStyle w:val="markedcontent"/>
          <w:rFonts w:cs="Times New Roman"/>
          <w:i/>
          <w:iCs/>
          <w:sz w:val="22"/>
        </w:rPr>
        <w:t>Twelfth-Century Burgundy</w:t>
      </w:r>
      <w:proofErr w:type="gramEnd"/>
      <w:r w:rsidRPr="005505E8">
        <w:rPr>
          <w:rStyle w:val="markedcontent"/>
          <w:rFonts w:cs="Times New Roman"/>
          <w:sz w:val="22"/>
        </w:rPr>
        <w:t xml:space="preserve"> (Cornell University Press, 1991)</w:t>
      </w:r>
    </w:p>
    <w:p w14:paraId="70E4B2FD" w14:textId="77777777" w:rsidR="00435802" w:rsidRPr="005505E8" w:rsidRDefault="00435802" w:rsidP="00667639">
      <w:pPr>
        <w:ind w:left="567" w:hanging="567"/>
        <w:rPr>
          <w:rStyle w:val="markedcontent"/>
          <w:rFonts w:cs="Times New Roman"/>
          <w:sz w:val="22"/>
        </w:rPr>
      </w:pPr>
      <w:r w:rsidRPr="005505E8">
        <w:rPr>
          <w:rStyle w:val="markedcontent"/>
          <w:rFonts w:cs="Times New Roman"/>
          <w:sz w:val="22"/>
        </w:rPr>
        <w:t xml:space="preserve">Burton, J. </w:t>
      </w:r>
      <w:r w:rsidRPr="005505E8">
        <w:rPr>
          <w:rStyle w:val="markedcontent"/>
          <w:rFonts w:cs="Times New Roman"/>
          <w:i/>
          <w:iCs/>
          <w:sz w:val="22"/>
        </w:rPr>
        <w:t xml:space="preserve">Monastic and Religious Orders in Briton, 1000-1300 </w:t>
      </w:r>
      <w:r w:rsidRPr="005505E8">
        <w:rPr>
          <w:rStyle w:val="markedcontent"/>
          <w:rFonts w:cs="Times New Roman"/>
          <w:sz w:val="22"/>
        </w:rPr>
        <w:t>(University of Cambridge Press, 1995)</w:t>
      </w:r>
    </w:p>
    <w:p w14:paraId="10B38548" w14:textId="77777777" w:rsidR="00435802" w:rsidRPr="005505E8" w:rsidRDefault="00435802" w:rsidP="00667639">
      <w:pPr>
        <w:ind w:left="567" w:hanging="567"/>
        <w:rPr>
          <w:rFonts w:cs="Times New Roman"/>
          <w:sz w:val="22"/>
        </w:rPr>
      </w:pPr>
      <w:r w:rsidRPr="005505E8">
        <w:rPr>
          <w:rStyle w:val="markedcontent"/>
          <w:rFonts w:cs="Times New Roman"/>
          <w:sz w:val="22"/>
        </w:rPr>
        <w:t xml:space="preserve">Donkin, R. A. ‘The Dispersal of Cistercian Wool in England and Wales During the Twelfth and Thirteenth Centuries’ </w:t>
      </w:r>
      <w:r w:rsidRPr="005505E8">
        <w:rPr>
          <w:rStyle w:val="markedcontent"/>
          <w:rFonts w:cs="Times New Roman"/>
          <w:i/>
          <w:iCs/>
          <w:sz w:val="22"/>
        </w:rPr>
        <w:t xml:space="preserve">Citeaux In </w:t>
      </w:r>
      <w:proofErr w:type="gramStart"/>
      <w:r w:rsidRPr="005505E8">
        <w:rPr>
          <w:rStyle w:val="markedcontent"/>
          <w:rFonts w:cs="Times New Roman"/>
          <w:i/>
          <w:iCs/>
          <w:sz w:val="22"/>
        </w:rPr>
        <w:t>Der</w:t>
      </w:r>
      <w:proofErr w:type="gramEnd"/>
      <w:r w:rsidRPr="005505E8">
        <w:rPr>
          <w:rStyle w:val="markedcontent"/>
          <w:rFonts w:cs="Times New Roman"/>
          <w:i/>
          <w:iCs/>
          <w:sz w:val="22"/>
        </w:rPr>
        <w:t xml:space="preserve"> Netherlander </w:t>
      </w:r>
      <w:r w:rsidRPr="005505E8">
        <w:rPr>
          <w:rStyle w:val="markedcontent"/>
          <w:rFonts w:cs="Times New Roman"/>
          <w:sz w:val="22"/>
        </w:rPr>
        <w:t>(1957) 109-131</w:t>
      </w:r>
    </w:p>
    <w:p w14:paraId="520CC7E3" w14:textId="77777777" w:rsidR="00435802" w:rsidRPr="005505E8" w:rsidRDefault="00435802" w:rsidP="00667639">
      <w:pPr>
        <w:ind w:firstLine="0"/>
        <w:rPr>
          <w:rFonts w:cs="Times New Roman"/>
          <w:sz w:val="22"/>
        </w:rPr>
      </w:pPr>
      <w:r w:rsidRPr="005505E8">
        <w:rPr>
          <w:rFonts w:cs="Times New Roman"/>
          <w:sz w:val="22"/>
        </w:rPr>
        <w:t>Donkin, R. A. ‘</w:t>
      </w:r>
      <w:proofErr w:type="spellStart"/>
      <w:r w:rsidRPr="005505E8">
        <w:rPr>
          <w:rFonts w:cs="Times New Roman"/>
          <w:sz w:val="22"/>
        </w:rPr>
        <w:t>Bercaria</w:t>
      </w:r>
      <w:proofErr w:type="spellEnd"/>
      <w:r w:rsidRPr="005505E8">
        <w:rPr>
          <w:rFonts w:cs="Times New Roman"/>
          <w:sz w:val="22"/>
        </w:rPr>
        <w:t xml:space="preserve"> and </w:t>
      </w:r>
      <w:proofErr w:type="spellStart"/>
      <w:r w:rsidRPr="005505E8">
        <w:rPr>
          <w:rFonts w:cs="Times New Roman"/>
          <w:sz w:val="22"/>
        </w:rPr>
        <w:t>Lanaria</w:t>
      </w:r>
      <w:proofErr w:type="spellEnd"/>
      <w:r w:rsidRPr="005505E8">
        <w:rPr>
          <w:rFonts w:cs="Times New Roman"/>
          <w:sz w:val="22"/>
        </w:rPr>
        <w:t xml:space="preserve">’, </w:t>
      </w:r>
      <w:r w:rsidRPr="005505E8">
        <w:rPr>
          <w:rFonts w:cs="Times New Roman"/>
          <w:i/>
          <w:iCs/>
          <w:sz w:val="22"/>
        </w:rPr>
        <w:t>Yorkshire Archaeological Journal Vol. 39</w:t>
      </w:r>
      <w:r w:rsidRPr="005505E8">
        <w:rPr>
          <w:rFonts w:cs="Times New Roman"/>
          <w:sz w:val="22"/>
        </w:rPr>
        <w:t xml:space="preserve"> (1958</w:t>
      </w:r>
      <w:r>
        <w:rPr>
          <w:rFonts w:cs="Times New Roman"/>
          <w:sz w:val="22"/>
        </w:rPr>
        <w:t>a</w:t>
      </w:r>
      <w:r w:rsidRPr="005505E8">
        <w:rPr>
          <w:rFonts w:cs="Times New Roman"/>
          <w:sz w:val="22"/>
        </w:rPr>
        <w:t>) 447-450</w:t>
      </w:r>
    </w:p>
    <w:p w14:paraId="4F5D3A2A" w14:textId="77777777" w:rsidR="00435802" w:rsidRPr="005505E8" w:rsidRDefault="00435802" w:rsidP="00667639">
      <w:pPr>
        <w:ind w:left="567" w:hanging="567"/>
        <w:rPr>
          <w:rFonts w:cs="Times New Roman"/>
          <w:sz w:val="22"/>
        </w:rPr>
      </w:pPr>
      <w:r w:rsidRPr="005505E8">
        <w:rPr>
          <w:rFonts w:cs="Times New Roman"/>
          <w:sz w:val="22"/>
        </w:rPr>
        <w:t xml:space="preserve">Donkin, R. A. ‘Cistercian Sheep-Farming and Wool-Sales in the Thirteenth Century </w:t>
      </w:r>
      <w:r w:rsidRPr="005505E8">
        <w:rPr>
          <w:rStyle w:val="Emphasis"/>
          <w:rFonts w:cs="Times New Roman"/>
          <w:sz w:val="22"/>
        </w:rPr>
        <w:t>Agricultural History Review</w:t>
      </w:r>
      <w:r w:rsidRPr="005505E8">
        <w:rPr>
          <w:rFonts w:cs="Times New Roman"/>
          <w:sz w:val="22"/>
        </w:rPr>
        <w:t xml:space="preserve">, Volume 6 (1958b) 2-8 </w:t>
      </w:r>
    </w:p>
    <w:p w14:paraId="468D29E9" w14:textId="77777777" w:rsidR="00435802" w:rsidRPr="005505E8" w:rsidRDefault="00435802" w:rsidP="00667639">
      <w:pPr>
        <w:ind w:left="567" w:hanging="567"/>
        <w:rPr>
          <w:rFonts w:cs="Times New Roman"/>
          <w:sz w:val="22"/>
        </w:rPr>
      </w:pPr>
      <w:r w:rsidRPr="005505E8">
        <w:rPr>
          <w:rStyle w:val="markedcontent"/>
          <w:rFonts w:cs="Times New Roman"/>
          <w:sz w:val="22"/>
        </w:rPr>
        <w:t>Oswald, A., Goodall, J., Payne, A. and Sutcliffe, T-J. ‘</w:t>
      </w:r>
      <w:proofErr w:type="spellStart"/>
      <w:r w:rsidRPr="005505E8">
        <w:rPr>
          <w:rStyle w:val="markedcontent"/>
          <w:rFonts w:cs="Times New Roman"/>
          <w:sz w:val="22"/>
        </w:rPr>
        <w:t>Thorton</w:t>
      </w:r>
      <w:proofErr w:type="spellEnd"/>
      <w:r w:rsidRPr="005505E8">
        <w:rPr>
          <w:rStyle w:val="markedcontent"/>
          <w:rFonts w:cs="Times New Roman"/>
          <w:sz w:val="22"/>
        </w:rPr>
        <w:t xml:space="preserve"> Abbey, North Lincolnshire: Historical, Archaeological and Architectural Investigations’ </w:t>
      </w:r>
      <w:r w:rsidRPr="005505E8">
        <w:rPr>
          <w:rStyle w:val="markedcontent"/>
          <w:rFonts w:cs="Times New Roman"/>
          <w:i/>
          <w:iCs/>
          <w:sz w:val="22"/>
        </w:rPr>
        <w:t>Research Department Report Series 100-2010,</w:t>
      </w:r>
      <w:r w:rsidRPr="005505E8">
        <w:rPr>
          <w:rStyle w:val="markedcontent"/>
          <w:rFonts w:cs="Times New Roman"/>
          <w:sz w:val="22"/>
        </w:rPr>
        <w:t xml:space="preserve"> (English Heritage, 2011)</w:t>
      </w:r>
    </w:p>
    <w:p w14:paraId="308DA284" w14:textId="77777777" w:rsidR="00435802" w:rsidRPr="005505E8" w:rsidRDefault="00435802" w:rsidP="00667639">
      <w:pPr>
        <w:ind w:left="567" w:hanging="567"/>
        <w:rPr>
          <w:rFonts w:cs="Times New Roman"/>
          <w:sz w:val="22"/>
        </w:rPr>
      </w:pPr>
      <w:r w:rsidRPr="005505E8">
        <w:rPr>
          <w:rFonts w:cs="Times New Roman"/>
          <w:sz w:val="22"/>
        </w:rPr>
        <w:t xml:space="preserve">Stephenson, M. J. ‘Wool Yields in the Medieval Economy’ </w:t>
      </w:r>
      <w:r w:rsidRPr="005505E8">
        <w:rPr>
          <w:rFonts w:cs="Times New Roman"/>
          <w:i/>
          <w:iCs/>
          <w:sz w:val="22"/>
        </w:rPr>
        <w:t xml:space="preserve">The Economic History Review 41:3 </w:t>
      </w:r>
      <w:r w:rsidRPr="005505E8">
        <w:rPr>
          <w:rFonts w:cs="Times New Roman"/>
          <w:sz w:val="22"/>
        </w:rPr>
        <w:t>(Wiley, 1988)</w:t>
      </w:r>
    </w:p>
    <w:p w14:paraId="44A077BF" w14:textId="77777777" w:rsidR="00435802" w:rsidRPr="005505E8" w:rsidRDefault="00435802" w:rsidP="00667639">
      <w:pPr>
        <w:ind w:left="567" w:hanging="567"/>
        <w:rPr>
          <w:rStyle w:val="markedcontent"/>
          <w:rFonts w:cs="Times New Roman"/>
          <w:sz w:val="22"/>
        </w:rPr>
      </w:pPr>
      <w:r w:rsidRPr="005505E8">
        <w:rPr>
          <w:rStyle w:val="markedcontent"/>
          <w:rFonts w:cs="Times New Roman"/>
          <w:sz w:val="22"/>
        </w:rPr>
        <w:t xml:space="preserve">Walling, P. </w:t>
      </w:r>
      <w:r w:rsidRPr="005505E8">
        <w:rPr>
          <w:rStyle w:val="markedcontent"/>
          <w:rFonts w:cs="Times New Roman"/>
          <w:i/>
          <w:iCs/>
          <w:sz w:val="22"/>
        </w:rPr>
        <w:t>Counting Sheep: A Celebration of the Pastoral Heritage of Britain</w:t>
      </w:r>
      <w:r w:rsidRPr="005505E8">
        <w:rPr>
          <w:rStyle w:val="markedcontent"/>
          <w:rFonts w:cs="Times New Roman"/>
          <w:sz w:val="22"/>
        </w:rPr>
        <w:t xml:space="preserve"> (Profile Books, 2014)</w:t>
      </w:r>
    </w:p>
    <w:p w14:paraId="28ECBF3B" w14:textId="20279832" w:rsidR="006F021C" w:rsidRPr="00435802" w:rsidRDefault="00435802" w:rsidP="00667639">
      <w:pPr>
        <w:ind w:left="567" w:hanging="567"/>
        <w:rPr>
          <w:rFonts w:cs="Times New Roman"/>
          <w:sz w:val="22"/>
        </w:rPr>
      </w:pPr>
      <w:r w:rsidRPr="005505E8">
        <w:rPr>
          <w:rFonts w:cs="Times New Roman"/>
          <w:sz w:val="22"/>
        </w:rPr>
        <w:t>Whitwell, R. J. ‘English Monasteries and the Wool Trade in the 13</w:t>
      </w:r>
      <w:r w:rsidRPr="005505E8">
        <w:rPr>
          <w:rFonts w:cs="Times New Roman"/>
          <w:sz w:val="22"/>
          <w:vertAlign w:val="superscript"/>
        </w:rPr>
        <w:t>th</w:t>
      </w:r>
      <w:r w:rsidRPr="005505E8">
        <w:rPr>
          <w:rFonts w:cs="Times New Roman"/>
          <w:sz w:val="22"/>
        </w:rPr>
        <w:t xml:space="preserve"> </w:t>
      </w:r>
      <w:proofErr w:type="spellStart"/>
      <w:r w:rsidRPr="005505E8">
        <w:rPr>
          <w:rFonts w:cs="Times New Roman"/>
          <w:sz w:val="22"/>
        </w:rPr>
        <w:t>Centuary</w:t>
      </w:r>
      <w:proofErr w:type="spellEnd"/>
      <w:r w:rsidRPr="005505E8">
        <w:rPr>
          <w:rFonts w:cs="Times New Roman"/>
          <w:sz w:val="22"/>
        </w:rPr>
        <w:t>’</w:t>
      </w:r>
      <w:r w:rsidRPr="005505E8">
        <w:rPr>
          <w:rFonts w:cs="Times New Roman"/>
          <w:i/>
          <w:iCs/>
          <w:sz w:val="22"/>
        </w:rPr>
        <w:t xml:space="preserve">, </w:t>
      </w:r>
      <w:proofErr w:type="spellStart"/>
      <w:r w:rsidRPr="005505E8">
        <w:rPr>
          <w:rStyle w:val="markedcontent"/>
          <w:rFonts w:cs="Times New Roman"/>
          <w:i/>
          <w:iCs/>
          <w:sz w:val="22"/>
        </w:rPr>
        <w:t>Vierteljahrschrift</w:t>
      </w:r>
      <w:proofErr w:type="spellEnd"/>
      <w:r w:rsidRPr="005505E8">
        <w:rPr>
          <w:rStyle w:val="markedcontent"/>
          <w:rFonts w:cs="Times New Roman"/>
          <w:i/>
          <w:iCs/>
          <w:sz w:val="22"/>
        </w:rPr>
        <w:t xml:space="preserve"> für </w:t>
      </w:r>
      <w:proofErr w:type="spellStart"/>
      <w:r w:rsidRPr="005505E8">
        <w:rPr>
          <w:rStyle w:val="markedcontent"/>
          <w:rFonts w:cs="Times New Roman"/>
          <w:i/>
          <w:iCs/>
          <w:sz w:val="22"/>
        </w:rPr>
        <w:t>Sozial</w:t>
      </w:r>
      <w:proofErr w:type="spellEnd"/>
      <w:r w:rsidRPr="005505E8">
        <w:rPr>
          <w:rStyle w:val="markedcontent"/>
          <w:rFonts w:cs="Times New Roman"/>
          <w:i/>
          <w:iCs/>
          <w:sz w:val="22"/>
        </w:rPr>
        <w:t xml:space="preserve">- und </w:t>
      </w:r>
      <w:proofErr w:type="spellStart"/>
      <w:r w:rsidRPr="005505E8">
        <w:rPr>
          <w:rStyle w:val="markedcontent"/>
          <w:rFonts w:cs="Times New Roman"/>
          <w:i/>
          <w:iCs/>
          <w:sz w:val="22"/>
        </w:rPr>
        <w:t>Wirtschaftsgeschichte</w:t>
      </w:r>
      <w:proofErr w:type="spellEnd"/>
      <w:r w:rsidRPr="005505E8">
        <w:rPr>
          <w:rStyle w:val="markedcontent"/>
          <w:rFonts w:cs="Times New Roman"/>
          <w:i/>
          <w:iCs/>
          <w:sz w:val="22"/>
        </w:rPr>
        <w:t xml:space="preserve">, 2:1 </w:t>
      </w:r>
      <w:r w:rsidRPr="005505E8">
        <w:rPr>
          <w:rStyle w:val="markedcontent"/>
          <w:rFonts w:cs="Times New Roman"/>
          <w:sz w:val="22"/>
        </w:rPr>
        <w:t>(1904) 1-33</w:t>
      </w:r>
      <w:bookmarkEnd w:id="9"/>
    </w:p>
    <w:sectPr w:rsidR="006F021C" w:rsidRPr="0043580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D13C4" w14:textId="77777777" w:rsidR="005F34A3" w:rsidRDefault="005F34A3" w:rsidP="005E20B3">
      <w:pPr>
        <w:spacing w:line="240" w:lineRule="auto"/>
      </w:pPr>
      <w:r>
        <w:separator/>
      </w:r>
    </w:p>
  </w:endnote>
  <w:endnote w:type="continuationSeparator" w:id="0">
    <w:p w14:paraId="74EDC4AC" w14:textId="77777777" w:rsidR="005F34A3" w:rsidRDefault="005F34A3" w:rsidP="005E2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53755"/>
      <w:docPartObj>
        <w:docPartGallery w:val="Page Numbers (Bottom of Page)"/>
        <w:docPartUnique/>
      </w:docPartObj>
    </w:sdtPr>
    <w:sdtEndPr>
      <w:rPr>
        <w:noProof/>
      </w:rPr>
    </w:sdtEndPr>
    <w:sdtContent>
      <w:p w14:paraId="4ACD4D57" w14:textId="77777777" w:rsidR="005E20B3" w:rsidRDefault="005E20B3">
        <w:pPr>
          <w:pStyle w:val="Footer"/>
        </w:pPr>
        <w:r>
          <w:fldChar w:fldCharType="begin"/>
        </w:r>
        <w:r>
          <w:instrText xml:space="preserve"> PAGE   \* MERGEFORMAT </w:instrText>
        </w:r>
        <w:r>
          <w:fldChar w:fldCharType="separate"/>
        </w:r>
        <w:r>
          <w:rPr>
            <w:noProof/>
          </w:rPr>
          <w:t>2</w:t>
        </w:r>
        <w:r>
          <w:rPr>
            <w:noProof/>
          </w:rPr>
          <w:fldChar w:fldCharType="end"/>
        </w:r>
      </w:p>
    </w:sdtContent>
  </w:sdt>
  <w:p w14:paraId="411CD999" w14:textId="77777777" w:rsidR="005E20B3" w:rsidRDefault="005E2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4FD72" w14:textId="77777777" w:rsidR="005F34A3" w:rsidRDefault="005F34A3" w:rsidP="005E20B3">
      <w:pPr>
        <w:spacing w:line="240" w:lineRule="auto"/>
      </w:pPr>
      <w:r>
        <w:separator/>
      </w:r>
    </w:p>
  </w:footnote>
  <w:footnote w:type="continuationSeparator" w:id="0">
    <w:p w14:paraId="0ADC4BA1" w14:textId="77777777" w:rsidR="005F34A3" w:rsidRDefault="005F34A3" w:rsidP="005E20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1533" w14:textId="38293BF8" w:rsidR="005E20B3" w:rsidRPr="005E20B3" w:rsidRDefault="005E20B3">
    <w:pPr>
      <w:pStyle w:val="Header"/>
      <w:rPr>
        <w:b/>
        <w:bCs/>
        <w:u w:val="single"/>
      </w:rPr>
    </w:pPr>
    <w:r>
      <w:rPr>
        <w:b/>
        <w:bCs/>
        <w:u w:val="single"/>
      </w:rPr>
      <w:t>Deborah Mercer (19</w:t>
    </w:r>
    <w:r w:rsidR="007767AC">
      <w:rPr>
        <w:b/>
        <w:bCs/>
        <w:u w:val="single"/>
      </w:rPr>
      <w:t>0</w:t>
    </w:r>
    <w:r>
      <w:rPr>
        <w:b/>
        <w:bCs/>
        <w:u w:val="single"/>
      </w:rPr>
      <w:t>2778)</w:t>
    </w:r>
    <w:r w:rsidRPr="005E20B3">
      <w:rPr>
        <w:b/>
        <w:bCs/>
      </w:rPr>
      <w:ptab w:relativeTo="margin" w:alignment="center" w:leader="none"/>
    </w:r>
    <w:r w:rsidR="001A36CB">
      <w:rPr>
        <w:b/>
        <w:bCs/>
        <w:u w:val="single"/>
      </w:rPr>
      <w:t>HPHI50</w:t>
    </w:r>
    <w:r w:rsidR="00A96DE2">
      <w:rPr>
        <w:b/>
        <w:bCs/>
        <w:u w:val="single"/>
      </w:rPr>
      <w:t>22</w:t>
    </w:r>
    <w:r w:rsidRPr="005E20B3">
      <w:rPr>
        <w:b/>
        <w:bCs/>
      </w:rPr>
      <w:ptab w:relativeTo="margin" w:alignment="right" w:leader="none"/>
    </w:r>
    <w:r w:rsidR="00A96DE2">
      <w:rPr>
        <w:b/>
        <w:bCs/>
        <w:u w:val="single"/>
      </w:rPr>
      <w:t>05/01/2022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zMzEztzQzMDc2MzdT0lEKTi0uzszPAykwqwUAedCTICwAAAA="/>
  </w:docVars>
  <w:rsids>
    <w:rsidRoot w:val="00CB3707"/>
    <w:rsid w:val="00015058"/>
    <w:rsid w:val="00030D78"/>
    <w:rsid w:val="000418B4"/>
    <w:rsid w:val="00074FB6"/>
    <w:rsid w:val="000A1894"/>
    <w:rsid w:val="000B249E"/>
    <w:rsid w:val="000C1FF4"/>
    <w:rsid w:val="000F1375"/>
    <w:rsid w:val="000F65D0"/>
    <w:rsid w:val="0011115F"/>
    <w:rsid w:val="00121167"/>
    <w:rsid w:val="001318B1"/>
    <w:rsid w:val="00144601"/>
    <w:rsid w:val="00150C70"/>
    <w:rsid w:val="00156247"/>
    <w:rsid w:val="00160760"/>
    <w:rsid w:val="00167898"/>
    <w:rsid w:val="001727C6"/>
    <w:rsid w:val="00173B14"/>
    <w:rsid w:val="00182BEF"/>
    <w:rsid w:val="0018425B"/>
    <w:rsid w:val="001878AB"/>
    <w:rsid w:val="0019564B"/>
    <w:rsid w:val="00195F6C"/>
    <w:rsid w:val="001A34F0"/>
    <w:rsid w:val="001A36CB"/>
    <w:rsid w:val="001C5351"/>
    <w:rsid w:val="001C699C"/>
    <w:rsid w:val="001D4FDA"/>
    <w:rsid w:val="002112E4"/>
    <w:rsid w:val="00213370"/>
    <w:rsid w:val="0023543F"/>
    <w:rsid w:val="00253662"/>
    <w:rsid w:val="00263686"/>
    <w:rsid w:val="00266EBD"/>
    <w:rsid w:val="00270064"/>
    <w:rsid w:val="002756A6"/>
    <w:rsid w:val="00275C68"/>
    <w:rsid w:val="002969C7"/>
    <w:rsid w:val="0029700F"/>
    <w:rsid w:val="002A4D96"/>
    <w:rsid w:val="002B4E3B"/>
    <w:rsid w:val="002C3733"/>
    <w:rsid w:val="002D15DF"/>
    <w:rsid w:val="002D6EC5"/>
    <w:rsid w:val="002E64FA"/>
    <w:rsid w:val="002F2264"/>
    <w:rsid w:val="002F5315"/>
    <w:rsid w:val="00307093"/>
    <w:rsid w:val="0031733F"/>
    <w:rsid w:val="00343F1D"/>
    <w:rsid w:val="00384757"/>
    <w:rsid w:val="003B0743"/>
    <w:rsid w:val="003B1BA6"/>
    <w:rsid w:val="003B4A53"/>
    <w:rsid w:val="00407E30"/>
    <w:rsid w:val="004156AC"/>
    <w:rsid w:val="00435802"/>
    <w:rsid w:val="00437DEB"/>
    <w:rsid w:val="00453C99"/>
    <w:rsid w:val="00477311"/>
    <w:rsid w:val="004826A0"/>
    <w:rsid w:val="00497328"/>
    <w:rsid w:val="004A661D"/>
    <w:rsid w:val="004B6885"/>
    <w:rsid w:val="004B7B4C"/>
    <w:rsid w:val="004C4C19"/>
    <w:rsid w:val="004D6D75"/>
    <w:rsid w:val="004D7443"/>
    <w:rsid w:val="004F0621"/>
    <w:rsid w:val="004F59C2"/>
    <w:rsid w:val="00553D90"/>
    <w:rsid w:val="00560905"/>
    <w:rsid w:val="00561AEA"/>
    <w:rsid w:val="00565218"/>
    <w:rsid w:val="00566EDD"/>
    <w:rsid w:val="005815AC"/>
    <w:rsid w:val="00585F64"/>
    <w:rsid w:val="00586502"/>
    <w:rsid w:val="0059089B"/>
    <w:rsid w:val="005B3EA0"/>
    <w:rsid w:val="005B58F3"/>
    <w:rsid w:val="005C4BAF"/>
    <w:rsid w:val="005D5E8D"/>
    <w:rsid w:val="005E0A3C"/>
    <w:rsid w:val="005E20B3"/>
    <w:rsid w:val="005E4B39"/>
    <w:rsid w:val="005E71A5"/>
    <w:rsid w:val="005F34A3"/>
    <w:rsid w:val="005F4130"/>
    <w:rsid w:val="006209A9"/>
    <w:rsid w:val="00654CDF"/>
    <w:rsid w:val="006562DC"/>
    <w:rsid w:val="00667639"/>
    <w:rsid w:val="006844CB"/>
    <w:rsid w:val="006A3B8B"/>
    <w:rsid w:val="006A5720"/>
    <w:rsid w:val="006A603D"/>
    <w:rsid w:val="006E40B5"/>
    <w:rsid w:val="006F021C"/>
    <w:rsid w:val="007116AC"/>
    <w:rsid w:val="00712423"/>
    <w:rsid w:val="00721135"/>
    <w:rsid w:val="007513B0"/>
    <w:rsid w:val="00756A32"/>
    <w:rsid w:val="007617EA"/>
    <w:rsid w:val="00770027"/>
    <w:rsid w:val="007767AC"/>
    <w:rsid w:val="007809B5"/>
    <w:rsid w:val="00781E40"/>
    <w:rsid w:val="007A0858"/>
    <w:rsid w:val="007E2D9E"/>
    <w:rsid w:val="007E3221"/>
    <w:rsid w:val="007F53FA"/>
    <w:rsid w:val="00820E3A"/>
    <w:rsid w:val="00825C95"/>
    <w:rsid w:val="00831BD4"/>
    <w:rsid w:val="00833AB9"/>
    <w:rsid w:val="0083579C"/>
    <w:rsid w:val="00842638"/>
    <w:rsid w:val="00847261"/>
    <w:rsid w:val="00855592"/>
    <w:rsid w:val="0087185E"/>
    <w:rsid w:val="00890C88"/>
    <w:rsid w:val="00893CBC"/>
    <w:rsid w:val="008A130B"/>
    <w:rsid w:val="008A1C1A"/>
    <w:rsid w:val="008A600B"/>
    <w:rsid w:val="008A624D"/>
    <w:rsid w:val="008B47D4"/>
    <w:rsid w:val="008D58D4"/>
    <w:rsid w:val="008E5597"/>
    <w:rsid w:val="00912BDD"/>
    <w:rsid w:val="00913072"/>
    <w:rsid w:val="00916037"/>
    <w:rsid w:val="009242E7"/>
    <w:rsid w:val="009256A6"/>
    <w:rsid w:val="009511B4"/>
    <w:rsid w:val="009708CA"/>
    <w:rsid w:val="00977BEA"/>
    <w:rsid w:val="0098141C"/>
    <w:rsid w:val="00996C40"/>
    <w:rsid w:val="009A4FE0"/>
    <w:rsid w:val="009D3E25"/>
    <w:rsid w:val="009D7891"/>
    <w:rsid w:val="009E3A10"/>
    <w:rsid w:val="009E3EE7"/>
    <w:rsid w:val="009F2CF1"/>
    <w:rsid w:val="009F2D82"/>
    <w:rsid w:val="009F5702"/>
    <w:rsid w:val="00A06430"/>
    <w:rsid w:val="00A1147C"/>
    <w:rsid w:val="00A35201"/>
    <w:rsid w:val="00A653A2"/>
    <w:rsid w:val="00A65EFC"/>
    <w:rsid w:val="00A92409"/>
    <w:rsid w:val="00A92A9C"/>
    <w:rsid w:val="00A93B93"/>
    <w:rsid w:val="00A96DE2"/>
    <w:rsid w:val="00AB748D"/>
    <w:rsid w:val="00AE0ADC"/>
    <w:rsid w:val="00AE1046"/>
    <w:rsid w:val="00AF7618"/>
    <w:rsid w:val="00B248AF"/>
    <w:rsid w:val="00B33DA0"/>
    <w:rsid w:val="00B450F3"/>
    <w:rsid w:val="00B6020A"/>
    <w:rsid w:val="00B71032"/>
    <w:rsid w:val="00BA111D"/>
    <w:rsid w:val="00BB0220"/>
    <w:rsid w:val="00BC137C"/>
    <w:rsid w:val="00BD08CD"/>
    <w:rsid w:val="00BE5FDD"/>
    <w:rsid w:val="00BE6D94"/>
    <w:rsid w:val="00C20784"/>
    <w:rsid w:val="00C245C9"/>
    <w:rsid w:val="00C311C8"/>
    <w:rsid w:val="00C312C9"/>
    <w:rsid w:val="00C44020"/>
    <w:rsid w:val="00C53A92"/>
    <w:rsid w:val="00C6279B"/>
    <w:rsid w:val="00C834D5"/>
    <w:rsid w:val="00C85089"/>
    <w:rsid w:val="00C97BC8"/>
    <w:rsid w:val="00CA2D58"/>
    <w:rsid w:val="00CA7C96"/>
    <w:rsid w:val="00CB3707"/>
    <w:rsid w:val="00CB3D34"/>
    <w:rsid w:val="00CB5B5D"/>
    <w:rsid w:val="00CD416C"/>
    <w:rsid w:val="00CE4625"/>
    <w:rsid w:val="00CE5BF7"/>
    <w:rsid w:val="00CF2336"/>
    <w:rsid w:val="00CF2726"/>
    <w:rsid w:val="00D07B86"/>
    <w:rsid w:val="00D205E4"/>
    <w:rsid w:val="00D249BC"/>
    <w:rsid w:val="00D36683"/>
    <w:rsid w:val="00D371F7"/>
    <w:rsid w:val="00D47D03"/>
    <w:rsid w:val="00D516AD"/>
    <w:rsid w:val="00D91111"/>
    <w:rsid w:val="00D972D4"/>
    <w:rsid w:val="00DB0DFB"/>
    <w:rsid w:val="00DC1AF0"/>
    <w:rsid w:val="00DE28FB"/>
    <w:rsid w:val="00E66752"/>
    <w:rsid w:val="00E81D91"/>
    <w:rsid w:val="00E95DF7"/>
    <w:rsid w:val="00E9767D"/>
    <w:rsid w:val="00EB062E"/>
    <w:rsid w:val="00EB41EB"/>
    <w:rsid w:val="00EC4282"/>
    <w:rsid w:val="00F00377"/>
    <w:rsid w:val="00F02C48"/>
    <w:rsid w:val="00F06502"/>
    <w:rsid w:val="00F1488F"/>
    <w:rsid w:val="00F2058A"/>
    <w:rsid w:val="00F27EB2"/>
    <w:rsid w:val="00F84FD2"/>
    <w:rsid w:val="00F919F4"/>
    <w:rsid w:val="00FC0531"/>
    <w:rsid w:val="00FD3828"/>
    <w:rsid w:val="00FD4C2A"/>
    <w:rsid w:val="00FE55D5"/>
    <w:rsid w:val="00FE7A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97BCE"/>
  <w15:chartTrackingRefBased/>
  <w15:docId w15:val="{D51ADED3-89CF-4D36-8795-342C3DB49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707"/>
    <w:pPr>
      <w:spacing w:after="0" w:line="480" w:lineRule="auto"/>
      <w:ind w:firstLine="539"/>
    </w:pPr>
    <w:rPr>
      <w:sz w:val="24"/>
      <w:lang w:val="en-US"/>
    </w:rPr>
  </w:style>
  <w:style w:type="paragraph" w:styleId="Heading1">
    <w:name w:val="heading 1"/>
    <w:basedOn w:val="Normal"/>
    <w:next w:val="BodyTextFirstIndent"/>
    <w:link w:val="Heading1Char"/>
    <w:uiPriority w:val="9"/>
    <w:qFormat/>
    <w:rsid w:val="00CB3707"/>
    <w:pPr>
      <w:keepNext/>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CB3707"/>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0B3"/>
    <w:pPr>
      <w:tabs>
        <w:tab w:val="center" w:pos="4513"/>
        <w:tab w:val="right" w:pos="9026"/>
      </w:tabs>
      <w:spacing w:line="240" w:lineRule="auto"/>
      <w:ind w:firstLine="0"/>
    </w:pPr>
    <w:rPr>
      <w:sz w:val="22"/>
      <w:lang w:val="en-GB"/>
    </w:rPr>
  </w:style>
  <w:style w:type="character" w:customStyle="1" w:styleId="HeaderChar">
    <w:name w:val="Header Char"/>
    <w:basedOn w:val="DefaultParagraphFont"/>
    <w:link w:val="Header"/>
    <w:uiPriority w:val="99"/>
    <w:rsid w:val="005E20B3"/>
  </w:style>
  <w:style w:type="paragraph" w:styleId="Footer">
    <w:name w:val="footer"/>
    <w:basedOn w:val="Normal"/>
    <w:link w:val="FooterChar"/>
    <w:uiPriority w:val="99"/>
    <w:unhideWhenUsed/>
    <w:rsid w:val="005E20B3"/>
    <w:pPr>
      <w:tabs>
        <w:tab w:val="center" w:pos="4513"/>
        <w:tab w:val="right" w:pos="9026"/>
      </w:tabs>
      <w:spacing w:line="240" w:lineRule="auto"/>
      <w:ind w:firstLine="0"/>
    </w:pPr>
    <w:rPr>
      <w:sz w:val="22"/>
      <w:lang w:val="en-GB"/>
    </w:rPr>
  </w:style>
  <w:style w:type="character" w:customStyle="1" w:styleId="FooterChar">
    <w:name w:val="Footer Char"/>
    <w:basedOn w:val="DefaultParagraphFont"/>
    <w:link w:val="Footer"/>
    <w:uiPriority w:val="99"/>
    <w:rsid w:val="005E20B3"/>
  </w:style>
  <w:style w:type="character" w:customStyle="1" w:styleId="Heading1Char">
    <w:name w:val="Heading 1 Char"/>
    <w:basedOn w:val="DefaultParagraphFont"/>
    <w:link w:val="Heading1"/>
    <w:uiPriority w:val="9"/>
    <w:rsid w:val="00CB3707"/>
    <w:rPr>
      <w:rFonts w:eastAsiaTheme="majorEastAsia" w:cstheme="majorBidi"/>
      <w:b/>
      <w:bCs/>
      <w:sz w:val="24"/>
      <w:szCs w:val="28"/>
      <w:lang w:val="en-US"/>
    </w:rPr>
  </w:style>
  <w:style w:type="character" w:customStyle="1" w:styleId="Heading2Char">
    <w:name w:val="Heading 2 Char"/>
    <w:basedOn w:val="DefaultParagraphFont"/>
    <w:link w:val="Heading2"/>
    <w:uiPriority w:val="9"/>
    <w:rsid w:val="00CB3707"/>
    <w:rPr>
      <w:rFonts w:eastAsiaTheme="majorEastAsia" w:cstheme="majorBidi"/>
      <w:b/>
      <w:bCs/>
      <w:sz w:val="24"/>
      <w:szCs w:val="26"/>
      <w:lang w:val="en-US"/>
    </w:rPr>
  </w:style>
  <w:style w:type="paragraph" w:styleId="Title">
    <w:name w:val="Title"/>
    <w:basedOn w:val="Normal"/>
    <w:next w:val="Normal"/>
    <w:link w:val="TitleChar"/>
    <w:uiPriority w:val="10"/>
    <w:qFormat/>
    <w:rsid w:val="00CB3707"/>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CB3707"/>
    <w:rPr>
      <w:rFonts w:eastAsiaTheme="majorEastAsia" w:cstheme="majorBidi"/>
      <w:spacing w:val="5"/>
      <w:kern w:val="28"/>
      <w:sz w:val="24"/>
      <w:szCs w:val="52"/>
      <w:lang w:val="en-US"/>
    </w:rPr>
  </w:style>
  <w:style w:type="paragraph" w:styleId="BodyText">
    <w:name w:val="Body Text"/>
    <w:basedOn w:val="Normal"/>
    <w:link w:val="BodyTextChar"/>
    <w:uiPriority w:val="99"/>
    <w:semiHidden/>
    <w:unhideWhenUsed/>
    <w:rsid w:val="00CB3707"/>
    <w:pPr>
      <w:spacing w:after="120"/>
    </w:pPr>
  </w:style>
  <w:style w:type="character" w:customStyle="1" w:styleId="BodyTextChar">
    <w:name w:val="Body Text Char"/>
    <w:basedOn w:val="DefaultParagraphFont"/>
    <w:link w:val="BodyText"/>
    <w:uiPriority w:val="99"/>
    <w:semiHidden/>
    <w:rsid w:val="00CB3707"/>
    <w:rPr>
      <w:sz w:val="24"/>
      <w:lang w:val="en-US"/>
    </w:rPr>
  </w:style>
  <w:style w:type="paragraph" w:styleId="BodyTextFirstIndent">
    <w:name w:val="Body Text First Indent"/>
    <w:basedOn w:val="BodyText"/>
    <w:link w:val="BodyTextFirstIndentChar"/>
    <w:uiPriority w:val="99"/>
    <w:semiHidden/>
    <w:unhideWhenUsed/>
    <w:rsid w:val="00CB3707"/>
    <w:pPr>
      <w:spacing w:after="0"/>
      <w:ind w:firstLine="360"/>
    </w:pPr>
  </w:style>
  <w:style w:type="character" w:customStyle="1" w:styleId="BodyTextFirstIndentChar">
    <w:name w:val="Body Text First Indent Char"/>
    <w:basedOn w:val="BodyTextChar"/>
    <w:link w:val="BodyTextFirstIndent"/>
    <w:uiPriority w:val="99"/>
    <w:semiHidden/>
    <w:rsid w:val="00CB3707"/>
    <w:rPr>
      <w:sz w:val="24"/>
      <w:lang w:val="en-US"/>
    </w:rPr>
  </w:style>
  <w:style w:type="character" w:styleId="Emphasis">
    <w:name w:val="Emphasis"/>
    <w:basedOn w:val="DefaultParagraphFont"/>
    <w:uiPriority w:val="20"/>
    <w:qFormat/>
    <w:rsid w:val="00CB3707"/>
    <w:rPr>
      <w:i/>
      <w:iCs/>
    </w:rPr>
  </w:style>
  <w:style w:type="character" w:customStyle="1" w:styleId="markedcontent">
    <w:name w:val="markedcontent"/>
    <w:basedOn w:val="DefaultParagraphFont"/>
    <w:rsid w:val="00CB3707"/>
  </w:style>
  <w:style w:type="paragraph" w:styleId="NoSpacing">
    <w:name w:val="No Spacing"/>
    <w:uiPriority w:val="1"/>
    <w:qFormat/>
    <w:rsid w:val="00CB3707"/>
    <w:pPr>
      <w:spacing w:after="0" w:line="240" w:lineRule="auto"/>
    </w:pPr>
  </w:style>
  <w:style w:type="character" w:styleId="Hyperlink">
    <w:name w:val="Hyperlink"/>
    <w:basedOn w:val="DefaultParagraphFont"/>
    <w:uiPriority w:val="99"/>
    <w:unhideWhenUsed/>
    <w:rsid w:val="00CB3707"/>
    <w:rPr>
      <w:color w:val="0563C1" w:themeColor="hyperlink"/>
      <w:u w:val="single"/>
    </w:rPr>
  </w:style>
  <w:style w:type="paragraph" w:styleId="Caption">
    <w:name w:val="caption"/>
    <w:basedOn w:val="Normal"/>
    <w:next w:val="Normal"/>
    <w:uiPriority w:val="35"/>
    <w:unhideWhenUsed/>
    <w:qFormat/>
    <w:rsid w:val="002112E4"/>
    <w:pPr>
      <w:spacing w:after="200" w:line="240" w:lineRule="auto"/>
    </w:pPr>
    <w:rPr>
      <w:i/>
      <w:iCs/>
      <w:color w:val="44546A" w:themeColor="text2"/>
      <w:sz w:val="18"/>
      <w:szCs w:val="18"/>
    </w:rPr>
  </w:style>
  <w:style w:type="table" w:styleId="TableGrid">
    <w:name w:val="Table Grid"/>
    <w:basedOn w:val="TableNormal"/>
    <w:uiPriority w:val="39"/>
    <w:rsid w:val="006F0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rah%20Mercer\Documents\Custom%20Office%20Templates\Assign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3" ma:contentTypeDescription="Create a new document." ma:contentTypeScope="" ma:versionID="6843f8c0f059486097288fe1272c86c5">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b73f5e731b45ca2311ac82fdaadb3835"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DF768-3268-427B-A86B-F42ACAEE6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A6D3AD-AABC-499A-AB59-CC65EC646FE2}">
  <ds:schemaRefs>
    <ds:schemaRef ds:uri="http://schemas.microsoft.com/sharepoint/v3/contenttype/forms"/>
  </ds:schemaRefs>
</ds:datastoreItem>
</file>

<file path=customXml/itemProps3.xml><?xml version="1.0" encoding="utf-8"?>
<ds:datastoreItem xmlns:ds="http://schemas.openxmlformats.org/officeDocument/2006/customXml" ds:itemID="{271109B4-D1DD-4D70-AC99-7C4A439DA17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Assignment</Template>
  <TotalTime>0</TotalTime>
  <Pages>9</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Mercer</dc:creator>
  <cp:keywords/>
  <dc:description/>
  <cp:lastModifiedBy>Deborah Louise Mercer (1902778)</cp:lastModifiedBy>
  <cp:revision>3</cp:revision>
  <dcterms:created xsi:type="dcterms:W3CDTF">2022-01-05T23:47:00Z</dcterms:created>
  <dcterms:modified xsi:type="dcterms:W3CDTF">2022-01-05T23:53:00Z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