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66C37" w:rsidRDefault="00166C37" w:rsidP="00D74A89">
      <w:pPr>
        <w:pStyle w:val="Title"/>
      </w:pPr>
    </w:p>
    <w:p w:rsidR="00166C37" w:rsidRDefault="00166C37" w:rsidP="00D74A89">
      <w:pPr>
        <w:pStyle w:val="Title"/>
      </w:pPr>
    </w:p>
    <w:p w:rsidR="00166C37" w:rsidRDefault="00166C37" w:rsidP="00D74A89">
      <w:pPr>
        <w:pStyle w:val="Title"/>
      </w:pPr>
    </w:p>
    <w:p w:rsidR="00166C37" w:rsidRDefault="00166C37" w:rsidP="00D74A89">
      <w:pPr>
        <w:pStyle w:val="Title"/>
      </w:pPr>
    </w:p>
    <w:p w:rsidR="00166C37" w:rsidRDefault="00166C37" w:rsidP="00D74A89">
      <w:pPr>
        <w:pStyle w:val="Title"/>
      </w:pPr>
    </w:p>
    <w:p w:rsidR="00166C37" w:rsidRDefault="00166C37" w:rsidP="00D74A89">
      <w:pPr>
        <w:pStyle w:val="Title"/>
      </w:pPr>
    </w:p>
    <w:p w:rsidR="00166C37" w:rsidRDefault="00166C37" w:rsidP="00D74A89">
      <w:pPr>
        <w:pStyle w:val="Title"/>
      </w:pPr>
    </w:p>
    <w:p w:rsidR="00166C37" w:rsidRDefault="00166C37" w:rsidP="00D74A89">
      <w:pPr>
        <w:pStyle w:val="Title"/>
      </w:pPr>
    </w:p>
    <w:p w:rsidR="0045256F" w:rsidRPr="00D74A89" w:rsidRDefault="00166C37" w:rsidP="00D74A89">
      <w:pPr>
        <w:pStyle w:val="Title"/>
      </w:pPr>
      <w:r w:rsidRPr="00D74A89">
        <w:t>DIGITAL SKILLS</w:t>
      </w:r>
      <w:r w:rsidR="00DA33A0" w:rsidRPr="00D74A89">
        <w:t xml:space="preserve"> </w:t>
      </w:r>
      <w:r w:rsidRPr="00D74A89">
        <w:t>&amp;</w:t>
      </w:r>
      <w:r w:rsidR="00DA33A0" w:rsidRPr="00D74A89">
        <w:t xml:space="preserve"> </w:t>
      </w:r>
      <w:r w:rsidRPr="00D74A89">
        <w:t>RESEARCH METHODS</w:t>
      </w:r>
    </w:p>
    <w:p w:rsidR="00D74A89" w:rsidRDefault="003B0E7F" w:rsidP="003B53D4">
      <w:pPr>
        <w:jc w:val="center"/>
      </w:pPr>
      <w:r>
        <w:t>“Does working from home harm your career</w:t>
      </w:r>
      <w:r w:rsidR="003B53D4">
        <w:t>? -</w:t>
      </w:r>
      <w:r>
        <w:t xml:space="preserve"> a case study of</w:t>
      </w:r>
      <w:r w:rsidR="00FD36E1">
        <w:t xml:space="preserve"> </w:t>
      </w:r>
      <w:r w:rsidR="003B53D4">
        <w:t>Amazon</w:t>
      </w:r>
      <w:r>
        <w:t>”</w:t>
      </w:r>
    </w:p>
    <w:p w:rsidR="00D74A89" w:rsidRDefault="00D74A89" w:rsidP="003B53D4">
      <w:pPr>
        <w:jc w:val="center"/>
      </w:pPr>
    </w:p>
    <w:p w:rsidR="00D74A89" w:rsidRDefault="00D74A89" w:rsidP="003B53D4">
      <w:pPr>
        <w:jc w:val="center"/>
      </w:pPr>
      <w:bookmarkStart w:id="0" w:name="_GoBack"/>
      <w:bookmarkEnd w:id="0"/>
    </w:p>
    <w:p w:rsidR="00D74A89" w:rsidRDefault="00D74A89" w:rsidP="003B53D4">
      <w:pPr>
        <w:jc w:val="center"/>
      </w:pPr>
    </w:p>
    <w:p w:rsidR="00D74A89" w:rsidRDefault="00D74A89" w:rsidP="003B53D4">
      <w:pPr>
        <w:jc w:val="center"/>
      </w:pPr>
    </w:p>
    <w:p w:rsidR="00D74A89" w:rsidRDefault="00D74A89" w:rsidP="003B53D4">
      <w:pPr>
        <w:jc w:val="center"/>
      </w:pPr>
    </w:p>
    <w:p w:rsidR="00D74A89" w:rsidRDefault="00D74A89" w:rsidP="003B53D4">
      <w:pPr>
        <w:jc w:val="center"/>
      </w:pPr>
    </w:p>
    <w:p w:rsidR="00D74A89" w:rsidRPr="00D74A89" w:rsidRDefault="00D74A89" w:rsidP="00D74A89">
      <w:pPr>
        <w:jc w:val="left"/>
        <w:rPr>
          <w:rFonts w:ascii="Arial" w:hAnsi="Arial" w:cs="Arial"/>
          <w:b/>
          <w:sz w:val="32"/>
          <w:szCs w:val="32"/>
        </w:rPr>
      </w:pPr>
      <w:r w:rsidRPr="00D74A89">
        <w:rPr>
          <w:rFonts w:ascii="Arial" w:hAnsi="Arial" w:cs="Arial"/>
          <w:b/>
          <w:sz w:val="32"/>
          <w:szCs w:val="32"/>
        </w:rPr>
        <w:t>NAME: PAUL PETRACHE</w:t>
      </w:r>
    </w:p>
    <w:p w:rsidR="00166C37" w:rsidRDefault="00D74A89" w:rsidP="00D74A89">
      <w:pPr>
        <w:jc w:val="left"/>
      </w:pPr>
      <w:r w:rsidRPr="00D74A89">
        <w:rPr>
          <w:rFonts w:ascii="Arial" w:hAnsi="Arial" w:cs="Arial"/>
          <w:b/>
          <w:sz w:val="32"/>
          <w:szCs w:val="32"/>
        </w:rPr>
        <w:t>STUDENT NUMBER: 1811816</w:t>
      </w:r>
      <w:r w:rsidR="00166C37">
        <w:br w:type="page"/>
      </w:r>
    </w:p>
    <w:sdt>
      <w:sdtPr>
        <w:rPr>
          <w:rFonts w:ascii="Times New Roman" w:eastAsiaTheme="minorEastAsia" w:hAnsi="Times New Roman" w:cstheme="minorBidi"/>
          <w:b w:val="0"/>
          <w:bCs w:val="0"/>
          <w:color w:val="000000" w:themeColor="text1"/>
          <w:sz w:val="24"/>
          <w:szCs w:val="22"/>
          <w:lang w:val="en-GB"/>
        </w:rPr>
        <w:id w:val="1434705"/>
        <w:docPartObj>
          <w:docPartGallery w:val="Table of Contents"/>
          <w:docPartUnique/>
        </w:docPartObj>
      </w:sdtPr>
      <w:sdtEndPr/>
      <w:sdtContent>
        <w:p w:rsidR="00D42301" w:rsidRDefault="00D42301" w:rsidP="009529D2">
          <w:pPr>
            <w:pStyle w:val="TOCHeading"/>
            <w:jc w:val="center"/>
          </w:pPr>
          <w:r w:rsidRPr="009529D2">
            <w:rPr>
              <w:rFonts w:ascii="Times New Roman" w:hAnsi="Times New Roman" w:cs="Times New Roman"/>
              <w:color w:val="000000" w:themeColor="text1"/>
              <w:sz w:val="24"/>
              <w:szCs w:val="24"/>
            </w:rPr>
            <w:t>Table of Contents</w:t>
          </w:r>
        </w:p>
        <w:p w:rsidR="00740C13" w:rsidRDefault="00D41AA0">
          <w:pPr>
            <w:pStyle w:val="TOC1"/>
            <w:tabs>
              <w:tab w:val="right" w:leader="dot" w:pos="9350"/>
            </w:tabs>
            <w:rPr>
              <w:rFonts w:asciiTheme="minorHAnsi" w:hAnsiTheme="minorHAnsi"/>
              <w:noProof/>
              <w:color w:val="auto"/>
              <w:sz w:val="22"/>
              <w:lang w:val="en-US"/>
            </w:rPr>
          </w:pPr>
          <w:r>
            <w:fldChar w:fldCharType="begin"/>
          </w:r>
          <w:r w:rsidR="00D42301">
            <w:instrText xml:space="preserve"> TOC \o "1-3" \h \z \u </w:instrText>
          </w:r>
          <w:r>
            <w:fldChar w:fldCharType="separate"/>
          </w:r>
          <w:hyperlink w:anchor="_Toc17732805" w:history="1">
            <w:r w:rsidR="00740C13" w:rsidRPr="008D5804">
              <w:rPr>
                <w:rStyle w:val="Hyperlink"/>
                <w:noProof/>
              </w:rPr>
              <w:t>Abstract</w:t>
            </w:r>
            <w:r w:rsidR="00740C13">
              <w:rPr>
                <w:noProof/>
                <w:webHidden/>
              </w:rPr>
              <w:tab/>
            </w:r>
            <w:r>
              <w:rPr>
                <w:noProof/>
                <w:webHidden/>
              </w:rPr>
              <w:fldChar w:fldCharType="begin"/>
            </w:r>
            <w:r w:rsidR="00740C13">
              <w:rPr>
                <w:noProof/>
                <w:webHidden/>
              </w:rPr>
              <w:instrText xml:space="preserve"> PAGEREF _Toc17732805 \h </w:instrText>
            </w:r>
            <w:r>
              <w:rPr>
                <w:noProof/>
                <w:webHidden/>
              </w:rPr>
            </w:r>
            <w:r>
              <w:rPr>
                <w:noProof/>
                <w:webHidden/>
              </w:rPr>
              <w:fldChar w:fldCharType="separate"/>
            </w:r>
            <w:r w:rsidR="00740C13">
              <w:rPr>
                <w:noProof/>
                <w:webHidden/>
              </w:rPr>
              <w:t>3</w:t>
            </w:r>
            <w:r>
              <w:rPr>
                <w:noProof/>
                <w:webHidden/>
              </w:rPr>
              <w:fldChar w:fldCharType="end"/>
            </w:r>
          </w:hyperlink>
        </w:p>
        <w:p w:rsidR="00740C13" w:rsidRDefault="00FC7E1F">
          <w:pPr>
            <w:pStyle w:val="TOC1"/>
            <w:tabs>
              <w:tab w:val="right" w:leader="dot" w:pos="9350"/>
            </w:tabs>
            <w:rPr>
              <w:rFonts w:asciiTheme="minorHAnsi" w:hAnsiTheme="minorHAnsi"/>
              <w:noProof/>
              <w:color w:val="auto"/>
              <w:sz w:val="22"/>
              <w:lang w:val="en-US"/>
            </w:rPr>
          </w:pPr>
          <w:hyperlink w:anchor="_Toc17732806" w:history="1">
            <w:r w:rsidR="00740C13" w:rsidRPr="008D5804">
              <w:rPr>
                <w:rStyle w:val="Hyperlink"/>
                <w:noProof/>
              </w:rPr>
              <w:t>Introduction</w:t>
            </w:r>
            <w:r w:rsidR="00740C13">
              <w:rPr>
                <w:noProof/>
                <w:webHidden/>
              </w:rPr>
              <w:tab/>
            </w:r>
            <w:r w:rsidR="00D41AA0">
              <w:rPr>
                <w:noProof/>
                <w:webHidden/>
              </w:rPr>
              <w:fldChar w:fldCharType="begin"/>
            </w:r>
            <w:r w:rsidR="00740C13">
              <w:rPr>
                <w:noProof/>
                <w:webHidden/>
              </w:rPr>
              <w:instrText xml:space="preserve"> PAGEREF _Toc17732806 \h </w:instrText>
            </w:r>
            <w:r w:rsidR="00D41AA0">
              <w:rPr>
                <w:noProof/>
                <w:webHidden/>
              </w:rPr>
            </w:r>
            <w:r w:rsidR="00D41AA0">
              <w:rPr>
                <w:noProof/>
                <w:webHidden/>
              </w:rPr>
              <w:fldChar w:fldCharType="separate"/>
            </w:r>
            <w:r w:rsidR="00740C13">
              <w:rPr>
                <w:noProof/>
                <w:webHidden/>
              </w:rPr>
              <w:t>4</w:t>
            </w:r>
            <w:r w:rsidR="00D41AA0">
              <w:rPr>
                <w:noProof/>
                <w:webHidden/>
              </w:rPr>
              <w:fldChar w:fldCharType="end"/>
            </w:r>
          </w:hyperlink>
        </w:p>
        <w:p w:rsidR="00740C13" w:rsidRDefault="00FC7E1F">
          <w:pPr>
            <w:pStyle w:val="TOC1"/>
            <w:tabs>
              <w:tab w:val="right" w:leader="dot" w:pos="9350"/>
            </w:tabs>
            <w:rPr>
              <w:rFonts w:asciiTheme="minorHAnsi" w:hAnsiTheme="minorHAnsi"/>
              <w:noProof/>
              <w:color w:val="auto"/>
              <w:sz w:val="22"/>
              <w:lang w:val="en-US"/>
            </w:rPr>
          </w:pPr>
          <w:hyperlink w:anchor="_Toc17732807" w:history="1">
            <w:r w:rsidR="00740C13" w:rsidRPr="008D5804">
              <w:rPr>
                <w:rStyle w:val="Hyperlink"/>
                <w:noProof/>
              </w:rPr>
              <w:t>Literature review</w:t>
            </w:r>
            <w:r w:rsidR="00740C13">
              <w:rPr>
                <w:noProof/>
                <w:webHidden/>
              </w:rPr>
              <w:tab/>
            </w:r>
            <w:r w:rsidR="00D41AA0">
              <w:rPr>
                <w:noProof/>
                <w:webHidden/>
              </w:rPr>
              <w:fldChar w:fldCharType="begin"/>
            </w:r>
            <w:r w:rsidR="00740C13">
              <w:rPr>
                <w:noProof/>
                <w:webHidden/>
              </w:rPr>
              <w:instrText xml:space="preserve"> PAGEREF _Toc17732807 \h </w:instrText>
            </w:r>
            <w:r w:rsidR="00D41AA0">
              <w:rPr>
                <w:noProof/>
                <w:webHidden/>
              </w:rPr>
            </w:r>
            <w:r w:rsidR="00D41AA0">
              <w:rPr>
                <w:noProof/>
                <w:webHidden/>
              </w:rPr>
              <w:fldChar w:fldCharType="separate"/>
            </w:r>
            <w:r w:rsidR="00740C13">
              <w:rPr>
                <w:noProof/>
                <w:webHidden/>
              </w:rPr>
              <w:t>6</w:t>
            </w:r>
            <w:r w:rsidR="00D41AA0">
              <w:rPr>
                <w:noProof/>
                <w:webHidden/>
              </w:rPr>
              <w:fldChar w:fldCharType="end"/>
            </w:r>
          </w:hyperlink>
        </w:p>
        <w:p w:rsidR="00740C13" w:rsidRDefault="00FC7E1F">
          <w:pPr>
            <w:pStyle w:val="TOC1"/>
            <w:tabs>
              <w:tab w:val="right" w:leader="dot" w:pos="9350"/>
            </w:tabs>
            <w:rPr>
              <w:rFonts w:asciiTheme="minorHAnsi" w:hAnsiTheme="minorHAnsi"/>
              <w:noProof/>
              <w:color w:val="auto"/>
              <w:sz w:val="22"/>
              <w:lang w:val="en-US"/>
            </w:rPr>
          </w:pPr>
          <w:hyperlink w:anchor="_Toc17732808" w:history="1">
            <w:r w:rsidR="00740C13" w:rsidRPr="008D5804">
              <w:rPr>
                <w:rStyle w:val="Hyperlink"/>
                <w:noProof/>
              </w:rPr>
              <w:t>Primary research</w:t>
            </w:r>
            <w:r w:rsidR="00740C13">
              <w:rPr>
                <w:noProof/>
                <w:webHidden/>
              </w:rPr>
              <w:tab/>
            </w:r>
            <w:r w:rsidR="00D41AA0">
              <w:rPr>
                <w:noProof/>
                <w:webHidden/>
              </w:rPr>
              <w:fldChar w:fldCharType="begin"/>
            </w:r>
            <w:r w:rsidR="00740C13">
              <w:rPr>
                <w:noProof/>
                <w:webHidden/>
              </w:rPr>
              <w:instrText xml:space="preserve"> PAGEREF _Toc17732808 \h </w:instrText>
            </w:r>
            <w:r w:rsidR="00D41AA0">
              <w:rPr>
                <w:noProof/>
                <w:webHidden/>
              </w:rPr>
            </w:r>
            <w:r w:rsidR="00D41AA0">
              <w:rPr>
                <w:noProof/>
                <w:webHidden/>
              </w:rPr>
              <w:fldChar w:fldCharType="separate"/>
            </w:r>
            <w:r w:rsidR="00740C13">
              <w:rPr>
                <w:noProof/>
                <w:webHidden/>
              </w:rPr>
              <w:t>8</w:t>
            </w:r>
            <w:r w:rsidR="00D41AA0">
              <w:rPr>
                <w:noProof/>
                <w:webHidden/>
              </w:rPr>
              <w:fldChar w:fldCharType="end"/>
            </w:r>
          </w:hyperlink>
        </w:p>
        <w:p w:rsidR="00740C13" w:rsidRDefault="00FC7E1F">
          <w:pPr>
            <w:pStyle w:val="TOC1"/>
            <w:tabs>
              <w:tab w:val="right" w:leader="dot" w:pos="9350"/>
            </w:tabs>
            <w:rPr>
              <w:rFonts w:asciiTheme="minorHAnsi" w:hAnsiTheme="minorHAnsi"/>
              <w:noProof/>
              <w:color w:val="auto"/>
              <w:sz w:val="22"/>
              <w:lang w:val="en-US"/>
            </w:rPr>
          </w:pPr>
          <w:hyperlink w:anchor="_Toc17732809" w:history="1">
            <w:r w:rsidR="00740C13" w:rsidRPr="008D5804">
              <w:rPr>
                <w:rStyle w:val="Hyperlink"/>
                <w:noProof/>
              </w:rPr>
              <w:t>Methodology</w:t>
            </w:r>
            <w:r w:rsidR="00740C13">
              <w:rPr>
                <w:noProof/>
                <w:webHidden/>
              </w:rPr>
              <w:tab/>
            </w:r>
            <w:r w:rsidR="00D41AA0">
              <w:rPr>
                <w:noProof/>
                <w:webHidden/>
              </w:rPr>
              <w:fldChar w:fldCharType="begin"/>
            </w:r>
            <w:r w:rsidR="00740C13">
              <w:rPr>
                <w:noProof/>
                <w:webHidden/>
              </w:rPr>
              <w:instrText xml:space="preserve"> PAGEREF _Toc17732809 \h </w:instrText>
            </w:r>
            <w:r w:rsidR="00D41AA0">
              <w:rPr>
                <w:noProof/>
                <w:webHidden/>
              </w:rPr>
            </w:r>
            <w:r w:rsidR="00D41AA0">
              <w:rPr>
                <w:noProof/>
                <w:webHidden/>
              </w:rPr>
              <w:fldChar w:fldCharType="separate"/>
            </w:r>
            <w:r w:rsidR="00740C13">
              <w:rPr>
                <w:noProof/>
                <w:webHidden/>
              </w:rPr>
              <w:t>10</w:t>
            </w:r>
            <w:r w:rsidR="00D41AA0">
              <w:rPr>
                <w:noProof/>
                <w:webHidden/>
              </w:rPr>
              <w:fldChar w:fldCharType="end"/>
            </w:r>
          </w:hyperlink>
        </w:p>
        <w:p w:rsidR="00740C13" w:rsidRDefault="00FC7E1F">
          <w:pPr>
            <w:pStyle w:val="TOC1"/>
            <w:tabs>
              <w:tab w:val="right" w:leader="dot" w:pos="9350"/>
            </w:tabs>
            <w:rPr>
              <w:rFonts w:asciiTheme="minorHAnsi" w:hAnsiTheme="minorHAnsi"/>
              <w:noProof/>
              <w:color w:val="auto"/>
              <w:sz w:val="22"/>
              <w:lang w:val="en-US"/>
            </w:rPr>
          </w:pPr>
          <w:hyperlink w:anchor="_Toc17732810" w:history="1">
            <w:r w:rsidR="00740C13" w:rsidRPr="008D5804">
              <w:rPr>
                <w:rStyle w:val="Hyperlink"/>
                <w:noProof/>
              </w:rPr>
              <w:t>Ethical considerations</w:t>
            </w:r>
            <w:r w:rsidR="00740C13">
              <w:rPr>
                <w:noProof/>
                <w:webHidden/>
              </w:rPr>
              <w:tab/>
            </w:r>
            <w:r w:rsidR="00D41AA0">
              <w:rPr>
                <w:noProof/>
                <w:webHidden/>
              </w:rPr>
              <w:fldChar w:fldCharType="begin"/>
            </w:r>
            <w:r w:rsidR="00740C13">
              <w:rPr>
                <w:noProof/>
                <w:webHidden/>
              </w:rPr>
              <w:instrText xml:space="preserve"> PAGEREF _Toc17732810 \h </w:instrText>
            </w:r>
            <w:r w:rsidR="00D41AA0">
              <w:rPr>
                <w:noProof/>
                <w:webHidden/>
              </w:rPr>
            </w:r>
            <w:r w:rsidR="00D41AA0">
              <w:rPr>
                <w:noProof/>
                <w:webHidden/>
              </w:rPr>
              <w:fldChar w:fldCharType="separate"/>
            </w:r>
            <w:r w:rsidR="00740C13">
              <w:rPr>
                <w:noProof/>
                <w:webHidden/>
              </w:rPr>
              <w:t>13</w:t>
            </w:r>
            <w:r w:rsidR="00D41AA0">
              <w:rPr>
                <w:noProof/>
                <w:webHidden/>
              </w:rPr>
              <w:fldChar w:fldCharType="end"/>
            </w:r>
          </w:hyperlink>
        </w:p>
        <w:p w:rsidR="00740C13" w:rsidRDefault="00FC7E1F">
          <w:pPr>
            <w:pStyle w:val="TOC1"/>
            <w:tabs>
              <w:tab w:val="right" w:leader="dot" w:pos="9350"/>
            </w:tabs>
            <w:rPr>
              <w:rFonts w:asciiTheme="minorHAnsi" w:hAnsiTheme="minorHAnsi"/>
              <w:noProof/>
              <w:color w:val="auto"/>
              <w:sz w:val="22"/>
              <w:lang w:val="en-US"/>
            </w:rPr>
          </w:pPr>
          <w:hyperlink w:anchor="_Toc17732811" w:history="1">
            <w:r w:rsidR="00740C13" w:rsidRPr="008D5804">
              <w:rPr>
                <w:rStyle w:val="Hyperlink"/>
                <w:noProof/>
              </w:rPr>
              <w:t>Limitations of the study</w:t>
            </w:r>
            <w:r w:rsidR="00740C13">
              <w:rPr>
                <w:noProof/>
                <w:webHidden/>
              </w:rPr>
              <w:tab/>
            </w:r>
            <w:r w:rsidR="00D41AA0">
              <w:rPr>
                <w:noProof/>
                <w:webHidden/>
              </w:rPr>
              <w:fldChar w:fldCharType="begin"/>
            </w:r>
            <w:r w:rsidR="00740C13">
              <w:rPr>
                <w:noProof/>
                <w:webHidden/>
              </w:rPr>
              <w:instrText xml:space="preserve"> PAGEREF _Toc17732811 \h </w:instrText>
            </w:r>
            <w:r w:rsidR="00D41AA0">
              <w:rPr>
                <w:noProof/>
                <w:webHidden/>
              </w:rPr>
            </w:r>
            <w:r w:rsidR="00D41AA0">
              <w:rPr>
                <w:noProof/>
                <w:webHidden/>
              </w:rPr>
              <w:fldChar w:fldCharType="separate"/>
            </w:r>
            <w:r w:rsidR="00740C13">
              <w:rPr>
                <w:noProof/>
                <w:webHidden/>
              </w:rPr>
              <w:t>14</w:t>
            </w:r>
            <w:r w:rsidR="00D41AA0">
              <w:rPr>
                <w:noProof/>
                <w:webHidden/>
              </w:rPr>
              <w:fldChar w:fldCharType="end"/>
            </w:r>
          </w:hyperlink>
        </w:p>
        <w:p w:rsidR="00740C13" w:rsidRDefault="00FC7E1F">
          <w:pPr>
            <w:pStyle w:val="TOC1"/>
            <w:tabs>
              <w:tab w:val="right" w:leader="dot" w:pos="9350"/>
            </w:tabs>
            <w:rPr>
              <w:rFonts w:asciiTheme="minorHAnsi" w:hAnsiTheme="minorHAnsi"/>
              <w:noProof/>
              <w:color w:val="auto"/>
              <w:sz w:val="22"/>
              <w:lang w:val="en-US"/>
            </w:rPr>
          </w:pPr>
          <w:hyperlink w:anchor="_Toc17732812" w:history="1">
            <w:r w:rsidR="00740C13" w:rsidRPr="008D5804">
              <w:rPr>
                <w:rStyle w:val="Hyperlink"/>
                <w:noProof/>
              </w:rPr>
              <w:t>Results</w:t>
            </w:r>
            <w:r w:rsidR="00740C13">
              <w:rPr>
                <w:noProof/>
                <w:webHidden/>
              </w:rPr>
              <w:tab/>
            </w:r>
            <w:r w:rsidR="00D41AA0">
              <w:rPr>
                <w:noProof/>
                <w:webHidden/>
              </w:rPr>
              <w:fldChar w:fldCharType="begin"/>
            </w:r>
            <w:r w:rsidR="00740C13">
              <w:rPr>
                <w:noProof/>
                <w:webHidden/>
              </w:rPr>
              <w:instrText xml:space="preserve"> PAGEREF _Toc17732812 \h </w:instrText>
            </w:r>
            <w:r w:rsidR="00D41AA0">
              <w:rPr>
                <w:noProof/>
                <w:webHidden/>
              </w:rPr>
            </w:r>
            <w:r w:rsidR="00D41AA0">
              <w:rPr>
                <w:noProof/>
                <w:webHidden/>
              </w:rPr>
              <w:fldChar w:fldCharType="separate"/>
            </w:r>
            <w:r w:rsidR="00740C13">
              <w:rPr>
                <w:noProof/>
                <w:webHidden/>
              </w:rPr>
              <w:t>17</w:t>
            </w:r>
            <w:r w:rsidR="00D41AA0">
              <w:rPr>
                <w:noProof/>
                <w:webHidden/>
              </w:rPr>
              <w:fldChar w:fldCharType="end"/>
            </w:r>
          </w:hyperlink>
        </w:p>
        <w:p w:rsidR="00740C13" w:rsidRDefault="00FC7E1F">
          <w:pPr>
            <w:pStyle w:val="TOC1"/>
            <w:tabs>
              <w:tab w:val="right" w:leader="dot" w:pos="9350"/>
            </w:tabs>
            <w:rPr>
              <w:rFonts w:asciiTheme="minorHAnsi" w:hAnsiTheme="minorHAnsi"/>
              <w:noProof/>
              <w:color w:val="auto"/>
              <w:sz w:val="22"/>
              <w:lang w:val="en-US"/>
            </w:rPr>
          </w:pPr>
          <w:hyperlink w:anchor="_Toc17732813" w:history="1">
            <w:r w:rsidR="00740C13" w:rsidRPr="008D5804">
              <w:rPr>
                <w:rStyle w:val="Hyperlink"/>
                <w:noProof/>
              </w:rPr>
              <w:t>Conclusions</w:t>
            </w:r>
            <w:r w:rsidR="00740C13">
              <w:rPr>
                <w:noProof/>
                <w:webHidden/>
              </w:rPr>
              <w:tab/>
            </w:r>
            <w:r w:rsidR="00D41AA0">
              <w:rPr>
                <w:noProof/>
                <w:webHidden/>
              </w:rPr>
              <w:fldChar w:fldCharType="begin"/>
            </w:r>
            <w:r w:rsidR="00740C13">
              <w:rPr>
                <w:noProof/>
                <w:webHidden/>
              </w:rPr>
              <w:instrText xml:space="preserve"> PAGEREF _Toc17732813 \h </w:instrText>
            </w:r>
            <w:r w:rsidR="00D41AA0">
              <w:rPr>
                <w:noProof/>
                <w:webHidden/>
              </w:rPr>
            </w:r>
            <w:r w:rsidR="00D41AA0">
              <w:rPr>
                <w:noProof/>
                <w:webHidden/>
              </w:rPr>
              <w:fldChar w:fldCharType="separate"/>
            </w:r>
            <w:r w:rsidR="00740C13">
              <w:rPr>
                <w:noProof/>
                <w:webHidden/>
              </w:rPr>
              <w:t>21</w:t>
            </w:r>
            <w:r w:rsidR="00D41AA0">
              <w:rPr>
                <w:noProof/>
                <w:webHidden/>
              </w:rPr>
              <w:fldChar w:fldCharType="end"/>
            </w:r>
          </w:hyperlink>
        </w:p>
        <w:p w:rsidR="00740C13" w:rsidRDefault="00FC7E1F">
          <w:pPr>
            <w:pStyle w:val="TOC1"/>
            <w:tabs>
              <w:tab w:val="right" w:leader="dot" w:pos="9350"/>
            </w:tabs>
            <w:rPr>
              <w:rFonts w:asciiTheme="minorHAnsi" w:hAnsiTheme="minorHAnsi"/>
              <w:noProof/>
              <w:color w:val="auto"/>
              <w:sz w:val="22"/>
              <w:lang w:val="en-US"/>
            </w:rPr>
          </w:pPr>
          <w:hyperlink w:anchor="_Toc17732814" w:history="1">
            <w:r w:rsidR="00740C13" w:rsidRPr="008D5804">
              <w:rPr>
                <w:rStyle w:val="Hyperlink"/>
                <w:noProof/>
              </w:rPr>
              <w:t>References</w:t>
            </w:r>
            <w:r w:rsidR="00740C13">
              <w:rPr>
                <w:noProof/>
                <w:webHidden/>
              </w:rPr>
              <w:tab/>
            </w:r>
            <w:r w:rsidR="00D41AA0">
              <w:rPr>
                <w:noProof/>
                <w:webHidden/>
              </w:rPr>
              <w:fldChar w:fldCharType="begin"/>
            </w:r>
            <w:r w:rsidR="00740C13">
              <w:rPr>
                <w:noProof/>
                <w:webHidden/>
              </w:rPr>
              <w:instrText xml:space="preserve"> PAGEREF _Toc17732814 \h </w:instrText>
            </w:r>
            <w:r w:rsidR="00D41AA0">
              <w:rPr>
                <w:noProof/>
                <w:webHidden/>
              </w:rPr>
            </w:r>
            <w:r w:rsidR="00D41AA0">
              <w:rPr>
                <w:noProof/>
                <w:webHidden/>
              </w:rPr>
              <w:fldChar w:fldCharType="separate"/>
            </w:r>
            <w:r w:rsidR="00740C13">
              <w:rPr>
                <w:noProof/>
                <w:webHidden/>
              </w:rPr>
              <w:t>22</w:t>
            </w:r>
            <w:r w:rsidR="00D41AA0">
              <w:rPr>
                <w:noProof/>
                <w:webHidden/>
              </w:rPr>
              <w:fldChar w:fldCharType="end"/>
            </w:r>
          </w:hyperlink>
        </w:p>
        <w:p w:rsidR="00740C13" w:rsidRDefault="00FC7E1F">
          <w:pPr>
            <w:pStyle w:val="TOC1"/>
            <w:tabs>
              <w:tab w:val="right" w:leader="dot" w:pos="9350"/>
            </w:tabs>
            <w:rPr>
              <w:rFonts w:asciiTheme="minorHAnsi" w:hAnsiTheme="minorHAnsi"/>
              <w:noProof/>
              <w:color w:val="auto"/>
              <w:sz w:val="22"/>
              <w:lang w:val="en-US"/>
            </w:rPr>
          </w:pPr>
          <w:hyperlink w:anchor="_Toc17732815" w:history="1">
            <w:r w:rsidR="00740C13" w:rsidRPr="008D5804">
              <w:rPr>
                <w:rStyle w:val="Hyperlink"/>
                <w:noProof/>
                <w:shd w:val="clear" w:color="auto" w:fill="FFFFFF"/>
              </w:rPr>
              <w:t>Appendix</w:t>
            </w:r>
            <w:r w:rsidR="00740C13">
              <w:rPr>
                <w:noProof/>
                <w:webHidden/>
              </w:rPr>
              <w:tab/>
            </w:r>
            <w:r w:rsidR="00D41AA0">
              <w:rPr>
                <w:noProof/>
                <w:webHidden/>
              </w:rPr>
              <w:fldChar w:fldCharType="begin"/>
            </w:r>
            <w:r w:rsidR="00740C13">
              <w:rPr>
                <w:noProof/>
                <w:webHidden/>
              </w:rPr>
              <w:instrText xml:space="preserve"> PAGEREF _Toc17732815 \h </w:instrText>
            </w:r>
            <w:r w:rsidR="00D41AA0">
              <w:rPr>
                <w:noProof/>
                <w:webHidden/>
              </w:rPr>
            </w:r>
            <w:r w:rsidR="00D41AA0">
              <w:rPr>
                <w:noProof/>
                <w:webHidden/>
              </w:rPr>
              <w:fldChar w:fldCharType="separate"/>
            </w:r>
            <w:r w:rsidR="00740C13">
              <w:rPr>
                <w:noProof/>
                <w:webHidden/>
              </w:rPr>
              <w:t>24</w:t>
            </w:r>
            <w:r w:rsidR="00D41AA0">
              <w:rPr>
                <w:noProof/>
                <w:webHidden/>
              </w:rPr>
              <w:fldChar w:fldCharType="end"/>
            </w:r>
          </w:hyperlink>
        </w:p>
        <w:p w:rsidR="00C67951" w:rsidRDefault="00D41AA0" w:rsidP="00C67951">
          <w:r>
            <w:fldChar w:fldCharType="end"/>
          </w:r>
        </w:p>
      </w:sdtContent>
    </w:sdt>
    <w:p w:rsidR="007122B3" w:rsidRDefault="007122B3" w:rsidP="00C67951">
      <w:r>
        <w:br w:type="page"/>
      </w:r>
    </w:p>
    <w:p w:rsidR="007122B3" w:rsidRDefault="00C5427B" w:rsidP="00B0313E">
      <w:pPr>
        <w:pStyle w:val="Heading1"/>
      </w:pPr>
      <w:bookmarkStart w:id="1" w:name="_Toc17732805"/>
      <w:r>
        <w:lastRenderedPageBreak/>
        <w:t>Abstract</w:t>
      </w:r>
      <w:bookmarkEnd w:id="1"/>
      <w:r>
        <w:t xml:space="preserve"> </w:t>
      </w:r>
    </w:p>
    <w:p w:rsidR="00066D26" w:rsidRDefault="00B0313E" w:rsidP="00B0313E">
      <w:pPr>
        <w:rPr>
          <w:rFonts w:eastAsiaTheme="majorEastAsia" w:cstheme="majorBidi"/>
          <w:b/>
          <w:bCs/>
          <w:szCs w:val="28"/>
        </w:rPr>
      </w:pPr>
      <w:r>
        <w:t>Aim of this study and objective was defined at first and then the study moved on to performing a critical review of literature, which fou</w:t>
      </w:r>
      <w:r w:rsidR="00D40554">
        <w:t xml:space="preserve">nd that </w:t>
      </w:r>
      <w:r w:rsidR="00633656">
        <w:t xml:space="preserve">slacking, communication gap, isolation be major problems faced by professionals. Therefore, it harms their career, as they do not get any guidance from managers. Primary research was </w:t>
      </w:r>
      <w:proofErr w:type="gramStart"/>
      <w:r w:rsidR="00633656">
        <w:t>performed</w:t>
      </w:r>
      <w:proofErr w:type="gramEnd"/>
      <w:r w:rsidR="00633656">
        <w:t xml:space="preserve"> and it took forty respondents from Amazon. Timeline of this research was </w:t>
      </w:r>
      <w:proofErr w:type="gramStart"/>
      <w:r w:rsidR="00633656">
        <w:t>set</w:t>
      </w:r>
      <w:proofErr w:type="gramEnd"/>
      <w:r w:rsidR="00633656">
        <w:t xml:space="preserve"> and </w:t>
      </w:r>
      <w:r w:rsidR="00253B1A">
        <w:t xml:space="preserve">breakdown of the work was given. Furthermore, analysis was performed on data to find out the outcome. </w:t>
      </w:r>
      <w:r w:rsidR="006362EF">
        <w:t xml:space="preserve">Recommendation, which is suitable for mitigating the problem were found from answer of respondents. </w:t>
      </w:r>
      <w:r w:rsidR="00066D26">
        <w:br w:type="page"/>
      </w:r>
    </w:p>
    <w:p w:rsidR="007122B3" w:rsidRDefault="00FC5ACC" w:rsidP="00DA2824">
      <w:pPr>
        <w:pStyle w:val="Heading1"/>
      </w:pPr>
      <w:bookmarkStart w:id="2" w:name="_Toc17732806"/>
      <w:r>
        <w:lastRenderedPageBreak/>
        <w:t>Introduction</w:t>
      </w:r>
      <w:bookmarkEnd w:id="2"/>
      <w:r>
        <w:t xml:space="preserve"> </w:t>
      </w:r>
    </w:p>
    <w:p w:rsidR="00836AE3" w:rsidRPr="00B91D8B" w:rsidRDefault="00836AE3" w:rsidP="00DA2824">
      <w:pPr>
        <w:jc w:val="left"/>
        <w:rPr>
          <w:b/>
        </w:rPr>
      </w:pPr>
      <w:r w:rsidRPr="00B91D8B">
        <w:rPr>
          <w:b/>
        </w:rPr>
        <w:t xml:space="preserve">Aims </w:t>
      </w:r>
    </w:p>
    <w:p w:rsidR="00DA2824" w:rsidRDefault="00836AE3" w:rsidP="00DA2824">
      <w:r>
        <w:t xml:space="preserve">The aim of this research study is to </w:t>
      </w:r>
      <w:r w:rsidR="006E21EE">
        <w:t xml:space="preserve">identify and analyse </w:t>
      </w:r>
      <w:r w:rsidR="00B91D8B">
        <w:t xml:space="preserve">if working from home harms professional career of a person. </w:t>
      </w:r>
    </w:p>
    <w:p w:rsidR="00DA2824" w:rsidRDefault="00DA2824" w:rsidP="00DA2824">
      <w:pPr>
        <w:rPr>
          <w:b/>
        </w:rPr>
      </w:pPr>
      <w:r w:rsidRPr="00DA2824">
        <w:rPr>
          <w:b/>
        </w:rPr>
        <w:t xml:space="preserve">Objective </w:t>
      </w:r>
    </w:p>
    <w:p w:rsidR="00FB46D7" w:rsidRPr="00610093" w:rsidRDefault="00FB46D7" w:rsidP="00FB46D7">
      <w:pPr>
        <w:pStyle w:val="ListParagraph"/>
        <w:numPr>
          <w:ilvl w:val="0"/>
          <w:numId w:val="1"/>
        </w:numPr>
        <w:rPr>
          <w:rFonts w:eastAsiaTheme="majorEastAsia" w:cstheme="majorBidi"/>
          <w:szCs w:val="28"/>
        </w:rPr>
      </w:pPr>
      <w:r>
        <w:t xml:space="preserve">To discover benefits of work from home in professional career </w:t>
      </w:r>
    </w:p>
    <w:p w:rsidR="00610093" w:rsidRDefault="00E24FB5" w:rsidP="00FB46D7">
      <w:pPr>
        <w:pStyle w:val="ListParagraph"/>
        <w:numPr>
          <w:ilvl w:val="0"/>
          <w:numId w:val="1"/>
        </w:numPr>
      </w:pPr>
      <w:r>
        <w:t xml:space="preserve">To </w:t>
      </w:r>
      <w:r w:rsidR="00610093">
        <w:t>find out the harmful effects in career by doing work from home</w:t>
      </w:r>
    </w:p>
    <w:p w:rsidR="00FB46D7" w:rsidRDefault="00FB46D7" w:rsidP="00FB46D7">
      <w:pPr>
        <w:pStyle w:val="ListParagraph"/>
        <w:numPr>
          <w:ilvl w:val="0"/>
          <w:numId w:val="1"/>
        </w:numPr>
      </w:pPr>
      <w:r>
        <w:t xml:space="preserve">To find possible ways for mitigating problems faced in work from and recommend it </w:t>
      </w:r>
    </w:p>
    <w:p w:rsidR="001A1D48" w:rsidRPr="00992EFA" w:rsidRDefault="001A1D48" w:rsidP="00610093">
      <w:pPr>
        <w:rPr>
          <w:b/>
        </w:rPr>
      </w:pPr>
      <w:r w:rsidRPr="00992EFA">
        <w:rPr>
          <w:b/>
        </w:rPr>
        <w:t xml:space="preserve">Background of the study </w:t>
      </w:r>
    </w:p>
    <w:p w:rsidR="00B12E67" w:rsidRDefault="0071573F" w:rsidP="00610093">
      <w:r>
        <w:t xml:space="preserve">According to </w:t>
      </w:r>
      <w:proofErr w:type="spellStart"/>
      <w:r>
        <w:t>statista</w:t>
      </w:r>
      <w:proofErr w:type="spellEnd"/>
      <w:r>
        <w:t xml:space="preserve"> (2019), in UK, South West region has </w:t>
      </w:r>
      <w:proofErr w:type="gramStart"/>
      <w:r>
        <w:t>most</w:t>
      </w:r>
      <w:proofErr w:type="gramEnd"/>
      <w:r>
        <w:t xml:space="preserve"> number of people, who are working from home and it reaches to 8.6 percent. </w:t>
      </w:r>
      <w:r w:rsidR="009239FF">
        <w:t xml:space="preserve">There have been radical changes in workplaces and especially in IT sector companies. </w:t>
      </w:r>
    </w:p>
    <w:p w:rsidR="00B12E67" w:rsidRDefault="00B12E67" w:rsidP="00B12E67">
      <w:pPr>
        <w:keepNext/>
        <w:jc w:val="center"/>
      </w:pPr>
      <w:r>
        <w:rPr>
          <w:noProof/>
          <w:lang w:val="en-US"/>
        </w:rPr>
        <w:drawing>
          <wp:inline distT="0" distB="0" distL="0" distR="0">
            <wp:extent cx="5113667" cy="3157268"/>
            <wp:effectExtent l="19050" t="0" r="0" b="0"/>
            <wp:docPr id="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119353" cy="3160779"/>
                    </a:xfrm>
                    <a:prstGeom prst="rect">
                      <a:avLst/>
                    </a:prstGeom>
                    <a:noFill/>
                    <a:ln w="9525">
                      <a:noFill/>
                      <a:miter lim="800000"/>
                      <a:headEnd/>
                      <a:tailEnd/>
                    </a:ln>
                  </pic:spPr>
                </pic:pic>
              </a:graphicData>
            </a:graphic>
          </wp:inline>
        </w:drawing>
      </w:r>
    </w:p>
    <w:p w:rsidR="00B12E67" w:rsidRDefault="00B12E67" w:rsidP="00B12E67">
      <w:pPr>
        <w:jc w:val="center"/>
        <w:rPr>
          <w:b/>
        </w:rPr>
      </w:pPr>
      <w:r w:rsidRPr="004802D8">
        <w:rPr>
          <w:b/>
        </w:rPr>
        <w:t xml:space="preserve">Figure </w:t>
      </w:r>
      <w:r w:rsidR="00D41AA0" w:rsidRPr="004802D8">
        <w:rPr>
          <w:b/>
        </w:rPr>
        <w:fldChar w:fldCharType="begin"/>
      </w:r>
      <w:r w:rsidRPr="004802D8">
        <w:rPr>
          <w:b/>
        </w:rPr>
        <w:instrText xml:space="preserve"> SEQ Figure \* ARABIC </w:instrText>
      </w:r>
      <w:r w:rsidR="00D41AA0" w:rsidRPr="004802D8">
        <w:rPr>
          <w:b/>
        </w:rPr>
        <w:fldChar w:fldCharType="separate"/>
      </w:r>
      <w:r>
        <w:rPr>
          <w:b/>
          <w:noProof/>
        </w:rPr>
        <w:t>1</w:t>
      </w:r>
      <w:r w:rsidR="00D41AA0" w:rsidRPr="004802D8">
        <w:rPr>
          <w:b/>
        </w:rPr>
        <w:fldChar w:fldCharType="end"/>
      </w:r>
      <w:r w:rsidRPr="004802D8">
        <w:rPr>
          <w:b/>
        </w:rPr>
        <w:t>: Percentage of home workers</w:t>
      </w:r>
    </w:p>
    <w:p w:rsidR="00B12E67" w:rsidRDefault="00B12E67" w:rsidP="00B12E67">
      <w:pPr>
        <w:jc w:val="center"/>
      </w:pPr>
      <w:r w:rsidRPr="007E5837">
        <w:t>(Source: statista.com, 2019)</w:t>
      </w:r>
    </w:p>
    <w:p w:rsidR="0045256F" w:rsidRDefault="009239FF" w:rsidP="00610093">
      <w:r>
        <w:lastRenderedPageBreak/>
        <w:t xml:space="preserve">Work from home is a trend, which has emerged over years due to availability of technology, which can connect employees and organisations without any delay. The study will be conducted to understand the possible harmful effects of working from home for professionals. </w:t>
      </w:r>
      <w:r w:rsidR="00AE4515">
        <w:t xml:space="preserve">At present time, in UK there are many employees, who work from home and have complaints regarding it. This study will analyse those complaints to gain more understanding of </w:t>
      </w:r>
      <w:r w:rsidR="00232B41">
        <w:t xml:space="preserve">these. </w:t>
      </w:r>
    </w:p>
    <w:p w:rsidR="0045256F" w:rsidRPr="00E82EE2" w:rsidRDefault="0045256F" w:rsidP="00610093">
      <w:pPr>
        <w:rPr>
          <w:b/>
        </w:rPr>
      </w:pPr>
      <w:r w:rsidRPr="00E82EE2">
        <w:rPr>
          <w:b/>
        </w:rPr>
        <w:t xml:space="preserve">Rationale </w:t>
      </w:r>
    </w:p>
    <w:p w:rsidR="00066D26" w:rsidRPr="00F226E8" w:rsidRDefault="00F2549A" w:rsidP="00610093">
      <w:r>
        <w:t xml:space="preserve">Some employees, who work from home, have started to conceive ill feeling towards their organisations. </w:t>
      </w:r>
      <w:r w:rsidR="00C87C12">
        <w:t xml:space="preserve">They think that their career is being harmed due to this and they are feeling tormented due to this. </w:t>
      </w:r>
      <w:r w:rsidR="00A30D73">
        <w:t>The main problem is coming from lack of professional support. These remote workers have complained that they do not get enough professional support while doing work from their home and often have felt isolated</w:t>
      </w:r>
      <w:r w:rsidR="00F226E8">
        <w:t>, limitation in face-to-face communication</w:t>
      </w:r>
      <w:r w:rsidR="00A30D73">
        <w:t xml:space="preserve">. </w:t>
      </w:r>
      <w:r w:rsidR="000C180C">
        <w:t xml:space="preserve">Furthermore, remote working brings in added expense, as employees </w:t>
      </w:r>
      <w:proofErr w:type="gramStart"/>
      <w:r w:rsidR="000C180C">
        <w:t>have to</w:t>
      </w:r>
      <w:proofErr w:type="gramEnd"/>
      <w:r w:rsidR="000C180C">
        <w:t xml:space="preserve"> pay</w:t>
      </w:r>
      <w:r w:rsidR="00F226E8">
        <w:t xml:space="preserve"> greater bills for lighting. </w:t>
      </w:r>
      <w:r w:rsidR="000C180C">
        <w:t xml:space="preserve">At present time, many organisations lack from proper structure, which can support remote workers. </w:t>
      </w:r>
      <w:r w:rsidR="00645EE3">
        <w:t>These are the reason for which this study is being conducted to find solutions of these problems</w:t>
      </w:r>
      <w:r w:rsidR="00E62826">
        <w:t xml:space="preserve"> (</w:t>
      </w:r>
      <w:r w:rsidR="00E62826" w:rsidRPr="005B38B4">
        <w:rPr>
          <w:rFonts w:eastAsia="Times New Roman"/>
        </w:rPr>
        <w:t>theguardian.com</w:t>
      </w:r>
      <w:r w:rsidR="00E62826">
        <w:rPr>
          <w:rFonts w:eastAsia="Times New Roman"/>
        </w:rPr>
        <w:t>, 2016)</w:t>
      </w:r>
      <w:r w:rsidR="00645EE3">
        <w:t xml:space="preserve">. </w:t>
      </w:r>
      <w:r w:rsidR="00066D26" w:rsidRPr="00DA2824">
        <w:br w:type="page"/>
      </w:r>
    </w:p>
    <w:p w:rsidR="007122B3" w:rsidRDefault="00FC5ACC" w:rsidP="00234364">
      <w:pPr>
        <w:pStyle w:val="Heading1"/>
      </w:pPr>
      <w:bookmarkStart w:id="3" w:name="_Toc17732807"/>
      <w:r>
        <w:lastRenderedPageBreak/>
        <w:t>Literature review</w:t>
      </w:r>
      <w:bookmarkEnd w:id="3"/>
      <w:r>
        <w:t xml:space="preserve"> </w:t>
      </w:r>
    </w:p>
    <w:p w:rsidR="009C2C51" w:rsidRDefault="009C2C51" w:rsidP="00234364">
      <w:pPr>
        <w:rPr>
          <w:b/>
        </w:rPr>
      </w:pPr>
      <w:r w:rsidRPr="00203DA2">
        <w:rPr>
          <w:b/>
        </w:rPr>
        <w:t xml:space="preserve">Concept of work from home </w:t>
      </w:r>
    </w:p>
    <w:p w:rsidR="008F5B39" w:rsidRPr="00203DA2" w:rsidRDefault="00EE6361" w:rsidP="00203DA2">
      <w:r>
        <w:t xml:space="preserve">According to </w:t>
      </w:r>
      <w:r w:rsidR="00AD62EC">
        <w:rPr>
          <w:shd w:val="clear" w:color="auto" w:fill="FFFFFF"/>
        </w:rPr>
        <w:t xml:space="preserve">Reshma </w:t>
      </w:r>
      <w:r w:rsidR="00AD62EC" w:rsidRPr="00AD62EC">
        <w:rPr>
          <w:i/>
          <w:shd w:val="clear" w:color="auto" w:fill="FFFFFF"/>
        </w:rPr>
        <w:t>et al</w:t>
      </w:r>
      <w:r w:rsidR="00AD62EC">
        <w:rPr>
          <w:shd w:val="clear" w:color="auto" w:fill="FFFFFF"/>
        </w:rPr>
        <w:t xml:space="preserve">. </w:t>
      </w:r>
      <w:r w:rsidR="00AD62EC">
        <w:t>(</w:t>
      </w:r>
      <w:r w:rsidR="00AD62EC">
        <w:rPr>
          <w:shd w:val="clear" w:color="auto" w:fill="FFFFFF"/>
        </w:rPr>
        <w:t>2015</w:t>
      </w:r>
      <w:r>
        <w:t>)</w:t>
      </w:r>
      <w:r w:rsidR="00AD62EC">
        <w:t>,</w:t>
      </w:r>
      <w:r>
        <w:t xml:space="preserve"> the concept of working from home is simple and it deals with an employee doing job from home by staying connected to the organisation that person works for. </w:t>
      </w:r>
      <w:r w:rsidR="00626F08">
        <w:t xml:space="preserve">This is a kind of flexible working method, where </w:t>
      </w:r>
      <w:r w:rsidR="000D43EB">
        <w:t xml:space="preserve">employees balance their daily life in parallel with the work they do for companies. </w:t>
      </w:r>
      <w:r w:rsidR="00597AE5">
        <w:t>Clark (2018) agrees upon this</w:t>
      </w:r>
      <w:r w:rsidR="00AD62EC">
        <w:t xml:space="preserve"> and says</w:t>
      </w:r>
      <w:r w:rsidR="008F5B39">
        <w:t xml:space="preserve"> that many international companies are opting for this method and </w:t>
      </w:r>
      <w:r w:rsidR="004E54B9">
        <w:t>home-based work has become a trend. Especially telecommunication and information technology companies are using this method more</w:t>
      </w:r>
      <w:r w:rsidR="00E93AC1">
        <w:t xml:space="preserve"> at modern time. </w:t>
      </w:r>
      <w:r w:rsidR="004B1F77">
        <w:t xml:space="preserve">About 89 percent British employees believe that they are more productive, if they work from their </w:t>
      </w:r>
      <w:r w:rsidR="00AE0167">
        <w:t>residence</w:t>
      </w:r>
      <w:r w:rsidR="004B1F77">
        <w:t xml:space="preserve">. </w:t>
      </w:r>
    </w:p>
    <w:p w:rsidR="00234364" w:rsidRDefault="00234364" w:rsidP="00234364">
      <w:pPr>
        <w:rPr>
          <w:b/>
        </w:rPr>
      </w:pPr>
      <w:r w:rsidRPr="00203DA2">
        <w:rPr>
          <w:b/>
        </w:rPr>
        <w:t>Benefits of work from home</w:t>
      </w:r>
    </w:p>
    <w:p w:rsidR="00C00A6E" w:rsidRPr="00203DA2" w:rsidRDefault="00C00A6E" w:rsidP="00C00A6E">
      <w:r>
        <w:t xml:space="preserve">According to </w:t>
      </w:r>
      <w:proofErr w:type="spellStart"/>
      <w:r>
        <w:t>Canoninco</w:t>
      </w:r>
      <w:proofErr w:type="spellEnd"/>
      <w:r>
        <w:t xml:space="preserve"> </w:t>
      </w:r>
      <w:r w:rsidR="000F12E2">
        <w:t xml:space="preserve">(2016), says that </w:t>
      </w:r>
      <w:r w:rsidR="00093D0C">
        <w:t>employees,</w:t>
      </w:r>
      <w:r w:rsidR="000F12E2">
        <w:t xml:space="preserve"> who are work from their home</w:t>
      </w:r>
      <w:r w:rsidR="00093D0C">
        <w:t>,</w:t>
      </w:r>
      <w:r w:rsidR="000F12E2">
        <w:t xml:space="preserve"> are more productive than other </w:t>
      </w:r>
      <w:r w:rsidR="00093D0C">
        <w:t xml:space="preserve">employees are. This offers flexible working and it is quite beneficial for parents, who have </w:t>
      </w:r>
      <w:proofErr w:type="spellStart"/>
      <w:r w:rsidR="00093D0C">
        <w:t>newborn</w:t>
      </w:r>
      <w:proofErr w:type="spellEnd"/>
      <w:r w:rsidR="00093D0C">
        <w:t xml:space="preserve"> babies</w:t>
      </w:r>
      <w:r w:rsidR="002201E3">
        <w:t xml:space="preserve"> </w:t>
      </w:r>
      <w:r w:rsidR="004F0AAC">
        <w:t xml:space="preserve">and people, commute long distances. Therefore, by eliminating these problems by doing work from home, they can focus more on career. </w:t>
      </w:r>
      <w:r w:rsidR="001340A1">
        <w:t xml:space="preserve"> </w:t>
      </w:r>
      <w:r w:rsidR="00ED1CDA">
        <w:t xml:space="preserve">In contrary, </w:t>
      </w:r>
      <w:r w:rsidR="00FE06F1">
        <w:rPr>
          <w:shd w:val="clear" w:color="auto" w:fill="FFFFFF"/>
        </w:rPr>
        <w:t xml:space="preserve">Christensen </w:t>
      </w:r>
      <w:r w:rsidR="00ED1CDA">
        <w:t>(</w:t>
      </w:r>
      <w:r w:rsidR="00FE06F1">
        <w:rPr>
          <w:shd w:val="clear" w:color="auto" w:fill="FFFFFF"/>
        </w:rPr>
        <w:t>2019</w:t>
      </w:r>
      <w:r w:rsidR="00ED1CDA">
        <w:t xml:space="preserve">) </w:t>
      </w:r>
      <w:r w:rsidR="00BB7674">
        <w:t>says</w:t>
      </w:r>
      <w:r w:rsidR="00ED1CDA">
        <w:t xml:space="preserve"> that </w:t>
      </w:r>
      <w:r w:rsidR="001F35FB">
        <w:t xml:space="preserve">a person who takes this option of working from his or her home </w:t>
      </w:r>
      <w:r w:rsidR="00293A30">
        <w:t xml:space="preserve">may minimise sick leaves. It is more applicable to employees having health issues. </w:t>
      </w:r>
      <w:r w:rsidR="006C4D56">
        <w:t xml:space="preserve">Rate of job satisfaction is much higher in employees, who chooses this option and it is found that employees can have 25 % low stress levels. </w:t>
      </w:r>
    </w:p>
    <w:p w:rsidR="009C2C51" w:rsidRDefault="009C2C51" w:rsidP="00234364">
      <w:pPr>
        <w:rPr>
          <w:b/>
        </w:rPr>
      </w:pPr>
      <w:r w:rsidRPr="00203DA2">
        <w:rPr>
          <w:b/>
        </w:rPr>
        <w:t xml:space="preserve">Harmful effects in career for doing work from home </w:t>
      </w:r>
    </w:p>
    <w:p w:rsidR="00BB7674" w:rsidRPr="00203DA2" w:rsidRDefault="008563BB" w:rsidP="00BB7674">
      <w:r>
        <w:rPr>
          <w:shd w:val="clear" w:color="auto" w:fill="FFFFFF"/>
        </w:rPr>
        <w:t xml:space="preserve">Kumar and </w:t>
      </w:r>
      <w:proofErr w:type="spellStart"/>
      <w:r>
        <w:rPr>
          <w:shd w:val="clear" w:color="auto" w:fill="FFFFFF"/>
        </w:rPr>
        <w:t>Aithal</w:t>
      </w:r>
      <w:proofErr w:type="spellEnd"/>
      <w:r>
        <w:rPr>
          <w:shd w:val="clear" w:color="auto" w:fill="FFFFFF"/>
        </w:rPr>
        <w:t xml:space="preserve"> </w:t>
      </w:r>
      <w:r>
        <w:t>(</w:t>
      </w:r>
      <w:r>
        <w:rPr>
          <w:shd w:val="clear" w:color="auto" w:fill="FFFFFF"/>
        </w:rPr>
        <w:t>2016</w:t>
      </w:r>
      <w:r w:rsidR="005D3028">
        <w:t xml:space="preserve">) say that </w:t>
      </w:r>
      <w:r w:rsidR="00A95486">
        <w:t xml:space="preserve">supervision become difficult for managers and employees do not get guidance easily as they are not present in front of manager due to working from home. </w:t>
      </w:r>
      <w:r w:rsidR="002B76EB">
        <w:t xml:space="preserve">Furthermore, at </w:t>
      </w:r>
      <w:r w:rsidR="00FB027F">
        <w:t>home,</w:t>
      </w:r>
      <w:r w:rsidR="002B76EB">
        <w:t xml:space="preserve"> employees have tendency to slack </w:t>
      </w:r>
      <w:r w:rsidR="00521902">
        <w:t>and th</w:t>
      </w:r>
      <w:r w:rsidR="007D53C0">
        <w:t xml:space="preserve">is is bad for career. </w:t>
      </w:r>
      <w:r w:rsidR="00627847">
        <w:t>In contrary</w:t>
      </w:r>
      <w:r w:rsidR="00D54737">
        <w:t>,</w:t>
      </w:r>
      <w:r w:rsidR="00627847">
        <w:t xml:space="preserve"> </w:t>
      </w:r>
      <w:proofErr w:type="spellStart"/>
      <w:r>
        <w:rPr>
          <w:shd w:val="clear" w:color="auto" w:fill="FFFFFF"/>
        </w:rPr>
        <w:t>Rupietta</w:t>
      </w:r>
      <w:proofErr w:type="spellEnd"/>
      <w:r>
        <w:rPr>
          <w:shd w:val="clear" w:color="auto" w:fill="FFFFFF"/>
        </w:rPr>
        <w:t xml:space="preserve"> and Beckmann </w:t>
      </w:r>
      <w:r>
        <w:t>(</w:t>
      </w:r>
      <w:r>
        <w:rPr>
          <w:shd w:val="clear" w:color="auto" w:fill="FFFFFF"/>
        </w:rPr>
        <w:t>2018</w:t>
      </w:r>
      <w:r w:rsidR="00627847">
        <w:t xml:space="preserve">) say that </w:t>
      </w:r>
      <w:r w:rsidR="000A1931">
        <w:t xml:space="preserve">when problems occur during working, employees often consults with their co-workers during coffee breaks. This is not possible for a home worker, as there are no chances of confiding with another employee. </w:t>
      </w:r>
      <w:r w:rsidR="00050E30">
        <w:t xml:space="preserve">About 30 percent remote workers in UK said that they have less status as they </w:t>
      </w:r>
      <w:r w:rsidR="00DE7775">
        <w:t xml:space="preserve">are remotely working. </w:t>
      </w:r>
    </w:p>
    <w:p w:rsidR="00234364" w:rsidRDefault="00234364" w:rsidP="00234364">
      <w:pPr>
        <w:rPr>
          <w:b/>
        </w:rPr>
      </w:pPr>
      <w:r w:rsidRPr="00203DA2">
        <w:rPr>
          <w:b/>
        </w:rPr>
        <w:t xml:space="preserve">Possible solutions to tackle harmful effects </w:t>
      </w:r>
      <w:r w:rsidR="005466B6">
        <w:rPr>
          <w:b/>
        </w:rPr>
        <w:t xml:space="preserve">of work from home </w:t>
      </w:r>
    </w:p>
    <w:p w:rsidR="005466B6" w:rsidRPr="00203DA2" w:rsidRDefault="005466B6" w:rsidP="005466B6">
      <w:r>
        <w:lastRenderedPageBreak/>
        <w:t xml:space="preserve">According to </w:t>
      </w:r>
      <w:r w:rsidR="00D54737">
        <w:rPr>
          <w:shd w:val="clear" w:color="auto" w:fill="FFFFFF"/>
        </w:rPr>
        <w:t xml:space="preserve">Kumar and </w:t>
      </w:r>
      <w:proofErr w:type="spellStart"/>
      <w:r w:rsidR="00D54737">
        <w:rPr>
          <w:shd w:val="clear" w:color="auto" w:fill="FFFFFF"/>
        </w:rPr>
        <w:t>Aithal</w:t>
      </w:r>
      <w:proofErr w:type="spellEnd"/>
      <w:r w:rsidR="00D54737">
        <w:rPr>
          <w:shd w:val="clear" w:color="auto" w:fill="FFFFFF"/>
        </w:rPr>
        <w:t xml:space="preserve"> </w:t>
      </w:r>
      <w:r w:rsidR="00D54737">
        <w:t>(</w:t>
      </w:r>
      <w:r w:rsidR="00D54737">
        <w:rPr>
          <w:shd w:val="clear" w:color="auto" w:fill="FFFFFF"/>
        </w:rPr>
        <w:t>2016</w:t>
      </w:r>
      <w:r w:rsidR="00D54737">
        <w:t xml:space="preserve">), </w:t>
      </w:r>
      <w:r w:rsidR="00200E0F">
        <w:t xml:space="preserve">adopting new technologies of communication can mitigate problems of working from home. This can connect remote workers and employers </w:t>
      </w:r>
      <w:r w:rsidR="00074E26">
        <w:t>and can overcome problems in miscommunication.</w:t>
      </w:r>
      <w:r w:rsidR="00174F79">
        <w:t xml:space="preserve"> It will help managers to provide guidance to employees working remotely and monitor them. </w:t>
      </w:r>
      <w:proofErr w:type="spellStart"/>
      <w:r w:rsidR="00D54737">
        <w:t>Canoninco</w:t>
      </w:r>
      <w:proofErr w:type="spellEnd"/>
      <w:r w:rsidR="00D54737">
        <w:t xml:space="preserve"> (2016) </w:t>
      </w:r>
      <w:r w:rsidR="004E47FD">
        <w:t xml:space="preserve">have different opinion for mitigating challenges in working from home. </w:t>
      </w:r>
      <w:r w:rsidR="005D39B4">
        <w:t xml:space="preserve">The author says that training should be provided to workers, who are working remotely. There should be catch- up meetings and video conferencing to bridge gap between their organisation and home. </w:t>
      </w:r>
      <w:r w:rsidR="00CA16B8">
        <w:t xml:space="preserve">Remote workers should stay connected with co-workers, so that they do not slack in middle of work. </w:t>
      </w:r>
    </w:p>
    <w:p w:rsidR="00234364" w:rsidRPr="00203DA2" w:rsidRDefault="00234364" w:rsidP="00234364">
      <w:pPr>
        <w:rPr>
          <w:b/>
        </w:rPr>
      </w:pPr>
      <w:r w:rsidRPr="00203DA2">
        <w:rPr>
          <w:b/>
        </w:rPr>
        <w:t xml:space="preserve">Literature gap </w:t>
      </w:r>
    </w:p>
    <w:p w:rsidR="00066D26" w:rsidRDefault="00151203" w:rsidP="00484FA8">
      <w:pPr>
        <w:rPr>
          <w:rFonts w:eastAsiaTheme="majorEastAsia" w:cstheme="majorBidi"/>
          <w:szCs w:val="28"/>
        </w:rPr>
      </w:pPr>
      <w:r>
        <w:t>There was lack of time to conduct this review</w:t>
      </w:r>
      <w:r w:rsidR="00694250">
        <w:t>,</w:t>
      </w:r>
      <w:r>
        <w:t xml:space="preserve"> and due to time constraint, some topics were left unattended. </w:t>
      </w:r>
      <w:r w:rsidR="00694250">
        <w:t xml:space="preserve">Furthermore, there was shortage in budget and paid articles were not accessible due to it. </w:t>
      </w:r>
      <w:r w:rsidR="00F4483A">
        <w:t xml:space="preserve">In addition, there are many articles on this topic, which was not possible to analyse, as time was scarce. </w:t>
      </w:r>
      <w:r w:rsidR="00066D26">
        <w:br w:type="page"/>
      </w:r>
    </w:p>
    <w:p w:rsidR="00655162" w:rsidRDefault="00FC5ACC" w:rsidP="00655162">
      <w:pPr>
        <w:pStyle w:val="Heading1"/>
      </w:pPr>
      <w:bookmarkStart w:id="4" w:name="_Toc17732808"/>
      <w:r>
        <w:lastRenderedPageBreak/>
        <w:t>Primary research</w:t>
      </w:r>
      <w:bookmarkEnd w:id="4"/>
      <w:r>
        <w:t xml:space="preserve"> </w:t>
      </w:r>
    </w:p>
    <w:p w:rsidR="00FA747F" w:rsidRPr="009047C2" w:rsidRDefault="00FA747F" w:rsidP="00655162">
      <w:pPr>
        <w:rPr>
          <w:b/>
        </w:rPr>
      </w:pPr>
      <w:r w:rsidRPr="009047C2">
        <w:rPr>
          <w:b/>
        </w:rPr>
        <w:t xml:space="preserve">1.  Mention your age </w:t>
      </w:r>
    </w:p>
    <w:tbl>
      <w:tblPr>
        <w:tblStyle w:val="TableGrid"/>
        <w:tblW w:w="5000" w:type="pct"/>
        <w:jc w:val="center"/>
        <w:tblLook w:val="04A0" w:firstRow="1" w:lastRow="0" w:firstColumn="1" w:lastColumn="0" w:noHBand="0" w:noVBand="1"/>
      </w:tblPr>
      <w:tblGrid>
        <w:gridCol w:w="2394"/>
        <w:gridCol w:w="2394"/>
        <w:gridCol w:w="2394"/>
        <w:gridCol w:w="2394"/>
      </w:tblGrid>
      <w:tr w:rsidR="00104B7F" w:rsidRPr="00DF644F" w:rsidTr="00104B7F">
        <w:trPr>
          <w:jc w:val="center"/>
        </w:trPr>
        <w:tc>
          <w:tcPr>
            <w:tcW w:w="1250" w:type="pct"/>
          </w:tcPr>
          <w:p w:rsidR="00104B7F" w:rsidRPr="00DF644F" w:rsidRDefault="004D46A8" w:rsidP="00A572E6">
            <w:pPr>
              <w:jc w:val="center"/>
              <w:rPr>
                <w:b/>
                <w:sz w:val="24"/>
                <w:szCs w:val="24"/>
              </w:rPr>
            </w:pPr>
            <w:r>
              <w:rPr>
                <w:b/>
                <w:sz w:val="24"/>
                <w:szCs w:val="24"/>
              </w:rPr>
              <w:t>Options</w:t>
            </w:r>
          </w:p>
        </w:tc>
        <w:tc>
          <w:tcPr>
            <w:tcW w:w="1250" w:type="pct"/>
          </w:tcPr>
          <w:p w:rsidR="00104B7F" w:rsidRPr="00DF644F" w:rsidRDefault="00104B7F" w:rsidP="00A572E6">
            <w:pPr>
              <w:jc w:val="center"/>
              <w:rPr>
                <w:b/>
                <w:sz w:val="24"/>
                <w:szCs w:val="24"/>
              </w:rPr>
            </w:pPr>
            <w:r w:rsidRPr="00DF644F">
              <w:rPr>
                <w:b/>
                <w:sz w:val="24"/>
                <w:szCs w:val="24"/>
              </w:rPr>
              <w:t>Percentage (%)</w:t>
            </w:r>
          </w:p>
        </w:tc>
        <w:tc>
          <w:tcPr>
            <w:tcW w:w="1250" w:type="pct"/>
          </w:tcPr>
          <w:p w:rsidR="00104B7F" w:rsidRPr="00DF644F" w:rsidRDefault="00104B7F" w:rsidP="00A572E6">
            <w:pPr>
              <w:jc w:val="center"/>
              <w:rPr>
                <w:b/>
                <w:sz w:val="24"/>
                <w:szCs w:val="24"/>
              </w:rPr>
            </w:pPr>
            <w:r w:rsidRPr="00DF644F">
              <w:rPr>
                <w:b/>
                <w:sz w:val="24"/>
                <w:szCs w:val="24"/>
              </w:rPr>
              <w:t>Number of respondents</w:t>
            </w:r>
          </w:p>
        </w:tc>
        <w:tc>
          <w:tcPr>
            <w:tcW w:w="1250" w:type="pct"/>
          </w:tcPr>
          <w:p w:rsidR="00104B7F" w:rsidRPr="00DF644F" w:rsidRDefault="00104B7F" w:rsidP="00A572E6">
            <w:pPr>
              <w:jc w:val="center"/>
              <w:rPr>
                <w:b/>
                <w:sz w:val="24"/>
                <w:szCs w:val="24"/>
              </w:rPr>
            </w:pPr>
            <w:r w:rsidRPr="00DF644F">
              <w:rPr>
                <w:b/>
                <w:sz w:val="24"/>
                <w:szCs w:val="24"/>
              </w:rPr>
              <w:t>Sample size</w:t>
            </w:r>
          </w:p>
        </w:tc>
      </w:tr>
      <w:tr w:rsidR="00104B7F" w:rsidRPr="00DF644F" w:rsidTr="00104B7F">
        <w:trPr>
          <w:jc w:val="center"/>
        </w:trPr>
        <w:tc>
          <w:tcPr>
            <w:tcW w:w="1250" w:type="pct"/>
          </w:tcPr>
          <w:p w:rsidR="00104B7F" w:rsidRPr="00DF644F" w:rsidRDefault="00104B7F" w:rsidP="00FA747F">
            <w:pPr>
              <w:rPr>
                <w:sz w:val="24"/>
                <w:szCs w:val="24"/>
              </w:rPr>
            </w:pPr>
            <w:r w:rsidRPr="00DF644F">
              <w:rPr>
                <w:sz w:val="24"/>
                <w:szCs w:val="24"/>
              </w:rPr>
              <w:t>24 – 35</w:t>
            </w:r>
          </w:p>
        </w:tc>
        <w:tc>
          <w:tcPr>
            <w:tcW w:w="1250" w:type="pct"/>
          </w:tcPr>
          <w:p w:rsidR="00104B7F" w:rsidRPr="00DF644F" w:rsidRDefault="00262011" w:rsidP="00FA747F">
            <w:pPr>
              <w:rPr>
                <w:sz w:val="24"/>
                <w:szCs w:val="24"/>
              </w:rPr>
            </w:pPr>
            <w:r w:rsidRPr="00DF644F">
              <w:rPr>
                <w:sz w:val="24"/>
                <w:szCs w:val="24"/>
              </w:rPr>
              <w:t>75</w:t>
            </w:r>
          </w:p>
        </w:tc>
        <w:tc>
          <w:tcPr>
            <w:tcW w:w="1250" w:type="pct"/>
          </w:tcPr>
          <w:p w:rsidR="00104B7F" w:rsidRPr="00DF644F" w:rsidRDefault="00262011" w:rsidP="00FA747F">
            <w:pPr>
              <w:rPr>
                <w:sz w:val="24"/>
                <w:szCs w:val="24"/>
              </w:rPr>
            </w:pPr>
            <w:r w:rsidRPr="00DF644F">
              <w:rPr>
                <w:sz w:val="24"/>
                <w:szCs w:val="24"/>
              </w:rPr>
              <w:t xml:space="preserve">30 </w:t>
            </w:r>
          </w:p>
        </w:tc>
        <w:tc>
          <w:tcPr>
            <w:tcW w:w="1250" w:type="pct"/>
          </w:tcPr>
          <w:p w:rsidR="00104B7F" w:rsidRPr="00DF644F" w:rsidRDefault="00104B7F" w:rsidP="00FA747F">
            <w:pPr>
              <w:rPr>
                <w:sz w:val="24"/>
                <w:szCs w:val="24"/>
              </w:rPr>
            </w:pPr>
            <w:r w:rsidRPr="00DF644F">
              <w:rPr>
                <w:sz w:val="24"/>
                <w:szCs w:val="24"/>
              </w:rPr>
              <w:t xml:space="preserve">40 </w:t>
            </w:r>
          </w:p>
        </w:tc>
      </w:tr>
      <w:tr w:rsidR="00104B7F" w:rsidRPr="00DF644F" w:rsidTr="00104B7F">
        <w:trPr>
          <w:jc w:val="center"/>
        </w:trPr>
        <w:tc>
          <w:tcPr>
            <w:tcW w:w="1250" w:type="pct"/>
          </w:tcPr>
          <w:p w:rsidR="00104B7F" w:rsidRPr="00DF644F" w:rsidRDefault="00104B7F" w:rsidP="00FA747F">
            <w:pPr>
              <w:rPr>
                <w:sz w:val="24"/>
                <w:szCs w:val="24"/>
              </w:rPr>
            </w:pPr>
            <w:r w:rsidRPr="00DF644F">
              <w:rPr>
                <w:sz w:val="24"/>
                <w:szCs w:val="24"/>
              </w:rPr>
              <w:t>40 – 55</w:t>
            </w:r>
          </w:p>
        </w:tc>
        <w:tc>
          <w:tcPr>
            <w:tcW w:w="1250" w:type="pct"/>
          </w:tcPr>
          <w:p w:rsidR="00104B7F" w:rsidRPr="00DF644F" w:rsidRDefault="00262011" w:rsidP="00FA747F">
            <w:pPr>
              <w:rPr>
                <w:sz w:val="24"/>
                <w:szCs w:val="24"/>
              </w:rPr>
            </w:pPr>
            <w:r w:rsidRPr="00DF644F">
              <w:rPr>
                <w:sz w:val="24"/>
                <w:szCs w:val="24"/>
              </w:rPr>
              <w:t xml:space="preserve">20 </w:t>
            </w:r>
          </w:p>
        </w:tc>
        <w:tc>
          <w:tcPr>
            <w:tcW w:w="1250" w:type="pct"/>
          </w:tcPr>
          <w:p w:rsidR="00104B7F" w:rsidRPr="00DF644F" w:rsidRDefault="00262011" w:rsidP="00FA747F">
            <w:pPr>
              <w:rPr>
                <w:sz w:val="24"/>
                <w:szCs w:val="24"/>
              </w:rPr>
            </w:pPr>
            <w:r w:rsidRPr="00DF644F">
              <w:rPr>
                <w:sz w:val="24"/>
                <w:szCs w:val="24"/>
              </w:rPr>
              <w:t xml:space="preserve">8 </w:t>
            </w:r>
          </w:p>
        </w:tc>
        <w:tc>
          <w:tcPr>
            <w:tcW w:w="1250" w:type="pct"/>
          </w:tcPr>
          <w:p w:rsidR="00104B7F" w:rsidRPr="00DF644F" w:rsidRDefault="00104B7F" w:rsidP="00FA747F">
            <w:pPr>
              <w:rPr>
                <w:sz w:val="24"/>
                <w:szCs w:val="24"/>
              </w:rPr>
            </w:pPr>
            <w:r w:rsidRPr="00DF644F">
              <w:rPr>
                <w:sz w:val="24"/>
                <w:szCs w:val="24"/>
              </w:rPr>
              <w:t xml:space="preserve">40 </w:t>
            </w:r>
          </w:p>
        </w:tc>
      </w:tr>
      <w:tr w:rsidR="00104B7F" w:rsidRPr="00DF644F" w:rsidTr="00104B7F">
        <w:trPr>
          <w:jc w:val="center"/>
        </w:trPr>
        <w:tc>
          <w:tcPr>
            <w:tcW w:w="1250" w:type="pct"/>
          </w:tcPr>
          <w:p w:rsidR="00104B7F" w:rsidRPr="00DF644F" w:rsidRDefault="00104B7F" w:rsidP="00FA747F">
            <w:pPr>
              <w:rPr>
                <w:sz w:val="24"/>
                <w:szCs w:val="24"/>
              </w:rPr>
            </w:pPr>
            <w:r w:rsidRPr="00DF644F">
              <w:rPr>
                <w:sz w:val="24"/>
                <w:szCs w:val="24"/>
              </w:rPr>
              <w:t xml:space="preserve">Above 50   </w:t>
            </w:r>
          </w:p>
        </w:tc>
        <w:tc>
          <w:tcPr>
            <w:tcW w:w="1250" w:type="pct"/>
          </w:tcPr>
          <w:p w:rsidR="00104B7F" w:rsidRPr="00DF644F" w:rsidRDefault="00262011" w:rsidP="00FA747F">
            <w:pPr>
              <w:rPr>
                <w:sz w:val="24"/>
                <w:szCs w:val="24"/>
              </w:rPr>
            </w:pPr>
            <w:r w:rsidRPr="00DF644F">
              <w:rPr>
                <w:sz w:val="24"/>
                <w:szCs w:val="24"/>
              </w:rPr>
              <w:t>5</w:t>
            </w:r>
          </w:p>
        </w:tc>
        <w:tc>
          <w:tcPr>
            <w:tcW w:w="1250" w:type="pct"/>
          </w:tcPr>
          <w:p w:rsidR="00104B7F" w:rsidRPr="00DF644F" w:rsidRDefault="00262011" w:rsidP="00FA747F">
            <w:pPr>
              <w:rPr>
                <w:sz w:val="24"/>
                <w:szCs w:val="24"/>
              </w:rPr>
            </w:pPr>
            <w:r w:rsidRPr="00DF644F">
              <w:rPr>
                <w:sz w:val="24"/>
                <w:szCs w:val="24"/>
              </w:rPr>
              <w:t>2</w:t>
            </w:r>
          </w:p>
        </w:tc>
        <w:tc>
          <w:tcPr>
            <w:tcW w:w="1250" w:type="pct"/>
          </w:tcPr>
          <w:p w:rsidR="00104B7F" w:rsidRPr="00DF644F" w:rsidRDefault="00104B7F" w:rsidP="00FA747F">
            <w:pPr>
              <w:rPr>
                <w:sz w:val="24"/>
                <w:szCs w:val="24"/>
              </w:rPr>
            </w:pPr>
            <w:r w:rsidRPr="00DF644F">
              <w:rPr>
                <w:sz w:val="24"/>
                <w:szCs w:val="24"/>
              </w:rPr>
              <w:t xml:space="preserve">40 </w:t>
            </w:r>
          </w:p>
        </w:tc>
      </w:tr>
    </w:tbl>
    <w:p w:rsidR="00FA747F" w:rsidRPr="00135C9E" w:rsidRDefault="00135C9E" w:rsidP="00135C9E">
      <w:pPr>
        <w:jc w:val="center"/>
        <w:rPr>
          <w:b/>
        </w:rPr>
      </w:pPr>
      <w:r w:rsidRPr="00135C9E">
        <w:rPr>
          <w:b/>
        </w:rPr>
        <w:t xml:space="preserve">Table </w:t>
      </w:r>
      <w:r w:rsidR="00D41AA0" w:rsidRPr="00135C9E">
        <w:rPr>
          <w:b/>
        </w:rPr>
        <w:fldChar w:fldCharType="begin"/>
      </w:r>
      <w:r w:rsidRPr="00135C9E">
        <w:rPr>
          <w:b/>
        </w:rPr>
        <w:instrText xml:space="preserve"> SEQ Table \* ARABIC </w:instrText>
      </w:r>
      <w:r w:rsidR="00D41AA0" w:rsidRPr="00135C9E">
        <w:rPr>
          <w:b/>
        </w:rPr>
        <w:fldChar w:fldCharType="separate"/>
      </w:r>
      <w:r w:rsidR="00FA7B72">
        <w:rPr>
          <w:b/>
          <w:noProof/>
        </w:rPr>
        <w:t>1</w:t>
      </w:r>
      <w:r w:rsidR="00D41AA0" w:rsidRPr="00135C9E">
        <w:rPr>
          <w:b/>
        </w:rPr>
        <w:fldChar w:fldCharType="end"/>
      </w:r>
      <w:r w:rsidRPr="00135C9E">
        <w:rPr>
          <w:b/>
        </w:rPr>
        <w:t>: Age</w:t>
      </w:r>
    </w:p>
    <w:p w:rsidR="00F51F78" w:rsidRPr="009047C2" w:rsidRDefault="00FA747F" w:rsidP="00655162">
      <w:pPr>
        <w:rPr>
          <w:b/>
        </w:rPr>
      </w:pPr>
      <w:r w:rsidRPr="009047C2">
        <w:rPr>
          <w:b/>
        </w:rPr>
        <w:t>2</w:t>
      </w:r>
      <w:r w:rsidR="00F51F78" w:rsidRPr="009047C2">
        <w:rPr>
          <w:b/>
        </w:rPr>
        <w:t>.</w:t>
      </w:r>
      <w:r w:rsidR="00655162" w:rsidRPr="009047C2">
        <w:rPr>
          <w:b/>
        </w:rPr>
        <w:t xml:space="preserve"> </w:t>
      </w:r>
      <w:r w:rsidR="00FD619A" w:rsidRPr="009047C2">
        <w:rPr>
          <w:b/>
        </w:rPr>
        <w:t>W</w:t>
      </w:r>
      <w:r w:rsidR="00CD2BA7" w:rsidRPr="009047C2">
        <w:rPr>
          <w:b/>
        </w:rPr>
        <w:t xml:space="preserve">hat are the benefits of working from home? </w:t>
      </w:r>
    </w:p>
    <w:tbl>
      <w:tblPr>
        <w:tblStyle w:val="TableGrid"/>
        <w:tblW w:w="0" w:type="auto"/>
        <w:tblLook w:val="04A0" w:firstRow="1" w:lastRow="0" w:firstColumn="1" w:lastColumn="0" w:noHBand="0" w:noVBand="1"/>
      </w:tblPr>
      <w:tblGrid>
        <w:gridCol w:w="2394"/>
        <w:gridCol w:w="2394"/>
        <w:gridCol w:w="2394"/>
        <w:gridCol w:w="2394"/>
      </w:tblGrid>
      <w:tr w:rsidR="00F51F78" w:rsidRPr="00440965" w:rsidTr="00F51F78">
        <w:tc>
          <w:tcPr>
            <w:tcW w:w="2394" w:type="dxa"/>
          </w:tcPr>
          <w:p w:rsidR="00F51F78" w:rsidRPr="00440965" w:rsidRDefault="004D46A8" w:rsidP="00440965">
            <w:pPr>
              <w:jc w:val="center"/>
              <w:rPr>
                <w:b/>
                <w:sz w:val="24"/>
                <w:szCs w:val="24"/>
              </w:rPr>
            </w:pPr>
            <w:r>
              <w:rPr>
                <w:b/>
                <w:sz w:val="24"/>
                <w:szCs w:val="24"/>
              </w:rPr>
              <w:t>Options</w:t>
            </w:r>
          </w:p>
        </w:tc>
        <w:tc>
          <w:tcPr>
            <w:tcW w:w="2394" w:type="dxa"/>
          </w:tcPr>
          <w:p w:rsidR="00F51F78" w:rsidRPr="00440965" w:rsidRDefault="00F51F78" w:rsidP="00440965">
            <w:pPr>
              <w:jc w:val="center"/>
              <w:rPr>
                <w:b/>
                <w:sz w:val="24"/>
                <w:szCs w:val="24"/>
              </w:rPr>
            </w:pPr>
            <w:r w:rsidRPr="00440965">
              <w:rPr>
                <w:b/>
                <w:sz w:val="24"/>
                <w:szCs w:val="24"/>
              </w:rPr>
              <w:t>Percentage (%)</w:t>
            </w:r>
          </w:p>
        </w:tc>
        <w:tc>
          <w:tcPr>
            <w:tcW w:w="2394" w:type="dxa"/>
          </w:tcPr>
          <w:p w:rsidR="00F51F78" w:rsidRPr="00440965" w:rsidRDefault="00F51F78" w:rsidP="00440965">
            <w:pPr>
              <w:jc w:val="center"/>
              <w:rPr>
                <w:b/>
                <w:sz w:val="24"/>
                <w:szCs w:val="24"/>
              </w:rPr>
            </w:pPr>
            <w:r w:rsidRPr="00440965">
              <w:rPr>
                <w:b/>
                <w:sz w:val="24"/>
                <w:szCs w:val="24"/>
              </w:rPr>
              <w:t>Number of respondents</w:t>
            </w:r>
          </w:p>
        </w:tc>
        <w:tc>
          <w:tcPr>
            <w:tcW w:w="2394" w:type="dxa"/>
          </w:tcPr>
          <w:p w:rsidR="00F51F78" w:rsidRPr="00440965" w:rsidRDefault="00F51F78" w:rsidP="00440965">
            <w:pPr>
              <w:jc w:val="center"/>
              <w:rPr>
                <w:b/>
                <w:sz w:val="24"/>
                <w:szCs w:val="24"/>
              </w:rPr>
            </w:pPr>
            <w:r w:rsidRPr="00440965">
              <w:rPr>
                <w:b/>
                <w:sz w:val="24"/>
                <w:szCs w:val="24"/>
              </w:rPr>
              <w:t>Sample size</w:t>
            </w:r>
          </w:p>
        </w:tc>
      </w:tr>
      <w:tr w:rsidR="00F51F78" w:rsidRPr="00440965" w:rsidTr="00F51F78">
        <w:tc>
          <w:tcPr>
            <w:tcW w:w="2394" w:type="dxa"/>
          </w:tcPr>
          <w:p w:rsidR="00F51F78" w:rsidRPr="00440965" w:rsidRDefault="00CD2BA7" w:rsidP="007329ED">
            <w:pPr>
              <w:rPr>
                <w:sz w:val="24"/>
                <w:szCs w:val="24"/>
              </w:rPr>
            </w:pPr>
            <w:r>
              <w:rPr>
                <w:sz w:val="24"/>
                <w:szCs w:val="24"/>
              </w:rPr>
              <w:t xml:space="preserve">Flexibility </w:t>
            </w:r>
          </w:p>
        </w:tc>
        <w:tc>
          <w:tcPr>
            <w:tcW w:w="2394" w:type="dxa"/>
          </w:tcPr>
          <w:p w:rsidR="00F51F78" w:rsidRPr="00440965" w:rsidRDefault="00FB37E8" w:rsidP="007329ED">
            <w:pPr>
              <w:rPr>
                <w:sz w:val="24"/>
                <w:szCs w:val="24"/>
              </w:rPr>
            </w:pPr>
            <w:r>
              <w:rPr>
                <w:sz w:val="24"/>
                <w:szCs w:val="24"/>
              </w:rPr>
              <w:t>70</w:t>
            </w:r>
          </w:p>
        </w:tc>
        <w:tc>
          <w:tcPr>
            <w:tcW w:w="2394" w:type="dxa"/>
          </w:tcPr>
          <w:p w:rsidR="00F51F78" w:rsidRPr="00440965" w:rsidRDefault="00FB37E8" w:rsidP="007329ED">
            <w:pPr>
              <w:rPr>
                <w:sz w:val="24"/>
                <w:szCs w:val="24"/>
              </w:rPr>
            </w:pPr>
            <w:r>
              <w:rPr>
                <w:sz w:val="24"/>
                <w:szCs w:val="24"/>
              </w:rPr>
              <w:t>28</w:t>
            </w:r>
          </w:p>
        </w:tc>
        <w:tc>
          <w:tcPr>
            <w:tcW w:w="2394" w:type="dxa"/>
          </w:tcPr>
          <w:p w:rsidR="00F51F78" w:rsidRPr="00440965" w:rsidRDefault="00F51F78" w:rsidP="007329ED">
            <w:pPr>
              <w:rPr>
                <w:sz w:val="24"/>
                <w:szCs w:val="24"/>
              </w:rPr>
            </w:pPr>
            <w:r w:rsidRPr="00440965">
              <w:rPr>
                <w:sz w:val="24"/>
                <w:szCs w:val="24"/>
              </w:rPr>
              <w:t>40</w:t>
            </w:r>
          </w:p>
        </w:tc>
      </w:tr>
      <w:tr w:rsidR="00F51F78" w:rsidRPr="00440965" w:rsidTr="00F51F78">
        <w:tc>
          <w:tcPr>
            <w:tcW w:w="2394" w:type="dxa"/>
          </w:tcPr>
          <w:p w:rsidR="00F51F78" w:rsidRPr="00440965" w:rsidRDefault="00CD2BA7" w:rsidP="007329ED">
            <w:pPr>
              <w:rPr>
                <w:sz w:val="24"/>
                <w:szCs w:val="24"/>
              </w:rPr>
            </w:pPr>
            <w:r>
              <w:rPr>
                <w:sz w:val="24"/>
                <w:szCs w:val="24"/>
              </w:rPr>
              <w:t xml:space="preserve">Less expenses for travelling to office </w:t>
            </w:r>
          </w:p>
        </w:tc>
        <w:tc>
          <w:tcPr>
            <w:tcW w:w="2394" w:type="dxa"/>
          </w:tcPr>
          <w:p w:rsidR="00F51F78" w:rsidRPr="00440965" w:rsidRDefault="00803B33" w:rsidP="007329ED">
            <w:pPr>
              <w:rPr>
                <w:sz w:val="24"/>
                <w:szCs w:val="24"/>
              </w:rPr>
            </w:pPr>
            <w:r>
              <w:rPr>
                <w:sz w:val="24"/>
                <w:szCs w:val="24"/>
              </w:rPr>
              <w:t>15</w:t>
            </w:r>
          </w:p>
        </w:tc>
        <w:tc>
          <w:tcPr>
            <w:tcW w:w="2394" w:type="dxa"/>
          </w:tcPr>
          <w:p w:rsidR="00F51F78" w:rsidRPr="00440965" w:rsidRDefault="00803B33" w:rsidP="007329ED">
            <w:pPr>
              <w:rPr>
                <w:sz w:val="24"/>
                <w:szCs w:val="24"/>
              </w:rPr>
            </w:pPr>
            <w:r>
              <w:rPr>
                <w:sz w:val="24"/>
                <w:szCs w:val="24"/>
              </w:rPr>
              <w:t>6</w:t>
            </w:r>
          </w:p>
        </w:tc>
        <w:tc>
          <w:tcPr>
            <w:tcW w:w="2394" w:type="dxa"/>
          </w:tcPr>
          <w:p w:rsidR="00F51F78" w:rsidRPr="00440965" w:rsidRDefault="00440965" w:rsidP="007329ED">
            <w:pPr>
              <w:rPr>
                <w:sz w:val="24"/>
                <w:szCs w:val="24"/>
              </w:rPr>
            </w:pPr>
            <w:r w:rsidRPr="00440965">
              <w:rPr>
                <w:sz w:val="24"/>
                <w:szCs w:val="24"/>
              </w:rPr>
              <w:t>40</w:t>
            </w:r>
          </w:p>
        </w:tc>
      </w:tr>
      <w:tr w:rsidR="00F51F78" w:rsidRPr="00440965" w:rsidTr="00F51F78">
        <w:tc>
          <w:tcPr>
            <w:tcW w:w="2394" w:type="dxa"/>
          </w:tcPr>
          <w:p w:rsidR="00F51F78" w:rsidRPr="00440965" w:rsidRDefault="007672FC" w:rsidP="007329ED">
            <w:pPr>
              <w:rPr>
                <w:sz w:val="24"/>
                <w:szCs w:val="24"/>
              </w:rPr>
            </w:pPr>
            <w:r>
              <w:rPr>
                <w:sz w:val="24"/>
                <w:szCs w:val="24"/>
              </w:rPr>
              <w:t xml:space="preserve">Minimising sick leaves </w:t>
            </w:r>
          </w:p>
        </w:tc>
        <w:tc>
          <w:tcPr>
            <w:tcW w:w="2394" w:type="dxa"/>
          </w:tcPr>
          <w:p w:rsidR="00F51F78" w:rsidRPr="00440965" w:rsidRDefault="00803B33" w:rsidP="007329ED">
            <w:pPr>
              <w:rPr>
                <w:sz w:val="24"/>
                <w:szCs w:val="24"/>
              </w:rPr>
            </w:pPr>
            <w:r>
              <w:rPr>
                <w:sz w:val="24"/>
                <w:szCs w:val="24"/>
              </w:rPr>
              <w:t>15</w:t>
            </w:r>
          </w:p>
        </w:tc>
        <w:tc>
          <w:tcPr>
            <w:tcW w:w="2394" w:type="dxa"/>
          </w:tcPr>
          <w:p w:rsidR="00F51F78" w:rsidRPr="00440965" w:rsidRDefault="00803B33" w:rsidP="007329ED">
            <w:pPr>
              <w:rPr>
                <w:sz w:val="24"/>
                <w:szCs w:val="24"/>
              </w:rPr>
            </w:pPr>
            <w:r>
              <w:rPr>
                <w:sz w:val="24"/>
                <w:szCs w:val="24"/>
              </w:rPr>
              <w:t>6</w:t>
            </w:r>
          </w:p>
        </w:tc>
        <w:tc>
          <w:tcPr>
            <w:tcW w:w="2394" w:type="dxa"/>
          </w:tcPr>
          <w:p w:rsidR="00F51F78" w:rsidRPr="00440965" w:rsidRDefault="00440965" w:rsidP="00135C9E">
            <w:pPr>
              <w:keepNext/>
              <w:rPr>
                <w:sz w:val="24"/>
                <w:szCs w:val="24"/>
              </w:rPr>
            </w:pPr>
            <w:r w:rsidRPr="00440965">
              <w:rPr>
                <w:sz w:val="24"/>
                <w:szCs w:val="24"/>
              </w:rPr>
              <w:t>40</w:t>
            </w:r>
          </w:p>
        </w:tc>
      </w:tr>
    </w:tbl>
    <w:p w:rsidR="007329ED" w:rsidRDefault="00135C9E" w:rsidP="00135C9E">
      <w:pPr>
        <w:jc w:val="center"/>
        <w:rPr>
          <w:b/>
        </w:rPr>
      </w:pPr>
      <w:r w:rsidRPr="00135C9E">
        <w:rPr>
          <w:b/>
        </w:rPr>
        <w:t xml:space="preserve">Table </w:t>
      </w:r>
      <w:r w:rsidR="00D41AA0" w:rsidRPr="00135C9E">
        <w:rPr>
          <w:b/>
        </w:rPr>
        <w:fldChar w:fldCharType="begin"/>
      </w:r>
      <w:r w:rsidRPr="00135C9E">
        <w:rPr>
          <w:b/>
        </w:rPr>
        <w:instrText xml:space="preserve"> SEQ Table \* ARABIC </w:instrText>
      </w:r>
      <w:r w:rsidR="00D41AA0" w:rsidRPr="00135C9E">
        <w:rPr>
          <w:b/>
        </w:rPr>
        <w:fldChar w:fldCharType="separate"/>
      </w:r>
      <w:r w:rsidR="00FA7B72">
        <w:rPr>
          <w:b/>
          <w:noProof/>
        </w:rPr>
        <w:t>2</w:t>
      </w:r>
      <w:r w:rsidR="00D41AA0" w:rsidRPr="00135C9E">
        <w:rPr>
          <w:b/>
        </w:rPr>
        <w:fldChar w:fldCharType="end"/>
      </w:r>
      <w:r w:rsidRPr="00135C9E">
        <w:rPr>
          <w:b/>
        </w:rPr>
        <w:t xml:space="preserve">: </w:t>
      </w:r>
      <w:r w:rsidR="00936E9E">
        <w:rPr>
          <w:b/>
        </w:rPr>
        <w:t>Benefits of work from home</w:t>
      </w:r>
    </w:p>
    <w:p w:rsidR="0001397E" w:rsidRPr="009047C2" w:rsidRDefault="0001397E" w:rsidP="0001397E">
      <w:pPr>
        <w:rPr>
          <w:b/>
        </w:rPr>
      </w:pPr>
      <w:r w:rsidRPr="009047C2">
        <w:rPr>
          <w:b/>
        </w:rPr>
        <w:t xml:space="preserve">3. </w:t>
      </w:r>
      <w:r w:rsidR="007672FC" w:rsidRPr="009047C2">
        <w:rPr>
          <w:b/>
        </w:rPr>
        <w:t xml:space="preserve">What causes harmful effects on career by working from home? </w:t>
      </w:r>
    </w:p>
    <w:tbl>
      <w:tblPr>
        <w:tblStyle w:val="TableGrid"/>
        <w:tblW w:w="5000" w:type="pct"/>
        <w:jc w:val="center"/>
        <w:tblLook w:val="04A0" w:firstRow="1" w:lastRow="0" w:firstColumn="1" w:lastColumn="0" w:noHBand="0" w:noVBand="1"/>
      </w:tblPr>
      <w:tblGrid>
        <w:gridCol w:w="2394"/>
        <w:gridCol w:w="2394"/>
        <w:gridCol w:w="2394"/>
        <w:gridCol w:w="2394"/>
      </w:tblGrid>
      <w:tr w:rsidR="0001397E" w:rsidRPr="00DF644F" w:rsidTr="00A572E6">
        <w:trPr>
          <w:jc w:val="center"/>
        </w:trPr>
        <w:tc>
          <w:tcPr>
            <w:tcW w:w="1250" w:type="pct"/>
          </w:tcPr>
          <w:p w:rsidR="0001397E" w:rsidRPr="00DF644F" w:rsidRDefault="004D46A8" w:rsidP="00A572E6">
            <w:pPr>
              <w:jc w:val="center"/>
              <w:rPr>
                <w:b/>
                <w:sz w:val="24"/>
                <w:szCs w:val="24"/>
              </w:rPr>
            </w:pPr>
            <w:r>
              <w:rPr>
                <w:b/>
                <w:sz w:val="24"/>
                <w:szCs w:val="24"/>
              </w:rPr>
              <w:t>Options</w:t>
            </w:r>
          </w:p>
        </w:tc>
        <w:tc>
          <w:tcPr>
            <w:tcW w:w="1250" w:type="pct"/>
          </w:tcPr>
          <w:p w:rsidR="0001397E" w:rsidRPr="00DF644F" w:rsidRDefault="0001397E" w:rsidP="00A572E6">
            <w:pPr>
              <w:jc w:val="center"/>
              <w:rPr>
                <w:b/>
                <w:sz w:val="24"/>
                <w:szCs w:val="24"/>
              </w:rPr>
            </w:pPr>
            <w:r w:rsidRPr="00DF644F">
              <w:rPr>
                <w:b/>
                <w:sz w:val="24"/>
                <w:szCs w:val="24"/>
              </w:rPr>
              <w:t>Percentage (%)</w:t>
            </w:r>
          </w:p>
        </w:tc>
        <w:tc>
          <w:tcPr>
            <w:tcW w:w="1250" w:type="pct"/>
          </w:tcPr>
          <w:p w:rsidR="0001397E" w:rsidRPr="00DF644F" w:rsidRDefault="0001397E" w:rsidP="00A572E6">
            <w:pPr>
              <w:jc w:val="center"/>
              <w:rPr>
                <w:b/>
                <w:sz w:val="24"/>
                <w:szCs w:val="24"/>
              </w:rPr>
            </w:pPr>
            <w:r w:rsidRPr="00DF644F">
              <w:rPr>
                <w:b/>
                <w:sz w:val="24"/>
                <w:szCs w:val="24"/>
              </w:rPr>
              <w:t>Number of respondents</w:t>
            </w:r>
          </w:p>
        </w:tc>
        <w:tc>
          <w:tcPr>
            <w:tcW w:w="1250" w:type="pct"/>
          </w:tcPr>
          <w:p w:rsidR="0001397E" w:rsidRPr="00DF644F" w:rsidRDefault="0001397E" w:rsidP="00A572E6">
            <w:pPr>
              <w:jc w:val="center"/>
              <w:rPr>
                <w:b/>
                <w:sz w:val="24"/>
                <w:szCs w:val="24"/>
              </w:rPr>
            </w:pPr>
            <w:r w:rsidRPr="00DF644F">
              <w:rPr>
                <w:b/>
                <w:sz w:val="24"/>
                <w:szCs w:val="24"/>
              </w:rPr>
              <w:t>Sample size</w:t>
            </w:r>
          </w:p>
        </w:tc>
      </w:tr>
      <w:tr w:rsidR="0001397E" w:rsidRPr="00DF644F" w:rsidTr="00A572E6">
        <w:trPr>
          <w:jc w:val="center"/>
        </w:trPr>
        <w:tc>
          <w:tcPr>
            <w:tcW w:w="1250" w:type="pct"/>
          </w:tcPr>
          <w:p w:rsidR="0001397E" w:rsidRPr="00DF644F" w:rsidRDefault="007672FC" w:rsidP="00A572E6">
            <w:pPr>
              <w:rPr>
                <w:sz w:val="24"/>
                <w:szCs w:val="24"/>
              </w:rPr>
            </w:pPr>
            <w:r w:rsidRPr="00DF644F">
              <w:rPr>
                <w:sz w:val="24"/>
                <w:szCs w:val="24"/>
              </w:rPr>
              <w:t xml:space="preserve">Communication gap </w:t>
            </w:r>
          </w:p>
        </w:tc>
        <w:tc>
          <w:tcPr>
            <w:tcW w:w="1250" w:type="pct"/>
          </w:tcPr>
          <w:p w:rsidR="0001397E" w:rsidRPr="00DF644F" w:rsidRDefault="006A54A5" w:rsidP="00A572E6">
            <w:pPr>
              <w:rPr>
                <w:sz w:val="24"/>
                <w:szCs w:val="24"/>
              </w:rPr>
            </w:pPr>
            <w:r w:rsidRPr="00DF644F">
              <w:rPr>
                <w:sz w:val="24"/>
                <w:szCs w:val="24"/>
              </w:rPr>
              <w:t xml:space="preserve">40 </w:t>
            </w:r>
          </w:p>
        </w:tc>
        <w:tc>
          <w:tcPr>
            <w:tcW w:w="1250" w:type="pct"/>
          </w:tcPr>
          <w:p w:rsidR="0001397E" w:rsidRPr="00DF644F" w:rsidRDefault="00671901" w:rsidP="00A572E6">
            <w:pPr>
              <w:rPr>
                <w:sz w:val="24"/>
                <w:szCs w:val="24"/>
              </w:rPr>
            </w:pPr>
            <w:r w:rsidRPr="00DF644F">
              <w:rPr>
                <w:sz w:val="24"/>
                <w:szCs w:val="24"/>
              </w:rPr>
              <w:t>16</w:t>
            </w:r>
          </w:p>
        </w:tc>
        <w:tc>
          <w:tcPr>
            <w:tcW w:w="1250" w:type="pct"/>
          </w:tcPr>
          <w:p w:rsidR="0001397E" w:rsidRPr="00DF644F" w:rsidRDefault="00671901" w:rsidP="00A572E6">
            <w:pPr>
              <w:rPr>
                <w:sz w:val="24"/>
                <w:szCs w:val="24"/>
              </w:rPr>
            </w:pPr>
            <w:r w:rsidRPr="00DF644F">
              <w:rPr>
                <w:sz w:val="24"/>
                <w:szCs w:val="24"/>
              </w:rPr>
              <w:t xml:space="preserve">40 </w:t>
            </w:r>
          </w:p>
        </w:tc>
      </w:tr>
      <w:tr w:rsidR="0001397E" w:rsidRPr="00DF644F" w:rsidTr="00A572E6">
        <w:trPr>
          <w:jc w:val="center"/>
        </w:trPr>
        <w:tc>
          <w:tcPr>
            <w:tcW w:w="1250" w:type="pct"/>
          </w:tcPr>
          <w:p w:rsidR="0001397E" w:rsidRPr="00DF644F" w:rsidRDefault="007672FC" w:rsidP="00A572E6">
            <w:pPr>
              <w:rPr>
                <w:sz w:val="24"/>
                <w:szCs w:val="24"/>
              </w:rPr>
            </w:pPr>
            <w:r w:rsidRPr="00DF644F">
              <w:rPr>
                <w:sz w:val="24"/>
                <w:szCs w:val="24"/>
              </w:rPr>
              <w:t>Isolation</w:t>
            </w:r>
          </w:p>
        </w:tc>
        <w:tc>
          <w:tcPr>
            <w:tcW w:w="1250" w:type="pct"/>
          </w:tcPr>
          <w:p w:rsidR="0001397E" w:rsidRPr="00DF644F" w:rsidRDefault="006A54A5" w:rsidP="00A572E6">
            <w:pPr>
              <w:rPr>
                <w:sz w:val="24"/>
                <w:szCs w:val="24"/>
              </w:rPr>
            </w:pPr>
            <w:r w:rsidRPr="00DF644F">
              <w:rPr>
                <w:sz w:val="24"/>
                <w:szCs w:val="24"/>
              </w:rPr>
              <w:t>45</w:t>
            </w:r>
          </w:p>
        </w:tc>
        <w:tc>
          <w:tcPr>
            <w:tcW w:w="1250" w:type="pct"/>
          </w:tcPr>
          <w:p w:rsidR="0001397E" w:rsidRPr="00DF644F" w:rsidRDefault="00671901" w:rsidP="00A572E6">
            <w:pPr>
              <w:rPr>
                <w:sz w:val="24"/>
                <w:szCs w:val="24"/>
              </w:rPr>
            </w:pPr>
            <w:r w:rsidRPr="00DF644F">
              <w:rPr>
                <w:sz w:val="24"/>
                <w:szCs w:val="24"/>
              </w:rPr>
              <w:t>1</w:t>
            </w:r>
            <w:r w:rsidR="006A54A5" w:rsidRPr="00DF644F">
              <w:rPr>
                <w:sz w:val="24"/>
                <w:szCs w:val="24"/>
              </w:rPr>
              <w:t>8</w:t>
            </w:r>
          </w:p>
        </w:tc>
        <w:tc>
          <w:tcPr>
            <w:tcW w:w="1250" w:type="pct"/>
          </w:tcPr>
          <w:p w:rsidR="0001397E" w:rsidRPr="00DF644F" w:rsidRDefault="00671901" w:rsidP="00A572E6">
            <w:pPr>
              <w:rPr>
                <w:sz w:val="24"/>
                <w:szCs w:val="24"/>
              </w:rPr>
            </w:pPr>
            <w:r w:rsidRPr="00DF644F">
              <w:rPr>
                <w:sz w:val="24"/>
                <w:szCs w:val="24"/>
              </w:rPr>
              <w:t xml:space="preserve">40 </w:t>
            </w:r>
          </w:p>
        </w:tc>
      </w:tr>
      <w:tr w:rsidR="0001397E" w:rsidRPr="00DF644F" w:rsidTr="00A572E6">
        <w:trPr>
          <w:jc w:val="center"/>
        </w:trPr>
        <w:tc>
          <w:tcPr>
            <w:tcW w:w="1250" w:type="pct"/>
          </w:tcPr>
          <w:p w:rsidR="0001397E" w:rsidRPr="00DF644F" w:rsidRDefault="007672FC" w:rsidP="00A572E6">
            <w:pPr>
              <w:rPr>
                <w:sz w:val="24"/>
                <w:szCs w:val="24"/>
              </w:rPr>
            </w:pPr>
            <w:r w:rsidRPr="00DF644F">
              <w:rPr>
                <w:sz w:val="24"/>
                <w:szCs w:val="24"/>
              </w:rPr>
              <w:t>Extra expenses of electricity</w:t>
            </w:r>
          </w:p>
        </w:tc>
        <w:tc>
          <w:tcPr>
            <w:tcW w:w="1250" w:type="pct"/>
          </w:tcPr>
          <w:p w:rsidR="0001397E" w:rsidRPr="00DF644F" w:rsidRDefault="006A54A5" w:rsidP="00A572E6">
            <w:pPr>
              <w:rPr>
                <w:sz w:val="24"/>
                <w:szCs w:val="24"/>
              </w:rPr>
            </w:pPr>
            <w:r w:rsidRPr="00DF644F">
              <w:rPr>
                <w:sz w:val="24"/>
                <w:szCs w:val="24"/>
              </w:rPr>
              <w:t>15</w:t>
            </w:r>
          </w:p>
        </w:tc>
        <w:tc>
          <w:tcPr>
            <w:tcW w:w="1250" w:type="pct"/>
          </w:tcPr>
          <w:p w:rsidR="0001397E" w:rsidRPr="00DF644F" w:rsidRDefault="006A54A5" w:rsidP="00A572E6">
            <w:pPr>
              <w:rPr>
                <w:sz w:val="24"/>
                <w:szCs w:val="24"/>
              </w:rPr>
            </w:pPr>
            <w:r w:rsidRPr="00DF644F">
              <w:rPr>
                <w:sz w:val="24"/>
                <w:szCs w:val="24"/>
              </w:rPr>
              <w:t xml:space="preserve">6 </w:t>
            </w:r>
          </w:p>
        </w:tc>
        <w:tc>
          <w:tcPr>
            <w:tcW w:w="1250" w:type="pct"/>
          </w:tcPr>
          <w:p w:rsidR="0001397E" w:rsidRPr="00DF644F" w:rsidRDefault="00671901" w:rsidP="00936E9E">
            <w:pPr>
              <w:keepNext/>
              <w:rPr>
                <w:sz w:val="24"/>
                <w:szCs w:val="24"/>
              </w:rPr>
            </w:pPr>
            <w:r w:rsidRPr="00DF644F">
              <w:rPr>
                <w:sz w:val="24"/>
                <w:szCs w:val="24"/>
              </w:rPr>
              <w:t xml:space="preserve">40 </w:t>
            </w:r>
          </w:p>
        </w:tc>
      </w:tr>
    </w:tbl>
    <w:p w:rsidR="0001397E" w:rsidRDefault="00936E9E" w:rsidP="00936E9E">
      <w:pPr>
        <w:jc w:val="center"/>
        <w:rPr>
          <w:b/>
        </w:rPr>
      </w:pPr>
      <w:r w:rsidRPr="00936E9E">
        <w:rPr>
          <w:b/>
        </w:rPr>
        <w:t xml:space="preserve">Table </w:t>
      </w:r>
      <w:r w:rsidR="00D41AA0" w:rsidRPr="00936E9E">
        <w:rPr>
          <w:b/>
        </w:rPr>
        <w:fldChar w:fldCharType="begin"/>
      </w:r>
      <w:r w:rsidRPr="00936E9E">
        <w:rPr>
          <w:b/>
        </w:rPr>
        <w:instrText xml:space="preserve"> SEQ Table \* ARABIC </w:instrText>
      </w:r>
      <w:r w:rsidR="00D41AA0" w:rsidRPr="00936E9E">
        <w:rPr>
          <w:b/>
        </w:rPr>
        <w:fldChar w:fldCharType="separate"/>
      </w:r>
      <w:r w:rsidR="00FA7B72">
        <w:rPr>
          <w:b/>
          <w:noProof/>
        </w:rPr>
        <w:t>3</w:t>
      </w:r>
      <w:r w:rsidR="00D41AA0" w:rsidRPr="00936E9E">
        <w:rPr>
          <w:b/>
        </w:rPr>
        <w:fldChar w:fldCharType="end"/>
      </w:r>
      <w:r w:rsidRPr="00936E9E">
        <w:rPr>
          <w:b/>
        </w:rPr>
        <w:t>: Shortcomings of work from home</w:t>
      </w:r>
    </w:p>
    <w:p w:rsidR="00936E9E" w:rsidRPr="009047C2" w:rsidRDefault="00267E14" w:rsidP="00936E9E">
      <w:pPr>
        <w:rPr>
          <w:b/>
        </w:rPr>
      </w:pPr>
      <w:r w:rsidRPr="009047C2">
        <w:rPr>
          <w:b/>
        </w:rPr>
        <w:t xml:space="preserve">4. What are ways to overcome problems faced in working from home? </w:t>
      </w:r>
    </w:p>
    <w:tbl>
      <w:tblPr>
        <w:tblStyle w:val="TableGrid"/>
        <w:tblW w:w="5000" w:type="pct"/>
        <w:jc w:val="center"/>
        <w:tblLook w:val="04A0" w:firstRow="1" w:lastRow="0" w:firstColumn="1" w:lastColumn="0" w:noHBand="0" w:noVBand="1"/>
      </w:tblPr>
      <w:tblGrid>
        <w:gridCol w:w="2394"/>
        <w:gridCol w:w="2394"/>
        <w:gridCol w:w="2394"/>
        <w:gridCol w:w="2394"/>
      </w:tblGrid>
      <w:tr w:rsidR="00267E14" w:rsidRPr="00DF644F" w:rsidTr="00A572E6">
        <w:trPr>
          <w:jc w:val="center"/>
        </w:trPr>
        <w:tc>
          <w:tcPr>
            <w:tcW w:w="1250" w:type="pct"/>
          </w:tcPr>
          <w:p w:rsidR="00267E14" w:rsidRPr="00DF644F" w:rsidRDefault="004D46A8" w:rsidP="00A572E6">
            <w:pPr>
              <w:jc w:val="center"/>
              <w:rPr>
                <w:b/>
                <w:sz w:val="24"/>
                <w:szCs w:val="24"/>
              </w:rPr>
            </w:pPr>
            <w:r>
              <w:rPr>
                <w:b/>
                <w:sz w:val="24"/>
                <w:szCs w:val="24"/>
              </w:rPr>
              <w:t>Options</w:t>
            </w:r>
          </w:p>
        </w:tc>
        <w:tc>
          <w:tcPr>
            <w:tcW w:w="1250" w:type="pct"/>
          </w:tcPr>
          <w:p w:rsidR="00267E14" w:rsidRPr="00DF644F" w:rsidRDefault="00267E14" w:rsidP="00A572E6">
            <w:pPr>
              <w:jc w:val="center"/>
              <w:rPr>
                <w:b/>
                <w:sz w:val="24"/>
                <w:szCs w:val="24"/>
              </w:rPr>
            </w:pPr>
            <w:r w:rsidRPr="00DF644F">
              <w:rPr>
                <w:b/>
                <w:sz w:val="24"/>
                <w:szCs w:val="24"/>
              </w:rPr>
              <w:t>Percentage (%)</w:t>
            </w:r>
          </w:p>
        </w:tc>
        <w:tc>
          <w:tcPr>
            <w:tcW w:w="1250" w:type="pct"/>
          </w:tcPr>
          <w:p w:rsidR="00267E14" w:rsidRPr="00DF644F" w:rsidRDefault="00267E14" w:rsidP="00A572E6">
            <w:pPr>
              <w:jc w:val="center"/>
              <w:rPr>
                <w:b/>
                <w:sz w:val="24"/>
                <w:szCs w:val="24"/>
              </w:rPr>
            </w:pPr>
            <w:r w:rsidRPr="00DF644F">
              <w:rPr>
                <w:b/>
                <w:sz w:val="24"/>
                <w:szCs w:val="24"/>
              </w:rPr>
              <w:t xml:space="preserve">Number of </w:t>
            </w:r>
            <w:r w:rsidRPr="00DF644F">
              <w:rPr>
                <w:b/>
                <w:sz w:val="24"/>
                <w:szCs w:val="24"/>
              </w:rPr>
              <w:lastRenderedPageBreak/>
              <w:t>respondents</w:t>
            </w:r>
          </w:p>
        </w:tc>
        <w:tc>
          <w:tcPr>
            <w:tcW w:w="1250" w:type="pct"/>
          </w:tcPr>
          <w:p w:rsidR="00267E14" w:rsidRPr="00DF644F" w:rsidRDefault="00267E14" w:rsidP="00A572E6">
            <w:pPr>
              <w:jc w:val="center"/>
              <w:rPr>
                <w:b/>
                <w:sz w:val="24"/>
                <w:szCs w:val="24"/>
              </w:rPr>
            </w:pPr>
            <w:r w:rsidRPr="00DF644F">
              <w:rPr>
                <w:b/>
                <w:sz w:val="24"/>
                <w:szCs w:val="24"/>
              </w:rPr>
              <w:lastRenderedPageBreak/>
              <w:t>Sample size</w:t>
            </w:r>
          </w:p>
        </w:tc>
      </w:tr>
      <w:tr w:rsidR="00267E14" w:rsidRPr="00DF644F" w:rsidTr="00A572E6">
        <w:trPr>
          <w:jc w:val="center"/>
        </w:trPr>
        <w:tc>
          <w:tcPr>
            <w:tcW w:w="1250" w:type="pct"/>
          </w:tcPr>
          <w:p w:rsidR="00267E14" w:rsidRPr="00DF644F" w:rsidRDefault="00DA601A" w:rsidP="00A572E6">
            <w:pPr>
              <w:rPr>
                <w:sz w:val="24"/>
                <w:szCs w:val="24"/>
              </w:rPr>
            </w:pPr>
            <w:r w:rsidRPr="00DF644F">
              <w:rPr>
                <w:sz w:val="24"/>
                <w:szCs w:val="24"/>
              </w:rPr>
              <w:t xml:space="preserve">Providing training </w:t>
            </w:r>
          </w:p>
        </w:tc>
        <w:tc>
          <w:tcPr>
            <w:tcW w:w="1250" w:type="pct"/>
          </w:tcPr>
          <w:p w:rsidR="00267E14" w:rsidRPr="00DF644F" w:rsidRDefault="00F04246" w:rsidP="00A572E6">
            <w:pPr>
              <w:rPr>
                <w:sz w:val="24"/>
                <w:szCs w:val="24"/>
              </w:rPr>
            </w:pPr>
            <w:r w:rsidRPr="00DF644F">
              <w:rPr>
                <w:sz w:val="24"/>
                <w:szCs w:val="24"/>
              </w:rPr>
              <w:t xml:space="preserve">20 </w:t>
            </w:r>
          </w:p>
        </w:tc>
        <w:tc>
          <w:tcPr>
            <w:tcW w:w="1250" w:type="pct"/>
          </w:tcPr>
          <w:p w:rsidR="00267E14" w:rsidRPr="00DF644F" w:rsidRDefault="00F04246" w:rsidP="00A572E6">
            <w:pPr>
              <w:rPr>
                <w:sz w:val="24"/>
                <w:szCs w:val="24"/>
              </w:rPr>
            </w:pPr>
            <w:r w:rsidRPr="00DF644F">
              <w:rPr>
                <w:sz w:val="24"/>
                <w:szCs w:val="24"/>
              </w:rPr>
              <w:t>8</w:t>
            </w:r>
          </w:p>
        </w:tc>
        <w:tc>
          <w:tcPr>
            <w:tcW w:w="1250" w:type="pct"/>
          </w:tcPr>
          <w:p w:rsidR="00267E14" w:rsidRPr="00DF644F" w:rsidRDefault="00267E14" w:rsidP="00A572E6">
            <w:pPr>
              <w:rPr>
                <w:sz w:val="24"/>
                <w:szCs w:val="24"/>
              </w:rPr>
            </w:pPr>
            <w:r w:rsidRPr="00DF644F">
              <w:rPr>
                <w:sz w:val="24"/>
                <w:szCs w:val="24"/>
              </w:rPr>
              <w:t xml:space="preserve">40 </w:t>
            </w:r>
          </w:p>
        </w:tc>
      </w:tr>
      <w:tr w:rsidR="00267E14" w:rsidRPr="00DF644F" w:rsidTr="00A572E6">
        <w:trPr>
          <w:jc w:val="center"/>
        </w:trPr>
        <w:tc>
          <w:tcPr>
            <w:tcW w:w="1250" w:type="pct"/>
          </w:tcPr>
          <w:p w:rsidR="00267E14" w:rsidRPr="00DF644F" w:rsidRDefault="00DA601A" w:rsidP="00A572E6">
            <w:pPr>
              <w:rPr>
                <w:sz w:val="24"/>
                <w:szCs w:val="24"/>
              </w:rPr>
            </w:pPr>
            <w:r w:rsidRPr="00DF644F">
              <w:rPr>
                <w:sz w:val="24"/>
                <w:szCs w:val="24"/>
              </w:rPr>
              <w:t xml:space="preserve">Hosting catch up meetings </w:t>
            </w:r>
          </w:p>
        </w:tc>
        <w:tc>
          <w:tcPr>
            <w:tcW w:w="1250" w:type="pct"/>
          </w:tcPr>
          <w:p w:rsidR="00267E14" w:rsidRPr="00DF644F" w:rsidRDefault="008B6607" w:rsidP="00A572E6">
            <w:pPr>
              <w:rPr>
                <w:sz w:val="24"/>
                <w:szCs w:val="24"/>
              </w:rPr>
            </w:pPr>
            <w:r w:rsidRPr="00DF644F">
              <w:rPr>
                <w:sz w:val="24"/>
                <w:szCs w:val="24"/>
              </w:rPr>
              <w:t>65</w:t>
            </w:r>
          </w:p>
        </w:tc>
        <w:tc>
          <w:tcPr>
            <w:tcW w:w="1250" w:type="pct"/>
          </w:tcPr>
          <w:p w:rsidR="00267E14" w:rsidRPr="00DF644F" w:rsidRDefault="00DA601A" w:rsidP="00A572E6">
            <w:pPr>
              <w:rPr>
                <w:sz w:val="24"/>
                <w:szCs w:val="24"/>
              </w:rPr>
            </w:pPr>
            <w:r w:rsidRPr="00DF644F">
              <w:rPr>
                <w:sz w:val="24"/>
                <w:szCs w:val="24"/>
              </w:rPr>
              <w:t>26</w:t>
            </w:r>
          </w:p>
        </w:tc>
        <w:tc>
          <w:tcPr>
            <w:tcW w:w="1250" w:type="pct"/>
          </w:tcPr>
          <w:p w:rsidR="00267E14" w:rsidRPr="00DF644F" w:rsidRDefault="00267E14" w:rsidP="00A572E6">
            <w:pPr>
              <w:rPr>
                <w:sz w:val="24"/>
                <w:szCs w:val="24"/>
              </w:rPr>
            </w:pPr>
            <w:r w:rsidRPr="00DF644F">
              <w:rPr>
                <w:sz w:val="24"/>
                <w:szCs w:val="24"/>
              </w:rPr>
              <w:t xml:space="preserve">40 </w:t>
            </w:r>
          </w:p>
        </w:tc>
      </w:tr>
      <w:tr w:rsidR="00267E14" w:rsidRPr="00DF644F" w:rsidTr="00A572E6">
        <w:trPr>
          <w:jc w:val="center"/>
        </w:trPr>
        <w:tc>
          <w:tcPr>
            <w:tcW w:w="1250" w:type="pct"/>
          </w:tcPr>
          <w:p w:rsidR="00267E14" w:rsidRPr="00DF644F" w:rsidRDefault="00DA601A" w:rsidP="00A572E6">
            <w:pPr>
              <w:rPr>
                <w:sz w:val="24"/>
                <w:szCs w:val="24"/>
              </w:rPr>
            </w:pPr>
            <w:r w:rsidRPr="00DF644F">
              <w:rPr>
                <w:sz w:val="24"/>
                <w:szCs w:val="24"/>
              </w:rPr>
              <w:t xml:space="preserve">Skype sessions between employees and companies </w:t>
            </w:r>
          </w:p>
        </w:tc>
        <w:tc>
          <w:tcPr>
            <w:tcW w:w="1250" w:type="pct"/>
          </w:tcPr>
          <w:p w:rsidR="00267E14" w:rsidRPr="00DF644F" w:rsidRDefault="00F04246" w:rsidP="00A572E6">
            <w:pPr>
              <w:rPr>
                <w:sz w:val="24"/>
                <w:szCs w:val="24"/>
              </w:rPr>
            </w:pPr>
            <w:r w:rsidRPr="00DF644F">
              <w:rPr>
                <w:sz w:val="24"/>
                <w:szCs w:val="24"/>
              </w:rPr>
              <w:t>15</w:t>
            </w:r>
          </w:p>
        </w:tc>
        <w:tc>
          <w:tcPr>
            <w:tcW w:w="1250" w:type="pct"/>
          </w:tcPr>
          <w:p w:rsidR="00267E14" w:rsidRPr="00DF644F" w:rsidRDefault="00F04246" w:rsidP="00A572E6">
            <w:pPr>
              <w:rPr>
                <w:sz w:val="24"/>
                <w:szCs w:val="24"/>
              </w:rPr>
            </w:pPr>
            <w:r w:rsidRPr="00DF644F">
              <w:rPr>
                <w:sz w:val="24"/>
                <w:szCs w:val="24"/>
              </w:rPr>
              <w:t>6</w:t>
            </w:r>
          </w:p>
        </w:tc>
        <w:tc>
          <w:tcPr>
            <w:tcW w:w="1250" w:type="pct"/>
          </w:tcPr>
          <w:p w:rsidR="00267E14" w:rsidRPr="00DF644F" w:rsidRDefault="00267E14" w:rsidP="008B6607">
            <w:pPr>
              <w:keepNext/>
              <w:rPr>
                <w:sz w:val="24"/>
                <w:szCs w:val="24"/>
              </w:rPr>
            </w:pPr>
            <w:r w:rsidRPr="00DF644F">
              <w:rPr>
                <w:sz w:val="24"/>
                <w:szCs w:val="24"/>
              </w:rPr>
              <w:t xml:space="preserve">40 </w:t>
            </w:r>
          </w:p>
        </w:tc>
      </w:tr>
    </w:tbl>
    <w:p w:rsidR="00267E14" w:rsidRDefault="008B6607" w:rsidP="008B6607">
      <w:pPr>
        <w:jc w:val="center"/>
        <w:rPr>
          <w:b/>
        </w:rPr>
      </w:pPr>
      <w:r w:rsidRPr="008B6607">
        <w:rPr>
          <w:b/>
        </w:rPr>
        <w:t xml:space="preserve">Table </w:t>
      </w:r>
      <w:r w:rsidR="00D41AA0" w:rsidRPr="008B6607">
        <w:rPr>
          <w:b/>
        </w:rPr>
        <w:fldChar w:fldCharType="begin"/>
      </w:r>
      <w:r w:rsidRPr="008B6607">
        <w:rPr>
          <w:b/>
        </w:rPr>
        <w:instrText xml:space="preserve"> SEQ Table \* ARABIC </w:instrText>
      </w:r>
      <w:r w:rsidR="00D41AA0" w:rsidRPr="008B6607">
        <w:rPr>
          <w:b/>
        </w:rPr>
        <w:fldChar w:fldCharType="separate"/>
      </w:r>
      <w:r w:rsidR="00FA7B72">
        <w:rPr>
          <w:b/>
          <w:noProof/>
        </w:rPr>
        <w:t>4</w:t>
      </w:r>
      <w:r w:rsidR="00D41AA0" w:rsidRPr="008B6607">
        <w:rPr>
          <w:b/>
        </w:rPr>
        <w:fldChar w:fldCharType="end"/>
      </w:r>
      <w:r w:rsidRPr="008B6607">
        <w:rPr>
          <w:b/>
        </w:rPr>
        <w:t>: Solutions</w:t>
      </w:r>
      <w:r>
        <w:rPr>
          <w:b/>
        </w:rPr>
        <w:t xml:space="preserve"> to overcome problems in work from home</w:t>
      </w:r>
    </w:p>
    <w:p w:rsidR="00565369" w:rsidRPr="00B61DFF" w:rsidRDefault="009047C2" w:rsidP="00565369">
      <w:pPr>
        <w:rPr>
          <w:b/>
        </w:rPr>
      </w:pPr>
      <w:r w:rsidRPr="00B61DFF">
        <w:rPr>
          <w:b/>
        </w:rPr>
        <w:t xml:space="preserve">5. </w:t>
      </w:r>
      <w:r w:rsidR="001A3F48" w:rsidRPr="00B61DFF">
        <w:rPr>
          <w:b/>
        </w:rPr>
        <w:t xml:space="preserve">How many of you agree that these solutions are effective for overcoming problems in work from home? </w:t>
      </w:r>
    </w:p>
    <w:tbl>
      <w:tblPr>
        <w:tblStyle w:val="TableGrid"/>
        <w:tblW w:w="5000" w:type="pct"/>
        <w:jc w:val="center"/>
        <w:tblLook w:val="04A0" w:firstRow="1" w:lastRow="0" w:firstColumn="1" w:lastColumn="0" w:noHBand="0" w:noVBand="1"/>
      </w:tblPr>
      <w:tblGrid>
        <w:gridCol w:w="2394"/>
        <w:gridCol w:w="2394"/>
        <w:gridCol w:w="2394"/>
        <w:gridCol w:w="2394"/>
      </w:tblGrid>
      <w:tr w:rsidR="00F73BE8" w:rsidRPr="005273FA" w:rsidTr="00A572E6">
        <w:trPr>
          <w:jc w:val="center"/>
        </w:trPr>
        <w:tc>
          <w:tcPr>
            <w:tcW w:w="1250" w:type="pct"/>
          </w:tcPr>
          <w:p w:rsidR="00F73BE8" w:rsidRPr="005273FA" w:rsidRDefault="004D46A8" w:rsidP="00A572E6">
            <w:pPr>
              <w:jc w:val="center"/>
              <w:rPr>
                <w:b/>
                <w:sz w:val="24"/>
                <w:szCs w:val="24"/>
              </w:rPr>
            </w:pPr>
            <w:r>
              <w:rPr>
                <w:b/>
                <w:sz w:val="24"/>
                <w:szCs w:val="24"/>
              </w:rPr>
              <w:t>Options</w:t>
            </w:r>
          </w:p>
        </w:tc>
        <w:tc>
          <w:tcPr>
            <w:tcW w:w="1250" w:type="pct"/>
          </w:tcPr>
          <w:p w:rsidR="00F73BE8" w:rsidRPr="005273FA" w:rsidRDefault="00F73BE8" w:rsidP="00A572E6">
            <w:pPr>
              <w:jc w:val="center"/>
              <w:rPr>
                <w:b/>
                <w:sz w:val="24"/>
                <w:szCs w:val="24"/>
              </w:rPr>
            </w:pPr>
            <w:r w:rsidRPr="005273FA">
              <w:rPr>
                <w:b/>
                <w:sz w:val="24"/>
                <w:szCs w:val="24"/>
              </w:rPr>
              <w:t>Percentage (%)</w:t>
            </w:r>
          </w:p>
        </w:tc>
        <w:tc>
          <w:tcPr>
            <w:tcW w:w="1250" w:type="pct"/>
          </w:tcPr>
          <w:p w:rsidR="00F73BE8" w:rsidRPr="005273FA" w:rsidRDefault="00F73BE8" w:rsidP="00A572E6">
            <w:pPr>
              <w:jc w:val="center"/>
              <w:rPr>
                <w:b/>
                <w:sz w:val="24"/>
                <w:szCs w:val="24"/>
              </w:rPr>
            </w:pPr>
            <w:r w:rsidRPr="005273FA">
              <w:rPr>
                <w:b/>
                <w:sz w:val="24"/>
                <w:szCs w:val="24"/>
              </w:rPr>
              <w:t>Number of respondents</w:t>
            </w:r>
          </w:p>
        </w:tc>
        <w:tc>
          <w:tcPr>
            <w:tcW w:w="1250" w:type="pct"/>
          </w:tcPr>
          <w:p w:rsidR="00F73BE8" w:rsidRPr="005273FA" w:rsidRDefault="00F73BE8" w:rsidP="00A572E6">
            <w:pPr>
              <w:jc w:val="center"/>
              <w:rPr>
                <w:b/>
                <w:sz w:val="24"/>
                <w:szCs w:val="24"/>
              </w:rPr>
            </w:pPr>
            <w:r w:rsidRPr="005273FA">
              <w:rPr>
                <w:b/>
                <w:sz w:val="24"/>
                <w:szCs w:val="24"/>
              </w:rPr>
              <w:t>Sample size</w:t>
            </w:r>
          </w:p>
        </w:tc>
      </w:tr>
      <w:tr w:rsidR="00F73BE8" w:rsidRPr="005273FA" w:rsidTr="00A572E6">
        <w:trPr>
          <w:jc w:val="center"/>
        </w:trPr>
        <w:tc>
          <w:tcPr>
            <w:tcW w:w="1250" w:type="pct"/>
          </w:tcPr>
          <w:p w:rsidR="00F73BE8" w:rsidRPr="005273FA" w:rsidRDefault="00B97FFB" w:rsidP="00A572E6">
            <w:pPr>
              <w:rPr>
                <w:sz w:val="24"/>
                <w:szCs w:val="24"/>
              </w:rPr>
            </w:pPr>
            <w:r w:rsidRPr="005273FA">
              <w:rPr>
                <w:sz w:val="24"/>
                <w:szCs w:val="24"/>
              </w:rPr>
              <w:t>Strongly agree</w:t>
            </w:r>
          </w:p>
        </w:tc>
        <w:tc>
          <w:tcPr>
            <w:tcW w:w="1250" w:type="pct"/>
          </w:tcPr>
          <w:p w:rsidR="00F73BE8" w:rsidRPr="005273FA" w:rsidRDefault="00A10DA9" w:rsidP="00A10DA9">
            <w:pPr>
              <w:rPr>
                <w:sz w:val="24"/>
                <w:szCs w:val="24"/>
              </w:rPr>
            </w:pPr>
            <w:r w:rsidRPr="005273FA">
              <w:rPr>
                <w:sz w:val="24"/>
                <w:szCs w:val="24"/>
              </w:rPr>
              <w:t>85</w:t>
            </w:r>
          </w:p>
        </w:tc>
        <w:tc>
          <w:tcPr>
            <w:tcW w:w="1250" w:type="pct"/>
          </w:tcPr>
          <w:p w:rsidR="00F73BE8" w:rsidRPr="005273FA" w:rsidRDefault="00A10DA9" w:rsidP="00A572E6">
            <w:pPr>
              <w:rPr>
                <w:sz w:val="24"/>
                <w:szCs w:val="24"/>
              </w:rPr>
            </w:pPr>
            <w:r w:rsidRPr="005273FA">
              <w:rPr>
                <w:sz w:val="24"/>
                <w:szCs w:val="24"/>
              </w:rPr>
              <w:t>34</w:t>
            </w:r>
          </w:p>
        </w:tc>
        <w:tc>
          <w:tcPr>
            <w:tcW w:w="1250" w:type="pct"/>
          </w:tcPr>
          <w:p w:rsidR="00F73BE8" w:rsidRPr="005273FA" w:rsidRDefault="00F73BE8" w:rsidP="00A572E6">
            <w:pPr>
              <w:rPr>
                <w:sz w:val="24"/>
                <w:szCs w:val="24"/>
              </w:rPr>
            </w:pPr>
            <w:r w:rsidRPr="005273FA">
              <w:rPr>
                <w:sz w:val="24"/>
                <w:szCs w:val="24"/>
              </w:rPr>
              <w:t xml:space="preserve">40 </w:t>
            </w:r>
          </w:p>
        </w:tc>
      </w:tr>
      <w:tr w:rsidR="00F73BE8" w:rsidRPr="005273FA" w:rsidTr="00A572E6">
        <w:trPr>
          <w:jc w:val="center"/>
        </w:trPr>
        <w:tc>
          <w:tcPr>
            <w:tcW w:w="1250" w:type="pct"/>
          </w:tcPr>
          <w:p w:rsidR="00F73BE8" w:rsidRPr="005273FA" w:rsidRDefault="00B97FFB" w:rsidP="00F73BE8">
            <w:pPr>
              <w:rPr>
                <w:sz w:val="24"/>
                <w:szCs w:val="24"/>
              </w:rPr>
            </w:pPr>
            <w:r w:rsidRPr="005273FA">
              <w:rPr>
                <w:sz w:val="24"/>
                <w:szCs w:val="24"/>
              </w:rPr>
              <w:t>Agree</w:t>
            </w:r>
          </w:p>
        </w:tc>
        <w:tc>
          <w:tcPr>
            <w:tcW w:w="1250" w:type="pct"/>
          </w:tcPr>
          <w:p w:rsidR="00F73BE8" w:rsidRPr="005273FA" w:rsidRDefault="00A10DA9" w:rsidP="00A572E6">
            <w:pPr>
              <w:rPr>
                <w:sz w:val="24"/>
                <w:szCs w:val="24"/>
              </w:rPr>
            </w:pPr>
            <w:r w:rsidRPr="005273FA">
              <w:rPr>
                <w:sz w:val="24"/>
                <w:szCs w:val="24"/>
              </w:rPr>
              <w:t>10</w:t>
            </w:r>
          </w:p>
        </w:tc>
        <w:tc>
          <w:tcPr>
            <w:tcW w:w="1250" w:type="pct"/>
          </w:tcPr>
          <w:p w:rsidR="00F73BE8" w:rsidRPr="005273FA" w:rsidRDefault="00A10DA9" w:rsidP="00A572E6">
            <w:pPr>
              <w:rPr>
                <w:sz w:val="24"/>
                <w:szCs w:val="24"/>
              </w:rPr>
            </w:pPr>
            <w:r w:rsidRPr="005273FA">
              <w:rPr>
                <w:sz w:val="24"/>
                <w:szCs w:val="24"/>
              </w:rPr>
              <w:t>4</w:t>
            </w:r>
          </w:p>
        </w:tc>
        <w:tc>
          <w:tcPr>
            <w:tcW w:w="1250" w:type="pct"/>
          </w:tcPr>
          <w:p w:rsidR="00F73BE8" w:rsidRPr="005273FA" w:rsidRDefault="00F73BE8" w:rsidP="00A572E6">
            <w:pPr>
              <w:rPr>
                <w:sz w:val="24"/>
                <w:szCs w:val="24"/>
              </w:rPr>
            </w:pPr>
            <w:r w:rsidRPr="005273FA">
              <w:rPr>
                <w:sz w:val="24"/>
                <w:szCs w:val="24"/>
              </w:rPr>
              <w:t xml:space="preserve">40 </w:t>
            </w:r>
          </w:p>
        </w:tc>
      </w:tr>
      <w:tr w:rsidR="00F73BE8" w:rsidRPr="005273FA" w:rsidTr="00A572E6">
        <w:trPr>
          <w:jc w:val="center"/>
        </w:trPr>
        <w:tc>
          <w:tcPr>
            <w:tcW w:w="1250" w:type="pct"/>
          </w:tcPr>
          <w:p w:rsidR="00F73BE8" w:rsidRPr="005273FA" w:rsidRDefault="00B97FFB" w:rsidP="00A572E6">
            <w:pPr>
              <w:rPr>
                <w:sz w:val="24"/>
                <w:szCs w:val="24"/>
              </w:rPr>
            </w:pPr>
            <w:r w:rsidRPr="005273FA">
              <w:rPr>
                <w:sz w:val="24"/>
                <w:szCs w:val="24"/>
              </w:rPr>
              <w:t xml:space="preserve">Disagree </w:t>
            </w:r>
          </w:p>
        </w:tc>
        <w:tc>
          <w:tcPr>
            <w:tcW w:w="1250" w:type="pct"/>
          </w:tcPr>
          <w:p w:rsidR="00F73BE8" w:rsidRPr="005273FA" w:rsidRDefault="001203C9" w:rsidP="00A572E6">
            <w:pPr>
              <w:rPr>
                <w:sz w:val="24"/>
                <w:szCs w:val="24"/>
              </w:rPr>
            </w:pPr>
            <w:r w:rsidRPr="005273FA">
              <w:rPr>
                <w:sz w:val="24"/>
                <w:szCs w:val="24"/>
              </w:rPr>
              <w:t>5</w:t>
            </w:r>
          </w:p>
        </w:tc>
        <w:tc>
          <w:tcPr>
            <w:tcW w:w="1250" w:type="pct"/>
          </w:tcPr>
          <w:p w:rsidR="00F73BE8" w:rsidRPr="005273FA" w:rsidRDefault="001203C9" w:rsidP="00A572E6">
            <w:pPr>
              <w:rPr>
                <w:sz w:val="24"/>
                <w:szCs w:val="24"/>
              </w:rPr>
            </w:pPr>
            <w:r w:rsidRPr="005273FA">
              <w:rPr>
                <w:sz w:val="24"/>
                <w:szCs w:val="24"/>
              </w:rPr>
              <w:t>2</w:t>
            </w:r>
          </w:p>
        </w:tc>
        <w:tc>
          <w:tcPr>
            <w:tcW w:w="1250" w:type="pct"/>
          </w:tcPr>
          <w:p w:rsidR="00F73BE8" w:rsidRPr="005273FA" w:rsidRDefault="00F73BE8" w:rsidP="005273FA">
            <w:pPr>
              <w:keepNext/>
              <w:rPr>
                <w:sz w:val="24"/>
                <w:szCs w:val="24"/>
              </w:rPr>
            </w:pPr>
            <w:r w:rsidRPr="005273FA">
              <w:rPr>
                <w:sz w:val="24"/>
                <w:szCs w:val="24"/>
              </w:rPr>
              <w:t xml:space="preserve">40 </w:t>
            </w:r>
          </w:p>
        </w:tc>
      </w:tr>
    </w:tbl>
    <w:p w:rsidR="00F73BE8" w:rsidRPr="005273FA" w:rsidRDefault="005273FA" w:rsidP="005273FA">
      <w:pPr>
        <w:jc w:val="center"/>
        <w:rPr>
          <w:b/>
        </w:rPr>
      </w:pPr>
      <w:r w:rsidRPr="005273FA">
        <w:rPr>
          <w:b/>
        </w:rPr>
        <w:t xml:space="preserve">Table </w:t>
      </w:r>
      <w:r w:rsidR="00D41AA0" w:rsidRPr="005273FA">
        <w:rPr>
          <w:b/>
        </w:rPr>
        <w:fldChar w:fldCharType="begin"/>
      </w:r>
      <w:r w:rsidRPr="005273FA">
        <w:rPr>
          <w:b/>
        </w:rPr>
        <w:instrText xml:space="preserve"> SEQ Table \* ARABIC </w:instrText>
      </w:r>
      <w:r w:rsidR="00D41AA0" w:rsidRPr="005273FA">
        <w:rPr>
          <w:b/>
        </w:rPr>
        <w:fldChar w:fldCharType="separate"/>
      </w:r>
      <w:r w:rsidR="00FA7B72">
        <w:rPr>
          <w:b/>
          <w:noProof/>
        </w:rPr>
        <w:t>5</w:t>
      </w:r>
      <w:r w:rsidR="00D41AA0" w:rsidRPr="005273FA">
        <w:rPr>
          <w:b/>
        </w:rPr>
        <w:fldChar w:fldCharType="end"/>
      </w:r>
      <w:r w:rsidRPr="005273FA">
        <w:rPr>
          <w:b/>
        </w:rPr>
        <w:t>: Respondents agreeing and disagreeing to solution</w:t>
      </w:r>
    </w:p>
    <w:p w:rsidR="00414AF5" w:rsidRDefault="00414AF5">
      <w:pPr>
        <w:spacing w:line="276" w:lineRule="auto"/>
        <w:jc w:val="left"/>
        <w:rPr>
          <w:rFonts w:eastAsiaTheme="majorEastAsia" w:cstheme="majorBidi"/>
          <w:b/>
          <w:bCs/>
          <w:szCs w:val="28"/>
        </w:rPr>
      </w:pPr>
      <w:r>
        <w:br w:type="page"/>
      </w:r>
    </w:p>
    <w:p w:rsidR="007122B3" w:rsidRDefault="00FC5ACC" w:rsidP="007122B3">
      <w:pPr>
        <w:pStyle w:val="Heading1"/>
      </w:pPr>
      <w:bookmarkStart w:id="5" w:name="_Toc17732809"/>
      <w:r>
        <w:lastRenderedPageBreak/>
        <w:t>Methodology</w:t>
      </w:r>
      <w:bookmarkEnd w:id="5"/>
      <w:r>
        <w:t xml:space="preserve"> </w:t>
      </w:r>
    </w:p>
    <w:tbl>
      <w:tblPr>
        <w:tblStyle w:val="TableGrid"/>
        <w:tblW w:w="0" w:type="auto"/>
        <w:tblLook w:val="04A0" w:firstRow="1" w:lastRow="0" w:firstColumn="1" w:lastColumn="0" w:noHBand="0" w:noVBand="1"/>
      </w:tblPr>
      <w:tblGrid>
        <w:gridCol w:w="3192"/>
        <w:gridCol w:w="3192"/>
        <w:gridCol w:w="3192"/>
      </w:tblGrid>
      <w:tr w:rsidR="000D3A17" w:rsidRPr="00001063" w:rsidTr="000D3A17">
        <w:tc>
          <w:tcPr>
            <w:tcW w:w="3192" w:type="dxa"/>
          </w:tcPr>
          <w:p w:rsidR="000D3A17" w:rsidRPr="00001063" w:rsidRDefault="000D3A17" w:rsidP="00B0313E">
            <w:pPr>
              <w:jc w:val="center"/>
              <w:rPr>
                <w:b/>
                <w:sz w:val="24"/>
                <w:szCs w:val="24"/>
              </w:rPr>
            </w:pPr>
            <w:r w:rsidRPr="00001063">
              <w:rPr>
                <w:b/>
                <w:sz w:val="24"/>
                <w:szCs w:val="24"/>
              </w:rPr>
              <w:t>Methodology</w:t>
            </w:r>
          </w:p>
        </w:tc>
        <w:tc>
          <w:tcPr>
            <w:tcW w:w="3192" w:type="dxa"/>
          </w:tcPr>
          <w:p w:rsidR="000D3A17" w:rsidRPr="00001063" w:rsidRDefault="000D3A17" w:rsidP="00B0313E">
            <w:pPr>
              <w:jc w:val="center"/>
              <w:rPr>
                <w:b/>
                <w:sz w:val="24"/>
                <w:szCs w:val="24"/>
              </w:rPr>
            </w:pPr>
            <w:r w:rsidRPr="00001063">
              <w:rPr>
                <w:b/>
                <w:sz w:val="24"/>
                <w:szCs w:val="24"/>
              </w:rPr>
              <w:t>Methods</w:t>
            </w:r>
          </w:p>
        </w:tc>
        <w:tc>
          <w:tcPr>
            <w:tcW w:w="3192" w:type="dxa"/>
          </w:tcPr>
          <w:p w:rsidR="000D3A17" w:rsidRPr="00001063" w:rsidRDefault="000D3A17" w:rsidP="00B0313E">
            <w:pPr>
              <w:jc w:val="center"/>
              <w:rPr>
                <w:b/>
                <w:sz w:val="24"/>
                <w:szCs w:val="24"/>
              </w:rPr>
            </w:pPr>
            <w:r w:rsidRPr="00001063">
              <w:rPr>
                <w:b/>
                <w:sz w:val="24"/>
                <w:szCs w:val="24"/>
              </w:rPr>
              <w:t>Explanation</w:t>
            </w:r>
          </w:p>
        </w:tc>
      </w:tr>
      <w:tr w:rsidR="000D3A17" w:rsidRPr="00001063" w:rsidTr="000D3A17">
        <w:tc>
          <w:tcPr>
            <w:tcW w:w="3192" w:type="dxa"/>
          </w:tcPr>
          <w:p w:rsidR="000D3A17" w:rsidRPr="00001063" w:rsidRDefault="000D3A17" w:rsidP="00B0313E">
            <w:pPr>
              <w:jc w:val="center"/>
              <w:rPr>
                <w:sz w:val="24"/>
                <w:szCs w:val="24"/>
              </w:rPr>
            </w:pPr>
            <w:r w:rsidRPr="00001063">
              <w:rPr>
                <w:sz w:val="24"/>
                <w:szCs w:val="24"/>
              </w:rPr>
              <w:t>Philosophy</w:t>
            </w:r>
          </w:p>
        </w:tc>
        <w:tc>
          <w:tcPr>
            <w:tcW w:w="3192" w:type="dxa"/>
          </w:tcPr>
          <w:p w:rsidR="000D3A17" w:rsidRPr="00001063" w:rsidRDefault="000D3A17" w:rsidP="00B0313E">
            <w:pPr>
              <w:jc w:val="center"/>
              <w:rPr>
                <w:sz w:val="24"/>
                <w:szCs w:val="24"/>
              </w:rPr>
            </w:pPr>
            <w:r w:rsidRPr="00001063">
              <w:rPr>
                <w:sz w:val="24"/>
                <w:szCs w:val="24"/>
              </w:rPr>
              <w:t>P</w:t>
            </w:r>
            <w:r w:rsidR="00651502" w:rsidRPr="00001063">
              <w:rPr>
                <w:sz w:val="24"/>
                <w:szCs w:val="24"/>
              </w:rPr>
              <w:t xml:space="preserve">ositivism </w:t>
            </w:r>
            <w:r w:rsidR="00DB401E">
              <w:rPr>
                <w:sz w:val="24"/>
                <w:szCs w:val="24"/>
              </w:rPr>
              <w:t xml:space="preserve">philosophy </w:t>
            </w:r>
          </w:p>
        </w:tc>
        <w:tc>
          <w:tcPr>
            <w:tcW w:w="3192" w:type="dxa"/>
          </w:tcPr>
          <w:p w:rsidR="000D3A17" w:rsidRPr="00001063" w:rsidRDefault="000F5E42" w:rsidP="00B0313E">
            <w:pPr>
              <w:rPr>
                <w:sz w:val="24"/>
                <w:szCs w:val="24"/>
              </w:rPr>
            </w:pPr>
            <w:r w:rsidRPr="00001063">
              <w:rPr>
                <w:sz w:val="24"/>
                <w:szCs w:val="24"/>
              </w:rPr>
              <w:t>Pos</w:t>
            </w:r>
            <w:r w:rsidR="00F46D77" w:rsidRPr="00001063">
              <w:rPr>
                <w:sz w:val="24"/>
                <w:szCs w:val="24"/>
              </w:rPr>
              <w:t>itivism is chosen because it enables in explaining and pred</w:t>
            </w:r>
            <w:r w:rsidR="00ED71CA">
              <w:rPr>
                <w:sz w:val="24"/>
                <w:szCs w:val="24"/>
              </w:rPr>
              <w:t xml:space="preserve">icting outcome of the research. </w:t>
            </w:r>
            <w:r w:rsidR="00F46D77" w:rsidRPr="00001063">
              <w:rPr>
                <w:sz w:val="24"/>
                <w:szCs w:val="24"/>
              </w:rPr>
              <w:t xml:space="preserve">Hypotheses development becomes easy and it becomes empirically observable. </w:t>
            </w:r>
            <w:r w:rsidR="00FE43E9" w:rsidRPr="00001063">
              <w:rPr>
                <w:sz w:val="24"/>
                <w:szCs w:val="24"/>
              </w:rPr>
              <w:t xml:space="preserve">Data are judged by logic and value of a person </w:t>
            </w:r>
            <w:r w:rsidR="00864FE9" w:rsidRPr="00001063">
              <w:rPr>
                <w:sz w:val="24"/>
                <w:szCs w:val="24"/>
              </w:rPr>
              <w:t>is not</w:t>
            </w:r>
            <w:r w:rsidR="00FE43E9" w:rsidRPr="00001063">
              <w:rPr>
                <w:sz w:val="24"/>
                <w:szCs w:val="24"/>
              </w:rPr>
              <w:t xml:space="preserve"> counted</w:t>
            </w:r>
            <w:r w:rsidR="00AA1E59" w:rsidRPr="00001063">
              <w:rPr>
                <w:sz w:val="24"/>
                <w:szCs w:val="24"/>
              </w:rPr>
              <w:t xml:space="preserve"> (research-methodology.net, 2019)</w:t>
            </w:r>
            <w:r w:rsidR="00FE43E9" w:rsidRPr="00001063">
              <w:rPr>
                <w:sz w:val="24"/>
                <w:szCs w:val="24"/>
              </w:rPr>
              <w:t xml:space="preserve">. </w:t>
            </w:r>
            <w:r w:rsidR="00F57E95">
              <w:rPr>
                <w:sz w:val="24"/>
                <w:szCs w:val="24"/>
              </w:rPr>
              <w:t>In this research, the outcome of the topic related t</w:t>
            </w:r>
            <w:r w:rsidR="00E67363">
              <w:rPr>
                <w:sz w:val="24"/>
                <w:szCs w:val="24"/>
              </w:rPr>
              <w:t xml:space="preserve">o work from home can be foresighted. </w:t>
            </w:r>
          </w:p>
        </w:tc>
      </w:tr>
      <w:tr w:rsidR="000D3A17" w:rsidRPr="00001063" w:rsidTr="000D3A17">
        <w:tc>
          <w:tcPr>
            <w:tcW w:w="3192" w:type="dxa"/>
          </w:tcPr>
          <w:p w:rsidR="000D3A17" w:rsidRPr="00001063" w:rsidRDefault="000D3A17" w:rsidP="00B0313E">
            <w:pPr>
              <w:jc w:val="center"/>
              <w:rPr>
                <w:sz w:val="24"/>
                <w:szCs w:val="24"/>
              </w:rPr>
            </w:pPr>
            <w:r w:rsidRPr="00001063">
              <w:rPr>
                <w:sz w:val="24"/>
                <w:szCs w:val="24"/>
              </w:rPr>
              <w:t>Design</w:t>
            </w:r>
          </w:p>
        </w:tc>
        <w:tc>
          <w:tcPr>
            <w:tcW w:w="3192" w:type="dxa"/>
          </w:tcPr>
          <w:p w:rsidR="000D3A17" w:rsidRPr="00001063" w:rsidRDefault="000D3A17" w:rsidP="00B0313E">
            <w:pPr>
              <w:jc w:val="center"/>
              <w:rPr>
                <w:sz w:val="24"/>
                <w:szCs w:val="24"/>
              </w:rPr>
            </w:pPr>
            <w:r w:rsidRPr="00001063">
              <w:rPr>
                <w:sz w:val="24"/>
                <w:szCs w:val="24"/>
              </w:rPr>
              <w:t>Exploratory</w:t>
            </w:r>
            <w:r w:rsidR="00DB401E">
              <w:rPr>
                <w:sz w:val="24"/>
                <w:szCs w:val="24"/>
              </w:rPr>
              <w:t xml:space="preserve"> design </w:t>
            </w:r>
          </w:p>
        </w:tc>
        <w:tc>
          <w:tcPr>
            <w:tcW w:w="3192" w:type="dxa"/>
          </w:tcPr>
          <w:p w:rsidR="000D3A17" w:rsidRPr="00001063" w:rsidRDefault="00B97420" w:rsidP="00B0313E">
            <w:pPr>
              <w:rPr>
                <w:sz w:val="24"/>
                <w:szCs w:val="24"/>
              </w:rPr>
            </w:pPr>
            <w:r w:rsidRPr="00001063">
              <w:rPr>
                <w:sz w:val="24"/>
                <w:szCs w:val="24"/>
              </w:rPr>
              <w:t xml:space="preserve">This method helps in exploring research question and its adaptable characteristics </w:t>
            </w:r>
            <w:r w:rsidR="003F3817" w:rsidRPr="00001063">
              <w:rPr>
                <w:sz w:val="24"/>
                <w:szCs w:val="24"/>
              </w:rPr>
              <w:t>helps in making the research unbiased.</w:t>
            </w:r>
            <w:r w:rsidR="00A572E6">
              <w:rPr>
                <w:sz w:val="24"/>
                <w:szCs w:val="24"/>
              </w:rPr>
              <w:t xml:space="preserve"> Therefore, finding biased opinion on work from home can be shunned.</w:t>
            </w:r>
            <w:r w:rsidR="003F3817" w:rsidRPr="00001063">
              <w:rPr>
                <w:sz w:val="24"/>
                <w:szCs w:val="24"/>
              </w:rPr>
              <w:t xml:space="preserve"> Furthermore, it establishes a groundwork, which</w:t>
            </w:r>
            <w:r w:rsidR="00ED71CA">
              <w:rPr>
                <w:sz w:val="24"/>
                <w:szCs w:val="24"/>
              </w:rPr>
              <w:t xml:space="preserve"> can be used for future studies relating to this topic. It can provide further opportunities to find out more information in future.</w:t>
            </w:r>
            <w:r w:rsidR="003F3817" w:rsidRPr="00001063">
              <w:rPr>
                <w:sz w:val="24"/>
                <w:szCs w:val="24"/>
              </w:rPr>
              <w:t xml:space="preserve"> It saves time</w:t>
            </w:r>
            <w:r w:rsidR="00DF3D3E" w:rsidRPr="00001063">
              <w:rPr>
                <w:sz w:val="24"/>
                <w:szCs w:val="24"/>
              </w:rPr>
              <w:t xml:space="preserve">, which can complete the research faster. These are </w:t>
            </w:r>
            <w:r w:rsidR="00DF3D3E" w:rsidRPr="00001063">
              <w:rPr>
                <w:sz w:val="24"/>
                <w:szCs w:val="24"/>
              </w:rPr>
              <w:lastRenderedPageBreak/>
              <w:t>reasons behind choosing this method</w:t>
            </w:r>
            <w:r w:rsidR="00D64F99" w:rsidRPr="00001063">
              <w:rPr>
                <w:sz w:val="24"/>
                <w:szCs w:val="24"/>
              </w:rPr>
              <w:t xml:space="preserve"> (</w:t>
            </w:r>
            <w:r w:rsidR="00D64F99" w:rsidRPr="00001063">
              <w:rPr>
                <w:sz w:val="24"/>
                <w:szCs w:val="24"/>
                <w:shd w:val="clear" w:color="auto" w:fill="FFFFFF"/>
              </w:rPr>
              <w:t>Kumar, 2019)</w:t>
            </w:r>
            <w:r w:rsidR="00DF3D3E" w:rsidRPr="00001063">
              <w:rPr>
                <w:sz w:val="24"/>
                <w:szCs w:val="24"/>
              </w:rPr>
              <w:t xml:space="preserve">. </w:t>
            </w:r>
          </w:p>
        </w:tc>
      </w:tr>
      <w:tr w:rsidR="000D3A17" w:rsidRPr="00001063" w:rsidTr="000D3A17">
        <w:tc>
          <w:tcPr>
            <w:tcW w:w="3192" w:type="dxa"/>
          </w:tcPr>
          <w:p w:rsidR="000D3A17" w:rsidRPr="00001063" w:rsidRDefault="000D3A17" w:rsidP="00B0313E">
            <w:pPr>
              <w:jc w:val="center"/>
              <w:rPr>
                <w:sz w:val="24"/>
                <w:szCs w:val="24"/>
              </w:rPr>
            </w:pPr>
            <w:r w:rsidRPr="00001063">
              <w:rPr>
                <w:sz w:val="24"/>
                <w:szCs w:val="24"/>
              </w:rPr>
              <w:lastRenderedPageBreak/>
              <w:t>Approach</w:t>
            </w:r>
          </w:p>
        </w:tc>
        <w:tc>
          <w:tcPr>
            <w:tcW w:w="3192" w:type="dxa"/>
          </w:tcPr>
          <w:p w:rsidR="000D3A17" w:rsidRPr="00001063" w:rsidRDefault="000D3A17" w:rsidP="00B0313E">
            <w:pPr>
              <w:jc w:val="center"/>
              <w:rPr>
                <w:sz w:val="24"/>
                <w:szCs w:val="24"/>
              </w:rPr>
            </w:pPr>
            <w:r w:rsidRPr="00001063">
              <w:rPr>
                <w:sz w:val="24"/>
                <w:szCs w:val="24"/>
              </w:rPr>
              <w:t>Deductive</w:t>
            </w:r>
            <w:r w:rsidR="00DB401E">
              <w:rPr>
                <w:sz w:val="24"/>
                <w:szCs w:val="24"/>
              </w:rPr>
              <w:t xml:space="preserve"> approach </w:t>
            </w:r>
          </w:p>
        </w:tc>
        <w:tc>
          <w:tcPr>
            <w:tcW w:w="3192" w:type="dxa"/>
          </w:tcPr>
          <w:p w:rsidR="000D3A17" w:rsidRPr="00001063" w:rsidRDefault="00E51811" w:rsidP="00DA33A0">
            <w:pPr>
              <w:rPr>
                <w:sz w:val="24"/>
                <w:szCs w:val="24"/>
              </w:rPr>
            </w:pPr>
            <w:r w:rsidRPr="00001063">
              <w:rPr>
                <w:sz w:val="24"/>
                <w:szCs w:val="24"/>
              </w:rPr>
              <w:t xml:space="preserve">This is idea when time is short, which is the case here and risks of faulty research can be shunned. </w:t>
            </w:r>
            <w:r w:rsidR="007557FC" w:rsidRPr="00001063">
              <w:rPr>
                <w:sz w:val="24"/>
                <w:szCs w:val="24"/>
              </w:rPr>
              <w:t xml:space="preserve">Concepts can be measured </w:t>
            </w:r>
            <w:r w:rsidR="00DA33A0" w:rsidRPr="00001063">
              <w:rPr>
                <w:sz w:val="24"/>
                <w:szCs w:val="24"/>
              </w:rPr>
              <w:t xml:space="preserve">easily </w:t>
            </w:r>
            <w:r w:rsidR="007557FC" w:rsidRPr="00001063">
              <w:rPr>
                <w:sz w:val="24"/>
                <w:szCs w:val="24"/>
              </w:rPr>
              <w:t>in quantitative manner and generalisation is possible for finding</w:t>
            </w:r>
            <w:r w:rsidR="003E7D97">
              <w:rPr>
                <w:sz w:val="24"/>
                <w:szCs w:val="24"/>
              </w:rPr>
              <w:t>s related to home-based work.</w:t>
            </w:r>
            <w:r w:rsidR="00405C89" w:rsidRPr="00001063">
              <w:rPr>
                <w:sz w:val="24"/>
                <w:szCs w:val="24"/>
              </w:rPr>
              <w:t xml:space="preserve"> </w:t>
            </w:r>
            <w:r w:rsidR="00623D5A" w:rsidRPr="00001063">
              <w:rPr>
                <w:sz w:val="24"/>
                <w:szCs w:val="24"/>
              </w:rPr>
              <w:t>Therefore, this approach is taken to yield these benefits</w:t>
            </w:r>
            <w:r w:rsidR="00D64F99" w:rsidRPr="00001063">
              <w:rPr>
                <w:sz w:val="24"/>
                <w:szCs w:val="24"/>
              </w:rPr>
              <w:t xml:space="preserve"> (</w:t>
            </w:r>
            <w:proofErr w:type="spellStart"/>
            <w:r w:rsidR="00D64F99" w:rsidRPr="00001063">
              <w:rPr>
                <w:sz w:val="24"/>
                <w:szCs w:val="24"/>
                <w:shd w:val="clear" w:color="auto" w:fill="FFFFFF"/>
              </w:rPr>
              <w:t>Tjora</w:t>
            </w:r>
            <w:proofErr w:type="spellEnd"/>
            <w:r w:rsidR="00D64F99" w:rsidRPr="00001063">
              <w:rPr>
                <w:sz w:val="24"/>
                <w:szCs w:val="24"/>
                <w:shd w:val="clear" w:color="auto" w:fill="FFFFFF"/>
              </w:rPr>
              <w:t>, 2018)</w:t>
            </w:r>
            <w:r w:rsidR="0088097D" w:rsidRPr="00001063">
              <w:rPr>
                <w:sz w:val="24"/>
                <w:szCs w:val="24"/>
              </w:rPr>
              <w:t xml:space="preserve">. </w:t>
            </w:r>
          </w:p>
        </w:tc>
      </w:tr>
      <w:tr w:rsidR="000D3A17" w:rsidRPr="00001063" w:rsidTr="000D3A17">
        <w:tc>
          <w:tcPr>
            <w:tcW w:w="3192" w:type="dxa"/>
          </w:tcPr>
          <w:p w:rsidR="000D3A17" w:rsidRPr="00001063" w:rsidRDefault="000D3A17" w:rsidP="00B0313E">
            <w:pPr>
              <w:jc w:val="center"/>
              <w:rPr>
                <w:sz w:val="24"/>
                <w:szCs w:val="24"/>
              </w:rPr>
            </w:pPr>
            <w:r w:rsidRPr="00001063">
              <w:rPr>
                <w:sz w:val="24"/>
                <w:szCs w:val="24"/>
              </w:rPr>
              <w:t>Sampling</w:t>
            </w:r>
          </w:p>
        </w:tc>
        <w:tc>
          <w:tcPr>
            <w:tcW w:w="3192" w:type="dxa"/>
          </w:tcPr>
          <w:p w:rsidR="000D3A17" w:rsidRPr="00001063" w:rsidRDefault="000D3A17" w:rsidP="00B0313E">
            <w:pPr>
              <w:jc w:val="center"/>
              <w:rPr>
                <w:sz w:val="24"/>
                <w:szCs w:val="24"/>
              </w:rPr>
            </w:pPr>
            <w:r w:rsidRPr="00001063">
              <w:rPr>
                <w:sz w:val="24"/>
                <w:szCs w:val="24"/>
              </w:rPr>
              <w:t>Probability</w:t>
            </w:r>
            <w:r w:rsidR="00DB401E">
              <w:rPr>
                <w:sz w:val="24"/>
                <w:szCs w:val="24"/>
              </w:rPr>
              <w:t xml:space="preserve"> sampling </w:t>
            </w:r>
          </w:p>
        </w:tc>
        <w:tc>
          <w:tcPr>
            <w:tcW w:w="3192" w:type="dxa"/>
          </w:tcPr>
          <w:p w:rsidR="000D3A17" w:rsidRPr="00001063" w:rsidRDefault="00F7698E" w:rsidP="00B0313E">
            <w:pPr>
              <w:rPr>
                <w:sz w:val="24"/>
                <w:szCs w:val="24"/>
              </w:rPr>
            </w:pPr>
            <w:r w:rsidRPr="00001063">
              <w:rPr>
                <w:sz w:val="24"/>
                <w:szCs w:val="24"/>
              </w:rPr>
              <w:t xml:space="preserve">Systematic error can be avoided and biasness in sampling is </w:t>
            </w:r>
            <w:proofErr w:type="spellStart"/>
            <w:r w:rsidRPr="00001063">
              <w:rPr>
                <w:sz w:val="24"/>
                <w:szCs w:val="24"/>
              </w:rPr>
              <w:t>nonexistent</w:t>
            </w:r>
            <w:proofErr w:type="spellEnd"/>
            <w:r w:rsidRPr="00001063">
              <w:rPr>
                <w:sz w:val="24"/>
                <w:szCs w:val="24"/>
              </w:rPr>
              <w:t xml:space="preserve"> in this method. </w:t>
            </w:r>
            <w:r w:rsidR="003E7D97">
              <w:rPr>
                <w:sz w:val="24"/>
                <w:szCs w:val="24"/>
              </w:rPr>
              <w:t xml:space="preserve">It analyses responses from respondents of Amazon, which makes it non- biased. </w:t>
            </w:r>
            <w:r w:rsidR="004A73FD">
              <w:rPr>
                <w:sz w:val="24"/>
                <w:szCs w:val="24"/>
              </w:rPr>
              <w:t xml:space="preserve">Opinions of various respondents of different age and views make it biasfree. </w:t>
            </w:r>
            <w:r w:rsidRPr="00001063">
              <w:rPr>
                <w:sz w:val="24"/>
                <w:szCs w:val="24"/>
              </w:rPr>
              <w:t>This is the sole reason for choosing this method</w:t>
            </w:r>
            <w:r w:rsidR="00001063" w:rsidRPr="00001063">
              <w:rPr>
                <w:sz w:val="24"/>
                <w:szCs w:val="24"/>
              </w:rPr>
              <w:t xml:space="preserve"> (</w:t>
            </w:r>
            <w:proofErr w:type="spellStart"/>
            <w:r w:rsidR="00001063" w:rsidRPr="00001063">
              <w:rPr>
                <w:sz w:val="24"/>
                <w:szCs w:val="24"/>
                <w:shd w:val="clear" w:color="auto" w:fill="FFFFFF"/>
              </w:rPr>
              <w:t>Bacher</w:t>
            </w:r>
            <w:proofErr w:type="spellEnd"/>
            <w:r w:rsidR="00001063" w:rsidRPr="00001063">
              <w:rPr>
                <w:sz w:val="24"/>
                <w:szCs w:val="24"/>
                <w:shd w:val="clear" w:color="auto" w:fill="FFFFFF"/>
              </w:rPr>
              <w:t>, 2019)</w:t>
            </w:r>
            <w:r w:rsidRPr="00001063">
              <w:rPr>
                <w:sz w:val="24"/>
                <w:szCs w:val="24"/>
              </w:rPr>
              <w:t xml:space="preserve">. </w:t>
            </w:r>
          </w:p>
        </w:tc>
      </w:tr>
      <w:tr w:rsidR="000D3A17" w:rsidRPr="00001063" w:rsidTr="000D3A17">
        <w:tc>
          <w:tcPr>
            <w:tcW w:w="3192" w:type="dxa"/>
          </w:tcPr>
          <w:p w:rsidR="000D3A17" w:rsidRPr="00001063" w:rsidRDefault="000D3A17" w:rsidP="00B0313E">
            <w:pPr>
              <w:jc w:val="center"/>
              <w:rPr>
                <w:sz w:val="24"/>
                <w:szCs w:val="24"/>
              </w:rPr>
            </w:pPr>
            <w:r w:rsidRPr="00001063">
              <w:rPr>
                <w:sz w:val="24"/>
                <w:szCs w:val="24"/>
              </w:rPr>
              <w:t>Data collection</w:t>
            </w:r>
          </w:p>
        </w:tc>
        <w:tc>
          <w:tcPr>
            <w:tcW w:w="3192" w:type="dxa"/>
          </w:tcPr>
          <w:p w:rsidR="000D3A17" w:rsidRPr="00001063" w:rsidRDefault="000D3A17" w:rsidP="00B0313E">
            <w:pPr>
              <w:jc w:val="center"/>
              <w:rPr>
                <w:sz w:val="24"/>
                <w:szCs w:val="24"/>
              </w:rPr>
            </w:pPr>
            <w:r w:rsidRPr="00001063">
              <w:rPr>
                <w:sz w:val="24"/>
                <w:szCs w:val="24"/>
              </w:rPr>
              <w:t>Primary</w:t>
            </w:r>
            <w:r w:rsidR="00DB401E">
              <w:rPr>
                <w:sz w:val="24"/>
                <w:szCs w:val="24"/>
              </w:rPr>
              <w:t xml:space="preserve"> data collection</w:t>
            </w:r>
            <w:r w:rsidR="00054FA9" w:rsidRPr="00001063">
              <w:rPr>
                <w:sz w:val="24"/>
                <w:szCs w:val="24"/>
              </w:rPr>
              <w:t xml:space="preserve"> (Quantitative) </w:t>
            </w:r>
          </w:p>
        </w:tc>
        <w:tc>
          <w:tcPr>
            <w:tcW w:w="3192" w:type="dxa"/>
          </w:tcPr>
          <w:p w:rsidR="000D3A17" w:rsidRPr="00001063" w:rsidRDefault="00054FA9" w:rsidP="00B0313E">
            <w:pPr>
              <w:keepNext/>
              <w:rPr>
                <w:sz w:val="24"/>
                <w:szCs w:val="24"/>
              </w:rPr>
            </w:pPr>
            <w:r w:rsidRPr="00001063">
              <w:rPr>
                <w:sz w:val="24"/>
                <w:szCs w:val="24"/>
              </w:rPr>
              <w:t xml:space="preserve">Quantitative method is used by taking a </w:t>
            </w:r>
            <w:r w:rsidRPr="007D2814">
              <w:rPr>
                <w:b/>
                <w:i/>
                <w:sz w:val="24"/>
                <w:szCs w:val="24"/>
              </w:rPr>
              <w:t>sample of 40</w:t>
            </w:r>
            <w:r w:rsidRPr="00001063">
              <w:rPr>
                <w:sz w:val="24"/>
                <w:szCs w:val="24"/>
              </w:rPr>
              <w:t xml:space="preserve"> respondents</w:t>
            </w:r>
            <w:r w:rsidR="007D2814">
              <w:rPr>
                <w:sz w:val="24"/>
                <w:szCs w:val="24"/>
              </w:rPr>
              <w:t xml:space="preserve"> by using </w:t>
            </w:r>
            <w:r w:rsidR="007D2814" w:rsidRPr="007D2814">
              <w:rPr>
                <w:b/>
                <w:i/>
                <w:sz w:val="24"/>
                <w:szCs w:val="24"/>
              </w:rPr>
              <w:t>survey</w:t>
            </w:r>
            <w:r w:rsidRPr="00001063">
              <w:rPr>
                <w:sz w:val="24"/>
                <w:szCs w:val="24"/>
              </w:rPr>
              <w:t xml:space="preserve">. This method uses numeric data for setting up relationship between </w:t>
            </w:r>
            <w:r w:rsidR="00DA590B" w:rsidRPr="00001063">
              <w:rPr>
                <w:sz w:val="24"/>
                <w:szCs w:val="24"/>
              </w:rPr>
              <w:t xml:space="preserve">numbers and theory. </w:t>
            </w:r>
            <w:r w:rsidR="004A73FD">
              <w:rPr>
                <w:sz w:val="24"/>
                <w:szCs w:val="24"/>
              </w:rPr>
              <w:lastRenderedPageBreak/>
              <w:t xml:space="preserve">Here 40 respondents have given different opinions and theories of authors are compared to match it. Therefore, it helped in shaping up a far advanced concept from this. </w:t>
            </w:r>
            <w:r w:rsidR="00DA5B60" w:rsidRPr="00001063">
              <w:rPr>
                <w:sz w:val="24"/>
                <w:szCs w:val="24"/>
              </w:rPr>
              <w:t>Findings</w:t>
            </w:r>
            <w:r w:rsidR="003D2314">
              <w:rPr>
                <w:sz w:val="24"/>
                <w:szCs w:val="24"/>
              </w:rPr>
              <w:t xml:space="preserve"> of this research</w:t>
            </w:r>
            <w:r w:rsidR="00DA5B60" w:rsidRPr="00001063">
              <w:rPr>
                <w:sz w:val="24"/>
                <w:szCs w:val="24"/>
              </w:rPr>
              <w:t xml:space="preserve"> are quite simple to generalise</w:t>
            </w:r>
            <w:r w:rsidR="003D2314">
              <w:rPr>
                <w:sz w:val="24"/>
                <w:szCs w:val="24"/>
              </w:rPr>
              <w:t>, as many respondents agree or disagree about a factor</w:t>
            </w:r>
            <w:r w:rsidR="00001063" w:rsidRPr="00001063">
              <w:rPr>
                <w:sz w:val="24"/>
                <w:szCs w:val="24"/>
              </w:rPr>
              <w:t xml:space="preserve"> (research-methodology.net, 2019)</w:t>
            </w:r>
            <w:r w:rsidR="00DA5B60" w:rsidRPr="00001063">
              <w:rPr>
                <w:sz w:val="24"/>
                <w:szCs w:val="24"/>
              </w:rPr>
              <w:t xml:space="preserve">. </w:t>
            </w:r>
          </w:p>
        </w:tc>
      </w:tr>
    </w:tbl>
    <w:p w:rsidR="00001063" w:rsidRDefault="00001063" w:rsidP="00001063">
      <w:pPr>
        <w:jc w:val="center"/>
        <w:rPr>
          <w:b/>
        </w:rPr>
      </w:pPr>
      <w:r w:rsidRPr="00001063">
        <w:rPr>
          <w:b/>
        </w:rPr>
        <w:lastRenderedPageBreak/>
        <w:t xml:space="preserve">Table </w:t>
      </w:r>
      <w:r w:rsidR="00D41AA0" w:rsidRPr="00001063">
        <w:rPr>
          <w:b/>
        </w:rPr>
        <w:fldChar w:fldCharType="begin"/>
      </w:r>
      <w:r w:rsidRPr="00001063">
        <w:rPr>
          <w:b/>
        </w:rPr>
        <w:instrText xml:space="preserve"> SEQ Table \* ARABIC </w:instrText>
      </w:r>
      <w:r w:rsidR="00D41AA0" w:rsidRPr="00001063">
        <w:rPr>
          <w:b/>
        </w:rPr>
        <w:fldChar w:fldCharType="separate"/>
      </w:r>
      <w:r w:rsidR="00FA7B72">
        <w:rPr>
          <w:b/>
          <w:noProof/>
        </w:rPr>
        <w:t>6</w:t>
      </w:r>
      <w:r w:rsidR="00D41AA0" w:rsidRPr="00001063">
        <w:rPr>
          <w:b/>
        </w:rPr>
        <w:fldChar w:fldCharType="end"/>
      </w:r>
      <w:r w:rsidRPr="00001063">
        <w:rPr>
          <w:b/>
        </w:rPr>
        <w:t>: Research methodology</w:t>
      </w:r>
    </w:p>
    <w:p w:rsidR="00001063" w:rsidRPr="00001063" w:rsidRDefault="00001063" w:rsidP="00001063">
      <w:pPr>
        <w:jc w:val="center"/>
      </w:pPr>
      <w:r>
        <w:t xml:space="preserve">(Source: Created by the learner) </w:t>
      </w:r>
    </w:p>
    <w:p w:rsidR="00066D26" w:rsidRDefault="00066D26">
      <w:pPr>
        <w:spacing w:line="276" w:lineRule="auto"/>
        <w:jc w:val="left"/>
        <w:rPr>
          <w:rFonts w:eastAsiaTheme="majorEastAsia" w:cstheme="majorBidi"/>
          <w:b/>
          <w:bCs/>
          <w:szCs w:val="28"/>
        </w:rPr>
      </w:pPr>
      <w:r>
        <w:br w:type="page"/>
      </w:r>
    </w:p>
    <w:p w:rsidR="007122B3" w:rsidRDefault="00FC5ACC" w:rsidP="006B0F63">
      <w:pPr>
        <w:pStyle w:val="Heading1"/>
      </w:pPr>
      <w:bookmarkStart w:id="6" w:name="_Toc17732810"/>
      <w:r>
        <w:lastRenderedPageBreak/>
        <w:t>Ethical considerations</w:t>
      </w:r>
      <w:bookmarkEnd w:id="6"/>
      <w:r>
        <w:t xml:space="preserve"> </w:t>
      </w:r>
    </w:p>
    <w:p w:rsidR="0017744C" w:rsidRPr="0017744C" w:rsidRDefault="0017744C" w:rsidP="006B0F63">
      <w:r>
        <w:t xml:space="preserve">The study has been performed in an unbiased manner and data have been collected from authentic source. </w:t>
      </w:r>
      <w:r w:rsidR="003C1C82">
        <w:t xml:space="preserve">Respondents were made clear about intention of research and transparency with employees of Amazon was maintained at every level. </w:t>
      </w:r>
      <w:r w:rsidR="00875C0A">
        <w:t xml:space="preserve">Information, which can mislead people are avoided at every stage and </w:t>
      </w:r>
      <w:r w:rsidR="002A741A">
        <w:t>employees were given their deserved dignity.</w:t>
      </w:r>
      <w:r w:rsidR="00BF4BDE">
        <w:t xml:space="preserve"> Data are kept secret and only will be used for study </w:t>
      </w:r>
      <w:r w:rsidR="00AC0D92">
        <w:t>purpose</w:t>
      </w:r>
      <w:r w:rsidR="00BF4BDE">
        <w:t>, which follow the “general data protection act of 2018”</w:t>
      </w:r>
      <w:r w:rsidR="002A741A">
        <w:t xml:space="preserve"> Furthermore, privacy of these respondents </w:t>
      </w:r>
      <w:r w:rsidR="000F655D">
        <w:t>is</w:t>
      </w:r>
      <w:r w:rsidR="002A741A">
        <w:t xml:space="preserve"> ensured and in no </w:t>
      </w:r>
      <w:proofErr w:type="gramStart"/>
      <w:r w:rsidR="002A741A">
        <w:t>way</w:t>
      </w:r>
      <w:proofErr w:type="gramEnd"/>
      <w:r w:rsidR="002A741A">
        <w:t xml:space="preserve"> these will be disclosed. </w:t>
      </w:r>
      <w:r w:rsidR="000F655D">
        <w:t xml:space="preserve">Consents of respondents were </w:t>
      </w:r>
      <w:proofErr w:type="gramStart"/>
      <w:r w:rsidR="000F655D">
        <w:t>taken</w:t>
      </w:r>
      <w:proofErr w:type="gramEnd"/>
      <w:r w:rsidR="000F655D">
        <w:t xml:space="preserve"> and they were not forced</w:t>
      </w:r>
      <w:r w:rsidR="00151D94">
        <w:t xml:space="preserve"> (gov.uk, 2019)</w:t>
      </w:r>
      <w:r w:rsidR="000F655D">
        <w:t xml:space="preserve">. </w:t>
      </w:r>
    </w:p>
    <w:p w:rsidR="002B4153" w:rsidRDefault="002B4153">
      <w:pPr>
        <w:spacing w:line="276" w:lineRule="auto"/>
        <w:jc w:val="left"/>
        <w:rPr>
          <w:rFonts w:eastAsiaTheme="majorEastAsia" w:cstheme="majorBidi"/>
          <w:b/>
          <w:bCs/>
          <w:szCs w:val="28"/>
        </w:rPr>
      </w:pPr>
      <w:r>
        <w:br w:type="page"/>
      </w:r>
    </w:p>
    <w:p w:rsidR="007122B3" w:rsidRDefault="00FC5ACC" w:rsidP="007122B3">
      <w:pPr>
        <w:pStyle w:val="Heading1"/>
      </w:pPr>
      <w:bookmarkStart w:id="7" w:name="_Toc17732811"/>
      <w:r>
        <w:lastRenderedPageBreak/>
        <w:t>Limitations of the study</w:t>
      </w:r>
      <w:bookmarkEnd w:id="7"/>
      <w:r>
        <w:t xml:space="preserve"> </w:t>
      </w:r>
    </w:p>
    <w:p w:rsidR="006B0F63" w:rsidRDefault="00C06075" w:rsidP="006B0F63">
      <w:r>
        <w:t xml:space="preserve">The research has some limitations, as only a single company was taken for conducting this research. Therefore, wide participation of employees from other companies could have made this research better. In addition, due to lack of fund, many secondary sources were not accessible, which made the research narrow. </w:t>
      </w:r>
      <w:r w:rsidR="00460EC6">
        <w:t xml:space="preserve">The sample size is quite small and that is why, findings are a bit narrow. If a large sample size was taken, then it could have brought a different result. </w:t>
      </w:r>
    </w:p>
    <w:p w:rsidR="002B4153" w:rsidRDefault="002B4153">
      <w:pPr>
        <w:spacing w:line="276" w:lineRule="auto"/>
        <w:jc w:val="left"/>
        <w:rPr>
          <w:b/>
        </w:rPr>
      </w:pPr>
      <w:r>
        <w:rPr>
          <w:b/>
        </w:rPr>
        <w:br w:type="page"/>
      </w:r>
    </w:p>
    <w:p w:rsidR="00996BEC" w:rsidRDefault="00996BEC" w:rsidP="006B0F63">
      <w:pPr>
        <w:rPr>
          <w:b/>
        </w:rPr>
      </w:pPr>
      <w:r w:rsidRPr="00996BEC">
        <w:rPr>
          <w:b/>
        </w:rPr>
        <w:lastRenderedPageBreak/>
        <w:t xml:space="preserve">Timeline </w:t>
      </w:r>
    </w:p>
    <w:p w:rsidR="009E5FE6" w:rsidRDefault="009E5FE6" w:rsidP="006B0F63">
      <w:pPr>
        <w:rPr>
          <w:b/>
        </w:rPr>
      </w:pPr>
      <w:r>
        <w:rPr>
          <w:b/>
        </w:rPr>
        <w:t>WBS</w:t>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278"/>
        <w:gridCol w:w="1364"/>
        <w:gridCol w:w="1570"/>
        <w:gridCol w:w="1364"/>
      </w:tblGrid>
      <w:tr w:rsidR="009E5FE6" w:rsidRPr="009E5FE6" w:rsidTr="009E5FE6">
        <w:trPr>
          <w:trHeight w:val="300"/>
          <w:jc w:val="center"/>
        </w:trPr>
        <w:tc>
          <w:tcPr>
            <w:tcW w:w="2755" w:type="pct"/>
            <w:shd w:val="clear" w:color="auto" w:fill="auto"/>
            <w:noWrap/>
            <w:vAlign w:val="bottom"/>
            <w:hideMark/>
          </w:tcPr>
          <w:p w:rsidR="009E5FE6" w:rsidRPr="009E5FE6" w:rsidRDefault="009E5FE6" w:rsidP="00DA33A0">
            <w:pPr>
              <w:spacing w:after="0"/>
              <w:jc w:val="left"/>
              <w:rPr>
                <w:rFonts w:eastAsia="Times New Roman" w:cs="Times New Roman"/>
                <w:b/>
                <w:bCs/>
                <w:i/>
                <w:iCs/>
                <w:color w:val="000000"/>
                <w:szCs w:val="24"/>
                <w:lang w:val="en-US"/>
              </w:rPr>
            </w:pPr>
            <w:r w:rsidRPr="009E5FE6">
              <w:rPr>
                <w:rFonts w:eastAsia="Times New Roman" w:cs="Times New Roman"/>
                <w:b/>
                <w:bCs/>
                <w:i/>
                <w:iCs/>
                <w:color w:val="000000"/>
                <w:szCs w:val="24"/>
                <w:lang w:val="en-US"/>
              </w:rPr>
              <w:t xml:space="preserve">Activities </w:t>
            </w:r>
          </w:p>
        </w:tc>
        <w:tc>
          <w:tcPr>
            <w:tcW w:w="712" w:type="pct"/>
            <w:shd w:val="clear" w:color="auto" w:fill="auto"/>
            <w:noWrap/>
            <w:vAlign w:val="bottom"/>
            <w:hideMark/>
          </w:tcPr>
          <w:p w:rsidR="009E5FE6" w:rsidRPr="009E5FE6" w:rsidRDefault="009E5FE6" w:rsidP="00DA33A0">
            <w:pPr>
              <w:spacing w:after="0"/>
              <w:jc w:val="left"/>
              <w:rPr>
                <w:rFonts w:eastAsia="Times New Roman" w:cs="Times New Roman"/>
                <w:b/>
                <w:bCs/>
                <w:i/>
                <w:iCs/>
                <w:color w:val="000000"/>
                <w:szCs w:val="24"/>
                <w:lang w:val="en-US"/>
              </w:rPr>
            </w:pPr>
            <w:r w:rsidRPr="009E5FE6">
              <w:rPr>
                <w:rFonts w:eastAsia="Times New Roman" w:cs="Times New Roman"/>
                <w:b/>
                <w:bCs/>
                <w:i/>
                <w:iCs/>
                <w:color w:val="000000"/>
                <w:szCs w:val="24"/>
                <w:lang w:val="en-US"/>
              </w:rPr>
              <w:t>Start date</w:t>
            </w:r>
          </w:p>
        </w:tc>
        <w:tc>
          <w:tcPr>
            <w:tcW w:w="820" w:type="pct"/>
            <w:shd w:val="clear" w:color="auto" w:fill="auto"/>
            <w:noWrap/>
            <w:vAlign w:val="bottom"/>
            <w:hideMark/>
          </w:tcPr>
          <w:p w:rsidR="009E5FE6" w:rsidRPr="009E5FE6" w:rsidRDefault="009E5FE6" w:rsidP="00DA33A0">
            <w:pPr>
              <w:spacing w:after="0"/>
              <w:jc w:val="left"/>
              <w:rPr>
                <w:rFonts w:eastAsia="Times New Roman" w:cs="Times New Roman"/>
                <w:b/>
                <w:bCs/>
                <w:i/>
                <w:iCs/>
                <w:color w:val="000000"/>
                <w:szCs w:val="24"/>
                <w:lang w:val="en-US"/>
              </w:rPr>
            </w:pPr>
            <w:r w:rsidRPr="009E5FE6">
              <w:rPr>
                <w:rFonts w:eastAsia="Times New Roman" w:cs="Times New Roman"/>
                <w:b/>
                <w:bCs/>
                <w:i/>
                <w:iCs/>
                <w:color w:val="000000"/>
                <w:szCs w:val="24"/>
                <w:lang w:val="en-US"/>
              </w:rPr>
              <w:t>Duration</w:t>
            </w:r>
          </w:p>
        </w:tc>
        <w:tc>
          <w:tcPr>
            <w:tcW w:w="712" w:type="pct"/>
            <w:shd w:val="clear" w:color="auto" w:fill="auto"/>
            <w:noWrap/>
            <w:vAlign w:val="bottom"/>
            <w:hideMark/>
          </w:tcPr>
          <w:p w:rsidR="009E5FE6" w:rsidRPr="009E5FE6" w:rsidRDefault="009E5FE6" w:rsidP="00DA33A0">
            <w:pPr>
              <w:spacing w:after="0"/>
              <w:jc w:val="left"/>
              <w:rPr>
                <w:rFonts w:eastAsia="Times New Roman" w:cs="Times New Roman"/>
                <w:b/>
                <w:bCs/>
                <w:i/>
                <w:iCs/>
                <w:color w:val="000000"/>
                <w:szCs w:val="24"/>
                <w:lang w:val="en-US"/>
              </w:rPr>
            </w:pPr>
            <w:r w:rsidRPr="009E5FE6">
              <w:rPr>
                <w:rFonts w:eastAsia="Times New Roman" w:cs="Times New Roman"/>
                <w:b/>
                <w:bCs/>
                <w:i/>
                <w:iCs/>
                <w:color w:val="000000"/>
                <w:szCs w:val="24"/>
                <w:lang w:val="en-US"/>
              </w:rPr>
              <w:t>End date</w:t>
            </w:r>
          </w:p>
        </w:tc>
      </w:tr>
      <w:tr w:rsidR="009E5FE6" w:rsidRPr="009E5FE6" w:rsidTr="009E5FE6">
        <w:trPr>
          <w:trHeight w:val="300"/>
          <w:jc w:val="center"/>
        </w:trPr>
        <w:tc>
          <w:tcPr>
            <w:tcW w:w="2755" w:type="pct"/>
            <w:shd w:val="clear" w:color="auto" w:fill="auto"/>
            <w:noWrap/>
            <w:vAlign w:val="bottom"/>
            <w:hideMark/>
          </w:tcPr>
          <w:p w:rsidR="009E5FE6" w:rsidRPr="009E5FE6" w:rsidRDefault="009E5FE6" w:rsidP="00DA33A0">
            <w:pPr>
              <w:spacing w:after="0"/>
              <w:jc w:val="left"/>
              <w:rPr>
                <w:rFonts w:eastAsia="Times New Roman" w:cs="Times New Roman"/>
                <w:color w:val="000000"/>
                <w:szCs w:val="24"/>
                <w:lang w:val="en-US"/>
              </w:rPr>
            </w:pPr>
            <w:r w:rsidRPr="009E5FE6">
              <w:rPr>
                <w:rFonts w:eastAsia="Times New Roman" w:cs="Times New Roman"/>
                <w:color w:val="000000"/>
                <w:szCs w:val="24"/>
                <w:lang w:val="en-US"/>
              </w:rPr>
              <w:t xml:space="preserve">Background research on the topic </w:t>
            </w:r>
          </w:p>
        </w:tc>
        <w:tc>
          <w:tcPr>
            <w:tcW w:w="712" w:type="pct"/>
            <w:shd w:val="clear" w:color="auto" w:fill="auto"/>
            <w:noWrap/>
            <w:vAlign w:val="bottom"/>
            <w:hideMark/>
          </w:tcPr>
          <w:p w:rsidR="009E5FE6" w:rsidRPr="009E5FE6" w:rsidRDefault="009E5FE6" w:rsidP="00DA33A0">
            <w:pPr>
              <w:spacing w:after="0"/>
              <w:jc w:val="right"/>
              <w:rPr>
                <w:rFonts w:eastAsia="Times New Roman" w:cs="Times New Roman"/>
                <w:color w:val="000000"/>
                <w:szCs w:val="24"/>
                <w:lang w:val="en-US"/>
              </w:rPr>
            </w:pPr>
            <w:r w:rsidRPr="009E5FE6">
              <w:rPr>
                <w:rFonts w:eastAsia="Times New Roman" w:cs="Times New Roman"/>
                <w:color w:val="000000"/>
                <w:szCs w:val="24"/>
                <w:lang w:val="en-US"/>
              </w:rPr>
              <w:t>26.8.19</w:t>
            </w:r>
          </w:p>
        </w:tc>
        <w:tc>
          <w:tcPr>
            <w:tcW w:w="820" w:type="pct"/>
            <w:shd w:val="clear" w:color="auto" w:fill="auto"/>
            <w:noWrap/>
            <w:vAlign w:val="bottom"/>
            <w:hideMark/>
          </w:tcPr>
          <w:p w:rsidR="009E5FE6" w:rsidRPr="009E5FE6" w:rsidRDefault="009E5FE6" w:rsidP="00DA33A0">
            <w:pPr>
              <w:spacing w:after="0"/>
              <w:jc w:val="right"/>
              <w:rPr>
                <w:rFonts w:eastAsia="Times New Roman" w:cs="Times New Roman"/>
                <w:color w:val="000000"/>
                <w:szCs w:val="24"/>
                <w:lang w:val="en-US"/>
              </w:rPr>
            </w:pPr>
            <w:r w:rsidRPr="009E5FE6">
              <w:rPr>
                <w:rFonts w:eastAsia="Times New Roman" w:cs="Times New Roman"/>
                <w:color w:val="000000"/>
                <w:szCs w:val="24"/>
                <w:lang w:val="en-US"/>
              </w:rPr>
              <w:t>2</w:t>
            </w:r>
          </w:p>
        </w:tc>
        <w:tc>
          <w:tcPr>
            <w:tcW w:w="712" w:type="pct"/>
            <w:shd w:val="clear" w:color="auto" w:fill="auto"/>
            <w:noWrap/>
            <w:vAlign w:val="bottom"/>
            <w:hideMark/>
          </w:tcPr>
          <w:p w:rsidR="009E5FE6" w:rsidRPr="009E5FE6" w:rsidRDefault="009E5FE6" w:rsidP="00DA33A0">
            <w:pPr>
              <w:spacing w:after="0"/>
              <w:jc w:val="right"/>
              <w:rPr>
                <w:rFonts w:eastAsia="Times New Roman" w:cs="Times New Roman"/>
                <w:color w:val="000000"/>
                <w:szCs w:val="24"/>
                <w:lang w:val="en-US"/>
              </w:rPr>
            </w:pPr>
            <w:r w:rsidRPr="009E5FE6">
              <w:rPr>
                <w:rFonts w:eastAsia="Times New Roman" w:cs="Times New Roman"/>
                <w:color w:val="000000"/>
                <w:szCs w:val="24"/>
                <w:lang w:val="en-US"/>
              </w:rPr>
              <w:t>28.8.19</w:t>
            </w:r>
          </w:p>
        </w:tc>
      </w:tr>
      <w:tr w:rsidR="009E5FE6" w:rsidRPr="009E5FE6" w:rsidTr="009E5FE6">
        <w:trPr>
          <w:trHeight w:val="300"/>
          <w:jc w:val="center"/>
        </w:trPr>
        <w:tc>
          <w:tcPr>
            <w:tcW w:w="2755" w:type="pct"/>
            <w:shd w:val="clear" w:color="auto" w:fill="auto"/>
            <w:noWrap/>
            <w:vAlign w:val="bottom"/>
            <w:hideMark/>
          </w:tcPr>
          <w:p w:rsidR="009E5FE6" w:rsidRPr="009E5FE6" w:rsidRDefault="009E5FE6" w:rsidP="00DA33A0">
            <w:pPr>
              <w:spacing w:after="0"/>
              <w:jc w:val="left"/>
              <w:rPr>
                <w:rFonts w:eastAsia="Times New Roman" w:cs="Times New Roman"/>
                <w:color w:val="000000"/>
                <w:szCs w:val="24"/>
                <w:lang w:val="en-US"/>
              </w:rPr>
            </w:pPr>
            <w:r w:rsidRPr="009E5FE6">
              <w:rPr>
                <w:rFonts w:eastAsia="Times New Roman" w:cs="Times New Roman"/>
                <w:color w:val="000000"/>
                <w:szCs w:val="24"/>
                <w:lang w:val="en-US"/>
              </w:rPr>
              <w:t>Setting aims and objective</w:t>
            </w:r>
          </w:p>
        </w:tc>
        <w:tc>
          <w:tcPr>
            <w:tcW w:w="712" w:type="pct"/>
            <w:shd w:val="clear" w:color="auto" w:fill="auto"/>
            <w:noWrap/>
            <w:vAlign w:val="bottom"/>
            <w:hideMark/>
          </w:tcPr>
          <w:p w:rsidR="009E5FE6" w:rsidRPr="009E5FE6" w:rsidRDefault="009E5FE6" w:rsidP="00DA33A0">
            <w:pPr>
              <w:spacing w:after="0"/>
              <w:jc w:val="right"/>
              <w:rPr>
                <w:rFonts w:eastAsia="Times New Roman" w:cs="Times New Roman"/>
                <w:color w:val="000000"/>
                <w:szCs w:val="24"/>
                <w:lang w:val="en-US"/>
              </w:rPr>
            </w:pPr>
            <w:r w:rsidRPr="009E5FE6">
              <w:rPr>
                <w:rFonts w:eastAsia="Times New Roman" w:cs="Times New Roman"/>
                <w:color w:val="000000"/>
                <w:szCs w:val="24"/>
                <w:lang w:val="en-US"/>
              </w:rPr>
              <w:t>28.8.19</w:t>
            </w:r>
          </w:p>
        </w:tc>
        <w:tc>
          <w:tcPr>
            <w:tcW w:w="820" w:type="pct"/>
            <w:shd w:val="clear" w:color="auto" w:fill="auto"/>
            <w:noWrap/>
            <w:vAlign w:val="bottom"/>
            <w:hideMark/>
          </w:tcPr>
          <w:p w:rsidR="009E5FE6" w:rsidRPr="009E5FE6" w:rsidRDefault="009E5FE6" w:rsidP="00DA33A0">
            <w:pPr>
              <w:spacing w:after="0"/>
              <w:jc w:val="right"/>
              <w:rPr>
                <w:rFonts w:eastAsia="Times New Roman" w:cs="Times New Roman"/>
                <w:color w:val="000000"/>
                <w:szCs w:val="24"/>
                <w:lang w:val="en-US"/>
              </w:rPr>
            </w:pPr>
            <w:r w:rsidRPr="009E5FE6">
              <w:rPr>
                <w:rFonts w:eastAsia="Times New Roman" w:cs="Times New Roman"/>
                <w:color w:val="000000"/>
                <w:szCs w:val="24"/>
                <w:lang w:val="en-US"/>
              </w:rPr>
              <w:t>1</w:t>
            </w:r>
          </w:p>
        </w:tc>
        <w:tc>
          <w:tcPr>
            <w:tcW w:w="712" w:type="pct"/>
            <w:shd w:val="clear" w:color="auto" w:fill="auto"/>
            <w:noWrap/>
            <w:vAlign w:val="bottom"/>
            <w:hideMark/>
          </w:tcPr>
          <w:p w:rsidR="009E5FE6" w:rsidRPr="009E5FE6" w:rsidRDefault="009E5FE6" w:rsidP="00DA33A0">
            <w:pPr>
              <w:spacing w:after="0"/>
              <w:jc w:val="right"/>
              <w:rPr>
                <w:rFonts w:eastAsia="Times New Roman" w:cs="Times New Roman"/>
                <w:color w:val="000000"/>
                <w:szCs w:val="24"/>
                <w:lang w:val="en-US"/>
              </w:rPr>
            </w:pPr>
            <w:r w:rsidRPr="009E5FE6">
              <w:rPr>
                <w:rFonts w:eastAsia="Times New Roman" w:cs="Times New Roman"/>
                <w:color w:val="000000"/>
                <w:szCs w:val="24"/>
                <w:lang w:val="en-US"/>
              </w:rPr>
              <w:t>29.8.19</w:t>
            </w:r>
          </w:p>
        </w:tc>
      </w:tr>
      <w:tr w:rsidR="009E5FE6" w:rsidRPr="009E5FE6" w:rsidTr="009E5FE6">
        <w:trPr>
          <w:trHeight w:val="300"/>
          <w:jc w:val="center"/>
        </w:trPr>
        <w:tc>
          <w:tcPr>
            <w:tcW w:w="2755" w:type="pct"/>
            <w:shd w:val="clear" w:color="auto" w:fill="auto"/>
            <w:noWrap/>
            <w:vAlign w:val="bottom"/>
            <w:hideMark/>
          </w:tcPr>
          <w:p w:rsidR="009E5FE6" w:rsidRPr="009E5FE6" w:rsidRDefault="009E5FE6" w:rsidP="00DA33A0">
            <w:pPr>
              <w:spacing w:after="0"/>
              <w:jc w:val="left"/>
              <w:rPr>
                <w:rFonts w:eastAsia="Times New Roman" w:cs="Times New Roman"/>
                <w:color w:val="000000"/>
                <w:szCs w:val="24"/>
                <w:lang w:val="en-US"/>
              </w:rPr>
            </w:pPr>
            <w:r w:rsidRPr="009E5FE6">
              <w:rPr>
                <w:rFonts w:eastAsia="Times New Roman" w:cs="Times New Roman"/>
                <w:color w:val="000000"/>
                <w:szCs w:val="24"/>
                <w:lang w:val="en-US"/>
              </w:rPr>
              <w:t>Performing critical review of literature</w:t>
            </w:r>
          </w:p>
        </w:tc>
        <w:tc>
          <w:tcPr>
            <w:tcW w:w="712" w:type="pct"/>
            <w:shd w:val="clear" w:color="auto" w:fill="auto"/>
            <w:noWrap/>
            <w:vAlign w:val="bottom"/>
            <w:hideMark/>
          </w:tcPr>
          <w:p w:rsidR="009E5FE6" w:rsidRPr="009E5FE6" w:rsidRDefault="009E5FE6" w:rsidP="00DA33A0">
            <w:pPr>
              <w:spacing w:after="0"/>
              <w:jc w:val="right"/>
              <w:rPr>
                <w:rFonts w:eastAsia="Times New Roman" w:cs="Times New Roman"/>
                <w:color w:val="000000"/>
                <w:szCs w:val="24"/>
                <w:lang w:val="en-US"/>
              </w:rPr>
            </w:pPr>
            <w:r w:rsidRPr="009E5FE6">
              <w:rPr>
                <w:rFonts w:eastAsia="Times New Roman" w:cs="Times New Roman"/>
                <w:color w:val="000000"/>
                <w:szCs w:val="24"/>
                <w:lang w:val="en-US"/>
              </w:rPr>
              <w:t>29.8.19</w:t>
            </w:r>
          </w:p>
        </w:tc>
        <w:tc>
          <w:tcPr>
            <w:tcW w:w="820" w:type="pct"/>
            <w:shd w:val="clear" w:color="auto" w:fill="auto"/>
            <w:noWrap/>
            <w:vAlign w:val="bottom"/>
            <w:hideMark/>
          </w:tcPr>
          <w:p w:rsidR="009E5FE6" w:rsidRPr="009E5FE6" w:rsidRDefault="009E5FE6" w:rsidP="00DA33A0">
            <w:pPr>
              <w:spacing w:after="0"/>
              <w:jc w:val="right"/>
              <w:rPr>
                <w:rFonts w:eastAsia="Times New Roman" w:cs="Times New Roman"/>
                <w:color w:val="000000"/>
                <w:szCs w:val="24"/>
                <w:lang w:val="en-US"/>
              </w:rPr>
            </w:pPr>
            <w:r w:rsidRPr="009E5FE6">
              <w:rPr>
                <w:rFonts w:eastAsia="Times New Roman" w:cs="Times New Roman"/>
                <w:color w:val="000000"/>
                <w:szCs w:val="24"/>
                <w:lang w:val="en-US"/>
              </w:rPr>
              <w:t>3</w:t>
            </w:r>
          </w:p>
        </w:tc>
        <w:tc>
          <w:tcPr>
            <w:tcW w:w="712" w:type="pct"/>
            <w:shd w:val="clear" w:color="auto" w:fill="auto"/>
            <w:noWrap/>
            <w:vAlign w:val="bottom"/>
            <w:hideMark/>
          </w:tcPr>
          <w:p w:rsidR="009E5FE6" w:rsidRPr="009E5FE6" w:rsidRDefault="009E5FE6" w:rsidP="00DA33A0">
            <w:pPr>
              <w:spacing w:after="0"/>
              <w:jc w:val="right"/>
              <w:rPr>
                <w:rFonts w:eastAsia="Times New Roman" w:cs="Times New Roman"/>
                <w:color w:val="000000"/>
                <w:szCs w:val="24"/>
                <w:lang w:val="en-US"/>
              </w:rPr>
            </w:pPr>
            <w:r w:rsidRPr="009E5FE6">
              <w:rPr>
                <w:rFonts w:eastAsia="Times New Roman" w:cs="Times New Roman"/>
                <w:color w:val="000000"/>
                <w:szCs w:val="24"/>
                <w:lang w:val="en-US"/>
              </w:rPr>
              <w:t>1.9.19</w:t>
            </w:r>
          </w:p>
        </w:tc>
      </w:tr>
      <w:tr w:rsidR="009E5FE6" w:rsidRPr="009E5FE6" w:rsidTr="009E5FE6">
        <w:trPr>
          <w:trHeight w:val="300"/>
          <w:jc w:val="center"/>
        </w:trPr>
        <w:tc>
          <w:tcPr>
            <w:tcW w:w="2755" w:type="pct"/>
            <w:shd w:val="clear" w:color="auto" w:fill="auto"/>
            <w:noWrap/>
            <w:vAlign w:val="bottom"/>
            <w:hideMark/>
          </w:tcPr>
          <w:p w:rsidR="009E5FE6" w:rsidRPr="009E5FE6" w:rsidRDefault="009E5FE6" w:rsidP="00DA33A0">
            <w:pPr>
              <w:spacing w:after="0"/>
              <w:jc w:val="left"/>
              <w:rPr>
                <w:rFonts w:eastAsia="Times New Roman" w:cs="Times New Roman"/>
                <w:color w:val="000000"/>
                <w:szCs w:val="24"/>
                <w:lang w:val="en-US"/>
              </w:rPr>
            </w:pPr>
            <w:r w:rsidRPr="009E5FE6">
              <w:rPr>
                <w:rFonts w:eastAsia="Times New Roman" w:cs="Times New Roman"/>
                <w:color w:val="000000"/>
                <w:szCs w:val="24"/>
                <w:lang w:val="en-US"/>
              </w:rPr>
              <w:t>Selecting research methods</w:t>
            </w:r>
          </w:p>
        </w:tc>
        <w:tc>
          <w:tcPr>
            <w:tcW w:w="712" w:type="pct"/>
            <w:shd w:val="clear" w:color="auto" w:fill="auto"/>
            <w:noWrap/>
            <w:vAlign w:val="bottom"/>
            <w:hideMark/>
          </w:tcPr>
          <w:p w:rsidR="009E5FE6" w:rsidRPr="009E5FE6" w:rsidRDefault="009E5FE6" w:rsidP="00DA33A0">
            <w:pPr>
              <w:spacing w:after="0"/>
              <w:jc w:val="right"/>
              <w:rPr>
                <w:rFonts w:eastAsia="Times New Roman" w:cs="Times New Roman"/>
                <w:color w:val="000000"/>
                <w:szCs w:val="24"/>
                <w:lang w:val="en-US"/>
              </w:rPr>
            </w:pPr>
            <w:r w:rsidRPr="009E5FE6">
              <w:rPr>
                <w:rFonts w:eastAsia="Times New Roman" w:cs="Times New Roman"/>
                <w:color w:val="000000"/>
                <w:szCs w:val="24"/>
                <w:lang w:val="en-US"/>
              </w:rPr>
              <w:t>1.9.19</w:t>
            </w:r>
          </w:p>
        </w:tc>
        <w:tc>
          <w:tcPr>
            <w:tcW w:w="820" w:type="pct"/>
            <w:shd w:val="clear" w:color="auto" w:fill="auto"/>
            <w:noWrap/>
            <w:vAlign w:val="bottom"/>
            <w:hideMark/>
          </w:tcPr>
          <w:p w:rsidR="009E5FE6" w:rsidRPr="009E5FE6" w:rsidRDefault="009E5FE6" w:rsidP="00DA33A0">
            <w:pPr>
              <w:spacing w:after="0"/>
              <w:jc w:val="right"/>
              <w:rPr>
                <w:rFonts w:eastAsia="Times New Roman" w:cs="Times New Roman"/>
                <w:color w:val="000000"/>
                <w:szCs w:val="24"/>
                <w:lang w:val="en-US"/>
              </w:rPr>
            </w:pPr>
            <w:r w:rsidRPr="009E5FE6">
              <w:rPr>
                <w:rFonts w:eastAsia="Times New Roman" w:cs="Times New Roman"/>
                <w:color w:val="000000"/>
                <w:szCs w:val="24"/>
                <w:lang w:val="en-US"/>
              </w:rPr>
              <w:t>2</w:t>
            </w:r>
          </w:p>
        </w:tc>
        <w:tc>
          <w:tcPr>
            <w:tcW w:w="712" w:type="pct"/>
            <w:shd w:val="clear" w:color="auto" w:fill="auto"/>
            <w:noWrap/>
            <w:vAlign w:val="bottom"/>
            <w:hideMark/>
          </w:tcPr>
          <w:p w:rsidR="009E5FE6" w:rsidRPr="009E5FE6" w:rsidRDefault="009E5FE6" w:rsidP="00DA33A0">
            <w:pPr>
              <w:spacing w:after="0"/>
              <w:jc w:val="right"/>
              <w:rPr>
                <w:rFonts w:eastAsia="Times New Roman" w:cs="Times New Roman"/>
                <w:color w:val="000000"/>
                <w:szCs w:val="24"/>
                <w:lang w:val="en-US"/>
              </w:rPr>
            </w:pPr>
            <w:r w:rsidRPr="009E5FE6">
              <w:rPr>
                <w:rFonts w:eastAsia="Times New Roman" w:cs="Times New Roman"/>
                <w:color w:val="000000"/>
                <w:szCs w:val="24"/>
                <w:lang w:val="en-US"/>
              </w:rPr>
              <w:t>3.9.19</w:t>
            </w:r>
          </w:p>
        </w:tc>
      </w:tr>
      <w:tr w:rsidR="009E5FE6" w:rsidRPr="009E5FE6" w:rsidTr="009E5FE6">
        <w:trPr>
          <w:trHeight w:val="300"/>
          <w:jc w:val="center"/>
        </w:trPr>
        <w:tc>
          <w:tcPr>
            <w:tcW w:w="2755" w:type="pct"/>
            <w:shd w:val="clear" w:color="auto" w:fill="auto"/>
            <w:noWrap/>
            <w:vAlign w:val="bottom"/>
            <w:hideMark/>
          </w:tcPr>
          <w:p w:rsidR="009E5FE6" w:rsidRPr="009E5FE6" w:rsidRDefault="009E5FE6" w:rsidP="00DA33A0">
            <w:pPr>
              <w:spacing w:after="0"/>
              <w:jc w:val="left"/>
              <w:rPr>
                <w:rFonts w:eastAsia="Times New Roman" w:cs="Times New Roman"/>
                <w:color w:val="000000"/>
                <w:szCs w:val="24"/>
                <w:lang w:val="en-US"/>
              </w:rPr>
            </w:pPr>
            <w:r w:rsidRPr="009E5FE6">
              <w:rPr>
                <w:rFonts w:eastAsia="Times New Roman" w:cs="Times New Roman"/>
                <w:color w:val="000000"/>
                <w:szCs w:val="24"/>
                <w:lang w:val="en-US"/>
              </w:rPr>
              <w:t xml:space="preserve">Conducting primary research </w:t>
            </w:r>
          </w:p>
        </w:tc>
        <w:tc>
          <w:tcPr>
            <w:tcW w:w="712" w:type="pct"/>
            <w:shd w:val="clear" w:color="auto" w:fill="auto"/>
            <w:noWrap/>
            <w:vAlign w:val="bottom"/>
            <w:hideMark/>
          </w:tcPr>
          <w:p w:rsidR="009E5FE6" w:rsidRPr="009E5FE6" w:rsidRDefault="009E5FE6" w:rsidP="00DA33A0">
            <w:pPr>
              <w:spacing w:after="0"/>
              <w:jc w:val="right"/>
              <w:rPr>
                <w:rFonts w:eastAsia="Times New Roman" w:cs="Times New Roman"/>
                <w:color w:val="000000"/>
                <w:szCs w:val="24"/>
                <w:lang w:val="en-US"/>
              </w:rPr>
            </w:pPr>
            <w:r w:rsidRPr="009E5FE6">
              <w:rPr>
                <w:rFonts w:eastAsia="Times New Roman" w:cs="Times New Roman"/>
                <w:color w:val="000000"/>
                <w:szCs w:val="24"/>
                <w:lang w:val="en-US"/>
              </w:rPr>
              <w:t>3.9.19</w:t>
            </w:r>
          </w:p>
        </w:tc>
        <w:tc>
          <w:tcPr>
            <w:tcW w:w="820" w:type="pct"/>
            <w:shd w:val="clear" w:color="auto" w:fill="auto"/>
            <w:noWrap/>
            <w:vAlign w:val="bottom"/>
            <w:hideMark/>
          </w:tcPr>
          <w:p w:rsidR="009E5FE6" w:rsidRPr="009E5FE6" w:rsidRDefault="009E5FE6" w:rsidP="00DA33A0">
            <w:pPr>
              <w:spacing w:after="0"/>
              <w:jc w:val="right"/>
              <w:rPr>
                <w:rFonts w:eastAsia="Times New Roman" w:cs="Times New Roman"/>
                <w:color w:val="000000"/>
                <w:szCs w:val="24"/>
                <w:lang w:val="en-US"/>
              </w:rPr>
            </w:pPr>
            <w:r w:rsidRPr="009E5FE6">
              <w:rPr>
                <w:rFonts w:eastAsia="Times New Roman" w:cs="Times New Roman"/>
                <w:color w:val="000000"/>
                <w:szCs w:val="24"/>
                <w:lang w:val="en-US"/>
              </w:rPr>
              <w:t>12</w:t>
            </w:r>
          </w:p>
        </w:tc>
        <w:tc>
          <w:tcPr>
            <w:tcW w:w="712" w:type="pct"/>
            <w:shd w:val="clear" w:color="auto" w:fill="auto"/>
            <w:noWrap/>
            <w:vAlign w:val="bottom"/>
            <w:hideMark/>
          </w:tcPr>
          <w:p w:rsidR="009E5FE6" w:rsidRPr="009E5FE6" w:rsidRDefault="009E5FE6" w:rsidP="00DA33A0">
            <w:pPr>
              <w:spacing w:after="0"/>
              <w:jc w:val="right"/>
              <w:rPr>
                <w:rFonts w:eastAsia="Times New Roman" w:cs="Times New Roman"/>
                <w:color w:val="000000"/>
                <w:szCs w:val="24"/>
                <w:lang w:val="en-US"/>
              </w:rPr>
            </w:pPr>
            <w:r w:rsidRPr="009E5FE6">
              <w:rPr>
                <w:rFonts w:eastAsia="Times New Roman" w:cs="Times New Roman"/>
                <w:color w:val="000000"/>
                <w:szCs w:val="24"/>
                <w:lang w:val="en-US"/>
              </w:rPr>
              <w:t>15.9.19</w:t>
            </w:r>
          </w:p>
        </w:tc>
      </w:tr>
      <w:tr w:rsidR="009E5FE6" w:rsidRPr="009E5FE6" w:rsidTr="009E5FE6">
        <w:trPr>
          <w:trHeight w:val="300"/>
          <w:jc w:val="center"/>
        </w:trPr>
        <w:tc>
          <w:tcPr>
            <w:tcW w:w="2755" w:type="pct"/>
            <w:shd w:val="clear" w:color="auto" w:fill="auto"/>
            <w:noWrap/>
            <w:vAlign w:val="bottom"/>
            <w:hideMark/>
          </w:tcPr>
          <w:p w:rsidR="009E5FE6" w:rsidRPr="009E5FE6" w:rsidRDefault="00FA7B72" w:rsidP="00DA33A0">
            <w:pPr>
              <w:spacing w:after="0"/>
              <w:jc w:val="left"/>
              <w:rPr>
                <w:rFonts w:eastAsia="Times New Roman" w:cs="Times New Roman"/>
                <w:color w:val="000000"/>
                <w:szCs w:val="24"/>
                <w:lang w:val="en-US"/>
              </w:rPr>
            </w:pPr>
            <w:r w:rsidRPr="009E5FE6">
              <w:rPr>
                <w:rFonts w:eastAsia="Times New Roman" w:cs="Times New Roman"/>
                <w:color w:val="000000"/>
                <w:szCs w:val="24"/>
                <w:lang w:val="en-US"/>
              </w:rPr>
              <w:t>Analyzing</w:t>
            </w:r>
            <w:r w:rsidR="009E5FE6" w:rsidRPr="009E5FE6">
              <w:rPr>
                <w:rFonts w:eastAsia="Times New Roman" w:cs="Times New Roman"/>
                <w:color w:val="000000"/>
                <w:szCs w:val="24"/>
                <w:lang w:val="en-US"/>
              </w:rPr>
              <w:t xml:space="preserve"> data </w:t>
            </w:r>
          </w:p>
        </w:tc>
        <w:tc>
          <w:tcPr>
            <w:tcW w:w="712" w:type="pct"/>
            <w:shd w:val="clear" w:color="auto" w:fill="auto"/>
            <w:noWrap/>
            <w:vAlign w:val="bottom"/>
            <w:hideMark/>
          </w:tcPr>
          <w:p w:rsidR="009E5FE6" w:rsidRPr="009E5FE6" w:rsidRDefault="009E5FE6" w:rsidP="00DA33A0">
            <w:pPr>
              <w:spacing w:after="0"/>
              <w:jc w:val="right"/>
              <w:rPr>
                <w:rFonts w:eastAsia="Times New Roman" w:cs="Times New Roman"/>
                <w:color w:val="000000"/>
                <w:szCs w:val="24"/>
                <w:lang w:val="en-US"/>
              </w:rPr>
            </w:pPr>
            <w:r w:rsidRPr="009E5FE6">
              <w:rPr>
                <w:rFonts w:eastAsia="Times New Roman" w:cs="Times New Roman"/>
                <w:color w:val="000000"/>
                <w:szCs w:val="24"/>
                <w:lang w:val="en-US"/>
              </w:rPr>
              <w:t>15.9.19</w:t>
            </w:r>
          </w:p>
        </w:tc>
        <w:tc>
          <w:tcPr>
            <w:tcW w:w="820" w:type="pct"/>
            <w:shd w:val="clear" w:color="auto" w:fill="auto"/>
            <w:noWrap/>
            <w:vAlign w:val="bottom"/>
            <w:hideMark/>
          </w:tcPr>
          <w:p w:rsidR="009E5FE6" w:rsidRPr="009E5FE6" w:rsidRDefault="009E5FE6" w:rsidP="00DA33A0">
            <w:pPr>
              <w:spacing w:after="0"/>
              <w:jc w:val="right"/>
              <w:rPr>
                <w:rFonts w:eastAsia="Times New Roman" w:cs="Times New Roman"/>
                <w:color w:val="000000"/>
                <w:szCs w:val="24"/>
                <w:lang w:val="en-US"/>
              </w:rPr>
            </w:pPr>
            <w:r w:rsidRPr="009E5FE6">
              <w:rPr>
                <w:rFonts w:eastAsia="Times New Roman" w:cs="Times New Roman"/>
                <w:color w:val="000000"/>
                <w:szCs w:val="24"/>
                <w:lang w:val="en-US"/>
              </w:rPr>
              <w:t>5</w:t>
            </w:r>
          </w:p>
        </w:tc>
        <w:tc>
          <w:tcPr>
            <w:tcW w:w="712" w:type="pct"/>
            <w:shd w:val="clear" w:color="auto" w:fill="auto"/>
            <w:noWrap/>
            <w:vAlign w:val="bottom"/>
            <w:hideMark/>
          </w:tcPr>
          <w:p w:rsidR="009E5FE6" w:rsidRPr="009E5FE6" w:rsidRDefault="009E5FE6" w:rsidP="00DA33A0">
            <w:pPr>
              <w:spacing w:after="0"/>
              <w:jc w:val="right"/>
              <w:rPr>
                <w:rFonts w:eastAsia="Times New Roman" w:cs="Times New Roman"/>
                <w:color w:val="000000"/>
                <w:szCs w:val="24"/>
                <w:lang w:val="en-US"/>
              </w:rPr>
            </w:pPr>
            <w:r w:rsidRPr="009E5FE6">
              <w:rPr>
                <w:rFonts w:eastAsia="Times New Roman" w:cs="Times New Roman"/>
                <w:color w:val="000000"/>
                <w:szCs w:val="24"/>
                <w:lang w:val="en-US"/>
              </w:rPr>
              <w:t>20.9.19</w:t>
            </w:r>
          </w:p>
        </w:tc>
      </w:tr>
      <w:tr w:rsidR="009E5FE6" w:rsidRPr="009E5FE6" w:rsidTr="009E5FE6">
        <w:trPr>
          <w:trHeight w:val="300"/>
          <w:jc w:val="center"/>
        </w:trPr>
        <w:tc>
          <w:tcPr>
            <w:tcW w:w="2755" w:type="pct"/>
            <w:shd w:val="clear" w:color="auto" w:fill="auto"/>
            <w:noWrap/>
            <w:vAlign w:val="bottom"/>
            <w:hideMark/>
          </w:tcPr>
          <w:p w:rsidR="009E5FE6" w:rsidRPr="009E5FE6" w:rsidRDefault="009E5FE6" w:rsidP="00DA33A0">
            <w:pPr>
              <w:spacing w:after="0"/>
              <w:jc w:val="left"/>
              <w:rPr>
                <w:rFonts w:eastAsia="Times New Roman" w:cs="Times New Roman"/>
                <w:color w:val="000000"/>
                <w:szCs w:val="24"/>
                <w:lang w:val="en-US"/>
              </w:rPr>
            </w:pPr>
            <w:r w:rsidRPr="009E5FE6">
              <w:rPr>
                <w:rFonts w:eastAsia="Times New Roman" w:cs="Times New Roman"/>
                <w:color w:val="000000"/>
                <w:szCs w:val="24"/>
                <w:lang w:val="en-US"/>
              </w:rPr>
              <w:t>Conclusion</w:t>
            </w:r>
          </w:p>
        </w:tc>
        <w:tc>
          <w:tcPr>
            <w:tcW w:w="712" w:type="pct"/>
            <w:shd w:val="clear" w:color="auto" w:fill="auto"/>
            <w:noWrap/>
            <w:vAlign w:val="bottom"/>
            <w:hideMark/>
          </w:tcPr>
          <w:p w:rsidR="009E5FE6" w:rsidRPr="009E5FE6" w:rsidRDefault="009E5FE6" w:rsidP="00DA33A0">
            <w:pPr>
              <w:spacing w:after="0"/>
              <w:jc w:val="right"/>
              <w:rPr>
                <w:rFonts w:eastAsia="Times New Roman" w:cs="Times New Roman"/>
                <w:color w:val="000000"/>
                <w:szCs w:val="24"/>
                <w:lang w:val="en-US"/>
              </w:rPr>
            </w:pPr>
            <w:r w:rsidRPr="009E5FE6">
              <w:rPr>
                <w:rFonts w:eastAsia="Times New Roman" w:cs="Times New Roman"/>
                <w:color w:val="000000"/>
                <w:szCs w:val="24"/>
                <w:lang w:val="en-US"/>
              </w:rPr>
              <w:t>20.9.19</w:t>
            </w:r>
          </w:p>
        </w:tc>
        <w:tc>
          <w:tcPr>
            <w:tcW w:w="820" w:type="pct"/>
            <w:shd w:val="clear" w:color="auto" w:fill="auto"/>
            <w:noWrap/>
            <w:vAlign w:val="bottom"/>
            <w:hideMark/>
          </w:tcPr>
          <w:p w:rsidR="009E5FE6" w:rsidRPr="009E5FE6" w:rsidRDefault="009E5FE6" w:rsidP="00DA33A0">
            <w:pPr>
              <w:spacing w:after="0"/>
              <w:jc w:val="right"/>
              <w:rPr>
                <w:rFonts w:eastAsia="Times New Roman" w:cs="Times New Roman"/>
                <w:color w:val="000000"/>
                <w:szCs w:val="24"/>
                <w:lang w:val="en-US"/>
              </w:rPr>
            </w:pPr>
            <w:r w:rsidRPr="009E5FE6">
              <w:rPr>
                <w:rFonts w:eastAsia="Times New Roman" w:cs="Times New Roman"/>
                <w:color w:val="000000"/>
                <w:szCs w:val="24"/>
                <w:lang w:val="en-US"/>
              </w:rPr>
              <w:t>2</w:t>
            </w:r>
          </w:p>
        </w:tc>
        <w:tc>
          <w:tcPr>
            <w:tcW w:w="712" w:type="pct"/>
            <w:shd w:val="clear" w:color="auto" w:fill="auto"/>
            <w:noWrap/>
            <w:vAlign w:val="bottom"/>
            <w:hideMark/>
          </w:tcPr>
          <w:p w:rsidR="009E5FE6" w:rsidRPr="009E5FE6" w:rsidRDefault="009E5FE6" w:rsidP="00DA33A0">
            <w:pPr>
              <w:spacing w:after="0"/>
              <w:jc w:val="right"/>
              <w:rPr>
                <w:rFonts w:eastAsia="Times New Roman" w:cs="Times New Roman"/>
                <w:color w:val="000000"/>
                <w:szCs w:val="24"/>
                <w:lang w:val="en-US"/>
              </w:rPr>
            </w:pPr>
            <w:r w:rsidRPr="009E5FE6">
              <w:rPr>
                <w:rFonts w:eastAsia="Times New Roman" w:cs="Times New Roman"/>
                <w:color w:val="000000"/>
                <w:szCs w:val="24"/>
                <w:lang w:val="en-US"/>
              </w:rPr>
              <w:t>22.9.19</w:t>
            </w:r>
          </w:p>
        </w:tc>
      </w:tr>
      <w:tr w:rsidR="009E5FE6" w:rsidRPr="009E5FE6" w:rsidTr="009E5FE6">
        <w:trPr>
          <w:trHeight w:val="300"/>
          <w:jc w:val="center"/>
        </w:trPr>
        <w:tc>
          <w:tcPr>
            <w:tcW w:w="2755" w:type="pct"/>
            <w:shd w:val="clear" w:color="auto" w:fill="auto"/>
            <w:noWrap/>
            <w:vAlign w:val="bottom"/>
            <w:hideMark/>
          </w:tcPr>
          <w:p w:rsidR="009E5FE6" w:rsidRPr="009E5FE6" w:rsidRDefault="009E5FE6" w:rsidP="00DA33A0">
            <w:pPr>
              <w:spacing w:after="0"/>
              <w:jc w:val="left"/>
              <w:rPr>
                <w:rFonts w:eastAsia="Times New Roman" w:cs="Times New Roman"/>
                <w:color w:val="000000"/>
                <w:szCs w:val="24"/>
                <w:lang w:val="en-US"/>
              </w:rPr>
            </w:pPr>
            <w:r w:rsidRPr="009E5FE6">
              <w:rPr>
                <w:rFonts w:eastAsia="Times New Roman" w:cs="Times New Roman"/>
                <w:color w:val="000000"/>
                <w:szCs w:val="24"/>
                <w:lang w:val="en-US"/>
              </w:rPr>
              <w:t>Reviewing the final research paper</w:t>
            </w:r>
          </w:p>
        </w:tc>
        <w:tc>
          <w:tcPr>
            <w:tcW w:w="712" w:type="pct"/>
            <w:shd w:val="clear" w:color="auto" w:fill="auto"/>
            <w:noWrap/>
            <w:vAlign w:val="bottom"/>
            <w:hideMark/>
          </w:tcPr>
          <w:p w:rsidR="009E5FE6" w:rsidRPr="009E5FE6" w:rsidRDefault="009E5FE6" w:rsidP="00DA33A0">
            <w:pPr>
              <w:spacing w:after="0"/>
              <w:jc w:val="right"/>
              <w:rPr>
                <w:rFonts w:eastAsia="Times New Roman" w:cs="Times New Roman"/>
                <w:color w:val="000000"/>
                <w:szCs w:val="24"/>
                <w:lang w:val="en-US"/>
              </w:rPr>
            </w:pPr>
            <w:r w:rsidRPr="009E5FE6">
              <w:rPr>
                <w:rFonts w:eastAsia="Times New Roman" w:cs="Times New Roman"/>
                <w:color w:val="000000"/>
                <w:szCs w:val="24"/>
                <w:lang w:val="en-US"/>
              </w:rPr>
              <w:t>22.9.19</w:t>
            </w:r>
          </w:p>
        </w:tc>
        <w:tc>
          <w:tcPr>
            <w:tcW w:w="820" w:type="pct"/>
            <w:shd w:val="clear" w:color="auto" w:fill="auto"/>
            <w:noWrap/>
            <w:vAlign w:val="bottom"/>
            <w:hideMark/>
          </w:tcPr>
          <w:p w:rsidR="009E5FE6" w:rsidRPr="009E5FE6" w:rsidRDefault="009E5FE6" w:rsidP="00DA33A0">
            <w:pPr>
              <w:spacing w:after="0"/>
              <w:jc w:val="right"/>
              <w:rPr>
                <w:rFonts w:eastAsia="Times New Roman" w:cs="Times New Roman"/>
                <w:color w:val="000000"/>
                <w:szCs w:val="24"/>
                <w:lang w:val="en-US"/>
              </w:rPr>
            </w:pPr>
            <w:r w:rsidRPr="009E5FE6">
              <w:rPr>
                <w:rFonts w:eastAsia="Times New Roman" w:cs="Times New Roman"/>
                <w:color w:val="000000"/>
                <w:szCs w:val="24"/>
                <w:lang w:val="en-US"/>
              </w:rPr>
              <w:t>2</w:t>
            </w:r>
          </w:p>
        </w:tc>
        <w:tc>
          <w:tcPr>
            <w:tcW w:w="712" w:type="pct"/>
            <w:shd w:val="clear" w:color="auto" w:fill="auto"/>
            <w:noWrap/>
            <w:vAlign w:val="bottom"/>
            <w:hideMark/>
          </w:tcPr>
          <w:p w:rsidR="009E5FE6" w:rsidRPr="009E5FE6" w:rsidRDefault="009E5FE6" w:rsidP="00DA33A0">
            <w:pPr>
              <w:spacing w:after="0"/>
              <w:jc w:val="right"/>
              <w:rPr>
                <w:rFonts w:eastAsia="Times New Roman" w:cs="Times New Roman"/>
                <w:color w:val="000000"/>
                <w:szCs w:val="24"/>
                <w:lang w:val="en-US"/>
              </w:rPr>
            </w:pPr>
            <w:r w:rsidRPr="009E5FE6">
              <w:rPr>
                <w:rFonts w:eastAsia="Times New Roman" w:cs="Times New Roman"/>
                <w:color w:val="000000"/>
                <w:szCs w:val="24"/>
                <w:lang w:val="en-US"/>
              </w:rPr>
              <w:t>24.9.19</w:t>
            </w:r>
          </w:p>
        </w:tc>
      </w:tr>
      <w:tr w:rsidR="009E5FE6" w:rsidRPr="009E5FE6" w:rsidTr="009E5FE6">
        <w:trPr>
          <w:trHeight w:val="300"/>
          <w:jc w:val="center"/>
        </w:trPr>
        <w:tc>
          <w:tcPr>
            <w:tcW w:w="2755" w:type="pct"/>
            <w:shd w:val="clear" w:color="auto" w:fill="auto"/>
            <w:noWrap/>
            <w:vAlign w:val="bottom"/>
            <w:hideMark/>
          </w:tcPr>
          <w:p w:rsidR="009E5FE6" w:rsidRPr="009E5FE6" w:rsidRDefault="009E5FE6" w:rsidP="00DA33A0">
            <w:pPr>
              <w:spacing w:after="0"/>
              <w:jc w:val="left"/>
              <w:rPr>
                <w:rFonts w:eastAsia="Times New Roman" w:cs="Times New Roman"/>
                <w:color w:val="000000"/>
                <w:szCs w:val="24"/>
                <w:lang w:val="en-US"/>
              </w:rPr>
            </w:pPr>
            <w:r w:rsidRPr="009E5FE6">
              <w:rPr>
                <w:rFonts w:eastAsia="Times New Roman" w:cs="Times New Roman"/>
                <w:color w:val="000000"/>
                <w:szCs w:val="24"/>
                <w:lang w:val="en-US"/>
              </w:rPr>
              <w:t xml:space="preserve">Final submission </w:t>
            </w:r>
          </w:p>
        </w:tc>
        <w:tc>
          <w:tcPr>
            <w:tcW w:w="712" w:type="pct"/>
            <w:shd w:val="clear" w:color="auto" w:fill="auto"/>
            <w:noWrap/>
            <w:vAlign w:val="bottom"/>
            <w:hideMark/>
          </w:tcPr>
          <w:p w:rsidR="009E5FE6" w:rsidRPr="009E5FE6" w:rsidRDefault="009E5FE6" w:rsidP="00DA33A0">
            <w:pPr>
              <w:spacing w:after="0"/>
              <w:jc w:val="right"/>
              <w:rPr>
                <w:rFonts w:eastAsia="Times New Roman" w:cs="Times New Roman"/>
                <w:color w:val="000000"/>
                <w:szCs w:val="24"/>
                <w:lang w:val="en-US"/>
              </w:rPr>
            </w:pPr>
            <w:r w:rsidRPr="009E5FE6">
              <w:rPr>
                <w:rFonts w:eastAsia="Times New Roman" w:cs="Times New Roman"/>
                <w:color w:val="000000"/>
                <w:szCs w:val="24"/>
                <w:lang w:val="en-US"/>
              </w:rPr>
              <w:t>24.9.19</w:t>
            </w:r>
          </w:p>
        </w:tc>
        <w:tc>
          <w:tcPr>
            <w:tcW w:w="820" w:type="pct"/>
            <w:shd w:val="clear" w:color="auto" w:fill="auto"/>
            <w:noWrap/>
            <w:vAlign w:val="bottom"/>
            <w:hideMark/>
          </w:tcPr>
          <w:p w:rsidR="009E5FE6" w:rsidRPr="009E5FE6" w:rsidRDefault="009E5FE6" w:rsidP="00DA33A0">
            <w:pPr>
              <w:spacing w:after="0"/>
              <w:jc w:val="right"/>
              <w:rPr>
                <w:rFonts w:eastAsia="Times New Roman" w:cs="Times New Roman"/>
                <w:color w:val="000000"/>
                <w:szCs w:val="24"/>
                <w:lang w:val="en-US"/>
              </w:rPr>
            </w:pPr>
            <w:r w:rsidRPr="009E5FE6">
              <w:rPr>
                <w:rFonts w:eastAsia="Times New Roman" w:cs="Times New Roman"/>
                <w:color w:val="000000"/>
                <w:szCs w:val="24"/>
                <w:lang w:val="en-US"/>
              </w:rPr>
              <w:t>1</w:t>
            </w:r>
          </w:p>
        </w:tc>
        <w:tc>
          <w:tcPr>
            <w:tcW w:w="712" w:type="pct"/>
            <w:shd w:val="clear" w:color="auto" w:fill="auto"/>
            <w:noWrap/>
            <w:vAlign w:val="bottom"/>
            <w:hideMark/>
          </w:tcPr>
          <w:p w:rsidR="009E5FE6" w:rsidRPr="009E5FE6" w:rsidRDefault="009E5FE6" w:rsidP="00DA33A0">
            <w:pPr>
              <w:keepNext/>
              <w:spacing w:after="0"/>
              <w:jc w:val="right"/>
              <w:rPr>
                <w:rFonts w:eastAsia="Times New Roman" w:cs="Times New Roman"/>
                <w:color w:val="000000"/>
                <w:szCs w:val="24"/>
                <w:lang w:val="en-US"/>
              </w:rPr>
            </w:pPr>
            <w:r w:rsidRPr="009E5FE6">
              <w:rPr>
                <w:rFonts w:eastAsia="Times New Roman" w:cs="Times New Roman"/>
                <w:color w:val="000000"/>
                <w:szCs w:val="24"/>
                <w:lang w:val="en-US"/>
              </w:rPr>
              <w:t>25.9.19</w:t>
            </w:r>
          </w:p>
        </w:tc>
      </w:tr>
    </w:tbl>
    <w:p w:rsidR="009E5FE6" w:rsidRDefault="00FA7B72" w:rsidP="00FA7B72">
      <w:pPr>
        <w:jc w:val="center"/>
        <w:rPr>
          <w:b/>
        </w:rPr>
      </w:pPr>
      <w:r w:rsidRPr="00FA7B72">
        <w:rPr>
          <w:b/>
        </w:rPr>
        <w:t xml:space="preserve">Table </w:t>
      </w:r>
      <w:r w:rsidR="00D41AA0" w:rsidRPr="00FA7B72">
        <w:rPr>
          <w:b/>
        </w:rPr>
        <w:fldChar w:fldCharType="begin"/>
      </w:r>
      <w:r w:rsidRPr="00FA7B72">
        <w:rPr>
          <w:b/>
        </w:rPr>
        <w:instrText xml:space="preserve"> SEQ Table \* ARABIC </w:instrText>
      </w:r>
      <w:r w:rsidR="00D41AA0" w:rsidRPr="00FA7B72">
        <w:rPr>
          <w:b/>
        </w:rPr>
        <w:fldChar w:fldCharType="separate"/>
      </w:r>
      <w:r w:rsidRPr="00FA7B72">
        <w:rPr>
          <w:b/>
          <w:noProof/>
        </w:rPr>
        <w:t>7</w:t>
      </w:r>
      <w:r w:rsidR="00D41AA0" w:rsidRPr="00FA7B72">
        <w:rPr>
          <w:b/>
        </w:rPr>
        <w:fldChar w:fldCharType="end"/>
      </w:r>
      <w:r w:rsidRPr="00FA7B72">
        <w:rPr>
          <w:b/>
        </w:rPr>
        <w:t>: WBS</w:t>
      </w:r>
    </w:p>
    <w:p w:rsidR="007D00E5" w:rsidRPr="007D00E5" w:rsidRDefault="007D00E5" w:rsidP="00FA7B72">
      <w:pPr>
        <w:jc w:val="center"/>
      </w:pPr>
      <w:r w:rsidRPr="007D00E5">
        <w:t>(Source: Created by the learner)</w:t>
      </w:r>
    </w:p>
    <w:p w:rsidR="007D00E5" w:rsidRDefault="007D00E5" w:rsidP="007D00E5">
      <w:pPr>
        <w:rPr>
          <w:b/>
        </w:rPr>
      </w:pPr>
      <w:r w:rsidRPr="007D00E5">
        <w:rPr>
          <w:b/>
        </w:rPr>
        <w:t xml:space="preserve">Gantt chart </w:t>
      </w:r>
    </w:p>
    <w:p w:rsidR="007D00E5" w:rsidRDefault="007D00E5" w:rsidP="007D00E5">
      <w:pPr>
        <w:keepNext/>
      </w:pPr>
      <w:r w:rsidRPr="007D00E5">
        <w:rPr>
          <w:b/>
          <w:noProof/>
          <w:lang w:val="en-US"/>
        </w:rPr>
        <w:lastRenderedPageBreak/>
        <w:drawing>
          <wp:inline distT="0" distB="0" distL="0" distR="0">
            <wp:extent cx="5943600" cy="3279140"/>
            <wp:effectExtent l="19050" t="0" r="19050" b="0"/>
            <wp:docPr id="9"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7D00E5" w:rsidRDefault="007D00E5" w:rsidP="007D00E5">
      <w:pPr>
        <w:jc w:val="center"/>
        <w:rPr>
          <w:b/>
        </w:rPr>
      </w:pPr>
      <w:r w:rsidRPr="007D00E5">
        <w:rPr>
          <w:b/>
        </w:rPr>
        <w:t xml:space="preserve">Figure </w:t>
      </w:r>
      <w:r w:rsidR="00D41AA0" w:rsidRPr="007D00E5">
        <w:rPr>
          <w:b/>
        </w:rPr>
        <w:fldChar w:fldCharType="begin"/>
      </w:r>
      <w:r w:rsidRPr="007D00E5">
        <w:rPr>
          <w:b/>
        </w:rPr>
        <w:instrText xml:space="preserve"> SEQ Figure \* ARABIC </w:instrText>
      </w:r>
      <w:r w:rsidR="00D41AA0" w:rsidRPr="007D00E5">
        <w:rPr>
          <w:b/>
        </w:rPr>
        <w:fldChar w:fldCharType="separate"/>
      </w:r>
      <w:r w:rsidRPr="007D00E5">
        <w:rPr>
          <w:b/>
          <w:noProof/>
        </w:rPr>
        <w:t>2</w:t>
      </w:r>
      <w:r w:rsidR="00D41AA0" w:rsidRPr="007D00E5">
        <w:rPr>
          <w:b/>
        </w:rPr>
        <w:fldChar w:fldCharType="end"/>
      </w:r>
      <w:r w:rsidRPr="007D00E5">
        <w:rPr>
          <w:b/>
        </w:rPr>
        <w:t>: Gantt chart</w:t>
      </w:r>
    </w:p>
    <w:p w:rsidR="00DA33A0" w:rsidRPr="00DA33A0" w:rsidRDefault="007D00E5" w:rsidP="00DA33A0">
      <w:pPr>
        <w:jc w:val="center"/>
      </w:pPr>
      <w:r w:rsidRPr="007D00E5">
        <w:t>(Source: Created by the learner)</w:t>
      </w:r>
      <w:r w:rsidR="00DA33A0">
        <w:br w:type="page"/>
      </w:r>
    </w:p>
    <w:p w:rsidR="007122B3" w:rsidRDefault="00FC5ACC" w:rsidP="007122B3">
      <w:pPr>
        <w:pStyle w:val="Heading1"/>
      </w:pPr>
      <w:bookmarkStart w:id="8" w:name="_Toc17732812"/>
      <w:r>
        <w:lastRenderedPageBreak/>
        <w:t>Results</w:t>
      </w:r>
      <w:bookmarkEnd w:id="8"/>
      <w:r>
        <w:t xml:space="preserve"> </w:t>
      </w:r>
    </w:p>
    <w:p w:rsidR="00565369" w:rsidRDefault="00565369" w:rsidP="00565369">
      <w:pPr>
        <w:rPr>
          <w:b/>
        </w:rPr>
      </w:pPr>
      <w:r w:rsidRPr="00765EE6">
        <w:rPr>
          <w:b/>
        </w:rPr>
        <w:t>1.</w:t>
      </w:r>
      <w:r w:rsidR="00B4713D">
        <w:t xml:space="preserve"> </w:t>
      </w:r>
      <w:r w:rsidR="00B4713D" w:rsidRPr="009047C2">
        <w:rPr>
          <w:b/>
        </w:rPr>
        <w:t>Mention your age</w:t>
      </w:r>
    </w:p>
    <w:p w:rsidR="009E0E22" w:rsidRDefault="00EA520F" w:rsidP="009E0E22">
      <w:pPr>
        <w:keepNext/>
        <w:jc w:val="center"/>
      </w:pPr>
      <w:r w:rsidRPr="00EA520F">
        <w:rPr>
          <w:noProof/>
          <w:lang w:val="en-US"/>
        </w:rPr>
        <w:drawing>
          <wp:inline distT="0" distB="0" distL="0" distR="0">
            <wp:extent cx="4572000" cy="2743200"/>
            <wp:effectExtent l="19050" t="0" r="19050" b="0"/>
            <wp:docPr id="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9E0E22" w:rsidRDefault="009E0E22" w:rsidP="009E0E22">
      <w:pPr>
        <w:jc w:val="center"/>
        <w:rPr>
          <w:b/>
        </w:rPr>
      </w:pPr>
      <w:r w:rsidRPr="009E0E22">
        <w:rPr>
          <w:b/>
        </w:rPr>
        <w:t xml:space="preserve">Figure </w:t>
      </w:r>
      <w:r w:rsidR="00D41AA0" w:rsidRPr="009E0E22">
        <w:rPr>
          <w:b/>
        </w:rPr>
        <w:fldChar w:fldCharType="begin"/>
      </w:r>
      <w:r w:rsidRPr="009E0E22">
        <w:rPr>
          <w:b/>
        </w:rPr>
        <w:instrText xml:space="preserve"> SEQ Figure \* ARABIC </w:instrText>
      </w:r>
      <w:r w:rsidR="00D41AA0" w:rsidRPr="009E0E22">
        <w:rPr>
          <w:b/>
        </w:rPr>
        <w:fldChar w:fldCharType="separate"/>
      </w:r>
      <w:r w:rsidR="007D00E5">
        <w:rPr>
          <w:b/>
          <w:noProof/>
        </w:rPr>
        <w:t>3</w:t>
      </w:r>
      <w:r w:rsidR="00D41AA0" w:rsidRPr="009E0E22">
        <w:rPr>
          <w:b/>
        </w:rPr>
        <w:fldChar w:fldCharType="end"/>
      </w:r>
      <w:r w:rsidRPr="009E0E22">
        <w:rPr>
          <w:b/>
        </w:rPr>
        <w:t>: Age</w:t>
      </w:r>
    </w:p>
    <w:p w:rsidR="009E0E22" w:rsidRPr="009E0E22" w:rsidRDefault="009E0E22" w:rsidP="009E0E22">
      <w:r>
        <w:t xml:space="preserve">Employees of Amazon, who opt for work from </w:t>
      </w:r>
      <w:r w:rsidR="003221FB">
        <w:t xml:space="preserve">home, ranging from age of 24 to 35 has is 75 %. It shows that this working method is more popular among young people. </w:t>
      </w:r>
      <w:r w:rsidR="00AB011A">
        <w:t xml:space="preserve">They find this way of working more attractive than others do. Furthermore, even middle-aged people who are ranging from age 40 to </w:t>
      </w:r>
      <w:r w:rsidR="000674A0">
        <w:t>55</w:t>
      </w:r>
      <w:r w:rsidR="00AB011A">
        <w:t xml:space="preserve"> are availing this option</w:t>
      </w:r>
      <w:r w:rsidR="000028C8">
        <w:t xml:space="preserve"> and they are 20 % of total respondents</w:t>
      </w:r>
      <w:r w:rsidR="00AB011A">
        <w:t xml:space="preserve">. Due to their busier </w:t>
      </w:r>
      <w:r w:rsidR="000674A0">
        <w:t>schedule at home and family problems, they a</w:t>
      </w:r>
      <w:r w:rsidR="002F2C73">
        <w:t>re choosing this option. Only 5</w:t>
      </w:r>
      <w:r w:rsidR="000674A0">
        <w:t xml:space="preserve">% </w:t>
      </w:r>
      <w:r w:rsidR="00DE5C90">
        <w:t>respondents,</w:t>
      </w:r>
      <w:r w:rsidR="000028C8">
        <w:t xml:space="preserve"> who have older than 55 years still believe in traditional method of going office to work. </w:t>
      </w:r>
      <w:proofErr w:type="gramStart"/>
      <w:r w:rsidR="000028C8">
        <w:t>These results,</w:t>
      </w:r>
      <w:proofErr w:type="gramEnd"/>
      <w:r w:rsidR="000028C8">
        <w:t xml:space="preserve"> indicates that </w:t>
      </w:r>
      <w:r w:rsidR="0030274C">
        <w:t xml:space="preserve">young and middle aged people are more inclined towards remote working. </w:t>
      </w:r>
    </w:p>
    <w:p w:rsidR="00EA520F" w:rsidRPr="00EA520F" w:rsidRDefault="00EA520F" w:rsidP="00EA520F">
      <w:pPr>
        <w:rPr>
          <w:b/>
        </w:rPr>
      </w:pPr>
      <w:r w:rsidRPr="009047C2">
        <w:rPr>
          <w:b/>
        </w:rPr>
        <w:t xml:space="preserve">2. What are the benefits of working from home? </w:t>
      </w:r>
    </w:p>
    <w:p w:rsidR="00DE5C90" w:rsidRDefault="00EA520F" w:rsidP="00DE5C90">
      <w:pPr>
        <w:keepNext/>
        <w:jc w:val="center"/>
      </w:pPr>
      <w:r w:rsidRPr="00EA520F">
        <w:rPr>
          <w:noProof/>
          <w:lang w:val="en-US"/>
        </w:rPr>
        <w:lastRenderedPageBreak/>
        <w:drawing>
          <wp:inline distT="0" distB="0" distL="0" distR="0">
            <wp:extent cx="4540624" cy="2743200"/>
            <wp:effectExtent l="19050" t="0" r="12326" b="0"/>
            <wp:docPr id="4"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EA520F" w:rsidRDefault="00DE5C90" w:rsidP="00DE5C90">
      <w:pPr>
        <w:jc w:val="center"/>
        <w:rPr>
          <w:b/>
        </w:rPr>
      </w:pPr>
      <w:r w:rsidRPr="00DE5C90">
        <w:rPr>
          <w:b/>
        </w:rPr>
        <w:t xml:space="preserve">Figure </w:t>
      </w:r>
      <w:r w:rsidR="00D41AA0" w:rsidRPr="00DE5C90">
        <w:rPr>
          <w:b/>
        </w:rPr>
        <w:fldChar w:fldCharType="begin"/>
      </w:r>
      <w:r w:rsidRPr="00DE5C90">
        <w:rPr>
          <w:b/>
        </w:rPr>
        <w:instrText xml:space="preserve"> SEQ Figure \* ARABIC </w:instrText>
      </w:r>
      <w:r w:rsidR="00D41AA0" w:rsidRPr="00DE5C90">
        <w:rPr>
          <w:b/>
        </w:rPr>
        <w:fldChar w:fldCharType="separate"/>
      </w:r>
      <w:r w:rsidR="007D00E5">
        <w:rPr>
          <w:b/>
          <w:noProof/>
        </w:rPr>
        <w:t>4</w:t>
      </w:r>
      <w:r w:rsidR="00D41AA0" w:rsidRPr="00DE5C90">
        <w:rPr>
          <w:b/>
        </w:rPr>
        <w:fldChar w:fldCharType="end"/>
      </w:r>
      <w:r w:rsidRPr="00DE5C90">
        <w:rPr>
          <w:b/>
        </w:rPr>
        <w:t>: Benefits of working from home</w:t>
      </w:r>
    </w:p>
    <w:p w:rsidR="00EA520F" w:rsidRDefault="0046582A" w:rsidP="00EA520F">
      <w:r>
        <w:t xml:space="preserve">Flexibility is the main reason employees choose work from home according to 70 </w:t>
      </w:r>
      <w:r w:rsidR="00A86585">
        <w:t xml:space="preserve">% </w:t>
      </w:r>
      <w:r>
        <w:t>employees of Amazon. Therefore, they want a proper work-life balance and want to work in a flexible schedule by using this method. T</w:t>
      </w:r>
      <w:r w:rsidR="00A86585">
        <w:t xml:space="preserve">his is the major advantage according to these employees. Another advantage outlined by 15 % employees is less expenses. They have stated that due to long distances, they </w:t>
      </w:r>
      <w:proofErr w:type="gramStart"/>
      <w:r w:rsidR="00A86585">
        <w:t>have to</w:t>
      </w:r>
      <w:proofErr w:type="gramEnd"/>
      <w:r w:rsidR="00A86585">
        <w:t xml:space="preserve"> commute daily by spending a large sum of money for transportation. Therefore, </w:t>
      </w:r>
      <w:r w:rsidR="0061702B">
        <w:t xml:space="preserve">they can save a lot of money by working at their own residence. Sick leaves are minimised according to 15 % staffs and they said that people with health issues </w:t>
      </w:r>
      <w:r w:rsidR="002B60E7">
        <w:t xml:space="preserve">can avoid falling sick by working from home. </w:t>
      </w:r>
    </w:p>
    <w:p w:rsidR="00EA520F" w:rsidRDefault="00EA520F" w:rsidP="00EA520F">
      <w:pPr>
        <w:rPr>
          <w:b/>
        </w:rPr>
      </w:pPr>
      <w:r w:rsidRPr="009047C2">
        <w:rPr>
          <w:b/>
        </w:rPr>
        <w:t xml:space="preserve">3. What causes harmful effects on career by working from home? </w:t>
      </w:r>
    </w:p>
    <w:p w:rsidR="00EA520F" w:rsidRDefault="004910E5" w:rsidP="004910E5">
      <w:pPr>
        <w:jc w:val="center"/>
        <w:rPr>
          <w:b/>
        </w:rPr>
      </w:pPr>
      <w:r w:rsidRPr="004910E5">
        <w:rPr>
          <w:b/>
          <w:noProof/>
          <w:lang w:val="en-US"/>
        </w:rPr>
        <w:lastRenderedPageBreak/>
        <w:drawing>
          <wp:inline distT="0" distB="0" distL="0" distR="0">
            <wp:extent cx="4593772" cy="2733675"/>
            <wp:effectExtent l="19050" t="0" r="16328" b="0"/>
            <wp:docPr id="6"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AF4C4D" w:rsidRPr="009047C2" w:rsidRDefault="006A4B5F" w:rsidP="00AF4C4D">
      <w:r>
        <w:t xml:space="preserve">Majority of employees, who are 45 </w:t>
      </w:r>
      <w:r w:rsidR="00D34CCE">
        <w:t>%,</w:t>
      </w:r>
      <w:r>
        <w:t xml:space="preserve"> has said that </w:t>
      </w:r>
      <w:r w:rsidR="00D34CCE">
        <w:t xml:space="preserve">isolation has been the main problem people face working alone at home. They are unable to contact with peers </w:t>
      </w:r>
      <w:r w:rsidR="0022027C">
        <w:t xml:space="preserve">and feels that </w:t>
      </w:r>
      <w:r w:rsidR="006918EE">
        <w:t xml:space="preserve">the company is ignoring them. </w:t>
      </w:r>
      <w:r w:rsidR="00996BEC">
        <w:t xml:space="preserve">About 40 % said that communication gap is another problem and they did not get any guidance from managers. </w:t>
      </w:r>
      <w:r w:rsidR="00E93185">
        <w:t xml:space="preserve">Only 15 % said that extra expenses from higher electricity bills </w:t>
      </w:r>
      <w:r w:rsidR="00151F25">
        <w:t>could</w:t>
      </w:r>
      <w:r w:rsidR="00E93185">
        <w:t xml:space="preserve"> come. Therefore, it can be said that isolation and communication gap are main problems. </w:t>
      </w:r>
    </w:p>
    <w:p w:rsidR="00EA520F" w:rsidRDefault="00EA520F" w:rsidP="00EA520F">
      <w:pPr>
        <w:rPr>
          <w:b/>
        </w:rPr>
      </w:pPr>
      <w:r w:rsidRPr="009047C2">
        <w:rPr>
          <w:b/>
        </w:rPr>
        <w:t xml:space="preserve">4. What are ways to overcome problems faced in working from home? </w:t>
      </w:r>
    </w:p>
    <w:p w:rsidR="002B7E27" w:rsidRDefault="00E330BB" w:rsidP="002B7E27">
      <w:pPr>
        <w:keepNext/>
        <w:jc w:val="center"/>
      </w:pPr>
      <w:r w:rsidRPr="00E330BB">
        <w:rPr>
          <w:b/>
          <w:noProof/>
          <w:lang w:val="en-US"/>
        </w:rPr>
        <w:drawing>
          <wp:inline distT="0" distB="0" distL="0" distR="0">
            <wp:extent cx="4665093" cy="2527539"/>
            <wp:effectExtent l="19050" t="0" r="21207" b="6111"/>
            <wp:docPr id="5"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E330BB" w:rsidRDefault="002B7E27" w:rsidP="002B7E27">
      <w:pPr>
        <w:jc w:val="center"/>
        <w:rPr>
          <w:b/>
        </w:rPr>
      </w:pPr>
      <w:r w:rsidRPr="002B7E27">
        <w:rPr>
          <w:b/>
        </w:rPr>
        <w:t xml:space="preserve">Figure </w:t>
      </w:r>
      <w:r w:rsidR="00D41AA0" w:rsidRPr="002B7E27">
        <w:rPr>
          <w:b/>
        </w:rPr>
        <w:fldChar w:fldCharType="begin"/>
      </w:r>
      <w:r w:rsidRPr="002B7E27">
        <w:rPr>
          <w:b/>
        </w:rPr>
        <w:instrText xml:space="preserve"> SEQ Figure \* ARABIC </w:instrText>
      </w:r>
      <w:r w:rsidR="00D41AA0" w:rsidRPr="002B7E27">
        <w:rPr>
          <w:b/>
        </w:rPr>
        <w:fldChar w:fldCharType="separate"/>
      </w:r>
      <w:r w:rsidR="007D00E5">
        <w:rPr>
          <w:b/>
          <w:noProof/>
        </w:rPr>
        <w:t>5</w:t>
      </w:r>
      <w:r w:rsidR="00D41AA0" w:rsidRPr="002B7E27">
        <w:rPr>
          <w:b/>
        </w:rPr>
        <w:fldChar w:fldCharType="end"/>
      </w:r>
      <w:r w:rsidRPr="002B7E27">
        <w:rPr>
          <w:b/>
        </w:rPr>
        <w:t>: Problems in work from home</w:t>
      </w:r>
    </w:p>
    <w:p w:rsidR="002B7E27" w:rsidRPr="002B7E27" w:rsidRDefault="002B7E27" w:rsidP="002B7E27">
      <w:r>
        <w:lastRenderedPageBreak/>
        <w:t xml:space="preserve">About 65 % respondents said that catch up meetings could help in bridging gap between employers and staffs, who are working at home. </w:t>
      </w:r>
      <w:r w:rsidR="001B6C90">
        <w:t xml:space="preserve">About 20 % respondents think that training is a better solution and 15 % think that Skype sessions are best for solving the problem. However, majority think that meetings are best way to solve it. </w:t>
      </w:r>
    </w:p>
    <w:p w:rsidR="00565369" w:rsidRPr="00EA520F" w:rsidRDefault="00EA520F" w:rsidP="00565369">
      <w:pPr>
        <w:rPr>
          <w:b/>
        </w:rPr>
      </w:pPr>
      <w:r w:rsidRPr="00B61DFF">
        <w:rPr>
          <w:b/>
        </w:rPr>
        <w:t xml:space="preserve">5. How many of you agree that these solutions are effective for overcoming problems in work from home? </w:t>
      </w:r>
    </w:p>
    <w:p w:rsidR="00A64A71" w:rsidRDefault="006918EE" w:rsidP="00A64A71">
      <w:pPr>
        <w:keepNext/>
        <w:spacing w:line="276" w:lineRule="auto"/>
        <w:jc w:val="center"/>
      </w:pPr>
      <w:r w:rsidRPr="006918EE">
        <w:rPr>
          <w:noProof/>
          <w:lang w:val="en-US"/>
        </w:rPr>
        <w:drawing>
          <wp:inline distT="0" distB="0" distL="0" distR="0">
            <wp:extent cx="4572000" cy="2748643"/>
            <wp:effectExtent l="19050" t="0" r="19050" b="0"/>
            <wp:docPr id="8"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A64A71" w:rsidRDefault="00A64A71" w:rsidP="00A64A71">
      <w:pPr>
        <w:jc w:val="center"/>
        <w:rPr>
          <w:b/>
        </w:rPr>
      </w:pPr>
      <w:r w:rsidRPr="00A64A71">
        <w:rPr>
          <w:b/>
        </w:rPr>
        <w:t xml:space="preserve">Figure </w:t>
      </w:r>
      <w:r w:rsidR="00D41AA0" w:rsidRPr="00A64A71">
        <w:rPr>
          <w:b/>
        </w:rPr>
        <w:fldChar w:fldCharType="begin"/>
      </w:r>
      <w:r w:rsidRPr="00A64A71">
        <w:rPr>
          <w:b/>
        </w:rPr>
        <w:instrText xml:space="preserve"> SEQ Figure \* ARABIC </w:instrText>
      </w:r>
      <w:r w:rsidR="00D41AA0" w:rsidRPr="00A64A71">
        <w:rPr>
          <w:b/>
        </w:rPr>
        <w:fldChar w:fldCharType="separate"/>
      </w:r>
      <w:r w:rsidR="007D00E5">
        <w:rPr>
          <w:b/>
          <w:noProof/>
        </w:rPr>
        <w:t>6</w:t>
      </w:r>
      <w:r w:rsidR="00D41AA0" w:rsidRPr="00A64A71">
        <w:rPr>
          <w:b/>
        </w:rPr>
        <w:fldChar w:fldCharType="end"/>
      </w:r>
      <w:r w:rsidRPr="00A64A71">
        <w:rPr>
          <w:b/>
        </w:rPr>
        <w:t>: Respondents agreeing or disagreeing to solution</w:t>
      </w:r>
    </w:p>
    <w:p w:rsidR="00A64A71" w:rsidRPr="00A64A71" w:rsidRDefault="003D0D69" w:rsidP="00A64A71">
      <w:r>
        <w:t xml:space="preserve">About </w:t>
      </w:r>
      <w:r w:rsidR="0000575A">
        <w:t xml:space="preserve">85% respondents believe that these solutions will help employees, who are remote workers and their career will not be harmed. Only </w:t>
      </w:r>
      <w:r>
        <w:t xml:space="preserve">5 % respondents think that these solutions will not be effective and problems relating to working from home will not be mitigated. </w:t>
      </w:r>
      <w:r w:rsidR="00FC11AD">
        <w:t xml:space="preserve">It can be concluded that these methods are quite effective in case of solving problems of home-based work. </w:t>
      </w:r>
    </w:p>
    <w:p w:rsidR="00066D26" w:rsidRDefault="00066D26" w:rsidP="004910E5">
      <w:pPr>
        <w:spacing w:line="276" w:lineRule="auto"/>
        <w:jc w:val="center"/>
        <w:rPr>
          <w:rFonts w:eastAsiaTheme="majorEastAsia" w:cstheme="majorBidi"/>
          <w:b/>
          <w:bCs/>
          <w:szCs w:val="28"/>
        </w:rPr>
      </w:pPr>
      <w:r>
        <w:br w:type="page"/>
      </w:r>
    </w:p>
    <w:p w:rsidR="007122B3" w:rsidRDefault="00FC5ACC" w:rsidP="007122B3">
      <w:pPr>
        <w:pStyle w:val="Heading1"/>
      </w:pPr>
      <w:bookmarkStart w:id="9" w:name="_Toc17732813"/>
      <w:r>
        <w:lastRenderedPageBreak/>
        <w:t>Conclusions</w:t>
      </w:r>
      <w:bookmarkEnd w:id="9"/>
      <w:r>
        <w:t xml:space="preserve"> </w:t>
      </w:r>
    </w:p>
    <w:p w:rsidR="00066D26" w:rsidRPr="002D7E83" w:rsidRDefault="009E5FE6" w:rsidP="002D7E83">
      <w:pPr>
        <w:rPr>
          <w:rFonts w:eastAsia="Times New Roman"/>
        </w:rPr>
      </w:pPr>
      <w:r>
        <w:rPr>
          <w:rFonts w:eastAsia="Times New Roman"/>
        </w:rPr>
        <w:t>The critical review found out that flexible working is the major reason people of UK are opting from work from home. However, isolation and communication gap are major problem here. These factors can cause major harm to career of a person. Primary research found out that young employees are more into this kind of working method. Flexibility is the strong cause for which they prefer to work from home. Majority have said that they are unable to communicate with managers and feel isolated. Most respondents agreed that holding meetings can solve this problem and there will be no threat to career of employees, who ar</w:t>
      </w:r>
      <w:r w:rsidR="002D7E83">
        <w:rPr>
          <w:rFonts w:eastAsia="Times New Roman"/>
        </w:rPr>
        <w:t>e working from their residence.</w:t>
      </w:r>
      <w:r w:rsidR="00066D26">
        <w:br w:type="page"/>
      </w:r>
    </w:p>
    <w:p w:rsidR="002D7E83" w:rsidRPr="002D7E83" w:rsidRDefault="00FC5ACC" w:rsidP="002D7E83">
      <w:pPr>
        <w:pStyle w:val="Heading1"/>
      </w:pPr>
      <w:bookmarkStart w:id="10" w:name="_Toc17732814"/>
      <w:r>
        <w:lastRenderedPageBreak/>
        <w:t>References</w:t>
      </w:r>
      <w:bookmarkEnd w:id="10"/>
    </w:p>
    <w:p w:rsidR="00BF4BDE" w:rsidRPr="002D7E83" w:rsidRDefault="00BF4BDE" w:rsidP="002D7E83">
      <w:proofErr w:type="spellStart"/>
      <w:r w:rsidRPr="00482BAD">
        <w:rPr>
          <w:shd w:val="clear" w:color="auto" w:fill="FFFFFF"/>
        </w:rPr>
        <w:t>Bacher</w:t>
      </w:r>
      <w:proofErr w:type="spellEnd"/>
      <w:r w:rsidRPr="00482BAD">
        <w:rPr>
          <w:shd w:val="clear" w:color="auto" w:fill="FFFFFF"/>
        </w:rPr>
        <w:t>, J., 2019. Probability and Nonprobability Sampling: Representative Surveys of hard-to-reach and hard-to-ask populations. Current surveys between the poles of theory and practice.</w:t>
      </w:r>
    </w:p>
    <w:p w:rsidR="00BF4BDE" w:rsidRPr="00482BAD" w:rsidRDefault="00BF4BDE" w:rsidP="002D7E83">
      <w:pPr>
        <w:rPr>
          <w:rFonts w:eastAsia="Times New Roman"/>
        </w:rPr>
      </w:pPr>
      <w:proofErr w:type="spellStart"/>
      <w:r w:rsidRPr="00482BAD">
        <w:rPr>
          <w:rFonts w:eastAsia="Times New Roman"/>
        </w:rPr>
        <w:t>Canonico</w:t>
      </w:r>
      <w:proofErr w:type="spellEnd"/>
      <w:r w:rsidRPr="00482BAD">
        <w:rPr>
          <w:rFonts w:eastAsia="Times New Roman"/>
        </w:rPr>
        <w:t>, E., (2016). </w:t>
      </w:r>
      <w:r w:rsidRPr="00482BAD">
        <w:rPr>
          <w:rFonts w:eastAsia="Times New Roman"/>
          <w:i/>
          <w:iCs/>
        </w:rPr>
        <w:t xml:space="preserve">Does working from home harm your </w:t>
      </w:r>
      <w:proofErr w:type="gramStart"/>
      <w:r w:rsidRPr="00482BAD">
        <w:rPr>
          <w:rFonts w:eastAsia="Times New Roman"/>
          <w:i/>
          <w:iCs/>
        </w:rPr>
        <w:t>career?</w:t>
      </w:r>
      <w:r w:rsidRPr="00482BAD">
        <w:rPr>
          <w:rFonts w:eastAsia="Times New Roman"/>
        </w:rPr>
        <w:t>.</w:t>
      </w:r>
      <w:proofErr w:type="gramEnd"/>
      <w:r w:rsidRPr="00482BAD">
        <w:rPr>
          <w:rFonts w:eastAsia="Times New Roman"/>
        </w:rPr>
        <w:t xml:space="preserve"> [online] Available at: https://www.theguardian.com/careers/2016/nov/08/does-working-from-home-harm-your-career [Accessed 26 Aug. 2019].</w:t>
      </w:r>
    </w:p>
    <w:p w:rsidR="00BF4BDE" w:rsidRPr="00482BAD" w:rsidRDefault="00BF4BDE" w:rsidP="002D7E83">
      <w:pPr>
        <w:rPr>
          <w:shd w:val="clear" w:color="auto" w:fill="FFFFFF"/>
        </w:rPr>
      </w:pPr>
      <w:r w:rsidRPr="00482BAD">
        <w:rPr>
          <w:shd w:val="clear" w:color="auto" w:fill="FFFFFF"/>
        </w:rPr>
        <w:t>Christensen, K., 2019. The new era of home-based work: Directions and policies. Routledge.</w:t>
      </w:r>
    </w:p>
    <w:p w:rsidR="00BF4BDE" w:rsidRPr="00482BAD" w:rsidRDefault="00BF4BDE" w:rsidP="002D7E83">
      <w:pPr>
        <w:rPr>
          <w:shd w:val="clear" w:color="auto" w:fill="FFFFFF"/>
        </w:rPr>
      </w:pPr>
      <w:r w:rsidRPr="00482BAD">
        <w:rPr>
          <w:shd w:val="clear" w:color="auto" w:fill="FFFFFF"/>
        </w:rPr>
        <w:t>Clark, M.A., 2018. Teleworking in the countryside: Home-based working in the information society. Routledge.</w:t>
      </w:r>
    </w:p>
    <w:p w:rsidR="00BF4BDE" w:rsidRDefault="00BF4BDE" w:rsidP="00BF4BDE">
      <w:r>
        <w:t>GOV.UK. (2019). </w:t>
      </w:r>
      <w:r>
        <w:rPr>
          <w:i/>
          <w:iCs/>
        </w:rPr>
        <w:t>Data protection</w:t>
      </w:r>
      <w:r>
        <w:t>. [online] Available at: https://www.gov.uk/data-protection [Accessed 26 Aug. 2019].</w:t>
      </w:r>
    </w:p>
    <w:p w:rsidR="00BF4BDE" w:rsidRPr="00482BAD" w:rsidRDefault="00BF4BDE" w:rsidP="002D7E83">
      <w:pPr>
        <w:rPr>
          <w:shd w:val="clear" w:color="auto" w:fill="FFFFFF"/>
        </w:rPr>
      </w:pPr>
      <w:r w:rsidRPr="00482BAD">
        <w:rPr>
          <w:shd w:val="clear" w:color="auto" w:fill="FFFFFF"/>
        </w:rPr>
        <w:t xml:space="preserve">Kumar, P.M. and </w:t>
      </w:r>
      <w:proofErr w:type="spellStart"/>
      <w:r w:rsidRPr="00482BAD">
        <w:rPr>
          <w:shd w:val="clear" w:color="auto" w:fill="FFFFFF"/>
        </w:rPr>
        <w:t>Aithal</w:t>
      </w:r>
      <w:proofErr w:type="spellEnd"/>
      <w:r w:rsidRPr="00482BAD">
        <w:rPr>
          <w:shd w:val="clear" w:color="auto" w:fill="FFFFFF"/>
        </w:rPr>
        <w:t>, P.S., 2016. Working from Home-A Transition in the concept of Workplace. </w:t>
      </w:r>
      <w:r w:rsidRPr="00482BAD">
        <w:rPr>
          <w:i/>
          <w:iCs/>
          <w:shd w:val="clear" w:color="auto" w:fill="FFFFFF"/>
        </w:rPr>
        <w:t>International Journal of Current Research and Modern Education (IJCRME) Volume I, Issue I</w:t>
      </w:r>
      <w:r w:rsidRPr="00482BAD">
        <w:rPr>
          <w:shd w:val="clear" w:color="auto" w:fill="FFFFFF"/>
        </w:rPr>
        <w:t>, pp.244-249.</w:t>
      </w:r>
    </w:p>
    <w:p w:rsidR="00BF4BDE" w:rsidRPr="00482BAD" w:rsidRDefault="00BF4BDE" w:rsidP="002D7E83">
      <w:pPr>
        <w:rPr>
          <w:shd w:val="clear" w:color="auto" w:fill="FFFFFF"/>
        </w:rPr>
      </w:pPr>
      <w:r w:rsidRPr="00482BAD">
        <w:rPr>
          <w:shd w:val="clear" w:color="auto" w:fill="FFFFFF"/>
        </w:rPr>
        <w:t>Kumar, R., 2019. Research methodology: A step-by-step guide for beginners. Sage Publications Limited.</w:t>
      </w:r>
    </w:p>
    <w:p w:rsidR="00BF4BDE" w:rsidRDefault="00BF4BDE" w:rsidP="002D7E83">
      <w:r>
        <w:t>Research-Methodology. (2019). </w:t>
      </w:r>
      <w:r w:rsidRPr="00482BAD">
        <w:rPr>
          <w:i/>
          <w:iCs/>
        </w:rPr>
        <w:t>Positivism - Research Methodology</w:t>
      </w:r>
      <w:r>
        <w:t>. [online] Available at: https://research-methodology.net/research-philosophy/positivism/ [Accessed 26 Aug. 2019].</w:t>
      </w:r>
    </w:p>
    <w:p w:rsidR="00BF4BDE" w:rsidRPr="00482BAD" w:rsidRDefault="00BF4BDE" w:rsidP="002D7E83">
      <w:pPr>
        <w:rPr>
          <w:shd w:val="clear" w:color="auto" w:fill="FFFFFF"/>
        </w:rPr>
      </w:pPr>
      <w:r w:rsidRPr="00482BAD">
        <w:rPr>
          <w:shd w:val="clear" w:color="auto" w:fill="FFFFFF"/>
        </w:rPr>
        <w:t xml:space="preserve">Reshma, P.S., </w:t>
      </w:r>
      <w:proofErr w:type="spellStart"/>
      <w:r w:rsidRPr="00482BAD">
        <w:rPr>
          <w:shd w:val="clear" w:color="auto" w:fill="FFFFFF"/>
        </w:rPr>
        <w:t>Aithal</w:t>
      </w:r>
      <w:proofErr w:type="spellEnd"/>
      <w:r w:rsidRPr="00482BAD">
        <w:rPr>
          <w:shd w:val="clear" w:color="auto" w:fill="FFFFFF"/>
        </w:rPr>
        <w:t>, P.S. and Acharya, S., 2015. An empirical study on Working from Home: A popular e-business model. </w:t>
      </w:r>
      <w:r w:rsidRPr="00482BAD">
        <w:rPr>
          <w:i/>
          <w:iCs/>
          <w:shd w:val="clear" w:color="auto" w:fill="FFFFFF"/>
        </w:rPr>
        <w:t>International Journal of Advance and Innovative Research</w:t>
      </w:r>
      <w:r w:rsidRPr="00482BAD">
        <w:rPr>
          <w:shd w:val="clear" w:color="auto" w:fill="FFFFFF"/>
        </w:rPr>
        <w:t>, </w:t>
      </w:r>
      <w:r w:rsidRPr="00482BAD">
        <w:rPr>
          <w:i/>
          <w:iCs/>
          <w:shd w:val="clear" w:color="auto" w:fill="FFFFFF"/>
        </w:rPr>
        <w:t>2</w:t>
      </w:r>
      <w:r w:rsidRPr="00482BAD">
        <w:rPr>
          <w:shd w:val="clear" w:color="auto" w:fill="FFFFFF"/>
        </w:rPr>
        <w:t>(2).</w:t>
      </w:r>
    </w:p>
    <w:p w:rsidR="00BF4BDE" w:rsidRPr="00482BAD" w:rsidRDefault="00BF4BDE" w:rsidP="002D7E83">
      <w:pPr>
        <w:rPr>
          <w:shd w:val="clear" w:color="auto" w:fill="FFFFFF"/>
        </w:rPr>
      </w:pPr>
      <w:proofErr w:type="spellStart"/>
      <w:r w:rsidRPr="00482BAD">
        <w:rPr>
          <w:shd w:val="clear" w:color="auto" w:fill="FFFFFF"/>
        </w:rPr>
        <w:t>Rupietta</w:t>
      </w:r>
      <w:proofErr w:type="spellEnd"/>
      <w:r w:rsidRPr="00482BAD">
        <w:rPr>
          <w:shd w:val="clear" w:color="auto" w:fill="FFFFFF"/>
        </w:rPr>
        <w:t>, K. and Beckmann, M., 2018. Working from Home. </w:t>
      </w:r>
      <w:proofErr w:type="spellStart"/>
      <w:r w:rsidRPr="00482BAD">
        <w:rPr>
          <w:i/>
          <w:iCs/>
          <w:shd w:val="clear" w:color="auto" w:fill="FFFFFF"/>
        </w:rPr>
        <w:t>Schmalenbach</w:t>
      </w:r>
      <w:proofErr w:type="spellEnd"/>
      <w:r w:rsidRPr="00482BAD">
        <w:rPr>
          <w:i/>
          <w:iCs/>
          <w:shd w:val="clear" w:color="auto" w:fill="FFFFFF"/>
        </w:rPr>
        <w:t xml:space="preserve"> Business Review</w:t>
      </w:r>
      <w:r w:rsidRPr="00482BAD">
        <w:rPr>
          <w:shd w:val="clear" w:color="auto" w:fill="FFFFFF"/>
        </w:rPr>
        <w:t>, </w:t>
      </w:r>
      <w:r w:rsidRPr="00482BAD">
        <w:rPr>
          <w:i/>
          <w:iCs/>
          <w:shd w:val="clear" w:color="auto" w:fill="FFFFFF"/>
        </w:rPr>
        <w:t>70</w:t>
      </w:r>
      <w:r w:rsidRPr="00482BAD">
        <w:rPr>
          <w:shd w:val="clear" w:color="auto" w:fill="FFFFFF"/>
        </w:rPr>
        <w:t>(1), pp.25-55.</w:t>
      </w:r>
    </w:p>
    <w:p w:rsidR="00BF4BDE" w:rsidRDefault="00BF4BDE" w:rsidP="002D7E83">
      <w:r>
        <w:t>Statista. (2019). </w:t>
      </w:r>
      <w:r w:rsidRPr="00482BAD">
        <w:rPr>
          <w:i/>
          <w:iCs/>
        </w:rPr>
        <w:t>Homeworkers by region 2017 | Statista</w:t>
      </w:r>
      <w:r>
        <w:t>. [online] Available at: https://www.statista.com/statistics/879152/-home-workers-by-region-in-the-united-kingdom-uk/ [Accessed 26 Aug. 2019].</w:t>
      </w:r>
    </w:p>
    <w:p w:rsidR="00DA33A0" w:rsidRDefault="00BF4BDE" w:rsidP="00DA33A0">
      <w:pPr>
        <w:rPr>
          <w:shd w:val="clear" w:color="auto" w:fill="FFFFFF"/>
        </w:rPr>
      </w:pPr>
      <w:proofErr w:type="spellStart"/>
      <w:r w:rsidRPr="00482BAD">
        <w:rPr>
          <w:shd w:val="clear" w:color="auto" w:fill="FFFFFF"/>
        </w:rPr>
        <w:lastRenderedPageBreak/>
        <w:t>Tjora</w:t>
      </w:r>
      <w:proofErr w:type="spellEnd"/>
      <w:r w:rsidRPr="00482BAD">
        <w:rPr>
          <w:shd w:val="clear" w:color="auto" w:fill="FFFFFF"/>
        </w:rPr>
        <w:t>, A., 2018. Qualitative Research as Stepwise-Deductive Induction: A Stepwise-Deductive Inductive Approach. Routledge.</w:t>
      </w:r>
      <w:r w:rsidR="00DA33A0">
        <w:rPr>
          <w:shd w:val="clear" w:color="auto" w:fill="FFFFFF"/>
        </w:rPr>
        <w:br w:type="page"/>
      </w:r>
    </w:p>
    <w:p w:rsidR="00BF4BDE" w:rsidRDefault="00DA33A0" w:rsidP="00DA33A0">
      <w:pPr>
        <w:pStyle w:val="Heading1"/>
        <w:rPr>
          <w:shd w:val="clear" w:color="auto" w:fill="FFFFFF"/>
        </w:rPr>
      </w:pPr>
      <w:bookmarkStart w:id="11" w:name="_Toc17732815"/>
      <w:r>
        <w:rPr>
          <w:shd w:val="clear" w:color="auto" w:fill="FFFFFF"/>
        </w:rPr>
        <w:lastRenderedPageBreak/>
        <w:t>Appendix</w:t>
      </w:r>
      <w:bookmarkEnd w:id="11"/>
    </w:p>
    <w:p w:rsidR="00A90C25" w:rsidRPr="00A90C25" w:rsidRDefault="00A90C25" w:rsidP="00A90C25">
      <w:pPr>
        <w:rPr>
          <w:b/>
          <w:i/>
        </w:rPr>
      </w:pPr>
      <w:r>
        <w:rPr>
          <w:b/>
          <w:i/>
        </w:rPr>
        <w:t>Survey Questionnaire</w:t>
      </w:r>
    </w:p>
    <w:p w:rsidR="00DA33A0" w:rsidRPr="00E16C75" w:rsidRDefault="00DA33A0" w:rsidP="00E16C75">
      <w:pPr>
        <w:rPr>
          <w:b/>
        </w:rPr>
      </w:pPr>
      <w:r w:rsidRPr="009047C2">
        <w:rPr>
          <w:b/>
        </w:rPr>
        <w:t xml:space="preserve">1.  Mention your age </w:t>
      </w:r>
    </w:p>
    <w:p w:rsidR="00DA33A0" w:rsidRPr="00E16C75" w:rsidRDefault="00DA33A0" w:rsidP="00E16C75">
      <w:pPr>
        <w:pStyle w:val="ListParagraph"/>
        <w:numPr>
          <w:ilvl w:val="0"/>
          <w:numId w:val="2"/>
        </w:numPr>
        <w:rPr>
          <w:szCs w:val="24"/>
        </w:rPr>
      </w:pPr>
      <w:r w:rsidRPr="00E16C75">
        <w:rPr>
          <w:szCs w:val="24"/>
        </w:rPr>
        <w:t>24 – 35</w:t>
      </w:r>
    </w:p>
    <w:p w:rsidR="00DA33A0" w:rsidRPr="00E16C75" w:rsidRDefault="00DA33A0" w:rsidP="00E16C75">
      <w:pPr>
        <w:pStyle w:val="ListParagraph"/>
        <w:numPr>
          <w:ilvl w:val="0"/>
          <w:numId w:val="2"/>
        </w:numPr>
        <w:rPr>
          <w:szCs w:val="24"/>
        </w:rPr>
      </w:pPr>
      <w:r w:rsidRPr="00E16C75">
        <w:rPr>
          <w:szCs w:val="24"/>
        </w:rPr>
        <w:t>40 – 55</w:t>
      </w:r>
    </w:p>
    <w:p w:rsidR="00DA33A0" w:rsidRPr="00E16C75" w:rsidRDefault="00DA33A0" w:rsidP="00E16C75">
      <w:pPr>
        <w:pStyle w:val="ListParagraph"/>
        <w:numPr>
          <w:ilvl w:val="0"/>
          <w:numId w:val="2"/>
        </w:numPr>
        <w:rPr>
          <w:szCs w:val="24"/>
        </w:rPr>
      </w:pPr>
      <w:r w:rsidRPr="00E16C75">
        <w:rPr>
          <w:szCs w:val="24"/>
        </w:rPr>
        <w:t xml:space="preserve">Above 50   </w:t>
      </w:r>
    </w:p>
    <w:p w:rsidR="00DA33A0" w:rsidRPr="00E16C75" w:rsidRDefault="00DA33A0" w:rsidP="00E16C75">
      <w:pPr>
        <w:rPr>
          <w:b/>
        </w:rPr>
      </w:pPr>
      <w:r w:rsidRPr="009047C2">
        <w:rPr>
          <w:b/>
        </w:rPr>
        <w:t xml:space="preserve">2. What are the benefits of working from home? </w:t>
      </w:r>
    </w:p>
    <w:p w:rsidR="00DA33A0" w:rsidRPr="00E16C75" w:rsidRDefault="00DA33A0" w:rsidP="00E16C75">
      <w:pPr>
        <w:pStyle w:val="ListParagraph"/>
        <w:numPr>
          <w:ilvl w:val="0"/>
          <w:numId w:val="2"/>
        </w:numPr>
        <w:rPr>
          <w:szCs w:val="24"/>
        </w:rPr>
      </w:pPr>
      <w:r w:rsidRPr="00E16C75">
        <w:rPr>
          <w:szCs w:val="24"/>
        </w:rPr>
        <w:t xml:space="preserve">Flexibility </w:t>
      </w:r>
    </w:p>
    <w:p w:rsidR="00DA33A0" w:rsidRPr="00E16C75" w:rsidRDefault="00DA33A0" w:rsidP="00E16C75">
      <w:pPr>
        <w:pStyle w:val="ListParagraph"/>
        <w:numPr>
          <w:ilvl w:val="0"/>
          <w:numId w:val="2"/>
        </w:numPr>
        <w:rPr>
          <w:szCs w:val="24"/>
        </w:rPr>
      </w:pPr>
      <w:r w:rsidRPr="00E16C75">
        <w:rPr>
          <w:szCs w:val="24"/>
        </w:rPr>
        <w:t xml:space="preserve">Less expenses for travelling to office </w:t>
      </w:r>
    </w:p>
    <w:p w:rsidR="00DA33A0" w:rsidRPr="00E16C75" w:rsidRDefault="00DA33A0" w:rsidP="00E16C75">
      <w:pPr>
        <w:pStyle w:val="ListParagraph"/>
        <w:numPr>
          <w:ilvl w:val="0"/>
          <w:numId w:val="2"/>
        </w:numPr>
        <w:rPr>
          <w:szCs w:val="24"/>
        </w:rPr>
      </w:pPr>
      <w:r w:rsidRPr="00E16C75">
        <w:rPr>
          <w:szCs w:val="24"/>
        </w:rPr>
        <w:t xml:space="preserve">Minimising sick leaves </w:t>
      </w:r>
    </w:p>
    <w:p w:rsidR="00DA33A0" w:rsidRPr="00E16C75" w:rsidRDefault="00DA33A0" w:rsidP="00E16C75">
      <w:pPr>
        <w:rPr>
          <w:b/>
        </w:rPr>
      </w:pPr>
      <w:r w:rsidRPr="009047C2">
        <w:rPr>
          <w:b/>
        </w:rPr>
        <w:t xml:space="preserve">3. What causes harmful effects on career by working from home? </w:t>
      </w:r>
    </w:p>
    <w:p w:rsidR="00DA33A0" w:rsidRPr="00E16C75" w:rsidRDefault="00DA33A0" w:rsidP="00E16C75">
      <w:pPr>
        <w:pStyle w:val="ListParagraph"/>
        <w:numPr>
          <w:ilvl w:val="0"/>
          <w:numId w:val="2"/>
        </w:numPr>
        <w:rPr>
          <w:szCs w:val="24"/>
        </w:rPr>
      </w:pPr>
      <w:r w:rsidRPr="00E16C75">
        <w:rPr>
          <w:szCs w:val="24"/>
        </w:rPr>
        <w:t xml:space="preserve">Communication gap </w:t>
      </w:r>
    </w:p>
    <w:p w:rsidR="00DA33A0" w:rsidRPr="00E16C75" w:rsidRDefault="00DA33A0" w:rsidP="00E16C75">
      <w:pPr>
        <w:pStyle w:val="ListParagraph"/>
        <w:numPr>
          <w:ilvl w:val="0"/>
          <w:numId w:val="2"/>
        </w:numPr>
        <w:rPr>
          <w:szCs w:val="24"/>
        </w:rPr>
      </w:pPr>
      <w:r w:rsidRPr="00E16C75">
        <w:rPr>
          <w:szCs w:val="24"/>
        </w:rPr>
        <w:t>Isolation</w:t>
      </w:r>
    </w:p>
    <w:p w:rsidR="00DA33A0" w:rsidRPr="00E16C75" w:rsidRDefault="00DA33A0" w:rsidP="00E16C75">
      <w:pPr>
        <w:pStyle w:val="ListParagraph"/>
        <w:numPr>
          <w:ilvl w:val="0"/>
          <w:numId w:val="2"/>
        </w:numPr>
        <w:rPr>
          <w:szCs w:val="24"/>
        </w:rPr>
      </w:pPr>
      <w:r w:rsidRPr="00E16C75">
        <w:rPr>
          <w:szCs w:val="24"/>
        </w:rPr>
        <w:t>Extra expenses of electricity</w:t>
      </w:r>
    </w:p>
    <w:p w:rsidR="00DA33A0" w:rsidRPr="009047C2" w:rsidRDefault="00E16C75" w:rsidP="00DA33A0">
      <w:pPr>
        <w:rPr>
          <w:b/>
        </w:rPr>
      </w:pPr>
      <w:r>
        <w:rPr>
          <w:b/>
        </w:rPr>
        <w:t>4</w:t>
      </w:r>
      <w:r w:rsidR="00DA33A0" w:rsidRPr="009047C2">
        <w:rPr>
          <w:b/>
        </w:rPr>
        <w:t xml:space="preserve">. What are ways to overcome problems faced in working from home? </w:t>
      </w:r>
    </w:p>
    <w:p w:rsidR="00DA33A0" w:rsidRPr="00E16C75" w:rsidRDefault="00DA33A0" w:rsidP="00E16C75">
      <w:pPr>
        <w:pStyle w:val="ListParagraph"/>
        <w:numPr>
          <w:ilvl w:val="0"/>
          <w:numId w:val="2"/>
        </w:numPr>
        <w:rPr>
          <w:szCs w:val="24"/>
        </w:rPr>
      </w:pPr>
      <w:r w:rsidRPr="00E16C75">
        <w:rPr>
          <w:szCs w:val="24"/>
        </w:rPr>
        <w:t xml:space="preserve">Providing training </w:t>
      </w:r>
    </w:p>
    <w:p w:rsidR="00DA33A0" w:rsidRPr="00E16C75" w:rsidRDefault="00DA33A0" w:rsidP="00E16C75">
      <w:pPr>
        <w:pStyle w:val="ListParagraph"/>
        <w:numPr>
          <w:ilvl w:val="0"/>
          <w:numId w:val="2"/>
        </w:numPr>
        <w:rPr>
          <w:szCs w:val="24"/>
        </w:rPr>
      </w:pPr>
      <w:r w:rsidRPr="00E16C75">
        <w:rPr>
          <w:szCs w:val="24"/>
        </w:rPr>
        <w:t xml:space="preserve">Hosting catch up meetings </w:t>
      </w:r>
    </w:p>
    <w:p w:rsidR="00DA33A0" w:rsidRPr="00E16C75" w:rsidRDefault="00DA33A0" w:rsidP="00E16C75">
      <w:pPr>
        <w:pStyle w:val="ListParagraph"/>
        <w:numPr>
          <w:ilvl w:val="0"/>
          <w:numId w:val="2"/>
        </w:numPr>
        <w:rPr>
          <w:szCs w:val="24"/>
        </w:rPr>
      </w:pPr>
      <w:r w:rsidRPr="00E16C75">
        <w:rPr>
          <w:szCs w:val="24"/>
        </w:rPr>
        <w:t xml:space="preserve">Skype sessions between employees and companies </w:t>
      </w:r>
    </w:p>
    <w:p w:rsidR="00DA33A0" w:rsidRPr="00B61DFF" w:rsidRDefault="00DA33A0" w:rsidP="00DA33A0">
      <w:pPr>
        <w:rPr>
          <w:b/>
        </w:rPr>
      </w:pPr>
      <w:r w:rsidRPr="00B61DFF">
        <w:rPr>
          <w:b/>
        </w:rPr>
        <w:t xml:space="preserve">5. How many of you agree that these solutions are effective for overcoming problems in work from home? </w:t>
      </w:r>
    </w:p>
    <w:p w:rsidR="00DA33A0" w:rsidRPr="00E16C75" w:rsidRDefault="00DA33A0" w:rsidP="00E16C75">
      <w:pPr>
        <w:pStyle w:val="ListParagraph"/>
        <w:numPr>
          <w:ilvl w:val="0"/>
          <w:numId w:val="2"/>
        </w:numPr>
        <w:rPr>
          <w:szCs w:val="24"/>
        </w:rPr>
      </w:pPr>
      <w:r w:rsidRPr="00E16C75">
        <w:rPr>
          <w:szCs w:val="24"/>
        </w:rPr>
        <w:t>Strongly agree</w:t>
      </w:r>
    </w:p>
    <w:p w:rsidR="00DA33A0" w:rsidRPr="00E16C75" w:rsidRDefault="00DA33A0" w:rsidP="00E16C75">
      <w:pPr>
        <w:pStyle w:val="ListParagraph"/>
        <w:numPr>
          <w:ilvl w:val="0"/>
          <w:numId w:val="2"/>
        </w:numPr>
        <w:rPr>
          <w:szCs w:val="24"/>
        </w:rPr>
      </w:pPr>
      <w:r w:rsidRPr="00E16C75">
        <w:rPr>
          <w:szCs w:val="24"/>
        </w:rPr>
        <w:t>Agree</w:t>
      </w:r>
    </w:p>
    <w:p w:rsidR="00DA33A0" w:rsidRPr="00E16C75" w:rsidRDefault="00DA33A0" w:rsidP="00E16C75">
      <w:pPr>
        <w:pStyle w:val="ListParagraph"/>
        <w:numPr>
          <w:ilvl w:val="0"/>
          <w:numId w:val="2"/>
        </w:numPr>
        <w:rPr>
          <w:szCs w:val="24"/>
        </w:rPr>
      </w:pPr>
      <w:r w:rsidRPr="00E16C75">
        <w:rPr>
          <w:szCs w:val="24"/>
        </w:rPr>
        <w:t xml:space="preserve">Disagree </w:t>
      </w:r>
    </w:p>
    <w:sectPr w:rsidR="00DA33A0" w:rsidRPr="00E16C75" w:rsidSect="00166C37">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C7E1F" w:rsidRDefault="00FC7E1F" w:rsidP="00166C37">
      <w:pPr>
        <w:spacing w:after="0" w:line="240" w:lineRule="auto"/>
      </w:pPr>
      <w:r>
        <w:separator/>
      </w:r>
    </w:p>
  </w:endnote>
  <w:endnote w:type="continuationSeparator" w:id="0">
    <w:p w:rsidR="00FC7E1F" w:rsidRDefault="00FC7E1F" w:rsidP="00166C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34704"/>
      <w:docPartObj>
        <w:docPartGallery w:val="Page Numbers (Bottom of Page)"/>
        <w:docPartUnique/>
      </w:docPartObj>
    </w:sdtPr>
    <w:sdtEndPr/>
    <w:sdtContent>
      <w:p w:rsidR="00633656" w:rsidRDefault="00FC7E1F">
        <w:pPr>
          <w:pStyle w:val="Footer"/>
          <w:jc w:val="right"/>
        </w:pPr>
        <w:r>
          <w:fldChar w:fldCharType="begin"/>
        </w:r>
        <w:r>
          <w:instrText xml:space="preserve"> PAGE   \* MERGEFORMAT </w:instrText>
        </w:r>
        <w:r>
          <w:fldChar w:fldCharType="separate"/>
        </w:r>
        <w:r w:rsidR="00A90C25">
          <w:rPr>
            <w:noProof/>
          </w:rPr>
          <w:t>24</w:t>
        </w:r>
        <w:r>
          <w:rPr>
            <w:noProof/>
          </w:rPr>
          <w:fldChar w:fldCharType="end"/>
        </w:r>
      </w:p>
    </w:sdtContent>
  </w:sdt>
  <w:p w:rsidR="00633656" w:rsidRDefault="006336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C7E1F" w:rsidRDefault="00FC7E1F" w:rsidP="00166C37">
      <w:pPr>
        <w:spacing w:after="0" w:line="240" w:lineRule="auto"/>
      </w:pPr>
      <w:r>
        <w:separator/>
      </w:r>
    </w:p>
  </w:footnote>
  <w:footnote w:type="continuationSeparator" w:id="0">
    <w:p w:rsidR="00FC7E1F" w:rsidRDefault="00FC7E1F" w:rsidP="00166C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24BBC"/>
    <w:multiLevelType w:val="hybridMultilevel"/>
    <w:tmpl w:val="68F4D3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0E7A99"/>
    <w:multiLevelType w:val="hybridMultilevel"/>
    <w:tmpl w:val="495CD2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DQyNzQ0NjYzNzY0N7RQ0lEKTi0uzszPAykwrgUAODSAOCwAAAA="/>
  </w:docVars>
  <w:rsids>
    <w:rsidRoot w:val="003E5118"/>
    <w:rsid w:val="00001063"/>
    <w:rsid w:val="000028C8"/>
    <w:rsid w:val="0000575A"/>
    <w:rsid w:val="0001397E"/>
    <w:rsid w:val="000328CB"/>
    <w:rsid w:val="00037752"/>
    <w:rsid w:val="0004353A"/>
    <w:rsid w:val="00050E30"/>
    <w:rsid w:val="00054FA9"/>
    <w:rsid w:val="00066D26"/>
    <w:rsid w:val="000674A0"/>
    <w:rsid w:val="00074E26"/>
    <w:rsid w:val="00093D0C"/>
    <w:rsid w:val="000A1931"/>
    <w:rsid w:val="000C180C"/>
    <w:rsid w:val="000D3A17"/>
    <w:rsid w:val="000D43EB"/>
    <w:rsid w:val="000E70AC"/>
    <w:rsid w:val="000F12E2"/>
    <w:rsid w:val="000F5E42"/>
    <w:rsid w:val="000F655D"/>
    <w:rsid w:val="00104B7F"/>
    <w:rsid w:val="001203C9"/>
    <w:rsid w:val="00121111"/>
    <w:rsid w:val="001340A1"/>
    <w:rsid w:val="00135C9E"/>
    <w:rsid w:val="00151203"/>
    <w:rsid w:val="00151D94"/>
    <w:rsid w:val="00151F25"/>
    <w:rsid w:val="0016681C"/>
    <w:rsid w:val="00166C37"/>
    <w:rsid w:val="00174F79"/>
    <w:rsid w:val="00176826"/>
    <w:rsid w:val="0017744C"/>
    <w:rsid w:val="001A1D48"/>
    <w:rsid w:val="001A3F48"/>
    <w:rsid w:val="001B6C90"/>
    <w:rsid w:val="001F35FB"/>
    <w:rsid w:val="00200E0F"/>
    <w:rsid w:val="00203DA2"/>
    <w:rsid w:val="002201E3"/>
    <w:rsid w:val="0022027C"/>
    <w:rsid w:val="00232B41"/>
    <w:rsid w:val="00234364"/>
    <w:rsid w:val="00247922"/>
    <w:rsid w:val="00253B1A"/>
    <w:rsid w:val="0025642C"/>
    <w:rsid w:val="00262011"/>
    <w:rsid w:val="00267E14"/>
    <w:rsid w:val="00293A30"/>
    <w:rsid w:val="002A741A"/>
    <w:rsid w:val="002B4153"/>
    <w:rsid w:val="002B60E7"/>
    <w:rsid w:val="002B76EB"/>
    <w:rsid w:val="002B7E27"/>
    <w:rsid w:val="002D7E83"/>
    <w:rsid w:val="002F2C73"/>
    <w:rsid w:val="0030274C"/>
    <w:rsid w:val="003221FB"/>
    <w:rsid w:val="00336CBD"/>
    <w:rsid w:val="00380ADF"/>
    <w:rsid w:val="00384C4A"/>
    <w:rsid w:val="003B0E7F"/>
    <w:rsid w:val="003B53D4"/>
    <w:rsid w:val="003C1C82"/>
    <w:rsid w:val="003C7070"/>
    <w:rsid w:val="003D0D69"/>
    <w:rsid w:val="003D2314"/>
    <w:rsid w:val="003E5118"/>
    <w:rsid w:val="003E7D97"/>
    <w:rsid w:val="003F3817"/>
    <w:rsid w:val="00405C89"/>
    <w:rsid w:val="00414AF5"/>
    <w:rsid w:val="00440965"/>
    <w:rsid w:val="0045256F"/>
    <w:rsid w:val="00460EC6"/>
    <w:rsid w:val="0046582A"/>
    <w:rsid w:val="004665F7"/>
    <w:rsid w:val="00467CC4"/>
    <w:rsid w:val="004802D8"/>
    <w:rsid w:val="00484FA8"/>
    <w:rsid w:val="00486F29"/>
    <w:rsid w:val="004910E5"/>
    <w:rsid w:val="004A73FD"/>
    <w:rsid w:val="004B1F77"/>
    <w:rsid w:val="004D37EB"/>
    <w:rsid w:val="004D46A8"/>
    <w:rsid w:val="004E47FD"/>
    <w:rsid w:val="004E54B9"/>
    <w:rsid w:val="004F0AAC"/>
    <w:rsid w:val="00521902"/>
    <w:rsid w:val="005273FA"/>
    <w:rsid w:val="005466B6"/>
    <w:rsid w:val="0055612D"/>
    <w:rsid w:val="00565369"/>
    <w:rsid w:val="0057522A"/>
    <w:rsid w:val="00597AE5"/>
    <w:rsid w:val="005A139A"/>
    <w:rsid w:val="005D079F"/>
    <w:rsid w:val="005D3028"/>
    <w:rsid w:val="005D39B4"/>
    <w:rsid w:val="00610093"/>
    <w:rsid w:val="0061702B"/>
    <w:rsid w:val="00623D5A"/>
    <w:rsid w:val="00626F08"/>
    <w:rsid w:val="00627847"/>
    <w:rsid w:val="00633656"/>
    <w:rsid w:val="006362EF"/>
    <w:rsid w:val="00645EE3"/>
    <w:rsid w:val="00647DED"/>
    <w:rsid w:val="00651502"/>
    <w:rsid w:val="00655162"/>
    <w:rsid w:val="00671901"/>
    <w:rsid w:val="006918EE"/>
    <w:rsid w:val="00694250"/>
    <w:rsid w:val="006A4B5F"/>
    <w:rsid w:val="006A54A5"/>
    <w:rsid w:val="006B0F63"/>
    <w:rsid w:val="006C4D56"/>
    <w:rsid w:val="006D0698"/>
    <w:rsid w:val="006E21EE"/>
    <w:rsid w:val="007122B3"/>
    <w:rsid w:val="0071573F"/>
    <w:rsid w:val="007329ED"/>
    <w:rsid w:val="00740C13"/>
    <w:rsid w:val="007557FC"/>
    <w:rsid w:val="00765EE6"/>
    <w:rsid w:val="007672FC"/>
    <w:rsid w:val="00770211"/>
    <w:rsid w:val="0077158D"/>
    <w:rsid w:val="00785BD0"/>
    <w:rsid w:val="007D00E5"/>
    <w:rsid w:val="007D2814"/>
    <w:rsid w:val="007D53C0"/>
    <w:rsid w:val="007E5837"/>
    <w:rsid w:val="00803B33"/>
    <w:rsid w:val="00810D19"/>
    <w:rsid w:val="00836AE3"/>
    <w:rsid w:val="008563BB"/>
    <w:rsid w:val="00864FE9"/>
    <w:rsid w:val="00875C0A"/>
    <w:rsid w:val="0088097D"/>
    <w:rsid w:val="008914AE"/>
    <w:rsid w:val="008B6607"/>
    <w:rsid w:val="008E5E2A"/>
    <w:rsid w:val="008F0C27"/>
    <w:rsid w:val="008F5B39"/>
    <w:rsid w:val="009047C2"/>
    <w:rsid w:val="00910931"/>
    <w:rsid w:val="009239FF"/>
    <w:rsid w:val="00936E9E"/>
    <w:rsid w:val="009529D2"/>
    <w:rsid w:val="0097264D"/>
    <w:rsid w:val="009854A7"/>
    <w:rsid w:val="00992EFA"/>
    <w:rsid w:val="00996BEC"/>
    <w:rsid w:val="009C2C51"/>
    <w:rsid w:val="009D427E"/>
    <w:rsid w:val="009E0E22"/>
    <w:rsid w:val="009E5FE6"/>
    <w:rsid w:val="009F4C57"/>
    <w:rsid w:val="00A0094A"/>
    <w:rsid w:val="00A10DA9"/>
    <w:rsid w:val="00A30D73"/>
    <w:rsid w:val="00A44C12"/>
    <w:rsid w:val="00A572E6"/>
    <w:rsid w:val="00A64A71"/>
    <w:rsid w:val="00A7483B"/>
    <w:rsid w:val="00A86585"/>
    <w:rsid w:val="00A90C25"/>
    <w:rsid w:val="00A95486"/>
    <w:rsid w:val="00AA1E59"/>
    <w:rsid w:val="00AB011A"/>
    <w:rsid w:val="00AC0D92"/>
    <w:rsid w:val="00AC359B"/>
    <w:rsid w:val="00AD62EC"/>
    <w:rsid w:val="00AE0167"/>
    <w:rsid w:val="00AE4515"/>
    <w:rsid w:val="00AF4C4D"/>
    <w:rsid w:val="00B0313E"/>
    <w:rsid w:val="00B12E67"/>
    <w:rsid w:val="00B4713D"/>
    <w:rsid w:val="00B61DFF"/>
    <w:rsid w:val="00B91D8B"/>
    <w:rsid w:val="00B97420"/>
    <w:rsid w:val="00B97FFB"/>
    <w:rsid w:val="00BB7674"/>
    <w:rsid w:val="00BE53BD"/>
    <w:rsid w:val="00BF4BDE"/>
    <w:rsid w:val="00BF7816"/>
    <w:rsid w:val="00C00A6E"/>
    <w:rsid w:val="00C06075"/>
    <w:rsid w:val="00C1192D"/>
    <w:rsid w:val="00C3349F"/>
    <w:rsid w:val="00C3557A"/>
    <w:rsid w:val="00C5427B"/>
    <w:rsid w:val="00C637BB"/>
    <w:rsid w:val="00C67951"/>
    <w:rsid w:val="00C878FC"/>
    <w:rsid w:val="00C87C12"/>
    <w:rsid w:val="00CA16B8"/>
    <w:rsid w:val="00CD2BA7"/>
    <w:rsid w:val="00CE1E42"/>
    <w:rsid w:val="00D06ACB"/>
    <w:rsid w:val="00D17900"/>
    <w:rsid w:val="00D34CCE"/>
    <w:rsid w:val="00D40554"/>
    <w:rsid w:val="00D41AA0"/>
    <w:rsid w:val="00D42301"/>
    <w:rsid w:val="00D4571F"/>
    <w:rsid w:val="00D47D47"/>
    <w:rsid w:val="00D54737"/>
    <w:rsid w:val="00D64F99"/>
    <w:rsid w:val="00D74A89"/>
    <w:rsid w:val="00D917C0"/>
    <w:rsid w:val="00DA2824"/>
    <w:rsid w:val="00DA33A0"/>
    <w:rsid w:val="00DA590B"/>
    <w:rsid w:val="00DA5B60"/>
    <w:rsid w:val="00DA601A"/>
    <w:rsid w:val="00DB401E"/>
    <w:rsid w:val="00DE5C90"/>
    <w:rsid w:val="00DE7775"/>
    <w:rsid w:val="00DF3D3E"/>
    <w:rsid w:val="00DF644F"/>
    <w:rsid w:val="00E11125"/>
    <w:rsid w:val="00E13210"/>
    <w:rsid w:val="00E16C75"/>
    <w:rsid w:val="00E24817"/>
    <w:rsid w:val="00E24FB5"/>
    <w:rsid w:val="00E330BB"/>
    <w:rsid w:val="00E42CBC"/>
    <w:rsid w:val="00E51811"/>
    <w:rsid w:val="00E62826"/>
    <w:rsid w:val="00E67363"/>
    <w:rsid w:val="00E7259C"/>
    <w:rsid w:val="00E82EE2"/>
    <w:rsid w:val="00E93185"/>
    <w:rsid w:val="00E93AC1"/>
    <w:rsid w:val="00EA520F"/>
    <w:rsid w:val="00EB03BF"/>
    <w:rsid w:val="00EB2B65"/>
    <w:rsid w:val="00ED1CDA"/>
    <w:rsid w:val="00ED71CA"/>
    <w:rsid w:val="00EE6361"/>
    <w:rsid w:val="00F04246"/>
    <w:rsid w:val="00F07D0E"/>
    <w:rsid w:val="00F226E8"/>
    <w:rsid w:val="00F2549A"/>
    <w:rsid w:val="00F4483A"/>
    <w:rsid w:val="00F46D77"/>
    <w:rsid w:val="00F51F78"/>
    <w:rsid w:val="00F57E95"/>
    <w:rsid w:val="00F641CE"/>
    <w:rsid w:val="00F73BE8"/>
    <w:rsid w:val="00F7698E"/>
    <w:rsid w:val="00F837B5"/>
    <w:rsid w:val="00FA747F"/>
    <w:rsid w:val="00FA7B72"/>
    <w:rsid w:val="00FB027F"/>
    <w:rsid w:val="00FB37E8"/>
    <w:rsid w:val="00FB46D7"/>
    <w:rsid w:val="00FC11AD"/>
    <w:rsid w:val="00FC5ACC"/>
    <w:rsid w:val="00FC7E1F"/>
    <w:rsid w:val="00FD36E1"/>
    <w:rsid w:val="00FD619A"/>
    <w:rsid w:val="00FE06F1"/>
    <w:rsid w:val="00FE43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BD9B8"/>
  <w15:docId w15:val="{1D0CC464-9DF8-4C0D-A853-1AF0ADD714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E5118"/>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166C37"/>
    <w:pPr>
      <w:keepNext/>
      <w:keepLines/>
      <w:spacing w:before="480" w:after="0"/>
      <w:outlineLvl w:val="0"/>
    </w:pPr>
    <w:rPr>
      <w:rFonts w:eastAsiaTheme="majorEastAsia" w:cstheme="majorBidi"/>
      <w:b/>
      <w:bCs/>
      <w:szCs w:val="28"/>
    </w:rPr>
  </w:style>
  <w:style w:type="paragraph" w:styleId="Heading4">
    <w:name w:val="heading 4"/>
    <w:basedOn w:val="Normal"/>
    <w:next w:val="Normal"/>
    <w:link w:val="Heading4Char"/>
    <w:uiPriority w:val="9"/>
    <w:semiHidden/>
    <w:unhideWhenUsed/>
    <w:qFormat/>
    <w:rsid w:val="00BF4BDE"/>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6C37"/>
    <w:rPr>
      <w:rFonts w:ascii="Times New Roman" w:eastAsiaTheme="majorEastAsia" w:hAnsi="Times New Roman" w:cstheme="majorBidi"/>
      <w:b/>
      <w:bCs/>
      <w:color w:val="000000" w:themeColor="text1"/>
      <w:sz w:val="24"/>
      <w:szCs w:val="28"/>
    </w:rPr>
  </w:style>
  <w:style w:type="paragraph" w:styleId="Title">
    <w:name w:val="Title"/>
    <w:basedOn w:val="Normal"/>
    <w:next w:val="Normal"/>
    <w:link w:val="TitleChar"/>
    <w:autoRedefine/>
    <w:uiPriority w:val="10"/>
    <w:qFormat/>
    <w:rsid w:val="00D74A89"/>
    <w:pPr>
      <w:pBdr>
        <w:bottom w:val="single" w:sz="8" w:space="4" w:color="4F81BD" w:themeColor="accent1"/>
      </w:pBdr>
      <w:spacing w:after="300"/>
      <w:contextualSpacing/>
      <w:jc w:val="center"/>
    </w:pPr>
    <w:rPr>
      <w:rFonts w:eastAsiaTheme="majorEastAsia" w:cstheme="majorBidi"/>
      <w:b/>
      <w:spacing w:val="5"/>
      <w:kern w:val="28"/>
      <w:sz w:val="40"/>
      <w:szCs w:val="40"/>
      <w:shd w:val="clear" w:color="auto" w:fill="FFFFFF"/>
    </w:rPr>
  </w:style>
  <w:style w:type="character" w:customStyle="1" w:styleId="TitleChar">
    <w:name w:val="Title Char"/>
    <w:basedOn w:val="DefaultParagraphFont"/>
    <w:link w:val="Title"/>
    <w:uiPriority w:val="10"/>
    <w:rsid w:val="00D74A89"/>
    <w:rPr>
      <w:rFonts w:ascii="Times New Roman" w:eastAsiaTheme="majorEastAsia" w:hAnsi="Times New Roman" w:cstheme="majorBidi"/>
      <w:b/>
      <w:color w:val="000000" w:themeColor="text1"/>
      <w:spacing w:val="5"/>
      <w:kern w:val="28"/>
      <w:sz w:val="40"/>
      <w:szCs w:val="40"/>
      <w:lang w:val="en-GB"/>
    </w:rPr>
  </w:style>
  <w:style w:type="paragraph" w:styleId="Header">
    <w:name w:val="header"/>
    <w:basedOn w:val="Normal"/>
    <w:link w:val="HeaderChar"/>
    <w:uiPriority w:val="99"/>
    <w:semiHidden/>
    <w:unhideWhenUsed/>
    <w:rsid w:val="00166C3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66C37"/>
    <w:rPr>
      <w:rFonts w:ascii="Times New Roman" w:hAnsi="Times New Roman"/>
      <w:color w:val="000000" w:themeColor="text1"/>
      <w:sz w:val="24"/>
    </w:rPr>
  </w:style>
  <w:style w:type="paragraph" w:styleId="Footer">
    <w:name w:val="footer"/>
    <w:basedOn w:val="Normal"/>
    <w:link w:val="FooterChar"/>
    <w:uiPriority w:val="99"/>
    <w:unhideWhenUsed/>
    <w:rsid w:val="00166C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6C37"/>
    <w:rPr>
      <w:rFonts w:ascii="Times New Roman" w:hAnsi="Times New Roman"/>
      <w:color w:val="000000" w:themeColor="text1"/>
      <w:sz w:val="24"/>
    </w:rPr>
  </w:style>
  <w:style w:type="paragraph" w:customStyle="1" w:styleId="Default">
    <w:name w:val="Default"/>
    <w:rsid w:val="003B0E7F"/>
    <w:pPr>
      <w:autoSpaceDE w:val="0"/>
      <w:autoSpaceDN w:val="0"/>
      <w:adjustRightInd w:val="0"/>
      <w:spacing w:after="0" w:line="240" w:lineRule="auto"/>
    </w:pPr>
    <w:rPr>
      <w:rFonts w:ascii="Calibri" w:hAnsi="Calibri" w:cs="Calibri"/>
      <w:color w:val="000000"/>
      <w:sz w:val="24"/>
      <w:szCs w:val="24"/>
    </w:rPr>
  </w:style>
  <w:style w:type="paragraph" w:styleId="ListParagraph">
    <w:name w:val="List Paragraph"/>
    <w:basedOn w:val="Normal"/>
    <w:uiPriority w:val="34"/>
    <w:qFormat/>
    <w:rsid w:val="00610093"/>
    <w:pPr>
      <w:ind w:left="720"/>
      <w:contextualSpacing/>
    </w:pPr>
  </w:style>
  <w:style w:type="paragraph" w:styleId="BalloonText">
    <w:name w:val="Balloon Text"/>
    <w:basedOn w:val="Normal"/>
    <w:link w:val="BalloonTextChar"/>
    <w:uiPriority w:val="99"/>
    <w:semiHidden/>
    <w:unhideWhenUsed/>
    <w:rsid w:val="004802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02D8"/>
    <w:rPr>
      <w:rFonts w:ascii="Tahoma" w:hAnsi="Tahoma" w:cs="Tahoma"/>
      <w:color w:val="000000" w:themeColor="text1"/>
      <w:sz w:val="16"/>
      <w:szCs w:val="16"/>
      <w:lang w:val="en-GB"/>
    </w:rPr>
  </w:style>
  <w:style w:type="paragraph" w:styleId="Caption">
    <w:name w:val="caption"/>
    <w:basedOn w:val="Normal"/>
    <w:next w:val="Normal"/>
    <w:uiPriority w:val="35"/>
    <w:unhideWhenUsed/>
    <w:qFormat/>
    <w:rsid w:val="004802D8"/>
    <w:pPr>
      <w:spacing w:line="240" w:lineRule="auto"/>
    </w:pPr>
    <w:rPr>
      <w:b/>
      <w:bCs/>
      <w:color w:val="4F81BD" w:themeColor="accent1"/>
      <w:sz w:val="18"/>
      <w:szCs w:val="18"/>
    </w:rPr>
  </w:style>
  <w:style w:type="table" w:styleId="TableGrid">
    <w:name w:val="Table Grid"/>
    <w:basedOn w:val="TableNormal"/>
    <w:uiPriority w:val="59"/>
    <w:rsid w:val="000D3A1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D42301"/>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D42301"/>
    <w:pPr>
      <w:spacing w:after="100"/>
    </w:pPr>
  </w:style>
  <w:style w:type="character" w:styleId="Hyperlink">
    <w:name w:val="Hyperlink"/>
    <w:basedOn w:val="DefaultParagraphFont"/>
    <w:uiPriority w:val="99"/>
    <w:unhideWhenUsed/>
    <w:rsid w:val="00D42301"/>
    <w:rPr>
      <w:color w:val="0000FF" w:themeColor="hyperlink"/>
      <w:u w:val="single"/>
    </w:rPr>
  </w:style>
  <w:style w:type="character" w:customStyle="1" w:styleId="Heading4Char">
    <w:name w:val="Heading 4 Char"/>
    <w:basedOn w:val="DefaultParagraphFont"/>
    <w:link w:val="Heading4"/>
    <w:uiPriority w:val="9"/>
    <w:semiHidden/>
    <w:rsid w:val="00BF4BDE"/>
    <w:rPr>
      <w:rFonts w:asciiTheme="majorHAnsi" w:eastAsiaTheme="majorEastAsia" w:hAnsiTheme="majorHAnsi" w:cstheme="majorBidi"/>
      <w:b/>
      <w:bCs/>
      <w:i/>
      <w:iCs/>
      <w:color w:val="4F81BD" w:themeColor="accen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867305">
      <w:bodyDiv w:val="1"/>
      <w:marLeft w:val="0"/>
      <w:marRight w:val="0"/>
      <w:marTop w:val="0"/>
      <w:marBottom w:val="0"/>
      <w:divBdr>
        <w:top w:val="none" w:sz="0" w:space="0" w:color="auto"/>
        <w:left w:val="none" w:sz="0" w:space="0" w:color="auto"/>
        <w:bottom w:val="none" w:sz="0" w:space="0" w:color="auto"/>
        <w:right w:val="none" w:sz="0" w:space="0" w:color="auto"/>
      </w:divBdr>
    </w:div>
    <w:div w:id="1527209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1" Type="http://schemas.openxmlformats.org/officeDocument/2006/relationships/oleObject" Target="file:///E:\WRITABROTO\26th%20August\E419%20PAUL%20PETRACHE%20SKILLS%20FOR%20THE%20WORK%20PLACE%20DIGITAL%20SKILLS&amp;RESEARCH%20METHODS\Book1.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E:\WRITABROTO\26th%20August\E419%20PAUL%20PETRACHE%20SKILLS%20FOR%20THE%20WORK%20PLACE%20DIGITAL%20SKILLS&amp;RESEARCH%20METHODS\Book1.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E:\WRITABROTO\26th%20August\E419%20PAUL%20PETRACHE%20SKILLS%20FOR%20THE%20WORK%20PLACE%20DIGITAL%20SKILLS&amp;RESEARCH%20METHODS\Book1.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E:\WRITABROTO\26th%20August\E419%20PAUL%20PETRACHE%20SKILLS%20FOR%20THE%20WORK%20PLACE%20DIGITAL%20SKILLS&amp;RESEARCH%20METHODS\Book1.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E:\WRITABROTO\26th%20August\E419%20PAUL%20PETRACHE%20SKILLS%20FOR%20THE%20WORK%20PLACE%20DIGITAL%20SKILLS&amp;RESEARCH%20METHODS\Book1.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E:\WRITABROTO\26th%20August\E419%20PAUL%20PETRACHE%20SKILLS%20FOR%20THE%20WORK%20PLACE%20DIGITAL%20SKILLS&amp;RESEARCH%20METHODS\Book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Sheet2!$B$1</c:f>
              <c:strCache>
                <c:ptCount val="1"/>
                <c:pt idx="0">
                  <c:v>Start date</c:v>
                </c:pt>
              </c:strCache>
            </c:strRef>
          </c:tx>
          <c:spPr>
            <a:noFill/>
          </c:spPr>
          <c:invertIfNegative val="0"/>
          <c:cat>
            <c:strRef>
              <c:f>Sheet2!$A$2:$A$10</c:f>
              <c:strCache>
                <c:ptCount val="9"/>
                <c:pt idx="0">
                  <c:v>Background research on the topic </c:v>
                </c:pt>
                <c:pt idx="1">
                  <c:v>Setting aims and objective</c:v>
                </c:pt>
                <c:pt idx="2">
                  <c:v>Performing critical review of literature</c:v>
                </c:pt>
                <c:pt idx="3">
                  <c:v>Selecting research methods</c:v>
                </c:pt>
                <c:pt idx="4">
                  <c:v>Conducting primary research </c:v>
                </c:pt>
                <c:pt idx="5">
                  <c:v>Analyzing data </c:v>
                </c:pt>
                <c:pt idx="6">
                  <c:v>Conclusion</c:v>
                </c:pt>
                <c:pt idx="7">
                  <c:v>Reviewing the final research paper</c:v>
                </c:pt>
                <c:pt idx="8">
                  <c:v>Final submission </c:v>
                </c:pt>
              </c:strCache>
            </c:strRef>
          </c:cat>
          <c:val>
            <c:numRef>
              <c:f>Sheet2!$B$2:$B$10</c:f>
              <c:numCache>
                <c:formatCode>d\.m\.yy;@</c:formatCode>
                <c:ptCount val="9"/>
                <c:pt idx="0">
                  <c:v>43703</c:v>
                </c:pt>
                <c:pt idx="1">
                  <c:v>43705</c:v>
                </c:pt>
                <c:pt idx="2">
                  <c:v>43706</c:v>
                </c:pt>
                <c:pt idx="3">
                  <c:v>43709</c:v>
                </c:pt>
                <c:pt idx="4">
                  <c:v>43711</c:v>
                </c:pt>
                <c:pt idx="5">
                  <c:v>43723</c:v>
                </c:pt>
                <c:pt idx="6">
                  <c:v>43728</c:v>
                </c:pt>
                <c:pt idx="7">
                  <c:v>43730</c:v>
                </c:pt>
                <c:pt idx="8">
                  <c:v>43732</c:v>
                </c:pt>
              </c:numCache>
            </c:numRef>
          </c:val>
          <c:extLst>
            <c:ext xmlns:c16="http://schemas.microsoft.com/office/drawing/2014/chart" uri="{C3380CC4-5D6E-409C-BE32-E72D297353CC}">
              <c16:uniqueId val="{00000000-C3B0-4412-93BF-D497269CF440}"/>
            </c:ext>
          </c:extLst>
        </c:ser>
        <c:ser>
          <c:idx val="1"/>
          <c:order val="1"/>
          <c:tx>
            <c:strRef>
              <c:f>Sheet2!$C$1</c:f>
              <c:strCache>
                <c:ptCount val="1"/>
                <c:pt idx="0">
                  <c:v>Duration</c:v>
                </c:pt>
              </c:strCache>
            </c:strRef>
          </c:tx>
          <c:invertIfNegative val="0"/>
          <c:cat>
            <c:strRef>
              <c:f>Sheet2!$A$2:$A$10</c:f>
              <c:strCache>
                <c:ptCount val="9"/>
                <c:pt idx="0">
                  <c:v>Background research on the topic </c:v>
                </c:pt>
                <c:pt idx="1">
                  <c:v>Setting aims and objective</c:v>
                </c:pt>
                <c:pt idx="2">
                  <c:v>Performing critical review of literature</c:v>
                </c:pt>
                <c:pt idx="3">
                  <c:v>Selecting research methods</c:v>
                </c:pt>
                <c:pt idx="4">
                  <c:v>Conducting primary research </c:v>
                </c:pt>
                <c:pt idx="5">
                  <c:v>Analyzing data </c:v>
                </c:pt>
                <c:pt idx="6">
                  <c:v>Conclusion</c:v>
                </c:pt>
                <c:pt idx="7">
                  <c:v>Reviewing the final research paper</c:v>
                </c:pt>
                <c:pt idx="8">
                  <c:v>Final submission </c:v>
                </c:pt>
              </c:strCache>
            </c:strRef>
          </c:cat>
          <c:val>
            <c:numRef>
              <c:f>Sheet2!$C$2:$C$10</c:f>
              <c:numCache>
                <c:formatCode>General</c:formatCode>
                <c:ptCount val="9"/>
                <c:pt idx="0">
                  <c:v>2</c:v>
                </c:pt>
                <c:pt idx="1">
                  <c:v>1</c:v>
                </c:pt>
                <c:pt idx="2">
                  <c:v>3</c:v>
                </c:pt>
                <c:pt idx="3">
                  <c:v>2</c:v>
                </c:pt>
                <c:pt idx="4">
                  <c:v>12</c:v>
                </c:pt>
                <c:pt idx="5">
                  <c:v>5</c:v>
                </c:pt>
                <c:pt idx="6">
                  <c:v>2</c:v>
                </c:pt>
                <c:pt idx="7">
                  <c:v>2</c:v>
                </c:pt>
                <c:pt idx="8">
                  <c:v>1</c:v>
                </c:pt>
              </c:numCache>
            </c:numRef>
          </c:val>
          <c:extLst>
            <c:ext xmlns:c16="http://schemas.microsoft.com/office/drawing/2014/chart" uri="{C3380CC4-5D6E-409C-BE32-E72D297353CC}">
              <c16:uniqueId val="{00000001-C3B0-4412-93BF-D497269CF440}"/>
            </c:ext>
          </c:extLst>
        </c:ser>
        <c:dLbls>
          <c:showLegendKey val="0"/>
          <c:showVal val="0"/>
          <c:showCatName val="0"/>
          <c:showSerName val="0"/>
          <c:showPercent val="0"/>
          <c:showBubbleSize val="0"/>
        </c:dLbls>
        <c:gapWidth val="150"/>
        <c:overlap val="100"/>
        <c:axId val="128166528"/>
        <c:axId val="128227200"/>
      </c:barChart>
      <c:catAx>
        <c:axId val="128166528"/>
        <c:scaling>
          <c:orientation val="maxMin"/>
        </c:scaling>
        <c:delete val="0"/>
        <c:axPos val="l"/>
        <c:numFmt formatCode="General" sourceLinked="0"/>
        <c:majorTickMark val="out"/>
        <c:minorTickMark val="none"/>
        <c:tickLblPos val="nextTo"/>
        <c:crossAx val="128227200"/>
        <c:crosses val="autoZero"/>
        <c:auto val="1"/>
        <c:lblAlgn val="ctr"/>
        <c:lblOffset val="100"/>
        <c:noMultiLvlLbl val="0"/>
      </c:catAx>
      <c:valAx>
        <c:axId val="128227200"/>
        <c:scaling>
          <c:orientation val="minMax"/>
          <c:min val="43703"/>
        </c:scaling>
        <c:delete val="0"/>
        <c:axPos val="t"/>
        <c:majorGridlines/>
        <c:numFmt formatCode="d\.m\.yy;@" sourceLinked="1"/>
        <c:majorTickMark val="out"/>
        <c:minorTickMark val="none"/>
        <c:tickLblPos val="nextTo"/>
        <c:crossAx val="128166528"/>
        <c:crosses val="autoZero"/>
        <c:crossBetween val="between"/>
      </c:valAx>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stacked"/>
        <c:varyColors val="0"/>
        <c:ser>
          <c:idx val="0"/>
          <c:order val="0"/>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Sheet1!$H$2:$H$4</c:f>
              <c:strCache>
                <c:ptCount val="3"/>
                <c:pt idx="0">
                  <c:v>24 – 35</c:v>
                </c:pt>
                <c:pt idx="1">
                  <c:v>40 – 55</c:v>
                </c:pt>
                <c:pt idx="2">
                  <c:v>Above 50   </c:v>
                </c:pt>
              </c:strCache>
            </c:strRef>
          </c:cat>
          <c:val>
            <c:numRef>
              <c:f>Sheet1!$I$2:$I$4</c:f>
              <c:numCache>
                <c:formatCode>General</c:formatCode>
                <c:ptCount val="3"/>
                <c:pt idx="0">
                  <c:v>75</c:v>
                </c:pt>
                <c:pt idx="1">
                  <c:v>20</c:v>
                </c:pt>
                <c:pt idx="2">
                  <c:v>5</c:v>
                </c:pt>
              </c:numCache>
            </c:numRef>
          </c:val>
          <c:extLst>
            <c:ext xmlns:c16="http://schemas.microsoft.com/office/drawing/2014/chart" uri="{C3380CC4-5D6E-409C-BE32-E72D297353CC}">
              <c16:uniqueId val="{00000000-3A2C-48EC-BB18-97BB4964F273}"/>
            </c:ext>
          </c:extLst>
        </c:ser>
        <c:dLbls>
          <c:showLegendKey val="0"/>
          <c:showVal val="0"/>
          <c:showCatName val="0"/>
          <c:showSerName val="0"/>
          <c:showPercent val="0"/>
          <c:showBubbleSize val="0"/>
        </c:dLbls>
        <c:gapWidth val="150"/>
        <c:shape val="box"/>
        <c:axId val="128522112"/>
        <c:axId val="128561536"/>
        <c:axId val="0"/>
      </c:bar3DChart>
      <c:catAx>
        <c:axId val="128522112"/>
        <c:scaling>
          <c:orientation val="minMax"/>
        </c:scaling>
        <c:delete val="0"/>
        <c:axPos val="b"/>
        <c:numFmt formatCode="General" sourceLinked="0"/>
        <c:majorTickMark val="out"/>
        <c:minorTickMark val="none"/>
        <c:tickLblPos val="nextTo"/>
        <c:crossAx val="128561536"/>
        <c:crosses val="autoZero"/>
        <c:auto val="1"/>
        <c:lblAlgn val="ctr"/>
        <c:lblOffset val="100"/>
        <c:noMultiLvlLbl val="0"/>
      </c:catAx>
      <c:valAx>
        <c:axId val="128561536"/>
        <c:scaling>
          <c:orientation val="minMax"/>
        </c:scaling>
        <c:delete val="0"/>
        <c:axPos val="l"/>
        <c:numFmt formatCode="General" sourceLinked="1"/>
        <c:majorTickMark val="out"/>
        <c:minorTickMark val="none"/>
        <c:tickLblPos val="nextTo"/>
        <c:crossAx val="128522112"/>
        <c:crosses val="autoZero"/>
        <c:crossBetween val="between"/>
      </c:valAx>
    </c:plotArea>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pPr>
        <a:noFill/>
        <a:ln w="25400">
          <a:noFill/>
        </a:ln>
      </c:spPr>
    </c:sideWall>
    <c:backWall>
      <c:thickness val="0"/>
      <c:spPr>
        <a:noFill/>
        <a:ln w="25400">
          <a:noFill/>
        </a:ln>
      </c:spPr>
    </c:backWall>
    <c:plotArea>
      <c:layout/>
      <c:bar3DChart>
        <c:barDir val="col"/>
        <c:grouping val="stacked"/>
        <c:varyColors val="0"/>
        <c:ser>
          <c:idx val="0"/>
          <c:order val="0"/>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Sheet1!$P$2:$P$4</c:f>
              <c:strCache>
                <c:ptCount val="3"/>
                <c:pt idx="0">
                  <c:v>Flexibility </c:v>
                </c:pt>
                <c:pt idx="1">
                  <c:v>Less expenses for travelling to office </c:v>
                </c:pt>
                <c:pt idx="2">
                  <c:v>Minimising sick leaves </c:v>
                </c:pt>
              </c:strCache>
            </c:strRef>
          </c:cat>
          <c:val>
            <c:numRef>
              <c:f>Sheet1!$Q$2:$Q$4</c:f>
              <c:numCache>
                <c:formatCode>General</c:formatCode>
                <c:ptCount val="3"/>
                <c:pt idx="0">
                  <c:v>70</c:v>
                </c:pt>
                <c:pt idx="1">
                  <c:v>15</c:v>
                </c:pt>
                <c:pt idx="2">
                  <c:v>15</c:v>
                </c:pt>
              </c:numCache>
            </c:numRef>
          </c:val>
          <c:extLst>
            <c:ext xmlns:c16="http://schemas.microsoft.com/office/drawing/2014/chart" uri="{C3380CC4-5D6E-409C-BE32-E72D297353CC}">
              <c16:uniqueId val="{00000000-F47E-4C11-BCC4-96555A7DCB09}"/>
            </c:ext>
          </c:extLst>
        </c:ser>
        <c:dLbls>
          <c:showLegendKey val="0"/>
          <c:showVal val="0"/>
          <c:showCatName val="0"/>
          <c:showSerName val="0"/>
          <c:showPercent val="0"/>
          <c:showBubbleSize val="0"/>
        </c:dLbls>
        <c:gapWidth val="150"/>
        <c:shape val="box"/>
        <c:axId val="139317632"/>
        <c:axId val="139319552"/>
        <c:axId val="0"/>
      </c:bar3DChart>
      <c:catAx>
        <c:axId val="139317632"/>
        <c:scaling>
          <c:orientation val="minMax"/>
        </c:scaling>
        <c:delete val="0"/>
        <c:axPos val="b"/>
        <c:numFmt formatCode="General" sourceLinked="0"/>
        <c:majorTickMark val="out"/>
        <c:minorTickMark val="none"/>
        <c:tickLblPos val="nextTo"/>
        <c:crossAx val="139319552"/>
        <c:crosses val="autoZero"/>
        <c:auto val="1"/>
        <c:lblAlgn val="ctr"/>
        <c:lblOffset val="100"/>
        <c:noMultiLvlLbl val="0"/>
      </c:catAx>
      <c:valAx>
        <c:axId val="139319552"/>
        <c:scaling>
          <c:orientation val="minMax"/>
        </c:scaling>
        <c:delete val="0"/>
        <c:axPos val="l"/>
        <c:numFmt formatCode="General" sourceLinked="1"/>
        <c:majorTickMark val="out"/>
        <c:minorTickMark val="none"/>
        <c:tickLblPos val="nextTo"/>
        <c:crossAx val="139317632"/>
        <c:crosses val="autoZero"/>
        <c:crossBetween val="between"/>
      </c:valAx>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stacked"/>
        <c:varyColors val="0"/>
        <c:ser>
          <c:idx val="0"/>
          <c:order val="0"/>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Sheet1!$U$2:$U$4</c:f>
              <c:strCache>
                <c:ptCount val="3"/>
                <c:pt idx="0">
                  <c:v>Communication gap </c:v>
                </c:pt>
                <c:pt idx="1">
                  <c:v>Isolation</c:v>
                </c:pt>
                <c:pt idx="2">
                  <c:v>Extra expenses of electricity</c:v>
                </c:pt>
              </c:strCache>
            </c:strRef>
          </c:cat>
          <c:val>
            <c:numRef>
              <c:f>Sheet1!$V$2:$V$4</c:f>
              <c:numCache>
                <c:formatCode>General</c:formatCode>
                <c:ptCount val="3"/>
                <c:pt idx="0">
                  <c:v>40</c:v>
                </c:pt>
                <c:pt idx="1">
                  <c:v>45</c:v>
                </c:pt>
                <c:pt idx="2">
                  <c:v>15</c:v>
                </c:pt>
              </c:numCache>
            </c:numRef>
          </c:val>
          <c:extLst>
            <c:ext xmlns:c16="http://schemas.microsoft.com/office/drawing/2014/chart" uri="{C3380CC4-5D6E-409C-BE32-E72D297353CC}">
              <c16:uniqueId val="{00000000-D5D7-48F6-A705-0183889907AE}"/>
            </c:ext>
          </c:extLst>
        </c:ser>
        <c:dLbls>
          <c:showLegendKey val="0"/>
          <c:showVal val="0"/>
          <c:showCatName val="0"/>
          <c:showSerName val="0"/>
          <c:showPercent val="0"/>
          <c:showBubbleSize val="0"/>
        </c:dLbls>
        <c:gapWidth val="150"/>
        <c:shape val="box"/>
        <c:axId val="149031552"/>
        <c:axId val="139362688"/>
        <c:axId val="0"/>
      </c:bar3DChart>
      <c:catAx>
        <c:axId val="149031552"/>
        <c:scaling>
          <c:orientation val="minMax"/>
        </c:scaling>
        <c:delete val="0"/>
        <c:axPos val="b"/>
        <c:numFmt formatCode="General" sourceLinked="0"/>
        <c:majorTickMark val="out"/>
        <c:minorTickMark val="none"/>
        <c:tickLblPos val="nextTo"/>
        <c:crossAx val="139362688"/>
        <c:crosses val="autoZero"/>
        <c:auto val="1"/>
        <c:lblAlgn val="ctr"/>
        <c:lblOffset val="100"/>
        <c:noMultiLvlLbl val="0"/>
      </c:catAx>
      <c:valAx>
        <c:axId val="139362688"/>
        <c:scaling>
          <c:orientation val="minMax"/>
        </c:scaling>
        <c:delete val="0"/>
        <c:axPos val="l"/>
        <c:numFmt formatCode="General" sourceLinked="1"/>
        <c:majorTickMark val="out"/>
        <c:minorTickMark val="none"/>
        <c:tickLblPos val="nextTo"/>
        <c:crossAx val="149031552"/>
        <c:crosses val="autoZero"/>
        <c:crossBetween val="between"/>
      </c:valAx>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stacked"/>
        <c:varyColors val="0"/>
        <c:ser>
          <c:idx val="0"/>
          <c:order val="0"/>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Sheet1!$A$2:$A$4</c:f>
              <c:strCache>
                <c:ptCount val="3"/>
                <c:pt idx="0">
                  <c:v>Providing training </c:v>
                </c:pt>
                <c:pt idx="1">
                  <c:v>Hosting catch up meetings </c:v>
                </c:pt>
                <c:pt idx="2">
                  <c:v>Skype sessions between employees and companies </c:v>
                </c:pt>
              </c:strCache>
            </c:strRef>
          </c:cat>
          <c:val>
            <c:numRef>
              <c:f>Sheet1!$B$2:$B$4</c:f>
              <c:numCache>
                <c:formatCode>General</c:formatCode>
                <c:ptCount val="3"/>
                <c:pt idx="0">
                  <c:v>20</c:v>
                </c:pt>
                <c:pt idx="1">
                  <c:v>65</c:v>
                </c:pt>
                <c:pt idx="2">
                  <c:v>15</c:v>
                </c:pt>
              </c:numCache>
            </c:numRef>
          </c:val>
          <c:extLst>
            <c:ext xmlns:c16="http://schemas.microsoft.com/office/drawing/2014/chart" uri="{C3380CC4-5D6E-409C-BE32-E72D297353CC}">
              <c16:uniqueId val="{00000000-437A-4864-82FB-BCB3DAF0885B}"/>
            </c:ext>
          </c:extLst>
        </c:ser>
        <c:dLbls>
          <c:showLegendKey val="0"/>
          <c:showVal val="0"/>
          <c:showCatName val="0"/>
          <c:showSerName val="0"/>
          <c:showPercent val="0"/>
          <c:showBubbleSize val="0"/>
        </c:dLbls>
        <c:gapWidth val="150"/>
        <c:shape val="box"/>
        <c:axId val="148324352"/>
        <c:axId val="148325888"/>
        <c:axId val="0"/>
      </c:bar3DChart>
      <c:catAx>
        <c:axId val="148324352"/>
        <c:scaling>
          <c:orientation val="minMax"/>
        </c:scaling>
        <c:delete val="0"/>
        <c:axPos val="b"/>
        <c:numFmt formatCode="General" sourceLinked="0"/>
        <c:majorTickMark val="out"/>
        <c:minorTickMark val="none"/>
        <c:tickLblPos val="nextTo"/>
        <c:crossAx val="148325888"/>
        <c:crosses val="autoZero"/>
        <c:auto val="1"/>
        <c:lblAlgn val="ctr"/>
        <c:lblOffset val="100"/>
        <c:noMultiLvlLbl val="0"/>
      </c:catAx>
      <c:valAx>
        <c:axId val="148325888"/>
        <c:scaling>
          <c:orientation val="minMax"/>
        </c:scaling>
        <c:delete val="0"/>
        <c:axPos val="l"/>
        <c:numFmt formatCode="General" sourceLinked="1"/>
        <c:majorTickMark val="out"/>
        <c:minorTickMark val="none"/>
        <c:tickLblPos val="nextTo"/>
        <c:crossAx val="148324352"/>
        <c:crosses val="autoZero"/>
        <c:crossBetween val="between"/>
      </c:valAx>
    </c:plotArea>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9"/>
    </mc:Choice>
    <mc:Fallback>
      <c:style val="29"/>
    </mc:Fallback>
  </mc:AlternateContent>
  <c:chart>
    <c:title>
      <c:overlay val="0"/>
    </c:title>
    <c:autoTitleDeleted val="0"/>
    <c:plotArea>
      <c:layout/>
      <c:pieChart>
        <c:varyColors val="1"/>
        <c:ser>
          <c:idx val="1"/>
          <c:order val="1"/>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Sheet1!$V$11:$V$13</c:f>
              <c:strCache>
                <c:ptCount val="3"/>
                <c:pt idx="0">
                  <c:v>Strongly agree</c:v>
                </c:pt>
                <c:pt idx="1">
                  <c:v>Agree</c:v>
                </c:pt>
                <c:pt idx="2">
                  <c:v>Disagree </c:v>
                </c:pt>
              </c:strCache>
            </c:strRef>
          </c:cat>
          <c:val>
            <c:numRef>
              <c:f>Sheet1!$W$11:$W$13</c:f>
              <c:numCache>
                <c:formatCode>General</c:formatCode>
                <c:ptCount val="3"/>
                <c:pt idx="0">
                  <c:v>85</c:v>
                </c:pt>
                <c:pt idx="1">
                  <c:v>10</c:v>
                </c:pt>
                <c:pt idx="2">
                  <c:v>5</c:v>
                </c:pt>
              </c:numCache>
            </c:numRef>
          </c:val>
          <c:extLst>
            <c:ext xmlns:c16="http://schemas.microsoft.com/office/drawing/2014/chart" uri="{C3380CC4-5D6E-409C-BE32-E72D297353CC}">
              <c16:uniqueId val="{00000000-A620-4AC3-82C2-A0542EF08323}"/>
            </c:ext>
          </c:extLst>
        </c:ser>
        <c:ser>
          <c:idx val="0"/>
          <c:order val="0"/>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Sheet1!$V$11:$V$13</c:f>
              <c:strCache>
                <c:ptCount val="3"/>
                <c:pt idx="0">
                  <c:v>Strongly agree</c:v>
                </c:pt>
                <c:pt idx="1">
                  <c:v>Agree</c:v>
                </c:pt>
                <c:pt idx="2">
                  <c:v>Disagree </c:v>
                </c:pt>
              </c:strCache>
            </c:strRef>
          </c:cat>
          <c:val>
            <c:numRef>
              <c:f>Sheet1!$W$11:$W$13</c:f>
              <c:numCache>
                <c:formatCode>General</c:formatCode>
                <c:ptCount val="3"/>
                <c:pt idx="0">
                  <c:v>85</c:v>
                </c:pt>
                <c:pt idx="1">
                  <c:v>10</c:v>
                </c:pt>
                <c:pt idx="2">
                  <c:v>5</c:v>
                </c:pt>
              </c:numCache>
            </c:numRef>
          </c:val>
          <c:extLst>
            <c:ext xmlns:c16="http://schemas.microsoft.com/office/drawing/2014/chart" uri="{C3380CC4-5D6E-409C-BE32-E72D297353CC}">
              <c16:uniqueId val="{00000001-A620-4AC3-82C2-A0542EF08323}"/>
            </c:ext>
          </c:extLst>
        </c:ser>
        <c:dLbls>
          <c:showLegendKey val="0"/>
          <c:showVal val="0"/>
          <c:showCatName val="0"/>
          <c:showSerName val="0"/>
          <c:showPercent val="1"/>
          <c:showBubbleSize val="0"/>
          <c:showLeaderLines val="0"/>
        </c:dLbls>
        <c:firstSliceAng val="0"/>
      </c:pieChart>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6C7EDA0-13D0-40C6-902F-C80F53155F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362</TotalTime>
  <Pages>24</Pages>
  <Words>2754</Words>
  <Characters>15698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 THIRTEEN</dc:creator>
  <cp:keywords/>
  <dc:description/>
  <cp:lastModifiedBy>Virzob Maryus</cp:lastModifiedBy>
  <cp:revision>143</cp:revision>
  <dcterms:created xsi:type="dcterms:W3CDTF">2019-08-26T05:32:00Z</dcterms:created>
  <dcterms:modified xsi:type="dcterms:W3CDTF">2019-08-28T19:12:00Z</dcterms:modified>
</cp:coreProperties>
</file>