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CFAF1" w14:textId="77777777" w:rsidR="00361B65" w:rsidRPr="00747E2D" w:rsidRDefault="00361B65" w:rsidP="00361B65">
      <w:pPr>
        <w:jc w:val="center"/>
        <w:rPr>
          <w:rFonts w:ascii="Arial" w:hAnsi="Arial" w:cs="Arial"/>
          <w:sz w:val="36"/>
          <w:lang w:val="en-US"/>
        </w:rPr>
      </w:pPr>
    </w:p>
    <w:p w14:paraId="1D83D3E2" w14:textId="77777777" w:rsidR="00361B65" w:rsidRPr="002F334A" w:rsidRDefault="00361B65" w:rsidP="00361B65">
      <w:pPr>
        <w:jc w:val="center"/>
        <w:rPr>
          <w:rFonts w:ascii="Arial" w:hAnsi="Arial" w:cs="Arial"/>
          <w:sz w:val="40"/>
          <w:szCs w:val="40"/>
          <w:lang w:val="en-US"/>
        </w:rPr>
      </w:pPr>
    </w:p>
    <w:p w14:paraId="656440E4" w14:textId="3FD100C4" w:rsidR="00306E65" w:rsidRPr="00306E65" w:rsidRDefault="00306E65" w:rsidP="00306E65">
      <w:pPr>
        <w:spacing w:line="240" w:lineRule="auto"/>
        <w:jc w:val="left"/>
        <w:rPr>
          <w:rFonts w:ascii="Arial" w:eastAsia="Times New Roman" w:hAnsi="Arial" w:cs="Arial"/>
          <w:color w:val="212529"/>
          <w:sz w:val="40"/>
          <w:szCs w:val="40"/>
          <w:lang w:eastAsia="en-GB"/>
        </w:rPr>
      </w:pPr>
      <w:r w:rsidRPr="002F334A">
        <w:rPr>
          <w:rFonts w:ascii="Arial" w:eastAsia="Times New Roman" w:hAnsi="Arial" w:cs="Arial"/>
          <w:sz w:val="40"/>
          <w:szCs w:val="40"/>
          <w:lang w:eastAsia="en-GB" w:bidi="bn-IN"/>
        </w:rPr>
        <w:t>Module Title:</w:t>
      </w:r>
      <w:r w:rsidRPr="002F334A">
        <w:rPr>
          <w:rFonts w:ascii="Arial" w:eastAsia="Times New Roman" w:hAnsi="Arial" w:cs="Arial"/>
          <w:sz w:val="40"/>
          <w:szCs w:val="40"/>
          <w:lang w:eastAsia="en-GB"/>
        </w:rPr>
        <w:t xml:space="preserve"> </w:t>
      </w:r>
      <w:r w:rsidRPr="002F334A">
        <w:rPr>
          <w:rFonts w:ascii="Arial" w:eastAsia="Times New Roman" w:hAnsi="Arial" w:cs="Arial"/>
          <w:sz w:val="40"/>
          <w:szCs w:val="40"/>
          <w:lang w:eastAsia="en-GB"/>
        </w:rPr>
        <w:fldChar w:fldCharType="begin"/>
      </w:r>
      <w:r w:rsidRPr="002F334A">
        <w:rPr>
          <w:rFonts w:ascii="Arial" w:eastAsia="Times New Roman" w:hAnsi="Arial" w:cs="Arial"/>
          <w:sz w:val="40"/>
          <w:szCs w:val="40"/>
          <w:lang w:eastAsia="en-GB"/>
        </w:rPr>
        <w:instrText xml:space="preserve"> HYPERLINK "https://moodle.uwtsd.ac.uk/course/view.php?id=7502" </w:instrText>
      </w:r>
      <w:r w:rsidRPr="002F334A">
        <w:rPr>
          <w:rFonts w:ascii="Arial" w:eastAsia="Times New Roman" w:hAnsi="Arial" w:cs="Arial"/>
          <w:sz w:val="40"/>
          <w:szCs w:val="40"/>
          <w:lang w:eastAsia="en-GB"/>
        </w:rPr>
      </w:r>
      <w:r w:rsidRPr="002F334A">
        <w:rPr>
          <w:rFonts w:ascii="Arial" w:eastAsia="Times New Roman" w:hAnsi="Arial" w:cs="Arial"/>
          <w:sz w:val="40"/>
          <w:szCs w:val="40"/>
          <w:lang w:eastAsia="en-GB"/>
        </w:rPr>
        <w:fldChar w:fldCharType="separate"/>
      </w:r>
      <w:r w:rsidRPr="00306E65">
        <w:rPr>
          <w:rFonts w:ascii="Arial" w:eastAsia="Times New Roman" w:hAnsi="Arial" w:cs="Arial"/>
          <w:color w:val="212529"/>
          <w:kern w:val="36"/>
          <w:sz w:val="40"/>
          <w:szCs w:val="40"/>
          <w:lang w:eastAsia="en-GB"/>
        </w:rPr>
        <w:t>Sustainable Hospitality &amp; Tourism Management (BMIH5006</w:t>
      </w:r>
      <w:r w:rsidR="00975156" w:rsidRPr="002F334A">
        <w:rPr>
          <w:rFonts w:ascii="Arial" w:eastAsia="Times New Roman" w:hAnsi="Arial" w:cs="Arial"/>
          <w:color w:val="212529"/>
          <w:kern w:val="36"/>
          <w:sz w:val="40"/>
          <w:szCs w:val="40"/>
          <w:lang w:eastAsia="en-GB"/>
        </w:rPr>
        <w:t>)</w:t>
      </w:r>
    </w:p>
    <w:p w14:paraId="521A6915" w14:textId="77777777" w:rsidR="00361B65" w:rsidRPr="002F334A" w:rsidRDefault="00306E65" w:rsidP="00306E65">
      <w:pPr>
        <w:jc w:val="center"/>
        <w:rPr>
          <w:rFonts w:ascii="Arial" w:hAnsi="Arial" w:cs="Arial"/>
          <w:sz w:val="40"/>
          <w:szCs w:val="40"/>
          <w:lang w:val="en-US"/>
        </w:rPr>
      </w:pPr>
      <w:r w:rsidRPr="002F334A">
        <w:rPr>
          <w:rFonts w:ascii="Arial" w:eastAsia="Times New Roman" w:hAnsi="Arial" w:cs="Arial"/>
          <w:sz w:val="40"/>
          <w:szCs w:val="40"/>
          <w:lang w:eastAsia="en-GB"/>
        </w:rPr>
        <w:fldChar w:fldCharType="end"/>
      </w:r>
    </w:p>
    <w:p w14:paraId="5A3E26F0" w14:textId="77777777" w:rsidR="00361B65" w:rsidRPr="002F334A" w:rsidRDefault="00361B65" w:rsidP="00361B65">
      <w:pPr>
        <w:jc w:val="center"/>
        <w:rPr>
          <w:rFonts w:ascii="Arial" w:hAnsi="Arial" w:cs="Arial"/>
          <w:sz w:val="40"/>
          <w:szCs w:val="40"/>
          <w:lang w:val="en-US"/>
        </w:rPr>
      </w:pPr>
    </w:p>
    <w:p w14:paraId="1D68BD00" w14:textId="4BA469B2" w:rsidR="002A4E19" w:rsidRPr="002F334A" w:rsidRDefault="00306E65" w:rsidP="00361B65">
      <w:pPr>
        <w:jc w:val="center"/>
        <w:rPr>
          <w:rFonts w:ascii="Arial" w:hAnsi="Arial" w:cs="Arial"/>
          <w:sz w:val="40"/>
          <w:szCs w:val="40"/>
          <w:lang w:val="en-US"/>
        </w:rPr>
      </w:pPr>
      <w:r w:rsidRPr="002F334A">
        <w:rPr>
          <w:rFonts w:ascii="Arial" w:eastAsia="Times New Roman" w:hAnsi="Arial" w:cs="Arial"/>
          <w:sz w:val="40"/>
          <w:szCs w:val="40"/>
          <w:lang w:eastAsia="en-GB" w:bidi="bn-IN"/>
        </w:rPr>
        <w:t xml:space="preserve">Assignment Title: </w:t>
      </w:r>
      <w:r w:rsidRPr="002F334A">
        <w:rPr>
          <w:rFonts w:ascii="Arial" w:hAnsi="Arial" w:cs="Arial"/>
          <w:sz w:val="40"/>
          <w:szCs w:val="40"/>
          <w:lang w:val="en-US"/>
        </w:rPr>
        <w:t>A</w:t>
      </w:r>
      <w:r w:rsidR="002A4E19" w:rsidRPr="002F334A">
        <w:rPr>
          <w:rFonts w:ascii="Arial" w:hAnsi="Arial" w:cs="Arial"/>
          <w:sz w:val="40"/>
          <w:szCs w:val="40"/>
          <w:lang w:val="en-US"/>
        </w:rPr>
        <w:t xml:space="preserve"> </w:t>
      </w:r>
      <w:r w:rsidRPr="002F334A">
        <w:rPr>
          <w:rFonts w:ascii="Arial" w:hAnsi="Arial" w:cs="Arial"/>
          <w:sz w:val="40"/>
          <w:szCs w:val="40"/>
          <w:lang w:val="en-US"/>
        </w:rPr>
        <w:t>Vision</w:t>
      </w:r>
      <w:r w:rsidR="002A4E19" w:rsidRPr="002F334A">
        <w:rPr>
          <w:rFonts w:ascii="Arial" w:hAnsi="Arial" w:cs="Arial"/>
          <w:sz w:val="40"/>
          <w:szCs w:val="40"/>
          <w:lang w:val="en-US"/>
        </w:rPr>
        <w:t xml:space="preserve"> of Change: Sustainability in the Hotel Industry</w:t>
      </w:r>
    </w:p>
    <w:p w14:paraId="56276D7C" w14:textId="6F30D7BB" w:rsidR="00361B65" w:rsidRPr="002F334A" w:rsidRDefault="00361B65" w:rsidP="00361B65">
      <w:pPr>
        <w:jc w:val="center"/>
        <w:rPr>
          <w:rFonts w:ascii="Arial" w:hAnsi="Arial" w:cs="Arial"/>
          <w:sz w:val="40"/>
          <w:szCs w:val="40"/>
          <w:lang w:val="en-US"/>
        </w:rPr>
      </w:pPr>
      <w:r w:rsidRPr="002F334A">
        <w:rPr>
          <w:rFonts w:ascii="Arial" w:hAnsi="Arial" w:cs="Arial"/>
          <w:sz w:val="40"/>
          <w:szCs w:val="40"/>
          <w:lang w:val="en-US"/>
        </w:rPr>
        <w:t>Student ID</w:t>
      </w:r>
      <w:r w:rsidR="00306E65" w:rsidRPr="002F334A">
        <w:rPr>
          <w:rFonts w:ascii="Arial" w:hAnsi="Arial" w:cs="Arial"/>
          <w:sz w:val="40"/>
          <w:szCs w:val="40"/>
          <w:lang w:val="en-US"/>
        </w:rPr>
        <w:t>:</w:t>
      </w:r>
      <w:r w:rsidR="00975156" w:rsidRPr="002F334A">
        <w:rPr>
          <w:rFonts w:ascii="Arial" w:hAnsi="Arial" w:cs="Arial"/>
          <w:sz w:val="40"/>
          <w:szCs w:val="40"/>
          <w:lang w:val="en-US"/>
        </w:rPr>
        <w:t xml:space="preserve"> 2107176</w:t>
      </w:r>
    </w:p>
    <w:p w14:paraId="5E16926E" w14:textId="77777777" w:rsidR="00975156" w:rsidRPr="002F334A" w:rsidRDefault="00361B65" w:rsidP="00975156">
      <w:pPr>
        <w:jc w:val="center"/>
        <w:rPr>
          <w:rFonts w:ascii="Arial" w:hAnsi="Arial" w:cs="Arial"/>
          <w:sz w:val="40"/>
          <w:szCs w:val="40"/>
          <w:lang w:val="en-US"/>
        </w:rPr>
      </w:pPr>
      <w:r w:rsidRPr="002F334A">
        <w:rPr>
          <w:rFonts w:ascii="Arial" w:hAnsi="Arial" w:cs="Arial"/>
          <w:sz w:val="40"/>
          <w:szCs w:val="40"/>
          <w:lang w:val="en-US"/>
        </w:rPr>
        <w:t>Student Name</w:t>
      </w:r>
      <w:r w:rsidR="00975156" w:rsidRPr="002F334A">
        <w:rPr>
          <w:rFonts w:ascii="Arial" w:hAnsi="Arial" w:cs="Arial"/>
          <w:sz w:val="40"/>
          <w:szCs w:val="40"/>
          <w:lang w:val="en-US"/>
        </w:rPr>
        <w:t>: Naila Lipika</w:t>
      </w:r>
    </w:p>
    <w:p w14:paraId="33781FD8" w14:textId="6642CFEB" w:rsidR="00360E52" w:rsidRPr="002F334A" w:rsidRDefault="00975156" w:rsidP="00975156">
      <w:pPr>
        <w:jc w:val="center"/>
        <w:rPr>
          <w:rFonts w:ascii="Arial" w:eastAsia="Times New Roman" w:hAnsi="Arial" w:cs="Arial"/>
          <w:sz w:val="40"/>
          <w:szCs w:val="40"/>
          <w:lang w:eastAsia="en-GB" w:bidi="bn-IN"/>
        </w:rPr>
      </w:pPr>
      <w:r w:rsidRPr="002F334A">
        <w:rPr>
          <w:rFonts w:ascii="Arial" w:eastAsia="Times New Roman" w:hAnsi="Arial" w:cs="Arial"/>
          <w:sz w:val="40"/>
          <w:szCs w:val="40"/>
          <w:lang w:eastAsia="en-GB" w:bidi="bn-IN"/>
        </w:rPr>
        <w:t>Tutor: Ruth Taylor-Davies</w:t>
      </w:r>
    </w:p>
    <w:p w14:paraId="4B077E33" w14:textId="77777777" w:rsidR="00975156" w:rsidRPr="002F334A" w:rsidRDefault="00975156" w:rsidP="00975156">
      <w:pPr>
        <w:jc w:val="center"/>
        <w:rPr>
          <w:rFonts w:ascii="Arial" w:eastAsia="Times New Roman" w:hAnsi="Arial" w:cs="Arial"/>
          <w:szCs w:val="24"/>
          <w:lang w:eastAsia="en-GB" w:bidi="bn-IN"/>
        </w:rPr>
      </w:pPr>
    </w:p>
    <w:p w14:paraId="6F1FFC35" w14:textId="77777777" w:rsidR="00975156" w:rsidRPr="002F334A" w:rsidRDefault="00975156" w:rsidP="00975156">
      <w:pPr>
        <w:jc w:val="center"/>
        <w:rPr>
          <w:rFonts w:ascii="Arial" w:eastAsia="Times New Roman" w:hAnsi="Arial" w:cs="Arial"/>
          <w:szCs w:val="24"/>
          <w:lang w:eastAsia="en-GB" w:bidi="bn-IN"/>
        </w:rPr>
      </w:pPr>
    </w:p>
    <w:p w14:paraId="6AB4F0C5" w14:textId="77777777" w:rsidR="00975156" w:rsidRDefault="00975156" w:rsidP="00975156">
      <w:pPr>
        <w:jc w:val="center"/>
        <w:rPr>
          <w:rFonts w:ascii="Arial" w:eastAsia="Times New Roman" w:hAnsi="Arial" w:cs="Arial"/>
          <w:szCs w:val="24"/>
          <w:lang w:eastAsia="en-GB" w:bidi="bn-IN"/>
        </w:rPr>
      </w:pPr>
    </w:p>
    <w:p w14:paraId="3CD69617" w14:textId="77777777" w:rsidR="002F334A" w:rsidRDefault="002F334A" w:rsidP="00975156">
      <w:pPr>
        <w:jc w:val="center"/>
        <w:rPr>
          <w:rFonts w:ascii="Arial" w:eastAsia="Times New Roman" w:hAnsi="Arial" w:cs="Arial"/>
          <w:szCs w:val="24"/>
          <w:lang w:eastAsia="en-GB" w:bidi="bn-IN"/>
        </w:rPr>
      </w:pPr>
    </w:p>
    <w:p w14:paraId="7300DA2F" w14:textId="77777777" w:rsidR="002F334A" w:rsidRDefault="002F334A" w:rsidP="00975156">
      <w:pPr>
        <w:jc w:val="center"/>
        <w:rPr>
          <w:rFonts w:ascii="Arial" w:eastAsia="Times New Roman" w:hAnsi="Arial" w:cs="Arial"/>
          <w:szCs w:val="24"/>
          <w:lang w:eastAsia="en-GB" w:bidi="bn-IN"/>
        </w:rPr>
      </w:pPr>
    </w:p>
    <w:p w14:paraId="7AC47F63" w14:textId="77777777" w:rsidR="002F334A" w:rsidRDefault="002F334A" w:rsidP="00975156">
      <w:pPr>
        <w:jc w:val="center"/>
        <w:rPr>
          <w:rFonts w:ascii="Arial" w:eastAsia="Times New Roman" w:hAnsi="Arial" w:cs="Arial"/>
          <w:szCs w:val="24"/>
          <w:lang w:eastAsia="en-GB" w:bidi="bn-IN"/>
        </w:rPr>
      </w:pPr>
    </w:p>
    <w:p w14:paraId="49DCD374" w14:textId="77777777" w:rsidR="002F334A" w:rsidRPr="002F334A" w:rsidRDefault="002F334A" w:rsidP="00975156">
      <w:pPr>
        <w:jc w:val="center"/>
        <w:rPr>
          <w:rFonts w:ascii="Arial" w:eastAsia="Times New Roman" w:hAnsi="Arial" w:cs="Arial"/>
          <w:szCs w:val="24"/>
          <w:lang w:eastAsia="en-GB" w:bidi="bn-IN"/>
        </w:rPr>
      </w:pPr>
    </w:p>
    <w:p w14:paraId="36813967" w14:textId="77777777" w:rsidR="00975156" w:rsidRPr="002F334A" w:rsidRDefault="00975156" w:rsidP="00975156">
      <w:pPr>
        <w:jc w:val="center"/>
        <w:rPr>
          <w:rFonts w:ascii="Arial" w:hAnsi="Arial" w:cs="Arial"/>
          <w:szCs w:val="24"/>
          <w:lang w:val="en-US"/>
        </w:rPr>
      </w:pPr>
    </w:p>
    <w:sdt>
      <w:sdtPr>
        <w:rPr>
          <w:rFonts w:ascii="Arial" w:eastAsiaTheme="minorHAnsi" w:hAnsi="Arial" w:cs="Arial"/>
          <w:color w:val="auto"/>
          <w:sz w:val="24"/>
          <w:szCs w:val="24"/>
          <w:lang w:val="en-GB"/>
        </w:rPr>
        <w:id w:val="-2140253414"/>
        <w:docPartObj>
          <w:docPartGallery w:val="Table of Contents"/>
          <w:docPartUnique/>
        </w:docPartObj>
      </w:sdtPr>
      <w:sdtEndPr>
        <w:rPr>
          <w:b/>
          <w:bCs/>
          <w:noProof/>
        </w:rPr>
      </w:sdtEndPr>
      <w:sdtContent>
        <w:p w14:paraId="226A7803" w14:textId="77777777" w:rsidR="00747E2D" w:rsidRPr="002F334A" w:rsidRDefault="00747E2D">
          <w:pPr>
            <w:pStyle w:val="TOCHeading"/>
            <w:rPr>
              <w:rFonts w:ascii="Arial" w:hAnsi="Arial" w:cs="Arial"/>
              <w:sz w:val="24"/>
              <w:szCs w:val="24"/>
            </w:rPr>
          </w:pPr>
          <w:r w:rsidRPr="002F334A">
            <w:rPr>
              <w:rFonts w:ascii="Arial" w:hAnsi="Arial" w:cs="Arial"/>
              <w:sz w:val="24"/>
              <w:szCs w:val="24"/>
            </w:rPr>
            <w:t>Table of Contents</w:t>
          </w:r>
        </w:p>
        <w:p w14:paraId="698ADD0F" w14:textId="77777777" w:rsidR="00747E2D" w:rsidRPr="002F334A" w:rsidRDefault="00747E2D">
          <w:pPr>
            <w:pStyle w:val="TOC1"/>
            <w:tabs>
              <w:tab w:val="right" w:leader="dot" w:pos="9350"/>
            </w:tabs>
            <w:rPr>
              <w:rFonts w:ascii="Arial" w:hAnsi="Arial" w:cs="Arial"/>
              <w:noProof/>
              <w:szCs w:val="24"/>
            </w:rPr>
          </w:pPr>
          <w:r w:rsidRPr="002F334A">
            <w:rPr>
              <w:rFonts w:ascii="Arial" w:hAnsi="Arial" w:cs="Arial"/>
              <w:szCs w:val="24"/>
            </w:rPr>
            <w:fldChar w:fldCharType="begin"/>
          </w:r>
          <w:r w:rsidRPr="002F334A">
            <w:rPr>
              <w:rFonts w:ascii="Arial" w:hAnsi="Arial" w:cs="Arial"/>
              <w:szCs w:val="24"/>
            </w:rPr>
            <w:instrText xml:space="preserve"> TOC \o "1-3" \h \z \u </w:instrText>
          </w:r>
          <w:r w:rsidRPr="002F334A">
            <w:rPr>
              <w:rFonts w:ascii="Arial" w:hAnsi="Arial" w:cs="Arial"/>
              <w:szCs w:val="24"/>
            </w:rPr>
            <w:fldChar w:fldCharType="separate"/>
          </w:r>
          <w:hyperlink w:anchor="_Toc135969406" w:history="1">
            <w:r w:rsidRPr="002F334A">
              <w:rPr>
                <w:rStyle w:val="Hyperlink"/>
                <w:rFonts w:ascii="Arial" w:eastAsia="Times New Roman" w:hAnsi="Arial" w:cs="Arial"/>
                <w:noProof/>
                <w:szCs w:val="24"/>
              </w:rPr>
              <w:t>Introduction</w:t>
            </w:r>
            <w:r w:rsidRPr="002F334A">
              <w:rPr>
                <w:rFonts w:ascii="Arial" w:hAnsi="Arial" w:cs="Arial"/>
                <w:noProof/>
                <w:webHidden/>
                <w:szCs w:val="24"/>
              </w:rPr>
              <w:tab/>
            </w:r>
            <w:r w:rsidRPr="002F334A">
              <w:rPr>
                <w:rFonts w:ascii="Arial" w:hAnsi="Arial" w:cs="Arial"/>
                <w:noProof/>
                <w:webHidden/>
                <w:szCs w:val="24"/>
              </w:rPr>
              <w:fldChar w:fldCharType="begin"/>
            </w:r>
            <w:r w:rsidRPr="002F334A">
              <w:rPr>
                <w:rFonts w:ascii="Arial" w:hAnsi="Arial" w:cs="Arial"/>
                <w:noProof/>
                <w:webHidden/>
                <w:szCs w:val="24"/>
              </w:rPr>
              <w:instrText xml:space="preserve"> PAGEREF _Toc135969406 \h </w:instrText>
            </w:r>
            <w:r w:rsidRPr="002F334A">
              <w:rPr>
                <w:rFonts w:ascii="Arial" w:hAnsi="Arial" w:cs="Arial"/>
                <w:noProof/>
                <w:webHidden/>
                <w:szCs w:val="24"/>
              </w:rPr>
            </w:r>
            <w:r w:rsidRPr="002F334A">
              <w:rPr>
                <w:rFonts w:ascii="Arial" w:hAnsi="Arial" w:cs="Arial"/>
                <w:noProof/>
                <w:webHidden/>
                <w:szCs w:val="24"/>
              </w:rPr>
              <w:fldChar w:fldCharType="separate"/>
            </w:r>
            <w:r w:rsidRPr="002F334A">
              <w:rPr>
                <w:rFonts w:ascii="Arial" w:hAnsi="Arial" w:cs="Arial"/>
                <w:noProof/>
                <w:webHidden/>
                <w:szCs w:val="24"/>
              </w:rPr>
              <w:t>3</w:t>
            </w:r>
            <w:r w:rsidRPr="002F334A">
              <w:rPr>
                <w:rFonts w:ascii="Arial" w:hAnsi="Arial" w:cs="Arial"/>
                <w:noProof/>
                <w:webHidden/>
                <w:szCs w:val="24"/>
              </w:rPr>
              <w:fldChar w:fldCharType="end"/>
            </w:r>
          </w:hyperlink>
        </w:p>
        <w:p w14:paraId="0F4F7DB7" w14:textId="77777777" w:rsidR="00747E2D" w:rsidRPr="002F334A" w:rsidRDefault="00000000">
          <w:pPr>
            <w:pStyle w:val="TOC1"/>
            <w:tabs>
              <w:tab w:val="right" w:leader="dot" w:pos="9350"/>
            </w:tabs>
            <w:rPr>
              <w:rFonts w:ascii="Arial" w:hAnsi="Arial" w:cs="Arial"/>
              <w:noProof/>
              <w:szCs w:val="24"/>
            </w:rPr>
          </w:pPr>
          <w:hyperlink w:anchor="_Toc135969407" w:history="1">
            <w:r w:rsidR="00747E2D" w:rsidRPr="002F334A">
              <w:rPr>
                <w:rStyle w:val="Hyperlink"/>
                <w:rFonts w:ascii="Arial" w:eastAsia="Times New Roman" w:hAnsi="Arial" w:cs="Arial"/>
                <w:noProof/>
                <w:szCs w:val="24"/>
              </w:rPr>
              <w:t>Main body</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_Toc135969407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3</w:t>
            </w:r>
            <w:r w:rsidR="00747E2D" w:rsidRPr="002F334A">
              <w:rPr>
                <w:rFonts w:ascii="Arial" w:hAnsi="Arial" w:cs="Arial"/>
                <w:noProof/>
                <w:webHidden/>
                <w:szCs w:val="24"/>
              </w:rPr>
              <w:fldChar w:fldCharType="end"/>
            </w:r>
          </w:hyperlink>
        </w:p>
        <w:p w14:paraId="77969338" w14:textId="77777777" w:rsidR="00747E2D" w:rsidRPr="002F334A" w:rsidRDefault="00000000">
          <w:pPr>
            <w:pStyle w:val="TOC2"/>
            <w:tabs>
              <w:tab w:val="right" w:leader="dot" w:pos="9350"/>
            </w:tabs>
            <w:rPr>
              <w:rFonts w:ascii="Arial" w:hAnsi="Arial" w:cs="Arial"/>
              <w:noProof/>
              <w:szCs w:val="24"/>
            </w:rPr>
          </w:pPr>
          <w:hyperlink w:anchor="_Toc135969408" w:history="1">
            <w:r w:rsidR="00747E2D" w:rsidRPr="002F334A">
              <w:rPr>
                <w:rStyle w:val="Hyperlink"/>
                <w:rFonts w:ascii="Arial" w:hAnsi="Arial" w:cs="Arial"/>
                <w:noProof/>
                <w:szCs w:val="24"/>
              </w:rPr>
              <w:t>Sustainability in the hotel industry</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_Toc135969408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4</w:t>
            </w:r>
            <w:r w:rsidR="00747E2D" w:rsidRPr="002F334A">
              <w:rPr>
                <w:rFonts w:ascii="Arial" w:hAnsi="Arial" w:cs="Arial"/>
                <w:noProof/>
                <w:webHidden/>
                <w:szCs w:val="24"/>
              </w:rPr>
              <w:fldChar w:fldCharType="end"/>
            </w:r>
          </w:hyperlink>
        </w:p>
        <w:p w14:paraId="669ABEF5" w14:textId="77777777" w:rsidR="00747E2D" w:rsidRPr="002F334A" w:rsidRDefault="00000000">
          <w:pPr>
            <w:pStyle w:val="TOC2"/>
            <w:tabs>
              <w:tab w:val="right" w:leader="dot" w:pos="9350"/>
            </w:tabs>
            <w:rPr>
              <w:rFonts w:ascii="Arial" w:hAnsi="Arial" w:cs="Arial"/>
              <w:noProof/>
              <w:szCs w:val="24"/>
            </w:rPr>
          </w:pPr>
          <w:hyperlink w:anchor="_Toc135969409" w:history="1">
            <w:r w:rsidR="00747E2D" w:rsidRPr="002F334A">
              <w:rPr>
                <w:rStyle w:val="Hyperlink"/>
                <w:rFonts w:ascii="Arial" w:hAnsi="Arial" w:cs="Arial"/>
                <w:noProof/>
                <w:szCs w:val="24"/>
              </w:rPr>
              <w:t>Pillars of Sustainability and Relationship with the hotel industry</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_Toc135969409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4</w:t>
            </w:r>
            <w:r w:rsidR="00747E2D" w:rsidRPr="002F334A">
              <w:rPr>
                <w:rFonts w:ascii="Arial" w:hAnsi="Arial" w:cs="Arial"/>
                <w:noProof/>
                <w:webHidden/>
                <w:szCs w:val="24"/>
              </w:rPr>
              <w:fldChar w:fldCharType="end"/>
            </w:r>
          </w:hyperlink>
        </w:p>
        <w:p w14:paraId="599CA155" w14:textId="77777777" w:rsidR="00747E2D" w:rsidRPr="002F334A" w:rsidRDefault="00000000">
          <w:pPr>
            <w:pStyle w:val="TOC2"/>
            <w:tabs>
              <w:tab w:val="right" w:leader="dot" w:pos="9350"/>
            </w:tabs>
            <w:rPr>
              <w:rFonts w:ascii="Arial" w:hAnsi="Arial" w:cs="Arial"/>
              <w:noProof/>
              <w:szCs w:val="24"/>
            </w:rPr>
          </w:pPr>
          <w:hyperlink w:anchor="_Toc135969410" w:history="1">
            <w:r w:rsidR="00747E2D" w:rsidRPr="002F334A">
              <w:rPr>
                <w:rStyle w:val="Hyperlink"/>
                <w:rFonts w:ascii="Arial" w:hAnsi="Arial" w:cs="Arial"/>
                <w:noProof/>
                <w:szCs w:val="24"/>
              </w:rPr>
              <w:t>Government and competitive pressure</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_Toc135969410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5</w:t>
            </w:r>
            <w:r w:rsidR="00747E2D" w:rsidRPr="002F334A">
              <w:rPr>
                <w:rFonts w:ascii="Arial" w:hAnsi="Arial" w:cs="Arial"/>
                <w:noProof/>
                <w:webHidden/>
                <w:szCs w:val="24"/>
              </w:rPr>
              <w:fldChar w:fldCharType="end"/>
            </w:r>
          </w:hyperlink>
        </w:p>
        <w:p w14:paraId="68E61C08" w14:textId="77777777" w:rsidR="00747E2D" w:rsidRPr="002F334A" w:rsidRDefault="00000000">
          <w:pPr>
            <w:pStyle w:val="TOC2"/>
            <w:tabs>
              <w:tab w:val="right" w:leader="dot" w:pos="9350"/>
            </w:tabs>
            <w:rPr>
              <w:rFonts w:ascii="Arial" w:hAnsi="Arial" w:cs="Arial"/>
              <w:noProof/>
              <w:szCs w:val="24"/>
            </w:rPr>
          </w:pPr>
          <w:hyperlink w:anchor="_Toc135969411" w:history="1">
            <w:r w:rsidR="00747E2D" w:rsidRPr="002F334A">
              <w:rPr>
                <w:rStyle w:val="Hyperlink"/>
                <w:rFonts w:ascii="Arial" w:hAnsi="Arial" w:cs="Arial"/>
                <w:noProof/>
                <w:szCs w:val="24"/>
              </w:rPr>
              <w:t>Circular economy and sustainability</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_Toc135969411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6</w:t>
            </w:r>
            <w:r w:rsidR="00747E2D" w:rsidRPr="002F334A">
              <w:rPr>
                <w:rFonts w:ascii="Arial" w:hAnsi="Arial" w:cs="Arial"/>
                <w:noProof/>
                <w:webHidden/>
                <w:szCs w:val="24"/>
              </w:rPr>
              <w:fldChar w:fldCharType="end"/>
            </w:r>
          </w:hyperlink>
        </w:p>
        <w:p w14:paraId="5ECE5D29" w14:textId="77777777" w:rsidR="00747E2D" w:rsidRPr="002F334A" w:rsidRDefault="00000000">
          <w:pPr>
            <w:pStyle w:val="TOC2"/>
            <w:tabs>
              <w:tab w:val="right" w:leader="dot" w:pos="9350"/>
            </w:tabs>
            <w:rPr>
              <w:rFonts w:ascii="Arial" w:hAnsi="Arial" w:cs="Arial"/>
              <w:noProof/>
              <w:szCs w:val="24"/>
            </w:rPr>
          </w:pPr>
          <w:hyperlink w:anchor="_Toc135969412" w:history="1">
            <w:r w:rsidR="00747E2D" w:rsidRPr="002F334A">
              <w:rPr>
                <w:rStyle w:val="Hyperlink"/>
                <w:rFonts w:ascii="Arial" w:hAnsi="Arial" w:cs="Arial"/>
                <w:noProof/>
                <w:szCs w:val="24"/>
              </w:rPr>
              <w:t>CSR and the hotel industry</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_Toc135969412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7</w:t>
            </w:r>
            <w:r w:rsidR="00747E2D" w:rsidRPr="002F334A">
              <w:rPr>
                <w:rFonts w:ascii="Arial" w:hAnsi="Arial" w:cs="Arial"/>
                <w:noProof/>
                <w:webHidden/>
                <w:szCs w:val="24"/>
              </w:rPr>
              <w:fldChar w:fldCharType="end"/>
            </w:r>
          </w:hyperlink>
        </w:p>
        <w:p w14:paraId="2DD8CA35" w14:textId="77777777" w:rsidR="00747E2D" w:rsidRPr="002F334A" w:rsidRDefault="00000000">
          <w:pPr>
            <w:pStyle w:val="TOC1"/>
            <w:tabs>
              <w:tab w:val="right" w:leader="dot" w:pos="9350"/>
            </w:tabs>
            <w:rPr>
              <w:rFonts w:ascii="Arial" w:hAnsi="Arial" w:cs="Arial"/>
              <w:noProof/>
              <w:szCs w:val="24"/>
            </w:rPr>
          </w:pPr>
          <w:hyperlink w:anchor="_Toc135969413" w:history="1">
            <w:r w:rsidR="00747E2D" w:rsidRPr="002F334A">
              <w:rPr>
                <w:rStyle w:val="Hyperlink"/>
                <w:rFonts w:ascii="Arial" w:hAnsi="Arial" w:cs="Arial"/>
                <w:noProof/>
                <w:szCs w:val="24"/>
              </w:rPr>
              <w:t>Conclusion</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_Toc135969413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8</w:t>
            </w:r>
            <w:r w:rsidR="00747E2D" w:rsidRPr="002F334A">
              <w:rPr>
                <w:rFonts w:ascii="Arial" w:hAnsi="Arial" w:cs="Arial"/>
                <w:noProof/>
                <w:webHidden/>
                <w:szCs w:val="24"/>
              </w:rPr>
              <w:fldChar w:fldCharType="end"/>
            </w:r>
          </w:hyperlink>
        </w:p>
        <w:p w14:paraId="70D224B3" w14:textId="77777777" w:rsidR="00747E2D" w:rsidRPr="002F334A" w:rsidRDefault="00000000">
          <w:pPr>
            <w:pStyle w:val="TOC1"/>
            <w:tabs>
              <w:tab w:val="right" w:leader="dot" w:pos="9350"/>
            </w:tabs>
            <w:rPr>
              <w:rFonts w:ascii="Arial" w:hAnsi="Arial" w:cs="Arial"/>
              <w:noProof/>
              <w:szCs w:val="24"/>
            </w:rPr>
          </w:pPr>
          <w:hyperlink w:anchor="_Toc135969414" w:history="1">
            <w:r w:rsidR="00747E2D" w:rsidRPr="002F334A">
              <w:rPr>
                <w:rStyle w:val="Hyperlink"/>
                <w:rFonts w:ascii="Arial" w:hAnsi="Arial" w:cs="Arial"/>
                <w:noProof/>
                <w:szCs w:val="24"/>
              </w:rPr>
              <w:t>References</w:t>
            </w:r>
            <w:r w:rsidR="00747E2D" w:rsidRPr="002F334A">
              <w:rPr>
                <w:rFonts w:ascii="Arial" w:hAnsi="Arial" w:cs="Arial"/>
                <w:noProof/>
                <w:webHidden/>
                <w:szCs w:val="24"/>
              </w:rPr>
              <w:tab/>
            </w:r>
            <w:r w:rsidR="00747E2D" w:rsidRPr="002F334A">
              <w:rPr>
                <w:rFonts w:ascii="Arial" w:hAnsi="Arial" w:cs="Arial"/>
                <w:noProof/>
                <w:webHidden/>
                <w:szCs w:val="24"/>
              </w:rPr>
              <w:fldChar w:fldCharType="begin"/>
            </w:r>
            <w:r w:rsidR="00747E2D" w:rsidRPr="002F334A">
              <w:rPr>
                <w:rFonts w:ascii="Arial" w:hAnsi="Arial" w:cs="Arial"/>
                <w:noProof/>
                <w:webHidden/>
                <w:szCs w:val="24"/>
              </w:rPr>
              <w:instrText xml:space="preserve"> PAGEREF _Toc135969414 \h </w:instrText>
            </w:r>
            <w:r w:rsidR="00747E2D" w:rsidRPr="002F334A">
              <w:rPr>
                <w:rFonts w:ascii="Arial" w:hAnsi="Arial" w:cs="Arial"/>
                <w:noProof/>
                <w:webHidden/>
                <w:szCs w:val="24"/>
              </w:rPr>
            </w:r>
            <w:r w:rsidR="00747E2D" w:rsidRPr="002F334A">
              <w:rPr>
                <w:rFonts w:ascii="Arial" w:hAnsi="Arial" w:cs="Arial"/>
                <w:noProof/>
                <w:webHidden/>
                <w:szCs w:val="24"/>
              </w:rPr>
              <w:fldChar w:fldCharType="separate"/>
            </w:r>
            <w:r w:rsidR="00747E2D" w:rsidRPr="002F334A">
              <w:rPr>
                <w:rFonts w:ascii="Arial" w:hAnsi="Arial" w:cs="Arial"/>
                <w:noProof/>
                <w:webHidden/>
                <w:szCs w:val="24"/>
              </w:rPr>
              <w:t>9</w:t>
            </w:r>
            <w:r w:rsidR="00747E2D" w:rsidRPr="002F334A">
              <w:rPr>
                <w:rFonts w:ascii="Arial" w:hAnsi="Arial" w:cs="Arial"/>
                <w:noProof/>
                <w:webHidden/>
                <w:szCs w:val="24"/>
              </w:rPr>
              <w:fldChar w:fldCharType="end"/>
            </w:r>
          </w:hyperlink>
        </w:p>
        <w:p w14:paraId="48D6D1E0" w14:textId="77777777" w:rsidR="00747E2D" w:rsidRPr="002F334A" w:rsidRDefault="00747E2D">
          <w:pPr>
            <w:rPr>
              <w:rFonts w:ascii="Arial" w:hAnsi="Arial" w:cs="Arial"/>
              <w:szCs w:val="24"/>
            </w:rPr>
          </w:pPr>
          <w:r w:rsidRPr="002F334A">
            <w:rPr>
              <w:rFonts w:ascii="Arial" w:hAnsi="Arial" w:cs="Arial"/>
              <w:b/>
              <w:bCs/>
              <w:noProof/>
              <w:szCs w:val="24"/>
            </w:rPr>
            <w:fldChar w:fldCharType="end"/>
          </w:r>
        </w:p>
      </w:sdtContent>
    </w:sdt>
    <w:p w14:paraId="743E591C" w14:textId="77777777" w:rsidR="008C0783" w:rsidRPr="002F334A" w:rsidRDefault="00361B65" w:rsidP="00361B65">
      <w:pPr>
        <w:pStyle w:val="Heading1"/>
        <w:rPr>
          <w:rFonts w:ascii="Arial" w:eastAsiaTheme="minorHAnsi" w:hAnsi="Arial" w:cs="Arial"/>
          <w:color w:val="auto"/>
          <w:sz w:val="24"/>
          <w:szCs w:val="24"/>
        </w:rPr>
      </w:pPr>
      <w:r w:rsidRPr="002F334A">
        <w:rPr>
          <w:rFonts w:ascii="Arial" w:hAnsi="Arial" w:cs="Arial"/>
          <w:sz w:val="24"/>
          <w:szCs w:val="24"/>
        </w:rPr>
        <w:br w:type="page"/>
      </w:r>
      <w:bookmarkStart w:id="0" w:name="_Toc135969406"/>
      <w:r w:rsidR="008C0783" w:rsidRPr="002F334A">
        <w:rPr>
          <w:rFonts w:ascii="Arial" w:eastAsia="Times New Roman" w:hAnsi="Arial" w:cs="Arial"/>
          <w:sz w:val="24"/>
          <w:szCs w:val="24"/>
        </w:rPr>
        <w:lastRenderedPageBreak/>
        <w:t>Introduction</w:t>
      </w:r>
      <w:bookmarkEnd w:id="0"/>
      <w:r w:rsidR="008C0783" w:rsidRPr="002F334A">
        <w:rPr>
          <w:rFonts w:ascii="Arial" w:eastAsia="Times New Roman" w:hAnsi="Arial" w:cs="Arial"/>
          <w:sz w:val="24"/>
          <w:szCs w:val="24"/>
        </w:rPr>
        <w:t> </w:t>
      </w:r>
    </w:p>
    <w:p w14:paraId="16ED861A" w14:textId="5DCCCE4E" w:rsidR="008C0783" w:rsidRPr="002F334A" w:rsidRDefault="008C0783" w:rsidP="00361B65">
      <w:pPr>
        <w:rPr>
          <w:rFonts w:ascii="Arial" w:hAnsi="Arial" w:cs="Arial"/>
          <w:szCs w:val="24"/>
          <w:lang w:val="en-US"/>
        </w:rPr>
      </w:pPr>
      <w:r w:rsidRPr="002F334A">
        <w:rPr>
          <w:rFonts w:ascii="Arial" w:hAnsi="Arial" w:cs="Arial"/>
          <w:szCs w:val="24"/>
          <w:lang w:val="en-US"/>
        </w:rPr>
        <w:t>The tourism and hospitality industry is vital of success many economies in the world. It provides commercial benefits as well as related industries (agricultural, communication, health and educational e.g.) growths to gain more profit. During the pandemic, this sector has faced the most crisis, and many people lost their jobs. However, it has again started to grow and the expected revenue from 2023</w:t>
      </w:r>
      <w:r w:rsidR="00A753C0" w:rsidRPr="002F334A">
        <w:rPr>
          <w:rFonts w:ascii="Arial" w:hAnsi="Arial" w:cs="Arial"/>
          <w:szCs w:val="24"/>
          <w:lang w:val="en-US"/>
        </w:rPr>
        <w:t>,</w:t>
      </w:r>
      <w:r w:rsidRPr="002F334A">
        <w:rPr>
          <w:rFonts w:ascii="Arial" w:hAnsi="Arial" w:cs="Arial"/>
          <w:szCs w:val="24"/>
          <w:lang w:val="en-US"/>
        </w:rPr>
        <w:t xml:space="preserve"> is 2.29 trillion US dollars</w:t>
      </w:r>
      <w:r w:rsidR="00A753C0" w:rsidRPr="002F334A">
        <w:rPr>
          <w:rFonts w:ascii="Arial" w:hAnsi="Arial" w:cs="Arial"/>
          <w:szCs w:val="24"/>
          <w:lang w:val="en-US"/>
        </w:rPr>
        <w:t xml:space="preserve"> (</w:t>
      </w:r>
      <w:r w:rsidR="00A753C0" w:rsidRPr="002F334A">
        <w:rPr>
          <w:rFonts w:ascii="Arial" w:hAnsi="Arial" w:cs="Arial"/>
          <w:szCs w:val="24"/>
        </w:rPr>
        <w:t>Aravind, 2023)</w:t>
      </w:r>
      <w:r w:rsidRPr="002F334A">
        <w:rPr>
          <w:rFonts w:ascii="Arial" w:hAnsi="Arial" w:cs="Arial"/>
          <w:szCs w:val="24"/>
          <w:lang w:val="en-US"/>
        </w:rPr>
        <w:t>. In 2022</w:t>
      </w:r>
      <w:r w:rsidR="00A753C0" w:rsidRPr="002F334A">
        <w:rPr>
          <w:rFonts w:ascii="Arial" w:hAnsi="Arial" w:cs="Arial"/>
          <w:szCs w:val="24"/>
          <w:lang w:val="en-US"/>
        </w:rPr>
        <w:t>,</w:t>
      </w:r>
      <w:r w:rsidRPr="002F334A">
        <w:rPr>
          <w:rFonts w:ascii="Arial" w:hAnsi="Arial" w:cs="Arial"/>
          <w:szCs w:val="24"/>
          <w:lang w:val="en-US"/>
        </w:rPr>
        <w:t xml:space="preserve"> 963 million people visited around the world in different tourist spots, and in</w:t>
      </w:r>
      <w:r w:rsidR="00A753C0" w:rsidRPr="002F334A">
        <w:rPr>
          <w:rFonts w:ascii="Arial" w:hAnsi="Arial" w:cs="Arial"/>
          <w:szCs w:val="24"/>
          <w:lang w:val="en-US"/>
        </w:rPr>
        <w:t xml:space="preserve"> 2024 this number will increase (</w:t>
      </w:r>
      <w:proofErr w:type="spellStart"/>
      <w:r w:rsidR="00A753C0" w:rsidRPr="002F334A">
        <w:rPr>
          <w:rFonts w:ascii="Arial" w:hAnsi="Arial" w:cs="Arial"/>
          <w:szCs w:val="24"/>
        </w:rPr>
        <w:t>Fenitra</w:t>
      </w:r>
      <w:proofErr w:type="spellEnd"/>
      <w:r w:rsidR="00A753C0" w:rsidRPr="002F334A">
        <w:rPr>
          <w:rFonts w:ascii="Arial" w:hAnsi="Arial" w:cs="Arial"/>
          <w:szCs w:val="24"/>
        </w:rPr>
        <w:t xml:space="preserve"> et al., 2023)</w:t>
      </w:r>
      <w:r w:rsidRPr="002F334A">
        <w:rPr>
          <w:rFonts w:ascii="Arial" w:hAnsi="Arial" w:cs="Arial"/>
          <w:szCs w:val="24"/>
          <w:lang w:val="en-US"/>
        </w:rPr>
        <w:t xml:space="preserve"> Accept tourism because of rapid globalization and technological advancement people many people visit different countries for business purposes. It is a good opportunity for some countries to strengthen their economy but when a large group of tourists visit, it creates many negative effects on the environment, economy and society. For avoiding these, this industry needs to be sustainable. Sustainable tourism creates many positive impacts by reducing negative ones. It makes the tourist place more comfortable for tourists as well as the local community. Sustainability, its three pillars and its relationship with the hotel industry will be discussed in this article. It will also include the impact of Circular economics, CSR of different hotels, government and </w:t>
      </w:r>
      <w:r w:rsidR="002F334A" w:rsidRPr="002F334A">
        <w:rPr>
          <w:rFonts w:ascii="Arial" w:hAnsi="Arial" w:cs="Arial"/>
          <w:szCs w:val="24"/>
          <w:lang w:val="en-US"/>
        </w:rPr>
        <w:t>competitors’</w:t>
      </w:r>
      <w:r w:rsidRPr="002F334A">
        <w:rPr>
          <w:rFonts w:ascii="Arial" w:hAnsi="Arial" w:cs="Arial"/>
          <w:szCs w:val="24"/>
          <w:lang w:val="en-US"/>
        </w:rPr>
        <w:t xml:space="preserve"> pressure. </w:t>
      </w:r>
    </w:p>
    <w:p w14:paraId="313E61E5" w14:textId="77777777" w:rsidR="008C0783" w:rsidRPr="002F334A" w:rsidRDefault="008C0783" w:rsidP="00361B65">
      <w:pPr>
        <w:pStyle w:val="Heading1"/>
        <w:rPr>
          <w:rFonts w:ascii="Arial" w:eastAsia="Times New Roman" w:hAnsi="Arial" w:cs="Arial"/>
          <w:sz w:val="24"/>
          <w:szCs w:val="24"/>
        </w:rPr>
      </w:pPr>
      <w:bookmarkStart w:id="1" w:name="_Toc135969407"/>
      <w:r w:rsidRPr="002F334A">
        <w:rPr>
          <w:rFonts w:ascii="Arial" w:eastAsia="Times New Roman" w:hAnsi="Arial" w:cs="Arial"/>
          <w:sz w:val="24"/>
          <w:szCs w:val="24"/>
        </w:rPr>
        <w:t>Main body</w:t>
      </w:r>
      <w:bookmarkEnd w:id="1"/>
    </w:p>
    <w:p w14:paraId="413E6ED9" w14:textId="45F3FC81" w:rsidR="008C0783" w:rsidRPr="002F334A" w:rsidRDefault="008C0783" w:rsidP="00361B65">
      <w:pPr>
        <w:rPr>
          <w:rFonts w:ascii="Arial" w:hAnsi="Arial" w:cs="Arial"/>
          <w:szCs w:val="24"/>
          <w:lang w:val="en-US"/>
        </w:rPr>
      </w:pPr>
      <w:r w:rsidRPr="002F334A">
        <w:rPr>
          <w:rFonts w:ascii="Arial" w:hAnsi="Arial" w:cs="Arial"/>
          <w:szCs w:val="24"/>
          <w:lang w:val="en-US"/>
        </w:rPr>
        <w:t xml:space="preserve">From </w:t>
      </w:r>
      <w:r w:rsidR="004D0788">
        <w:rPr>
          <w:rFonts w:ascii="Arial" w:hAnsi="Arial" w:cs="Arial"/>
          <w:szCs w:val="24"/>
          <w:lang w:val="en-US"/>
        </w:rPr>
        <w:t>the</w:t>
      </w:r>
      <w:r w:rsidRPr="002F334A">
        <w:rPr>
          <w:rFonts w:ascii="Arial" w:hAnsi="Arial" w:cs="Arial"/>
          <w:szCs w:val="24"/>
          <w:lang w:val="en-US"/>
        </w:rPr>
        <w:t xml:space="preserve"> ancient period, tourism is an important part of global culture to explore new people, cultures and living styles</w:t>
      </w:r>
      <w:r w:rsidR="00A753C0" w:rsidRPr="002F334A">
        <w:rPr>
          <w:rFonts w:ascii="Arial" w:hAnsi="Arial" w:cs="Arial"/>
          <w:szCs w:val="24"/>
          <w:lang w:val="en-US"/>
        </w:rPr>
        <w:t xml:space="preserve"> (</w:t>
      </w:r>
      <w:proofErr w:type="spellStart"/>
      <w:r w:rsidR="00A753C0" w:rsidRPr="002F334A">
        <w:rPr>
          <w:rFonts w:ascii="Arial" w:hAnsi="Arial" w:cs="Arial"/>
          <w:szCs w:val="24"/>
        </w:rPr>
        <w:t>Thommandru</w:t>
      </w:r>
      <w:proofErr w:type="spellEnd"/>
      <w:r w:rsidR="00A753C0" w:rsidRPr="002F334A">
        <w:rPr>
          <w:rFonts w:ascii="Arial" w:hAnsi="Arial" w:cs="Arial"/>
          <w:szCs w:val="24"/>
        </w:rPr>
        <w:t xml:space="preserve"> et al., 2023)</w:t>
      </w:r>
      <w:r w:rsidRPr="002F334A">
        <w:rPr>
          <w:rFonts w:ascii="Arial" w:hAnsi="Arial" w:cs="Arial"/>
          <w:szCs w:val="24"/>
          <w:lang w:val="en-US"/>
        </w:rPr>
        <w:t xml:space="preserve">. It enhances </w:t>
      </w:r>
      <w:r w:rsidR="00D14EE4" w:rsidRPr="002F334A">
        <w:rPr>
          <w:rFonts w:ascii="Arial" w:hAnsi="Arial" w:cs="Arial"/>
          <w:szCs w:val="24"/>
          <w:lang w:val="en-US"/>
        </w:rPr>
        <w:t>travelers’</w:t>
      </w:r>
      <w:r w:rsidRPr="002F334A">
        <w:rPr>
          <w:rFonts w:ascii="Arial" w:hAnsi="Arial" w:cs="Arial"/>
          <w:szCs w:val="24"/>
          <w:lang w:val="en-US"/>
        </w:rPr>
        <w:t xml:space="preserve"> mental and emotional knowledge as well as local community gets the opportunity to know about them. In the </w:t>
      </w:r>
      <w:r w:rsidR="002F334A">
        <w:rPr>
          <w:rFonts w:ascii="Arial" w:hAnsi="Arial" w:cs="Arial"/>
          <w:szCs w:val="24"/>
          <w:lang w:val="en-US"/>
        </w:rPr>
        <w:t>21</w:t>
      </w:r>
      <w:r w:rsidR="002F334A" w:rsidRPr="002F334A">
        <w:rPr>
          <w:rFonts w:ascii="Arial" w:hAnsi="Arial" w:cs="Arial"/>
          <w:szCs w:val="24"/>
          <w:vertAlign w:val="superscript"/>
          <w:lang w:val="en-US"/>
        </w:rPr>
        <w:t>st</w:t>
      </w:r>
      <w:r w:rsidR="002F334A">
        <w:rPr>
          <w:rFonts w:ascii="Arial" w:hAnsi="Arial" w:cs="Arial"/>
          <w:szCs w:val="24"/>
          <w:lang w:val="en-US"/>
        </w:rPr>
        <w:t xml:space="preserve"> century</w:t>
      </w:r>
      <w:r w:rsidR="004D0788">
        <w:rPr>
          <w:rFonts w:ascii="Arial" w:hAnsi="Arial" w:cs="Arial"/>
          <w:szCs w:val="24"/>
          <w:lang w:val="en-US"/>
        </w:rPr>
        <w:t>,</w:t>
      </w:r>
      <w:r w:rsidRPr="002F334A">
        <w:rPr>
          <w:rFonts w:ascii="Arial" w:hAnsi="Arial" w:cs="Arial"/>
          <w:szCs w:val="24"/>
          <w:lang w:val="en-US"/>
        </w:rPr>
        <w:t xml:space="preserve"> </w:t>
      </w:r>
      <w:r w:rsidR="004D0788" w:rsidRPr="002F334A">
        <w:rPr>
          <w:rFonts w:ascii="Arial" w:hAnsi="Arial" w:cs="Arial"/>
          <w:szCs w:val="24"/>
          <w:lang w:val="en-US"/>
        </w:rPr>
        <w:t>the tourism</w:t>
      </w:r>
      <w:r w:rsidRPr="002F334A">
        <w:rPr>
          <w:rFonts w:ascii="Arial" w:hAnsi="Arial" w:cs="Arial"/>
          <w:szCs w:val="24"/>
          <w:lang w:val="en-US"/>
        </w:rPr>
        <w:t xml:space="preserve"> industry has changed with the growing world population and their demands. Tourism is related to the hospitality or hotel industry because when an individual will visit a country </w:t>
      </w:r>
      <w:r w:rsidR="004D0788">
        <w:rPr>
          <w:rFonts w:ascii="Arial" w:hAnsi="Arial" w:cs="Arial"/>
          <w:szCs w:val="24"/>
          <w:lang w:val="en-US"/>
        </w:rPr>
        <w:t>she/he</w:t>
      </w:r>
      <w:r w:rsidRPr="002F334A">
        <w:rPr>
          <w:rFonts w:ascii="Arial" w:hAnsi="Arial" w:cs="Arial"/>
          <w:szCs w:val="24"/>
          <w:lang w:val="en-US"/>
        </w:rPr>
        <w:t xml:space="preserve"> must need a place to stay. The hotel industry provides this opportunity. It is a very profitable business because in 2022, its total value was USD 4,107.60 billion and it is expected to reach USD 9,950 billion within 2028</w:t>
      </w:r>
      <w:r w:rsidR="00A753C0" w:rsidRPr="002F334A">
        <w:rPr>
          <w:rFonts w:ascii="Arial" w:hAnsi="Arial" w:cs="Arial"/>
          <w:szCs w:val="24"/>
          <w:lang w:val="en-US"/>
        </w:rPr>
        <w:t xml:space="preserve"> (</w:t>
      </w:r>
      <w:r w:rsidR="00A753C0" w:rsidRPr="002F334A">
        <w:rPr>
          <w:rFonts w:ascii="Arial" w:hAnsi="Arial" w:cs="Arial"/>
          <w:szCs w:val="24"/>
        </w:rPr>
        <w:t>Aravind, 2023)</w:t>
      </w:r>
      <w:r w:rsidRPr="002F334A">
        <w:rPr>
          <w:rFonts w:ascii="Arial" w:hAnsi="Arial" w:cs="Arial"/>
          <w:szCs w:val="24"/>
          <w:lang w:val="en-US"/>
        </w:rPr>
        <w:t>.</w:t>
      </w:r>
    </w:p>
    <w:p w14:paraId="132F60D0" w14:textId="2261CA8E" w:rsidR="008C0783" w:rsidRPr="002F334A" w:rsidRDefault="008C0783" w:rsidP="00361B65">
      <w:pPr>
        <w:rPr>
          <w:rFonts w:ascii="Arial" w:hAnsi="Arial" w:cs="Arial"/>
          <w:szCs w:val="24"/>
          <w:lang w:val="en-US"/>
        </w:rPr>
      </w:pPr>
      <w:r w:rsidRPr="002F334A">
        <w:rPr>
          <w:rFonts w:ascii="Arial" w:hAnsi="Arial" w:cs="Arial"/>
          <w:szCs w:val="24"/>
          <w:lang w:val="en-US"/>
        </w:rPr>
        <w:t xml:space="preserve">However, </w:t>
      </w:r>
      <w:r w:rsidR="004D0788">
        <w:rPr>
          <w:rFonts w:ascii="Arial" w:hAnsi="Arial" w:cs="Arial"/>
          <w:szCs w:val="24"/>
          <w:lang w:val="en-US"/>
        </w:rPr>
        <w:t>this</w:t>
      </w:r>
      <w:r w:rsidRPr="002F334A">
        <w:rPr>
          <w:rFonts w:ascii="Arial" w:hAnsi="Arial" w:cs="Arial"/>
          <w:szCs w:val="24"/>
          <w:lang w:val="en-US"/>
        </w:rPr>
        <w:t xml:space="preserve"> industry has become a threat to climate change and global warming. It has many significant impacts on CFC emissions, water waste, and </w:t>
      </w:r>
      <w:r w:rsidR="004D0788">
        <w:rPr>
          <w:rFonts w:ascii="Arial" w:hAnsi="Arial" w:cs="Arial"/>
          <w:szCs w:val="24"/>
          <w:lang w:val="en-US"/>
        </w:rPr>
        <w:t>so</w:t>
      </w:r>
      <w:r w:rsidRPr="002F334A">
        <w:rPr>
          <w:rFonts w:ascii="Arial" w:hAnsi="Arial" w:cs="Arial"/>
          <w:szCs w:val="24"/>
          <w:lang w:val="en-US"/>
        </w:rPr>
        <w:t xml:space="preserve"> on. It causes many problems for the environment, wildlife, eco-system, and local community, so to avoid this </w:t>
      </w:r>
      <w:r w:rsidRPr="002F334A">
        <w:rPr>
          <w:rFonts w:ascii="Arial" w:hAnsi="Arial" w:cs="Arial"/>
          <w:szCs w:val="24"/>
          <w:lang w:val="en-US"/>
        </w:rPr>
        <w:lastRenderedPageBreak/>
        <w:t>problem hotels are now focusing on sustainability where they are emphasizing sustainability by transforming thei</w:t>
      </w:r>
      <w:r w:rsidR="00A753C0" w:rsidRPr="002F334A">
        <w:rPr>
          <w:rFonts w:ascii="Arial" w:hAnsi="Arial" w:cs="Arial"/>
          <w:szCs w:val="24"/>
          <w:lang w:val="en-US"/>
        </w:rPr>
        <w:t>r traditional way of operations (</w:t>
      </w:r>
      <w:r w:rsidR="00A753C0" w:rsidRPr="002F334A">
        <w:rPr>
          <w:rFonts w:ascii="Arial" w:hAnsi="Arial" w:cs="Arial"/>
          <w:szCs w:val="24"/>
        </w:rPr>
        <w:t>Liu et al., 202</w:t>
      </w:r>
      <w:r w:rsidR="004D0788">
        <w:rPr>
          <w:rFonts w:ascii="Arial" w:hAnsi="Arial" w:cs="Arial"/>
          <w:szCs w:val="24"/>
        </w:rPr>
        <w:t>2</w:t>
      </w:r>
      <w:r w:rsidR="00A753C0" w:rsidRPr="002F334A">
        <w:rPr>
          <w:rFonts w:ascii="Arial" w:hAnsi="Arial" w:cs="Arial"/>
          <w:szCs w:val="24"/>
        </w:rPr>
        <w:t>)</w:t>
      </w:r>
      <w:r w:rsidRPr="002F334A">
        <w:rPr>
          <w:rFonts w:ascii="Arial" w:hAnsi="Arial" w:cs="Arial"/>
          <w:szCs w:val="24"/>
          <w:lang w:val="en-US"/>
        </w:rPr>
        <w:t> </w:t>
      </w:r>
    </w:p>
    <w:p w14:paraId="1BA1C735" w14:textId="77777777" w:rsidR="008C0783" w:rsidRPr="002F334A" w:rsidRDefault="008C0783" w:rsidP="00361B65">
      <w:pPr>
        <w:pStyle w:val="Heading2"/>
        <w:numPr>
          <w:ilvl w:val="0"/>
          <w:numId w:val="0"/>
        </w:numPr>
        <w:rPr>
          <w:rFonts w:ascii="Arial" w:hAnsi="Arial" w:cs="Arial"/>
          <w:sz w:val="24"/>
          <w:szCs w:val="24"/>
        </w:rPr>
      </w:pPr>
      <w:bookmarkStart w:id="2" w:name="_Toc135969408"/>
      <w:r w:rsidRPr="002F334A">
        <w:rPr>
          <w:rFonts w:ascii="Arial" w:hAnsi="Arial" w:cs="Arial"/>
          <w:sz w:val="24"/>
          <w:szCs w:val="24"/>
        </w:rPr>
        <w:t>Sustainability in the hotel industry</w:t>
      </w:r>
      <w:bookmarkEnd w:id="2"/>
      <w:r w:rsidRPr="002F334A">
        <w:rPr>
          <w:rFonts w:ascii="Arial" w:hAnsi="Arial" w:cs="Arial"/>
          <w:sz w:val="24"/>
          <w:szCs w:val="24"/>
        </w:rPr>
        <w:t> </w:t>
      </w:r>
    </w:p>
    <w:p w14:paraId="28640636" w14:textId="5C3B9E84" w:rsidR="008C0783" w:rsidRPr="002F334A" w:rsidRDefault="008C0783" w:rsidP="00361B65">
      <w:pPr>
        <w:rPr>
          <w:rFonts w:ascii="Arial" w:hAnsi="Arial" w:cs="Arial"/>
          <w:szCs w:val="24"/>
          <w:lang w:val="en-US"/>
        </w:rPr>
      </w:pPr>
      <w:r w:rsidRPr="002F334A">
        <w:rPr>
          <w:rFonts w:ascii="Arial" w:hAnsi="Arial" w:cs="Arial"/>
          <w:szCs w:val="24"/>
          <w:lang w:val="en-US"/>
        </w:rPr>
        <w:t>Sustainability is the process of using available resources effectively to reduce waste and gain efficiency by saving the environment and economy</w:t>
      </w:r>
      <w:r w:rsidR="00A753C0" w:rsidRPr="002F334A">
        <w:rPr>
          <w:rFonts w:ascii="Arial" w:hAnsi="Arial" w:cs="Arial"/>
          <w:szCs w:val="24"/>
          <w:lang w:val="en-US"/>
        </w:rPr>
        <w:t xml:space="preserve"> (</w:t>
      </w:r>
      <w:r w:rsidR="00A753C0" w:rsidRPr="002F334A">
        <w:rPr>
          <w:rFonts w:ascii="Arial" w:hAnsi="Arial" w:cs="Arial"/>
          <w:szCs w:val="24"/>
        </w:rPr>
        <w:t>Han, 2021)</w:t>
      </w:r>
      <w:r w:rsidRPr="002F334A">
        <w:rPr>
          <w:rFonts w:ascii="Arial" w:hAnsi="Arial" w:cs="Arial"/>
          <w:szCs w:val="24"/>
          <w:lang w:val="en-US"/>
        </w:rPr>
        <w:t xml:space="preserve">. As the resources are limited so hotel industry around the world is turning into a sustainable industry by reducing all the bad practices in the entire hotel operations from supply to customer service. Its core focus of it is reducing waste, saving energy, and cutting down excessive water use and so on. These will eventually protect natural resources, wildlife and the environment. It also provides socio-economic benefits for the local community. Wyndham Hotels &amp; Resorts is the number one sustainable hotel in the world, which has used energy-efficient lighting to save energy, </w:t>
      </w:r>
      <w:r w:rsidR="004D0788">
        <w:rPr>
          <w:rFonts w:ascii="Arial" w:hAnsi="Arial" w:cs="Arial"/>
          <w:szCs w:val="24"/>
          <w:lang w:val="en-US"/>
        </w:rPr>
        <w:t>minimized</w:t>
      </w:r>
      <w:r w:rsidRPr="002F334A">
        <w:rPr>
          <w:rFonts w:ascii="Arial" w:hAnsi="Arial" w:cs="Arial"/>
          <w:szCs w:val="24"/>
          <w:lang w:val="en-US"/>
        </w:rPr>
        <w:t xml:space="preserve"> the use of plastic to save soil and water, developed an irrigation control for landscape</w:t>
      </w:r>
      <w:r w:rsidR="004D0788">
        <w:rPr>
          <w:rFonts w:ascii="Arial" w:hAnsi="Arial" w:cs="Arial"/>
          <w:szCs w:val="24"/>
          <w:lang w:val="en-US"/>
        </w:rPr>
        <w:t>,</w:t>
      </w:r>
      <w:r w:rsidRPr="002F334A">
        <w:rPr>
          <w:rFonts w:ascii="Arial" w:hAnsi="Arial" w:cs="Arial"/>
          <w:szCs w:val="24"/>
          <w:lang w:val="en-US"/>
        </w:rPr>
        <w:t xml:space="preserve"> and so on</w:t>
      </w:r>
      <w:r w:rsidR="00F33575" w:rsidRPr="002F334A">
        <w:rPr>
          <w:rFonts w:ascii="Arial" w:hAnsi="Arial" w:cs="Arial"/>
          <w:szCs w:val="24"/>
          <w:lang w:val="en-US"/>
        </w:rPr>
        <w:t xml:space="preserve"> (</w:t>
      </w:r>
      <w:r w:rsidR="00F33575" w:rsidRPr="002F334A">
        <w:rPr>
          <w:rFonts w:ascii="Arial" w:hAnsi="Arial" w:cs="Arial"/>
          <w:szCs w:val="24"/>
        </w:rPr>
        <w:t>McCune, 2021)</w:t>
      </w:r>
      <w:r w:rsidRPr="002F334A">
        <w:rPr>
          <w:rFonts w:ascii="Arial" w:hAnsi="Arial" w:cs="Arial"/>
          <w:szCs w:val="24"/>
          <w:lang w:val="en-US"/>
        </w:rPr>
        <w:t>. But their main goal was to reduce wastage and they successfully did it via technology, skilled manpower</w:t>
      </w:r>
      <w:r w:rsidR="004D0788">
        <w:rPr>
          <w:rFonts w:ascii="Arial" w:hAnsi="Arial" w:cs="Arial"/>
          <w:szCs w:val="24"/>
          <w:lang w:val="en-US"/>
        </w:rPr>
        <w:t>,</w:t>
      </w:r>
      <w:r w:rsidRPr="002F334A">
        <w:rPr>
          <w:rFonts w:ascii="Arial" w:hAnsi="Arial" w:cs="Arial"/>
          <w:szCs w:val="24"/>
          <w:lang w:val="en-US"/>
        </w:rPr>
        <w:t xml:space="preserve"> and strategic decisions.</w:t>
      </w:r>
    </w:p>
    <w:p w14:paraId="204F03CF" w14:textId="77777777" w:rsidR="008C0783" w:rsidRPr="002F334A" w:rsidRDefault="008C0783" w:rsidP="00361B65">
      <w:pPr>
        <w:pStyle w:val="Heading2"/>
        <w:numPr>
          <w:ilvl w:val="0"/>
          <w:numId w:val="0"/>
        </w:numPr>
        <w:rPr>
          <w:rFonts w:ascii="Arial" w:hAnsi="Arial" w:cs="Arial"/>
          <w:sz w:val="24"/>
          <w:szCs w:val="24"/>
        </w:rPr>
      </w:pPr>
      <w:bookmarkStart w:id="3" w:name="_Toc135969409"/>
      <w:r w:rsidRPr="002F334A">
        <w:rPr>
          <w:rFonts w:ascii="Arial" w:hAnsi="Arial" w:cs="Arial"/>
          <w:sz w:val="24"/>
          <w:szCs w:val="24"/>
        </w:rPr>
        <w:t>Pillars of Sustainability and Relationship with the hotel industry</w:t>
      </w:r>
      <w:bookmarkEnd w:id="3"/>
    </w:p>
    <w:p w14:paraId="1251ECE6" w14:textId="194F277F" w:rsidR="008C0783" w:rsidRPr="002F334A" w:rsidRDefault="008C0783" w:rsidP="00361B65">
      <w:pPr>
        <w:rPr>
          <w:rFonts w:ascii="Arial" w:hAnsi="Arial" w:cs="Arial"/>
          <w:szCs w:val="24"/>
          <w:lang w:val="en-US"/>
        </w:rPr>
      </w:pPr>
      <w:r w:rsidRPr="002F334A">
        <w:rPr>
          <w:rFonts w:ascii="Arial" w:hAnsi="Arial" w:cs="Arial"/>
          <w:szCs w:val="24"/>
          <w:lang w:val="en-US"/>
        </w:rPr>
        <w:t xml:space="preserve">There are </w:t>
      </w:r>
      <w:r w:rsidR="005058ED" w:rsidRPr="002F334A">
        <w:rPr>
          <w:rFonts w:ascii="Arial" w:hAnsi="Arial" w:cs="Arial"/>
          <w:szCs w:val="24"/>
          <w:lang w:val="en-US"/>
        </w:rPr>
        <w:t>three pillars of sustainability (</w:t>
      </w:r>
      <w:r w:rsidR="005058ED" w:rsidRPr="002F334A">
        <w:rPr>
          <w:rFonts w:ascii="Arial" w:hAnsi="Arial" w:cs="Arial"/>
          <w:szCs w:val="24"/>
        </w:rPr>
        <w:t>Kim et al., 2019)</w:t>
      </w:r>
      <w:r w:rsidR="005058ED" w:rsidRPr="002F334A">
        <w:rPr>
          <w:rFonts w:ascii="Arial" w:hAnsi="Arial" w:cs="Arial"/>
          <w:szCs w:val="24"/>
          <w:lang w:val="en-US"/>
        </w:rPr>
        <w:t xml:space="preserve">. These are </w:t>
      </w:r>
      <w:r w:rsidR="004D0788">
        <w:rPr>
          <w:rFonts w:ascii="Arial" w:hAnsi="Arial" w:cs="Arial"/>
          <w:szCs w:val="24"/>
          <w:lang w:val="en-US"/>
        </w:rPr>
        <w:t>discussed</w:t>
      </w:r>
      <w:r w:rsidR="005058ED" w:rsidRPr="002F334A">
        <w:rPr>
          <w:rFonts w:ascii="Arial" w:hAnsi="Arial" w:cs="Arial"/>
          <w:szCs w:val="24"/>
          <w:lang w:val="en-US"/>
        </w:rPr>
        <w:t xml:space="preserve"> below-</w:t>
      </w:r>
    </w:p>
    <w:p w14:paraId="6BF9FF14" w14:textId="77777777" w:rsidR="005058ED" w:rsidRPr="002F334A" w:rsidRDefault="005058ED" w:rsidP="005058ED">
      <w:pPr>
        <w:pStyle w:val="ListParagraph"/>
        <w:numPr>
          <w:ilvl w:val="0"/>
          <w:numId w:val="9"/>
        </w:numPr>
        <w:rPr>
          <w:rFonts w:ascii="Arial" w:hAnsi="Arial" w:cs="Arial"/>
          <w:szCs w:val="24"/>
          <w:lang w:val="en-US"/>
        </w:rPr>
      </w:pPr>
      <w:r w:rsidRPr="002F334A">
        <w:rPr>
          <w:rFonts w:ascii="Arial" w:hAnsi="Arial" w:cs="Arial"/>
          <w:b/>
          <w:szCs w:val="24"/>
          <w:lang w:val="en-US"/>
        </w:rPr>
        <w:t>Environmental Pillar</w:t>
      </w:r>
    </w:p>
    <w:p w14:paraId="70BBA610" w14:textId="0B2CAAC4" w:rsidR="008C0783" w:rsidRPr="002F334A" w:rsidRDefault="008C0783" w:rsidP="005058ED">
      <w:pPr>
        <w:rPr>
          <w:rFonts w:ascii="Arial" w:hAnsi="Arial" w:cs="Arial"/>
          <w:szCs w:val="24"/>
          <w:lang w:val="en-US"/>
        </w:rPr>
      </w:pPr>
      <w:r w:rsidRPr="002F334A">
        <w:rPr>
          <w:rFonts w:ascii="Arial" w:hAnsi="Arial" w:cs="Arial"/>
          <w:szCs w:val="24"/>
          <w:lang w:val="en-US"/>
        </w:rPr>
        <w:t>It is the most attentive pillar and most o</w:t>
      </w:r>
      <w:r w:rsidR="005058ED" w:rsidRPr="002F334A">
        <w:rPr>
          <w:rFonts w:ascii="Arial" w:hAnsi="Arial" w:cs="Arial"/>
          <w:szCs w:val="24"/>
          <w:lang w:val="en-US"/>
        </w:rPr>
        <w:t>f hotel</w:t>
      </w:r>
      <w:r w:rsidR="004D0788">
        <w:rPr>
          <w:rFonts w:ascii="Arial" w:hAnsi="Arial" w:cs="Arial"/>
          <w:szCs w:val="24"/>
          <w:lang w:val="en-US"/>
        </w:rPr>
        <w:t xml:space="preserve"> </w:t>
      </w:r>
      <w:r w:rsidR="005058ED" w:rsidRPr="002F334A">
        <w:rPr>
          <w:rFonts w:ascii="Arial" w:hAnsi="Arial" w:cs="Arial"/>
          <w:szCs w:val="24"/>
          <w:lang w:val="en-US"/>
        </w:rPr>
        <w:t xml:space="preserve">organisations focus </w:t>
      </w:r>
      <w:r w:rsidRPr="002F334A">
        <w:rPr>
          <w:rFonts w:ascii="Arial" w:hAnsi="Arial" w:cs="Arial"/>
          <w:szCs w:val="24"/>
          <w:lang w:val="en-US"/>
        </w:rPr>
        <w:t xml:space="preserve">on it. At present, most of </w:t>
      </w:r>
      <w:r w:rsidR="004D0788">
        <w:rPr>
          <w:rFonts w:ascii="Arial" w:hAnsi="Arial" w:cs="Arial"/>
          <w:szCs w:val="24"/>
          <w:lang w:val="en-US"/>
        </w:rPr>
        <w:t xml:space="preserve">the </w:t>
      </w:r>
      <w:r w:rsidRPr="002F334A">
        <w:rPr>
          <w:rFonts w:ascii="Arial" w:hAnsi="Arial" w:cs="Arial"/>
          <w:szCs w:val="24"/>
          <w:lang w:val="en-US"/>
        </w:rPr>
        <w:t>hotels are targeting it to improve the workplace and workers' minds. Many hotels are reducing the use of carbon footprints, plastic package waste, water and so on. These practices are not only for environmental benefits, but it makes financial benefits too. For example, if a hotel reduces its excessive use of electricity, it will save their improve efficiency. </w:t>
      </w:r>
    </w:p>
    <w:p w14:paraId="69DEA121" w14:textId="7A9E2017" w:rsidR="008C0783" w:rsidRPr="002F334A" w:rsidRDefault="008C0783" w:rsidP="00361B65">
      <w:pPr>
        <w:rPr>
          <w:rFonts w:ascii="Arial" w:hAnsi="Arial" w:cs="Arial"/>
          <w:szCs w:val="24"/>
          <w:lang w:val="en-US"/>
        </w:rPr>
      </w:pPr>
      <w:r w:rsidRPr="002F334A">
        <w:rPr>
          <w:rFonts w:ascii="Arial" w:hAnsi="Arial" w:cs="Arial"/>
          <w:szCs w:val="24"/>
          <w:lang w:val="en-US"/>
        </w:rPr>
        <w:t xml:space="preserve">American retail chain Walmart has also adopted a </w:t>
      </w:r>
      <w:r w:rsidR="00D14EE4" w:rsidRPr="002F334A">
        <w:rPr>
          <w:rFonts w:ascii="Arial" w:hAnsi="Arial" w:cs="Arial"/>
          <w:szCs w:val="24"/>
          <w:lang w:val="en-US"/>
        </w:rPr>
        <w:t>zero-waste</w:t>
      </w:r>
      <w:r w:rsidRPr="002F334A">
        <w:rPr>
          <w:rFonts w:ascii="Arial" w:hAnsi="Arial" w:cs="Arial"/>
          <w:szCs w:val="24"/>
          <w:lang w:val="en-US"/>
        </w:rPr>
        <w:t xml:space="preserve"> initiative, this decision has impacted their entire supply chain and they started to use less packaging and eliminated a few steps</w:t>
      </w:r>
      <w:r w:rsidR="005058ED" w:rsidRPr="002F334A">
        <w:rPr>
          <w:rFonts w:ascii="Arial" w:hAnsi="Arial" w:cs="Arial"/>
          <w:szCs w:val="24"/>
          <w:lang w:val="en-US"/>
        </w:rPr>
        <w:t xml:space="preserve"> (</w:t>
      </w:r>
      <w:proofErr w:type="spellStart"/>
      <w:r w:rsidR="005058ED" w:rsidRPr="002F334A">
        <w:rPr>
          <w:rFonts w:ascii="Arial" w:hAnsi="Arial" w:cs="Arial"/>
          <w:szCs w:val="24"/>
        </w:rPr>
        <w:t>Neebe</w:t>
      </w:r>
      <w:proofErr w:type="spellEnd"/>
      <w:r w:rsidR="005058ED" w:rsidRPr="002F334A">
        <w:rPr>
          <w:rFonts w:ascii="Arial" w:hAnsi="Arial" w:cs="Arial"/>
          <w:szCs w:val="24"/>
        </w:rPr>
        <w:t>, 2020)</w:t>
      </w:r>
      <w:r w:rsidRPr="002F334A">
        <w:rPr>
          <w:rFonts w:ascii="Arial" w:hAnsi="Arial" w:cs="Arial"/>
          <w:szCs w:val="24"/>
          <w:lang w:val="en-US"/>
        </w:rPr>
        <w:t>. Hotels can also get this opportunity. </w:t>
      </w:r>
    </w:p>
    <w:p w14:paraId="1CD86FCB" w14:textId="77777777" w:rsidR="008C0783" w:rsidRPr="002F334A" w:rsidRDefault="008C0783" w:rsidP="00361B65">
      <w:pPr>
        <w:rPr>
          <w:rFonts w:ascii="Arial" w:hAnsi="Arial" w:cs="Arial"/>
          <w:szCs w:val="24"/>
          <w:lang w:val="en-US"/>
        </w:rPr>
      </w:pPr>
      <w:r w:rsidRPr="002F334A">
        <w:rPr>
          <w:rFonts w:ascii="Arial" w:hAnsi="Arial" w:cs="Arial"/>
          <w:szCs w:val="24"/>
          <w:lang w:val="en-US"/>
        </w:rPr>
        <w:lastRenderedPageBreak/>
        <w:t>In the world because of global warming, the water level is rising, which has created challenges for coastal tourism. They must drop the use of plastic and its supporting productions to save the environment and animals. </w:t>
      </w:r>
    </w:p>
    <w:p w14:paraId="36457B70" w14:textId="4E753FF5" w:rsidR="008C0783" w:rsidRPr="002F334A" w:rsidRDefault="008C0783" w:rsidP="00361B65">
      <w:pPr>
        <w:rPr>
          <w:rFonts w:ascii="Arial" w:hAnsi="Arial" w:cs="Arial"/>
          <w:szCs w:val="24"/>
          <w:lang w:val="en-US"/>
        </w:rPr>
      </w:pPr>
      <w:r w:rsidRPr="002F334A">
        <w:rPr>
          <w:rFonts w:ascii="Arial" w:hAnsi="Arial" w:cs="Arial"/>
          <w:szCs w:val="24"/>
          <w:lang w:val="en-US"/>
        </w:rPr>
        <w:t>U.S. Forum for Sustainable and Responsible Investment has published that between 2020 and 2022, total sustainable investments dropped from $17.1 trillion to $8.4 trillion</w:t>
      </w:r>
      <w:r w:rsidR="005058ED" w:rsidRPr="002F334A">
        <w:rPr>
          <w:rFonts w:ascii="Arial" w:hAnsi="Arial" w:cs="Arial"/>
          <w:szCs w:val="24"/>
          <w:lang w:val="en-US"/>
        </w:rPr>
        <w:t xml:space="preserve"> (</w:t>
      </w:r>
      <w:r w:rsidR="005058ED" w:rsidRPr="002F334A">
        <w:rPr>
          <w:rFonts w:ascii="Arial" w:hAnsi="Arial" w:cs="Arial"/>
          <w:szCs w:val="24"/>
        </w:rPr>
        <w:t>Morphett et al., 2023)</w:t>
      </w:r>
      <w:r w:rsidRPr="002F334A">
        <w:rPr>
          <w:rFonts w:ascii="Arial" w:hAnsi="Arial" w:cs="Arial"/>
          <w:szCs w:val="24"/>
          <w:lang w:val="en-US"/>
        </w:rPr>
        <w:t>. It occurred due to regulatory proposals, it has negatively affected the hospitality industry. So they are adopting different sustainable initiatives by themselves for reducing costs in many way</w:t>
      </w:r>
      <w:r w:rsidR="004D0788">
        <w:rPr>
          <w:rFonts w:ascii="Arial" w:hAnsi="Arial" w:cs="Arial"/>
          <w:szCs w:val="24"/>
          <w:lang w:val="en-US"/>
        </w:rPr>
        <w:t>s</w:t>
      </w:r>
      <w:r w:rsidRPr="002F334A">
        <w:rPr>
          <w:rFonts w:ascii="Arial" w:hAnsi="Arial" w:cs="Arial"/>
          <w:szCs w:val="24"/>
          <w:lang w:val="en-US"/>
        </w:rPr>
        <w:t>. </w:t>
      </w:r>
    </w:p>
    <w:p w14:paraId="229D5679" w14:textId="77777777" w:rsidR="008C0783" w:rsidRPr="002F334A" w:rsidRDefault="005058ED" w:rsidP="00361B65">
      <w:pPr>
        <w:rPr>
          <w:rFonts w:ascii="Arial" w:hAnsi="Arial" w:cs="Arial"/>
          <w:b/>
          <w:szCs w:val="24"/>
          <w:lang w:val="en-US"/>
        </w:rPr>
      </w:pPr>
      <w:r w:rsidRPr="002F334A">
        <w:rPr>
          <w:rFonts w:ascii="Arial" w:hAnsi="Arial" w:cs="Arial"/>
          <w:b/>
          <w:szCs w:val="24"/>
          <w:lang w:val="en-US"/>
        </w:rPr>
        <w:t xml:space="preserve">2. </w:t>
      </w:r>
      <w:r w:rsidR="008C0783" w:rsidRPr="002F334A">
        <w:rPr>
          <w:rFonts w:ascii="Arial" w:hAnsi="Arial" w:cs="Arial"/>
          <w:b/>
          <w:szCs w:val="24"/>
          <w:lang w:val="en-US"/>
        </w:rPr>
        <w:t>Social responsibility</w:t>
      </w:r>
    </w:p>
    <w:p w14:paraId="090B312F" w14:textId="056FF0FE" w:rsidR="008C0783" w:rsidRPr="002F334A" w:rsidRDefault="008C0783" w:rsidP="00361B65">
      <w:pPr>
        <w:rPr>
          <w:rFonts w:ascii="Arial" w:hAnsi="Arial" w:cs="Arial"/>
          <w:szCs w:val="24"/>
          <w:lang w:val="en-US"/>
        </w:rPr>
      </w:pPr>
      <w:r w:rsidRPr="002F334A">
        <w:rPr>
          <w:rFonts w:ascii="Arial" w:hAnsi="Arial" w:cs="Arial"/>
          <w:szCs w:val="24"/>
          <w:lang w:val="en-US"/>
        </w:rPr>
        <w:t>All sustainable businesses must have approval from their stakeholders (employees, shareholders, investors</w:t>
      </w:r>
      <w:r w:rsidR="005058ED" w:rsidRPr="002F334A">
        <w:rPr>
          <w:rFonts w:ascii="Arial" w:hAnsi="Arial" w:cs="Arial"/>
          <w:szCs w:val="24"/>
          <w:lang w:val="en-US"/>
        </w:rPr>
        <w:t>, community, manager e.g.), however, this</w:t>
      </w:r>
      <w:r w:rsidRPr="002F334A">
        <w:rPr>
          <w:rFonts w:ascii="Arial" w:hAnsi="Arial" w:cs="Arial"/>
          <w:szCs w:val="24"/>
          <w:lang w:val="en-US"/>
        </w:rPr>
        <w:t xml:space="preserve"> support secured and maintained varies</w:t>
      </w:r>
      <w:r w:rsidR="005058ED" w:rsidRPr="002F334A">
        <w:rPr>
          <w:rFonts w:ascii="Arial" w:hAnsi="Arial" w:cs="Arial"/>
          <w:szCs w:val="24"/>
          <w:lang w:val="en-US"/>
        </w:rPr>
        <w:t xml:space="preserve"> (</w:t>
      </w:r>
      <w:proofErr w:type="spellStart"/>
      <w:r w:rsidR="005058ED" w:rsidRPr="002F334A">
        <w:rPr>
          <w:rFonts w:ascii="Arial" w:hAnsi="Arial" w:cs="Arial"/>
          <w:szCs w:val="24"/>
        </w:rPr>
        <w:t>Khatter</w:t>
      </w:r>
      <w:proofErr w:type="spellEnd"/>
      <w:r w:rsidR="005058ED" w:rsidRPr="002F334A">
        <w:rPr>
          <w:rFonts w:ascii="Arial" w:hAnsi="Arial" w:cs="Arial"/>
          <w:szCs w:val="24"/>
        </w:rPr>
        <w:t xml:space="preserve"> et al., 2021)</w:t>
      </w:r>
      <w:r w:rsidRPr="002F334A">
        <w:rPr>
          <w:rFonts w:ascii="Arial" w:hAnsi="Arial" w:cs="Arial"/>
          <w:szCs w:val="24"/>
          <w:lang w:val="en-US"/>
        </w:rPr>
        <w:t>. All the employees in the hotel must be treated equally, and owners must provide opportunities to diverse groups and women to empower them. Excess use of water, gas, and energy can hamper the daily life of the community, sustainable hotels do not create challenges for social peopl</w:t>
      </w:r>
      <w:r w:rsidR="004D0788">
        <w:rPr>
          <w:rFonts w:ascii="Arial" w:hAnsi="Arial" w:cs="Arial"/>
          <w:szCs w:val="24"/>
          <w:lang w:val="en-US"/>
        </w:rPr>
        <w:t>e</w:t>
      </w:r>
      <w:r w:rsidRPr="002F334A">
        <w:rPr>
          <w:rFonts w:ascii="Arial" w:hAnsi="Arial" w:cs="Arial"/>
          <w:szCs w:val="24"/>
          <w:lang w:val="en-US"/>
        </w:rPr>
        <w:t>. </w:t>
      </w:r>
    </w:p>
    <w:p w14:paraId="0D6A87A8" w14:textId="17EA523A" w:rsidR="008C0783" w:rsidRPr="002F334A" w:rsidRDefault="008C0783" w:rsidP="00361B65">
      <w:pPr>
        <w:rPr>
          <w:rFonts w:ascii="Arial" w:hAnsi="Arial" w:cs="Arial"/>
          <w:szCs w:val="24"/>
          <w:lang w:val="en-US"/>
        </w:rPr>
      </w:pPr>
      <w:r w:rsidRPr="002F334A">
        <w:rPr>
          <w:rFonts w:ascii="Arial" w:hAnsi="Arial" w:cs="Arial"/>
          <w:szCs w:val="24"/>
          <w:lang w:val="en-US"/>
        </w:rPr>
        <w:t xml:space="preserve">When employees will get proper and equal work opportunities, employees' work engagement increases and this pillar of sustainability promotes it, hotels will get many benefits from it for example more responsible </w:t>
      </w:r>
      <w:r w:rsidR="004D0788">
        <w:rPr>
          <w:rFonts w:ascii="Arial" w:hAnsi="Arial" w:cs="Arial"/>
          <w:szCs w:val="24"/>
          <w:lang w:val="en-US"/>
        </w:rPr>
        <w:t>behavior</w:t>
      </w:r>
      <w:r w:rsidRPr="002F334A">
        <w:rPr>
          <w:rFonts w:ascii="Arial" w:hAnsi="Arial" w:cs="Arial"/>
          <w:szCs w:val="24"/>
          <w:lang w:val="en-US"/>
        </w:rPr>
        <w:t xml:space="preserve"> will come from the employees. Hotel authorities can focus on employee retention, maternity benefits, and flexible work hour for conducting this pillar. </w:t>
      </w:r>
    </w:p>
    <w:p w14:paraId="4AE2F89E" w14:textId="77777777" w:rsidR="008C0783" w:rsidRPr="002F334A" w:rsidRDefault="00361B65" w:rsidP="005058ED">
      <w:pPr>
        <w:pStyle w:val="ListParagraph"/>
        <w:numPr>
          <w:ilvl w:val="0"/>
          <w:numId w:val="10"/>
        </w:numPr>
        <w:tabs>
          <w:tab w:val="left" w:pos="2317"/>
        </w:tabs>
        <w:rPr>
          <w:rFonts w:ascii="Arial" w:hAnsi="Arial" w:cs="Arial"/>
          <w:b/>
          <w:szCs w:val="24"/>
          <w:lang w:val="en-US"/>
        </w:rPr>
      </w:pPr>
      <w:r w:rsidRPr="002F334A">
        <w:rPr>
          <w:rFonts w:ascii="Arial" w:hAnsi="Arial" w:cs="Arial"/>
          <w:b/>
          <w:szCs w:val="24"/>
          <w:lang w:val="en-US"/>
        </w:rPr>
        <w:t>Economic viability</w:t>
      </w:r>
    </w:p>
    <w:p w14:paraId="0068B545" w14:textId="77777777" w:rsidR="008C0783" w:rsidRPr="002F334A" w:rsidRDefault="008C0783" w:rsidP="00361B65">
      <w:pPr>
        <w:rPr>
          <w:rFonts w:ascii="Arial" w:hAnsi="Arial" w:cs="Arial"/>
          <w:szCs w:val="24"/>
          <w:lang w:val="en-US"/>
        </w:rPr>
      </w:pPr>
      <w:r w:rsidRPr="002F334A">
        <w:rPr>
          <w:rFonts w:ascii="Arial" w:hAnsi="Arial" w:cs="Arial"/>
          <w:szCs w:val="24"/>
          <w:lang w:val="en-US"/>
        </w:rPr>
        <w:t>In every business economic pillar of sustainability ensure former ground. To be economically sustainable, hotels must be profitable financially, previous two pillars cannot decide it</w:t>
      </w:r>
      <w:r w:rsidR="005058ED" w:rsidRPr="002F334A">
        <w:rPr>
          <w:rFonts w:ascii="Arial" w:hAnsi="Arial" w:cs="Arial"/>
          <w:szCs w:val="24"/>
          <w:lang w:val="en-US"/>
        </w:rPr>
        <w:t xml:space="preserve"> (</w:t>
      </w:r>
      <w:proofErr w:type="spellStart"/>
      <w:r w:rsidR="005058ED" w:rsidRPr="002F334A">
        <w:rPr>
          <w:rFonts w:ascii="Arial" w:hAnsi="Arial" w:cs="Arial"/>
          <w:szCs w:val="24"/>
        </w:rPr>
        <w:t>Cozzio</w:t>
      </w:r>
      <w:proofErr w:type="spellEnd"/>
      <w:r w:rsidR="005058ED" w:rsidRPr="002F334A">
        <w:rPr>
          <w:rFonts w:ascii="Arial" w:hAnsi="Arial" w:cs="Arial"/>
          <w:szCs w:val="24"/>
        </w:rPr>
        <w:t>, 2019)</w:t>
      </w:r>
      <w:r w:rsidRPr="002F334A">
        <w:rPr>
          <w:rFonts w:ascii="Arial" w:hAnsi="Arial" w:cs="Arial"/>
          <w:szCs w:val="24"/>
          <w:lang w:val="en-US"/>
        </w:rPr>
        <w:t>. Here these profits are related to compliance, governance, risk management and so on. North American hotels do not follow the global standard in this.</w:t>
      </w:r>
    </w:p>
    <w:p w14:paraId="4BFED2CF" w14:textId="69F62EED" w:rsidR="008C0783" w:rsidRPr="002F334A" w:rsidRDefault="008C0783" w:rsidP="00361B65">
      <w:pPr>
        <w:rPr>
          <w:rFonts w:ascii="Arial" w:hAnsi="Arial" w:cs="Arial"/>
          <w:szCs w:val="24"/>
          <w:lang w:val="en-US"/>
        </w:rPr>
      </w:pPr>
      <w:r w:rsidRPr="002F334A">
        <w:rPr>
          <w:rFonts w:ascii="Arial" w:hAnsi="Arial" w:cs="Arial"/>
          <w:szCs w:val="24"/>
          <w:lang w:val="en-US"/>
        </w:rPr>
        <w:t>Hotels' BOD (Board of Directors) and management must be aligned with the interest of the company, local people</w:t>
      </w:r>
      <w:r w:rsidR="004D0788">
        <w:rPr>
          <w:rFonts w:ascii="Arial" w:hAnsi="Arial" w:cs="Arial"/>
          <w:szCs w:val="24"/>
          <w:lang w:val="en-US"/>
        </w:rPr>
        <w:t>,</w:t>
      </w:r>
      <w:r w:rsidRPr="002F334A">
        <w:rPr>
          <w:rFonts w:ascii="Arial" w:hAnsi="Arial" w:cs="Arial"/>
          <w:szCs w:val="24"/>
          <w:lang w:val="en-US"/>
        </w:rPr>
        <w:t xml:space="preserve"> and customers. They must use transparent methods to show their perfection in front of investor</w:t>
      </w:r>
      <w:r w:rsidR="004D0788">
        <w:rPr>
          <w:rFonts w:ascii="Arial" w:hAnsi="Arial" w:cs="Arial"/>
          <w:szCs w:val="24"/>
          <w:lang w:val="en-US"/>
        </w:rPr>
        <w:t>s</w:t>
      </w:r>
      <w:r w:rsidRPr="002F334A">
        <w:rPr>
          <w:rFonts w:ascii="Arial" w:hAnsi="Arial" w:cs="Arial"/>
          <w:szCs w:val="24"/>
          <w:lang w:val="en-US"/>
        </w:rPr>
        <w:t>. </w:t>
      </w:r>
    </w:p>
    <w:p w14:paraId="09EA38A1" w14:textId="77777777" w:rsidR="008C0783" w:rsidRPr="002F334A" w:rsidRDefault="008C0783" w:rsidP="00361B65">
      <w:pPr>
        <w:rPr>
          <w:rFonts w:ascii="Arial" w:hAnsi="Arial" w:cs="Arial"/>
          <w:szCs w:val="24"/>
          <w:lang w:val="en-US"/>
        </w:rPr>
      </w:pPr>
      <w:r w:rsidRPr="002F334A">
        <w:rPr>
          <w:rFonts w:ascii="Arial" w:hAnsi="Arial" w:cs="Arial"/>
          <w:szCs w:val="24"/>
          <w:lang w:val="en-US"/>
        </w:rPr>
        <w:lastRenderedPageBreak/>
        <w:t>Every type of hotel organisation needs to follow these criteria to impress investors.</w:t>
      </w:r>
    </w:p>
    <w:p w14:paraId="798B29CA" w14:textId="77777777" w:rsidR="008C0783" w:rsidRPr="002F334A" w:rsidRDefault="008C0783" w:rsidP="00361B65">
      <w:pPr>
        <w:pStyle w:val="Heading2"/>
        <w:numPr>
          <w:ilvl w:val="0"/>
          <w:numId w:val="0"/>
        </w:numPr>
        <w:rPr>
          <w:rFonts w:ascii="Arial" w:hAnsi="Arial" w:cs="Arial"/>
          <w:sz w:val="24"/>
          <w:szCs w:val="24"/>
        </w:rPr>
      </w:pPr>
      <w:bookmarkStart w:id="4" w:name="_Toc135969410"/>
      <w:r w:rsidRPr="002F334A">
        <w:rPr>
          <w:rFonts w:ascii="Arial" w:hAnsi="Arial" w:cs="Arial"/>
          <w:sz w:val="24"/>
          <w:szCs w:val="24"/>
        </w:rPr>
        <w:t>Government and competitive pressure</w:t>
      </w:r>
      <w:bookmarkEnd w:id="4"/>
    </w:p>
    <w:p w14:paraId="6ACF1827" w14:textId="718DE4CB" w:rsidR="008C0783" w:rsidRPr="002F334A" w:rsidRDefault="008C0783" w:rsidP="00361B65">
      <w:pPr>
        <w:rPr>
          <w:rFonts w:ascii="Arial" w:hAnsi="Arial" w:cs="Arial"/>
          <w:szCs w:val="24"/>
          <w:lang w:val="en-US"/>
        </w:rPr>
      </w:pPr>
      <w:r w:rsidRPr="002F334A">
        <w:rPr>
          <w:rFonts w:ascii="Arial" w:hAnsi="Arial" w:cs="Arial"/>
          <w:szCs w:val="24"/>
          <w:lang w:val="en-US"/>
        </w:rPr>
        <w:t>Governments around the world, where tourism and hospitality is a major business, are concerned about this sector because it brings success. Developed countries' government has already taken many initiatives for it and as most of their citizens are highly educated so it become easy for them to implemen</w:t>
      </w:r>
      <w:r w:rsidR="004D0788">
        <w:rPr>
          <w:rFonts w:ascii="Arial" w:hAnsi="Arial" w:cs="Arial"/>
          <w:szCs w:val="24"/>
          <w:lang w:val="en-US"/>
        </w:rPr>
        <w:t>t</w:t>
      </w:r>
      <w:r w:rsidRPr="002F334A">
        <w:rPr>
          <w:rFonts w:ascii="Arial" w:hAnsi="Arial" w:cs="Arial"/>
          <w:szCs w:val="24"/>
          <w:lang w:val="en-US"/>
        </w:rPr>
        <w:t>. </w:t>
      </w:r>
    </w:p>
    <w:p w14:paraId="25DE6E0E" w14:textId="6D1472F5" w:rsidR="008C0783" w:rsidRPr="002F334A" w:rsidRDefault="008C0783" w:rsidP="00361B65">
      <w:pPr>
        <w:rPr>
          <w:rFonts w:ascii="Arial" w:hAnsi="Arial" w:cs="Arial"/>
          <w:szCs w:val="24"/>
          <w:lang w:val="en-US"/>
        </w:rPr>
      </w:pPr>
      <w:r w:rsidRPr="002F334A">
        <w:rPr>
          <w:rFonts w:ascii="Arial" w:hAnsi="Arial" w:cs="Arial"/>
          <w:szCs w:val="24"/>
          <w:lang w:val="en-US"/>
        </w:rPr>
        <w:t xml:space="preserve">Recently European Union has banned the single use of plastic (Straws, cutlery, stirrers and so on) to reduce waste </w:t>
      </w:r>
      <w:r w:rsidR="00BA1810" w:rsidRPr="002F334A">
        <w:rPr>
          <w:rFonts w:ascii="Arial" w:hAnsi="Arial" w:cs="Arial"/>
          <w:szCs w:val="24"/>
          <w:lang w:val="en-US"/>
        </w:rPr>
        <w:t xml:space="preserve">to save marine areas </w:t>
      </w:r>
      <w:r w:rsidRPr="002F334A">
        <w:rPr>
          <w:rFonts w:ascii="Arial" w:hAnsi="Arial" w:cs="Arial"/>
          <w:szCs w:val="24"/>
          <w:lang w:val="en-US"/>
        </w:rPr>
        <w:t>as it takes a long time to dispose of the soil</w:t>
      </w:r>
      <w:r w:rsidR="00BA1810" w:rsidRPr="002F334A">
        <w:rPr>
          <w:rFonts w:ascii="Arial" w:hAnsi="Arial" w:cs="Arial"/>
          <w:szCs w:val="24"/>
          <w:lang w:val="en-US"/>
        </w:rPr>
        <w:t xml:space="preserve"> (</w:t>
      </w:r>
      <w:r w:rsidR="00BA1810" w:rsidRPr="002F334A">
        <w:rPr>
          <w:rFonts w:ascii="Arial" w:hAnsi="Arial" w:cs="Arial"/>
          <w:szCs w:val="24"/>
        </w:rPr>
        <w:t>Herberz et al., 2020)</w:t>
      </w:r>
      <w:r w:rsidRPr="002F334A">
        <w:rPr>
          <w:rFonts w:ascii="Arial" w:hAnsi="Arial" w:cs="Arial"/>
          <w:szCs w:val="24"/>
          <w:lang w:val="en-US"/>
        </w:rPr>
        <w:t>. It is significantly impacted the hospitality industry, many hotels have started to recycle things and eliminate the use of plastic in many activities. Similarly, the USA is also planning to ban the use of plastic and use reusable paper instead of those. Some hotels have already taken initiatives for i</w:t>
      </w:r>
      <w:r w:rsidR="004D0788">
        <w:rPr>
          <w:rFonts w:ascii="Arial" w:hAnsi="Arial" w:cs="Arial"/>
          <w:szCs w:val="24"/>
          <w:lang w:val="en-US"/>
        </w:rPr>
        <w:t>t</w:t>
      </w:r>
      <w:r w:rsidRPr="002F334A">
        <w:rPr>
          <w:rFonts w:ascii="Arial" w:hAnsi="Arial" w:cs="Arial"/>
          <w:szCs w:val="24"/>
          <w:lang w:val="en-US"/>
        </w:rPr>
        <w:t>. </w:t>
      </w:r>
    </w:p>
    <w:p w14:paraId="6130D97D" w14:textId="358F9B4D" w:rsidR="008C0783" w:rsidRPr="002F334A" w:rsidRDefault="008C0783" w:rsidP="00361B65">
      <w:pPr>
        <w:rPr>
          <w:rFonts w:ascii="Arial" w:hAnsi="Arial" w:cs="Arial"/>
          <w:szCs w:val="24"/>
          <w:lang w:val="en-US"/>
        </w:rPr>
      </w:pPr>
      <w:r w:rsidRPr="002F334A">
        <w:rPr>
          <w:rFonts w:ascii="Arial" w:hAnsi="Arial" w:cs="Arial"/>
          <w:szCs w:val="24"/>
          <w:lang w:val="en-US"/>
        </w:rPr>
        <w:t>Because of the Russia- Ukraine war, Europe is facing a problem with the energy crisis</w:t>
      </w:r>
      <w:r w:rsidR="00BA1810" w:rsidRPr="002F334A">
        <w:rPr>
          <w:rFonts w:ascii="Arial" w:hAnsi="Arial" w:cs="Arial"/>
          <w:szCs w:val="24"/>
          <w:lang w:val="en-US"/>
        </w:rPr>
        <w:t xml:space="preserve"> (</w:t>
      </w:r>
      <w:proofErr w:type="spellStart"/>
      <w:r w:rsidR="00BA1810" w:rsidRPr="002F334A">
        <w:rPr>
          <w:rFonts w:ascii="Arial" w:hAnsi="Arial" w:cs="Arial"/>
          <w:szCs w:val="24"/>
        </w:rPr>
        <w:t>Goldthau</w:t>
      </w:r>
      <w:proofErr w:type="spellEnd"/>
      <w:r w:rsidR="00BA1810" w:rsidRPr="002F334A">
        <w:rPr>
          <w:rFonts w:ascii="Arial" w:hAnsi="Arial" w:cs="Arial"/>
          <w:szCs w:val="24"/>
        </w:rPr>
        <w:t xml:space="preserve">, and </w:t>
      </w:r>
      <w:proofErr w:type="spellStart"/>
      <w:r w:rsidR="00BA1810" w:rsidRPr="002F334A">
        <w:rPr>
          <w:rFonts w:ascii="Arial" w:hAnsi="Arial" w:cs="Arial"/>
          <w:szCs w:val="24"/>
        </w:rPr>
        <w:t>Tagliapietra</w:t>
      </w:r>
      <w:proofErr w:type="spellEnd"/>
      <w:r w:rsidR="00BA1810" w:rsidRPr="002F334A">
        <w:rPr>
          <w:rFonts w:ascii="Arial" w:hAnsi="Arial" w:cs="Arial"/>
          <w:szCs w:val="24"/>
        </w:rPr>
        <w:t>, 2022)</w:t>
      </w:r>
      <w:r w:rsidRPr="002F334A">
        <w:rPr>
          <w:rFonts w:ascii="Arial" w:hAnsi="Arial" w:cs="Arial"/>
          <w:szCs w:val="24"/>
          <w:lang w:val="en-US"/>
        </w:rPr>
        <w:t xml:space="preserve">. In this situation, the government </w:t>
      </w:r>
      <w:r w:rsidR="004D0788">
        <w:rPr>
          <w:rFonts w:ascii="Arial" w:hAnsi="Arial" w:cs="Arial"/>
          <w:szCs w:val="24"/>
          <w:lang w:val="en-US"/>
        </w:rPr>
        <w:t>has</w:t>
      </w:r>
      <w:r w:rsidRPr="002F334A">
        <w:rPr>
          <w:rFonts w:ascii="Arial" w:hAnsi="Arial" w:cs="Arial"/>
          <w:szCs w:val="24"/>
          <w:lang w:val="en-US"/>
        </w:rPr>
        <w:t xml:space="preserve"> strictly imposed rules not to waste energy</w:t>
      </w:r>
      <w:r w:rsidR="00BA1810" w:rsidRPr="002F334A">
        <w:rPr>
          <w:rFonts w:ascii="Arial" w:hAnsi="Arial" w:cs="Arial"/>
          <w:szCs w:val="24"/>
          <w:lang w:val="en-US"/>
        </w:rPr>
        <w:t xml:space="preserve"> specially, </w:t>
      </w:r>
      <w:r w:rsidR="004D0788">
        <w:rPr>
          <w:rFonts w:ascii="Arial" w:hAnsi="Arial" w:cs="Arial"/>
          <w:szCs w:val="24"/>
          <w:lang w:val="en-US"/>
        </w:rPr>
        <w:t xml:space="preserve">the </w:t>
      </w:r>
      <w:r w:rsidR="00BA1810" w:rsidRPr="002F334A">
        <w:rPr>
          <w:rFonts w:ascii="Arial" w:hAnsi="Arial" w:cs="Arial"/>
          <w:szCs w:val="24"/>
          <w:lang w:val="en-US"/>
        </w:rPr>
        <w:t xml:space="preserve">German government has imposed </w:t>
      </w:r>
      <w:r w:rsidR="004D0788">
        <w:rPr>
          <w:rFonts w:ascii="Arial" w:hAnsi="Arial" w:cs="Arial"/>
          <w:szCs w:val="24"/>
          <w:lang w:val="en-US"/>
        </w:rPr>
        <w:t>fines</w:t>
      </w:r>
      <w:r w:rsidR="00BA1810" w:rsidRPr="002F334A">
        <w:rPr>
          <w:rFonts w:ascii="Arial" w:hAnsi="Arial" w:cs="Arial"/>
          <w:szCs w:val="24"/>
          <w:lang w:val="en-US"/>
        </w:rPr>
        <w:t xml:space="preserve"> and punishment for it</w:t>
      </w:r>
      <w:r w:rsidRPr="002F334A">
        <w:rPr>
          <w:rFonts w:ascii="Arial" w:hAnsi="Arial" w:cs="Arial"/>
          <w:szCs w:val="24"/>
          <w:lang w:val="en-US"/>
        </w:rPr>
        <w:t>. The EU's Energy Performance of Buildings Directive declares that all new buildings need to be zero-energy by the end of 2020 and existing buildings will be by 2050</w:t>
      </w:r>
      <w:r w:rsidR="00BA1810" w:rsidRPr="002F334A">
        <w:rPr>
          <w:rFonts w:ascii="Arial" w:hAnsi="Arial" w:cs="Arial"/>
          <w:szCs w:val="24"/>
          <w:lang w:val="en-US"/>
        </w:rPr>
        <w:t xml:space="preserve"> (</w:t>
      </w:r>
      <w:r w:rsidR="00BA1810" w:rsidRPr="002F334A">
        <w:rPr>
          <w:rFonts w:ascii="Arial" w:hAnsi="Arial" w:cs="Arial"/>
          <w:szCs w:val="24"/>
        </w:rPr>
        <w:t>Economidou et al., 202</w:t>
      </w:r>
      <w:r w:rsidR="004D0788">
        <w:rPr>
          <w:rFonts w:ascii="Arial" w:hAnsi="Arial" w:cs="Arial"/>
          <w:szCs w:val="24"/>
        </w:rPr>
        <w:t>0</w:t>
      </w:r>
      <w:r w:rsidR="00BA1810" w:rsidRPr="002F334A">
        <w:rPr>
          <w:rFonts w:ascii="Arial" w:hAnsi="Arial" w:cs="Arial"/>
          <w:szCs w:val="24"/>
        </w:rPr>
        <w:t>)</w:t>
      </w:r>
      <w:r w:rsidRPr="002F334A">
        <w:rPr>
          <w:rFonts w:ascii="Arial" w:hAnsi="Arial" w:cs="Arial"/>
          <w:szCs w:val="24"/>
          <w:lang w:val="en-US"/>
        </w:rPr>
        <w:t>.</w:t>
      </w:r>
    </w:p>
    <w:p w14:paraId="2A14786A" w14:textId="48293B69" w:rsidR="008C0783" w:rsidRPr="002F334A" w:rsidRDefault="008C0783" w:rsidP="00361B65">
      <w:pPr>
        <w:rPr>
          <w:rFonts w:ascii="Arial" w:hAnsi="Arial" w:cs="Arial"/>
          <w:szCs w:val="24"/>
          <w:lang w:val="en-US"/>
        </w:rPr>
      </w:pPr>
      <w:r w:rsidRPr="002F334A">
        <w:rPr>
          <w:rFonts w:ascii="Arial" w:hAnsi="Arial" w:cs="Arial"/>
          <w:szCs w:val="24"/>
          <w:lang w:val="en-US"/>
        </w:rPr>
        <w:t xml:space="preserve">As this industry is very profitable so it has attracted many entrepreneurs, so make competition is increasing. To sustain in this competition hotels must make strategies to sustain over the competitors. When a hotel </w:t>
      </w:r>
      <w:r w:rsidR="004D0788" w:rsidRPr="002F334A">
        <w:rPr>
          <w:rFonts w:ascii="Arial" w:hAnsi="Arial" w:cs="Arial"/>
          <w:szCs w:val="24"/>
          <w:lang w:val="en-US"/>
        </w:rPr>
        <w:t>follows</w:t>
      </w:r>
      <w:r w:rsidRPr="002F334A">
        <w:rPr>
          <w:rFonts w:ascii="Arial" w:hAnsi="Arial" w:cs="Arial"/>
          <w:szCs w:val="24"/>
          <w:lang w:val="en-US"/>
        </w:rPr>
        <w:t xml:space="preserve"> the environmental sustainability pillar carefully, their wastage will reduce, which will save financial resources. Now citizens around the world are also demanding sustainable tourism for a better experience and environmental safety. It enhances the positive image and brand value over rivals. </w:t>
      </w:r>
    </w:p>
    <w:p w14:paraId="6E5C327A" w14:textId="77777777" w:rsidR="00360E52" w:rsidRPr="002F334A" w:rsidRDefault="00091A4E" w:rsidP="00361B65">
      <w:pPr>
        <w:pStyle w:val="Heading2"/>
        <w:numPr>
          <w:ilvl w:val="0"/>
          <w:numId w:val="0"/>
        </w:numPr>
        <w:rPr>
          <w:rFonts w:ascii="Arial" w:hAnsi="Arial" w:cs="Arial"/>
          <w:sz w:val="24"/>
          <w:szCs w:val="24"/>
        </w:rPr>
      </w:pPr>
      <w:bookmarkStart w:id="5" w:name="_Toc135969411"/>
      <w:r w:rsidRPr="002F334A">
        <w:rPr>
          <w:rFonts w:ascii="Arial" w:hAnsi="Arial" w:cs="Arial"/>
          <w:sz w:val="24"/>
          <w:szCs w:val="24"/>
        </w:rPr>
        <w:t>Circular economy and sustainability</w:t>
      </w:r>
      <w:bookmarkEnd w:id="5"/>
    </w:p>
    <w:p w14:paraId="62096675" w14:textId="35C140F3" w:rsidR="004A0634" w:rsidRPr="002F334A" w:rsidRDefault="004A0634" w:rsidP="00BA1810">
      <w:pPr>
        <w:rPr>
          <w:rFonts w:ascii="Arial" w:hAnsi="Arial" w:cs="Arial"/>
          <w:szCs w:val="24"/>
          <w:lang w:val="en-US"/>
        </w:rPr>
      </w:pPr>
      <w:r w:rsidRPr="002F334A">
        <w:rPr>
          <w:rFonts w:ascii="Arial" w:hAnsi="Arial" w:cs="Arial"/>
          <w:szCs w:val="24"/>
          <w:lang w:val="en-US"/>
        </w:rPr>
        <w:t>This economic model aims to establish a sustainable and regenerative system by reducing all the wastages prod</w:t>
      </w:r>
      <w:r w:rsidR="00BA1810" w:rsidRPr="002F334A">
        <w:rPr>
          <w:rFonts w:ascii="Arial" w:hAnsi="Arial" w:cs="Arial"/>
          <w:szCs w:val="24"/>
          <w:lang w:val="en-US"/>
        </w:rPr>
        <w:t>uced by organisations (</w:t>
      </w:r>
      <w:r w:rsidR="00BA1810" w:rsidRPr="002F334A">
        <w:rPr>
          <w:rFonts w:ascii="Arial" w:hAnsi="Arial" w:cs="Arial"/>
          <w:szCs w:val="24"/>
        </w:rPr>
        <w:t>Geissdoerfer et al., 2017).</w:t>
      </w:r>
      <w:r w:rsidRPr="002F334A">
        <w:rPr>
          <w:rFonts w:ascii="Arial" w:hAnsi="Arial" w:cs="Arial"/>
          <w:szCs w:val="24"/>
          <w:lang w:val="en-US"/>
        </w:rPr>
        <w:t xml:space="preserve"> It emphasises the maximisation of resource utilization so that a hotel can gain efficiency i</w:t>
      </w:r>
      <w:r w:rsidR="009B655C">
        <w:rPr>
          <w:rFonts w:ascii="Arial" w:hAnsi="Arial" w:cs="Arial"/>
          <w:szCs w:val="24"/>
          <w:lang w:val="en-US"/>
        </w:rPr>
        <w:t>n</w:t>
      </w:r>
      <w:r w:rsidRPr="002F334A">
        <w:rPr>
          <w:rFonts w:ascii="Arial" w:hAnsi="Arial" w:cs="Arial"/>
          <w:szCs w:val="24"/>
          <w:lang w:val="en-US"/>
        </w:rPr>
        <w:t xml:space="preserve"> operations and services. It keeps the resource for use as much as possible via recycling, </w:t>
      </w:r>
      <w:r w:rsidRPr="002F334A">
        <w:rPr>
          <w:rFonts w:ascii="Arial" w:hAnsi="Arial" w:cs="Arial"/>
          <w:szCs w:val="24"/>
          <w:lang w:val="en-US"/>
        </w:rPr>
        <w:lastRenderedPageBreak/>
        <w:t>reuse and repair. It does not support economic growth from resource reduction and environmental degradation. It has a strong connection with the hotel industry’s sustainabilit</w:t>
      </w:r>
      <w:r w:rsidR="009B655C">
        <w:rPr>
          <w:rFonts w:ascii="Arial" w:hAnsi="Arial" w:cs="Arial"/>
          <w:szCs w:val="24"/>
          <w:lang w:val="en-US"/>
        </w:rPr>
        <w:t>y</w:t>
      </w:r>
      <w:r w:rsidRPr="002F334A">
        <w:rPr>
          <w:rFonts w:ascii="Arial" w:hAnsi="Arial" w:cs="Arial"/>
          <w:szCs w:val="24"/>
          <w:lang w:val="en-US"/>
        </w:rPr>
        <w:t>. Such as-</w:t>
      </w:r>
    </w:p>
    <w:p w14:paraId="1DAC8553" w14:textId="6B977540" w:rsidR="004A0634" w:rsidRPr="002F334A" w:rsidRDefault="004A0634" w:rsidP="00BA1810">
      <w:pPr>
        <w:rPr>
          <w:rFonts w:ascii="Arial" w:hAnsi="Arial" w:cs="Arial"/>
          <w:szCs w:val="24"/>
          <w:lang w:val="en-US"/>
        </w:rPr>
      </w:pPr>
      <w:r w:rsidRPr="002F334A">
        <w:rPr>
          <w:rFonts w:ascii="Arial" w:hAnsi="Arial" w:cs="Arial"/>
          <w:b/>
          <w:szCs w:val="24"/>
          <w:lang w:val="en-US"/>
        </w:rPr>
        <w:t>Waste reduction:</w:t>
      </w:r>
      <w:r w:rsidRPr="002F334A">
        <w:rPr>
          <w:rFonts w:ascii="Arial" w:hAnsi="Arial" w:cs="Arial"/>
          <w:szCs w:val="24"/>
          <w:lang w:val="en-US"/>
        </w:rPr>
        <w:t xml:space="preserve"> In the circular economy, waste minimization is an important part. By developing a design system (Remanufacture, reuse, repair, recycle) of products hotels could provide a reliable service to its guests</w:t>
      </w:r>
      <w:r w:rsidR="00BA1810" w:rsidRPr="002F334A">
        <w:rPr>
          <w:rFonts w:ascii="Arial" w:hAnsi="Arial" w:cs="Arial"/>
          <w:szCs w:val="24"/>
          <w:lang w:val="en-US"/>
        </w:rPr>
        <w:t xml:space="preserve"> (</w:t>
      </w:r>
      <w:proofErr w:type="spellStart"/>
      <w:r w:rsidR="00BA1810" w:rsidRPr="002F334A">
        <w:rPr>
          <w:rFonts w:ascii="Arial" w:hAnsi="Arial" w:cs="Arial"/>
          <w:szCs w:val="24"/>
        </w:rPr>
        <w:t>Sariatli</w:t>
      </w:r>
      <w:proofErr w:type="spellEnd"/>
      <w:r w:rsidR="00BA1810" w:rsidRPr="002F334A">
        <w:rPr>
          <w:rFonts w:ascii="Arial" w:hAnsi="Arial" w:cs="Arial"/>
          <w:szCs w:val="24"/>
        </w:rPr>
        <w:t>, 2017)</w:t>
      </w:r>
      <w:r w:rsidRPr="002F334A">
        <w:rPr>
          <w:rFonts w:ascii="Arial" w:hAnsi="Arial" w:cs="Arial"/>
          <w:szCs w:val="24"/>
          <w:lang w:val="en-US"/>
        </w:rPr>
        <w:t>. It will reduce the need for new raw materials and save mone</w:t>
      </w:r>
      <w:r w:rsidR="009B655C">
        <w:rPr>
          <w:rFonts w:ascii="Arial" w:hAnsi="Arial" w:cs="Arial"/>
          <w:szCs w:val="24"/>
          <w:lang w:val="en-US"/>
        </w:rPr>
        <w:t>y</w:t>
      </w:r>
      <w:r w:rsidRPr="002F334A">
        <w:rPr>
          <w:rFonts w:ascii="Arial" w:hAnsi="Arial" w:cs="Arial"/>
          <w:szCs w:val="24"/>
          <w:lang w:val="en-US"/>
        </w:rPr>
        <w:t>.</w:t>
      </w:r>
    </w:p>
    <w:p w14:paraId="7E838D6D" w14:textId="6090B697" w:rsidR="004A0634" w:rsidRPr="002F334A" w:rsidRDefault="004A0634" w:rsidP="00BA1810">
      <w:pPr>
        <w:rPr>
          <w:rFonts w:ascii="Arial" w:hAnsi="Arial" w:cs="Arial"/>
          <w:szCs w:val="24"/>
          <w:lang w:val="en-US"/>
        </w:rPr>
      </w:pPr>
      <w:r w:rsidRPr="002F334A">
        <w:rPr>
          <w:rFonts w:ascii="Arial" w:hAnsi="Arial" w:cs="Arial"/>
          <w:b/>
          <w:szCs w:val="24"/>
          <w:lang w:val="en-US"/>
        </w:rPr>
        <w:t>Energy saving:</w:t>
      </w:r>
      <w:r w:rsidRPr="002F334A">
        <w:rPr>
          <w:rFonts w:ascii="Arial" w:hAnsi="Arial" w:cs="Arial"/>
          <w:szCs w:val="24"/>
          <w:lang w:val="en-US"/>
        </w:rPr>
        <w:t xml:space="preserve"> Refurbishment, remanufacturing and recycling strategies can </w:t>
      </w:r>
      <w:r w:rsidR="009B655C" w:rsidRPr="002F334A">
        <w:rPr>
          <w:rFonts w:ascii="Arial" w:hAnsi="Arial" w:cs="Arial"/>
          <w:szCs w:val="24"/>
          <w:lang w:val="en-US"/>
        </w:rPr>
        <w:t>be an asset</w:t>
      </w:r>
      <w:r w:rsidRPr="002F334A">
        <w:rPr>
          <w:rFonts w:ascii="Arial" w:hAnsi="Arial" w:cs="Arial"/>
          <w:szCs w:val="24"/>
          <w:lang w:val="en-US"/>
        </w:rPr>
        <w:t xml:space="preserve"> in energy saving</w:t>
      </w:r>
      <w:r w:rsidR="00BA1810" w:rsidRPr="002F334A">
        <w:rPr>
          <w:rFonts w:ascii="Arial" w:hAnsi="Arial" w:cs="Arial"/>
          <w:szCs w:val="24"/>
          <w:lang w:val="en-US"/>
        </w:rPr>
        <w:t xml:space="preserve"> (</w:t>
      </w:r>
      <w:proofErr w:type="spellStart"/>
      <w:r w:rsidR="00BA1810" w:rsidRPr="002F334A">
        <w:rPr>
          <w:rFonts w:ascii="Arial" w:hAnsi="Arial" w:cs="Arial"/>
          <w:szCs w:val="24"/>
        </w:rPr>
        <w:t>Velenturf</w:t>
      </w:r>
      <w:proofErr w:type="spellEnd"/>
      <w:r w:rsidR="00BA1810" w:rsidRPr="002F334A">
        <w:rPr>
          <w:rFonts w:ascii="Arial" w:hAnsi="Arial" w:cs="Arial"/>
          <w:szCs w:val="24"/>
        </w:rPr>
        <w:t xml:space="preserve"> and Purnell, 2021)</w:t>
      </w:r>
      <w:r w:rsidRPr="002F334A">
        <w:rPr>
          <w:rFonts w:ascii="Arial" w:hAnsi="Arial" w:cs="Arial"/>
          <w:szCs w:val="24"/>
          <w:lang w:val="en-US"/>
        </w:rPr>
        <w:t>. For example, if a hotel uses solar panels for energy production, they can recycle panels after deadlock conditions. The lifetime of most of the panels is 25 years, so after 25 years, recycled products will reduce cost and energy. The circular economy also provides some strategies that can reduce carbon emissions during electricity production and mitigate global warming. </w:t>
      </w:r>
    </w:p>
    <w:p w14:paraId="17D58B5B" w14:textId="7324DB16" w:rsidR="004A0634" w:rsidRPr="002F334A" w:rsidRDefault="004A0634" w:rsidP="00BA1810">
      <w:pPr>
        <w:rPr>
          <w:rFonts w:ascii="Arial" w:hAnsi="Arial" w:cs="Arial"/>
          <w:szCs w:val="24"/>
          <w:lang w:val="en-US"/>
        </w:rPr>
      </w:pPr>
      <w:r w:rsidRPr="002F334A">
        <w:rPr>
          <w:rFonts w:ascii="Arial" w:hAnsi="Arial" w:cs="Arial"/>
          <w:b/>
          <w:szCs w:val="24"/>
          <w:lang w:val="en-US"/>
        </w:rPr>
        <w:t>Economic advantage:</w:t>
      </w:r>
      <w:r w:rsidRPr="002F334A">
        <w:rPr>
          <w:rFonts w:ascii="Arial" w:hAnsi="Arial" w:cs="Arial"/>
          <w:szCs w:val="24"/>
          <w:lang w:val="en-US"/>
        </w:rPr>
        <w:t xml:space="preserve"> This model </w:t>
      </w:r>
      <w:r w:rsidR="009B655C" w:rsidRPr="002F334A">
        <w:rPr>
          <w:rFonts w:ascii="Arial" w:hAnsi="Arial" w:cs="Arial"/>
          <w:szCs w:val="24"/>
          <w:lang w:val="en-US"/>
        </w:rPr>
        <w:t>makes</w:t>
      </w:r>
      <w:r w:rsidRPr="002F334A">
        <w:rPr>
          <w:rFonts w:ascii="Arial" w:hAnsi="Arial" w:cs="Arial"/>
          <w:szCs w:val="24"/>
          <w:lang w:val="en-US"/>
        </w:rPr>
        <w:t xml:space="preserve"> many economic opportunities by creating many related industries or companies. For example, recycling and remanufacturing offer lots of job opportunitie</w:t>
      </w:r>
      <w:r w:rsidR="009B655C">
        <w:rPr>
          <w:rFonts w:ascii="Arial" w:hAnsi="Arial" w:cs="Arial"/>
          <w:szCs w:val="24"/>
          <w:lang w:val="en-US"/>
        </w:rPr>
        <w:t>s</w:t>
      </w:r>
      <w:r w:rsidRPr="002F334A">
        <w:rPr>
          <w:rFonts w:ascii="Arial" w:hAnsi="Arial" w:cs="Arial"/>
          <w:szCs w:val="24"/>
          <w:lang w:val="en-US"/>
        </w:rPr>
        <w:t>. </w:t>
      </w:r>
    </w:p>
    <w:p w14:paraId="764FE62A" w14:textId="607A5F5F" w:rsidR="004A0634" w:rsidRPr="002F334A" w:rsidRDefault="004A0634" w:rsidP="00BA1810">
      <w:pPr>
        <w:rPr>
          <w:rFonts w:ascii="Arial" w:hAnsi="Arial" w:cs="Arial"/>
          <w:szCs w:val="24"/>
          <w:lang w:val="en-US"/>
        </w:rPr>
      </w:pPr>
      <w:r w:rsidRPr="002F334A">
        <w:rPr>
          <w:rFonts w:ascii="Arial" w:hAnsi="Arial" w:cs="Arial"/>
          <w:b/>
          <w:szCs w:val="24"/>
          <w:lang w:val="en-US"/>
        </w:rPr>
        <w:t>Resource Maintenance:</w:t>
      </w:r>
      <w:r w:rsidRPr="002F334A">
        <w:rPr>
          <w:rFonts w:ascii="Arial" w:hAnsi="Arial" w:cs="Arial"/>
          <w:szCs w:val="24"/>
          <w:lang w:val="en-US"/>
        </w:rPr>
        <w:t xml:space="preserve"> It keeps the resource in a circulation mode and minimizes extraction, balances the ecosystem</w:t>
      </w:r>
      <w:r w:rsidR="009B655C">
        <w:rPr>
          <w:rFonts w:ascii="Arial" w:hAnsi="Arial" w:cs="Arial"/>
          <w:szCs w:val="24"/>
          <w:lang w:val="en-US"/>
        </w:rPr>
        <w:t>,</w:t>
      </w:r>
      <w:r w:rsidRPr="002F334A">
        <w:rPr>
          <w:rFonts w:ascii="Arial" w:hAnsi="Arial" w:cs="Arial"/>
          <w:szCs w:val="24"/>
          <w:lang w:val="en-US"/>
        </w:rPr>
        <w:t xml:space="preserve"> and reduces the negative impact on the environment</w:t>
      </w:r>
      <w:r w:rsidR="00BA1810" w:rsidRPr="002F334A">
        <w:rPr>
          <w:rFonts w:ascii="Arial" w:hAnsi="Arial" w:cs="Arial"/>
          <w:szCs w:val="24"/>
          <w:lang w:val="en-US"/>
        </w:rPr>
        <w:t xml:space="preserve"> (</w:t>
      </w:r>
      <w:proofErr w:type="spellStart"/>
      <w:r w:rsidR="00BA1810" w:rsidRPr="002F334A">
        <w:rPr>
          <w:rFonts w:ascii="Arial" w:hAnsi="Arial" w:cs="Arial"/>
          <w:szCs w:val="24"/>
        </w:rPr>
        <w:t>Sariatli</w:t>
      </w:r>
      <w:proofErr w:type="spellEnd"/>
      <w:r w:rsidR="00BA1810" w:rsidRPr="002F334A">
        <w:rPr>
          <w:rFonts w:ascii="Arial" w:hAnsi="Arial" w:cs="Arial"/>
          <w:szCs w:val="24"/>
        </w:rPr>
        <w:t>, 2017)</w:t>
      </w:r>
      <w:r w:rsidRPr="002F334A">
        <w:rPr>
          <w:rFonts w:ascii="Arial" w:hAnsi="Arial" w:cs="Arial"/>
          <w:szCs w:val="24"/>
          <w:lang w:val="en-US"/>
        </w:rPr>
        <w:t>. </w:t>
      </w:r>
    </w:p>
    <w:p w14:paraId="723DDDBA" w14:textId="77777777" w:rsidR="004A0634" w:rsidRPr="002F334A" w:rsidRDefault="004A0634" w:rsidP="00BA1810">
      <w:pPr>
        <w:rPr>
          <w:rFonts w:ascii="Arial" w:hAnsi="Arial" w:cs="Arial"/>
          <w:szCs w:val="24"/>
          <w:lang w:val="en-US"/>
        </w:rPr>
      </w:pPr>
      <w:r w:rsidRPr="002F334A">
        <w:rPr>
          <w:rFonts w:ascii="Arial" w:hAnsi="Arial" w:cs="Arial"/>
          <w:szCs w:val="24"/>
          <w:lang w:val="en-US"/>
        </w:rPr>
        <w:t>Above all, the circular economic model provides a system to reach sustainable goals through resource effectiveness, waste reduction and economic feasibility for a long time.</w:t>
      </w:r>
    </w:p>
    <w:p w14:paraId="4A702E2B" w14:textId="77777777" w:rsidR="008C0783" w:rsidRPr="002F334A" w:rsidRDefault="008C0783" w:rsidP="00361B65">
      <w:pPr>
        <w:pStyle w:val="Heading2"/>
        <w:numPr>
          <w:ilvl w:val="0"/>
          <w:numId w:val="0"/>
        </w:numPr>
        <w:rPr>
          <w:rFonts w:ascii="Arial" w:hAnsi="Arial" w:cs="Arial"/>
          <w:sz w:val="24"/>
          <w:szCs w:val="24"/>
        </w:rPr>
      </w:pPr>
      <w:bookmarkStart w:id="6" w:name="_Toc135969412"/>
      <w:r w:rsidRPr="002F334A">
        <w:rPr>
          <w:rFonts w:ascii="Arial" w:hAnsi="Arial" w:cs="Arial"/>
          <w:sz w:val="24"/>
          <w:szCs w:val="24"/>
        </w:rPr>
        <w:t>CSR and the hotel industry</w:t>
      </w:r>
      <w:bookmarkEnd w:id="6"/>
    </w:p>
    <w:p w14:paraId="4CA7FC5D" w14:textId="5E8D9769" w:rsidR="008C0783" w:rsidRPr="002F334A" w:rsidRDefault="008C0783" w:rsidP="008C0783">
      <w:pPr>
        <w:rPr>
          <w:rFonts w:ascii="Arial" w:hAnsi="Arial" w:cs="Arial"/>
          <w:szCs w:val="24"/>
          <w:lang w:val="en-US"/>
        </w:rPr>
      </w:pPr>
      <w:r w:rsidRPr="002F334A">
        <w:rPr>
          <w:rFonts w:ascii="Arial" w:hAnsi="Arial" w:cs="Arial"/>
          <w:szCs w:val="24"/>
          <w:lang w:val="en-US"/>
        </w:rPr>
        <w:t>Now businesses around the world are playing a role beyond their responsibilities for social development which is widely known as corporate social responsibility (CSR)</w:t>
      </w:r>
      <w:r w:rsidR="00A753C0" w:rsidRPr="002F334A">
        <w:rPr>
          <w:rFonts w:ascii="Arial" w:hAnsi="Arial" w:cs="Arial"/>
          <w:szCs w:val="24"/>
          <w:lang w:val="en-US"/>
        </w:rPr>
        <w:t xml:space="preserve"> (</w:t>
      </w:r>
      <w:proofErr w:type="spellStart"/>
      <w:r w:rsidR="00A753C0" w:rsidRPr="002F334A">
        <w:rPr>
          <w:rFonts w:ascii="Arial" w:hAnsi="Arial" w:cs="Arial"/>
          <w:szCs w:val="24"/>
        </w:rPr>
        <w:t>Achmad</w:t>
      </w:r>
      <w:proofErr w:type="spellEnd"/>
      <w:r w:rsidR="00A753C0" w:rsidRPr="002F334A">
        <w:rPr>
          <w:rFonts w:ascii="Arial" w:hAnsi="Arial" w:cs="Arial"/>
          <w:szCs w:val="24"/>
        </w:rPr>
        <w:t xml:space="preserve"> and </w:t>
      </w:r>
      <w:proofErr w:type="spellStart"/>
      <w:r w:rsidR="00A753C0" w:rsidRPr="002F334A">
        <w:rPr>
          <w:rFonts w:ascii="Arial" w:hAnsi="Arial" w:cs="Arial"/>
          <w:szCs w:val="24"/>
        </w:rPr>
        <w:t>Yulianah</w:t>
      </w:r>
      <w:proofErr w:type="spellEnd"/>
      <w:r w:rsidR="00A753C0" w:rsidRPr="002F334A">
        <w:rPr>
          <w:rFonts w:ascii="Arial" w:hAnsi="Arial" w:cs="Arial"/>
          <w:szCs w:val="24"/>
        </w:rPr>
        <w:t>, 2022)</w:t>
      </w:r>
      <w:r w:rsidRPr="002F334A">
        <w:rPr>
          <w:rFonts w:ascii="Arial" w:hAnsi="Arial" w:cs="Arial"/>
          <w:szCs w:val="24"/>
          <w:lang w:val="en-US"/>
        </w:rPr>
        <w:t>. As the hospitality industry has a vital impact on both employment and natural resource consumption (Food, water, energy), it has the responsibility to reduce the negative impact on its business environmen</w:t>
      </w:r>
      <w:r w:rsidR="009B655C">
        <w:rPr>
          <w:rFonts w:ascii="Arial" w:hAnsi="Arial" w:cs="Arial"/>
          <w:szCs w:val="24"/>
          <w:lang w:val="en-US"/>
        </w:rPr>
        <w:t>t</w:t>
      </w:r>
      <w:r w:rsidRPr="002F334A">
        <w:rPr>
          <w:rFonts w:ascii="Arial" w:hAnsi="Arial" w:cs="Arial"/>
          <w:szCs w:val="24"/>
          <w:lang w:val="en-US"/>
        </w:rPr>
        <w:t xml:space="preserve">. </w:t>
      </w:r>
    </w:p>
    <w:p w14:paraId="63896655" w14:textId="2100293B" w:rsidR="008C0783" w:rsidRPr="002F334A" w:rsidRDefault="008C0783" w:rsidP="008C0783">
      <w:pPr>
        <w:rPr>
          <w:rFonts w:ascii="Arial" w:hAnsi="Arial" w:cs="Arial"/>
          <w:szCs w:val="24"/>
          <w:lang w:val="en-US"/>
        </w:rPr>
      </w:pPr>
      <w:r w:rsidRPr="002F334A">
        <w:rPr>
          <w:rFonts w:ascii="Arial" w:hAnsi="Arial" w:cs="Arial"/>
          <w:szCs w:val="24"/>
          <w:lang w:val="en-US"/>
        </w:rPr>
        <w:lastRenderedPageBreak/>
        <w:t>Hotel Premier Inn, the largest hotel chain in the UK, has focused on the environmental Sustainability pillar and taken initiatives to reduce food and water waste in all of its operational area</w:t>
      </w:r>
      <w:r w:rsidR="009B655C">
        <w:rPr>
          <w:rFonts w:ascii="Arial" w:hAnsi="Arial" w:cs="Arial"/>
          <w:szCs w:val="24"/>
          <w:lang w:val="en-US"/>
        </w:rPr>
        <w:t>s</w:t>
      </w:r>
      <w:r w:rsidRPr="002F334A">
        <w:rPr>
          <w:rFonts w:ascii="Arial" w:hAnsi="Arial" w:cs="Arial"/>
          <w:szCs w:val="24"/>
          <w:lang w:val="en-US"/>
        </w:rPr>
        <w:t xml:space="preserve">. </w:t>
      </w:r>
    </w:p>
    <w:p w14:paraId="2927AFF5" w14:textId="77777777" w:rsidR="008C0783" w:rsidRPr="002F334A" w:rsidRDefault="008C0783" w:rsidP="008C0783">
      <w:pPr>
        <w:rPr>
          <w:rFonts w:ascii="Arial" w:hAnsi="Arial" w:cs="Arial"/>
          <w:szCs w:val="24"/>
          <w:lang w:val="en-US"/>
        </w:rPr>
      </w:pPr>
      <w:r w:rsidRPr="002F334A">
        <w:rPr>
          <w:rFonts w:ascii="Arial" w:hAnsi="Arial" w:cs="Arial"/>
          <w:szCs w:val="24"/>
          <w:lang w:val="en-US"/>
        </w:rPr>
        <w:t>In 2007, Marriott’s hotel set a long-term plan of reducing energy and water consumption. After that, it used three indicators: energy intensity, water intensity, and GHG emission intensity to measure the progress</w:t>
      </w:r>
      <w:r w:rsidR="00A753C0" w:rsidRPr="002F334A">
        <w:rPr>
          <w:rFonts w:ascii="Arial" w:hAnsi="Arial" w:cs="Arial"/>
          <w:szCs w:val="24"/>
          <w:lang w:val="en-US"/>
        </w:rPr>
        <w:t xml:space="preserve"> (</w:t>
      </w:r>
      <w:r w:rsidR="00A753C0" w:rsidRPr="002F334A">
        <w:rPr>
          <w:rFonts w:ascii="Arial" w:hAnsi="Arial" w:cs="Arial"/>
          <w:szCs w:val="24"/>
        </w:rPr>
        <w:t>Sakshi et al., 2020)</w:t>
      </w:r>
      <w:r w:rsidRPr="002F334A">
        <w:rPr>
          <w:rFonts w:ascii="Arial" w:hAnsi="Arial" w:cs="Arial"/>
          <w:szCs w:val="24"/>
          <w:lang w:val="en-US"/>
        </w:rPr>
        <w:t>. It has developed some technologies like chiller diagnostic tools to save electricity. In 2015 energy, water and GHG emission decreased by 9.4%, 9% and 10%</w:t>
      </w:r>
      <w:r w:rsidR="00BA1810" w:rsidRPr="002F334A">
        <w:rPr>
          <w:rFonts w:ascii="Arial" w:hAnsi="Arial" w:cs="Arial"/>
          <w:szCs w:val="24"/>
          <w:lang w:val="en-US"/>
        </w:rPr>
        <w:t xml:space="preserve"> (</w:t>
      </w:r>
      <w:r w:rsidR="00BA1810" w:rsidRPr="002F334A">
        <w:rPr>
          <w:rFonts w:ascii="Arial" w:hAnsi="Arial" w:cs="Arial"/>
          <w:szCs w:val="24"/>
        </w:rPr>
        <w:t>Ge, 2020)</w:t>
      </w:r>
      <w:r w:rsidRPr="002F334A">
        <w:rPr>
          <w:rFonts w:ascii="Arial" w:hAnsi="Arial" w:cs="Arial"/>
          <w:szCs w:val="24"/>
          <w:lang w:val="en-US"/>
        </w:rPr>
        <w:t xml:space="preserve">. Now they have targeted to reduce it by 20%. </w:t>
      </w:r>
    </w:p>
    <w:p w14:paraId="7296251D" w14:textId="6B049985" w:rsidR="008C0783" w:rsidRPr="002F334A" w:rsidRDefault="008C0783" w:rsidP="008C0783">
      <w:pPr>
        <w:rPr>
          <w:rFonts w:ascii="Arial" w:hAnsi="Arial" w:cs="Arial"/>
          <w:szCs w:val="24"/>
          <w:lang w:val="en-US"/>
        </w:rPr>
      </w:pPr>
      <w:r w:rsidRPr="002F334A">
        <w:rPr>
          <w:rFonts w:ascii="Arial" w:hAnsi="Arial" w:cs="Arial"/>
          <w:szCs w:val="24"/>
          <w:lang w:val="en-US"/>
        </w:rPr>
        <w:t xml:space="preserve">To achieve this success </w:t>
      </w:r>
      <w:r w:rsidR="009B655C">
        <w:rPr>
          <w:rFonts w:ascii="Arial" w:hAnsi="Arial" w:cs="Arial"/>
          <w:szCs w:val="24"/>
          <w:lang w:val="en-US"/>
        </w:rPr>
        <w:t>Marriott</w:t>
      </w:r>
      <w:r w:rsidRPr="002F334A">
        <w:rPr>
          <w:rFonts w:ascii="Arial" w:hAnsi="Arial" w:cs="Arial"/>
          <w:szCs w:val="24"/>
          <w:lang w:val="en-US"/>
        </w:rPr>
        <w:t xml:space="preserve"> International has trained and motivated their employees and guests to conserve and preserve natural resources. It has empowered and helped them to ensure a green hotel. For conducting social responsibility </w:t>
      </w:r>
      <w:r w:rsidR="009B655C">
        <w:rPr>
          <w:rFonts w:ascii="Arial" w:hAnsi="Arial" w:cs="Arial"/>
          <w:szCs w:val="24"/>
          <w:lang w:val="en-US"/>
        </w:rPr>
        <w:t>Marriott</w:t>
      </w:r>
      <w:r w:rsidRPr="002F334A">
        <w:rPr>
          <w:rFonts w:ascii="Arial" w:hAnsi="Arial" w:cs="Arial"/>
          <w:szCs w:val="24"/>
          <w:lang w:val="en-US"/>
        </w:rPr>
        <w:t xml:space="preserve"> </w:t>
      </w:r>
      <w:r w:rsidR="009B655C">
        <w:rPr>
          <w:rFonts w:ascii="Arial" w:hAnsi="Arial" w:cs="Arial"/>
          <w:szCs w:val="24"/>
          <w:lang w:val="en-US"/>
        </w:rPr>
        <w:t>International</w:t>
      </w:r>
      <w:r w:rsidRPr="002F334A">
        <w:rPr>
          <w:rFonts w:ascii="Arial" w:hAnsi="Arial" w:cs="Arial"/>
          <w:szCs w:val="24"/>
          <w:lang w:val="en-US"/>
        </w:rPr>
        <w:t xml:space="preserve"> has focused on women's empowerment and supporting diverse groups to contribute to their hotel</w:t>
      </w:r>
      <w:r w:rsidR="00BA1810" w:rsidRPr="002F334A">
        <w:rPr>
          <w:rFonts w:ascii="Arial" w:hAnsi="Arial" w:cs="Arial"/>
          <w:szCs w:val="24"/>
          <w:lang w:val="en-US"/>
        </w:rPr>
        <w:t xml:space="preserve"> (</w:t>
      </w:r>
      <w:proofErr w:type="spellStart"/>
      <w:r w:rsidR="00BA1810" w:rsidRPr="002F334A">
        <w:rPr>
          <w:rFonts w:ascii="Arial" w:hAnsi="Arial" w:cs="Arial"/>
          <w:szCs w:val="24"/>
        </w:rPr>
        <w:t>Ertuna</w:t>
      </w:r>
      <w:proofErr w:type="spellEnd"/>
      <w:r w:rsidR="00BA1810" w:rsidRPr="002F334A">
        <w:rPr>
          <w:rFonts w:ascii="Arial" w:hAnsi="Arial" w:cs="Arial"/>
          <w:szCs w:val="24"/>
        </w:rPr>
        <w:t xml:space="preserve"> et al., 2022)</w:t>
      </w:r>
      <w:r w:rsidRPr="002F334A">
        <w:rPr>
          <w:rFonts w:ascii="Arial" w:hAnsi="Arial" w:cs="Arial"/>
          <w:szCs w:val="24"/>
          <w:lang w:val="en-US"/>
        </w:rPr>
        <w:t xml:space="preserve">. </w:t>
      </w:r>
    </w:p>
    <w:p w14:paraId="051AC4F2" w14:textId="77777777" w:rsidR="008C0783" w:rsidRPr="002F334A" w:rsidRDefault="008C0783" w:rsidP="008C0783">
      <w:pPr>
        <w:rPr>
          <w:rFonts w:ascii="Arial" w:hAnsi="Arial" w:cs="Arial"/>
          <w:szCs w:val="24"/>
          <w:lang w:val="en-US"/>
        </w:rPr>
      </w:pPr>
      <w:r w:rsidRPr="002F334A">
        <w:rPr>
          <w:rFonts w:ascii="Arial" w:hAnsi="Arial" w:cs="Arial"/>
          <w:szCs w:val="24"/>
          <w:lang w:val="en-US"/>
        </w:rPr>
        <w:t>For green practices, the Crowne Plaza Hotel, in Denmark, encouraged its customers by proving free meal vouchers to produce electricity on exercise bikes</w:t>
      </w:r>
      <w:r w:rsidR="00747E2D" w:rsidRPr="002F334A">
        <w:rPr>
          <w:rFonts w:ascii="Arial" w:hAnsi="Arial" w:cs="Arial"/>
          <w:szCs w:val="24"/>
          <w:lang w:val="en-US"/>
        </w:rPr>
        <w:t xml:space="preserve"> (</w:t>
      </w:r>
      <w:r w:rsidR="00747E2D" w:rsidRPr="002F334A">
        <w:rPr>
          <w:rFonts w:ascii="Arial" w:hAnsi="Arial" w:cs="Arial"/>
          <w:szCs w:val="24"/>
        </w:rPr>
        <w:t>Holm et al., 2017)</w:t>
      </w:r>
      <w:r w:rsidRPr="002F334A">
        <w:rPr>
          <w:rFonts w:ascii="Arial" w:hAnsi="Arial" w:cs="Arial"/>
          <w:szCs w:val="24"/>
          <w:lang w:val="en-US"/>
        </w:rPr>
        <w:t xml:space="preserve">. Here 15 minutes of cycling generate 10 watt-hours of electricity. </w:t>
      </w:r>
    </w:p>
    <w:p w14:paraId="6F0231AE" w14:textId="77777777" w:rsidR="008C0783" w:rsidRPr="002F334A" w:rsidRDefault="008C0783" w:rsidP="008C0783">
      <w:pPr>
        <w:rPr>
          <w:rFonts w:ascii="Arial" w:hAnsi="Arial" w:cs="Arial"/>
          <w:szCs w:val="24"/>
          <w:lang w:val="en-US"/>
        </w:rPr>
      </w:pPr>
      <w:r w:rsidRPr="002F334A">
        <w:rPr>
          <w:rFonts w:ascii="Arial" w:hAnsi="Arial" w:cs="Arial"/>
          <w:szCs w:val="24"/>
          <w:lang w:val="en-US"/>
        </w:rPr>
        <w:t>Now almost every hotel is focusing on environmental sustainability to ensure a healthier life and get a positive image in society.</w:t>
      </w:r>
    </w:p>
    <w:p w14:paraId="4238E223" w14:textId="77777777" w:rsidR="008C0783" w:rsidRPr="002F334A" w:rsidRDefault="008C0783" w:rsidP="00361B65">
      <w:pPr>
        <w:pStyle w:val="Heading1"/>
        <w:rPr>
          <w:rFonts w:ascii="Arial" w:hAnsi="Arial" w:cs="Arial"/>
          <w:sz w:val="24"/>
          <w:szCs w:val="24"/>
        </w:rPr>
      </w:pPr>
      <w:bookmarkStart w:id="7" w:name="_Toc135969413"/>
      <w:r w:rsidRPr="002F334A">
        <w:rPr>
          <w:rFonts w:ascii="Arial" w:hAnsi="Arial" w:cs="Arial"/>
          <w:sz w:val="24"/>
          <w:szCs w:val="24"/>
        </w:rPr>
        <w:t>Conclusion</w:t>
      </w:r>
      <w:bookmarkEnd w:id="7"/>
    </w:p>
    <w:p w14:paraId="1B48315C" w14:textId="45DF5BBF" w:rsidR="002A4E19" w:rsidRPr="002F334A" w:rsidRDefault="008C0783" w:rsidP="008C0783">
      <w:pPr>
        <w:rPr>
          <w:rFonts w:ascii="Arial" w:hAnsi="Arial" w:cs="Arial"/>
          <w:szCs w:val="24"/>
          <w:lang w:val="en-US"/>
        </w:rPr>
      </w:pPr>
      <w:r w:rsidRPr="002F334A">
        <w:rPr>
          <w:rFonts w:ascii="Arial" w:hAnsi="Arial" w:cs="Arial"/>
          <w:szCs w:val="24"/>
          <w:lang w:val="en-US"/>
        </w:rPr>
        <w:t xml:space="preserve">Tourism is now one of the most highly profitable businesses around the world because of huge demand. Now countries are promoting their tourism sector to increase its value and revenue. Hotels are an essential part of the tourism industry, which provides staying and relaxing opportunities to tourists. This hotel industry is negatively impacting the environment via energy consumption, chemical use, water usage, waste generation, gas emission from transportation, deforestation for habitat and so on. The local community of the tourist places also get many challenges, as well as many heritage places, lost their beauty because of the careless </w:t>
      </w:r>
      <w:r w:rsidR="009B655C">
        <w:rPr>
          <w:rFonts w:ascii="Arial" w:hAnsi="Arial" w:cs="Arial"/>
          <w:szCs w:val="24"/>
          <w:lang w:val="en-US"/>
        </w:rPr>
        <w:t>behavior</w:t>
      </w:r>
      <w:r w:rsidRPr="002F334A">
        <w:rPr>
          <w:rFonts w:ascii="Arial" w:hAnsi="Arial" w:cs="Arial"/>
          <w:szCs w:val="24"/>
          <w:lang w:val="en-US"/>
        </w:rPr>
        <w:t xml:space="preserve"> of tourists. Now both government and hotel owners are focusing on the sustainable hotel system to enhance the guest experienc</w:t>
      </w:r>
      <w:r w:rsidR="009B655C">
        <w:rPr>
          <w:rFonts w:ascii="Arial" w:hAnsi="Arial" w:cs="Arial"/>
          <w:szCs w:val="24"/>
          <w:lang w:val="en-US"/>
        </w:rPr>
        <w:t>e</w:t>
      </w:r>
      <w:r w:rsidRPr="002F334A">
        <w:rPr>
          <w:rFonts w:ascii="Arial" w:hAnsi="Arial" w:cs="Arial"/>
          <w:szCs w:val="24"/>
          <w:lang w:val="en-US"/>
        </w:rPr>
        <w:t xml:space="preserve">, </w:t>
      </w:r>
      <w:r w:rsidRPr="002F334A">
        <w:rPr>
          <w:rFonts w:ascii="Arial" w:hAnsi="Arial" w:cs="Arial"/>
          <w:szCs w:val="24"/>
          <w:lang w:val="en-US"/>
        </w:rPr>
        <w:lastRenderedPageBreak/>
        <w:t>save the environment, gain a positive social image and so on. Sustainability will help to utilize the available resource properly and reduce the amount of waste. It will improve the social and economic condition of a community. The circular economy is related to it and assets the hotel industry to maximising resource utilisation by reducing wastage. Now many Hotels are being sustainable by performing CSR activities. For example- Premier Inn, Hilton, Marriott and so on. It helps to reduce costs as well as increase social imag</w:t>
      </w:r>
      <w:r w:rsidR="009B655C">
        <w:rPr>
          <w:rFonts w:ascii="Arial" w:hAnsi="Arial" w:cs="Arial"/>
          <w:szCs w:val="24"/>
          <w:lang w:val="en-US"/>
        </w:rPr>
        <w:t>e</w:t>
      </w:r>
      <w:r w:rsidRPr="002F334A">
        <w:rPr>
          <w:rFonts w:ascii="Arial" w:hAnsi="Arial" w:cs="Arial"/>
          <w:szCs w:val="24"/>
          <w:lang w:val="en-US"/>
        </w:rPr>
        <w:t>.</w:t>
      </w:r>
    </w:p>
    <w:p w14:paraId="3B9A4554" w14:textId="77777777" w:rsidR="00747E2D" w:rsidRPr="002F334A" w:rsidRDefault="00747E2D">
      <w:pPr>
        <w:spacing w:line="259" w:lineRule="auto"/>
        <w:jc w:val="left"/>
        <w:rPr>
          <w:rFonts w:ascii="Arial" w:hAnsi="Arial" w:cs="Arial"/>
          <w:szCs w:val="24"/>
          <w:lang w:val="en-US"/>
        </w:rPr>
      </w:pPr>
      <w:r w:rsidRPr="002F334A">
        <w:rPr>
          <w:rFonts w:ascii="Arial" w:hAnsi="Arial" w:cs="Arial"/>
          <w:szCs w:val="24"/>
          <w:lang w:val="en-US"/>
        </w:rPr>
        <w:br w:type="page"/>
      </w:r>
    </w:p>
    <w:p w14:paraId="2862761E" w14:textId="77777777" w:rsidR="006E33A4" w:rsidRPr="002F334A" w:rsidRDefault="006E33A4" w:rsidP="00747E2D">
      <w:pPr>
        <w:pStyle w:val="Heading1"/>
        <w:rPr>
          <w:rFonts w:ascii="Arial" w:hAnsi="Arial" w:cs="Arial"/>
          <w:sz w:val="24"/>
          <w:szCs w:val="24"/>
        </w:rPr>
      </w:pPr>
      <w:bookmarkStart w:id="8" w:name="_Toc135969414"/>
      <w:r w:rsidRPr="002F334A">
        <w:rPr>
          <w:rFonts w:ascii="Arial" w:hAnsi="Arial" w:cs="Arial"/>
          <w:sz w:val="24"/>
          <w:szCs w:val="24"/>
        </w:rPr>
        <w:lastRenderedPageBreak/>
        <w:t>References</w:t>
      </w:r>
      <w:bookmarkEnd w:id="8"/>
    </w:p>
    <w:p w14:paraId="645A2521" w14:textId="58294CC2" w:rsidR="00747E2D" w:rsidRPr="002F334A" w:rsidRDefault="00747E2D" w:rsidP="00747E2D">
      <w:pPr>
        <w:rPr>
          <w:rFonts w:ascii="Arial" w:hAnsi="Arial" w:cs="Arial"/>
          <w:szCs w:val="24"/>
          <w:lang w:val="en-US"/>
        </w:rPr>
      </w:pPr>
      <w:proofErr w:type="spellStart"/>
      <w:r w:rsidRPr="002F334A">
        <w:rPr>
          <w:rFonts w:ascii="Arial" w:hAnsi="Arial" w:cs="Arial"/>
          <w:szCs w:val="24"/>
        </w:rPr>
        <w:t>Achmad</w:t>
      </w:r>
      <w:proofErr w:type="spellEnd"/>
      <w:r w:rsidRPr="002F334A">
        <w:rPr>
          <w:rFonts w:ascii="Arial" w:hAnsi="Arial" w:cs="Arial"/>
          <w:szCs w:val="24"/>
        </w:rPr>
        <w:t xml:space="preserve">, W. and </w:t>
      </w:r>
      <w:proofErr w:type="spellStart"/>
      <w:r w:rsidRPr="002F334A">
        <w:rPr>
          <w:rFonts w:ascii="Arial" w:hAnsi="Arial" w:cs="Arial"/>
          <w:szCs w:val="24"/>
        </w:rPr>
        <w:t>Yulianah</w:t>
      </w:r>
      <w:proofErr w:type="spellEnd"/>
      <w:r w:rsidRPr="002F334A">
        <w:rPr>
          <w:rFonts w:ascii="Arial" w:hAnsi="Arial" w:cs="Arial"/>
          <w:szCs w:val="24"/>
        </w:rPr>
        <w:t>, Y., 2022. Corporate social responsibility of the hospitality industry in realizing sustainable tourism development. </w:t>
      </w:r>
      <w:r w:rsidRPr="002F334A">
        <w:rPr>
          <w:rFonts w:ascii="Arial" w:hAnsi="Arial" w:cs="Arial"/>
          <w:i/>
          <w:iCs/>
          <w:szCs w:val="24"/>
        </w:rPr>
        <w:t>Enrichment: Journal of Management</w:t>
      </w:r>
      <w:r w:rsidRPr="002F334A">
        <w:rPr>
          <w:rFonts w:ascii="Arial" w:hAnsi="Arial" w:cs="Arial"/>
          <w:szCs w:val="24"/>
        </w:rPr>
        <w:t>, </w:t>
      </w:r>
      <w:r w:rsidRPr="002F334A">
        <w:rPr>
          <w:rFonts w:ascii="Arial" w:hAnsi="Arial" w:cs="Arial"/>
          <w:i/>
          <w:iCs/>
          <w:szCs w:val="24"/>
        </w:rPr>
        <w:t>12</w:t>
      </w:r>
      <w:r w:rsidRPr="002F334A">
        <w:rPr>
          <w:rFonts w:ascii="Arial" w:hAnsi="Arial" w:cs="Arial"/>
          <w:szCs w:val="24"/>
        </w:rPr>
        <w:t>(2), pp.1610-161</w:t>
      </w:r>
      <w:r w:rsidR="009B655C">
        <w:rPr>
          <w:rFonts w:ascii="Arial" w:hAnsi="Arial" w:cs="Arial"/>
          <w:szCs w:val="24"/>
        </w:rPr>
        <w:t>6</w:t>
      </w:r>
      <w:r w:rsidRPr="002F334A">
        <w:rPr>
          <w:rFonts w:ascii="Arial" w:hAnsi="Arial" w:cs="Arial"/>
          <w:szCs w:val="24"/>
        </w:rPr>
        <w:t>.</w:t>
      </w:r>
    </w:p>
    <w:p w14:paraId="714F40B9" w14:textId="77777777" w:rsidR="00747E2D" w:rsidRPr="002F334A" w:rsidRDefault="00747E2D" w:rsidP="00747E2D">
      <w:pPr>
        <w:rPr>
          <w:rFonts w:ascii="Arial" w:hAnsi="Arial" w:cs="Arial"/>
          <w:szCs w:val="24"/>
        </w:rPr>
      </w:pPr>
      <w:r w:rsidRPr="002F334A">
        <w:rPr>
          <w:rFonts w:ascii="Arial" w:hAnsi="Arial" w:cs="Arial"/>
          <w:szCs w:val="24"/>
        </w:rPr>
        <w:t>Aravind, A., 2023. AN ANALYTICAL STUDY ON THE IMPACT OF GST ON THE HOSPITALITY INDUSTRY-AN ADVANTAGE FOR GUESTS OR HOTELS?.</w:t>
      </w:r>
    </w:p>
    <w:p w14:paraId="0872DBF7" w14:textId="48762D12" w:rsidR="00747E2D" w:rsidRPr="002F334A" w:rsidRDefault="00747E2D" w:rsidP="00747E2D">
      <w:pPr>
        <w:rPr>
          <w:rFonts w:ascii="Arial" w:hAnsi="Arial" w:cs="Arial"/>
          <w:szCs w:val="24"/>
          <w:lang w:val="en-US"/>
        </w:rPr>
      </w:pPr>
      <w:proofErr w:type="spellStart"/>
      <w:r w:rsidRPr="002F334A">
        <w:rPr>
          <w:rFonts w:ascii="Arial" w:hAnsi="Arial" w:cs="Arial"/>
          <w:szCs w:val="24"/>
        </w:rPr>
        <w:t>Cozzio</w:t>
      </w:r>
      <w:proofErr w:type="spellEnd"/>
      <w:r w:rsidRPr="002F334A">
        <w:rPr>
          <w:rFonts w:ascii="Arial" w:hAnsi="Arial" w:cs="Arial"/>
          <w:szCs w:val="24"/>
        </w:rPr>
        <w:t>, C., 2019. The Concept of Sustainability in Hotel Industry: Current dominant orientations and future issues. </w:t>
      </w:r>
      <w:r w:rsidRPr="002F334A">
        <w:rPr>
          <w:rFonts w:ascii="Arial" w:hAnsi="Arial" w:cs="Arial"/>
          <w:i/>
          <w:iCs/>
          <w:szCs w:val="24"/>
        </w:rPr>
        <w:t>International Journal of Sustainable Development</w:t>
      </w:r>
      <w:r w:rsidRPr="002F334A">
        <w:rPr>
          <w:rFonts w:ascii="Arial" w:hAnsi="Arial" w:cs="Arial"/>
          <w:szCs w:val="24"/>
        </w:rPr>
        <w:t>, </w:t>
      </w:r>
      <w:r w:rsidRPr="002F334A">
        <w:rPr>
          <w:rFonts w:ascii="Arial" w:hAnsi="Arial" w:cs="Arial"/>
          <w:i/>
          <w:iCs/>
          <w:szCs w:val="24"/>
        </w:rPr>
        <w:t>22</w:t>
      </w:r>
      <w:r w:rsidRPr="002F334A">
        <w:rPr>
          <w:rFonts w:ascii="Arial" w:hAnsi="Arial" w:cs="Arial"/>
          <w:szCs w:val="24"/>
        </w:rPr>
        <w:t>(1-2), pp.61-8</w:t>
      </w:r>
      <w:r w:rsidR="009B655C">
        <w:rPr>
          <w:rFonts w:ascii="Arial" w:hAnsi="Arial" w:cs="Arial"/>
          <w:szCs w:val="24"/>
        </w:rPr>
        <w:t>7</w:t>
      </w:r>
      <w:r w:rsidRPr="002F334A">
        <w:rPr>
          <w:rFonts w:ascii="Arial" w:hAnsi="Arial" w:cs="Arial"/>
          <w:szCs w:val="24"/>
        </w:rPr>
        <w:t>.</w:t>
      </w:r>
    </w:p>
    <w:p w14:paraId="396D55CB" w14:textId="75189115" w:rsidR="00747E2D" w:rsidRPr="002F334A" w:rsidRDefault="00747E2D" w:rsidP="00747E2D">
      <w:pPr>
        <w:rPr>
          <w:rFonts w:ascii="Arial" w:hAnsi="Arial" w:cs="Arial"/>
          <w:szCs w:val="24"/>
          <w:lang w:val="en-US"/>
        </w:rPr>
      </w:pPr>
      <w:r w:rsidRPr="002F334A">
        <w:rPr>
          <w:rFonts w:ascii="Arial" w:hAnsi="Arial" w:cs="Arial"/>
          <w:szCs w:val="24"/>
        </w:rPr>
        <w:t xml:space="preserve">Economidou, M., </w:t>
      </w:r>
      <w:proofErr w:type="spellStart"/>
      <w:r w:rsidRPr="002F334A">
        <w:rPr>
          <w:rFonts w:ascii="Arial" w:hAnsi="Arial" w:cs="Arial"/>
          <w:szCs w:val="24"/>
        </w:rPr>
        <w:t>Todeschi</w:t>
      </w:r>
      <w:proofErr w:type="spellEnd"/>
      <w:r w:rsidRPr="002F334A">
        <w:rPr>
          <w:rFonts w:ascii="Arial" w:hAnsi="Arial" w:cs="Arial"/>
          <w:szCs w:val="24"/>
        </w:rPr>
        <w:t xml:space="preserve">, V., Bertoldi, P., D'Agostino, D., </w:t>
      </w:r>
      <w:proofErr w:type="spellStart"/>
      <w:r w:rsidRPr="002F334A">
        <w:rPr>
          <w:rFonts w:ascii="Arial" w:hAnsi="Arial" w:cs="Arial"/>
          <w:szCs w:val="24"/>
        </w:rPr>
        <w:t>Zangheri</w:t>
      </w:r>
      <w:proofErr w:type="spellEnd"/>
      <w:r w:rsidRPr="002F334A">
        <w:rPr>
          <w:rFonts w:ascii="Arial" w:hAnsi="Arial" w:cs="Arial"/>
          <w:szCs w:val="24"/>
        </w:rPr>
        <w:t xml:space="preserve">, P. and </w:t>
      </w:r>
      <w:proofErr w:type="spellStart"/>
      <w:r w:rsidRPr="002F334A">
        <w:rPr>
          <w:rFonts w:ascii="Arial" w:hAnsi="Arial" w:cs="Arial"/>
          <w:szCs w:val="24"/>
        </w:rPr>
        <w:t>Castellazzi</w:t>
      </w:r>
      <w:proofErr w:type="spellEnd"/>
      <w:r w:rsidRPr="002F334A">
        <w:rPr>
          <w:rFonts w:ascii="Arial" w:hAnsi="Arial" w:cs="Arial"/>
          <w:szCs w:val="24"/>
        </w:rPr>
        <w:t>, L., 2020. Review of 50 years of EU energy efficiency policies for buildings. </w:t>
      </w:r>
      <w:r w:rsidRPr="002F334A">
        <w:rPr>
          <w:rFonts w:ascii="Arial" w:hAnsi="Arial" w:cs="Arial"/>
          <w:i/>
          <w:iCs/>
          <w:szCs w:val="24"/>
        </w:rPr>
        <w:t>Energy and Buildings</w:t>
      </w:r>
      <w:r w:rsidRPr="002F334A">
        <w:rPr>
          <w:rFonts w:ascii="Arial" w:hAnsi="Arial" w:cs="Arial"/>
          <w:szCs w:val="24"/>
        </w:rPr>
        <w:t>, </w:t>
      </w:r>
      <w:r w:rsidRPr="002F334A">
        <w:rPr>
          <w:rFonts w:ascii="Arial" w:hAnsi="Arial" w:cs="Arial"/>
          <w:i/>
          <w:iCs/>
          <w:szCs w:val="24"/>
        </w:rPr>
        <w:t>225</w:t>
      </w:r>
      <w:r w:rsidRPr="002F334A">
        <w:rPr>
          <w:rFonts w:ascii="Arial" w:hAnsi="Arial" w:cs="Arial"/>
          <w:szCs w:val="24"/>
        </w:rPr>
        <w:t>, p.11032</w:t>
      </w:r>
      <w:r w:rsidR="009B655C">
        <w:rPr>
          <w:rFonts w:ascii="Arial" w:hAnsi="Arial" w:cs="Arial"/>
          <w:szCs w:val="24"/>
        </w:rPr>
        <w:t>2</w:t>
      </w:r>
      <w:r w:rsidRPr="002F334A">
        <w:rPr>
          <w:rFonts w:ascii="Arial" w:hAnsi="Arial" w:cs="Arial"/>
          <w:szCs w:val="24"/>
        </w:rPr>
        <w:t>.</w:t>
      </w:r>
    </w:p>
    <w:p w14:paraId="32811607" w14:textId="13C8B634" w:rsidR="00747E2D" w:rsidRPr="002F334A" w:rsidRDefault="00747E2D" w:rsidP="00747E2D">
      <w:pPr>
        <w:rPr>
          <w:rFonts w:ascii="Arial" w:hAnsi="Arial" w:cs="Arial"/>
          <w:szCs w:val="24"/>
          <w:lang w:val="en-US"/>
        </w:rPr>
      </w:pPr>
      <w:proofErr w:type="spellStart"/>
      <w:r w:rsidRPr="002F334A">
        <w:rPr>
          <w:rFonts w:ascii="Arial" w:hAnsi="Arial" w:cs="Arial"/>
          <w:szCs w:val="24"/>
        </w:rPr>
        <w:t>Ertuna</w:t>
      </w:r>
      <w:proofErr w:type="spellEnd"/>
      <w:r w:rsidRPr="002F334A">
        <w:rPr>
          <w:rFonts w:ascii="Arial" w:hAnsi="Arial" w:cs="Arial"/>
          <w:szCs w:val="24"/>
        </w:rPr>
        <w:t>, B., Gu, H. and Yu, L., 202</w:t>
      </w:r>
      <w:r w:rsidR="009B655C">
        <w:rPr>
          <w:rFonts w:ascii="Arial" w:hAnsi="Arial" w:cs="Arial"/>
          <w:szCs w:val="24"/>
        </w:rPr>
        <w:t>2</w:t>
      </w:r>
      <w:r w:rsidRPr="002F334A">
        <w:rPr>
          <w:rFonts w:ascii="Arial" w:hAnsi="Arial" w:cs="Arial"/>
          <w:szCs w:val="24"/>
        </w:rPr>
        <w:t>. “A thread connects all beads”: Aligning global CSR strategy by hotel MNCs. </w:t>
      </w:r>
      <w:r w:rsidRPr="002F334A">
        <w:rPr>
          <w:rFonts w:ascii="Arial" w:hAnsi="Arial" w:cs="Arial"/>
          <w:i/>
          <w:iCs/>
          <w:szCs w:val="24"/>
        </w:rPr>
        <w:t>Tourism Management</w:t>
      </w:r>
      <w:r w:rsidRPr="002F334A">
        <w:rPr>
          <w:rFonts w:ascii="Arial" w:hAnsi="Arial" w:cs="Arial"/>
          <w:szCs w:val="24"/>
        </w:rPr>
        <w:t>, </w:t>
      </w:r>
      <w:r w:rsidRPr="002F334A">
        <w:rPr>
          <w:rFonts w:ascii="Arial" w:hAnsi="Arial" w:cs="Arial"/>
          <w:i/>
          <w:iCs/>
          <w:szCs w:val="24"/>
        </w:rPr>
        <w:t>91</w:t>
      </w:r>
      <w:r w:rsidRPr="002F334A">
        <w:rPr>
          <w:rFonts w:ascii="Arial" w:hAnsi="Arial" w:cs="Arial"/>
          <w:szCs w:val="24"/>
        </w:rPr>
        <w:t>, p.104520.</w:t>
      </w:r>
    </w:p>
    <w:p w14:paraId="1D36D6BF" w14:textId="4974B9CE" w:rsidR="00747E2D" w:rsidRPr="002F334A" w:rsidRDefault="00747E2D" w:rsidP="00747E2D">
      <w:pPr>
        <w:rPr>
          <w:rFonts w:ascii="Arial" w:hAnsi="Arial" w:cs="Arial"/>
          <w:szCs w:val="24"/>
        </w:rPr>
      </w:pPr>
      <w:proofErr w:type="spellStart"/>
      <w:r w:rsidRPr="002F334A">
        <w:rPr>
          <w:rFonts w:ascii="Arial" w:hAnsi="Arial" w:cs="Arial"/>
          <w:szCs w:val="24"/>
        </w:rPr>
        <w:t>Fenitra</w:t>
      </w:r>
      <w:proofErr w:type="spellEnd"/>
      <w:r w:rsidRPr="002F334A">
        <w:rPr>
          <w:rFonts w:ascii="Arial" w:hAnsi="Arial" w:cs="Arial"/>
          <w:szCs w:val="24"/>
        </w:rPr>
        <w:t xml:space="preserve">, R.M., Abbas, A., </w:t>
      </w:r>
      <w:proofErr w:type="spellStart"/>
      <w:r w:rsidRPr="002F334A">
        <w:rPr>
          <w:rFonts w:ascii="Arial" w:hAnsi="Arial" w:cs="Arial"/>
          <w:szCs w:val="24"/>
        </w:rPr>
        <w:t>Ekowati</w:t>
      </w:r>
      <w:proofErr w:type="spellEnd"/>
      <w:r w:rsidRPr="002F334A">
        <w:rPr>
          <w:rFonts w:ascii="Arial" w:hAnsi="Arial" w:cs="Arial"/>
          <w:szCs w:val="24"/>
        </w:rPr>
        <w:t xml:space="preserve">, D. and </w:t>
      </w:r>
      <w:proofErr w:type="spellStart"/>
      <w:r w:rsidRPr="002F334A">
        <w:rPr>
          <w:rFonts w:ascii="Arial" w:hAnsi="Arial" w:cs="Arial"/>
          <w:szCs w:val="24"/>
        </w:rPr>
        <w:t>Suhairidi</w:t>
      </w:r>
      <w:proofErr w:type="spellEnd"/>
      <w:r w:rsidRPr="002F334A">
        <w:rPr>
          <w:rFonts w:ascii="Arial" w:hAnsi="Arial" w:cs="Arial"/>
          <w:szCs w:val="24"/>
        </w:rPr>
        <w:t>, F., 2023. Strategic Intent and Strategic Leadership: A Review Perspective for Post-COVID-19 Tourism and Hospitality Industry Recovery. </w:t>
      </w:r>
      <w:r w:rsidRPr="002F334A">
        <w:rPr>
          <w:rFonts w:ascii="Arial" w:hAnsi="Arial" w:cs="Arial"/>
          <w:i/>
          <w:iCs/>
          <w:szCs w:val="24"/>
        </w:rPr>
        <w:t>The Emerald handbook of destination recovery in tourism and hospitality</w:t>
      </w:r>
      <w:r w:rsidRPr="002F334A">
        <w:rPr>
          <w:rFonts w:ascii="Arial" w:hAnsi="Arial" w:cs="Arial"/>
          <w:szCs w:val="24"/>
        </w:rPr>
        <w:t>, pp.23-4</w:t>
      </w:r>
      <w:r w:rsidR="009B655C">
        <w:rPr>
          <w:rFonts w:ascii="Arial" w:hAnsi="Arial" w:cs="Arial"/>
          <w:szCs w:val="24"/>
        </w:rPr>
        <w:t>4</w:t>
      </w:r>
      <w:r w:rsidRPr="002F334A">
        <w:rPr>
          <w:rFonts w:ascii="Arial" w:hAnsi="Arial" w:cs="Arial"/>
          <w:szCs w:val="24"/>
        </w:rPr>
        <w:t>.</w:t>
      </w:r>
    </w:p>
    <w:p w14:paraId="5BD92CCF" w14:textId="77777777" w:rsidR="00747E2D" w:rsidRPr="002F334A" w:rsidRDefault="00747E2D" w:rsidP="00747E2D">
      <w:pPr>
        <w:rPr>
          <w:rFonts w:ascii="Arial" w:hAnsi="Arial" w:cs="Arial"/>
          <w:szCs w:val="24"/>
          <w:lang w:val="en-US"/>
        </w:rPr>
      </w:pPr>
      <w:r w:rsidRPr="002F334A">
        <w:rPr>
          <w:rFonts w:ascii="Arial" w:hAnsi="Arial" w:cs="Arial"/>
          <w:szCs w:val="24"/>
        </w:rPr>
        <w:t>Ge, X., 2020. </w:t>
      </w:r>
      <w:r w:rsidRPr="002F334A">
        <w:rPr>
          <w:rFonts w:ascii="Arial" w:hAnsi="Arial" w:cs="Arial"/>
          <w:i/>
          <w:iCs/>
          <w:szCs w:val="24"/>
        </w:rPr>
        <w:t>Exploring factors of corporate social responsibility in luxury hotels: The case of Marriott Hotel</w:t>
      </w:r>
      <w:r w:rsidRPr="002F334A">
        <w:rPr>
          <w:rFonts w:ascii="Arial" w:hAnsi="Arial" w:cs="Arial"/>
          <w:szCs w:val="24"/>
        </w:rPr>
        <w:t> (Doctoral dissertation).</w:t>
      </w:r>
    </w:p>
    <w:p w14:paraId="3598EFB8" w14:textId="58816CC9" w:rsidR="00747E2D" w:rsidRPr="002F334A" w:rsidRDefault="00747E2D" w:rsidP="00747E2D">
      <w:pPr>
        <w:rPr>
          <w:rFonts w:ascii="Arial" w:hAnsi="Arial" w:cs="Arial"/>
          <w:szCs w:val="24"/>
        </w:rPr>
      </w:pPr>
      <w:r w:rsidRPr="002F334A">
        <w:rPr>
          <w:rFonts w:ascii="Arial" w:hAnsi="Arial" w:cs="Arial"/>
          <w:szCs w:val="24"/>
        </w:rPr>
        <w:t xml:space="preserve">Geissdoerfer, M., </w:t>
      </w:r>
      <w:proofErr w:type="spellStart"/>
      <w:r w:rsidRPr="002F334A">
        <w:rPr>
          <w:rFonts w:ascii="Arial" w:hAnsi="Arial" w:cs="Arial"/>
          <w:szCs w:val="24"/>
        </w:rPr>
        <w:t>Savaget</w:t>
      </w:r>
      <w:proofErr w:type="spellEnd"/>
      <w:r w:rsidRPr="002F334A">
        <w:rPr>
          <w:rFonts w:ascii="Arial" w:hAnsi="Arial" w:cs="Arial"/>
          <w:szCs w:val="24"/>
        </w:rPr>
        <w:t xml:space="preserve">, P., </w:t>
      </w:r>
      <w:proofErr w:type="spellStart"/>
      <w:r w:rsidRPr="002F334A">
        <w:rPr>
          <w:rFonts w:ascii="Arial" w:hAnsi="Arial" w:cs="Arial"/>
          <w:szCs w:val="24"/>
        </w:rPr>
        <w:t>Bocken</w:t>
      </w:r>
      <w:proofErr w:type="spellEnd"/>
      <w:r w:rsidRPr="002F334A">
        <w:rPr>
          <w:rFonts w:ascii="Arial" w:hAnsi="Arial" w:cs="Arial"/>
          <w:szCs w:val="24"/>
        </w:rPr>
        <w:t xml:space="preserve">, N.M. and </w:t>
      </w:r>
      <w:proofErr w:type="spellStart"/>
      <w:r w:rsidRPr="002F334A">
        <w:rPr>
          <w:rFonts w:ascii="Arial" w:hAnsi="Arial" w:cs="Arial"/>
          <w:szCs w:val="24"/>
        </w:rPr>
        <w:t>Hultink</w:t>
      </w:r>
      <w:proofErr w:type="spellEnd"/>
      <w:r w:rsidRPr="002F334A">
        <w:rPr>
          <w:rFonts w:ascii="Arial" w:hAnsi="Arial" w:cs="Arial"/>
          <w:szCs w:val="24"/>
        </w:rPr>
        <w:t>, E.J., 2017. The Circular Economy–A new sustainability paradigm?. </w:t>
      </w:r>
      <w:r w:rsidRPr="002F334A">
        <w:rPr>
          <w:rFonts w:ascii="Arial" w:hAnsi="Arial" w:cs="Arial"/>
          <w:i/>
          <w:iCs/>
          <w:szCs w:val="24"/>
        </w:rPr>
        <w:t>Journal of cleaner production</w:t>
      </w:r>
      <w:r w:rsidRPr="002F334A">
        <w:rPr>
          <w:rFonts w:ascii="Arial" w:hAnsi="Arial" w:cs="Arial"/>
          <w:szCs w:val="24"/>
        </w:rPr>
        <w:t>, </w:t>
      </w:r>
      <w:r w:rsidRPr="002F334A">
        <w:rPr>
          <w:rFonts w:ascii="Arial" w:hAnsi="Arial" w:cs="Arial"/>
          <w:i/>
          <w:iCs/>
          <w:szCs w:val="24"/>
        </w:rPr>
        <w:t>143</w:t>
      </w:r>
      <w:r w:rsidRPr="002F334A">
        <w:rPr>
          <w:rFonts w:ascii="Arial" w:hAnsi="Arial" w:cs="Arial"/>
          <w:szCs w:val="24"/>
        </w:rPr>
        <w:t>, pp.757-76</w:t>
      </w:r>
      <w:r w:rsidR="009B655C">
        <w:rPr>
          <w:rFonts w:ascii="Arial" w:hAnsi="Arial" w:cs="Arial"/>
          <w:szCs w:val="24"/>
        </w:rPr>
        <w:t>8</w:t>
      </w:r>
      <w:r w:rsidRPr="002F334A">
        <w:rPr>
          <w:rFonts w:ascii="Arial" w:hAnsi="Arial" w:cs="Arial"/>
          <w:szCs w:val="24"/>
        </w:rPr>
        <w:t>.</w:t>
      </w:r>
    </w:p>
    <w:p w14:paraId="47313C9C" w14:textId="795E08CE" w:rsidR="00747E2D" w:rsidRPr="002F334A" w:rsidRDefault="00747E2D" w:rsidP="00747E2D">
      <w:pPr>
        <w:rPr>
          <w:rFonts w:ascii="Arial" w:hAnsi="Arial" w:cs="Arial"/>
          <w:szCs w:val="24"/>
          <w:lang w:val="en-US"/>
        </w:rPr>
      </w:pPr>
      <w:proofErr w:type="spellStart"/>
      <w:r w:rsidRPr="002F334A">
        <w:rPr>
          <w:rFonts w:ascii="Arial" w:hAnsi="Arial" w:cs="Arial"/>
          <w:szCs w:val="24"/>
        </w:rPr>
        <w:t>Goldthau</w:t>
      </w:r>
      <w:proofErr w:type="spellEnd"/>
      <w:r w:rsidRPr="002F334A">
        <w:rPr>
          <w:rFonts w:ascii="Arial" w:hAnsi="Arial" w:cs="Arial"/>
          <w:szCs w:val="24"/>
        </w:rPr>
        <w:t xml:space="preserve">, A. and </w:t>
      </w:r>
      <w:proofErr w:type="spellStart"/>
      <w:r w:rsidRPr="002F334A">
        <w:rPr>
          <w:rFonts w:ascii="Arial" w:hAnsi="Arial" w:cs="Arial"/>
          <w:szCs w:val="24"/>
        </w:rPr>
        <w:t>Tagliapietra</w:t>
      </w:r>
      <w:proofErr w:type="spellEnd"/>
      <w:r w:rsidRPr="002F334A">
        <w:rPr>
          <w:rFonts w:ascii="Arial" w:hAnsi="Arial" w:cs="Arial"/>
          <w:szCs w:val="24"/>
        </w:rPr>
        <w:t>, S., 2022. Energy crisis: five questions that must be answered in 2023. </w:t>
      </w:r>
      <w:r w:rsidRPr="002F334A">
        <w:rPr>
          <w:rFonts w:ascii="Arial" w:hAnsi="Arial" w:cs="Arial"/>
          <w:i/>
          <w:iCs/>
          <w:szCs w:val="24"/>
        </w:rPr>
        <w:t>Nature</w:t>
      </w:r>
      <w:r w:rsidRPr="002F334A">
        <w:rPr>
          <w:rFonts w:ascii="Arial" w:hAnsi="Arial" w:cs="Arial"/>
          <w:szCs w:val="24"/>
        </w:rPr>
        <w:t>, </w:t>
      </w:r>
      <w:r w:rsidRPr="002F334A">
        <w:rPr>
          <w:rFonts w:ascii="Arial" w:hAnsi="Arial" w:cs="Arial"/>
          <w:i/>
          <w:iCs/>
          <w:szCs w:val="24"/>
        </w:rPr>
        <w:t>612</w:t>
      </w:r>
      <w:r w:rsidRPr="002F334A">
        <w:rPr>
          <w:rFonts w:ascii="Arial" w:hAnsi="Arial" w:cs="Arial"/>
          <w:szCs w:val="24"/>
        </w:rPr>
        <w:t>(7941), pp.627-63</w:t>
      </w:r>
      <w:r w:rsidR="009B655C">
        <w:rPr>
          <w:rFonts w:ascii="Arial" w:hAnsi="Arial" w:cs="Arial"/>
          <w:szCs w:val="24"/>
        </w:rPr>
        <w:t>0</w:t>
      </w:r>
      <w:r w:rsidRPr="002F334A">
        <w:rPr>
          <w:rFonts w:ascii="Arial" w:hAnsi="Arial" w:cs="Arial"/>
          <w:szCs w:val="24"/>
        </w:rPr>
        <w:t>.</w:t>
      </w:r>
    </w:p>
    <w:p w14:paraId="46EF138C" w14:textId="2BEB9B59" w:rsidR="00747E2D" w:rsidRPr="002F334A" w:rsidRDefault="00747E2D" w:rsidP="00747E2D">
      <w:pPr>
        <w:rPr>
          <w:rFonts w:ascii="Arial" w:hAnsi="Arial" w:cs="Arial"/>
          <w:szCs w:val="24"/>
          <w:lang w:val="en-US"/>
        </w:rPr>
      </w:pPr>
      <w:r w:rsidRPr="002F334A">
        <w:rPr>
          <w:rFonts w:ascii="Arial" w:hAnsi="Arial" w:cs="Arial"/>
          <w:szCs w:val="24"/>
        </w:rPr>
        <w:t xml:space="preserve">Han, H., 2021. Consumer </w:t>
      </w:r>
      <w:proofErr w:type="spellStart"/>
      <w:r w:rsidRPr="002F334A">
        <w:rPr>
          <w:rFonts w:ascii="Arial" w:hAnsi="Arial" w:cs="Arial"/>
          <w:szCs w:val="24"/>
        </w:rPr>
        <w:t>behavior</w:t>
      </w:r>
      <w:proofErr w:type="spellEnd"/>
      <w:r w:rsidRPr="002F334A">
        <w:rPr>
          <w:rFonts w:ascii="Arial" w:hAnsi="Arial" w:cs="Arial"/>
          <w:szCs w:val="24"/>
        </w:rPr>
        <w:t xml:space="preserve"> and environmental sustainability in tourism and hospitality: A review of theories, concepts, and latest research. </w:t>
      </w:r>
      <w:r w:rsidRPr="002F334A">
        <w:rPr>
          <w:rFonts w:ascii="Arial" w:hAnsi="Arial" w:cs="Arial"/>
          <w:i/>
          <w:iCs/>
          <w:szCs w:val="24"/>
        </w:rPr>
        <w:t>Journal of Sustainable Tourism</w:t>
      </w:r>
      <w:r w:rsidRPr="002F334A">
        <w:rPr>
          <w:rFonts w:ascii="Arial" w:hAnsi="Arial" w:cs="Arial"/>
          <w:szCs w:val="24"/>
        </w:rPr>
        <w:t>, </w:t>
      </w:r>
      <w:r w:rsidRPr="002F334A">
        <w:rPr>
          <w:rFonts w:ascii="Arial" w:hAnsi="Arial" w:cs="Arial"/>
          <w:i/>
          <w:iCs/>
          <w:szCs w:val="24"/>
        </w:rPr>
        <w:t>29</w:t>
      </w:r>
      <w:r w:rsidRPr="002F334A">
        <w:rPr>
          <w:rFonts w:ascii="Arial" w:hAnsi="Arial" w:cs="Arial"/>
          <w:szCs w:val="24"/>
        </w:rPr>
        <w:t>(7), pp.1021-104</w:t>
      </w:r>
      <w:r w:rsidR="009B655C">
        <w:rPr>
          <w:rFonts w:ascii="Arial" w:hAnsi="Arial" w:cs="Arial"/>
          <w:szCs w:val="24"/>
        </w:rPr>
        <w:t>2</w:t>
      </w:r>
      <w:r w:rsidRPr="002F334A">
        <w:rPr>
          <w:rFonts w:ascii="Arial" w:hAnsi="Arial" w:cs="Arial"/>
          <w:szCs w:val="24"/>
        </w:rPr>
        <w:t>.</w:t>
      </w:r>
    </w:p>
    <w:p w14:paraId="5CCDCAC2" w14:textId="77777777" w:rsidR="00747E2D" w:rsidRPr="002F334A" w:rsidRDefault="00747E2D" w:rsidP="00747E2D">
      <w:pPr>
        <w:rPr>
          <w:rFonts w:ascii="Arial" w:hAnsi="Arial" w:cs="Arial"/>
          <w:szCs w:val="24"/>
          <w:lang w:val="en-US"/>
        </w:rPr>
      </w:pPr>
      <w:r w:rsidRPr="002F334A">
        <w:rPr>
          <w:rFonts w:ascii="Arial" w:hAnsi="Arial" w:cs="Arial"/>
          <w:szCs w:val="24"/>
        </w:rPr>
        <w:lastRenderedPageBreak/>
        <w:t xml:space="preserve">Herberz, T., Barlow, C.Y. and </w:t>
      </w:r>
      <w:proofErr w:type="spellStart"/>
      <w:r w:rsidRPr="002F334A">
        <w:rPr>
          <w:rFonts w:ascii="Arial" w:hAnsi="Arial" w:cs="Arial"/>
          <w:szCs w:val="24"/>
        </w:rPr>
        <w:t>Finkbeiner</w:t>
      </w:r>
      <w:proofErr w:type="spellEnd"/>
      <w:r w:rsidRPr="002F334A">
        <w:rPr>
          <w:rFonts w:ascii="Arial" w:hAnsi="Arial" w:cs="Arial"/>
          <w:szCs w:val="24"/>
        </w:rPr>
        <w:t>, M., 2020. Sustainability assessment of a single-use plastics ban. </w:t>
      </w:r>
      <w:r w:rsidRPr="002F334A">
        <w:rPr>
          <w:rFonts w:ascii="Arial" w:hAnsi="Arial" w:cs="Arial"/>
          <w:i/>
          <w:iCs/>
          <w:szCs w:val="24"/>
        </w:rPr>
        <w:t>Sustainability</w:t>
      </w:r>
      <w:r w:rsidRPr="002F334A">
        <w:rPr>
          <w:rFonts w:ascii="Arial" w:hAnsi="Arial" w:cs="Arial"/>
          <w:szCs w:val="24"/>
        </w:rPr>
        <w:t>, </w:t>
      </w:r>
      <w:r w:rsidRPr="002F334A">
        <w:rPr>
          <w:rFonts w:ascii="Arial" w:hAnsi="Arial" w:cs="Arial"/>
          <w:i/>
          <w:iCs/>
          <w:szCs w:val="24"/>
        </w:rPr>
        <w:t>12</w:t>
      </w:r>
      <w:r w:rsidRPr="002F334A">
        <w:rPr>
          <w:rFonts w:ascii="Arial" w:hAnsi="Arial" w:cs="Arial"/>
          <w:szCs w:val="24"/>
        </w:rPr>
        <w:t>(9), p.3746.</w:t>
      </w:r>
    </w:p>
    <w:p w14:paraId="5DE859B4" w14:textId="77777777" w:rsidR="00747E2D" w:rsidRPr="002F334A" w:rsidRDefault="00747E2D" w:rsidP="00747E2D">
      <w:pPr>
        <w:rPr>
          <w:rFonts w:ascii="Arial" w:hAnsi="Arial" w:cs="Arial"/>
          <w:szCs w:val="24"/>
          <w:lang w:val="en-US"/>
        </w:rPr>
      </w:pPr>
      <w:r w:rsidRPr="002F334A">
        <w:rPr>
          <w:rFonts w:ascii="Arial" w:hAnsi="Arial" w:cs="Arial"/>
          <w:szCs w:val="24"/>
        </w:rPr>
        <w:t>Holm, S.G., Naaman, C., Nielsen, C.V. and Schultz, M.M., 2017. Crowne Plaza Copenhagen Towers.</w:t>
      </w:r>
    </w:p>
    <w:p w14:paraId="35C63771" w14:textId="77777777" w:rsidR="00747E2D" w:rsidRPr="002F334A" w:rsidRDefault="00747E2D" w:rsidP="00747E2D">
      <w:pPr>
        <w:rPr>
          <w:rFonts w:ascii="Arial" w:hAnsi="Arial" w:cs="Arial"/>
          <w:szCs w:val="24"/>
          <w:lang w:val="en-US"/>
        </w:rPr>
      </w:pPr>
      <w:proofErr w:type="spellStart"/>
      <w:r w:rsidRPr="002F334A">
        <w:rPr>
          <w:rFonts w:ascii="Arial" w:hAnsi="Arial" w:cs="Arial"/>
          <w:szCs w:val="24"/>
        </w:rPr>
        <w:t>Khatter</w:t>
      </w:r>
      <w:proofErr w:type="spellEnd"/>
      <w:r w:rsidRPr="002F334A">
        <w:rPr>
          <w:rFonts w:ascii="Arial" w:hAnsi="Arial" w:cs="Arial"/>
          <w:szCs w:val="24"/>
        </w:rPr>
        <w:t xml:space="preserve">, A., White, L., Pyke, J. and McGrath, M., 2021. Stakeholders’ influence on environmental sustainability in the </w:t>
      </w:r>
      <w:proofErr w:type="spellStart"/>
      <w:r w:rsidRPr="002F334A">
        <w:rPr>
          <w:rFonts w:ascii="Arial" w:hAnsi="Arial" w:cs="Arial"/>
          <w:szCs w:val="24"/>
        </w:rPr>
        <w:t>australian</w:t>
      </w:r>
      <w:proofErr w:type="spellEnd"/>
      <w:r w:rsidRPr="002F334A">
        <w:rPr>
          <w:rFonts w:ascii="Arial" w:hAnsi="Arial" w:cs="Arial"/>
          <w:szCs w:val="24"/>
        </w:rPr>
        <w:t xml:space="preserve"> hotel industry. </w:t>
      </w:r>
      <w:r w:rsidRPr="002F334A">
        <w:rPr>
          <w:rFonts w:ascii="Arial" w:hAnsi="Arial" w:cs="Arial"/>
          <w:i/>
          <w:iCs/>
          <w:szCs w:val="24"/>
        </w:rPr>
        <w:t>Sustainability</w:t>
      </w:r>
      <w:r w:rsidRPr="002F334A">
        <w:rPr>
          <w:rFonts w:ascii="Arial" w:hAnsi="Arial" w:cs="Arial"/>
          <w:szCs w:val="24"/>
        </w:rPr>
        <w:t>, </w:t>
      </w:r>
      <w:r w:rsidRPr="002F334A">
        <w:rPr>
          <w:rFonts w:ascii="Arial" w:hAnsi="Arial" w:cs="Arial"/>
          <w:i/>
          <w:iCs/>
          <w:szCs w:val="24"/>
        </w:rPr>
        <w:t>13</w:t>
      </w:r>
      <w:r w:rsidRPr="002F334A">
        <w:rPr>
          <w:rFonts w:ascii="Arial" w:hAnsi="Arial" w:cs="Arial"/>
          <w:szCs w:val="24"/>
        </w:rPr>
        <w:t>(3), p.1351.</w:t>
      </w:r>
    </w:p>
    <w:p w14:paraId="1049B6DB" w14:textId="77777777" w:rsidR="00747E2D" w:rsidRPr="002F334A" w:rsidRDefault="00747E2D" w:rsidP="00747E2D">
      <w:pPr>
        <w:rPr>
          <w:rFonts w:ascii="Arial" w:hAnsi="Arial" w:cs="Arial"/>
          <w:szCs w:val="24"/>
        </w:rPr>
      </w:pPr>
      <w:r w:rsidRPr="002F334A">
        <w:rPr>
          <w:rFonts w:ascii="Arial" w:hAnsi="Arial" w:cs="Arial"/>
          <w:szCs w:val="24"/>
        </w:rPr>
        <w:t>Kim, Y.H., Barber, N. and Kim, D.K., 2019. Sustainability research in the hotel industry: Past, present, and future. </w:t>
      </w:r>
      <w:r w:rsidRPr="002F334A">
        <w:rPr>
          <w:rFonts w:ascii="Arial" w:hAnsi="Arial" w:cs="Arial"/>
          <w:i/>
          <w:iCs/>
          <w:szCs w:val="24"/>
        </w:rPr>
        <w:t>Journal of Hospitality Marketing &amp; Management</w:t>
      </w:r>
      <w:r w:rsidRPr="002F334A">
        <w:rPr>
          <w:rFonts w:ascii="Arial" w:hAnsi="Arial" w:cs="Arial"/>
          <w:szCs w:val="24"/>
        </w:rPr>
        <w:t>, </w:t>
      </w:r>
      <w:r w:rsidRPr="002F334A">
        <w:rPr>
          <w:rFonts w:ascii="Arial" w:hAnsi="Arial" w:cs="Arial"/>
          <w:i/>
          <w:iCs/>
          <w:szCs w:val="24"/>
        </w:rPr>
        <w:t>28</w:t>
      </w:r>
      <w:r w:rsidRPr="002F334A">
        <w:rPr>
          <w:rFonts w:ascii="Arial" w:hAnsi="Arial" w:cs="Arial"/>
          <w:szCs w:val="24"/>
        </w:rPr>
        <w:t>(5), pp.576-620.</w:t>
      </w:r>
    </w:p>
    <w:p w14:paraId="76F8AA00" w14:textId="77777777" w:rsidR="00747E2D" w:rsidRPr="002F334A" w:rsidRDefault="00747E2D" w:rsidP="00747E2D">
      <w:pPr>
        <w:rPr>
          <w:rFonts w:ascii="Arial" w:hAnsi="Arial" w:cs="Arial"/>
          <w:szCs w:val="24"/>
          <w:lang w:val="en-US"/>
        </w:rPr>
      </w:pPr>
      <w:r w:rsidRPr="002F334A">
        <w:rPr>
          <w:rFonts w:ascii="Arial" w:hAnsi="Arial" w:cs="Arial"/>
          <w:szCs w:val="24"/>
        </w:rPr>
        <w:t>Liu, Z., Lan, J., Chien, F., Sadiq, M. and Nawaz, M.A., 2022. Role of tourism development in environmental degradation: A step towards emission reduction. </w:t>
      </w:r>
      <w:r w:rsidRPr="002F334A">
        <w:rPr>
          <w:rFonts w:ascii="Arial" w:hAnsi="Arial" w:cs="Arial"/>
          <w:i/>
          <w:iCs/>
          <w:szCs w:val="24"/>
        </w:rPr>
        <w:t>Journal of environmental management</w:t>
      </w:r>
      <w:r w:rsidRPr="002F334A">
        <w:rPr>
          <w:rFonts w:ascii="Arial" w:hAnsi="Arial" w:cs="Arial"/>
          <w:szCs w:val="24"/>
        </w:rPr>
        <w:t>, </w:t>
      </w:r>
      <w:r w:rsidRPr="002F334A">
        <w:rPr>
          <w:rFonts w:ascii="Arial" w:hAnsi="Arial" w:cs="Arial"/>
          <w:i/>
          <w:iCs/>
          <w:szCs w:val="24"/>
        </w:rPr>
        <w:t>303</w:t>
      </w:r>
      <w:r w:rsidRPr="002F334A">
        <w:rPr>
          <w:rFonts w:ascii="Arial" w:hAnsi="Arial" w:cs="Arial"/>
          <w:szCs w:val="24"/>
        </w:rPr>
        <w:t>, p.114078.</w:t>
      </w:r>
    </w:p>
    <w:p w14:paraId="3C9EB5EA" w14:textId="77777777" w:rsidR="00747E2D" w:rsidRPr="002F334A" w:rsidRDefault="00747E2D" w:rsidP="00747E2D">
      <w:pPr>
        <w:rPr>
          <w:rFonts w:ascii="Arial" w:hAnsi="Arial" w:cs="Arial"/>
          <w:szCs w:val="24"/>
          <w:lang w:val="en-US"/>
        </w:rPr>
      </w:pPr>
      <w:r w:rsidRPr="002F334A">
        <w:rPr>
          <w:rFonts w:ascii="Arial" w:hAnsi="Arial" w:cs="Arial"/>
          <w:szCs w:val="24"/>
        </w:rPr>
        <w:t>McCune, R., 2021. Wyndham Accelerates System Growth Through Global Conversions.</w:t>
      </w:r>
    </w:p>
    <w:p w14:paraId="2FB5ABD9" w14:textId="652BDA4E" w:rsidR="00747E2D" w:rsidRPr="002F334A" w:rsidRDefault="00747E2D" w:rsidP="00747E2D">
      <w:pPr>
        <w:rPr>
          <w:rFonts w:ascii="Arial" w:hAnsi="Arial" w:cs="Arial"/>
          <w:szCs w:val="24"/>
        </w:rPr>
      </w:pPr>
      <w:r w:rsidRPr="002F334A">
        <w:rPr>
          <w:rFonts w:ascii="Arial" w:hAnsi="Arial" w:cs="Arial"/>
          <w:szCs w:val="24"/>
        </w:rPr>
        <w:t xml:space="preserve">Morphett, A., Lau, J., </w:t>
      </w:r>
      <w:proofErr w:type="spellStart"/>
      <w:r w:rsidRPr="002F334A">
        <w:rPr>
          <w:rFonts w:ascii="Arial" w:hAnsi="Arial" w:cs="Arial"/>
          <w:szCs w:val="24"/>
        </w:rPr>
        <w:t>Gabig</w:t>
      </w:r>
      <w:proofErr w:type="spellEnd"/>
      <w:r w:rsidRPr="002F334A">
        <w:rPr>
          <w:rFonts w:ascii="Arial" w:hAnsi="Arial" w:cs="Arial"/>
          <w:szCs w:val="24"/>
        </w:rPr>
        <w:t xml:space="preserve">, N., </w:t>
      </w:r>
      <w:proofErr w:type="spellStart"/>
      <w:r w:rsidRPr="002F334A">
        <w:rPr>
          <w:rFonts w:ascii="Arial" w:hAnsi="Arial" w:cs="Arial"/>
          <w:szCs w:val="24"/>
        </w:rPr>
        <w:t>Bensusan</w:t>
      </w:r>
      <w:proofErr w:type="spellEnd"/>
      <w:r w:rsidRPr="002F334A">
        <w:rPr>
          <w:rFonts w:ascii="Arial" w:hAnsi="Arial" w:cs="Arial"/>
          <w:szCs w:val="24"/>
        </w:rPr>
        <w:t xml:space="preserve">, I., </w:t>
      </w:r>
      <w:proofErr w:type="spellStart"/>
      <w:r w:rsidRPr="002F334A">
        <w:rPr>
          <w:rFonts w:ascii="Arial" w:hAnsi="Arial" w:cs="Arial"/>
          <w:szCs w:val="24"/>
        </w:rPr>
        <w:t>Scura</w:t>
      </w:r>
      <w:proofErr w:type="spellEnd"/>
      <w:r w:rsidRPr="002F334A">
        <w:rPr>
          <w:rFonts w:ascii="Arial" w:hAnsi="Arial" w:cs="Arial"/>
          <w:szCs w:val="24"/>
        </w:rPr>
        <w:t xml:space="preserve">, E., El </w:t>
      </w:r>
      <w:proofErr w:type="spellStart"/>
      <w:r w:rsidRPr="002F334A">
        <w:rPr>
          <w:rFonts w:ascii="Arial" w:hAnsi="Arial" w:cs="Arial"/>
          <w:szCs w:val="24"/>
        </w:rPr>
        <w:t>Nahas</w:t>
      </w:r>
      <w:proofErr w:type="spellEnd"/>
      <w:r w:rsidRPr="002F334A">
        <w:rPr>
          <w:rFonts w:ascii="Arial" w:hAnsi="Arial" w:cs="Arial"/>
          <w:szCs w:val="24"/>
        </w:rPr>
        <w:t>, A., Grainger, A. and McDonough, R., 2023. Incorporating ESG in Structured Finance. </w:t>
      </w:r>
      <w:r w:rsidRPr="002F334A">
        <w:rPr>
          <w:rFonts w:ascii="Arial" w:hAnsi="Arial" w:cs="Arial"/>
          <w:i/>
          <w:iCs/>
          <w:szCs w:val="24"/>
        </w:rPr>
        <w:t>The Journal of Structured Financ</w:t>
      </w:r>
      <w:r w:rsidR="009B655C">
        <w:rPr>
          <w:rFonts w:ascii="Arial" w:hAnsi="Arial" w:cs="Arial"/>
          <w:i/>
          <w:iCs/>
          <w:szCs w:val="24"/>
        </w:rPr>
        <w:t>e</w:t>
      </w:r>
      <w:r w:rsidRPr="002F334A">
        <w:rPr>
          <w:rFonts w:ascii="Arial" w:hAnsi="Arial" w:cs="Arial"/>
          <w:szCs w:val="24"/>
        </w:rPr>
        <w:t>.</w:t>
      </w:r>
    </w:p>
    <w:p w14:paraId="678E7580" w14:textId="77777777" w:rsidR="00747E2D" w:rsidRPr="002F334A" w:rsidRDefault="00747E2D" w:rsidP="00747E2D">
      <w:pPr>
        <w:rPr>
          <w:rFonts w:ascii="Arial" w:hAnsi="Arial" w:cs="Arial"/>
          <w:szCs w:val="24"/>
          <w:lang w:val="en-US"/>
        </w:rPr>
      </w:pPr>
      <w:proofErr w:type="spellStart"/>
      <w:r w:rsidRPr="002F334A">
        <w:rPr>
          <w:rFonts w:ascii="Arial" w:hAnsi="Arial" w:cs="Arial"/>
          <w:szCs w:val="24"/>
        </w:rPr>
        <w:t>Neebe</w:t>
      </w:r>
      <w:proofErr w:type="spellEnd"/>
      <w:r w:rsidRPr="002F334A">
        <w:rPr>
          <w:rFonts w:ascii="Arial" w:hAnsi="Arial" w:cs="Arial"/>
          <w:szCs w:val="24"/>
        </w:rPr>
        <w:t>, K., 2020. Sustainability at Walmart: Success over the long haul. </w:t>
      </w:r>
      <w:r w:rsidRPr="002F334A">
        <w:rPr>
          <w:rFonts w:ascii="Arial" w:hAnsi="Arial" w:cs="Arial"/>
          <w:i/>
          <w:iCs/>
          <w:szCs w:val="24"/>
        </w:rPr>
        <w:t>Journal of Applied Corporate Finance</w:t>
      </w:r>
      <w:r w:rsidRPr="002F334A">
        <w:rPr>
          <w:rFonts w:ascii="Arial" w:hAnsi="Arial" w:cs="Arial"/>
          <w:szCs w:val="24"/>
        </w:rPr>
        <w:t>, </w:t>
      </w:r>
      <w:r w:rsidRPr="002F334A">
        <w:rPr>
          <w:rFonts w:ascii="Arial" w:hAnsi="Arial" w:cs="Arial"/>
          <w:i/>
          <w:iCs/>
          <w:szCs w:val="24"/>
        </w:rPr>
        <w:t>32</w:t>
      </w:r>
      <w:r w:rsidRPr="002F334A">
        <w:rPr>
          <w:rFonts w:ascii="Arial" w:hAnsi="Arial" w:cs="Arial"/>
          <w:szCs w:val="24"/>
        </w:rPr>
        <w:t>(2), pp.64-71.</w:t>
      </w:r>
    </w:p>
    <w:p w14:paraId="5F3EAF40" w14:textId="77777777" w:rsidR="00747E2D" w:rsidRPr="002F334A" w:rsidRDefault="00747E2D" w:rsidP="00747E2D">
      <w:pPr>
        <w:rPr>
          <w:rFonts w:ascii="Arial" w:hAnsi="Arial" w:cs="Arial"/>
          <w:szCs w:val="24"/>
          <w:lang w:val="en-US"/>
        </w:rPr>
      </w:pPr>
      <w:r w:rsidRPr="002F334A">
        <w:rPr>
          <w:rFonts w:ascii="Arial" w:hAnsi="Arial" w:cs="Arial"/>
          <w:szCs w:val="24"/>
        </w:rPr>
        <w:t xml:space="preserve">Sakshi, Shashi, </w:t>
      </w:r>
      <w:proofErr w:type="spellStart"/>
      <w:r w:rsidRPr="002F334A">
        <w:rPr>
          <w:rFonts w:ascii="Arial" w:hAnsi="Arial" w:cs="Arial"/>
          <w:szCs w:val="24"/>
        </w:rPr>
        <w:t>Cerchione</w:t>
      </w:r>
      <w:proofErr w:type="spellEnd"/>
      <w:r w:rsidRPr="002F334A">
        <w:rPr>
          <w:rFonts w:ascii="Arial" w:hAnsi="Arial" w:cs="Arial"/>
          <w:szCs w:val="24"/>
        </w:rPr>
        <w:t>, R. and Bansal, H., 2020. Measuring the impact of sustainability policy and practices in tourism and hospitality industry. </w:t>
      </w:r>
      <w:r w:rsidRPr="002F334A">
        <w:rPr>
          <w:rFonts w:ascii="Arial" w:hAnsi="Arial" w:cs="Arial"/>
          <w:i/>
          <w:iCs/>
          <w:szCs w:val="24"/>
        </w:rPr>
        <w:t>Business Strategy and the Environment</w:t>
      </w:r>
      <w:r w:rsidRPr="002F334A">
        <w:rPr>
          <w:rFonts w:ascii="Arial" w:hAnsi="Arial" w:cs="Arial"/>
          <w:szCs w:val="24"/>
        </w:rPr>
        <w:t>, </w:t>
      </w:r>
      <w:r w:rsidRPr="002F334A">
        <w:rPr>
          <w:rFonts w:ascii="Arial" w:hAnsi="Arial" w:cs="Arial"/>
          <w:i/>
          <w:iCs/>
          <w:szCs w:val="24"/>
        </w:rPr>
        <w:t>29</w:t>
      </w:r>
      <w:r w:rsidRPr="002F334A">
        <w:rPr>
          <w:rFonts w:ascii="Arial" w:hAnsi="Arial" w:cs="Arial"/>
          <w:szCs w:val="24"/>
        </w:rPr>
        <w:t>(3), pp.1109-1126.</w:t>
      </w:r>
    </w:p>
    <w:p w14:paraId="02D61ED8" w14:textId="77777777" w:rsidR="00747E2D" w:rsidRPr="002F334A" w:rsidRDefault="00747E2D" w:rsidP="00747E2D">
      <w:pPr>
        <w:rPr>
          <w:rFonts w:ascii="Arial" w:hAnsi="Arial" w:cs="Arial"/>
          <w:szCs w:val="24"/>
          <w:lang w:val="en-US"/>
        </w:rPr>
      </w:pPr>
      <w:proofErr w:type="spellStart"/>
      <w:r w:rsidRPr="002F334A">
        <w:rPr>
          <w:rFonts w:ascii="Arial" w:hAnsi="Arial" w:cs="Arial"/>
          <w:szCs w:val="24"/>
        </w:rPr>
        <w:t>Sariatli</w:t>
      </w:r>
      <w:proofErr w:type="spellEnd"/>
      <w:r w:rsidRPr="002F334A">
        <w:rPr>
          <w:rFonts w:ascii="Arial" w:hAnsi="Arial" w:cs="Arial"/>
          <w:szCs w:val="24"/>
        </w:rPr>
        <w:t xml:space="preserve">, F., 2017. Linear economy versus circular economy: a comparative and </w:t>
      </w:r>
      <w:proofErr w:type="spellStart"/>
      <w:r w:rsidRPr="002F334A">
        <w:rPr>
          <w:rFonts w:ascii="Arial" w:hAnsi="Arial" w:cs="Arial"/>
          <w:szCs w:val="24"/>
        </w:rPr>
        <w:t>analyzer</w:t>
      </w:r>
      <w:proofErr w:type="spellEnd"/>
      <w:r w:rsidRPr="002F334A">
        <w:rPr>
          <w:rFonts w:ascii="Arial" w:hAnsi="Arial" w:cs="Arial"/>
          <w:szCs w:val="24"/>
        </w:rPr>
        <w:t xml:space="preserve"> study for optimization of economy for sustainability. </w:t>
      </w:r>
      <w:proofErr w:type="spellStart"/>
      <w:r w:rsidRPr="002F334A">
        <w:rPr>
          <w:rFonts w:ascii="Arial" w:hAnsi="Arial" w:cs="Arial"/>
          <w:i/>
          <w:iCs/>
          <w:szCs w:val="24"/>
        </w:rPr>
        <w:t>Visegrad</w:t>
      </w:r>
      <w:proofErr w:type="spellEnd"/>
      <w:r w:rsidRPr="002F334A">
        <w:rPr>
          <w:rFonts w:ascii="Arial" w:hAnsi="Arial" w:cs="Arial"/>
          <w:i/>
          <w:iCs/>
          <w:szCs w:val="24"/>
        </w:rPr>
        <w:t xml:space="preserve"> Journal on Bioeconomy and Sustainable Development</w:t>
      </w:r>
      <w:r w:rsidRPr="002F334A">
        <w:rPr>
          <w:rFonts w:ascii="Arial" w:hAnsi="Arial" w:cs="Arial"/>
          <w:szCs w:val="24"/>
        </w:rPr>
        <w:t>, </w:t>
      </w:r>
      <w:r w:rsidRPr="002F334A">
        <w:rPr>
          <w:rFonts w:ascii="Arial" w:hAnsi="Arial" w:cs="Arial"/>
          <w:i/>
          <w:iCs/>
          <w:szCs w:val="24"/>
        </w:rPr>
        <w:t>6</w:t>
      </w:r>
      <w:r w:rsidRPr="002F334A">
        <w:rPr>
          <w:rFonts w:ascii="Arial" w:hAnsi="Arial" w:cs="Arial"/>
          <w:szCs w:val="24"/>
        </w:rPr>
        <w:t>(1), pp.31-34.</w:t>
      </w:r>
    </w:p>
    <w:p w14:paraId="6B69E9DB" w14:textId="77777777" w:rsidR="00747E2D" w:rsidRPr="002F334A" w:rsidRDefault="00747E2D" w:rsidP="00747E2D">
      <w:pPr>
        <w:rPr>
          <w:rFonts w:ascii="Arial" w:hAnsi="Arial" w:cs="Arial"/>
          <w:szCs w:val="24"/>
        </w:rPr>
      </w:pPr>
      <w:proofErr w:type="spellStart"/>
      <w:r w:rsidRPr="002F334A">
        <w:rPr>
          <w:rFonts w:ascii="Arial" w:hAnsi="Arial" w:cs="Arial"/>
          <w:szCs w:val="24"/>
        </w:rPr>
        <w:t>Thommandru</w:t>
      </w:r>
      <w:proofErr w:type="spellEnd"/>
      <w:r w:rsidRPr="002F334A">
        <w:rPr>
          <w:rFonts w:ascii="Arial" w:hAnsi="Arial" w:cs="Arial"/>
          <w:szCs w:val="24"/>
        </w:rPr>
        <w:t>, A., Espinoza-</w:t>
      </w:r>
      <w:proofErr w:type="spellStart"/>
      <w:r w:rsidRPr="002F334A">
        <w:rPr>
          <w:rFonts w:ascii="Arial" w:hAnsi="Arial" w:cs="Arial"/>
          <w:szCs w:val="24"/>
        </w:rPr>
        <w:t>Maguiña</w:t>
      </w:r>
      <w:proofErr w:type="spellEnd"/>
      <w:r w:rsidRPr="002F334A">
        <w:rPr>
          <w:rFonts w:ascii="Arial" w:hAnsi="Arial" w:cs="Arial"/>
          <w:szCs w:val="24"/>
        </w:rPr>
        <w:t xml:space="preserve">, M., Ramirez-Asis, E., Ray, S., </w:t>
      </w:r>
      <w:proofErr w:type="spellStart"/>
      <w:r w:rsidRPr="002F334A">
        <w:rPr>
          <w:rFonts w:ascii="Arial" w:hAnsi="Arial" w:cs="Arial"/>
          <w:szCs w:val="24"/>
        </w:rPr>
        <w:t>Naved</w:t>
      </w:r>
      <w:proofErr w:type="spellEnd"/>
      <w:r w:rsidRPr="002F334A">
        <w:rPr>
          <w:rFonts w:ascii="Arial" w:hAnsi="Arial" w:cs="Arial"/>
          <w:szCs w:val="24"/>
        </w:rPr>
        <w:t>, M. and Guzman-Avalos, M., 2023. Role of tourism and hospitality business in economic development. </w:t>
      </w:r>
      <w:r w:rsidRPr="002F334A">
        <w:rPr>
          <w:rFonts w:ascii="Arial" w:hAnsi="Arial" w:cs="Arial"/>
          <w:i/>
          <w:iCs/>
          <w:szCs w:val="24"/>
        </w:rPr>
        <w:t>Materials Today: Proceedings</w:t>
      </w:r>
      <w:r w:rsidRPr="002F334A">
        <w:rPr>
          <w:rFonts w:ascii="Arial" w:hAnsi="Arial" w:cs="Arial"/>
          <w:szCs w:val="24"/>
        </w:rPr>
        <w:t>, </w:t>
      </w:r>
      <w:r w:rsidRPr="002F334A">
        <w:rPr>
          <w:rFonts w:ascii="Arial" w:hAnsi="Arial" w:cs="Arial"/>
          <w:i/>
          <w:iCs/>
          <w:szCs w:val="24"/>
        </w:rPr>
        <w:t>80</w:t>
      </w:r>
      <w:r w:rsidRPr="002F334A">
        <w:rPr>
          <w:rFonts w:ascii="Arial" w:hAnsi="Arial" w:cs="Arial"/>
          <w:szCs w:val="24"/>
        </w:rPr>
        <w:t>, pp.2901-2904.</w:t>
      </w:r>
    </w:p>
    <w:p w14:paraId="593D68E6" w14:textId="77777777" w:rsidR="00747E2D" w:rsidRPr="002F334A" w:rsidRDefault="00747E2D" w:rsidP="00747E2D">
      <w:pPr>
        <w:rPr>
          <w:rFonts w:ascii="Arial" w:hAnsi="Arial" w:cs="Arial"/>
          <w:szCs w:val="24"/>
          <w:lang w:val="en-US"/>
        </w:rPr>
      </w:pPr>
      <w:proofErr w:type="spellStart"/>
      <w:r w:rsidRPr="002F334A">
        <w:rPr>
          <w:rFonts w:ascii="Arial" w:hAnsi="Arial" w:cs="Arial"/>
          <w:szCs w:val="24"/>
        </w:rPr>
        <w:lastRenderedPageBreak/>
        <w:t>Velenturf</w:t>
      </w:r>
      <w:proofErr w:type="spellEnd"/>
      <w:r w:rsidRPr="002F334A">
        <w:rPr>
          <w:rFonts w:ascii="Arial" w:hAnsi="Arial" w:cs="Arial"/>
          <w:szCs w:val="24"/>
        </w:rPr>
        <w:t>, A.P. and Purnell, P., 2021. Principles for a sustainable circular economy. </w:t>
      </w:r>
      <w:r w:rsidRPr="002F334A">
        <w:rPr>
          <w:rFonts w:ascii="Arial" w:hAnsi="Arial" w:cs="Arial"/>
          <w:i/>
          <w:iCs/>
          <w:szCs w:val="24"/>
        </w:rPr>
        <w:t>Sustainable Production and Consumption</w:t>
      </w:r>
      <w:r w:rsidRPr="002F334A">
        <w:rPr>
          <w:rFonts w:ascii="Arial" w:hAnsi="Arial" w:cs="Arial"/>
          <w:szCs w:val="24"/>
        </w:rPr>
        <w:t>, </w:t>
      </w:r>
      <w:r w:rsidRPr="002F334A">
        <w:rPr>
          <w:rFonts w:ascii="Arial" w:hAnsi="Arial" w:cs="Arial"/>
          <w:i/>
          <w:iCs/>
          <w:szCs w:val="24"/>
        </w:rPr>
        <w:t>27</w:t>
      </w:r>
      <w:r w:rsidRPr="002F334A">
        <w:rPr>
          <w:rFonts w:ascii="Arial" w:hAnsi="Arial" w:cs="Arial"/>
          <w:szCs w:val="24"/>
        </w:rPr>
        <w:t>, pp.1437-1457.</w:t>
      </w:r>
    </w:p>
    <w:p w14:paraId="23EE3784" w14:textId="77777777" w:rsidR="00F33575" w:rsidRPr="002F334A" w:rsidRDefault="00F33575" w:rsidP="008C0783">
      <w:pPr>
        <w:rPr>
          <w:rFonts w:ascii="Arial" w:hAnsi="Arial" w:cs="Arial"/>
          <w:szCs w:val="24"/>
          <w:lang w:val="en-US"/>
        </w:rPr>
      </w:pPr>
    </w:p>
    <w:sectPr w:rsidR="00F33575" w:rsidRPr="002F334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645D0B"/>
    <w:multiLevelType w:val="multilevel"/>
    <w:tmpl w:val="5D142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D91475"/>
    <w:multiLevelType w:val="multilevel"/>
    <w:tmpl w:val="457E541C"/>
    <w:lvl w:ilvl="0">
      <w:start w:val="1"/>
      <w:numFmt w:val="decimal"/>
      <w:pStyle w:val="Heading2"/>
      <w:lvlText w:val="%1."/>
      <w:lvlJc w:val="left"/>
      <w:pPr>
        <w:ind w:left="360" w:hanging="360"/>
      </w:pPr>
      <w:rPr>
        <w:rFonts w:hint="default"/>
      </w:rPr>
    </w:lvl>
    <w:lvl w:ilvl="1">
      <w:start w:val="2"/>
      <w:numFmt w:val="decimal"/>
      <w:isLgl/>
      <w:lvlText w:val="%1.%2"/>
      <w:lvlJc w:val="left"/>
      <w:pPr>
        <w:ind w:left="540" w:hanging="360"/>
      </w:pPr>
      <w:rPr>
        <w:rFonts w:hint="default"/>
      </w:rPr>
    </w:lvl>
    <w:lvl w:ilvl="2">
      <w:start w:val="1"/>
      <w:numFmt w:val="decimal"/>
      <w:isLgl/>
      <w:lvlText w:val="%1.%2.%3"/>
      <w:lvlJc w:val="left"/>
      <w:pPr>
        <w:ind w:left="900" w:hanging="720"/>
      </w:pPr>
      <w:rPr>
        <w:rFonts w:hint="default"/>
      </w:rPr>
    </w:lvl>
    <w:lvl w:ilvl="3">
      <w:start w:val="1"/>
      <w:numFmt w:val="decimal"/>
      <w:isLgl/>
      <w:lvlText w:val="%1.%2.%3.%4"/>
      <w:lvlJc w:val="left"/>
      <w:pPr>
        <w:ind w:left="900" w:hanging="720"/>
      </w:pPr>
      <w:rPr>
        <w:rFonts w:hint="default"/>
      </w:rPr>
    </w:lvl>
    <w:lvl w:ilvl="4">
      <w:start w:val="1"/>
      <w:numFmt w:val="decimal"/>
      <w:isLgl/>
      <w:lvlText w:val="%1.%2.%3.%4.%5"/>
      <w:lvlJc w:val="left"/>
      <w:pPr>
        <w:ind w:left="1260" w:hanging="1080"/>
      </w:pPr>
      <w:rPr>
        <w:rFonts w:hint="default"/>
      </w:rPr>
    </w:lvl>
    <w:lvl w:ilvl="5">
      <w:start w:val="1"/>
      <w:numFmt w:val="decimal"/>
      <w:isLgl/>
      <w:lvlText w:val="%1.%2.%3.%4.%5.%6"/>
      <w:lvlJc w:val="left"/>
      <w:pPr>
        <w:ind w:left="1260" w:hanging="1080"/>
      </w:pPr>
      <w:rPr>
        <w:rFonts w:hint="default"/>
      </w:rPr>
    </w:lvl>
    <w:lvl w:ilvl="6">
      <w:start w:val="1"/>
      <w:numFmt w:val="decimal"/>
      <w:isLgl/>
      <w:lvlText w:val="%1.%2.%3.%4.%5.%6.%7"/>
      <w:lvlJc w:val="left"/>
      <w:pPr>
        <w:ind w:left="1620" w:hanging="1440"/>
      </w:pPr>
      <w:rPr>
        <w:rFonts w:hint="default"/>
      </w:rPr>
    </w:lvl>
    <w:lvl w:ilvl="7">
      <w:start w:val="1"/>
      <w:numFmt w:val="decimal"/>
      <w:isLgl/>
      <w:lvlText w:val="%1.%2.%3.%4.%5.%6.%7.%8"/>
      <w:lvlJc w:val="left"/>
      <w:pPr>
        <w:ind w:left="1620" w:hanging="1440"/>
      </w:pPr>
      <w:rPr>
        <w:rFonts w:hint="default"/>
      </w:rPr>
    </w:lvl>
    <w:lvl w:ilvl="8">
      <w:start w:val="1"/>
      <w:numFmt w:val="decimal"/>
      <w:isLgl/>
      <w:lvlText w:val="%1.%2.%3.%4.%5.%6.%7.%8.%9"/>
      <w:lvlJc w:val="left"/>
      <w:pPr>
        <w:ind w:left="1620" w:hanging="1440"/>
      </w:pPr>
      <w:rPr>
        <w:rFonts w:hint="default"/>
      </w:rPr>
    </w:lvl>
  </w:abstractNum>
  <w:abstractNum w:abstractNumId="2" w15:restartNumberingAfterBreak="0">
    <w:nsid w:val="53DF55FD"/>
    <w:multiLevelType w:val="hybridMultilevel"/>
    <w:tmpl w:val="6E98608C"/>
    <w:lvl w:ilvl="0" w:tplc="385A2E2E">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5C156E51"/>
    <w:multiLevelType w:val="hybridMultilevel"/>
    <w:tmpl w:val="0AFA71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653F70B4"/>
    <w:multiLevelType w:val="hybridMultilevel"/>
    <w:tmpl w:val="48CC126E"/>
    <w:lvl w:ilvl="0" w:tplc="6CCA06AC">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5" w15:restartNumberingAfterBreak="0">
    <w:nsid w:val="7237035B"/>
    <w:multiLevelType w:val="multilevel"/>
    <w:tmpl w:val="C4E87E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32638B7"/>
    <w:multiLevelType w:val="multilevel"/>
    <w:tmpl w:val="28440BF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7" w15:restartNumberingAfterBreak="0">
    <w:nsid w:val="76974497"/>
    <w:multiLevelType w:val="multilevel"/>
    <w:tmpl w:val="0A84B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35496335">
    <w:abstractNumId w:val="1"/>
  </w:num>
  <w:num w:numId="2" w16cid:durableId="1032456809">
    <w:abstractNumId w:val="1"/>
  </w:num>
  <w:num w:numId="3" w16cid:durableId="593242163">
    <w:abstractNumId w:val="1"/>
  </w:num>
  <w:num w:numId="4" w16cid:durableId="1554848386">
    <w:abstractNumId w:val="6"/>
  </w:num>
  <w:num w:numId="5" w16cid:durableId="69064989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43092055">
    <w:abstractNumId w:val="7"/>
  </w:num>
  <w:num w:numId="7" w16cid:durableId="403575438">
    <w:abstractNumId w:val="5"/>
  </w:num>
  <w:num w:numId="8" w16cid:durableId="1461613697">
    <w:abstractNumId w:val="0"/>
  </w:num>
  <w:num w:numId="9" w16cid:durableId="1233203114">
    <w:abstractNumId w:val="2"/>
  </w:num>
  <w:num w:numId="10" w16cid:durableId="10910462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337B"/>
    <w:rsid w:val="00054942"/>
    <w:rsid w:val="00091A4E"/>
    <w:rsid w:val="000F08EF"/>
    <w:rsid w:val="000F47C2"/>
    <w:rsid w:val="00142F63"/>
    <w:rsid w:val="001720FC"/>
    <w:rsid w:val="001944EA"/>
    <w:rsid w:val="001D5DF2"/>
    <w:rsid w:val="0020337B"/>
    <w:rsid w:val="0023342E"/>
    <w:rsid w:val="002A4E19"/>
    <w:rsid w:val="002D0CBD"/>
    <w:rsid w:val="002F334A"/>
    <w:rsid w:val="00306E65"/>
    <w:rsid w:val="003234A2"/>
    <w:rsid w:val="003437D6"/>
    <w:rsid w:val="00360E52"/>
    <w:rsid w:val="00361B65"/>
    <w:rsid w:val="00367A3F"/>
    <w:rsid w:val="003A28C2"/>
    <w:rsid w:val="00475964"/>
    <w:rsid w:val="004A0634"/>
    <w:rsid w:val="004D0788"/>
    <w:rsid w:val="005058ED"/>
    <w:rsid w:val="0053721D"/>
    <w:rsid w:val="0056012B"/>
    <w:rsid w:val="00634A83"/>
    <w:rsid w:val="006B0CA8"/>
    <w:rsid w:val="006B634C"/>
    <w:rsid w:val="006E33A4"/>
    <w:rsid w:val="0072799D"/>
    <w:rsid w:val="00747E2D"/>
    <w:rsid w:val="00780FA5"/>
    <w:rsid w:val="0079729F"/>
    <w:rsid w:val="008454EE"/>
    <w:rsid w:val="00852958"/>
    <w:rsid w:val="008B3F3C"/>
    <w:rsid w:val="008C0783"/>
    <w:rsid w:val="00975156"/>
    <w:rsid w:val="009B655C"/>
    <w:rsid w:val="00A06300"/>
    <w:rsid w:val="00A265FE"/>
    <w:rsid w:val="00A753C0"/>
    <w:rsid w:val="00AB3AC7"/>
    <w:rsid w:val="00AB7015"/>
    <w:rsid w:val="00AF31AC"/>
    <w:rsid w:val="00B303C8"/>
    <w:rsid w:val="00B54E5C"/>
    <w:rsid w:val="00B555AC"/>
    <w:rsid w:val="00B6561E"/>
    <w:rsid w:val="00B91434"/>
    <w:rsid w:val="00B96DF2"/>
    <w:rsid w:val="00BA1810"/>
    <w:rsid w:val="00BC4F65"/>
    <w:rsid w:val="00BE6D85"/>
    <w:rsid w:val="00C23930"/>
    <w:rsid w:val="00CA42F6"/>
    <w:rsid w:val="00D14EE4"/>
    <w:rsid w:val="00D64BA7"/>
    <w:rsid w:val="00E011FD"/>
    <w:rsid w:val="00E107E3"/>
    <w:rsid w:val="00E758EB"/>
    <w:rsid w:val="00F20A90"/>
    <w:rsid w:val="00F268B2"/>
    <w:rsid w:val="00F33575"/>
    <w:rsid w:val="00F53BA2"/>
    <w:rsid w:val="00FB33EC"/>
    <w:rsid w:val="00FB563F"/>
    <w:rsid w:val="00FD64DD"/>
    <w:rsid w:val="00FF10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26FD2"/>
  <w15:chartTrackingRefBased/>
  <w15:docId w15:val="{F4BB35BF-641F-4CB2-BFDC-36466981C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33EC"/>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B33EC"/>
    <w:pPr>
      <w:keepNext/>
      <w:keepLines/>
      <w:spacing w:before="240" w:after="0"/>
      <w:outlineLvl w:val="0"/>
    </w:pPr>
    <w:rPr>
      <w:rFonts w:eastAsiaTheme="majorEastAsia" w:cstheme="majorBidi"/>
      <w:color w:val="2E74B5" w:themeColor="accent1" w:themeShade="BF"/>
      <w:sz w:val="32"/>
      <w:szCs w:val="32"/>
      <w:lang w:val="en-US"/>
    </w:rPr>
  </w:style>
  <w:style w:type="paragraph" w:styleId="Heading2">
    <w:name w:val="heading 2"/>
    <w:basedOn w:val="Normal"/>
    <w:next w:val="Normal"/>
    <w:link w:val="Heading2Char"/>
    <w:autoRedefine/>
    <w:uiPriority w:val="9"/>
    <w:unhideWhenUsed/>
    <w:qFormat/>
    <w:rsid w:val="00361B65"/>
    <w:pPr>
      <w:keepNext/>
      <w:keepLines/>
      <w:numPr>
        <w:numId w:val="3"/>
      </w:numPr>
      <w:spacing w:before="40" w:after="0"/>
      <w:ind w:left="720"/>
      <w:outlineLvl w:val="1"/>
    </w:pPr>
    <w:rPr>
      <w:rFonts w:eastAsia="Times New Roman" w:cstheme="majorBidi"/>
      <w:b/>
      <w:sz w:val="28"/>
      <w:szCs w:val="26"/>
      <w:lang w:val="en-US"/>
    </w:rPr>
  </w:style>
  <w:style w:type="paragraph" w:styleId="Heading3">
    <w:name w:val="heading 3"/>
    <w:basedOn w:val="Normal"/>
    <w:next w:val="Normal"/>
    <w:link w:val="Heading3Char"/>
    <w:autoRedefine/>
    <w:uiPriority w:val="9"/>
    <w:unhideWhenUsed/>
    <w:qFormat/>
    <w:rsid w:val="00F268B2"/>
    <w:pPr>
      <w:keepNext/>
      <w:keepLines/>
      <w:spacing w:before="40" w:after="0"/>
      <w:outlineLvl w:val="2"/>
    </w:pPr>
    <w:rPr>
      <w:rFonts w:eastAsiaTheme="majorEastAsia" w:cstheme="majorBidi"/>
      <w:b/>
      <w:color w:val="1F4D78" w:themeColor="accent1" w:themeShade="7F"/>
      <w:szCs w:val="24"/>
    </w:rPr>
  </w:style>
  <w:style w:type="paragraph" w:styleId="Heading4">
    <w:name w:val="heading 4"/>
    <w:basedOn w:val="Normal"/>
    <w:next w:val="Normal"/>
    <w:link w:val="Heading4Char"/>
    <w:autoRedefine/>
    <w:uiPriority w:val="9"/>
    <w:unhideWhenUsed/>
    <w:qFormat/>
    <w:rsid w:val="00B54E5C"/>
    <w:pPr>
      <w:keepNext/>
      <w:keepLines/>
      <w:spacing w:before="40" w:after="0"/>
      <w:outlineLvl w:val="3"/>
    </w:pPr>
    <w:rPr>
      <w:rFonts w:eastAsiaTheme="majorEastAsia"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3EC"/>
    <w:rPr>
      <w:rFonts w:ascii="Times New Roman" w:eastAsiaTheme="majorEastAsia" w:hAnsi="Times New Roman" w:cstheme="majorBidi"/>
      <w:color w:val="2E74B5" w:themeColor="accent1" w:themeShade="BF"/>
      <w:sz w:val="32"/>
      <w:szCs w:val="32"/>
    </w:rPr>
  </w:style>
  <w:style w:type="character" w:customStyle="1" w:styleId="Heading2Char">
    <w:name w:val="Heading 2 Char"/>
    <w:basedOn w:val="DefaultParagraphFont"/>
    <w:link w:val="Heading2"/>
    <w:uiPriority w:val="9"/>
    <w:rsid w:val="00361B65"/>
    <w:rPr>
      <w:rFonts w:ascii="Times New Roman" w:eastAsia="Times New Roman" w:hAnsi="Times New Roman" w:cstheme="majorBidi"/>
      <w:b/>
      <w:sz w:val="28"/>
      <w:szCs w:val="26"/>
    </w:rPr>
  </w:style>
  <w:style w:type="character" w:customStyle="1" w:styleId="Heading3Char">
    <w:name w:val="Heading 3 Char"/>
    <w:basedOn w:val="DefaultParagraphFont"/>
    <w:link w:val="Heading3"/>
    <w:uiPriority w:val="9"/>
    <w:rsid w:val="00F268B2"/>
    <w:rPr>
      <w:rFonts w:ascii="Times New Roman" w:eastAsiaTheme="majorEastAsia" w:hAnsi="Times New Roman" w:cstheme="majorBidi"/>
      <w:b/>
      <w:color w:val="1F4D78" w:themeColor="accent1" w:themeShade="7F"/>
      <w:sz w:val="24"/>
      <w:szCs w:val="24"/>
    </w:rPr>
  </w:style>
  <w:style w:type="character" w:customStyle="1" w:styleId="Heading4Char">
    <w:name w:val="Heading 4 Char"/>
    <w:basedOn w:val="DefaultParagraphFont"/>
    <w:link w:val="Heading4"/>
    <w:uiPriority w:val="9"/>
    <w:rsid w:val="00B54E5C"/>
    <w:rPr>
      <w:rFonts w:ascii="Times New Roman" w:eastAsiaTheme="majorEastAsia" w:hAnsi="Times New Roman" w:cstheme="majorBidi"/>
      <w:i/>
      <w:iCs/>
      <w:color w:val="2E74B5" w:themeColor="accent1" w:themeShade="BF"/>
      <w:sz w:val="24"/>
      <w:lang w:val="en-GB"/>
    </w:rPr>
  </w:style>
  <w:style w:type="paragraph" w:styleId="NormalWeb">
    <w:name w:val="Normal (Web)"/>
    <w:basedOn w:val="Normal"/>
    <w:uiPriority w:val="99"/>
    <w:unhideWhenUsed/>
    <w:rsid w:val="00360E52"/>
    <w:pPr>
      <w:spacing w:before="100" w:beforeAutospacing="1" w:after="100" w:afterAutospacing="1" w:line="240" w:lineRule="auto"/>
      <w:jc w:val="left"/>
    </w:pPr>
    <w:rPr>
      <w:rFonts w:eastAsia="Times New Roman" w:cs="Times New Roman"/>
      <w:szCs w:val="24"/>
      <w:lang w:val="en-US"/>
    </w:rPr>
  </w:style>
  <w:style w:type="character" w:customStyle="1" w:styleId="mntl-sc-block-headingtext">
    <w:name w:val="mntl-sc-block-heading__text"/>
    <w:basedOn w:val="DefaultParagraphFont"/>
    <w:rsid w:val="0053721D"/>
  </w:style>
  <w:style w:type="paragraph" w:customStyle="1" w:styleId="comp">
    <w:name w:val="comp"/>
    <w:basedOn w:val="Normal"/>
    <w:rsid w:val="0053721D"/>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53721D"/>
    <w:rPr>
      <w:color w:val="0000FF"/>
      <w:u w:val="single"/>
    </w:rPr>
  </w:style>
  <w:style w:type="character" w:customStyle="1" w:styleId="mntl-inline-citation">
    <w:name w:val="mntl-inline-citation"/>
    <w:basedOn w:val="DefaultParagraphFont"/>
    <w:rsid w:val="0053721D"/>
  </w:style>
  <w:style w:type="character" w:styleId="Emphasis">
    <w:name w:val="Emphasis"/>
    <w:basedOn w:val="DefaultParagraphFont"/>
    <w:uiPriority w:val="20"/>
    <w:qFormat/>
    <w:rsid w:val="0053721D"/>
    <w:rPr>
      <w:i/>
      <w:iCs/>
    </w:rPr>
  </w:style>
  <w:style w:type="character" w:styleId="Strong">
    <w:name w:val="Strong"/>
    <w:basedOn w:val="DefaultParagraphFont"/>
    <w:uiPriority w:val="22"/>
    <w:qFormat/>
    <w:rsid w:val="008C0783"/>
    <w:rPr>
      <w:b/>
      <w:bCs/>
    </w:rPr>
  </w:style>
  <w:style w:type="paragraph" w:styleId="ListParagraph">
    <w:name w:val="List Paragraph"/>
    <w:basedOn w:val="Normal"/>
    <w:uiPriority w:val="34"/>
    <w:qFormat/>
    <w:rsid w:val="00361B65"/>
    <w:pPr>
      <w:ind w:left="720"/>
      <w:contextualSpacing/>
    </w:pPr>
  </w:style>
  <w:style w:type="paragraph" w:styleId="TOCHeading">
    <w:name w:val="TOC Heading"/>
    <w:basedOn w:val="Heading1"/>
    <w:next w:val="Normal"/>
    <w:uiPriority w:val="39"/>
    <w:unhideWhenUsed/>
    <w:qFormat/>
    <w:rsid w:val="00747E2D"/>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747E2D"/>
    <w:pPr>
      <w:spacing w:after="100"/>
    </w:pPr>
  </w:style>
  <w:style w:type="paragraph" w:styleId="TOC2">
    <w:name w:val="toc 2"/>
    <w:basedOn w:val="Normal"/>
    <w:next w:val="Normal"/>
    <w:autoRedefine/>
    <w:uiPriority w:val="39"/>
    <w:unhideWhenUsed/>
    <w:rsid w:val="00747E2D"/>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07813">
      <w:bodyDiv w:val="1"/>
      <w:marLeft w:val="0"/>
      <w:marRight w:val="0"/>
      <w:marTop w:val="0"/>
      <w:marBottom w:val="0"/>
      <w:divBdr>
        <w:top w:val="none" w:sz="0" w:space="0" w:color="auto"/>
        <w:left w:val="none" w:sz="0" w:space="0" w:color="auto"/>
        <w:bottom w:val="none" w:sz="0" w:space="0" w:color="auto"/>
        <w:right w:val="none" w:sz="0" w:space="0" w:color="auto"/>
      </w:divBdr>
    </w:div>
    <w:div w:id="770272509">
      <w:bodyDiv w:val="1"/>
      <w:marLeft w:val="0"/>
      <w:marRight w:val="0"/>
      <w:marTop w:val="0"/>
      <w:marBottom w:val="0"/>
      <w:divBdr>
        <w:top w:val="none" w:sz="0" w:space="0" w:color="auto"/>
        <w:left w:val="none" w:sz="0" w:space="0" w:color="auto"/>
        <w:bottom w:val="none" w:sz="0" w:space="0" w:color="auto"/>
        <w:right w:val="none" w:sz="0" w:space="0" w:color="auto"/>
      </w:divBdr>
    </w:div>
    <w:div w:id="1217208289">
      <w:bodyDiv w:val="1"/>
      <w:marLeft w:val="0"/>
      <w:marRight w:val="0"/>
      <w:marTop w:val="0"/>
      <w:marBottom w:val="0"/>
      <w:divBdr>
        <w:top w:val="none" w:sz="0" w:space="0" w:color="auto"/>
        <w:left w:val="none" w:sz="0" w:space="0" w:color="auto"/>
        <w:bottom w:val="none" w:sz="0" w:space="0" w:color="auto"/>
        <w:right w:val="none" w:sz="0" w:space="0" w:color="auto"/>
      </w:divBdr>
      <w:divsChild>
        <w:div w:id="21783094">
          <w:marLeft w:val="0"/>
          <w:marRight w:val="0"/>
          <w:marTop w:val="0"/>
          <w:marBottom w:val="0"/>
          <w:divBdr>
            <w:top w:val="none" w:sz="0" w:space="0" w:color="auto"/>
            <w:left w:val="none" w:sz="0" w:space="0" w:color="auto"/>
            <w:bottom w:val="none" w:sz="0" w:space="0" w:color="auto"/>
            <w:right w:val="none" w:sz="0" w:space="0" w:color="auto"/>
          </w:divBdr>
          <w:divsChild>
            <w:div w:id="1697657696">
              <w:marLeft w:val="0"/>
              <w:marRight w:val="0"/>
              <w:marTop w:val="0"/>
              <w:marBottom w:val="0"/>
              <w:divBdr>
                <w:top w:val="none" w:sz="0" w:space="0" w:color="auto"/>
                <w:left w:val="none" w:sz="0" w:space="0" w:color="auto"/>
                <w:bottom w:val="none" w:sz="0" w:space="0" w:color="auto"/>
                <w:right w:val="none" w:sz="0" w:space="0" w:color="auto"/>
              </w:divBdr>
              <w:divsChild>
                <w:div w:id="1128475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386240">
      <w:bodyDiv w:val="1"/>
      <w:marLeft w:val="0"/>
      <w:marRight w:val="0"/>
      <w:marTop w:val="0"/>
      <w:marBottom w:val="0"/>
      <w:divBdr>
        <w:top w:val="none" w:sz="0" w:space="0" w:color="auto"/>
        <w:left w:val="none" w:sz="0" w:space="0" w:color="auto"/>
        <w:bottom w:val="none" w:sz="0" w:space="0" w:color="auto"/>
        <w:right w:val="none" w:sz="0" w:space="0" w:color="auto"/>
      </w:divBdr>
    </w:div>
    <w:div w:id="1878935011">
      <w:bodyDiv w:val="1"/>
      <w:marLeft w:val="0"/>
      <w:marRight w:val="0"/>
      <w:marTop w:val="0"/>
      <w:marBottom w:val="0"/>
      <w:divBdr>
        <w:top w:val="none" w:sz="0" w:space="0" w:color="auto"/>
        <w:left w:val="none" w:sz="0" w:space="0" w:color="auto"/>
        <w:bottom w:val="none" w:sz="0" w:space="0" w:color="auto"/>
        <w:right w:val="none" w:sz="0" w:space="0" w:color="auto"/>
      </w:divBdr>
      <w:divsChild>
        <w:div w:id="1501044965">
          <w:marLeft w:val="0"/>
          <w:marRight w:val="0"/>
          <w:marTop w:val="0"/>
          <w:marBottom w:val="0"/>
          <w:divBdr>
            <w:top w:val="none" w:sz="0" w:space="0" w:color="auto"/>
            <w:left w:val="none" w:sz="0" w:space="0" w:color="auto"/>
            <w:bottom w:val="none" w:sz="0" w:space="0" w:color="auto"/>
            <w:right w:val="none" w:sz="0" w:space="0" w:color="auto"/>
          </w:divBdr>
          <w:divsChild>
            <w:div w:id="114743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421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525F8-6681-4D08-BC9F-F37E8C3A2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Pages>
  <Words>2761</Words>
  <Characters>15740</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Naila Hossain Lipika (2107176)</cp:lastModifiedBy>
  <cp:revision>5</cp:revision>
  <dcterms:created xsi:type="dcterms:W3CDTF">2023-06-02T21:45:00Z</dcterms:created>
  <dcterms:modified xsi:type="dcterms:W3CDTF">2023-06-02T22:16:00Z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29a3e9d0f5c1d50e3a2c02e83458d6ff2043b2a7d8343f5eda894751f2f06d7a</vt:lpwstr>
  </property>
</Properties>
</file>