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theme="minorBidi"/>
          <w:b w:val="0"/>
          <w:color w:val="000000" w:themeColor="text1"/>
          <w:spacing w:val="0"/>
          <w:kern w:val="0"/>
          <w:sz w:val="22"/>
          <w:szCs w:val="24"/>
        </w:rPr>
        <w:id w:val="1534231935"/>
        <w:docPartObj>
          <w:docPartGallery w:val="Cover Pages"/>
          <w:docPartUnique/>
        </w:docPartObj>
      </w:sdtPr>
      <w:sdtEndPr/>
      <w:sdtContent>
        <w:p w14:paraId="19E1D76C" w14:textId="77777777" w:rsidR="0028698F" w:rsidRPr="00351C1D" w:rsidRDefault="0028698F" w:rsidP="0028698F">
          <w:pPr>
            <w:pStyle w:val="Title"/>
            <w:rPr>
              <w:color w:val="000000" w:themeColor="text1"/>
            </w:rPr>
          </w:pPr>
          <w:r w:rsidRPr="00351C1D">
            <w:rPr>
              <w:color w:val="000000" w:themeColor="text1"/>
            </w:rPr>
            <w:t>BSc Health and Social Care</w:t>
          </w:r>
        </w:p>
        <w:p w14:paraId="08120522" w14:textId="77777777" w:rsidR="0028698F" w:rsidRPr="00351C1D" w:rsidRDefault="0028698F" w:rsidP="0028698F">
          <w:pPr>
            <w:jc w:val="center"/>
            <w:rPr>
              <w:color w:val="000000" w:themeColor="text1"/>
              <w:sz w:val="36"/>
              <w:szCs w:val="36"/>
            </w:rPr>
          </w:pPr>
          <w:r w:rsidRPr="00351C1D">
            <w:rPr>
              <w:color w:val="000000" w:themeColor="text1"/>
              <w:sz w:val="36"/>
              <w:szCs w:val="36"/>
            </w:rPr>
            <w:t xml:space="preserve">Module: </w:t>
          </w:r>
          <w:proofErr w:type="spellStart"/>
          <w:r w:rsidRPr="00351C1D">
            <w:rPr>
              <w:color w:val="000000" w:themeColor="text1"/>
              <w:sz w:val="36"/>
              <w:szCs w:val="36"/>
            </w:rPr>
            <w:t>Changemakers</w:t>
          </w:r>
          <w:proofErr w:type="spellEnd"/>
          <w:r w:rsidRPr="00351C1D">
            <w:rPr>
              <w:color w:val="000000" w:themeColor="text1"/>
              <w:sz w:val="36"/>
              <w:szCs w:val="36"/>
            </w:rPr>
            <w:t>: Building your Personal Brand for Sustainable Employment</w:t>
          </w:r>
        </w:p>
        <w:p w14:paraId="365B93FD" w14:textId="77777777" w:rsidR="0028698F" w:rsidRPr="00351C1D" w:rsidRDefault="0028698F" w:rsidP="0028698F">
          <w:pPr>
            <w:jc w:val="center"/>
            <w:rPr>
              <w:b/>
              <w:bCs/>
              <w:smallCaps/>
              <w:color w:val="000000" w:themeColor="text1"/>
              <w:sz w:val="36"/>
              <w:szCs w:val="36"/>
            </w:rPr>
          </w:pPr>
          <w:r w:rsidRPr="00351C1D">
            <w:rPr>
              <w:b/>
              <w:bCs/>
              <w:smallCaps/>
              <w:color w:val="000000" w:themeColor="text1"/>
              <w:sz w:val="36"/>
              <w:szCs w:val="36"/>
            </w:rPr>
            <w:t>BMHP5015</w:t>
          </w:r>
        </w:p>
        <w:p w14:paraId="5EB3EF05" w14:textId="0B99C346" w:rsidR="00700641" w:rsidRPr="00351C1D" w:rsidRDefault="00700641">
          <w:pPr>
            <w:rPr>
              <w:color w:val="000000" w:themeColor="text1"/>
            </w:rPr>
          </w:pPr>
        </w:p>
        <w:p w14:paraId="4F68A56D" w14:textId="24E51180" w:rsidR="00700641" w:rsidRPr="00351C1D" w:rsidRDefault="0028698F">
          <w:pPr>
            <w:spacing w:after="160" w:line="259" w:lineRule="auto"/>
            <w:jc w:val="left"/>
            <w:rPr>
              <w:color w:val="000000" w:themeColor="text1"/>
            </w:rPr>
          </w:pPr>
          <w:r w:rsidRPr="00351C1D">
            <w:rPr>
              <w:noProof/>
              <w:color w:val="000000" w:themeColor="text1"/>
            </w:rPr>
            <mc:AlternateContent>
              <mc:Choice Requires="wps">
                <w:drawing>
                  <wp:anchor distT="0" distB="0" distL="114300" distR="114300" simplePos="0" relativeHeight="251661312" behindDoc="0" locked="0" layoutInCell="1" allowOverlap="1" wp14:anchorId="25725D66" wp14:editId="11789CC1">
                    <wp:simplePos x="0" y="0"/>
                    <wp:positionH relativeFrom="margin">
                      <wp:align>center</wp:align>
                    </wp:positionH>
                    <wp:positionV relativeFrom="page">
                      <wp:posOffset>6793230</wp:posOffset>
                    </wp:positionV>
                    <wp:extent cx="7315200" cy="1009650"/>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i w:val="0"/>
                                    <w:iCs/>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73AAFF7" w14:textId="7B5F1C3A" w:rsidR="00700641" w:rsidRPr="00F965F4" w:rsidRDefault="00FB148F" w:rsidP="00925F5F">
                                    <w:pPr>
                                      <w:pStyle w:val="NoSpacing"/>
                                      <w:jc w:val="right"/>
                                      <w:rPr>
                                        <w:i w:val="0"/>
                                        <w:iCs/>
                                        <w:color w:val="595959" w:themeColor="text1" w:themeTint="A6"/>
                                        <w:sz w:val="20"/>
                                        <w:szCs w:val="20"/>
                                      </w:rPr>
                                    </w:pPr>
                                    <w:r w:rsidRPr="00F965F4">
                                      <w:rPr>
                                        <w:b/>
                                        <w:bCs/>
                                        <w:i w:val="0"/>
                                        <w:iCs/>
                                        <w:color w:val="595959" w:themeColor="text1" w:themeTint="A6"/>
                                        <w:sz w:val="20"/>
                                        <w:szCs w:val="20"/>
                                      </w:rPr>
                                      <w:t>Student Number: 2407750</w:t>
                                    </w:r>
                                    <w:r w:rsidRPr="00F965F4">
                                      <w:rPr>
                                        <w:b/>
                                        <w:bCs/>
                                        <w:i w:val="0"/>
                                        <w:iCs/>
                                        <w:color w:val="595959" w:themeColor="text1" w:themeTint="A6"/>
                                        <w:sz w:val="20"/>
                                        <w:szCs w:val="20"/>
                                      </w:rPr>
                                      <w:br/>
                                    </w:r>
                                    <w:r w:rsidRPr="00F965F4">
                                      <w:rPr>
                                        <w:b/>
                                        <w:bCs/>
                                        <w:i w:val="0"/>
                                        <w:iCs/>
                                        <w:color w:val="595959" w:themeColor="text1" w:themeTint="A6"/>
                                        <w:sz w:val="20"/>
                                        <w:szCs w:val="20"/>
                                      </w:rPr>
                                      <w:br/>
                                      <w:t>Student Name: Mohammed Mobeen Ali</w:t>
                                    </w:r>
                                    <w:r w:rsidRPr="00F965F4">
                                      <w:rPr>
                                        <w:b/>
                                        <w:bCs/>
                                        <w:i w:val="0"/>
                                        <w:iCs/>
                                        <w:color w:val="595959" w:themeColor="text1" w:themeTint="A6"/>
                                        <w:sz w:val="20"/>
                                        <w:szCs w:val="20"/>
                                      </w:rPr>
                                      <w:br/>
                                    </w:r>
                                    <w:r w:rsidRPr="00F965F4">
                                      <w:rPr>
                                        <w:b/>
                                        <w:bCs/>
                                        <w:i w:val="0"/>
                                        <w:iCs/>
                                        <w:color w:val="595959" w:themeColor="text1" w:themeTint="A6"/>
                                        <w:sz w:val="20"/>
                                        <w:szCs w:val="20"/>
                                      </w:rPr>
                                      <w:br/>
                                      <w:t>Tutor Details: Olufemi Oluranti</w:t>
                                    </w:r>
                                    <w:r w:rsidRPr="00F965F4">
                                      <w:rPr>
                                        <w:b/>
                                        <w:bCs/>
                                        <w:i w:val="0"/>
                                        <w:iCs/>
                                        <w:color w:val="595959" w:themeColor="text1" w:themeTint="A6"/>
                                        <w:sz w:val="20"/>
                                        <w:szCs w:val="20"/>
                                      </w:rPr>
                                      <w:br/>
                                    </w:r>
                                    <w:r w:rsidRPr="00F965F4">
                                      <w:rPr>
                                        <w:b/>
                                        <w:bCs/>
                                        <w:i w:val="0"/>
                                        <w:iCs/>
                                        <w:color w:val="595959" w:themeColor="text1" w:themeTint="A6"/>
                                        <w:sz w:val="20"/>
                                        <w:szCs w:val="20"/>
                                      </w:rPr>
                                      <w:br/>
                                      <w:t>Assignment (Report)</w:t>
                                    </w:r>
                                    <w:r w:rsidRPr="00F965F4">
                                      <w:rPr>
                                        <w:b/>
                                        <w:bCs/>
                                        <w:i w:val="0"/>
                                        <w:iCs/>
                                        <w:color w:val="595959" w:themeColor="text1" w:themeTint="A6"/>
                                        <w:sz w:val="20"/>
                                        <w:szCs w:val="20"/>
                                      </w:rPr>
                                      <w:br/>
                                    </w:r>
                                    <w:r w:rsidRPr="00F965F4">
                                      <w:rPr>
                                        <w:b/>
                                        <w:bCs/>
                                        <w:i w:val="0"/>
                                        <w:iCs/>
                                        <w:color w:val="595959" w:themeColor="text1" w:themeTint="A6"/>
                                        <w:sz w:val="20"/>
                                        <w:szCs w:val="20"/>
                                      </w:rPr>
                                      <w:br/>
                                      <w:t>Submission Date: Monday 19th July 2026</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5725D66" id="_x0000_t202" coordsize="21600,21600" o:spt="202" path="m,l,21600r21600,l21600,xe">
                    <v:stroke joinstyle="miter"/>
                    <v:path gradientshapeok="t" o:connecttype="rect"/>
                  </v:shapetype>
                  <v:shape id="Text Box 153" o:spid="_x0000_s1026" type="#_x0000_t202" style="position:absolute;margin-left:0;margin-top:534.9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" filled="f" stroked="f" strokeweight=".5pt">
                    <v:textbox style="mso-fit-shape-to-text:t" inset="126pt,0,54pt,0">
                      <w:txbxContent>
                        <w:sdt>
                          <w:sdtPr>
                            <w:rPr>
                              <w:b/>
                              <w:bCs/>
                              <w:i w:val="0"/>
                              <w:iCs/>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73AAFF7" w14:textId="7B5F1C3A" w:rsidR="00700641" w:rsidRPr="00F965F4" w:rsidRDefault="00FB148F" w:rsidP="00925F5F">
                              <w:pPr>
                                <w:pStyle w:val="NoSpacing"/>
                                <w:jc w:val="right"/>
                                <w:rPr>
                                  <w:i w:val="0"/>
                                  <w:iCs/>
                                  <w:color w:val="595959" w:themeColor="text1" w:themeTint="A6"/>
                                  <w:sz w:val="20"/>
                                  <w:szCs w:val="20"/>
                                </w:rPr>
                              </w:pPr>
                              <w:r w:rsidRPr="00F965F4">
                                <w:rPr>
                                  <w:b/>
                                  <w:bCs/>
                                  <w:i w:val="0"/>
                                  <w:iCs/>
                                  <w:color w:val="595959" w:themeColor="text1" w:themeTint="A6"/>
                                  <w:sz w:val="20"/>
                                  <w:szCs w:val="20"/>
                                </w:rPr>
                                <w:t>Student Number: 2407750</w:t>
                              </w:r>
                              <w:r w:rsidRPr="00F965F4">
                                <w:rPr>
                                  <w:b/>
                                  <w:bCs/>
                                  <w:i w:val="0"/>
                                  <w:iCs/>
                                  <w:color w:val="595959" w:themeColor="text1" w:themeTint="A6"/>
                                  <w:sz w:val="20"/>
                                  <w:szCs w:val="20"/>
                                </w:rPr>
                                <w:br/>
                              </w:r>
                              <w:r w:rsidRPr="00F965F4">
                                <w:rPr>
                                  <w:b/>
                                  <w:bCs/>
                                  <w:i w:val="0"/>
                                  <w:iCs/>
                                  <w:color w:val="595959" w:themeColor="text1" w:themeTint="A6"/>
                                  <w:sz w:val="20"/>
                                  <w:szCs w:val="20"/>
                                </w:rPr>
                                <w:br/>
                                <w:t xml:space="preserve">Student Name: Mohammed </w:t>
                              </w:r>
                              <w:proofErr w:type="spellStart"/>
                              <w:r w:rsidRPr="00F965F4">
                                <w:rPr>
                                  <w:b/>
                                  <w:bCs/>
                                  <w:i w:val="0"/>
                                  <w:iCs/>
                                  <w:color w:val="595959" w:themeColor="text1" w:themeTint="A6"/>
                                  <w:sz w:val="20"/>
                                  <w:szCs w:val="20"/>
                                </w:rPr>
                                <w:t>Mobeen</w:t>
                              </w:r>
                              <w:proofErr w:type="spellEnd"/>
                              <w:r w:rsidRPr="00F965F4">
                                <w:rPr>
                                  <w:b/>
                                  <w:bCs/>
                                  <w:i w:val="0"/>
                                  <w:iCs/>
                                  <w:color w:val="595959" w:themeColor="text1" w:themeTint="A6"/>
                                  <w:sz w:val="20"/>
                                  <w:szCs w:val="20"/>
                                </w:rPr>
                                <w:t xml:space="preserve"> Ali</w:t>
                              </w:r>
                              <w:r w:rsidRPr="00F965F4">
                                <w:rPr>
                                  <w:b/>
                                  <w:bCs/>
                                  <w:i w:val="0"/>
                                  <w:iCs/>
                                  <w:color w:val="595959" w:themeColor="text1" w:themeTint="A6"/>
                                  <w:sz w:val="20"/>
                                  <w:szCs w:val="20"/>
                                </w:rPr>
                                <w:br/>
                              </w:r>
                              <w:r w:rsidRPr="00F965F4">
                                <w:rPr>
                                  <w:b/>
                                  <w:bCs/>
                                  <w:i w:val="0"/>
                                  <w:iCs/>
                                  <w:color w:val="595959" w:themeColor="text1" w:themeTint="A6"/>
                                  <w:sz w:val="20"/>
                                  <w:szCs w:val="20"/>
                                </w:rPr>
                                <w:br/>
                                <w:t xml:space="preserve">Tutor Details: </w:t>
                              </w:r>
                              <w:proofErr w:type="spellStart"/>
                              <w:r w:rsidRPr="00F965F4">
                                <w:rPr>
                                  <w:b/>
                                  <w:bCs/>
                                  <w:i w:val="0"/>
                                  <w:iCs/>
                                  <w:color w:val="595959" w:themeColor="text1" w:themeTint="A6"/>
                                  <w:sz w:val="20"/>
                                  <w:szCs w:val="20"/>
                                </w:rPr>
                                <w:t>Olufemi</w:t>
                              </w:r>
                              <w:proofErr w:type="spellEnd"/>
                              <w:r w:rsidRPr="00F965F4">
                                <w:rPr>
                                  <w:b/>
                                  <w:bCs/>
                                  <w:i w:val="0"/>
                                  <w:iCs/>
                                  <w:color w:val="595959" w:themeColor="text1" w:themeTint="A6"/>
                                  <w:sz w:val="20"/>
                                  <w:szCs w:val="20"/>
                                </w:rPr>
                                <w:t xml:space="preserve"> </w:t>
                              </w:r>
                              <w:proofErr w:type="spellStart"/>
                              <w:r w:rsidRPr="00F965F4">
                                <w:rPr>
                                  <w:b/>
                                  <w:bCs/>
                                  <w:i w:val="0"/>
                                  <w:iCs/>
                                  <w:color w:val="595959" w:themeColor="text1" w:themeTint="A6"/>
                                  <w:sz w:val="20"/>
                                  <w:szCs w:val="20"/>
                                </w:rPr>
                                <w:t>Oluranti</w:t>
                              </w:r>
                              <w:proofErr w:type="spellEnd"/>
                              <w:r w:rsidRPr="00F965F4">
                                <w:rPr>
                                  <w:b/>
                                  <w:bCs/>
                                  <w:i w:val="0"/>
                                  <w:iCs/>
                                  <w:color w:val="595959" w:themeColor="text1" w:themeTint="A6"/>
                                  <w:sz w:val="20"/>
                                  <w:szCs w:val="20"/>
                                </w:rPr>
                                <w:br/>
                              </w:r>
                              <w:r w:rsidRPr="00F965F4">
                                <w:rPr>
                                  <w:b/>
                                  <w:bCs/>
                                  <w:i w:val="0"/>
                                  <w:iCs/>
                                  <w:color w:val="595959" w:themeColor="text1" w:themeTint="A6"/>
                                  <w:sz w:val="20"/>
                                  <w:szCs w:val="20"/>
                                </w:rPr>
                                <w:br/>
                                <w:t>Assignment (Report)</w:t>
                              </w:r>
                              <w:r w:rsidRPr="00F965F4">
                                <w:rPr>
                                  <w:b/>
                                  <w:bCs/>
                                  <w:i w:val="0"/>
                                  <w:iCs/>
                                  <w:color w:val="595959" w:themeColor="text1" w:themeTint="A6"/>
                                  <w:sz w:val="20"/>
                                  <w:szCs w:val="20"/>
                                </w:rPr>
                                <w:br/>
                              </w:r>
                              <w:r w:rsidRPr="00F965F4">
                                <w:rPr>
                                  <w:b/>
                                  <w:bCs/>
                                  <w:i w:val="0"/>
                                  <w:iCs/>
                                  <w:color w:val="595959" w:themeColor="text1" w:themeTint="A6"/>
                                  <w:sz w:val="20"/>
                                  <w:szCs w:val="20"/>
                                </w:rPr>
                                <w:br/>
                                <w:t>Submission Date: Monday 19th July 2026</w:t>
                              </w:r>
                            </w:p>
                          </w:sdtContent>
                        </w:sdt>
                      </w:txbxContent>
                    </v:textbox>
                    <w10:wrap type="square" anchorx="margin" anchory="page"/>
                  </v:shape>
                </w:pict>
              </mc:Fallback>
            </mc:AlternateContent>
          </w:r>
          <w:r w:rsidR="00700641" w:rsidRPr="00351C1D">
            <w:rPr>
              <w:color w:val="000000" w:themeColor="text1"/>
            </w:rPr>
            <w:br w:type="page"/>
          </w:r>
        </w:p>
      </w:sdtContent>
    </w:sdt>
    <w:sdt>
      <w:sdtPr>
        <w:rPr>
          <w:rFonts w:ascii="Times New Roman" w:eastAsiaTheme="minorEastAsia" w:hAnsi="Times New Roman" w:cstheme="minorBidi"/>
          <w:color w:val="000000" w:themeColor="text1"/>
          <w:sz w:val="24"/>
          <w:szCs w:val="24"/>
          <w:lang w:val="en-GB"/>
        </w:rPr>
        <w:id w:val="752636950"/>
        <w:docPartObj>
          <w:docPartGallery w:val="Table of Contents"/>
          <w:docPartUnique/>
        </w:docPartObj>
      </w:sdtPr>
      <w:sdtEndPr>
        <w:rPr>
          <w:rFonts w:ascii="Arial" w:hAnsi="Arial"/>
          <w:b/>
          <w:bCs/>
          <w:noProof/>
          <w:sz w:val="22"/>
        </w:rPr>
      </w:sdtEndPr>
      <w:sdtContent>
        <w:p w14:paraId="1D0A43A6" w14:textId="329843D2" w:rsidR="00B02580" w:rsidRPr="00464B17" w:rsidRDefault="00B02580">
          <w:pPr>
            <w:pStyle w:val="TOCHeading"/>
            <w:rPr>
              <w:b/>
              <w:bCs/>
              <w:color w:val="000000" w:themeColor="text1"/>
              <w:u w:val="single"/>
            </w:rPr>
          </w:pPr>
          <w:r w:rsidRPr="00464B17">
            <w:rPr>
              <w:b/>
              <w:bCs/>
              <w:color w:val="000000" w:themeColor="text1"/>
              <w:u w:val="single"/>
            </w:rPr>
            <w:t>Table of Contents</w:t>
          </w:r>
        </w:p>
        <w:p w14:paraId="5A798601" w14:textId="0D27AECB" w:rsidR="001C5612" w:rsidRPr="00351C1D" w:rsidRDefault="00B02580">
          <w:pPr>
            <w:pStyle w:val="TOC1"/>
            <w:tabs>
              <w:tab w:val="right" w:leader="dot" w:pos="9350"/>
            </w:tabs>
            <w:rPr>
              <w:rFonts w:asciiTheme="minorHAnsi" w:hAnsiTheme="minorHAnsi"/>
              <w:noProof/>
              <w:color w:val="000000" w:themeColor="text1"/>
              <w:szCs w:val="22"/>
              <w:lang w:val="en-US"/>
            </w:rPr>
          </w:pPr>
          <w:r w:rsidRPr="00351C1D">
            <w:rPr>
              <w:color w:val="000000" w:themeColor="text1"/>
            </w:rPr>
            <w:fldChar w:fldCharType="begin"/>
          </w:r>
          <w:r w:rsidRPr="00351C1D">
            <w:rPr>
              <w:color w:val="000000" w:themeColor="text1"/>
            </w:rPr>
            <w:instrText xml:space="preserve"> TOC \o "1-3" \h \z \u </w:instrText>
          </w:r>
          <w:r w:rsidRPr="00351C1D">
            <w:rPr>
              <w:color w:val="000000" w:themeColor="text1"/>
            </w:rPr>
            <w:fldChar w:fldCharType="separate"/>
          </w:r>
          <w:hyperlink w:anchor="_Toc232107916" w:history="1">
            <w:r w:rsidR="001C5612" w:rsidRPr="00351C1D">
              <w:rPr>
                <w:rStyle w:val="Hyperlink"/>
                <w:noProof/>
                <w:color w:val="000000" w:themeColor="text1"/>
              </w:rPr>
              <w:t>Introduction</w:t>
            </w:r>
            <w:r w:rsidR="001C5612" w:rsidRPr="00351C1D">
              <w:rPr>
                <w:noProof/>
                <w:webHidden/>
                <w:color w:val="000000" w:themeColor="text1"/>
              </w:rPr>
              <w:tab/>
            </w:r>
            <w:r w:rsidR="001C5612" w:rsidRPr="00351C1D">
              <w:rPr>
                <w:noProof/>
                <w:webHidden/>
                <w:color w:val="000000" w:themeColor="text1"/>
              </w:rPr>
              <w:fldChar w:fldCharType="begin"/>
            </w:r>
            <w:r w:rsidR="001C5612" w:rsidRPr="00351C1D">
              <w:rPr>
                <w:noProof/>
                <w:webHidden/>
                <w:color w:val="000000" w:themeColor="text1"/>
              </w:rPr>
              <w:instrText xml:space="preserve"> PAGEREF _Toc232107916 \h </w:instrText>
            </w:r>
            <w:r w:rsidR="001C5612" w:rsidRPr="00351C1D">
              <w:rPr>
                <w:noProof/>
                <w:webHidden/>
                <w:color w:val="000000" w:themeColor="text1"/>
              </w:rPr>
            </w:r>
            <w:r w:rsidR="001C5612" w:rsidRPr="00351C1D">
              <w:rPr>
                <w:noProof/>
                <w:webHidden/>
                <w:color w:val="000000" w:themeColor="text1"/>
              </w:rPr>
              <w:fldChar w:fldCharType="separate"/>
            </w:r>
            <w:r w:rsidR="001C5612" w:rsidRPr="00351C1D">
              <w:rPr>
                <w:noProof/>
                <w:webHidden/>
                <w:color w:val="000000" w:themeColor="text1"/>
              </w:rPr>
              <w:t>1</w:t>
            </w:r>
            <w:r w:rsidR="001C5612" w:rsidRPr="00351C1D">
              <w:rPr>
                <w:noProof/>
                <w:webHidden/>
                <w:color w:val="000000" w:themeColor="text1"/>
              </w:rPr>
              <w:fldChar w:fldCharType="end"/>
            </w:r>
          </w:hyperlink>
        </w:p>
        <w:p w14:paraId="0316C549" w14:textId="61447B7D"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17" w:history="1">
            <w:r w:rsidRPr="00351C1D">
              <w:rPr>
                <w:rStyle w:val="Hyperlink"/>
                <w:noProof/>
                <w:color w:val="000000" w:themeColor="text1"/>
              </w:rPr>
              <w:t>Job advertisement</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_Toc232107917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1</w:t>
            </w:r>
            <w:r w:rsidRPr="00351C1D">
              <w:rPr>
                <w:noProof/>
                <w:webHidden/>
                <w:color w:val="000000" w:themeColor="text1"/>
              </w:rPr>
              <w:fldChar w:fldCharType="end"/>
            </w:r>
          </w:hyperlink>
        </w:p>
        <w:p w14:paraId="1B9B2ABC" w14:textId="2A32EB97"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18" w:history="1">
            <w:r w:rsidRPr="00351C1D">
              <w:rPr>
                <w:rStyle w:val="Hyperlink"/>
                <w:noProof/>
                <w:color w:val="000000" w:themeColor="text1"/>
              </w:rPr>
              <w:t>Employability Skills for the Job Role.</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_Toc232107918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1</w:t>
            </w:r>
            <w:r w:rsidRPr="00351C1D">
              <w:rPr>
                <w:noProof/>
                <w:webHidden/>
                <w:color w:val="000000" w:themeColor="text1"/>
              </w:rPr>
              <w:fldChar w:fldCharType="end"/>
            </w:r>
          </w:hyperlink>
        </w:p>
        <w:p w14:paraId="2AC31E08" w14:textId="287A7260"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19" w:history="1">
            <w:r w:rsidRPr="00351C1D">
              <w:rPr>
                <w:rStyle w:val="Hyperlink"/>
                <w:noProof/>
                <w:color w:val="000000" w:themeColor="text1"/>
              </w:rPr>
              <w:t>Assessment of my abilities</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_Toc232107919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2</w:t>
            </w:r>
            <w:r w:rsidRPr="00351C1D">
              <w:rPr>
                <w:noProof/>
                <w:webHidden/>
                <w:color w:val="000000" w:themeColor="text1"/>
              </w:rPr>
              <w:fldChar w:fldCharType="end"/>
            </w:r>
          </w:hyperlink>
        </w:p>
        <w:p w14:paraId="1A63D813" w14:textId="37D96C6C"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0" w:history="1">
            <w:r w:rsidRPr="00351C1D">
              <w:rPr>
                <w:rStyle w:val="Hyperlink"/>
                <w:noProof/>
                <w:color w:val="000000" w:themeColor="text1"/>
              </w:rPr>
              <w:t>Action Plan and Action Timeline</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_Toc232107920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1</w:t>
            </w:r>
            <w:r w:rsidRPr="00351C1D">
              <w:rPr>
                <w:noProof/>
                <w:webHidden/>
                <w:color w:val="000000" w:themeColor="text1"/>
              </w:rPr>
              <w:fldChar w:fldCharType="end"/>
            </w:r>
          </w:hyperlink>
        </w:p>
        <w:p w14:paraId="0365091A" w14:textId="3439FAFB"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1" w:history="1">
            <w:r w:rsidRPr="00351C1D">
              <w:rPr>
                <w:rStyle w:val="Hyperlink"/>
                <w:noProof/>
                <w:color w:val="000000" w:themeColor="text1"/>
              </w:rPr>
              <w:t>Discussion of the way to build my personal brand.</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_Toc232107921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1</w:t>
            </w:r>
            <w:r w:rsidRPr="00351C1D">
              <w:rPr>
                <w:noProof/>
                <w:webHidden/>
                <w:color w:val="000000" w:themeColor="text1"/>
              </w:rPr>
              <w:fldChar w:fldCharType="end"/>
            </w:r>
          </w:hyperlink>
        </w:p>
        <w:p w14:paraId="561AE6C3" w14:textId="43197701"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2" w:history="1">
            <w:r w:rsidRPr="00351C1D">
              <w:rPr>
                <w:rStyle w:val="Hyperlink"/>
                <w:noProof/>
                <w:color w:val="000000" w:themeColor="text1"/>
              </w:rPr>
              <w:t>Highlights of my professional identity</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_Toc232107922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2</w:t>
            </w:r>
            <w:r w:rsidRPr="00351C1D">
              <w:rPr>
                <w:noProof/>
                <w:webHidden/>
                <w:color w:val="000000" w:themeColor="text1"/>
              </w:rPr>
              <w:fldChar w:fldCharType="end"/>
            </w:r>
          </w:hyperlink>
        </w:p>
        <w:p w14:paraId="6113A925" w14:textId="63F2C83E"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3" w:history="1">
            <w:r w:rsidRPr="00351C1D">
              <w:rPr>
                <w:rStyle w:val="Hyperlink"/>
                <w:noProof/>
                <w:color w:val="000000" w:themeColor="text1"/>
              </w:rPr>
              <w:t>Development plan for a successful employment network</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_Toc232107923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3</w:t>
            </w:r>
            <w:r w:rsidRPr="00351C1D">
              <w:rPr>
                <w:noProof/>
                <w:webHidden/>
                <w:color w:val="000000" w:themeColor="text1"/>
              </w:rPr>
              <w:fldChar w:fldCharType="end"/>
            </w:r>
          </w:hyperlink>
        </w:p>
        <w:p w14:paraId="4A4CD645" w14:textId="1F7ACC57"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4" w:history="1">
            <w:r w:rsidRPr="00351C1D">
              <w:rPr>
                <w:rStyle w:val="Hyperlink"/>
                <w:noProof/>
                <w:color w:val="000000" w:themeColor="text1"/>
              </w:rPr>
              <w:t>Conclusion</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_Toc232107924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4</w:t>
            </w:r>
            <w:r w:rsidRPr="00351C1D">
              <w:rPr>
                <w:noProof/>
                <w:webHidden/>
                <w:color w:val="000000" w:themeColor="text1"/>
              </w:rPr>
              <w:fldChar w:fldCharType="end"/>
            </w:r>
          </w:hyperlink>
        </w:p>
        <w:p w14:paraId="00C4E924" w14:textId="102A737A" w:rsidR="001C5612" w:rsidRPr="00351C1D" w:rsidRDefault="001C5612">
          <w:pPr>
            <w:pStyle w:val="TOC1"/>
            <w:tabs>
              <w:tab w:val="right" w:leader="dot" w:pos="9350"/>
            </w:tabs>
            <w:rPr>
              <w:rFonts w:asciiTheme="minorHAnsi" w:hAnsiTheme="minorHAnsi"/>
              <w:noProof/>
              <w:color w:val="000000" w:themeColor="text1"/>
              <w:szCs w:val="22"/>
              <w:lang w:val="en-US"/>
            </w:rPr>
          </w:pPr>
          <w:hyperlink w:anchor="_Toc232107925" w:history="1">
            <w:r w:rsidRPr="00351C1D">
              <w:rPr>
                <w:rStyle w:val="Hyperlink"/>
                <w:noProof/>
                <w:color w:val="000000" w:themeColor="text1"/>
              </w:rPr>
              <w:t>References</w:t>
            </w:r>
            <w:r w:rsidRPr="00351C1D">
              <w:rPr>
                <w:noProof/>
                <w:webHidden/>
                <w:color w:val="000000" w:themeColor="text1"/>
              </w:rPr>
              <w:tab/>
            </w:r>
            <w:r w:rsidRPr="00351C1D">
              <w:rPr>
                <w:noProof/>
                <w:webHidden/>
                <w:color w:val="000000" w:themeColor="text1"/>
              </w:rPr>
              <w:fldChar w:fldCharType="begin"/>
            </w:r>
            <w:r w:rsidRPr="00351C1D">
              <w:rPr>
                <w:noProof/>
                <w:webHidden/>
                <w:color w:val="000000" w:themeColor="text1"/>
              </w:rPr>
              <w:instrText xml:space="preserve"> PAGEREF _Toc232107925 \h </w:instrText>
            </w:r>
            <w:r w:rsidRPr="00351C1D">
              <w:rPr>
                <w:noProof/>
                <w:webHidden/>
                <w:color w:val="000000" w:themeColor="text1"/>
              </w:rPr>
            </w:r>
            <w:r w:rsidRPr="00351C1D">
              <w:rPr>
                <w:noProof/>
                <w:webHidden/>
                <w:color w:val="000000" w:themeColor="text1"/>
              </w:rPr>
              <w:fldChar w:fldCharType="separate"/>
            </w:r>
            <w:r w:rsidRPr="00351C1D">
              <w:rPr>
                <w:noProof/>
                <w:webHidden/>
                <w:color w:val="000000" w:themeColor="text1"/>
              </w:rPr>
              <w:t>5</w:t>
            </w:r>
            <w:r w:rsidRPr="00351C1D">
              <w:rPr>
                <w:noProof/>
                <w:webHidden/>
                <w:color w:val="000000" w:themeColor="text1"/>
              </w:rPr>
              <w:fldChar w:fldCharType="end"/>
            </w:r>
          </w:hyperlink>
        </w:p>
        <w:p w14:paraId="70BF8F73" w14:textId="13C208E5" w:rsidR="001C5612" w:rsidRPr="00351C1D" w:rsidRDefault="001C5612">
          <w:pPr>
            <w:pStyle w:val="TOC2"/>
            <w:tabs>
              <w:tab w:val="right" w:leader="dot" w:pos="9350"/>
            </w:tabs>
            <w:rPr>
              <w:rFonts w:asciiTheme="minorHAnsi" w:hAnsiTheme="minorHAnsi"/>
              <w:noProof/>
              <w:color w:val="000000" w:themeColor="text1"/>
              <w:szCs w:val="22"/>
              <w:lang w:val="en-US"/>
            </w:rPr>
          </w:pPr>
        </w:p>
        <w:p w14:paraId="7FEF1204" w14:textId="15DBFFB4" w:rsidR="001C5612" w:rsidRPr="00351C1D" w:rsidRDefault="001C5612">
          <w:pPr>
            <w:pStyle w:val="TOC2"/>
            <w:tabs>
              <w:tab w:val="right" w:leader="dot" w:pos="9350"/>
            </w:tabs>
            <w:rPr>
              <w:rFonts w:asciiTheme="minorHAnsi" w:hAnsiTheme="minorHAnsi"/>
              <w:noProof/>
              <w:color w:val="000000" w:themeColor="text1"/>
              <w:szCs w:val="22"/>
              <w:lang w:val="en-US"/>
            </w:rPr>
          </w:pPr>
        </w:p>
        <w:p w14:paraId="2DD209A7" w14:textId="119326F5" w:rsidR="00B02580" w:rsidRPr="00351C1D" w:rsidRDefault="00B02580">
          <w:pPr>
            <w:rPr>
              <w:color w:val="000000" w:themeColor="text1"/>
            </w:rPr>
          </w:pPr>
          <w:r w:rsidRPr="00351C1D">
            <w:rPr>
              <w:b/>
              <w:bCs/>
              <w:noProof/>
              <w:color w:val="000000" w:themeColor="text1"/>
            </w:rPr>
            <w:fldChar w:fldCharType="end"/>
          </w:r>
        </w:p>
      </w:sdtContent>
    </w:sdt>
    <w:p w14:paraId="3A330362" w14:textId="77777777" w:rsidR="00B02580" w:rsidRPr="00351C1D" w:rsidRDefault="00B02580" w:rsidP="00277D3D">
      <w:pPr>
        <w:rPr>
          <w:color w:val="000000" w:themeColor="text1"/>
        </w:rPr>
        <w:sectPr w:rsidR="00B02580" w:rsidRPr="00351C1D" w:rsidSect="00502BC8">
          <w:footerReference w:type="default" r:id="rId8"/>
          <w:footerReference w:type="first" r:id="rId9"/>
          <w:pgSz w:w="12240" w:h="15840"/>
          <w:pgMar w:top="1440" w:right="1440" w:bottom="1440" w:left="1440" w:header="720" w:footer="720" w:gutter="0"/>
          <w:pgNumType w:fmt="lowerLetter" w:start="0"/>
          <w:cols w:space="720"/>
          <w:titlePg/>
          <w:docGrid w:linePitch="360"/>
        </w:sectPr>
      </w:pPr>
    </w:p>
    <w:p w14:paraId="2768FBFD" w14:textId="77777777" w:rsidR="00471CA3" w:rsidRPr="006A36B8" w:rsidRDefault="00471CA3" w:rsidP="00471CA3">
      <w:pPr>
        <w:pStyle w:val="Heading1"/>
        <w:rPr>
          <w:color w:val="000000" w:themeColor="text1"/>
          <w:u w:val="single"/>
        </w:rPr>
      </w:pPr>
      <w:bookmarkStart w:id="0" w:name="_Toc232107916"/>
      <w:r w:rsidRPr="006A36B8">
        <w:rPr>
          <w:color w:val="000000" w:themeColor="text1"/>
          <w:u w:val="single"/>
        </w:rPr>
        <w:t>Introduction</w:t>
      </w:r>
      <w:bookmarkEnd w:id="0"/>
    </w:p>
    <w:p w14:paraId="0197CFD6" w14:textId="4E6DD3C1" w:rsidR="00471CA3" w:rsidRPr="00351C1D" w:rsidRDefault="00471CA3" w:rsidP="00471CA3">
      <w:pPr>
        <w:rPr>
          <w:color w:val="000000" w:themeColor="text1"/>
        </w:rPr>
      </w:pPr>
      <w:r w:rsidRPr="00351C1D">
        <w:rPr>
          <w:color w:val="000000" w:themeColor="text1"/>
        </w:rPr>
        <w:t xml:space="preserve">This report is for </w:t>
      </w:r>
      <w:r w:rsidR="00F20377" w:rsidRPr="00351C1D">
        <w:rPr>
          <w:color w:val="000000" w:themeColor="text1"/>
        </w:rPr>
        <w:t>analysing</w:t>
      </w:r>
      <w:r w:rsidR="002E462A" w:rsidRPr="00351C1D">
        <w:rPr>
          <w:color w:val="000000" w:themeColor="text1"/>
        </w:rPr>
        <w:t xml:space="preserve"> and developing an action plan of</w:t>
      </w:r>
      <w:r w:rsidR="00F20377" w:rsidRPr="00351C1D">
        <w:rPr>
          <w:color w:val="000000" w:themeColor="text1"/>
        </w:rPr>
        <w:t xml:space="preserve"> my skills based on a job </w:t>
      </w:r>
      <w:r w:rsidR="00055BBE" w:rsidRPr="00351C1D">
        <w:rPr>
          <w:color w:val="000000" w:themeColor="text1"/>
        </w:rPr>
        <w:t>description</w:t>
      </w:r>
      <w:r w:rsidR="00F20377" w:rsidRPr="00351C1D">
        <w:rPr>
          <w:color w:val="000000" w:themeColor="text1"/>
        </w:rPr>
        <w:t xml:space="preserve"> </w:t>
      </w:r>
      <w:r w:rsidR="00045481" w:rsidRPr="00351C1D">
        <w:rPr>
          <w:color w:val="000000" w:themeColor="text1"/>
        </w:rPr>
        <w:t>at</w:t>
      </w:r>
      <w:r w:rsidR="00F20377" w:rsidRPr="00351C1D">
        <w:rPr>
          <w:color w:val="000000" w:themeColor="text1"/>
        </w:rPr>
        <w:t xml:space="preserve"> </w:t>
      </w:r>
      <w:r w:rsidRPr="00351C1D">
        <w:rPr>
          <w:color w:val="000000" w:themeColor="text1"/>
        </w:rPr>
        <w:t xml:space="preserve">Band 7 Highly Specialist </w:t>
      </w:r>
      <w:proofErr w:type="spellStart"/>
      <w:r w:rsidRPr="00351C1D">
        <w:rPr>
          <w:color w:val="000000" w:themeColor="text1"/>
        </w:rPr>
        <w:t>Prosthetist</w:t>
      </w:r>
      <w:proofErr w:type="spellEnd"/>
      <w:r w:rsidRPr="00351C1D">
        <w:rPr>
          <w:color w:val="000000" w:themeColor="text1"/>
        </w:rPr>
        <w:t xml:space="preserve"> </w:t>
      </w:r>
      <w:r w:rsidR="00045481" w:rsidRPr="00351C1D">
        <w:rPr>
          <w:color w:val="000000" w:themeColor="text1"/>
        </w:rPr>
        <w:t xml:space="preserve">of </w:t>
      </w:r>
      <w:r w:rsidR="002E462A" w:rsidRPr="00351C1D">
        <w:rPr>
          <w:color w:val="000000" w:themeColor="text1"/>
        </w:rPr>
        <w:t xml:space="preserve">the </w:t>
      </w:r>
      <w:r w:rsidR="00045481" w:rsidRPr="00351C1D">
        <w:rPr>
          <w:color w:val="000000" w:themeColor="text1"/>
        </w:rPr>
        <w:t>NHS</w:t>
      </w:r>
      <w:r w:rsidRPr="00351C1D">
        <w:rPr>
          <w:color w:val="000000" w:themeColor="text1"/>
        </w:rPr>
        <w:t xml:space="preserve">. A Highly Specialist </w:t>
      </w:r>
      <w:proofErr w:type="spellStart"/>
      <w:r w:rsidRPr="00351C1D">
        <w:rPr>
          <w:color w:val="000000" w:themeColor="text1"/>
        </w:rPr>
        <w:t>Prosthetist</w:t>
      </w:r>
      <w:proofErr w:type="spellEnd"/>
      <w:r w:rsidRPr="00351C1D">
        <w:rPr>
          <w:color w:val="000000" w:themeColor="text1"/>
        </w:rPr>
        <w:t xml:space="preserve"> would specialise in designing and fitting prostheses to patients who have lost a limb</w:t>
      </w:r>
      <w:r w:rsidR="00844E12" w:rsidRPr="00351C1D">
        <w:rPr>
          <w:color w:val="000000" w:themeColor="text1"/>
        </w:rPr>
        <w:t>. This job role</w:t>
      </w:r>
      <w:r w:rsidRPr="00351C1D">
        <w:rPr>
          <w:color w:val="000000" w:themeColor="text1"/>
        </w:rPr>
        <w:t xml:space="preserve"> </w:t>
      </w:r>
      <w:r w:rsidR="00844E12" w:rsidRPr="00351C1D">
        <w:rPr>
          <w:color w:val="000000" w:themeColor="text1"/>
        </w:rPr>
        <w:t>develops</w:t>
      </w:r>
      <w:r w:rsidRPr="00351C1D">
        <w:rPr>
          <w:color w:val="000000" w:themeColor="text1"/>
        </w:rPr>
        <w:t xml:space="preserve"> individual treatment plans and </w:t>
      </w:r>
      <w:r w:rsidR="00844E12" w:rsidRPr="00351C1D">
        <w:rPr>
          <w:color w:val="000000" w:themeColor="text1"/>
        </w:rPr>
        <w:t>works</w:t>
      </w:r>
      <w:r w:rsidRPr="00351C1D">
        <w:rPr>
          <w:color w:val="000000" w:themeColor="text1"/>
        </w:rPr>
        <w:t xml:space="preserve"> with multi-disciplinary teams to contribute towards rehabilitation and improve the lives of patients. This position also include</w:t>
      </w:r>
      <w:r w:rsidR="001B5BD9" w:rsidRPr="00351C1D">
        <w:rPr>
          <w:color w:val="000000" w:themeColor="text1"/>
        </w:rPr>
        <w:t>s</w:t>
      </w:r>
      <w:r w:rsidRPr="00351C1D">
        <w:rPr>
          <w:color w:val="000000" w:themeColor="text1"/>
        </w:rPr>
        <w:t xml:space="preserve"> clinical leadership, mentoring, research and safe and effective provision of prostheses. The role is significant as it allows people with disabilities to be more independent, mobile and healthy. I chose this path because I love health care, technology, </w:t>
      </w:r>
      <w:r w:rsidR="001B5BD9" w:rsidRPr="00351C1D">
        <w:rPr>
          <w:color w:val="000000" w:themeColor="text1"/>
        </w:rPr>
        <w:t>and patient-centred</w:t>
      </w:r>
      <w:r w:rsidRPr="00351C1D">
        <w:rPr>
          <w:color w:val="000000" w:themeColor="text1"/>
        </w:rPr>
        <w:t xml:space="preserve"> care</w:t>
      </w:r>
      <w:r w:rsidR="001B5BD9" w:rsidRPr="00351C1D">
        <w:rPr>
          <w:color w:val="000000" w:themeColor="text1"/>
        </w:rPr>
        <w:t>.</w:t>
      </w:r>
      <w:r w:rsidRPr="00351C1D">
        <w:rPr>
          <w:color w:val="000000" w:themeColor="text1"/>
        </w:rPr>
        <w:t xml:space="preserve"> I want to be able to make a difference to those </w:t>
      </w:r>
      <w:r w:rsidR="00346360" w:rsidRPr="00351C1D">
        <w:rPr>
          <w:color w:val="000000" w:themeColor="text1"/>
        </w:rPr>
        <w:t>who</w:t>
      </w:r>
      <w:r w:rsidRPr="00351C1D">
        <w:rPr>
          <w:color w:val="000000" w:themeColor="text1"/>
        </w:rPr>
        <w:t xml:space="preserve"> require prosthetic rehabilitation. This report will </w:t>
      </w:r>
      <w:r w:rsidR="00346360" w:rsidRPr="00351C1D">
        <w:rPr>
          <w:color w:val="000000" w:themeColor="text1"/>
        </w:rPr>
        <w:t>analyse</w:t>
      </w:r>
      <w:r w:rsidRPr="00351C1D">
        <w:rPr>
          <w:color w:val="000000" w:themeColor="text1"/>
        </w:rPr>
        <w:t xml:space="preserve"> the skills necessary for the job, discuss my own skills and provide an action plan for my career.</w:t>
      </w:r>
    </w:p>
    <w:p w14:paraId="4EE06DF1" w14:textId="12E6A5D3" w:rsidR="00471CA3" w:rsidRPr="00351C1D" w:rsidRDefault="00471CA3">
      <w:pPr>
        <w:spacing w:after="160" w:line="259" w:lineRule="auto"/>
        <w:jc w:val="left"/>
        <w:rPr>
          <w:color w:val="000000" w:themeColor="text1"/>
        </w:rPr>
      </w:pPr>
      <w:r w:rsidRPr="00351C1D">
        <w:rPr>
          <w:color w:val="000000" w:themeColor="text1"/>
        </w:rPr>
        <w:br w:type="page"/>
      </w:r>
    </w:p>
    <w:p w14:paraId="0B4B3104" w14:textId="77777777" w:rsidR="002447E3" w:rsidRPr="00351C1D" w:rsidRDefault="002447E3" w:rsidP="00F20377">
      <w:pPr>
        <w:pStyle w:val="Heading1"/>
        <w:rPr>
          <w:color w:val="000000" w:themeColor="text1"/>
        </w:rPr>
        <w:sectPr w:rsidR="002447E3" w:rsidRPr="00351C1D" w:rsidSect="00292E22">
          <w:pgSz w:w="12240" w:h="15840"/>
          <w:pgMar w:top="1440" w:right="1440" w:bottom="1440" w:left="1440" w:header="720" w:footer="720" w:gutter="0"/>
          <w:pgNumType w:start="1"/>
          <w:cols w:space="720"/>
          <w:titlePg/>
          <w:docGrid w:linePitch="360"/>
        </w:sectPr>
      </w:pPr>
    </w:p>
    <w:p w14:paraId="2B8CFBB1" w14:textId="03EBE209" w:rsidR="00F20377" w:rsidRPr="00C15845" w:rsidRDefault="00F20377" w:rsidP="00F20377">
      <w:pPr>
        <w:pStyle w:val="Heading1"/>
        <w:rPr>
          <w:color w:val="000000" w:themeColor="text1"/>
          <w:u w:val="single"/>
        </w:rPr>
      </w:pPr>
      <w:bookmarkStart w:id="1" w:name="_Toc232107917"/>
      <w:r w:rsidRPr="00C15845">
        <w:rPr>
          <w:color w:val="000000" w:themeColor="text1"/>
          <w:u w:val="single"/>
        </w:rPr>
        <w:t>Job advertisement</w:t>
      </w:r>
      <w:bookmarkEnd w:id="1"/>
    </w:p>
    <w:p w14:paraId="5AA08686" w14:textId="77777777" w:rsidR="00F20377" w:rsidRPr="00351C1D" w:rsidRDefault="00F20377" w:rsidP="00F20377">
      <w:pPr>
        <w:keepNext/>
        <w:spacing w:after="160" w:line="259" w:lineRule="auto"/>
        <w:jc w:val="left"/>
        <w:rPr>
          <w:color w:val="000000" w:themeColor="text1"/>
        </w:rPr>
      </w:pPr>
      <w:r w:rsidRPr="00351C1D">
        <w:rPr>
          <w:noProof/>
          <w:color w:val="000000" w:themeColor="text1"/>
        </w:rPr>
        <w:drawing>
          <wp:inline distT="0" distB="0" distL="0" distR="0" wp14:anchorId="133FE7BB" wp14:editId="70792E05">
            <wp:extent cx="8102600" cy="45533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115591" cy="4560685"/>
                    </a:xfrm>
                    <a:prstGeom prst="rect">
                      <a:avLst/>
                    </a:prstGeom>
                  </pic:spPr>
                </pic:pic>
              </a:graphicData>
            </a:graphic>
          </wp:inline>
        </w:drawing>
      </w:r>
    </w:p>
    <w:p w14:paraId="5B55989F" w14:textId="77777777" w:rsidR="00F20377" w:rsidRPr="00351C1D" w:rsidRDefault="00F20377" w:rsidP="00F20377">
      <w:pPr>
        <w:pStyle w:val="Caption"/>
        <w:jc w:val="center"/>
        <w:rPr>
          <w:color w:val="000000" w:themeColor="text1"/>
        </w:rPr>
      </w:pPr>
      <w:r w:rsidRPr="00351C1D">
        <w:rPr>
          <w:color w:val="000000" w:themeColor="text1"/>
        </w:rPr>
        <w:t xml:space="preserve">Figure </w:t>
      </w:r>
      <w:r w:rsidRPr="00351C1D">
        <w:rPr>
          <w:color w:val="000000" w:themeColor="text1"/>
        </w:rPr>
        <w:fldChar w:fldCharType="begin"/>
      </w:r>
      <w:r w:rsidRPr="00351C1D">
        <w:rPr>
          <w:color w:val="000000" w:themeColor="text1"/>
        </w:rPr>
        <w:instrText xml:space="preserve"> SEQ Figure \* ARABIC </w:instrText>
      </w:r>
      <w:r w:rsidRPr="00351C1D">
        <w:rPr>
          <w:color w:val="000000" w:themeColor="text1"/>
        </w:rPr>
        <w:fldChar w:fldCharType="separate"/>
      </w:r>
      <w:r w:rsidRPr="00351C1D">
        <w:rPr>
          <w:noProof/>
          <w:color w:val="000000" w:themeColor="text1"/>
        </w:rPr>
        <w:t>1</w:t>
      </w:r>
      <w:r w:rsidRPr="00351C1D">
        <w:rPr>
          <w:color w:val="000000" w:themeColor="text1"/>
        </w:rPr>
        <w:fldChar w:fldCharType="end"/>
      </w:r>
      <w:r w:rsidRPr="00351C1D">
        <w:rPr>
          <w:color w:val="000000" w:themeColor="text1"/>
        </w:rPr>
        <w:t xml:space="preserve">: Job vacancy for a Highly Specialist </w:t>
      </w:r>
      <w:proofErr w:type="spellStart"/>
      <w:r w:rsidRPr="00351C1D">
        <w:rPr>
          <w:color w:val="000000" w:themeColor="text1"/>
        </w:rPr>
        <w:t>Prosthetist</w:t>
      </w:r>
      <w:proofErr w:type="spellEnd"/>
      <w:r w:rsidRPr="00351C1D">
        <w:rPr>
          <w:color w:val="000000" w:themeColor="text1"/>
        </w:rPr>
        <w:t xml:space="preserve"> at NHS Foundation Trust </w:t>
      </w:r>
    </w:p>
    <w:p w14:paraId="7DCCF2B6" w14:textId="77777777" w:rsidR="00F20377" w:rsidRPr="00351C1D" w:rsidRDefault="00F20377" w:rsidP="00F20377">
      <w:pPr>
        <w:pStyle w:val="NoSpacing"/>
        <w:rPr>
          <w:color w:val="000000" w:themeColor="text1"/>
        </w:rPr>
      </w:pPr>
      <w:r w:rsidRPr="00351C1D">
        <w:rPr>
          <w:color w:val="000000" w:themeColor="text1"/>
        </w:rPr>
        <w:t>Source: Band 7, 2026</w:t>
      </w:r>
    </w:p>
    <w:p w14:paraId="4051BDB7" w14:textId="03675B5A" w:rsidR="00471CA3" w:rsidRPr="00351C1D" w:rsidRDefault="00471CA3">
      <w:pPr>
        <w:spacing w:after="160" w:line="259" w:lineRule="auto"/>
        <w:jc w:val="left"/>
        <w:rPr>
          <w:color w:val="000000" w:themeColor="text1"/>
        </w:rPr>
      </w:pPr>
      <w:r w:rsidRPr="00351C1D">
        <w:rPr>
          <w:color w:val="000000" w:themeColor="text1"/>
        </w:rPr>
        <w:br w:type="page"/>
      </w:r>
    </w:p>
    <w:p w14:paraId="56A0A6DC" w14:textId="77777777" w:rsidR="002447E3" w:rsidRPr="00351C1D" w:rsidRDefault="002447E3" w:rsidP="00471CA3">
      <w:pPr>
        <w:pStyle w:val="Heading1"/>
        <w:rPr>
          <w:color w:val="000000" w:themeColor="text1"/>
        </w:rPr>
        <w:sectPr w:rsidR="002447E3" w:rsidRPr="00351C1D" w:rsidSect="002447E3">
          <w:pgSz w:w="15840" w:h="12240" w:orient="landscape"/>
          <w:pgMar w:top="1440" w:right="1440" w:bottom="1440" w:left="1440" w:header="720" w:footer="720" w:gutter="0"/>
          <w:pgNumType w:start="1"/>
          <w:cols w:space="720"/>
          <w:titlePg/>
          <w:docGrid w:linePitch="360"/>
        </w:sectPr>
      </w:pPr>
    </w:p>
    <w:p w14:paraId="656D2493" w14:textId="5EA40D57" w:rsidR="00471CA3" w:rsidRPr="00C15845" w:rsidRDefault="00471CA3" w:rsidP="00471CA3">
      <w:pPr>
        <w:pStyle w:val="Heading1"/>
        <w:rPr>
          <w:color w:val="000000" w:themeColor="text1"/>
          <w:u w:val="single"/>
        </w:rPr>
      </w:pPr>
      <w:bookmarkStart w:id="2" w:name="_Toc232107918"/>
      <w:r w:rsidRPr="00C15845">
        <w:rPr>
          <w:color w:val="000000" w:themeColor="text1"/>
          <w:u w:val="single"/>
        </w:rPr>
        <w:t>Employability Skills for the Job Role.</w:t>
      </w:r>
      <w:bookmarkEnd w:id="2"/>
    </w:p>
    <w:p w14:paraId="38FC7FB6" w14:textId="33D19190" w:rsidR="00471CA3" w:rsidRPr="00351C1D" w:rsidRDefault="00471CA3" w:rsidP="00346360">
      <w:pPr>
        <w:rPr>
          <w:color w:val="000000" w:themeColor="text1"/>
        </w:rPr>
      </w:pPr>
      <w:r w:rsidRPr="00351C1D">
        <w:rPr>
          <w:color w:val="000000" w:themeColor="text1"/>
        </w:rPr>
        <w:t xml:space="preserve">The band 7 – highly specialist </w:t>
      </w:r>
      <w:proofErr w:type="spellStart"/>
      <w:r w:rsidRPr="00351C1D">
        <w:rPr>
          <w:color w:val="000000" w:themeColor="text1"/>
        </w:rPr>
        <w:t>prosthetist</w:t>
      </w:r>
      <w:proofErr w:type="spellEnd"/>
      <w:r w:rsidRPr="00351C1D">
        <w:rPr>
          <w:color w:val="000000" w:themeColor="text1"/>
        </w:rPr>
        <w:t xml:space="preserve"> job description outlines some important employability skills that are essential to quality patient care and rehabilitation. Communication is one of the most crucial skills</w:t>
      </w:r>
      <w:r w:rsidR="00217373" w:rsidRPr="00351C1D">
        <w:rPr>
          <w:color w:val="000000" w:themeColor="text1"/>
        </w:rPr>
        <w:t xml:space="preserve"> (</w:t>
      </w:r>
      <w:proofErr w:type="spellStart"/>
      <w:r w:rsidR="00217373" w:rsidRPr="00351C1D">
        <w:rPr>
          <w:color w:val="000000" w:themeColor="text1"/>
        </w:rPr>
        <w:t>Sharkiya</w:t>
      </w:r>
      <w:proofErr w:type="spellEnd"/>
      <w:r w:rsidR="00217373" w:rsidRPr="00351C1D">
        <w:rPr>
          <w:color w:val="000000" w:themeColor="text1"/>
        </w:rPr>
        <w:t>, 2023)</w:t>
      </w:r>
      <w:r w:rsidRPr="00351C1D">
        <w:rPr>
          <w:color w:val="000000" w:themeColor="text1"/>
        </w:rPr>
        <w:t>. Being able to clearly communicate complex clinical information to patients, carers and colleagues. Communication facilitates trust building, aids in informed decision making and enhances outcomes for patients.</w:t>
      </w:r>
      <w:r w:rsidR="00346360" w:rsidRPr="00351C1D">
        <w:rPr>
          <w:color w:val="000000" w:themeColor="text1"/>
        </w:rPr>
        <w:t xml:space="preserve"> Just like that, </w:t>
      </w:r>
      <w:proofErr w:type="spellStart"/>
      <w:r w:rsidR="00346360" w:rsidRPr="00351C1D">
        <w:rPr>
          <w:color w:val="000000" w:themeColor="text1"/>
        </w:rPr>
        <w:t>t</w:t>
      </w:r>
      <w:r w:rsidRPr="00351C1D">
        <w:rPr>
          <w:color w:val="000000" w:themeColor="text1"/>
        </w:rPr>
        <w:t>eamworking</w:t>
      </w:r>
      <w:proofErr w:type="spellEnd"/>
      <w:r w:rsidRPr="00351C1D">
        <w:rPr>
          <w:color w:val="000000" w:themeColor="text1"/>
        </w:rPr>
        <w:t xml:space="preserve"> is another </w:t>
      </w:r>
      <w:r w:rsidR="00346360" w:rsidRPr="00351C1D">
        <w:rPr>
          <w:color w:val="000000" w:themeColor="text1"/>
        </w:rPr>
        <w:t xml:space="preserve">important </w:t>
      </w:r>
      <w:r w:rsidRPr="00351C1D">
        <w:rPr>
          <w:color w:val="000000" w:themeColor="text1"/>
        </w:rPr>
        <w:t xml:space="preserve">employability skill. The role requires good </w:t>
      </w:r>
      <w:r w:rsidR="00346360" w:rsidRPr="00351C1D">
        <w:rPr>
          <w:color w:val="000000" w:themeColor="text1"/>
        </w:rPr>
        <w:t>teamwork</w:t>
      </w:r>
      <w:r w:rsidRPr="00351C1D">
        <w:rPr>
          <w:color w:val="000000" w:themeColor="text1"/>
        </w:rPr>
        <w:t xml:space="preserve"> skills and interactions with other teams</w:t>
      </w:r>
      <w:r w:rsidR="00346360" w:rsidRPr="00351C1D">
        <w:rPr>
          <w:color w:val="000000" w:themeColor="text1"/>
        </w:rPr>
        <w:t>,</w:t>
      </w:r>
      <w:r w:rsidRPr="00351C1D">
        <w:rPr>
          <w:color w:val="000000" w:themeColor="text1"/>
        </w:rPr>
        <w:t xml:space="preserve"> including doctors, physiotherapists, occupational therapists and rehabilitation specialists</w:t>
      </w:r>
      <w:r w:rsidR="00FD583A" w:rsidRPr="00351C1D">
        <w:rPr>
          <w:color w:val="000000" w:themeColor="text1"/>
        </w:rPr>
        <w:t xml:space="preserve"> (Rosen, 2020)</w:t>
      </w:r>
      <w:r w:rsidRPr="00351C1D">
        <w:rPr>
          <w:color w:val="000000" w:themeColor="text1"/>
        </w:rPr>
        <w:t xml:space="preserve">. </w:t>
      </w:r>
    </w:p>
    <w:p w14:paraId="537BE40A" w14:textId="765F129E" w:rsidR="00471CA3" w:rsidRPr="00351C1D" w:rsidRDefault="00471CA3" w:rsidP="00346360">
      <w:pPr>
        <w:rPr>
          <w:color w:val="000000" w:themeColor="text1"/>
        </w:rPr>
      </w:pPr>
      <w:r w:rsidRPr="00351C1D">
        <w:rPr>
          <w:color w:val="000000" w:themeColor="text1"/>
        </w:rPr>
        <w:t xml:space="preserve">Skill in </w:t>
      </w:r>
      <w:r w:rsidR="00B8048A" w:rsidRPr="00351C1D">
        <w:rPr>
          <w:color w:val="000000" w:themeColor="text1"/>
        </w:rPr>
        <w:t>problem-solving</w:t>
      </w:r>
      <w:r w:rsidRPr="00351C1D">
        <w:rPr>
          <w:color w:val="000000" w:themeColor="text1"/>
        </w:rPr>
        <w:t xml:space="preserve"> is also required</w:t>
      </w:r>
      <w:r w:rsidR="00B8048A" w:rsidRPr="00351C1D">
        <w:rPr>
          <w:color w:val="000000" w:themeColor="text1"/>
        </w:rPr>
        <w:t xml:space="preserve"> for the job role</w:t>
      </w:r>
      <w:r w:rsidRPr="00351C1D">
        <w:rPr>
          <w:color w:val="000000" w:themeColor="text1"/>
        </w:rPr>
        <w:t xml:space="preserve">. Often, patients with special disabilities, deformities or rehabilitation objectives require the services of a </w:t>
      </w:r>
      <w:proofErr w:type="spellStart"/>
      <w:r w:rsidRPr="00351C1D">
        <w:rPr>
          <w:color w:val="000000" w:themeColor="text1"/>
        </w:rPr>
        <w:t>prosthetist</w:t>
      </w:r>
      <w:proofErr w:type="spellEnd"/>
      <w:r w:rsidR="008029C1" w:rsidRPr="00351C1D">
        <w:rPr>
          <w:color w:val="000000" w:themeColor="text1"/>
        </w:rPr>
        <w:t xml:space="preserve"> (</w:t>
      </w:r>
      <w:proofErr w:type="spellStart"/>
      <w:r w:rsidR="008029C1" w:rsidRPr="00351C1D">
        <w:rPr>
          <w:color w:val="000000" w:themeColor="text1"/>
        </w:rPr>
        <w:t>Physiopedia</w:t>
      </w:r>
      <w:proofErr w:type="spellEnd"/>
      <w:r w:rsidR="008029C1" w:rsidRPr="00351C1D">
        <w:rPr>
          <w:color w:val="000000" w:themeColor="text1"/>
        </w:rPr>
        <w:t>, 2024)</w:t>
      </w:r>
      <w:r w:rsidRPr="00351C1D">
        <w:rPr>
          <w:color w:val="000000" w:themeColor="text1"/>
        </w:rPr>
        <w:t xml:space="preserve">. They must evaluate the </w:t>
      </w:r>
      <w:r w:rsidR="009A1A25" w:rsidRPr="00351C1D">
        <w:rPr>
          <w:color w:val="000000" w:themeColor="text1"/>
        </w:rPr>
        <w:t>patients'</w:t>
      </w:r>
      <w:r w:rsidRPr="00351C1D">
        <w:rPr>
          <w:color w:val="000000" w:themeColor="text1"/>
        </w:rPr>
        <w:t xml:space="preserve"> needs, pinpoint problems and devise appropriate </w:t>
      </w:r>
      <w:r w:rsidR="00BE5FB8" w:rsidRPr="00351C1D">
        <w:rPr>
          <w:color w:val="000000" w:themeColor="text1"/>
        </w:rPr>
        <w:t>prosthetic</w:t>
      </w:r>
      <w:r w:rsidRPr="00351C1D">
        <w:rPr>
          <w:color w:val="000000" w:themeColor="text1"/>
        </w:rPr>
        <w:t xml:space="preserve"> solutions to enhance their mobility and function.</w:t>
      </w:r>
      <w:r w:rsidR="00BE5FB8" w:rsidRPr="00351C1D">
        <w:rPr>
          <w:color w:val="000000" w:themeColor="text1"/>
        </w:rPr>
        <w:t xml:space="preserve"> </w:t>
      </w:r>
      <w:r w:rsidRPr="00351C1D">
        <w:rPr>
          <w:color w:val="000000" w:themeColor="text1"/>
        </w:rPr>
        <w:t>Technical skills are an essential part of this position. The person specification focuses on skills in prosthetic measurement, fitting and evaluation. Safe and effective treatment means using digital scanning technologies as well as manufacturing processes</w:t>
      </w:r>
      <w:r w:rsidR="00BE5FB8" w:rsidRPr="00351C1D">
        <w:rPr>
          <w:color w:val="000000" w:themeColor="text1"/>
        </w:rPr>
        <w:t xml:space="preserve">. It requires </w:t>
      </w:r>
      <w:r w:rsidRPr="00351C1D">
        <w:rPr>
          <w:color w:val="000000" w:themeColor="text1"/>
        </w:rPr>
        <w:t>knowledge of the latest advancements in prosthetics</w:t>
      </w:r>
      <w:r w:rsidR="0032774C" w:rsidRPr="00351C1D">
        <w:rPr>
          <w:color w:val="000000" w:themeColor="text1"/>
        </w:rPr>
        <w:t xml:space="preserve"> (</w:t>
      </w:r>
      <w:proofErr w:type="spellStart"/>
      <w:r w:rsidR="0032774C" w:rsidRPr="00351C1D">
        <w:rPr>
          <w:color w:val="000000" w:themeColor="text1"/>
        </w:rPr>
        <w:t>Flott</w:t>
      </w:r>
      <w:proofErr w:type="spellEnd"/>
      <w:r w:rsidR="0032774C" w:rsidRPr="00351C1D">
        <w:rPr>
          <w:color w:val="000000" w:themeColor="text1"/>
        </w:rPr>
        <w:t>, Maguire and Phillips, 2021)</w:t>
      </w:r>
      <w:r w:rsidRPr="00351C1D">
        <w:rPr>
          <w:color w:val="000000" w:themeColor="text1"/>
        </w:rPr>
        <w:t>.</w:t>
      </w:r>
    </w:p>
    <w:p w14:paraId="34301E13" w14:textId="5E7B17E2" w:rsidR="00471CA3" w:rsidRPr="00351C1D" w:rsidRDefault="00471CA3" w:rsidP="00346360">
      <w:pPr>
        <w:rPr>
          <w:color w:val="000000" w:themeColor="text1"/>
        </w:rPr>
      </w:pPr>
      <w:r w:rsidRPr="00351C1D">
        <w:rPr>
          <w:color w:val="000000" w:themeColor="text1"/>
        </w:rPr>
        <w:t>Organisational and leadership skills are also a must. A Band 7 practitioner should oversee and mentor junior practitioners</w:t>
      </w:r>
      <w:r w:rsidR="005F5974" w:rsidRPr="00351C1D">
        <w:rPr>
          <w:color w:val="000000" w:themeColor="text1"/>
        </w:rPr>
        <w:t>,</w:t>
      </w:r>
      <w:r w:rsidRPr="00351C1D">
        <w:rPr>
          <w:color w:val="000000" w:themeColor="text1"/>
        </w:rPr>
        <w:t xml:space="preserve"> have </w:t>
      </w:r>
      <w:r w:rsidR="00CA11F8" w:rsidRPr="00351C1D">
        <w:rPr>
          <w:color w:val="000000" w:themeColor="text1"/>
        </w:rPr>
        <w:t xml:space="preserve">their </w:t>
      </w:r>
      <w:r w:rsidRPr="00351C1D">
        <w:rPr>
          <w:color w:val="000000" w:themeColor="text1"/>
        </w:rPr>
        <w:t>own caseload and be involved in service development. Workloads are effectively prioritised and organisational skills are good</w:t>
      </w:r>
      <w:r w:rsidR="00CA11F8" w:rsidRPr="00351C1D">
        <w:rPr>
          <w:color w:val="000000" w:themeColor="text1"/>
        </w:rPr>
        <w:t>,</w:t>
      </w:r>
      <w:r w:rsidRPr="00351C1D">
        <w:rPr>
          <w:color w:val="000000" w:themeColor="text1"/>
        </w:rPr>
        <w:t xml:space="preserve"> ensuring a high standard of </w:t>
      </w:r>
      <w:r w:rsidR="00CA11F8" w:rsidRPr="00351C1D">
        <w:rPr>
          <w:color w:val="000000" w:themeColor="text1"/>
        </w:rPr>
        <w:t>patient</w:t>
      </w:r>
      <w:r w:rsidRPr="00351C1D">
        <w:rPr>
          <w:color w:val="000000" w:themeColor="text1"/>
        </w:rPr>
        <w:t xml:space="preserve"> care.</w:t>
      </w:r>
      <w:r w:rsidR="001E3D91" w:rsidRPr="00351C1D">
        <w:rPr>
          <w:color w:val="000000" w:themeColor="text1"/>
        </w:rPr>
        <w:t xml:space="preserve"> </w:t>
      </w:r>
      <w:r w:rsidRPr="00351C1D">
        <w:rPr>
          <w:color w:val="000000" w:themeColor="text1"/>
        </w:rPr>
        <w:t>Lastly, professional responsibility and ongoing education are crucial. Completing Continuing Professional Development, research involvement</w:t>
      </w:r>
      <w:r w:rsidR="00D71C5A" w:rsidRPr="00351C1D">
        <w:rPr>
          <w:color w:val="000000" w:themeColor="text1"/>
        </w:rPr>
        <w:t>,</w:t>
      </w:r>
      <w:r w:rsidRPr="00351C1D">
        <w:rPr>
          <w:color w:val="000000" w:themeColor="text1"/>
        </w:rPr>
        <w:t xml:space="preserve"> and reflective practice is evidence of commitment to maintaining and enhancing professional standards. The employability skills that enable </w:t>
      </w:r>
      <w:r w:rsidR="00614B4A" w:rsidRPr="00351C1D">
        <w:rPr>
          <w:color w:val="000000" w:themeColor="text1"/>
        </w:rPr>
        <w:t>an</w:t>
      </w:r>
      <w:r w:rsidRPr="00351C1D">
        <w:rPr>
          <w:color w:val="000000" w:themeColor="text1"/>
        </w:rPr>
        <w:t xml:space="preserve"> HWP to look after patients safely, effectively and patient-centred</w:t>
      </w:r>
      <w:r w:rsidR="001B7153" w:rsidRPr="00351C1D">
        <w:rPr>
          <w:color w:val="000000" w:themeColor="text1"/>
        </w:rPr>
        <w:t xml:space="preserve"> (</w:t>
      </w:r>
      <w:proofErr w:type="spellStart"/>
      <w:r w:rsidR="001B7153" w:rsidRPr="00351C1D">
        <w:rPr>
          <w:color w:val="000000" w:themeColor="text1"/>
        </w:rPr>
        <w:t>Rosewilliam</w:t>
      </w:r>
      <w:proofErr w:type="spellEnd"/>
      <w:r w:rsidR="001B7153" w:rsidRPr="00351C1D">
        <w:rPr>
          <w:color w:val="000000" w:themeColor="text1"/>
        </w:rPr>
        <w:t xml:space="preserve"> et al., 2020)</w:t>
      </w:r>
      <w:r w:rsidRPr="00351C1D">
        <w:rPr>
          <w:color w:val="000000" w:themeColor="text1"/>
        </w:rPr>
        <w:t>.</w:t>
      </w:r>
    </w:p>
    <w:p w14:paraId="0C3EEB58" w14:textId="77777777" w:rsidR="001E3D91" w:rsidRPr="00351C1D" w:rsidRDefault="001E3D91">
      <w:pPr>
        <w:spacing w:after="160" w:line="259" w:lineRule="auto"/>
        <w:jc w:val="left"/>
        <w:rPr>
          <w:color w:val="000000" w:themeColor="text1"/>
        </w:rPr>
      </w:pPr>
      <w:r w:rsidRPr="00351C1D">
        <w:rPr>
          <w:color w:val="000000" w:themeColor="text1"/>
        </w:rPr>
        <w:br w:type="page"/>
      </w:r>
    </w:p>
    <w:p w14:paraId="22486FF6" w14:textId="44EE9F95" w:rsidR="00471CA3" w:rsidRPr="00C15845" w:rsidRDefault="00471CA3" w:rsidP="00240C5C">
      <w:pPr>
        <w:pStyle w:val="Heading1"/>
        <w:rPr>
          <w:color w:val="000000" w:themeColor="text1"/>
          <w:u w:val="single"/>
        </w:rPr>
      </w:pPr>
      <w:bookmarkStart w:id="3" w:name="_Toc232107919"/>
      <w:r w:rsidRPr="00C15845">
        <w:rPr>
          <w:color w:val="000000" w:themeColor="text1"/>
          <w:u w:val="single"/>
        </w:rPr>
        <w:t>Assess</w:t>
      </w:r>
      <w:r w:rsidR="002D70C9" w:rsidRPr="00C15845">
        <w:rPr>
          <w:color w:val="000000" w:themeColor="text1"/>
          <w:u w:val="single"/>
        </w:rPr>
        <w:t>ment of</w:t>
      </w:r>
      <w:r w:rsidR="00240C5C" w:rsidRPr="00C15845">
        <w:rPr>
          <w:color w:val="000000" w:themeColor="text1"/>
          <w:u w:val="single"/>
        </w:rPr>
        <w:t xml:space="preserve"> my</w:t>
      </w:r>
      <w:r w:rsidRPr="00C15845">
        <w:rPr>
          <w:color w:val="000000" w:themeColor="text1"/>
          <w:u w:val="single"/>
        </w:rPr>
        <w:t xml:space="preserve"> abilities</w:t>
      </w:r>
      <w:bookmarkEnd w:id="3"/>
    </w:p>
    <w:p w14:paraId="440B7DFA" w14:textId="77777777" w:rsidR="009B5472" w:rsidRDefault="00471CA3" w:rsidP="00A827DD">
      <w:pPr>
        <w:rPr>
          <w:color w:val="000000" w:themeColor="text1"/>
        </w:rPr>
      </w:pPr>
      <w:r w:rsidRPr="00351C1D">
        <w:rPr>
          <w:color w:val="000000" w:themeColor="text1"/>
        </w:rPr>
        <w:t xml:space="preserve">When thinking about being a highly specialist </w:t>
      </w:r>
      <w:proofErr w:type="spellStart"/>
      <w:r w:rsidRPr="00351C1D">
        <w:rPr>
          <w:color w:val="000000" w:themeColor="text1"/>
        </w:rPr>
        <w:t>prosthetist</w:t>
      </w:r>
      <w:proofErr w:type="spellEnd"/>
      <w:r w:rsidR="00A827DD" w:rsidRPr="00351C1D">
        <w:rPr>
          <w:color w:val="000000" w:themeColor="text1"/>
        </w:rPr>
        <w:t>,</w:t>
      </w:r>
      <w:r w:rsidRPr="00351C1D">
        <w:rPr>
          <w:color w:val="000000" w:themeColor="text1"/>
        </w:rPr>
        <w:t xml:space="preserve"> I need to consider my current skills, experience and areas for improvement in Band 7. The skills that I have acquired from my education, group projects and work experiences are transferable. They have improved the way that </w:t>
      </w:r>
      <w:r w:rsidR="008B6F6B" w:rsidRPr="00351C1D">
        <w:rPr>
          <w:color w:val="000000" w:themeColor="text1"/>
        </w:rPr>
        <w:t>I</w:t>
      </w:r>
      <w:r w:rsidRPr="00351C1D">
        <w:rPr>
          <w:color w:val="000000" w:themeColor="text1"/>
        </w:rPr>
        <w:t xml:space="preserve"> communicate and work in a team, </w:t>
      </w:r>
      <w:r w:rsidR="006F30D5" w:rsidRPr="00351C1D">
        <w:rPr>
          <w:color w:val="000000" w:themeColor="text1"/>
        </w:rPr>
        <w:t>problem-solving</w:t>
      </w:r>
      <w:r w:rsidRPr="00351C1D">
        <w:rPr>
          <w:color w:val="000000" w:themeColor="text1"/>
        </w:rPr>
        <w:t xml:space="preserve"> skills and organisational skills</w:t>
      </w:r>
      <w:r w:rsidR="00FF6C96" w:rsidRPr="00351C1D">
        <w:rPr>
          <w:color w:val="000000" w:themeColor="text1"/>
        </w:rPr>
        <w:t xml:space="preserve"> (Indeed Career Guide, 2025)</w:t>
      </w:r>
      <w:r w:rsidRPr="00351C1D">
        <w:rPr>
          <w:color w:val="000000" w:themeColor="text1"/>
        </w:rPr>
        <w:t>.</w:t>
      </w:r>
      <w:r w:rsidR="00CE7D3C">
        <w:rPr>
          <w:color w:val="000000" w:themeColor="text1"/>
        </w:rPr>
        <w:t xml:space="preserve"> </w:t>
      </w:r>
      <w:r w:rsidR="009B5472" w:rsidRPr="009B5472">
        <w:rPr>
          <w:color w:val="000000" w:themeColor="text1"/>
        </w:rPr>
        <w:t>In addition, my current BSc Health and Social Care studies have provided me with knowledge of person-centred care, communication and professional practice, which are valuable foundations for a future career in prosthetic rehabilitation.</w:t>
      </w:r>
    </w:p>
    <w:p w14:paraId="0A7D00AC" w14:textId="50F0E199" w:rsidR="00471CA3" w:rsidRPr="00351C1D" w:rsidRDefault="00E737AA" w:rsidP="00A827DD">
      <w:pPr>
        <w:rPr>
          <w:color w:val="000000" w:themeColor="text1"/>
        </w:rPr>
      </w:pPr>
      <w:r w:rsidRPr="00351C1D">
        <w:rPr>
          <w:b/>
          <w:bCs/>
          <w:color w:val="000000" w:themeColor="text1"/>
        </w:rPr>
        <w:t>Strengths</w:t>
      </w:r>
      <w:r w:rsidR="00A23C26" w:rsidRPr="00351C1D">
        <w:rPr>
          <w:b/>
          <w:bCs/>
          <w:color w:val="000000" w:themeColor="text1"/>
        </w:rPr>
        <w:t xml:space="preserve">: </w:t>
      </w:r>
      <w:r w:rsidR="00471CA3" w:rsidRPr="00351C1D">
        <w:rPr>
          <w:color w:val="000000" w:themeColor="text1"/>
        </w:rPr>
        <w:t>I'm very effective in communicating. Academic presentations and cooperative work have helped me to communicate and work effectively in groups. I can also work cooperatively and collaboratively with others in group activities. I have learnt that listening and respecting others' views is important</w:t>
      </w:r>
      <w:r w:rsidR="00464C5C" w:rsidRPr="00351C1D">
        <w:rPr>
          <w:color w:val="000000" w:themeColor="text1"/>
        </w:rPr>
        <w:t>, just like</w:t>
      </w:r>
      <w:r w:rsidR="00471CA3" w:rsidRPr="00351C1D">
        <w:rPr>
          <w:color w:val="000000" w:themeColor="text1"/>
        </w:rPr>
        <w:t xml:space="preserve"> working in a team</w:t>
      </w:r>
      <w:r w:rsidR="00226F9C" w:rsidRPr="00351C1D">
        <w:rPr>
          <w:color w:val="000000" w:themeColor="text1"/>
        </w:rPr>
        <w:t xml:space="preserve"> (Rosen, 2020)</w:t>
      </w:r>
      <w:r w:rsidR="00471CA3" w:rsidRPr="00351C1D">
        <w:rPr>
          <w:color w:val="000000" w:themeColor="text1"/>
        </w:rPr>
        <w:t>.</w:t>
      </w:r>
      <w:r w:rsidR="00AE3F49" w:rsidRPr="00351C1D">
        <w:rPr>
          <w:color w:val="000000" w:themeColor="text1"/>
        </w:rPr>
        <w:t xml:space="preserve"> </w:t>
      </w:r>
      <w:r w:rsidR="00471CA3" w:rsidRPr="00351C1D">
        <w:rPr>
          <w:color w:val="000000" w:themeColor="text1"/>
        </w:rPr>
        <w:t xml:space="preserve">One of my assets is my ability to be flexible and learn. To ensure that the role of a Highly Specialist </w:t>
      </w:r>
      <w:proofErr w:type="spellStart"/>
      <w:r w:rsidR="00471CA3" w:rsidRPr="00351C1D">
        <w:rPr>
          <w:color w:val="000000" w:themeColor="text1"/>
        </w:rPr>
        <w:t>Prosthetist</w:t>
      </w:r>
      <w:proofErr w:type="spellEnd"/>
      <w:r w:rsidR="00471CA3" w:rsidRPr="00351C1D">
        <w:rPr>
          <w:color w:val="000000" w:themeColor="text1"/>
        </w:rPr>
        <w:t xml:space="preserve"> is performed in a way that is up to date and meets the needs of the patient</w:t>
      </w:r>
      <w:r w:rsidR="00641C9C" w:rsidRPr="00351C1D">
        <w:rPr>
          <w:color w:val="000000" w:themeColor="text1"/>
        </w:rPr>
        <w:t>. I also realised that</w:t>
      </w:r>
      <w:r w:rsidR="00471CA3" w:rsidRPr="00351C1D">
        <w:rPr>
          <w:color w:val="000000" w:themeColor="text1"/>
        </w:rPr>
        <w:t xml:space="preserve"> ongoing professional development and keeping up to date with advances in prosthetic technology </w:t>
      </w:r>
      <w:r w:rsidR="00641C9C" w:rsidRPr="00351C1D">
        <w:rPr>
          <w:color w:val="000000" w:themeColor="text1"/>
        </w:rPr>
        <w:t>are</w:t>
      </w:r>
      <w:r w:rsidR="00471CA3" w:rsidRPr="00351C1D">
        <w:rPr>
          <w:color w:val="000000" w:themeColor="text1"/>
        </w:rPr>
        <w:t xml:space="preserve"> essential. I love learning, expanding and developing my own skill set throughout my career as a professional. My USP is my sense of commitment and hard work</w:t>
      </w:r>
      <w:r w:rsidR="00865131" w:rsidRPr="00351C1D">
        <w:rPr>
          <w:color w:val="000000" w:themeColor="text1"/>
        </w:rPr>
        <w:t>.</w:t>
      </w:r>
      <w:r w:rsidR="00471CA3" w:rsidRPr="00351C1D">
        <w:rPr>
          <w:color w:val="000000" w:themeColor="text1"/>
        </w:rPr>
        <w:t xml:space="preserve"> </w:t>
      </w:r>
      <w:r w:rsidR="000C390F" w:rsidRPr="00351C1D">
        <w:rPr>
          <w:color w:val="000000" w:themeColor="text1"/>
        </w:rPr>
        <w:t>I have a</w:t>
      </w:r>
      <w:r w:rsidR="00471CA3" w:rsidRPr="00351C1D">
        <w:rPr>
          <w:color w:val="000000" w:themeColor="text1"/>
        </w:rPr>
        <w:t xml:space="preserve"> keen interest in the improvement of </w:t>
      </w:r>
      <w:r w:rsidR="00D77983" w:rsidRPr="00351C1D">
        <w:rPr>
          <w:color w:val="000000" w:themeColor="text1"/>
        </w:rPr>
        <w:t>the lives</w:t>
      </w:r>
      <w:r w:rsidR="00471CA3" w:rsidRPr="00351C1D">
        <w:rPr>
          <w:color w:val="000000" w:themeColor="text1"/>
        </w:rPr>
        <w:t xml:space="preserve"> of the differently-abled. These qualities would help me to make a difference in the care and rehabilitation of patients</w:t>
      </w:r>
      <w:r w:rsidR="003D4C13" w:rsidRPr="00351C1D">
        <w:rPr>
          <w:color w:val="000000" w:themeColor="text1"/>
        </w:rPr>
        <w:t xml:space="preserve"> (Mohamad, Tan and Asano, 2026)</w:t>
      </w:r>
      <w:r w:rsidR="00471CA3" w:rsidRPr="00351C1D">
        <w:rPr>
          <w:color w:val="000000" w:themeColor="text1"/>
        </w:rPr>
        <w:t>.</w:t>
      </w:r>
    </w:p>
    <w:p w14:paraId="788F6BA5" w14:textId="706FAFA4" w:rsidR="00471CA3" w:rsidRPr="00351C1D" w:rsidRDefault="00073D65" w:rsidP="00A827DD">
      <w:pPr>
        <w:rPr>
          <w:color w:val="000000" w:themeColor="text1"/>
        </w:rPr>
      </w:pPr>
      <w:r w:rsidRPr="00351C1D">
        <w:rPr>
          <w:b/>
          <w:bCs/>
          <w:color w:val="000000" w:themeColor="text1"/>
        </w:rPr>
        <w:t>Weaknesses:</w:t>
      </w:r>
      <w:r w:rsidR="00471CA3" w:rsidRPr="00351C1D">
        <w:rPr>
          <w:color w:val="000000" w:themeColor="text1"/>
        </w:rPr>
        <w:t xml:space="preserve"> I have other pieces to work on. An employment requires a BSc (Hons) degree, </w:t>
      </w:r>
      <w:r w:rsidR="00CB390D" w:rsidRPr="00351C1D">
        <w:rPr>
          <w:color w:val="000000" w:themeColor="text1"/>
        </w:rPr>
        <w:t>an</w:t>
      </w:r>
      <w:r w:rsidR="00471CA3" w:rsidRPr="00351C1D">
        <w:rPr>
          <w:color w:val="000000" w:themeColor="text1"/>
        </w:rPr>
        <w:t xml:space="preserve"> HCPC registration and extensive clinical experience, as well as specialist knowledge and understanding of prostheses. These specialist qualifications I don't yet have. Other than that, I want to be able to apply all of that knowledge as a patient evaluator, a prosthetic fitter, a digital scanner, a clinical decision maker and a multi-disciplinary rehabber.</w:t>
      </w:r>
    </w:p>
    <w:p w14:paraId="37A0CFC8" w14:textId="01DD93DF" w:rsidR="00471CA3" w:rsidRPr="00351C1D" w:rsidRDefault="003C4510" w:rsidP="00294FE2">
      <w:pPr>
        <w:rPr>
          <w:color w:val="000000" w:themeColor="text1"/>
        </w:rPr>
      </w:pPr>
      <w:r w:rsidRPr="00351C1D">
        <w:rPr>
          <w:b/>
          <w:bCs/>
          <w:color w:val="000000" w:themeColor="text1"/>
        </w:rPr>
        <w:t>Areas of Improvement</w:t>
      </w:r>
      <w:r w:rsidR="00C8409B" w:rsidRPr="00351C1D">
        <w:rPr>
          <w:b/>
          <w:bCs/>
          <w:color w:val="000000" w:themeColor="text1"/>
        </w:rPr>
        <w:t xml:space="preserve"> and Supporters</w:t>
      </w:r>
      <w:r w:rsidRPr="00351C1D">
        <w:rPr>
          <w:b/>
          <w:bCs/>
          <w:color w:val="000000" w:themeColor="text1"/>
        </w:rPr>
        <w:t>:</w:t>
      </w:r>
      <w:r w:rsidR="00471CA3" w:rsidRPr="00351C1D">
        <w:rPr>
          <w:color w:val="000000" w:themeColor="text1"/>
        </w:rPr>
        <w:t xml:space="preserve"> </w:t>
      </w:r>
      <w:r w:rsidR="00294FE2" w:rsidRPr="00351C1D">
        <w:rPr>
          <w:color w:val="000000" w:themeColor="text1"/>
        </w:rPr>
        <w:t xml:space="preserve">There are several people or groups of people who will help me to grow. Academic advisement and expert advice can be offered by university lecturers. </w:t>
      </w:r>
      <w:r w:rsidR="00471CA3" w:rsidRPr="00351C1D">
        <w:rPr>
          <w:color w:val="000000" w:themeColor="text1"/>
        </w:rPr>
        <w:t xml:space="preserve">Practical guidance, supervision and professional support can be offered via clinical mentors and experienced </w:t>
      </w:r>
      <w:proofErr w:type="spellStart"/>
      <w:r w:rsidR="00471CA3" w:rsidRPr="00351C1D">
        <w:rPr>
          <w:color w:val="000000" w:themeColor="text1"/>
        </w:rPr>
        <w:t>prosthetists</w:t>
      </w:r>
      <w:proofErr w:type="spellEnd"/>
      <w:r w:rsidR="00471CA3" w:rsidRPr="00351C1D">
        <w:rPr>
          <w:color w:val="000000" w:themeColor="text1"/>
        </w:rPr>
        <w:t xml:space="preserve">. Placement supervisors are able to assist me in developing my clinical skills and gaining </w:t>
      </w:r>
      <w:r w:rsidR="00C8409B" w:rsidRPr="00351C1D">
        <w:rPr>
          <w:color w:val="000000" w:themeColor="text1"/>
        </w:rPr>
        <w:t>real-world</w:t>
      </w:r>
      <w:r w:rsidR="00471CA3" w:rsidRPr="00351C1D">
        <w:rPr>
          <w:color w:val="000000" w:themeColor="text1"/>
        </w:rPr>
        <w:t xml:space="preserve"> experience. Professional organisations, such as </w:t>
      </w:r>
      <w:r w:rsidR="00431436" w:rsidRPr="00351C1D">
        <w:rPr>
          <w:color w:val="000000" w:themeColor="text1"/>
        </w:rPr>
        <w:t xml:space="preserve">the </w:t>
      </w:r>
      <w:r w:rsidR="00471CA3" w:rsidRPr="00351C1D">
        <w:rPr>
          <w:color w:val="000000" w:themeColor="text1"/>
        </w:rPr>
        <w:t xml:space="preserve">British Association of </w:t>
      </w:r>
      <w:proofErr w:type="spellStart"/>
      <w:r w:rsidR="00471CA3" w:rsidRPr="00351C1D">
        <w:rPr>
          <w:color w:val="000000" w:themeColor="text1"/>
        </w:rPr>
        <w:t>Prosthetists</w:t>
      </w:r>
      <w:proofErr w:type="spellEnd"/>
      <w:r w:rsidR="00471CA3" w:rsidRPr="00351C1D">
        <w:rPr>
          <w:color w:val="000000" w:themeColor="text1"/>
        </w:rPr>
        <w:t xml:space="preserve"> and </w:t>
      </w:r>
      <w:proofErr w:type="spellStart"/>
      <w:r w:rsidR="00471CA3" w:rsidRPr="00351C1D">
        <w:rPr>
          <w:color w:val="000000" w:themeColor="text1"/>
        </w:rPr>
        <w:t>Orthotists</w:t>
      </w:r>
      <w:proofErr w:type="spellEnd"/>
      <w:r w:rsidR="00471CA3" w:rsidRPr="00351C1D">
        <w:rPr>
          <w:color w:val="000000" w:themeColor="text1"/>
        </w:rPr>
        <w:t xml:space="preserve"> (BAPO)</w:t>
      </w:r>
      <w:r w:rsidR="00E91DEE" w:rsidRPr="00351C1D">
        <w:rPr>
          <w:color w:val="000000" w:themeColor="text1"/>
        </w:rPr>
        <w:t>,</w:t>
      </w:r>
      <w:r w:rsidR="00471CA3" w:rsidRPr="00351C1D">
        <w:rPr>
          <w:color w:val="000000" w:themeColor="text1"/>
        </w:rPr>
        <w:t xml:space="preserve"> may provide access to training opportunities</w:t>
      </w:r>
      <w:r w:rsidR="008D1E3F" w:rsidRPr="00351C1D">
        <w:rPr>
          <w:color w:val="000000" w:themeColor="text1"/>
        </w:rPr>
        <w:t xml:space="preserve">. </w:t>
      </w:r>
      <w:r w:rsidR="00471CA3" w:rsidRPr="00351C1D">
        <w:rPr>
          <w:color w:val="000000" w:themeColor="text1"/>
        </w:rPr>
        <w:t xml:space="preserve">I can develop my skills and experience through these people and organisations, and become a ‘Highly Specialist </w:t>
      </w:r>
      <w:proofErr w:type="spellStart"/>
      <w:r w:rsidR="00471CA3" w:rsidRPr="00351C1D">
        <w:rPr>
          <w:color w:val="000000" w:themeColor="text1"/>
        </w:rPr>
        <w:t>Prosthetist</w:t>
      </w:r>
      <w:proofErr w:type="spellEnd"/>
      <w:r w:rsidR="00471CA3" w:rsidRPr="00351C1D">
        <w:rPr>
          <w:color w:val="000000" w:themeColor="text1"/>
        </w:rPr>
        <w:t>' in the future.</w:t>
      </w:r>
      <w:r w:rsidR="00471CA3" w:rsidRPr="00351C1D">
        <w:rPr>
          <w:color w:val="000000" w:themeColor="text1"/>
        </w:rPr>
        <w:br w:type="page"/>
      </w:r>
    </w:p>
    <w:p w14:paraId="2A569ED0" w14:textId="77777777" w:rsidR="00471CA3" w:rsidRPr="00351C1D" w:rsidRDefault="00471CA3" w:rsidP="00471CA3">
      <w:pPr>
        <w:spacing w:after="160" w:line="259" w:lineRule="auto"/>
        <w:jc w:val="left"/>
        <w:rPr>
          <w:color w:val="000000" w:themeColor="text1"/>
        </w:rPr>
        <w:sectPr w:rsidR="00471CA3" w:rsidRPr="00351C1D" w:rsidSect="00292E22">
          <w:pgSz w:w="12240" w:h="15840"/>
          <w:pgMar w:top="1440" w:right="1440" w:bottom="1440" w:left="1440" w:header="720" w:footer="720" w:gutter="0"/>
          <w:pgNumType w:start="1"/>
          <w:cols w:space="720"/>
          <w:titlePg/>
          <w:docGrid w:linePitch="360"/>
        </w:sectPr>
      </w:pPr>
    </w:p>
    <w:p w14:paraId="6017D68C" w14:textId="2E65C14F" w:rsidR="00471CA3" w:rsidRPr="00C15845" w:rsidRDefault="00471CA3" w:rsidP="00335055">
      <w:pPr>
        <w:pStyle w:val="Heading1"/>
        <w:rPr>
          <w:color w:val="000000" w:themeColor="text1"/>
          <w:u w:val="single"/>
        </w:rPr>
      </w:pPr>
      <w:bookmarkStart w:id="4" w:name="_Toc232107920"/>
      <w:r w:rsidRPr="00C15845">
        <w:rPr>
          <w:color w:val="000000" w:themeColor="text1"/>
          <w:u w:val="single"/>
        </w:rPr>
        <w:t>Action Plan and Action Timeline</w:t>
      </w:r>
      <w:bookmarkEnd w:id="4"/>
    </w:p>
    <w:tbl>
      <w:tblPr>
        <w:tblStyle w:val="PlainTable2"/>
        <w:tblW w:w="14460" w:type="dxa"/>
        <w:tblLook w:val="04A0" w:firstRow="1" w:lastRow="0" w:firstColumn="1" w:lastColumn="0" w:noHBand="0" w:noVBand="1"/>
      </w:tblPr>
      <w:tblGrid>
        <w:gridCol w:w="2168"/>
        <w:gridCol w:w="4492"/>
        <w:gridCol w:w="3600"/>
        <w:gridCol w:w="2837"/>
        <w:gridCol w:w="1363"/>
      </w:tblGrid>
      <w:tr w:rsidR="00042F36" w:rsidRPr="00351C1D" w14:paraId="1FB74F27" w14:textId="77777777" w:rsidTr="00A1142E">
        <w:trPr>
          <w:cnfStyle w:val="100000000000" w:firstRow="1" w:lastRow="0"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2168" w:type="dxa"/>
            <w:hideMark/>
          </w:tcPr>
          <w:p w14:paraId="30225CE4" w14:textId="77777777" w:rsidR="00471CA3" w:rsidRPr="00351C1D" w:rsidRDefault="00471CA3" w:rsidP="00471CA3">
            <w:pPr>
              <w:spacing w:after="160" w:line="259" w:lineRule="auto"/>
              <w:jc w:val="left"/>
              <w:rPr>
                <w:color w:val="000000" w:themeColor="text1"/>
                <w:lang w:val="en-US"/>
              </w:rPr>
            </w:pPr>
            <w:r w:rsidRPr="00351C1D">
              <w:rPr>
                <w:color w:val="000000" w:themeColor="text1"/>
                <w:lang w:val="en-US"/>
              </w:rPr>
              <w:t>SMART Goal</w:t>
            </w:r>
          </w:p>
        </w:tc>
        <w:tc>
          <w:tcPr>
            <w:tcW w:w="4492" w:type="dxa"/>
            <w:hideMark/>
          </w:tcPr>
          <w:p w14:paraId="31525CBD" w14:textId="77777777" w:rsidR="00471CA3" w:rsidRPr="00351C1D" w:rsidRDefault="00471CA3" w:rsidP="00471CA3">
            <w:pPr>
              <w:spacing w:after="160" w:line="259" w:lineRule="auto"/>
              <w:jc w:val="left"/>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Specific Actions</w:t>
            </w:r>
          </w:p>
        </w:tc>
        <w:tc>
          <w:tcPr>
            <w:tcW w:w="3600" w:type="dxa"/>
            <w:hideMark/>
          </w:tcPr>
          <w:p w14:paraId="3FBC8432" w14:textId="77777777" w:rsidR="00471CA3" w:rsidRPr="00351C1D" w:rsidRDefault="00471CA3" w:rsidP="00471CA3">
            <w:pPr>
              <w:spacing w:after="160" w:line="259" w:lineRule="auto"/>
              <w:jc w:val="left"/>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Measurable Outcome</w:t>
            </w:r>
          </w:p>
        </w:tc>
        <w:tc>
          <w:tcPr>
            <w:tcW w:w="2837" w:type="dxa"/>
            <w:hideMark/>
          </w:tcPr>
          <w:p w14:paraId="3E283B38" w14:textId="77777777" w:rsidR="00471CA3" w:rsidRPr="00351C1D" w:rsidRDefault="00471CA3" w:rsidP="00471CA3">
            <w:pPr>
              <w:spacing w:after="160" w:line="259" w:lineRule="auto"/>
              <w:jc w:val="left"/>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Relevant to Role</w:t>
            </w:r>
          </w:p>
        </w:tc>
        <w:tc>
          <w:tcPr>
            <w:tcW w:w="1363" w:type="dxa"/>
            <w:hideMark/>
          </w:tcPr>
          <w:p w14:paraId="2874B102" w14:textId="77777777" w:rsidR="00471CA3" w:rsidRPr="00351C1D" w:rsidRDefault="00471CA3" w:rsidP="00471CA3">
            <w:pPr>
              <w:spacing w:after="160" w:line="259" w:lineRule="auto"/>
              <w:jc w:val="left"/>
              <w:cnfStyle w:val="100000000000" w:firstRow="1"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Timeframe</w:t>
            </w:r>
          </w:p>
        </w:tc>
      </w:tr>
      <w:tr w:rsidR="00042F36" w:rsidRPr="00351C1D" w14:paraId="3F935657" w14:textId="77777777" w:rsidTr="00A1142E">
        <w:trPr>
          <w:cnfStyle w:val="000000100000" w:firstRow="0" w:lastRow="0" w:firstColumn="0" w:lastColumn="0" w:oddVBand="0" w:evenVBand="0" w:oddHBand="1" w:evenHBand="0" w:firstRowFirstColumn="0" w:firstRowLastColumn="0" w:lastRowFirstColumn="0" w:lastRowLastColumn="0"/>
          <w:trHeight w:val="1896"/>
        </w:trPr>
        <w:tc>
          <w:tcPr>
            <w:cnfStyle w:val="001000000000" w:firstRow="0" w:lastRow="0" w:firstColumn="1" w:lastColumn="0" w:oddVBand="0" w:evenVBand="0" w:oddHBand="0" w:evenHBand="0" w:firstRowFirstColumn="0" w:firstRowLastColumn="0" w:lastRowFirstColumn="0" w:lastRowLastColumn="0"/>
            <w:tcW w:w="2168" w:type="dxa"/>
            <w:hideMark/>
          </w:tcPr>
          <w:p w14:paraId="56645233" w14:textId="6241E971" w:rsidR="00471CA3" w:rsidRPr="00351C1D" w:rsidRDefault="00471CA3" w:rsidP="00471CA3">
            <w:pPr>
              <w:spacing w:after="160" w:line="259" w:lineRule="auto"/>
              <w:jc w:val="left"/>
              <w:rPr>
                <w:color w:val="000000" w:themeColor="text1"/>
                <w:lang w:val="en-US"/>
              </w:rPr>
            </w:pPr>
            <w:r w:rsidRPr="00351C1D">
              <w:rPr>
                <w:color w:val="000000" w:themeColor="text1"/>
                <w:lang w:val="en-US"/>
              </w:rPr>
              <w:t>Develop</w:t>
            </w:r>
            <w:r w:rsidR="00B23641" w:rsidRPr="00351C1D">
              <w:rPr>
                <w:color w:val="000000" w:themeColor="text1"/>
                <w:lang w:val="en-US"/>
              </w:rPr>
              <w:t>ing</w:t>
            </w:r>
            <w:r w:rsidRPr="00351C1D">
              <w:rPr>
                <w:color w:val="000000" w:themeColor="text1"/>
                <w:lang w:val="en-US"/>
              </w:rPr>
              <w:t xml:space="preserve"> foundational knowledge of prosthetics and rehabilitation</w:t>
            </w:r>
          </w:p>
        </w:tc>
        <w:tc>
          <w:tcPr>
            <w:tcW w:w="4492" w:type="dxa"/>
            <w:hideMark/>
          </w:tcPr>
          <w:p w14:paraId="61B24FDC" w14:textId="47EC0BC0" w:rsidR="00471CA3" w:rsidRPr="00351C1D" w:rsidRDefault="00974667"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 xml:space="preserve">Research </w:t>
            </w:r>
            <w:r w:rsidR="00471CA3" w:rsidRPr="00351C1D">
              <w:rPr>
                <w:color w:val="000000" w:themeColor="text1"/>
                <w:lang w:val="en-US"/>
              </w:rPr>
              <w:t>prosthetic career pathways, attend workshops, undertake self-directed study in anatomy, biomechanics, and patient-</w:t>
            </w:r>
            <w:proofErr w:type="spellStart"/>
            <w:r w:rsidR="00471CA3" w:rsidRPr="00351C1D">
              <w:rPr>
                <w:color w:val="000000" w:themeColor="text1"/>
                <w:lang w:val="en-US"/>
              </w:rPr>
              <w:t>centred</w:t>
            </w:r>
            <w:proofErr w:type="spellEnd"/>
            <w:r w:rsidR="00471CA3" w:rsidRPr="00351C1D">
              <w:rPr>
                <w:color w:val="000000" w:themeColor="text1"/>
                <w:lang w:val="en-US"/>
              </w:rPr>
              <w:t xml:space="preserve"> care, and gain volunteer experience in healthcare settings</w:t>
            </w:r>
            <w:r w:rsidR="00E27BF8" w:rsidRPr="00351C1D">
              <w:rPr>
                <w:color w:val="000000" w:themeColor="text1"/>
                <w:lang w:val="en-US"/>
              </w:rPr>
              <w:t xml:space="preserve"> (Skills England, 2023).</w:t>
            </w:r>
          </w:p>
        </w:tc>
        <w:tc>
          <w:tcPr>
            <w:tcW w:w="3600" w:type="dxa"/>
            <w:hideMark/>
          </w:tcPr>
          <w:p w14:paraId="10AE82E4" w14:textId="7DF1B918" w:rsidR="00471CA3" w:rsidRPr="00351C1D" w:rsidRDefault="00557E71"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Complete</w:t>
            </w:r>
            <w:r w:rsidR="00471CA3" w:rsidRPr="00351C1D">
              <w:rPr>
                <w:color w:val="000000" w:themeColor="text1"/>
                <w:lang w:val="en-US"/>
              </w:rPr>
              <w:t xml:space="preserve"> at least 3 workshops,</w:t>
            </w:r>
            <w:r w:rsidR="000B3A7E" w:rsidRPr="00351C1D">
              <w:rPr>
                <w:color w:val="000000" w:themeColor="text1"/>
                <w:lang w:val="en-US"/>
              </w:rPr>
              <w:t xml:space="preserve"> attend</w:t>
            </w:r>
            <w:r w:rsidR="00471CA3" w:rsidRPr="00351C1D">
              <w:rPr>
                <w:color w:val="000000" w:themeColor="text1"/>
                <w:lang w:val="en-US"/>
              </w:rPr>
              <w:t xml:space="preserve"> volunteer placement</w:t>
            </w:r>
            <w:r w:rsidR="00C726B0" w:rsidRPr="00351C1D">
              <w:rPr>
                <w:color w:val="000000" w:themeColor="text1"/>
                <w:lang w:val="en-US"/>
              </w:rPr>
              <w:t>s</w:t>
            </w:r>
            <w:r w:rsidR="00471CA3" w:rsidRPr="00351C1D">
              <w:rPr>
                <w:color w:val="000000" w:themeColor="text1"/>
                <w:lang w:val="en-US"/>
              </w:rPr>
              <w:t>, and maintain records of learning activities</w:t>
            </w:r>
            <w:r w:rsidR="000B3A7E" w:rsidRPr="00351C1D">
              <w:rPr>
                <w:color w:val="000000" w:themeColor="text1"/>
                <w:lang w:val="en-US"/>
              </w:rPr>
              <w:t>.</w:t>
            </w:r>
          </w:p>
        </w:tc>
        <w:tc>
          <w:tcPr>
            <w:tcW w:w="2837" w:type="dxa"/>
            <w:hideMark/>
          </w:tcPr>
          <w:p w14:paraId="11E021BF" w14:textId="347BF4A3" w:rsidR="00471CA3" w:rsidRPr="00351C1D" w:rsidRDefault="00575788"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 xml:space="preserve">These will </w:t>
            </w:r>
            <w:r w:rsidR="007100FA" w:rsidRPr="00351C1D">
              <w:rPr>
                <w:color w:val="000000" w:themeColor="text1"/>
                <w:lang w:val="en-US"/>
              </w:rPr>
              <w:t>provide</w:t>
            </w:r>
            <w:r w:rsidR="00471CA3" w:rsidRPr="00351C1D">
              <w:rPr>
                <w:color w:val="000000" w:themeColor="text1"/>
                <w:lang w:val="en-US"/>
              </w:rPr>
              <w:t xml:space="preserve"> the theoretical foundation required for a career in prosthetics</w:t>
            </w:r>
            <w:r w:rsidR="007100FA" w:rsidRPr="00351C1D">
              <w:rPr>
                <w:color w:val="000000" w:themeColor="text1"/>
                <w:lang w:val="en-US"/>
              </w:rPr>
              <w:t>.</w:t>
            </w:r>
          </w:p>
        </w:tc>
        <w:tc>
          <w:tcPr>
            <w:tcW w:w="1363" w:type="dxa"/>
            <w:hideMark/>
          </w:tcPr>
          <w:p w14:paraId="5E7B69B6" w14:textId="77777777" w:rsidR="00471CA3" w:rsidRPr="00351C1D" w:rsidRDefault="00471CA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Year 1</w:t>
            </w:r>
          </w:p>
        </w:tc>
      </w:tr>
      <w:tr w:rsidR="00042F36" w:rsidRPr="00351C1D" w14:paraId="2355D7E1" w14:textId="77777777" w:rsidTr="00A1142E">
        <w:trPr>
          <w:trHeight w:val="1300"/>
        </w:trPr>
        <w:tc>
          <w:tcPr>
            <w:cnfStyle w:val="001000000000" w:firstRow="0" w:lastRow="0" w:firstColumn="1" w:lastColumn="0" w:oddVBand="0" w:evenVBand="0" w:oddHBand="0" w:evenHBand="0" w:firstRowFirstColumn="0" w:firstRowLastColumn="0" w:lastRowFirstColumn="0" w:lastRowLastColumn="0"/>
            <w:tcW w:w="2168" w:type="dxa"/>
            <w:hideMark/>
          </w:tcPr>
          <w:p w14:paraId="12641EAD" w14:textId="5838D216" w:rsidR="00471CA3" w:rsidRPr="00351C1D" w:rsidRDefault="00471CA3" w:rsidP="00471CA3">
            <w:pPr>
              <w:spacing w:after="160" w:line="259" w:lineRule="auto"/>
              <w:jc w:val="left"/>
              <w:rPr>
                <w:color w:val="000000" w:themeColor="text1"/>
                <w:lang w:val="en-US"/>
              </w:rPr>
            </w:pPr>
            <w:r w:rsidRPr="00351C1D">
              <w:rPr>
                <w:color w:val="000000" w:themeColor="text1"/>
                <w:lang w:val="en-US"/>
              </w:rPr>
              <w:t>Improv</w:t>
            </w:r>
            <w:r w:rsidR="00B23641" w:rsidRPr="00351C1D">
              <w:rPr>
                <w:color w:val="000000" w:themeColor="text1"/>
                <w:lang w:val="en-US"/>
              </w:rPr>
              <w:t>ing</w:t>
            </w:r>
            <w:r w:rsidRPr="00351C1D">
              <w:rPr>
                <w:color w:val="000000" w:themeColor="text1"/>
                <w:lang w:val="en-US"/>
              </w:rPr>
              <w:t xml:space="preserve"> employability and transferable skills</w:t>
            </w:r>
          </w:p>
        </w:tc>
        <w:tc>
          <w:tcPr>
            <w:tcW w:w="4492" w:type="dxa"/>
            <w:hideMark/>
          </w:tcPr>
          <w:p w14:paraId="25F988DF" w14:textId="3C5ACE96" w:rsidR="00471CA3" w:rsidRPr="00351C1D" w:rsidRDefault="00974667"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Pr>
                <w:color w:val="000000" w:themeColor="text1"/>
                <w:lang w:val="en-US"/>
              </w:rPr>
              <w:t>Participate</w:t>
            </w:r>
            <w:r w:rsidR="00471CA3" w:rsidRPr="00351C1D">
              <w:rPr>
                <w:color w:val="000000" w:themeColor="text1"/>
                <w:lang w:val="en-US"/>
              </w:rPr>
              <w:t xml:space="preserve"> in group projects, presentations, and volunteering to develop communication, teamwork, problem-solving, and leadership skills</w:t>
            </w:r>
            <w:r w:rsidR="004C7541" w:rsidRPr="00351C1D">
              <w:rPr>
                <w:color w:val="000000" w:themeColor="text1"/>
                <w:lang w:val="en-US"/>
              </w:rPr>
              <w:t xml:space="preserve"> (</w:t>
            </w:r>
            <w:proofErr w:type="spellStart"/>
            <w:r w:rsidR="004C7541" w:rsidRPr="00351C1D">
              <w:rPr>
                <w:color w:val="000000" w:themeColor="text1"/>
                <w:lang w:val="en-US"/>
              </w:rPr>
              <w:t>Sree</w:t>
            </w:r>
            <w:proofErr w:type="spellEnd"/>
            <w:r w:rsidR="004C7541" w:rsidRPr="00351C1D">
              <w:rPr>
                <w:color w:val="000000" w:themeColor="text1"/>
                <w:lang w:val="en-US"/>
              </w:rPr>
              <w:t>, 2025).</w:t>
            </w:r>
          </w:p>
        </w:tc>
        <w:tc>
          <w:tcPr>
            <w:tcW w:w="3600" w:type="dxa"/>
            <w:hideMark/>
          </w:tcPr>
          <w:p w14:paraId="7104AB6D" w14:textId="39B79B7B" w:rsidR="00471CA3" w:rsidRPr="00351C1D" w:rsidRDefault="00846FB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For that, I will r</w:t>
            </w:r>
            <w:r w:rsidR="00471CA3" w:rsidRPr="00351C1D">
              <w:rPr>
                <w:color w:val="000000" w:themeColor="text1"/>
                <w:lang w:val="en-US"/>
              </w:rPr>
              <w:t xml:space="preserve">eceive positive feedback from </w:t>
            </w:r>
            <w:r w:rsidR="001C5320" w:rsidRPr="00351C1D">
              <w:rPr>
                <w:color w:val="000000" w:themeColor="text1"/>
                <w:lang w:val="en-US"/>
              </w:rPr>
              <w:t>teachers</w:t>
            </w:r>
            <w:r w:rsidR="00605968" w:rsidRPr="00351C1D">
              <w:rPr>
                <w:color w:val="000000" w:themeColor="text1"/>
                <w:lang w:val="en-US"/>
              </w:rPr>
              <w:t xml:space="preserve"> </w:t>
            </w:r>
            <w:r w:rsidR="00471CA3" w:rsidRPr="00351C1D">
              <w:rPr>
                <w:color w:val="000000" w:themeColor="text1"/>
                <w:lang w:val="en-US"/>
              </w:rPr>
              <w:t>and complete skills self-assessments</w:t>
            </w:r>
            <w:r w:rsidR="00F46094" w:rsidRPr="00351C1D">
              <w:rPr>
                <w:color w:val="000000" w:themeColor="text1"/>
                <w:lang w:val="en-US"/>
              </w:rPr>
              <w:t xml:space="preserve">. </w:t>
            </w:r>
          </w:p>
        </w:tc>
        <w:tc>
          <w:tcPr>
            <w:tcW w:w="2837" w:type="dxa"/>
            <w:hideMark/>
          </w:tcPr>
          <w:p w14:paraId="5B315B53" w14:textId="03F6DCD4" w:rsidR="00471CA3" w:rsidRPr="00351C1D" w:rsidRDefault="001E4FF1"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These are e</w:t>
            </w:r>
            <w:r w:rsidR="00471CA3" w:rsidRPr="00351C1D">
              <w:rPr>
                <w:color w:val="000000" w:themeColor="text1"/>
                <w:lang w:val="en-US"/>
              </w:rPr>
              <w:t xml:space="preserve">ssential skills identified in the Band 7 </w:t>
            </w:r>
            <w:proofErr w:type="spellStart"/>
            <w:r w:rsidR="00471CA3" w:rsidRPr="00351C1D">
              <w:rPr>
                <w:color w:val="000000" w:themeColor="text1"/>
                <w:lang w:val="en-US"/>
              </w:rPr>
              <w:t>Prosthetist</w:t>
            </w:r>
            <w:proofErr w:type="spellEnd"/>
            <w:r w:rsidR="00471CA3" w:rsidRPr="00351C1D">
              <w:rPr>
                <w:color w:val="000000" w:themeColor="text1"/>
                <w:lang w:val="en-US"/>
              </w:rPr>
              <w:t xml:space="preserve"> person specification</w:t>
            </w:r>
            <w:r w:rsidR="000715EF" w:rsidRPr="00351C1D">
              <w:rPr>
                <w:color w:val="000000" w:themeColor="text1"/>
                <w:lang w:val="en-US"/>
              </w:rPr>
              <w:t xml:space="preserve"> (Band 7, 2026)</w:t>
            </w:r>
            <w:r w:rsidR="008B04CE" w:rsidRPr="00351C1D">
              <w:rPr>
                <w:color w:val="000000" w:themeColor="text1"/>
                <w:lang w:val="en-US"/>
              </w:rPr>
              <w:t>.</w:t>
            </w:r>
          </w:p>
        </w:tc>
        <w:tc>
          <w:tcPr>
            <w:tcW w:w="1363" w:type="dxa"/>
            <w:hideMark/>
          </w:tcPr>
          <w:p w14:paraId="0F895A32"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Year 1-2</w:t>
            </w:r>
          </w:p>
        </w:tc>
      </w:tr>
      <w:tr w:rsidR="00042F36" w:rsidRPr="00351C1D" w14:paraId="60AB6AC0" w14:textId="77777777" w:rsidTr="00A1142E">
        <w:trPr>
          <w:cnfStyle w:val="000000100000" w:firstRow="0" w:lastRow="0" w:firstColumn="0" w:lastColumn="0" w:oddVBand="0" w:evenVBand="0" w:oddHBand="1" w:evenHBand="0" w:firstRowFirstColumn="0" w:firstRowLastColumn="0" w:lastRowFirstColumn="0" w:lastRowLastColumn="0"/>
          <w:trHeight w:val="1021"/>
        </w:trPr>
        <w:tc>
          <w:tcPr>
            <w:cnfStyle w:val="001000000000" w:firstRow="0" w:lastRow="0" w:firstColumn="1" w:lastColumn="0" w:oddVBand="0" w:evenVBand="0" w:oddHBand="0" w:evenHBand="0" w:firstRowFirstColumn="0" w:firstRowLastColumn="0" w:lastRowFirstColumn="0" w:lastRowLastColumn="0"/>
            <w:tcW w:w="2168" w:type="dxa"/>
            <w:hideMark/>
          </w:tcPr>
          <w:p w14:paraId="2F47908E" w14:textId="5C87107C" w:rsidR="00471CA3" w:rsidRPr="00351C1D" w:rsidRDefault="00471CA3" w:rsidP="00471CA3">
            <w:pPr>
              <w:spacing w:after="160" w:line="259" w:lineRule="auto"/>
              <w:jc w:val="left"/>
              <w:rPr>
                <w:color w:val="000000" w:themeColor="text1"/>
                <w:lang w:val="en-US"/>
              </w:rPr>
            </w:pPr>
            <w:r w:rsidRPr="00351C1D">
              <w:rPr>
                <w:color w:val="000000" w:themeColor="text1"/>
                <w:lang w:val="en-US"/>
              </w:rPr>
              <w:t>Obtain</w:t>
            </w:r>
            <w:r w:rsidR="00B23641" w:rsidRPr="00351C1D">
              <w:rPr>
                <w:color w:val="000000" w:themeColor="text1"/>
                <w:lang w:val="en-US"/>
              </w:rPr>
              <w:t>ing</w:t>
            </w:r>
            <w:r w:rsidRPr="00351C1D">
              <w:rPr>
                <w:color w:val="000000" w:themeColor="text1"/>
                <w:lang w:val="en-US"/>
              </w:rPr>
              <w:t xml:space="preserve"> professional qualifications</w:t>
            </w:r>
          </w:p>
        </w:tc>
        <w:tc>
          <w:tcPr>
            <w:tcW w:w="4492" w:type="dxa"/>
            <w:hideMark/>
          </w:tcPr>
          <w:p w14:paraId="67816BCE" w14:textId="655EE9E6" w:rsidR="00471CA3" w:rsidRPr="00351C1D" w:rsidRDefault="00974667"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 xml:space="preserve">Enroll </w:t>
            </w:r>
            <w:r w:rsidR="00471CA3" w:rsidRPr="00351C1D">
              <w:rPr>
                <w:color w:val="000000" w:themeColor="text1"/>
                <w:lang w:val="en-US"/>
              </w:rPr>
              <w:t xml:space="preserve">in and complete a </w:t>
            </w:r>
            <w:proofErr w:type="spellStart"/>
            <w:r w:rsidR="00471CA3" w:rsidRPr="00351C1D">
              <w:rPr>
                <w:color w:val="000000" w:themeColor="text1"/>
                <w:lang w:val="en-US"/>
              </w:rPr>
              <w:t>recognised</w:t>
            </w:r>
            <w:proofErr w:type="spellEnd"/>
            <w:r w:rsidR="00471CA3" w:rsidRPr="00351C1D">
              <w:rPr>
                <w:color w:val="000000" w:themeColor="text1"/>
                <w:lang w:val="en-US"/>
              </w:rPr>
              <w:t xml:space="preserve"> Prosthetics degree </w:t>
            </w:r>
            <w:proofErr w:type="spellStart"/>
            <w:r w:rsidR="00351C1D" w:rsidRPr="00351C1D">
              <w:rPr>
                <w:color w:val="000000" w:themeColor="text1"/>
                <w:lang w:val="en-US"/>
              </w:rPr>
              <w:t>Programme</w:t>
            </w:r>
            <w:proofErr w:type="spellEnd"/>
            <w:r w:rsidR="001D2AEE" w:rsidRPr="00351C1D">
              <w:rPr>
                <w:color w:val="000000" w:themeColor="text1"/>
                <w:lang w:val="en-US"/>
              </w:rPr>
              <w:t xml:space="preserve"> from </w:t>
            </w:r>
            <w:r w:rsidR="00BD0A16" w:rsidRPr="00351C1D">
              <w:rPr>
                <w:color w:val="000000" w:themeColor="text1"/>
                <w:lang w:val="en-US"/>
              </w:rPr>
              <w:t xml:space="preserve">the </w:t>
            </w:r>
            <w:r w:rsidR="001D2AEE" w:rsidRPr="00351C1D">
              <w:rPr>
                <w:color w:val="000000" w:themeColor="text1"/>
                <w:lang w:val="en-US"/>
              </w:rPr>
              <w:t xml:space="preserve">University of Wales Trinity Saint David. </w:t>
            </w:r>
          </w:p>
        </w:tc>
        <w:tc>
          <w:tcPr>
            <w:tcW w:w="3600" w:type="dxa"/>
            <w:hideMark/>
          </w:tcPr>
          <w:p w14:paraId="6B119DF7" w14:textId="228D637E" w:rsidR="00471CA3" w:rsidRPr="00351C1D" w:rsidRDefault="00557E71"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Achieve</w:t>
            </w:r>
            <w:r w:rsidR="00471CA3" w:rsidRPr="00351C1D">
              <w:rPr>
                <w:color w:val="000000" w:themeColor="text1"/>
                <w:lang w:val="en-US"/>
              </w:rPr>
              <w:t xml:space="preserve"> degree completion </w:t>
            </w:r>
            <w:r w:rsidR="00B9375F" w:rsidRPr="00351C1D">
              <w:rPr>
                <w:color w:val="000000" w:themeColor="text1"/>
                <w:lang w:val="en-US"/>
              </w:rPr>
              <w:t xml:space="preserve">by </w:t>
            </w:r>
            <w:r w:rsidR="00471CA3" w:rsidRPr="00351C1D">
              <w:rPr>
                <w:color w:val="000000" w:themeColor="text1"/>
                <w:lang w:val="en-US"/>
              </w:rPr>
              <w:t>meet</w:t>
            </w:r>
            <w:r w:rsidR="00B9375F" w:rsidRPr="00351C1D">
              <w:rPr>
                <w:color w:val="000000" w:themeColor="text1"/>
                <w:lang w:val="en-US"/>
              </w:rPr>
              <w:t>ing</w:t>
            </w:r>
            <w:r w:rsidR="00471CA3" w:rsidRPr="00351C1D">
              <w:rPr>
                <w:color w:val="000000" w:themeColor="text1"/>
                <w:lang w:val="en-US"/>
              </w:rPr>
              <w:t xml:space="preserve"> academic requirements</w:t>
            </w:r>
            <w:r w:rsidR="00B9375F" w:rsidRPr="00351C1D">
              <w:rPr>
                <w:color w:val="000000" w:themeColor="text1"/>
                <w:lang w:val="en-US"/>
              </w:rPr>
              <w:t xml:space="preserve"> and gaining a good GPA. </w:t>
            </w:r>
          </w:p>
        </w:tc>
        <w:tc>
          <w:tcPr>
            <w:tcW w:w="2837" w:type="dxa"/>
            <w:hideMark/>
          </w:tcPr>
          <w:p w14:paraId="1DE60EA9" w14:textId="0C87CAE1" w:rsidR="00471CA3" w:rsidRPr="00351C1D" w:rsidRDefault="00604E27"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 xml:space="preserve">It will </w:t>
            </w:r>
            <w:r w:rsidR="00AE35B1" w:rsidRPr="00351C1D">
              <w:rPr>
                <w:color w:val="000000" w:themeColor="text1"/>
                <w:lang w:val="en-US"/>
              </w:rPr>
              <w:t>require a</w:t>
            </w:r>
            <w:r w:rsidR="00471CA3" w:rsidRPr="00351C1D">
              <w:rPr>
                <w:color w:val="000000" w:themeColor="text1"/>
                <w:lang w:val="en-US"/>
              </w:rPr>
              <w:t xml:space="preserve"> qualification for HCPC registration and prosthetic practice</w:t>
            </w:r>
            <w:r w:rsidR="00334B5C" w:rsidRPr="00351C1D">
              <w:rPr>
                <w:color w:val="000000" w:themeColor="text1"/>
                <w:lang w:val="en-US"/>
              </w:rPr>
              <w:t xml:space="preserve"> (HCPC, 2026). </w:t>
            </w:r>
          </w:p>
        </w:tc>
        <w:tc>
          <w:tcPr>
            <w:tcW w:w="1363" w:type="dxa"/>
            <w:hideMark/>
          </w:tcPr>
          <w:p w14:paraId="1DCD1BAD" w14:textId="77777777" w:rsidR="00471CA3" w:rsidRPr="00351C1D" w:rsidRDefault="00471CA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Years 2-4</w:t>
            </w:r>
          </w:p>
        </w:tc>
      </w:tr>
      <w:tr w:rsidR="00042F36" w:rsidRPr="00351C1D" w14:paraId="0D318DEF" w14:textId="77777777" w:rsidTr="00A1142E">
        <w:trPr>
          <w:trHeight w:val="1604"/>
        </w:trPr>
        <w:tc>
          <w:tcPr>
            <w:cnfStyle w:val="001000000000" w:firstRow="0" w:lastRow="0" w:firstColumn="1" w:lastColumn="0" w:oddVBand="0" w:evenVBand="0" w:oddHBand="0" w:evenHBand="0" w:firstRowFirstColumn="0" w:firstRowLastColumn="0" w:lastRowFirstColumn="0" w:lastRowLastColumn="0"/>
            <w:tcW w:w="2168" w:type="dxa"/>
            <w:hideMark/>
          </w:tcPr>
          <w:p w14:paraId="2B2B3CB7" w14:textId="79344308" w:rsidR="00471CA3" w:rsidRPr="00351C1D" w:rsidRDefault="007528FF" w:rsidP="00471CA3">
            <w:pPr>
              <w:spacing w:after="160" w:line="259" w:lineRule="auto"/>
              <w:jc w:val="left"/>
              <w:rPr>
                <w:color w:val="000000" w:themeColor="text1"/>
                <w:lang w:val="en-US"/>
              </w:rPr>
            </w:pPr>
            <w:r w:rsidRPr="00351C1D">
              <w:rPr>
                <w:color w:val="000000" w:themeColor="text1"/>
                <w:lang w:val="en-US"/>
              </w:rPr>
              <w:t>Gaining</w:t>
            </w:r>
            <w:r w:rsidR="00471CA3" w:rsidRPr="00351C1D">
              <w:rPr>
                <w:color w:val="000000" w:themeColor="text1"/>
                <w:lang w:val="en-US"/>
              </w:rPr>
              <w:t xml:space="preserve"> practical clinical experience</w:t>
            </w:r>
          </w:p>
        </w:tc>
        <w:tc>
          <w:tcPr>
            <w:tcW w:w="4492" w:type="dxa"/>
            <w:hideMark/>
          </w:tcPr>
          <w:p w14:paraId="34C500B6" w14:textId="736BA24B" w:rsidR="00471CA3" w:rsidRPr="00351C1D" w:rsidRDefault="00974667"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Pr>
                <w:color w:val="000000" w:themeColor="text1"/>
                <w:lang w:val="en-US"/>
              </w:rPr>
              <w:t xml:space="preserve">Complete </w:t>
            </w:r>
            <w:r w:rsidR="00471CA3" w:rsidRPr="00351C1D">
              <w:rPr>
                <w:color w:val="000000" w:themeColor="text1"/>
                <w:lang w:val="en-US"/>
              </w:rPr>
              <w:t>clinical placements and practical training opportunities in prosthetic and rehabilitation settings</w:t>
            </w:r>
            <w:r w:rsidR="00325617" w:rsidRPr="00351C1D">
              <w:rPr>
                <w:color w:val="000000" w:themeColor="text1"/>
                <w:lang w:val="en-US"/>
              </w:rPr>
              <w:t xml:space="preserve">. </w:t>
            </w:r>
          </w:p>
        </w:tc>
        <w:tc>
          <w:tcPr>
            <w:tcW w:w="3600" w:type="dxa"/>
            <w:hideMark/>
          </w:tcPr>
          <w:p w14:paraId="04B923DB" w14:textId="5C6A37E0" w:rsidR="00471CA3" w:rsidRPr="00351C1D" w:rsidRDefault="00E8716A"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C</w:t>
            </w:r>
            <w:r w:rsidR="00697565" w:rsidRPr="00351C1D">
              <w:rPr>
                <w:color w:val="000000" w:themeColor="text1"/>
                <w:lang w:val="en-US"/>
              </w:rPr>
              <w:t>omplete</w:t>
            </w:r>
            <w:r>
              <w:rPr>
                <w:color w:val="000000" w:themeColor="text1"/>
                <w:lang w:val="en-US"/>
              </w:rPr>
              <w:t xml:space="preserve"> </w:t>
            </w:r>
            <w:r w:rsidR="00471CA3" w:rsidRPr="00351C1D">
              <w:rPr>
                <w:color w:val="000000" w:themeColor="text1"/>
                <w:lang w:val="en-US"/>
              </w:rPr>
              <w:t>all placement requirements and gain competency sign-offs</w:t>
            </w:r>
            <w:r w:rsidR="008542F9" w:rsidRPr="00351C1D">
              <w:rPr>
                <w:color w:val="000000" w:themeColor="text1"/>
                <w:lang w:val="en-US"/>
              </w:rPr>
              <w:t xml:space="preserve">. </w:t>
            </w:r>
          </w:p>
        </w:tc>
        <w:tc>
          <w:tcPr>
            <w:tcW w:w="2837" w:type="dxa"/>
            <w:hideMark/>
          </w:tcPr>
          <w:p w14:paraId="4DA144F3" w14:textId="1DB1303F" w:rsidR="00471CA3" w:rsidRPr="00351C1D" w:rsidRDefault="00F6335C"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Pr>
                <w:color w:val="000000" w:themeColor="text1"/>
                <w:lang w:val="en-US"/>
              </w:rPr>
              <w:t>Develop</w:t>
            </w:r>
            <w:r w:rsidR="00471CA3" w:rsidRPr="00351C1D">
              <w:rPr>
                <w:color w:val="000000" w:themeColor="text1"/>
                <w:lang w:val="en-US"/>
              </w:rPr>
              <w:t xml:space="preserve"> patient assessment, prosthetic fitting, and multidisciplinary working skills</w:t>
            </w:r>
            <w:r w:rsidR="00482358" w:rsidRPr="00351C1D">
              <w:rPr>
                <w:color w:val="000000" w:themeColor="text1"/>
                <w:lang w:val="en-US"/>
              </w:rPr>
              <w:t>.</w:t>
            </w:r>
          </w:p>
        </w:tc>
        <w:tc>
          <w:tcPr>
            <w:tcW w:w="1363" w:type="dxa"/>
            <w:hideMark/>
          </w:tcPr>
          <w:p w14:paraId="3EDF078D"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Years 2-4</w:t>
            </w:r>
          </w:p>
        </w:tc>
      </w:tr>
      <w:tr w:rsidR="00042F36" w:rsidRPr="00351C1D" w14:paraId="1468F007" w14:textId="77777777" w:rsidTr="00A1142E">
        <w:trPr>
          <w:cnfStyle w:val="000000100000" w:firstRow="0" w:lastRow="0" w:firstColumn="0" w:lastColumn="0" w:oddVBand="0" w:evenVBand="0" w:oddHBand="1" w:evenHBand="0" w:firstRowFirstColumn="0" w:firstRowLastColumn="0" w:lastRowFirstColumn="0" w:lastRowLastColumn="0"/>
          <w:trHeight w:val="1592"/>
        </w:trPr>
        <w:tc>
          <w:tcPr>
            <w:cnfStyle w:val="001000000000" w:firstRow="0" w:lastRow="0" w:firstColumn="1" w:lastColumn="0" w:oddVBand="0" w:evenVBand="0" w:oddHBand="0" w:evenHBand="0" w:firstRowFirstColumn="0" w:firstRowLastColumn="0" w:lastRowFirstColumn="0" w:lastRowLastColumn="0"/>
            <w:tcW w:w="2168" w:type="dxa"/>
            <w:hideMark/>
          </w:tcPr>
          <w:p w14:paraId="411EB7E8" w14:textId="23431512" w:rsidR="00471CA3" w:rsidRPr="00351C1D" w:rsidRDefault="00471CA3" w:rsidP="00471CA3">
            <w:pPr>
              <w:spacing w:after="160" w:line="259" w:lineRule="auto"/>
              <w:jc w:val="left"/>
              <w:rPr>
                <w:color w:val="000000" w:themeColor="text1"/>
                <w:lang w:val="en-US"/>
              </w:rPr>
            </w:pPr>
            <w:r w:rsidRPr="00351C1D">
              <w:rPr>
                <w:color w:val="000000" w:themeColor="text1"/>
                <w:lang w:val="en-US"/>
              </w:rPr>
              <w:t>Build</w:t>
            </w:r>
            <w:r w:rsidR="00B23641" w:rsidRPr="00351C1D">
              <w:rPr>
                <w:color w:val="000000" w:themeColor="text1"/>
                <w:lang w:val="en-US"/>
              </w:rPr>
              <w:t>ing</w:t>
            </w:r>
            <w:r w:rsidRPr="00351C1D">
              <w:rPr>
                <w:color w:val="000000" w:themeColor="text1"/>
                <w:lang w:val="en-US"/>
              </w:rPr>
              <w:t xml:space="preserve"> a professional portfolio</w:t>
            </w:r>
          </w:p>
        </w:tc>
        <w:tc>
          <w:tcPr>
            <w:tcW w:w="4492" w:type="dxa"/>
            <w:hideMark/>
          </w:tcPr>
          <w:p w14:paraId="52820DF5" w14:textId="6E5DAC81" w:rsidR="00471CA3" w:rsidRPr="00351C1D" w:rsidRDefault="00974667"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Record</w:t>
            </w:r>
            <w:r w:rsidR="00471CA3" w:rsidRPr="00351C1D">
              <w:rPr>
                <w:color w:val="000000" w:themeColor="text1"/>
                <w:lang w:val="en-US"/>
              </w:rPr>
              <w:t xml:space="preserve"> achievements, training certificates, reflective practice, and CPD activities</w:t>
            </w:r>
            <w:r w:rsidR="00D62CE7" w:rsidRPr="00351C1D">
              <w:rPr>
                <w:color w:val="000000" w:themeColor="text1"/>
                <w:lang w:val="en-US"/>
              </w:rPr>
              <w:t xml:space="preserve">. </w:t>
            </w:r>
          </w:p>
        </w:tc>
        <w:tc>
          <w:tcPr>
            <w:tcW w:w="3600" w:type="dxa"/>
            <w:hideMark/>
          </w:tcPr>
          <w:p w14:paraId="625E3F34" w14:textId="68583C46" w:rsidR="00471CA3" w:rsidRPr="00351C1D" w:rsidRDefault="006966C9"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Create</w:t>
            </w:r>
            <w:r w:rsidR="00471CA3" w:rsidRPr="00351C1D">
              <w:rPr>
                <w:color w:val="000000" w:themeColor="text1"/>
                <w:lang w:val="en-US"/>
              </w:rPr>
              <w:t xml:space="preserve"> and maintain an up-to-date professional portfolio</w:t>
            </w:r>
            <w:r w:rsidR="008C6680" w:rsidRPr="00351C1D">
              <w:rPr>
                <w:color w:val="000000" w:themeColor="text1"/>
                <w:lang w:val="en-US"/>
              </w:rPr>
              <w:t xml:space="preserve"> on LinkedIn</w:t>
            </w:r>
            <w:r w:rsidR="006F6A80" w:rsidRPr="00351C1D">
              <w:rPr>
                <w:color w:val="000000" w:themeColor="text1"/>
                <w:lang w:val="en-US"/>
              </w:rPr>
              <w:t xml:space="preserve"> (Johnson, 2021)</w:t>
            </w:r>
            <w:r w:rsidR="00A76310" w:rsidRPr="00351C1D">
              <w:rPr>
                <w:color w:val="000000" w:themeColor="text1"/>
                <w:lang w:val="en-US"/>
              </w:rPr>
              <w:t xml:space="preserve">. </w:t>
            </w:r>
          </w:p>
        </w:tc>
        <w:tc>
          <w:tcPr>
            <w:tcW w:w="2837" w:type="dxa"/>
            <w:hideMark/>
          </w:tcPr>
          <w:p w14:paraId="54AB8781" w14:textId="7C017EA1" w:rsidR="00471CA3" w:rsidRPr="00351C1D" w:rsidRDefault="00A10ED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 xml:space="preserve">Demonstrate </w:t>
            </w:r>
            <w:r w:rsidR="00471CA3" w:rsidRPr="00351C1D">
              <w:rPr>
                <w:color w:val="000000" w:themeColor="text1"/>
                <w:lang w:val="en-US"/>
              </w:rPr>
              <w:t>professional development and readiness for employment</w:t>
            </w:r>
            <w:r w:rsidR="005F47E9" w:rsidRPr="00351C1D">
              <w:rPr>
                <w:color w:val="000000" w:themeColor="text1"/>
                <w:lang w:val="en-US"/>
              </w:rPr>
              <w:t xml:space="preserve">. </w:t>
            </w:r>
          </w:p>
        </w:tc>
        <w:tc>
          <w:tcPr>
            <w:tcW w:w="1363" w:type="dxa"/>
            <w:hideMark/>
          </w:tcPr>
          <w:p w14:paraId="537A42FE" w14:textId="77777777" w:rsidR="00471CA3" w:rsidRPr="00351C1D" w:rsidRDefault="00471CA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Years 2-5</w:t>
            </w:r>
          </w:p>
        </w:tc>
      </w:tr>
      <w:tr w:rsidR="00042F36" w:rsidRPr="00351C1D" w14:paraId="745D37A2" w14:textId="77777777" w:rsidTr="00A1142E">
        <w:trPr>
          <w:trHeight w:val="1312"/>
        </w:trPr>
        <w:tc>
          <w:tcPr>
            <w:cnfStyle w:val="001000000000" w:firstRow="0" w:lastRow="0" w:firstColumn="1" w:lastColumn="0" w:oddVBand="0" w:evenVBand="0" w:oddHBand="0" w:evenHBand="0" w:firstRowFirstColumn="0" w:firstRowLastColumn="0" w:lastRowFirstColumn="0" w:lastRowLastColumn="0"/>
            <w:tcW w:w="2168" w:type="dxa"/>
            <w:hideMark/>
          </w:tcPr>
          <w:p w14:paraId="18CD09A6" w14:textId="2ADAB877" w:rsidR="00471CA3" w:rsidRPr="00351C1D" w:rsidRDefault="00471CA3" w:rsidP="00471CA3">
            <w:pPr>
              <w:spacing w:after="160" w:line="259" w:lineRule="auto"/>
              <w:jc w:val="left"/>
              <w:rPr>
                <w:color w:val="000000" w:themeColor="text1"/>
                <w:lang w:val="en-US"/>
              </w:rPr>
            </w:pPr>
            <w:r w:rsidRPr="00351C1D">
              <w:rPr>
                <w:color w:val="000000" w:themeColor="text1"/>
                <w:lang w:val="en-US"/>
              </w:rPr>
              <w:t>Develop</w:t>
            </w:r>
            <w:r w:rsidR="00B23641" w:rsidRPr="00351C1D">
              <w:rPr>
                <w:color w:val="000000" w:themeColor="text1"/>
                <w:lang w:val="en-US"/>
              </w:rPr>
              <w:t>ing</w:t>
            </w:r>
            <w:r w:rsidRPr="00351C1D">
              <w:rPr>
                <w:color w:val="000000" w:themeColor="text1"/>
                <w:lang w:val="en-US"/>
              </w:rPr>
              <w:t xml:space="preserve"> advanced technical and clinical skills</w:t>
            </w:r>
          </w:p>
        </w:tc>
        <w:tc>
          <w:tcPr>
            <w:tcW w:w="4492" w:type="dxa"/>
            <w:hideMark/>
          </w:tcPr>
          <w:p w14:paraId="0CF7D543"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Gain experience in prosthetic fitting, digital scanning technologies, patient assessment, and rehabilitation planning</w:t>
            </w:r>
          </w:p>
        </w:tc>
        <w:tc>
          <w:tcPr>
            <w:tcW w:w="3600" w:type="dxa"/>
            <w:hideMark/>
          </w:tcPr>
          <w:p w14:paraId="1ABD2869"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Complete specialist training courses and receive competency evaluations</w:t>
            </w:r>
          </w:p>
        </w:tc>
        <w:tc>
          <w:tcPr>
            <w:tcW w:w="2837" w:type="dxa"/>
            <w:hideMark/>
          </w:tcPr>
          <w:p w14:paraId="65C3F90B"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Supports progression towards specialist prosthetic practice</w:t>
            </w:r>
          </w:p>
        </w:tc>
        <w:tc>
          <w:tcPr>
            <w:tcW w:w="1363" w:type="dxa"/>
            <w:hideMark/>
          </w:tcPr>
          <w:p w14:paraId="2A35FDFA"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Years 3-5</w:t>
            </w:r>
          </w:p>
        </w:tc>
      </w:tr>
      <w:tr w:rsidR="00042F36" w:rsidRPr="00351C1D" w14:paraId="74048CF2" w14:textId="77777777" w:rsidTr="00A1142E">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2168" w:type="dxa"/>
            <w:hideMark/>
          </w:tcPr>
          <w:p w14:paraId="372C3D8F" w14:textId="08E42873" w:rsidR="00471CA3" w:rsidRPr="00351C1D" w:rsidRDefault="00471CA3" w:rsidP="00471CA3">
            <w:pPr>
              <w:spacing w:after="160" w:line="259" w:lineRule="auto"/>
              <w:jc w:val="left"/>
              <w:rPr>
                <w:color w:val="000000" w:themeColor="text1"/>
                <w:lang w:val="en-US"/>
              </w:rPr>
            </w:pPr>
            <w:r w:rsidRPr="00351C1D">
              <w:rPr>
                <w:color w:val="000000" w:themeColor="text1"/>
                <w:lang w:val="en-US"/>
              </w:rPr>
              <w:t>Achiev</w:t>
            </w:r>
            <w:r w:rsidR="00B23641" w:rsidRPr="00351C1D">
              <w:rPr>
                <w:color w:val="000000" w:themeColor="text1"/>
                <w:lang w:val="en-US"/>
              </w:rPr>
              <w:t>ing</w:t>
            </w:r>
            <w:r w:rsidRPr="00351C1D">
              <w:rPr>
                <w:color w:val="000000" w:themeColor="text1"/>
                <w:lang w:val="en-US"/>
              </w:rPr>
              <w:t xml:space="preserve"> professional registration and employment</w:t>
            </w:r>
          </w:p>
        </w:tc>
        <w:tc>
          <w:tcPr>
            <w:tcW w:w="4492" w:type="dxa"/>
            <w:hideMark/>
          </w:tcPr>
          <w:p w14:paraId="37426C98" w14:textId="692BCDD6" w:rsidR="00471CA3" w:rsidRPr="00351C1D" w:rsidRDefault="00FD7100"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Apply</w:t>
            </w:r>
            <w:r w:rsidR="00471CA3" w:rsidRPr="00351C1D">
              <w:rPr>
                <w:color w:val="000000" w:themeColor="text1"/>
                <w:lang w:val="en-US"/>
              </w:rPr>
              <w:t xml:space="preserve"> for HCPC registration and seek employment within a prosthetic service</w:t>
            </w:r>
            <w:r w:rsidR="00953C44" w:rsidRPr="00351C1D">
              <w:rPr>
                <w:color w:val="000000" w:themeColor="text1"/>
                <w:lang w:val="en-US"/>
              </w:rPr>
              <w:t>.</w:t>
            </w:r>
          </w:p>
        </w:tc>
        <w:tc>
          <w:tcPr>
            <w:tcW w:w="3600" w:type="dxa"/>
            <w:hideMark/>
          </w:tcPr>
          <w:p w14:paraId="0A4CCE4D" w14:textId="1EE2AD56" w:rsidR="00471CA3" w:rsidRPr="00351C1D" w:rsidRDefault="00F15DAB"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That is why I will o</w:t>
            </w:r>
            <w:r w:rsidR="00471CA3" w:rsidRPr="00351C1D">
              <w:rPr>
                <w:color w:val="000000" w:themeColor="text1"/>
                <w:lang w:val="en-US"/>
              </w:rPr>
              <w:t xml:space="preserve">btain HCPC registration and secure a </w:t>
            </w:r>
            <w:proofErr w:type="spellStart"/>
            <w:r w:rsidR="00471CA3" w:rsidRPr="00351C1D">
              <w:rPr>
                <w:color w:val="000000" w:themeColor="text1"/>
                <w:lang w:val="en-US"/>
              </w:rPr>
              <w:t>prosthetist</w:t>
            </w:r>
            <w:proofErr w:type="spellEnd"/>
            <w:r w:rsidR="00471CA3" w:rsidRPr="00351C1D">
              <w:rPr>
                <w:color w:val="000000" w:themeColor="text1"/>
                <w:lang w:val="en-US"/>
              </w:rPr>
              <w:t xml:space="preserve"> position</w:t>
            </w:r>
            <w:r w:rsidR="0036194D" w:rsidRPr="00351C1D">
              <w:rPr>
                <w:color w:val="000000" w:themeColor="text1"/>
                <w:lang w:val="en-US"/>
              </w:rPr>
              <w:t xml:space="preserve">. </w:t>
            </w:r>
          </w:p>
        </w:tc>
        <w:tc>
          <w:tcPr>
            <w:tcW w:w="2837" w:type="dxa"/>
            <w:hideMark/>
          </w:tcPr>
          <w:p w14:paraId="3F931399" w14:textId="316239D0" w:rsidR="00471CA3" w:rsidRPr="00351C1D" w:rsidRDefault="00D61B9B"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 xml:space="preserve">It is </w:t>
            </w:r>
            <w:r w:rsidR="00CC0312" w:rsidRPr="00351C1D">
              <w:rPr>
                <w:color w:val="000000" w:themeColor="text1"/>
                <w:lang w:val="en-US"/>
              </w:rPr>
              <w:t xml:space="preserve">an </w:t>
            </w:r>
            <w:r w:rsidRPr="00351C1D">
              <w:rPr>
                <w:color w:val="000000" w:themeColor="text1"/>
                <w:lang w:val="en-US"/>
              </w:rPr>
              <w:t>e</w:t>
            </w:r>
            <w:r w:rsidR="00471CA3" w:rsidRPr="00351C1D">
              <w:rPr>
                <w:color w:val="000000" w:themeColor="text1"/>
                <w:lang w:val="en-US"/>
              </w:rPr>
              <w:t xml:space="preserve">ssential step towards becoming a Highly Specialist </w:t>
            </w:r>
            <w:proofErr w:type="spellStart"/>
            <w:r w:rsidR="00471CA3" w:rsidRPr="00351C1D">
              <w:rPr>
                <w:color w:val="000000" w:themeColor="text1"/>
                <w:lang w:val="en-US"/>
              </w:rPr>
              <w:t>Prosthetist</w:t>
            </w:r>
            <w:proofErr w:type="spellEnd"/>
            <w:r w:rsidR="00C31706" w:rsidRPr="00351C1D">
              <w:rPr>
                <w:color w:val="000000" w:themeColor="text1"/>
                <w:lang w:val="en-US"/>
              </w:rPr>
              <w:t xml:space="preserve"> (NHS, 2015).</w:t>
            </w:r>
          </w:p>
        </w:tc>
        <w:tc>
          <w:tcPr>
            <w:tcW w:w="1363" w:type="dxa"/>
            <w:hideMark/>
          </w:tcPr>
          <w:p w14:paraId="0863B432" w14:textId="77777777" w:rsidR="00471CA3" w:rsidRPr="00351C1D" w:rsidRDefault="00471CA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Years 4-5</w:t>
            </w:r>
          </w:p>
        </w:tc>
      </w:tr>
      <w:tr w:rsidR="00042F36" w:rsidRPr="00351C1D" w14:paraId="7335D25B" w14:textId="77777777" w:rsidTr="00A1142E">
        <w:trPr>
          <w:trHeight w:val="1604"/>
        </w:trPr>
        <w:tc>
          <w:tcPr>
            <w:cnfStyle w:val="001000000000" w:firstRow="0" w:lastRow="0" w:firstColumn="1" w:lastColumn="0" w:oddVBand="0" w:evenVBand="0" w:oddHBand="0" w:evenHBand="0" w:firstRowFirstColumn="0" w:firstRowLastColumn="0" w:lastRowFirstColumn="0" w:lastRowLastColumn="0"/>
            <w:tcW w:w="2168" w:type="dxa"/>
            <w:hideMark/>
          </w:tcPr>
          <w:p w14:paraId="6DA01540" w14:textId="312487DC" w:rsidR="00471CA3" w:rsidRPr="00351C1D" w:rsidRDefault="00471CA3" w:rsidP="00471CA3">
            <w:pPr>
              <w:spacing w:after="160" w:line="259" w:lineRule="auto"/>
              <w:jc w:val="left"/>
              <w:rPr>
                <w:color w:val="000000" w:themeColor="text1"/>
                <w:lang w:val="en-US"/>
              </w:rPr>
            </w:pPr>
            <w:r w:rsidRPr="00351C1D">
              <w:rPr>
                <w:color w:val="000000" w:themeColor="text1"/>
                <w:lang w:val="en-US"/>
              </w:rPr>
              <w:t>Expand</w:t>
            </w:r>
            <w:r w:rsidR="00B23641" w:rsidRPr="00351C1D">
              <w:rPr>
                <w:color w:val="000000" w:themeColor="text1"/>
                <w:lang w:val="en-US"/>
              </w:rPr>
              <w:t>ing</w:t>
            </w:r>
            <w:r w:rsidRPr="00351C1D">
              <w:rPr>
                <w:color w:val="000000" w:themeColor="text1"/>
                <w:lang w:val="en-US"/>
              </w:rPr>
              <w:t xml:space="preserve"> professional network and mentorship opportunities</w:t>
            </w:r>
          </w:p>
        </w:tc>
        <w:tc>
          <w:tcPr>
            <w:tcW w:w="4492" w:type="dxa"/>
            <w:hideMark/>
          </w:tcPr>
          <w:p w14:paraId="315C2379" w14:textId="05F73445" w:rsidR="00471CA3" w:rsidRPr="00351C1D" w:rsidRDefault="00FD7100"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Pr>
                <w:color w:val="000000" w:themeColor="text1"/>
                <w:lang w:val="en-US"/>
              </w:rPr>
              <w:t xml:space="preserve">Join </w:t>
            </w:r>
            <w:r w:rsidR="00471CA3" w:rsidRPr="00351C1D">
              <w:rPr>
                <w:color w:val="000000" w:themeColor="text1"/>
                <w:lang w:val="en-US"/>
              </w:rPr>
              <w:t xml:space="preserve">professional </w:t>
            </w:r>
            <w:proofErr w:type="spellStart"/>
            <w:r w:rsidR="00471CA3" w:rsidRPr="00351C1D">
              <w:rPr>
                <w:color w:val="000000" w:themeColor="text1"/>
                <w:lang w:val="en-US"/>
              </w:rPr>
              <w:t>organisations</w:t>
            </w:r>
            <w:proofErr w:type="spellEnd"/>
            <w:r w:rsidR="00471CA3" w:rsidRPr="00351C1D">
              <w:rPr>
                <w:color w:val="000000" w:themeColor="text1"/>
                <w:lang w:val="en-US"/>
              </w:rPr>
              <w:t xml:space="preserve">, attend conferences, and seek mentorship from experienced </w:t>
            </w:r>
            <w:proofErr w:type="spellStart"/>
            <w:r w:rsidR="00471CA3" w:rsidRPr="00351C1D">
              <w:rPr>
                <w:color w:val="000000" w:themeColor="text1"/>
                <w:lang w:val="en-US"/>
              </w:rPr>
              <w:t>prosthetists</w:t>
            </w:r>
            <w:proofErr w:type="spellEnd"/>
            <w:r w:rsidR="00242B9A" w:rsidRPr="00351C1D">
              <w:rPr>
                <w:color w:val="000000" w:themeColor="text1"/>
                <w:lang w:val="en-US"/>
              </w:rPr>
              <w:t xml:space="preserve">. </w:t>
            </w:r>
          </w:p>
        </w:tc>
        <w:tc>
          <w:tcPr>
            <w:tcW w:w="3600" w:type="dxa"/>
            <w:hideMark/>
          </w:tcPr>
          <w:p w14:paraId="36C9B019" w14:textId="48100921" w:rsidR="00471CA3" w:rsidRPr="00351C1D" w:rsidRDefault="006966C9"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Pr>
                <w:color w:val="000000" w:themeColor="text1"/>
                <w:lang w:val="en-US"/>
              </w:rPr>
              <w:t>Attend</w:t>
            </w:r>
            <w:r w:rsidR="00471CA3" w:rsidRPr="00351C1D">
              <w:rPr>
                <w:color w:val="000000" w:themeColor="text1"/>
                <w:lang w:val="en-US"/>
              </w:rPr>
              <w:t xml:space="preserve"> at least 2 professional events annually and establish mentoring relationships</w:t>
            </w:r>
            <w:r w:rsidR="006B2B0E" w:rsidRPr="00351C1D">
              <w:rPr>
                <w:color w:val="000000" w:themeColor="text1"/>
                <w:lang w:val="en-US"/>
              </w:rPr>
              <w:t>.</w:t>
            </w:r>
          </w:p>
        </w:tc>
        <w:tc>
          <w:tcPr>
            <w:tcW w:w="2837" w:type="dxa"/>
            <w:hideMark/>
          </w:tcPr>
          <w:p w14:paraId="7275926F" w14:textId="7220F9C0" w:rsidR="00471CA3" w:rsidRPr="00351C1D" w:rsidRDefault="007C0EF4"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 xml:space="preserve">It will </w:t>
            </w:r>
            <w:r w:rsidR="001D16F6" w:rsidRPr="00351C1D">
              <w:rPr>
                <w:color w:val="000000" w:themeColor="text1"/>
                <w:lang w:val="en-US"/>
              </w:rPr>
              <w:t>support</w:t>
            </w:r>
            <w:r w:rsidR="00471CA3" w:rsidRPr="00351C1D">
              <w:rPr>
                <w:color w:val="000000" w:themeColor="text1"/>
                <w:lang w:val="en-US"/>
              </w:rPr>
              <w:t xml:space="preserve"> career development and professional growth</w:t>
            </w:r>
            <w:r w:rsidR="00F540EC" w:rsidRPr="00351C1D">
              <w:rPr>
                <w:color w:val="000000" w:themeColor="text1"/>
                <w:lang w:val="en-US"/>
              </w:rPr>
              <w:t>.</w:t>
            </w:r>
          </w:p>
        </w:tc>
        <w:tc>
          <w:tcPr>
            <w:tcW w:w="1363" w:type="dxa"/>
            <w:hideMark/>
          </w:tcPr>
          <w:p w14:paraId="237FA6FC" w14:textId="77777777" w:rsidR="00471CA3" w:rsidRPr="00351C1D" w:rsidRDefault="00471CA3" w:rsidP="00471CA3">
            <w:pPr>
              <w:spacing w:after="160" w:line="259" w:lineRule="auto"/>
              <w:jc w:val="left"/>
              <w:cnfStyle w:val="000000000000" w:firstRow="0" w:lastRow="0" w:firstColumn="0" w:lastColumn="0" w:oddVBand="0" w:evenVBand="0" w:oddHBand="0" w:evenHBand="0" w:firstRowFirstColumn="0" w:firstRowLastColumn="0" w:lastRowFirstColumn="0" w:lastRowLastColumn="0"/>
              <w:rPr>
                <w:color w:val="000000" w:themeColor="text1"/>
                <w:lang w:val="en-US"/>
              </w:rPr>
            </w:pPr>
            <w:r w:rsidRPr="00351C1D">
              <w:rPr>
                <w:color w:val="000000" w:themeColor="text1"/>
                <w:lang w:val="en-US"/>
              </w:rPr>
              <w:t>Throughout Years 1-5</w:t>
            </w:r>
          </w:p>
        </w:tc>
      </w:tr>
      <w:tr w:rsidR="00042F36" w:rsidRPr="00351C1D" w14:paraId="58001187" w14:textId="77777777" w:rsidTr="00A1142E">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2168" w:type="dxa"/>
            <w:hideMark/>
          </w:tcPr>
          <w:p w14:paraId="72D3F1D4" w14:textId="5D624FB1" w:rsidR="00471CA3" w:rsidRPr="00351C1D" w:rsidRDefault="00471CA3" w:rsidP="00471CA3">
            <w:pPr>
              <w:spacing w:after="160" w:line="259" w:lineRule="auto"/>
              <w:jc w:val="left"/>
              <w:rPr>
                <w:color w:val="000000" w:themeColor="text1"/>
                <w:lang w:val="en-US"/>
              </w:rPr>
            </w:pPr>
            <w:r w:rsidRPr="00351C1D">
              <w:rPr>
                <w:color w:val="000000" w:themeColor="text1"/>
                <w:lang w:val="en-US"/>
              </w:rPr>
              <w:t>Progress</w:t>
            </w:r>
            <w:r w:rsidR="00B23641" w:rsidRPr="00351C1D">
              <w:rPr>
                <w:color w:val="000000" w:themeColor="text1"/>
                <w:lang w:val="en-US"/>
              </w:rPr>
              <w:t>ing</w:t>
            </w:r>
            <w:r w:rsidRPr="00351C1D">
              <w:rPr>
                <w:color w:val="000000" w:themeColor="text1"/>
                <w:lang w:val="en-US"/>
              </w:rPr>
              <w:t xml:space="preserve"> towards a Band 7 Highly Specialist </w:t>
            </w:r>
            <w:proofErr w:type="spellStart"/>
            <w:r w:rsidRPr="00351C1D">
              <w:rPr>
                <w:color w:val="000000" w:themeColor="text1"/>
                <w:lang w:val="en-US"/>
              </w:rPr>
              <w:t>Prosthetist</w:t>
            </w:r>
            <w:proofErr w:type="spellEnd"/>
            <w:r w:rsidRPr="00351C1D">
              <w:rPr>
                <w:color w:val="000000" w:themeColor="text1"/>
                <w:lang w:val="en-US"/>
              </w:rPr>
              <w:t xml:space="preserve"> role</w:t>
            </w:r>
          </w:p>
        </w:tc>
        <w:tc>
          <w:tcPr>
            <w:tcW w:w="4492" w:type="dxa"/>
            <w:hideMark/>
          </w:tcPr>
          <w:p w14:paraId="47F14D1F" w14:textId="56D4B58C" w:rsidR="00471CA3" w:rsidRPr="00351C1D" w:rsidRDefault="00FD7100"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 xml:space="preserve">Continue </w:t>
            </w:r>
            <w:r w:rsidR="00471CA3" w:rsidRPr="00351C1D">
              <w:rPr>
                <w:color w:val="000000" w:themeColor="text1"/>
                <w:lang w:val="en-US"/>
              </w:rPr>
              <w:t>CPD, undertake research and audits, gain leadership experience, and develop specialist expertise</w:t>
            </w:r>
            <w:r w:rsidR="00C14412" w:rsidRPr="00351C1D">
              <w:rPr>
                <w:color w:val="000000" w:themeColor="text1"/>
                <w:lang w:val="en-US"/>
              </w:rPr>
              <w:t>.</w:t>
            </w:r>
          </w:p>
        </w:tc>
        <w:tc>
          <w:tcPr>
            <w:tcW w:w="3600" w:type="dxa"/>
            <w:hideMark/>
          </w:tcPr>
          <w:p w14:paraId="0F2888E3" w14:textId="57638301" w:rsidR="00471CA3" w:rsidRPr="00351C1D" w:rsidRDefault="006966C9"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Pr>
                <w:color w:val="000000" w:themeColor="text1"/>
                <w:lang w:val="en-US"/>
              </w:rPr>
              <w:t xml:space="preserve">Look </w:t>
            </w:r>
            <w:r w:rsidR="00F82BCC" w:rsidRPr="00351C1D">
              <w:rPr>
                <w:color w:val="000000" w:themeColor="text1"/>
                <w:lang w:val="en-US"/>
              </w:rPr>
              <w:t>for the e</w:t>
            </w:r>
            <w:r w:rsidR="00471CA3" w:rsidRPr="00351C1D">
              <w:rPr>
                <w:color w:val="000000" w:themeColor="text1"/>
                <w:lang w:val="en-US"/>
              </w:rPr>
              <w:t>vidence of advanced clinical skills, leadership responsibilities, and specialist practice</w:t>
            </w:r>
            <w:r w:rsidR="00DD3A12" w:rsidRPr="00351C1D">
              <w:rPr>
                <w:color w:val="000000" w:themeColor="text1"/>
                <w:lang w:val="en-US"/>
              </w:rPr>
              <w:t xml:space="preserve"> (Ali et al., 2025)</w:t>
            </w:r>
            <w:r w:rsidR="000128AF" w:rsidRPr="00351C1D">
              <w:rPr>
                <w:color w:val="000000" w:themeColor="text1"/>
                <w:lang w:val="en-US"/>
              </w:rPr>
              <w:t>.</w:t>
            </w:r>
          </w:p>
        </w:tc>
        <w:tc>
          <w:tcPr>
            <w:tcW w:w="2837" w:type="dxa"/>
            <w:hideMark/>
          </w:tcPr>
          <w:p w14:paraId="21183226" w14:textId="51766C35" w:rsidR="00471CA3" w:rsidRPr="00351C1D" w:rsidRDefault="00470BA9"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This practice will prepare</w:t>
            </w:r>
            <w:r w:rsidR="00471CA3" w:rsidRPr="00351C1D">
              <w:rPr>
                <w:color w:val="000000" w:themeColor="text1"/>
                <w:lang w:val="en-US"/>
              </w:rPr>
              <w:t xml:space="preserve"> </w:t>
            </w:r>
            <w:r w:rsidRPr="00351C1D">
              <w:rPr>
                <w:color w:val="000000" w:themeColor="text1"/>
                <w:lang w:val="en-US"/>
              </w:rPr>
              <w:t xml:space="preserve">me </w:t>
            </w:r>
            <w:r w:rsidR="00471CA3" w:rsidRPr="00351C1D">
              <w:rPr>
                <w:color w:val="000000" w:themeColor="text1"/>
                <w:lang w:val="en-US"/>
              </w:rPr>
              <w:t xml:space="preserve">for future progression to </w:t>
            </w:r>
            <w:r w:rsidRPr="00351C1D">
              <w:rPr>
                <w:color w:val="000000" w:themeColor="text1"/>
                <w:lang w:val="en-US"/>
              </w:rPr>
              <w:t xml:space="preserve">the </w:t>
            </w:r>
            <w:r w:rsidR="00471CA3" w:rsidRPr="00351C1D">
              <w:rPr>
                <w:color w:val="000000" w:themeColor="text1"/>
                <w:lang w:val="en-US"/>
              </w:rPr>
              <w:t>Band 7 level</w:t>
            </w:r>
            <w:r w:rsidR="001561C0" w:rsidRPr="00351C1D">
              <w:rPr>
                <w:color w:val="000000" w:themeColor="text1"/>
                <w:lang w:val="en-US"/>
              </w:rPr>
              <w:t>.</w:t>
            </w:r>
          </w:p>
        </w:tc>
        <w:tc>
          <w:tcPr>
            <w:tcW w:w="1363" w:type="dxa"/>
            <w:hideMark/>
          </w:tcPr>
          <w:p w14:paraId="3848B2CC" w14:textId="77777777" w:rsidR="00471CA3" w:rsidRPr="00351C1D" w:rsidRDefault="00471CA3" w:rsidP="00471CA3">
            <w:pPr>
              <w:spacing w:after="160" w:line="259" w:lineRule="auto"/>
              <w:jc w:val="left"/>
              <w:cnfStyle w:val="000000100000" w:firstRow="0" w:lastRow="0" w:firstColumn="0" w:lastColumn="0" w:oddVBand="0" w:evenVBand="0" w:oddHBand="1" w:evenHBand="0" w:firstRowFirstColumn="0" w:firstRowLastColumn="0" w:lastRowFirstColumn="0" w:lastRowLastColumn="0"/>
              <w:rPr>
                <w:color w:val="000000" w:themeColor="text1"/>
                <w:lang w:val="en-US"/>
              </w:rPr>
            </w:pPr>
            <w:r w:rsidRPr="00351C1D">
              <w:rPr>
                <w:color w:val="000000" w:themeColor="text1"/>
                <w:lang w:val="en-US"/>
              </w:rPr>
              <w:t>Beyond 5 Years</w:t>
            </w:r>
          </w:p>
        </w:tc>
      </w:tr>
    </w:tbl>
    <w:p w14:paraId="02F562D6" w14:textId="77777777" w:rsidR="00471CA3" w:rsidRPr="00351C1D" w:rsidRDefault="00471CA3" w:rsidP="00471CA3">
      <w:pPr>
        <w:spacing w:after="160" w:line="259" w:lineRule="auto"/>
        <w:jc w:val="left"/>
        <w:rPr>
          <w:color w:val="000000" w:themeColor="text1"/>
        </w:rPr>
      </w:pPr>
    </w:p>
    <w:p w14:paraId="31FAAA90" w14:textId="77777777" w:rsidR="00471CA3" w:rsidRPr="00351C1D" w:rsidRDefault="00471CA3" w:rsidP="00471CA3">
      <w:pPr>
        <w:spacing w:after="160" w:line="259" w:lineRule="auto"/>
        <w:jc w:val="left"/>
        <w:rPr>
          <w:color w:val="000000" w:themeColor="text1"/>
        </w:rPr>
      </w:pPr>
    </w:p>
    <w:p w14:paraId="29072C4E" w14:textId="77777777" w:rsidR="00471CA3" w:rsidRPr="00351C1D" w:rsidRDefault="00471CA3">
      <w:pPr>
        <w:spacing w:after="160" w:line="259" w:lineRule="auto"/>
        <w:jc w:val="left"/>
        <w:rPr>
          <w:color w:val="000000" w:themeColor="text1"/>
        </w:rPr>
      </w:pPr>
      <w:r w:rsidRPr="00351C1D">
        <w:rPr>
          <w:color w:val="000000" w:themeColor="text1"/>
        </w:rPr>
        <w:br w:type="page"/>
      </w:r>
    </w:p>
    <w:p w14:paraId="6C806A90" w14:textId="77777777" w:rsidR="00471CA3" w:rsidRPr="00351C1D" w:rsidRDefault="00471CA3" w:rsidP="00471CA3">
      <w:pPr>
        <w:spacing w:after="160" w:line="259" w:lineRule="auto"/>
        <w:jc w:val="left"/>
        <w:rPr>
          <w:color w:val="000000" w:themeColor="text1"/>
        </w:rPr>
        <w:sectPr w:rsidR="00471CA3" w:rsidRPr="00351C1D" w:rsidSect="00042F36">
          <w:pgSz w:w="16838" w:h="11906" w:orient="landscape" w:code="9"/>
          <w:pgMar w:top="1440" w:right="1440" w:bottom="1440" w:left="1440" w:header="720" w:footer="720" w:gutter="0"/>
          <w:pgNumType w:start="1"/>
          <w:cols w:space="720"/>
          <w:titlePg/>
          <w:docGrid w:linePitch="360"/>
        </w:sectPr>
      </w:pPr>
    </w:p>
    <w:p w14:paraId="26A931C6" w14:textId="49C865E7" w:rsidR="00AF66DA" w:rsidRPr="001043CC" w:rsidRDefault="00AF66DA" w:rsidP="00AF66DA">
      <w:pPr>
        <w:pStyle w:val="Heading1"/>
        <w:rPr>
          <w:color w:val="000000" w:themeColor="text1"/>
          <w:u w:val="single"/>
        </w:rPr>
      </w:pPr>
      <w:bookmarkStart w:id="5" w:name="_Toc232107921"/>
      <w:r w:rsidRPr="001043CC">
        <w:rPr>
          <w:color w:val="000000" w:themeColor="text1"/>
          <w:u w:val="single"/>
        </w:rPr>
        <w:t>Discussi</w:t>
      </w:r>
      <w:r w:rsidR="00984595" w:rsidRPr="001043CC">
        <w:rPr>
          <w:color w:val="000000" w:themeColor="text1"/>
          <w:u w:val="single"/>
        </w:rPr>
        <w:t>on of</w:t>
      </w:r>
      <w:r w:rsidRPr="001043CC">
        <w:rPr>
          <w:color w:val="000000" w:themeColor="text1"/>
          <w:u w:val="single"/>
        </w:rPr>
        <w:t xml:space="preserve"> the way </w:t>
      </w:r>
      <w:r w:rsidR="00DF2BAA" w:rsidRPr="001043CC">
        <w:rPr>
          <w:color w:val="000000" w:themeColor="text1"/>
          <w:u w:val="single"/>
        </w:rPr>
        <w:t>to build</w:t>
      </w:r>
      <w:r w:rsidRPr="001043CC">
        <w:rPr>
          <w:color w:val="000000" w:themeColor="text1"/>
          <w:u w:val="single"/>
        </w:rPr>
        <w:t xml:space="preserve"> my personal brand.</w:t>
      </w:r>
      <w:bookmarkEnd w:id="5"/>
    </w:p>
    <w:p w14:paraId="1B0F456D" w14:textId="6ACF94D0" w:rsidR="00CA6D4F" w:rsidRPr="00351C1D" w:rsidRDefault="00CA6D4F" w:rsidP="00CA6D4F">
      <w:pPr>
        <w:rPr>
          <w:color w:val="000000" w:themeColor="text1"/>
        </w:rPr>
      </w:pPr>
      <w:r w:rsidRPr="00351C1D">
        <w:rPr>
          <w:color w:val="000000" w:themeColor="text1"/>
        </w:rPr>
        <w:t>Having a good personal brand is very important</w:t>
      </w:r>
      <w:r w:rsidR="00A85B41" w:rsidRPr="00351C1D">
        <w:rPr>
          <w:color w:val="000000" w:themeColor="text1"/>
        </w:rPr>
        <w:t xml:space="preserve"> because</w:t>
      </w:r>
      <w:r w:rsidRPr="00351C1D">
        <w:rPr>
          <w:color w:val="000000" w:themeColor="text1"/>
        </w:rPr>
        <w:t xml:space="preserve"> it is vital to establish a good reputation in the health and social care field. The impression given with my personal brand as a future Highly Specialist </w:t>
      </w:r>
      <w:proofErr w:type="spellStart"/>
      <w:r w:rsidRPr="00351C1D">
        <w:rPr>
          <w:color w:val="000000" w:themeColor="text1"/>
        </w:rPr>
        <w:t>Prosthetist</w:t>
      </w:r>
      <w:proofErr w:type="spellEnd"/>
      <w:r w:rsidRPr="00351C1D">
        <w:rPr>
          <w:color w:val="000000" w:themeColor="text1"/>
        </w:rPr>
        <w:t xml:space="preserve"> should portray a professional, caring, technical and empowering outlook. </w:t>
      </w:r>
      <w:r w:rsidR="004918A1" w:rsidRPr="00351C1D">
        <w:rPr>
          <w:color w:val="000000" w:themeColor="text1"/>
        </w:rPr>
        <w:t>It will</w:t>
      </w:r>
      <w:r w:rsidRPr="00351C1D">
        <w:rPr>
          <w:color w:val="000000" w:themeColor="text1"/>
        </w:rPr>
        <w:t xml:space="preserve"> enable me to be more distinguishable from other employees and show</w:t>
      </w:r>
      <w:r w:rsidR="006B4FB4" w:rsidRPr="00351C1D">
        <w:rPr>
          <w:color w:val="000000" w:themeColor="text1"/>
        </w:rPr>
        <w:t xml:space="preserve"> </w:t>
      </w:r>
      <w:r w:rsidRPr="00351C1D">
        <w:rPr>
          <w:color w:val="000000" w:themeColor="text1"/>
        </w:rPr>
        <w:t>employer</w:t>
      </w:r>
      <w:r w:rsidR="006B4FB4" w:rsidRPr="00351C1D">
        <w:rPr>
          <w:color w:val="000000" w:themeColor="text1"/>
        </w:rPr>
        <w:t>s</w:t>
      </w:r>
      <w:r w:rsidRPr="00351C1D">
        <w:rPr>
          <w:color w:val="000000" w:themeColor="text1"/>
        </w:rPr>
        <w:t xml:space="preserve"> how committed to patient-centred care and continuous skill development</w:t>
      </w:r>
      <w:r w:rsidR="006874E8" w:rsidRPr="00351C1D">
        <w:rPr>
          <w:color w:val="000000" w:themeColor="text1"/>
        </w:rPr>
        <w:t xml:space="preserve"> (Skills England, 2023)</w:t>
      </w:r>
      <w:r w:rsidRPr="00351C1D">
        <w:rPr>
          <w:color w:val="000000" w:themeColor="text1"/>
        </w:rPr>
        <w:t>.</w:t>
      </w:r>
    </w:p>
    <w:p w14:paraId="5004073C" w14:textId="676EFEAB" w:rsidR="00AF66DA" w:rsidRPr="00351C1D" w:rsidRDefault="00CA6D4F" w:rsidP="00CA6D4F">
      <w:pPr>
        <w:rPr>
          <w:color w:val="000000" w:themeColor="text1"/>
        </w:rPr>
      </w:pPr>
      <w:r w:rsidRPr="00351C1D">
        <w:rPr>
          <w:color w:val="000000" w:themeColor="text1"/>
        </w:rPr>
        <w:t xml:space="preserve">I will use </w:t>
      </w:r>
      <w:r w:rsidR="002D1A69" w:rsidRPr="00351C1D">
        <w:rPr>
          <w:color w:val="000000" w:themeColor="text1"/>
        </w:rPr>
        <w:t>LinkedIn</w:t>
      </w:r>
      <w:r w:rsidRPr="00351C1D">
        <w:rPr>
          <w:color w:val="000000" w:themeColor="text1"/>
        </w:rPr>
        <w:t xml:space="preserve"> to develop my professional profile to present myself to the world with my education, skills, accomplishments and career goals. By keeping my LinkedIn profile up-to-date, I can network with healthcare professionals</w:t>
      </w:r>
      <w:r w:rsidR="000D7263" w:rsidRPr="00351C1D">
        <w:rPr>
          <w:color w:val="000000" w:themeColor="text1"/>
        </w:rPr>
        <w:t>. It will help me</w:t>
      </w:r>
      <w:r w:rsidRPr="00351C1D">
        <w:rPr>
          <w:color w:val="000000" w:themeColor="text1"/>
        </w:rPr>
        <w:t xml:space="preserve"> stay informed about industry updates and participate in discussions with other professionals</w:t>
      </w:r>
      <w:r w:rsidR="00D63DD1" w:rsidRPr="00351C1D">
        <w:rPr>
          <w:color w:val="000000" w:themeColor="text1"/>
        </w:rPr>
        <w:t xml:space="preserve"> (</w:t>
      </w:r>
      <w:proofErr w:type="spellStart"/>
      <w:r w:rsidR="00D63DD1" w:rsidRPr="00351C1D">
        <w:rPr>
          <w:color w:val="000000" w:themeColor="text1"/>
        </w:rPr>
        <w:t>Nuvo</w:t>
      </w:r>
      <w:proofErr w:type="spellEnd"/>
      <w:r w:rsidR="00D63DD1" w:rsidRPr="00351C1D">
        <w:rPr>
          <w:color w:val="000000" w:themeColor="text1"/>
        </w:rPr>
        <w:t xml:space="preserve"> Healthcare Recruitment, 2024)</w:t>
      </w:r>
      <w:r w:rsidRPr="00351C1D">
        <w:rPr>
          <w:color w:val="000000" w:themeColor="text1"/>
        </w:rPr>
        <w:t>. I will attend</w:t>
      </w:r>
      <w:r w:rsidR="00FC1657" w:rsidRPr="00351C1D">
        <w:rPr>
          <w:color w:val="000000" w:themeColor="text1"/>
        </w:rPr>
        <w:t xml:space="preserve"> </w:t>
      </w:r>
      <w:r w:rsidRPr="00351C1D">
        <w:rPr>
          <w:color w:val="000000" w:themeColor="text1"/>
        </w:rPr>
        <w:t xml:space="preserve">professional networking events, conferences and workshops in the field of prosthetics and rehabilitation. I will </w:t>
      </w:r>
      <w:r w:rsidR="007E679A" w:rsidRPr="00351C1D">
        <w:rPr>
          <w:color w:val="000000" w:themeColor="text1"/>
        </w:rPr>
        <w:t xml:space="preserve">also </w:t>
      </w:r>
      <w:r w:rsidRPr="00351C1D">
        <w:rPr>
          <w:color w:val="000000" w:themeColor="text1"/>
        </w:rPr>
        <w:t xml:space="preserve">post articles, blog posts, case studies, and thoughts on healthcare topics. By always portraying myself as a motivated, knowledgeable, and ethical future </w:t>
      </w:r>
      <w:r w:rsidR="002D6B82" w:rsidRPr="00351C1D">
        <w:rPr>
          <w:color w:val="000000" w:themeColor="text1"/>
        </w:rPr>
        <w:t>healthcare</w:t>
      </w:r>
      <w:r w:rsidRPr="00351C1D">
        <w:rPr>
          <w:color w:val="000000" w:themeColor="text1"/>
        </w:rPr>
        <w:t xml:space="preserve"> worker, I can maintain my personal brand that demonstrates my readiness to pursue a career in the </w:t>
      </w:r>
      <w:r w:rsidR="00D910A9" w:rsidRPr="00351C1D">
        <w:rPr>
          <w:color w:val="000000" w:themeColor="text1"/>
        </w:rPr>
        <w:t>healthcare</w:t>
      </w:r>
      <w:r w:rsidRPr="00351C1D">
        <w:rPr>
          <w:color w:val="000000" w:themeColor="text1"/>
        </w:rPr>
        <w:t xml:space="preserve"> field and my knowledge and commitment to ethical </w:t>
      </w:r>
      <w:r w:rsidR="00895A83" w:rsidRPr="00351C1D">
        <w:rPr>
          <w:color w:val="000000" w:themeColor="text1"/>
        </w:rPr>
        <w:t>behaviour</w:t>
      </w:r>
      <w:r w:rsidRPr="00351C1D">
        <w:rPr>
          <w:color w:val="000000" w:themeColor="text1"/>
        </w:rPr>
        <w:t>.</w:t>
      </w:r>
      <w:r w:rsidR="00AF66DA" w:rsidRPr="00351C1D">
        <w:rPr>
          <w:color w:val="000000" w:themeColor="text1"/>
        </w:rPr>
        <w:br w:type="page"/>
      </w:r>
    </w:p>
    <w:p w14:paraId="786E1EEA" w14:textId="7C7C84EA" w:rsidR="00471CA3" w:rsidRPr="001043CC" w:rsidRDefault="00070928" w:rsidP="006D4C0A">
      <w:pPr>
        <w:pStyle w:val="Heading1"/>
        <w:rPr>
          <w:color w:val="000000" w:themeColor="text1"/>
          <w:u w:val="single"/>
        </w:rPr>
      </w:pPr>
      <w:bookmarkStart w:id="6" w:name="_Toc232107922"/>
      <w:r w:rsidRPr="001043CC">
        <w:rPr>
          <w:color w:val="000000" w:themeColor="text1"/>
          <w:u w:val="single"/>
        </w:rPr>
        <w:t xml:space="preserve">Highlights of my </w:t>
      </w:r>
      <w:r w:rsidR="00471CA3" w:rsidRPr="001043CC">
        <w:rPr>
          <w:color w:val="000000" w:themeColor="text1"/>
          <w:u w:val="single"/>
        </w:rPr>
        <w:t>professional identity</w:t>
      </w:r>
      <w:bookmarkEnd w:id="6"/>
    </w:p>
    <w:p w14:paraId="56D7677B" w14:textId="02F62305" w:rsidR="00CB069D" w:rsidRPr="00351C1D" w:rsidRDefault="00471CA3" w:rsidP="002535AD">
      <w:pPr>
        <w:rPr>
          <w:color w:val="000000" w:themeColor="text1"/>
        </w:rPr>
      </w:pPr>
      <w:r w:rsidRPr="00351C1D">
        <w:rPr>
          <w:color w:val="000000" w:themeColor="text1"/>
        </w:rPr>
        <w:t>It's crucial to establish a professional image during the application process for healthcare jobs. Employers require solid proof of a candidate's skills, experience, qualifications and adherence to professional standards. So, I will employ differing strategies to demonstrate my appropriateness for a career in prosthetics.</w:t>
      </w:r>
      <w:r w:rsidR="00B1368D" w:rsidRPr="00351C1D">
        <w:rPr>
          <w:color w:val="000000" w:themeColor="text1"/>
        </w:rPr>
        <w:t xml:space="preserve"> </w:t>
      </w:r>
      <w:r w:rsidRPr="00351C1D">
        <w:rPr>
          <w:color w:val="000000" w:themeColor="text1"/>
        </w:rPr>
        <w:t xml:space="preserve">I will have to prepare myself a </w:t>
      </w:r>
      <w:r w:rsidR="00B021CD" w:rsidRPr="00351C1D">
        <w:rPr>
          <w:color w:val="000000" w:themeColor="text1"/>
        </w:rPr>
        <w:t>well-organised</w:t>
      </w:r>
      <w:r w:rsidRPr="00351C1D">
        <w:rPr>
          <w:color w:val="000000" w:themeColor="text1"/>
        </w:rPr>
        <w:t xml:space="preserve"> CV and cover letter to present my skills and achievements. My CV will clearly reflect appropriate school experiences, transferable skills, volunteer experiences, professional development and any healthcare experiences. My cover letter will be tailored to each application to showcase the alignment of my skills and experiences </w:t>
      </w:r>
      <w:r w:rsidR="004A7563" w:rsidRPr="00351C1D">
        <w:rPr>
          <w:color w:val="000000" w:themeColor="text1"/>
        </w:rPr>
        <w:t>with</w:t>
      </w:r>
      <w:r w:rsidRPr="00351C1D">
        <w:rPr>
          <w:color w:val="000000" w:themeColor="text1"/>
        </w:rPr>
        <w:t xml:space="preserve"> the requirements of the position</w:t>
      </w:r>
      <w:r w:rsidR="00563D85" w:rsidRPr="00351C1D">
        <w:rPr>
          <w:color w:val="000000" w:themeColor="text1"/>
        </w:rPr>
        <w:t xml:space="preserve"> (</w:t>
      </w:r>
      <w:proofErr w:type="spellStart"/>
      <w:r w:rsidR="00563D85" w:rsidRPr="00351C1D">
        <w:rPr>
          <w:color w:val="000000" w:themeColor="text1"/>
        </w:rPr>
        <w:t>Lery</w:t>
      </w:r>
      <w:proofErr w:type="spellEnd"/>
      <w:r w:rsidR="00563D85" w:rsidRPr="00351C1D">
        <w:rPr>
          <w:color w:val="000000" w:themeColor="text1"/>
        </w:rPr>
        <w:t>, 2025)</w:t>
      </w:r>
      <w:r w:rsidRPr="00351C1D">
        <w:rPr>
          <w:color w:val="000000" w:themeColor="text1"/>
        </w:rPr>
        <w:t>.</w:t>
      </w:r>
      <w:r w:rsidR="00CB069D" w:rsidRPr="00351C1D">
        <w:rPr>
          <w:color w:val="000000" w:themeColor="text1"/>
        </w:rPr>
        <w:t xml:space="preserve"> </w:t>
      </w:r>
    </w:p>
    <w:p w14:paraId="538795BA" w14:textId="10FFC00E" w:rsidR="00471CA3" w:rsidRPr="00351C1D" w:rsidRDefault="00471CA3" w:rsidP="002535AD">
      <w:pPr>
        <w:rPr>
          <w:color w:val="000000" w:themeColor="text1"/>
        </w:rPr>
      </w:pPr>
      <w:r w:rsidRPr="00351C1D">
        <w:rPr>
          <w:color w:val="000000" w:themeColor="text1"/>
        </w:rPr>
        <w:t>It's also significant to have a professional online image. I will add new qualifications, placements and accomplishments to my LinkedIn profile periodically. This will give the potential employer a better understanding of my skills and dedication to the profession</w:t>
      </w:r>
      <w:r w:rsidR="00F562EC" w:rsidRPr="00351C1D">
        <w:rPr>
          <w:color w:val="000000" w:themeColor="text1"/>
        </w:rPr>
        <w:t xml:space="preserve"> (Johnson, 2021)</w:t>
      </w:r>
      <w:r w:rsidRPr="00351C1D">
        <w:rPr>
          <w:color w:val="000000" w:themeColor="text1"/>
        </w:rPr>
        <w:t>.</w:t>
      </w:r>
    </w:p>
    <w:p w14:paraId="1348AAE4" w14:textId="77777777" w:rsidR="0040253D" w:rsidRPr="00351C1D" w:rsidRDefault="0040253D" w:rsidP="002535AD">
      <w:pPr>
        <w:rPr>
          <w:color w:val="000000" w:themeColor="text1"/>
        </w:rPr>
      </w:pPr>
    </w:p>
    <w:p w14:paraId="5C5D10A1" w14:textId="77777777" w:rsidR="00471CA3" w:rsidRPr="00351C1D" w:rsidRDefault="00471CA3" w:rsidP="00471CA3">
      <w:pPr>
        <w:spacing w:after="160" w:line="259" w:lineRule="auto"/>
        <w:jc w:val="left"/>
        <w:rPr>
          <w:color w:val="000000" w:themeColor="text1"/>
        </w:rPr>
      </w:pPr>
    </w:p>
    <w:p w14:paraId="4F30F15F" w14:textId="77777777" w:rsidR="00AF66DA" w:rsidRPr="00351C1D" w:rsidRDefault="00AF66DA">
      <w:pPr>
        <w:spacing w:after="160" w:line="259" w:lineRule="auto"/>
        <w:jc w:val="left"/>
        <w:rPr>
          <w:color w:val="000000" w:themeColor="text1"/>
        </w:rPr>
      </w:pPr>
      <w:r w:rsidRPr="00351C1D">
        <w:rPr>
          <w:color w:val="000000" w:themeColor="text1"/>
        </w:rPr>
        <w:br w:type="page"/>
      </w:r>
    </w:p>
    <w:p w14:paraId="7953C887" w14:textId="222AE495" w:rsidR="00471CA3" w:rsidRPr="001043CC" w:rsidRDefault="00471CA3" w:rsidP="00AF66DA">
      <w:pPr>
        <w:pStyle w:val="Heading1"/>
        <w:rPr>
          <w:color w:val="000000" w:themeColor="text1"/>
          <w:u w:val="single"/>
        </w:rPr>
      </w:pPr>
      <w:bookmarkStart w:id="7" w:name="_Toc232107923"/>
      <w:r w:rsidRPr="001043CC">
        <w:rPr>
          <w:color w:val="000000" w:themeColor="text1"/>
          <w:u w:val="single"/>
        </w:rPr>
        <w:t>Develop</w:t>
      </w:r>
      <w:r w:rsidR="0014036E" w:rsidRPr="001043CC">
        <w:rPr>
          <w:color w:val="000000" w:themeColor="text1"/>
          <w:u w:val="single"/>
        </w:rPr>
        <w:t xml:space="preserve">ment </w:t>
      </w:r>
      <w:r w:rsidR="00653B7A" w:rsidRPr="001043CC">
        <w:rPr>
          <w:color w:val="000000" w:themeColor="text1"/>
          <w:u w:val="single"/>
        </w:rPr>
        <w:t>p</w:t>
      </w:r>
      <w:r w:rsidR="0014036E" w:rsidRPr="001043CC">
        <w:rPr>
          <w:color w:val="000000" w:themeColor="text1"/>
          <w:u w:val="single"/>
        </w:rPr>
        <w:t>lan for</w:t>
      </w:r>
      <w:r w:rsidRPr="001043CC">
        <w:rPr>
          <w:color w:val="000000" w:themeColor="text1"/>
          <w:u w:val="single"/>
        </w:rPr>
        <w:t xml:space="preserve"> a </w:t>
      </w:r>
      <w:r w:rsidR="00653B7A" w:rsidRPr="001043CC">
        <w:rPr>
          <w:color w:val="000000" w:themeColor="text1"/>
          <w:u w:val="single"/>
        </w:rPr>
        <w:t>s</w:t>
      </w:r>
      <w:r w:rsidR="00167ACA" w:rsidRPr="001043CC">
        <w:rPr>
          <w:color w:val="000000" w:themeColor="text1"/>
          <w:u w:val="single"/>
        </w:rPr>
        <w:t xml:space="preserve">uccessful </w:t>
      </w:r>
      <w:r w:rsidR="00653B7A" w:rsidRPr="001043CC">
        <w:rPr>
          <w:color w:val="000000" w:themeColor="text1"/>
          <w:u w:val="single"/>
        </w:rPr>
        <w:t>e</w:t>
      </w:r>
      <w:r w:rsidR="00167ACA" w:rsidRPr="001043CC">
        <w:rPr>
          <w:color w:val="000000" w:themeColor="text1"/>
          <w:u w:val="single"/>
        </w:rPr>
        <w:t xml:space="preserve">mployment </w:t>
      </w:r>
      <w:r w:rsidR="00653B7A" w:rsidRPr="001043CC">
        <w:rPr>
          <w:color w:val="000000" w:themeColor="text1"/>
          <w:u w:val="single"/>
        </w:rPr>
        <w:t>n</w:t>
      </w:r>
      <w:r w:rsidR="00167ACA" w:rsidRPr="001043CC">
        <w:rPr>
          <w:color w:val="000000" w:themeColor="text1"/>
          <w:u w:val="single"/>
        </w:rPr>
        <w:t>etwork</w:t>
      </w:r>
      <w:bookmarkEnd w:id="7"/>
    </w:p>
    <w:p w14:paraId="37107F9A" w14:textId="3C474393" w:rsidR="00471CA3" w:rsidRPr="00351C1D" w:rsidRDefault="00471CA3" w:rsidP="00F94A1E">
      <w:pPr>
        <w:rPr>
          <w:color w:val="000000" w:themeColor="text1"/>
        </w:rPr>
      </w:pPr>
      <w:r w:rsidRPr="00351C1D">
        <w:rPr>
          <w:color w:val="000000" w:themeColor="text1"/>
        </w:rPr>
        <w:t xml:space="preserve">I will seek advice and guidance from experienced </w:t>
      </w:r>
      <w:proofErr w:type="spellStart"/>
      <w:r w:rsidRPr="00351C1D">
        <w:rPr>
          <w:color w:val="000000" w:themeColor="text1"/>
        </w:rPr>
        <w:t>prosthetists</w:t>
      </w:r>
      <w:proofErr w:type="spellEnd"/>
      <w:r w:rsidRPr="00351C1D">
        <w:rPr>
          <w:color w:val="000000" w:themeColor="text1"/>
        </w:rPr>
        <w:t xml:space="preserve">, placement supervisors and lecturers to help me establish my professional network. Their suggestions and comments can </w:t>
      </w:r>
      <w:r w:rsidR="002D5AC6" w:rsidRPr="00351C1D">
        <w:rPr>
          <w:color w:val="000000" w:themeColor="text1"/>
        </w:rPr>
        <w:t>help</w:t>
      </w:r>
      <w:r w:rsidRPr="00351C1D">
        <w:rPr>
          <w:color w:val="000000" w:themeColor="text1"/>
        </w:rPr>
        <w:t xml:space="preserve"> to enhance my clinical practices and understanding of professional expectations</w:t>
      </w:r>
      <w:r w:rsidR="009D0872" w:rsidRPr="00351C1D">
        <w:rPr>
          <w:color w:val="000000" w:themeColor="text1"/>
        </w:rPr>
        <w:t xml:space="preserve"> (</w:t>
      </w:r>
      <w:proofErr w:type="spellStart"/>
      <w:r w:rsidR="009D0872" w:rsidRPr="00351C1D">
        <w:rPr>
          <w:color w:val="000000" w:themeColor="text1"/>
        </w:rPr>
        <w:t>Wilesmith</w:t>
      </w:r>
      <w:proofErr w:type="spellEnd"/>
      <w:r w:rsidR="009D0872" w:rsidRPr="00351C1D">
        <w:rPr>
          <w:color w:val="000000" w:themeColor="text1"/>
        </w:rPr>
        <w:t xml:space="preserve"> et al., 2025)</w:t>
      </w:r>
      <w:r w:rsidRPr="00351C1D">
        <w:rPr>
          <w:color w:val="000000" w:themeColor="text1"/>
        </w:rPr>
        <w:t xml:space="preserve">. I will also be contacting professional </w:t>
      </w:r>
      <w:r w:rsidR="00776AA0" w:rsidRPr="00351C1D">
        <w:rPr>
          <w:color w:val="000000" w:themeColor="text1"/>
        </w:rPr>
        <w:t>organisations</w:t>
      </w:r>
      <w:r w:rsidRPr="00351C1D">
        <w:rPr>
          <w:color w:val="000000" w:themeColor="text1"/>
        </w:rPr>
        <w:t xml:space="preserve"> such as the British Association of </w:t>
      </w:r>
      <w:proofErr w:type="spellStart"/>
      <w:r w:rsidRPr="00351C1D">
        <w:rPr>
          <w:color w:val="000000" w:themeColor="text1"/>
        </w:rPr>
        <w:t>Prosthetists</w:t>
      </w:r>
      <w:proofErr w:type="spellEnd"/>
      <w:r w:rsidRPr="00351C1D">
        <w:rPr>
          <w:color w:val="000000" w:themeColor="text1"/>
        </w:rPr>
        <w:t xml:space="preserve"> and </w:t>
      </w:r>
      <w:proofErr w:type="spellStart"/>
      <w:r w:rsidRPr="00351C1D">
        <w:rPr>
          <w:color w:val="000000" w:themeColor="text1"/>
        </w:rPr>
        <w:t>Orthotists</w:t>
      </w:r>
      <w:proofErr w:type="spellEnd"/>
      <w:r w:rsidR="00801F8C" w:rsidRPr="00351C1D">
        <w:rPr>
          <w:color w:val="000000" w:themeColor="text1"/>
        </w:rPr>
        <w:t>. This network may offer</w:t>
      </w:r>
      <w:r w:rsidRPr="00351C1D">
        <w:rPr>
          <w:color w:val="000000" w:themeColor="text1"/>
        </w:rPr>
        <w:t xml:space="preserve"> training and professional events</w:t>
      </w:r>
      <w:r w:rsidR="00911B2A" w:rsidRPr="00351C1D">
        <w:rPr>
          <w:color w:val="000000" w:themeColor="text1"/>
        </w:rPr>
        <w:t>,</w:t>
      </w:r>
      <w:r w:rsidRPr="00351C1D">
        <w:rPr>
          <w:color w:val="000000" w:themeColor="text1"/>
        </w:rPr>
        <w:t xml:space="preserve"> opportunities and resources</w:t>
      </w:r>
      <w:r w:rsidR="00CF3541" w:rsidRPr="00351C1D">
        <w:rPr>
          <w:color w:val="000000" w:themeColor="text1"/>
        </w:rPr>
        <w:t xml:space="preserve"> related to </w:t>
      </w:r>
      <w:proofErr w:type="spellStart"/>
      <w:r w:rsidR="00CF3541" w:rsidRPr="00351C1D">
        <w:rPr>
          <w:color w:val="000000" w:themeColor="text1"/>
        </w:rPr>
        <w:t>prosthetists</w:t>
      </w:r>
      <w:proofErr w:type="spellEnd"/>
      <w:r w:rsidR="008B2B3C" w:rsidRPr="00351C1D">
        <w:rPr>
          <w:color w:val="000000" w:themeColor="text1"/>
        </w:rPr>
        <w:t xml:space="preserve"> (BAPO Admin, 2024)</w:t>
      </w:r>
      <w:r w:rsidRPr="00351C1D">
        <w:rPr>
          <w:color w:val="000000" w:themeColor="text1"/>
        </w:rPr>
        <w:t>.</w:t>
      </w:r>
    </w:p>
    <w:p w14:paraId="0EFC0A1E" w14:textId="0A7111B2" w:rsidR="00471CA3" w:rsidRPr="00351C1D" w:rsidRDefault="00471CA3" w:rsidP="00F94A1E">
      <w:pPr>
        <w:rPr>
          <w:color w:val="000000" w:themeColor="text1"/>
        </w:rPr>
      </w:pPr>
      <w:r w:rsidRPr="00351C1D">
        <w:rPr>
          <w:color w:val="000000" w:themeColor="text1"/>
        </w:rPr>
        <w:t xml:space="preserve">I will </w:t>
      </w:r>
      <w:r w:rsidR="008838BE" w:rsidRPr="00351C1D">
        <w:rPr>
          <w:color w:val="000000" w:themeColor="text1"/>
        </w:rPr>
        <w:t>attend</w:t>
      </w:r>
      <w:r w:rsidRPr="00351C1D">
        <w:rPr>
          <w:color w:val="000000" w:themeColor="text1"/>
        </w:rPr>
        <w:t xml:space="preserve"> conferences and career fairs related to the healthcare industry and </w:t>
      </w:r>
      <w:r w:rsidR="00962890" w:rsidRPr="00351C1D">
        <w:rPr>
          <w:color w:val="000000" w:themeColor="text1"/>
        </w:rPr>
        <w:t>go</w:t>
      </w:r>
      <w:r w:rsidRPr="00351C1D">
        <w:rPr>
          <w:color w:val="000000" w:themeColor="text1"/>
        </w:rPr>
        <w:t xml:space="preserve"> to various professional workshops to meet individuals in the prosthetics and rehabilitation services industry. I will have the chance to learn some tricks from the professionals</w:t>
      </w:r>
      <w:r w:rsidR="00954825" w:rsidRPr="00351C1D">
        <w:rPr>
          <w:color w:val="000000" w:themeColor="text1"/>
        </w:rPr>
        <w:t xml:space="preserve"> (Health Conferences Australia, 2025)</w:t>
      </w:r>
      <w:r w:rsidR="003861D7" w:rsidRPr="00351C1D">
        <w:rPr>
          <w:color w:val="000000" w:themeColor="text1"/>
        </w:rPr>
        <w:t>.</w:t>
      </w:r>
      <w:r w:rsidRPr="00351C1D">
        <w:rPr>
          <w:color w:val="000000" w:themeColor="text1"/>
        </w:rPr>
        <w:t xml:space="preserve"> </w:t>
      </w:r>
      <w:r w:rsidR="003861D7" w:rsidRPr="00351C1D">
        <w:rPr>
          <w:color w:val="000000" w:themeColor="text1"/>
        </w:rPr>
        <w:t xml:space="preserve">It will </w:t>
      </w:r>
      <w:r w:rsidR="00297781" w:rsidRPr="00351C1D">
        <w:rPr>
          <w:color w:val="000000" w:themeColor="text1"/>
        </w:rPr>
        <w:t xml:space="preserve">also </w:t>
      </w:r>
      <w:r w:rsidR="003861D7" w:rsidRPr="00351C1D">
        <w:rPr>
          <w:color w:val="000000" w:themeColor="text1"/>
        </w:rPr>
        <w:t>give me insights</w:t>
      </w:r>
      <w:r w:rsidRPr="00351C1D">
        <w:rPr>
          <w:color w:val="000000" w:themeColor="text1"/>
        </w:rPr>
        <w:t xml:space="preserve"> </w:t>
      </w:r>
      <w:r w:rsidR="0033111E" w:rsidRPr="00351C1D">
        <w:rPr>
          <w:color w:val="000000" w:themeColor="text1"/>
        </w:rPr>
        <w:t>into</w:t>
      </w:r>
      <w:r w:rsidRPr="00351C1D">
        <w:rPr>
          <w:color w:val="000000" w:themeColor="text1"/>
        </w:rPr>
        <w:t xml:space="preserve"> the changes taking place in the industry</w:t>
      </w:r>
      <w:r w:rsidR="003861D7" w:rsidRPr="00351C1D">
        <w:rPr>
          <w:color w:val="000000" w:themeColor="text1"/>
        </w:rPr>
        <w:t>.</w:t>
      </w:r>
      <w:r w:rsidRPr="00351C1D">
        <w:rPr>
          <w:color w:val="000000" w:themeColor="text1"/>
        </w:rPr>
        <w:t xml:space="preserve"> </w:t>
      </w:r>
      <w:r w:rsidR="00165481" w:rsidRPr="00351C1D">
        <w:rPr>
          <w:color w:val="000000" w:themeColor="text1"/>
        </w:rPr>
        <w:t xml:space="preserve">I will focus on the networks that will </w:t>
      </w:r>
      <w:r w:rsidRPr="00351C1D">
        <w:rPr>
          <w:color w:val="000000" w:themeColor="text1"/>
        </w:rPr>
        <w:t>build up productive work relationships via networking to achieve my career goals.</w:t>
      </w:r>
    </w:p>
    <w:p w14:paraId="4222C882" w14:textId="77777777" w:rsidR="00471CA3" w:rsidRPr="00351C1D" w:rsidRDefault="00471CA3" w:rsidP="00471CA3">
      <w:pPr>
        <w:spacing w:after="160" w:line="259" w:lineRule="auto"/>
        <w:jc w:val="left"/>
        <w:rPr>
          <w:color w:val="000000" w:themeColor="text1"/>
        </w:rPr>
      </w:pPr>
    </w:p>
    <w:p w14:paraId="54D54B44" w14:textId="77777777" w:rsidR="00A31894" w:rsidRPr="00351C1D" w:rsidRDefault="00A31894">
      <w:pPr>
        <w:spacing w:after="160" w:line="259" w:lineRule="auto"/>
        <w:jc w:val="left"/>
        <w:rPr>
          <w:color w:val="000000" w:themeColor="text1"/>
        </w:rPr>
      </w:pPr>
      <w:r w:rsidRPr="00351C1D">
        <w:rPr>
          <w:color w:val="000000" w:themeColor="text1"/>
        </w:rPr>
        <w:br w:type="page"/>
      </w:r>
    </w:p>
    <w:p w14:paraId="4B7306BB" w14:textId="0B9100B8" w:rsidR="00471CA3" w:rsidRPr="001043CC" w:rsidRDefault="00471CA3" w:rsidP="00603350">
      <w:pPr>
        <w:pStyle w:val="Heading1"/>
        <w:rPr>
          <w:color w:val="000000" w:themeColor="text1"/>
          <w:u w:val="single"/>
        </w:rPr>
      </w:pPr>
      <w:bookmarkStart w:id="8" w:name="_Toc232107924"/>
      <w:r w:rsidRPr="001043CC">
        <w:rPr>
          <w:color w:val="000000" w:themeColor="text1"/>
          <w:u w:val="single"/>
        </w:rPr>
        <w:t>Conclusion</w:t>
      </w:r>
      <w:bookmarkEnd w:id="8"/>
    </w:p>
    <w:p w14:paraId="2E1D281E" w14:textId="2EBA6908" w:rsidR="00471CA3" w:rsidRPr="00351C1D" w:rsidRDefault="00471CA3" w:rsidP="00BD5C7E">
      <w:pPr>
        <w:rPr>
          <w:color w:val="000000" w:themeColor="text1"/>
        </w:rPr>
      </w:pPr>
      <w:r w:rsidRPr="00351C1D">
        <w:rPr>
          <w:color w:val="000000" w:themeColor="text1"/>
        </w:rPr>
        <w:t xml:space="preserve">This report has focused on both the role of Band 7 Highly Specialist </w:t>
      </w:r>
      <w:proofErr w:type="spellStart"/>
      <w:r w:rsidRPr="00351C1D">
        <w:rPr>
          <w:color w:val="000000" w:themeColor="text1"/>
        </w:rPr>
        <w:t>Prosthetist</w:t>
      </w:r>
      <w:proofErr w:type="spellEnd"/>
      <w:r w:rsidRPr="00351C1D">
        <w:rPr>
          <w:color w:val="000000" w:themeColor="text1"/>
        </w:rPr>
        <w:t xml:space="preserve"> and the employability skills needed to be successful in the role. </w:t>
      </w:r>
      <w:r w:rsidR="00865CBF" w:rsidRPr="00351C1D">
        <w:rPr>
          <w:color w:val="000000" w:themeColor="text1"/>
        </w:rPr>
        <w:t>The organisation is looking for</w:t>
      </w:r>
      <w:r w:rsidRPr="00351C1D">
        <w:rPr>
          <w:color w:val="000000" w:themeColor="text1"/>
        </w:rPr>
        <w:t xml:space="preserve"> </w:t>
      </w:r>
      <w:r w:rsidR="00C463BD" w:rsidRPr="00351C1D">
        <w:rPr>
          <w:color w:val="000000" w:themeColor="text1"/>
        </w:rPr>
        <w:t>c</w:t>
      </w:r>
      <w:r w:rsidRPr="00351C1D">
        <w:rPr>
          <w:color w:val="000000" w:themeColor="text1"/>
        </w:rPr>
        <w:t xml:space="preserve">ommunication, </w:t>
      </w:r>
      <w:r w:rsidR="00C463BD" w:rsidRPr="00351C1D">
        <w:rPr>
          <w:color w:val="000000" w:themeColor="text1"/>
        </w:rPr>
        <w:t>t</w:t>
      </w:r>
      <w:r w:rsidRPr="00351C1D">
        <w:rPr>
          <w:color w:val="000000" w:themeColor="text1"/>
        </w:rPr>
        <w:t xml:space="preserve">eamwork, </w:t>
      </w:r>
      <w:r w:rsidR="00C463BD" w:rsidRPr="00351C1D">
        <w:rPr>
          <w:color w:val="000000" w:themeColor="text1"/>
        </w:rPr>
        <w:t>problem-solving</w:t>
      </w:r>
      <w:r w:rsidRPr="00351C1D">
        <w:rPr>
          <w:color w:val="000000" w:themeColor="text1"/>
        </w:rPr>
        <w:t xml:space="preserve">, </w:t>
      </w:r>
      <w:r w:rsidR="00C463BD" w:rsidRPr="00351C1D">
        <w:rPr>
          <w:color w:val="000000" w:themeColor="text1"/>
        </w:rPr>
        <w:t>l</w:t>
      </w:r>
      <w:r w:rsidRPr="00351C1D">
        <w:rPr>
          <w:color w:val="000000" w:themeColor="text1"/>
        </w:rPr>
        <w:t xml:space="preserve">eadership, </w:t>
      </w:r>
      <w:r w:rsidR="00865CBF" w:rsidRPr="00351C1D">
        <w:rPr>
          <w:color w:val="000000" w:themeColor="text1"/>
        </w:rPr>
        <w:t xml:space="preserve">and </w:t>
      </w:r>
      <w:r w:rsidR="00C463BD" w:rsidRPr="00351C1D">
        <w:rPr>
          <w:color w:val="000000" w:themeColor="text1"/>
        </w:rPr>
        <w:t>t</w:t>
      </w:r>
      <w:r w:rsidRPr="00351C1D">
        <w:rPr>
          <w:color w:val="000000" w:themeColor="text1"/>
        </w:rPr>
        <w:t xml:space="preserve">echnical Skills. These skills are required for safe, effective and </w:t>
      </w:r>
      <w:r w:rsidR="00317D61" w:rsidRPr="00351C1D">
        <w:rPr>
          <w:color w:val="000000" w:themeColor="text1"/>
        </w:rPr>
        <w:t>patient-centred</w:t>
      </w:r>
      <w:r w:rsidRPr="00351C1D">
        <w:rPr>
          <w:color w:val="000000" w:themeColor="text1"/>
        </w:rPr>
        <w:t xml:space="preserve"> care of the prosthesis.</w:t>
      </w:r>
      <w:r w:rsidR="006B3E50" w:rsidRPr="00351C1D">
        <w:rPr>
          <w:color w:val="000000" w:themeColor="text1"/>
        </w:rPr>
        <w:t xml:space="preserve"> </w:t>
      </w:r>
      <w:r w:rsidRPr="00351C1D">
        <w:rPr>
          <w:color w:val="000000" w:themeColor="text1"/>
        </w:rPr>
        <w:t>It also led to an evaluation of my own skills and qualities</w:t>
      </w:r>
      <w:r w:rsidR="001F4BFB" w:rsidRPr="00351C1D">
        <w:rPr>
          <w:color w:val="000000" w:themeColor="text1"/>
        </w:rPr>
        <w:t>,</w:t>
      </w:r>
      <w:r w:rsidRPr="00351C1D">
        <w:rPr>
          <w:color w:val="000000" w:themeColor="text1"/>
        </w:rPr>
        <w:t xml:space="preserve"> and recognised many strengths</w:t>
      </w:r>
      <w:r w:rsidR="001F4BFB" w:rsidRPr="00351C1D">
        <w:rPr>
          <w:color w:val="000000" w:themeColor="text1"/>
        </w:rPr>
        <w:t>:</w:t>
      </w:r>
      <w:r w:rsidRPr="00351C1D">
        <w:rPr>
          <w:color w:val="000000" w:themeColor="text1"/>
        </w:rPr>
        <w:t xml:space="preserve"> communication, </w:t>
      </w:r>
      <w:r w:rsidR="001F4BFB" w:rsidRPr="00351C1D">
        <w:rPr>
          <w:color w:val="000000" w:themeColor="text1"/>
        </w:rPr>
        <w:t>teamwork</w:t>
      </w:r>
      <w:r w:rsidRPr="00351C1D">
        <w:rPr>
          <w:color w:val="000000" w:themeColor="text1"/>
        </w:rPr>
        <w:t>, adaptability and willingness to learn. Concurrently, it recognised that further development was required</w:t>
      </w:r>
      <w:r w:rsidR="001F4BFB" w:rsidRPr="00351C1D">
        <w:rPr>
          <w:color w:val="000000" w:themeColor="text1"/>
        </w:rPr>
        <w:t xml:space="preserve"> </w:t>
      </w:r>
      <w:r w:rsidR="00E001E8" w:rsidRPr="00351C1D">
        <w:rPr>
          <w:color w:val="000000" w:themeColor="text1"/>
        </w:rPr>
        <w:t xml:space="preserve">for </w:t>
      </w:r>
      <w:r w:rsidRPr="00351C1D">
        <w:rPr>
          <w:color w:val="000000" w:themeColor="text1"/>
        </w:rPr>
        <w:t xml:space="preserve">professional registration and a wide range of experience in prosthetic practice. A structured action plan and </w:t>
      </w:r>
      <w:r w:rsidR="00DC2C8F" w:rsidRPr="00351C1D">
        <w:rPr>
          <w:color w:val="000000" w:themeColor="text1"/>
        </w:rPr>
        <w:t>5-year</w:t>
      </w:r>
      <w:r w:rsidRPr="00351C1D">
        <w:rPr>
          <w:color w:val="000000" w:themeColor="text1"/>
        </w:rPr>
        <w:t xml:space="preserve"> plan </w:t>
      </w:r>
      <w:r w:rsidR="00D16DBB" w:rsidRPr="00351C1D">
        <w:rPr>
          <w:color w:val="000000" w:themeColor="text1"/>
        </w:rPr>
        <w:t>were</w:t>
      </w:r>
      <w:r w:rsidRPr="00351C1D">
        <w:rPr>
          <w:color w:val="000000" w:themeColor="text1"/>
        </w:rPr>
        <w:t xml:space="preserve"> developed to close these gaps in learning, practical and professional development that would take a person towards this career objective.</w:t>
      </w:r>
    </w:p>
    <w:p w14:paraId="1C881E20" w14:textId="2119B7DA" w:rsidR="00567433" w:rsidRPr="00351C1D" w:rsidRDefault="00471CA3" w:rsidP="00BD5C7E">
      <w:pPr>
        <w:rPr>
          <w:color w:val="000000" w:themeColor="text1"/>
        </w:rPr>
      </w:pPr>
      <w:r w:rsidRPr="00351C1D">
        <w:rPr>
          <w:color w:val="000000" w:themeColor="text1"/>
        </w:rPr>
        <w:t xml:space="preserve">The report also discussed how to spin a professional brand, develop a professional online persona and establish a solid professional network. </w:t>
      </w:r>
      <w:r w:rsidR="00196F0B" w:rsidRPr="00351C1D">
        <w:rPr>
          <w:color w:val="000000" w:themeColor="text1"/>
        </w:rPr>
        <w:t>O</w:t>
      </w:r>
      <w:r w:rsidRPr="00351C1D">
        <w:rPr>
          <w:color w:val="000000" w:themeColor="text1"/>
        </w:rPr>
        <w:t xml:space="preserve">verall, I am very motivated to work in prosthetics because it's an opportunity for me to help with the independence, mobility and quality of life for people with limb loss. My goal is to become a </w:t>
      </w:r>
      <w:r w:rsidR="008D72A5" w:rsidRPr="00351C1D">
        <w:rPr>
          <w:color w:val="000000" w:themeColor="text1"/>
        </w:rPr>
        <w:t>successful</w:t>
      </w:r>
      <w:r w:rsidRPr="00351C1D">
        <w:rPr>
          <w:color w:val="000000" w:themeColor="text1"/>
        </w:rPr>
        <w:t xml:space="preserve"> Highly Specialist </w:t>
      </w:r>
      <w:proofErr w:type="spellStart"/>
      <w:r w:rsidRPr="00351C1D">
        <w:rPr>
          <w:color w:val="000000" w:themeColor="text1"/>
        </w:rPr>
        <w:t>Prosthetist</w:t>
      </w:r>
      <w:proofErr w:type="spellEnd"/>
      <w:r w:rsidRPr="00351C1D">
        <w:rPr>
          <w:color w:val="000000" w:themeColor="text1"/>
        </w:rPr>
        <w:t xml:space="preserve"> in the future.</w:t>
      </w:r>
    </w:p>
    <w:p w14:paraId="51A1843A" w14:textId="3C5A956D" w:rsidR="00567433" w:rsidRPr="00351C1D" w:rsidRDefault="00567433">
      <w:pPr>
        <w:spacing w:after="160" w:line="259" w:lineRule="auto"/>
        <w:jc w:val="left"/>
        <w:rPr>
          <w:color w:val="000000" w:themeColor="text1"/>
        </w:rPr>
      </w:pPr>
    </w:p>
    <w:p w14:paraId="7A234B6A" w14:textId="37111306" w:rsidR="00567433" w:rsidRPr="00351C1D" w:rsidRDefault="00567433">
      <w:pPr>
        <w:spacing w:after="160" w:line="259" w:lineRule="auto"/>
        <w:jc w:val="left"/>
        <w:rPr>
          <w:color w:val="000000" w:themeColor="text1"/>
        </w:rPr>
      </w:pPr>
    </w:p>
    <w:p w14:paraId="2513AE37" w14:textId="7F0F3012" w:rsidR="00567433" w:rsidRPr="00351C1D" w:rsidRDefault="00567433">
      <w:pPr>
        <w:spacing w:after="160" w:line="259" w:lineRule="auto"/>
        <w:jc w:val="left"/>
        <w:rPr>
          <w:color w:val="000000" w:themeColor="text1"/>
        </w:rPr>
      </w:pPr>
    </w:p>
    <w:p w14:paraId="04B4164F" w14:textId="0BC87A3E" w:rsidR="00567433" w:rsidRPr="00351C1D" w:rsidRDefault="00567433">
      <w:pPr>
        <w:spacing w:after="160" w:line="259" w:lineRule="auto"/>
        <w:jc w:val="left"/>
        <w:rPr>
          <w:color w:val="000000" w:themeColor="text1"/>
        </w:rPr>
      </w:pPr>
    </w:p>
    <w:p w14:paraId="25065013" w14:textId="77777777" w:rsidR="00567433" w:rsidRPr="00351C1D" w:rsidRDefault="00567433">
      <w:pPr>
        <w:spacing w:after="160" w:line="259" w:lineRule="auto"/>
        <w:jc w:val="left"/>
        <w:rPr>
          <w:color w:val="000000" w:themeColor="text1"/>
        </w:rPr>
      </w:pPr>
    </w:p>
    <w:p w14:paraId="53A262B9" w14:textId="77777777" w:rsidR="00567433" w:rsidRPr="00351C1D" w:rsidRDefault="00567433">
      <w:pPr>
        <w:spacing w:after="160" w:line="259" w:lineRule="auto"/>
        <w:jc w:val="left"/>
        <w:rPr>
          <w:color w:val="000000" w:themeColor="text1"/>
        </w:rPr>
      </w:pPr>
    </w:p>
    <w:p w14:paraId="6605B802" w14:textId="06430182" w:rsidR="00577AD6" w:rsidRPr="00351C1D" w:rsidRDefault="00905FDF">
      <w:pPr>
        <w:spacing w:after="160" w:line="259" w:lineRule="auto"/>
        <w:jc w:val="left"/>
        <w:rPr>
          <w:color w:val="000000" w:themeColor="text1"/>
        </w:rPr>
      </w:pPr>
      <w:r w:rsidRPr="00351C1D">
        <w:rPr>
          <w:color w:val="000000" w:themeColor="text1"/>
        </w:rPr>
        <w:br w:type="page"/>
      </w:r>
    </w:p>
    <w:p w14:paraId="60808D7B" w14:textId="4735A91E" w:rsidR="00471CA3" w:rsidRPr="001043CC" w:rsidRDefault="007528FF" w:rsidP="00B3432C">
      <w:pPr>
        <w:pStyle w:val="Heading1"/>
        <w:rPr>
          <w:color w:val="000000" w:themeColor="text1"/>
          <w:u w:val="single"/>
        </w:rPr>
      </w:pPr>
      <w:bookmarkStart w:id="9" w:name="_Toc232107925"/>
      <w:r w:rsidRPr="001043CC">
        <w:rPr>
          <w:color w:val="000000" w:themeColor="text1"/>
          <w:u w:val="single"/>
        </w:rPr>
        <w:t>References</w:t>
      </w:r>
      <w:bookmarkEnd w:id="9"/>
    </w:p>
    <w:p w14:paraId="6A708FCA" w14:textId="0F00CCD5" w:rsidR="00495B1D" w:rsidRPr="00A349B0" w:rsidRDefault="00495B1D" w:rsidP="00724BF0">
      <w:pPr>
        <w:jc w:val="left"/>
        <w:rPr>
          <w:color w:val="000000" w:themeColor="text1"/>
          <w:lang w:val="en-US"/>
        </w:rPr>
      </w:pPr>
      <w:r w:rsidRPr="00A349B0">
        <w:rPr>
          <w:color w:val="000000" w:themeColor="text1"/>
          <w:lang w:val="en-US"/>
        </w:rPr>
        <w:t xml:space="preserve">Ali, S., </w:t>
      </w:r>
      <w:proofErr w:type="spellStart"/>
      <w:r w:rsidRPr="00A349B0">
        <w:rPr>
          <w:color w:val="000000" w:themeColor="text1"/>
          <w:lang w:val="en-US"/>
        </w:rPr>
        <w:t>Sethi</w:t>
      </w:r>
      <w:proofErr w:type="spellEnd"/>
      <w:r w:rsidRPr="00A349B0">
        <w:rPr>
          <w:color w:val="000000" w:themeColor="text1"/>
          <w:lang w:val="en-US"/>
        </w:rPr>
        <w:t xml:space="preserve">, A., </w:t>
      </w:r>
      <w:proofErr w:type="spellStart"/>
      <w:r w:rsidRPr="00A349B0">
        <w:rPr>
          <w:color w:val="000000" w:themeColor="text1"/>
          <w:lang w:val="en-US"/>
        </w:rPr>
        <w:t>Soltani</w:t>
      </w:r>
      <w:proofErr w:type="spellEnd"/>
      <w:r w:rsidRPr="00A349B0">
        <w:rPr>
          <w:color w:val="000000" w:themeColor="text1"/>
          <w:lang w:val="en-US"/>
        </w:rPr>
        <w:t xml:space="preserve">, A. and </w:t>
      </w:r>
      <w:proofErr w:type="spellStart"/>
      <w:r w:rsidRPr="00A349B0">
        <w:rPr>
          <w:color w:val="000000" w:themeColor="text1"/>
          <w:lang w:val="en-US"/>
        </w:rPr>
        <w:t>Nazar</w:t>
      </w:r>
      <w:proofErr w:type="spellEnd"/>
      <w:r w:rsidRPr="00A349B0">
        <w:rPr>
          <w:color w:val="000000" w:themeColor="text1"/>
          <w:lang w:val="en-US"/>
        </w:rPr>
        <w:t xml:space="preserve">, Z. (2025). Impact of continuing professional development (CPD) on patient outcomes: a systematic scoping review. </w:t>
      </w:r>
      <w:r w:rsidRPr="00A349B0">
        <w:rPr>
          <w:i/>
          <w:iCs/>
          <w:color w:val="000000" w:themeColor="text1"/>
          <w:lang w:val="en-US"/>
        </w:rPr>
        <w:t>BMC Medical Education</w:t>
      </w:r>
      <w:r w:rsidRPr="00A349B0">
        <w:rPr>
          <w:color w:val="000000" w:themeColor="text1"/>
          <w:lang w:val="en-US"/>
        </w:rPr>
        <w:t xml:space="preserve">, 25(1). </w:t>
      </w:r>
      <w:proofErr w:type="spellStart"/>
      <w:r w:rsidRPr="00A349B0">
        <w:rPr>
          <w:color w:val="000000" w:themeColor="text1"/>
          <w:lang w:val="en-US"/>
        </w:rPr>
        <w:t>doi</w:t>
      </w:r>
      <w:proofErr w:type="spellEnd"/>
      <w:r w:rsidRPr="00A349B0">
        <w:rPr>
          <w:color w:val="000000" w:themeColor="text1"/>
          <w:lang w:val="en-US"/>
        </w:rPr>
        <w:t>:</w:t>
      </w:r>
      <w:r w:rsidR="00093A36" w:rsidRPr="00A349B0">
        <w:rPr>
          <w:color w:val="000000" w:themeColor="text1"/>
          <w:lang w:val="en-US"/>
        </w:rPr>
        <w:t xml:space="preserve"> </w:t>
      </w:r>
      <w:hyperlink r:id="rId11" w:history="1">
        <w:r w:rsidR="00093A36" w:rsidRPr="00A349B0">
          <w:rPr>
            <w:rStyle w:val="Hyperlink"/>
            <w:color w:val="000000" w:themeColor="text1"/>
            <w:lang w:val="en-US"/>
          </w:rPr>
          <w:t>https://doi.org/10.1186/s12909-025-07883-4</w:t>
        </w:r>
      </w:hyperlink>
      <w:r w:rsidRPr="00A349B0">
        <w:rPr>
          <w:color w:val="000000" w:themeColor="text1"/>
          <w:lang w:val="en-US"/>
        </w:rPr>
        <w:t>.</w:t>
      </w:r>
    </w:p>
    <w:p w14:paraId="7B492926" w14:textId="081383F9" w:rsidR="00495B1D" w:rsidRPr="00A349B0" w:rsidRDefault="00495B1D" w:rsidP="00724BF0">
      <w:pPr>
        <w:jc w:val="left"/>
        <w:rPr>
          <w:color w:val="000000" w:themeColor="text1"/>
          <w:lang w:val="en-US"/>
        </w:rPr>
      </w:pPr>
      <w:r w:rsidRPr="00A349B0">
        <w:rPr>
          <w:i/>
          <w:iCs/>
          <w:color w:val="000000" w:themeColor="text1"/>
          <w:lang w:val="en-US"/>
        </w:rPr>
        <w:t>Birmingham Community Healthcare NHS Foundation Trust,</w:t>
      </w:r>
      <w:r w:rsidR="00916FDE" w:rsidRPr="00916FDE">
        <w:rPr>
          <w:color w:val="000000" w:themeColor="text1"/>
          <w:lang w:val="en-US"/>
        </w:rPr>
        <w:t xml:space="preserve"> Highly Specialist </w:t>
      </w:r>
      <w:proofErr w:type="spellStart"/>
      <w:r w:rsidR="00916FDE" w:rsidRPr="00916FDE">
        <w:rPr>
          <w:color w:val="000000" w:themeColor="text1"/>
          <w:lang w:val="en-US"/>
        </w:rPr>
        <w:t>Prosthetist</w:t>
      </w:r>
      <w:proofErr w:type="spellEnd"/>
      <w:r w:rsidR="00916FDE" w:rsidRPr="00916FDE">
        <w:rPr>
          <w:color w:val="000000" w:themeColor="text1"/>
          <w:lang w:val="en-US"/>
        </w:rPr>
        <w:t xml:space="preserve"> job advertisement.</w:t>
      </w:r>
      <w:r w:rsidRPr="00A349B0">
        <w:rPr>
          <w:color w:val="000000" w:themeColor="text1"/>
          <w:lang w:val="en-US"/>
        </w:rPr>
        <w:t xml:space="preserve"> Available at: </w:t>
      </w:r>
      <w:hyperlink r:id="rId12" w:history="1">
        <w:r w:rsidR="00093A36" w:rsidRPr="00A349B0">
          <w:rPr>
            <w:rStyle w:val="Hyperlink"/>
            <w:color w:val="000000" w:themeColor="text1"/>
            <w:lang w:val="en-US"/>
          </w:rPr>
          <w:t>https://www.healthjobsuk.com/job/UK/Birmingham_Black_Country/Birmingham/Birmingham_Community_Healthcare_NHS_Foundation_Trust/Highly_Specialist_Prosthetist/Highly_Specialist_Prosthetist-v8023440?_ts=1</w:t>
        </w:r>
      </w:hyperlink>
      <w:r w:rsidR="00093A36" w:rsidRPr="00A349B0">
        <w:rPr>
          <w:color w:val="000000" w:themeColor="text1"/>
          <w:lang w:val="en-US"/>
        </w:rPr>
        <w:t xml:space="preserve"> </w:t>
      </w:r>
      <w:r w:rsidRPr="00A349B0">
        <w:rPr>
          <w:color w:val="000000" w:themeColor="text1"/>
          <w:lang w:val="en-US"/>
        </w:rPr>
        <w:t xml:space="preserve"> [Accessed 31 May 2026].</w:t>
      </w:r>
    </w:p>
    <w:p w14:paraId="1C84F9F1" w14:textId="40E09C06" w:rsidR="00093A36" w:rsidRPr="00A349B0" w:rsidRDefault="00495B1D" w:rsidP="00724BF0">
      <w:pPr>
        <w:jc w:val="left"/>
        <w:rPr>
          <w:color w:val="000000" w:themeColor="text1"/>
          <w:lang w:val="en-US"/>
        </w:rPr>
      </w:pPr>
      <w:r w:rsidRPr="00A349B0">
        <w:rPr>
          <w:color w:val="000000" w:themeColor="text1"/>
          <w:lang w:val="en-US"/>
        </w:rPr>
        <w:t xml:space="preserve">BAPO Admin (2024). </w:t>
      </w:r>
      <w:r w:rsidRPr="00A349B0">
        <w:rPr>
          <w:i/>
          <w:iCs/>
          <w:color w:val="000000" w:themeColor="text1"/>
          <w:lang w:val="en-US"/>
        </w:rPr>
        <w:t>Learner voice at BAPO</w:t>
      </w:r>
      <w:r w:rsidRPr="00A349B0">
        <w:rPr>
          <w:color w:val="000000" w:themeColor="text1"/>
          <w:lang w:val="en-US"/>
        </w:rPr>
        <w:t xml:space="preserve">. [online] Bapo.com. Available at: </w:t>
      </w:r>
      <w:r w:rsidR="00093A36" w:rsidRPr="00A349B0">
        <w:rPr>
          <w:color w:val="000000" w:themeColor="text1"/>
          <w:lang w:val="en-US"/>
        </w:rPr>
        <w:t xml:space="preserve">  </w:t>
      </w:r>
      <w:hyperlink r:id="rId13" w:history="1">
        <w:r w:rsidR="00093A36" w:rsidRPr="00A349B0">
          <w:rPr>
            <w:rStyle w:val="Hyperlink"/>
            <w:color w:val="000000" w:themeColor="text1"/>
            <w:lang w:val="en-US"/>
          </w:rPr>
          <w:t>https://www.bapo.com/learner-voice-at-bapo/</w:t>
        </w:r>
      </w:hyperlink>
      <w:r w:rsidR="00093A36" w:rsidRPr="00A349B0">
        <w:rPr>
          <w:color w:val="000000" w:themeColor="text1"/>
          <w:lang w:val="en-US"/>
        </w:rPr>
        <w:t xml:space="preserve"> </w:t>
      </w:r>
      <w:r w:rsidRPr="00A349B0">
        <w:rPr>
          <w:color w:val="000000" w:themeColor="text1"/>
          <w:lang w:val="en-US"/>
        </w:rPr>
        <w:t xml:space="preserve"> [Accessed 31 May 2026].</w:t>
      </w:r>
    </w:p>
    <w:p w14:paraId="1A59832C" w14:textId="1E9CE9A9" w:rsidR="00495B1D" w:rsidRPr="00A349B0" w:rsidRDefault="00495B1D" w:rsidP="00724BF0">
      <w:pPr>
        <w:jc w:val="left"/>
        <w:rPr>
          <w:color w:val="000000" w:themeColor="text1"/>
          <w:lang w:val="en-US"/>
        </w:rPr>
      </w:pPr>
      <w:proofErr w:type="spellStart"/>
      <w:r w:rsidRPr="00A349B0">
        <w:rPr>
          <w:color w:val="000000" w:themeColor="text1"/>
          <w:lang w:val="en-US"/>
        </w:rPr>
        <w:t>Flott</w:t>
      </w:r>
      <w:proofErr w:type="spellEnd"/>
      <w:r w:rsidRPr="00A349B0">
        <w:rPr>
          <w:color w:val="000000" w:themeColor="text1"/>
          <w:lang w:val="en-US"/>
        </w:rPr>
        <w:t xml:space="preserve">, K., Maguire, J. and Phillips, N. (2021). Digital safety: the next Frontier for Patient Safety. </w:t>
      </w:r>
      <w:r w:rsidRPr="00A349B0">
        <w:rPr>
          <w:i/>
          <w:iCs/>
          <w:color w:val="000000" w:themeColor="text1"/>
          <w:lang w:val="en-US"/>
        </w:rPr>
        <w:t>Future Healthcare Journal</w:t>
      </w:r>
      <w:r w:rsidRPr="00A349B0">
        <w:rPr>
          <w:color w:val="000000" w:themeColor="text1"/>
          <w:lang w:val="en-US"/>
        </w:rPr>
        <w:t xml:space="preserve">, 8(3), pp.e598–e601.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14" w:history="1">
        <w:r w:rsidR="00351C1D" w:rsidRPr="00A349B0">
          <w:rPr>
            <w:rStyle w:val="Hyperlink"/>
            <w:color w:val="000000" w:themeColor="text1"/>
            <w:lang w:val="en-US"/>
          </w:rPr>
          <w:t>https://doi.org/10.7861/fhj.2021-0152</w:t>
        </w:r>
      </w:hyperlink>
      <w:r w:rsidRPr="00A349B0">
        <w:rPr>
          <w:color w:val="000000" w:themeColor="text1"/>
          <w:lang w:val="en-US"/>
        </w:rPr>
        <w:t>.</w:t>
      </w:r>
    </w:p>
    <w:p w14:paraId="7709FCC2" w14:textId="6279A477" w:rsidR="00495B1D" w:rsidRPr="00A349B0" w:rsidRDefault="00495B1D" w:rsidP="00724BF0">
      <w:pPr>
        <w:jc w:val="left"/>
        <w:rPr>
          <w:color w:val="000000" w:themeColor="text1"/>
          <w:lang w:val="en-US"/>
        </w:rPr>
      </w:pPr>
      <w:r w:rsidRPr="00A349B0">
        <w:rPr>
          <w:color w:val="000000" w:themeColor="text1"/>
          <w:lang w:val="en-US"/>
        </w:rPr>
        <w:t xml:space="preserve">HCPC (2026). </w:t>
      </w:r>
      <w:r w:rsidRPr="00A349B0">
        <w:rPr>
          <w:i/>
          <w:iCs/>
          <w:color w:val="000000" w:themeColor="text1"/>
          <w:lang w:val="en-US"/>
        </w:rPr>
        <w:t>Eligibility to apply for registration |</w:t>
      </w:r>
      <w:r w:rsidRPr="00A349B0">
        <w:rPr>
          <w:color w:val="000000" w:themeColor="text1"/>
          <w:lang w:val="en-US"/>
        </w:rPr>
        <w:t xml:space="preserve">. [online] www.hcpc-uk.org. Available at: </w:t>
      </w:r>
      <w:r w:rsidR="00351C1D" w:rsidRPr="00A349B0">
        <w:rPr>
          <w:color w:val="000000" w:themeColor="text1"/>
          <w:lang w:val="en-US"/>
        </w:rPr>
        <w:t xml:space="preserve"> </w:t>
      </w:r>
      <w:hyperlink r:id="rId15" w:history="1">
        <w:r w:rsidR="00351C1D" w:rsidRPr="00A349B0">
          <w:rPr>
            <w:rStyle w:val="Hyperlink"/>
            <w:color w:val="000000" w:themeColor="text1"/>
            <w:lang w:val="en-US"/>
          </w:rPr>
          <w:t>https://www.hcpc-uk.org/registration/getting-on-the-register/international-applications/eligibility/</w:t>
        </w:r>
      </w:hyperlink>
      <w:r w:rsidRPr="00A349B0">
        <w:rPr>
          <w:color w:val="000000" w:themeColor="text1"/>
          <w:lang w:val="en-US"/>
        </w:rPr>
        <w:t>.</w:t>
      </w:r>
    </w:p>
    <w:p w14:paraId="212ABF1D" w14:textId="055C9FE8" w:rsidR="00351C1D" w:rsidRPr="00A349B0" w:rsidRDefault="00495B1D" w:rsidP="00724BF0">
      <w:pPr>
        <w:jc w:val="left"/>
        <w:rPr>
          <w:color w:val="000000" w:themeColor="text1"/>
          <w:lang w:val="en-US"/>
        </w:rPr>
      </w:pPr>
      <w:r w:rsidRPr="00A349B0">
        <w:rPr>
          <w:color w:val="000000" w:themeColor="text1"/>
          <w:lang w:val="en-US"/>
        </w:rPr>
        <w:t xml:space="preserve">Health Conferences Australia (2025). </w:t>
      </w:r>
      <w:r w:rsidRPr="00A349B0">
        <w:rPr>
          <w:i/>
          <w:iCs/>
          <w:color w:val="000000" w:themeColor="text1"/>
          <w:lang w:val="en-US"/>
        </w:rPr>
        <w:t>How Attending Healthcare Conferences Can Boost Your Career - Health Conferences Australia</w:t>
      </w:r>
      <w:r w:rsidRPr="00A349B0">
        <w:rPr>
          <w:color w:val="000000" w:themeColor="text1"/>
          <w:lang w:val="en-US"/>
        </w:rPr>
        <w:t xml:space="preserve">. [online] Health Conferences Australia. Available at: </w:t>
      </w:r>
      <w:r w:rsidR="00351C1D" w:rsidRPr="00A349B0">
        <w:rPr>
          <w:color w:val="000000" w:themeColor="text1"/>
          <w:lang w:val="en-US"/>
        </w:rPr>
        <w:t xml:space="preserve">   </w:t>
      </w:r>
      <w:hyperlink r:id="rId16" w:history="1">
        <w:r w:rsidR="00351C1D" w:rsidRPr="00A349B0">
          <w:rPr>
            <w:rStyle w:val="Hyperlink"/>
            <w:color w:val="000000" w:themeColor="text1"/>
            <w:lang w:val="en-US"/>
          </w:rPr>
          <w:t>https://www.d4hmelbourne.com/how-attending-healthcare-conferences-can-boost-your-career/</w:t>
        </w:r>
      </w:hyperlink>
      <w:r w:rsidRPr="00A349B0">
        <w:rPr>
          <w:color w:val="000000" w:themeColor="text1"/>
          <w:lang w:val="en-US"/>
        </w:rPr>
        <w:t xml:space="preserve"> </w:t>
      </w:r>
      <w:r w:rsidR="00351C1D" w:rsidRPr="00A349B0">
        <w:rPr>
          <w:color w:val="000000" w:themeColor="text1"/>
          <w:lang w:val="en-US"/>
        </w:rPr>
        <w:t xml:space="preserve">  </w:t>
      </w:r>
      <w:r w:rsidRPr="00A349B0">
        <w:rPr>
          <w:color w:val="000000" w:themeColor="text1"/>
          <w:lang w:val="en-US"/>
        </w:rPr>
        <w:t>[Accessed 31 May 2026].</w:t>
      </w:r>
    </w:p>
    <w:p w14:paraId="3AC4A386" w14:textId="6A66F7F9" w:rsidR="00351C1D" w:rsidRPr="00A349B0" w:rsidRDefault="00495B1D" w:rsidP="00724BF0">
      <w:pPr>
        <w:jc w:val="left"/>
        <w:rPr>
          <w:color w:val="000000" w:themeColor="text1"/>
          <w:lang w:val="en-US"/>
        </w:rPr>
      </w:pPr>
      <w:r w:rsidRPr="00A349B0">
        <w:rPr>
          <w:color w:val="000000" w:themeColor="text1"/>
          <w:lang w:val="en-US"/>
        </w:rPr>
        <w:t xml:space="preserve">Indeed Career Guide (2025). </w:t>
      </w:r>
      <w:r w:rsidRPr="00A349B0">
        <w:rPr>
          <w:i/>
          <w:iCs/>
          <w:color w:val="000000" w:themeColor="text1"/>
          <w:lang w:val="en-US"/>
        </w:rPr>
        <w:t>Transferable Skills: 10 Skills That Work Across Industries</w:t>
      </w:r>
      <w:r w:rsidRPr="00A349B0">
        <w:rPr>
          <w:color w:val="000000" w:themeColor="text1"/>
          <w:lang w:val="en-US"/>
        </w:rPr>
        <w:t xml:space="preserve">. [online] Indeed Career Guide. Available at: </w:t>
      </w:r>
      <w:hyperlink r:id="rId17" w:history="1">
        <w:r w:rsidR="00351C1D" w:rsidRPr="00A349B0">
          <w:rPr>
            <w:rStyle w:val="Hyperlink"/>
            <w:color w:val="000000" w:themeColor="text1"/>
            <w:lang w:val="en-US"/>
          </w:rPr>
          <w:t>http://indeed.com/career-advice/resumes-cover-letters/transferable-skills</w:t>
        </w:r>
      </w:hyperlink>
      <w:r w:rsidRPr="00A349B0">
        <w:rPr>
          <w:color w:val="000000" w:themeColor="text1"/>
          <w:lang w:val="en-US"/>
        </w:rPr>
        <w:t xml:space="preserve"> [Accessed 31 May 2026].</w:t>
      </w:r>
    </w:p>
    <w:p w14:paraId="492D4A59" w14:textId="2C46C7AA" w:rsidR="00351C1D" w:rsidRPr="00A349B0" w:rsidRDefault="00495B1D" w:rsidP="00724BF0">
      <w:pPr>
        <w:jc w:val="left"/>
        <w:rPr>
          <w:color w:val="000000" w:themeColor="text1"/>
          <w:lang w:val="en-US"/>
        </w:rPr>
      </w:pPr>
      <w:r w:rsidRPr="00A349B0">
        <w:rPr>
          <w:color w:val="000000" w:themeColor="text1"/>
          <w:lang w:val="en-US"/>
        </w:rPr>
        <w:t xml:space="preserve">Johnson, K.M. (2021). Using LinkedIn to Teach Students How to Build Their Professional Network and Enhance their Personal Brand. </w:t>
      </w:r>
      <w:r w:rsidRPr="00A349B0">
        <w:rPr>
          <w:i/>
          <w:iCs/>
          <w:color w:val="000000" w:themeColor="text1"/>
          <w:lang w:val="en-US"/>
        </w:rPr>
        <w:t>Global Research in Higher Education</w:t>
      </w:r>
      <w:r w:rsidRPr="00A349B0">
        <w:rPr>
          <w:color w:val="000000" w:themeColor="text1"/>
          <w:lang w:val="en-US"/>
        </w:rPr>
        <w:t xml:space="preserve">, 4(2), p.p83.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18" w:history="1">
        <w:r w:rsidR="00351C1D" w:rsidRPr="00A349B0">
          <w:rPr>
            <w:rStyle w:val="Hyperlink"/>
            <w:color w:val="000000" w:themeColor="text1"/>
            <w:lang w:val="en-US"/>
          </w:rPr>
          <w:t>https://doi.org/10.22158/grhe.v4n2p83</w:t>
        </w:r>
      </w:hyperlink>
      <w:r w:rsidRPr="00A349B0">
        <w:rPr>
          <w:color w:val="000000" w:themeColor="text1"/>
          <w:lang w:val="en-US"/>
        </w:rPr>
        <w:t>.</w:t>
      </w:r>
    </w:p>
    <w:p w14:paraId="7392A55D" w14:textId="77777777" w:rsidR="00A349B0" w:rsidRDefault="00495B1D" w:rsidP="00724BF0">
      <w:pPr>
        <w:jc w:val="left"/>
        <w:rPr>
          <w:color w:val="000000" w:themeColor="text1"/>
          <w:lang w:val="en-US"/>
        </w:rPr>
      </w:pPr>
      <w:proofErr w:type="spellStart"/>
      <w:r w:rsidRPr="00A349B0">
        <w:rPr>
          <w:color w:val="000000" w:themeColor="text1"/>
          <w:lang w:val="en-US"/>
        </w:rPr>
        <w:t>Lery</w:t>
      </w:r>
      <w:proofErr w:type="spellEnd"/>
      <w:r w:rsidRPr="00A349B0">
        <w:rPr>
          <w:color w:val="000000" w:themeColor="text1"/>
          <w:lang w:val="en-US"/>
        </w:rPr>
        <w:t xml:space="preserve"> (2025). </w:t>
      </w:r>
      <w:r w:rsidRPr="00A349B0">
        <w:rPr>
          <w:i/>
          <w:iCs/>
          <w:color w:val="000000" w:themeColor="text1"/>
          <w:lang w:val="en-US"/>
        </w:rPr>
        <w:t>How to Write a Cover Letter for a Job Application (With Samples)</w:t>
      </w:r>
      <w:r w:rsidRPr="00A349B0">
        <w:rPr>
          <w:color w:val="000000" w:themeColor="text1"/>
          <w:lang w:val="en-US"/>
        </w:rPr>
        <w:t>. [online] Mycvcreator.com. Available at:</w:t>
      </w:r>
      <w:r w:rsidR="00351C1D" w:rsidRPr="00A349B0">
        <w:rPr>
          <w:color w:val="000000" w:themeColor="text1"/>
          <w:lang w:val="en-US"/>
        </w:rPr>
        <w:t xml:space="preserve"> </w:t>
      </w:r>
      <w:r w:rsidRPr="00A349B0">
        <w:rPr>
          <w:color w:val="000000" w:themeColor="text1"/>
          <w:lang w:val="en-US"/>
        </w:rPr>
        <w:t xml:space="preserve"> </w:t>
      </w:r>
      <w:hyperlink r:id="rId19" w:history="1">
        <w:r w:rsidR="00351C1D" w:rsidRPr="00A349B0">
          <w:rPr>
            <w:rStyle w:val="Hyperlink"/>
            <w:color w:val="000000" w:themeColor="text1"/>
            <w:lang w:val="en-US"/>
          </w:rPr>
          <w:t>https://www.mycvcreator.com/blog/how-to-write-a-cover-letter-for-a-job-application-with-samples-</w:t>
        </w:r>
      </w:hyperlink>
      <w:r w:rsidRPr="00A349B0">
        <w:rPr>
          <w:color w:val="000000" w:themeColor="text1"/>
          <w:lang w:val="en-US"/>
        </w:rPr>
        <w:t>?</w:t>
      </w:r>
    </w:p>
    <w:p w14:paraId="64CC501A" w14:textId="368A52AE" w:rsidR="00351C1D" w:rsidRPr="00A349B0" w:rsidRDefault="00495B1D" w:rsidP="00724BF0">
      <w:pPr>
        <w:jc w:val="left"/>
        <w:rPr>
          <w:color w:val="000000" w:themeColor="text1"/>
          <w:lang w:val="en-US"/>
        </w:rPr>
      </w:pPr>
      <w:r w:rsidRPr="00A349B0">
        <w:rPr>
          <w:color w:val="000000" w:themeColor="text1"/>
          <w:lang w:val="en-US"/>
        </w:rPr>
        <w:t>gad_source=1&amp;gad_campaignid=23012490912&amp;gbraid=0AAAABA6AOb9UWH_CMV9KiR14OBkiT1ICX&amp;gclid=CjwKCAjwuO_QBhAWEiwAIkVhU3e_wW4LFWQJrHiXlPhhDyQBiYU6VkmyPRlxRkgvcJRmd5zmnsRjPxoCySAQAvD_BwE [Accessed 31 May 2026].</w:t>
      </w:r>
    </w:p>
    <w:p w14:paraId="7D87509B" w14:textId="33DBD85C" w:rsidR="00495B1D" w:rsidRPr="00A349B0" w:rsidRDefault="00495B1D" w:rsidP="00724BF0">
      <w:pPr>
        <w:jc w:val="left"/>
        <w:rPr>
          <w:color w:val="000000" w:themeColor="text1"/>
          <w:lang w:val="en-US"/>
        </w:rPr>
      </w:pPr>
      <w:r w:rsidRPr="00A349B0">
        <w:rPr>
          <w:color w:val="000000" w:themeColor="text1"/>
          <w:lang w:val="en-US"/>
        </w:rPr>
        <w:t xml:space="preserve">Mohamad, N.B.Z., Tan, G.Y.Q. and Asano, M. (2026). Experiences of Caring for Adults with Acquired Physical Disabilities: A Qualitative Study. </w:t>
      </w:r>
      <w:r w:rsidRPr="00A349B0">
        <w:rPr>
          <w:i/>
          <w:iCs/>
          <w:color w:val="000000" w:themeColor="text1"/>
          <w:lang w:val="en-US"/>
        </w:rPr>
        <w:t>Journal of Long Term Care</w:t>
      </w:r>
      <w:r w:rsidRPr="00A349B0">
        <w:rPr>
          <w:color w:val="000000" w:themeColor="text1"/>
          <w:lang w:val="en-US"/>
        </w:rPr>
        <w:t xml:space="preserve">, 1(1), pp.31–46.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20" w:history="1">
        <w:r w:rsidR="00351C1D" w:rsidRPr="00A349B0">
          <w:rPr>
            <w:rStyle w:val="Hyperlink"/>
            <w:color w:val="000000" w:themeColor="text1"/>
            <w:lang w:val="en-US"/>
          </w:rPr>
          <w:t>https://doi.org/10.31389/jltc.373</w:t>
        </w:r>
      </w:hyperlink>
      <w:r w:rsidRPr="00A349B0">
        <w:rPr>
          <w:color w:val="000000" w:themeColor="text1"/>
          <w:lang w:val="en-US"/>
        </w:rPr>
        <w:t>.</w:t>
      </w:r>
    </w:p>
    <w:p w14:paraId="4B2C535A" w14:textId="7FCDD30B" w:rsidR="00495B1D" w:rsidRPr="00A349B0" w:rsidRDefault="00495B1D" w:rsidP="00724BF0">
      <w:pPr>
        <w:jc w:val="left"/>
        <w:rPr>
          <w:color w:val="000000" w:themeColor="text1"/>
          <w:lang w:val="en-US"/>
        </w:rPr>
      </w:pPr>
      <w:r w:rsidRPr="00A349B0">
        <w:rPr>
          <w:color w:val="000000" w:themeColor="text1"/>
          <w:lang w:val="en-US"/>
        </w:rPr>
        <w:t xml:space="preserve">NHS (2015). </w:t>
      </w:r>
      <w:proofErr w:type="spellStart"/>
      <w:r w:rsidRPr="00A349B0">
        <w:rPr>
          <w:i/>
          <w:iCs/>
          <w:color w:val="000000" w:themeColor="text1"/>
          <w:lang w:val="en-US"/>
        </w:rPr>
        <w:t>Prosthetist</w:t>
      </w:r>
      <w:proofErr w:type="spellEnd"/>
      <w:r w:rsidRPr="00A349B0">
        <w:rPr>
          <w:i/>
          <w:iCs/>
          <w:color w:val="000000" w:themeColor="text1"/>
          <w:lang w:val="en-US"/>
        </w:rPr>
        <w:t>/</w:t>
      </w:r>
      <w:proofErr w:type="spellStart"/>
      <w:r w:rsidRPr="00A349B0">
        <w:rPr>
          <w:i/>
          <w:iCs/>
          <w:color w:val="000000" w:themeColor="text1"/>
          <w:lang w:val="en-US"/>
        </w:rPr>
        <w:t>orthotist</w:t>
      </w:r>
      <w:proofErr w:type="spellEnd"/>
      <w:r w:rsidRPr="00A349B0">
        <w:rPr>
          <w:color w:val="000000" w:themeColor="text1"/>
          <w:lang w:val="en-US"/>
        </w:rPr>
        <w:t xml:space="preserve">. [online] Health Careers. Available at: </w:t>
      </w:r>
      <w:hyperlink r:id="rId21" w:history="1">
        <w:r w:rsidR="00351C1D" w:rsidRPr="00A349B0">
          <w:rPr>
            <w:rStyle w:val="Hyperlink"/>
            <w:color w:val="000000" w:themeColor="text1"/>
            <w:lang w:val="en-US"/>
          </w:rPr>
          <w:t>https://www.healthcareers.nhs.uk/explore-roles/allied-health-professionals/roles-allied-health-professions/prosthetistorthotist</w:t>
        </w:r>
      </w:hyperlink>
      <w:r w:rsidRPr="00A349B0">
        <w:rPr>
          <w:color w:val="000000" w:themeColor="text1"/>
          <w:lang w:val="en-US"/>
        </w:rPr>
        <w:t>.</w:t>
      </w:r>
    </w:p>
    <w:p w14:paraId="38CF859C" w14:textId="5678B126" w:rsidR="00351C1D" w:rsidRPr="00A349B0" w:rsidRDefault="00495B1D" w:rsidP="00724BF0">
      <w:pPr>
        <w:jc w:val="left"/>
        <w:rPr>
          <w:color w:val="000000" w:themeColor="text1"/>
          <w:lang w:val="en-US"/>
        </w:rPr>
      </w:pPr>
      <w:proofErr w:type="spellStart"/>
      <w:r w:rsidRPr="00A349B0">
        <w:rPr>
          <w:color w:val="000000" w:themeColor="text1"/>
          <w:lang w:val="en-US"/>
        </w:rPr>
        <w:t>Nuvo</w:t>
      </w:r>
      <w:proofErr w:type="spellEnd"/>
      <w:r w:rsidRPr="00A349B0">
        <w:rPr>
          <w:color w:val="000000" w:themeColor="text1"/>
          <w:lang w:val="en-US"/>
        </w:rPr>
        <w:t xml:space="preserve"> Healthcare Recruitment (2024). </w:t>
      </w:r>
      <w:r w:rsidRPr="00A349B0">
        <w:rPr>
          <w:i/>
          <w:iCs/>
          <w:color w:val="000000" w:themeColor="text1"/>
          <w:lang w:val="en-US"/>
        </w:rPr>
        <w:t xml:space="preserve">Networking is a crucial aspect of career development in any field, but in healthcare, it becomes even more vital due to the collaborative nature of the industry. Building a strong professional network can lead to career growth, mentorship opportunities, partnerships, and staying current with </w:t>
      </w:r>
      <w:proofErr w:type="spellStart"/>
      <w:r w:rsidRPr="00A349B0">
        <w:rPr>
          <w:i/>
          <w:iCs/>
          <w:color w:val="000000" w:themeColor="text1"/>
          <w:lang w:val="en-US"/>
        </w:rPr>
        <w:t>industr</w:t>
      </w:r>
      <w:proofErr w:type="spellEnd"/>
      <w:r w:rsidRPr="00A349B0">
        <w:rPr>
          <w:color w:val="000000" w:themeColor="text1"/>
          <w:lang w:val="en-US"/>
        </w:rPr>
        <w:t xml:space="preserve">. [online] Linkedin.com. Available at: </w:t>
      </w:r>
      <w:r w:rsidR="00351C1D" w:rsidRPr="00A349B0">
        <w:rPr>
          <w:color w:val="000000" w:themeColor="text1"/>
          <w:lang w:val="en-US"/>
        </w:rPr>
        <w:t xml:space="preserve"> </w:t>
      </w:r>
      <w:hyperlink r:id="rId22" w:history="1">
        <w:r w:rsidR="00351C1D" w:rsidRPr="00A349B0">
          <w:rPr>
            <w:rStyle w:val="Hyperlink"/>
            <w:color w:val="000000" w:themeColor="text1"/>
            <w:lang w:val="en-US"/>
          </w:rPr>
          <w:t>https://www.linkedin.com/pulse/strategies-successful-networking-healthcare-nuvo-recruitment-dgmre/</w:t>
        </w:r>
      </w:hyperlink>
      <w:r w:rsidR="00351C1D" w:rsidRPr="00A349B0">
        <w:rPr>
          <w:color w:val="000000" w:themeColor="text1"/>
          <w:lang w:val="en-US"/>
        </w:rPr>
        <w:t xml:space="preserve"> </w:t>
      </w:r>
      <w:r w:rsidRPr="00A349B0">
        <w:rPr>
          <w:color w:val="000000" w:themeColor="text1"/>
          <w:lang w:val="en-US"/>
        </w:rPr>
        <w:t>[Accessed 31 May 2026].</w:t>
      </w:r>
    </w:p>
    <w:p w14:paraId="09D273B4" w14:textId="6BC04995" w:rsidR="00495B1D" w:rsidRPr="00A349B0" w:rsidRDefault="00495B1D" w:rsidP="00724BF0">
      <w:pPr>
        <w:jc w:val="left"/>
        <w:rPr>
          <w:color w:val="000000" w:themeColor="text1"/>
          <w:lang w:val="en-US"/>
        </w:rPr>
      </w:pPr>
      <w:proofErr w:type="spellStart"/>
      <w:r w:rsidRPr="00A349B0">
        <w:rPr>
          <w:color w:val="000000" w:themeColor="text1"/>
          <w:lang w:val="en-US"/>
        </w:rPr>
        <w:t>Physiopedia</w:t>
      </w:r>
      <w:proofErr w:type="spellEnd"/>
      <w:r w:rsidRPr="00A349B0">
        <w:rPr>
          <w:color w:val="000000" w:themeColor="text1"/>
          <w:lang w:val="en-US"/>
        </w:rPr>
        <w:t xml:space="preserve"> (2024). </w:t>
      </w:r>
      <w:r w:rsidRPr="00A349B0">
        <w:rPr>
          <w:i/>
          <w:iCs/>
          <w:color w:val="000000" w:themeColor="text1"/>
          <w:lang w:val="en-US"/>
        </w:rPr>
        <w:t xml:space="preserve">Role of </w:t>
      </w:r>
      <w:proofErr w:type="spellStart"/>
      <w:r w:rsidRPr="00A349B0">
        <w:rPr>
          <w:i/>
          <w:iCs/>
          <w:color w:val="000000" w:themeColor="text1"/>
          <w:lang w:val="en-US"/>
        </w:rPr>
        <w:t>prosthetists</w:t>
      </w:r>
      <w:proofErr w:type="spellEnd"/>
      <w:r w:rsidRPr="00A349B0">
        <w:rPr>
          <w:i/>
          <w:iCs/>
          <w:color w:val="000000" w:themeColor="text1"/>
          <w:lang w:val="en-US"/>
        </w:rPr>
        <w:t xml:space="preserve"> and </w:t>
      </w:r>
      <w:proofErr w:type="spellStart"/>
      <w:r w:rsidRPr="00A349B0">
        <w:rPr>
          <w:i/>
          <w:iCs/>
          <w:color w:val="000000" w:themeColor="text1"/>
          <w:lang w:val="en-US"/>
        </w:rPr>
        <w:t>orthotists</w:t>
      </w:r>
      <w:proofErr w:type="spellEnd"/>
      <w:r w:rsidRPr="00A349B0">
        <w:rPr>
          <w:i/>
          <w:iCs/>
          <w:color w:val="000000" w:themeColor="text1"/>
          <w:lang w:val="en-US"/>
        </w:rPr>
        <w:t xml:space="preserve"> in a rehabilitation team</w:t>
      </w:r>
      <w:r w:rsidRPr="00A349B0">
        <w:rPr>
          <w:color w:val="000000" w:themeColor="text1"/>
          <w:lang w:val="en-US"/>
        </w:rPr>
        <w:t xml:space="preserve">. [online] </w:t>
      </w:r>
      <w:proofErr w:type="spellStart"/>
      <w:r w:rsidRPr="00A349B0">
        <w:rPr>
          <w:color w:val="000000" w:themeColor="text1"/>
          <w:lang w:val="en-US"/>
        </w:rPr>
        <w:t>Physiopedia</w:t>
      </w:r>
      <w:proofErr w:type="spellEnd"/>
      <w:r w:rsidRPr="00A349B0">
        <w:rPr>
          <w:color w:val="000000" w:themeColor="text1"/>
          <w:lang w:val="en-US"/>
        </w:rPr>
        <w:t xml:space="preserve">. Available at: </w:t>
      </w:r>
      <w:hyperlink r:id="rId23" w:history="1">
        <w:r w:rsidR="00351C1D" w:rsidRPr="00A349B0">
          <w:rPr>
            <w:rStyle w:val="Hyperlink"/>
            <w:color w:val="000000" w:themeColor="text1"/>
            <w:lang w:val="en-US"/>
          </w:rPr>
          <w:t>https://www.physio-pedia.com/Role_of_Prosthetists_and_Orthotists_in_a_Rehabilitation_Team</w:t>
        </w:r>
      </w:hyperlink>
      <w:r w:rsidRPr="00A349B0">
        <w:rPr>
          <w:color w:val="000000" w:themeColor="text1"/>
          <w:lang w:val="en-US"/>
        </w:rPr>
        <w:t>.</w:t>
      </w:r>
    </w:p>
    <w:p w14:paraId="69AD69F9" w14:textId="2B4921F6" w:rsidR="00495B1D" w:rsidRPr="00A349B0" w:rsidRDefault="00495B1D" w:rsidP="00724BF0">
      <w:pPr>
        <w:jc w:val="left"/>
        <w:rPr>
          <w:color w:val="000000" w:themeColor="text1"/>
          <w:lang w:val="en-US"/>
        </w:rPr>
      </w:pPr>
      <w:r w:rsidRPr="00A349B0">
        <w:rPr>
          <w:color w:val="000000" w:themeColor="text1"/>
          <w:lang w:val="en-US"/>
        </w:rPr>
        <w:t xml:space="preserve">Rosen, M.A. (2020). Teamwork in healthcare: Key Discoveries Enabling safer, high-quality care. </w:t>
      </w:r>
      <w:r w:rsidRPr="00A349B0">
        <w:rPr>
          <w:i/>
          <w:iCs/>
          <w:color w:val="000000" w:themeColor="text1"/>
          <w:lang w:val="en-US"/>
        </w:rPr>
        <w:t>American Psychologist</w:t>
      </w:r>
      <w:r w:rsidRPr="00A349B0">
        <w:rPr>
          <w:color w:val="000000" w:themeColor="text1"/>
          <w:lang w:val="en-US"/>
        </w:rPr>
        <w:t xml:space="preserve">, [online] 73(4), pp.433–450.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24" w:history="1">
        <w:r w:rsidR="00351C1D" w:rsidRPr="00A349B0">
          <w:rPr>
            <w:rStyle w:val="Hyperlink"/>
            <w:color w:val="000000" w:themeColor="text1"/>
            <w:lang w:val="en-US"/>
          </w:rPr>
          <w:t>https://doi.org/10.1037/amp0000298</w:t>
        </w:r>
      </w:hyperlink>
      <w:r w:rsidRPr="00A349B0">
        <w:rPr>
          <w:color w:val="000000" w:themeColor="text1"/>
          <w:lang w:val="en-US"/>
        </w:rPr>
        <w:t>.</w:t>
      </w:r>
    </w:p>
    <w:p w14:paraId="3CC76E64" w14:textId="2AE1ECA8" w:rsidR="00495B1D" w:rsidRPr="00A349B0" w:rsidRDefault="00495B1D" w:rsidP="00724BF0">
      <w:pPr>
        <w:jc w:val="left"/>
        <w:rPr>
          <w:color w:val="000000" w:themeColor="text1"/>
          <w:lang w:val="en-US"/>
        </w:rPr>
      </w:pPr>
      <w:proofErr w:type="spellStart"/>
      <w:r w:rsidRPr="00A349B0">
        <w:rPr>
          <w:color w:val="000000" w:themeColor="text1"/>
          <w:lang w:val="en-US"/>
        </w:rPr>
        <w:t>Rosewilliam</w:t>
      </w:r>
      <w:proofErr w:type="spellEnd"/>
      <w:r w:rsidRPr="00A349B0">
        <w:rPr>
          <w:color w:val="000000" w:themeColor="text1"/>
          <w:lang w:val="en-US"/>
        </w:rPr>
        <w:t xml:space="preserve">, S., </w:t>
      </w:r>
      <w:proofErr w:type="spellStart"/>
      <w:r w:rsidRPr="00A349B0">
        <w:rPr>
          <w:color w:val="000000" w:themeColor="text1"/>
          <w:lang w:val="en-US"/>
        </w:rPr>
        <w:t>Indramohan</w:t>
      </w:r>
      <w:proofErr w:type="spellEnd"/>
      <w:r w:rsidRPr="00A349B0">
        <w:rPr>
          <w:color w:val="000000" w:themeColor="text1"/>
          <w:lang w:val="en-US"/>
        </w:rPr>
        <w:t xml:space="preserve">, V., </w:t>
      </w:r>
      <w:proofErr w:type="spellStart"/>
      <w:r w:rsidRPr="00A349B0">
        <w:rPr>
          <w:color w:val="000000" w:themeColor="text1"/>
          <w:lang w:val="en-US"/>
        </w:rPr>
        <w:t>Breakwell</w:t>
      </w:r>
      <w:proofErr w:type="spellEnd"/>
      <w:r w:rsidRPr="00A349B0">
        <w:rPr>
          <w:color w:val="000000" w:themeColor="text1"/>
          <w:lang w:val="en-US"/>
        </w:rPr>
        <w:t>, R. and Skelton, J. (2020). Learning to be patient-</w:t>
      </w:r>
      <w:proofErr w:type="spellStart"/>
      <w:r w:rsidRPr="00A349B0">
        <w:rPr>
          <w:color w:val="000000" w:themeColor="text1"/>
          <w:lang w:val="en-US"/>
        </w:rPr>
        <w:t>centred</w:t>
      </w:r>
      <w:proofErr w:type="spellEnd"/>
      <w:r w:rsidRPr="00A349B0">
        <w:rPr>
          <w:color w:val="000000" w:themeColor="text1"/>
          <w:lang w:val="en-US"/>
        </w:rPr>
        <w:t xml:space="preserve"> healthcare professionals: how does it happen at university and on clinical placements? A multiple focus group study. </w:t>
      </w:r>
      <w:proofErr w:type="spellStart"/>
      <w:r w:rsidRPr="00A349B0">
        <w:rPr>
          <w:i/>
          <w:iCs/>
          <w:color w:val="000000" w:themeColor="text1"/>
          <w:lang w:val="en-US"/>
        </w:rPr>
        <w:t>MedEdPublish</w:t>
      </w:r>
      <w:proofErr w:type="spellEnd"/>
      <w:r w:rsidRPr="00A349B0">
        <w:rPr>
          <w:color w:val="000000" w:themeColor="text1"/>
          <w:lang w:val="en-US"/>
        </w:rPr>
        <w:t xml:space="preserve">, 9(1).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25" w:history="1">
        <w:r w:rsidR="00351C1D" w:rsidRPr="00A349B0">
          <w:rPr>
            <w:rStyle w:val="Hyperlink"/>
            <w:color w:val="000000" w:themeColor="text1"/>
            <w:lang w:val="en-US"/>
          </w:rPr>
          <w:t>https://doi.org/10.15694/mep.2020.000053.1</w:t>
        </w:r>
      </w:hyperlink>
      <w:r w:rsidRPr="00A349B0">
        <w:rPr>
          <w:color w:val="000000" w:themeColor="text1"/>
          <w:lang w:val="en-US"/>
        </w:rPr>
        <w:t>.</w:t>
      </w:r>
    </w:p>
    <w:p w14:paraId="49E2D29C" w14:textId="4A983D08" w:rsidR="00495B1D" w:rsidRPr="00A349B0" w:rsidRDefault="00495B1D" w:rsidP="00724BF0">
      <w:pPr>
        <w:jc w:val="left"/>
        <w:rPr>
          <w:color w:val="000000" w:themeColor="text1"/>
          <w:lang w:val="en-US"/>
        </w:rPr>
      </w:pPr>
      <w:proofErr w:type="spellStart"/>
      <w:r w:rsidRPr="00A349B0">
        <w:rPr>
          <w:color w:val="000000" w:themeColor="text1"/>
          <w:lang w:val="en-US"/>
        </w:rPr>
        <w:t>Sharkiya</w:t>
      </w:r>
      <w:proofErr w:type="spellEnd"/>
      <w:r w:rsidRPr="00A349B0">
        <w:rPr>
          <w:color w:val="000000" w:themeColor="text1"/>
          <w:lang w:val="en-US"/>
        </w:rPr>
        <w:t>, S.H. (2023). Quality communication can improve patient-</w:t>
      </w:r>
      <w:proofErr w:type="spellStart"/>
      <w:r w:rsidRPr="00A349B0">
        <w:rPr>
          <w:color w:val="000000" w:themeColor="text1"/>
          <w:lang w:val="en-US"/>
        </w:rPr>
        <w:t>centred</w:t>
      </w:r>
      <w:proofErr w:type="spellEnd"/>
      <w:r w:rsidRPr="00A349B0">
        <w:rPr>
          <w:color w:val="000000" w:themeColor="text1"/>
          <w:lang w:val="en-US"/>
        </w:rPr>
        <w:t xml:space="preserve"> health outcomes among older patients: A rapid review. </w:t>
      </w:r>
      <w:r w:rsidRPr="00A349B0">
        <w:rPr>
          <w:i/>
          <w:iCs/>
          <w:color w:val="000000" w:themeColor="text1"/>
          <w:lang w:val="en-US"/>
        </w:rPr>
        <w:t>BMC Health Services Research</w:t>
      </w:r>
      <w:r w:rsidRPr="00A349B0">
        <w:rPr>
          <w:color w:val="000000" w:themeColor="text1"/>
          <w:lang w:val="en-US"/>
        </w:rPr>
        <w:t xml:space="preserve">, [online] 23(1), pp.1–14. </w:t>
      </w:r>
      <w:proofErr w:type="spellStart"/>
      <w:r w:rsidRPr="00A349B0">
        <w:rPr>
          <w:color w:val="000000" w:themeColor="text1"/>
          <w:lang w:val="en-US"/>
        </w:rPr>
        <w:t>doi</w:t>
      </w:r>
      <w:proofErr w:type="spellEnd"/>
      <w:r w:rsidRPr="00A349B0">
        <w:rPr>
          <w:color w:val="000000" w:themeColor="text1"/>
          <w:lang w:val="en-US"/>
        </w:rPr>
        <w:t>:</w:t>
      </w:r>
      <w:r w:rsidR="00351C1D" w:rsidRPr="00A349B0">
        <w:rPr>
          <w:color w:val="000000" w:themeColor="text1"/>
          <w:lang w:val="en-US"/>
        </w:rPr>
        <w:t xml:space="preserve"> </w:t>
      </w:r>
      <w:hyperlink r:id="rId26" w:history="1">
        <w:r w:rsidR="00351C1D" w:rsidRPr="00A349B0">
          <w:rPr>
            <w:rStyle w:val="Hyperlink"/>
            <w:color w:val="000000" w:themeColor="text1"/>
            <w:lang w:val="en-US"/>
          </w:rPr>
          <w:t>https://doi.org/10.1186/s12913-023-09869-8</w:t>
        </w:r>
      </w:hyperlink>
      <w:r w:rsidRPr="00A349B0">
        <w:rPr>
          <w:color w:val="000000" w:themeColor="text1"/>
          <w:lang w:val="en-US"/>
        </w:rPr>
        <w:t>.</w:t>
      </w:r>
    </w:p>
    <w:p w14:paraId="1DB6942C" w14:textId="3A476868" w:rsidR="00495B1D" w:rsidRPr="00A349B0" w:rsidRDefault="00495B1D" w:rsidP="00724BF0">
      <w:pPr>
        <w:jc w:val="left"/>
        <w:rPr>
          <w:color w:val="000000" w:themeColor="text1"/>
          <w:lang w:val="en-US"/>
        </w:rPr>
      </w:pPr>
      <w:r w:rsidRPr="00A349B0">
        <w:rPr>
          <w:color w:val="000000" w:themeColor="text1"/>
          <w:lang w:val="en-US"/>
        </w:rPr>
        <w:t xml:space="preserve">Skills England (2023). </w:t>
      </w:r>
      <w:proofErr w:type="spellStart"/>
      <w:r w:rsidRPr="00A349B0">
        <w:rPr>
          <w:i/>
          <w:iCs/>
          <w:color w:val="000000" w:themeColor="text1"/>
          <w:lang w:val="en-US"/>
        </w:rPr>
        <w:t>Prosthetist</w:t>
      </w:r>
      <w:proofErr w:type="spellEnd"/>
      <w:r w:rsidRPr="00A349B0">
        <w:rPr>
          <w:i/>
          <w:iCs/>
          <w:color w:val="000000" w:themeColor="text1"/>
          <w:lang w:val="en-US"/>
        </w:rPr>
        <w:t xml:space="preserve"> and </w:t>
      </w:r>
      <w:proofErr w:type="spellStart"/>
      <w:r w:rsidRPr="00A349B0">
        <w:rPr>
          <w:i/>
          <w:iCs/>
          <w:color w:val="000000" w:themeColor="text1"/>
          <w:lang w:val="en-US"/>
        </w:rPr>
        <w:t>orthotist</w:t>
      </w:r>
      <w:proofErr w:type="spellEnd"/>
      <w:r w:rsidRPr="00A349B0">
        <w:rPr>
          <w:color w:val="000000" w:themeColor="text1"/>
          <w:lang w:val="en-US"/>
        </w:rPr>
        <w:t xml:space="preserve">. [online] Skills England. Available at: </w:t>
      </w:r>
      <w:r w:rsidR="00093A36" w:rsidRPr="00A349B0">
        <w:rPr>
          <w:color w:val="000000" w:themeColor="text1"/>
          <w:lang w:val="en-US"/>
        </w:rPr>
        <w:t xml:space="preserve"> </w:t>
      </w:r>
      <w:hyperlink r:id="rId27" w:history="1">
        <w:r w:rsidR="00093A36" w:rsidRPr="00A349B0">
          <w:rPr>
            <w:rStyle w:val="Hyperlink"/>
            <w:color w:val="000000" w:themeColor="text1"/>
            <w:lang w:val="en-US"/>
          </w:rPr>
          <w:t>https://skillsengland.education.gov.uk/apprenticeships/st0601-v1-2</w:t>
        </w:r>
      </w:hyperlink>
      <w:r w:rsidR="00093A36" w:rsidRPr="00A349B0">
        <w:rPr>
          <w:color w:val="000000" w:themeColor="text1"/>
          <w:lang w:val="en-US"/>
        </w:rPr>
        <w:t xml:space="preserve"> </w:t>
      </w:r>
      <w:r w:rsidRPr="00A349B0">
        <w:rPr>
          <w:color w:val="000000" w:themeColor="text1"/>
          <w:lang w:val="en-US"/>
        </w:rPr>
        <w:t xml:space="preserve"> [Accessed 31 May 2026].</w:t>
      </w:r>
    </w:p>
    <w:p w14:paraId="005F2C3D" w14:textId="07111C5F" w:rsidR="00495B1D" w:rsidRPr="00A349B0" w:rsidRDefault="00495B1D" w:rsidP="00724BF0">
      <w:pPr>
        <w:jc w:val="left"/>
        <w:rPr>
          <w:color w:val="000000" w:themeColor="text1"/>
          <w:lang w:val="en-US"/>
        </w:rPr>
      </w:pPr>
      <w:proofErr w:type="spellStart"/>
      <w:r w:rsidRPr="00A349B0">
        <w:rPr>
          <w:color w:val="000000" w:themeColor="text1"/>
          <w:lang w:val="en-US"/>
        </w:rPr>
        <w:t>Sree</w:t>
      </w:r>
      <w:proofErr w:type="spellEnd"/>
      <w:r w:rsidRPr="00A349B0">
        <w:rPr>
          <w:color w:val="000000" w:themeColor="text1"/>
          <w:lang w:val="en-US"/>
        </w:rPr>
        <w:t xml:space="preserve">, S.D. (2025). </w:t>
      </w:r>
      <w:r w:rsidRPr="00A349B0">
        <w:rPr>
          <w:i/>
          <w:iCs/>
          <w:color w:val="000000" w:themeColor="text1"/>
          <w:lang w:val="en-US"/>
        </w:rPr>
        <w:t>Transferable Skills: Why they are essential for employability and career growth</w:t>
      </w:r>
      <w:r w:rsidRPr="00A349B0">
        <w:rPr>
          <w:color w:val="000000" w:themeColor="text1"/>
          <w:lang w:val="en-US"/>
        </w:rPr>
        <w:t xml:space="preserve">. [online] NSN. Available at: </w:t>
      </w:r>
      <w:hyperlink r:id="rId28" w:history="1">
        <w:r w:rsidR="00093A36" w:rsidRPr="00A349B0">
          <w:rPr>
            <w:rStyle w:val="Hyperlink"/>
            <w:color w:val="000000" w:themeColor="text1"/>
            <w:lang w:val="en-US"/>
          </w:rPr>
          <w:t>https://nationalskillsnetwork.in/transferable-skills-for-employability-career-growth/</w:t>
        </w:r>
      </w:hyperlink>
      <w:r w:rsidRPr="00A349B0">
        <w:rPr>
          <w:color w:val="000000" w:themeColor="text1"/>
          <w:lang w:val="en-US"/>
        </w:rPr>
        <w:t>.</w:t>
      </w:r>
    </w:p>
    <w:p w14:paraId="5E30C1E0" w14:textId="4CCCAD2C" w:rsidR="00495B1D" w:rsidRPr="00A349B0" w:rsidRDefault="00495B1D" w:rsidP="00724BF0">
      <w:pPr>
        <w:jc w:val="left"/>
        <w:rPr>
          <w:color w:val="000000" w:themeColor="text1"/>
          <w:lang w:val="en-US"/>
        </w:rPr>
      </w:pPr>
      <w:proofErr w:type="spellStart"/>
      <w:r w:rsidRPr="00A349B0">
        <w:rPr>
          <w:color w:val="000000" w:themeColor="text1"/>
          <w:lang w:val="en-US"/>
        </w:rPr>
        <w:t>Wilesmith</w:t>
      </w:r>
      <w:proofErr w:type="spellEnd"/>
      <w:r w:rsidRPr="00A349B0">
        <w:rPr>
          <w:color w:val="000000" w:themeColor="text1"/>
          <w:lang w:val="en-US"/>
        </w:rPr>
        <w:t xml:space="preserve">, S., </w:t>
      </w:r>
      <w:proofErr w:type="spellStart"/>
      <w:r w:rsidRPr="00A349B0">
        <w:rPr>
          <w:color w:val="000000" w:themeColor="text1"/>
          <w:lang w:val="en-US"/>
        </w:rPr>
        <w:t>Mandrusiak</w:t>
      </w:r>
      <w:proofErr w:type="spellEnd"/>
      <w:r w:rsidRPr="00A349B0">
        <w:rPr>
          <w:color w:val="000000" w:themeColor="text1"/>
          <w:lang w:val="en-US"/>
        </w:rPr>
        <w:t xml:space="preserve">, A., Lang, R., Martin, R., Lu, A. and Forbes, R. (2025). Educational Interventions to Develop and Enhance Clinical Documentation Skills in Health Professional Students: A Systematic Review. </w:t>
      </w:r>
      <w:r w:rsidRPr="00A349B0">
        <w:rPr>
          <w:i/>
          <w:iCs/>
          <w:color w:val="000000" w:themeColor="text1"/>
          <w:lang w:val="en-US"/>
        </w:rPr>
        <w:t>The Clinical Teacher</w:t>
      </w:r>
      <w:r w:rsidRPr="00A349B0">
        <w:rPr>
          <w:color w:val="000000" w:themeColor="text1"/>
          <w:lang w:val="en-US"/>
        </w:rPr>
        <w:t xml:space="preserve">, [online] 22(5). </w:t>
      </w:r>
      <w:proofErr w:type="spellStart"/>
      <w:r w:rsidRPr="00A349B0">
        <w:rPr>
          <w:color w:val="000000" w:themeColor="text1"/>
          <w:lang w:val="en-US"/>
        </w:rPr>
        <w:t>doi</w:t>
      </w:r>
      <w:proofErr w:type="spellEnd"/>
      <w:r w:rsidRPr="00A349B0">
        <w:rPr>
          <w:color w:val="000000" w:themeColor="text1"/>
          <w:lang w:val="en-US"/>
        </w:rPr>
        <w:t>:</w:t>
      </w:r>
      <w:r w:rsidR="00093A36" w:rsidRPr="00A349B0">
        <w:rPr>
          <w:color w:val="000000" w:themeColor="text1"/>
          <w:lang w:val="en-US"/>
        </w:rPr>
        <w:t xml:space="preserve">  </w:t>
      </w:r>
      <w:hyperlink r:id="rId29" w:history="1">
        <w:r w:rsidR="00093A36" w:rsidRPr="00A349B0">
          <w:rPr>
            <w:rStyle w:val="Hyperlink"/>
            <w:color w:val="000000" w:themeColor="text1"/>
            <w:lang w:val="en-US"/>
          </w:rPr>
          <w:t>https://doi.org/10.1111/tct.70157</w:t>
        </w:r>
      </w:hyperlink>
      <w:r w:rsidRPr="00A349B0">
        <w:rPr>
          <w:color w:val="000000" w:themeColor="text1"/>
          <w:lang w:val="en-US"/>
        </w:rPr>
        <w:t>.</w:t>
      </w:r>
    </w:p>
    <w:p w14:paraId="6469EEC8" w14:textId="77777777" w:rsidR="003570A5" w:rsidRPr="00A349B0" w:rsidRDefault="003570A5">
      <w:pPr>
        <w:spacing w:after="160" w:line="259" w:lineRule="auto"/>
        <w:jc w:val="left"/>
        <w:rPr>
          <w:color w:val="000000" w:themeColor="text1"/>
        </w:rPr>
      </w:pPr>
      <w:r w:rsidRPr="00A349B0">
        <w:rPr>
          <w:color w:val="000000" w:themeColor="text1"/>
        </w:rPr>
        <w:br w:type="page"/>
      </w:r>
    </w:p>
    <w:p w14:paraId="2A435E1B" w14:textId="33206389" w:rsidR="00AF5296" w:rsidRPr="00A349B0" w:rsidRDefault="00AF5296" w:rsidP="000C55CB">
      <w:pPr>
        <w:pStyle w:val="Heading1"/>
        <w:rPr>
          <w:color w:val="000000" w:themeColor="text1"/>
        </w:rPr>
      </w:pPr>
      <w:r w:rsidRPr="00A349B0">
        <w:rPr>
          <w:color w:val="000000" w:themeColor="text1"/>
        </w:rPr>
        <w:t xml:space="preserve"> </w:t>
      </w:r>
    </w:p>
    <w:p w14:paraId="4EFF888F" w14:textId="7C9741FA" w:rsidR="0031177F" w:rsidRPr="00A349B0" w:rsidRDefault="0031177F" w:rsidP="00474C77">
      <w:pPr>
        <w:pStyle w:val="Heading2"/>
        <w:rPr>
          <w:color w:val="000000" w:themeColor="text1"/>
        </w:rPr>
      </w:pPr>
    </w:p>
    <w:p w14:paraId="591666FD" w14:textId="7E3ADC3F" w:rsidR="00474C77" w:rsidRPr="00A349B0" w:rsidRDefault="00474C77" w:rsidP="00474C77">
      <w:pPr>
        <w:rPr>
          <w:color w:val="000000" w:themeColor="text1"/>
        </w:rPr>
      </w:pPr>
    </w:p>
    <w:p w14:paraId="3E9F06EF" w14:textId="769CA338" w:rsidR="0031177F" w:rsidRPr="00A349B0" w:rsidRDefault="0031177F" w:rsidP="003570A5">
      <w:pPr>
        <w:pStyle w:val="Heading2"/>
        <w:rPr>
          <w:color w:val="000000" w:themeColor="text1"/>
        </w:rPr>
      </w:pPr>
    </w:p>
    <w:p w14:paraId="1175BE7C" w14:textId="6D7403E7" w:rsidR="00292E22" w:rsidRPr="00A349B0" w:rsidRDefault="00292E22" w:rsidP="00244C68">
      <w:pPr>
        <w:rPr>
          <w:color w:val="000000" w:themeColor="text1"/>
        </w:rPr>
      </w:pPr>
    </w:p>
    <w:sectPr w:rsidR="00292E22" w:rsidRPr="00A349B0" w:rsidSect="00292E2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FE6EF" w14:textId="77777777" w:rsidR="008E078E" w:rsidRDefault="008E078E" w:rsidP="00502BC8">
      <w:pPr>
        <w:spacing w:after="0" w:line="240" w:lineRule="auto"/>
      </w:pPr>
      <w:r>
        <w:separator/>
      </w:r>
    </w:p>
  </w:endnote>
  <w:endnote w:type="continuationSeparator" w:id="0">
    <w:p w14:paraId="3F4D1663" w14:textId="77777777" w:rsidR="008E078E" w:rsidRDefault="008E078E" w:rsidP="00502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738367"/>
      <w:docPartObj>
        <w:docPartGallery w:val="Page Numbers (Bottom of Page)"/>
        <w:docPartUnique/>
      </w:docPartObj>
    </w:sdtPr>
    <w:sdtEndPr>
      <w:rPr>
        <w:color w:val="7F7F7F" w:themeColor="background1" w:themeShade="7F"/>
        <w:spacing w:val="60"/>
      </w:rPr>
    </w:sdtEndPr>
    <w:sdtContent>
      <w:p w14:paraId="745952B8" w14:textId="76D697DC" w:rsidR="00292E22" w:rsidRDefault="00292E2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501D10" w14:textId="77777777" w:rsidR="00292E22" w:rsidRDefault="00292E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0704173"/>
      <w:docPartObj>
        <w:docPartGallery w:val="Page Numbers (Bottom of Page)"/>
        <w:docPartUnique/>
      </w:docPartObj>
    </w:sdtPr>
    <w:sdtEndPr>
      <w:rPr>
        <w:color w:val="7F7F7F" w:themeColor="background1" w:themeShade="7F"/>
        <w:spacing w:val="60"/>
      </w:rPr>
    </w:sdtEndPr>
    <w:sdtContent>
      <w:p w14:paraId="638A9F6E" w14:textId="7279E1CF" w:rsidR="00292E22" w:rsidRDefault="00292E2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890BE2" w14:textId="77777777" w:rsidR="00502BC8" w:rsidRDefault="00502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B760" w14:textId="77777777" w:rsidR="008E078E" w:rsidRDefault="008E078E" w:rsidP="00502BC8">
      <w:pPr>
        <w:spacing w:after="0" w:line="240" w:lineRule="auto"/>
      </w:pPr>
      <w:r>
        <w:separator/>
      </w:r>
    </w:p>
  </w:footnote>
  <w:footnote w:type="continuationSeparator" w:id="0">
    <w:p w14:paraId="640853B4" w14:textId="77777777" w:rsidR="008E078E" w:rsidRDefault="008E078E" w:rsidP="00502B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B06"/>
    <w:rsid w:val="00003F36"/>
    <w:rsid w:val="000128AF"/>
    <w:rsid w:val="000140FE"/>
    <w:rsid w:val="00025C55"/>
    <w:rsid w:val="000272FD"/>
    <w:rsid w:val="00027F51"/>
    <w:rsid w:val="0003642C"/>
    <w:rsid w:val="00042F36"/>
    <w:rsid w:val="00045481"/>
    <w:rsid w:val="00047C6C"/>
    <w:rsid w:val="00055BBE"/>
    <w:rsid w:val="00057BC1"/>
    <w:rsid w:val="00070928"/>
    <w:rsid w:val="000715EF"/>
    <w:rsid w:val="00073D65"/>
    <w:rsid w:val="00091AA4"/>
    <w:rsid w:val="00093A36"/>
    <w:rsid w:val="00094427"/>
    <w:rsid w:val="000B0900"/>
    <w:rsid w:val="000B3A7E"/>
    <w:rsid w:val="000C245D"/>
    <w:rsid w:val="000C390F"/>
    <w:rsid w:val="000C55CB"/>
    <w:rsid w:val="000D7263"/>
    <w:rsid w:val="001043CC"/>
    <w:rsid w:val="001050A5"/>
    <w:rsid w:val="00106846"/>
    <w:rsid w:val="00116245"/>
    <w:rsid w:val="00130137"/>
    <w:rsid w:val="0014036E"/>
    <w:rsid w:val="001439F9"/>
    <w:rsid w:val="001457D2"/>
    <w:rsid w:val="00151640"/>
    <w:rsid w:val="00152410"/>
    <w:rsid w:val="001549F0"/>
    <w:rsid w:val="001561C0"/>
    <w:rsid w:val="0015735A"/>
    <w:rsid w:val="00157858"/>
    <w:rsid w:val="00165481"/>
    <w:rsid w:val="00167ACA"/>
    <w:rsid w:val="00171BFA"/>
    <w:rsid w:val="00180D8B"/>
    <w:rsid w:val="00187EB3"/>
    <w:rsid w:val="00196F0B"/>
    <w:rsid w:val="001A2BE2"/>
    <w:rsid w:val="001B0780"/>
    <w:rsid w:val="001B0EEE"/>
    <w:rsid w:val="001B5BD9"/>
    <w:rsid w:val="001B7153"/>
    <w:rsid w:val="001C5320"/>
    <w:rsid w:val="001C5612"/>
    <w:rsid w:val="001D16F6"/>
    <w:rsid w:val="001D1E83"/>
    <w:rsid w:val="001D2AEE"/>
    <w:rsid w:val="001D73B1"/>
    <w:rsid w:val="001E3D91"/>
    <w:rsid w:val="001E4FF1"/>
    <w:rsid w:val="001F4BFB"/>
    <w:rsid w:val="0020419F"/>
    <w:rsid w:val="00207355"/>
    <w:rsid w:val="00217373"/>
    <w:rsid w:val="00223992"/>
    <w:rsid w:val="00226F9C"/>
    <w:rsid w:val="00240C5C"/>
    <w:rsid w:val="00242481"/>
    <w:rsid w:val="00242B9A"/>
    <w:rsid w:val="002447E3"/>
    <w:rsid w:val="00244C68"/>
    <w:rsid w:val="002518B3"/>
    <w:rsid w:val="002521A6"/>
    <w:rsid w:val="002535AD"/>
    <w:rsid w:val="00265373"/>
    <w:rsid w:val="00277D3D"/>
    <w:rsid w:val="00281902"/>
    <w:rsid w:val="0028698F"/>
    <w:rsid w:val="00292E22"/>
    <w:rsid w:val="00294FE2"/>
    <w:rsid w:val="00297781"/>
    <w:rsid w:val="002A4008"/>
    <w:rsid w:val="002A4EA5"/>
    <w:rsid w:val="002A5C98"/>
    <w:rsid w:val="002B0BFB"/>
    <w:rsid w:val="002C26B8"/>
    <w:rsid w:val="002D1A69"/>
    <w:rsid w:val="002D5AC6"/>
    <w:rsid w:val="002D6B82"/>
    <w:rsid w:val="002D70C9"/>
    <w:rsid w:val="002E0139"/>
    <w:rsid w:val="002E462A"/>
    <w:rsid w:val="002E679D"/>
    <w:rsid w:val="002F2903"/>
    <w:rsid w:val="00305643"/>
    <w:rsid w:val="0031177F"/>
    <w:rsid w:val="00317D61"/>
    <w:rsid w:val="003213CF"/>
    <w:rsid w:val="003247AE"/>
    <w:rsid w:val="00325617"/>
    <w:rsid w:val="0032774C"/>
    <w:rsid w:val="0033111E"/>
    <w:rsid w:val="00334B5C"/>
    <w:rsid w:val="00335055"/>
    <w:rsid w:val="00346360"/>
    <w:rsid w:val="00351C1D"/>
    <w:rsid w:val="003562D1"/>
    <w:rsid w:val="003570A5"/>
    <w:rsid w:val="0036194D"/>
    <w:rsid w:val="003635E8"/>
    <w:rsid w:val="00375CAB"/>
    <w:rsid w:val="003861D7"/>
    <w:rsid w:val="00386801"/>
    <w:rsid w:val="003979C7"/>
    <w:rsid w:val="003B1B06"/>
    <w:rsid w:val="003B6DBC"/>
    <w:rsid w:val="003C4510"/>
    <w:rsid w:val="003D0941"/>
    <w:rsid w:val="003D4C13"/>
    <w:rsid w:val="003D5EA3"/>
    <w:rsid w:val="003D7DA9"/>
    <w:rsid w:val="003F3FC4"/>
    <w:rsid w:val="0040253D"/>
    <w:rsid w:val="00404254"/>
    <w:rsid w:val="00404387"/>
    <w:rsid w:val="004143D5"/>
    <w:rsid w:val="00430799"/>
    <w:rsid w:val="00431436"/>
    <w:rsid w:val="0043560E"/>
    <w:rsid w:val="004372A1"/>
    <w:rsid w:val="004424B8"/>
    <w:rsid w:val="00447B70"/>
    <w:rsid w:val="00464B17"/>
    <w:rsid w:val="00464C5C"/>
    <w:rsid w:val="00470BA9"/>
    <w:rsid w:val="00471CA3"/>
    <w:rsid w:val="00474C77"/>
    <w:rsid w:val="00474D60"/>
    <w:rsid w:val="00482358"/>
    <w:rsid w:val="00483EBD"/>
    <w:rsid w:val="004918A1"/>
    <w:rsid w:val="00492D5F"/>
    <w:rsid w:val="00493BD2"/>
    <w:rsid w:val="004959BA"/>
    <w:rsid w:val="00495B1D"/>
    <w:rsid w:val="004A7563"/>
    <w:rsid w:val="004B1648"/>
    <w:rsid w:val="004C7541"/>
    <w:rsid w:val="004D609C"/>
    <w:rsid w:val="004E64D0"/>
    <w:rsid w:val="004F32E5"/>
    <w:rsid w:val="004F402A"/>
    <w:rsid w:val="00502BC8"/>
    <w:rsid w:val="00513846"/>
    <w:rsid w:val="00523030"/>
    <w:rsid w:val="00551A22"/>
    <w:rsid w:val="0055493D"/>
    <w:rsid w:val="00557CA3"/>
    <w:rsid w:val="00557E71"/>
    <w:rsid w:val="00560287"/>
    <w:rsid w:val="00563D85"/>
    <w:rsid w:val="00565A5E"/>
    <w:rsid w:val="00566086"/>
    <w:rsid w:val="00567433"/>
    <w:rsid w:val="00575788"/>
    <w:rsid w:val="00577AD6"/>
    <w:rsid w:val="00582706"/>
    <w:rsid w:val="00597634"/>
    <w:rsid w:val="005B720E"/>
    <w:rsid w:val="005C36D8"/>
    <w:rsid w:val="005E3379"/>
    <w:rsid w:val="005F3BB9"/>
    <w:rsid w:val="005F47E9"/>
    <w:rsid w:val="005F5974"/>
    <w:rsid w:val="005F77DF"/>
    <w:rsid w:val="00600064"/>
    <w:rsid w:val="00603350"/>
    <w:rsid w:val="00604C76"/>
    <w:rsid w:val="00604E27"/>
    <w:rsid w:val="00605968"/>
    <w:rsid w:val="00614B4A"/>
    <w:rsid w:val="00641C9C"/>
    <w:rsid w:val="0064205E"/>
    <w:rsid w:val="00653B7A"/>
    <w:rsid w:val="006616EA"/>
    <w:rsid w:val="00661FDE"/>
    <w:rsid w:val="00662685"/>
    <w:rsid w:val="00681FCC"/>
    <w:rsid w:val="006874E8"/>
    <w:rsid w:val="006910A3"/>
    <w:rsid w:val="00694352"/>
    <w:rsid w:val="006966C9"/>
    <w:rsid w:val="00697565"/>
    <w:rsid w:val="006A36B8"/>
    <w:rsid w:val="006B2B0E"/>
    <w:rsid w:val="006B3E50"/>
    <w:rsid w:val="006B4FB4"/>
    <w:rsid w:val="006C49BB"/>
    <w:rsid w:val="006D4C0A"/>
    <w:rsid w:val="006F30D5"/>
    <w:rsid w:val="006F6A80"/>
    <w:rsid w:val="00700641"/>
    <w:rsid w:val="00706575"/>
    <w:rsid w:val="007100FA"/>
    <w:rsid w:val="00711C44"/>
    <w:rsid w:val="00724BF0"/>
    <w:rsid w:val="00744C85"/>
    <w:rsid w:val="00751DE9"/>
    <w:rsid w:val="007528FF"/>
    <w:rsid w:val="00753891"/>
    <w:rsid w:val="00770DDD"/>
    <w:rsid w:val="00775326"/>
    <w:rsid w:val="00776AA0"/>
    <w:rsid w:val="00783867"/>
    <w:rsid w:val="007921D7"/>
    <w:rsid w:val="007A3DD5"/>
    <w:rsid w:val="007C0EF4"/>
    <w:rsid w:val="007C223B"/>
    <w:rsid w:val="007C3102"/>
    <w:rsid w:val="007C503B"/>
    <w:rsid w:val="007C6CA0"/>
    <w:rsid w:val="007D7497"/>
    <w:rsid w:val="007E00E2"/>
    <w:rsid w:val="007E2550"/>
    <w:rsid w:val="007E63A6"/>
    <w:rsid w:val="007E679A"/>
    <w:rsid w:val="007F2348"/>
    <w:rsid w:val="00801F8C"/>
    <w:rsid w:val="008029C1"/>
    <w:rsid w:val="00802EE5"/>
    <w:rsid w:val="0082442E"/>
    <w:rsid w:val="00835098"/>
    <w:rsid w:val="008362B8"/>
    <w:rsid w:val="008411FA"/>
    <w:rsid w:val="00844E12"/>
    <w:rsid w:val="00845CB2"/>
    <w:rsid w:val="00846FB3"/>
    <w:rsid w:val="008542F9"/>
    <w:rsid w:val="008566E6"/>
    <w:rsid w:val="00865131"/>
    <w:rsid w:val="008654CD"/>
    <w:rsid w:val="00865CBF"/>
    <w:rsid w:val="00866290"/>
    <w:rsid w:val="0087487F"/>
    <w:rsid w:val="008838BE"/>
    <w:rsid w:val="00886DB7"/>
    <w:rsid w:val="008931DD"/>
    <w:rsid w:val="00895A83"/>
    <w:rsid w:val="0089666A"/>
    <w:rsid w:val="00897594"/>
    <w:rsid w:val="008B04CE"/>
    <w:rsid w:val="008B2B3C"/>
    <w:rsid w:val="008B6F6B"/>
    <w:rsid w:val="008C6680"/>
    <w:rsid w:val="008C73FB"/>
    <w:rsid w:val="008D1E3F"/>
    <w:rsid w:val="008D403B"/>
    <w:rsid w:val="008D72A5"/>
    <w:rsid w:val="008D7872"/>
    <w:rsid w:val="008E078E"/>
    <w:rsid w:val="008F250F"/>
    <w:rsid w:val="008F4CCF"/>
    <w:rsid w:val="008F5712"/>
    <w:rsid w:val="008F6641"/>
    <w:rsid w:val="00905FDF"/>
    <w:rsid w:val="00911193"/>
    <w:rsid w:val="00911B2A"/>
    <w:rsid w:val="00912315"/>
    <w:rsid w:val="00916FDE"/>
    <w:rsid w:val="0091737C"/>
    <w:rsid w:val="00924E22"/>
    <w:rsid w:val="00925F5F"/>
    <w:rsid w:val="009431C0"/>
    <w:rsid w:val="00944013"/>
    <w:rsid w:val="009454FB"/>
    <w:rsid w:val="00947023"/>
    <w:rsid w:val="0094791D"/>
    <w:rsid w:val="00953C44"/>
    <w:rsid w:val="00954825"/>
    <w:rsid w:val="00962890"/>
    <w:rsid w:val="009632C5"/>
    <w:rsid w:val="00964396"/>
    <w:rsid w:val="00967C43"/>
    <w:rsid w:val="00974667"/>
    <w:rsid w:val="00976459"/>
    <w:rsid w:val="00984595"/>
    <w:rsid w:val="009A1A25"/>
    <w:rsid w:val="009A6396"/>
    <w:rsid w:val="009B5472"/>
    <w:rsid w:val="009D0872"/>
    <w:rsid w:val="009E438B"/>
    <w:rsid w:val="009F0609"/>
    <w:rsid w:val="009F0DA7"/>
    <w:rsid w:val="009F3421"/>
    <w:rsid w:val="00A0094F"/>
    <w:rsid w:val="00A0379D"/>
    <w:rsid w:val="00A10ED3"/>
    <w:rsid w:val="00A1142E"/>
    <w:rsid w:val="00A161F7"/>
    <w:rsid w:val="00A23C26"/>
    <w:rsid w:val="00A26FCD"/>
    <w:rsid w:val="00A31894"/>
    <w:rsid w:val="00A349B0"/>
    <w:rsid w:val="00A35F83"/>
    <w:rsid w:val="00A43D79"/>
    <w:rsid w:val="00A460B1"/>
    <w:rsid w:val="00A462C1"/>
    <w:rsid w:val="00A46BB6"/>
    <w:rsid w:val="00A50A39"/>
    <w:rsid w:val="00A56DAF"/>
    <w:rsid w:val="00A641B5"/>
    <w:rsid w:val="00A76310"/>
    <w:rsid w:val="00A827DD"/>
    <w:rsid w:val="00A85B41"/>
    <w:rsid w:val="00A96342"/>
    <w:rsid w:val="00AA2F60"/>
    <w:rsid w:val="00AA5D76"/>
    <w:rsid w:val="00AB0154"/>
    <w:rsid w:val="00AB4F40"/>
    <w:rsid w:val="00AC47C6"/>
    <w:rsid w:val="00AC599D"/>
    <w:rsid w:val="00AC5ABC"/>
    <w:rsid w:val="00AD0D50"/>
    <w:rsid w:val="00AD6DB8"/>
    <w:rsid w:val="00AE35B1"/>
    <w:rsid w:val="00AE3F49"/>
    <w:rsid w:val="00AE634D"/>
    <w:rsid w:val="00AF5296"/>
    <w:rsid w:val="00AF66DA"/>
    <w:rsid w:val="00B021CD"/>
    <w:rsid w:val="00B02580"/>
    <w:rsid w:val="00B1368D"/>
    <w:rsid w:val="00B23641"/>
    <w:rsid w:val="00B3432C"/>
    <w:rsid w:val="00B42A6A"/>
    <w:rsid w:val="00B43474"/>
    <w:rsid w:val="00B44C09"/>
    <w:rsid w:val="00B51046"/>
    <w:rsid w:val="00B53792"/>
    <w:rsid w:val="00B60CC0"/>
    <w:rsid w:val="00B728B1"/>
    <w:rsid w:val="00B8048A"/>
    <w:rsid w:val="00B86503"/>
    <w:rsid w:val="00B9375F"/>
    <w:rsid w:val="00B96375"/>
    <w:rsid w:val="00BA07FC"/>
    <w:rsid w:val="00BC5A9B"/>
    <w:rsid w:val="00BD0A16"/>
    <w:rsid w:val="00BD1C13"/>
    <w:rsid w:val="00BD5C7E"/>
    <w:rsid w:val="00BE5FB8"/>
    <w:rsid w:val="00BE7302"/>
    <w:rsid w:val="00C03AB9"/>
    <w:rsid w:val="00C1174A"/>
    <w:rsid w:val="00C14412"/>
    <w:rsid w:val="00C15845"/>
    <w:rsid w:val="00C15E2F"/>
    <w:rsid w:val="00C31706"/>
    <w:rsid w:val="00C33217"/>
    <w:rsid w:val="00C35FDC"/>
    <w:rsid w:val="00C400B9"/>
    <w:rsid w:val="00C4512E"/>
    <w:rsid w:val="00C463BD"/>
    <w:rsid w:val="00C649B6"/>
    <w:rsid w:val="00C726B0"/>
    <w:rsid w:val="00C8409B"/>
    <w:rsid w:val="00CA0E95"/>
    <w:rsid w:val="00CA11F8"/>
    <w:rsid w:val="00CA6D4F"/>
    <w:rsid w:val="00CB069D"/>
    <w:rsid w:val="00CB2A9A"/>
    <w:rsid w:val="00CB390D"/>
    <w:rsid w:val="00CB427F"/>
    <w:rsid w:val="00CC0312"/>
    <w:rsid w:val="00CE1A75"/>
    <w:rsid w:val="00CE7D3C"/>
    <w:rsid w:val="00CF3541"/>
    <w:rsid w:val="00D05AD8"/>
    <w:rsid w:val="00D16DBB"/>
    <w:rsid w:val="00D33252"/>
    <w:rsid w:val="00D3680C"/>
    <w:rsid w:val="00D4575C"/>
    <w:rsid w:val="00D61B9B"/>
    <w:rsid w:val="00D62CE7"/>
    <w:rsid w:val="00D63D0C"/>
    <w:rsid w:val="00D63DD1"/>
    <w:rsid w:val="00D71C5A"/>
    <w:rsid w:val="00D72BBB"/>
    <w:rsid w:val="00D77983"/>
    <w:rsid w:val="00D80AC5"/>
    <w:rsid w:val="00D83771"/>
    <w:rsid w:val="00D910A9"/>
    <w:rsid w:val="00D95756"/>
    <w:rsid w:val="00D95773"/>
    <w:rsid w:val="00DC2C8F"/>
    <w:rsid w:val="00DD3A12"/>
    <w:rsid w:val="00DE1714"/>
    <w:rsid w:val="00DE4EE5"/>
    <w:rsid w:val="00DF2BAA"/>
    <w:rsid w:val="00E001E8"/>
    <w:rsid w:val="00E0746A"/>
    <w:rsid w:val="00E20B86"/>
    <w:rsid w:val="00E27BF8"/>
    <w:rsid w:val="00E36F0C"/>
    <w:rsid w:val="00E457CB"/>
    <w:rsid w:val="00E64963"/>
    <w:rsid w:val="00E65570"/>
    <w:rsid w:val="00E737AA"/>
    <w:rsid w:val="00E8716A"/>
    <w:rsid w:val="00E91DEE"/>
    <w:rsid w:val="00EA1B08"/>
    <w:rsid w:val="00EC5453"/>
    <w:rsid w:val="00EC5822"/>
    <w:rsid w:val="00EE386A"/>
    <w:rsid w:val="00EF34A5"/>
    <w:rsid w:val="00EF39C4"/>
    <w:rsid w:val="00F02084"/>
    <w:rsid w:val="00F049AF"/>
    <w:rsid w:val="00F15DAB"/>
    <w:rsid w:val="00F16D85"/>
    <w:rsid w:val="00F20377"/>
    <w:rsid w:val="00F249C8"/>
    <w:rsid w:val="00F25EC0"/>
    <w:rsid w:val="00F46094"/>
    <w:rsid w:val="00F540EC"/>
    <w:rsid w:val="00F562EC"/>
    <w:rsid w:val="00F6335C"/>
    <w:rsid w:val="00F82BCC"/>
    <w:rsid w:val="00F90843"/>
    <w:rsid w:val="00F91109"/>
    <w:rsid w:val="00F94A1E"/>
    <w:rsid w:val="00F95936"/>
    <w:rsid w:val="00F96397"/>
    <w:rsid w:val="00F965F4"/>
    <w:rsid w:val="00FA1BBB"/>
    <w:rsid w:val="00FA5C41"/>
    <w:rsid w:val="00FB148F"/>
    <w:rsid w:val="00FC1657"/>
    <w:rsid w:val="00FD583A"/>
    <w:rsid w:val="00FD7100"/>
    <w:rsid w:val="00FE3FA5"/>
    <w:rsid w:val="00FE5B64"/>
    <w:rsid w:val="00FF57AF"/>
    <w:rsid w:val="00FF6C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72F82"/>
  <w15:chartTrackingRefBased/>
  <w15:docId w15:val="{B9D498E0-BAE4-403F-BCEE-C06162895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963"/>
    <w:pPr>
      <w:spacing w:after="200" w:line="360" w:lineRule="auto"/>
      <w:jc w:val="both"/>
    </w:pPr>
    <w:rPr>
      <w:rFonts w:ascii="Arial" w:eastAsiaTheme="minorEastAsia" w:hAnsi="Arial"/>
      <w:szCs w:val="24"/>
      <w:lang w:val="en-GB"/>
    </w:rPr>
  </w:style>
  <w:style w:type="paragraph" w:styleId="Heading1">
    <w:name w:val="heading 1"/>
    <w:basedOn w:val="Normal"/>
    <w:next w:val="Normal"/>
    <w:link w:val="Heading1Char"/>
    <w:uiPriority w:val="9"/>
    <w:qFormat/>
    <w:rsid w:val="00281902"/>
    <w:pPr>
      <w:keepNext/>
      <w:keepLines/>
      <w:spacing w:before="240" w:line="240" w:lineRule="auto"/>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81902"/>
    <w:pPr>
      <w:keepNext/>
      <w:keepLines/>
      <w:spacing w:before="40" w:line="240" w:lineRule="auto"/>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11C44"/>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902"/>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281902"/>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091AA4"/>
    <w:pPr>
      <w:spacing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091AA4"/>
    <w:rPr>
      <w:rFonts w:asciiTheme="majorHAnsi" w:eastAsiaTheme="majorEastAsia" w:hAnsiTheme="majorHAnsi" w:cstheme="majorBidi"/>
      <w:b/>
      <w:spacing w:val="-10"/>
      <w:kern w:val="28"/>
      <w:sz w:val="56"/>
      <w:szCs w:val="56"/>
      <w:lang w:val="en-GB"/>
    </w:rPr>
  </w:style>
  <w:style w:type="paragraph" w:styleId="NoSpacing">
    <w:name w:val="No Spacing"/>
    <w:link w:val="NoSpacingChar"/>
    <w:uiPriority w:val="1"/>
    <w:qFormat/>
    <w:rsid w:val="00091AA4"/>
    <w:pPr>
      <w:spacing w:after="0" w:line="240" w:lineRule="auto"/>
      <w:jc w:val="center"/>
    </w:pPr>
    <w:rPr>
      <w:rFonts w:ascii="Times New Roman" w:hAnsi="Times New Roman"/>
      <w:i/>
      <w:color w:val="808080" w:themeColor="background1" w:themeShade="80"/>
      <w:lang w:val="en-GB"/>
    </w:rPr>
  </w:style>
  <w:style w:type="character" w:customStyle="1" w:styleId="Heading3Char">
    <w:name w:val="Heading 3 Char"/>
    <w:basedOn w:val="DefaultParagraphFont"/>
    <w:link w:val="Heading3"/>
    <w:uiPriority w:val="9"/>
    <w:rsid w:val="00711C44"/>
    <w:rPr>
      <w:rFonts w:ascii="Times New Roman" w:eastAsiaTheme="majorEastAsia" w:hAnsi="Times New Roman" w:cstheme="majorBidi"/>
      <w:b/>
      <w:sz w:val="24"/>
      <w:szCs w:val="24"/>
      <w:lang w:val="en-GB"/>
    </w:rPr>
  </w:style>
  <w:style w:type="character" w:customStyle="1" w:styleId="NoSpacingChar">
    <w:name w:val="No Spacing Char"/>
    <w:basedOn w:val="DefaultParagraphFont"/>
    <w:link w:val="NoSpacing"/>
    <w:uiPriority w:val="1"/>
    <w:rsid w:val="00057BC1"/>
    <w:rPr>
      <w:rFonts w:ascii="Times New Roman" w:hAnsi="Times New Roman"/>
      <w:i/>
      <w:color w:val="808080" w:themeColor="background1" w:themeShade="80"/>
      <w:lang w:val="en-GB"/>
    </w:rPr>
  </w:style>
  <w:style w:type="paragraph" w:styleId="TOCHeading">
    <w:name w:val="TOC Heading"/>
    <w:basedOn w:val="Heading1"/>
    <w:next w:val="Normal"/>
    <w:uiPriority w:val="39"/>
    <w:unhideWhenUsed/>
    <w:qFormat/>
    <w:rsid w:val="00B02580"/>
    <w:pPr>
      <w:spacing w:after="0" w:line="259" w:lineRule="auto"/>
      <w:jc w:val="left"/>
      <w:outlineLvl w:val="9"/>
    </w:pPr>
    <w:rPr>
      <w:rFonts w:asciiTheme="majorHAnsi" w:hAnsiTheme="majorHAnsi"/>
      <w:b w:val="0"/>
      <w:lang w:val="en-US"/>
    </w:rPr>
  </w:style>
  <w:style w:type="paragraph" w:styleId="Header">
    <w:name w:val="header"/>
    <w:basedOn w:val="Normal"/>
    <w:link w:val="HeaderChar"/>
    <w:uiPriority w:val="99"/>
    <w:unhideWhenUsed/>
    <w:rsid w:val="00502B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BC8"/>
    <w:rPr>
      <w:rFonts w:ascii="Times New Roman" w:eastAsiaTheme="minorEastAsia" w:hAnsi="Times New Roman"/>
      <w:sz w:val="24"/>
      <w:szCs w:val="24"/>
      <w:lang w:val="en-GB"/>
    </w:rPr>
  </w:style>
  <w:style w:type="paragraph" w:styleId="Footer">
    <w:name w:val="footer"/>
    <w:basedOn w:val="Normal"/>
    <w:link w:val="FooterChar"/>
    <w:uiPriority w:val="99"/>
    <w:unhideWhenUsed/>
    <w:rsid w:val="00502B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BC8"/>
    <w:rPr>
      <w:rFonts w:ascii="Times New Roman" w:eastAsiaTheme="minorEastAsia" w:hAnsi="Times New Roman"/>
      <w:sz w:val="24"/>
      <w:szCs w:val="24"/>
      <w:lang w:val="en-GB"/>
    </w:rPr>
  </w:style>
  <w:style w:type="paragraph" w:styleId="Caption">
    <w:name w:val="caption"/>
    <w:basedOn w:val="Normal"/>
    <w:next w:val="Normal"/>
    <w:uiPriority w:val="35"/>
    <w:semiHidden/>
    <w:unhideWhenUsed/>
    <w:qFormat/>
    <w:rsid w:val="002E679D"/>
    <w:pPr>
      <w:spacing w:line="240" w:lineRule="auto"/>
    </w:pPr>
    <w:rPr>
      <w:i/>
      <w:iCs/>
      <w:color w:val="44546A" w:themeColor="text2"/>
      <w:sz w:val="18"/>
      <w:szCs w:val="18"/>
    </w:rPr>
  </w:style>
  <w:style w:type="table" w:styleId="PlainTable2">
    <w:name w:val="Plain Table 2"/>
    <w:basedOn w:val="TableNormal"/>
    <w:uiPriority w:val="42"/>
    <w:rsid w:val="00471CA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1">
    <w:name w:val="toc 1"/>
    <w:basedOn w:val="Normal"/>
    <w:next w:val="Normal"/>
    <w:autoRedefine/>
    <w:uiPriority w:val="39"/>
    <w:unhideWhenUsed/>
    <w:rsid w:val="007528FF"/>
    <w:pPr>
      <w:spacing w:after="100"/>
    </w:pPr>
  </w:style>
  <w:style w:type="paragraph" w:styleId="TOC2">
    <w:name w:val="toc 2"/>
    <w:basedOn w:val="Normal"/>
    <w:next w:val="Normal"/>
    <w:autoRedefine/>
    <w:uiPriority w:val="39"/>
    <w:unhideWhenUsed/>
    <w:rsid w:val="007528FF"/>
    <w:pPr>
      <w:spacing w:after="100"/>
      <w:ind w:left="240"/>
    </w:pPr>
  </w:style>
  <w:style w:type="character" w:styleId="Hyperlink">
    <w:name w:val="Hyperlink"/>
    <w:basedOn w:val="DefaultParagraphFont"/>
    <w:uiPriority w:val="99"/>
    <w:unhideWhenUsed/>
    <w:rsid w:val="007528FF"/>
    <w:rPr>
      <w:color w:val="0563C1" w:themeColor="hyperlink"/>
      <w:u w:val="single"/>
    </w:rPr>
  </w:style>
  <w:style w:type="character" w:styleId="UnresolvedMention">
    <w:name w:val="Unresolved Mention"/>
    <w:basedOn w:val="DefaultParagraphFont"/>
    <w:uiPriority w:val="99"/>
    <w:semiHidden/>
    <w:unhideWhenUsed/>
    <w:rsid w:val="00351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237232">
      <w:bodyDiv w:val="1"/>
      <w:marLeft w:val="0"/>
      <w:marRight w:val="0"/>
      <w:marTop w:val="0"/>
      <w:marBottom w:val="0"/>
      <w:divBdr>
        <w:top w:val="none" w:sz="0" w:space="0" w:color="auto"/>
        <w:left w:val="none" w:sz="0" w:space="0" w:color="auto"/>
        <w:bottom w:val="none" w:sz="0" w:space="0" w:color="auto"/>
        <w:right w:val="none" w:sz="0" w:space="0" w:color="auto"/>
      </w:divBdr>
    </w:div>
    <w:div w:id="304555479">
      <w:bodyDiv w:val="1"/>
      <w:marLeft w:val="0"/>
      <w:marRight w:val="0"/>
      <w:marTop w:val="0"/>
      <w:marBottom w:val="0"/>
      <w:divBdr>
        <w:top w:val="none" w:sz="0" w:space="0" w:color="auto"/>
        <w:left w:val="none" w:sz="0" w:space="0" w:color="auto"/>
        <w:bottom w:val="none" w:sz="0" w:space="0" w:color="auto"/>
        <w:right w:val="none" w:sz="0" w:space="0" w:color="auto"/>
      </w:divBdr>
    </w:div>
    <w:div w:id="468788357">
      <w:bodyDiv w:val="1"/>
      <w:marLeft w:val="0"/>
      <w:marRight w:val="0"/>
      <w:marTop w:val="0"/>
      <w:marBottom w:val="0"/>
      <w:divBdr>
        <w:top w:val="none" w:sz="0" w:space="0" w:color="auto"/>
        <w:left w:val="none" w:sz="0" w:space="0" w:color="auto"/>
        <w:bottom w:val="none" w:sz="0" w:space="0" w:color="auto"/>
        <w:right w:val="none" w:sz="0" w:space="0" w:color="auto"/>
      </w:divBdr>
      <w:divsChild>
        <w:div w:id="2321953">
          <w:marLeft w:val="0"/>
          <w:marRight w:val="0"/>
          <w:marTop w:val="0"/>
          <w:marBottom w:val="0"/>
          <w:divBdr>
            <w:top w:val="none" w:sz="0" w:space="0" w:color="auto"/>
            <w:left w:val="none" w:sz="0" w:space="0" w:color="auto"/>
            <w:bottom w:val="none" w:sz="0" w:space="0" w:color="auto"/>
            <w:right w:val="none" w:sz="0" w:space="0" w:color="auto"/>
          </w:divBdr>
        </w:div>
      </w:divsChild>
    </w:div>
    <w:div w:id="470438301">
      <w:bodyDiv w:val="1"/>
      <w:marLeft w:val="0"/>
      <w:marRight w:val="0"/>
      <w:marTop w:val="0"/>
      <w:marBottom w:val="0"/>
      <w:divBdr>
        <w:top w:val="none" w:sz="0" w:space="0" w:color="auto"/>
        <w:left w:val="none" w:sz="0" w:space="0" w:color="auto"/>
        <w:bottom w:val="none" w:sz="0" w:space="0" w:color="auto"/>
        <w:right w:val="none" w:sz="0" w:space="0" w:color="auto"/>
      </w:divBdr>
    </w:div>
    <w:div w:id="618923857">
      <w:bodyDiv w:val="1"/>
      <w:marLeft w:val="0"/>
      <w:marRight w:val="0"/>
      <w:marTop w:val="0"/>
      <w:marBottom w:val="0"/>
      <w:divBdr>
        <w:top w:val="none" w:sz="0" w:space="0" w:color="auto"/>
        <w:left w:val="none" w:sz="0" w:space="0" w:color="auto"/>
        <w:bottom w:val="none" w:sz="0" w:space="0" w:color="auto"/>
        <w:right w:val="none" w:sz="0" w:space="0" w:color="auto"/>
      </w:divBdr>
    </w:div>
    <w:div w:id="728655836">
      <w:bodyDiv w:val="1"/>
      <w:marLeft w:val="0"/>
      <w:marRight w:val="0"/>
      <w:marTop w:val="0"/>
      <w:marBottom w:val="0"/>
      <w:divBdr>
        <w:top w:val="none" w:sz="0" w:space="0" w:color="auto"/>
        <w:left w:val="none" w:sz="0" w:space="0" w:color="auto"/>
        <w:bottom w:val="none" w:sz="0" w:space="0" w:color="auto"/>
        <w:right w:val="none" w:sz="0" w:space="0" w:color="auto"/>
      </w:divBdr>
    </w:div>
    <w:div w:id="1165631510">
      <w:bodyDiv w:val="1"/>
      <w:marLeft w:val="0"/>
      <w:marRight w:val="0"/>
      <w:marTop w:val="0"/>
      <w:marBottom w:val="0"/>
      <w:divBdr>
        <w:top w:val="none" w:sz="0" w:space="0" w:color="auto"/>
        <w:left w:val="none" w:sz="0" w:space="0" w:color="auto"/>
        <w:bottom w:val="none" w:sz="0" w:space="0" w:color="auto"/>
        <w:right w:val="none" w:sz="0" w:space="0" w:color="auto"/>
      </w:divBdr>
      <w:divsChild>
        <w:div w:id="264505241">
          <w:marLeft w:val="0"/>
          <w:marRight w:val="0"/>
          <w:marTop w:val="0"/>
          <w:marBottom w:val="0"/>
          <w:divBdr>
            <w:top w:val="none" w:sz="0" w:space="0" w:color="auto"/>
            <w:left w:val="none" w:sz="0" w:space="0" w:color="auto"/>
            <w:bottom w:val="none" w:sz="0" w:space="0" w:color="auto"/>
            <w:right w:val="none" w:sz="0" w:space="0" w:color="auto"/>
          </w:divBdr>
        </w:div>
        <w:div w:id="1943805749">
          <w:marLeft w:val="0"/>
          <w:marRight w:val="0"/>
          <w:marTop w:val="0"/>
          <w:marBottom w:val="0"/>
          <w:divBdr>
            <w:top w:val="none" w:sz="0" w:space="0" w:color="auto"/>
            <w:left w:val="none" w:sz="0" w:space="0" w:color="auto"/>
            <w:bottom w:val="none" w:sz="0" w:space="0" w:color="auto"/>
            <w:right w:val="none" w:sz="0" w:space="0" w:color="auto"/>
          </w:divBdr>
        </w:div>
      </w:divsChild>
    </w:div>
    <w:div w:id="1235163559">
      <w:bodyDiv w:val="1"/>
      <w:marLeft w:val="0"/>
      <w:marRight w:val="0"/>
      <w:marTop w:val="0"/>
      <w:marBottom w:val="0"/>
      <w:divBdr>
        <w:top w:val="none" w:sz="0" w:space="0" w:color="auto"/>
        <w:left w:val="none" w:sz="0" w:space="0" w:color="auto"/>
        <w:bottom w:val="none" w:sz="0" w:space="0" w:color="auto"/>
        <w:right w:val="none" w:sz="0" w:space="0" w:color="auto"/>
      </w:divBdr>
    </w:div>
    <w:div w:id="1439176149">
      <w:bodyDiv w:val="1"/>
      <w:marLeft w:val="0"/>
      <w:marRight w:val="0"/>
      <w:marTop w:val="0"/>
      <w:marBottom w:val="0"/>
      <w:divBdr>
        <w:top w:val="none" w:sz="0" w:space="0" w:color="auto"/>
        <w:left w:val="none" w:sz="0" w:space="0" w:color="auto"/>
        <w:bottom w:val="none" w:sz="0" w:space="0" w:color="auto"/>
        <w:right w:val="none" w:sz="0" w:space="0" w:color="auto"/>
      </w:divBdr>
    </w:div>
    <w:div w:id="1487208589">
      <w:bodyDiv w:val="1"/>
      <w:marLeft w:val="0"/>
      <w:marRight w:val="0"/>
      <w:marTop w:val="0"/>
      <w:marBottom w:val="0"/>
      <w:divBdr>
        <w:top w:val="none" w:sz="0" w:space="0" w:color="auto"/>
        <w:left w:val="none" w:sz="0" w:space="0" w:color="auto"/>
        <w:bottom w:val="none" w:sz="0" w:space="0" w:color="auto"/>
        <w:right w:val="none" w:sz="0" w:space="0" w:color="auto"/>
      </w:divBdr>
    </w:div>
    <w:div w:id="1534419958">
      <w:bodyDiv w:val="1"/>
      <w:marLeft w:val="0"/>
      <w:marRight w:val="0"/>
      <w:marTop w:val="0"/>
      <w:marBottom w:val="0"/>
      <w:divBdr>
        <w:top w:val="none" w:sz="0" w:space="0" w:color="auto"/>
        <w:left w:val="none" w:sz="0" w:space="0" w:color="auto"/>
        <w:bottom w:val="none" w:sz="0" w:space="0" w:color="auto"/>
        <w:right w:val="none" w:sz="0" w:space="0" w:color="auto"/>
      </w:divBdr>
    </w:div>
    <w:div w:id="1862544579">
      <w:bodyDiv w:val="1"/>
      <w:marLeft w:val="0"/>
      <w:marRight w:val="0"/>
      <w:marTop w:val="0"/>
      <w:marBottom w:val="0"/>
      <w:divBdr>
        <w:top w:val="none" w:sz="0" w:space="0" w:color="auto"/>
        <w:left w:val="none" w:sz="0" w:space="0" w:color="auto"/>
        <w:bottom w:val="none" w:sz="0" w:space="0" w:color="auto"/>
        <w:right w:val="none" w:sz="0" w:space="0" w:color="auto"/>
      </w:divBdr>
    </w:div>
    <w:div w:id="2051025434">
      <w:bodyDiv w:val="1"/>
      <w:marLeft w:val="0"/>
      <w:marRight w:val="0"/>
      <w:marTop w:val="0"/>
      <w:marBottom w:val="0"/>
      <w:divBdr>
        <w:top w:val="none" w:sz="0" w:space="0" w:color="auto"/>
        <w:left w:val="none" w:sz="0" w:space="0" w:color="auto"/>
        <w:bottom w:val="none" w:sz="0" w:space="0" w:color="auto"/>
        <w:right w:val="none" w:sz="0" w:space="0" w:color="auto"/>
      </w:divBdr>
    </w:div>
    <w:div w:id="2098094351">
      <w:bodyDiv w:val="1"/>
      <w:marLeft w:val="0"/>
      <w:marRight w:val="0"/>
      <w:marTop w:val="0"/>
      <w:marBottom w:val="0"/>
      <w:divBdr>
        <w:top w:val="none" w:sz="0" w:space="0" w:color="auto"/>
        <w:left w:val="none" w:sz="0" w:space="0" w:color="auto"/>
        <w:bottom w:val="none" w:sz="0" w:space="0" w:color="auto"/>
        <w:right w:val="none" w:sz="0" w:space="0" w:color="auto"/>
      </w:divBdr>
      <w:divsChild>
        <w:div w:id="727411411">
          <w:marLeft w:val="0"/>
          <w:marRight w:val="0"/>
          <w:marTop w:val="0"/>
          <w:marBottom w:val="0"/>
          <w:divBdr>
            <w:top w:val="none" w:sz="0" w:space="0" w:color="auto"/>
            <w:left w:val="none" w:sz="0" w:space="0" w:color="auto"/>
            <w:bottom w:val="none" w:sz="0" w:space="0" w:color="auto"/>
            <w:right w:val="none" w:sz="0" w:space="0" w:color="auto"/>
          </w:divBdr>
        </w:div>
        <w:div w:id="1399211931">
          <w:marLeft w:val="0"/>
          <w:marRight w:val="0"/>
          <w:marTop w:val="0"/>
          <w:marBottom w:val="0"/>
          <w:divBdr>
            <w:top w:val="none" w:sz="0" w:space="0" w:color="auto"/>
            <w:left w:val="none" w:sz="0" w:space="0" w:color="auto"/>
            <w:bottom w:val="none" w:sz="0" w:space="0" w:color="auto"/>
            <w:right w:val="none" w:sz="0" w:space="0" w:color="auto"/>
          </w:divBdr>
        </w:div>
        <w:div w:id="304088399">
          <w:marLeft w:val="0"/>
          <w:marRight w:val="0"/>
          <w:marTop w:val="0"/>
          <w:marBottom w:val="0"/>
          <w:divBdr>
            <w:top w:val="none" w:sz="0" w:space="0" w:color="auto"/>
            <w:left w:val="none" w:sz="0" w:space="0" w:color="auto"/>
            <w:bottom w:val="none" w:sz="0" w:space="0" w:color="auto"/>
            <w:right w:val="none" w:sz="0" w:space="0" w:color="auto"/>
          </w:divBdr>
        </w:div>
        <w:div w:id="692852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bapo.com/learner-voice-at-bapo/" TargetMode="External" /><Relationship Id="rId18" Type="http://schemas.openxmlformats.org/officeDocument/2006/relationships/hyperlink" Target="https://doi.org/10.22158/grhe.v4n2p83" TargetMode="External" /><Relationship Id="rId26" Type="http://schemas.openxmlformats.org/officeDocument/2006/relationships/hyperlink" Target="https://doi.org/10.1186/s12913-023-09869-8" TargetMode="External" /><Relationship Id="rId3" Type="http://schemas.openxmlformats.org/officeDocument/2006/relationships/styles" Target="styles.xml" /><Relationship Id="rId21" Type="http://schemas.openxmlformats.org/officeDocument/2006/relationships/hyperlink" Target="https://www.healthcareers.nhs.uk/explore-roles/allied-health-professionals/roles-allied-health-professions/prosthetistorthotist" TargetMode="External" /><Relationship Id="rId7" Type="http://schemas.openxmlformats.org/officeDocument/2006/relationships/endnotes" Target="endnotes.xml" /><Relationship Id="rId12" Type="http://schemas.openxmlformats.org/officeDocument/2006/relationships/hyperlink" Target="https://www.healthjobsuk.com/job/UK/Birmingham_Black_Country/Birmingham/Birmingham_Community_Healthcare_NHS_Foundation_Trust/Highly_Specialist_Prosthetist/Highly_Specialist_Prosthetist-v8023440?_ts=1" TargetMode="External" /><Relationship Id="rId17" Type="http://schemas.openxmlformats.org/officeDocument/2006/relationships/hyperlink" Target="http://indeed.com/career-advice/resumes-cover-letters/transferable-skills" TargetMode="External" /><Relationship Id="rId25" Type="http://schemas.openxmlformats.org/officeDocument/2006/relationships/hyperlink" Target="https://doi.org/10.15694/mep.2020.000053.1" TargetMode="External" /><Relationship Id="rId2" Type="http://schemas.openxmlformats.org/officeDocument/2006/relationships/customXml" Target="../customXml/item2.xml" /><Relationship Id="rId16" Type="http://schemas.openxmlformats.org/officeDocument/2006/relationships/hyperlink" Target="https://www.d4hmelbourne.com/how-attending-healthcare-conferences-can-boost-your-career/" TargetMode="External" /><Relationship Id="rId20" Type="http://schemas.openxmlformats.org/officeDocument/2006/relationships/hyperlink" Target="https://doi.org/10.31389/jltc.373" TargetMode="External" /><Relationship Id="rId29" Type="http://schemas.openxmlformats.org/officeDocument/2006/relationships/hyperlink" Target="https://doi.org/10.1111/tct.70157"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186/s12909-025-07883-4" TargetMode="External" /><Relationship Id="rId24" Type="http://schemas.openxmlformats.org/officeDocument/2006/relationships/hyperlink" Target="https://doi.org/10.1037/amp0000298" TargetMode="External" /><Relationship Id="rId5" Type="http://schemas.openxmlformats.org/officeDocument/2006/relationships/webSettings" Target="webSettings.xml" /><Relationship Id="rId15" Type="http://schemas.openxmlformats.org/officeDocument/2006/relationships/hyperlink" Target="https://www.hcpc-uk.org/registration/getting-on-the-register/international-applications/eligibility/" TargetMode="External" /><Relationship Id="rId23" Type="http://schemas.openxmlformats.org/officeDocument/2006/relationships/hyperlink" Target="https://www.physio-pedia.com/Role_of_Prosthetists_and_Orthotists_in_a_Rehabilitation_Team" TargetMode="External" /><Relationship Id="rId28" Type="http://schemas.openxmlformats.org/officeDocument/2006/relationships/hyperlink" Target="https://nationalskillsnetwork.in/transferable-skills-for-employability-career-growth/" TargetMode="External" /><Relationship Id="rId10" Type="http://schemas.openxmlformats.org/officeDocument/2006/relationships/image" Target="media/image1.png" /><Relationship Id="rId19" Type="http://schemas.openxmlformats.org/officeDocument/2006/relationships/hyperlink" Target="https://www.mycvcreator.com/blog/how-to-write-a-cover-letter-for-a-job-application-with-samples-" TargetMode="External" /><Relationship Id="rId31"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oter" Target="footer2.xml" /><Relationship Id="rId14" Type="http://schemas.openxmlformats.org/officeDocument/2006/relationships/hyperlink" Target="https://doi.org/10.7861/fhj.2021-0152" TargetMode="External" /><Relationship Id="rId22" Type="http://schemas.openxmlformats.org/officeDocument/2006/relationships/hyperlink" Target="https://www.linkedin.com/pulse/strategies-successful-networking-healthcare-nuvo-recruitment-dgmre/" TargetMode="External" /><Relationship Id="rId27" Type="http://schemas.openxmlformats.org/officeDocument/2006/relationships/hyperlink" Target="https://skillsengland.education.gov.uk/apprenticeships/st0601-v1-2"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Student Number: 2407750
Student Name: Mohammed Mobeen Ali
Tutor Details: Olufemi Oluranti
Assignment (Report)
Submission Date: Monday 19th July 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98521B-29F1-4DC8-9C6C-092010D1C1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3247</Words>
  <Characters>18512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BSc (Hons) Health and Social Care</vt:lpstr>
    </vt:vector>
  </TitlesOfParts>
  <Company/>
  <LinksUpToDate>false</LinksUpToDate>
  <CharactersWithSpaces>21716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(Hons) Health and Social Care</dc:title>
  <dc:subject>MODULE: PSYCHOLOGICAL CLASSIFICATIONS AND PROVISIONS</dc:subject>
  <dc:creator>kawsar miah</dc:creator>
  <cp:keywords/>
  <dc:description/>
  <cp:lastModifiedBy>Mursaleen Ali</cp:lastModifiedBy>
  <cp:revision>27</cp:revision>
  <dcterms:created xsi:type="dcterms:W3CDTF">2026-06-16T13:56:00Z</dcterms:created>
  <dcterms:modified xsi:type="dcterms:W3CDTF">2026-06-16T17:28:00Z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703fc90e-ace8-4420-b8af-7933a2ea6720</vt:lpwstr>
  </property>
</Properties>
</file>