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D1C4F" w14:textId="082A84FF" w:rsidR="00584C6F" w:rsidRPr="00584C6F" w:rsidRDefault="00584C6F" w:rsidP="000B27F3">
      <w:pPr>
        <w:pStyle w:val="Heading1"/>
        <w:jc w:val="center"/>
        <w:rPr>
          <w:rFonts w:ascii="Times New Roman" w:hAnsi="Times New Roman" w:cs="Times New Roman"/>
          <w:sz w:val="52"/>
          <w:szCs w:val="52"/>
        </w:rPr>
      </w:pPr>
      <w:r w:rsidRPr="00584C6F">
        <w:rPr>
          <w:rFonts w:ascii="Times New Roman" w:hAnsi="Times New Roman" w:cs="Times New Roman"/>
          <w:sz w:val="52"/>
          <w:szCs w:val="52"/>
        </w:rPr>
        <w:t>ECPS6001</w:t>
      </w:r>
    </w:p>
    <w:p w14:paraId="796E328A" w14:textId="77777777" w:rsidR="00397CEA" w:rsidRPr="00DD03ED" w:rsidRDefault="00397CEA" w:rsidP="00397CEA">
      <w:pPr>
        <w:pStyle w:val="Heading1"/>
        <w:rPr>
          <w:rFonts w:ascii="Times New Roman" w:hAnsi="Times New Roman" w:cs="Times New Roman"/>
          <w:sz w:val="24"/>
          <w:szCs w:val="24"/>
        </w:rPr>
      </w:pPr>
    </w:p>
    <w:p w14:paraId="1395C588" w14:textId="77777777" w:rsidR="00397CEA" w:rsidRPr="00DD03ED" w:rsidRDefault="00397CEA" w:rsidP="00397CEA">
      <w:pPr>
        <w:pStyle w:val="Heading1"/>
        <w:rPr>
          <w:rFonts w:ascii="Times New Roman" w:hAnsi="Times New Roman" w:cs="Times New Roman"/>
          <w:sz w:val="24"/>
          <w:szCs w:val="24"/>
        </w:rPr>
      </w:pPr>
    </w:p>
    <w:p w14:paraId="71803971" w14:textId="77777777" w:rsidR="000B27F3" w:rsidRDefault="004E0AFF" w:rsidP="000B27F3">
      <w:pPr>
        <w:pStyle w:val="Heading1"/>
        <w:jc w:val="center"/>
        <w:rPr>
          <w:rFonts w:ascii="Times New Roman" w:hAnsi="Times New Roman" w:cs="Times New Roman"/>
          <w:sz w:val="52"/>
          <w:szCs w:val="52"/>
          <w:u w:val="single"/>
        </w:rPr>
      </w:pPr>
      <w:r w:rsidRPr="000B27F3">
        <w:rPr>
          <w:rFonts w:ascii="Times New Roman" w:hAnsi="Times New Roman" w:cs="Times New Roman"/>
          <w:sz w:val="52"/>
          <w:szCs w:val="52"/>
          <w:u w:val="single"/>
        </w:rPr>
        <w:t>Empirical Project in Psychology</w:t>
      </w:r>
      <w:r w:rsidR="000B27F3">
        <w:rPr>
          <w:rFonts w:ascii="Times New Roman" w:hAnsi="Times New Roman" w:cs="Times New Roman"/>
          <w:sz w:val="52"/>
          <w:szCs w:val="52"/>
          <w:u w:val="single"/>
        </w:rPr>
        <w:t xml:space="preserve"> </w:t>
      </w:r>
    </w:p>
    <w:p w14:paraId="5F596537" w14:textId="5F2889E0" w:rsidR="000B27F3" w:rsidRPr="000B27F3" w:rsidRDefault="000B27F3" w:rsidP="000B27F3">
      <w:pPr>
        <w:pStyle w:val="Heading1"/>
        <w:jc w:val="center"/>
        <w:rPr>
          <w:rFonts w:ascii="Times New Roman" w:hAnsi="Times New Roman" w:cs="Times New Roman"/>
          <w:sz w:val="52"/>
          <w:szCs w:val="52"/>
          <w:u w:val="single"/>
        </w:rPr>
      </w:pPr>
      <w:r>
        <w:rPr>
          <w:rFonts w:ascii="Times New Roman" w:hAnsi="Times New Roman" w:cs="Times New Roman"/>
          <w:sz w:val="52"/>
          <w:szCs w:val="52"/>
          <w:u w:val="single"/>
        </w:rPr>
        <w:t>2024</w:t>
      </w:r>
    </w:p>
    <w:p w14:paraId="7D5682B3" w14:textId="77777777" w:rsidR="000B27F3" w:rsidRDefault="000B27F3" w:rsidP="000B27F3"/>
    <w:p w14:paraId="279458DF" w14:textId="77777777" w:rsidR="000B27F3" w:rsidRPr="000B27F3" w:rsidRDefault="000B27F3" w:rsidP="000B27F3"/>
    <w:p w14:paraId="4E5313D7" w14:textId="77777777" w:rsidR="00397CEA" w:rsidRPr="00DD03ED" w:rsidRDefault="00397CEA" w:rsidP="00397CEA">
      <w:pPr>
        <w:pStyle w:val="Heading1"/>
        <w:rPr>
          <w:rFonts w:ascii="Times New Roman" w:hAnsi="Times New Roman" w:cs="Times New Roman"/>
          <w:sz w:val="24"/>
          <w:szCs w:val="24"/>
        </w:rPr>
      </w:pPr>
    </w:p>
    <w:p w14:paraId="642D0289" w14:textId="77777777" w:rsidR="00397CEA" w:rsidRPr="00DD03ED" w:rsidRDefault="00397CEA" w:rsidP="00397CEA">
      <w:pPr>
        <w:pStyle w:val="Heading1"/>
        <w:rPr>
          <w:rFonts w:ascii="Times New Roman" w:hAnsi="Times New Roman" w:cs="Times New Roman"/>
          <w:sz w:val="24"/>
          <w:szCs w:val="24"/>
        </w:rPr>
      </w:pPr>
    </w:p>
    <w:p w14:paraId="2DC71D09" w14:textId="77777777" w:rsidR="00397CEA" w:rsidRPr="000B27F3" w:rsidRDefault="00397CEA" w:rsidP="00397CEA">
      <w:pPr>
        <w:pStyle w:val="Heading1"/>
        <w:jc w:val="center"/>
        <w:rPr>
          <w:rFonts w:ascii="Times New Roman" w:hAnsi="Times New Roman" w:cs="Times New Roman"/>
          <w:sz w:val="52"/>
          <w:szCs w:val="52"/>
          <w:u w:val="single"/>
        </w:rPr>
      </w:pPr>
      <w:bookmarkStart w:id="0" w:name="_Toc176352959"/>
      <w:r w:rsidRPr="000B27F3">
        <w:rPr>
          <w:rFonts w:ascii="Times New Roman" w:hAnsi="Times New Roman" w:cs="Times New Roman"/>
          <w:sz w:val="52"/>
          <w:szCs w:val="52"/>
          <w:u w:val="single"/>
        </w:rPr>
        <w:t>Navigating the shadows: The influence of Dark Triad traits on time management in the workplace.</w:t>
      </w:r>
      <w:bookmarkEnd w:id="0"/>
    </w:p>
    <w:p w14:paraId="2BAB7327" w14:textId="77777777" w:rsidR="00D1622B" w:rsidRPr="00DD03ED" w:rsidRDefault="00D1622B" w:rsidP="00D1622B"/>
    <w:p w14:paraId="5E4A1B9E" w14:textId="77777777" w:rsidR="00D1622B" w:rsidRPr="00DD03ED" w:rsidRDefault="00D1622B" w:rsidP="00D1622B"/>
    <w:p w14:paraId="48CD9973" w14:textId="77777777" w:rsidR="00D1622B" w:rsidRPr="00DD03ED" w:rsidRDefault="00D1622B" w:rsidP="00D1622B"/>
    <w:p w14:paraId="06FF7C29" w14:textId="77777777" w:rsidR="00D1622B" w:rsidRPr="00DD03ED" w:rsidRDefault="00D1622B" w:rsidP="00D1622B"/>
    <w:p w14:paraId="5786D24F" w14:textId="3EF42F9A" w:rsidR="00D1622B" w:rsidRPr="00DD03ED" w:rsidRDefault="00D1622B" w:rsidP="00D1622B">
      <w:pPr>
        <w:jc w:val="center"/>
      </w:pPr>
      <w:r w:rsidRPr="00DD03ED">
        <w:t>By</w:t>
      </w:r>
    </w:p>
    <w:p w14:paraId="11993E35" w14:textId="77777777" w:rsidR="00D1622B" w:rsidRPr="00DD03ED" w:rsidRDefault="00D1622B" w:rsidP="00D1622B">
      <w:pPr>
        <w:jc w:val="center"/>
      </w:pPr>
    </w:p>
    <w:p w14:paraId="5D9DE864" w14:textId="6A3F186F" w:rsidR="00D1622B" w:rsidRPr="00DD03ED" w:rsidRDefault="00D1622B" w:rsidP="00D1622B">
      <w:pPr>
        <w:jc w:val="center"/>
      </w:pPr>
      <w:r w:rsidRPr="00DD03ED">
        <w:t>Rhiannon Sigrist</w:t>
      </w:r>
    </w:p>
    <w:p w14:paraId="37B0F522" w14:textId="77777777" w:rsidR="00925CD9" w:rsidRPr="00DD03ED" w:rsidRDefault="00925CD9" w:rsidP="00397CEA">
      <w:pPr>
        <w:spacing w:after="160" w:line="278" w:lineRule="auto"/>
      </w:pPr>
    </w:p>
    <w:p w14:paraId="3C68F844" w14:textId="77777777" w:rsidR="00986A9B" w:rsidRPr="00DD03ED" w:rsidRDefault="00986A9B" w:rsidP="00986A9B">
      <w:pPr>
        <w:spacing w:after="160" w:line="278" w:lineRule="auto"/>
        <w:jc w:val="center"/>
      </w:pPr>
    </w:p>
    <w:p w14:paraId="54DDB064" w14:textId="77777777" w:rsidR="00986A9B" w:rsidRPr="00DD03ED" w:rsidRDefault="00986A9B" w:rsidP="00986A9B">
      <w:pPr>
        <w:spacing w:after="160" w:line="278" w:lineRule="auto"/>
        <w:jc w:val="center"/>
      </w:pPr>
    </w:p>
    <w:p w14:paraId="3246B90E" w14:textId="77777777" w:rsidR="00986A9B" w:rsidRPr="00DD03ED" w:rsidRDefault="00986A9B" w:rsidP="00986A9B">
      <w:pPr>
        <w:spacing w:after="160" w:line="278" w:lineRule="auto"/>
        <w:jc w:val="center"/>
      </w:pPr>
    </w:p>
    <w:p w14:paraId="76903090" w14:textId="6DEDBA22" w:rsidR="00925CD9" w:rsidRPr="00DD03ED" w:rsidRDefault="00B34982" w:rsidP="00986A9B">
      <w:pPr>
        <w:spacing w:after="160" w:line="278" w:lineRule="auto"/>
        <w:jc w:val="center"/>
      </w:pPr>
      <w:r w:rsidRPr="00DD03ED">
        <w:t xml:space="preserve">A </w:t>
      </w:r>
      <w:r w:rsidR="00215334" w:rsidRPr="00DD03ED">
        <w:t>Dissertation</w:t>
      </w:r>
    </w:p>
    <w:p w14:paraId="463180C2" w14:textId="2A69B5D9" w:rsidR="00B34982" w:rsidRPr="00DD03ED" w:rsidRDefault="004B5BF0" w:rsidP="00986A9B">
      <w:pPr>
        <w:spacing w:after="160" w:line="278" w:lineRule="auto"/>
        <w:jc w:val="center"/>
      </w:pPr>
      <w:r w:rsidRPr="00DD03ED">
        <w:t>Submitted to Psychology department of Trinity Saint David</w:t>
      </w:r>
      <w:r w:rsidR="003250E7" w:rsidRPr="00DD03ED">
        <w:t xml:space="preserve"> University</w:t>
      </w:r>
    </w:p>
    <w:p w14:paraId="16EB758B" w14:textId="034BA035" w:rsidR="003250E7" w:rsidRPr="00DD03ED" w:rsidRDefault="000E0C2C" w:rsidP="00986A9B">
      <w:pPr>
        <w:spacing w:after="160" w:line="278" w:lineRule="auto"/>
        <w:jc w:val="center"/>
      </w:pPr>
      <w:r w:rsidRPr="00DD03ED">
        <w:t>Bachelor</w:t>
      </w:r>
      <w:r w:rsidR="00986A9B" w:rsidRPr="00DD03ED">
        <w:t xml:space="preserve"> of science, Psychology</w:t>
      </w:r>
    </w:p>
    <w:p w14:paraId="4FF9588A" w14:textId="22176FB5" w:rsidR="00CC7673" w:rsidRPr="00DD03ED" w:rsidRDefault="00986A9B" w:rsidP="00986A9B">
      <w:pPr>
        <w:spacing w:after="160" w:line="278" w:lineRule="auto"/>
        <w:jc w:val="center"/>
      </w:pPr>
      <w:r w:rsidRPr="00DD03ED">
        <w:t xml:space="preserve">Submitted </w:t>
      </w:r>
      <w:r w:rsidRPr="00DD03ED">
        <w:rPr>
          <w:highlight w:val="magenta"/>
        </w:rPr>
        <w:t>TBC</w:t>
      </w:r>
      <w:r w:rsidR="00AF72E4" w:rsidRPr="00DD03ED">
        <w:t>/2025</w:t>
      </w:r>
    </w:p>
    <w:p w14:paraId="3F109779" w14:textId="1243159D" w:rsidR="00CC7673" w:rsidRPr="00DD03ED" w:rsidRDefault="00CC7673">
      <w:pPr>
        <w:spacing w:after="160" w:line="278" w:lineRule="auto"/>
        <w:rPr>
          <w:b/>
          <w:bCs/>
        </w:rPr>
      </w:pPr>
      <w:r w:rsidRPr="00DD03ED">
        <w:br w:type="page"/>
      </w:r>
      <w:r w:rsidRPr="00DD03ED">
        <w:rPr>
          <w:b/>
          <w:bCs/>
        </w:rPr>
        <w:lastRenderedPageBreak/>
        <w:t>Declaration</w:t>
      </w:r>
    </w:p>
    <w:p w14:paraId="6D9696EA" w14:textId="082B1864" w:rsidR="009F5450" w:rsidRPr="00DD03ED" w:rsidRDefault="009F5450" w:rsidP="009F5450">
      <w:pPr>
        <w:spacing w:after="160" w:line="278" w:lineRule="auto"/>
      </w:pPr>
      <w:r w:rsidRPr="00DD03ED">
        <w:t>This work has not previously been accepted in substance for any degrees and is not being</w:t>
      </w:r>
      <w:r w:rsidR="00F8716A" w:rsidRPr="00DD03ED">
        <w:t xml:space="preserve"> </w:t>
      </w:r>
      <w:r w:rsidRPr="00DD03ED">
        <w:t xml:space="preserve">concurrently submitted in candidature for any degrees. </w:t>
      </w:r>
    </w:p>
    <w:p w14:paraId="7EBE386A" w14:textId="77777777" w:rsidR="004C089F" w:rsidRPr="00DD03ED" w:rsidRDefault="004C089F" w:rsidP="009F5450">
      <w:pPr>
        <w:spacing w:after="160" w:line="278" w:lineRule="auto"/>
      </w:pPr>
    </w:p>
    <w:p w14:paraId="702ADD75" w14:textId="468BDD86" w:rsidR="009F5450" w:rsidRPr="00DD03ED" w:rsidRDefault="009F5450" w:rsidP="009F5450">
      <w:pPr>
        <w:spacing w:after="160" w:line="278" w:lineRule="auto"/>
      </w:pPr>
      <w:r w:rsidRPr="00DD03ED">
        <w:t xml:space="preserve">Signed …… ……………………………………. </w:t>
      </w:r>
    </w:p>
    <w:p w14:paraId="3F306631" w14:textId="74B8CA03" w:rsidR="009F5450" w:rsidRPr="00DD03ED" w:rsidRDefault="009F5450" w:rsidP="009F5450">
      <w:pPr>
        <w:spacing w:after="160" w:line="278" w:lineRule="auto"/>
      </w:pPr>
      <w:r w:rsidRPr="00DD03ED">
        <w:t>Date ……………………………………………………….</w:t>
      </w:r>
    </w:p>
    <w:p w14:paraId="33E6327A" w14:textId="77777777" w:rsidR="004C089F" w:rsidRPr="00DD03ED" w:rsidRDefault="004C089F" w:rsidP="004C089F">
      <w:pPr>
        <w:spacing w:after="160" w:line="278" w:lineRule="auto"/>
        <w:rPr>
          <w:b/>
          <w:bCs/>
        </w:rPr>
      </w:pPr>
    </w:p>
    <w:p w14:paraId="647236B1" w14:textId="45B7B6A2" w:rsidR="004C089F" w:rsidRPr="00DD03ED" w:rsidRDefault="004C089F" w:rsidP="004C089F">
      <w:pPr>
        <w:spacing w:after="160" w:line="278" w:lineRule="auto"/>
        <w:rPr>
          <w:b/>
          <w:bCs/>
        </w:rPr>
      </w:pPr>
      <w:r w:rsidRPr="00DD03ED">
        <w:rPr>
          <w:b/>
          <w:bCs/>
        </w:rPr>
        <w:t>STATEMENT 1</w:t>
      </w:r>
    </w:p>
    <w:p w14:paraId="4EF305A8" w14:textId="05A44A67" w:rsidR="004C089F" w:rsidRPr="00DD03ED" w:rsidRDefault="004C089F" w:rsidP="004C089F">
      <w:pPr>
        <w:spacing w:after="160" w:line="278" w:lineRule="auto"/>
      </w:pPr>
      <w:r w:rsidRPr="00DD03ED">
        <w:t>This dissertation is being submitted in partial fulfilment of the requirements for the degree of</w:t>
      </w:r>
      <w:r w:rsidR="00F8716A" w:rsidRPr="00DD03ED">
        <w:t xml:space="preserve"> </w:t>
      </w:r>
      <w:r w:rsidRPr="00DD03ED">
        <w:t>BSc Applied Psychology/BSc Psychology/BSc Psychology and Counselling</w:t>
      </w:r>
    </w:p>
    <w:p w14:paraId="5F5E7A6F" w14:textId="77777777" w:rsidR="004C089F" w:rsidRPr="00DD03ED" w:rsidRDefault="004C089F" w:rsidP="004C089F">
      <w:pPr>
        <w:spacing w:after="160" w:line="278" w:lineRule="auto"/>
      </w:pPr>
    </w:p>
    <w:p w14:paraId="5C2CE090" w14:textId="68CB6E97" w:rsidR="004C089F" w:rsidRPr="00DD03ED" w:rsidRDefault="004C089F" w:rsidP="004C089F">
      <w:pPr>
        <w:spacing w:after="160" w:line="278" w:lineRule="auto"/>
      </w:pPr>
      <w:r w:rsidRPr="00DD03ED">
        <w:t>Signed ……… ……………………………………………………….</w:t>
      </w:r>
    </w:p>
    <w:p w14:paraId="40AFC8AF" w14:textId="77777777" w:rsidR="004C089F" w:rsidRPr="00DD03ED" w:rsidRDefault="004C089F" w:rsidP="004C089F">
      <w:pPr>
        <w:spacing w:after="160" w:line="278" w:lineRule="auto"/>
      </w:pPr>
      <w:r w:rsidRPr="00DD03ED">
        <w:t>Date ………………………………………………………………….</w:t>
      </w:r>
    </w:p>
    <w:p w14:paraId="5969A2B7" w14:textId="77777777" w:rsidR="004C089F" w:rsidRPr="00DD03ED" w:rsidRDefault="004C089F" w:rsidP="004C089F">
      <w:pPr>
        <w:spacing w:after="160" w:line="278" w:lineRule="auto"/>
        <w:rPr>
          <w:b/>
          <w:bCs/>
        </w:rPr>
      </w:pPr>
    </w:p>
    <w:p w14:paraId="32B2A948" w14:textId="1DAB8DBF" w:rsidR="004C089F" w:rsidRPr="00DD03ED" w:rsidRDefault="004C089F" w:rsidP="004C089F">
      <w:pPr>
        <w:spacing w:after="160" w:line="278" w:lineRule="auto"/>
        <w:rPr>
          <w:b/>
          <w:bCs/>
        </w:rPr>
      </w:pPr>
      <w:r w:rsidRPr="00DD03ED">
        <w:rPr>
          <w:b/>
          <w:bCs/>
        </w:rPr>
        <w:t>STATEMENT 2</w:t>
      </w:r>
    </w:p>
    <w:p w14:paraId="484FE39A" w14:textId="6E02E0CA" w:rsidR="004C089F" w:rsidRPr="00DD03ED" w:rsidRDefault="004C089F" w:rsidP="00F8716A">
      <w:pPr>
        <w:spacing w:after="160"/>
      </w:pPr>
      <w:r w:rsidRPr="00DD03ED">
        <w:t>This dissertation is the result of my own independent work/investigation, except where</w:t>
      </w:r>
      <w:r w:rsidR="00F8716A" w:rsidRPr="00DD03ED">
        <w:t xml:space="preserve"> </w:t>
      </w:r>
      <w:r w:rsidRPr="00DD03ED">
        <w:t>otherwise stated.</w:t>
      </w:r>
      <w:r w:rsidRPr="00DD03ED">
        <w:t xml:space="preserve"> </w:t>
      </w:r>
      <w:r w:rsidRPr="00DD03ED">
        <w:t>Other sources are acknowledged by giving explicit references. A reference list is appended.</w:t>
      </w:r>
    </w:p>
    <w:p w14:paraId="3EB60ADC" w14:textId="77777777" w:rsidR="004C089F" w:rsidRPr="00DD03ED" w:rsidRDefault="004C089F" w:rsidP="004C089F">
      <w:pPr>
        <w:spacing w:after="160" w:line="278" w:lineRule="auto"/>
      </w:pPr>
    </w:p>
    <w:p w14:paraId="3BDB5EF1" w14:textId="632FE020" w:rsidR="004C089F" w:rsidRPr="00DD03ED" w:rsidRDefault="004C089F" w:rsidP="004C089F">
      <w:pPr>
        <w:spacing w:after="160" w:line="278" w:lineRule="auto"/>
      </w:pPr>
      <w:r w:rsidRPr="00DD03ED">
        <w:t>Signed ………. …………………………………………………….</w:t>
      </w:r>
    </w:p>
    <w:p w14:paraId="69D60EC7" w14:textId="77777777" w:rsidR="004C089F" w:rsidRPr="00DD03ED" w:rsidRDefault="004C089F" w:rsidP="004C089F">
      <w:pPr>
        <w:spacing w:after="160" w:line="278" w:lineRule="auto"/>
      </w:pPr>
      <w:r w:rsidRPr="00DD03ED">
        <w:t>Date ……………………………………………………………….</w:t>
      </w:r>
    </w:p>
    <w:p w14:paraId="23721B79" w14:textId="77777777" w:rsidR="004C089F" w:rsidRPr="00DD03ED" w:rsidRDefault="004C089F" w:rsidP="004C089F">
      <w:pPr>
        <w:spacing w:after="160" w:line="278" w:lineRule="auto"/>
        <w:rPr>
          <w:b/>
          <w:bCs/>
        </w:rPr>
      </w:pPr>
    </w:p>
    <w:p w14:paraId="5401D038" w14:textId="456A8B62" w:rsidR="004C089F" w:rsidRPr="00DD03ED" w:rsidRDefault="004C089F" w:rsidP="004C089F">
      <w:pPr>
        <w:spacing w:after="160" w:line="278" w:lineRule="auto"/>
        <w:rPr>
          <w:b/>
          <w:bCs/>
        </w:rPr>
      </w:pPr>
      <w:r w:rsidRPr="00DD03ED">
        <w:rPr>
          <w:b/>
          <w:bCs/>
        </w:rPr>
        <w:t>STATEMENT 3</w:t>
      </w:r>
    </w:p>
    <w:p w14:paraId="5FF17C62" w14:textId="66938BE4" w:rsidR="004C089F" w:rsidRPr="00DD03ED" w:rsidRDefault="004C089F" w:rsidP="004C089F">
      <w:pPr>
        <w:spacing w:after="160" w:line="278" w:lineRule="auto"/>
      </w:pPr>
      <w:r w:rsidRPr="00DD03ED">
        <w:t>I hereby give consent for my dissertation, if accepted, to be available for photocopying and</w:t>
      </w:r>
      <w:r w:rsidRPr="00DD03ED">
        <w:t xml:space="preserve"> </w:t>
      </w:r>
      <w:r w:rsidRPr="00DD03ED">
        <w:t>for inter-library loan, and for the title and summary to be made available to outside</w:t>
      </w:r>
      <w:r w:rsidRPr="00DD03ED">
        <w:t xml:space="preserve"> </w:t>
      </w:r>
      <w:r w:rsidRPr="00DD03ED">
        <w:t>organisations.</w:t>
      </w:r>
    </w:p>
    <w:p w14:paraId="161E06AC" w14:textId="77777777" w:rsidR="004C089F" w:rsidRPr="00DD03ED" w:rsidRDefault="004C089F" w:rsidP="004C089F">
      <w:pPr>
        <w:spacing w:after="160" w:line="278" w:lineRule="auto"/>
      </w:pPr>
    </w:p>
    <w:p w14:paraId="4E3DA3D4" w14:textId="212B530E" w:rsidR="004C089F" w:rsidRPr="00DD03ED" w:rsidRDefault="004C089F" w:rsidP="004C089F">
      <w:pPr>
        <w:spacing w:after="160" w:line="278" w:lineRule="auto"/>
      </w:pPr>
      <w:r w:rsidRPr="00DD03ED">
        <w:t>Signed ……………………………………………………………….</w:t>
      </w:r>
    </w:p>
    <w:p w14:paraId="1E53C75B" w14:textId="77777777" w:rsidR="002C5109" w:rsidRPr="00DD03ED" w:rsidRDefault="004C089F" w:rsidP="004C089F">
      <w:pPr>
        <w:spacing w:after="160" w:line="278" w:lineRule="auto"/>
      </w:pPr>
      <w:r w:rsidRPr="00DD03ED">
        <w:t>Date ………………………………………………………………….</w:t>
      </w:r>
    </w:p>
    <w:p w14:paraId="013F7E64" w14:textId="77777777" w:rsidR="002C5109" w:rsidRPr="00DD03ED" w:rsidRDefault="002C5109">
      <w:pPr>
        <w:spacing w:after="160" w:line="278" w:lineRule="auto"/>
      </w:pPr>
      <w:r w:rsidRPr="00DD03ED">
        <w:br w:type="page"/>
      </w:r>
    </w:p>
    <w:p w14:paraId="355D9E02" w14:textId="77777777" w:rsidR="002C5109" w:rsidRPr="00DD03ED" w:rsidRDefault="002C5109" w:rsidP="002C5109">
      <w:pPr>
        <w:spacing w:after="160" w:line="278" w:lineRule="auto"/>
        <w:jc w:val="center"/>
        <w:rPr>
          <w:b/>
          <w:bCs/>
          <w:u w:val="single"/>
        </w:rPr>
      </w:pPr>
      <w:r w:rsidRPr="00DD03ED">
        <w:rPr>
          <w:b/>
          <w:bCs/>
          <w:u w:val="single"/>
        </w:rPr>
        <w:lastRenderedPageBreak/>
        <w:t>Acknowledgements</w:t>
      </w:r>
    </w:p>
    <w:p w14:paraId="702D87D9" w14:textId="77777777" w:rsidR="002C5109" w:rsidRPr="00DD03ED" w:rsidRDefault="002C5109" w:rsidP="002C5109">
      <w:pPr>
        <w:spacing w:after="160" w:line="278" w:lineRule="auto"/>
        <w:jc w:val="center"/>
        <w:rPr>
          <w:b/>
          <w:bCs/>
          <w:u w:val="single"/>
        </w:rPr>
      </w:pPr>
    </w:p>
    <w:p w14:paraId="4D196D98" w14:textId="77777777" w:rsidR="00FF633B" w:rsidRPr="00DD03ED" w:rsidRDefault="00FF633B" w:rsidP="00FF633B">
      <w:pPr>
        <w:spacing w:after="160" w:line="278" w:lineRule="auto"/>
        <w:jc w:val="center"/>
        <w:rPr>
          <w:highlight w:val="yellow"/>
        </w:rPr>
      </w:pPr>
      <w:r w:rsidRPr="00DD03ED">
        <w:rPr>
          <w:highlight w:val="yellow"/>
        </w:rPr>
        <w:t>In appreciation of her continued support and encouragement, my largest thank you goes to</w:t>
      </w:r>
    </w:p>
    <w:p w14:paraId="638E3CE7" w14:textId="77777777" w:rsidR="00FF633B" w:rsidRPr="00DD03ED" w:rsidRDefault="00FF633B" w:rsidP="00FF633B">
      <w:pPr>
        <w:spacing w:after="160" w:line="278" w:lineRule="auto"/>
        <w:jc w:val="center"/>
        <w:rPr>
          <w:highlight w:val="yellow"/>
        </w:rPr>
      </w:pPr>
      <w:r w:rsidRPr="00DD03ED">
        <w:rPr>
          <w:highlight w:val="yellow"/>
        </w:rPr>
        <w:t>my dissertation supervisor, Dr Charlotte Greenway. Her guidance and support throughout the</w:t>
      </w:r>
    </w:p>
    <w:p w14:paraId="62C35E34" w14:textId="77777777" w:rsidR="00FF633B" w:rsidRPr="00DD03ED" w:rsidRDefault="00FF633B" w:rsidP="00FF633B">
      <w:pPr>
        <w:spacing w:after="160" w:line="278" w:lineRule="auto"/>
        <w:jc w:val="center"/>
        <w:rPr>
          <w:highlight w:val="yellow"/>
        </w:rPr>
      </w:pPr>
      <w:r w:rsidRPr="00DD03ED">
        <w:rPr>
          <w:highlight w:val="yellow"/>
        </w:rPr>
        <w:t>last three years has been invaluable and I truly believe I would not be where I am today</w:t>
      </w:r>
    </w:p>
    <w:p w14:paraId="7C01ED7E" w14:textId="77777777" w:rsidR="00FF633B" w:rsidRPr="00DD03ED" w:rsidRDefault="00FF633B" w:rsidP="00FF633B">
      <w:pPr>
        <w:spacing w:after="160" w:line="278" w:lineRule="auto"/>
        <w:jc w:val="center"/>
        <w:rPr>
          <w:highlight w:val="yellow"/>
        </w:rPr>
      </w:pPr>
      <w:r w:rsidRPr="00DD03ED">
        <w:rPr>
          <w:highlight w:val="yellow"/>
        </w:rPr>
        <w:t>without her and for that, I will remain truly grateful.</w:t>
      </w:r>
    </w:p>
    <w:p w14:paraId="6FDB486F" w14:textId="77777777" w:rsidR="00FF633B" w:rsidRPr="00DD03ED" w:rsidRDefault="00FF633B" w:rsidP="00FF633B">
      <w:pPr>
        <w:spacing w:after="160" w:line="278" w:lineRule="auto"/>
        <w:jc w:val="center"/>
        <w:rPr>
          <w:highlight w:val="yellow"/>
        </w:rPr>
      </w:pPr>
    </w:p>
    <w:p w14:paraId="7100FD98" w14:textId="02C23797" w:rsidR="00FF633B" w:rsidRPr="00DD03ED" w:rsidRDefault="00FF633B" w:rsidP="00FF633B">
      <w:pPr>
        <w:spacing w:after="160" w:line="278" w:lineRule="auto"/>
        <w:jc w:val="center"/>
        <w:rPr>
          <w:highlight w:val="yellow"/>
        </w:rPr>
      </w:pPr>
      <w:r w:rsidRPr="00DD03ED">
        <w:rPr>
          <w:highlight w:val="yellow"/>
        </w:rPr>
        <w:t>I would also like to thank my UWTSD Applied Psychology lecturers, particularly Karen</w:t>
      </w:r>
    </w:p>
    <w:p w14:paraId="4E0DB61D" w14:textId="77777777" w:rsidR="00FF633B" w:rsidRPr="00DD03ED" w:rsidRDefault="00FF633B" w:rsidP="00FF633B">
      <w:pPr>
        <w:spacing w:after="160" w:line="278" w:lineRule="auto"/>
        <w:jc w:val="center"/>
        <w:rPr>
          <w:highlight w:val="yellow"/>
        </w:rPr>
      </w:pPr>
      <w:r w:rsidRPr="00DD03ED">
        <w:rPr>
          <w:highlight w:val="yellow"/>
        </w:rPr>
        <w:t>Eaton-Thomas and Stuart Jones, who have helped me throughout my studies and encouraged</w:t>
      </w:r>
    </w:p>
    <w:p w14:paraId="7F106726" w14:textId="77777777" w:rsidR="00FF633B" w:rsidRPr="00DD03ED" w:rsidRDefault="00FF633B" w:rsidP="00FF633B">
      <w:pPr>
        <w:spacing w:after="160" w:line="278" w:lineRule="auto"/>
        <w:jc w:val="center"/>
        <w:rPr>
          <w:highlight w:val="yellow"/>
        </w:rPr>
      </w:pPr>
      <w:r w:rsidRPr="00DD03ED">
        <w:rPr>
          <w:highlight w:val="yellow"/>
        </w:rPr>
        <w:t>me to reach my full potential.</w:t>
      </w:r>
    </w:p>
    <w:p w14:paraId="4AB4A0C0" w14:textId="77777777" w:rsidR="00FF633B" w:rsidRPr="00DD03ED" w:rsidRDefault="00FF633B" w:rsidP="00FF633B">
      <w:pPr>
        <w:spacing w:after="160" w:line="278" w:lineRule="auto"/>
        <w:jc w:val="center"/>
        <w:rPr>
          <w:highlight w:val="yellow"/>
        </w:rPr>
      </w:pPr>
    </w:p>
    <w:p w14:paraId="33521D3C" w14:textId="4A76CD73" w:rsidR="00FF633B" w:rsidRPr="00DD03ED" w:rsidRDefault="00FF633B" w:rsidP="00FF633B">
      <w:pPr>
        <w:spacing w:after="160" w:line="278" w:lineRule="auto"/>
        <w:jc w:val="center"/>
        <w:rPr>
          <w:highlight w:val="yellow"/>
        </w:rPr>
      </w:pPr>
      <w:r w:rsidRPr="00DD03ED">
        <w:rPr>
          <w:highlight w:val="yellow"/>
        </w:rPr>
        <w:t>I am also very appreciative of my family and friends as they have supported me and</w:t>
      </w:r>
    </w:p>
    <w:p w14:paraId="70384728" w14:textId="77777777" w:rsidR="00FF633B" w:rsidRPr="00DD03ED" w:rsidRDefault="00FF633B" w:rsidP="00FF633B">
      <w:pPr>
        <w:spacing w:after="160" w:line="278" w:lineRule="auto"/>
        <w:jc w:val="center"/>
        <w:rPr>
          <w:highlight w:val="yellow"/>
        </w:rPr>
      </w:pPr>
      <w:r w:rsidRPr="00DD03ED">
        <w:rPr>
          <w:highlight w:val="yellow"/>
        </w:rPr>
        <w:t>encouraged me to keep going, when I didn’t think I could. Without them, I would not be</w:t>
      </w:r>
    </w:p>
    <w:p w14:paraId="3A0ECADC" w14:textId="77777777" w:rsidR="00FF633B" w:rsidRPr="00DD03ED" w:rsidRDefault="00FF633B" w:rsidP="00FF633B">
      <w:pPr>
        <w:spacing w:after="160" w:line="278" w:lineRule="auto"/>
        <w:jc w:val="center"/>
        <w:rPr>
          <w:highlight w:val="yellow"/>
        </w:rPr>
      </w:pPr>
      <w:r w:rsidRPr="00DD03ED">
        <w:rPr>
          <w:highlight w:val="yellow"/>
        </w:rPr>
        <w:t>writing my dissertation today.</w:t>
      </w:r>
    </w:p>
    <w:p w14:paraId="07554679" w14:textId="77777777" w:rsidR="00FF633B" w:rsidRPr="00DD03ED" w:rsidRDefault="00FF633B" w:rsidP="00FF633B">
      <w:pPr>
        <w:spacing w:after="160" w:line="278" w:lineRule="auto"/>
        <w:jc w:val="center"/>
        <w:rPr>
          <w:highlight w:val="yellow"/>
        </w:rPr>
      </w:pPr>
    </w:p>
    <w:p w14:paraId="6489212D" w14:textId="0E87B5C7" w:rsidR="00FF633B" w:rsidRPr="00DD03ED" w:rsidRDefault="00FF633B" w:rsidP="00FF633B">
      <w:pPr>
        <w:spacing w:after="160" w:line="278" w:lineRule="auto"/>
        <w:jc w:val="center"/>
        <w:rPr>
          <w:highlight w:val="yellow"/>
        </w:rPr>
      </w:pPr>
      <w:r w:rsidRPr="00DD03ED">
        <w:rPr>
          <w:highlight w:val="yellow"/>
        </w:rPr>
        <w:t xml:space="preserve">Lastly, I would like to thank all the teachers who took the time to participate, </w:t>
      </w:r>
      <w:proofErr w:type="gramStart"/>
      <w:r w:rsidRPr="00DD03ED">
        <w:rPr>
          <w:highlight w:val="yellow"/>
        </w:rPr>
        <w:t>in order to</w:t>
      </w:r>
      <w:proofErr w:type="gramEnd"/>
      <w:r w:rsidRPr="00DD03ED">
        <w:rPr>
          <w:highlight w:val="yellow"/>
        </w:rPr>
        <w:t xml:space="preserve"> help</w:t>
      </w:r>
    </w:p>
    <w:p w14:paraId="7BCAB195" w14:textId="77777777" w:rsidR="00FF633B" w:rsidRPr="00DD03ED" w:rsidRDefault="00FF633B" w:rsidP="00FF633B">
      <w:pPr>
        <w:spacing w:after="160" w:line="278" w:lineRule="auto"/>
        <w:jc w:val="center"/>
        <w:rPr>
          <w:highlight w:val="yellow"/>
        </w:rPr>
      </w:pPr>
      <w:r w:rsidRPr="00DD03ED">
        <w:rPr>
          <w:highlight w:val="yellow"/>
        </w:rPr>
        <w:t>me complete my dissertation. Without you, my dissertation would not be possible, so for that,</w:t>
      </w:r>
    </w:p>
    <w:p w14:paraId="38AEB9B7" w14:textId="2A0B9319" w:rsidR="00CC7673" w:rsidRPr="00DD03ED" w:rsidRDefault="00FF633B" w:rsidP="00FF633B">
      <w:pPr>
        <w:spacing w:after="160" w:line="278" w:lineRule="auto"/>
        <w:jc w:val="center"/>
        <w:rPr>
          <w:b/>
          <w:bCs/>
          <w:u w:val="single"/>
        </w:rPr>
      </w:pPr>
      <w:r w:rsidRPr="00DD03ED">
        <w:rPr>
          <w:highlight w:val="yellow"/>
        </w:rPr>
        <w:t>I will always be truly grateful.</w:t>
      </w:r>
      <w:r w:rsidR="00CC7673" w:rsidRPr="00DD03ED">
        <w:rPr>
          <w:b/>
          <w:bCs/>
          <w:u w:val="single"/>
        </w:rPr>
        <w:br w:type="page"/>
      </w:r>
    </w:p>
    <w:p w14:paraId="0A807DF9" w14:textId="77777777" w:rsidR="003250E7" w:rsidRPr="00DD03ED" w:rsidRDefault="003250E7" w:rsidP="00397CEA">
      <w:pPr>
        <w:spacing w:after="160" w:line="278" w:lineRule="auto"/>
      </w:pPr>
    </w:p>
    <w:sdt>
      <w:sdtPr>
        <w:rPr>
          <w:rFonts w:ascii="Times New Roman" w:eastAsia="Times New Roman" w:hAnsi="Times New Roman" w:cs="Times New Roman"/>
          <w:color w:val="auto"/>
          <w:sz w:val="24"/>
          <w:szCs w:val="24"/>
          <w:lang w:val="en-GB" w:eastAsia="en-GB"/>
        </w:rPr>
        <w:id w:val="977275621"/>
        <w:docPartObj>
          <w:docPartGallery w:val="Table of Contents"/>
          <w:docPartUnique/>
        </w:docPartObj>
      </w:sdtPr>
      <w:sdtEndPr>
        <w:rPr>
          <w:b/>
          <w:bCs/>
          <w:noProof/>
        </w:rPr>
      </w:sdtEndPr>
      <w:sdtContent>
        <w:p w14:paraId="263988B9" w14:textId="0568B626" w:rsidR="00473793" w:rsidRPr="00DD03ED" w:rsidRDefault="00473793">
          <w:pPr>
            <w:pStyle w:val="TOCHeading"/>
            <w:rPr>
              <w:rFonts w:ascii="Times New Roman" w:hAnsi="Times New Roman" w:cs="Times New Roman"/>
              <w:sz w:val="24"/>
              <w:szCs w:val="24"/>
            </w:rPr>
          </w:pPr>
          <w:r w:rsidRPr="00DD03ED">
            <w:rPr>
              <w:rFonts w:ascii="Times New Roman" w:hAnsi="Times New Roman" w:cs="Times New Roman"/>
              <w:sz w:val="24"/>
              <w:szCs w:val="24"/>
            </w:rPr>
            <w:t>Table of Contents</w:t>
          </w:r>
        </w:p>
        <w:p w14:paraId="3D52FFA2" w14:textId="75E006C7" w:rsidR="00F440A4" w:rsidRPr="00DD03ED" w:rsidRDefault="00473793">
          <w:pPr>
            <w:pStyle w:val="TOC1"/>
            <w:tabs>
              <w:tab w:val="right" w:leader="dot" w:pos="9016"/>
            </w:tabs>
            <w:rPr>
              <w:rFonts w:eastAsiaTheme="minorEastAsia"/>
              <w:noProof/>
              <w:kern w:val="2"/>
              <w14:ligatures w14:val="standardContextual"/>
            </w:rPr>
          </w:pPr>
          <w:r w:rsidRPr="00DD03ED">
            <w:fldChar w:fldCharType="begin"/>
          </w:r>
          <w:r w:rsidRPr="00DD03ED">
            <w:instrText xml:space="preserve"> TOC \o "1-3" \h \z \u </w:instrText>
          </w:r>
          <w:r w:rsidRPr="00DD03ED">
            <w:fldChar w:fldCharType="separate"/>
          </w:r>
          <w:hyperlink w:anchor="_Toc176352959" w:history="1">
            <w:r w:rsidR="00F440A4" w:rsidRPr="00DD03ED">
              <w:rPr>
                <w:rStyle w:val="Hyperlink"/>
                <w:noProof/>
              </w:rPr>
              <w:t>Navigating the shadows: The influence of Dark Triad traits on time management in the workplace.</w:t>
            </w:r>
            <w:r w:rsidR="00F440A4" w:rsidRPr="00DD03ED">
              <w:rPr>
                <w:noProof/>
                <w:webHidden/>
              </w:rPr>
              <w:tab/>
            </w:r>
            <w:r w:rsidR="00F440A4" w:rsidRPr="00DD03ED">
              <w:rPr>
                <w:noProof/>
                <w:webHidden/>
              </w:rPr>
              <w:fldChar w:fldCharType="begin"/>
            </w:r>
            <w:r w:rsidR="00F440A4" w:rsidRPr="00DD03ED">
              <w:rPr>
                <w:noProof/>
                <w:webHidden/>
              </w:rPr>
              <w:instrText xml:space="preserve"> PAGEREF _Toc176352959 \h </w:instrText>
            </w:r>
            <w:r w:rsidR="00F440A4" w:rsidRPr="00DD03ED">
              <w:rPr>
                <w:noProof/>
                <w:webHidden/>
              </w:rPr>
            </w:r>
            <w:r w:rsidR="00F440A4" w:rsidRPr="00DD03ED">
              <w:rPr>
                <w:noProof/>
                <w:webHidden/>
              </w:rPr>
              <w:fldChar w:fldCharType="separate"/>
            </w:r>
            <w:r w:rsidR="00F440A4" w:rsidRPr="00DD03ED">
              <w:rPr>
                <w:noProof/>
                <w:webHidden/>
              </w:rPr>
              <w:t>1</w:t>
            </w:r>
            <w:r w:rsidR="00F440A4" w:rsidRPr="00DD03ED">
              <w:rPr>
                <w:noProof/>
                <w:webHidden/>
              </w:rPr>
              <w:fldChar w:fldCharType="end"/>
            </w:r>
          </w:hyperlink>
        </w:p>
        <w:p w14:paraId="3425B83A" w14:textId="0E1CE440" w:rsidR="00F440A4" w:rsidRPr="00DD03ED" w:rsidRDefault="00F440A4">
          <w:pPr>
            <w:pStyle w:val="TOC2"/>
            <w:tabs>
              <w:tab w:val="right" w:leader="dot" w:pos="9016"/>
            </w:tabs>
            <w:rPr>
              <w:rFonts w:eastAsiaTheme="minorEastAsia"/>
              <w:noProof/>
              <w:kern w:val="2"/>
              <w14:ligatures w14:val="standardContextual"/>
            </w:rPr>
          </w:pPr>
          <w:hyperlink w:anchor="_Toc176352960" w:history="1">
            <w:r w:rsidRPr="00DD03ED">
              <w:rPr>
                <w:rStyle w:val="Hyperlink"/>
                <w:noProof/>
              </w:rPr>
              <w:t>Abstract</w:t>
            </w:r>
            <w:r w:rsidRPr="00DD03ED">
              <w:rPr>
                <w:noProof/>
                <w:webHidden/>
              </w:rPr>
              <w:tab/>
            </w:r>
            <w:r w:rsidRPr="00DD03ED">
              <w:rPr>
                <w:noProof/>
                <w:webHidden/>
              </w:rPr>
              <w:fldChar w:fldCharType="begin"/>
            </w:r>
            <w:r w:rsidRPr="00DD03ED">
              <w:rPr>
                <w:noProof/>
                <w:webHidden/>
              </w:rPr>
              <w:instrText xml:space="preserve"> PAGEREF _Toc176352960 \h </w:instrText>
            </w:r>
            <w:r w:rsidRPr="00DD03ED">
              <w:rPr>
                <w:noProof/>
                <w:webHidden/>
              </w:rPr>
            </w:r>
            <w:r w:rsidRPr="00DD03ED">
              <w:rPr>
                <w:noProof/>
                <w:webHidden/>
              </w:rPr>
              <w:fldChar w:fldCharType="separate"/>
            </w:r>
            <w:r w:rsidRPr="00DD03ED">
              <w:rPr>
                <w:noProof/>
                <w:webHidden/>
              </w:rPr>
              <w:t>3</w:t>
            </w:r>
            <w:r w:rsidRPr="00DD03ED">
              <w:rPr>
                <w:noProof/>
                <w:webHidden/>
              </w:rPr>
              <w:fldChar w:fldCharType="end"/>
            </w:r>
          </w:hyperlink>
        </w:p>
        <w:p w14:paraId="261962C3" w14:textId="0DCF2682" w:rsidR="00F440A4" w:rsidRPr="00DD03ED" w:rsidRDefault="00F440A4">
          <w:pPr>
            <w:pStyle w:val="TOC2"/>
            <w:tabs>
              <w:tab w:val="right" w:leader="dot" w:pos="9016"/>
            </w:tabs>
            <w:rPr>
              <w:rFonts w:eastAsiaTheme="minorEastAsia"/>
              <w:noProof/>
              <w:kern w:val="2"/>
              <w14:ligatures w14:val="standardContextual"/>
            </w:rPr>
          </w:pPr>
          <w:hyperlink w:anchor="_Toc176352961" w:history="1">
            <w:r w:rsidRPr="00DD03ED">
              <w:rPr>
                <w:rStyle w:val="Hyperlink"/>
                <w:noProof/>
              </w:rPr>
              <w:t>Introduction</w:t>
            </w:r>
            <w:r w:rsidRPr="00DD03ED">
              <w:rPr>
                <w:noProof/>
                <w:webHidden/>
              </w:rPr>
              <w:tab/>
            </w:r>
            <w:r w:rsidRPr="00DD03ED">
              <w:rPr>
                <w:noProof/>
                <w:webHidden/>
              </w:rPr>
              <w:fldChar w:fldCharType="begin"/>
            </w:r>
            <w:r w:rsidRPr="00DD03ED">
              <w:rPr>
                <w:noProof/>
                <w:webHidden/>
              </w:rPr>
              <w:instrText xml:space="preserve"> PAGEREF _Toc176352961 \h </w:instrText>
            </w:r>
            <w:r w:rsidRPr="00DD03ED">
              <w:rPr>
                <w:noProof/>
                <w:webHidden/>
              </w:rPr>
            </w:r>
            <w:r w:rsidRPr="00DD03ED">
              <w:rPr>
                <w:noProof/>
                <w:webHidden/>
              </w:rPr>
              <w:fldChar w:fldCharType="separate"/>
            </w:r>
            <w:r w:rsidRPr="00DD03ED">
              <w:rPr>
                <w:noProof/>
                <w:webHidden/>
              </w:rPr>
              <w:t>4</w:t>
            </w:r>
            <w:r w:rsidRPr="00DD03ED">
              <w:rPr>
                <w:noProof/>
                <w:webHidden/>
              </w:rPr>
              <w:fldChar w:fldCharType="end"/>
            </w:r>
          </w:hyperlink>
        </w:p>
        <w:p w14:paraId="36EE9693" w14:textId="28064B1E" w:rsidR="00F440A4" w:rsidRPr="00DD03ED" w:rsidRDefault="00F440A4">
          <w:pPr>
            <w:pStyle w:val="TOC2"/>
            <w:tabs>
              <w:tab w:val="right" w:leader="dot" w:pos="9016"/>
            </w:tabs>
            <w:rPr>
              <w:rFonts w:eastAsiaTheme="minorEastAsia"/>
              <w:noProof/>
              <w:kern w:val="2"/>
              <w14:ligatures w14:val="standardContextual"/>
            </w:rPr>
          </w:pPr>
          <w:hyperlink w:anchor="_Toc176352962" w:history="1">
            <w:r w:rsidRPr="00DD03ED">
              <w:rPr>
                <w:rStyle w:val="Hyperlink"/>
                <w:noProof/>
              </w:rPr>
              <w:t>Method</w:t>
            </w:r>
            <w:r w:rsidRPr="00DD03ED">
              <w:rPr>
                <w:noProof/>
                <w:webHidden/>
              </w:rPr>
              <w:tab/>
            </w:r>
            <w:r w:rsidRPr="00DD03ED">
              <w:rPr>
                <w:noProof/>
                <w:webHidden/>
              </w:rPr>
              <w:fldChar w:fldCharType="begin"/>
            </w:r>
            <w:r w:rsidRPr="00DD03ED">
              <w:rPr>
                <w:noProof/>
                <w:webHidden/>
              </w:rPr>
              <w:instrText xml:space="preserve"> PAGEREF _Toc176352962 \h </w:instrText>
            </w:r>
            <w:r w:rsidRPr="00DD03ED">
              <w:rPr>
                <w:noProof/>
                <w:webHidden/>
              </w:rPr>
            </w:r>
            <w:r w:rsidRPr="00DD03ED">
              <w:rPr>
                <w:noProof/>
                <w:webHidden/>
              </w:rPr>
              <w:fldChar w:fldCharType="separate"/>
            </w:r>
            <w:r w:rsidRPr="00DD03ED">
              <w:rPr>
                <w:noProof/>
                <w:webHidden/>
              </w:rPr>
              <w:t>7</w:t>
            </w:r>
            <w:r w:rsidRPr="00DD03ED">
              <w:rPr>
                <w:noProof/>
                <w:webHidden/>
              </w:rPr>
              <w:fldChar w:fldCharType="end"/>
            </w:r>
          </w:hyperlink>
        </w:p>
        <w:p w14:paraId="7A136708" w14:textId="07CAE0D6" w:rsidR="00F440A4" w:rsidRPr="00DD03ED" w:rsidRDefault="00F440A4">
          <w:pPr>
            <w:pStyle w:val="TOC3"/>
            <w:tabs>
              <w:tab w:val="right" w:leader="dot" w:pos="9016"/>
            </w:tabs>
            <w:rPr>
              <w:rFonts w:eastAsiaTheme="minorEastAsia"/>
              <w:noProof/>
              <w:kern w:val="2"/>
              <w14:ligatures w14:val="standardContextual"/>
            </w:rPr>
          </w:pPr>
          <w:hyperlink w:anchor="_Toc176352963" w:history="1">
            <w:r w:rsidRPr="00DD03ED">
              <w:rPr>
                <w:rStyle w:val="Hyperlink"/>
                <w:noProof/>
              </w:rPr>
              <w:t>Participants</w:t>
            </w:r>
            <w:r w:rsidRPr="00DD03ED">
              <w:rPr>
                <w:noProof/>
                <w:webHidden/>
              </w:rPr>
              <w:tab/>
            </w:r>
            <w:r w:rsidRPr="00DD03ED">
              <w:rPr>
                <w:noProof/>
                <w:webHidden/>
              </w:rPr>
              <w:fldChar w:fldCharType="begin"/>
            </w:r>
            <w:r w:rsidRPr="00DD03ED">
              <w:rPr>
                <w:noProof/>
                <w:webHidden/>
              </w:rPr>
              <w:instrText xml:space="preserve"> PAGEREF _Toc176352963 \h </w:instrText>
            </w:r>
            <w:r w:rsidRPr="00DD03ED">
              <w:rPr>
                <w:noProof/>
                <w:webHidden/>
              </w:rPr>
            </w:r>
            <w:r w:rsidRPr="00DD03ED">
              <w:rPr>
                <w:noProof/>
                <w:webHidden/>
              </w:rPr>
              <w:fldChar w:fldCharType="separate"/>
            </w:r>
            <w:r w:rsidRPr="00DD03ED">
              <w:rPr>
                <w:noProof/>
                <w:webHidden/>
              </w:rPr>
              <w:t>7</w:t>
            </w:r>
            <w:r w:rsidRPr="00DD03ED">
              <w:rPr>
                <w:noProof/>
                <w:webHidden/>
              </w:rPr>
              <w:fldChar w:fldCharType="end"/>
            </w:r>
          </w:hyperlink>
        </w:p>
        <w:p w14:paraId="556491BF" w14:textId="1532469B" w:rsidR="00F440A4" w:rsidRPr="00DD03ED" w:rsidRDefault="00F440A4">
          <w:pPr>
            <w:pStyle w:val="TOC3"/>
            <w:tabs>
              <w:tab w:val="right" w:leader="dot" w:pos="9016"/>
            </w:tabs>
            <w:rPr>
              <w:rFonts w:eastAsiaTheme="minorEastAsia"/>
              <w:noProof/>
              <w:kern w:val="2"/>
              <w14:ligatures w14:val="standardContextual"/>
            </w:rPr>
          </w:pPr>
          <w:hyperlink w:anchor="_Toc176352964" w:history="1">
            <w:r w:rsidRPr="00DD03ED">
              <w:rPr>
                <w:rStyle w:val="Hyperlink"/>
                <w:noProof/>
              </w:rPr>
              <w:t>Design</w:t>
            </w:r>
            <w:r w:rsidRPr="00DD03ED">
              <w:rPr>
                <w:noProof/>
                <w:webHidden/>
              </w:rPr>
              <w:tab/>
            </w:r>
            <w:r w:rsidRPr="00DD03ED">
              <w:rPr>
                <w:noProof/>
                <w:webHidden/>
              </w:rPr>
              <w:fldChar w:fldCharType="begin"/>
            </w:r>
            <w:r w:rsidRPr="00DD03ED">
              <w:rPr>
                <w:noProof/>
                <w:webHidden/>
              </w:rPr>
              <w:instrText xml:space="preserve"> PAGEREF _Toc176352964 \h </w:instrText>
            </w:r>
            <w:r w:rsidRPr="00DD03ED">
              <w:rPr>
                <w:noProof/>
                <w:webHidden/>
              </w:rPr>
            </w:r>
            <w:r w:rsidRPr="00DD03ED">
              <w:rPr>
                <w:noProof/>
                <w:webHidden/>
              </w:rPr>
              <w:fldChar w:fldCharType="separate"/>
            </w:r>
            <w:r w:rsidRPr="00DD03ED">
              <w:rPr>
                <w:noProof/>
                <w:webHidden/>
              </w:rPr>
              <w:t>7</w:t>
            </w:r>
            <w:r w:rsidRPr="00DD03ED">
              <w:rPr>
                <w:noProof/>
                <w:webHidden/>
              </w:rPr>
              <w:fldChar w:fldCharType="end"/>
            </w:r>
          </w:hyperlink>
        </w:p>
        <w:p w14:paraId="0E381F56" w14:textId="7596417A" w:rsidR="00F440A4" w:rsidRPr="00DD03ED" w:rsidRDefault="00F440A4">
          <w:pPr>
            <w:pStyle w:val="TOC3"/>
            <w:tabs>
              <w:tab w:val="right" w:leader="dot" w:pos="9016"/>
            </w:tabs>
            <w:rPr>
              <w:rFonts w:eastAsiaTheme="minorEastAsia"/>
              <w:noProof/>
              <w:kern w:val="2"/>
              <w14:ligatures w14:val="standardContextual"/>
            </w:rPr>
          </w:pPr>
          <w:hyperlink w:anchor="_Toc176352965" w:history="1">
            <w:r w:rsidRPr="00DD03ED">
              <w:rPr>
                <w:rStyle w:val="Hyperlink"/>
                <w:noProof/>
              </w:rPr>
              <w:t>Materials</w:t>
            </w:r>
            <w:r w:rsidRPr="00DD03ED">
              <w:rPr>
                <w:noProof/>
                <w:webHidden/>
              </w:rPr>
              <w:tab/>
            </w:r>
            <w:r w:rsidRPr="00DD03ED">
              <w:rPr>
                <w:noProof/>
                <w:webHidden/>
              </w:rPr>
              <w:fldChar w:fldCharType="begin"/>
            </w:r>
            <w:r w:rsidRPr="00DD03ED">
              <w:rPr>
                <w:noProof/>
                <w:webHidden/>
              </w:rPr>
              <w:instrText xml:space="preserve"> PAGEREF _Toc176352965 \h </w:instrText>
            </w:r>
            <w:r w:rsidRPr="00DD03ED">
              <w:rPr>
                <w:noProof/>
                <w:webHidden/>
              </w:rPr>
            </w:r>
            <w:r w:rsidRPr="00DD03ED">
              <w:rPr>
                <w:noProof/>
                <w:webHidden/>
              </w:rPr>
              <w:fldChar w:fldCharType="separate"/>
            </w:r>
            <w:r w:rsidRPr="00DD03ED">
              <w:rPr>
                <w:noProof/>
                <w:webHidden/>
              </w:rPr>
              <w:t>7</w:t>
            </w:r>
            <w:r w:rsidRPr="00DD03ED">
              <w:rPr>
                <w:noProof/>
                <w:webHidden/>
              </w:rPr>
              <w:fldChar w:fldCharType="end"/>
            </w:r>
          </w:hyperlink>
        </w:p>
        <w:p w14:paraId="1A16DCA5" w14:textId="2E29FDAE" w:rsidR="00F440A4" w:rsidRPr="00DD03ED" w:rsidRDefault="00F440A4">
          <w:pPr>
            <w:pStyle w:val="TOC3"/>
            <w:tabs>
              <w:tab w:val="right" w:leader="dot" w:pos="9016"/>
            </w:tabs>
            <w:rPr>
              <w:rFonts w:eastAsiaTheme="minorEastAsia"/>
              <w:noProof/>
              <w:kern w:val="2"/>
              <w14:ligatures w14:val="standardContextual"/>
            </w:rPr>
          </w:pPr>
          <w:hyperlink w:anchor="_Toc176352966" w:history="1">
            <w:r w:rsidRPr="00DD03ED">
              <w:rPr>
                <w:rStyle w:val="Hyperlink"/>
                <w:noProof/>
              </w:rPr>
              <w:t>Procedure</w:t>
            </w:r>
            <w:r w:rsidRPr="00DD03ED">
              <w:rPr>
                <w:noProof/>
                <w:webHidden/>
              </w:rPr>
              <w:tab/>
            </w:r>
            <w:r w:rsidRPr="00DD03ED">
              <w:rPr>
                <w:noProof/>
                <w:webHidden/>
              </w:rPr>
              <w:fldChar w:fldCharType="begin"/>
            </w:r>
            <w:r w:rsidRPr="00DD03ED">
              <w:rPr>
                <w:noProof/>
                <w:webHidden/>
              </w:rPr>
              <w:instrText xml:space="preserve"> PAGEREF _Toc176352966 \h </w:instrText>
            </w:r>
            <w:r w:rsidRPr="00DD03ED">
              <w:rPr>
                <w:noProof/>
                <w:webHidden/>
              </w:rPr>
            </w:r>
            <w:r w:rsidRPr="00DD03ED">
              <w:rPr>
                <w:noProof/>
                <w:webHidden/>
              </w:rPr>
              <w:fldChar w:fldCharType="separate"/>
            </w:r>
            <w:r w:rsidRPr="00DD03ED">
              <w:rPr>
                <w:noProof/>
                <w:webHidden/>
              </w:rPr>
              <w:t>7</w:t>
            </w:r>
            <w:r w:rsidRPr="00DD03ED">
              <w:rPr>
                <w:noProof/>
                <w:webHidden/>
              </w:rPr>
              <w:fldChar w:fldCharType="end"/>
            </w:r>
          </w:hyperlink>
        </w:p>
        <w:p w14:paraId="7A1B5478" w14:textId="0AE9E95B" w:rsidR="00F440A4" w:rsidRPr="00DD03ED" w:rsidRDefault="00F440A4">
          <w:pPr>
            <w:pStyle w:val="TOC3"/>
            <w:tabs>
              <w:tab w:val="right" w:leader="dot" w:pos="9016"/>
            </w:tabs>
            <w:rPr>
              <w:rFonts w:eastAsiaTheme="minorEastAsia"/>
              <w:noProof/>
              <w:kern w:val="2"/>
              <w14:ligatures w14:val="standardContextual"/>
            </w:rPr>
          </w:pPr>
          <w:hyperlink w:anchor="_Toc176352967" w:history="1">
            <w:r w:rsidRPr="00DD03ED">
              <w:rPr>
                <w:rStyle w:val="Hyperlink"/>
                <w:noProof/>
              </w:rPr>
              <w:t>Results</w:t>
            </w:r>
            <w:r w:rsidRPr="00DD03ED">
              <w:rPr>
                <w:noProof/>
                <w:webHidden/>
              </w:rPr>
              <w:tab/>
            </w:r>
            <w:r w:rsidRPr="00DD03ED">
              <w:rPr>
                <w:noProof/>
                <w:webHidden/>
              </w:rPr>
              <w:fldChar w:fldCharType="begin"/>
            </w:r>
            <w:r w:rsidRPr="00DD03ED">
              <w:rPr>
                <w:noProof/>
                <w:webHidden/>
              </w:rPr>
              <w:instrText xml:space="preserve"> PAGEREF _Toc176352967 \h </w:instrText>
            </w:r>
            <w:r w:rsidRPr="00DD03ED">
              <w:rPr>
                <w:noProof/>
                <w:webHidden/>
              </w:rPr>
            </w:r>
            <w:r w:rsidRPr="00DD03ED">
              <w:rPr>
                <w:noProof/>
                <w:webHidden/>
              </w:rPr>
              <w:fldChar w:fldCharType="separate"/>
            </w:r>
            <w:r w:rsidRPr="00DD03ED">
              <w:rPr>
                <w:noProof/>
                <w:webHidden/>
              </w:rPr>
              <w:t>8</w:t>
            </w:r>
            <w:r w:rsidRPr="00DD03ED">
              <w:rPr>
                <w:noProof/>
                <w:webHidden/>
              </w:rPr>
              <w:fldChar w:fldCharType="end"/>
            </w:r>
          </w:hyperlink>
        </w:p>
        <w:p w14:paraId="05847815" w14:textId="30BBEBCD" w:rsidR="00F440A4" w:rsidRPr="00DD03ED" w:rsidRDefault="00F440A4">
          <w:pPr>
            <w:pStyle w:val="TOC2"/>
            <w:tabs>
              <w:tab w:val="right" w:leader="dot" w:pos="9016"/>
            </w:tabs>
            <w:rPr>
              <w:rFonts w:eastAsiaTheme="minorEastAsia"/>
              <w:noProof/>
              <w:kern w:val="2"/>
              <w14:ligatures w14:val="standardContextual"/>
            </w:rPr>
          </w:pPr>
          <w:hyperlink w:anchor="_Toc176352968" w:history="1">
            <w:r w:rsidRPr="00DD03ED">
              <w:rPr>
                <w:rStyle w:val="Hyperlink"/>
                <w:noProof/>
              </w:rPr>
              <w:t>Discussion</w:t>
            </w:r>
            <w:r w:rsidRPr="00DD03ED">
              <w:rPr>
                <w:noProof/>
                <w:webHidden/>
              </w:rPr>
              <w:tab/>
            </w:r>
            <w:r w:rsidRPr="00DD03ED">
              <w:rPr>
                <w:noProof/>
                <w:webHidden/>
              </w:rPr>
              <w:fldChar w:fldCharType="begin"/>
            </w:r>
            <w:r w:rsidRPr="00DD03ED">
              <w:rPr>
                <w:noProof/>
                <w:webHidden/>
              </w:rPr>
              <w:instrText xml:space="preserve"> PAGEREF _Toc176352968 \h </w:instrText>
            </w:r>
            <w:r w:rsidRPr="00DD03ED">
              <w:rPr>
                <w:noProof/>
                <w:webHidden/>
              </w:rPr>
            </w:r>
            <w:r w:rsidRPr="00DD03ED">
              <w:rPr>
                <w:noProof/>
                <w:webHidden/>
              </w:rPr>
              <w:fldChar w:fldCharType="separate"/>
            </w:r>
            <w:r w:rsidRPr="00DD03ED">
              <w:rPr>
                <w:noProof/>
                <w:webHidden/>
              </w:rPr>
              <w:t>9</w:t>
            </w:r>
            <w:r w:rsidRPr="00DD03ED">
              <w:rPr>
                <w:noProof/>
                <w:webHidden/>
              </w:rPr>
              <w:fldChar w:fldCharType="end"/>
            </w:r>
          </w:hyperlink>
        </w:p>
        <w:p w14:paraId="45FF741A" w14:textId="35FDA06C" w:rsidR="00F440A4" w:rsidRPr="00DD03ED" w:rsidRDefault="00F440A4">
          <w:pPr>
            <w:pStyle w:val="TOC1"/>
            <w:tabs>
              <w:tab w:val="right" w:leader="dot" w:pos="9016"/>
            </w:tabs>
            <w:rPr>
              <w:rFonts w:eastAsiaTheme="minorEastAsia"/>
              <w:noProof/>
              <w:kern w:val="2"/>
              <w14:ligatures w14:val="standardContextual"/>
            </w:rPr>
          </w:pPr>
          <w:hyperlink w:anchor="_Toc176352969" w:history="1">
            <w:r w:rsidRPr="00DD03ED">
              <w:rPr>
                <w:rStyle w:val="Hyperlink"/>
                <w:noProof/>
              </w:rPr>
              <w:t>References</w:t>
            </w:r>
            <w:r w:rsidRPr="00DD03ED">
              <w:rPr>
                <w:noProof/>
                <w:webHidden/>
              </w:rPr>
              <w:tab/>
            </w:r>
            <w:r w:rsidRPr="00DD03ED">
              <w:rPr>
                <w:noProof/>
                <w:webHidden/>
              </w:rPr>
              <w:fldChar w:fldCharType="begin"/>
            </w:r>
            <w:r w:rsidRPr="00DD03ED">
              <w:rPr>
                <w:noProof/>
                <w:webHidden/>
              </w:rPr>
              <w:instrText xml:space="preserve"> PAGEREF _Toc176352969 \h </w:instrText>
            </w:r>
            <w:r w:rsidRPr="00DD03ED">
              <w:rPr>
                <w:noProof/>
                <w:webHidden/>
              </w:rPr>
            </w:r>
            <w:r w:rsidRPr="00DD03ED">
              <w:rPr>
                <w:noProof/>
                <w:webHidden/>
              </w:rPr>
              <w:fldChar w:fldCharType="separate"/>
            </w:r>
            <w:r w:rsidRPr="00DD03ED">
              <w:rPr>
                <w:noProof/>
                <w:webHidden/>
              </w:rPr>
              <w:t>11</w:t>
            </w:r>
            <w:r w:rsidRPr="00DD03ED">
              <w:rPr>
                <w:noProof/>
                <w:webHidden/>
              </w:rPr>
              <w:fldChar w:fldCharType="end"/>
            </w:r>
          </w:hyperlink>
        </w:p>
        <w:p w14:paraId="7415E54E" w14:textId="2F06917E" w:rsidR="00F440A4" w:rsidRPr="00DD03ED" w:rsidRDefault="00F440A4">
          <w:pPr>
            <w:pStyle w:val="TOC1"/>
            <w:tabs>
              <w:tab w:val="right" w:leader="dot" w:pos="9016"/>
            </w:tabs>
            <w:rPr>
              <w:rFonts w:eastAsiaTheme="minorEastAsia"/>
              <w:noProof/>
              <w:kern w:val="2"/>
              <w14:ligatures w14:val="standardContextual"/>
            </w:rPr>
          </w:pPr>
          <w:hyperlink w:anchor="_Toc176352970" w:history="1">
            <w:r w:rsidRPr="00DD03ED">
              <w:rPr>
                <w:rStyle w:val="Hyperlink"/>
                <w:noProof/>
                <w:lang w:eastAsia="en-US"/>
              </w:rPr>
              <w:t>Bibliology</w:t>
            </w:r>
            <w:r w:rsidRPr="00DD03ED">
              <w:rPr>
                <w:noProof/>
                <w:webHidden/>
              </w:rPr>
              <w:tab/>
            </w:r>
            <w:r w:rsidRPr="00DD03ED">
              <w:rPr>
                <w:noProof/>
                <w:webHidden/>
              </w:rPr>
              <w:fldChar w:fldCharType="begin"/>
            </w:r>
            <w:r w:rsidRPr="00DD03ED">
              <w:rPr>
                <w:noProof/>
                <w:webHidden/>
              </w:rPr>
              <w:instrText xml:space="preserve"> PAGEREF _Toc176352970 \h </w:instrText>
            </w:r>
            <w:r w:rsidRPr="00DD03ED">
              <w:rPr>
                <w:noProof/>
                <w:webHidden/>
              </w:rPr>
            </w:r>
            <w:r w:rsidRPr="00DD03ED">
              <w:rPr>
                <w:noProof/>
                <w:webHidden/>
              </w:rPr>
              <w:fldChar w:fldCharType="separate"/>
            </w:r>
            <w:r w:rsidRPr="00DD03ED">
              <w:rPr>
                <w:noProof/>
                <w:webHidden/>
              </w:rPr>
              <w:t>14</w:t>
            </w:r>
            <w:r w:rsidRPr="00DD03ED">
              <w:rPr>
                <w:noProof/>
                <w:webHidden/>
              </w:rPr>
              <w:fldChar w:fldCharType="end"/>
            </w:r>
          </w:hyperlink>
        </w:p>
        <w:p w14:paraId="070AD5B4" w14:textId="7CD7F89A" w:rsidR="00F440A4" w:rsidRPr="00DD03ED" w:rsidRDefault="00F440A4">
          <w:pPr>
            <w:pStyle w:val="TOC2"/>
            <w:tabs>
              <w:tab w:val="right" w:leader="dot" w:pos="9016"/>
            </w:tabs>
            <w:rPr>
              <w:rFonts w:eastAsiaTheme="minorEastAsia"/>
              <w:noProof/>
              <w:kern w:val="2"/>
              <w14:ligatures w14:val="standardContextual"/>
            </w:rPr>
          </w:pPr>
          <w:hyperlink w:anchor="_Toc176352971" w:history="1">
            <w:r w:rsidRPr="00DD03ED">
              <w:rPr>
                <w:rStyle w:val="Hyperlink"/>
                <w:noProof/>
              </w:rPr>
              <w:t>Appendix</w:t>
            </w:r>
            <w:r w:rsidRPr="00DD03ED">
              <w:rPr>
                <w:noProof/>
                <w:webHidden/>
              </w:rPr>
              <w:tab/>
            </w:r>
            <w:r w:rsidRPr="00DD03ED">
              <w:rPr>
                <w:noProof/>
                <w:webHidden/>
              </w:rPr>
              <w:fldChar w:fldCharType="begin"/>
            </w:r>
            <w:r w:rsidRPr="00DD03ED">
              <w:rPr>
                <w:noProof/>
                <w:webHidden/>
              </w:rPr>
              <w:instrText xml:space="preserve"> PAGEREF _Toc176352971 \h </w:instrText>
            </w:r>
            <w:r w:rsidRPr="00DD03ED">
              <w:rPr>
                <w:noProof/>
                <w:webHidden/>
              </w:rPr>
            </w:r>
            <w:r w:rsidRPr="00DD03ED">
              <w:rPr>
                <w:noProof/>
                <w:webHidden/>
              </w:rPr>
              <w:fldChar w:fldCharType="separate"/>
            </w:r>
            <w:r w:rsidRPr="00DD03ED">
              <w:rPr>
                <w:noProof/>
                <w:webHidden/>
              </w:rPr>
              <w:t>15</w:t>
            </w:r>
            <w:r w:rsidRPr="00DD03ED">
              <w:rPr>
                <w:noProof/>
                <w:webHidden/>
              </w:rPr>
              <w:fldChar w:fldCharType="end"/>
            </w:r>
          </w:hyperlink>
        </w:p>
        <w:p w14:paraId="083EECF7" w14:textId="45B51150" w:rsidR="00473793" w:rsidRPr="00DD03ED" w:rsidRDefault="00473793">
          <w:r w:rsidRPr="00DD03ED">
            <w:rPr>
              <w:b/>
              <w:bCs/>
              <w:noProof/>
            </w:rPr>
            <w:fldChar w:fldCharType="end"/>
          </w:r>
        </w:p>
      </w:sdtContent>
    </w:sdt>
    <w:p w14:paraId="16ACDEAF" w14:textId="77777777" w:rsidR="006409A2" w:rsidRPr="00DD03ED" w:rsidRDefault="006409A2">
      <w:pPr>
        <w:spacing w:after="160" w:line="278" w:lineRule="auto"/>
        <w:rPr>
          <w:rFonts w:eastAsiaTheme="majorEastAsia"/>
          <w:color w:val="0F4761" w:themeColor="accent1" w:themeShade="BF"/>
        </w:rPr>
      </w:pPr>
      <w:r w:rsidRPr="00DD03ED">
        <w:br w:type="page"/>
      </w:r>
    </w:p>
    <w:p w14:paraId="1B294249" w14:textId="3792D2C7" w:rsidR="00397CEA" w:rsidRPr="00DD03ED" w:rsidRDefault="00397CEA" w:rsidP="00397CEA">
      <w:pPr>
        <w:pStyle w:val="Heading2"/>
        <w:jc w:val="center"/>
        <w:rPr>
          <w:rFonts w:ascii="Times New Roman" w:hAnsi="Times New Roman" w:cs="Times New Roman"/>
          <w:sz w:val="24"/>
          <w:szCs w:val="24"/>
        </w:rPr>
      </w:pPr>
      <w:bookmarkStart w:id="1" w:name="_Toc176352960"/>
      <w:r w:rsidRPr="00DD03ED">
        <w:rPr>
          <w:rFonts w:ascii="Times New Roman" w:hAnsi="Times New Roman" w:cs="Times New Roman"/>
          <w:sz w:val="24"/>
          <w:szCs w:val="24"/>
        </w:rPr>
        <w:lastRenderedPageBreak/>
        <w:t>Abstract</w:t>
      </w:r>
      <w:bookmarkEnd w:id="1"/>
    </w:p>
    <w:p w14:paraId="68970E51" w14:textId="77777777" w:rsidR="00B35D82" w:rsidRPr="00DD03ED" w:rsidRDefault="00B35D82" w:rsidP="00397CEA">
      <w:pPr>
        <w:rPr>
          <w:lang w:eastAsia="en-US"/>
        </w:rPr>
      </w:pPr>
    </w:p>
    <w:p w14:paraId="18E09981" w14:textId="27A86057" w:rsidR="00397CEA" w:rsidRPr="00DD03ED" w:rsidRDefault="00194097" w:rsidP="00397CEA">
      <w:pPr>
        <w:rPr>
          <w:lang w:eastAsia="en-US"/>
        </w:rPr>
      </w:pPr>
      <w:r w:rsidRPr="00DD03ED">
        <w:rPr>
          <w:lang w:eastAsia="en-US"/>
        </w:rPr>
        <w:t>This study investigates the relationship between the Dark Triad personality traits</w:t>
      </w:r>
      <w:r w:rsidR="00DB0C2A" w:rsidRPr="00DD03ED">
        <w:rPr>
          <w:lang w:eastAsia="en-US"/>
        </w:rPr>
        <w:t xml:space="preserve"> (</w:t>
      </w:r>
      <w:r w:rsidRPr="00DD03ED">
        <w:rPr>
          <w:lang w:eastAsia="en-US"/>
        </w:rPr>
        <w:t>narcissism, Machiavellianism, and psychopathy</w:t>
      </w:r>
      <w:r w:rsidR="00DB0C2A" w:rsidRPr="00DD03ED">
        <w:rPr>
          <w:lang w:eastAsia="en-US"/>
        </w:rPr>
        <w:t xml:space="preserve">) </w:t>
      </w:r>
      <w:r w:rsidRPr="00DD03ED">
        <w:rPr>
          <w:lang w:eastAsia="en-US"/>
        </w:rPr>
        <w:t>and their collective impact on time management in the workplace. Traditionally linked with negative workplace outcomes, such as conflict and unethical behaviour, this research aims to explore both the detrimental and potentially beneficial effects of these traits on time-related behaviours</w:t>
      </w:r>
      <w:r w:rsidR="00B35D82" w:rsidRPr="00DD03ED">
        <w:rPr>
          <w:lang w:eastAsia="en-US"/>
        </w:rPr>
        <w:t xml:space="preserve"> </w:t>
      </w:r>
      <w:r w:rsidR="00B35D82" w:rsidRPr="00DD03ED">
        <w:rPr>
          <w:highlight w:val="red"/>
          <w:lang w:eastAsia="en-US"/>
        </w:rPr>
        <w:t>REF</w:t>
      </w:r>
      <w:r w:rsidRPr="00DD03ED">
        <w:rPr>
          <w:lang w:eastAsia="en-US"/>
        </w:rPr>
        <w:t xml:space="preserve">. Key research questions include how these traits individually and collectively affect time management and whether interactions among these traits influence such behaviours. By employing a regression design, the study seeks to understand how these complex personality traits influence professional productivity and time management. </w:t>
      </w:r>
      <w:r w:rsidR="00DE7CF6" w:rsidRPr="00DD03ED">
        <w:rPr>
          <w:highlight w:val="magenta"/>
          <w:lang w:eastAsia="en-US"/>
        </w:rPr>
        <w:t>Results show</w:t>
      </w:r>
      <w:r w:rsidR="00DE7CF6" w:rsidRPr="00DD03ED">
        <w:rPr>
          <w:lang w:eastAsia="en-US"/>
        </w:rPr>
        <w:t xml:space="preserve">. </w:t>
      </w:r>
      <w:r w:rsidRPr="00DD03ED">
        <w:rPr>
          <w:lang w:eastAsia="en-US"/>
        </w:rPr>
        <w:t>The findings aim to provide a more nuanced perspective, challenging the predominantly negative view of the Dark Triad in organi</w:t>
      </w:r>
      <w:r w:rsidR="007A6C53" w:rsidRPr="00DD03ED">
        <w:rPr>
          <w:lang w:eastAsia="en-US"/>
        </w:rPr>
        <w:t>s</w:t>
      </w:r>
      <w:r w:rsidRPr="00DD03ED">
        <w:rPr>
          <w:lang w:eastAsia="en-US"/>
        </w:rPr>
        <w:t>ational settings, and contributing to organi</w:t>
      </w:r>
      <w:r w:rsidR="007A6C53" w:rsidRPr="00DD03ED">
        <w:rPr>
          <w:lang w:eastAsia="en-US"/>
        </w:rPr>
        <w:t>s</w:t>
      </w:r>
      <w:r w:rsidRPr="00DD03ED">
        <w:rPr>
          <w:lang w:eastAsia="en-US"/>
        </w:rPr>
        <w:t>ational psychology literature and practical workplace management strategies by highlighting potential positive outcomes, such as enhanced motivation or strategic decision-making.</w:t>
      </w:r>
    </w:p>
    <w:p w14:paraId="720120BD" w14:textId="77777777" w:rsidR="004712E2" w:rsidRPr="00DD03ED" w:rsidRDefault="004712E2" w:rsidP="00397CEA">
      <w:pPr>
        <w:rPr>
          <w:i/>
          <w:iCs/>
          <w:highlight w:val="yellow"/>
        </w:rPr>
      </w:pPr>
    </w:p>
    <w:p w14:paraId="36960BA6" w14:textId="2326F81B" w:rsidR="00397CEA" w:rsidRPr="00DD03ED" w:rsidRDefault="00397CEA" w:rsidP="00397CEA">
      <w:pPr>
        <w:rPr>
          <w:b/>
          <w:bCs/>
          <w:i/>
          <w:iCs/>
        </w:rPr>
      </w:pPr>
      <w:r w:rsidRPr="00DD03ED">
        <w:rPr>
          <w:b/>
          <w:bCs/>
          <w:i/>
          <w:iCs/>
        </w:rPr>
        <w:t xml:space="preserve">Keywords: </w:t>
      </w:r>
      <w:r w:rsidR="007A6C53" w:rsidRPr="00DD03ED">
        <w:rPr>
          <w:b/>
          <w:bCs/>
          <w:i/>
          <w:iCs/>
        </w:rPr>
        <w:t xml:space="preserve">Dark triad, </w:t>
      </w:r>
      <w:r w:rsidR="00F16CBA" w:rsidRPr="00DD03ED">
        <w:rPr>
          <w:b/>
          <w:bCs/>
          <w:i/>
          <w:iCs/>
        </w:rPr>
        <w:t>Regression, Time management</w:t>
      </w:r>
      <w:r w:rsidRPr="00DD03ED">
        <w:rPr>
          <w:b/>
          <w:bCs/>
          <w:i/>
          <w:iCs/>
        </w:rPr>
        <w:t>.</w:t>
      </w:r>
    </w:p>
    <w:p w14:paraId="3549BD7E" w14:textId="77777777" w:rsidR="00397CEA" w:rsidRPr="00DD03ED" w:rsidRDefault="00397CEA" w:rsidP="00397CEA">
      <w:pPr>
        <w:spacing w:after="160" w:line="278" w:lineRule="auto"/>
        <w:rPr>
          <w:i/>
          <w:iCs/>
          <w:highlight w:val="yellow"/>
        </w:rPr>
      </w:pPr>
      <w:r w:rsidRPr="00DD03ED">
        <w:rPr>
          <w:i/>
          <w:iCs/>
          <w:highlight w:val="yellow"/>
        </w:rPr>
        <w:br w:type="page"/>
      </w:r>
    </w:p>
    <w:p w14:paraId="68F74A9C" w14:textId="77777777" w:rsidR="00397CEA" w:rsidRPr="00DD03ED" w:rsidRDefault="00397CEA" w:rsidP="00397CEA">
      <w:pPr>
        <w:pStyle w:val="Heading2"/>
        <w:jc w:val="center"/>
        <w:rPr>
          <w:rFonts w:ascii="Times New Roman" w:hAnsi="Times New Roman" w:cs="Times New Roman"/>
          <w:sz w:val="24"/>
          <w:szCs w:val="24"/>
        </w:rPr>
      </w:pPr>
      <w:bookmarkStart w:id="2" w:name="_Toc176352961"/>
      <w:r w:rsidRPr="00DD03ED">
        <w:rPr>
          <w:rFonts w:ascii="Times New Roman" w:hAnsi="Times New Roman" w:cs="Times New Roman"/>
          <w:sz w:val="24"/>
          <w:szCs w:val="24"/>
        </w:rPr>
        <w:lastRenderedPageBreak/>
        <w:t>Introduction</w:t>
      </w:r>
      <w:bookmarkEnd w:id="2"/>
    </w:p>
    <w:p w14:paraId="11FF8EF2" w14:textId="77777777" w:rsidR="00C57331" w:rsidRPr="00DD03ED" w:rsidRDefault="00C57331" w:rsidP="00C57331">
      <w:pPr>
        <w:rPr>
          <w:highlight w:val="magenta"/>
        </w:rPr>
      </w:pPr>
    </w:p>
    <w:p w14:paraId="038F303E" w14:textId="53FA2F75" w:rsidR="00B667F1" w:rsidRPr="00DD03ED" w:rsidRDefault="00B667F1" w:rsidP="00E24390">
      <w:pPr>
        <w:ind w:firstLine="720"/>
        <w:rPr>
          <w:lang w:eastAsia="en-US"/>
        </w:rPr>
      </w:pPr>
      <w:r w:rsidRPr="00DD03ED">
        <w:rPr>
          <w:lang w:eastAsia="en-US"/>
        </w:rPr>
        <w:t>This dissertation explores the relationship between the Dark Triad personality traits</w:t>
      </w:r>
      <w:r w:rsidR="003F61A5" w:rsidRPr="00DD03ED">
        <w:rPr>
          <w:lang w:eastAsia="en-US"/>
        </w:rPr>
        <w:t xml:space="preserve"> (</w:t>
      </w:r>
      <w:r w:rsidRPr="00DD03ED">
        <w:rPr>
          <w:lang w:eastAsia="en-US"/>
        </w:rPr>
        <w:t>narcissism, Machiavellianism, and psychopathy</w:t>
      </w:r>
      <w:r w:rsidR="003F61A5" w:rsidRPr="00DD03ED">
        <w:rPr>
          <w:lang w:eastAsia="en-US"/>
        </w:rPr>
        <w:t xml:space="preserve">) </w:t>
      </w:r>
      <w:r w:rsidRPr="00DD03ED">
        <w:rPr>
          <w:lang w:eastAsia="en-US"/>
        </w:rPr>
        <w:t>and time management within professional settings. Effective time management significantly influences productivity, organi</w:t>
      </w:r>
      <w:r w:rsidR="003F61A5" w:rsidRPr="00DD03ED">
        <w:rPr>
          <w:lang w:eastAsia="en-US"/>
        </w:rPr>
        <w:t>s</w:t>
      </w:r>
      <w:r w:rsidRPr="00DD03ED">
        <w:rPr>
          <w:lang w:eastAsia="en-US"/>
        </w:rPr>
        <w:t>ational performance, and employee well-being, yet the specific impacts of these complex traits are underexplored. Th</w:t>
      </w:r>
      <w:r w:rsidR="00AB5823" w:rsidRPr="00DD03ED">
        <w:rPr>
          <w:lang w:eastAsia="en-US"/>
        </w:rPr>
        <w:t>is</w:t>
      </w:r>
      <w:r w:rsidRPr="00DD03ED">
        <w:rPr>
          <w:lang w:eastAsia="en-US"/>
        </w:rPr>
        <w:t xml:space="preserve"> study aims to measure these traits among professionals, assess their time management skills, </w:t>
      </w:r>
      <w:r w:rsidR="000B00E0" w:rsidRPr="00DD03ED">
        <w:rPr>
          <w:lang w:eastAsia="en-US"/>
        </w:rPr>
        <w:t>analyse</w:t>
      </w:r>
      <w:r w:rsidRPr="00DD03ED">
        <w:rPr>
          <w:lang w:eastAsia="en-US"/>
        </w:rPr>
        <w:t xml:space="preserve"> the relationships between each trait and time management performance, and develop predictive models. By investigating these areas, the research seeks to provide insights into how Dark Triad traits affect workplace competencies, potentially informing theoretical advancements and practical applications in organi</w:t>
      </w:r>
      <w:r w:rsidR="00C57331" w:rsidRPr="00DD03ED">
        <w:rPr>
          <w:lang w:eastAsia="en-US"/>
        </w:rPr>
        <w:t>s</w:t>
      </w:r>
      <w:r w:rsidRPr="00DD03ED">
        <w:rPr>
          <w:lang w:eastAsia="en-US"/>
        </w:rPr>
        <w:t xml:space="preserve">ational </w:t>
      </w:r>
      <w:r w:rsidR="00C57331" w:rsidRPr="00DD03ED">
        <w:rPr>
          <w:lang w:eastAsia="en-US"/>
        </w:rPr>
        <w:t>behaviour</w:t>
      </w:r>
      <w:r w:rsidRPr="00DD03ED">
        <w:rPr>
          <w:lang w:eastAsia="en-US"/>
        </w:rPr>
        <w:t xml:space="preserve"> and human resource management. This </w:t>
      </w:r>
      <w:r w:rsidR="00F66AB2" w:rsidRPr="00DD03ED">
        <w:rPr>
          <w:lang w:eastAsia="en-US"/>
        </w:rPr>
        <w:t>analysis</w:t>
      </w:r>
      <w:r w:rsidRPr="00DD03ED">
        <w:rPr>
          <w:lang w:eastAsia="en-US"/>
        </w:rPr>
        <w:t xml:space="preserve"> not only fills a gap in the existing literature but also enhances understanding of the interplay between personality configurations and professional effectiveness.</w:t>
      </w:r>
    </w:p>
    <w:p w14:paraId="515A7447" w14:textId="77777777" w:rsidR="00C57331" w:rsidRPr="00DD03ED" w:rsidRDefault="00C57331" w:rsidP="00C57331">
      <w:pPr>
        <w:rPr>
          <w:lang w:eastAsia="en-US"/>
        </w:rPr>
      </w:pPr>
    </w:p>
    <w:p w14:paraId="0F9EAF0D" w14:textId="75D59F5A" w:rsidR="005A6593" w:rsidRPr="00DD03ED" w:rsidRDefault="005A6593" w:rsidP="00E24390">
      <w:pPr>
        <w:ind w:firstLine="720"/>
      </w:pPr>
      <w:r w:rsidRPr="00DD03ED">
        <w:t>Effective time management is crucial in professional settings because it directly impacts individual productivity, organisational performance, and employee well-being. Research consistently s</w:t>
      </w:r>
      <w:r w:rsidR="00541B44" w:rsidRPr="00DD03ED">
        <w:t>uggests</w:t>
      </w:r>
      <w:r w:rsidRPr="00DD03ED">
        <w:t xml:space="preserve"> that good time management is linked to positive organisational outcomes, including higher job performance, reduced stress, and increased job satisfaction. For example, Claessens et al. (2007)</w:t>
      </w:r>
      <w:r w:rsidR="001D0D0B" w:rsidRPr="00DD03ED">
        <w:t xml:space="preserve"> </w:t>
      </w:r>
      <w:r w:rsidRPr="00DD03ED">
        <w:t>found that effective time management behaviours are positively correlated with job performance and satisfaction while reducing job-related stress. Similarly, the Project Management Institute (2017)</w:t>
      </w:r>
      <w:r w:rsidR="00576F13" w:rsidRPr="00DD03ED">
        <w:t xml:space="preserve"> </w:t>
      </w:r>
      <w:r w:rsidRPr="00DD03ED">
        <w:t>reported that organi</w:t>
      </w:r>
      <w:r w:rsidR="00CA639A" w:rsidRPr="00DD03ED">
        <w:t>s</w:t>
      </w:r>
      <w:r w:rsidRPr="00DD03ED">
        <w:t>ations emphasi</w:t>
      </w:r>
      <w:r w:rsidR="00CA639A" w:rsidRPr="00DD03ED">
        <w:t>s</w:t>
      </w:r>
      <w:r w:rsidRPr="00DD03ED">
        <w:t xml:space="preserve">ing time management skills are 28 times more likely to achieve project objectives on time and within budget. </w:t>
      </w:r>
      <w:r w:rsidR="00CC0CF7" w:rsidRPr="00DD03ED">
        <w:t xml:space="preserve">In their 2023 study, </w:t>
      </w:r>
      <w:proofErr w:type="spellStart"/>
      <w:r w:rsidR="00CC0CF7" w:rsidRPr="00DD03ED">
        <w:t>Könecke</w:t>
      </w:r>
      <w:proofErr w:type="spellEnd"/>
      <w:r w:rsidR="00CC0CF7" w:rsidRPr="00DD03ED">
        <w:t xml:space="preserve"> and Hannesdóttir explore the intriguing concept of time banditry, a form of counterproductive work </w:t>
      </w:r>
      <w:r w:rsidR="00035B04" w:rsidRPr="00DD03ED">
        <w:t>behaviour</w:t>
      </w:r>
      <w:r w:rsidR="00CC0CF7" w:rsidRPr="00DD03ED">
        <w:t xml:space="preserve"> that involves employees engaging in activities that waste time at the expense of organi</w:t>
      </w:r>
      <w:r w:rsidR="00035B04" w:rsidRPr="00DD03ED">
        <w:t>s</w:t>
      </w:r>
      <w:r w:rsidR="00CC0CF7" w:rsidRPr="00DD03ED">
        <w:t xml:space="preserve">ational productivity. Specifically, they identify a significant relationship between Dark Triad traits and increased time banditry, highlighting how individuals with high levels of narcissism, Machiavellianism, and psychopathy are more prone to engage in these </w:t>
      </w:r>
      <w:r w:rsidR="00CA230D" w:rsidRPr="00DD03ED">
        <w:t>behaviours</w:t>
      </w:r>
      <w:r w:rsidR="00CC0CF7" w:rsidRPr="00DD03ED">
        <w:t>, thus undermining effective time management within professional settings</w:t>
      </w:r>
      <w:r w:rsidR="00CA230D" w:rsidRPr="00DD03ED">
        <w:t xml:space="preserve"> </w:t>
      </w:r>
      <w:sdt>
        <w:sdtPr>
          <w:id w:val="-1204709728"/>
          <w:citation/>
        </w:sdtPr>
        <w:sdtEndPr/>
        <w:sdtContent>
          <w:r w:rsidR="00CA230D" w:rsidRPr="00DD03ED">
            <w:fldChar w:fldCharType="begin"/>
          </w:r>
          <w:r w:rsidR="00CA230D" w:rsidRPr="00DD03ED">
            <w:instrText xml:space="preserve"> CITATION Kön231 \l 2057 </w:instrText>
          </w:r>
          <w:r w:rsidR="00CA230D" w:rsidRPr="00DD03ED">
            <w:fldChar w:fldCharType="separate"/>
          </w:r>
          <w:r w:rsidR="00DD03ED" w:rsidRPr="00DD03ED">
            <w:rPr>
              <w:noProof/>
            </w:rPr>
            <w:t>(Könecke &amp; Hannesdóttir, 2023)</w:t>
          </w:r>
          <w:r w:rsidR="00CA230D" w:rsidRPr="00DD03ED">
            <w:fldChar w:fldCharType="end"/>
          </w:r>
        </w:sdtContent>
      </w:sdt>
      <w:r w:rsidR="00CC0CF7" w:rsidRPr="00DD03ED">
        <w:t xml:space="preserve">. </w:t>
      </w:r>
      <w:r w:rsidRPr="00DD03ED">
        <w:t xml:space="preserve">Theoretical models, such as Macan’s Time Management </w:t>
      </w:r>
      <w:r w:rsidR="00CA639A" w:rsidRPr="00DD03ED">
        <w:t>Behaviour</w:t>
      </w:r>
      <w:r w:rsidRPr="00DD03ED">
        <w:t xml:space="preserve"> Model (1994), emphasi</w:t>
      </w:r>
      <w:r w:rsidR="00CA639A" w:rsidRPr="00DD03ED">
        <w:t>s</w:t>
      </w:r>
      <w:r w:rsidRPr="00DD03ED">
        <w:t xml:space="preserve">e that key </w:t>
      </w:r>
      <w:r w:rsidR="00CA639A" w:rsidRPr="00DD03ED">
        <w:t xml:space="preserve">behaviours, </w:t>
      </w:r>
      <w:r w:rsidRPr="00DD03ED">
        <w:t>goal setting, prioriti</w:t>
      </w:r>
      <w:r w:rsidR="00CA639A" w:rsidRPr="00DD03ED">
        <w:t>s</w:t>
      </w:r>
      <w:r w:rsidRPr="00DD03ED">
        <w:t>ation, and scheduling</w:t>
      </w:r>
      <w:r w:rsidR="00CA639A" w:rsidRPr="00DD03ED">
        <w:t xml:space="preserve"> </w:t>
      </w:r>
      <w:r w:rsidRPr="00DD03ED">
        <w:t>enhance perceived control over time, leading to better job satisfaction and performance. Covey’s Time Management Matrix (</w:t>
      </w:r>
      <w:r w:rsidR="0053446C" w:rsidRPr="00DD03ED">
        <w:t>2020</w:t>
      </w:r>
      <w:r w:rsidRPr="00DD03ED">
        <w:t>) further illustrates that focusing on important but not urgent tasks can optimi</w:t>
      </w:r>
      <w:r w:rsidR="00EA4EDE" w:rsidRPr="00DD03ED">
        <w:t>s</w:t>
      </w:r>
      <w:r w:rsidRPr="00DD03ED">
        <w:t>e productivity and strategic planning, rather than getting caught up in immediate but less critical activities. However, time management abilities are influenced by several factors, including individual traits like conscientiousness and self-discipline, cognitive abilities, stress levels, and organi</w:t>
      </w:r>
      <w:r w:rsidR="00EA4EDE" w:rsidRPr="00DD03ED">
        <w:t>s</w:t>
      </w:r>
      <w:r w:rsidRPr="00DD03ED">
        <w:t>ational culture. Research by Steel (2007)</w:t>
      </w:r>
      <w:r w:rsidR="00EC0CBF" w:rsidRPr="00DD03ED">
        <w:t xml:space="preserve"> </w:t>
      </w:r>
      <w:r w:rsidRPr="00DD03ED">
        <w:t>indicates that personality traits such as high conscientiousness are associated with better time management, while traits like impulsivity and procrastination hinder it.</w:t>
      </w:r>
      <w:r w:rsidR="00D27DD0" w:rsidRPr="00DD03ED">
        <w:t xml:space="preserve"> </w:t>
      </w:r>
      <w:r w:rsidRPr="00DD03ED">
        <w:t>Environmental factors, such as workplace interruptions and organi</w:t>
      </w:r>
      <w:r w:rsidR="00EA4EDE" w:rsidRPr="00DD03ED">
        <w:t>s</w:t>
      </w:r>
      <w:r w:rsidRPr="00DD03ED">
        <w:t>ational culture, also play a significant role in shaping time management practices (Mark et al., 200</w:t>
      </w:r>
      <w:r w:rsidR="00F3449F" w:rsidRPr="00DD03ED">
        <w:t>5</w:t>
      </w:r>
      <w:r w:rsidRPr="00DD03ED">
        <w:t>; Claessens et al., 2007). Training interventions, leadership support, and a conducive work environment can further enhance time management skills (</w:t>
      </w:r>
      <w:proofErr w:type="spellStart"/>
      <w:r w:rsidRPr="00DD03ED">
        <w:t>Häfner</w:t>
      </w:r>
      <w:proofErr w:type="spellEnd"/>
      <w:r w:rsidRPr="00DD03ED">
        <w:t xml:space="preserve"> et al., 2014; Barling et al., 1996). By understanding and addressing these factors, organi</w:t>
      </w:r>
      <w:r w:rsidR="00EA4EDE" w:rsidRPr="00DD03ED">
        <w:t>s</w:t>
      </w:r>
      <w:r w:rsidRPr="00DD03ED">
        <w:t>ations can foster effective time management practices that lead to improved employee productivity, reduced burnout, and better overall organi</w:t>
      </w:r>
      <w:r w:rsidR="008D3F64" w:rsidRPr="00DD03ED">
        <w:t>s</w:t>
      </w:r>
      <w:r w:rsidRPr="00DD03ED">
        <w:t>ational outcomes.</w:t>
      </w:r>
    </w:p>
    <w:p w14:paraId="2BDA976E" w14:textId="77777777" w:rsidR="00397CEA" w:rsidRPr="00DD03ED" w:rsidRDefault="00397CEA" w:rsidP="00C57331"/>
    <w:p w14:paraId="68F70DD5" w14:textId="69CDE22E" w:rsidR="00F35D7D" w:rsidRPr="00DD03ED" w:rsidRDefault="00094D28" w:rsidP="00E24390">
      <w:pPr>
        <w:ind w:firstLine="720"/>
      </w:pPr>
      <w:r w:rsidRPr="00DD03ED">
        <w:t>Existing research on the Dark Triad traits</w:t>
      </w:r>
      <w:r w:rsidR="00513FC3" w:rsidRPr="00DD03ED">
        <w:t xml:space="preserve"> </w:t>
      </w:r>
      <w:r w:rsidRPr="00DD03ED">
        <w:t xml:space="preserve">highlights their significant impact on professional settings. These personality traits are associated with various negative behaviours </w:t>
      </w:r>
      <w:r w:rsidRPr="00DD03ED">
        <w:lastRenderedPageBreak/>
        <w:t>and outcomes in the workplace, including unethical conduct, manipulation, and interpersonal conflict</w:t>
      </w:r>
      <w:r w:rsidR="008B7464" w:rsidRPr="00DD03ED">
        <w:t xml:space="preserve"> </w:t>
      </w:r>
      <w:r w:rsidR="00D52DD6" w:rsidRPr="00DD03ED">
        <w:t>(Coleman, 2021; Ellen III et al</w:t>
      </w:r>
      <w:r w:rsidR="00B610FC" w:rsidRPr="00DD03ED">
        <w:t>, 2021; Jonason et al., 2015)</w:t>
      </w:r>
      <w:r w:rsidRPr="00DD03ED">
        <w:t>. Narcissism is characteri</w:t>
      </w:r>
      <w:r w:rsidR="001E7714" w:rsidRPr="00DD03ED">
        <w:t>s</w:t>
      </w:r>
      <w:r w:rsidRPr="00DD03ED">
        <w:t xml:space="preserve">ed by a heightened sense of self-importance and a desire for admiration. In professional environments, narcissists often seek leadership positions where their self-confidence and charisma can be advantageous. However, their need for validation and tendency to disregard others' needs can lead to poor teamwork and conflict </w:t>
      </w:r>
      <w:sdt>
        <w:sdtPr>
          <w:id w:val="1807745428"/>
          <w:citation/>
        </w:sdtPr>
        <w:sdtEndPr/>
        <w:sdtContent>
          <w:r w:rsidR="0051196C" w:rsidRPr="00DD03ED">
            <w:fldChar w:fldCharType="begin"/>
          </w:r>
          <w:r w:rsidR="0051196C" w:rsidRPr="00DD03ED">
            <w:instrText xml:space="preserve"> CITATION Gri15 \l 2057 </w:instrText>
          </w:r>
          <w:r w:rsidR="0051196C" w:rsidRPr="00DD03ED">
            <w:fldChar w:fldCharType="separate"/>
          </w:r>
          <w:r w:rsidR="00DD03ED" w:rsidRPr="00DD03ED">
            <w:rPr>
              <w:noProof/>
            </w:rPr>
            <w:t>(Grijalva et al., 2015)</w:t>
          </w:r>
          <w:r w:rsidR="0051196C" w:rsidRPr="00DD03ED">
            <w:fldChar w:fldCharType="end"/>
          </w:r>
        </w:sdtContent>
      </w:sdt>
      <w:r w:rsidRPr="00DD03ED">
        <w:t xml:space="preserve">. Machiavellianism involves strategic manipulation, a focus on self-interest, and a willingness to exploit others for personal gain. Individuals with high levels of Machiavellianism may excel in competitive and hierarchical settings where cunning and political </w:t>
      </w:r>
      <w:r w:rsidR="000D207C" w:rsidRPr="00DD03ED">
        <w:t>manoeuvring</w:t>
      </w:r>
      <w:r w:rsidRPr="00DD03ED">
        <w:t xml:space="preserve"> are rewarded. However, their </w:t>
      </w:r>
      <w:r w:rsidR="003F2669" w:rsidRPr="00DD03ED">
        <w:t>inclination</w:t>
      </w:r>
      <w:r w:rsidRPr="00DD03ED">
        <w:t xml:space="preserve"> for deceit and unethical </w:t>
      </w:r>
      <w:r w:rsidR="000D207C" w:rsidRPr="00DD03ED">
        <w:t>behaviour</w:t>
      </w:r>
      <w:r w:rsidRPr="00DD03ED">
        <w:t xml:space="preserve"> can create a toxic work environment </w:t>
      </w:r>
      <w:sdt>
        <w:sdtPr>
          <w:id w:val="-951310696"/>
          <w:citation/>
        </w:sdtPr>
        <w:sdtEndPr/>
        <w:sdtContent>
          <w:r w:rsidR="000D207C" w:rsidRPr="00DD03ED">
            <w:fldChar w:fldCharType="begin"/>
          </w:r>
          <w:r w:rsidR="003F2669" w:rsidRPr="00DD03ED">
            <w:instrText xml:space="preserve">CITATION Jon12 \t  \l 2057 </w:instrText>
          </w:r>
          <w:r w:rsidR="000D207C" w:rsidRPr="00DD03ED">
            <w:fldChar w:fldCharType="separate"/>
          </w:r>
          <w:r w:rsidR="00DD03ED" w:rsidRPr="00DD03ED">
            <w:rPr>
              <w:noProof/>
            </w:rPr>
            <w:t>(Jonason et al., 2012)</w:t>
          </w:r>
          <w:r w:rsidR="000D207C" w:rsidRPr="00DD03ED">
            <w:fldChar w:fldCharType="end"/>
          </w:r>
        </w:sdtContent>
      </w:sdt>
      <w:r w:rsidRPr="00DD03ED">
        <w:t>. Psychopathy, characteri</w:t>
      </w:r>
      <w:r w:rsidR="00D94C7D" w:rsidRPr="00DD03ED">
        <w:t>s</w:t>
      </w:r>
      <w:r w:rsidRPr="00DD03ED">
        <w:t xml:space="preserve">ed by impulsivity, lack of empathy, and superficial charm, can manifest in the workplace as risk-taking </w:t>
      </w:r>
      <w:r w:rsidR="00D94C7D" w:rsidRPr="00DD03ED">
        <w:t>behaviour</w:t>
      </w:r>
      <w:r w:rsidRPr="00DD03ED">
        <w:t xml:space="preserve">, unethical decision-making, and a propensity for bullying and manipulation. Although less common than narcissism or Machiavellianism, psychopathy's destructive potential is significant, particularly in leadership positions where power and lack of oversight may exacerbate these traits </w:t>
      </w:r>
      <w:sdt>
        <w:sdtPr>
          <w:id w:val="-375545094"/>
          <w:citation/>
        </w:sdtPr>
        <w:sdtEndPr/>
        <w:sdtContent>
          <w:r w:rsidR="004376D5" w:rsidRPr="00DD03ED">
            <w:fldChar w:fldCharType="begin"/>
          </w:r>
          <w:r w:rsidR="004376D5" w:rsidRPr="00DD03ED">
            <w:instrText xml:space="preserve"> CITATION Bod11 \l 2057 </w:instrText>
          </w:r>
          <w:r w:rsidR="004376D5" w:rsidRPr="00DD03ED">
            <w:fldChar w:fldCharType="separate"/>
          </w:r>
          <w:r w:rsidR="00DD03ED" w:rsidRPr="00DD03ED">
            <w:rPr>
              <w:noProof/>
            </w:rPr>
            <w:t>(Boddy, 2011)</w:t>
          </w:r>
          <w:r w:rsidR="004376D5" w:rsidRPr="00DD03ED">
            <w:fldChar w:fldCharType="end"/>
          </w:r>
        </w:sdtContent>
      </w:sdt>
      <w:r w:rsidRPr="00DD03ED">
        <w:t xml:space="preserve">. The prevalence of Dark Triad traits varies across populations, with some studies suggesting these traits are more common in high-stakes professions, such as finance, politics, and corporate leadership, where competitive, high-pressure environments may attract or amplify such </w:t>
      </w:r>
      <w:r w:rsidR="004376D5" w:rsidRPr="00DD03ED">
        <w:t>behaviours</w:t>
      </w:r>
      <w:r w:rsidRPr="00DD03ED">
        <w:t xml:space="preserve"> </w:t>
      </w:r>
      <w:sdt>
        <w:sdtPr>
          <w:id w:val="1686937313"/>
          <w:citation/>
        </w:sdtPr>
        <w:sdtEndPr/>
        <w:sdtContent>
          <w:r w:rsidR="0003407D" w:rsidRPr="00DD03ED">
            <w:fldChar w:fldCharType="begin"/>
          </w:r>
          <w:r w:rsidR="0003407D" w:rsidRPr="00DD03ED">
            <w:instrText xml:space="preserve"> CITATION Bab10 \l 2057 </w:instrText>
          </w:r>
          <w:r w:rsidR="0003407D" w:rsidRPr="00DD03ED">
            <w:fldChar w:fldCharType="separate"/>
          </w:r>
          <w:r w:rsidR="00DD03ED" w:rsidRPr="00DD03ED">
            <w:rPr>
              <w:noProof/>
            </w:rPr>
            <w:t>(Babiak et al., 2010)</w:t>
          </w:r>
          <w:r w:rsidR="0003407D" w:rsidRPr="00DD03ED">
            <w:fldChar w:fldCharType="end"/>
          </w:r>
        </w:sdtContent>
      </w:sdt>
      <w:r w:rsidRPr="00DD03ED">
        <w:t>. Understanding the manifestation and prevalence of Dark Triad traits in workplace settings is crucial for developing strategies to mitigate their negative impacts and harness any potential positive aspects they might bring to certain roles or environments.</w:t>
      </w:r>
      <w:r w:rsidR="00F35D7D" w:rsidRPr="00DD03ED">
        <w:t xml:space="preserve"> </w:t>
      </w:r>
    </w:p>
    <w:p w14:paraId="5EC218A6" w14:textId="77777777" w:rsidR="004376D5" w:rsidRPr="00DD03ED" w:rsidRDefault="004376D5" w:rsidP="00C57331"/>
    <w:p w14:paraId="13544250" w14:textId="18FAC314" w:rsidR="000B3B00" w:rsidRPr="00DD03ED" w:rsidRDefault="003A3768" w:rsidP="00E24390">
      <w:pPr>
        <w:ind w:firstLine="720"/>
        <w:rPr>
          <w:lang w:eastAsia="en-US"/>
        </w:rPr>
      </w:pPr>
      <w:r w:rsidRPr="00DD03ED">
        <w:rPr>
          <w:lang w:eastAsia="en-US"/>
        </w:rPr>
        <w:t xml:space="preserve">Previous studies have extensively examined the relationship between personality traits and time management, revealing that certain personality characteristics can significantly influence how individuals manage their time in both personal and professional settings. </w:t>
      </w:r>
      <w:r w:rsidR="001825AB" w:rsidRPr="00DD03ED">
        <w:rPr>
          <w:lang w:eastAsia="en-US"/>
        </w:rPr>
        <w:t>Conscientiousness, a Big Five personality trait, is strongly associated with effective time management due to its link to organi</w:t>
      </w:r>
      <w:r w:rsidR="00825AF8" w:rsidRPr="00DD03ED">
        <w:rPr>
          <w:lang w:eastAsia="en-US"/>
        </w:rPr>
        <w:t>s</w:t>
      </w:r>
      <w:r w:rsidR="001825AB" w:rsidRPr="00DD03ED">
        <w:rPr>
          <w:lang w:eastAsia="en-US"/>
        </w:rPr>
        <w:t xml:space="preserve">ation, </w:t>
      </w:r>
      <w:r w:rsidR="001809B9" w:rsidRPr="00DD03ED">
        <w:rPr>
          <w:lang w:eastAsia="en-US"/>
        </w:rPr>
        <w:t>goal setting</w:t>
      </w:r>
      <w:r w:rsidR="001825AB" w:rsidRPr="00DD03ED">
        <w:rPr>
          <w:lang w:eastAsia="en-US"/>
        </w:rPr>
        <w:t>, and task prioriti</w:t>
      </w:r>
      <w:r w:rsidR="00825AF8" w:rsidRPr="00DD03ED">
        <w:rPr>
          <w:lang w:eastAsia="en-US"/>
        </w:rPr>
        <w:t>s</w:t>
      </w:r>
      <w:r w:rsidR="001825AB" w:rsidRPr="00DD03ED">
        <w:rPr>
          <w:lang w:eastAsia="en-US"/>
        </w:rPr>
        <w:t>ation</w:t>
      </w:r>
      <w:r w:rsidR="00616707" w:rsidRPr="00DD03ED">
        <w:rPr>
          <w:lang w:eastAsia="en-US"/>
        </w:rPr>
        <w:t xml:space="preserve"> </w:t>
      </w:r>
      <w:sdt>
        <w:sdtPr>
          <w:rPr>
            <w:lang w:eastAsia="en-US"/>
          </w:rPr>
          <w:id w:val="-95330274"/>
          <w:citation/>
        </w:sdtPr>
        <w:sdtEndPr/>
        <w:sdtContent>
          <w:r w:rsidR="00616707" w:rsidRPr="00DD03ED">
            <w:rPr>
              <w:lang w:eastAsia="en-US"/>
            </w:rPr>
            <w:fldChar w:fldCharType="begin"/>
          </w:r>
          <w:r w:rsidR="00616707" w:rsidRPr="00DD03ED">
            <w:rPr>
              <w:lang w:eastAsia="en-US"/>
            </w:rPr>
            <w:instrText xml:space="preserve">CITATION Mac94 \t  \l 2057 </w:instrText>
          </w:r>
          <w:r w:rsidR="00616707" w:rsidRPr="00DD03ED">
            <w:rPr>
              <w:lang w:eastAsia="en-US"/>
            </w:rPr>
            <w:fldChar w:fldCharType="separate"/>
          </w:r>
          <w:r w:rsidR="00DD03ED" w:rsidRPr="00DD03ED">
            <w:rPr>
              <w:noProof/>
              <w:lang w:eastAsia="en-US"/>
            </w:rPr>
            <w:t>(Macan, 1994)</w:t>
          </w:r>
          <w:r w:rsidR="00616707" w:rsidRPr="00DD03ED">
            <w:rPr>
              <w:lang w:eastAsia="en-US"/>
            </w:rPr>
            <w:fldChar w:fldCharType="end"/>
          </w:r>
        </w:sdtContent>
      </w:sdt>
      <w:r w:rsidR="001825AB" w:rsidRPr="00DD03ED">
        <w:rPr>
          <w:lang w:eastAsia="en-US"/>
        </w:rPr>
        <w:t xml:space="preserve">. </w:t>
      </w:r>
      <w:r w:rsidR="00C63929" w:rsidRPr="00DD03ED">
        <w:rPr>
          <w:lang w:eastAsia="en-US"/>
        </w:rPr>
        <w:t>Contrarywise</w:t>
      </w:r>
      <w:r w:rsidR="001825AB" w:rsidRPr="00DD03ED">
        <w:rPr>
          <w:lang w:eastAsia="en-US"/>
        </w:rPr>
        <w:t xml:space="preserve">, neuroticism often results in poor time management, leading to procrastination and stress </w:t>
      </w:r>
      <w:sdt>
        <w:sdtPr>
          <w:rPr>
            <w:lang w:eastAsia="en-US"/>
          </w:rPr>
          <w:id w:val="-1336150836"/>
          <w:citation/>
        </w:sdtPr>
        <w:sdtEndPr/>
        <w:sdtContent>
          <w:r w:rsidR="00B71503" w:rsidRPr="00DD03ED">
            <w:rPr>
              <w:lang w:eastAsia="en-US"/>
            </w:rPr>
            <w:fldChar w:fldCharType="begin"/>
          </w:r>
          <w:r w:rsidR="00B71503" w:rsidRPr="00DD03ED">
            <w:rPr>
              <w:lang w:eastAsia="en-US"/>
            </w:rPr>
            <w:instrText xml:space="preserve"> CITATION Bar912 \l 2057 </w:instrText>
          </w:r>
          <w:r w:rsidR="00B71503" w:rsidRPr="00DD03ED">
            <w:rPr>
              <w:lang w:eastAsia="en-US"/>
            </w:rPr>
            <w:fldChar w:fldCharType="separate"/>
          </w:r>
          <w:r w:rsidR="00DD03ED" w:rsidRPr="00DD03ED">
            <w:rPr>
              <w:noProof/>
              <w:lang w:eastAsia="en-US"/>
            </w:rPr>
            <w:t>(Barrick &amp; Mount, 1991)</w:t>
          </w:r>
          <w:r w:rsidR="00B71503" w:rsidRPr="00DD03ED">
            <w:rPr>
              <w:lang w:eastAsia="en-US"/>
            </w:rPr>
            <w:fldChar w:fldCharType="end"/>
          </w:r>
        </w:sdtContent>
      </w:sdt>
      <w:r w:rsidR="001825AB" w:rsidRPr="00DD03ED">
        <w:rPr>
          <w:lang w:eastAsia="en-US"/>
        </w:rPr>
        <w:t>. Traits like extraversion and openness show context-dependent effects; extraverts may excel in social, dynamic environments but struggle with solitary tasks, while individuals high in openness may be creative yet easily distracted</w:t>
      </w:r>
      <w:r w:rsidR="002C300B" w:rsidRPr="00DD03ED">
        <w:rPr>
          <w:lang w:eastAsia="en-US"/>
        </w:rPr>
        <w:t xml:space="preserve"> </w:t>
      </w:r>
      <w:sdt>
        <w:sdtPr>
          <w:rPr>
            <w:lang w:eastAsia="en-US"/>
          </w:rPr>
          <w:id w:val="-1410616703"/>
          <w:citation/>
        </w:sdtPr>
        <w:sdtEndPr/>
        <w:sdtContent>
          <w:r w:rsidR="002C300B" w:rsidRPr="00DD03ED">
            <w:rPr>
              <w:lang w:eastAsia="en-US"/>
            </w:rPr>
            <w:fldChar w:fldCharType="begin"/>
          </w:r>
          <w:r w:rsidR="002C300B" w:rsidRPr="00DD03ED">
            <w:rPr>
              <w:lang w:eastAsia="en-US"/>
            </w:rPr>
            <w:instrText xml:space="preserve"> CITATION Woo04 \l 2057 </w:instrText>
          </w:r>
          <w:r w:rsidR="002C300B" w:rsidRPr="00DD03ED">
            <w:rPr>
              <w:lang w:eastAsia="en-US"/>
            </w:rPr>
            <w:fldChar w:fldCharType="separate"/>
          </w:r>
          <w:r w:rsidR="00DD03ED" w:rsidRPr="00DD03ED">
            <w:rPr>
              <w:noProof/>
              <w:lang w:eastAsia="en-US"/>
            </w:rPr>
            <w:t>(Woods, 2004)</w:t>
          </w:r>
          <w:r w:rsidR="002C300B" w:rsidRPr="00DD03ED">
            <w:rPr>
              <w:lang w:eastAsia="en-US"/>
            </w:rPr>
            <w:fldChar w:fldCharType="end"/>
          </w:r>
        </w:sdtContent>
      </w:sdt>
      <w:r w:rsidR="001825AB" w:rsidRPr="00DD03ED">
        <w:rPr>
          <w:lang w:eastAsia="en-US"/>
        </w:rPr>
        <w:t>. Despite extensive research on the Big Five, gaps remain in understanding how Dark Triad traits</w:t>
      </w:r>
      <w:r w:rsidR="00F04CF3" w:rsidRPr="00DD03ED">
        <w:rPr>
          <w:lang w:eastAsia="en-US"/>
        </w:rPr>
        <w:t xml:space="preserve"> (</w:t>
      </w:r>
      <w:r w:rsidR="001825AB" w:rsidRPr="00DD03ED">
        <w:rPr>
          <w:lang w:eastAsia="en-US"/>
        </w:rPr>
        <w:t>narcissism, Machiavellianism, and psychopathy</w:t>
      </w:r>
      <w:r w:rsidR="00F04CF3" w:rsidRPr="00DD03ED">
        <w:rPr>
          <w:lang w:eastAsia="en-US"/>
        </w:rPr>
        <w:t xml:space="preserve">) </w:t>
      </w:r>
      <w:r w:rsidR="001825AB" w:rsidRPr="00DD03ED">
        <w:rPr>
          <w:lang w:eastAsia="en-US"/>
        </w:rPr>
        <w:t xml:space="preserve">affect time management. Existing studies predominantly focus on the negative outcomes of these traits, such as unethical </w:t>
      </w:r>
      <w:r w:rsidR="00F04CF3" w:rsidRPr="00DD03ED">
        <w:rPr>
          <w:lang w:eastAsia="en-US"/>
        </w:rPr>
        <w:t>behaviour</w:t>
      </w:r>
      <w:r w:rsidR="001825AB" w:rsidRPr="00DD03ED">
        <w:rPr>
          <w:lang w:eastAsia="en-US"/>
        </w:rPr>
        <w:t xml:space="preserve">, with limited exploration of their impact on time management specifically </w:t>
      </w:r>
      <w:sdt>
        <w:sdtPr>
          <w:rPr>
            <w:lang w:eastAsia="en-US"/>
          </w:rPr>
          <w:id w:val="-1577976740"/>
          <w:citation/>
        </w:sdtPr>
        <w:sdtEndPr/>
        <w:sdtContent>
          <w:r w:rsidR="00F04CF3" w:rsidRPr="00DD03ED">
            <w:rPr>
              <w:lang w:eastAsia="en-US"/>
            </w:rPr>
            <w:fldChar w:fldCharType="begin"/>
          </w:r>
          <w:r w:rsidR="0040370F" w:rsidRPr="00DD03ED">
            <w:rPr>
              <w:lang w:eastAsia="en-US"/>
            </w:rPr>
            <w:instrText xml:space="preserve">CITATION Jon12 \t  \l 2057 </w:instrText>
          </w:r>
          <w:r w:rsidR="00F04CF3" w:rsidRPr="00DD03ED">
            <w:rPr>
              <w:lang w:eastAsia="en-US"/>
            </w:rPr>
            <w:fldChar w:fldCharType="separate"/>
          </w:r>
          <w:r w:rsidR="00DD03ED" w:rsidRPr="00DD03ED">
            <w:rPr>
              <w:noProof/>
              <w:lang w:eastAsia="en-US"/>
            </w:rPr>
            <w:t>(Jonason et al., 2012)</w:t>
          </w:r>
          <w:r w:rsidR="00F04CF3" w:rsidRPr="00DD03ED">
            <w:rPr>
              <w:lang w:eastAsia="en-US"/>
            </w:rPr>
            <w:fldChar w:fldCharType="end"/>
          </w:r>
        </w:sdtContent>
      </w:sdt>
      <w:r w:rsidR="001825AB" w:rsidRPr="00DD03ED">
        <w:rPr>
          <w:lang w:eastAsia="en-US"/>
        </w:rPr>
        <w:t xml:space="preserve">. Additionally, the literature often overlooks potential positive outcomes and lacks empirical research on how these traits interact with contextual factors. </w:t>
      </w:r>
      <w:r w:rsidR="00432EE7" w:rsidRPr="00DD03ED">
        <w:rPr>
          <w:lang w:eastAsia="en-US"/>
        </w:rPr>
        <w:t xml:space="preserve">The influence of Dark Triad traits on time management can have both positive and negative aspects. Narcissism may drive individuals to effectively manage their time when tasks align with their self-image and ambitions, yet it can also lead to poor delegation and a focus on self-serving activities, neglecting broader team goals </w:t>
      </w:r>
      <w:sdt>
        <w:sdtPr>
          <w:rPr>
            <w:lang w:eastAsia="en-US"/>
          </w:rPr>
          <w:id w:val="1808360502"/>
          <w:citation/>
        </w:sdtPr>
        <w:sdtEndPr/>
        <w:sdtContent>
          <w:r w:rsidR="00243194" w:rsidRPr="00DD03ED">
            <w:rPr>
              <w:lang w:eastAsia="en-US"/>
            </w:rPr>
            <w:fldChar w:fldCharType="begin"/>
          </w:r>
          <w:r w:rsidR="00243194" w:rsidRPr="00DD03ED">
            <w:rPr>
              <w:lang w:eastAsia="en-US"/>
            </w:rPr>
            <w:instrText xml:space="preserve"> CITATION For12 \l 2057 </w:instrText>
          </w:r>
          <w:r w:rsidR="00243194" w:rsidRPr="00DD03ED">
            <w:rPr>
              <w:lang w:eastAsia="en-US"/>
            </w:rPr>
            <w:fldChar w:fldCharType="separate"/>
          </w:r>
          <w:r w:rsidR="00DD03ED" w:rsidRPr="00DD03ED">
            <w:rPr>
              <w:noProof/>
              <w:lang w:eastAsia="en-US"/>
            </w:rPr>
            <w:t>(Forsyth et al., 2012)</w:t>
          </w:r>
          <w:r w:rsidR="00243194" w:rsidRPr="00DD03ED">
            <w:rPr>
              <w:lang w:eastAsia="en-US"/>
            </w:rPr>
            <w:fldChar w:fldCharType="end"/>
          </w:r>
        </w:sdtContent>
      </w:sdt>
      <w:r w:rsidR="00432EE7" w:rsidRPr="00DD03ED">
        <w:rPr>
          <w:lang w:eastAsia="en-US"/>
        </w:rPr>
        <w:t xml:space="preserve">. Machiavellianism might enhance strategic time management through careful planning and manipulation to achieve personal gains, but it can also involve unethical practices that disrupt team efficiency </w:t>
      </w:r>
      <w:sdt>
        <w:sdtPr>
          <w:rPr>
            <w:lang w:eastAsia="en-US"/>
          </w:rPr>
          <w:id w:val="1165132754"/>
          <w:citation/>
        </w:sdtPr>
        <w:sdtEndPr/>
        <w:sdtContent>
          <w:r w:rsidR="00AA05A2" w:rsidRPr="00DD03ED">
            <w:rPr>
              <w:lang w:eastAsia="en-US"/>
            </w:rPr>
            <w:fldChar w:fldCharType="begin"/>
          </w:r>
          <w:r w:rsidR="0040370F" w:rsidRPr="00DD03ED">
            <w:rPr>
              <w:lang w:eastAsia="en-US"/>
            </w:rPr>
            <w:instrText xml:space="preserve">CITATION Jon12 \t  \l 2057 </w:instrText>
          </w:r>
          <w:r w:rsidR="00AA05A2" w:rsidRPr="00DD03ED">
            <w:rPr>
              <w:lang w:eastAsia="en-US"/>
            </w:rPr>
            <w:fldChar w:fldCharType="separate"/>
          </w:r>
          <w:r w:rsidR="00DD03ED" w:rsidRPr="00DD03ED">
            <w:rPr>
              <w:noProof/>
              <w:lang w:eastAsia="en-US"/>
            </w:rPr>
            <w:t>(Jonason et al., 2012)</w:t>
          </w:r>
          <w:r w:rsidR="00AA05A2" w:rsidRPr="00DD03ED">
            <w:rPr>
              <w:lang w:eastAsia="en-US"/>
            </w:rPr>
            <w:fldChar w:fldCharType="end"/>
          </w:r>
        </w:sdtContent>
      </w:sdt>
      <w:r w:rsidR="00432EE7" w:rsidRPr="00DD03ED">
        <w:rPr>
          <w:lang w:eastAsia="en-US"/>
        </w:rPr>
        <w:t>. Psychopathy, characteri</w:t>
      </w:r>
      <w:r w:rsidR="00A43FAC" w:rsidRPr="00DD03ED">
        <w:rPr>
          <w:lang w:eastAsia="en-US"/>
        </w:rPr>
        <w:t>s</w:t>
      </w:r>
      <w:r w:rsidR="00432EE7" w:rsidRPr="00DD03ED">
        <w:rPr>
          <w:lang w:eastAsia="en-US"/>
        </w:rPr>
        <w:t xml:space="preserve">ed by impulsivity and a lack of empathy, may result in hasty decisions and poor planning, undermining time management; however, in high-pressure environments, this trait can lead to swift decision-making and short-term efficiency </w:t>
      </w:r>
      <w:sdt>
        <w:sdtPr>
          <w:rPr>
            <w:lang w:eastAsia="en-US"/>
          </w:rPr>
          <w:id w:val="1410886657"/>
          <w:citation/>
        </w:sdtPr>
        <w:sdtEndPr/>
        <w:sdtContent>
          <w:r w:rsidR="005150E7" w:rsidRPr="00DD03ED">
            <w:rPr>
              <w:lang w:eastAsia="en-US"/>
            </w:rPr>
            <w:fldChar w:fldCharType="begin"/>
          </w:r>
          <w:r w:rsidR="005150E7" w:rsidRPr="00DD03ED">
            <w:rPr>
              <w:lang w:eastAsia="en-US"/>
            </w:rPr>
            <w:instrText xml:space="preserve"> CITATION Bod11 \l 2057 </w:instrText>
          </w:r>
          <w:r w:rsidR="005150E7" w:rsidRPr="00DD03ED">
            <w:rPr>
              <w:lang w:eastAsia="en-US"/>
            </w:rPr>
            <w:fldChar w:fldCharType="separate"/>
          </w:r>
          <w:r w:rsidR="00DD03ED" w:rsidRPr="00DD03ED">
            <w:rPr>
              <w:noProof/>
              <w:lang w:eastAsia="en-US"/>
            </w:rPr>
            <w:t>(Boddy, 2011)</w:t>
          </w:r>
          <w:r w:rsidR="005150E7" w:rsidRPr="00DD03ED">
            <w:rPr>
              <w:lang w:eastAsia="en-US"/>
            </w:rPr>
            <w:fldChar w:fldCharType="end"/>
          </w:r>
        </w:sdtContent>
      </w:sdt>
      <w:r w:rsidR="00432EE7" w:rsidRPr="00DD03ED">
        <w:rPr>
          <w:lang w:eastAsia="en-US"/>
        </w:rPr>
        <w:t>. These traits reveal a complex interplay where potential strengths in time management are often overshadowed by significant drawbacks.</w:t>
      </w:r>
    </w:p>
    <w:p w14:paraId="68A7347D" w14:textId="77777777" w:rsidR="00A43FAC" w:rsidRPr="00DD03ED" w:rsidRDefault="00A43FAC" w:rsidP="00C57331">
      <w:pPr>
        <w:rPr>
          <w:highlight w:val="magenta"/>
          <w:lang w:eastAsia="en-US"/>
        </w:rPr>
      </w:pPr>
    </w:p>
    <w:p w14:paraId="5806FCDE" w14:textId="28D9911C" w:rsidR="00397CEA" w:rsidRPr="00DD03ED" w:rsidRDefault="00522A34" w:rsidP="00E24390">
      <w:pPr>
        <w:ind w:firstLine="720"/>
        <w:rPr>
          <w:lang w:eastAsia="en-US"/>
        </w:rPr>
      </w:pPr>
      <w:r w:rsidRPr="00DD03ED">
        <w:rPr>
          <w:lang w:eastAsia="en-US"/>
        </w:rPr>
        <w:t>The primary aim of this study is to investigate the relationship between the Dark Triad personality traits</w:t>
      </w:r>
      <w:r w:rsidR="00585D65" w:rsidRPr="00DD03ED">
        <w:rPr>
          <w:lang w:eastAsia="en-US"/>
        </w:rPr>
        <w:t xml:space="preserve">; </w:t>
      </w:r>
      <w:r w:rsidRPr="00DD03ED">
        <w:rPr>
          <w:lang w:eastAsia="en-US"/>
        </w:rPr>
        <w:t>narcissism, Machiavellianism, and psychopathy</w:t>
      </w:r>
      <w:r w:rsidR="00585D65" w:rsidRPr="00DD03ED">
        <w:rPr>
          <w:lang w:eastAsia="en-US"/>
        </w:rPr>
        <w:t xml:space="preserve"> </w:t>
      </w:r>
      <w:r w:rsidRPr="00DD03ED">
        <w:rPr>
          <w:lang w:eastAsia="en-US"/>
        </w:rPr>
        <w:t>and individuals' abilities to effectively manage time in a professional setting. This research seeks to understand how these personality traits, often associated with negative workplace outcomes, influence time management, a crucial skill for professional success. To achieve this, the study will focus on four specific objectives. First, it will measure the levels of narcissism, Machiavellianism, and psychopathy among a sample of professionals using validated psychometric tools. Second, it will assess the participants' time management abilities through a standardi</w:t>
      </w:r>
      <w:r w:rsidR="00E01B66" w:rsidRPr="00DD03ED">
        <w:rPr>
          <w:lang w:eastAsia="en-US"/>
        </w:rPr>
        <w:t>s</w:t>
      </w:r>
      <w:r w:rsidRPr="00DD03ED">
        <w:rPr>
          <w:lang w:eastAsia="en-US"/>
        </w:rPr>
        <w:t>ed questionnaire designed to evaluate key aspects such as task prioriti</w:t>
      </w:r>
      <w:r w:rsidR="00E01B66" w:rsidRPr="00DD03ED">
        <w:rPr>
          <w:lang w:eastAsia="en-US"/>
        </w:rPr>
        <w:t>s</w:t>
      </w:r>
      <w:r w:rsidRPr="00DD03ED">
        <w:rPr>
          <w:lang w:eastAsia="en-US"/>
        </w:rPr>
        <w:t xml:space="preserve">ation, deadline adherence, and overall efficiency. Third, the study will </w:t>
      </w:r>
      <w:r w:rsidR="00E01B66" w:rsidRPr="00DD03ED">
        <w:rPr>
          <w:lang w:eastAsia="en-US"/>
        </w:rPr>
        <w:t>analyse</w:t>
      </w:r>
      <w:r w:rsidRPr="00DD03ED">
        <w:rPr>
          <w:lang w:eastAsia="en-US"/>
        </w:rPr>
        <w:t xml:space="preserve"> the relationship between each Dark Triad trait and time management performance, identifying potential correlations or patterns that may exist. Finally, the research will develop regression models to predict time management </w:t>
      </w:r>
      <w:r w:rsidR="00E01B66" w:rsidRPr="00DD03ED">
        <w:rPr>
          <w:lang w:eastAsia="en-US"/>
        </w:rPr>
        <w:t>behaviour</w:t>
      </w:r>
      <w:r w:rsidRPr="00DD03ED">
        <w:rPr>
          <w:lang w:eastAsia="en-US"/>
        </w:rPr>
        <w:t xml:space="preserve"> based on the levels of the Dark Triad traits. </w:t>
      </w:r>
      <w:r w:rsidR="003633A9" w:rsidRPr="00DD03ED">
        <w:rPr>
          <w:lang w:eastAsia="en-US"/>
        </w:rPr>
        <w:t>The study is guided by two principal research questions: Firstly, how do each of the Dark Triad traits individually affect time management skills? Secondly, are there interaction effects among the Dark Triad traits, and how do these interactions impact time management?</w:t>
      </w:r>
      <w:r w:rsidR="00535B62" w:rsidRPr="00DD03ED">
        <w:rPr>
          <w:lang w:eastAsia="en-US"/>
        </w:rPr>
        <w:t xml:space="preserve"> </w:t>
      </w:r>
      <w:r w:rsidR="002F4025" w:rsidRPr="00DD03ED">
        <w:rPr>
          <w:lang w:eastAsia="en-US"/>
        </w:rPr>
        <w:t>To address these questions, the following hypotheses are proposed: Hypothesis 1: Individuals with higher levels of Dark Triad traits (narcissism, Machiavellianism, and psychopathy) will exhibit poorer overall time management skills in the workplace compared to those with lower levels of these traits. This hypothesis stems from the notion that traits associated with the Dark Triad, such as impulsivity, selfishness, and manipulativeness, may hinder effective planning, prioriti</w:t>
      </w:r>
      <w:r w:rsidR="00027FEE" w:rsidRPr="00DD03ED">
        <w:rPr>
          <w:lang w:eastAsia="en-US"/>
        </w:rPr>
        <w:t>s</w:t>
      </w:r>
      <w:r w:rsidR="002F4025" w:rsidRPr="00DD03ED">
        <w:rPr>
          <w:lang w:eastAsia="en-US"/>
        </w:rPr>
        <w:t>ation, and execution of tasks. Hypothesis 2: Interaction effects among the Dark Triad traits will magnify the negative impact on time management, demonstrating a synergistic effect. This hypothesis is based on the premise that the co-occurrence of these traits might create compounded negative dynamics that disrupt time management more severely than the sum of their individual effects.</w:t>
      </w:r>
      <w:r w:rsidR="00272DBE" w:rsidRPr="00DD03ED">
        <w:rPr>
          <w:lang w:eastAsia="en-US"/>
        </w:rPr>
        <w:t xml:space="preserve"> </w:t>
      </w:r>
      <w:r w:rsidR="006572E1" w:rsidRPr="00DD03ED">
        <w:rPr>
          <w:lang w:eastAsia="en-US"/>
        </w:rPr>
        <w:t xml:space="preserve">This study aims to bridge the gap in existing literature by elucidating the nuanced influence of Dark Triad personality traits on time management within professional settings, </w:t>
      </w:r>
      <w:r w:rsidR="009B1291" w:rsidRPr="00DD03ED">
        <w:rPr>
          <w:lang w:eastAsia="en-US"/>
        </w:rPr>
        <w:t>offering insights that could inform both organisational psychology literature and practical strategies for managing diverse personalities in the workplace.</w:t>
      </w:r>
      <w:r w:rsidR="00397CEA" w:rsidRPr="00DD03ED">
        <w:rPr>
          <w:lang w:eastAsia="en-US"/>
        </w:rPr>
        <w:br w:type="page"/>
      </w:r>
    </w:p>
    <w:p w14:paraId="1F1FB0EF" w14:textId="77777777" w:rsidR="00397CEA" w:rsidRPr="00DD03ED" w:rsidRDefault="00397CEA" w:rsidP="00397CEA">
      <w:pPr>
        <w:pStyle w:val="Heading2"/>
        <w:jc w:val="center"/>
        <w:rPr>
          <w:rFonts w:ascii="Times New Roman" w:hAnsi="Times New Roman" w:cs="Times New Roman"/>
          <w:sz w:val="24"/>
          <w:szCs w:val="24"/>
        </w:rPr>
      </w:pPr>
      <w:bookmarkStart w:id="3" w:name="_Toc176352962"/>
      <w:r w:rsidRPr="00DD03ED">
        <w:rPr>
          <w:rFonts w:ascii="Times New Roman" w:hAnsi="Times New Roman" w:cs="Times New Roman"/>
          <w:sz w:val="24"/>
          <w:szCs w:val="24"/>
        </w:rPr>
        <w:lastRenderedPageBreak/>
        <w:t>Method</w:t>
      </w:r>
      <w:bookmarkEnd w:id="3"/>
    </w:p>
    <w:p w14:paraId="1DD383F6" w14:textId="77777777" w:rsidR="00397CEA" w:rsidRPr="00DD03ED" w:rsidRDefault="00397CEA" w:rsidP="00397CEA">
      <w:pPr>
        <w:pStyle w:val="Heading3"/>
        <w:rPr>
          <w:rFonts w:cs="Times New Roman"/>
          <w:sz w:val="24"/>
          <w:szCs w:val="24"/>
          <w:lang w:eastAsia="en-US"/>
        </w:rPr>
      </w:pPr>
      <w:bookmarkStart w:id="4" w:name="_Toc176352963"/>
      <w:r w:rsidRPr="00DD03ED">
        <w:rPr>
          <w:rFonts w:cs="Times New Roman"/>
          <w:sz w:val="24"/>
          <w:szCs w:val="24"/>
        </w:rPr>
        <w:t>Participants</w:t>
      </w:r>
      <w:bookmarkEnd w:id="4"/>
    </w:p>
    <w:p w14:paraId="567A449D" w14:textId="77777777" w:rsidR="00397CEA" w:rsidRPr="00DD03ED" w:rsidRDefault="00397CEA" w:rsidP="00397CEA">
      <w:pPr>
        <w:rPr>
          <w:lang w:eastAsia="en-US"/>
        </w:rPr>
      </w:pPr>
      <w:r w:rsidRPr="00DD03ED">
        <w:rPr>
          <w:highlight w:val="magenta"/>
          <w:lang w:eastAsia="en-US"/>
        </w:rPr>
        <w:t>XX</w:t>
      </w:r>
      <w:r w:rsidRPr="00DD03ED">
        <w:rPr>
          <w:lang w:eastAsia="en-US"/>
        </w:rPr>
        <w:t xml:space="preserve"> undergraduate psychology students were recruited via convenience sampling via EMS to take part in this study (</w:t>
      </w:r>
      <w:r w:rsidRPr="00DD03ED">
        <w:rPr>
          <w:highlight w:val="magenta"/>
          <w:lang w:eastAsia="en-US"/>
        </w:rPr>
        <w:t>XX</w:t>
      </w:r>
      <w:r w:rsidRPr="00DD03ED">
        <w:rPr>
          <w:lang w:eastAsia="en-US"/>
        </w:rPr>
        <w:t xml:space="preserve"> males, </w:t>
      </w:r>
      <w:r w:rsidRPr="00DD03ED">
        <w:rPr>
          <w:highlight w:val="magenta"/>
          <w:lang w:eastAsia="en-US"/>
        </w:rPr>
        <w:t>XX</w:t>
      </w:r>
      <w:r w:rsidRPr="00DD03ED">
        <w:rPr>
          <w:lang w:eastAsia="en-US"/>
        </w:rPr>
        <w:t xml:space="preserve"> females, XX non-binary/third gender). Participants ranged in age between </w:t>
      </w:r>
      <w:r w:rsidRPr="00DD03ED">
        <w:rPr>
          <w:highlight w:val="magenta"/>
          <w:lang w:eastAsia="en-US"/>
        </w:rPr>
        <w:t>XX</w:t>
      </w:r>
      <w:r w:rsidRPr="00DD03ED">
        <w:rPr>
          <w:lang w:eastAsia="en-US"/>
        </w:rPr>
        <w:t xml:space="preserve"> and </w:t>
      </w:r>
      <w:r w:rsidRPr="00DD03ED">
        <w:rPr>
          <w:highlight w:val="magenta"/>
          <w:lang w:eastAsia="en-US"/>
        </w:rPr>
        <w:t>XX</w:t>
      </w:r>
      <w:r w:rsidRPr="00DD03ED">
        <w:rPr>
          <w:lang w:eastAsia="en-US"/>
        </w:rPr>
        <w:t xml:space="preserve"> (M = </w:t>
      </w:r>
      <w:r w:rsidRPr="00DD03ED">
        <w:rPr>
          <w:highlight w:val="magenta"/>
          <w:lang w:eastAsia="en-US"/>
        </w:rPr>
        <w:t>XX</w:t>
      </w:r>
      <w:r w:rsidRPr="00DD03ED">
        <w:rPr>
          <w:lang w:eastAsia="en-US"/>
        </w:rPr>
        <w:t xml:space="preserve">, SD = </w:t>
      </w:r>
      <w:r w:rsidRPr="00DD03ED">
        <w:rPr>
          <w:highlight w:val="magenta"/>
          <w:lang w:eastAsia="en-US"/>
        </w:rPr>
        <w:t>XX</w:t>
      </w:r>
      <w:r w:rsidRPr="00DD03ED">
        <w:rPr>
          <w:lang w:eastAsia="en-US"/>
        </w:rPr>
        <w:t>).</w:t>
      </w:r>
    </w:p>
    <w:p w14:paraId="2BA7297B" w14:textId="77777777" w:rsidR="00397CEA" w:rsidRPr="00DD03ED" w:rsidRDefault="00397CEA" w:rsidP="00397CEA">
      <w:pPr>
        <w:pStyle w:val="Heading3"/>
        <w:rPr>
          <w:rFonts w:cs="Times New Roman"/>
          <w:sz w:val="24"/>
          <w:szCs w:val="24"/>
        </w:rPr>
      </w:pPr>
      <w:bookmarkStart w:id="5" w:name="_Toc176352964"/>
      <w:r w:rsidRPr="00DD03ED">
        <w:rPr>
          <w:rFonts w:cs="Times New Roman"/>
          <w:sz w:val="24"/>
          <w:szCs w:val="24"/>
        </w:rPr>
        <w:t>Design</w:t>
      </w:r>
      <w:bookmarkEnd w:id="5"/>
    </w:p>
    <w:p w14:paraId="46EF237B" w14:textId="77777777" w:rsidR="00397CEA" w:rsidRPr="00DD03ED" w:rsidRDefault="00397CEA" w:rsidP="00397CEA">
      <w:pPr>
        <w:rPr>
          <w:lang w:eastAsia="en-US"/>
        </w:rPr>
      </w:pPr>
    </w:p>
    <w:p w14:paraId="5F3110AE" w14:textId="77777777" w:rsidR="00397CEA" w:rsidRPr="00DD03ED" w:rsidRDefault="00397CEA" w:rsidP="00397CEA">
      <w:pPr>
        <w:rPr>
          <w:lang w:eastAsia="en-US"/>
        </w:rPr>
      </w:pPr>
      <w:r w:rsidRPr="00DD03ED">
        <w:rPr>
          <w:highlight w:val="yellow"/>
          <w:lang w:eastAsia="en-US"/>
        </w:rPr>
        <w:t>A between subject mixed multi-factorial design for emotional intelligence and within subject design for emotional induced stimuli. IV1 = Emotional intelligence (EI). This is a between-subjects factor with two levels: low and high. Participants will be categorised as low or high in accordance with the mean score that will be calculated once all data is collected. Those scoring below the mean will be categorised as low, with those scoring above the mean categorised as high. IV2 = emotion-induced stimuli. Within-subjects factor with three levels; positive words, negative words, and neutral words. Participants will be exposed to all three levels. DV = number of words correctly recalled per each trial (positive, neutral, negative) A mixed design ANOVA will be used for analysis.</w:t>
      </w:r>
    </w:p>
    <w:p w14:paraId="7859CBBC" w14:textId="77777777" w:rsidR="00397CEA" w:rsidRPr="00DD03ED" w:rsidRDefault="00397CEA" w:rsidP="00397CEA">
      <w:pPr>
        <w:pStyle w:val="Heading3"/>
        <w:rPr>
          <w:rFonts w:cs="Times New Roman"/>
          <w:sz w:val="24"/>
          <w:szCs w:val="24"/>
        </w:rPr>
      </w:pPr>
      <w:bookmarkStart w:id="6" w:name="_Toc176352965"/>
      <w:r w:rsidRPr="00DD03ED">
        <w:rPr>
          <w:rFonts w:cs="Times New Roman"/>
          <w:sz w:val="24"/>
          <w:szCs w:val="24"/>
        </w:rPr>
        <w:t>Materials</w:t>
      </w:r>
      <w:bookmarkEnd w:id="6"/>
    </w:p>
    <w:p w14:paraId="27E9D40C" w14:textId="3C803E90" w:rsidR="00397CEA" w:rsidRPr="00DD03ED" w:rsidRDefault="00397CEA" w:rsidP="00397CEA">
      <w:pPr>
        <w:rPr>
          <w:lang w:eastAsia="en-US"/>
        </w:rPr>
      </w:pPr>
      <w:r w:rsidRPr="00DD03ED">
        <w:rPr>
          <w:lang w:eastAsia="en-US"/>
        </w:rPr>
        <w:t xml:space="preserve">The short dark triad (SD3) </w:t>
      </w:r>
      <w:r w:rsidR="00D12B54" w:rsidRPr="00DD03ED">
        <w:rPr>
          <w:lang w:eastAsia="en-US"/>
        </w:rPr>
        <w:t>scale will</w:t>
      </w:r>
      <w:r w:rsidRPr="00DD03ED">
        <w:rPr>
          <w:lang w:eastAsia="en-US"/>
        </w:rPr>
        <w:t xml:space="preserve"> be used to collect data on dark triads level in participants and will be completed on Qualtrics</w:t>
      </w:r>
      <w:r w:rsidR="00D12B54" w:rsidRPr="00DD03ED">
        <w:rPr>
          <w:lang w:eastAsia="en-US"/>
        </w:rPr>
        <w:t xml:space="preserve"> </w:t>
      </w:r>
      <w:sdt>
        <w:sdtPr>
          <w:rPr>
            <w:lang w:eastAsia="en-US"/>
          </w:rPr>
          <w:id w:val="1253401268"/>
          <w:citation/>
        </w:sdtPr>
        <w:sdtEndPr/>
        <w:sdtContent>
          <w:r w:rsidR="00D12B54" w:rsidRPr="00DD03ED">
            <w:rPr>
              <w:lang w:eastAsia="en-US"/>
            </w:rPr>
            <w:fldChar w:fldCharType="begin"/>
          </w:r>
          <w:r w:rsidR="00D12B54" w:rsidRPr="00DD03ED">
            <w:rPr>
              <w:lang w:eastAsia="en-US"/>
            </w:rPr>
            <w:instrText xml:space="preserve"> CITATION Jon14 \l 2057 </w:instrText>
          </w:r>
          <w:r w:rsidR="00D12B54" w:rsidRPr="00DD03ED">
            <w:rPr>
              <w:lang w:eastAsia="en-US"/>
            </w:rPr>
            <w:fldChar w:fldCharType="separate"/>
          </w:r>
          <w:r w:rsidR="00DD03ED" w:rsidRPr="00DD03ED">
            <w:rPr>
              <w:noProof/>
              <w:lang w:eastAsia="en-US"/>
            </w:rPr>
            <w:t>(Jones &amp; Paulhus, 2014)</w:t>
          </w:r>
          <w:r w:rsidR="00D12B54" w:rsidRPr="00DD03ED">
            <w:rPr>
              <w:lang w:eastAsia="en-US"/>
            </w:rPr>
            <w:fldChar w:fldCharType="end"/>
          </w:r>
        </w:sdtContent>
      </w:sdt>
      <w:r w:rsidRPr="00DD03ED">
        <w:rPr>
          <w:lang w:eastAsia="en-US"/>
        </w:rPr>
        <w:t xml:space="preserve">. This questionnaire contains 27 items with three subscales comprising nine items each capturing narcissism (e.g., “People see me as a natural leader”), Machiavellianism (e.g., “I like to use clever manipulation to get my way”), and psychopathy (e.g., “It’s true that I can be mean to others”). Participants responded to all items on a Likert-type scale from 1 = ‘strongly disagree’ to 5 = ‘strongly agree. Total and subscale scores were calculated </w:t>
      </w:r>
      <w:sdt>
        <w:sdtPr>
          <w:rPr>
            <w:lang w:eastAsia="en-US"/>
          </w:rPr>
          <w:id w:val="681624300"/>
          <w:citation/>
        </w:sdtPr>
        <w:sdtEndPr/>
        <w:sdtContent>
          <w:r w:rsidR="003D44B8" w:rsidRPr="00DD03ED">
            <w:rPr>
              <w:lang w:eastAsia="en-US"/>
            </w:rPr>
            <w:fldChar w:fldCharType="begin"/>
          </w:r>
          <w:r w:rsidR="003D44B8" w:rsidRPr="00DD03ED">
            <w:rPr>
              <w:lang w:eastAsia="en-US"/>
            </w:rPr>
            <w:instrText xml:space="preserve"> CITATION Per19 \l 2057 </w:instrText>
          </w:r>
          <w:r w:rsidR="003D44B8" w:rsidRPr="00DD03ED">
            <w:rPr>
              <w:lang w:eastAsia="en-US"/>
            </w:rPr>
            <w:fldChar w:fldCharType="separate"/>
          </w:r>
          <w:r w:rsidR="00DD03ED" w:rsidRPr="00DD03ED">
            <w:rPr>
              <w:noProof/>
              <w:lang w:eastAsia="en-US"/>
            </w:rPr>
            <w:t>(Persson et al., 2019)</w:t>
          </w:r>
          <w:r w:rsidR="003D44B8" w:rsidRPr="00DD03ED">
            <w:rPr>
              <w:lang w:eastAsia="en-US"/>
            </w:rPr>
            <w:fldChar w:fldCharType="end"/>
          </w:r>
        </w:sdtContent>
      </w:sdt>
      <w:r w:rsidRPr="00DD03ED">
        <w:rPr>
          <w:lang w:eastAsia="en-US"/>
        </w:rPr>
        <w:t>. Total scores on the scale can range between 27 to 135, with each subscale ranging from 9 to 45. The Time Management Behaviour Scale (TMBS) will be used to collect data on time management level in participants and will be completed on Qualtrics</w:t>
      </w:r>
      <w:r w:rsidR="00D12B54" w:rsidRPr="00DD03ED">
        <w:rPr>
          <w:lang w:eastAsia="en-US"/>
        </w:rPr>
        <w:t xml:space="preserve"> </w:t>
      </w:r>
      <w:sdt>
        <w:sdtPr>
          <w:rPr>
            <w:lang w:eastAsia="en-US"/>
          </w:rPr>
          <w:id w:val="-1579358571"/>
          <w:citation/>
        </w:sdtPr>
        <w:sdtEndPr/>
        <w:sdtContent>
          <w:r w:rsidR="00D12B54" w:rsidRPr="00DD03ED">
            <w:rPr>
              <w:lang w:eastAsia="en-US"/>
            </w:rPr>
            <w:fldChar w:fldCharType="begin"/>
          </w:r>
          <w:r w:rsidR="00D12B54" w:rsidRPr="00DD03ED">
            <w:rPr>
              <w:lang w:eastAsia="en-US"/>
            </w:rPr>
            <w:instrText xml:space="preserve"> CITATION Mac90 \l 2057 </w:instrText>
          </w:r>
          <w:r w:rsidR="00D12B54" w:rsidRPr="00DD03ED">
            <w:rPr>
              <w:lang w:eastAsia="en-US"/>
            </w:rPr>
            <w:fldChar w:fldCharType="separate"/>
          </w:r>
          <w:r w:rsidR="00DD03ED" w:rsidRPr="00DD03ED">
            <w:rPr>
              <w:noProof/>
              <w:lang w:eastAsia="en-US"/>
            </w:rPr>
            <w:t>(Macan et al., 1990)</w:t>
          </w:r>
          <w:r w:rsidR="00D12B54" w:rsidRPr="00DD03ED">
            <w:rPr>
              <w:lang w:eastAsia="en-US"/>
            </w:rPr>
            <w:fldChar w:fldCharType="end"/>
          </w:r>
        </w:sdtContent>
      </w:sdt>
      <w:r w:rsidRPr="00DD03ED">
        <w:rPr>
          <w:lang w:eastAsia="en-US"/>
        </w:rPr>
        <w:t>. This questionnaire contains 34 items with four subscales comprising setting goals and priorities which measures setting goals an individual wants or needs to accomplish and prioritising to achieve goals (“When I decide on what I will try to accomplish in the short term, I keep in mind my long-term objectives”), mechanics of time management which measures specific behaviours associated with managing time (“I carry a notebook to jot down notes and ideas”), preference for organisation which seems to measure a general preference for organisation in one’s work-space and task approach (“The time I spend scheduling and organizing my workday is time wasted”), and perceived control of time which includes items measuring the degree to which individuals believe they can affect how their time is spent (“I find myself procrastinating on tasks that I don't like but that must be done”). Participants responded to all items on a Likert-type scale from 1 = ‘strongly disagree’ to 5 = ‘strongly agree. Scores were summed to produce a total time management scale which can range from 34 to 170. Higher scores indicate greater time management behaviours.</w:t>
      </w:r>
    </w:p>
    <w:p w14:paraId="5078A7CD" w14:textId="77777777" w:rsidR="00397CEA" w:rsidRPr="00DD03ED" w:rsidRDefault="00397CEA" w:rsidP="00397CEA">
      <w:pPr>
        <w:pStyle w:val="Heading3"/>
        <w:rPr>
          <w:rFonts w:cs="Times New Roman"/>
          <w:sz w:val="24"/>
          <w:szCs w:val="24"/>
        </w:rPr>
      </w:pPr>
      <w:bookmarkStart w:id="7" w:name="_Toc176352966"/>
      <w:r w:rsidRPr="00DD03ED">
        <w:rPr>
          <w:rFonts w:cs="Times New Roman"/>
          <w:sz w:val="24"/>
          <w:szCs w:val="24"/>
        </w:rPr>
        <w:t>Procedure</w:t>
      </w:r>
      <w:bookmarkEnd w:id="7"/>
    </w:p>
    <w:p w14:paraId="3FCA3C57" w14:textId="77777777" w:rsidR="00397CEA" w:rsidRPr="00DD03ED" w:rsidRDefault="00397CEA" w:rsidP="00397CEA">
      <w:pPr>
        <w:rPr>
          <w:lang w:eastAsia="en-US"/>
        </w:rPr>
      </w:pPr>
    </w:p>
    <w:p w14:paraId="4C79996A" w14:textId="77777777" w:rsidR="00397CEA" w:rsidRPr="00DD03ED" w:rsidRDefault="00397CEA" w:rsidP="00397CEA">
      <w:pPr>
        <w:rPr>
          <w:lang w:eastAsia="en-US"/>
        </w:rPr>
      </w:pPr>
      <w:r w:rsidRPr="00DD03ED">
        <w:rPr>
          <w:highlight w:val="yellow"/>
          <w:lang w:eastAsia="en-US"/>
        </w:rPr>
        <w:t xml:space="preserve">Participants were recruited through the Experiment Management System (EMS) and initiated the study on laptops, where a Qualtrics link was loaded and ready for access. The participants were presented with an information sheet (see appendix 1) detailing the study's purpose and consent form (see appendix 2) was administered, ensuring participants were fully informed and willing to proceed. Demographic data was then collected to provide context for </w:t>
      </w:r>
      <w:r w:rsidRPr="00DD03ED">
        <w:rPr>
          <w:highlight w:val="yellow"/>
          <w:lang w:eastAsia="en-US"/>
        </w:rPr>
        <w:lastRenderedPageBreak/>
        <w:t>subsequent analyses which included age and gender. Participants completed a comprehensive questionnaire via Qualtrics. Subsequently, participants were directed to switch to a computer screen for the memory recall task, conducted using Super Lab. Within this part of the study, each of the 20 words will be randomised within each trial, and each new participant will be exposed to a randomised version of the three trials to ensure appropriate counterbalancing of conditions. Following the tasks, participants underwent a debriefing session, providing them with information about the study's objectives and addressing any questions or concerns. A sincere expression of gratitude for their participation concluded the study, acknowledging the valuable contribution of each participant to the study. Scoring was done by number of words correctly recalled per trail (out of 20).</w:t>
      </w:r>
    </w:p>
    <w:p w14:paraId="6FFF601B" w14:textId="77777777" w:rsidR="00397CEA" w:rsidRPr="00DD03ED" w:rsidRDefault="00397CEA" w:rsidP="00397CEA">
      <w:pPr>
        <w:pStyle w:val="Heading3"/>
        <w:rPr>
          <w:rFonts w:cs="Times New Roman"/>
          <w:sz w:val="24"/>
          <w:szCs w:val="24"/>
        </w:rPr>
      </w:pPr>
      <w:bookmarkStart w:id="8" w:name="_Toc176352967"/>
      <w:r w:rsidRPr="00DD03ED">
        <w:rPr>
          <w:rFonts w:cs="Times New Roman"/>
          <w:sz w:val="24"/>
          <w:szCs w:val="24"/>
        </w:rPr>
        <w:t>Results</w:t>
      </w:r>
      <w:bookmarkEnd w:id="8"/>
    </w:p>
    <w:p w14:paraId="3316DB87" w14:textId="77777777" w:rsidR="00397CEA" w:rsidRPr="00DD03ED" w:rsidRDefault="00397CEA" w:rsidP="00397CEA">
      <w:pPr>
        <w:rPr>
          <w:lang w:eastAsia="en-US"/>
        </w:rPr>
      </w:pPr>
    </w:p>
    <w:p w14:paraId="0EF09D4B" w14:textId="77777777" w:rsidR="00397CEA" w:rsidRPr="00DD03ED" w:rsidRDefault="00397CEA" w:rsidP="00397CEA">
      <w:pPr>
        <w:rPr>
          <w:highlight w:val="yellow"/>
          <w:lang w:eastAsia="en-US"/>
        </w:rPr>
      </w:pPr>
      <w:r w:rsidRPr="00DD03ED">
        <w:rPr>
          <w:highlight w:val="yellow"/>
          <w:lang w:eastAsia="en-US"/>
        </w:rPr>
        <w:t xml:space="preserve">A 2 x 2 mixed design ANOVA was conducted to explore the effect of Emotional Intelligence level (high/low), and emotional induced stimuli (positive/negative/neutral) on memory recall. Descriptive statistics for all variables included in the analysis are included in table 1. </w:t>
      </w:r>
    </w:p>
    <w:p w14:paraId="3FCEF228" w14:textId="77777777" w:rsidR="00397CEA" w:rsidRPr="00DD03ED" w:rsidRDefault="00397CEA" w:rsidP="00397CEA">
      <w:pPr>
        <w:rPr>
          <w:highlight w:val="yellow"/>
          <w:lang w:eastAsia="en-US"/>
        </w:rPr>
      </w:pPr>
    </w:p>
    <w:p w14:paraId="012CACF2" w14:textId="77777777" w:rsidR="00397CEA" w:rsidRPr="00DD03ED" w:rsidRDefault="00397CEA" w:rsidP="00397CEA">
      <w:pPr>
        <w:rPr>
          <w:highlight w:val="yellow"/>
          <w:lang w:eastAsia="en-US"/>
        </w:rPr>
      </w:pPr>
      <w:r w:rsidRPr="00DD03ED">
        <w:rPr>
          <w:highlight w:val="yellow"/>
          <w:lang w:eastAsia="en-US"/>
        </w:rPr>
        <w:t>Table 1.</w:t>
      </w:r>
    </w:p>
    <w:p w14:paraId="29F36D2C" w14:textId="77777777" w:rsidR="00397CEA" w:rsidRPr="00DD03ED" w:rsidRDefault="00397CEA" w:rsidP="00397CEA">
      <w:pPr>
        <w:rPr>
          <w:highlight w:val="yellow"/>
          <w:lang w:eastAsia="en-US"/>
        </w:rPr>
      </w:pPr>
      <w:r w:rsidRPr="00DD03ED">
        <w:rPr>
          <w:highlight w:val="yellow"/>
          <w:lang w:eastAsia="en-US"/>
        </w:rPr>
        <w:t>Descriptive statistics for variables included in study.</w:t>
      </w:r>
    </w:p>
    <w:p w14:paraId="7AAFFFBB" w14:textId="77777777" w:rsidR="00397CEA" w:rsidRPr="00DD03ED" w:rsidRDefault="00397CEA" w:rsidP="00397CEA">
      <w:pPr>
        <w:rPr>
          <w:highlight w:val="yellow"/>
          <w:lang w:eastAsia="en-US"/>
        </w:rPr>
      </w:pPr>
      <w:r w:rsidRPr="00DD03ED">
        <w:rPr>
          <w:highlight w:val="yellow"/>
          <w:lang w:eastAsia="en-US"/>
        </w:rPr>
        <w:tab/>
        <w:t>Low EI</w:t>
      </w:r>
      <w:r w:rsidRPr="00DD03ED">
        <w:rPr>
          <w:highlight w:val="yellow"/>
          <w:lang w:eastAsia="en-US"/>
        </w:rPr>
        <w:tab/>
        <w:t>High EI</w:t>
      </w:r>
    </w:p>
    <w:p w14:paraId="4CF2B0F7" w14:textId="77777777" w:rsidR="00397CEA" w:rsidRPr="00DD03ED" w:rsidRDefault="00397CEA" w:rsidP="00397CEA">
      <w:pPr>
        <w:rPr>
          <w:highlight w:val="yellow"/>
          <w:lang w:eastAsia="en-US"/>
        </w:rPr>
      </w:pPr>
      <w:r w:rsidRPr="00DD03ED">
        <w:rPr>
          <w:highlight w:val="yellow"/>
          <w:lang w:eastAsia="en-US"/>
        </w:rPr>
        <w:t>Emotion Induced Words</w:t>
      </w:r>
      <w:r w:rsidRPr="00DD03ED">
        <w:rPr>
          <w:highlight w:val="yellow"/>
          <w:lang w:eastAsia="en-US"/>
        </w:rPr>
        <w:tab/>
        <w:t>M</w:t>
      </w:r>
      <w:r w:rsidRPr="00DD03ED">
        <w:rPr>
          <w:highlight w:val="yellow"/>
          <w:lang w:eastAsia="en-US"/>
        </w:rPr>
        <w:tab/>
        <w:t>SD</w:t>
      </w:r>
      <w:r w:rsidRPr="00DD03ED">
        <w:rPr>
          <w:highlight w:val="yellow"/>
          <w:lang w:eastAsia="en-US"/>
        </w:rPr>
        <w:tab/>
        <w:t>N</w:t>
      </w:r>
      <w:r w:rsidRPr="00DD03ED">
        <w:rPr>
          <w:highlight w:val="yellow"/>
          <w:lang w:eastAsia="en-US"/>
        </w:rPr>
        <w:tab/>
        <w:t>M</w:t>
      </w:r>
      <w:r w:rsidRPr="00DD03ED">
        <w:rPr>
          <w:highlight w:val="yellow"/>
          <w:lang w:eastAsia="en-US"/>
        </w:rPr>
        <w:tab/>
        <w:t>SD</w:t>
      </w:r>
      <w:r w:rsidRPr="00DD03ED">
        <w:rPr>
          <w:highlight w:val="yellow"/>
          <w:lang w:eastAsia="en-US"/>
        </w:rPr>
        <w:tab/>
        <w:t>N</w:t>
      </w:r>
    </w:p>
    <w:p w14:paraId="157BD7EA" w14:textId="77777777" w:rsidR="00397CEA" w:rsidRPr="00DD03ED" w:rsidRDefault="00397CEA" w:rsidP="00397CEA">
      <w:pPr>
        <w:rPr>
          <w:highlight w:val="yellow"/>
          <w:lang w:eastAsia="en-US"/>
        </w:rPr>
      </w:pPr>
      <w:r w:rsidRPr="00DD03ED">
        <w:rPr>
          <w:highlight w:val="yellow"/>
          <w:lang w:eastAsia="en-US"/>
        </w:rPr>
        <w:t>Positive</w:t>
      </w:r>
      <w:r w:rsidRPr="00DD03ED">
        <w:rPr>
          <w:highlight w:val="yellow"/>
          <w:lang w:eastAsia="en-US"/>
        </w:rPr>
        <w:tab/>
        <w:t>11.52</w:t>
      </w:r>
      <w:r w:rsidRPr="00DD03ED">
        <w:rPr>
          <w:highlight w:val="yellow"/>
          <w:lang w:eastAsia="en-US"/>
        </w:rPr>
        <w:tab/>
        <w:t>2.4</w:t>
      </w:r>
      <w:r w:rsidRPr="00DD03ED">
        <w:rPr>
          <w:highlight w:val="yellow"/>
          <w:lang w:eastAsia="en-US"/>
        </w:rPr>
        <w:tab/>
        <w:t>21</w:t>
      </w:r>
      <w:r w:rsidRPr="00DD03ED">
        <w:rPr>
          <w:highlight w:val="yellow"/>
          <w:lang w:eastAsia="en-US"/>
        </w:rPr>
        <w:tab/>
        <w:t>8.53</w:t>
      </w:r>
      <w:r w:rsidRPr="00DD03ED">
        <w:rPr>
          <w:highlight w:val="yellow"/>
          <w:lang w:eastAsia="en-US"/>
        </w:rPr>
        <w:tab/>
        <w:t>3.68</w:t>
      </w:r>
      <w:r w:rsidRPr="00DD03ED">
        <w:rPr>
          <w:highlight w:val="yellow"/>
          <w:lang w:eastAsia="en-US"/>
        </w:rPr>
        <w:tab/>
        <w:t>17</w:t>
      </w:r>
    </w:p>
    <w:p w14:paraId="4B16D9DD" w14:textId="77777777" w:rsidR="00397CEA" w:rsidRPr="00DD03ED" w:rsidRDefault="00397CEA" w:rsidP="00397CEA">
      <w:pPr>
        <w:rPr>
          <w:highlight w:val="yellow"/>
          <w:lang w:eastAsia="en-US"/>
        </w:rPr>
      </w:pPr>
      <w:r w:rsidRPr="00DD03ED">
        <w:rPr>
          <w:highlight w:val="yellow"/>
          <w:lang w:eastAsia="en-US"/>
        </w:rPr>
        <w:t>Neutral</w:t>
      </w:r>
      <w:r w:rsidRPr="00DD03ED">
        <w:rPr>
          <w:highlight w:val="yellow"/>
          <w:lang w:eastAsia="en-US"/>
        </w:rPr>
        <w:tab/>
        <w:t>8.62</w:t>
      </w:r>
      <w:r w:rsidRPr="00DD03ED">
        <w:rPr>
          <w:highlight w:val="yellow"/>
          <w:lang w:eastAsia="en-US"/>
        </w:rPr>
        <w:tab/>
        <w:t>2.6</w:t>
      </w:r>
      <w:r w:rsidRPr="00DD03ED">
        <w:rPr>
          <w:highlight w:val="yellow"/>
          <w:lang w:eastAsia="en-US"/>
        </w:rPr>
        <w:tab/>
        <w:t>21</w:t>
      </w:r>
      <w:r w:rsidRPr="00DD03ED">
        <w:rPr>
          <w:highlight w:val="yellow"/>
          <w:lang w:eastAsia="en-US"/>
        </w:rPr>
        <w:tab/>
        <w:t>7.41</w:t>
      </w:r>
      <w:r w:rsidRPr="00DD03ED">
        <w:rPr>
          <w:highlight w:val="yellow"/>
          <w:lang w:eastAsia="en-US"/>
        </w:rPr>
        <w:tab/>
        <w:t>3.4</w:t>
      </w:r>
      <w:r w:rsidRPr="00DD03ED">
        <w:rPr>
          <w:highlight w:val="yellow"/>
          <w:lang w:eastAsia="en-US"/>
        </w:rPr>
        <w:tab/>
        <w:t>17</w:t>
      </w:r>
    </w:p>
    <w:p w14:paraId="46B0D36B" w14:textId="77777777" w:rsidR="00397CEA" w:rsidRPr="00DD03ED" w:rsidRDefault="00397CEA" w:rsidP="00397CEA">
      <w:pPr>
        <w:rPr>
          <w:highlight w:val="yellow"/>
          <w:lang w:eastAsia="en-US"/>
        </w:rPr>
      </w:pPr>
      <w:r w:rsidRPr="00DD03ED">
        <w:rPr>
          <w:highlight w:val="yellow"/>
          <w:lang w:eastAsia="en-US"/>
        </w:rPr>
        <w:t>Negative</w:t>
      </w:r>
      <w:r w:rsidRPr="00DD03ED">
        <w:rPr>
          <w:highlight w:val="yellow"/>
          <w:lang w:eastAsia="en-US"/>
        </w:rPr>
        <w:tab/>
        <w:t>9.62</w:t>
      </w:r>
      <w:r w:rsidRPr="00DD03ED">
        <w:rPr>
          <w:highlight w:val="yellow"/>
          <w:lang w:eastAsia="en-US"/>
        </w:rPr>
        <w:tab/>
        <w:t>2.6</w:t>
      </w:r>
      <w:r w:rsidRPr="00DD03ED">
        <w:rPr>
          <w:highlight w:val="yellow"/>
          <w:lang w:eastAsia="en-US"/>
        </w:rPr>
        <w:tab/>
        <w:t>21</w:t>
      </w:r>
      <w:r w:rsidRPr="00DD03ED">
        <w:rPr>
          <w:highlight w:val="yellow"/>
          <w:lang w:eastAsia="en-US"/>
        </w:rPr>
        <w:tab/>
        <w:t>8</w:t>
      </w:r>
      <w:r w:rsidRPr="00DD03ED">
        <w:rPr>
          <w:highlight w:val="yellow"/>
          <w:lang w:eastAsia="en-US"/>
        </w:rPr>
        <w:tab/>
        <w:t>3</w:t>
      </w:r>
      <w:r w:rsidRPr="00DD03ED">
        <w:rPr>
          <w:highlight w:val="yellow"/>
          <w:lang w:eastAsia="en-US"/>
        </w:rPr>
        <w:tab/>
        <w:t>38</w:t>
      </w:r>
    </w:p>
    <w:p w14:paraId="08AB8B70" w14:textId="77777777" w:rsidR="00397CEA" w:rsidRPr="00DD03ED" w:rsidRDefault="00397CEA" w:rsidP="00397CEA">
      <w:pPr>
        <w:rPr>
          <w:highlight w:val="yellow"/>
          <w:lang w:eastAsia="en-US"/>
        </w:rPr>
      </w:pPr>
    </w:p>
    <w:p w14:paraId="3810F9D1" w14:textId="77777777" w:rsidR="00397CEA" w:rsidRPr="00DD03ED" w:rsidRDefault="00397CEA" w:rsidP="00397CEA">
      <w:pPr>
        <w:rPr>
          <w:highlight w:val="yellow"/>
          <w:lang w:eastAsia="en-US"/>
        </w:rPr>
      </w:pPr>
      <w:r w:rsidRPr="00DD03ED">
        <w:rPr>
          <w:highlight w:val="yellow"/>
          <w:lang w:eastAsia="en-US"/>
        </w:rPr>
        <w:t>The two-way interaction between EI and emotional induced stimuli was nonsignificant, F (2, 72) = 1.57, p = .22, np² = .42.</w:t>
      </w:r>
    </w:p>
    <w:p w14:paraId="7E4C8E41" w14:textId="77777777" w:rsidR="00397CEA" w:rsidRPr="00DD03ED" w:rsidRDefault="00397CEA" w:rsidP="00397CEA">
      <w:pPr>
        <w:rPr>
          <w:highlight w:val="yellow"/>
          <w:lang w:eastAsia="en-US"/>
        </w:rPr>
      </w:pPr>
      <w:r w:rsidRPr="00DD03ED">
        <w:rPr>
          <w:highlight w:val="yellow"/>
          <w:lang w:eastAsia="en-US"/>
        </w:rPr>
        <w:t xml:space="preserve">The main effect of EI was significant (F (1,36) = 6.55, p = .02, np² = .15) indicating that there was a difference between participants who score high or low in the EI assessment and their recall of emotionally induced words overall. This finding specifies that high EI recalled more words overall (M = 9.9) than those with low EI (M= 7.98). </w:t>
      </w:r>
    </w:p>
    <w:p w14:paraId="59FA50D1" w14:textId="77777777" w:rsidR="00397CEA" w:rsidRPr="00DD03ED" w:rsidRDefault="00397CEA" w:rsidP="00397CEA">
      <w:pPr>
        <w:rPr>
          <w:highlight w:val="yellow"/>
          <w:lang w:eastAsia="en-US"/>
        </w:rPr>
      </w:pPr>
      <w:r w:rsidRPr="00DD03ED">
        <w:rPr>
          <w:highlight w:val="yellow"/>
          <w:lang w:eastAsia="en-US"/>
        </w:rPr>
        <w:t>The main effect of emotion-induced words was significant (F (2,72) = 7.35, p = .01, np² = .17) indicating there was a difference in words recalled. Pairwise comparisons show that there was a significant difference between positive (M = 10.18, SD = 2.42) and negative words (M = 8.89, SD = 2.97; p = .004), between negative (M = 8.89, SD = 2.97) and neutral (M = 8.08, SD = 3.04; p = .04). There was no significant difference in the recall of negative and neutral words (p = .42).</w:t>
      </w:r>
    </w:p>
    <w:p w14:paraId="72FB4FD8" w14:textId="77777777" w:rsidR="00397CEA" w:rsidRPr="00DD03ED" w:rsidRDefault="00397CEA" w:rsidP="00397CEA">
      <w:pPr>
        <w:rPr>
          <w:lang w:eastAsia="en-US"/>
        </w:rPr>
      </w:pPr>
      <w:r w:rsidRPr="00DD03ED">
        <w:rPr>
          <w:highlight w:val="yellow"/>
          <w:lang w:eastAsia="en-US"/>
        </w:rPr>
        <w:t>The hypothesis that participants with higher emotional intelligence may exhibit enhanced memory recall, particularly for emotionally laden words can be accepted.</w:t>
      </w:r>
    </w:p>
    <w:p w14:paraId="2E32FD38" w14:textId="77777777" w:rsidR="00397CEA" w:rsidRPr="00DD03ED" w:rsidRDefault="00397CEA" w:rsidP="00397CEA">
      <w:pPr>
        <w:spacing w:after="160" w:line="278" w:lineRule="auto"/>
        <w:rPr>
          <w:lang w:eastAsia="en-US"/>
        </w:rPr>
      </w:pPr>
      <w:r w:rsidRPr="00DD03ED">
        <w:rPr>
          <w:lang w:eastAsia="en-US"/>
        </w:rPr>
        <w:br w:type="page"/>
      </w:r>
    </w:p>
    <w:p w14:paraId="7529089C" w14:textId="77777777" w:rsidR="00397CEA" w:rsidRPr="00DD03ED" w:rsidRDefault="00397CEA" w:rsidP="00397CEA">
      <w:pPr>
        <w:pStyle w:val="Heading2"/>
        <w:jc w:val="center"/>
        <w:rPr>
          <w:rFonts w:ascii="Times New Roman" w:hAnsi="Times New Roman" w:cs="Times New Roman"/>
          <w:sz w:val="24"/>
          <w:szCs w:val="24"/>
        </w:rPr>
      </w:pPr>
      <w:bookmarkStart w:id="9" w:name="_Toc176352968"/>
      <w:r w:rsidRPr="00DD03ED">
        <w:rPr>
          <w:rFonts w:ascii="Times New Roman" w:hAnsi="Times New Roman" w:cs="Times New Roman"/>
          <w:sz w:val="24"/>
          <w:szCs w:val="24"/>
        </w:rPr>
        <w:lastRenderedPageBreak/>
        <w:t>Discussion</w:t>
      </w:r>
      <w:bookmarkEnd w:id="9"/>
    </w:p>
    <w:p w14:paraId="423C3C83" w14:textId="77777777" w:rsidR="00397CEA" w:rsidRPr="00DD03ED" w:rsidRDefault="00397CEA" w:rsidP="00397CEA">
      <w:pPr>
        <w:spacing w:after="160" w:line="278" w:lineRule="auto"/>
        <w:rPr>
          <w:lang w:eastAsia="en-US"/>
        </w:rPr>
      </w:pPr>
    </w:p>
    <w:p w14:paraId="1BEA408A" w14:textId="77777777" w:rsidR="00397CEA" w:rsidRPr="00DD03ED" w:rsidRDefault="00397CEA" w:rsidP="00397CEA">
      <w:pPr>
        <w:rPr>
          <w:b/>
          <w:bCs/>
          <w:highlight w:val="magenta"/>
          <w:lang w:eastAsia="en-US"/>
        </w:rPr>
      </w:pPr>
      <w:r w:rsidRPr="00DD03ED">
        <w:rPr>
          <w:b/>
          <w:bCs/>
          <w:highlight w:val="magenta"/>
          <w:lang w:eastAsia="en-US"/>
        </w:rPr>
        <w:t>Summary of Findings</w:t>
      </w:r>
    </w:p>
    <w:p w14:paraId="04BAA489" w14:textId="03BFC239" w:rsidR="00397CEA" w:rsidRPr="00DD03ED" w:rsidRDefault="00397CEA" w:rsidP="00397CEA">
      <w:pPr>
        <w:rPr>
          <w:highlight w:val="magenta"/>
          <w:lang w:eastAsia="en-US"/>
        </w:rPr>
      </w:pPr>
      <w:r w:rsidRPr="00DD03ED">
        <w:rPr>
          <w:highlight w:val="magenta"/>
          <w:lang w:eastAsia="en-US"/>
        </w:rPr>
        <w:t>Overview: Summari</w:t>
      </w:r>
      <w:r w:rsidR="00E24390" w:rsidRPr="00DD03ED">
        <w:rPr>
          <w:highlight w:val="magenta"/>
          <w:lang w:eastAsia="en-US"/>
        </w:rPr>
        <w:t>s</w:t>
      </w:r>
      <w:r w:rsidRPr="00DD03ED">
        <w:rPr>
          <w:highlight w:val="magenta"/>
          <w:lang w:eastAsia="en-US"/>
        </w:rPr>
        <w:t>e the key findings from the regression analysis.</w:t>
      </w:r>
    </w:p>
    <w:p w14:paraId="0746CA4E" w14:textId="77777777" w:rsidR="00397CEA" w:rsidRPr="00DD03ED" w:rsidRDefault="00397CEA" w:rsidP="00397CEA">
      <w:pPr>
        <w:rPr>
          <w:highlight w:val="magenta"/>
          <w:lang w:eastAsia="en-US"/>
        </w:rPr>
      </w:pPr>
      <w:r w:rsidRPr="00DD03ED">
        <w:rPr>
          <w:highlight w:val="magenta"/>
          <w:lang w:eastAsia="en-US"/>
        </w:rPr>
        <w:t>How did each Dark Triad trait (narcissism, Machiavellianism, psychopathy) relate to time management abilities?</w:t>
      </w:r>
    </w:p>
    <w:p w14:paraId="41CBBE18" w14:textId="77777777" w:rsidR="00397CEA" w:rsidRPr="00DD03ED" w:rsidRDefault="00397CEA" w:rsidP="00397CEA">
      <w:pPr>
        <w:rPr>
          <w:highlight w:val="magenta"/>
          <w:lang w:eastAsia="en-US"/>
        </w:rPr>
      </w:pPr>
      <w:r w:rsidRPr="00DD03ED">
        <w:rPr>
          <w:highlight w:val="magenta"/>
          <w:lang w:eastAsia="en-US"/>
        </w:rPr>
        <w:t>Were the relationships in the expected direction (positive/negative)?</w:t>
      </w:r>
    </w:p>
    <w:p w14:paraId="40487B8E" w14:textId="77777777" w:rsidR="00397CEA" w:rsidRPr="00DD03ED" w:rsidRDefault="00397CEA" w:rsidP="00397CEA">
      <w:pPr>
        <w:rPr>
          <w:lang w:eastAsia="en-US"/>
        </w:rPr>
      </w:pPr>
      <w:r w:rsidRPr="00DD03ED">
        <w:rPr>
          <w:highlight w:val="magenta"/>
          <w:lang w:eastAsia="en-US"/>
        </w:rPr>
        <w:t>Were any of the relationships statistically significant?</w:t>
      </w:r>
    </w:p>
    <w:p w14:paraId="37B8D273" w14:textId="77777777" w:rsidR="00397CEA" w:rsidRPr="00DD03ED" w:rsidRDefault="00397CEA" w:rsidP="00397CEA">
      <w:pPr>
        <w:spacing w:after="160" w:line="278" w:lineRule="auto"/>
        <w:rPr>
          <w:lang w:eastAsia="en-US"/>
        </w:rPr>
      </w:pPr>
    </w:p>
    <w:p w14:paraId="486E53C7" w14:textId="77777777" w:rsidR="00397CEA" w:rsidRPr="00DD03ED" w:rsidRDefault="00397CEA" w:rsidP="00397CEA">
      <w:pPr>
        <w:rPr>
          <w:b/>
          <w:bCs/>
          <w:highlight w:val="magenta"/>
          <w:lang w:eastAsia="en-US"/>
        </w:rPr>
      </w:pPr>
      <w:r w:rsidRPr="00DD03ED">
        <w:rPr>
          <w:b/>
          <w:bCs/>
          <w:highlight w:val="magenta"/>
          <w:lang w:eastAsia="en-US"/>
        </w:rPr>
        <w:t>Interpretation of Results</w:t>
      </w:r>
    </w:p>
    <w:p w14:paraId="4B90D681" w14:textId="77777777" w:rsidR="00397CEA" w:rsidRPr="00DD03ED" w:rsidRDefault="00397CEA" w:rsidP="00397CEA">
      <w:pPr>
        <w:rPr>
          <w:highlight w:val="magenta"/>
          <w:lang w:eastAsia="en-US"/>
        </w:rPr>
      </w:pPr>
      <w:r w:rsidRPr="00DD03ED">
        <w:rPr>
          <w:highlight w:val="magenta"/>
          <w:lang w:eastAsia="en-US"/>
        </w:rPr>
        <w:t>Narcissism and Time Management:</w:t>
      </w:r>
    </w:p>
    <w:p w14:paraId="0E81EB35" w14:textId="77777777" w:rsidR="00397CEA" w:rsidRPr="00DD03ED" w:rsidRDefault="00397CEA" w:rsidP="00397CEA">
      <w:pPr>
        <w:rPr>
          <w:highlight w:val="magenta"/>
          <w:lang w:eastAsia="en-US"/>
        </w:rPr>
      </w:pPr>
      <w:r w:rsidRPr="00DD03ED">
        <w:rPr>
          <w:highlight w:val="magenta"/>
          <w:lang w:eastAsia="en-US"/>
        </w:rPr>
        <w:t>Discuss the nature of the relationship found between narcissism and time management abilities.</w:t>
      </w:r>
    </w:p>
    <w:p w14:paraId="292909A7" w14:textId="77777777" w:rsidR="00397CEA" w:rsidRPr="00DD03ED" w:rsidRDefault="00397CEA" w:rsidP="00397CEA">
      <w:pPr>
        <w:rPr>
          <w:highlight w:val="magenta"/>
          <w:lang w:eastAsia="en-US"/>
        </w:rPr>
      </w:pPr>
      <w:r w:rsidRPr="00DD03ED">
        <w:rPr>
          <w:highlight w:val="magenta"/>
          <w:lang w:eastAsia="en-US"/>
        </w:rPr>
        <w:t>Compare with previous research findings: Does it align with or contradict existing studies?</w:t>
      </w:r>
    </w:p>
    <w:p w14:paraId="26640464" w14:textId="77777777" w:rsidR="00397CEA" w:rsidRPr="00DD03ED" w:rsidRDefault="00397CEA" w:rsidP="00397CEA">
      <w:pPr>
        <w:rPr>
          <w:highlight w:val="magenta"/>
          <w:lang w:eastAsia="en-US"/>
        </w:rPr>
      </w:pPr>
      <w:r w:rsidRPr="00DD03ED">
        <w:rPr>
          <w:highlight w:val="magenta"/>
          <w:lang w:eastAsia="en-US"/>
        </w:rPr>
        <w:t xml:space="preserve">Theoretical implications: How do the findings fit with theories about narcissism and self-regulation, executive function, or workplace </w:t>
      </w:r>
      <w:proofErr w:type="spellStart"/>
      <w:r w:rsidRPr="00DD03ED">
        <w:rPr>
          <w:highlight w:val="magenta"/>
          <w:lang w:eastAsia="en-US"/>
        </w:rPr>
        <w:t>behavior</w:t>
      </w:r>
      <w:proofErr w:type="spellEnd"/>
      <w:r w:rsidRPr="00DD03ED">
        <w:rPr>
          <w:highlight w:val="magenta"/>
          <w:lang w:eastAsia="en-US"/>
        </w:rPr>
        <w:t>?</w:t>
      </w:r>
    </w:p>
    <w:p w14:paraId="6609370F" w14:textId="77777777" w:rsidR="00397CEA" w:rsidRPr="00DD03ED" w:rsidRDefault="00397CEA" w:rsidP="00397CEA">
      <w:pPr>
        <w:rPr>
          <w:highlight w:val="magenta"/>
          <w:lang w:eastAsia="en-US"/>
        </w:rPr>
      </w:pPr>
      <w:r w:rsidRPr="00DD03ED">
        <w:rPr>
          <w:highlight w:val="magenta"/>
          <w:lang w:eastAsia="en-US"/>
        </w:rPr>
        <w:t>Machiavellianism and Time Management:</w:t>
      </w:r>
    </w:p>
    <w:p w14:paraId="0A922646" w14:textId="77777777" w:rsidR="00397CEA" w:rsidRPr="00DD03ED" w:rsidRDefault="00397CEA" w:rsidP="00397CEA">
      <w:pPr>
        <w:rPr>
          <w:highlight w:val="magenta"/>
          <w:lang w:eastAsia="en-US"/>
        </w:rPr>
      </w:pPr>
      <w:r w:rsidRPr="00DD03ED">
        <w:rPr>
          <w:highlight w:val="magenta"/>
          <w:lang w:eastAsia="en-US"/>
        </w:rPr>
        <w:t>Interpret the relationship between Machiavellianism and time management.</w:t>
      </w:r>
    </w:p>
    <w:p w14:paraId="23D30D85" w14:textId="77777777" w:rsidR="00397CEA" w:rsidRPr="00DD03ED" w:rsidRDefault="00397CEA" w:rsidP="00397CEA">
      <w:pPr>
        <w:rPr>
          <w:highlight w:val="magenta"/>
          <w:lang w:eastAsia="en-US"/>
        </w:rPr>
      </w:pPr>
      <w:r w:rsidRPr="00DD03ED">
        <w:rPr>
          <w:highlight w:val="magenta"/>
          <w:lang w:eastAsia="en-US"/>
        </w:rPr>
        <w:t>Compare with prior studies: Are Machiavellian individuals more strategic or manipulative in their time use?</w:t>
      </w:r>
    </w:p>
    <w:p w14:paraId="72BA62BB" w14:textId="77777777" w:rsidR="00397CEA" w:rsidRPr="00DD03ED" w:rsidRDefault="00397CEA" w:rsidP="00397CEA">
      <w:pPr>
        <w:rPr>
          <w:highlight w:val="magenta"/>
          <w:lang w:eastAsia="en-US"/>
        </w:rPr>
      </w:pPr>
      <w:r w:rsidRPr="00DD03ED">
        <w:rPr>
          <w:highlight w:val="magenta"/>
          <w:lang w:eastAsia="en-US"/>
        </w:rPr>
        <w:t xml:space="preserve">Theoretical implications: How does this align with theories about Machiavellianism and goal-oriented </w:t>
      </w:r>
      <w:proofErr w:type="spellStart"/>
      <w:r w:rsidRPr="00DD03ED">
        <w:rPr>
          <w:highlight w:val="magenta"/>
          <w:lang w:eastAsia="en-US"/>
        </w:rPr>
        <w:t>behavior</w:t>
      </w:r>
      <w:proofErr w:type="spellEnd"/>
      <w:r w:rsidRPr="00DD03ED">
        <w:rPr>
          <w:highlight w:val="magenta"/>
          <w:lang w:eastAsia="en-US"/>
        </w:rPr>
        <w:t xml:space="preserve"> or ethical flexibility?</w:t>
      </w:r>
    </w:p>
    <w:p w14:paraId="736AA1B5" w14:textId="77777777" w:rsidR="00397CEA" w:rsidRPr="00DD03ED" w:rsidRDefault="00397CEA" w:rsidP="00397CEA">
      <w:pPr>
        <w:rPr>
          <w:highlight w:val="magenta"/>
          <w:lang w:eastAsia="en-US"/>
        </w:rPr>
      </w:pPr>
      <w:r w:rsidRPr="00DD03ED">
        <w:rPr>
          <w:highlight w:val="magenta"/>
          <w:lang w:eastAsia="en-US"/>
        </w:rPr>
        <w:t>Psychopathy and Time Management:</w:t>
      </w:r>
    </w:p>
    <w:p w14:paraId="5CCA8DAB" w14:textId="77777777" w:rsidR="00397CEA" w:rsidRPr="00DD03ED" w:rsidRDefault="00397CEA" w:rsidP="00397CEA">
      <w:pPr>
        <w:rPr>
          <w:highlight w:val="magenta"/>
          <w:lang w:eastAsia="en-US"/>
        </w:rPr>
      </w:pPr>
      <w:r w:rsidRPr="00DD03ED">
        <w:rPr>
          <w:highlight w:val="magenta"/>
          <w:lang w:eastAsia="en-US"/>
        </w:rPr>
        <w:t>Examine the findings related to psychopathy and time management abilities.</w:t>
      </w:r>
    </w:p>
    <w:p w14:paraId="61A9CF22" w14:textId="77777777" w:rsidR="00397CEA" w:rsidRPr="00DD03ED" w:rsidRDefault="00397CEA" w:rsidP="00397CEA">
      <w:pPr>
        <w:rPr>
          <w:highlight w:val="magenta"/>
          <w:lang w:eastAsia="en-US"/>
        </w:rPr>
      </w:pPr>
      <w:r w:rsidRPr="00DD03ED">
        <w:rPr>
          <w:highlight w:val="magenta"/>
          <w:lang w:eastAsia="en-US"/>
        </w:rPr>
        <w:t>Compare with existing literature: Do individuals high in psychopathy exhibit poorer time management due to impulsivity or lack of foresight?</w:t>
      </w:r>
    </w:p>
    <w:p w14:paraId="4A7C286A" w14:textId="77777777" w:rsidR="00397CEA" w:rsidRPr="00DD03ED" w:rsidRDefault="00397CEA" w:rsidP="00397CEA">
      <w:pPr>
        <w:rPr>
          <w:lang w:eastAsia="en-US"/>
        </w:rPr>
      </w:pPr>
      <w:r w:rsidRPr="00DD03ED">
        <w:rPr>
          <w:highlight w:val="magenta"/>
          <w:lang w:eastAsia="en-US"/>
        </w:rPr>
        <w:t>Theoretical implications: Relate to theories about psychopathy, impulsivity, and executive dysfunction.</w:t>
      </w:r>
    </w:p>
    <w:p w14:paraId="182734EA" w14:textId="77777777" w:rsidR="00397CEA" w:rsidRPr="00DD03ED" w:rsidRDefault="00397CEA" w:rsidP="00397CEA">
      <w:pPr>
        <w:spacing w:after="160" w:line="278" w:lineRule="auto"/>
        <w:rPr>
          <w:lang w:eastAsia="en-US"/>
        </w:rPr>
      </w:pPr>
    </w:p>
    <w:p w14:paraId="3325B6A5" w14:textId="77777777" w:rsidR="00397CEA" w:rsidRPr="00DD03ED" w:rsidRDefault="00397CEA" w:rsidP="00397CEA">
      <w:pPr>
        <w:rPr>
          <w:b/>
          <w:bCs/>
          <w:highlight w:val="magenta"/>
          <w:lang w:eastAsia="en-US"/>
        </w:rPr>
      </w:pPr>
      <w:r w:rsidRPr="00DD03ED">
        <w:rPr>
          <w:b/>
          <w:bCs/>
          <w:highlight w:val="magenta"/>
          <w:lang w:eastAsia="en-US"/>
        </w:rPr>
        <w:t>Practical Implications</w:t>
      </w:r>
    </w:p>
    <w:p w14:paraId="48DCB647" w14:textId="77777777" w:rsidR="00397CEA" w:rsidRPr="00DD03ED" w:rsidRDefault="00397CEA" w:rsidP="00397CEA">
      <w:pPr>
        <w:rPr>
          <w:highlight w:val="magenta"/>
          <w:lang w:eastAsia="en-US"/>
        </w:rPr>
      </w:pPr>
      <w:r w:rsidRPr="00DD03ED">
        <w:rPr>
          <w:highlight w:val="magenta"/>
          <w:lang w:eastAsia="en-US"/>
        </w:rPr>
        <w:t>Workplace Applications:</w:t>
      </w:r>
    </w:p>
    <w:p w14:paraId="56498F91" w14:textId="77777777" w:rsidR="00397CEA" w:rsidRPr="00DD03ED" w:rsidRDefault="00397CEA" w:rsidP="00397CEA">
      <w:pPr>
        <w:rPr>
          <w:highlight w:val="magenta"/>
          <w:lang w:eastAsia="en-US"/>
        </w:rPr>
      </w:pPr>
      <w:r w:rsidRPr="00DD03ED">
        <w:rPr>
          <w:highlight w:val="magenta"/>
          <w:lang w:eastAsia="en-US"/>
        </w:rPr>
        <w:t>How can understanding the relationship between Dark Triad traits and time management help in professional settings?</w:t>
      </w:r>
    </w:p>
    <w:p w14:paraId="5F159C58" w14:textId="77777777" w:rsidR="00397CEA" w:rsidRPr="00DD03ED" w:rsidRDefault="00397CEA" w:rsidP="00397CEA">
      <w:pPr>
        <w:rPr>
          <w:highlight w:val="magenta"/>
          <w:lang w:eastAsia="en-US"/>
        </w:rPr>
      </w:pPr>
      <w:r w:rsidRPr="00DD03ED">
        <w:rPr>
          <w:highlight w:val="magenta"/>
          <w:lang w:eastAsia="en-US"/>
        </w:rPr>
        <w:t>Recommendations for managers and HR professionals in terms of recruitment, team composition, and management strategies.</w:t>
      </w:r>
    </w:p>
    <w:p w14:paraId="5B1BC0AC" w14:textId="77777777" w:rsidR="00397CEA" w:rsidRPr="00DD03ED" w:rsidRDefault="00397CEA" w:rsidP="00397CEA">
      <w:pPr>
        <w:rPr>
          <w:highlight w:val="magenta"/>
          <w:lang w:eastAsia="en-US"/>
        </w:rPr>
      </w:pPr>
      <w:r w:rsidRPr="00DD03ED">
        <w:rPr>
          <w:highlight w:val="magenta"/>
          <w:lang w:eastAsia="en-US"/>
        </w:rPr>
        <w:t>Training and Development:</w:t>
      </w:r>
    </w:p>
    <w:p w14:paraId="52BB651E" w14:textId="77777777" w:rsidR="00397CEA" w:rsidRPr="00DD03ED" w:rsidRDefault="00397CEA" w:rsidP="00397CEA">
      <w:pPr>
        <w:rPr>
          <w:highlight w:val="magenta"/>
          <w:lang w:eastAsia="en-US"/>
        </w:rPr>
      </w:pPr>
      <w:r w:rsidRPr="00DD03ED">
        <w:rPr>
          <w:highlight w:val="magenta"/>
          <w:lang w:eastAsia="en-US"/>
        </w:rPr>
        <w:t>Suggestions for interventions or training programs to improve time management skills, particularly for individuals with high Dark Triad traits.</w:t>
      </w:r>
    </w:p>
    <w:p w14:paraId="7A23198B" w14:textId="77777777" w:rsidR="00397CEA" w:rsidRPr="00DD03ED" w:rsidRDefault="00397CEA" w:rsidP="00397CEA">
      <w:pPr>
        <w:rPr>
          <w:highlight w:val="magenta"/>
          <w:lang w:eastAsia="en-US"/>
        </w:rPr>
      </w:pPr>
      <w:r w:rsidRPr="00DD03ED">
        <w:rPr>
          <w:highlight w:val="magenta"/>
          <w:lang w:eastAsia="en-US"/>
        </w:rPr>
        <w:t>Policy Implications:</w:t>
      </w:r>
    </w:p>
    <w:p w14:paraId="2F97EE0C" w14:textId="77777777" w:rsidR="00397CEA" w:rsidRPr="00DD03ED" w:rsidRDefault="00397CEA" w:rsidP="00397CEA">
      <w:pPr>
        <w:rPr>
          <w:lang w:eastAsia="en-US"/>
        </w:rPr>
      </w:pPr>
      <w:r w:rsidRPr="00DD03ED">
        <w:rPr>
          <w:highlight w:val="magenta"/>
          <w:lang w:eastAsia="en-US"/>
        </w:rPr>
        <w:t>Potential policy changes or organizational strategies to mitigate negative impacts of Dark Triad traits on productivity and time management.</w:t>
      </w:r>
    </w:p>
    <w:p w14:paraId="72940245" w14:textId="77777777" w:rsidR="00397CEA" w:rsidRPr="00DD03ED" w:rsidRDefault="00397CEA" w:rsidP="00397CEA">
      <w:pPr>
        <w:spacing w:after="160" w:line="278" w:lineRule="auto"/>
        <w:rPr>
          <w:lang w:eastAsia="en-US"/>
        </w:rPr>
      </w:pPr>
    </w:p>
    <w:p w14:paraId="33280EF2" w14:textId="77777777" w:rsidR="00397CEA" w:rsidRPr="00DD03ED" w:rsidRDefault="00397CEA" w:rsidP="00397CEA">
      <w:pPr>
        <w:rPr>
          <w:b/>
          <w:bCs/>
          <w:highlight w:val="magenta"/>
          <w:lang w:eastAsia="en-US"/>
        </w:rPr>
      </w:pPr>
      <w:r w:rsidRPr="00DD03ED">
        <w:rPr>
          <w:b/>
          <w:bCs/>
          <w:highlight w:val="magenta"/>
          <w:lang w:eastAsia="en-US"/>
        </w:rPr>
        <w:t>Limitations of the Study</w:t>
      </w:r>
    </w:p>
    <w:p w14:paraId="22D239C0" w14:textId="77777777" w:rsidR="00397CEA" w:rsidRPr="00DD03ED" w:rsidRDefault="00397CEA" w:rsidP="00397CEA">
      <w:pPr>
        <w:rPr>
          <w:highlight w:val="magenta"/>
          <w:lang w:eastAsia="en-US"/>
        </w:rPr>
      </w:pPr>
      <w:r w:rsidRPr="00DD03ED">
        <w:rPr>
          <w:highlight w:val="magenta"/>
          <w:lang w:eastAsia="en-US"/>
        </w:rPr>
        <w:t>Sample Characteristics:</w:t>
      </w:r>
    </w:p>
    <w:p w14:paraId="75FE3A70" w14:textId="77777777" w:rsidR="00397CEA" w:rsidRPr="00DD03ED" w:rsidRDefault="00397CEA" w:rsidP="00397CEA">
      <w:pPr>
        <w:rPr>
          <w:highlight w:val="magenta"/>
          <w:lang w:eastAsia="en-US"/>
        </w:rPr>
      </w:pPr>
      <w:r w:rsidRPr="00DD03ED">
        <w:rPr>
          <w:highlight w:val="magenta"/>
          <w:lang w:eastAsia="en-US"/>
        </w:rPr>
        <w:t>Discuss the generalizability of your findings. Were there limitations in the sample size, diversity, or industry representation?</w:t>
      </w:r>
    </w:p>
    <w:p w14:paraId="3514C3AA" w14:textId="77777777" w:rsidR="00397CEA" w:rsidRPr="00DD03ED" w:rsidRDefault="00397CEA" w:rsidP="00397CEA">
      <w:pPr>
        <w:rPr>
          <w:highlight w:val="magenta"/>
          <w:lang w:eastAsia="en-US"/>
        </w:rPr>
      </w:pPr>
      <w:r w:rsidRPr="00DD03ED">
        <w:rPr>
          <w:highlight w:val="magenta"/>
          <w:lang w:eastAsia="en-US"/>
        </w:rPr>
        <w:t>Measurement Issues:</w:t>
      </w:r>
    </w:p>
    <w:p w14:paraId="78A316AA" w14:textId="77777777" w:rsidR="00397CEA" w:rsidRPr="00DD03ED" w:rsidRDefault="00397CEA" w:rsidP="00397CEA">
      <w:pPr>
        <w:rPr>
          <w:highlight w:val="magenta"/>
          <w:lang w:eastAsia="en-US"/>
        </w:rPr>
      </w:pPr>
      <w:r w:rsidRPr="00DD03ED">
        <w:rPr>
          <w:highlight w:val="magenta"/>
          <w:lang w:eastAsia="en-US"/>
        </w:rPr>
        <w:lastRenderedPageBreak/>
        <w:t>Limitations related to the use of self-report questionnaires. Discuss potential biases such as social desirability or inaccurate self-assessment.</w:t>
      </w:r>
    </w:p>
    <w:p w14:paraId="23A963A8" w14:textId="77777777" w:rsidR="00397CEA" w:rsidRPr="00DD03ED" w:rsidRDefault="00397CEA" w:rsidP="00397CEA">
      <w:pPr>
        <w:rPr>
          <w:highlight w:val="magenta"/>
          <w:lang w:eastAsia="en-US"/>
        </w:rPr>
      </w:pPr>
      <w:r w:rsidRPr="00DD03ED">
        <w:rPr>
          <w:highlight w:val="magenta"/>
          <w:lang w:eastAsia="en-US"/>
        </w:rPr>
        <w:t>Methodological Constraints:</w:t>
      </w:r>
    </w:p>
    <w:p w14:paraId="3460ED16" w14:textId="77777777" w:rsidR="00397CEA" w:rsidRPr="00DD03ED" w:rsidRDefault="00397CEA" w:rsidP="00397CEA">
      <w:pPr>
        <w:rPr>
          <w:highlight w:val="magenta"/>
          <w:lang w:eastAsia="en-US"/>
        </w:rPr>
      </w:pPr>
      <w:r w:rsidRPr="00DD03ED">
        <w:rPr>
          <w:highlight w:val="magenta"/>
          <w:lang w:eastAsia="en-US"/>
        </w:rPr>
        <w:t>Any limitations in the regression model or statistical techniques used.</w:t>
      </w:r>
    </w:p>
    <w:p w14:paraId="057442A8" w14:textId="77777777" w:rsidR="00397CEA" w:rsidRPr="00DD03ED" w:rsidRDefault="00397CEA" w:rsidP="00397CEA">
      <w:pPr>
        <w:rPr>
          <w:highlight w:val="magenta"/>
          <w:lang w:eastAsia="en-US"/>
        </w:rPr>
      </w:pPr>
      <w:r w:rsidRPr="00DD03ED">
        <w:rPr>
          <w:highlight w:val="magenta"/>
          <w:lang w:eastAsia="en-US"/>
        </w:rPr>
        <w:t>Potential confounding variables that were not controlled for in the study.</w:t>
      </w:r>
    </w:p>
    <w:p w14:paraId="582DDC74" w14:textId="77777777" w:rsidR="00397CEA" w:rsidRPr="00DD03ED" w:rsidRDefault="00397CEA" w:rsidP="00397CEA">
      <w:pPr>
        <w:rPr>
          <w:highlight w:val="magenta"/>
          <w:lang w:eastAsia="en-US"/>
        </w:rPr>
      </w:pPr>
      <w:r w:rsidRPr="00DD03ED">
        <w:rPr>
          <w:highlight w:val="magenta"/>
          <w:lang w:eastAsia="en-US"/>
        </w:rPr>
        <w:t>Temporal and Contextual Factors:</w:t>
      </w:r>
    </w:p>
    <w:p w14:paraId="726F3B88" w14:textId="77777777" w:rsidR="00397CEA" w:rsidRPr="00DD03ED" w:rsidRDefault="00397CEA" w:rsidP="00397CEA">
      <w:pPr>
        <w:rPr>
          <w:lang w:eastAsia="en-US"/>
        </w:rPr>
      </w:pPr>
      <w:r w:rsidRPr="00DD03ED">
        <w:rPr>
          <w:highlight w:val="magenta"/>
          <w:lang w:eastAsia="en-US"/>
        </w:rPr>
        <w:t>Address any temporal limitations (e.g., cross-sectional design) and contextual factors (e.g., cultural context) that may affect the findings.</w:t>
      </w:r>
    </w:p>
    <w:p w14:paraId="304BD81A" w14:textId="77777777" w:rsidR="00397CEA" w:rsidRPr="00DD03ED" w:rsidRDefault="00397CEA" w:rsidP="00397CEA">
      <w:pPr>
        <w:spacing w:after="160" w:line="278" w:lineRule="auto"/>
        <w:rPr>
          <w:lang w:eastAsia="en-US"/>
        </w:rPr>
      </w:pPr>
    </w:p>
    <w:p w14:paraId="68AE357C" w14:textId="77777777" w:rsidR="00397CEA" w:rsidRPr="00DD03ED" w:rsidRDefault="00397CEA" w:rsidP="00397CEA">
      <w:pPr>
        <w:rPr>
          <w:b/>
          <w:bCs/>
          <w:highlight w:val="magenta"/>
          <w:lang w:eastAsia="en-US"/>
        </w:rPr>
      </w:pPr>
      <w:r w:rsidRPr="00DD03ED">
        <w:rPr>
          <w:b/>
          <w:bCs/>
          <w:highlight w:val="magenta"/>
          <w:lang w:eastAsia="en-US"/>
        </w:rPr>
        <w:t>Future Research Directions</w:t>
      </w:r>
    </w:p>
    <w:p w14:paraId="7E46C04B" w14:textId="77777777" w:rsidR="00397CEA" w:rsidRPr="00DD03ED" w:rsidRDefault="00397CEA" w:rsidP="00397CEA">
      <w:pPr>
        <w:rPr>
          <w:highlight w:val="magenta"/>
          <w:lang w:eastAsia="en-US"/>
        </w:rPr>
      </w:pPr>
      <w:r w:rsidRPr="00DD03ED">
        <w:rPr>
          <w:highlight w:val="magenta"/>
          <w:lang w:eastAsia="en-US"/>
        </w:rPr>
        <w:t>Longitudinal Studies:</w:t>
      </w:r>
    </w:p>
    <w:p w14:paraId="7B4BECD0" w14:textId="77777777" w:rsidR="00397CEA" w:rsidRPr="00DD03ED" w:rsidRDefault="00397CEA" w:rsidP="00397CEA">
      <w:pPr>
        <w:rPr>
          <w:highlight w:val="magenta"/>
          <w:lang w:eastAsia="en-US"/>
        </w:rPr>
      </w:pPr>
      <w:r w:rsidRPr="00DD03ED">
        <w:rPr>
          <w:highlight w:val="magenta"/>
          <w:lang w:eastAsia="en-US"/>
        </w:rPr>
        <w:t>Suggest the need for longitudinal research to explore how the relationship between Dark Triad traits and time management evolves over time.</w:t>
      </w:r>
    </w:p>
    <w:p w14:paraId="2AC8D33C" w14:textId="77777777" w:rsidR="00397CEA" w:rsidRPr="00DD03ED" w:rsidRDefault="00397CEA" w:rsidP="00397CEA">
      <w:pPr>
        <w:rPr>
          <w:highlight w:val="magenta"/>
          <w:lang w:eastAsia="en-US"/>
        </w:rPr>
      </w:pPr>
      <w:r w:rsidRPr="00DD03ED">
        <w:rPr>
          <w:highlight w:val="magenta"/>
          <w:lang w:eastAsia="en-US"/>
        </w:rPr>
        <w:t>Experimental Designs:</w:t>
      </w:r>
    </w:p>
    <w:p w14:paraId="755C7F62" w14:textId="77777777" w:rsidR="00397CEA" w:rsidRPr="00DD03ED" w:rsidRDefault="00397CEA" w:rsidP="00397CEA">
      <w:pPr>
        <w:rPr>
          <w:highlight w:val="magenta"/>
          <w:lang w:eastAsia="en-US"/>
        </w:rPr>
      </w:pPr>
      <w:r w:rsidRPr="00DD03ED">
        <w:rPr>
          <w:highlight w:val="magenta"/>
          <w:lang w:eastAsia="en-US"/>
        </w:rPr>
        <w:t>Propose experimental studies to establish causal relationships between Dark Triad traits and time management behaviours.</w:t>
      </w:r>
    </w:p>
    <w:p w14:paraId="788FC397" w14:textId="77777777" w:rsidR="00397CEA" w:rsidRPr="00DD03ED" w:rsidRDefault="00397CEA" w:rsidP="00397CEA">
      <w:pPr>
        <w:rPr>
          <w:highlight w:val="magenta"/>
          <w:lang w:eastAsia="en-US"/>
        </w:rPr>
      </w:pPr>
      <w:r w:rsidRPr="00DD03ED">
        <w:rPr>
          <w:highlight w:val="magenta"/>
          <w:lang w:eastAsia="en-US"/>
        </w:rPr>
        <w:t>Broader Samples:</w:t>
      </w:r>
    </w:p>
    <w:p w14:paraId="3E4F74C3" w14:textId="77777777" w:rsidR="00397CEA" w:rsidRPr="00DD03ED" w:rsidRDefault="00397CEA" w:rsidP="00397CEA">
      <w:pPr>
        <w:rPr>
          <w:highlight w:val="magenta"/>
          <w:lang w:eastAsia="en-US"/>
        </w:rPr>
      </w:pPr>
      <w:r w:rsidRPr="00DD03ED">
        <w:rPr>
          <w:highlight w:val="magenta"/>
          <w:lang w:eastAsia="en-US"/>
        </w:rPr>
        <w:t>Recommend studies with more diverse and larger samples to enhance generalizability.</w:t>
      </w:r>
    </w:p>
    <w:p w14:paraId="093F2EE4" w14:textId="77777777" w:rsidR="00397CEA" w:rsidRPr="00DD03ED" w:rsidRDefault="00397CEA" w:rsidP="00397CEA">
      <w:pPr>
        <w:rPr>
          <w:highlight w:val="magenta"/>
          <w:lang w:eastAsia="en-US"/>
        </w:rPr>
      </w:pPr>
      <w:r w:rsidRPr="00DD03ED">
        <w:rPr>
          <w:highlight w:val="magenta"/>
          <w:lang w:eastAsia="en-US"/>
        </w:rPr>
        <w:t>Mediation and Moderation Analyses:</w:t>
      </w:r>
    </w:p>
    <w:p w14:paraId="57F69055" w14:textId="77777777" w:rsidR="00397CEA" w:rsidRPr="00DD03ED" w:rsidRDefault="00397CEA" w:rsidP="00397CEA">
      <w:pPr>
        <w:rPr>
          <w:highlight w:val="magenta"/>
          <w:lang w:eastAsia="en-US"/>
        </w:rPr>
      </w:pPr>
      <w:r w:rsidRPr="00DD03ED">
        <w:rPr>
          <w:highlight w:val="magenta"/>
          <w:lang w:eastAsia="en-US"/>
        </w:rPr>
        <w:t>Explore potential mediating or moderating variables (e.g., stress, job role) in the relationship between Dark Triad traits and time management.</w:t>
      </w:r>
    </w:p>
    <w:p w14:paraId="290BECDD" w14:textId="77777777" w:rsidR="00397CEA" w:rsidRPr="00DD03ED" w:rsidRDefault="00397CEA" w:rsidP="00397CEA">
      <w:pPr>
        <w:rPr>
          <w:highlight w:val="magenta"/>
          <w:lang w:eastAsia="en-US"/>
        </w:rPr>
      </w:pPr>
      <w:r w:rsidRPr="00DD03ED">
        <w:rPr>
          <w:highlight w:val="magenta"/>
          <w:lang w:eastAsia="en-US"/>
        </w:rPr>
        <w:t>Context-Specific Research:</w:t>
      </w:r>
    </w:p>
    <w:p w14:paraId="498AA7E9" w14:textId="77777777" w:rsidR="00397CEA" w:rsidRPr="00DD03ED" w:rsidRDefault="00397CEA" w:rsidP="00397CEA">
      <w:pPr>
        <w:rPr>
          <w:lang w:eastAsia="en-US"/>
        </w:rPr>
      </w:pPr>
      <w:r w:rsidRPr="00DD03ED">
        <w:rPr>
          <w:highlight w:val="magenta"/>
          <w:lang w:eastAsia="en-US"/>
        </w:rPr>
        <w:t>Suggest research in different professional contexts or cultures to examine how contextual factors influence these relationships.</w:t>
      </w:r>
    </w:p>
    <w:p w14:paraId="67587660" w14:textId="77777777" w:rsidR="00397CEA" w:rsidRPr="00DD03ED" w:rsidRDefault="00397CEA" w:rsidP="00397CEA">
      <w:pPr>
        <w:spacing w:after="160" w:line="278" w:lineRule="auto"/>
        <w:rPr>
          <w:lang w:eastAsia="en-US"/>
        </w:rPr>
      </w:pPr>
    </w:p>
    <w:p w14:paraId="47C22DD2" w14:textId="77777777" w:rsidR="00397CEA" w:rsidRPr="00DD03ED" w:rsidRDefault="00397CEA" w:rsidP="00397CEA">
      <w:pPr>
        <w:rPr>
          <w:b/>
          <w:bCs/>
          <w:highlight w:val="magenta"/>
          <w:lang w:eastAsia="en-US"/>
        </w:rPr>
      </w:pPr>
      <w:r w:rsidRPr="00DD03ED">
        <w:rPr>
          <w:b/>
          <w:bCs/>
          <w:highlight w:val="magenta"/>
          <w:lang w:eastAsia="en-US"/>
        </w:rPr>
        <w:t>Conclusion</w:t>
      </w:r>
    </w:p>
    <w:p w14:paraId="7F64AF2C" w14:textId="77777777" w:rsidR="00397CEA" w:rsidRPr="00DD03ED" w:rsidRDefault="00397CEA" w:rsidP="00397CEA">
      <w:pPr>
        <w:rPr>
          <w:highlight w:val="magenta"/>
          <w:lang w:eastAsia="en-US"/>
        </w:rPr>
      </w:pPr>
      <w:r w:rsidRPr="00DD03ED">
        <w:rPr>
          <w:highlight w:val="magenta"/>
          <w:lang w:eastAsia="en-US"/>
        </w:rPr>
        <w:t>Recapitulation of Findings:</w:t>
      </w:r>
    </w:p>
    <w:p w14:paraId="54A11BAD" w14:textId="77777777" w:rsidR="00397CEA" w:rsidRPr="00DD03ED" w:rsidRDefault="00397CEA" w:rsidP="00397CEA">
      <w:pPr>
        <w:rPr>
          <w:highlight w:val="magenta"/>
          <w:lang w:eastAsia="en-US"/>
        </w:rPr>
      </w:pPr>
      <w:r w:rsidRPr="00DD03ED">
        <w:rPr>
          <w:highlight w:val="magenta"/>
          <w:lang w:eastAsia="en-US"/>
        </w:rPr>
        <w:t>Briefly restate the key findings and their significance.</w:t>
      </w:r>
    </w:p>
    <w:p w14:paraId="43AF9CE1" w14:textId="77777777" w:rsidR="00397CEA" w:rsidRPr="00DD03ED" w:rsidRDefault="00397CEA" w:rsidP="00397CEA">
      <w:pPr>
        <w:rPr>
          <w:highlight w:val="magenta"/>
          <w:lang w:eastAsia="en-US"/>
        </w:rPr>
      </w:pPr>
      <w:r w:rsidRPr="00DD03ED">
        <w:rPr>
          <w:highlight w:val="magenta"/>
          <w:lang w:eastAsia="en-US"/>
        </w:rPr>
        <w:t>Implications for Theory and Practice:</w:t>
      </w:r>
    </w:p>
    <w:p w14:paraId="43224632" w14:textId="77777777" w:rsidR="00397CEA" w:rsidRPr="00DD03ED" w:rsidRDefault="00397CEA" w:rsidP="00397CEA">
      <w:pPr>
        <w:rPr>
          <w:highlight w:val="magenta"/>
          <w:lang w:eastAsia="en-US"/>
        </w:rPr>
      </w:pPr>
      <w:r w:rsidRPr="00DD03ED">
        <w:rPr>
          <w:highlight w:val="magenta"/>
          <w:lang w:eastAsia="en-US"/>
        </w:rPr>
        <w:t>Summarize the theoretical and practical contributions of the study.</w:t>
      </w:r>
    </w:p>
    <w:p w14:paraId="14EBB991" w14:textId="77777777" w:rsidR="00397CEA" w:rsidRPr="00DD03ED" w:rsidRDefault="00397CEA" w:rsidP="00397CEA">
      <w:pPr>
        <w:rPr>
          <w:highlight w:val="magenta"/>
          <w:lang w:eastAsia="en-US"/>
        </w:rPr>
      </w:pPr>
      <w:r w:rsidRPr="00DD03ED">
        <w:rPr>
          <w:highlight w:val="magenta"/>
          <w:lang w:eastAsia="en-US"/>
        </w:rPr>
        <w:t>Final Thoughts:</w:t>
      </w:r>
    </w:p>
    <w:p w14:paraId="323ABB81" w14:textId="77777777" w:rsidR="00397CEA" w:rsidRPr="00DD03ED" w:rsidRDefault="00397CEA" w:rsidP="00397CEA">
      <w:pPr>
        <w:rPr>
          <w:lang w:eastAsia="en-US"/>
        </w:rPr>
      </w:pPr>
      <w:r w:rsidRPr="00DD03ED">
        <w:rPr>
          <w:highlight w:val="magenta"/>
          <w:lang w:eastAsia="en-US"/>
        </w:rPr>
        <w:t>Reflect on the overall importance of understanding the interplay between personality traits and time management in professional settings.</w:t>
      </w:r>
    </w:p>
    <w:p w14:paraId="123816D0" w14:textId="77777777" w:rsidR="00397CEA" w:rsidRPr="00DD03ED" w:rsidRDefault="00397CEA" w:rsidP="00397CEA">
      <w:pPr>
        <w:spacing w:after="160" w:line="278" w:lineRule="auto"/>
        <w:rPr>
          <w:lang w:eastAsia="en-US"/>
        </w:rPr>
      </w:pPr>
    </w:p>
    <w:p w14:paraId="0CCFDFF7" w14:textId="77777777" w:rsidR="00397CEA" w:rsidRPr="00DD03ED" w:rsidRDefault="00397CEA" w:rsidP="00397CEA">
      <w:pPr>
        <w:spacing w:after="160" w:line="278" w:lineRule="auto"/>
        <w:rPr>
          <w:lang w:eastAsia="en-US"/>
        </w:rPr>
      </w:pPr>
    </w:p>
    <w:p w14:paraId="1DCFB543" w14:textId="77777777" w:rsidR="00397CEA" w:rsidRPr="00DD03ED" w:rsidRDefault="00397CEA" w:rsidP="00397CEA">
      <w:pPr>
        <w:spacing w:after="160" w:line="278" w:lineRule="auto"/>
        <w:rPr>
          <w:lang w:eastAsia="en-US"/>
        </w:rPr>
      </w:pPr>
    </w:p>
    <w:p w14:paraId="44699D76" w14:textId="77777777" w:rsidR="00397CEA" w:rsidRPr="00DD03ED" w:rsidRDefault="00397CEA" w:rsidP="00397CEA">
      <w:pPr>
        <w:spacing w:after="160" w:line="278" w:lineRule="auto"/>
        <w:rPr>
          <w:lang w:eastAsia="en-US"/>
        </w:rPr>
      </w:pPr>
      <w:r w:rsidRPr="00DD03ED">
        <w:rPr>
          <w:lang w:eastAsia="en-US"/>
        </w:rPr>
        <w:br w:type="page"/>
      </w:r>
    </w:p>
    <w:bookmarkStart w:id="10" w:name="_Toc176352969" w:displacedByCustomXml="next"/>
    <w:sdt>
      <w:sdtPr>
        <w:rPr>
          <w:rFonts w:ascii="Times New Roman" w:eastAsia="Times New Roman" w:hAnsi="Times New Roman" w:cs="Times New Roman"/>
          <w:color w:val="auto"/>
          <w:sz w:val="24"/>
          <w:szCs w:val="24"/>
        </w:rPr>
        <w:id w:val="1139543362"/>
        <w:docPartObj>
          <w:docPartGallery w:val="Bibliographies"/>
          <w:docPartUnique/>
        </w:docPartObj>
      </w:sdtPr>
      <w:sdtEndPr/>
      <w:sdtContent>
        <w:p w14:paraId="22CA94B5" w14:textId="77777777" w:rsidR="00397CEA" w:rsidRPr="00DD03ED" w:rsidRDefault="00397CEA" w:rsidP="00397CEA">
          <w:pPr>
            <w:pStyle w:val="Heading1"/>
            <w:rPr>
              <w:rFonts w:ascii="Times New Roman" w:hAnsi="Times New Roman" w:cs="Times New Roman"/>
              <w:sz w:val="24"/>
              <w:szCs w:val="24"/>
            </w:rPr>
          </w:pPr>
          <w:r w:rsidRPr="00DD03ED">
            <w:rPr>
              <w:rFonts w:ascii="Times New Roman" w:hAnsi="Times New Roman" w:cs="Times New Roman"/>
              <w:sz w:val="24"/>
              <w:szCs w:val="24"/>
            </w:rPr>
            <w:t>References</w:t>
          </w:r>
          <w:bookmarkEnd w:id="10"/>
        </w:p>
        <w:sdt>
          <w:sdtPr>
            <w:rPr>
              <w:sz w:val="24"/>
              <w:szCs w:val="24"/>
              <w:lang w:eastAsia="en-GB"/>
            </w:rPr>
            <w:id w:val="-573587230"/>
            <w:bibliography/>
          </w:sdtPr>
          <w:sdtEndPr/>
          <w:sdtContent>
            <w:p w14:paraId="45692B1C" w14:textId="77777777" w:rsidR="00DD03ED" w:rsidRPr="00DD03ED" w:rsidRDefault="00397CEA" w:rsidP="00DD03ED">
              <w:pPr>
                <w:pStyle w:val="Bibliography"/>
                <w:ind w:left="720" w:hanging="720"/>
                <w:rPr>
                  <w:noProof/>
                  <w:sz w:val="24"/>
                  <w:szCs w:val="24"/>
                </w:rPr>
              </w:pPr>
              <w:r w:rsidRPr="00DD03ED">
                <w:rPr>
                  <w:sz w:val="24"/>
                  <w:szCs w:val="24"/>
                </w:rPr>
                <w:fldChar w:fldCharType="begin"/>
              </w:r>
              <w:r w:rsidRPr="00DD03ED">
                <w:rPr>
                  <w:sz w:val="24"/>
                  <w:szCs w:val="24"/>
                </w:rPr>
                <w:instrText xml:space="preserve"> BIBLIOGRAPHY </w:instrText>
              </w:r>
              <w:r w:rsidRPr="00DD03ED">
                <w:rPr>
                  <w:sz w:val="24"/>
                  <w:szCs w:val="24"/>
                </w:rPr>
                <w:fldChar w:fldCharType="separate"/>
              </w:r>
              <w:r w:rsidR="00DD03ED" w:rsidRPr="00DD03ED">
                <w:rPr>
                  <w:noProof/>
                  <w:sz w:val="24"/>
                  <w:szCs w:val="24"/>
                </w:rPr>
                <w:t xml:space="preserve">Babiak, P., Neumann, C. S., &amp; Hare, R. D. (2010). Corporate psychopathy: Talking the walk. </w:t>
              </w:r>
              <w:r w:rsidR="00DD03ED" w:rsidRPr="00DD03ED">
                <w:rPr>
                  <w:i/>
                  <w:iCs/>
                  <w:noProof/>
                  <w:sz w:val="24"/>
                  <w:szCs w:val="24"/>
                </w:rPr>
                <w:t>Behavioral sciences &amp; the law, 28</w:t>
              </w:r>
              <w:r w:rsidR="00DD03ED" w:rsidRPr="00DD03ED">
                <w:rPr>
                  <w:noProof/>
                  <w:sz w:val="24"/>
                  <w:szCs w:val="24"/>
                </w:rPr>
                <w:t>(2), 174-193. https://doi.org/https://doi.org/10.1002/bsl.925</w:t>
              </w:r>
            </w:p>
            <w:p w14:paraId="6EA7A5FD" w14:textId="77777777" w:rsidR="00DD03ED" w:rsidRPr="00DD03ED" w:rsidRDefault="00DD03ED" w:rsidP="00DD03ED">
              <w:pPr>
                <w:pStyle w:val="Bibliography"/>
                <w:ind w:left="720" w:hanging="720"/>
                <w:rPr>
                  <w:noProof/>
                  <w:sz w:val="24"/>
                  <w:szCs w:val="24"/>
                </w:rPr>
              </w:pPr>
              <w:r w:rsidRPr="00DD03ED">
                <w:rPr>
                  <w:noProof/>
                  <w:sz w:val="24"/>
                  <w:szCs w:val="24"/>
                </w:rPr>
                <w:t xml:space="preserve">Barling, J., Kelloway, E. K., &amp; Cheung, D. (1996). Time management and achievement striving interact to predict car sales performance. </w:t>
              </w:r>
              <w:r w:rsidRPr="00DD03ED">
                <w:rPr>
                  <w:i/>
                  <w:iCs/>
                  <w:noProof/>
                  <w:sz w:val="24"/>
                  <w:szCs w:val="24"/>
                </w:rPr>
                <w:t>Journal of applied psychology, 81</w:t>
              </w:r>
              <w:r w:rsidRPr="00DD03ED">
                <w:rPr>
                  <w:noProof/>
                  <w:sz w:val="24"/>
                  <w:szCs w:val="24"/>
                </w:rPr>
                <w:t>(6), 821. https://doi.org/https://doi.org/10.1037/0021-9010.81.6.821</w:t>
              </w:r>
            </w:p>
            <w:p w14:paraId="3097CC6E" w14:textId="77777777" w:rsidR="00DD03ED" w:rsidRPr="00DD03ED" w:rsidRDefault="00DD03ED" w:rsidP="00DD03ED">
              <w:pPr>
                <w:pStyle w:val="Bibliography"/>
                <w:ind w:left="720" w:hanging="720"/>
                <w:rPr>
                  <w:noProof/>
                  <w:sz w:val="24"/>
                  <w:szCs w:val="24"/>
                </w:rPr>
              </w:pPr>
              <w:r w:rsidRPr="00DD03ED">
                <w:rPr>
                  <w:noProof/>
                  <w:sz w:val="24"/>
                  <w:szCs w:val="24"/>
                </w:rPr>
                <w:t xml:space="preserve">Barrick, M. R., &amp; Mount, M. K. (1991). The big five personality dimensions and job performance: a meta‐analysis. </w:t>
              </w:r>
              <w:r w:rsidRPr="00DD03ED">
                <w:rPr>
                  <w:i/>
                  <w:iCs/>
                  <w:noProof/>
                  <w:sz w:val="24"/>
                  <w:szCs w:val="24"/>
                </w:rPr>
                <w:t>Personnel psychology, 44</w:t>
              </w:r>
              <w:r w:rsidRPr="00DD03ED">
                <w:rPr>
                  <w:noProof/>
                  <w:sz w:val="24"/>
                  <w:szCs w:val="24"/>
                </w:rPr>
                <w:t>(1), 1-26. https://doi.org/https://doi.org/10.1111/j.1744-6570.1991.tb00688.x</w:t>
              </w:r>
            </w:p>
            <w:p w14:paraId="4A8A52A1" w14:textId="77777777" w:rsidR="00DD03ED" w:rsidRPr="00DD03ED" w:rsidRDefault="00DD03ED" w:rsidP="00DD03ED">
              <w:pPr>
                <w:pStyle w:val="Bibliography"/>
                <w:ind w:left="720" w:hanging="720"/>
                <w:rPr>
                  <w:noProof/>
                  <w:sz w:val="24"/>
                  <w:szCs w:val="24"/>
                </w:rPr>
              </w:pPr>
              <w:r w:rsidRPr="00DD03ED">
                <w:rPr>
                  <w:noProof/>
                  <w:sz w:val="24"/>
                  <w:szCs w:val="24"/>
                </w:rPr>
                <w:t xml:space="preserve">Boddy, C. R. (2011). The corporate psychopaths theory of the global financial crisis. </w:t>
              </w:r>
              <w:r w:rsidRPr="00DD03ED">
                <w:rPr>
                  <w:i/>
                  <w:iCs/>
                  <w:noProof/>
                  <w:sz w:val="24"/>
                  <w:szCs w:val="24"/>
                </w:rPr>
                <w:t>Journal of Business Ethics, 102</w:t>
              </w:r>
              <w:r w:rsidRPr="00DD03ED">
                <w:rPr>
                  <w:noProof/>
                  <w:sz w:val="24"/>
                  <w:szCs w:val="24"/>
                </w:rPr>
                <w:t>, 255-259. https://doi.org/https://doi.org/10.1007/s10551-011-0810-4</w:t>
              </w:r>
            </w:p>
            <w:p w14:paraId="3790CCF2" w14:textId="77777777" w:rsidR="00DD03ED" w:rsidRPr="00DD03ED" w:rsidRDefault="00DD03ED" w:rsidP="00DD03ED">
              <w:pPr>
                <w:pStyle w:val="Bibliography"/>
                <w:ind w:left="720" w:hanging="720"/>
                <w:rPr>
                  <w:noProof/>
                  <w:sz w:val="24"/>
                  <w:szCs w:val="24"/>
                </w:rPr>
              </w:pPr>
              <w:r w:rsidRPr="00DD03ED">
                <w:rPr>
                  <w:noProof/>
                  <w:sz w:val="24"/>
                  <w:szCs w:val="24"/>
                </w:rPr>
                <w:t xml:space="preserve">Claessens, B. J., Van Eerde, W., Rutte, C. G., &amp; Roe, R. A. (2007). A review of the time management literature. </w:t>
              </w:r>
              <w:r w:rsidRPr="00DD03ED">
                <w:rPr>
                  <w:i/>
                  <w:iCs/>
                  <w:noProof/>
                  <w:sz w:val="24"/>
                  <w:szCs w:val="24"/>
                </w:rPr>
                <w:t>Personnel review, 36</w:t>
              </w:r>
              <w:r w:rsidRPr="00DD03ED">
                <w:rPr>
                  <w:noProof/>
                  <w:sz w:val="24"/>
                  <w:szCs w:val="24"/>
                </w:rPr>
                <w:t>(2), 255-276. https://doi.org/https://doi.org/10.1108/00483480710726136</w:t>
              </w:r>
            </w:p>
            <w:p w14:paraId="49132D51" w14:textId="77777777" w:rsidR="00DD03ED" w:rsidRPr="00DD03ED" w:rsidRDefault="00DD03ED" w:rsidP="00DD03ED">
              <w:pPr>
                <w:pStyle w:val="Bibliography"/>
                <w:ind w:left="720" w:hanging="720"/>
                <w:rPr>
                  <w:noProof/>
                  <w:sz w:val="24"/>
                  <w:szCs w:val="24"/>
                </w:rPr>
              </w:pPr>
              <w:r w:rsidRPr="00DD03ED">
                <w:rPr>
                  <w:noProof/>
                  <w:sz w:val="24"/>
                  <w:szCs w:val="24"/>
                </w:rPr>
                <w:t xml:space="preserve">Coleman, B. (2021). </w:t>
              </w:r>
              <w:r w:rsidRPr="00DD03ED">
                <w:rPr>
                  <w:i/>
                  <w:iCs/>
                  <w:noProof/>
                  <w:sz w:val="24"/>
                  <w:szCs w:val="24"/>
                </w:rPr>
                <w:t>The dark side of organisations: A study of Psychopaths, Narcissists, Machiavellians, and Job Performance.</w:t>
              </w:r>
              <w:r w:rsidRPr="00DD03ED">
                <w:rPr>
                  <w:noProof/>
                  <w:sz w:val="24"/>
                  <w:szCs w:val="24"/>
                </w:rPr>
                <w:t xml:space="preserve"> Doctoral dissertation, Henley Business School, University of Reading.</w:t>
              </w:r>
            </w:p>
            <w:p w14:paraId="7FBE4840" w14:textId="77777777" w:rsidR="00DD03ED" w:rsidRPr="00DD03ED" w:rsidRDefault="00DD03ED" w:rsidP="00DD03ED">
              <w:pPr>
                <w:pStyle w:val="Bibliography"/>
                <w:ind w:left="720" w:hanging="720"/>
                <w:rPr>
                  <w:noProof/>
                  <w:sz w:val="24"/>
                  <w:szCs w:val="24"/>
                </w:rPr>
              </w:pPr>
              <w:r w:rsidRPr="00DD03ED">
                <w:rPr>
                  <w:noProof/>
                  <w:sz w:val="24"/>
                  <w:szCs w:val="24"/>
                </w:rPr>
                <w:t xml:space="preserve">Covey, S. R. (2020). </w:t>
              </w:r>
              <w:r w:rsidRPr="00DD03ED">
                <w:rPr>
                  <w:i/>
                  <w:iCs/>
                  <w:noProof/>
                  <w:sz w:val="24"/>
                  <w:szCs w:val="24"/>
                </w:rPr>
                <w:t>The 7 habits of highly effective people.</w:t>
              </w:r>
              <w:r w:rsidRPr="00DD03ED">
                <w:rPr>
                  <w:noProof/>
                  <w:sz w:val="24"/>
                  <w:szCs w:val="24"/>
                </w:rPr>
                <w:t xml:space="preserve"> Simon &amp; Schuster.</w:t>
              </w:r>
            </w:p>
            <w:p w14:paraId="41E6B88F" w14:textId="77777777" w:rsidR="00DD03ED" w:rsidRPr="00DD03ED" w:rsidRDefault="00DD03ED" w:rsidP="00DD03ED">
              <w:pPr>
                <w:pStyle w:val="Bibliography"/>
                <w:ind w:left="720" w:hanging="720"/>
                <w:rPr>
                  <w:noProof/>
                  <w:sz w:val="24"/>
                  <w:szCs w:val="24"/>
                </w:rPr>
              </w:pPr>
              <w:r w:rsidRPr="00DD03ED">
                <w:rPr>
                  <w:noProof/>
                  <w:sz w:val="24"/>
                  <w:szCs w:val="24"/>
                </w:rPr>
                <w:t xml:space="preserve">Ellen III, B. P., Alexander, K. C., Mackey, J. D., McAllister, C. P., &amp; Carson, J. E. (2021). Portrait of a workplace deviant: A clearer picture of the Big Five and Dark Triad as predictors of workplace deviance. </w:t>
              </w:r>
              <w:r w:rsidRPr="00DD03ED">
                <w:rPr>
                  <w:i/>
                  <w:iCs/>
                  <w:noProof/>
                  <w:sz w:val="24"/>
                  <w:szCs w:val="24"/>
                </w:rPr>
                <w:t>Journal of Applied Psychology, 106</w:t>
              </w:r>
              <w:r w:rsidRPr="00DD03ED">
                <w:rPr>
                  <w:noProof/>
                  <w:sz w:val="24"/>
                  <w:szCs w:val="24"/>
                </w:rPr>
                <w:t>(12), 1950. https://doi.org/https://doi.org/https://doi.org/10.1037/apl0000880</w:t>
              </w:r>
            </w:p>
            <w:p w14:paraId="4B4322C9" w14:textId="77777777" w:rsidR="00DD03ED" w:rsidRPr="00DD03ED" w:rsidRDefault="00DD03ED" w:rsidP="00DD03ED">
              <w:pPr>
                <w:pStyle w:val="Bibliography"/>
                <w:ind w:left="720" w:hanging="720"/>
                <w:rPr>
                  <w:noProof/>
                  <w:sz w:val="24"/>
                  <w:szCs w:val="24"/>
                </w:rPr>
              </w:pPr>
              <w:r w:rsidRPr="00DD03ED">
                <w:rPr>
                  <w:noProof/>
                  <w:sz w:val="24"/>
                  <w:szCs w:val="24"/>
                </w:rPr>
                <w:t xml:space="preserve">Forsyth, D. R., Banks, G. C., &amp; McDaniel, M. A. (2012). A meta-analysis of the Dark Triad and work behavior: a social exchange perspective. </w:t>
              </w:r>
              <w:r w:rsidRPr="00DD03ED">
                <w:rPr>
                  <w:i/>
                  <w:iCs/>
                  <w:noProof/>
                  <w:sz w:val="24"/>
                  <w:szCs w:val="24"/>
                </w:rPr>
                <w:t>Journal of applied psychology, 97</w:t>
              </w:r>
              <w:r w:rsidRPr="00DD03ED">
                <w:rPr>
                  <w:noProof/>
                  <w:sz w:val="24"/>
                  <w:szCs w:val="24"/>
                </w:rPr>
                <w:t>(3), 557. https://doi.org/https://doi.org/10.1037/a0025679</w:t>
              </w:r>
            </w:p>
            <w:p w14:paraId="699A54E1" w14:textId="77777777" w:rsidR="00DD03ED" w:rsidRPr="00DD03ED" w:rsidRDefault="00DD03ED" w:rsidP="00DD03ED">
              <w:pPr>
                <w:pStyle w:val="Bibliography"/>
                <w:ind w:left="720" w:hanging="720"/>
                <w:rPr>
                  <w:noProof/>
                  <w:sz w:val="24"/>
                  <w:szCs w:val="24"/>
                </w:rPr>
              </w:pPr>
              <w:r w:rsidRPr="00DD03ED">
                <w:rPr>
                  <w:noProof/>
                  <w:sz w:val="24"/>
                  <w:szCs w:val="24"/>
                </w:rPr>
                <w:t xml:space="preserve">Grijalva, E., Harms, P. D., Newman, D. A., Gaddis, B. H., &amp; Fraley, R. C. (2015). Narcissism and leadership: A meta‐analytic review of linear and nonlinear relationships. </w:t>
              </w:r>
              <w:r w:rsidRPr="00DD03ED">
                <w:rPr>
                  <w:i/>
                  <w:iCs/>
                  <w:noProof/>
                  <w:sz w:val="24"/>
                  <w:szCs w:val="24"/>
                </w:rPr>
                <w:t>Personnel Psychology, 68</w:t>
              </w:r>
              <w:r w:rsidRPr="00DD03ED">
                <w:rPr>
                  <w:noProof/>
                  <w:sz w:val="24"/>
                  <w:szCs w:val="24"/>
                </w:rPr>
                <w:t>(1), 1-47. https://doi.org/https://doi.org/10.1111/peps.12072</w:t>
              </w:r>
            </w:p>
            <w:p w14:paraId="60B7301A" w14:textId="77777777" w:rsidR="00DD03ED" w:rsidRPr="00DD03ED" w:rsidRDefault="00DD03ED" w:rsidP="00DD03ED">
              <w:pPr>
                <w:pStyle w:val="Bibliography"/>
                <w:ind w:left="720" w:hanging="720"/>
                <w:rPr>
                  <w:noProof/>
                  <w:sz w:val="24"/>
                  <w:szCs w:val="24"/>
                </w:rPr>
              </w:pPr>
              <w:r w:rsidRPr="00DD03ED">
                <w:rPr>
                  <w:noProof/>
                  <w:sz w:val="24"/>
                  <w:szCs w:val="24"/>
                </w:rPr>
                <w:t xml:space="preserve">Häfner, A., Stock, A., &amp; Oberst, V. (2015). Decreasing students’ stress through time management training: An intervention study. </w:t>
              </w:r>
              <w:r w:rsidRPr="00DD03ED">
                <w:rPr>
                  <w:i/>
                  <w:iCs/>
                  <w:noProof/>
                  <w:sz w:val="24"/>
                  <w:szCs w:val="24"/>
                </w:rPr>
                <w:t>European journal of psychology of education, 30</w:t>
              </w:r>
              <w:r w:rsidRPr="00DD03ED">
                <w:rPr>
                  <w:noProof/>
                  <w:sz w:val="24"/>
                  <w:szCs w:val="24"/>
                </w:rPr>
                <w:t>, 81-94. https://doi.org/https://doi.org/10.1007/s10212-014-0229-2</w:t>
              </w:r>
            </w:p>
            <w:p w14:paraId="6EBD32A7" w14:textId="77777777" w:rsidR="00DD03ED" w:rsidRPr="00DD03ED" w:rsidRDefault="00DD03ED" w:rsidP="00DD03ED">
              <w:pPr>
                <w:pStyle w:val="Bibliography"/>
                <w:ind w:left="720" w:hanging="720"/>
                <w:rPr>
                  <w:noProof/>
                  <w:sz w:val="24"/>
                  <w:szCs w:val="24"/>
                </w:rPr>
              </w:pPr>
              <w:r w:rsidRPr="00DD03ED">
                <w:rPr>
                  <w:noProof/>
                  <w:sz w:val="24"/>
                  <w:szCs w:val="24"/>
                </w:rPr>
                <w:t xml:space="preserve">Jonason, P. K., Slomski, S., &amp; Partyka, J. (2012). The Dark Triad at work: How toxic employees get their way. </w:t>
              </w:r>
              <w:r w:rsidRPr="00DD03ED">
                <w:rPr>
                  <w:i/>
                  <w:iCs/>
                  <w:noProof/>
                  <w:sz w:val="24"/>
                  <w:szCs w:val="24"/>
                </w:rPr>
                <w:t>Personality and individual differences, 52</w:t>
              </w:r>
              <w:r w:rsidRPr="00DD03ED">
                <w:rPr>
                  <w:noProof/>
                  <w:sz w:val="24"/>
                  <w:szCs w:val="24"/>
                </w:rPr>
                <w:t>(3), 449-453. https://doi.org/https://doi.org/10.1016/j.paid.2011.11.008</w:t>
              </w:r>
            </w:p>
            <w:p w14:paraId="6B4D2F5F" w14:textId="77777777" w:rsidR="00DD03ED" w:rsidRPr="00DD03ED" w:rsidRDefault="00DD03ED" w:rsidP="00DD03ED">
              <w:pPr>
                <w:pStyle w:val="Bibliography"/>
                <w:ind w:left="720" w:hanging="720"/>
                <w:rPr>
                  <w:noProof/>
                  <w:sz w:val="24"/>
                  <w:szCs w:val="24"/>
                </w:rPr>
              </w:pPr>
              <w:r w:rsidRPr="00DD03ED">
                <w:rPr>
                  <w:noProof/>
                  <w:sz w:val="24"/>
                  <w:szCs w:val="24"/>
                </w:rPr>
                <w:t xml:space="preserve">Jonason, P. K., Wee, S., &amp; Li, N. P. (2015). Competition, autonomy, and prestige: Mechanisms through which the Dark Triad predict job satisfaction. </w:t>
              </w:r>
              <w:r w:rsidRPr="00DD03ED">
                <w:rPr>
                  <w:i/>
                  <w:iCs/>
                  <w:noProof/>
                  <w:sz w:val="24"/>
                  <w:szCs w:val="24"/>
                </w:rPr>
                <w:t>Personality and Individual Differences, 72</w:t>
              </w:r>
              <w:r w:rsidRPr="00DD03ED">
                <w:rPr>
                  <w:noProof/>
                  <w:sz w:val="24"/>
                  <w:szCs w:val="24"/>
                </w:rPr>
                <w:t>, 112-116. https://doi.org/https://doi.org/10.1016/j.paid.2014.08.026</w:t>
              </w:r>
            </w:p>
            <w:p w14:paraId="0B1F2F59" w14:textId="77777777" w:rsidR="00DD03ED" w:rsidRPr="00DD03ED" w:rsidRDefault="00DD03ED" w:rsidP="00DD03ED">
              <w:pPr>
                <w:pStyle w:val="Bibliography"/>
                <w:ind w:left="720" w:hanging="720"/>
                <w:rPr>
                  <w:noProof/>
                  <w:sz w:val="24"/>
                  <w:szCs w:val="24"/>
                </w:rPr>
              </w:pPr>
              <w:r w:rsidRPr="00DD03ED">
                <w:rPr>
                  <w:noProof/>
                  <w:sz w:val="24"/>
                  <w:szCs w:val="24"/>
                </w:rPr>
                <w:t xml:space="preserve">Jones, D. N., &amp; Paulhus, D. L. (2014). Introducing the short dark triad (SD3) a brief measure of dark personality traits. </w:t>
              </w:r>
              <w:r w:rsidRPr="00DD03ED">
                <w:rPr>
                  <w:i/>
                  <w:iCs/>
                  <w:noProof/>
                  <w:sz w:val="24"/>
                  <w:szCs w:val="24"/>
                </w:rPr>
                <w:t>Assessment, 21</w:t>
              </w:r>
              <w:r w:rsidRPr="00DD03ED">
                <w:rPr>
                  <w:noProof/>
                  <w:sz w:val="24"/>
                  <w:szCs w:val="24"/>
                </w:rPr>
                <w:t>(1), 28-41. https://doi.org/https://doi.org/10.1177/1073191113514105</w:t>
              </w:r>
            </w:p>
            <w:p w14:paraId="46682919" w14:textId="77777777" w:rsidR="00DD03ED" w:rsidRPr="00DD03ED" w:rsidRDefault="00DD03ED" w:rsidP="00DD03ED">
              <w:pPr>
                <w:pStyle w:val="Bibliography"/>
                <w:ind w:left="720" w:hanging="720"/>
                <w:rPr>
                  <w:noProof/>
                  <w:sz w:val="24"/>
                  <w:szCs w:val="24"/>
                </w:rPr>
              </w:pPr>
              <w:r w:rsidRPr="00DD03ED">
                <w:rPr>
                  <w:noProof/>
                  <w:sz w:val="24"/>
                  <w:szCs w:val="24"/>
                </w:rPr>
                <w:t xml:space="preserve">Könecke, P. K., &amp; Hannesdóttir, A. H. (2023). </w:t>
              </w:r>
              <w:r w:rsidRPr="00DD03ED">
                <w:rPr>
                  <w:i/>
                  <w:iCs/>
                  <w:noProof/>
                  <w:sz w:val="24"/>
                  <w:szCs w:val="24"/>
                </w:rPr>
                <w:t>The Relationship between the Dark Triad and the Different Dimensions of Time Banditry.</w:t>
              </w:r>
              <w:r w:rsidRPr="00DD03ED">
                <w:rPr>
                  <w:noProof/>
                  <w:sz w:val="24"/>
                  <w:szCs w:val="24"/>
                </w:rPr>
                <w:t xml:space="preserve"> Linnæus University.</w:t>
              </w:r>
            </w:p>
            <w:p w14:paraId="24FD6DAA" w14:textId="77777777" w:rsidR="00DD03ED" w:rsidRPr="00DD03ED" w:rsidRDefault="00DD03ED" w:rsidP="00DD03ED">
              <w:pPr>
                <w:pStyle w:val="Bibliography"/>
                <w:ind w:left="720" w:hanging="720"/>
                <w:rPr>
                  <w:noProof/>
                  <w:sz w:val="24"/>
                  <w:szCs w:val="24"/>
                </w:rPr>
              </w:pPr>
              <w:r w:rsidRPr="00DD03ED">
                <w:rPr>
                  <w:noProof/>
                  <w:sz w:val="24"/>
                  <w:szCs w:val="24"/>
                </w:rPr>
                <w:t xml:space="preserve">Macan, T. H. (1994). Time management: Test of a process model. </w:t>
              </w:r>
              <w:r w:rsidRPr="00DD03ED">
                <w:rPr>
                  <w:i/>
                  <w:iCs/>
                  <w:noProof/>
                  <w:sz w:val="24"/>
                  <w:szCs w:val="24"/>
                </w:rPr>
                <w:t>Journal of applied psychology, 79</w:t>
              </w:r>
              <w:r w:rsidRPr="00DD03ED">
                <w:rPr>
                  <w:noProof/>
                  <w:sz w:val="24"/>
                  <w:szCs w:val="24"/>
                </w:rPr>
                <w:t>(3), 381. https://doi.org/https://doi.org/10.1037/0021-9010.79.3.381</w:t>
              </w:r>
            </w:p>
            <w:p w14:paraId="2964D479" w14:textId="77777777" w:rsidR="00DD03ED" w:rsidRPr="00DD03ED" w:rsidRDefault="00DD03ED" w:rsidP="00DD03ED">
              <w:pPr>
                <w:pStyle w:val="Bibliography"/>
                <w:ind w:left="720" w:hanging="720"/>
                <w:rPr>
                  <w:noProof/>
                  <w:sz w:val="24"/>
                  <w:szCs w:val="24"/>
                </w:rPr>
              </w:pPr>
              <w:r w:rsidRPr="00DD03ED">
                <w:rPr>
                  <w:noProof/>
                  <w:sz w:val="24"/>
                  <w:szCs w:val="24"/>
                </w:rPr>
                <w:t xml:space="preserve">Macan, T. H., Shahani, C., Dipboye, R. L., &amp; Phillips, A. P. (1990). College students' time management: Correlations with academic performance and stress. </w:t>
              </w:r>
              <w:r w:rsidRPr="00DD03ED">
                <w:rPr>
                  <w:i/>
                  <w:iCs/>
                  <w:noProof/>
                  <w:sz w:val="24"/>
                  <w:szCs w:val="24"/>
                </w:rPr>
                <w:t xml:space="preserve">Journal of </w:t>
              </w:r>
              <w:r w:rsidRPr="00DD03ED">
                <w:rPr>
                  <w:i/>
                  <w:iCs/>
                  <w:noProof/>
                  <w:sz w:val="24"/>
                  <w:szCs w:val="24"/>
                </w:rPr>
                <w:lastRenderedPageBreak/>
                <w:t>educational psychology, 82</w:t>
              </w:r>
              <w:r w:rsidRPr="00DD03ED">
                <w:rPr>
                  <w:noProof/>
                  <w:sz w:val="24"/>
                  <w:szCs w:val="24"/>
                </w:rPr>
                <w:t>(4), 760. https://doi.org/https://doi.org/10.1037/0022-0663.82.4.760</w:t>
              </w:r>
            </w:p>
            <w:p w14:paraId="1C37E4E6" w14:textId="77777777" w:rsidR="00DD03ED" w:rsidRPr="00DD03ED" w:rsidRDefault="00DD03ED" w:rsidP="00DD03ED">
              <w:pPr>
                <w:pStyle w:val="Bibliography"/>
                <w:ind w:left="720" w:hanging="720"/>
                <w:rPr>
                  <w:noProof/>
                  <w:sz w:val="24"/>
                  <w:szCs w:val="24"/>
                </w:rPr>
              </w:pPr>
              <w:r w:rsidRPr="00DD03ED">
                <w:rPr>
                  <w:noProof/>
                  <w:sz w:val="24"/>
                  <w:szCs w:val="24"/>
                </w:rPr>
                <w:t xml:space="preserve">Mark, G., Gonzalez, V. M., &amp; Harris, J. (2005). No task left behind? Examining the nature of fragmented work. </w:t>
              </w:r>
              <w:r w:rsidRPr="00DD03ED">
                <w:rPr>
                  <w:i/>
                  <w:iCs/>
                  <w:noProof/>
                  <w:sz w:val="24"/>
                  <w:szCs w:val="24"/>
                </w:rPr>
                <w:t>In Proceedings of the SIGCHI conference on Human factors in computing systems</w:t>
              </w:r>
              <w:r w:rsidRPr="00DD03ED">
                <w:rPr>
                  <w:noProof/>
                  <w:sz w:val="24"/>
                  <w:szCs w:val="24"/>
                </w:rPr>
                <w:t>, 321 - 330. https://doi.org/https://doi.org/10.1145/1054972.1055017</w:t>
              </w:r>
            </w:p>
            <w:p w14:paraId="27551536" w14:textId="77777777" w:rsidR="00DD03ED" w:rsidRPr="00DD03ED" w:rsidRDefault="00DD03ED" w:rsidP="00DD03ED">
              <w:pPr>
                <w:pStyle w:val="Bibliography"/>
                <w:ind w:left="720" w:hanging="720"/>
                <w:rPr>
                  <w:noProof/>
                  <w:sz w:val="24"/>
                  <w:szCs w:val="24"/>
                </w:rPr>
              </w:pPr>
              <w:r w:rsidRPr="00DD03ED">
                <w:rPr>
                  <w:noProof/>
                  <w:sz w:val="24"/>
                  <w:szCs w:val="24"/>
                </w:rPr>
                <w:t xml:space="preserve">Persson, B. N., Kajonius, P. J., &amp; Garcia, D. (2019). Revisiting the structure of the Short Dark Triad. </w:t>
              </w:r>
              <w:r w:rsidRPr="00DD03ED">
                <w:rPr>
                  <w:i/>
                  <w:iCs/>
                  <w:noProof/>
                  <w:sz w:val="24"/>
                  <w:szCs w:val="24"/>
                </w:rPr>
                <w:t>Assessment, 26</w:t>
              </w:r>
              <w:r w:rsidRPr="00DD03ED">
                <w:rPr>
                  <w:noProof/>
                  <w:sz w:val="24"/>
                  <w:szCs w:val="24"/>
                </w:rPr>
                <w:t>(1), 3-16. https://doi.org/https://doi.org/10.1177/1073191117701192</w:t>
              </w:r>
            </w:p>
            <w:p w14:paraId="061B814D" w14:textId="77777777" w:rsidR="00DD03ED" w:rsidRPr="00DD03ED" w:rsidRDefault="00DD03ED" w:rsidP="00DD03ED">
              <w:pPr>
                <w:pStyle w:val="Bibliography"/>
                <w:ind w:left="720" w:hanging="720"/>
                <w:rPr>
                  <w:noProof/>
                  <w:sz w:val="24"/>
                  <w:szCs w:val="24"/>
                </w:rPr>
              </w:pPr>
              <w:r w:rsidRPr="00DD03ED">
                <w:rPr>
                  <w:noProof/>
                  <w:sz w:val="24"/>
                  <w:szCs w:val="24"/>
                </w:rPr>
                <w:t xml:space="preserve">Project Management Institute. (2017). </w:t>
              </w:r>
              <w:r w:rsidRPr="00DD03ED">
                <w:rPr>
                  <w:i/>
                  <w:iCs/>
                  <w:noProof/>
                  <w:sz w:val="24"/>
                  <w:szCs w:val="24"/>
                </w:rPr>
                <w:t>Pulse of the Profession: Success rates rise; transforming the high cost of low performance.</w:t>
              </w:r>
              <w:r w:rsidRPr="00DD03ED">
                <w:rPr>
                  <w:noProof/>
                  <w:sz w:val="24"/>
                  <w:szCs w:val="24"/>
                </w:rPr>
                <w:t xml:space="preserve"> Project Management Institute. Retrieved from https://www.pmi.org/-/media/pmi/documents/public/pdf/learning/thought-leadership/pulse/pulse-of-the-profession-2017.pdf</w:t>
              </w:r>
            </w:p>
            <w:p w14:paraId="683C21CA" w14:textId="77777777" w:rsidR="00DD03ED" w:rsidRPr="00DD03ED" w:rsidRDefault="00DD03ED" w:rsidP="00DD03ED">
              <w:pPr>
                <w:pStyle w:val="Bibliography"/>
                <w:ind w:left="720" w:hanging="720"/>
                <w:rPr>
                  <w:noProof/>
                  <w:sz w:val="24"/>
                  <w:szCs w:val="24"/>
                </w:rPr>
              </w:pPr>
              <w:r w:rsidRPr="00DD03ED">
                <w:rPr>
                  <w:noProof/>
                  <w:sz w:val="24"/>
                  <w:szCs w:val="24"/>
                </w:rPr>
                <w:t xml:space="preserve">Steel, P. (2007). The nature of procrastination: a meta-analytic and theoretical review of quintessential self-regulatory failure. </w:t>
              </w:r>
              <w:r w:rsidRPr="00DD03ED">
                <w:rPr>
                  <w:i/>
                  <w:iCs/>
                  <w:noProof/>
                  <w:sz w:val="24"/>
                  <w:szCs w:val="24"/>
                </w:rPr>
                <w:t>Psychological bulletin, 133</w:t>
              </w:r>
              <w:r w:rsidRPr="00DD03ED">
                <w:rPr>
                  <w:noProof/>
                  <w:sz w:val="24"/>
                  <w:szCs w:val="24"/>
                </w:rPr>
                <w:t>(1), 65. https://doi.org/https://doi.org/10.1037/0033-2909.133.1.65</w:t>
              </w:r>
            </w:p>
            <w:p w14:paraId="65E932C6" w14:textId="77777777" w:rsidR="00DD03ED" w:rsidRPr="00DD03ED" w:rsidRDefault="00DD03ED" w:rsidP="00DD03ED">
              <w:pPr>
                <w:pStyle w:val="Bibliography"/>
                <w:ind w:left="720" w:hanging="720"/>
                <w:rPr>
                  <w:noProof/>
                  <w:sz w:val="24"/>
                  <w:szCs w:val="24"/>
                </w:rPr>
              </w:pPr>
              <w:r w:rsidRPr="00DD03ED">
                <w:rPr>
                  <w:noProof/>
                  <w:sz w:val="24"/>
                  <w:szCs w:val="24"/>
                </w:rPr>
                <w:t xml:space="preserve">Woods, S. A. (2004). </w:t>
              </w:r>
              <w:r w:rsidRPr="00DD03ED">
                <w:rPr>
                  <w:i/>
                  <w:iCs/>
                  <w:noProof/>
                  <w:sz w:val="24"/>
                  <w:szCs w:val="24"/>
                </w:rPr>
                <w:t>Contextualising personality assessment: Using meta-perceptions of the Big Five to improve the prediction of work performance.</w:t>
              </w:r>
              <w:r w:rsidRPr="00DD03ED">
                <w:rPr>
                  <w:noProof/>
                  <w:sz w:val="24"/>
                  <w:szCs w:val="24"/>
                </w:rPr>
                <w:t xml:space="preserve"> United Kingdom: University of Surrey.</w:t>
              </w:r>
            </w:p>
            <w:p w14:paraId="50B79941" w14:textId="5D11B741" w:rsidR="00397CEA" w:rsidRPr="00DD03ED" w:rsidRDefault="00397CEA" w:rsidP="00DD03ED">
              <w:r w:rsidRPr="00DD03ED">
                <w:rPr>
                  <w:b/>
                  <w:bCs/>
                  <w:noProof/>
                </w:rPr>
                <w:fldChar w:fldCharType="end"/>
              </w:r>
            </w:p>
          </w:sdtContent>
        </w:sdt>
      </w:sdtContent>
    </w:sdt>
    <w:p w14:paraId="66084E5C" w14:textId="77777777" w:rsidR="005B0F0E" w:rsidRPr="00DD03ED" w:rsidRDefault="005B0F0E" w:rsidP="00397CEA">
      <w:pPr>
        <w:spacing w:after="160" w:line="278" w:lineRule="auto"/>
        <w:rPr>
          <w:lang w:eastAsia="en-US"/>
        </w:rPr>
      </w:pPr>
    </w:p>
    <w:p w14:paraId="6B187507" w14:textId="77777777" w:rsidR="00757A59" w:rsidRPr="00DD03ED" w:rsidRDefault="00757A59" w:rsidP="00757A59">
      <w:pPr>
        <w:rPr>
          <w:b/>
          <w:bCs/>
          <w:lang w:eastAsia="en-US"/>
        </w:rPr>
      </w:pPr>
    </w:p>
    <w:p w14:paraId="74758BFF" w14:textId="77777777" w:rsidR="00757A59" w:rsidRPr="00DD03ED" w:rsidRDefault="00757A59" w:rsidP="00757A59">
      <w:pPr>
        <w:rPr>
          <w:b/>
          <w:bCs/>
          <w:lang w:eastAsia="en-US"/>
        </w:rPr>
      </w:pPr>
    </w:p>
    <w:p w14:paraId="01678571" w14:textId="77777777" w:rsidR="00757A59" w:rsidRPr="00DD03ED" w:rsidRDefault="00757A59" w:rsidP="00757A59">
      <w:pPr>
        <w:rPr>
          <w:b/>
          <w:bCs/>
          <w:lang w:eastAsia="en-US"/>
        </w:rPr>
      </w:pPr>
    </w:p>
    <w:p w14:paraId="1F8E5B04" w14:textId="23B8F4FA" w:rsidR="00757A59" w:rsidRPr="00DD03ED" w:rsidRDefault="008F417D" w:rsidP="00757A59">
      <w:pPr>
        <w:rPr>
          <w:b/>
          <w:bCs/>
          <w:lang w:eastAsia="en-US"/>
        </w:rPr>
      </w:pPr>
      <w:r w:rsidRPr="00DD03ED">
        <w:rPr>
          <w:b/>
          <w:bCs/>
          <w:highlight w:val="magenta"/>
          <w:lang w:eastAsia="en-US"/>
        </w:rPr>
        <w:t xml:space="preserve">NEED </w:t>
      </w:r>
      <w:r w:rsidR="00FC17A4" w:rsidRPr="00DD03ED">
        <w:rPr>
          <w:b/>
          <w:bCs/>
          <w:highlight w:val="magenta"/>
          <w:lang w:eastAsia="en-US"/>
        </w:rPr>
        <w:t>TO ADD</w:t>
      </w:r>
    </w:p>
    <w:p w14:paraId="3455A30C" w14:textId="77777777" w:rsidR="00FC17A4" w:rsidRPr="00DD03ED" w:rsidRDefault="00FC17A4" w:rsidP="00FC17A4">
      <w:pPr>
        <w:pStyle w:val="ListParagraph"/>
        <w:numPr>
          <w:ilvl w:val="0"/>
          <w:numId w:val="4"/>
        </w:numPr>
        <w:rPr>
          <w:highlight w:val="magenta"/>
          <w:lang w:eastAsia="en-US"/>
        </w:rPr>
      </w:pPr>
      <w:r w:rsidRPr="00DD03ED">
        <w:rPr>
          <w:highlight w:val="magenta"/>
          <w:lang w:eastAsia="en-US"/>
        </w:rPr>
        <w:t xml:space="preserve">Özsoy, E. (2018). Dark triad and counterproductive work </w:t>
      </w:r>
      <w:proofErr w:type="spellStart"/>
      <w:r w:rsidRPr="00DD03ED">
        <w:rPr>
          <w:highlight w:val="magenta"/>
          <w:lang w:eastAsia="en-US"/>
        </w:rPr>
        <w:t>behaviors</w:t>
      </w:r>
      <w:proofErr w:type="spellEnd"/>
      <w:r w:rsidRPr="00DD03ED">
        <w:rPr>
          <w:highlight w:val="magenta"/>
          <w:lang w:eastAsia="en-US"/>
        </w:rPr>
        <w:t xml:space="preserve">: Which of the dark triad traits is more malevolent? </w:t>
      </w:r>
      <w:proofErr w:type="spellStart"/>
      <w:r w:rsidRPr="00DD03ED">
        <w:rPr>
          <w:highlight w:val="magenta"/>
          <w:lang w:eastAsia="en-US"/>
        </w:rPr>
        <w:t>İşletme</w:t>
      </w:r>
      <w:proofErr w:type="spellEnd"/>
      <w:r w:rsidRPr="00DD03ED">
        <w:rPr>
          <w:highlight w:val="magenta"/>
          <w:lang w:eastAsia="en-US"/>
        </w:rPr>
        <w:t xml:space="preserve"> </w:t>
      </w:r>
      <w:proofErr w:type="spellStart"/>
      <w:r w:rsidRPr="00DD03ED">
        <w:rPr>
          <w:highlight w:val="magenta"/>
          <w:lang w:eastAsia="en-US"/>
        </w:rPr>
        <w:t>Araştırmaları</w:t>
      </w:r>
      <w:proofErr w:type="spellEnd"/>
      <w:r w:rsidRPr="00DD03ED">
        <w:rPr>
          <w:highlight w:val="magenta"/>
          <w:lang w:eastAsia="en-US"/>
        </w:rPr>
        <w:t xml:space="preserve"> </w:t>
      </w:r>
      <w:proofErr w:type="spellStart"/>
      <w:r w:rsidRPr="00DD03ED">
        <w:rPr>
          <w:highlight w:val="magenta"/>
          <w:lang w:eastAsia="en-US"/>
        </w:rPr>
        <w:t>Dergisi</w:t>
      </w:r>
      <w:proofErr w:type="spellEnd"/>
      <w:r w:rsidRPr="00DD03ED">
        <w:rPr>
          <w:highlight w:val="magenta"/>
          <w:lang w:eastAsia="en-US"/>
        </w:rPr>
        <w:t>, 10(4), 742-756. Retrieved from https://www.ceeol.com/search/article-detail?id=790997</w:t>
      </w:r>
    </w:p>
    <w:p w14:paraId="545CC765" w14:textId="77777777" w:rsidR="00FC17A4" w:rsidRPr="00DD03ED" w:rsidRDefault="00FC17A4" w:rsidP="00FC17A4">
      <w:pPr>
        <w:pStyle w:val="ListParagraph"/>
        <w:numPr>
          <w:ilvl w:val="0"/>
          <w:numId w:val="4"/>
        </w:numPr>
        <w:rPr>
          <w:highlight w:val="magenta"/>
          <w:lang w:eastAsia="en-US"/>
        </w:rPr>
      </w:pPr>
      <w:r w:rsidRPr="00DD03ED">
        <w:rPr>
          <w:highlight w:val="magenta"/>
          <w:lang w:eastAsia="en-US"/>
        </w:rPr>
        <w:t xml:space="preserve">Pavlić, I., &amp; </w:t>
      </w:r>
      <w:proofErr w:type="spellStart"/>
      <w:r w:rsidRPr="00DD03ED">
        <w:rPr>
          <w:highlight w:val="magenta"/>
          <w:lang w:eastAsia="en-US"/>
        </w:rPr>
        <w:t>Međedović</w:t>
      </w:r>
      <w:proofErr w:type="spellEnd"/>
      <w:r w:rsidRPr="00DD03ED">
        <w:rPr>
          <w:highlight w:val="magenta"/>
          <w:lang w:eastAsia="en-US"/>
        </w:rPr>
        <w:t xml:space="preserve">, J. (2019). Psychopathy facilitates workplace success. </w:t>
      </w:r>
      <w:proofErr w:type="spellStart"/>
      <w:r w:rsidRPr="00DD03ED">
        <w:rPr>
          <w:highlight w:val="magenta"/>
          <w:lang w:eastAsia="en-US"/>
        </w:rPr>
        <w:t>Psihološka</w:t>
      </w:r>
      <w:proofErr w:type="spellEnd"/>
      <w:r w:rsidRPr="00DD03ED">
        <w:rPr>
          <w:highlight w:val="magenta"/>
          <w:lang w:eastAsia="en-US"/>
        </w:rPr>
        <w:t xml:space="preserve"> </w:t>
      </w:r>
      <w:proofErr w:type="spellStart"/>
      <w:r w:rsidRPr="00DD03ED">
        <w:rPr>
          <w:highlight w:val="magenta"/>
          <w:lang w:eastAsia="en-US"/>
        </w:rPr>
        <w:t>istraživanja</w:t>
      </w:r>
      <w:proofErr w:type="spellEnd"/>
      <w:r w:rsidRPr="00DD03ED">
        <w:rPr>
          <w:highlight w:val="magenta"/>
          <w:lang w:eastAsia="en-US"/>
        </w:rPr>
        <w:t>, 22(1). Retrieved from https://www.ceeol.com/search/article-detail?id=792994</w:t>
      </w:r>
    </w:p>
    <w:p w14:paraId="7E173A96" w14:textId="77777777" w:rsidR="00FC17A4" w:rsidRPr="00DD03ED" w:rsidRDefault="00FC17A4" w:rsidP="00FC17A4">
      <w:pPr>
        <w:pStyle w:val="ListParagraph"/>
        <w:numPr>
          <w:ilvl w:val="0"/>
          <w:numId w:val="4"/>
        </w:numPr>
        <w:rPr>
          <w:highlight w:val="magenta"/>
          <w:lang w:eastAsia="en-US"/>
        </w:rPr>
      </w:pPr>
      <w:r w:rsidRPr="00DD03ED">
        <w:rPr>
          <w:highlight w:val="magenta"/>
          <w:lang w:eastAsia="en-US"/>
        </w:rPr>
        <w:t xml:space="preserve">Rao, S., &amp; Azmi, F. (2018). Time management </w:t>
      </w:r>
      <w:proofErr w:type="spellStart"/>
      <w:r w:rsidRPr="00DD03ED">
        <w:rPr>
          <w:highlight w:val="magenta"/>
          <w:lang w:eastAsia="en-US"/>
        </w:rPr>
        <w:t>behavior</w:t>
      </w:r>
      <w:proofErr w:type="spellEnd"/>
      <w:r w:rsidRPr="00DD03ED">
        <w:rPr>
          <w:highlight w:val="magenta"/>
          <w:lang w:eastAsia="en-US"/>
        </w:rPr>
        <w:t xml:space="preserve">: Scale development and validation. Journal of Business and Management (IOSR-JBM), 20(3), 1-08. Spain, S. M., Harms, P., &amp; LeBreton, J. M. (2014). The dark side of personality at work. Journal of organizational </w:t>
      </w:r>
      <w:proofErr w:type="spellStart"/>
      <w:r w:rsidRPr="00DD03ED">
        <w:rPr>
          <w:highlight w:val="magenta"/>
          <w:lang w:eastAsia="en-US"/>
        </w:rPr>
        <w:t>behavior</w:t>
      </w:r>
      <w:proofErr w:type="spellEnd"/>
      <w:r w:rsidRPr="00DD03ED">
        <w:rPr>
          <w:highlight w:val="magenta"/>
          <w:lang w:eastAsia="en-US"/>
        </w:rPr>
        <w:t>, 35(S1), S41-S60. https://doi.org/https://doi.org/10.1002/job.1894</w:t>
      </w:r>
    </w:p>
    <w:p w14:paraId="5C2F99F5" w14:textId="77777777" w:rsidR="00FC17A4" w:rsidRPr="00DD03ED" w:rsidRDefault="00FC17A4" w:rsidP="00FC17A4">
      <w:pPr>
        <w:pStyle w:val="ListParagraph"/>
        <w:numPr>
          <w:ilvl w:val="0"/>
          <w:numId w:val="4"/>
        </w:numPr>
        <w:rPr>
          <w:highlight w:val="magenta"/>
          <w:lang w:eastAsia="en-US"/>
        </w:rPr>
      </w:pPr>
      <w:r w:rsidRPr="00DD03ED">
        <w:rPr>
          <w:highlight w:val="magenta"/>
          <w:lang w:eastAsia="en-US"/>
        </w:rPr>
        <w:t xml:space="preserve">Tarantino, D. (2019). Dark triad unleashed: Examining trait-activating effects on counterproductive work </w:t>
      </w:r>
      <w:proofErr w:type="spellStart"/>
      <w:r w:rsidRPr="00DD03ED">
        <w:rPr>
          <w:highlight w:val="magenta"/>
          <w:lang w:eastAsia="en-US"/>
        </w:rPr>
        <w:t>behavior</w:t>
      </w:r>
      <w:proofErr w:type="spellEnd"/>
      <w:r w:rsidRPr="00DD03ED">
        <w:rPr>
          <w:highlight w:val="magenta"/>
          <w:lang w:eastAsia="en-US"/>
        </w:rPr>
        <w:t>. Theses, Dissertations and Culminating Projects. Retrieved from https://digitalcommons.montclair.edu/etd/288</w:t>
      </w:r>
    </w:p>
    <w:p w14:paraId="29322372" w14:textId="77777777" w:rsidR="00FC17A4" w:rsidRPr="00DD03ED" w:rsidRDefault="00FC17A4" w:rsidP="00FC17A4">
      <w:pPr>
        <w:pStyle w:val="ListParagraph"/>
        <w:numPr>
          <w:ilvl w:val="0"/>
          <w:numId w:val="4"/>
        </w:numPr>
        <w:rPr>
          <w:highlight w:val="magenta"/>
          <w:lang w:eastAsia="en-US"/>
        </w:rPr>
      </w:pPr>
      <w:r w:rsidRPr="00DD03ED">
        <w:rPr>
          <w:highlight w:val="magenta"/>
          <w:lang w:eastAsia="en-US"/>
        </w:rPr>
        <w:t>Westerman, J. W., Bergman, J. Z., Bergman, S. M., &amp; Daly, J. P. (2012). Are universities creating millennial narcissistic employees? An empirical examination of narcissism in business students and its implications. Journal of management education, 36(1), 5-32. https://doi.org/https://doi.org/10.1177/1052562911408097</w:t>
      </w:r>
    </w:p>
    <w:p w14:paraId="0386A548" w14:textId="77777777" w:rsidR="00FC17A4" w:rsidRPr="00DD03ED" w:rsidRDefault="00FC17A4" w:rsidP="00F100EB">
      <w:pPr>
        <w:pStyle w:val="ListParagraph"/>
        <w:numPr>
          <w:ilvl w:val="0"/>
          <w:numId w:val="4"/>
        </w:numPr>
        <w:rPr>
          <w:lang w:eastAsia="en-US"/>
        </w:rPr>
      </w:pPr>
      <w:r w:rsidRPr="00DD03ED">
        <w:rPr>
          <w:highlight w:val="magenta"/>
          <w:lang w:eastAsia="en-US"/>
        </w:rPr>
        <w:t>Zettler, I., &amp; Solga, M. (2013). Not enough of a ‘</w:t>
      </w:r>
      <w:proofErr w:type="spellStart"/>
      <w:r w:rsidRPr="00DD03ED">
        <w:rPr>
          <w:highlight w:val="magenta"/>
          <w:lang w:eastAsia="en-US"/>
        </w:rPr>
        <w:t>dark’trait</w:t>
      </w:r>
      <w:proofErr w:type="spellEnd"/>
      <w:r w:rsidRPr="00DD03ED">
        <w:rPr>
          <w:highlight w:val="magenta"/>
          <w:lang w:eastAsia="en-US"/>
        </w:rPr>
        <w:t>? Linking Machiavellianism to job performance. European Journal of Personality, 27(6), 545-554. https://doi.org/https://doi.org/10.1002/per.1912</w:t>
      </w:r>
    </w:p>
    <w:p w14:paraId="31B3D7EC" w14:textId="77777777" w:rsidR="00757A59" w:rsidRPr="00DD03ED" w:rsidRDefault="00757A59" w:rsidP="00757A59">
      <w:pPr>
        <w:rPr>
          <w:b/>
          <w:bCs/>
          <w:lang w:eastAsia="en-US"/>
        </w:rPr>
      </w:pPr>
    </w:p>
    <w:p w14:paraId="0EC99A6F" w14:textId="069C6CEB" w:rsidR="00F100EB" w:rsidRPr="00DD03ED" w:rsidRDefault="00F100EB" w:rsidP="00757A59">
      <w:pPr>
        <w:rPr>
          <w:b/>
          <w:bCs/>
          <w:lang w:eastAsia="en-US"/>
        </w:rPr>
      </w:pPr>
      <w:r w:rsidRPr="00DD03ED">
        <w:rPr>
          <w:b/>
          <w:bCs/>
          <w:lang w:eastAsia="en-US"/>
        </w:rPr>
        <w:t>Other potential references</w:t>
      </w:r>
    </w:p>
    <w:p w14:paraId="2B009054" w14:textId="77777777" w:rsidR="00F100EB" w:rsidRPr="00DD03ED" w:rsidRDefault="00F100EB" w:rsidP="00F100EB">
      <w:pPr>
        <w:pStyle w:val="ListParagraph"/>
        <w:numPr>
          <w:ilvl w:val="0"/>
          <w:numId w:val="3"/>
        </w:numPr>
        <w:rPr>
          <w:highlight w:val="magenta"/>
        </w:rPr>
      </w:pPr>
      <w:r w:rsidRPr="00DD03ED">
        <w:rPr>
          <w:highlight w:val="magenta"/>
        </w:rPr>
        <w:lastRenderedPageBreak/>
        <w:t xml:space="preserve">Aeon, B., &amp; </w:t>
      </w:r>
      <w:proofErr w:type="spellStart"/>
      <w:r w:rsidRPr="00DD03ED">
        <w:rPr>
          <w:highlight w:val="magenta"/>
        </w:rPr>
        <w:t>Aguinis</w:t>
      </w:r>
      <w:proofErr w:type="spellEnd"/>
      <w:r w:rsidRPr="00DD03ED">
        <w:rPr>
          <w:highlight w:val="magenta"/>
        </w:rPr>
        <w:t>, H. (2017). It’s about time: New perspectives and insights on time management. Academy of Management Perspectives, 31(4), 309-330. https://doi.org/10.5465/amp.2016.0166</w:t>
      </w:r>
    </w:p>
    <w:p w14:paraId="4FADB723" w14:textId="77777777" w:rsidR="00F100EB" w:rsidRPr="00DD03ED" w:rsidRDefault="00F100EB" w:rsidP="00F100EB">
      <w:pPr>
        <w:pStyle w:val="ListParagraph"/>
        <w:numPr>
          <w:ilvl w:val="0"/>
          <w:numId w:val="3"/>
        </w:numPr>
        <w:rPr>
          <w:highlight w:val="magenta"/>
        </w:rPr>
      </w:pPr>
      <w:r w:rsidRPr="00DD03ED">
        <w:rPr>
          <w:highlight w:val="magenta"/>
        </w:rPr>
        <w:t>Ariely, D., &amp; Wertenbroch, K. (2002). Procrastination, deadlines, and performance: Self-control by precommitment. Psychological Science, 13(3), 219-224. https://doi.org/10.1111/1467-9280.00441</w:t>
      </w:r>
    </w:p>
    <w:p w14:paraId="5657A4A3" w14:textId="77777777" w:rsidR="00F100EB" w:rsidRPr="00DD03ED" w:rsidRDefault="00F100EB" w:rsidP="00F100EB">
      <w:pPr>
        <w:pStyle w:val="ListParagraph"/>
        <w:numPr>
          <w:ilvl w:val="0"/>
          <w:numId w:val="3"/>
        </w:numPr>
        <w:rPr>
          <w:highlight w:val="magenta"/>
        </w:rPr>
      </w:pPr>
      <w:r w:rsidRPr="00DD03ED">
        <w:rPr>
          <w:highlight w:val="magenta"/>
        </w:rPr>
        <w:t xml:space="preserve">Blount, S., &amp; </w:t>
      </w:r>
      <w:proofErr w:type="spellStart"/>
      <w:r w:rsidRPr="00DD03ED">
        <w:rPr>
          <w:highlight w:val="magenta"/>
        </w:rPr>
        <w:t>Janicik</w:t>
      </w:r>
      <w:proofErr w:type="spellEnd"/>
      <w:r w:rsidRPr="00DD03ED">
        <w:rPr>
          <w:highlight w:val="magenta"/>
        </w:rPr>
        <w:t>, G. A. (2001). When plans change: Examining how people evaluate timing changes in work organizations. Academy of Management Review, 26(4), 566-585. https://doi.org/10.5465/amr.2001.5393905</w:t>
      </w:r>
    </w:p>
    <w:p w14:paraId="7B53E2C5" w14:textId="77777777" w:rsidR="00F100EB" w:rsidRPr="00DD03ED" w:rsidRDefault="00F100EB" w:rsidP="00F100EB">
      <w:pPr>
        <w:pStyle w:val="ListParagraph"/>
        <w:numPr>
          <w:ilvl w:val="0"/>
          <w:numId w:val="3"/>
        </w:numPr>
        <w:rPr>
          <w:highlight w:val="magenta"/>
        </w:rPr>
      </w:pPr>
      <w:proofErr w:type="spellStart"/>
      <w:r w:rsidRPr="00DD03ED">
        <w:rPr>
          <w:highlight w:val="magenta"/>
        </w:rPr>
        <w:t>Dabbish</w:t>
      </w:r>
      <w:proofErr w:type="spellEnd"/>
      <w:r w:rsidRPr="00DD03ED">
        <w:rPr>
          <w:highlight w:val="magenta"/>
        </w:rPr>
        <w:t>, L., Mark, G., &amp; Gonzalez, V. (2011). Why do I keep interrupting myself? Environment, habit, and self-interruption. Proceedings of the SIGCHI Conference on Human Factors in Computing Systems, 3127-3130. https://doi.org/10.1145/1978942.1979405</w:t>
      </w:r>
    </w:p>
    <w:p w14:paraId="5C2F8C70" w14:textId="77777777" w:rsidR="00F100EB" w:rsidRPr="00DD03ED" w:rsidRDefault="00F100EB" w:rsidP="00F100EB">
      <w:pPr>
        <w:pStyle w:val="ListParagraph"/>
        <w:numPr>
          <w:ilvl w:val="0"/>
          <w:numId w:val="3"/>
        </w:numPr>
        <w:rPr>
          <w:highlight w:val="magenta"/>
        </w:rPr>
      </w:pPr>
      <w:r w:rsidRPr="00DD03ED">
        <w:rPr>
          <w:highlight w:val="magenta"/>
        </w:rPr>
        <w:t>Karasek, R. A. (1979). Job demands, job decision latitude, and mental strain: Implications for job redesign. Administrative Science Quarterly, 24(2), 285-308. https://doi.org/10.2307/2392498</w:t>
      </w:r>
    </w:p>
    <w:p w14:paraId="272B7BAE" w14:textId="77777777" w:rsidR="00F100EB" w:rsidRPr="00DD03ED" w:rsidRDefault="00F100EB" w:rsidP="00F100EB">
      <w:pPr>
        <w:pStyle w:val="ListParagraph"/>
        <w:numPr>
          <w:ilvl w:val="0"/>
          <w:numId w:val="3"/>
        </w:numPr>
        <w:rPr>
          <w:highlight w:val="magenta"/>
        </w:rPr>
      </w:pPr>
      <w:r w:rsidRPr="00DD03ED">
        <w:rPr>
          <w:highlight w:val="magenta"/>
        </w:rPr>
        <w:t xml:space="preserve">Schippers, M. C., Homan, A. C., &amp; van Knippenberg, D. (2015). To reflect or not to reflect: Prior team performance as a boundary condition of the effects of reflexivity on learning and final team performance. Journal of Organizational </w:t>
      </w:r>
      <w:proofErr w:type="spellStart"/>
      <w:r w:rsidRPr="00DD03ED">
        <w:rPr>
          <w:highlight w:val="magenta"/>
        </w:rPr>
        <w:t>Behavior</w:t>
      </w:r>
      <w:proofErr w:type="spellEnd"/>
      <w:r w:rsidRPr="00DD03ED">
        <w:rPr>
          <w:highlight w:val="magenta"/>
        </w:rPr>
        <w:t>, 36(6), 751-768. https://doi.org/10.1002/job.2002</w:t>
      </w:r>
    </w:p>
    <w:p w14:paraId="4A3497A1" w14:textId="77777777" w:rsidR="00F100EB" w:rsidRPr="00DD03ED" w:rsidRDefault="00F100EB" w:rsidP="00F100EB">
      <w:pPr>
        <w:pStyle w:val="ListParagraph"/>
        <w:numPr>
          <w:ilvl w:val="0"/>
          <w:numId w:val="3"/>
        </w:numPr>
        <w:rPr>
          <w:highlight w:val="magenta"/>
        </w:rPr>
      </w:pPr>
      <w:r w:rsidRPr="00DD03ED">
        <w:rPr>
          <w:highlight w:val="magenta"/>
        </w:rPr>
        <w:t>Wayne, J. H., Grzywacz, J. G., Carlson, D. S., &amp; Kacmar, K. M. (2017). Work-family facilitation: A theoretical explanation and model of primary antecedents and consequences. Human Resource Management Review, 17(1), 63-76. https://doi.org/10.1016/j.hrmr.2007.05.001</w:t>
      </w:r>
    </w:p>
    <w:p w14:paraId="5EA9D806" w14:textId="77777777" w:rsidR="00F100EB" w:rsidRPr="00DD03ED" w:rsidRDefault="00F100EB" w:rsidP="00F100EB">
      <w:pPr>
        <w:pStyle w:val="ListParagraph"/>
        <w:numPr>
          <w:ilvl w:val="0"/>
          <w:numId w:val="3"/>
        </w:numPr>
        <w:rPr>
          <w:highlight w:val="magenta"/>
        </w:rPr>
      </w:pPr>
      <w:r w:rsidRPr="00DD03ED">
        <w:rPr>
          <w:highlight w:val="magenta"/>
        </w:rPr>
        <w:t>Wolters, C. A., &amp; Brady, A. C. (2020). College students' time management: A self-regulated learning perspective. Educational Psychology Review, 32(4), 1319-1351. https://doi.org/10.1007/s10648-020-09518-1</w:t>
      </w:r>
    </w:p>
    <w:p w14:paraId="27596190" w14:textId="15697ABF" w:rsidR="009B1108" w:rsidRPr="00DD03ED" w:rsidRDefault="009B1108">
      <w:pPr>
        <w:spacing w:after="160" w:line="278" w:lineRule="auto"/>
        <w:rPr>
          <w:b/>
          <w:bCs/>
          <w:lang w:eastAsia="en-US"/>
        </w:rPr>
      </w:pPr>
      <w:r w:rsidRPr="00DD03ED">
        <w:rPr>
          <w:b/>
          <w:bCs/>
          <w:lang w:eastAsia="en-US"/>
        </w:rPr>
        <w:br w:type="page"/>
      </w:r>
    </w:p>
    <w:p w14:paraId="0A96B859" w14:textId="1D3409F1" w:rsidR="00F100EB" w:rsidRPr="00DD03ED" w:rsidRDefault="009B1108" w:rsidP="009B1108">
      <w:pPr>
        <w:pStyle w:val="Heading1"/>
        <w:rPr>
          <w:rFonts w:ascii="Times New Roman" w:hAnsi="Times New Roman" w:cs="Times New Roman"/>
          <w:sz w:val="24"/>
          <w:szCs w:val="24"/>
          <w:lang w:eastAsia="en-US"/>
        </w:rPr>
      </w:pPr>
      <w:bookmarkStart w:id="11" w:name="_Toc176352970"/>
      <w:r w:rsidRPr="00DD03ED">
        <w:rPr>
          <w:rFonts w:ascii="Times New Roman" w:hAnsi="Times New Roman" w:cs="Times New Roman"/>
          <w:sz w:val="24"/>
          <w:szCs w:val="24"/>
          <w:lang w:eastAsia="en-US"/>
        </w:rPr>
        <w:lastRenderedPageBreak/>
        <w:t>Bibliology</w:t>
      </w:r>
      <w:bookmarkEnd w:id="11"/>
    </w:p>
    <w:p w14:paraId="5595078B" w14:textId="7880B0FA" w:rsidR="00757A59" w:rsidRPr="00DD03ED" w:rsidRDefault="009B1108" w:rsidP="00757A59">
      <w:pPr>
        <w:rPr>
          <w:lang w:eastAsia="en-US"/>
        </w:rPr>
      </w:pPr>
      <w:r w:rsidRPr="00DD03ED">
        <w:rPr>
          <w:lang w:eastAsia="en-US"/>
        </w:rPr>
        <w:t>Green, S. B. (1991). How many subjects does it take to do a regression analysis. Multivariate behavioural research, 26(3), 499-510.</w:t>
      </w:r>
    </w:p>
    <w:p w14:paraId="68F5574A" w14:textId="77777777" w:rsidR="00757A59" w:rsidRPr="00DD03ED" w:rsidRDefault="00757A59" w:rsidP="00757A59">
      <w:pPr>
        <w:rPr>
          <w:b/>
          <w:bCs/>
          <w:lang w:eastAsia="en-US"/>
        </w:rPr>
      </w:pPr>
    </w:p>
    <w:p w14:paraId="6BBD0CA3" w14:textId="514F4420" w:rsidR="005B0F0E" w:rsidRPr="00DD03ED" w:rsidRDefault="005B0F0E" w:rsidP="00757A59"/>
    <w:p w14:paraId="2E7F209D" w14:textId="1950CD88" w:rsidR="00397CEA" w:rsidRPr="00DD03ED" w:rsidRDefault="008D3F64" w:rsidP="00397CEA">
      <w:pPr>
        <w:spacing w:after="160" w:line="278" w:lineRule="auto"/>
        <w:rPr>
          <w:lang w:eastAsia="en-US"/>
        </w:rPr>
      </w:pPr>
      <w:r w:rsidRPr="00DD03ED">
        <w:rPr>
          <w:highlight w:val="magenta"/>
          <w:lang w:eastAsia="en-US"/>
        </w:rPr>
        <w:t>NEED to indent 2</w:t>
      </w:r>
      <w:r w:rsidRPr="00DD03ED">
        <w:rPr>
          <w:highlight w:val="magenta"/>
          <w:vertAlign w:val="superscript"/>
          <w:lang w:eastAsia="en-US"/>
        </w:rPr>
        <w:t>nd</w:t>
      </w:r>
      <w:r w:rsidRPr="00DD03ED">
        <w:rPr>
          <w:highlight w:val="magenta"/>
          <w:lang w:eastAsia="en-US"/>
        </w:rPr>
        <w:t xml:space="preserve"> line</w:t>
      </w:r>
      <w:r w:rsidR="00397CEA" w:rsidRPr="00DD03ED">
        <w:rPr>
          <w:lang w:eastAsia="en-US"/>
        </w:rPr>
        <w:br w:type="page"/>
      </w:r>
    </w:p>
    <w:p w14:paraId="5E13043F" w14:textId="77777777" w:rsidR="00397CEA" w:rsidRPr="00DD03ED" w:rsidRDefault="00397CEA" w:rsidP="00397CEA">
      <w:pPr>
        <w:pStyle w:val="Heading2"/>
        <w:jc w:val="center"/>
        <w:rPr>
          <w:rFonts w:ascii="Times New Roman" w:hAnsi="Times New Roman" w:cs="Times New Roman"/>
          <w:sz w:val="24"/>
          <w:szCs w:val="24"/>
        </w:rPr>
      </w:pPr>
      <w:bookmarkStart w:id="12" w:name="_Toc176352971"/>
      <w:r w:rsidRPr="00DD03ED">
        <w:rPr>
          <w:rFonts w:ascii="Times New Roman" w:hAnsi="Times New Roman" w:cs="Times New Roman"/>
          <w:sz w:val="24"/>
          <w:szCs w:val="24"/>
        </w:rPr>
        <w:lastRenderedPageBreak/>
        <w:t>Appendix</w:t>
      </w:r>
      <w:bookmarkEnd w:id="12"/>
    </w:p>
    <w:p w14:paraId="1A96BD3B" w14:textId="77777777" w:rsidR="00397CEA" w:rsidRPr="00DD03ED" w:rsidRDefault="00397CEA" w:rsidP="00397CEA">
      <w:pPr>
        <w:rPr>
          <w:highlight w:val="magenta"/>
          <w:lang w:eastAsia="en-US"/>
        </w:rPr>
      </w:pPr>
      <w:r w:rsidRPr="00DD03ED">
        <w:rPr>
          <w:highlight w:val="magenta"/>
          <w:lang w:eastAsia="en-US"/>
        </w:rPr>
        <w:t xml:space="preserve">Information sheet </w:t>
      </w:r>
    </w:p>
    <w:p w14:paraId="23E639D5" w14:textId="77777777" w:rsidR="00397CEA" w:rsidRPr="00DD03ED" w:rsidRDefault="00397CEA" w:rsidP="00397CEA">
      <w:pPr>
        <w:rPr>
          <w:highlight w:val="magenta"/>
          <w:lang w:eastAsia="en-US"/>
        </w:rPr>
      </w:pPr>
      <w:r w:rsidRPr="00DD03ED">
        <w:rPr>
          <w:highlight w:val="magenta"/>
          <w:lang w:eastAsia="en-US"/>
        </w:rPr>
        <w:t>Consent form</w:t>
      </w:r>
    </w:p>
    <w:p w14:paraId="52455919" w14:textId="1214217D" w:rsidR="00397CEA" w:rsidRPr="00DD03ED" w:rsidRDefault="00885902" w:rsidP="00397CEA">
      <w:pPr>
        <w:rPr>
          <w:highlight w:val="magenta"/>
          <w:lang w:eastAsia="en-US"/>
        </w:rPr>
      </w:pPr>
      <w:r w:rsidRPr="00DD03ED">
        <w:rPr>
          <w:highlight w:val="magenta"/>
          <w:lang w:eastAsia="en-US"/>
        </w:rPr>
        <w:t>Debrief form</w:t>
      </w:r>
    </w:p>
    <w:p w14:paraId="4978012D" w14:textId="77777777" w:rsidR="00397CEA" w:rsidRPr="00DD03ED" w:rsidRDefault="00397CEA" w:rsidP="00397CEA">
      <w:pPr>
        <w:rPr>
          <w:highlight w:val="magenta"/>
          <w:lang w:eastAsia="en-US"/>
        </w:rPr>
      </w:pPr>
      <w:r w:rsidRPr="00DD03ED">
        <w:rPr>
          <w:highlight w:val="magenta"/>
          <w:lang w:eastAsia="en-US"/>
        </w:rPr>
        <w:t>SD3 questionnaire</w:t>
      </w:r>
    </w:p>
    <w:p w14:paraId="7FAB1760" w14:textId="523D232F" w:rsidR="00FD3FC4" w:rsidRDefault="00397CEA" w:rsidP="00397CEA">
      <w:pPr>
        <w:rPr>
          <w:lang w:eastAsia="en-US"/>
        </w:rPr>
      </w:pPr>
      <w:r w:rsidRPr="00DD03ED">
        <w:rPr>
          <w:highlight w:val="magenta"/>
          <w:lang w:eastAsia="en-US"/>
        </w:rPr>
        <w:t>TMBS questionnaire</w:t>
      </w:r>
    </w:p>
    <w:p w14:paraId="38864142" w14:textId="1B36BAEF" w:rsidR="00D250C1" w:rsidRPr="00DD03ED" w:rsidRDefault="00D250C1" w:rsidP="00397CEA">
      <w:r w:rsidRPr="00D250C1">
        <w:rPr>
          <w:highlight w:val="magenta"/>
          <w:lang w:eastAsia="en-US"/>
        </w:rPr>
        <w:t>SPSS outputs</w:t>
      </w:r>
    </w:p>
    <w:sectPr w:rsidR="00D250C1" w:rsidRPr="00DD03ED" w:rsidSect="00397CE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13A68" w14:textId="77777777" w:rsidR="000B32DC" w:rsidRDefault="000B32DC" w:rsidP="000B32DC">
      <w:r>
        <w:separator/>
      </w:r>
    </w:p>
  </w:endnote>
  <w:endnote w:type="continuationSeparator" w:id="0">
    <w:p w14:paraId="6113BA37" w14:textId="77777777" w:rsidR="000B32DC" w:rsidRDefault="000B32DC" w:rsidP="000B3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8495703"/>
      <w:docPartObj>
        <w:docPartGallery w:val="Page Numbers (Bottom of Page)"/>
        <w:docPartUnique/>
      </w:docPartObj>
    </w:sdtPr>
    <w:sdtEndPr>
      <w:rPr>
        <w:noProof/>
      </w:rPr>
    </w:sdtEndPr>
    <w:sdtContent>
      <w:p w14:paraId="67CD2E94" w14:textId="78551DFE" w:rsidR="000B32DC" w:rsidRDefault="000B32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FD553" w14:textId="77777777" w:rsidR="000B32DC" w:rsidRDefault="000B3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C4849" w14:textId="77777777" w:rsidR="000B32DC" w:rsidRDefault="000B32DC" w:rsidP="000B32DC">
      <w:r>
        <w:separator/>
      </w:r>
    </w:p>
  </w:footnote>
  <w:footnote w:type="continuationSeparator" w:id="0">
    <w:p w14:paraId="33BFE44D" w14:textId="77777777" w:rsidR="000B32DC" w:rsidRDefault="000B32DC" w:rsidP="000B3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3D38C2"/>
    <w:multiLevelType w:val="hybridMultilevel"/>
    <w:tmpl w:val="4CAE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95C01"/>
    <w:multiLevelType w:val="hybridMultilevel"/>
    <w:tmpl w:val="CE286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567BC7"/>
    <w:multiLevelType w:val="hybridMultilevel"/>
    <w:tmpl w:val="188AC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13AA6"/>
    <w:multiLevelType w:val="multilevel"/>
    <w:tmpl w:val="7096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F658F"/>
    <w:multiLevelType w:val="hybridMultilevel"/>
    <w:tmpl w:val="F872D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E5684"/>
    <w:multiLevelType w:val="hybridMultilevel"/>
    <w:tmpl w:val="8FDE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4645271">
    <w:abstractNumId w:val="3"/>
  </w:num>
  <w:num w:numId="2" w16cid:durableId="103960505">
    <w:abstractNumId w:val="1"/>
  </w:num>
  <w:num w:numId="3" w16cid:durableId="414592050">
    <w:abstractNumId w:val="4"/>
  </w:num>
  <w:num w:numId="4" w16cid:durableId="1864513710">
    <w:abstractNumId w:val="2"/>
  </w:num>
  <w:num w:numId="5" w16cid:durableId="1344355716">
    <w:abstractNumId w:val="5"/>
  </w:num>
  <w:num w:numId="6" w16cid:durableId="696469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5BE"/>
    <w:rsid w:val="00017F44"/>
    <w:rsid w:val="0002737F"/>
    <w:rsid w:val="00027FEE"/>
    <w:rsid w:val="000330E6"/>
    <w:rsid w:val="0003407D"/>
    <w:rsid w:val="00035B04"/>
    <w:rsid w:val="000835AB"/>
    <w:rsid w:val="0009024A"/>
    <w:rsid w:val="000906BB"/>
    <w:rsid w:val="00094D28"/>
    <w:rsid w:val="000B00E0"/>
    <w:rsid w:val="000B27F3"/>
    <w:rsid w:val="000B32DC"/>
    <w:rsid w:val="000B3B00"/>
    <w:rsid w:val="000D207C"/>
    <w:rsid w:val="000E0C2C"/>
    <w:rsid w:val="000F091D"/>
    <w:rsid w:val="00124911"/>
    <w:rsid w:val="00145598"/>
    <w:rsid w:val="001809B9"/>
    <w:rsid w:val="001825AB"/>
    <w:rsid w:val="001923FF"/>
    <w:rsid w:val="00194097"/>
    <w:rsid w:val="001B19E4"/>
    <w:rsid w:val="001D0D0B"/>
    <w:rsid w:val="001E1936"/>
    <w:rsid w:val="001E6EB3"/>
    <w:rsid w:val="001E7714"/>
    <w:rsid w:val="001F161E"/>
    <w:rsid w:val="001F5A2F"/>
    <w:rsid w:val="001F76BB"/>
    <w:rsid w:val="00215334"/>
    <w:rsid w:val="00223F1D"/>
    <w:rsid w:val="00243194"/>
    <w:rsid w:val="00244F0B"/>
    <w:rsid w:val="00245CE2"/>
    <w:rsid w:val="00272DBE"/>
    <w:rsid w:val="002C2B78"/>
    <w:rsid w:val="002C300B"/>
    <w:rsid w:val="002C5109"/>
    <w:rsid w:val="002F2BD2"/>
    <w:rsid w:val="002F4025"/>
    <w:rsid w:val="003141B4"/>
    <w:rsid w:val="003250E7"/>
    <w:rsid w:val="00331AFF"/>
    <w:rsid w:val="0033310D"/>
    <w:rsid w:val="00333476"/>
    <w:rsid w:val="00343520"/>
    <w:rsid w:val="003633A9"/>
    <w:rsid w:val="00384EC4"/>
    <w:rsid w:val="00394BD6"/>
    <w:rsid w:val="00397CEA"/>
    <w:rsid w:val="003A3768"/>
    <w:rsid w:val="003B49B9"/>
    <w:rsid w:val="003C091E"/>
    <w:rsid w:val="003D44B8"/>
    <w:rsid w:val="003E56B6"/>
    <w:rsid w:val="003F2669"/>
    <w:rsid w:val="003F61A5"/>
    <w:rsid w:val="0040370F"/>
    <w:rsid w:val="00415FDF"/>
    <w:rsid w:val="00421DA2"/>
    <w:rsid w:val="00432EE7"/>
    <w:rsid w:val="004376D5"/>
    <w:rsid w:val="00463B28"/>
    <w:rsid w:val="004712E2"/>
    <w:rsid w:val="00473793"/>
    <w:rsid w:val="00474F1F"/>
    <w:rsid w:val="0048068C"/>
    <w:rsid w:val="00482E46"/>
    <w:rsid w:val="00485259"/>
    <w:rsid w:val="004B58A6"/>
    <w:rsid w:val="004B5BF0"/>
    <w:rsid w:val="004C089F"/>
    <w:rsid w:val="004D681D"/>
    <w:rsid w:val="004E0AFF"/>
    <w:rsid w:val="0051196C"/>
    <w:rsid w:val="005139F6"/>
    <w:rsid w:val="00513FC3"/>
    <w:rsid w:val="005150E7"/>
    <w:rsid w:val="00522A34"/>
    <w:rsid w:val="0053446C"/>
    <w:rsid w:val="00535B62"/>
    <w:rsid w:val="00541B44"/>
    <w:rsid w:val="00562616"/>
    <w:rsid w:val="005661B3"/>
    <w:rsid w:val="00576F13"/>
    <w:rsid w:val="00584C6F"/>
    <w:rsid w:val="00585D65"/>
    <w:rsid w:val="00590C94"/>
    <w:rsid w:val="00596972"/>
    <w:rsid w:val="00597132"/>
    <w:rsid w:val="005A6593"/>
    <w:rsid w:val="005A68AE"/>
    <w:rsid w:val="005B0F0E"/>
    <w:rsid w:val="005B5923"/>
    <w:rsid w:val="005D5B4A"/>
    <w:rsid w:val="00610690"/>
    <w:rsid w:val="00613864"/>
    <w:rsid w:val="0061567A"/>
    <w:rsid w:val="00616707"/>
    <w:rsid w:val="00637218"/>
    <w:rsid w:val="006409A2"/>
    <w:rsid w:val="006572E1"/>
    <w:rsid w:val="00670695"/>
    <w:rsid w:val="00673102"/>
    <w:rsid w:val="00686B4F"/>
    <w:rsid w:val="00692B96"/>
    <w:rsid w:val="006A079E"/>
    <w:rsid w:val="006F6B18"/>
    <w:rsid w:val="007302FC"/>
    <w:rsid w:val="00731EDB"/>
    <w:rsid w:val="00757A59"/>
    <w:rsid w:val="00764A51"/>
    <w:rsid w:val="007661D2"/>
    <w:rsid w:val="007A6C53"/>
    <w:rsid w:val="007E7BFF"/>
    <w:rsid w:val="0081332E"/>
    <w:rsid w:val="00825AF8"/>
    <w:rsid w:val="00833B29"/>
    <w:rsid w:val="008359AE"/>
    <w:rsid w:val="0085345D"/>
    <w:rsid w:val="00885902"/>
    <w:rsid w:val="00896BFA"/>
    <w:rsid w:val="008B7464"/>
    <w:rsid w:val="008C59C0"/>
    <w:rsid w:val="008D3F64"/>
    <w:rsid w:val="008E0216"/>
    <w:rsid w:val="008E5567"/>
    <w:rsid w:val="008F417D"/>
    <w:rsid w:val="00917D20"/>
    <w:rsid w:val="00925CD9"/>
    <w:rsid w:val="00957497"/>
    <w:rsid w:val="00986A9B"/>
    <w:rsid w:val="009A489A"/>
    <w:rsid w:val="009B1108"/>
    <w:rsid w:val="009B1291"/>
    <w:rsid w:val="009D6339"/>
    <w:rsid w:val="009F527C"/>
    <w:rsid w:val="009F5450"/>
    <w:rsid w:val="00A00042"/>
    <w:rsid w:val="00A005AB"/>
    <w:rsid w:val="00A03DD8"/>
    <w:rsid w:val="00A2300B"/>
    <w:rsid w:val="00A43FAC"/>
    <w:rsid w:val="00A548E2"/>
    <w:rsid w:val="00A7143A"/>
    <w:rsid w:val="00A754C5"/>
    <w:rsid w:val="00A957E8"/>
    <w:rsid w:val="00AA05A2"/>
    <w:rsid w:val="00AB5823"/>
    <w:rsid w:val="00AD3F6E"/>
    <w:rsid w:val="00AD4E10"/>
    <w:rsid w:val="00AE61E8"/>
    <w:rsid w:val="00AF72E4"/>
    <w:rsid w:val="00B019B5"/>
    <w:rsid w:val="00B04A4D"/>
    <w:rsid w:val="00B34982"/>
    <w:rsid w:val="00B35D82"/>
    <w:rsid w:val="00B53922"/>
    <w:rsid w:val="00B610FC"/>
    <w:rsid w:val="00B667F1"/>
    <w:rsid w:val="00B71503"/>
    <w:rsid w:val="00B72771"/>
    <w:rsid w:val="00B74D84"/>
    <w:rsid w:val="00BA0C6D"/>
    <w:rsid w:val="00BA35BE"/>
    <w:rsid w:val="00BA36F1"/>
    <w:rsid w:val="00BD725F"/>
    <w:rsid w:val="00C00129"/>
    <w:rsid w:val="00C2476A"/>
    <w:rsid w:val="00C45BEF"/>
    <w:rsid w:val="00C57331"/>
    <w:rsid w:val="00C63929"/>
    <w:rsid w:val="00C65D19"/>
    <w:rsid w:val="00C91518"/>
    <w:rsid w:val="00C91624"/>
    <w:rsid w:val="00C92C8B"/>
    <w:rsid w:val="00CA230D"/>
    <w:rsid w:val="00CA639A"/>
    <w:rsid w:val="00CC0CF7"/>
    <w:rsid w:val="00CC1936"/>
    <w:rsid w:val="00CC7673"/>
    <w:rsid w:val="00CE66E6"/>
    <w:rsid w:val="00D12B54"/>
    <w:rsid w:val="00D1622B"/>
    <w:rsid w:val="00D250C1"/>
    <w:rsid w:val="00D27DD0"/>
    <w:rsid w:val="00D440B2"/>
    <w:rsid w:val="00D52DD6"/>
    <w:rsid w:val="00D53A03"/>
    <w:rsid w:val="00D822D0"/>
    <w:rsid w:val="00D94C7D"/>
    <w:rsid w:val="00DB0C2A"/>
    <w:rsid w:val="00DC0D00"/>
    <w:rsid w:val="00DD03ED"/>
    <w:rsid w:val="00DE22CD"/>
    <w:rsid w:val="00DE7CF6"/>
    <w:rsid w:val="00E01B66"/>
    <w:rsid w:val="00E21093"/>
    <w:rsid w:val="00E24390"/>
    <w:rsid w:val="00E5372C"/>
    <w:rsid w:val="00E5495A"/>
    <w:rsid w:val="00E667E3"/>
    <w:rsid w:val="00EA4EDE"/>
    <w:rsid w:val="00EC0CBF"/>
    <w:rsid w:val="00ED082D"/>
    <w:rsid w:val="00F04CF3"/>
    <w:rsid w:val="00F100EB"/>
    <w:rsid w:val="00F16CBA"/>
    <w:rsid w:val="00F3449F"/>
    <w:rsid w:val="00F35D7D"/>
    <w:rsid w:val="00F372B0"/>
    <w:rsid w:val="00F440A4"/>
    <w:rsid w:val="00F66AB2"/>
    <w:rsid w:val="00F8716A"/>
    <w:rsid w:val="00F95C30"/>
    <w:rsid w:val="00FA1631"/>
    <w:rsid w:val="00FC17A4"/>
    <w:rsid w:val="00FC7FD9"/>
    <w:rsid w:val="00FD3FC4"/>
    <w:rsid w:val="00FF6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E2871"/>
  <w15:chartTrackingRefBased/>
  <w15:docId w15:val="{EBCCFAFF-C563-458D-AF66-3186DCE7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5BE"/>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A35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35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35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5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5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5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5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5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5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5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35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35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5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5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5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5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5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5BE"/>
    <w:rPr>
      <w:rFonts w:eastAsiaTheme="majorEastAsia" w:cstheme="majorBidi"/>
      <w:color w:val="272727" w:themeColor="text1" w:themeTint="D8"/>
    </w:rPr>
  </w:style>
  <w:style w:type="paragraph" w:styleId="Title">
    <w:name w:val="Title"/>
    <w:basedOn w:val="Normal"/>
    <w:next w:val="Normal"/>
    <w:link w:val="TitleChar"/>
    <w:uiPriority w:val="10"/>
    <w:qFormat/>
    <w:rsid w:val="00BA35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5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5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5BE"/>
    <w:pPr>
      <w:spacing w:before="160"/>
      <w:jc w:val="center"/>
    </w:pPr>
    <w:rPr>
      <w:i/>
      <w:iCs/>
      <w:color w:val="404040" w:themeColor="text1" w:themeTint="BF"/>
    </w:rPr>
  </w:style>
  <w:style w:type="character" w:customStyle="1" w:styleId="QuoteChar">
    <w:name w:val="Quote Char"/>
    <w:basedOn w:val="DefaultParagraphFont"/>
    <w:link w:val="Quote"/>
    <w:uiPriority w:val="29"/>
    <w:rsid w:val="00BA35BE"/>
    <w:rPr>
      <w:i/>
      <w:iCs/>
      <w:color w:val="404040" w:themeColor="text1" w:themeTint="BF"/>
    </w:rPr>
  </w:style>
  <w:style w:type="paragraph" w:styleId="ListParagraph">
    <w:name w:val="List Paragraph"/>
    <w:basedOn w:val="Normal"/>
    <w:uiPriority w:val="34"/>
    <w:qFormat/>
    <w:rsid w:val="00BA35BE"/>
    <w:pPr>
      <w:ind w:left="720"/>
      <w:contextualSpacing/>
    </w:pPr>
  </w:style>
  <w:style w:type="character" w:styleId="IntenseEmphasis">
    <w:name w:val="Intense Emphasis"/>
    <w:basedOn w:val="DefaultParagraphFont"/>
    <w:uiPriority w:val="21"/>
    <w:qFormat/>
    <w:rsid w:val="00BA35BE"/>
    <w:rPr>
      <w:i/>
      <w:iCs/>
      <w:color w:val="0F4761" w:themeColor="accent1" w:themeShade="BF"/>
    </w:rPr>
  </w:style>
  <w:style w:type="paragraph" w:styleId="IntenseQuote">
    <w:name w:val="Intense Quote"/>
    <w:basedOn w:val="Normal"/>
    <w:next w:val="Normal"/>
    <w:link w:val="IntenseQuoteChar"/>
    <w:uiPriority w:val="30"/>
    <w:qFormat/>
    <w:rsid w:val="00BA35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5BE"/>
    <w:rPr>
      <w:i/>
      <w:iCs/>
      <w:color w:val="0F4761" w:themeColor="accent1" w:themeShade="BF"/>
    </w:rPr>
  </w:style>
  <w:style w:type="character" w:styleId="IntenseReference">
    <w:name w:val="Intense Reference"/>
    <w:basedOn w:val="DefaultParagraphFont"/>
    <w:uiPriority w:val="32"/>
    <w:qFormat/>
    <w:rsid w:val="00BA35BE"/>
    <w:rPr>
      <w:b/>
      <w:bCs/>
      <w:smallCaps/>
      <w:color w:val="0F4761" w:themeColor="accent1" w:themeShade="BF"/>
      <w:spacing w:val="5"/>
    </w:rPr>
  </w:style>
  <w:style w:type="character" w:styleId="Hyperlink">
    <w:name w:val="Hyperlink"/>
    <w:basedOn w:val="DefaultParagraphFont"/>
    <w:uiPriority w:val="99"/>
    <w:unhideWhenUsed/>
    <w:rsid w:val="00925CD9"/>
    <w:rPr>
      <w:color w:val="467886" w:themeColor="hyperlink"/>
      <w:u w:val="single"/>
    </w:rPr>
  </w:style>
  <w:style w:type="character" w:styleId="UnresolvedMention">
    <w:name w:val="Unresolved Mention"/>
    <w:basedOn w:val="DefaultParagraphFont"/>
    <w:uiPriority w:val="99"/>
    <w:semiHidden/>
    <w:unhideWhenUsed/>
    <w:rsid w:val="00925CD9"/>
    <w:rPr>
      <w:color w:val="605E5C"/>
      <w:shd w:val="clear" w:color="auto" w:fill="E1DFDD"/>
    </w:rPr>
  </w:style>
  <w:style w:type="paragraph" w:styleId="TOCHeading">
    <w:name w:val="TOC Heading"/>
    <w:basedOn w:val="Heading1"/>
    <w:next w:val="Normal"/>
    <w:uiPriority w:val="39"/>
    <w:unhideWhenUsed/>
    <w:qFormat/>
    <w:rsid w:val="0047379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473793"/>
    <w:pPr>
      <w:spacing w:after="100"/>
    </w:pPr>
  </w:style>
  <w:style w:type="paragraph" w:styleId="TOC2">
    <w:name w:val="toc 2"/>
    <w:basedOn w:val="Normal"/>
    <w:next w:val="Normal"/>
    <w:autoRedefine/>
    <w:uiPriority w:val="39"/>
    <w:unhideWhenUsed/>
    <w:rsid w:val="00473793"/>
    <w:pPr>
      <w:spacing w:after="100"/>
      <w:ind w:left="240"/>
    </w:pPr>
  </w:style>
  <w:style w:type="paragraph" w:styleId="TOC3">
    <w:name w:val="toc 3"/>
    <w:basedOn w:val="Normal"/>
    <w:next w:val="Normal"/>
    <w:autoRedefine/>
    <w:uiPriority w:val="39"/>
    <w:unhideWhenUsed/>
    <w:rsid w:val="00473793"/>
    <w:pPr>
      <w:spacing w:after="100"/>
      <w:ind w:left="480"/>
    </w:pPr>
  </w:style>
  <w:style w:type="paragraph" w:styleId="Bibliography">
    <w:name w:val="Bibliography"/>
    <w:basedOn w:val="Normal"/>
    <w:next w:val="Normal"/>
    <w:uiPriority w:val="37"/>
    <w:unhideWhenUsed/>
    <w:rsid w:val="005B0F0E"/>
    <w:rPr>
      <w:sz w:val="20"/>
      <w:szCs w:val="20"/>
      <w:lang w:eastAsia="en-US"/>
    </w:rPr>
  </w:style>
  <w:style w:type="paragraph" w:styleId="Header">
    <w:name w:val="header"/>
    <w:basedOn w:val="Normal"/>
    <w:link w:val="HeaderChar"/>
    <w:uiPriority w:val="99"/>
    <w:unhideWhenUsed/>
    <w:rsid w:val="000B32DC"/>
    <w:pPr>
      <w:tabs>
        <w:tab w:val="center" w:pos="4513"/>
        <w:tab w:val="right" w:pos="9026"/>
      </w:tabs>
    </w:pPr>
  </w:style>
  <w:style w:type="character" w:customStyle="1" w:styleId="HeaderChar">
    <w:name w:val="Header Char"/>
    <w:basedOn w:val="DefaultParagraphFont"/>
    <w:link w:val="Header"/>
    <w:uiPriority w:val="99"/>
    <w:rsid w:val="000B32DC"/>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0B32DC"/>
    <w:pPr>
      <w:tabs>
        <w:tab w:val="center" w:pos="4513"/>
        <w:tab w:val="right" w:pos="9026"/>
      </w:tabs>
    </w:pPr>
  </w:style>
  <w:style w:type="character" w:customStyle="1" w:styleId="FooterChar">
    <w:name w:val="Footer Char"/>
    <w:basedOn w:val="DefaultParagraphFont"/>
    <w:link w:val="Footer"/>
    <w:uiPriority w:val="99"/>
    <w:rsid w:val="000B32DC"/>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777">
      <w:bodyDiv w:val="1"/>
      <w:marLeft w:val="0"/>
      <w:marRight w:val="0"/>
      <w:marTop w:val="0"/>
      <w:marBottom w:val="0"/>
      <w:divBdr>
        <w:top w:val="none" w:sz="0" w:space="0" w:color="auto"/>
        <w:left w:val="none" w:sz="0" w:space="0" w:color="auto"/>
        <w:bottom w:val="none" w:sz="0" w:space="0" w:color="auto"/>
        <w:right w:val="none" w:sz="0" w:space="0" w:color="auto"/>
      </w:divBdr>
    </w:div>
    <w:div w:id="5251784">
      <w:bodyDiv w:val="1"/>
      <w:marLeft w:val="0"/>
      <w:marRight w:val="0"/>
      <w:marTop w:val="0"/>
      <w:marBottom w:val="0"/>
      <w:divBdr>
        <w:top w:val="none" w:sz="0" w:space="0" w:color="auto"/>
        <w:left w:val="none" w:sz="0" w:space="0" w:color="auto"/>
        <w:bottom w:val="none" w:sz="0" w:space="0" w:color="auto"/>
        <w:right w:val="none" w:sz="0" w:space="0" w:color="auto"/>
      </w:divBdr>
    </w:div>
    <w:div w:id="18120392">
      <w:bodyDiv w:val="1"/>
      <w:marLeft w:val="0"/>
      <w:marRight w:val="0"/>
      <w:marTop w:val="0"/>
      <w:marBottom w:val="0"/>
      <w:divBdr>
        <w:top w:val="none" w:sz="0" w:space="0" w:color="auto"/>
        <w:left w:val="none" w:sz="0" w:space="0" w:color="auto"/>
        <w:bottom w:val="none" w:sz="0" w:space="0" w:color="auto"/>
        <w:right w:val="none" w:sz="0" w:space="0" w:color="auto"/>
      </w:divBdr>
    </w:div>
    <w:div w:id="50008135">
      <w:bodyDiv w:val="1"/>
      <w:marLeft w:val="0"/>
      <w:marRight w:val="0"/>
      <w:marTop w:val="0"/>
      <w:marBottom w:val="0"/>
      <w:divBdr>
        <w:top w:val="none" w:sz="0" w:space="0" w:color="auto"/>
        <w:left w:val="none" w:sz="0" w:space="0" w:color="auto"/>
        <w:bottom w:val="none" w:sz="0" w:space="0" w:color="auto"/>
        <w:right w:val="none" w:sz="0" w:space="0" w:color="auto"/>
      </w:divBdr>
    </w:div>
    <w:div w:id="59713942">
      <w:bodyDiv w:val="1"/>
      <w:marLeft w:val="0"/>
      <w:marRight w:val="0"/>
      <w:marTop w:val="0"/>
      <w:marBottom w:val="0"/>
      <w:divBdr>
        <w:top w:val="none" w:sz="0" w:space="0" w:color="auto"/>
        <w:left w:val="none" w:sz="0" w:space="0" w:color="auto"/>
        <w:bottom w:val="none" w:sz="0" w:space="0" w:color="auto"/>
        <w:right w:val="none" w:sz="0" w:space="0" w:color="auto"/>
      </w:divBdr>
    </w:div>
    <w:div w:id="74934562">
      <w:bodyDiv w:val="1"/>
      <w:marLeft w:val="0"/>
      <w:marRight w:val="0"/>
      <w:marTop w:val="0"/>
      <w:marBottom w:val="0"/>
      <w:divBdr>
        <w:top w:val="none" w:sz="0" w:space="0" w:color="auto"/>
        <w:left w:val="none" w:sz="0" w:space="0" w:color="auto"/>
        <w:bottom w:val="none" w:sz="0" w:space="0" w:color="auto"/>
        <w:right w:val="none" w:sz="0" w:space="0" w:color="auto"/>
      </w:divBdr>
    </w:div>
    <w:div w:id="82845859">
      <w:bodyDiv w:val="1"/>
      <w:marLeft w:val="0"/>
      <w:marRight w:val="0"/>
      <w:marTop w:val="0"/>
      <w:marBottom w:val="0"/>
      <w:divBdr>
        <w:top w:val="none" w:sz="0" w:space="0" w:color="auto"/>
        <w:left w:val="none" w:sz="0" w:space="0" w:color="auto"/>
        <w:bottom w:val="none" w:sz="0" w:space="0" w:color="auto"/>
        <w:right w:val="none" w:sz="0" w:space="0" w:color="auto"/>
      </w:divBdr>
    </w:div>
    <w:div w:id="95172164">
      <w:bodyDiv w:val="1"/>
      <w:marLeft w:val="0"/>
      <w:marRight w:val="0"/>
      <w:marTop w:val="0"/>
      <w:marBottom w:val="0"/>
      <w:divBdr>
        <w:top w:val="none" w:sz="0" w:space="0" w:color="auto"/>
        <w:left w:val="none" w:sz="0" w:space="0" w:color="auto"/>
        <w:bottom w:val="none" w:sz="0" w:space="0" w:color="auto"/>
        <w:right w:val="none" w:sz="0" w:space="0" w:color="auto"/>
      </w:divBdr>
    </w:div>
    <w:div w:id="99837562">
      <w:bodyDiv w:val="1"/>
      <w:marLeft w:val="0"/>
      <w:marRight w:val="0"/>
      <w:marTop w:val="0"/>
      <w:marBottom w:val="0"/>
      <w:divBdr>
        <w:top w:val="none" w:sz="0" w:space="0" w:color="auto"/>
        <w:left w:val="none" w:sz="0" w:space="0" w:color="auto"/>
        <w:bottom w:val="none" w:sz="0" w:space="0" w:color="auto"/>
        <w:right w:val="none" w:sz="0" w:space="0" w:color="auto"/>
      </w:divBdr>
    </w:div>
    <w:div w:id="104082924">
      <w:bodyDiv w:val="1"/>
      <w:marLeft w:val="0"/>
      <w:marRight w:val="0"/>
      <w:marTop w:val="0"/>
      <w:marBottom w:val="0"/>
      <w:divBdr>
        <w:top w:val="none" w:sz="0" w:space="0" w:color="auto"/>
        <w:left w:val="none" w:sz="0" w:space="0" w:color="auto"/>
        <w:bottom w:val="none" w:sz="0" w:space="0" w:color="auto"/>
        <w:right w:val="none" w:sz="0" w:space="0" w:color="auto"/>
      </w:divBdr>
    </w:div>
    <w:div w:id="106855262">
      <w:bodyDiv w:val="1"/>
      <w:marLeft w:val="0"/>
      <w:marRight w:val="0"/>
      <w:marTop w:val="0"/>
      <w:marBottom w:val="0"/>
      <w:divBdr>
        <w:top w:val="none" w:sz="0" w:space="0" w:color="auto"/>
        <w:left w:val="none" w:sz="0" w:space="0" w:color="auto"/>
        <w:bottom w:val="none" w:sz="0" w:space="0" w:color="auto"/>
        <w:right w:val="none" w:sz="0" w:space="0" w:color="auto"/>
      </w:divBdr>
    </w:div>
    <w:div w:id="127626785">
      <w:bodyDiv w:val="1"/>
      <w:marLeft w:val="0"/>
      <w:marRight w:val="0"/>
      <w:marTop w:val="0"/>
      <w:marBottom w:val="0"/>
      <w:divBdr>
        <w:top w:val="none" w:sz="0" w:space="0" w:color="auto"/>
        <w:left w:val="none" w:sz="0" w:space="0" w:color="auto"/>
        <w:bottom w:val="none" w:sz="0" w:space="0" w:color="auto"/>
        <w:right w:val="none" w:sz="0" w:space="0" w:color="auto"/>
      </w:divBdr>
    </w:div>
    <w:div w:id="129983173">
      <w:bodyDiv w:val="1"/>
      <w:marLeft w:val="0"/>
      <w:marRight w:val="0"/>
      <w:marTop w:val="0"/>
      <w:marBottom w:val="0"/>
      <w:divBdr>
        <w:top w:val="none" w:sz="0" w:space="0" w:color="auto"/>
        <w:left w:val="none" w:sz="0" w:space="0" w:color="auto"/>
        <w:bottom w:val="none" w:sz="0" w:space="0" w:color="auto"/>
        <w:right w:val="none" w:sz="0" w:space="0" w:color="auto"/>
      </w:divBdr>
    </w:div>
    <w:div w:id="136924274">
      <w:bodyDiv w:val="1"/>
      <w:marLeft w:val="0"/>
      <w:marRight w:val="0"/>
      <w:marTop w:val="0"/>
      <w:marBottom w:val="0"/>
      <w:divBdr>
        <w:top w:val="none" w:sz="0" w:space="0" w:color="auto"/>
        <w:left w:val="none" w:sz="0" w:space="0" w:color="auto"/>
        <w:bottom w:val="none" w:sz="0" w:space="0" w:color="auto"/>
        <w:right w:val="none" w:sz="0" w:space="0" w:color="auto"/>
      </w:divBdr>
    </w:div>
    <w:div w:id="140393249">
      <w:bodyDiv w:val="1"/>
      <w:marLeft w:val="0"/>
      <w:marRight w:val="0"/>
      <w:marTop w:val="0"/>
      <w:marBottom w:val="0"/>
      <w:divBdr>
        <w:top w:val="none" w:sz="0" w:space="0" w:color="auto"/>
        <w:left w:val="none" w:sz="0" w:space="0" w:color="auto"/>
        <w:bottom w:val="none" w:sz="0" w:space="0" w:color="auto"/>
        <w:right w:val="none" w:sz="0" w:space="0" w:color="auto"/>
      </w:divBdr>
    </w:div>
    <w:div w:id="150175135">
      <w:bodyDiv w:val="1"/>
      <w:marLeft w:val="0"/>
      <w:marRight w:val="0"/>
      <w:marTop w:val="0"/>
      <w:marBottom w:val="0"/>
      <w:divBdr>
        <w:top w:val="none" w:sz="0" w:space="0" w:color="auto"/>
        <w:left w:val="none" w:sz="0" w:space="0" w:color="auto"/>
        <w:bottom w:val="none" w:sz="0" w:space="0" w:color="auto"/>
        <w:right w:val="none" w:sz="0" w:space="0" w:color="auto"/>
      </w:divBdr>
    </w:div>
    <w:div w:id="151143916">
      <w:bodyDiv w:val="1"/>
      <w:marLeft w:val="0"/>
      <w:marRight w:val="0"/>
      <w:marTop w:val="0"/>
      <w:marBottom w:val="0"/>
      <w:divBdr>
        <w:top w:val="none" w:sz="0" w:space="0" w:color="auto"/>
        <w:left w:val="none" w:sz="0" w:space="0" w:color="auto"/>
        <w:bottom w:val="none" w:sz="0" w:space="0" w:color="auto"/>
        <w:right w:val="none" w:sz="0" w:space="0" w:color="auto"/>
      </w:divBdr>
    </w:div>
    <w:div w:id="156776376">
      <w:bodyDiv w:val="1"/>
      <w:marLeft w:val="0"/>
      <w:marRight w:val="0"/>
      <w:marTop w:val="0"/>
      <w:marBottom w:val="0"/>
      <w:divBdr>
        <w:top w:val="none" w:sz="0" w:space="0" w:color="auto"/>
        <w:left w:val="none" w:sz="0" w:space="0" w:color="auto"/>
        <w:bottom w:val="none" w:sz="0" w:space="0" w:color="auto"/>
        <w:right w:val="none" w:sz="0" w:space="0" w:color="auto"/>
      </w:divBdr>
    </w:div>
    <w:div w:id="160660655">
      <w:bodyDiv w:val="1"/>
      <w:marLeft w:val="0"/>
      <w:marRight w:val="0"/>
      <w:marTop w:val="0"/>
      <w:marBottom w:val="0"/>
      <w:divBdr>
        <w:top w:val="none" w:sz="0" w:space="0" w:color="auto"/>
        <w:left w:val="none" w:sz="0" w:space="0" w:color="auto"/>
        <w:bottom w:val="none" w:sz="0" w:space="0" w:color="auto"/>
        <w:right w:val="none" w:sz="0" w:space="0" w:color="auto"/>
      </w:divBdr>
    </w:div>
    <w:div w:id="162282223">
      <w:bodyDiv w:val="1"/>
      <w:marLeft w:val="0"/>
      <w:marRight w:val="0"/>
      <w:marTop w:val="0"/>
      <w:marBottom w:val="0"/>
      <w:divBdr>
        <w:top w:val="none" w:sz="0" w:space="0" w:color="auto"/>
        <w:left w:val="none" w:sz="0" w:space="0" w:color="auto"/>
        <w:bottom w:val="none" w:sz="0" w:space="0" w:color="auto"/>
        <w:right w:val="none" w:sz="0" w:space="0" w:color="auto"/>
      </w:divBdr>
    </w:div>
    <w:div w:id="180558473">
      <w:bodyDiv w:val="1"/>
      <w:marLeft w:val="0"/>
      <w:marRight w:val="0"/>
      <w:marTop w:val="0"/>
      <w:marBottom w:val="0"/>
      <w:divBdr>
        <w:top w:val="none" w:sz="0" w:space="0" w:color="auto"/>
        <w:left w:val="none" w:sz="0" w:space="0" w:color="auto"/>
        <w:bottom w:val="none" w:sz="0" w:space="0" w:color="auto"/>
        <w:right w:val="none" w:sz="0" w:space="0" w:color="auto"/>
      </w:divBdr>
    </w:div>
    <w:div w:id="187373733">
      <w:bodyDiv w:val="1"/>
      <w:marLeft w:val="0"/>
      <w:marRight w:val="0"/>
      <w:marTop w:val="0"/>
      <w:marBottom w:val="0"/>
      <w:divBdr>
        <w:top w:val="none" w:sz="0" w:space="0" w:color="auto"/>
        <w:left w:val="none" w:sz="0" w:space="0" w:color="auto"/>
        <w:bottom w:val="none" w:sz="0" w:space="0" w:color="auto"/>
        <w:right w:val="none" w:sz="0" w:space="0" w:color="auto"/>
      </w:divBdr>
    </w:div>
    <w:div w:id="195824222">
      <w:bodyDiv w:val="1"/>
      <w:marLeft w:val="0"/>
      <w:marRight w:val="0"/>
      <w:marTop w:val="0"/>
      <w:marBottom w:val="0"/>
      <w:divBdr>
        <w:top w:val="none" w:sz="0" w:space="0" w:color="auto"/>
        <w:left w:val="none" w:sz="0" w:space="0" w:color="auto"/>
        <w:bottom w:val="none" w:sz="0" w:space="0" w:color="auto"/>
        <w:right w:val="none" w:sz="0" w:space="0" w:color="auto"/>
      </w:divBdr>
    </w:div>
    <w:div w:id="197426992">
      <w:bodyDiv w:val="1"/>
      <w:marLeft w:val="0"/>
      <w:marRight w:val="0"/>
      <w:marTop w:val="0"/>
      <w:marBottom w:val="0"/>
      <w:divBdr>
        <w:top w:val="none" w:sz="0" w:space="0" w:color="auto"/>
        <w:left w:val="none" w:sz="0" w:space="0" w:color="auto"/>
        <w:bottom w:val="none" w:sz="0" w:space="0" w:color="auto"/>
        <w:right w:val="none" w:sz="0" w:space="0" w:color="auto"/>
      </w:divBdr>
    </w:div>
    <w:div w:id="201332672">
      <w:bodyDiv w:val="1"/>
      <w:marLeft w:val="0"/>
      <w:marRight w:val="0"/>
      <w:marTop w:val="0"/>
      <w:marBottom w:val="0"/>
      <w:divBdr>
        <w:top w:val="none" w:sz="0" w:space="0" w:color="auto"/>
        <w:left w:val="none" w:sz="0" w:space="0" w:color="auto"/>
        <w:bottom w:val="none" w:sz="0" w:space="0" w:color="auto"/>
        <w:right w:val="none" w:sz="0" w:space="0" w:color="auto"/>
      </w:divBdr>
    </w:div>
    <w:div w:id="203521996">
      <w:bodyDiv w:val="1"/>
      <w:marLeft w:val="0"/>
      <w:marRight w:val="0"/>
      <w:marTop w:val="0"/>
      <w:marBottom w:val="0"/>
      <w:divBdr>
        <w:top w:val="none" w:sz="0" w:space="0" w:color="auto"/>
        <w:left w:val="none" w:sz="0" w:space="0" w:color="auto"/>
        <w:bottom w:val="none" w:sz="0" w:space="0" w:color="auto"/>
        <w:right w:val="none" w:sz="0" w:space="0" w:color="auto"/>
      </w:divBdr>
    </w:div>
    <w:div w:id="203904359">
      <w:bodyDiv w:val="1"/>
      <w:marLeft w:val="0"/>
      <w:marRight w:val="0"/>
      <w:marTop w:val="0"/>
      <w:marBottom w:val="0"/>
      <w:divBdr>
        <w:top w:val="none" w:sz="0" w:space="0" w:color="auto"/>
        <w:left w:val="none" w:sz="0" w:space="0" w:color="auto"/>
        <w:bottom w:val="none" w:sz="0" w:space="0" w:color="auto"/>
        <w:right w:val="none" w:sz="0" w:space="0" w:color="auto"/>
      </w:divBdr>
    </w:div>
    <w:div w:id="212696917">
      <w:bodyDiv w:val="1"/>
      <w:marLeft w:val="0"/>
      <w:marRight w:val="0"/>
      <w:marTop w:val="0"/>
      <w:marBottom w:val="0"/>
      <w:divBdr>
        <w:top w:val="none" w:sz="0" w:space="0" w:color="auto"/>
        <w:left w:val="none" w:sz="0" w:space="0" w:color="auto"/>
        <w:bottom w:val="none" w:sz="0" w:space="0" w:color="auto"/>
        <w:right w:val="none" w:sz="0" w:space="0" w:color="auto"/>
      </w:divBdr>
    </w:div>
    <w:div w:id="241721640">
      <w:bodyDiv w:val="1"/>
      <w:marLeft w:val="0"/>
      <w:marRight w:val="0"/>
      <w:marTop w:val="0"/>
      <w:marBottom w:val="0"/>
      <w:divBdr>
        <w:top w:val="none" w:sz="0" w:space="0" w:color="auto"/>
        <w:left w:val="none" w:sz="0" w:space="0" w:color="auto"/>
        <w:bottom w:val="none" w:sz="0" w:space="0" w:color="auto"/>
        <w:right w:val="none" w:sz="0" w:space="0" w:color="auto"/>
      </w:divBdr>
    </w:div>
    <w:div w:id="246967473">
      <w:bodyDiv w:val="1"/>
      <w:marLeft w:val="0"/>
      <w:marRight w:val="0"/>
      <w:marTop w:val="0"/>
      <w:marBottom w:val="0"/>
      <w:divBdr>
        <w:top w:val="none" w:sz="0" w:space="0" w:color="auto"/>
        <w:left w:val="none" w:sz="0" w:space="0" w:color="auto"/>
        <w:bottom w:val="none" w:sz="0" w:space="0" w:color="auto"/>
        <w:right w:val="none" w:sz="0" w:space="0" w:color="auto"/>
      </w:divBdr>
    </w:div>
    <w:div w:id="249235511">
      <w:bodyDiv w:val="1"/>
      <w:marLeft w:val="0"/>
      <w:marRight w:val="0"/>
      <w:marTop w:val="0"/>
      <w:marBottom w:val="0"/>
      <w:divBdr>
        <w:top w:val="none" w:sz="0" w:space="0" w:color="auto"/>
        <w:left w:val="none" w:sz="0" w:space="0" w:color="auto"/>
        <w:bottom w:val="none" w:sz="0" w:space="0" w:color="auto"/>
        <w:right w:val="none" w:sz="0" w:space="0" w:color="auto"/>
      </w:divBdr>
    </w:div>
    <w:div w:id="255793138">
      <w:bodyDiv w:val="1"/>
      <w:marLeft w:val="0"/>
      <w:marRight w:val="0"/>
      <w:marTop w:val="0"/>
      <w:marBottom w:val="0"/>
      <w:divBdr>
        <w:top w:val="none" w:sz="0" w:space="0" w:color="auto"/>
        <w:left w:val="none" w:sz="0" w:space="0" w:color="auto"/>
        <w:bottom w:val="none" w:sz="0" w:space="0" w:color="auto"/>
        <w:right w:val="none" w:sz="0" w:space="0" w:color="auto"/>
      </w:divBdr>
    </w:div>
    <w:div w:id="257180123">
      <w:bodyDiv w:val="1"/>
      <w:marLeft w:val="0"/>
      <w:marRight w:val="0"/>
      <w:marTop w:val="0"/>
      <w:marBottom w:val="0"/>
      <w:divBdr>
        <w:top w:val="none" w:sz="0" w:space="0" w:color="auto"/>
        <w:left w:val="none" w:sz="0" w:space="0" w:color="auto"/>
        <w:bottom w:val="none" w:sz="0" w:space="0" w:color="auto"/>
        <w:right w:val="none" w:sz="0" w:space="0" w:color="auto"/>
      </w:divBdr>
    </w:div>
    <w:div w:id="260602311">
      <w:bodyDiv w:val="1"/>
      <w:marLeft w:val="0"/>
      <w:marRight w:val="0"/>
      <w:marTop w:val="0"/>
      <w:marBottom w:val="0"/>
      <w:divBdr>
        <w:top w:val="none" w:sz="0" w:space="0" w:color="auto"/>
        <w:left w:val="none" w:sz="0" w:space="0" w:color="auto"/>
        <w:bottom w:val="none" w:sz="0" w:space="0" w:color="auto"/>
        <w:right w:val="none" w:sz="0" w:space="0" w:color="auto"/>
      </w:divBdr>
    </w:div>
    <w:div w:id="287014193">
      <w:bodyDiv w:val="1"/>
      <w:marLeft w:val="0"/>
      <w:marRight w:val="0"/>
      <w:marTop w:val="0"/>
      <w:marBottom w:val="0"/>
      <w:divBdr>
        <w:top w:val="none" w:sz="0" w:space="0" w:color="auto"/>
        <w:left w:val="none" w:sz="0" w:space="0" w:color="auto"/>
        <w:bottom w:val="none" w:sz="0" w:space="0" w:color="auto"/>
        <w:right w:val="none" w:sz="0" w:space="0" w:color="auto"/>
      </w:divBdr>
    </w:div>
    <w:div w:id="293606742">
      <w:bodyDiv w:val="1"/>
      <w:marLeft w:val="0"/>
      <w:marRight w:val="0"/>
      <w:marTop w:val="0"/>
      <w:marBottom w:val="0"/>
      <w:divBdr>
        <w:top w:val="none" w:sz="0" w:space="0" w:color="auto"/>
        <w:left w:val="none" w:sz="0" w:space="0" w:color="auto"/>
        <w:bottom w:val="none" w:sz="0" w:space="0" w:color="auto"/>
        <w:right w:val="none" w:sz="0" w:space="0" w:color="auto"/>
      </w:divBdr>
    </w:div>
    <w:div w:id="299503178">
      <w:bodyDiv w:val="1"/>
      <w:marLeft w:val="0"/>
      <w:marRight w:val="0"/>
      <w:marTop w:val="0"/>
      <w:marBottom w:val="0"/>
      <w:divBdr>
        <w:top w:val="none" w:sz="0" w:space="0" w:color="auto"/>
        <w:left w:val="none" w:sz="0" w:space="0" w:color="auto"/>
        <w:bottom w:val="none" w:sz="0" w:space="0" w:color="auto"/>
        <w:right w:val="none" w:sz="0" w:space="0" w:color="auto"/>
      </w:divBdr>
    </w:div>
    <w:div w:id="300773222">
      <w:bodyDiv w:val="1"/>
      <w:marLeft w:val="0"/>
      <w:marRight w:val="0"/>
      <w:marTop w:val="0"/>
      <w:marBottom w:val="0"/>
      <w:divBdr>
        <w:top w:val="none" w:sz="0" w:space="0" w:color="auto"/>
        <w:left w:val="none" w:sz="0" w:space="0" w:color="auto"/>
        <w:bottom w:val="none" w:sz="0" w:space="0" w:color="auto"/>
        <w:right w:val="none" w:sz="0" w:space="0" w:color="auto"/>
      </w:divBdr>
    </w:div>
    <w:div w:id="302390059">
      <w:bodyDiv w:val="1"/>
      <w:marLeft w:val="0"/>
      <w:marRight w:val="0"/>
      <w:marTop w:val="0"/>
      <w:marBottom w:val="0"/>
      <w:divBdr>
        <w:top w:val="none" w:sz="0" w:space="0" w:color="auto"/>
        <w:left w:val="none" w:sz="0" w:space="0" w:color="auto"/>
        <w:bottom w:val="none" w:sz="0" w:space="0" w:color="auto"/>
        <w:right w:val="none" w:sz="0" w:space="0" w:color="auto"/>
      </w:divBdr>
    </w:div>
    <w:div w:id="318194204">
      <w:bodyDiv w:val="1"/>
      <w:marLeft w:val="0"/>
      <w:marRight w:val="0"/>
      <w:marTop w:val="0"/>
      <w:marBottom w:val="0"/>
      <w:divBdr>
        <w:top w:val="none" w:sz="0" w:space="0" w:color="auto"/>
        <w:left w:val="none" w:sz="0" w:space="0" w:color="auto"/>
        <w:bottom w:val="none" w:sz="0" w:space="0" w:color="auto"/>
        <w:right w:val="none" w:sz="0" w:space="0" w:color="auto"/>
      </w:divBdr>
    </w:div>
    <w:div w:id="322706187">
      <w:bodyDiv w:val="1"/>
      <w:marLeft w:val="0"/>
      <w:marRight w:val="0"/>
      <w:marTop w:val="0"/>
      <w:marBottom w:val="0"/>
      <w:divBdr>
        <w:top w:val="none" w:sz="0" w:space="0" w:color="auto"/>
        <w:left w:val="none" w:sz="0" w:space="0" w:color="auto"/>
        <w:bottom w:val="none" w:sz="0" w:space="0" w:color="auto"/>
        <w:right w:val="none" w:sz="0" w:space="0" w:color="auto"/>
      </w:divBdr>
    </w:div>
    <w:div w:id="325674130">
      <w:bodyDiv w:val="1"/>
      <w:marLeft w:val="0"/>
      <w:marRight w:val="0"/>
      <w:marTop w:val="0"/>
      <w:marBottom w:val="0"/>
      <w:divBdr>
        <w:top w:val="none" w:sz="0" w:space="0" w:color="auto"/>
        <w:left w:val="none" w:sz="0" w:space="0" w:color="auto"/>
        <w:bottom w:val="none" w:sz="0" w:space="0" w:color="auto"/>
        <w:right w:val="none" w:sz="0" w:space="0" w:color="auto"/>
      </w:divBdr>
    </w:div>
    <w:div w:id="333262576">
      <w:bodyDiv w:val="1"/>
      <w:marLeft w:val="0"/>
      <w:marRight w:val="0"/>
      <w:marTop w:val="0"/>
      <w:marBottom w:val="0"/>
      <w:divBdr>
        <w:top w:val="none" w:sz="0" w:space="0" w:color="auto"/>
        <w:left w:val="none" w:sz="0" w:space="0" w:color="auto"/>
        <w:bottom w:val="none" w:sz="0" w:space="0" w:color="auto"/>
        <w:right w:val="none" w:sz="0" w:space="0" w:color="auto"/>
      </w:divBdr>
    </w:div>
    <w:div w:id="337346431">
      <w:bodyDiv w:val="1"/>
      <w:marLeft w:val="0"/>
      <w:marRight w:val="0"/>
      <w:marTop w:val="0"/>
      <w:marBottom w:val="0"/>
      <w:divBdr>
        <w:top w:val="none" w:sz="0" w:space="0" w:color="auto"/>
        <w:left w:val="none" w:sz="0" w:space="0" w:color="auto"/>
        <w:bottom w:val="none" w:sz="0" w:space="0" w:color="auto"/>
        <w:right w:val="none" w:sz="0" w:space="0" w:color="auto"/>
      </w:divBdr>
    </w:div>
    <w:div w:id="340161960">
      <w:bodyDiv w:val="1"/>
      <w:marLeft w:val="0"/>
      <w:marRight w:val="0"/>
      <w:marTop w:val="0"/>
      <w:marBottom w:val="0"/>
      <w:divBdr>
        <w:top w:val="none" w:sz="0" w:space="0" w:color="auto"/>
        <w:left w:val="none" w:sz="0" w:space="0" w:color="auto"/>
        <w:bottom w:val="none" w:sz="0" w:space="0" w:color="auto"/>
        <w:right w:val="none" w:sz="0" w:space="0" w:color="auto"/>
      </w:divBdr>
    </w:div>
    <w:div w:id="359597165">
      <w:bodyDiv w:val="1"/>
      <w:marLeft w:val="0"/>
      <w:marRight w:val="0"/>
      <w:marTop w:val="0"/>
      <w:marBottom w:val="0"/>
      <w:divBdr>
        <w:top w:val="none" w:sz="0" w:space="0" w:color="auto"/>
        <w:left w:val="none" w:sz="0" w:space="0" w:color="auto"/>
        <w:bottom w:val="none" w:sz="0" w:space="0" w:color="auto"/>
        <w:right w:val="none" w:sz="0" w:space="0" w:color="auto"/>
      </w:divBdr>
    </w:div>
    <w:div w:id="375661375">
      <w:bodyDiv w:val="1"/>
      <w:marLeft w:val="0"/>
      <w:marRight w:val="0"/>
      <w:marTop w:val="0"/>
      <w:marBottom w:val="0"/>
      <w:divBdr>
        <w:top w:val="none" w:sz="0" w:space="0" w:color="auto"/>
        <w:left w:val="none" w:sz="0" w:space="0" w:color="auto"/>
        <w:bottom w:val="none" w:sz="0" w:space="0" w:color="auto"/>
        <w:right w:val="none" w:sz="0" w:space="0" w:color="auto"/>
      </w:divBdr>
    </w:div>
    <w:div w:id="377894341">
      <w:bodyDiv w:val="1"/>
      <w:marLeft w:val="0"/>
      <w:marRight w:val="0"/>
      <w:marTop w:val="0"/>
      <w:marBottom w:val="0"/>
      <w:divBdr>
        <w:top w:val="none" w:sz="0" w:space="0" w:color="auto"/>
        <w:left w:val="none" w:sz="0" w:space="0" w:color="auto"/>
        <w:bottom w:val="none" w:sz="0" w:space="0" w:color="auto"/>
        <w:right w:val="none" w:sz="0" w:space="0" w:color="auto"/>
      </w:divBdr>
    </w:div>
    <w:div w:id="392200146">
      <w:bodyDiv w:val="1"/>
      <w:marLeft w:val="0"/>
      <w:marRight w:val="0"/>
      <w:marTop w:val="0"/>
      <w:marBottom w:val="0"/>
      <w:divBdr>
        <w:top w:val="none" w:sz="0" w:space="0" w:color="auto"/>
        <w:left w:val="none" w:sz="0" w:space="0" w:color="auto"/>
        <w:bottom w:val="none" w:sz="0" w:space="0" w:color="auto"/>
        <w:right w:val="none" w:sz="0" w:space="0" w:color="auto"/>
      </w:divBdr>
    </w:div>
    <w:div w:id="403570930">
      <w:bodyDiv w:val="1"/>
      <w:marLeft w:val="0"/>
      <w:marRight w:val="0"/>
      <w:marTop w:val="0"/>
      <w:marBottom w:val="0"/>
      <w:divBdr>
        <w:top w:val="none" w:sz="0" w:space="0" w:color="auto"/>
        <w:left w:val="none" w:sz="0" w:space="0" w:color="auto"/>
        <w:bottom w:val="none" w:sz="0" w:space="0" w:color="auto"/>
        <w:right w:val="none" w:sz="0" w:space="0" w:color="auto"/>
      </w:divBdr>
    </w:div>
    <w:div w:id="405809672">
      <w:bodyDiv w:val="1"/>
      <w:marLeft w:val="0"/>
      <w:marRight w:val="0"/>
      <w:marTop w:val="0"/>
      <w:marBottom w:val="0"/>
      <w:divBdr>
        <w:top w:val="none" w:sz="0" w:space="0" w:color="auto"/>
        <w:left w:val="none" w:sz="0" w:space="0" w:color="auto"/>
        <w:bottom w:val="none" w:sz="0" w:space="0" w:color="auto"/>
        <w:right w:val="none" w:sz="0" w:space="0" w:color="auto"/>
      </w:divBdr>
    </w:div>
    <w:div w:id="414666208">
      <w:bodyDiv w:val="1"/>
      <w:marLeft w:val="0"/>
      <w:marRight w:val="0"/>
      <w:marTop w:val="0"/>
      <w:marBottom w:val="0"/>
      <w:divBdr>
        <w:top w:val="none" w:sz="0" w:space="0" w:color="auto"/>
        <w:left w:val="none" w:sz="0" w:space="0" w:color="auto"/>
        <w:bottom w:val="none" w:sz="0" w:space="0" w:color="auto"/>
        <w:right w:val="none" w:sz="0" w:space="0" w:color="auto"/>
      </w:divBdr>
    </w:div>
    <w:div w:id="431585779">
      <w:bodyDiv w:val="1"/>
      <w:marLeft w:val="0"/>
      <w:marRight w:val="0"/>
      <w:marTop w:val="0"/>
      <w:marBottom w:val="0"/>
      <w:divBdr>
        <w:top w:val="none" w:sz="0" w:space="0" w:color="auto"/>
        <w:left w:val="none" w:sz="0" w:space="0" w:color="auto"/>
        <w:bottom w:val="none" w:sz="0" w:space="0" w:color="auto"/>
        <w:right w:val="none" w:sz="0" w:space="0" w:color="auto"/>
      </w:divBdr>
    </w:div>
    <w:div w:id="432825133">
      <w:bodyDiv w:val="1"/>
      <w:marLeft w:val="0"/>
      <w:marRight w:val="0"/>
      <w:marTop w:val="0"/>
      <w:marBottom w:val="0"/>
      <w:divBdr>
        <w:top w:val="none" w:sz="0" w:space="0" w:color="auto"/>
        <w:left w:val="none" w:sz="0" w:space="0" w:color="auto"/>
        <w:bottom w:val="none" w:sz="0" w:space="0" w:color="auto"/>
        <w:right w:val="none" w:sz="0" w:space="0" w:color="auto"/>
      </w:divBdr>
    </w:div>
    <w:div w:id="436753631">
      <w:bodyDiv w:val="1"/>
      <w:marLeft w:val="0"/>
      <w:marRight w:val="0"/>
      <w:marTop w:val="0"/>
      <w:marBottom w:val="0"/>
      <w:divBdr>
        <w:top w:val="none" w:sz="0" w:space="0" w:color="auto"/>
        <w:left w:val="none" w:sz="0" w:space="0" w:color="auto"/>
        <w:bottom w:val="none" w:sz="0" w:space="0" w:color="auto"/>
        <w:right w:val="none" w:sz="0" w:space="0" w:color="auto"/>
      </w:divBdr>
    </w:div>
    <w:div w:id="454100634">
      <w:bodyDiv w:val="1"/>
      <w:marLeft w:val="0"/>
      <w:marRight w:val="0"/>
      <w:marTop w:val="0"/>
      <w:marBottom w:val="0"/>
      <w:divBdr>
        <w:top w:val="none" w:sz="0" w:space="0" w:color="auto"/>
        <w:left w:val="none" w:sz="0" w:space="0" w:color="auto"/>
        <w:bottom w:val="none" w:sz="0" w:space="0" w:color="auto"/>
        <w:right w:val="none" w:sz="0" w:space="0" w:color="auto"/>
      </w:divBdr>
    </w:div>
    <w:div w:id="456529727">
      <w:bodyDiv w:val="1"/>
      <w:marLeft w:val="0"/>
      <w:marRight w:val="0"/>
      <w:marTop w:val="0"/>
      <w:marBottom w:val="0"/>
      <w:divBdr>
        <w:top w:val="none" w:sz="0" w:space="0" w:color="auto"/>
        <w:left w:val="none" w:sz="0" w:space="0" w:color="auto"/>
        <w:bottom w:val="none" w:sz="0" w:space="0" w:color="auto"/>
        <w:right w:val="none" w:sz="0" w:space="0" w:color="auto"/>
      </w:divBdr>
    </w:div>
    <w:div w:id="458838760">
      <w:bodyDiv w:val="1"/>
      <w:marLeft w:val="0"/>
      <w:marRight w:val="0"/>
      <w:marTop w:val="0"/>
      <w:marBottom w:val="0"/>
      <w:divBdr>
        <w:top w:val="none" w:sz="0" w:space="0" w:color="auto"/>
        <w:left w:val="none" w:sz="0" w:space="0" w:color="auto"/>
        <w:bottom w:val="none" w:sz="0" w:space="0" w:color="auto"/>
        <w:right w:val="none" w:sz="0" w:space="0" w:color="auto"/>
      </w:divBdr>
    </w:div>
    <w:div w:id="458955787">
      <w:bodyDiv w:val="1"/>
      <w:marLeft w:val="0"/>
      <w:marRight w:val="0"/>
      <w:marTop w:val="0"/>
      <w:marBottom w:val="0"/>
      <w:divBdr>
        <w:top w:val="none" w:sz="0" w:space="0" w:color="auto"/>
        <w:left w:val="none" w:sz="0" w:space="0" w:color="auto"/>
        <w:bottom w:val="none" w:sz="0" w:space="0" w:color="auto"/>
        <w:right w:val="none" w:sz="0" w:space="0" w:color="auto"/>
      </w:divBdr>
    </w:div>
    <w:div w:id="465004911">
      <w:bodyDiv w:val="1"/>
      <w:marLeft w:val="0"/>
      <w:marRight w:val="0"/>
      <w:marTop w:val="0"/>
      <w:marBottom w:val="0"/>
      <w:divBdr>
        <w:top w:val="none" w:sz="0" w:space="0" w:color="auto"/>
        <w:left w:val="none" w:sz="0" w:space="0" w:color="auto"/>
        <w:bottom w:val="none" w:sz="0" w:space="0" w:color="auto"/>
        <w:right w:val="none" w:sz="0" w:space="0" w:color="auto"/>
      </w:divBdr>
    </w:div>
    <w:div w:id="467863639">
      <w:bodyDiv w:val="1"/>
      <w:marLeft w:val="0"/>
      <w:marRight w:val="0"/>
      <w:marTop w:val="0"/>
      <w:marBottom w:val="0"/>
      <w:divBdr>
        <w:top w:val="none" w:sz="0" w:space="0" w:color="auto"/>
        <w:left w:val="none" w:sz="0" w:space="0" w:color="auto"/>
        <w:bottom w:val="none" w:sz="0" w:space="0" w:color="auto"/>
        <w:right w:val="none" w:sz="0" w:space="0" w:color="auto"/>
      </w:divBdr>
    </w:div>
    <w:div w:id="475494715">
      <w:bodyDiv w:val="1"/>
      <w:marLeft w:val="0"/>
      <w:marRight w:val="0"/>
      <w:marTop w:val="0"/>
      <w:marBottom w:val="0"/>
      <w:divBdr>
        <w:top w:val="none" w:sz="0" w:space="0" w:color="auto"/>
        <w:left w:val="none" w:sz="0" w:space="0" w:color="auto"/>
        <w:bottom w:val="none" w:sz="0" w:space="0" w:color="auto"/>
        <w:right w:val="none" w:sz="0" w:space="0" w:color="auto"/>
      </w:divBdr>
    </w:div>
    <w:div w:id="476412411">
      <w:bodyDiv w:val="1"/>
      <w:marLeft w:val="0"/>
      <w:marRight w:val="0"/>
      <w:marTop w:val="0"/>
      <w:marBottom w:val="0"/>
      <w:divBdr>
        <w:top w:val="none" w:sz="0" w:space="0" w:color="auto"/>
        <w:left w:val="none" w:sz="0" w:space="0" w:color="auto"/>
        <w:bottom w:val="none" w:sz="0" w:space="0" w:color="auto"/>
        <w:right w:val="none" w:sz="0" w:space="0" w:color="auto"/>
      </w:divBdr>
    </w:div>
    <w:div w:id="478956804">
      <w:bodyDiv w:val="1"/>
      <w:marLeft w:val="0"/>
      <w:marRight w:val="0"/>
      <w:marTop w:val="0"/>
      <w:marBottom w:val="0"/>
      <w:divBdr>
        <w:top w:val="none" w:sz="0" w:space="0" w:color="auto"/>
        <w:left w:val="none" w:sz="0" w:space="0" w:color="auto"/>
        <w:bottom w:val="none" w:sz="0" w:space="0" w:color="auto"/>
        <w:right w:val="none" w:sz="0" w:space="0" w:color="auto"/>
      </w:divBdr>
    </w:div>
    <w:div w:id="481460006">
      <w:bodyDiv w:val="1"/>
      <w:marLeft w:val="0"/>
      <w:marRight w:val="0"/>
      <w:marTop w:val="0"/>
      <w:marBottom w:val="0"/>
      <w:divBdr>
        <w:top w:val="none" w:sz="0" w:space="0" w:color="auto"/>
        <w:left w:val="none" w:sz="0" w:space="0" w:color="auto"/>
        <w:bottom w:val="none" w:sz="0" w:space="0" w:color="auto"/>
        <w:right w:val="none" w:sz="0" w:space="0" w:color="auto"/>
      </w:divBdr>
    </w:div>
    <w:div w:id="484474319">
      <w:bodyDiv w:val="1"/>
      <w:marLeft w:val="0"/>
      <w:marRight w:val="0"/>
      <w:marTop w:val="0"/>
      <w:marBottom w:val="0"/>
      <w:divBdr>
        <w:top w:val="none" w:sz="0" w:space="0" w:color="auto"/>
        <w:left w:val="none" w:sz="0" w:space="0" w:color="auto"/>
        <w:bottom w:val="none" w:sz="0" w:space="0" w:color="auto"/>
        <w:right w:val="none" w:sz="0" w:space="0" w:color="auto"/>
      </w:divBdr>
    </w:div>
    <w:div w:id="486747083">
      <w:bodyDiv w:val="1"/>
      <w:marLeft w:val="0"/>
      <w:marRight w:val="0"/>
      <w:marTop w:val="0"/>
      <w:marBottom w:val="0"/>
      <w:divBdr>
        <w:top w:val="none" w:sz="0" w:space="0" w:color="auto"/>
        <w:left w:val="none" w:sz="0" w:space="0" w:color="auto"/>
        <w:bottom w:val="none" w:sz="0" w:space="0" w:color="auto"/>
        <w:right w:val="none" w:sz="0" w:space="0" w:color="auto"/>
      </w:divBdr>
    </w:div>
    <w:div w:id="490609863">
      <w:bodyDiv w:val="1"/>
      <w:marLeft w:val="0"/>
      <w:marRight w:val="0"/>
      <w:marTop w:val="0"/>
      <w:marBottom w:val="0"/>
      <w:divBdr>
        <w:top w:val="none" w:sz="0" w:space="0" w:color="auto"/>
        <w:left w:val="none" w:sz="0" w:space="0" w:color="auto"/>
        <w:bottom w:val="none" w:sz="0" w:space="0" w:color="auto"/>
        <w:right w:val="none" w:sz="0" w:space="0" w:color="auto"/>
      </w:divBdr>
    </w:div>
    <w:div w:id="502286415">
      <w:bodyDiv w:val="1"/>
      <w:marLeft w:val="0"/>
      <w:marRight w:val="0"/>
      <w:marTop w:val="0"/>
      <w:marBottom w:val="0"/>
      <w:divBdr>
        <w:top w:val="none" w:sz="0" w:space="0" w:color="auto"/>
        <w:left w:val="none" w:sz="0" w:space="0" w:color="auto"/>
        <w:bottom w:val="none" w:sz="0" w:space="0" w:color="auto"/>
        <w:right w:val="none" w:sz="0" w:space="0" w:color="auto"/>
      </w:divBdr>
    </w:div>
    <w:div w:id="516895465">
      <w:bodyDiv w:val="1"/>
      <w:marLeft w:val="0"/>
      <w:marRight w:val="0"/>
      <w:marTop w:val="0"/>
      <w:marBottom w:val="0"/>
      <w:divBdr>
        <w:top w:val="none" w:sz="0" w:space="0" w:color="auto"/>
        <w:left w:val="none" w:sz="0" w:space="0" w:color="auto"/>
        <w:bottom w:val="none" w:sz="0" w:space="0" w:color="auto"/>
        <w:right w:val="none" w:sz="0" w:space="0" w:color="auto"/>
      </w:divBdr>
    </w:div>
    <w:div w:id="519053673">
      <w:bodyDiv w:val="1"/>
      <w:marLeft w:val="0"/>
      <w:marRight w:val="0"/>
      <w:marTop w:val="0"/>
      <w:marBottom w:val="0"/>
      <w:divBdr>
        <w:top w:val="none" w:sz="0" w:space="0" w:color="auto"/>
        <w:left w:val="none" w:sz="0" w:space="0" w:color="auto"/>
        <w:bottom w:val="none" w:sz="0" w:space="0" w:color="auto"/>
        <w:right w:val="none" w:sz="0" w:space="0" w:color="auto"/>
      </w:divBdr>
    </w:div>
    <w:div w:id="536626575">
      <w:bodyDiv w:val="1"/>
      <w:marLeft w:val="0"/>
      <w:marRight w:val="0"/>
      <w:marTop w:val="0"/>
      <w:marBottom w:val="0"/>
      <w:divBdr>
        <w:top w:val="none" w:sz="0" w:space="0" w:color="auto"/>
        <w:left w:val="none" w:sz="0" w:space="0" w:color="auto"/>
        <w:bottom w:val="none" w:sz="0" w:space="0" w:color="auto"/>
        <w:right w:val="none" w:sz="0" w:space="0" w:color="auto"/>
      </w:divBdr>
    </w:div>
    <w:div w:id="538905657">
      <w:bodyDiv w:val="1"/>
      <w:marLeft w:val="0"/>
      <w:marRight w:val="0"/>
      <w:marTop w:val="0"/>
      <w:marBottom w:val="0"/>
      <w:divBdr>
        <w:top w:val="none" w:sz="0" w:space="0" w:color="auto"/>
        <w:left w:val="none" w:sz="0" w:space="0" w:color="auto"/>
        <w:bottom w:val="none" w:sz="0" w:space="0" w:color="auto"/>
        <w:right w:val="none" w:sz="0" w:space="0" w:color="auto"/>
      </w:divBdr>
    </w:div>
    <w:div w:id="539367083">
      <w:bodyDiv w:val="1"/>
      <w:marLeft w:val="0"/>
      <w:marRight w:val="0"/>
      <w:marTop w:val="0"/>
      <w:marBottom w:val="0"/>
      <w:divBdr>
        <w:top w:val="none" w:sz="0" w:space="0" w:color="auto"/>
        <w:left w:val="none" w:sz="0" w:space="0" w:color="auto"/>
        <w:bottom w:val="none" w:sz="0" w:space="0" w:color="auto"/>
        <w:right w:val="none" w:sz="0" w:space="0" w:color="auto"/>
      </w:divBdr>
    </w:div>
    <w:div w:id="547499804">
      <w:bodyDiv w:val="1"/>
      <w:marLeft w:val="0"/>
      <w:marRight w:val="0"/>
      <w:marTop w:val="0"/>
      <w:marBottom w:val="0"/>
      <w:divBdr>
        <w:top w:val="none" w:sz="0" w:space="0" w:color="auto"/>
        <w:left w:val="none" w:sz="0" w:space="0" w:color="auto"/>
        <w:bottom w:val="none" w:sz="0" w:space="0" w:color="auto"/>
        <w:right w:val="none" w:sz="0" w:space="0" w:color="auto"/>
      </w:divBdr>
    </w:div>
    <w:div w:id="547843555">
      <w:bodyDiv w:val="1"/>
      <w:marLeft w:val="0"/>
      <w:marRight w:val="0"/>
      <w:marTop w:val="0"/>
      <w:marBottom w:val="0"/>
      <w:divBdr>
        <w:top w:val="none" w:sz="0" w:space="0" w:color="auto"/>
        <w:left w:val="none" w:sz="0" w:space="0" w:color="auto"/>
        <w:bottom w:val="none" w:sz="0" w:space="0" w:color="auto"/>
        <w:right w:val="none" w:sz="0" w:space="0" w:color="auto"/>
      </w:divBdr>
    </w:div>
    <w:div w:id="550388766">
      <w:bodyDiv w:val="1"/>
      <w:marLeft w:val="0"/>
      <w:marRight w:val="0"/>
      <w:marTop w:val="0"/>
      <w:marBottom w:val="0"/>
      <w:divBdr>
        <w:top w:val="none" w:sz="0" w:space="0" w:color="auto"/>
        <w:left w:val="none" w:sz="0" w:space="0" w:color="auto"/>
        <w:bottom w:val="none" w:sz="0" w:space="0" w:color="auto"/>
        <w:right w:val="none" w:sz="0" w:space="0" w:color="auto"/>
      </w:divBdr>
    </w:div>
    <w:div w:id="562831430">
      <w:bodyDiv w:val="1"/>
      <w:marLeft w:val="0"/>
      <w:marRight w:val="0"/>
      <w:marTop w:val="0"/>
      <w:marBottom w:val="0"/>
      <w:divBdr>
        <w:top w:val="none" w:sz="0" w:space="0" w:color="auto"/>
        <w:left w:val="none" w:sz="0" w:space="0" w:color="auto"/>
        <w:bottom w:val="none" w:sz="0" w:space="0" w:color="auto"/>
        <w:right w:val="none" w:sz="0" w:space="0" w:color="auto"/>
      </w:divBdr>
    </w:div>
    <w:div w:id="571429321">
      <w:bodyDiv w:val="1"/>
      <w:marLeft w:val="0"/>
      <w:marRight w:val="0"/>
      <w:marTop w:val="0"/>
      <w:marBottom w:val="0"/>
      <w:divBdr>
        <w:top w:val="none" w:sz="0" w:space="0" w:color="auto"/>
        <w:left w:val="none" w:sz="0" w:space="0" w:color="auto"/>
        <w:bottom w:val="none" w:sz="0" w:space="0" w:color="auto"/>
        <w:right w:val="none" w:sz="0" w:space="0" w:color="auto"/>
      </w:divBdr>
    </w:div>
    <w:div w:id="591864781">
      <w:bodyDiv w:val="1"/>
      <w:marLeft w:val="0"/>
      <w:marRight w:val="0"/>
      <w:marTop w:val="0"/>
      <w:marBottom w:val="0"/>
      <w:divBdr>
        <w:top w:val="none" w:sz="0" w:space="0" w:color="auto"/>
        <w:left w:val="none" w:sz="0" w:space="0" w:color="auto"/>
        <w:bottom w:val="none" w:sz="0" w:space="0" w:color="auto"/>
        <w:right w:val="none" w:sz="0" w:space="0" w:color="auto"/>
      </w:divBdr>
    </w:div>
    <w:div w:id="593897281">
      <w:bodyDiv w:val="1"/>
      <w:marLeft w:val="0"/>
      <w:marRight w:val="0"/>
      <w:marTop w:val="0"/>
      <w:marBottom w:val="0"/>
      <w:divBdr>
        <w:top w:val="none" w:sz="0" w:space="0" w:color="auto"/>
        <w:left w:val="none" w:sz="0" w:space="0" w:color="auto"/>
        <w:bottom w:val="none" w:sz="0" w:space="0" w:color="auto"/>
        <w:right w:val="none" w:sz="0" w:space="0" w:color="auto"/>
      </w:divBdr>
    </w:div>
    <w:div w:id="600064767">
      <w:bodyDiv w:val="1"/>
      <w:marLeft w:val="0"/>
      <w:marRight w:val="0"/>
      <w:marTop w:val="0"/>
      <w:marBottom w:val="0"/>
      <w:divBdr>
        <w:top w:val="none" w:sz="0" w:space="0" w:color="auto"/>
        <w:left w:val="none" w:sz="0" w:space="0" w:color="auto"/>
        <w:bottom w:val="none" w:sz="0" w:space="0" w:color="auto"/>
        <w:right w:val="none" w:sz="0" w:space="0" w:color="auto"/>
      </w:divBdr>
    </w:div>
    <w:div w:id="621572019">
      <w:bodyDiv w:val="1"/>
      <w:marLeft w:val="0"/>
      <w:marRight w:val="0"/>
      <w:marTop w:val="0"/>
      <w:marBottom w:val="0"/>
      <w:divBdr>
        <w:top w:val="none" w:sz="0" w:space="0" w:color="auto"/>
        <w:left w:val="none" w:sz="0" w:space="0" w:color="auto"/>
        <w:bottom w:val="none" w:sz="0" w:space="0" w:color="auto"/>
        <w:right w:val="none" w:sz="0" w:space="0" w:color="auto"/>
      </w:divBdr>
    </w:div>
    <w:div w:id="647127933">
      <w:bodyDiv w:val="1"/>
      <w:marLeft w:val="0"/>
      <w:marRight w:val="0"/>
      <w:marTop w:val="0"/>
      <w:marBottom w:val="0"/>
      <w:divBdr>
        <w:top w:val="none" w:sz="0" w:space="0" w:color="auto"/>
        <w:left w:val="none" w:sz="0" w:space="0" w:color="auto"/>
        <w:bottom w:val="none" w:sz="0" w:space="0" w:color="auto"/>
        <w:right w:val="none" w:sz="0" w:space="0" w:color="auto"/>
      </w:divBdr>
    </w:div>
    <w:div w:id="658775265">
      <w:bodyDiv w:val="1"/>
      <w:marLeft w:val="0"/>
      <w:marRight w:val="0"/>
      <w:marTop w:val="0"/>
      <w:marBottom w:val="0"/>
      <w:divBdr>
        <w:top w:val="none" w:sz="0" w:space="0" w:color="auto"/>
        <w:left w:val="none" w:sz="0" w:space="0" w:color="auto"/>
        <w:bottom w:val="none" w:sz="0" w:space="0" w:color="auto"/>
        <w:right w:val="none" w:sz="0" w:space="0" w:color="auto"/>
      </w:divBdr>
    </w:div>
    <w:div w:id="663434546">
      <w:bodyDiv w:val="1"/>
      <w:marLeft w:val="0"/>
      <w:marRight w:val="0"/>
      <w:marTop w:val="0"/>
      <w:marBottom w:val="0"/>
      <w:divBdr>
        <w:top w:val="none" w:sz="0" w:space="0" w:color="auto"/>
        <w:left w:val="none" w:sz="0" w:space="0" w:color="auto"/>
        <w:bottom w:val="none" w:sz="0" w:space="0" w:color="auto"/>
        <w:right w:val="none" w:sz="0" w:space="0" w:color="auto"/>
      </w:divBdr>
    </w:div>
    <w:div w:id="664089174">
      <w:bodyDiv w:val="1"/>
      <w:marLeft w:val="0"/>
      <w:marRight w:val="0"/>
      <w:marTop w:val="0"/>
      <w:marBottom w:val="0"/>
      <w:divBdr>
        <w:top w:val="none" w:sz="0" w:space="0" w:color="auto"/>
        <w:left w:val="none" w:sz="0" w:space="0" w:color="auto"/>
        <w:bottom w:val="none" w:sz="0" w:space="0" w:color="auto"/>
        <w:right w:val="none" w:sz="0" w:space="0" w:color="auto"/>
      </w:divBdr>
    </w:div>
    <w:div w:id="667250080">
      <w:bodyDiv w:val="1"/>
      <w:marLeft w:val="0"/>
      <w:marRight w:val="0"/>
      <w:marTop w:val="0"/>
      <w:marBottom w:val="0"/>
      <w:divBdr>
        <w:top w:val="none" w:sz="0" w:space="0" w:color="auto"/>
        <w:left w:val="none" w:sz="0" w:space="0" w:color="auto"/>
        <w:bottom w:val="none" w:sz="0" w:space="0" w:color="auto"/>
        <w:right w:val="none" w:sz="0" w:space="0" w:color="auto"/>
      </w:divBdr>
    </w:div>
    <w:div w:id="676272700">
      <w:bodyDiv w:val="1"/>
      <w:marLeft w:val="0"/>
      <w:marRight w:val="0"/>
      <w:marTop w:val="0"/>
      <w:marBottom w:val="0"/>
      <w:divBdr>
        <w:top w:val="none" w:sz="0" w:space="0" w:color="auto"/>
        <w:left w:val="none" w:sz="0" w:space="0" w:color="auto"/>
        <w:bottom w:val="none" w:sz="0" w:space="0" w:color="auto"/>
        <w:right w:val="none" w:sz="0" w:space="0" w:color="auto"/>
      </w:divBdr>
    </w:div>
    <w:div w:id="692149889">
      <w:bodyDiv w:val="1"/>
      <w:marLeft w:val="0"/>
      <w:marRight w:val="0"/>
      <w:marTop w:val="0"/>
      <w:marBottom w:val="0"/>
      <w:divBdr>
        <w:top w:val="none" w:sz="0" w:space="0" w:color="auto"/>
        <w:left w:val="none" w:sz="0" w:space="0" w:color="auto"/>
        <w:bottom w:val="none" w:sz="0" w:space="0" w:color="auto"/>
        <w:right w:val="none" w:sz="0" w:space="0" w:color="auto"/>
      </w:divBdr>
    </w:div>
    <w:div w:id="693924775">
      <w:bodyDiv w:val="1"/>
      <w:marLeft w:val="0"/>
      <w:marRight w:val="0"/>
      <w:marTop w:val="0"/>
      <w:marBottom w:val="0"/>
      <w:divBdr>
        <w:top w:val="none" w:sz="0" w:space="0" w:color="auto"/>
        <w:left w:val="none" w:sz="0" w:space="0" w:color="auto"/>
        <w:bottom w:val="none" w:sz="0" w:space="0" w:color="auto"/>
        <w:right w:val="none" w:sz="0" w:space="0" w:color="auto"/>
      </w:divBdr>
    </w:div>
    <w:div w:id="709114426">
      <w:bodyDiv w:val="1"/>
      <w:marLeft w:val="0"/>
      <w:marRight w:val="0"/>
      <w:marTop w:val="0"/>
      <w:marBottom w:val="0"/>
      <w:divBdr>
        <w:top w:val="none" w:sz="0" w:space="0" w:color="auto"/>
        <w:left w:val="none" w:sz="0" w:space="0" w:color="auto"/>
        <w:bottom w:val="none" w:sz="0" w:space="0" w:color="auto"/>
        <w:right w:val="none" w:sz="0" w:space="0" w:color="auto"/>
      </w:divBdr>
    </w:div>
    <w:div w:id="726802870">
      <w:bodyDiv w:val="1"/>
      <w:marLeft w:val="0"/>
      <w:marRight w:val="0"/>
      <w:marTop w:val="0"/>
      <w:marBottom w:val="0"/>
      <w:divBdr>
        <w:top w:val="none" w:sz="0" w:space="0" w:color="auto"/>
        <w:left w:val="none" w:sz="0" w:space="0" w:color="auto"/>
        <w:bottom w:val="none" w:sz="0" w:space="0" w:color="auto"/>
        <w:right w:val="none" w:sz="0" w:space="0" w:color="auto"/>
      </w:divBdr>
    </w:div>
    <w:div w:id="727848222">
      <w:bodyDiv w:val="1"/>
      <w:marLeft w:val="0"/>
      <w:marRight w:val="0"/>
      <w:marTop w:val="0"/>
      <w:marBottom w:val="0"/>
      <w:divBdr>
        <w:top w:val="none" w:sz="0" w:space="0" w:color="auto"/>
        <w:left w:val="none" w:sz="0" w:space="0" w:color="auto"/>
        <w:bottom w:val="none" w:sz="0" w:space="0" w:color="auto"/>
        <w:right w:val="none" w:sz="0" w:space="0" w:color="auto"/>
      </w:divBdr>
    </w:div>
    <w:div w:id="732579946">
      <w:bodyDiv w:val="1"/>
      <w:marLeft w:val="0"/>
      <w:marRight w:val="0"/>
      <w:marTop w:val="0"/>
      <w:marBottom w:val="0"/>
      <w:divBdr>
        <w:top w:val="none" w:sz="0" w:space="0" w:color="auto"/>
        <w:left w:val="none" w:sz="0" w:space="0" w:color="auto"/>
        <w:bottom w:val="none" w:sz="0" w:space="0" w:color="auto"/>
        <w:right w:val="none" w:sz="0" w:space="0" w:color="auto"/>
      </w:divBdr>
    </w:div>
    <w:div w:id="759907589">
      <w:bodyDiv w:val="1"/>
      <w:marLeft w:val="0"/>
      <w:marRight w:val="0"/>
      <w:marTop w:val="0"/>
      <w:marBottom w:val="0"/>
      <w:divBdr>
        <w:top w:val="none" w:sz="0" w:space="0" w:color="auto"/>
        <w:left w:val="none" w:sz="0" w:space="0" w:color="auto"/>
        <w:bottom w:val="none" w:sz="0" w:space="0" w:color="auto"/>
        <w:right w:val="none" w:sz="0" w:space="0" w:color="auto"/>
      </w:divBdr>
    </w:div>
    <w:div w:id="764417814">
      <w:bodyDiv w:val="1"/>
      <w:marLeft w:val="0"/>
      <w:marRight w:val="0"/>
      <w:marTop w:val="0"/>
      <w:marBottom w:val="0"/>
      <w:divBdr>
        <w:top w:val="none" w:sz="0" w:space="0" w:color="auto"/>
        <w:left w:val="none" w:sz="0" w:space="0" w:color="auto"/>
        <w:bottom w:val="none" w:sz="0" w:space="0" w:color="auto"/>
        <w:right w:val="none" w:sz="0" w:space="0" w:color="auto"/>
      </w:divBdr>
    </w:div>
    <w:div w:id="765275097">
      <w:bodyDiv w:val="1"/>
      <w:marLeft w:val="0"/>
      <w:marRight w:val="0"/>
      <w:marTop w:val="0"/>
      <w:marBottom w:val="0"/>
      <w:divBdr>
        <w:top w:val="none" w:sz="0" w:space="0" w:color="auto"/>
        <w:left w:val="none" w:sz="0" w:space="0" w:color="auto"/>
        <w:bottom w:val="none" w:sz="0" w:space="0" w:color="auto"/>
        <w:right w:val="none" w:sz="0" w:space="0" w:color="auto"/>
      </w:divBdr>
    </w:div>
    <w:div w:id="777873929">
      <w:bodyDiv w:val="1"/>
      <w:marLeft w:val="0"/>
      <w:marRight w:val="0"/>
      <w:marTop w:val="0"/>
      <w:marBottom w:val="0"/>
      <w:divBdr>
        <w:top w:val="none" w:sz="0" w:space="0" w:color="auto"/>
        <w:left w:val="none" w:sz="0" w:space="0" w:color="auto"/>
        <w:bottom w:val="none" w:sz="0" w:space="0" w:color="auto"/>
        <w:right w:val="none" w:sz="0" w:space="0" w:color="auto"/>
      </w:divBdr>
    </w:div>
    <w:div w:id="784230388">
      <w:bodyDiv w:val="1"/>
      <w:marLeft w:val="0"/>
      <w:marRight w:val="0"/>
      <w:marTop w:val="0"/>
      <w:marBottom w:val="0"/>
      <w:divBdr>
        <w:top w:val="none" w:sz="0" w:space="0" w:color="auto"/>
        <w:left w:val="none" w:sz="0" w:space="0" w:color="auto"/>
        <w:bottom w:val="none" w:sz="0" w:space="0" w:color="auto"/>
        <w:right w:val="none" w:sz="0" w:space="0" w:color="auto"/>
      </w:divBdr>
    </w:div>
    <w:div w:id="790132149">
      <w:bodyDiv w:val="1"/>
      <w:marLeft w:val="0"/>
      <w:marRight w:val="0"/>
      <w:marTop w:val="0"/>
      <w:marBottom w:val="0"/>
      <w:divBdr>
        <w:top w:val="none" w:sz="0" w:space="0" w:color="auto"/>
        <w:left w:val="none" w:sz="0" w:space="0" w:color="auto"/>
        <w:bottom w:val="none" w:sz="0" w:space="0" w:color="auto"/>
        <w:right w:val="none" w:sz="0" w:space="0" w:color="auto"/>
      </w:divBdr>
    </w:div>
    <w:div w:id="795874400">
      <w:bodyDiv w:val="1"/>
      <w:marLeft w:val="0"/>
      <w:marRight w:val="0"/>
      <w:marTop w:val="0"/>
      <w:marBottom w:val="0"/>
      <w:divBdr>
        <w:top w:val="none" w:sz="0" w:space="0" w:color="auto"/>
        <w:left w:val="none" w:sz="0" w:space="0" w:color="auto"/>
        <w:bottom w:val="none" w:sz="0" w:space="0" w:color="auto"/>
        <w:right w:val="none" w:sz="0" w:space="0" w:color="auto"/>
      </w:divBdr>
    </w:div>
    <w:div w:id="797407698">
      <w:bodyDiv w:val="1"/>
      <w:marLeft w:val="0"/>
      <w:marRight w:val="0"/>
      <w:marTop w:val="0"/>
      <w:marBottom w:val="0"/>
      <w:divBdr>
        <w:top w:val="none" w:sz="0" w:space="0" w:color="auto"/>
        <w:left w:val="none" w:sz="0" w:space="0" w:color="auto"/>
        <w:bottom w:val="none" w:sz="0" w:space="0" w:color="auto"/>
        <w:right w:val="none" w:sz="0" w:space="0" w:color="auto"/>
      </w:divBdr>
    </w:div>
    <w:div w:id="798375938">
      <w:bodyDiv w:val="1"/>
      <w:marLeft w:val="0"/>
      <w:marRight w:val="0"/>
      <w:marTop w:val="0"/>
      <w:marBottom w:val="0"/>
      <w:divBdr>
        <w:top w:val="none" w:sz="0" w:space="0" w:color="auto"/>
        <w:left w:val="none" w:sz="0" w:space="0" w:color="auto"/>
        <w:bottom w:val="none" w:sz="0" w:space="0" w:color="auto"/>
        <w:right w:val="none" w:sz="0" w:space="0" w:color="auto"/>
      </w:divBdr>
    </w:div>
    <w:div w:id="802889868">
      <w:bodyDiv w:val="1"/>
      <w:marLeft w:val="0"/>
      <w:marRight w:val="0"/>
      <w:marTop w:val="0"/>
      <w:marBottom w:val="0"/>
      <w:divBdr>
        <w:top w:val="none" w:sz="0" w:space="0" w:color="auto"/>
        <w:left w:val="none" w:sz="0" w:space="0" w:color="auto"/>
        <w:bottom w:val="none" w:sz="0" w:space="0" w:color="auto"/>
        <w:right w:val="none" w:sz="0" w:space="0" w:color="auto"/>
      </w:divBdr>
    </w:div>
    <w:div w:id="824901701">
      <w:bodyDiv w:val="1"/>
      <w:marLeft w:val="0"/>
      <w:marRight w:val="0"/>
      <w:marTop w:val="0"/>
      <w:marBottom w:val="0"/>
      <w:divBdr>
        <w:top w:val="none" w:sz="0" w:space="0" w:color="auto"/>
        <w:left w:val="none" w:sz="0" w:space="0" w:color="auto"/>
        <w:bottom w:val="none" w:sz="0" w:space="0" w:color="auto"/>
        <w:right w:val="none" w:sz="0" w:space="0" w:color="auto"/>
      </w:divBdr>
    </w:div>
    <w:div w:id="828325226">
      <w:bodyDiv w:val="1"/>
      <w:marLeft w:val="0"/>
      <w:marRight w:val="0"/>
      <w:marTop w:val="0"/>
      <w:marBottom w:val="0"/>
      <w:divBdr>
        <w:top w:val="none" w:sz="0" w:space="0" w:color="auto"/>
        <w:left w:val="none" w:sz="0" w:space="0" w:color="auto"/>
        <w:bottom w:val="none" w:sz="0" w:space="0" w:color="auto"/>
        <w:right w:val="none" w:sz="0" w:space="0" w:color="auto"/>
      </w:divBdr>
    </w:div>
    <w:div w:id="829633204">
      <w:bodyDiv w:val="1"/>
      <w:marLeft w:val="0"/>
      <w:marRight w:val="0"/>
      <w:marTop w:val="0"/>
      <w:marBottom w:val="0"/>
      <w:divBdr>
        <w:top w:val="none" w:sz="0" w:space="0" w:color="auto"/>
        <w:left w:val="none" w:sz="0" w:space="0" w:color="auto"/>
        <w:bottom w:val="none" w:sz="0" w:space="0" w:color="auto"/>
        <w:right w:val="none" w:sz="0" w:space="0" w:color="auto"/>
      </w:divBdr>
    </w:div>
    <w:div w:id="832136947">
      <w:bodyDiv w:val="1"/>
      <w:marLeft w:val="0"/>
      <w:marRight w:val="0"/>
      <w:marTop w:val="0"/>
      <w:marBottom w:val="0"/>
      <w:divBdr>
        <w:top w:val="none" w:sz="0" w:space="0" w:color="auto"/>
        <w:left w:val="none" w:sz="0" w:space="0" w:color="auto"/>
        <w:bottom w:val="none" w:sz="0" w:space="0" w:color="auto"/>
        <w:right w:val="none" w:sz="0" w:space="0" w:color="auto"/>
      </w:divBdr>
    </w:div>
    <w:div w:id="848761111">
      <w:bodyDiv w:val="1"/>
      <w:marLeft w:val="0"/>
      <w:marRight w:val="0"/>
      <w:marTop w:val="0"/>
      <w:marBottom w:val="0"/>
      <w:divBdr>
        <w:top w:val="none" w:sz="0" w:space="0" w:color="auto"/>
        <w:left w:val="none" w:sz="0" w:space="0" w:color="auto"/>
        <w:bottom w:val="none" w:sz="0" w:space="0" w:color="auto"/>
        <w:right w:val="none" w:sz="0" w:space="0" w:color="auto"/>
      </w:divBdr>
    </w:div>
    <w:div w:id="857738044">
      <w:bodyDiv w:val="1"/>
      <w:marLeft w:val="0"/>
      <w:marRight w:val="0"/>
      <w:marTop w:val="0"/>
      <w:marBottom w:val="0"/>
      <w:divBdr>
        <w:top w:val="none" w:sz="0" w:space="0" w:color="auto"/>
        <w:left w:val="none" w:sz="0" w:space="0" w:color="auto"/>
        <w:bottom w:val="none" w:sz="0" w:space="0" w:color="auto"/>
        <w:right w:val="none" w:sz="0" w:space="0" w:color="auto"/>
      </w:divBdr>
    </w:div>
    <w:div w:id="858009111">
      <w:bodyDiv w:val="1"/>
      <w:marLeft w:val="0"/>
      <w:marRight w:val="0"/>
      <w:marTop w:val="0"/>
      <w:marBottom w:val="0"/>
      <w:divBdr>
        <w:top w:val="none" w:sz="0" w:space="0" w:color="auto"/>
        <w:left w:val="none" w:sz="0" w:space="0" w:color="auto"/>
        <w:bottom w:val="none" w:sz="0" w:space="0" w:color="auto"/>
        <w:right w:val="none" w:sz="0" w:space="0" w:color="auto"/>
      </w:divBdr>
    </w:div>
    <w:div w:id="859005477">
      <w:bodyDiv w:val="1"/>
      <w:marLeft w:val="0"/>
      <w:marRight w:val="0"/>
      <w:marTop w:val="0"/>
      <w:marBottom w:val="0"/>
      <w:divBdr>
        <w:top w:val="none" w:sz="0" w:space="0" w:color="auto"/>
        <w:left w:val="none" w:sz="0" w:space="0" w:color="auto"/>
        <w:bottom w:val="none" w:sz="0" w:space="0" w:color="auto"/>
        <w:right w:val="none" w:sz="0" w:space="0" w:color="auto"/>
      </w:divBdr>
    </w:div>
    <w:div w:id="874120650">
      <w:bodyDiv w:val="1"/>
      <w:marLeft w:val="0"/>
      <w:marRight w:val="0"/>
      <w:marTop w:val="0"/>
      <w:marBottom w:val="0"/>
      <w:divBdr>
        <w:top w:val="none" w:sz="0" w:space="0" w:color="auto"/>
        <w:left w:val="none" w:sz="0" w:space="0" w:color="auto"/>
        <w:bottom w:val="none" w:sz="0" w:space="0" w:color="auto"/>
        <w:right w:val="none" w:sz="0" w:space="0" w:color="auto"/>
      </w:divBdr>
    </w:div>
    <w:div w:id="874271382">
      <w:bodyDiv w:val="1"/>
      <w:marLeft w:val="0"/>
      <w:marRight w:val="0"/>
      <w:marTop w:val="0"/>
      <w:marBottom w:val="0"/>
      <w:divBdr>
        <w:top w:val="none" w:sz="0" w:space="0" w:color="auto"/>
        <w:left w:val="none" w:sz="0" w:space="0" w:color="auto"/>
        <w:bottom w:val="none" w:sz="0" w:space="0" w:color="auto"/>
        <w:right w:val="none" w:sz="0" w:space="0" w:color="auto"/>
      </w:divBdr>
    </w:div>
    <w:div w:id="878053125">
      <w:bodyDiv w:val="1"/>
      <w:marLeft w:val="0"/>
      <w:marRight w:val="0"/>
      <w:marTop w:val="0"/>
      <w:marBottom w:val="0"/>
      <w:divBdr>
        <w:top w:val="none" w:sz="0" w:space="0" w:color="auto"/>
        <w:left w:val="none" w:sz="0" w:space="0" w:color="auto"/>
        <w:bottom w:val="none" w:sz="0" w:space="0" w:color="auto"/>
        <w:right w:val="none" w:sz="0" w:space="0" w:color="auto"/>
      </w:divBdr>
    </w:div>
    <w:div w:id="886137048">
      <w:bodyDiv w:val="1"/>
      <w:marLeft w:val="0"/>
      <w:marRight w:val="0"/>
      <w:marTop w:val="0"/>
      <w:marBottom w:val="0"/>
      <w:divBdr>
        <w:top w:val="none" w:sz="0" w:space="0" w:color="auto"/>
        <w:left w:val="none" w:sz="0" w:space="0" w:color="auto"/>
        <w:bottom w:val="none" w:sz="0" w:space="0" w:color="auto"/>
        <w:right w:val="none" w:sz="0" w:space="0" w:color="auto"/>
      </w:divBdr>
    </w:div>
    <w:div w:id="893658066">
      <w:bodyDiv w:val="1"/>
      <w:marLeft w:val="0"/>
      <w:marRight w:val="0"/>
      <w:marTop w:val="0"/>
      <w:marBottom w:val="0"/>
      <w:divBdr>
        <w:top w:val="none" w:sz="0" w:space="0" w:color="auto"/>
        <w:left w:val="none" w:sz="0" w:space="0" w:color="auto"/>
        <w:bottom w:val="none" w:sz="0" w:space="0" w:color="auto"/>
        <w:right w:val="none" w:sz="0" w:space="0" w:color="auto"/>
      </w:divBdr>
    </w:div>
    <w:div w:id="939290391">
      <w:bodyDiv w:val="1"/>
      <w:marLeft w:val="0"/>
      <w:marRight w:val="0"/>
      <w:marTop w:val="0"/>
      <w:marBottom w:val="0"/>
      <w:divBdr>
        <w:top w:val="none" w:sz="0" w:space="0" w:color="auto"/>
        <w:left w:val="none" w:sz="0" w:space="0" w:color="auto"/>
        <w:bottom w:val="none" w:sz="0" w:space="0" w:color="auto"/>
        <w:right w:val="none" w:sz="0" w:space="0" w:color="auto"/>
      </w:divBdr>
    </w:div>
    <w:div w:id="943614821">
      <w:bodyDiv w:val="1"/>
      <w:marLeft w:val="0"/>
      <w:marRight w:val="0"/>
      <w:marTop w:val="0"/>
      <w:marBottom w:val="0"/>
      <w:divBdr>
        <w:top w:val="none" w:sz="0" w:space="0" w:color="auto"/>
        <w:left w:val="none" w:sz="0" w:space="0" w:color="auto"/>
        <w:bottom w:val="none" w:sz="0" w:space="0" w:color="auto"/>
        <w:right w:val="none" w:sz="0" w:space="0" w:color="auto"/>
      </w:divBdr>
    </w:div>
    <w:div w:id="959797500">
      <w:bodyDiv w:val="1"/>
      <w:marLeft w:val="0"/>
      <w:marRight w:val="0"/>
      <w:marTop w:val="0"/>
      <w:marBottom w:val="0"/>
      <w:divBdr>
        <w:top w:val="none" w:sz="0" w:space="0" w:color="auto"/>
        <w:left w:val="none" w:sz="0" w:space="0" w:color="auto"/>
        <w:bottom w:val="none" w:sz="0" w:space="0" w:color="auto"/>
        <w:right w:val="none" w:sz="0" w:space="0" w:color="auto"/>
      </w:divBdr>
    </w:div>
    <w:div w:id="962348417">
      <w:bodyDiv w:val="1"/>
      <w:marLeft w:val="0"/>
      <w:marRight w:val="0"/>
      <w:marTop w:val="0"/>
      <w:marBottom w:val="0"/>
      <w:divBdr>
        <w:top w:val="none" w:sz="0" w:space="0" w:color="auto"/>
        <w:left w:val="none" w:sz="0" w:space="0" w:color="auto"/>
        <w:bottom w:val="none" w:sz="0" w:space="0" w:color="auto"/>
        <w:right w:val="none" w:sz="0" w:space="0" w:color="auto"/>
      </w:divBdr>
    </w:div>
    <w:div w:id="963658759">
      <w:bodyDiv w:val="1"/>
      <w:marLeft w:val="0"/>
      <w:marRight w:val="0"/>
      <w:marTop w:val="0"/>
      <w:marBottom w:val="0"/>
      <w:divBdr>
        <w:top w:val="none" w:sz="0" w:space="0" w:color="auto"/>
        <w:left w:val="none" w:sz="0" w:space="0" w:color="auto"/>
        <w:bottom w:val="none" w:sz="0" w:space="0" w:color="auto"/>
        <w:right w:val="none" w:sz="0" w:space="0" w:color="auto"/>
      </w:divBdr>
    </w:div>
    <w:div w:id="973288236">
      <w:bodyDiv w:val="1"/>
      <w:marLeft w:val="0"/>
      <w:marRight w:val="0"/>
      <w:marTop w:val="0"/>
      <w:marBottom w:val="0"/>
      <w:divBdr>
        <w:top w:val="none" w:sz="0" w:space="0" w:color="auto"/>
        <w:left w:val="none" w:sz="0" w:space="0" w:color="auto"/>
        <w:bottom w:val="none" w:sz="0" w:space="0" w:color="auto"/>
        <w:right w:val="none" w:sz="0" w:space="0" w:color="auto"/>
      </w:divBdr>
    </w:div>
    <w:div w:id="996306963">
      <w:bodyDiv w:val="1"/>
      <w:marLeft w:val="0"/>
      <w:marRight w:val="0"/>
      <w:marTop w:val="0"/>
      <w:marBottom w:val="0"/>
      <w:divBdr>
        <w:top w:val="none" w:sz="0" w:space="0" w:color="auto"/>
        <w:left w:val="none" w:sz="0" w:space="0" w:color="auto"/>
        <w:bottom w:val="none" w:sz="0" w:space="0" w:color="auto"/>
        <w:right w:val="none" w:sz="0" w:space="0" w:color="auto"/>
      </w:divBdr>
    </w:div>
    <w:div w:id="1010988554">
      <w:bodyDiv w:val="1"/>
      <w:marLeft w:val="0"/>
      <w:marRight w:val="0"/>
      <w:marTop w:val="0"/>
      <w:marBottom w:val="0"/>
      <w:divBdr>
        <w:top w:val="none" w:sz="0" w:space="0" w:color="auto"/>
        <w:left w:val="none" w:sz="0" w:space="0" w:color="auto"/>
        <w:bottom w:val="none" w:sz="0" w:space="0" w:color="auto"/>
        <w:right w:val="none" w:sz="0" w:space="0" w:color="auto"/>
      </w:divBdr>
    </w:div>
    <w:div w:id="1016931010">
      <w:bodyDiv w:val="1"/>
      <w:marLeft w:val="0"/>
      <w:marRight w:val="0"/>
      <w:marTop w:val="0"/>
      <w:marBottom w:val="0"/>
      <w:divBdr>
        <w:top w:val="none" w:sz="0" w:space="0" w:color="auto"/>
        <w:left w:val="none" w:sz="0" w:space="0" w:color="auto"/>
        <w:bottom w:val="none" w:sz="0" w:space="0" w:color="auto"/>
        <w:right w:val="none" w:sz="0" w:space="0" w:color="auto"/>
      </w:divBdr>
    </w:div>
    <w:div w:id="1029718290">
      <w:bodyDiv w:val="1"/>
      <w:marLeft w:val="0"/>
      <w:marRight w:val="0"/>
      <w:marTop w:val="0"/>
      <w:marBottom w:val="0"/>
      <w:divBdr>
        <w:top w:val="none" w:sz="0" w:space="0" w:color="auto"/>
        <w:left w:val="none" w:sz="0" w:space="0" w:color="auto"/>
        <w:bottom w:val="none" w:sz="0" w:space="0" w:color="auto"/>
        <w:right w:val="none" w:sz="0" w:space="0" w:color="auto"/>
      </w:divBdr>
    </w:div>
    <w:div w:id="1030642236">
      <w:bodyDiv w:val="1"/>
      <w:marLeft w:val="0"/>
      <w:marRight w:val="0"/>
      <w:marTop w:val="0"/>
      <w:marBottom w:val="0"/>
      <w:divBdr>
        <w:top w:val="none" w:sz="0" w:space="0" w:color="auto"/>
        <w:left w:val="none" w:sz="0" w:space="0" w:color="auto"/>
        <w:bottom w:val="none" w:sz="0" w:space="0" w:color="auto"/>
        <w:right w:val="none" w:sz="0" w:space="0" w:color="auto"/>
      </w:divBdr>
    </w:div>
    <w:div w:id="1036078019">
      <w:bodyDiv w:val="1"/>
      <w:marLeft w:val="0"/>
      <w:marRight w:val="0"/>
      <w:marTop w:val="0"/>
      <w:marBottom w:val="0"/>
      <w:divBdr>
        <w:top w:val="none" w:sz="0" w:space="0" w:color="auto"/>
        <w:left w:val="none" w:sz="0" w:space="0" w:color="auto"/>
        <w:bottom w:val="none" w:sz="0" w:space="0" w:color="auto"/>
        <w:right w:val="none" w:sz="0" w:space="0" w:color="auto"/>
      </w:divBdr>
    </w:div>
    <w:div w:id="1056976616">
      <w:bodyDiv w:val="1"/>
      <w:marLeft w:val="0"/>
      <w:marRight w:val="0"/>
      <w:marTop w:val="0"/>
      <w:marBottom w:val="0"/>
      <w:divBdr>
        <w:top w:val="none" w:sz="0" w:space="0" w:color="auto"/>
        <w:left w:val="none" w:sz="0" w:space="0" w:color="auto"/>
        <w:bottom w:val="none" w:sz="0" w:space="0" w:color="auto"/>
        <w:right w:val="none" w:sz="0" w:space="0" w:color="auto"/>
      </w:divBdr>
    </w:div>
    <w:div w:id="1063985942">
      <w:bodyDiv w:val="1"/>
      <w:marLeft w:val="0"/>
      <w:marRight w:val="0"/>
      <w:marTop w:val="0"/>
      <w:marBottom w:val="0"/>
      <w:divBdr>
        <w:top w:val="none" w:sz="0" w:space="0" w:color="auto"/>
        <w:left w:val="none" w:sz="0" w:space="0" w:color="auto"/>
        <w:bottom w:val="none" w:sz="0" w:space="0" w:color="auto"/>
        <w:right w:val="none" w:sz="0" w:space="0" w:color="auto"/>
      </w:divBdr>
    </w:div>
    <w:div w:id="1075009563">
      <w:bodyDiv w:val="1"/>
      <w:marLeft w:val="0"/>
      <w:marRight w:val="0"/>
      <w:marTop w:val="0"/>
      <w:marBottom w:val="0"/>
      <w:divBdr>
        <w:top w:val="none" w:sz="0" w:space="0" w:color="auto"/>
        <w:left w:val="none" w:sz="0" w:space="0" w:color="auto"/>
        <w:bottom w:val="none" w:sz="0" w:space="0" w:color="auto"/>
        <w:right w:val="none" w:sz="0" w:space="0" w:color="auto"/>
      </w:divBdr>
    </w:div>
    <w:div w:id="1090008466">
      <w:bodyDiv w:val="1"/>
      <w:marLeft w:val="0"/>
      <w:marRight w:val="0"/>
      <w:marTop w:val="0"/>
      <w:marBottom w:val="0"/>
      <w:divBdr>
        <w:top w:val="none" w:sz="0" w:space="0" w:color="auto"/>
        <w:left w:val="none" w:sz="0" w:space="0" w:color="auto"/>
        <w:bottom w:val="none" w:sz="0" w:space="0" w:color="auto"/>
        <w:right w:val="none" w:sz="0" w:space="0" w:color="auto"/>
      </w:divBdr>
    </w:div>
    <w:div w:id="1093208215">
      <w:bodyDiv w:val="1"/>
      <w:marLeft w:val="0"/>
      <w:marRight w:val="0"/>
      <w:marTop w:val="0"/>
      <w:marBottom w:val="0"/>
      <w:divBdr>
        <w:top w:val="none" w:sz="0" w:space="0" w:color="auto"/>
        <w:left w:val="none" w:sz="0" w:space="0" w:color="auto"/>
        <w:bottom w:val="none" w:sz="0" w:space="0" w:color="auto"/>
        <w:right w:val="none" w:sz="0" w:space="0" w:color="auto"/>
      </w:divBdr>
    </w:div>
    <w:div w:id="1102149073">
      <w:bodyDiv w:val="1"/>
      <w:marLeft w:val="0"/>
      <w:marRight w:val="0"/>
      <w:marTop w:val="0"/>
      <w:marBottom w:val="0"/>
      <w:divBdr>
        <w:top w:val="none" w:sz="0" w:space="0" w:color="auto"/>
        <w:left w:val="none" w:sz="0" w:space="0" w:color="auto"/>
        <w:bottom w:val="none" w:sz="0" w:space="0" w:color="auto"/>
        <w:right w:val="none" w:sz="0" w:space="0" w:color="auto"/>
      </w:divBdr>
    </w:div>
    <w:div w:id="1105153598">
      <w:bodyDiv w:val="1"/>
      <w:marLeft w:val="0"/>
      <w:marRight w:val="0"/>
      <w:marTop w:val="0"/>
      <w:marBottom w:val="0"/>
      <w:divBdr>
        <w:top w:val="none" w:sz="0" w:space="0" w:color="auto"/>
        <w:left w:val="none" w:sz="0" w:space="0" w:color="auto"/>
        <w:bottom w:val="none" w:sz="0" w:space="0" w:color="auto"/>
        <w:right w:val="none" w:sz="0" w:space="0" w:color="auto"/>
      </w:divBdr>
    </w:div>
    <w:div w:id="1143736781">
      <w:bodyDiv w:val="1"/>
      <w:marLeft w:val="0"/>
      <w:marRight w:val="0"/>
      <w:marTop w:val="0"/>
      <w:marBottom w:val="0"/>
      <w:divBdr>
        <w:top w:val="none" w:sz="0" w:space="0" w:color="auto"/>
        <w:left w:val="none" w:sz="0" w:space="0" w:color="auto"/>
        <w:bottom w:val="none" w:sz="0" w:space="0" w:color="auto"/>
        <w:right w:val="none" w:sz="0" w:space="0" w:color="auto"/>
      </w:divBdr>
    </w:div>
    <w:div w:id="1144391170">
      <w:bodyDiv w:val="1"/>
      <w:marLeft w:val="0"/>
      <w:marRight w:val="0"/>
      <w:marTop w:val="0"/>
      <w:marBottom w:val="0"/>
      <w:divBdr>
        <w:top w:val="none" w:sz="0" w:space="0" w:color="auto"/>
        <w:left w:val="none" w:sz="0" w:space="0" w:color="auto"/>
        <w:bottom w:val="none" w:sz="0" w:space="0" w:color="auto"/>
        <w:right w:val="none" w:sz="0" w:space="0" w:color="auto"/>
      </w:divBdr>
    </w:div>
    <w:div w:id="1148327821">
      <w:bodyDiv w:val="1"/>
      <w:marLeft w:val="0"/>
      <w:marRight w:val="0"/>
      <w:marTop w:val="0"/>
      <w:marBottom w:val="0"/>
      <w:divBdr>
        <w:top w:val="none" w:sz="0" w:space="0" w:color="auto"/>
        <w:left w:val="none" w:sz="0" w:space="0" w:color="auto"/>
        <w:bottom w:val="none" w:sz="0" w:space="0" w:color="auto"/>
        <w:right w:val="none" w:sz="0" w:space="0" w:color="auto"/>
      </w:divBdr>
    </w:div>
    <w:div w:id="1161890052">
      <w:bodyDiv w:val="1"/>
      <w:marLeft w:val="0"/>
      <w:marRight w:val="0"/>
      <w:marTop w:val="0"/>
      <w:marBottom w:val="0"/>
      <w:divBdr>
        <w:top w:val="none" w:sz="0" w:space="0" w:color="auto"/>
        <w:left w:val="none" w:sz="0" w:space="0" w:color="auto"/>
        <w:bottom w:val="none" w:sz="0" w:space="0" w:color="auto"/>
        <w:right w:val="none" w:sz="0" w:space="0" w:color="auto"/>
      </w:divBdr>
    </w:div>
    <w:div w:id="1164273620">
      <w:bodyDiv w:val="1"/>
      <w:marLeft w:val="0"/>
      <w:marRight w:val="0"/>
      <w:marTop w:val="0"/>
      <w:marBottom w:val="0"/>
      <w:divBdr>
        <w:top w:val="none" w:sz="0" w:space="0" w:color="auto"/>
        <w:left w:val="none" w:sz="0" w:space="0" w:color="auto"/>
        <w:bottom w:val="none" w:sz="0" w:space="0" w:color="auto"/>
        <w:right w:val="none" w:sz="0" w:space="0" w:color="auto"/>
      </w:divBdr>
    </w:div>
    <w:div w:id="1183977292">
      <w:bodyDiv w:val="1"/>
      <w:marLeft w:val="0"/>
      <w:marRight w:val="0"/>
      <w:marTop w:val="0"/>
      <w:marBottom w:val="0"/>
      <w:divBdr>
        <w:top w:val="none" w:sz="0" w:space="0" w:color="auto"/>
        <w:left w:val="none" w:sz="0" w:space="0" w:color="auto"/>
        <w:bottom w:val="none" w:sz="0" w:space="0" w:color="auto"/>
        <w:right w:val="none" w:sz="0" w:space="0" w:color="auto"/>
      </w:divBdr>
    </w:div>
    <w:div w:id="1205601721">
      <w:bodyDiv w:val="1"/>
      <w:marLeft w:val="0"/>
      <w:marRight w:val="0"/>
      <w:marTop w:val="0"/>
      <w:marBottom w:val="0"/>
      <w:divBdr>
        <w:top w:val="none" w:sz="0" w:space="0" w:color="auto"/>
        <w:left w:val="none" w:sz="0" w:space="0" w:color="auto"/>
        <w:bottom w:val="none" w:sz="0" w:space="0" w:color="auto"/>
        <w:right w:val="none" w:sz="0" w:space="0" w:color="auto"/>
      </w:divBdr>
    </w:div>
    <w:div w:id="1226841936">
      <w:bodyDiv w:val="1"/>
      <w:marLeft w:val="0"/>
      <w:marRight w:val="0"/>
      <w:marTop w:val="0"/>
      <w:marBottom w:val="0"/>
      <w:divBdr>
        <w:top w:val="none" w:sz="0" w:space="0" w:color="auto"/>
        <w:left w:val="none" w:sz="0" w:space="0" w:color="auto"/>
        <w:bottom w:val="none" w:sz="0" w:space="0" w:color="auto"/>
        <w:right w:val="none" w:sz="0" w:space="0" w:color="auto"/>
      </w:divBdr>
    </w:div>
    <w:div w:id="1230072347">
      <w:bodyDiv w:val="1"/>
      <w:marLeft w:val="0"/>
      <w:marRight w:val="0"/>
      <w:marTop w:val="0"/>
      <w:marBottom w:val="0"/>
      <w:divBdr>
        <w:top w:val="none" w:sz="0" w:space="0" w:color="auto"/>
        <w:left w:val="none" w:sz="0" w:space="0" w:color="auto"/>
        <w:bottom w:val="none" w:sz="0" w:space="0" w:color="auto"/>
        <w:right w:val="none" w:sz="0" w:space="0" w:color="auto"/>
      </w:divBdr>
    </w:div>
    <w:div w:id="1232154989">
      <w:bodyDiv w:val="1"/>
      <w:marLeft w:val="0"/>
      <w:marRight w:val="0"/>
      <w:marTop w:val="0"/>
      <w:marBottom w:val="0"/>
      <w:divBdr>
        <w:top w:val="none" w:sz="0" w:space="0" w:color="auto"/>
        <w:left w:val="none" w:sz="0" w:space="0" w:color="auto"/>
        <w:bottom w:val="none" w:sz="0" w:space="0" w:color="auto"/>
        <w:right w:val="none" w:sz="0" w:space="0" w:color="auto"/>
      </w:divBdr>
    </w:div>
    <w:div w:id="1232736112">
      <w:bodyDiv w:val="1"/>
      <w:marLeft w:val="0"/>
      <w:marRight w:val="0"/>
      <w:marTop w:val="0"/>
      <w:marBottom w:val="0"/>
      <w:divBdr>
        <w:top w:val="none" w:sz="0" w:space="0" w:color="auto"/>
        <w:left w:val="none" w:sz="0" w:space="0" w:color="auto"/>
        <w:bottom w:val="none" w:sz="0" w:space="0" w:color="auto"/>
        <w:right w:val="none" w:sz="0" w:space="0" w:color="auto"/>
      </w:divBdr>
    </w:div>
    <w:div w:id="1240552533">
      <w:bodyDiv w:val="1"/>
      <w:marLeft w:val="0"/>
      <w:marRight w:val="0"/>
      <w:marTop w:val="0"/>
      <w:marBottom w:val="0"/>
      <w:divBdr>
        <w:top w:val="none" w:sz="0" w:space="0" w:color="auto"/>
        <w:left w:val="none" w:sz="0" w:space="0" w:color="auto"/>
        <w:bottom w:val="none" w:sz="0" w:space="0" w:color="auto"/>
        <w:right w:val="none" w:sz="0" w:space="0" w:color="auto"/>
      </w:divBdr>
    </w:div>
    <w:div w:id="1251429472">
      <w:bodyDiv w:val="1"/>
      <w:marLeft w:val="0"/>
      <w:marRight w:val="0"/>
      <w:marTop w:val="0"/>
      <w:marBottom w:val="0"/>
      <w:divBdr>
        <w:top w:val="none" w:sz="0" w:space="0" w:color="auto"/>
        <w:left w:val="none" w:sz="0" w:space="0" w:color="auto"/>
        <w:bottom w:val="none" w:sz="0" w:space="0" w:color="auto"/>
        <w:right w:val="none" w:sz="0" w:space="0" w:color="auto"/>
      </w:divBdr>
    </w:div>
    <w:div w:id="1256327889">
      <w:bodyDiv w:val="1"/>
      <w:marLeft w:val="0"/>
      <w:marRight w:val="0"/>
      <w:marTop w:val="0"/>
      <w:marBottom w:val="0"/>
      <w:divBdr>
        <w:top w:val="none" w:sz="0" w:space="0" w:color="auto"/>
        <w:left w:val="none" w:sz="0" w:space="0" w:color="auto"/>
        <w:bottom w:val="none" w:sz="0" w:space="0" w:color="auto"/>
        <w:right w:val="none" w:sz="0" w:space="0" w:color="auto"/>
      </w:divBdr>
    </w:div>
    <w:div w:id="1262299623">
      <w:bodyDiv w:val="1"/>
      <w:marLeft w:val="0"/>
      <w:marRight w:val="0"/>
      <w:marTop w:val="0"/>
      <w:marBottom w:val="0"/>
      <w:divBdr>
        <w:top w:val="none" w:sz="0" w:space="0" w:color="auto"/>
        <w:left w:val="none" w:sz="0" w:space="0" w:color="auto"/>
        <w:bottom w:val="none" w:sz="0" w:space="0" w:color="auto"/>
        <w:right w:val="none" w:sz="0" w:space="0" w:color="auto"/>
      </w:divBdr>
    </w:div>
    <w:div w:id="1263147222">
      <w:bodyDiv w:val="1"/>
      <w:marLeft w:val="0"/>
      <w:marRight w:val="0"/>
      <w:marTop w:val="0"/>
      <w:marBottom w:val="0"/>
      <w:divBdr>
        <w:top w:val="none" w:sz="0" w:space="0" w:color="auto"/>
        <w:left w:val="none" w:sz="0" w:space="0" w:color="auto"/>
        <w:bottom w:val="none" w:sz="0" w:space="0" w:color="auto"/>
        <w:right w:val="none" w:sz="0" w:space="0" w:color="auto"/>
      </w:divBdr>
    </w:div>
    <w:div w:id="1264222176">
      <w:bodyDiv w:val="1"/>
      <w:marLeft w:val="0"/>
      <w:marRight w:val="0"/>
      <w:marTop w:val="0"/>
      <w:marBottom w:val="0"/>
      <w:divBdr>
        <w:top w:val="none" w:sz="0" w:space="0" w:color="auto"/>
        <w:left w:val="none" w:sz="0" w:space="0" w:color="auto"/>
        <w:bottom w:val="none" w:sz="0" w:space="0" w:color="auto"/>
        <w:right w:val="none" w:sz="0" w:space="0" w:color="auto"/>
      </w:divBdr>
    </w:div>
    <w:div w:id="1307513805">
      <w:bodyDiv w:val="1"/>
      <w:marLeft w:val="0"/>
      <w:marRight w:val="0"/>
      <w:marTop w:val="0"/>
      <w:marBottom w:val="0"/>
      <w:divBdr>
        <w:top w:val="none" w:sz="0" w:space="0" w:color="auto"/>
        <w:left w:val="none" w:sz="0" w:space="0" w:color="auto"/>
        <w:bottom w:val="none" w:sz="0" w:space="0" w:color="auto"/>
        <w:right w:val="none" w:sz="0" w:space="0" w:color="auto"/>
      </w:divBdr>
    </w:div>
    <w:div w:id="1311903997">
      <w:bodyDiv w:val="1"/>
      <w:marLeft w:val="0"/>
      <w:marRight w:val="0"/>
      <w:marTop w:val="0"/>
      <w:marBottom w:val="0"/>
      <w:divBdr>
        <w:top w:val="none" w:sz="0" w:space="0" w:color="auto"/>
        <w:left w:val="none" w:sz="0" w:space="0" w:color="auto"/>
        <w:bottom w:val="none" w:sz="0" w:space="0" w:color="auto"/>
        <w:right w:val="none" w:sz="0" w:space="0" w:color="auto"/>
      </w:divBdr>
    </w:div>
    <w:div w:id="1320117275">
      <w:bodyDiv w:val="1"/>
      <w:marLeft w:val="0"/>
      <w:marRight w:val="0"/>
      <w:marTop w:val="0"/>
      <w:marBottom w:val="0"/>
      <w:divBdr>
        <w:top w:val="none" w:sz="0" w:space="0" w:color="auto"/>
        <w:left w:val="none" w:sz="0" w:space="0" w:color="auto"/>
        <w:bottom w:val="none" w:sz="0" w:space="0" w:color="auto"/>
        <w:right w:val="none" w:sz="0" w:space="0" w:color="auto"/>
      </w:divBdr>
    </w:div>
    <w:div w:id="1322076610">
      <w:bodyDiv w:val="1"/>
      <w:marLeft w:val="0"/>
      <w:marRight w:val="0"/>
      <w:marTop w:val="0"/>
      <w:marBottom w:val="0"/>
      <w:divBdr>
        <w:top w:val="none" w:sz="0" w:space="0" w:color="auto"/>
        <w:left w:val="none" w:sz="0" w:space="0" w:color="auto"/>
        <w:bottom w:val="none" w:sz="0" w:space="0" w:color="auto"/>
        <w:right w:val="none" w:sz="0" w:space="0" w:color="auto"/>
      </w:divBdr>
    </w:div>
    <w:div w:id="1325166276">
      <w:bodyDiv w:val="1"/>
      <w:marLeft w:val="0"/>
      <w:marRight w:val="0"/>
      <w:marTop w:val="0"/>
      <w:marBottom w:val="0"/>
      <w:divBdr>
        <w:top w:val="none" w:sz="0" w:space="0" w:color="auto"/>
        <w:left w:val="none" w:sz="0" w:space="0" w:color="auto"/>
        <w:bottom w:val="none" w:sz="0" w:space="0" w:color="auto"/>
        <w:right w:val="none" w:sz="0" w:space="0" w:color="auto"/>
      </w:divBdr>
    </w:div>
    <w:div w:id="1336573348">
      <w:bodyDiv w:val="1"/>
      <w:marLeft w:val="0"/>
      <w:marRight w:val="0"/>
      <w:marTop w:val="0"/>
      <w:marBottom w:val="0"/>
      <w:divBdr>
        <w:top w:val="none" w:sz="0" w:space="0" w:color="auto"/>
        <w:left w:val="none" w:sz="0" w:space="0" w:color="auto"/>
        <w:bottom w:val="none" w:sz="0" w:space="0" w:color="auto"/>
        <w:right w:val="none" w:sz="0" w:space="0" w:color="auto"/>
      </w:divBdr>
    </w:div>
    <w:div w:id="1345786206">
      <w:bodyDiv w:val="1"/>
      <w:marLeft w:val="0"/>
      <w:marRight w:val="0"/>
      <w:marTop w:val="0"/>
      <w:marBottom w:val="0"/>
      <w:divBdr>
        <w:top w:val="none" w:sz="0" w:space="0" w:color="auto"/>
        <w:left w:val="none" w:sz="0" w:space="0" w:color="auto"/>
        <w:bottom w:val="none" w:sz="0" w:space="0" w:color="auto"/>
        <w:right w:val="none" w:sz="0" w:space="0" w:color="auto"/>
      </w:divBdr>
    </w:div>
    <w:div w:id="1376933295">
      <w:bodyDiv w:val="1"/>
      <w:marLeft w:val="0"/>
      <w:marRight w:val="0"/>
      <w:marTop w:val="0"/>
      <w:marBottom w:val="0"/>
      <w:divBdr>
        <w:top w:val="none" w:sz="0" w:space="0" w:color="auto"/>
        <w:left w:val="none" w:sz="0" w:space="0" w:color="auto"/>
        <w:bottom w:val="none" w:sz="0" w:space="0" w:color="auto"/>
        <w:right w:val="none" w:sz="0" w:space="0" w:color="auto"/>
      </w:divBdr>
    </w:div>
    <w:div w:id="1386949362">
      <w:bodyDiv w:val="1"/>
      <w:marLeft w:val="0"/>
      <w:marRight w:val="0"/>
      <w:marTop w:val="0"/>
      <w:marBottom w:val="0"/>
      <w:divBdr>
        <w:top w:val="none" w:sz="0" w:space="0" w:color="auto"/>
        <w:left w:val="none" w:sz="0" w:space="0" w:color="auto"/>
        <w:bottom w:val="none" w:sz="0" w:space="0" w:color="auto"/>
        <w:right w:val="none" w:sz="0" w:space="0" w:color="auto"/>
      </w:divBdr>
    </w:div>
    <w:div w:id="1402947623">
      <w:bodyDiv w:val="1"/>
      <w:marLeft w:val="0"/>
      <w:marRight w:val="0"/>
      <w:marTop w:val="0"/>
      <w:marBottom w:val="0"/>
      <w:divBdr>
        <w:top w:val="none" w:sz="0" w:space="0" w:color="auto"/>
        <w:left w:val="none" w:sz="0" w:space="0" w:color="auto"/>
        <w:bottom w:val="none" w:sz="0" w:space="0" w:color="auto"/>
        <w:right w:val="none" w:sz="0" w:space="0" w:color="auto"/>
      </w:divBdr>
    </w:div>
    <w:div w:id="1420059381">
      <w:bodyDiv w:val="1"/>
      <w:marLeft w:val="0"/>
      <w:marRight w:val="0"/>
      <w:marTop w:val="0"/>
      <w:marBottom w:val="0"/>
      <w:divBdr>
        <w:top w:val="none" w:sz="0" w:space="0" w:color="auto"/>
        <w:left w:val="none" w:sz="0" w:space="0" w:color="auto"/>
        <w:bottom w:val="none" w:sz="0" w:space="0" w:color="auto"/>
        <w:right w:val="none" w:sz="0" w:space="0" w:color="auto"/>
      </w:divBdr>
    </w:div>
    <w:div w:id="1426196262">
      <w:bodyDiv w:val="1"/>
      <w:marLeft w:val="0"/>
      <w:marRight w:val="0"/>
      <w:marTop w:val="0"/>
      <w:marBottom w:val="0"/>
      <w:divBdr>
        <w:top w:val="none" w:sz="0" w:space="0" w:color="auto"/>
        <w:left w:val="none" w:sz="0" w:space="0" w:color="auto"/>
        <w:bottom w:val="none" w:sz="0" w:space="0" w:color="auto"/>
        <w:right w:val="none" w:sz="0" w:space="0" w:color="auto"/>
      </w:divBdr>
    </w:div>
    <w:div w:id="1428695107">
      <w:bodyDiv w:val="1"/>
      <w:marLeft w:val="0"/>
      <w:marRight w:val="0"/>
      <w:marTop w:val="0"/>
      <w:marBottom w:val="0"/>
      <w:divBdr>
        <w:top w:val="none" w:sz="0" w:space="0" w:color="auto"/>
        <w:left w:val="none" w:sz="0" w:space="0" w:color="auto"/>
        <w:bottom w:val="none" w:sz="0" w:space="0" w:color="auto"/>
        <w:right w:val="none" w:sz="0" w:space="0" w:color="auto"/>
      </w:divBdr>
    </w:div>
    <w:div w:id="1465275403">
      <w:bodyDiv w:val="1"/>
      <w:marLeft w:val="0"/>
      <w:marRight w:val="0"/>
      <w:marTop w:val="0"/>
      <w:marBottom w:val="0"/>
      <w:divBdr>
        <w:top w:val="none" w:sz="0" w:space="0" w:color="auto"/>
        <w:left w:val="none" w:sz="0" w:space="0" w:color="auto"/>
        <w:bottom w:val="none" w:sz="0" w:space="0" w:color="auto"/>
        <w:right w:val="none" w:sz="0" w:space="0" w:color="auto"/>
      </w:divBdr>
    </w:div>
    <w:div w:id="1466846729">
      <w:bodyDiv w:val="1"/>
      <w:marLeft w:val="0"/>
      <w:marRight w:val="0"/>
      <w:marTop w:val="0"/>
      <w:marBottom w:val="0"/>
      <w:divBdr>
        <w:top w:val="none" w:sz="0" w:space="0" w:color="auto"/>
        <w:left w:val="none" w:sz="0" w:space="0" w:color="auto"/>
        <w:bottom w:val="none" w:sz="0" w:space="0" w:color="auto"/>
        <w:right w:val="none" w:sz="0" w:space="0" w:color="auto"/>
      </w:divBdr>
    </w:div>
    <w:div w:id="1474906081">
      <w:bodyDiv w:val="1"/>
      <w:marLeft w:val="0"/>
      <w:marRight w:val="0"/>
      <w:marTop w:val="0"/>
      <w:marBottom w:val="0"/>
      <w:divBdr>
        <w:top w:val="none" w:sz="0" w:space="0" w:color="auto"/>
        <w:left w:val="none" w:sz="0" w:space="0" w:color="auto"/>
        <w:bottom w:val="none" w:sz="0" w:space="0" w:color="auto"/>
        <w:right w:val="none" w:sz="0" w:space="0" w:color="auto"/>
      </w:divBdr>
    </w:div>
    <w:div w:id="1494759243">
      <w:bodyDiv w:val="1"/>
      <w:marLeft w:val="0"/>
      <w:marRight w:val="0"/>
      <w:marTop w:val="0"/>
      <w:marBottom w:val="0"/>
      <w:divBdr>
        <w:top w:val="none" w:sz="0" w:space="0" w:color="auto"/>
        <w:left w:val="none" w:sz="0" w:space="0" w:color="auto"/>
        <w:bottom w:val="none" w:sz="0" w:space="0" w:color="auto"/>
        <w:right w:val="none" w:sz="0" w:space="0" w:color="auto"/>
      </w:divBdr>
    </w:div>
    <w:div w:id="1502619972">
      <w:bodyDiv w:val="1"/>
      <w:marLeft w:val="0"/>
      <w:marRight w:val="0"/>
      <w:marTop w:val="0"/>
      <w:marBottom w:val="0"/>
      <w:divBdr>
        <w:top w:val="none" w:sz="0" w:space="0" w:color="auto"/>
        <w:left w:val="none" w:sz="0" w:space="0" w:color="auto"/>
        <w:bottom w:val="none" w:sz="0" w:space="0" w:color="auto"/>
        <w:right w:val="none" w:sz="0" w:space="0" w:color="auto"/>
      </w:divBdr>
    </w:div>
    <w:div w:id="1504860410">
      <w:bodyDiv w:val="1"/>
      <w:marLeft w:val="0"/>
      <w:marRight w:val="0"/>
      <w:marTop w:val="0"/>
      <w:marBottom w:val="0"/>
      <w:divBdr>
        <w:top w:val="none" w:sz="0" w:space="0" w:color="auto"/>
        <w:left w:val="none" w:sz="0" w:space="0" w:color="auto"/>
        <w:bottom w:val="none" w:sz="0" w:space="0" w:color="auto"/>
        <w:right w:val="none" w:sz="0" w:space="0" w:color="auto"/>
      </w:divBdr>
    </w:div>
    <w:div w:id="1506245853">
      <w:bodyDiv w:val="1"/>
      <w:marLeft w:val="0"/>
      <w:marRight w:val="0"/>
      <w:marTop w:val="0"/>
      <w:marBottom w:val="0"/>
      <w:divBdr>
        <w:top w:val="none" w:sz="0" w:space="0" w:color="auto"/>
        <w:left w:val="none" w:sz="0" w:space="0" w:color="auto"/>
        <w:bottom w:val="none" w:sz="0" w:space="0" w:color="auto"/>
        <w:right w:val="none" w:sz="0" w:space="0" w:color="auto"/>
      </w:divBdr>
    </w:div>
    <w:div w:id="1518735758">
      <w:bodyDiv w:val="1"/>
      <w:marLeft w:val="0"/>
      <w:marRight w:val="0"/>
      <w:marTop w:val="0"/>
      <w:marBottom w:val="0"/>
      <w:divBdr>
        <w:top w:val="none" w:sz="0" w:space="0" w:color="auto"/>
        <w:left w:val="none" w:sz="0" w:space="0" w:color="auto"/>
        <w:bottom w:val="none" w:sz="0" w:space="0" w:color="auto"/>
        <w:right w:val="none" w:sz="0" w:space="0" w:color="auto"/>
      </w:divBdr>
    </w:div>
    <w:div w:id="1527478767">
      <w:bodyDiv w:val="1"/>
      <w:marLeft w:val="0"/>
      <w:marRight w:val="0"/>
      <w:marTop w:val="0"/>
      <w:marBottom w:val="0"/>
      <w:divBdr>
        <w:top w:val="none" w:sz="0" w:space="0" w:color="auto"/>
        <w:left w:val="none" w:sz="0" w:space="0" w:color="auto"/>
        <w:bottom w:val="none" w:sz="0" w:space="0" w:color="auto"/>
        <w:right w:val="none" w:sz="0" w:space="0" w:color="auto"/>
      </w:divBdr>
    </w:div>
    <w:div w:id="1536501165">
      <w:bodyDiv w:val="1"/>
      <w:marLeft w:val="0"/>
      <w:marRight w:val="0"/>
      <w:marTop w:val="0"/>
      <w:marBottom w:val="0"/>
      <w:divBdr>
        <w:top w:val="none" w:sz="0" w:space="0" w:color="auto"/>
        <w:left w:val="none" w:sz="0" w:space="0" w:color="auto"/>
        <w:bottom w:val="none" w:sz="0" w:space="0" w:color="auto"/>
        <w:right w:val="none" w:sz="0" w:space="0" w:color="auto"/>
      </w:divBdr>
    </w:div>
    <w:div w:id="1537886269">
      <w:bodyDiv w:val="1"/>
      <w:marLeft w:val="0"/>
      <w:marRight w:val="0"/>
      <w:marTop w:val="0"/>
      <w:marBottom w:val="0"/>
      <w:divBdr>
        <w:top w:val="none" w:sz="0" w:space="0" w:color="auto"/>
        <w:left w:val="none" w:sz="0" w:space="0" w:color="auto"/>
        <w:bottom w:val="none" w:sz="0" w:space="0" w:color="auto"/>
        <w:right w:val="none" w:sz="0" w:space="0" w:color="auto"/>
      </w:divBdr>
    </w:div>
    <w:div w:id="1538396101">
      <w:bodyDiv w:val="1"/>
      <w:marLeft w:val="0"/>
      <w:marRight w:val="0"/>
      <w:marTop w:val="0"/>
      <w:marBottom w:val="0"/>
      <w:divBdr>
        <w:top w:val="none" w:sz="0" w:space="0" w:color="auto"/>
        <w:left w:val="none" w:sz="0" w:space="0" w:color="auto"/>
        <w:bottom w:val="none" w:sz="0" w:space="0" w:color="auto"/>
        <w:right w:val="none" w:sz="0" w:space="0" w:color="auto"/>
      </w:divBdr>
    </w:div>
    <w:div w:id="1540513201">
      <w:bodyDiv w:val="1"/>
      <w:marLeft w:val="0"/>
      <w:marRight w:val="0"/>
      <w:marTop w:val="0"/>
      <w:marBottom w:val="0"/>
      <w:divBdr>
        <w:top w:val="none" w:sz="0" w:space="0" w:color="auto"/>
        <w:left w:val="none" w:sz="0" w:space="0" w:color="auto"/>
        <w:bottom w:val="none" w:sz="0" w:space="0" w:color="auto"/>
        <w:right w:val="none" w:sz="0" w:space="0" w:color="auto"/>
      </w:divBdr>
    </w:div>
    <w:div w:id="1540701564">
      <w:bodyDiv w:val="1"/>
      <w:marLeft w:val="0"/>
      <w:marRight w:val="0"/>
      <w:marTop w:val="0"/>
      <w:marBottom w:val="0"/>
      <w:divBdr>
        <w:top w:val="none" w:sz="0" w:space="0" w:color="auto"/>
        <w:left w:val="none" w:sz="0" w:space="0" w:color="auto"/>
        <w:bottom w:val="none" w:sz="0" w:space="0" w:color="auto"/>
        <w:right w:val="none" w:sz="0" w:space="0" w:color="auto"/>
      </w:divBdr>
    </w:div>
    <w:div w:id="1543324196">
      <w:bodyDiv w:val="1"/>
      <w:marLeft w:val="0"/>
      <w:marRight w:val="0"/>
      <w:marTop w:val="0"/>
      <w:marBottom w:val="0"/>
      <w:divBdr>
        <w:top w:val="none" w:sz="0" w:space="0" w:color="auto"/>
        <w:left w:val="none" w:sz="0" w:space="0" w:color="auto"/>
        <w:bottom w:val="none" w:sz="0" w:space="0" w:color="auto"/>
        <w:right w:val="none" w:sz="0" w:space="0" w:color="auto"/>
      </w:divBdr>
    </w:div>
    <w:div w:id="1548645044">
      <w:bodyDiv w:val="1"/>
      <w:marLeft w:val="0"/>
      <w:marRight w:val="0"/>
      <w:marTop w:val="0"/>
      <w:marBottom w:val="0"/>
      <w:divBdr>
        <w:top w:val="none" w:sz="0" w:space="0" w:color="auto"/>
        <w:left w:val="none" w:sz="0" w:space="0" w:color="auto"/>
        <w:bottom w:val="none" w:sz="0" w:space="0" w:color="auto"/>
        <w:right w:val="none" w:sz="0" w:space="0" w:color="auto"/>
      </w:divBdr>
    </w:div>
    <w:div w:id="1550530990">
      <w:bodyDiv w:val="1"/>
      <w:marLeft w:val="0"/>
      <w:marRight w:val="0"/>
      <w:marTop w:val="0"/>
      <w:marBottom w:val="0"/>
      <w:divBdr>
        <w:top w:val="none" w:sz="0" w:space="0" w:color="auto"/>
        <w:left w:val="none" w:sz="0" w:space="0" w:color="auto"/>
        <w:bottom w:val="none" w:sz="0" w:space="0" w:color="auto"/>
        <w:right w:val="none" w:sz="0" w:space="0" w:color="auto"/>
      </w:divBdr>
    </w:div>
    <w:div w:id="1552351971">
      <w:bodyDiv w:val="1"/>
      <w:marLeft w:val="0"/>
      <w:marRight w:val="0"/>
      <w:marTop w:val="0"/>
      <w:marBottom w:val="0"/>
      <w:divBdr>
        <w:top w:val="none" w:sz="0" w:space="0" w:color="auto"/>
        <w:left w:val="none" w:sz="0" w:space="0" w:color="auto"/>
        <w:bottom w:val="none" w:sz="0" w:space="0" w:color="auto"/>
        <w:right w:val="none" w:sz="0" w:space="0" w:color="auto"/>
      </w:divBdr>
    </w:div>
    <w:div w:id="1552616068">
      <w:bodyDiv w:val="1"/>
      <w:marLeft w:val="0"/>
      <w:marRight w:val="0"/>
      <w:marTop w:val="0"/>
      <w:marBottom w:val="0"/>
      <w:divBdr>
        <w:top w:val="none" w:sz="0" w:space="0" w:color="auto"/>
        <w:left w:val="none" w:sz="0" w:space="0" w:color="auto"/>
        <w:bottom w:val="none" w:sz="0" w:space="0" w:color="auto"/>
        <w:right w:val="none" w:sz="0" w:space="0" w:color="auto"/>
      </w:divBdr>
    </w:div>
    <w:div w:id="1558275088">
      <w:bodyDiv w:val="1"/>
      <w:marLeft w:val="0"/>
      <w:marRight w:val="0"/>
      <w:marTop w:val="0"/>
      <w:marBottom w:val="0"/>
      <w:divBdr>
        <w:top w:val="none" w:sz="0" w:space="0" w:color="auto"/>
        <w:left w:val="none" w:sz="0" w:space="0" w:color="auto"/>
        <w:bottom w:val="none" w:sz="0" w:space="0" w:color="auto"/>
        <w:right w:val="none" w:sz="0" w:space="0" w:color="auto"/>
      </w:divBdr>
    </w:div>
    <w:div w:id="1565485341">
      <w:bodyDiv w:val="1"/>
      <w:marLeft w:val="0"/>
      <w:marRight w:val="0"/>
      <w:marTop w:val="0"/>
      <w:marBottom w:val="0"/>
      <w:divBdr>
        <w:top w:val="none" w:sz="0" w:space="0" w:color="auto"/>
        <w:left w:val="none" w:sz="0" w:space="0" w:color="auto"/>
        <w:bottom w:val="none" w:sz="0" w:space="0" w:color="auto"/>
        <w:right w:val="none" w:sz="0" w:space="0" w:color="auto"/>
      </w:divBdr>
    </w:div>
    <w:div w:id="1565488382">
      <w:bodyDiv w:val="1"/>
      <w:marLeft w:val="0"/>
      <w:marRight w:val="0"/>
      <w:marTop w:val="0"/>
      <w:marBottom w:val="0"/>
      <w:divBdr>
        <w:top w:val="none" w:sz="0" w:space="0" w:color="auto"/>
        <w:left w:val="none" w:sz="0" w:space="0" w:color="auto"/>
        <w:bottom w:val="none" w:sz="0" w:space="0" w:color="auto"/>
        <w:right w:val="none" w:sz="0" w:space="0" w:color="auto"/>
      </w:divBdr>
    </w:div>
    <w:div w:id="1581138638">
      <w:bodyDiv w:val="1"/>
      <w:marLeft w:val="0"/>
      <w:marRight w:val="0"/>
      <w:marTop w:val="0"/>
      <w:marBottom w:val="0"/>
      <w:divBdr>
        <w:top w:val="none" w:sz="0" w:space="0" w:color="auto"/>
        <w:left w:val="none" w:sz="0" w:space="0" w:color="auto"/>
        <w:bottom w:val="none" w:sz="0" w:space="0" w:color="auto"/>
        <w:right w:val="none" w:sz="0" w:space="0" w:color="auto"/>
      </w:divBdr>
    </w:div>
    <w:div w:id="1582106351">
      <w:bodyDiv w:val="1"/>
      <w:marLeft w:val="0"/>
      <w:marRight w:val="0"/>
      <w:marTop w:val="0"/>
      <w:marBottom w:val="0"/>
      <w:divBdr>
        <w:top w:val="none" w:sz="0" w:space="0" w:color="auto"/>
        <w:left w:val="none" w:sz="0" w:space="0" w:color="auto"/>
        <w:bottom w:val="none" w:sz="0" w:space="0" w:color="auto"/>
        <w:right w:val="none" w:sz="0" w:space="0" w:color="auto"/>
      </w:divBdr>
    </w:div>
    <w:div w:id="1586108257">
      <w:bodyDiv w:val="1"/>
      <w:marLeft w:val="0"/>
      <w:marRight w:val="0"/>
      <w:marTop w:val="0"/>
      <w:marBottom w:val="0"/>
      <w:divBdr>
        <w:top w:val="none" w:sz="0" w:space="0" w:color="auto"/>
        <w:left w:val="none" w:sz="0" w:space="0" w:color="auto"/>
        <w:bottom w:val="none" w:sz="0" w:space="0" w:color="auto"/>
        <w:right w:val="none" w:sz="0" w:space="0" w:color="auto"/>
      </w:divBdr>
    </w:div>
    <w:div w:id="1592852549">
      <w:bodyDiv w:val="1"/>
      <w:marLeft w:val="0"/>
      <w:marRight w:val="0"/>
      <w:marTop w:val="0"/>
      <w:marBottom w:val="0"/>
      <w:divBdr>
        <w:top w:val="none" w:sz="0" w:space="0" w:color="auto"/>
        <w:left w:val="none" w:sz="0" w:space="0" w:color="auto"/>
        <w:bottom w:val="none" w:sz="0" w:space="0" w:color="auto"/>
        <w:right w:val="none" w:sz="0" w:space="0" w:color="auto"/>
      </w:divBdr>
    </w:div>
    <w:div w:id="1600913887">
      <w:bodyDiv w:val="1"/>
      <w:marLeft w:val="0"/>
      <w:marRight w:val="0"/>
      <w:marTop w:val="0"/>
      <w:marBottom w:val="0"/>
      <w:divBdr>
        <w:top w:val="none" w:sz="0" w:space="0" w:color="auto"/>
        <w:left w:val="none" w:sz="0" w:space="0" w:color="auto"/>
        <w:bottom w:val="none" w:sz="0" w:space="0" w:color="auto"/>
        <w:right w:val="none" w:sz="0" w:space="0" w:color="auto"/>
      </w:divBdr>
    </w:div>
    <w:div w:id="1606577948">
      <w:bodyDiv w:val="1"/>
      <w:marLeft w:val="0"/>
      <w:marRight w:val="0"/>
      <w:marTop w:val="0"/>
      <w:marBottom w:val="0"/>
      <w:divBdr>
        <w:top w:val="none" w:sz="0" w:space="0" w:color="auto"/>
        <w:left w:val="none" w:sz="0" w:space="0" w:color="auto"/>
        <w:bottom w:val="none" w:sz="0" w:space="0" w:color="auto"/>
        <w:right w:val="none" w:sz="0" w:space="0" w:color="auto"/>
      </w:divBdr>
    </w:div>
    <w:div w:id="1607614288">
      <w:bodyDiv w:val="1"/>
      <w:marLeft w:val="0"/>
      <w:marRight w:val="0"/>
      <w:marTop w:val="0"/>
      <w:marBottom w:val="0"/>
      <w:divBdr>
        <w:top w:val="none" w:sz="0" w:space="0" w:color="auto"/>
        <w:left w:val="none" w:sz="0" w:space="0" w:color="auto"/>
        <w:bottom w:val="none" w:sz="0" w:space="0" w:color="auto"/>
        <w:right w:val="none" w:sz="0" w:space="0" w:color="auto"/>
      </w:divBdr>
    </w:div>
    <w:div w:id="1612977257">
      <w:bodyDiv w:val="1"/>
      <w:marLeft w:val="0"/>
      <w:marRight w:val="0"/>
      <w:marTop w:val="0"/>
      <w:marBottom w:val="0"/>
      <w:divBdr>
        <w:top w:val="none" w:sz="0" w:space="0" w:color="auto"/>
        <w:left w:val="none" w:sz="0" w:space="0" w:color="auto"/>
        <w:bottom w:val="none" w:sz="0" w:space="0" w:color="auto"/>
        <w:right w:val="none" w:sz="0" w:space="0" w:color="auto"/>
      </w:divBdr>
    </w:div>
    <w:div w:id="1619488288">
      <w:bodyDiv w:val="1"/>
      <w:marLeft w:val="0"/>
      <w:marRight w:val="0"/>
      <w:marTop w:val="0"/>
      <w:marBottom w:val="0"/>
      <w:divBdr>
        <w:top w:val="none" w:sz="0" w:space="0" w:color="auto"/>
        <w:left w:val="none" w:sz="0" w:space="0" w:color="auto"/>
        <w:bottom w:val="none" w:sz="0" w:space="0" w:color="auto"/>
        <w:right w:val="none" w:sz="0" w:space="0" w:color="auto"/>
      </w:divBdr>
    </w:div>
    <w:div w:id="1636448735">
      <w:bodyDiv w:val="1"/>
      <w:marLeft w:val="0"/>
      <w:marRight w:val="0"/>
      <w:marTop w:val="0"/>
      <w:marBottom w:val="0"/>
      <w:divBdr>
        <w:top w:val="none" w:sz="0" w:space="0" w:color="auto"/>
        <w:left w:val="none" w:sz="0" w:space="0" w:color="auto"/>
        <w:bottom w:val="none" w:sz="0" w:space="0" w:color="auto"/>
        <w:right w:val="none" w:sz="0" w:space="0" w:color="auto"/>
      </w:divBdr>
    </w:div>
    <w:div w:id="1657105287">
      <w:bodyDiv w:val="1"/>
      <w:marLeft w:val="0"/>
      <w:marRight w:val="0"/>
      <w:marTop w:val="0"/>
      <w:marBottom w:val="0"/>
      <w:divBdr>
        <w:top w:val="none" w:sz="0" w:space="0" w:color="auto"/>
        <w:left w:val="none" w:sz="0" w:space="0" w:color="auto"/>
        <w:bottom w:val="none" w:sz="0" w:space="0" w:color="auto"/>
        <w:right w:val="none" w:sz="0" w:space="0" w:color="auto"/>
      </w:divBdr>
    </w:div>
    <w:div w:id="1667200477">
      <w:bodyDiv w:val="1"/>
      <w:marLeft w:val="0"/>
      <w:marRight w:val="0"/>
      <w:marTop w:val="0"/>
      <w:marBottom w:val="0"/>
      <w:divBdr>
        <w:top w:val="none" w:sz="0" w:space="0" w:color="auto"/>
        <w:left w:val="none" w:sz="0" w:space="0" w:color="auto"/>
        <w:bottom w:val="none" w:sz="0" w:space="0" w:color="auto"/>
        <w:right w:val="none" w:sz="0" w:space="0" w:color="auto"/>
      </w:divBdr>
    </w:div>
    <w:div w:id="1670138559">
      <w:bodyDiv w:val="1"/>
      <w:marLeft w:val="0"/>
      <w:marRight w:val="0"/>
      <w:marTop w:val="0"/>
      <w:marBottom w:val="0"/>
      <w:divBdr>
        <w:top w:val="none" w:sz="0" w:space="0" w:color="auto"/>
        <w:left w:val="none" w:sz="0" w:space="0" w:color="auto"/>
        <w:bottom w:val="none" w:sz="0" w:space="0" w:color="auto"/>
        <w:right w:val="none" w:sz="0" w:space="0" w:color="auto"/>
      </w:divBdr>
    </w:div>
    <w:div w:id="1703245795">
      <w:bodyDiv w:val="1"/>
      <w:marLeft w:val="0"/>
      <w:marRight w:val="0"/>
      <w:marTop w:val="0"/>
      <w:marBottom w:val="0"/>
      <w:divBdr>
        <w:top w:val="none" w:sz="0" w:space="0" w:color="auto"/>
        <w:left w:val="none" w:sz="0" w:space="0" w:color="auto"/>
        <w:bottom w:val="none" w:sz="0" w:space="0" w:color="auto"/>
        <w:right w:val="none" w:sz="0" w:space="0" w:color="auto"/>
      </w:divBdr>
    </w:div>
    <w:div w:id="1711489269">
      <w:bodyDiv w:val="1"/>
      <w:marLeft w:val="0"/>
      <w:marRight w:val="0"/>
      <w:marTop w:val="0"/>
      <w:marBottom w:val="0"/>
      <w:divBdr>
        <w:top w:val="none" w:sz="0" w:space="0" w:color="auto"/>
        <w:left w:val="none" w:sz="0" w:space="0" w:color="auto"/>
        <w:bottom w:val="none" w:sz="0" w:space="0" w:color="auto"/>
        <w:right w:val="none" w:sz="0" w:space="0" w:color="auto"/>
      </w:divBdr>
    </w:div>
    <w:div w:id="1724909569">
      <w:bodyDiv w:val="1"/>
      <w:marLeft w:val="0"/>
      <w:marRight w:val="0"/>
      <w:marTop w:val="0"/>
      <w:marBottom w:val="0"/>
      <w:divBdr>
        <w:top w:val="none" w:sz="0" w:space="0" w:color="auto"/>
        <w:left w:val="none" w:sz="0" w:space="0" w:color="auto"/>
        <w:bottom w:val="none" w:sz="0" w:space="0" w:color="auto"/>
        <w:right w:val="none" w:sz="0" w:space="0" w:color="auto"/>
      </w:divBdr>
    </w:div>
    <w:div w:id="1730155467">
      <w:bodyDiv w:val="1"/>
      <w:marLeft w:val="0"/>
      <w:marRight w:val="0"/>
      <w:marTop w:val="0"/>
      <w:marBottom w:val="0"/>
      <w:divBdr>
        <w:top w:val="none" w:sz="0" w:space="0" w:color="auto"/>
        <w:left w:val="none" w:sz="0" w:space="0" w:color="auto"/>
        <w:bottom w:val="none" w:sz="0" w:space="0" w:color="auto"/>
        <w:right w:val="none" w:sz="0" w:space="0" w:color="auto"/>
      </w:divBdr>
    </w:div>
    <w:div w:id="1777871519">
      <w:bodyDiv w:val="1"/>
      <w:marLeft w:val="0"/>
      <w:marRight w:val="0"/>
      <w:marTop w:val="0"/>
      <w:marBottom w:val="0"/>
      <w:divBdr>
        <w:top w:val="none" w:sz="0" w:space="0" w:color="auto"/>
        <w:left w:val="none" w:sz="0" w:space="0" w:color="auto"/>
        <w:bottom w:val="none" w:sz="0" w:space="0" w:color="auto"/>
        <w:right w:val="none" w:sz="0" w:space="0" w:color="auto"/>
      </w:divBdr>
    </w:div>
    <w:div w:id="1793741718">
      <w:bodyDiv w:val="1"/>
      <w:marLeft w:val="0"/>
      <w:marRight w:val="0"/>
      <w:marTop w:val="0"/>
      <w:marBottom w:val="0"/>
      <w:divBdr>
        <w:top w:val="none" w:sz="0" w:space="0" w:color="auto"/>
        <w:left w:val="none" w:sz="0" w:space="0" w:color="auto"/>
        <w:bottom w:val="none" w:sz="0" w:space="0" w:color="auto"/>
        <w:right w:val="none" w:sz="0" w:space="0" w:color="auto"/>
      </w:divBdr>
    </w:div>
    <w:div w:id="1800343608">
      <w:bodyDiv w:val="1"/>
      <w:marLeft w:val="0"/>
      <w:marRight w:val="0"/>
      <w:marTop w:val="0"/>
      <w:marBottom w:val="0"/>
      <w:divBdr>
        <w:top w:val="none" w:sz="0" w:space="0" w:color="auto"/>
        <w:left w:val="none" w:sz="0" w:space="0" w:color="auto"/>
        <w:bottom w:val="none" w:sz="0" w:space="0" w:color="auto"/>
        <w:right w:val="none" w:sz="0" w:space="0" w:color="auto"/>
      </w:divBdr>
    </w:div>
    <w:div w:id="1815364968">
      <w:bodyDiv w:val="1"/>
      <w:marLeft w:val="0"/>
      <w:marRight w:val="0"/>
      <w:marTop w:val="0"/>
      <w:marBottom w:val="0"/>
      <w:divBdr>
        <w:top w:val="none" w:sz="0" w:space="0" w:color="auto"/>
        <w:left w:val="none" w:sz="0" w:space="0" w:color="auto"/>
        <w:bottom w:val="none" w:sz="0" w:space="0" w:color="auto"/>
        <w:right w:val="none" w:sz="0" w:space="0" w:color="auto"/>
      </w:divBdr>
    </w:div>
    <w:div w:id="1836530895">
      <w:bodyDiv w:val="1"/>
      <w:marLeft w:val="0"/>
      <w:marRight w:val="0"/>
      <w:marTop w:val="0"/>
      <w:marBottom w:val="0"/>
      <w:divBdr>
        <w:top w:val="none" w:sz="0" w:space="0" w:color="auto"/>
        <w:left w:val="none" w:sz="0" w:space="0" w:color="auto"/>
        <w:bottom w:val="none" w:sz="0" w:space="0" w:color="auto"/>
        <w:right w:val="none" w:sz="0" w:space="0" w:color="auto"/>
      </w:divBdr>
    </w:div>
    <w:div w:id="1836611049">
      <w:bodyDiv w:val="1"/>
      <w:marLeft w:val="0"/>
      <w:marRight w:val="0"/>
      <w:marTop w:val="0"/>
      <w:marBottom w:val="0"/>
      <w:divBdr>
        <w:top w:val="none" w:sz="0" w:space="0" w:color="auto"/>
        <w:left w:val="none" w:sz="0" w:space="0" w:color="auto"/>
        <w:bottom w:val="none" w:sz="0" w:space="0" w:color="auto"/>
        <w:right w:val="none" w:sz="0" w:space="0" w:color="auto"/>
      </w:divBdr>
    </w:div>
    <w:div w:id="1840928301">
      <w:bodyDiv w:val="1"/>
      <w:marLeft w:val="0"/>
      <w:marRight w:val="0"/>
      <w:marTop w:val="0"/>
      <w:marBottom w:val="0"/>
      <w:divBdr>
        <w:top w:val="none" w:sz="0" w:space="0" w:color="auto"/>
        <w:left w:val="none" w:sz="0" w:space="0" w:color="auto"/>
        <w:bottom w:val="none" w:sz="0" w:space="0" w:color="auto"/>
        <w:right w:val="none" w:sz="0" w:space="0" w:color="auto"/>
      </w:divBdr>
    </w:div>
    <w:div w:id="1841387533">
      <w:bodyDiv w:val="1"/>
      <w:marLeft w:val="0"/>
      <w:marRight w:val="0"/>
      <w:marTop w:val="0"/>
      <w:marBottom w:val="0"/>
      <w:divBdr>
        <w:top w:val="none" w:sz="0" w:space="0" w:color="auto"/>
        <w:left w:val="none" w:sz="0" w:space="0" w:color="auto"/>
        <w:bottom w:val="none" w:sz="0" w:space="0" w:color="auto"/>
        <w:right w:val="none" w:sz="0" w:space="0" w:color="auto"/>
      </w:divBdr>
    </w:div>
    <w:div w:id="1853495135">
      <w:bodyDiv w:val="1"/>
      <w:marLeft w:val="0"/>
      <w:marRight w:val="0"/>
      <w:marTop w:val="0"/>
      <w:marBottom w:val="0"/>
      <w:divBdr>
        <w:top w:val="none" w:sz="0" w:space="0" w:color="auto"/>
        <w:left w:val="none" w:sz="0" w:space="0" w:color="auto"/>
        <w:bottom w:val="none" w:sz="0" w:space="0" w:color="auto"/>
        <w:right w:val="none" w:sz="0" w:space="0" w:color="auto"/>
      </w:divBdr>
    </w:div>
    <w:div w:id="1855918014">
      <w:bodyDiv w:val="1"/>
      <w:marLeft w:val="0"/>
      <w:marRight w:val="0"/>
      <w:marTop w:val="0"/>
      <w:marBottom w:val="0"/>
      <w:divBdr>
        <w:top w:val="none" w:sz="0" w:space="0" w:color="auto"/>
        <w:left w:val="none" w:sz="0" w:space="0" w:color="auto"/>
        <w:bottom w:val="none" w:sz="0" w:space="0" w:color="auto"/>
        <w:right w:val="none" w:sz="0" w:space="0" w:color="auto"/>
      </w:divBdr>
    </w:div>
    <w:div w:id="1872255741">
      <w:bodyDiv w:val="1"/>
      <w:marLeft w:val="0"/>
      <w:marRight w:val="0"/>
      <w:marTop w:val="0"/>
      <w:marBottom w:val="0"/>
      <w:divBdr>
        <w:top w:val="none" w:sz="0" w:space="0" w:color="auto"/>
        <w:left w:val="none" w:sz="0" w:space="0" w:color="auto"/>
        <w:bottom w:val="none" w:sz="0" w:space="0" w:color="auto"/>
        <w:right w:val="none" w:sz="0" w:space="0" w:color="auto"/>
      </w:divBdr>
    </w:div>
    <w:div w:id="1882356622">
      <w:bodyDiv w:val="1"/>
      <w:marLeft w:val="0"/>
      <w:marRight w:val="0"/>
      <w:marTop w:val="0"/>
      <w:marBottom w:val="0"/>
      <w:divBdr>
        <w:top w:val="none" w:sz="0" w:space="0" w:color="auto"/>
        <w:left w:val="none" w:sz="0" w:space="0" w:color="auto"/>
        <w:bottom w:val="none" w:sz="0" w:space="0" w:color="auto"/>
        <w:right w:val="none" w:sz="0" w:space="0" w:color="auto"/>
      </w:divBdr>
    </w:div>
    <w:div w:id="1912427316">
      <w:bodyDiv w:val="1"/>
      <w:marLeft w:val="0"/>
      <w:marRight w:val="0"/>
      <w:marTop w:val="0"/>
      <w:marBottom w:val="0"/>
      <w:divBdr>
        <w:top w:val="none" w:sz="0" w:space="0" w:color="auto"/>
        <w:left w:val="none" w:sz="0" w:space="0" w:color="auto"/>
        <w:bottom w:val="none" w:sz="0" w:space="0" w:color="auto"/>
        <w:right w:val="none" w:sz="0" w:space="0" w:color="auto"/>
      </w:divBdr>
    </w:div>
    <w:div w:id="1916819447">
      <w:bodyDiv w:val="1"/>
      <w:marLeft w:val="0"/>
      <w:marRight w:val="0"/>
      <w:marTop w:val="0"/>
      <w:marBottom w:val="0"/>
      <w:divBdr>
        <w:top w:val="none" w:sz="0" w:space="0" w:color="auto"/>
        <w:left w:val="none" w:sz="0" w:space="0" w:color="auto"/>
        <w:bottom w:val="none" w:sz="0" w:space="0" w:color="auto"/>
        <w:right w:val="none" w:sz="0" w:space="0" w:color="auto"/>
      </w:divBdr>
    </w:div>
    <w:div w:id="1957443155">
      <w:bodyDiv w:val="1"/>
      <w:marLeft w:val="0"/>
      <w:marRight w:val="0"/>
      <w:marTop w:val="0"/>
      <w:marBottom w:val="0"/>
      <w:divBdr>
        <w:top w:val="none" w:sz="0" w:space="0" w:color="auto"/>
        <w:left w:val="none" w:sz="0" w:space="0" w:color="auto"/>
        <w:bottom w:val="none" w:sz="0" w:space="0" w:color="auto"/>
        <w:right w:val="none" w:sz="0" w:space="0" w:color="auto"/>
      </w:divBdr>
    </w:div>
    <w:div w:id="1960799496">
      <w:bodyDiv w:val="1"/>
      <w:marLeft w:val="0"/>
      <w:marRight w:val="0"/>
      <w:marTop w:val="0"/>
      <w:marBottom w:val="0"/>
      <w:divBdr>
        <w:top w:val="none" w:sz="0" w:space="0" w:color="auto"/>
        <w:left w:val="none" w:sz="0" w:space="0" w:color="auto"/>
        <w:bottom w:val="none" w:sz="0" w:space="0" w:color="auto"/>
        <w:right w:val="none" w:sz="0" w:space="0" w:color="auto"/>
      </w:divBdr>
    </w:div>
    <w:div w:id="1997026932">
      <w:bodyDiv w:val="1"/>
      <w:marLeft w:val="0"/>
      <w:marRight w:val="0"/>
      <w:marTop w:val="0"/>
      <w:marBottom w:val="0"/>
      <w:divBdr>
        <w:top w:val="none" w:sz="0" w:space="0" w:color="auto"/>
        <w:left w:val="none" w:sz="0" w:space="0" w:color="auto"/>
        <w:bottom w:val="none" w:sz="0" w:space="0" w:color="auto"/>
        <w:right w:val="none" w:sz="0" w:space="0" w:color="auto"/>
      </w:divBdr>
    </w:div>
    <w:div w:id="2010862663">
      <w:bodyDiv w:val="1"/>
      <w:marLeft w:val="0"/>
      <w:marRight w:val="0"/>
      <w:marTop w:val="0"/>
      <w:marBottom w:val="0"/>
      <w:divBdr>
        <w:top w:val="none" w:sz="0" w:space="0" w:color="auto"/>
        <w:left w:val="none" w:sz="0" w:space="0" w:color="auto"/>
        <w:bottom w:val="none" w:sz="0" w:space="0" w:color="auto"/>
        <w:right w:val="none" w:sz="0" w:space="0" w:color="auto"/>
      </w:divBdr>
    </w:div>
    <w:div w:id="2016834809">
      <w:bodyDiv w:val="1"/>
      <w:marLeft w:val="0"/>
      <w:marRight w:val="0"/>
      <w:marTop w:val="0"/>
      <w:marBottom w:val="0"/>
      <w:divBdr>
        <w:top w:val="none" w:sz="0" w:space="0" w:color="auto"/>
        <w:left w:val="none" w:sz="0" w:space="0" w:color="auto"/>
        <w:bottom w:val="none" w:sz="0" w:space="0" w:color="auto"/>
        <w:right w:val="none" w:sz="0" w:space="0" w:color="auto"/>
      </w:divBdr>
    </w:div>
    <w:div w:id="2043894025">
      <w:bodyDiv w:val="1"/>
      <w:marLeft w:val="0"/>
      <w:marRight w:val="0"/>
      <w:marTop w:val="0"/>
      <w:marBottom w:val="0"/>
      <w:divBdr>
        <w:top w:val="none" w:sz="0" w:space="0" w:color="auto"/>
        <w:left w:val="none" w:sz="0" w:space="0" w:color="auto"/>
        <w:bottom w:val="none" w:sz="0" w:space="0" w:color="auto"/>
        <w:right w:val="none" w:sz="0" w:space="0" w:color="auto"/>
      </w:divBdr>
    </w:div>
    <w:div w:id="2054383216">
      <w:bodyDiv w:val="1"/>
      <w:marLeft w:val="0"/>
      <w:marRight w:val="0"/>
      <w:marTop w:val="0"/>
      <w:marBottom w:val="0"/>
      <w:divBdr>
        <w:top w:val="none" w:sz="0" w:space="0" w:color="auto"/>
        <w:left w:val="none" w:sz="0" w:space="0" w:color="auto"/>
        <w:bottom w:val="none" w:sz="0" w:space="0" w:color="auto"/>
        <w:right w:val="none" w:sz="0" w:space="0" w:color="auto"/>
      </w:divBdr>
    </w:div>
    <w:div w:id="2056195049">
      <w:bodyDiv w:val="1"/>
      <w:marLeft w:val="0"/>
      <w:marRight w:val="0"/>
      <w:marTop w:val="0"/>
      <w:marBottom w:val="0"/>
      <w:divBdr>
        <w:top w:val="none" w:sz="0" w:space="0" w:color="auto"/>
        <w:left w:val="none" w:sz="0" w:space="0" w:color="auto"/>
        <w:bottom w:val="none" w:sz="0" w:space="0" w:color="auto"/>
        <w:right w:val="none" w:sz="0" w:space="0" w:color="auto"/>
      </w:divBdr>
    </w:div>
    <w:div w:id="2057005839">
      <w:bodyDiv w:val="1"/>
      <w:marLeft w:val="0"/>
      <w:marRight w:val="0"/>
      <w:marTop w:val="0"/>
      <w:marBottom w:val="0"/>
      <w:divBdr>
        <w:top w:val="none" w:sz="0" w:space="0" w:color="auto"/>
        <w:left w:val="none" w:sz="0" w:space="0" w:color="auto"/>
        <w:bottom w:val="none" w:sz="0" w:space="0" w:color="auto"/>
        <w:right w:val="none" w:sz="0" w:space="0" w:color="auto"/>
      </w:divBdr>
    </w:div>
    <w:div w:id="2057391660">
      <w:bodyDiv w:val="1"/>
      <w:marLeft w:val="0"/>
      <w:marRight w:val="0"/>
      <w:marTop w:val="0"/>
      <w:marBottom w:val="0"/>
      <w:divBdr>
        <w:top w:val="none" w:sz="0" w:space="0" w:color="auto"/>
        <w:left w:val="none" w:sz="0" w:space="0" w:color="auto"/>
        <w:bottom w:val="none" w:sz="0" w:space="0" w:color="auto"/>
        <w:right w:val="none" w:sz="0" w:space="0" w:color="auto"/>
      </w:divBdr>
    </w:div>
    <w:div w:id="2083987629">
      <w:bodyDiv w:val="1"/>
      <w:marLeft w:val="0"/>
      <w:marRight w:val="0"/>
      <w:marTop w:val="0"/>
      <w:marBottom w:val="0"/>
      <w:divBdr>
        <w:top w:val="none" w:sz="0" w:space="0" w:color="auto"/>
        <w:left w:val="none" w:sz="0" w:space="0" w:color="auto"/>
        <w:bottom w:val="none" w:sz="0" w:space="0" w:color="auto"/>
        <w:right w:val="none" w:sz="0" w:space="0" w:color="auto"/>
      </w:divBdr>
    </w:div>
    <w:div w:id="213267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f07651a8c6e39a850241dc77548be3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7c0f80b0e5e1f9c6b9b040f357146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eventhEdition.xsl" StyleName="APA7" Version="7">
  <b:Source>
    <b:Tag>Cla07</b:Tag>
    <b:SourceType>JournalArticle</b:SourceType>
    <b:Guid>{F13842EA-F0F5-482A-B1CE-9C266F167144}</b:Guid>
    <b:Title>A review of the time management literature</b:Title>
    <b:JournalName>Personnel review</b:JournalName>
    <b:Year>2007</b:Year>
    <b:Pages>255-276</b:Pages>
    <b:Volume>36</b:Volume>
    <b:Issue>2</b:Issue>
    <b:DOI>https://doi.org/10.1108/00483480710726136</b:DOI>
    <b:Author>
      <b:Author>
        <b:NameList>
          <b:Person>
            <b:Last>Claessens</b:Last>
            <b:Middle>J</b:Middle>
            <b:First>B</b:First>
          </b:Person>
          <b:Person>
            <b:Last>Van Eerde</b:Last>
            <b:First>W</b:First>
          </b:Person>
          <b:Person>
            <b:Last>Rutte</b:Last>
            <b:Middle>G</b:Middle>
            <b:First>C</b:First>
          </b:Person>
          <b:Person>
            <b:Last>Roe</b:Last>
            <b:Middle>A</b:Middle>
            <b:First>R</b:First>
          </b:Person>
        </b:NameList>
      </b:Author>
    </b:Author>
    <b:RefOrder>13</b:RefOrder>
  </b:Source>
  <b:Source>
    <b:Tag>Pro17</b:Tag>
    <b:SourceType>Report</b:SourceType>
    <b:Guid>{18B8584F-9D61-446F-9957-688B789FB0BE}</b:Guid>
    <b:Author>
      <b:Author>
        <b:Corporate>Project Management Institute</b:Corporate>
      </b:Author>
    </b:Author>
    <b:Title>Pulse of the Profession: Success rates rise; transforming the high cost of low performance</b:Title>
    <b:Year>2017</b:Year>
    <b:Publisher>Project Management Institute</b:Publisher>
    <b:URL>https://www.pmi.org/-/media/pmi/documents/public/pdf/learning/thought-leadership/pulse/pulse-of-the-profession-2017.pdf</b:URL>
    <b:RefOrder>14</b:RefOrder>
  </b:Source>
  <b:Source>
    <b:Tag>Cov20</b:Tag>
    <b:SourceType>Book</b:SourceType>
    <b:Guid>{E707A022-0F2E-4DA4-AD45-DF33D22585FF}</b:Guid>
    <b:Title>The 7 habits of highly effective people</b:Title>
    <b:Year>2020</b:Year>
    <b:Author>
      <b:Author>
        <b:NameList>
          <b:Person>
            <b:Last>Covey</b:Last>
            <b:First>S.</b:First>
            <b:Middle>R</b:Middle>
          </b:Person>
        </b:NameList>
      </b:Author>
    </b:Author>
    <b:Publisher>Simon &amp; Schuster</b:Publisher>
    <b:RefOrder>15</b:RefOrder>
  </b:Source>
  <b:Source>
    <b:Tag>Ste07</b:Tag>
    <b:SourceType>JournalArticle</b:SourceType>
    <b:Guid>{77471134-3901-4C49-9136-D0EF52467C17}</b:Guid>
    <b:Title>The nature of procrastination: a meta-analytic and theoretical review of quintessential self-regulatory failure</b:Title>
    <b:Year>2007</b:Year>
    <b:DOI>https://doi.org/10.1037/0033-2909.133.1.65</b:DOI>
    <b:Pages>65</b:Pages>
    <b:Author>
      <b:Author>
        <b:NameList>
          <b:Person>
            <b:Last>Steel</b:Last>
            <b:First>P</b:First>
          </b:Person>
        </b:NameList>
      </b:Author>
    </b:Author>
    <b:JournalName>Psychological bulletin</b:JournalName>
    <b:Volume>133</b:Volume>
    <b:Issue>1</b:Issue>
    <b:RefOrder>16</b:RefOrder>
  </b:Source>
  <b:Source>
    <b:Tag>Mar05</b:Tag>
    <b:SourceType>JournalArticle</b:SourceType>
    <b:Guid>{0E7AD5CE-FE61-43F0-B8B8-A46273807450}</b:Guid>
    <b:Title>No task left behind? Examining the nature of fragmented work</b:Title>
    <b:JournalName>In Proceedings of the SIGCHI conference on Human factors in computing systems</b:JournalName>
    <b:Year>2005</b:Year>
    <b:Pages>321 - 330</b:Pages>
    <b:DOI>https://doi.org/10.1145/1054972.1055017</b:DOI>
    <b:Author>
      <b:Author>
        <b:NameList>
          <b:Person>
            <b:Last>Mark</b:Last>
            <b:First>G</b:First>
          </b:Person>
          <b:Person>
            <b:Last>Gonzalez</b:Last>
            <b:Middle>M</b:Middle>
            <b:First>V</b:First>
          </b:Person>
          <b:Person>
            <b:Last>Harris</b:Last>
            <b:First>J</b:First>
          </b:Person>
        </b:NameList>
      </b:Author>
    </b:Author>
    <b:RefOrder>17</b:RefOrder>
  </b:Source>
  <b:Source>
    <b:Tag>Häf15</b:Tag>
    <b:SourceType>JournalArticle</b:SourceType>
    <b:Guid>{8D3B9966-9F6D-4FFF-8893-C994B1A7B221}</b:Guid>
    <b:Title>Decreasing students’ stress through time management training: An intervention study</b:Title>
    <b:JournalName>European journal of psychology of education</b:JournalName>
    <b:Year>2015</b:Year>
    <b:Pages>81-94</b:Pages>
    <b:Volume>30</b:Volume>
    <b:DOI>https://doi.org/10.1007/s10212-014-0229-2</b:DOI>
    <b:Author>
      <b:Author>
        <b:NameList>
          <b:Person>
            <b:Last>Häfner</b:Last>
            <b:First>A</b:First>
          </b:Person>
          <b:Person>
            <b:Last>Stock</b:Last>
            <b:First>A</b:First>
          </b:Person>
          <b:Person>
            <b:Last>Oberst</b:Last>
            <b:First>V</b:First>
          </b:Person>
        </b:NameList>
      </b:Author>
    </b:Author>
    <b:RefOrder>18</b:RefOrder>
  </b:Source>
  <b:Source>
    <b:Tag>Bar96</b:Tag>
    <b:SourceType>JournalArticle</b:SourceType>
    <b:Guid>{A09250E6-B2A2-4513-B362-B7723C974FA3}</b:Guid>
    <b:Title>Time management and achievement striving interact to predict car sales performance</b:Title>
    <b:JournalName>Journal of applied psychology</b:JournalName>
    <b:Year>1996</b:Year>
    <b:Pages>821</b:Pages>
    <b:Volume>81</b:Volume>
    <b:Issue>6</b:Issue>
    <b:DOI>https://doi.org/10.1037/0021-9010.81.6.821</b:DOI>
    <b:Author>
      <b:Author>
        <b:NameList>
          <b:Person>
            <b:Last>Barling</b:Last>
            <b:First>J</b:First>
          </b:Person>
          <b:Person>
            <b:Last>Kelloway</b:Last>
            <b:Middle>K</b:Middle>
            <b:First>E</b:First>
          </b:Person>
          <b:Person>
            <b:Last>Cheung</b:Last>
            <b:First>D</b:First>
          </b:Person>
        </b:NameList>
      </b:Author>
    </b:Author>
    <b:RefOrder>19</b:RefOrder>
  </b:Source>
  <b:Source>
    <b:Tag>Gri15</b:Tag>
    <b:SourceType>JournalArticle</b:SourceType>
    <b:Guid>{9D727CA0-32D0-467E-9192-D9CCE4C9EC53}</b:Guid>
    <b:Title>Narcissism and leadership: A meta‐analytic review of linear and nonlinear relationships</b:Title>
    <b:JournalName>Personnel Psychology</b:JournalName>
    <b:Year>2015</b:Year>
    <b:Pages>1-47</b:Pages>
    <b:Volume>68</b:Volume>
    <b:Issue>1</b:Issue>
    <b:DOI>https://doi.org/10.1111/peps.12072</b:DOI>
    <b:Author>
      <b:Author>
        <b:NameList>
          <b:Person>
            <b:Last>Grijalva</b:Last>
            <b:First>E</b:First>
          </b:Person>
          <b:Person>
            <b:Last>Harms</b:Last>
            <b:Middle>D</b:Middle>
            <b:First>P</b:First>
          </b:Person>
          <b:Person>
            <b:Last>Newman</b:Last>
            <b:Middle>A</b:Middle>
            <b:First>D</b:First>
          </b:Person>
          <b:Person>
            <b:Last>Gaddis</b:Last>
            <b:Middle>H</b:Middle>
            <b:First>B</b:First>
          </b:Person>
          <b:Person>
            <b:Last>Fraley</b:Last>
            <b:Middle>C</b:Middle>
            <b:First>R</b:First>
          </b:Person>
        </b:NameList>
      </b:Author>
    </b:Author>
    <b:RefOrder>2</b:RefOrder>
  </b:Source>
  <b:Source>
    <b:Tag>Jon12</b:Tag>
    <b:SourceType>JournalArticle</b:SourceType>
    <b:Guid>{EEF325CC-E953-4376-9056-63636F03243D}</b:Guid>
    <b:Title>The Dark Triad at work: How toxic employees get their way</b:Title>
    <b:JournalName>Personality and individual differences</b:JournalName>
    <b:Year>2012</b:Year>
    <b:Pages>449-453</b:Pages>
    <b:Volume>52</b:Volume>
    <b:Issue>3</b:Issue>
    <b:DOI>https://doi.org/10.1016/j.paid.2011.11.008</b:DOI>
    <b:Author>
      <b:Author>
        <b:NameList>
          <b:Person>
            <b:Last>Jonason</b:Last>
            <b:Middle>K</b:Middle>
            <b:First>P</b:First>
          </b:Person>
          <b:Person>
            <b:Last>Slomski</b:Last>
            <b:First>S</b:First>
          </b:Person>
          <b:Person>
            <b:Last>Partyka</b:Last>
            <b:First>J</b:First>
          </b:Person>
        </b:NameList>
      </b:Author>
    </b:Author>
    <b:RefOrder>3</b:RefOrder>
  </b:Source>
  <b:Source>
    <b:Tag>Bod11</b:Tag>
    <b:SourceType>JournalArticle</b:SourceType>
    <b:Guid>{61450C2C-9108-4D3A-A89C-2E6FDB42A99C}</b:Guid>
    <b:Author>
      <b:Author>
        <b:NameList>
          <b:Person>
            <b:Last>Boddy</b:Last>
            <b:First>C.</b:First>
            <b:Middle>R</b:Middle>
          </b:Person>
        </b:NameList>
      </b:Author>
    </b:Author>
    <b:Title>The corporate psychopaths theory of the global financial crisis</b:Title>
    <b:JournalName>Journal of Business Ethics</b:JournalName>
    <b:Year>2011</b:Year>
    <b:Pages>255-259</b:Pages>
    <b:Volume>102</b:Volume>
    <b:DOI>https://doi.org/10.1007/s10551-011-0810-4</b:DOI>
    <b:RefOrder>4</b:RefOrder>
  </b:Source>
  <b:Source>
    <b:Tag>Bab10</b:Tag>
    <b:SourceType>JournalArticle</b:SourceType>
    <b:Guid>{54B6D6F9-1823-468E-8B7F-60DB0E2F06B1}</b:Guid>
    <b:Title>Corporate psychopathy: Talking the walk</b:Title>
    <b:JournalName>Behavioral sciences &amp; the law</b:JournalName>
    <b:Year>2010</b:Year>
    <b:Pages>174-193</b:Pages>
    <b:Volume>28</b:Volume>
    <b:Issue>2</b:Issue>
    <b:DOI>https://doi.org/10.1002/bsl.925</b:DOI>
    <b:Author>
      <b:Author>
        <b:NameList>
          <b:Person>
            <b:Last>Babiak</b:Last>
            <b:First>P</b:First>
          </b:Person>
          <b:Person>
            <b:Last>Neumann</b:Last>
            <b:Middle>S</b:Middle>
            <b:First>C</b:First>
          </b:Person>
          <b:Person>
            <b:Last>Hare</b:Last>
            <b:Middle>D</b:Middle>
            <b:First>R</b:First>
          </b:Person>
        </b:NameList>
      </b:Author>
    </b:Author>
    <b:RefOrder>5</b:RefOrder>
  </b:Source>
  <b:Source>
    <b:Tag>Jon14</b:Tag>
    <b:SourceType>JournalArticle</b:SourceType>
    <b:Guid>{09BC1153-32AD-49CF-99D2-548D8D5A3D1C}</b:Guid>
    <b:Title>Introducing the short dark triad (SD3) a brief measure of dark personality traits</b:Title>
    <b:JournalName>Assessment</b:JournalName>
    <b:Year>2014</b:Year>
    <b:Pages>28-41</b:Pages>
    <b:Volume>21</b:Volume>
    <b:Issue>1</b:Issue>
    <b:DOI>https://doi.org/10.1177/1073191113514105</b:DOI>
    <b:Author>
      <b:Author>
        <b:NameList>
          <b:Person>
            <b:Last>Jones</b:Last>
            <b:Middle>N</b:Middle>
            <b:First>D</b:First>
          </b:Person>
          <b:Person>
            <b:Last>Paulhus</b:Last>
            <b:Middle>L</b:Middle>
            <b:First>D</b:First>
          </b:Person>
        </b:NameList>
      </b:Author>
    </b:Author>
    <b:RefOrder>10</b:RefOrder>
  </b:Source>
  <b:Source>
    <b:Tag>Per19</b:Tag>
    <b:SourceType>JournalArticle</b:SourceType>
    <b:Guid>{B8507CA4-B7B2-4C79-B859-A04C99867859}</b:Guid>
    <b:Title>Revisiting the structure of the Short Dark Triad</b:Title>
    <b:JournalName>Assessment</b:JournalName>
    <b:Year>2019</b:Year>
    <b:Pages>3-16</b:Pages>
    <b:Volume>26</b:Volume>
    <b:Issue>1</b:Issue>
    <b:DOI>https://doi.org/10.1177/1073191117701192</b:DOI>
    <b:Author>
      <b:Author>
        <b:NameList>
          <b:Person>
            <b:Last>Persson</b:Last>
            <b:Middle>N</b:Middle>
            <b:First>B</b:First>
          </b:Person>
          <b:Person>
            <b:Last>Kajonius</b:Last>
            <b:Middle>J</b:Middle>
            <b:First>P</b:First>
          </b:Person>
          <b:Person>
            <b:Last>Garcia</b:Last>
            <b:First>D</b:First>
          </b:Person>
        </b:NameList>
      </b:Author>
    </b:Author>
    <b:RefOrder>11</b:RefOrder>
  </b:Source>
  <b:Source>
    <b:Tag>Mac90</b:Tag>
    <b:SourceType>JournalArticle</b:SourceType>
    <b:Guid>{58E8DE8C-27C5-4917-9DBF-F77EA7CC680F}</b:Guid>
    <b:Title>College students' time management: Correlations with academic performance and stress</b:Title>
    <b:JournalName>Journal of educational psychology</b:JournalName>
    <b:Year>1990</b:Year>
    <b:Pages>760</b:Pages>
    <b:Volume>82</b:Volume>
    <b:Issue>4</b:Issue>
    <b:DOI>https://doi.org/10.1037/0022-0663.82.4.760</b:DOI>
    <b:Author>
      <b:Author>
        <b:NameList>
          <b:Person>
            <b:Last>Macan</b:Last>
            <b:Middle>H</b:Middle>
            <b:First>T</b:First>
          </b:Person>
          <b:Person>
            <b:Last>Shahani</b:Last>
            <b:First>C</b:First>
          </b:Person>
          <b:Person>
            <b:Last>Dipboye</b:Last>
            <b:Middle>L</b:Middle>
            <b:First>R</b:First>
          </b:Person>
          <b:Person>
            <b:Last>Phillips</b:Last>
            <b:Middle>P</b:Middle>
            <b:First>A</b:First>
          </b:Person>
        </b:NameList>
      </b:Author>
    </b:Author>
    <b:RefOrder>12</b:RefOrder>
  </b:Source>
  <b:Source>
    <b:Tag>Mac94</b:Tag>
    <b:SourceType>JournalArticle</b:SourceType>
    <b:Guid>{0A5D81E6-46A0-4C7B-8715-A34CBE4B308E}</b:Guid>
    <b:Title>Time management: Test of a process model</b:Title>
    <b:Year>1994</b:Year>
    <b:Author>
      <b:Author>
        <b:NameList>
          <b:Person>
            <b:Last>Macan</b:Last>
            <b:Middle>H</b:Middle>
            <b:First>T</b:First>
          </b:Person>
        </b:NameList>
      </b:Author>
    </b:Author>
    <b:JournalName>Journal of applied psychology</b:JournalName>
    <b:Pages>381</b:Pages>
    <b:Volume>79</b:Volume>
    <b:Issue>3</b:Issue>
    <b:DOI>https://doi.org/10.1037/0021-9010.79.3.381</b:DOI>
    <b:RefOrder>6</b:RefOrder>
  </b:Source>
  <b:Source>
    <b:Tag>Bar912</b:Tag>
    <b:SourceType>JournalArticle</b:SourceType>
    <b:Guid>{1146F2E9-A29C-4A5F-9291-798EB61ECF03}</b:Guid>
    <b:Title>The big five personality dimensions and job performance: a meta‐analysis</b:Title>
    <b:Year>1991</b:Year>
    <b:DOI>https://doi.org/10.1111/j.1744-6570.1991.tb00688.x</b:DOI>
    <b:JournalName>Personnel psychology</b:JournalName>
    <b:Pages>1-26</b:Pages>
    <b:Volume>44</b:Volume>
    <b:Issue>1</b:Issue>
    <b:Author>
      <b:Author>
        <b:NameList>
          <b:Person>
            <b:Last>Barrick</b:Last>
            <b:Middle>R</b:Middle>
            <b:First>M</b:First>
          </b:Person>
          <b:Person>
            <b:Last>Mount</b:Last>
            <b:Middle>K</b:Middle>
            <b:First>M</b:First>
          </b:Person>
        </b:NameList>
      </b:Author>
    </b:Author>
    <b:RefOrder>7</b:RefOrder>
  </b:Source>
  <b:Source>
    <b:Tag>Woo04</b:Tag>
    <b:SourceType>Book</b:SourceType>
    <b:Guid>{1738AB41-D3C0-4DC9-B6B6-C6E507E56753}</b:Guid>
    <b:Author>
      <b:Author>
        <b:NameList>
          <b:Person>
            <b:Last>Woods</b:Last>
            <b:First>S.</b:First>
            <b:Middle>A</b:Middle>
          </b:Person>
        </b:NameList>
      </b:Author>
    </b:Author>
    <b:Title>Contextualising personality assessment: Using meta-perceptions of the Big Five to improve the prediction of work performance</b:Title>
    <b:Year>2004</b:Year>
    <b:Publisher>University of Surrey</b:Publisher>
    <b:CountryRegion>United Kingdom</b:CountryRegion>
    <b:RefOrder>8</b:RefOrder>
  </b:Source>
  <b:Source>
    <b:Tag>For12</b:Tag>
    <b:SourceType>JournalArticle</b:SourceType>
    <b:Guid>{A4804704-2DD0-46BC-B7D1-9D25B70E4722}</b:Guid>
    <b:Title>A meta-analysis of the Dark Triad and work behavior: a social exchange perspective</b:Title>
    <b:Year>2012</b:Year>
    <b:DOI>https://doi.org/10.1037/a0025679</b:DOI>
    <b:JournalName>Journal of applied psychology</b:JournalName>
    <b:Pages>557</b:Pages>
    <b:Volume>97</b:Volume>
    <b:Issue>3</b:Issue>
    <b:Author>
      <b:Author>
        <b:NameList>
          <b:Person>
            <b:Last>Forsyth</b:Last>
            <b:Middle>R</b:Middle>
            <b:First>D</b:First>
          </b:Person>
          <b:Person>
            <b:Last>Banks</b:Last>
            <b:Middle>C</b:Middle>
            <b:First>G</b:First>
          </b:Person>
          <b:Person>
            <b:Last>McDaniel</b:Last>
            <b:Middle>A</b:Middle>
            <b:First>M</b:First>
          </b:Person>
        </b:NameList>
      </b:Author>
    </b:Author>
    <b:RefOrder>9</b:RefOrder>
  </b:Source>
  <b:Source>
    <b:Tag>Col211</b:Tag>
    <b:SourceType>Book</b:SourceType>
    <b:Guid>{616ED73C-3BF3-4A6C-BF92-3CE35FDE6019}</b:Guid>
    <b:Title>The dark side of organisations: A study of Psychopaths, Narcissists, Machiavellians, and Job Performance</b:Title>
    <b:Year>2021</b:Year>
    <b:Author>
      <b:Author>
        <b:NameList>
          <b:Person>
            <b:Last>Coleman</b:Last>
            <b:First>B</b:First>
          </b:Person>
        </b:NameList>
      </b:Author>
    </b:Author>
    <b:Publisher>Doctoral dissertation, Henley Business School, University of Reading</b:Publisher>
    <b:RefOrder>20</b:RefOrder>
  </b:Source>
  <b:Source>
    <b:Tag>Ell211</b:Tag>
    <b:SourceType>JournalArticle</b:SourceType>
    <b:Guid>{2DA73CA6-2958-429E-8FC5-974D7444BBC6}</b:Guid>
    <b:Title>Portrait of a workplace deviant: A clearer picture of the Big Five and Dark Triad as predictors of workplace deviance</b:Title>
    <b:Year>2021</b:Year>
    <b:DOI>https://doi.org/https://doi.org/10.1037/apl0000880</b:DOI>
    <b:JournalName>Journal of Applied Psychology</b:JournalName>
    <b:Pages>1950</b:Pages>
    <b:Volume>106</b:Volume>
    <b:Issue>12</b:Issue>
    <b:Author>
      <b:Author>
        <b:NameList>
          <b:Person>
            <b:Last>Ellen III</b:Last>
            <b:Middle>P</b:Middle>
            <b:First>B</b:First>
          </b:Person>
          <b:Person>
            <b:Last>Alexander</b:Last>
            <b:Middle>C</b:Middle>
            <b:First>K</b:First>
          </b:Person>
          <b:Person>
            <b:Last>Mackey</b:Last>
            <b:Middle>D</b:Middle>
            <b:First>J</b:First>
          </b:Person>
          <b:Person>
            <b:Last>McAllister</b:Last>
            <b:Middle>P</b:Middle>
            <b:First>C</b:First>
          </b:Person>
          <b:Person>
            <b:Last>Carson</b:Last>
            <b:Middle>E</b:Middle>
            <b:First>J</b:First>
          </b:Person>
        </b:NameList>
      </b:Author>
    </b:Author>
    <b:RefOrder>21</b:RefOrder>
  </b:Source>
  <b:Source>
    <b:Tag>Jon151</b:Tag>
    <b:SourceType>JournalArticle</b:SourceType>
    <b:Guid>{C8599D6B-DE2A-4BE4-9328-F9D21DE2B830}</b:Guid>
    <b:Title>Competition, autonomy, and prestige: Mechanisms through which the Dark Triad predict job satisfaction</b:Title>
    <b:JournalName>Personality and Individual Differences</b:JournalName>
    <b:Year>2015</b:Year>
    <b:Pages>112-116</b:Pages>
    <b:Volume>72</b:Volume>
    <b:DOI>https://doi.org/10.1016/j.paid.2014.08.026</b:DOI>
    <b:Author>
      <b:Author>
        <b:NameList>
          <b:Person>
            <b:Last>Jonason</b:Last>
            <b:Middle>K</b:Middle>
            <b:First>P</b:First>
          </b:Person>
          <b:Person>
            <b:Last>Wee</b:Last>
            <b:First>S</b:First>
          </b:Person>
          <b:Person>
            <b:Last>Li</b:Last>
            <b:Middle>P</b:Middle>
            <b:First>N</b:First>
          </b:Person>
        </b:NameList>
      </b:Author>
    </b:Author>
    <b:RefOrder>22</b:RefOrder>
  </b:Source>
  <b:Source>
    <b:Tag>Kön231</b:Tag>
    <b:SourceType>Book</b:SourceType>
    <b:Guid>{E84D05C7-874E-4F67-BF07-F25AEA94BC60}</b:Guid>
    <b:Title>The Relationship between the Dark Triad and the Different Dimensions of Time Banditry</b:Title>
    <b:Year>2023</b:Year>
    <b:Author>
      <b:Author>
        <b:NameList>
          <b:Person>
            <b:Last>Könecke</b:Last>
            <b:Middle>K</b:Middle>
            <b:First>P</b:First>
          </b:Person>
          <b:Person>
            <b:Last>Hannesdóttir</b:Last>
            <b:Middle>H</b:Middle>
            <b:First>A</b:First>
          </b:Person>
        </b:NameList>
      </b:Author>
    </b:Author>
    <b:Publisher>Linnæus University</b:Publisher>
    <b:RefOrder>1</b:RefOrder>
  </b:Source>
</b:Sources>
</file>

<file path=customXml/itemProps1.xml><?xml version="1.0" encoding="utf-8"?>
<ds:datastoreItem xmlns:ds="http://schemas.openxmlformats.org/officeDocument/2006/customXml" ds:itemID="{007F74B3-6855-4ED4-B4DF-3A04D51A9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2AC1EE-B0A1-415B-92DF-845149E3C80F}">
  <ds:schemaRefs>
    <ds:schemaRef ds:uri="http://schemas.microsoft.com/sharepoint/v3/contenttype/forms"/>
  </ds:schemaRefs>
</ds:datastoreItem>
</file>

<file path=customXml/itemProps3.xml><?xml version="1.0" encoding="utf-8"?>
<ds:datastoreItem xmlns:ds="http://schemas.openxmlformats.org/officeDocument/2006/customXml" ds:itemID="{6911CFE3-76D7-45AC-8EF7-1821156ED22B}">
  <ds:schemaRefs>
    <ds:schemaRef ds:uri="http://www.w3.org/XML/1998/namespace"/>
    <ds:schemaRef ds:uri="0338428b-3fc8-4989-9d03-78e16c931d9f"/>
    <ds:schemaRef ds:uri="4055ddc6-ee7b-4b5b-b8fb-52871646f80e"/>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A77E7525-B91A-49DC-B039-CAAEC5B7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17</Pages>
  <Words>5116</Words>
  <Characters>29164</Characters>
  <Application>Microsoft Office Word</Application>
  <DocSecurity>0</DocSecurity>
  <Lines>243</Lines>
  <Paragraphs>68</Paragraphs>
  <ScaleCrop>false</ScaleCrop>
  <Company/>
  <LinksUpToDate>false</LinksUpToDate>
  <CharactersWithSpaces>34212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 (2219662)</cp:lastModifiedBy>
  <cp:revision>191</cp:revision>
  <dcterms:created xsi:type="dcterms:W3CDTF">2024-08-20T18:06:00Z</dcterms:created>
  <dcterms:modified xsi:type="dcterms:W3CDTF">2024-10-29T14:44:00Z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