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672F1E" w:rsidR="003C2841" w:rsidP="092B7AB9" w:rsidRDefault="6D3D3EA6" w14:paraId="25D8CD09" w14:textId="09BD80DF">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 xml:space="preserve">Student name: Samina Mumtaz </w:t>
      </w:r>
    </w:p>
    <w:p w:rsidRPr="00672F1E" w:rsidR="003C2841" w:rsidP="092B7AB9" w:rsidRDefault="6D3D3EA6" w14:paraId="555370CD" w14:textId="69900A7D">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Student I</w:t>
      </w:r>
      <w:r w:rsidRPr="608F7475" w:rsidR="009D1360">
        <w:rPr>
          <w:rFonts w:ascii="Arial" w:hAnsi="Arial" w:eastAsia="Arial" w:cs="Arial"/>
          <w:b w:val="0"/>
          <w:bCs w:val="0"/>
          <w:color w:val="000000" w:themeColor="text1" w:themeTint="FF" w:themeShade="FF"/>
          <w:sz w:val="22"/>
          <w:szCs w:val="22"/>
          <w:lang w:val="en-GB"/>
        </w:rPr>
        <w:t>D</w:t>
      </w:r>
      <w:r w:rsidRPr="608F7475" w:rsidR="6D3D3EA6">
        <w:rPr>
          <w:rFonts w:ascii="Arial" w:hAnsi="Arial" w:eastAsia="Arial" w:cs="Arial"/>
          <w:b w:val="0"/>
          <w:bCs w:val="0"/>
          <w:color w:val="000000" w:themeColor="text1" w:themeTint="FF" w:themeShade="FF"/>
          <w:sz w:val="22"/>
          <w:szCs w:val="22"/>
          <w:lang w:val="en-GB"/>
        </w:rPr>
        <w:t xml:space="preserve"> Number: 2119016 </w:t>
      </w:r>
    </w:p>
    <w:p w:rsidRPr="009D1360" w:rsidR="003C2841" w:rsidP="092B7AB9" w:rsidRDefault="6D3D3EA6" w14:paraId="011444A5" w14:textId="1B02736F">
      <w:pPr>
        <w:spacing w:line="360" w:lineRule="auto"/>
        <w:jc w:val="both"/>
        <w:rPr>
          <w:rFonts w:ascii="Arial" w:hAnsi="Arial" w:eastAsia="Arial" w:cs="Arial"/>
          <w:b w:val="0"/>
          <w:bCs w:val="0"/>
          <w:color w:val="000000" w:themeColor="text1"/>
          <w:sz w:val="22"/>
          <w:szCs w:val="22"/>
          <w:lang w:val="fr-FR"/>
        </w:rPr>
      </w:pPr>
      <w:r w:rsidRPr="608F7475" w:rsidR="6D3D3EA6">
        <w:rPr>
          <w:rFonts w:ascii="Arial" w:hAnsi="Arial" w:eastAsia="Arial" w:cs="Arial"/>
          <w:b w:val="0"/>
          <w:bCs w:val="0"/>
          <w:color w:val="000000" w:themeColor="text1" w:themeTint="FF" w:themeShade="FF"/>
          <w:sz w:val="22"/>
          <w:szCs w:val="22"/>
          <w:lang w:val="fr-FR"/>
        </w:rPr>
        <w:t>Lecturer</w:t>
      </w:r>
      <w:r w:rsidRPr="608F7475" w:rsidR="6D3D3EA6">
        <w:rPr>
          <w:rFonts w:ascii="Arial" w:hAnsi="Arial" w:eastAsia="Arial" w:cs="Arial"/>
          <w:b w:val="0"/>
          <w:bCs w:val="0"/>
          <w:color w:val="000000" w:themeColor="text1" w:themeTint="FF" w:themeShade="FF"/>
          <w:sz w:val="22"/>
          <w:szCs w:val="22"/>
          <w:lang w:val="fr-FR"/>
        </w:rPr>
        <w:t xml:space="preserve">: </w:t>
      </w:r>
      <w:r w:rsidRPr="608F7475" w:rsidR="6D3D3EA6">
        <w:rPr>
          <w:rFonts w:ascii="Arial" w:hAnsi="Arial" w:eastAsia="Arial" w:cs="Arial"/>
          <w:b w:val="0"/>
          <w:bCs w:val="0"/>
          <w:color w:val="000000" w:themeColor="text1" w:themeTint="FF" w:themeShade="FF"/>
          <w:sz w:val="22"/>
          <w:szCs w:val="22"/>
          <w:lang w:val="fr-FR"/>
        </w:rPr>
        <w:t>Chloe</w:t>
      </w:r>
      <w:r w:rsidRPr="608F7475" w:rsidR="6D3D3EA6">
        <w:rPr>
          <w:rFonts w:ascii="Arial" w:hAnsi="Arial" w:eastAsia="Arial" w:cs="Arial"/>
          <w:b w:val="0"/>
          <w:bCs w:val="0"/>
          <w:color w:val="000000" w:themeColor="text1" w:themeTint="FF" w:themeShade="FF"/>
          <w:sz w:val="22"/>
          <w:szCs w:val="22"/>
          <w:lang w:val="fr-FR"/>
        </w:rPr>
        <w:t xml:space="preserve"> Harri</w:t>
      </w:r>
      <w:r w:rsidRPr="608F7475" w:rsidR="00BA1C4A">
        <w:rPr>
          <w:rFonts w:ascii="Arial" w:hAnsi="Arial" w:eastAsia="Arial" w:cs="Arial"/>
          <w:b w:val="0"/>
          <w:bCs w:val="0"/>
          <w:color w:val="000000" w:themeColor="text1" w:themeTint="FF" w:themeShade="FF"/>
          <w:sz w:val="22"/>
          <w:szCs w:val="22"/>
          <w:lang w:val="fr-FR"/>
        </w:rPr>
        <w:t>e</w:t>
      </w:r>
      <w:r w:rsidRPr="608F7475" w:rsidR="6D3D3EA6">
        <w:rPr>
          <w:rFonts w:ascii="Arial" w:hAnsi="Arial" w:eastAsia="Arial" w:cs="Arial"/>
          <w:b w:val="0"/>
          <w:bCs w:val="0"/>
          <w:color w:val="000000" w:themeColor="text1" w:themeTint="FF" w:themeShade="FF"/>
          <w:sz w:val="22"/>
          <w:szCs w:val="22"/>
          <w:lang w:val="fr-FR"/>
        </w:rPr>
        <w:t>s</w:t>
      </w:r>
    </w:p>
    <w:p w:rsidRPr="009D1360" w:rsidR="003C2841" w:rsidP="092B7AB9" w:rsidRDefault="6D3D3EA6" w14:paraId="25E64B6E" w14:textId="7E38DE94">
      <w:pPr>
        <w:spacing w:line="360" w:lineRule="auto"/>
        <w:jc w:val="both"/>
        <w:rPr>
          <w:rFonts w:ascii="Arial" w:hAnsi="Arial" w:eastAsia="Arial" w:cs="Arial"/>
          <w:b w:val="0"/>
          <w:bCs w:val="0"/>
          <w:color w:val="000000" w:themeColor="text1"/>
          <w:sz w:val="22"/>
          <w:szCs w:val="22"/>
          <w:lang w:val="fr-FR"/>
        </w:rPr>
      </w:pPr>
      <w:r w:rsidRPr="608F7475" w:rsidR="6D3D3EA6">
        <w:rPr>
          <w:rFonts w:ascii="Arial" w:hAnsi="Arial" w:eastAsia="Arial" w:cs="Arial"/>
          <w:b w:val="0"/>
          <w:bCs w:val="0"/>
          <w:color w:val="000000" w:themeColor="text1" w:themeTint="FF" w:themeShade="FF"/>
          <w:sz w:val="22"/>
          <w:szCs w:val="22"/>
          <w:lang w:val="fr-FR"/>
        </w:rPr>
        <w:t>Module</w:t>
      </w:r>
      <w:r w:rsidRPr="608F7475" w:rsidR="65815A69">
        <w:rPr>
          <w:rFonts w:ascii="Arial" w:hAnsi="Arial" w:eastAsia="Arial" w:cs="Arial"/>
          <w:b w:val="0"/>
          <w:bCs w:val="0"/>
          <w:color w:val="000000" w:themeColor="text1" w:themeTint="FF" w:themeShade="FF"/>
          <w:sz w:val="22"/>
          <w:szCs w:val="22"/>
          <w:lang w:val="fr-FR"/>
        </w:rPr>
        <w:t xml:space="preserve"> </w:t>
      </w:r>
      <w:r w:rsidRPr="608F7475" w:rsidR="73989951">
        <w:rPr>
          <w:rFonts w:ascii="Arial" w:hAnsi="Arial" w:eastAsia="Arial" w:cs="Arial"/>
          <w:b w:val="0"/>
          <w:bCs w:val="0"/>
          <w:color w:val="000000" w:themeColor="text1" w:themeTint="FF" w:themeShade="FF"/>
          <w:sz w:val="22"/>
          <w:szCs w:val="22"/>
          <w:lang w:val="fr-FR"/>
        </w:rPr>
        <w:t>C</w:t>
      </w:r>
      <w:r w:rsidRPr="608F7475" w:rsidR="65815A69">
        <w:rPr>
          <w:rFonts w:ascii="Arial" w:hAnsi="Arial" w:eastAsia="Arial" w:cs="Arial"/>
          <w:b w:val="0"/>
          <w:bCs w:val="0"/>
          <w:color w:val="000000" w:themeColor="text1" w:themeTint="FF" w:themeShade="FF"/>
          <w:sz w:val="22"/>
          <w:szCs w:val="22"/>
          <w:lang w:val="fr-FR"/>
        </w:rPr>
        <w:t>ode:</w:t>
      </w:r>
      <w:r w:rsidRPr="608F7475" w:rsidR="6D3D3EA6">
        <w:rPr>
          <w:rFonts w:ascii="Arial" w:hAnsi="Arial" w:eastAsia="Arial" w:cs="Arial"/>
          <w:b w:val="0"/>
          <w:bCs w:val="0"/>
          <w:color w:val="000000" w:themeColor="text1" w:themeTint="FF" w:themeShade="FF"/>
          <w:sz w:val="22"/>
          <w:szCs w:val="22"/>
          <w:lang w:val="fr-FR"/>
        </w:rPr>
        <w:t xml:space="preserve"> BMHP6021</w:t>
      </w:r>
    </w:p>
    <w:p w:rsidRPr="00672F1E" w:rsidR="003C2841" w:rsidP="092B7AB9" w:rsidRDefault="6D3D3EA6" w14:paraId="58E2D9C1" w14:textId="3415881A">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Module Name: Health, Wellbeing and Sustainable Development</w:t>
      </w:r>
    </w:p>
    <w:p w:rsidRPr="00672F1E" w:rsidR="003C2841" w:rsidP="092B7AB9" w:rsidRDefault="6D3D3EA6" w14:paraId="6ADEDDCC" w14:textId="116F7416">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Assignment Title: Written Report</w:t>
      </w:r>
    </w:p>
    <w:p w:rsidRPr="00672F1E" w:rsidR="003C2841" w:rsidP="092B7AB9" w:rsidRDefault="003C2841" w14:paraId="69CBDFBE" w14:textId="63CC2E66">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7E721E7F" w14:textId="57AB4DB3">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08ACDB0B" w14:textId="6722CDFF">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6F7DD1A3" w14:textId="12D50835">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2AC12986" w14:textId="13F04DD6">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17CBED42" w14:textId="1C0739C4">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6667113C" w14:textId="012C1613">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688E928A" w14:textId="263DACD5">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4DCCEEAD" w14:textId="79614B44">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3C88C03D" w14:textId="799C874F">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69CD9F79" w14:textId="0A1D1D6B">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57EB4E9A" w14:textId="0C472C31">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7A62971B" w14:textId="0C247650">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4CE64F99" w14:textId="680D5826">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2CAB887F" w14:textId="18E24479">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7F5C86BD" w14:textId="29EF8E0D">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44FB1B6B" w14:textId="155D4A13">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36045133" w14:textId="394E26D3">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6D3D3EA6" w14:paraId="49CC77E2" w14:textId="54E4D7B3">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Contents page</w:t>
      </w:r>
    </w:p>
    <w:p w:rsidRPr="00672F1E" w:rsidR="003C2841" w:rsidP="092B7AB9" w:rsidRDefault="6D3D3EA6" w14:paraId="5B44AE7D" w14:textId="5BA99E93">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Introduction .............................................................................................. Page 3</w:t>
      </w:r>
    </w:p>
    <w:p w:rsidRPr="00672F1E" w:rsidR="003C2841" w:rsidP="092B7AB9" w:rsidRDefault="6D3D3EA6" w14:paraId="46D55238" w14:textId="7929FD2C">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Introduction to concepts ........................................................................... Page 4</w:t>
      </w:r>
    </w:p>
    <w:p w:rsidRPr="00672F1E" w:rsidR="003C2841" w:rsidP="3116DB6B" w:rsidRDefault="6D3D3EA6" w14:paraId="3F058A3E" w14:textId="18799CCE">
      <w:pPr>
        <w:pStyle w:val="ListParagraph"/>
        <w:numPr>
          <w:ilvl w:val="0"/>
          <w:numId w:val="19"/>
        </w:num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Health</w:t>
      </w:r>
    </w:p>
    <w:p w:rsidRPr="00672F1E" w:rsidR="003C2841" w:rsidP="3116DB6B" w:rsidRDefault="6D3D3EA6" w14:paraId="752BA78C" w14:textId="3E542496">
      <w:pPr>
        <w:pStyle w:val="ListParagraph"/>
        <w:numPr>
          <w:ilvl w:val="0"/>
          <w:numId w:val="19"/>
        </w:num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 xml:space="preserve">Wellbeing </w:t>
      </w:r>
    </w:p>
    <w:p w:rsidRPr="00672F1E" w:rsidR="003C2841" w:rsidP="3116DB6B" w:rsidRDefault="6D3D3EA6" w14:paraId="03E71EFE" w14:textId="731FADE4">
      <w:pPr>
        <w:pStyle w:val="ListParagraph"/>
        <w:numPr>
          <w:ilvl w:val="0"/>
          <w:numId w:val="19"/>
        </w:num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 xml:space="preserve">Sustainable developments </w:t>
      </w:r>
    </w:p>
    <w:p w:rsidRPr="00672F1E" w:rsidR="003C2841" w:rsidP="3116DB6B" w:rsidRDefault="6D3D3EA6" w14:paraId="68214834" w14:textId="4084B27F">
      <w:pPr>
        <w:pStyle w:val="ListParagraph"/>
        <w:numPr>
          <w:ilvl w:val="0"/>
          <w:numId w:val="19"/>
        </w:num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 xml:space="preserve">Sustainable developments goals </w:t>
      </w:r>
    </w:p>
    <w:p w:rsidRPr="00672F1E" w:rsidR="003C2841" w:rsidP="3116DB6B" w:rsidRDefault="6D3D3EA6" w14:paraId="3AFB5AFF" w14:textId="625E5493">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Goal A – Zero Hunger positives and negatives .........................................</w:t>
      </w:r>
      <w:r w:rsidRPr="608F7475" w:rsidR="084349BC">
        <w:rPr>
          <w:rFonts w:ascii="Arial" w:hAnsi="Arial" w:eastAsia="Arial" w:cs="Arial"/>
          <w:b w:val="0"/>
          <w:bCs w:val="0"/>
          <w:color w:val="000000" w:themeColor="text1" w:themeTint="FF" w:themeShade="FF"/>
          <w:sz w:val="22"/>
          <w:szCs w:val="22"/>
          <w:lang w:val="en-GB"/>
        </w:rPr>
        <w:t xml:space="preserve"> Page </w:t>
      </w:r>
      <w:r w:rsidRPr="608F7475" w:rsidR="39463A5D">
        <w:rPr>
          <w:rFonts w:ascii="Arial" w:hAnsi="Arial" w:eastAsia="Arial" w:cs="Arial"/>
          <w:b w:val="0"/>
          <w:bCs w:val="0"/>
          <w:color w:val="000000" w:themeColor="text1" w:themeTint="FF" w:themeShade="FF"/>
          <w:sz w:val="22"/>
          <w:szCs w:val="22"/>
          <w:lang w:val="en-GB"/>
        </w:rPr>
        <w:t>10</w:t>
      </w:r>
    </w:p>
    <w:p w:rsidRPr="00672F1E" w:rsidR="003C2841" w:rsidP="3116DB6B" w:rsidRDefault="6D3D3EA6" w14:paraId="757EE0EC" w14:textId="3317308F">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Goal B – Good health and wellbeing .........................................................</w:t>
      </w:r>
      <w:r w:rsidRPr="608F7475" w:rsidR="676982CF">
        <w:rPr>
          <w:rFonts w:ascii="Arial" w:hAnsi="Arial" w:eastAsia="Arial" w:cs="Arial"/>
          <w:b w:val="0"/>
          <w:bCs w:val="0"/>
          <w:color w:val="000000" w:themeColor="text1" w:themeTint="FF" w:themeShade="FF"/>
          <w:sz w:val="22"/>
          <w:szCs w:val="22"/>
          <w:lang w:val="en-GB"/>
        </w:rPr>
        <w:t xml:space="preserve"> Page 14</w:t>
      </w:r>
    </w:p>
    <w:p w:rsidRPr="00672F1E" w:rsidR="003C2841" w:rsidP="3116DB6B" w:rsidRDefault="6D3D3EA6" w14:paraId="5DCA7C30" w14:textId="0DA81F73">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Conclusion .................................................................................................</w:t>
      </w:r>
      <w:r w:rsidRPr="608F7475" w:rsidR="0EA98016">
        <w:rPr>
          <w:rFonts w:ascii="Arial" w:hAnsi="Arial" w:eastAsia="Arial" w:cs="Arial"/>
          <w:b w:val="0"/>
          <w:bCs w:val="0"/>
          <w:color w:val="000000" w:themeColor="text1" w:themeTint="FF" w:themeShade="FF"/>
          <w:sz w:val="22"/>
          <w:szCs w:val="22"/>
          <w:lang w:val="en-GB"/>
        </w:rPr>
        <w:t xml:space="preserve"> Page 1</w:t>
      </w:r>
      <w:r w:rsidRPr="608F7475" w:rsidR="34B4F959">
        <w:rPr>
          <w:rFonts w:ascii="Arial" w:hAnsi="Arial" w:eastAsia="Arial" w:cs="Arial"/>
          <w:b w:val="0"/>
          <w:bCs w:val="0"/>
          <w:color w:val="000000" w:themeColor="text1" w:themeTint="FF" w:themeShade="FF"/>
          <w:sz w:val="22"/>
          <w:szCs w:val="22"/>
          <w:lang w:val="en-GB"/>
        </w:rPr>
        <w:t>9</w:t>
      </w:r>
    </w:p>
    <w:p w:rsidRPr="00672F1E" w:rsidR="003C2841" w:rsidP="3116DB6B" w:rsidRDefault="6D3D3EA6" w14:paraId="44629375" w14:textId="6DD2C928">
      <w:pPr>
        <w:spacing w:line="360" w:lineRule="auto"/>
        <w:jc w:val="both"/>
        <w:rPr>
          <w:rFonts w:ascii="Arial" w:hAnsi="Arial" w:eastAsia="Arial" w:cs="Arial"/>
          <w:b w:val="0"/>
          <w:bCs w:val="0"/>
          <w:color w:val="000000" w:themeColor="text1"/>
          <w:sz w:val="22"/>
          <w:szCs w:val="22"/>
          <w:lang w:val="en-GB"/>
        </w:rPr>
      </w:pPr>
      <w:r w:rsidRPr="608F7475" w:rsidR="6D3D3EA6">
        <w:rPr>
          <w:rFonts w:ascii="Arial" w:hAnsi="Arial" w:eastAsia="Arial" w:cs="Arial"/>
          <w:b w:val="0"/>
          <w:bCs w:val="0"/>
          <w:color w:val="000000" w:themeColor="text1" w:themeTint="FF" w:themeShade="FF"/>
          <w:sz w:val="22"/>
          <w:szCs w:val="22"/>
          <w:lang w:val="en-GB"/>
        </w:rPr>
        <w:t>Reference list .............................................................................................</w:t>
      </w:r>
      <w:r w:rsidRPr="608F7475" w:rsidR="0CBF4E9B">
        <w:rPr>
          <w:rFonts w:ascii="Arial" w:hAnsi="Arial" w:eastAsia="Arial" w:cs="Arial"/>
          <w:b w:val="0"/>
          <w:bCs w:val="0"/>
          <w:color w:val="000000" w:themeColor="text1" w:themeTint="FF" w:themeShade="FF"/>
          <w:sz w:val="22"/>
          <w:szCs w:val="22"/>
          <w:lang w:val="en-GB"/>
        </w:rPr>
        <w:t xml:space="preserve"> Page </w:t>
      </w:r>
      <w:r w:rsidRPr="608F7475" w:rsidR="29772FFB">
        <w:rPr>
          <w:rFonts w:ascii="Arial" w:hAnsi="Arial" w:eastAsia="Arial" w:cs="Arial"/>
          <w:b w:val="0"/>
          <w:bCs w:val="0"/>
          <w:color w:val="000000" w:themeColor="text1" w:themeTint="FF" w:themeShade="FF"/>
          <w:sz w:val="22"/>
          <w:szCs w:val="22"/>
          <w:lang w:val="en-GB"/>
        </w:rPr>
        <w:t>21</w:t>
      </w:r>
    </w:p>
    <w:p w:rsidRPr="00672F1E" w:rsidR="003C2841" w:rsidP="608F7475" w:rsidRDefault="003C2841" w14:paraId="671AF770" w14:textId="0EE74A11">
      <w:pPr>
        <w:spacing w:line="360" w:lineRule="auto"/>
        <w:jc w:val="both"/>
        <w:rPr>
          <w:rFonts w:ascii="Arial" w:hAnsi="Arial" w:eastAsia="Arial" w:cs="Arial"/>
          <w:b w:val="1"/>
          <w:bCs w:val="1"/>
          <w:color w:val="000000" w:themeColor="text1"/>
          <w:sz w:val="22"/>
          <w:szCs w:val="22"/>
          <w:lang w:val="en-GB"/>
        </w:rPr>
      </w:pPr>
    </w:p>
    <w:p w:rsidRPr="00672F1E" w:rsidR="003C2841" w:rsidP="608F7475" w:rsidRDefault="003C2841" w14:paraId="38FE20C6" w14:textId="162D24E2">
      <w:pPr>
        <w:spacing w:line="360" w:lineRule="auto"/>
        <w:jc w:val="both"/>
        <w:rPr>
          <w:rFonts w:ascii="Arial" w:hAnsi="Arial" w:eastAsia="Arial" w:cs="Arial"/>
          <w:b w:val="1"/>
          <w:bCs w:val="1"/>
          <w:color w:val="000000" w:themeColor="text1"/>
          <w:sz w:val="22"/>
          <w:szCs w:val="22"/>
          <w:lang w:val="en-GB"/>
        </w:rPr>
      </w:pPr>
    </w:p>
    <w:p w:rsidRPr="00672F1E" w:rsidR="003C2841" w:rsidP="608F7475" w:rsidRDefault="003C2841" w14:paraId="26F6F427" w14:textId="3DD8C30E">
      <w:pPr>
        <w:spacing w:line="360" w:lineRule="auto"/>
        <w:jc w:val="both"/>
        <w:rPr>
          <w:rFonts w:ascii="Arial" w:hAnsi="Arial" w:eastAsia="Arial" w:cs="Arial"/>
          <w:b w:val="1"/>
          <w:bCs w:val="1"/>
          <w:color w:val="000000" w:themeColor="text1"/>
          <w:sz w:val="22"/>
          <w:szCs w:val="22"/>
          <w:lang w:val="en-GB"/>
        </w:rPr>
      </w:pPr>
    </w:p>
    <w:p w:rsidRPr="00672F1E" w:rsidR="003C2841" w:rsidP="608F7475" w:rsidRDefault="003C2841" w14:paraId="5ABD0C49" w14:textId="474F1BA5">
      <w:pPr>
        <w:spacing w:line="360" w:lineRule="auto"/>
        <w:jc w:val="both"/>
        <w:rPr>
          <w:rFonts w:ascii="Arial" w:hAnsi="Arial" w:eastAsia="Arial" w:cs="Arial"/>
          <w:b w:val="1"/>
          <w:bCs w:val="1"/>
          <w:color w:val="000000" w:themeColor="text1"/>
          <w:sz w:val="22"/>
          <w:szCs w:val="22"/>
          <w:lang w:val="en-GB"/>
        </w:rPr>
      </w:pPr>
    </w:p>
    <w:p w:rsidRPr="00672F1E" w:rsidR="003C2841" w:rsidP="608F7475" w:rsidRDefault="003C2841" w14:paraId="0BEBEC75" w14:textId="6455CEC1">
      <w:pPr>
        <w:spacing w:line="360" w:lineRule="auto"/>
        <w:jc w:val="both"/>
        <w:rPr>
          <w:rFonts w:ascii="Arial" w:hAnsi="Arial" w:eastAsia="Arial" w:cs="Arial"/>
          <w:b w:val="1"/>
          <w:bCs w:val="1"/>
          <w:color w:val="000000" w:themeColor="text1"/>
          <w:sz w:val="22"/>
          <w:szCs w:val="22"/>
          <w:lang w:val="en-GB"/>
        </w:rPr>
      </w:pPr>
    </w:p>
    <w:p w:rsidRPr="00672F1E" w:rsidR="003C2841" w:rsidP="608F7475" w:rsidRDefault="003C2841" w14:paraId="163B447E" w14:textId="53E0DB03">
      <w:pPr>
        <w:spacing w:line="360" w:lineRule="auto"/>
        <w:jc w:val="both"/>
        <w:rPr>
          <w:rFonts w:ascii="Arial" w:hAnsi="Arial" w:eastAsia="Arial" w:cs="Arial"/>
          <w:b w:val="1"/>
          <w:bCs w:val="1"/>
          <w:color w:val="000000" w:themeColor="text1"/>
          <w:sz w:val="22"/>
          <w:szCs w:val="22"/>
          <w:lang w:val="en-GB"/>
        </w:rPr>
      </w:pPr>
    </w:p>
    <w:p w:rsidRPr="00672F1E" w:rsidR="003C2841" w:rsidP="608F7475" w:rsidRDefault="003C2841" w14:paraId="5AD328AF" w14:textId="2B06A51B">
      <w:pPr>
        <w:spacing w:line="360" w:lineRule="auto"/>
        <w:jc w:val="both"/>
        <w:rPr>
          <w:rFonts w:ascii="Arial" w:hAnsi="Arial" w:eastAsia="Arial" w:cs="Arial"/>
          <w:b w:val="1"/>
          <w:bCs w:val="1"/>
          <w:color w:val="000000" w:themeColor="text1"/>
          <w:sz w:val="22"/>
          <w:szCs w:val="22"/>
          <w:lang w:val="en-GB"/>
        </w:rPr>
      </w:pPr>
    </w:p>
    <w:p w:rsidRPr="00672F1E" w:rsidR="003C2841" w:rsidP="608F7475" w:rsidRDefault="003C2841" w14:paraId="3C0DDC5E" w14:textId="19282DDB">
      <w:pPr>
        <w:spacing w:line="360" w:lineRule="auto"/>
        <w:jc w:val="both"/>
        <w:rPr>
          <w:rFonts w:ascii="Arial" w:hAnsi="Arial" w:eastAsia="Arial" w:cs="Arial"/>
          <w:b w:val="1"/>
          <w:bCs w:val="1"/>
          <w:color w:val="000000" w:themeColor="text1"/>
          <w:sz w:val="22"/>
          <w:szCs w:val="22"/>
          <w:lang w:val="en-GB"/>
        </w:rPr>
      </w:pPr>
    </w:p>
    <w:p w:rsidRPr="00672F1E" w:rsidR="003C2841" w:rsidP="608F7475" w:rsidRDefault="003C2841" w14:paraId="0469F2E5" w14:textId="102B2AF7">
      <w:pPr>
        <w:spacing w:line="360" w:lineRule="auto"/>
        <w:jc w:val="both"/>
        <w:rPr>
          <w:rFonts w:ascii="Arial" w:hAnsi="Arial" w:eastAsia="Arial" w:cs="Arial"/>
          <w:b w:val="1"/>
          <w:bCs w:val="1"/>
          <w:color w:val="000000" w:themeColor="text1"/>
          <w:sz w:val="22"/>
          <w:szCs w:val="22"/>
          <w:lang w:val="en-GB"/>
        </w:rPr>
      </w:pPr>
    </w:p>
    <w:p w:rsidRPr="00672F1E" w:rsidR="003C2841" w:rsidP="608F7475" w:rsidRDefault="003C2841" w14:paraId="3F74D14D" w14:textId="538D19DB">
      <w:pPr>
        <w:spacing w:line="360" w:lineRule="auto"/>
        <w:jc w:val="both"/>
        <w:rPr>
          <w:rFonts w:ascii="Arial" w:hAnsi="Arial" w:eastAsia="Arial" w:cs="Arial"/>
          <w:b w:val="1"/>
          <w:bCs w:val="1"/>
          <w:color w:val="000000" w:themeColor="text1"/>
          <w:sz w:val="22"/>
          <w:szCs w:val="22"/>
          <w:lang w:val="en-GB"/>
        </w:rPr>
      </w:pPr>
    </w:p>
    <w:p w:rsidR="284AA614" w:rsidP="284AA614" w:rsidRDefault="284AA614" w14:paraId="5ADAA80D" w14:textId="2E9A690F">
      <w:pPr>
        <w:spacing w:line="360" w:lineRule="auto"/>
        <w:jc w:val="both"/>
        <w:rPr>
          <w:rFonts w:ascii="Arial" w:hAnsi="Arial" w:eastAsia="Arial" w:cs="Arial"/>
          <w:b w:val="1"/>
          <w:bCs w:val="1"/>
          <w:color w:val="000000" w:themeColor="text1"/>
          <w:sz w:val="22"/>
          <w:szCs w:val="22"/>
          <w:u w:val="single"/>
          <w:lang w:val="en-GB"/>
        </w:rPr>
      </w:pPr>
    </w:p>
    <w:p w:rsidR="284AA614" w:rsidP="284AA614" w:rsidRDefault="284AA614" w14:paraId="57439A22" w14:textId="19AA5089">
      <w:pPr>
        <w:spacing w:line="360" w:lineRule="auto"/>
        <w:jc w:val="both"/>
        <w:rPr>
          <w:rFonts w:ascii="Arial" w:hAnsi="Arial" w:eastAsia="Arial" w:cs="Arial"/>
          <w:b w:val="1"/>
          <w:bCs w:val="1"/>
          <w:color w:val="000000" w:themeColor="text1"/>
          <w:sz w:val="22"/>
          <w:szCs w:val="22"/>
          <w:u w:val="single"/>
          <w:lang w:val="en-GB"/>
        </w:rPr>
      </w:pPr>
    </w:p>
    <w:p w:rsidR="284AA614" w:rsidP="284AA614" w:rsidRDefault="284AA614" w14:paraId="6E02BB6D" w14:textId="73A0AA32">
      <w:pPr>
        <w:spacing w:line="360" w:lineRule="auto"/>
        <w:jc w:val="both"/>
        <w:rPr>
          <w:rFonts w:ascii="Arial" w:hAnsi="Arial" w:eastAsia="Arial" w:cs="Arial"/>
          <w:b w:val="1"/>
          <w:bCs w:val="1"/>
          <w:color w:val="000000" w:themeColor="text1"/>
          <w:sz w:val="22"/>
          <w:szCs w:val="22"/>
          <w:u w:val="single"/>
          <w:lang w:val="en-GB"/>
        </w:rPr>
      </w:pPr>
    </w:p>
    <w:p w:rsidR="284AA614" w:rsidP="284AA614" w:rsidRDefault="284AA614" w14:paraId="72A4C22A" w14:textId="695F9954">
      <w:pPr>
        <w:spacing w:line="360" w:lineRule="auto"/>
        <w:jc w:val="both"/>
        <w:rPr>
          <w:rFonts w:ascii="Arial" w:hAnsi="Arial" w:eastAsia="Arial" w:cs="Arial"/>
          <w:b w:val="1"/>
          <w:bCs w:val="1"/>
          <w:color w:val="000000" w:themeColor="text1"/>
          <w:sz w:val="22"/>
          <w:szCs w:val="22"/>
          <w:u w:val="single"/>
          <w:lang w:val="en-GB"/>
        </w:rPr>
      </w:pPr>
    </w:p>
    <w:p w:rsidRPr="00672F1E" w:rsidR="003C2841" w:rsidP="608F7475" w:rsidRDefault="7BE7A3BD" w14:paraId="7E168B5A" w14:textId="6B44A0FA">
      <w:pPr>
        <w:spacing w:line="360" w:lineRule="auto"/>
        <w:jc w:val="both"/>
        <w:rPr>
          <w:rFonts w:ascii="Arial" w:hAnsi="Arial" w:eastAsia="Arial" w:cs="Arial"/>
          <w:b w:val="1"/>
          <w:bCs w:val="1"/>
          <w:color w:val="000000" w:themeColor="text1"/>
          <w:sz w:val="22"/>
          <w:szCs w:val="22"/>
          <w:u w:val="single"/>
          <w:lang w:val="en-GB"/>
        </w:rPr>
      </w:pPr>
      <w:r w:rsidRPr="608F7475" w:rsidR="7BE7A3BD">
        <w:rPr>
          <w:rFonts w:ascii="Arial" w:hAnsi="Arial" w:eastAsia="Arial" w:cs="Arial"/>
          <w:b w:val="1"/>
          <w:bCs w:val="1"/>
          <w:color w:val="000000" w:themeColor="text1" w:themeTint="FF" w:themeShade="FF"/>
          <w:sz w:val="22"/>
          <w:szCs w:val="22"/>
          <w:u w:val="single"/>
          <w:lang w:val="en-GB"/>
        </w:rPr>
        <w:t>Introduction</w:t>
      </w:r>
    </w:p>
    <w:p w:rsidRPr="00672F1E" w:rsidR="003C2841" w:rsidP="608F7475" w:rsidRDefault="7BE7A3BD" w14:paraId="56FB42D6" w14:textId="10B5ADC2">
      <w:pPr>
        <w:pStyle w:val="Normal"/>
        <w:spacing w:line="360" w:lineRule="auto"/>
        <w:jc w:val="both"/>
        <w:rPr>
          <w:rFonts w:ascii="Arial" w:hAnsi="Arial" w:eastAsia="Arial" w:cs="Arial"/>
          <w:b w:val="0"/>
          <w:bCs w:val="0"/>
          <w:strike w:val="1"/>
          <w:color w:val="000000" w:themeColor="text1"/>
          <w:sz w:val="22"/>
          <w:szCs w:val="22"/>
          <w:lang w:val="en-GB"/>
        </w:rPr>
      </w:pPr>
      <w:r w:rsidRPr="608F7475" w:rsidR="7BE7A3BD">
        <w:rPr>
          <w:rFonts w:ascii="Arial" w:hAnsi="Arial" w:eastAsia="Arial" w:cs="Arial"/>
          <w:b w:val="0"/>
          <w:bCs w:val="0"/>
          <w:color w:val="000000" w:themeColor="text1" w:themeTint="FF" w:themeShade="FF"/>
          <w:sz w:val="22"/>
          <w:szCs w:val="22"/>
          <w:lang w:val="en-GB"/>
        </w:rPr>
        <w:t xml:space="preserve">The purpose of this report is to inform the National Health Service Chief on the latest developments that have been made so far </w:t>
      </w:r>
      <w:r w:rsidRPr="608F7475" w:rsidR="7BE7A3BD">
        <w:rPr>
          <w:rFonts w:ascii="Arial" w:hAnsi="Arial" w:eastAsia="Arial" w:cs="Arial"/>
          <w:b w:val="0"/>
          <w:bCs w:val="0"/>
          <w:color w:val="000000" w:themeColor="text1" w:themeTint="FF" w:themeShade="FF"/>
          <w:sz w:val="22"/>
          <w:szCs w:val="22"/>
          <w:lang w:val="en-GB"/>
        </w:rPr>
        <w:t>regarding</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46AE9F0A">
        <w:rPr>
          <w:rFonts w:ascii="Arial" w:hAnsi="Arial" w:eastAsia="Arial" w:cs="Arial"/>
          <w:b w:val="0"/>
          <w:bCs w:val="0"/>
          <w:color w:val="000000" w:themeColor="text1" w:themeTint="FF" w:themeShade="FF"/>
          <w:sz w:val="22"/>
          <w:szCs w:val="22"/>
          <w:lang w:val="en-GB"/>
        </w:rPr>
        <w:t xml:space="preserve">goal 2 and 3 </w:t>
      </w:r>
      <w:r w:rsidRPr="608F7475" w:rsidR="7BE7A3BD">
        <w:rPr>
          <w:rFonts w:ascii="Arial" w:hAnsi="Arial" w:eastAsia="Arial" w:cs="Arial"/>
          <w:b w:val="0"/>
          <w:bCs w:val="0"/>
          <w:color w:val="000000" w:themeColor="text1" w:themeTint="FF" w:themeShade="FF"/>
          <w:sz w:val="22"/>
          <w:szCs w:val="22"/>
          <w:lang w:val="en-GB"/>
        </w:rPr>
        <w:t xml:space="preserve">of the </w:t>
      </w:r>
      <w:r w:rsidRPr="608F7475" w:rsidR="5891395E">
        <w:rPr>
          <w:rFonts w:ascii="Arial" w:hAnsi="Arial" w:eastAsia="Arial" w:cs="Arial"/>
          <w:b w:val="0"/>
          <w:bCs w:val="0"/>
          <w:color w:val="000000" w:themeColor="text1" w:themeTint="FF" w:themeShade="FF"/>
          <w:sz w:val="22"/>
          <w:szCs w:val="22"/>
          <w:lang w:val="en-GB"/>
        </w:rPr>
        <w:t>17</w:t>
      </w:r>
      <w:r w:rsidRPr="608F7475" w:rsidR="7BE7A3BD">
        <w:rPr>
          <w:rFonts w:ascii="Arial" w:hAnsi="Arial" w:eastAsia="Arial" w:cs="Arial"/>
          <w:b w:val="0"/>
          <w:bCs w:val="0"/>
          <w:color w:val="000000" w:themeColor="text1" w:themeTint="FF" w:themeShade="FF"/>
          <w:sz w:val="22"/>
          <w:szCs w:val="22"/>
          <w:lang w:val="en-GB"/>
        </w:rPr>
        <w:t xml:space="preserve"> Sustainable Development Goals (SDG</w:t>
      </w:r>
      <w:r w:rsidRPr="608F7475" w:rsidR="0E2A3A5E">
        <w:rPr>
          <w:rFonts w:ascii="Arial" w:hAnsi="Arial" w:eastAsia="Arial" w:cs="Arial"/>
          <w:b w:val="0"/>
          <w:bCs w:val="0"/>
          <w:color w:val="000000" w:themeColor="text1" w:themeTint="FF" w:themeShade="FF"/>
          <w:sz w:val="22"/>
          <w:szCs w:val="22"/>
          <w:lang w:val="en-GB"/>
        </w:rPr>
        <w:t>s</w:t>
      </w:r>
      <w:r w:rsidRPr="608F7475" w:rsidR="7BE7A3BD">
        <w:rPr>
          <w:rFonts w:ascii="Arial" w:hAnsi="Arial" w:eastAsia="Arial" w:cs="Arial"/>
          <w:b w:val="0"/>
          <w:bCs w:val="0"/>
          <w:color w:val="000000" w:themeColor="text1" w:themeTint="FF" w:themeShade="FF"/>
          <w:sz w:val="22"/>
          <w:szCs w:val="22"/>
          <w:lang w:val="en-GB"/>
        </w:rPr>
        <w:t>) which have been set out by the United Nations (UN).</w:t>
      </w:r>
      <w:r w:rsidRPr="608F7475" w:rsidR="28765C73">
        <w:rPr>
          <w:rFonts w:ascii="Arial" w:hAnsi="Arial" w:eastAsia="Arial" w:cs="Arial"/>
          <w:b w:val="0"/>
          <w:bCs w:val="0"/>
          <w:color w:val="000000" w:themeColor="text1" w:themeTint="FF" w:themeShade="FF"/>
          <w:sz w:val="22"/>
          <w:szCs w:val="22"/>
          <w:lang w:val="en-GB"/>
        </w:rPr>
        <w:t xml:space="preserve"> In</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0C9442BC">
        <w:rPr>
          <w:rFonts w:ascii="Arial" w:hAnsi="Arial" w:eastAsia="Arial" w:cs="Arial"/>
          <w:b w:val="0"/>
          <w:bCs w:val="0"/>
          <w:color w:val="000000" w:themeColor="text1" w:themeTint="FF" w:themeShade="FF"/>
          <w:sz w:val="22"/>
          <w:szCs w:val="22"/>
          <w:lang w:val="en-GB"/>
        </w:rPr>
        <w:t>September 2015,</w:t>
      </w:r>
      <w:r w:rsidRPr="608F7475" w:rsidR="28765C73">
        <w:rPr>
          <w:rFonts w:ascii="Arial" w:hAnsi="Arial" w:eastAsia="Arial" w:cs="Arial"/>
          <w:b w:val="0"/>
          <w:bCs w:val="0"/>
          <w:color w:val="000000" w:themeColor="text1" w:themeTint="FF" w:themeShade="FF"/>
          <w:sz w:val="22"/>
          <w:szCs w:val="22"/>
          <w:lang w:val="en-GB"/>
        </w:rPr>
        <w:t xml:space="preserve"> the UN General Assembly adopted t</w:t>
      </w:r>
      <w:r w:rsidRPr="608F7475" w:rsidR="5922041F">
        <w:rPr>
          <w:rFonts w:ascii="Arial" w:hAnsi="Arial" w:eastAsia="Arial" w:cs="Arial"/>
          <w:b w:val="0"/>
          <w:bCs w:val="0"/>
          <w:sz w:val="22"/>
          <w:szCs w:val="22"/>
          <w:lang w:val="en-GB"/>
        </w:rPr>
        <w:t>he 2030 Agenda for Sustainable Development</w:t>
      </w:r>
      <w:r w:rsidRPr="608F7475" w:rsidR="17FF99BD">
        <w:rPr>
          <w:rFonts w:ascii="Arial" w:hAnsi="Arial" w:eastAsia="Arial" w:cs="Arial"/>
          <w:b w:val="0"/>
          <w:bCs w:val="0"/>
          <w:sz w:val="22"/>
          <w:szCs w:val="22"/>
          <w:lang w:val="en-GB"/>
        </w:rPr>
        <w:t xml:space="preserve"> (SD)</w:t>
      </w:r>
      <w:r w:rsidRPr="608F7475" w:rsidR="5922041F">
        <w:rPr>
          <w:rFonts w:ascii="Arial" w:hAnsi="Arial" w:eastAsia="Arial" w:cs="Arial"/>
          <w:b w:val="0"/>
          <w:bCs w:val="0"/>
          <w:sz w:val="22"/>
          <w:szCs w:val="22"/>
          <w:lang w:val="en-GB"/>
        </w:rPr>
        <w:t xml:space="preserve">, an ambitious initiative </w:t>
      </w:r>
      <w:r w:rsidRPr="608F7475" w:rsidR="609D2297">
        <w:rPr>
          <w:rFonts w:ascii="Arial" w:hAnsi="Arial" w:eastAsia="Arial" w:cs="Arial"/>
          <w:b w:val="0"/>
          <w:bCs w:val="0"/>
          <w:sz w:val="22"/>
          <w:szCs w:val="22"/>
          <w:lang w:val="en-GB"/>
        </w:rPr>
        <w:t>consisting of</w:t>
      </w:r>
      <w:r w:rsidRPr="608F7475" w:rsidR="5922041F">
        <w:rPr>
          <w:rFonts w:ascii="Arial" w:hAnsi="Arial" w:eastAsia="Arial" w:cs="Arial"/>
          <w:b w:val="0"/>
          <w:bCs w:val="0"/>
          <w:sz w:val="22"/>
          <w:szCs w:val="22"/>
          <w:lang w:val="en-GB"/>
        </w:rPr>
        <w:t xml:space="preserve"> 17 SDGs to tackle worldwide issues, enhance prosperity and safeguard the environment</w:t>
      </w:r>
      <w:r w:rsidRPr="608F7475" w:rsidR="6073E5EE">
        <w:rPr>
          <w:rFonts w:ascii="Arial" w:hAnsi="Arial" w:eastAsia="Arial" w:cs="Arial"/>
          <w:b w:val="0"/>
          <w:bCs w:val="0"/>
          <w:color w:val="000000" w:themeColor="text1" w:themeTint="FF" w:themeShade="FF"/>
          <w:sz w:val="22"/>
          <w:szCs w:val="22"/>
          <w:lang w:val="en-GB"/>
        </w:rPr>
        <w:t xml:space="preserve"> (Arora and Mishra, 2019)</w:t>
      </w:r>
      <w:r w:rsidRPr="608F7475" w:rsidR="2F6F0B7F">
        <w:rPr>
          <w:rFonts w:ascii="Arial" w:hAnsi="Arial" w:eastAsia="Arial" w:cs="Arial"/>
          <w:b w:val="0"/>
          <w:bCs w:val="0"/>
          <w:sz w:val="22"/>
          <w:szCs w:val="22"/>
          <w:lang w:val="en-GB"/>
        </w:rPr>
        <w:t xml:space="preserve">. </w:t>
      </w:r>
      <w:r w:rsidRPr="608F7475" w:rsidR="1ABF365F">
        <w:rPr>
          <w:rFonts w:ascii="Arial" w:hAnsi="Arial" w:eastAsia="Arial" w:cs="Arial"/>
          <w:b w:val="0"/>
          <w:bCs w:val="0"/>
          <w:sz w:val="22"/>
          <w:szCs w:val="22"/>
          <w:lang w:val="en-GB"/>
        </w:rPr>
        <w:t>Z</w:t>
      </w:r>
      <w:r w:rsidRPr="608F7475" w:rsidR="49F9E17B">
        <w:rPr>
          <w:rFonts w:ascii="Arial" w:hAnsi="Arial" w:eastAsia="Arial" w:cs="Arial"/>
          <w:b w:val="0"/>
          <w:bCs w:val="0"/>
          <w:color w:val="000000" w:themeColor="text1" w:themeTint="FF" w:themeShade="FF"/>
          <w:sz w:val="22"/>
          <w:szCs w:val="22"/>
          <w:lang w:val="en-GB"/>
        </w:rPr>
        <w:t>ero hunger</w:t>
      </w:r>
      <w:r w:rsidRPr="608F7475" w:rsidR="49F9E17B">
        <w:rPr>
          <w:rFonts w:ascii="Arial" w:hAnsi="Arial" w:eastAsia="Arial" w:cs="Arial"/>
          <w:b w:val="0"/>
          <w:bCs w:val="0"/>
          <w:color w:val="000000" w:themeColor="text1" w:themeTint="FF" w:themeShade="FF"/>
          <w:sz w:val="22"/>
          <w:szCs w:val="22"/>
          <w:lang w:val="en-GB"/>
        </w:rPr>
        <w:t xml:space="preserve"> is the </w:t>
      </w:r>
      <w:bookmarkStart w:name="_Int_JZHlUcMF" w:id="2064687314"/>
      <w:r w:rsidRPr="608F7475" w:rsidR="35095F0E">
        <w:rPr>
          <w:rFonts w:ascii="Arial" w:hAnsi="Arial" w:eastAsia="Arial" w:cs="Arial"/>
          <w:b w:val="0"/>
          <w:bCs w:val="0"/>
          <w:color w:val="000000" w:themeColor="text1" w:themeTint="FF" w:themeShade="FF"/>
          <w:sz w:val="22"/>
          <w:szCs w:val="22"/>
          <w:lang w:val="en-GB"/>
        </w:rPr>
        <w:t>SDG</w:t>
      </w:r>
      <w:bookmarkEnd w:id="2064687314"/>
      <w:r w:rsidRPr="608F7475" w:rsidR="35095F0E">
        <w:rPr>
          <w:rFonts w:ascii="Arial" w:hAnsi="Arial" w:eastAsia="Arial" w:cs="Arial"/>
          <w:b w:val="0"/>
          <w:bCs w:val="0"/>
          <w:color w:val="000000" w:themeColor="text1" w:themeTint="FF" w:themeShade="FF"/>
          <w:sz w:val="22"/>
          <w:szCs w:val="22"/>
          <w:lang w:val="en-GB"/>
        </w:rPr>
        <w:t xml:space="preserve"> 2</w:t>
      </w:r>
      <w:r w:rsidRPr="608F7475" w:rsidR="49F9E17B">
        <w:rPr>
          <w:rFonts w:ascii="Arial" w:hAnsi="Arial" w:eastAsia="Arial" w:cs="Arial"/>
          <w:b w:val="0"/>
          <w:bCs w:val="0"/>
          <w:color w:val="000000" w:themeColor="text1" w:themeTint="FF" w:themeShade="FF"/>
          <w:sz w:val="22"/>
          <w:szCs w:val="22"/>
          <w:lang w:val="en-GB"/>
        </w:rPr>
        <w:t xml:space="preserve"> </w:t>
      </w:r>
      <w:r w:rsidRPr="608F7475" w:rsidR="49F9E17B">
        <w:rPr>
          <w:rFonts w:ascii="Arial" w:hAnsi="Arial" w:eastAsia="Arial" w:cs="Arial"/>
          <w:b w:val="0"/>
          <w:bCs w:val="0"/>
          <w:color w:val="000000" w:themeColor="text1" w:themeTint="FF" w:themeShade="FF"/>
          <w:sz w:val="22"/>
          <w:szCs w:val="22"/>
          <w:lang w:val="en-GB"/>
        </w:rPr>
        <w:t>of the SDG</w:t>
      </w:r>
      <w:r w:rsidRPr="608F7475" w:rsidR="7B96F853">
        <w:rPr>
          <w:rFonts w:ascii="Arial" w:hAnsi="Arial" w:eastAsia="Arial" w:cs="Arial"/>
          <w:b w:val="0"/>
          <w:bCs w:val="0"/>
          <w:color w:val="000000" w:themeColor="text1" w:themeTint="FF" w:themeShade="FF"/>
          <w:sz w:val="22"/>
          <w:szCs w:val="22"/>
          <w:lang w:val="en-GB"/>
        </w:rPr>
        <w:t>s</w:t>
      </w:r>
      <w:r w:rsidRPr="608F7475" w:rsidR="49F9E17B">
        <w:rPr>
          <w:rFonts w:ascii="Arial" w:hAnsi="Arial" w:eastAsia="Arial" w:cs="Arial"/>
          <w:b w:val="0"/>
          <w:bCs w:val="0"/>
          <w:color w:val="000000" w:themeColor="text1" w:themeTint="FF" w:themeShade="FF"/>
          <w:sz w:val="22"/>
          <w:szCs w:val="22"/>
          <w:lang w:val="en-GB"/>
        </w:rPr>
        <w:t xml:space="preserve">, </w:t>
      </w:r>
      <w:r w:rsidRPr="608F7475" w:rsidR="351B6BEA">
        <w:rPr>
          <w:rFonts w:ascii="Arial" w:hAnsi="Arial" w:eastAsia="Arial" w:cs="Arial"/>
          <w:b w:val="0"/>
          <w:bCs w:val="0"/>
          <w:color w:val="000000" w:themeColor="text1" w:themeTint="FF" w:themeShade="FF"/>
          <w:sz w:val="22"/>
          <w:szCs w:val="22"/>
          <w:lang w:val="en-GB"/>
        </w:rPr>
        <w:t>it</w:t>
      </w:r>
      <w:r w:rsidRPr="608F7475" w:rsidR="49F9E17B">
        <w:rPr>
          <w:rFonts w:ascii="Arial" w:hAnsi="Arial" w:eastAsia="Arial" w:cs="Arial"/>
          <w:b w:val="0"/>
          <w:bCs w:val="0"/>
          <w:color w:val="000000" w:themeColor="text1" w:themeTint="FF" w:themeShade="FF"/>
          <w:sz w:val="22"/>
          <w:szCs w:val="22"/>
          <w:lang w:val="en-GB"/>
        </w:rPr>
        <w:t xml:space="preserve"> aim</w:t>
      </w:r>
      <w:r w:rsidRPr="608F7475" w:rsidR="150DD579">
        <w:rPr>
          <w:rFonts w:ascii="Arial" w:hAnsi="Arial" w:eastAsia="Arial" w:cs="Arial"/>
          <w:b w:val="0"/>
          <w:bCs w:val="0"/>
          <w:color w:val="000000" w:themeColor="text1" w:themeTint="FF" w:themeShade="FF"/>
          <w:sz w:val="22"/>
          <w:szCs w:val="22"/>
          <w:lang w:val="en-GB"/>
        </w:rPr>
        <w:t>s</w:t>
      </w:r>
      <w:r w:rsidRPr="608F7475" w:rsidR="49F9E17B">
        <w:rPr>
          <w:rFonts w:ascii="Arial" w:hAnsi="Arial" w:eastAsia="Arial" w:cs="Arial"/>
          <w:b w:val="0"/>
          <w:bCs w:val="0"/>
          <w:color w:val="000000" w:themeColor="text1" w:themeTint="FF" w:themeShade="FF"/>
          <w:sz w:val="22"/>
          <w:szCs w:val="22"/>
          <w:lang w:val="en-GB"/>
        </w:rPr>
        <w:t xml:space="preserve"> to end hunger amongst humanity by 2030 </w:t>
      </w:r>
      <w:r w:rsidRPr="608F7475" w:rsidR="49F9E17B">
        <w:rPr>
          <w:rFonts w:ascii="Arial" w:hAnsi="Arial" w:eastAsia="Arial" w:cs="Arial"/>
          <w:b w:val="0"/>
          <w:bCs w:val="0"/>
          <w:sz w:val="22"/>
          <w:szCs w:val="22"/>
          <w:lang w:val="en-GB"/>
        </w:rPr>
        <w:t>(</w:t>
      </w:r>
      <w:r w:rsidRPr="608F7475" w:rsidR="49F9E17B">
        <w:rPr>
          <w:rFonts w:ascii="Arial" w:hAnsi="Arial" w:eastAsia="Arial" w:cs="Arial"/>
          <w:b w:val="0"/>
          <w:bCs w:val="0"/>
          <w:sz w:val="22"/>
          <w:szCs w:val="22"/>
          <w:lang w:val="en-GB"/>
        </w:rPr>
        <w:t>Atukunda</w:t>
      </w:r>
      <w:r w:rsidRPr="608F7475" w:rsidR="49F9E17B">
        <w:rPr>
          <w:rFonts w:ascii="Arial" w:hAnsi="Arial" w:eastAsia="Arial" w:cs="Arial"/>
          <w:b w:val="0"/>
          <w:bCs w:val="0"/>
          <w:i w:val="1"/>
          <w:iCs w:val="1"/>
          <w:sz w:val="22"/>
          <w:szCs w:val="22"/>
          <w:lang w:val="en-GB"/>
        </w:rPr>
        <w:t xml:space="preserve"> et al.,</w:t>
      </w:r>
      <w:r w:rsidRPr="608F7475" w:rsidR="49F9E17B">
        <w:rPr>
          <w:rFonts w:ascii="Arial" w:hAnsi="Arial" w:eastAsia="Arial" w:cs="Arial"/>
          <w:b w:val="0"/>
          <w:bCs w:val="0"/>
          <w:sz w:val="22"/>
          <w:szCs w:val="22"/>
          <w:lang w:val="en-GB"/>
        </w:rPr>
        <w:t xml:space="preserve"> 2021)</w:t>
      </w:r>
      <w:r w:rsidRPr="608F7475" w:rsidR="4FDF98B6">
        <w:rPr>
          <w:rFonts w:ascii="Arial" w:hAnsi="Arial" w:eastAsia="Arial" w:cs="Arial"/>
          <w:b w:val="0"/>
          <w:bCs w:val="0"/>
          <w:sz w:val="22"/>
          <w:szCs w:val="22"/>
          <w:lang w:val="en-GB"/>
        </w:rPr>
        <w:t>,</w:t>
      </w:r>
      <w:r w:rsidRPr="608F7475" w:rsidR="49F9E17B">
        <w:rPr>
          <w:rFonts w:ascii="Arial" w:hAnsi="Arial" w:eastAsia="Arial" w:cs="Arial"/>
          <w:b w:val="0"/>
          <w:bCs w:val="0"/>
          <w:color w:val="000000" w:themeColor="text1" w:themeTint="FF" w:themeShade="FF"/>
          <w:sz w:val="22"/>
          <w:szCs w:val="22"/>
          <w:lang w:val="en-GB"/>
        </w:rPr>
        <w:t xml:space="preserve"> while </w:t>
      </w:r>
      <w:bookmarkStart w:name="_Int_YRhRnLJS" w:id="0"/>
      <w:r w:rsidRPr="608F7475" w:rsidR="49F9E17B">
        <w:rPr>
          <w:rFonts w:ascii="Arial" w:hAnsi="Arial" w:eastAsia="Arial" w:cs="Arial"/>
          <w:b w:val="0"/>
          <w:bCs w:val="0"/>
          <w:color w:val="000000" w:themeColor="text1" w:themeTint="FF" w:themeShade="FF"/>
          <w:sz w:val="22"/>
          <w:szCs w:val="22"/>
          <w:lang w:val="en-GB"/>
        </w:rPr>
        <w:t>SDG</w:t>
      </w:r>
      <w:bookmarkEnd w:id="0"/>
      <w:r w:rsidRPr="608F7475" w:rsidR="49F9E17B">
        <w:rPr>
          <w:rFonts w:ascii="Arial" w:hAnsi="Arial" w:eastAsia="Arial" w:cs="Arial"/>
          <w:b w:val="0"/>
          <w:bCs w:val="0"/>
          <w:color w:val="000000" w:themeColor="text1" w:themeTint="FF" w:themeShade="FF"/>
          <w:sz w:val="22"/>
          <w:szCs w:val="22"/>
          <w:lang w:val="en-GB"/>
        </w:rPr>
        <w:t xml:space="preserve"> 3 is good health and well-being, </w:t>
      </w:r>
      <w:r w:rsidRPr="608F7475" w:rsidR="5B31EFC2">
        <w:rPr>
          <w:rFonts w:ascii="Arial" w:hAnsi="Arial" w:eastAsia="Arial" w:cs="Arial"/>
          <w:b w:val="0"/>
          <w:bCs w:val="0"/>
          <w:color w:val="000000" w:themeColor="text1" w:themeTint="FF" w:themeShade="FF"/>
          <w:sz w:val="22"/>
          <w:szCs w:val="22"/>
          <w:lang w:val="en-GB"/>
        </w:rPr>
        <w:t>this</w:t>
      </w:r>
      <w:r w:rsidRPr="608F7475" w:rsidR="73A6C504">
        <w:rPr>
          <w:rFonts w:ascii="Arial" w:hAnsi="Arial" w:eastAsia="Arial" w:cs="Arial"/>
          <w:b w:val="0"/>
          <w:bCs w:val="0"/>
          <w:color w:val="000000" w:themeColor="text1" w:themeTint="FF" w:themeShade="FF"/>
          <w:sz w:val="22"/>
          <w:szCs w:val="22"/>
          <w:lang w:val="en-GB"/>
        </w:rPr>
        <w:t xml:space="preserve"> </w:t>
      </w:r>
      <w:r w:rsidRPr="608F7475" w:rsidR="49F9E17B">
        <w:rPr>
          <w:rFonts w:ascii="Arial" w:hAnsi="Arial" w:eastAsia="Arial" w:cs="Arial"/>
          <w:b w:val="0"/>
          <w:bCs w:val="0"/>
          <w:color w:val="000000" w:themeColor="text1" w:themeTint="FF" w:themeShade="FF"/>
          <w:sz w:val="22"/>
          <w:szCs w:val="22"/>
          <w:lang w:val="en-GB"/>
        </w:rPr>
        <w:t xml:space="preserve">aims to ensure healthy lives and promote well-being for everyone at all ages </w:t>
      </w:r>
      <w:r w:rsidRPr="608F7475" w:rsidR="49F9E17B">
        <w:rPr>
          <w:rFonts w:ascii="Arial" w:hAnsi="Arial" w:eastAsia="Arial" w:cs="Arial"/>
          <w:b w:val="0"/>
          <w:bCs w:val="0"/>
          <w:color w:val="000000" w:themeColor="text1" w:themeTint="FF" w:themeShade="FF"/>
          <w:sz w:val="22"/>
          <w:szCs w:val="22"/>
          <w:lang w:val="en-GB"/>
        </w:rPr>
        <w:t>(UN, 2024a).</w:t>
      </w:r>
      <w:r w:rsidRPr="608F7475" w:rsidR="180BBAB0">
        <w:rPr>
          <w:rFonts w:ascii="Arial" w:hAnsi="Arial" w:eastAsia="Arial" w:cs="Arial"/>
          <w:b w:val="0"/>
          <w:bCs w:val="0"/>
          <w:color w:val="000000" w:themeColor="text1" w:themeTint="FF" w:themeShade="FF"/>
          <w:sz w:val="22"/>
          <w:szCs w:val="22"/>
          <w:lang w:val="en-GB"/>
        </w:rPr>
        <w:t xml:space="preserve"> </w:t>
      </w:r>
    </w:p>
    <w:p w:rsidRPr="00672F1E" w:rsidR="003C2841" w:rsidP="3116DB6B" w:rsidRDefault="724905F8" w14:paraId="6298E836" w14:textId="720DCAF6">
      <w:pPr>
        <w:spacing w:line="360" w:lineRule="auto"/>
        <w:jc w:val="both"/>
        <w:rPr>
          <w:rFonts w:ascii="Arial" w:hAnsi="Arial" w:eastAsia="Arial" w:cs="Arial"/>
          <w:b w:val="0"/>
          <w:bCs w:val="0"/>
          <w:color w:val="000000" w:themeColor="text1"/>
          <w:sz w:val="22"/>
          <w:szCs w:val="22"/>
          <w:lang w:val="en-GB"/>
        </w:rPr>
      </w:pPr>
      <w:r w:rsidRPr="608F7475" w:rsidR="724905F8">
        <w:rPr>
          <w:rFonts w:ascii="Arial" w:hAnsi="Arial" w:eastAsia="Arial" w:cs="Arial"/>
          <w:b w:val="0"/>
          <w:bCs w:val="0"/>
          <w:sz w:val="22"/>
          <w:szCs w:val="22"/>
          <w:lang w:val="en-GB"/>
        </w:rPr>
        <w:t xml:space="preserve">The report will </w:t>
      </w:r>
      <w:r w:rsidRPr="608F7475" w:rsidR="724905F8">
        <w:rPr>
          <w:rFonts w:ascii="Arial" w:hAnsi="Arial" w:eastAsia="Arial" w:cs="Arial"/>
          <w:b w:val="0"/>
          <w:bCs w:val="0"/>
          <w:sz w:val="22"/>
          <w:szCs w:val="22"/>
          <w:lang w:val="en-GB"/>
        </w:rPr>
        <w:t>identify</w:t>
      </w:r>
      <w:r w:rsidRPr="608F7475" w:rsidR="724905F8">
        <w:rPr>
          <w:rFonts w:ascii="Arial" w:hAnsi="Arial" w:eastAsia="Arial" w:cs="Arial"/>
          <w:b w:val="0"/>
          <w:bCs w:val="0"/>
          <w:sz w:val="22"/>
          <w:szCs w:val="22"/>
          <w:lang w:val="en-GB"/>
        </w:rPr>
        <w:t xml:space="preserve"> the purpose of the </w:t>
      </w:r>
      <w:r w:rsidRPr="608F7475" w:rsidR="4F03ACAC">
        <w:rPr>
          <w:rFonts w:ascii="Arial" w:hAnsi="Arial" w:eastAsia="Arial" w:cs="Arial"/>
          <w:b w:val="0"/>
          <w:bCs w:val="0"/>
          <w:sz w:val="22"/>
          <w:szCs w:val="22"/>
          <w:lang w:val="en-GB"/>
        </w:rPr>
        <w:t>government</w:t>
      </w:r>
      <w:r w:rsidRPr="608F7475" w:rsidR="724905F8">
        <w:rPr>
          <w:rFonts w:ascii="Arial" w:hAnsi="Arial" w:eastAsia="Arial" w:cs="Arial"/>
          <w:b w:val="0"/>
          <w:bCs w:val="0"/>
          <w:sz w:val="22"/>
          <w:szCs w:val="22"/>
          <w:lang w:val="en-GB"/>
        </w:rPr>
        <w:t xml:space="preserve"> in</w:t>
      </w:r>
      <w:r w:rsidRPr="608F7475" w:rsidR="724905F8">
        <w:rPr>
          <w:rFonts w:ascii="Arial" w:hAnsi="Arial" w:eastAsia="Arial" w:cs="Arial"/>
          <w:b w:val="0"/>
          <w:bCs w:val="0"/>
          <w:sz w:val="22"/>
          <w:szCs w:val="22"/>
          <w:lang w:val="en-GB"/>
        </w:rPr>
        <w:t xml:space="preserve"> context of promoting equity, sustainability and resilience while offering all </w:t>
      </w:r>
      <w:r w:rsidRPr="608F7475" w:rsidR="01929274">
        <w:rPr>
          <w:rFonts w:ascii="Arial" w:hAnsi="Arial" w:eastAsia="Arial" w:cs="Arial"/>
          <w:b w:val="0"/>
          <w:bCs w:val="0"/>
          <w:sz w:val="22"/>
          <w:szCs w:val="22"/>
          <w:lang w:val="en-GB"/>
        </w:rPr>
        <w:t>individual's</w:t>
      </w:r>
      <w:r w:rsidRPr="608F7475" w:rsidR="724905F8">
        <w:rPr>
          <w:rFonts w:ascii="Arial" w:hAnsi="Arial" w:eastAsia="Arial" w:cs="Arial"/>
          <w:b w:val="0"/>
          <w:bCs w:val="0"/>
          <w:sz w:val="22"/>
          <w:szCs w:val="22"/>
          <w:lang w:val="en-GB"/>
        </w:rPr>
        <w:t xml:space="preserve"> high-quality healthcare services</w:t>
      </w:r>
      <w:r w:rsidRPr="608F7475" w:rsidR="00485361">
        <w:rPr>
          <w:rFonts w:ascii="Arial" w:hAnsi="Arial" w:eastAsia="Arial" w:cs="Arial"/>
          <w:b w:val="0"/>
          <w:bCs w:val="0"/>
          <w:sz w:val="22"/>
          <w:szCs w:val="22"/>
          <w:lang w:val="en-GB"/>
        </w:rPr>
        <w:t>.</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00485361">
        <w:rPr>
          <w:rFonts w:ascii="Arial" w:hAnsi="Arial" w:eastAsia="Arial" w:cs="Arial"/>
          <w:b w:val="0"/>
          <w:bCs w:val="0"/>
          <w:color w:val="000000" w:themeColor="text1" w:themeTint="FF" w:themeShade="FF"/>
          <w:sz w:val="22"/>
          <w:szCs w:val="22"/>
          <w:lang w:val="en-GB"/>
        </w:rPr>
        <w:t>R</w:t>
      </w:r>
      <w:r w:rsidRPr="608F7475" w:rsidR="7BE7A3BD">
        <w:rPr>
          <w:rFonts w:ascii="Arial" w:hAnsi="Arial" w:eastAsia="Arial" w:cs="Arial"/>
          <w:b w:val="0"/>
          <w:bCs w:val="0"/>
          <w:color w:val="000000" w:themeColor="text1" w:themeTint="FF" w:themeShade="FF"/>
          <w:sz w:val="22"/>
          <w:szCs w:val="22"/>
          <w:lang w:val="en-GB"/>
        </w:rPr>
        <w:t xml:space="preserve">esilience is positioned primarily at the organisational level and plays a significant role in </w:t>
      </w:r>
      <w:r w:rsidRPr="608F7475" w:rsidR="28035F5B">
        <w:rPr>
          <w:rFonts w:ascii="Arial" w:hAnsi="Arial" w:eastAsia="Arial" w:cs="Arial"/>
          <w:b w:val="0"/>
          <w:bCs w:val="0"/>
          <w:color w:val="000000" w:themeColor="text1" w:themeTint="FF" w:themeShade="FF"/>
          <w:sz w:val="22"/>
          <w:szCs w:val="22"/>
          <w:lang w:val="en-GB"/>
        </w:rPr>
        <w:t>all</w:t>
      </w:r>
      <w:r w:rsidRPr="608F7475" w:rsidR="7BE7A3BD">
        <w:rPr>
          <w:rFonts w:ascii="Arial" w:hAnsi="Arial" w:eastAsia="Arial" w:cs="Arial"/>
          <w:b w:val="0"/>
          <w:bCs w:val="0"/>
          <w:color w:val="000000" w:themeColor="text1" w:themeTint="FF" w:themeShade="FF"/>
          <w:sz w:val="22"/>
          <w:szCs w:val="22"/>
          <w:lang w:val="en-GB"/>
        </w:rPr>
        <w:t xml:space="preserve"> the SDGs</w:t>
      </w:r>
      <w:r w:rsidRPr="608F7475" w:rsidR="3C2B3BF1">
        <w:rPr>
          <w:rFonts w:ascii="Arial" w:hAnsi="Arial" w:eastAsia="Arial" w:cs="Arial"/>
          <w:b w:val="0"/>
          <w:bCs w:val="0"/>
          <w:color w:val="000000" w:themeColor="text1" w:themeTint="FF" w:themeShade="FF"/>
          <w:sz w:val="22"/>
          <w:szCs w:val="22"/>
          <w:lang w:val="en-GB"/>
        </w:rPr>
        <w:t xml:space="preserve"> </w:t>
      </w:r>
      <w:r w:rsidRPr="608F7475" w:rsidR="3C2B3BF1">
        <w:rPr>
          <w:rFonts w:ascii="Arial" w:hAnsi="Arial" w:eastAsia="Arial" w:cs="Arial"/>
          <w:b w:val="0"/>
          <w:bCs w:val="0"/>
          <w:sz w:val="22"/>
          <w:szCs w:val="22"/>
          <w:lang w:val="en-GB"/>
        </w:rPr>
        <w:t>(WHO, 2017)</w:t>
      </w:r>
      <w:r w:rsidRPr="608F7475" w:rsidR="7BE7A3BD">
        <w:rPr>
          <w:rFonts w:ascii="Arial" w:hAnsi="Arial" w:eastAsia="Arial" w:cs="Arial"/>
          <w:b w:val="0"/>
          <w:bCs w:val="0"/>
          <w:sz w:val="22"/>
          <w:szCs w:val="22"/>
          <w:lang w:val="en-GB"/>
        </w:rPr>
        <w:t>.</w:t>
      </w:r>
      <w:r w:rsidRPr="608F7475" w:rsidR="7BE7A3BD">
        <w:rPr>
          <w:rFonts w:ascii="Arial" w:hAnsi="Arial" w:eastAsia="Arial" w:cs="Arial"/>
          <w:b w:val="0"/>
          <w:bCs w:val="0"/>
          <w:color w:val="000000" w:themeColor="text1" w:themeTint="FF" w:themeShade="FF"/>
          <w:sz w:val="22"/>
          <w:szCs w:val="22"/>
          <w:lang w:val="en-GB"/>
        </w:rPr>
        <w:t xml:space="preserve"> The key targets and indicators associated with both goals will be examined, </w:t>
      </w:r>
      <w:r w:rsidRPr="608F7475" w:rsidR="641643BA">
        <w:rPr>
          <w:rFonts w:ascii="Arial" w:hAnsi="Arial" w:eastAsia="Arial" w:cs="Arial"/>
          <w:b w:val="0"/>
          <w:bCs w:val="0"/>
          <w:color w:val="000000" w:themeColor="text1" w:themeTint="FF" w:themeShade="FF"/>
          <w:sz w:val="22"/>
          <w:szCs w:val="22"/>
          <w:lang w:val="en-GB"/>
        </w:rPr>
        <w:t>linkages</w:t>
      </w:r>
      <w:r w:rsidRPr="608F7475" w:rsidR="7BE7A3BD">
        <w:rPr>
          <w:rFonts w:ascii="Arial" w:hAnsi="Arial" w:eastAsia="Arial" w:cs="Arial"/>
          <w:b w:val="0"/>
          <w:bCs w:val="0"/>
          <w:color w:val="000000" w:themeColor="text1" w:themeTint="FF" w:themeShade="FF"/>
          <w:sz w:val="22"/>
          <w:szCs w:val="22"/>
          <w:lang w:val="en-GB"/>
        </w:rPr>
        <w:t xml:space="preserve"> will</w:t>
      </w:r>
      <w:r w:rsidRPr="608F7475" w:rsidR="3571C721">
        <w:rPr>
          <w:rFonts w:ascii="Arial" w:hAnsi="Arial" w:eastAsia="Arial" w:cs="Arial"/>
          <w:b w:val="0"/>
          <w:bCs w:val="0"/>
          <w:color w:val="000000" w:themeColor="text1" w:themeTint="FF" w:themeShade="FF"/>
          <w:sz w:val="22"/>
          <w:szCs w:val="22"/>
          <w:lang w:val="en-GB"/>
        </w:rPr>
        <w:t xml:space="preserve"> be</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66627A37">
        <w:rPr>
          <w:rFonts w:ascii="Arial" w:hAnsi="Arial" w:eastAsia="Arial" w:cs="Arial"/>
          <w:b w:val="0"/>
          <w:bCs w:val="0"/>
          <w:color w:val="000000" w:themeColor="text1" w:themeTint="FF" w:themeShade="FF"/>
          <w:sz w:val="22"/>
          <w:szCs w:val="22"/>
          <w:lang w:val="en-GB"/>
        </w:rPr>
        <w:t>highlighted</w:t>
      </w:r>
      <w:r w:rsidRPr="608F7475" w:rsidR="7BE7A3BD">
        <w:rPr>
          <w:rFonts w:ascii="Arial" w:hAnsi="Arial" w:eastAsia="Arial" w:cs="Arial"/>
          <w:b w:val="0"/>
          <w:bCs w:val="0"/>
          <w:color w:val="000000" w:themeColor="text1" w:themeTint="FF" w:themeShade="FF"/>
          <w:sz w:val="22"/>
          <w:szCs w:val="22"/>
          <w:lang w:val="en-GB"/>
        </w:rPr>
        <w:t xml:space="preserve"> between food sec</w:t>
      </w:r>
      <w:r w:rsidRPr="608F7475" w:rsidR="7BE7A3BD">
        <w:rPr>
          <w:rFonts w:ascii="Arial" w:hAnsi="Arial" w:eastAsia="Arial" w:cs="Arial"/>
          <w:b w:val="0"/>
          <w:bCs w:val="0"/>
          <w:color w:val="000000" w:themeColor="text1" w:themeTint="FF" w:themeShade="FF"/>
          <w:sz w:val="22"/>
          <w:szCs w:val="22"/>
          <w:lang w:val="en-GB"/>
        </w:rPr>
        <w:t xml:space="preserve">urity, </w:t>
      </w:r>
      <w:bookmarkStart w:name="_Int_r8T60Dbj" w:id="71981289"/>
      <w:r w:rsidRPr="608F7475" w:rsidR="7BE7A3BD">
        <w:rPr>
          <w:rFonts w:ascii="Arial" w:hAnsi="Arial" w:eastAsia="Arial" w:cs="Arial"/>
          <w:b w:val="0"/>
          <w:bCs w:val="0"/>
          <w:color w:val="000000" w:themeColor="text1" w:themeTint="FF" w:themeShade="FF"/>
          <w:sz w:val="22"/>
          <w:szCs w:val="22"/>
          <w:lang w:val="en-GB"/>
        </w:rPr>
        <w:t>nu</w:t>
      </w:r>
      <w:r w:rsidRPr="608F7475" w:rsidR="7BE7A3BD">
        <w:rPr>
          <w:rFonts w:ascii="Arial" w:hAnsi="Arial" w:eastAsia="Arial" w:cs="Arial"/>
          <w:b w:val="0"/>
          <w:bCs w:val="0"/>
          <w:color w:val="000000" w:themeColor="text1" w:themeTint="FF" w:themeShade="FF"/>
          <w:sz w:val="22"/>
          <w:szCs w:val="22"/>
          <w:lang w:val="en-GB"/>
        </w:rPr>
        <w:t>trition</w:t>
      </w:r>
      <w:bookmarkEnd w:id="71981289"/>
      <w:r w:rsidRPr="608F7475" w:rsidR="7BE7A3BD">
        <w:rPr>
          <w:rFonts w:ascii="Arial" w:hAnsi="Arial" w:eastAsia="Arial" w:cs="Arial"/>
          <w:b w:val="0"/>
          <w:bCs w:val="0"/>
          <w:color w:val="000000" w:themeColor="text1" w:themeTint="FF" w:themeShade="FF"/>
          <w:sz w:val="22"/>
          <w:szCs w:val="22"/>
          <w:lang w:val="en-GB"/>
        </w:rPr>
        <w:t xml:space="preserve"> and health outcomes. </w:t>
      </w:r>
    </w:p>
    <w:p w:rsidRPr="00672F1E" w:rsidR="003C2841" w:rsidP="608F7475" w:rsidRDefault="27C961F3" w14:paraId="6FBC3E1C" w14:textId="7A408B8E">
      <w:pPr>
        <w:pStyle w:val="Normal"/>
        <w:spacing w:line="360" w:lineRule="auto"/>
        <w:jc w:val="both"/>
        <w:rPr>
          <w:rFonts w:ascii="Arial" w:hAnsi="Arial" w:eastAsia="Arial" w:cs="Arial"/>
          <w:b w:val="0"/>
          <w:bCs w:val="0"/>
          <w:color w:val="000000" w:themeColor="text1"/>
          <w:sz w:val="22"/>
          <w:szCs w:val="22"/>
          <w:lang w:val="en-GB"/>
        </w:rPr>
      </w:pPr>
      <w:r w:rsidRPr="608F7475" w:rsidR="2D13F197">
        <w:rPr>
          <w:rFonts w:ascii="Arial" w:hAnsi="Arial" w:eastAsia="Arial" w:cs="Arial"/>
          <w:b w:val="0"/>
          <w:bCs w:val="0"/>
          <w:color w:val="000000" w:themeColor="text1" w:themeTint="FF" w:themeShade="FF"/>
          <w:sz w:val="22"/>
          <w:szCs w:val="22"/>
          <w:lang w:val="en-GB"/>
        </w:rPr>
        <w:t>Additionally,</w:t>
      </w:r>
      <w:r w:rsidRPr="608F7475" w:rsidR="460686FD">
        <w:rPr>
          <w:rFonts w:ascii="Arial" w:hAnsi="Arial" w:eastAsia="Arial" w:cs="Arial"/>
          <w:b w:val="0"/>
          <w:bCs w:val="0"/>
          <w:noProof w:val="0"/>
          <w:sz w:val="22"/>
          <w:szCs w:val="22"/>
          <w:lang w:val="en-GB"/>
        </w:rPr>
        <w:t xml:space="preserve"> the report will outline 2 UK strategies that have been implemented into practice for both aims and critically evaluate them, along with the UK government's current progress towards </w:t>
      </w:r>
      <w:r w:rsidRPr="608F7475" w:rsidR="460686FD">
        <w:rPr>
          <w:rFonts w:ascii="Arial" w:hAnsi="Arial" w:eastAsia="Arial" w:cs="Arial"/>
          <w:b w:val="0"/>
          <w:bCs w:val="0"/>
          <w:noProof w:val="0"/>
          <w:sz w:val="22"/>
          <w:szCs w:val="22"/>
          <w:lang w:val="en-GB"/>
        </w:rPr>
        <w:t>accomplishing</w:t>
      </w:r>
      <w:r w:rsidRPr="608F7475" w:rsidR="460686FD">
        <w:rPr>
          <w:rFonts w:ascii="Arial" w:hAnsi="Arial" w:eastAsia="Arial" w:cs="Arial"/>
          <w:b w:val="0"/>
          <w:bCs w:val="0"/>
          <w:noProof w:val="0"/>
          <w:sz w:val="22"/>
          <w:szCs w:val="22"/>
          <w:lang w:val="en-GB"/>
        </w:rPr>
        <w:t xml:space="preserve"> these two goals.</w:t>
      </w:r>
      <w:r w:rsidRPr="608F7475" w:rsidR="4A2FC1C6">
        <w:rPr>
          <w:rFonts w:ascii="Arial" w:hAnsi="Arial" w:eastAsia="Arial" w:cs="Arial"/>
          <w:b w:val="0"/>
          <w:bCs w:val="0"/>
          <w:sz w:val="22"/>
          <w:szCs w:val="22"/>
          <w:lang w:val="en-GB"/>
        </w:rPr>
        <w:t xml:space="preserve"> </w:t>
      </w:r>
      <w:r w:rsidRPr="608F7475" w:rsidR="4AEFBF4A">
        <w:rPr>
          <w:rFonts w:ascii="Arial" w:hAnsi="Arial" w:eastAsia="Arial" w:cs="Arial"/>
          <w:b w:val="0"/>
          <w:bCs w:val="0"/>
          <w:sz w:val="22"/>
          <w:szCs w:val="22"/>
          <w:lang w:val="en-GB"/>
        </w:rPr>
        <w:t>Further, it</w:t>
      </w:r>
      <w:r w:rsidRPr="608F7475" w:rsidR="27C961F3">
        <w:rPr>
          <w:rFonts w:ascii="Arial" w:hAnsi="Arial" w:eastAsia="Arial" w:cs="Arial"/>
          <w:b w:val="0"/>
          <w:bCs w:val="0"/>
          <w:color w:val="000000" w:themeColor="text1" w:themeTint="FF" w:themeShade="FF"/>
          <w:sz w:val="22"/>
          <w:szCs w:val="22"/>
          <w:lang w:val="en-GB"/>
        </w:rPr>
        <w:t xml:space="preserve"> will examine how these implementations have </w:t>
      </w:r>
      <w:r w:rsidRPr="608F7475" w:rsidR="27C961F3">
        <w:rPr>
          <w:rFonts w:ascii="Arial" w:hAnsi="Arial" w:eastAsia="Arial" w:cs="Arial"/>
          <w:b w:val="0"/>
          <w:bCs w:val="0"/>
          <w:color w:val="000000" w:themeColor="text1" w:themeTint="FF" w:themeShade="FF"/>
          <w:sz w:val="22"/>
          <w:szCs w:val="22"/>
          <w:lang w:val="en-GB"/>
        </w:rPr>
        <w:t>impacted</w:t>
      </w:r>
      <w:r w:rsidRPr="608F7475" w:rsidR="27C961F3">
        <w:rPr>
          <w:rFonts w:ascii="Arial" w:hAnsi="Arial" w:eastAsia="Arial" w:cs="Arial"/>
          <w:b w:val="0"/>
          <w:bCs w:val="0"/>
          <w:color w:val="000000" w:themeColor="text1" w:themeTint="FF" w:themeShade="FF"/>
          <w:sz w:val="22"/>
          <w:szCs w:val="22"/>
          <w:lang w:val="en-GB"/>
        </w:rPr>
        <w:t xml:space="preserve"> health, well-being and sustainable development and sustainable development goals within current healthcare sectors in the UK. F</w:t>
      </w:r>
      <w:r w:rsidRPr="608F7475" w:rsidR="390703D4">
        <w:rPr>
          <w:rFonts w:ascii="Arial" w:hAnsi="Arial" w:eastAsia="Arial" w:cs="Arial"/>
          <w:b w:val="0"/>
          <w:bCs w:val="0"/>
          <w:color w:val="000000" w:themeColor="text1" w:themeTint="FF" w:themeShade="FF"/>
          <w:sz w:val="22"/>
          <w:szCs w:val="22"/>
          <w:lang w:val="en-GB"/>
        </w:rPr>
        <w:t>inally</w:t>
      </w:r>
      <w:r w:rsidRPr="608F7475" w:rsidR="27C961F3">
        <w:rPr>
          <w:rFonts w:ascii="Arial" w:hAnsi="Arial" w:eastAsia="Arial" w:cs="Arial"/>
          <w:b w:val="0"/>
          <w:bCs w:val="0"/>
          <w:color w:val="000000" w:themeColor="text1" w:themeTint="FF" w:themeShade="FF"/>
          <w:sz w:val="22"/>
          <w:szCs w:val="22"/>
          <w:lang w:val="en-GB"/>
        </w:rPr>
        <w:t xml:space="preserve">, underline any difficulties </w:t>
      </w:r>
      <w:r w:rsidRPr="608F7475" w:rsidR="27C961F3">
        <w:rPr>
          <w:rFonts w:ascii="Arial" w:hAnsi="Arial" w:eastAsia="Arial" w:cs="Arial"/>
          <w:b w:val="0"/>
          <w:bCs w:val="0"/>
          <w:color w:val="000000" w:themeColor="text1" w:themeTint="FF" w:themeShade="FF"/>
          <w:sz w:val="22"/>
          <w:szCs w:val="22"/>
          <w:lang w:val="en-GB"/>
        </w:rPr>
        <w:t>encountered</w:t>
      </w:r>
      <w:r w:rsidRPr="608F7475" w:rsidR="27C961F3">
        <w:rPr>
          <w:rFonts w:ascii="Arial" w:hAnsi="Arial" w:eastAsia="Arial" w:cs="Arial"/>
          <w:b w:val="0"/>
          <w:bCs w:val="0"/>
          <w:color w:val="000000" w:themeColor="text1" w:themeTint="FF" w:themeShade="FF"/>
          <w:sz w:val="22"/>
          <w:szCs w:val="22"/>
          <w:lang w:val="en-GB"/>
        </w:rPr>
        <w:t xml:space="preserve"> in putting these two goals into practice and provide some recommendations for enhancing the existing strategies based on the data gathered from this study, that may improve the outcomes for both goals.</w:t>
      </w:r>
    </w:p>
    <w:p w:rsidRPr="00672F1E" w:rsidR="003C2841" w:rsidP="3116DB6B" w:rsidRDefault="003C2841" w14:paraId="53BFAEFE" w14:textId="1A40C1CF">
      <w:pPr>
        <w:spacing w:line="360" w:lineRule="auto"/>
        <w:jc w:val="both"/>
        <w:rPr>
          <w:rFonts w:ascii="Arial" w:hAnsi="Arial" w:eastAsia="Arial" w:cs="Arial"/>
          <w:b w:val="0"/>
          <w:bCs w:val="0"/>
          <w:color w:val="000000" w:themeColor="text1"/>
          <w:sz w:val="22"/>
          <w:szCs w:val="22"/>
          <w:lang w:val="en-GB"/>
        </w:rPr>
      </w:pPr>
    </w:p>
    <w:p w:rsidRPr="00672F1E" w:rsidR="003C2841" w:rsidP="3116DB6B" w:rsidRDefault="003C2841" w14:paraId="3675F61F" w14:textId="29FF2940">
      <w:pPr>
        <w:spacing w:line="360" w:lineRule="auto"/>
        <w:jc w:val="both"/>
        <w:rPr>
          <w:rFonts w:ascii="Arial" w:hAnsi="Arial" w:eastAsia="Arial" w:cs="Arial"/>
          <w:b w:val="0"/>
          <w:bCs w:val="0"/>
          <w:color w:val="000000" w:themeColor="text1"/>
          <w:sz w:val="22"/>
          <w:szCs w:val="22"/>
          <w:lang w:val="en-GB"/>
        </w:rPr>
      </w:pPr>
    </w:p>
    <w:p w:rsidRPr="00672F1E" w:rsidR="003C2841" w:rsidP="3116DB6B" w:rsidRDefault="003C2841" w14:paraId="68A5A79F" w14:textId="14C93814">
      <w:pPr>
        <w:spacing w:line="360" w:lineRule="auto"/>
        <w:jc w:val="both"/>
        <w:rPr>
          <w:rFonts w:ascii="Arial" w:hAnsi="Arial" w:eastAsia="Arial" w:cs="Arial"/>
          <w:b w:val="0"/>
          <w:bCs w:val="0"/>
          <w:color w:val="000000" w:themeColor="text1"/>
          <w:sz w:val="22"/>
          <w:szCs w:val="22"/>
          <w:lang w:val="en-GB"/>
        </w:rPr>
      </w:pPr>
    </w:p>
    <w:p w:rsidRPr="00672F1E" w:rsidR="003C2841" w:rsidP="3116DB6B" w:rsidRDefault="003C2841" w14:paraId="1A18368C" w14:textId="3B1072B6">
      <w:pPr>
        <w:spacing w:line="360" w:lineRule="auto"/>
        <w:jc w:val="both"/>
        <w:rPr>
          <w:rFonts w:ascii="Arial" w:hAnsi="Arial" w:eastAsia="Arial" w:cs="Arial"/>
          <w:b w:val="0"/>
          <w:bCs w:val="0"/>
          <w:color w:val="000000" w:themeColor="text1"/>
          <w:sz w:val="22"/>
          <w:szCs w:val="22"/>
          <w:lang w:val="en-GB"/>
        </w:rPr>
      </w:pPr>
    </w:p>
    <w:p w:rsidRPr="00672F1E" w:rsidR="003C2841" w:rsidP="3116DB6B" w:rsidRDefault="003C2841" w14:paraId="71162B30" w14:textId="51E5968A">
      <w:pPr>
        <w:spacing w:line="360" w:lineRule="auto"/>
        <w:jc w:val="both"/>
        <w:rPr>
          <w:rFonts w:ascii="Arial" w:hAnsi="Arial" w:eastAsia="Arial" w:cs="Arial"/>
          <w:b w:val="0"/>
          <w:bCs w:val="0"/>
          <w:color w:val="000000" w:themeColor="text1"/>
          <w:sz w:val="22"/>
          <w:szCs w:val="22"/>
          <w:lang w:val="en-GB"/>
        </w:rPr>
      </w:pPr>
    </w:p>
    <w:p w:rsidR="608F7475" w:rsidP="608F7475" w:rsidRDefault="608F7475" w14:paraId="6232082E" w14:textId="701032E6">
      <w:pPr>
        <w:spacing w:line="360" w:lineRule="auto"/>
        <w:jc w:val="both"/>
        <w:rPr>
          <w:rFonts w:ascii="Arial" w:hAnsi="Arial" w:eastAsia="Arial" w:cs="Arial"/>
          <w:b w:val="0"/>
          <w:bCs w:val="0"/>
          <w:color w:val="000000" w:themeColor="text1" w:themeTint="FF" w:themeShade="FF"/>
          <w:sz w:val="22"/>
          <w:szCs w:val="22"/>
          <w:u w:val="single"/>
          <w:lang w:val="en-GB"/>
        </w:rPr>
      </w:pPr>
    </w:p>
    <w:p w:rsidRPr="00672F1E" w:rsidR="003C2841" w:rsidP="1DDA84F7" w:rsidRDefault="7BE7A3BD" w14:paraId="593160DD" w14:textId="576324CE">
      <w:pPr>
        <w:spacing w:line="360" w:lineRule="auto"/>
        <w:jc w:val="both"/>
        <w:rPr>
          <w:rFonts w:ascii="Arial" w:hAnsi="Arial" w:eastAsia="Arial" w:cs="Arial"/>
          <w:b w:val="1"/>
          <w:bCs w:val="1"/>
          <w:color w:val="000000" w:themeColor="text1"/>
          <w:sz w:val="22"/>
          <w:szCs w:val="22"/>
          <w:u w:val="single"/>
          <w:lang w:val="en-GB"/>
        </w:rPr>
      </w:pPr>
      <w:r w:rsidRPr="608F7475" w:rsidR="7BE7A3BD">
        <w:rPr>
          <w:rFonts w:ascii="Arial" w:hAnsi="Arial" w:eastAsia="Arial" w:cs="Arial"/>
          <w:b w:val="1"/>
          <w:bCs w:val="1"/>
          <w:color w:val="000000" w:themeColor="text1" w:themeTint="FF" w:themeShade="FF"/>
          <w:sz w:val="22"/>
          <w:szCs w:val="22"/>
          <w:u w:val="single"/>
          <w:lang w:val="en-GB"/>
        </w:rPr>
        <w:t>Introduction to concepts</w:t>
      </w:r>
    </w:p>
    <w:p w:rsidR="10733AE3" w:rsidP="499E3D6F" w:rsidRDefault="10733AE3" w14:paraId="4799758C" w14:textId="1C3DC7DB">
      <w:pPr>
        <w:spacing w:before="240" w:after="240" w:line="360" w:lineRule="auto"/>
        <w:jc w:val="both"/>
        <w:rPr>
          <w:rFonts w:ascii="Arial" w:hAnsi="Arial" w:eastAsia="Arial" w:cs="Arial"/>
          <w:b w:val="0"/>
          <w:bCs w:val="0"/>
          <w:color w:val="000000" w:themeColor="text1"/>
          <w:sz w:val="22"/>
          <w:szCs w:val="22"/>
          <w:lang w:val="en-GB"/>
        </w:rPr>
      </w:pPr>
      <w:r w:rsidRPr="608F7475" w:rsidR="10733AE3">
        <w:rPr>
          <w:rFonts w:ascii="Arial" w:hAnsi="Arial" w:eastAsia="Arial" w:cs="Arial"/>
          <w:b w:val="0"/>
          <w:bCs w:val="0"/>
          <w:sz w:val="22"/>
          <w:szCs w:val="22"/>
          <w:lang w:val="en-GB"/>
        </w:rPr>
        <w:t xml:space="preserve">This section of the study will introduce the general concepts of the following areas: health, well-being, sustainable </w:t>
      </w:r>
      <w:bookmarkStart w:name="_Int_2mO67EqB" w:id="1555815954"/>
      <w:r w:rsidRPr="608F7475" w:rsidR="10733AE3">
        <w:rPr>
          <w:rFonts w:ascii="Arial" w:hAnsi="Arial" w:eastAsia="Arial" w:cs="Arial"/>
          <w:b w:val="0"/>
          <w:bCs w:val="0"/>
          <w:sz w:val="22"/>
          <w:szCs w:val="22"/>
          <w:lang w:val="en-GB"/>
        </w:rPr>
        <w:t>development</w:t>
      </w:r>
      <w:bookmarkEnd w:id="1555815954"/>
      <w:r w:rsidRPr="608F7475" w:rsidR="10733AE3">
        <w:rPr>
          <w:rFonts w:ascii="Arial" w:hAnsi="Arial" w:eastAsia="Arial" w:cs="Arial"/>
          <w:b w:val="0"/>
          <w:bCs w:val="0"/>
          <w:sz w:val="22"/>
          <w:szCs w:val="22"/>
          <w:lang w:val="en-GB"/>
        </w:rPr>
        <w:t xml:space="preserve"> and sustainable development goals in the healthcare sector.</w:t>
      </w:r>
      <w:r w:rsidRPr="608F7475" w:rsidR="204FDE1D">
        <w:rPr>
          <w:rFonts w:ascii="Arial" w:hAnsi="Arial" w:eastAsia="Arial" w:cs="Arial"/>
          <w:b w:val="0"/>
          <w:bCs w:val="0"/>
          <w:color w:val="000000" w:themeColor="text1" w:themeTint="FF" w:themeShade="FF"/>
          <w:sz w:val="22"/>
          <w:szCs w:val="22"/>
          <w:lang w:val="en-GB"/>
        </w:rPr>
        <w:t xml:space="preserve"> </w:t>
      </w:r>
      <w:r w:rsidRPr="608F7475" w:rsidR="624342D3">
        <w:rPr>
          <w:rFonts w:ascii="Arial" w:hAnsi="Arial" w:eastAsia="Arial" w:cs="Arial"/>
          <w:b w:val="0"/>
          <w:bCs w:val="0"/>
          <w:color w:val="000000" w:themeColor="text1" w:themeTint="FF" w:themeShade="FF"/>
          <w:sz w:val="22"/>
          <w:szCs w:val="22"/>
          <w:lang w:val="en-GB"/>
        </w:rPr>
        <w:t>Additionally,</w:t>
      </w:r>
      <w:r w:rsidRPr="608F7475" w:rsidR="27FFED3C">
        <w:rPr>
          <w:rFonts w:ascii="Arial" w:hAnsi="Arial" w:eastAsia="Arial" w:cs="Arial"/>
          <w:b w:val="0"/>
          <w:bCs w:val="0"/>
          <w:color w:val="000000" w:themeColor="text1" w:themeTint="FF" w:themeShade="FF"/>
          <w:sz w:val="22"/>
          <w:szCs w:val="22"/>
          <w:lang w:val="en-GB"/>
        </w:rPr>
        <w:t xml:space="preserve"> </w:t>
      </w:r>
      <w:r w:rsidRPr="608F7475" w:rsidR="27FFED3C">
        <w:rPr>
          <w:rFonts w:ascii="Arial" w:hAnsi="Arial" w:eastAsia="Arial" w:cs="Arial"/>
          <w:b w:val="0"/>
          <w:bCs w:val="0"/>
          <w:sz w:val="22"/>
          <w:szCs w:val="22"/>
          <w:lang w:val="en-GB"/>
        </w:rPr>
        <w:t xml:space="preserve">it will examine the definitions, </w:t>
      </w:r>
      <w:bookmarkStart w:name="_Int_VVw6WxuH" w:id="1307633735"/>
      <w:r w:rsidRPr="608F7475" w:rsidR="27FFED3C">
        <w:rPr>
          <w:rFonts w:ascii="Arial" w:hAnsi="Arial" w:eastAsia="Arial" w:cs="Arial"/>
          <w:b w:val="0"/>
          <w:bCs w:val="0"/>
          <w:sz w:val="22"/>
          <w:szCs w:val="22"/>
          <w:lang w:val="en-GB"/>
        </w:rPr>
        <w:t>meanings</w:t>
      </w:r>
      <w:bookmarkEnd w:id="1307633735"/>
      <w:r w:rsidRPr="608F7475" w:rsidR="27FFED3C">
        <w:rPr>
          <w:rFonts w:ascii="Arial" w:hAnsi="Arial" w:eastAsia="Arial" w:cs="Arial"/>
          <w:b w:val="0"/>
          <w:bCs w:val="0"/>
          <w:sz w:val="22"/>
          <w:szCs w:val="22"/>
          <w:lang w:val="en-GB"/>
        </w:rPr>
        <w:t xml:space="preserve"> and linkages of these concepts.</w:t>
      </w:r>
      <w:r w:rsidRPr="608F7475" w:rsidR="624342D3">
        <w:rPr>
          <w:rFonts w:ascii="Arial" w:hAnsi="Arial" w:eastAsia="Arial" w:cs="Arial"/>
          <w:b w:val="0"/>
          <w:bCs w:val="0"/>
          <w:color w:val="000000" w:themeColor="text1" w:themeTint="FF" w:themeShade="FF"/>
          <w:sz w:val="22"/>
          <w:szCs w:val="22"/>
          <w:lang w:val="en-GB"/>
        </w:rPr>
        <w:t xml:space="preserve"> </w:t>
      </w:r>
      <w:r w:rsidRPr="608F7475" w:rsidR="7882D386">
        <w:rPr>
          <w:rFonts w:ascii="Arial" w:hAnsi="Arial" w:eastAsia="Arial" w:cs="Arial"/>
          <w:b w:val="0"/>
          <w:bCs w:val="0"/>
          <w:color w:val="000000" w:themeColor="text1" w:themeTint="FF" w:themeShade="FF"/>
          <w:sz w:val="22"/>
          <w:szCs w:val="22"/>
          <w:lang w:val="en-GB"/>
        </w:rPr>
        <w:t>Furthermore, t</w:t>
      </w:r>
      <w:r w:rsidRPr="608F7475" w:rsidR="7882D386">
        <w:rPr>
          <w:rFonts w:ascii="Arial" w:hAnsi="Arial" w:eastAsia="Arial" w:cs="Arial"/>
          <w:b w:val="0"/>
          <w:bCs w:val="0"/>
          <w:sz w:val="22"/>
          <w:szCs w:val="22"/>
          <w:lang w:val="en-GB"/>
        </w:rPr>
        <w:t>hrough critical analysis</w:t>
      </w:r>
      <w:r w:rsidRPr="608F7475" w:rsidR="204FDE1D">
        <w:rPr>
          <w:rFonts w:ascii="Arial" w:hAnsi="Arial" w:eastAsia="Arial" w:cs="Arial"/>
          <w:b w:val="0"/>
          <w:bCs w:val="0"/>
          <w:color w:val="000000" w:themeColor="text1" w:themeTint="FF" w:themeShade="FF"/>
          <w:sz w:val="22"/>
          <w:szCs w:val="22"/>
          <w:lang w:val="en-GB"/>
        </w:rPr>
        <w:t xml:space="preserve"> it will highlight the </w:t>
      </w:r>
      <w:r w:rsidRPr="608F7475" w:rsidR="79982F89">
        <w:rPr>
          <w:rFonts w:ascii="Arial" w:hAnsi="Arial" w:eastAsia="Arial" w:cs="Arial"/>
          <w:b w:val="0"/>
          <w:bCs w:val="0"/>
          <w:color w:val="000000" w:themeColor="text1" w:themeTint="FF" w:themeShade="FF"/>
          <w:sz w:val="22"/>
          <w:szCs w:val="22"/>
          <w:lang w:val="en-GB"/>
        </w:rPr>
        <w:t>importance</w:t>
      </w:r>
      <w:r w:rsidRPr="608F7475" w:rsidR="204FDE1D">
        <w:rPr>
          <w:rFonts w:ascii="Arial" w:hAnsi="Arial" w:eastAsia="Arial" w:cs="Arial"/>
          <w:b w:val="0"/>
          <w:bCs w:val="0"/>
          <w:color w:val="000000" w:themeColor="text1" w:themeTint="FF" w:themeShade="FF"/>
          <w:sz w:val="22"/>
          <w:szCs w:val="22"/>
          <w:lang w:val="en-GB"/>
        </w:rPr>
        <w:t xml:space="preserve"> of these concepts in achieving </w:t>
      </w:r>
      <w:r w:rsidRPr="608F7475" w:rsidR="2A5109B0">
        <w:rPr>
          <w:rFonts w:ascii="Arial" w:hAnsi="Arial" w:eastAsia="Arial" w:cs="Arial"/>
          <w:b w:val="0"/>
          <w:bCs w:val="0"/>
          <w:color w:val="000000" w:themeColor="text1" w:themeTint="FF" w:themeShade="FF"/>
          <w:sz w:val="22"/>
          <w:szCs w:val="22"/>
          <w:lang w:val="en-GB"/>
        </w:rPr>
        <w:t xml:space="preserve">the SDGs </w:t>
      </w:r>
      <w:r w:rsidRPr="608F7475" w:rsidR="204FDE1D">
        <w:rPr>
          <w:rFonts w:ascii="Arial" w:hAnsi="Arial" w:eastAsia="Arial" w:cs="Arial"/>
          <w:b w:val="0"/>
          <w:bCs w:val="0"/>
          <w:color w:val="000000" w:themeColor="text1" w:themeTint="FF" w:themeShade="FF"/>
          <w:sz w:val="22"/>
          <w:szCs w:val="22"/>
          <w:lang w:val="en-GB"/>
        </w:rPr>
        <w:t>zero hunger and promoting g</w:t>
      </w:r>
      <w:r w:rsidRPr="608F7475" w:rsidR="511A3A0D">
        <w:rPr>
          <w:rFonts w:ascii="Arial" w:hAnsi="Arial" w:eastAsia="Arial" w:cs="Arial"/>
          <w:b w:val="0"/>
          <w:bCs w:val="0"/>
          <w:color w:val="000000" w:themeColor="text1" w:themeTint="FF" w:themeShade="FF"/>
          <w:sz w:val="22"/>
          <w:szCs w:val="22"/>
          <w:lang w:val="en-GB"/>
        </w:rPr>
        <w:t>ood</w:t>
      </w:r>
      <w:r w:rsidRPr="608F7475" w:rsidR="204FDE1D">
        <w:rPr>
          <w:rFonts w:ascii="Arial" w:hAnsi="Arial" w:eastAsia="Arial" w:cs="Arial"/>
          <w:b w:val="0"/>
          <w:bCs w:val="0"/>
          <w:color w:val="000000" w:themeColor="text1" w:themeTint="FF" w:themeShade="FF"/>
          <w:sz w:val="22"/>
          <w:szCs w:val="22"/>
          <w:lang w:val="en-GB"/>
        </w:rPr>
        <w:t xml:space="preserve"> health and wellbeing for all </w:t>
      </w:r>
      <w:r w:rsidRPr="608F7475" w:rsidR="371A7C98">
        <w:rPr>
          <w:rFonts w:ascii="Arial" w:hAnsi="Arial" w:eastAsia="Arial" w:cs="Arial"/>
          <w:b w:val="0"/>
          <w:bCs w:val="0"/>
          <w:color w:val="000000" w:themeColor="text1" w:themeTint="FF" w:themeShade="FF"/>
          <w:sz w:val="22"/>
          <w:szCs w:val="22"/>
          <w:lang w:val="en-GB"/>
        </w:rPr>
        <w:t>individuals</w:t>
      </w:r>
      <w:r w:rsidRPr="608F7475" w:rsidR="39787BFC">
        <w:rPr>
          <w:rFonts w:ascii="Arial" w:hAnsi="Arial" w:eastAsia="Arial" w:cs="Arial"/>
          <w:b w:val="0"/>
          <w:bCs w:val="0"/>
          <w:color w:val="000000" w:themeColor="text1" w:themeTint="FF" w:themeShade="FF"/>
          <w:sz w:val="22"/>
          <w:szCs w:val="22"/>
          <w:lang w:val="en-GB"/>
        </w:rPr>
        <w:t>.</w:t>
      </w:r>
    </w:p>
    <w:p w:rsidR="7324C2FC" w:rsidP="2E3E6B96" w:rsidRDefault="52B85D20" w14:paraId="1EAE209B" w14:textId="35DAF8DF">
      <w:pPr>
        <w:spacing w:before="240" w:after="240" w:line="360" w:lineRule="auto"/>
        <w:jc w:val="both"/>
        <w:rPr>
          <w:rFonts w:ascii="Arial" w:hAnsi="Arial" w:eastAsia="Arial" w:cs="Arial"/>
          <w:b w:val="1"/>
          <w:bCs w:val="1"/>
          <w:color w:val="000000" w:themeColor="text1"/>
          <w:sz w:val="22"/>
          <w:szCs w:val="22"/>
          <w:u w:val="single"/>
          <w:lang w:val="en-GB"/>
        </w:rPr>
      </w:pPr>
      <w:r w:rsidRPr="608F7475" w:rsidR="52B85D20">
        <w:rPr>
          <w:rFonts w:ascii="Arial" w:hAnsi="Arial" w:eastAsia="Arial" w:cs="Arial"/>
          <w:b w:val="1"/>
          <w:bCs w:val="1"/>
          <w:color w:val="000000" w:themeColor="text1" w:themeTint="FF" w:themeShade="FF"/>
          <w:sz w:val="22"/>
          <w:szCs w:val="22"/>
          <w:u w:val="single"/>
          <w:lang w:val="en-GB"/>
        </w:rPr>
        <w:t>Health</w:t>
      </w:r>
    </w:p>
    <w:p w:rsidR="00F71417" w:rsidP="608F7475" w:rsidRDefault="00F71417" w14:paraId="3C8CD9AE" w14:textId="19236AF5" w14:noSpellErr="1">
      <w:pPr>
        <w:spacing w:before="240" w:after="240" w:line="360" w:lineRule="auto"/>
        <w:jc w:val="both"/>
        <w:rPr>
          <w:rFonts w:ascii="Arial" w:hAnsi="Arial" w:eastAsia="Arial" w:cs="Arial"/>
          <w:b w:val="0"/>
          <w:bCs w:val="0"/>
          <w:color w:val="000000" w:themeColor="text1"/>
          <w:sz w:val="22"/>
          <w:szCs w:val="22"/>
          <w:u w:val="single"/>
          <w:lang w:val="en-GB"/>
        </w:rPr>
      </w:pPr>
      <w:r w:rsidRPr="00672F1E">
        <w:rPr>
          <w:noProof/>
          <w:lang w:val="en-GB"/>
        </w:rPr>
        <w:drawing>
          <wp:anchor distT="0" distB="0" distL="114300" distR="114300" simplePos="0" relativeHeight="251658240" behindDoc="1" locked="0" layoutInCell="1" allowOverlap="1" wp14:anchorId="0360BD46" wp14:editId="184407EC">
            <wp:simplePos x="0" y="0"/>
            <wp:positionH relativeFrom="column">
              <wp:posOffset>1350153</wp:posOffset>
            </wp:positionH>
            <wp:positionV relativeFrom="paragraph">
              <wp:posOffset>7108</wp:posOffset>
            </wp:positionV>
            <wp:extent cx="3873382" cy="3880989"/>
            <wp:effectExtent l="0" t="0" r="0" b="0"/>
            <wp:wrapTight wrapText="bothSides">
              <wp:wrapPolygon edited="0">
                <wp:start x="0" y="0"/>
                <wp:lineTo x="0" y="21384"/>
                <wp:lineTo x="21365" y="21384"/>
                <wp:lineTo x="21365" y="0"/>
                <wp:lineTo x="0" y="0"/>
              </wp:wrapPolygon>
            </wp:wrapTight>
            <wp:docPr id="809060627" name="Picture 809060627"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73382" cy="3880989"/>
                    </a:xfrm>
                    <a:prstGeom prst="rect">
                      <a:avLst/>
                    </a:prstGeom>
                  </pic:spPr>
                </pic:pic>
              </a:graphicData>
            </a:graphic>
            <wp14:sizeRelH relativeFrom="margin">
              <wp14:pctWidth>0</wp14:pctWidth>
            </wp14:sizeRelH>
            <wp14:sizeRelV relativeFrom="margin">
              <wp14:pctHeight>0</wp14:pctHeight>
            </wp14:sizeRelV>
          </wp:anchor>
        </w:drawing>
      </w:r>
    </w:p>
    <w:p w:rsidRPr="00672F1E" w:rsidR="003C2841" w:rsidP="608F7475" w:rsidRDefault="14BE9B27" w14:paraId="44149B6D" w14:textId="478C1D1E">
      <w:pPr>
        <w:pStyle w:val="Normal"/>
        <w:spacing w:before="240" w:after="240" w:line="360" w:lineRule="auto"/>
        <w:jc w:val="right"/>
        <w:rPr>
          <w:rFonts w:ascii="Arial" w:hAnsi="Arial" w:eastAsia="Arial" w:cs="Arial"/>
          <w:b w:val="0"/>
          <w:bCs w:val="0"/>
          <w:color w:val="000000" w:themeColor="text1"/>
          <w:sz w:val="22"/>
          <w:szCs w:val="22"/>
          <w:lang w:val="en-GB"/>
        </w:rPr>
      </w:pPr>
      <w:r w:rsidRPr="608F7475" w:rsidR="14BE9B27">
        <w:rPr>
          <w:rFonts w:ascii="Arial" w:hAnsi="Arial" w:eastAsia="Arial" w:cs="Arial"/>
          <w:b w:val="0"/>
          <w:bCs w:val="0"/>
          <w:color w:val="000000" w:themeColor="text1" w:themeTint="FF" w:themeShade="FF"/>
          <w:sz w:val="22"/>
          <w:szCs w:val="22"/>
          <w:lang w:val="en-GB"/>
        </w:rPr>
        <w:t>(Shutterstock, 2014)</w:t>
      </w:r>
    </w:p>
    <w:p w:rsidRPr="00672F1E" w:rsidR="003C2841" w:rsidP="608F7475" w:rsidRDefault="7BE7A3BD" w14:paraId="1F75FB00" w14:textId="290CFEFA">
      <w:pPr>
        <w:pStyle w:val="Normal"/>
        <w:spacing w:before="240" w:after="240" w:line="360" w:lineRule="auto"/>
        <w:jc w:val="both"/>
        <w:rPr>
          <w:rFonts w:ascii="Arial" w:hAnsi="Arial" w:eastAsia="Arial" w:cs="Arial"/>
          <w:b w:val="0"/>
          <w:bCs w:val="0"/>
          <w:color w:val="000000" w:themeColor="text1"/>
          <w:sz w:val="22"/>
          <w:szCs w:val="22"/>
          <w:lang w:val="en-GB"/>
        </w:rPr>
      </w:pPr>
      <w:r w:rsidRPr="608F7475" w:rsidR="7BE7A3BD">
        <w:rPr>
          <w:rFonts w:ascii="Arial" w:hAnsi="Arial" w:eastAsia="Arial" w:cs="Arial"/>
          <w:b w:val="0"/>
          <w:bCs w:val="0"/>
          <w:color w:val="000000" w:themeColor="text1" w:themeTint="FF" w:themeShade="FF"/>
          <w:sz w:val="22"/>
          <w:szCs w:val="22"/>
          <w:lang w:val="en-GB"/>
        </w:rPr>
        <w:t xml:space="preserve">The definition of health is complex and includes social interactions, psychological and physical wellness. According to </w:t>
      </w:r>
      <w:r w:rsidRPr="608F7475" w:rsidR="7BE7A3BD">
        <w:rPr>
          <w:rFonts w:ascii="Arial" w:hAnsi="Arial" w:eastAsia="Arial" w:cs="Arial"/>
          <w:b w:val="0"/>
          <w:bCs w:val="0"/>
          <w:color w:val="000000" w:themeColor="text1" w:themeTint="FF" w:themeShade="FF"/>
          <w:sz w:val="22"/>
          <w:szCs w:val="22"/>
          <w:lang w:val="en-GB"/>
        </w:rPr>
        <w:t>Svalastog</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7BE7A3BD">
        <w:rPr>
          <w:rFonts w:ascii="Arial" w:hAnsi="Arial" w:eastAsia="Arial" w:cs="Arial"/>
          <w:b w:val="0"/>
          <w:bCs w:val="0"/>
          <w:i w:val="1"/>
          <w:iCs w:val="1"/>
          <w:color w:val="000000" w:themeColor="text1" w:themeTint="FF" w:themeShade="FF"/>
          <w:sz w:val="22"/>
          <w:szCs w:val="22"/>
          <w:lang w:val="en-GB"/>
        </w:rPr>
        <w:t>et al.</w:t>
      </w:r>
      <w:r w:rsidRPr="608F7475" w:rsidR="7BE7A3BD">
        <w:rPr>
          <w:rFonts w:ascii="Arial" w:hAnsi="Arial" w:eastAsia="Arial" w:cs="Arial"/>
          <w:b w:val="0"/>
          <w:bCs w:val="0"/>
          <w:color w:val="000000" w:themeColor="text1" w:themeTint="FF" w:themeShade="FF"/>
          <w:sz w:val="22"/>
          <w:szCs w:val="22"/>
          <w:lang w:val="en-GB"/>
        </w:rPr>
        <w:t xml:space="preserve"> (2017) health is more than just the absence of illness or</w:t>
      </w:r>
      <w:r w:rsidRPr="608F7475" w:rsidR="38A5C5E0">
        <w:rPr>
          <w:rFonts w:ascii="Arial" w:hAnsi="Arial" w:eastAsia="Arial" w:cs="Arial"/>
          <w:b w:val="0"/>
          <w:bCs w:val="0"/>
          <w:color w:val="000000" w:themeColor="text1" w:themeTint="FF" w:themeShade="FF"/>
          <w:sz w:val="22"/>
          <w:szCs w:val="22"/>
          <w:lang w:val="en-GB"/>
        </w:rPr>
        <w:t xml:space="preserve"> </w:t>
      </w:r>
      <w:r w:rsidRPr="608F7475" w:rsidR="7BE7A3BD">
        <w:rPr>
          <w:rFonts w:ascii="Arial" w:hAnsi="Arial" w:eastAsia="Arial" w:cs="Arial"/>
          <w:b w:val="0"/>
          <w:bCs w:val="0"/>
          <w:color w:val="000000" w:themeColor="text1" w:themeTint="FF" w:themeShade="FF"/>
          <w:sz w:val="22"/>
          <w:szCs w:val="22"/>
          <w:lang w:val="en-GB"/>
        </w:rPr>
        <w:t>disability</w:t>
      </w:r>
      <w:r w:rsidRPr="608F7475" w:rsidR="2233E992">
        <w:rPr>
          <w:rFonts w:ascii="Arial" w:hAnsi="Arial" w:eastAsia="Arial" w:cs="Arial"/>
          <w:b w:val="0"/>
          <w:bCs w:val="0"/>
          <w:color w:val="000000" w:themeColor="text1" w:themeTint="FF" w:themeShade="FF"/>
          <w:sz w:val="22"/>
          <w:szCs w:val="22"/>
          <w:lang w:val="en-GB"/>
        </w:rPr>
        <w:t>, i</w:t>
      </w:r>
      <w:r w:rsidRPr="608F7475" w:rsidR="7BE7A3BD">
        <w:rPr>
          <w:rFonts w:ascii="Arial" w:hAnsi="Arial" w:eastAsia="Arial" w:cs="Arial"/>
          <w:b w:val="0"/>
          <w:bCs w:val="0"/>
          <w:color w:val="000000" w:themeColor="text1" w:themeTint="FF" w:themeShade="FF"/>
          <w:sz w:val="22"/>
          <w:szCs w:val="22"/>
          <w:lang w:val="en-GB"/>
        </w:rPr>
        <w:t xml:space="preserve">t aims to create a whole state in which </w:t>
      </w:r>
      <w:r w:rsidRPr="608F7475" w:rsidR="2BA3021E">
        <w:rPr>
          <w:rFonts w:ascii="Arial" w:hAnsi="Arial" w:eastAsia="Arial" w:cs="Arial"/>
          <w:b w:val="0"/>
          <w:bCs w:val="0"/>
          <w:color w:val="000000" w:themeColor="text1" w:themeTint="FF" w:themeShade="FF"/>
          <w:sz w:val="22"/>
          <w:szCs w:val="22"/>
          <w:lang w:val="en-GB"/>
        </w:rPr>
        <w:t>individuals</w:t>
      </w:r>
      <w:r w:rsidRPr="608F7475" w:rsidR="7BE7A3BD">
        <w:rPr>
          <w:rFonts w:ascii="Arial" w:hAnsi="Arial" w:eastAsia="Arial" w:cs="Arial"/>
          <w:b w:val="0"/>
          <w:bCs w:val="0"/>
          <w:color w:val="000000" w:themeColor="text1" w:themeTint="FF" w:themeShade="FF"/>
          <w:sz w:val="22"/>
          <w:szCs w:val="22"/>
          <w:lang w:val="en-GB"/>
        </w:rPr>
        <w:t xml:space="preserve"> are well in all areas of their lives</w:t>
      </w:r>
      <w:r w:rsidRPr="608F7475" w:rsidR="67D0D973">
        <w:rPr>
          <w:rFonts w:ascii="Arial" w:hAnsi="Arial" w:eastAsia="Arial" w:cs="Arial"/>
          <w:b w:val="0"/>
          <w:bCs w:val="0"/>
          <w:color w:val="000000" w:themeColor="text1" w:themeTint="FF" w:themeShade="FF"/>
          <w:sz w:val="22"/>
          <w:szCs w:val="22"/>
          <w:lang w:val="en-GB"/>
        </w:rPr>
        <w:t>.</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28C3E0F8">
        <w:rPr>
          <w:rFonts w:ascii="Arial" w:hAnsi="Arial" w:eastAsia="Arial" w:cs="Arial"/>
          <w:b w:val="0"/>
          <w:bCs w:val="0"/>
          <w:color w:val="000000" w:themeColor="text1" w:themeTint="FF" w:themeShade="FF"/>
          <w:sz w:val="22"/>
          <w:szCs w:val="22"/>
          <w:lang w:val="en-GB"/>
        </w:rPr>
        <w:t>Health</w:t>
      </w:r>
      <w:r w:rsidRPr="608F7475" w:rsidR="7BE7A3BD">
        <w:rPr>
          <w:rFonts w:ascii="Arial" w:hAnsi="Arial" w:eastAsia="Arial" w:cs="Arial"/>
          <w:b w:val="0"/>
          <w:bCs w:val="0"/>
          <w:color w:val="000000" w:themeColor="text1" w:themeTint="FF" w:themeShade="FF"/>
          <w:sz w:val="22"/>
          <w:szCs w:val="22"/>
          <w:lang w:val="en-GB"/>
        </w:rPr>
        <w:t xml:space="preserve"> is a condition of whole physical, </w:t>
      </w:r>
      <w:bookmarkStart w:name="_Int_78VhfVlR" w:id="1100058718"/>
      <w:r w:rsidRPr="608F7475" w:rsidR="7BE7A3BD">
        <w:rPr>
          <w:rFonts w:ascii="Arial" w:hAnsi="Arial" w:eastAsia="Arial" w:cs="Arial"/>
          <w:b w:val="0"/>
          <w:bCs w:val="0"/>
          <w:color w:val="000000" w:themeColor="text1" w:themeTint="FF" w:themeShade="FF"/>
          <w:sz w:val="22"/>
          <w:szCs w:val="22"/>
          <w:lang w:val="en-GB"/>
        </w:rPr>
        <w:t>mental</w:t>
      </w:r>
      <w:bookmarkEnd w:id="1100058718"/>
      <w:r w:rsidRPr="608F7475" w:rsidR="7BE7A3BD">
        <w:rPr>
          <w:rFonts w:ascii="Arial" w:hAnsi="Arial" w:eastAsia="Arial" w:cs="Arial"/>
          <w:b w:val="0"/>
          <w:bCs w:val="0"/>
          <w:color w:val="000000" w:themeColor="text1" w:themeTint="FF" w:themeShade="FF"/>
          <w:sz w:val="22"/>
          <w:szCs w:val="22"/>
          <w:lang w:val="en-GB"/>
        </w:rPr>
        <w:t xml:space="preserve"> and social well-being (</w:t>
      </w:r>
      <w:r w:rsidRPr="608F7475" w:rsidR="76B481B8">
        <w:rPr>
          <w:rFonts w:ascii="Arial" w:hAnsi="Arial" w:eastAsia="Arial" w:cs="Arial"/>
          <w:b w:val="0"/>
          <w:bCs w:val="0"/>
          <w:color w:val="000000" w:themeColor="text1" w:themeTint="FF" w:themeShade="FF"/>
          <w:sz w:val="22"/>
          <w:szCs w:val="22"/>
          <w:lang w:val="en-GB"/>
        </w:rPr>
        <w:t>WHO, 2024</w:t>
      </w:r>
      <w:r w:rsidRPr="608F7475" w:rsidR="511CBDBB">
        <w:rPr>
          <w:rFonts w:ascii="Arial" w:hAnsi="Arial" w:eastAsia="Arial" w:cs="Arial"/>
          <w:b w:val="0"/>
          <w:bCs w:val="0"/>
          <w:sz w:val="22"/>
          <w:szCs w:val="22"/>
          <w:lang w:val="en-GB"/>
        </w:rPr>
        <w:t>a</w:t>
      </w:r>
      <w:r w:rsidRPr="608F7475" w:rsidR="7BE7A3BD">
        <w:rPr>
          <w:rFonts w:ascii="Arial" w:hAnsi="Arial" w:eastAsia="Arial" w:cs="Arial"/>
          <w:b w:val="0"/>
          <w:bCs w:val="0"/>
          <w:sz w:val="22"/>
          <w:szCs w:val="22"/>
          <w:lang w:val="en-GB"/>
        </w:rPr>
        <w:t>)</w:t>
      </w:r>
      <w:r w:rsidRPr="608F7475" w:rsidR="7BE7A3BD">
        <w:rPr>
          <w:rFonts w:ascii="Arial" w:hAnsi="Arial" w:eastAsia="Arial" w:cs="Arial"/>
          <w:b w:val="0"/>
          <w:bCs w:val="0"/>
          <w:color w:val="000000" w:themeColor="text1" w:themeTint="FF" w:themeShade="FF"/>
          <w:sz w:val="22"/>
          <w:szCs w:val="22"/>
          <w:lang w:val="en-GB"/>
        </w:rPr>
        <w:t>.</w:t>
      </w:r>
    </w:p>
    <w:p w:rsidR="7BE7A3BD" w:rsidP="608F7475" w:rsidRDefault="7BE7A3BD" w14:paraId="53130D66" w14:textId="68EA4AD5">
      <w:pPr>
        <w:spacing w:before="240" w:after="240" w:line="360" w:lineRule="auto"/>
        <w:jc w:val="both"/>
        <w:rPr>
          <w:rFonts w:ascii="Arial" w:hAnsi="Arial" w:eastAsia="Arial" w:cs="Arial"/>
          <w:b w:val="0"/>
          <w:bCs w:val="0"/>
          <w:color w:val="000000" w:themeColor="text1" w:themeTint="FF" w:themeShade="FF"/>
          <w:sz w:val="22"/>
          <w:szCs w:val="22"/>
          <w:lang w:val="en-GB"/>
        </w:rPr>
      </w:pPr>
      <w:r w:rsidRPr="608F7475" w:rsidR="7BE7A3BD">
        <w:rPr>
          <w:rFonts w:ascii="Arial" w:hAnsi="Arial" w:eastAsia="Arial" w:cs="Arial"/>
          <w:b w:val="0"/>
          <w:bCs w:val="0"/>
          <w:color w:val="000000" w:themeColor="text1" w:themeTint="FF" w:themeShade="FF"/>
          <w:sz w:val="22"/>
          <w:szCs w:val="22"/>
          <w:lang w:val="en-GB"/>
        </w:rPr>
        <w:t xml:space="preserve">Health and the mind were the two pillars of the philosophical perspective that prevailed more than 300 years ago </w:t>
      </w:r>
      <w:r w:rsidRPr="608F7475" w:rsidR="7BE7A3BD">
        <w:rPr>
          <w:rFonts w:ascii="Arial" w:hAnsi="Arial" w:eastAsia="Arial" w:cs="Arial"/>
          <w:b w:val="0"/>
          <w:bCs w:val="0"/>
          <w:sz w:val="22"/>
          <w:szCs w:val="22"/>
          <w:lang w:val="en-GB"/>
        </w:rPr>
        <w:t>(</w:t>
      </w:r>
      <w:r w:rsidRPr="608F7475" w:rsidR="7BE7A3BD">
        <w:rPr>
          <w:rFonts w:ascii="Arial" w:hAnsi="Arial" w:eastAsia="Arial" w:cs="Arial"/>
          <w:b w:val="0"/>
          <w:bCs w:val="0"/>
          <w:sz w:val="22"/>
          <w:szCs w:val="22"/>
          <w:lang w:val="en-GB"/>
        </w:rPr>
        <w:t>Svalastog</w:t>
      </w:r>
      <w:r w:rsidRPr="608F7475" w:rsidR="7BE7A3BD">
        <w:rPr>
          <w:rFonts w:ascii="Arial" w:hAnsi="Arial" w:eastAsia="Arial" w:cs="Arial"/>
          <w:b w:val="0"/>
          <w:bCs w:val="0"/>
          <w:sz w:val="22"/>
          <w:szCs w:val="22"/>
          <w:lang w:val="en-GB"/>
        </w:rPr>
        <w:t xml:space="preserve"> </w:t>
      </w:r>
      <w:r w:rsidRPr="608F7475" w:rsidR="7BE7A3BD">
        <w:rPr>
          <w:rFonts w:ascii="Arial" w:hAnsi="Arial" w:eastAsia="Arial" w:cs="Arial"/>
          <w:b w:val="0"/>
          <w:bCs w:val="0"/>
          <w:i w:val="1"/>
          <w:iCs w:val="1"/>
          <w:sz w:val="22"/>
          <w:szCs w:val="22"/>
          <w:lang w:val="en-GB"/>
        </w:rPr>
        <w:t xml:space="preserve">et al., </w:t>
      </w:r>
      <w:r w:rsidRPr="608F7475" w:rsidR="7BE7A3BD">
        <w:rPr>
          <w:rFonts w:ascii="Arial" w:hAnsi="Arial" w:eastAsia="Arial" w:cs="Arial"/>
          <w:b w:val="0"/>
          <w:bCs w:val="0"/>
          <w:sz w:val="22"/>
          <w:szCs w:val="22"/>
          <w:lang w:val="en-GB"/>
        </w:rPr>
        <w:t>2017)</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32A06FFE">
        <w:rPr>
          <w:rFonts w:ascii="Arial" w:hAnsi="Arial" w:eastAsia="Arial" w:cs="Arial"/>
          <w:b w:val="0"/>
          <w:bCs w:val="0"/>
          <w:sz w:val="22"/>
          <w:szCs w:val="22"/>
          <w:lang w:val="en-GB"/>
        </w:rPr>
        <w:t xml:space="preserve">Hippocrates </w:t>
      </w:r>
      <w:r w:rsidRPr="608F7475" w:rsidR="32A06FFE">
        <w:rPr>
          <w:rFonts w:ascii="Arial" w:hAnsi="Arial" w:eastAsia="Arial" w:cs="Arial"/>
          <w:b w:val="0"/>
          <w:bCs w:val="0"/>
          <w:sz w:val="22"/>
          <w:szCs w:val="22"/>
          <w:lang w:val="en-GB"/>
        </w:rPr>
        <w:t>established</w:t>
      </w:r>
      <w:r w:rsidRPr="608F7475" w:rsidR="32A06FFE">
        <w:rPr>
          <w:rFonts w:ascii="Arial" w:hAnsi="Arial" w:eastAsia="Arial" w:cs="Arial"/>
          <w:b w:val="0"/>
          <w:bCs w:val="0"/>
          <w:sz w:val="22"/>
          <w:szCs w:val="22"/>
          <w:lang w:val="en-GB"/>
        </w:rPr>
        <w:t xml:space="preserve"> a philosophy of positive health that focused on nutrition, exercise and human genetics, the basic physiology of the human body </w:t>
      </w:r>
      <w:r w:rsidRPr="608F7475" w:rsidR="7BE7A3BD">
        <w:rPr>
          <w:rFonts w:ascii="Arial" w:hAnsi="Arial" w:eastAsia="Arial" w:cs="Arial"/>
          <w:b w:val="0"/>
          <w:bCs w:val="0"/>
          <w:sz w:val="22"/>
          <w:szCs w:val="22"/>
          <w:lang w:val="en-GB"/>
        </w:rPr>
        <w:t>(</w:t>
      </w:r>
      <w:r w:rsidRPr="608F7475" w:rsidR="7BE7A3BD">
        <w:rPr>
          <w:rFonts w:ascii="Arial" w:hAnsi="Arial" w:eastAsia="Arial" w:cs="Arial"/>
          <w:b w:val="0"/>
          <w:bCs w:val="0"/>
          <w:sz w:val="22"/>
          <w:szCs w:val="22"/>
          <w:lang w:val="en-GB"/>
        </w:rPr>
        <w:t>Svalastog</w:t>
      </w:r>
      <w:r w:rsidRPr="608F7475" w:rsidR="7BE7A3BD">
        <w:rPr>
          <w:rFonts w:ascii="Arial" w:hAnsi="Arial" w:eastAsia="Arial" w:cs="Arial"/>
          <w:b w:val="0"/>
          <w:bCs w:val="0"/>
          <w:sz w:val="22"/>
          <w:szCs w:val="22"/>
          <w:lang w:val="en-GB"/>
        </w:rPr>
        <w:t xml:space="preserve"> </w:t>
      </w:r>
      <w:r w:rsidRPr="608F7475" w:rsidR="7BE7A3BD">
        <w:rPr>
          <w:rFonts w:ascii="Arial" w:hAnsi="Arial" w:eastAsia="Arial" w:cs="Arial"/>
          <w:b w:val="0"/>
          <w:bCs w:val="0"/>
          <w:i w:val="1"/>
          <w:iCs w:val="1"/>
          <w:sz w:val="22"/>
          <w:szCs w:val="22"/>
          <w:lang w:val="en-GB"/>
        </w:rPr>
        <w:t xml:space="preserve">et al., </w:t>
      </w:r>
      <w:r w:rsidRPr="608F7475" w:rsidR="7BE7A3BD">
        <w:rPr>
          <w:rFonts w:ascii="Arial" w:hAnsi="Arial" w:eastAsia="Arial" w:cs="Arial"/>
          <w:b w:val="0"/>
          <w:bCs w:val="0"/>
          <w:sz w:val="22"/>
          <w:szCs w:val="22"/>
          <w:lang w:val="en-GB"/>
        </w:rPr>
        <w:t>2017</w:t>
      </w:r>
      <w:r w:rsidRPr="608F7475" w:rsidR="7BE7A3BD">
        <w:rPr>
          <w:rFonts w:ascii="Arial" w:hAnsi="Arial" w:eastAsia="Arial" w:cs="Arial"/>
          <w:b w:val="0"/>
          <w:bCs w:val="0"/>
          <w:color w:val="000000" w:themeColor="text1" w:themeTint="FF" w:themeShade="FF"/>
          <w:sz w:val="22"/>
          <w:szCs w:val="22"/>
          <w:lang w:val="en-GB"/>
        </w:rPr>
        <w:t xml:space="preserve">). </w:t>
      </w:r>
    </w:p>
    <w:p w:rsidR="7BE7A3BD" w:rsidP="608F7475" w:rsidRDefault="7BE7A3BD" w14:paraId="1A6386B9" w14:textId="5EF222D2">
      <w:pPr>
        <w:spacing w:before="240" w:after="240" w:line="360" w:lineRule="auto"/>
        <w:jc w:val="both"/>
        <w:rPr>
          <w:rFonts w:ascii="Arial" w:hAnsi="Arial" w:eastAsia="Arial" w:cs="Arial"/>
          <w:b w:val="0"/>
          <w:bCs w:val="0"/>
          <w:strike w:val="1"/>
          <w:color w:val="000000" w:themeColor="text1" w:themeTint="FF" w:themeShade="FF"/>
          <w:sz w:val="22"/>
          <w:szCs w:val="22"/>
          <w:lang w:val="en-GB"/>
        </w:rPr>
      </w:pPr>
      <w:r w:rsidRPr="608F7475" w:rsidR="7BE7A3BD">
        <w:rPr>
          <w:rFonts w:ascii="Arial" w:hAnsi="Arial" w:eastAsia="Arial" w:cs="Arial"/>
          <w:b w:val="0"/>
          <w:bCs w:val="0"/>
          <w:color w:val="000000" w:themeColor="text1" w:themeTint="FF" w:themeShade="FF"/>
          <w:sz w:val="22"/>
          <w:szCs w:val="22"/>
          <w:lang w:val="en-GB"/>
        </w:rPr>
        <w:t xml:space="preserve">According to Maslow's </w:t>
      </w:r>
      <w:r w:rsidRPr="608F7475" w:rsidR="00F65DC8">
        <w:rPr>
          <w:rFonts w:ascii="Arial" w:hAnsi="Arial" w:eastAsia="Arial" w:cs="Arial"/>
          <w:b w:val="0"/>
          <w:bCs w:val="0"/>
          <w:color w:val="000000" w:themeColor="text1" w:themeTint="FF" w:themeShade="FF"/>
          <w:sz w:val="22"/>
          <w:szCs w:val="22"/>
          <w:lang w:val="en-GB"/>
        </w:rPr>
        <w:t>H</w:t>
      </w:r>
      <w:r w:rsidRPr="608F7475" w:rsidR="7BE7A3BD">
        <w:rPr>
          <w:rFonts w:ascii="Arial" w:hAnsi="Arial" w:eastAsia="Arial" w:cs="Arial"/>
          <w:b w:val="0"/>
          <w:bCs w:val="0"/>
          <w:color w:val="000000" w:themeColor="text1" w:themeTint="FF" w:themeShade="FF"/>
          <w:sz w:val="22"/>
          <w:szCs w:val="22"/>
          <w:lang w:val="en-GB"/>
        </w:rPr>
        <w:t xml:space="preserve">ierarchy of </w:t>
      </w:r>
      <w:r w:rsidRPr="608F7475" w:rsidR="00F65DC8">
        <w:rPr>
          <w:rFonts w:ascii="Arial" w:hAnsi="Arial" w:eastAsia="Arial" w:cs="Arial"/>
          <w:b w:val="0"/>
          <w:bCs w:val="0"/>
          <w:color w:val="000000" w:themeColor="text1" w:themeTint="FF" w:themeShade="FF"/>
          <w:sz w:val="22"/>
          <w:szCs w:val="22"/>
          <w:lang w:val="en-GB"/>
        </w:rPr>
        <w:t>N</w:t>
      </w:r>
      <w:r w:rsidRPr="608F7475" w:rsidR="7BE7A3BD">
        <w:rPr>
          <w:rFonts w:ascii="Arial" w:hAnsi="Arial" w:eastAsia="Arial" w:cs="Arial"/>
          <w:b w:val="0"/>
          <w:bCs w:val="0"/>
          <w:color w:val="000000" w:themeColor="text1" w:themeTint="FF" w:themeShade="FF"/>
          <w:sz w:val="22"/>
          <w:szCs w:val="22"/>
          <w:lang w:val="en-GB"/>
        </w:rPr>
        <w:t xml:space="preserve">eeds theory, health is significant because, </w:t>
      </w:r>
      <w:r w:rsidRPr="608F7475" w:rsidR="40D3D4B4">
        <w:rPr>
          <w:rFonts w:ascii="Arial" w:hAnsi="Arial" w:eastAsia="Arial" w:cs="Arial"/>
          <w:b w:val="0"/>
          <w:bCs w:val="0"/>
          <w:color w:val="000000" w:themeColor="text1" w:themeTint="FF" w:themeShade="FF"/>
          <w:sz w:val="22"/>
          <w:szCs w:val="22"/>
          <w:lang w:val="en-GB"/>
        </w:rPr>
        <w:t>when</w:t>
      </w:r>
      <w:r w:rsidRPr="608F7475" w:rsidR="7BE7A3BD">
        <w:rPr>
          <w:rFonts w:ascii="Arial" w:hAnsi="Arial" w:eastAsia="Arial" w:cs="Arial"/>
          <w:b w:val="0"/>
          <w:bCs w:val="0"/>
          <w:color w:val="000000" w:themeColor="text1" w:themeTint="FF" w:themeShade="FF"/>
          <w:sz w:val="22"/>
          <w:szCs w:val="22"/>
          <w:lang w:val="en-GB"/>
        </w:rPr>
        <w:t xml:space="preserve"> a fundamental need is met, individuals can then focus on the next need in the hierarchy of needs </w:t>
      </w:r>
      <w:r w:rsidRPr="608F7475" w:rsidR="7BE7A3BD">
        <w:rPr>
          <w:rFonts w:ascii="Arial" w:hAnsi="Arial" w:eastAsia="Arial" w:cs="Arial"/>
          <w:b w:val="0"/>
          <w:bCs w:val="0"/>
          <w:color w:val="000000" w:themeColor="text1" w:themeTint="FF" w:themeShade="FF"/>
          <w:sz w:val="22"/>
          <w:szCs w:val="22"/>
          <w:lang w:val="en-GB"/>
        </w:rPr>
        <w:t>(Hopper, 2020).</w:t>
      </w:r>
      <w:r w:rsidRPr="608F7475" w:rsidR="7BE7A3BD">
        <w:rPr>
          <w:rFonts w:ascii="Arial" w:hAnsi="Arial" w:eastAsia="Arial" w:cs="Arial"/>
          <w:b w:val="0"/>
          <w:bCs w:val="0"/>
          <w:sz w:val="22"/>
          <w:szCs w:val="22"/>
          <w:lang w:val="en-GB"/>
        </w:rPr>
        <w:t xml:space="preserve"> </w:t>
      </w:r>
      <w:r w:rsidRPr="608F7475" w:rsidR="4614B7F9">
        <w:rPr>
          <w:rFonts w:ascii="Arial" w:hAnsi="Arial" w:eastAsia="Arial" w:cs="Arial"/>
          <w:b w:val="0"/>
          <w:bCs w:val="0"/>
          <w:sz w:val="22"/>
          <w:szCs w:val="22"/>
          <w:lang w:val="en-GB"/>
        </w:rPr>
        <w:t>A</w:t>
      </w:r>
      <w:r w:rsidRPr="608F7475" w:rsidR="4614B7F9">
        <w:rPr>
          <w:rFonts w:ascii="Arial" w:hAnsi="Arial" w:eastAsia="Arial" w:cs="Arial"/>
          <w:b w:val="0"/>
          <w:bCs w:val="0"/>
          <w:sz w:val="22"/>
          <w:szCs w:val="22"/>
          <w:lang w:val="en-GB"/>
        </w:rPr>
        <w:t xml:space="preserve">ccording to the Health Foundation (2024) better health is associated with higher satisfaction, increased social </w:t>
      </w:r>
      <w:bookmarkStart w:name="_Int_XHP6RHQV" w:id="1842426816"/>
      <w:r w:rsidRPr="608F7475" w:rsidR="4614B7F9">
        <w:rPr>
          <w:rFonts w:ascii="Arial" w:hAnsi="Arial" w:eastAsia="Arial" w:cs="Arial"/>
          <w:b w:val="0"/>
          <w:bCs w:val="0"/>
          <w:sz w:val="22"/>
          <w:szCs w:val="22"/>
          <w:lang w:val="en-GB"/>
        </w:rPr>
        <w:t>interaction</w:t>
      </w:r>
      <w:bookmarkEnd w:id="1842426816"/>
      <w:r w:rsidRPr="608F7475" w:rsidR="4614B7F9">
        <w:rPr>
          <w:rFonts w:ascii="Arial" w:hAnsi="Arial" w:eastAsia="Arial" w:cs="Arial"/>
          <w:b w:val="0"/>
          <w:bCs w:val="0"/>
          <w:sz w:val="22"/>
          <w:szCs w:val="22"/>
          <w:lang w:val="en-GB"/>
        </w:rPr>
        <w:t xml:space="preserve"> and increased economic contribution from jobs, </w:t>
      </w:r>
      <w:bookmarkStart w:name="_Int_alppjzW8" w:id="1872977269"/>
      <w:r w:rsidRPr="608F7475" w:rsidR="4614B7F9">
        <w:rPr>
          <w:rFonts w:ascii="Arial" w:hAnsi="Arial" w:eastAsia="Arial" w:cs="Arial"/>
          <w:b w:val="0"/>
          <w:bCs w:val="0"/>
          <w:sz w:val="22"/>
          <w:szCs w:val="22"/>
          <w:lang w:val="en-GB"/>
        </w:rPr>
        <w:t>families</w:t>
      </w:r>
      <w:bookmarkEnd w:id="1872977269"/>
      <w:r w:rsidRPr="608F7475" w:rsidR="4614B7F9">
        <w:rPr>
          <w:rFonts w:ascii="Arial" w:hAnsi="Arial" w:eastAsia="Arial" w:cs="Arial"/>
          <w:b w:val="0"/>
          <w:bCs w:val="0"/>
          <w:sz w:val="22"/>
          <w:szCs w:val="22"/>
          <w:lang w:val="en-GB"/>
        </w:rPr>
        <w:t xml:space="preserve"> and communities. </w:t>
      </w:r>
    </w:p>
    <w:p w:rsidR="2B17A6CC" w:rsidP="608F7475" w:rsidRDefault="2B17A6CC" w14:paraId="5C44AE83" w14:textId="2DC40764">
      <w:pPr>
        <w:spacing w:before="240" w:after="240" w:line="360" w:lineRule="auto"/>
        <w:jc w:val="both"/>
        <w:rPr>
          <w:rFonts w:ascii="Arial" w:hAnsi="Arial" w:eastAsia="Arial" w:cs="Arial"/>
          <w:b w:val="0"/>
          <w:bCs w:val="0"/>
          <w:strike w:val="1"/>
          <w:color w:val="000000" w:themeColor="text1" w:themeTint="FF" w:themeShade="FF"/>
          <w:sz w:val="22"/>
          <w:szCs w:val="22"/>
          <w:lang w:val="en-GB"/>
        </w:rPr>
      </w:pPr>
      <w:r w:rsidRPr="608F7475" w:rsidR="2B17A6CC">
        <w:rPr>
          <w:rFonts w:ascii="Arial" w:hAnsi="Arial" w:eastAsia="Arial" w:cs="Arial"/>
          <w:b w:val="0"/>
          <w:bCs w:val="0"/>
          <w:sz w:val="22"/>
          <w:szCs w:val="22"/>
          <w:lang w:val="en-GB"/>
        </w:rPr>
        <w:t>A state of complete physical, mental</w:t>
      </w:r>
      <w:r w:rsidRPr="608F7475" w:rsidR="0B5AD066">
        <w:rPr>
          <w:rFonts w:ascii="Arial" w:hAnsi="Arial" w:eastAsia="Arial" w:cs="Arial"/>
          <w:b w:val="0"/>
          <w:bCs w:val="0"/>
          <w:sz w:val="22"/>
          <w:szCs w:val="22"/>
          <w:lang w:val="en-GB"/>
        </w:rPr>
        <w:t xml:space="preserve"> and</w:t>
      </w:r>
      <w:r w:rsidRPr="608F7475" w:rsidR="2B17A6CC">
        <w:rPr>
          <w:rFonts w:ascii="Arial" w:hAnsi="Arial" w:eastAsia="Arial" w:cs="Arial"/>
          <w:b w:val="0"/>
          <w:bCs w:val="0"/>
          <w:sz w:val="22"/>
          <w:szCs w:val="22"/>
          <w:lang w:val="en-GB"/>
        </w:rPr>
        <w:t xml:space="preserve"> social well-being requires an individual to be able to </w:t>
      </w:r>
      <w:r w:rsidRPr="608F7475" w:rsidR="2B17A6CC">
        <w:rPr>
          <w:rFonts w:ascii="Arial" w:hAnsi="Arial" w:eastAsia="Arial" w:cs="Arial"/>
          <w:b w:val="0"/>
          <w:bCs w:val="0"/>
          <w:sz w:val="22"/>
          <w:szCs w:val="22"/>
          <w:lang w:val="en-GB"/>
        </w:rPr>
        <w:t>identify</w:t>
      </w:r>
      <w:r w:rsidRPr="608F7475" w:rsidR="2B17A6CC">
        <w:rPr>
          <w:rFonts w:ascii="Arial" w:hAnsi="Arial" w:eastAsia="Arial" w:cs="Arial"/>
          <w:b w:val="0"/>
          <w:bCs w:val="0"/>
          <w:sz w:val="22"/>
          <w:szCs w:val="22"/>
          <w:lang w:val="en-GB"/>
        </w:rPr>
        <w:t xml:space="preserve"> and meet needs, adjust to changes in the </w:t>
      </w:r>
      <w:r w:rsidRPr="608F7475" w:rsidR="1B267259">
        <w:rPr>
          <w:rFonts w:ascii="Arial" w:hAnsi="Arial" w:eastAsia="Arial" w:cs="Arial"/>
          <w:b w:val="0"/>
          <w:bCs w:val="0"/>
          <w:sz w:val="22"/>
          <w:szCs w:val="22"/>
          <w:lang w:val="en-GB"/>
        </w:rPr>
        <w:t>environment and</w:t>
      </w:r>
      <w:r w:rsidRPr="608F7475" w:rsidR="2B17A6CC">
        <w:rPr>
          <w:rFonts w:ascii="Arial" w:hAnsi="Arial" w:eastAsia="Arial" w:cs="Arial"/>
          <w:b w:val="0"/>
          <w:bCs w:val="0"/>
          <w:sz w:val="22"/>
          <w:szCs w:val="22"/>
          <w:lang w:val="en-GB"/>
        </w:rPr>
        <w:t xml:space="preserve"> </w:t>
      </w:r>
      <w:r w:rsidRPr="608F7475" w:rsidR="2B17A6CC">
        <w:rPr>
          <w:rFonts w:ascii="Arial" w:hAnsi="Arial" w:eastAsia="Arial" w:cs="Arial"/>
          <w:b w:val="0"/>
          <w:bCs w:val="0"/>
          <w:sz w:val="22"/>
          <w:szCs w:val="22"/>
          <w:lang w:val="en-GB"/>
        </w:rPr>
        <w:t>accomplish</w:t>
      </w:r>
      <w:r w:rsidRPr="608F7475" w:rsidR="2B17A6CC">
        <w:rPr>
          <w:rFonts w:ascii="Arial" w:hAnsi="Arial" w:eastAsia="Arial" w:cs="Arial"/>
          <w:b w:val="0"/>
          <w:bCs w:val="0"/>
          <w:sz w:val="22"/>
          <w:szCs w:val="22"/>
          <w:lang w:val="en-GB"/>
        </w:rPr>
        <w:t xml:space="preserve"> goals, </w:t>
      </w:r>
      <w:r w:rsidRPr="608F7475" w:rsidR="70E78D0D">
        <w:rPr>
          <w:rFonts w:ascii="Arial" w:hAnsi="Arial" w:eastAsia="Arial" w:cs="Arial"/>
          <w:b w:val="0"/>
          <w:bCs w:val="0"/>
          <w:sz w:val="22"/>
          <w:szCs w:val="22"/>
          <w:lang w:val="en-GB"/>
        </w:rPr>
        <w:t>therefore, health</w:t>
      </w:r>
      <w:r w:rsidRPr="608F7475" w:rsidR="7BE7A3BD">
        <w:rPr>
          <w:rFonts w:ascii="Arial" w:hAnsi="Arial" w:eastAsia="Arial" w:cs="Arial"/>
          <w:b w:val="0"/>
          <w:bCs w:val="0"/>
          <w:color w:val="000000" w:themeColor="text1" w:themeTint="FF" w:themeShade="FF"/>
          <w:sz w:val="22"/>
          <w:szCs w:val="22"/>
          <w:lang w:val="en-GB"/>
        </w:rPr>
        <w:t xml:space="preserve"> is no longer considered the aim of life, but rather a tool for day-to-day living</w:t>
      </w:r>
      <w:r w:rsidRPr="608F7475" w:rsidR="1DEA4198">
        <w:rPr>
          <w:rFonts w:ascii="Arial" w:hAnsi="Arial" w:eastAsia="Arial" w:cs="Arial"/>
          <w:b w:val="0"/>
          <w:bCs w:val="0"/>
          <w:color w:val="000000" w:themeColor="text1" w:themeTint="FF" w:themeShade="FF"/>
          <w:sz w:val="22"/>
          <w:szCs w:val="22"/>
          <w:lang w:val="en-GB"/>
        </w:rPr>
        <w:t xml:space="preserve"> </w:t>
      </w:r>
      <w:r w:rsidRPr="608F7475" w:rsidR="7BE7A3BD">
        <w:rPr>
          <w:rFonts w:ascii="Arial" w:hAnsi="Arial" w:eastAsia="Arial" w:cs="Arial"/>
          <w:b w:val="0"/>
          <w:bCs w:val="0"/>
          <w:color w:val="000000" w:themeColor="text1" w:themeTint="FF" w:themeShade="FF"/>
          <w:sz w:val="22"/>
          <w:szCs w:val="22"/>
          <w:lang w:val="en-GB"/>
        </w:rPr>
        <w:t>(WHO 2024</w:t>
      </w:r>
      <w:r w:rsidRPr="608F7475" w:rsidR="2D72B61C">
        <w:rPr>
          <w:rFonts w:ascii="Arial" w:hAnsi="Arial" w:eastAsia="Arial" w:cs="Arial"/>
          <w:b w:val="0"/>
          <w:bCs w:val="0"/>
          <w:color w:val="000000" w:themeColor="text1" w:themeTint="FF" w:themeShade="FF"/>
          <w:sz w:val="22"/>
          <w:szCs w:val="22"/>
          <w:lang w:val="en-GB"/>
        </w:rPr>
        <w:t>b</w:t>
      </w:r>
      <w:r w:rsidRPr="608F7475" w:rsidR="7BE7A3BD">
        <w:rPr>
          <w:rFonts w:ascii="Arial" w:hAnsi="Arial" w:eastAsia="Arial" w:cs="Arial"/>
          <w:b w:val="0"/>
          <w:bCs w:val="0"/>
          <w:color w:val="000000" w:themeColor="text1" w:themeTint="FF" w:themeShade="FF"/>
          <w:sz w:val="22"/>
          <w:szCs w:val="22"/>
          <w:lang w:val="en-GB"/>
        </w:rPr>
        <w:t>)</w:t>
      </w:r>
      <w:r w:rsidRPr="608F7475" w:rsidR="7BE7A3BD">
        <w:rPr>
          <w:rFonts w:ascii="Arial" w:hAnsi="Arial" w:eastAsia="Arial" w:cs="Arial"/>
          <w:b w:val="0"/>
          <w:bCs w:val="0"/>
          <w:color w:val="000000" w:themeColor="text1" w:themeTint="FF" w:themeShade="FF"/>
          <w:sz w:val="22"/>
          <w:szCs w:val="22"/>
          <w:lang w:val="en-GB"/>
        </w:rPr>
        <w:t>.</w:t>
      </w:r>
    </w:p>
    <w:p w:rsidRPr="00672F1E" w:rsidR="003C2841" w:rsidP="1DDA84F7" w:rsidRDefault="7BE7A3BD" w14:paraId="7D231570" w14:textId="0C24117F">
      <w:pPr>
        <w:spacing w:before="240" w:after="240" w:line="360" w:lineRule="auto"/>
        <w:jc w:val="both"/>
        <w:rPr>
          <w:rFonts w:ascii="Arial" w:hAnsi="Arial" w:eastAsia="Arial" w:cs="Arial"/>
          <w:b w:val="1"/>
          <w:bCs w:val="1"/>
          <w:color w:val="000000" w:themeColor="text1"/>
          <w:sz w:val="22"/>
          <w:szCs w:val="22"/>
          <w:u w:val="single"/>
          <w:lang w:val="en-GB"/>
        </w:rPr>
      </w:pPr>
      <w:r w:rsidRPr="608F7475" w:rsidR="7BE7A3BD">
        <w:rPr>
          <w:rFonts w:ascii="Arial" w:hAnsi="Arial" w:eastAsia="Arial" w:cs="Arial"/>
          <w:b w:val="1"/>
          <w:bCs w:val="1"/>
          <w:color w:val="000000" w:themeColor="text1" w:themeTint="FF" w:themeShade="FF"/>
          <w:sz w:val="22"/>
          <w:szCs w:val="22"/>
          <w:u w:val="single"/>
          <w:lang w:val="en-GB"/>
        </w:rPr>
        <w:t>Well</w:t>
      </w:r>
      <w:r w:rsidRPr="608F7475" w:rsidR="6CDBF0AC">
        <w:rPr>
          <w:rFonts w:ascii="Arial" w:hAnsi="Arial" w:eastAsia="Arial" w:cs="Arial"/>
          <w:b w:val="1"/>
          <w:bCs w:val="1"/>
          <w:color w:val="000000" w:themeColor="text1" w:themeTint="FF" w:themeShade="FF"/>
          <w:sz w:val="22"/>
          <w:szCs w:val="22"/>
          <w:u w:val="single"/>
          <w:lang w:val="en-GB"/>
        </w:rPr>
        <w:t>-</w:t>
      </w:r>
      <w:r w:rsidRPr="608F7475" w:rsidR="7BE7A3BD">
        <w:rPr>
          <w:rFonts w:ascii="Arial" w:hAnsi="Arial" w:eastAsia="Arial" w:cs="Arial"/>
          <w:b w:val="1"/>
          <w:bCs w:val="1"/>
          <w:color w:val="000000" w:themeColor="text1" w:themeTint="FF" w:themeShade="FF"/>
          <w:sz w:val="22"/>
          <w:szCs w:val="22"/>
          <w:u w:val="single"/>
          <w:lang w:val="en-GB"/>
        </w:rPr>
        <w:t>being</w:t>
      </w:r>
    </w:p>
    <w:p w:rsidRPr="00672F1E" w:rsidR="003C2841" w:rsidP="608F7475" w:rsidRDefault="204FDE1D" w14:paraId="423AA234" w14:textId="564DA7EE">
      <w:pPr>
        <w:spacing w:before="240" w:after="240" w:line="360" w:lineRule="auto"/>
        <w:jc w:val="both"/>
        <w:rPr>
          <w:rFonts w:ascii="Arial" w:hAnsi="Arial" w:eastAsia="Arial" w:cs="Arial"/>
          <w:b w:val="0"/>
          <w:bCs w:val="0"/>
          <w:color w:val="000000" w:themeColor="text1"/>
          <w:sz w:val="22"/>
          <w:szCs w:val="22"/>
          <w:lang w:val="en-GB"/>
        </w:rPr>
      </w:pPr>
      <w:r w:rsidRPr="608F7475" w:rsidR="204FDE1D">
        <w:rPr>
          <w:rFonts w:ascii="Arial" w:hAnsi="Arial" w:eastAsia="Arial" w:cs="Arial"/>
          <w:b w:val="0"/>
          <w:bCs w:val="0"/>
          <w:color w:val="000000" w:themeColor="text1" w:themeTint="FF" w:themeShade="FF"/>
          <w:sz w:val="22"/>
          <w:szCs w:val="22"/>
          <w:lang w:val="en-GB"/>
        </w:rPr>
        <w:t xml:space="preserve">The term "wellbeing" is used frequently to refer to a broad variety of concepts, such as resilience, self-worth, independence, adaptability, positive mental health, worthwhileness, quality of life and mood improvement </w:t>
      </w:r>
      <w:r w:rsidRPr="608F7475" w:rsidR="204FDE1D">
        <w:rPr>
          <w:rFonts w:ascii="Arial" w:hAnsi="Arial" w:eastAsia="Arial" w:cs="Arial"/>
          <w:b w:val="0"/>
          <w:bCs w:val="0"/>
          <w:color w:val="000000" w:themeColor="text1" w:themeTint="FF" w:themeShade="FF"/>
          <w:sz w:val="22"/>
          <w:szCs w:val="22"/>
          <w:lang w:val="en-GB"/>
        </w:rPr>
        <w:t>(</w:t>
      </w:r>
      <w:r w:rsidRPr="608F7475" w:rsidR="204FDE1D">
        <w:rPr>
          <w:rFonts w:ascii="Arial" w:hAnsi="Arial" w:eastAsia="Arial" w:cs="Arial"/>
          <w:b w:val="0"/>
          <w:bCs w:val="0"/>
          <w:color w:val="222222"/>
          <w:sz w:val="22"/>
          <w:szCs w:val="22"/>
          <w:lang w:val="en-GB"/>
        </w:rPr>
        <w:t xml:space="preserve">Mansfield </w:t>
      </w:r>
      <w:r w:rsidRPr="608F7475" w:rsidR="204FDE1D">
        <w:rPr>
          <w:rFonts w:ascii="Arial" w:hAnsi="Arial" w:eastAsia="Arial" w:cs="Arial"/>
          <w:b w:val="0"/>
          <w:bCs w:val="0"/>
          <w:i w:val="1"/>
          <w:iCs w:val="1"/>
          <w:color w:val="222222"/>
          <w:sz w:val="22"/>
          <w:szCs w:val="22"/>
          <w:lang w:val="en-GB"/>
        </w:rPr>
        <w:t>et al.,</w:t>
      </w:r>
      <w:r w:rsidRPr="608F7475" w:rsidR="204FDE1D">
        <w:rPr>
          <w:rFonts w:ascii="Arial" w:hAnsi="Arial" w:eastAsia="Arial" w:cs="Arial"/>
          <w:b w:val="0"/>
          <w:bCs w:val="0"/>
          <w:color w:val="222222"/>
          <w:sz w:val="22"/>
          <w:szCs w:val="22"/>
          <w:lang w:val="en-GB"/>
        </w:rPr>
        <w:t xml:space="preserve"> 2020).</w:t>
      </w:r>
    </w:p>
    <w:p w:rsidRPr="00672F1E" w:rsidR="003C2841" w:rsidP="284AA614" w:rsidRDefault="27C961F3" w14:paraId="496B5882" w14:textId="4294C906">
      <w:pPr>
        <w:spacing w:before="240" w:after="240" w:line="360" w:lineRule="auto"/>
        <w:jc w:val="both"/>
        <w:rPr>
          <w:rFonts w:ascii="Arial" w:hAnsi="Arial" w:eastAsia="Arial" w:cs="Arial"/>
          <w:b w:val="0"/>
          <w:bCs w:val="0"/>
          <w:color w:val="222222"/>
          <w:sz w:val="22"/>
          <w:szCs w:val="22"/>
          <w:lang w:val="en-GB"/>
        </w:rPr>
      </w:pPr>
      <w:r w:rsidRPr="608F7475" w:rsidR="27C961F3">
        <w:rPr>
          <w:rFonts w:ascii="Arial" w:hAnsi="Arial" w:eastAsia="Arial" w:cs="Arial"/>
          <w:b w:val="0"/>
          <w:bCs w:val="0"/>
          <w:color w:val="222222"/>
          <w:sz w:val="22"/>
          <w:szCs w:val="22"/>
          <w:lang w:val="en-GB"/>
        </w:rPr>
        <w:t xml:space="preserve"> </w:t>
      </w:r>
      <w:r w:rsidR="27C961F3">
        <w:drawing>
          <wp:inline wp14:editId="587C42B5" wp14:anchorId="56041F25">
            <wp:extent cx="3295650" cy="3295650"/>
            <wp:effectExtent l="0" t="0" r="0" b="0"/>
            <wp:docPr id="1530257160" name="Picture 1530257160" title=""/>
            <wp:cNvGraphicFramePr>
              <a:graphicFrameLocks noChangeAspect="1"/>
            </wp:cNvGraphicFramePr>
            <a:graphic>
              <a:graphicData uri="http://schemas.openxmlformats.org/drawingml/2006/picture">
                <pic:pic>
                  <pic:nvPicPr>
                    <pic:cNvPr id="0" name="Picture 1530257160"/>
                    <pic:cNvPicPr/>
                  </pic:nvPicPr>
                  <pic:blipFill>
                    <a:blip r:embed="R2904fdfae3b749b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295650" cy="3295650"/>
                    </a:xfrm>
                    <a:prstGeom prst="rect">
                      <a:avLst/>
                    </a:prstGeom>
                  </pic:spPr>
                </pic:pic>
              </a:graphicData>
            </a:graphic>
          </wp:inline>
        </w:drawing>
      </w:r>
    </w:p>
    <w:p w:rsidRPr="00672F1E" w:rsidR="003C2841" w:rsidP="2E3E6B96" w:rsidRDefault="27C961F3" w14:paraId="086E63BD" w14:textId="08D27898">
      <w:pPr>
        <w:spacing w:before="240" w:after="240" w:line="360" w:lineRule="auto"/>
        <w:jc w:val="right"/>
        <w:rPr>
          <w:rFonts w:ascii="Arial" w:hAnsi="Arial" w:eastAsia="Arial" w:cs="Arial"/>
          <w:b w:val="0"/>
          <w:bCs w:val="0"/>
          <w:color w:val="222222"/>
          <w:sz w:val="22"/>
          <w:szCs w:val="22"/>
          <w:lang w:val="en-GB"/>
        </w:rPr>
      </w:pPr>
      <w:r w:rsidRPr="608F7475" w:rsidR="27C961F3">
        <w:rPr>
          <w:rFonts w:ascii="Arial" w:hAnsi="Arial" w:eastAsia="Arial" w:cs="Arial"/>
          <w:b w:val="0"/>
          <w:bCs w:val="0"/>
          <w:color w:val="222222"/>
          <w:sz w:val="22"/>
          <w:szCs w:val="22"/>
          <w:lang w:val="en-GB"/>
        </w:rPr>
        <w:t>(Simons and Baldwin</w:t>
      </w:r>
      <w:r w:rsidRPr="608F7475" w:rsidR="30F5830B">
        <w:rPr>
          <w:rFonts w:ascii="Arial" w:hAnsi="Arial" w:eastAsia="Arial" w:cs="Arial"/>
          <w:b w:val="0"/>
          <w:bCs w:val="0"/>
          <w:color w:val="222222"/>
          <w:sz w:val="22"/>
          <w:szCs w:val="22"/>
          <w:lang w:val="en-GB"/>
        </w:rPr>
        <w:t>,</w:t>
      </w:r>
      <w:r w:rsidRPr="608F7475" w:rsidR="27C961F3">
        <w:rPr>
          <w:rFonts w:ascii="Arial" w:hAnsi="Arial" w:eastAsia="Arial" w:cs="Arial"/>
          <w:b w:val="0"/>
          <w:bCs w:val="0"/>
          <w:color w:val="222222"/>
          <w:sz w:val="22"/>
          <w:szCs w:val="22"/>
          <w:lang w:val="en-GB"/>
        </w:rPr>
        <w:t xml:space="preserve"> 2021) </w:t>
      </w:r>
    </w:p>
    <w:p w:rsidRPr="00672F1E" w:rsidR="003C2841" w:rsidP="499E3D6F" w:rsidRDefault="1BD880D2" w14:paraId="562B3A0E" w14:textId="15A9287C">
      <w:pPr>
        <w:spacing w:before="240" w:after="240" w:line="360" w:lineRule="auto"/>
        <w:jc w:val="both"/>
        <w:rPr>
          <w:rFonts w:ascii="Arial" w:hAnsi="Arial" w:eastAsia="Arial" w:cs="Arial"/>
          <w:b w:val="0"/>
          <w:bCs w:val="0"/>
          <w:color w:val="000000" w:themeColor="text1"/>
          <w:sz w:val="22"/>
          <w:szCs w:val="22"/>
          <w:lang w:val="en-GB"/>
        </w:rPr>
      </w:pPr>
      <w:r w:rsidRPr="608F7475" w:rsidR="1BD880D2">
        <w:rPr>
          <w:rFonts w:ascii="Arial" w:hAnsi="Arial" w:eastAsia="Arial" w:cs="Arial"/>
          <w:b w:val="0"/>
          <w:bCs w:val="0"/>
          <w:color w:val="000000" w:themeColor="text1" w:themeTint="FF" w:themeShade="FF"/>
          <w:sz w:val="22"/>
          <w:szCs w:val="22"/>
          <w:lang w:val="en-GB"/>
        </w:rPr>
        <w:t>Positive life experiences and an optimistic viewpoint on one's own state of health are key components of well-being (</w:t>
      </w:r>
      <w:r w:rsidRPr="608F7475" w:rsidR="1BD880D2">
        <w:rPr>
          <w:rFonts w:ascii="Arial" w:hAnsi="Arial" w:eastAsia="Arial" w:cs="Arial"/>
          <w:b w:val="0"/>
          <w:bCs w:val="0"/>
          <w:color w:val="222222"/>
          <w:sz w:val="22"/>
          <w:szCs w:val="22"/>
          <w:lang w:val="en-GB"/>
        </w:rPr>
        <w:t xml:space="preserve">Öcal </w:t>
      </w:r>
      <w:r w:rsidRPr="608F7475" w:rsidR="1BD880D2">
        <w:rPr>
          <w:rFonts w:ascii="Arial" w:hAnsi="Arial" w:eastAsia="Arial" w:cs="Arial"/>
          <w:b w:val="0"/>
          <w:bCs w:val="0"/>
          <w:i w:val="1"/>
          <w:iCs w:val="1"/>
          <w:color w:val="222222"/>
          <w:sz w:val="22"/>
          <w:szCs w:val="22"/>
          <w:lang w:val="en-GB"/>
        </w:rPr>
        <w:t>et al.,</w:t>
      </w:r>
      <w:r w:rsidRPr="608F7475" w:rsidR="1BD880D2">
        <w:rPr>
          <w:rFonts w:ascii="Arial" w:hAnsi="Arial" w:eastAsia="Arial" w:cs="Arial"/>
          <w:b w:val="0"/>
          <w:bCs w:val="0"/>
          <w:color w:val="222222"/>
          <w:sz w:val="22"/>
          <w:szCs w:val="22"/>
          <w:lang w:val="en-GB"/>
        </w:rPr>
        <w:t xml:space="preserve"> 2022)</w:t>
      </w:r>
      <w:r w:rsidRPr="608F7475" w:rsidR="1BD880D2">
        <w:rPr>
          <w:rFonts w:ascii="Arial" w:hAnsi="Arial" w:eastAsia="Arial" w:cs="Arial"/>
          <w:b w:val="0"/>
          <w:bCs w:val="0"/>
          <w:color w:val="000000" w:themeColor="text1" w:themeTint="FF" w:themeShade="FF"/>
          <w:sz w:val="22"/>
          <w:szCs w:val="22"/>
          <w:lang w:val="en-GB"/>
        </w:rPr>
        <w:t>.</w:t>
      </w:r>
      <w:r w:rsidRPr="608F7475" w:rsidR="1BD880D2">
        <w:rPr>
          <w:rFonts w:ascii="Arial" w:hAnsi="Arial" w:eastAsia="Arial" w:cs="Arial"/>
          <w:b w:val="0"/>
          <w:bCs w:val="0"/>
          <w:color w:val="000000" w:themeColor="text1" w:themeTint="FF" w:themeShade="FF"/>
          <w:sz w:val="22"/>
          <w:szCs w:val="22"/>
          <w:lang w:val="en-GB"/>
        </w:rPr>
        <w:t xml:space="preserve"> </w:t>
      </w:r>
      <w:r w:rsidRPr="608F7475" w:rsidR="2A17FA58">
        <w:rPr>
          <w:rFonts w:ascii="Arial" w:hAnsi="Arial" w:eastAsia="Arial" w:cs="Arial"/>
          <w:b w:val="0"/>
          <w:bCs w:val="0"/>
          <w:sz w:val="22"/>
          <w:szCs w:val="22"/>
          <w:lang w:val="en-GB"/>
        </w:rPr>
        <w:t xml:space="preserve">Some aspects of an individual's wellbeing include their emotional condition, social and personal </w:t>
      </w:r>
      <w:bookmarkStart w:name="_Int_VDK1Skbi" w:id="349520342"/>
      <w:r w:rsidRPr="608F7475" w:rsidR="2A17FA58">
        <w:rPr>
          <w:rFonts w:ascii="Arial" w:hAnsi="Arial" w:eastAsia="Arial" w:cs="Arial"/>
          <w:b w:val="0"/>
          <w:bCs w:val="0"/>
          <w:sz w:val="22"/>
          <w:szCs w:val="22"/>
          <w:lang w:val="en-GB"/>
        </w:rPr>
        <w:t>functioning</w:t>
      </w:r>
      <w:bookmarkEnd w:id="349520342"/>
      <w:r w:rsidRPr="608F7475" w:rsidR="2A17FA58">
        <w:rPr>
          <w:rFonts w:ascii="Arial" w:hAnsi="Arial" w:eastAsia="Arial" w:cs="Arial"/>
          <w:b w:val="0"/>
          <w:bCs w:val="0"/>
          <w:sz w:val="22"/>
          <w:szCs w:val="22"/>
          <w:lang w:val="en-GB"/>
        </w:rPr>
        <w:t xml:space="preserve"> and overall life assessment </w:t>
      </w:r>
      <w:r w:rsidRPr="608F7475" w:rsidR="7BE7A3BD">
        <w:rPr>
          <w:rFonts w:ascii="Arial" w:hAnsi="Arial" w:eastAsia="Arial" w:cs="Arial"/>
          <w:b w:val="0"/>
          <w:bCs w:val="0"/>
          <w:sz w:val="22"/>
          <w:szCs w:val="22"/>
          <w:lang w:val="en-GB"/>
        </w:rPr>
        <w:t>(Jarden and Roache 2023)</w:t>
      </w:r>
      <w:r w:rsidRPr="608F7475" w:rsidR="7BE7A3BD">
        <w:rPr>
          <w:rFonts w:ascii="Arial" w:hAnsi="Arial" w:eastAsia="Arial" w:cs="Arial"/>
          <w:b w:val="0"/>
          <w:bCs w:val="0"/>
          <w:sz w:val="22"/>
          <w:szCs w:val="22"/>
          <w:lang w:val="en-GB"/>
        </w:rPr>
        <w:t xml:space="preserve">. </w:t>
      </w:r>
      <w:r w:rsidRPr="608F7475" w:rsidR="074196CB">
        <w:rPr>
          <w:rFonts w:ascii="Arial" w:hAnsi="Arial" w:eastAsia="Arial" w:cs="Arial"/>
          <w:b w:val="0"/>
          <w:bCs w:val="0"/>
          <w:color w:val="000000" w:themeColor="text1" w:themeTint="FF" w:themeShade="FF"/>
          <w:sz w:val="22"/>
          <w:szCs w:val="22"/>
          <w:lang w:val="en-GB"/>
        </w:rPr>
        <w:t xml:space="preserve">While some define well-being as happiness and contentment with one's circumstances, others believe that having outstanding overall health is essential to well-being </w:t>
      </w:r>
      <w:r w:rsidRPr="608F7475" w:rsidR="074196CB">
        <w:rPr>
          <w:rFonts w:ascii="Arial" w:hAnsi="Arial" w:eastAsia="Arial" w:cs="Arial"/>
          <w:b w:val="0"/>
          <w:bCs w:val="0"/>
          <w:color w:val="000000" w:themeColor="text1" w:themeTint="FF" w:themeShade="FF"/>
          <w:sz w:val="22"/>
          <w:szCs w:val="22"/>
          <w:lang w:val="en-GB"/>
        </w:rPr>
        <w:t>(</w:t>
      </w:r>
      <w:r w:rsidRPr="608F7475" w:rsidR="074196CB">
        <w:rPr>
          <w:rFonts w:ascii="Arial" w:hAnsi="Arial" w:eastAsia="Arial" w:cs="Arial"/>
          <w:b w:val="0"/>
          <w:bCs w:val="0"/>
          <w:color w:val="222222"/>
          <w:sz w:val="22"/>
          <w:szCs w:val="22"/>
          <w:lang w:val="en-GB"/>
        </w:rPr>
        <w:t>Ruggeri</w:t>
      </w:r>
      <w:r w:rsidRPr="608F7475" w:rsidR="074196CB">
        <w:rPr>
          <w:rFonts w:ascii="Arial" w:hAnsi="Arial" w:eastAsia="Arial" w:cs="Arial"/>
          <w:b w:val="0"/>
          <w:bCs w:val="0"/>
          <w:i w:val="1"/>
          <w:iCs w:val="1"/>
          <w:color w:val="222222"/>
          <w:sz w:val="22"/>
          <w:szCs w:val="22"/>
          <w:lang w:val="en-GB"/>
        </w:rPr>
        <w:t xml:space="preserve"> et al., </w:t>
      </w:r>
      <w:r w:rsidRPr="608F7475" w:rsidR="074196CB">
        <w:rPr>
          <w:rFonts w:ascii="Arial" w:hAnsi="Arial" w:eastAsia="Arial" w:cs="Arial"/>
          <w:b w:val="0"/>
          <w:bCs w:val="0"/>
          <w:color w:val="222222"/>
          <w:sz w:val="22"/>
          <w:szCs w:val="22"/>
          <w:lang w:val="en-GB"/>
        </w:rPr>
        <w:t>2020)</w:t>
      </w:r>
      <w:r w:rsidRPr="608F7475" w:rsidR="074196CB">
        <w:rPr>
          <w:rFonts w:ascii="Arial" w:hAnsi="Arial" w:eastAsia="Arial" w:cs="Arial"/>
          <w:b w:val="0"/>
          <w:bCs w:val="0"/>
          <w:color w:val="222222"/>
          <w:sz w:val="22"/>
          <w:szCs w:val="22"/>
          <w:lang w:val="en-GB"/>
        </w:rPr>
        <w:t xml:space="preserve">. </w:t>
      </w:r>
      <w:r w:rsidRPr="608F7475" w:rsidR="074196CB">
        <w:rPr>
          <w:rFonts w:ascii="Arial" w:hAnsi="Arial" w:eastAsia="Arial" w:cs="Arial"/>
          <w:b w:val="0"/>
          <w:bCs w:val="0"/>
          <w:color w:val="000000" w:themeColor="text1" w:themeTint="FF" w:themeShade="FF"/>
          <w:sz w:val="22"/>
          <w:szCs w:val="22"/>
          <w:lang w:val="en-GB"/>
        </w:rPr>
        <w:t xml:space="preserve">This state is shaped by several interconnected elements, such as their job, money, physical, </w:t>
      </w:r>
      <w:bookmarkStart w:name="_Int_WJe4jBW3" w:id="1860878948"/>
      <w:r w:rsidRPr="608F7475" w:rsidR="074196CB">
        <w:rPr>
          <w:rFonts w:ascii="Arial" w:hAnsi="Arial" w:eastAsia="Arial" w:cs="Arial"/>
          <w:b w:val="0"/>
          <w:bCs w:val="0"/>
          <w:color w:val="000000" w:themeColor="text1" w:themeTint="FF" w:themeShade="FF"/>
          <w:sz w:val="22"/>
          <w:szCs w:val="22"/>
          <w:lang w:val="en-GB"/>
        </w:rPr>
        <w:t>social</w:t>
      </w:r>
      <w:bookmarkEnd w:id="1860878948"/>
      <w:r w:rsidRPr="608F7475" w:rsidR="074196CB">
        <w:rPr>
          <w:rFonts w:ascii="Arial" w:hAnsi="Arial" w:eastAsia="Arial" w:cs="Arial"/>
          <w:b w:val="0"/>
          <w:bCs w:val="0"/>
          <w:color w:val="000000" w:themeColor="text1" w:themeTint="FF" w:themeShade="FF"/>
          <w:sz w:val="22"/>
          <w:szCs w:val="22"/>
          <w:lang w:val="en-GB"/>
        </w:rPr>
        <w:t xml:space="preserve"> and mental health </w:t>
      </w:r>
      <w:r w:rsidRPr="608F7475" w:rsidR="074196CB">
        <w:rPr>
          <w:rFonts w:ascii="Arial" w:hAnsi="Arial" w:eastAsia="Arial" w:cs="Arial"/>
          <w:b w:val="0"/>
          <w:bCs w:val="0"/>
          <w:color w:val="000000" w:themeColor="text1" w:themeTint="FF" w:themeShade="FF"/>
          <w:sz w:val="22"/>
          <w:szCs w:val="22"/>
          <w:lang w:val="en-GB"/>
        </w:rPr>
        <w:t>(</w:t>
      </w:r>
      <w:r w:rsidRPr="608F7475" w:rsidR="074196CB">
        <w:rPr>
          <w:rFonts w:ascii="Arial" w:hAnsi="Arial" w:eastAsia="Arial" w:cs="Arial"/>
          <w:b w:val="0"/>
          <w:bCs w:val="0"/>
          <w:color w:val="222222"/>
          <w:sz w:val="22"/>
          <w:szCs w:val="22"/>
          <w:lang w:val="en-GB"/>
        </w:rPr>
        <w:t>Sundriyal</w:t>
      </w:r>
      <w:r w:rsidRPr="608F7475" w:rsidR="074196CB">
        <w:rPr>
          <w:rFonts w:ascii="Arial" w:hAnsi="Arial" w:eastAsia="Arial" w:cs="Arial"/>
          <w:b w:val="0"/>
          <w:bCs w:val="0"/>
          <w:color w:val="222222"/>
          <w:sz w:val="22"/>
          <w:szCs w:val="22"/>
          <w:lang w:val="en-GB"/>
        </w:rPr>
        <w:t xml:space="preserve"> and Kumar 2014)</w:t>
      </w:r>
      <w:r w:rsidRPr="608F7475" w:rsidR="074196CB">
        <w:rPr>
          <w:rFonts w:ascii="Arial" w:hAnsi="Arial" w:eastAsia="Arial" w:cs="Arial"/>
          <w:b w:val="0"/>
          <w:bCs w:val="0"/>
          <w:color w:val="000000" w:themeColor="text1" w:themeTint="FF" w:themeShade="FF"/>
          <w:sz w:val="22"/>
          <w:szCs w:val="22"/>
          <w:lang w:val="en-GB"/>
        </w:rPr>
        <w:t>.</w:t>
      </w:r>
      <w:r w:rsidRPr="608F7475" w:rsidR="5483CA0C">
        <w:rPr>
          <w:rFonts w:ascii="Arial" w:hAnsi="Arial" w:eastAsia="Arial" w:cs="Arial"/>
          <w:b w:val="0"/>
          <w:bCs w:val="0"/>
          <w:color w:val="000000" w:themeColor="text1" w:themeTint="FF" w:themeShade="FF"/>
          <w:sz w:val="22"/>
          <w:szCs w:val="22"/>
          <w:lang w:val="en-GB"/>
        </w:rPr>
        <w:t xml:space="preserve"> </w:t>
      </w:r>
      <w:r w:rsidRPr="608F7475" w:rsidR="7BE7A3BD">
        <w:rPr>
          <w:rFonts w:ascii="Arial" w:hAnsi="Arial" w:eastAsia="Arial" w:cs="Arial"/>
          <w:b w:val="0"/>
          <w:bCs w:val="0"/>
          <w:sz w:val="22"/>
          <w:szCs w:val="22"/>
          <w:lang w:val="en-GB"/>
        </w:rPr>
        <w:t xml:space="preserve">Positive well-being enhances interpersonal and social connections, fostering a sense of belonging, </w:t>
      </w:r>
      <w:bookmarkStart w:name="_Int_XF7tRFZ4" w:id="1242525467"/>
      <w:r w:rsidRPr="608F7475" w:rsidR="7BE7A3BD">
        <w:rPr>
          <w:rFonts w:ascii="Arial" w:hAnsi="Arial" w:eastAsia="Arial" w:cs="Arial"/>
          <w:b w:val="0"/>
          <w:bCs w:val="0"/>
          <w:sz w:val="22"/>
          <w:szCs w:val="22"/>
          <w:lang w:val="en-GB"/>
        </w:rPr>
        <w:t>trust</w:t>
      </w:r>
      <w:bookmarkEnd w:id="1242525467"/>
      <w:r w:rsidRPr="608F7475" w:rsidR="7BE7A3BD">
        <w:rPr>
          <w:rFonts w:ascii="Arial" w:hAnsi="Arial" w:eastAsia="Arial" w:cs="Arial"/>
          <w:b w:val="0"/>
          <w:bCs w:val="0"/>
          <w:sz w:val="22"/>
          <w:szCs w:val="22"/>
          <w:lang w:val="en-GB"/>
        </w:rPr>
        <w:t xml:space="preserve"> and support within communities </w:t>
      </w:r>
      <w:r w:rsidRPr="608F7475" w:rsidR="7BE7A3BD">
        <w:rPr>
          <w:rFonts w:ascii="Arial" w:hAnsi="Arial" w:eastAsia="Arial" w:cs="Arial"/>
          <w:b w:val="0"/>
          <w:bCs w:val="0"/>
          <w:sz w:val="22"/>
          <w:szCs w:val="22"/>
          <w:lang w:val="en-GB"/>
        </w:rPr>
        <w:t>(</w:t>
      </w:r>
      <w:r w:rsidRPr="608F7475" w:rsidR="7BE7A3BD">
        <w:rPr>
          <w:rFonts w:ascii="Arial" w:hAnsi="Arial" w:eastAsia="Arial" w:cs="Arial"/>
          <w:b w:val="0"/>
          <w:bCs w:val="0"/>
          <w:sz w:val="22"/>
          <w:szCs w:val="22"/>
          <w:lang w:val="en-GB"/>
        </w:rPr>
        <w:t>Sirgy</w:t>
      </w:r>
      <w:r w:rsidRPr="608F7475" w:rsidR="7BE7A3BD">
        <w:rPr>
          <w:rFonts w:ascii="Arial" w:hAnsi="Arial" w:eastAsia="Arial" w:cs="Arial"/>
          <w:b w:val="0"/>
          <w:bCs w:val="0"/>
          <w:sz w:val="22"/>
          <w:szCs w:val="22"/>
          <w:lang w:val="en-GB"/>
        </w:rPr>
        <w:t xml:space="preserve"> 2020)</w:t>
      </w:r>
      <w:r w:rsidRPr="608F7475" w:rsidR="7BE7A3BD">
        <w:rPr>
          <w:rFonts w:ascii="Arial" w:hAnsi="Arial" w:eastAsia="Arial" w:cs="Arial"/>
          <w:b w:val="0"/>
          <w:bCs w:val="0"/>
          <w:sz w:val="22"/>
          <w:szCs w:val="22"/>
          <w:lang w:val="en-GB"/>
        </w:rPr>
        <w:t>.</w:t>
      </w:r>
      <w:r w:rsidRPr="608F7475" w:rsidR="5B474022">
        <w:rPr>
          <w:rFonts w:ascii="Arial" w:hAnsi="Arial" w:eastAsia="Arial" w:cs="Arial"/>
          <w:b w:val="0"/>
          <w:bCs w:val="0"/>
          <w:sz w:val="22"/>
          <w:szCs w:val="22"/>
          <w:lang w:val="en-GB"/>
        </w:rPr>
        <w:t xml:space="preserve"> </w:t>
      </w:r>
      <w:r w:rsidRPr="608F7475" w:rsidR="3D997B6D">
        <w:rPr>
          <w:rFonts w:ascii="Arial" w:hAnsi="Arial" w:eastAsia="Arial" w:cs="Arial"/>
          <w:b w:val="0"/>
          <w:bCs w:val="0"/>
          <w:sz w:val="22"/>
          <w:szCs w:val="22"/>
          <w:lang w:val="en-GB"/>
        </w:rPr>
        <w:t>According to</w:t>
      </w:r>
      <w:r w:rsidRPr="608F7475" w:rsidR="4407AE61">
        <w:rPr>
          <w:rFonts w:ascii="Arial" w:hAnsi="Arial" w:eastAsia="Arial" w:cs="Arial"/>
          <w:b w:val="0"/>
          <w:bCs w:val="0"/>
          <w:sz w:val="22"/>
          <w:szCs w:val="22"/>
          <w:lang w:val="en-GB"/>
        </w:rPr>
        <w:t xml:space="preserve"> the Care Act (2014) local governments </w:t>
      </w:r>
      <w:r w:rsidRPr="608F7475" w:rsidR="4407AE61">
        <w:rPr>
          <w:rFonts w:ascii="Arial" w:hAnsi="Arial" w:eastAsia="Arial" w:cs="Arial"/>
          <w:b w:val="0"/>
          <w:bCs w:val="0"/>
          <w:sz w:val="22"/>
          <w:szCs w:val="22"/>
          <w:lang w:val="en-GB"/>
        </w:rPr>
        <w:t>are required to</w:t>
      </w:r>
      <w:r w:rsidRPr="608F7475" w:rsidR="4407AE61">
        <w:rPr>
          <w:rFonts w:ascii="Arial" w:hAnsi="Arial" w:eastAsia="Arial" w:cs="Arial"/>
          <w:b w:val="0"/>
          <w:bCs w:val="0"/>
          <w:sz w:val="22"/>
          <w:szCs w:val="22"/>
          <w:lang w:val="en-GB"/>
        </w:rPr>
        <w:t xml:space="preserve"> promote the wellness of individuals and </w:t>
      </w:r>
      <w:r w:rsidRPr="608F7475" w:rsidR="44C11A31">
        <w:rPr>
          <w:rFonts w:ascii="Arial" w:hAnsi="Arial" w:eastAsia="Arial" w:cs="Arial"/>
          <w:b w:val="0"/>
          <w:bCs w:val="0"/>
          <w:color w:val="000000" w:themeColor="text1" w:themeTint="FF" w:themeShade="FF"/>
          <w:sz w:val="22"/>
          <w:szCs w:val="22"/>
          <w:lang w:val="en-GB"/>
        </w:rPr>
        <w:t>offer services</w:t>
      </w:r>
      <w:r w:rsidRPr="608F7475" w:rsidR="6099F90B">
        <w:rPr>
          <w:rFonts w:ascii="Arial" w:hAnsi="Arial" w:eastAsia="Arial" w:cs="Arial"/>
          <w:b w:val="0"/>
          <w:bCs w:val="0"/>
          <w:color w:val="000000" w:themeColor="text1" w:themeTint="FF" w:themeShade="FF"/>
          <w:sz w:val="22"/>
          <w:szCs w:val="22"/>
          <w:lang w:val="en-GB"/>
        </w:rPr>
        <w:t xml:space="preserve"> to </w:t>
      </w:r>
      <w:r w:rsidRPr="608F7475" w:rsidR="4E3E0926">
        <w:rPr>
          <w:rFonts w:ascii="Arial" w:hAnsi="Arial" w:eastAsia="Arial" w:cs="Arial"/>
          <w:b w:val="0"/>
          <w:bCs w:val="0"/>
          <w:color w:val="000000" w:themeColor="text1" w:themeTint="FF" w:themeShade="FF"/>
          <w:sz w:val="22"/>
          <w:szCs w:val="22"/>
          <w:lang w:val="en-GB"/>
        </w:rPr>
        <w:t>improve their quality of life.</w:t>
      </w:r>
      <w:r w:rsidRPr="608F7475" w:rsidR="44C11A31">
        <w:rPr>
          <w:rFonts w:ascii="Arial" w:hAnsi="Arial" w:eastAsia="Arial" w:cs="Arial"/>
          <w:b w:val="0"/>
          <w:bCs w:val="0"/>
          <w:color w:val="000000" w:themeColor="text1" w:themeTint="FF" w:themeShade="FF"/>
          <w:sz w:val="22"/>
          <w:szCs w:val="22"/>
          <w:lang w:val="en-GB"/>
        </w:rPr>
        <w:t xml:space="preserve"> </w:t>
      </w:r>
      <w:r w:rsidRPr="608F7475" w:rsidR="6CFD214F">
        <w:rPr>
          <w:rFonts w:ascii="Arial" w:hAnsi="Arial" w:eastAsia="Arial" w:cs="Arial"/>
          <w:b w:val="0"/>
          <w:bCs w:val="0"/>
          <w:sz w:val="22"/>
          <w:szCs w:val="22"/>
          <w:lang w:val="en-GB"/>
        </w:rPr>
        <w:t xml:space="preserve">Independent advocacy, which gives people without capacity a voice inside groups, is essential to an individual's well-being under the Care Act </w:t>
      </w:r>
      <w:r w:rsidRPr="608F7475" w:rsidR="44C11A31">
        <w:rPr>
          <w:rFonts w:ascii="Arial" w:hAnsi="Arial" w:eastAsia="Arial" w:cs="Arial"/>
          <w:b w:val="0"/>
          <w:bCs w:val="0"/>
          <w:color w:val="000000" w:themeColor="text1" w:themeTint="FF" w:themeShade="FF"/>
          <w:sz w:val="22"/>
          <w:szCs w:val="22"/>
          <w:lang w:val="en-GB"/>
        </w:rPr>
        <w:t>(</w:t>
      </w:r>
      <w:r w:rsidRPr="608F7475" w:rsidR="11B8A75E">
        <w:rPr>
          <w:rFonts w:ascii="Arial" w:hAnsi="Arial" w:eastAsia="Arial" w:cs="Arial"/>
          <w:b w:val="0"/>
          <w:bCs w:val="0"/>
          <w:sz w:val="22"/>
          <w:szCs w:val="22"/>
          <w:lang w:val="en-GB"/>
        </w:rPr>
        <w:t>Advocacy Focus, 2023</w:t>
      </w:r>
      <w:r w:rsidRPr="608F7475" w:rsidR="44C11A31">
        <w:rPr>
          <w:rFonts w:ascii="Arial" w:hAnsi="Arial" w:eastAsia="Arial" w:cs="Arial"/>
          <w:b w:val="0"/>
          <w:bCs w:val="0"/>
          <w:color w:val="000000" w:themeColor="text1" w:themeTint="FF" w:themeShade="FF"/>
          <w:sz w:val="22"/>
          <w:szCs w:val="22"/>
          <w:lang w:val="en-GB"/>
        </w:rPr>
        <w:t xml:space="preserve">). </w:t>
      </w:r>
    </w:p>
    <w:p w:rsidRPr="00672F1E" w:rsidR="003C2841" w:rsidP="74870FB7" w:rsidRDefault="27C961F3" w14:paraId="3CBF12F0" w14:textId="59950592">
      <w:pPr>
        <w:spacing w:before="240" w:after="240" w:line="360" w:lineRule="auto"/>
        <w:jc w:val="both"/>
        <w:rPr>
          <w:rFonts w:ascii="Arial" w:hAnsi="Arial" w:eastAsia="Arial" w:cs="Arial"/>
          <w:b w:val="0"/>
          <w:bCs w:val="0"/>
          <w:color w:val="000000" w:themeColor="text1"/>
          <w:sz w:val="22"/>
          <w:szCs w:val="22"/>
          <w:lang w:val="en-GB"/>
        </w:rPr>
      </w:pPr>
      <w:r w:rsidRPr="608F7475" w:rsidR="27C961F3">
        <w:rPr>
          <w:rFonts w:ascii="Arial" w:hAnsi="Arial" w:eastAsia="Arial" w:cs="Arial"/>
          <w:b w:val="0"/>
          <w:bCs w:val="0"/>
          <w:color w:val="000000" w:themeColor="text1" w:themeTint="FF" w:themeShade="FF"/>
          <w:sz w:val="22"/>
          <w:szCs w:val="22"/>
          <w:lang w:val="en-GB"/>
        </w:rPr>
        <w:t>According to</w:t>
      </w:r>
      <w:r w:rsidRPr="608F7475" w:rsidR="27C961F3">
        <w:rPr>
          <w:rFonts w:ascii="Arial" w:hAnsi="Arial" w:eastAsia="Arial" w:cs="Arial"/>
          <w:b w:val="0"/>
          <w:bCs w:val="0"/>
          <w:color w:val="000000" w:themeColor="text1" w:themeTint="FF" w:themeShade="FF"/>
          <w:sz w:val="22"/>
          <w:szCs w:val="22"/>
          <w:lang w:val="en-GB"/>
        </w:rPr>
        <w:t xml:space="preserve"> </w:t>
      </w:r>
      <w:r w:rsidRPr="608F7475" w:rsidR="27C961F3">
        <w:rPr>
          <w:rFonts w:ascii="Arial" w:hAnsi="Arial" w:eastAsia="Arial" w:cs="Arial"/>
          <w:b w:val="0"/>
          <w:bCs w:val="0"/>
          <w:color w:val="222222"/>
          <w:sz w:val="22"/>
          <w:szCs w:val="22"/>
          <w:lang w:val="en-GB"/>
        </w:rPr>
        <w:t>Dursun (2021)</w:t>
      </w:r>
      <w:r w:rsidRPr="608F7475" w:rsidR="27C961F3">
        <w:rPr>
          <w:rFonts w:ascii="Arial" w:hAnsi="Arial" w:eastAsia="Arial" w:cs="Arial"/>
          <w:b w:val="0"/>
          <w:bCs w:val="0"/>
          <w:color w:val="222222"/>
          <w:sz w:val="22"/>
          <w:szCs w:val="22"/>
          <w:lang w:val="en-GB"/>
        </w:rPr>
        <w:t xml:space="preserve"> s</w:t>
      </w:r>
      <w:r w:rsidRPr="608F7475" w:rsidR="27C961F3">
        <w:rPr>
          <w:rFonts w:ascii="Arial" w:hAnsi="Arial" w:eastAsia="Arial" w:cs="Arial"/>
          <w:b w:val="0"/>
          <w:bCs w:val="0"/>
          <w:color w:val="000000" w:themeColor="text1" w:themeTint="FF" w:themeShade="FF"/>
          <w:sz w:val="22"/>
          <w:szCs w:val="22"/>
          <w:lang w:val="en-GB"/>
        </w:rPr>
        <w:t>ubjectiv</w:t>
      </w:r>
      <w:r w:rsidRPr="608F7475" w:rsidR="27C961F3">
        <w:rPr>
          <w:rFonts w:ascii="Arial" w:hAnsi="Arial" w:eastAsia="Arial" w:cs="Arial"/>
          <w:b w:val="0"/>
          <w:bCs w:val="0"/>
          <w:sz w:val="22"/>
          <w:szCs w:val="22"/>
          <w:lang w:val="en-GB"/>
        </w:rPr>
        <w:t xml:space="preserve">e and </w:t>
      </w:r>
      <w:r w:rsidRPr="608F7475" w:rsidR="27C961F3">
        <w:rPr>
          <w:rFonts w:ascii="Arial" w:hAnsi="Arial" w:eastAsia="Arial" w:cs="Arial"/>
          <w:b w:val="0"/>
          <w:bCs w:val="0"/>
          <w:sz w:val="22"/>
          <w:szCs w:val="22"/>
          <w:lang w:val="en-GB"/>
        </w:rPr>
        <w:t>objective</w:t>
      </w:r>
      <w:r w:rsidRPr="608F7475" w:rsidR="27C961F3">
        <w:rPr>
          <w:rFonts w:ascii="Arial" w:hAnsi="Arial" w:eastAsia="Arial" w:cs="Arial"/>
          <w:b w:val="0"/>
          <w:bCs w:val="0"/>
          <w:sz w:val="22"/>
          <w:szCs w:val="22"/>
          <w:lang w:val="en-GB"/>
        </w:rPr>
        <w:t xml:space="preserve"> are t</w:t>
      </w:r>
      <w:r w:rsidRPr="608F7475" w:rsidR="27C961F3">
        <w:rPr>
          <w:rFonts w:ascii="Arial" w:hAnsi="Arial" w:eastAsia="Arial" w:cs="Arial"/>
          <w:b w:val="0"/>
          <w:bCs w:val="0"/>
          <w:color w:val="000000" w:themeColor="text1" w:themeTint="FF" w:themeShade="FF"/>
          <w:sz w:val="22"/>
          <w:szCs w:val="22"/>
          <w:lang w:val="en-GB"/>
        </w:rPr>
        <w:t>wo dimensions that make up the two aspects of well-being. Subjective well-being refers to an individual's effective and mental</w:t>
      </w:r>
      <w:r w:rsidRPr="608F7475" w:rsidR="099B117C">
        <w:rPr>
          <w:rFonts w:ascii="Arial" w:hAnsi="Arial" w:eastAsia="Arial" w:cs="Arial"/>
          <w:b w:val="0"/>
          <w:bCs w:val="0"/>
          <w:color w:val="000000" w:themeColor="text1" w:themeTint="FF" w:themeShade="FF"/>
          <w:sz w:val="22"/>
          <w:szCs w:val="22"/>
          <w:lang w:val="en-GB"/>
        </w:rPr>
        <w:t xml:space="preserve"> </w:t>
      </w:r>
      <w:r w:rsidRPr="608F7475" w:rsidR="27C961F3">
        <w:rPr>
          <w:rFonts w:ascii="Arial" w:hAnsi="Arial" w:eastAsia="Arial" w:cs="Arial"/>
          <w:b w:val="0"/>
          <w:bCs w:val="0"/>
          <w:color w:val="000000" w:themeColor="text1" w:themeTint="FF" w:themeShade="FF"/>
          <w:sz w:val="22"/>
          <w:szCs w:val="22"/>
          <w:lang w:val="en-GB"/>
        </w:rPr>
        <w:t>assessment of their entire life</w:t>
      </w:r>
      <w:r w:rsidRPr="608F7475" w:rsidR="27C961F3">
        <w:rPr>
          <w:rFonts w:ascii="Arial" w:hAnsi="Arial" w:eastAsia="Arial" w:cs="Arial"/>
          <w:b w:val="0"/>
          <w:bCs w:val="0"/>
          <w:color w:val="000000" w:themeColor="text1" w:themeTint="FF" w:themeShade="FF"/>
          <w:sz w:val="22"/>
          <w:szCs w:val="22"/>
          <w:lang w:val="en-GB"/>
        </w:rPr>
        <w:t xml:space="preserve"> </w:t>
      </w:r>
      <w:r w:rsidRPr="608F7475" w:rsidR="132E45C9">
        <w:rPr>
          <w:rFonts w:ascii="Arial" w:hAnsi="Arial" w:eastAsia="Arial" w:cs="Arial"/>
          <w:b w:val="0"/>
          <w:bCs w:val="0"/>
          <w:color w:val="000000" w:themeColor="text1" w:themeTint="FF" w:themeShade="FF"/>
          <w:sz w:val="22"/>
          <w:szCs w:val="22"/>
          <w:lang w:val="en-GB"/>
        </w:rPr>
        <w:t>(</w:t>
      </w:r>
      <w:r w:rsidRPr="608F7475" w:rsidR="132E45C9">
        <w:rPr>
          <w:rFonts w:ascii="Arial" w:hAnsi="Arial" w:eastAsia="Arial" w:cs="Arial"/>
          <w:b w:val="0"/>
          <w:bCs w:val="0"/>
          <w:color w:val="222222"/>
          <w:sz w:val="22"/>
          <w:szCs w:val="22"/>
          <w:lang w:val="en-GB"/>
        </w:rPr>
        <w:t xml:space="preserve">Dewi </w:t>
      </w:r>
      <w:r w:rsidRPr="608F7475" w:rsidR="132E45C9">
        <w:rPr>
          <w:rFonts w:ascii="Arial" w:hAnsi="Arial" w:eastAsia="Arial" w:cs="Arial"/>
          <w:b w:val="0"/>
          <w:bCs w:val="0"/>
          <w:i w:val="1"/>
          <w:iCs w:val="1"/>
          <w:color w:val="222222"/>
          <w:sz w:val="22"/>
          <w:szCs w:val="22"/>
          <w:lang w:val="en-GB"/>
        </w:rPr>
        <w:t>et al</w:t>
      </w:r>
      <w:r w:rsidRPr="608F7475" w:rsidR="132E45C9">
        <w:rPr>
          <w:rFonts w:ascii="Arial" w:hAnsi="Arial" w:eastAsia="Arial" w:cs="Arial"/>
          <w:b w:val="0"/>
          <w:bCs w:val="0"/>
          <w:color w:val="222222"/>
          <w:sz w:val="22"/>
          <w:szCs w:val="22"/>
          <w:lang w:val="en-GB"/>
        </w:rPr>
        <w:t>., 2020),</w:t>
      </w:r>
      <w:r w:rsidRPr="608F7475" w:rsidR="27C961F3">
        <w:rPr>
          <w:rFonts w:ascii="Arial" w:hAnsi="Arial" w:eastAsia="Arial" w:cs="Arial"/>
          <w:b w:val="0"/>
          <w:bCs w:val="0"/>
          <w:color w:val="000000" w:themeColor="text1" w:themeTint="FF" w:themeShade="FF"/>
          <w:sz w:val="22"/>
          <w:szCs w:val="22"/>
          <w:lang w:val="en-GB"/>
        </w:rPr>
        <w:t xml:space="preserve"> </w:t>
      </w:r>
      <w:r w:rsidRPr="608F7475" w:rsidR="27C961F3">
        <w:rPr>
          <w:rFonts w:ascii="Arial" w:hAnsi="Arial" w:eastAsia="Arial" w:cs="Arial"/>
          <w:b w:val="0"/>
          <w:bCs w:val="0"/>
          <w:color w:val="000000" w:themeColor="text1" w:themeTint="FF" w:themeShade="FF"/>
          <w:sz w:val="22"/>
          <w:szCs w:val="22"/>
          <w:lang w:val="en-GB"/>
        </w:rPr>
        <w:t>whereas</w:t>
      </w:r>
      <w:r w:rsidRPr="608F7475" w:rsidR="27C961F3">
        <w:rPr>
          <w:rFonts w:ascii="Arial" w:hAnsi="Arial" w:eastAsia="Arial" w:cs="Arial"/>
          <w:b w:val="0"/>
          <w:bCs w:val="0"/>
          <w:color w:val="000000" w:themeColor="text1" w:themeTint="FF" w:themeShade="FF"/>
          <w:sz w:val="22"/>
          <w:szCs w:val="22"/>
          <w:lang w:val="en-GB"/>
        </w:rPr>
        <w:t xml:space="preserve"> objective wellness is predicated presumptions about fundamental needs and rights, such as access to sufficient food, physical health, </w:t>
      </w:r>
      <w:bookmarkStart w:name="_Int_ZgH6D62u" w:id="1534093271"/>
      <w:r w:rsidRPr="608F7475" w:rsidR="27C961F3">
        <w:rPr>
          <w:rFonts w:ascii="Arial" w:hAnsi="Arial" w:eastAsia="Arial" w:cs="Arial"/>
          <w:b w:val="0"/>
          <w:bCs w:val="0"/>
          <w:color w:val="000000" w:themeColor="text1" w:themeTint="FF" w:themeShade="FF"/>
          <w:sz w:val="22"/>
          <w:szCs w:val="22"/>
          <w:lang w:val="en-GB"/>
        </w:rPr>
        <w:t>education</w:t>
      </w:r>
      <w:bookmarkEnd w:id="1534093271"/>
      <w:r w:rsidRPr="608F7475" w:rsidR="27C961F3">
        <w:rPr>
          <w:rFonts w:ascii="Arial" w:hAnsi="Arial" w:eastAsia="Arial" w:cs="Arial"/>
          <w:b w:val="0"/>
          <w:bCs w:val="0"/>
          <w:color w:val="000000" w:themeColor="text1" w:themeTint="FF" w:themeShade="FF"/>
          <w:sz w:val="22"/>
          <w:szCs w:val="22"/>
          <w:lang w:val="en-GB"/>
        </w:rPr>
        <w:t xml:space="preserve"> and shelter </w:t>
      </w:r>
      <w:r w:rsidRPr="608F7475" w:rsidR="27C961F3">
        <w:rPr>
          <w:rFonts w:ascii="Arial" w:hAnsi="Arial" w:eastAsia="Arial" w:cs="Arial"/>
          <w:b w:val="0"/>
          <w:bCs w:val="0"/>
          <w:color w:val="000000" w:themeColor="text1" w:themeTint="FF" w:themeShade="FF"/>
          <w:sz w:val="22"/>
          <w:szCs w:val="22"/>
          <w:lang w:val="en-GB"/>
        </w:rPr>
        <w:t>(Dursun, 2021).</w:t>
      </w:r>
    </w:p>
    <w:p w:rsidRPr="00672F1E" w:rsidR="003C2841" w:rsidP="1DDA84F7" w:rsidRDefault="7BE7A3BD" w14:paraId="4E55CD57" w14:textId="33549D4B">
      <w:pPr>
        <w:spacing w:before="240" w:after="240" w:line="360" w:lineRule="auto"/>
        <w:jc w:val="both"/>
        <w:rPr>
          <w:rFonts w:ascii="Arial" w:hAnsi="Arial" w:eastAsia="Arial" w:cs="Arial"/>
          <w:b w:val="1"/>
          <w:bCs w:val="1"/>
          <w:color w:val="000000" w:themeColor="text1"/>
          <w:sz w:val="22"/>
          <w:szCs w:val="22"/>
          <w:u w:val="single"/>
          <w:lang w:val="en-GB"/>
        </w:rPr>
      </w:pPr>
      <w:r w:rsidRPr="608F7475" w:rsidR="7BE7A3BD">
        <w:rPr>
          <w:rFonts w:ascii="Arial" w:hAnsi="Arial" w:eastAsia="Arial" w:cs="Arial"/>
          <w:b w:val="1"/>
          <w:bCs w:val="1"/>
          <w:color w:val="000000" w:themeColor="text1" w:themeTint="FF" w:themeShade="FF"/>
          <w:sz w:val="22"/>
          <w:szCs w:val="22"/>
          <w:u w:val="single"/>
          <w:lang w:val="en-GB"/>
        </w:rPr>
        <w:t>Sustainable Development</w:t>
      </w:r>
    </w:p>
    <w:p w:rsidRPr="00672F1E" w:rsidR="003C2841" w:rsidP="2E3E6B96" w:rsidRDefault="27C961F3" w14:paraId="18AD9287" w14:textId="05E309A1">
      <w:pPr>
        <w:spacing w:before="240" w:after="240" w:line="360" w:lineRule="auto"/>
        <w:jc w:val="both"/>
        <w:rPr>
          <w:rFonts w:ascii="Arial" w:hAnsi="Arial" w:eastAsia="Arial" w:cs="Arial"/>
          <w:b w:val="0"/>
          <w:bCs w:val="0"/>
          <w:color w:val="000000" w:themeColor="text1"/>
          <w:sz w:val="22"/>
          <w:szCs w:val="22"/>
          <w:lang w:val="en-GB"/>
        </w:rPr>
      </w:pPr>
      <w:r w:rsidR="27C961F3">
        <w:drawing>
          <wp:inline wp14:editId="0A924254" wp14:anchorId="2C7B6AB7">
            <wp:extent cx="3291840" cy="3303222"/>
            <wp:effectExtent l="0" t="0" r="0" b="0"/>
            <wp:docPr id="1492561498" name="Picture 1492561498" title=""/>
            <wp:cNvGraphicFramePr>
              <a:graphicFrameLocks noChangeAspect="1"/>
            </wp:cNvGraphicFramePr>
            <a:graphic>
              <a:graphicData uri="http://schemas.openxmlformats.org/drawingml/2006/picture">
                <pic:pic>
                  <pic:nvPicPr>
                    <pic:cNvPr id="0" name="Picture 1492561498"/>
                    <pic:cNvPicPr/>
                  </pic:nvPicPr>
                  <pic:blipFill>
                    <a:blip r:embed="R1be775a5b9fd431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291840" cy="3303222"/>
                    </a:xfrm>
                    <a:prstGeom prst="rect">
                      <a:avLst/>
                    </a:prstGeom>
                  </pic:spPr>
                </pic:pic>
              </a:graphicData>
            </a:graphic>
          </wp:inline>
        </w:drawing>
      </w:r>
    </w:p>
    <w:p w:rsidRPr="00672F1E" w:rsidR="003C2841" w:rsidP="2E3E6B96" w:rsidRDefault="204FDE1D" w14:paraId="6CFE61F9" w14:textId="4D760EEB">
      <w:pPr>
        <w:spacing w:before="240" w:after="240" w:line="360" w:lineRule="auto"/>
        <w:jc w:val="right"/>
        <w:rPr>
          <w:rFonts w:ascii="Arial" w:hAnsi="Arial" w:eastAsia="Arial" w:cs="Arial"/>
          <w:b w:val="0"/>
          <w:bCs w:val="0"/>
          <w:color w:val="000000" w:themeColor="text1"/>
          <w:sz w:val="22"/>
          <w:szCs w:val="22"/>
          <w:lang w:val="en-GB"/>
        </w:rPr>
      </w:pPr>
      <w:r w:rsidRPr="608F7475" w:rsidR="204FDE1D">
        <w:rPr>
          <w:rFonts w:ascii="Arial" w:hAnsi="Arial" w:eastAsia="Arial" w:cs="Arial"/>
          <w:b w:val="0"/>
          <w:bCs w:val="0"/>
          <w:color w:val="000000" w:themeColor="text1" w:themeTint="FF" w:themeShade="FF"/>
          <w:sz w:val="22"/>
          <w:szCs w:val="22"/>
          <w:lang w:val="en-GB"/>
        </w:rPr>
        <w:t>(Arena Solutions, 2024)</w:t>
      </w:r>
    </w:p>
    <w:p w:rsidRPr="00672F1E" w:rsidR="003C2841" w:rsidP="608F7475" w:rsidRDefault="61448A4E" w14:paraId="08442D5E" w14:textId="66B4EEB4">
      <w:pPr>
        <w:pStyle w:val="Normal"/>
        <w:shd w:val="clear" w:color="auto" w:fill="FFFFFF" w:themeFill="background1"/>
        <w:spacing w:after="0" w:line="360" w:lineRule="auto"/>
        <w:jc w:val="both"/>
        <w:rPr>
          <w:rFonts w:ascii="Arial" w:hAnsi="Arial" w:eastAsia="Arial" w:cs="Arial"/>
          <w:b w:val="0"/>
          <w:bCs w:val="0"/>
          <w:color w:val="000000" w:themeColor="text1"/>
          <w:sz w:val="22"/>
          <w:szCs w:val="22"/>
          <w:lang w:val="en-GB"/>
        </w:rPr>
      </w:pPr>
      <w:r w:rsidRPr="608F7475" w:rsidR="1875D400">
        <w:rPr>
          <w:rFonts w:ascii="Arial" w:hAnsi="Arial" w:eastAsia="Arial" w:cs="Arial"/>
          <w:b w:val="0"/>
          <w:bCs w:val="0"/>
          <w:color w:val="000000" w:themeColor="text1" w:themeTint="FF" w:themeShade="FF"/>
          <w:sz w:val="22"/>
          <w:szCs w:val="22"/>
          <w:lang w:val="en-GB"/>
        </w:rPr>
        <w:t>SD became a concept of theory in the 1980s, which is a key priority for both governments and businesses</w:t>
      </w:r>
      <w:r w:rsidRPr="608F7475" w:rsidR="1875D400">
        <w:rPr>
          <w:rFonts w:ascii="Arial" w:hAnsi="Arial" w:eastAsia="Arial" w:cs="Arial"/>
          <w:b w:val="0"/>
          <w:bCs w:val="0"/>
          <w:color w:val="000000" w:themeColor="text1" w:themeTint="FF" w:themeShade="FF"/>
          <w:sz w:val="22"/>
          <w:szCs w:val="22"/>
          <w:lang w:val="en-GB"/>
        </w:rPr>
        <w:t xml:space="preserve"> (</w:t>
      </w:r>
      <w:r w:rsidRPr="608F7475" w:rsidR="1875D400">
        <w:rPr>
          <w:rFonts w:ascii="Arial" w:hAnsi="Arial" w:eastAsia="Arial" w:cs="Arial"/>
          <w:b w:val="0"/>
          <w:bCs w:val="0"/>
          <w:color w:val="222222"/>
          <w:sz w:val="22"/>
          <w:szCs w:val="22"/>
          <w:lang w:val="en-GB"/>
        </w:rPr>
        <w:t>Djukıc</w:t>
      </w:r>
      <w:r w:rsidRPr="608F7475" w:rsidR="1875D400">
        <w:rPr>
          <w:rFonts w:ascii="Arial" w:hAnsi="Arial" w:eastAsia="Arial" w:cs="Arial"/>
          <w:b w:val="0"/>
          <w:bCs w:val="0"/>
          <w:color w:val="222222"/>
          <w:sz w:val="22"/>
          <w:szCs w:val="22"/>
          <w:lang w:val="en-GB"/>
        </w:rPr>
        <w:t xml:space="preserve"> and </w:t>
      </w:r>
      <w:r w:rsidRPr="608F7475" w:rsidR="1875D400">
        <w:rPr>
          <w:rFonts w:ascii="Arial" w:hAnsi="Arial" w:eastAsia="Arial" w:cs="Arial"/>
          <w:b w:val="0"/>
          <w:bCs w:val="0"/>
          <w:color w:val="222222"/>
          <w:sz w:val="22"/>
          <w:szCs w:val="22"/>
          <w:lang w:val="en-GB"/>
        </w:rPr>
        <w:t>Ilıc</w:t>
      </w:r>
      <w:r w:rsidRPr="608F7475" w:rsidR="1875D400">
        <w:rPr>
          <w:rFonts w:ascii="Arial" w:hAnsi="Arial" w:eastAsia="Arial" w:cs="Arial"/>
          <w:b w:val="0"/>
          <w:bCs w:val="0"/>
          <w:color w:val="222222"/>
          <w:sz w:val="22"/>
          <w:szCs w:val="22"/>
          <w:lang w:val="en-GB"/>
        </w:rPr>
        <w:t>, 2020)</w:t>
      </w:r>
      <w:r w:rsidRPr="608F7475" w:rsidR="1875D400">
        <w:rPr>
          <w:rFonts w:ascii="Arial" w:hAnsi="Arial" w:eastAsia="Arial" w:cs="Arial"/>
          <w:b w:val="0"/>
          <w:bCs w:val="0"/>
          <w:color w:val="000000" w:themeColor="text1" w:themeTint="FF" w:themeShade="FF"/>
          <w:sz w:val="22"/>
          <w:szCs w:val="22"/>
          <w:lang w:val="en-GB"/>
        </w:rPr>
        <w:t>.</w:t>
      </w:r>
      <w:r w:rsidRPr="608F7475" w:rsidR="1875D400">
        <w:rPr>
          <w:rFonts w:ascii="Arial" w:hAnsi="Arial" w:eastAsia="Arial" w:cs="Arial"/>
          <w:b w:val="0"/>
          <w:bCs w:val="0"/>
          <w:sz w:val="22"/>
          <w:szCs w:val="22"/>
          <w:lang w:val="en-GB"/>
        </w:rPr>
        <w:t xml:space="preserve"> </w:t>
      </w:r>
      <w:r w:rsidRPr="608F7475" w:rsidR="61448A4E">
        <w:rPr>
          <w:rFonts w:ascii="Arial" w:hAnsi="Arial" w:eastAsia="Arial" w:cs="Arial"/>
          <w:b w:val="0"/>
          <w:bCs w:val="0"/>
          <w:sz w:val="22"/>
          <w:szCs w:val="22"/>
          <w:lang w:val="en-GB"/>
        </w:rPr>
        <w:t xml:space="preserve">The SDGs formally reflect SD, which aims to </w:t>
      </w:r>
      <w:r w:rsidRPr="608F7475" w:rsidR="61448A4E">
        <w:rPr>
          <w:rFonts w:ascii="Arial" w:hAnsi="Arial" w:eastAsia="Arial" w:cs="Arial"/>
          <w:b w:val="0"/>
          <w:bCs w:val="0"/>
          <w:sz w:val="22"/>
          <w:szCs w:val="22"/>
          <w:lang w:val="en-GB"/>
        </w:rPr>
        <w:t>accomplish</w:t>
      </w:r>
      <w:r w:rsidRPr="608F7475" w:rsidR="61448A4E">
        <w:rPr>
          <w:rFonts w:ascii="Arial" w:hAnsi="Arial" w:eastAsia="Arial" w:cs="Arial"/>
          <w:b w:val="0"/>
          <w:bCs w:val="0"/>
          <w:sz w:val="22"/>
          <w:szCs w:val="22"/>
          <w:lang w:val="en-GB"/>
        </w:rPr>
        <w:t xml:space="preserve"> both human and environmental development (Hickel, 2020). </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745E789D">
        <w:rPr>
          <w:rFonts w:ascii="Arial" w:hAnsi="Arial" w:eastAsia="Arial" w:cs="Arial"/>
          <w:b w:val="0"/>
          <w:bCs w:val="0"/>
          <w:sz w:val="22"/>
          <w:szCs w:val="22"/>
          <w:lang w:val="en-GB"/>
        </w:rPr>
        <w:t>The World Commission on Environment and Development defines SD as development that satisfies present needs without jeopardising the capacity of future generations to satisfy their own</w:t>
      </w:r>
      <w:r w:rsidRPr="608F7475" w:rsidR="745E789D">
        <w:rPr>
          <w:rFonts w:ascii="Arial" w:hAnsi="Arial" w:eastAsia="Arial" w:cs="Arial"/>
          <w:b w:val="0"/>
          <w:bCs w:val="0"/>
          <w:color w:val="000000" w:themeColor="text1" w:themeTint="FF" w:themeShade="FF"/>
          <w:sz w:val="22"/>
          <w:szCs w:val="22"/>
          <w:lang w:val="en-GB"/>
        </w:rPr>
        <w:t xml:space="preserve"> </w:t>
      </w:r>
      <w:r w:rsidRPr="608F7475" w:rsidR="7BE7A3BD">
        <w:rPr>
          <w:rFonts w:ascii="Arial" w:hAnsi="Arial" w:eastAsia="Arial" w:cs="Arial"/>
          <w:b w:val="0"/>
          <w:bCs w:val="0"/>
          <w:color w:val="000000" w:themeColor="text1" w:themeTint="FF" w:themeShade="FF"/>
          <w:sz w:val="22"/>
          <w:szCs w:val="22"/>
          <w:lang w:val="en-GB"/>
        </w:rPr>
        <w:t>(</w:t>
      </w:r>
      <w:r w:rsidRPr="608F7475" w:rsidR="7BE7A3BD">
        <w:rPr>
          <w:rFonts w:ascii="Arial" w:hAnsi="Arial" w:eastAsia="Arial" w:cs="Arial"/>
          <w:b w:val="0"/>
          <w:bCs w:val="0"/>
          <w:color w:val="222222"/>
          <w:sz w:val="22"/>
          <w:szCs w:val="22"/>
          <w:lang w:val="en-GB"/>
        </w:rPr>
        <w:t>Emina, 2021).</w:t>
      </w:r>
      <w:r w:rsidRPr="608F7475" w:rsidR="7BE7A3BD">
        <w:rPr>
          <w:rFonts w:ascii="Arial" w:hAnsi="Arial" w:eastAsia="Arial" w:cs="Arial"/>
          <w:b w:val="0"/>
          <w:bCs w:val="0"/>
          <w:color w:val="222222"/>
          <w:sz w:val="22"/>
          <w:szCs w:val="22"/>
          <w:lang w:val="en-GB"/>
        </w:rPr>
        <w:t xml:space="preserve"> </w:t>
      </w:r>
      <w:r w:rsidRPr="608F7475" w:rsidR="7BE7A3BD">
        <w:rPr>
          <w:rFonts w:ascii="Arial" w:hAnsi="Arial" w:eastAsia="Arial" w:cs="Arial"/>
          <w:b w:val="0"/>
          <w:bCs w:val="0"/>
          <w:color w:val="000000" w:themeColor="text1" w:themeTint="FF" w:themeShade="FF"/>
          <w:sz w:val="22"/>
          <w:szCs w:val="22"/>
          <w:lang w:val="en-GB"/>
        </w:rPr>
        <w:t>Research institutes across the world now priorities achieving the aims of SD</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7BE7A3BD">
        <w:rPr>
          <w:rFonts w:ascii="Arial" w:hAnsi="Arial" w:eastAsia="Arial" w:cs="Arial"/>
          <w:b w:val="0"/>
          <w:bCs w:val="0"/>
          <w:color w:val="222222"/>
          <w:sz w:val="22"/>
          <w:szCs w:val="22"/>
          <w:lang w:val="en-GB"/>
        </w:rPr>
        <w:t>Djukıc</w:t>
      </w:r>
      <w:r w:rsidRPr="608F7475" w:rsidR="7BE7A3BD">
        <w:rPr>
          <w:rFonts w:ascii="Arial" w:hAnsi="Arial" w:eastAsia="Arial" w:cs="Arial"/>
          <w:b w:val="0"/>
          <w:bCs w:val="0"/>
          <w:color w:val="222222"/>
          <w:sz w:val="22"/>
          <w:szCs w:val="22"/>
          <w:lang w:val="en-GB"/>
        </w:rPr>
        <w:t xml:space="preserve"> and </w:t>
      </w:r>
      <w:r w:rsidRPr="608F7475" w:rsidR="7BE7A3BD">
        <w:rPr>
          <w:rFonts w:ascii="Arial" w:hAnsi="Arial" w:eastAsia="Arial" w:cs="Arial"/>
          <w:b w:val="0"/>
          <w:bCs w:val="0"/>
          <w:color w:val="222222"/>
          <w:sz w:val="22"/>
          <w:szCs w:val="22"/>
          <w:lang w:val="en-GB"/>
        </w:rPr>
        <w:t>Ilıc</w:t>
      </w:r>
      <w:r w:rsidRPr="608F7475" w:rsidR="7BE7A3BD">
        <w:rPr>
          <w:rFonts w:ascii="Arial" w:hAnsi="Arial" w:eastAsia="Arial" w:cs="Arial"/>
          <w:b w:val="0"/>
          <w:bCs w:val="0"/>
          <w:color w:val="222222"/>
          <w:sz w:val="22"/>
          <w:szCs w:val="22"/>
          <w:lang w:val="en-GB"/>
        </w:rPr>
        <w:t xml:space="preserve"> 2020)</w:t>
      </w:r>
      <w:r w:rsidRPr="608F7475" w:rsidR="7BE7A3BD">
        <w:rPr>
          <w:rFonts w:ascii="Arial" w:hAnsi="Arial" w:eastAsia="Arial" w:cs="Arial"/>
          <w:b w:val="0"/>
          <w:bCs w:val="0"/>
          <w:color w:val="000000" w:themeColor="text1" w:themeTint="FF" w:themeShade="FF"/>
          <w:sz w:val="22"/>
          <w:szCs w:val="22"/>
          <w:lang w:val="en-GB"/>
        </w:rPr>
        <w:t>.</w:t>
      </w:r>
      <w:r w:rsidRPr="608F7475" w:rsidR="6F4F4980">
        <w:rPr>
          <w:rFonts w:ascii="Arial" w:hAnsi="Arial" w:eastAsia="Arial" w:cs="Arial"/>
          <w:b w:val="0"/>
          <w:bCs w:val="0"/>
          <w:sz w:val="22"/>
          <w:szCs w:val="22"/>
          <w:lang w:val="en-GB"/>
        </w:rPr>
        <w:t xml:space="preserve"> SD methods help countries adjust their growth to the challenges posed by global warming </w:t>
      </w:r>
      <w:r w:rsidRPr="608F7475" w:rsidR="576E65A3">
        <w:rPr>
          <w:rFonts w:ascii="Arial" w:hAnsi="Arial" w:eastAsia="Arial" w:cs="Arial"/>
          <w:b w:val="0"/>
          <w:bCs w:val="0"/>
          <w:color w:val="000000" w:themeColor="text1" w:themeTint="FF" w:themeShade="FF"/>
          <w:sz w:val="22"/>
          <w:szCs w:val="22"/>
          <w:lang w:val="en-GB"/>
        </w:rPr>
        <w:t>(</w:t>
      </w:r>
      <w:r w:rsidRPr="608F7475" w:rsidR="576E65A3">
        <w:rPr>
          <w:rFonts w:ascii="Arial" w:hAnsi="Arial" w:eastAsia="Arial" w:cs="Arial"/>
          <w:b w:val="0"/>
          <w:bCs w:val="0"/>
          <w:color w:val="222222"/>
          <w:sz w:val="22"/>
          <w:szCs w:val="22"/>
          <w:lang w:val="en-GB"/>
        </w:rPr>
        <w:t>Yadav</w:t>
      </w:r>
      <w:r w:rsidRPr="608F7475" w:rsidR="576E65A3">
        <w:rPr>
          <w:rFonts w:ascii="Arial" w:hAnsi="Arial" w:eastAsia="Arial" w:cs="Arial"/>
          <w:b w:val="0"/>
          <w:bCs w:val="0"/>
          <w:i w:val="1"/>
          <w:iCs w:val="1"/>
          <w:color w:val="222222"/>
          <w:sz w:val="22"/>
          <w:szCs w:val="22"/>
          <w:lang w:val="en-GB"/>
        </w:rPr>
        <w:t xml:space="preserve"> et al.,</w:t>
      </w:r>
      <w:r w:rsidRPr="608F7475" w:rsidR="576E65A3">
        <w:rPr>
          <w:rFonts w:ascii="Arial" w:hAnsi="Arial" w:eastAsia="Arial" w:cs="Arial"/>
          <w:b w:val="0"/>
          <w:bCs w:val="0"/>
          <w:color w:val="222222"/>
          <w:sz w:val="22"/>
          <w:szCs w:val="22"/>
          <w:lang w:val="en-GB"/>
        </w:rPr>
        <w:t xml:space="preserve"> 2020)</w:t>
      </w:r>
      <w:r w:rsidRPr="608F7475" w:rsidR="576E65A3">
        <w:rPr>
          <w:rFonts w:ascii="Arial" w:hAnsi="Arial" w:eastAsia="Arial" w:cs="Arial"/>
          <w:b w:val="0"/>
          <w:bCs w:val="0"/>
          <w:color w:val="000000" w:themeColor="text1" w:themeTint="FF" w:themeShade="FF"/>
          <w:sz w:val="22"/>
          <w:szCs w:val="22"/>
          <w:lang w:val="en-GB"/>
        </w:rPr>
        <w:t xml:space="preserve">. </w:t>
      </w:r>
      <w:r w:rsidRPr="608F7475" w:rsidR="576E65A3">
        <w:rPr>
          <w:rFonts w:ascii="Arial" w:hAnsi="Arial" w:eastAsia="Arial" w:cs="Arial"/>
          <w:b w:val="0"/>
          <w:bCs w:val="0"/>
          <w:color w:val="000000" w:themeColor="text1" w:themeTint="FF" w:themeShade="FF"/>
          <w:sz w:val="22"/>
          <w:szCs w:val="22"/>
          <w:lang w:val="en-GB"/>
        </w:rPr>
        <w:t xml:space="preserve">The UN predicted that there will be nine billion individuals on the planet by 2050 </w:t>
      </w:r>
      <w:r w:rsidRPr="608F7475" w:rsidR="576E65A3">
        <w:rPr>
          <w:rFonts w:ascii="Arial" w:hAnsi="Arial" w:eastAsia="Arial" w:cs="Arial"/>
          <w:b w:val="0"/>
          <w:bCs w:val="0"/>
          <w:color w:val="000000" w:themeColor="text1" w:themeTint="FF" w:themeShade="FF"/>
          <w:sz w:val="22"/>
          <w:szCs w:val="22"/>
          <w:lang w:val="en-GB"/>
        </w:rPr>
        <w:t>(</w:t>
      </w:r>
      <w:r w:rsidRPr="608F7475" w:rsidR="576E65A3">
        <w:rPr>
          <w:rFonts w:ascii="Arial" w:hAnsi="Arial" w:eastAsia="Arial" w:cs="Arial"/>
          <w:b w:val="0"/>
          <w:bCs w:val="0"/>
          <w:color w:val="222222"/>
          <w:sz w:val="22"/>
          <w:szCs w:val="22"/>
          <w:lang w:val="en-GB"/>
        </w:rPr>
        <w:t>Dorling, 2021)</w:t>
      </w:r>
      <w:r w:rsidRPr="608F7475" w:rsidR="576E65A3">
        <w:rPr>
          <w:rFonts w:ascii="Arial" w:hAnsi="Arial" w:eastAsia="Arial" w:cs="Arial"/>
          <w:b w:val="0"/>
          <w:bCs w:val="0"/>
          <w:color w:val="000000" w:themeColor="text1" w:themeTint="FF" w:themeShade="FF"/>
          <w:sz w:val="22"/>
          <w:szCs w:val="22"/>
          <w:lang w:val="en-GB"/>
        </w:rPr>
        <w:t>.</w:t>
      </w:r>
      <w:r w:rsidRPr="608F7475" w:rsidR="576E65A3">
        <w:rPr>
          <w:rFonts w:ascii="Arial" w:hAnsi="Arial" w:eastAsia="Arial" w:cs="Arial"/>
          <w:b w:val="0"/>
          <w:bCs w:val="0"/>
          <w:color w:val="000000" w:themeColor="text1" w:themeTint="FF" w:themeShade="FF"/>
          <w:sz w:val="22"/>
          <w:szCs w:val="22"/>
          <w:lang w:val="en-GB"/>
        </w:rPr>
        <w:t xml:space="preserve"> </w:t>
      </w:r>
      <w:r w:rsidRPr="608F7475" w:rsidR="33DCC638">
        <w:rPr>
          <w:rFonts w:ascii="Arial" w:hAnsi="Arial" w:eastAsia="Arial" w:cs="Arial"/>
          <w:b w:val="0"/>
          <w:bCs w:val="0"/>
          <w:color w:val="000000" w:themeColor="text1" w:themeTint="FF" w:themeShade="FF"/>
          <w:sz w:val="22"/>
          <w:szCs w:val="22"/>
          <w:lang w:val="en-GB"/>
        </w:rPr>
        <w:t>A</w:t>
      </w:r>
      <w:r w:rsidRPr="608F7475" w:rsidR="33DCC638">
        <w:rPr>
          <w:rFonts w:ascii="Arial" w:hAnsi="Arial" w:eastAsia="Arial" w:cs="Arial"/>
          <w:b w:val="0"/>
          <w:bCs w:val="0"/>
          <w:sz w:val="22"/>
          <w:szCs w:val="22"/>
          <w:lang w:val="en-GB"/>
        </w:rPr>
        <w:t>ccording to the UN Commission on Human Rights</w:t>
      </w:r>
      <w:r w:rsidRPr="608F7475" w:rsidR="00D62450">
        <w:rPr>
          <w:rFonts w:ascii="Arial" w:hAnsi="Arial" w:eastAsia="Arial" w:cs="Arial"/>
          <w:b w:val="0"/>
          <w:bCs w:val="0"/>
          <w:sz w:val="22"/>
          <w:szCs w:val="22"/>
          <w:lang w:val="en-GB"/>
        </w:rPr>
        <w:t>,</w:t>
      </w:r>
      <w:r w:rsidRPr="608F7475" w:rsidR="33DCC638">
        <w:rPr>
          <w:rFonts w:ascii="Arial" w:hAnsi="Arial" w:eastAsia="Arial" w:cs="Arial"/>
          <w:b w:val="0"/>
          <w:bCs w:val="0"/>
          <w:sz w:val="22"/>
          <w:szCs w:val="22"/>
          <w:lang w:val="en-GB"/>
        </w:rPr>
        <w:t xml:space="preserve"> </w:t>
      </w:r>
      <w:r w:rsidRPr="608F7475" w:rsidR="00D62450">
        <w:rPr>
          <w:rFonts w:ascii="Arial" w:hAnsi="Arial" w:eastAsia="Arial" w:cs="Arial"/>
          <w:b w:val="0"/>
          <w:bCs w:val="0"/>
          <w:sz w:val="22"/>
          <w:szCs w:val="22"/>
          <w:lang w:val="en-GB"/>
        </w:rPr>
        <w:t>i</w:t>
      </w:r>
      <w:r w:rsidRPr="608F7475" w:rsidR="33DCC638">
        <w:rPr>
          <w:rFonts w:ascii="Arial" w:hAnsi="Arial" w:eastAsia="Arial" w:cs="Arial"/>
          <w:b w:val="0"/>
          <w:bCs w:val="0"/>
          <w:sz w:val="22"/>
          <w:szCs w:val="22"/>
          <w:lang w:val="en-GB"/>
        </w:rPr>
        <w:t xml:space="preserve">ndividuals should lead the way in promoting SD because they have the right to live long, healthy lives in peace with the environment </w:t>
      </w:r>
      <w:r w:rsidRPr="608F7475" w:rsidR="576E65A3">
        <w:rPr>
          <w:rFonts w:ascii="Arial" w:hAnsi="Arial" w:eastAsia="Arial" w:cs="Arial"/>
          <w:b w:val="0"/>
          <w:bCs w:val="0"/>
          <w:color w:val="000000" w:themeColor="text1" w:themeTint="FF" w:themeShade="FF"/>
          <w:sz w:val="22"/>
          <w:szCs w:val="22"/>
          <w:lang w:val="en-GB"/>
        </w:rPr>
        <w:t>(</w:t>
      </w:r>
      <w:r w:rsidRPr="608F7475" w:rsidR="576E65A3">
        <w:rPr>
          <w:rFonts w:ascii="Arial" w:hAnsi="Arial" w:eastAsia="Arial" w:cs="Arial"/>
          <w:b w:val="0"/>
          <w:bCs w:val="0"/>
          <w:color w:val="222222"/>
          <w:sz w:val="22"/>
          <w:szCs w:val="22"/>
          <w:lang w:val="en-GB"/>
        </w:rPr>
        <w:t xml:space="preserve">Adebowale </w:t>
      </w:r>
      <w:r w:rsidRPr="608F7475" w:rsidR="576E65A3">
        <w:rPr>
          <w:rFonts w:ascii="Arial" w:hAnsi="Arial" w:eastAsia="Arial" w:cs="Arial"/>
          <w:b w:val="0"/>
          <w:bCs w:val="0"/>
          <w:i w:val="1"/>
          <w:iCs w:val="1"/>
          <w:color w:val="222222"/>
          <w:sz w:val="22"/>
          <w:szCs w:val="22"/>
          <w:lang w:val="en-GB"/>
        </w:rPr>
        <w:t xml:space="preserve">et al., </w:t>
      </w:r>
      <w:r w:rsidRPr="608F7475" w:rsidR="576E65A3">
        <w:rPr>
          <w:rFonts w:ascii="Arial" w:hAnsi="Arial" w:eastAsia="Arial" w:cs="Arial"/>
          <w:b w:val="0"/>
          <w:bCs w:val="0"/>
          <w:color w:val="222222"/>
          <w:sz w:val="22"/>
          <w:szCs w:val="22"/>
          <w:lang w:val="en-GB"/>
        </w:rPr>
        <w:t>2013).</w:t>
      </w:r>
      <w:r w:rsidRPr="608F7475" w:rsidR="576E65A3">
        <w:rPr>
          <w:rFonts w:ascii="Arial" w:hAnsi="Arial" w:eastAsia="Arial" w:cs="Arial"/>
          <w:b w:val="0"/>
          <w:bCs w:val="0"/>
          <w:color w:val="FF0000"/>
          <w:sz w:val="22"/>
          <w:szCs w:val="22"/>
          <w:lang w:val="en-GB"/>
        </w:rPr>
        <w:t xml:space="preserve"> </w:t>
      </w:r>
    </w:p>
    <w:p w:rsidRPr="00672F1E" w:rsidR="003C2841" w:rsidP="608F7475" w:rsidRDefault="1C0DF27C" w14:paraId="1F566653" w14:textId="713FC254">
      <w:pPr>
        <w:spacing w:before="240" w:after="240" w:line="360" w:lineRule="auto"/>
        <w:jc w:val="both"/>
        <w:rPr>
          <w:rFonts w:ascii="Arial" w:hAnsi="Arial" w:eastAsia="Arial" w:cs="Arial"/>
          <w:b w:val="0"/>
          <w:bCs w:val="0"/>
          <w:sz w:val="22"/>
          <w:szCs w:val="22"/>
          <w:lang w:val="en-GB"/>
        </w:rPr>
      </w:pPr>
      <w:r w:rsidRPr="608F7475" w:rsidR="6142954D">
        <w:rPr>
          <w:rFonts w:ascii="Arial" w:hAnsi="Arial" w:eastAsia="Arial" w:cs="Arial"/>
          <w:b w:val="0"/>
          <w:bCs w:val="0"/>
          <w:sz w:val="22"/>
          <w:szCs w:val="22"/>
          <w:lang w:val="en-GB"/>
        </w:rPr>
        <w:t>SD</w:t>
      </w:r>
      <w:r w:rsidRPr="608F7475" w:rsidR="1C0DF27C">
        <w:rPr>
          <w:rFonts w:ascii="Arial" w:hAnsi="Arial" w:eastAsia="Arial" w:cs="Arial"/>
          <w:b w:val="0"/>
          <w:bCs w:val="0"/>
          <w:sz w:val="22"/>
          <w:szCs w:val="22"/>
          <w:lang w:val="en-GB"/>
        </w:rPr>
        <w:t xml:space="preserve"> build</w:t>
      </w:r>
      <w:r w:rsidRPr="608F7475" w:rsidR="0F6DBEDC">
        <w:rPr>
          <w:rFonts w:ascii="Arial" w:hAnsi="Arial" w:eastAsia="Arial" w:cs="Arial"/>
          <w:b w:val="0"/>
          <w:bCs w:val="0"/>
          <w:sz w:val="22"/>
          <w:szCs w:val="22"/>
          <w:lang w:val="en-GB"/>
        </w:rPr>
        <w:t>s</w:t>
      </w:r>
      <w:r w:rsidRPr="608F7475" w:rsidR="1C0DF27C">
        <w:rPr>
          <w:rFonts w:ascii="Arial" w:hAnsi="Arial" w:eastAsia="Arial" w:cs="Arial"/>
          <w:b w:val="0"/>
          <w:bCs w:val="0"/>
          <w:sz w:val="22"/>
          <w:szCs w:val="22"/>
          <w:lang w:val="en-GB"/>
        </w:rPr>
        <w:t xml:space="preserve"> a society that meets human needs without endangering the sustainability of the earth by addressing resources and living conditions from a social, </w:t>
      </w:r>
      <w:bookmarkStart w:name="_Int_IjeubNmM" w:id="785142771"/>
      <w:r w:rsidRPr="608F7475" w:rsidR="1C0DF27C">
        <w:rPr>
          <w:rFonts w:ascii="Arial" w:hAnsi="Arial" w:eastAsia="Arial" w:cs="Arial"/>
          <w:b w:val="0"/>
          <w:bCs w:val="0"/>
          <w:sz w:val="22"/>
          <w:szCs w:val="22"/>
          <w:lang w:val="en-GB"/>
        </w:rPr>
        <w:t>economic</w:t>
      </w:r>
      <w:bookmarkEnd w:id="785142771"/>
      <w:r w:rsidRPr="608F7475" w:rsidR="1C0DF27C">
        <w:rPr>
          <w:rFonts w:ascii="Arial" w:hAnsi="Arial" w:eastAsia="Arial" w:cs="Arial"/>
          <w:b w:val="0"/>
          <w:bCs w:val="0"/>
          <w:sz w:val="22"/>
          <w:szCs w:val="22"/>
          <w:lang w:val="en-GB"/>
        </w:rPr>
        <w:t xml:space="preserve"> and environmental perspective.</w:t>
      </w:r>
      <w:r w:rsidRPr="608F7475" w:rsidR="1C0DF27C">
        <w:rPr>
          <w:rFonts w:ascii="Arial" w:hAnsi="Arial" w:eastAsia="Arial" w:cs="Arial"/>
          <w:b w:val="0"/>
          <w:bCs w:val="0"/>
          <w:color w:val="000000" w:themeColor="text1" w:themeTint="FF" w:themeShade="FF"/>
          <w:sz w:val="22"/>
          <w:szCs w:val="22"/>
          <w:lang w:val="en-GB"/>
        </w:rPr>
        <w:t xml:space="preserve"> </w:t>
      </w:r>
      <w:r w:rsidRPr="608F7475" w:rsidR="7BE7A3BD">
        <w:rPr>
          <w:rFonts w:ascii="Arial" w:hAnsi="Arial" w:eastAsia="Arial" w:cs="Arial"/>
          <w:b w:val="0"/>
          <w:bCs w:val="0"/>
          <w:color w:val="000000" w:themeColor="text1" w:themeTint="FF" w:themeShade="FF"/>
          <w:sz w:val="22"/>
          <w:szCs w:val="22"/>
          <w:lang w:val="en-GB"/>
        </w:rPr>
        <w:t>(UN, 2023</w:t>
      </w:r>
      <w:r w:rsidRPr="608F7475" w:rsidR="3BCA4C9E">
        <w:rPr>
          <w:rFonts w:ascii="Arial" w:hAnsi="Arial" w:eastAsia="Arial" w:cs="Arial"/>
          <w:b w:val="0"/>
          <w:bCs w:val="0"/>
          <w:color w:val="000000" w:themeColor="text1" w:themeTint="FF" w:themeShade="FF"/>
          <w:sz w:val="22"/>
          <w:szCs w:val="22"/>
          <w:lang w:val="en-GB"/>
        </w:rPr>
        <w:t>a</w:t>
      </w:r>
      <w:r w:rsidRPr="608F7475" w:rsidR="7BE7A3BD">
        <w:rPr>
          <w:rFonts w:ascii="Arial" w:hAnsi="Arial" w:eastAsia="Arial" w:cs="Arial"/>
          <w:b w:val="0"/>
          <w:bCs w:val="0"/>
          <w:color w:val="000000" w:themeColor="text1" w:themeTint="FF" w:themeShade="FF"/>
          <w:sz w:val="22"/>
          <w:szCs w:val="22"/>
          <w:lang w:val="en-GB"/>
        </w:rPr>
        <w:t>).</w:t>
      </w:r>
    </w:p>
    <w:p w:rsidRPr="00672F1E" w:rsidR="003C2841" w:rsidP="499E3D6F" w:rsidRDefault="15CE5480" w14:paraId="29751B1B" w14:textId="5A442EA3">
      <w:pPr>
        <w:spacing w:before="240" w:after="240" w:line="360" w:lineRule="auto"/>
        <w:jc w:val="both"/>
        <w:rPr>
          <w:rFonts w:ascii="Arial" w:hAnsi="Arial" w:eastAsia="Arial" w:cs="Arial"/>
          <w:b w:val="0"/>
          <w:bCs w:val="0"/>
          <w:color w:val="000000" w:themeColor="text1"/>
          <w:sz w:val="22"/>
          <w:szCs w:val="22"/>
          <w:lang w:val="en-GB"/>
        </w:rPr>
      </w:pPr>
      <w:r w:rsidRPr="608F7475" w:rsidR="15CE5480">
        <w:rPr>
          <w:rFonts w:ascii="Arial" w:hAnsi="Arial" w:eastAsia="Arial" w:cs="Arial"/>
          <w:b w:val="0"/>
          <w:bCs w:val="0"/>
          <w:sz w:val="22"/>
          <w:szCs w:val="22"/>
          <w:lang w:val="en-GB"/>
        </w:rPr>
        <w:t xml:space="preserve">Economic sustainability highlights the need for inclusive economic growth that </w:t>
      </w:r>
      <w:r w:rsidRPr="608F7475" w:rsidR="15CE5480">
        <w:rPr>
          <w:rFonts w:ascii="Arial" w:hAnsi="Arial" w:eastAsia="Arial" w:cs="Arial"/>
          <w:b w:val="0"/>
          <w:bCs w:val="0"/>
          <w:sz w:val="22"/>
          <w:szCs w:val="22"/>
          <w:lang w:val="en-GB"/>
        </w:rPr>
        <w:t>benefits</w:t>
      </w:r>
      <w:r w:rsidRPr="608F7475" w:rsidR="15CE5480">
        <w:rPr>
          <w:rFonts w:ascii="Arial" w:hAnsi="Arial" w:eastAsia="Arial" w:cs="Arial"/>
          <w:b w:val="0"/>
          <w:bCs w:val="0"/>
          <w:sz w:val="22"/>
          <w:szCs w:val="22"/>
          <w:lang w:val="en-GB"/>
        </w:rPr>
        <w:t xml:space="preserve"> all members of the community, including jobs availability and allowing </w:t>
      </w:r>
      <w:r w:rsidRPr="608F7475" w:rsidR="070F351F">
        <w:rPr>
          <w:rFonts w:ascii="Arial" w:hAnsi="Arial" w:eastAsia="Arial" w:cs="Arial"/>
          <w:b w:val="0"/>
          <w:bCs w:val="0"/>
          <w:sz w:val="22"/>
          <w:szCs w:val="22"/>
          <w:lang w:val="en-GB"/>
        </w:rPr>
        <w:t>individuals</w:t>
      </w:r>
      <w:r w:rsidRPr="608F7475" w:rsidR="15CE5480">
        <w:rPr>
          <w:rFonts w:ascii="Arial" w:hAnsi="Arial" w:eastAsia="Arial" w:cs="Arial"/>
          <w:b w:val="0"/>
          <w:bCs w:val="0"/>
          <w:sz w:val="22"/>
          <w:szCs w:val="22"/>
          <w:lang w:val="en-GB"/>
        </w:rPr>
        <w:t xml:space="preserve"> to support their families financially </w:t>
      </w:r>
      <w:r w:rsidRPr="608F7475" w:rsidR="7BE7A3BD">
        <w:rPr>
          <w:rFonts w:ascii="Arial" w:hAnsi="Arial" w:eastAsia="Arial" w:cs="Arial"/>
          <w:b w:val="0"/>
          <w:bCs w:val="0"/>
          <w:color w:val="000000" w:themeColor="text1" w:themeTint="FF" w:themeShade="FF"/>
          <w:sz w:val="22"/>
          <w:szCs w:val="22"/>
          <w:lang w:val="en-GB"/>
        </w:rPr>
        <w:t>(Emina, 2021).</w:t>
      </w:r>
      <w:r w:rsidRPr="608F7475" w:rsidR="7BE7A3BD">
        <w:rPr>
          <w:rFonts w:ascii="Arial" w:hAnsi="Arial" w:eastAsia="Arial" w:cs="Arial"/>
          <w:b w:val="0"/>
          <w:bCs w:val="0"/>
          <w:color w:val="222222"/>
          <w:sz w:val="22"/>
          <w:szCs w:val="22"/>
          <w:lang w:val="en-GB"/>
        </w:rPr>
        <w:t xml:space="preserve"> </w:t>
      </w:r>
      <w:r w:rsidRPr="608F7475" w:rsidR="3BE771DF">
        <w:rPr>
          <w:rFonts w:ascii="Arial" w:hAnsi="Arial" w:eastAsia="Arial" w:cs="Arial"/>
          <w:b w:val="0"/>
          <w:bCs w:val="0"/>
          <w:sz w:val="22"/>
          <w:szCs w:val="22"/>
          <w:lang w:val="en-GB"/>
        </w:rPr>
        <w:t xml:space="preserve">According to </w:t>
      </w:r>
      <w:r w:rsidRPr="608F7475" w:rsidR="3BE771DF">
        <w:rPr>
          <w:rFonts w:ascii="Arial" w:hAnsi="Arial" w:eastAsia="Arial" w:cs="Arial"/>
          <w:b w:val="0"/>
          <w:bCs w:val="0"/>
          <w:sz w:val="22"/>
          <w:szCs w:val="22"/>
          <w:lang w:val="en-GB"/>
        </w:rPr>
        <w:t>Mustaq</w:t>
      </w:r>
      <w:r w:rsidRPr="608F7475" w:rsidR="3BE771DF">
        <w:rPr>
          <w:rFonts w:ascii="Arial" w:hAnsi="Arial" w:eastAsia="Arial" w:cs="Arial"/>
          <w:b w:val="0"/>
          <w:bCs w:val="0"/>
          <w:sz w:val="22"/>
          <w:szCs w:val="22"/>
          <w:lang w:val="en-GB"/>
        </w:rPr>
        <w:t xml:space="preserve"> and Azeem (2012),</w:t>
      </w:r>
      <w:r w:rsidRPr="608F7475" w:rsidR="3BE771DF">
        <w:rPr>
          <w:rFonts w:ascii="Arial" w:hAnsi="Arial" w:eastAsia="Arial" w:cs="Arial"/>
          <w:b w:val="0"/>
          <w:bCs w:val="0"/>
          <w:sz w:val="22"/>
          <w:szCs w:val="22"/>
          <w:lang w:val="en-GB"/>
        </w:rPr>
        <w:t xml:space="preserve"> environmental sustainability emphasises the need of clean energy sources and sustainable practices in reducing detrimental environmental impacts and preserving the long-term survival of ecological systems.</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1925FBE9">
        <w:rPr>
          <w:rFonts w:ascii="Arial" w:hAnsi="Arial" w:eastAsia="Arial" w:cs="Arial"/>
          <w:b w:val="0"/>
          <w:bCs w:val="0"/>
          <w:sz w:val="22"/>
          <w:szCs w:val="22"/>
          <w:lang w:val="en-GB"/>
        </w:rPr>
        <w:t xml:space="preserve">In addition, the social sustainability pillar focuses on improving </w:t>
      </w:r>
      <w:bookmarkStart w:name="_Int_9wJSy3aH" w:id="1443835615"/>
      <w:r w:rsidRPr="608F7475" w:rsidR="1925FBE9">
        <w:rPr>
          <w:rFonts w:ascii="Arial" w:hAnsi="Arial" w:eastAsia="Arial" w:cs="Arial"/>
          <w:b w:val="0"/>
          <w:bCs w:val="0"/>
          <w:sz w:val="22"/>
          <w:szCs w:val="22"/>
          <w:lang w:val="en-GB"/>
        </w:rPr>
        <w:t>individual's</w:t>
      </w:r>
      <w:bookmarkEnd w:id="1443835615"/>
      <w:r w:rsidRPr="608F7475" w:rsidR="1925FBE9">
        <w:rPr>
          <w:rFonts w:ascii="Arial" w:hAnsi="Arial" w:eastAsia="Arial" w:cs="Arial"/>
          <w:b w:val="0"/>
          <w:bCs w:val="0"/>
          <w:sz w:val="22"/>
          <w:szCs w:val="22"/>
          <w:lang w:val="en-GB"/>
        </w:rPr>
        <w:t xml:space="preserve"> li</w:t>
      </w:r>
      <w:r w:rsidRPr="608F7475" w:rsidR="0230E60E">
        <w:rPr>
          <w:rFonts w:ascii="Arial" w:hAnsi="Arial" w:eastAsia="Arial" w:cs="Arial"/>
          <w:b w:val="0"/>
          <w:bCs w:val="0"/>
          <w:sz w:val="22"/>
          <w:szCs w:val="22"/>
          <w:lang w:val="en-GB"/>
        </w:rPr>
        <w:t>v</w:t>
      </w:r>
      <w:r w:rsidRPr="608F7475" w:rsidR="1925FBE9">
        <w:rPr>
          <w:rFonts w:ascii="Arial" w:hAnsi="Arial" w:eastAsia="Arial" w:cs="Arial"/>
          <w:b w:val="0"/>
          <w:bCs w:val="0"/>
          <w:sz w:val="22"/>
          <w:szCs w:val="22"/>
          <w:lang w:val="en-GB"/>
        </w:rPr>
        <w:t>e</w:t>
      </w:r>
      <w:r w:rsidRPr="608F7475" w:rsidR="11D96FE2">
        <w:rPr>
          <w:rFonts w:ascii="Arial" w:hAnsi="Arial" w:eastAsia="Arial" w:cs="Arial"/>
          <w:b w:val="0"/>
          <w:bCs w:val="0"/>
          <w:sz w:val="22"/>
          <w:szCs w:val="22"/>
          <w:lang w:val="en-GB"/>
        </w:rPr>
        <w:t>s</w:t>
      </w:r>
      <w:r w:rsidRPr="608F7475" w:rsidR="1925FBE9">
        <w:rPr>
          <w:rFonts w:ascii="Arial" w:hAnsi="Arial" w:eastAsia="Arial" w:cs="Arial"/>
          <w:b w:val="0"/>
          <w:bCs w:val="0"/>
          <w:sz w:val="22"/>
          <w:szCs w:val="22"/>
          <w:lang w:val="en-GB"/>
        </w:rPr>
        <w:t xml:space="preserve"> by providing them with equal access to basic needs such as food, healthcare,</w:t>
      </w:r>
      <w:r w:rsidRPr="608F7475" w:rsidR="1925FBE9">
        <w:rPr>
          <w:rFonts w:ascii="Arial" w:hAnsi="Arial" w:eastAsia="Arial" w:cs="Arial"/>
          <w:b w:val="0"/>
          <w:bCs w:val="0"/>
          <w:sz w:val="22"/>
          <w:szCs w:val="22"/>
          <w:lang w:val="en-GB"/>
        </w:rPr>
        <w:t xml:space="preserve"> </w:t>
      </w:r>
      <w:bookmarkStart w:name="_Int_DQ5yu0Tf" w:id="642505602"/>
      <w:r w:rsidRPr="608F7475" w:rsidR="1925FBE9">
        <w:rPr>
          <w:rFonts w:ascii="Arial" w:hAnsi="Arial" w:eastAsia="Arial" w:cs="Arial"/>
          <w:b w:val="0"/>
          <w:bCs w:val="0"/>
          <w:sz w:val="22"/>
          <w:szCs w:val="22"/>
          <w:lang w:val="en-GB"/>
        </w:rPr>
        <w:t>educatio</w:t>
      </w:r>
      <w:r w:rsidRPr="608F7475" w:rsidR="1925FBE9">
        <w:rPr>
          <w:rFonts w:ascii="Arial" w:hAnsi="Arial" w:eastAsia="Arial" w:cs="Arial"/>
          <w:b w:val="0"/>
          <w:bCs w:val="0"/>
          <w:sz w:val="22"/>
          <w:szCs w:val="22"/>
          <w:lang w:val="en-GB"/>
        </w:rPr>
        <w:t>n</w:t>
      </w:r>
      <w:bookmarkEnd w:id="642505602"/>
      <w:r w:rsidRPr="608F7475" w:rsidR="1925FBE9">
        <w:rPr>
          <w:rFonts w:ascii="Arial" w:hAnsi="Arial" w:eastAsia="Arial" w:cs="Arial"/>
          <w:b w:val="0"/>
          <w:bCs w:val="0"/>
          <w:sz w:val="22"/>
          <w:szCs w:val="22"/>
          <w:lang w:val="en-GB"/>
        </w:rPr>
        <w:t xml:space="preserve"> and financial resources</w:t>
      </w:r>
      <w:r w:rsidRPr="608F7475" w:rsidR="7BE7A3BD">
        <w:rPr>
          <w:rFonts w:ascii="Arial" w:hAnsi="Arial" w:eastAsia="Arial" w:cs="Arial"/>
          <w:b w:val="0"/>
          <w:bCs w:val="0"/>
          <w:color w:val="000000" w:themeColor="text1" w:themeTint="FF" w:themeShade="FF"/>
          <w:sz w:val="22"/>
          <w:szCs w:val="22"/>
          <w:lang w:val="en-GB"/>
        </w:rPr>
        <w:t xml:space="preserve"> (</w:t>
      </w:r>
      <w:r w:rsidRPr="608F7475" w:rsidR="7BE7A3BD">
        <w:rPr>
          <w:rFonts w:ascii="Arial" w:hAnsi="Arial" w:eastAsia="Arial" w:cs="Arial"/>
          <w:b w:val="0"/>
          <w:bCs w:val="0"/>
          <w:color w:val="222222"/>
          <w:sz w:val="22"/>
          <w:szCs w:val="22"/>
          <w:lang w:val="en-GB"/>
        </w:rPr>
        <w:t xml:space="preserve">Govindan </w:t>
      </w:r>
      <w:r w:rsidRPr="608F7475" w:rsidR="7BE7A3BD">
        <w:rPr>
          <w:rFonts w:ascii="Arial" w:hAnsi="Arial" w:eastAsia="Arial" w:cs="Arial"/>
          <w:b w:val="0"/>
          <w:bCs w:val="0"/>
          <w:i w:val="1"/>
          <w:iCs w:val="1"/>
          <w:color w:val="222222"/>
          <w:sz w:val="22"/>
          <w:szCs w:val="22"/>
          <w:lang w:val="en-GB"/>
        </w:rPr>
        <w:t>et al.,</w:t>
      </w:r>
      <w:r w:rsidRPr="608F7475" w:rsidR="7BE7A3BD">
        <w:rPr>
          <w:rFonts w:ascii="Arial" w:hAnsi="Arial" w:eastAsia="Arial" w:cs="Arial"/>
          <w:b w:val="0"/>
          <w:bCs w:val="0"/>
          <w:color w:val="222222"/>
          <w:sz w:val="22"/>
          <w:szCs w:val="22"/>
          <w:lang w:val="en-GB"/>
        </w:rPr>
        <w:t xml:space="preserve"> 2021).</w:t>
      </w:r>
      <w:r w:rsidRPr="608F7475" w:rsidR="7BE7A3BD">
        <w:rPr>
          <w:rFonts w:ascii="Arial" w:hAnsi="Arial" w:eastAsia="Arial" w:cs="Arial"/>
          <w:b w:val="0"/>
          <w:bCs w:val="0"/>
          <w:color w:val="222222"/>
          <w:sz w:val="22"/>
          <w:szCs w:val="22"/>
          <w:lang w:val="en-GB"/>
        </w:rPr>
        <w:t xml:space="preserve"> </w:t>
      </w:r>
      <w:r w:rsidRPr="608F7475" w:rsidR="1975408E">
        <w:rPr>
          <w:rFonts w:ascii="Arial" w:hAnsi="Arial" w:eastAsia="Arial" w:cs="Arial"/>
          <w:b w:val="0"/>
          <w:bCs w:val="0"/>
          <w:color w:val="222222"/>
          <w:sz w:val="22"/>
          <w:szCs w:val="22"/>
          <w:lang w:val="en-GB"/>
        </w:rPr>
        <w:t>SD balances these three pillars as they are interconnected to promote prosperity and equity in soci</w:t>
      </w:r>
      <w:r w:rsidRPr="608F7475" w:rsidR="59A79546">
        <w:rPr>
          <w:rFonts w:ascii="Arial" w:hAnsi="Arial" w:eastAsia="Arial" w:cs="Arial"/>
          <w:b w:val="0"/>
          <w:bCs w:val="0"/>
          <w:color w:val="222222"/>
          <w:sz w:val="22"/>
          <w:szCs w:val="22"/>
          <w:lang w:val="en-GB"/>
        </w:rPr>
        <w:t xml:space="preserve">ety </w:t>
      </w:r>
      <w:r w:rsidRPr="608F7475" w:rsidR="59A79546">
        <w:rPr>
          <w:rFonts w:ascii="Arial" w:hAnsi="Arial" w:eastAsia="Arial" w:cs="Arial"/>
          <w:b w:val="0"/>
          <w:bCs w:val="0"/>
          <w:color w:val="222222"/>
          <w:sz w:val="22"/>
          <w:szCs w:val="22"/>
          <w:lang w:val="en-GB"/>
        </w:rPr>
        <w:t>(</w:t>
      </w:r>
      <w:r w:rsidRPr="608F7475" w:rsidR="59A79546">
        <w:rPr>
          <w:rFonts w:ascii="Arial" w:hAnsi="Arial" w:eastAsia="Arial" w:cs="Arial"/>
          <w:b w:val="0"/>
          <w:bCs w:val="0"/>
          <w:color w:val="222222"/>
          <w:sz w:val="22"/>
          <w:szCs w:val="22"/>
          <w:lang w:val="en-GB"/>
        </w:rPr>
        <w:t>Musta</w:t>
      </w:r>
      <w:r w:rsidRPr="608F7475" w:rsidR="59A79546">
        <w:rPr>
          <w:rFonts w:ascii="Arial" w:hAnsi="Arial" w:eastAsia="Arial" w:cs="Arial"/>
          <w:b w:val="0"/>
          <w:bCs w:val="0"/>
          <w:color w:val="222222"/>
          <w:sz w:val="22"/>
          <w:szCs w:val="22"/>
          <w:lang w:val="en-GB"/>
        </w:rPr>
        <w:t>q</w:t>
      </w:r>
      <w:r w:rsidRPr="608F7475" w:rsidR="59A79546">
        <w:rPr>
          <w:rFonts w:ascii="Arial" w:hAnsi="Arial" w:eastAsia="Arial" w:cs="Arial"/>
          <w:b w:val="0"/>
          <w:bCs w:val="0"/>
          <w:color w:val="222222"/>
          <w:sz w:val="22"/>
          <w:szCs w:val="22"/>
          <w:lang w:val="en-GB"/>
        </w:rPr>
        <w:t xml:space="preserve"> and Azeem, 2012).</w:t>
      </w:r>
    </w:p>
    <w:p w:rsidRPr="00672F1E" w:rsidR="003C2841" w:rsidP="1DDA84F7" w:rsidRDefault="7BE7A3BD" w14:paraId="1E9E0689" w14:textId="0D2C2988">
      <w:pPr>
        <w:spacing w:before="240" w:after="240" w:line="360" w:lineRule="auto"/>
        <w:jc w:val="both"/>
        <w:rPr>
          <w:rFonts w:ascii="Arial" w:hAnsi="Arial" w:eastAsia="Arial" w:cs="Arial"/>
          <w:b w:val="1"/>
          <w:bCs w:val="1"/>
          <w:color w:val="000000" w:themeColor="text1"/>
          <w:sz w:val="22"/>
          <w:szCs w:val="22"/>
          <w:u w:val="single"/>
          <w:lang w:val="en-GB"/>
        </w:rPr>
      </w:pPr>
      <w:r w:rsidRPr="608F7475" w:rsidR="7BE7A3BD">
        <w:rPr>
          <w:rFonts w:ascii="Arial" w:hAnsi="Arial" w:eastAsia="Arial" w:cs="Arial"/>
          <w:b w:val="1"/>
          <w:bCs w:val="1"/>
          <w:color w:val="000000" w:themeColor="text1" w:themeTint="FF" w:themeShade="FF"/>
          <w:sz w:val="22"/>
          <w:szCs w:val="22"/>
          <w:u w:val="single"/>
          <w:lang w:val="en-GB"/>
        </w:rPr>
        <w:t>Sustainable Development Goals</w:t>
      </w:r>
    </w:p>
    <w:p w:rsidRPr="00672F1E" w:rsidR="003C2841" w:rsidP="608F7475" w:rsidRDefault="017EE974" w14:paraId="75593A86" w14:textId="2E0818CF">
      <w:pPr>
        <w:pStyle w:val="Normal"/>
        <w:spacing w:before="240" w:line="360" w:lineRule="auto"/>
        <w:jc w:val="both"/>
        <w:rPr>
          <w:rFonts w:ascii="Arial" w:hAnsi="Arial" w:eastAsia="Arial" w:cs="Arial"/>
          <w:b w:val="0"/>
          <w:bCs w:val="0"/>
          <w:color w:val="000000" w:themeColor="text1"/>
          <w:sz w:val="22"/>
          <w:szCs w:val="22"/>
          <w:lang w:val="en-GB"/>
        </w:rPr>
      </w:pPr>
      <w:r w:rsidRPr="608F7475" w:rsidR="59D19685">
        <w:rPr>
          <w:rFonts w:ascii="Arial" w:hAnsi="Arial" w:eastAsia="Arial" w:cs="Arial"/>
          <w:b w:val="0"/>
          <w:bCs w:val="0"/>
          <w:color w:val="000000" w:themeColor="text1" w:themeTint="FF" w:themeShade="FF"/>
          <w:sz w:val="22"/>
          <w:szCs w:val="22"/>
          <w:lang w:val="en-GB"/>
        </w:rPr>
        <w:t xml:space="preserve">The SDGs of the UN, also referred to as the 2030 Agenda for SD or changing the world, were formulated on September 15, </w:t>
      </w:r>
      <w:bookmarkStart w:name="_Int_r7pyftxe" w:id="1287780906"/>
      <w:r w:rsidRPr="608F7475" w:rsidR="59D19685">
        <w:rPr>
          <w:rFonts w:ascii="Arial" w:hAnsi="Arial" w:eastAsia="Arial" w:cs="Arial"/>
          <w:b w:val="0"/>
          <w:bCs w:val="0"/>
          <w:color w:val="000000" w:themeColor="text1" w:themeTint="FF" w:themeShade="FF"/>
          <w:sz w:val="22"/>
          <w:szCs w:val="22"/>
          <w:lang w:val="en-GB"/>
        </w:rPr>
        <w:t>2015</w:t>
      </w:r>
      <w:bookmarkEnd w:id="1287780906"/>
      <w:r w:rsidRPr="608F7475" w:rsidR="59D19685">
        <w:rPr>
          <w:rFonts w:ascii="Arial" w:hAnsi="Arial" w:eastAsia="Arial" w:cs="Arial"/>
          <w:b w:val="0"/>
          <w:bCs w:val="0"/>
          <w:color w:val="000000" w:themeColor="text1" w:themeTint="FF" w:themeShade="FF"/>
          <w:sz w:val="22"/>
          <w:szCs w:val="22"/>
          <w:lang w:val="en-GB"/>
        </w:rPr>
        <w:t xml:space="preserve"> and are an update of the Millennium Development Goals (MDGs) with a few modifications </w:t>
      </w:r>
      <w:r w:rsidRPr="608F7475" w:rsidR="59D19685">
        <w:rPr>
          <w:rFonts w:ascii="Arial" w:hAnsi="Arial" w:eastAsia="Arial" w:cs="Arial"/>
          <w:b w:val="0"/>
          <w:bCs w:val="0"/>
          <w:color w:val="000000" w:themeColor="text1" w:themeTint="FF" w:themeShade="FF"/>
          <w:sz w:val="22"/>
          <w:szCs w:val="22"/>
          <w:lang w:val="en-GB"/>
        </w:rPr>
        <w:t>(Arora and Mishra, 2019).</w:t>
      </w:r>
      <w:r w:rsidRPr="608F7475" w:rsidR="59D19685">
        <w:rPr>
          <w:rFonts w:ascii="Arial" w:hAnsi="Arial" w:eastAsia="Arial" w:cs="Arial"/>
          <w:b w:val="0"/>
          <w:bCs w:val="0"/>
          <w:color w:val="000000" w:themeColor="text1" w:themeTint="FF" w:themeShade="FF"/>
          <w:sz w:val="22"/>
          <w:szCs w:val="22"/>
          <w:lang w:val="en-GB"/>
        </w:rPr>
        <w:t xml:space="preserve"> </w:t>
      </w:r>
      <w:r w:rsidRPr="608F7475" w:rsidR="017EE974">
        <w:rPr>
          <w:rFonts w:ascii="Arial" w:hAnsi="Arial" w:eastAsia="Arial" w:cs="Arial"/>
          <w:b w:val="0"/>
          <w:bCs w:val="0"/>
          <w:color w:val="000000" w:themeColor="text1" w:themeTint="FF" w:themeShade="FF"/>
          <w:sz w:val="22"/>
          <w:szCs w:val="22"/>
          <w:lang w:val="en-GB"/>
        </w:rPr>
        <w:t xml:space="preserve">The UK has a responsibility of </w:t>
      </w:r>
      <w:r w:rsidRPr="608F7475" w:rsidR="017EE974">
        <w:rPr>
          <w:rFonts w:ascii="Arial" w:hAnsi="Arial" w:eastAsia="Arial" w:cs="Arial"/>
          <w:b w:val="0"/>
          <w:bCs w:val="0"/>
          <w:color w:val="000000" w:themeColor="text1" w:themeTint="FF" w:themeShade="FF"/>
          <w:sz w:val="22"/>
          <w:szCs w:val="22"/>
          <w:lang w:val="en-GB"/>
        </w:rPr>
        <w:t>accomplishing</w:t>
      </w:r>
      <w:r w:rsidRPr="608F7475" w:rsidR="017EE974">
        <w:rPr>
          <w:rFonts w:ascii="Arial" w:hAnsi="Arial" w:eastAsia="Arial" w:cs="Arial"/>
          <w:b w:val="0"/>
          <w:bCs w:val="0"/>
          <w:color w:val="000000" w:themeColor="text1" w:themeTint="FF" w:themeShade="FF"/>
          <w:sz w:val="22"/>
          <w:szCs w:val="22"/>
          <w:lang w:val="en-GB"/>
        </w:rPr>
        <w:t xml:space="preserve"> the SDGs both nationally and globally, every country </w:t>
      </w:r>
      <w:r w:rsidRPr="608F7475" w:rsidR="017EE974">
        <w:rPr>
          <w:rFonts w:ascii="Arial" w:hAnsi="Arial" w:eastAsia="Arial" w:cs="Arial"/>
          <w:b w:val="0"/>
          <w:bCs w:val="0"/>
          <w:color w:val="000000" w:themeColor="text1" w:themeTint="FF" w:themeShade="FF"/>
          <w:sz w:val="22"/>
          <w:szCs w:val="22"/>
          <w:lang w:val="en-GB"/>
        </w:rPr>
        <w:t>is required to</w:t>
      </w:r>
      <w:r w:rsidRPr="608F7475" w:rsidR="017EE974">
        <w:rPr>
          <w:rFonts w:ascii="Arial" w:hAnsi="Arial" w:eastAsia="Arial" w:cs="Arial"/>
          <w:b w:val="0"/>
          <w:bCs w:val="0"/>
          <w:color w:val="000000" w:themeColor="text1" w:themeTint="FF" w:themeShade="FF"/>
          <w:sz w:val="22"/>
          <w:szCs w:val="22"/>
          <w:lang w:val="en-GB"/>
        </w:rPr>
        <w:t xml:space="preserve"> implement the SDGs and every sector must contribute to their implementation </w:t>
      </w:r>
      <w:r w:rsidRPr="608F7475" w:rsidR="017EE974">
        <w:rPr>
          <w:rFonts w:ascii="Arial" w:hAnsi="Arial" w:eastAsia="Arial" w:cs="Arial"/>
          <w:b w:val="0"/>
          <w:bCs w:val="0"/>
          <w:sz w:val="22"/>
          <w:szCs w:val="22"/>
          <w:lang w:val="en-GB"/>
        </w:rPr>
        <w:t>(GOV</w:t>
      </w:r>
      <w:r w:rsidRPr="608F7475" w:rsidR="1B5000C5">
        <w:rPr>
          <w:rFonts w:ascii="Arial" w:hAnsi="Arial" w:eastAsia="Arial" w:cs="Arial"/>
          <w:b w:val="0"/>
          <w:bCs w:val="0"/>
          <w:sz w:val="22"/>
          <w:szCs w:val="22"/>
          <w:lang w:val="en-GB"/>
        </w:rPr>
        <w:t>.UK</w:t>
      </w:r>
      <w:r w:rsidRPr="608F7475" w:rsidR="017EE974">
        <w:rPr>
          <w:rFonts w:ascii="Arial" w:hAnsi="Arial" w:eastAsia="Arial" w:cs="Arial"/>
          <w:b w:val="0"/>
          <w:bCs w:val="0"/>
          <w:sz w:val="22"/>
          <w:szCs w:val="22"/>
          <w:lang w:val="en-GB"/>
        </w:rPr>
        <w:t xml:space="preserve"> 2021</w:t>
      </w:r>
      <w:r w:rsidRPr="608F7475" w:rsidR="252FA955">
        <w:rPr>
          <w:rFonts w:ascii="Arial" w:hAnsi="Arial" w:eastAsia="Arial" w:cs="Arial"/>
          <w:b w:val="0"/>
          <w:bCs w:val="0"/>
          <w:sz w:val="22"/>
          <w:szCs w:val="22"/>
          <w:lang w:val="en-GB"/>
        </w:rPr>
        <w:t>a</w:t>
      </w:r>
      <w:r w:rsidRPr="608F7475" w:rsidR="017EE974">
        <w:rPr>
          <w:rFonts w:ascii="Arial" w:hAnsi="Arial" w:eastAsia="Arial" w:cs="Arial"/>
          <w:b w:val="0"/>
          <w:bCs w:val="0"/>
          <w:sz w:val="22"/>
          <w:szCs w:val="22"/>
          <w:lang w:val="en-GB"/>
        </w:rPr>
        <w:t>).</w:t>
      </w:r>
      <w:r w:rsidRPr="608F7475" w:rsidR="017EE974">
        <w:rPr>
          <w:rFonts w:ascii="Arial" w:hAnsi="Arial" w:eastAsia="Arial" w:cs="Arial"/>
          <w:b w:val="0"/>
          <w:bCs w:val="0"/>
          <w:color w:val="000000" w:themeColor="text1" w:themeTint="FF" w:themeShade="FF"/>
          <w:sz w:val="22"/>
          <w:szCs w:val="22"/>
          <w:lang w:val="en-GB"/>
        </w:rPr>
        <w:t xml:space="preserve"> The UN offers guidelines on how to better the earth while protecting human health and welfare </w:t>
      </w:r>
      <w:r w:rsidRPr="608F7475" w:rsidR="017EE974">
        <w:rPr>
          <w:rFonts w:ascii="Arial" w:hAnsi="Arial" w:eastAsia="Arial" w:cs="Arial"/>
          <w:b w:val="0"/>
          <w:bCs w:val="0"/>
          <w:color w:val="000000" w:themeColor="text1" w:themeTint="FF" w:themeShade="FF"/>
          <w:sz w:val="22"/>
          <w:szCs w:val="22"/>
          <w:lang w:val="en-GB"/>
        </w:rPr>
        <w:t xml:space="preserve">(Montiel </w:t>
      </w:r>
      <w:r w:rsidRPr="608F7475" w:rsidR="017EE974">
        <w:rPr>
          <w:rFonts w:ascii="Arial" w:hAnsi="Arial" w:eastAsia="Arial" w:cs="Arial"/>
          <w:b w:val="0"/>
          <w:bCs w:val="0"/>
          <w:i w:val="1"/>
          <w:iCs w:val="1"/>
          <w:color w:val="000000" w:themeColor="text1" w:themeTint="FF" w:themeShade="FF"/>
          <w:sz w:val="22"/>
          <w:szCs w:val="22"/>
          <w:lang w:val="en-GB"/>
        </w:rPr>
        <w:t>et al.,</w:t>
      </w:r>
      <w:r w:rsidRPr="608F7475" w:rsidR="017EE974">
        <w:rPr>
          <w:rFonts w:ascii="Arial" w:hAnsi="Arial" w:eastAsia="Arial" w:cs="Arial"/>
          <w:b w:val="0"/>
          <w:bCs w:val="0"/>
          <w:color w:val="000000" w:themeColor="text1" w:themeTint="FF" w:themeShade="FF"/>
          <w:sz w:val="22"/>
          <w:szCs w:val="22"/>
          <w:lang w:val="en-GB"/>
        </w:rPr>
        <w:t xml:space="preserve"> 2021).</w:t>
      </w:r>
      <w:r w:rsidRPr="608F7475" w:rsidR="74DB702A">
        <w:rPr>
          <w:rFonts w:ascii="Arial" w:hAnsi="Arial" w:eastAsia="Arial" w:cs="Arial"/>
          <w:b w:val="0"/>
          <w:bCs w:val="0"/>
          <w:color w:val="000000" w:themeColor="text1" w:themeTint="FF" w:themeShade="FF"/>
          <w:sz w:val="22"/>
          <w:szCs w:val="22"/>
          <w:lang w:val="en-GB"/>
        </w:rPr>
        <w:t xml:space="preserve"> </w:t>
      </w:r>
    </w:p>
    <w:p w:rsidRPr="00672F1E" w:rsidR="003C2841" w:rsidP="284AA614" w:rsidRDefault="1E0357E3" w14:paraId="644EB016" w14:textId="434F840A">
      <w:pPr>
        <w:spacing w:before="240" w:after="240" w:line="360" w:lineRule="auto"/>
        <w:jc w:val="both"/>
        <w:rPr>
          <w:rFonts w:ascii="Arial" w:hAnsi="Arial" w:eastAsia="Arial" w:cs="Arial"/>
          <w:b w:val="0"/>
          <w:bCs w:val="0"/>
          <w:color w:val="000000" w:themeColor="text1"/>
          <w:sz w:val="22"/>
          <w:szCs w:val="22"/>
          <w:lang w:val="en-GB"/>
        </w:rPr>
      </w:pPr>
      <w:r w:rsidR="1E0357E3">
        <w:drawing>
          <wp:inline wp14:editId="3EC8BCBB" wp14:anchorId="0647B1BC">
            <wp:extent cx="4495800" cy="2658574"/>
            <wp:effectExtent l="0" t="0" r="0" b="0"/>
            <wp:docPr id="838362780" name="Picture 838362780" title=""/>
            <wp:cNvGraphicFramePr>
              <a:graphicFrameLocks noChangeAspect="1"/>
            </wp:cNvGraphicFramePr>
            <a:graphic>
              <a:graphicData uri="http://schemas.openxmlformats.org/drawingml/2006/picture">
                <pic:pic>
                  <pic:nvPicPr>
                    <pic:cNvPr id="0" name="Picture 838362780"/>
                    <pic:cNvPicPr/>
                  </pic:nvPicPr>
                  <pic:blipFill>
                    <a:blip r:embed="R50903cd5e50e404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95800" cy="2658574"/>
                    </a:xfrm>
                    <a:prstGeom prst="rect">
                      <a:avLst/>
                    </a:prstGeom>
                  </pic:spPr>
                </pic:pic>
              </a:graphicData>
            </a:graphic>
          </wp:inline>
        </w:drawing>
      </w:r>
      <w:r w:rsidRPr="608F7475" w:rsidR="27C961F3">
        <w:rPr>
          <w:rFonts w:ascii="Arial" w:hAnsi="Arial" w:eastAsia="Arial" w:cs="Arial"/>
          <w:b w:val="0"/>
          <w:bCs w:val="0"/>
          <w:color w:val="000000" w:themeColor="text1" w:themeTint="FF" w:themeShade="FF"/>
          <w:sz w:val="22"/>
          <w:szCs w:val="22"/>
          <w:lang w:val="en-GB"/>
        </w:rPr>
        <w:t xml:space="preserve">  </w:t>
      </w:r>
    </w:p>
    <w:p w:rsidRPr="00672F1E" w:rsidR="003C2841" w:rsidP="2E3E6B96" w:rsidRDefault="27C961F3" w14:paraId="7E4A79D2" w14:textId="0F27D8B6">
      <w:pPr>
        <w:spacing w:before="240" w:after="240" w:line="360" w:lineRule="auto"/>
        <w:jc w:val="right"/>
        <w:rPr>
          <w:rFonts w:ascii="Arial" w:hAnsi="Arial" w:eastAsia="Arial" w:cs="Arial"/>
          <w:b w:val="0"/>
          <w:bCs w:val="0"/>
          <w:color w:val="000000" w:themeColor="text1"/>
          <w:sz w:val="22"/>
          <w:szCs w:val="22"/>
          <w:lang w:val="en-GB"/>
        </w:rPr>
      </w:pPr>
      <w:r w:rsidRPr="608F7475" w:rsidR="27C961F3">
        <w:rPr>
          <w:rFonts w:ascii="Arial" w:hAnsi="Arial" w:eastAsia="Arial" w:cs="Arial"/>
          <w:b w:val="0"/>
          <w:bCs w:val="0"/>
          <w:color w:val="000000" w:themeColor="text1" w:themeTint="FF" w:themeShade="FF"/>
          <w:sz w:val="22"/>
          <w:szCs w:val="22"/>
          <w:lang w:val="en-GB"/>
        </w:rPr>
        <w:t>(GOV</w:t>
      </w:r>
      <w:r w:rsidRPr="608F7475" w:rsidR="7DD8EA7A">
        <w:rPr>
          <w:rFonts w:ascii="Arial" w:hAnsi="Arial" w:eastAsia="Arial" w:cs="Arial"/>
          <w:b w:val="0"/>
          <w:bCs w:val="0"/>
          <w:color w:val="000000" w:themeColor="text1" w:themeTint="FF" w:themeShade="FF"/>
          <w:sz w:val="22"/>
          <w:szCs w:val="22"/>
          <w:lang w:val="en-GB"/>
        </w:rPr>
        <w:t>.UK,</w:t>
      </w:r>
      <w:r w:rsidRPr="608F7475" w:rsidR="27C961F3">
        <w:rPr>
          <w:rFonts w:ascii="Arial" w:hAnsi="Arial" w:eastAsia="Arial" w:cs="Arial"/>
          <w:b w:val="0"/>
          <w:bCs w:val="0"/>
          <w:color w:val="000000" w:themeColor="text1" w:themeTint="FF" w:themeShade="FF"/>
          <w:sz w:val="22"/>
          <w:szCs w:val="22"/>
          <w:lang w:val="en-GB"/>
        </w:rPr>
        <w:t xml:space="preserve"> 2021a)</w:t>
      </w:r>
    </w:p>
    <w:p w:rsidR="499E3D6F" w:rsidP="608F7475" w:rsidRDefault="499E3D6F" w14:paraId="3BFC6FD6" w14:textId="3709CE17">
      <w:pPr>
        <w:pStyle w:val="Normal"/>
        <w:spacing w:line="360" w:lineRule="auto"/>
        <w:jc w:val="both"/>
        <w:rPr>
          <w:rFonts w:ascii="Arial" w:hAnsi="Arial" w:eastAsia="Arial" w:cs="Arial"/>
          <w:b w:val="0"/>
          <w:bCs w:val="0"/>
          <w:color w:val="000000" w:themeColor="text1"/>
          <w:sz w:val="22"/>
          <w:szCs w:val="22"/>
          <w:lang w:val="en-GB"/>
        </w:rPr>
      </w:pPr>
      <w:r w:rsidRPr="608F7475" w:rsidR="68CA40B5">
        <w:rPr>
          <w:rFonts w:ascii="Arial" w:hAnsi="Arial" w:eastAsia="Arial" w:cs="Arial"/>
          <w:b w:val="0"/>
          <w:bCs w:val="0"/>
          <w:noProof w:val="0"/>
          <w:sz w:val="22"/>
          <w:szCs w:val="22"/>
          <w:lang w:val="en-GB"/>
        </w:rPr>
        <w:t xml:space="preserve">The SDGs aim to give every individual a more sustainable future by 2030 </w:t>
      </w:r>
      <w:r w:rsidRPr="608F7475" w:rsidR="204FDE1D">
        <w:rPr>
          <w:rFonts w:ascii="Arial" w:hAnsi="Arial" w:eastAsia="Arial" w:cs="Arial"/>
          <w:b w:val="0"/>
          <w:bCs w:val="0"/>
          <w:color w:val="000000" w:themeColor="text1" w:themeTint="FF" w:themeShade="FF"/>
          <w:sz w:val="22"/>
          <w:szCs w:val="22"/>
          <w:lang w:val="en-GB"/>
        </w:rPr>
        <w:t xml:space="preserve">(Mio </w:t>
      </w:r>
      <w:r w:rsidRPr="608F7475" w:rsidR="204FDE1D">
        <w:rPr>
          <w:rFonts w:ascii="Arial" w:hAnsi="Arial" w:eastAsia="Arial" w:cs="Arial"/>
          <w:b w:val="0"/>
          <w:bCs w:val="0"/>
          <w:i w:val="1"/>
          <w:iCs w:val="1"/>
          <w:color w:val="000000" w:themeColor="text1" w:themeTint="FF" w:themeShade="FF"/>
          <w:sz w:val="22"/>
          <w:szCs w:val="22"/>
          <w:lang w:val="en-GB"/>
        </w:rPr>
        <w:t>et</w:t>
      </w:r>
      <w:r w:rsidRPr="608F7475" w:rsidR="41DAE49B">
        <w:rPr>
          <w:rFonts w:ascii="Arial" w:hAnsi="Arial" w:eastAsia="Arial" w:cs="Arial"/>
          <w:b w:val="0"/>
          <w:bCs w:val="0"/>
          <w:i w:val="1"/>
          <w:iCs w:val="1"/>
          <w:color w:val="000000" w:themeColor="text1" w:themeTint="FF" w:themeShade="FF"/>
          <w:sz w:val="22"/>
          <w:szCs w:val="22"/>
          <w:lang w:val="en-GB"/>
        </w:rPr>
        <w:t xml:space="preserve"> </w:t>
      </w:r>
      <w:r w:rsidRPr="608F7475" w:rsidR="204FDE1D">
        <w:rPr>
          <w:rFonts w:ascii="Arial" w:hAnsi="Arial" w:eastAsia="Arial" w:cs="Arial"/>
          <w:b w:val="0"/>
          <w:bCs w:val="0"/>
          <w:i w:val="1"/>
          <w:iCs w:val="1"/>
          <w:color w:val="000000" w:themeColor="text1" w:themeTint="FF" w:themeShade="FF"/>
          <w:sz w:val="22"/>
          <w:szCs w:val="22"/>
          <w:lang w:val="en-GB"/>
        </w:rPr>
        <w:t xml:space="preserve">al., </w:t>
      </w:r>
      <w:r w:rsidRPr="608F7475" w:rsidR="204FDE1D">
        <w:rPr>
          <w:rFonts w:ascii="Arial" w:hAnsi="Arial" w:eastAsia="Arial" w:cs="Arial"/>
          <w:b w:val="0"/>
          <w:bCs w:val="0"/>
          <w:color w:val="000000" w:themeColor="text1" w:themeTint="FF" w:themeShade="FF"/>
          <w:sz w:val="22"/>
          <w:szCs w:val="22"/>
          <w:lang w:val="en-GB"/>
        </w:rPr>
        <w:t>2020).</w:t>
      </w:r>
      <w:r w:rsidRPr="608F7475" w:rsidR="204FDE1D">
        <w:rPr>
          <w:rFonts w:ascii="Arial" w:hAnsi="Arial" w:eastAsia="Arial" w:cs="Arial"/>
          <w:b w:val="0"/>
          <w:bCs w:val="0"/>
          <w:color w:val="000000" w:themeColor="text1" w:themeTint="FF" w:themeShade="FF"/>
          <w:sz w:val="22"/>
          <w:szCs w:val="22"/>
          <w:lang w:val="en-GB"/>
        </w:rPr>
        <w:t xml:space="preserve"> A measurement framework consisting of 232 indicators was agreed by the UN Statistical Commission in March 2017 for the UN Agenda 2030 for SD</w:t>
      </w:r>
      <w:r w:rsidRPr="608F7475" w:rsidR="204FDE1D">
        <w:rPr>
          <w:rFonts w:ascii="Arial" w:hAnsi="Arial" w:eastAsia="Arial" w:cs="Arial"/>
          <w:b w:val="0"/>
          <w:bCs w:val="0"/>
          <w:color w:val="000000" w:themeColor="text1" w:themeTint="FF" w:themeShade="FF"/>
          <w:sz w:val="22"/>
          <w:szCs w:val="22"/>
          <w:lang w:val="en-GB"/>
        </w:rPr>
        <w:t xml:space="preserve"> (</w:t>
      </w:r>
      <w:r w:rsidRPr="608F7475" w:rsidR="204FDE1D">
        <w:rPr>
          <w:rFonts w:ascii="Arial" w:hAnsi="Arial" w:eastAsia="Arial" w:cs="Arial"/>
          <w:b w:val="0"/>
          <w:bCs w:val="0"/>
          <w:color w:val="222222"/>
          <w:sz w:val="22"/>
          <w:szCs w:val="22"/>
          <w:lang w:val="en-GB"/>
        </w:rPr>
        <w:t>MacFeely</w:t>
      </w:r>
      <w:r w:rsidRPr="608F7475" w:rsidR="204FDE1D">
        <w:rPr>
          <w:rFonts w:ascii="Arial" w:hAnsi="Arial" w:eastAsia="Arial" w:cs="Arial"/>
          <w:b w:val="0"/>
          <w:bCs w:val="0"/>
          <w:color w:val="222222"/>
          <w:sz w:val="22"/>
          <w:szCs w:val="22"/>
          <w:lang w:val="en-GB"/>
        </w:rPr>
        <w:t>, 2020)</w:t>
      </w:r>
      <w:r w:rsidRPr="608F7475" w:rsidR="204FDE1D">
        <w:rPr>
          <w:rFonts w:ascii="Arial" w:hAnsi="Arial" w:eastAsia="Arial" w:cs="Arial"/>
          <w:b w:val="0"/>
          <w:bCs w:val="0"/>
          <w:color w:val="000000" w:themeColor="text1" w:themeTint="FF" w:themeShade="FF"/>
          <w:sz w:val="22"/>
          <w:szCs w:val="22"/>
          <w:lang w:val="en-GB"/>
        </w:rPr>
        <w:t xml:space="preserve">. </w:t>
      </w:r>
      <w:r w:rsidRPr="608F7475" w:rsidR="204FDE1D">
        <w:rPr>
          <w:rFonts w:ascii="Arial" w:hAnsi="Arial" w:eastAsia="Arial" w:cs="Arial"/>
          <w:b w:val="0"/>
          <w:bCs w:val="0"/>
          <w:color w:val="000000" w:themeColor="text1" w:themeTint="FF" w:themeShade="FF"/>
          <w:sz w:val="22"/>
          <w:szCs w:val="22"/>
          <w:lang w:val="en-GB"/>
        </w:rPr>
        <w:t xml:space="preserve">The SDGs consists of 17 </w:t>
      </w:r>
      <w:r w:rsidRPr="608F7475" w:rsidR="204FDE1D">
        <w:rPr>
          <w:rFonts w:ascii="Arial" w:hAnsi="Arial" w:eastAsia="Arial" w:cs="Arial"/>
          <w:b w:val="0"/>
          <w:bCs w:val="0"/>
          <w:color w:val="000000" w:themeColor="text1" w:themeTint="FF" w:themeShade="FF"/>
          <w:sz w:val="22"/>
          <w:szCs w:val="22"/>
          <w:lang w:val="en-GB"/>
        </w:rPr>
        <w:t>objectives</w:t>
      </w:r>
      <w:r w:rsidRPr="608F7475" w:rsidR="204FDE1D">
        <w:rPr>
          <w:rFonts w:ascii="Arial" w:hAnsi="Arial" w:eastAsia="Arial" w:cs="Arial"/>
          <w:b w:val="0"/>
          <w:bCs w:val="0"/>
          <w:color w:val="000000" w:themeColor="text1" w:themeTint="FF" w:themeShade="FF"/>
          <w:sz w:val="22"/>
          <w:szCs w:val="22"/>
          <w:lang w:val="en-GB"/>
        </w:rPr>
        <w:t xml:space="preserve"> and 169 targets that provide an outline for achieving </w:t>
      </w:r>
      <w:r w:rsidRPr="608F7475" w:rsidR="73349199">
        <w:rPr>
          <w:rFonts w:ascii="Arial" w:hAnsi="Arial" w:eastAsia="Arial" w:cs="Arial"/>
          <w:b w:val="0"/>
          <w:bCs w:val="0"/>
          <w:color w:val="000000" w:themeColor="text1" w:themeTint="FF" w:themeShade="FF"/>
          <w:sz w:val="22"/>
          <w:szCs w:val="22"/>
          <w:lang w:val="en-GB"/>
        </w:rPr>
        <w:t>SD</w:t>
      </w:r>
      <w:r w:rsidRPr="608F7475" w:rsidR="204FDE1D">
        <w:rPr>
          <w:rFonts w:ascii="Arial" w:hAnsi="Arial" w:eastAsia="Arial" w:cs="Arial"/>
          <w:b w:val="0"/>
          <w:bCs w:val="0"/>
          <w:color w:val="000000" w:themeColor="text1" w:themeTint="FF" w:themeShade="FF"/>
          <w:sz w:val="22"/>
          <w:szCs w:val="22"/>
          <w:lang w:val="en-GB"/>
        </w:rPr>
        <w:t xml:space="preserve"> for the next generation </w:t>
      </w:r>
      <w:r w:rsidRPr="608F7475" w:rsidR="204FDE1D">
        <w:rPr>
          <w:rFonts w:ascii="Arial" w:hAnsi="Arial" w:eastAsia="Arial" w:cs="Arial"/>
          <w:b w:val="0"/>
          <w:bCs w:val="0"/>
          <w:color w:val="000000" w:themeColor="text1" w:themeTint="FF" w:themeShade="FF"/>
          <w:sz w:val="22"/>
          <w:szCs w:val="22"/>
          <w:lang w:val="en-GB"/>
        </w:rPr>
        <w:t>(Arora and Mishra, 2022).</w:t>
      </w:r>
      <w:r w:rsidRPr="608F7475" w:rsidR="204FDE1D">
        <w:rPr>
          <w:rFonts w:ascii="Arial" w:hAnsi="Arial" w:eastAsia="Arial" w:cs="Arial"/>
          <w:b w:val="0"/>
          <w:bCs w:val="0"/>
          <w:color w:val="000000" w:themeColor="text1" w:themeTint="FF" w:themeShade="FF"/>
          <w:sz w:val="22"/>
          <w:szCs w:val="22"/>
          <w:lang w:val="en-GB"/>
        </w:rPr>
        <w:t xml:space="preserve"> According to </w:t>
      </w:r>
      <w:r w:rsidRPr="608F7475" w:rsidR="204FDE1D">
        <w:rPr>
          <w:rFonts w:ascii="Arial" w:hAnsi="Arial" w:eastAsia="Arial" w:cs="Arial"/>
          <w:b w:val="0"/>
          <w:bCs w:val="0"/>
          <w:color w:val="000000" w:themeColor="text1" w:themeTint="FF" w:themeShade="FF"/>
          <w:sz w:val="22"/>
          <w:szCs w:val="22"/>
          <w:lang w:val="en-GB"/>
        </w:rPr>
        <w:t xml:space="preserve">Fleming </w:t>
      </w:r>
      <w:r w:rsidRPr="608F7475" w:rsidR="204FDE1D">
        <w:rPr>
          <w:rFonts w:ascii="Arial" w:hAnsi="Arial" w:eastAsia="Arial" w:cs="Arial"/>
          <w:b w:val="0"/>
          <w:bCs w:val="0"/>
          <w:i w:val="1"/>
          <w:iCs w:val="1"/>
          <w:color w:val="000000" w:themeColor="text1" w:themeTint="FF" w:themeShade="FF"/>
          <w:sz w:val="22"/>
          <w:szCs w:val="22"/>
          <w:lang w:val="en-GB"/>
        </w:rPr>
        <w:t>et al.</w:t>
      </w:r>
      <w:r w:rsidRPr="608F7475" w:rsidR="204FDE1D">
        <w:rPr>
          <w:rFonts w:ascii="Arial" w:hAnsi="Arial" w:eastAsia="Arial" w:cs="Arial"/>
          <w:b w:val="0"/>
          <w:bCs w:val="0"/>
          <w:color w:val="000000" w:themeColor="text1" w:themeTint="FF" w:themeShade="FF"/>
          <w:sz w:val="22"/>
          <w:szCs w:val="22"/>
          <w:lang w:val="en-GB"/>
        </w:rPr>
        <w:t xml:space="preserve"> (2017) </w:t>
      </w:r>
      <w:r w:rsidRPr="608F7475" w:rsidR="204FDE1D">
        <w:rPr>
          <w:rFonts w:ascii="Arial" w:hAnsi="Arial" w:eastAsia="Arial" w:cs="Arial"/>
          <w:b w:val="0"/>
          <w:bCs w:val="0"/>
          <w:color w:val="000000" w:themeColor="text1" w:themeTint="FF" w:themeShade="FF"/>
          <w:sz w:val="22"/>
          <w:szCs w:val="22"/>
          <w:lang w:val="en-GB"/>
        </w:rPr>
        <w:t xml:space="preserve">the 17 SDGs </w:t>
      </w:r>
      <w:r w:rsidRPr="608F7475" w:rsidR="204FDE1D">
        <w:rPr>
          <w:rFonts w:ascii="Arial" w:hAnsi="Arial" w:eastAsia="Arial" w:cs="Arial"/>
          <w:b w:val="0"/>
          <w:bCs w:val="0"/>
          <w:color w:val="000000" w:themeColor="text1" w:themeTint="FF" w:themeShade="FF"/>
          <w:sz w:val="22"/>
          <w:szCs w:val="22"/>
          <w:lang w:val="en-GB"/>
        </w:rPr>
        <w:t>represent</w:t>
      </w:r>
      <w:r w:rsidRPr="608F7475" w:rsidR="204FDE1D">
        <w:rPr>
          <w:rFonts w:ascii="Arial" w:hAnsi="Arial" w:eastAsia="Arial" w:cs="Arial"/>
          <w:b w:val="0"/>
          <w:bCs w:val="0"/>
          <w:color w:val="000000" w:themeColor="text1" w:themeTint="FF" w:themeShade="FF"/>
          <w:sz w:val="22"/>
          <w:szCs w:val="22"/>
          <w:lang w:val="en-GB"/>
        </w:rPr>
        <w:t xml:space="preserve"> a significant advancement towards measurable goals for SD that encompass every element of sustainability and all societal domains. These interconnected issues include poverty, inequality, climate change, inclusive societies and access to health and education (</w:t>
      </w:r>
      <w:r w:rsidRPr="608F7475" w:rsidR="204FDE1D">
        <w:rPr>
          <w:rFonts w:ascii="Arial" w:hAnsi="Arial" w:eastAsia="Arial" w:cs="Arial"/>
          <w:b w:val="0"/>
          <w:bCs w:val="0"/>
          <w:color w:val="222222"/>
          <w:sz w:val="22"/>
          <w:szCs w:val="22"/>
          <w:lang w:val="en-GB"/>
        </w:rPr>
        <w:t>Anukwonke</w:t>
      </w:r>
      <w:r w:rsidRPr="608F7475" w:rsidR="204FDE1D">
        <w:rPr>
          <w:rFonts w:ascii="Arial" w:hAnsi="Arial" w:eastAsia="Arial" w:cs="Arial"/>
          <w:b w:val="0"/>
          <w:bCs w:val="0"/>
          <w:color w:val="222222"/>
          <w:sz w:val="22"/>
          <w:szCs w:val="22"/>
          <w:lang w:val="en-GB"/>
        </w:rPr>
        <w:t xml:space="preserve"> </w:t>
      </w:r>
      <w:r w:rsidRPr="608F7475" w:rsidR="204FDE1D">
        <w:rPr>
          <w:rFonts w:ascii="Arial" w:hAnsi="Arial" w:eastAsia="Arial" w:cs="Arial"/>
          <w:b w:val="0"/>
          <w:bCs w:val="0"/>
          <w:i w:val="1"/>
          <w:iCs w:val="1"/>
          <w:color w:val="222222"/>
          <w:sz w:val="22"/>
          <w:szCs w:val="22"/>
          <w:lang w:val="en-GB"/>
        </w:rPr>
        <w:t>et al.,</w:t>
      </w:r>
      <w:r w:rsidRPr="608F7475" w:rsidR="204FDE1D">
        <w:rPr>
          <w:rFonts w:ascii="Arial" w:hAnsi="Arial" w:eastAsia="Arial" w:cs="Arial"/>
          <w:b w:val="0"/>
          <w:bCs w:val="0"/>
          <w:color w:val="222222"/>
          <w:sz w:val="22"/>
          <w:szCs w:val="22"/>
          <w:lang w:val="en-GB"/>
        </w:rPr>
        <w:t xml:space="preserve"> 2022)</w:t>
      </w:r>
      <w:r w:rsidRPr="608F7475" w:rsidR="204FDE1D">
        <w:rPr>
          <w:rFonts w:ascii="Arial" w:hAnsi="Arial" w:eastAsia="Arial" w:cs="Arial"/>
          <w:b w:val="0"/>
          <w:bCs w:val="0"/>
          <w:color w:val="000000" w:themeColor="text1" w:themeTint="FF" w:themeShade="FF"/>
          <w:sz w:val="22"/>
          <w:szCs w:val="22"/>
          <w:lang w:val="en-GB"/>
        </w:rPr>
        <w:t>.</w:t>
      </w:r>
      <w:r w:rsidRPr="608F7475" w:rsidR="204FDE1D">
        <w:rPr>
          <w:rFonts w:ascii="Arial" w:hAnsi="Arial" w:eastAsia="Arial" w:cs="Arial"/>
          <w:b w:val="0"/>
          <w:bCs w:val="0"/>
          <w:color w:val="000000" w:themeColor="text1" w:themeTint="FF" w:themeShade="FF"/>
          <w:sz w:val="22"/>
          <w:szCs w:val="22"/>
          <w:lang w:val="en-GB"/>
        </w:rPr>
        <w:t xml:space="preserve"> The purpose of commitment is to leave no room for margin</w:t>
      </w:r>
      <w:r w:rsidRPr="608F7475" w:rsidR="559D76D5">
        <w:rPr>
          <w:rFonts w:ascii="Arial" w:hAnsi="Arial" w:eastAsia="Arial" w:cs="Arial"/>
          <w:b w:val="0"/>
          <w:bCs w:val="0"/>
          <w:color w:val="000000" w:themeColor="text1" w:themeTint="FF" w:themeShade="FF"/>
          <w:sz w:val="22"/>
          <w:szCs w:val="22"/>
          <w:lang w:val="en-GB"/>
        </w:rPr>
        <w:t xml:space="preserve"> </w:t>
      </w:r>
      <w:r w:rsidRPr="608F7475" w:rsidR="204FDE1D">
        <w:rPr>
          <w:rFonts w:ascii="Arial" w:hAnsi="Arial" w:eastAsia="Arial" w:cs="Arial"/>
          <w:b w:val="0"/>
          <w:bCs w:val="0"/>
          <w:color w:val="000000" w:themeColor="text1" w:themeTint="FF" w:themeShade="FF"/>
          <w:sz w:val="22"/>
          <w:szCs w:val="22"/>
          <w:lang w:val="en-GB"/>
        </w:rPr>
        <w:t>(</w:t>
      </w:r>
      <w:bookmarkStart w:name="_Int_g8oIG0V8" w:id="168386236"/>
      <w:r w:rsidRPr="608F7475" w:rsidR="204FDE1D">
        <w:rPr>
          <w:rFonts w:ascii="Arial" w:hAnsi="Arial" w:eastAsia="Arial" w:cs="Arial"/>
          <w:b w:val="0"/>
          <w:bCs w:val="0"/>
          <w:color w:val="000000" w:themeColor="text1" w:themeTint="FF" w:themeShade="FF"/>
          <w:sz w:val="22"/>
          <w:szCs w:val="22"/>
          <w:lang w:val="en-GB"/>
        </w:rPr>
        <w:t>UNSDG</w:t>
      </w:r>
      <w:bookmarkEnd w:id="168386236"/>
      <w:r w:rsidRPr="608F7475" w:rsidR="204FDE1D">
        <w:rPr>
          <w:rFonts w:ascii="Arial" w:hAnsi="Arial" w:eastAsia="Arial" w:cs="Arial"/>
          <w:b w:val="0"/>
          <w:bCs w:val="0"/>
          <w:color w:val="000000" w:themeColor="text1" w:themeTint="FF" w:themeShade="FF"/>
          <w:sz w:val="22"/>
          <w:szCs w:val="22"/>
          <w:lang w:val="en-GB"/>
        </w:rPr>
        <w:t>, 2024).</w:t>
      </w:r>
      <w:r w:rsidRPr="608F7475" w:rsidR="204FDE1D">
        <w:rPr>
          <w:rFonts w:ascii="Arial" w:hAnsi="Arial" w:eastAsia="Arial" w:cs="Arial"/>
          <w:b w:val="0"/>
          <w:bCs w:val="0"/>
          <w:color w:val="000000" w:themeColor="text1" w:themeTint="FF" w:themeShade="FF"/>
          <w:sz w:val="22"/>
          <w:szCs w:val="22"/>
          <w:lang w:val="en-GB"/>
        </w:rPr>
        <w:t xml:space="preserve"> </w:t>
      </w:r>
    </w:p>
    <w:p w:rsidRPr="00672F1E" w:rsidR="003C2841" w:rsidP="608F7475" w:rsidRDefault="204FDE1D" w14:paraId="3623999F" w14:textId="4157C840">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608F7475" w:rsidRDefault="204FDE1D" w14:paraId="4107B6EF" w14:textId="010F4F45">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608F7475" w:rsidRDefault="204FDE1D" w14:paraId="7C8FDEDC" w14:textId="087E729E">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608F7475" w:rsidRDefault="204FDE1D" w14:paraId="0E9D6782" w14:textId="618D73F8">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608F7475" w:rsidRDefault="204FDE1D" w14:paraId="65F910A2" w14:textId="1F90698F">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608F7475" w:rsidRDefault="204FDE1D" w14:paraId="3DF4B4BC" w14:textId="315B7F90">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608F7475" w:rsidRDefault="204FDE1D" w14:paraId="0590C0DA" w14:textId="7F04D157">
      <w:pPr>
        <w:pStyle w:val="Normal"/>
        <w:spacing w:line="360" w:lineRule="auto"/>
        <w:jc w:val="both"/>
        <w:rPr>
          <w:rFonts w:ascii="Arial" w:hAnsi="Arial" w:eastAsia="Arial" w:cs="Arial"/>
          <w:b w:val="0"/>
          <w:bCs w:val="0"/>
          <w:color w:val="000000" w:themeColor="text1" w:themeTint="FF" w:themeShade="FF"/>
          <w:sz w:val="22"/>
          <w:szCs w:val="22"/>
          <w:u w:val="single"/>
          <w:lang w:val="en-GB"/>
        </w:rPr>
      </w:pPr>
    </w:p>
    <w:p w:rsidRPr="00672F1E" w:rsidR="003C2841" w:rsidP="608F7475" w:rsidRDefault="204FDE1D" w14:paraId="270D326D" w14:textId="731B00B2">
      <w:pPr>
        <w:pStyle w:val="Normal"/>
        <w:spacing w:line="360" w:lineRule="auto"/>
        <w:jc w:val="both"/>
        <w:rPr>
          <w:rFonts w:ascii="Arial" w:hAnsi="Arial" w:eastAsia="Arial" w:cs="Arial"/>
          <w:b w:val="1"/>
          <w:bCs w:val="1"/>
          <w:color w:val="000000" w:themeColor="text1"/>
          <w:sz w:val="22"/>
          <w:szCs w:val="22"/>
          <w:u w:val="single"/>
          <w:lang w:val="en-GB"/>
        </w:rPr>
      </w:pPr>
      <w:r w:rsidRPr="608F7475" w:rsidR="204FDE1D">
        <w:rPr>
          <w:rFonts w:ascii="Arial" w:hAnsi="Arial" w:eastAsia="Arial" w:cs="Arial"/>
          <w:b w:val="1"/>
          <w:bCs w:val="1"/>
          <w:color w:val="000000" w:themeColor="text1" w:themeTint="FF" w:themeShade="FF"/>
          <w:sz w:val="22"/>
          <w:szCs w:val="22"/>
          <w:u w:val="single"/>
          <w:lang w:val="en-GB"/>
        </w:rPr>
        <w:t>Goal A – Zero Hunger</w:t>
      </w:r>
    </w:p>
    <w:p w:rsidRPr="00672F1E" w:rsidR="003C2841" w:rsidP="284AA614" w:rsidRDefault="114771C7" w14:paraId="5EA3B60A" w14:textId="4F71D6C7">
      <w:pPr>
        <w:spacing w:line="360" w:lineRule="auto"/>
        <w:jc w:val="both"/>
        <w:rPr>
          <w:rFonts w:ascii="Arial" w:hAnsi="Arial" w:eastAsia="Arial" w:cs="Arial"/>
          <w:b w:val="0"/>
          <w:bCs w:val="0"/>
          <w:sz w:val="22"/>
          <w:szCs w:val="22"/>
        </w:rPr>
      </w:pPr>
      <w:r w:rsidR="114771C7">
        <w:drawing>
          <wp:inline wp14:editId="73D7FD97" wp14:anchorId="2EB7C535">
            <wp:extent cx="2340304" cy="3289076"/>
            <wp:effectExtent l="0" t="0" r="0" b="0"/>
            <wp:docPr id="1387795116" name="Picture 1387795116" title=""/>
            <wp:cNvGraphicFramePr>
              <a:graphicFrameLocks noChangeAspect="1"/>
            </wp:cNvGraphicFramePr>
            <a:graphic>
              <a:graphicData uri="http://schemas.openxmlformats.org/drawingml/2006/picture">
                <pic:pic>
                  <pic:nvPicPr>
                    <pic:cNvPr id="0" name="Picture 1387795116"/>
                    <pic:cNvPicPr/>
                  </pic:nvPicPr>
                  <pic:blipFill>
                    <a:blip r:embed="Rbd2924365768407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340304" cy="3289076"/>
                    </a:xfrm>
                    <a:prstGeom prst="rect">
                      <a:avLst/>
                    </a:prstGeom>
                  </pic:spPr>
                </pic:pic>
              </a:graphicData>
            </a:graphic>
          </wp:inline>
        </w:drawing>
      </w:r>
    </w:p>
    <w:p w:rsidRPr="00672F1E" w:rsidR="003C2841" w:rsidP="2E3E6B96" w:rsidRDefault="46A32555" w14:paraId="1AB5B59C" w14:textId="5DA161F8">
      <w:pPr>
        <w:spacing w:line="360" w:lineRule="auto"/>
        <w:jc w:val="right"/>
        <w:rPr>
          <w:rFonts w:ascii="Arial" w:hAnsi="Arial" w:eastAsia="Arial" w:cs="Arial"/>
          <w:b w:val="0"/>
          <w:bCs w:val="0"/>
          <w:color w:val="000000" w:themeColor="text1"/>
          <w:sz w:val="22"/>
          <w:szCs w:val="22"/>
          <w:lang w:val="en-GB"/>
        </w:rPr>
      </w:pPr>
      <w:r w:rsidRPr="608F7475" w:rsidR="46A32555">
        <w:rPr>
          <w:rFonts w:ascii="Arial" w:hAnsi="Arial" w:eastAsia="Arial" w:cs="Arial"/>
          <w:b w:val="0"/>
          <w:bCs w:val="0"/>
          <w:color w:val="000000" w:themeColor="text1" w:themeTint="FF" w:themeShade="FF"/>
          <w:sz w:val="22"/>
          <w:szCs w:val="22"/>
          <w:lang w:val="en-GB"/>
        </w:rPr>
        <w:t>(</w:t>
      </w:r>
      <w:r w:rsidRPr="608F7475" w:rsidR="27C961F3">
        <w:rPr>
          <w:rFonts w:ascii="Arial" w:hAnsi="Arial" w:eastAsia="Arial" w:cs="Arial"/>
          <w:b w:val="0"/>
          <w:bCs w:val="0"/>
          <w:color w:val="000000" w:themeColor="text1" w:themeTint="FF" w:themeShade="FF"/>
          <w:sz w:val="22"/>
          <w:szCs w:val="22"/>
          <w:lang w:val="en-GB"/>
        </w:rPr>
        <w:t>United Nations</w:t>
      </w:r>
      <w:r w:rsidRPr="608F7475" w:rsidR="7E55D38E">
        <w:rPr>
          <w:rFonts w:ascii="Arial" w:hAnsi="Arial" w:eastAsia="Arial" w:cs="Arial"/>
          <w:b w:val="0"/>
          <w:bCs w:val="0"/>
          <w:color w:val="000000" w:themeColor="text1" w:themeTint="FF" w:themeShade="FF"/>
          <w:sz w:val="22"/>
          <w:szCs w:val="22"/>
          <w:lang w:val="en-GB"/>
        </w:rPr>
        <w:t xml:space="preserve">, </w:t>
      </w:r>
      <w:r w:rsidRPr="608F7475" w:rsidR="27C961F3">
        <w:rPr>
          <w:rFonts w:ascii="Arial" w:hAnsi="Arial" w:eastAsia="Arial" w:cs="Arial"/>
          <w:b w:val="0"/>
          <w:bCs w:val="0"/>
          <w:color w:val="000000" w:themeColor="text1" w:themeTint="FF" w:themeShade="FF"/>
          <w:sz w:val="22"/>
          <w:szCs w:val="22"/>
          <w:lang w:val="en-GB"/>
        </w:rPr>
        <w:t>2022</w:t>
      </w:r>
      <w:r w:rsidRPr="608F7475" w:rsidR="6B8E1E92">
        <w:rPr>
          <w:rFonts w:ascii="Arial" w:hAnsi="Arial" w:eastAsia="Arial" w:cs="Arial"/>
          <w:b w:val="0"/>
          <w:bCs w:val="0"/>
          <w:color w:val="000000" w:themeColor="text1" w:themeTint="FF" w:themeShade="FF"/>
          <w:sz w:val="22"/>
          <w:szCs w:val="22"/>
          <w:lang w:val="en-GB"/>
        </w:rPr>
        <w:t>a</w:t>
      </w:r>
      <w:r w:rsidRPr="608F7475" w:rsidR="27C961F3">
        <w:rPr>
          <w:rFonts w:ascii="Arial" w:hAnsi="Arial" w:eastAsia="Arial" w:cs="Arial"/>
          <w:b w:val="0"/>
          <w:bCs w:val="0"/>
          <w:color w:val="000000" w:themeColor="text1" w:themeTint="FF" w:themeShade="FF"/>
          <w:sz w:val="22"/>
          <w:szCs w:val="22"/>
          <w:lang w:val="en-GB"/>
        </w:rPr>
        <w:t>)</w:t>
      </w:r>
    </w:p>
    <w:p w:rsidRPr="00672F1E" w:rsidR="003C2841" w:rsidP="004A0036" w:rsidRDefault="7BE7A3BD" w14:paraId="56D81963" w14:textId="4D80ABE1">
      <w:pPr>
        <w:spacing w:after="0" w:line="360" w:lineRule="auto"/>
        <w:jc w:val="both"/>
        <w:rPr>
          <w:rFonts w:ascii="Arial" w:hAnsi="Arial" w:eastAsia="Arial" w:cs="Arial"/>
          <w:b w:val="0"/>
          <w:bCs w:val="0"/>
          <w:color w:val="000000" w:themeColor="text1"/>
          <w:sz w:val="22"/>
          <w:szCs w:val="22"/>
          <w:lang w:val="en-GB"/>
        </w:rPr>
      </w:pPr>
      <w:r w:rsidRPr="608F7475" w:rsidR="7BE7A3BD">
        <w:rPr>
          <w:rFonts w:ascii="Arial" w:hAnsi="Arial" w:eastAsia="Arial" w:cs="Arial"/>
          <w:b w:val="0"/>
          <w:bCs w:val="0"/>
          <w:sz w:val="22"/>
          <w:szCs w:val="22"/>
          <w:lang w:val="en-GB"/>
        </w:rPr>
        <w:t xml:space="preserve">Zero hunger is </w:t>
      </w:r>
      <w:r w:rsidRPr="608F7475" w:rsidR="741D7683">
        <w:rPr>
          <w:rFonts w:ascii="Arial" w:hAnsi="Arial" w:eastAsia="Arial" w:cs="Arial"/>
          <w:b w:val="0"/>
          <w:bCs w:val="0"/>
          <w:sz w:val="22"/>
          <w:szCs w:val="22"/>
          <w:lang w:val="en-GB"/>
        </w:rPr>
        <w:t xml:space="preserve">the </w:t>
      </w:r>
      <w:r w:rsidRPr="608F7475" w:rsidR="6FF9F0ED">
        <w:rPr>
          <w:rFonts w:ascii="Arial" w:hAnsi="Arial" w:eastAsia="Arial" w:cs="Arial"/>
          <w:b w:val="0"/>
          <w:bCs w:val="0"/>
          <w:sz w:val="22"/>
          <w:szCs w:val="22"/>
          <w:lang w:val="en-GB"/>
        </w:rPr>
        <w:t>SDG</w:t>
      </w:r>
      <w:r w:rsidRPr="608F7475" w:rsidR="31B90514">
        <w:rPr>
          <w:rFonts w:ascii="Arial" w:hAnsi="Arial" w:eastAsia="Arial" w:cs="Arial"/>
          <w:b w:val="0"/>
          <w:bCs w:val="0"/>
          <w:sz w:val="22"/>
          <w:szCs w:val="22"/>
          <w:lang w:val="en-GB"/>
        </w:rPr>
        <w:t xml:space="preserve"> 2 </w:t>
      </w:r>
      <w:r w:rsidRPr="608F7475" w:rsidR="7BE7A3BD">
        <w:rPr>
          <w:rFonts w:ascii="Arial" w:hAnsi="Arial" w:eastAsia="Arial" w:cs="Arial"/>
          <w:b w:val="0"/>
          <w:bCs w:val="0"/>
          <w:sz w:val="22"/>
          <w:szCs w:val="22"/>
          <w:lang w:val="en-GB"/>
        </w:rPr>
        <w:t>of the UN's S</w:t>
      </w:r>
      <w:r w:rsidRPr="608F7475" w:rsidR="7A54BDBC">
        <w:rPr>
          <w:rFonts w:ascii="Arial" w:hAnsi="Arial" w:eastAsia="Arial" w:cs="Arial"/>
          <w:b w:val="0"/>
          <w:bCs w:val="0"/>
          <w:sz w:val="22"/>
          <w:szCs w:val="22"/>
          <w:lang w:val="en-GB"/>
        </w:rPr>
        <w:t>DG</w:t>
      </w:r>
      <w:r w:rsidRPr="608F7475" w:rsidR="6E2EFD52">
        <w:rPr>
          <w:rFonts w:ascii="Arial" w:hAnsi="Arial" w:eastAsia="Arial" w:cs="Arial"/>
          <w:b w:val="0"/>
          <w:bCs w:val="0"/>
          <w:sz w:val="22"/>
          <w:szCs w:val="22"/>
          <w:lang w:val="en-GB"/>
        </w:rPr>
        <w:t>s</w:t>
      </w:r>
      <w:r w:rsidRPr="608F7475" w:rsidR="7BE7A3BD">
        <w:rPr>
          <w:rFonts w:ascii="Arial" w:hAnsi="Arial" w:eastAsia="Arial" w:cs="Arial"/>
          <w:b w:val="0"/>
          <w:bCs w:val="0"/>
          <w:sz w:val="22"/>
          <w:szCs w:val="22"/>
          <w:lang w:val="en-GB"/>
        </w:rPr>
        <w:t>,</w:t>
      </w:r>
      <w:r w:rsidRPr="608F7475" w:rsidR="3953A3F7">
        <w:rPr>
          <w:rFonts w:ascii="Arial" w:hAnsi="Arial" w:eastAsia="Arial" w:cs="Arial"/>
          <w:b w:val="0"/>
          <w:bCs w:val="0"/>
          <w:sz w:val="22"/>
          <w:szCs w:val="22"/>
          <w:lang w:val="en-GB"/>
        </w:rPr>
        <w:t xml:space="preserve"> </w:t>
      </w:r>
      <w:r w:rsidRPr="608F7475" w:rsidR="0E3252EB">
        <w:rPr>
          <w:rFonts w:ascii="Arial" w:hAnsi="Arial" w:eastAsia="Arial" w:cs="Arial"/>
          <w:b w:val="0"/>
          <w:bCs w:val="0"/>
          <w:sz w:val="22"/>
          <w:szCs w:val="22"/>
          <w:lang w:val="en-GB"/>
        </w:rPr>
        <w:t xml:space="preserve">it </w:t>
      </w:r>
      <w:r w:rsidRPr="608F7475" w:rsidR="3953A3F7">
        <w:rPr>
          <w:rFonts w:ascii="Arial" w:hAnsi="Arial" w:eastAsia="Arial" w:cs="Arial"/>
          <w:b w:val="0"/>
          <w:bCs w:val="0"/>
          <w:sz w:val="22"/>
          <w:szCs w:val="22"/>
          <w:lang w:val="en-GB"/>
        </w:rPr>
        <w:t xml:space="preserve">was included in the 2030 Agenda for SD and endorsed by all UN member states in 2015, tackling the enduring problems of starvation and malnutrition, which </w:t>
      </w:r>
      <w:r w:rsidRPr="608F7475" w:rsidR="3953A3F7">
        <w:rPr>
          <w:rFonts w:ascii="Arial" w:hAnsi="Arial" w:eastAsia="Arial" w:cs="Arial"/>
          <w:b w:val="0"/>
          <w:bCs w:val="0"/>
          <w:sz w:val="22"/>
          <w:szCs w:val="22"/>
          <w:lang w:val="en-GB"/>
        </w:rPr>
        <w:t>impacts</w:t>
      </w:r>
      <w:r w:rsidRPr="608F7475" w:rsidR="3953A3F7">
        <w:rPr>
          <w:rFonts w:ascii="Arial" w:hAnsi="Arial" w:eastAsia="Arial" w:cs="Arial"/>
          <w:b w:val="0"/>
          <w:bCs w:val="0"/>
          <w:sz w:val="22"/>
          <w:szCs w:val="22"/>
          <w:lang w:val="en-GB"/>
        </w:rPr>
        <w:t xml:space="preserve"> millions of individuals globally</w:t>
      </w:r>
      <w:r w:rsidRPr="608F7475" w:rsidR="7C6E3B85">
        <w:rPr>
          <w:rFonts w:ascii="Arial" w:hAnsi="Arial" w:eastAsia="Arial" w:cs="Arial"/>
          <w:b w:val="0"/>
          <w:bCs w:val="0"/>
          <w:sz w:val="22"/>
          <w:szCs w:val="22"/>
          <w:lang w:val="en-GB"/>
        </w:rPr>
        <w:t xml:space="preserve"> </w:t>
      </w:r>
      <w:r w:rsidRPr="608F7475" w:rsidR="7C6E3B85">
        <w:rPr>
          <w:rFonts w:ascii="Arial" w:hAnsi="Arial" w:eastAsia="Arial" w:cs="Arial"/>
          <w:b w:val="0"/>
          <w:bCs w:val="0"/>
          <w:sz w:val="22"/>
          <w:szCs w:val="22"/>
          <w:lang w:val="en-GB"/>
        </w:rPr>
        <w:t>(Arora and Mishra 2022)</w:t>
      </w:r>
      <w:r w:rsidRPr="608F7475" w:rsidR="7C6E3B85">
        <w:rPr>
          <w:rFonts w:ascii="Arial" w:hAnsi="Arial" w:eastAsia="Arial" w:cs="Arial"/>
          <w:b w:val="0"/>
          <w:bCs w:val="0"/>
          <w:sz w:val="22"/>
          <w:szCs w:val="22"/>
          <w:lang w:val="en-GB"/>
        </w:rPr>
        <w:t>.</w:t>
      </w:r>
      <w:r w:rsidRPr="608F7475" w:rsidR="01EAA9AA">
        <w:rPr>
          <w:rFonts w:ascii="Arial" w:hAnsi="Arial" w:eastAsia="Arial" w:cs="Arial"/>
          <w:b w:val="0"/>
          <w:bCs w:val="0"/>
          <w:sz w:val="22"/>
          <w:szCs w:val="22"/>
          <w:lang w:val="en-GB"/>
        </w:rPr>
        <w:t xml:space="preserve"> </w:t>
      </w:r>
      <w:r w:rsidRPr="608F7475" w:rsidR="716AFE96">
        <w:rPr>
          <w:rFonts w:ascii="Arial" w:hAnsi="Arial" w:eastAsia="Arial" w:cs="Arial"/>
          <w:b w:val="0"/>
          <w:bCs w:val="0"/>
          <w:sz w:val="22"/>
          <w:szCs w:val="22"/>
          <w:lang w:val="en-GB"/>
        </w:rPr>
        <w:t xml:space="preserve">SDG 2 </w:t>
      </w:r>
      <w:r w:rsidRPr="608F7475" w:rsidR="01EAA9AA">
        <w:rPr>
          <w:rFonts w:ascii="Arial" w:hAnsi="Arial" w:eastAsia="Arial" w:cs="Arial"/>
          <w:b w:val="0"/>
          <w:bCs w:val="0"/>
          <w:sz w:val="22"/>
          <w:szCs w:val="22"/>
          <w:lang w:val="en-GB"/>
        </w:rPr>
        <w:t>intends to eradicate hunger</w:t>
      </w:r>
      <w:r w:rsidRPr="608F7475" w:rsidR="3A3FF682">
        <w:rPr>
          <w:rFonts w:ascii="Arial" w:hAnsi="Arial" w:eastAsia="Arial" w:cs="Arial"/>
          <w:b w:val="0"/>
          <w:bCs w:val="0"/>
          <w:sz w:val="22"/>
          <w:szCs w:val="22"/>
          <w:lang w:val="en-GB"/>
        </w:rPr>
        <w:t xml:space="preserve"> by 2030</w:t>
      </w:r>
      <w:r w:rsidRPr="608F7475" w:rsidR="2A8A13DD">
        <w:rPr>
          <w:rFonts w:ascii="Arial" w:hAnsi="Arial" w:eastAsia="Arial" w:cs="Arial"/>
          <w:b w:val="0"/>
          <w:bCs w:val="0"/>
          <w:sz w:val="22"/>
          <w:szCs w:val="22"/>
          <w:lang w:val="en-GB"/>
        </w:rPr>
        <w:t xml:space="preserve">, </w:t>
      </w:r>
      <w:r w:rsidRPr="608F7475" w:rsidR="7BCE3063">
        <w:rPr>
          <w:rFonts w:ascii="Arial" w:hAnsi="Arial" w:eastAsia="Arial" w:cs="Arial"/>
          <w:b w:val="0"/>
          <w:bCs w:val="0"/>
          <w:sz w:val="22"/>
          <w:szCs w:val="22"/>
          <w:lang w:val="en-GB"/>
        </w:rPr>
        <w:t xml:space="preserve">it </w:t>
      </w:r>
      <w:r w:rsidRPr="608F7475" w:rsidR="2A8A13DD">
        <w:rPr>
          <w:rFonts w:ascii="Arial" w:hAnsi="Arial" w:eastAsia="Arial" w:cs="Arial"/>
          <w:b w:val="0"/>
          <w:bCs w:val="0"/>
          <w:sz w:val="22"/>
          <w:szCs w:val="22"/>
          <w:lang w:val="en-GB"/>
        </w:rPr>
        <w:t xml:space="preserve">promotes the need for sustainability of food production systems and supports resilient farming </w:t>
      </w:r>
      <w:r w:rsidRPr="608F7475" w:rsidR="4D110AC4">
        <w:rPr>
          <w:rFonts w:ascii="Arial" w:hAnsi="Arial" w:eastAsia="Arial" w:cs="Arial"/>
          <w:b w:val="0"/>
          <w:bCs w:val="0"/>
          <w:sz w:val="22"/>
          <w:szCs w:val="22"/>
          <w:lang w:val="en-GB"/>
        </w:rPr>
        <w:t>methods</w:t>
      </w:r>
      <w:r w:rsidRPr="608F7475" w:rsidR="2A8A13DD">
        <w:rPr>
          <w:rFonts w:ascii="Arial" w:hAnsi="Arial" w:eastAsia="Arial" w:cs="Arial"/>
          <w:b w:val="0"/>
          <w:bCs w:val="0"/>
          <w:sz w:val="22"/>
          <w:szCs w:val="22"/>
          <w:lang w:val="en-GB"/>
        </w:rPr>
        <w:t xml:space="preserve"> that enhance productivity and efficiency </w:t>
      </w:r>
      <w:r w:rsidRPr="608F7475" w:rsidR="2A8A13DD">
        <w:rPr>
          <w:rFonts w:ascii="Arial" w:hAnsi="Arial" w:eastAsia="Arial" w:cs="Arial"/>
          <w:b w:val="0"/>
          <w:bCs w:val="0"/>
          <w:sz w:val="22"/>
          <w:szCs w:val="22"/>
          <w:lang w:val="en-GB"/>
        </w:rPr>
        <w:t>(UNICEF 2024a).</w:t>
      </w:r>
      <w:r w:rsidRPr="608F7475" w:rsidR="4A8F670E">
        <w:rPr>
          <w:rFonts w:ascii="Arial" w:hAnsi="Arial" w:eastAsia="Arial" w:cs="Arial"/>
          <w:b w:val="0"/>
          <w:bCs w:val="0"/>
          <w:sz w:val="22"/>
          <w:szCs w:val="22"/>
          <w:lang w:val="en-GB"/>
        </w:rPr>
        <w:t xml:space="preserve"> </w:t>
      </w:r>
      <w:r w:rsidRPr="608F7475" w:rsidR="7F95D60A">
        <w:rPr>
          <w:rFonts w:ascii="Arial" w:hAnsi="Arial" w:eastAsia="Arial" w:cs="Arial"/>
          <w:b w:val="0"/>
          <w:bCs w:val="0"/>
          <w:sz w:val="22"/>
          <w:szCs w:val="22"/>
          <w:lang w:val="en-GB"/>
        </w:rPr>
        <w:t>It</w:t>
      </w:r>
      <w:r w:rsidRPr="608F7475" w:rsidR="1C3BC9A1">
        <w:rPr>
          <w:rFonts w:ascii="Arial" w:hAnsi="Arial" w:eastAsia="Arial" w:cs="Arial"/>
          <w:b w:val="0"/>
          <w:bCs w:val="0"/>
          <w:sz w:val="22"/>
          <w:szCs w:val="22"/>
          <w:lang w:val="en-GB"/>
        </w:rPr>
        <w:t xml:space="preserve"> ensures that everyone has access to enough safe, nourishing food to meet their nutritional requirements and preferences, particularly the poor and disadvantaged </w:t>
      </w:r>
      <w:r w:rsidRPr="608F7475" w:rsidR="1C3BC9A1">
        <w:rPr>
          <w:rFonts w:ascii="Arial" w:hAnsi="Arial" w:eastAsia="Arial" w:cs="Arial"/>
          <w:b w:val="0"/>
          <w:bCs w:val="0"/>
          <w:sz w:val="22"/>
          <w:szCs w:val="22"/>
          <w:lang w:val="en-GB"/>
        </w:rPr>
        <w:t>(UNDP, 2024</w:t>
      </w:r>
      <w:r w:rsidRPr="608F7475" w:rsidR="00A05EB8">
        <w:rPr>
          <w:rFonts w:ascii="Arial" w:hAnsi="Arial" w:eastAsia="Arial" w:cs="Arial"/>
          <w:b w:val="0"/>
          <w:bCs w:val="0"/>
          <w:sz w:val="22"/>
          <w:szCs w:val="22"/>
          <w:lang w:val="en-GB"/>
        </w:rPr>
        <w:t>a</w:t>
      </w:r>
      <w:r w:rsidRPr="608F7475" w:rsidR="1C3BC9A1">
        <w:rPr>
          <w:rFonts w:ascii="Arial" w:hAnsi="Arial" w:eastAsia="Arial" w:cs="Arial"/>
          <w:b w:val="0"/>
          <w:bCs w:val="0"/>
          <w:sz w:val="22"/>
          <w:szCs w:val="22"/>
          <w:lang w:val="en-GB"/>
        </w:rPr>
        <w:t xml:space="preserve">). </w:t>
      </w:r>
      <w:r w:rsidRPr="608F7475" w:rsidR="4939C7D7">
        <w:rPr>
          <w:rFonts w:ascii="Arial" w:hAnsi="Arial" w:eastAsia="Arial" w:cs="Arial"/>
          <w:b w:val="0"/>
          <w:bCs w:val="0"/>
          <w:sz w:val="22"/>
          <w:szCs w:val="22"/>
          <w:lang w:val="en-GB"/>
        </w:rPr>
        <w:t>FAO</w:t>
      </w:r>
      <w:r w:rsidRPr="608F7475" w:rsidR="33745795">
        <w:rPr>
          <w:rFonts w:ascii="Arial" w:hAnsi="Arial" w:eastAsia="Arial" w:cs="Arial"/>
          <w:b w:val="0"/>
          <w:bCs w:val="0"/>
          <w:sz w:val="22"/>
          <w:szCs w:val="22"/>
          <w:lang w:val="en-GB"/>
        </w:rPr>
        <w:t xml:space="preserve"> </w:t>
      </w:r>
      <w:r w:rsidRPr="608F7475" w:rsidR="40D9AEDA">
        <w:rPr>
          <w:rFonts w:ascii="Arial" w:hAnsi="Arial" w:eastAsia="Arial" w:cs="Arial"/>
          <w:b w:val="0"/>
          <w:bCs w:val="0"/>
          <w:i w:val="1"/>
          <w:iCs w:val="1"/>
          <w:sz w:val="22"/>
          <w:szCs w:val="22"/>
          <w:lang w:val="en-GB"/>
        </w:rPr>
        <w:t>et al.</w:t>
      </w:r>
      <w:r w:rsidRPr="608F7475" w:rsidR="40D9AEDA">
        <w:rPr>
          <w:rFonts w:ascii="Arial" w:hAnsi="Arial" w:eastAsia="Arial" w:cs="Arial"/>
          <w:b w:val="0"/>
          <w:bCs w:val="0"/>
          <w:sz w:val="22"/>
          <w:szCs w:val="22"/>
          <w:lang w:val="en-GB"/>
        </w:rPr>
        <w:t xml:space="preserve"> </w:t>
      </w:r>
      <w:r w:rsidRPr="608F7475" w:rsidR="40D9AEDA">
        <w:rPr>
          <w:rFonts w:ascii="Arial" w:hAnsi="Arial" w:eastAsia="Arial" w:cs="Arial"/>
          <w:b w:val="0"/>
          <w:bCs w:val="0"/>
          <w:color w:val="000000" w:themeColor="text1" w:themeTint="FF" w:themeShade="FF"/>
          <w:sz w:val="22"/>
          <w:szCs w:val="22"/>
          <w:lang w:val="en-GB"/>
        </w:rPr>
        <w:t>(2023)</w:t>
      </w:r>
      <w:r w:rsidRPr="608F7475" w:rsidR="40D9AEDA">
        <w:rPr>
          <w:rFonts w:ascii="Arial" w:hAnsi="Arial" w:eastAsia="Arial" w:cs="Arial"/>
          <w:b w:val="0"/>
          <w:bCs w:val="0"/>
          <w:color w:val="000000" w:themeColor="text1" w:themeTint="FF" w:themeShade="FF"/>
          <w:sz w:val="22"/>
          <w:szCs w:val="22"/>
          <w:lang w:val="en-GB"/>
        </w:rPr>
        <w:t xml:space="preserve"> </w:t>
      </w:r>
      <w:r w:rsidRPr="608F7475" w:rsidR="40D9AEDA">
        <w:rPr>
          <w:rFonts w:ascii="Arial" w:hAnsi="Arial" w:eastAsia="Arial" w:cs="Arial"/>
          <w:b w:val="0"/>
          <w:bCs w:val="0"/>
          <w:sz w:val="22"/>
          <w:szCs w:val="22"/>
          <w:lang w:val="en-GB"/>
        </w:rPr>
        <w:t>stated</w:t>
      </w:r>
      <w:r w:rsidRPr="608F7475" w:rsidR="40D9AEDA">
        <w:rPr>
          <w:rFonts w:ascii="Arial" w:hAnsi="Arial" w:eastAsia="Arial" w:cs="Arial"/>
          <w:b w:val="0"/>
          <w:bCs w:val="0"/>
          <w:sz w:val="22"/>
          <w:szCs w:val="22"/>
          <w:lang w:val="en-GB"/>
        </w:rPr>
        <w:t xml:space="preserve"> that 45 million children were wasted, 37 million were overweight and 148.1 million children under five were stunted globally in 2022</w:t>
      </w:r>
      <w:r w:rsidRPr="608F7475" w:rsidR="758317FA">
        <w:rPr>
          <w:rFonts w:ascii="Arial" w:hAnsi="Arial" w:eastAsia="Arial" w:cs="Arial"/>
          <w:b w:val="0"/>
          <w:bCs w:val="0"/>
          <w:sz w:val="22"/>
          <w:szCs w:val="22"/>
          <w:lang w:val="en-GB"/>
        </w:rPr>
        <w:t xml:space="preserve">. </w:t>
      </w:r>
    </w:p>
    <w:p w:rsidRPr="00672F1E" w:rsidR="003C2841" w:rsidP="004A0036" w:rsidRDefault="202408F9" w14:paraId="78A6F61C" w14:textId="7F8523C1">
      <w:pPr>
        <w:spacing w:before="240" w:line="360" w:lineRule="auto"/>
        <w:jc w:val="both"/>
        <w:rPr>
          <w:rFonts w:ascii="Arial" w:hAnsi="Arial" w:eastAsia="Arial" w:cs="Arial"/>
          <w:b w:val="0"/>
          <w:bCs w:val="0"/>
          <w:sz w:val="22"/>
          <w:szCs w:val="22"/>
          <w:lang w:val="en-GB"/>
        </w:rPr>
      </w:pPr>
      <w:r w:rsidRPr="608F7475" w:rsidR="202408F9">
        <w:rPr>
          <w:rFonts w:ascii="Arial" w:hAnsi="Arial" w:eastAsia="Arial" w:cs="Arial"/>
          <w:b w:val="0"/>
          <w:bCs w:val="0"/>
          <w:color w:val="000000" w:themeColor="text1" w:themeTint="FF" w:themeShade="FF"/>
          <w:sz w:val="22"/>
          <w:szCs w:val="22"/>
          <w:lang w:val="en-GB"/>
        </w:rPr>
        <w:t xml:space="preserve">The two UK </w:t>
      </w:r>
      <w:r w:rsidRPr="608F7475" w:rsidR="61CD6307">
        <w:rPr>
          <w:rFonts w:ascii="Arial" w:hAnsi="Arial" w:eastAsia="Arial" w:cs="Arial"/>
          <w:b w:val="0"/>
          <w:bCs w:val="0"/>
          <w:color w:val="000000" w:themeColor="text1" w:themeTint="FF" w:themeShade="FF"/>
          <w:sz w:val="22"/>
          <w:szCs w:val="22"/>
          <w:lang w:val="en-GB"/>
        </w:rPr>
        <w:t xml:space="preserve">government </w:t>
      </w:r>
      <w:r w:rsidRPr="608F7475" w:rsidR="202408F9">
        <w:rPr>
          <w:rFonts w:ascii="Arial" w:hAnsi="Arial" w:eastAsia="Arial" w:cs="Arial"/>
          <w:b w:val="0"/>
          <w:bCs w:val="0"/>
          <w:color w:val="000000" w:themeColor="text1" w:themeTint="FF" w:themeShade="FF"/>
          <w:sz w:val="22"/>
          <w:szCs w:val="22"/>
          <w:lang w:val="en-GB"/>
        </w:rPr>
        <w:t xml:space="preserve">strategies </w:t>
      </w:r>
      <w:r w:rsidRPr="608F7475" w:rsidR="202408F9">
        <w:rPr>
          <w:rFonts w:ascii="Arial" w:hAnsi="Arial" w:eastAsia="Arial" w:cs="Arial"/>
          <w:b w:val="0"/>
          <w:bCs w:val="0"/>
          <w:color w:val="000000" w:themeColor="text1" w:themeTint="FF" w:themeShade="FF"/>
          <w:sz w:val="22"/>
          <w:szCs w:val="22"/>
          <w:lang w:val="en-GB"/>
        </w:rPr>
        <w:t>identified</w:t>
      </w:r>
      <w:r w:rsidRPr="608F7475" w:rsidR="202408F9">
        <w:rPr>
          <w:rFonts w:ascii="Arial" w:hAnsi="Arial" w:eastAsia="Arial" w:cs="Arial"/>
          <w:b w:val="0"/>
          <w:bCs w:val="0"/>
          <w:color w:val="000000" w:themeColor="text1" w:themeTint="FF" w:themeShade="FF"/>
          <w:sz w:val="22"/>
          <w:szCs w:val="22"/>
          <w:lang w:val="en-GB"/>
        </w:rPr>
        <w:t xml:space="preserve"> in this report to implement the SDG2 are Universal Infant Free School Meal (</w:t>
      </w:r>
      <w:r w:rsidRPr="608F7475" w:rsidR="554CBD67">
        <w:rPr>
          <w:rFonts w:ascii="Arial" w:hAnsi="Arial" w:eastAsia="Arial" w:cs="Arial"/>
          <w:b w:val="0"/>
          <w:bCs w:val="0"/>
          <w:color w:val="000000" w:themeColor="text1" w:themeTint="FF" w:themeShade="FF"/>
          <w:sz w:val="22"/>
          <w:szCs w:val="22"/>
          <w:lang w:val="en-GB"/>
        </w:rPr>
        <w:t>UIFSM</w:t>
      </w:r>
      <w:r w:rsidRPr="608F7475" w:rsidR="47BC44DA">
        <w:rPr>
          <w:rFonts w:ascii="Arial" w:hAnsi="Arial" w:eastAsia="Arial" w:cs="Arial"/>
          <w:b w:val="0"/>
          <w:bCs w:val="0"/>
          <w:color w:val="000000" w:themeColor="text1" w:themeTint="FF" w:themeShade="FF"/>
          <w:sz w:val="22"/>
          <w:szCs w:val="22"/>
          <w:lang w:val="en-GB"/>
        </w:rPr>
        <w:t xml:space="preserve">) </w:t>
      </w:r>
      <w:r w:rsidRPr="608F7475" w:rsidR="202408F9">
        <w:rPr>
          <w:rFonts w:ascii="Arial" w:hAnsi="Arial" w:eastAsia="Arial" w:cs="Arial"/>
          <w:b w:val="0"/>
          <w:bCs w:val="0"/>
          <w:color w:val="000000" w:themeColor="text1" w:themeTint="FF" w:themeShade="FF"/>
          <w:sz w:val="22"/>
          <w:szCs w:val="22"/>
          <w:lang w:val="en-GB"/>
        </w:rPr>
        <w:t>and Food Bank (FB)</w:t>
      </w:r>
      <w:r w:rsidRPr="608F7475" w:rsidR="3CBF1264">
        <w:rPr>
          <w:rFonts w:ascii="Arial" w:hAnsi="Arial" w:eastAsia="Arial" w:cs="Arial"/>
          <w:b w:val="0"/>
          <w:bCs w:val="0"/>
          <w:color w:val="000000" w:themeColor="text1" w:themeTint="FF" w:themeShade="FF"/>
          <w:sz w:val="22"/>
          <w:szCs w:val="22"/>
          <w:lang w:val="en-GB"/>
        </w:rPr>
        <w:t xml:space="preserve"> programmes</w:t>
      </w:r>
      <w:r w:rsidRPr="608F7475" w:rsidR="7EBAA3C9">
        <w:rPr>
          <w:rFonts w:ascii="Arial" w:hAnsi="Arial" w:eastAsia="Arial" w:cs="Arial"/>
          <w:b w:val="0"/>
          <w:bCs w:val="0"/>
          <w:color w:val="000000" w:themeColor="text1" w:themeTint="FF" w:themeShade="FF"/>
          <w:sz w:val="22"/>
          <w:szCs w:val="22"/>
          <w:lang w:val="en-GB"/>
        </w:rPr>
        <w:t>.</w:t>
      </w:r>
    </w:p>
    <w:p w:rsidRPr="00672F1E" w:rsidR="2999335A" w:rsidP="608F7475" w:rsidRDefault="204FDE1D" w14:paraId="233307D0" w14:textId="325CB623">
      <w:pPr>
        <w:spacing w:before="240" w:line="360" w:lineRule="auto"/>
        <w:jc w:val="both"/>
        <w:rPr>
          <w:rFonts w:ascii="Arial" w:hAnsi="Arial" w:eastAsia="Arial" w:cs="Arial"/>
          <w:b w:val="1"/>
          <w:bCs w:val="1"/>
          <w:color w:val="000000" w:themeColor="text1" w:themeTint="FF" w:themeShade="FF"/>
          <w:sz w:val="22"/>
          <w:szCs w:val="22"/>
          <w:u w:val="single"/>
          <w:lang w:val="en-GB"/>
        </w:rPr>
      </w:pPr>
      <w:r w:rsidRPr="608F7475" w:rsidR="204FDE1D">
        <w:rPr>
          <w:rFonts w:ascii="Arial" w:hAnsi="Arial" w:eastAsia="Arial" w:cs="Arial"/>
          <w:b w:val="1"/>
          <w:bCs w:val="1"/>
          <w:color w:val="000000" w:themeColor="text1" w:themeTint="FF" w:themeShade="FF"/>
          <w:sz w:val="22"/>
          <w:szCs w:val="22"/>
          <w:u w:val="single"/>
          <w:lang w:val="en-GB"/>
        </w:rPr>
        <w:t>Strategy</w:t>
      </w:r>
      <w:r w:rsidRPr="608F7475" w:rsidR="44662EB0">
        <w:rPr>
          <w:rFonts w:ascii="Arial" w:hAnsi="Arial" w:eastAsia="Arial" w:cs="Arial"/>
          <w:b w:val="1"/>
          <w:bCs w:val="1"/>
          <w:color w:val="000000" w:themeColor="text1" w:themeTint="FF" w:themeShade="FF"/>
          <w:sz w:val="22"/>
          <w:szCs w:val="22"/>
          <w:u w:val="single"/>
          <w:lang w:val="en-GB"/>
        </w:rPr>
        <w:t xml:space="preserve"> </w:t>
      </w:r>
      <w:r w:rsidRPr="608F7475" w:rsidR="204FDE1D">
        <w:rPr>
          <w:rFonts w:ascii="Arial" w:hAnsi="Arial" w:eastAsia="Arial" w:cs="Arial"/>
          <w:b w:val="1"/>
          <w:bCs w:val="1"/>
          <w:color w:val="000000" w:themeColor="text1" w:themeTint="FF" w:themeShade="FF"/>
          <w:sz w:val="22"/>
          <w:szCs w:val="22"/>
          <w:u w:val="single"/>
          <w:lang w:val="en-GB"/>
        </w:rPr>
        <w:t xml:space="preserve">1: </w:t>
      </w:r>
      <w:r w:rsidRPr="608F7475" w:rsidR="6D9CF637">
        <w:rPr>
          <w:rFonts w:ascii="Arial" w:hAnsi="Arial" w:eastAsia="Arial" w:cs="Arial"/>
          <w:b w:val="1"/>
          <w:bCs w:val="1"/>
          <w:color w:val="000000" w:themeColor="text1" w:themeTint="FF" w:themeShade="FF"/>
          <w:sz w:val="22"/>
          <w:szCs w:val="22"/>
          <w:u w:val="single"/>
          <w:lang w:val="en-GB"/>
        </w:rPr>
        <w:t xml:space="preserve">Universal Infant Free School </w:t>
      </w:r>
      <w:r w:rsidRPr="608F7475" w:rsidR="5D58F9F4">
        <w:rPr>
          <w:rFonts w:ascii="Arial" w:hAnsi="Arial" w:eastAsia="Arial" w:cs="Arial"/>
          <w:b w:val="1"/>
          <w:bCs w:val="1"/>
          <w:color w:val="000000" w:themeColor="text1" w:themeTint="FF" w:themeShade="FF"/>
          <w:sz w:val="22"/>
          <w:szCs w:val="22"/>
          <w:u w:val="single"/>
          <w:lang w:val="en-GB"/>
        </w:rPr>
        <w:t>M</w:t>
      </w:r>
      <w:r w:rsidRPr="608F7475" w:rsidR="6D9CF637">
        <w:rPr>
          <w:rFonts w:ascii="Arial" w:hAnsi="Arial" w:eastAsia="Arial" w:cs="Arial"/>
          <w:b w:val="1"/>
          <w:bCs w:val="1"/>
          <w:color w:val="000000" w:themeColor="text1" w:themeTint="FF" w:themeShade="FF"/>
          <w:sz w:val="22"/>
          <w:szCs w:val="22"/>
          <w:u w:val="single"/>
          <w:lang w:val="en-GB"/>
        </w:rPr>
        <w:t>eals</w:t>
      </w:r>
    </w:p>
    <w:p w:rsidRPr="00672F1E" w:rsidR="2999335A" w:rsidP="74870FB7" w:rsidRDefault="5FFD25BF" w14:paraId="47AC6BFF" w14:textId="51B638C9">
      <w:pPr>
        <w:spacing w:before="240" w:line="360" w:lineRule="auto"/>
        <w:jc w:val="both"/>
        <w:rPr>
          <w:rFonts w:ascii="Arial" w:hAnsi="Arial" w:eastAsia="Arial" w:cs="Arial"/>
          <w:b w:val="0"/>
          <w:bCs w:val="0"/>
          <w:sz w:val="22"/>
          <w:szCs w:val="22"/>
          <w:lang w:val="en-GB"/>
        </w:rPr>
      </w:pPr>
      <w:r w:rsidRPr="608F7475" w:rsidR="5FFD25BF">
        <w:rPr>
          <w:rFonts w:ascii="Arial" w:hAnsi="Arial" w:eastAsia="Arial" w:cs="Arial"/>
          <w:b w:val="0"/>
          <w:bCs w:val="0"/>
          <w:sz w:val="22"/>
          <w:szCs w:val="22"/>
          <w:lang w:val="en-GB"/>
        </w:rPr>
        <w:t xml:space="preserve">To achieve success in food insecurity for SDG 2, the UK government has implemented </w:t>
      </w:r>
      <w:r w:rsidRPr="608F7475" w:rsidR="6BAF8647">
        <w:rPr>
          <w:rFonts w:ascii="Arial" w:hAnsi="Arial" w:eastAsia="Arial" w:cs="Arial"/>
          <w:b w:val="0"/>
          <w:bCs w:val="0"/>
          <w:sz w:val="22"/>
          <w:szCs w:val="22"/>
          <w:lang w:val="en-GB"/>
        </w:rPr>
        <w:t>UIFSM</w:t>
      </w:r>
      <w:r w:rsidRPr="608F7475" w:rsidR="5FFD25BF">
        <w:rPr>
          <w:rFonts w:ascii="Arial" w:hAnsi="Arial" w:eastAsia="Arial" w:cs="Arial"/>
          <w:b w:val="0"/>
          <w:bCs w:val="0"/>
          <w:sz w:val="22"/>
          <w:szCs w:val="22"/>
          <w:lang w:val="en-GB"/>
        </w:rPr>
        <w:t xml:space="preserve"> strategies in schools, with a major focus on low-income households, to help end hunger. </w:t>
      </w:r>
      <w:r w:rsidRPr="608F7475" w:rsidR="4C770B32">
        <w:rPr>
          <w:rFonts w:ascii="Arial" w:hAnsi="Arial" w:eastAsia="Arial" w:cs="Arial"/>
          <w:b w:val="0"/>
          <w:bCs w:val="0"/>
          <w:sz w:val="22"/>
          <w:szCs w:val="22"/>
          <w:lang w:val="en-GB"/>
        </w:rPr>
        <w:t xml:space="preserve">Under the UIFSM programme, all </w:t>
      </w:r>
      <w:r w:rsidRPr="608F7475" w:rsidR="4C770B32">
        <w:rPr>
          <w:rFonts w:ascii="Arial" w:hAnsi="Arial" w:eastAsia="Arial" w:cs="Arial"/>
          <w:b w:val="0"/>
          <w:bCs w:val="0"/>
          <w:sz w:val="22"/>
          <w:szCs w:val="22"/>
          <w:lang w:val="en-GB"/>
        </w:rPr>
        <w:t>state</w:t>
      </w:r>
      <w:r w:rsidRPr="608F7475" w:rsidR="4C770B32">
        <w:rPr>
          <w:rFonts w:ascii="Arial" w:hAnsi="Arial" w:eastAsia="Arial" w:cs="Arial"/>
          <w:b w:val="0"/>
          <w:bCs w:val="0"/>
          <w:sz w:val="22"/>
          <w:szCs w:val="22"/>
          <w:lang w:val="en-GB"/>
        </w:rPr>
        <w:t>-funded educational institutions can offer free school meals for children in reception, first and second year</w:t>
      </w:r>
      <w:r w:rsidRPr="608F7475" w:rsidR="76F4555B">
        <w:rPr>
          <w:rFonts w:ascii="Arial" w:hAnsi="Arial" w:eastAsia="Arial" w:cs="Arial"/>
          <w:b w:val="0"/>
          <w:bCs w:val="0"/>
          <w:sz w:val="22"/>
          <w:szCs w:val="22"/>
          <w:lang w:val="en-GB"/>
        </w:rPr>
        <w:t xml:space="preserve"> (</w:t>
      </w:r>
      <w:r w:rsidRPr="608F7475" w:rsidR="76F4555B">
        <w:rPr>
          <w:rFonts w:ascii="Arial" w:hAnsi="Arial" w:eastAsia="Arial" w:cs="Arial"/>
          <w:b w:val="0"/>
          <w:bCs w:val="0"/>
          <w:sz w:val="22"/>
          <w:szCs w:val="22"/>
          <w:lang w:val="en-GB"/>
        </w:rPr>
        <w:t>GOV.UK, 2024)</w:t>
      </w:r>
      <w:r w:rsidRPr="608F7475" w:rsidR="4C770B32">
        <w:rPr>
          <w:rFonts w:ascii="Arial" w:hAnsi="Arial" w:eastAsia="Arial" w:cs="Arial"/>
          <w:b w:val="0"/>
          <w:bCs w:val="0"/>
          <w:sz w:val="22"/>
          <w:szCs w:val="22"/>
          <w:lang w:val="en-GB"/>
        </w:rPr>
        <w:t xml:space="preserve">. </w:t>
      </w:r>
      <w:r w:rsidRPr="608F7475" w:rsidR="507199DB">
        <w:rPr>
          <w:rFonts w:ascii="Arial" w:hAnsi="Arial" w:eastAsia="Arial" w:cs="Arial"/>
          <w:b w:val="0"/>
          <w:bCs w:val="0"/>
          <w:sz w:val="22"/>
          <w:szCs w:val="22"/>
          <w:lang w:val="en-GB"/>
        </w:rPr>
        <w:t>T</w:t>
      </w:r>
      <w:r w:rsidRPr="608F7475" w:rsidR="54E6954D">
        <w:rPr>
          <w:rFonts w:ascii="Arial" w:hAnsi="Arial" w:eastAsia="Arial" w:cs="Arial"/>
          <w:b w:val="0"/>
          <w:bCs w:val="0"/>
          <w:sz w:val="22"/>
          <w:szCs w:val="22"/>
          <w:lang w:val="en-GB"/>
        </w:rPr>
        <w:t>h</w:t>
      </w:r>
      <w:r w:rsidRPr="608F7475" w:rsidR="59CE99A8">
        <w:rPr>
          <w:rFonts w:ascii="Arial" w:hAnsi="Arial" w:eastAsia="Arial" w:cs="Arial"/>
          <w:b w:val="0"/>
          <w:bCs w:val="0"/>
          <w:sz w:val="22"/>
          <w:szCs w:val="22"/>
          <w:lang w:val="en-GB"/>
        </w:rPr>
        <w:t xml:space="preserve">is </w:t>
      </w:r>
      <w:r w:rsidRPr="608F7475" w:rsidR="1202B51D">
        <w:rPr>
          <w:rFonts w:ascii="Arial" w:hAnsi="Arial" w:eastAsia="Arial" w:cs="Arial"/>
          <w:b w:val="0"/>
          <w:bCs w:val="0"/>
          <w:sz w:val="22"/>
          <w:szCs w:val="22"/>
          <w:lang w:val="en-GB"/>
        </w:rPr>
        <w:t>initiative</w:t>
      </w:r>
      <w:r w:rsidRPr="608F7475" w:rsidR="4BF1D213">
        <w:rPr>
          <w:rFonts w:ascii="Arial" w:hAnsi="Arial" w:eastAsia="Arial" w:cs="Arial"/>
          <w:b w:val="0"/>
          <w:bCs w:val="0"/>
          <w:sz w:val="22"/>
          <w:szCs w:val="22"/>
          <w:lang w:val="en-GB"/>
        </w:rPr>
        <w:t xml:space="preserve"> </w:t>
      </w:r>
      <w:r w:rsidRPr="608F7475" w:rsidR="162FAEAF">
        <w:rPr>
          <w:rFonts w:ascii="Arial" w:hAnsi="Arial" w:eastAsia="Arial" w:cs="Arial"/>
          <w:b w:val="0"/>
          <w:bCs w:val="0"/>
          <w:sz w:val="22"/>
          <w:szCs w:val="22"/>
          <w:lang w:val="en-GB"/>
        </w:rPr>
        <w:t xml:space="preserve">was introduced </w:t>
      </w:r>
      <w:r w:rsidRPr="608F7475" w:rsidR="4BF1D213">
        <w:rPr>
          <w:rFonts w:ascii="Arial" w:hAnsi="Arial" w:eastAsia="Arial" w:cs="Arial"/>
          <w:b w:val="0"/>
          <w:bCs w:val="0"/>
          <w:sz w:val="22"/>
          <w:szCs w:val="22"/>
          <w:lang w:val="en-GB"/>
        </w:rPr>
        <w:t>in September 2014</w:t>
      </w:r>
      <w:r w:rsidRPr="608F7475" w:rsidR="1202B51D">
        <w:rPr>
          <w:rFonts w:ascii="Arial" w:hAnsi="Arial" w:eastAsia="Arial" w:cs="Arial"/>
          <w:b w:val="0"/>
          <w:bCs w:val="0"/>
          <w:sz w:val="22"/>
          <w:szCs w:val="22"/>
          <w:lang w:val="en-GB"/>
        </w:rPr>
        <w:t>,</w:t>
      </w:r>
      <w:r w:rsidRPr="608F7475" w:rsidR="10B5BFED">
        <w:rPr>
          <w:rFonts w:ascii="Arial" w:hAnsi="Arial" w:eastAsia="Arial" w:cs="Arial"/>
          <w:b w:val="0"/>
          <w:bCs w:val="0"/>
          <w:sz w:val="22"/>
          <w:szCs w:val="22"/>
          <w:lang w:val="en-GB"/>
        </w:rPr>
        <w:t xml:space="preserve"> </w:t>
      </w:r>
      <w:r w:rsidRPr="608F7475" w:rsidR="24532F76">
        <w:rPr>
          <w:rFonts w:ascii="Arial" w:hAnsi="Arial" w:eastAsia="Arial" w:cs="Arial"/>
          <w:b w:val="0"/>
          <w:bCs w:val="0"/>
          <w:sz w:val="22"/>
          <w:szCs w:val="22"/>
          <w:lang w:val="en-GB"/>
        </w:rPr>
        <w:t xml:space="preserve">it is an essential part of the </w:t>
      </w:r>
      <w:r w:rsidRPr="608F7475" w:rsidR="6BAF8647">
        <w:rPr>
          <w:rFonts w:ascii="Arial" w:hAnsi="Arial" w:eastAsia="Arial" w:cs="Arial"/>
          <w:b w:val="0"/>
          <w:bCs w:val="0"/>
          <w:sz w:val="22"/>
          <w:szCs w:val="22"/>
          <w:lang w:val="en-GB"/>
        </w:rPr>
        <w:t>UIFSM</w:t>
      </w:r>
      <w:r w:rsidRPr="608F7475" w:rsidR="24532F76">
        <w:rPr>
          <w:rFonts w:ascii="Arial" w:hAnsi="Arial" w:eastAsia="Arial" w:cs="Arial"/>
          <w:b w:val="0"/>
          <w:bCs w:val="0"/>
          <w:sz w:val="22"/>
          <w:szCs w:val="22"/>
          <w:lang w:val="en-GB"/>
        </w:rPr>
        <w:t xml:space="preserve"> policy to provide one meal to children during school hours </w:t>
      </w:r>
      <w:r w:rsidRPr="608F7475" w:rsidR="24532F76">
        <w:rPr>
          <w:rFonts w:ascii="Arial" w:hAnsi="Arial" w:eastAsia="Arial" w:cs="Arial"/>
          <w:b w:val="0"/>
          <w:bCs w:val="0"/>
          <w:sz w:val="22"/>
          <w:szCs w:val="22"/>
          <w:lang w:val="en-GB"/>
        </w:rPr>
        <w:t>(Holford and Rabe, 2020)</w:t>
      </w:r>
      <w:r w:rsidRPr="608F7475" w:rsidR="24532F76">
        <w:rPr>
          <w:rFonts w:ascii="Arial" w:hAnsi="Arial" w:eastAsia="Arial" w:cs="Arial"/>
          <w:b w:val="0"/>
          <w:bCs w:val="0"/>
          <w:sz w:val="22"/>
          <w:szCs w:val="22"/>
          <w:lang w:val="en-GB"/>
        </w:rPr>
        <w:t>.</w:t>
      </w:r>
      <w:r w:rsidRPr="608F7475" w:rsidR="0B2FBE08">
        <w:rPr>
          <w:rFonts w:ascii="Arial" w:hAnsi="Arial" w:eastAsia="Arial" w:cs="Arial"/>
          <w:b w:val="0"/>
          <w:bCs w:val="0"/>
          <w:sz w:val="22"/>
          <w:szCs w:val="22"/>
          <w:lang w:val="en-GB"/>
        </w:rPr>
        <w:t xml:space="preserve"> </w:t>
      </w:r>
      <w:r w:rsidRPr="608F7475" w:rsidR="4C38E499">
        <w:rPr>
          <w:rFonts w:ascii="Arial" w:hAnsi="Arial" w:eastAsia="Arial" w:cs="Arial"/>
          <w:b w:val="0"/>
          <w:bCs w:val="0"/>
          <w:sz w:val="22"/>
          <w:szCs w:val="22"/>
          <w:lang w:val="en-GB"/>
        </w:rPr>
        <w:t>These meals</w:t>
      </w:r>
      <w:r w:rsidRPr="608F7475" w:rsidR="1A31FD0B">
        <w:rPr>
          <w:rFonts w:ascii="Arial" w:hAnsi="Arial" w:eastAsia="Arial" w:cs="Arial"/>
          <w:b w:val="0"/>
          <w:bCs w:val="0"/>
          <w:sz w:val="22"/>
          <w:szCs w:val="22"/>
          <w:lang w:val="en-GB"/>
        </w:rPr>
        <w:t xml:space="preserve"> </w:t>
      </w:r>
      <w:r w:rsidRPr="608F7475" w:rsidR="430A5E5E">
        <w:rPr>
          <w:rFonts w:ascii="Arial" w:hAnsi="Arial" w:eastAsia="Arial" w:cs="Arial"/>
          <w:b w:val="0"/>
          <w:bCs w:val="0"/>
          <w:sz w:val="22"/>
          <w:szCs w:val="22"/>
          <w:lang w:val="en-GB"/>
        </w:rPr>
        <w:t>establish</w:t>
      </w:r>
      <w:r w:rsidRPr="608F7475" w:rsidR="10427684">
        <w:rPr>
          <w:rFonts w:ascii="Arial" w:hAnsi="Arial" w:eastAsia="Arial" w:cs="Arial"/>
          <w:b w:val="0"/>
          <w:bCs w:val="0"/>
          <w:sz w:val="22"/>
          <w:szCs w:val="22"/>
          <w:lang w:val="en-GB"/>
        </w:rPr>
        <w:t xml:space="preserve"> </w:t>
      </w:r>
      <w:r w:rsidRPr="608F7475" w:rsidR="1F6D19D1">
        <w:rPr>
          <w:rFonts w:ascii="Arial" w:hAnsi="Arial" w:eastAsia="Arial" w:cs="Arial"/>
          <w:b w:val="0"/>
          <w:bCs w:val="0"/>
          <w:sz w:val="22"/>
          <w:szCs w:val="22"/>
          <w:lang w:val="en-GB"/>
        </w:rPr>
        <w:t>a strict</w:t>
      </w:r>
      <w:r w:rsidRPr="608F7475" w:rsidR="10B5BFED">
        <w:rPr>
          <w:rFonts w:ascii="Arial" w:hAnsi="Arial" w:eastAsia="Arial" w:cs="Arial"/>
          <w:b w:val="0"/>
          <w:bCs w:val="0"/>
          <w:sz w:val="22"/>
          <w:szCs w:val="22"/>
          <w:lang w:val="en-GB"/>
        </w:rPr>
        <w:t xml:space="preserve"> dietary requirement that limit</w:t>
      </w:r>
      <w:r w:rsidRPr="608F7475" w:rsidR="4ECF4097">
        <w:rPr>
          <w:rFonts w:ascii="Arial" w:hAnsi="Arial" w:eastAsia="Arial" w:cs="Arial"/>
          <w:b w:val="0"/>
          <w:bCs w:val="0"/>
          <w:sz w:val="22"/>
          <w:szCs w:val="22"/>
          <w:lang w:val="en-GB"/>
        </w:rPr>
        <w:t>s</w:t>
      </w:r>
      <w:r w:rsidRPr="608F7475" w:rsidR="10B5BFED">
        <w:rPr>
          <w:rFonts w:ascii="Arial" w:hAnsi="Arial" w:eastAsia="Arial" w:cs="Arial"/>
          <w:b w:val="0"/>
          <w:bCs w:val="0"/>
          <w:sz w:val="22"/>
          <w:szCs w:val="22"/>
          <w:lang w:val="en-GB"/>
        </w:rPr>
        <w:t xml:space="preserve"> the amount of sugar and harmful fats while employing a range of fruits, </w:t>
      </w:r>
      <w:bookmarkStart w:name="_Int_8VJAwcJW" w:id="361760089"/>
      <w:r w:rsidRPr="608F7475" w:rsidR="10B5BFED">
        <w:rPr>
          <w:rFonts w:ascii="Arial" w:hAnsi="Arial" w:eastAsia="Arial" w:cs="Arial"/>
          <w:b w:val="0"/>
          <w:bCs w:val="0"/>
          <w:sz w:val="22"/>
          <w:szCs w:val="22"/>
          <w:lang w:val="en-GB"/>
        </w:rPr>
        <w:t>vegetables</w:t>
      </w:r>
      <w:bookmarkEnd w:id="361760089"/>
      <w:r w:rsidRPr="608F7475" w:rsidR="10B5BFED">
        <w:rPr>
          <w:rFonts w:ascii="Arial" w:hAnsi="Arial" w:eastAsia="Arial" w:cs="Arial"/>
          <w:b w:val="0"/>
          <w:bCs w:val="0"/>
          <w:sz w:val="22"/>
          <w:szCs w:val="22"/>
          <w:lang w:val="en-GB"/>
        </w:rPr>
        <w:t xml:space="preserve"> and whole grains </w:t>
      </w:r>
      <w:r w:rsidRPr="608F7475" w:rsidR="10B5BFED">
        <w:rPr>
          <w:rFonts w:ascii="Arial" w:hAnsi="Arial" w:eastAsia="Arial" w:cs="Arial"/>
          <w:b w:val="0"/>
          <w:bCs w:val="0"/>
          <w:sz w:val="22"/>
          <w:szCs w:val="22"/>
          <w:lang w:val="en-GB"/>
        </w:rPr>
        <w:t xml:space="preserve">(Crawford </w:t>
      </w:r>
      <w:r w:rsidRPr="608F7475" w:rsidR="10B5BFED">
        <w:rPr>
          <w:rFonts w:ascii="Arial" w:hAnsi="Arial" w:eastAsia="Arial" w:cs="Arial"/>
          <w:b w:val="0"/>
          <w:bCs w:val="0"/>
          <w:i w:val="1"/>
          <w:iCs w:val="1"/>
          <w:sz w:val="22"/>
          <w:szCs w:val="22"/>
          <w:lang w:val="en-GB"/>
        </w:rPr>
        <w:t>et al.</w:t>
      </w:r>
      <w:r w:rsidRPr="608F7475" w:rsidR="10B5BFED">
        <w:rPr>
          <w:rFonts w:ascii="Arial" w:hAnsi="Arial" w:eastAsia="Arial" w:cs="Arial"/>
          <w:b w:val="0"/>
          <w:bCs w:val="0"/>
          <w:sz w:val="22"/>
          <w:szCs w:val="22"/>
          <w:lang w:val="en-GB"/>
        </w:rPr>
        <w:t>, 2011)</w:t>
      </w:r>
      <w:r w:rsidRPr="608F7475" w:rsidR="03AA9DA6">
        <w:rPr>
          <w:rFonts w:ascii="Arial" w:hAnsi="Arial" w:eastAsia="Arial" w:cs="Arial"/>
          <w:b w:val="0"/>
          <w:bCs w:val="0"/>
          <w:sz w:val="22"/>
          <w:szCs w:val="22"/>
          <w:lang w:val="en-GB"/>
        </w:rPr>
        <w:t>.</w:t>
      </w:r>
      <w:r w:rsidRPr="608F7475" w:rsidR="61D38634">
        <w:rPr>
          <w:rFonts w:ascii="Arial" w:hAnsi="Arial" w:eastAsia="Arial" w:cs="Arial"/>
          <w:b w:val="0"/>
          <w:bCs w:val="0"/>
          <w:sz w:val="22"/>
          <w:szCs w:val="22"/>
          <w:lang w:val="en-GB"/>
        </w:rPr>
        <w:t xml:space="preserve"> </w:t>
      </w:r>
      <w:r w:rsidRPr="608F7475" w:rsidR="14F50B6A">
        <w:rPr>
          <w:rFonts w:ascii="Arial" w:hAnsi="Arial" w:eastAsia="Arial" w:cs="Arial"/>
          <w:b w:val="0"/>
          <w:bCs w:val="0"/>
          <w:sz w:val="22"/>
          <w:szCs w:val="22"/>
          <w:lang w:val="en-GB"/>
        </w:rPr>
        <w:t>The number of children living in poverty increased from 4.2 million in 2021/22 to 4.3 million in 2022–2023</w:t>
      </w:r>
      <w:r w:rsidRPr="608F7475" w:rsidR="14F50B6A">
        <w:rPr>
          <w:rFonts w:ascii="Arial" w:hAnsi="Arial" w:eastAsia="Arial" w:cs="Arial"/>
          <w:b w:val="0"/>
          <w:bCs w:val="0"/>
          <w:sz w:val="22"/>
          <w:szCs w:val="22"/>
          <w:lang w:val="en-GB"/>
        </w:rPr>
        <w:t>, an increase of 100,000</w:t>
      </w:r>
      <w:r w:rsidRPr="608F7475" w:rsidR="50F3F741">
        <w:rPr>
          <w:rFonts w:ascii="Arial" w:hAnsi="Arial" w:eastAsia="Arial" w:cs="Arial"/>
          <w:b w:val="0"/>
          <w:bCs w:val="0"/>
          <w:sz w:val="22"/>
          <w:szCs w:val="22"/>
          <w:lang w:val="en-GB"/>
        </w:rPr>
        <w:t xml:space="preserve"> </w:t>
      </w:r>
      <w:r w:rsidRPr="608F7475" w:rsidR="50F3F741">
        <w:rPr>
          <w:rFonts w:ascii="Arial" w:hAnsi="Arial" w:eastAsia="Arial" w:cs="Arial"/>
          <w:b w:val="0"/>
          <w:bCs w:val="0"/>
          <w:sz w:val="22"/>
          <w:szCs w:val="22"/>
          <w:lang w:val="en-GB"/>
        </w:rPr>
        <w:t>(</w:t>
      </w:r>
      <w:r w:rsidRPr="608F7475" w:rsidR="50F3F741">
        <w:rPr>
          <w:rFonts w:ascii="Arial" w:hAnsi="Arial" w:eastAsia="Arial" w:cs="Arial"/>
          <w:b w:val="0"/>
          <w:bCs w:val="0"/>
          <w:color w:val="000000" w:themeColor="text1" w:themeTint="FF" w:themeShade="FF"/>
          <w:sz w:val="22"/>
          <w:szCs w:val="22"/>
          <w:lang w:val="en-GB"/>
        </w:rPr>
        <w:t>Corcoran, 2024)</w:t>
      </w:r>
      <w:r w:rsidRPr="608F7475" w:rsidR="14F50B6A">
        <w:rPr>
          <w:rFonts w:ascii="Arial" w:hAnsi="Arial" w:eastAsia="Arial" w:cs="Arial"/>
          <w:b w:val="0"/>
          <w:bCs w:val="0"/>
          <w:sz w:val="22"/>
          <w:szCs w:val="22"/>
          <w:lang w:val="en-GB"/>
        </w:rPr>
        <w:t>.</w:t>
      </w:r>
    </w:p>
    <w:p w:rsidR="1CCE12FD" w:rsidP="608F7475" w:rsidRDefault="1CCE12FD" w14:paraId="13214C03" w14:textId="2AAF5152">
      <w:pPr>
        <w:pStyle w:val="Normal"/>
        <w:suppressLineNumbers w:val="0"/>
        <w:bidi w:val="0"/>
        <w:spacing w:before="240" w:beforeAutospacing="off" w:after="240" w:afterAutospacing="off" w:line="360" w:lineRule="auto"/>
        <w:ind w:left="0" w:right="0"/>
        <w:jc w:val="both"/>
      </w:pPr>
      <w:r w:rsidRPr="608F7475" w:rsidR="1CCE12FD">
        <w:rPr>
          <w:rFonts w:ascii="Arial" w:hAnsi="Arial" w:eastAsia="Arial" w:cs="Arial"/>
          <w:b w:val="1"/>
          <w:bCs w:val="1"/>
          <w:sz w:val="22"/>
          <w:szCs w:val="22"/>
          <w:u w:val="single"/>
          <w:lang w:val="en-GB"/>
        </w:rPr>
        <w:t>Critical</w:t>
      </w:r>
      <w:r w:rsidRPr="608F7475" w:rsidR="1CCE12FD">
        <w:rPr>
          <w:rFonts w:ascii="Arial" w:hAnsi="Arial" w:eastAsia="Arial" w:cs="Arial"/>
          <w:b w:val="1"/>
          <w:bCs w:val="1"/>
          <w:sz w:val="22"/>
          <w:szCs w:val="22"/>
          <w:u w:val="single"/>
          <w:lang w:val="en-GB"/>
        </w:rPr>
        <w:t xml:space="preserve"> Evaluation</w:t>
      </w:r>
    </w:p>
    <w:p w:rsidRPr="00672F1E" w:rsidR="2999335A" w:rsidP="284AA614" w:rsidRDefault="554CBD67" w14:paraId="67CE81CB" w14:textId="3A3FE926">
      <w:pPr>
        <w:spacing w:after="0" w:line="360" w:lineRule="auto"/>
        <w:jc w:val="both"/>
        <w:rPr>
          <w:rFonts w:ascii="Arial" w:hAnsi="Arial" w:eastAsia="Arial" w:cs="Arial"/>
          <w:b w:val="0"/>
          <w:bCs w:val="0"/>
          <w:color w:val="000000" w:themeColor="text1"/>
          <w:sz w:val="22"/>
          <w:szCs w:val="22"/>
          <w:lang w:val="en-GB"/>
        </w:rPr>
      </w:pPr>
      <w:r w:rsidRPr="608F7475" w:rsidR="554CBD67">
        <w:rPr>
          <w:rFonts w:ascii="Arial" w:hAnsi="Arial" w:eastAsia="Arial" w:cs="Arial"/>
          <w:b w:val="0"/>
          <w:bCs w:val="0"/>
          <w:sz w:val="22"/>
          <w:szCs w:val="22"/>
          <w:lang w:val="en-GB"/>
        </w:rPr>
        <w:t>UIFSM</w:t>
      </w:r>
      <w:r w:rsidRPr="608F7475" w:rsidR="18B81D1B">
        <w:rPr>
          <w:rFonts w:ascii="Arial" w:hAnsi="Arial" w:eastAsia="Arial" w:cs="Arial"/>
          <w:b w:val="0"/>
          <w:bCs w:val="0"/>
          <w:sz w:val="22"/>
          <w:szCs w:val="22"/>
          <w:lang w:val="en-GB"/>
        </w:rPr>
        <w:t xml:space="preserve"> has several benefits, such as ensuring that children eat balanced meals and allowing schools </w:t>
      </w:r>
      <w:r w:rsidRPr="608F7475" w:rsidR="63EE4D08">
        <w:rPr>
          <w:rFonts w:ascii="Arial" w:hAnsi="Arial" w:eastAsia="Arial" w:cs="Arial"/>
          <w:b w:val="0"/>
          <w:bCs w:val="0"/>
          <w:sz w:val="22"/>
          <w:szCs w:val="22"/>
          <w:lang w:val="en-GB"/>
        </w:rPr>
        <w:t>in the UK serve one healthy meal to eligible and non-eligible families regardless of their income</w:t>
      </w:r>
      <w:r w:rsidRPr="608F7475" w:rsidR="63EE4D08">
        <w:rPr>
          <w:rFonts w:ascii="Arial" w:hAnsi="Arial" w:eastAsia="Arial" w:cs="Arial"/>
          <w:b w:val="0"/>
          <w:bCs w:val="0"/>
          <w:sz w:val="22"/>
          <w:szCs w:val="22"/>
          <w:lang w:val="en-GB"/>
        </w:rPr>
        <w:t xml:space="preserve"> (</w:t>
      </w:r>
      <w:r w:rsidRPr="608F7475" w:rsidR="41C850EF">
        <w:rPr>
          <w:rFonts w:ascii="Arial" w:hAnsi="Arial" w:eastAsia="Arial" w:cs="Arial"/>
          <w:b w:val="0"/>
          <w:bCs w:val="0"/>
          <w:sz w:val="22"/>
          <w:szCs w:val="22"/>
          <w:lang w:val="en-GB"/>
        </w:rPr>
        <w:t>Walker and Lally, 2023</w:t>
      </w:r>
      <w:r w:rsidRPr="608F7475" w:rsidR="63EE4D08">
        <w:rPr>
          <w:rFonts w:ascii="Arial" w:hAnsi="Arial" w:eastAsia="Arial" w:cs="Arial"/>
          <w:b w:val="0"/>
          <w:bCs w:val="0"/>
          <w:sz w:val="22"/>
          <w:szCs w:val="22"/>
          <w:lang w:val="en-GB"/>
        </w:rPr>
        <w:t>, 2023)</w:t>
      </w:r>
      <w:r w:rsidRPr="608F7475" w:rsidR="63EE4D08">
        <w:rPr>
          <w:rFonts w:ascii="Arial" w:hAnsi="Arial" w:eastAsia="Arial" w:cs="Arial"/>
          <w:b w:val="0"/>
          <w:bCs w:val="0"/>
          <w:sz w:val="22"/>
          <w:szCs w:val="22"/>
          <w:lang w:val="en-GB"/>
        </w:rPr>
        <w:t>. This</w:t>
      </w:r>
      <w:r w:rsidRPr="608F7475" w:rsidR="18B81D1B">
        <w:rPr>
          <w:rFonts w:ascii="Arial" w:hAnsi="Arial" w:eastAsia="Arial" w:cs="Arial"/>
          <w:b w:val="0"/>
          <w:bCs w:val="0"/>
          <w:sz w:val="22"/>
          <w:szCs w:val="22"/>
          <w:lang w:val="en-GB"/>
        </w:rPr>
        <w:t xml:space="preserve"> combat</w:t>
      </w:r>
      <w:r w:rsidRPr="608F7475" w:rsidR="0030C1FF">
        <w:rPr>
          <w:rFonts w:ascii="Arial" w:hAnsi="Arial" w:eastAsia="Arial" w:cs="Arial"/>
          <w:b w:val="0"/>
          <w:bCs w:val="0"/>
          <w:sz w:val="22"/>
          <w:szCs w:val="22"/>
          <w:lang w:val="en-GB"/>
        </w:rPr>
        <w:t xml:space="preserve">s </w:t>
      </w:r>
      <w:r w:rsidRPr="608F7475" w:rsidR="18B81D1B">
        <w:rPr>
          <w:rFonts w:ascii="Arial" w:hAnsi="Arial" w:eastAsia="Arial" w:cs="Arial"/>
          <w:b w:val="0"/>
          <w:bCs w:val="0"/>
          <w:sz w:val="22"/>
          <w:szCs w:val="22"/>
          <w:lang w:val="en-GB"/>
        </w:rPr>
        <w:t xml:space="preserve">malnutrition while promoting healthier physical development and general wellbeing </w:t>
      </w:r>
      <w:r w:rsidRPr="608F7475" w:rsidR="18B81D1B">
        <w:rPr>
          <w:rFonts w:ascii="Arial" w:hAnsi="Arial" w:eastAsia="Arial" w:cs="Arial"/>
          <w:b w:val="0"/>
          <w:bCs w:val="0"/>
          <w:sz w:val="22"/>
          <w:szCs w:val="22"/>
          <w:lang w:val="en-GB"/>
        </w:rPr>
        <w:t>(Holford and Rabe, 2020).</w:t>
      </w:r>
      <w:r w:rsidRPr="608F7475" w:rsidR="18B81D1B">
        <w:rPr>
          <w:rFonts w:ascii="Arial" w:hAnsi="Arial" w:eastAsia="Arial" w:cs="Arial"/>
          <w:b w:val="0"/>
          <w:bCs w:val="0"/>
          <w:sz w:val="22"/>
          <w:szCs w:val="22"/>
          <w:lang w:val="en-GB"/>
        </w:rPr>
        <w:t xml:space="preserve"> </w:t>
      </w:r>
      <w:r w:rsidRPr="608F7475" w:rsidR="554CBD67">
        <w:rPr>
          <w:rFonts w:ascii="Arial" w:hAnsi="Arial" w:eastAsia="Arial" w:cs="Arial"/>
          <w:b w:val="0"/>
          <w:bCs w:val="0"/>
          <w:sz w:val="22"/>
          <w:szCs w:val="22"/>
          <w:lang w:val="en-GB"/>
        </w:rPr>
        <w:t>UIFSM</w:t>
      </w:r>
      <w:r w:rsidRPr="608F7475" w:rsidR="18B81D1B">
        <w:rPr>
          <w:rFonts w:ascii="Arial" w:hAnsi="Arial" w:eastAsia="Arial" w:cs="Arial"/>
          <w:b w:val="0"/>
          <w:bCs w:val="0"/>
          <w:sz w:val="22"/>
          <w:szCs w:val="22"/>
          <w:lang w:val="en-GB"/>
        </w:rPr>
        <w:t xml:space="preserve"> </w:t>
      </w:r>
      <w:r w:rsidRPr="608F7475" w:rsidR="0278E08B">
        <w:rPr>
          <w:rFonts w:ascii="Arial" w:hAnsi="Arial" w:eastAsia="Arial" w:cs="Arial"/>
          <w:b w:val="0"/>
          <w:bCs w:val="0"/>
          <w:sz w:val="22"/>
          <w:szCs w:val="22"/>
          <w:lang w:val="en-GB"/>
        </w:rPr>
        <w:t>identified</w:t>
      </w:r>
      <w:r w:rsidRPr="608F7475" w:rsidR="18B81D1B">
        <w:rPr>
          <w:rFonts w:ascii="Arial" w:hAnsi="Arial" w:eastAsia="Arial" w:cs="Arial"/>
          <w:b w:val="0"/>
          <w:bCs w:val="0"/>
          <w:sz w:val="22"/>
          <w:szCs w:val="22"/>
          <w:lang w:val="en-GB"/>
        </w:rPr>
        <w:t xml:space="preserve"> that eating healthy is necessary for </w:t>
      </w:r>
      <w:r w:rsidRPr="608F7475" w:rsidR="43AF017B">
        <w:rPr>
          <w:rFonts w:ascii="Arial" w:hAnsi="Arial" w:eastAsia="Arial" w:cs="Arial"/>
          <w:b w:val="0"/>
          <w:bCs w:val="0"/>
          <w:sz w:val="22"/>
          <w:szCs w:val="22"/>
          <w:lang w:val="en-GB"/>
        </w:rPr>
        <w:t>children's</w:t>
      </w:r>
      <w:r w:rsidRPr="608F7475" w:rsidR="18B81D1B">
        <w:rPr>
          <w:rFonts w:ascii="Arial" w:hAnsi="Arial" w:eastAsia="Arial" w:cs="Arial"/>
          <w:b w:val="0"/>
          <w:bCs w:val="0"/>
          <w:sz w:val="22"/>
          <w:szCs w:val="22"/>
          <w:lang w:val="en-GB"/>
        </w:rPr>
        <w:t xml:space="preserve"> cognitive function and academic performanc</w:t>
      </w:r>
      <w:r w:rsidRPr="608F7475" w:rsidR="18B81D1B">
        <w:rPr>
          <w:rFonts w:ascii="Arial" w:hAnsi="Arial" w:eastAsia="Arial" w:cs="Arial"/>
          <w:b w:val="0"/>
          <w:bCs w:val="0"/>
          <w:sz w:val="22"/>
          <w:szCs w:val="22"/>
          <w:lang w:val="en-GB"/>
        </w:rPr>
        <w:t>e (</w:t>
      </w:r>
      <w:r w:rsidRPr="608F7475" w:rsidR="28DC179F">
        <w:rPr>
          <w:rFonts w:ascii="Arial" w:hAnsi="Arial" w:eastAsia="Arial" w:cs="Arial"/>
          <w:b w:val="0"/>
          <w:bCs w:val="0"/>
          <w:sz w:val="22"/>
          <w:szCs w:val="22"/>
          <w:lang w:val="en-GB"/>
        </w:rPr>
        <w:t>Walker and Lally, 2023</w:t>
      </w:r>
      <w:r w:rsidRPr="608F7475" w:rsidR="18B81D1B">
        <w:rPr>
          <w:rFonts w:ascii="Arial" w:hAnsi="Arial" w:eastAsia="Arial" w:cs="Arial"/>
          <w:b w:val="0"/>
          <w:bCs w:val="0"/>
          <w:sz w:val="22"/>
          <w:szCs w:val="22"/>
          <w:lang w:val="en-GB"/>
        </w:rPr>
        <w:t>, 2023)</w:t>
      </w:r>
      <w:r w:rsidRPr="608F7475" w:rsidR="18B81D1B">
        <w:rPr>
          <w:rFonts w:ascii="Arial" w:hAnsi="Arial" w:eastAsia="Arial" w:cs="Arial"/>
          <w:b w:val="0"/>
          <w:bCs w:val="0"/>
          <w:sz w:val="22"/>
          <w:szCs w:val="22"/>
          <w:lang w:val="en-GB"/>
        </w:rPr>
        <w:t>.</w:t>
      </w:r>
      <w:r w:rsidRPr="608F7475" w:rsidR="31AFF5D4">
        <w:rPr>
          <w:rFonts w:ascii="Arial" w:hAnsi="Arial" w:eastAsia="Arial" w:cs="Arial"/>
          <w:b w:val="0"/>
          <w:bCs w:val="0"/>
          <w:sz w:val="22"/>
          <w:szCs w:val="22"/>
          <w:lang w:val="en-GB"/>
        </w:rPr>
        <w:t xml:space="preserve"> </w:t>
      </w:r>
      <w:r w:rsidRPr="608F7475" w:rsidR="7BC819CA">
        <w:rPr>
          <w:rFonts w:ascii="Arial" w:hAnsi="Arial" w:eastAsia="Arial" w:cs="Arial"/>
          <w:b w:val="0"/>
          <w:bCs w:val="0"/>
          <w:sz w:val="22"/>
          <w:szCs w:val="22"/>
          <w:lang w:val="en-GB"/>
        </w:rPr>
        <w:t>C</w:t>
      </w:r>
      <w:r w:rsidRPr="608F7475" w:rsidR="31AFF5D4">
        <w:rPr>
          <w:rFonts w:ascii="Arial" w:hAnsi="Arial" w:eastAsia="Arial" w:cs="Arial"/>
          <w:b w:val="0"/>
          <w:bCs w:val="0"/>
          <w:sz w:val="22"/>
          <w:szCs w:val="22"/>
          <w:lang w:val="en-GB"/>
        </w:rPr>
        <w:t xml:space="preserve">hildren </w:t>
      </w:r>
      <w:r w:rsidRPr="608F7475" w:rsidR="45AB55E4">
        <w:rPr>
          <w:rFonts w:ascii="Arial" w:hAnsi="Arial" w:eastAsia="Arial" w:cs="Arial"/>
          <w:b w:val="0"/>
          <w:bCs w:val="0"/>
          <w:sz w:val="22"/>
          <w:szCs w:val="22"/>
          <w:lang w:val="en-GB"/>
        </w:rPr>
        <w:t>are in a routine and feel secure</w:t>
      </w:r>
      <w:r w:rsidRPr="608F7475" w:rsidR="31AFF5D4">
        <w:rPr>
          <w:rFonts w:ascii="Arial" w:hAnsi="Arial" w:eastAsia="Arial" w:cs="Arial"/>
          <w:b w:val="0"/>
          <w:bCs w:val="0"/>
          <w:sz w:val="22"/>
          <w:szCs w:val="22"/>
          <w:lang w:val="en-GB"/>
        </w:rPr>
        <w:t>, which</w:t>
      </w:r>
      <w:r w:rsidRPr="608F7475" w:rsidR="18B81D1B">
        <w:rPr>
          <w:rFonts w:ascii="Arial" w:hAnsi="Arial" w:eastAsia="Arial" w:cs="Arial"/>
          <w:b w:val="0"/>
          <w:bCs w:val="0"/>
          <w:sz w:val="22"/>
          <w:szCs w:val="22"/>
          <w:lang w:val="en-GB"/>
        </w:rPr>
        <w:t xml:space="preserve"> contributes to long-term public health goals, prevent</w:t>
      </w:r>
      <w:r w:rsidRPr="608F7475" w:rsidR="0397ACA2">
        <w:rPr>
          <w:rFonts w:ascii="Arial" w:hAnsi="Arial" w:eastAsia="Arial" w:cs="Arial"/>
          <w:b w:val="0"/>
          <w:bCs w:val="0"/>
          <w:sz w:val="22"/>
          <w:szCs w:val="22"/>
          <w:lang w:val="en-GB"/>
        </w:rPr>
        <w:t>ing</w:t>
      </w:r>
      <w:r w:rsidRPr="608F7475" w:rsidR="18B81D1B">
        <w:rPr>
          <w:rFonts w:ascii="Arial" w:hAnsi="Arial" w:eastAsia="Arial" w:cs="Arial"/>
          <w:b w:val="0"/>
          <w:bCs w:val="0"/>
          <w:sz w:val="22"/>
          <w:szCs w:val="22"/>
          <w:lang w:val="en-GB"/>
        </w:rPr>
        <w:t xml:space="preserve"> childhood obesity and </w:t>
      </w:r>
      <w:r w:rsidRPr="608F7475" w:rsidR="5EBC1D97">
        <w:rPr>
          <w:rFonts w:ascii="Arial" w:hAnsi="Arial" w:eastAsia="Arial" w:cs="Arial"/>
          <w:b w:val="0"/>
          <w:bCs w:val="0"/>
          <w:sz w:val="22"/>
          <w:szCs w:val="22"/>
          <w:lang w:val="en-GB"/>
        </w:rPr>
        <w:t xml:space="preserve">other </w:t>
      </w:r>
      <w:r w:rsidRPr="608F7475" w:rsidR="18B81D1B">
        <w:rPr>
          <w:rFonts w:ascii="Arial" w:hAnsi="Arial" w:eastAsia="Arial" w:cs="Arial"/>
          <w:b w:val="0"/>
          <w:bCs w:val="0"/>
          <w:sz w:val="22"/>
          <w:szCs w:val="22"/>
          <w:lang w:val="en-GB"/>
        </w:rPr>
        <w:t xml:space="preserve">related health issues </w:t>
      </w:r>
      <w:r w:rsidRPr="608F7475" w:rsidR="18B81D1B">
        <w:rPr>
          <w:rFonts w:ascii="Arial" w:hAnsi="Arial" w:eastAsia="Arial" w:cs="Arial"/>
          <w:b w:val="0"/>
          <w:bCs w:val="0"/>
          <w:sz w:val="22"/>
          <w:szCs w:val="22"/>
          <w:lang w:val="en-GB"/>
        </w:rPr>
        <w:t xml:space="preserve">(Cohen </w:t>
      </w:r>
      <w:r w:rsidRPr="608F7475" w:rsidR="18B81D1B">
        <w:rPr>
          <w:rFonts w:ascii="Arial" w:hAnsi="Arial" w:eastAsia="Arial" w:cs="Arial"/>
          <w:b w:val="0"/>
          <w:bCs w:val="0"/>
          <w:i w:val="1"/>
          <w:iCs w:val="1"/>
          <w:sz w:val="22"/>
          <w:szCs w:val="22"/>
          <w:lang w:val="en-GB"/>
        </w:rPr>
        <w:t>et al.</w:t>
      </w:r>
      <w:r w:rsidRPr="608F7475" w:rsidR="18B81D1B">
        <w:rPr>
          <w:rFonts w:ascii="Arial" w:hAnsi="Arial" w:eastAsia="Arial" w:cs="Arial"/>
          <w:b w:val="0"/>
          <w:bCs w:val="0"/>
          <w:sz w:val="22"/>
          <w:szCs w:val="22"/>
          <w:lang w:val="en-GB"/>
        </w:rPr>
        <w:t>, 2021).</w:t>
      </w:r>
      <w:r w:rsidRPr="608F7475" w:rsidR="18B81D1B">
        <w:rPr>
          <w:rFonts w:ascii="Arial" w:hAnsi="Arial" w:eastAsia="Arial" w:cs="Arial"/>
          <w:b w:val="0"/>
          <w:bCs w:val="0"/>
          <w:sz w:val="22"/>
          <w:szCs w:val="22"/>
          <w:lang w:val="en-GB"/>
        </w:rPr>
        <w:t xml:space="preserve"> </w:t>
      </w:r>
      <w:r w:rsidRPr="608F7475" w:rsidR="554CBD67">
        <w:rPr>
          <w:rFonts w:ascii="Arial" w:hAnsi="Arial" w:eastAsia="Arial" w:cs="Arial"/>
          <w:b w:val="0"/>
          <w:bCs w:val="0"/>
          <w:sz w:val="22"/>
          <w:szCs w:val="22"/>
          <w:lang w:val="en-GB"/>
        </w:rPr>
        <w:t>UIFSM</w:t>
      </w:r>
      <w:r w:rsidRPr="608F7475" w:rsidR="71F7A725">
        <w:rPr>
          <w:rFonts w:ascii="Arial" w:hAnsi="Arial" w:eastAsia="Arial" w:cs="Arial"/>
          <w:b w:val="0"/>
          <w:bCs w:val="0"/>
          <w:sz w:val="22"/>
          <w:szCs w:val="22"/>
          <w:lang w:val="en-GB"/>
        </w:rPr>
        <w:t xml:space="preserve"> lessens the stigma attached to FSM and helps families out financially by lowering the expense </w:t>
      </w:r>
      <w:r w:rsidRPr="608F7475" w:rsidR="71F7A725">
        <w:rPr>
          <w:rFonts w:ascii="Arial" w:hAnsi="Arial" w:eastAsia="Arial" w:cs="Arial"/>
          <w:b w:val="0"/>
          <w:bCs w:val="0"/>
          <w:sz w:val="22"/>
          <w:szCs w:val="22"/>
          <w:lang w:val="en-GB"/>
        </w:rPr>
        <w:t xml:space="preserve">(Sahota </w:t>
      </w:r>
      <w:r w:rsidRPr="608F7475" w:rsidR="71F7A725">
        <w:rPr>
          <w:rFonts w:ascii="Arial" w:hAnsi="Arial" w:eastAsia="Arial" w:cs="Arial"/>
          <w:b w:val="0"/>
          <w:bCs w:val="0"/>
          <w:i w:val="1"/>
          <w:iCs w:val="1"/>
          <w:sz w:val="22"/>
          <w:szCs w:val="22"/>
          <w:lang w:val="en-GB"/>
        </w:rPr>
        <w:t>et al.,</w:t>
      </w:r>
      <w:r w:rsidRPr="608F7475" w:rsidR="71F7A725">
        <w:rPr>
          <w:rFonts w:ascii="Arial" w:hAnsi="Arial" w:eastAsia="Arial" w:cs="Arial"/>
          <w:b w:val="0"/>
          <w:bCs w:val="0"/>
          <w:sz w:val="22"/>
          <w:szCs w:val="22"/>
          <w:lang w:val="en-GB"/>
        </w:rPr>
        <w:t xml:space="preserve"> 2014).</w:t>
      </w:r>
      <w:r w:rsidRPr="608F7475" w:rsidR="3BCC67D2">
        <w:rPr>
          <w:rFonts w:ascii="Arial" w:hAnsi="Arial" w:eastAsia="Arial" w:cs="Arial"/>
          <w:b w:val="0"/>
          <w:bCs w:val="0"/>
          <w:sz w:val="22"/>
          <w:szCs w:val="22"/>
          <w:lang w:val="en-GB"/>
        </w:rPr>
        <w:t xml:space="preserve"> </w:t>
      </w:r>
    </w:p>
    <w:p w:rsidR="608F7475" w:rsidP="608F7475" w:rsidRDefault="608F7475" w14:paraId="5D230A67" w14:textId="4B2AC2CD">
      <w:pPr>
        <w:pStyle w:val="Normal"/>
        <w:spacing w:after="0" w:line="360" w:lineRule="auto"/>
        <w:jc w:val="both"/>
        <w:rPr>
          <w:rFonts w:ascii="Arial" w:hAnsi="Arial" w:eastAsia="Arial" w:cs="Arial"/>
          <w:b w:val="0"/>
          <w:bCs w:val="0"/>
          <w:color w:val="000000" w:themeColor="text1" w:themeTint="FF" w:themeShade="FF"/>
          <w:sz w:val="22"/>
          <w:szCs w:val="22"/>
          <w:lang w:val="en-GB"/>
        </w:rPr>
      </w:pPr>
    </w:p>
    <w:p w:rsidRPr="00672F1E" w:rsidR="464FA908" w:rsidP="608F7475" w:rsidRDefault="58892F7B" w14:paraId="2728CE57" w14:textId="51A19C6B">
      <w:pPr>
        <w:pStyle w:val="Normal"/>
        <w:spacing w:after="0" w:line="360" w:lineRule="auto"/>
        <w:jc w:val="both"/>
        <w:rPr>
          <w:rFonts w:ascii="Arial" w:hAnsi="Arial" w:eastAsia="Arial" w:cs="Arial"/>
          <w:b w:val="0"/>
          <w:bCs w:val="0"/>
          <w:sz w:val="22"/>
          <w:szCs w:val="22"/>
          <w:lang w:val="en-GB"/>
        </w:rPr>
      </w:pPr>
      <w:r w:rsidRPr="608F7475" w:rsidR="58892F7B">
        <w:rPr>
          <w:rFonts w:ascii="Arial" w:hAnsi="Arial" w:eastAsia="Arial" w:cs="Arial"/>
          <w:b w:val="0"/>
          <w:bCs w:val="0"/>
          <w:color w:val="000000" w:themeColor="text1" w:themeTint="FF" w:themeShade="FF"/>
          <w:sz w:val="22"/>
          <w:szCs w:val="22"/>
          <w:lang w:val="en-GB"/>
        </w:rPr>
        <w:t xml:space="preserve">However, </w:t>
      </w:r>
      <w:r w:rsidRPr="608F7475" w:rsidR="58892F7B">
        <w:rPr>
          <w:rFonts w:ascii="Arial" w:hAnsi="Arial" w:eastAsia="Arial" w:cs="Arial"/>
          <w:b w:val="0"/>
          <w:bCs w:val="0"/>
          <w:sz w:val="22"/>
          <w:szCs w:val="22"/>
          <w:lang w:val="en-GB"/>
        </w:rPr>
        <w:t xml:space="preserve">there are major drawbacks to this strategy; </w:t>
      </w:r>
      <w:r w:rsidRPr="608F7475" w:rsidR="4AE0B184">
        <w:rPr>
          <w:rFonts w:ascii="Arial" w:hAnsi="Arial" w:eastAsia="Arial" w:cs="Arial"/>
          <w:b w:val="0"/>
          <w:bCs w:val="0"/>
          <w:sz w:val="22"/>
          <w:szCs w:val="22"/>
          <w:lang w:val="en-GB"/>
        </w:rPr>
        <w:t xml:space="preserve">after Year 2, children from households earning below £7,400 per year will still receive FSM; however, children from Year 3 and beyond will not be eligible </w:t>
      </w:r>
      <w:r w:rsidRPr="608F7475" w:rsidR="3AC71F0A">
        <w:rPr>
          <w:rFonts w:ascii="Arial" w:hAnsi="Arial" w:eastAsia="Arial" w:cs="Arial"/>
          <w:b w:val="0"/>
          <w:bCs w:val="0"/>
          <w:sz w:val="22"/>
          <w:szCs w:val="22"/>
          <w:lang w:val="en-GB"/>
        </w:rPr>
        <w:t>(The Food Foundation, 2023)</w:t>
      </w:r>
      <w:r w:rsidRPr="608F7475" w:rsidR="3A4BF850">
        <w:rPr>
          <w:rFonts w:ascii="Arial" w:hAnsi="Arial" w:eastAsia="Arial" w:cs="Arial"/>
          <w:b w:val="0"/>
          <w:bCs w:val="0"/>
          <w:sz w:val="22"/>
          <w:szCs w:val="22"/>
          <w:lang w:val="en-GB"/>
        </w:rPr>
        <w:t>.</w:t>
      </w:r>
      <w:r w:rsidRPr="608F7475" w:rsidR="4ADA5260">
        <w:rPr>
          <w:rFonts w:ascii="Arial" w:hAnsi="Arial" w:eastAsia="Arial" w:cs="Arial"/>
          <w:b w:val="0"/>
          <w:bCs w:val="0"/>
          <w:sz w:val="22"/>
          <w:szCs w:val="22"/>
          <w:lang w:val="en-GB"/>
        </w:rPr>
        <w:t xml:space="preserve"> </w:t>
      </w:r>
      <w:r w:rsidRPr="608F7475" w:rsidR="4ADA5260">
        <w:rPr>
          <w:rFonts w:ascii="Arial" w:hAnsi="Arial" w:eastAsia="Arial" w:cs="Arial"/>
          <w:b w:val="0"/>
          <w:bCs w:val="0"/>
          <w:sz w:val="22"/>
          <w:szCs w:val="22"/>
          <w:lang w:val="en-GB"/>
        </w:rPr>
        <w:t>T</w:t>
      </w:r>
      <w:r w:rsidRPr="608F7475" w:rsidR="4CDA9B51">
        <w:rPr>
          <w:rFonts w:ascii="Arial" w:hAnsi="Arial" w:eastAsia="Arial" w:cs="Arial"/>
          <w:b w:val="0"/>
          <w:bCs w:val="0"/>
          <w:color w:val="000000" w:themeColor="text1" w:themeTint="FF" w:themeShade="FF"/>
          <w:sz w:val="22"/>
          <w:szCs w:val="22"/>
          <w:lang w:val="en-GB"/>
        </w:rPr>
        <w:t xml:space="preserve">his strategy offers </w:t>
      </w:r>
      <w:r w:rsidRPr="608F7475" w:rsidR="42A8205E">
        <w:rPr>
          <w:rFonts w:ascii="Arial" w:hAnsi="Arial" w:eastAsia="Arial" w:cs="Arial"/>
          <w:b w:val="0"/>
          <w:bCs w:val="0"/>
          <w:color w:val="000000" w:themeColor="text1" w:themeTint="FF" w:themeShade="FF"/>
          <w:sz w:val="22"/>
          <w:szCs w:val="22"/>
          <w:lang w:val="en-GB"/>
        </w:rPr>
        <w:t xml:space="preserve">children </w:t>
      </w:r>
      <w:r w:rsidRPr="608F7475" w:rsidR="4CDA9B51">
        <w:rPr>
          <w:rFonts w:ascii="Arial" w:hAnsi="Arial" w:eastAsia="Arial" w:cs="Arial"/>
          <w:b w:val="0"/>
          <w:bCs w:val="0"/>
          <w:color w:val="000000" w:themeColor="text1" w:themeTint="FF" w:themeShade="FF"/>
          <w:sz w:val="22"/>
          <w:szCs w:val="22"/>
          <w:lang w:val="en-GB"/>
        </w:rPr>
        <w:t xml:space="preserve">a potentially significant nutritional and financial change in their development </w:t>
      </w:r>
      <w:r w:rsidRPr="608F7475" w:rsidR="4CDA9B51">
        <w:rPr>
          <w:rFonts w:ascii="Arial" w:hAnsi="Arial" w:eastAsia="Arial" w:cs="Arial"/>
          <w:b w:val="0"/>
          <w:bCs w:val="0"/>
          <w:color w:val="000000" w:themeColor="text1" w:themeTint="FF" w:themeShade="FF"/>
          <w:sz w:val="22"/>
          <w:szCs w:val="22"/>
          <w:lang w:val="en-GB"/>
        </w:rPr>
        <w:t>(Ruffini, 2022).</w:t>
      </w:r>
      <w:r w:rsidRPr="608F7475" w:rsidR="4CDA9B51">
        <w:rPr>
          <w:rFonts w:ascii="Arial" w:hAnsi="Arial" w:eastAsia="Arial" w:cs="Arial"/>
          <w:b w:val="0"/>
          <w:bCs w:val="0"/>
          <w:sz w:val="22"/>
          <w:szCs w:val="22"/>
          <w:lang w:val="en-GB"/>
        </w:rPr>
        <w:t xml:space="preserve"> </w:t>
      </w:r>
      <w:r w:rsidRPr="608F7475" w:rsidR="4CDA9B51">
        <w:rPr>
          <w:rFonts w:ascii="Arial" w:hAnsi="Arial" w:eastAsia="Arial" w:cs="Arial"/>
          <w:b w:val="0"/>
          <w:bCs w:val="0"/>
          <w:sz w:val="22"/>
          <w:szCs w:val="22"/>
          <w:lang w:val="en-GB"/>
        </w:rPr>
        <w:t>Challenging eligibility standards results in 800,000 children being hungry despite cost-of-living struggles</w:t>
      </w:r>
      <w:r w:rsidRPr="608F7475" w:rsidR="4CDA9B51">
        <w:rPr>
          <w:rFonts w:ascii="Arial" w:hAnsi="Arial" w:eastAsia="Arial" w:cs="Arial"/>
          <w:b w:val="0"/>
          <w:bCs w:val="0"/>
          <w:sz w:val="22"/>
          <w:szCs w:val="22"/>
          <w:lang w:val="en-GB"/>
        </w:rPr>
        <w:t xml:space="preserve"> (CPAG, 2022).</w:t>
      </w:r>
      <w:r w:rsidRPr="608F7475" w:rsidR="4CDA9B51">
        <w:rPr>
          <w:rFonts w:ascii="Arial" w:hAnsi="Arial" w:eastAsia="Arial" w:cs="Arial"/>
          <w:b w:val="0"/>
          <w:bCs w:val="0"/>
          <w:sz w:val="22"/>
          <w:szCs w:val="22"/>
          <w:lang w:val="en-GB"/>
        </w:rPr>
        <w:t xml:space="preserve"> </w:t>
      </w:r>
      <w:r w:rsidRPr="608F7475" w:rsidR="4CDA9B51">
        <w:rPr>
          <w:rFonts w:ascii="Arial" w:hAnsi="Arial" w:eastAsia="Arial" w:cs="Arial"/>
          <w:b w:val="0"/>
          <w:bCs w:val="0"/>
          <w:color w:val="000000" w:themeColor="text1" w:themeTint="FF" w:themeShade="FF"/>
          <w:sz w:val="22"/>
          <w:szCs w:val="22"/>
          <w:lang w:val="en-GB"/>
        </w:rPr>
        <w:t xml:space="preserve">According to </w:t>
      </w:r>
      <w:r w:rsidRPr="608F7475" w:rsidR="4CDA9B51">
        <w:rPr>
          <w:rFonts w:ascii="Arial" w:hAnsi="Arial" w:eastAsia="Arial" w:cs="Arial"/>
          <w:b w:val="0"/>
          <w:bCs w:val="0"/>
          <w:color w:val="000000" w:themeColor="text1" w:themeTint="FF" w:themeShade="FF"/>
          <w:sz w:val="22"/>
          <w:szCs w:val="22"/>
          <w:lang w:val="en-GB"/>
        </w:rPr>
        <w:t xml:space="preserve">Bell (2023) </w:t>
      </w:r>
      <w:r w:rsidRPr="608F7475" w:rsidR="4CDA9B51">
        <w:rPr>
          <w:rFonts w:ascii="Arial" w:hAnsi="Arial" w:eastAsia="Arial" w:cs="Arial"/>
          <w:b w:val="0"/>
          <w:bCs w:val="0"/>
          <w:color w:val="000000" w:themeColor="text1" w:themeTint="FF" w:themeShade="FF"/>
          <w:sz w:val="22"/>
          <w:szCs w:val="22"/>
          <w:lang w:val="en-GB"/>
        </w:rPr>
        <w:t>t</w:t>
      </w:r>
      <w:r w:rsidRPr="608F7475" w:rsidR="4CDA9B51">
        <w:rPr>
          <w:rFonts w:ascii="Arial" w:hAnsi="Arial" w:eastAsia="Arial" w:cs="Arial"/>
          <w:b w:val="0"/>
          <w:bCs w:val="0"/>
          <w:sz w:val="22"/>
          <w:szCs w:val="22"/>
          <w:lang w:val="en-GB"/>
        </w:rPr>
        <w:t xml:space="preserve">he success of UIFSM relies on giving all children access to FSM because families </w:t>
      </w:r>
      <w:r w:rsidRPr="608F7475" w:rsidR="5E09EAD0">
        <w:rPr>
          <w:rFonts w:ascii="Arial" w:hAnsi="Arial" w:eastAsia="Arial" w:cs="Arial"/>
          <w:b w:val="0"/>
          <w:bCs w:val="0"/>
          <w:sz w:val="22"/>
          <w:szCs w:val="22"/>
          <w:lang w:val="en-GB"/>
        </w:rPr>
        <w:t>face</w:t>
      </w:r>
      <w:r w:rsidRPr="608F7475" w:rsidR="4CDA9B51">
        <w:rPr>
          <w:rFonts w:ascii="Arial" w:hAnsi="Arial" w:eastAsia="Arial" w:cs="Arial"/>
          <w:b w:val="0"/>
          <w:bCs w:val="0"/>
          <w:sz w:val="22"/>
          <w:szCs w:val="22"/>
          <w:lang w:val="en-GB"/>
        </w:rPr>
        <w:t xml:space="preserve"> financial difficulties due to inflation and the 19% increase in the cost of living.</w:t>
      </w:r>
      <w:r w:rsidRPr="608F7475" w:rsidR="49FA9725">
        <w:rPr>
          <w:rFonts w:ascii="Arial" w:hAnsi="Arial" w:eastAsia="Arial" w:cs="Arial"/>
          <w:b w:val="0"/>
          <w:bCs w:val="0"/>
          <w:sz w:val="22"/>
          <w:szCs w:val="22"/>
          <w:lang w:val="en-GB"/>
        </w:rPr>
        <w:t xml:space="preserve"> </w:t>
      </w:r>
      <w:r w:rsidRPr="608F7475" w:rsidR="3DC78325">
        <w:rPr>
          <w:rFonts w:ascii="Arial" w:hAnsi="Arial" w:eastAsia="Arial" w:cs="Arial"/>
          <w:b w:val="0"/>
          <w:bCs w:val="0"/>
          <w:sz w:val="22"/>
          <w:szCs w:val="22"/>
          <w:lang w:val="en-GB"/>
        </w:rPr>
        <w:t>Furthermore, there may be a compromise in certain regions due to a lack of agricultural products (</w:t>
      </w:r>
      <w:r w:rsidRPr="608F7475" w:rsidR="55E02626">
        <w:rPr>
          <w:rFonts w:ascii="Arial" w:hAnsi="Arial" w:eastAsia="Arial" w:cs="Arial"/>
          <w:b w:val="0"/>
          <w:bCs w:val="0"/>
          <w:sz w:val="22"/>
          <w:szCs w:val="22"/>
          <w:lang w:val="en-GB"/>
        </w:rPr>
        <w:t>Walker and Lally, 2023</w:t>
      </w:r>
      <w:r w:rsidRPr="608F7475" w:rsidR="3DC78325">
        <w:rPr>
          <w:rFonts w:ascii="Arial" w:hAnsi="Arial" w:eastAsia="Arial" w:cs="Arial"/>
          <w:b w:val="0"/>
          <w:bCs w:val="0"/>
          <w:sz w:val="22"/>
          <w:szCs w:val="22"/>
          <w:lang w:val="en-GB"/>
        </w:rPr>
        <w:t>, 2023).</w:t>
      </w:r>
      <w:r w:rsidRPr="608F7475" w:rsidR="3DC78325">
        <w:rPr>
          <w:rFonts w:ascii="Arial" w:hAnsi="Arial" w:eastAsia="Arial" w:cs="Arial"/>
          <w:b w:val="0"/>
          <w:bCs w:val="0"/>
          <w:sz w:val="22"/>
          <w:szCs w:val="22"/>
          <w:lang w:val="en-GB"/>
        </w:rPr>
        <w:t xml:space="preserve"> Global supply chain problems and economic conditions may also </w:t>
      </w:r>
      <w:r w:rsidRPr="608F7475" w:rsidR="3DC78325">
        <w:rPr>
          <w:rFonts w:ascii="Arial" w:hAnsi="Arial" w:eastAsia="Arial" w:cs="Arial"/>
          <w:b w:val="0"/>
          <w:bCs w:val="0"/>
          <w:sz w:val="22"/>
          <w:szCs w:val="22"/>
          <w:lang w:val="en-GB"/>
        </w:rPr>
        <w:t>impact</w:t>
      </w:r>
      <w:r w:rsidRPr="608F7475" w:rsidR="3DC78325">
        <w:rPr>
          <w:rFonts w:ascii="Arial" w:hAnsi="Arial" w:eastAsia="Arial" w:cs="Arial"/>
          <w:b w:val="0"/>
          <w:bCs w:val="0"/>
          <w:sz w:val="22"/>
          <w:szCs w:val="22"/>
          <w:lang w:val="en-GB"/>
        </w:rPr>
        <w:t xml:space="preserve"> the availability of consistently fresh, high-quality food</w:t>
      </w:r>
      <w:r w:rsidRPr="608F7475" w:rsidR="3DC78325">
        <w:rPr>
          <w:rFonts w:ascii="Arial" w:hAnsi="Arial" w:eastAsia="Arial" w:cs="Arial"/>
          <w:b w:val="0"/>
          <w:bCs w:val="0"/>
          <w:sz w:val="22"/>
          <w:szCs w:val="22"/>
          <w:lang w:val="en-GB"/>
        </w:rPr>
        <w:t xml:space="preserve"> (Han </w:t>
      </w:r>
      <w:r w:rsidRPr="608F7475" w:rsidR="3DC78325">
        <w:rPr>
          <w:rFonts w:ascii="Arial" w:hAnsi="Arial" w:eastAsia="Arial" w:cs="Arial"/>
          <w:b w:val="0"/>
          <w:bCs w:val="0"/>
          <w:i w:val="1"/>
          <w:iCs w:val="1"/>
          <w:sz w:val="22"/>
          <w:szCs w:val="22"/>
          <w:lang w:val="en-GB"/>
        </w:rPr>
        <w:t>et al</w:t>
      </w:r>
      <w:r w:rsidRPr="608F7475" w:rsidR="3DC78325">
        <w:rPr>
          <w:rFonts w:ascii="Arial" w:hAnsi="Arial" w:eastAsia="Arial" w:cs="Arial"/>
          <w:b w:val="0"/>
          <w:bCs w:val="0"/>
          <w:sz w:val="22"/>
          <w:szCs w:val="22"/>
          <w:lang w:val="en-GB"/>
        </w:rPr>
        <w:t>., 2021).</w:t>
      </w:r>
    </w:p>
    <w:p w:rsidRPr="00672F1E" w:rsidR="464FA908" w:rsidP="284AA614" w:rsidRDefault="464FA908" w14:paraId="553D8AC9" w14:textId="33AAE81F">
      <w:pPr>
        <w:spacing w:after="0" w:line="360" w:lineRule="auto"/>
        <w:jc w:val="both"/>
        <w:rPr>
          <w:rFonts w:ascii="Arial" w:hAnsi="Arial" w:eastAsia="Arial" w:cs="Arial"/>
          <w:b w:val="0"/>
          <w:bCs w:val="0"/>
          <w:sz w:val="22"/>
          <w:szCs w:val="22"/>
          <w:lang w:val="en-GB"/>
        </w:rPr>
      </w:pPr>
    </w:p>
    <w:p w:rsidR="499E3D6F" w:rsidP="608F7475" w:rsidRDefault="499E3D6F" w14:paraId="44312144" w14:textId="5E125614" w14:noSpellErr="1">
      <w:pPr>
        <w:spacing w:after="0" w:line="360" w:lineRule="auto"/>
        <w:jc w:val="both"/>
        <w:rPr>
          <w:rFonts w:ascii="Arial" w:hAnsi="Arial" w:eastAsia="Arial" w:cs="Arial"/>
          <w:b w:val="0"/>
          <w:bCs w:val="0"/>
          <w:sz w:val="22"/>
          <w:szCs w:val="22"/>
          <w:u w:val="single"/>
          <w:lang w:val="en-GB"/>
        </w:rPr>
      </w:pPr>
    </w:p>
    <w:p w:rsidRPr="00672F1E" w:rsidR="464FA908" w:rsidP="284AA614" w:rsidRDefault="40CB79CF" w14:paraId="585B1580" w14:textId="0E6C6701">
      <w:pPr>
        <w:spacing w:after="0" w:line="360" w:lineRule="auto"/>
        <w:jc w:val="both"/>
        <w:rPr>
          <w:rFonts w:ascii="Arial" w:hAnsi="Arial" w:eastAsia="Arial" w:cs="Arial"/>
          <w:b w:val="1"/>
          <w:bCs w:val="1"/>
          <w:sz w:val="22"/>
          <w:szCs w:val="22"/>
          <w:u w:val="single"/>
          <w:lang w:val="en-GB"/>
        </w:rPr>
      </w:pPr>
      <w:r w:rsidRPr="608F7475" w:rsidR="40CB79CF">
        <w:rPr>
          <w:rFonts w:ascii="Arial" w:hAnsi="Arial" w:eastAsia="Arial" w:cs="Arial"/>
          <w:b w:val="1"/>
          <w:bCs w:val="1"/>
          <w:sz w:val="22"/>
          <w:szCs w:val="22"/>
          <w:u w:val="single"/>
          <w:lang w:val="en-GB"/>
        </w:rPr>
        <w:t>Progress</w:t>
      </w:r>
    </w:p>
    <w:p w:rsidR="608F7475" w:rsidP="608F7475" w:rsidRDefault="608F7475" w14:paraId="0808A5CA" w14:textId="27311DF6">
      <w:pPr>
        <w:spacing w:after="0" w:line="360" w:lineRule="auto"/>
        <w:jc w:val="both"/>
        <w:rPr>
          <w:rFonts w:ascii="Arial" w:hAnsi="Arial" w:eastAsia="Arial" w:cs="Arial"/>
          <w:b w:val="1"/>
          <w:bCs w:val="1"/>
          <w:sz w:val="22"/>
          <w:szCs w:val="22"/>
          <w:u w:val="single"/>
          <w:lang w:val="en-GB"/>
        </w:rPr>
      </w:pPr>
    </w:p>
    <w:p w:rsidRPr="00672F1E" w:rsidR="464FA908" w:rsidP="608F7475" w:rsidRDefault="330C4D80" w14:paraId="042A32E9" w14:textId="23CD4396">
      <w:pPr>
        <w:spacing w:after="0" w:line="360" w:lineRule="auto"/>
        <w:jc w:val="both"/>
        <w:rPr>
          <w:rFonts w:ascii="Arial" w:hAnsi="Arial" w:eastAsia="Arial" w:cs="Arial"/>
          <w:b w:val="0"/>
          <w:bCs w:val="0"/>
          <w:color w:val="000000" w:themeColor="text1" w:themeTint="FF" w:themeShade="FF"/>
          <w:sz w:val="22"/>
          <w:szCs w:val="22"/>
        </w:rPr>
      </w:pPr>
      <w:r w:rsidRPr="608F7475" w:rsidR="330C4D80">
        <w:rPr>
          <w:rFonts w:ascii="Arial" w:hAnsi="Arial" w:eastAsia="Arial" w:cs="Arial"/>
          <w:b w:val="0"/>
          <w:bCs w:val="0"/>
          <w:sz w:val="22"/>
          <w:szCs w:val="22"/>
        </w:rPr>
        <w:t xml:space="preserve">The UK government has made significant strides towards implementing SDG 2 to support sustainable agriculture and ending </w:t>
      </w:r>
      <w:r w:rsidRPr="608F7475" w:rsidR="721D34A9">
        <w:rPr>
          <w:rFonts w:ascii="Arial" w:hAnsi="Arial" w:eastAsia="Arial" w:cs="Arial"/>
          <w:b w:val="0"/>
          <w:bCs w:val="0"/>
          <w:sz w:val="22"/>
          <w:szCs w:val="22"/>
        </w:rPr>
        <w:t xml:space="preserve">hunger, but more is </w:t>
      </w:r>
      <w:r w:rsidRPr="608F7475" w:rsidR="721D34A9">
        <w:rPr>
          <w:rFonts w:ascii="Arial" w:hAnsi="Arial" w:eastAsia="Arial" w:cs="Arial"/>
          <w:b w:val="0"/>
          <w:bCs w:val="0"/>
          <w:sz w:val="22"/>
          <w:szCs w:val="22"/>
        </w:rPr>
        <w:t>required</w:t>
      </w:r>
      <w:r w:rsidRPr="608F7475" w:rsidR="330C4D80">
        <w:rPr>
          <w:rFonts w:ascii="Arial" w:hAnsi="Arial" w:eastAsia="Arial" w:cs="Arial"/>
          <w:b w:val="0"/>
          <w:bCs w:val="0"/>
          <w:sz w:val="22"/>
          <w:szCs w:val="22"/>
        </w:rPr>
        <w:t xml:space="preserve">. </w:t>
      </w:r>
      <w:r w:rsidRPr="608F7475" w:rsidR="1D98BB21">
        <w:rPr>
          <w:rFonts w:ascii="Arial" w:hAnsi="Arial" w:eastAsia="Arial" w:cs="Arial"/>
          <w:b w:val="0"/>
          <w:bCs w:val="0"/>
          <w:sz w:val="22"/>
          <w:szCs w:val="22"/>
        </w:rPr>
        <w:t>The Implementation of</w:t>
      </w:r>
      <w:r w:rsidRPr="608F7475" w:rsidR="428664FE">
        <w:rPr>
          <w:rFonts w:ascii="Arial" w:hAnsi="Arial" w:eastAsia="Arial" w:cs="Arial"/>
          <w:b w:val="0"/>
          <w:bCs w:val="0"/>
          <w:sz w:val="22"/>
          <w:szCs w:val="22"/>
        </w:rPr>
        <w:t xml:space="preserve"> UIFSM</w:t>
      </w:r>
      <w:r w:rsidRPr="608F7475" w:rsidR="08EA9D2F">
        <w:rPr>
          <w:rFonts w:ascii="Arial" w:hAnsi="Arial" w:eastAsia="Arial" w:cs="Arial"/>
          <w:b w:val="0"/>
          <w:bCs w:val="0"/>
          <w:sz w:val="22"/>
          <w:szCs w:val="22"/>
        </w:rPr>
        <w:t xml:space="preserve"> became </w:t>
      </w:r>
      <w:r w:rsidRPr="608F7475" w:rsidR="67D19C99">
        <w:rPr>
          <w:rFonts w:ascii="Arial" w:hAnsi="Arial" w:eastAsia="Arial" w:cs="Arial"/>
          <w:b w:val="0"/>
          <w:bCs w:val="0"/>
          <w:sz w:val="22"/>
          <w:szCs w:val="22"/>
        </w:rPr>
        <w:t>mandatory</w:t>
      </w:r>
      <w:r w:rsidRPr="608F7475" w:rsidR="330C4D80">
        <w:rPr>
          <w:rFonts w:ascii="Arial" w:hAnsi="Arial" w:eastAsia="Arial" w:cs="Arial"/>
          <w:b w:val="0"/>
          <w:bCs w:val="0"/>
          <w:sz w:val="22"/>
          <w:szCs w:val="22"/>
        </w:rPr>
        <w:t xml:space="preserve"> for all schools in the UK to provide</w:t>
      </w:r>
      <w:r w:rsidRPr="608F7475" w:rsidR="59A20FFA">
        <w:rPr>
          <w:rFonts w:ascii="Arial" w:hAnsi="Arial" w:eastAsia="Arial" w:cs="Arial"/>
          <w:b w:val="0"/>
          <w:bCs w:val="0"/>
          <w:sz w:val="22"/>
          <w:szCs w:val="22"/>
        </w:rPr>
        <w:t xml:space="preserve"> </w:t>
      </w:r>
      <w:r w:rsidRPr="608F7475" w:rsidR="6BAF8647">
        <w:rPr>
          <w:rFonts w:ascii="Arial" w:hAnsi="Arial" w:eastAsia="Arial" w:cs="Arial"/>
          <w:b w:val="0"/>
          <w:bCs w:val="0"/>
          <w:sz w:val="22"/>
          <w:szCs w:val="22"/>
        </w:rPr>
        <w:t>FSM</w:t>
      </w:r>
      <w:r w:rsidRPr="608F7475" w:rsidR="330C4D80">
        <w:rPr>
          <w:rFonts w:ascii="Arial" w:hAnsi="Arial" w:eastAsia="Arial" w:cs="Arial"/>
          <w:b w:val="0"/>
          <w:bCs w:val="0"/>
          <w:sz w:val="22"/>
          <w:szCs w:val="22"/>
        </w:rPr>
        <w:t xml:space="preserve"> to all children from reception</w:t>
      </w:r>
      <w:r w:rsidRPr="608F7475" w:rsidR="6EECA38D">
        <w:rPr>
          <w:rFonts w:ascii="Arial" w:hAnsi="Arial" w:eastAsia="Arial" w:cs="Arial"/>
          <w:b w:val="0"/>
          <w:bCs w:val="0"/>
          <w:sz w:val="22"/>
          <w:szCs w:val="22"/>
        </w:rPr>
        <w:t xml:space="preserve"> to </w:t>
      </w:r>
      <w:r w:rsidRPr="608F7475" w:rsidR="330C4D80">
        <w:rPr>
          <w:rFonts w:ascii="Arial" w:hAnsi="Arial" w:eastAsia="Arial" w:cs="Arial"/>
          <w:b w:val="0"/>
          <w:bCs w:val="0"/>
          <w:sz w:val="22"/>
          <w:szCs w:val="22"/>
        </w:rPr>
        <w:t>year 2, regardless of their family income (</w:t>
      </w:r>
      <w:r w:rsidRPr="608F7475" w:rsidR="330C4D80">
        <w:rPr>
          <w:rFonts w:ascii="Arial" w:hAnsi="Arial" w:eastAsia="Arial" w:cs="Arial"/>
          <w:b w:val="0"/>
          <w:bCs w:val="0"/>
          <w:sz w:val="22"/>
          <w:szCs w:val="22"/>
        </w:rPr>
        <w:t>GOV.UK, 2024</w:t>
      </w:r>
      <w:r w:rsidRPr="608F7475" w:rsidR="2F74C6FC">
        <w:rPr>
          <w:rFonts w:ascii="Arial" w:hAnsi="Arial" w:eastAsia="Arial" w:cs="Arial"/>
          <w:b w:val="0"/>
          <w:bCs w:val="0"/>
          <w:sz w:val="22"/>
          <w:szCs w:val="22"/>
        </w:rPr>
        <w:t>a</w:t>
      </w:r>
      <w:r w:rsidRPr="608F7475" w:rsidR="330C4D80">
        <w:rPr>
          <w:rFonts w:ascii="Arial" w:hAnsi="Arial" w:eastAsia="Arial" w:cs="Arial"/>
          <w:b w:val="0"/>
          <w:bCs w:val="0"/>
          <w:sz w:val="22"/>
          <w:szCs w:val="22"/>
        </w:rPr>
        <w:t>)</w:t>
      </w:r>
      <w:r w:rsidRPr="608F7475" w:rsidR="330C4D80">
        <w:rPr>
          <w:rFonts w:ascii="Arial" w:hAnsi="Arial" w:eastAsia="Arial" w:cs="Arial"/>
          <w:b w:val="0"/>
          <w:bCs w:val="0"/>
          <w:sz w:val="22"/>
          <w:szCs w:val="22"/>
        </w:rPr>
        <w:t xml:space="preserve">. </w:t>
      </w:r>
      <w:r w:rsidRPr="608F7475" w:rsidR="4679C3F5">
        <w:rPr>
          <w:rFonts w:ascii="Arial" w:hAnsi="Arial" w:eastAsia="Arial" w:cs="Arial"/>
          <w:b w:val="0"/>
          <w:bCs w:val="0"/>
          <w:sz w:val="22"/>
          <w:szCs w:val="22"/>
        </w:rPr>
        <w:t xml:space="preserve">They encouraged the production of food locally and provided incentives for environmentally friendly farming practices </w:t>
      </w:r>
      <w:r w:rsidRPr="608F7475" w:rsidR="4679C3F5">
        <w:rPr>
          <w:rFonts w:ascii="Arial" w:hAnsi="Arial" w:eastAsia="Arial" w:cs="Arial"/>
          <w:b w:val="0"/>
          <w:bCs w:val="0"/>
          <w:sz w:val="22"/>
          <w:szCs w:val="22"/>
        </w:rPr>
        <w:t>(</w:t>
      </w:r>
      <w:r w:rsidRPr="608F7475" w:rsidR="4679C3F5">
        <w:rPr>
          <w:rFonts w:ascii="Arial" w:hAnsi="Arial" w:eastAsia="Arial" w:cs="Arial"/>
          <w:b w:val="0"/>
          <w:bCs w:val="0"/>
          <w:color w:val="222222"/>
          <w:sz w:val="22"/>
          <w:szCs w:val="22"/>
        </w:rPr>
        <w:t xml:space="preserve">Piñeiro </w:t>
      </w:r>
      <w:r w:rsidRPr="608F7475" w:rsidR="4679C3F5">
        <w:rPr>
          <w:rFonts w:ascii="Arial" w:hAnsi="Arial" w:eastAsia="Arial" w:cs="Arial"/>
          <w:b w:val="0"/>
          <w:bCs w:val="0"/>
          <w:i w:val="1"/>
          <w:iCs w:val="1"/>
          <w:color w:val="222222"/>
          <w:sz w:val="22"/>
          <w:szCs w:val="22"/>
        </w:rPr>
        <w:t>et al.,</w:t>
      </w:r>
      <w:r w:rsidRPr="608F7475" w:rsidR="4679C3F5">
        <w:rPr>
          <w:rFonts w:ascii="Arial" w:hAnsi="Arial" w:eastAsia="Arial" w:cs="Arial"/>
          <w:b w:val="0"/>
          <w:bCs w:val="0"/>
          <w:color w:val="222222"/>
          <w:sz w:val="22"/>
          <w:szCs w:val="22"/>
        </w:rPr>
        <w:t xml:space="preserve"> 2020)</w:t>
      </w:r>
      <w:r w:rsidRPr="608F7475" w:rsidR="4679C3F5">
        <w:rPr>
          <w:rFonts w:ascii="Arial" w:hAnsi="Arial" w:eastAsia="Arial" w:cs="Arial"/>
          <w:b w:val="0"/>
          <w:bCs w:val="0"/>
          <w:sz w:val="22"/>
          <w:szCs w:val="22"/>
        </w:rPr>
        <w:t>.</w:t>
      </w:r>
      <w:r w:rsidRPr="608F7475" w:rsidR="4679C3F5">
        <w:rPr>
          <w:rFonts w:ascii="Arial" w:hAnsi="Arial" w:eastAsia="Arial" w:cs="Arial"/>
          <w:b w:val="0"/>
          <w:bCs w:val="0"/>
          <w:sz w:val="22"/>
          <w:szCs w:val="22"/>
        </w:rPr>
        <w:t xml:space="preserve"> </w:t>
      </w:r>
      <w:r w:rsidRPr="608F7475" w:rsidR="04F922FD">
        <w:rPr>
          <w:rFonts w:ascii="Arial" w:hAnsi="Arial" w:eastAsia="Arial" w:cs="Arial"/>
          <w:b w:val="0"/>
          <w:bCs w:val="0"/>
          <w:sz w:val="22"/>
          <w:szCs w:val="22"/>
        </w:rPr>
        <w:t>However, t</w:t>
      </w:r>
      <w:r w:rsidRPr="608F7475" w:rsidR="330C4D80">
        <w:rPr>
          <w:rFonts w:ascii="Arial" w:hAnsi="Arial" w:eastAsia="Arial" w:cs="Arial"/>
          <w:b w:val="0"/>
          <w:bCs w:val="0"/>
          <w:color w:val="000000" w:themeColor="text1" w:themeTint="FF" w:themeShade="FF"/>
          <w:sz w:val="22"/>
          <w:szCs w:val="22"/>
        </w:rPr>
        <w:t xml:space="preserve">he progress to end hunger by 2030 has already </w:t>
      </w:r>
      <w:r w:rsidRPr="608F7475" w:rsidR="00EB0FEC">
        <w:rPr>
          <w:rFonts w:ascii="Arial" w:hAnsi="Arial" w:eastAsia="Arial" w:cs="Arial"/>
          <w:b w:val="0"/>
          <w:bCs w:val="0"/>
          <w:color w:val="000000" w:themeColor="text1" w:themeTint="FF" w:themeShade="FF"/>
          <w:sz w:val="22"/>
          <w:szCs w:val="22"/>
        </w:rPr>
        <w:t>stagnated</w:t>
      </w:r>
      <w:r w:rsidRPr="608F7475" w:rsidR="330C4D80">
        <w:rPr>
          <w:rFonts w:ascii="Arial" w:hAnsi="Arial" w:eastAsia="Arial" w:cs="Arial"/>
          <w:b w:val="0"/>
          <w:bCs w:val="0"/>
          <w:color w:val="000000" w:themeColor="text1" w:themeTint="FF" w:themeShade="FF"/>
          <w:sz w:val="22"/>
          <w:szCs w:val="22"/>
        </w:rPr>
        <w:t>,</w:t>
      </w:r>
      <w:r w:rsidRPr="608F7475" w:rsidR="1C8C4864">
        <w:rPr>
          <w:rFonts w:ascii="Arial" w:hAnsi="Arial" w:eastAsia="Arial" w:cs="Arial"/>
          <w:b w:val="0"/>
          <w:bCs w:val="0"/>
          <w:color w:val="000000" w:themeColor="text1" w:themeTint="FF" w:themeShade="FF"/>
          <w:sz w:val="22"/>
          <w:szCs w:val="22"/>
        </w:rPr>
        <w:t xml:space="preserve"> as</w:t>
      </w:r>
      <w:r w:rsidRPr="608F7475" w:rsidR="330C4D80">
        <w:rPr>
          <w:rFonts w:ascii="Arial" w:hAnsi="Arial" w:eastAsia="Arial" w:cs="Arial"/>
          <w:b w:val="0"/>
          <w:bCs w:val="0"/>
          <w:color w:val="000000" w:themeColor="text1" w:themeTint="FF" w:themeShade="FF"/>
          <w:sz w:val="22"/>
          <w:szCs w:val="22"/>
        </w:rPr>
        <w:t xml:space="preserve"> </w:t>
      </w:r>
      <w:r w:rsidRPr="608F7475" w:rsidR="330C4D80">
        <w:rPr>
          <w:rFonts w:ascii="Arial" w:hAnsi="Arial" w:eastAsia="Arial" w:cs="Arial"/>
          <w:b w:val="0"/>
          <w:bCs w:val="0"/>
          <w:color w:val="222222"/>
          <w:sz w:val="22"/>
          <w:szCs w:val="22"/>
        </w:rPr>
        <w:t>Nile</w:t>
      </w:r>
      <w:r w:rsidRPr="608F7475" w:rsidR="330C4D80">
        <w:rPr>
          <w:rFonts w:ascii="Arial" w:hAnsi="Arial" w:eastAsia="Arial" w:cs="Arial"/>
          <w:b w:val="0"/>
          <w:bCs w:val="0"/>
          <w:i w:val="1"/>
          <w:iCs w:val="1"/>
          <w:color w:val="222222"/>
          <w:sz w:val="22"/>
          <w:szCs w:val="22"/>
        </w:rPr>
        <w:t xml:space="preserve"> et al.</w:t>
      </w:r>
      <w:r w:rsidRPr="608F7475" w:rsidR="330C4D80">
        <w:rPr>
          <w:rFonts w:ascii="Arial" w:hAnsi="Arial" w:eastAsia="Arial" w:cs="Arial"/>
          <w:b w:val="0"/>
          <w:bCs w:val="0"/>
          <w:color w:val="222222"/>
          <w:sz w:val="22"/>
          <w:szCs w:val="22"/>
        </w:rPr>
        <w:t xml:space="preserve"> (2020)</w:t>
      </w:r>
      <w:r w:rsidRPr="608F7475" w:rsidR="330C4D80">
        <w:rPr>
          <w:rFonts w:ascii="Arial" w:hAnsi="Arial" w:eastAsia="Arial" w:cs="Arial"/>
          <w:b w:val="0"/>
          <w:bCs w:val="0"/>
          <w:color w:val="222222"/>
          <w:sz w:val="22"/>
          <w:szCs w:val="22"/>
        </w:rPr>
        <w:t xml:space="preserve"> mentions that </w:t>
      </w:r>
      <w:r w:rsidRPr="608F7475" w:rsidR="330C4D80">
        <w:rPr>
          <w:rFonts w:ascii="Arial" w:hAnsi="Arial" w:eastAsia="Arial" w:cs="Arial"/>
          <w:b w:val="0"/>
          <w:bCs w:val="0"/>
          <w:sz w:val="22"/>
          <w:szCs w:val="22"/>
        </w:rPr>
        <w:t xml:space="preserve">35.5% of individuals </w:t>
      </w:r>
      <w:r w:rsidRPr="608F7475" w:rsidR="6D9DA2ED">
        <w:rPr>
          <w:rFonts w:ascii="Arial" w:hAnsi="Arial" w:eastAsia="Arial" w:cs="Arial"/>
          <w:b w:val="0"/>
          <w:bCs w:val="0"/>
          <w:sz w:val="22"/>
          <w:szCs w:val="22"/>
        </w:rPr>
        <w:t>were</w:t>
      </w:r>
      <w:r w:rsidRPr="608F7475" w:rsidR="330C4D80">
        <w:rPr>
          <w:rFonts w:ascii="Arial" w:hAnsi="Arial" w:eastAsia="Arial" w:cs="Arial"/>
          <w:b w:val="0"/>
          <w:bCs w:val="0"/>
          <w:sz w:val="22"/>
          <w:szCs w:val="22"/>
        </w:rPr>
        <w:t xml:space="preserve"> experienc</w:t>
      </w:r>
      <w:r w:rsidRPr="608F7475" w:rsidR="436F2C31">
        <w:rPr>
          <w:rFonts w:ascii="Arial" w:hAnsi="Arial" w:eastAsia="Arial" w:cs="Arial"/>
          <w:b w:val="0"/>
          <w:bCs w:val="0"/>
          <w:sz w:val="22"/>
          <w:szCs w:val="22"/>
        </w:rPr>
        <w:t>ing</w:t>
      </w:r>
      <w:r w:rsidRPr="608F7475" w:rsidR="330C4D80">
        <w:rPr>
          <w:rFonts w:ascii="Arial" w:hAnsi="Arial" w:eastAsia="Arial" w:cs="Arial"/>
          <w:b w:val="0"/>
          <w:bCs w:val="0"/>
          <w:sz w:val="22"/>
          <w:szCs w:val="22"/>
        </w:rPr>
        <w:t xml:space="preserve"> food insecurity </w:t>
      </w:r>
      <w:r w:rsidRPr="608F7475" w:rsidR="330C4D80">
        <w:rPr>
          <w:rFonts w:ascii="Arial" w:hAnsi="Arial" w:eastAsia="Arial" w:cs="Arial"/>
          <w:b w:val="0"/>
          <w:bCs w:val="0"/>
          <w:color w:val="000000" w:themeColor="text1" w:themeTint="FF" w:themeShade="FF"/>
          <w:sz w:val="22"/>
          <w:szCs w:val="22"/>
        </w:rPr>
        <w:t xml:space="preserve">prior to the COVID-19 pandemic. In addition, the pandemic's </w:t>
      </w:r>
      <w:r w:rsidRPr="608F7475" w:rsidR="79CAFF46">
        <w:rPr>
          <w:rFonts w:ascii="Arial" w:hAnsi="Arial" w:eastAsia="Arial" w:cs="Arial"/>
          <w:b w:val="0"/>
          <w:bCs w:val="0"/>
          <w:color w:val="000000" w:themeColor="text1" w:themeTint="FF" w:themeShade="FF"/>
          <w:sz w:val="22"/>
          <w:szCs w:val="22"/>
        </w:rPr>
        <w:t>outbreak</w:t>
      </w:r>
      <w:r w:rsidRPr="608F7475" w:rsidR="330C4D80">
        <w:rPr>
          <w:rFonts w:ascii="Arial" w:hAnsi="Arial" w:eastAsia="Arial" w:cs="Arial"/>
          <w:b w:val="0"/>
          <w:bCs w:val="0"/>
          <w:color w:val="000000" w:themeColor="text1" w:themeTint="FF" w:themeShade="FF"/>
          <w:sz w:val="22"/>
          <w:szCs w:val="22"/>
        </w:rPr>
        <w:t xml:space="preserve"> </w:t>
      </w:r>
      <w:r w:rsidRPr="608F7475" w:rsidR="330C4D80">
        <w:rPr>
          <w:rFonts w:ascii="Arial" w:hAnsi="Arial" w:eastAsia="Arial" w:cs="Arial"/>
          <w:b w:val="0"/>
          <w:bCs w:val="0"/>
          <w:color w:val="000000" w:themeColor="text1" w:themeTint="FF" w:themeShade="FF"/>
          <w:sz w:val="22"/>
          <w:szCs w:val="22"/>
        </w:rPr>
        <w:t>impacted</w:t>
      </w:r>
      <w:r w:rsidRPr="608F7475" w:rsidR="330C4D80">
        <w:rPr>
          <w:rFonts w:ascii="Arial" w:hAnsi="Arial" w:eastAsia="Arial" w:cs="Arial"/>
          <w:b w:val="0"/>
          <w:bCs w:val="0"/>
          <w:color w:val="000000" w:themeColor="text1" w:themeTint="FF" w:themeShade="FF"/>
          <w:sz w:val="22"/>
          <w:szCs w:val="22"/>
        </w:rPr>
        <w:t xml:space="preserve"> global hunger in 2020–2021, making it more challenging to achieve SDG2 </w:t>
      </w:r>
      <w:r w:rsidRPr="608F7475" w:rsidR="330C4D80">
        <w:rPr>
          <w:rFonts w:ascii="Arial" w:hAnsi="Arial" w:eastAsia="Arial" w:cs="Arial"/>
          <w:b w:val="0"/>
          <w:bCs w:val="0"/>
          <w:color w:val="000000" w:themeColor="text1" w:themeTint="FF" w:themeShade="FF"/>
          <w:sz w:val="22"/>
          <w:szCs w:val="22"/>
        </w:rPr>
        <w:t>(</w:t>
      </w:r>
      <w:r w:rsidRPr="608F7475" w:rsidR="330C4D80">
        <w:rPr>
          <w:rFonts w:ascii="Arial" w:hAnsi="Arial" w:eastAsia="Arial" w:cs="Arial"/>
          <w:b w:val="0"/>
          <w:bCs w:val="0"/>
          <w:color w:val="222222"/>
          <w:sz w:val="22"/>
          <w:szCs w:val="22"/>
        </w:rPr>
        <w:t>Macaninch</w:t>
      </w:r>
      <w:r w:rsidRPr="608F7475" w:rsidR="330C4D80">
        <w:rPr>
          <w:rFonts w:ascii="Arial" w:hAnsi="Arial" w:eastAsia="Arial" w:cs="Arial"/>
          <w:b w:val="0"/>
          <w:bCs w:val="0"/>
          <w:color w:val="222222"/>
          <w:sz w:val="22"/>
          <w:szCs w:val="22"/>
        </w:rPr>
        <w:t xml:space="preserve"> </w:t>
      </w:r>
      <w:r w:rsidRPr="608F7475" w:rsidR="330C4D80">
        <w:rPr>
          <w:rFonts w:ascii="Arial" w:hAnsi="Arial" w:eastAsia="Arial" w:cs="Arial"/>
          <w:b w:val="0"/>
          <w:bCs w:val="0"/>
          <w:i w:val="1"/>
          <w:iCs w:val="1"/>
          <w:color w:val="222222"/>
          <w:sz w:val="22"/>
          <w:szCs w:val="22"/>
        </w:rPr>
        <w:t>et al.,</w:t>
      </w:r>
      <w:r w:rsidRPr="608F7475" w:rsidR="330C4D80">
        <w:rPr>
          <w:rFonts w:ascii="Arial" w:hAnsi="Arial" w:eastAsia="Arial" w:cs="Arial"/>
          <w:b w:val="0"/>
          <w:bCs w:val="0"/>
          <w:color w:val="222222"/>
          <w:sz w:val="22"/>
          <w:szCs w:val="22"/>
        </w:rPr>
        <w:t xml:space="preserve"> 2020)</w:t>
      </w:r>
      <w:r w:rsidRPr="608F7475" w:rsidR="5296A4B2">
        <w:rPr>
          <w:rFonts w:ascii="Arial" w:hAnsi="Arial" w:eastAsia="Arial" w:cs="Arial"/>
          <w:b w:val="0"/>
          <w:bCs w:val="0"/>
          <w:color w:val="000000" w:themeColor="text1" w:themeTint="FF" w:themeShade="FF"/>
          <w:sz w:val="22"/>
          <w:szCs w:val="22"/>
        </w:rPr>
        <w:t xml:space="preserve">. </w:t>
      </w:r>
    </w:p>
    <w:p w:rsidRPr="00672F1E" w:rsidR="272B561C" w:rsidP="284AA614" w:rsidRDefault="7B13888D" w14:paraId="42F8070A" w14:textId="1A019059">
      <w:pPr>
        <w:spacing w:before="240" w:after="240" w:line="360" w:lineRule="auto"/>
        <w:jc w:val="both"/>
        <w:rPr>
          <w:rFonts w:ascii="Arial" w:hAnsi="Arial" w:eastAsia="Arial" w:cs="Arial"/>
          <w:b w:val="0"/>
          <w:bCs w:val="0"/>
          <w:color w:val="FF0000"/>
          <w:sz w:val="22"/>
          <w:szCs w:val="22"/>
          <w:lang w:val="en-GB"/>
        </w:rPr>
      </w:pPr>
      <w:r w:rsidRPr="608F7475" w:rsidR="7B13888D">
        <w:rPr>
          <w:rFonts w:ascii="Arial" w:hAnsi="Arial" w:eastAsia="Arial" w:cs="Arial"/>
          <w:b w:val="0"/>
          <w:bCs w:val="0"/>
          <w:sz w:val="22"/>
          <w:szCs w:val="22"/>
          <w:lang w:val="en-GB"/>
        </w:rPr>
        <w:t>The impact of implementation of SDG</w:t>
      </w:r>
      <w:r w:rsidRPr="608F7475" w:rsidR="1D36E18E">
        <w:rPr>
          <w:rFonts w:ascii="Arial" w:hAnsi="Arial" w:eastAsia="Arial" w:cs="Arial"/>
          <w:b w:val="0"/>
          <w:bCs w:val="0"/>
          <w:sz w:val="22"/>
          <w:szCs w:val="22"/>
          <w:lang w:val="en-GB"/>
        </w:rPr>
        <w:t xml:space="preserve"> </w:t>
      </w:r>
      <w:r w:rsidRPr="608F7475" w:rsidR="7B13888D">
        <w:rPr>
          <w:rFonts w:ascii="Arial" w:hAnsi="Arial" w:eastAsia="Arial" w:cs="Arial"/>
          <w:b w:val="0"/>
          <w:bCs w:val="0"/>
          <w:sz w:val="22"/>
          <w:szCs w:val="22"/>
          <w:lang w:val="en-GB"/>
        </w:rPr>
        <w:t xml:space="preserve">2 on health, </w:t>
      </w:r>
      <w:bookmarkStart w:name="_Int_NH94GmVr" w:id="640651686"/>
      <w:r w:rsidRPr="608F7475" w:rsidR="7B13888D">
        <w:rPr>
          <w:rFonts w:ascii="Arial" w:hAnsi="Arial" w:eastAsia="Arial" w:cs="Arial"/>
          <w:b w:val="0"/>
          <w:bCs w:val="0"/>
          <w:sz w:val="22"/>
          <w:szCs w:val="22"/>
          <w:lang w:val="en-GB"/>
        </w:rPr>
        <w:t>well-being</w:t>
      </w:r>
      <w:bookmarkEnd w:id="640651686"/>
      <w:r w:rsidRPr="608F7475" w:rsidR="7B13888D">
        <w:rPr>
          <w:rFonts w:ascii="Arial" w:hAnsi="Arial" w:eastAsia="Arial" w:cs="Arial"/>
          <w:b w:val="0"/>
          <w:bCs w:val="0"/>
          <w:sz w:val="22"/>
          <w:szCs w:val="22"/>
          <w:lang w:val="en-GB"/>
        </w:rPr>
        <w:t xml:space="preserve"> and SD in the current healthcare in the UK reveals several important insights. According to the </w:t>
      </w:r>
      <w:r w:rsidRPr="608F7475" w:rsidR="7B13888D">
        <w:rPr>
          <w:rFonts w:ascii="Arial" w:hAnsi="Arial" w:eastAsia="Arial" w:cs="Arial"/>
          <w:b w:val="0"/>
          <w:bCs w:val="0"/>
          <w:sz w:val="22"/>
          <w:szCs w:val="22"/>
          <w:lang w:val="en-GB"/>
        </w:rPr>
        <w:t>UN (2023</w:t>
      </w:r>
      <w:r w:rsidRPr="608F7475" w:rsidR="7B13888D">
        <w:rPr>
          <w:rFonts w:ascii="Arial" w:hAnsi="Arial" w:eastAsia="Arial" w:cs="Arial"/>
          <w:b w:val="0"/>
          <w:bCs w:val="0"/>
          <w:sz w:val="22"/>
          <w:szCs w:val="22"/>
          <w:lang w:val="en-GB"/>
        </w:rPr>
        <w:t>) the SDGs report 2023 revealed that the COVID-19 aftereffects, the war in Ukraine, the implications of the climate disaster</w:t>
      </w:r>
      <w:r w:rsidRPr="608F7475" w:rsidR="00F44A43">
        <w:rPr>
          <w:rFonts w:ascii="Arial" w:hAnsi="Arial" w:eastAsia="Arial" w:cs="Arial"/>
          <w:b w:val="0"/>
          <w:bCs w:val="0"/>
          <w:sz w:val="22"/>
          <w:szCs w:val="22"/>
          <w:lang w:val="en-GB"/>
        </w:rPr>
        <w:t xml:space="preserve">, </w:t>
      </w:r>
      <w:r w:rsidRPr="608F7475" w:rsidR="00F44A43">
        <w:rPr>
          <w:rFonts w:ascii="Arial" w:hAnsi="Arial" w:eastAsia="Arial" w:cs="Arial"/>
          <w:b w:val="0"/>
          <w:bCs w:val="0"/>
          <w:sz w:val="22"/>
          <w:szCs w:val="22"/>
          <w:lang w:val="en-GB"/>
        </w:rPr>
        <w:t>availability of grocery products and the quality of organic livestock are all challenges to advancement that threatens food security</w:t>
      </w:r>
      <w:r w:rsidRPr="608F7475" w:rsidR="00F44A43">
        <w:rPr>
          <w:rFonts w:ascii="Arial" w:hAnsi="Arial" w:eastAsia="Arial" w:cs="Arial"/>
          <w:b w:val="0"/>
          <w:bCs w:val="0"/>
          <w:sz w:val="22"/>
          <w:szCs w:val="22"/>
          <w:lang w:val="en-GB"/>
        </w:rPr>
        <w:t xml:space="preserve"> (</w:t>
      </w:r>
      <w:r w:rsidRPr="608F7475" w:rsidR="00F44A43">
        <w:rPr>
          <w:rFonts w:ascii="Arial" w:hAnsi="Arial" w:eastAsia="Arial" w:cs="Arial"/>
          <w:b w:val="0"/>
          <w:bCs w:val="0"/>
          <w:sz w:val="22"/>
          <w:szCs w:val="22"/>
          <w:lang w:val="en-GB"/>
        </w:rPr>
        <w:t>Gullino</w:t>
      </w:r>
      <w:r w:rsidRPr="608F7475" w:rsidR="00F44A43">
        <w:rPr>
          <w:rFonts w:ascii="Arial" w:hAnsi="Arial" w:eastAsia="Arial" w:cs="Arial"/>
          <w:b w:val="0"/>
          <w:bCs w:val="0"/>
          <w:i w:val="1"/>
          <w:iCs w:val="1"/>
          <w:sz w:val="22"/>
          <w:szCs w:val="22"/>
          <w:lang w:val="en-GB"/>
        </w:rPr>
        <w:t xml:space="preserve"> et al.</w:t>
      </w:r>
      <w:r w:rsidRPr="608F7475" w:rsidR="00F44A43">
        <w:rPr>
          <w:rFonts w:ascii="Arial" w:hAnsi="Arial" w:eastAsia="Arial" w:cs="Arial"/>
          <w:b w:val="0"/>
          <w:bCs w:val="0"/>
          <w:i w:val="1"/>
          <w:iCs w:val="1"/>
          <w:sz w:val="22"/>
          <w:szCs w:val="22"/>
          <w:lang w:val="en-GB"/>
        </w:rPr>
        <w:t>,</w:t>
      </w:r>
      <w:r w:rsidRPr="608F7475" w:rsidR="00F44A43">
        <w:rPr>
          <w:rFonts w:ascii="Arial" w:hAnsi="Arial" w:eastAsia="Arial" w:cs="Arial"/>
          <w:b w:val="0"/>
          <w:bCs w:val="0"/>
          <w:sz w:val="22"/>
          <w:szCs w:val="22"/>
          <w:lang w:val="en-GB"/>
        </w:rPr>
        <w:t xml:space="preserve"> 2022)</w:t>
      </w:r>
      <w:r w:rsidRPr="608F7475" w:rsidR="00F44A43">
        <w:rPr>
          <w:rFonts w:ascii="Arial" w:hAnsi="Arial" w:eastAsia="Arial" w:cs="Arial"/>
          <w:b w:val="0"/>
          <w:bCs w:val="0"/>
          <w:sz w:val="22"/>
          <w:szCs w:val="22"/>
          <w:lang w:val="en-GB"/>
        </w:rPr>
        <w:t xml:space="preserve"> inclusive of </w:t>
      </w:r>
      <w:r w:rsidRPr="608F7475" w:rsidR="7B13888D">
        <w:rPr>
          <w:rFonts w:ascii="Arial" w:hAnsi="Arial" w:eastAsia="Arial" w:cs="Arial"/>
          <w:b w:val="0"/>
          <w:bCs w:val="0"/>
          <w:sz w:val="22"/>
          <w:szCs w:val="22"/>
          <w:lang w:val="en-GB"/>
        </w:rPr>
        <w:t>a failing economy worldwide have exposed flaws, impeded progress towards the SDG2. During Covid-19 the progress in reaching SDG2 slowed down and in some cases, reversed (</w:t>
      </w:r>
      <w:r w:rsidRPr="608F7475" w:rsidR="7B13888D">
        <w:rPr>
          <w:rFonts w:ascii="Arial" w:hAnsi="Arial" w:eastAsia="Arial" w:cs="Arial"/>
          <w:b w:val="0"/>
          <w:bCs w:val="0"/>
          <w:sz w:val="22"/>
          <w:szCs w:val="22"/>
          <w:lang w:val="en-GB"/>
        </w:rPr>
        <w:t>UK Parliament, 2023)</w:t>
      </w:r>
      <w:r w:rsidRPr="608F7475" w:rsidR="7B13888D">
        <w:rPr>
          <w:rFonts w:ascii="Arial" w:hAnsi="Arial" w:eastAsia="Arial" w:cs="Arial"/>
          <w:b w:val="0"/>
          <w:bCs w:val="0"/>
          <w:sz w:val="22"/>
          <w:szCs w:val="22"/>
          <w:lang w:val="en-GB"/>
        </w:rPr>
        <w:t>. Despite the policies</w:t>
      </w:r>
      <w:r w:rsidRPr="608F7475" w:rsidR="6672A152">
        <w:rPr>
          <w:rFonts w:ascii="Arial" w:hAnsi="Arial" w:eastAsia="Arial" w:cs="Arial"/>
          <w:b w:val="0"/>
          <w:bCs w:val="0"/>
          <w:sz w:val="22"/>
          <w:szCs w:val="22"/>
          <w:lang w:val="en-GB"/>
        </w:rPr>
        <w:t xml:space="preserve"> </w:t>
      </w:r>
      <w:r w:rsidRPr="608F7475" w:rsidR="7B13888D">
        <w:rPr>
          <w:rFonts w:ascii="Arial" w:hAnsi="Arial" w:eastAsia="Arial" w:cs="Arial"/>
          <w:b w:val="0"/>
          <w:bCs w:val="0"/>
          <w:sz w:val="22"/>
          <w:szCs w:val="22"/>
          <w:lang w:val="en-GB"/>
        </w:rPr>
        <w:t xml:space="preserve">or efforts to prevent the UK's hunger rate from rising, it was estimated that over 600 million </w:t>
      </w:r>
      <w:bookmarkStart w:name="_Int_ur9xakFY" w:id="779304238"/>
      <w:r w:rsidRPr="608F7475" w:rsidR="36F2A55F">
        <w:rPr>
          <w:rFonts w:ascii="Arial" w:hAnsi="Arial" w:eastAsia="Arial" w:cs="Arial"/>
          <w:b w:val="0"/>
          <w:bCs w:val="0"/>
          <w:sz w:val="22"/>
          <w:szCs w:val="22"/>
          <w:lang w:val="en-GB"/>
        </w:rPr>
        <w:t>individual's</w:t>
      </w:r>
      <w:bookmarkEnd w:id="779304238"/>
      <w:r w:rsidRPr="608F7475" w:rsidR="7B13888D">
        <w:rPr>
          <w:rFonts w:ascii="Arial" w:hAnsi="Arial" w:eastAsia="Arial" w:cs="Arial"/>
          <w:b w:val="0"/>
          <w:bCs w:val="0"/>
          <w:sz w:val="22"/>
          <w:szCs w:val="22"/>
          <w:lang w:val="en-GB"/>
        </w:rPr>
        <w:t xml:space="preserve"> will still be hungry globally by 2030 </w:t>
      </w:r>
      <w:r w:rsidRPr="608F7475" w:rsidR="7B13888D">
        <w:rPr>
          <w:rFonts w:ascii="Arial" w:hAnsi="Arial" w:eastAsia="Arial" w:cs="Arial"/>
          <w:b w:val="0"/>
          <w:bCs w:val="0"/>
          <w:sz w:val="22"/>
          <w:szCs w:val="22"/>
          <w:lang w:val="en-GB"/>
        </w:rPr>
        <w:t>(UN, 2024</w:t>
      </w:r>
      <w:r w:rsidRPr="608F7475" w:rsidR="799ECCB5">
        <w:rPr>
          <w:rFonts w:ascii="Arial" w:hAnsi="Arial" w:eastAsia="Arial" w:cs="Arial"/>
          <w:b w:val="0"/>
          <w:bCs w:val="0"/>
          <w:sz w:val="22"/>
          <w:szCs w:val="22"/>
          <w:lang w:val="en-GB"/>
        </w:rPr>
        <w:t>a</w:t>
      </w:r>
      <w:r w:rsidRPr="608F7475" w:rsidR="7B13888D">
        <w:rPr>
          <w:rFonts w:ascii="Arial" w:hAnsi="Arial" w:eastAsia="Arial" w:cs="Arial"/>
          <w:b w:val="0"/>
          <w:bCs w:val="0"/>
          <w:sz w:val="22"/>
          <w:szCs w:val="22"/>
          <w:lang w:val="en-GB"/>
        </w:rPr>
        <w:t xml:space="preserve">). </w:t>
      </w:r>
    </w:p>
    <w:p w:rsidRPr="00672F1E" w:rsidR="464FA908" w:rsidP="499E3D6F" w:rsidRDefault="0E98B2DF" w14:paraId="52BF8EA6" w14:textId="55772A4B">
      <w:pPr>
        <w:spacing w:before="240" w:after="240" w:line="360" w:lineRule="auto"/>
        <w:jc w:val="both"/>
        <w:rPr>
          <w:rFonts w:ascii="Arial" w:hAnsi="Arial" w:eastAsia="Arial" w:cs="Arial"/>
          <w:b w:val="1"/>
          <w:bCs w:val="1"/>
          <w:color w:val="222222"/>
          <w:sz w:val="22"/>
          <w:szCs w:val="22"/>
          <w:u w:val="single"/>
          <w:lang w:val="en-GB"/>
        </w:rPr>
      </w:pPr>
      <w:r w:rsidRPr="608F7475" w:rsidR="0E98B2DF">
        <w:rPr>
          <w:rFonts w:ascii="Arial" w:hAnsi="Arial" w:eastAsia="Arial" w:cs="Arial"/>
          <w:b w:val="1"/>
          <w:bCs w:val="1"/>
          <w:color w:val="222222"/>
          <w:sz w:val="22"/>
          <w:szCs w:val="22"/>
          <w:u w:val="single"/>
          <w:lang w:val="en-GB"/>
        </w:rPr>
        <w:t>Strategy 2 – Food Bank</w:t>
      </w:r>
      <w:r w:rsidRPr="608F7475" w:rsidR="30E87834">
        <w:rPr>
          <w:rFonts w:ascii="Arial" w:hAnsi="Arial" w:eastAsia="Arial" w:cs="Arial"/>
          <w:b w:val="1"/>
          <w:bCs w:val="1"/>
          <w:color w:val="222222"/>
          <w:sz w:val="22"/>
          <w:szCs w:val="22"/>
          <w:u w:val="single"/>
          <w:lang w:val="en-GB"/>
        </w:rPr>
        <w:t>s</w:t>
      </w:r>
    </w:p>
    <w:p w:rsidRPr="00672F1E" w:rsidR="464FA908" w:rsidP="608F7475" w:rsidRDefault="6378BAB5" w14:paraId="01B7AAA3" w14:textId="766D69D3">
      <w:pPr>
        <w:spacing w:before="240" w:after="240" w:line="360" w:lineRule="auto"/>
        <w:jc w:val="both"/>
        <w:rPr>
          <w:rFonts w:ascii="Arial" w:hAnsi="Arial" w:eastAsia="Arial" w:cs="Arial"/>
          <w:b w:val="0"/>
          <w:bCs w:val="0"/>
          <w:color w:val="C00000"/>
          <w:sz w:val="22"/>
          <w:szCs w:val="22"/>
          <w:lang w:val="en-GB"/>
        </w:rPr>
      </w:pPr>
      <w:r w:rsidRPr="608F7475" w:rsidR="6378BAB5">
        <w:rPr>
          <w:rFonts w:ascii="Arial" w:hAnsi="Arial" w:eastAsia="Arial" w:cs="Arial"/>
          <w:b w:val="0"/>
          <w:bCs w:val="0"/>
          <w:sz w:val="22"/>
          <w:szCs w:val="22"/>
          <w:lang w:val="en-GB"/>
        </w:rPr>
        <w:t xml:space="preserve">In the UK, </w:t>
      </w:r>
      <w:bookmarkStart w:name="_Int_ZurMVRut" w:id="2128590214"/>
      <w:r w:rsidRPr="608F7475" w:rsidR="12611F6B">
        <w:rPr>
          <w:rFonts w:ascii="Arial" w:hAnsi="Arial" w:eastAsia="Arial" w:cs="Arial"/>
          <w:b w:val="0"/>
          <w:bCs w:val="0"/>
          <w:sz w:val="22"/>
          <w:szCs w:val="22"/>
          <w:lang w:val="en-GB"/>
        </w:rPr>
        <w:t>FBs</w:t>
      </w:r>
      <w:bookmarkEnd w:id="2128590214"/>
      <w:r w:rsidRPr="608F7475" w:rsidR="6378BAB5">
        <w:rPr>
          <w:rFonts w:ascii="Arial" w:hAnsi="Arial" w:eastAsia="Arial" w:cs="Arial"/>
          <w:b w:val="0"/>
          <w:bCs w:val="0"/>
          <w:sz w:val="22"/>
          <w:szCs w:val="22"/>
          <w:lang w:val="en-GB"/>
        </w:rPr>
        <w:t xml:space="preserve"> are </w:t>
      </w:r>
      <w:r w:rsidRPr="608F7475" w:rsidR="70DF43BA">
        <w:rPr>
          <w:rFonts w:ascii="Arial" w:hAnsi="Arial" w:eastAsia="Arial" w:cs="Arial"/>
          <w:b w:val="0"/>
          <w:bCs w:val="0"/>
          <w:sz w:val="22"/>
          <w:szCs w:val="22"/>
          <w:lang w:val="en-GB"/>
        </w:rPr>
        <w:t xml:space="preserve">a </w:t>
      </w:r>
      <w:r w:rsidRPr="608F7475" w:rsidR="6378BAB5">
        <w:rPr>
          <w:rFonts w:ascii="Arial" w:hAnsi="Arial" w:eastAsia="Arial" w:cs="Arial"/>
          <w:b w:val="0"/>
          <w:bCs w:val="0"/>
          <w:sz w:val="22"/>
          <w:szCs w:val="22"/>
          <w:lang w:val="en-GB"/>
        </w:rPr>
        <w:t xml:space="preserve">crucial </w:t>
      </w:r>
      <w:r w:rsidRPr="608F7475" w:rsidR="666F11C9">
        <w:rPr>
          <w:rFonts w:ascii="Arial" w:hAnsi="Arial" w:eastAsia="Arial" w:cs="Arial"/>
          <w:b w:val="0"/>
          <w:bCs w:val="0"/>
          <w:sz w:val="22"/>
          <w:szCs w:val="22"/>
          <w:lang w:val="en-GB"/>
        </w:rPr>
        <w:t xml:space="preserve">strategy </w:t>
      </w:r>
      <w:r w:rsidRPr="608F7475" w:rsidR="65B1E833">
        <w:rPr>
          <w:rFonts w:ascii="Arial" w:hAnsi="Arial" w:eastAsia="Arial" w:cs="Arial"/>
          <w:b w:val="0"/>
          <w:bCs w:val="0"/>
          <w:sz w:val="22"/>
          <w:szCs w:val="22"/>
          <w:lang w:val="en-GB"/>
        </w:rPr>
        <w:t xml:space="preserve">to </w:t>
      </w:r>
      <w:r w:rsidRPr="608F7475" w:rsidR="4411F032">
        <w:rPr>
          <w:rFonts w:ascii="Arial" w:hAnsi="Arial" w:eastAsia="Arial" w:cs="Arial"/>
          <w:b w:val="0"/>
          <w:bCs w:val="0"/>
          <w:sz w:val="22"/>
          <w:szCs w:val="22"/>
          <w:lang w:val="en-GB"/>
        </w:rPr>
        <w:t>implement for</w:t>
      </w:r>
      <w:r w:rsidRPr="608F7475" w:rsidR="43F704D0">
        <w:rPr>
          <w:rFonts w:ascii="Arial" w:hAnsi="Arial" w:eastAsia="Arial" w:cs="Arial"/>
          <w:b w:val="0"/>
          <w:bCs w:val="0"/>
          <w:sz w:val="22"/>
          <w:szCs w:val="22"/>
          <w:lang w:val="en-GB"/>
        </w:rPr>
        <w:t xml:space="preserve"> </w:t>
      </w:r>
      <w:r w:rsidRPr="608F7475" w:rsidR="6378BAB5">
        <w:rPr>
          <w:rFonts w:ascii="Arial" w:hAnsi="Arial" w:eastAsia="Arial" w:cs="Arial"/>
          <w:b w:val="0"/>
          <w:bCs w:val="0"/>
          <w:sz w:val="22"/>
          <w:szCs w:val="22"/>
          <w:lang w:val="en-GB"/>
        </w:rPr>
        <w:t>SDG 2</w:t>
      </w:r>
      <w:r w:rsidRPr="608F7475" w:rsidR="2C7C7FD0">
        <w:rPr>
          <w:rFonts w:ascii="Arial" w:hAnsi="Arial" w:eastAsia="Arial" w:cs="Arial"/>
          <w:b w:val="0"/>
          <w:bCs w:val="0"/>
          <w:sz w:val="22"/>
          <w:szCs w:val="22"/>
          <w:lang w:val="en-GB"/>
        </w:rPr>
        <w:t xml:space="preserve"> </w:t>
      </w:r>
      <w:r w:rsidRPr="608F7475" w:rsidR="27BBB1D3">
        <w:rPr>
          <w:rFonts w:ascii="Arial" w:hAnsi="Arial" w:eastAsia="Arial" w:cs="Arial"/>
          <w:b w:val="0"/>
          <w:bCs w:val="0"/>
          <w:sz w:val="22"/>
          <w:szCs w:val="22"/>
          <w:lang w:val="en-GB"/>
        </w:rPr>
        <w:t>success</w:t>
      </w:r>
      <w:r w:rsidRPr="608F7475" w:rsidR="6378BAB5">
        <w:rPr>
          <w:rFonts w:ascii="Arial" w:hAnsi="Arial" w:eastAsia="Arial" w:cs="Arial"/>
          <w:b w:val="0"/>
          <w:bCs w:val="0"/>
          <w:sz w:val="22"/>
          <w:szCs w:val="22"/>
          <w:lang w:val="en-GB"/>
        </w:rPr>
        <w:t xml:space="preserve"> because </w:t>
      </w:r>
      <w:r w:rsidRPr="608F7475" w:rsidR="6A9021A8">
        <w:rPr>
          <w:rFonts w:ascii="Arial" w:hAnsi="Arial" w:eastAsia="Arial" w:cs="Arial"/>
          <w:b w:val="0"/>
          <w:bCs w:val="0"/>
          <w:sz w:val="22"/>
          <w:szCs w:val="22"/>
          <w:lang w:val="en-GB"/>
        </w:rPr>
        <w:t>FBs</w:t>
      </w:r>
      <w:r w:rsidRPr="608F7475" w:rsidR="6378BAB5">
        <w:rPr>
          <w:rFonts w:ascii="Arial" w:hAnsi="Arial" w:eastAsia="Arial" w:cs="Arial"/>
          <w:b w:val="0"/>
          <w:bCs w:val="0"/>
          <w:sz w:val="22"/>
          <w:szCs w:val="22"/>
          <w:lang w:val="en-GB"/>
        </w:rPr>
        <w:t xml:space="preserve"> aid families and children who are food insecure</w:t>
      </w:r>
      <w:r w:rsidRPr="608F7475" w:rsidR="01925D12">
        <w:rPr>
          <w:rFonts w:ascii="Arial" w:hAnsi="Arial" w:eastAsia="Arial" w:cs="Arial"/>
          <w:b w:val="0"/>
          <w:bCs w:val="0"/>
          <w:sz w:val="22"/>
          <w:szCs w:val="22"/>
          <w:lang w:val="en-GB"/>
        </w:rPr>
        <w:t xml:space="preserve"> </w:t>
      </w:r>
      <w:r w:rsidRPr="608F7475" w:rsidR="7A37E1BC">
        <w:rPr>
          <w:rFonts w:ascii="Arial" w:hAnsi="Arial" w:eastAsia="Arial" w:cs="Arial"/>
          <w:b w:val="0"/>
          <w:bCs w:val="0"/>
          <w:sz w:val="22"/>
          <w:szCs w:val="22"/>
          <w:lang w:val="en-GB"/>
        </w:rPr>
        <w:t>(</w:t>
      </w:r>
      <w:r w:rsidRPr="608F7475" w:rsidR="01925D12">
        <w:rPr>
          <w:rFonts w:ascii="Arial" w:hAnsi="Arial" w:eastAsia="Arial" w:cs="Arial"/>
          <w:b w:val="0"/>
          <w:bCs w:val="0"/>
          <w:color w:val="222222"/>
          <w:sz w:val="22"/>
          <w:szCs w:val="22"/>
          <w:lang w:val="en-GB"/>
        </w:rPr>
        <w:t>Pérez-Escamilla</w:t>
      </w:r>
      <w:r w:rsidRPr="608F7475" w:rsidR="0F7AC1CA">
        <w:rPr>
          <w:rFonts w:ascii="Arial" w:hAnsi="Arial" w:eastAsia="Arial" w:cs="Arial"/>
          <w:b w:val="0"/>
          <w:bCs w:val="0"/>
          <w:color w:val="222222"/>
          <w:sz w:val="22"/>
          <w:szCs w:val="22"/>
          <w:lang w:val="en-GB"/>
        </w:rPr>
        <w:t xml:space="preserve">, </w:t>
      </w:r>
      <w:r w:rsidRPr="608F7475" w:rsidR="01925D12">
        <w:rPr>
          <w:rFonts w:ascii="Arial" w:hAnsi="Arial" w:eastAsia="Arial" w:cs="Arial"/>
          <w:b w:val="0"/>
          <w:bCs w:val="0"/>
          <w:color w:val="222222"/>
          <w:sz w:val="22"/>
          <w:szCs w:val="22"/>
          <w:lang w:val="en-GB"/>
        </w:rPr>
        <w:t>2017)</w:t>
      </w:r>
      <w:r w:rsidRPr="608F7475" w:rsidR="6378BAB5">
        <w:rPr>
          <w:rFonts w:ascii="Arial" w:hAnsi="Arial" w:eastAsia="Arial" w:cs="Arial"/>
          <w:b w:val="0"/>
          <w:bCs w:val="0"/>
          <w:sz w:val="22"/>
          <w:szCs w:val="22"/>
          <w:lang w:val="en-GB"/>
        </w:rPr>
        <w:t>.</w:t>
      </w:r>
      <w:r w:rsidRPr="608F7475" w:rsidR="5F871A2F">
        <w:rPr>
          <w:rFonts w:ascii="Arial" w:hAnsi="Arial" w:eastAsia="Arial" w:cs="Arial"/>
          <w:b w:val="0"/>
          <w:bCs w:val="0"/>
          <w:sz w:val="22"/>
          <w:szCs w:val="22"/>
          <w:lang w:val="en-GB"/>
        </w:rPr>
        <w:t xml:space="preserve"> </w:t>
      </w:r>
      <w:r w:rsidRPr="608F7475" w:rsidR="7D5AFB0E">
        <w:rPr>
          <w:rFonts w:ascii="Arial" w:hAnsi="Arial" w:eastAsia="Arial" w:cs="Arial"/>
          <w:b w:val="0"/>
          <w:bCs w:val="0"/>
          <w:sz w:val="22"/>
          <w:szCs w:val="22"/>
          <w:lang w:val="en-GB"/>
        </w:rPr>
        <w:t>These programmes</w:t>
      </w:r>
      <w:r w:rsidRPr="608F7475" w:rsidR="5F871A2F">
        <w:rPr>
          <w:rFonts w:ascii="Arial" w:hAnsi="Arial" w:eastAsia="Arial" w:cs="Arial"/>
          <w:b w:val="0"/>
          <w:bCs w:val="0"/>
          <w:sz w:val="22"/>
          <w:szCs w:val="22"/>
          <w:lang w:val="en-GB"/>
        </w:rPr>
        <w:t xml:space="preserve"> help reduce the strain on </w:t>
      </w:r>
      <w:r w:rsidRPr="608F7475" w:rsidR="002B6D83">
        <w:rPr>
          <w:rFonts w:ascii="Arial" w:hAnsi="Arial" w:eastAsia="Arial" w:cs="Arial"/>
          <w:b w:val="0"/>
          <w:bCs w:val="0"/>
          <w:sz w:val="22"/>
          <w:szCs w:val="22"/>
          <w:lang w:val="en-GB"/>
        </w:rPr>
        <w:t>household</w:t>
      </w:r>
      <w:r w:rsidRPr="608F7475" w:rsidR="5F871A2F">
        <w:rPr>
          <w:rFonts w:ascii="Arial" w:hAnsi="Arial" w:eastAsia="Arial" w:cs="Arial"/>
          <w:b w:val="0"/>
          <w:bCs w:val="0"/>
          <w:sz w:val="22"/>
          <w:szCs w:val="22"/>
          <w:lang w:val="en-GB"/>
        </w:rPr>
        <w:t xml:space="preserve"> </w:t>
      </w:r>
      <w:r w:rsidRPr="608F7475" w:rsidR="2FEDE78F">
        <w:rPr>
          <w:rFonts w:ascii="Arial" w:hAnsi="Arial" w:eastAsia="Arial" w:cs="Arial"/>
          <w:b w:val="0"/>
          <w:bCs w:val="0"/>
          <w:sz w:val="22"/>
          <w:szCs w:val="22"/>
          <w:lang w:val="en-GB"/>
        </w:rPr>
        <w:t xml:space="preserve">finances, allowing beneficiaries to </w:t>
      </w:r>
      <w:r w:rsidRPr="608F7475" w:rsidR="2FEDE78F">
        <w:rPr>
          <w:rFonts w:ascii="Arial" w:hAnsi="Arial" w:eastAsia="Arial" w:cs="Arial"/>
          <w:b w:val="0"/>
          <w:bCs w:val="0"/>
          <w:sz w:val="22"/>
          <w:szCs w:val="22"/>
          <w:lang w:val="en-GB"/>
        </w:rPr>
        <w:t>allocate</w:t>
      </w:r>
      <w:r w:rsidRPr="608F7475" w:rsidR="2FEDE78F">
        <w:rPr>
          <w:rFonts w:ascii="Arial" w:hAnsi="Arial" w:eastAsia="Arial" w:cs="Arial"/>
          <w:b w:val="0"/>
          <w:bCs w:val="0"/>
          <w:sz w:val="22"/>
          <w:szCs w:val="22"/>
          <w:lang w:val="en-GB"/>
        </w:rPr>
        <w:t xml:space="preserve"> resources to other essential needs</w:t>
      </w:r>
      <w:r w:rsidRPr="608F7475" w:rsidR="09573F44">
        <w:rPr>
          <w:rFonts w:ascii="Arial" w:hAnsi="Arial" w:eastAsia="Arial" w:cs="Arial"/>
          <w:b w:val="0"/>
          <w:bCs w:val="0"/>
          <w:sz w:val="22"/>
          <w:szCs w:val="22"/>
          <w:lang w:val="en-GB"/>
        </w:rPr>
        <w:t xml:space="preserve"> </w:t>
      </w:r>
      <w:r w:rsidRPr="608F7475" w:rsidR="09573F44">
        <w:rPr>
          <w:rFonts w:ascii="Arial" w:hAnsi="Arial" w:eastAsia="Arial" w:cs="Arial"/>
          <w:b w:val="0"/>
          <w:bCs w:val="0"/>
          <w:sz w:val="22"/>
          <w:szCs w:val="22"/>
          <w:lang w:val="en-GB"/>
        </w:rPr>
        <w:t>(</w:t>
      </w:r>
      <w:r w:rsidRPr="608F7475" w:rsidR="09573F44">
        <w:rPr>
          <w:rFonts w:ascii="Arial" w:hAnsi="Arial" w:eastAsia="Arial" w:cs="Arial"/>
          <w:b w:val="0"/>
          <w:bCs w:val="0"/>
          <w:color w:val="222222"/>
          <w:sz w:val="22"/>
          <w:szCs w:val="22"/>
          <w:lang w:val="en-GB"/>
        </w:rPr>
        <w:t>Loopstra</w:t>
      </w:r>
      <w:r w:rsidRPr="608F7475" w:rsidR="09573F44">
        <w:rPr>
          <w:rFonts w:ascii="Arial" w:hAnsi="Arial" w:eastAsia="Arial" w:cs="Arial"/>
          <w:b w:val="0"/>
          <w:bCs w:val="0"/>
          <w:color w:val="222222"/>
          <w:sz w:val="22"/>
          <w:szCs w:val="22"/>
          <w:lang w:val="en-GB"/>
        </w:rPr>
        <w:t xml:space="preserve"> and Lambie-Mumford, 2023)</w:t>
      </w:r>
      <w:r w:rsidRPr="608F7475" w:rsidR="2FEDE78F">
        <w:rPr>
          <w:rFonts w:ascii="Arial" w:hAnsi="Arial" w:eastAsia="Arial" w:cs="Arial"/>
          <w:b w:val="0"/>
          <w:bCs w:val="0"/>
          <w:sz w:val="22"/>
          <w:szCs w:val="22"/>
          <w:lang w:val="en-GB"/>
        </w:rPr>
        <w:t>.</w:t>
      </w:r>
      <w:r w:rsidRPr="608F7475" w:rsidR="0E98B2DF">
        <w:rPr>
          <w:rFonts w:ascii="Arial" w:hAnsi="Arial" w:eastAsia="Arial" w:cs="Arial"/>
          <w:b w:val="0"/>
          <w:bCs w:val="0"/>
          <w:color w:val="222222"/>
          <w:sz w:val="22"/>
          <w:szCs w:val="22"/>
          <w:lang w:val="en-GB"/>
        </w:rPr>
        <w:t xml:space="preserve"> </w:t>
      </w:r>
      <w:r w:rsidRPr="608F7475" w:rsidR="7BC549F0">
        <w:rPr>
          <w:rFonts w:ascii="Arial" w:hAnsi="Arial" w:eastAsia="Arial" w:cs="Arial"/>
          <w:b w:val="0"/>
          <w:bCs w:val="0"/>
          <w:sz w:val="22"/>
          <w:szCs w:val="22"/>
          <w:lang w:val="en-GB"/>
        </w:rPr>
        <w:t xml:space="preserve">FBs </w:t>
      </w:r>
      <w:r w:rsidRPr="608F7475" w:rsidR="7BC549F0">
        <w:rPr>
          <w:rFonts w:ascii="Arial" w:hAnsi="Arial" w:eastAsia="Arial" w:cs="Arial"/>
          <w:b w:val="0"/>
          <w:bCs w:val="0"/>
          <w:sz w:val="22"/>
          <w:szCs w:val="22"/>
          <w:lang w:val="en-GB"/>
        </w:rPr>
        <w:t>operate</w:t>
      </w:r>
      <w:r w:rsidRPr="608F7475" w:rsidR="7BC549F0">
        <w:rPr>
          <w:rFonts w:ascii="Arial" w:hAnsi="Arial" w:eastAsia="Arial" w:cs="Arial"/>
          <w:b w:val="0"/>
          <w:bCs w:val="0"/>
          <w:sz w:val="22"/>
          <w:szCs w:val="22"/>
          <w:lang w:val="en-GB"/>
        </w:rPr>
        <w:t xml:space="preserve"> as charitable organisations </w:t>
      </w:r>
      <w:r w:rsidRPr="608F7475" w:rsidR="7BC549F0">
        <w:rPr>
          <w:rFonts w:ascii="Arial" w:hAnsi="Arial" w:eastAsia="Arial" w:cs="Arial"/>
          <w:b w:val="0"/>
          <w:bCs w:val="0"/>
          <w:sz w:val="22"/>
          <w:szCs w:val="22"/>
          <w:lang w:val="en-GB"/>
        </w:rPr>
        <w:t>(</w:t>
      </w:r>
      <w:r w:rsidRPr="608F7475" w:rsidR="7BC549F0">
        <w:rPr>
          <w:rFonts w:ascii="Arial" w:hAnsi="Arial" w:eastAsia="Arial" w:cs="Arial"/>
          <w:b w:val="0"/>
          <w:bCs w:val="0"/>
          <w:color w:val="222222"/>
          <w:sz w:val="22"/>
          <w:szCs w:val="22"/>
          <w:lang w:val="en-GB"/>
        </w:rPr>
        <w:t>Alkaabneh</w:t>
      </w:r>
      <w:r w:rsidRPr="608F7475" w:rsidR="7BC549F0">
        <w:rPr>
          <w:rFonts w:ascii="Arial" w:hAnsi="Arial" w:eastAsia="Arial" w:cs="Arial"/>
          <w:b w:val="0"/>
          <w:bCs w:val="0"/>
          <w:color w:val="222222"/>
          <w:sz w:val="22"/>
          <w:szCs w:val="22"/>
          <w:lang w:val="en-GB"/>
        </w:rPr>
        <w:t xml:space="preserve"> </w:t>
      </w:r>
      <w:r w:rsidRPr="608F7475" w:rsidR="7BC549F0">
        <w:rPr>
          <w:rFonts w:ascii="Arial" w:hAnsi="Arial" w:eastAsia="Arial" w:cs="Arial"/>
          <w:b w:val="0"/>
          <w:bCs w:val="0"/>
          <w:i w:val="1"/>
          <w:iCs w:val="1"/>
          <w:color w:val="222222"/>
          <w:sz w:val="22"/>
          <w:szCs w:val="22"/>
          <w:lang w:val="en-GB"/>
        </w:rPr>
        <w:t>et al</w:t>
      </w:r>
      <w:r w:rsidRPr="608F7475" w:rsidR="7BC549F0">
        <w:rPr>
          <w:rFonts w:ascii="Arial" w:hAnsi="Arial" w:eastAsia="Arial" w:cs="Arial"/>
          <w:b w:val="0"/>
          <w:bCs w:val="0"/>
          <w:color w:val="222222"/>
          <w:sz w:val="22"/>
          <w:szCs w:val="22"/>
          <w:lang w:val="en-GB"/>
        </w:rPr>
        <w:t>., 2021)</w:t>
      </w:r>
      <w:r w:rsidRPr="608F7475" w:rsidR="7BC549F0">
        <w:rPr>
          <w:rFonts w:ascii="Arial" w:hAnsi="Arial" w:eastAsia="Arial" w:cs="Arial"/>
          <w:b w:val="0"/>
          <w:bCs w:val="0"/>
          <w:sz w:val="22"/>
          <w:szCs w:val="22"/>
          <w:lang w:val="en-GB"/>
        </w:rPr>
        <w:t xml:space="preserve">. </w:t>
      </w:r>
      <w:r w:rsidRPr="608F7475" w:rsidR="2EC0725D">
        <w:rPr>
          <w:rFonts w:ascii="Arial" w:hAnsi="Arial" w:eastAsia="Arial" w:cs="Arial"/>
          <w:b w:val="0"/>
          <w:bCs w:val="0"/>
          <w:sz w:val="22"/>
          <w:szCs w:val="22"/>
          <w:lang w:val="en-GB"/>
        </w:rPr>
        <w:t xml:space="preserve">In 2000, a garden shed and garage in Salisbury became the site of the first </w:t>
      </w:r>
      <w:r w:rsidRPr="608F7475" w:rsidR="21207BCF">
        <w:rPr>
          <w:rFonts w:ascii="Arial" w:hAnsi="Arial" w:eastAsia="Arial" w:cs="Arial"/>
          <w:b w:val="0"/>
          <w:bCs w:val="0"/>
          <w:sz w:val="22"/>
          <w:szCs w:val="22"/>
          <w:lang w:val="en-GB"/>
        </w:rPr>
        <w:t>FB</w:t>
      </w:r>
      <w:r w:rsidRPr="608F7475" w:rsidR="2EC0725D">
        <w:rPr>
          <w:rFonts w:ascii="Arial" w:hAnsi="Arial" w:eastAsia="Arial" w:cs="Arial"/>
          <w:b w:val="0"/>
          <w:bCs w:val="0"/>
          <w:sz w:val="22"/>
          <w:szCs w:val="22"/>
          <w:lang w:val="en-GB"/>
        </w:rPr>
        <w:t xml:space="preserve"> network, upon the successful Salisbury Foodbank concept, the Trussell Trust Foodbank Network constructed in 2004 and partnered with churches and communities to provide individuals in need with emergency food </w:t>
      </w:r>
      <w:r w:rsidRPr="608F7475" w:rsidR="2EC0725D">
        <w:rPr>
          <w:rFonts w:ascii="Arial" w:hAnsi="Arial" w:eastAsia="Arial" w:cs="Arial"/>
          <w:b w:val="0"/>
          <w:bCs w:val="0"/>
          <w:sz w:val="22"/>
          <w:szCs w:val="22"/>
          <w:lang w:val="en-GB"/>
        </w:rPr>
        <w:t>(The Trussell Trust, 2024).</w:t>
      </w:r>
      <w:r w:rsidRPr="608F7475" w:rsidR="7309B5DA">
        <w:rPr>
          <w:rFonts w:ascii="Arial" w:hAnsi="Arial" w:eastAsia="Arial" w:cs="Arial"/>
          <w:b w:val="0"/>
          <w:bCs w:val="0"/>
          <w:sz w:val="22"/>
          <w:szCs w:val="22"/>
          <w:lang w:val="en-GB"/>
        </w:rPr>
        <w:t xml:space="preserve"> </w:t>
      </w:r>
      <w:r w:rsidRPr="608F7475" w:rsidR="0E98B2DF">
        <w:rPr>
          <w:rFonts w:ascii="Arial" w:hAnsi="Arial" w:eastAsia="Arial" w:cs="Arial"/>
          <w:b w:val="0"/>
          <w:bCs w:val="0"/>
          <w:color w:val="222222"/>
          <w:sz w:val="22"/>
          <w:szCs w:val="22"/>
          <w:lang w:val="en-GB"/>
        </w:rPr>
        <w:t>This strategy addresses</w:t>
      </w:r>
      <w:r w:rsidRPr="608F7475" w:rsidR="710F56F2">
        <w:rPr>
          <w:rFonts w:ascii="Arial" w:hAnsi="Arial" w:eastAsia="Arial" w:cs="Arial"/>
          <w:b w:val="0"/>
          <w:bCs w:val="0"/>
          <w:color w:val="222222"/>
          <w:sz w:val="22"/>
          <w:szCs w:val="22"/>
          <w:lang w:val="en-GB"/>
        </w:rPr>
        <w:t xml:space="preserve"> </w:t>
      </w:r>
      <w:r w:rsidRPr="608F7475" w:rsidR="0E98B2DF">
        <w:rPr>
          <w:rFonts w:ascii="Arial" w:hAnsi="Arial" w:eastAsia="Arial" w:cs="Arial"/>
          <w:b w:val="0"/>
          <w:bCs w:val="0"/>
          <w:color w:val="222222"/>
          <w:sz w:val="22"/>
          <w:szCs w:val="22"/>
          <w:lang w:val="en-GB"/>
        </w:rPr>
        <w:t xml:space="preserve">immediate hunger, reduces food </w:t>
      </w:r>
      <w:bookmarkStart w:name="_Int_yNusNFaF" w:id="12160120"/>
      <w:r w:rsidRPr="608F7475" w:rsidR="0E98B2DF">
        <w:rPr>
          <w:rFonts w:ascii="Arial" w:hAnsi="Arial" w:eastAsia="Arial" w:cs="Arial"/>
          <w:b w:val="0"/>
          <w:bCs w:val="0"/>
          <w:color w:val="222222"/>
          <w:sz w:val="22"/>
          <w:szCs w:val="22"/>
          <w:lang w:val="en-GB"/>
        </w:rPr>
        <w:t>waste</w:t>
      </w:r>
      <w:bookmarkEnd w:id="12160120"/>
      <w:r w:rsidRPr="608F7475" w:rsidR="0E98B2DF">
        <w:rPr>
          <w:rFonts w:ascii="Arial" w:hAnsi="Arial" w:eastAsia="Arial" w:cs="Arial"/>
          <w:b w:val="0"/>
          <w:bCs w:val="0"/>
          <w:color w:val="222222"/>
          <w:sz w:val="22"/>
          <w:szCs w:val="22"/>
          <w:lang w:val="en-GB"/>
        </w:rPr>
        <w:t xml:space="preserve"> and highlights systematic issues in food distribution and poverty</w:t>
      </w:r>
      <w:r w:rsidRPr="608F7475" w:rsidR="18D018E3">
        <w:rPr>
          <w:rFonts w:ascii="Arial" w:hAnsi="Arial" w:eastAsia="Arial" w:cs="Arial"/>
          <w:b w:val="0"/>
          <w:bCs w:val="0"/>
          <w:color w:val="222222"/>
          <w:sz w:val="22"/>
          <w:szCs w:val="22"/>
          <w:lang w:val="en-GB"/>
        </w:rPr>
        <w:t xml:space="preserve"> </w:t>
      </w:r>
      <w:r w:rsidRPr="608F7475" w:rsidR="0E98B2DF">
        <w:rPr>
          <w:rFonts w:ascii="Arial" w:hAnsi="Arial" w:eastAsia="Arial" w:cs="Arial"/>
          <w:b w:val="0"/>
          <w:bCs w:val="0"/>
          <w:color w:val="C00000"/>
          <w:sz w:val="22"/>
          <w:szCs w:val="22"/>
          <w:lang w:val="en-GB"/>
        </w:rPr>
        <w:t>(</w:t>
      </w:r>
      <w:r w:rsidRPr="608F7475" w:rsidR="1554347A">
        <w:rPr>
          <w:rFonts w:ascii="Arial" w:hAnsi="Arial" w:eastAsia="Arial" w:cs="Arial"/>
          <w:b w:val="0"/>
          <w:bCs w:val="0"/>
          <w:color w:val="222222"/>
          <w:sz w:val="22"/>
          <w:szCs w:val="22"/>
          <w:lang w:val="en-GB"/>
        </w:rPr>
        <w:t>Loopstra</w:t>
      </w:r>
      <w:r w:rsidRPr="608F7475" w:rsidR="1554347A">
        <w:rPr>
          <w:rFonts w:ascii="Arial" w:hAnsi="Arial" w:eastAsia="Arial" w:cs="Arial"/>
          <w:b w:val="0"/>
          <w:bCs w:val="0"/>
          <w:color w:val="222222"/>
          <w:sz w:val="22"/>
          <w:szCs w:val="22"/>
          <w:lang w:val="en-GB"/>
        </w:rPr>
        <w:t xml:space="preserve"> </w:t>
      </w:r>
      <w:r w:rsidRPr="608F7475" w:rsidR="1554347A">
        <w:rPr>
          <w:rFonts w:ascii="Arial" w:hAnsi="Arial" w:eastAsia="Arial" w:cs="Arial"/>
          <w:b w:val="0"/>
          <w:bCs w:val="0"/>
          <w:i w:val="1"/>
          <w:iCs w:val="1"/>
          <w:color w:val="222222"/>
          <w:sz w:val="22"/>
          <w:szCs w:val="22"/>
          <w:lang w:val="en-GB"/>
        </w:rPr>
        <w:t>et al</w:t>
      </w:r>
      <w:r w:rsidRPr="608F7475" w:rsidR="1554347A">
        <w:rPr>
          <w:rFonts w:ascii="Arial" w:hAnsi="Arial" w:eastAsia="Arial" w:cs="Arial"/>
          <w:b w:val="0"/>
          <w:bCs w:val="0"/>
          <w:color w:val="222222"/>
          <w:sz w:val="22"/>
          <w:szCs w:val="22"/>
          <w:lang w:val="en-GB"/>
        </w:rPr>
        <w:t>., 2023).</w:t>
      </w:r>
    </w:p>
    <w:p w:rsidR="7C81C1E0" w:rsidP="608F7475" w:rsidRDefault="7C81C1E0" w14:paraId="345F6F87" w14:textId="5C7F5193">
      <w:pPr>
        <w:pStyle w:val="Normal"/>
        <w:suppressLineNumbers w:val="0"/>
        <w:bidi w:val="0"/>
        <w:spacing w:before="240" w:beforeAutospacing="off" w:after="240" w:afterAutospacing="off" w:line="360" w:lineRule="auto"/>
        <w:ind w:left="0" w:right="0"/>
        <w:jc w:val="both"/>
        <w:rPr>
          <w:rFonts w:ascii="Arial" w:hAnsi="Arial" w:eastAsia="Arial" w:cs="Arial"/>
          <w:b w:val="1"/>
          <w:bCs w:val="1"/>
          <w:sz w:val="22"/>
          <w:szCs w:val="22"/>
          <w:u w:val="single"/>
          <w:lang w:val="en-GB"/>
        </w:rPr>
      </w:pPr>
      <w:r w:rsidRPr="608F7475" w:rsidR="7C81C1E0">
        <w:rPr>
          <w:rFonts w:ascii="Arial" w:hAnsi="Arial" w:eastAsia="Arial" w:cs="Arial"/>
          <w:b w:val="1"/>
          <w:bCs w:val="1"/>
          <w:sz w:val="22"/>
          <w:szCs w:val="22"/>
          <w:u w:val="single"/>
          <w:lang w:val="en-GB"/>
        </w:rPr>
        <w:t>Critical Evaluation</w:t>
      </w:r>
    </w:p>
    <w:p w:rsidRPr="00672F1E" w:rsidR="5F3D4C50" w:rsidP="608F7475" w:rsidRDefault="4CB25E1F" w14:paraId="0C2CD32C" w14:textId="56340602">
      <w:pPr>
        <w:pStyle w:val="Normal"/>
        <w:spacing w:before="240" w:after="240" w:line="360" w:lineRule="auto"/>
        <w:jc w:val="both"/>
        <w:rPr>
          <w:rFonts w:ascii="Arial" w:hAnsi="Arial" w:eastAsia="Arial" w:cs="Arial"/>
          <w:b w:val="0"/>
          <w:bCs w:val="0"/>
          <w:sz w:val="22"/>
          <w:szCs w:val="22"/>
        </w:rPr>
      </w:pPr>
      <w:r w:rsidRPr="608F7475" w:rsidR="4CB25E1F">
        <w:rPr>
          <w:rFonts w:ascii="Arial" w:hAnsi="Arial" w:eastAsia="Arial" w:cs="Arial"/>
          <w:b w:val="0"/>
          <w:bCs w:val="0"/>
          <w:sz w:val="22"/>
          <w:szCs w:val="22"/>
        </w:rPr>
        <w:t xml:space="preserve">The FB </w:t>
      </w:r>
      <w:r w:rsidRPr="608F7475" w:rsidR="38D39D88">
        <w:rPr>
          <w:rFonts w:ascii="Arial" w:hAnsi="Arial" w:eastAsia="Arial" w:cs="Arial"/>
          <w:b w:val="0"/>
          <w:bCs w:val="0"/>
          <w:sz w:val="22"/>
          <w:szCs w:val="22"/>
        </w:rPr>
        <w:t>strategy</w:t>
      </w:r>
      <w:r w:rsidRPr="608F7475" w:rsidR="4CB25E1F">
        <w:rPr>
          <w:rFonts w:ascii="Arial" w:hAnsi="Arial" w:eastAsia="Arial" w:cs="Arial"/>
          <w:b w:val="0"/>
          <w:bCs w:val="0"/>
          <w:sz w:val="22"/>
          <w:szCs w:val="22"/>
        </w:rPr>
        <w:t xml:space="preserve"> is beneficial </w:t>
      </w:r>
      <w:r w:rsidRPr="608F7475" w:rsidR="239F41C6">
        <w:rPr>
          <w:rFonts w:ascii="Arial" w:hAnsi="Arial" w:eastAsia="Arial" w:cs="Arial"/>
          <w:b w:val="0"/>
          <w:bCs w:val="0"/>
          <w:sz w:val="22"/>
          <w:szCs w:val="22"/>
        </w:rPr>
        <w:t>for children</w:t>
      </w:r>
      <w:r w:rsidRPr="608F7475" w:rsidR="5519EDF1">
        <w:rPr>
          <w:rFonts w:ascii="Arial" w:hAnsi="Arial" w:eastAsia="Arial" w:cs="Arial"/>
          <w:b w:val="0"/>
          <w:bCs w:val="0"/>
          <w:sz w:val="22"/>
          <w:szCs w:val="22"/>
        </w:rPr>
        <w:t xml:space="preserve"> </w:t>
      </w:r>
      <w:r w:rsidRPr="608F7475" w:rsidR="6C7BAAE1">
        <w:rPr>
          <w:rFonts w:ascii="Arial" w:hAnsi="Arial" w:eastAsia="Arial" w:cs="Arial"/>
          <w:b w:val="0"/>
          <w:bCs w:val="0"/>
          <w:sz w:val="22"/>
          <w:szCs w:val="22"/>
        </w:rPr>
        <w:t>and familie</w:t>
      </w:r>
      <w:r w:rsidRPr="608F7475" w:rsidR="5414996B">
        <w:rPr>
          <w:rFonts w:ascii="Arial" w:hAnsi="Arial" w:eastAsia="Arial" w:cs="Arial"/>
          <w:b w:val="0"/>
          <w:bCs w:val="0"/>
          <w:sz w:val="22"/>
          <w:szCs w:val="22"/>
        </w:rPr>
        <w:t>s w</w:t>
      </w:r>
      <w:r w:rsidRPr="608F7475" w:rsidR="5519EDF1">
        <w:rPr>
          <w:rFonts w:ascii="Arial" w:hAnsi="Arial" w:eastAsia="Arial" w:cs="Arial"/>
          <w:b w:val="0"/>
          <w:bCs w:val="0"/>
          <w:sz w:val="22"/>
          <w:szCs w:val="22"/>
        </w:rPr>
        <w:t xml:space="preserve">ho </w:t>
      </w:r>
      <w:r w:rsidRPr="608F7475" w:rsidR="57FD5F30">
        <w:rPr>
          <w:rFonts w:ascii="Arial" w:hAnsi="Arial" w:eastAsia="Arial" w:cs="Arial"/>
          <w:b w:val="0"/>
          <w:bCs w:val="0"/>
          <w:sz w:val="22"/>
          <w:szCs w:val="22"/>
        </w:rPr>
        <w:t xml:space="preserve">have food insecurity. </w:t>
      </w:r>
      <w:r w:rsidRPr="608F7475" w:rsidR="0A4236C5">
        <w:rPr>
          <w:rFonts w:ascii="Arial" w:hAnsi="Arial" w:eastAsia="Arial" w:cs="Arial"/>
          <w:b w:val="0"/>
          <w:bCs w:val="0"/>
          <w:sz w:val="22"/>
          <w:szCs w:val="22"/>
        </w:rPr>
        <w:t>FBs</w:t>
      </w:r>
      <w:r w:rsidRPr="608F7475" w:rsidR="37B6D761">
        <w:rPr>
          <w:rFonts w:ascii="Arial" w:hAnsi="Arial" w:eastAsia="Arial" w:cs="Arial"/>
          <w:b w:val="0"/>
          <w:bCs w:val="0"/>
          <w:sz w:val="22"/>
          <w:szCs w:val="22"/>
        </w:rPr>
        <w:t xml:space="preserve"> </w:t>
      </w:r>
      <w:r w:rsidRPr="608F7475" w:rsidR="5A339AB1">
        <w:rPr>
          <w:rFonts w:ascii="Arial" w:hAnsi="Arial" w:eastAsia="Arial" w:cs="Arial"/>
          <w:b w:val="0"/>
          <w:bCs w:val="0"/>
          <w:sz w:val="22"/>
          <w:szCs w:val="22"/>
        </w:rPr>
        <w:t>work</w:t>
      </w:r>
      <w:r w:rsidRPr="608F7475" w:rsidR="68112DB5">
        <w:rPr>
          <w:rFonts w:ascii="Arial" w:hAnsi="Arial" w:eastAsia="Arial" w:cs="Arial"/>
          <w:b w:val="0"/>
          <w:bCs w:val="0"/>
          <w:sz w:val="22"/>
          <w:szCs w:val="22"/>
        </w:rPr>
        <w:t xml:space="preserve"> </w:t>
      </w:r>
      <w:r w:rsidRPr="608F7475" w:rsidR="00FAA3F1">
        <w:rPr>
          <w:rFonts w:ascii="Arial" w:hAnsi="Arial" w:eastAsia="Arial" w:cs="Arial"/>
          <w:b w:val="0"/>
          <w:bCs w:val="0"/>
          <w:sz w:val="22"/>
          <w:szCs w:val="22"/>
        </w:rPr>
        <w:t xml:space="preserve">with </w:t>
      </w:r>
      <w:r w:rsidRPr="608F7475" w:rsidR="36754E07">
        <w:rPr>
          <w:rFonts w:ascii="Arial" w:hAnsi="Arial" w:eastAsia="Arial" w:cs="Arial"/>
          <w:b w:val="0"/>
          <w:bCs w:val="0"/>
          <w:sz w:val="22"/>
          <w:szCs w:val="22"/>
        </w:rPr>
        <w:t xml:space="preserve">manufacturers, </w:t>
      </w:r>
      <w:bookmarkStart w:name="_Int_PdKqr9mz" w:id="1636851595"/>
      <w:r w:rsidRPr="608F7475" w:rsidR="36754E07">
        <w:rPr>
          <w:rFonts w:ascii="Arial" w:hAnsi="Arial" w:eastAsia="Arial" w:cs="Arial"/>
          <w:b w:val="0"/>
          <w:bCs w:val="0"/>
          <w:sz w:val="22"/>
          <w:szCs w:val="22"/>
        </w:rPr>
        <w:t>retailers</w:t>
      </w:r>
      <w:bookmarkEnd w:id="1636851595"/>
      <w:r w:rsidRPr="608F7475" w:rsidR="36754E07">
        <w:rPr>
          <w:rFonts w:ascii="Arial" w:hAnsi="Arial" w:eastAsia="Arial" w:cs="Arial"/>
          <w:b w:val="0"/>
          <w:bCs w:val="0"/>
          <w:sz w:val="22"/>
          <w:szCs w:val="22"/>
        </w:rPr>
        <w:t xml:space="preserve"> and the </w:t>
      </w:r>
      <w:r w:rsidRPr="608F7475" w:rsidR="34CECD33">
        <w:rPr>
          <w:rFonts w:ascii="Arial" w:hAnsi="Arial" w:eastAsia="Arial" w:cs="Arial"/>
          <w:b w:val="0"/>
          <w:bCs w:val="0"/>
          <w:sz w:val="22"/>
          <w:szCs w:val="22"/>
        </w:rPr>
        <w:t>public</w:t>
      </w:r>
      <w:r w:rsidRPr="608F7475" w:rsidR="36754E07">
        <w:rPr>
          <w:rFonts w:ascii="Arial" w:hAnsi="Arial" w:eastAsia="Arial" w:cs="Arial"/>
          <w:b w:val="0"/>
          <w:bCs w:val="0"/>
          <w:sz w:val="22"/>
          <w:szCs w:val="22"/>
        </w:rPr>
        <w:t xml:space="preserve"> to</w:t>
      </w:r>
      <w:r w:rsidRPr="608F7475" w:rsidR="68112DB5">
        <w:rPr>
          <w:rFonts w:ascii="Arial" w:hAnsi="Arial" w:eastAsia="Arial" w:cs="Arial"/>
          <w:b w:val="0"/>
          <w:bCs w:val="0"/>
          <w:sz w:val="22"/>
          <w:szCs w:val="22"/>
        </w:rPr>
        <w:t xml:space="preserve"> distribute food in a way that is geographically </w:t>
      </w:r>
      <w:r w:rsidRPr="608F7475" w:rsidR="68112DB5">
        <w:rPr>
          <w:rFonts w:ascii="Arial" w:hAnsi="Arial" w:eastAsia="Arial" w:cs="Arial"/>
          <w:b w:val="0"/>
          <w:bCs w:val="0"/>
          <w:sz w:val="22"/>
          <w:szCs w:val="22"/>
        </w:rPr>
        <w:t>equitable</w:t>
      </w:r>
      <w:r w:rsidRPr="608F7475" w:rsidR="68112DB5">
        <w:rPr>
          <w:rFonts w:ascii="Arial" w:hAnsi="Arial" w:eastAsia="Arial" w:cs="Arial"/>
          <w:b w:val="0"/>
          <w:bCs w:val="0"/>
          <w:sz w:val="22"/>
          <w:szCs w:val="22"/>
        </w:rPr>
        <w:t>, meaning that no city or area is given preference over another (</w:t>
      </w:r>
      <w:r w:rsidRPr="608F7475" w:rsidR="68112DB5">
        <w:rPr>
          <w:rFonts w:ascii="Arial" w:hAnsi="Arial" w:eastAsia="Arial" w:cs="Arial"/>
          <w:b w:val="0"/>
          <w:bCs w:val="0"/>
          <w:sz w:val="22"/>
          <w:szCs w:val="22"/>
        </w:rPr>
        <w:t>Stauffer</w:t>
      </w:r>
      <w:r w:rsidRPr="608F7475" w:rsidR="5ED963C5">
        <w:rPr>
          <w:rFonts w:ascii="Arial" w:hAnsi="Arial" w:eastAsia="Arial" w:cs="Arial"/>
          <w:b w:val="0"/>
          <w:bCs w:val="0"/>
          <w:sz w:val="22"/>
          <w:szCs w:val="22"/>
        </w:rPr>
        <w:t xml:space="preserve"> </w:t>
      </w:r>
      <w:r w:rsidRPr="608F7475" w:rsidR="5ED963C5">
        <w:rPr>
          <w:rFonts w:ascii="Arial" w:hAnsi="Arial" w:eastAsia="Arial" w:cs="Arial"/>
          <w:b w:val="0"/>
          <w:bCs w:val="0"/>
          <w:i w:val="1"/>
          <w:iCs w:val="1"/>
          <w:sz w:val="22"/>
          <w:szCs w:val="22"/>
        </w:rPr>
        <w:t>et al</w:t>
      </w:r>
      <w:r w:rsidRPr="608F7475" w:rsidR="5ED963C5">
        <w:rPr>
          <w:rFonts w:ascii="Arial" w:hAnsi="Arial" w:eastAsia="Arial" w:cs="Arial"/>
          <w:b w:val="0"/>
          <w:bCs w:val="0"/>
          <w:sz w:val="22"/>
          <w:szCs w:val="22"/>
        </w:rPr>
        <w:t>., 2022).</w:t>
      </w:r>
      <w:r w:rsidRPr="608F7475" w:rsidR="21956F9E">
        <w:rPr>
          <w:rFonts w:ascii="Arial" w:hAnsi="Arial" w:eastAsia="Arial" w:cs="Arial"/>
          <w:b w:val="0"/>
          <w:bCs w:val="0"/>
          <w:sz w:val="22"/>
          <w:szCs w:val="22"/>
        </w:rPr>
        <w:t xml:space="preserve"> </w:t>
      </w:r>
      <w:r w:rsidRPr="608F7475" w:rsidR="0A4249F1">
        <w:rPr>
          <w:rFonts w:ascii="Arial" w:hAnsi="Arial" w:eastAsia="Arial" w:cs="Arial"/>
          <w:b w:val="0"/>
          <w:bCs w:val="0"/>
          <w:sz w:val="22"/>
          <w:szCs w:val="22"/>
        </w:rPr>
        <w:t>FB</w:t>
      </w:r>
      <w:r w:rsidRPr="608F7475" w:rsidR="772FAAB0">
        <w:rPr>
          <w:rFonts w:ascii="Arial" w:hAnsi="Arial" w:eastAsia="Arial" w:cs="Arial"/>
          <w:b w:val="0"/>
          <w:bCs w:val="0"/>
          <w:sz w:val="22"/>
          <w:szCs w:val="22"/>
        </w:rPr>
        <w:t xml:space="preserve"> </w:t>
      </w:r>
      <w:r w:rsidRPr="608F7475" w:rsidR="5F49918E">
        <w:rPr>
          <w:rFonts w:ascii="Arial" w:hAnsi="Arial" w:eastAsia="Arial" w:cs="Arial"/>
          <w:b w:val="0"/>
          <w:bCs w:val="0"/>
          <w:sz w:val="22"/>
          <w:szCs w:val="22"/>
        </w:rPr>
        <w:t>enhances</w:t>
      </w:r>
      <w:r w:rsidRPr="608F7475" w:rsidR="772FAAB0">
        <w:rPr>
          <w:rFonts w:ascii="Arial" w:hAnsi="Arial" w:eastAsia="Arial" w:cs="Arial"/>
          <w:b w:val="0"/>
          <w:bCs w:val="0"/>
          <w:sz w:val="22"/>
          <w:szCs w:val="22"/>
        </w:rPr>
        <w:t xml:space="preserve"> nutritional intake and food security during emergencies</w:t>
      </w:r>
      <w:r w:rsidRPr="608F7475" w:rsidR="77A99B22">
        <w:rPr>
          <w:rFonts w:ascii="Arial" w:hAnsi="Arial" w:eastAsia="Arial" w:cs="Arial"/>
          <w:b w:val="0"/>
          <w:bCs w:val="0"/>
          <w:sz w:val="22"/>
          <w:szCs w:val="22"/>
        </w:rPr>
        <w:t xml:space="preserve"> (</w:t>
      </w:r>
      <w:r w:rsidRPr="608F7475" w:rsidR="77A99B22">
        <w:rPr>
          <w:rFonts w:ascii="Arial" w:hAnsi="Arial" w:eastAsia="Arial" w:cs="Arial"/>
          <w:b w:val="0"/>
          <w:bCs w:val="0"/>
          <w:color w:val="222222"/>
          <w:sz w:val="22"/>
          <w:szCs w:val="22"/>
        </w:rPr>
        <w:t>Oldroyd</w:t>
      </w:r>
      <w:r w:rsidRPr="608F7475" w:rsidR="7398D569">
        <w:rPr>
          <w:rFonts w:ascii="Arial" w:hAnsi="Arial" w:eastAsia="Arial" w:cs="Arial"/>
          <w:b w:val="0"/>
          <w:bCs w:val="0"/>
          <w:color w:val="222222"/>
          <w:sz w:val="22"/>
          <w:szCs w:val="22"/>
        </w:rPr>
        <w:t xml:space="preserve"> </w:t>
      </w:r>
      <w:r w:rsidRPr="608F7475" w:rsidR="7398D569">
        <w:rPr>
          <w:rFonts w:ascii="Arial" w:hAnsi="Arial" w:eastAsia="Arial" w:cs="Arial"/>
          <w:b w:val="0"/>
          <w:bCs w:val="0"/>
          <w:i w:val="1"/>
          <w:iCs w:val="1"/>
          <w:color w:val="222222"/>
          <w:sz w:val="22"/>
          <w:szCs w:val="22"/>
        </w:rPr>
        <w:t>et al.,</w:t>
      </w:r>
      <w:r w:rsidRPr="608F7475" w:rsidR="7398D569">
        <w:rPr>
          <w:rFonts w:ascii="Arial" w:hAnsi="Arial" w:eastAsia="Arial" w:cs="Arial"/>
          <w:b w:val="0"/>
          <w:bCs w:val="0"/>
          <w:color w:val="222222"/>
          <w:sz w:val="22"/>
          <w:szCs w:val="22"/>
        </w:rPr>
        <w:t xml:space="preserve"> 2022).</w:t>
      </w:r>
      <w:r w:rsidRPr="608F7475" w:rsidR="2662B6F0">
        <w:rPr>
          <w:rFonts w:ascii="Arial" w:hAnsi="Arial" w:eastAsia="Arial" w:cs="Arial"/>
          <w:b w:val="0"/>
          <w:bCs w:val="0"/>
          <w:color w:val="222222"/>
          <w:sz w:val="22"/>
          <w:szCs w:val="22"/>
        </w:rPr>
        <w:t xml:space="preserve"> </w:t>
      </w:r>
      <w:r w:rsidRPr="608F7475" w:rsidR="2D143D77">
        <w:rPr>
          <w:rFonts w:ascii="Arial" w:hAnsi="Arial" w:eastAsia="Arial" w:cs="Arial"/>
          <w:b w:val="0"/>
          <w:bCs w:val="0"/>
          <w:sz w:val="22"/>
          <w:szCs w:val="22"/>
        </w:rPr>
        <w:t xml:space="preserve">Implementing these strategies offers free food </w:t>
      </w:r>
      <w:r w:rsidRPr="608F7475" w:rsidR="2D143D77">
        <w:rPr>
          <w:rFonts w:ascii="Arial" w:hAnsi="Arial" w:eastAsia="Arial" w:cs="Arial"/>
          <w:b w:val="0"/>
          <w:bCs w:val="0"/>
          <w:sz w:val="22"/>
          <w:szCs w:val="22"/>
        </w:rPr>
        <w:t>immediately</w:t>
      </w:r>
      <w:r w:rsidRPr="608F7475" w:rsidR="2D143D77">
        <w:rPr>
          <w:rFonts w:ascii="Arial" w:hAnsi="Arial" w:eastAsia="Arial" w:cs="Arial"/>
          <w:b w:val="0"/>
          <w:bCs w:val="0"/>
          <w:sz w:val="22"/>
          <w:szCs w:val="22"/>
        </w:rPr>
        <w:t xml:space="preserve"> to families and vulnerable children experiencing hunger (Stauffer </w:t>
      </w:r>
      <w:r w:rsidRPr="608F7475" w:rsidR="2D143D77">
        <w:rPr>
          <w:rFonts w:ascii="Arial" w:hAnsi="Arial" w:eastAsia="Arial" w:cs="Arial"/>
          <w:b w:val="0"/>
          <w:bCs w:val="0"/>
          <w:i w:val="1"/>
          <w:iCs w:val="1"/>
          <w:sz w:val="22"/>
          <w:szCs w:val="22"/>
        </w:rPr>
        <w:t>et al.,</w:t>
      </w:r>
      <w:r w:rsidRPr="608F7475" w:rsidR="2D143D77">
        <w:rPr>
          <w:rFonts w:ascii="Arial" w:hAnsi="Arial" w:eastAsia="Arial" w:cs="Arial"/>
          <w:b w:val="0"/>
          <w:bCs w:val="0"/>
          <w:sz w:val="22"/>
          <w:szCs w:val="22"/>
        </w:rPr>
        <w:t xml:space="preserve"> 2022).</w:t>
      </w:r>
      <w:r w:rsidRPr="608F7475" w:rsidR="501AD062">
        <w:rPr>
          <w:rFonts w:ascii="Arial" w:hAnsi="Arial" w:eastAsia="Arial" w:cs="Arial"/>
          <w:b w:val="0"/>
          <w:bCs w:val="0"/>
          <w:sz w:val="22"/>
          <w:szCs w:val="22"/>
        </w:rPr>
        <w:t xml:space="preserve"> The</w:t>
      </w:r>
      <w:r w:rsidRPr="608F7475" w:rsidR="4D548AD8">
        <w:rPr>
          <w:rFonts w:ascii="Arial" w:hAnsi="Arial" w:eastAsia="Arial" w:cs="Arial"/>
          <w:b w:val="0"/>
          <w:bCs w:val="0"/>
          <w:sz w:val="22"/>
          <w:szCs w:val="22"/>
        </w:rPr>
        <w:t xml:space="preserve"> goal is to strengthen homeless households so they can be reintegrated into the community</w:t>
      </w:r>
      <w:r w:rsidRPr="608F7475" w:rsidR="2F2F6FFE">
        <w:rPr>
          <w:rFonts w:ascii="Arial" w:hAnsi="Arial" w:eastAsia="Arial" w:cs="Arial"/>
          <w:b w:val="0"/>
          <w:bCs w:val="0"/>
          <w:sz w:val="22"/>
          <w:szCs w:val="22"/>
        </w:rPr>
        <w:t xml:space="preserve"> (</w:t>
      </w:r>
      <w:r w:rsidRPr="608F7475" w:rsidR="5C2B022C">
        <w:rPr>
          <w:rFonts w:ascii="Arial" w:hAnsi="Arial" w:eastAsia="Arial" w:cs="Arial"/>
          <w:b w:val="0"/>
          <w:bCs w:val="0"/>
          <w:sz w:val="22"/>
          <w:szCs w:val="22"/>
        </w:rPr>
        <w:t>LinkedIn</w:t>
      </w:r>
      <w:r w:rsidRPr="608F7475" w:rsidR="1A5F8308">
        <w:rPr>
          <w:rFonts w:ascii="Arial" w:hAnsi="Arial" w:eastAsia="Arial" w:cs="Arial"/>
          <w:b w:val="0"/>
          <w:bCs w:val="0"/>
          <w:sz w:val="22"/>
          <w:szCs w:val="22"/>
        </w:rPr>
        <w:t>, 2024</w:t>
      </w:r>
      <w:r w:rsidRPr="608F7475" w:rsidR="30476A6D">
        <w:rPr>
          <w:rFonts w:ascii="Arial" w:hAnsi="Arial" w:eastAsia="Arial" w:cs="Arial"/>
          <w:b w:val="0"/>
          <w:bCs w:val="0"/>
          <w:sz w:val="22"/>
          <w:szCs w:val="22"/>
        </w:rPr>
        <w:t>)</w:t>
      </w:r>
      <w:r w:rsidRPr="608F7475" w:rsidR="17D9A73D">
        <w:rPr>
          <w:rFonts w:ascii="Arial" w:hAnsi="Arial" w:eastAsia="Arial" w:cs="Arial"/>
          <w:b w:val="0"/>
          <w:bCs w:val="0"/>
          <w:sz w:val="22"/>
          <w:szCs w:val="22"/>
        </w:rPr>
        <w:t>.</w:t>
      </w:r>
      <w:r w:rsidRPr="608F7475" w:rsidR="17D9A73D">
        <w:rPr>
          <w:rFonts w:ascii="Arial" w:hAnsi="Arial" w:eastAsia="Arial" w:cs="Arial"/>
          <w:b w:val="0"/>
          <w:bCs w:val="0"/>
          <w:color w:val="C00000"/>
          <w:sz w:val="22"/>
          <w:szCs w:val="22"/>
        </w:rPr>
        <w:t xml:space="preserve"> </w:t>
      </w:r>
      <w:r w:rsidRPr="608F7475" w:rsidR="5F3D4C50">
        <w:rPr>
          <w:rFonts w:ascii="Arial" w:hAnsi="Arial" w:eastAsia="Arial" w:cs="Arial"/>
          <w:b w:val="0"/>
          <w:bCs w:val="0"/>
          <w:color w:val="222222"/>
          <w:sz w:val="22"/>
          <w:szCs w:val="22"/>
        </w:rPr>
        <w:t>FB</w:t>
      </w:r>
      <w:r w:rsidRPr="608F7475" w:rsidR="008FF0F0">
        <w:rPr>
          <w:rFonts w:ascii="Arial" w:hAnsi="Arial" w:eastAsia="Arial" w:cs="Arial"/>
          <w:b w:val="0"/>
          <w:bCs w:val="0"/>
          <w:color w:val="222222"/>
          <w:sz w:val="22"/>
          <w:szCs w:val="22"/>
        </w:rPr>
        <w:t>s</w:t>
      </w:r>
      <w:r w:rsidRPr="608F7475" w:rsidR="008FF0F0">
        <w:rPr>
          <w:rFonts w:ascii="Arial" w:hAnsi="Arial" w:eastAsia="Arial" w:cs="Arial"/>
          <w:b w:val="0"/>
          <w:bCs w:val="0"/>
          <w:noProof w:val="0"/>
          <w:sz w:val="22"/>
          <w:szCs w:val="22"/>
          <w:lang w:val="en-US"/>
        </w:rPr>
        <w:t xml:space="preserve"> </w:t>
      </w:r>
      <w:r w:rsidRPr="608F7475" w:rsidR="008FF0F0">
        <w:rPr>
          <w:rFonts w:ascii="Arial" w:hAnsi="Arial" w:eastAsia="Arial" w:cs="Arial"/>
          <w:b w:val="0"/>
          <w:bCs w:val="0"/>
          <w:noProof w:val="0"/>
          <w:sz w:val="22"/>
          <w:szCs w:val="22"/>
          <w:lang w:val="en-US"/>
        </w:rPr>
        <w:t>have</w:t>
      </w:r>
      <w:r w:rsidRPr="608F7475" w:rsidR="008FF0F0">
        <w:rPr>
          <w:rFonts w:ascii="Arial" w:hAnsi="Arial" w:eastAsia="Arial" w:cs="Arial"/>
          <w:b w:val="0"/>
          <w:bCs w:val="0"/>
          <w:noProof w:val="0"/>
          <w:sz w:val="22"/>
          <w:szCs w:val="22"/>
          <w:lang w:val="en-US"/>
        </w:rPr>
        <w:t xml:space="preserve"> many advantages, like reducing food waste by sharing </w:t>
      </w:r>
      <w:r w:rsidRPr="608F7475" w:rsidR="008FF0F0">
        <w:rPr>
          <w:rFonts w:ascii="Arial" w:hAnsi="Arial" w:eastAsia="Arial" w:cs="Arial"/>
          <w:b w:val="0"/>
          <w:bCs w:val="0"/>
          <w:noProof w:val="0"/>
          <w:sz w:val="22"/>
          <w:szCs w:val="22"/>
          <w:lang w:val="en-US"/>
        </w:rPr>
        <w:t>additional</w:t>
      </w:r>
      <w:r w:rsidRPr="608F7475" w:rsidR="008FF0F0">
        <w:rPr>
          <w:rFonts w:ascii="Arial" w:hAnsi="Arial" w:eastAsia="Arial" w:cs="Arial"/>
          <w:b w:val="0"/>
          <w:bCs w:val="0"/>
          <w:noProof w:val="0"/>
          <w:sz w:val="22"/>
          <w:szCs w:val="22"/>
          <w:lang w:val="en-US"/>
        </w:rPr>
        <w:t xml:space="preserve"> food </w:t>
      </w:r>
      <w:r w:rsidRPr="608F7475" w:rsidR="7B46CAF6">
        <w:rPr>
          <w:rFonts w:ascii="Arial" w:hAnsi="Arial" w:eastAsia="Arial" w:cs="Arial"/>
          <w:b w:val="0"/>
          <w:bCs w:val="0"/>
          <w:sz w:val="22"/>
          <w:szCs w:val="22"/>
        </w:rPr>
        <w:t>(</w:t>
      </w:r>
      <w:r w:rsidRPr="608F7475" w:rsidR="7B46CAF6">
        <w:rPr>
          <w:rFonts w:ascii="Arial" w:hAnsi="Arial" w:eastAsia="Arial" w:cs="Arial"/>
          <w:b w:val="0"/>
          <w:bCs w:val="0"/>
          <w:sz w:val="22"/>
          <w:szCs w:val="22"/>
        </w:rPr>
        <w:t>Papargyropoulou</w:t>
      </w:r>
      <w:r w:rsidRPr="608F7475" w:rsidR="2719A425">
        <w:rPr>
          <w:rFonts w:ascii="Arial" w:hAnsi="Arial" w:eastAsia="Arial" w:cs="Arial"/>
          <w:b w:val="0"/>
          <w:bCs w:val="0"/>
          <w:sz w:val="22"/>
          <w:szCs w:val="22"/>
        </w:rPr>
        <w:t xml:space="preserve"> </w:t>
      </w:r>
      <w:r w:rsidRPr="608F7475" w:rsidR="2719A425">
        <w:rPr>
          <w:rFonts w:ascii="Arial" w:hAnsi="Arial" w:eastAsia="Arial" w:cs="Arial"/>
          <w:b w:val="0"/>
          <w:bCs w:val="0"/>
          <w:i w:val="1"/>
          <w:iCs w:val="1"/>
          <w:sz w:val="22"/>
          <w:szCs w:val="22"/>
        </w:rPr>
        <w:t>et al</w:t>
      </w:r>
      <w:r w:rsidRPr="608F7475" w:rsidR="2719A425">
        <w:rPr>
          <w:rFonts w:ascii="Arial" w:hAnsi="Arial" w:eastAsia="Arial" w:cs="Arial"/>
          <w:b w:val="0"/>
          <w:bCs w:val="0"/>
          <w:sz w:val="22"/>
          <w:szCs w:val="22"/>
        </w:rPr>
        <w:t>., 2022)</w:t>
      </w:r>
      <w:r w:rsidRPr="608F7475" w:rsidR="57250EF3">
        <w:rPr>
          <w:rFonts w:ascii="Arial" w:hAnsi="Arial" w:eastAsia="Arial" w:cs="Arial"/>
          <w:b w:val="0"/>
          <w:bCs w:val="0"/>
          <w:sz w:val="22"/>
          <w:szCs w:val="22"/>
        </w:rPr>
        <w:t xml:space="preserve">. </w:t>
      </w:r>
    </w:p>
    <w:p w:rsidRPr="00672F1E" w:rsidR="464FA908" w:rsidP="11060E5C" w:rsidRDefault="2103AD88" w14:paraId="3D9D46FE" w14:textId="6F0DDB69">
      <w:pPr>
        <w:spacing w:before="240" w:after="240" w:line="360" w:lineRule="auto"/>
        <w:jc w:val="both"/>
        <w:rPr>
          <w:rFonts w:ascii="Arial" w:hAnsi="Arial" w:eastAsia="Arial" w:cs="Arial"/>
          <w:b w:val="0"/>
          <w:bCs w:val="0"/>
          <w:sz w:val="22"/>
          <w:szCs w:val="22"/>
          <w:lang w:val="en-GB"/>
        </w:rPr>
      </w:pPr>
      <w:r w:rsidRPr="608F7475" w:rsidR="2103AD88">
        <w:rPr>
          <w:rFonts w:ascii="Arial" w:hAnsi="Arial" w:eastAsia="Arial" w:cs="Arial"/>
          <w:b w:val="0"/>
          <w:bCs w:val="0"/>
          <w:sz w:val="22"/>
          <w:szCs w:val="22"/>
          <w:lang w:val="en-GB"/>
        </w:rPr>
        <w:t xml:space="preserve">However, drawbacks have been </w:t>
      </w:r>
      <w:r w:rsidRPr="608F7475" w:rsidR="2103AD88">
        <w:rPr>
          <w:rFonts w:ascii="Arial" w:hAnsi="Arial" w:eastAsia="Arial" w:cs="Arial"/>
          <w:b w:val="0"/>
          <w:bCs w:val="0"/>
          <w:sz w:val="22"/>
          <w:szCs w:val="22"/>
          <w:lang w:val="en-GB"/>
        </w:rPr>
        <w:t>identified</w:t>
      </w:r>
      <w:r w:rsidRPr="608F7475" w:rsidR="2103AD88">
        <w:rPr>
          <w:rFonts w:ascii="Arial" w:hAnsi="Arial" w:eastAsia="Arial" w:cs="Arial"/>
          <w:b w:val="0"/>
          <w:bCs w:val="0"/>
          <w:sz w:val="22"/>
          <w:szCs w:val="22"/>
          <w:lang w:val="en-GB"/>
        </w:rPr>
        <w:t>,</w:t>
      </w:r>
      <w:r w:rsidRPr="608F7475" w:rsidR="0294D04F">
        <w:rPr>
          <w:rFonts w:ascii="Arial" w:hAnsi="Arial" w:eastAsia="Arial" w:cs="Arial"/>
          <w:b w:val="0"/>
          <w:bCs w:val="0"/>
          <w:sz w:val="22"/>
          <w:szCs w:val="22"/>
          <w:lang w:val="en-GB"/>
        </w:rPr>
        <w:t xml:space="preserve"> </w:t>
      </w:r>
      <w:r w:rsidRPr="608F7475" w:rsidR="322F4DDB">
        <w:rPr>
          <w:rFonts w:ascii="Arial" w:hAnsi="Arial" w:eastAsia="Arial" w:cs="Arial"/>
          <w:b w:val="0"/>
          <w:bCs w:val="0"/>
          <w:sz w:val="22"/>
          <w:szCs w:val="22"/>
          <w:lang w:val="en-GB"/>
        </w:rPr>
        <w:t xml:space="preserve">dependence on FBs is a temporary measure, rather than a long-term solution, which could obscure the underlying causes of hunger and malnutrition </w:t>
      </w:r>
      <w:r w:rsidRPr="608F7475" w:rsidR="71FE717F">
        <w:rPr>
          <w:rFonts w:ascii="Arial" w:hAnsi="Arial" w:eastAsia="Arial" w:cs="Arial"/>
          <w:b w:val="0"/>
          <w:bCs w:val="0"/>
          <w:sz w:val="22"/>
          <w:szCs w:val="22"/>
          <w:lang w:val="en-GB"/>
        </w:rPr>
        <w:t>(</w:t>
      </w:r>
      <w:r w:rsidRPr="608F7475" w:rsidR="7E94E11E">
        <w:rPr>
          <w:rFonts w:ascii="Arial" w:hAnsi="Arial" w:eastAsia="Arial" w:cs="Arial"/>
          <w:b w:val="0"/>
          <w:bCs w:val="0"/>
          <w:sz w:val="22"/>
          <w:szCs w:val="22"/>
          <w:lang w:val="en-GB"/>
        </w:rPr>
        <w:t xml:space="preserve">Borelli </w:t>
      </w:r>
      <w:r w:rsidRPr="608F7475" w:rsidR="7E94E11E">
        <w:rPr>
          <w:rFonts w:ascii="Arial" w:hAnsi="Arial" w:eastAsia="Arial" w:cs="Arial"/>
          <w:b w:val="0"/>
          <w:bCs w:val="0"/>
          <w:i w:val="1"/>
          <w:iCs w:val="1"/>
          <w:sz w:val="22"/>
          <w:szCs w:val="22"/>
          <w:lang w:val="en-GB"/>
        </w:rPr>
        <w:t>et al</w:t>
      </w:r>
      <w:r w:rsidRPr="608F7475" w:rsidR="7E94E11E">
        <w:rPr>
          <w:rFonts w:ascii="Arial" w:hAnsi="Arial" w:eastAsia="Arial" w:cs="Arial"/>
          <w:b w:val="0"/>
          <w:bCs w:val="0"/>
          <w:sz w:val="22"/>
          <w:szCs w:val="22"/>
          <w:lang w:val="en-GB"/>
        </w:rPr>
        <w:t>., 2020)</w:t>
      </w:r>
      <w:r w:rsidRPr="608F7475" w:rsidR="0294D04F">
        <w:rPr>
          <w:rFonts w:ascii="Arial" w:hAnsi="Arial" w:eastAsia="Arial" w:cs="Arial"/>
          <w:b w:val="0"/>
          <w:bCs w:val="0"/>
          <w:sz w:val="22"/>
          <w:szCs w:val="22"/>
          <w:lang w:val="en-GB"/>
        </w:rPr>
        <w:t>.</w:t>
      </w:r>
      <w:r w:rsidRPr="608F7475" w:rsidR="77AA708A">
        <w:rPr>
          <w:rFonts w:ascii="Arial" w:hAnsi="Arial" w:eastAsia="Arial" w:cs="Arial"/>
          <w:b w:val="0"/>
          <w:bCs w:val="0"/>
          <w:sz w:val="22"/>
          <w:szCs w:val="22"/>
          <w:lang w:val="en-GB"/>
        </w:rPr>
        <w:t xml:space="preserve"> </w:t>
      </w:r>
      <w:r w:rsidRPr="608F7475" w:rsidR="3EA75A6C">
        <w:rPr>
          <w:rFonts w:ascii="Arial" w:hAnsi="Arial" w:eastAsia="Arial" w:cs="Arial"/>
          <w:b w:val="0"/>
          <w:bCs w:val="0"/>
          <w:sz w:val="22"/>
          <w:szCs w:val="22"/>
          <w:lang w:val="en-GB"/>
        </w:rPr>
        <w:t xml:space="preserve">Furthermore, the consistency of </w:t>
      </w:r>
      <w:r w:rsidRPr="608F7475" w:rsidR="76C38C77">
        <w:rPr>
          <w:rFonts w:ascii="Arial" w:hAnsi="Arial" w:eastAsia="Arial" w:cs="Arial"/>
          <w:b w:val="0"/>
          <w:bCs w:val="0"/>
          <w:sz w:val="22"/>
          <w:szCs w:val="22"/>
          <w:lang w:val="en-GB"/>
        </w:rPr>
        <w:t>FB</w:t>
      </w:r>
      <w:r w:rsidRPr="608F7475" w:rsidR="3EA75A6C">
        <w:rPr>
          <w:rFonts w:ascii="Arial" w:hAnsi="Arial" w:eastAsia="Arial" w:cs="Arial"/>
          <w:b w:val="0"/>
          <w:bCs w:val="0"/>
          <w:sz w:val="22"/>
          <w:szCs w:val="22"/>
          <w:lang w:val="en-GB"/>
        </w:rPr>
        <w:t xml:space="preserve"> resources and the quality and nutrition of donated food can differ</w:t>
      </w:r>
      <w:r w:rsidRPr="608F7475" w:rsidR="47CE100B">
        <w:rPr>
          <w:rFonts w:ascii="Arial" w:hAnsi="Arial" w:eastAsia="Arial" w:cs="Arial"/>
          <w:b w:val="0"/>
          <w:bCs w:val="0"/>
          <w:sz w:val="22"/>
          <w:szCs w:val="22"/>
          <w:lang w:val="en-GB"/>
        </w:rPr>
        <w:t xml:space="preserve"> </w:t>
      </w:r>
      <w:r w:rsidRPr="608F7475" w:rsidR="1E8266E0">
        <w:rPr>
          <w:rFonts w:ascii="Arial" w:hAnsi="Arial" w:eastAsia="Arial" w:cs="Arial"/>
          <w:b w:val="0"/>
          <w:bCs w:val="0"/>
          <w:sz w:val="22"/>
          <w:szCs w:val="22"/>
          <w:lang w:val="en-GB"/>
        </w:rPr>
        <w:t>(</w:t>
      </w:r>
      <w:r w:rsidRPr="608F7475" w:rsidR="47CE100B">
        <w:rPr>
          <w:rFonts w:ascii="Arial" w:hAnsi="Arial" w:eastAsia="Arial" w:cs="Arial"/>
          <w:b w:val="0"/>
          <w:bCs w:val="0"/>
          <w:sz w:val="22"/>
          <w:szCs w:val="22"/>
          <w:lang w:val="en-GB"/>
        </w:rPr>
        <w:t>Fallaize</w:t>
      </w:r>
      <w:r w:rsidRPr="608F7475" w:rsidR="37EE5F25">
        <w:rPr>
          <w:rFonts w:ascii="Arial" w:hAnsi="Arial" w:eastAsia="Arial" w:cs="Arial"/>
          <w:b w:val="0"/>
          <w:bCs w:val="0"/>
          <w:sz w:val="22"/>
          <w:szCs w:val="22"/>
          <w:lang w:val="en-GB"/>
        </w:rPr>
        <w:t xml:space="preserve"> </w:t>
      </w:r>
      <w:r w:rsidRPr="608F7475" w:rsidR="37EE5F25">
        <w:rPr>
          <w:rFonts w:ascii="Arial" w:hAnsi="Arial" w:eastAsia="Arial" w:cs="Arial"/>
          <w:b w:val="0"/>
          <w:bCs w:val="0"/>
          <w:i w:val="1"/>
          <w:iCs w:val="1"/>
          <w:sz w:val="22"/>
          <w:szCs w:val="22"/>
          <w:lang w:val="en-GB"/>
        </w:rPr>
        <w:t>et al</w:t>
      </w:r>
      <w:r w:rsidRPr="608F7475" w:rsidR="37EE5F25">
        <w:rPr>
          <w:rFonts w:ascii="Arial" w:hAnsi="Arial" w:eastAsia="Arial" w:cs="Arial"/>
          <w:b w:val="0"/>
          <w:bCs w:val="0"/>
          <w:sz w:val="22"/>
          <w:szCs w:val="22"/>
          <w:lang w:val="en-GB"/>
        </w:rPr>
        <w:t>., 2020)</w:t>
      </w:r>
      <w:r w:rsidRPr="608F7475" w:rsidR="02A83035">
        <w:rPr>
          <w:rFonts w:ascii="Arial" w:hAnsi="Arial" w:eastAsia="Arial" w:cs="Arial"/>
          <w:b w:val="0"/>
          <w:bCs w:val="0"/>
          <w:sz w:val="22"/>
          <w:szCs w:val="22"/>
          <w:lang w:val="en-GB"/>
        </w:rPr>
        <w:t>. T</w:t>
      </w:r>
      <w:r w:rsidRPr="608F7475" w:rsidR="3EA75A6C">
        <w:rPr>
          <w:rFonts w:ascii="Arial" w:hAnsi="Arial" w:eastAsia="Arial" w:cs="Arial"/>
          <w:b w:val="0"/>
          <w:bCs w:val="0"/>
          <w:sz w:val="22"/>
          <w:szCs w:val="22"/>
          <w:lang w:val="en-GB"/>
        </w:rPr>
        <w:t>h</w:t>
      </w:r>
      <w:r w:rsidRPr="608F7475" w:rsidR="3EA75A6C">
        <w:rPr>
          <w:rFonts w:ascii="Arial" w:hAnsi="Arial" w:eastAsia="Arial" w:cs="Arial"/>
          <w:b w:val="0"/>
          <w:bCs w:val="0"/>
          <w:sz w:val="22"/>
          <w:szCs w:val="22"/>
          <w:lang w:val="en-GB"/>
        </w:rPr>
        <w:t xml:space="preserve">ose who depend on </w:t>
      </w:r>
      <w:r w:rsidRPr="608F7475" w:rsidR="5CF971FE">
        <w:rPr>
          <w:rFonts w:ascii="Arial" w:hAnsi="Arial" w:eastAsia="Arial" w:cs="Arial"/>
          <w:b w:val="0"/>
          <w:bCs w:val="0"/>
          <w:sz w:val="22"/>
          <w:szCs w:val="22"/>
          <w:lang w:val="en-GB"/>
        </w:rPr>
        <w:t>FBs</w:t>
      </w:r>
      <w:r w:rsidRPr="608F7475" w:rsidR="3EA75A6C">
        <w:rPr>
          <w:rFonts w:ascii="Arial" w:hAnsi="Arial" w:eastAsia="Arial" w:cs="Arial"/>
          <w:b w:val="0"/>
          <w:bCs w:val="0"/>
          <w:sz w:val="22"/>
          <w:szCs w:val="22"/>
          <w:lang w:val="en-GB"/>
        </w:rPr>
        <w:t xml:space="preserve"> as their main source of food, </w:t>
      </w:r>
      <w:r w:rsidRPr="608F7475" w:rsidR="39EB13AA">
        <w:rPr>
          <w:rFonts w:ascii="Arial" w:hAnsi="Arial" w:eastAsia="Arial" w:cs="Arial"/>
          <w:b w:val="0"/>
          <w:bCs w:val="0"/>
          <w:sz w:val="22"/>
          <w:szCs w:val="22"/>
          <w:lang w:val="en-GB"/>
        </w:rPr>
        <w:t xml:space="preserve">food packets </w:t>
      </w:r>
      <w:r w:rsidRPr="608F7475" w:rsidR="39EB13AA">
        <w:rPr>
          <w:rFonts w:ascii="Arial" w:hAnsi="Arial" w:eastAsia="Arial" w:cs="Arial"/>
          <w:b w:val="0"/>
          <w:bCs w:val="0"/>
          <w:sz w:val="22"/>
          <w:szCs w:val="22"/>
          <w:lang w:val="en-GB"/>
        </w:rPr>
        <w:t>frequently</w:t>
      </w:r>
      <w:r w:rsidRPr="608F7475" w:rsidR="39EB13AA">
        <w:rPr>
          <w:rFonts w:ascii="Arial" w:hAnsi="Arial" w:eastAsia="Arial" w:cs="Arial"/>
          <w:b w:val="0"/>
          <w:bCs w:val="0"/>
          <w:sz w:val="22"/>
          <w:szCs w:val="22"/>
          <w:lang w:val="en-GB"/>
        </w:rPr>
        <w:t xml:space="preserve"> fell short of individual needs, such as cultural and health preferences and were inconsistent in meeting nutritional requirements </w:t>
      </w:r>
      <w:r w:rsidRPr="608F7475" w:rsidR="69608F47">
        <w:rPr>
          <w:rFonts w:ascii="Arial" w:hAnsi="Arial" w:eastAsia="Arial" w:cs="Arial"/>
          <w:b w:val="0"/>
          <w:bCs w:val="0"/>
          <w:sz w:val="22"/>
          <w:szCs w:val="22"/>
          <w:lang w:val="en-GB"/>
        </w:rPr>
        <w:t>(</w:t>
      </w:r>
      <w:r w:rsidRPr="608F7475" w:rsidR="39EB13AA">
        <w:rPr>
          <w:rFonts w:ascii="Arial" w:hAnsi="Arial" w:eastAsia="Arial" w:cs="Arial"/>
          <w:b w:val="0"/>
          <w:bCs w:val="0"/>
          <w:sz w:val="22"/>
          <w:szCs w:val="22"/>
          <w:lang w:val="en-GB"/>
        </w:rPr>
        <w:t xml:space="preserve">Oldroyd </w:t>
      </w:r>
      <w:r w:rsidRPr="608F7475" w:rsidR="39EB13AA">
        <w:rPr>
          <w:rFonts w:ascii="Arial" w:hAnsi="Arial" w:eastAsia="Arial" w:cs="Arial"/>
          <w:b w:val="0"/>
          <w:bCs w:val="0"/>
          <w:i w:val="1"/>
          <w:iCs w:val="1"/>
          <w:sz w:val="22"/>
          <w:szCs w:val="22"/>
          <w:lang w:val="en-GB"/>
        </w:rPr>
        <w:t>et al.,</w:t>
      </w:r>
      <w:r w:rsidRPr="608F7475" w:rsidR="39EB13AA">
        <w:rPr>
          <w:rFonts w:ascii="Arial" w:hAnsi="Arial" w:eastAsia="Arial" w:cs="Arial"/>
          <w:b w:val="0"/>
          <w:bCs w:val="0"/>
          <w:sz w:val="22"/>
          <w:szCs w:val="22"/>
          <w:lang w:val="en-GB"/>
        </w:rPr>
        <w:t xml:space="preserve"> 2022</w:t>
      </w:r>
      <w:r w:rsidRPr="608F7475" w:rsidR="101CEB8C">
        <w:rPr>
          <w:rFonts w:ascii="Arial" w:hAnsi="Arial" w:eastAsia="Arial" w:cs="Arial"/>
          <w:b w:val="0"/>
          <w:bCs w:val="0"/>
          <w:sz w:val="22"/>
          <w:szCs w:val="22"/>
          <w:lang w:val="en-GB"/>
        </w:rPr>
        <w:t>)</w:t>
      </w:r>
      <w:r w:rsidRPr="608F7475" w:rsidR="3DB4312D">
        <w:rPr>
          <w:rFonts w:ascii="Arial" w:hAnsi="Arial" w:eastAsia="Arial" w:cs="Arial"/>
          <w:b w:val="0"/>
          <w:bCs w:val="0"/>
          <w:sz w:val="22"/>
          <w:szCs w:val="22"/>
          <w:lang w:val="en-GB"/>
        </w:rPr>
        <w:t>.</w:t>
      </w:r>
    </w:p>
    <w:p w:rsidRPr="00672F1E" w:rsidR="2F248229" w:rsidP="284AA614" w:rsidRDefault="604758F5" w14:paraId="0B0C835E" w14:textId="5092706F">
      <w:pPr>
        <w:spacing w:after="0" w:line="360" w:lineRule="auto"/>
        <w:jc w:val="both"/>
        <w:rPr>
          <w:rFonts w:ascii="Arial" w:hAnsi="Arial" w:eastAsia="Arial" w:cs="Arial"/>
          <w:b w:val="1"/>
          <w:bCs w:val="1"/>
          <w:sz w:val="22"/>
          <w:szCs w:val="22"/>
          <w:u w:val="single"/>
          <w:lang w:val="en-GB"/>
        </w:rPr>
      </w:pPr>
      <w:r w:rsidRPr="608F7475" w:rsidR="604758F5">
        <w:rPr>
          <w:rFonts w:ascii="Arial" w:hAnsi="Arial" w:eastAsia="Arial" w:cs="Arial"/>
          <w:b w:val="1"/>
          <w:bCs w:val="1"/>
          <w:sz w:val="22"/>
          <w:szCs w:val="22"/>
          <w:u w:val="single"/>
          <w:lang w:val="en-GB"/>
        </w:rPr>
        <w:t>Progress</w:t>
      </w:r>
    </w:p>
    <w:p w:rsidR="608F7475" w:rsidP="608F7475" w:rsidRDefault="608F7475" w14:paraId="3D50EB4E" w14:textId="3A64BC89">
      <w:pPr>
        <w:spacing w:after="0" w:line="360" w:lineRule="auto"/>
        <w:jc w:val="both"/>
        <w:rPr>
          <w:rFonts w:ascii="Arial" w:hAnsi="Arial" w:eastAsia="Arial" w:cs="Arial"/>
          <w:b w:val="0"/>
          <w:bCs w:val="0"/>
          <w:sz w:val="22"/>
          <w:szCs w:val="22"/>
          <w:u w:val="single"/>
          <w:lang w:val="en-GB"/>
        </w:rPr>
      </w:pPr>
    </w:p>
    <w:p w:rsidRPr="00672F1E" w:rsidR="65037126" w:rsidP="11060E5C" w:rsidRDefault="0990B090" w14:paraId="1D94908F" w14:textId="731E80C5">
      <w:pPr>
        <w:spacing w:after="0" w:line="360" w:lineRule="auto"/>
        <w:jc w:val="both"/>
        <w:rPr>
          <w:rFonts w:ascii="Arial" w:hAnsi="Arial" w:eastAsia="Arial" w:cs="Arial"/>
          <w:b w:val="0"/>
          <w:bCs w:val="0"/>
          <w:color w:val="222222"/>
          <w:sz w:val="22"/>
          <w:szCs w:val="22"/>
          <w:lang w:val="en-GB"/>
        </w:rPr>
      </w:pPr>
      <w:r w:rsidRPr="608F7475" w:rsidR="0990B090">
        <w:rPr>
          <w:rFonts w:ascii="Arial" w:hAnsi="Arial" w:eastAsia="Arial" w:cs="Arial"/>
          <w:b w:val="0"/>
          <w:bCs w:val="0"/>
          <w:sz w:val="22"/>
          <w:szCs w:val="22"/>
          <w:lang w:val="en-GB"/>
        </w:rPr>
        <w:t xml:space="preserve">The UK government has funded </w:t>
      </w:r>
      <w:r w:rsidRPr="608F7475" w:rsidR="30640C1C">
        <w:rPr>
          <w:rFonts w:ascii="Arial" w:hAnsi="Arial" w:eastAsia="Arial" w:cs="Arial"/>
          <w:b w:val="0"/>
          <w:bCs w:val="0"/>
          <w:sz w:val="22"/>
          <w:szCs w:val="22"/>
          <w:lang w:val="en-GB"/>
        </w:rPr>
        <w:t>FB</w:t>
      </w:r>
      <w:r w:rsidRPr="608F7475" w:rsidR="0990B090">
        <w:rPr>
          <w:rFonts w:ascii="Arial" w:hAnsi="Arial" w:eastAsia="Arial" w:cs="Arial"/>
          <w:b w:val="0"/>
          <w:bCs w:val="0"/>
          <w:sz w:val="22"/>
          <w:szCs w:val="22"/>
          <w:lang w:val="en-GB"/>
        </w:rPr>
        <w:t xml:space="preserve"> programmes</w:t>
      </w:r>
      <w:r w:rsidRPr="608F7475" w:rsidR="4006D1D1">
        <w:rPr>
          <w:rFonts w:ascii="Arial" w:hAnsi="Arial" w:eastAsia="Arial" w:cs="Arial"/>
          <w:b w:val="0"/>
          <w:bCs w:val="0"/>
          <w:sz w:val="22"/>
          <w:szCs w:val="22"/>
          <w:lang w:val="en-GB"/>
        </w:rPr>
        <w:t xml:space="preserve"> to </w:t>
      </w:r>
      <w:r w:rsidRPr="608F7475" w:rsidR="563CA09A">
        <w:rPr>
          <w:rFonts w:ascii="Arial" w:hAnsi="Arial" w:eastAsia="Arial" w:cs="Arial"/>
          <w:b w:val="0"/>
          <w:bCs w:val="0"/>
          <w:sz w:val="22"/>
          <w:szCs w:val="22"/>
          <w:lang w:val="en-GB"/>
        </w:rPr>
        <w:t>ensure accomplishment</w:t>
      </w:r>
      <w:r w:rsidRPr="608F7475" w:rsidR="4006D1D1">
        <w:rPr>
          <w:rFonts w:ascii="Arial" w:hAnsi="Arial" w:eastAsia="Arial" w:cs="Arial"/>
          <w:b w:val="0"/>
          <w:bCs w:val="0"/>
          <w:sz w:val="22"/>
          <w:szCs w:val="22"/>
          <w:lang w:val="en-GB"/>
        </w:rPr>
        <w:t xml:space="preserve"> of SDG 2</w:t>
      </w:r>
      <w:r w:rsidRPr="608F7475" w:rsidR="016DEDB2">
        <w:rPr>
          <w:rFonts w:ascii="Arial" w:hAnsi="Arial" w:eastAsia="Arial" w:cs="Arial"/>
          <w:b w:val="0"/>
          <w:bCs w:val="0"/>
          <w:sz w:val="22"/>
          <w:szCs w:val="22"/>
          <w:lang w:val="en-GB"/>
        </w:rPr>
        <w:t xml:space="preserve">. </w:t>
      </w:r>
      <w:bookmarkStart w:name="_Int_lkMulAcn" w:id="2085781548"/>
      <w:r w:rsidRPr="608F7475" w:rsidR="016DEDB2">
        <w:rPr>
          <w:rFonts w:ascii="Arial" w:hAnsi="Arial" w:eastAsia="Arial" w:cs="Arial"/>
          <w:b w:val="0"/>
          <w:bCs w:val="0"/>
          <w:sz w:val="22"/>
          <w:szCs w:val="22"/>
          <w:lang w:val="en-GB"/>
        </w:rPr>
        <w:t>FB’s</w:t>
      </w:r>
      <w:bookmarkEnd w:id="2085781548"/>
      <w:r w:rsidRPr="608F7475" w:rsidR="016DEDB2">
        <w:rPr>
          <w:rFonts w:ascii="Arial" w:hAnsi="Arial" w:eastAsia="Arial" w:cs="Arial"/>
          <w:b w:val="0"/>
          <w:bCs w:val="0"/>
          <w:sz w:val="22"/>
          <w:szCs w:val="22"/>
          <w:lang w:val="en-GB"/>
        </w:rPr>
        <w:t xml:space="preserve"> </w:t>
      </w:r>
      <w:r w:rsidRPr="608F7475" w:rsidR="0990B090">
        <w:rPr>
          <w:rFonts w:ascii="Arial" w:hAnsi="Arial" w:eastAsia="Arial" w:cs="Arial"/>
          <w:b w:val="0"/>
          <w:bCs w:val="0"/>
          <w:sz w:val="22"/>
          <w:szCs w:val="22"/>
          <w:lang w:val="en-GB"/>
        </w:rPr>
        <w:t>ha</w:t>
      </w:r>
      <w:r w:rsidRPr="608F7475" w:rsidR="544DE607">
        <w:rPr>
          <w:rFonts w:ascii="Arial" w:hAnsi="Arial" w:eastAsia="Arial" w:cs="Arial"/>
          <w:b w:val="0"/>
          <w:bCs w:val="0"/>
          <w:sz w:val="22"/>
          <w:szCs w:val="22"/>
          <w:lang w:val="en-GB"/>
        </w:rPr>
        <w:t>ve</w:t>
      </w:r>
      <w:r w:rsidRPr="608F7475" w:rsidR="0990B090">
        <w:rPr>
          <w:rFonts w:ascii="Arial" w:hAnsi="Arial" w:eastAsia="Arial" w:cs="Arial"/>
          <w:b w:val="0"/>
          <w:bCs w:val="0"/>
          <w:sz w:val="22"/>
          <w:szCs w:val="22"/>
          <w:lang w:val="en-GB"/>
        </w:rPr>
        <w:t xml:space="preserve"> helped to achieve the larger </w:t>
      </w:r>
      <w:r w:rsidRPr="608F7475" w:rsidR="0990B090">
        <w:rPr>
          <w:rFonts w:ascii="Arial" w:hAnsi="Arial" w:eastAsia="Arial" w:cs="Arial"/>
          <w:b w:val="0"/>
          <w:bCs w:val="0"/>
          <w:sz w:val="22"/>
          <w:szCs w:val="22"/>
          <w:lang w:val="en-GB"/>
        </w:rPr>
        <w:t>objectives</w:t>
      </w:r>
      <w:r w:rsidRPr="608F7475" w:rsidR="0990B090">
        <w:rPr>
          <w:rFonts w:ascii="Arial" w:hAnsi="Arial" w:eastAsia="Arial" w:cs="Arial"/>
          <w:b w:val="0"/>
          <w:bCs w:val="0"/>
          <w:sz w:val="22"/>
          <w:szCs w:val="22"/>
          <w:lang w:val="en-GB"/>
        </w:rPr>
        <w:t xml:space="preserve"> of SDG 2,</w:t>
      </w:r>
      <w:r w:rsidRPr="608F7475" w:rsidR="33F39C59">
        <w:rPr>
          <w:rFonts w:ascii="Arial" w:hAnsi="Arial" w:eastAsia="Arial" w:cs="Arial"/>
          <w:b w:val="0"/>
          <w:bCs w:val="0"/>
          <w:sz w:val="22"/>
          <w:szCs w:val="22"/>
          <w:lang w:val="en-GB"/>
        </w:rPr>
        <w:t xml:space="preserve"> which aims to reduce food waste globally by 2030 and improve public health and well-being. This</w:t>
      </w:r>
      <w:r w:rsidRPr="608F7475" w:rsidR="0990B090">
        <w:rPr>
          <w:rFonts w:ascii="Arial" w:hAnsi="Arial" w:eastAsia="Arial" w:cs="Arial"/>
          <w:b w:val="0"/>
          <w:bCs w:val="0"/>
          <w:sz w:val="22"/>
          <w:szCs w:val="22"/>
          <w:lang w:val="en-GB"/>
        </w:rPr>
        <w:t xml:space="preserve"> include</w:t>
      </w:r>
      <w:r w:rsidRPr="608F7475" w:rsidR="76F1749F">
        <w:rPr>
          <w:rFonts w:ascii="Arial" w:hAnsi="Arial" w:eastAsia="Arial" w:cs="Arial"/>
          <w:b w:val="0"/>
          <w:bCs w:val="0"/>
          <w:sz w:val="22"/>
          <w:szCs w:val="22"/>
          <w:lang w:val="en-GB"/>
        </w:rPr>
        <w:t>s</w:t>
      </w:r>
      <w:r w:rsidRPr="608F7475" w:rsidR="0990B090">
        <w:rPr>
          <w:rFonts w:ascii="Arial" w:hAnsi="Arial" w:eastAsia="Arial" w:cs="Arial"/>
          <w:b w:val="0"/>
          <w:bCs w:val="0"/>
          <w:sz w:val="22"/>
          <w:szCs w:val="22"/>
          <w:lang w:val="en-GB"/>
        </w:rPr>
        <w:t xml:space="preserve"> </w:t>
      </w:r>
      <w:r w:rsidRPr="608F7475" w:rsidR="36666381">
        <w:rPr>
          <w:rFonts w:ascii="Arial" w:hAnsi="Arial" w:eastAsia="Arial" w:cs="Arial"/>
          <w:b w:val="0"/>
          <w:bCs w:val="0"/>
          <w:sz w:val="22"/>
          <w:szCs w:val="22"/>
          <w:lang w:val="en-GB"/>
        </w:rPr>
        <w:t xml:space="preserve">goals for </w:t>
      </w:r>
      <w:r w:rsidRPr="608F7475" w:rsidR="0990B090">
        <w:rPr>
          <w:rFonts w:ascii="Arial" w:hAnsi="Arial" w:eastAsia="Arial" w:cs="Arial"/>
          <w:b w:val="0"/>
          <w:bCs w:val="0"/>
          <w:sz w:val="22"/>
          <w:szCs w:val="22"/>
          <w:lang w:val="en-GB"/>
        </w:rPr>
        <w:t xml:space="preserve">SDG 12, </w:t>
      </w:r>
      <w:r w:rsidRPr="608F7475" w:rsidR="53014EE2">
        <w:rPr>
          <w:rFonts w:ascii="Arial" w:hAnsi="Arial" w:eastAsia="Arial" w:cs="Arial"/>
          <w:b w:val="0"/>
          <w:bCs w:val="0"/>
          <w:sz w:val="22"/>
          <w:szCs w:val="22"/>
          <w:lang w:val="en-GB"/>
        </w:rPr>
        <w:t xml:space="preserve">by </w:t>
      </w:r>
      <w:r w:rsidRPr="608F7475" w:rsidR="0990B090">
        <w:rPr>
          <w:rFonts w:ascii="Arial" w:hAnsi="Arial" w:eastAsia="Arial" w:cs="Arial"/>
          <w:b w:val="0"/>
          <w:bCs w:val="0"/>
          <w:sz w:val="22"/>
          <w:szCs w:val="22"/>
          <w:lang w:val="en-GB"/>
        </w:rPr>
        <w:t xml:space="preserve">reducing food losses along supply chains, including post-harvest losses </w:t>
      </w:r>
      <w:r w:rsidRPr="608F7475" w:rsidR="4066CAA4">
        <w:rPr>
          <w:rFonts w:ascii="Arial" w:hAnsi="Arial" w:eastAsia="Arial" w:cs="Arial"/>
          <w:b w:val="0"/>
          <w:bCs w:val="0"/>
          <w:sz w:val="22"/>
          <w:szCs w:val="22"/>
          <w:lang w:val="en-GB"/>
        </w:rPr>
        <w:t>(</w:t>
      </w:r>
      <w:r w:rsidRPr="608F7475" w:rsidR="4066CAA4">
        <w:rPr>
          <w:rFonts w:ascii="Arial" w:hAnsi="Arial" w:eastAsia="Arial" w:cs="Arial"/>
          <w:b w:val="0"/>
          <w:bCs w:val="0"/>
          <w:sz w:val="22"/>
          <w:szCs w:val="22"/>
          <w:lang w:val="en-GB"/>
        </w:rPr>
        <w:t>The Global Food Banking Network, 2022)</w:t>
      </w:r>
      <w:r w:rsidRPr="608F7475" w:rsidR="35BB3AC2">
        <w:rPr>
          <w:rFonts w:ascii="Arial" w:hAnsi="Arial" w:eastAsia="Arial" w:cs="Arial"/>
          <w:b w:val="0"/>
          <w:bCs w:val="0"/>
          <w:color w:val="222222"/>
          <w:sz w:val="22"/>
          <w:szCs w:val="22"/>
          <w:lang w:val="en-GB"/>
        </w:rPr>
        <w:t>.</w:t>
      </w:r>
      <w:r w:rsidRPr="608F7475" w:rsidR="70DA5A0B">
        <w:rPr>
          <w:rFonts w:ascii="Arial" w:hAnsi="Arial" w:eastAsia="Arial" w:cs="Arial"/>
          <w:b w:val="0"/>
          <w:bCs w:val="0"/>
          <w:color w:val="222222"/>
          <w:sz w:val="22"/>
          <w:szCs w:val="22"/>
          <w:lang w:val="en-GB"/>
        </w:rPr>
        <w:t xml:space="preserve"> </w:t>
      </w:r>
      <w:r w:rsidRPr="608F7475" w:rsidR="3CA634FE">
        <w:rPr>
          <w:rFonts w:ascii="Arial" w:hAnsi="Arial" w:eastAsia="Arial" w:cs="Arial"/>
          <w:b w:val="0"/>
          <w:bCs w:val="0"/>
          <w:color w:val="222222"/>
          <w:sz w:val="22"/>
          <w:szCs w:val="22"/>
          <w:lang w:val="en-GB"/>
        </w:rPr>
        <w:t xml:space="preserve">The </w:t>
      </w:r>
      <w:r w:rsidRPr="608F7475" w:rsidR="7CC9B865">
        <w:rPr>
          <w:rFonts w:ascii="Arial" w:hAnsi="Arial" w:eastAsia="Arial" w:cs="Arial"/>
          <w:b w:val="0"/>
          <w:bCs w:val="0"/>
          <w:color w:val="222222"/>
          <w:sz w:val="22"/>
          <w:szCs w:val="22"/>
          <w:lang w:val="en-GB"/>
        </w:rPr>
        <w:t>c</w:t>
      </w:r>
      <w:r w:rsidRPr="608F7475" w:rsidR="35BB3AC2">
        <w:rPr>
          <w:rFonts w:ascii="Arial" w:hAnsi="Arial" w:eastAsia="Arial" w:cs="Arial"/>
          <w:b w:val="0"/>
          <w:bCs w:val="0"/>
          <w:color w:val="222222"/>
          <w:sz w:val="22"/>
          <w:szCs w:val="22"/>
          <w:lang w:val="en-GB"/>
        </w:rPr>
        <w:t>ollaborati</w:t>
      </w:r>
      <w:r w:rsidRPr="608F7475" w:rsidR="5048AB78">
        <w:rPr>
          <w:rFonts w:ascii="Arial" w:hAnsi="Arial" w:eastAsia="Arial" w:cs="Arial"/>
          <w:b w:val="0"/>
          <w:bCs w:val="0"/>
          <w:color w:val="222222"/>
          <w:sz w:val="22"/>
          <w:szCs w:val="22"/>
          <w:lang w:val="en-GB"/>
        </w:rPr>
        <w:t>on</w:t>
      </w:r>
      <w:r w:rsidRPr="608F7475" w:rsidR="35BB3AC2">
        <w:rPr>
          <w:rFonts w:ascii="Arial" w:hAnsi="Arial" w:eastAsia="Arial" w:cs="Arial"/>
          <w:b w:val="0"/>
          <w:bCs w:val="0"/>
          <w:color w:val="222222"/>
          <w:sz w:val="22"/>
          <w:szCs w:val="22"/>
          <w:lang w:val="en-GB"/>
        </w:rPr>
        <w:t xml:space="preserve"> with organisation like The Trussel Trust </w:t>
      </w:r>
      <w:r w:rsidRPr="608F7475" w:rsidR="6F47B98E">
        <w:rPr>
          <w:rFonts w:ascii="Arial" w:hAnsi="Arial" w:eastAsia="Arial" w:cs="Arial"/>
          <w:b w:val="0"/>
          <w:bCs w:val="0"/>
          <w:color w:val="222222"/>
          <w:sz w:val="22"/>
          <w:szCs w:val="22"/>
          <w:lang w:val="en-GB"/>
        </w:rPr>
        <w:t>expands</w:t>
      </w:r>
      <w:r w:rsidRPr="608F7475" w:rsidR="35BB3AC2">
        <w:rPr>
          <w:rFonts w:ascii="Arial" w:hAnsi="Arial" w:eastAsia="Arial" w:cs="Arial"/>
          <w:b w:val="0"/>
          <w:bCs w:val="0"/>
          <w:color w:val="222222"/>
          <w:sz w:val="22"/>
          <w:szCs w:val="22"/>
          <w:lang w:val="en-GB"/>
        </w:rPr>
        <w:t xml:space="preserve"> food bank networks, ensuring </w:t>
      </w:r>
      <w:r w:rsidRPr="608F7475" w:rsidR="3805F6CB">
        <w:rPr>
          <w:rFonts w:ascii="Arial" w:hAnsi="Arial" w:eastAsia="Arial" w:cs="Arial"/>
          <w:b w:val="0"/>
          <w:bCs w:val="0"/>
          <w:color w:val="222222"/>
          <w:sz w:val="22"/>
          <w:szCs w:val="22"/>
          <w:lang w:val="en-GB"/>
        </w:rPr>
        <w:t>access</w:t>
      </w:r>
      <w:r w:rsidRPr="608F7475" w:rsidR="35BB3AC2">
        <w:rPr>
          <w:rFonts w:ascii="Arial" w:hAnsi="Arial" w:eastAsia="Arial" w:cs="Arial"/>
          <w:b w:val="0"/>
          <w:bCs w:val="0"/>
          <w:color w:val="222222"/>
          <w:sz w:val="22"/>
          <w:szCs w:val="22"/>
          <w:lang w:val="en-GB"/>
        </w:rPr>
        <w:t xml:space="preserve"> to emergencies food supplies</w:t>
      </w:r>
      <w:r w:rsidRPr="608F7475" w:rsidR="6CD6308B">
        <w:rPr>
          <w:rFonts w:ascii="Arial" w:hAnsi="Arial" w:eastAsia="Arial" w:cs="Arial"/>
          <w:b w:val="0"/>
          <w:bCs w:val="0"/>
          <w:color w:val="222222"/>
          <w:sz w:val="22"/>
          <w:szCs w:val="22"/>
          <w:lang w:val="en-GB"/>
        </w:rPr>
        <w:t xml:space="preserve"> </w:t>
      </w:r>
      <w:r w:rsidRPr="608F7475" w:rsidR="5D6517B4">
        <w:rPr>
          <w:rFonts w:ascii="Arial" w:hAnsi="Arial" w:eastAsia="Arial" w:cs="Arial"/>
          <w:b w:val="0"/>
          <w:bCs w:val="0"/>
          <w:color w:val="222222"/>
          <w:sz w:val="22"/>
          <w:szCs w:val="22"/>
          <w:lang w:val="en-GB"/>
        </w:rPr>
        <w:t>(</w:t>
      </w:r>
      <w:r w:rsidRPr="608F7475" w:rsidR="5D6517B4">
        <w:rPr>
          <w:rFonts w:ascii="Arial" w:hAnsi="Arial" w:eastAsia="Arial" w:cs="Arial"/>
          <w:b w:val="0"/>
          <w:bCs w:val="0"/>
          <w:color w:val="222222"/>
          <w:sz w:val="22"/>
          <w:szCs w:val="22"/>
          <w:lang w:val="en-GB"/>
        </w:rPr>
        <w:t>Loopstra</w:t>
      </w:r>
      <w:r w:rsidRPr="608F7475" w:rsidR="5D6517B4">
        <w:rPr>
          <w:rFonts w:ascii="Arial" w:hAnsi="Arial" w:eastAsia="Arial" w:cs="Arial"/>
          <w:b w:val="0"/>
          <w:bCs w:val="0"/>
          <w:color w:val="222222"/>
          <w:sz w:val="22"/>
          <w:szCs w:val="22"/>
          <w:lang w:val="en-GB"/>
        </w:rPr>
        <w:t xml:space="preserve"> and Lambie-Mumford 2023)</w:t>
      </w:r>
      <w:r w:rsidRPr="608F7475" w:rsidR="5D6517B4">
        <w:rPr>
          <w:rFonts w:ascii="Arial" w:hAnsi="Arial" w:eastAsia="Arial" w:cs="Arial"/>
          <w:b w:val="0"/>
          <w:bCs w:val="0"/>
          <w:color w:val="222222"/>
          <w:sz w:val="22"/>
          <w:szCs w:val="22"/>
          <w:lang w:val="en-GB"/>
        </w:rPr>
        <w:t>.</w:t>
      </w:r>
      <w:r w:rsidRPr="608F7475" w:rsidR="35BB3AC2">
        <w:rPr>
          <w:rFonts w:ascii="Arial" w:hAnsi="Arial" w:eastAsia="Arial" w:cs="Arial"/>
          <w:b w:val="0"/>
          <w:bCs w:val="0"/>
          <w:color w:val="222222"/>
          <w:sz w:val="22"/>
          <w:szCs w:val="22"/>
          <w:lang w:val="en-GB"/>
        </w:rPr>
        <w:t xml:space="preserve"> </w:t>
      </w:r>
      <w:r w:rsidRPr="608F7475" w:rsidR="35BB3AC2">
        <w:rPr>
          <w:rFonts w:ascii="Arial" w:hAnsi="Arial" w:eastAsia="Arial" w:cs="Arial"/>
          <w:b w:val="0"/>
          <w:bCs w:val="0"/>
          <w:color w:val="222222"/>
          <w:sz w:val="22"/>
          <w:szCs w:val="22"/>
          <w:lang w:val="en-GB"/>
        </w:rPr>
        <w:t xml:space="preserve">These efforts help alleviate immediate hunger, reduce </w:t>
      </w:r>
      <w:bookmarkStart w:name="_Int_j2KUNKFK" w:id="1134564794"/>
      <w:r w:rsidRPr="608F7475" w:rsidR="35BB3AC2">
        <w:rPr>
          <w:rFonts w:ascii="Arial" w:hAnsi="Arial" w:eastAsia="Arial" w:cs="Arial"/>
          <w:b w:val="0"/>
          <w:bCs w:val="0"/>
          <w:color w:val="222222"/>
          <w:sz w:val="22"/>
          <w:szCs w:val="22"/>
          <w:lang w:val="en-GB"/>
        </w:rPr>
        <w:t>malnutrition</w:t>
      </w:r>
      <w:bookmarkEnd w:id="1134564794"/>
      <w:r w:rsidRPr="608F7475" w:rsidR="35BB3AC2">
        <w:rPr>
          <w:rFonts w:ascii="Arial" w:hAnsi="Arial" w:eastAsia="Arial" w:cs="Arial"/>
          <w:b w:val="0"/>
          <w:bCs w:val="0"/>
          <w:color w:val="222222"/>
          <w:sz w:val="22"/>
          <w:szCs w:val="22"/>
          <w:lang w:val="en-GB"/>
        </w:rPr>
        <w:t xml:space="preserve"> and provide critical support during economic crises, thereby supporting overall health and reducing strain on the healthcare sector.</w:t>
      </w:r>
      <w:r w:rsidRPr="608F7475" w:rsidR="6EFBCB21">
        <w:rPr>
          <w:rFonts w:ascii="Arial" w:hAnsi="Arial" w:eastAsia="Arial" w:cs="Arial"/>
          <w:b w:val="0"/>
          <w:bCs w:val="0"/>
          <w:color w:val="222222"/>
          <w:sz w:val="22"/>
          <w:szCs w:val="22"/>
          <w:lang w:val="en-GB"/>
        </w:rPr>
        <w:t xml:space="preserve"> </w:t>
      </w:r>
      <w:r w:rsidRPr="608F7475" w:rsidR="6E51FD07">
        <w:rPr>
          <w:rFonts w:ascii="Arial" w:hAnsi="Arial" w:eastAsia="Arial" w:cs="Arial"/>
          <w:b w:val="0"/>
          <w:bCs w:val="0"/>
          <w:sz w:val="22"/>
          <w:szCs w:val="22"/>
          <w:lang w:val="en-GB"/>
        </w:rPr>
        <w:t xml:space="preserve">However, during the COVID outbreaks in 2020 and 2021, </w:t>
      </w:r>
      <w:r w:rsidRPr="608F7475" w:rsidR="690BA181">
        <w:rPr>
          <w:rFonts w:ascii="Arial" w:hAnsi="Arial" w:eastAsia="Arial" w:cs="Arial"/>
          <w:b w:val="0"/>
          <w:bCs w:val="0"/>
          <w:sz w:val="22"/>
          <w:szCs w:val="22"/>
          <w:lang w:val="en-GB"/>
        </w:rPr>
        <w:t>FBs</w:t>
      </w:r>
      <w:r w:rsidRPr="608F7475" w:rsidR="6E51FD07">
        <w:rPr>
          <w:rFonts w:ascii="Arial" w:hAnsi="Arial" w:eastAsia="Arial" w:cs="Arial"/>
          <w:b w:val="0"/>
          <w:bCs w:val="0"/>
          <w:sz w:val="22"/>
          <w:szCs w:val="22"/>
          <w:lang w:val="en-GB"/>
        </w:rPr>
        <w:t xml:space="preserve"> were more well-known as crucial food relief methods, but the crisis also brought attention to their structural flaws and the vulnerability of the charity-based food relief supply </w:t>
      </w:r>
      <w:r w:rsidRPr="608F7475" w:rsidR="35E3325D">
        <w:rPr>
          <w:rFonts w:ascii="Arial" w:hAnsi="Arial" w:eastAsia="Arial" w:cs="Arial"/>
          <w:b w:val="0"/>
          <w:bCs w:val="0"/>
          <w:sz w:val="22"/>
          <w:szCs w:val="22"/>
          <w:lang w:val="en-GB"/>
        </w:rPr>
        <w:t>(Warshawsky,</w:t>
      </w:r>
      <w:r w:rsidRPr="608F7475" w:rsidR="49F3B818">
        <w:rPr>
          <w:rFonts w:ascii="Arial" w:hAnsi="Arial" w:eastAsia="Arial" w:cs="Arial"/>
          <w:b w:val="0"/>
          <w:bCs w:val="0"/>
          <w:sz w:val="22"/>
          <w:szCs w:val="22"/>
          <w:lang w:val="en-GB"/>
        </w:rPr>
        <w:t xml:space="preserve"> </w:t>
      </w:r>
      <w:r w:rsidRPr="608F7475" w:rsidR="35E3325D">
        <w:rPr>
          <w:rFonts w:ascii="Arial" w:hAnsi="Arial" w:eastAsia="Arial" w:cs="Arial"/>
          <w:b w:val="0"/>
          <w:bCs w:val="0"/>
          <w:sz w:val="22"/>
          <w:szCs w:val="22"/>
          <w:lang w:val="en-GB"/>
        </w:rPr>
        <w:t>2023)</w:t>
      </w:r>
      <w:r w:rsidRPr="608F7475" w:rsidR="6E51FD07">
        <w:rPr>
          <w:rFonts w:ascii="Arial" w:hAnsi="Arial" w:eastAsia="Arial" w:cs="Arial"/>
          <w:b w:val="0"/>
          <w:bCs w:val="0"/>
          <w:sz w:val="22"/>
          <w:szCs w:val="22"/>
          <w:lang w:val="en-GB"/>
        </w:rPr>
        <w:t>.</w:t>
      </w:r>
      <w:r w:rsidRPr="608F7475" w:rsidR="2F7D1582">
        <w:rPr>
          <w:rFonts w:ascii="Arial" w:hAnsi="Arial" w:eastAsia="Arial" w:cs="Arial"/>
          <w:b w:val="0"/>
          <w:bCs w:val="0"/>
          <w:sz w:val="22"/>
          <w:szCs w:val="22"/>
          <w:lang w:val="en-GB"/>
        </w:rPr>
        <w:t xml:space="preserve"> </w:t>
      </w:r>
      <w:r w:rsidRPr="608F7475" w:rsidR="71097E12">
        <w:rPr>
          <w:rFonts w:ascii="Arial" w:hAnsi="Arial" w:eastAsia="Arial" w:cs="Arial"/>
          <w:b w:val="0"/>
          <w:bCs w:val="0"/>
          <w:sz w:val="22"/>
          <w:szCs w:val="22"/>
          <w:lang w:val="en-GB"/>
        </w:rPr>
        <w:t>Furthermore, giving food bank consumers a reliable food source is challenging due to the inconsistent pattern of the donation-driven food product supply</w:t>
      </w:r>
      <w:r w:rsidRPr="608F7475" w:rsidR="2F7D1582">
        <w:rPr>
          <w:rFonts w:ascii="Arial" w:hAnsi="Arial" w:eastAsia="Arial" w:cs="Arial"/>
          <w:b w:val="0"/>
          <w:bCs w:val="0"/>
          <w:color w:val="C00000"/>
          <w:sz w:val="22"/>
          <w:szCs w:val="22"/>
          <w:lang w:val="en-GB"/>
        </w:rPr>
        <w:t xml:space="preserve"> </w:t>
      </w:r>
      <w:r w:rsidRPr="608F7475" w:rsidR="4BF41934">
        <w:rPr>
          <w:rFonts w:ascii="Arial" w:hAnsi="Arial" w:eastAsia="Arial" w:cs="Arial"/>
          <w:b w:val="0"/>
          <w:bCs w:val="0"/>
          <w:color w:val="C00000"/>
          <w:sz w:val="22"/>
          <w:szCs w:val="22"/>
          <w:lang w:val="en-GB"/>
        </w:rPr>
        <w:t>(</w:t>
      </w:r>
      <w:r w:rsidRPr="608F7475" w:rsidR="4BF41934">
        <w:rPr>
          <w:rFonts w:ascii="Arial" w:hAnsi="Arial" w:eastAsia="Arial" w:cs="Arial"/>
          <w:b w:val="0"/>
          <w:bCs w:val="0"/>
          <w:color w:val="222222"/>
          <w:sz w:val="22"/>
          <w:szCs w:val="22"/>
          <w:lang w:val="en-GB"/>
        </w:rPr>
        <w:t xml:space="preserve">Akkerman </w:t>
      </w:r>
      <w:r w:rsidRPr="608F7475" w:rsidR="4BF41934">
        <w:rPr>
          <w:rFonts w:ascii="Arial" w:hAnsi="Arial" w:eastAsia="Arial" w:cs="Arial"/>
          <w:b w:val="0"/>
          <w:bCs w:val="0"/>
          <w:i w:val="1"/>
          <w:iCs w:val="1"/>
          <w:color w:val="222222"/>
          <w:sz w:val="22"/>
          <w:szCs w:val="22"/>
          <w:lang w:val="en-GB"/>
        </w:rPr>
        <w:t>et al</w:t>
      </w:r>
      <w:r w:rsidRPr="608F7475" w:rsidR="4BF41934">
        <w:rPr>
          <w:rFonts w:ascii="Arial" w:hAnsi="Arial" w:eastAsia="Arial" w:cs="Arial"/>
          <w:b w:val="0"/>
          <w:bCs w:val="0"/>
          <w:color w:val="222222"/>
          <w:sz w:val="22"/>
          <w:szCs w:val="22"/>
          <w:lang w:val="en-GB"/>
        </w:rPr>
        <w:t>., 2023).</w:t>
      </w:r>
    </w:p>
    <w:p w:rsidR="608F7475" w:rsidP="608F7475" w:rsidRDefault="608F7475" w14:paraId="6A99DCB6" w14:textId="048AD92D">
      <w:pPr>
        <w:pStyle w:val="Normal"/>
        <w:spacing w:after="0" w:line="360" w:lineRule="auto"/>
        <w:jc w:val="both"/>
        <w:rPr>
          <w:rFonts w:ascii="Arial" w:hAnsi="Arial" w:eastAsia="Arial" w:cs="Arial"/>
          <w:b w:val="1"/>
          <w:bCs w:val="1"/>
          <w:sz w:val="22"/>
          <w:szCs w:val="22"/>
          <w:u w:val="single"/>
          <w:lang w:val="en-GB"/>
        </w:rPr>
      </w:pPr>
    </w:p>
    <w:p w:rsidRPr="00672F1E" w:rsidR="65037126" w:rsidP="608F7475" w:rsidRDefault="5EF78B80" w14:paraId="68948160" w14:textId="7F930FE7">
      <w:pPr>
        <w:pStyle w:val="Normal"/>
        <w:spacing w:after="0" w:line="360" w:lineRule="auto"/>
        <w:jc w:val="both"/>
        <w:rPr>
          <w:rFonts w:ascii="Arial" w:hAnsi="Arial" w:eastAsia="Arial" w:cs="Arial"/>
          <w:b w:val="1"/>
          <w:bCs w:val="1"/>
          <w:sz w:val="22"/>
          <w:szCs w:val="22"/>
          <w:u w:val="single"/>
          <w:lang w:val="en-GB"/>
        </w:rPr>
      </w:pPr>
      <w:r w:rsidRPr="608F7475" w:rsidR="5EF78B80">
        <w:rPr>
          <w:rFonts w:ascii="Arial" w:hAnsi="Arial" w:eastAsia="Arial" w:cs="Arial"/>
          <w:b w:val="1"/>
          <w:bCs w:val="1"/>
          <w:sz w:val="22"/>
          <w:szCs w:val="22"/>
          <w:u w:val="single"/>
          <w:lang w:val="en-GB"/>
        </w:rPr>
        <w:t>Recommendation</w:t>
      </w:r>
    </w:p>
    <w:p w:rsidR="608F7475" w:rsidP="608F7475" w:rsidRDefault="608F7475" w14:paraId="2D5F192F" w14:textId="32737553">
      <w:pPr>
        <w:pStyle w:val="Normal"/>
        <w:spacing w:after="0" w:line="360" w:lineRule="auto"/>
        <w:jc w:val="both"/>
        <w:rPr>
          <w:rFonts w:ascii="Arial" w:hAnsi="Arial" w:eastAsia="Arial" w:cs="Arial"/>
          <w:b w:val="1"/>
          <w:bCs w:val="1"/>
          <w:sz w:val="22"/>
          <w:szCs w:val="22"/>
          <w:u w:val="single"/>
          <w:lang w:val="en-GB"/>
        </w:rPr>
      </w:pPr>
    </w:p>
    <w:p w:rsidRPr="00672F1E" w:rsidR="003C2841" w:rsidP="608F7475" w:rsidRDefault="003C2841" w14:paraId="73256C35" w14:textId="37D04172">
      <w:pPr>
        <w:spacing w:before="240" w:after="0" w:line="360" w:lineRule="auto"/>
        <w:jc w:val="both"/>
        <w:rPr>
          <w:rFonts w:ascii="Arial" w:hAnsi="Arial" w:eastAsia="Arial" w:cs="Arial"/>
          <w:b w:val="0"/>
          <w:bCs w:val="0"/>
          <w:sz w:val="22"/>
          <w:szCs w:val="22"/>
          <w:lang w:val="en-GB"/>
        </w:rPr>
      </w:pPr>
      <w:r w:rsidRPr="608F7475" w:rsidR="5EF78B80">
        <w:rPr>
          <w:rFonts w:ascii="Arial" w:hAnsi="Arial" w:eastAsia="Arial" w:cs="Arial"/>
          <w:b w:val="0"/>
          <w:bCs w:val="0"/>
          <w:sz w:val="22"/>
          <w:szCs w:val="22"/>
          <w:lang w:val="en-GB"/>
        </w:rPr>
        <w:t xml:space="preserve">It is recommended </w:t>
      </w:r>
      <w:r w:rsidRPr="608F7475" w:rsidR="05FD795D">
        <w:rPr>
          <w:rFonts w:ascii="Arial" w:hAnsi="Arial" w:eastAsia="Arial" w:cs="Arial"/>
          <w:b w:val="0"/>
          <w:bCs w:val="0"/>
          <w:sz w:val="22"/>
          <w:szCs w:val="22"/>
          <w:lang w:val="en-GB"/>
        </w:rPr>
        <w:t xml:space="preserve">that </w:t>
      </w:r>
      <w:r w:rsidRPr="608F7475" w:rsidR="204FDEB5">
        <w:rPr>
          <w:rFonts w:ascii="Arial" w:hAnsi="Arial" w:eastAsia="Arial" w:cs="Arial"/>
          <w:b w:val="0"/>
          <w:bCs w:val="0"/>
          <w:sz w:val="22"/>
          <w:szCs w:val="22"/>
          <w:lang w:val="en-GB"/>
        </w:rPr>
        <w:t xml:space="preserve">achieving zero hunger by 2030 will require urgent, united effort and policy changes to address systemic injustices, change agriculture, fund sustainable farming techniques, to lessen the adverse impacts of conflict and the pandemic on the world's food security </w:t>
      </w:r>
      <w:r w:rsidRPr="608F7475" w:rsidR="271B96F9">
        <w:rPr>
          <w:rFonts w:ascii="Arial" w:hAnsi="Arial" w:eastAsia="Arial" w:cs="Arial"/>
          <w:b w:val="0"/>
          <w:bCs w:val="0"/>
          <w:sz w:val="22"/>
          <w:szCs w:val="22"/>
          <w:lang w:val="en-GB"/>
        </w:rPr>
        <w:t>(</w:t>
      </w:r>
      <w:r w:rsidRPr="608F7475" w:rsidR="271B96F9">
        <w:rPr>
          <w:rFonts w:ascii="Arial" w:hAnsi="Arial" w:eastAsia="Arial" w:cs="Arial"/>
          <w:b w:val="0"/>
          <w:bCs w:val="0"/>
          <w:sz w:val="22"/>
          <w:szCs w:val="22"/>
          <w:lang w:val="en-GB"/>
        </w:rPr>
        <w:t>UN, 2024</w:t>
      </w:r>
      <w:r w:rsidRPr="608F7475" w:rsidR="38F74526">
        <w:rPr>
          <w:rFonts w:ascii="Arial" w:hAnsi="Arial" w:eastAsia="Arial" w:cs="Arial"/>
          <w:b w:val="0"/>
          <w:bCs w:val="0"/>
          <w:sz w:val="22"/>
          <w:szCs w:val="22"/>
          <w:lang w:val="en-GB"/>
        </w:rPr>
        <w:t>b</w:t>
      </w:r>
      <w:r w:rsidRPr="608F7475" w:rsidR="271B96F9">
        <w:rPr>
          <w:rFonts w:ascii="Arial" w:hAnsi="Arial" w:eastAsia="Arial" w:cs="Arial"/>
          <w:b w:val="0"/>
          <w:bCs w:val="0"/>
          <w:sz w:val="22"/>
          <w:szCs w:val="22"/>
          <w:lang w:val="en-GB"/>
        </w:rPr>
        <w:t>)</w:t>
      </w:r>
      <w:r w:rsidRPr="608F7475" w:rsidR="5EF78B80">
        <w:rPr>
          <w:rFonts w:ascii="Arial" w:hAnsi="Arial" w:eastAsia="Arial" w:cs="Arial"/>
          <w:b w:val="0"/>
          <w:bCs w:val="0"/>
          <w:sz w:val="22"/>
          <w:szCs w:val="22"/>
          <w:lang w:val="en-GB"/>
        </w:rPr>
        <w:t>.</w:t>
      </w:r>
      <w:r w:rsidRPr="608F7475" w:rsidR="37472DFB">
        <w:rPr>
          <w:rFonts w:ascii="Arial" w:hAnsi="Arial" w:eastAsia="Arial" w:cs="Arial"/>
          <w:b w:val="0"/>
          <w:bCs w:val="0"/>
          <w:sz w:val="22"/>
          <w:szCs w:val="22"/>
          <w:lang w:val="en-GB"/>
        </w:rPr>
        <w:t xml:space="preserve"> </w:t>
      </w:r>
      <w:r w:rsidRPr="608F7475" w:rsidR="03158645">
        <w:rPr>
          <w:rFonts w:ascii="Arial" w:hAnsi="Arial" w:eastAsia="Arial" w:cs="Arial"/>
          <w:b w:val="0"/>
          <w:bCs w:val="0"/>
          <w:sz w:val="22"/>
          <w:szCs w:val="22"/>
          <w:lang w:val="en-GB"/>
        </w:rPr>
        <w:t>Health and nutrition officials can intervene in conjunction with safety networks such as financial contributions or monetary donations, to shield the most vulnerable and less fortunate individuals (</w:t>
      </w:r>
      <w:r w:rsidRPr="608F7475" w:rsidR="03158645">
        <w:rPr>
          <w:rFonts w:ascii="Arial" w:hAnsi="Arial" w:eastAsia="Arial" w:cs="Arial"/>
          <w:b w:val="0"/>
          <w:bCs w:val="0"/>
          <w:sz w:val="22"/>
          <w:szCs w:val="22"/>
          <w:lang w:val="en-GB"/>
        </w:rPr>
        <w:t xml:space="preserve">Fan, </w:t>
      </w:r>
      <w:r w:rsidRPr="608F7475" w:rsidR="03158645">
        <w:rPr>
          <w:rFonts w:ascii="Arial" w:hAnsi="Arial" w:eastAsia="Arial" w:cs="Arial"/>
          <w:b w:val="0"/>
          <w:bCs w:val="0"/>
          <w:i w:val="1"/>
          <w:iCs w:val="1"/>
          <w:sz w:val="22"/>
          <w:szCs w:val="22"/>
          <w:lang w:val="en-GB"/>
        </w:rPr>
        <w:t>et al</w:t>
      </w:r>
      <w:r w:rsidRPr="608F7475" w:rsidR="03158645">
        <w:rPr>
          <w:rFonts w:ascii="Arial" w:hAnsi="Arial" w:eastAsia="Arial" w:cs="Arial"/>
          <w:b w:val="0"/>
          <w:bCs w:val="0"/>
          <w:sz w:val="22"/>
          <w:szCs w:val="22"/>
          <w:lang w:val="en-GB"/>
        </w:rPr>
        <w:t>., 2020).</w:t>
      </w:r>
      <w:r w:rsidRPr="608F7475" w:rsidR="03158645">
        <w:rPr>
          <w:rFonts w:ascii="Arial" w:hAnsi="Arial" w:eastAsia="Arial" w:cs="Arial"/>
          <w:b w:val="0"/>
          <w:bCs w:val="0"/>
          <w:sz w:val="22"/>
          <w:szCs w:val="22"/>
          <w:lang w:val="en-GB"/>
        </w:rPr>
        <w:t xml:space="preserve"> </w:t>
      </w:r>
      <w:r w:rsidRPr="608F7475" w:rsidR="1B526C1E">
        <w:rPr>
          <w:rFonts w:ascii="Arial" w:hAnsi="Arial" w:eastAsia="Arial" w:cs="Arial"/>
          <w:b w:val="0"/>
          <w:bCs w:val="0"/>
          <w:sz w:val="22"/>
          <w:szCs w:val="22"/>
          <w:lang w:val="en-GB"/>
        </w:rPr>
        <w:t>Agriculture and food policy must focus on both production and consumption to be effective</w:t>
      </w:r>
      <w:r w:rsidRPr="608F7475" w:rsidR="1B526C1E">
        <w:rPr>
          <w:rFonts w:ascii="Arial" w:hAnsi="Arial" w:eastAsia="Arial" w:cs="Arial"/>
          <w:b w:val="0"/>
          <w:bCs w:val="0"/>
          <w:sz w:val="22"/>
          <w:szCs w:val="22"/>
          <w:lang w:val="en-GB"/>
        </w:rPr>
        <w:t xml:space="preserve"> (Li</w:t>
      </w:r>
      <w:r w:rsidRPr="608F7475" w:rsidR="60919D20">
        <w:rPr>
          <w:rFonts w:ascii="Arial" w:hAnsi="Arial" w:eastAsia="Arial" w:cs="Arial"/>
          <w:b w:val="0"/>
          <w:bCs w:val="0"/>
          <w:sz w:val="22"/>
          <w:szCs w:val="22"/>
          <w:lang w:val="en-GB"/>
        </w:rPr>
        <w:t xml:space="preserve"> </w:t>
      </w:r>
      <w:r w:rsidRPr="608F7475" w:rsidR="1B526C1E">
        <w:rPr>
          <w:rFonts w:ascii="Arial" w:hAnsi="Arial" w:eastAsia="Arial" w:cs="Arial"/>
          <w:b w:val="0"/>
          <w:bCs w:val="0"/>
          <w:sz w:val="22"/>
          <w:szCs w:val="22"/>
          <w:lang w:val="en-GB"/>
        </w:rPr>
        <w:t>and Siddique,</w:t>
      </w:r>
      <w:r w:rsidRPr="608F7475" w:rsidR="4175C673">
        <w:rPr>
          <w:rFonts w:ascii="Arial" w:hAnsi="Arial" w:eastAsia="Arial" w:cs="Arial"/>
          <w:b w:val="0"/>
          <w:bCs w:val="0"/>
          <w:sz w:val="22"/>
          <w:szCs w:val="22"/>
          <w:lang w:val="en-GB"/>
        </w:rPr>
        <w:t xml:space="preserve"> 2020).</w:t>
      </w:r>
      <w:r w:rsidRPr="608F7475" w:rsidR="00B187EC">
        <w:rPr>
          <w:rFonts w:ascii="Arial" w:hAnsi="Arial" w:eastAsia="Arial" w:cs="Arial"/>
          <w:b w:val="0"/>
          <w:bCs w:val="0"/>
          <w:sz w:val="22"/>
          <w:szCs w:val="22"/>
          <w:lang w:val="en-GB"/>
        </w:rPr>
        <w:t xml:space="preserve"> </w:t>
      </w:r>
      <w:r w:rsidRPr="608F7475" w:rsidR="5787EA62">
        <w:rPr>
          <w:rFonts w:ascii="Arial" w:hAnsi="Arial" w:eastAsia="Arial" w:cs="Arial"/>
          <w:b w:val="0"/>
          <w:bCs w:val="0"/>
          <w:sz w:val="22"/>
          <w:szCs w:val="22"/>
          <w:lang w:val="en-GB"/>
        </w:rPr>
        <w:t xml:space="preserve">Locally driven and environmentally beneficial farming practices can be developed through modifications to the global UIFSM, which will </w:t>
      </w:r>
      <w:r w:rsidRPr="608F7475" w:rsidR="5787EA62">
        <w:rPr>
          <w:rFonts w:ascii="Arial" w:hAnsi="Arial" w:eastAsia="Arial" w:cs="Arial"/>
          <w:b w:val="0"/>
          <w:bCs w:val="0"/>
          <w:sz w:val="22"/>
          <w:szCs w:val="22"/>
          <w:lang w:val="en-GB"/>
        </w:rPr>
        <w:t>benefit</w:t>
      </w:r>
      <w:r w:rsidRPr="608F7475" w:rsidR="5787EA62">
        <w:rPr>
          <w:rFonts w:ascii="Arial" w:hAnsi="Arial" w:eastAsia="Arial" w:cs="Arial"/>
          <w:b w:val="0"/>
          <w:bCs w:val="0"/>
          <w:sz w:val="22"/>
          <w:szCs w:val="22"/>
          <w:lang w:val="en-GB"/>
        </w:rPr>
        <w:t xml:space="preserve"> the ecosystem globall</w:t>
      </w:r>
      <w:r w:rsidRPr="608F7475" w:rsidR="5787EA62">
        <w:rPr>
          <w:rFonts w:ascii="Arial" w:hAnsi="Arial" w:eastAsia="Arial" w:cs="Arial"/>
          <w:b w:val="0"/>
          <w:bCs w:val="0"/>
          <w:sz w:val="22"/>
          <w:szCs w:val="22"/>
          <w:lang w:val="en-GB"/>
        </w:rPr>
        <w:t>y</w:t>
      </w:r>
      <w:r w:rsidRPr="608F7475" w:rsidR="1B526C1E">
        <w:rPr>
          <w:rFonts w:ascii="Arial" w:hAnsi="Arial" w:eastAsia="Arial" w:cs="Arial"/>
          <w:b w:val="0"/>
          <w:bCs w:val="0"/>
          <w:sz w:val="22"/>
          <w:szCs w:val="22"/>
          <w:lang w:val="en-GB"/>
        </w:rPr>
        <w:t xml:space="preserve"> (Pastorino</w:t>
      </w:r>
      <w:r w:rsidRPr="608F7475" w:rsidR="529CC9C1">
        <w:rPr>
          <w:rFonts w:ascii="Arial" w:hAnsi="Arial" w:eastAsia="Arial" w:cs="Arial"/>
          <w:b w:val="0"/>
          <w:bCs w:val="0"/>
          <w:sz w:val="22"/>
          <w:szCs w:val="22"/>
          <w:lang w:val="en-GB"/>
        </w:rPr>
        <w:t xml:space="preserve"> </w:t>
      </w:r>
      <w:r w:rsidRPr="608F7475" w:rsidR="529CC9C1">
        <w:rPr>
          <w:rFonts w:ascii="Arial" w:hAnsi="Arial" w:eastAsia="Arial" w:cs="Arial"/>
          <w:b w:val="0"/>
          <w:bCs w:val="0"/>
          <w:i w:val="1"/>
          <w:iCs w:val="1"/>
          <w:sz w:val="22"/>
          <w:szCs w:val="22"/>
          <w:lang w:val="en-GB"/>
        </w:rPr>
        <w:t>et al</w:t>
      </w:r>
      <w:r w:rsidRPr="608F7475" w:rsidR="529CC9C1">
        <w:rPr>
          <w:rFonts w:ascii="Arial" w:hAnsi="Arial" w:eastAsia="Arial" w:cs="Arial"/>
          <w:b w:val="0"/>
          <w:bCs w:val="0"/>
          <w:sz w:val="22"/>
          <w:szCs w:val="22"/>
          <w:lang w:val="en-GB"/>
        </w:rPr>
        <w:t>., 2023).</w:t>
      </w:r>
      <w:r w:rsidRPr="608F7475" w:rsidR="16D741DE">
        <w:rPr>
          <w:rFonts w:ascii="Arial" w:hAnsi="Arial" w:eastAsia="Arial" w:cs="Arial"/>
          <w:b w:val="0"/>
          <w:bCs w:val="0"/>
          <w:sz w:val="22"/>
          <w:szCs w:val="22"/>
          <w:lang w:val="en-GB"/>
        </w:rPr>
        <w:t xml:space="preserve"> </w:t>
      </w:r>
    </w:p>
    <w:p w:rsidR="608F7475" w:rsidP="608F7475" w:rsidRDefault="608F7475" w14:paraId="4F7649C4" w14:textId="202826A3">
      <w:pPr>
        <w:pStyle w:val="Normal"/>
        <w:spacing w:after="0" w:line="360" w:lineRule="auto"/>
        <w:jc w:val="both"/>
        <w:rPr>
          <w:rFonts w:ascii="Arial" w:hAnsi="Arial" w:eastAsia="Arial" w:cs="Arial"/>
          <w:b w:val="1"/>
          <w:bCs w:val="1"/>
          <w:sz w:val="22"/>
          <w:szCs w:val="22"/>
          <w:lang w:val="en-GB"/>
        </w:rPr>
      </w:pPr>
    </w:p>
    <w:p w:rsidRPr="00672F1E" w:rsidR="003C2841" w:rsidP="608F7475" w:rsidRDefault="797A125F" w14:paraId="4D182F5D" w14:textId="5968709E">
      <w:pPr>
        <w:spacing w:before="240" w:after="0" w:line="360" w:lineRule="auto"/>
        <w:jc w:val="both"/>
        <w:rPr>
          <w:rFonts w:ascii="Arial" w:hAnsi="Arial" w:eastAsia="Arial" w:cs="Arial"/>
          <w:b w:val="1"/>
          <w:bCs w:val="1"/>
          <w:color w:val="222222"/>
          <w:sz w:val="22"/>
          <w:szCs w:val="22"/>
          <w:u w:val="single"/>
          <w:lang w:val="en-GB"/>
        </w:rPr>
      </w:pPr>
      <w:r w:rsidRPr="608F7475" w:rsidR="797A125F">
        <w:rPr>
          <w:rFonts w:ascii="Arial" w:hAnsi="Arial" w:eastAsia="Arial" w:cs="Arial"/>
          <w:b w:val="1"/>
          <w:bCs w:val="1"/>
          <w:color w:val="222222"/>
          <w:sz w:val="22"/>
          <w:szCs w:val="22"/>
          <w:u w:val="single"/>
          <w:lang w:val="en-GB"/>
        </w:rPr>
        <w:t>Goal B – Good health and Well-being</w:t>
      </w:r>
    </w:p>
    <w:p w:rsidRPr="00672F1E" w:rsidR="003C2841" w:rsidP="608F7475" w:rsidRDefault="0EFB8FCD" w14:paraId="65039B9C" w14:textId="59B7BA6F">
      <w:pPr>
        <w:spacing w:before="240" w:after="240" w:line="360" w:lineRule="auto"/>
        <w:jc w:val="both"/>
        <w:rPr>
          <w:rFonts w:ascii="Arial" w:hAnsi="Arial" w:eastAsia="Arial" w:cs="Arial"/>
          <w:b w:val="0"/>
          <w:bCs w:val="0"/>
          <w:color w:val="222222"/>
          <w:sz w:val="22"/>
          <w:szCs w:val="22"/>
          <w:lang w:val="en-GB"/>
        </w:rPr>
      </w:pPr>
      <w:r w:rsidR="0EFB8FCD">
        <w:drawing>
          <wp:inline wp14:editId="5901E6DA" wp14:anchorId="1225A740">
            <wp:extent cx="2555136" cy="3640193"/>
            <wp:effectExtent l="0" t="0" r="0" b="0"/>
            <wp:docPr id="2101513086" name="Picture 2101513086" title=""/>
            <wp:cNvGraphicFramePr>
              <a:graphicFrameLocks noChangeAspect="1"/>
            </wp:cNvGraphicFramePr>
            <a:graphic>
              <a:graphicData uri="http://schemas.openxmlformats.org/drawingml/2006/picture">
                <pic:pic>
                  <pic:nvPicPr>
                    <pic:cNvPr id="0" name="Picture 2101513086"/>
                    <pic:cNvPicPr/>
                  </pic:nvPicPr>
                  <pic:blipFill>
                    <a:blip r:embed="R7f7a1e2845b4458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55136" cy="3640193"/>
                    </a:xfrm>
                    <a:prstGeom prst="rect">
                      <a:avLst/>
                    </a:prstGeom>
                  </pic:spPr>
                </pic:pic>
              </a:graphicData>
            </a:graphic>
          </wp:inline>
        </w:drawing>
      </w:r>
      <w:r w:rsidRPr="608F7475" w:rsidR="7730DD83">
        <w:rPr>
          <w:rFonts w:ascii="Arial" w:hAnsi="Arial" w:eastAsia="Arial" w:cs="Arial"/>
          <w:b w:val="0"/>
          <w:bCs w:val="0"/>
          <w:color w:val="222222"/>
          <w:sz w:val="22"/>
          <w:szCs w:val="22"/>
          <w:u w:val="single"/>
          <w:lang w:val="en-GB"/>
        </w:rPr>
        <w:t xml:space="preserve"> </w:t>
      </w:r>
    </w:p>
    <w:p w:rsidRPr="00672F1E" w:rsidR="003C2841" w:rsidP="608F7475" w:rsidRDefault="152EC3CD" w14:paraId="7319BE21" w14:textId="0F5B7157">
      <w:pPr>
        <w:spacing w:before="240" w:after="240" w:line="360" w:lineRule="auto"/>
        <w:jc w:val="right"/>
        <w:rPr>
          <w:rFonts w:ascii="Arial" w:hAnsi="Arial" w:eastAsia="Arial" w:cs="Arial"/>
          <w:b w:val="0"/>
          <w:bCs w:val="0"/>
          <w:color w:val="222222"/>
          <w:sz w:val="22"/>
          <w:szCs w:val="22"/>
          <w:lang w:val="en-GB"/>
        </w:rPr>
      </w:pPr>
      <w:r w:rsidRPr="608F7475" w:rsidR="152EC3CD">
        <w:rPr>
          <w:rFonts w:ascii="Arial" w:hAnsi="Arial" w:eastAsia="Arial" w:cs="Arial"/>
          <w:b w:val="0"/>
          <w:bCs w:val="0"/>
          <w:color w:val="222222"/>
          <w:sz w:val="22"/>
          <w:szCs w:val="22"/>
          <w:lang w:val="en-GB"/>
        </w:rPr>
        <w:t>(U</w:t>
      </w:r>
      <w:r w:rsidRPr="608F7475" w:rsidR="6E7E1B95">
        <w:rPr>
          <w:rFonts w:ascii="Arial" w:hAnsi="Arial" w:eastAsia="Arial" w:cs="Arial"/>
          <w:b w:val="0"/>
          <w:bCs w:val="0"/>
          <w:color w:val="222222"/>
          <w:sz w:val="22"/>
          <w:szCs w:val="22"/>
          <w:lang w:val="en-GB"/>
        </w:rPr>
        <w:t xml:space="preserve">nited </w:t>
      </w:r>
      <w:r w:rsidRPr="608F7475" w:rsidR="152EC3CD">
        <w:rPr>
          <w:rFonts w:ascii="Arial" w:hAnsi="Arial" w:eastAsia="Arial" w:cs="Arial"/>
          <w:b w:val="0"/>
          <w:bCs w:val="0"/>
          <w:color w:val="222222"/>
          <w:sz w:val="22"/>
          <w:szCs w:val="22"/>
          <w:lang w:val="en-GB"/>
        </w:rPr>
        <w:t>N</w:t>
      </w:r>
      <w:r w:rsidRPr="608F7475" w:rsidR="58AA1091">
        <w:rPr>
          <w:rFonts w:ascii="Arial" w:hAnsi="Arial" w:eastAsia="Arial" w:cs="Arial"/>
          <w:b w:val="0"/>
          <w:bCs w:val="0"/>
          <w:color w:val="222222"/>
          <w:sz w:val="22"/>
          <w:szCs w:val="22"/>
          <w:lang w:val="en-GB"/>
        </w:rPr>
        <w:t>ations</w:t>
      </w:r>
      <w:r w:rsidRPr="608F7475" w:rsidR="152EC3CD">
        <w:rPr>
          <w:rFonts w:ascii="Arial" w:hAnsi="Arial" w:eastAsia="Arial" w:cs="Arial"/>
          <w:b w:val="0"/>
          <w:bCs w:val="0"/>
          <w:color w:val="222222"/>
          <w:sz w:val="22"/>
          <w:szCs w:val="22"/>
          <w:lang w:val="en-GB"/>
        </w:rPr>
        <w:t>, 202</w:t>
      </w:r>
      <w:r w:rsidRPr="608F7475" w:rsidR="1B334F8F">
        <w:rPr>
          <w:rFonts w:ascii="Arial" w:hAnsi="Arial" w:eastAsia="Arial" w:cs="Arial"/>
          <w:b w:val="0"/>
          <w:bCs w:val="0"/>
          <w:color w:val="222222"/>
          <w:sz w:val="22"/>
          <w:szCs w:val="22"/>
          <w:lang w:val="en-GB"/>
        </w:rPr>
        <w:t>2b</w:t>
      </w:r>
      <w:r w:rsidRPr="608F7475" w:rsidR="152EC3CD">
        <w:rPr>
          <w:rFonts w:ascii="Arial" w:hAnsi="Arial" w:eastAsia="Arial" w:cs="Arial"/>
          <w:b w:val="0"/>
          <w:bCs w:val="0"/>
          <w:color w:val="222222"/>
          <w:sz w:val="22"/>
          <w:szCs w:val="22"/>
          <w:lang w:val="en-GB"/>
        </w:rPr>
        <w:t>)</w:t>
      </w:r>
    </w:p>
    <w:p w:rsidRPr="00672F1E" w:rsidR="003C2841" w:rsidP="608F7475" w:rsidRDefault="003C2841" w14:paraId="3706D3D4" w14:textId="1A275FEC" w14:noSpellErr="1">
      <w:pPr>
        <w:spacing w:before="240" w:after="240" w:line="360" w:lineRule="auto"/>
        <w:jc w:val="both"/>
        <w:rPr>
          <w:rFonts w:ascii="Arial" w:hAnsi="Arial" w:eastAsia="Arial" w:cs="Arial"/>
          <w:b w:val="0"/>
          <w:bCs w:val="0"/>
          <w:sz w:val="22"/>
          <w:szCs w:val="22"/>
          <w:u w:val="single"/>
          <w:lang w:val="en-GB"/>
        </w:rPr>
      </w:pPr>
    </w:p>
    <w:p w:rsidRPr="00672F1E" w:rsidR="003C2841" w:rsidP="608F7475" w:rsidRDefault="3117BDEA" w14:paraId="44B20F0F" w14:textId="48D8C7CD">
      <w:pPr>
        <w:spacing w:before="240" w:after="240" w:line="360" w:lineRule="auto"/>
        <w:jc w:val="both"/>
        <w:rPr>
          <w:rFonts w:ascii="Arial" w:hAnsi="Arial" w:eastAsia="Arial" w:cs="Arial"/>
          <w:b w:val="0"/>
          <w:bCs w:val="0"/>
          <w:color w:val="auto"/>
          <w:sz w:val="22"/>
          <w:szCs w:val="22"/>
          <w:lang w:val="en-GB"/>
        </w:rPr>
      </w:pPr>
      <w:r w:rsidRPr="608F7475" w:rsidR="3117BDEA">
        <w:rPr>
          <w:rFonts w:ascii="Arial" w:hAnsi="Arial" w:eastAsia="Arial" w:cs="Arial"/>
          <w:b w:val="0"/>
          <w:bCs w:val="0"/>
          <w:color w:val="auto"/>
          <w:sz w:val="22"/>
          <w:szCs w:val="22"/>
          <w:lang w:val="en-GB"/>
        </w:rPr>
        <w:t>The third goal; Good health and Well-being of the SDGs</w:t>
      </w:r>
      <w:r w:rsidRPr="608F7475" w:rsidR="71D87698">
        <w:rPr>
          <w:rFonts w:ascii="Arial" w:hAnsi="Arial" w:eastAsia="Arial" w:cs="Arial"/>
          <w:b w:val="0"/>
          <w:bCs w:val="0"/>
          <w:color w:val="auto"/>
          <w:sz w:val="22"/>
          <w:szCs w:val="22"/>
          <w:lang w:val="en-GB"/>
        </w:rPr>
        <w:t xml:space="preserve"> aims to ensure healthy lives and promote well-being for all at all ages by 2030</w:t>
      </w:r>
      <w:r w:rsidRPr="608F7475" w:rsidR="2D36AEA5">
        <w:rPr>
          <w:rFonts w:ascii="Arial" w:hAnsi="Arial" w:eastAsia="Arial" w:cs="Arial"/>
          <w:b w:val="0"/>
          <w:bCs w:val="0"/>
          <w:color w:val="auto"/>
          <w:sz w:val="22"/>
          <w:szCs w:val="22"/>
          <w:lang w:val="en-GB"/>
        </w:rPr>
        <w:t xml:space="preserve"> (</w:t>
      </w:r>
      <w:r w:rsidRPr="608F7475" w:rsidR="2D36AEA5">
        <w:rPr>
          <w:rFonts w:ascii="Arial" w:hAnsi="Arial" w:eastAsia="Arial" w:cs="Arial"/>
          <w:b w:val="0"/>
          <w:bCs w:val="0"/>
          <w:color w:val="auto"/>
          <w:sz w:val="22"/>
          <w:szCs w:val="22"/>
          <w:lang w:val="en-GB"/>
        </w:rPr>
        <w:t xml:space="preserve">Micah </w:t>
      </w:r>
      <w:r w:rsidRPr="608F7475" w:rsidR="2D36AEA5">
        <w:rPr>
          <w:rFonts w:ascii="Arial" w:hAnsi="Arial" w:eastAsia="Arial" w:cs="Arial"/>
          <w:b w:val="0"/>
          <w:bCs w:val="0"/>
          <w:i w:val="1"/>
          <w:iCs w:val="1"/>
          <w:color w:val="auto"/>
          <w:sz w:val="22"/>
          <w:szCs w:val="22"/>
          <w:lang w:val="en-GB"/>
        </w:rPr>
        <w:t xml:space="preserve">et al., </w:t>
      </w:r>
      <w:r w:rsidRPr="608F7475" w:rsidR="2D36AEA5">
        <w:rPr>
          <w:rFonts w:ascii="Arial" w:hAnsi="Arial" w:eastAsia="Arial" w:cs="Arial"/>
          <w:b w:val="0"/>
          <w:bCs w:val="0"/>
          <w:color w:val="auto"/>
          <w:sz w:val="22"/>
          <w:szCs w:val="22"/>
          <w:lang w:val="en-GB"/>
        </w:rPr>
        <w:t>2020</w:t>
      </w:r>
      <w:r w:rsidRPr="608F7475" w:rsidR="2D36AEA5">
        <w:rPr>
          <w:rFonts w:ascii="Arial" w:hAnsi="Arial" w:eastAsia="Arial" w:cs="Arial"/>
          <w:b w:val="0"/>
          <w:bCs w:val="0"/>
          <w:color w:val="auto"/>
          <w:sz w:val="22"/>
          <w:szCs w:val="22"/>
          <w:lang w:val="en-GB"/>
        </w:rPr>
        <w:t>)</w:t>
      </w:r>
      <w:r w:rsidRPr="608F7475" w:rsidR="71D87698">
        <w:rPr>
          <w:rFonts w:ascii="Arial" w:hAnsi="Arial" w:eastAsia="Arial" w:cs="Arial"/>
          <w:b w:val="0"/>
          <w:bCs w:val="0"/>
          <w:color w:val="auto"/>
          <w:sz w:val="22"/>
          <w:szCs w:val="22"/>
          <w:lang w:val="en-GB"/>
        </w:rPr>
        <w:t xml:space="preserve">. </w:t>
      </w:r>
      <w:r w:rsidRPr="608F7475" w:rsidR="3F9A50E5">
        <w:rPr>
          <w:rFonts w:ascii="Arial" w:hAnsi="Arial" w:eastAsia="Arial" w:cs="Arial"/>
          <w:b w:val="0"/>
          <w:bCs w:val="0"/>
          <w:color w:val="auto"/>
          <w:sz w:val="22"/>
          <w:szCs w:val="22"/>
          <w:lang w:val="en-GB"/>
        </w:rPr>
        <w:t xml:space="preserve">It addresses a variety of health-related issues, such as lowering the morality of mothers and children, </w:t>
      </w:r>
      <w:bookmarkStart w:name="_Int_8hy6O5sv" w:id="1327346403"/>
      <w:r w:rsidRPr="608F7475" w:rsidR="3F9A50E5">
        <w:rPr>
          <w:rFonts w:ascii="Arial" w:hAnsi="Arial" w:eastAsia="Arial" w:cs="Arial"/>
          <w:b w:val="0"/>
          <w:bCs w:val="0"/>
          <w:color w:val="auto"/>
          <w:sz w:val="22"/>
          <w:szCs w:val="22"/>
          <w:lang w:val="en-GB"/>
        </w:rPr>
        <w:t>preventing</w:t>
      </w:r>
      <w:bookmarkEnd w:id="1327346403"/>
      <w:r w:rsidRPr="608F7475" w:rsidR="3F9A50E5">
        <w:rPr>
          <w:rFonts w:ascii="Arial" w:hAnsi="Arial" w:eastAsia="Arial" w:cs="Arial"/>
          <w:b w:val="0"/>
          <w:bCs w:val="0"/>
          <w:color w:val="auto"/>
          <w:sz w:val="22"/>
          <w:szCs w:val="22"/>
          <w:lang w:val="en-GB"/>
        </w:rPr>
        <w:t xml:space="preserve"> and treating both infectious and non-infectious diseases and </w:t>
      </w:r>
      <w:r w:rsidRPr="608F7475" w:rsidR="3F9A50E5">
        <w:rPr>
          <w:rFonts w:ascii="Arial" w:hAnsi="Arial" w:eastAsia="Arial" w:cs="Arial"/>
          <w:b w:val="0"/>
          <w:bCs w:val="0"/>
          <w:color w:val="auto"/>
          <w:sz w:val="22"/>
          <w:szCs w:val="22"/>
          <w:lang w:val="en-GB"/>
        </w:rPr>
        <w:t>attaining</w:t>
      </w:r>
      <w:r w:rsidRPr="608F7475" w:rsidR="3F9A50E5">
        <w:rPr>
          <w:rFonts w:ascii="Arial" w:hAnsi="Arial" w:eastAsia="Arial" w:cs="Arial"/>
          <w:b w:val="0"/>
          <w:bCs w:val="0"/>
          <w:color w:val="auto"/>
          <w:sz w:val="22"/>
          <w:szCs w:val="22"/>
          <w:lang w:val="en-GB"/>
        </w:rPr>
        <w:t xml:space="preserve"> universal health c</w:t>
      </w:r>
      <w:r w:rsidRPr="608F7475" w:rsidR="1EB83723">
        <w:rPr>
          <w:rFonts w:ascii="Arial" w:hAnsi="Arial" w:eastAsia="Arial" w:cs="Arial"/>
          <w:b w:val="0"/>
          <w:bCs w:val="0"/>
          <w:color w:val="auto"/>
          <w:sz w:val="22"/>
          <w:szCs w:val="22"/>
          <w:lang w:val="en-GB"/>
        </w:rPr>
        <w:t>overage (UHC)</w:t>
      </w:r>
      <w:r w:rsidRPr="608F7475" w:rsidR="3F9A50E5">
        <w:rPr>
          <w:rFonts w:ascii="Arial" w:hAnsi="Arial" w:eastAsia="Arial" w:cs="Arial"/>
          <w:b w:val="0"/>
          <w:bCs w:val="0"/>
          <w:color w:val="auto"/>
          <w:sz w:val="22"/>
          <w:szCs w:val="22"/>
          <w:lang w:val="en-GB"/>
        </w:rPr>
        <w:t xml:space="preserve"> </w:t>
      </w:r>
      <w:r w:rsidRPr="608F7475" w:rsidR="3F9A50E5">
        <w:rPr>
          <w:rFonts w:ascii="Arial" w:hAnsi="Arial" w:eastAsia="Arial" w:cs="Arial"/>
          <w:b w:val="0"/>
          <w:bCs w:val="0"/>
          <w:color w:val="auto"/>
          <w:sz w:val="22"/>
          <w:szCs w:val="22"/>
          <w:lang w:val="en-GB"/>
        </w:rPr>
        <w:t>(Adedeji, 2021</w:t>
      </w:r>
      <w:r w:rsidRPr="608F7475" w:rsidR="2B83573E">
        <w:rPr>
          <w:rFonts w:ascii="Arial" w:hAnsi="Arial" w:eastAsia="Arial" w:cs="Arial"/>
          <w:b w:val="0"/>
          <w:bCs w:val="0"/>
          <w:color w:val="auto"/>
          <w:sz w:val="22"/>
          <w:szCs w:val="22"/>
          <w:lang w:val="en-GB"/>
        </w:rPr>
        <w:t>).</w:t>
      </w:r>
      <w:r w:rsidRPr="608F7475" w:rsidR="2B83573E">
        <w:rPr>
          <w:rFonts w:ascii="Arial" w:hAnsi="Arial" w:eastAsia="Arial" w:cs="Arial"/>
          <w:b w:val="0"/>
          <w:bCs w:val="0"/>
          <w:color w:val="auto"/>
          <w:sz w:val="22"/>
          <w:szCs w:val="22"/>
          <w:lang w:val="en-GB"/>
        </w:rPr>
        <w:t xml:space="preserve"> </w:t>
      </w:r>
      <w:r w:rsidRPr="608F7475" w:rsidR="0EED037A">
        <w:rPr>
          <w:rFonts w:ascii="Arial" w:hAnsi="Arial" w:eastAsia="Arial" w:cs="Arial"/>
          <w:b w:val="0"/>
          <w:bCs w:val="0"/>
          <w:color w:val="auto"/>
          <w:sz w:val="22"/>
          <w:szCs w:val="22"/>
          <w:lang w:val="en-GB"/>
        </w:rPr>
        <w:t xml:space="preserve">It </w:t>
      </w:r>
      <w:r w:rsidRPr="608F7475" w:rsidR="7F41443C">
        <w:rPr>
          <w:rFonts w:ascii="Arial" w:hAnsi="Arial" w:eastAsia="Arial" w:cs="Arial"/>
          <w:b w:val="0"/>
          <w:bCs w:val="0"/>
          <w:color w:val="auto"/>
          <w:sz w:val="22"/>
          <w:szCs w:val="22"/>
          <w:lang w:val="en-GB"/>
        </w:rPr>
        <w:t>e</w:t>
      </w:r>
      <w:r w:rsidRPr="608F7475" w:rsidR="47FDB846">
        <w:rPr>
          <w:rFonts w:ascii="Arial" w:hAnsi="Arial" w:eastAsia="Arial" w:cs="Arial"/>
          <w:b w:val="0"/>
          <w:bCs w:val="0"/>
          <w:color w:val="auto"/>
          <w:sz w:val="22"/>
          <w:szCs w:val="22"/>
          <w:lang w:val="en-GB"/>
        </w:rPr>
        <w:t xml:space="preserve">nsures </w:t>
      </w:r>
      <w:r w:rsidRPr="608F7475" w:rsidR="5A43C404">
        <w:rPr>
          <w:rFonts w:ascii="Arial" w:hAnsi="Arial" w:eastAsia="Arial" w:cs="Arial"/>
          <w:b w:val="0"/>
          <w:bCs w:val="0"/>
          <w:color w:val="auto"/>
          <w:sz w:val="22"/>
          <w:szCs w:val="22"/>
          <w:lang w:val="en-GB"/>
        </w:rPr>
        <w:t xml:space="preserve">individuals have </w:t>
      </w:r>
      <w:r w:rsidRPr="608F7475" w:rsidR="47FDB846">
        <w:rPr>
          <w:rFonts w:ascii="Arial" w:hAnsi="Arial" w:eastAsia="Arial" w:cs="Arial"/>
          <w:b w:val="0"/>
          <w:bCs w:val="0"/>
          <w:color w:val="auto"/>
          <w:sz w:val="22"/>
          <w:szCs w:val="22"/>
          <w:lang w:val="en-GB"/>
        </w:rPr>
        <w:t>access to safe and affordable medicines</w:t>
      </w:r>
      <w:r w:rsidRPr="608F7475" w:rsidR="32F2A9DC">
        <w:rPr>
          <w:rFonts w:ascii="Arial" w:hAnsi="Arial" w:eastAsia="Arial" w:cs="Arial"/>
          <w:b w:val="0"/>
          <w:bCs w:val="0"/>
          <w:color w:val="auto"/>
          <w:sz w:val="22"/>
          <w:szCs w:val="22"/>
          <w:lang w:val="en-GB"/>
        </w:rPr>
        <w:t xml:space="preserve"> and </w:t>
      </w:r>
      <w:r w:rsidRPr="608F7475" w:rsidR="47FDB846">
        <w:rPr>
          <w:rFonts w:ascii="Arial" w:hAnsi="Arial" w:eastAsia="Arial" w:cs="Arial"/>
          <w:b w:val="0"/>
          <w:bCs w:val="0"/>
          <w:color w:val="auto"/>
          <w:sz w:val="22"/>
          <w:szCs w:val="22"/>
          <w:lang w:val="en-GB"/>
        </w:rPr>
        <w:t>vaccines</w:t>
      </w:r>
      <w:r w:rsidRPr="608F7475" w:rsidR="7B03817A">
        <w:rPr>
          <w:rFonts w:ascii="Arial" w:hAnsi="Arial" w:eastAsia="Arial" w:cs="Arial"/>
          <w:b w:val="0"/>
          <w:bCs w:val="0"/>
          <w:color w:val="auto"/>
          <w:sz w:val="22"/>
          <w:szCs w:val="22"/>
          <w:lang w:val="en-GB"/>
        </w:rPr>
        <w:t>,</w:t>
      </w:r>
      <w:r w:rsidRPr="608F7475" w:rsidR="4E6CC468">
        <w:rPr>
          <w:rFonts w:ascii="Arial" w:hAnsi="Arial" w:eastAsia="Arial" w:cs="Arial"/>
          <w:b w:val="0"/>
          <w:bCs w:val="0"/>
          <w:color w:val="auto"/>
          <w:sz w:val="22"/>
          <w:szCs w:val="22"/>
          <w:lang w:val="en-GB"/>
        </w:rPr>
        <w:t xml:space="preserve"> as</w:t>
      </w:r>
      <w:r w:rsidRPr="608F7475" w:rsidR="7B03817A">
        <w:rPr>
          <w:rFonts w:ascii="Arial" w:hAnsi="Arial" w:eastAsia="Arial" w:cs="Arial"/>
          <w:b w:val="0"/>
          <w:bCs w:val="0"/>
          <w:color w:val="auto"/>
          <w:sz w:val="22"/>
          <w:szCs w:val="22"/>
          <w:lang w:val="en-GB"/>
        </w:rPr>
        <w:t xml:space="preserve"> vaccination contributes to 14 of the 17 SDGs and has a direct influence on health</w:t>
      </w:r>
      <w:r w:rsidRPr="608F7475" w:rsidR="588ABB64">
        <w:rPr>
          <w:rFonts w:ascii="Arial" w:hAnsi="Arial" w:eastAsia="Arial" w:cs="Arial"/>
          <w:b w:val="0"/>
          <w:bCs w:val="0"/>
          <w:color w:val="auto"/>
          <w:sz w:val="22"/>
          <w:szCs w:val="22"/>
          <w:lang w:val="en-GB"/>
        </w:rPr>
        <w:t xml:space="preserve"> </w:t>
      </w:r>
      <w:r w:rsidRPr="608F7475" w:rsidR="588ABB64">
        <w:rPr>
          <w:rFonts w:ascii="Arial" w:hAnsi="Arial" w:eastAsia="Arial" w:cs="Arial"/>
          <w:b w:val="0"/>
          <w:bCs w:val="0"/>
          <w:color w:val="auto"/>
          <w:sz w:val="22"/>
          <w:szCs w:val="22"/>
          <w:lang w:val="en-GB"/>
        </w:rPr>
        <w:t>(</w:t>
      </w:r>
      <w:r w:rsidRPr="608F7475" w:rsidR="588ABB64">
        <w:rPr>
          <w:rFonts w:ascii="Arial" w:hAnsi="Arial" w:eastAsia="Arial" w:cs="Arial"/>
          <w:b w:val="0"/>
          <w:bCs w:val="0"/>
          <w:color w:val="auto"/>
          <w:sz w:val="22"/>
          <w:szCs w:val="22"/>
          <w:lang w:val="en-GB"/>
        </w:rPr>
        <w:t>Decouttere</w:t>
      </w:r>
      <w:r w:rsidRPr="608F7475" w:rsidR="588ABB64">
        <w:rPr>
          <w:rFonts w:ascii="Arial" w:hAnsi="Arial" w:eastAsia="Arial" w:cs="Arial"/>
          <w:b w:val="0"/>
          <w:bCs w:val="0"/>
          <w:i w:val="1"/>
          <w:iCs w:val="1"/>
          <w:color w:val="auto"/>
          <w:sz w:val="22"/>
          <w:szCs w:val="22"/>
          <w:lang w:val="en-GB"/>
        </w:rPr>
        <w:t xml:space="preserve"> et al., </w:t>
      </w:r>
      <w:r w:rsidRPr="608F7475" w:rsidR="588ABB64">
        <w:rPr>
          <w:rFonts w:ascii="Arial" w:hAnsi="Arial" w:eastAsia="Arial" w:cs="Arial"/>
          <w:b w:val="0"/>
          <w:bCs w:val="0"/>
          <w:color w:val="auto"/>
          <w:sz w:val="22"/>
          <w:szCs w:val="22"/>
          <w:lang w:val="en-GB"/>
        </w:rPr>
        <w:t>2021</w:t>
      </w:r>
      <w:r w:rsidRPr="608F7475" w:rsidR="588ABB64">
        <w:rPr>
          <w:rFonts w:ascii="Arial" w:hAnsi="Arial" w:eastAsia="Arial" w:cs="Arial"/>
          <w:b w:val="0"/>
          <w:bCs w:val="0"/>
          <w:color w:val="auto"/>
          <w:sz w:val="22"/>
          <w:szCs w:val="22"/>
          <w:lang w:val="en-GB"/>
        </w:rPr>
        <w:t>)</w:t>
      </w:r>
      <w:r w:rsidRPr="608F7475" w:rsidR="5068820D">
        <w:rPr>
          <w:rFonts w:ascii="Arial" w:hAnsi="Arial" w:eastAsia="Arial" w:cs="Arial"/>
          <w:b w:val="0"/>
          <w:bCs w:val="0"/>
          <w:color w:val="auto"/>
          <w:sz w:val="22"/>
          <w:szCs w:val="22"/>
          <w:lang w:val="en-GB"/>
        </w:rPr>
        <w:t>.</w:t>
      </w:r>
      <w:r w:rsidRPr="608F7475" w:rsidR="3AD39EA5">
        <w:rPr>
          <w:rFonts w:ascii="Arial" w:hAnsi="Arial" w:eastAsia="Arial" w:cs="Arial"/>
          <w:b w:val="0"/>
          <w:bCs w:val="0"/>
          <w:color w:val="auto"/>
          <w:sz w:val="22"/>
          <w:szCs w:val="22"/>
          <w:lang w:val="en-GB"/>
        </w:rPr>
        <w:t xml:space="preserve"> </w:t>
      </w:r>
      <w:r w:rsidRPr="608F7475" w:rsidR="6355D33A">
        <w:rPr>
          <w:rFonts w:ascii="Arial" w:hAnsi="Arial" w:eastAsia="Arial" w:cs="Arial"/>
          <w:b w:val="0"/>
          <w:bCs w:val="0"/>
          <w:color w:val="auto"/>
          <w:sz w:val="22"/>
          <w:szCs w:val="22"/>
          <w:lang w:val="en-GB"/>
        </w:rPr>
        <w:t xml:space="preserve">Ozawa </w:t>
      </w:r>
      <w:r w:rsidRPr="608F7475" w:rsidR="6355D33A">
        <w:rPr>
          <w:rFonts w:ascii="Arial" w:hAnsi="Arial" w:eastAsia="Arial" w:cs="Arial"/>
          <w:b w:val="0"/>
          <w:bCs w:val="0"/>
          <w:i w:val="1"/>
          <w:iCs w:val="1"/>
          <w:color w:val="auto"/>
          <w:sz w:val="22"/>
          <w:szCs w:val="22"/>
          <w:lang w:val="en-GB"/>
        </w:rPr>
        <w:t>et al</w:t>
      </w:r>
      <w:r w:rsidRPr="608F7475" w:rsidR="6355D33A">
        <w:rPr>
          <w:rFonts w:ascii="Arial" w:hAnsi="Arial" w:eastAsia="Arial" w:cs="Arial"/>
          <w:b w:val="0"/>
          <w:bCs w:val="0"/>
          <w:color w:val="auto"/>
          <w:sz w:val="22"/>
          <w:szCs w:val="22"/>
          <w:lang w:val="en-GB"/>
        </w:rPr>
        <w:t>. (2020</w:t>
      </w:r>
      <w:r w:rsidRPr="608F7475" w:rsidR="6355D33A">
        <w:rPr>
          <w:rFonts w:ascii="Arial" w:hAnsi="Arial" w:eastAsia="Arial" w:cs="Arial"/>
          <w:b w:val="0"/>
          <w:bCs w:val="0"/>
          <w:color w:val="auto"/>
          <w:sz w:val="22"/>
          <w:szCs w:val="22"/>
          <w:lang w:val="en-GB"/>
        </w:rPr>
        <w:t xml:space="preserve">) </w:t>
      </w:r>
      <w:r w:rsidRPr="608F7475" w:rsidR="3AD39EA5">
        <w:rPr>
          <w:rFonts w:ascii="Arial" w:hAnsi="Arial" w:eastAsia="Arial" w:cs="Arial"/>
          <w:b w:val="0"/>
          <w:bCs w:val="0"/>
          <w:color w:val="auto"/>
          <w:sz w:val="22"/>
          <w:szCs w:val="22"/>
          <w:lang w:val="en-GB"/>
        </w:rPr>
        <w:t xml:space="preserve">states that everyone should be able to afford the healthcare they need for themselves and their community, as </w:t>
      </w:r>
      <w:r w:rsidRPr="608F7475" w:rsidR="3AD39EA5">
        <w:rPr>
          <w:rFonts w:ascii="Arial" w:hAnsi="Arial" w:eastAsia="Arial" w:cs="Arial"/>
          <w:b w:val="0"/>
          <w:bCs w:val="0"/>
          <w:color w:val="auto"/>
          <w:sz w:val="22"/>
          <w:szCs w:val="22"/>
          <w:lang w:val="en-GB"/>
        </w:rPr>
        <w:t>stated</w:t>
      </w:r>
      <w:r w:rsidRPr="608F7475" w:rsidR="3AD39EA5">
        <w:rPr>
          <w:rFonts w:ascii="Arial" w:hAnsi="Arial" w:eastAsia="Arial" w:cs="Arial"/>
          <w:b w:val="0"/>
          <w:bCs w:val="0"/>
          <w:color w:val="auto"/>
          <w:sz w:val="22"/>
          <w:szCs w:val="22"/>
          <w:lang w:val="en-GB"/>
        </w:rPr>
        <w:t xml:space="preserve"> in the 3.8 </w:t>
      </w:r>
      <w:r w:rsidRPr="608F7475" w:rsidR="43BEF81E">
        <w:rPr>
          <w:rFonts w:ascii="Arial" w:hAnsi="Arial" w:eastAsia="Arial" w:cs="Arial"/>
          <w:b w:val="0"/>
          <w:bCs w:val="0"/>
          <w:color w:val="auto"/>
          <w:sz w:val="22"/>
          <w:szCs w:val="22"/>
          <w:lang w:val="en-GB"/>
        </w:rPr>
        <w:t xml:space="preserve">indicator </w:t>
      </w:r>
      <w:r w:rsidRPr="608F7475" w:rsidR="3AD39EA5">
        <w:rPr>
          <w:rFonts w:ascii="Arial" w:hAnsi="Arial" w:eastAsia="Arial" w:cs="Arial"/>
          <w:b w:val="0"/>
          <w:bCs w:val="0"/>
          <w:color w:val="auto"/>
          <w:sz w:val="22"/>
          <w:szCs w:val="22"/>
          <w:lang w:val="en-GB"/>
        </w:rPr>
        <w:t>U</w:t>
      </w:r>
      <w:r w:rsidRPr="608F7475" w:rsidR="3831C0A9">
        <w:rPr>
          <w:rFonts w:ascii="Arial" w:hAnsi="Arial" w:eastAsia="Arial" w:cs="Arial"/>
          <w:b w:val="0"/>
          <w:bCs w:val="0"/>
          <w:color w:val="auto"/>
          <w:sz w:val="22"/>
          <w:szCs w:val="22"/>
          <w:lang w:val="en-GB"/>
        </w:rPr>
        <w:t>HC</w:t>
      </w:r>
      <w:r w:rsidRPr="608F7475" w:rsidR="3AD39EA5">
        <w:rPr>
          <w:rFonts w:ascii="Arial" w:hAnsi="Arial" w:eastAsia="Arial" w:cs="Arial"/>
          <w:b w:val="0"/>
          <w:bCs w:val="0"/>
          <w:color w:val="auto"/>
          <w:sz w:val="22"/>
          <w:szCs w:val="22"/>
          <w:lang w:val="en-GB"/>
        </w:rPr>
        <w:t>. T</w:t>
      </w:r>
      <w:r w:rsidRPr="608F7475" w:rsidR="7DD1A9E0">
        <w:rPr>
          <w:rFonts w:ascii="Arial" w:hAnsi="Arial" w:eastAsia="Arial" w:cs="Arial"/>
          <w:b w:val="0"/>
          <w:bCs w:val="0"/>
          <w:color w:val="auto"/>
          <w:sz w:val="22"/>
          <w:szCs w:val="22"/>
          <w:lang w:val="en-GB"/>
        </w:rPr>
        <w:t xml:space="preserve">he SDG 3 </w:t>
      </w:r>
      <w:r w:rsidRPr="608F7475" w:rsidR="0128C42A">
        <w:rPr>
          <w:rFonts w:ascii="Arial" w:hAnsi="Arial" w:eastAsia="Arial" w:cs="Arial"/>
          <w:b w:val="0"/>
          <w:bCs w:val="0"/>
          <w:color w:val="auto"/>
          <w:sz w:val="22"/>
          <w:szCs w:val="22"/>
          <w:lang w:val="en-GB"/>
        </w:rPr>
        <w:t xml:space="preserve">highlights the requirement of providing high-quality healthcare services, ensuring global health systems are strengthened and providing access to necessary </w:t>
      </w:r>
      <w:r w:rsidRPr="608F7475" w:rsidR="3EE5C376">
        <w:rPr>
          <w:rFonts w:ascii="Arial" w:hAnsi="Arial" w:eastAsia="Arial" w:cs="Arial"/>
          <w:b w:val="0"/>
          <w:bCs w:val="0"/>
          <w:color w:val="auto"/>
          <w:sz w:val="22"/>
          <w:szCs w:val="22"/>
          <w:lang w:val="en-GB"/>
        </w:rPr>
        <w:t xml:space="preserve">treatments </w:t>
      </w:r>
      <w:r w:rsidRPr="608F7475" w:rsidR="797A125F">
        <w:rPr>
          <w:rFonts w:ascii="Arial" w:hAnsi="Arial" w:eastAsia="Arial" w:cs="Arial"/>
          <w:b w:val="0"/>
          <w:bCs w:val="0"/>
          <w:color w:val="auto"/>
          <w:sz w:val="22"/>
          <w:szCs w:val="22"/>
          <w:lang w:val="en-GB"/>
        </w:rPr>
        <w:t>(UN, 20</w:t>
      </w:r>
      <w:r w:rsidRPr="608F7475" w:rsidR="721373EF">
        <w:rPr>
          <w:rFonts w:ascii="Arial" w:hAnsi="Arial" w:eastAsia="Arial" w:cs="Arial"/>
          <w:b w:val="0"/>
          <w:bCs w:val="0"/>
          <w:color w:val="auto"/>
          <w:sz w:val="22"/>
          <w:szCs w:val="22"/>
          <w:lang w:val="en-GB"/>
        </w:rPr>
        <w:t>23</w:t>
      </w:r>
      <w:r w:rsidRPr="608F7475" w:rsidR="607EF2A2">
        <w:rPr>
          <w:rFonts w:ascii="Arial" w:hAnsi="Arial" w:eastAsia="Arial" w:cs="Arial"/>
          <w:b w:val="0"/>
          <w:bCs w:val="0"/>
          <w:color w:val="auto"/>
          <w:sz w:val="22"/>
          <w:szCs w:val="22"/>
          <w:lang w:val="en-GB"/>
        </w:rPr>
        <w:t>b</w:t>
      </w:r>
      <w:r w:rsidRPr="608F7475" w:rsidR="797A125F">
        <w:rPr>
          <w:rFonts w:ascii="Arial" w:hAnsi="Arial" w:eastAsia="Arial" w:cs="Arial"/>
          <w:b w:val="0"/>
          <w:bCs w:val="0"/>
          <w:color w:val="auto"/>
          <w:sz w:val="22"/>
          <w:szCs w:val="22"/>
          <w:lang w:val="en-GB"/>
        </w:rPr>
        <w:t>)</w:t>
      </w:r>
      <w:r w:rsidRPr="608F7475" w:rsidR="0BA3580B">
        <w:rPr>
          <w:rFonts w:ascii="Arial" w:hAnsi="Arial" w:eastAsia="Arial" w:cs="Arial"/>
          <w:b w:val="0"/>
          <w:bCs w:val="0"/>
          <w:color w:val="auto"/>
          <w:sz w:val="22"/>
          <w:szCs w:val="22"/>
          <w:lang w:val="en-GB"/>
        </w:rPr>
        <w:t>.</w:t>
      </w:r>
      <w:r w:rsidRPr="608F7475" w:rsidR="54767C41">
        <w:rPr>
          <w:rFonts w:ascii="Arial" w:hAnsi="Arial" w:eastAsia="Arial" w:cs="Arial"/>
          <w:b w:val="0"/>
          <w:bCs w:val="0"/>
          <w:color w:val="auto"/>
          <w:sz w:val="22"/>
          <w:szCs w:val="22"/>
          <w:lang w:val="en-GB"/>
        </w:rPr>
        <w:t xml:space="preserve"> </w:t>
      </w:r>
      <w:r w:rsidRPr="608F7475" w:rsidR="0778F38B">
        <w:rPr>
          <w:rFonts w:ascii="Arial" w:hAnsi="Arial" w:eastAsia="Arial" w:cs="Arial"/>
          <w:b w:val="0"/>
          <w:bCs w:val="0"/>
          <w:color w:val="auto"/>
          <w:sz w:val="22"/>
          <w:szCs w:val="22"/>
          <w:lang w:val="en-GB"/>
        </w:rPr>
        <w:t xml:space="preserve">Two of the several UK strategies that have been </w:t>
      </w:r>
      <w:r w:rsidRPr="608F7475" w:rsidR="0778F38B">
        <w:rPr>
          <w:rFonts w:ascii="Arial" w:hAnsi="Arial" w:eastAsia="Arial" w:cs="Arial"/>
          <w:b w:val="0"/>
          <w:bCs w:val="0"/>
          <w:color w:val="auto"/>
          <w:sz w:val="22"/>
          <w:szCs w:val="22"/>
          <w:lang w:val="en-GB"/>
        </w:rPr>
        <w:t>identified</w:t>
      </w:r>
      <w:r w:rsidRPr="608F7475" w:rsidR="0778F38B">
        <w:rPr>
          <w:rFonts w:ascii="Arial" w:hAnsi="Arial" w:eastAsia="Arial" w:cs="Arial"/>
          <w:b w:val="0"/>
          <w:bCs w:val="0"/>
          <w:color w:val="auto"/>
          <w:sz w:val="22"/>
          <w:szCs w:val="22"/>
          <w:lang w:val="en-GB"/>
        </w:rPr>
        <w:t xml:space="preserve"> in this report as contributing to ensure the achievement of SDG 3 are the Maternity Transformation Programme (MTP) and </w:t>
      </w:r>
      <w:r w:rsidRPr="608F7475" w:rsidR="4478420E">
        <w:rPr>
          <w:rFonts w:ascii="Arial" w:hAnsi="Arial" w:eastAsia="Arial" w:cs="Arial"/>
          <w:b w:val="0"/>
          <w:bCs w:val="0"/>
          <w:color w:val="auto"/>
          <w:sz w:val="22"/>
          <w:szCs w:val="22"/>
          <w:lang w:val="en-GB"/>
        </w:rPr>
        <w:t>U</w:t>
      </w:r>
      <w:r w:rsidRPr="608F7475" w:rsidR="682113B4">
        <w:rPr>
          <w:rFonts w:ascii="Arial" w:hAnsi="Arial" w:eastAsia="Arial" w:cs="Arial"/>
          <w:b w:val="0"/>
          <w:bCs w:val="0"/>
          <w:color w:val="auto"/>
          <w:sz w:val="22"/>
          <w:szCs w:val="22"/>
          <w:lang w:val="en-GB"/>
        </w:rPr>
        <w:t xml:space="preserve">niversal Immunisation </w:t>
      </w:r>
      <w:r w:rsidRPr="608F7475" w:rsidR="1701736E">
        <w:rPr>
          <w:rFonts w:ascii="Arial" w:hAnsi="Arial" w:eastAsia="Arial" w:cs="Arial"/>
          <w:b w:val="0"/>
          <w:bCs w:val="0"/>
          <w:color w:val="auto"/>
          <w:sz w:val="22"/>
          <w:szCs w:val="22"/>
          <w:lang w:val="en-GB"/>
        </w:rPr>
        <w:t>Programme (</w:t>
      </w:r>
      <w:r w:rsidRPr="608F7475" w:rsidR="4478420E">
        <w:rPr>
          <w:rFonts w:ascii="Arial" w:hAnsi="Arial" w:eastAsia="Arial" w:cs="Arial"/>
          <w:b w:val="0"/>
          <w:bCs w:val="0"/>
          <w:color w:val="auto"/>
          <w:sz w:val="22"/>
          <w:szCs w:val="22"/>
          <w:lang w:val="en-GB"/>
        </w:rPr>
        <w:t>U</w:t>
      </w:r>
      <w:r w:rsidRPr="608F7475" w:rsidR="2E723B51">
        <w:rPr>
          <w:rFonts w:ascii="Arial" w:hAnsi="Arial" w:eastAsia="Arial" w:cs="Arial"/>
          <w:b w:val="0"/>
          <w:bCs w:val="0"/>
          <w:color w:val="auto"/>
          <w:sz w:val="22"/>
          <w:szCs w:val="22"/>
          <w:lang w:val="en-GB"/>
        </w:rPr>
        <w:t>IP</w:t>
      </w:r>
      <w:r w:rsidRPr="608F7475" w:rsidR="0778F38B">
        <w:rPr>
          <w:rFonts w:ascii="Arial" w:hAnsi="Arial" w:eastAsia="Arial" w:cs="Arial"/>
          <w:b w:val="0"/>
          <w:bCs w:val="0"/>
          <w:color w:val="auto"/>
          <w:sz w:val="22"/>
          <w:szCs w:val="22"/>
          <w:lang w:val="en-GB"/>
        </w:rPr>
        <w:t>).</w:t>
      </w:r>
    </w:p>
    <w:p w:rsidRPr="00672F1E" w:rsidR="003C2841" w:rsidP="608F7475" w:rsidRDefault="2D5BB31E" w14:paraId="533AECAF" w14:textId="30491642">
      <w:pPr>
        <w:spacing w:before="240" w:after="240" w:line="360" w:lineRule="auto"/>
        <w:jc w:val="both"/>
        <w:rPr>
          <w:rFonts w:ascii="Arial" w:hAnsi="Arial" w:eastAsia="Arial" w:cs="Arial"/>
          <w:b w:val="1"/>
          <w:bCs w:val="1"/>
          <w:sz w:val="22"/>
          <w:szCs w:val="22"/>
          <w:u w:val="single"/>
          <w:lang w:val="en-GB"/>
        </w:rPr>
      </w:pPr>
      <w:r w:rsidRPr="608F7475" w:rsidR="2D5BB31E">
        <w:rPr>
          <w:rFonts w:ascii="Arial" w:hAnsi="Arial" w:eastAsia="Arial" w:cs="Arial"/>
          <w:b w:val="1"/>
          <w:bCs w:val="1"/>
          <w:sz w:val="22"/>
          <w:szCs w:val="22"/>
          <w:u w:val="single"/>
          <w:lang w:val="en-GB"/>
        </w:rPr>
        <w:t>Strategy 1</w:t>
      </w:r>
      <w:r w:rsidRPr="608F7475" w:rsidR="4B1617E1">
        <w:rPr>
          <w:rFonts w:ascii="Arial" w:hAnsi="Arial" w:eastAsia="Arial" w:cs="Arial"/>
          <w:b w:val="1"/>
          <w:bCs w:val="1"/>
          <w:sz w:val="22"/>
          <w:szCs w:val="22"/>
          <w:u w:val="single"/>
          <w:lang w:val="en-GB"/>
        </w:rPr>
        <w:t xml:space="preserve"> –</w:t>
      </w:r>
      <w:r w:rsidRPr="608F7475" w:rsidR="48755663">
        <w:rPr>
          <w:rFonts w:ascii="Arial" w:hAnsi="Arial" w:eastAsia="Arial" w:cs="Arial"/>
          <w:b w:val="1"/>
          <w:bCs w:val="1"/>
          <w:sz w:val="22"/>
          <w:szCs w:val="22"/>
          <w:u w:val="single"/>
          <w:lang w:val="en-GB"/>
        </w:rPr>
        <w:t xml:space="preserve"> </w:t>
      </w:r>
      <w:r w:rsidRPr="608F7475" w:rsidR="36E33B00">
        <w:rPr>
          <w:rFonts w:ascii="Arial" w:hAnsi="Arial" w:eastAsia="Arial" w:cs="Arial"/>
          <w:b w:val="1"/>
          <w:bCs w:val="1"/>
          <w:sz w:val="22"/>
          <w:szCs w:val="22"/>
          <w:u w:val="single"/>
          <w:lang w:val="en-GB"/>
        </w:rPr>
        <w:t xml:space="preserve">Maternity Transformation </w:t>
      </w:r>
      <w:r w:rsidRPr="608F7475" w:rsidR="35C4BFF2">
        <w:rPr>
          <w:rFonts w:ascii="Arial" w:hAnsi="Arial" w:eastAsia="Arial" w:cs="Arial"/>
          <w:b w:val="1"/>
          <w:bCs w:val="1"/>
          <w:sz w:val="22"/>
          <w:szCs w:val="22"/>
          <w:u w:val="single"/>
          <w:lang w:val="en-GB"/>
        </w:rPr>
        <w:t>Programme</w:t>
      </w:r>
    </w:p>
    <w:p w:rsidR="7B54436C" w:rsidP="608F7475" w:rsidRDefault="7B54436C" w14:paraId="09E8CAFE" w14:textId="1ED6962C">
      <w:pPr>
        <w:pStyle w:val="Normal"/>
        <w:spacing w:before="240" w:after="240" w:line="360" w:lineRule="auto"/>
        <w:jc w:val="both"/>
        <w:rPr>
          <w:rFonts w:ascii="Arial" w:hAnsi="Arial" w:eastAsia="Arial" w:cs="Arial"/>
          <w:b w:val="0"/>
          <w:bCs w:val="0"/>
          <w:sz w:val="22"/>
          <w:szCs w:val="22"/>
          <w:lang w:val="en-GB"/>
        </w:rPr>
      </w:pPr>
      <w:r w:rsidRPr="608F7475" w:rsidR="7B54436C">
        <w:rPr>
          <w:rFonts w:ascii="Arial" w:hAnsi="Arial" w:eastAsia="Arial" w:cs="Arial"/>
          <w:b w:val="0"/>
          <w:bCs w:val="0"/>
          <w:sz w:val="22"/>
          <w:szCs w:val="22"/>
          <w:lang w:val="en-GB"/>
        </w:rPr>
        <w:t xml:space="preserve">The </w:t>
      </w:r>
      <w:r w:rsidRPr="608F7475" w:rsidR="5024A16D">
        <w:rPr>
          <w:rFonts w:ascii="Arial" w:hAnsi="Arial" w:eastAsia="Arial" w:cs="Arial"/>
          <w:b w:val="0"/>
          <w:bCs w:val="0"/>
          <w:sz w:val="22"/>
          <w:szCs w:val="22"/>
          <w:lang w:val="en-GB"/>
        </w:rPr>
        <w:t>b</w:t>
      </w:r>
      <w:r w:rsidRPr="608F7475" w:rsidR="7B54436C">
        <w:rPr>
          <w:rFonts w:ascii="Arial" w:hAnsi="Arial" w:eastAsia="Arial" w:cs="Arial"/>
          <w:b w:val="0"/>
          <w:bCs w:val="0"/>
          <w:sz w:val="22"/>
          <w:szCs w:val="22"/>
          <w:lang w:val="en-GB"/>
        </w:rPr>
        <w:t xml:space="preserve">etter births </w:t>
      </w:r>
      <w:r w:rsidRPr="608F7475" w:rsidR="5865DE30">
        <w:rPr>
          <w:rFonts w:ascii="Arial" w:hAnsi="Arial" w:eastAsia="Arial" w:cs="Arial"/>
          <w:b w:val="0"/>
          <w:bCs w:val="0"/>
          <w:sz w:val="22"/>
          <w:szCs w:val="22"/>
          <w:lang w:val="en-GB"/>
        </w:rPr>
        <w:t>initiative</w:t>
      </w:r>
      <w:r w:rsidRPr="608F7475" w:rsidR="7B54436C">
        <w:rPr>
          <w:rFonts w:ascii="Arial" w:hAnsi="Arial" w:eastAsia="Arial" w:cs="Arial"/>
          <w:b w:val="0"/>
          <w:bCs w:val="0"/>
          <w:sz w:val="22"/>
          <w:szCs w:val="22"/>
          <w:lang w:val="en-GB"/>
        </w:rPr>
        <w:t>,</w:t>
      </w:r>
      <w:r w:rsidRPr="608F7475" w:rsidR="21B8960B">
        <w:rPr>
          <w:rFonts w:ascii="Arial" w:hAnsi="Arial" w:eastAsia="Arial" w:cs="Arial"/>
          <w:b w:val="0"/>
          <w:bCs w:val="0"/>
          <w:sz w:val="22"/>
          <w:szCs w:val="22"/>
          <w:lang w:val="en-GB"/>
        </w:rPr>
        <w:t xml:space="preserve"> which was launched in 2016 is</w:t>
      </w:r>
      <w:r w:rsidRPr="608F7475" w:rsidR="7B54436C">
        <w:rPr>
          <w:rFonts w:ascii="Arial" w:hAnsi="Arial" w:eastAsia="Arial" w:cs="Arial"/>
          <w:b w:val="0"/>
          <w:bCs w:val="0"/>
          <w:sz w:val="22"/>
          <w:szCs w:val="22"/>
          <w:lang w:val="en-GB"/>
        </w:rPr>
        <w:t xml:space="preserve"> part of the National Health Services (NHS) Maternity Transformation Programme </w:t>
      </w:r>
      <w:r w:rsidRPr="608F7475" w:rsidR="5FCE7D74">
        <w:rPr>
          <w:rFonts w:ascii="Arial" w:hAnsi="Arial" w:eastAsia="Arial" w:cs="Arial"/>
          <w:b w:val="0"/>
          <w:bCs w:val="0"/>
          <w:sz w:val="22"/>
          <w:szCs w:val="22"/>
          <w:lang w:val="en-GB"/>
        </w:rPr>
        <w:t>(MTP)</w:t>
      </w:r>
      <w:r w:rsidRPr="608F7475" w:rsidR="2BE6F06A">
        <w:rPr>
          <w:rFonts w:ascii="Arial" w:hAnsi="Arial" w:eastAsia="Arial" w:cs="Arial"/>
          <w:b w:val="0"/>
          <w:bCs w:val="0"/>
          <w:sz w:val="22"/>
          <w:szCs w:val="22"/>
          <w:lang w:val="en-GB"/>
        </w:rPr>
        <w:t xml:space="preserve"> </w:t>
      </w:r>
      <w:r w:rsidRPr="608F7475" w:rsidR="2E947E1A">
        <w:rPr>
          <w:rFonts w:ascii="Arial" w:hAnsi="Arial" w:eastAsia="Arial" w:cs="Arial"/>
          <w:b w:val="0"/>
          <w:bCs w:val="0"/>
          <w:sz w:val="22"/>
          <w:szCs w:val="22"/>
          <w:lang w:val="en-GB"/>
        </w:rPr>
        <w:t xml:space="preserve">it </w:t>
      </w:r>
      <w:r w:rsidRPr="608F7475" w:rsidR="7B54436C">
        <w:rPr>
          <w:rFonts w:ascii="Arial" w:hAnsi="Arial" w:eastAsia="Arial" w:cs="Arial"/>
          <w:b w:val="0"/>
          <w:bCs w:val="0"/>
          <w:sz w:val="22"/>
          <w:szCs w:val="22"/>
          <w:lang w:val="en-GB"/>
        </w:rPr>
        <w:t>aims to improv</w:t>
      </w:r>
      <w:r w:rsidRPr="608F7475" w:rsidR="3E821196">
        <w:rPr>
          <w:rFonts w:ascii="Arial" w:hAnsi="Arial" w:eastAsia="Arial" w:cs="Arial"/>
          <w:b w:val="0"/>
          <w:bCs w:val="0"/>
          <w:sz w:val="22"/>
          <w:szCs w:val="22"/>
          <w:lang w:val="en-GB"/>
        </w:rPr>
        <w:t>e outcomes for mother and babies</w:t>
      </w:r>
      <w:r w:rsidRPr="608F7475" w:rsidR="54AD8836">
        <w:rPr>
          <w:rFonts w:ascii="Arial" w:hAnsi="Arial" w:eastAsia="Arial" w:cs="Arial"/>
          <w:b w:val="0"/>
          <w:bCs w:val="0"/>
          <w:sz w:val="22"/>
          <w:szCs w:val="22"/>
          <w:lang w:val="en-GB"/>
        </w:rPr>
        <w:t xml:space="preserve">, as </w:t>
      </w:r>
      <w:r w:rsidRPr="608F7475" w:rsidR="54AD8836">
        <w:rPr>
          <w:rFonts w:ascii="Arial" w:hAnsi="Arial" w:eastAsia="Arial" w:cs="Arial"/>
          <w:b w:val="0"/>
          <w:bCs w:val="0"/>
          <w:sz w:val="22"/>
          <w:szCs w:val="22"/>
          <w:lang w:val="en-GB"/>
        </w:rPr>
        <w:t>an anticipated</w:t>
      </w:r>
      <w:r w:rsidRPr="608F7475" w:rsidR="54AD8836">
        <w:rPr>
          <w:rFonts w:ascii="Arial" w:hAnsi="Arial" w:eastAsia="Arial" w:cs="Arial"/>
          <w:b w:val="0"/>
          <w:bCs w:val="0"/>
          <w:sz w:val="22"/>
          <w:szCs w:val="22"/>
          <w:lang w:val="en-GB"/>
        </w:rPr>
        <w:t xml:space="preserve"> 5.2 million children under the age of five </w:t>
      </w:r>
      <w:r w:rsidRPr="608F7475" w:rsidR="0024057B">
        <w:rPr>
          <w:rFonts w:ascii="Arial" w:hAnsi="Arial" w:eastAsia="Arial" w:cs="Arial"/>
          <w:b w:val="0"/>
          <w:bCs w:val="0"/>
          <w:sz w:val="22"/>
          <w:szCs w:val="22"/>
          <w:lang w:val="en-GB"/>
        </w:rPr>
        <w:t xml:space="preserve">were pronounced </w:t>
      </w:r>
      <w:r w:rsidRPr="608F7475" w:rsidR="54AD8836">
        <w:rPr>
          <w:rFonts w:ascii="Arial" w:hAnsi="Arial" w:eastAsia="Arial" w:cs="Arial"/>
          <w:b w:val="0"/>
          <w:bCs w:val="0"/>
          <w:sz w:val="22"/>
          <w:szCs w:val="22"/>
          <w:lang w:val="en-GB"/>
        </w:rPr>
        <w:t>deceased in 2019, most of them from treatable and avoidable causes (</w:t>
      </w:r>
      <w:r w:rsidRPr="608F7475" w:rsidR="54AD8836">
        <w:rPr>
          <w:rFonts w:ascii="Arial" w:hAnsi="Arial" w:eastAsia="Arial" w:cs="Arial"/>
          <w:b w:val="0"/>
          <w:bCs w:val="0"/>
          <w:sz w:val="22"/>
          <w:szCs w:val="22"/>
          <w:lang w:val="en-GB"/>
        </w:rPr>
        <w:t xml:space="preserve">WHO, 2020). </w:t>
      </w:r>
      <w:r w:rsidRPr="608F7475" w:rsidR="4D6A461F">
        <w:rPr>
          <w:rFonts w:ascii="Arial" w:hAnsi="Arial" w:eastAsia="Arial" w:cs="Arial"/>
          <w:b w:val="0"/>
          <w:bCs w:val="0"/>
          <w:sz w:val="22"/>
          <w:szCs w:val="22"/>
          <w:lang w:val="en-GB"/>
        </w:rPr>
        <w:t xml:space="preserve">This approach centres on giving expectant mothers safer, more </w:t>
      </w:r>
      <w:bookmarkStart w:name="_Int_aNTp15sW" w:id="384661959"/>
      <w:r w:rsidRPr="608F7475" w:rsidR="4D6A461F">
        <w:rPr>
          <w:rFonts w:ascii="Arial" w:hAnsi="Arial" w:eastAsia="Arial" w:cs="Arial"/>
          <w:b w:val="0"/>
          <w:bCs w:val="0"/>
          <w:sz w:val="22"/>
          <w:szCs w:val="22"/>
          <w:lang w:val="en-GB"/>
        </w:rPr>
        <w:t>individualised</w:t>
      </w:r>
      <w:bookmarkEnd w:id="384661959"/>
      <w:r w:rsidRPr="608F7475" w:rsidR="4D6A461F">
        <w:rPr>
          <w:rFonts w:ascii="Arial" w:hAnsi="Arial" w:eastAsia="Arial" w:cs="Arial"/>
          <w:b w:val="0"/>
          <w:bCs w:val="0"/>
          <w:sz w:val="22"/>
          <w:szCs w:val="22"/>
          <w:lang w:val="en-GB"/>
        </w:rPr>
        <w:t xml:space="preserve"> and efficient care while encouraging cross-border professional collaboration to promote an environment of safety </w:t>
      </w:r>
      <w:r w:rsidRPr="608F7475" w:rsidR="4D6A461F">
        <w:rPr>
          <w:rFonts w:ascii="Arial" w:hAnsi="Arial" w:eastAsia="Arial" w:cs="Arial"/>
          <w:b w:val="0"/>
          <w:bCs w:val="0"/>
          <w:sz w:val="22"/>
          <w:szCs w:val="22"/>
          <w:lang w:val="en-GB"/>
        </w:rPr>
        <w:t>(</w:t>
      </w:r>
      <w:r w:rsidRPr="608F7475" w:rsidR="20566856">
        <w:rPr>
          <w:rFonts w:ascii="Arial" w:hAnsi="Arial" w:eastAsia="Arial" w:cs="Arial"/>
          <w:b w:val="0"/>
          <w:bCs w:val="0"/>
          <w:sz w:val="22"/>
          <w:szCs w:val="22"/>
          <w:lang w:val="en-GB"/>
        </w:rPr>
        <w:t>N</w:t>
      </w:r>
      <w:r w:rsidRPr="608F7475" w:rsidR="4D373B53">
        <w:rPr>
          <w:rFonts w:ascii="Arial" w:hAnsi="Arial" w:eastAsia="Arial" w:cs="Arial"/>
          <w:b w:val="0"/>
          <w:bCs w:val="0"/>
          <w:sz w:val="22"/>
          <w:szCs w:val="22"/>
          <w:lang w:val="en-GB"/>
        </w:rPr>
        <w:t>MR</w:t>
      </w:r>
      <w:r w:rsidRPr="608F7475" w:rsidR="20566856">
        <w:rPr>
          <w:rFonts w:ascii="Arial" w:hAnsi="Arial" w:eastAsia="Arial" w:cs="Arial"/>
          <w:b w:val="0"/>
          <w:bCs w:val="0"/>
          <w:sz w:val="22"/>
          <w:szCs w:val="22"/>
          <w:lang w:val="en-GB"/>
        </w:rPr>
        <w:t>, 2016)</w:t>
      </w:r>
      <w:r w:rsidRPr="608F7475" w:rsidR="375C1503">
        <w:rPr>
          <w:rFonts w:ascii="Arial" w:hAnsi="Arial" w:eastAsia="Arial" w:cs="Arial"/>
          <w:b w:val="0"/>
          <w:bCs w:val="0"/>
          <w:sz w:val="22"/>
          <w:szCs w:val="22"/>
          <w:lang w:val="en-GB"/>
        </w:rPr>
        <w:t>.</w:t>
      </w:r>
      <w:r w:rsidRPr="608F7475" w:rsidR="3ADC65E2">
        <w:rPr>
          <w:rFonts w:ascii="Arial" w:hAnsi="Arial" w:eastAsia="Arial" w:cs="Arial"/>
          <w:b w:val="0"/>
          <w:bCs w:val="0"/>
          <w:sz w:val="22"/>
          <w:szCs w:val="22"/>
          <w:lang w:val="en-GB"/>
        </w:rPr>
        <w:t xml:space="preserve"> Key elements include </w:t>
      </w:r>
      <w:r w:rsidRPr="608F7475" w:rsidR="2823C69D">
        <w:rPr>
          <w:rFonts w:ascii="Arial" w:hAnsi="Arial" w:eastAsia="Arial" w:cs="Arial"/>
          <w:b w:val="0"/>
          <w:bCs w:val="0"/>
          <w:sz w:val="22"/>
          <w:szCs w:val="22"/>
          <w:lang w:val="en-GB"/>
        </w:rPr>
        <w:t>enhancing</w:t>
      </w:r>
      <w:r w:rsidRPr="608F7475" w:rsidR="3ADC65E2">
        <w:rPr>
          <w:rFonts w:ascii="Arial" w:hAnsi="Arial" w:eastAsia="Arial" w:cs="Arial"/>
          <w:b w:val="0"/>
          <w:bCs w:val="0"/>
          <w:sz w:val="22"/>
          <w:szCs w:val="22"/>
          <w:lang w:val="en-GB"/>
        </w:rPr>
        <w:t xml:space="preserve"> </w:t>
      </w:r>
      <w:r w:rsidRPr="608F7475" w:rsidR="3DB63661">
        <w:rPr>
          <w:rFonts w:ascii="Arial" w:hAnsi="Arial" w:eastAsia="Arial" w:cs="Arial"/>
          <w:b w:val="0"/>
          <w:bCs w:val="0"/>
          <w:sz w:val="22"/>
          <w:szCs w:val="22"/>
          <w:lang w:val="en-GB"/>
        </w:rPr>
        <w:t xml:space="preserve">prenatal and postnatal care, increasing midwife – led continuity of care, improving the quality of maternity </w:t>
      </w:r>
      <w:bookmarkStart w:name="_Int_Yq2H5ixx" w:id="332458534"/>
      <w:r w:rsidRPr="608F7475" w:rsidR="3DB63661">
        <w:rPr>
          <w:rFonts w:ascii="Arial" w:hAnsi="Arial" w:eastAsia="Arial" w:cs="Arial"/>
          <w:b w:val="0"/>
          <w:bCs w:val="0"/>
          <w:sz w:val="22"/>
          <w:szCs w:val="22"/>
          <w:lang w:val="en-GB"/>
        </w:rPr>
        <w:t>services</w:t>
      </w:r>
      <w:bookmarkEnd w:id="332458534"/>
      <w:r w:rsidRPr="608F7475" w:rsidR="3DB63661">
        <w:rPr>
          <w:rFonts w:ascii="Arial" w:hAnsi="Arial" w:eastAsia="Arial" w:cs="Arial"/>
          <w:b w:val="0"/>
          <w:bCs w:val="0"/>
          <w:sz w:val="22"/>
          <w:szCs w:val="22"/>
          <w:lang w:val="en-GB"/>
        </w:rPr>
        <w:t xml:space="preserve"> and addressing inequalities</w:t>
      </w:r>
      <w:r w:rsidRPr="608F7475" w:rsidR="365EC358">
        <w:rPr>
          <w:rFonts w:ascii="Arial" w:hAnsi="Arial" w:eastAsia="Arial" w:cs="Arial"/>
          <w:b w:val="0"/>
          <w:bCs w:val="0"/>
          <w:sz w:val="22"/>
          <w:szCs w:val="22"/>
          <w:lang w:val="en-GB"/>
        </w:rPr>
        <w:t xml:space="preserve"> in maternal and neonatal health</w:t>
      </w:r>
      <w:r w:rsidRPr="608F7475" w:rsidR="347F8853">
        <w:rPr>
          <w:rFonts w:ascii="Arial" w:hAnsi="Arial" w:eastAsia="Arial" w:cs="Arial"/>
          <w:b w:val="0"/>
          <w:bCs w:val="0"/>
          <w:sz w:val="22"/>
          <w:szCs w:val="22"/>
          <w:lang w:val="en-GB"/>
        </w:rPr>
        <w:t xml:space="preserve"> (</w:t>
      </w:r>
      <w:r w:rsidRPr="608F7475" w:rsidR="1071C4F4">
        <w:rPr>
          <w:rFonts w:ascii="Arial" w:hAnsi="Arial" w:eastAsia="Arial" w:cs="Arial"/>
          <w:b w:val="0"/>
          <w:bCs w:val="0"/>
          <w:sz w:val="22"/>
          <w:szCs w:val="22"/>
          <w:lang w:val="en-GB"/>
        </w:rPr>
        <w:t>T</w:t>
      </w:r>
      <w:r w:rsidRPr="608F7475" w:rsidR="347F8853">
        <w:rPr>
          <w:rFonts w:ascii="Arial" w:hAnsi="Arial" w:eastAsia="Arial" w:cs="Arial"/>
          <w:b w:val="0"/>
          <w:bCs w:val="0"/>
          <w:sz w:val="22"/>
          <w:szCs w:val="22"/>
          <w:lang w:val="en-GB"/>
        </w:rPr>
        <w:t xml:space="preserve">en </w:t>
      </w:r>
      <w:r w:rsidRPr="608F7475" w:rsidR="347F8853">
        <w:rPr>
          <w:rFonts w:ascii="Arial" w:hAnsi="Arial" w:eastAsia="Arial" w:cs="Arial"/>
          <w:b w:val="0"/>
          <w:bCs w:val="0"/>
          <w:sz w:val="22"/>
          <w:szCs w:val="22"/>
          <w:lang w:val="en-GB"/>
        </w:rPr>
        <w:t>Hoope</w:t>
      </w:r>
      <w:r w:rsidRPr="608F7475" w:rsidR="347F8853">
        <w:rPr>
          <w:rFonts w:ascii="Arial" w:hAnsi="Arial" w:eastAsia="Arial" w:cs="Arial"/>
          <w:b w:val="0"/>
          <w:bCs w:val="0"/>
          <w:sz w:val="22"/>
          <w:szCs w:val="22"/>
          <w:lang w:val="en-GB"/>
        </w:rPr>
        <w:t xml:space="preserve">-Bender </w:t>
      </w:r>
      <w:r w:rsidRPr="608F7475" w:rsidR="347F8853">
        <w:rPr>
          <w:rFonts w:ascii="Arial" w:hAnsi="Arial" w:eastAsia="Arial" w:cs="Arial"/>
          <w:b w:val="0"/>
          <w:bCs w:val="0"/>
          <w:i w:val="1"/>
          <w:iCs w:val="1"/>
          <w:sz w:val="22"/>
          <w:szCs w:val="22"/>
          <w:lang w:val="en-GB"/>
        </w:rPr>
        <w:t xml:space="preserve">et al., </w:t>
      </w:r>
      <w:r w:rsidRPr="608F7475" w:rsidR="347F8853">
        <w:rPr>
          <w:rFonts w:ascii="Arial" w:hAnsi="Arial" w:eastAsia="Arial" w:cs="Arial"/>
          <w:b w:val="0"/>
          <w:bCs w:val="0"/>
          <w:sz w:val="22"/>
          <w:szCs w:val="22"/>
          <w:lang w:val="en-GB"/>
        </w:rPr>
        <w:t>2014)</w:t>
      </w:r>
      <w:r w:rsidRPr="608F7475" w:rsidR="1A0EC109">
        <w:rPr>
          <w:rFonts w:ascii="Arial" w:hAnsi="Arial" w:eastAsia="Arial" w:cs="Arial"/>
          <w:b w:val="0"/>
          <w:bCs w:val="0"/>
          <w:sz w:val="22"/>
          <w:szCs w:val="22"/>
          <w:lang w:val="en-GB"/>
        </w:rPr>
        <w:t>.</w:t>
      </w:r>
      <w:r w:rsidRPr="608F7475" w:rsidR="28F7B092">
        <w:rPr>
          <w:rFonts w:ascii="Arial" w:hAnsi="Arial" w:eastAsia="Arial" w:cs="Arial"/>
          <w:b w:val="0"/>
          <w:bCs w:val="0"/>
          <w:sz w:val="22"/>
          <w:szCs w:val="22"/>
          <w:lang w:val="en-GB"/>
        </w:rPr>
        <w:t xml:space="preserve"> According to </w:t>
      </w:r>
      <w:r w:rsidRPr="608F7475" w:rsidR="2825E137">
        <w:rPr>
          <w:rFonts w:ascii="Arial" w:hAnsi="Arial" w:eastAsia="Arial" w:cs="Arial"/>
          <w:b w:val="0"/>
          <w:bCs w:val="0"/>
          <w:sz w:val="22"/>
          <w:szCs w:val="22"/>
          <w:lang w:val="en-GB"/>
        </w:rPr>
        <w:t xml:space="preserve">Rayment-Jones </w:t>
      </w:r>
      <w:r w:rsidRPr="608F7475" w:rsidR="2825E137">
        <w:rPr>
          <w:rFonts w:ascii="Arial" w:hAnsi="Arial" w:eastAsia="Arial" w:cs="Arial"/>
          <w:b w:val="0"/>
          <w:bCs w:val="0"/>
          <w:i w:val="1"/>
          <w:iCs w:val="1"/>
          <w:sz w:val="22"/>
          <w:szCs w:val="22"/>
          <w:lang w:val="en-GB"/>
        </w:rPr>
        <w:t>et al.</w:t>
      </w:r>
      <w:r w:rsidRPr="608F7475" w:rsidR="2825E137">
        <w:rPr>
          <w:rFonts w:ascii="Arial" w:hAnsi="Arial" w:eastAsia="Arial" w:cs="Arial"/>
          <w:b w:val="0"/>
          <w:bCs w:val="0"/>
          <w:sz w:val="22"/>
          <w:szCs w:val="22"/>
          <w:lang w:val="en-GB"/>
        </w:rPr>
        <w:t xml:space="preserve"> (2021</w:t>
      </w:r>
      <w:r w:rsidRPr="608F7475" w:rsidR="2825E137">
        <w:rPr>
          <w:rFonts w:ascii="Arial" w:hAnsi="Arial" w:eastAsia="Arial" w:cs="Arial"/>
          <w:b w:val="0"/>
          <w:bCs w:val="0"/>
          <w:sz w:val="22"/>
          <w:szCs w:val="22"/>
          <w:lang w:val="en-GB"/>
        </w:rPr>
        <w:t xml:space="preserve">) </w:t>
      </w:r>
      <w:r w:rsidRPr="608F7475" w:rsidR="28F7B092">
        <w:rPr>
          <w:rFonts w:ascii="Arial" w:hAnsi="Arial" w:eastAsia="Arial" w:cs="Arial"/>
          <w:b w:val="0"/>
          <w:bCs w:val="0"/>
          <w:sz w:val="22"/>
          <w:szCs w:val="22"/>
          <w:lang w:val="en-GB"/>
        </w:rPr>
        <w:t>a study reve</w:t>
      </w:r>
      <w:r w:rsidRPr="608F7475" w:rsidR="3F26D6F7">
        <w:rPr>
          <w:rFonts w:ascii="Arial" w:hAnsi="Arial" w:eastAsia="Arial" w:cs="Arial"/>
          <w:b w:val="0"/>
          <w:bCs w:val="0"/>
          <w:sz w:val="22"/>
          <w:szCs w:val="22"/>
          <w:lang w:val="en-GB"/>
        </w:rPr>
        <w:t>aled how continuity of carer-centred, community-based prenatal care decreased inequality in health and enhanced healthcare outcomes for newborns and their mothers with socioeconomic risk factors.</w:t>
      </w:r>
      <w:r w:rsidRPr="608F7475" w:rsidR="0BFDB4F9">
        <w:rPr>
          <w:rFonts w:ascii="Arial" w:hAnsi="Arial" w:eastAsia="Arial" w:cs="Arial"/>
          <w:b w:val="0"/>
          <w:bCs w:val="0"/>
          <w:sz w:val="22"/>
          <w:szCs w:val="22"/>
          <w:lang w:val="en-GB"/>
        </w:rPr>
        <w:t xml:space="preserve"> </w:t>
      </w:r>
      <w:r w:rsidRPr="608F7475" w:rsidR="338AE66F">
        <w:rPr>
          <w:rFonts w:ascii="Arial" w:hAnsi="Arial" w:eastAsia="Arial" w:cs="Arial"/>
          <w:b w:val="0"/>
          <w:bCs w:val="0"/>
          <w:sz w:val="22"/>
          <w:szCs w:val="22"/>
          <w:lang w:val="en-GB"/>
        </w:rPr>
        <w:t>Therefore, achieving</w:t>
      </w:r>
      <w:r w:rsidRPr="608F7475" w:rsidR="7F80376B">
        <w:rPr>
          <w:rFonts w:ascii="Arial" w:hAnsi="Arial" w:eastAsia="Arial" w:cs="Arial"/>
          <w:b w:val="0"/>
          <w:bCs w:val="0"/>
          <w:sz w:val="22"/>
          <w:szCs w:val="22"/>
          <w:lang w:val="en-GB"/>
        </w:rPr>
        <w:t xml:space="preserve"> </w:t>
      </w:r>
      <w:r w:rsidRPr="608F7475" w:rsidR="238A077A">
        <w:rPr>
          <w:rFonts w:ascii="Arial" w:hAnsi="Arial" w:eastAsia="Arial" w:cs="Arial"/>
          <w:b w:val="0"/>
          <w:bCs w:val="0"/>
          <w:sz w:val="22"/>
          <w:szCs w:val="22"/>
          <w:lang w:val="en-GB"/>
        </w:rPr>
        <w:t xml:space="preserve">success in </w:t>
      </w:r>
      <w:r w:rsidRPr="608F7475" w:rsidR="7F80376B">
        <w:rPr>
          <w:rFonts w:ascii="Arial" w:hAnsi="Arial" w:eastAsia="Arial" w:cs="Arial"/>
          <w:b w:val="0"/>
          <w:bCs w:val="0"/>
          <w:sz w:val="22"/>
          <w:szCs w:val="22"/>
          <w:lang w:val="en-GB"/>
        </w:rPr>
        <w:t>target</w:t>
      </w:r>
      <w:r w:rsidRPr="608F7475" w:rsidR="59586DCF">
        <w:rPr>
          <w:rFonts w:ascii="Arial" w:hAnsi="Arial" w:eastAsia="Arial" w:cs="Arial"/>
          <w:b w:val="0"/>
          <w:bCs w:val="0"/>
          <w:sz w:val="22"/>
          <w:szCs w:val="22"/>
          <w:lang w:val="en-GB"/>
        </w:rPr>
        <w:t xml:space="preserve">s such as the </w:t>
      </w:r>
      <w:r w:rsidRPr="608F7475" w:rsidR="7F25C567">
        <w:rPr>
          <w:rFonts w:ascii="Arial" w:hAnsi="Arial" w:eastAsia="Arial" w:cs="Arial"/>
          <w:b w:val="0"/>
          <w:bCs w:val="0"/>
          <w:sz w:val="22"/>
          <w:szCs w:val="22"/>
          <w:lang w:val="en-GB"/>
        </w:rPr>
        <w:t xml:space="preserve">UHC </w:t>
      </w:r>
      <w:r w:rsidRPr="608F7475" w:rsidR="59586DCF">
        <w:rPr>
          <w:rFonts w:ascii="Arial" w:hAnsi="Arial" w:eastAsia="Arial" w:cs="Arial"/>
          <w:b w:val="0"/>
          <w:bCs w:val="0"/>
          <w:sz w:val="22"/>
          <w:szCs w:val="22"/>
          <w:lang w:val="en-GB"/>
        </w:rPr>
        <w:t>of</w:t>
      </w:r>
      <w:r w:rsidRPr="608F7475" w:rsidR="7F80376B">
        <w:rPr>
          <w:rFonts w:ascii="Arial" w:hAnsi="Arial" w:eastAsia="Arial" w:cs="Arial"/>
          <w:b w:val="0"/>
          <w:bCs w:val="0"/>
          <w:sz w:val="22"/>
          <w:szCs w:val="22"/>
          <w:lang w:val="en-GB"/>
        </w:rPr>
        <w:t xml:space="preserve"> the SDG 3 </w:t>
      </w:r>
      <w:r w:rsidRPr="608F7475" w:rsidR="338AE66F">
        <w:rPr>
          <w:rFonts w:ascii="Arial" w:hAnsi="Arial" w:eastAsia="Arial" w:cs="Arial"/>
          <w:b w:val="0"/>
          <w:bCs w:val="0"/>
          <w:sz w:val="22"/>
          <w:szCs w:val="22"/>
          <w:lang w:val="en-GB"/>
        </w:rPr>
        <w:t>is crucial</w:t>
      </w:r>
      <w:r w:rsidRPr="608F7475" w:rsidR="785F3700">
        <w:rPr>
          <w:rFonts w:ascii="Arial" w:hAnsi="Arial" w:eastAsia="Arial" w:cs="Arial"/>
          <w:b w:val="0"/>
          <w:bCs w:val="0"/>
          <w:sz w:val="22"/>
          <w:szCs w:val="22"/>
          <w:lang w:val="en-GB"/>
        </w:rPr>
        <w:t>, this</w:t>
      </w:r>
      <w:r w:rsidRPr="608F7475" w:rsidR="0028F256">
        <w:rPr>
          <w:rFonts w:ascii="Arial" w:hAnsi="Arial" w:eastAsia="Arial" w:cs="Arial"/>
          <w:b w:val="0"/>
          <w:bCs w:val="0"/>
          <w:sz w:val="22"/>
          <w:szCs w:val="22"/>
          <w:lang w:val="en-GB"/>
        </w:rPr>
        <w:t xml:space="preserve"> lower</w:t>
      </w:r>
      <w:r w:rsidRPr="608F7475" w:rsidR="18CBAB68">
        <w:rPr>
          <w:rFonts w:ascii="Arial" w:hAnsi="Arial" w:eastAsia="Arial" w:cs="Arial"/>
          <w:b w:val="0"/>
          <w:bCs w:val="0"/>
          <w:sz w:val="22"/>
          <w:szCs w:val="22"/>
          <w:lang w:val="en-GB"/>
        </w:rPr>
        <w:t>s</w:t>
      </w:r>
      <w:r w:rsidRPr="608F7475" w:rsidR="338AE66F">
        <w:rPr>
          <w:rFonts w:ascii="Arial" w:hAnsi="Arial" w:eastAsia="Arial" w:cs="Arial"/>
          <w:b w:val="0"/>
          <w:bCs w:val="0"/>
          <w:sz w:val="22"/>
          <w:szCs w:val="22"/>
          <w:lang w:val="en-GB"/>
        </w:rPr>
        <w:t xml:space="preserve"> the morbidity and death rates for mothers and </w:t>
      </w:r>
      <w:r w:rsidRPr="608F7475" w:rsidR="04EA3EB8">
        <w:rPr>
          <w:rFonts w:ascii="Arial" w:hAnsi="Arial" w:eastAsia="Arial" w:cs="Arial"/>
          <w:b w:val="0"/>
          <w:bCs w:val="0"/>
          <w:sz w:val="22"/>
          <w:szCs w:val="22"/>
          <w:lang w:val="en-GB"/>
        </w:rPr>
        <w:t>newborns (</w:t>
      </w:r>
      <w:r w:rsidRPr="608F7475" w:rsidR="04CBFFD4">
        <w:rPr>
          <w:rFonts w:ascii="Arial" w:hAnsi="Arial" w:eastAsia="Arial" w:cs="Arial"/>
          <w:b w:val="0"/>
          <w:bCs w:val="0"/>
          <w:sz w:val="22"/>
          <w:szCs w:val="22"/>
          <w:lang w:val="en-GB"/>
        </w:rPr>
        <w:t>UNICEF, 2024b)</w:t>
      </w:r>
      <w:r w:rsidRPr="608F7475" w:rsidR="338AE66F">
        <w:rPr>
          <w:rFonts w:ascii="Arial" w:hAnsi="Arial" w:eastAsia="Arial" w:cs="Arial"/>
          <w:b w:val="0"/>
          <w:bCs w:val="0"/>
          <w:sz w:val="22"/>
          <w:szCs w:val="22"/>
          <w:lang w:val="en-GB"/>
        </w:rPr>
        <w:t>.</w:t>
      </w:r>
    </w:p>
    <w:p w:rsidR="044AA944" w:rsidP="608F7475" w:rsidRDefault="044AA944" w14:paraId="078C7441" w14:textId="66706BBD">
      <w:pPr>
        <w:pStyle w:val="Normal"/>
        <w:suppressLineNumbers w:val="0"/>
        <w:bidi w:val="0"/>
        <w:spacing w:before="240" w:beforeAutospacing="off" w:after="240" w:afterAutospacing="off" w:line="360" w:lineRule="auto"/>
        <w:ind w:left="0" w:right="0"/>
        <w:jc w:val="both"/>
      </w:pPr>
      <w:r w:rsidRPr="608F7475" w:rsidR="044AA944">
        <w:rPr>
          <w:rFonts w:ascii="Arial" w:hAnsi="Arial" w:eastAsia="Arial" w:cs="Arial"/>
          <w:b w:val="1"/>
          <w:bCs w:val="1"/>
          <w:sz w:val="22"/>
          <w:szCs w:val="22"/>
          <w:u w:val="single"/>
          <w:lang w:val="en-GB"/>
        </w:rPr>
        <w:t>Critical Evaluation</w:t>
      </w:r>
    </w:p>
    <w:p w:rsidR="365EC358" w:rsidP="608F7475" w:rsidRDefault="365EC358" w14:paraId="0125FFC8" w14:textId="58022D4F">
      <w:pPr>
        <w:pStyle w:val="Normal"/>
        <w:spacing w:before="240" w:after="240" w:line="360" w:lineRule="auto"/>
        <w:jc w:val="both"/>
        <w:rPr>
          <w:rFonts w:ascii="Arial" w:hAnsi="Arial" w:eastAsia="Arial" w:cs="Arial"/>
          <w:b w:val="0"/>
          <w:bCs w:val="0"/>
          <w:sz w:val="22"/>
          <w:szCs w:val="22"/>
          <w:lang w:val="en-GB"/>
        </w:rPr>
      </w:pPr>
      <w:r w:rsidRPr="608F7475" w:rsidR="365EC358">
        <w:rPr>
          <w:rFonts w:ascii="Arial" w:hAnsi="Arial" w:eastAsia="Arial" w:cs="Arial"/>
          <w:b w:val="0"/>
          <w:bCs w:val="0"/>
          <w:sz w:val="22"/>
          <w:szCs w:val="22"/>
          <w:lang w:val="en-GB"/>
        </w:rPr>
        <w:t xml:space="preserve">The </w:t>
      </w:r>
      <w:r w:rsidRPr="608F7475" w:rsidR="739C831B">
        <w:rPr>
          <w:rFonts w:ascii="Arial" w:hAnsi="Arial" w:eastAsia="Arial" w:cs="Arial"/>
          <w:b w:val="0"/>
          <w:bCs w:val="0"/>
          <w:sz w:val="22"/>
          <w:szCs w:val="22"/>
          <w:lang w:val="en-GB"/>
        </w:rPr>
        <w:t>B</w:t>
      </w:r>
      <w:r w:rsidRPr="608F7475" w:rsidR="365EC358">
        <w:rPr>
          <w:rFonts w:ascii="Arial" w:hAnsi="Arial" w:eastAsia="Arial" w:cs="Arial"/>
          <w:b w:val="0"/>
          <w:bCs w:val="0"/>
          <w:sz w:val="22"/>
          <w:szCs w:val="22"/>
          <w:lang w:val="en-GB"/>
        </w:rPr>
        <w:t xml:space="preserve">etter </w:t>
      </w:r>
      <w:r w:rsidRPr="608F7475" w:rsidR="6EA5EF96">
        <w:rPr>
          <w:rFonts w:ascii="Arial" w:hAnsi="Arial" w:eastAsia="Arial" w:cs="Arial"/>
          <w:b w:val="0"/>
          <w:bCs w:val="0"/>
          <w:sz w:val="22"/>
          <w:szCs w:val="22"/>
          <w:lang w:val="en-GB"/>
        </w:rPr>
        <w:t>B</w:t>
      </w:r>
      <w:r w:rsidRPr="608F7475" w:rsidR="365EC358">
        <w:rPr>
          <w:rFonts w:ascii="Arial" w:hAnsi="Arial" w:eastAsia="Arial" w:cs="Arial"/>
          <w:b w:val="0"/>
          <w:bCs w:val="0"/>
          <w:sz w:val="22"/>
          <w:szCs w:val="22"/>
          <w:lang w:val="en-GB"/>
        </w:rPr>
        <w:t xml:space="preserve">irths </w:t>
      </w:r>
      <w:r w:rsidRPr="608F7475" w:rsidR="2ADC6BE3">
        <w:rPr>
          <w:rFonts w:ascii="Arial" w:hAnsi="Arial" w:eastAsia="Arial" w:cs="Arial"/>
          <w:b w:val="0"/>
          <w:bCs w:val="0"/>
          <w:sz w:val="22"/>
          <w:szCs w:val="22"/>
          <w:lang w:val="en-GB"/>
        </w:rPr>
        <w:t>initiatives</w:t>
      </w:r>
      <w:r w:rsidRPr="608F7475" w:rsidR="365EC358">
        <w:rPr>
          <w:rFonts w:ascii="Arial" w:hAnsi="Arial" w:eastAsia="Arial" w:cs="Arial"/>
          <w:b w:val="0"/>
          <w:bCs w:val="0"/>
          <w:sz w:val="22"/>
          <w:szCs w:val="22"/>
          <w:lang w:val="en-GB"/>
        </w:rPr>
        <w:t xml:space="preserve"> in the UK </w:t>
      </w:r>
      <w:r w:rsidRPr="608F7475" w:rsidR="6464229F">
        <w:rPr>
          <w:rFonts w:ascii="Arial" w:hAnsi="Arial" w:eastAsia="Arial" w:cs="Arial"/>
          <w:b w:val="0"/>
          <w:bCs w:val="0"/>
          <w:sz w:val="22"/>
          <w:szCs w:val="22"/>
          <w:lang w:val="en-GB"/>
        </w:rPr>
        <w:t>have</w:t>
      </w:r>
      <w:r w:rsidRPr="608F7475" w:rsidR="365EC358">
        <w:rPr>
          <w:rFonts w:ascii="Arial" w:hAnsi="Arial" w:eastAsia="Arial" w:cs="Arial"/>
          <w:b w:val="0"/>
          <w:bCs w:val="0"/>
          <w:sz w:val="22"/>
          <w:szCs w:val="22"/>
          <w:lang w:val="en-GB"/>
        </w:rPr>
        <w:t xml:space="preserve"> several benefits</w:t>
      </w:r>
      <w:r w:rsidRPr="608F7475" w:rsidR="2AB2DAD1">
        <w:rPr>
          <w:rFonts w:ascii="Arial" w:hAnsi="Arial" w:eastAsia="Arial" w:cs="Arial"/>
          <w:b w:val="0"/>
          <w:bCs w:val="0"/>
          <w:sz w:val="22"/>
          <w:szCs w:val="22"/>
          <w:lang w:val="en-GB"/>
        </w:rPr>
        <w:t xml:space="preserve"> in alignment with the SDG 3</w:t>
      </w:r>
      <w:r w:rsidRPr="608F7475" w:rsidR="49653A94">
        <w:rPr>
          <w:rFonts w:ascii="Arial" w:hAnsi="Arial" w:eastAsia="Arial" w:cs="Arial"/>
          <w:b w:val="0"/>
          <w:bCs w:val="0"/>
          <w:sz w:val="22"/>
          <w:szCs w:val="22"/>
          <w:lang w:val="en-GB"/>
        </w:rPr>
        <w:t>’</w:t>
      </w:r>
      <w:r w:rsidRPr="608F7475" w:rsidR="2AB2DAD1">
        <w:rPr>
          <w:rFonts w:ascii="Arial" w:hAnsi="Arial" w:eastAsia="Arial" w:cs="Arial"/>
          <w:b w:val="0"/>
          <w:bCs w:val="0"/>
          <w:sz w:val="22"/>
          <w:szCs w:val="22"/>
          <w:lang w:val="en-GB"/>
        </w:rPr>
        <w:t xml:space="preserve">s prevention of mother and </w:t>
      </w:r>
      <w:r w:rsidRPr="608F7475" w:rsidR="018A30C1">
        <w:rPr>
          <w:rFonts w:ascii="Arial" w:hAnsi="Arial" w:eastAsia="Arial" w:cs="Arial"/>
          <w:b w:val="0"/>
          <w:bCs w:val="0"/>
          <w:sz w:val="22"/>
          <w:szCs w:val="22"/>
          <w:lang w:val="en-GB"/>
        </w:rPr>
        <w:t>children's</w:t>
      </w:r>
      <w:r w:rsidRPr="608F7475" w:rsidR="2AB2DAD1">
        <w:rPr>
          <w:rFonts w:ascii="Arial" w:hAnsi="Arial" w:eastAsia="Arial" w:cs="Arial"/>
          <w:b w:val="0"/>
          <w:bCs w:val="0"/>
          <w:sz w:val="22"/>
          <w:szCs w:val="22"/>
          <w:lang w:val="en-GB"/>
        </w:rPr>
        <w:t xml:space="preserve"> deaths</w:t>
      </w:r>
      <w:r w:rsidRPr="608F7475" w:rsidR="3254148E">
        <w:rPr>
          <w:rFonts w:ascii="Arial" w:hAnsi="Arial" w:eastAsia="Arial" w:cs="Arial"/>
          <w:b w:val="0"/>
          <w:bCs w:val="0"/>
          <w:sz w:val="22"/>
          <w:szCs w:val="22"/>
          <w:lang w:val="en-GB"/>
        </w:rPr>
        <w:t>.</w:t>
      </w:r>
      <w:r w:rsidRPr="608F7475" w:rsidR="52AB68EF">
        <w:rPr>
          <w:rFonts w:ascii="Arial" w:hAnsi="Arial" w:eastAsia="Arial" w:cs="Arial"/>
          <w:b w:val="0"/>
          <w:bCs w:val="0"/>
          <w:sz w:val="22"/>
          <w:szCs w:val="22"/>
          <w:lang w:val="en-GB"/>
        </w:rPr>
        <w:t xml:space="preserve"> </w:t>
      </w:r>
      <w:r w:rsidRPr="608F7475" w:rsidR="2D415186">
        <w:rPr>
          <w:rFonts w:ascii="Arial" w:hAnsi="Arial" w:eastAsia="Arial" w:cs="Arial"/>
          <w:b w:val="0"/>
          <w:bCs w:val="0"/>
          <w:sz w:val="22"/>
          <w:szCs w:val="22"/>
          <w:lang w:val="en-GB"/>
        </w:rPr>
        <w:t>I</w:t>
      </w:r>
      <w:r w:rsidRPr="608F7475" w:rsidR="52AB68EF">
        <w:rPr>
          <w:rFonts w:ascii="Arial" w:hAnsi="Arial" w:eastAsia="Arial" w:cs="Arial"/>
          <w:b w:val="0"/>
          <w:bCs w:val="0"/>
          <w:sz w:val="22"/>
          <w:szCs w:val="22"/>
          <w:lang w:val="en-GB"/>
        </w:rPr>
        <w:t>t</w:t>
      </w:r>
      <w:r w:rsidRPr="608F7475" w:rsidR="1A0EC109">
        <w:rPr>
          <w:rFonts w:ascii="Arial" w:hAnsi="Arial" w:eastAsia="Arial" w:cs="Arial"/>
          <w:b w:val="0"/>
          <w:bCs w:val="0"/>
          <w:sz w:val="22"/>
          <w:szCs w:val="22"/>
          <w:lang w:val="en-GB"/>
        </w:rPr>
        <w:t xml:space="preserve"> </w:t>
      </w:r>
      <w:r w:rsidRPr="608F7475" w:rsidR="49B665FF">
        <w:rPr>
          <w:rFonts w:ascii="Arial" w:hAnsi="Arial" w:eastAsia="Arial" w:cs="Arial"/>
          <w:b w:val="0"/>
          <w:bCs w:val="0"/>
          <w:sz w:val="22"/>
          <w:szCs w:val="22"/>
          <w:lang w:val="en-GB"/>
        </w:rPr>
        <w:t>focuses</w:t>
      </w:r>
      <w:r w:rsidRPr="608F7475" w:rsidR="0BD9D821">
        <w:rPr>
          <w:rFonts w:ascii="Arial" w:hAnsi="Arial" w:eastAsia="Arial" w:cs="Arial"/>
          <w:b w:val="0"/>
          <w:bCs w:val="0"/>
          <w:sz w:val="22"/>
          <w:szCs w:val="22"/>
          <w:lang w:val="en-GB"/>
        </w:rPr>
        <w:t xml:space="preserve"> on</w:t>
      </w:r>
      <w:r w:rsidRPr="608F7475" w:rsidR="1A0EC109">
        <w:rPr>
          <w:rFonts w:ascii="Arial" w:hAnsi="Arial" w:eastAsia="Arial" w:cs="Arial"/>
          <w:b w:val="0"/>
          <w:bCs w:val="0"/>
          <w:sz w:val="22"/>
          <w:szCs w:val="22"/>
          <w:lang w:val="en-GB"/>
        </w:rPr>
        <w:t xml:space="preserve"> </w:t>
      </w:r>
      <w:r w:rsidRPr="608F7475" w:rsidR="62F8CBD1">
        <w:rPr>
          <w:rFonts w:ascii="Arial" w:hAnsi="Arial" w:eastAsia="Arial" w:cs="Arial"/>
          <w:b w:val="0"/>
          <w:bCs w:val="0"/>
          <w:sz w:val="22"/>
          <w:szCs w:val="22"/>
          <w:lang w:val="en-GB"/>
        </w:rPr>
        <w:t>improv</w:t>
      </w:r>
      <w:r w:rsidRPr="608F7475" w:rsidR="4BE2708B">
        <w:rPr>
          <w:rFonts w:ascii="Arial" w:hAnsi="Arial" w:eastAsia="Arial" w:cs="Arial"/>
          <w:b w:val="0"/>
          <w:bCs w:val="0"/>
          <w:sz w:val="22"/>
          <w:szCs w:val="22"/>
          <w:lang w:val="en-GB"/>
        </w:rPr>
        <w:t>ing</w:t>
      </w:r>
      <w:r w:rsidRPr="608F7475" w:rsidR="365EC358">
        <w:rPr>
          <w:rFonts w:ascii="Arial" w:hAnsi="Arial" w:eastAsia="Arial" w:cs="Arial"/>
          <w:b w:val="0"/>
          <w:bCs w:val="0"/>
          <w:sz w:val="22"/>
          <w:szCs w:val="22"/>
          <w:lang w:val="en-GB"/>
        </w:rPr>
        <w:t xml:space="preserve"> maternal outcomes through personalised care, enhanced support during </w:t>
      </w:r>
      <w:r w:rsidRPr="608F7475" w:rsidR="46452999">
        <w:rPr>
          <w:rFonts w:ascii="Arial" w:hAnsi="Arial" w:eastAsia="Arial" w:cs="Arial"/>
          <w:b w:val="0"/>
          <w:bCs w:val="0"/>
          <w:sz w:val="22"/>
          <w:szCs w:val="22"/>
          <w:lang w:val="en-GB"/>
        </w:rPr>
        <w:t>pregnancy</w:t>
      </w:r>
      <w:r w:rsidRPr="608F7475" w:rsidR="0AB600D7">
        <w:rPr>
          <w:rFonts w:ascii="Arial" w:hAnsi="Arial" w:eastAsia="Arial" w:cs="Arial"/>
          <w:b w:val="0"/>
          <w:bCs w:val="0"/>
          <w:sz w:val="22"/>
          <w:szCs w:val="22"/>
          <w:lang w:val="en-GB"/>
        </w:rPr>
        <w:t xml:space="preserve"> and allows for mothers to build trust with midwifes</w:t>
      </w:r>
      <w:r w:rsidRPr="608F7475" w:rsidR="59DFEA96">
        <w:rPr>
          <w:rFonts w:ascii="Arial" w:hAnsi="Arial" w:eastAsia="Arial" w:cs="Arial"/>
          <w:b w:val="0"/>
          <w:bCs w:val="0"/>
          <w:sz w:val="22"/>
          <w:szCs w:val="22"/>
          <w:lang w:val="en-GB"/>
        </w:rPr>
        <w:t xml:space="preserve"> </w:t>
      </w:r>
      <w:r w:rsidRPr="608F7475" w:rsidR="656C5B44">
        <w:rPr>
          <w:rFonts w:ascii="Arial" w:hAnsi="Arial" w:eastAsia="Arial" w:cs="Arial"/>
          <w:b w:val="0"/>
          <w:bCs w:val="0"/>
          <w:sz w:val="22"/>
          <w:szCs w:val="22"/>
          <w:lang w:val="en-GB"/>
        </w:rPr>
        <w:t>(</w:t>
      </w:r>
      <w:r w:rsidRPr="608F7475" w:rsidR="656C5B44">
        <w:rPr>
          <w:rFonts w:ascii="Arial" w:hAnsi="Arial" w:eastAsia="Arial" w:cs="Arial"/>
          <w:b w:val="0"/>
          <w:bCs w:val="0"/>
          <w:sz w:val="22"/>
          <w:szCs w:val="22"/>
          <w:lang w:val="en-GB"/>
        </w:rPr>
        <w:t>Fernandez</w:t>
      </w:r>
      <w:r w:rsidRPr="608F7475" w:rsidR="656C5B44">
        <w:rPr>
          <w:rFonts w:ascii="Arial" w:hAnsi="Arial" w:eastAsia="Arial" w:cs="Arial"/>
          <w:b w:val="0"/>
          <w:bCs w:val="0"/>
          <w:sz w:val="22"/>
          <w:szCs w:val="22"/>
          <w:lang w:val="en-GB"/>
        </w:rPr>
        <w:t xml:space="preserve"> Turienzo</w:t>
      </w:r>
      <w:r w:rsidRPr="608F7475" w:rsidR="656C5B44">
        <w:rPr>
          <w:rFonts w:ascii="Arial" w:hAnsi="Arial" w:eastAsia="Arial" w:cs="Arial"/>
          <w:b w:val="0"/>
          <w:bCs w:val="0"/>
          <w:i w:val="1"/>
          <w:iCs w:val="1"/>
          <w:sz w:val="22"/>
          <w:szCs w:val="22"/>
          <w:lang w:val="en-GB"/>
        </w:rPr>
        <w:t xml:space="preserve"> et al.,</w:t>
      </w:r>
      <w:r w:rsidRPr="608F7475" w:rsidR="656C5B44">
        <w:rPr>
          <w:rFonts w:ascii="Arial" w:hAnsi="Arial" w:eastAsia="Arial" w:cs="Arial"/>
          <w:b w:val="0"/>
          <w:bCs w:val="0"/>
          <w:sz w:val="22"/>
          <w:szCs w:val="22"/>
          <w:lang w:val="en-GB"/>
        </w:rPr>
        <w:t xml:space="preserve"> 2021)</w:t>
      </w:r>
      <w:r w:rsidRPr="608F7475" w:rsidR="3F94F8C0">
        <w:rPr>
          <w:rFonts w:ascii="Arial" w:hAnsi="Arial" w:eastAsia="Arial" w:cs="Arial"/>
          <w:b w:val="0"/>
          <w:bCs w:val="0"/>
          <w:sz w:val="22"/>
          <w:szCs w:val="22"/>
          <w:lang w:val="en-GB"/>
        </w:rPr>
        <w:t>.</w:t>
      </w:r>
      <w:r w:rsidRPr="608F7475" w:rsidR="324C2AA0">
        <w:rPr>
          <w:rFonts w:ascii="Arial" w:hAnsi="Arial" w:eastAsia="Arial" w:cs="Arial"/>
          <w:b w:val="0"/>
          <w:bCs w:val="0"/>
          <w:sz w:val="22"/>
          <w:szCs w:val="22"/>
          <w:lang w:val="en-GB"/>
        </w:rPr>
        <w:t xml:space="preserve"> </w:t>
      </w:r>
      <w:r w:rsidRPr="608F7475" w:rsidR="6EECC1BC">
        <w:rPr>
          <w:rFonts w:ascii="Arial" w:hAnsi="Arial" w:eastAsia="Arial" w:cs="Arial"/>
          <w:b w:val="0"/>
          <w:bCs w:val="0"/>
          <w:sz w:val="22"/>
          <w:szCs w:val="22"/>
          <w:lang w:val="en-GB"/>
        </w:rPr>
        <w:t xml:space="preserve">The plan guarantees that all women, particularly those from the most underprivileged areas and minority ethnic populations, have access to high-quality maternity services </w:t>
      </w:r>
      <w:r w:rsidRPr="608F7475" w:rsidR="34C7C68B">
        <w:rPr>
          <w:rFonts w:ascii="Arial" w:hAnsi="Arial" w:eastAsia="Arial" w:cs="Arial"/>
          <w:b w:val="0"/>
          <w:bCs w:val="0"/>
          <w:sz w:val="22"/>
          <w:szCs w:val="22"/>
          <w:lang w:val="en-GB"/>
        </w:rPr>
        <w:t>(</w:t>
      </w:r>
      <w:r w:rsidRPr="608F7475" w:rsidR="543C319C">
        <w:rPr>
          <w:rFonts w:ascii="Arial" w:hAnsi="Arial" w:eastAsia="Arial" w:cs="Arial"/>
          <w:b w:val="0"/>
          <w:bCs w:val="0"/>
          <w:sz w:val="22"/>
          <w:szCs w:val="22"/>
          <w:lang w:val="en-GB"/>
        </w:rPr>
        <w:t>Parkin</w:t>
      </w:r>
      <w:r w:rsidRPr="608F7475" w:rsidR="543C319C">
        <w:rPr>
          <w:rFonts w:ascii="Arial" w:hAnsi="Arial" w:eastAsia="Arial" w:cs="Arial"/>
          <w:b w:val="0"/>
          <w:bCs w:val="0"/>
          <w:sz w:val="22"/>
          <w:szCs w:val="22"/>
          <w:lang w:val="en-GB"/>
        </w:rPr>
        <w:t xml:space="preserve"> a</w:t>
      </w:r>
      <w:r w:rsidRPr="608F7475" w:rsidR="543C319C">
        <w:rPr>
          <w:rFonts w:ascii="Arial" w:hAnsi="Arial" w:eastAsia="Arial" w:cs="Arial"/>
          <w:b w:val="0"/>
          <w:bCs w:val="0"/>
          <w:sz w:val="22"/>
          <w:szCs w:val="22"/>
          <w:lang w:val="en-GB"/>
        </w:rPr>
        <w:t>nd Balog</w:t>
      </w:r>
      <w:r w:rsidRPr="608F7475" w:rsidR="543C319C">
        <w:rPr>
          <w:rFonts w:ascii="Arial" w:hAnsi="Arial" w:eastAsia="Arial" w:cs="Arial"/>
          <w:b w:val="0"/>
          <w:bCs w:val="0"/>
          <w:sz w:val="22"/>
          <w:szCs w:val="22"/>
          <w:lang w:val="en-GB"/>
        </w:rPr>
        <w:t>un, 2024)</w:t>
      </w:r>
      <w:r w:rsidRPr="608F7475" w:rsidR="07036790">
        <w:rPr>
          <w:rFonts w:ascii="Arial" w:hAnsi="Arial" w:eastAsia="Arial" w:cs="Arial"/>
          <w:b w:val="0"/>
          <w:bCs w:val="0"/>
          <w:sz w:val="22"/>
          <w:szCs w:val="22"/>
          <w:lang w:val="en-GB"/>
        </w:rPr>
        <w:t>.</w:t>
      </w:r>
      <w:r w:rsidRPr="608F7475" w:rsidR="4F0520D6">
        <w:rPr>
          <w:rFonts w:ascii="Arial" w:hAnsi="Arial" w:eastAsia="Arial" w:cs="Arial"/>
          <w:b w:val="0"/>
          <w:bCs w:val="0"/>
          <w:sz w:val="22"/>
          <w:szCs w:val="22"/>
          <w:lang w:val="en-GB"/>
        </w:rPr>
        <w:t xml:space="preserve"> </w:t>
      </w:r>
    </w:p>
    <w:p w:rsidR="365EC358" w:rsidP="608F7475" w:rsidRDefault="365EC358" w14:paraId="15C1A786" w14:textId="5D2ED457">
      <w:pPr>
        <w:pStyle w:val="Normal"/>
        <w:spacing w:before="240" w:after="240" w:line="360" w:lineRule="auto"/>
        <w:jc w:val="both"/>
        <w:rPr>
          <w:rFonts w:ascii="Arial" w:hAnsi="Arial" w:eastAsia="Arial" w:cs="Arial"/>
          <w:b w:val="0"/>
          <w:bCs w:val="0"/>
          <w:sz w:val="22"/>
          <w:szCs w:val="22"/>
          <w:lang w:val="en-GB"/>
        </w:rPr>
      </w:pPr>
      <w:r w:rsidRPr="608F7475" w:rsidR="3C05765C">
        <w:rPr>
          <w:rFonts w:ascii="Arial" w:hAnsi="Arial" w:eastAsia="Arial" w:cs="Arial"/>
          <w:b w:val="0"/>
          <w:bCs w:val="0"/>
          <w:sz w:val="22"/>
          <w:szCs w:val="22"/>
          <w:lang w:val="en-GB"/>
        </w:rPr>
        <w:t xml:space="preserve">However, there are </w:t>
      </w:r>
      <w:r w:rsidRPr="608F7475" w:rsidR="469EC708">
        <w:rPr>
          <w:rFonts w:ascii="Arial" w:hAnsi="Arial" w:eastAsia="Arial" w:cs="Arial"/>
          <w:b w:val="0"/>
          <w:bCs w:val="0"/>
          <w:sz w:val="22"/>
          <w:szCs w:val="22"/>
          <w:lang w:val="en-GB"/>
        </w:rPr>
        <w:t>disadvantages</w:t>
      </w:r>
      <w:r w:rsidRPr="608F7475" w:rsidR="3C05765C">
        <w:rPr>
          <w:rFonts w:ascii="Arial" w:hAnsi="Arial" w:eastAsia="Arial" w:cs="Arial"/>
          <w:b w:val="0"/>
          <w:bCs w:val="0"/>
          <w:sz w:val="22"/>
          <w:szCs w:val="22"/>
          <w:lang w:val="en-GB"/>
        </w:rPr>
        <w:t xml:space="preserve">, such as the strain on midwives and healthcare resources, </w:t>
      </w:r>
      <w:r w:rsidRPr="608F7475" w:rsidR="18A8BB76">
        <w:rPr>
          <w:rFonts w:ascii="Arial" w:hAnsi="Arial" w:eastAsia="Arial" w:cs="Arial"/>
          <w:b w:val="0"/>
          <w:bCs w:val="0"/>
          <w:sz w:val="22"/>
          <w:szCs w:val="22"/>
          <w:lang w:val="en-GB"/>
        </w:rPr>
        <w:t xml:space="preserve">which </w:t>
      </w:r>
      <w:r w:rsidRPr="608F7475" w:rsidR="6BA70EE1">
        <w:rPr>
          <w:rFonts w:ascii="Arial" w:hAnsi="Arial" w:eastAsia="Arial" w:cs="Arial"/>
          <w:b w:val="0"/>
          <w:bCs w:val="0"/>
          <w:sz w:val="22"/>
          <w:szCs w:val="22"/>
          <w:lang w:val="en-GB"/>
        </w:rPr>
        <w:t>led to burnout and staff shortages</w:t>
      </w:r>
      <w:r w:rsidRPr="608F7475" w:rsidR="00FA3195">
        <w:rPr>
          <w:rFonts w:ascii="Arial" w:hAnsi="Arial" w:eastAsia="Arial" w:cs="Arial"/>
          <w:b w:val="0"/>
          <w:bCs w:val="0"/>
          <w:sz w:val="22"/>
          <w:szCs w:val="22"/>
          <w:lang w:val="en-GB"/>
        </w:rPr>
        <w:t xml:space="preserve"> </w:t>
      </w:r>
      <w:r w:rsidRPr="608F7475" w:rsidR="76CA349B">
        <w:rPr>
          <w:rFonts w:ascii="Arial" w:hAnsi="Arial" w:eastAsia="Arial" w:cs="Arial"/>
          <w:b w:val="0"/>
          <w:bCs w:val="0"/>
          <w:sz w:val="22"/>
          <w:szCs w:val="22"/>
          <w:lang w:val="en-GB"/>
        </w:rPr>
        <w:t>(</w:t>
      </w:r>
      <w:r w:rsidRPr="608F7475" w:rsidR="76CA349B">
        <w:rPr>
          <w:rFonts w:ascii="Arial" w:hAnsi="Arial" w:eastAsia="Arial" w:cs="Arial"/>
          <w:b w:val="0"/>
          <w:bCs w:val="0"/>
          <w:sz w:val="22"/>
          <w:szCs w:val="22"/>
          <w:lang w:val="en-GB"/>
        </w:rPr>
        <w:t>Albendín</w:t>
      </w:r>
      <w:r w:rsidRPr="608F7475" w:rsidR="76CA349B">
        <w:rPr>
          <w:rFonts w:ascii="Arial" w:hAnsi="Arial" w:eastAsia="Arial" w:cs="Arial"/>
          <w:b w:val="0"/>
          <w:bCs w:val="0"/>
          <w:sz w:val="22"/>
          <w:szCs w:val="22"/>
          <w:lang w:val="en-GB"/>
        </w:rPr>
        <w:t xml:space="preserve">‐García </w:t>
      </w:r>
      <w:r w:rsidRPr="608F7475" w:rsidR="76CA349B">
        <w:rPr>
          <w:rFonts w:ascii="Arial" w:hAnsi="Arial" w:eastAsia="Arial" w:cs="Arial"/>
          <w:b w:val="0"/>
          <w:bCs w:val="0"/>
          <w:i w:val="1"/>
          <w:iCs w:val="1"/>
          <w:sz w:val="22"/>
          <w:szCs w:val="22"/>
          <w:lang w:val="en-GB"/>
        </w:rPr>
        <w:t>et al</w:t>
      </w:r>
      <w:r w:rsidRPr="608F7475" w:rsidR="76CA349B">
        <w:rPr>
          <w:rFonts w:ascii="Arial" w:hAnsi="Arial" w:eastAsia="Arial" w:cs="Arial"/>
          <w:b w:val="0"/>
          <w:bCs w:val="0"/>
          <w:sz w:val="22"/>
          <w:szCs w:val="22"/>
          <w:lang w:val="en-GB"/>
        </w:rPr>
        <w:t xml:space="preserve">., </w:t>
      </w:r>
      <w:r w:rsidRPr="608F7475" w:rsidR="76CA349B">
        <w:rPr>
          <w:rFonts w:ascii="Arial" w:hAnsi="Arial" w:eastAsia="Arial" w:cs="Arial"/>
          <w:b w:val="0"/>
          <w:bCs w:val="0"/>
          <w:sz w:val="22"/>
          <w:szCs w:val="22"/>
          <w:lang w:val="en-GB"/>
        </w:rPr>
        <w:t>2021</w:t>
      </w:r>
      <w:r w:rsidRPr="608F7475" w:rsidR="00FA3195">
        <w:rPr>
          <w:rFonts w:ascii="Arial" w:hAnsi="Arial" w:eastAsia="Arial" w:cs="Arial"/>
          <w:b w:val="0"/>
          <w:bCs w:val="0"/>
          <w:sz w:val="22"/>
          <w:szCs w:val="22"/>
          <w:lang w:val="en-GB"/>
        </w:rPr>
        <w:t>)</w:t>
      </w:r>
      <w:r w:rsidRPr="608F7475" w:rsidR="3B0D3207">
        <w:rPr>
          <w:rFonts w:ascii="Arial" w:hAnsi="Arial" w:eastAsia="Arial" w:cs="Arial"/>
          <w:b w:val="0"/>
          <w:bCs w:val="0"/>
          <w:sz w:val="22"/>
          <w:szCs w:val="22"/>
          <w:lang w:val="en-GB"/>
        </w:rPr>
        <w:t>. An estimated 3</w:t>
      </w:r>
      <w:r w:rsidRPr="608F7475" w:rsidR="004E0769">
        <w:rPr>
          <w:rFonts w:ascii="Arial" w:hAnsi="Arial" w:eastAsia="Arial" w:cs="Arial"/>
          <w:b w:val="0"/>
          <w:bCs w:val="0"/>
          <w:sz w:val="22"/>
          <w:szCs w:val="22"/>
          <w:lang w:val="en-GB"/>
        </w:rPr>
        <w:t>,</w:t>
      </w:r>
      <w:r w:rsidRPr="608F7475" w:rsidR="3B0D3207">
        <w:rPr>
          <w:rFonts w:ascii="Arial" w:hAnsi="Arial" w:eastAsia="Arial" w:cs="Arial"/>
          <w:b w:val="0"/>
          <w:bCs w:val="0"/>
          <w:sz w:val="22"/>
          <w:szCs w:val="22"/>
          <w:lang w:val="en-GB"/>
        </w:rPr>
        <w:t>500 full-time midwives are needed in England due to a</w:t>
      </w:r>
      <w:r w:rsidRPr="608F7475" w:rsidR="3B0D3207">
        <w:rPr>
          <w:rFonts w:ascii="Arial" w:hAnsi="Arial" w:eastAsia="Arial" w:cs="Arial"/>
          <w:b w:val="0"/>
          <w:bCs w:val="0"/>
          <w:sz w:val="22"/>
          <w:szCs w:val="22"/>
          <w:lang w:val="en-GB"/>
        </w:rPr>
        <w:t xml:space="preserve"> chronic</w:t>
      </w:r>
      <w:r w:rsidRPr="608F7475" w:rsidR="3B0D3207">
        <w:rPr>
          <w:rFonts w:ascii="Arial" w:hAnsi="Arial" w:eastAsia="Arial" w:cs="Arial"/>
          <w:b w:val="0"/>
          <w:bCs w:val="0"/>
          <w:sz w:val="22"/>
          <w:szCs w:val="22"/>
          <w:lang w:val="en-GB"/>
        </w:rPr>
        <w:t xml:space="preserve"> staffing shortfall and as midwives retire, an increasing number of their skills, experience and confidence are being lost </w:t>
      </w:r>
      <w:r w:rsidRPr="608F7475" w:rsidR="3B0D3207">
        <w:rPr>
          <w:rFonts w:ascii="Arial" w:hAnsi="Arial" w:eastAsia="Arial" w:cs="Arial"/>
          <w:b w:val="0"/>
          <w:bCs w:val="0"/>
          <w:sz w:val="22"/>
          <w:szCs w:val="22"/>
          <w:lang w:val="en-GB"/>
        </w:rPr>
        <w:t xml:space="preserve">(Cull </w:t>
      </w:r>
      <w:r w:rsidRPr="608F7475" w:rsidR="3B0D3207">
        <w:rPr>
          <w:rFonts w:ascii="Arial" w:hAnsi="Arial" w:eastAsia="Arial" w:cs="Arial"/>
          <w:b w:val="0"/>
          <w:bCs w:val="0"/>
          <w:i w:val="1"/>
          <w:iCs w:val="1"/>
          <w:sz w:val="22"/>
          <w:szCs w:val="22"/>
          <w:lang w:val="en-GB"/>
        </w:rPr>
        <w:t>et al.,</w:t>
      </w:r>
      <w:r w:rsidRPr="608F7475" w:rsidR="3B0D3207">
        <w:rPr>
          <w:rFonts w:ascii="Arial" w:hAnsi="Arial" w:eastAsia="Arial" w:cs="Arial"/>
          <w:b w:val="0"/>
          <w:bCs w:val="0"/>
          <w:sz w:val="22"/>
          <w:szCs w:val="22"/>
          <w:lang w:val="en-GB"/>
        </w:rPr>
        <w:t xml:space="preserve"> 2020).</w:t>
      </w:r>
      <w:r w:rsidRPr="608F7475" w:rsidR="5AC5441C">
        <w:rPr>
          <w:rFonts w:ascii="Arial" w:hAnsi="Arial" w:eastAsia="Arial" w:cs="Arial"/>
          <w:b w:val="0"/>
          <w:bCs w:val="0"/>
          <w:sz w:val="22"/>
          <w:szCs w:val="22"/>
          <w:lang w:val="en-GB"/>
        </w:rPr>
        <w:t xml:space="preserve"> </w:t>
      </w:r>
      <w:r w:rsidRPr="608F7475" w:rsidR="773F31F5">
        <w:rPr>
          <w:rFonts w:ascii="Arial" w:hAnsi="Arial" w:eastAsia="Arial" w:cs="Arial"/>
          <w:b w:val="0"/>
          <w:bCs w:val="0"/>
          <w:noProof w:val="0"/>
          <w:sz w:val="22"/>
          <w:szCs w:val="22"/>
          <w:lang w:val="en-GB"/>
        </w:rPr>
        <w:t xml:space="preserve">According to </w:t>
      </w:r>
      <w:r w:rsidRPr="608F7475" w:rsidR="773F31F5">
        <w:rPr>
          <w:rFonts w:ascii="Arial" w:hAnsi="Arial" w:eastAsia="Arial" w:cs="Arial"/>
          <w:b w:val="0"/>
          <w:bCs w:val="0"/>
          <w:noProof w:val="0"/>
          <w:sz w:val="22"/>
          <w:szCs w:val="22"/>
          <w:lang w:val="en-GB"/>
        </w:rPr>
        <w:t>Albendín</w:t>
      </w:r>
      <w:r w:rsidRPr="608F7475" w:rsidR="773F31F5">
        <w:rPr>
          <w:rFonts w:ascii="Arial" w:hAnsi="Arial" w:eastAsia="Arial" w:cs="Arial"/>
          <w:b w:val="0"/>
          <w:bCs w:val="0"/>
          <w:noProof w:val="0"/>
          <w:sz w:val="22"/>
          <w:szCs w:val="22"/>
          <w:lang w:val="en-GB"/>
        </w:rPr>
        <w:t xml:space="preserve">-García </w:t>
      </w:r>
      <w:r w:rsidRPr="608F7475" w:rsidR="773F31F5">
        <w:rPr>
          <w:rFonts w:ascii="Arial" w:hAnsi="Arial" w:eastAsia="Arial" w:cs="Arial"/>
          <w:b w:val="0"/>
          <w:bCs w:val="0"/>
          <w:i w:val="1"/>
          <w:iCs w:val="1"/>
          <w:noProof w:val="0"/>
          <w:sz w:val="22"/>
          <w:szCs w:val="22"/>
          <w:lang w:val="en-GB"/>
        </w:rPr>
        <w:t>et al.</w:t>
      </w:r>
      <w:r w:rsidRPr="608F7475" w:rsidR="773F31F5">
        <w:rPr>
          <w:rFonts w:ascii="Arial" w:hAnsi="Arial" w:eastAsia="Arial" w:cs="Arial"/>
          <w:b w:val="0"/>
          <w:bCs w:val="0"/>
          <w:noProof w:val="0"/>
          <w:sz w:val="22"/>
          <w:szCs w:val="22"/>
          <w:lang w:val="en-GB"/>
        </w:rPr>
        <w:t xml:space="preserve"> (2021), there are multiple reasons why midwives face burnout, including feeling underappreciated for their work, working above their scheduled hours, and feeling that their resources are inadequate to those of other healthcare professionals.</w:t>
      </w:r>
      <w:r w:rsidRPr="608F7475" w:rsidR="323FDE32">
        <w:rPr>
          <w:rFonts w:ascii="Arial" w:hAnsi="Arial" w:eastAsia="Arial" w:cs="Arial"/>
          <w:b w:val="0"/>
          <w:bCs w:val="0"/>
          <w:sz w:val="22"/>
          <w:szCs w:val="22"/>
          <w:lang w:val="en-GB"/>
        </w:rPr>
        <w:t xml:space="preserve"> </w:t>
      </w:r>
    </w:p>
    <w:p w:rsidR="365EC358" w:rsidP="608F7475" w:rsidRDefault="2DE2FF9A" w14:paraId="01A626BC" w14:textId="3020ED9E">
      <w:pPr>
        <w:spacing w:before="240" w:after="240" w:line="360" w:lineRule="auto"/>
        <w:jc w:val="both"/>
        <w:rPr>
          <w:rFonts w:ascii="Arial" w:hAnsi="Arial" w:eastAsia="Arial" w:cs="Arial"/>
          <w:b w:val="1"/>
          <w:bCs w:val="1"/>
          <w:sz w:val="22"/>
          <w:szCs w:val="22"/>
          <w:u w:val="single"/>
          <w:lang w:val="en-GB"/>
        </w:rPr>
      </w:pPr>
      <w:r w:rsidRPr="608F7475" w:rsidR="2DE2FF9A">
        <w:rPr>
          <w:rFonts w:ascii="Arial" w:hAnsi="Arial" w:eastAsia="Arial" w:cs="Arial"/>
          <w:b w:val="1"/>
          <w:bCs w:val="1"/>
          <w:sz w:val="22"/>
          <w:szCs w:val="22"/>
          <w:u w:val="single"/>
          <w:lang w:val="en-GB"/>
        </w:rPr>
        <w:t>Progress</w:t>
      </w:r>
    </w:p>
    <w:p w:rsidR="365EC358" w:rsidP="608F7475" w:rsidRDefault="6CEC0291" w14:paraId="578912EC" w14:textId="1B7BAA0D">
      <w:pPr>
        <w:pStyle w:val="Normal"/>
        <w:spacing w:before="240" w:after="240" w:line="360" w:lineRule="auto"/>
        <w:jc w:val="both"/>
        <w:rPr>
          <w:rFonts w:ascii="Arial" w:hAnsi="Arial" w:eastAsia="Arial" w:cs="Arial"/>
          <w:b w:val="0"/>
          <w:bCs w:val="0"/>
          <w:sz w:val="22"/>
          <w:szCs w:val="22"/>
          <w:lang w:val="en-GB"/>
        </w:rPr>
      </w:pPr>
      <w:r w:rsidRPr="608F7475" w:rsidR="64A1A8CF">
        <w:rPr>
          <w:rFonts w:ascii="Arial" w:hAnsi="Arial" w:eastAsia="Arial" w:cs="Arial"/>
          <w:b w:val="0"/>
          <w:bCs w:val="0"/>
          <w:noProof w:val="0"/>
          <w:sz w:val="22"/>
          <w:szCs w:val="22"/>
          <w:lang w:val="en-GB"/>
        </w:rPr>
        <w:t xml:space="preserve">After implementing the MTP, the UK government has made </w:t>
      </w:r>
      <w:r w:rsidRPr="608F7475" w:rsidR="1DA7B060">
        <w:rPr>
          <w:rFonts w:ascii="Arial" w:hAnsi="Arial" w:eastAsia="Arial" w:cs="Arial"/>
          <w:b w:val="0"/>
          <w:bCs w:val="0"/>
          <w:noProof w:val="0"/>
          <w:sz w:val="22"/>
          <w:szCs w:val="22"/>
          <w:lang w:val="en-GB"/>
        </w:rPr>
        <w:t>considerable progress</w:t>
      </w:r>
      <w:r w:rsidRPr="608F7475" w:rsidR="64A1A8CF">
        <w:rPr>
          <w:rFonts w:ascii="Arial" w:hAnsi="Arial" w:eastAsia="Arial" w:cs="Arial"/>
          <w:b w:val="0"/>
          <w:bCs w:val="0"/>
          <w:noProof w:val="0"/>
          <w:sz w:val="22"/>
          <w:szCs w:val="22"/>
          <w:lang w:val="en-GB"/>
        </w:rPr>
        <w:t xml:space="preserve"> towards SDG 3, which calls for improving maternity services, through Better Birth programmes. According </w:t>
      </w:r>
      <w:r w:rsidRPr="608F7475" w:rsidR="6CEC0291">
        <w:rPr>
          <w:rFonts w:ascii="Arial" w:hAnsi="Arial" w:eastAsia="Arial" w:cs="Arial"/>
          <w:b w:val="0"/>
          <w:bCs w:val="0"/>
          <w:sz w:val="22"/>
          <w:szCs w:val="22"/>
          <w:lang w:val="en-GB"/>
        </w:rPr>
        <w:t xml:space="preserve">to </w:t>
      </w:r>
      <w:r w:rsidRPr="608F7475" w:rsidR="6CEC0291">
        <w:rPr>
          <w:rFonts w:ascii="Arial" w:hAnsi="Arial" w:eastAsia="Arial" w:cs="Arial"/>
          <w:b w:val="0"/>
          <w:bCs w:val="0"/>
          <w:sz w:val="22"/>
          <w:szCs w:val="22"/>
          <w:lang w:val="en-GB"/>
        </w:rPr>
        <w:t>NHS</w:t>
      </w:r>
      <w:r w:rsidRPr="608F7475" w:rsidR="6CEC0291">
        <w:rPr>
          <w:rFonts w:ascii="Arial" w:hAnsi="Arial" w:eastAsia="Arial" w:cs="Arial"/>
          <w:b w:val="0"/>
          <w:bCs w:val="0"/>
          <w:sz w:val="22"/>
          <w:szCs w:val="22"/>
          <w:lang w:val="en-GB"/>
        </w:rPr>
        <w:t xml:space="preserve"> (2020) data </w:t>
      </w:r>
      <w:r w:rsidRPr="608F7475" w:rsidR="6CEC0291">
        <w:rPr>
          <w:rFonts w:ascii="Arial" w:hAnsi="Arial" w:eastAsia="Arial" w:cs="Arial"/>
          <w:b w:val="0"/>
          <w:bCs w:val="0"/>
          <w:sz w:val="22"/>
          <w:szCs w:val="22"/>
          <w:lang w:val="en-GB"/>
        </w:rPr>
        <w:t>indicates</w:t>
      </w:r>
      <w:r w:rsidRPr="608F7475" w:rsidR="6CEC0291">
        <w:rPr>
          <w:rFonts w:ascii="Arial" w:hAnsi="Arial" w:eastAsia="Arial" w:cs="Arial"/>
          <w:b w:val="0"/>
          <w:bCs w:val="0"/>
          <w:sz w:val="22"/>
          <w:szCs w:val="22"/>
          <w:lang w:val="en-GB"/>
        </w:rPr>
        <w:t xml:space="preserve"> that although overall care has become more complex, </w:t>
      </w:r>
      <w:r w:rsidRPr="608F7475" w:rsidR="6CEC0291">
        <w:rPr>
          <w:rFonts w:ascii="Arial" w:hAnsi="Arial" w:eastAsia="Arial" w:cs="Arial"/>
          <w:b w:val="0"/>
          <w:bCs w:val="0"/>
          <w:sz w:val="22"/>
          <w:szCs w:val="22"/>
          <w:lang w:val="en-GB"/>
        </w:rPr>
        <w:t>progress</w:t>
      </w:r>
      <w:r w:rsidRPr="608F7475" w:rsidR="6CEC0291">
        <w:rPr>
          <w:rFonts w:ascii="Arial" w:hAnsi="Arial" w:eastAsia="Arial" w:cs="Arial"/>
          <w:b w:val="0"/>
          <w:bCs w:val="0"/>
          <w:sz w:val="22"/>
          <w:szCs w:val="22"/>
          <w:lang w:val="en-GB"/>
        </w:rPr>
        <w:t xml:space="preserve"> has been made in reducing neonatal and mortality among mothers over time. Despite increases in several risk factors such as age and mother comorbidities, there has been an 18.8% decline in stillborn babies, a 5.8% drop in newborn mortality and an 8% decrease in maternal death since 2010</w:t>
      </w:r>
      <w:r w:rsidRPr="608F7475" w:rsidR="6CEC0291">
        <w:rPr>
          <w:rFonts w:ascii="Arial" w:hAnsi="Arial" w:eastAsia="Arial" w:cs="Arial"/>
          <w:b w:val="0"/>
          <w:bCs w:val="0"/>
          <w:color w:val="FF0000"/>
          <w:sz w:val="22"/>
          <w:szCs w:val="22"/>
          <w:lang w:val="en-GB"/>
        </w:rPr>
        <w:t xml:space="preserve"> </w:t>
      </w:r>
      <w:r w:rsidRPr="608F7475" w:rsidR="6CEC0291">
        <w:rPr>
          <w:rFonts w:ascii="Arial" w:hAnsi="Arial" w:eastAsia="Arial" w:cs="Arial"/>
          <w:b w:val="0"/>
          <w:bCs w:val="0"/>
          <w:color w:val="auto"/>
          <w:sz w:val="22"/>
          <w:szCs w:val="22"/>
          <w:lang w:val="en-GB"/>
        </w:rPr>
        <w:t xml:space="preserve">(NHS, </w:t>
      </w:r>
      <w:r w:rsidRPr="608F7475" w:rsidR="005331B3">
        <w:rPr>
          <w:rFonts w:ascii="Arial" w:hAnsi="Arial" w:eastAsia="Arial" w:cs="Arial"/>
          <w:b w:val="0"/>
          <w:bCs w:val="0"/>
          <w:color w:val="auto"/>
          <w:sz w:val="22"/>
          <w:szCs w:val="22"/>
          <w:lang w:val="en-GB"/>
        </w:rPr>
        <w:t>2024</w:t>
      </w:r>
      <w:r w:rsidRPr="608F7475" w:rsidR="6CEC0291">
        <w:rPr>
          <w:rFonts w:ascii="Arial" w:hAnsi="Arial" w:eastAsia="Arial" w:cs="Arial"/>
          <w:b w:val="0"/>
          <w:bCs w:val="0"/>
          <w:color w:val="auto"/>
          <w:sz w:val="22"/>
          <w:szCs w:val="22"/>
          <w:lang w:val="en-GB"/>
        </w:rPr>
        <w:t>)</w:t>
      </w:r>
      <w:r w:rsidRPr="608F7475" w:rsidR="6CEC0291">
        <w:rPr>
          <w:rFonts w:ascii="Arial" w:hAnsi="Arial" w:eastAsia="Arial" w:cs="Arial"/>
          <w:b w:val="0"/>
          <w:bCs w:val="0"/>
          <w:color w:val="auto"/>
          <w:sz w:val="22"/>
          <w:szCs w:val="22"/>
          <w:lang w:val="en-GB"/>
        </w:rPr>
        <w:t>.</w:t>
      </w:r>
      <w:r w:rsidRPr="608F7475" w:rsidR="7CA7907D">
        <w:rPr>
          <w:rFonts w:ascii="Arial" w:hAnsi="Arial" w:eastAsia="Arial" w:cs="Arial"/>
          <w:b w:val="0"/>
          <w:bCs w:val="0"/>
          <w:sz w:val="22"/>
          <w:szCs w:val="22"/>
          <w:lang w:val="en-GB"/>
        </w:rPr>
        <w:t xml:space="preserve"> </w:t>
      </w:r>
      <w:r w:rsidRPr="608F7475" w:rsidR="6CEC0291">
        <w:rPr>
          <w:rFonts w:ascii="Arial" w:hAnsi="Arial" w:eastAsia="Arial" w:cs="Arial"/>
          <w:b w:val="0"/>
          <w:bCs w:val="0"/>
          <w:sz w:val="22"/>
          <w:szCs w:val="22"/>
          <w:lang w:val="en-GB"/>
        </w:rPr>
        <w:t>However, t</w:t>
      </w:r>
      <w:r w:rsidRPr="608F7475" w:rsidR="756B5D02">
        <w:rPr>
          <w:rFonts w:ascii="Arial" w:hAnsi="Arial" w:eastAsia="Arial" w:cs="Arial"/>
          <w:b w:val="0"/>
          <w:bCs w:val="0"/>
          <w:sz w:val="22"/>
          <w:szCs w:val="22"/>
          <w:lang w:val="en-GB"/>
        </w:rPr>
        <w:t xml:space="preserve">he Covid-19 pandemic significantly </w:t>
      </w:r>
      <w:r w:rsidRPr="608F7475" w:rsidR="756B5D02">
        <w:rPr>
          <w:rFonts w:ascii="Arial" w:hAnsi="Arial" w:eastAsia="Arial" w:cs="Arial"/>
          <w:b w:val="0"/>
          <w:bCs w:val="0"/>
          <w:sz w:val="22"/>
          <w:szCs w:val="22"/>
          <w:lang w:val="en-GB"/>
        </w:rPr>
        <w:t>impacted</w:t>
      </w:r>
      <w:r w:rsidRPr="608F7475" w:rsidR="756B5D02">
        <w:rPr>
          <w:rFonts w:ascii="Arial" w:hAnsi="Arial" w:eastAsia="Arial" w:cs="Arial"/>
          <w:b w:val="0"/>
          <w:bCs w:val="0"/>
          <w:sz w:val="22"/>
          <w:szCs w:val="22"/>
          <w:lang w:val="en-GB"/>
        </w:rPr>
        <w:t xml:space="preserve"> the Better Births </w:t>
      </w:r>
      <w:r w:rsidRPr="608F7475" w:rsidR="6616B960">
        <w:rPr>
          <w:rFonts w:ascii="Arial" w:hAnsi="Arial" w:eastAsia="Arial" w:cs="Arial"/>
          <w:b w:val="0"/>
          <w:bCs w:val="0"/>
          <w:sz w:val="22"/>
          <w:szCs w:val="22"/>
          <w:lang w:val="en-GB"/>
        </w:rPr>
        <w:t>initiative</w:t>
      </w:r>
      <w:r w:rsidRPr="608F7475" w:rsidR="756B5D02">
        <w:rPr>
          <w:rFonts w:ascii="Arial" w:hAnsi="Arial" w:eastAsia="Arial" w:cs="Arial"/>
          <w:b w:val="0"/>
          <w:bCs w:val="0"/>
          <w:sz w:val="22"/>
          <w:szCs w:val="22"/>
          <w:lang w:val="en-GB"/>
        </w:rPr>
        <w:t xml:space="preserve"> </w:t>
      </w:r>
      <w:r w:rsidRPr="608F7475" w:rsidR="62461DFE">
        <w:rPr>
          <w:rFonts w:ascii="Arial" w:hAnsi="Arial" w:eastAsia="Arial" w:cs="Arial"/>
          <w:b w:val="0"/>
          <w:bCs w:val="0"/>
          <w:sz w:val="22"/>
          <w:szCs w:val="22"/>
          <w:lang w:val="en-GB"/>
        </w:rPr>
        <w:t xml:space="preserve">progress </w:t>
      </w:r>
      <w:r w:rsidRPr="608F7475" w:rsidR="0ADF3CA9">
        <w:rPr>
          <w:rFonts w:ascii="Arial" w:hAnsi="Arial" w:eastAsia="Arial" w:cs="Arial"/>
          <w:b w:val="0"/>
          <w:bCs w:val="0"/>
          <w:sz w:val="22"/>
          <w:szCs w:val="22"/>
          <w:lang w:val="en-GB"/>
        </w:rPr>
        <w:t xml:space="preserve">and slowed down the success of SDG 3 </w:t>
      </w:r>
      <w:r w:rsidRPr="608F7475" w:rsidR="756B5D02">
        <w:rPr>
          <w:rFonts w:ascii="Arial" w:hAnsi="Arial" w:eastAsia="Arial" w:cs="Arial"/>
          <w:b w:val="0"/>
          <w:bCs w:val="0"/>
          <w:sz w:val="22"/>
          <w:szCs w:val="22"/>
          <w:lang w:val="en-GB"/>
        </w:rPr>
        <w:t>by strai</w:t>
      </w:r>
      <w:r w:rsidRPr="608F7475" w:rsidR="332DEA45">
        <w:rPr>
          <w:rFonts w:ascii="Arial" w:hAnsi="Arial" w:eastAsia="Arial" w:cs="Arial"/>
          <w:b w:val="0"/>
          <w:bCs w:val="0"/>
          <w:sz w:val="22"/>
          <w:szCs w:val="22"/>
          <w:lang w:val="en-GB"/>
        </w:rPr>
        <w:t>ni</w:t>
      </w:r>
      <w:r w:rsidRPr="608F7475" w:rsidR="756B5D02">
        <w:rPr>
          <w:rFonts w:ascii="Arial" w:hAnsi="Arial" w:eastAsia="Arial" w:cs="Arial"/>
          <w:b w:val="0"/>
          <w:bCs w:val="0"/>
          <w:sz w:val="22"/>
          <w:szCs w:val="22"/>
          <w:lang w:val="en-GB"/>
        </w:rPr>
        <w:t>ng healthcare resources, leading to disruption in ma</w:t>
      </w:r>
      <w:r w:rsidRPr="608F7475" w:rsidR="4475FBC2">
        <w:rPr>
          <w:rFonts w:ascii="Arial" w:hAnsi="Arial" w:eastAsia="Arial" w:cs="Arial"/>
          <w:b w:val="0"/>
          <w:bCs w:val="0"/>
          <w:sz w:val="22"/>
          <w:szCs w:val="22"/>
          <w:lang w:val="en-GB"/>
        </w:rPr>
        <w:t xml:space="preserve">ternity services and </w:t>
      </w:r>
      <w:r w:rsidRPr="608F7475" w:rsidR="140FB94D">
        <w:rPr>
          <w:rFonts w:ascii="Arial" w:hAnsi="Arial" w:eastAsia="Arial" w:cs="Arial"/>
          <w:b w:val="0"/>
          <w:bCs w:val="0"/>
          <w:sz w:val="22"/>
          <w:szCs w:val="22"/>
          <w:lang w:val="en-GB"/>
        </w:rPr>
        <w:t>continuity</w:t>
      </w:r>
      <w:r w:rsidRPr="608F7475" w:rsidR="4475FBC2">
        <w:rPr>
          <w:rFonts w:ascii="Arial" w:hAnsi="Arial" w:eastAsia="Arial" w:cs="Arial"/>
          <w:b w:val="0"/>
          <w:bCs w:val="0"/>
          <w:sz w:val="22"/>
          <w:szCs w:val="22"/>
          <w:lang w:val="en-GB"/>
        </w:rPr>
        <w:t xml:space="preserve"> of care</w:t>
      </w:r>
      <w:r w:rsidRPr="608F7475" w:rsidR="09AC9F07">
        <w:rPr>
          <w:rFonts w:ascii="Arial" w:hAnsi="Arial" w:eastAsia="Arial" w:cs="Arial"/>
          <w:b w:val="0"/>
          <w:bCs w:val="0"/>
          <w:sz w:val="22"/>
          <w:szCs w:val="22"/>
          <w:lang w:val="en-GB"/>
        </w:rPr>
        <w:t xml:space="preserve"> (</w:t>
      </w:r>
      <w:r w:rsidRPr="608F7475" w:rsidR="09AC9F07">
        <w:rPr>
          <w:rFonts w:ascii="Arial" w:hAnsi="Arial" w:eastAsia="Arial" w:cs="Arial"/>
          <w:b w:val="0"/>
          <w:bCs w:val="0"/>
          <w:sz w:val="22"/>
          <w:szCs w:val="22"/>
          <w:lang w:val="en-GB"/>
        </w:rPr>
        <w:t xml:space="preserve">Aranda </w:t>
      </w:r>
      <w:r w:rsidRPr="608F7475" w:rsidR="09AC9F07">
        <w:rPr>
          <w:rFonts w:ascii="Arial" w:hAnsi="Arial" w:eastAsia="Arial" w:cs="Arial"/>
          <w:b w:val="0"/>
          <w:bCs w:val="0"/>
          <w:i w:val="1"/>
          <w:iCs w:val="1"/>
          <w:sz w:val="22"/>
          <w:szCs w:val="22"/>
          <w:lang w:val="en-GB"/>
        </w:rPr>
        <w:t>et al.,</w:t>
      </w:r>
      <w:r w:rsidRPr="608F7475" w:rsidR="09AC9F07">
        <w:rPr>
          <w:rFonts w:ascii="Arial" w:hAnsi="Arial" w:eastAsia="Arial" w:cs="Arial"/>
          <w:b w:val="0"/>
          <w:bCs w:val="0"/>
          <w:sz w:val="22"/>
          <w:szCs w:val="22"/>
          <w:lang w:val="en-GB"/>
        </w:rPr>
        <w:t xml:space="preserve"> </w:t>
      </w:r>
      <w:r w:rsidRPr="608F7475" w:rsidR="09AC9F07">
        <w:rPr>
          <w:rFonts w:ascii="Arial" w:hAnsi="Arial" w:eastAsia="Arial" w:cs="Arial"/>
          <w:b w:val="0"/>
          <w:bCs w:val="0"/>
          <w:sz w:val="22"/>
          <w:szCs w:val="22"/>
          <w:lang w:val="en-GB"/>
        </w:rPr>
        <w:t>2022)</w:t>
      </w:r>
      <w:r w:rsidRPr="608F7475" w:rsidR="4475FBC2">
        <w:rPr>
          <w:rFonts w:ascii="Arial" w:hAnsi="Arial" w:eastAsia="Arial" w:cs="Arial"/>
          <w:b w:val="0"/>
          <w:bCs w:val="0"/>
          <w:sz w:val="22"/>
          <w:szCs w:val="22"/>
          <w:lang w:val="en-GB"/>
        </w:rPr>
        <w:t xml:space="preserve">. </w:t>
      </w:r>
      <w:r w:rsidRPr="608F7475" w:rsidR="099CD4A3">
        <w:rPr>
          <w:rFonts w:ascii="Arial" w:hAnsi="Arial" w:eastAsia="Arial" w:cs="Arial"/>
          <w:b w:val="0"/>
          <w:bCs w:val="0"/>
          <w:sz w:val="22"/>
          <w:szCs w:val="22"/>
          <w:lang w:val="en-GB"/>
        </w:rPr>
        <w:t xml:space="preserve">According to </w:t>
      </w:r>
      <w:r w:rsidRPr="608F7475" w:rsidR="099CD4A3">
        <w:rPr>
          <w:rFonts w:ascii="Arial" w:hAnsi="Arial" w:eastAsia="Arial" w:cs="Arial"/>
          <w:b w:val="0"/>
          <w:bCs w:val="0"/>
          <w:sz w:val="22"/>
          <w:szCs w:val="22"/>
          <w:lang w:val="en-GB"/>
        </w:rPr>
        <w:t xml:space="preserve">Neal </w:t>
      </w:r>
      <w:r w:rsidRPr="608F7475" w:rsidR="099CD4A3">
        <w:rPr>
          <w:rFonts w:ascii="Arial" w:hAnsi="Arial" w:eastAsia="Arial" w:cs="Arial"/>
          <w:b w:val="0"/>
          <w:bCs w:val="0"/>
          <w:i w:val="1"/>
          <w:iCs w:val="1"/>
          <w:sz w:val="22"/>
          <w:szCs w:val="22"/>
          <w:lang w:val="en-GB"/>
        </w:rPr>
        <w:t>et al.</w:t>
      </w:r>
      <w:r w:rsidRPr="608F7475" w:rsidR="099CD4A3">
        <w:rPr>
          <w:rFonts w:ascii="Arial" w:hAnsi="Arial" w:eastAsia="Arial" w:cs="Arial"/>
          <w:b w:val="0"/>
          <w:bCs w:val="0"/>
          <w:sz w:val="22"/>
          <w:szCs w:val="22"/>
          <w:lang w:val="en-GB"/>
        </w:rPr>
        <w:t xml:space="preserve"> (2023) </w:t>
      </w:r>
      <w:r w:rsidRPr="608F7475" w:rsidR="099CD4A3">
        <w:rPr>
          <w:rFonts w:ascii="Arial" w:hAnsi="Arial" w:eastAsia="Arial" w:cs="Arial"/>
          <w:b w:val="0"/>
          <w:bCs w:val="0"/>
          <w:sz w:val="22"/>
          <w:szCs w:val="22"/>
          <w:lang w:val="en-GB"/>
        </w:rPr>
        <w:t>m</w:t>
      </w:r>
      <w:r w:rsidRPr="608F7475" w:rsidR="4475FBC2">
        <w:rPr>
          <w:rFonts w:ascii="Arial" w:hAnsi="Arial" w:eastAsia="Arial" w:cs="Arial"/>
          <w:b w:val="0"/>
          <w:bCs w:val="0"/>
          <w:sz w:val="22"/>
          <w:szCs w:val="22"/>
          <w:lang w:val="en-GB"/>
        </w:rPr>
        <w:t>idwives and healthcare staff faced increased pressure, which affected the quality</w:t>
      </w:r>
      <w:r w:rsidRPr="608F7475" w:rsidR="7F1DF5E8">
        <w:rPr>
          <w:rFonts w:ascii="Arial" w:hAnsi="Arial" w:eastAsia="Arial" w:cs="Arial"/>
          <w:b w:val="0"/>
          <w:bCs w:val="0"/>
          <w:sz w:val="22"/>
          <w:szCs w:val="22"/>
          <w:lang w:val="en-GB"/>
        </w:rPr>
        <w:t xml:space="preserve"> </w:t>
      </w:r>
      <w:r w:rsidRPr="608F7475" w:rsidR="4475FBC2">
        <w:rPr>
          <w:rFonts w:ascii="Arial" w:hAnsi="Arial" w:eastAsia="Arial" w:cs="Arial"/>
          <w:b w:val="0"/>
          <w:bCs w:val="0"/>
          <w:sz w:val="22"/>
          <w:szCs w:val="22"/>
          <w:lang w:val="en-GB"/>
        </w:rPr>
        <w:t xml:space="preserve">and consistency of </w:t>
      </w:r>
      <w:r w:rsidRPr="608F7475" w:rsidR="5F2C07E3">
        <w:rPr>
          <w:rFonts w:ascii="Arial" w:hAnsi="Arial" w:eastAsia="Arial" w:cs="Arial"/>
          <w:b w:val="0"/>
          <w:bCs w:val="0"/>
          <w:sz w:val="22"/>
          <w:szCs w:val="22"/>
          <w:lang w:val="en-GB"/>
        </w:rPr>
        <w:t xml:space="preserve">personalised care for mothers and newborns during the crisis. </w:t>
      </w:r>
      <w:r w:rsidRPr="608F7475" w:rsidR="638A18BE">
        <w:rPr>
          <w:rFonts w:ascii="Arial" w:hAnsi="Arial" w:eastAsia="Arial" w:cs="Arial"/>
          <w:b w:val="0"/>
          <w:bCs w:val="0"/>
          <w:sz w:val="22"/>
          <w:szCs w:val="22"/>
          <w:lang w:val="en-GB"/>
        </w:rPr>
        <w:t xml:space="preserve">The </w:t>
      </w:r>
      <w:r w:rsidRPr="608F7475" w:rsidR="08126467">
        <w:rPr>
          <w:rFonts w:ascii="Arial" w:hAnsi="Arial" w:eastAsia="Arial" w:cs="Arial"/>
          <w:b w:val="0"/>
          <w:bCs w:val="0"/>
          <w:sz w:val="22"/>
          <w:szCs w:val="22"/>
          <w:lang w:val="en-GB"/>
        </w:rPr>
        <w:t>challenges</w:t>
      </w:r>
      <w:r w:rsidRPr="608F7475" w:rsidR="638A18BE">
        <w:rPr>
          <w:rFonts w:ascii="Arial" w:hAnsi="Arial" w:eastAsia="Arial" w:cs="Arial"/>
          <w:b w:val="0"/>
          <w:bCs w:val="0"/>
          <w:sz w:val="22"/>
          <w:szCs w:val="22"/>
          <w:lang w:val="en-GB"/>
        </w:rPr>
        <w:t xml:space="preserve"> included the shortage of PPE for the healthcare </w:t>
      </w:r>
      <w:r w:rsidRPr="608F7475" w:rsidR="003A4452">
        <w:rPr>
          <w:rFonts w:ascii="Arial" w:hAnsi="Arial" w:eastAsia="Arial" w:cs="Arial"/>
          <w:b w:val="0"/>
          <w:bCs w:val="0"/>
          <w:sz w:val="22"/>
          <w:szCs w:val="22"/>
          <w:lang w:val="en-GB"/>
        </w:rPr>
        <w:t>staff</w:t>
      </w:r>
      <w:r w:rsidRPr="608F7475" w:rsidR="638A18BE">
        <w:rPr>
          <w:rFonts w:ascii="Arial" w:hAnsi="Arial" w:eastAsia="Arial" w:cs="Arial"/>
          <w:b w:val="0"/>
          <w:bCs w:val="0"/>
          <w:sz w:val="22"/>
          <w:szCs w:val="22"/>
          <w:lang w:val="en-GB"/>
        </w:rPr>
        <w:t xml:space="preserve">, result in less </w:t>
      </w:r>
      <w:r w:rsidRPr="608F7475" w:rsidR="6A414FC0">
        <w:rPr>
          <w:rFonts w:ascii="Arial" w:hAnsi="Arial" w:eastAsia="Arial" w:cs="Arial"/>
          <w:b w:val="0"/>
          <w:bCs w:val="0"/>
          <w:sz w:val="22"/>
          <w:szCs w:val="22"/>
          <w:lang w:val="en-GB"/>
        </w:rPr>
        <w:t>face-to-face</w:t>
      </w:r>
      <w:r w:rsidRPr="608F7475" w:rsidR="638A18BE">
        <w:rPr>
          <w:rFonts w:ascii="Arial" w:hAnsi="Arial" w:eastAsia="Arial" w:cs="Arial"/>
          <w:b w:val="0"/>
          <w:bCs w:val="0"/>
          <w:sz w:val="22"/>
          <w:szCs w:val="22"/>
          <w:lang w:val="en-GB"/>
        </w:rPr>
        <w:t xml:space="preserve"> contact with pa</w:t>
      </w:r>
      <w:r w:rsidRPr="608F7475" w:rsidR="527A8D44">
        <w:rPr>
          <w:rFonts w:ascii="Arial" w:hAnsi="Arial" w:eastAsia="Arial" w:cs="Arial"/>
          <w:b w:val="0"/>
          <w:bCs w:val="0"/>
          <w:sz w:val="22"/>
          <w:szCs w:val="22"/>
          <w:lang w:val="en-GB"/>
        </w:rPr>
        <w:t>tients</w:t>
      </w:r>
      <w:r w:rsidRPr="608F7475" w:rsidR="778A492B">
        <w:rPr>
          <w:rFonts w:ascii="Arial" w:hAnsi="Arial" w:eastAsia="Arial" w:cs="Arial"/>
          <w:b w:val="0"/>
          <w:bCs w:val="0"/>
          <w:sz w:val="22"/>
          <w:szCs w:val="22"/>
          <w:lang w:val="en-GB"/>
        </w:rPr>
        <w:t xml:space="preserve"> </w:t>
      </w:r>
      <w:r w:rsidRPr="608F7475" w:rsidR="13905BAB">
        <w:rPr>
          <w:rFonts w:ascii="Arial" w:hAnsi="Arial" w:eastAsia="Arial" w:cs="Arial"/>
          <w:b w:val="0"/>
          <w:bCs w:val="0"/>
          <w:sz w:val="22"/>
          <w:szCs w:val="22"/>
          <w:lang w:val="en-GB"/>
        </w:rPr>
        <w:t>(</w:t>
      </w:r>
      <w:r w:rsidRPr="608F7475" w:rsidR="7A2D4CF7">
        <w:rPr>
          <w:rFonts w:ascii="Arial" w:hAnsi="Arial" w:eastAsia="Arial" w:cs="Arial"/>
          <w:b w:val="0"/>
          <w:bCs w:val="0"/>
          <w:sz w:val="22"/>
          <w:szCs w:val="22"/>
          <w:lang w:val="en-GB"/>
        </w:rPr>
        <w:t xml:space="preserve">Fram </w:t>
      </w:r>
      <w:r w:rsidRPr="608F7475" w:rsidR="7A2D4CF7">
        <w:rPr>
          <w:rFonts w:ascii="Arial" w:hAnsi="Arial" w:eastAsia="Arial" w:cs="Arial"/>
          <w:b w:val="0"/>
          <w:bCs w:val="0"/>
          <w:i w:val="1"/>
          <w:iCs w:val="1"/>
          <w:sz w:val="22"/>
          <w:szCs w:val="22"/>
          <w:lang w:val="en-GB"/>
        </w:rPr>
        <w:t>et al.,</w:t>
      </w:r>
      <w:r w:rsidRPr="608F7475" w:rsidR="7A2D4CF7">
        <w:rPr>
          <w:rFonts w:ascii="Arial" w:hAnsi="Arial" w:eastAsia="Arial" w:cs="Arial"/>
          <w:b w:val="0"/>
          <w:bCs w:val="0"/>
          <w:sz w:val="22"/>
          <w:szCs w:val="22"/>
          <w:lang w:val="en-GB"/>
        </w:rPr>
        <w:t xml:space="preserve"> 2021</w:t>
      </w:r>
      <w:r w:rsidRPr="608F7475" w:rsidR="6BA70EE1">
        <w:rPr>
          <w:rFonts w:ascii="Arial" w:hAnsi="Arial" w:eastAsia="Arial" w:cs="Arial"/>
          <w:b w:val="0"/>
          <w:bCs w:val="0"/>
          <w:sz w:val="22"/>
          <w:szCs w:val="22"/>
          <w:lang w:val="en-GB"/>
        </w:rPr>
        <w:t>).</w:t>
      </w:r>
      <w:r w:rsidRPr="608F7475" w:rsidR="2159500B">
        <w:rPr>
          <w:rFonts w:ascii="Arial" w:hAnsi="Arial" w:eastAsia="Arial" w:cs="Arial"/>
          <w:b w:val="0"/>
          <w:bCs w:val="0"/>
          <w:sz w:val="22"/>
          <w:szCs w:val="22"/>
          <w:lang w:val="en-GB"/>
        </w:rPr>
        <w:t xml:space="preserve"> </w:t>
      </w:r>
    </w:p>
    <w:p w:rsidR="2B202AC4" w:rsidP="608F7475" w:rsidRDefault="53FAEC6D" w14:paraId="32383612" w14:textId="10A00945">
      <w:pPr>
        <w:spacing w:before="240" w:after="240" w:line="360" w:lineRule="auto"/>
        <w:jc w:val="both"/>
        <w:rPr>
          <w:rFonts w:ascii="Arial" w:hAnsi="Arial" w:eastAsia="Arial" w:cs="Arial"/>
          <w:b w:val="1"/>
          <w:bCs w:val="1"/>
          <w:sz w:val="22"/>
          <w:szCs w:val="22"/>
          <w:u w:val="single"/>
        </w:rPr>
      </w:pPr>
      <w:r w:rsidRPr="608F7475" w:rsidR="53FAEC6D">
        <w:rPr>
          <w:rFonts w:ascii="Arial" w:hAnsi="Arial" w:eastAsia="Arial" w:cs="Arial"/>
          <w:b w:val="1"/>
          <w:bCs w:val="1"/>
          <w:sz w:val="22"/>
          <w:szCs w:val="22"/>
          <w:u w:val="single"/>
        </w:rPr>
        <w:t>Strategy 2</w:t>
      </w:r>
      <w:r w:rsidRPr="608F7475" w:rsidR="2FF85F1A">
        <w:rPr>
          <w:rFonts w:ascii="Arial" w:hAnsi="Arial" w:eastAsia="Arial" w:cs="Arial"/>
          <w:b w:val="1"/>
          <w:bCs w:val="1"/>
          <w:sz w:val="22"/>
          <w:szCs w:val="22"/>
          <w:u w:val="single"/>
        </w:rPr>
        <w:t xml:space="preserve"> –</w:t>
      </w:r>
      <w:r w:rsidRPr="608F7475" w:rsidR="55118DA7">
        <w:rPr>
          <w:rFonts w:ascii="Arial" w:hAnsi="Arial" w:eastAsia="Arial" w:cs="Arial"/>
          <w:b w:val="1"/>
          <w:bCs w:val="1"/>
          <w:sz w:val="22"/>
          <w:szCs w:val="22"/>
          <w:u w:val="single"/>
        </w:rPr>
        <w:t xml:space="preserve"> </w:t>
      </w:r>
      <w:r w:rsidRPr="608F7475" w:rsidR="526CB620">
        <w:rPr>
          <w:rFonts w:ascii="Arial" w:hAnsi="Arial" w:eastAsia="Arial" w:cs="Arial"/>
          <w:b w:val="1"/>
          <w:bCs w:val="1"/>
          <w:sz w:val="22"/>
          <w:szCs w:val="22"/>
          <w:u w:val="single"/>
        </w:rPr>
        <w:t>U</w:t>
      </w:r>
      <w:r w:rsidRPr="608F7475" w:rsidR="717FBC3F">
        <w:rPr>
          <w:rFonts w:ascii="Arial" w:hAnsi="Arial" w:eastAsia="Arial" w:cs="Arial"/>
          <w:b w:val="1"/>
          <w:bCs w:val="1"/>
          <w:sz w:val="22"/>
          <w:szCs w:val="22"/>
          <w:u w:val="single"/>
        </w:rPr>
        <w:t xml:space="preserve">niversal </w:t>
      </w:r>
      <w:r w:rsidRPr="608F7475" w:rsidR="717FBC3F">
        <w:rPr>
          <w:rFonts w:ascii="Arial" w:hAnsi="Arial" w:eastAsia="Arial" w:cs="Arial"/>
          <w:b w:val="1"/>
          <w:bCs w:val="1"/>
          <w:sz w:val="22"/>
          <w:szCs w:val="22"/>
          <w:u w:val="single"/>
        </w:rPr>
        <w:t>Immunisation</w:t>
      </w:r>
      <w:r w:rsidRPr="608F7475" w:rsidR="63F0E676">
        <w:rPr>
          <w:rFonts w:ascii="Arial" w:hAnsi="Arial" w:eastAsia="Arial" w:cs="Arial"/>
          <w:b w:val="1"/>
          <w:bCs w:val="1"/>
          <w:sz w:val="22"/>
          <w:szCs w:val="22"/>
          <w:u w:val="single"/>
        </w:rPr>
        <w:t xml:space="preserve"> </w:t>
      </w:r>
      <w:r w:rsidRPr="608F7475" w:rsidR="63F0E676">
        <w:rPr>
          <w:rFonts w:ascii="Arial" w:hAnsi="Arial" w:eastAsia="Arial" w:cs="Arial"/>
          <w:b w:val="1"/>
          <w:bCs w:val="1"/>
          <w:sz w:val="22"/>
          <w:szCs w:val="22"/>
          <w:u w:val="single"/>
        </w:rPr>
        <w:t>Programme</w:t>
      </w:r>
    </w:p>
    <w:p w:rsidR="2B202AC4" w:rsidP="608F7475" w:rsidRDefault="248FF167" w14:paraId="1F2C1AD0" w14:textId="00FA9DA9">
      <w:pPr>
        <w:spacing w:before="240" w:after="240" w:line="360" w:lineRule="auto"/>
        <w:jc w:val="both"/>
        <w:rPr>
          <w:rFonts w:ascii="Arial" w:hAnsi="Arial" w:eastAsia="Arial" w:cs="Arial"/>
          <w:b w:val="0"/>
          <w:bCs w:val="0"/>
          <w:sz w:val="22"/>
          <w:szCs w:val="22"/>
          <w:lang w:val="en-GB"/>
        </w:rPr>
      </w:pPr>
      <w:r w:rsidRPr="608F7475" w:rsidR="248FF167">
        <w:rPr>
          <w:rFonts w:ascii="Arial" w:hAnsi="Arial" w:eastAsia="Arial" w:cs="Arial"/>
          <w:b w:val="0"/>
          <w:bCs w:val="0"/>
          <w:sz w:val="22"/>
          <w:szCs w:val="22"/>
          <w:lang w:val="en-GB"/>
        </w:rPr>
        <w:t>The UIP supports the goal of SDG 3, which is to promote health and well-being for people of all ages, by safeguarding the public health against infectious diseases and environmental threats</w:t>
      </w:r>
      <w:r w:rsidRPr="608F7475" w:rsidR="7A992164">
        <w:rPr>
          <w:rFonts w:ascii="Arial" w:hAnsi="Arial" w:eastAsia="Arial" w:cs="Arial"/>
          <w:b w:val="0"/>
          <w:bCs w:val="0"/>
          <w:sz w:val="22"/>
          <w:szCs w:val="22"/>
          <w:lang w:val="en-GB"/>
        </w:rPr>
        <w:t xml:space="preserve"> </w:t>
      </w:r>
      <w:r w:rsidRPr="608F7475" w:rsidR="7A992164">
        <w:rPr>
          <w:rFonts w:ascii="Arial" w:hAnsi="Arial" w:eastAsia="Arial" w:cs="Arial"/>
          <w:b w:val="0"/>
          <w:bCs w:val="0"/>
          <w:sz w:val="22"/>
          <w:szCs w:val="22"/>
          <w:lang w:val="en-GB"/>
        </w:rPr>
        <w:t>(GOV.UK, 2023</w:t>
      </w:r>
      <w:r w:rsidRPr="608F7475" w:rsidR="7A992164">
        <w:rPr>
          <w:rFonts w:ascii="Arial" w:hAnsi="Arial" w:eastAsia="Arial" w:cs="Arial"/>
          <w:b w:val="0"/>
          <w:bCs w:val="0"/>
          <w:sz w:val="22"/>
          <w:szCs w:val="22"/>
          <w:lang w:val="en-GB"/>
        </w:rPr>
        <w:t>).</w:t>
      </w:r>
      <w:r w:rsidRPr="608F7475" w:rsidR="79596BDF">
        <w:rPr>
          <w:rFonts w:ascii="Arial" w:hAnsi="Arial" w:eastAsia="Arial" w:cs="Arial"/>
          <w:b w:val="0"/>
          <w:bCs w:val="0"/>
          <w:sz w:val="22"/>
          <w:szCs w:val="22"/>
          <w:lang w:val="en-GB"/>
        </w:rPr>
        <w:t xml:space="preserve"> </w:t>
      </w:r>
      <w:r w:rsidRPr="608F7475" w:rsidR="303A1333">
        <w:rPr>
          <w:rFonts w:ascii="Arial" w:hAnsi="Arial" w:eastAsia="Arial" w:cs="Arial"/>
          <w:b w:val="0"/>
          <w:bCs w:val="0"/>
          <w:sz w:val="22"/>
          <w:szCs w:val="22"/>
          <w:lang w:val="en-GB"/>
        </w:rPr>
        <w:t>Th</w:t>
      </w:r>
      <w:r w:rsidRPr="608F7475" w:rsidR="14BE184F">
        <w:rPr>
          <w:rFonts w:ascii="Arial" w:hAnsi="Arial" w:eastAsia="Arial" w:cs="Arial"/>
          <w:b w:val="0"/>
          <w:bCs w:val="0"/>
          <w:sz w:val="22"/>
          <w:szCs w:val="22"/>
          <w:lang w:val="en-GB"/>
        </w:rPr>
        <w:t>is</w:t>
      </w:r>
      <w:r w:rsidRPr="608F7475" w:rsidR="303A1333">
        <w:rPr>
          <w:rFonts w:ascii="Arial" w:hAnsi="Arial" w:eastAsia="Arial" w:cs="Arial"/>
          <w:b w:val="0"/>
          <w:bCs w:val="0"/>
          <w:sz w:val="22"/>
          <w:szCs w:val="22"/>
          <w:lang w:val="en-GB"/>
        </w:rPr>
        <w:t xml:space="preserve"> is one of the largest public health </w:t>
      </w:r>
      <w:r w:rsidRPr="608F7475" w:rsidR="63407879">
        <w:rPr>
          <w:rFonts w:ascii="Arial" w:hAnsi="Arial" w:eastAsia="Arial" w:cs="Arial"/>
          <w:b w:val="0"/>
          <w:bCs w:val="0"/>
          <w:sz w:val="22"/>
          <w:szCs w:val="22"/>
          <w:lang w:val="en-GB"/>
        </w:rPr>
        <w:t>strategies</w:t>
      </w:r>
      <w:r w:rsidRPr="608F7475" w:rsidR="303A1333">
        <w:rPr>
          <w:rFonts w:ascii="Arial" w:hAnsi="Arial" w:eastAsia="Arial" w:cs="Arial"/>
          <w:b w:val="0"/>
          <w:bCs w:val="0"/>
          <w:sz w:val="22"/>
          <w:szCs w:val="22"/>
          <w:lang w:val="en-GB"/>
        </w:rPr>
        <w:t xml:space="preserve">, which </w:t>
      </w:r>
      <w:r w:rsidRPr="608F7475" w:rsidR="303A1333">
        <w:rPr>
          <w:rFonts w:ascii="Arial" w:hAnsi="Arial" w:eastAsia="Arial" w:cs="Arial"/>
          <w:b w:val="0"/>
          <w:bCs w:val="0"/>
          <w:sz w:val="22"/>
          <w:szCs w:val="22"/>
          <w:lang w:val="en-GB"/>
        </w:rPr>
        <w:t>attempts</w:t>
      </w:r>
      <w:r w:rsidRPr="608F7475" w:rsidR="303A1333">
        <w:rPr>
          <w:rFonts w:ascii="Arial" w:hAnsi="Arial" w:eastAsia="Arial" w:cs="Arial"/>
          <w:b w:val="0"/>
          <w:bCs w:val="0"/>
          <w:sz w:val="22"/>
          <w:szCs w:val="22"/>
          <w:lang w:val="en-GB"/>
        </w:rPr>
        <w:t xml:space="preserve"> to give everyone, regardless of age, socioeconomic background, or geographic location, fair access to necessary vaccinations (WHO, 2024). </w:t>
      </w:r>
      <w:r w:rsidRPr="608F7475" w:rsidR="79596BDF">
        <w:rPr>
          <w:rFonts w:ascii="Arial" w:hAnsi="Arial" w:eastAsia="Arial" w:cs="Arial"/>
          <w:b w:val="0"/>
          <w:bCs w:val="0"/>
          <w:sz w:val="22"/>
          <w:szCs w:val="22"/>
          <w:lang w:val="en-GB"/>
        </w:rPr>
        <w:t>Vaccination is one of the most efficient and economical ways to prevent disease and save lives (</w:t>
      </w:r>
      <w:r w:rsidRPr="608F7475" w:rsidR="79596BDF">
        <w:rPr>
          <w:rFonts w:ascii="Arial" w:hAnsi="Arial" w:eastAsia="Arial" w:cs="Arial"/>
          <w:b w:val="0"/>
          <w:bCs w:val="0"/>
          <w:sz w:val="22"/>
          <w:szCs w:val="22"/>
          <w:lang w:val="en-GB"/>
        </w:rPr>
        <w:t>UK Parliament, 2023a</w:t>
      </w:r>
      <w:r w:rsidRPr="608F7475" w:rsidR="79596BDF">
        <w:rPr>
          <w:rFonts w:ascii="Arial" w:hAnsi="Arial" w:eastAsia="Arial" w:cs="Arial"/>
          <w:b w:val="0"/>
          <w:bCs w:val="0"/>
          <w:sz w:val="22"/>
          <w:szCs w:val="22"/>
          <w:lang w:val="en-GB"/>
        </w:rPr>
        <w:t>)</w:t>
      </w:r>
      <w:r w:rsidRPr="608F7475" w:rsidR="7A62D94E">
        <w:rPr>
          <w:rFonts w:ascii="Arial" w:hAnsi="Arial" w:eastAsia="Arial" w:cs="Arial"/>
          <w:b w:val="0"/>
          <w:bCs w:val="0"/>
          <w:sz w:val="22"/>
          <w:szCs w:val="22"/>
          <w:lang w:val="en-GB"/>
        </w:rPr>
        <w:t>.</w:t>
      </w:r>
      <w:r w:rsidRPr="608F7475" w:rsidR="2F57FCBC">
        <w:rPr>
          <w:rFonts w:ascii="Arial" w:hAnsi="Arial" w:eastAsia="Arial" w:cs="Arial"/>
          <w:b w:val="0"/>
          <w:bCs w:val="0"/>
          <w:sz w:val="22"/>
          <w:szCs w:val="22"/>
          <w:lang w:val="en-GB"/>
        </w:rPr>
        <w:t xml:space="preserve"> Immunisation contributes to 14 of the 17 Sustainable Development Goals (SDGs), including eradicating poverty, hunger, and inequality, and has a direct impact on SDG </w:t>
      </w:r>
      <w:r w:rsidRPr="608F7475" w:rsidR="56FEFC62">
        <w:rPr>
          <w:rFonts w:ascii="Arial" w:hAnsi="Arial" w:eastAsia="Arial" w:cs="Arial"/>
          <w:b w:val="0"/>
          <w:bCs w:val="0"/>
          <w:sz w:val="22"/>
          <w:szCs w:val="22"/>
          <w:lang w:val="en-GB"/>
        </w:rPr>
        <w:t>3</w:t>
      </w:r>
      <w:r w:rsidRPr="608F7475" w:rsidR="2F57FCBC">
        <w:rPr>
          <w:rFonts w:ascii="Arial" w:hAnsi="Arial" w:eastAsia="Arial" w:cs="Arial"/>
          <w:b w:val="0"/>
          <w:bCs w:val="0"/>
          <w:sz w:val="22"/>
          <w:szCs w:val="22"/>
          <w:lang w:val="en-GB"/>
        </w:rPr>
        <w:t xml:space="preserve"> </w:t>
      </w:r>
      <w:r w:rsidRPr="608F7475" w:rsidR="2F57FCBC">
        <w:rPr>
          <w:rFonts w:ascii="Arial" w:hAnsi="Arial" w:eastAsia="Arial" w:cs="Arial"/>
          <w:b w:val="0"/>
          <w:bCs w:val="0"/>
          <w:sz w:val="22"/>
          <w:szCs w:val="22"/>
          <w:lang w:val="en-GB"/>
        </w:rPr>
        <w:t>(</w:t>
      </w:r>
      <w:r w:rsidRPr="608F7475" w:rsidR="2F57FCBC">
        <w:rPr>
          <w:rFonts w:ascii="Arial" w:hAnsi="Arial" w:eastAsia="Arial" w:cs="Arial"/>
          <w:b w:val="0"/>
          <w:bCs w:val="0"/>
          <w:sz w:val="22"/>
          <w:szCs w:val="22"/>
          <w:lang w:val="en-GB"/>
        </w:rPr>
        <w:t>De</w:t>
      </w:r>
      <w:r w:rsidRPr="608F7475" w:rsidR="2F57FCBC">
        <w:rPr>
          <w:rFonts w:ascii="Arial" w:hAnsi="Arial" w:eastAsia="Arial" w:cs="Arial"/>
          <w:b w:val="0"/>
          <w:bCs w:val="0"/>
          <w:sz w:val="22"/>
          <w:szCs w:val="22"/>
          <w:lang w:val="en-GB"/>
        </w:rPr>
        <w:t>couttere</w:t>
      </w:r>
      <w:r w:rsidRPr="608F7475" w:rsidR="464F4D02">
        <w:rPr>
          <w:rFonts w:ascii="Arial" w:hAnsi="Arial" w:eastAsia="Arial" w:cs="Arial"/>
          <w:b w:val="0"/>
          <w:bCs w:val="0"/>
          <w:sz w:val="22"/>
          <w:szCs w:val="22"/>
          <w:lang w:val="en-GB"/>
        </w:rPr>
        <w:t xml:space="preserve"> </w:t>
      </w:r>
      <w:r w:rsidRPr="608F7475" w:rsidR="464F4D02">
        <w:rPr>
          <w:rFonts w:ascii="Arial" w:hAnsi="Arial" w:eastAsia="Arial" w:cs="Arial"/>
          <w:b w:val="0"/>
          <w:bCs w:val="0"/>
          <w:i w:val="1"/>
          <w:iCs w:val="1"/>
          <w:sz w:val="22"/>
          <w:szCs w:val="22"/>
          <w:lang w:val="en-GB"/>
        </w:rPr>
        <w:t>e</w:t>
      </w:r>
      <w:r w:rsidRPr="608F7475" w:rsidR="464F4D02">
        <w:rPr>
          <w:rFonts w:ascii="Arial" w:hAnsi="Arial" w:eastAsia="Arial" w:cs="Arial"/>
          <w:b w:val="0"/>
          <w:bCs w:val="0"/>
          <w:i w:val="1"/>
          <w:iCs w:val="1"/>
          <w:sz w:val="22"/>
          <w:szCs w:val="22"/>
          <w:lang w:val="en-GB"/>
        </w:rPr>
        <w:t>t al.,</w:t>
      </w:r>
      <w:r w:rsidRPr="608F7475" w:rsidR="464F4D02">
        <w:rPr>
          <w:rFonts w:ascii="Arial" w:hAnsi="Arial" w:eastAsia="Arial" w:cs="Arial"/>
          <w:b w:val="0"/>
          <w:bCs w:val="0"/>
          <w:sz w:val="22"/>
          <w:szCs w:val="22"/>
          <w:lang w:val="en-GB"/>
        </w:rPr>
        <w:t xml:space="preserve"> 2021).</w:t>
      </w:r>
    </w:p>
    <w:p w:rsidR="102BD244" w:rsidP="608F7475" w:rsidRDefault="102BD244" w14:paraId="2AC751E1" w14:textId="2F6943C3">
      <w:pPr>
        <w:pStyle w:val="Normal"/>
        <w:suppressLineNumbers w:val="0"/>
        <w:bidi w:val="0"/>
        <w:spacing w:before="240" w:beforeAutospacing="off" w:after="240" w:afterAutospacing="off" w:line="360" w:lineRule="auto"/>
        <w:ind w:left="0" w:right="0"/>
        <w:jc w:val="both"/>
      </w:pPr>
      <w:r w:rsidRPr="608F7475" w:rsidR="102BD244">
        <w:rPr>
          <w:rFonts w:ascii="Arial" w:hAnsi="Arial" w:eastAsia="Arial" w:cs="Arial"/>
          <w:b w:val="1"/>
          <w:bCs w:val="1"/>
          <w:color w:val="auto"/>
          <w:sz w:val="22"/>
          <w:szCs w:val="22"/>
          <w:u w:val="single"/>
          <w:lang w:val="en-GB"/>
        </w:rPr>
        <w:t>Critical Evaluation</w:t>
      </w:r>
    </w:p>
    <w:p w:rsidR="1B80FB22" w:rsidP="608F7475" w:rsidRDefault="285B1E1A" w14:paraId="7236CC22" w14:textId="3178CA4B">
      <w:pPr>
        <w:pStyle w:val="Normal"/>
        <w:spacing w:before="240" w:after="240" w:line="360" w:lineRule="auto"/>
        <w:jc w:val="both"/>
        <w:rPr>
          <w:rFonts w:ascii="Arial" w:hAnsi="Arial" w:eastAsia="Arial" w:cs="Arial"/>
          <w:b w:val="0"/>
          <w:bCs w:val="0"/>
          <w:color w:val="auto"/>
          <w:sz w:val="22"/>
          <w:szCs w:val="22"/>
          <w:lang w:val="en-GB"/>
        </w:rPr>
      </w:pPr>
      <w:r w:rsidRPr="608F7475" w:rsidR="0447252D">
        <w:rPr>
          <w:rFonts w:ascii="Arial" w:hAnsi="Arial" w:eastAsia="Arial" w:cs="Arial"/>
          <w:b w:val="0"/>
          <w:bCs w:val="0"/>
          <w:color w:val="auto"/>
          <w:sz w:val="22"/>
          <w:szCs w:val="22"/>
          <w:lang w:val="en-GB"/>
        </w:rPr>
        <w:t>The Initiative provides significant benefits to individuals by safeguarding public health</w:t>
      </w:r>
      <w:r w:rsidRPr="608F7475" w:rsidR="76B21532">
        <w:rPr>
          <w:rFonts w:ascii="Arial" w:hAnsi="Arial" w:eastAsia="Arial" w:cs="Arial"/>
          <w:b w:val="0"/>
          <w:bCs w:val="0"/>
          <w:color w:val="auto"/>
          <w:sz w:val="22"/>
          <w:szCs w:val="22"/>
          <w:lang w:val="en-GB"/>
        </w:rPr>
        <w:t>.</w:t>
      </w:r>
      <w:r w:rsidRPr="608F7475" w:rsidR="469AFE42">
        <w:rPr>
          <w:rFonts w:ascii="Arial" w:hAnsi="Arial" w:eastAsia="Arial" w:cs="Arial"/>
          <w:b w:val="0"/>
          <w:bCs w:val="0"/>
          <w:color w:val="auto"/>
          <w:sz w:val="22"/>
          <w:szCs w:val="22"/>
          <w:lang w:val="en-GB"/>
        </w:rPr>
        <w:t xml:space="preserve"> </w:t>
      </w:r>
      <w:r w:rsidRPr="608F7475" w:rsidR="6D9EAD26">
        <w:rPr>
          <w:rFonts w:ascii="Arial" w:hAnsi="Arial" w:eastAsia="Arial" w:cs="Arial"/>
          <w:b w:val="0"/>
          <w:bCs w:val="0"/>
          <w:color w:val="auto"/>
          <w:sz w:val="22"/>
          <w:szCs w:val="22"/>
          <w:lang w:val="en-GB"/>
        </w:rPr>
        <w:t>O</w:t>
      </w:r>
      <w:r w:rsidRPr="608F7475" w:rsidR="4EC6A61B">
        <w:rPr>
          <w:rFonts w:ascii="Arial" w:hAnsi="Arial" w:eastAsia="Arial" w:cs="Arial"/>
          <w:b w:val="0"/>
          <w:bCs w:val="0"/>
          <w:color w:val="auto"/>
          <w:sz w:val="22"/>
          <w:szCs w:val="22"/>
          <w:lang w:val="en-GB"/>
        </w:rPr>
        <w:t xml:space="preserve">ne major benefit is the </w:t>
      </w:r>
      <w:r w:rsidRPr="608F7475" w:rsidR="4B17BC66">
        <w:rPr>
          <w:rFonts w:ascii="Arial" w:hAnsi="Arial" w:eastAsia="Arial" w:cs="Arial"/>
          <w:b w:val="0"/>
          <w:bCs w:val="0"/>
          <w:color w:val="auto"/>
          <w:sz w:val="22"/>
          <w:szCs w:val="22"/>
          <w:lang w:val="en-GB"/>
        </w:rPr>
        <w:t>enhancement</w:t>
      </w:r>
      <w:r w:rsidRPr="608F7475" w:rsidR="4EC6A61B">
        <w:rPr>
          <w:rFonts w:ascii="Arial" w:hAnsi="Arial" w:eastAsia="Arial" w:cs="Arial"/>
          <w:b w:val="0"/>
          <w:bCs w:val="0"/>
          <w:color w:val="auto"/>
          <w:sz w:val="22"/>
          <w:szCs w:val="22"/>
          <w:lang w:val="en-GB"/>
        </w:rPr>
        <w:t xml:space="preserve"> of vaccination programs, which </w:t>
      </w:r>
      <w:r w:rsidRPr="608F7475" w:rsidR="09AE8719">
        <w:rPr>
          <w:rFonts w:ascii="Arial" w:hAnsi="Arial" w:eastAsia="Arial" w:cs="Arial"/>
          <w:b w:val="0"/>
          <w:bCs w:val="0"/>
          <w:color w:val="auto"/>
          <w:sz w:val="22"/>
          <w:szCs w:val="22"/>
          <w:lang w:val="en-GB"/>
        </w:rPr>
        <w:t>prevent</w:t>
      </w:r>
      <w:r w:rsidRPr="608F7475" w:rsidR="4EC6A61B">
        <w:rPr>
          <w:rFonts w:ascii="Arial" w:hAnsi="Arial" w:eastAsia="Arial" w:cs="Arial"/>
          <w:b w:val="0"/>
          <w:bCs w:val="0"/>
          <w:color w:val="auto"/>
          <w:sz w:val="22"/>
          <w:szCs w:val="22"/>
          <w:lang w:val="en-GB"/>
        </w:rPr>
        <w:t xml:space="preserve"> the spread of diseases</w:t>
      </w:r>
      <w:r w:rsidRPr="608F7475" w:rsidR="75617FD3">
        <w:rPr>
          <w:rFonts w:ascii="Arial" w:hAnsi="Arial" w:eastAsia="Arial" w:cs="Arial"/>
          <w:b w:val="0"/>
          <w:bCs w:val="0"/>
          <w:color w:val="auto"/>
          <w:sz w:val="22"/>
          <w:szCs w:val="22"/>
          <w:lang w:val="en-GB"/>
        </w:rPr>
        <w:t xml:space="preserve"> </w:t>
      </w:r>
      <w:r w:rsidRPr="608F7475" w:rsidR="4457BB3D">
        <w:rPr>
          <w:rFonts w:ascii="Arial" w:hAnsi="Arial" w:eastAsia="Arial" w:cs="Arial"/>
          <w:b w:val="0"/>
          <w:bCs w:val="0"/>
          <w:color w:val="auto"/>
          <w:sz w:val="22"/>
          <w:szCs w:val="22"/>
          <w:lang w:val="en-GB"/>
        </w:rPr>
        <w:t>(</w:t>
      </w:r>
      <w:r w:rsidRPr="608F7475" w:rsidR="4457BB3D">
        <w:rPr>
          <w:rFonts w:ascii="Arial" w:hAnsi="Arial" w:eastAsia="Arial" w:cs="Arial"/>
          <w:b w:val="0"/>
          <w:bCs w:val="0"/>
          <w:i w:val="0"/>
          <w:iCs w:val="0"/>
          <w:caps w:val="0"/>
          <w:smallCaps w:val="0"/>
          <w:noProof w:val="0"/>
          <w:color w:val="auto"/>
          <w:sz w:val="22"/>
          <w:szCs w:val="22"/>
          <w:lang w:val="en-GB"/>
        </w:rPr>
        <w:t>Rodrigues and Plotkin, 2020)</w:t>
      </w:r>
      <w:r w:rsidRPr="608F7475" w:rsidR="75617FD3">
        <w:rPr>
          <w:rFonts w:ascii="Arial" w:hAnsi="Arial" w:eastAsia="Arial" w:cs="Arial"/>
          <w:b w:val="0"/>
          <w:bCs w:val="0"/>
          <w:color w:val="auto"/>
          <w:sz w:val="22"/>
          <w:szCs w:val="22"/>
          <w:lang w:val="en-GB"/>
        </w:rPr>
        <w:t>.</w:t>
      </w:r>
      <w:r w:rsidRPr="608F7475" w:rsidR="0F6FFF1A">
        <w:rPr>
          <w:rFonts w:ascii="Arial" w:hAnsi="Arial" w:eastAsia="Arial" w:cs="Arial"/>
          <w:b w:val="0"/>
          <w:bCs w:val="0"/>
          <w:color w:val="auto"/>
          <w:sz w:val="22"/>
          <w:szCs w:val="22"/>
          <w:lang w:val="en-GB"/>
        </w:rPr>
        <w:t xml:space="preserve"> UIP</w:t>
      </w:r>
      <w:r w:rsidRPr="608F7475" w:rsidR="0817F10D">
        <w:rPr>
          <w:rFonts w:ascii="Arial" w:hAnsi="Arial" w:eastAsia="Arial" w:cs="Arial"/>
          <w:b w:val="0"/>
          <w:bCs w:val="0"/>
          <w:color w:val="auto"/>
          <w:sz w:val="22"/>
          <w:szCs w:val="22"/>
          <w:lang w:val="en-GB"/>
        </w:rPr>
        <w:t>’s</w:t>
      </w:r>
      <w:r w:rsidRPr="608F7475" w:rsidR="0F6FFF1A">
        <w:rPr>
          <w:rFonts w:ascii="Arial" w:hAnsi="Arial" w:eastAsia="Arial" w:cs="Arial"/>
          <w:b w:val="0"/>
          <w:bCs w:val="0"/>
          <w:color w:val="auto"/>
          <w:sz w:val="22"/>
          <w:szCs w:val="22"/>
          <w:lang w:val="en-GB"/>
        </w:rPr>
        <w:t xml:space="preserve"> ensure </w:t>
      </w:r>
      <w:r w:rsidRPr="608F7475" w:rsidR="0F6FFF1A">
        <w:rPr>
          <w:rFonts w:ascii="Arial" w:hAnsi="Arial" w:eastAsia="Arial" w:cs="Arial"/>
          <w:b w:val="0"/>
          <w:bCs w:val="0"/>
          <w:color w:val="auto"/>
          <w:sz w:val="22"/>
          <w:szCs w:val="22"/>
          <w:lang w:val="en-GB"/>
        </w:rPr>
        <w:t>vaccines are</w:t>
      </w:r>
      <w:r w:rsidRPr="608F7475" w:rsidR="0F6FFF1A">
        <w:rPr>
          <w:rFonts w:ascii="Arial" w:hAnsi="Arial" w:eastAsia="Arial" w:cs="Arial"/>
          <w:b w:val="0"/>
          <w:bCs w:val="0"/>
          <w:color w:val="auto"/>
          <w:sz w:val="22"/>
          <w:szCs w:val="22"/>
          <w:lang w:val="en-GB"/>
        </w:rPr>
        <w:t xml:space="preserve"> easily accessible and widely distributed</w:t>
      </w:r>
      <w:r w:rsidRPr="608F7475" w:rsidR="0F6FFF1A">
        <w:rPr>
          <w:rFonts w:ascii="Arial" w:hAnsi="Arial" w:eastAsia="Arial" w:cs="Arial"/>
          <w:b w:val="0"/>
          <w:bCs w:val="0"/>
          <w:color w:val="auto"/>
          <w:sz w:val="22"/>
          <w:szCs w:val="22"/>
          <w:lang w:val="en-GB"/>
        </w:rPr>
        <w:t xml:space="preserve"> (UK Parliament, 2023b)</w:t>
      </w:r>
      <w:r w:rsidRPr="608F7475" w:rsidR="0F6FFF1A">
        <w:rPr>
          <w:rFonts w:ascii="Arial" w:hAnsi="Arial" w:eastAsia="Arial" w:cs="Arial"/>
          <w:b w:val="0"/>
          <w:bCs w:val="0"/>
          <w:color w:val="auto"/>
          <w:sz w:val="22"/>
          <w:szCs w:val="22"/>
          <w:lang w:val="en-GB"/>
        </w:rPr>
        <w:t>.</w:t>
      </w:r>
      <w:r w:rsidRPr="608F7475" w:rsidR="75617FD3">
        <w:rPr>
          <w:rFonts w:ascii="Arial" w:hAnsi="Arial" w:eastAsia="Arial" w:cs="Arial"/>
          <w:b w:val="0"/>
          <w:bCs w:val="0"/>
          <w:color w:val="auto"/>
          <w:sz w:val="22"/>
          <w:szCs w:val="22"/>
          <w:lang w:val="en-GB"/>
        </w:rPr>
        <w:t xml:space="preserve"> </w:t>
      </w:r>
      <w:r w:rsidRPr="608F7475" w:rsidR="40CE8F7E">
        <w:rPr>
          <w:rFonts w:ascii="Arial" w:hAnsi="Arial" w:eastAsia="Arial" w:cs="Arial"/>
          <w:b w:val="0"/>
          <w:bCs w:val="0"/>
          <w:color w:val="auto"/>
          <w:sz w:val="22"/>
          <w:szCs w:val="22"/>
          <w:lang w:val="en-GB"/>
        </w:rPr>
        <w:t>M</w:t>
      </w:r>
      <w:r w:rsidRPr="608F7475" w:rsidR="1788E10D">
        <w:rPr>
          <w:rFonts w:ascii="Arial" w:hAnsi="Arial" w:eastAsia="Arial" w:cs="Arial"/>
          <w:b w:val="0"/>
          <w:bCs w:val="0"/>
          <w:color w:val="auto"/>
          <w:sz w:val="22"/>
          <w:szCs w:val="22"/>
          <w:lang w:val="en-GB"/>
        </w:rPr>
        <w:t>easles vaccination programme has significantly decreased the number of measles-related infections and fatalities across the world (</w:t>
      </w:r>
      <w:r w:rsidRPr="608F7475" w:rsidR="1788E10D">
        <w:rPr>
          <w:rFonts w:ascii="Arial" w:hAnsi="Arial" w:eastAsia="Arial" w:cs="Arial"/>
          <w:b w:val="0"/>
          <w:bCs w:val="0"/>
          <w:color w:val="auto"/>
          <w:sz w:val="22"/>
          <w:szCs w:val="22"/>
          <w:lang w:val="en-GB"/>
        </w:rPr>
        <w:t>Gastañaduy</w:t>
      </w:r>
      <w:r w:rsidRPr="608F7475" w:rsidR="1788E10D">
        <w:rPr>
          <w:rFonts w:ascii="Arial" w:hAnsi="Arial" w:eastAsia="Arial" w:cs="Arial"/>
          <w:b w:val="0"/>
          <w:bCs w:val="0"/>
          <w:color w:val="auto"/>
          <w:sz w:val="22"/>
          <w:szCs w:val="22"/>
          <w:lang w:val="en-GB"/>
        </w:rPr>
        <w:t xml:space="preserve"> </w:t>
      </w:r>
      <w:r w:rsidRPr="608F7475" w:rsidR="1788E10D">
        <w:rPr>
          <w:rFonts w:ascii="Arial" w:hAnsi="Arial" w:eastAsia="Arial" w:cs="Arial"/>
          <w:b w:val="0"/>
          <w:bCs w:val="0"/>
          <w:i w:val="1"/>
          <w:iCs w:val="1"/>
          <w:color w:val="auto"/>
          <w:sz w:val="22"/>
          <w:szCs w:val="22"/>
          <w:lang w:val="en-GB"/>
        </w:rPr>
        <w:t>et al</w:t>
      </w:r>
      <w:r w:rsidRPr="608F7475" w:rsidR="1788E10D">
        <w:rPr>
          <w:rFonts w:ascii="Arial" w:hAnsi="Arial" w:eastAsia="Arial" w:cs="Arial"/>
          <w:b w:val="0"/>
          <w:bCs w:val="0"/>
          <w:i w:val="1"/>
          <w:iCs w:val="1"/>
          <w:color w:val="auto"/>
          <w:sz w:val="22"/>
          <w:szCs w:val="22"/>
          <w:lang w:val="en-GB"/>
        </w:rPr>
        <w:t>.,</w:t>
      </w:r>
      <w:r w:rsidRPr="608F7475" w:rsidR="1788E10D">
        <w:rPr>
          <w:rFonts w:ascii="Arial" w:hAnsi="Arial" w:eastAsia="Arial" w:cs="Arial"/>
          <w:b w:val="0"/>
          <w:bCs w:val="0"/>
          <w:color w:val="auto"/>
          <w:sz w:val="22"/>
          <w:szCs w:val="22"/>
          <w:lang w:val="en-GB"/>
        </w:rPr>
        <w:t xml:space="preserve"> 2021).</w:t>
      </w:r>
      <w:r w:rsidRPr="608F7475" w:rsidR="1CF41927">
        <w:rPr>
          <w:rFonts w:ascii="Arial" w:hAnsi="Arial" w:eastAsia="Arial" w:cs="Arial"/>
          <w:b w:val="0"/>
          <w:bCs w:val="0"/>
          <w:color w:val="auto"/>
          <w:sz w:val="22"/>
          <w:szCs w:val="22"/>
          <w:lang w:val="en-GB"/>
        </w:rPr>
        <w:t xml:space="preserve"> </w:t>
      </w:r>
      <w:r w:rsidRPr="608F7475" w:rsidR="5E5D4F67">
        <w:rPr>
          <w:rFonts w:ascii="Arial" w:hAnsi="Arial" w:eastAsia="Arial" w:cs="Arial"/>
          <w:b w:val="0"/>
          <w:bCs w:val="0"/>
          <w:color w:val="auto"/>
          <w:sz w:val="22"/>
          <w:szCs w:val="22"/>
          <w:lang w:val="en-GB"/>
        </w:rPr>
        <w:t>Th</w:t>
      </w:r>
      <w:r w:rsidRPr="608F7475" w:rsidR="29497496">
        <w:rPr>
          <w:rFonts w:ascii="Arial" w:hAnsi="Arial" w:eastAsia="Arial" w:cs="Arial"/>
          <w:b w:val="0"/>
          <w:bCs w:val="0"/>
          <w:color w:val="auto"/>
          <w:sz w:val="22"/>
          <w:szCs w:val="22"/>
          <w:lang w:val="en-GB"/>
        </w:rPr>
        <w:t>erefore,</w:t>
      </w:r>
      <w:r w:rsidRPr="608F7475" w:rsidR="5E5D4F67">
        <w:rPr>
          <w:rFonts w:ascii="Arial" w:hAnsi="Arial" w:eastAsia="Arial" w:cs="Arial"/>
          <w:b w:val="0"/>
          <w:bCs w:val="0"/>
          <w:color w:val="auto"/>
          <w:sz w:val="22"/>
          <w:szCs w:val="22"/>
          <w:lang w:val="en-GB"/>
        </w:rPr>
        <w:t xml:space="preserve"> </w:t>
      </w:r>
      <w:r w:rsidRPr="608F7475" w:rsidR="306A94FF">
        <w:rPr>
          <w:rFonts w:ascii="Arial" w:hAnsi="Arial" w:eastAsia="Arial" w:cs="Arial"/>
          <w:b w:val="0"/>
          <w:bCs w:val="0"/>
          <w:color w:val="auto"/>
          <w:sz w:val="22"/>
          <w:szCs w:val="22"/>
          <w:lang w:val="en-GB"/>
        </w:rPr>
        <w:t>UIP’s</w:t>
      </w:r>
      <w:r w:rsidRPr="608F7475" w:rsidR="5E5D4F67">
        <w:rPr>
          <w:rFonts w:ascii="Arial" w:hAnsi="Arial" w:eastAsia="Arial" w:cs="Arial"/>
          <w:b w:val="0"/>
          <w:bCs w:val="0"/>
          <w:color w:val="auto"/>
          <w:sz w:val="22"/>
          <w:szCs w:val="22"/>
          <w:lang w:val="en-GB"/>
        </w:rPr>
        <w:t xml:space="preserve"> improve vaccinations rates, enhances disease surveillance and developing robust emergency responses (</w:t>
      </w:r>
      <w:r w:rsidRPr="608F7475" w:rsidR="5E5D4F67">
        <w:rPr>
          <w:rFonts w:ascii="Arial" w:hAnsi="Arial" w:eastAsia="Arial" w:cs="Arial"/>
          <w:b w:val="0"/>
          <w:bCs w:val="0"/>
          <w:color w:val="auto"/>
          <w:sz w:val="22"/>
          <w:szCs w:val="22"/>
          <w:lang w:val="en-GB"/>
        </w:rPr>
        <w:t>UN, 2024</w:t>
      </w:r>
      <w:r w:rsidRPr="608F7475" w:rsidR="5E5D4F67">
        <w:rPr>
          <w:rFonts w:ascii="Arial" w:hAnsi="Arial" w:eastAsia="Arial" w:cs="Arial"/>
          <w:b w:val="0"/>
          <w:bCs w:val="0"/>
          <w:color w:val="auto"/>
          <w:sz w:val="22"/>
          <w:szCs w:val="22"/>
          <w:lang w:val="en-GB"/>
        </w:rPr>
        <w:t xml:space="preserve">). </w:t>
      </w:r>
      <w:r w:rsidRPr="608F7475" w:rsidR="6B6FDA03">
        <w:rPr>
          <w:rFonts w:ascii="Arial" w:hAnsi="Arial" w:eastAsia="Arial" w:cs="Arial"/>
          <w:b w:val="0"/>
          <w:bCs w:val="0"/>
          <w:color w:val="auto"/>
          <w:sz w:val="22"/>
          <w:szCs w:val="22"/>
          <w:lang w:val="en-GB"/>
        </w:rPr>
        <w:t xml:space="preserve"> </w:t>
      </w:r>
      <w:r w:rsidRPr="608F7475" w:rsidR="708043E8">
        <w:rPr>
          <w:rFonts w:ascii="Arial" w:hAnsi="Arial" w:eastAsia="Arial" w:cs="Arial"/>
          <w:b w:val="0"/>
          <w:bCs w:val="0"/>
          <w:color w:val="auto"/>
          <w:sz w:val="22"/>
          <w:szCs w:val="22"/>
          <w:lang w:val="en-GB"/>
        </w:rPr>
        <w:t xml:space="preserve">According to </w:t>
      </w:r>
      <w:r w:rsidRPr="608F7475" w:rsidR="708043E8">
        <w:rPr>
          <w:rFonts w:ascii="Arial" w:hAnsi="Arial" w:eastAsia="Arial" w:cs="Arial"/>
          <w:b w:val="0"/>
          <w:bCs w:val="0"/>
          <w:color w:val="auto"/>
          <w:sz w:val="22"/>
          <w:szCs w:val="22"/>
          <w:lang w:val="en-GB"/>
        </w:rPr>
        <w:t>Stefanati</w:t>
      </w:r>
      <w:r w:rsidRPr="608F7475" w:rsidR="708043E8">
        <w:rPr>
          <w:rFonts w:ascii="Arial" w:hAnsi="Arial" w:eastAsia="Arial" w:cs="Arial"/>
          <w:b w:val="0"/>
          <w:bCs w:val="0"/>
          <w:color w:val="auto"/>
          <w:sz w:val="22"/>
          <w:szCs w:val="22"/>
          <w:lang w:val="en-GB"/>
        </w:rPr>
        <w:t xml:space="preserve"> </w:t>
      </w:r>
      <w:r w:rsidRPr="608F7475" w:rsidR="708043E8">
        <w:rPr>
          <w:rFonts w:ascii="Arial" w:hAnsi="Arial" w:eastAsia="Arial" w:cs="Arial"/>
          <w:b w:val="0"/>
          <w:bCs w:val="0"/>
          <w:i w:val="1"/>
          <w:iCs w:val="1"/>
          <w:color w:val="auto"/>
          <w:sz w:val="22"/>
          <w:szCs w:val="22"/>
          <w:lang w:val="en-GB"/>
        </w:rPr>
        <w:t>et al.,</w:t>
      </w:r>
      <w:r w:rsidRPr="608F7475" w:rsidR="708043E8">
        <w:rPr>
          <w:rFonts w:ascii="Arial" w:hAnsi="Arial" w:eastAsia="Arial" w:cs="Arial"/>
          <w:b w:val="0"/>
          <w:bCs w:val="0"/>
          <w:color w:val="auto"/>
          <w:sz w:val="22"/>
          <w:szCs w:val="22"/>
          <w:lang w:val="en-GB"/>
        </w:rPr>
        <w:t xml:space="preserve"> 2021</w:t>
      </w:r>
      <w:r w:rsidRPr="608F7475" w:rsidR="708043E8">
        <w:rPr>
          <w:rFonts w:ascii="Arial" w:hAnsi="Arial" w:eastAsia="Arial" w:cs="Arial"/>
          <w:b w:val="0"/>
          <w:bCs w:val="0"/>
          <w:color w:val="auto"/>
          <w:sz w:val="22"/>
          <w:szCs w:val="22"/>
          <w:lang w:val="en-GB"/>
        </w:rPr>
        <w:t xml:space="preserve"> an estimated 2.3–3.5 million mortalities are avoided annually due to vaccinations against diseases such as, influenza, hepatitis B, polio diphtheria and many more.</w:t>
      </w:r>
      <w:r w:rsidRPr="608F7475" w:rsidR="76224909">
        <w:rPr>
          <w:rFonts w:ascii="Arial" w:hAnsi="Arial" w:eastAsia="Arial" w:cs="Arial"/>
          <w:b w:val="0"/>
          <w:bCs w:val="0"/>
          <w:color w:val="auto"/>
          <w:sz w:val="22"/>
          <w:szCs w:val="22"/>
          <w:lang w:val="en-GB"/>
        </w:rPr>
        <w:t xml:space="preserve"> </w:t>
      </w:r>
      <w:r w:rsidRPr="608F7475" w:rsidR="75617FD3">
        <w:rPr>
          <w:rFonts w:ascii="Arial" w:hAnsi="Arial" w:eastAsia="Arial" w:cs="Arial"/>
          <w:b w:val="0"/>
          <w:bCs w:val="0"/>
          <w:color w:val="auto"/>
          <w:sz w:val="22"/>
          <w:szCs w:val="22"/>
          <w:lang w:val="en-GB"/>
        </w:rPr>
        <w:t xml:space="preserve">Effective vaccination campaigns </w:t>
      </w:r>
      <w:r w:rsidRPr="608F7475" w:rsidR="3B4B14CA">
        <w:rPr>
          <w:rFonts w:ascii="Arial" w:hAnsi="Arial" w:eastAsia="Arial" w:cs="Arial"/>
          <w:b w:val="0"/>
          <w:bCs w:val="0"/>
          <w:color w:val="auto"/>
          <w:sz w:val="22"/>
          <w:szCs w:val="22"/>
          <w:lang w:val="en-GB"/>
        </w:rPr>
        <w:t xml:space="preserve">reduce healthcare costs and prevent </w:t>
      </w:r>
      <w:r w:rsidRPr="608F7475" w:rsidR="7CE8D532">
        <w:rPr>
          <w:rFonts w:ascii="Arial" w:hAnsi="Arial" w:eastAsia="Arial" w:cs="Arial"/>
          <w:b w:val="0"/>
          <w:bCs w:val="0"/>
          <w:color w:val="auto"/>
          <w:sz w:val="22"/>
          <w:szCs w:val="22"/>
          <w:lang w:val="en-GB"/>
        </w:rPr>
        <w:t>outbreaks</w:t>
      </w:r>
      <w:r w:rsidRPr="608F7475" w:rsidR="4AC9F061">
        <w:rPr>
          <w:rFonts w:ascii="Arial" w:hAnsi="Arial" w:eastAsia="Arial" w:cs="Arial"/>
          <w:b w:val="0"/>
          <w:bCs w:val="0"/>
          <w:color w:val="auto"/>
          <w:sz w:val="22"/>
          <w:szCs w:val="22"/>
          <w:lang w:val="en-GB"/>
        </w:rPr>
        <w:t xml:space="preserve"> </w:t>
      </w:r>
      <w:r w:rsidRPr="608F7475" w:rsidR="4AC9F061">
        <w:rPr>
          <w:rFonts w:ascii="Arial" w:hAnsi="Arial" w:eastAsia="Arial" w:cs="Arial"/>
          <w:b w:val="0"/>
          <w:bCs w:val="0"/>
          <w:color w:val="auto"/>
          <w:sz w:val="22"/>
          <w:szCs w:val="22"/>
          <w:lang w:val="en-GB"/>
        </w:rPr>
        <w:t>(UK Parliament, 2023</w:t>
      </w:r>
      <w:r w:rsidRPr="608F7475" w:rsidR="424CD330">
        <w:rPr>
          <w:rFonts w:ascii="Arial" w:hAnsi="Arial" w:eastAsia="Arial" w:cs="Arial"/>
          <w:b w:val="0"/>
          <w:bCs w:val="0"/>
          <w:color w:val="auto"/>
          <w:sz w:val="22"/>
          <w:szCs w:val="22"/>
          <w:lang w:val="en-GB"/>
        </w:rPr>
        <w:t>c</w:t>
      </w:r>
      <w:r w:rsidRPr="608F7475" w:rsidR="4AC9F061">
        <w:rPr>
          <w:rFonts w:ascii="Arial" w:hAnsi="Arial" w:eastAsia="Arial" w:cs="Arial"/>
          <w:b w:val="0"/>
          <w:bCs w:val="0"/>
          <w:color w:val="auto"/>
          <w:sz w:val="22"/>
          <w:szCs w:val="22"/>
          <w:lang w:val="en-GB"/>
        </w:rPr>
        <w:t>)</w:t>
      </w:r>
      <w:r w:rsidRPr="608F7475" w:rsidR="3B4B14CA">
        <w:rPr>
          <w:rFonts w:ascii="Arial" w:hAnsi="Arial" w:eastAsia="Arial" w:cs="Arial"/>
          <w:b w:val="0"/>
          <w:bCs w:val="0"/>
          <w:color w:val="auto"/>
          <w:sz w:val="22"/>
          <w:szCs w:val="22"/>
          <w:lang w:val="en-GB"/>
        </w:rPr>
        <w:t xml:space="preserve">. </w:t>
      </w:r>
    </w:p>
    <w:p w:rsidR="1B80FB22" w:rsidP="608F7475" w:rsidRDefault="285B1E1A" w14:paraId="707E5EE1" w14:textId="7AAA9E9F">
      <w:pPr>
        <w:pStyle w:val="Normal"/>
        <w:suppressLineNumbers w:val="0"/>
        <w:bidi w:val="0"/>
        <w:spacing w:before="240" w:beforeAutospacing="off" w:after="240" w:afterAutospacing="off" w:line="360" w:lineRule="auto"/>
        <w:ind w:left="0" w:right="0"/>
        <w:jc w:val="both"/>
        <w:rPr>
          <w:rFonts w:ascii="Arial" w:hAnsi="Arial" w:eastAsia="Arial" w:cs="Arial"/>
          <w:b w:val="0"/>
          <w:bCs w:val="0"/>
          <w:noProof w:val="0"/>
          <w:color w:val="auto"/>
          <w:sz w:val="22"/>
          <w:szCs w:val="22"/>
          <w:lang w:val="en-GB"/>
        </w:rPr>
      </w:pPr>
      <w:r w:rsidRPr="608F7475" w:rsidR="285B1E1A">
        <w:rPr>
          <w:rFonts w:ascii="Arial" w:hAnsi="Arial" w:eastAsia="Arial" w:cs="Arial"/>
          <w:b w:val="0"/>
          <w:bCs w:val="0"/>
          <w:color w:val="auto"/>
          <w:sz w:val="22"/>
          <w:szCs w:val="22"/>
          <w:lang w:val="en-GB"/>
        </w:rPr>
        <w:t xml:space="preserve">However, </w:t>
      </w:r>
      <w:r w:rsidRPr="608F7475" w:rsidR="7A1109F7">
        <w:rPr>
          <w:rFonts w:ascii="Arial" w:hAnsi="Arial" w:eastAsia="Arial" w:cs="Arial"/>
          <w:b w:val="0"/>
          <w:bCs w:val="0"/>
          <w:color w:val="auto"/>
          <w:sz w:val="22"/>
          <w:szCs w:val="22"/>
          <w:lang w:val="en-GB"/>
        </w:rPr>
        <w:t xml:space="preserve">there are </w:t>
      </w:r>
      <w:r w:rsidRPr="608F7475" w:rsidR="285B1E1A">
        <w:rPr>
          <w:rFonts w:ascii="Arial" w:hAnsi="Arial" w:eastAsia="Arial" w:cs="Arial"/>
          <w:b w:val="0"/>
          <w:bCs w:val="0"/>
          <w:color w:val="auto"/>
          <w:sz w:val="22"/>
          <w:szCs w:val="22"/>
          <w:lang w:val="en-GB"/>
        </w:rPr>
        <w:t>disadvantages</w:t>
      </w:r>
      <w:r w:rsidRPr="608F7475" w:rsidR="0C83643E">
        <w:rPr>
          <w:rFonts w:ascii="Arial" w:hAnsi="Arial" w:eastAsia="Arial" w:cs="Arial"/>
          <w:b w:val="0"/>
          <w:bCs w:val="0"/>
          <w:color w:val="auto"/>
          <w:sz w:val="22"/>
          <w:szCs w:val="22"/>
          <w:lang w:val="en-GB"/>
        </w:rPr>
        <w:t xml:space="preserve"> in implementing and </w:t>
      </w:r>
      <w:r w:rsidRPr="608F7475" w:rsidR="0C83643E">
        <w:rPr>
          <w:rFonts w:ascii="Arial" w:hAnsi="Arial" w:eastAsia="Arial" w:cs="Arial"/>
          <w:b w:val="0"/>
          <w:bCs w:val="0"/>
          <w:color w:val="auto"/>
          <w:sz w:val="22"/>
          <w:szCs w:val="22"/>
          <w:lang w:val="en-GB"/>
        </w:rPr>
        <w:t>maintaining</w:t>
      </w:r>
      <w:r w:rsidRPr="608F7475" w:rsidR="0C83643E">
        <w:rPr>
          <w:rFonts w:ascii="Arial" w:hAnsi="Arial" w:eastAsia="Arial" w:cs="Arial"/>
          <w:b w:val="0"/>
          <w:bCs w:val="0"/>
          <w:color w:val="auto"/>
          <w:sz w:val="22"/>
          <w:szCs w:val="22"/>
          <w:lang w:val="en-GB"/>
        </w:rPr>
        <w:t xml:space="preserve"> comprehensive Immunisation programmes</w:t>
      </w:r>
      <w:r w:rsidRPr="608F7475" w:rsidR="285B1E1A">
        <w:rPr>
          <w:rFonts w:ascii="Arial" w:hAnsi="Arial" w:eastAsia="Arial" w:cs="Arial"/>
          <w:b w:val="0"/>
          <w:bCs w:val="0"/>
          <w:color w:val="auto"/>
          <w:sz w:val="22"/>
          <w:szCs w:val="22"/>
          <w:lang w:val="en-GB"/>
        </w:rPr>
        <w:t xml:space="preserve">. </w:t>
      </w:r>
      <w:r w:rsidRPr="608F7475" w:rsidR="19D77E90">
        <w:rPr>
          <w:rFonts w:ascii="Arial" w:hAnsi="Arial" w:eastAsia="Arial" w:cs="Arial"/>
          <w:b w:val="0"/>
          <w:bCs w:val="0"/>
          <w:noProof w:val="0"/>
          <w:color w:val="auto"/>
          <w:sz w:val="22"/>
          <w:szCs w:val="22"/>
          <w:lang w:val="en-GB"/>
        </w:rPr>
        <w:t>While public funding for immunisation is one of the best investments and would be considered adequate, the COVID-19 pandemic has caused the worst economic downturn since the Great Depression, making it more difficult for nations to raise the funds</w:t>
      </w:r>
    </w:p>
    <w:p w:rsidR="1B80FB22" w:rsidP="608F7475" w:rsidRDefault="285B1E1A" w14:paraId="409D4E80" w14:textId="3CA3EDE7">
      <w:pPr>
        <w:pStyle w:val="Normal"/>
        <w:suppressLineNumbers w:val="0"/>
        <w:bidi w:val="0"/>
        <w:spacing w:before="240" w:beforeAutospacing="off" w:after="240" w:afterAutospacing="off" w:line="360" w:lineRule="auto"/>
        <w:ind w:left="0" w:right="0"/>
        <w:jc w:val="both"/>
        <w:rPr>
          <w:rFonts w:ascii="Arial" w:hAnsi="Arial" w:eastAsia="Arial" w:cs="Arial"/>
          <w:b w:val="0"/>
          <w:bCs w:val="0"/>
          <w:sz w:val="22"/>
          <w:szCs w:val="22"/>
          <w:lang w:val="en-GB"/>
        </w:rPr>
      </w:pPr>
      <w:r w:rsidRPr="608F7475" w:rsidR="19D77E90">
        <w:rPr>
          <w:rFonts w:ascii="Arial" w:hAnsi="Arial" w:eastAsia="Arial" w:cs="Arial"/>
          <w:b w:val="0"/>
          <w:bCs w:val="0"/>
          <w:noProof w:val="0"/>
          <w:color w:val="auto"/>
          <w:sz w:val="22"/>
          <w:szCs w:val="22"/>
          <w:lang w:val="en-GB"/>
        </w:rPr>
        <w:t xml:space="preserve">needed to continue providing </w:t>
      </w:r>
      <w:r w:rsidRPr="608F7475" w:rsidR="58117BE6">
        <w:rPr>
          <w:rFonts w:ascii="Arial" w:hAnsi="Arial" w:eastAsia="Arial" w:cs="Arial"/>
          <w:b w:val="0"/>
          <w:bCs w:val="0"/>
          <w:noProof w:val="0"/>
          <w:color w:val="auto"/>
          <w:sz w:val="22"/>
          <w:szCs w:val="22"/>
          <w:lang w:val="en-GB"/>
        </w:rPr>
        <w:t xml:space="preserve">immunisation </w:t>
      </w:r>
      <w:r w:rsidRPr="608F7475" w:rsidR="19D77E90">
        <w:rPr>
          <w:rFonts w:ascii="Arial" w:hAnsi="Arial" w:eastAsia="Arial" w:cs="Arial"/>
          <w:b w:val="0"/>
          <w:bCs w:val="0"/>
          <w:noProof w:val="0"/>
          <w:color w:val="auto"/>
          <w:sz w:val="22"/>
          <w:szCs w:val="22"/>
          <w:lang w:val="en-GB"/>
        </w:rPr>
        <w:t>service</w:t>
      </w:r>
      <w:r w:rsidRPr="608F7475" w:rsidR="1FCEEB36">
        <w:rPr>
          <w:rFonts w:ascii="Arial" w:hAnsi="Arial" w:eastAsia="Arial" w:cs="Arial"/>
          <w:b w:val="0"/>
          <w:bCs w:val="0"/>
          <w:noProof w:val="0"/>
          <w:color w:val="auto"/>
          <w:sz w:val="22"/>
          <w:szCs w:val="22"/>
          <w:lang w:val="en-GB"/>
        </w:rPr>
        <w:t>s</w:t>
      </w:r>
      <w:r w:rsidRPr="608F7475" w:rsidR="19D77E90">
        <w:rPr>
          <w:rFonts w:ascii="Arial" w:hAnsi="Arial" w:eastAsia="Arial" w:cs="Arial"/>
          <w:b w:val="0"/>
          <w:bCs w:val="0"/>
          <w:noProof w:val="0"/>
          <w:color w:val="auto"/>
          <w:sz w:val="22"/>
          <w:szCs w:val="22"/>
          <w:lang w:val="en-GB"/>
        </w:rPr>
        <w:t xml:space="preserve"> </w:t>
      </w:r>
      <w:r w:rsidRPr="608F7475" w:rsidR="19946996">
        <w:rPr>
          <w:rFonts w:ascii="Arial" w:hAnsi="Arial" w:eastAsia="Arial" w:cs="Arial"/>
          <w:b w:val="0"/>
          <w:bCs w:val="0"/>
          <w:color w:val="auto"/>
          <w:sz w:val="22"/>
          <w:szCs w:val="22"/>
          <w:lang w:val="en-GB"/>
        </w:rPr>
        <w:t>(</w:t>
      </w:r>
      <w:r w:rsidRPr="608F7475" w:rsidR="19946996">
        <w:rPr>
          <w:rFonts w:ascii="Arial" w:hAnsi="Arial" w:eastAsia="Arial" w:cs="Arial"/>
          <w:b w:val="0"/>
          <w:bCs w:val="0"/>
          <w:color w:val="auto"/>
          <w:sz w:val="22"/>
          <w:szCs w:val="22"/>
          <w:lang w:val="en-GB"/>
        </w:rPr>
        <w:t>Saxenian</w:t>
      </w:r>
      <w:r w:rsidRPr="608F7475" w:rsidR="19946996">
        <w:rPr>
          <w:rFonts w:ascii="Arial" w:hAnsi="Arial" w:eastAsia="Arial" w:cs="Arial"/>
          <w:b w:val="0"/>
          <w:bCs w:val="0"/>
          <w:color w:val="auto"/>
          <w:sz w:val="22"/>
          <w:szCs w:val="22"/>
          <w:lang w:val="en-GB"/>
        </w:rPr>
        <w:t xml:space="preserve"> </w:t>
      </w:r>
      <w:r w:rsidRPr="608F7475" w:rsidR="19946996">
        <w:rPr>
          <w:rFonts w:ascii="Arial" w:hAnsi="Arial" w:eastAsia="Arial" w:cs="Arial"/>
          <w:b w:val="0"/>
          <w:bCs w:val="0"/>
          <w:i w:val="1"/>
          <w:iCs w:val="1"/>
          <w:color w:val="auto"/>
          <w:sz w:val="22"/>
          <w:szCs w:val="22"/>
          <w:lang w:val="en-GB"/>
        </w:rPr>
        <w:t>e</w:t>
      </w:r>
      <w:r w:rsidRPr="608F7475" w:rsidR="19946996">
        <w:rPr>
          <w:rFonts w:ascii="Arial" w:hAnsi="Arial" w:eastAsia="Arial" w:cs="Arial"/>
          <w:b w:val="0"/>
          <w:bCs w:val="0"/>
          <w:i w:val="1"/>
          <w:iCs w:val="1"/>
          <w:color w:val="auto"/>
          <w:sz w:val="22"/>
          <w:szCs w:val="22"/>
          <w:lang w:val="en-GB"/>
        </w:rPr>
        <w:t>t al.,</w:t>
      </w:r>
      <w:r w:rsidRPr="608F7475" w:rsidR="19946996">
        <w:rPr>
          <w:rFonts w:ascii="Arial" w:hAnsi="Arial" w:eastAsia="Arial" w:cs="Arial"/>
          <w:b w:val="0"/>
          <w:bCs w:val="0"/>
          <w:color w:val="auto"/>
          <w:sz w:val="22"/>
          <w:szCs w:val="22"/>
          <w:lang w:val="en-GB"/>
        </w:rPr>
        <w:t xml:space="preserve"> 2022)</w:t>
      </w:r>
      <w:r w:rsidRPr="608F7475" w:rsidR="5DAF0154">
        <w:rPr>
          <w:rFonts w:ascii="Arial" w:hAnsi="Arial" w:eastAsia="Arial" w:cs="Arial"/>
          <w:b w:val="0"/>
          <w:bCs w:val="0"/>
          <w:color w:val="auto"/>
          <w:sz w:val="22"/>
          <w:szCs w:val="22"/>
          <w:lang w:val="en-GB"/>
        </w:rPr>
        <w:t xml:space="preserve">. </w:t>
      </w:r>
      <w:r w:rsidRPr="608F7475" w:rsidR="679D275E">
        <w:rPr>
          <w:rFonts w:ascii="Arial" w:hAnsi="Arial" w:eastAsia="Arial" w:cs="Arial"/>
          <w:b w:val="0"/>
          <w:bCs w:val="0"/>
          <w:color w:val="auto"/>
          <w:sz w:val="22"/>
          <w:szCs w:val="22"/>
          <w:lang w:val="en-GB"/>
        </w:rPr>
        <w:t xml:space="preserve">According to </w:t>
      </w:r>
      <w:r w:rsidRPr="608F7475" w:rsidR="679D275E">
        <w:rPr>
          <w:rFonts w:ascii="Arial" w:hAnsi="Arial" w:eastAsia="Arial" w:cs="Arial"/>
          <w:b w:val="0"/>
          <w:bCs w:val="0"/>
          <w:color w:val="auto"/>
          <w:sz w:val="22"/>
          <w:szCs w:val="22"/>
          <w:lang w:val="en-GB"/>
        </w:rPr>
        <w:t>Kenn</w:t>
      </w:r>
      <w:r w:rsidRPr="608F7475" w:rsidR="679D275E">
        <w:rPr>
          <w:rFonts w:ascii="Arial" w:hAnsi="Arial" w:eastAsia="Arial" w:cs="Arial"/>
          <w:b w:val="0"/>
          <w:bCs w:val="0"/>
          <w:color w:val="auto"/>
          <w:sz w:val="22"/>
          <w:szCs w:val="22"/>
          <w:lang w:val="en-GB"/>
        </w:rPr>
        <w:t>edy (2020</w:t>
      </w:r>
      <w:r w:rsidRPr="608F7475" w:rsidR="5CB776A8">
        <w:rPr>
          <w:rFonts w:ascii="Arial" w:hAnsi="Arial" w:eastAsia="Arial" w:cs="Arial"/>
          <w:b w:val="0"/>
          <w:bCs w:val="0"/>
          <w:color w:val="auto"/>
          <w:sz w:val="22"/>
          <w:szCs w:val="22"/>
          <w:lang w:val="en-GB"/>
        </w:rPr>
        <w:t>)</w:t>
      </w:r>
      <w:r w:rsidRPr="608F7475" w:rsidR="18E7A0E1">
        <w:rPr>
          <w:rFonts w:ascii="Arial" w:hAnsi="Arial" w:eastAsia="Arial" w:cs="Arial"/>
          <w:b w:val="0"/>
          <w:bCs w:val="0"/>
          <w:color w:val="auto"/>
          <w:sz w:val="22"/>
          <w:szCs w:val="22"/>
          <w:lang w:val="en-GB"/>
        </w:rPr>
        <w:t xml:space="preserve"> </w:t>
      </w:r>
      <w:r w:rsidRPr="608F7475" w:rsidR="795BEAF8">
        <w:rPr>
          <w:rFonts w:ascii="Arial" w:hAnsi="Arial" w:eastAsia="Arial" w:cs="Arial"/>
          <w:b w:val="0"/>
          <w:bCs w:val="0"/>
          <w:color w:val="auto"/>
          <w:sz w:val="22"/>
          <w:szCs w:val="22"/>
          <w:lang w:val="en-GB"/>
        </w:rPr>
        <w:t>public resistance to vaccination and health measures,</w:t>
      </w:r>
      <w:r w:rsidRPr="608F7475" w:rsidR="271DB880">
        <w:rPr>
          <w:rFonts w:ascii="Arial" w:hAnsi="Arial" w:eastAsia="Arial" w:cs="Arial"/>
          <w:b w:val="0"/>
          <w:bCs w:val="0"/>
          <w:color w:val="auto"/>
          <w:sz w:val="22"/>
          <w:szCs w:val="22"/>
          <w:lang w:val="en-GB"/>
        </w:rPr>
        <w:t xml:space="preserve"> </w:t>
      </w:r>
      <w:r w:rsidRPr="608F7475" w:rsidR="795BEAF8">
        <w:rPr>
          <w:rFonts w:ascii="Arial" w:hAnsi="Arial" w:eastAsia="Arial" w:cs="Arial"/>
          <w:b w:val="0"/>
          <w:bCs w:val="0"/>
          <w:color w:val="auto"/>
          <w:sz w:val="22"/>
          <w:szCs w:val="22"/>
          <w:lang w:val="en-GB"/>
        </w:rPr>
        <w:t xml:space="preserve">influenced by misinformation and distrust in </w:t>
      </w:r>
      <w:r w:rsidRPr="608F7475" w:rsidR="4F7DCB7C">
        <w:rPr>
          <w:rFonts w:ascii="Arial" w:hAnsi="Arial" w:eastAsia="Arial" w:cs="Arial"/>
          <w:b w:val="0"/>
          <w:bCs w:val="0"/>
          <w:color w:val="auto"/>
          <w:sz w:val="22"/>
          <w:szCs w:val="22"/>
          <w:lang w:val="en-GB"/>
        </w:rPr>
        <w:t>authorities</w:t>
      </w:r>
      <w:r w:rsidRPr="608F7475" w:rsidR="795BEAF8">
        <w:rPr>
          <w:rFonts w:ascii="Arial" w:hAnsi="Arial" w:eastAsia="Arial" w:cs="Arial"/>
          <w:b w:val="0"/>
          <w:bCs w:val="0"/>
          <w:color w:val="auto"/>
          <w:sz w:val="22"/>
          <w:szCs w:val="22"/>
          <w:lang w:val="en-GB"/>
        </w:rPr>
        <w:t>, hamper</w:t>
      </w:r>
      <w:r w:rsidRPr="608F7475" w:rsidR="6492C323">
        <w:rPr>
          <w:rFonts w:ascii="Arial" w:hAnsi="Arial" w:eastAsia="Arial" w:cs="Arial"/>
          <w:b w:val="0"/>
          <w:bCs w:val="0"/>
          <w:color w:val="auto"/>
          <w:sz w:val="22"/>
          <w:szCs w:val="22"/>
          <w:lang w:val="en-GB"/>
        </w:rPr>
        <w:t xml:space="preserve">s </w:t>
      </w:r>
      <w:r w:rsidRPr="608F7475" w:rsidR="795BEAF8">
        <w:rPr>
          <w:rFonts w:ascii="Arial" w:hAnsi="Arial" w:eastAsia="Arial" w:cs="Arial"/>
          <w:b w:val="0"/>
          <w:bCs w:val="0"/>
          <w:color w:val="auto"/>
          <w:sz w:val="22"/>
          <w:szCs w:val="22"/>
          <w:lang w:val="en-GB"/>
        </w:rPr>
        <w:t xml:space="preserve">effectiveness of </w:t>
      </w:r>
      <w:r w:rsidRPr="608F7475" w:rsidR="67EA1900">
        <w:rPr>
          <w:rFonts w:ascii="Arial" w:hAnsi="Arial" w:eastAsia="Arial" w:cs="Arial"/>
          <w:b w:val="0"/>
          <w:bCs w:val="0"/>
          <w:color w:val="auto"/>
          <w:sz w:val="22"/>
          <w:szCs w:val="22"/>
          <w:lang w:val="en-GB"/>
        </w:rPr>
        <w:t>the initiative</w:t>
      </w:r>
      <w:r w:rsidRPr="608F7475" w:rsidR="2B3CFB7F">
        <w:rPr>
          <w:rFonts w:ascii="Arial" w:hAnsi="Arial" w:eastAsia="Arial" w:cs="Arial"/>
          <w:b w:val="0"/>
          <w:bCs w:val="0"/>
          <w:color w:val="auto"/>
          <w:sz w:val="22"/>
          <w:szCs w:val="22"/>
          <w:lang w:val="en-GB"/>
        </w:rPr>
        <w:t>, result</w:t>
      </w:r>
      <w:r w:rsidRPr="608F7475" w:rsidR="3D0C32EB">
        <w:rPr>
          <w:rFonts w:ascii="Arial" w:hAnsi="Arial" w:eastAsia="Arial" w:cs="Arial"/>
          <w:b w:val="0"/>
          <w:bCs w:val="0"/>
          <w:color w:val="auto"/>
          <w:sz w:val="22"/>
          <w:szCs w:val="22"/>
          <w:lang w:val="en-GB"/>
        </w:rPr>
        <w:t>ing</w:t>
      </w:r>
      <w:r w:rsidRPr="608F7475" w:rsidR="2B3CFB7F">
        <w:rPr>
          <w:rFonts w:ascii="Arial" w:hAnsi="Arial" w:eastAsia="Arial" w:cs="Arial"/>
          <w:b w:val="0"/>
          <w:bCs w:val="0"/>
          <w:color w:val="auto"/>
          <w:sz w:val="22"/>
          <w:szCs w:val="22"/>
          <w:lang w:val="en-GB"/>
        </w:rPr>
        <w:t xml:space="preserve"> into outbreaks of preventable diseases and reversing public health gains</w:t>
      </w:r>
      <w:r w:rsidRPr="608F7475" w:rsidR="661AFF45">
        <w:rPr>
          <w:rFonts w:ascii="Arial" w:hAnsi="Arial" w:eastAsia="Arial" w:cs="Arial"/>
          <w:b w:val="0"/>
          <w:bCs w:val="0"/>
          <w:color w:val="auto"/>
          <w:sz w:val="22"/>
          <w:szCs w:val="22"/>
          <w:lang w:val="en-GB"/>
        </w:rPr>
        <w:t>.</w:t>
      </w:r>
      <w:r w:rsidRPr="608F7475" w:rsidR="6055F78B">
        <w:rPr>
          <w:rFonts w:ascii="Arial" w:hAnsi="Arial" w:eastAsia="Arial" w:cs="Arial"/>
          <w:b w:val="0"/>
          <w:bCs w:val="0"/>
          <w:color w:val="auto"/>
          <w:sz w:val="22"/>
          <w:szCs w:val="22"/>
          <w:lang w:val="en-GB"/>
        </w:rPr>
        <w:t xml:space="preserve"> </w:t>
      </w:r>
      <w:r w:rsidRPr="608F7475" w:rsidR="67EA1900">
        <w:rPr>
          <w:rFonts w:ascii="Arial" w:hAnsi="Arial" w:eastAsia="Arial" w:cs="Arial"/>
          <w:b w:val="0"/>
          <w:bCs w:val="0"/>
          <w:color w:val="auto"/>
          <w:sz w:val="22"/>
          <w:szCs w:val="22"/>
          <w:lang w:val="en-GB"/>
        </w:rPr>
        <w:t xml:space="preserve">Lastly, the unequal </w:t>
      </w:r>
      <w:r w:rsidRPr="608F7475" w:rsidR="1D597E1B">
        <w:rPr>
          <w:rFonts w:ascii="Arial" w:hAnsi="Arial" w:eastAsia="Arial" w:cs="Arial"/>
          <w:b w:val="0"/>
          <w:bCs w:val="0"/>
          <w:color w:val="auto"/>
          <w:sz w:val="22"/>
          <w:szCs w:val="22"/>
          <w:lang w:val="en-GB"/>
        </w:rPr>
        <w:t>distribution</w:t>
      </w:r>
      <w:r w:rsidRPr="608F7475" w:rsidR="67EA1900">
        <w:rPr>
          <w:rFonts w:ascii="Arial" w:hAnsi="Arial" w:eastAsia="Arial" w:cs="Arial"/>
          <w:b w:val="0"/>
          <w:bCs w:val="0"/>
          <w:color w:val="auto"/>
          <w:sz w:val="22"/>
          <w:szCs w:val="22"/>
          <w:lang w:val="en-GB"/>
        </w:rPr>
        <w:t xml:space="preserve"> of healthcare resources can lead to </w:t>
      </w:r>
      <w:r w:rsidRPr="608F7475" w:rsidR="6406DE3D">
        <w:rPr>
          <w:rFonts w:ascii="Arial" w:hAnsi="Arial" w:eastAsia="Arial" w:cs="Arial"/>
          <w:b w:val="0"/>
          <w:bCs w:val="0"/>
          <w:color w:val="auto"/>
          <w:sz w:val="22"/>
          <w:szCs w:val="22"/>
          <w:lang w:val="en-GB"/>
        </w:rPr>
        <w:t>disparities</w:t>
      </w:r>
      <w:r w:rsidRPr="608F7475" w:rsidR="67EA1900">
        <w:rPr>
          <w:rFonts w:ascii="Arial" w:hAnsi="Arial" w:eastAsia="Arial" w:cs="Arial"/>
          <w:b w:val="0"/>
          <w:bCs w:val="0"/>
          <w:color w:val="auto"/>
          <w:sz w:val="22"/>
          <w:szCs w:val="22"/>
          <w:lang w:val="en-GB"/>
        </w:rPr>
        <w:t xml:space="preserve"> in health p</w:t>
      </w:r>
      <w:r w:rsidRPr="608F7475" w:rsidR="52462DFA">
        <w:rPr>
          <w:rFonts w:ascii="Arial" w:hAnsi="Arial" w:eastAsia="Arial" w:cs="Arial"/>
          <w:b w:val="0"/>
          <w:bCs w:val="0"/>
          <w:color w:val="auto"/>
          <w:sz w:val="22"/>
          <w:szCs w:val="22"/>
          <w:lang w:val="en-GB"/>
        </w:rPr>
        <w:t>rotection</w:t>
      </w:r>
      <w:r w:rsidRPr="608F7475" w:rsidR="5DEC8855">
        <w:rPr>
          <w:rFonts w:ascii="Arial" w:hAnsi="Arial" w:eastAsia="Arial" w:cs="Arial"/>
          <w:b w:val="0"/>
          <w:bCs w:val="0"/>
          <w:color w:val="auto"/>
          <w:sz w:val="22"/>
          <w:szCs w:val="22"/>
          <w:lang w:val="en-GB"/>
        </w:rPr>
        <w:t xml:space="preserve"> </w:t>
      </w:r>
      <w:r w:rsidRPr="608F7475" w:rsidR="52462DFA">
        <w:rPr>
          <w:rFonts w:ascii="Arial" w:hAnsi="Arial" w:eastAsia="Arial" w:cs="Arial"/>
          <w:b w:val="0"/>
          <w:bCs w:val="0"/>
          <w:color w:val="auto"/>
          <w:sz w:val="22"/>
          <w:szCs w:val="22"/>
          <w:lang w:val="en-GB"/>
        </w:rPr>
        <w:t>benefits across different regions and soci</w:t>
      </w:r>
      <w:r w:rsidRPr="608F7475" w:rsidR="00AA39E3">
        <w:rPr>
          <w:rFonts w:ascii="Arial" w:hAnsi="Arial" w:eastAsia="Arial" w:cs="Arial"/>
          <w:b w:val="0"/>
          <w:bCs w:val="0"/>
          <w:color w:val="auto"/>
          <w:sz w:val="22"/>
          <w:szCs w:val="22"/>
          <w:lang w:val="en-GB"/>
        </w:rPr>
        <w:t>o</w:t>
      </w:r>
      <w:r w:rsidRPr="608F7475" w:rsidR="52462DFA">
        <w:rPr>
          <w:rFonts w:ascii="Arial" w:hAnsi="Arial" w:eastAsia="Arial" w:cs="Arial"/>
          <w:b w:val="0"/>
          <w:bCs w:val="0"/>
          <w:color w:val="auto"/>
          <w:sz w:val="22"/>
          <w:szCs w:val="22"/>
          <w:lang w:val="en-GB"/>
        </w:rPr>
        <w:t>-economic groups</w:t>
      </w:r>
      <w:r w:rsidRPr="608F7475" w:rsidR="4AC0850E">
        <w:rPr>
          <w:rFonts w:ascii="Arial" w:hAnsi="Arial" w:eastAsia="Arial" w:cs="Arial"/>
          <w:b w:val="0"/>
          <w:bCs w:val="0"/>
          <w:color w:val="auto"/>
          <w:sz w:val="22"/>
          <w:szCs w:val="22"/>
          <w:lang w:val="en-GB"/>
        </w:rPr>
        <w:t>, th</w:t>
      </w:r>
      <w:r w:rsidRPr="608F7475" w:rsidR="0F03F9B7">
        <w:rPr>
          <w:rFonts w:ascii="Arial" w:hAnsi="Arial" w:eastAsia="Arial" w:cs="Arial"/>
          <w:b w:val="0"/>
          <w:bCs w:val="0"/>
          <w:color w:val="auto"/>
          <w:sz w:val="22"/>
          <w:szCs w:val="22"/>
          <w:lang w:val="en-GB"/>
        </w:rPr>
        <w:t xml:space="preserve">ese have previously been </w:t>
      </w:r>
      <w:r w:rsidRPr="608F7475" w:rsidR="0F03F9B7">
        <w:rPr>
          <w:rFonts w:ascii="Arial" w:hAnsi="Arial" w:eastAsia="Arial" w:cs="Arial"/>
          <w:b w:val="0"/>
          <w:bCs w:val="0"/>
          <w:color w:val="auto"/>
          <w:sz w:val="22"/>
          <w:szCs w:val="22"/>
          <w:lang w:val="en-GB"/>
        </w:rPr>
        <w:t>identified</w:t>
      </w:r>
      <w:r w:rsidRPr="608F7475" w:rsidR="0F03F9B7">
        <w:rPr>
          <w:rFonts w:ascii="Arial" w:hAnsi="Arial" w:eastAsia="Arial" w:cs="Arial"/>
          <w:b w:val="0"/>
          <w:bCs w:val="0"/>
          <w:color w:val="auto"/>
          <w:sz w:val="22"/>
          <w:szCs w:val="22"/>
          <w:lang w:val="en-GB"/>
        </w:rPr>
        <w:t xml:space="preserve"> and become more pronounced by the COVID-19 pandemic</w:t>
      </w:r>
      <w:r w:rsidRPr="608F7475" w:rsidR="0F03F9B7">
        <w:rPr>
          <w:rFonts w:ascii="Arial" w:hAnsi="Arial" w:eastAsia="Arial" w:cs="Arial"/>
          <w:b w:val="0"/>
          <w:bCs w:val="0"/>
          <w:sz w:val="22"/>
          <w:szCs w:val="22"/>
          <w:lang w:val="en-GB"/>
        </w:rPr>
        <w:t xml:space="preserve"> (</w:t>
      </w:r>
      <w:r w:rsidRPr="608F7475" w:rsidR="0F03F9B7">
        <w:rPr>
          <w:rFonts w:ascii="Arial" w:hAnsi="Arial" w:eastAsia="Arial" w:cs="Arial"/>
          <w:b w:val="0"/>
          <w:bCs w:val="0"/>
          <w:sz w:val="22"/>
          <w:szCs w:val="22"/>
          <w:lang w:val="en-GB"/>
        </w:rPr>
        <w:t xml:space="preserve">Mishra </w:t>
      </w:r>
      <w:r w:rsidRPr="608F7475" w:rsidR="0F03F9B7">
        <w:rPr>
          <w:rFonts w:ascii="Arial" w:hAnsi="Arial" w:eastAsia="Arial" w:cs="Arial"/>
          <w:b w:val="0"/>
          <w:bCs w:val="0"/>
          <w:i w:val="1"/>
          <w:iCs w:val="1"/>
          <w:sz w:val="22"/>
          <w:szCs w:val="22"/>
          <w:lang w:val="en-GB"/>
        </w:rPr>
        <w:t>et al.,</w:t>
      </w:r>
      <w:r w:rsidRPr="608F7475" w:rsidR="0F03F9B7">
        <w:rPr>
          <w:rFonts w:ascii="Arial" w:hAnsi="Arial" w:eastAsia="Arial" w:cs="Arial"/>
          <w:b w:val="0"/>
          <w:bCs w:val="0"/>
          <w:sz w:val="22"/>
          <w:szCs w:val="22"/>
          <w:lang w:val="en-GB"/>
        </w:rPr>
        <w:t xml:space="preserve"> 2021).</w:t>
      </w:r>
    </w:p>
    <w:p w:rsidRPr="00672F1E" w:rsidR="003C2841" w:rsidP="608F7475" w:rsidRDefault="2D5BB31E" w14:paraId="6E239882" w14:textId="45702E8A">
      <w:pPr>
        <w:spacing w:before="240" w:after="240" w:line="360" w:lineRule="auto"/>
        <w:jc w:val="both"/>
        <w:rPr>
          <w:rFonts w:ascii="Arial" w:hAnsi="Arial" w:eastAsia="Arial" w:cs="Arial"/>
          <w:b w:val="1"/>
          <w:bCs w:val="1"/>
          <w:sz w:val="22"/>
          <w:szCs w:val="22"/>
          <w:u w:val="single"/>
          <w:lang w:val="en-GB"/>
        </w:rPr>
      </w:pPr>
      <w:r w:rsidRPr="608F7475" w:rsidR="2D5BB31E">
        <w:rPr>
          <w:rFonts w:ascii="Arial" w:hAnsi="Arial" w:eastAsia="Arial" w:cs="Arial"/>
          <w:b w:val="1"/>
          <w:bCs w:val="1"/>
          <w:sz w:val="22"/>
          <w:szCs w:val="22"/>
          <w:u w:val="single"/>
          <w:lang w:val="en-GB"/>
        </w:rPr>
        <w:t>Progress</w:t>
      </w:r>
    </w:p>
    <w:p w:rsidR="045F1ECC" w:rsidP="608F7475" w:rsidRDefault="6681A949" w14:paraId="62308906" w14:textId="6E44FE9D">
      <w:pPr>
        <w:pStyle w:val="Normal"/>
        <w:bidi w:val="0"/>
        <w:spacing w:before="240" w:beforeAutospacing="off" w:after="240" w:afterAutospacing="off" w:line="360" w:lineRule="auto"/>
        <w:ind w:left="0" w:right="0"/>
        <w:jc w:val="both"/>
        <w:rPr>
          <w:rFonts w:ascii="Arial" w:hAnsi="Arial" w:eastAsia="Arial" w:cs="Arial"/>
          <w:b w:val="0"/>
          <w:bCs w:val="0"/>
          <w:sz w:val="22"/>
          <w:szCs w:val="22"/>
          <w:lang w:val="en-US"/>
        </w:rPr>
      </w:pPr>
      <w:r w:rsidRPr="608F7475" w:rsidR="18410116">
        <w:rPr>
          <w:rFonts w:ascii="Arial" w:hAnsi="Arial" w:eastAsia="Arial" w:cs="Arial"/>
          <w:b w:val="0"/>
          <w:bCs w:val="0"/>
          <w:noProof w:val="0"/>
          <w:sz w:val="22"/>
          <w:szCs w:val="22"/>
          <w:lang w:val="en-US"/>
        </w:rPr>
        <w:t>The NHS is crucial to the UK's ability to reach the SDG 3</w:t>
      </w:r>
      <w:r w:rsidRPr="608F7475" w:rsidR="18410116">
        <w:rPr>
          <w:rFonts w:ascii="Arial" w:hAnsi="Arial" w:eastAsia="Arial" w:cs="Arial"/>
          <w:b w:val="0"/>
          <w:bCs w:val="0"/>
          <w:noProof w:val="0"/>
          <w:sz w:val="22"/>
          <w:szCs w:val="22"/>
          <w:lang w:val="en-US"/>
        </w:rPr>
        <w:t xml:space="preserve"> and the government has made progress in implementing </w:t>
      </w:r>
      <w:r w:rsidRPr="608F7475" w:rsidR="18410116">
        <w:rPr>
          <w:rFonts w:ascii="Arial" w:hAnsi="Arial" w:eastAsia="Arial" w:cs="Arial"/>
          <w:b w:val="0"/>
          <w:bCs w:val="0"/>
          <w:noProof w:val="0"/>
          <w:sz w:val="22"/>
          <w:szCs w:val="22"/>
          <w:lang w:val="en-US"/>
        </w:rPr>
        <w:t>immunisation</w:t>
      </w:r>
      <w:r w:rsidRPr="608F7475" w:rsidR="18410116">
        <w:rPr>
          <w:rFonts w:ascii="Arial" w:hAnsi="Arial" w:eastAsia="Arial" w:cs="Arial"/>
          <w:b w:val="0"/>
          <w:bCs w:val="0"/>
          <w:noProof w:val="0"/>
          <w:sz w:val="22"/>
          <w:szCs w:val="22"/>
          <w:lang w:val="en-US"/>
        </w:rPr>
        <w:t xml:space="preserve"> policies to </w:t>
      </w:r>
      <w:r w:rsidRPr="608F7475" w:rsidR="18410116">
        <w:rPr>
          <w:rFonts w:ascii="Arial" w:hAnsi="Arial" w:eastAsia="Arial" w:cs="Arial"/>
          <w:b w:val="0"/>
          <w:bCs w:val="0"/>
          <w:noProof w:val="0"/>
          <w:sz w:val="22"/>
          <w:szCs w:val="22"/>
          <w:lang w:val="en-US"/>
        </w:rPr>
        <w:t>accomplish</w:t>
      </w:r>
      <w:r w:rsidRPr="608F7475" w:rsidR="18410116">
        <w:rPr>
          <w:rFonts w:ascii="Arial" w:hAnsi="Arial" w:eastAsia="Arial" w:cs="Arial"/>
          <w:b w:val="0"/>
          <w:bCs w:val="0"/>
          <w:noProof w:val="0"/>
          <w:sz w:val="22"/>
          <w:szCs w:val="22"/>
          <w:lang w:val="en-US"/>
        </w:rPr>
        <w:t xml:space="preserve"> SDG 3 </w:t>
      </w:r>
      <w:r w:rsidRPr="608F7475" w:rsidR="5C779749">
        <w:rPr>
          <w:rFonts w:ascii="Arial" w:hAnsi="Arial" w:eastAsia="Arial" w:cs="Arial"/>
          <w:b w:val="0"/>
          <w:bCs w:val="0"/>
          <w:sz w:val="22"/>
          <w:szCs w:val="22"/>
          <w:lang w:val="en-US"/>
        </w:rPr>
        <w:t>(</w:t>
      </w:r>
      <w:r w:rsidRPr="608F7475" w:rsidR="76CD1B7B">
        <w:rPr>
          <w:rFonts w:ascii="Arial" w:hAnsi="Arial" w:eastAsia="Arial" w:cs="Arial"/>
          <w:b w:val="0"/>
          <w:bCs w:val="0"/>
          <w:sz w:val="22"/>
          <w:szCs w:val="22"/>
          <w:lang w:val="en-US"/>
        </w:rPr>
        <w:t>Morse, 2022</w:t>
      </w:r>
      <w:r w:rsidRPr="608F7475" w:rsidR="0B7E22A2">
        <w:rPr>
          <w:rFonts w:ascii="Arial" w:hAnsi="Arial" w:eastAsia="Arial" w:cs="Arial"/>
          <w:b w:val="0"/>
          <w:bCs w:val="0"/>
          <w:sz w:val="22"/>
          <w:szCs w:val="22"/>
          <w:lang w:val="en-US"/>
        </w:rPr>
        <w:t>)</w:t>
      </w:r>
      <w:r w:rsidRPr="608F7475" w:rsidR="0E92ECAF">
        <w:rPr>
          <w:rFonts w:ascii="Arial" w:hAnsi="Arial" w:eastAsia="Arial" w:cs="Arial"/>
          <w:b w:val="0"/>
          <w:bCs w:val="0"/>
          <w:sz w:val="22"/>
          <w:szCs w:val="22"/>
          <w:lang w:val="en-US"/>
        </w:rPr>
        <w:t>.</w:t>
      </w:r>
      <w:r w:rsidRPr="608F7475" w:rsidR="4AB3FA08">
        <w:rPr>
          <w:rFonts w:ascii="Arial" w:hAnsi="Arial" w:eastAsia="Arial" w:cs="Arial"/>
          <w:b w:val="0"/>
          <w:bCs w:val="0"/>
          <w:sz w:val="22"/>
          <w:szCs w:val="22"/>
          <w:lang w:val="en-US"/>
        </w:rPr>
        <w:t xml:space="preserve"> </w:t>
      </w:r>
      <w:r w:rsidRPr="608F7475" w:rsidR="2EE6515A">
        <w:rPr>
          <w:rFonts w:ascii="Arial" w:hAnsi="Arial" w:eastAsia="Arial" w:cs="Arial"/>
          <w:b w:val="0"/>
          <w:bCs w:val="0"/>
          <w:sz w:val="22"/>
          <w:szCs w:val="22"/>
          <w:lang w:val="en-US"/>
        </w:rPr>
        <w:t xml:space="preserve">According to </w:t>
      </w:r>
      <w:r w:rsidRPr="608F7475" w:rsidR="2EE6515A">
        <w:rPr>
          <w:rFonts w:ascii="Arial" w:hAnsi="Arial" w:eastAsia="Arial" w:cs="Arial"/>
          <w:b w:val="0"/>
          <w:bCs w:val="0"/>
          <w:sz w:val="22"/>
          <w:szCs w:val="22"/>
          <w:lang w:val="en-US"/>
        </w:rPr>
        <w:t xml:space="preserve">Lassi </w:t>
      </w:r>
      <w:r w:rsidRPr="608F7475" w:rsidR="2EE6515A">
        <w:rPr>
          <w:rFonts w:ascii="Arial" w:hAnsi="Arial" w:eastAsia="Arial" w:cs="Arial"/>
          <w:b w:val="0"/>
          <w:bCs w:val="0"/>
          <w:i w:val="1"/>
          <w:iCs w:val="1"/>
          <w:sz w:val="22"/>
          <w:szCs w:val="22"/>
          <w:lang w:val="en-US"/>
        </w:rPr>
        <w:t>et al</w:t>
      </w:r>
      <w:r w:rsidRPr="608F7475" w:rsidR="2EE6515A">
        <w:rPr>
          <w:rFonts w:ascii="Arial" w:hAnsi="Arial" w:eastAsia="Arial" w:cs="Arial"/>
          <w:b w:val="0"/>
          <w:bCs w:val="0"/>
          <w:i w:val="1"/>
          <w:iCs w:val="1"/>
          <w:sz w:val="22"/>
          <w:szCs w:val="22"/>
          <w:lang w:val="en-US"/>
        </w:rPr>
        <w:t>.</w:t>
      </w:r>
      <w:r w:rsidRPr="608F7475" w:rsidR="2EE6515A">
        <w:rPr>
          <w:rFonts w:ascii="Arial" w:hAnsi="Arial" w:eastAsia="Arial" w:cs="Arial"/>
          <w:b w:val="0"/>
          <w:bCs w:val="0"/>
          <w:sz w:val="22"/>
          <w:szCs w:val="22"/>
          <w:lang w:val="en-US"/>
        </w:rPr>
        <w:t xml:space="preserve"> </w:t>
      </w:r>
      <w:r w:rsidRPr="608F7475" w:rsidR="0E8CFEC0">
        <w:rPr>
          <w:rFonts w:ascii="Arial" w:hAnsi="Arial" w:eastAsia="Arial" w:cs="Arial"/>
          <w:b w:val="0"/>
          <w:bCs w:val="0"/>
          <w:sz w:val="22"/>
          <w:szCs w:val="22"/>
          <w:lang w:val="en-US"/>
        </w:rPr>
        <w:t>(</w:t>
      </w:r>
      <w:r w:rsidRPr="608F7475" w:rsidR="2EE6515A">
        <w:rPr>
          <w:rFonts w:ascii="Arial" w:hAnsi="Arial" w:eastAsia="Arial" w:cs="Arial"/>
          <w:b w:val="0"/>
          <w:bCs w:val="0"/>
          <w:sz w:val="22"/>
          <w:szCs w:val="22"/>
          <w:lang w:val="en-US"/>
        </w:rPr>
        <w:t>2021</w:t>
      </w:r>
      <w:r w:rsidRPr="608F7475" w:rsidR="6BF2B643">
        <w:rPr>
          <w:rFonts w:ascii="Arial" w:hAnsi="Arial" w:eastAsia="Arial" w:cs="Arial"/>
          <w:b w:val="0"/>
          <w:bCs w:val="0"/>
          <w:sz w:val="22"/>
          <w:szCs w:val="22"/>
          <w:lang w:val="en-US"/>
        </w:rPr>
        <w:t>)</w:t>
      </w:r>
      <w:r w:rsidRPr="608F7475" w:rsidR="7904E8E7">
        <w:rPr>
          <w:rFonts w:ascii="Arial" w:hAnsi="Arial" w:eastAsia="Arial" w:cs="Arial"/>
          <w:b w:val="0"/>
          <w:bCs w:val="0"/>
          <w:sz w:val="22"/>
          <w:szCs w:val="22"/>
          <w:lang w:val="en-US"/>
        </w:rPr>
        <w:t xml:space="preserve"> </w:t>
      </w:r>
      <w:r w:rsidRPr="608F7475" w:rsidR="7904E8E7">
        <w:rPr>
          <w:rFonts w:ascii="Arial" w:hAnsi="Arial" w:eastAsia="Arial" w:cs="Arial"/>
          <w:b w:val="0"/>
          <w:bCs w:val="0"/>
          <w:sz w:val="22"/>
          <w:szCs w:val="22"/>
          <w:lang w:val="en-US"/>
        </w:rPr>
        <w:t xml:space="preserve">vaccination </w:t>
      </w:r>
      <w:r w:rsidRPr="608F7475" w:rsidR="7904E8E7">
        <w:rPr>
          <w:rFonts w:ascii="Arial" w:hAnsi="Arial" w:eastAsia="Arial" w:cs="Arial"/>
          <w:b w:val="0"/>
          <w:bCs w:val="0"/>
          <w:sz w:val="22"/>
          <w:szCs w:val="22"/>
          <w:lang w:val="en-US"/>
        </w:rPr>
        <w:t>programmes</w:t>
      </w:r>
      <w:r w:rsidRPr="608F7475" w:rsidR="7904E8E7">
        <w:rPr>
          <w:rFonts w:ascii="Arial" w:hAnsi="Arial" w:eastAsia="Arial" w:cs="Arial"/>
          <w:b w:val="0"/>
          <w:bCs w:val="0"/>
          <w:sz w:val="22"/>
          <w:szCs w:val="22"/>
          <w:lang w:val="en-US"/>
        </w:rPr>
        <w:t xml:space="preserve"> were in place in the UK prior to the Covid-19 pandemic, effectively preventing the transmission of </w:t>
      </w:r>
      <w:r w:rsidRPr="608F7475" w:rsidR="419F851B">
        <w:rPr>
          <w:rFonts w:ascii="Arial" w:hAnsi="Arial" w:eastAsia="Arial" w:cs="Arial"/>
          <w:b w:val="0"/>
          <w:bCs w:val="0"/>
          <w:sz w:val="22"/>
          <w:szCs w:val="22"/>
          <w:lang w:val="en-US"/>
        </w:rPr>
        <w:t>diseases</w:t>
      </w:r>
      <w:r w:rsidRPr="608F7475" w:rsidR="7904E8E7">
        <w:rPr>
          <w:rFonts w:ascii="Arial" w:hAnsi="Arial" w:eastAsia="Arial" w:cs="Arial"/>
          <w:b w:val="0"/>
          <w:bCs w:val="0"/>
          <w:sz w:val="22"/>
          <w:szCs w:val="22"/>
          <w:lang w:val="en-US"/>
        </w:rPr>
        <w:t xml:space="preserve"> like measles, </w:t>
      </w:r>
      <w:bookmarkStart w:name="_Int_b0VRNa4s" w:id="858623803"/>
      <w:r w:rsidRPr="608F7475" w:rsidR="7904E8E7">
        <w:rPr>
          <w:rFonts w:ascii="Arial" w:hAnsi="Arial" w:eastAsia="Arial" w:cs="Arial"/>
          <w:b w:val="0"/>
          <w:bCs w:val="0"/>
          <w:sz w:val="22"/>
          <w:szCs w:val="22"/>
          <w:lang w:val="en-US"/>
        </w:rPr>
        <w:t>mumps</w:t>
      </w:r>
      <w:bookmarkEnd w:id="858623803"/>
      <w:r w:rsidRPr="608F7475" w:rsidR="7904E8E7">
        <w:rPr>
          <w:rFonts w:ascii="Arial" w:hAnsi="Arial" w:eastAsia="Arial" w:cs="Arial"/>
          <w:b w:val="0"/>
          <w:bCs w:val="0"/>
          <w:sz w:val="22"/>
          <w:szCs w:val="22"/>
          <w:lang w:val="en-US"/>
        </w:rPr>
        <w:t xml:space="preserve"> and rubella </w:t>
      </w:r>
      <w:r w:rsidRPr="608F7475" w:rsidR="7904E8E7">
        <w:rPr>
          <w:rFonts w:ascii="Arial" w:hAnsi="Arial" w:eastAsia="Arial" w:cs="Arial"/>
          <w:b w:val="0"/>
          <w:bCs w:val="0"/>
          <w:sz w:val="22"/>
          <w:szCs w:val="22"/>
          <w:lang w:val="en-US"/>
        </w:rPr>
        <w:t xml:space="preserve">by promoting high </w:t>
      </w:r>
      <w:r w:rsidRPr="608F7475" w:rsidR="7904E8E7">
        <w:rPr>
          <w:rFonts w:ascii="Arial" w:hAnsi="Arial" w:eastAsia="Arial" w:cs="Arial"/>
          <w:b w:val="0"/>
          <w:bCs w:val="0"/>
          <w:sz w:val="22"/>
          <w:szCs w:val="22"/>
          <w:lang w:val="en-US"/>
        </w:rPr>
        <w:t>immunisation</w:t>
      </w:r>
      <w:r w:rsidRPr="608F7475" w:rsidR="7904E8E7">
        <w:rPr>
          <w:rFonts w:ascii="Arial" w:hAnsi="Arial" w:eastAsia="Arial" w:cs="Arial"/>
          <w:b w:val="0"/>
          <w:bCs w:val="0"/>
          <w:sz w:val="22"/>
          <w:szCs w:val="22"/>
          <w:lang w:val="en-US"/>
        </w:rPr>
        <w:t xml:space="preserve"> rates.</w:t>
      </w:r>
      <w:r w:rsidRPr="608F7475" w:rsidR="2F3996FC">
        <w:rPr>
          <w:rFonts w:ascii="Arial" w:hAnsi="Arial" w:eastAsia="Arial" w:cs="Arial"/>
          <w:b w:val="0"/>
          <w:bCs w:val="0"/>
          <w:sz w:val="22"/>
          <w:szCs w:val="22"/>
          <w:lang w:val="en-US"/>
        </w:rPr>
        <w:t xml:space="preserve"> </w:t>
      </w:r>
      <w:r w:rsidRPr="608F7475" w:rsidR="689B9C5C">
        <w:rPr>
          <w:rFonts w:ascii="Arial" w:hAnsi="Arial" w:eastAsia="Arial" w:cs="Arial"/>
          <w:b w:val="0"/>
          <w:bCs w:val="0"/>
          <w:sz w:val="22"/>
          <w:szCs w:val="22"/>
          <w:lang w:val="en-US"/>
        </w:rPr>
        <w:t xml:space="preserve">Deaths </w:t>
      </w:r>
      <w:r w:rsidRPr="608F7475" w:rsidR="2C3515EB">
        <w:rPr>
          <w:rFonts w:ascii="Arial" w:hAnsi="Arial" w:eastAsia="Arial" w:cs="Arial"/>
          <w:b w:val="0"/>
          <w:bCs w:val="0"/>
          <w:sz w:val="22"/>
          <w:szCs w:val="22"/>
          <w:lang w:val="en-US"/>
        </w:rPr>
        <w:t>rates</w:t>
      </w:r>
      <w:r w:rsidRPr="608F7475" w:rsidR="689B9C5C">
        <w:rPr>
          <w:rFonts w:ascii="Arial" w:hAnsi="Arial" w:eastAsia="Arial" w:cs="Arial"/>
          <w:b w:val="0"/>
          <w:bCs w:val="0"/>
          <w:sz w:val="22"/>
          <w:szCs w:val="22"/>
          <w:lang w:val="en-US"/>
        </w:rPr>
        <w:t xml:space="preserve"> since the nineteenth century</w:t>
      </w:r>
      <w:r w:rsidRPr="608F7475" w:rsidR="689B9C5C">
        <w:rPr>
          <w:rFonts w:ascii="Arial" w:hAnsi="Arial" w:eastAsia="Arial" w:cs="Arial"/>
          <w:b w:val="0"/>
          <w:bCs w:val="0"/>
          <w:sz w:val="22"/>
          <w:szCs w:val="22"/>
          <w:lang w:val="en-US"/>
        </w:rPr>
        <w:t xml:space="preserve"> </w:t>
      </w:r>
      <w:r w:rsidRPr="608F7475" w:rsidR="7B656224">
        <w:rPr>
          <w:rFonts w:ascii="Arial" w:hAnsi="Arial" w:eastAsia="Arial" w:cs="Arial"/>
          <w:b w:val="0"/>
          <w:bCs w:val="0"/>
          <w:sz w:val="22"/>
          <w:szCs w:val="22"/>
          <w:lang w:val="en-US"/>
        </w:rPr>
        <w:t xml:space="preserve">had dropped </w:t>
      </w:r>
      <w:r w:rsidRPr="608F7475" w:rsidR="689B9C5C">
        <w:rPr>
          <w:rFonts w:ascii="Arial" w:hAnsi="Arial" w:eastAsia="Arial" w:cs="Arial"/>
          <w:b w:val="0"/>
          <w:bCs w:val="0"/>
          <w:sz w:val="22"/>
          <w:szCs w:val="22"/>
          <w:lang w:val="en-US"/>
        </w:rPr>
        <w:t>(</w:t>
      </w:r>
      <w:r w:rsidRPr="608F7475" w:rsidR="689B9C5C">
        <w:rPr>
          <w:rFonts w:ascii="Arial" w:hAnsi="Arial" w:eastAsia="Arial" w:cs="Arial"/>
          <w:b w:val="0"/>
          <w:bCs w:val="0"/>
          <w:sz w:val="22"/>
          <w:szCs w:val="22"/>
          <w:lang w:val="en-US"/>
        </w:rPr>
        <w:t>Webb</w:t>
      </w:r>
      <w:r w:rsidRPr="608F7475" w:rsidR="689B9C5C">
        <w:rPr>
          <w:rFonts w:ascii="Arial" w:hAnsi="Arial" w:eastAsia="Arial" w:cs="Arial"/>
          <w:b w:val="0"/>
          <w:bCs w:val="0"/>
          <w:sz w:val="22"/>
          <w:szCs w:val="22"/>
          <w:lang w:val="en-US"/>
        </w:rPr>
        <w:t xml:space="preserve"> </w:t>
      </w:r>
      <w:r w:rsidRPr="608F7475" w:rsidR="689B9C5C">
        <w:rPr>
          <w:rFonts w:ascii="Arial" w:hAnsi="Arial" w:eastAsia="Arial" w:cs="Arial"/>
          <w:b w:val="0"/>
          <w:bCs w:val="0"/>
          <w:i w:val="1"/>
          <w:iCs w:val="1"/>
          <w:sz w:val="22"/>
          <w:szCs w:val="22"/>
          <w:lang w:val="en-US"/>
        </w:rPr>
        <w:t>et al.,</w:t>
      </w:r>
      <w:r w:rsidRPr="608F7475" w:rsidR="689B9C5C">
        <w:rPr>
          <w:rFonts w:ascii="Arial" w:hAnsi="Arial" w:eastAsia="Arial" w:cs="Arial"/>
          <w:b w:val="0"/>
          <w:bCs w:val="0"/>
          <w:sz w:val="22"/>
          <w:szCs w:val="22"/>
          <w:lang w:val="en-US"/>
        </w:rPr>
        <w:t xml:space="preserve"> 2021). </w:t>
      </w:r>
      <w:r w:rsidRPr="608F7475" w:rsidR="4482C133">
        <w:rPr>
          <w:rFonts w:ascii="Arial" w:hAnsi="Arial" w:eastAsia="Arial" w:cs="Arial"/>
          <w:b w:val="0"/>
          <w:bCs w:val="0"/>
          <w:noProof w:val="0"/>
          <w:sz w:val="22"/>
          <w:szCs w:val="22"/>
          <w:lang w:val="en-US"/>
        </w:rPr>
        <w:t xml:space="preserve">Although </w:t>
      </w:r>
      <w:r w:rsidRPr="608F7475" w:rsidR="4482C133">
        <w:rPr>
          <w:rFonts w:ascii="Arial" w:hAnsi="Arial" w:eastAsia="Arial" w:cs="Arial"/>
          <w:b w:val="0"/>
          <w:bCs w:val="0"/>
          <w:noProof w:val="0"/>
          <w:sz w:val="22"/>
          <w:szCs w:val="22"/>
          <w:lang w:val="en-US"/>
        </w:rPr>
        <w:t>immunisations</w:t>
      </w:r>
      <w:r w:rsidRPr="608F7475" w:rsidR="4482C133">
        <w:rPr>
          <w:rFonts w:ascii="Arial" w:hAnsi="Arial" w:eastAsia="Arial" w:cs="Arial"/>
          <w:b w:val="0"/>
          <w:bCs w:val="0"/>
          <w:noProof w:val="0"/>
          <w:sz w:val="22"/>
          <w:szCs w:val="22"/>
          <w:lang w:val="en-US"/>
        </w:rPr>
        <w:t xml:space="preserve"> can reduce the death rate</w:t>
      </w:r>
      <w:r w:rsidRPr="608F7475" w:rsidR="75975090">
        <w:rPr>
          <w:rFonts w:ascii="Arial" w:hAnsi="Arial" w:eastAsia="Arial" w:cs="Arial"/>
          <w:b w:val="0"/>
          <w:bCs w:val="0"/>
          <w:noProof w:val="0"/>
          <w:sz w:val="22"/>
          <w:szCs w:val="22"/>
          <w:lang w:val="en-US"/>
        </w:rPr>
        <w:t>s</w:t>
      </w:r>
      <w:r w:rsidRPr="608F7475" w:rsidR="4482C133">
        <w:rPr>
          <w:rFonts w:ascii="Arial" w:hAnsi="Arial" w:eastAsia="Arial" w:cs="Arial"/>
          <w:b w:val="0"/>
          <w:bCs w:val="0"/>
          <w:noProof w:val="0"/>
          <w:sz w:val="22"/>
          <w:szCs w:val="22"/>
          <w:lang w:val="en-US"/>
        </w:rPr>
        <w:t xml:space="preserve">, concerns about vaccine hesitancy and ensuring </w:t>
      </w:r>
      <w:r w:rsidRPr="608F7475" w:rsidR="4482C133">
        <w:rPr>
          <w:rFonts w:ascii="Arial" w:hAnsi="Arial" w:eastAsia="Arial" w:cs="Arial"/>
          <w:b w:val="0"/>
          <w:bCs w:val="0"/>
          <w:noProof w:val="0"/>
          <w:sz w:val="22"/>
          <w:szCs w:val="22"/>
          <w:lang w:val="en-US"/>
        </w:rPr>
        <w:t>equitable</w:t>
      </w:r>
      <w:r w:rsidRPr="608F7475" w:rsidR="4482C133">
        <w:rPr>
          <w:rFonts w:ascii="Arial" w:hAnsi="Arial" w:eastAsia="Arial" w:cs="Arial"/>
          <w:b w:val="0"/>
          <w:bCs w:val="0"/>
          <w:noProof w:val="0"/>
          <w:sz w:val="22"/>
          <w:szCs w:val="22"/>
          <w:lang w:val="en-US"/>
        </w:rPr>
        <w:t xml:space="preserve"> access to vaccinations for all people still need to be addressed </w:t>
      </w:r>
      <w:r w:rsidRPr="608F7475" w:rsidR="05FCE1E1">
        <w:rPr>
          <w:rFonts w:ascii="Arial" w:hAnsi="Arial" w:eastAsia="Arial" w:cs="Arial"/>
          <w:b w:val="0"/>
          <w:bCs w:val="0"/>
          <w:sz w:val="22"/>
          <w:szCs w:val="22"/>
          <w:lang w:val="en-US"/>
        </w:rPr>
        <w:t>(</w:t>
      </w:r>
      <w:r w:rsidRPr="608F7475" w:rsidR="315903C2">
        <w:rPr>
          <w:rFonts w:ascii="Arial" w:hAnsi="Arial" w:eastAsia="Arial" w:cs="Arial"/>
          <w:b w:val="0"/>
          <w:bCs w:val="0"/>
          <w:sz w:val="22"/>
          <w:szCs w:val="22"/>
          <w:lang w:val="en-US"/>
        </w:rPr>
        <w:t>Nandi</w:t>
      </w:r>
      <w:r w:rsidRPr="608F7475" w:rsidR="5AF868B7">
        <w:rPr>
          <w:rFonts w:ascii="Arial" w:hAnsi="Arial" w:eastAsia="Arial" w:cs="Arial"/>
          <w:b w:val="0"/>
          <w:bCs w:val="0"/>
          <w:sz w:val="22"/>
          <w:szCs w:val="22"/>
          <w:lang w:val="en-US"/>
        </w:rPr>
        <w:t xml:space="preserve"> </w:t>
      </w:r>
      <w:r w:rsidRPr="608F7475" w:rsidR="5AF868B7">
        <w:rPr>
          <w:rFonts w:ascii="Arial" w:hAnsi="Arial" w:eastAsia="Arial" w:cs="Arial"/>
          <w:b w:val="0"/>
          <w:bCs w:val="0"/>
          <w:i w:val="1"/>
          <w:iCs w:val="1"/>
          <w:sz w:val="22"/>
          <w:szCs w:val="22"/>
          <w:lang w:val="en-US"/>
        </w:rPr>
        <w:t>et al.,</w:t>
      </w:r>
      <w:r w:rsidRPr="608F7475" w:rsidR="5AF868B7">
        <w:rPr>
          <w:rFonts w:ascii="Arial" w:hAnsi="Arial" w:eastAsia="Arial" w:cs="Arial"/>
          <w:b w:val="0"/>
          <w:bCs w:val="0"/>
          <w:sz w:val="22"/>
          <w:szCs w:val="22"/>
          <w:lang w:val="en-US"/>
        </w:rPr>
        <w:t xml:space="preserve"> 2</w:t>
      </w:r>
      <w:r w:rsidRPr="608F7475" w:rsidR="5AF868B7">
        <w:rPr>
          <w:rFonts w:ascii="Arial" w:hAnsi="Arial" w:eastAsia="Arial" w:cs="Arial"/>
          <w:b w:val="0"/>
          <w:bCs w:val="0"/>
          <w:sz w:val="22"/>
          <w:szCs w:val="22"/>
          <w:lang w:val="en-US"/>
        </w:rPr>
        <w:t>020</w:t>
      </w:r>
      <w:r w:rsidRPr="608F7475" w:rsidR="0B912656">
        <w:rPr>
          <w:rFonts w:ascii="Arial" w:hAnsi="Arial" w:eastAsia="Arial" w:cs="Arial"/>
          <w:b w:val="0"/>
          <w:bCs w:val="0"/>
          <w:sz w:val="22"/>
          <w:szCs w:val="22"/>
          <w:lang w:val="en-US"/>
        </w:rPr>
        <w:t>)</w:t>
      </w:r>
      <w:r w:rsidRPr="608F7475" w:rsidR="1395673C">
        <w:rPr>
          <w:rFonts w:ascii="Arial" w:hAnsi="Arial" w:eastAsia="Arial" w:cs="Arial"/>
          <w:b w:val="0"/>
          <w:bCs w:val="0"/>
          <w:sz w:val="22"/>
          <w:szCs w:val="22"/>
          <w:lang w:val="en-US"/>
        </w:rPr>
        <w:t xml:space="preserve">. </w:t>
      </w:r>
    </w:p>
    <w:p w:rsidR="045F1ECC" w:rsidP="608F7475" w:rsidRDefault="6681A949" w14:paraId="1DCEE1BF" w14:textId="687CB070">
      <w:pPr>
        <w:pStyle w:val="Normal"/>
        <w:bidi w:val="0"/>
        <w:spacing w:before="240" w:beforeAutospacing="off" w:after="240" w:afterAutospacing="off" w:line="360" w:lineRule="auto"/>
        <w:ind w:left="0" w:right="0"/>
        <w:jc w:val="both"/>
        <w:rPr>
          <w:rFonts w:ascii="Arial" w:hAnsi="Arial" w:eastAsia="Arial" w:cs="Arial"/>
          <w:b w:val="0"/>
          <w:bCs w:val="0"/>
          <w:sz w:val="22"/>
          <w:szCs w:val="22"/>
          <w:lang w:val="en-GB"/>
        </w:rPr>
      </w:pPr>
      <w:r w:rsidRPr="608F7475" w:rsidR="59948F30">
        <w:rPr>
          <w:rFonts w:ascii="Arial" w:hAnsi="Arial" w:eastAsia="Arial" w:cs="Arial"/>
          <w:b w:val="0"/>
          <w:bCs w:val="0"/>
          <w:sz w:val="22"/>
          <w:szCs w:val="22"/>
          <w:lang w:val="en-GB"/>
        </w:rPr>
        <w:t>However, this advancement was halted by the Covid-19 pandemic</w:t>
      </w:r>
      <w:r w:rsidRPr="608F7475" w:rsidR="0BA7EE20">
        <w:rPr>
          <w:rFonts w:ascii="Arial" w:hAnsi="Arial" w:eastAsia="Arial" w:cs="Arial"/>
          <w:b w:val="0"/>
          <w:bCs w:val="0"/>
          <w:sz w:val="22"/>
          <w:szCs w:val="22"/>
          <w:lang w:val="en-GB"/>
        </w:rPr>
        <w:t xml:space="preserve"> </w:t>
      </w:r>
      <w:r w:rsidRPr="608F7475" w:rsidR="59948F30">
        <w:rPr>
          <w:rFonts w:ascii="Arial" w:hAnsi="Arial" w:eastAsia="Arial" w:cs="Arial"/>
          <w:b w:val="0"/>
          <w:bCs w:val="0"/>
          <w:sz w:val="22"/>
          <w:szCs w:val="22"/>
          <w:lang w:val="en-GB"/>
        </w:rPr>
        <w:t>in 2020</w:t>
      </w:r>
      <w:r w:rsidRPr="608F7475" w:rsidR="2326978E">
        <w:rPr>
          <w:rFonts w:ascii="Arial" w:hAnsi="Arial" w:eastAsia="Arial" w:cs="Arial"/>
          <w:b w:val="0"/>
          <w:bCs w:val="0"/>
          <w:sz w:val="22"/>
          <w:szCs w:val="22"/>
          <w:lang w:val="en-GB"/>
        </w:rPr>
        <w:t>,</w:t>
      </w:r>
      <w:r w:rsidRPr="608F7475" w:rsidR="59948F30">
        <w:rPr>
          <w:rFonts w:ascii="Arial" w:hAnsi="Arial" w:eastAsia="Arial" w:cs="Arial"/>
          <w:b w:val="0"/>
          <w:bCs w:val="0"/>
          <w:sz w:val="22"/>
          <w:szCs w:val="22"/>
          <w:lang w:val="en-GB"/>
        </w:rPr>
        <w:t xml:space="preserve"> result</w:t>
      </w:r>
      <w:r w:rsidRPr="608F7475" w:rsidR="125BFB48">
        <w:rPr>
          <w:rFonts w:ascii="Arial" w:hAnsi="Arial" w:eastAsia="Arial" w:cs="Arial"/>
          <w:b w:val="0"/>
          <w:bCs w:val="0"/>
          <w:sz w:val="22"/>
          <w:szCs w:val="22"/>
          <w:lang w:val="en-GB"/>
        </w:rPr>
        <w:t>ing</w:t>
      </w:r>
      <w:r w:rsidRPr="608F7475" w:rsidR="0F2F9AC5">
        <w:rPr>
          <w:rFonts w:ascii="Arial" w:hAnsi="Arial" w:eastAsia="Arial" w:cs="Arial"/>
          <w:b w:val="0"/>
          <w:bCs w:val="0"/>
          <w:sz w:val="22"/>
          <w:szCs w:val="22"/>
          <w:lang w:val="en-GB"/>
        </w:rPr>
        <w:t xml:space="preserve"> in </w:t>
      </w:r>
      <w:r w:rsidRPr="608F7475" w:rsidR="59948F30">
        <w:rPr>
          <w:rFonts w:ascii="Arial" w:hAnsi="Arial" w:eastAsia="Arial" w:cs="Arial"/>
          <w:b w:val="0"/>
          <w:bCs w:val="0"/>
          <w:sz w:val="22"/>
          <w:szCs w:val="22"/>
          <w:lang w:val="en-GB"/>
        </w:rPr>
        <w:t xml:space="preserve">over 68 million cases and </w:t>
      </w:r>
      <w:r w:rsidRPr="608F7475" w:rsidR="5ECBB109">
        <w:rPr>
          <w:rFonts w:ascii="Arial" w:hAnsi="Arial" w:eastAsia="Arial" w:cs="Arial"/>
          <w:b w:val="0"/>
          <w:bCs w:val="0"/>
          <w:sz w:val="22"/>
          <w:szCs w:val="22"/>
          <w:lang w:val="en-GB"/>
        </w:rPr>
        <w:t xml:space="preserve">over </w:t>
      </w:r>
      <w:r w:rsidRPr="608F7475" w:rsidR="59948F30">
        <w:rPr>
          <w:rFonts w:ascii="Arial" w:hAnsi="Arial" w:eastAsia="Arial" w:cs="Arial"/>
          <w:b w:val="0"/>
          <w:bCs w:val="0"/>
          <w:sz w:val="22"/>
          <w:szCs w:val="22"/>
          <w:lang w:val="en-GB"/>
        </w:rPr>
        <w:t>1566</w:t>
      </w:r>
      <w:r w:rsidRPr="608F7475" w:rsidR="59948F30">
        <w:rPr>
          <w:rFonts w:ascii="Arial" w:hAnsi="Arial" w:eastAsia="Arial" w:cs="Arial"/>
          <w:b w:val="0"/>
          <w:bCs w:val="0"/>
          <w:sz w:val="22"/>
          <w:szCs w:val="22"/>
          <w:lang w:val="en-GB"/>
        </w:rPr>
        <w:t xml:space="preserve"> thousand deaths across 219 countries and regions, causing morality and social norms on a global level (</w:t>
      </w:r>
      <w:r w:rsidRPr="608F7475" w:rsidR="59948F30">
        <w:rPr>
          <w:rFonts w:ascii="Arial" w:hAnsi="Arial" w:eastAsia="Arial" w:cs="Arial"/>
          <w:b w:val="0"/>
          <w:bCs w:val="0"/>
          <w:sz w:val="22"/>
          <w:szCs w:val="22"/>
          <w:lang w:val="en-GB"/>
        </w:rPr>
        <w:t xml:space="preserve">Lassi </w:t>
      </w:r>
      <w:r w:rsidRPr="608F7475" w:rsidR="59948F30">
        <w:rPr>
          <w:rFonts w:ascii="Arial" w:hAnsi="Arial" w:eastAsia="Arial" w:cs="Arial"/>
          <w:b w:val="0"/>
          <w:bCs w:val="0"/>
          <w:i w:val="1"/>
          <w:iCs w:val="1"/>
          <w:sz w:val="22"/>
          <w:szCs w:val="22"/>
          <w:lang w:val="en-GB"/>
        </w:rPr>
        <w:t>et al.,</w:t>
      </w:r>
      <w:r w:rsidRPr="608F7475" w:rsidR="59948F30">
        <w:rPr>
          <w:rFonts w:ascii="Arial" w:hAnsi="Arial" w:eastAsia="Arial" w:cs="Arial"/>
          <w:b w:val="0"/>
          <w:bCs w:val="0"/>
          <w:sz w:val="22"/>
          <w:szCs w:val="22"/>
          <w:lang w:val="en-GB"/>
        </w:rPr>
        <w:t xml:space="preserve"> 2021)</w:t>
      </w:r>
      <w:r w:rsidRPr="608F7475" w:rsidR="59948F30">
        <w:rPr>
          <w:rFonts w:ascii="Arial" w:hAnsi="Arial" w:eastAsia="Arial" w:cs="Arial"/>
          <w:b w:val="0"/>
          <w:bCs w:val="0"/>
          <w:sz w:val="22"/>
          <w:szCs w:val="22"/>
          <w:lang w:val="en-GB"/>
        </w:rPr>
        <w:t>.</w:t>
      </w:r>
      <w:r w:rsidRPr="608F7475" w:rsidR="6DBA96DF">
        <w:rPr>
          <w:rFonts w:ascii="Arial" w:hAnsi="Arial" w:eastAsia="Arial" w:cs="Arial"/>
          <w:b w:val="0"/>
          <w:bCs w:val="0"/>
          <w:sz w:val="22"/>
          <w:szCs w:val="22"/>
          <w:lang w:val="en-GB"/>
        </w:rPr>
        <w:t xml:space="preserve"> </w:t>
      </w:r>
      <w:r w:rsidRPr="608F7475" w:rsidR="4D2387A9">
        <w:rPr>
          <w:rFonts w:ascii="Arial" w:hAnsi="Arial" w:eastAsia="Arial" w:cs="Arial"/>
          <w:b w:val="0"/>
          <w:bCs w:val="0"/>
          <w:sz w:val="22"/>
          <w:szCs w:val="22"/>
          <w:lang w:val="en-GB"/>
        </w:rPr>
        <w:t>In addition,</w:t>
      </w:r>
      <w:r w:rsidRPr="608F7475" w:rsidR="19953B27">
        <w:rPr>
          <w:rFonts w:ascii="Arial" w:hAnsi="Arial" w:eastAsia="Arial" w:cs="Arial"/>
          <w:b w:val="0"/>
          <w:bCs w:val="0"/>
          <w:sz w:val="22"/>
          <w:szCs w:val="22"/>
          <w:lang w:val="en-GB"/>
        </w:rPr>
        <w:t xml:space="preserve"> parents worldwide </w:t>
      </w:r>
      <w:r w:rsidRPr="608F7475" w:rsidR="0911D5CC">
        <w:rPr>
          <w:rFonts w:ascii="Arial" w:hAnsi="Arial" w:eastAsia="Arial" w:cs="Arial"/>
          <w:b w:val="0"/>
          <w:bCs w:val="0"/>
          <w:noProof w:val="0"/>
          <w:sz w:val="22"/>
          <w:szCs w:val="22"/>
          <w:lang w:val="en-GB"/>
        </w:rPr>
        <w:t>decided to postpone or refuse immunisations for their children</w:t>
      </w:r>
      <w:r w:rsidRPr="608F7475" w:rsidR="19953B27">
        <w:rPr>
          <w:rFonts w:ascii="Arial" w:hAnsi="Arial" w:eastAsia="Arial" w:cs="Arial"/>
          <w:b w:val="0"/>
          <w:bCs w:val="0"/>
          <w:sz w:val="22"/>
          <w:szCs w:val="22"/>
          <w:lang w:val="en-GB"/>
        </w:rPr>
        <w:t>, resulting in a decline in community immunity to diseases that can be prevented by vaccination</w:t>
      </w:r>
      <w:r w:rsidRPr="608F7475" w:rsidR="59A6F616">
        <w:rPr>
          <w:rFonts w:ascii="Arial" w:hAnsi="Arial" w:eastAsia="Arial" w:cs="Arial"/>
          <w:b w:val="0"/>
          <w:bCs w:val="0"/>
          <w:sz w:val="22"/>
          <w:szCs w:val="22"/>
          <w:lang w:val="en-GB"/>
        </w:rPr>
        <w:t xml:space="preserve"> (</w:t>
      </w:r>
      <w:r w:rsidRPr="608F7475" w:rsidR="59A6F616">
        <w:rPr>
          <w:rFonts w:ascii="Arial" w:hAnsi="Arial" w:eastAsia="Arial" w:cs="Arial"/>
          <w:b w:val="0"/>
          <w:bCs w:val="0"/>
          <w:sz w:val="22"/>
          <w:szCs w:val="22"/>
        </w:rPr>
        <w:t>D</w:t>
      </w:r>
      <w:r w:rsidRPr="608F7475" w:rsidR="59A6F616">
        <w:rPr>
          <w:rFonts w:ascii="Arial" w:hAnsi="Arial" w:eastAsia="Arial" w:cs="Arial"/>
          <w:b w:val="0"/>
          <w:bCs w:val="0"/>
          <w:sz w:val="22"/>
          <w:szCs w:val="22"/>
        </w:rPr>
        <w:t>u</w:t>
      </w:r>
      <w:r w:rsidRPr="608F7475" w:rsidR="59A6F616">
        <w:rPr>
          <w:rFonts w:ascii="Arial" w:hAnsi="Arial" w:eastAsia="Arial" w:cs="Arial"/>
          <w:b w:val="0"/>
          <w:bCs w:val="0"/>
          <w:sz w:val="22"/>
          <w:szCs w:val="22"/>
        </w:rPr>
        <w:t>bé</w:t>
      </w:r>
      <w:r w:rsidRPr="608F7475" w:rsidR="23EE2AE0">
        <w:rPr>
          <w:rFonts w:ascii="Arial" w:hAnsi="Arial" w:eastAsia="Arial" w:cs="Arial"/>
          <w:b w:val="0"/>
          <w:bCs w:val="0"/>
          <w:sz w:val="22"/>
          <w:szCs w:val="22"/>
        </w:rPr>
        <w:t xml:space="preserve"> </w:t>
      </w:r>
      <w:r w:rsidRPr="608F7475" w:rsidR="23EE2AE0">
        <w:rPr>
          <w:rFonts w:ascii="Arial" w:hAnsi="Arial" w:eastAsia="Arial" w:cs="Arial"/>
          <w:b w:val="0"/>
          <w:bCs w:val="0"/>
          <w:i w:val="1"/>
          <w:iCs w:val="1"/>
          <w:sz w:val="22"/>
          <w:szCs w:val="22"/>
        </w:rPr>
        <w:t>et al.,</w:t>
      </w:r>
      <w:r w:rsidRPr="608F7475" w:rsidR="23EE2AE0">
        <w:rPr>
          <w:rFonts w:ascii="Arial" w:hAnsi="Arial" w:eastAsia="Arial" w:cs="Arial"/>
          <w:b w:val="0"/>
          <w:bCs w:val="0"/>
          <w:sz w:val="22"/>
          <w:szCs w:val="22"/>
        </w:rPr>
        <w:t xml:space="preserve"> 2021)</w:t>
      </w:r>
      <w:r w:rsidRPr="608F7475" w:rsidR="23EE2AE0">
        <w:rPr>
          <w:rFonts w:ascii="Arial" w:hAnsi="Arial" w:eastAsia="Arial" w:cs="Arial"/>
          <w:b w:val="0"/>
          <w:bCs w:val="0"/>
          <w:sz w:val="22"/>
          <w:szCs w:val="22"/>
        </w:rPr>
        <w:t>.</w:t>
      </w:r>
      <w:r w:rsidRPr="608F7475" w:rsidR="6FED30A3">
        <w:rPr>
          <w:rFonts w:ascii="Arial" w:hAnsi="Arial" w:eastAsia="Arial" w:cs="Arial"/>
          <w:b w:val="0"/>
          <w:bCs w:val="0"/>
          <w:sz w:val="22"/>
          <w:szCs w:val="22"/>
        </w:rPr>
        <w:t xml:space="preserve"> </w:t>
      </w:r>
      <w:r w:rsidRPr="608F7475" w:rsidR="6D031916">
        <w:rPr>
          <w:rFonts w:ascii="Arial" w:hAnsi="Arial" w:eastAsia="Arial" w:cs="Arial"/>
          <w:b w:val="0"/>
          <w:bCs w:val="0"/>
          <w:noProof w:val="0"/>
          <w:sz w:val="22"/>
          <w:szCs w:val="22"/>
          <w:lang w:val="en-US"/>
        </w:rPr>
        <w:t>The pa</w:t>
      </w:r>
      <w:r w:rsidRPr="608F7475" w:rsidR="6D031916">
        <w:rPr>
          <w:rFonts w:ascii="Arial" w:hAnsi="Arial" w:eastAsia="Arial" w:cs="Arial"/>
          <w:b w:val="0"/>
          <w:bCs w:val="0"/>
          <w:noProof w:val="0"/>
          <w:sz w:val="22"/>
          <w:szCs w:val="22"/>
          <w:lang w:val="en-US"/>
        </w:rPr>
        <w:t xml:space="preserve">ndemic-related school closures, social media influence of anti-vaccine advocates and the restricted access to healthcare settings prevented the WHO's 95% </w:t>
      </w:r>
      <w:r w:rsidRPr="608F7475" w:rsidR="6D031916">
        <w:rPr>
          <w:rFonts w:ascii="Arial" w:hAnsi="Arial" w:eastAsia="Arial" w:cs="Arial"/>
          <w:b w:val="0"/>
          <w:bCs w:val="0"/>
          <w:noProof w:val="0"/>
          <w:sz w:val="22"/>
          <w:szCs w:val="22"/>
          <w:lang w:val="en-US"/>
        </w:rPr>
        <w:t>o</w:t>
      </w:r>
      <w:r w:rsidRPr="608F7475" w:rsidR="6D031916">
        <w:rPr>
          <w:rFonts w:ascii="Arial" w:hAnsi="Arial" w:eastAsia="Arial" w:cs="Arial"/>
          <w:b w:val="0"/>
          <w:bCs w:val="0"/>
          <w:noProof w:val="0"/>
          <w:sz w:val="22"/>
          <w:szCs w:val="22"/>
          <w:lang w:val="en-US"/>
        </w:rPr>
        <w:t>bjective</w:t>
      </w:r>
      <w:r w:rsidRPr="608F7475" w:rsidR="6D031916">
        <w:rPr>
          <w:rFonts w:ascii="Arial" w:hAnsi="Arial" w:eastAsia="Arial" w:cs="Arial"/>
          <w:b w:val="0"/>
          <w:bCs w:val="0"/>
          <w:noProof w:val="0"/>
          <w:sz w:val="22"/>
          <w:szCs w:val="22"/>
          <w:lang w:val="en-US"/>
        </w:rPr>
        <w:t xml:space="preserve"> for routine </w:t>
      </w:r>
      <w:r w:rsidRPr="608F7475" w:rsidR="6D031916">
        <w:rPr>
          <w:rFonts w:ascii="Arial" w:hAnsi="Arial" w:eastAsia="Arial" w:cs="Arial"/>
          <w:b w:val="0"/>
          <w:bCs w:val="0"/>
          <w:noProof w:val="0"/>
          <w:sz w:val="22"/>
          <w:szCs w:val="22"/>
          <w:lang w:val="en-US"/>
        </w:rPr>
        <w:t>imm</w:t>
      </w:r>
      <w:r w:rsidRPr="608F7475" w:rsidR="6D031916">
        <w:rPr>
          <w:rFonts w:ascii="Arial" w:hAnsi="Arial" w:eastAsia="Arial" w:cs="Arial"/>
          <w:b w:val="0"/>
          <w:bCs w:val="0"/>
          <w:noProof w:val="0"/>
          <w:sz w:val="22"/>
          <w:szCs w:val="22"/>
          <w:lang w:val="en-US"/>
        </w:rPr>
        <w:t>u</w:t>
      </w:r>
      <w:r w:rsidRPr="608F7475" w:rsidR="6D031916">
        <w:rPr>
          <w:rFonts w:ascii="Arial" w:hAnsi="Arial" w:eastAsia="Arial" w:cs="Arial"/>
          <w:b w:val="0"/>
          <w:bCs w:val="0"/>
          <w:noProof w:val="0"/>
          <w:sz w:val="22"/>
          <w:szCs w:val="22"/>
          <w:lang w:val="en-US"/>
        </w:rPr>
        <w:t>n</w:t>
      </w:r>
      <w:r w:rsidRPr="608F7475" w:rsidR="6D031916">
        <w:rPr>
          <w:rFonts w:ascii="Arial" w:hAnsi="Arial" w:eastAsia="Arial" w:cs="Arial"/>
          <w:b w:val="0"/>
          <w:bCs w:val="0"/>
          <w:noProof w:val="0"/>
          <w:sz w:val="22"/>
          <w:szCs w:val="22"/>
          <w:lang w:val="en-US"/>
        </w:rPr>
        <w:t>isations</w:t>
      </w:r>
      <w:r w:rsidRPr="608F7475" w:rsidR="6D031916">
        <w:rPr>
          <w:rFonts w:ascii="Arial" w:hAnsi="Arial" w:eastAsia="Arial" w:cs="Arial"/>
          <w:b w:val="0"/>
          <w:bCs w:val="0"/>
          <w:noProof w:val="0"/>
          <w:sz w:val="22"/>
          <w:szCs w:val="22"/>
          <w:lang w:val="en-US"/>
        </w:rPr>
        <w:t xml:space="preserve"> from being met in 2020–2021</w:t>
      </w:r>
      <w:r w:rsidRPr="608F7475" w:rsidR="6FED30A3">
        <w:rPr>
          <w:rFonts w:ascii="Arial" w:hAnsi="Arial" w:eastAsia="Arial" w:cs="Arial"/>
          <w:b w:val="0"/>
          <w:bCs w:val="0"/>
          <w:sz w:val="22"/>
          <w:szCs w:val="22"/>
          <w:lang w:val="en-GB"/>
        </w:rPr>
        <w:t>(</w:t>
      </w:r>
      <w:r w:rsidRPr="608F7475" w:rsidR="6FED30A3">
        <w:rPr>
          <w:rFonts w:ascii="Arial" w:hAnsi="Arial" w:eastAsia="Arial" w:cs="Arial"/>
          <w:b w:val="0"/>
          <w:bCs w:val="0"/>
          <w:sz w:val="22"/>
          <w:szCs w:val="22"/>
          <w:lang w:val="en-GB"/>
        </w:rPr>
        <w:t>Mors</w:t>
      </w:r>
      <w:r w:rsidRPr="608F7475" w:rsidR="6FED30A3">
        <w:rPr>
          <w:rFonts w:ascii="Arial" w:hAnsi="Arial" w:eastAsia="Arial" w:cs="Arial"/>
          <w:b w:val="0"/>
          <w:bCs w:val="0"/>
          <w:sz w:val="22"/>
          <w:szCs w:val="22"/>
          <w:lang w:val="en-GB"/>
        </w:rPr>
        <w:t>e, 2022).</w:t>
      </w:r>
    </w:p>
    <w:p w:rsidRPr="00672F1E" w:rsidR="003C2841" w:rsidP="608F7475" w:rsidRDefault="3BF2E2DB" w14:paraId="303BAB7D" w14:textId="7C2A395E">
      <w:pPr>
        <w:pStyle w:val="Normal"/>
        <w:spacing w:before="240" w:after="240" w:line="360" w:lineRule="auto"/>
        <w:jc w:val="both"/>
        <w:rPr>
          <w:rFonts w:ascii="Arial" w:hAnsi="Arial" w:eastAsia="Arial" w:cs="Arial"/>
          <w:b w:val="0"/>
          <w:bCs w:val="0"/>
          <w:color w:val="222222"/>
          <w:sz w:val="22"/>
          <w:szCs w:val="22"/>
          <w:u w:val="single"/>
          <w:lang w:val="en-GB"/>
        </w:rPr>
      </w:pPr>
    </w:p>
    <w:p w:rsidRPr="00672F1E" w:rsidR="003C2841" w:rsidP="608F7475" w:rsidRDefault="3BF2E2DB" w14:paraId="5E381E15" w14:textId="1970F7C5">
      <w:pPr>
        <w:pStyle w:val="Normal"/>
        <w:spacing w:before="240" w:after="240" w:line="360" w:lineRule="auto"/>
        <w:jc w:val="both"/>
        <w:rPr>
          <w:rFonts w:ascii="Arial" w:hAnsi="Arial" w:eastAsia="Arial" w:cs="Arial"/>
          <w:b w:val="0"/>
          <w:bCs w:val="0"/>
          <w:color w:val="222222"/>
          <w:sz w:val="22"/>
          <w:szCs w:val="22"/>
          <w:u w:val="single"/>
          <w:lang w:val="en-GB"/>
        </w:rPr>
      </w:pPr>
    </w:p>
    <w:p w:rsidRPr="00672F1E" w:rsidR="003C2841" w:rsidP="608F7475" w:rsidRDefault="3BF2E2DB" w14:paraId="75D14B98" w14:textId="76B6CB44">
      <w:pPr>
        <w:pStyle w:val="Normal"/>
        <w:spacing w:before="240" w:after="240" w:line="360" w:lineRule="auto"/>
        <w:jc w:val="both"/>
        <w:rPr>
          <w:rFonts w:ascii="Arial" w:hAnsi="Arial" w:eastAsia="Arial" w:cs="Arial"/>
          <w:b w:val="1"/>
          <w:bCs w:val="1"/>
          <w:color w:val="222222"/>
          <w:sz w:val="22"/>
          <w:szCs w:val="22"/>
          <w:u w:val="single"/>
          <w:lang w:val="en-GB"/>
        </w:rPr>
      </w:pPr>
      <w:r w:rsidRPr="608F7475" w:rsidR="3BF2E2DB">
        <w:rPr>
          <w:rFonts w:ascii="Arial" w:hAnsi="Arial" w:eastAsia="Arial" w:cs="Arial"/>
          <w:b w:val="1"/>
          <w:bCs w:val="1"/>
          <w:color w:val="222222"/>
          <w:sz w:val="22"/>
          <w:szCs w:val="22"/>
          <w:u w:val="single"/>
          <w:lang w:val="en-GB"/>
        </w:rPr>
        <w:t>Recommendation</w:t>
      </w:r>
    </w:p>
    <w:p w:rsidR="09BFC9E4" w:rsidP="608F7475" w:rsidRDefault="09BFC9E4" w14:paraId="0E9A80D5" w14:textId="7D423F2D">
      <w:pPr>
        <w:pStyle w:val="Normal"/>
        <w:spacing w:after="0" w:line="360" w:lineRule="auto"/>
        <w:jc w:val="both"/>
        <w:rPr>
          <w:rFonts w:ascii="Arial" w:hAnsi="Arial" w:eastAsia="Arial" w:cs="Arial"/>
          <w:b w:val="0"/>
          <w:bCs w:val="0"/>
          <w:color w:val="222222"/>
          <w:sz w:val="22"/>
          <w:szCs w:val="22"/>
          <w:lang w:val="en-GB"/>
        </w:rPr>
      </w:pPr>
      <w:r w:rsidRPr="608F7475" w:rsidR="09BFC9E4">
        <w:rPr>
          <w:rFonts w:ascii="Arial" w:hAnsi="Arial" w:eastAsia="Arial" w:cs="Arial"/>
          <w:b w:val="0"/>
          <w:bCs w:val="0"/>
          <w:color w:val="222222"/>
          <w:sz w:val="22"/>
          <w:szCs w:val="22"/>
          <w:lang w:val="en-GB"/>
        </w:rPr>
        <w:t>To achieve SDG 3</w:t>
      </w:r>
      <w:r w:rsidRPr="608F7475" w:rsidR="3156FA49">
        <w:rPr>
          <w:rFonts w:ascii="Arial" w:hAnsi="Arial" w:eastAsia="Arial" w:cs="Arial"/>
          <w:b w:val="0"/>
          <w:bCs w:val="0"/>
          <w:color w:val="222222"/>
          <w:sz w:val="22"/>
          <w:szCs w:val="22"/>
          <w:lang w:val="en-GB"/>
        </w:rPr>
        <w:t>,</w:t>
      </w:r>
      <w:r w:rsidRPr="608F7475" w:rsidR="09BFC9E4">
        <w:rPr>
          <w:rFonts w:ascii="Arial" w:hAnsi="Arial" w:eastAsia="Arial" w:cs="Arial"/>
          <w:b w:val="0"/>
          <w:bCs w:val="0"/>
          <w:color w:val="222222"/>
          <w:sz w:val="22"/>
          <w:szCs w:val="22"/>
          <w:lang w:val="en-GB"/>
        </w:rPr>
        <w:t xml:space="preserve"> it is crucial to strengthen healthcare systems by investing in robust infrastructure, </w:t>
      </w:r>
      <w:r w:rsidRPr="608F7475" w:rsidR="6BEAD8B4">
        <w:rPr>
          <w:rFonts w:ascii="Arial" w:hAnsi="Arial" w:eastAsia="Arial" w:cs="Arial"/>
          <w:b w:val="0"/>
          <w:bCs w:val="0"/>
          <w:color w:val="222222"/>
          <w:sz w:val="22"/>
          <w:szCs w:val="22"/>
          <w:lang w:val="en-GB"/>
        </w:rPr>
        <w:t>especially</w:t>
      </w:r>
      <w:r w:rsidRPr="608F7475" w:rsidR="09BFC9E4">
        <w:rPr>
          <w:rFonts w:ascii="Arial" w:hAnsi="Arial" w:eastAsia="Arial" w:cs="Arial"/>
          <w:b w:val="0"/>
          <w:bCs w:val="0"/>
          <w:color w:val="222222"/>
          <w:sz w:val="22"/>
          <w:szCs w:val="22"/>
          <w:lang w:val="en-GB"/>
        </w:rPr>
        <w:t xml:space="preserve"> in underserved a</w:t>
      </w:r>
      <w:r w:rsidRPr="608F7475" w:rsidR="57115C73">
        <w:rPr>
          <w:rFonts w:ascii="Arial" w:hAnsi="Arial" w:eastAsia="Arial" w:cs="Arial"/>
          <w:b w:val="0"/>
          <w:bCs w:val="0"/>
          <w:color w:val="222222"/>
          <w:sz w:val="22"/>
          <w:szCs w:val="22"/>
          <w:lang w:val="en-GB"/>
        </w:rPr>
        <w:t xml:space="preserve">reas, to </w:t>
      </w:r>
      <w:r w:rsidRPr="608F7475" w:rsidR="6C0969F3">
        <w:rPr>
          <w:rFonts w:ascii="Arial" w:hAnsi="Arial" w:eastAsia="Arial" w:cs="Arial"/>
          <w:b w:val="0"/>
          <w:bCs w:val="0"/>
          <w:color w:val="222222"/>
          <w:sz w:val="22"/>
          <w:szCs w:val="22"/>
          <w:lang w:val="en-GB"/>
        </w:rPr>
        <w:t>guarantee</w:t>
      </w:r>
      <w:r w:rsidRPr="608F7475" w:rsidR="57115C73">
        <w:rPr>
          <w:rFonts w:ascii="Arial" w:hAnsi="Arial" w:eastAsia="Arial" w:cs="Arial"/>
          <w:b w:val="0"/>
          <w:bCs w:val="0"/>
          <w:color w:val="222222"/>
          <w:sz w:val="22"/>
          <w:szCs w:val="22"/>
          <w:lang w:val="en-GB"/>
        </w:rPr>
        <w:t xml:space="preserve"> universal access to quality of </w:t>
      </w:r>
      <w:r w:rsidRPr="608F7475" w:rsidR="3789E921">
        <w:rPr>
          <w:rFonts w:ascii="Arial" w:hAnsi="Arial" w:eastAsia="Arial" w:cs="Arial"/>
          <w:b w:val="0"/>
          <w:bCs w:val="0"/>
          <w:color w:val="222222"/>
          <w:sz w:val="22"/>
          <w:szCs w:val="22"/>
          <w:lang w:val="en-GB"/>
        </w:rPr>
        <w:t>health</w:t>
      </w:r>
      <w:r w:rsidRPr="608F7475" w:rsidR="57115C73">
        <w:rPr>
          <w:rFonts w:ascii="Arial" w:hAnsi="Arial" w:eastAsia="Arial" w:cs="Arial"/>
          <w:b w:val="0"/>
          <w:bCs w:val="0"/>
          <w:color w:val="222222"/>
          <w:sz w:val="22"/>
          <w:szCs w:val="22"/>
          <w:lang w:val="en-GB"/>
        </w:rPr>
        <w:t xml:space="preserve"> </w:t>
      </w:r>
      <w:r w:rsidRPr="608F7475" w:rsidR="086B61B2">
        <w:rPr>
          <w:rFonts w:ascii="Arial" w:hAnsi="Arial" w:eastAsia="Arial" w:cs="Arial"/>
          <w:b w:val="0"/>
          <w:bCs w:val="0"/>
          <w:color w:val="222222"/>
          <w:sz w:val="22"/>
          <w:szCs w:val="22"/>
          <w:lang w:val="en-GB"/>
        </w:rPr>
        <w:t>services</w:t>
      </w:r>
      <w:r w:rsidRPr="608F7475" w:rsidR="747A4C80">
        <w:rPr>
          <w:rFonts w:ascii="Arial" w:hAnsi="Arial" w:eastAsia="Arial" w:cs="Arial"/>
          <w:b w:val="0"/>
          <w:bCs w:val="0"/>
          <w:color w:val="222222"/>
          <w:sz w:val="22"/>
          <w:szCs w:val="22"/>
          <w:lang w:val="en-GB"/>
        </w:rPr>
        <w:t xml:space="preserve"> as it contributes towards the SDGs</w:t>
      </w:r>
      <w:r w:rsidRPr="608F7475" w:rsidR="19AFE893">
        <w:rPr>
          <w:rFonts w:ascii="Arial" w:hAnsi="Arial" w:eastAsia="Arial" w:cs="Arial"/>
          <w:b w:val="0"/>
          <w:bCs w:val="0"/>
          <w:color w:val="222222"/>
          <w:sz w:val="22"/>
          <w:szCs w:val="22"/>
          <w:lang w:val="en-GB"/>
        </w:rPr>
        <w:t xml:space="preserve"> (Jaca </w:t>
      </w:r>
      <w:r w:rsidRPr="608F7475" w:rsidR="19AFE893">
        <w:rPr>
          <w:rFonts w:ascii="Arial" w:hAnsi="Arial" w:eastAsia="Arial" w:cs="Arial"/>
          <w:b w:val="0"/>
          <w:bCs w:val="0"/>
          <w:i w:val="1"/>
          <w:iCs w:val="1"/>
          <w:color w:val="222222"/>
          <w:sz w:val="22"/>
          <w:szCs w:val="22"/>
          <w:lang w:val="en-GB"/>
        </w:rPr>
        <w:t>et al.,</w:t>
      </w:r>
      <w:r w:rsidRPr="608F7475" w:rsidR="19AFE893">
        <w:rPr>
          <w:rFonts w:ascii="Arial" w:hAnsi="Arial" w:eastAsia="Arial" w:cs="Arial"/>
          <w:b w:val="0"/>
          <w:bCs w:val="0"/>
          <w:color w:val="222222"/>
          <w:sz w:val="22"/>
          <w:szCs w:val="22"/>
          <w:lang w:val="en-GB"/>
        </w:rPr>
        <w:t xml:space="preserve"> 2022)</w:t>
      </w:r>
      <w:r w:rsidRPr="608F7475" w:rsidR="57115C73">
        <w:rPr>
          <w:rFonts w:ascii="Arial" w:hAnsi="Arial" w:eastAsia="Arial" w:cs="Arial"/>
          <w:b w:val="0"/>
          <w:bCs w:val="0"/>
          <w:color w:val="222222"/>
          <w:sz w:val="22"/>
          <w:szCs w:val="22"/>
          <w:lang w:val="en-GB"/>
        </w:rPr>
        <w:t xml:space="preserve">. </w:t>
      </w:r>
      <w:r w:rsidRPr="608F7475" w:rsidR="45C108AD">
        <w:rPr>
          <w:rFonts w:ascii="Arial" w:hAnsi="Arial" w:eastAsia="Arial" w:cs="Arial"/>
          <w:b w:val="0"/>
          <w:bCs w:val="0"/>
          <w:sz w:val="22"/>
          <w:szCs w:val="22"/>
          <w:lang w:val="en-GB"/>
        </w:rPr>
        <w:t xml:space="preserve">It is recommended that in relation to Strategy 1 a multidisciplinary strategy involving several health specialists and </w:t>
      </w:r>
      <w:r w:rsidRPr="608F7475" w:rsidR="45C108AD">
        <w:rPr>
          <w:rFonts w:ascii="Arial" w:hAnsi="Arial" w:eastAsia="Arial" w:cs="Arial"/>
          <w:b w:val="0"/>
          <w:bCs w:val="0"/>
          <w:sz w:val="22"/>
          <w:szCs w:val="22"/>
          <w:lang w:val="en-GB"/>
        </w:rPr>
        <w:t>timely</w:t>
      </w:r>
      <w:r w:rsidRPr="608F7475" w:rsidR="45C108AD">
        <w:rPr>
          <w:rFonts w:ascii="Arial" w:hAnsi="Arial" w:eastAsia="Arial" w:cs="Arial"/>
          <w:b w:val="0"/>
          <w:bCs w:val="0"/>
          <w:sz w:val="22"/>
          <w:szCs w:val="22"/>
          <w:lang w:val="en-GB"/>
        </w:rPr>
        <w:t xml:space="preserve"> treatment should be implemented to prevent morality because mental health has a wide range of effects on both the mother and child (</w:t>
      </w:r>
      <w:r w:rsidRPr="608F7475" w:rsidR="45C108AD">
        <w:rPr>
          <w:rFonts w:ascii="Arial" w:hAnsi="Arial" w:eastAsia="Arial" w:cs="Arial"/>
          <w:b w:val="0"/>
          <w:bCs w:val="0"/>
          <w:color w:val="222222"/>
          <w:sz w:val="22"/>
          <w:szCs w:val="22"/>
          <w:lang w:val="en-GB"/>
        </w:rPr>
        <w:t>Tripathy, 2020).</w:t>
      </w:r>
      <w:r w:rsidRPr="608F7475" w:rsidR="45C108AD">
        <w:rPr>
          <w:rFonts w:ascii="Arial" w:hAnsi="Arial" w:eastAsia="Arial" w:cs="Arial"/>
          <w:b w:val="0"/>
          <w:bCs w:val="0"/>
          <w:sz w:val="22"/>
          <w:szCs w:val="22"/>
          <w:lang w:val="en-GB"/>
        </w:rPr>
        <w:t xml:space="preserve"> Up to 20% of </w:t>
      </w:r>
      <w:r w:rsidRPr="608F7475" w:rsidR="4C2CD2C7">
        <w:rPr>
          <w:rFonts w:ascii="Arial" w:hAnsi="Arial" w:eastAsia="Arial" w:cs="Arial"/>
          <w:b w:val="0"/>
          <w:bCs w:val="0"/>
          <w:sz w:val="22"/>
          <w:szCs w:val="22"/>
          <w:lang w:val="en-GB"/>
        </w:rPr>
        <w:t xml:space="preserve">pregnant </w:t>
      </w:r>
      <w:r w:rsidRPr="608F7475" w:rsidR="45C108AD">
        <w:rPr>
          <w:rFonts w:ascii="Arial" w:hAnsi="Arial" w:eastAsia="Arial" w:cs="Arial"/>
          <w:b w:val="0"/>
          <w:bCs w:val="0"/>
          <w:sz w:val="22"/>
          <w:szCs w:val="22"/>
          <w:lang w:val="en-GB"/>
        </w:rPr>
        <w:t>women experience mental health problem</w:t>
      </w:r>
      <w:r w:rsidRPr="608F7475" w:rsidR="4E78FC4D">
        <w:rPr>
          <w:rFonts w:ascii="Arial" w:hAnsi="Arial" w:eastAsia="Arial" w:cs="Arial"/>
          <w:b w:val="0"/>
          <w:bCs w:val="0"/>
          <w:sz w:val="22"/>
          <w:szCs w:val="22"/>
          <w:lang w:val="en-GB"/>
        </w:rPr>
        <w:t>s</w:t>
      </w:r>
      <w:r w:rsidRPr="608F7475" w:rsidR="45C108AD">
        <w:rPr>
          <w:rFonts w:ascii="Arial" w:hAnsi="Arial" w:eastAsia="Arial" w:cs="Arial"/>
          <w:b w:val="0"/>
          <w:bCs w:val="0"/>
          <w:sz w:val="22"/>
          <w:szCs w:val="22"/>
          <w:lang w:val="en-GB"/>
        </w:rPr>
        <w:t xml:space="preserve"> during the first year </w:t>
      </w:r>
      <w:r w:rsidRPr="608F7475" w:rsidR="668D9B89">
        <w:rPr>
          <w:rFonts w:ascii="Arial" w:hAnsi="Arial" w:eastAsia="Arial" w:cs="Arial"/>
          <w:b w:val="0"/>
          <w:bCs w:val="0"/>
          <w:sz w:val="22"/>
          <w:szCs w:val="22"/>
          <w:lang w:val="en-GB"/>
        </w:rPr>
        <w:t>following childbirth</w:t>
      </w:r>
      <w:r w:rsidRPr="608F7475" w:rsidR="45C108AD">
        <w:rPr>
          <w:rFonts w:ascii="Arial" w:hAnsi="Arial" w:eastAsia="Arial" w:cs="Arial"/>
          <w:b w:val="0"/>
          <w:bCs w:val="0"/>
          <w:sz w:val="22"/>
          <w:szCs w:val="22"/>
          <w:lang w:val="en-GB"/>
        </w:rPr>
        <w:t xml:space="preserve"> (National Maternity Review, 2016). According to </w:t>
      </w:r>
      <w:r w:rsidRPr="608F7475" w:rsidR="45C108AD">
        <w:rPr>
          <w:rFonts w:ascii="Arial" w:hAnsi="Arial" w:eastAsia="Arial" w:cs="Arial"/>
          <w:b w:val="0"/>
          <w:bCs w:val="0"/>
          <w:color w:val="222222"/>
          <w:sz w:val="22"/>
          <w:szCs w:val="22"/>
          <w:lang w:val="en-GB"/>
        </w:rPr>
        <w:t xml:space="preserve">Murugesu </w:t>
      </w:r>
      <w:r w:rsidRPr="608F7475" w:rsidR="45C108AD">
        <w:rPr>
          <w:rFonts w:ascii="Arial" w:hAnsi="Arial" w:eastAsia="Arial" w:cs="Arial"/>
          <w:b w:val="0"/>
          <w:bCs w:val="0"/>
          <w:i w:val="1"/>
          <w:iCs w:val="1"/>
          <w:color w:val="222222"/>
          <w:sz w:val="22"/>
          <w:szCs w:val="22"/>
          <w:lang w:val="en-GB"/>
        </w:rPr>
        <w:t>et al.</w:t>
      </w:r>
      <w:r w:rsidRPr="608F7475" w:rsidR="45C108AD">
        <w:rPr>
          <w:rFonts w:ascii="Arial" w:hAnsi="Arial" w:eastAsia="Arial" w:cs="Arial"/>
          <w:b w:val="0"/>
          <w:bCs w:val="0"/>
          <w:color w:val="222222"/>
          <w:sz w:val="22"/>
          <w:szCs w:val="22"/>
          <w:lang w:val="en-GB"/>
        </w:rPr>
        <w:t xml:space="preserve"> (2021) to</w:t>
      </w:r>
      <w:r w:rsidRPr="608F7475" w:rsidR="45C108AD">
        <w:rPr>
          <w:rFonts w:ascii="Arial" w:hAnsi="Arial" w:eastAsia="Arial" w:cs="Arial"/>
          <w:b w:val="0"/>
          <w:bCs w:val="0"/>
          <w:sz w:val="22"/>
          <w:szCs w:val="22"/>
          <w:lang w:val="en-GB"/>
        </w:rPr>
        <w:t xml:space="preserve"> </w:t>
      </w:r>
      <w:r w:rsidRPr="608F7475" w:rsidR="4BFF57BA">
        <w:rPr>
          <w:rFonts w:ascii="Arial" w:hAnsi="Arial" w:eastAsia="Arial" w:cs="Arial"/>
          <w:b w:val="0"/>
          <w:bCs w:val="0"/>
          <w:sz w:val="22"/>
          <w:szCs w:val="22"/>
          <w:lang w:val="en-GB"/>
        </w:rPr>
        <w:t>enhance care quality</w:t>
      </w:r>
      <w:r w:rsidRPr="608F7475" w:rsidR="45C108AD">
        <w:rPr>
          <w:rFonts w:ascii="Arial" w:hAnsi="Arial" w:eastAsia="Arial" w:cs="Arial"/>
          <w:b w:val="0"/>
          <w:bCs w:val="0"/>
          <w:sz w:val="22"/>
          <w:szCs w:val="22"/>
          <w:lang w:val="en-GB"/>
        </w:rPr>
        <w:t>, women should be able to communicate effectively with maternity care professionals to make well informed decisions.</w:t>
      </w:r>
      <w:r w:rsidRPr="608F7475" w:rsidR="45C108AD">
        <w:rPr>
          <w:rFonts w:ascii="Arial" w:hAnsi="Arial" w:eastAsia="Arial" w:cs="Arial"/>
          <w:b w:val="0"/>
          <w:bCs w:val="0"/>
          <w:color w:val="222222"/>
          <w:sz w:val="22"/>
          <w:szCs w:val="22"/>
          <w:lang w:val="en-GB"/>
        </w:rPr>
        <w:t xml:space="preserve"> </w:t>
      </w:r>
    </w:p>
    <w:p w:rsidR="608F7475" w:rsidP="608F7475" w:rsidRDefault="608F7475" w14:paraId="203C028F" w14:textId="0E6511F1">
      <w:pPr>
        <w:pStyle w:val="Normal"/>
        <w:spacing w:after="0" w:line="360" w:lineRule="auto"/>
        <w:jc w:val="both"/>
        <w:rPr>
          <w:rFonts w:ascii="Arial" w:hAnsi="Arial" w:eastAsia="Arial" w:cs="Arial"/>
          <w:b w:val="0"/>
          <w:bCs w:val="0"/>
          <w:color w:val="222222"/>
          <w:sz w:val="22"/>
          <w:szCs w:val="22"/>
          <w:lang w:val="en-GB"/>
        </w:rPr>
      </w:pPr>
    </w:p>
    <w:p w:rsidR="2035CCFD" w:rsidP="608F7475" w:rsidRDefault="2035CCFD" w14:paraId="7691C307" w14:textId="3764233C">
      <w:pPr>
        <w:pStyle w:val="Normal"/>
        <w:spacing w:after="0" w:line="360" w:lineRule="auto"/>
        <w:jc w:val="both"/>
        <w:rPr>
          <w:rFonts w:ascii="Arial" w:hAnsi="Arial" w:eastAsia="Arial" w:cs="Arial"/>
          <w:b w:val="0"/>
          <w:bCs w:val="0"/>
          <w:sz w:val="22"/>
          <w:szCs w:val="22"/>
          <w:lang w:val="en-GB"/>
        </w:rPr>
      </w:pPr>
      <w:r w:rsidRPr="608F7475" w:rsidR="2035CCFD">
        <w:rPr>
          <w:rFonts w:ascii="Arial" w:hAnsi="Arial" w:eastAsia="Arial" w:cs="Arial"/>
          <w:b w:val="0"/>
          <w:bCs w:val="0"/>
          <w:color w:val="222222"/>
          <w:sz w:val="22"/>
          <w:szCs w:val="22"/>
          <w:lang w:val="en-GB"/>
        </w:rPr>
        <w:t xml:space="preserve">Sustainable financing is </w:t>
      </w:r>
      <w:r w:rsidRPr="608F7475" w:rsidR="2035CCFD">
        <w:rPr>
          <w:rFonts w:ascii="Arial" w:hAnsi="Arial" w:eastAsia="Arial" w:cs="Arial"/>
          <w:b w:val="0"/>
          <w:bCs w:val="0"/>
          <w:color w:val="222222"/>
          <w:sz w:val="22"/>
          <w:szCs w:val="22"/>
          <w:lang w:val="en-GB"/>
        </w:rPr>
        <w:t>required</w:t>
      </w:r>
      <w:r w:rsidRPr="608F7475" w:rsidR="2035CCFD">
        <w:rPr>
          <w:rFonts w:ascii="Arial" w:hAnsi="Arial" w:eastAsia="Arial" w:cs="Arial"/>
          <w:b w:val="0"/>
          <w:bCs w:val="0"/>
          <w:color w:val="222222"/>
          <w:sz w:val="22"/>
          <w:szCs w:val="22"/>
          <w:lang w:val="en-GB"/>
        </w:rPr>
        <w:t xml:space="preserve"> </w:t>
      </w:r>
      <w:r w:rsidRPr="608F7475" w:rsidR="3BDDF7EA">
        <w:rPr>
          <w:rFonts w:ascii="Arial" w:hAnsi="Arial" w:eastAsia="Arial" w:cs="Arial"/>
          <w:b w:val="0"/>
          <w:bCs w:val="0"/>
          <w:color w:val="222222"/>
          <w:sz w:val="22"/>
          <w:szCs w:val="22"/>
          <w:lang w:val="en-GB"/>
        </w:rPr>
        <w:t xml:space="preserve">for Strategy 2 </w:t>
      </w:r>
      <w:r w:rsidRPr="608F7475" w:rsidR="2035CCFD">
        <w:rPr>
          <w:rFonts w:ascii="Arial" w:hAnsi="Arial" w:eastAsia="Arial" w:cs="Arial"/>
          <w:b w:val="0"/>
          <w:bCs w:val="0"/>
          <w:color w:val="222222"/>
          <w:sz w:val="22"/>
          <w:szCs w:val="22"/>
          <w:lang w:val="en-GB"/>
        </w:rPr>
        <w:t xml:space="preserve">to </w:t>
      </w:r>
      <w:r w:rsidRPr="608F7475" w:rsidR="2760BF53">
        <w:rPr>
          <w:rFonts w:ascii="Arial" w:hAnsi="Arial" w:eastAsia="Arial" w:cs="Arial"/>
          <w:b w:val="0"/>
          <w:bCs w:val="0"/>
          <w:color w:val="222222"/>
          <w:sz w:val="22"/>
          <w:szCs w:val="22"/>
          <w:lang w:val="en-GB"/>
        </w:rPr>
        <w:t>e</w:t>
      </w:r>
      <w:r w:rsidRPr="608F7475" w:rsidR="57115C73">
        <w:rPr>
          <w:rFonts w:ascii="Arial" w:hAnsi="Arial" w:eastAsia="Arial" w:cs="Arial"/>
          <w:b w:val="0"/>
          <w:bCs w:val="0"/>
          <w:color w:val="222222"/>
          <w:sz w:val="22"/>
          <w:szCs w:val="22"/>
          <w:lang w:val="en-GB"/>
        </w:rPr>
        <w:t>nhanc</w:t>
      </w:r>
      <w:r w:rsidRPr="608F7475" w:rsidR="6FCCFA32">
        <w:rPr>
          <w:rFonts w:ascii="Arial" w:hAnsi="Arial" w:eastAsia="Arial" w:cs="Arial"/>
          <w:b w:val="0"/>
          <w:bCs w:val="0"/>
          <w:color w:val="222222"/>
          <w:sz w:val="22"/>
          <w:szCs w:val="22"/>
          <w:lang w:val="en-GB"/>
        </w:rPr>
        <w:t>e</w:t>
      </w:r>
      <w:r w:rsidRPr="608F7475" w:rsidR="57115C73">
        <w:rPr>
          <w:rFonts w:ascii="Arial" w:hAnsi="Arial" w:eastAsia="Arial" w:cs="Arial"/>
          <w:b w:val="0"/>
          <w:bCs w:val="0"/>
          <w:color w:val="222222"/>
          <w:sz w:val="22"/>
          <w:szCs w:val="22"/>
          <w:lang w:val="en-GB"/>
        </w:rPr>
        <w:t xml:space="preserve"> </w:t>
      </w:r>
      <w:r w:rsidRPr="608F7475" w:rsidR="27480D8D">
        <w:rPr>
          <w:rFonts w:ascii="Arial" w:hAnsi="Arial" w:eastAsia="Arial" w:cs="Arial"/>
          <w:b w:val="0"/>
          <w:bCs w:val="0"/>
          <w:color w:val="222222"/>
          <w:sz w:val="22"/>
          <w:szCs w:val="22"/>
          <w:lang w:val="en-GB"/>
        </w:rPr>
        <w:t>preventive</w:t>
      </w:r>
      <w:r w:rsidRPr="608F7475" w:rsidR="57115C73">
        <w:rPr>
          <w:rFonts w:ascii="Arial" w:hAnsi="Arial" w:eastAsia="Arial" w:cs="Arial"/>
          <w:b w:val="0"/>
          <w:bCs w:val="0"/>
          <w:color w:val="222222"/>
          <w:sz w:val="22"/>
          <w:szCs w:val="22"/>
          <w:lang w:val="en-GB"/>
        </w:rPr>
        <w:t xml:space="preserve"> measures </w:t>
      </w:r>
      <w:r w:rsidRPr="608F7475" w:rsidR="6E2A7538">
        <w:rPr>
          <w:rFonts w:ascii="Arial" w:hAnsi="Arial" w:eastAsia="Arial" w:cs="Arial"/>
          <w:b w:val="0"/>
          <w:bCs w:val="0"/>
          <w:color w:val="222222"/>
          <w:sz w:val="22"/>
          <w:szCs w:val="22"/>
          <w:lang w:val="en-GB"/>
        </w:rPr>
        <w:t>through</w:t>
      </w:r>
      <w:r w:rsidRPr="608F7475" w:rsidR="57115C73">
        <w:rPr>
          <w:rFonts w:ascii="Arial" w:hAnsi="Arial" w:eastAsia="Arial" w:cs="Arial"/>
          <w:b w:val="0"/>
          <w:bCs w:val="0"/>
          <w:color w:val="222222"/>
          <w:sz w:val="22"/>
          <w:szCs w:val="22"/>
          <w:lang w:val="en-GB"/>
        </w:rPr>
        <w:t xml:space="preserve"> </w:t>
      </w:r>
      <w:r w:rsidRPr="608F7475" w:rsidR="48B1C27F">
        <w:rPr>
          <w:rFonts w:ascii="Arial" w:hAnsi="Arial" w:eastAsia="Arial" w:cs="Arial"/>
          <w:b w:val="0"/>
          <w:bCs w:val="0"/>
          <w:color w:val="222222"/>
          <w:sz w:val="22"/>
          <w:szCs w:val="22"/>
          <w:lang w:val="en-GB"/>
        </w:rPr>
        <w:t xml:space="preserve">vaccinations programs, </w:t>
      </w:r>
      <w:r w:rsidRPr="608F7475" w:rsidR="5F1D9E8C">
        <w:rPr>
          <w:rFonts w:ascii="Arial" w:hAnsi="Arial" w:eastAsia="Arial" w:cs="Arial"/>
          <w:b w:val="0"/>
          <w:bCs w:val="0"/>
          <w:color w:val="222222"/>
          <w:sz w:val="22"/>
          <w:szCs w:val="22"/>
          <w:lang w:val="en-GB"/>
        </w:rPr>
        <w:t>health education</w:t>
      </w:r>
      <w:r w:rsidRPr="608F7475" w:rsidR="1EAB08CB">
        <w:rPr>
          <w:rFonts w:ascii="Arial" w:hAnsi="Arial" w:eastAsia="Arial" w:cs="Arial"/>
          <w:b w:val="0"/>
          <w:bCs w:val="0"/>
          <w:color w:val="222222"/>
          <w:sz w:val="22"/>
          <w:szCs w:val="22"/>
          <w:lang w:val="en-GB"/>
        </w:rPr>
        <w:t xml:space="preserve"> and early</w:t>
      </w:r>
      <w:r w:rsidRPr="608F7475" w:rsidR="48B1C27F">
        <w:rPr>
          <w:rFonts w:ascii="Arial" w:hAnsi="Arial" w:eastAsia="Arial" w:cs="Arial"/>
          <w:b w:val="0"/>
          <w:bCs w:val="0"/>
          <w:color w:val="222222"/>
          <w:sz w:val="22"/>
          <w:szCs w:val="22"/>
          <w:lang w:val="en-GB"/>
        </w:rPr>
        <w:t xml:space="preserve"> disease detection to control both non-</w:t>
      </w:r>
      <w:r w:rsidRPr="608F7475" w:rsidR="71489457">
        <w:rPr>
          <w:rFonts w:ascii="Arial" w:hAnsi="Arial" w:eastAsia="Arial" w:cs="Arial"/>
          <w:b w:val="0"/>
          <w:bCs w:val="0"/>
          <w:color w:val="222222"/>
          <w:sz w:val="22"/>
          <w:szCs w:val="22"/>
          <w:lang w:val="en-GB"/>
        </w:rPr>
        <w:t>communicable</w:t>
      </w:r>
      <w:r w:rsidRPr="608F7475" w:rsidR="48B1C27F">
        <w:rPr>
          <w:rFonts w:ascii="Arial" w:hAnsi="Arial" w:eastAsia="Arial" w:cs="Arial"/>
          <w:b w:val="0"/>
          <w:bCs w:val="0"/>
          <w:color w:val="222222"/>
          <w:sz w:val="22"/>
          <w:szCs w:val="22"/>
          <w:lang w:val="en-GB"/>
        </w:rPr>
        <w:t xml:space="preserve"> and </w:t>
      </w:r>
      <w:r w:rsidRPr="608F7475" w:rsidR="5AB07308">
        <w:rPr>
          <w:rFonts w:ascii="Arial" w:hAnsi="Arial" w:eastAsia="Arial" w:cs="Arial"/>
          <w:b w:val="0"/>
          <w:bCs w:val="0"/>
          <w:color w:val="222222"/>
          <w:sz w:val="22"/>
          <w:szCs w:val="22"/>
          <w:lang w:val="en-GB"/>
        </w:rPr>
        <w:t>communicable</w:t>
      </w:r>
      <w:r w:rsidRPr="608F7475" w:rsidR="48B1C27F">
        <w:rPr>
          <w:rFonts w:ascii="Arial" w:hAnsi="Arial" w:eastAsia="Arial" w:cs="Arial"/>
          <w:b w:val="0"/>
          <w:bCs w:val="0"/>
          <w:color w:val="222222"/>
          <w:sz w:val="22"/>
          <w:szCs w:val="22"/>
          <w:lang w:val="en-GB"/>
        </w:rPr>
        <w:t xml:space="preserve"> diseases</w:t>
      </w:r>
      <w:r w:rsidRPr="608F7475" w:rsidR="39E3D32B">
        <w:rPr>
          <w:rFonts w:ascii="Arial" w:hAnsi="Arial" w:eastAsia="Arial" w:cs="Arial"/>
          <w:b w:val="0"/>
          <w:bCs w:val="0"/>
          <w:color w:val="222222"/>
          <w:sz w:val="22"/>
          <w:szCs w:val="22"/>
          <w:lang w:val="en-GB"/>
        </w:rPr>
        <w:t xml:space="preserve"> (</w:t>
      </w:r>
      <w:r w:rsidRPr="608F7475" w:rsidR="39E3D32B">
        <w:rPr>
          <w:rFonts w:ascii="Arial" w:hAnsi="Arial" w:eastAsia="Arial" w:cs="Arial"/>
          <w:b w:val="0"/>
          <w:bCs w:val="0"/>
          <w:color w:val="222222"/>
          <w:sz w:val="22"/>
          <w:szCs w:val="22"/>
          <w:lang w:val="en-GB"/>
        </w:rPr>
        <w:t>Saxenian</w:t>
      </w:r>
      <w:r w:rsidRPr="608F7475" w:rsidR="39E3D32B">
        <w:rPr>
          <w:rFonts w:ascii="Arial" w:hAnsi="Arial" w:eastAsia="Arial" w:cs="Arial"/>
          <w:b w:val="0"/>
          <w:bCs w:val="0"/>
          <w:color w:val="222222"/>
          <w:sz w:val="22"/>
          <w:szCs w:val="22"/>
          <w:lang w:val="en-GB"/>
        </w:rPr>
        <w:t xml:space="preserve"> </w:t>
      </w:r>
      <w:r w:rsidRPr="608F7475" w:rsidR="39E3D32B">
        <w:rPr>
          <w:rFonts w:ascii="Arial" w:hAnsi="Arial" w:eastAsia="Arial" w:cs="Arial"/>
          <w:b w:val="0"/>
          <w:bCs w:val="0"/>
          <w:i w:val="1"/>
          <w:iCs w:val="1"/>
          <w:color w:val="222222"/>
          <w:sz w:val="22"/>
          <w:szCs w:val="22"/>
          <w:lang w:val="en-GB"/>
        </w:rPr>
        <w:t>et al.,</w:t>
      </w:r>
      <w:r w:rsidRPr="608F7475" w:rsidR="39E3D32B">
        <w:rPr>
          <w:rFonts w:ascii="Arial" w:hAnsi="Arial" w:eastAsia="Arial" w:cs="Arial"/>
          <w:b w:val="0"/>
          <w:bCs w:val="0"/>
          <w:color w:val="222222"/>
          <w:sz w:val="22"/>
          <w:szCs w:val="22"/>
          <w:lang w:val="en-GB"/>
        </w:rPr>
        <w:t xml:space="preserve"> 2022)</w:t>
      </w:r>
      <w:r w:rsidRPr="608F7475" w:rsidR="48B1C27F">
        <w:rPr>
          <w:rFonts w:ascii="Arial" w:hAnsi="Arial" w:eastAsia="Arial" w:cs="Arial"/>
          <w:b w:val="0"/>
          <w:bCs w:val="0"/>
          <w:color w:val="222222"/>
          <w:sz w:val="22"/>
          <w:szCs w:val="22"/>
          <w:lang w:val="en-GB"/>
        </w:rPr>
        <w:t>.</w:t>
      </w:r>
      <w:r w:rsidRPr="608F7475" w:rsidR="6A5144A1">
        <w:rPr>
          <w:rFonts w:ascii="Arial" w:hAnsi="Arial" w:eastAsia="Arial" w:cs="Arial"/>
          <w:b w:val="0"/>
          <w:bCs w:val="0"/>
          <w:color w:val="222222"/>
          <w:sz w:val="22"/>
          <w:szCs w:val="22"/>
          <w:lang w:val="en-GB"/>
        </w:rPr>
        <w:t xml:space="preserve"> </w:t>
      </w:r>
      <w:r w:rsidRPr="608F7475" w:rsidR="7A6521ED">
        <w:rPr>
          <w:rFonts w:ascii="Arial" w:hAnsi="Arial" w:eastAsia="Arial" w:cs="Arial"/>
          <w:b w:val="0"/>
          <w:bCs w:val="0"/>
          <w:noProof w:val="0"/>
          <w:sz w:val="22"/>
          <w:szCs w:val="22"/>
          <w:lang w:val="en-GB"/>
        </w:rPr>
        <w:t xml:space="preserve">To achieve UHC through comprehensive and high-quality care, it is essential to continue developing interventions targeted at strengthening health systems </w:t>
      </w:r>
      <w:r w:rsidRPr="608F7475" w:rsidR="7E4DD33A">
        <w:rPr>
          <w:rFonts w:ascii="Arial" w:hAnsi="Arial" w:eastAsia="Arial" w:cs="Arial"/>
          <w:b w:val="0"/>
          <w:bCs w:val="0"/>
          <w:color w:val="222222"/>
          <w:sz w:val="22"/>
          <w:szCs w:val="22"/>
          <w:lang w:val="en-GB"/>
        </w:rPr>
        <w:t>(</w:t>
      </w:r>
      <w:r w:rsidRPr="608F7475" w:rsidR="7E4DD33A">
        <w:rPr>
          <w:rFonts w:ascii="Arial" w:hAnsi="Arial" w:eastAsia="Arial" w:cs="Arial"/>
          <w:b w:val="0"/>
          <w:bCs w:val="0"/>
          <w:color w:val="222222"/>
          <w:sz w:val="22"/>
          <w:szCs w:val="22"/>
        </w:rPr>
        <w:t>Ga</w:t>
      </w:r>
      <w:r w:rsidRPr="608F7475" w:rsidR="7E4DD33A">
        <w:rPr>
          <w:rFonts w:ascii="Arial" w:hAnsi="Arial" w:eastAsia="Arial" w:cs="Arial"/>
          <w:b w:val="0"/>
          <w:bCs w:val="0"/>
          <w:color w:val="222222"/>
          <w:sz w:val="22"/>
          <w:szCs w:val="22"/>
        </w:rPr>
        <w:t>r</w:t>
      </w:r>
      <w:r w:rsidRPr="608F7475" w:rsidR="7E4DD33A">
        <w:rPr>
          <w:rFonts w:ascii="Arial" w:hAnsi="Arial" w:eastAsia="Arial" w:cs="Arial"/>
          <w:b w:val="0"/>
          <w:bCs w:val="0"/>
          <w:color w:val="222222"/>
          <w:sz w:val="22"/>
          <w:szCs w:val="22"/>
        </w:rPr>
        <w:t>zón-Orjuela</w:t>
      </w:r>
      <w:r w:rsidRPr="608F7475" w:rsidR="3951AC9C">
        <w:rPr>
          <w:rFonts w:ascii="Arial" w:hAnsi="Arial" w:eastAsia="Arial" w:cs="Arial"/>
          <w:b w:val="0"/>
          <w:bCs w:val="0"/>
          <w:color w:val="222222"/>
          <w:sz w:val="22"/>
          <w:szCs w:val="22"/>
        </w:rPr>
        <w:t xml:space="preserve"> </w:t>
      </w:r>
      <w:r w:rsidRPr="608F7475" w:rsidR="3951AC9C">
        <w:rPr>
          <w:rFonts w:ascii="Arial" w:hAnsi="Arial" w:eastAsia="Arial" w:cs="Arial"/>
          <w:b w:val="0"/>
          <w:bCs w:val="0"/>
          <w:i w:val="1"/>
          <w:iCs w:val="1"/>
          <w:color w:val="222222"/>
          <w:sz w:val="22"/>
          <w:szCs w:val="22"/>
        </w:rPr>
        <w:t xml:space="preserve">et al., </w:t>
      </w:r>
      <w:r w:rsidRPr="608F7475" w:rsidR="3951AC9C">
        <w:rPr>
          <w:rFonts w:ascii="Arial" w:hAnsi="Arial" w:eastAsia="Arial" w:cs="Arial"/>
          <w:b w:val="0"/>
          <w:bCs w:val="0"/>
          <w:color w:val="222222"/>
          <w:sz w:val="22"/>
          <w:szCs w:val="22"/>
        </w:rPr>
        <w:t>2020).</w:t>
      </w:r>
      <w:r w:rsidRPr="608F7475" w:rsidR="0901A7FC">
        <w:rPr>
          <w:rFonts w:ascii="Arial" w:hAnsi="Arial" w:eastAsia="Arial" w:cs="Arial"/>
          <w:b w:val="0"/>
          <w:bCs w:val="0"/>
          <w:color w:val="222222"/>
          <w:sz w:val="22"/>
          <w:szCs w:val="22"/>
        </w:rPr>
        <w:t xml:space="preserve"> </w:t>
      </w:r>
      <w:r w:rsidRPr="608F7475" w:rsidR="3C0308C5">
        <w:rPr>
          <w:rFonts w:ascii="Arial" w:hAnsi="Arial" w:eastAsia="Arial" w:cs="Arial"/>
          <w:b w:val="0"/>
          <w:bCs w:val="0"/>
          <w:noProof w:val="0"/>
          <w:sz w:val="22"/>
          <w:szCs w:val="22"/>
          <w:lang w:val="en-US"/>
        </w:rPr>
        <w:t>P</w:t>
      </w:r>
      <w:r w:rsidRPr="608F7475" w:rsidR="3C0308C5">
        <w:rPr>
          <w:rFonts w:ascii="Arial" w:hAnsi="Arial" w:eastAsia="Arial" w:cs="Arial"/>
          <w:b w:val="0"/>
          <w:bCs w:val="0"/>
          <w:noProof w:val="0"/>
          <w:sz w:val="22"/>
          <w:szCs w:val="22"/>
          <w:lang w:val="en-US"/>
        </w:rPr>
        <w:t>u</w:t>
      </w:r>
      <w:r w:rsidRPr="608F7475" w:rsidR="3C0308C5">
        <w:rPr>
          <w:rFonts w:ascii="Arial" w:hAnsi="Arial" w:eastAsia="Arial" w:cs="Arial"/>
          <w:b w:val="0"/>
          <w:bCs w:val="0"/>
          <w:noProof w:val="0"/>
          <w:sz w:val="22"/>
          <w:szCs w:val="22"/>
          <w:lang w:val="en-US"/>
        </w:rPr>
        <w:t>blic</w:t>
      </w:r>
      <w:r w:rsidRPr="608F7475" w:rsidR="3C0308C5">
        <w:rPr>
          <w:rFonts w:ascii="Arial" w:hAnsi="Arial" w:eastAsia="Arial" w:cs="Arial"/>
          <w:b w:val="0"/>
          <w:bCs w:val="0"/>
          <w:noProof w:val="0"/>
          <w:sz w:val="22"/>
          <w:szCs w:val="22"/>
          <w:lang w:val="en-US"/>
        </w:rPr>
        <w:t xml:space="preserve"> </w:t>
      </w:r>
      <w:r w:rsidRPr="608F7475" w:rsidR="3C0308C5">
        <w:rPr>
          <w:rFonts w:ascii="Arial" w:hAnsi="Arial" w:eastAsia="Arial" w:cs="Arial"/>
          <w:b w:val="0"/>
          <w:bCs w:val="0"/>
          <w:noProof w:val="0"/>
          <w:sz w:val="22"/>
          <w:szCs w:val="22"/>
          <w:lang w:val="en-US"/>
        </w:rPr>
        <w:t>campaig</w:t>
      </w:r>
      <w:r w:rsidRPr="608F7475" w:rsidR="3C0308C5">
        <w:rPr>
          <w:rFonts w:ascii="Arial" w:hAnsi="Arial" w:eastAsia="Arial" w:cs="Arial"/>
          <w:b w:val="0"/>
          <w:bCs w:val="0"/>
          <w:noProof w:val="0"/>
          <w:sz w:val="22"/>
          <w:szCs w:val="22"/>
          <w:lang w:val="en-US"/>
        </w:rPr>
        <w:t xml:space="preserve">ns and social media interventions also have a significant impact on policies and initiatives that can encourage individuals to get </w:t>
      </w:r>
      <w:r w:rsidRPr="608F7475" w:rsidR="3C0308C5">
        <w:rPr>
          <w:rFonts w:ascii="Arial" w:hAnsi="Arial" w:eastAsia="Arial" w:cs="Arial"/>
          <w:b w:val="0"/>
          <w:bCs w:val="0"/>
          <w:noProof w:val="0"/>
          <w:sz w:val="22"/>
          <w:szCs w:val="22"/>
          <w:lang w:val="en-US"/>
        </w:rPr>
        <w:t>imm</w:t>
      </w:r>
      <w:r w:rsidRPr="608F7475" w:rsidR="3C0308C5">
        <w:rPr>
          <w:rFonts w:ascii="Arial" w:hAnsi="Arial" w:eastAsia="Arial" w:cs="Arial"/>
          <w:b w:val="0"/>
          <w:bCs w:val="0"/>
          <w:noProof w:val="0"/>
          <w:sz w:val="22"/>
          <w:szCs w:val="22"/>
          <w:lang w:val="en-US"/>
        </w:rPr>
        <w:t>u</w:t>
      </w:r>
      <w:r w:rsidRPr="608F7475" w:rsidR="3C0308C5">
        <w:rPr>
          <w:rFonts w:ascii="Arial" w:hAnsi="Arial" w:eastAsia="Arial" w:cs="Arial"/>
          <w:b w:val="0"/>
          <w:bCs w:val="0"/>
          <w:noProof w:val="0"/>
          <w:sz w:val="22"/>
          <w:szCs w:val="22"/>
          <w:lang w:val="en-US"/>
        </w:rPr>
        <w:t>n</w:t>
      </w:r>
      <w:r w:rsidRPr="608F7475" w:rsidR="3C0308C5">
        <w:rPr>
          <w:rFonts w:ascii="Arial" w:hAnsi="Arial" w:eastAsia="Arial" w:cs="Arial"/>
          <w:b w:val="0"/>
          <w:bCs w:val="0"/>
          <w:noProof w:val="0"/>
          <w:sz w:val="22"/>
          <w:szCs w:val="22"/>
          <w:lang w:val="en-US"/>
        </w:rPr>
        <w:t>i</w:t>
      </w:r>
      <w:r w:rsidRPr="608F7475" w:rsidR="3C0308C5">
        <w:rPr>
          <w:rFonts w:ascii="Arial" w:hAnsi="Arial" w:eastAsia="Arial" w:cs="Arial"/>
          <w:b w:val="0"/>
          <w:bCs w:val="0"/>
          <w:noProof w:val="0"/>
          <w:sz w:val="22"/>
          <w:szCs w:val="22"/>
          <w:lang w:val="en-US"/>
        </w:rPr>
        <w:t>sed</w:t>
      </w:r>
      <w:r w:rsidRPr="608F7475" w:rsidR="3C0308C5">
        <w:rPr>
          <w:rFonts w:ascii="Arial" w:hAnsi="Arial" w:eastAsia="Arial" w:cs="Arial"/>
          <w:b w:val="0"/>
          <w:bCs w:val="0"/>
          <w:noProof w:val="0"/>
          <w:sz w:val="22"/>
          <w:szCs w:val="22"/>
          <w:lang w:val="en-US"/>
        </w:rPr>
        <w:t xml:space="preserve"> </w:t>
      </w:r>
      <w:r w:rsidRPr="608F7475" w:rsidR="6F7D1991">
        <w:rPr>
          <w:rFonts w:ascii="Arial" w:hAnsi="Arial" w:eastAsia="Arial" w:cs="Arial"/>
          <w:b w:val="0"/>
          <w:bCs w:val="0"/>
          <w:sz w:val="22"/>
          <w:szCs w:val="22"/>
          <w:lang w:val="en-GB"/>
        </w:rPr>
        <w:t>(</w:t>
      </w:r>
      <w:r w:rsidRPr="608F7475" w:rsidR="6F7D1991">
        <w:rPr>
          <w:rFonts w:ascii="Arial" w:hAnsi="Arial" w:eastAsia="Arial" w:cs="Arial"/>
          <w:b w:val="0"/>
          <w:bCs w:val="0"/>
          <w:color w:val="222222"/>
          <w:sz w:val="22"/>
          <w:szCs w:val="22"/>
          <w:lang w:val="en-GB"/>
        </w:rPr>
        <w:t>Brewer, 2021)</w:t>
      </w:r>
      <w:r w:rsidRPr="608F7475" w:rsidR="52D5B736">
        <w:rPr>
          <w:rFonts w:ascii="Arial" w:hAnsi="Arial" w:eastAsia="Arial" w:cs="Arial"/>
          <w:b w:val="0"/>
          <w:bCs w:val="0"/>
          <w:sz w:val="22"/>
          <w:szCs w:val="22"/>
          <w:lang w:val="en-GB"/>
        </w:rPr>
        <w:t>.</w:t>
      </w:r>
      <w:r w:rsidRPr="608F7475" w:rsidR="42788084">
        <w:rPr>
          <w:rFonts w:ascii="Arial" w:hAnsi="Arial" w:eastAsia="Arial" w:cs="Arial"/>
          <w:b w:val="0"/>
          <w:bCs w:val="0"/>
          <w:sz w:val="22"/>
          <w:szCs w:val="22"/>
          <w:lang w:val="en-GB"/>
        </w:rPr>
        <w:t xml:space="preserve"> Promoting </w:t>
      </w:r>
      <w:r w:rsidRPr="608F7475" w:rsidR="0F25F7BE">
        <w:rPr>
          <w:rFonts w:ascii="Arial" w:hAnsi="Arial" w:eastAsia="Arial" w:cs="Arial"/>
          <w:b w:val="0"/>
          <w:bCs w:val="0"/>
          <w:color w:val="222222"/>
          <w:sz w:val="22"/>
          <w:szCs w:val="22"/>
          <w:lang w:val="en-GB"/>
        </w:rPr>
        <w:t>global coll</w:t>
      </w:r>
      <w:r w:rsidRPr="608F7475" w:rsidR="41C1C160">
        <w:rPr>
          <w:rFonts w:ascii="Arial" w:hAnsi="Arial" w:eastAsia="Arial" w:cs="Arial"/>
          <w:b w:val="0"/>
          <w:bCs w:val="0"/>
          <w:color w:val="222222"/>
          <w:sz w:val="22"/>
          <w:szCs w:val="22"/>
          <w:lang w:val="en-GB"/>
        </w:rPr>
        <w:t>aborations is vital, as it enhances international cooperation to tackle global health threats</w:t>
      </w:r>
      <w:r w:rsidRPr="608F7475" w:rsidR="207405EF">
        <w:rPr>
          <w:rFonts w:ascii="Arial" w:hAnsi="Arial" w:eastAsia="Arial" w:cs="Arial"/>
          <w:b w:val="0"/>
          <w:bCs w:val="0"/>
          <w:color w:val="222222"/>
          <w:sz w:val="22"/>
          <w:szCs w:val="22"/>
          <w:lang w:val="en-GB"/>
        </w:rPr>
        <w:t xml:space="preserve"> (Ding </w:t>
      </w:r>
      <w:r w:rsidRPr="608F7475" w:rsidR="207405EF">
        <w:rPr>
          <w:rFonts w:ascii="Arial" w:hAnsi="Arial" w:eastAsia="Arial" w:cs="Arial"/>
          <w:b w:val="0"/>
          <w:bCs w:val="0"/>
          <w:i w:val="1"/>
          <w:iCs w:val="1"/>
          <w:color w:val="222222"/>
          <w:sz w:val="22"/>
          <w:szCs w:val="22"/>
          <w:lang w:val="en-GB"/>
        </w:rPr>
        <w:t>et al.,</w:t>
      </w:r>
      <w:r w:rsidRPr="608F7475" w:rsidR="207405EF">
        <w:rPr>
          <w:rFonts w:ascii="Arial" w:hAnsi="Arial" w:eastAsia="Arial" w:cs="Arial"/>
          <w:b w:val="0"/>
          <w:bCs w:val="0"/>
          <w:color w:val="222222"/>
          <w:sz w:val="22"/>
          <w:szCs w:val="22"/>
          <w:lang w:val="en-GB"/>
        </w:rPr>
        <w:t xml:space="preserve"> 2020)</w:t>
      </w:r>
      <w:r w:rsidRPr="608F7475" w:rsidR="3AFD9AD6">
        <w:rPr>
          <w:rFonts w:ascii="Arial" w:hAnsi="Arial" w:eastAsia="Arial" w:cs="Arial"/>
          <w:b w:val="0"/>
          <w:bCs w:val="0"/>
          <w:color w:val="222222"/>
          <w:sz w:val="22"/>
          <w:szCs w:val="22"/>
          <w:lang w:val="en-GB"/>
        </w:rPr>
        <w:t xml:space="preserve">. </w:t>
      </w:r>
      <w:r w:rsidRPr="608F7475" w:rsidR="2D1F0C35">
        <w:rPr>
          <w:rFonts w:ascii="Arial" w:hAnsi="Arial" w:eastAsia="Arial" w:cs="Arial"/>
          <w:b w:val="0"/>
          <w:bCs w:val="0"/>
          <w:sz w:val="22"/>
          <w:szCs w:val="22"/>
          <w:lang w:val="en-GB"/>
        </w:rPr>
        <w:t>Collectively, these strategies promote sustainable development, enhance wellbeing, and advance public health.</w:t>
      </w:r>
    </w:p>
    <w:p w:rsidRPr="009764F2" w:rsidR="009764F2" w:rsidP="608F7475" w:rsidRDefault="6F8053AC" w14:paraId="135581E9" w14:textId="089E9AEE">
      <w:pPr>
        <w:spacing w:before="240" w:after="240" w:line="360" w:lineRule="auto"/>
        <w:jc w:val="both"/>
        <w:rPr>
          <w:rFonts w:ascii="Arial" w:hAnsi="Arial" w:eastAsia="Arial" w:cs="Arial"/>
          <w:b w:val="1"/>
          <w:bCs w:val="1"/>
          <w:color w:val="222222"/>
          <w:sz w:val="22"/>
          <w:szCs w:val="22"/>
          <w:u w:val="single"/>
          <w:lang w:val="en-GB"/>
        </w:rPr>
      </w:pPr>
      <w:r w:rsidRPr="608F7475" w:rsidR="6F8053AC">
        <w:rPr>
          <w:rFonts w:ascii="Arial" w:hAnsi="Arial" w:eastAsia="Arial" w:cs="Arial"/>
          <w:b w:val="1"/>
          <w:bCs w:val="1"/>
          <w:color w:val="222222"/>
          <w:sz w:val="22"/>
          <w:szCs w:val="22"/>
          <w:u w:val="single"/>
          <w:lang w:val="en-GB"/>
        </w:rPr>
        <w:t>Conclusion</w:t>
      </w:r>
    </w:p>
    <w:p w:rsidRPr="006918BC" w:rsidR="009764F2" w:rsidP="608F7475" w:rsidRDefault="523A1412" w14:paraId="1CD7876A" w14:textId="19D7B245">
      <w:pPr>
        <w:pStyle w:val="Normal"/>
        <w:suppressLineNumbers w:val="0"/>
        <w:bidi w:val="0"/>
        <w:spacing w:before="240" w:beforeAutospacing="off" w:after="240" w:afterAutospacing="off" w:line="360" w:lineRule="auto"/>
        <w:ind w:left="0" w:right="0"/>
        <w:jc w:val="both"/>
        <w:rPr>
          <w:rFonts w:ascii="Arial" w:hAnsi="Arial" w:eastAsia="Arial" w:cs="Arial"/>
          <w:b w:val="0"/>
          <w:bCs w:val="0"/>
          <w:sz w:val="22"/>
          <w:szCs w:val="22"/>
          <w:lang w:val="en-GB"/>
        </w:rPr>
      </w:pPr>
      <w:r w:rsidRPr="608F7475" w:rsidR="523A1412">
        <w:rPr>
          <w:rFonts w:ascii="Arial" w:hAnsi="Arial" w:eastAsia="Arial" w:cs="Arial"/>
          <w:b w:val="0"/>
          <w:bCs w:val="0"/>
          <w:sz w:val="22"/>
          <w:szCs w:val="22"/>
          <w:lang w:val="en-GB"/>
        </w:rPr>
        <w:t xml:space="preserve">The findings of this study have </w:t>
      </w:r>
      <w:r w:rsidRPr="608F7475" w:rsidR="523A1412">
        <w:rPr>
          <w:rFonts w:ascii="Arial" w:hAnsi="Arial" w:eastAsia="Arial" w:cs="Arial"/>
          <w:b w:val="0"/>
          <w:bCs w:val="0"/>
          <w:sz w:val="22"/>
          <w:szCs w:val="22"/>
          <w:lang w:val="en-GB"/>
        </w:rPr>
        <w:t>identified</w:t>
      </w:r>
      <w:r w:rsidRPr="608F7475" w:rsidR="523A1412">
        <w:rPr>
          <w:rFonts w:ascii="Arial" w:hAnsi="Arial" w:eastAsia="Arial" w:cs="Arial"/>
          <w:b w:val="0"/>
          <w:bCs w:val="0"/>
          <w:sz w:val="22"/>
          <w:szCs w:val="22"/>
          <w:lang w:val="en-GB"/>
        </w:rPr>
        <w:t xml:space="preserve"> and critically assessed the UK's initiatives for achieving SDG 3 and SDG 2.</w:t>
      </w:r>
      <w:r w:rsidRPr="608F7475" w:rsidR="009764F2">
        <w:rPr>
          <w:rFonts w:ascii="Arial" w:hAnsi="Arial" w:eastAsia="Arial" w:cs="Arial"/>
          <w:b w:val="0"/>
          <w:bCs w:val="0"/>
          <w:color w:val="222222"/>
          <w:sz w:val="22"/>
          <w:szCs w:val="22"/>
          <w:lang w:val="en-GB"/>
        </w:rPr>
        <w:t xml:space="preserve"> </w:t>
      </w:r>
      <w:r w:rsidRPr="608F7475" w:rsidR="3AF2B930">
        <w:rPr>
          <w:rFonts w:ascii="Arial" w:hAnsi="Arial" w:eastAsia="Arial" w:cs="Arial"/>
          <w:b w:val="0"/>
          <w:bCs w:val="0"/>
          <w:color w:val="222222"/>
          <w:sz w:val="22"/>
          <w:szCs w:val="22"/>
          <w:lang w:val="en-GB"/>
        </w:rPr>
        <w:t>I</w:t>
      </w:r>
      <w:r w:rsidRPr="608F7475" w:rsidR="12ACB4A4">
        <w:rPr>
          <w:rFonts w:ascii="Arial" w:hAnsi="Arial" w:eastAsia="Arial" w:cs="Arial"/>
          <w:b w:val="0"/>
          <w:bCs w:val="0"/>
          <w:color w:val="222222"/>
          <w:sz w:val="22"/>
          <w:szCs w:val="22"/>
          <w:lang w:val="en-GB"/>
        </w:rPr>
        <w:t xml:space="preserve">t </w:t>
      </w:r>
      <w:r w:rsidRPr="608F7475" w:rsidR="12ACB4A4">
        <w:rPr>
          <w:rFonts w:ascii="Arial" w:hAnsi="Arial" w:eastAsia="Arial" w:cs="Arial"/>
          <w:b w:val="0"/>
          <w:bCs w:val="0"/>
          <w:color w:val="222222"/>
          <w:sz w:val="22"/>
          <w:szCs w:val="22"/>
          <w:lang w:val="en-GB"/>
        </w:rPr>
        <w:t>identified</w:t>
      </w:r>
      <w:r w:rsidRPr="608F7475" w:rsidR="12ACB4A4">
        <w:rPr>
          <w:rFonts w:ascii="Arial" w:hAnsi="Arial" w:eastAsia="Arial" w:cs="Arial"/>
          <w:b w:val="0"/>
          <w:bCs w:val="0"/>
          <w:color w:val="222222"/>
          <w:sz w:val="22"/>
          <w:szCs w:val="22"/>
          <w:lang w:val="en-GB"/>
        </w:rPr>
        <w:t xml:space="preserve"> that the </w:t>
      </w:r>
      <w:r w:rsidRPr="608F7475" w:rsidR="3BFF16A0">
        <w:rPr>
          <w:rFonts w:ascii="Arial" w:hAnsi="Arial" w:eastAsia="Arial" w:cs="Arial"/>
          <w:b w:val="0"/>
          <w:bCs w:val="0"/>
          <w:sz w:val="22"/>
          <w:szCs w:val="22"/>
          <w:lang w:val="en-GB"/>
        </w:rPr>
        <w:t xml:space="preserve">UIFSM and FBs </w:t>
      </w:r>
      <w:r w:rsidRPr="608F7475" w:rsidR="64105E1A">
        <w:rPr>
          <w:rFonts w:ascii="Arial" w:hAnsi="Arial" w:eastAsia="Arial" w:cs="Arial"/>
          <w:b w:val="0"/>
          <w:bCs w:val="0"/>
          <w:sz w:val="22"/>
          <w:szCs w:val="22"/>
          <w:lang w:val="en-GB"/>
        </w:rPr>
        <w:t>programmes</w:t>
      </w:r>
      <w:r w:rsidRPr="608F7475" w:rsidR="3BFF16A0">
        <w:rPr>
          <w:rFonts w:ascii="Arial" w:hAnsi="Arial" w:eastAsia="Arial" w:cs="Arial"/>
          <w:b w:val="0"/>
          <w:bCs w:val="0"/>
          <w:sz w:val="22"/>
          <w:szCs w:val="22"/>
          <w:lang w:val="en-GB"/>
        </w:rPr>
        <w:t>, as well as MTP and UIP, are important initiatives in reaching the 2030 agenda.</w:t>
      </w:r>
      <w:r w:rsidRPr="608F7475" w:rsidR="009764F2">
        <w:rPr>
          <w:rFonts w:ascii="Arial" w:hAnsi="Arial" w:eastAsia="Arial" w:cs="Arial"/>
          <w:b w:val="0"/>
          <w:bCs w:val="0"/>
          <w:color w:val="222222"/>
          <w:sz w:val="22"/>
          <w:szCs w:val="22"/>
          <w:lang w:val="en-GB"/>
        </w:rPr>
        <w:t xml:space="preserve"> </w:t>
      </w:r>
      <w:r w:rsidRPr="608F7475" w:rsidR="1BE8C7F1">
        <w:rPr>
          <w:rFonts w:ascii="Arial" w:hAnsi="Arial" w:eastAsia="Arial" w:cs="Arial"/>
          <w:b w:val="0"/>
          <w:bCs w:val="0"/>
          <w:sz w:val="22"/>
          <w:szCs w:val="22"/>
          <w:lang w:val="en-GB"/>
        </w:rPr>
        <w:t xml:space="preserve">The various strategies have </w:t>
      </w:r>
      <w:r w:rsidRPr="608F7475" w:rsidR="1BE8C7F1">
        <w:rPr>
          <w:rFonts w:ascii="Arial" w:hAnsi="Arial" w:eastAsia="Arial" w:cs="Arial"/>
          <w:b w:val="0"/>
          <w:bCs w:val="0"/>
          <w:sz w:val="22"/>
          <w:szCs w:val="22"/>
          <w:lang w:val="en-GB"/>
        </w:rPr>
        <w:t>demonstrated</w:t>
      </w:r>
      <w:r w:rsidRPr="608F7475" w:rsidR="0C7C27AD">
        <w:rPr>
          <w:rFonts w:ascii="Arial" w:hAnsi="Arial" w:eastAsia="Arial" w:cs="Arial"/>
          <w:b w:val="0"/>
          <w:bCs w:val="0"/>
          <w:sz w:val="22"/>
          <w:szCs w:val="22"/>
          <w:lang w:val="en-GB"/>
        </w:rPr>
        <w:t xml:space="preserve"> </w:t>
      </w:r>
      <w:r w:rsidRPr="608F7475" w:rsidR="1BE8C7F1">
        <w:rPr>
          <w:rFonts w:ascii="Arial" w:hAnsi="Arial" w:eastAsia="Arial" w:cs="Arial"/>
          <w:b w:val="0"/>
          <w:bCs w:val="0"/>
          <w:sz w:val="22"/>
          <w:szCs w:val="22"/>
          <w:lang w:val="en-GB"/>
        </w:rPr>
        <w:t xml:space="preserve">major advantages, such as increased food security through FBs </w:t>
      </w:r>
      <w:r w:rsidRPr="608F7475" w:rsidR="1518A444">
        <w:rPr>
          <w:rFonts w:ascii="Arial" w:hAnsi="Arial" w:eastAsia="Arial" w:cs="Arial"/>
          <w:b w:val="0"/>
          <w:bCs w:val="0"/>
          <w:sz w:val="22"/>
          <w:szCs w:val="22"/>
        </w:rPr>
        <w:t>(</w:t>
      </w:r>
      <w:r w:rsidRPr="608F7475" w:rsidR="1518A444">
        <w:rPr>
          <w:rFonts w:ascii="Arial" w:hAnsi="Arial" w:eastAsia="Arial" w:cs="Arial"/>
          <w:b w:val="0"/>
          <w:bCs w:val="0"/>
          <w:color w:val="222222"/>
          <w:sz w:val="22"/>
          <w:szCs w:val="22"/>
        </w:rPr>
        <w:t>O</w:t>
      </w:r>
      <w:r w:rsidRPr="608F7475" w:rsidR="1518A444">
        <w:rPr>
          <w:rFonts w:ascii="Arial" w:hAnsi="Arial" w:eastAsia="Arial" w:cs="Arial"/>
          <w:b w:val="0"/>
          <w:bCs w:val="0"/>
          <w:color w:val="222222"/>
          <w:sz w:val="22"/>
          <w:szCs w:val="22"/>
        </w:rPr>
        <w:t>l</w:t>
      </w:r>
      <w:r w:rsidRPr="608F7475" w:rsidR="1518A444">
        <w:rPr>
          <w:rFonts w:ascii="Arial" w:hAnsi="Arial" w:eastAsia="Arial" w:cs="Arial"/>
          <w:b w:val="0"/>
          <w:bCs w:val="0"/>
          <w:color w:val="222222"/>
          <w:sz w:val="22"/>
          <w:szCs w:val="22"/>
        </w:rPr>
        <w:t>d</w:t>
      </w:r>
      <w:r w:rsidRPr="608F7475" w:rsidR="1518A444">
        <w:rPr>
          <w:rFonts w:ascii="Arial" w:hAnsi="Arial" w:eastAsia="Arial" w:cs="Arial"/>
          <w:b w:val="0"/>
          <w:bCs w:val="0"/>
          <w:color w:val="222222"/>
          <w:sz w:val="22"/>
          <w:szCs w:val="22"/>
        </w:rPr>
        <w:t xml:space="preserve">royd </w:t>
      </w:r>
      <w:r w:rsidRPr="608F7475" w:rsidR="1518A444">
        <w:rPr>
          <w:rFonts w:ascii="Arial" w:hAnsi="Arial" w:eastAsia="Arial" w:cs="Arial"/>
          <w:b w:val="0"/>
          <w:bCs w:val="0"/>
          <w:i w:val="1"/>
          <w:iCs w:val="1"/>
          <w:color w:val="222222"/>
          <w:sz w:val="22"/>
          <w:szCs w:val="22"/>
        </w:rPr>
        <w:t>et al.,</w:t>
      </w:r>
      <w:r w:rsidRPr="608F7475" w:rsidR="1518A444">
        <w:rPr>
          <w:rFonts w:ascii="Arial" w:hAnsi="Arial" w:eastAsia="Arial" w:cs="Arial"/>
          <w:b w:val="0"/>
          <w:bCs w:val="0"/>
          <w:color w:val="222222"/>
          <w:sz w:val="22"/>
          <w:szCs w:val="22"/>
        </w:rPr>
        <w:t xml:space="preserve"> 2022)</w:t>
      </w:r>
      <w:r w:rsidRPr="608F7475" w:rsidR="1518A444">
        <w:rPr>
          <w:rFonts w:ascii="Arial" w:hAnsi="Arial" w:eastAsia="Arial" w:cs="Arial"/>
          <w:b w:val="0"/>
          <w:bCs w:val="0"/>
          <w:sz w:val="22"/>
          <w:szCs w:val="22"/>
          <w:lang w:val="en-GB"/>
        </w:rPr>
        <w:t xml:space="preserve"> </w:t>
      </w:r>
      <w:r w:rsidRPr="608F7475" w:rsidR="1BE8C7F1">
        <w:rPr>
          <w:rFonts w:ascii="Arial" w:hAnsi="Arial" w:eastAsia="Arial" w:cs="Arial"/>
          <w:b w:val="0"/>
          <w:bCs w:val="0"/>
          <w:sz w:val="22"/>
          <w:szCs w:val="22"/>
          <w:lang w:val="en-GB"/>
        </w:rPr>
        <w:t>and better nutrition and learning results through UIFSM</w:t>
      </w:r>
      <w:r w:rsidRPr="608F7475" w:rsidR="13CABCC8">
        <w:rPr>
          <w:rFonts w:ascii="Arial" w:hAnsi="Arial" w:eastAsia="Arial" w:cs="Arial"/>
          <w:b w:val="0"/>
          <w:bCs w:val="0"/>
          <w:sz w:val="22"/>
          <w:szCs w:val="22"/>
          <w:lang w:val="en-GB"/>
        </w:rPr>
        <w:t xml:space="preserve"> </w:t>
      </w:r>
      <w:r w:rsidRPr="608F7475" w:rsidR="13CABCC8">
        <w:rPr>
          <w:rFonts w:ascii="Arial" w:hAnsi="Arial" w:eastAsia="Arial" w:cs="Arial"/>
          <w:b w:val="0"/>
          <w:bCs w:val="0"/>
          <w:sz w:val="22"/>
          <w:szCs w:val="22"/>
          <w:lang w:val="en-GB"/>
        </w:rPr>
        <w:t>(Walker and Lally, 2023, 2023</w:t>
      </w:r>
      <w:r w:rsidRPr="608F7475" w:rsidR="2FCE77B9">
        <w:rPr>
          <w:rFonts w:ascii="Arial" w:hAnsi="Arial" w:eastAsia="Arial" w:cs="Arial"/>
          <w:b w:val="0"/>
          <w:bCs w:val="0"/>
          <w:sz w:val="22"/>
          <w:szCs w:val="22"/>
          <w:lang w:val="en-GB"/>
        </w:rPr>
        <w:t>).</w:t>
      </w:r>
      <w:r w:rsidRPr="608F7475" w:rsidR="009764F2">
        <w:rPr>
          <w:rFonts w:ascii="Arial" w:hAnsi="Arial" w:eastAsia="Arial" w:cs="Arial"/>
          <w:b w:val="0"/>
          <w:bCs w:val="0"/>
          <w:color w:val="222222"/>
          <w:sz w:val="22"/>
          <w:szCs w:val="22"/>
          <w:lang w:val="en-GB"/>
        </w:rPr>
        <w:t xml:space="preserve"> </w:t>
      </w:r>
      <w:r w:rsidRPr="608F7475" w:rsidR="565785D6">
        <w:rPr>
          <w:rFonts w:ascii="Arial" w:hAnsi="Arial" w:eastAsia="Arial" w:cs="Arial"/>
          <w:b w:val="0"/>
          <w:bCs w:val="0"/>
          <w:sz w:val="22"/>
          <w:szCs w:val="22"/>
          <w:lang w:val="en-GB"/>
        </w:rPr>
        <w:t>Similarly</w:t>
      </w:r>
      <w:r w:rsidRPr="608F7475" w:rsidR="65F84939">
        <w:rPr>
          <w:rFonts w:ascii="Arial" w:hAnsi="Arial" w:eastAsia="Arial" w:cs="Arial"/>
          <w:b w:val="0"/>
          <w:bCs w:val="0"/>
          <w:sz w:val="22"/>
          <w:szCs w:val="22"/>
          <w:lang w:val="en-GB"/>
        </w:rPr>
        <w:t>, the UIP has effectively decreased vaccine-preventable infections</w:t>
      </w:r>
      <w:r w:rsidRPr="608F7475" w:rsidR="7D3E06D7">
        <w:rPr>
          <w:rFonts w:ascii="Arial" w:hAnsi="Arial" w:eastAsia="Arial" w:cs="Arial"/>
          <w:b w:val="0"/>
          <w:bCs w:val="0"/>
          <w:sz w:val="22"/>
          <w:szCs w:val="22"/>
          <w:lang w:val="en-GB"/>
        </w:rPr>
        <w:t xml:space="preserve"> (</w:t>
      </w:r>
      <w:r w:rsidRPr="608F7475" w:rsidR="7D3E06D7">
        <w:rPr>
          <w:rFonts w:ascii="Arial" w:hAnsi="Arial" w:eastAsia="Arial" w:cs="Arial"/>
          <w:b w:val="0"/>
          <w:bCs w:val="0"/>
          <w:sz w:val="22"/>
          <w:szCs w:val="22"/>
          <w:lang w:val="en-GB"/>
        </w:rPr>
        <w:t>UK Parliament, 2023a</w:t>
      </w:r>
      <w:r w:rsidRPr="608F7475" w:rsidR="7D3E06D7">
        <w:rPr>
          <w:rFonts w:ascii="Arial" w:hAnsi="Arial" w:eastAsia="Arial" w:cs="Arial"/>
          <w:b w:val="0"/>
          <w:bCs w:val="0"/>
          <w:sz w:val="22"/>
          <w:szCs w:val="22"/>
          <w:lang w:val="en-GB"/>
        </w:rPr>
        <w:t>)</w:t>
      </w:r>
      <w:r w:rsidRPr="608F7475" w:rsidR="65F84939">
        <w:rPr>
          <w:rFonts w:ascii="Arial" w:hAnsi="Arial" w:eastAsia="Arial" w:cs="Arial"/>
          <w:b w:val="0"/>
          <w:bCs w:val="0"/>
          <w:sz w:val="22"/>
          <w:szCs w:val="22"/>
          <w:lang w:val="en-GB"/>
        </w:rPr>
        <w:t>, while the MTP has enhanced care for expecting mothers and newborns</w:t>
      </w:r>
      <w:r w:rsidRPr="608F7475" w:rsidR="4905EBD8">
        <w:rPr>
          <w:rFonts w:ascii="Arial" w:hAnsi="Arial" w:eastAsia="Arial" w:cs="Arial"/>
          <w:b w:val="0"/>
          <w:bCs w:val="0"/>
          <w:sz w:val="22"/>
          <w:szCs w:val="22"/>
          <w:lang w:val="en-GB"/>
        </w:rPr>
        <w:t xml:space="preserve"> (</w:t>
      </w:r>
      <w:r w:rsidRPr="608F7475" w:rsidR="4905EBD8">
        <w:rPr>
          <w:rFonts w:ascii="Arial" w:hAnsi="Arial" w:eastAsia="Arial" w:cs="Arial"/>
          <w:b w:val="0"/>
          <w:bCs w:val="0"/>
          <w:sz w:val="22"/>
          <w:szCs w:val="22"/>
          <w:lang w:val="en-GB"/>
        </w:rPr>
        <w:t>Fernandez</w:t>
      </w:r>
      <w:r w:rsidRPr="608F7475" w:rsidR="4905EBD8">
        <w:rPr>
          <w:rFonts w:ascii="Arial" w:hAnsi="Arial" w:eastAsia="Arial" w:cs="Arial"/>
          <w:b w:val="0"/>
          <w:bCs w:val="0"/>
          <w:sz w:val="22"/>
          <w:szCs w:val="22"/>
          <w:lang w:val="en-GB"/>
        </w:rPr>
        <w:t xml:space="preserve"> Turienzo </w:t>
      </w:r>
      <w:r w:rsidRPr="608F7475" w:rsidR="4905EBD8">
        <w:rPr>
          <w:rFonts w:ascii="Arial" w:hAnsi="Arial" w:eastAsia="Arial" w:cs="Arial"/>
          <w:b w:val="0"/>
          <w:bCs w:val="0"/>
          <w:i w:val="1"/>
          <w:iCs w:val="1"/>
          <w:sz w:val="22"/>
          <w:szCs w:val="22"/>
          <w:lang w:val="en-GB"/>
        </w:rPr>
        <w:t>et al.,</w:t>
      </w:r>
      <w:r w:rsidRPr="608F7475" w:rsidR="4905EBD8">
        <w:rPr>
          <w:rFonts w:ascii="Arial" w:hAnsi="Arial" w:eastAsia="Arial" w:cs="Arial"/>
          <w:b w:val="0"/>
          <w:bCs w:val="0"/>
          <w:sz w:val="22"/>
          <w:szCs w:val="22"/>
          <w:lang w:val="en-GB"/>
        </w:rPr>
        <w:t xml:space="preserve"> 2021)</w:t>
      </w:r>
      <w:r w:rsidRPr="608F7475" w:rsidR="65F84939">
        <w:rPr>
          <w:rFonts w:ascii="Arial" w:hAnsi="Arial" w:eastAsia="Arial" w:cs="Arial"/>
          <w:b w:val="0"/>
          <w:bCs w:val="0"/>
          <w:sz w:val="22"/>
          <w:szCs w:val="22"/>
          <w:lang w:val="en-GB"/>
        </w:rPr>
        <w:t>.</w:t>
      </w:r>
    </w:p>
    <w:p w:rsidRPr="009764F2" w:rsidR="009764F2" w:rsidP="608F7475" w:rsidRDefault="7AC7AD53" w14:paraId="1372B96A" w14:textId="7FE67D13">
      <w:pPr>
        <w:pStyle w:val="Normal"/>
        <w:spacing w:before="240" w:after="240" w:line="360" w:lineRule="auto"/>
        <w:jc w:val="both"/>
        <w:rPr>
          <w:rFonts w:ascii="Arial" w:hAnsi="Arial" w:eastAsia="Arial" w:cs="Arial"/>
          <w:b w:val="0"/>
          <w:bCs w:val="0"/>
          <w:sz w:val="22"/>
          <w:szCs w:val="22"/>
          <w:lang w:val="en-GB"/>
        </w:rPr>
      </w:pPr>
      <w:r w:rsidRPr="608F7475" w:rsidR="3219FC41">
        <w:rPr>
          <w:rFonts w:ascii="Arial" w:hAnsi="Arial" w:eastAsia="Arial" w:cs="Arial"/>
          <w:b w:val="0"/>
          <w:bCs w:val="0"/>
          <w:sz w:val="22"/>
          <w:szCs w:val="22"/>
          <w:lang w:val="en-GB"/>
        </w:rPr>
        <w:t xml:space="preserve">When evaluating the accomplishments of the UK government in reducing hunger and improving health outcomes, substantial progress has been </w:t>
      </w:r>
      <w:r w:rsidRPr="608F7475" w:rsidR="3219FC41">
        <w:rPr>
          <w:rFonts w:ascii="Arial" w:hAnsi="Arial" w:eastAsia="Arial" w:cs="Arial"/>
          <w:b w:val="0"/>
          <w:bCs w:val="0"/>
          <w:sz w:val="22"/>
          <w:szCs w:val="22"/>
          <w:lang w:val="en-GB"/>
        </w:rPr>
        <w:t>accomplished</w:t>
      </w:r>
      <w:r w:rsidRPr="608F7475" w:rsidR="3219FC41">
        <w:rPr>
          <w:rFonts w:ascii="Arial" w:hAnsi="Arial" w:eastAsia="Arial" w:cs="Arial"/>
          <w:b w:val="0"/>
          <w:bCs w:val="0"/>
          <w:sz w:val="22"/>
          <w:szCs w:val="22"/>
          <w:lang w:val="en-GB"/>
        </w:rPr>
        <w:t xml:space="preserve">; policies have improved public health. </w:t>
      </w:r>
      <w:r w:rsidRPr="608F7475" w:rsidR="7AC7AD53">
        <w:rPr>
          <w:rFonts w:ascii="Arial" w:hAnsi="Arial" w:eastAsia="Arial" w:cs="Arial"/>
          <w:b w:val="0"/>
          <w:bCs w:val="0"/>
          <w:sz w:val="22"/>
          <w:szCs w:val="22"/>
          <w:lang w:val="en-GB"/>
        </w:rPr>
        <w:t>However, analysis also emphasised several drawbacks and difficulties in applying these s</w:t>
      </w:r>
      <w:r w:rsidRPr="608F7475" w:rsidR="4947FF93">
        <w:rPr>
          <w:rFonts w:ascii="Arial" w:hAnsi="Arial" w:eastAsia="Arial" w:cs="Arial"/>
          <w:b w:val="0"/>
          <w:bCs w:val="0"/>
          <w:sz w:val="22"/>
          <w:szCs w:val="22"/>
          <w:lang w:val="en-GB"/>
        </w:rPr>
        <w:t>trategies</w:t>
      </w:r>
      <w:r w:rsidRPr="608F7475" w:rsidR="7AC7AD53">
        <w:rPr>
          <w:rFonts w:ascii="Arial" w:hAnsi="Arial" w:eastAsia="Arial" w:cs="Arial"/>
          <w:b w:val="0"/>
          <w:bCs w:val="0"/>
          <w:sz w:val="22"/>
          <w:szCs w:val="22"/>
          <w:lang w:val="en-GB"/>
        </w:rPr>
        <w:t xml:space="preserve"> into practice</w:t>
      </w:r>
      <w:r w:rsidRPr="608F7475" w:rsidR="4C8B8EC4">
        <w:rPr>
          <w:rFonts w:ascii="Arial" w:hAnsi="Arial" w:eastAsia="Arial" w:cs="Arial"/>
          <w:b w:val="0"/>
          <w:bCs w:val="0"/>
          <w:sz w:val="22"/>
          <w:szCs w:val="22"/>
          <w:lang w:val="en-GB"/>
        </w:rPr>
        <w:t xml:space="preserve"> </w:t>
      </w:r>
      <w:r w:rsidRPr="608F7475" w:rsidR="7AF6C321">
        <w:rPr>
          <w:rFonts w:ascii="Arial" w:hAnsi="Arial" w:eastAsia="Arial" w:cs="Arial"/>
          <w:b w:val="0"/>
          <w:bCs w:val="0"/>
          <w:sz w:val="22"/>
          <w:szCs w:val="22"/>
          <w:lang w:val="en-GB"/>
        </w:rPr>
        <w:t xml:space="preserve">to achieve </w:t>
      </w:r>
      <w:r w:rsidRPr="608F7475" w:rsidR="4C8B8EC4">
        <w:rPr>
          <w:rFonts w:ascii="Arial" w:hAnsi="Arial" w:eastAsia="Arial" w:cs="Arial"/>
          <w:b w:val="0"/>
          <w:bCs w:val="0"/>
          <w:sz w:val="22"/>
          <w:szCs w:val="22"/>
          <w:lang w:val="en-GB"/>
        </w:rPr>
        <w:t xml:space="preserve">full attainment of these goals. </w:t>
      </w:r>
      <w:r w:rsidRPr="608F7475" w:rsidR="7AC7AD53">
        <w:rPr>
          <w:rFonts w:ascii="Arial" w:hAnsi="Arial" w:eastAsia="Arial" w:cs="Arial"/>
          <w:b w:val="0"/>
          <w:bCs w:val="0"/>
          <w:sz w:val="22"/>
          <w:szCs w:val="22"/>
          <w:lang w:val="en-GB"/>
        </w:rPr>
        <w:t>For example, financial limitations and logistical difficulties affect the sustainability of the UIFSM and FBs</w:t>
      </w:r>
      <w:r w:rsidRPr="608F7475" w:rsidR="3EF39B11">
        <w:rPr>
          <w:rFonts w:ascii="Arial" w:hAnsi="Arial" w:eastAsia="Arial" w:cs="Arial"/>
          <w:b w:val="0"/>
          <w:bCs w:val="0"/>
          <w:sz w:val="22"/>
          <w:szCs w:val="22"/>
          <w:lang w:val="en-GB"/>
        </w:rPr>
        <w:t xml:space="preserve"> </w:t>
      </w:r>
      <w:r w:rsidRPr="608F7475" w:rsidR="3EF39B11">
        <w:rPr>
          <w:rFonts w:ascii="Arial" w:hAnsi="Arial" w:eastAsia="Arial" w:cs="Arial"/>
          <w:b w:val="0"/>
          <w:bCs w:val="0"/>
          <w:sz w:val="22"/>
          <w:szCs w:val="22"/>
          <w:lang w:val="en-GB"/>
        </w:rPr>
        <w:t>(</w:t>
      </w:r>
      <w:r w:rsidRPr="608F7475" w:rsidR="3EF39B11">
        <w:rPr>
          <w:rFonts w:ascii="Arial" w:hAnsi="Arial" w:eastAsia="Arial" w:cs="Arial"/>
          <w:b w:val="0"/>
          <w:bCs w:val="0"/>
          <w:color w:val="222222"/>
          <w:sz w:val="22"/>
          <w:szCs w:val="22"/>
          <w:lang w:val="en-GB"/>
        </w:rPr>
        <w:t>Loopstra</w:t>
      </w:r>
      <w:r w:rsidRPr="608F7475" w:rsidR="3EF39B11">
        <w:rPr>
          <w:rFonts w:ascii="Arial" w:hAnsi="Arial" w:eastAsia="Arial" w:cs="Arial"/>
          <w:b w:val="0"/>
          <w:bCs w:val="0"/>
          <w:color w:val="222222"/>
          <w:sz w:val="22"/>
          <w:szCs w:val="22"/>
          <w:lang w:val="en-GB"/>
        </w:rPr>
        <w:t xml:space="preserve"> and Lambie-Mumford, 2023)</w:t>
      </w:r>
      <w:r w:rsidRPr="608F7475" w:rsidR="7AC7AD53">
        <w:rPr>
          <w:rFonts w:ascii="Arial" w:hAnsi="Arial" w:eastAsia="Arial" w:cs="Arial"/>
          <w:b w:val="0"/>
          <w:bCs w:val="0"/>
          <w:sz w:val="22"/>
          <w:szCs w:val="22"/>
          <w:lang w:val="en-GB"/>
        </w:rPr>
        <w:t>.</w:t>
      </w:r>
      <w:r w:rsidRPr="608F7475" w:rsidR="009764F2">
        <w:rPr>
          <w:rFonts w:ascii="Arial" w:hAnsi="Arial" w:eastAsia="Arial" w:cs="Arial"/>
          <w:b w:val="0"/>
          <w:bCs w:val="0"/>
          <w:color w:val="222222"/>
          <w:sz w:val="22"/>
          <w:szCs w:val="22"/>
          <w:lang w:val="en-GB"/>
        </w:rPr>
        <w:t xml:space="preserve"> </w:t>
      </w:r>
      <w:r w:rsidRPr="608F7475" w:rsidR="4D05DE13">
        <w:rPr>
          <w:rFonts w:ascii="Arial" w:hAnsi="Arial" w:eastAsia="Arial" w:cs="Arial"/>
          <w:b w:val="0"/>
          <w:bCs w:val="0"/>
          <w:sz w:val="22"/>
          <w:szCs w:val="22"/>
          <w:lang w:val="en-GB"/>
        </w:rPr>
        <w:t xml:space="preserve">Despite their benefits, the MTP and the UIP </w:t>
      </w:r>
      <w:r w:rsidRPr="608F7475" w:rsidR="20605E3D">
        <w:rPr>
          <w:rFonts w:ascii="Arial" w:hAnsi="Arial" w:eastAsia="Arial" w:cs="Arial"/>
          <w:b w:val="0"/>
          <w:bCs w:val="0"/>
          <w:sz w:val="22"/>
          <w:szCs w:val="22"/>
          <w:lang w:val="en-GB"/>
        </w:rPr>
        <w:t xml:space="preserve">are also </w:t>
      </w:r>
      <w:r w:rsidRPr="608F7475" w:rsidR="4D05DE13">
        <w:rPr>
          <w:rFonts w:ascii="Arial" w:hAnsi="Arial" w:eastAsia="Arial" w:cs="Arial"/>
          <w:b w:val="0"/>
          <w:bCs w:val="0"/>
          <w:sz w:val="22"/>
          <w:szCs w:val="22"/>
          <w:lang w:val="en-GB"/>
        </w:rPr>
        <w:t>impeded by insufficient resources, vaccination reluctance and inequalities in healthcare accessibility</w:t>
      </w:r>
      <w:r w:rsidRPr="608F7475" w:rsidR="21E2E006">
        <w:rPr>
          <w:rFonts w:ascii="Arial" w:hAnsi="Arial" w:eastAsia="Arial" w:cs="Arial"/>
          <w:b w:val="0"/>
          <w:bCs w:val="0"/>
          <w:sz w:val="22"/>
          <w:szCs w:val="22"/>
          <w:lang w:val="en-GB"/>
        </w:rPr>
        <w:t xml:space="preserve"> (</w:t>
      </w:r>
      <w:r w:rsidRPr="608F7475" w:rsidR="21E2E006">
        <w:rPr>
          <w:rFonts w:ascii="Arial" w:hAnsi="Arial" w:eastAsia="Arial" w:cs="Arial"/>
          <w:b w:val="0"/>
          <w:bCs w:val="0"/>
          <w:sz w:val="22"/>
          <w:szCs w:val="22"/>
          <w:lang w:val="en-GB"/>
        </w:rPr>
        <w:t xml:space="preserve">Mishra </w:t>
      </w:r>
      <w:r w:rsidRPr="608F7475" w:rsidR="21E2E006">
        <w:rPr>
          <w:rFonts w:ascii="Arial" w:hAnsi="Arial" w:eastAsia="Arial" w:cs="Arial"/>
          <w:b w:val="0"/>
          <w:bCs w:val="0"/>
          <w:i w:val="1"/>
          <w:iCs w:val="1"/>
          <w:sz w:val="22"/>
          <w:szCs w:val="22"/>
          <w:lang w:val="en-GB"/>
        </w:rPr>
        <w:t>et al.,</w:t>
      </w:r>
      <w:r w:rsidRPr="608F7475" w:rsidR="21E2E006">
        <w:rPr>
          <w:rFonts w:ascii="Arial" w:hAnsi="Arial" w:eastAsia="Arial" w:cs="Arial"/>
          <w:b w:val="0"/>
          <w:bCs w:val="0"/>
          <w:sz w:val="22"/>
          <w:szCs w:val="22"/>
          <w:lang w:val="en-GB"/>
        </w:rPr>
        <w:t xml:space="preserve"> 2021)</w:t>
      </w:r>
      <w:r w:rsidRPr="608F7475" w:rsidR="4D05DE13">
        <w:rPr>
          <w:rFonts w:ascii="Arial" w:hAnsi="Arial" w:eastAsia="Arial" w:cs="Arial"/>
          <w:b w:val="0"/>
          <w:bCs w:val="0"/>
          <w:sz w:val="22"/>
          <w:szCs w:val="22"/>
          <w:lang w:val="en-GB"/>
        </w:rPr>
        <w:t>.</w:t>
      </w:r>
      <w:r w:rsidRPr="608F7475" w:rsidR="40281BEC">
        <w:rPr>
          <w:rFonts w:ascii="Arial" w:hAnsi="Arial" w:eastAsia="Arial" w:cs="Arial"/>
          <w:b w:val="0"/>
          <w:bCs w:val="0"/>
          <w:sz w:val="22"/>
          <w:szCs w:val="22"/>
          <w:lang w:val="en-GB"/>
        </w:rPr>
        <w:t xml:space="preserve"> Also, the Covid-19 outbreak severely </w:t>
      </w:r>
      <w:r w:rsidRPr="608F7475" w:rsidR="40281BEC">
        <w:rPr>
          <w:rFonts w:ascii="Arial" w:hAnsi="Arial" w:eastAsia="Arial" w:cs="Arial"/>
          <w:b w:val="0"/>
          <w:bCs w:val="0"/>
          <w:sz w:val="22"/>
          <w:szCs w:val="22"/>
          <w:lang w:val="en-GB"/>
        </w:rPr>
        <w:t>impacted</w:t>
      </w:r>
      <w:r w:rsidRPr="608F7475" w:rsidR="40281BEC">
        <w:rPr>
          <w:rFonts w:ascii="Arial" w:hAnsi="Arial" w:eastAsia="Arial" w:cs="Arial"/>
          <w:b w:val="0"/>
          <w:bCs w:val="0"/>
          <w:sz w:val="22"/>
          <w:szCs w:val="22"/>
          <w:lang w:val="en-GB"/>
        </w:rPr>
        <w:t xml:space="preserve"> the achievement of SDGs 2 and 3 since it put an immense strain on healthcare facilities, caused disruptions in the food supply chains and took funds and attention away from these vital initiatives</w:t>
      </w:r>
      <w:r w:rsidRPr="608F7475" w:rsidR="41D0D811">
        <w:rPr>
          <w:rFonts w:ascii="Arial" w:hAnsi="Arial" w:eastAsia="Arial" w:cs="Arial"/>
          <w:b w:val="0"/>
          <w:bCs w:val="0"/>
          <w:sz w:val="22"/>
          <w:szCs w:val="22"/>
          <w:lang w:val="en-GB"/>
        </w:rPr>
        <w:t xml:space="preserve"> </w:t>
      </w:r>
      <w:r w:rsidRPr="608F7475" w:rsidR="41D0D811">
        <w:rPr>
          <w:rFonts w:ascii="Arial" w:hAnsi="Arial" w:eastAsia="Arial" w:cs="Arial"/>
          <w:b w:val="0"/>
          <w:bCs w:val="0"/>
          <w:color w:val="000000" w:themeColor="text1" w:themeTint="FF" w:themeShade="FF"/>
          <w:sz w:val="22"/>
          <w:szCs w:val="22"/>
        </w:rPr>
        <w:t>(</w:t>
      </w:r>
      <w:r w:rsidRPr="608F7475" w:rsidR="41D0D811">
        <w:rPr>
          <w:rFonts w:ascii="Arial" w:hAnsi="Arial" w:eastAsia="Arial" w:cs="Arial"/>
          <w:b w:val="0"/>
          <w:bCs w:val="0"/>
          <w:color w:val="222222"/>
          <w:sz w:val="22"/>
          <w:szCs w:val="22"/>
        </w:rPr>
        <w:t>Maca</w:t>
      </w:r>
      <w:r w:rsidRPr="608F7475" w:rsidR="41D0D811">
        <w:rPr>
          <w:rFonts w:ascii="Arial" w:hAnsi="Arial" w:eastAsia="Arial" w:cs="Arial"/>
          <w:b w:val="0"/>
          <w:bCs w:val="0"/>
          <w:color w:val="222222"/>
          <w:sz w:val="22"/>
          <w:szCs w:val="22"/>
        </w:rPr>
        <w:t>ninch</w:t>
      </w:r>
      <w:r w:rsidRPr="608F7475" w:rsidR="41D0D811">
        <w:rPr>
          <w:rFonts w:ascii="Arial" w:hAnsi="Arial" w:eastAsia="Arial" w:cs="Arial"/>
          <w:b w:val="0"/>
          <w:bCs w:val="0"/>
          <w:color w:val="222222"/>
          <w:sz w:val="22"/>
          <w:szCs w:val="22"/>
        </w:rPr>
        <w:t xml:space="preserve"> </w:t>
      </w:r>
      <w:r w:rsidRPr="608F7475" w:rsidR="41D0D811">
        <w:rPr>
          <w:rFonts w:ascii="Arial" w:hAnsi="Arial" w:eastAsia="Arial" w:cs="Arial"/>
          <w:b w:val="0"/>
          <w:bCs w:val="0"/>
          <w:i w:val="1"/>
          <w:iCs w:val="1"/>
          <w:color w:val="222222"/>
          <w:sz w:val="22"/>
          <w:szCs w:val="22"/>
        </w:rPr>
        <w:t>et al.,</w:t>
      </w:r>
      <w:r w:rsidRPr="608F7475" w:rsidR="41D0D811">
        <w:rPr>
          <w:rFonts w:ascii="Arial" w:hAnsi="Arial" w:eastAsia="Arial" w:cs="Arial"/>
          <w:b w:val="0"/>
          <w:bCs w:val="0"/>
          <w:color w:val="222222"/>
          <w:sz w:val="22"/>
          <w:szCs w:val="22"/>
        </w:rPr>
        <w:t xml:space="preserve"> 2020)</w:t>
      </w:r>
      <w:r w:rsidRPr="608F7475" w:rsidR="40281BEC">
        <w:rPr>
          <w:rFonts w:ascii="Arial" w:hAnsi="Arial" w:eastAsia="Arial" w:cs="Arial"/>
          <w:b w:val="0"/>
          <w:bCs w:val="0"/>
          <w:sz w:val="22"/>
          <w:szCs w:val="22"/>
          <w:lang w:val="en-GB"/>
        </w:rPr>
        <w:t>.</w:t>
      </w:r>
    </w:p>
    <w:p w:rsidR="74870FB7" w:rsidP="608F7475" w:rsidRDefault="74870FB7" w14:paraId="73391929" w14:textId="66C72B46">
      <w:pPr>
        <w:spacing w:before="240" w:after="240" w:line="360" w:lineRule="auto"/>
        <w:jc w:val="both"/>
        <w:rPr>
          <w:rFonts w:ascii="Arial" w:hAnsi="Arial" w:eastAsia="Arial" w:cs="Arial"/>
          <w:b w:val="0"/>
          <w:bCs w:val="0"/>
          <w:sz w:val="22"/>
          <w:szCs w:val="22"/>
          <w:lang w:val="en-GB"/>
        </w:rPr>
      </w:pPr>
      <w:r w:rsidRPr="608F7475" w:rsidR="490A063C">
        <w:rPr>
          <w:rFonts w:ascii="Arial" w:hAnsi="Arial" w:eastAsia="Arial" w:cs="Arial"/>
          <w:b w:val="0"/>
          <w:bCs w:val="0"/>
          <w:sz w:val="22"/>
          <w:szCs w:val="22"/>
          <w:lang w:val="en-GB"/>
        </w:rPr>
        <w:t>The UK healthcare system's impact on health, well-being and sustainable development has been significant since the adoption of these strategies.</w:t>
      </w:r>
      <w:r w:rsidRPr="608F7475" w:rsidR="28A44620">
        <w:rPr>
          <w:rFonts w:ascii="Arial" w:hAnsi="Arial" w:eastAsia="Arial" w:cs="Arial"/>
          <w:b w:val="0"/>
          <w:bCs w:val="0"/>
          <w:sz w:val="22"/>
          <w:szCs w:val="22"/>
          <w:lang w:val="en-GB"/>
        </w:rPr>
        <w:t xml:space="preserve"> </w:t>
      </w:r>
      <w:r w:rsidRPr="608F7475" w:rsidR="490A063C">
        <w:rPr>
          <w:rFonts w:ascii="Arial" w:hAnsi="Arial" w:eastAsia="Arial" w:cs="Arial"/>
          <w:b w:val="0"/>
          <w:bCs w:val="0"/>
          <w:sz w:val="22"/>
          <w:szCs w:val="22"/>
          <w:lang w:val="en-GB"/>
        </w:rPr>
        <w:t>Even if there are obvious advantages, problems must be solved and fair access to these essential services must be guaranteed by continued efforts</w:t>
      </w:r>
      <w:r w:rsidRPr="608F7475" w:rsidR="490A063C">
        <w:rPr>
          <w:rFonts w:ascii="Arial" w:hAnsi="Arial" w:eastAsia="Arial" w:cs="Arial"/>
          <w:b w:val="0"/>
          <w:bCs w:val="0"/>
          <w:sz w:val="22"/>
          <w:szCs w:val="22"/>
          <w:lang w:val="en-GB"/>
        </w:rPr>
        <w:t>.</w:t>
      </w:r>
      <w:r w:rsidRPr="608F7475" w:rsidR="490A063C">
        <w:rPr>
          <w:rFonts w:ascii="Arial" w:hAnsi="Arial" w:eastAsia="Arial" w:cs="Arial"/>
          <w:b w:val="0"/>
          <w:bCs w:val="0"/>
          <w:sz w:val="22"/>
          <w:szCs w:val="22"/>
          <w:lang w:val="en-GB"/>
        </w:rPr>
        <w:t xml:space="preserve"> </w:t>
      </w:r>
      <w:r w:rsidRPr="608F7475" w:rsidR="5C728932">
        <w:rPr>
          <w:rFonts w:ascii="Arial" w:hAnsi="Arial" w:eastAsia="Arial" w:cs="Arial"/>
          <w:b w:val="0"/>
          <w:bCs w:val="0"/>
          <w:sz w:val="22"/>
          <w:szCs w:val="22"/>
          <w:lang w:val="en-GB"/>
        </w:rPr>
        <w:t xml:space="preserve">Achieving the overall </w:t>
      </w:r>
      <w:r w:rsidRPr="608F7475" w:rsidR="4AF143C8">
        <w:rPr>
          <w:rFonts w:ascii="Arial" w:hAnsi="Arial" w:eastAsia="Arial" w:cs="Arial"/>
          <w:b w:val="0"/>
          <w:bCs w:val="0"/>
          <w:sz w:val="22"/>
          <w:szCs w:val="22"/>
          <w:lang w:val="en-GB"/>
        </w:rPr>
        <w:t>targets</w:t>
      </w:r>
      <w:r w:rsidRPr="608F7475" w:rsidR="5C728932">
        <w:rPr>
          <w:rFonts w:ascii="Arial" w:hAnsi="Arial" w:eastAsia="Arial" w:cs="Arial"/>
          <w:b w:val="0"/>
          <w:bCs w:val="0"/>
          <w:sz w:val="22"/>
          <w:szCs w:val="22"/>
          <w:lang w:val="en-GB"/>
        </w:rPr>
        <w:t xml:space="preserve"> of SDGs 2 and 3 and </w:t>
      </w:r>
      <w:r w:rsidRPr="608F7475" w:rsidR="5C728932">
        <w:rPr>
          <w:rFonts w:ascii="Arial" w:hAnsi="Arial" w:eastAsia="Arial" w:cs="Arial"/>
          <w:b w:val="0"/>
          <w:bCs w:val="0"/>
          <w:sz w:val="22"/>
          <w:szCs w:val="22"/>
          <w:lang w:val="en-GB"/>
        </w:rPr>
        <w:t>maintaining</w:t>
      </w:r>
      <w:r w:rsidRPr="608F7475" w:rsidR="5C728932">
        <w:rPr>
          <w:rFonts w:ascii="Arial" w:hAnsi="Arial" w:eastAsia="Arial" w:cs="Arial"/>
          <w:b w:val="0"/>
          <w:bCs w:val="0"/>
          <w:sz w:val="22"/>
          <w:szCs w:val="22"/>
          <w:lang w:val="en-GB"/>
        </w:rPr>
        <w:t xml:space="preserve"> progress will depend on regular evaluation and modification of these strategies, which will promote a more </w:t>
      </w:r>
      <w:r w:rsidRPr="608F7475" w:rsidR="5C728932">
        <w:rPr>
          <w:rFonts w:ascii="Arial" w:hAnsi="Arial" w:eastAsia="Arial" w:cs="Arial"/>
          <w:b w:val="0"/>
          <w:bCs w:val="0"/>
          <w:sz w:val="22"/>
          <w:szCs w:val="22"/>
          <w:lang w:val="en-GB"/>
        </w:rPr>
        <w:t>equitable</w:t>
      </w:r>
      <w:r w:rsidRPr="608F7475" w:rsidR="5C728932">
        <w:rPr>
          <w:rFonts w:ascii="Arial" w:hAnsi="Arial" w:eastAsia="Arial" w:cs="Arial"/>
          <w:b w:val="0"/>
          <w:bCs w:val="0"/>
          <w:sz w:val="22"/>
          <w:szCs w:val="22"/>
          <w:lang w:val="en-GB"/>
        </w:rPr>
        <w:t xml:space="preserve"> and prosperous society.</w:t>
      </w:r>
    </w:p>
    <w:p w:rsidR="74870FB7" w:rsidP="608F7475" w:rsidRDefault="74870FB7" w14:paraId="71473917" w14:textId="35A92D86">
      <w:pPr>
        <w:rPr>
          <w:rFonts w:ascii="Arial" w:hAnsi="Arial" w:eastAsia="Arial" w:cs="Arial"/>
          <w:b w:val="1"/>
          <w:bCs w:val="1"/>
          <w:sz w:val="22"/>
          <w:szCs w:val="22"/>
          <w:lang w:val="en-GB"/>
        </w:rPr>
      </w:pPr>
    </w:p>
    <w:p w:rsidR="74870FB7" w:rsidP="608F7475" w:rsidRDefault="74870FB7" w14:paraId="5EC97CAB" w14:textId="0BFDC2F4">
      <w:pPr>
        <w:rPr>
          <w:rFonts w:ascii="Arial" w:hAnsi="Arial" w:eastAsia="Arial" w:cs="Arial"/>
          <w:b w:val="1"/>
          <w:bCs w:val="1"/>
          <w:sz w:val="22"/>
          <w:szCs w:val="22"/>
          <w:lang w:val="en-GB"/>
        </w:rPr>
      </w:pPr>
    </w:p>
    <w:p w:rsidR="74870FB7" w:rsidP="608F7475" w:rsidRDefault="74870FB7" w14:paraId="663B590A" w14:textId="1D4CDED2">
      <w:pPr>
        <w:rPr>
          <w:rFonts w:ascii="Arial" w:hAnsi="Arial" w:eastAsia="Arial" w:cs="Arial"/>
          <w:b w:val="1"/>
          <w:bCs w:val="1"/>
          <w:sz w:val="22"/>
          <w:szCs w:val="22"/>
          <w:lang w:val="en-GB"/>
        </w:rPr>
      </w:pPr>
    </w:p>
    <w:p w:rsidR="74870FB7" w:rsidP="608F7475" w:rsidRDefault="74870FB7" w14:paraId="3F0C9231" w14:textId="47B8EC2E">
      <w:pPr>
        <w:rPr>
          <w:rFonts w:ascii="Arial" w:hAnsi="Arial" w:eastAsia="Arial" w:cs="Arial"/>
          <w:b w:val="1"/>
          <w:bCs w:val="1"/>
          <w:sz w:val="22"/>
          <w:szCs w:val="22"/>
          <w:lang w:val="en-GB"/>
        </w:rPr>
      </w:pPr>
    </w:p>
    <w:p w:rsidR="74870FB7" w:rsidP="608F7475" w:rsidRDefault="74870FB7" w14:paraId="7EECCB19" w14:textId="6A6F4F15">
      <w:pPr>
        <w:rPr>
          <w:rFonts w:ascii="Arial" w:hAnsi="Arial" w:eastAsia="Arial" w:cs="Arial"/>
          <w:b w:val="1"/>
          <w:bCs w:val="1"/>
          <w:sz w:val="22"/>
          <w:szCs w:val="22"/>
          <w:lang w:val="en-GB"/>
        </w:rPr>
      </w:pPr>
    </w:p>
    <w:p w:rsidR="74870FB7" w:rsidP="608F7475" w:rsidRDefault="74870FB7" w14:paraId="2976597B" w14:textId="081512F6">
      <w:pPr>
        <w:rPr>
          <w:rFonts w:ascii="Arial" w:hAnsi="Arial" w:eastAsia="Arial" w:cs="Arial"/>
          <w:b w:val="1"/>
          <w:bCs w:val="1"/>
          <w:sz w:val="22"/>
          <w:szCs w:val="22"/>
          <w:lang w:val="en-GB"/>
        </w:rPr>
      </w:pPr>
    </w:p>
    <w:p w:rsidR="0A6D29DB" w:rsidP="608F7475" w:rsidRDefault="0A6D29DB" w14:paraId="13BDAB1D" w14:textId="3A8A1BED">
      <w:pPr>
        <w:rPr>
          <w:rFonts w:ascii="Arial" w:hAnsi="Arial" w:eastAsia="Arial" w:cs="Arial"/>
          <w:b w:val="1"/>
          <w:bCs w:val="1"/>
          <w:sz w:val="22"/>
          <w:szCs w:val="22"/>
          <w:lang w:val="en-GB"/>
        </w:rPr>
      </w:pPr>
    </w:p>
    <w:p w:rsidR="0A6D29DB" w:rsidP="608F7475" w:rsidRDefault="0A6D29DB" w14:paraId="3696AD79" w14:textId="374350C4">
      <w:pPr>
        <w:rPr>
          <w:rFonts w:ascii="Arial" w:hAnsi="Arial" w:eastAsia="Arial" w:cs="Arial"/>
          <w:b w:val="1"/>
          <w:bCs w:val="1"/>
          <w:sz w:val="22"/>
          <w:szCs w:val="22"/>
          <w:lang w:val="en-GB"/>
        </w:rPr>
      </w:pPr>
    </w:p>
    <w:p w:rsidR="0A6D29DB" w:rsidP="608F7475" w:rsidRDefault="0A6D29DB" w14:paraId="6110E666" w14:textId="7518939F">
      <w:pPr>
        <w:rPr>
          <w:rFonts w:ascii="Arial" w:hAnsi="Arial" w:eastAsia="Arial" w:cs="Arial"/>
          <w:b w:val="1"/>
          <w:bCs w:val="1"/>
          <w:sz w:val="22"/>
          <w:szCs w:val="22"/>
          <w:lang w:val="en-GB"/>
        </w:rPr>
      </w:pPr>
    </w:p>
    <w:p w:rsidR="0A6D29DB" w:rsidP="608F7475" w:rsidRDefault="0A6D29DB" w14:paraId="58484449" w14:textId="1A922D4A">
      <w:pPr>
        <w:rPr>
          <w:rFonts w:ascii="Arial" w:hAnsi="Arial" w:eastAsia="Arial" w:cs="Arial"/>
          <w:b w:val="1"/>
          <w:bCs w:val="1"/>
          <w:sz w:val="22"/>
          <w:szCs w:val="22"/>
          <w:lang w:val="en-GB"/>
        </w:rPr>
      </w:pPr>
    </w:p>
    <w:p w:rsidR="0A6D29DB" w:rsidP="608F7475" w:rsidRDefault="0A6D29DB" w14:paraId="59093617" w14:textId="19E2E23E">
      <w:pPr>
        <w:pStyle w:val="Normal"/>
        <w:rPr>
          <w:rFonts w:ascii="Arial" w:hAnsi="Arial" w:eastAsia="Arial" w:cs="Arial"/>
          <w:b w:val="1"/>
          <w:bCs w:val="1"/>
          <w:sz w:val="22"/>
          <w:szCs w:val="22"/>
          <w:u w:val="single"/>
          <w:lang w:val="en-GB"/>
        </w:rPr>
      </w:pPr>
    </w:p>
    <w:p w:rsidR="0A6D29DB" w:rsidP="608F7475" w:rsidRDefault="0A6D29DB" w14:paraId="2492C7CF" w14:textId="5A712B48">
      <w:pPr>
        <w:pStyle w:val="Normal"/>
        <w:rPr>
          <w:rFonts w:ascii="Arial" w:hAnsi="Arial" w:eastAsia="Arial" w:cs="Arial"/>
          <w:b w:val="1"/>
          <w:bCs w:val="1"/>
          <w:sz w:val="22"/>
          <w:szCs w:val="22"/>
          <w:u w:val="single"/>
          <w:lang w:val="en-GB"/>
        </w:rPr>
      </w:pPr>
      <w:r w:rsidRPr="608F7475" w:rsidR="0A6D29DB">
        <w:rPr>
          <w:rFonts w:ascii="Arial" w:hAnsi="Arial" w:eastAsia="Arial" w:cs="Arial"/>
          <w:b w:val="1"/>
          <w:bCs w:val="1"/>
          <w:sz w:val="22"/>
          <w:szCs w:val="22"/>
          <w:u w:val="single"/>
          <w:lang w:val="en-GB"/>
        </w:rPr>
        <w:t>Reference list</w:t>
      </w:r>
    </w:p>
    <w:p w:rsidR="72D30C21" w:rsidP="608F7475" w:rsidRDefault="72D30C21" w14:paraId="7B5FD5DB" w14:textId="5818D9D7">
      <w:pPr>
        <w:spacing w:before="240" w:after="240"/>
        <w:rPr>
          <w:rFonts w:ascii="Arial" w:hAnsi="Arial" w:eastAsia="Arial" w:cs="Arial"/>
          <w:b w:val="0"/>
          <w:bCs w:val="0"/>
          <w:color w:val="222222"/>
          <w:sz w:val="22"/>
          <w:szCs w:val="22"/>
          <w:lang w:val="en-GB"/>
        </w:rPr>
      </w:pPr>
      <w:r w:rsidRPr="608F7475" w:rsidR="1865336C">
        <w:rPr>
          <w:rFonts w:ascii="Arial" w:hAnsi="Arial" w:eastAsia="Arial" w:cs="Arial"/>
          <w:b w:val="0"/>
          <w:bCs w:val="0"/>
          <w:sz w:val="22"/>
          <w:szCs w:val="22"/>
          <w:lang w:val="en-GB"/>
        </w:rPr>
        <w:t xml:space="preserve">Adebowale, M., Church, C., Kairie, B.N., Vasylkivsky, B. and Panina, Y. (2013) ‘Environment and human rights: A new approach to sustainable development’, </w:t>
      </w:r>
      <w:r w:rsidRPr="608F7475" w:rsidR="1865336C">
        <w:rPr>
          <w:rFonts w:ascii="Arial" w:hAnsi="Arial" w:eastAsia="Arial" w:cs="Arial"/>
          <w:b w:val="0"/>
          <w:bCs w:val="0"/>
          <w:i w:val="1"/>
          <w:iCs w:val="1"/>
          <w:sz w:val="22"/>
          <w:szCs w:val="22"/>
          <w:lang w:val="en-GB"/>
        </w:rPr>
        <w:t xml:space="preserve">In Survival for a Small Planet, </w:t>
      </w:r>
      <w:r w:rsidRPr="608F7475" w:rsidR="1865336C">
        <w:rPr>
          <w:rFonts w:ascii="Arial" w:hAnsi="Arial" w:eastAsia="Arial" w:cs="Arial"/>
          <w:b w:val="0"/>
          <w:bCs w:val="0"/>
          <w:sz w:val="22"/>
          <w:szCs w:val="22"/>
          <w:lang w:val="en-GB"/>
        </w:rPr>
        <w:t>pp. 137-151.</w:t>
      </w:r>
      <w:r w:rsidRPr="608F7475" w:rsidR="1865336C">
        <w:rPr>
          <w:rFonts w:ascii="Arial" w:hAnsi="Arial" w:eastAsia="Arial" w:cs="Arial"/>
          <w:b w:val="0"/>
          <w:bCs w:val="0"/>
          <w:color w:val="222222"/>
          <w:sz w:val="22"/>
          <w:szCs w:val="22"/>
          <w:lang w:val="en-GB"/>
        </w:rPr>
        <w:t xml:space="preserve"> </w:t>
      </w:r>
    </w:p>
    <w:p w:rsidR="72D30C21" w:rsidP="608F7475" w:rsidRDefault="72D30C21" w14:paraId="4FC1CCC1" w14:textId="651BDE76">
      <w:pPr>
        <w:spacing w:before="240" w:after="240"/>
        <w:rPr>
          <w:rFonts w:ascii="Arial" w:hAnsi="Arial" w:eastAsia="Arial" w:cs="Arial"/>
          <w:b w:val="0"/>
          <w:bCs w:val="0"/>
          <w:color w:val="222222"/>
          <w:sz w:val="22"/>
          <w:szCs w:val="22"/>
          <w:lang w:val="en-GB"/>
        </w:rPr>
      </w:pPr>
      <w:r w:rsidRPr="608F7475" w:rsidR="1865336C">
        <w:rPr>
          <w:rFonts w:ascii="Arial" w:hAnsi="Arial" w:eastAsia="Arial" w:cs="Arial"/>
          <w:b w:val="0"/>
          <w:bCs w:val="0"/>
          <w:color w:val="222222"/>
          <w:sz w:val="22"/>
          <w:szCs w:val="22"/>
          <w:lang w:val="en-GB"/>
        </w:rPr>
        <w:t xml:space="preserve">Adedeji, O. (2021) ‘Global health–Is universal health coverage achievable?’, </w:t>
      </w:r>
      <w:r w:rsidRPr="608F7475" w:rsidR="1865336C">
        <w:rPr>
          <w:rFonts w:ascii="Arial" w:hAnsi="Arial" w:eastAsia="Arial" w:cs="Arial"/>
          <w:b w:val="0"/>
          <w:bCs w:val="0"/>
          <w:i w:val="1"/>
          <w:iCs w:val="1"/>
          <w:color w:val="222222"/>
          <w:sz w:val="22"/>
          <w:szCs w:val="22"/>
          <w:lang w:val="en-GB"/>
        </w:rPr>
        <w:t>Journal of Global Medicine</w:t>
      </w:r>
      <w:r w:rsidRPr="608F7475" w:rsidR="1865336C">
        <w:rPr>
          <w:rFonts w:ascii="Arial" w:hAnsi="Arial" w:eastAsia="Arial" w:cs="Arial"/>
          <w:b w:val="0"/>
          <w:bCs w:val="0"/>
          <w:color w:val="222222"/>
          <w:sz w:val="22"/>
          <w:szCs w:val="22"/>
          <w:lang w:val="en-GB"/>
        </w:rPr>
        <w:t>, 1(1), pp. e17-e17.</w:t>
      </w:r>
    </w:p>
    <w:p w:rsidR="72D30C21" w:rsidP="608F7475" w:rsidRDefault="72D30C21" w14:paraId="239C2A5E" w14:textId="39C446F4">
      <w:pPr>
        <w:spacing w:before="240" w:after="240"/>
        <w:rPr>
          <w:rFonts w:ascii="Arial" w:hAnsi="Arial" w:eastAsia="Arial" w:cs="Arial"/>
          <w:b w:val="0"/>
          <w:bCs w:val="0"/>
          <w:sz w:val="22"/>
          <w:szCs w:val="22"/>
          <w:lang w:val="en-GB"/>
        </w:rPr>
      </w:pPr>
      <w:r w:rsidRPr="608F7475" w:rsidR="1865336C">
        <w:rPr>
          <w:rFonts w:ascii="Arial" w:hAnsi="Arial" w:eastAsia="Arial" w:cs="Arial"/>
          <w:b w:val="0"/>
          <w:bCs w:val="0"/>
          <w:sz w:val="22"/>
          <w:szCs w:val="22"/>
          <w:lang w:val="en-GB"/>
        </w:rPr>
        <w:t xml:space="preserve">Advocacy Focus (2023) </w:t>
      </w:r>
      <w:r w:rsidRPr="608F7475" w:rsidR="1865336C">
        <w:rPr>
          <w:rFonts w:ascii="Arial" w:hAnsi="Arial" w:eastAsia="Arial" w:cs="Arial"/>
          <w:b w:val="0"/>
          <w:bCs w:val="0"/>
          <w:i w:val="1"/>
          <w:iCs w:val="1"/>
          <w:sz w:val="22"/>
          <w:szCs w:val="22"/>
          <w:lang w:val="en-GB"/>
        </w:rPr>
        <w:t>Independent Care Act Advocacy</w:t>
      </w:r>
      <w:r w:rsidRPr="608F7475" w:rsidR="1865336C">
        <w:rPr>
          <w:rFonts w:ascii="Arial" w:hAnsi="Arial" w:eastAsia="Arial" w:cs="Arial"/>
          <w:b w:val="0"/>
          <w:bCs w:val="0"/>
          <w:sz w:val="22"/>
          <w:szCs w:val="22"/>
          <w:lang w:val="en-GB"/>
        </w:rPr>
        <w:t xml:space="preserve">. Available at: </w:t>
      </w:r>
      <w:hyperlink w:anchor=":~:text=The%20Local%20Authority%20must%20arrange,the%20person%20would%20experience%20substantial" r:id="R98699dc284f94340">
        <w:r w:rsidRPr="608F7475" w:rsidR="1865336C">
          <w:rPr>
            <w:rStyle w:val="Hyperlink"/>
            <w:rFonts w:ascii="Arial" w:hAnsi="Arial" w:eastAsia="Arial" w:cs="Arial"/>
            <w:b w:val="0"/>
            <w:bCs w:val="0"/>
            <w:sz w:val="22"/>
            <w:szCs w:val="22"/>
            <w:lang w:val="en-GB"/>
          </w:rPr>
          <w:t>https://advocacyfocus.org.uk/services/independent-care-act-advocacy/#:~:text=The%20Local%20Authority%20must%20arrange,the%20person%20would%20experience%20substantial</w:t>
        </w:r>
      </w:hyperlink>
      <w:r w:rsidRPr="608F7475" w:rsidR="1865336C">
        <w:rPr>
          <w:rFonts w:ascii="Arial" w:hAnsi="Arial" w:eastAsia="Arial" w:cs="Arial"/>
          <w:b w:val="0"/>
          <w:bCs w:val="0"/>
          <w:sz w:val="22"/>
          <w:szCs w:val="22"/>
          <w:lang w:val="en-GB"/>
        </w:rPr>
        <w:t xml:space="preserve"> (Accessed: 27 June 2024).</w:t>
      </w:r>
    </w:p>
    <w:p w:rsidR="72D30C21" w:rsidP="608F7475" w:rsidRDefault="72D30C21" w14:paraId="74653E17" w14:textId="28131F4E">
      <w:pPr>
        <w:pStyle w:val="Normal"/>
        <w:rPr>
          <w:rFonts w:ascii="Arial" w:hAnsi="Arial" w:eastAsia="Arial" w:cs="Arial"/>
          <w:b w:val="0"/>
          <w:bCs w:val="0"/>
          <w:color w:val="222222"/>
          <w:sz w:val="22"/>
          <w:szCs w:val="22"/>
          <w:lang w:val="en-GB"/>
        </w:rPr>
      </w:pPr>
      <w:r w:rsidRPr="608F7475" w:rsidR="1865336C">
        <w:rPr>
          <w:rFonts w:ascii="Arial" w:hAnsi="Arial" w:eastAsia="Arial" w:cs="Arial"/>
          <w:b w:val="0"/>
          <w:bCs w:val="0"/>
          <w:sz w:val="22"/>
          <w:szCs w:val="22"/>
          <w:lang w:val="en-GB"/>
        </w:rPr>
        <w:t xml:space="preserve">Akkerman, R., Buisman, M., </w:t>
      </w:r>
      <w:r w:rsidRPr="608F7475" w:rsidR="1865336C">
        <w:rPr>
          <w:rFonts w:ascii="Arial" w:hAnsi="Arial" w:eastAsia="Arial" w:cs="Arial"/>
          <w:b w:val="0"/>
          <w:bCs w:val="0"/>
          <w:sz w:val="22"/>
          <w:szCs w:val="22"/>
          <w:lang w:val="en-GB"/>
        </w:rPr>
        <w:t>Cruijssen</w:t>
      </w:r>
      <w:r w:rsidRPr="608F7475" w:rsidR="1865336C">
        <w:rPr>
          <w:rFonts w:ascii="Arial" w:hAnsi="Arial" w:eastAsia="Arial" w:cs="Arial"/>
          <w:b w:val="0"/>
          <w:bCs w:val="0"/>
          <w:sz w:val="22"/>
          <w:szCs w:val="22"/>
          <w:lang w:val="en-GB"/>
        </w:rPr>
        <w:t xml:space="preserve">, F., de Leeuw, S. and </w:t>
      </w:r>
      <w:r w:rsidRPr="608F7475" w:rsidR="1865336C">
        <w:rPr>
          <w:rFonts w:ascii="Arial" w:hAnsi="Arial" w:eastAsia="Arial" w:cs="Arial"/>
          <w:b w:val="0"/>
          <w:bCs w:val="0"/>
          <w:sz w:val="22"/>
          <w:szCs w:val="22"/>
          <w:lang w:val="en-GB"/>
        </w:rPr>
        <w:t>Haijema</w:t>
      </w:r>
      <w:r w:rsidRPr="608F7475" w:rsidR="1865336C">
        <w:rPr>
          <w:rFonts w:ascii="Arial" w:hAnsi="Arial" w:eastAsia="Arial" w:cs="Arial"/>
          <w:b w:val="0"/>
          <w:bCs w:val="0"/>
          <w:sz w:val="22"/>
          <w:szCs w:val="22"/>
          <w:lang w:val="en-GB"/>
        </w:rPr>
        <w:t xml:space="preserve">, R. (2023) ‘Dealing with donations: Supply chain management challenges for food banks’, </w:t>
      </w:r>
      <w:r w:rsidRPr="608F7475" w:rsidR="1865336C">
        <w:rPr>
          <w:rFonts w:ascii="Arial" w:hAnsi="Arial" w:eastAsia="Arial" w:cs="Arial"/>
          <w:b w:val="0"/>
          <w:bCs w:val="0"/>
          <w:i w:val="1"/>
          <w:iCs w:val="1"/>
          <w:sz w:val="22"/>
          <w:szCs w:val="22"/>
          <w:lang w:val="en-GB"/>
        </w:rPr>
        <w:t>International Journal of Production Economics</w:t>
      </w:r>
      <w:r w:rsidRPr="608F7475" w:rsidR="1865336C">
        <w:rPr>
          <w:rFonts w:ascii="Arial" w:hAnsi="Arial" w:eastAsia="Arial" w:cs="Arial"/>
          <w:b w:val="0"/>
          <w:bCs w:val="0"/>
          <w:sz w:val="22"/>
          <w:szCs w:val="22"/>
          <w:lang w:val="en-GB"/>
        </w:rPr>
        <w:t>, 262, p.108926.</w:t>
      </w:r>
      <w:r w:rsidRPr="608F7475" w:rsidR="1865336C">
        <w:rPr>
          <w:rFonts w:ascii="Arial" w:hAnsi="Arial" w:eastAsia="Arial" w:cs="Arial"/>
          <w:b w:val="0"/>
          <w:bCs w:val="0"/>
          <w:color w:val="222222"/>
          <w:sz w:val="22"/>
          <w:szCs w:val="22"/>
          <w:lang w:val="en-GB"/>
        </w:rPr>
        <w:t xml:space="preserve"> </w:t>
      </w:r>
    </w:p>
    <w:p w:rsidR="72D30C21" w:rsidP="608F7475" w:rsidRDefault="72D30C21" w14:paraId="4DC67E86" w14:textId="6234AA1B">
      <w:pPr>
        <w:spacing w:before="240" w:after="240" w:line="240" w:lineRule="auto"/>
        <w:rPr>
          <w:rFonts w:ascii="Arial" w:hAnsi="Arial" w:eastAsia="Arial" w:cs="Arial"/>
          <w:b w:val="0"/>
          <w:bCs w:val="0"/>
          <w:color w:val="222222"/>
          <w:sz w:val="22"/>
          <w:szCs w:val="22"/>
          <w:lang w:val="en-GB"/>
        </w:rPr>
      </w:pPr>
      <w:r w:rsidRPr="608F7475" w:rsidR="1865336C">
        <w:rPr>
          <w:rFonts w:ascii="Arial" w:hAnsi="Arial" w:eastAsia="Arial" w:cs="Arial"/>
          <w:b w:val="0"/>
          <w:bCs w:val="0"/>
          <w:color w:val="222222"/>
          <w:sz w:val="22"/>
          <w:szCs w:val="22"/>
          <w:lang w:val="en-GB"/>
        </w:rPr>
        <w:t>Albendín</w:t>
      </w:r>
      <w:r w:rsidRPr="608F7475" w:rsidR="1865336C">
        <w:rPr>
          <w:rFonts w:ascii="Arial" w:hAnsi="Arial" w:eastAsia="Arial" w:cs="Arial"/>
          <w:b w:val="0"/>
          <w:bCs w:val="0"/>
          <w:color w:val="222222"/>
          <w:sz w:val="22"/>
          <w:szCs w:val="22"/>
          <w:lang w:val="en-GB"/>
        </w:rPr>
        <w:t>‐</w:t>
      </w:r>
      <w:r w:rsidRPr="608F7475" w:rsidR="1865336C">
        <w:rPr>
          <w:rFonts w:ascii="Arial" w:hAnsi="Arial" w:eastAsia="Arial" w:cs="Arial"/>
          <w:b w:val="0"/>
          <w:bCs w:val="0"/>
          <w:color w:val="222222"/>
          <w:sz w:val="22"/>
          <w:szCs w:val="22"/>
          <w:lang w:val="en-GB"/>
        </w:rPr>
        <w:t>García, L., Suleiman‐Martos, N., Cañadas‐De la Fuente, G.A., Ramírez‐Baena, L., Gómez‐Urquiza, J.</w:t>
      </w:r>
      <w:r w:rsidRPr="608F7475" w:rsidR="1865336C">
        <w:rPr>
          <w:rFonts w:ascii="Arial" w:hAnsi="Arial" w:eastAsia="Arial" w:cs="Arial"/>
          <w:b w:val="0"/>
          <w:bCs w:val="0"/>
          <w:color w:val="222222"/>
          <w:sz w:val="22"/>
          <w:szCs w:val="22"/>
          <w:lang w:val="en-GB"/>
        </w:rPr>
        <w:t xml:space="preserve">L. and De la Fuente‐Solana, E.I. (2021) ‘Prevalence, related factors and levels of burnout among midwives: a systematic review’, </w:t>
      </w:r>
      <w:r w:rsidRPr="608F7475" w:rsidR="1865336C">
        <w:rPr>
          <w:rFonts w:ascii="Arial" w:hAnsi="Arial" w:eastAsia="Arial" w:cs="Arial"/>
          <w:b w:val="0"/>
          <w:bCs w:val="0"/>
          <w:i w:val="1"/>
          <w:iCs w:val="1"/>
          <w:color w:val="222222"/>
          <w:sz w:val="22"/>
          <w:szCs w:val="22"/>
          <w:lang w:val="en-GB"/>
        </w:rPr>
        <w:t>Journal of Midwifery &amp; Women's Health</w:t>
      </w:r>
      <w:r w:rsidRPr="608F7475" w:rsidR="1865336C">
        <w:rPr>
          <w:rFonts w:ascii="Arial" w:hAnsi="Arial" w:eastAsia="Arial" w:cs="Arial"/>
          <w:b w:val="0"/>
          <w:bCs w:val="0"/>
          <w:color w:val="222222"/>
          <w:sz w:val="22"/>
          <w:szCs w:val="22"/>
          <w:lang w:val="en-GB"/>
        </w:rPr>
        <w:t>, 66(1), pp.24-44.</w:t>
      </w:r>
    </w:p>
    <w:p w:rsidR="72D30C21" w:rsidP="608F7475" w:rsidRDefault="72D30C21" w14:paraId="7EE1F8AC" w14:textId="6FAA63F5">
      <w:pPr>
        <w:pStyle w:val="Normal"/>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Alkaabneh</w:t>
      </w:r>
      <w:r w:rsidRPr="608F7475" w:rsidR="72D30C21">
        <w:rPr>
          <w:rFonts w:ascii="Arial" w:hAnsi="Arial" w:eastAsia="Arial" w:cs="Arial"/>
          <w:b w:val="0"/>
          <w:bCs w:val="0"/>
          <w:sz w:val="22"/>
          <w:szCs w:val="22"/>
          <w:lang w:val="en-GB"/>
        </w:rPr>
        <w:t xml:space="preserve">, F., </w:t>
      </w:r>
      <w:r w:rsidRPr="608F7475" w:rsidR="72D30C21">
        <w:rPr>
          <w:rFonts w:ascii="Arial" w:hAnsi="Arial" w:eastAsia="Arial" w:cs="Arial"/>
          <w:b w:val="0"/>
          <w:bCs w:val="0"/>
          <w:sz w:val="22"/>
          <w:szCs w:val="22"/>
          <w:lang w:val="en-GB"/>
        </w:rPr>
        <w:t>Diabat</w:t>
      </w:r>
      <w:r w:rsidRPr="608F7475" w:rsidR="72D30C21">
        <w:rPr>
          <w:rFonts w:ascii="Arial" w:hAnsi="Arial" w:eastAsia="Arial" w:cs="Arial"/>
          <w:b w:val="0"/>
          <w:bCs w:val="0"/>
          <w:sz w:val="22"/>
          <w:szCs w:val="22"/>
          <w:lang w:val="en-GB"/>
        </w:rPr>
        <w:t xml:space="preserve">, A. and Gao, H.O. </w:t>
      </w:r>
      <w:r w:rsidRPr="608F7475" w:rsidR="06EE3B7B">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2021</w:t>
      </w:r>
      <w:r w:rsidRPr="608F7475" w:rsidR="502DD850">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59A666E6">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A unified framework for efficient, effective</w:t>
      </w:r>
      <w:r w:rsidRPr="608F7475" w:rsidR="484B2F6E">
        <w:rPr>
          <w:rFonts w:ascii="Arial" w:hAnsi="Arial" w:eastAsia="Arial" w:cs="Arial"/>
          <w:b w:val="0"/>
          <w:bCs w:val="0"/>
          <w:sz w:val="22"/>
          <w:szCs w:val="22"/>
          <w:lang w:val="en-GB"/>
        </w:rPr>
        <w:t xml:space="preserve"> and</w:t>
      </w:r>
      <w:r w:rsidRPr="608F7475" w:rsidR="72D30C21">
        <w:rPr>
          <w:rFonts w:ascii="Arial" w:hAnsi="Arial" w:eastAsia="Arial" w:cs="Arial"/>
          <w:b w:val="0"/>
          <w:bCs w:val="0"/>
          <w:sz w:val="22"/>
          <w:szCs w:val="22"/>
          <w:lang w:val="en-GB"/>
        </w:rPr>
        <w:t xml:space="preserve"> fair resource allocation by food banks using an approximate dynamic programming approach</w:t>
      </w:r>
      <w:r w:rsidRPr="608F7475" w:rsidR="3AC57639">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Omega</w:t>
      </w:r>
      <w:r w:rsidRPr="608F7475" w:rsidR="72D30C21">
        <w:rPr>
          <w:rFonts w:ascii="Arial" w:hAnsi="Arial" w:eastAsia="Arial" w:cs="Arial"/>
          <w:b w:val="0"/>
          <w:bCs w:val="0"/>
          <w:sz w:val="22"/>
          <w:szCs w:val="22"/>
          <w:lang w:val="en-GB"/>
        </w:rPr>
        <w:t>, 100, p.102300.</w:t>
      </w:r>
    </w:p>
    <w:p w:rsidR="607E9ED2" w:rsidP="11060E5C" w:rsidRDefault="607E9ED2" w14:paraId="3B53075E" w14:textId="61DC3519">
      <w:pPr>
        <w:rPr>
          <w:rFonts w:ascii="Arial" w:hAnsi="Arial" w:eastAsia="Arial" w:cs="Arial"/>
          <w:b w:val="0"/>
          <w:bCs w:val="0"/>
          <w:sz w:val="22"/>
          <w:szCs w:val="22"/>
          <w:lang w:val="en-GB"/>
        </w:rPr>
      </w:pPr>
      <w:r w:rsidRPr="608F7475" w:rsidR="607E9ED2">
        <w:rPr>
          <w:rFonts w:ascii="Arial" w:hAnsi="Arial" w:eastAsia="Arial" w:cs="Arial"/>
          <w:b w:val="0"/>
          <w:bCs w:val="0"/>
          <w:sz w:val="22"/>
          <w:szCs w:val="22"/>
          <w:lang w:val="en-GB"/>
        </w:rPr>
        <w:t>Anukwonke</w:t>
      </w:r>
      <w:r w:rsidRPr="608F7475" w:rsidR="607E9ED2">
        <w:rPr>
          <w:rFonts w:ascii="Arial" w:hAnsi="Arial" w:eastAsia="Arial" w:cs="Arial"/>
          <w:b w:val="0"/>
          <w:bCs w:val="0"/>
          <w:sz w:val="22"/>
          <w:szCs w:val="22"/>
          <w:lang w:val="en-GB"/>
        </w:rPr>
        <w:t xml:space="preserve">, C.C., Tambe, E.B., Nwafor, </w:t>
      </w:r>
      <w:bookmarkStart w:name="_Int_BxRkMdZv" w:id="1711623782"/>
      <w:r w:rsidRPr="608F7475" w:rsidR="607E9ED2">
        <w:rPr>
          <w:rFonts w:ascii="Arial" w:hAnsi="Arial" w:eastAsia="Arial" w:cs="Arial"/>
          <w:b w:val="0"/>
          <w:bCs w:val="0"/>
          <w:sz w:val="22"/>
          <w:szCs w:val="22"/>
          <w:lang w:val="en-GB"/>
        </w:rPr>
        <w:t>D.C.</w:t>
      </w:r>
      <w:bookmarkEnd w:id="1711623782"/>
      <w:r w:rsidRPr="608F7475" w:rsidR="607E9ED2">
        <w:rPr>
          <w:rFonts w:ascii="Arial" w:hAnsi="Arial" w:eastAsia="Arial" w:cs="Arial"/>
          <w:b w:val="0"/>
          <w:bCs w:val="0"/>
          <w:sz w:val="22"/>
          <w:szCs w:val="22"/>
          <w:lang w:val="en-GB"/>
        </w:rPr>
        <w:t xml:space="preserve"> and Malik, K.T. (2022) ‘Climate change and interconnected risks to sustainable developmen</w:t>
      </w:r>
      <w:r w:rsidRPr="608F7475" w:rsidR="607E9ED2">
        <w:rPr>
          <w:rFonts w:ascii="Arial" w:hAnsi="Arial" w:eastAsia="Arial" w:cs="Arial"/>
          <w:b w:val="0"/>
          <w:bCs w:val="0"/>
          <w:i w:val="1"/>
          <w:iCs w:val="1"/>
          <w:sz w:val="22"/>
          <w:szCs w:val="22"/>
          <w:lang w:val="en-GB"/>
        </w:rPr>
        <w:t xml:space="preserve">t’, In Climate change: The social and scientific construct, </w:t>
      </w:r>
      <w:r w:rsidRPr="608F7475" w:rsidR="607E9ED2">
        <w:rPr>
          <w:rFonts w:ascii="Arial" w:hAnsi="Arial" w:eastAsia="Arial" w:cs="Arial"/>
          <w:b w:val="0"/>
          <w:bCs w:val="0"/>
          <w:sz w:val="22"/>
          <w:szCs w:val="22"/>
          <w:lang w:val="en-GB"/>
        </w:rPr>
        <w:t>pp. 71-86.</w:t>
      </w:r>
    </w:p>
    <w:p w:rsidR="607E9ED2" w:rsidP="608F7475" w:rsidRDefault="607E9ED2" w14:paraId="7170C757" w14:textId="631F3DB8">
      <w:pPr>
        <w:spacing w:before="240" w:after="240" w:line="240" w:lineRule="auto"/>
        <w:rPr>
          <w:rFonts w:ascii="Arial" w:hAnsi="Arial" w:eastAsia="Arial" w:cs="Arial"/>
          <w:b w:val="0"/>
          <w:bCs w:val="0"/>
          <w:color w:val="222222"/>
          <w:sz w:val="22"/>
          <w:szCs w:val="22"/>
          <w:lang w:val="en-GB"/>
        </w:rPr>
      </w:pPr>
      <w:r w:rsidRPr="608F7475" w:rsidR="1B461D17">
        <w:rPr>
          <w:rFonts w:ascii="Arial" w:hAnsi="Arial" w:eastAsia="Arial" w:cs="Arial"/>
          <w:b w:val="0"/>
          <w:bCs w:val="0"/>
          <w:color w:val="222222"/>
          <w:sz w:val="22"/>
          <w:szCs w:val="22"/>
          <w:lang w:val="en-GB"/>
        </w:rPr>
        <w:t xml:space="preserve">Aranda, Z., Binde, T., Tashman, K., Tadikonda, A., </w:t>
      </w:r>
      <w:r w:rsidRPr="608F7475" w:rsidR="1B461D17">
        <w:rPr>
          <w:rFonts w:ascii="Arial" w:hAnsi="Arial" w:eastAsia="Arial" w:cs="Arial"/>
          <w:b w:val="0"/>
          <w:bCs w:val="0"/>
          <w:color w:val="222222"/>
          <w:sz w:val="22"/>
          <w:szCs w:val="22"/>
          <w:lang w:val="en-GB"/>
        </w:rPr>
        <w:t>Mawindo</w:t>
      </w:r>
      <w:r w:rsidRPr="608F7475" w:rsidR="1B461D17">
        <w:rPr>
          <w:rFonts w:ascii="Arial" w:hAnsi="Arial" w:eastAsia="Arial" w:cs="Arial"/>
          <w:b w:val="0"/>
          <w:bCs w:val="0"/>
          <w:color w:val="222222"/>
          <w:sz w:val="22"/>
          <w:szCs w:val="22"/>
          <w:lang w:val="en-GB"/>
        </w:rPr>
        <w:t xml:space="preserve">, B., Maweu, D., Boley, E.J., Mphande, I., Dumbuya, I., Montaño, M. and </w:t>
      </w:r>
      <w:r w:rsidRPr="608F7475" w:rsidR="1B461D17">
        <w:rPr>
          <w:rFonts w:ascii="Arial" w:hAnsi="Arial" w:eastAsia="Arial" w:cs="Arial"/>
          <w:b w:val="0"/>
          <w:bCs w:val="0"/>
          <w:color w:val="222222"/>
          <w:sz w:val="22"/>
          <w:szCs w:val="22"/>
          <w:lang w:val="en-GB"/>
        </w:rPr>
        <w:t>Clisbee</w:t>
      </w:r>
      <w:r w:rsidRPr="608F7475" w:rsidR="1B461D17">
        <w:rPr>
          <w:rFonts w:ascii="Arial" w:hAnsi="Arial" w:eastAsia="Arial" w:cs="Arial"/>
          <w:b w:val="0"/>
          <w:bCs w:val="0"/>
          <w:color w:val="222222"/>
          <w:sz w:val="22"/>
          <w:szCs w:val="22"/>
          <w:lang w:val="en-GB"/>
        </w:rPr>
        <w:t xml:space="preserve">, M. </w:t>
      </w:r>
      <w:r w:rsidRPr="608F7475" w:rsidR="4E707127">
        <w:rPr>
          <w:rFonts w:ascii="Arial" w:hAnsi="Arial" w:eastAsia="Arial" w:cs="Arial"/>
          <w:b w:val="0"/>
          <w:bCs w:val="0"/>
          <w:color w:val="222222"/>
          <w:sz w:val="22"/>
          <w:szCs w:val="22"/>
          <w:lang w:val="en-GB"/>
        </w:rPr>
        <w:t>(</w:t>
      </w:r>
      <w:r w:rsidRPr="608F7475" w:rsidR="1B461D17">
        <w:rPr>
          <w:rFonts w:ascii="Arial" w:hAnsi="Arial" w:eastAsia="Arial" w:cs="Arial"/>
          <w:b w:val="0"/>
          <w:bCs w:val="0"/>
          <w:color w:val="222222"/>
          <w:sz w:val="22"/>
          <w:szCs w:val="22"/>
          <w:lang w:val="en-GB"/>
        </w:rPr>
        <w:t>2022</w:t>
      </w:r>
      <w:r w:rsidRPr="608F7475" w:rsidR="1259FE3E">
        <w:rPr>
          <w:rFonts w:ascii="Arial" w:hAnsi="Arial" w:eastAsia="Arial" w:cs="Arial"/>
          <w:b w:val="0"/>
          <w:bCs w:val="0"/>
          <w:color w:val="222222"/>
          <w:sz w:val="22"/>
          <w:szCs w:val="22"/>
          <w:lang w:val="en-GB"/>
        </w:rPr>
        <w:t>)</w:t>
      </w:r>
      <w:r w:rsidRPr="608F7475" w:rsidR="1B461D17">
        <w:rPr>
          <w:rFonts w:ascii="Arial" w:hAnsi="Arial" w:eastAsia="Arial" w:cs="Arial"/>
          <w:b w:val="0"/>
          <w:bCs w:val="0"/>
          <w:color w:val="222222"/>
          <w:sz w:val="22"/>
          <w:szCs w:val="22"/>
          <w:lang w:val="en-GB"/>
        </w:rPr>
        <w:t xml:space="preserve"> </w:t>
      </w:r>
      <w:r w:rsidRPr="608F7475" w:rsidR="71E8B901">
        <w:rPr>
          <w:rFonts w:ascii="Arial" w:hAnsi="Arial" w:eastAsia="Arial" w:cs="Arial"/>
          <w:b w:val="0"/>
          <w:bCs w:val="0"/>
          <w:color w:val="222222"/>
          <w:sz w:val="22"/>
          <w:szCs w:val="22"/>
          <w:lang w:val="en-GB"/>
        </w:rPr>
        <w:t>‘</w:t>
      </w:r>
      <w:r w:rsidRPr="608F7475" w:rsidR="1B461D17">
        <w:rPr>
          <w:rFonts w:ascii="Arial" w:hAnsi="Arial" w:eastAsia="Arial" w:cs="Arial"/>
          <w:b w:val="0"/>
          <w:bCs w:val="0"/>
          <w:color w:val="222222"/>
          <w:sz w:val="22"/>
          <w:szCs w:val="22"/>
          <w:lang w:val="en-GB"/>
        </w:rPr>
        <w:t>Disruptions in maternal health service use during the COVID-19 pandemic in 2020: experiences from 37 health facilities in low-income and middle-income countries</w:t>
      </w:r>
      <w:r w:rsidRPr="608F7475" w:rsidR="439F63AB">
        <w:rPr>
          <w:rFonts w:ascii="Arial" w:hAnsi="Arial" w:eastAsia="Arial" w:cs="Arial"/>
          <w:b w:val="0"/>
          <w:bCs w:val="0"/>
          <w:color w:val="222222"/>
          <w:sz w:val="22"/>
          <w:szCs w:val="22"/>
          <w:lang w:val="en-GB"/>
        </w:rPr>
        <w:t>’,</w:t>
      </w:r>
      <w:r w:rsidRPr="608F7475" w:rsidR="1B461D17">
        <w:rPr>
          <w:rFonts w:ascii="Arial" w:hAnsi="Arial" w:eastAsia="Arial" w:cs="Arial"/>
          <w:b w:val="0"/>
          <w:bCs w:val="0"/>
          <w:color w:val="222222"/>
          <w:sz w:val="22"/>
          <w:szCs w:val="22"/>
          <w:lang w:val="en-GB"/>
        </w:rPr>
        <w:t xml:space="preserve"> </w:t>
      </w:r>
      <w:r w:rsidRPr="608F7475" w:rsidR="1B461D17">
        <w:rPr>
          <w:rFonts w:ascii="Arial" w:hAnsi="Arial" w:eastAsia="Arial" w:cs="Arial"/>
          <w:b w:val="0"/>
          <w:bCs w:val="0"/>
          <w:i w:val="1"/>
          <w:iCs w:val="1"/>
          <w:color w:val="222222"/>
          <w:sz w:val="22"/>
          <w:szCs w:val="22"/>
          <w:lang w:val="en-GB"/>
        </w:rPr>
        <w:t>BMJ global health</w:t>
      </w:r>
      <w:r w:rsidRPr="608F7475" w:rsidR="1B461D17">
        <w:rPr>
          <w:rFonts w:ascii="Arial" w:hAnsi="Arial" w:eastAsia="Arial" w:cs="Arial"/>
          <w:b w:val="0"/>
          <w:bCs w:val="0"/>
          <w:color w:val="222222"/>
          <w:sz w:val="22"/>
          <w:szCs w:val="22"/>
          <w:lang w:val="en-GB"/>
        </w:rPr>
        <w:t>,</w:t>
      </w:r>
      <w:r w:rsidRPr="608F7475" w:rsidR="1B461D17">
        <w:rPr>
          <w:rFonts w:ascii="Arial" w:hAnsi="Arial" w:eastAsia="Arial" w:cs="Arial"/>
          <w:b w:val="0"/>
          <w:bCs w:val="0"/>
          <w:i w:val="0"/>
          <w:iCs w:val="0"/>
          <w:color w:val="222222"/>
          <w:sz w:val="22"/>
          <w:szCs w:val="22"/>
          <w:lang w:val="en-GB"/>
        </w:rPr>
        <w:t xml:space="preserve"> </w:t>
      </w:r>
      <w:r w:rsidRPr="608F7475" w:rsidR="1B461D17">
        <w:rPr>
          <w:rFonts w:ascii="Arial" w:hAnsi="Arial" w:eastAsia="Arial" w:cs="Arial"/>
          <w:b w:val="0"/>
          <w:bCs w:val="0"/>
          <w:i w:val="0"/>
          <w:iCs w:val="0"/>
          <w:color w:val="222222"/>
          <w:sz w:val="22"/>
          <w:szCs w:val="22"/>
          <w:lang w:val="en-GB"/>
        </w:rPr>
        <w:t>7</w:t>
      </w:r>
      <w:r w:rsidRPr="608F7475" w:rsidR="1B461D17">
        <w:rPr>
          <w:rFonts w:ascii="Arial" w:hAnsi="Arial" w:eastAsia="Arial" w:cs="Arial"/>
          <w:b w:val="0"/>
          <w:bCs w:val="0"/>
          <w:color w:val="222222"/>
          <w:sz w:val="22"/>
          <w:szCs w:val="22"/>
          <w:lang w:val="en-GB"/>
        </w:rPr>
        <w:t>(1), p.e007247.</w:t>
      </w:r>
    </w:p>
    <w:p w:rsidR="607E9ED2" w:rsidP="608F7475" w:rsidRDefault="607E9ED2" w14:paraId="2F9BB1D8" w14:textId="76FA6F67">
      <w:pPr>
        <w:pStyle w:val="Normal"/>
        <w:spacing w:before="240" w:after="240"/>
        <w:rPr>
          <w:rFonts w:ascii="Arial" w:hAnsi="Arial" w:eastAsia="Arial" w:cs="Arial"/>
          <w:b w:val="0"/>
          <w:bCs w:val="0"/>
          <w:sz w:val="22"/>
          <w:szCs w:val="22"/>
          <w:lang w:val="en-GB"/>
        </w:rPr>
      </w:pPr>
      <w:r w:rsidRPr="608F7475" w:rsidR="607E9ED2">
        <w:rPr>
          <w:rFonts w:ascii="Arial" w:hAnsi="Arial" w:eastAsia="Arial" w:cs="Arial"/>
          <w:b w:val="0"/>
          <w:bCs w:val="0"/>
          <w:sz w:val="22"/>
          <w:szCs w:val="22"/>
          <w:lang w:val="en-GB"/>
        </w:rPr>
        <w:t>Arena solutions (2024)</w:t>
      </w:r>
      <w:r w:rsidRPr="608F7475" w:rsidR="607E9ED2">
        <w:rPr>
          <w:rFonts w:ascii="Arial" w:hAnsi="Arial" w:eastAsia="Arial" w:cs="Arial"/>
          <w:b w:val="0"/>
          <w:bCs w:val="0"/>
          <w:i w:val="1"/>
          <w:iCs w:val="1"/>
          <w:sz w:val="22"/>
          <w:szCs w:val="22"/>
          <w:lang w:val="en-GB"/>
        </w:rPr>
        <w:t xml:space="preserve"> What is sustainable </w:t>
      </w:r>
      <w:r w:rsidRPr="608F7475" w:rsidR="2AB82055">
        <w:rPr>
          <w:rFonts w:ascii="Arial" w:hAnsi="Arial" w:eastAsia="Arial" w:cs="Arial"/>
          <w:b w:val="0"/>
          <w:bCs w:val="0"/>
          <w:i w:val="1"/>
          <w:iCs w:val="1"/>
          <w:sz w:val="22"/>
          <w:szCs w:val="22"/>
          <w:lang w:val="en-GB"/>
        </w:rPr>
        <w:t>development?</w:t>
      </w:r>
      <w:r w:rsidRPr="608F7475" w:rsidR="607E9ED2">
        <w:rPr>
          <w:rFonts w:ascii="Arial" w:hAnsi="Arial" w:eastAsia="Arial" w:cs="Arial"/>
          <w:b w:val="0"/>
          <w:bCs w:val="0"/>
          <w:i w:val="1"/>
          <w:iCs w:val="1"/>
          <w:sz w:val="22"/>
          <w:szCs w:val="22"/>
          <w:lang w:val="en-GB"/>
        </w:rPr>
        <w:t xml:space="preserve"> Sustainable Development Definition.</w:t>
      </w:r>
      <w:r w:rsidRPr="608F7475" w:rsidR="607E9ED2">
        <w:rPr>
          <w:rFonts w:ascii="Arial" w:hAnsi="Arial" w:eastAsia="Arial" w:cs="Arial"/>
          <w:b w:val="0"/>
          <w:bCs w:val="0"/>
          <w:sz w:val="22"/>
          <w:szCs w:val="22"/>
          <w:lang w:val="en-GB"/>
        </w:rPr>
        <w:t xml:space="preserve"> Available at: </w:t>
      </w:r>
      <w:hyperlink r:id="R2dfbcc20b2db4249">
        <w:r w:rsidRPr="608F7475" w:rsidR="607E9ED2">
          <w:rPr>
            <w:rStyle w:val="Hyperlink"/>
            <w:rFonts w:ascii="Arial" w:hAnsi="Arial" w:eastAsia="Arial" w:cs="Arial"/>
            <w:b w:val="0"/>
            <w:bCs w:val="0"/>
            <w:color w:val="auto"/>
            <w:sz w:val="22"/>
            <w:szCs w:val="22"/>
            <w:lang w:val="en-GB"/>
          </w:rPr>
          <w:t>https://www.arenasolutions.com/resources/glossary/sustainable-development/</w:t>
        </w:r>
      </w:hyperlink>
      <w:r w:rsidRPr="608F7475" w:rsidR="607E9ED2">
        <w:rPr>
          <w:rFonts w:ascii="Arial" w:hAnsi="Arial" w:eastAsia="Arial" w:cs="Arial"/>
          <w:b w:val="0"/>
          <w:bCs w:val="0"/>
          <w:sz w:val="22"/>
          <w:szCs w:val="22"/>
          <w:lang w:val="en-GB"/>
        </w:rPr>
        <w:t xml:space="preserve">  (Accessed: 28 May 2024).</w:t>
      </w:r>
    </w:p>
    <w:p w:rsidR="72D30C21" w:rsidP="74870FB7" w:rsidRDefault="72D30C21" w14:paraId="1271D8A8" w14:textId="41C5BAC5">
      <w:pPr>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Arora, N.K. and Mishra, I. (2019) ‘United Nations Sustainable Development Goals 2030 and environmental sustainability: race against time’, </w:t>
      </w:r>
      <w:r w:rsidRPr="608F7475" w:rsidR="72D30C21">
        <w:rPr>
          <w:rFonts w:ascii="Arial" w:hAnsi="Arial" w:eastAsia="Arial" w:cs="Arial"/>
          <w:b w:val="0"/>
          <w:bCs w:val="0"/>
          <w:i w:val="1"/>
          <w:iCs w:val="1"/>
          <w:sz w:val="22"/>
          <w:szCs w:val="22"/>
          <w:lang w:val="en-GB"/>
        </w:rPr>
        <w:t>Environmental Sustainability</w:t>
      </w:r>
      <w:r w:rsidRPr="608F7475" w:rsidR="72D30C21">
        <w:rPr>
          <w:rFonts w:ascii="Arial" w:hAnsi="Arial" w:eastAsia="Arial" w:cs="Arial"/>
          <w:b w:val="0"/>
          <w:bCs w:val="0"/>
          <w:sz w:val="22"/>
          <w:szCs w:val="22"/>
          <w:lang w:val="en-GB"/>
        </w:rPr>
        <w:t>, 2(4), pp.339-342.</w:t>
      </w:r>
    </w:p>
    <w:p w:rsidR="72D30C21" w:rsidP="74870FB7" w:rsidRDefault="72D30C21" w14:paraId="505F87C9" w14:textId="60AFBF9D">
      <w:pPr>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Arora, N.K. and Mishra, I. (2022) ‘Current scenario and future directions for sustainable development goal 2: A roadmap to zero hunger’, </w:t>
      </w:r>
      <w:r w:rsidRPr="608F7475" w:rsidR="72D30C21">
        <w:rPr>
          <w:rFonts w:ascii="Arial" w:hAnsi="Arial" w:eastAsia="Arial" w:cs="Arial"/>
          <w:b w:val="0"/>
          <w:bCs w:val="0"/>
          <w:i w:val="1"/>
          <w:iCs w:val="1"/>
          <w:sz w:val="22"/>
          <w:szCs w:val="22"/>
          <w:lang w:val="en-GB"/>
        </w:rPr>
        <w:t>Environmental Sustainability</w:t>
      </w:r>
      <w:r w:rsidRPr="608F7475" w:rsidR="72D30C21">
        <w:rPr>
          <w:rFonts w:ascii="Arial" w:hAnsi="Arial" w:eastAsia="Arial" w:cs="Arial"/>
          <w:b w:val="0"/>
          <w:bCs w:val="0"/>
          <w:sz w:val="22"/>
          <w:szCs w:val="22"/>
          <w:lang w:val="en-GB"/>
        </w:rPr>
        <w:t>, 5(2), pp.129-133.</w:t>
      </w:r>
    </w:p>
    <w:p w:rsidR="0BD36481" w:rsidP="11060E5C" w:rsidRDefault="4399D750" w14:paraId="06C9BEB5" w14:textId="2E5F4172">
      <w:pPr>
        <w:rPr>
          <w:rFonts w:ascii="Arial" w:hAnsi="Arial" w:eastAsia="Arial" w:cs="Arial"/>
          <w:b w:val="0"/>
          <w:bCs w:val="0"/>
          <w:sz w:val="22"/>
          <w:szCs w:val="22"/>
        </w:rPr>
      </w:pPr>
      <w:r w:rsidRPr="608F7475" w:rsidR="4399D750">
        <w:rPr>
          <w:rFonts w:ascii="Arial" w:hAnsi="Arial" w:eastAsia="Arial" w:cs="Arial"/>
          <w:b w:val="0"/>
          <w:bCs w:val="0"/>
          <w:sz w:val="22"/>
          <w:szCs w:val="22"/>
        </w:rPr>
        <w:t>Atukunda</w:t>
      </w:r>
      <w:r w:rsidRPr="608F7475" w:rsidR="4399D750">
        <w:rPr>
          <w:rFonts w:ascii="Arial" w:hAnsi="Arial" w:eastAsia="Arial" w:cs="Arial"/>
          <w:b w:val="0"/>
          <w:bCs w:val="0"/>
          <w:sz w:val="22"/>
          <w:szCs w:val="22"/>
        </w:rPr>
        <w:t>, P., Eide, W.B., Kardel, K.R., Iversen, P.O. and Westerberg, A.C.</w:t>
      </w:r>
      <w:r w:rsidRPr="608F7475" w:rsidR="74A2740C">
        <w:rPr>
          <w:rFonts w:ascii="Arial" w:hAnsi="Arial" w:eastAsia="Arial" w:cs="Arial"/>
          <w:b w:val="0"/>
          <w:bCs w:val="0"/>
          <w:sz w:val="22"/>
          <w:szCs w:val="22"/>
        </w:rPr>
        <w:t xml:space="preserve"> (</w:t>
      </w:r>
      <w:r w:rsidRPr="608F7475" w:rsidR="4399D750">
        <w:rPr>
          <w:rFonts w:ascii="Arial" w:hAnsi="Arial" w:eastAsia="Arial" w:cs="Arial"/>
          <w:b w:val="0"/>
          <w:bCs w:val="0"/>
          <w:sz w:val="22"/>
          <w:szCs w:val="22"/>
        </w:rPr>
        <w:t>2021</w:t>
      </w:r>
      <w:r w:rsidRPr="608F7475" w:rsidR="281C8A5F">
        <w:rPr>
          <w:rFonts w:ascii="Arial" w:hAnsi="Arial" w:eastAsia="Arial" w:cs="Arial"/>
          <w:b w:val="0"/>
          <w:bCs w:val="0"/>
          <w:sz w:val="22"/>
          <w:szCs w:val="22"/>
        </w:rPr>
        <w:t>)</w:t>
      </w:r>
      <w:r w:rsidRPr="608F7475" w:rsidR="4399D750">
        <w:rPr>
          <w:rFonts w:ascii="Arial" w:hAnsi="Arial" w:eastAsia="Arial" w:cs="Arial"/>
          <w:b w:val="0"/>
          <w:bCs w:val="0"/>
          <w:sz w:val="22"/>
          <w:szCs w:val="22"/>
        </w:rPr>
        <w:t xml:space="preserve"> </w:t>
      </w:r>
      <w:r w:rsidRPr="608F7475" w:rsidR="2EFEFD48">
        <w:rPr>
          <w:rFonts w:ascii="Arial" w:hAnsi="Arial" w:eastAsia="Arial" w:cs="Arial"/>
          <w:b w:val="0"/>
          <w:bCs w:val="0"/>
          <w:sz w:val="22"/>
          <w:szCs w:val="22"/>
        </w:rPr>
        <w:t>‘</w:t>
      </w:r>
      <w:r w:rsidRPr="608F7475" w:rsidR="4399D750">
        <w:rPr>
          <w:rFonts w:ascii="Arial" w:hAnsi="Arial" w:eastAsia="Arial" w:cs="Arial"/>
          <w:b w:val="0"/>
          <w:bCs w:val="0"/>
          <w:sz w:val="22"/>
          <w:szCs w:val="22"/>
        </w:rPr>
        <w:t>Unlocking the potential for achievement of the UN Sustainable Development Goal 2</w:t>
      </w:r>
      <w:bookmarkStart w:name="_Int_hHfUYhL6" w:id="1223502680"/>
      <w:r w:rsidRPr="608F7475" w:rsidR="4399D750">
        <w:rPr>
          <w:rFonts w:ascii="Arial" w:hAnsi="Arial" w:eastAsia="Arial" w:cs="Arial"/>
          <w:b w:val="0"/>
          <w:bCs w:val="0"/>
          <w:sz w:val="22"/>
          <w:szCs w:val="22"/>
        </w:rPr>
        <w:t>–‘</w:t>
      </w:r>
      <w:bookmarkEnd w:id="1223502680"/>
      <w:r w:rsidRPr="608F7475" w:rsidR="4399D750">
        <w:rPr>
          <w:rFonts w:ascii="Arial" w:hAnsi="Arial" w:eastAsia="Arial" w:cs="Arial"/>
          <w:b w:val="0"/>
          <w:bCs w:val="0"/>
          <w:sz w:val="22"/>
          <w:szCs w:val="22"/>
        </w:rPr>
        <w:t>Zero Hunger’–in Africa: targets, strategies, synergies and challenges</w:t>
      </w:r>
      <w:r w:rsidRPr="608F7475" w:rsidR="49822DB3">
        <w:rPr>
          <w:rFonts w:ascii="Arial" w:hAnsi="Arial" w:eastAsia="Arial" w:cs="Arial"/>
          <w:b w:val="0"/>
          <w:bCs w:val="0"/>
          <w:sz w:val="22"/>
          <w:szCs w:val="22"/>
        </w:rPr>
        <w:t>’,</w:t>
      </w:r>
      <w:r w:rsidRPr="608F7475" w:rsidR="4399D750">
        <w:rPr>
          <w:rFonts w:ascii="Arial" w:hAnsi="Arial" w:eastAsia="Arial" w:cs="Arial"/>
          <w:b w:val="0"/>
          <w:bCs w:val="0"/>
          <w:sz w:val="22"/>
          <w:szCs w:val="22"/>
        </w:rPr>
        <w:t xml:space="preserve"> </w:t>
      </w:r>
      <w:r w:rsidRPr="608F7475" w:rsidR="4399D750">
        <w:rPr>
          <w:rFonts w:ascii="Arial" w:hAnsi="Arial" w:eastAsia="Arial" w:cs="Arial"/>
          <w:b w:val="0"/>
          <w:bCs w:val="0"/>
          <w:i w:val="1"/>
          <w:iCs w:val="1"/>
          <w:sz w:val="22"/>
          <w:szCs w:val="22"/>
        </w:rPr>
        <w:t>Food &amp; nutrition research</w:t>
      </w:r>
      <w:r w:rsidRPr="608F7475" w:rsidR="4399D750">
        <w:rPr>
          <w:rFonts w:ascii="Arial" w:hAnsi="Arial" w:eastAsia="Arial" w:cs="Arial"/>
          <w:b w:val="0"/>
          <w:bCs w:val="0"/>
          <w:sz w:val="22"/>
          <w:szCs w:val="22"/>
        </w:rPr>
        <w:t>, 65.</w:t>
      </w:r>
    </w:p>
    <w:p w:rsidR="72D30C21" w:rsidP="11060E5C" w:rsidRDefault="72D30C21" w14:paraId="0D75C626" w14:textId="4A96FC60">
      <w:pPr>
        <w:spacing w:before="240" w:after="240" w:line="240" w:lineRule="auto"/>
        <w:rPr>
          <w:rFonts w:ascii="Arial" w:hAnsi="Arial" w:eastAsia="Arial" w:cs="Arial"/>
          <w:b w:val="0"/>
          <w:bCs w:val="0"/>
          <w:color w:val="FF0000"/>
          <w:sz w:val="22"/>
          <w:szCs w:val="22"/>
          <w:lang w:val="en-GB"/>
        </w:rPr>
      </w:pPr>
      <w:r w:rsidRPr="608F7475" w:rsidR="72D30C21">
        <w:rPr>
          <w:rFonts w:ascii="Arial" w:hAnsi="Arial" w:eastAsia="Arial" w:cs="Arial"/>
          <w:b w:val="0"/>
          <w:bCs w:val="0"/>
          <w:color w:val="FF0000"/>
          <w:sz w:val="22"/>
          <w:szCs w:val="22"/>
          <w:lang w:val="en-GB"/>
        </w:rPr>
        <w:t xml:space="preserve">Bell, K. (2023) ‘No child left behind – Free school meals for all’, </w:t>
      </w:r>
      <w:r w:rsidRPr="608F7475" w:rsidR="72D30C21">
        <w:rPr>
          <w:rFonts w:ascii="Arial" w:hAnsi="Arial" w:eastAsia="Arial" w:cs="Arial"/>
          <w:b w:val="0"/>
          <w:bCs w:val="0"/>
          <w:i w:val="1"/>
          <w:iCs w:val="1"/>
          <w:color w:val="FF0000"/>
          <w:sz w:val="22"/>
          <w:szCs w:val="22"/>
          <w:lang w:val="en-GB"/>
        </w:rPr>
        <w:t>Tuc Changing the world of work for good blog,</w:t>
      </w:r>
      <w:r w:rsidRPr="608F7475" w:rsidR="72D30C21">
        <w:rPr>
          <w:rFonts w:ascii="Arial" w:hAnsi="Arial" w:eastAsia="Arial" w:cs="Arial"/>
          <w:b w:val="0"/>
          <w:bCs w:val="0"/>
          <w:color w:val="FF0000"/>
          <w:sz w:val="22"/>
          <w:szCs w:val="22"/>
          <w:lang w:val="en-GB"/>
        </w:rPr>
        <w:t xml:space="preserve"> Available at: </w:t>
      </w:r>
      <w:hyperlink r:id="Rb830af88607e4ba9">
        <w:r w:rsidRPr="608F7475" w:rsidR="72D30C21">
          <w:rPr>
            <w:rStyle w:val="Hyperlink"/>
            <w:rFonts w:ascii="Arial" w:hAnsi="Arial" w:eastAsia="Arial" w:cs="Arial"/>
            <w:b w:val="0"/>
            <w:bCs w:val="0"/>
            <w:color w:val="FF0000"/>
            <w:sz w:val="22"/>
            <w:szCs w:val="22"/>
            <w:lang w:val="en-GB"/>
          </w:rPr>
          <w:t>https://www.tuc.org.uk/blogs/no-child-left-behind-free-school-meals-all</w:t>
        </w:r>
      </w:hyperlink>
      <w:r w:rsidRPr="608F7475" w:rsidR="72D30C21">
        <w:rPr>
          <w:rFonts w:ascii="Arial" w:hAnsi="Arial" w:eastAsia="Arial" w:cs="Arial"/>
          <w:b w:val="0"/>
          <w:bCs w:val="0"/>
          <w:color w:val="FF0000"/>
          <w:sz w:val="22"/>
          <w:szCs w:val="22"/>
          <w:lang w:val="en-GB"/>
        </w:rPr>
        <w:t xml:space="preserve"> (Accessed: 29 June 2024).</w:t>
      </w:r>
    </w:p>
    <w:p w:rsidR="4132BE4D" w:rsidP="608F7475" w:rsidRDefault="4132BE4D" w14:paraId="2A49A71A" w14:textId="173C04FD">
      <w:pPr>
        <w:spacing w:before="240" w:after="240" w:line="240" w:lineRule="auto"/>
        <w:rPr>
          <w:rFonts w:ascii="Arial" w:hAnsi="Arial" w:eastAsia="Arial" w:cs="Arial"/>
          <w:b w:val="0"/>
          <w:bCs w:val="0"/>
          <w:color w:val="222222"/>
          <w:sz w:val="22"/>
          <w:szCs w:val="22"/>
          <w:lang w:val="en-GB"/>
        </w:rPr>
      </w:pPr>
      <w:r w:rsidRPr="608F7475" w:rsidR="4132BE4D">
        <w:rPr>
          <w:rFonts w:ascii="Arial" w:hAnsi="Arial" w:eastAsia="Arial" w:cs="Arial"/>
          <w:b w:val="0"/>
          <w:bCs w:val="0"/>
          <w:color w:val="222222"/>
          <w:sz w:val="22"/>
          <w:szCs w:val="22"/>
          <w:lang w:val="en-GB"/>
        </w:rPr>
        <w:t xml:space="preserve">Brewer, N.T. (2021) What works to increase vaccination uptake’, </w:t>
      </w:r>
      <w:r w:rsidRPr="608F7475" w:rsidR="4132BE4D">
        <w:rPr>
          <w:rFonts w:ascii="Arial" w:hAnsi="Arial" w:eastAsia="Arial" w:cs="Arial"/>
          <w:b w:val="0"/>
          <w:bCs w:val="0"/>
          <w:i w:val="1"/>
          <w:iCs w:val="1"/>
          <w:color w:val="222222"/>
          <w:sz w:val="22"/>
          <w:szCs w:val="22"/>
          <w:lang w:val="en-GB"/>
        </w:rPr>
        <w:t xml:space="preserve">Academic </w:t>
      </w:r>
      <w:r w:rsidRPr="608F7475" w:rsidR="4132BE4D">
        <w:rPr>
          <w:rFonts w:ascii="Arial" w:hAnsi="Arial" w:eastAsia="Arial" w:cs="Arial"/>
          <w:b w:val="0"/>
          <w:bCs w:val="0"/>
          <w:i w:val="1"/>
          <w:iCs w:val="1"/>
          <w:color w:val="222222"/>
          <w:sz w:val="22"/>
          <w:szCs w:val="22"/>
          <w:lang w:val="en-GB"/>
        </w:rPr>
        <w:t>pediatrics</w:t>
      </w:r>
      <w:r w:rsidRPr="608F7475" w:rsidR="4132BE4D">
        <w:rPr>
          <w:rFonts w:ascii="Arial" w:hAnsi="Arial" w:eastAsia="Arial" w:cs="Arial"/>
          <w:b w:val="0"/>
          <w:bCs w:val="0"/>
          <w:color w:val="222222"/>
          <w:sz w:val="22"/>
          <w:szCs w:val="22"/>
          <w:lang w:val="en-GB"/>
        </w:rPr>
        <w:t>, 21(4), pp. S9-S16.</w:t>
      </w:r>
    </w:p>
    <w:p w:rsidR="72D30C21" w:rsidP="11060E5C" w:rsidRDefault="72D30C21" w14:paraId="38B70378" w14:textId="38E80A34">
      <w:pPr>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Borelli, T., Hunter, D., Padulosi, S., Amaya, N., Meldrum, G., de Oliveira Beltrame, D.M., Samarasinghe, G., Wasike, V.W., Güner, B., Tan, A. and Koreissi Dembélé, Y. </w:t>
      </w:r>
      <w:r w:rsidRPr="608F7475" w:rsidR="66B20611">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2020</w:t>
      </w:r>
      <w:r w:rsidRPr="608F7475" w:rsidR="7628378A">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004F966D">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Local solutions for sustainable food systems: The contribution of orphan crops and wild edible species</w:t>
      </w:r>
      <w:r w:rsidRPr="608F7475" w:rsidR="134F0621">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Agronomy</w:t>
      </w:r>
      <w:r w:rsidRPr="608F7475" w:rsidR="72D30C21">
        <w:rPr>
          <w:rFonts w:ascii="Arial" w:hAnsi="Arial" w:eastAsia="Arial" w:cs="Arial"/>
          <w:b w:val="0"/>
          <w:bCs w:val="0"/>
          <w:sz w:val="22"/>
          <w:szCs w:val="22"/>
          <w:lang w:val="en-GB"/>
        </w:rPr>
        <w:t>, 10(2), p.231.</w:t>
      </w:r>
    </w:p>
    <w:p w:rsidR="608F7475" w:rsidP="608F7475" w:rsidRDefault="608F7475" w14:paraId="0750B288" w14:textId="162598E8">
      <w:pPr>
        <w:rPr>
          <w:rFonts w:ascii="Arial" w:hAnsi="Arial" w:eastAsia="Arial" w:cs="Arial"/>
          <w:b w:val="0"/>
          <w:bCs w:val="0"/>
          <w:sz w:val="22"/>
          <w:szCs w:val="22"/>
          <w:lang w:val="en-GB"/>
        </w:rPr>
      </w:pPr>
    </w:p>
    <w:p w:rsidR="6CFF38C8" w:rsidP="11060E5C" w:rsidRDefault="6CFF38C8" w14:paraId="356AAAD2" w14:textId="33440F28">
      <w:pPr>
        <w:rPr>
          <w:rFonts w:ascii="Arial" w:hAnsi="Arial" w:eastAsia="Arial" w:cs="Arial"/>
          <w:b w:val="0"/>
          <w:bCs w:val="0"/>
          <w:sz w:val="22"/>
          <w:szCs w:val="22"/>
          <w:lang w:val="en-GB"/>
        </w:rPr>
      </w:pPr>
      <w:r w:rsidRPr="608F7475" w:rsidR="6CFF38C8">
        <w:rPr>
          <w:rFonts w:ascii="Arial" w:hAnsi="Arial" w:eastAsia="Arial" w:cs="Arial"/>
          <w:b w:val="0"/>
          <w:bCs w:val="0"/>
          <w:sz w:val="22"/>
          <w:szCs w:val="22"/>
          <w:lang w:val="en-GB"/>
        </w:rPr>
        <w:t>Child Poverty Action Group (CPAG) (2022)</w:t>
      </w:r>
      <w:r w:rsidRPr="608F7475" w:rsidR="6CFF38C8">
        <w:rPr>
          <w:rFonts w:ascii="Arial" w:hAnsi="Arial" w:eastAsia="Arial" w:cs="Arial"/>
          <w:b w:val="0"/>
          <w:bCs w:val="0"/>
          <w:i w:val="1"/>
          <w:iCs w:val="1"/>
          <w:sz w:val="22"/>
          <w:szCs w:val="22"/>
          <w:lang w:val="en-GB"/>
        </w:rPr>
        <w:t xml:space="preserve"> 800,000 children in poverty not getting free school meals.</w:t>
      </w:r>
      <w:r w:rsidRPr="608F7475" w:rsidR="6CFF38C8">
        <w:rPr>
          <w:rFonts w:ascii="Arial" w:hAnsi="Arial" w:eastAsia="Arial" w:cs="Arial"/>
          <w:b w:val="0"/>
          <w:bCs w:val="0"/>
          <w:sz w:val="22"/>
          <w:szCs w:val="22"/>
          <w:lang w:val="en-GB"/>
        </w:rPr>
        <w:t xml:space="preserve"> </w:t>
      </w:r>
      <w:r w:rsidRPr="608F7475" w:rsidR="56A486AC">
        <w:rPr>
          <w:rFonts w:ascii="Arial" w:hAnsi="Arial" w:eastAsia="Arial" w:cs="Arial"/>
          <w:b w:val="0"/>
          <w:bCs w:val="0"/>
          <w:sz w:val="22"/>
          <w:szCs w:val="22"/>
          <w:lang w:val="en-GB"/>
        </w:rPr>
        <w:t>A</w:t>
      </w:r>
      <w:r w:rsidRPr="608F7475" w:rsidR="6CFF38C8">
        <w:rPr>
          <w:rFonts w:ascii="Arial" w:hAnsi="Arial" w:eastAsia="Arial" w:cs="Arial"/>
          <w:b w:val="0"/>
          <w:bCs w:val="0"/>
          <w:sz w:val="22"/>
          <w:szCs w:val="22"/>
          <w:lang w:val="en-GB"/>
        </w:rPr>
        <w:t xml:space="preserve">vailable at: </w:t>
      </w:r>
      <w:hyperlink r:id="R3994dbe411da4670">
        <w:r w:rsidRPr="608F7475" w:rsidR="6CFF38C8">
          <w:rPr>
            <w:rStyle w:val="Hyperlink"/>
            <w:rFonts w:ascii="Arial" w:hAnsi="Arial" w:eastAsia="Arial" w:cs="Arial"/>
            <w:b w:val="0"/>
            <w:bCs w:val="0"/>
            <w:color w:val="auto"/>
            <w:sz w:val="22"/>
            <w:szCs w:val="22"/>
            <w:lang w:val="en-GB"/>
          </w:rPr>
          <w:t>https://cpag.org.uk/news/800000-children-poverty-not-getting-free-school-meals</w:t>
        </w:r>
      </w:hyperlink>
      <w:r w:rsidRPr="608F7475" w:rsidR="6CFF38C8">
        <w:rPr>
          <w:rFonts w:ascii="Arial" w:hAnsi="Arial" w:eastAsia="Arial" w:cs="Arial"/>
          <w:b w:val="0"/>
          <w:bCs w:val="0"/>
          <w:sz w:val="22"/>
          <w:szCs w:val="22"/>
          <w:lang w:val="en-GB"/>
        </w:rPr>
        <w:t xml:space="preserve"> (Accessed: 2 July 2024</w:t>
      </w:r>
      <w:r w:rsidRPr="608F7475" w:rsidR="4B6ED80E">
        <w:rPr>
          <w:rFonts w:ascii="Arial" w:hAnsi="Arial" w:eastAsia="Arial" w:cs="Arial"/>
          <w:b w:val="0"/>
          <w:bCs w:val="0"/>
          <w:sz w:val="22"/>
          <w:szCs w:val="22"/>
          <w:lang w:val="en-GB"/>
        </w:rPr>
        <w:t>)</w:t>
      </w:r>
      <w:r w:rsidRPr="608F7475" w:rsidR="6CFF38C8">
        <w:rPr>
          <w:rFonts w:ascii="Arial" w:hAnsi="Arial" w:eastAsia="Arial" w:cs="Arial"/>
          <w:b w:val="0"/>
          <w:bCs w:val="0"/>
          <w:sz w:val="22"/>
          <w:szCs w:val="22"/>
          <w:lang w:val="en-GB"/>
        </w:rPr>
        <w:t xml:space="preserve">. </w:t>
      </w:r>
    </w:p>
    <w:p w:rsidR="72D30C21" w:rsidP="74870FB7" w:rsidRDefault="72D30C21" w14:paraId="1937F5C4" w14:textId="3C58BB29">
      <w:pPr>
        <w:spacing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Crawford, P.B., Gosliner, W. and Kayman, H. (2011) ‘The ethical basis for promoting nutritional health in public schools in the United States’, </w:t>
      </w:r>
      <w:r w:rsidRPr="608F7475" w:rsidR="72D30C21">
        <w:rPr>
          <w:rFonts w:ascii="Arial" w:hAnsi="Arial" w:eastAsia="Arial" w:cs="Arial"/>
          <w:b w:val="0"/>
          <w:bCs w:val="0"/>
          <w:i w:val="1"/>
          <w:iCs w:val="1"/>
          <w:sz w:val="22"/>
          <w:szCs w:val="22"/>
          <w:lang w:val="en-GB"/>
        </w:rPr>
        <w:t>Preventing chronic disease</w:t>
      </w:r>
      <w:r w:rsidRPr="608F7475" w:rsidR="72D30C21">
        <w:rPr>
          <w:rFonts w:ascii="Arial" w:hAnsi="Arial" w:eastAsia="Arial" w:cs="Arial"/>
          <w:b w:val="0"/>
          <w:bCs w:val="0"/>
          <w:sz w:val="22"/>
          <w:szCs w:val="22"/>
          <w:lang w:val="en-GB"/>
        </w:rPr>
        <w:t>, 8(5), pp 1-6.</w:t>
      </w:r>
    </w:p>
    <w:p w:rsidR="72D30C21" w:rsidP="11060E5C" w:rsidRDefault="72D30C21" w14:paraId="6462BB8F" w14:textId="5B87DD1C">
      <w:pPr>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Cohen, J.F., Hecht, A.A., McLoughlin, G.M., Turner, </w:t>
      </w:r>
      <w:bookmarkStart w:name="_Int_h77CMJ9x" w:id="446401032"/>
      <w:r w:rsidRPr="608F7475" w:rsidR="72D30C21">
        <w:rPr>
          <w:rFonts w:ascii="Arial" w:hAnsi="Arial" w:eastAsia="Arial" w:cs="Arial"/>
          <w:b w:val="0"/>
          <w:bCs w:val="0"/>
          <w:sz w:val="22"/>
          <w:szCs w:val="22"/>
          <w:lang w:val="en-GB"/>
        </w:rPr>
        <w:t>L.</w:t>
      </w:r>
      <w:bookmarkEnd w:id="446401032"/>
      <w:r w:rsidRPr="608F7475" w:rsidR="72D30C21">
        <w:rPr>
          <w:rFonts w:ascii="Arial" w:hAnsi="Arial" w:eastAsia="Arial" w:cs="Arial"/>
          <w:b w:val="0"/>
          <w:bCs w:val="0"/>
          <w:sz w:val="22"/>
          <w:szCs w:val="22"/>
          <w:lang w:val="en-GB"/>
        </w:rPr>
        <w:t xml:space="preserve"> and Schwartz, M.B.</w:t>
      </w:r>
      <w:r w:rsidRPr="608F7475" w:rsidR="285B7C53">
        <w:rPr>
          <w:rFonts w:ascii="Arial" w:hAnsi="Arial" w:eastAsia="Arial" w:cs="Arial"/>
          <w:b w:val="0"/>
          <w:bCs w:val="0"/>
          <w:sz w:val="22"/>
          <w:szCs w:val="22"/>
          <w:lang w:val="en-GB"/>
        </w:rPr>
        <w:t xml:space="preserve"> (</w:t>
      </w:r>
      <w:r w:rsidRPr="608F7475" w:rsidR="72D30C21">
        <w:rPr>
          <w:rFonts w:ascii="Arial" w:hAnsi="Arial" w:eastAsia="Arial" w:cs="Arial"/>
          <w:b w:val="0"/>
          <w:bCs w:val="0"/>
          <w:sz w:val="22"/>
          <w:szCs w:val="22"/>
          <w:lang w:val="en-GB"/>
        </w:rPr>
        <w:t>2021</w:t>
      </w:r>
      <w:r w:rsidRPr="608F7475" w:rsidR="7B2FF2BF">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AF08171">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Universal school meals and associations with student participation, attendance, academic performance, diet quality, food security and body mass index: a systematic review</w:t>
      </w:r>
      <w:r w:rsidRPr="608F7475" w:rsidR="7160311B">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Nutrients</w:t>
      </w:r>
      <w:r w:rsidRPr="608F7475" w:rsidR="72D30C21">
        <w:rPr>
          <w:rFonts w:ascii="Arial" w:hAnsi="Arial" w:eastAsia="Arial" w:cs="Arial"/>
          <w:b w:val="0"/>
          <w:bCs w:val="0"/>
          <w:sz w:val="22"/>
          <w:szCs w:val="22"/>
          <w:lang w:val="en-GB"/>
        </w:rPr>
        <w:t>, 13(3), p.911.</w:t>
      </w:r>
    </w:p>
    <w:p w:rsidR="61E4DDDC" w:rsidP="11060E5C" w:rsidRDefault="61E4DDDC" w14:paraId="3904CBBF" w14:textId="1F4C1673">
      <w:pPr>
        <w:spacing w:before="240" w:after="240" w:line="240" w:lineRule="auto"/>
        <w:rPr>
          <w:rFonts w:ascii="Arial" w:hAnsi="Arial" w:eastAsia="Arial" w:cs="Arial"/>
          <w:b w:val="0"/>
          <w:bCs w:val="0"/>
          <w:color w:val="FF0000"/>
          <w:sz w:val="22"/>
          <w:szCs w:val="22"/>
          <w:lang w:val="en-GB"/>
        </w:rPr>
      </w:pPr>
      <w:r w:rsidRPr="608F7475" w:rsidR="61E4DDDC">
        <w:rPr>
          <w:rFonts w:ascii="Arial" w:hAnsi="Arial" w:eastAsia="Arial" w:cs="Arial"/>
          <w:b w:val="0"/>
          <w:bCs w:val="0"/>
          <w:color w:val="FF0000"/>
          <w:sz w:val="22"/>
          <w:szCs w:val="22"/>
          <w:lang w:val="en-GB"/>
        </w:rPr>
        <w:t xml:space="preserve">Corcoran, K. (2024) </w:t>
      </w:r>
      <w:r w:rsidRPr="608F7475" w:rsidR="566B00C7">
        <w:rPr>
          <w:rFonts w:ascii="Arial" w:hAnsi="Arial" w:eastAsia="Arial" w:cs="Arial"/>
          <w:b w:val="0"/>
          <w:bCs w:val="0"/>
          <w:color w:val="FF0000"/>
          <w:sz w:val="22"/>
          <w:szCs w:val="22"/>
          <w:lang w:val="en-GB"/>
        </w:rPr>
        <w:t>‘</w:t>
      </w:r>
      <w:r w:rsidRPr="608F7475" w:rsidR="61E4DDDC">
        <w:rPr>
          <w:rFonts w:ascii="Arial" w:hAnsi="Arial" w:eastAsia="Arial" w:cs="Arial"/>
          <w:b w:val="0"/>
          <w:bCs w:val="0"/>
          <w:color w:val="FF0000"/>
          <w:sz w:val="22"/>
          <w:szCs w:val="22"/>
          <w:lang w:val="en-GB"/>
        </w:rPr>
        <w:t>Where is child poverty increasing in the UK?</w:t>
      </w:r>
      <w:r w:rsidRPr="608F7475" w:rsidR="677452CE">
        <w:rPr>
          <w:rFonts w:ascii="Arial" w:hAnsi="Arial" w:eastAsia="Arial" w:cs="Arial"/>
          <w:b w:val="0"/>
          <w:bCs w:val="0"/>
          <w:color w:val="FF0000"/>
          <w:sz w:val="22"/>
          <w:szCs w:val="22"/>
          <w:lang w:val="en-GB"/>
        </w:rPr>
        <w:t>’,</w:t>
      </w:r>
      <w:r w:rsidRPr="608F7475" w:rsidR="61E4DDDC">
        <w:rPr>
          <w:rFonts w:ascii="Arial" w:hAnsi="Arial" w:eastAsia="Arial" w:cs="Arial"/>
          <w:b w:val="0"/>
          <w:bCs w:val="0"/>
          <w:i w:val="1"/>
          <w:iCs w:val="1"/>
          <w:color w:val="FF0000"/>
          <w:sz w:val="22"/>
          <w:szCs w:val="22"/>
          <w:lang w:val="en-GB"/>
        </w:rPr>
        <w:t xml:space="preserve"> Action for Children blog</w:t>
      </w:r>
      <w:r w:rsidRPr="608F7475" w:rsidR="218B40DF">
        <w:rPr>
          <w:rFonts w:ascii="Arial" w:hAnsi="Arial" w:eastAsia="Arial" w:cs="Arial"/>
          <w:b w:val="0"/>
          <w:bCs w:val="0"/>
          <w:i w:val="1"/>
          <w:iCs w:val="1"/>
          <w:color w:val="FF0000"/>
          <w:sz w:val="22"/>
          <w:szCs w:val="22"/>
          <w:lang w:val="en-GB"/>
        </w:rPr>
        <w:t>.</w:t>
      </w:r>
      <w:r w:rsidRPr="608F7475" w:rsidR="61E4DDDC">
        <w:rPr>
          <w:rFonts w:ascii="Arial" w:hAnsi="Arial" w:eastAsia="Arial" w:cs="Arial"/>
          <w:b w:val="0"/>
          <w:bCs w:val="0"/>
          <w:i w:val="1"/>
          <w:iCs w:val="1"/>
          <w:color w:val="FF0000"/>
          <w:sz w:val="22"/>
          <w:szCs w:val="22"/>
          <w:lang w:val="en-GB"/>
        </w:rPr>
        <w:t xml:space="preserve"> </w:t>
      </w:r>
      <w:r w:rsidRPr="608F7475" w:rsidR="61E4DDDC">
        <w:rPr>
          <w:rFonts w:ascii="Arial" w:hAnsi="Arial" w:eastAsia="Arial" w:cs="Arial"/>
          <w:b w:val="0"/>
          <w:bCs w:val="0"/>
          <w:color w:val="FF0000"/>
          <w:sz w:val="22"/>
          <w:szCs w:val="22"/>
          <w:lang w:val="en-GB"/>
        </w:rPr>
        <w:t>Available at: https://www.actionforchildren.org.uk/blog/where-is-child-poverty-increasing-in-the-uk/?utm_source=dm.google&amp;utm_medium=cpc&amp;utm_term=grant%20account%20blog&amp;utm_content=child%20poverty%20increasing%20in%20the%20UK&amp;gad_source=1&amp;gclid=EAIaIQobChMI5peV6oOQhwMVcYBQBh094wAnEAAYAiAAEgJw-_D_BwE (</w:t>
      </w:r>
      <w:r w:rsidRPr="608F7475" w:rsidR="2F1DC3D2">
        <w:rPr>
          <w:rFonts w:ascii="Arial" w:hAnsi="Arial" w:eastAsia="Arial" w:cs="Arial"/>
          <w:b w:val="0"/>
          <w:bCs w:val="0"/>
          <w:color w:val="FF0000"/>
          <w:sz w:val="22"/>
          <w:szCs w:val="22"/>
          <w:lang w:val="en-GB"/>
        </w:rPr>
        <w:t xml:space="preserve">Accessed: </w:t>
      </w:r>
      <w:r w:rsidRPr="608F7475" w:rsidR="61E4DDDC">
        <w:rPr>
          <w:rFonts w:ascii="Arial" w:hAnsi="Arial" w:eastAsia="Arial" w:cs="Arial"/>
          <w:b w:val="0"/>
          <w:bCs w:val="0"/>
          <w:color w:val="FF0000"/>
          <w:sz w:val="22"/>
          <w:szCs w:val="22"/>
          <w:lang w:val="en-GB"/>
        </w:rPr>
        <w:t>5 July 2024).</w:t>
      </w:r>
    </w:p>
    <w:p w:rsidR="61E4DDDC" w:rsidP="608F7475" w:rsidRDefault="61E4DDDC" w14:paraId="0E5814A0" w14:textId="69A75A4B">
      <w:pPr>
        <w:spacing w:before="240" w:after="240" w:line="240" w:lineRule="auto"/>
        <w:rPr>
          <w:rFonts w:ascii="Arial" w:hAnsi="Arial" w:eastAsia="Arial" w:cs="Arial"/>
          <w:b w:val="0"/>
          <w:bCs w:val="0"/>
          <w:color w:val="222222"/>
          <w:sz w:val="22"/>
          <w:szCs w:val="22"/>
          <w:lang w:val="en-GB"/>
        </w:rPr>
      </w:pPr>
      <w:r w:rsidRPr="608F7475" w:rsidR="380037A5">
        <w:rPr>
          <w:rFonts w:ascii="Arial" w:hAnsi="Arial" w:eastAsia="Arial" w:cs="Arial"/>
          <w:b w:val="0"/>
          <w:bCs w:val="0"/>
          <w:color w:val="222222"/>
          <w:sz w:val="22"/>
          <w:szCs w:val="22"/>
          <w:lang w:val="en-GB"/>
        </w:rPr>
        <w:t xml:space="preserve">Cull, J., Hunter, B., Henley, J., Fenwick, J. and Sidebotham, M. (2020) ‘Overwhelmed and out of my depth: Responses from early career midwives in the United Kingdom to the Work, Health and Emotional Lives of Midwives study’, </w:t>
      </w:r>
      <w:r w:rsidRPr="608F7475" w:rsidR="380037A5">
        <w:rPr>
          <w:rFonts w:ascii="Arial" w:hAnsi="Arial" w:eastAsia="Arial" w:cs="Arial"/>
          <w:b w:val="0"/>
          <w:bCs w:val="0"/>
          <w:i w:val="1"/>
          <w:iCs w:val="1"/>
          <w:color w:val="222222"/>
          <w:sz w:val="22"/>
          <w:szCs w:val="22"/>
          <w:lang w:val="en-GB"/>
        </w:rPr>
        <w:t>Women and Birth</w:t>
      </w:r>
      <w:r w:rsidRPr="608F7475" w:rsidR="380037A5">
        <w:rPr>
          <w:rFonts w:ascii="Arial" w:hAnsi="Arial" w:eastAsia="Arial" w:cs="Arial"/>
          <w:b w:val="0"/>
          <w:bCs w:val="0"/>
          <w:color w:val="222222"/>
          <w:sz w:val="22"/>
          <w:szCs w:val="22"/>
          <w:lang w:val="en-GB"/>
        </w:rPr>
        <w:t>, 33(6), pp. e549-e557.</w:t>
      </w:r>
    </w:p>
    <w:p w:rsidR="61E4DDDC" w:rsidP="608F7475" w:rsidRDefault="61E4DDDC" w14:paraId="7AD0186F" w14:textId="7B69348A">
      <w:pPr>
        <w:spacing w:before="240" w:after="240" w:line="240" w:lineRule="auto"/>
        <w:rPr>
          <w:rFonts w:ascii="Arial" w:hAnsi="Arial" w:eastAsia="Arial" w:cs="Arial"/>
          <w:b w:val="0"/>
          <w:bCs w:val="0"/>
          <w:color w:val="222222"/>
          <w:sz w:val="22"/>
          <w:szCs w:val="22"/>
          <w:lang w:val="en-GB"/>
        </w:rPr>
      </w:pPr>
      <w:r w:rsidRPr="608F7475" w:rsidR="380037A5">
        <w:rPr>
          <w:rFonts w:ascii="Arial" w:hAnsi="Arial" w:eastAsia="Arial" w:cs="Arial"/>
          <w:b w:val="0"/>
          <w:bCs w:val="0"/>
          <w:color w:val="222222"/>
          <w:sz w:val="22"/>
          <w:szCs w:val="22"/>
          <w:lang w:val="en-GB"/>
        </w:rPr>
        <w:t>Decouttere</w:t>
      </w:r>
      <w:r w:rsidRPr="608F7475" w:rsidR="380037A5">
        <w:rPr>
          <w:rFonts w:ascii="Arial" w:hAnsi="Arial" w:eastAsia="Arial" w:cs="Arial"/>
          <w:b w:val="0"/>
          <w:bCs w:val="0"/>
          <w:color w:val="222222"/>
          <w:sz w:val="22"/>
          <w:szCs w:val="22"/>
          <w:lang w:val="en-GB"/>
        </w:rPr>
        <w:t xml:space="preserve">, C., De Boeck, K. and Vandaele, N. (2021) ‘Advancing sustainable development goals through immunization: a literature review’, </w:t>
      </w:r>
      <w:r w:rsidRPr="608F7475" w:rsidR="380037A5">
        <w:rPr>
          <w:rFonts w:ascii="Arial" w:hAnsi="Arial" w:eastAsia="Arial" w:cs="Arial"/>
          <w:b w:val="0"/>
          <w:bCs w:val="0"/>
          <w:i w:val="1"/>
          <w:iCs w:val="1"/>
          <w:color w:val="222222"/>
          <w:sz w:val="22"/>
          <w:szCs w:val="22"/>
          <w:lang w:val="en-GB"/>
        </w:rPr>
        <w:t>Globalization and Health</w:t>
      </w:r>
      <w:r w:rsidRPr="608F7475" w:rsidR="380037A5">
        <w:rPr>
          <w:rFonts w:ascii="Arial" w:hAnsi="Arial" w:eastAsia="Arial" w:cs="Arial"/>
          <w:b w:val="0"/>
          <w:bCs w:val="0"/>
          <w:color w:val="222222"/>
          <w:sz w:val="22"/>
          <w:szCs w:val="22"/>
          <w:lang w:val="en-GB"/>
        </w:rPr>
        <w:t>, 17(1), p.95.</w:t>
      </w:r>
    </w:p>
    <w:p w:rsidR="61E4DDDC" w:rsidP="608F7475" w:rsidRDefault="61E4DDDC" w14:paraId="470B3175" w14:textId="44AFC061">
      <w:pPr>
        <w:spacing w:before="240" w:after="240" w:line="240" w:lineRule="auto"/>
        <w:rPr>
          <w:rFonts w:ascii="Arial" w:hAnsi="Arial" w:eastAsia="Arial" w:cs="Arial"/>
          <w:b w:val="0"/>
          <w:bCs w:val="0"/>
          <w:sz w:val="22"/>
          <w:szCs w:val="22"/>
        </w:rPr>
      </w:pPr>
      <w:r w:rsidRPr="608F7475" w:rsidR="61E4DDDC">
        <w:rPr>
          <w:rFonts w:ascii="Arial" w:hAnsi="Arial" w:eastAsia="Arial" w:cs="Arial"/>
          <w:b w:val="0"/>
          <w:bCs w:val="0"/>
          <w:sz w:val="22"/>
          <w:szCs w:val="22"/>
          <w:lang w:val="en-GB"/>
        </w:rPr>
        <w:t xml:space="preserve">Dewi, L., </w:t>
      </w:r>
      <w:r w:rsidRPr="608F7475" w:rsidR="61E4DDDC">
        <w:rPr>
          <w:rFonts w:ascii="Arial" w:hAnsi="Arial" w:eastAsia="Arial" w:cs="Arial"/>
          <w:b w:val="0"/>
          <w:bCs w:val="0"/>
          <w:sz w:val="22"/>
          <w:szCs w:val="22"/>
          <w:lang w:val="en-GB"/>
        </w:rPr>
        <w:t>Tentama</w:t>
      </w:r>
      <w:r w:rsidRPr="608F7475" w:rsidR="61E4DDDC">
        <w:rPr>
          <w:rFonts w:ascii="Arial" w:hAnsi="Arial" w:eastAsia="Arial" w:cs="Arial"/>
          <w:b w:val="0"/>
          <w:bCs w:val="0"/>
          <w:sz w:val="22"/>
          <w:szCs w:val="22"/>
          <w:lang w:val="en-GB"/>
        </w:rPr>
        <w:t xml:space="preserve">, F. and </w:t>
      </w:r>
      <w:r w:rsidRPr="608F7475" w:rsidR="61E4DDDC">
        <w:rPr>
          <w:rFonts w:ascii="Arial" w:hAnsi="Arial" w:eastAsia="Arial" w:cs="Arial"/>
          <w:b w:val="0"/>
          <w:bCs w:val="0"/>
          <w:sz w:val="22"/>
          <w:szCs w:val="22"/>
          <w:lang w:val="en-GB"/>
        </w:rPr>
        <w:t>Diponegoro</w:t>
      </w:r>
      <w:r w:rsidRPr="608F7475" w:rsidR="61E4DDDC">
        <w:rPr>
          <w:rFonts w:ascii="Arial" w:hAnsi="Arial" w:eastAsia="Arial" w:cs="Arial"/>
          <w:b w:val="0"/>
          <w:bCs w:val="0"/>
          <w:sz w:val="22"/>
          <w:szCs w:val="22"/>
          <w:lang w:val="en-GB"/>
        </w:rPr>
        <w:t xml:space="preserve">, A.M. </w:t>
      </w:r>
      <w:r w:rsidRPr="608F7475" w:rsidR="61F2D66D">
        <w:rPr>
          <w:rFonts w:ascii="Arial" w:hAnsi="Arial" w:eastAsia="Arial" w:cs="Arial"/>
          <w:b w:val="0"/>
          <w:bCs w:val="0"/>
          <w:sz w:val="22"/>
          <w:szCs w:val="22"/>
          <w:lang w:val="en-GB"/>
        </w:rPr>
        <w:t>(</w:t>
      </w:r>
      <w:r w:rsidRPr="608F7475" w:rsidR="61E4DDDC">
        <w:rPr>
          <w:rFonts w:ascii="Arial" w:hAnsi="Arial" w:eastAsia="Arial" w:cs="Arial"/>
          <w:b w:val="0"/>
          <w:bCs w:val="0"/>
          <w:sz w:val="22"/>
          <w:szCs w:val="22"/>
          <w:lang w:val="en-GB"/>
        </w:rPr>
        <w:t>2020</w:t>
      </w:r>
      <w:r w:rsidRPr="608F7475" w:rsidR="04E04DAB">
        <w:rPr>
          <w:rFonts w:ascii="Arial" w:hAnsi="Arial" w:eastAsia="Arial" w:cs="Arial"/>
          <w:b w:val="0"/>
          <w:bCs w:val="0"/>
          <w:sz w:val="22"/>
          <w:szCs w:val="22"/>
          <w:lang w:val="en-GB"/>
        </w:rPr>
        <w:t>)</w:t>
      </w:r>
      <w:r w:rsidRPr="608F7475" w:rsidR="61E4DDDC">
        <w:rPr>
          <w:rFonts w:ascii="Arial" w:hAnsi="Arial" w:eastAsia="Arial" w:cs="Arial"/>
          <w:b w:val="0"/>
          <w:bCs w:val="0"/>
          <w:sz w:val="22"/>
          <w:szCs w:val="22"/>
          <w:lang w:val="en-GB"/>
        </w:rPr>
        <w:t xml:space="preserve"> </w:t>
      </w:r>
      <w:r w:rsidRPr="608F7475" w:rsidR="59661E80">
        <w:rPr>
          <w:rFonts w:ascii="Arial" w:hAnsi="Arial" w:eastAsia="Arial" w:cs="Arial"/>
          <w:b w:val="0"/>
          <w:bCs w:val="0"/>
          <w:sz w:val="22"/>
          <w:szCs w:val="22"/>
          <w:lang w:val="en-GB"/>
        </w:rPr>
        <w:t>‘</w:t>
      </w:r>
      <w:r w:rsidRPr="608F7475" w:rsidR="61E4DDDC">
        <w:rPr>
          <w:rFonts w:ascii="Arial" w:hAnsi="Arial" w:eastAsia="Arial" w:cs="Arial"/>
          <w:b w:val="0"/>
          <w:bCs w:val="0"/>
          <w:sz w:val="22"/>
          <w:szCs w:val="22"/>
          <w:lang w:val="en-GB"/>
        </w:rPr>
        <w:t>Analysis of validity and reliability of the subjective well-being scale</w:t>
      </w:r>
      <w:r w:rsidRPr="608F7475" w:rsidR="5388247D">
        <w:rPr>
          <w:rFonts w:ascii="Arial" w:hAnsi="Arial" w:eastAsia="Arial" w:cs="Arial"/>
          <w:b w:val="0"/>
          <w:bCs w:val="0"/>
          <w:sz w:val="22"/>
          <w:szCs w:val="22"/>
          <w:lang w:val="en-GB"/>
        </w:rPr>
        <w:t>’,</w:t>
      </w:r>
      <w:r w:rsidRPr="608F7475" w:rsidR="61E4DDDC">
        <w:rPr>
          <w:rFonts w:ascii="Arial" w:hAnsi="Arial" w:eastAsia="Arial" w:cs="Arial"/>
          <w:b w:val="0"/>
          <w:bCs w:val="0"/>
          <w:sz w:val="22"/>
          <w:szCs w:val="22"/>
          <w:lang w:val="en-GB"/>
        </w:rPr>
        <w:t xml:space="preserve"> </w:t>
      </w:r>
      <w:r w:rsidRPr="608F7475" w:rsidR="61E4DDDC">
        <w:rPr>
          <w:rFonts w:ascii="Arial" w:hAnsi="Arial" w:eastAsia="Arial" w:cs="Arial"/>
          <w:b w:val="0"/>
          <w:bCs w:val="0"/>
          <w:i w:val="1"/>
          <w:iCs w:val="1"/>
          <w:sz w:val="22"/>
          <w:szCs w:val="22"/>
          <w:lang w:val="en-GB"/>
        </w:rPr>
        <w:t>American Research Journal of Humanities Social Science</w:t>
      </w:r>
      <w:r w:rsidRPr="608F7475" w:rsidR="61E4DDDC">
        <w:rPr>
          <w:rFonts w:ascii="Arial" w:hAnsi="Arial" w:eastAsia="Arial" w:cs="Arial"/>
          <w:b w:val="0"/>
          <w:bCs w:val="0"/>
          <w:sz w:val="22"/>
          <w:szCs w:val="22"/>
          <w:lang w:val="en-GB"/>
        </w:rPr>
        <w:t>, 3(6), pp.122-131.</w:t>
      </w:r>
      <w:r w:rsidRPr="608F7475" w:rsidR="61E4DDDC">
        <w:rPr>
          <w:rFonts w:ascii="Arial" w:hAnsi="Arial" w:eastAsia="Arial" w:cs="Arial"/>
          <w:b w:val="0"/>
          <w:bCs w:val="0"/>
          <w:sz w:val="22"/>
          <w:szCs w:val="22"/>
        </w:rPr>
        <w:t xml:space="preserve"> </w:t>
      </w:r>
    </w:p>
    <w:p w:rsidR="5F806F52" w:rsidP="608F7475" w:rsidRDefault="5F806F52" w14:paraId="2DDEA3ED" w14:textId="206EC56A">
      <w:pPr>
        <w:spacing w:before="240" w:after="240" w:line="240" w:lineRule="auto"/>
        <w:rPr>
          <w:rFonts w:ascii="Arial" w:hAnsi="Arial" w:eastAsia="Arial" w:cs="Arial"/>
          <w:b w:val="0"/>
          <w:bCs w:val="0"/>
          <w:color w:val="222222"/>
          <w:sz w:val="22"/>
          <w:szCs w:val="22"/>
          <w:lang w:val="en-GB"/>
        </w:rPr>
      </w:pPr>
      <w:r w:rsidRPr="608F7475" w:rsidR="5F806F52">
        <w:rPr>
          <w:rFonts w:ascii="Arial" w:hAnsi="Arial" w:eastAsia="Arial" w:cs="Arial"/>
          <w:b w:val="0"/>
          <w:bCs w:val="0"/>
          <w:color w:val="222222"/>
          <w:sz w:val="22"/>
          <w:szCs w:val="22"/>
          <w:lang w:val="en-GB"/>
        </w:rPr>
        <w:t xml:space="preserve">Ding, Y., Pulford, J. and Bates, I. (2020) ‘Practical actions for fostering cross-disciplinary global health research: lessons from a narrative literature review’, </w:t>
      </w:r>
      <w:r w:rsidRPr="608F7475" w:rsidR="5F806F52">
        <w:rPr>
          <w:rFonts w:ascii="Arial" w:hAnsi="Arial" w:eastAsia="Arial" w:cs="Arial"/>
          <w:b w:val="0"/>
          <w:bCs w:val="0"/>
          <w:i w:val="1"/>
          <w:iCs w:val="1"/>
          <w:color w:val="222222"/>
          <w:sz w:val="22"/>
          <w:szCs w:val="22"/>
          <w:lang w:val="en-GB"/>
        </w:rPr>
        <w:t>BMJ global health</w:t>
      </w:r>
      <w:r w:rsidRPr="608F7475" w:rsidR="5F806F52">
        <w:rPr>
          <w:rFonts w:ascii="Arial" w:hAnsi="Arial" w:eastAsia="Arial" w:cs="Arial"/>
          <w:b w:val="0"/>
          <w:bCs w:val="0"/>
          <w:color w:val="222222"/>
          <w:sz w:val="22"/>
          <w:szCs w:val="22"/>
          <w:lang w:val="en-GB"/>
        </w:rPr>
        <w:t>, 5(4), p.e002293</w:t>
      </w:r>
      <w:r w:rsidRPr="608F7475" w:rsidR="5F806F52">
        <w:rPr>
          <w:rFonts w:ascii="Arial" w:hAnsi="Arial" w:eastAsia="Arial" w:cs="Arial"/>
          <w:b w:val="0"/>
          <w:bCs w:val="0"/>
          <w:color w:val="222222"/>
          <w:sz w:val="22"/>
          <w:szCs w:val="22"/>
          <w:lang w:val="en-GB"/>
        </w:rPr>
        <w:t>.</w:t>
      </w:r>
    </w:p>
    <w:p w:rsidR="61E4DDDC" w:rsidP="74870FB7" w:rsidRDefault="61E4DDDC" w14:paraId="7D27FBE8" w14:textId="4A1C94DE">
      <w:pPr>
        <w:rPr>
          <w:rFonts w:ascii="Arial" w:hAnsi="Arial" w:eastAsia="Arial" w:cs="Arial"/>
          <w:b w:val="0"/>
          <w:bCs w:val="0"/>
          <w:sz w:val="22"/>
          <w:szCs w:val="22"/>
          <w:lang w:val="en-GB"/>
        </w:rPr>
      </w:pPr>
      <w:r w:rsidRPr="608F7475" w:rsidR="61E4DDDC">
        <w:rPr>
          <w:rFonts w:ascii="Arial" w:hAnsi="Arial" w:eastAsia="Arial" w:cs="Arial"/>
          <w:b w:val="0"/>
          <w:bCs w:val="0"/>
          <w:sz w:val="22"/>
          <w:szCs w:val="22"/>
          <w:lang w:val="en-GB"/>
        </w:rPr>
        <w:t xml:space="preserve">Djukıc, G. and Ilıc, B. (2020) ‘Sustainable development, social protection and responsibility’ </w:t>
      </w:r>
      <w:r w:rsidRPr="608F7475" w:rsidR="61E4DDDC">
        <w:rPr>
          <w:rFonts w:ascii="Arial" w:hAnsi="Arial" w:eastAsia="Arial" w:cs="Arial"/>
          <w:b w:val="0"/>
          <w:bCs w:val="0"/>
          <w:i w:val="1"/>
          <w:iCs w:val="1"/>
          <w:sz w:val="22"/>
          <w:szCs w:val="22"/>
          <w:lang w:val="en-GB"/>
        </w:rPr>
        <w:t>İzmir Sosyal Bilimler Dergisi</w:t>
      </w:r>
      <w:r w:rsidRPr="608F7475" w:rsidR="61E4DDDC">
        <w:rPr>
          <w:rFonts w:ascii="Arial" w:hAnsi="Arial" w:eastAsia="Arial" w:cs="Arial"/>
          <w:b w:val="0"/>
          <w:bCs w:val="0"/>
          <w:sz w:val="22"/>
          <w:szCs w:val="22"/>
          <w:lang w:val="en-GB"/>
        </w:rPr>
        <w:t>, 2(2), pp.83-91.</w:t>
      </w:r>
    </w:p>
    <w:p w:rsidR="61E4DDDC" w:rsidP="74870FB7" w:rsidRDefault="61E4DDDC" w14:paraId="5B3C3262" w14:textId="686EE934">
      <w:pPr>
        <w:spacing w:before="240" w:after="240"/>
        <w:rPr>
          <w:rFonts w:ascii="Arial" w:hAnsi="Arial" w:eastAsia="Arial" w:cs="Arial"/>
          <w:b w:val="0"/>
          <w:bCs w:val="0"/>
          <w:sz w:val="22"/>
          <w:szCs w:val="22"/>
          <w:lang w:val="en-GB"/>
        </w:rPr>
      </w:pPr>
      <w:r w:rsidRPr="608F7475" w:rsidR="61E4DDDC">
        <w:rPr>
          <w:rFonts w:ascii="Arial" w:hAnsi="Arial" w:eastAsia="Arial" w:cs="Arial"/>
          <w:b w:val="0"/>
          <w:bCs w:val="0"/>
          <w:sz w:val="22"/>
          <w:szCs w:val="22"/>
          <w:lang w:val="en-GB"/>
        </w:rPr>
        <w:t xml:space="preserve">Dorling, D. (2021) ‘World population prospects at the UN: our numbers are not our problem?’, </w:t>
      </w:r>
      <w:r w:rsidRPr="608F7475" w:rsidR="61E4DDDC">
        <w:rPr>
          <w:rFonts w:ascii="Arial" w:hAnsi="Arial" w:eastAsia="Arial" w:cs="Arial"/>
          <w:b w:val="0"/>
          <w:bCs w:val="0"/>
          <w:i w:val="1"/>
          <w:iCs w:val="1"/>
          <w:sz w:val="22"/>
          <w:szCs w:val="22"/>
          <w:lang w:val="en-GB"/>
        </w:rPr>
        <w:t xml:space="preserve">In The struggle for social sustainability, </w:t>
      </w:r>
      <w:r w:rsidRPr="608F7475" w:rsidR="61E4DDDC">
        <w:rPr>
          <w:rFonts w:ascii="Arial" w:hAnsi="Arial" w:eastAsia="Arial" w:cs="Arial"/>
          <w:b w:val="0"/>
          <w:bCs w:val="0"/>
          <w:sz w:val="22"/>
          <w:szCs w:val="22"/>
          <w:lang w:val="en-GB"/>
        </w:rPr>
        <w:t>pp.129-154.</w:t>
      </w:r>
    </w:p>
    <w:p w:rsidR="291594E1" w:rsidP="608F7475" w:rsidRDefault="291594E1" w14:paraId="77B5D317" w14:textId="6782292F">
      <w:pPr>
        <w:spacing w:before="240" w:after="240" w:line="240" w:lineRule="auto"/>
        <w:rPr>
          <w:rFonts w:ascii="Arial" w:hAnsi="Arial" w:eastAsia="Arial" w:cs="Arial"/>
          <w:b w:val="0"/>
          <w:bCs w:val="0"/>
          <w:color w:val="222222"/>
          <w:sz w:val="22"/>
          <w:szCs w:val="22"/>
        </w:rPr>
      </w:pPr>
      <w:r w:rsidRPr="608F7475" w:rsidR="291594E1">
        <w:rPr>
          <w:rFonts w:ascii="Arial" w:hAnsi="Arial" w:eastAsia="Arial" w:cs="Arial"/>
          <w:b w:val="0"/>
          <w:bCs w:val="0"/>
          <w:color w:val="222222"/>
          <w:sz w:val="22"/>
          <w:szCs w:val="22"/>
        </w:rPr>
        <w:t xml:space="preserve">Dubé, È., Ward, J.K., Verger, P. and MacDonald, N.E. (2021) ‘Vaccine hesitancy, acceptance, and anti-vaccination: trends and future prospects for public health’, </w:t>
      </w:r>
      <w:r w:rsidRPr="608F7475" w:rsidR="291594E1">
        <w:rPr>
          <w:rFonts w:ascii="Arial" w:hAnsi="Arial" w:eastAsia="Arial" w:cs="Arial"/>
          <w:b w:val="0"/>
          <w:bCs w:val="0"/>
          <w:i w:val="1"/>
          <w:iCs w:val="1"/>
          <w:color w:val="222222"/>
          <w:sz w:val="22"/>
          <w:szCs w:val="22"/>
        </w:rPr>
        <w:t>Annu Rev Public Health</w:t>
      </w:r>
      <w:r w:rsidRPr="608F7475" w:rsidR="291594E1">
        <w:rPr>
          <w:rFonts w:ascii="Arial" w:hAnsi="Arial" w:eastAsia="Arial" w:cs="Arial"/>
          <w:b w:val="0"/>
          <w:bCs w:val="0"/>
          <w:color w:val="222222"/>
          <w:sz w:val="22"/>
          <w:szCs w:val="22"/>
        </w:rPr>
        <w:t>,</w:t>
      </w:r>
      <w:r w:rsidRPr="608F7475" w:rsidR="291594E1">
        <w:rPr>
          <w:rFonts w:ascii="Arial" w:hAnsi="Arial" w:eastAsia="Arial" w:cs="Arial"/>
          <w:b w:val="0"/>
          <w:bCs w:val="0"/>
          <w:i w:val="1"/>
          <w:iCs w:val="1"/>
          <w:color w:val="222222"/>
          <w:sz w:val="22"/>
          <w:szCs w:val="22"/>
        </w:rPr>
        <w:t xml:space="preserve"> 42(</w:t>
      </w:r>
      <w:r w:rsidRPr="608F7475" w:rsidR="291594E1">
        <w:rPr>
          <w:rFonts w:ascii="Arial" w:hAnsi="Arial" w:eastAsia="Arial" w:cs="Arial"/>
          <w:b w:val="0"/>
          <w:bCs w:val="0"/>
          <w:color w:val="222222"/>
          <w:sz w:val="22"/>
          <w:szCs w:val="22"/>
        </w:rPr>
        <w:t>1), pp.175-91.</w:t>
      </w:r>
    </w:p>
    <w:p w:rsidR="72D30C21" w:rsidP="74870FB7" w:rsidRDefault="72D30C21" w14:paraId="2FBAE8A7" w14:textId="3208C433">
      <w:pPr>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DURSUN, P. (2021) ‘Optimism, hope and subjective well-being: a literature overview’, </w:t>
      </w:r>
      <w:r w:rsidRPr="608F7475" w:rsidR="72D30C21">
        <w:rPr>
          <w:rFonts w:ascii="Arial" w:hAnsi="Arial" w:eastAsia="Arial" w:cs="Arial"/>
          <w:b w:val="0"/>
          <w:bCs w:val="0"/>
          <w:i w:val="1"/>
          <w:iCs w:val="1"/>
          <w:sz w:val="22"/>
          <w:szCs w:val="22"/>
          <w:lang w:val="en-GB"/>
        </w:rPr>
        <w:t>Çatalhöyük Uluslararası Turizm ve Sosyal Araştırmalar Dergisi</w:t>
      </w:r>
      <w:r w:rsidRPr="608F7475" w:rsidR="72D30C21">
        <w:rPr>
          <w:rFonts w:ascii="Arial" w:hAnsi="Arial" w:eastAsia="Arial" w:cs="Arial"/>
          <w:b w:val="0"/>
          <w:bCs w:val="0"/>
          <w:sz w:val="22"/>
          <w:szCs w:val="22"/>
          <w:lang w:val="en-GB"/>
        </w:rPr>
        <w:t>, (6), pp.61-74.</w:t>
      </w:r>
    </w:p>
    <w:p w:rsidR="72D30C21" w:rsidP="11060E5C" w:rsidRDefault="72D30C21" w14:paraId="49AD7758" w14:textId="6A12B02A">
      <w:pPr>
        <w:spacing w:before="240" w:after="240"/>
        <w:rPr>
          <w:rFonts w:ascii="Arial" w:hAnsi="Arial" w:eastAsia="Arial" w:cs="Arial"/>
          <w:b w:val="0"/>
          <w:bCs w:val="0"/>
          <w:sz w:val="22"/>
          <w:szCs w:val="22"/>
        </w:rPr>
      </w:pPr>
      <w:r w:rsidRPr="608F7475" w:rsidR="72D30C21">
        <w:rPr>
          <w:rFonts w:ascii="Arial" w:hAnsi="Arial" w:eastAsia="Arial" w:cs="Arial"/>
          <w:b w:val="0"/>
          <w:bCs w:val="0"/>
          <w:sz w:val="22"/>
          <w:szCs w:val="22"/>
        </w:rPr>
        <w:t xml:space="preserve">Emina, K.A. </w:t>
      </w:r>
      <w:r w:rsidRPr="608F7475" w:rsidR="30560F91">
        <w:rPr>
          <w:rFonts w:ascii="Arial" w:hAnsi="Arial" w:eastAsia="Arial" w:cs="Arial"/>
          <w:b w:val="0"/>
          <w:bCs w:val="0"/>
          <w:sz w:val="22"/>
          <w:szCs w:val="22"/>
        </w:rPr>
        <w:t>(</w:t>
      </w:r>
      <w:r w:rsidRPr="608F7475" w:rsidR="72D30C21">
        <w:rPr>
          <w:rFonts w:ascii="Arial" w:hAnsi="Arial" w:eastAsia="Arial" w:cs="Arial"/>
          <w:b w:val="0"/>
          <w:bCs w:val="0"/>
          <w:sz w:val="22"/>
          <w:szCs w:val="22"/>
        </w:rPr>
        <w:t>2021</w:t>
      </w:r>
      <w:r w:rsidRPr="608F7475" w:rsidR="0F5EA723">
        <w:rPr>
          <w:rFonts w:ascii="Arial" w:hAnsi="Arial" w:eastAsia="Arial" w:cs="Arial"/>
          <w:b w:val="0"/>
          <w:bCs w:val="0"/>
          <w:sz w:val="22"/>
          <w:szCs w:val="22"/>
        </w:rPr>
        <w:t>)</w:t>
      </w:r>
      <w:r w:rsidRPr="608F7475" w:rsidR="72D30C21">
        <w:rPr>
          <w:rFonts w:ascii="Arial" w:hAnsi="Arial" w:eastAsia="Arial" w:cs="Arial"/>
          <w:b w:val="0"/>
          <w:bCs w:val="0"/>
          <w:sz w:val="22"/>
          <w:szCs w:val="22"/>
        </w:rPr>
        <w:t xml:space="preserve"> </w:t>
      </w:r>
      <w:r w:rsidRPr="608F7475" w:rsidR="19E1B797">
        <w:rPr>
          <w:rFonts w:ascii="Arial" w:hAnsi="Arial" w:eastAsia="Arial" w:cs="Arial"/>
          <w:b w:val="0"/>
          <w:bCs w:val="0"/>
          <w:sz w:val="22"/>
          <w:szCs w:val="22"/>
        </w:rPr>
        <w:t>‘</w:t>
      </w:r>
      <w:r w:rsidRPr="608F7475" w:rsidR="72D30C21">
        <w:rPr>
          <w:rFonts w:ascii="Arial" w:hAnsi="Arial" w:eastAsia="Arial" w:cs="Arial"/>
          <w:b w:val="0"/>
          <w:bCs w:val="0"/>
          <w:sz w:val="22"/>
          <w:szCs w:val="22"/>
        </w:rPr>
        <w:t>Sustainable development and the future generations</w:t>
      </w:r>
      <w:r w:rsidRPr="608F7475" w:rsidR="0CA93CCD">
        <w:rPr>
          <w:rFonts w:ascii="Arial" w:hAnsi="Arial" w:eastAsia="Arial" w:cs="Arial"/>
          <w:b w:val="0"/>
          <w:bCs w:val="0"/>
          <w:sz w:val="22"/>
          <w:szCs w:val="22"/>
        </w:rPr>
        <w:t>’</w:t>
      </w:r>
      <w:r w:rsidRPr="608F7475" w:rsidR="72D30C21">
        <w:rPr>
          <w:rFonts w:ascii="Arial" w:hAnsi="Arial" w:eastAsia="Arial" w:cs="Arial"/>
          <w:b w:val="0"/>
          <w:bCs w:val="0"/>
          <w:sz w:val="22"/>
          <w:szCs w:val="22"/>
        </w:rPr>
        <w:t xml:space="preserve"> </w:t>
      </w:r>
      <w:r w:rsidRPr="608F7475" w:rsidR="72D30C21">
        <w:rPr>
          <w:rFonts w:ascii="Arial" w:hAnsi="Arial" w:eastAsia="Arial" w:cs="Arial"/>
          <w:b w:val="0"/>
          <w:bCs w:val="0"/>
          <w:i w:val="1"/>
          <w:iCs w:val="1"/>
          <w:sz w:val="22"/>
          <w:szCs w:val="22"/>
        </w:rPr>
        <w:t>Social Sciences, Humanities and Education Journal (SHE Journal)</w:t>
      </w:r>
      <w:r w:rsidRPr="608F7475" w:rsidR="72D30C21">
        <w:rPr>
          <w:rFonts w:ascii="Arial" w:hAnsi="Arial" w:eastAsia="Arial" w:cs="Arial"/>
          <w:b w:val="0"/>
          <w:bCs w:val="0"/>
          <w:sz w:val="22"/>
          <w:szCs w:val="22"/>
        </w:rPr>
        <w:t xml:space="preserve">, </w:t>
      </w:r>
      <w:r w:rsidRPr="608F7475" w:rsidR="72D30C21">
        <w:rPr>
          <w:rFonts w:ascii="Arial" w:hAnsi="Arial" w:eastAsia="Arial" w:cs="Arial"/>
          <w:b w:val="0"/>
          <w:bCs w:val="0"/>
          <w:i w:val="1"/>
          <w:iCs w:val="1"/>
          <w:sz w:val="22"/>
          <w:szCs w:val="22"/>
        </w:rPr>
        <w:t>2</w:t>
      </w:r>
      <w:r w:rsidRPr="608F7475" w:rsidR="72D30C21">
        <w:rPr>
          <w:rFonts w:ascii="Arial" w:hAnsi="Arial" w:eastAsia="Arial" w:cs="Arial"/>
          <w:b w:val="0"/>
          <w:bCs w:val="0"/>
          <w:sz w:val="22"/>
          <w:szCs w:val="22"/>
        </w:rPr>
        <w:t>(1), pp.57-71.</w:t>
      </w:r>
    </w:p>
    <w:p w:rsidR="72D30C21" w:rsidP="11060E5C" w:rsidRDefault="72D30C21" w14:paraId="324A7BDF" w14:textId="34B9270F">
      <w:pPr>
        <w:rPr>
          <w:rFonts w:ascii="Arial" w:hAnsi="Arial" w:eastAsia="Arial" w:cs="Arial"/>
          <w:b w:val="0"/>
          <w:bCs w:val="0"/>
          <w:sz w:val="22"/>
          <w:szCs w:val="22"/>
        </w:rPr>
      </w:pPr>
      <w:r w:rsidRPr="608F7475" w:rsidR="72D30C21">
        <w:rPr>
          <w:rFonts w:ascii="Arial" w:hAnsi="Arial" w:eastAsia="Arial" w:cs="Arial"/>
          <w:b w:val="0"/>
          <w:bCs w:val="0"/>
          <w:sz w:val="22"/>
          <w:szCs w:val="22"/>
          <w:lang w:val="en-GB"/>
        </w:rPr>
        <w:t xml:space="preserve">Fan, S., Si, W. and Zhang, Y. </w:t>
      </w:r>
      <w:r w:rsidRPr="608F7475" w:rsidR="1DBEDC87">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2020</w:t>
      </w:r>
      <w:r w:rsidRPr="608F7475" w:rsidR="4E80BC56">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01D5EDAD">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How to prevent a global food and nutrition security crisis under COVID-19?</w:t>
      </w:r>
      <w:r w:rsidRPr="608F7475" w:rsidR="2780563F">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China Agricultural Economic Review</w:t>
      </w:r>
      <w:r w:rsidRPr="608F7475" w:rsidR="72D30C21">
        <w:rPr>
          <w:rFonts w:ascii="Arial" w:hAnsi="Arial" w:eastAsia="Arial" w:cs="Arial"/>
          <w:b w:val="0"/>
          <w:bCs w:val="0"/>
          <w:sz w:val="22"/>
          <w:szCs w:val="22"/>
          <w:lang w:val="en-GB"/>
        </w:rPr>
        <w:t>, 12(3), pp.471-480.</w:t>
      </w:r>
    </w:p>
    <w:p w:rsidR="04880D7D" w:rsidP="11060E5C" w:rsidRDefault="04880D7D" w14:paraId="67A59DD9" w14:textId="2A513A3F">
      <w:pPr>
        <w:spacing w:line="240" w:lineRule="auto"/>
        <w:rPr>
          <w:rFonts w:ascii="Arial" w:hAnsi="Arial" w:eastAsia="Arial" w:cs="Arial"/>
          <w:b w:val="0"/>
          <w:bCs w:val="0"/>
          <w:sz w:val="22"/>
          <w:szCs w:val="22"/>
        </w:rPr>
      </w:pPr>
      <w:r w:rsidRPr="608F7475" w:rsidR="04880D7D">
        <w:rPr>
          <w:rFonts w:ascii="Arial" w:hAnsi="Arial" w:eastAsia="Arial" w:cs="Arial"/>
          <w:b w:val="0"/>
          <w:bCs w:val="0"/>
          <w:sz w:val="22"/>
          <w:szCs w:val="22"/>
          <w:lang w:val="en-GB"/>
        </w:rPr>
        <w:t xml:space="preserve">Fallaize, R., Newlove, J., White, A. and Lovegrove, J.A. </w:t>
      </w:r>
      <w:r w:rsidRPr="608F7475" w:rsidR="0039621D">
        <w:rPr>
          <w:rFonts w:ascii="Arial" w:hAnsi="Arial" w:eastAsia="Arial" w:cs="Arial"/>
          <w:b w:val="0"/>
          <w:bCs w:val="0"/>
          <w:sz w:val="22"/>
          <w:szCs w:val="22"/>
          <w:lang w:val="en-GB"/>
        </w:rPr>
        <w:t>(</w:t>
      </w:r>
      <w:r w:rsidRPr="608F7475" w:rsidR="04880D7D">
        <w:rPr>
          <w:rFonts w:ascii="Arial" w:hAnsi="Arial" w:eastAsia="Arial" w:cs="Arial"/>
          <w:b w:val="0"/>
          <w:bCs w:val="0"/>
          <w:sz w:val="22"/>
          <w:szCs w:val="22"/>
          <w:lang w:val="en-GB"/>
        </w:rPr>
        <w:t>2020</w:t>
      </w:r>
      <w:r w:rsidRPr="608F7475" w:rsidR="7084F4CD">
        <w:rPr>
          <w:rFonts w:ascii="Arial" w:hAnsi="Arial" w:eastAsia="Arial" w:cs="Arial"/>
          <w:b w:val="0"/>
          <w:bCs w:val="0"/>
          <w:sz w:val="22"/>
          <w:szCs w:val="22"/>
          <w:lang w:val="en-GB"/>
        </w:rPr>
        <w:t>)</w:t>
      </w:r>
      <w:r w:rsidRPr="608F7475" w:rsidR="04880D7D">
        <w:rPr>
          <w:rFonts w:ascii="Arial" w:hAnsi="Arial" w:eastAsia="Arial" w:cs="Arial"/>
          <w:b w:val="0"/>
          <w:bCs w:val="0"/>
          <w:sz w:val="22"/>
          <w:szCs w:val="22"/>
          <w:lang w:val="en-GB"/>
        </w:rPr>
        <w:t xml:space="preserve"> </w:t>
      </w:r>
      <w:r w:rsidRPr="608F7475" w:rsidR="3A812EE5">
        <w:rPr>
          <w:rFonts w:ascii="Arial" w:hAnsi="Arial" w:eastAsia="Arial" w:cs="Arial"/>
          <w:b w:val="0"/>
          <w:bCs w:val="0"/>
          <w:sz w:val="22"/>
          <w:szCs w:val="22"/>
          <w:lang w:val="en-GB"/>
        </w:rPr>
        <w:t>‘</w:t>
      </w:r>
      <w:r w:rsidRPr="608F7475" w:rsidR="04880D7D">
        <w:rPr>
          <w:rFonts w:ascii="Arial" w:hAnsi="Arial" w:eastAsia="Arial" w:cs="Arial"/>
          <w:b w:val="0"/>
          <w:bCs w:val="0"/>
          <w:sz w:val="22"/>
          <w:szCs w:val="22"/>
          <w:lang w:val="en-GB"/>
        </w:rPr>
        <w:t>Nutritional adequacy and content of food bank parcels in Oxfordshire, UK: a comparative analysis of independent and organisational provision</w:t>
      </w:r>
      <w:r w:rsidRPr="608F7475" w:rsidR="34763EF8">
        <w:rPr>
          <w:rFonts w:ascii="Arial" w:hAnsi="Arial" w:eastAsia="Arial" w:cs="Arial"/>
          <w:b w:val="0"/>
          <w:bCs w:val="0"/>
          <w:sz w:val="22"/>
          <w:szCs w:val="22"/>
          <w:lang w:val="en-GB"/>
        </w:rPr>
        <w:t>’,</w:t>
      </w:r>
      <w:r w:rsidRPr="608F7475" w:rsidR="04880D7D">
        <w:rPr>
          <w:rFonts w:ascii="Arial" w:hAnsi="Arial" w:eastAsia="Arial" w:cs="Arial"/>
          <w:b w:val="0"/>
          <w:bCs w:val="0"/>
          <w:sz w:val="22"/>
          <w:szCs w:val="22"/>
          <w:lang w:val="en-GB"/>
        </w:rPr>
        <w:t xml:space="preserve"> </w:t>
      </w:r>
      <w:r w:rsidRPr="608F7475" w:rsidR="04880D7D">
        <w:rPr>
          <w:rFonts w:ascii="Arial" w:hAnsi="Arial" w:eastAsia="Arial" w:cs="Arial"/>
          <w:b w:val="0"/>
          <w:bCs w:val="0"/>
          <w:i w:val="1"/>
          <w:iCs w:val="1"/>
          <w:sz w:val="22"/>
          <w:szCs w:val="22"/>
          <w:lang w:val="en-GB"/>
        </w:rPr>
        <w:t>Journal of Human Nutrition and Dietetics</w:t>
      </w:r>
      <w:r w:rsidRPr="608F7475" w:rsidR="04880D7D">
        <w:rPr>
          <w:rFonts w:ascii="Arial" w:hAnsi="Arial" w:eastAsia="Arial" w:cs="Arial"/>
          <w:b w:val="0"/>
          <w:bCs w:val="0"/>
          <w:sz w:val="22"/>
          <w:szCs w:val="22"/>
          <w:lang w:val="en-GB"/>
        </w:rPr>
        <w:t>, 33(4), pp.477-486.</w:t>
      </w:r>
    </w:p>
    <w:p w:rsidR="04880D7D" w:rsidP="11060E5C" w:rsidRDefault="04880D7D" w14:paraId="37E95539" w14:textId="34A204A2">
      <w:pPr>
        <w:rPr>
          <w:rFonts w:ascii="Arial" w:hAnsi="Arial" w:eastAsia="Arial" w:cs="Arial"/>
          <w:b w:val="0"/>
          <w:bCs w:val="0"/>
          <w:sz w:val="22"/>
          <w:szCs w:val="22"/>
        </w:rPr>
      </w:pPr>
      <w:r w:rsidRPr="608F7475" w:rsidR="04880D7D">
        <w:rPr>
          <w:rFonts w:ascii="Arial" w:hAnsi="Arial" w:eastAsia="Arial" w:cs="Arial"/>
          <w:b w:val="0"/>
          <w:bCs w:val="0"/>
          <w:sz w:val="22"/>
          <w:szCs w:val="22"/>
          <w:lang w:val="en-GB"/>
        </w:rPr>
        <w:t xml:space="preserve">FAO (2019) </w:t>
      </w:r>
      <w:r w:rsidRPr="608F7475" w:rsidR="0EF29CDB">
        <w:rPr>
          <w:rFonts w:ascii="Arial" w:hAnsi="Arial" w:eastAsia="Arial" w:cs="Arial"/>
          <w:b w:val="0"/>
          <w:bCs w:val="0"/>
          <w:sz w:val="22"/>
          <w:szCs w:val="22"/>
          <w:lang w:val="en-GB"/>
        </w:rPr>
        <w:t>‘</w:t>
      </w:r>
      <w:r w:rsidRPr="608F7475" w:rsidR="04880D7D">
        <w:rPr>
          <w:rFonts w:ascii="Arial" w:hAnsi="Arial" w:eastAsia="Arial" w:cs="Arial"/>
          <w:b w:val="0"/>
          <w:bCs w:val="0"/>
          <w:sz w:val="22"/>
          <w:szCs w:val="22"/>
          <w:lang w:val="en-GB"/>
        </w:rPr>
        <w:t>Nutrition guidelines and standards for school meals</w:t>
      </w:r>
      <w:r w:rsidRPr="608F7475" w:rsidR="6F8F5481">
        <w:rPr>
          <w:rFonts w:ascii="Arial" w:hAnsi="Arial" w:eastAsia="Arial" w:cs="Arial"/>
          <w:b w:val="0"/>
          <w:bCs w:val="0"/>
          <w:sz w:val="22"/>
          <w:szCs w:val="22"/>
          <w:lang w:val="en-GB"/>
        </w:rPr>
        <w:t>’,</w:t>
      </w:r>
      <w:r w:rsidRPr="608F7475" w:rsidR="04880D7D">
        <w:rPr>
          <w:rFonts w:ascii="Arial" w:hAnsi="Arial" w:eastAsia="Arial" w:cs="Arial"/>
          <w:b w:val="0"/>
          <w:bCs w:val="0"/>
          <w:sz w:val="22"/>
          <w:szCs w:val="22"/>
          <w:lang w:val="en-GB"/>
        </w:rPr>
        <w:t xml:space="preserve"> </w:t>
      </w:r>
      <w:r w:rsidRPr="608F7475" w:rsidR="703BD2CA">
        <w:rPr>
          <w:rFonts w:ascii="Arial" w:hAnsi="Arial" w:eastAsia="Arial" w:cs="Arial"/>
          <w:b w:val="0"/>
          <w:bCs w:val="0"/>
          <w:i w:val="1"/>
          <w:iCs w:val="1"/>
          <w:sz w:val="22"/>
          <w:szCs w:val="22"/>
          <w:lang w:val="en-GB"/>
        </w:rPr>
        <w:t>A</w:t>
      </w:r>
      <w:r w:rsidRPr="608F7475" w:rsidR="04880D7D">
        <w:rPr>
          <w:rFonts w:ascii="Arial" w:hAnsi="Arial" w:eastAsia="Arial" w:cs="Arial"/>
          <w:b w:val="0"/>
          <w:bCs w:val="0"/>
          <w:i w:val="1"/>
          <w:iCs w:val="1"/>
          <w:sz w:val="22"/>
          <w:szCs w:val="22"/>
          <w:lang w:val="en-GB"/>
        </w:rPr>
        <w:t xml:space="preserve"> report from 33 low and middle-income countries, </w:t>
      </w:r>
      <w:r w:rsidRPr="608F7475" w:rsidR="04880D7D">
        <w:rPr>
          <w:rFonts w:ascii="Arial" w:hAnsi="Arial" w:eastAsia="Arial" w:cs="Arial"/>
          <w:b w:val="0"/>
          <w:bCs w:val="0"/>
          <w:sz w:val="22"/>
          <w:szCs w:val="22"/>
          <w:lang w:val="en-GB"/>
        </w:rPr>
        <w:t>pp. 1-110.</w:t>
      </w:r>
    </w:p>
    <w:p w:rsidR="79864F6A" w:rsidP="608F7475" w:rsidRDefault="79864F6A" w14:paraId="7215C242" w14:textId="75E44E70">
      <w:pPr>
        <w:spacing w:before="240" w:after="240" w:line="240" w:lineRule="auto"/>
        <w:rPr>
          <w:rFonts w:ascii="Arial" w:hAnsi="Arial" w:eastAsia="Arial" w:cs="Arial"/>
          <w:b w:val="0"/>
          <w:bCs w:val="0"/>
          <w:color w:val="222222"/>
          <w:sz w:val="22"/>
          <w:szCs w:val="22"/>
          <w:lang w:val="en-GB"/>
        </w:rPr>
      </w:pPr>
      <w:r w:rsidRPr="608F7475" w:rsidR="79864F6A">
        <w:rPr>
          <w:rFonts w:ascii="Arial" w:hAnsi="Arial" w:eastAsia="Arial" w:cs="Arial"/>
          <w:b w:val="0"/>
          <w:bCs w:val="0"/>
          <w:color w:val="222222"/>
          <w:sz w:val="22"/>
          <w:szCs w:val="22"/>
          <w:lang w:val="en-GB"/>
        </w:rPr>
        <w:t xml:space="preserve">Fernandez Turienzo, C., Rayment‐Jones, H., Roe, Y., Silverio, S.A., Coxon, K., Shennan, A.H. and Sandall, J. (2021) ‘A realist review to explore how midwifery continuity of care may influence preterm birth in pregnant women’, </w:t>
      </w:r>
      <w:r w:rsidRPr="608F7475" w:rsidR="79864F6A">
        <w:rPr>
          <w:rFonts w:ascii="Arial" w:hAnsi="Arial" w:eastAsia="Arial" w:cs="Arial"/>
          <w:b w:val="0"/>
          <w:bCs w:val="0"/>
          <w:i w:val="1"/>
          <w:iCs w:val="1"/>
          <w:color w:val="222222"/>
          <w:sz w:val="22"/>
          <w:szCs w:val="22"/>
          <w:lang w:val="en-GB"/>
        </w:rPr>
        <w:t>Birth</w:t>
      </w:r>
      <w:r w:rsidRPr="608F7475" w:rsidR="79864F6A">
        <w:rPr>
          <w:rFonts w:ascii="Arial" w:hAnsi="Arial" w:eastAsia="Arial" w:cs="Arial"/>
          <w:b w:val="0"/>
          <w:bCs w:val="0"/>
          <w:color w:val="222222"/>
          <w:sz w:val="22"/>
          <w:szCs w:val="22"/>
          <w:lang w:val="en-GB"/>
        </w:rPr>
        <w:t>, 48(3), pp.375-388.</w:t>
      </w:r>
    </w:p>
    <w:p w:rsidR="72D30C21" w:rsidP="74870FB7" w:rsidRDefault="72D30C21" w14:paraId="5C3D7D6F" w14:textId="7FF6F57E">
      <w:pPr>
        <w:rPr>
          <w:rFonts w:ascii="Arial" w:hAnsi="Arial" w:eastAsia="Arial" w:cs="Arial"/>
          <w:b w:val="0"/>
          <w:bCs w:val="0"/>
          <w:sz w:val="22"/>
          <w:szCs w:val="22"/>
        </w:rPr>
      </w:pPr>
      <w:r w:rsidRPr="608F7475" w:rsidR="72D30C21">
        <w:rPr>
          <w:rFonts w:ascii="Arial" w:hAnsi="Arial" w:eastAsia="Arial" w:cs="Arial"/>
          <w:b w:val="0"/>
          <w:bCs w:val="0"/>
          <w:sz w:val="22"/>
          <w:szCs w:val="22"/>
          <w:lang w:val="en-GB"/>
        </w:rPr>
        <w:t xml:space="preserve">Fleming, A., Wise, R.M., Hansen, H. and Sams, L. (2017) ‘The sustainable development goals: A case study’, </w:t>
      </w:r>
      <w:r w:rsidRPr="608F7475" w:rsidR="72D30C21">
        <w:rPr>
          <w:rFonts w:ascii="Arial" w:hAnsi="Arial" w:eastAsia="Arial" w:cs="Arial"/>
          <w:b w:val="0"/>
          <w:bCs w:val="0"/>
          <w:i w:val="1"/>
          <w:iCs w:val="1"/>
          <w:sz w:val="22"/>
          <w:szCs w:val="22"/>
          <w:lang w:val="en-GB"/>
        </w:rPr>
        <w:t>Marine Policy</w:t>
      </w:r>
      <w:r w:rsidRPr="608F7475" w:rsidR="72D30C21">
        <w:rPr>
          <w:rFonts w:ascii="Arial" w:hAnsi="Arial" w:eastAsia="Arial" w:cs="Arial"/>
          <w:b w:val="0"/>
          <w:bCs w:val="0"/>
          <w:sz w:val="22"/>
          <w:szCs w:val="22"/>
          <w:lang w:val="en-GB"/>
        </w:rPr>
        <w:t>, 86, pp.94-103.</w:t>
      </w:r>
    </w:p>
    <w:p w:rsidR="21F139BF" w:rsidP="608F7475" w:rsidRDefault="21F139BF" w14:paraId="205EF025" w14:textId="61B5CBE8">
      <w:pPr>
        <w:spacing w:before="240" w:after="240" w:line="240" w:lineRule="auto"/>
        <w:rPr>
          <w:rFonts w:ascii="Arial" w:hAnsi="Arial" w:eastAsia="Arial" w:cs="Arial"/>
          <w:b w:val="0"/>
          <w:bCs w:val="0"/>
          <w:color w:val="222222"/>
          <w:sz w:val="22"/>
          <w:szCs w:val="22"/>
          <w:lang w:val="en-GB"/>
        </w:rPr>
      </w:pPr>
      <w:r w:rsidRPr="608F7475" w:rsidR="21F139BF">
        <w:rPr>
          <w:rFonts w:ascii="Arial" w:hAnsi="Arial" w:eastAsia="Arial" w:cs="Arial"/>
          <w:b w:val="0"/>
          <w:bCs w:val="0"/>
          <w:color w:val="222222"/>
          <w:sz w:val="22"/>
          <w:szCs w:val="22"/>
          <w:lang w:val="en-GB"/>
        </w:rPr>
        <w:t xml:space="preserve">Fram, D.S., da Silva Escudero, D.V., de Oliveira Matias, L., de Souza Coelho, W.E.G., Antonelli, T.S., Ferreira, D.B. and Medeiros, E.A. (2021) ‘Personal protective equipment: Shortage or waste?’, </w:t>
      </w:r>
      <w:r w:rsidRPr="608F7475" w:rsidR="21F139BF">
        <w:rPr>
          <w:rFonts w:ascii="Arial" w:hAnsi="Arial" w:eastAsia="Arial" w:cs="Arial"/>
          <w:b w:val="0"/>
          <w:bCs w:val="0"/>
          <w:i w:val="1"/>
          <w:iCs w:val="1"/>
          <w:color w:val="222222"/>
          <w:sz w:val="22"/>
          <w:szCs w:val="22"/>
          <w:lang w:val="en-GB"/>
        </w:rPr>
        <w:t>Infection Control &amp; Hospital Epidemiology</w:t>
      </w:r>
      <w:r w:rsidRPr="608F7475" w:rsidR="21F139BF">
        <w:rPr>
          <w:rFonts w:ascii="Arial" w:hAnsi="Arial" w:eastAsia="Arial" w:cs="Arial"/>
          <w:b w:val="0"/>
          <w:bCs w:val="0"/>
          <w:color w:val="222222"/>
          <w:sz w:val="22"/>
          <w:szCs w:val="22"/>
          <w:lang w:val="en-GB"/>
        </w:rPr>
        <w:t>, 42(6), pp.786-787.</w:t>
      </w:r>
    </w:p>
    <w:p w:rsidR="21F139BF" w:rsidP="608F7475" w:rsidRDefault="21F139BF" w14:paraId="29D67EFB" w14:textId="5152F584">
      <w:pPr>
        <w:spacing w:line="240" w:lineRule="auto"/>
        <w:rPr>
          <w:rFonts w:ascii="Arial" w:hAnsi="Arial" w:eastAsia="Arial" w:cs="Arial"/>
          <w:b w:val="0"/>
          <w:bCs w:val="0"/>
          <w:color w:val="222222"/>
          <w:sz w:val="22"/>
          <w:szCs w:val="22"/>
          <w:lang w:val="en-US"/>
        </w:rPr>
      </w:pPr>
      <w:r w:rsidRPr="608F7475" w:rsidR="21F139BF">
        <w:rPr>
          <w:rFonts w:ascii="Arial" w:hAnsi="Arial" w:eastAsia="Arial" w:cs="Arial"/>
          <w:b w:val="0"/>
          <w:bCs w:val="0"/>
          <w:sz w:val="22"/>
          <w:szCs w:val="22"/>
          <w:lang w:val="en-US"/>
        </w:rPr>
        <w:t>Galabada</w:t>
      </w:r>
      <w:r w:rsidRPr="608F7475" w:rsidR="21F139BF">
        <w:rPr>
          <w:rFonts w:ascii="Arial" w:hAnsi="Arial" w:eastAsia="Arial" w:cs="Arial"/>
          <w:b w:val="0"/>
          <w:bCs w:val="0"/>
          <w:sz w:val="22"/>
          <w:szCs w:val="22"/>
          <w:lang w:val="en-US"/>
        </w:rPr>
        <w:t xml:space="preserve">, J.K. (2022) ‘Towards the sustainable development goal of zero hunger: what role do institutions play?’, </w:t>
      </w:r>
      <w:r w:rsidRPr="608F7475" w:rsidR="21F139BF">
        <w:rPr>
          <w:rFonts w:ascii="Arial" w:hAnsi="Arial" w:eastAsia="Arial" w:cs="Arial"/>
          <w:b w:val="0"/>
          <w:bCs w:val="0"/>
          <w:i w:val="1"/>
          <w:iCs w:val="1"/>
          <w:sz w:val="22"/>
          <w:szCs w:val="22"/>
          <w:lang w:val="en-US"/>
        </w:rPr>
        <w:t>Sustainability</w:t>
      </w:r>
      <w:r w:rsidRPr="608F7475" w:rsidR="21F139BF">
        <w:rPr>
          <w:rFonts w:ascii="Arial" w:hAnsi="Arial" w:eastAsia="Arial" w:cs="Arial"/>
          <w:b w:val="0"/>
          <w:bCs w:val="0"/>
          <w:sz w:val="22"/>
          <w:szCs w:val="22"/>
          <w:lang w:val="en-US"/>
        </w:rPr>
        <w:t>, 14(8), p.4598.</w:t>
      </w:r>
      <w:r w:rsidRPr="608F7475" w:rsidR="21F139BF">
        <w:rPr>
          <w:rFonts w:ascii="Arial" w:hAnsi="Arial" w:eastAsia="Arial" w:cs="Arial"/>
          <w:b w:val="0"/>
          <w:bCs w:val="0"/>
          <w:color w:val="222222"/>
          <w:sz w:val="22"/>
          <w:szCs w:val="22"/>
          <w:lang w:val="en-US"/>
        </w:rPr>
        <w:t xml:space="preserve"> </w:t>
      </w:r>
    </w:p>
    <w:p w:rsidR="4DB8D53D" w:rsidP="608F7475" w:rsidRDefault="4DB8D53D" w14:paraId="0FE9E133" w14:textId="396A93BD">
      <w:pPr>
        <w:spacing w:line="240" w:lineRule="auto"/>
        <w:rPr>
          <w:rFonts w:ascii="Arial" w:hAnsi="Arial" w:eastAsia="Arial" w:cs="Arial"/>
          <w:b w:val="0"/>
          <w:bCs w:val="0"/>
          <w:color w:val="222222"/>
          <w:sz w:val="22"/>
          <w:szCs w:val="22"/>
          <w:lang w:val="en-GB"/>
        </w:rPr>
      </w:pPr>
      <w:r w:rsidRPr="608F7475" w:rsidR="4DB8D53D">
        <w:rPr>
          <w:rFonts w:ascii="Arial" w:hAnsi="Arial" w:eastAsia="Arial" w:cs="Arial"/>
          <w:b w:val="0"/>
          <w:bCs w:val="0"/>
          <w:color w:val="222222"/>
          <w:sz w:val="22"/>
          <w:szCs w:val="22"/>
        </w:rPr>
        <w:t xml:space="preserve">Garzón-Orjuela, N., </w:t>
      </w:r>
      <w:r w:rsidRPr="608F7475" w:rsidR="4DB8D53D">
        <w:rPr>
          <w:rFonts w:ascii="Arial" w:hAnsi="Arial" w:eastAsia="Arial" w:cs="Arial"/>
          <w:b w:val="0"/>
          <w:bCs w:val="0"/>
          <w:color w:val="222222"/>
          <w:sz w:val="22"/>
          <w:szCs w:val="22"/>
        </w:rPr>
        <w:t>Samacá-Samacá</w:t>
      </w:r>
      <w:r w:rsidRPr="608F7475" w:rsidR="4DB8D53D">
        <w:rPr>
          <w:rFonts w:ascii="Arial" w:hAnsi="Arial" w:eastAsia="Arial" w:cs="Arial"/>
          <w:b w:val="0"/>
          <w:bCs w:val="0"/>
          <w:color w:val="222222"/>
          <w:sz w:val="22"/>
          <w:szCs w:val="22"/>
        </w:rPr>
        <w:t xml:space="preserve">, D.F., Luque Angulo, S.C., Mendes Abdala, C.V., Reveiz, L. and Eslava-Schmalbach, J., 2020. An overview of reviews on strategies to reduce health inequalities. </w:t>
      </w:r>
      <w:r w:rsidRPr="608F7475" w:rsidR="4DB8D53D">
        <w:rPr>
          <w:rFonts w:ascii="Arial" w:hAnsi="Arial" w:eastAsia="Arial" w:cs="Arial"/>
          <w:b w:val="0"/>
          <w:bCs w:val="0"/>
          <w:i w:val="1"/>
          <w:iCs w:val="1"/>
          <w:color w:val="222222"/>
          <w:sz w:val="22"/>
          <w:szCs w:val="22"/>
        </w:rPr>
        <w:t>International journal for equity in health</w:t>
      </w:r>
      <w:r w:rsidRPr="608F7475" w:rsidR="4DB8D53D">
        <w:rPr>
          <w:rFonts w:ascii="Arial" w:hAnsi="Arial" w:eastAsia="Arial" w:cs="Arial"/>
          <w:b w:val="0"/>
          <w:bCs w:val="0"/>
          <w:color w:val="222222"/>
          <w:sz w:val="22"/>
          <w:szCs w:val="22"/>
        </w:rPr>
        <w:t xml:space="preserve">, </w:t>
      </w:r>
      <w:r w:rsidRPr="608F7475" w:rsidR="4DB8D53D">
        <w:rPr>
          <w:rFonts w:ascii="Arial" w:hAnsi="Arial" w:eastAsia="Arial" w:cs="Arial"/>
          <w:b w:val="0"/>
          <w:bCs w:val="0"/>
          <w:i w:val="1"/>
          <w:iCs w:val="1"/>
          <w:color w:val="222222"/>
          <w:sz w:val="22"/>
          <w:szCs w:val="22"/>
        </w:rPr>
        <w:t>19</w:t>
      </w:r>
      <w:r w:rsidRPr="608F7475" w:rsidR="4DB8D53D">
        <w:rPr>
          <w:rFonts w:ascii="Arial" w:hAnsi="Arial" w:eastAsia="Arial" w:cs="Arial"/>
          <w:b w:val="0"/>
          <w:bCs w:val="0"/>
          <w:color w:val="222222"/>
          <w:sz w:val="22"/>
          <w:szCs w:val="22"/>
        </w:rPr>
        <w:t>, pp.1-11.</w:t>
      </w:r>
      <w:r w:rsidRPr="608F7475" w:rsidR="4DB8D53D">
        <w:rPr>
          <w:rFonts w:ascii="Arial" w:hAnsi="Arial" w:eastAsia="Arial" w:cs="Arial"/>
          <w:b w:val="0"/>
          <w:bCs w:val="0"/>
          <w:color w:val="222222"/>
          <w:sz w:val="22"/>
          <w:szCs w:val="22"/>
          <w:lang w:val="en-GB"/>
        </w:rPr>
        <w:t xml:space="preserve"> </w:t>
      </w:r>
    </w:p>
    <w:p w:rsidR="21F139BF" w:rsidP="608F7475" w:rsidRDefault="21F139BF" w14:paraId="624A9D98" w14:textId="598DA1AB">
      <w:pPr>
        <w:spacing w:before="240" w:after="240" w:line="240" w:lineRule="auto"/>
        <w:rPr>
          <w:rFonts w:ascii="Arial" w:hAnsi="Arial" w:eastAsia="Arial" w:cs="Arial"/>
          <w:b w:val="0"/>
          <w:bCs w:val="0"/>
          <w:color w:val="222222"/>
          <w:sz w:val="22"/>
          <w:szCs w:val="22"/>
          <w:lang w:val="en-GB"/>
        </w:rPr>
      </w:pPr>
      <w:r w:rsidRPr="608F7475" w:rsidR="21F139BF">
        <w:rPr>
          <w:rFonts w:ascii="Arial" w:hAnsi="Arial" w:eastAsia="Arial" w:cs="Arial"/>
          <w:b w:val="0"/>
          <w:bCs w:val="0"/>
          <w:color w:val="222222"/>
          <w:sz w:val="22"/>
          <w:szCs w:val="22"/>
          <w:lang w:val="en-GB"/>
        </w:rPr>
        <w:t>Gastañaduy</w:t>
      </w:r>
      <w:r w:rsidRPr="608F7475" w:rsidR="21F139BF">
        <w:rPr>
          <w:rFonts w:ascii="Arial" w:hAnsi="Arial" w:eastAsia="Arial" w:cs="Arial"/>
          <w:b w:val="0"/>
          <w:bCs w:val="0"/>
          <w:color w:val="222222"/>
          <w:sz w:val="22"/>
          <w:szCs w:val="22"/>
          <w:lang w:val="en-GB"/>
        </w:rPr>
        <w:t xml:space="preserve">, P.A., Goodson, J.L., Panagiotakopoulos, L., Rota, P.A., Orenstein, W.A. and Patel, M., 2021) ‘Measles in the 21st century: progress toward achieving and sustaining elimination’, </w:t>
      </w:r>
      <w:r w:rsidRPr="608F7475" w:rsidR="21F139BF">
        <w:rPr>
          <w:rFonts w:ascii="Arial" w:hAnsi="Arial" w:eastAsia="Arial" w:cs="Arial"/>
          <w:b w:val="0"/>
          <w:bCs w:val="0"/>
          <w:i w:val="1"/>
          <w:iCs w:val="1"/>
          <w:color w:val="222222"/>
          <w:sz w:val="22"/>
          <w:szCs w:val="22"/>
          <w:lang w:val="en-GB"/>
        </w:rPr>
        <w:t>The Journal of infectious diseases</w:t>
      </w:r>
      <w:r w:rsidRPr="608F7475" w:rsidR="21F139BF">
        <w:rPr>
          <w:rFonts w:ascii="Arial" w:hAnsi="Arial" w:eastAsia="Arial" w:cs="Arial"/>
          <w:b w:val="0"/>
          <w:bCs w:val="0"/>
          <w:color w:val="222222"/>
          <w:sz w:val="22"/>
          <w:szCs w:val="22"/>
          <w:lang w:val="en-GB"/>
        </w:rPr>
        <w:t>, 224, pp. S420-S428.</w:t>
      </w:r>
    </w:p>
    <w:p w:rsidR="72D30C21" w:rsidP="74870FB7" w:rsidRDefault="72D30C21" w14:paraId="5E2A9074" w14:textId="123D29BF">
      <w:pPr>
        <w:spacing w:line="240" w:lineRule="auto"/>
        <w:rPr>
          <w:rFonts w:ascii="Arial" w:hAnsi="Arial" w:eastAsia="Arial" w:cs="Arial"/>
          <w:b w:val="0"/>
          <w:bCs w:val="0"/>
          <w:sz w:val="22"/>
          <w:szCs w:val="22"/>
        </w:rPr>
      </w:pPr>
      <w:r w:rsidRPr="608F7475" w:rsidR="72D30C21">
        <w:rPr>
          <w:rFonts w:ascii="Arial" w:hAnsi="Arial" w:eastAsia="Arial" w:cs="Arial"/>
          <w:b w:val="0"/>
          <w:bCs w:val="0"/>
          <w:sz w:val="22"/>
          <w:szCs w:val="22"/>
          <w:lang w:val="en-GB"/>
        </w:rPr>
        <w:t xml:space="preserve">Govindan, K., Shaw, M. and Majumdar, A. (2021) ‘Social sustainability tensions in multi-tier supply chain: A systematic literature review towards conceptual framework development’, </w:t>
      </w:r>
      <w:r w:rsidRPr="608F7475" w:rsidR="72D30C21">
        <w:rPr>
          <w:rFonts w:ascii="Arial" w:hAnsi="Arial" w:eastAsia="Arial" w:cs="Arial"/>
          <w:b w:val="0"/>
          <w:bCs w:val="0"/>
          <w:i w:val="1"/>
          <w:iCs w:val="1"/>
          <w:sz w:val="22"/>
          <w:szCs w:val="22"/>
          <w:lang w:val="en-GB"/>
        </w:rPr>
        <w:t>Journal of cleaner production</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279</w:t>
      </w:r>
      <w:r w:rsidRPr="608F7475" w:rsidR="72D30C21">
        <w:rPr>
          <w:rFonts w:ascii="Arial" w:hAnsi="Arial" w:eastAsia="Arial" w:cs="Arial"/>
          <w:b w:val="0"/>
          <w:bCs w:val="0"/>
          <w:sz w:val="22"/>
          <w:szCs w:val="22"/>
          <w:lang w:val="en-GB"/>
        </w:rPr>
        <w:t>, p.123075.</w:t>
      </w:r>
    </w:p>
    <w:p w:rsidR="72D30C21" w:rsidP="74870FB7" w:rsidRDefault="72D30C21" w14:paraId="6BD72CFE" w14:textId="26350F27">
      <w:pPr>
        <w:spacing w:before="240" w:after="240" w:line="240" w:lineRule="auto"/>
        <w:rPr>
          <w:rFonts w:ascii="Arial" w:hAnsi="Arial" w:eastAsia="Arial" w:cs="Arial"/>
          <w:b w:val="0"/>
          <w:bCs w:val="0"/>
          <w:sz w:val="22"/>
          <w:szCs w:val="22"/>
        </w:rPr>
      </w:pPr>
      <w:r w:rsidRPr="608F7475" w:rsidR="72D30C21">
        <w:rPr>
          <w:rFonts w:ascii="Arial" w:hAnsi="Arial" w:eastAsia="Arial" w:cs="Arial"/>
          <w:b w:val="0"/>
          <w:bCs w:val="0"/>
          <w:sz w:val="22"/>
          <w:szCs w:val="22"/>
          <w:lang w:val="en-GB"/>
        </w:rPr>
        <w:t>G</w:t>
      </w:r>
      <w:r w:rsidRPr="608F7475" w:rsidR="0DB24D46">
        <w:rPr>
          <w:rFonts w:ascii="Arial" w:hAnsi="Arial" w:eastAsia="Arial" w:cs="Arial"/>
          <w:b w:val="0"/>
          <w:bCs w:val="0"/>
          <w:sz w:val="22"/>
          <w:szCs w:val="22"/>
          <w:lang w:val="en-GB"/>
        </w:rPr>
        <w:t>OV.</w:t>
      </w:r>
      <w:r w:rsidRPr="608F7475" w:rsidR="72D30C21">
        <w:rPr>
          <w:rFonts w:ascii="Arial" w:hAnsi="Arial" w:eastAsia="Arial" w:cs="Arial"/>
          <w:b w:val="0"/>
          <w:bCs w:val="0"/>
          <w:sz w:val="22"/>
          <w:szCs w:val="22"/>
          <w:lang w:val="en-GB"/>
        </w:rPr>
        <w:t xml:space="preserve">UK (2021) </w:t>
      </w:r>
      <w:r w:rsidRPr="608F7475" w:rsidR="72D30C21">
        <w:rPr>
          <w:rFonts w:ascii="Arial" w:hAnsi="Arial" w:eastAsia="Arial" w:cs="Arial"/>
          <w:b w:val="0"/>
          <w:bCs w:val="0"/>
          <w:i w:val="1"/>
          <w:iCs w:val="1"/>
          <w:sz w:val="22"/>
          <w:szCs w:val="22"/>
          <w:lang w:val="en-GB"/>
        </w:rPr>
        <w:t xml:space="preserve">Implementing the Sustainable Development Goals. </w:t>
      </w:r>
      <w:r w:rsidRPr="608F7475" w:rsidR="72D30C21">
        <w:rPr>
          <w:rFonts w:ascii="Arial" w:hAnsi="Arial" w:eastAsia="Arial" w:cs="Arial"/>
          <w:b w:val="0"/>
          <w:bCs w:val="0"/>
          <w:sz w:val="22"/>
          <w:szCs w:val="22"/>
          <w:lang w:val="en-GB"/>
        </w:rPr>
        <w:t xml:space="preserve">Available at: </w:t>
      </w:r>
      <w:hyperlink r:id="R6e5b3bf9a71a4f45">
        <w:r w:rsidRPr="608F7475" w:rsidR="49BCC7D1">
          <w:rPr>
            <w:rStyle w:val="Hyperlink"/>
            <w:rFonts w:ascii="Arial" w:hAnsi="Arial" w:eastAsia="Arial" w:cs="Arial"/>
            <w:b w:val="0"/>
            <w:bCs w:val="0"/>
            <w:color w:val="auto"/>
            <w:sz w:val="22"/>
            <w:szCs w:val="22"/>
            <w:lang w:val="en-GB"/>
          </w:rPr>
          <w:t>https://www.gov.uk/government/publications/implementing-the-sustainable-development-goals/implementing-the-sustainable-development-goals--2</w:t>
        </w:r>
      </w:hyperlink>
      <w:r w:rsidRPr="608F7475" w:rsidR="49BCC7D1">
        <w:rPr>
          <w:rFonts w:ascii="Arial" w:hAnsi="Arial" w:eastAsia="Arial" w:cs="Arial"/>
          <w:b w:val="0"/>
          <w:bCs w:val="0"/>
          <w:sz w:val="22"/>
          <w:szCs w:val="22"/>
          <w:lang w:val="en-GB"/>
        </w:rPr>
        <w:t xml:space="preserve"> (Accessed: 20 May 2024).</w:t>
      </w:r>
    </w:p>
    <w:p w:rsidR="72D30C21" w:rsidP="11060E5C" w:rsidRDefault="72D30C21" w14:paraId="63D5DA92" w14:textId="48BFB5FF">
      <w:pPr>
        <w:spacing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G</w:t>
      </w:r>
      <w:r w:rsidRPr="608F7475" w:rsidR="031F8268">
        <w:rPr>
          <w:rFonts w:ascii="Arial" w:hAnsi="Arial" w:eastAsia="Arial" w:cs="Arial"/>
          <w:b w:val="0"/>
          <w:bCs w:val="0"/>
          <w:sz w:val="22"/>
          <w:szCs w:val="22"/>
          <w:lang w:val="en-GB"/>
        </w:rPr>
        <w:t>OV.UK</w:t>
      </w:r>
      <w:r w:rsidRPr="608F7475" w:rsidR="72D30C21">
        <w:rPr>
          <w:rFonts w:ascii="Arial" w:hAnsi="Arial" w:eastAsia="Arial" w:cs="Arial"/>
          <w:b w:val="0"/>
          <w:bCs w:val="0"/>
          <w:sz w:val="22"/>
          <w:szCs w:val="22"/>
          <w:lang w:val="en-GB"/>
        </w:rPr>
        <w:t xml:space="preserve"> (2021a) </w:t>
      </w:r>
      <w:r w:rsidRPr="608F7475" w:rsidR="30EBF67B">
        <w:rPr>
          <w:rFonts w:ascii="Arial" w:hAnsi="Arial" w:eastAsia="Arial" w:cs="Arial"/>
          <w:b w:val="0"/>
          <w:bCs w:val="0"/>
          <w:i w:val="1"/>
          <w:iCs w:val="1"/>
          <w:sz w:val="22"/>
          <w:szCs w:val="22"/>
          <w:lang w:val="en-GB"/>
        </w:rPr>
        <w:t>S</w:t>
      </w:r>
      <w:r w:rsidRPr="608F7475" w:rsidR="72D30C21">
        <w:rPr>
          <w:rFonts w:ascii="Arial" w:hAnsi="Arial" w:eastAsia="Arial" w:cs="Arial"/>
          <w:b w:val="0"/>
          <w:bCs w:val="0"/>
          <w:i w:val="1"/>
          <w:iCs w:val="1"/>
          <w:sz w:val="22"/>
          <w:szCs w:val="22"/>
          <w:lang w:val="en-GB"/>
        </w:rPr>
        <w:t xml:space="preserve">ustainable </w:t>
      </w:r>
      <w:r w:rsidRPr="608F7475" w:rsidR="48A9A45A">
        <w:rPr>
          <w:rFonts w:ascii="Arial" w:hAnsi="Arial" w:eastAsia="Arial" w:cs="Arial"/>
          <w:b w:val="0"/>
          <w:bCs w:val="0"/>
          <w:i w:val="1"/>
          <w:iCs w:val="1"/>
          <w:sz w:val="22"/>
          <w:szCs w:val="22"/>
          <w:lang w:val="en-GB"/>
        </w:rPr>
        <w:t>D</w:t>
      </w:r>
      <w:r w:rsidRPr="608F7475" w:rsidR="72D30C21">
        <w:rPr>
          <w:rFonts w:ascii="Arial" w:hAnsi="Arial" w:eastAsia="Arial" w:cs="Arial"/>
          <w:b w:val="0"/>
          <w:bCs w:val="0"/>
          <w:i w:val="1"/>
          <w:iCs w:val="1"/>
          <w:sz w:val="22"/>
          <w:szCs w:val="22"/>
          <w:lang w:val="en-GB"/>
        </w:rPr>
        <w:t xml:space="preserve">evelopment </w:t>
      </w:r>
      <w:r w:rsidRPr="608F7475" w:rsidR="630567F1">
        <w:rPr>
          <w:rFonts w:ascii="Arial" w:hAnsi="Arial" w:eastAsia="Arial" w:cs="Arial"/>
          <w:b w:val="0"/>
          <w:bCs w:val="0"/>
          <w:i w:val="1"/>
          <w:iCs w:val="1"/>
          <w:sz w:val="22"/>
          <w:szCs w:val="22"/>
          <w:lang w:val="en-GB"/>
        </w:rPr>
        <w:t>G</w:t>
      </w:r>
      <w:r w:rsidRPr="608F7475" w:rsidR="72D30C21">
        <w:rPr>
          <w:rFonts w:ascii="Arial" w:hAnsi="Arial" w:eastAsia="Arial" w:cs="Arial"/>
          <w:b w:val="0"/>
          <w:bCs w:val="0"/>
          <w:i w:val="1"/>
          <w:iCs w:val="1"/>
          <w:sz w:val="22"/>
          <w:szCs w:val="22"/>
          <w:lang w:val="en-GB"/>
        </w:rPr>
        <w:t>oals.</w:t>
      </w:r>
      <w:r w:rsidRPr="608F7475" w:rsidR="72D30C21">
        <w:rPr>
          <w:rFonts w:ascii="Arial" w:hAnsi="Arial" w:eastAsia="Arial" w:cs="Arial"/>
          <w:b w:val="0"/>
          <w:bCs w:val="0"/>
          <w:sz w:val="22"/>
          <w:szCs w:val="22"/>
          <w:lang w:val="en-GB"/>
        </w:rPr>
        <w:t xml:space="preserve"> Available at: </w:t>
      </w:r>
      <w:hyperlink r:id="R1977bca07ed64721">
        <w:r w:rsidRPr="608F7475" w:rsidR="72D30C21">
          <w:rPr>
            <w:rStyle w:val="Hyperlink"/>
            <w:rFonts w:ascii="Arial" w:hAnsi="Arial" w:eastAsia="Arial" w:cs="Arial"/>
            <w:b w:val="0"/>
            <w:bCs w:val="0"/>
            <w:color w:val="auto"/>
            <w:sz w:val="22"/>
            <w:szCs w:val="22"/>
            <w:lang w:val="en-GB"/>
          </w:rPr>
          <w:t>https://www.gov.uk/government/publications/implementing-the-sustainable-development-goals/implementing-the-sustainable-development-goals--2</w:t>
        </w:r>
      </w:hyperlink>
      <w:r w:rsidRPr="608F7475" w:rsidR="72D30C21">
        <w:rPr>
          <w:rFonts w:ascii="Arial" w:hAnsi="Arial" w:eastAsia="Arial" w:cs="Arial"/>
          <w:b w:val="0"/>
          <w:bCs w:val="0"/>
          <w:sz w:val="22"/>
          <w:szCs w:val="22"/>
          <w:lang w:val="en-GB"/>
        </w:rPr>
        <w:t xml:space="preserve"> (</w:t>
      </w:r>
      <w:r w:rsidRPr="608F7475" w:rsidR="3EC558A3">
        <w:rPr>
          <w:rFonts w:ascii="Arial" w:hAnsi="Arial" w:eastAsia="Arial" w:cs="Arial"/>
          <w:b w:val="0"/>
          <w:bCs w:val="0"/>
          <w:sz w:val="22"/>
          <w:szCs w:val="22"/>
          <w:lang w:val="en-GB"/>
        </w:rPr>
        <w:t>A</w:t>
      </w:r>
      <w:r w:rsidRPr="608F7475" w:rsidR="72D30C21">
        <w:rPr>
          <w:rFonts w:ascii="Arial" w:hAnsi="Arial" w:eastAsia="Arial" w:cs="Arial"/>
          <w:b w:val="0"/>
          <w:bCs w:val="0"/>
          <w:sz w:val="22"/>
          <w:szCs w:val="22"/>
          <w:lang w:val="en-GB"/>
        </w:rPr>
        <w:t>ccessed: 20 May 2024).</w:t>
      </w:r>
    </w:p>
    <w:p w:rsidR="3FBDA694" w:rsidP="608F7475" w:rsidRDefault="3FBDA694" w14:paraId="1F7AEB5D" w14:textId="1695E71D">
      <w:pPr>
        <w:spacing w:before="240" w:after="240" w:line="240" w:lineRule="auto"/>
        <w:rPr>
          <w:rFonts w:ascii="Arial" w:hAnsi="Arial" w:eastAsia="Arial" w:cs="Arial"/>
          <w:b w:val="0"/>
          <w:bCs w:val="0"/>
          <w:color w:val="222222"/>
          <w:sz w:val="22"/>
          <w:szCs w:val="22"/>
          <w:lang w:val="en-GB"/>
        </w:rPr>
      </w:pPr>
      <w:r w:rsidRPr="608F7475" w:rsidR="3FBDA694">
        <w:rPr>
          <w:rFonts w:ascii="Arial" w:hAnsi="Arial" w:eastAsia="Arial" w:cs="Arial"/>
          <w:b w:val="0"/>
          <w:bCs w:val="0"/>
          <w:color w:val="222222"/>
          <w:sz w:val="22"/>
          <w:szCs w:val="22"/>
          <w:lang w:val="en-GB"/>
        </w:rPr>
        <w:t>GOV.UK (2023) UKHSA strategic plan 2023 to 2026: executive summary. Available at: https://www.gov.uk/government/publications/ukhsa-strategic-plan-2023-to-2026/ukhsa-strategic-plan-2023-to-2026-executive-summary (11 July 2024).</w:t>
      </w:r>
    </w:p>
    <w:p w:rsidR="72D30C21" w:rsidP="11060E5C" w:rsidRDefault="72D30C21" w14:paraId="5156E957" w14:textId="0CFC4001">
      <w:pPr>
        <w:spacing w:line="240" w:lineRule="auto"/>
        <w:rPr>
          <w:rFonts w:ascii="Arial" w:hAnsi="Arial" w:eastAsia="Arial" w:cs="Arial"/>
          <w:b w:val="0"/>
          <w:bCs w:val="0"/>
          <w:sz w:val="22"/>
          <w:szCs w:val="22"/>
        </w:rPr>
      </w:pPr>
      <w:r w:rsidRPr="608F7475" w:rsidR="72D30C21">
        <w:rPr>
          <w:rFonts w:ascii="Arial" w:hAnsi="Arial" w:eastAsia="Arial" w:cs="Arial"/>
          <w:b w:val="0"/>
          <w:bCs w:val="0"/>
          <w:sz w:val="22"/>
          <w:szCs w:val="22"/>
          <w:lang w:val="en-GB"/>
        </w:rPr>
        <w:t xml:space="preserve">GOV.UK (2024) </w:t>
      </w:r>
      <w:r w:rsidRPr="608F7475" w:rsidR="72D30C21">
        <w:rPr>
          <w:rFonts w:ascii="Arial" w:hAnsi="Arial" w:eastAsia="Arial" w:cs="Arial"/>
          <w:b w:val="0"/>
          <w:bCs w:val="0"/>
          <w:i w:val="1"/>
          <w:iCs w:val="1"/>
          <w:sz w:val="22"/>
          <w:szCs w:val="22"/>
          <w:lang w:val="en-GB"/>
        </w:rPr>
        <w:t>Universal infant free school meals (UIFSM): Conditions of grant 2023 to 2024.</w:t>
      </w:r>
      <w:r w:rsidRPr="608F7475" w:rsidR="72D30C21">
        <w:rPr>
          <w:rFonts w:ascii="Arial" w:hAnsi="Arial" w:eastAsia="Arial" w:cs="Arial"/>
          <w:b w:val="0"/>
          <w:bCs w:val="0"/>
          <w:sz w:val="22"/>
          <w:szCs w:val="22"/>
          <w:lang w:val="en-GB"/>
        </w:rPr>
        <w:t xml:space="preserve"> </w:t>
      </w:r>
      <w:r w:rsidRPr="608F7475" w:rsidR="14D38EDF">
        <w:rPr>
          <w:rFonts w:ascii="Arial" w:hAnsi="Arial" w:eastAsia="Arial" w:cs="Arial"/>
          <w:b w:val="0"/>
          <w:bCs w:val="0"/>
          <w:sz w:val="22"/>
          <w:szCs w:val="22"/>
          <w:lang w:val="en-GB"/>
        </w:rPr>
        <w:t>A</w:t>
      </w:r>
      <w:r w:rsidRPr="608F7475" w:rsidR="72D30C21">
        <w:rPr>
          <w:rFonts w:ascii="Arial" w:hAnsi="Arial" w:eastAsia="Arial" w:cs="Arial"/>
          <w:b w:val="0"/>
          <w:bCs w:val="0"/>
          <w:sz w:val="22"/>
          <w:szCs w:val="22"/>
          <w:lang w:val="en-GB"/>
        </w:rPr>
        <w:t>vailable at</w:t>
      </w:r>
      <w:r w:rsidRPr="608F7475" w:rsidR="280E36F0">
        <w:rPr>
          <w:rFonts w:ascii="Arial" w:hAnsi="Arial" w:eastAsia="Arial" w:cs="Arial"/>
          <w:b w:val="0"/>
          <w:bCs w:val="0"/>
          <w:sz w:val="22"/>
          <w:szCs w:val="22"/>
          <w:lang w:val="en-GB"/>
        </w:rPr>
        <w:t xml:space="preserve">: https://www.gov.uk/government/publications/universal-infant-free-school-meals-uifsm-2023-to-2024/universal-infant-free-school-meals-uifsm-conditions-of-grant-2023-to-2024 </w:t>
      </w:r>
      <w:hyperlink r:id="R7291214686134cfd">
        <w:r w:rsidRPr="608F7475" w:rsidR="72D30C21">
          <w:rPr>
            <w:rStyle w:val="Hyperlink"/>
            <w:rFonts w:ascii="Arial" w:hAnsi="Arial" w:eastAsia="Arial" w:cs="Arial"/>
            <w:b w:val="0"/>
            <w:bCs w:val="0"/>
            <w:color w:val="auto"/>
            <w:sz w:val="22"/>
            <w:szCs w:val="22"/>
            <w:lang w:val="en-GB"/>
          </w:rPr>
          <w:t>(Accessed</w:t>
        </w:r>
      </w:hyperlink>
      <w:r w:rsidRPr="608F7475" w:rsidR="72D30C21">
        <w:rPr>
          <w:rFonts w:ascii="Arial" w:hAnsi="Arial" w:eastAsia="Arial" w:cs="Arial"/>
          <w:b w:val="0"/>
          <w:bCs w:val="0"/>
          <w:sz w:val="22"/>
          <w:szCs w:val="22"/>
          <w:lang w:val="en-GB"/>
        </w:rPr>
        <w:t>: 27 June 2024).</w:t>
      </w:r>
    </w:p>
    <w:p w:rsidR="72D30C21" w:rsidP="11060E5C" w:rsidRDefault="72D30C21" w14:paraId="0905DCA9" w14:textId="57922EFF">
      <w:pPr>
        <w:spacing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GOV.UK (2024a) </w:t>
      </w:r>
      <w:r w:rsidRPr="608F7475" w:rsidR="72D30C21">
        <w:rPr>
          <w:rFonts w:ascii="Arial" w:hAnsi="Arial" w:eastAsia="Arial" w:cs="Arial"/>
          <w:b w:val="0"/>
          <w:bCs w:val="0"/>
          <w:i w:val="1"/>
          <w:iCs w:val="1"/>
          <w:sz w:val="22"/>
          <w:szCs w:val="22"/>
          <w:lang w:val="en-GB"/>
        </w:rPr>
        <w:t>Universal Infant Free School Meals (UIFSM): 2023 to 2024</w:t>
      </w:r>
      <w:r w:rsidRPr="608F7475" w:rsidR="72D30C21">
        <w:rPr>
          <w:rFonts w:ascii="Arial" w:hAnsi="Arial" w:eastAsia="Arial" w:cs="Arial"/>
          <w:b w:val="0"/>
          <w:bCs w:val="0"/>
          <w:sz w:val="22"/>
          <w:szCs w:val="22"/>
          <w:lang w:val="en-GB"/>
        </w:rPr>
        <w:t xml:space="preserve">. Available at: </w:t>
      </w:r>
      <w:r w:rsidRPr="608F7475" w:rsidR="142429C9">
        <w:rPr>
          <w:rFonts w:ascii="Arial" w:hAnsi="Arial" w:eastAsia="Arial" w:cs="Arial"/>
          <w:b w:val="0"/>
          <w:bCs w:val="0"/>
          <w:sz w:val="22"/>
          <w:szCs w:val="22"/>
          <w:lang w:val="en-GB"/>
        </w:rPr>
        <w:t xml:space="preserve">https://www.gov.uk/government/publications/universal-infant-free-school-meals-uifsm-2023-to-2024/universal-infant-free-school-meals-uifsm-conditions-of-grant-2023-to-2024 </w:t>
      </w:r>
      <w:r w:rsidRPr="608F7475" w:rsidR="72D30C21">
        <w:rPr>
          <w:rFonts w:ascii="Arial" w:hAnsi="Arial" w:eastAsia="Arial" w:cs="Arial"/>
          <w:b w:val="0"/>
          <w:bCs w:val="0"/>
          <w:sz w:val="22"/>
          <w:szCs w:val="22"/>
          <w:lang w:val="en-GB"/>
        </w:rPr>
        <w:t>(Accessed: 27 June 2024).</w:t>
      </w:r>
    </w:p>
    <w:p w:rsidR="72D30C21" w:rsidP="11060E5C" w:rsidRDefault="72D30C21" w14:paraId="467219D4" w14:textId="4EDABA57">
      <w:pPr>
        <w:spacing w:before="240" w:after="240"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Gullino, M.L., Albajes, R., Al-Jboory, I., Angelotti, F., Chakraborty, S., Garrett, K.A., Hurley, B.P., Juroszek, P., Lopian, R., Makkouk, K. and Pan, X. </w:t>
      </w:r>
      <w:r w:rsidRPr="608F7475" w:rsidR="79378C32">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2022</w:t>
      </w:r>
      <w:r w:rsidRPr="608F7475" w:rsidR="5058D0B8">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63511DF9">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Climate change and pathways used by pests as challenges to plant health in agriculture and forestry</w:t>
      </w:r>
      <w:r w:rsidRPr="608F7475" w:rsidR="328A5CA0">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Sustainability</w:t>
      </w:r>
      <w:r w:rsidRPr="608F7475" w:rsidR="72D30C21">
        <w:rPr>
          <w:rFonts w:ascii="Arial" w:hAnsi="Arial" w:eastAsia="Arial" w:cs="Arial"/>
          <w:b w:val="0"/>
          <w:bCs w:val="0"/>
          <w:sz w:val="22"/>
          <w:szCs w:val="22"/>
          <w:lang w:val="en-GB"/>
        </w:rPr>
        <w:t>, 14(19), p.12421.</w:t>
      </w:r>
    </w:p>
    <w:p w:rsidR="72D30C21" w:rsidP="11060E5C" w:rsidRDefault="61706413" w14:paraId="0CB8A35B" w14:textId="176D9EDE">
      <w:pPr>
        <w:spacing w:before="240" w:after="240" w:line="240" w:lineRule="auto"/>
        <w:rPr>
          <w:rFonts w:ascii="Arial" w:hAnsi="Arial" w:eastAsia="Arial" w:cs="Arial"/>
          <w:b w:val="0"/>
          <w:bCs w:val="0"/>
          <w:sz w:val="22"/>
          <w:szCs w:val="22"/>
          <w:lang w:val="en-GB"/>
        </w:rPr>
      </w:pPr>
      <w:r w:rsidRPr="608F7475" w:rsidR="61706413">
        <w:rPr>
          <w:rFonts w:ascii="Arial" w:hAnsi="Arial" w:eastAsia="Arial" w:cs="Arial"/>
          <w:b w:val="0"/>
          <w:bCs w:val="0"/>
          <w:sz w:val="22"/>
          <w:szCs w:val="22"/>
          <w:lang w:val="en-GB"/>
        </w:rPr>
        <w:t xml:space="preserve">Han, J.W., Zuo, M., Zhu, W.Y., Zuo, J.H., Lü, E.L. and Yang, X.T. (2021) ‘A comprehensive review of cold chain </w:t>
      </w:r>
      <w:bookmarkStart w:name="_Int_0dJa5wVo" w:id="2092456969"/>
      <w:r w:rsidRPr="608F7475" w:rsidR="61706413">
        <w:rPr>
          <w:rFonts w:ascii="Arial" w:hAnsi="Arial" w:eastAsia="Arial" w:cs="Arial"/>
          <w:b w:val="0"/>
          <w:bCs w:val="0"/>
          <w:sz w:val="22"/>
          <w:szCs w:val="22"/>
          <w:lang w:val="en-GB"/>
        </w:rPr>
        <w:t>logistics</w:t>
      </w:r>
      <w:bookmarkEnd w:id="2092456969"/>
      <w:r w:rsidRPr="608F7475" w:rsidR="61706413">
        <w:rPr>
          <w:rFonts w:ascii="Arial" w:hAnsi="Arial" w:eastAsia="Arial" w:cs="Arial"/>
          <w:b w:val="0"/>
          <w:bCs w:val="0"/>
          <w:sz w:val="22"/>
          <w:szCs w:val="22"/>
          <w:lang w:val="en-GB"/>
        </w:rPr>
        <w:t xml:space="preserve"> for fresh agricultural products: </w:t>
      </w:r>
      <w:bookmarkStart w:name="_Int_vuXXwaQ7" w:id="782319086"/>
      <w:r w:rsidRPr="608F7475" w:rsidR="61706413">
        <w:rPr>
          <w:rFonts w:ascii="Arial" w:hAnsi="Arial" w:eastAsia="Arial" w:cs="Arial"/>
          <w:b w:val="0"/>
          <w:bCs w:val="0"/>
          <w:sz w:val="22"/>
          <w:szCs w:val="22"/>
          <w:lang w:val="en-GB"/>
        </w:rPr>
        <w:t>Current status</w:t>
      </w:r>
      <w:bookmarkEnd w:id="782319086"/>
      <w:r w:rsidRPr="608F7475" w:rsidR="61A20BBD">
        <w:rPr>
          <w:rFonts w:ascii="Arial" w:hAnsi="Arial" w:eastAsia="Arial" w:cs="Arial"/>
          <w:b w:val="0"/>
          <w:bCs w:val="0"/>
          <w:sz w:val="22"/>
          <w:szCs w:val="22"/>
          <w:lang w:val="en-GB"/>
        </w:rPr>
        <w:t>’</w:t>
      </w:r>
      <w:r w:rsidRPr="608F7475" w:rsidR="61706413">
        <w:rPr>
          <w:rFonts w:ascii="Arial" w:hAnsi="Arial" w:eastAsia="Arial" w:cs="Arial"/>
          <w:b w:val="0"/>
          <w:bCs w:val="0"/>
          <w:sz w:val="22"/>
          <w:szCs w:val="22"/>
          <w:lang w:val="en-GB"/>
        </w:rPr>
        <w:t xml:space="preserve">, </w:t>
      </w:r>
      <w:bookmarkStart w:name="_Int_ciCEC13o" w:id="1924490146"/>
      <w:r w:rsidRPr="608F7475" w:rsidR="763FFC51">
        <w:rPr>
          <w:rFonts w:ascii="Arial" w:hAnsi="Arial" w:eastAsia="Arial" w:cs="Arial"/>
          <w:b w:val="0"/>
          <w:bCs w:val="0"/>
          <w:sz w:val="22"/>
          <w:szCs w:val="22"/>
          <w:lang w:val="en-GB"/>
        </w:rPr>
        <w:t>C</w:t>
      </w:r>
      <w:r w:rsidRPr="608F7475" w:rsidR="61706413">
        <w:rPr>
          <w:rFonts w:ascii="Arial" w:hAnsi="Arial" w:eastAsia="Arial" w:cs="Arial"/>
          <w:b w:val="0"/>
          <w:bCs w:val="0"/>
          <w:i w:val="1"/>
          <w:iCs w:val="1"/>
          <w:sz w:val="22"/>
          <w:szCs w:val="22"/>
          <w:lang w:val="en-GB"/>
        </w:rPr>
        <w:t>hallenges</w:t>
      </w:r>
      <w:bookmarkEnd w:id="1924490146"/>
      <w:r w:rsidRPr="608F7475" w:rsidR="61706413">
        <w:rPr>
          <w:rFonts w:ascii="Arial" w:hAnsi="Arial" w:eastAsia="Arial" w:cs="Arial"/>
          <w:b w:val="0"/>
          <w:bCs w:val="0"/>
          <w:i w:val="1"/>
          <w:iCs w:val="1"/>
          <w:sz w:val="22"/>
          <w:szCs w:val="22"/>
          <w:lang w:val="en-GB"/>
        </w:rPr>
        <w:t xml:space="preserve"> and future trends. Trends in Food Science &amp; Technology, </w:t>
      </w:r>
      <w:r w:rsidRPr="608F7475" w:rsidR="61706413">
        <w:rPr>
          <w:rFonts w:ascii="Arial" w:hAnsi="Arial" w:eastAsia="Arial" w:cs="Arial"/>
          <w:b w:val="0"/>
          <w:bCs w:val="0"/>
          <w:sz w:val="22"/>
          <w:szCs w:val="22"/>
          <w:lang w:val="en-GB"/>
        </w:rPr>
        <w:t>109, pp.536-551.</w:t>
      </w:r>
    </w:p>
    <w:p w:rsidR="72D30C21" w:rsidP="74870FB7" w:rsidRDefault="72D30C21" w14:paraId="441D265B" w14:textId="30A82606">
      <w:pPr>
        <w:spacing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Hickel, J. (2020) ‘The sustainable development index: Measuring the ecological efficiency of human development in the anthropocene’, </w:t>
      </w:r>
      <w:r w:rsidRPr="608F7475" w:rsidR="72D30C21">
        <w:rPr>
          <w:rFonts w:ascii="Arial" w:hAnsi="Arial" w:eastAsia="Arial" w:cs="Arial"/>
          <w:b w:val="0"/>
          <w:bCs w:val="0"/>
          <w:i w:val="1"/>
          <w:iCs w:val="1"/>
          <w:sz w:val="22"/>
          <w:szCs w:val="22"/>
          <w:lang w:val="en-GB"/>
        </w:rPr>
        <w:t>Ecological economics</w:t>
      </w:r>
      <w:r w:rsidRPr="608F7475" w:rsidR="72D30C21">
        <w:rPr>
          <w:rFonts w:ascii="Arial" w:hAnsi="Arial" w:eastAsia="Arial" w:cs="Arial"/>
          <w:b w:val="0"/>
          <w:bCs w:val="0"/>
          <w:sz w:val="22"/>
          <w:szCs w:val="22"/>
          <w:lang w:val="en-GB"/>
        </w:rPr>
        <w:t>, 167, p.106331.</w:t>
      </w:r>
    </w:p>
    <w:p w:rsidR="72D30C21" w:rsidP="608F7475" w:rsidRDefault="72D30C21" w14:paraId="352AF763" w14:textId="606FCBBA">
      <w:pPr>
        <w:spacing w:line="240" w:lineRule="auto"/>
        <w:rPr>
          <w:rFonts w:ascii="Arial" w:hAnsi="Arial" w:eastAsia="Arial" w:cs="Arial"/>
          <w:b w:val="0"/>
          <w:bCs w:val="0"/>
          <w:i w:val="1"/>
          <w:iCs w:val="1"/>
          <w:sz w:val="22"/>
          <w:szCs w:val="22"/>
          <w:lang w:val="en-GB"/>
        </w:rPr>
      </w:pPr>
      <w:r w:rsidRPr="608F7475" w:rsidR="72D30C21">
        <w:rPr>
          <w:rFonts w:ascii="Arial" w:hAnsi="Arial" w:eastAsia="Arial" w:cs="Arial"/>
          <w:b w:val="0"/>
          <w:bCs w:val="0"/>
          <w:sz w:val="22"/>
          <w:szCs w:val="22"/>
          <w:lang w:val="en-GB"/>
        </w:rPr>
        <w:t xml:space="preserve">Holford, A. and Rabe, B. (2020) ‘Institute for Social and Economic Research’, </w:t>
      </w:r>
      <w:r w:rsidRPr="608F7475" w:rsidR="72D30C21">
        <w:rPr>
          <w:rFonts w:ascii="Arial" w:hAnsi="Arial" w:eastAsia="Arial" w:cs="Arial"/>
          <w:b w:val="0"/>
          <w:bCs w:val="0"/>
          <w:i w:val="1"/>
          <w:iCs w:val="1"/>
          <w:sz w:val="22"/>
          <w:szCs w:val="22"/>
          <w:lang w:val="en-GB"/>
        </w:rPr>
        <w:t xml:space="preserve">Impact of the universal infant free school meal policy’, </w:t>
      </w:r>
      <w:r w:rsidRPr="608F7475" w:rsidR="72D30C21">
        <w:rPr>
          <w:rFonts w:ascii="Arial" w:hAnsi="Arial" w:eastAsia="Arial" w:cs="Arial"/>
          <w:b w:val="0"/>
          <w:bCs w:val="0"/>
          <w:sz w:val="22"/>
          <w:szCs w:val="22"/>
          <w:lang w:val="en-GB"/>
        </w:rPr>
        <w:t>pp. 1-36</w:t>
      </w:r>
      <w:r w:rsidRPr="608F7475" w:rsidR="72D30C21">
        <w:rPr>
          <w:rFonts w:ascii="Arial" w:hAnsi="Arial" w:eastAsia="Arial" w:cs="Arial"/>
          <w:b w:val="0"/>
          <w:bCs w:val="0"/>
          <w:i w:val="1"/>
          <w:iCs w:val="1"/>
          <w:sz w:val="22"/>
          <w:szCs w:val="22"/>
          <w:lang w:val="en-GB"/>
        </w:rPr>
        <w:t>.</w:t>
      </w:r>
    </w:p>
    <w:p w:rsidR="61B847E9" w:rsidP="74870FB7" w:rsidRDefault="61B847E9" w14:paraId="1BD0F8B5" w14:textId="73E0AE47">
      <w:pPr>
        <w:spacing w:line="240" w:lineRule="auto"/>
        <w:rPr>
          <w:rFonts w:ascii="Arial" w:hAnsi="Arial" w:eastAsia="Arial" w:cs="Arial"/>
          <w:b w:val="0"/>
          <w:bCs w:val="0"/>
          <w:sz w:val="22"/>
          <w:szCs w:val="22"/>
          <w:lang w:val="en-GB"/>
        </w:rPr>
      </w:pPr>
      <w:r w:rsidRPr="608F7475" w:rsidR="61B847E9">
        <w:rPr>
          <w:rFonts w:ascii="Arial" w:hAnsi="Arial" w:eastAsia="Arial" w:cs="Arial"/>
          <w:b w:val="0"/>
          <w:bCs w:val="0"/>
          <w:sz w:val="22"/>
          <w:szCs w:val="22"/>
          <w:lang w:val="en-GB"/>
        </w:rPr>
        <w:t xml:space="preserve">Hopper, E. (2020) ‘Maslow’s hierarchy of needs explained’, </w:t>
      </w:r>
      <w:r w:rsidRPr="608F7475" w:rsidR="61B847E9">
        <w:rPr>
          <w:rFonts w:ascii="Arial" w:hAnsi="Arial" w:eastAsia="Arial" w:cs="Arial"/>
          <w:b w:val="0"/>
          <w:bCs w:val="0"/>
          <w:i w:val="1"/>
          <w:iCs w:val="1"/>
          <w:sz w:val="22"/>
          <w:szCs w:val="22"/>
          <w:lang w:val="en-GB"/>
        </w:rPr>
        <w:t xml:space="preserve">ThoughtCo, </w:t>
      </w:r>
      <w:r w:rsidRPr="608F7475" w:rsidR="61B847E9">
        <w:rPr>
          <w:rFonts w:ascii="Arial" w:hAnsi="Arial" w:eastAsia="Arial" w:cs="Arial"/>
          <w:b w:val="0"/>
          <w:bCs w:val="0"/>
          <w:sz w:val="22"/>
          <w:szCs w:val="22"/>
          <w:lang w:val="en-GB"/>
        </w:rPr>
        <w:t>24, pp.1-3.</w:t>
      </w:r>
    </w:p>
    <w:p w:rsidR="72D30C21" w:rsidP="608F7475" w:rsidRDefault="72D30C21" w14:paraId="22DEEED5" w14:textId="69E65575">
      <w:pPr>
        <w:spacing w:before="240" w:after="240" w:line="240" w:lineRule="auto"/>
        <w:rPr>
          <w:rFonts w:ascii="Arial" w:hAnsi="Arial" w:eastAsia="Arial" w:cs="Arial"/>
          <w:b w:val="0"/>
          <w:bCs w:val="0"/>
          <w:color w:val="222222"/>
          <w:sz w:val="22"/>
          <w:szCs w:val="22"/>
          <w:lang w:val="en-GB"/>
        </w:rPr>
      </w:pPr>
      <w:r w:rsidRPr="608F7475" w:rsidR="2E095A83">
        <w:rPr>
          <w:rFonts w:ascii="Arial" w:hAnsi="Arial" w:eastAsia="Arial" w:cs="Arial"/>
          <w:b w:val="0"/>
          <w:bCs w:val="0"/>
          <w:color w:val="222222"/>
          <w:sz w:val="22"/>
          <w:szCs w:val="22"/>
          <w:lang w:val="en-GB"/>
        </w:rPr>
        <w:t xml:space="preserve">Jaca, A., Malinga, T., Iwu-Jaja, C.J., Nnaji, C.A., </w:t>
      </w:r>
      <w:r w:rsidRPr="608F7475" w:rsidR="2E095A83">
        <w:rPr>
          <w:rFonts w:ascii="Arial" w:hAnsi="Arial" w:eastAsia="Arial" w:cs="Arial"/>
          <w:b w:val="0"/>
          <w:bCs w:val="0"/>
          <w:color w:val="222222"/>
          <w:sz w:val="22"/>
          <w:szCs w:val="22"/>
          <w:lang w:val="en-GB"/>
        </w:rPr>
        <w:t>Okeibunor</w:t>
      </w:r>
      <w:r w:rsidRPr="608F7475" w:rsidR="2E095A83">
        <w:rPr>
          <w:rFonts w:ascii="Arial" w:hAnsi="Arial" w:eastAsia="Arial" w:cs="Arial"/>
          <w:b w:val="0"/>
          <w:bCs w:val="0"/>
          <w:color w:val="222222"/>
          <w:sz w:val="22"/>
          <w:szCs w:val="22"/>
          <w:lang w:val="en-GB"/>
        </w:rPr>
        <w:t xml:space="preserve">, J.C., </w:t>
      </w:r>
      <w:r w:rsidRPr="608F7475" w:rsidR="2E095A83">
        <w:rPr>
          <w:rFonts w:ascii="Arial" w:hAnsi="Arial" w:eastAsia="Arial" w:cs="Arial"/>
          <w:b w:val="0"/>
          <w:bCs w:val="0"/>
          <w:color w:val="222222"/>
          <w:sz w:val="22"/>
          <w:szCs w:val="22"/>
          <w:lang w:val="en-GB"/>
        </w:rPr>
        <w:t>Kamuya</w:t>
      </w:r>
      <w:r w:rsidRPr="608F7475" w:rsidR="2E095A83">
        <w:rPr>
          <w:rFonts w:ascii="Arial" w:hAnsi="Arial" w:eastAsia="Arial" w:cs="Arial"/>
          <w:b w:val="0"/>
          <w:bCs w:val="0"/>
          <w:color w:val="222222"/>
          <w:sz w:val="22"/>
          <w:szCs w:val="22"/>
          <w:lang w:val="en-GB"/>
        </w:rPr>
        <w:t xml:space="preserve">, D. and </w:t>
      </w:r>
      <w:r w:rsidRPr="608F7475" w:rsidR="2E095A83">
        <w:rPr>
          <w:rFonts w:ascii="Arial" w:hAnsi="Arial" w:eastAsia="Arial" w:cs="Arial"/>
          <w:b w:val="0"/>
          <w:bCs w:val="0"/>
          <w:color w:val="222222"/>
          <w:sz w:val="22"/>
          <w:szCs w:val="22"/>
          <w:lang w:val="en-GB"/>
        </w:rPr>
        <w:t>Wiysonge</w:t>
      </w:r>
      <w:r w:rsidRPr="608F7475" w:rsidR="2E095A83">
        <w:rPr>
          <w:rFonts w:ascii="Arial" w:hAnsi="Arial" w:eastAsia="Arial" w:cs="Arial"/>
          <w:b w:val="0"/>
          <w:bCs w:val="0"/>
          <w:color w:val="222222"/>
          <w:sz w:val="22"/>
          <w:szCs w:val="22"/>
          <w:lang w:val="en-GB"/>
        </w:rPr>
        <w:t xml:space="preserve">, C.S., 2022. Strengthening the health system as a strategy to achieving a universal health coverage in underprivileged communities in Africa: a scoping review. </w:t>
      </w:r>
      <w:r w:rsidRPr="608F7475" w:rsidR="2E095A83">
        <w:rPr>
          <w:rFonts w:ascii="Arial" w:hAnsi="Arial" w:eastAsia="Arial" w:cs="Arial"/>
          <w:b w:val="0"/>
          <w:bCs w:val="0"/>
          <w:i w:val="1"/>
          <w:iCs w:val="1"/>
          <w:color w:val="222222"/>
          <w:sz w:val="22"/>
          <w:szCs w:val="22"/>
          <w:lang w:val="en-GB"/>
        </w:rPr>
        <w:t>International journal of environmental research and public health</w:t>
      </w:r>
      <w:r w:rsidRPr="608F7475" w:rsidR="2E095A83">
        <w:rPr>
          <w:rFonts w:ascii="Arial" w:hAnsi="Arial" w:eastAsia="Arial" w:cs="Arial"/>
          <w:b w:val="0"/>
          <w:bCs w:val="0"/>
          <w:color w:val="222222"/>
          <w:sz w:val="22"/>
          <w:szCs w:val="22"/>
          <w:lang w:val="en-GB"/>
        </w:rPr>
        <w:t xml:space="preserve">, </w:t>
      </w:r>
      <w:r w:rsidRPr="608F7475" w:rsidR="2E095A83">
        <w:rPr>
          <w:rFonts w:ascii="Arial" w:hAnsi="Arial" w:eastAsia="Arial" w:cs="Arial"/>
          <w:b w:val="0"/>
          <w:bCs w:val="0"/>
          <w:i w:val="1"/>
          <w:iCs w:val="1"/>
          <w:color w:val="222222"/>
          <w:sz w:val="22"/>
          <w:szCs w:val="22"/>
          <w:lang w:val="en-GB"/>
        </w:rPr>
        <w:t>19</w:t>
      </w:r>
      <w:r w:rsidRPr="608F7475" w:rsidR="2E095A83">
        <w:rPr>
          <w:rFonts w:ascii="Arial" w:hAnsi="Arial" w:eastAsia="Arial" w:cs="Arial"/>
          <w:b w:val="0"/>
          <w:bCs w:val="0"/>
          <w:color w:val="222222"/>
          <w:sz w:val="22"/>
          <w:szCs w:val="22"/>
          <w:lang w:val="en-GB"/>
        </w:rPr>
        <w:t>(1), p.587.</w:t>
      </w:r>
    </w:p>
    <w:p w:rsidR="72D30C21" w:rsidP="608F7475" w:rsidRDefault="72D30C21" w14:paraId="2DC44FB3" w14:textId="71AE4023">
      <w:pPr>
        <w:spacing w:before="240" w:after="240"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Jarden, A. and Roache, A. </w:t>
      </w:r>
      <w:r w:rsidRPr="608F7475" w:rsidR="0C24EBF3">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2023</w:t>
      </w:r>
      <w:r w:rsidRPr="608F7475" w:rsidR="5BCC4169">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0069A5">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What Is Wellbeing?</w:t>
      </w:r>
      <w:r w:rsidRPr="608F7475" w:rsidR="7E7D9C6A">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International Journal of Environmental Research and Public Health</w:t>
      </w:r>
      <w:r w:rsidRPr="608F7475" w:rsidR="72D30C21">
        <w:rPr>
          <w:rFonts w:ascii="Arial" w:hAnsi="Arial" w:eastAsia="Arial" w:cs="Arial"/>
          <w:b w:val="0"/>
          <w:bCs w:val="0"/>
          <w:sz w:val="22"/>
          <w:szCs w:val="22"/>
          <w:lang w:val="en-GB"/>
        </w:rPr>
        <w:t>, 20(6), p.5006.</w:t>
      </w:r>
    </w:p>
    <w:p w:rsidR="58E51F84" w:rsidP="608F7475" w:rsidRDefault="58E51F84" w14:paraId="319427DE" w14:textId="16472DF8">
      <w:pPr>
        <w:spacing w:before="240" w:after="240" w:line="240" w:lineRule="auto"/>
        <w:rPr>
          <w:rFonts w:ascii="Arial" w:hAnsi="Arial" w:eastAsia="Arial" w:cs="Arial"/>
          <w:b w:val="0"/>
          <w:bCs w:val="0"/>
          <w:color w:val="222222"/>
          <w:sz w:val="22"/>
          <w:szCs w:val="22"/>
          <w:lang w:val="en-GB"/>
        </w:rPr>
      </w:pPr>
      <w:r w:rsidRPr="608F7475" w:rsidR="58E51F84">
        <w:rPr>
          <w:rFonts w:ascii="Arial" w:hAnsi="Arial" w:eastAsia="Arial" w:cs="Arial"/>
          <w:b w:val="0"/>
          <w:bCs w:val="0"/>
          <w:color w:val="222222"/>
          <w:sz w:val="22"/>
          <w:szCs w:val="22"/>
          <w:lang w:val="en-GB"/>
        </w:rPr>
        <w:t xml:space="preserve">Kennedy, J., 2020. Vaccine hesitancy: a growing concern. </w:t>
      </w:r>
      <w:r w:rsidRPr="608F7475" w:rsidR="58E51F84">
        <w:rPr>
          <w:rFonts w:ascii="Arial" w:hAnsi="Arial" w:eastAsia="Arial" w:cs="Arial"/>
          <w:b w:val="0"/>
          <w:bCs w:val="0"/>
          <w:i w:val="1"/>
          <w:iCs w:val="1"/>
          <w:color w:val="222222"/>
          <w:sz w:val="22"/>
          <w:szCs w:val="22"/>
          <w:lang w:val="en-GB"/>
        </w:rPr>
        <w:t>Pediatric</w:t>
      </w:r>
      <w:r w:rsidRPr="608F7475" w:rsidR="58E51F84">
        <w:rPr>
          <w:rFonts w:ascii="Arial" w:hAnsi="Arial" w:eastAsia="Arial" w:cs="Arial"/>
          <w:b w:val="0"/>
          <w:bCs w:val="0"/>
          <w:i w:val="1"/>
          <w:iCs w:val="1"/>
          <w:color w:val="222222"/>
          <w:sz w:val="22"/>
          <w:szCs w:val="22"/>
          <w:lang w:val="en-GB"/>
        </w:rPr>
        <w:t xml:space="preserve"> drugs</w:t>
      </w:r>
      <w:r w:rsidRPr="608F7475" w:rsidR="58E51F84">
        <w:rPr>
          <w:rFonts w:ascii="Arial" w:hAnsi="Arial" w:eastAsia="Arial" w:cs="Arial"/>
          <w:b w:val="0"/>
          <w:bCs w:val="0"/>
          <w:color w:val="222222"/>
          <w:sz w:val="22"/>
          <w:szCs w:val="22"/>
          <w:lang w:val="en-GB"/>
        </w:rPr>
        <w:t xml:space="preserve">, </w:t>
      </w:r>
      <w:r w:rsidRPr="608F7475" w:rsidR="58E51F84">
        <w:rPr>
          <w:rFonts w:ascii="Arial" w:hAnsi="Arial" w:eastAsia="Arial" w:cs="Arial"/>
          <w:b w:val="0"/>
          <w:bCs w:val="0"/>
          <w:i w:val="1"/>
          <w:iCs w:val="1"/>
          <w:color w:val="222222"/>
          <w:sz w:val="22"/>
          <w:szCs w:val="22"/>
          <w:lang w:val="en-GB"/>
        </w:rPr>
        <w:t>22</w:t>
      </w:r>
      <w:r w:rsidRPr="608F7475" w:rsidR="58E51F84">
        <w:rPr>
          <w:rFonts w:ascii="Arial" w:hAnsi="Arial" w:eastAsia="Arial" w:cs="Arial"/>
          <w:b w:val="0"/>
          <w:bCs w:val="0"/>
          <w:color w:val="222222"/>
          <w:sz w:val="22"/>
          <w:szCs w:val="22"/>
          <w:lang w:val="en-GB"/>
        </w:rPr>
        <w:t>(2), pp.105-111</w:t>
      </w:r>
      <w:r w:rsidRPr="608F7475" w:rsidR="58E51F84">
        <w:rPr>
          <w:rFonts w:ascii="Arial" w:hAnsi="Arial" w:eastAsia="Arial" w:cs="Arial"/>
          <w:b w:val="0"/>
          <w:bCs w:val="0"/>
          <w:color w:val="222222"/>
          <w:sz w:val="22"/>
          <w:szCs w:val="22"/>
          <w:lang w:val="en-GB"/>
        </w:rPr>
        <w:t>.</w:t>
      </w:r>
    </w:p>
    <w:p w:rsidR="72D30C21" w:rsidP="11060E5C" w:rsidRDefault="72D30C21" w14:paraId="062AB76F" w14:textId="44EBF591">
      <w:pPr>
        <w:spacing w:before="240" w:after="240"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Kumar, A., Singh, P., Raizada, </w:t>
      </w:r>
      <w:bookmarkStart w:name="_Int_L9hq6VAM" w:id="1588184459"/>
      <w:r w:rsidRPr="608F7475" w:rsidR="72D30C21">
        <w:rPr>
          <w:rFonts w:ascii="Arial" w:hAnsi="Arial" w:eastAsia="Arial" w:cs="Arial"/>
          <w:b w:val="0"/>
          <w:bCs w:val="0"/>
          <w:sz w:val="22"/>
          <w:szCs w:val="22"/>
          <w:lang w:val="en-GB"/>
        </w:rPr>
        <w:t>P.</w:t>
      </w:r>
      <w:bookmarkEnd w:id="1588184459"/>
      <w:r w:rsidRPr="608F7475" w:rsidR="72D30C21">
        <w:rPr>
          <w:rFonts w:ascii="Arial" w:hAnsi="Arial" w:eastAsia="Arial" w:cs="Arial"/>
          <w:b w:val="0"/>
          <w:bCs w:val="0"/>
          <w:sz w:val="22"/>
          <w:szCs w:val="22"/>
          <w:lang w:val="en-GB"/>
        </w:rPr>
        <w:t xml:space="preserve"> and Hussain, C.M. </w:t>
      </w:r>
      <w:r w:rsidRPr="608F7475" w:rsidR="6499267D">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2022</w:t>
      </w:r>
      <w:r w:rsidRPr="608F7475" w:rsidR="220B159E">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5B7783D0">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Impact of COVID-19 on greenhouse gases emissions: A critical review</w:t>
      </w:r>
      <w:r w:rsidRPr="608F7475" w:rsidR="1EDA7413">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Science of the total environment</w:t>
      </w:r>
      <w:r w:rsidRPr="608F7475" w:rsidR="72D30C21">
        <w:rPr>
          <w:rFonts w:ascii="Arial" w:hAnsi="Arial" w:eastAsia="Arial" w:cs="Arial"/>
          <w:b w:val="0"/>
          <w:bCs w:val="0"/>
          <w:sz w:val="22"/>
          <w:szCs w:val="22"/>
          <w:lang w:val="en-GB"/>
        </w:rPr>
        <w:t>, 806, p.150349.</w:t>
      </w:r>
    </w:p>
    <w:p w:rsidR="65064E6C" w:rsidP="608F7475" w:rsidRDefault="65064E6C" w14:paraId="57F1481B" w14:textId="7091D39C">
      <w:pPr>
        <w:spacing w:before="240" w:after="240" w:line="240" w:lineRule="auto"/>
        <w:rPr>
          <w:rFonts w:ascii="Arial" w:hAnsi="Arial" w:eastAsia="Arial" w:cs="Arial"/>
          <w:b w:val="0"/>
          <w:bCs w:val="0"/>
          <w:color w:val="222222"/>
          <w:sz w:val="22"/>
          <w:szCs w:val="22"/>
          <w:lang w:val="en-GB"/>
        </w:rPr>
      </w:pPr>
      <w:r w:rsidRPr="608F7475" w:rsidR="65064E6C">
        <w:rPr>
          <w:rFonts w:ascii="Arial" w:hAnsi="Arial" w:eastAsia="Arial" w:cs="Arial"/>
          <w:b w:val="0"/>
          <w:bCs w:val="0"/>
          <w:color w:val="222222"/>
          <w:sz w:val="22"/>
          <w:szCs w:val="22"/>
          <w:lang w:val="en-GB"/>
        </w:rPr>
        <w:t xml:space="preserve">Lassi, Z.S., Naseem, R., Salam, R.A., Siddiqui, </w:t>
      </w:r>
      <w:bookmarkStart w:name="_Int_N43vuFRY" w:id="2093142232"/>
      <w:r w:rsidRPr="608F7475" w:rsidR="65064E6C">
        <w:rPr>
          <w:rFonts w:ascii="Arial" w:hAnsi="Arial" w:eastAsia="Arial" w:cs="Arial"/>
          <w:b w:val="0"/>
          <w:bCs w:val="0"/>
          <w:color w:val="222222"/>
          <w:sz w:val="22"/>
          <w:szCs w:val="22"/>
          <w:lang w:val="en-GB"/>
        </w:rPr>
        <w:t>F.</w:t>
      </w:r>
      <w:bookmarkEnd w:id="2093142232"/>
      <w:r w:rsidRPr="608F7475" w:rsidR="65064E6C">
        <w:rPr>
          <w:rFonts w:ascii="Arial" w:hAnsi="Arial" w:eastAsia="Arial" w:cs="Arial"/>
          <w:b w:val="0"/>
          <w:bCs w:val="0"/>
          <w:color w:val="222222"/>
          <w:sz w:val="22"/>
          <w:szCs w:val="22"/>
          <w:lang w:val="en-GB"/>
        </w:rPr>
        <w:t xml:space="preserve"> and Das, J.K., 2021. The impact of the COVID-19 pandemic on immunization campaigns and programs: a systematic review. </w:t>
      </w:r>
      <w:r w:rsidRPr="608F7475" w:rsidR="65064E6C">
        <w:rPr>
          <w:rFonts w:ascii="Arial" w:hAnsi="Arial" w:eastAsia="Arial" w:cs="Arial"/>
          <w:b w:val="0"/>
          <w:bCs w:val="0"/>
          <w:i w:val="1"/>
          <w:iCs w:val="1"/>
          <w:color w:val="222222"/>
          <w:sz w:val="22"/>
          <w:szCs w:val="22"/>
          <w:lang w:val="en-GB"/>
        </w:rPr>
        <w:t>International journal of environmental research and public health</w:t>
      </w:r>
      <w:r w:rsidRPr="608F7475" w:rsidR="65064E6C">
        <w:rPr>
          <w:rFonts w:ascii="Arial" w:hAnsi="Arial" w:eastAsia="Arial" w:cs="Arial"/>
          <w:b w:val="0"/>
          <w:bCs w:val="0"/>
          <w:color w:val="222222"/>
          <w:sz w:val="22"/>
          <w:szCs w:val="22"/>
          <w:lang w:val="en-GB"/>
        </w:rPr>
        <w:t xml:space="preserve">, </w:t>
      </w:r>
      <w:r w:rsidRPr="608F7475" w:rsidR="65064E6C">
        <w:rPr>
          <w:rFonts w:ascii="Arial" w:hAnsi="Arial" w:eastAsia="Arial" w:cs="Arial"/>
          <w:b w:val="0"/>
          <w:bCs w:val="0"/>
          <w:i w:val="1"/>
          <w:iCs w:val="1"/>
          <w:color w:val="222222"/>
          <w:sz w:val="22"/>
          <w:szCs w:val="22"/>
          <w:lang w:val="en-GB"/>
        </w:rPr>
        <w:t>18</w:t>
      </w:r>
      <w:r w:rsidRPr="608F7475" w:rsidR="65064E6C">
        <w:rPr>
          <w:rFonts w:ascii="Arial" w:hAnsi="Arial" w:eastAsia="Arial" w:cs="Arial"/>
          <w:b w:val="0"/>
          <w:bCs w:val="0"/>
          <w:color w:val="222222"/>
          <w:sz w:val="22"/>
          <w:szCs w:val="22"/>
          <w:lang w:val="en-GB"/>
        </w:rPr>
        <w:t>(3), p.988.</w:t>
      </w:r>
    </w:p>
    <w:p w:rsidR="72D30C21" w:rsidP="11060E5C" w:rsidRDefault="72D30C21" w14:paraId="23048C87" w14:textId="0304DF2E">
      <w:pPr>
        <w:spacing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Li, </w:t>
      </w:r>
      <w:bookmarkStart w:name="_Int_nQT9xVTh" w:id="484883169"/>
      <w:r w:rsidRPr="608F7475" w:rsidR="72D30C21">
        <w:rPr>
          <w:rFonts w:ascii="Arial" w:hAnsi="Arial" w:eastAsia="Arial" w:cs="Arial"/>
          <w:b w:val="0"/>
          <w:bCs w:val="0"/>
          <w:sz w:val="22"/>
          <w:szCs w:val="22"/>
          <w:lang w:val="en-GB"/>
        </w:rPr>
        <w:t>X.</w:t>
      </w:r>
      <w:bookmarkEnd w:id="484883169"/>
      <w:r w:rsidRPr="608F7475" w:rsidR="72D30C21">
        <w:rPr>
          <w:rFonts w:ascii="Arial" w:hAnsi="Arial" w:eastAsia="Arial" w:cs="Arial"/>
          <w:b w:val="0"/>
          <w:bCs w:val="0"/>
          <w:sz w:val="22"/>
          <w:szCs w:val="22"/>
          <w:lang w:val="en-GB"/>
        </w:rPr>
        <w:t xml:space="preserve"> and Siddique, K.H. </w:t>
      </w:r>
      <w:r w:rsidRPr="608F7475" w:rsidR="62B9E767">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2020</w:t>
      </w:r>
      <w:r w:rsidRPr="608F7475" w:rsidR="7D342845">
        <w:rPr>
          <w:rFonts w:ascii="Arial" w:hAnsi="Arial" w:eastAsia="Arial" w:cs="Arial"/>
          <w:b w:val="0"/>
          <w:bCs w:val="0"/>
          <w:sz w:val="22"/>
          <w:szCs w:val="22"/>
          <w:lang w:val="en-GB"/>
        </w:rPr>
        <w:t>) ‘</w:t>
      </w:r>
      <w:r w:rsidRPr="608F7475" w:rsidR="72D30C21">
        <w:rPr>
          <w:rFonts w:ascii="Arial" w:hAnsi="Arial" w:eastAsia="Arial" w:cs="Arial"/>
          <w:b w:val="0"/>
          <w:bCs w:val="0"/>
          <w:sz w:val="22"/>
          <w:szCs w:val="22"/>
          <w:lang w:val="en-GB"/>
        </w:rPr>
        <w:t>Future Smart Food: Harnessing the potential of neglected and underutilized species for Zero Hunger</w:t>
      </w:r>
      <w:r w:rsidRPr="608F7475" w:rsidR="1CB8584B">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Maternal &amp; child nutrition</w:t>
      </w:r>
      <w:r w:rsidRPr="608F7475" w:rsidR="72D30C21">
        <w:rPr>
          <w:rFonts w:ascii="Arial" w:hAnsi="Arial" w:eastAsia="Arial" w:cs="Arial"/>
          <w:b w:val="0"/>
          <w:bCs w:val="0"/>
          <w:sz w:val="22"/>
          <w:szCs w:val="22"/>
          <w:lang w:val="en-GB"/>
        </w:rPr>
        <w:t>, 16, p.e13008.</w:t>
      </w:r>
    </w:p>
    <w:p w:rsidR="72D30C21" w:rsidP="11060E5C" w:rsidRDefault="72D30C21" w14:paraId="76358754" w14:textId="42E775F7">
      <w:pPr>
        <w:spacing w:after="0"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LinkedIn, (2024) </w:t>
      </w:r>
      <w:r w:rsidRPr="608F7475" w:rsidR="72D30C21">
        <w:rPr>
          <w:rFonts w:ascii="Arial" w:hAnsi="Arial" w:eastAsia="Arial" w:cs="Arial"/>
          <w:b w:val="0"/>
          <w:bCs w:val="0"/>
          <w:i w:val="1"/>
          <w:iCs w:val="1"/>
          <w:sz w:val="22"/>
          <w:szCs w:val="22"/>
          <w:lang w:val="en-GB"/>
        </w:rPr>
        <w:t>Food Banking and the United Nations Sustainable Development Goals (UNSDGs) by Yusuf Abdulakeem, NHFB Food Banking Data Analytics Fellow</w:t>
      </w:r>
      <w:r w:rsidRPr="608F7475" w:rsidR="72D30C21">
        <w:rPr>
          <w:rFonts w:ascii="Arial" w:hAnsi="Arial" w:eastAsia="Arial" w:cs="Arial"/>
          <w:b w:val="0"/>
          <w:bCs w:val="0"/>
          <w:sz w:val="22"/>
          <w:szCs w:val="22"/>
          <w:lang w:val="en-GB"/>
        </w:rPr>
        <w:t xml:space="preserve">. Available at: </w:t>
      </w:r>
      <w:hyperlink r:id="R3baaf99fb8c24d5c">
        <w:r w:rsidRPr="608F7475" w:rsidR="72D30C21">
          <w:rPr>
            <w:rStyle w:val="Hyperlink"/>
            <w:rFonts w:ascii="Arial" w:hAnsi="Arial" w:eastAsia="Arial" w:cs="Arial"/>
            <w:b w:val="0"/>
            <w:bCs w:val="0"/>
            <w:color w:val="auto"/>
            <w:sz w:val="22"/>
            <w:szCs w:val="22"/>
            <w:lang w:val="en-GB"/>
          </w:rPr>
          <w:t>https://www.linkedin.com/pulse/food-banking-united-nations-sustainable-development</w:t>
        </w:r>
      </w:hyperlink>
      <w:r w:rsidRPr="608F7475" w:rsidR="72D30C21">
        <w:rPr>
          <w:rFonts w:ascii="Arial" w:hAnsi="Arial" w:eastAsia="Arial" w:cs="Arial"/>
          <w:b w:val="0"/>
          <w:bCs w:val="0"/>
          <w:sz w:val="22"/>
          <w:szCs w:val="22"/>
          <w:lang w:val="en-GB"/>
        </w:rPr>
        <w:t xml:space="preserve"> (Accessed: 4 July 2024).</w:t>
      </w:r>
      <w:r w:rsidRPr="608F7475" w:rsidR="44E4A17C">
        <w:rPr>
          <w:rFonts w:ascii="Arial" w:hAnsi="Arial" w:eastAsia="Arial" w:cs="Arial"/>
          <w:b w:val="0"/>
          <w:bCs w:val="0"/>
          <w:sz w:val="22"/>
          <w:szCs w:val="22"/>
          <w:lang w:val="en-GB"/>
        </w:rPr>
        <w:t xml:space="preserve"> </w:t>
      </w:r>
    </w:p>
    <w:p w:rsidR="74870FB7" w:rsidP="74870FB7" w:rsidRDefault="74870FB7" w14:paraId="2A949437" w14:textId="3DF9ABA7">
      <w:pPr>
        <w:spacing w:after="0" w:line="240" w:lineRule="auto"/>
        <w:rPr>
          <w:rFonts w:ascii="Arial" w:hAnsi="Arial" w:eastAsia="Arial" w:cs="Arial"/>
          <w:b w:val="0"/>
          <w:bCs w:val="0"/>
          <w:sz w:val="22"/>
          <w:szCs w:val="22"/>
          <w:lang w:val="en-GB"/>
        </w:rPr>
      </w:pPr>
    </w:p>
    <w:p w:rsidR="72D30C21" w:rsidP="11060E5C" w:rsidRDefault="72D30C21" w14:paraId="6C1DB731" w14:textId="253010E2">
      <w:pPr>
        <w:spacing w:after="0" w:line="240" w:lineRule="auto"/>
        <w:rPr>
          <w:rFonts w:ascii="Arial" w:hAnsi="Arial" w:eastAsia="Arial" w:cs="Arial"/>
          <w:b w:val="0"/>
          <w:bCs w:val="0"/>
          <w:sz w:val="22"/>
          <w:szCs w:val="22"/>
          <w:lang w:val="en-GB"/>
        </w:rPr>
      </w:pPr>
      <w:r w:rsidRPr="608F7475" w:rsidR="72D30C21">
        <w:rPr>
          <w:rFonts w:ascii="Arial" w:hAnsi="Arial" w:eastAsia="Arial" w:cs="Arial"/>
          <w:b w:val="0"/>
          <w:bCs w:val="0"/>
          <w:sz w:val="22"/>
          <w:szCs w:val="22"/>
          <w:lang w:val="en-GB"/>
        </w:rPr>
        <w:t xml:space="preserve">Loopstra, R. and Lambie-Mumford, H. </w:t>
      </w:r>
      <w:r w:rsidRPr="608F7475" w:rsidR="54703CE4">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2023</w:t>
      </w:r>
      <w:r w:rsidRPr="608F7475" w:rsidR="03EE46B8">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37BFE735">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Food banks: Understanding their role in the food insecure population in the UK</w:t>
      </w:r>
      <w:r w:rsidRPr="608F7475" w:rsidR="1842BB34">
        <w:rPr>
          <w:rFonts w:ascii="Arial" w:hAnsi="Arial" w:eastAsia="Arial" w:cs="Arial"/>
          <w:b w:val="0"/>
          <w:bCs w:val="0"/>
          <w:sz w:val="22"/>
          <w:szCs w:val="22"/>
          <w:lang w:val="en-GB"/>
        </w:rPr>
        <w:t>’,</w:t>
      </w:r>
      <w:r w:rsidRPr="608F7475" w:rsidR="72D30C21">
        <w:rPr>
          <w:rFonts w:ascii="Arial" w:hAnsi="Arial" w:eastAsia="Arial" w:cs="Arial"/>
          <w:b w:val="0"/>
          <w:bCs w:val="0"/>
          <w:sz w:val="22"/>
          <w:szCs w:val="22"/>
          <w:lang w:val="en-GB"/>
        </w:rPr>
        <w:t xml:space="preserve"> </w:t>
      </w:r>
      <w:r w:rsidRPr="608F7475" w:rsidR="72D30C21">
        <w:rPr>
          <w:rFonts w:ascii="Arial" w:hAnsi="Arial" w:eastAsia="Arial" w:cs="Arial"/>
          <w:b w:val="0"/>
          <w:bCs w:val="0"/>
          <w:i w:val="1"/>
          <w:iCs w:val="1"/>
          <w:sz w:val="22"/>
          <w:szCs w:val="22"/>
          <w:lang w:val="en-GB"/>
        </w:rPr>
        <w:t>Proceedings of the Nutrition Society</w:t>
      </w:r>
      <w:r w:rsidRPr="608F7475" w:rsidR="72D30C21">
        <w:rPr>
          <w:rFonts w:ascii="Arial" w:hAnsi="Arial" w:eastAsia="Arial" w:cs="Arial"/>
          <w:b w:val="0"/>
          <w:bCs w:val="0"/>
          <w:sz w:val="22"/>
          <w:szCs w:val="22"/>
          <w:lang w:val="en-GB"/>
        </w:rPr>
        <w:t>, 82(3), pp.253-263.</w:t>
      </w:r>
    </w:p>
    <w:p w:rsidR="11060E5C" w:rsidP="11060E5C" w:rsidRDefault="11060E5C" w14:paraId="668DBB9C" w14:textId="2BCEAC49">
      <w:pPr>
        <w:spacing w:after="0" w:line="240" w:lineRule="auto"/>
        <w:rPr>
          <w:rFonts w:ascii="Arial" w:hAnsi="Arial" w:eastAsia="Arial" w:cs="Arial"/>
          <w:b w:val="0"/>
          <w:bCs w:val="0"/>
          <w:sz w:val="22"/>
          <w:szCs w:val="22"/>
          <w:lang w:val="en-GB"/>
        </w:rPr>
      </w:pPr>
    </w:p>
    <w:p w:rsidR="154D1F46" w:rsidP="11060E5C" w:rsidRDefault="154D1F46" w14:paraId="2E061FE6" w14:textId="5927D922">
      <w:pPr>
        <w:spacing w:line="240" w:lineRule="auto"/>
        <w:rPr>
          <w:rFonts w:ascii="Arial" w:hAnsi="Arial" w:eastAsia="Arial" w:cs="Arial"/>
          <w:b w:val="0"/>
          <w:bCs w:val="0"/>
          <w:sz w:val="22"/>
          <w:szCs w:val="22"/>
        </w:rPr>
      </w:pPr>
      <w:r w:rsidRPr="608F7475" w:rsidR="154D1F46">
        <w:rPr>
          <w:rFonts w:ascii="Arial" w:hAnsi="Arial" w:eastAsia="Arial" w:cs="Arial"/>
          <w:b w:val="0"/>
          <w:bCs w:val="0"/>
          <w:sz w:val="22"/>
          <w:szCs w:val="22"/>
          <w:lang w:val="en-GB"/>
        </w:rPr>
        <w:t xml:space="preserve">Mansfield, L., Daykin, N. and Kay, T. </w:t>
      </w:r>
      <w:r w:rsidRPr="608F7475" w:rsidR="56094B34">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2020</w:t>
      </w:r>
      <w:r w:rsidRPr="608F7475" w:rsidR="463E5914">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4BE50257">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Leisure and wellbeing</w:t>
      </w:r>
      <w:r w:rsidRPr="608F7475" w:rsidR="2F7E01BD">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Leisure Studies</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39</w:t>
      </w:r>
      <w:r w:rsidRPr="608F7475" w:rsidR="154D1F46">
        <w:rPr>
          <w:rFonts w:ascii="Arial" w:hAnsi="Arial" w:eastAsia="Arial" w:cs="Arial"/>
          <w:b w:val="0"/>
          <w:bCs w:val="0"/>
          <w:sz w:val="22"/>
          <w:szCs w:val="22"/>
          <w:lang w:val="en-GB"/>
        </w:rPr>
        <w:t>(1), pp.1-10.</w:t>
      </w:r>
    </w:p>
    <w:p w:rsidR="154D1F46" w:rsidP="11060E5C" w:rsidRDefault="154D1F46" w14:paraId="533D3B84" w14:textId="05702D5B">
      <w:pPr>
        <w:spacing w:line="240" w:lineRule="auto"/>
        <w:rPr>
          <w:rFonts w:ascii="Arial" w:hAnsi="Arial" w:eastAsia="Arial" w:cs="Arial"/>
          <w:b w:val="0"/>
          <w:bCs w:val="0"/>
          <w:sz w:val="22"/>
          <w:szCs w:val="22"/>
        </w:rPr>
      </w:pPr>
      <w:r w:rsidRPr="608F7475" w:rsidR="154D1F46">
        <w:rPr>
          <w:rFonts w:ascii="Arial" w:hAnsi="Arial" w:eastAsia="Arial" w:cs="Arial"/>
          <w:b w:val="0"/>
          <w:bCs w:val="0"/>
          <w:sz w:val="22"/>
          <w:szCs w:val="22"/>
          <w:lang w:val="en-GB"/>
        </w:rPr>
        <w:t xml:space="preserve">Macaninch, E., Martyn, K. and do Vale, M.L. </w:t>
      </w:r>
      <w:r w:rsidRPr="608F7475" w:rsidR="26450ABD">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2020</w:t>
      </w:r>
      <w:r w:rsidRPr="608F7475" w:rsidR="618EB83A">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57F1C418">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Exploring the implications of COVID-19 on widening health inequalities and the emergence of nutrition insecurity through the lens of organisations involved with the emergency food response</w:t>
      </w:r>
      <w:r w:rsidRPr="608F7475" w:rsidR="233F6E79">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BMJ Nutrition, Prevention &amp; Health</w:t>
      </w:r>
      <w:r w:rsidRPr="608F7475" w:rsidR="154D1F46">
        <w:rPr>
          <w:rFonts w:ascii="Arial" w:hAnsi="Arial" w:eastAsia="Arial" w:cs="Arial"/>
          <w:b w:val="0"/>
          <w:bCs w:val="0"/>
          <w:sz w:val="22"/>
          <w:szCs w:val="22"/>
          <w:lang w:val="en-GB"/>
        </w:rPr>
        <w:t>, 3(2), p.374.</w:t>
      </w:r>
    </w:p>
    <w:p w:rsidR="3EE5AC26" w:rsidP="608F7475" w:rsidRDefault="3EE5AC26" w14:paraId="70F39DEF" w14:textId="6F55C8DE">
      <w:pPr>
        <w:spacing w:line="240" w:lineRule="auto"/>
        <w:rPr>
          <w:rFonts w:ascii="Arial" w:hAnsi="Arial" w:eastAsia="Arial" w:cs="Arial"/>
          <w:b w:val="0"/>
          <w:bCs w:val="0"/>
          <w:sz w:val="22"/>
          <w:szCs w:val="22"/>
          <w:lang w:val="en-GB"/>
        </w:rPr>
      </w:pPr>
      <w:r w:rsidRPr="608F7475" w:rsidR="3EE5AC26">
        <w:rPr>
          <w:rFonts w:ascii="Arial" w:hAnsi="Arial" w:eastAsia="Arial" w:cs="Arial"/>
          <w:b w:val="0"/>
          <w:bCs w:val="0"/>
          <w:sz w:val="22"/>
          <w:szCs w:val="22"/>
          <w:lang w:val="en-GB"/>
        </w:rPr>
        <w:t xml:space="preserve">MacFeely, S. (2020) ‘Measuring the sustainable development goal indicators: An unprecedented statistical challenge’, </w:t>
      </w:r>
      <w:r w:rsidRPr="608F7475" w:rsidR="3EE5AC26">
        <w:rPr>
          <w:rFonts w:ascii="Arial" w:hAnsi="Arial" w:eastAsia="Arial" w:cs="Arial"/>
          <w:b w:val="0"/>
          <w:bCs w:val="0"/>
          <w:i w:val="1"/>
          <w:iCs w:val="1"/>
          <w:sz w:val="22"/>
          <w:szCs w:val="22"/>
          <w:lang w:val="en-GB"/>
        </w:rPr>
        <w:t>Journal of official statistics</w:t>
      </w:r>
      <w:r w:rsidRPr="608F7475" w:rsidR="3EE5AC26">
        <w:rPr>
          <w:rFonts w:ascii="Arial" w:hAnsi="Arial" w:eastAsia="Arial" w:cs="Arial"/>
          <w:b w:val="0"/>
          <w:bCs w:val="0"/>
          <w:sz w:val="22"/>
          <w:szCs w:val="22"/>
          <w:lang w:val="en-GB"/>
        </w:rPr>
        <w:t>, 36(2), pp.361-378.</w:t>
      </w:r>
    </w:p>
    <w:p w:rsidR="36F05845" w:rsidP="608F7475" w:rsidRDefault="36F05845" w14:paraId="2E2AB5BA" w14:textId="0664BDB6">
      <w:pPr>
        <w:spacing w:before="240" w:after="240" w:line="240" w:lineRule="auto"/>
        <w:rPr>
          <w:rFonts w:ascii="Arial" w:hAnsi="Arial" w:eastAsia="Arial" w:cs="Arial"/>
          <w:b w:val="0"/>
          <w:bCs w:val="0"/>
          <w:color w:val="222222"/>
          <w:sz w:val="22"/>
          <w:szCs w:val="22"/>
          <w:lang w:val="en-GB"/>
        </w:rPr>
      </w:pPr>
      <w:r w:rsidRPr="608F7475" w:rsidR="36F05845">
        <w:rPr>
          <w:rFonts w:ascii="Arial" w:hAnsi="Arial" w:eastAsia="Arial" w:cs="Arial"/>
          <w:b w:val="0"/>
          <w:bCs w:val="0"/>
          <w:color w:val="222222"/>
          <w:sz w:val="22"/>
          <w:szCs w:val="22"/>
          <w:lang w:val="en-GB"/>
        </w:rPr>
        <w:t xml:space="preserve">Micah, A.E., Su, Y., Bachmeier, </w:t>
      </w:r>
      <w:bookmarkStart w:name="_Int_5WOez3Vn" w:id="256035302"/>
      <w:r w:rsidRPr="608F7475" w:rsidR="36F05845">
        <w:rPr>
          <w:rFonts w:ascii="Arial" w:hAnsi="Arial" w:eastAsia="Arial" w:cs="Arial"/>
          <w:b w:val="0"/>
          <w:bCs w:val="0"/>
          <w:color w:val="222222"/>
          <w:sz w:val="22"/>
          <w:szCs w:val="22"/>
          <w:lang w:val="en-GB"/>
        </w:rPr>
        <w:t>S.D</w:t>
      </w:r>
      <w:bookmarkEnd w:id="256035302"/>
      <w:r w:rsidRPr="608F7475" w:rsidR="36F05845">
        <w:rPr>
          <w:rFonts w:ascii="Arial" w:hAnsi="Arial" w:eastAsia="Arial" w:cs="Arial"/>
          <w:b w:val="0"/>
          <w:bCs w:val="0"/>
          <w:color w:val="222222"/>
          <w:sz w:val="22"/>
          <w:szCs w:val="22"/>
          <w:lang w:val="en-GB"/>
        </w:rPr>
        <w:t xml:space="preserve">., Chapin, A., Cogswell, I.E., Crosby, S.W., Cunningham, B., Harle, A.C., Maddison, E.R., Moitra, M. and Sahu, M. (2020) ‘Health sector spending and spending on HIV/AIDS, tuberculosis, malaria and development assistance for health: progress towards Sustainable Development Goal 3’, </w:t>
      </w:r>
      <w:r w:rsidRPr="608F7475" w:rsidR="36F05845">
        <w:rPr>
          <w:rFonts w:ascii="Arial" w:hAnsi="Arial" w:eastAsia="Arial" w:cs="Arial"/>
          <w:b w:val="0"/>
          <w:bCs w:val="0"/>
          <w:i w:val="1"/>
          <w:iCs w:val="1"/>
          <w:color w:val="222222"/>
          <w:sz w:val="22"/>
          <w:szCs w:val="22"/>
          <w:lang w:val="en-GB"/>
        </w:rPr>
        <w:t>The Lancet</w:t>
      </w:r>
      <w:r w:rsidRPr="608F7475" w:rsidR="36F05845">
        <w:rPr>
          <w:rFonts w:ascii="Arial" w:hAnsi="Arial" w:eastAsia="Arial" w:cs="Arial"/>
          <w:b w:val="0"/>
          <w:bCs w:val="0"/>
          <w:color w:val="222222"/>
          <w:sz w:val="22"/>
          <w:szCs w:val="22"/>
          <w:lang w:val="en-GB"/>
        </w:rPr>
        <w:t>, 396(10252), pp.693-724.</w:t>
      </w:r>
    </w:p>
    <w:p w:rsidR="3EE5AC26" w:rsidP="74870FB7" w:rsidRDefault="3EE5AC26" w14:paraId="4819C590" w14:textId="4143935D">
      <w:pPr>
        <w:spacing w:line="240" w:lineRule="auto"/>
        <w:rPr>
          <w:rFonts w:ascii="Arial" w:hAnsi="Arial" w:eastAsia="Arial" w:cs="Arial"/>
          <w:b w:val="0"/>
          <w:bCs w:val="0"/>
          <w:sz w:val="22"/>
          <w:szCs w:val="22"/>
          <w:lang w:val="en-GB"/>
        </w:rPr>
      </w:pPr>
      <w:r w:rsidRPr="608F7475" w:rsidR="3EE5AC26">
        <w:rPr>
          <w:rFonts w:ascii="Arial" w:hAnsi="Arial" w:eastAsia="Arial" w:cs="Arial"/>
          <w:b w:val="0"/>
          <w:bCs w:val="0"/>
          <w:sz w:val="22"/>
          <w:szCs w:val="22"/>
          <w:lang w:val="en-GB"/>
        </w:rPr>
        <w:t xml:space="preserve">Mio, C., Panfilo, S. and Blundo, B. (2020) ‘Sustainable development goals and the strategic role of business: A systematic literature review’, </w:t>
      </w:r>
      <w:r w:rsidRPr="608F7475" w:rsidR="3EE5AC26">
        <w:rPr>
          <w:rFonts w:ascii="Arial" w:hAnsi="Arial" w:eastAsia="Arial" w:cs="Arial"/>
          <w:b w:val="0"/>
          <w:bCs w:val="0"/>
          <w:i w:val="1"/>
          <w:iCs w:val="1"/>
          <w:sz w:val="22"/>
          <w:szCs w:val="22"/>
          <w:lang w:val="en-GB"/>
        </w:rPr>
        <w:t>Business strategy and the environment</w:t>
      </w:r>
      <w:r w:rsidRPr="608F7475" w:rsidR="3EE5AC26">
        <w:rPr>
          <w:rFonts w:ascii="Arial" w:hAnsi="Arial" w:eastAsia="Arial" w:cs="Arial"/>
          <w:b w:val="0"/>
          <w:bCs w:val="0"/>
          <w:sz w:val="22"/>
          <w:szCs w:val="22"/>
          <w:lang w:val="en-GB"/>
        </w:rPr>
        <w:t>, 29(8), pp.3220-3245.</w:t>
      </w:r>
    </w:p>
    <w:p w:rsidR="154D1F46" w:rsidP="608F7475" w:rsidRDefault="154D1F46" w14:paraId="3048601B" w14:textId="7937FD63">
      <w:pPr>
        <w:spacing w:before="240" w:after="240" w:line="240" w:lineRule="auto"/>
        <w:rPr>
          <w:rFonts w:ascii="Arial" w:hAnsi="Arial" w:eastAsia="Arial" w:cs="Arial"/>
          <w:b w:val="0"/>
          <w:bCs w:val="0"/>
          <w:color w:val="222222"/>
          <w:sz w:val="22"/>
          <w:szCs w:val="22"/>
          <w:lang w:val="en-GB"/>
        </w:rPr>
      </w:pPr>
      <w:r w:rsidRPr="608F7475" w:rsidR="3B73814F">
        <w:rPr>
          <w:rFonts w:ascii="Arial" w:hAnsi="Arial" w:eastAsia="Arial" w:cs="Arial"/>
          <w:b w:val="0"/>
          <w:bCs w:val="0"/>
          <w:color w:val="222222"/>
          <w:sz w:val="22"/>
          <w:szCs w:val="22"/>
          <w:lang w:val="en-GB"/>
        </w:rPr>
        <w:t>Mishr</w:t>
      </w:r>
      <w:r w:rsidRPr="608F7475" w:rsidR="3B73814F">
        <w:rPr>
          <w:rFonts w:ascii="Arial" w:hAnsi="Arial" w:eastAsia="Arial" w:cs="Arial"/>
          <w:b w:val="0"/>
          <w:bCs w:val="0"/>
          <w:color w:val="222222"/>
          <w:sz w:val="22"/>
          <w:szCs w:val="22"/>
          <w:lang w:val="en-GB"/>
        </w:rPr>
        <w:t xml:space="preserve">a, V., </w:t>
      </w:r>
      <w:r w:rsidRPr="608F7475" w:rsidR="3B73814F">
        <w:rPr>
          <w:rFonts w:ascii="Arial" w:hAnsi="Arial" w:eastAsia="Arial" w:cs="Arial"/>
          <w:b w:val="0"/>
          <w:bCs w:val="0"/>
          <w:color w:val="222222"/>
          <w:sz w:val="22"/>
          <w:szCs w:val="22"/>
          <w:lang w:val="en-GB"/>
        </w:rPr>
        <w:t>Seyedzenouzi</w:t>
      </w:r>
      <w:r w:rsidRPr="608F7475" w:rsidR="3B73814F">
        <w:rPr>
          <w:rFonts w:ascii="Arial" w:hAnsi="Arial" w:eastAsia="Arial" w:cs="Arial"/>
          <w:b w:val="0"/>
          <w:bCs w:val="0"/>
          <w:color w:val="222222"/>
          <w:sz w:val="22"/>
          <w:szCs w:val="22"/>
          <w:lang w:val="en-GB"/>
        </w:rPr>
        <w:t xml:space="preserve">, G., </w:t>
      </w:r>
      <w:r w:rsidRPr="608F7475" w:rsidR="3B73814F">
        <w:rPr>
          <w:rFonts w:ascii="Arial" w:hAnsi="Arial" w:eastAsia="Arial" w:cs="Arial"/>
          <w:b w:val="0"/>
          <w:bCs w:val="0"/>
          <w:color w:val="222222"/>
          <w:sz w:val="22"/>
          <w:szCs w:val="22"/>
          <w:lang w:val="en-GB"/>
        </w:rPr>
        <w:t>Almohtadi</w:t>
      </w:r>
      <w:r w:rsidRPr="608F7475" w:rsidR="3B73814F">
        <w:rPr>
          <w:rFonts w:ascii="Arial" w:hAnsi="Arial" w:eastAsia="Arial" w:cs="Arial"/>
          <w:b w:val="0"/>
          <w:bCs w:val="0"/>
          <w:color w:val="222222"/>
          <w:sz w:val="22"/>
          <w:szCs w:val="22"/>
          <w:lang w:val="en-GB"/>
        </w:rPr>
        <w:t xml:space="preserve">, A., Chowdhury, T., </w:t>
      </w:r>
      <w:r w:rsidRPr="608F7475" w:rsidR="3B73814F">
        <w:rPr>
          <w:rFonts w:ascii="Arial" w:hAnsi="Arial" w:eastAsia="Arial" w:cs="Arial"/>
          <w:b w:val="0"/>
          <w:bCs w:val="0"/>
          <w:color w:val="222222"/>
          <w:sz w:val="22"/>
          <w:szCs w:val="22"/>
          <w:lang w:val="en-GB"/>
        </w:rPr>
        <w:t>Khashkhusha</w:t>
      </w:r>
      <w:r w:rsidRPr="608F7475" w:rsidR="3B73814F">
        <w:rPr>
          <w:rFonts w:ascii="Arial" w:hAnsi="Arial" w:eastAsia="Arial" w:cs="Arial"/>
          <w:b w:val="0"/>
          <w:bCs w:val="0"/>
          <w:color w:val="222222"/>
          <w:sz w:val="22"/>
          <w:szCs w:val="22"/>
          <w:lang w:val="en-GB"/>
        </w:rPr>
        <w:t xml:space="preserve">, A., </w:t>
      </w:r>
      <w:r w:rsidRPr="608F7475" w:rsidR="3B73814F">
        <w:rPr>
          <w:rFonts w:ascii="Arial" w:hAnsi="Arial" w:eastAsia="Arial" w:cs="Arial"/>
          <w:b w:val="0"/>
          <w:bCs w:val="0"/>
          <w:color w:val="222222"/>
          <w:sz w:val="22"/>
          <w:szCs w:val="22"/>
          <w:lang w:val="en-GB"/>
        </w:rPr>
        <w:t>Axiaq</w:t>
      </w:r>
      <w:r w:rsidRPr="608F7475" w:rsidR="3B73814F">
        <w:rPr>
          <w:rFonts w:ascii="Arial" w:hAnsi="Arial" w:eastAsia="Arial" w:cs="Arial"/>
          <w:b w:val="0"/>
          <w:bCs w:val="0"/>
          <w:color w:val="222222"/>
          <w:sz w:val="22"/>
          <w:szCs w:val="22"/>
          <w:lang w:val="en-GB"/>
        </w:rPr>
        <w:t xml:space="preserve">, A., Wong, W.Y.E. and Harky, A., 2021. Health inequalities during COVID-19 and their effects on morbidity and mortality. </w:t>
      </w:r>
      <w:r w:rsidRPr="608F7475" w:rsidR="3B73814F">
        <w:rPr>
          <w:rFonts w:ascii="Arial" w:hAnsi="Arial" w:eastAsia="Arial" w:cs="Arial"/>
          <w:b w:val="0"/>
          <w:bCs w:val="0"/>
          <w:i w:val="1"/>
          <w:iCs w:val="1"/>
          <w:color w:val="222222"/>
          <w:sz w:val="22"/>
          <w:szCs w:val="22"/>
          <w:lang w:val="en-GB"/>
        </w:rPr>
        <w:t>Journal of healthcare leadership</w:t>
      </w:r>
      <w:r w:rsidRPr="608F7475" w:rsidR="3B73814F">
        <w:rPr>
          <w:rFonts w:ascii="Arial" w:hAnsi="Arial" w:eastAsia="Arial" w:cs="Arial"/>
          <w:b w:val="0"/>
          <w:bCs w:val="0"/>
          <w:color w:val="222222"/>
          <w:sz w:val="22"/>
          <w:szCs w:val="22"/>
          <w:lang w:val="en-GB"/>
        </w:rPr>
        <w:t>, pp.19-26.</w:t>
      </w:r>
    </w:p>
    <w:p w:rsidR="154D1F46" w:rsidP="608F7475" w:rsidRDefault="154D1F46" w14:paraId="6788FB7C" w14:textId="071D9715">
      <w:pPr>
        <w:pStyle w:val="Normal"/>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Montiel, I., Cuervo-</w:t>
      </w:r>
      <w:r w:rsidRPr="608F7475" w:rsidR="154D1F46">
        <w:rPr>
          <w:rFonts w:ascii="Arial" w:hAnsi="Arial" w:eastAsia="Arial" w:cs="Arial"/>
          <w:b w:val="0"/>
          <w:bCs w:val="0"/>
          <w:sz w:val="22"/>
          <w:szCs w:val="22"/>
          <w:lang w:val="en-GB"/>
        </w:rPr>
        <w:t>Cazurra</w:t>
      </w:r>
      <w:r w:rsidRPr="608F7475" w:rsidR="154D1F46">
        <w:rPr>
          <w:rFonts w:ascii="Arial" w:hAnsi="Arial" w:eastAsia="Arial" w:cs="Arial"/>
          <w:b w:val="0"/>
          <w:bCs w:val="0"/>
          <w:sz w:val="22"/>
          <w:szCs w:val="22"/>
          <w:lang w:val="en-GB"/>
        </w:rPr>
        <w:t xml:space="preserve">, A., Park, J., Antolín-López, R. and Husted, B.W. (2021) ‘Implementing the United Nations’ sustainable development goals in international business’, </w:t>
      </w:r>
      <w:r w:rsidRPr="608F7475" w:rsidR="154D1F46">
        <w:rPr>
          <w:rFonts w:ascii="Arial" w:hAnsi="Arial" w:eastAsia="Arial" w:cs="Arial"/>
          <w:b w:val="0"/>
          <w:bCs w:val="0"/>
          <w:i w:val="1"/>
          <w:iCs w:val="1"/>
          <w:sz w:val="22"/>
          <w:szCs w:val="22"/>
          <w:lang w:val="en-GB"/>
        </w:rPr>
        <w:t>Journal of International Business Studies</w:t>
      </w:r>
      <w:r w:rsidRPr="608F7475" w:rsidR="154D1F46">
        <w:rPr>
          <w:rFonts w:ascii="Arial" w:hAnsi="Arial" w:eastAsia="Arial" w:cs="Arial"/>
          <w:b w:val="0"/>
          <w:bCs w:val="0"/>
          <w:sz w:val="22"/>
          <w:szCs w:val="22"/>
          <w:lang w:val="en-GB"/>
        </w:rPr>
        <w:t>, 52(5), pp.999-1030.</w:t>
      </w:r>
    </w:p>
    <w:p w:rsidR="600EDF7B" w:rsidP="608F7475" w:rsidRDefault="600EDF7B" w14:paraId="26E18E1A" w14:textId="6D377E6C">
      <w:pPr>
        <w:spacing w:before="240" w:after="240" w:line="240" w:lineRule="auto"/>
        <w:rPr>
          <w:rFonts w:ascii="Arial" w:hAnsi="Arial" w:eastAsia="Arial" w:cs="Arial"/>
          <w:b w:val="0"/>
          <w:bCs w:val="0"/>
          <w:color w:val="C00000"/>
          <w:sz w:val="22"/>
          <w:szCs w:val="22"/>
          <w:lang w:val="en-GB"/>
        </w:rPr>
      </w:pPr>
      <w:r w:rsidRPr="608F7475" w:rsidR="600EDF7B">
        <w:rPr>
          <w:rFonts w:ascii="Arial" w:hAnsi="Arial" w:eastAsia="Arial" w:cs="Arial"/>
          <w:b w:val="0"/>
          <w:bCs w:val="0"/>
          <w:color w:val="C00000"/>
          <w:sz w:val="22"/>
          <w:szCs w:val="22"/>
          <w:lang w:val="en-GB"/>
        </w:rPr>
        <w:t>Mors</w:t>
      </w:r>
      <w:r w:rsidRPr="608F7475" w:rsidR="600EDF7B">
        <w:rPr>
          <w:rFonts w:ascii="Arial" w:hAnsi="Arial" w:eastAsia="Arial" w:cs="Arial"/>
          <w:b w:val="0"/>
          <w:bCs w:val="0"/>
          <w:color w:val="C00000"/>
          <w:sz w:val="22"/>
          <w:szCs w:val="22"/>
          <w:lang w:val="en-GB"/>
        </w:rPr>
        <w:t>e, T. (2022) Global compact network: Measuring up 2.0. How the UK is performing on the Sustainable Development Goals.</w:t>
      </w:r>
    </w:p>
    <w:p w:rsidR="600EDF7B" w:rsidP="608F7475" w:rsidRDefault="600EDF7B" w14:paraId="42A6D78B" w14:textId="21C500C5">
      <w:pPr>
        <w:spacing w:before="240" w:after="240" w:line="240" w:lineRule="auto"/>
        <w:rPr>
          <w:rFonts w:ascii="Arial" w:hAnsi="Arial" w:eastAsia="Arial" w:cs="Arial"/>
          <w:b w:val="0"/>
          <w:bCs w:val="0"/>
          <w:color w:val="222222"/>
          <w:sz w:val="22"/>
          <w:szCs w:val="22"/>
          <w:lang w:val="en-GB"/>
        </w:rPr>
      </w:pPr>
      <w:r w:rsidRPr="608F7475" w:rsidR="600EDF7B">
        <w:rPr>
          <w:rFonts w:ascii="Arial" w:hAnsi="Arial" w:eastAsia="Arial" w:cs="Arial"/>
          <w:b w:val="0"/>
          <w:bCs w:val="0"/>
          <w:color w:val="222222"/>
          <w:sz w:val="22"/>
          <w:szCs w:val="22"/>
          <w:lang w:val="en-GB"/>
        </w:rPr>
        <w:t xml:space="preserve">Murugesu, L., Damman, O.C., Derksen, M.E., Timmermans, D.R., De Jonge, A., Smets, E.M. and Fransen, </w:t>
      </w:r>
      <w:bookmarkStart w:name="_Int_pZ0N7pml" w:id="724731985"/>
      <w:r w:rsidRPr="608F7475" w:rsidR="600EDF7B">
        <w:rPr>
          <w:rFonts w:ascii="Arial" w:hAnsi="Arial" w:eastAsia="Arial" w:cs="Arial"/>
          <w:b w:val="0"/>
          <w:bCs w:val="0"/>
          <w:color w:val="222222"/>
          <w:sz w:val="22"/>
          <w:szCs w:val="22"/>
          <w:lang w:val="en-GB"/>
        </w:rPr>
        <w:t>M.P</w:t>
      </w:r>
      <w:bookmarkEnd w:id="724731985"/>
      <w:r w:rsidRPr="608F7475" w:rsidR="600EDF7B">
        <w:rPr>
          <w:rFonts w:ascii="Arial" w:hAnsi="Arial" w:eastAsia="Arial" w:cs="Arial"/>
          <w:b w:val="0"/>
          <w:bCs w:val="0"/>
          <w:color w:val="222222"/>
          <w:sz w:val="22"/>
          <w:szCs w:val="22"/>
          <w:lang w:val="en-GB"/>
        </w:rPr>
        <w:t>. (2021) ‘Women’s participation in decision-making in maternity care: a qualitative exploration of clients’</w:t>
      </w:r>
      <w:r w:rsidRPr="608F7475" w:rsidR="600EDF7B">
        <w:rPr>
          <w:rFonts w:ascii="Arial" w:hAnsi="Arial" w:eastAsia="Arial" w:cs="Arial"/>
          <w:b w:val="0"/>
          <w:bCs w:val="0"/>
          <w:color w:val="222222"/>
          <w:sz w:val="22"/>
          <w:szCs w:val="22"/>
          <w:lang w:val="en-GB"/>
        </w:rPr>
        <w:t xml:space="preserve"> health literacy skills and needs for support’, </w:t>
      </w:r>
      <w:r w:rsidRPr="608F7475" w:rsidR="600EDF7B">
        <w:rPr>
          <w:rFonts w:ascii="Arial" w:hAnsi="Arial" w:eastAsia="Arial" w:cs="Arial"/>
          <w:b w:val="0"/>
          <w:bCs w:val="0"/>
          <w:i w:val="1"/>
          <w:iCs w:val="1"/>
          <w:color w:val="222222"/>
          <w:sz w:val="22"/>
          <w:szCs w:val="22"/>
          <w:lang w:val="en-GB"/>
        </w:rPr>
        <w:t>International journal of environmental research and public health</w:t>
      </w:r>
      <w:r w:rsidRPr="608F7475" w:rsidR="600EDF7B">
        <w:rPr>
          <w:rFonts w:ascii="Arial" w:hAnsi="Arial" w:eastAsia="Arial" w:cs="Arial"/>
          <w:b w:val="0"/>
          <w:bCs w:val="0"/>
          <w:color w:val="222222"/>
          <w:sz w:val="22"/>
          <w:szCs w:val="22"/>
          <w:lang w:val="en-GB"/>
        </w:rPr>
        <w:t>, 18(3), p.1130.</w:t>
      </w:r>
    </w:p>
    <w:p w:rsidR="154D1F46" w:rsidP="74870FB7" w:rsidRDefault="154D1F46" w14:paraId="7B4DEE4D" w14:textId="50B13547">
      <w:pPr>
        <w:spacing w:line="240" w:lineRule="auto"/>
        <w:rPr>
          <w:rFonts w:ascii="Arial" w:hAnsi="Arial" w:eastAsia="Arial" w:cs="Arial"/>
          <w:b w:val="0"/>
          <w:bCs w:val="0"/>
          <w:color w:val="000000" w:themeColor="text1"/>
          <w:sz w:val="22"/>
          <w:szCs w:val="22"/>
        </w:rPr>
      </w:pPr>
      <w:r w:rsidRPr="608F7475" w:rsidR="154D1F46">
        <w:rPr>
          <w:rFonts w:ascii="Arial" w:hAnsi="Arial" w:eastAsia="Arial" w:cs="Arial"/>
          <w:b w:val="0"/>
          <w:bCs w:val="0"/>
          <w:color w:val="000000" w:themeColor="text1" w:themeTint="FF" w:themeShade="FF"/>
          <w:sz w:val="22"/>
          <w:szCs w:val="22"/>
          <w:lang w:val="en-GB"/>
        </w:rPr>
        <w:t xml:space="preserve">Mustaq, N. and Azeem, M. (2012) ‘Conceptual understanding of sustainable development’, </w:t>
      </w:r>
      <w:r w:rsidRPr="608F7475" w:rsidR="154D1F46">
        <w:rPr>
          <w:rFonts w:ascii="Arial" w:hAnsi="Arial" w:eastAsia="Arial" w:cs="Arial"/>
          <w:b w:val="0"/>
          <w:bCs w:val="0"/>
          <w:i w:val="1"/>
          <w:iCs w:val="1"/>
          <w:color w:val="000000" w:themeColor="text1" w:themeTint="FF" w:themeShade="FF"/>
          <w:sz w:val="22"/>
          <w:szCs w:val="22"/>
          <w:lang w:val="en-GB"/>
        </w:rPr>
        <w:t>Academic Research International</w:t>
      </w:r>
      <w:r w:rsidRPr="608F7475" w:rsidR="154D1F46">
        <w:rPr>
          <w:rFonts w:ascii="Arial" w:hAnsi="Arial" w:eastAsia="Arial" w:cs="Arial"/>
          <w:b w:val="0"/>
          <w:bCs w:val="0"/>
          <w:color w:val="000000" w:themeColor="text1" w:themeTint="FF" w:themeShade="FF"/>
          <w:sz w:val="22"/>
          <w:szCs w:val="22"/>
          <w:lang w:val="en-GB"/>
        </w:rPr>
        <w:t>, 2(2), p.627.</w:t>
      </w:r>
    </w:p>
    <w:p w:rsidR="58ACDC59" w:rsidP="608F7475" w:rsidRDefault="58ACDC59" w14:paraId="48C03444" w14:textId="5152D2F5">
      <w:pPr>
        <w:spacing w:before="240" w:after="240" w:line="240" w:lineRule="auto"/>
        <w:rPr>
          <w:rFonts w:ascii="Arial" w:hAnsi="Arial" w:eastAsia="Arial" w:cs="Arial"/>
          <w:b w:val="0"/>
          <w:bCs w:val="0"/>
          <w:color w:val="222222"/>
          <w:sz w:val="22"/>
          <w:szCs w:val="22"/>
          <w:lang w:val="en-GB"/>
        </w:rPr>
      </w:pPr>
      <w:r w:rsidRPr="608F7475" w:rsidR="3C1BD0E9">
        <w:rPr>
          <w:rFonts w:ascii="Arial" w:hAnsi="Arial" w:eastAsia="Arial" w:cs="Arial"/>
          <w:b w:val="0"/>
          <w:bCs w:val="0"/>
          <w:color w:val="222222"/>
          <w:sz w:val="22"/>
          <w:szCs w:val="22"/>
          <w:lang w:val="en-GB"/>
        </w:rPr>
        <w:t xml:space="preserve">Nandi, A., Kumar, S., Shet, A., Bloom, D.E. and Laxminarayan, R., 2020. Childhood vaccinations and adult schooling attainment: Long-term evidence from India's Universal Immunization Programme. </w:t>
      </w:r>
      <w:r w:rsidRPr="608F7475" w:rsidR="3C1BD0E9">
        <w:rPr>
          <w:rFonts w:ascii="Arial" w:hAnsi="Arial" w:eastAsia="Arial" w:cs="Arial"/>
          <w:b w:val="0"/>
          <w:bCs w:val="0"/>
          <w:i w:val="1"/>
          <w:iCs w:val="1"/>
          <w:color w:val="222222"/>
          <w:sz w:val="22"/>
          <w:szCs w:val="22"/>
          <w:lang w:val="en-GB"/>
        </w:rPr>
        <w:t>Social Science &amp; Medicine</w:t>
      </w:r>
      <w:r w:rsidRPr="608F7475" w:rsidR="3C1BD0E9">
        <w:rPr>
          <w:rFonts w:ascii="Arial" w:hAnsi="Arial" w:eastAsia="Arial" w:cs="Arial"/>
          <w:b w:val="0"/>
          <w:bCs w:val="0"/>
          <w:color w:val="222222"/>
          <w:sz w:val="22"/>
          <w:szCs w:val="22"/>
          <w:lang w:val="en-GB"/>
        </w:rPr>
        <w:t xml:space="preserve">, </w:t>
      </w:r>
      <w:r w:rsidRPr="608F7475" w:rsidR="3C1BD0E9">
        <w:rPr>
          <w:rFonts w:ascii="Arial" w:hAnsi="Arial" w:eastAsia="Arial" w:cs="Arial"/>
          <w:b w:val="0"/>
          <w:bCs w:val="0"/>
          <w:i w:val="1"/>
          <w:iCs w:val="1"/>
          <w:color w:val="222222"/>
          <w:sz w:val="22"/>
          <w:szCs w:val="22"/>
          <w:lang w:val="en-GB"/>
        </w:rPr>
        <w:t>250</w:t>
      </w:r>
      <w:r w:rsidRPr="608F7475" w:rsidR="3C1BD0E9">
        <w:rPr>
          <w:rFonts w:ascii="Arial" w:hAnsi="Arial" w:eastAsia="Arial" w:cs="Arial"/>
          <w:b w:val="0"/>
          <w:bCs w:val="0"/>
          <w:color w:val="222222"/>
          <w:sz w:val="22"/>
          <w:szCs w:val="22"/>
          <w:lang w:val="en-GB"/>
        </w:rPr>
        <w:t>, p.112885.</w:t>
      </w:r>
    </w:p>
    <w:p w:rsidR="58ACDC59" w:rsidP="608F7475" w:rsidRDefault="58ACDC59" w14:paraId="51F6D7CA" w14:textId="387D390C">
      <w:pPr>
        <w:spacing w:before="240" w:after="240" w:line="240" w:lineRule="auto"/>
        <w:rPr>
          <w:rFonts w:ascii="Arial" w:hAnsi="Arial" w:eastAsia="Arial" w:cs="Arial"/>
          <w:b w:val="0"/>
          <w:bCs w:val="0"/>
          <w:color w:val="252525"/>
          <w:sz w:val="22"/>
          <w:szCs w:val="22"/>
          <w:lang w:val="en-GB"/>
        </w:rPr>
      </w:pPr>
      <w:r w:rsidRPr="608F7475" w:rsidR="3C1BD0E9">
        <w:rPr>
          <w:rFonts w:ascii="Arial" w:hAnsi="Arial" w:eastAsia="Arial" w:cs="Arial"/>
          <w:b w:val="0"/>
          <w:bCs w:val="0"/>
          <w:color w:val="252525"/>
          <w:sz w:val="22"/>
          <w:szCs w:val="22"/>
          <w:lang w:val="en-GB"/>
        </w:rPr>
        <w:t xml:space="preserve">National Maternity Review (2016) </w:t>
      </w:r>
      <w:r w:rsidRPr="608F7475" w:rsidR="3C1BD0E9">
        <w:rPr>
          <w:rFonts w:ascii="Arial" w:hAnsi="Arial" w:eastAsia="Arial" w:cs="Arial"/>
          <w:b w:val="0"/>
          <w:bCs w:val="0"/>
          <w:i w:val="1"/>
          <w:iCs w:val="1"/>
          <w:color w:val="252525"/>
          <w:sz w:val="22"/>
          <w:szCs w:val="22"/>
          <w:lang w:val="en-GB"/>
        </w:rPr>
        <w:t>Better Births, Improving outcomes of maternity service in England</w:t>
      </w:r>
      <w:r w:rsidRPr="608F7475" w:rsidR="3C1BD0E9">
        <w:rPr>
          <w:rFonts w:ascii="Arial" w:hAnsi="Arial" w:eastAsia="Arial" w:cs="Arial"/>
          <w:b w:val="0"/>
          <w:bCs w:val="0"/>
          <w:color w:val="252525"/>
          <w:sz w:val="22"/>
          <w:szCs w:val="22"/>
          <w:lang w:val="en-GB"/>
        </w:rPr>
        <w:t xml:space="preserve">. </w:t>
      </w:r>
      <w:r w:rsidRPr="608F7475" w:rsidR="3C1BD0E9">
        <w:rPr>
          <w:rFonts w:ascii="Arial" w:hAnsi="Arial" w:eastAsia="Arial" w:cs="Arial"/>
          <w:b w:val="0"/>
          <w:bCs w:val="0"/>
          <w:color w:val="252525"/>
          <w:sz w:val="22"/>
          <w:szCs w:val="22"/>
          <w:lang w:val="en-GB"/>
        </w:rPr>
        <w:t>Avaialble</w:t>
      </w:r>
      <w:r w:rsidRPr="608F7475" w:rsidR="3C1BD0E9">
        <w:rPr>
          <w:rFonts w:ascii="Arial" w:hAnsi="Arial" w:eastAsia="Arial" w:cs="Arial"/>
          <w:b w:val="0"/>
          <w:bCs w:val="0"/>
          <w:color w:val="252525"/>
          <w:sz w:val="22"/>
          <w:szCs w:val="22"/>
          <w:lang w:val="en-GB"/>
        </w:rPr>
        <w:t xml:space="preserve"> at: </w:t>
      </w:r>
      <w:hyperlink r:id="R1a555e288f5c49ac">
        <w:r w:rsidRPr="608F7475" w:rsidR="3C1BD0E9">
          <w:rPr>
            <w:rStyle w:val="Hyperlink"/>
            <w:rFonts w:ascii="Arial" w:hAnsi="Arial" w:eastAsia="Arial" w:cs="Arial"/>
            <w:b w:val="0"/>
            <w:bCs w:val="0"/>
            <w:sz w:val="22"/>
            <w:szCs w:val="22"/>
            <w:lang w:val="en-GB"/>
          </w:rPr>
          <w:t>https://www.england.nhs.uk/wp-content/uploads/2016/02/national-maternity-review-report.pdf</w:t>
        </w:r>
      </w:hyperlink>
      <w:r w:rsidRPr="608F7475" w:rsidR="3C1BD0E9">
        <w:rPr>
          <w:rFonts w:ascii="Arial" w:hAnsi="Arial" w:eastAsia="Arial" w:cs="Arial"/>
          <w:b w:val="0"/>
          <w:bCs w:val="0"/>
          <w:color w:val="252525"/>
          <w:sz w:val="22"/>
          <w:szCs w:val="22"/>
          <w:lang w:val="en-GB"/>
        </w:rPr>
        <w:t xml:space="preserve"> (Accessed: 6 July 2024)</w:t>
      </w:r>
      <w:r w:rsidRPr="608F7475" w:rsidR="3C1BD0E9">
        <w:rPr>
          <w:rFonts w:ascii="Arial" w:hAnsi="Arial" w:eastAsia="Arial" w:cs="Arial"/>
          <w:b w:val="0"/>
          <w:bCs w:val="0"/>
          <w:color w:val="252525"/>
          <w:sz w:val="22"/>
          <w:szCs w:val="22"/>
          <w:lang w:val="en-GB"/>
        </w:rPr>
        <w:t>.</w:t>
      </w:r>
    </w:p>
    <w:p w:rsidR="58ACDC59" w:rsidP="608F7475" w:rsidRDefault="58ACDC59" w14:paraId="09A8B28D" w14:textId="325C1AE9">
      <w:pPr>
        <w:pStyle w:val="Normal"/>
        <w:spacing w:before="240" w:after="240" w:line="240" w:lineRule="auto"/>
        <w:rPr>
          <w:rFonts w:ascii="Arial" w:hAnsi="Arial" w:eastAsia="Arial" w:cs="Arial"/>
          <w:b w:val="0"/>
          <w:bCs w:val="0"/>
          <w:color w:val="222222"/>
          <w:sz w:val="22"/>
          <w:szCs w:val="22"/>
          <w:lang w:val="en-GB"/>
        </w:rPr>
      </w:pPr>
      <w:r w:rsidRPr="608F7475" w:rsidR="3C1BD0E9">
        <w:rPr>
          <w:rFonts w:ascii="Arial" w:hAnsi="Arial" w:eastAsia="Arial" w:cs="Arial"/>
          <w:b w:val="0"/>
          <w:bCs w:val="0"/>
          <w:color w:val="222222"/>
          <w:sz w:val="22"/>
          <w:szCs w:val="22"/>
          <w:lang w:val="en-GB"/>
        </w:rPr>
        <w:t xml:space="preserve">Neal, S., Stone, L., Moncrieff, G., Matthews, Z., Kingdon, C., </w:t>
      </w:r>
      <w:r w:rsidRPr="608F7475" w:rsidR="3C1BD0E9">
        <w:rPr>
          <w:rFonts w:ascii="Arial" w:hAnsi="Arial" w:eastAsia="Arial" w:cs="Arial"/>
          <w:b w:val="0"/>
          <w:bCs w:val="0"/>
          <w:color w:val="222222"/>
          <w:sz w:val="22"/>
          <w:szCs w:val="22"/>
          <w:lang w:val="en-GB"/>
        </w:rPr>
        <w:t>Topalidou</w:t>
      </w:r>
      <w:r w:rsidRPr="608F7475" w:rsidR="3C1BD0E9">
        <w:rPr>
          <w:rFonts w:ascii="Arial" w:hAnsi="Arial" w:eastAsia="Arial" w:cs="Arial"/>
          <w:b w:val="0"/>
          <w:bCs w:val="0"/>
          <w:color w:val="222222"/>
          <w:sz w:val="22"/>
          <w:szCs w:val="22"/>
          <w:lang w:val="en-GB"/>
        </w:rPr>
        <w:t xml:space="preserve">, A., Balaam, M.C., Cordey, S., Crossland, N., Feeley, C. and Powney, D., 2023. Assessing safe and personalised maternity and neonatal care through a pandemic: a case study of outcomes and experiences in two trusts in England using the ASPIRE COVID-19 framework. </w:t>
      </w:r>
      <w:r w:rsidRPr="608F7475" w:rsidR="3C1BD0E9">
        <w:rPr>
          <w:rFonts w:ascii="Arial" w:hAnsi="Arial" w:eastAsia="Arial" w:cs="Arial"/>
          <w:b w:val="0"/>
          <w:bCs w:val="0"/>
          <w:i w:val="1"/>
          <w:iCs w:val="1"/>
          <w:color w:val="222222"/>
          <w:sz w:val="22"/>
          <w:szCs w:val="22"/>
          <w:lang w:val="en-GB"/>
        </w:rPr>
        <w:t>BMC Health Services Research</w:t>
      </w:r>
      <w:r w:rsidRPr="608F7475" w:rsidR="3C1BD0E9">
        <w:rPr>
          <w:rFonts w:ascii="Arial" w:hAnsi="Arial" w:eastAsia="Arial" w:cs="Arial"/>
          <w:b w:val="0"/>
          <w:bCs w:val="0"/>
          <w:color w:val="222222"/>
          <w:sz w:val="22"/>
          <w:szCs w:val="22"/>
          <w:lang w:val="en-GB"/>
        </w:rPr>
        <w:t xml:space="preserve">, </w:t>
      </w:r>
      <w:r w:rsidRPr="608F7475" w:rsidR="3C1BD0E9">
        <w:rPr>
          <w:rFonts w:ascii="Arial" w:hAnsi="Arial" w:eastAsia="Arial" w:cs="Arial"/>
          <w:b w:val="0"/>
          <w:bCs w:val="0"/>
          <w:i w:val="1"/>
          <w:iCs w:val="1"/>
          <w:color w:val="222222"/>
          <w:sz w:val="22"/>
          <w:szCs w:val="22"/>
          <w:lang w:val="en-GB"/>
        </w:rPr>
        <w:t>23</w:t>
      </w:r>
      <w:r w:rsidRPr="608F7475" w:rsidR="3C1BD0E9">
        <w:rPr>
          <w:rFonts w:ascii="Arial" w:hAnsi="Arial" w:eastAsia="Arial" w:cs="Arial"/>
          <w:b w:val="0"/>
          <w:bCs w:val="0"/>
          <w:color w:val="222222"/>
          <w:sz w:val="22"/>
          <w:szCs w:val="22"/>
          <w:lang w:val="en-GB"/>
        </w:rPr>
        <w:t>(1), p.675.</w:t>
      </w:r>
    </w:p>
    <w:p w:rsidR="58ACDC59" w:rsidP="608F7475" w:rsidRDefault="58ACDC59" w14:paraId="0C0D1D27" w14:textId="00DB7AFB">
      <w:pPr>
        <w:spacing w:line="240" w:lineRule="auto"/>
        <w:rPr>
          <w:rFonts w:ascii="Arial" w:hAnsi="Arial" w:eastAsia="Arial" w:cs="Arial"/>
          <w:b w:val="0"/>
          <w:bCs w:val="0"/>
          <w:sz w:val="22"/>
          <w:szCs w:val="22"/>
        </w:rPr>
      </w:pPr>
      <w:r w:rsidRPr="608F7475" w:rsidR="3C1BD0E9">
        <w:rPr>
          <w:rFonts w:ascii="Arial" w:hAnsi="Arial" w:eastAsia="Arial" w:cs="Arial"/>
          <w:b w:val="0"/>
          <w:bCs w:val="0"/>
          <w:sz w:val="22"/>
          <w:szCs w:val="22"/>
          <w:lang w:val="en-GB"/>
        </w:rPr>
        <w:t xml:space="preserve">Niles, M.T., Bertmann, F., Belarmino, E.H., Wentworth, T., </w:t>
      </w:r>
      <w:r w:rsidRPr="608F7475" w:rsidR="3C1BD0E9">
        <w:rPr>
          <w:rFonts w:ascii="Arial" w:hAnsi="Arial" w:eastAsia="Arial" w:cs="Arial"/>
          <w:b w:val="0"/>
          <w:bCs w:val="0"/>
          <w:sz w:val="22"/>
          <w:szCs w:val="22"/>
          <w:lang w:val="en-GB"/>
        </w:rPr>
        <w:t>Biehi</w:t>
      </w:r>
      <w:r w:rsidRPr="608F7475" w:rsidR="3C1BD0E9">
        <w:rPr>
          <w:rFonts w:ascii="Arial" w:hAnsi="Arial" w:eastAsia="Arial" w:cs="Arial"/>
          <w:b w:val="0"/>
          <w:bCs w:val="0"/>
          <w:sz w:val="22"/>
          <w:szCs w:val="22"/>
          <w:lang w:val="en-GB"/>
        </w:rPr>
        <w:t xml:space="preserve">, E. and Neff, R. (2020) ‘The early food insecurity impacts of COVID-19', </w:t>
      </w:r>
      <w:r w:rsidRPr="608F7475" w:rsidR="3C1BD0E9">
        <w:rPr>
          <w:rFonts w:ascii="Arial" w:hAnsi="Arial" w:eastAsia="Arial" w:cs="Arial"/>
          <w:b w:val="0"/>
          <w:bCs w:val="0"/>
          <w:i w:val="1"/>
          <w:iCs w:val="1"/>
          <w:sz w:val="22"/>
          <w:szCs w:val="22"/>
          <w:lang w:val="en-GB"/>
        </w:rPr>
        <w:t>Nutrients</w:t>
      </w:r>
      <w:r w:rsidRPr="608F7475" w:rsidR="3C1BD0E9">
        <w:rPr>
          <w:rFonts w:ascii="Arial" w:hAnsi="Arial" w:eastAsia="Arial" w:cs="Arial"/>
          <w:b w:val="0"/>
          <w:bCs w:val="0"/>
          <w:sz w:val="22"/>
          <w:szCs w:val="22"/>
          <w:lang w:val="en-GB"/>
        </w:rPr>
        <w:t>, 12(7), p.2096.</w:t>
      </w:r>
    </w:p>
    <w:p w:rsidR="58ACDC59" w:rsidP="608F7475" w:rsidRDefault="58ACDC59" w14:paraId="03B593A0" w14:textId="1B8D50DD">
      <w:pPr>
        <w:spacing w:before="240" w:after="240" w:line="240" w:lineRule="auto"/>
        <w:rPr>
          <w:rFonts w:ascii="Arial" w:hAnsi="Arial" w:eastAsia="Arial" w:cs="Arial"/>
          <w:b w:val="0"/>
          <w:bCs w:val="0"/>
          <w:color w:val="auto"/>
          <w:sz w:val="22"/>
          <w:szCs w:val="22"/>
          <w:u w:val="none"/>
          <w:lang w:val="en-US"/>
        </w:rPr>
      </w:pPr>
      <w:r w:rsidRPr="608F7475" w:rsidR="3C1BD0E9">
        <w:rPr>
          <w:rFonts w:ascii="Arial" w:hAnsi="Arial" w:eastAsia="Arial" w:cs="Arial"/>
          <w:b w:val="0"/>
          <w:bCs w:val="0"/>
          <w:color w:val="auto"/>
          <w:sz w:val="22"/>
          <w:szCs w:val="22"/>
          <w:u w:val="none"/>
          <w:lang w:val="en-US"/>
        </w:rPr>
        <w:t xml:space="preserve">NHS (2024) long term plan. Maternity and neonatal services. Available at: </w:t>
      </w:r>
      <w:hyperlink r:id="R7488f82e176444a8">
        <w:r w:rsidRPr="608F7475" w:rsidR="3C1BD0E9">
          <w:rPr>
            <w:rStyle w:val="Hyperlink"/>
            <w:rFonts w:ascii="Arial" w:hAnsi="Arial" w:eastAsia="Arial" w:cs="Arial"/>
            <w:b w:val="0"/>
            <w:bCs w:val="0"/>
            <w:color w:val="auto"/>
            <w:sz w:val="22"/>
            <w:szCs w:val="22"/>
            <w:u w:val="none"/>
            <w:lang w:val="en-US"/>
          </w:rPr>
          <w:t>https://www.longtermplan.nhs.uk/online-version/chapter-3-further-progress-on-care-quality-and-outcomes/a-strong-start-in-life-for-children-and-young-people/maternity-and-neonatal-services/</w:t>
        </w:r>
      </w:hyperlink>
      <w:r w:rsidRPr="608F7475" w:rsidR="3C1BD0E9">
        <w:rPr>
          <w:rFonts w:ascii="Arial" w:hAnsi="Arial" w:eastAsia="Arial" w:cs="Arial"/>
          <w:b w:val="0"/>
          <w:bCs w:val="0"/>
          <w:color w:val="auto"/>
          <w:sz w:val="22"/>
          <w:szCs w:val="22"/>
          <w:u w:val="none"/>
          <w:lang w:val="en-US"/>
        </w:rPr>
        <w:t xml:space="preserve"> (Accessed: 9 July 2024). </w:t>
      </w:r>
    </w:p>
    <w:p w:rsidR="58ACDC59" w:rsidP="608F7475" w:rsidRDefault="58ACDC59" w14:paraId="4CCB299B" w14:textId="00BF789A">
      <w:pPr>
        <w:spacing w:before="240" w:after="240" w:line="240" w:lineRule="auto"/>
        <w:rPr>
          <w:rFonts w:ascii="Arial" w:hAnsi="Arial" w:eastAsia="Arial" w:cs="Arial"/>
          <w:b w:val="0"/>
          <w:bCs w:val="0"/>
          <w:sz w:val="22"/>
          <w:szCs w:val="22"/>
        </w:rPr>
      </w:pPr>
      <w:r w:rsidRPr="608F7475" w:rsidR="3C1BD0E9">
        <w:rPr>
          <w:rFonts w:ascii="Arial" w:hAnsi="Arial" w:eastAsia="Arial" w:cs="Arial"/>
          <w:b w:val="0"/>
          <w:bCs w:val="0"/>
          <w:sz w:val="22"/>
          <w:szCs w:val="22"/>
        </w:rPr>
        <w:t>NHS</w:t>
      </w:r>
      <w:r w:rsidRPr="608F7475" w:rsidR="357EC3D3">
        <w:rPr>
          <w:rFonts w:ascii="Arial" w:hAnsi="Arial" w:eastAsia="Arial" w:cs="Arial"/>
          <w:b w:val="0"/>
          <w:bCs w:val="0"/>
          <w:sz w:val="22"/>
          <w:szCs w:val="22"/>
        </w:rPr>
        <w:t xml:space="preserve"> (</w:t>
      </w:r>
      <w:r w:rsidRPr="608F7475" w:rsidR="3C1BD0E9">
        <w:rPr>
          <w:rFonts w:ascii="Arial" w:hAnsi="Arial" w:eastAsia="Arial" w:cs="Arial"/>
          <w:b w:val="0"/>
          <w:bCs w:val="0"/>
          <w:sz w:val="22"/>
          <w:szCs w:val="22"/>
        </w:rPr>
        <w:t>2020</w:t>
      </w:r>
      <w:r w:rsidRPr="608F7475" w:rsidR="647CC9EC">
        <w:rPr>
          <w:rFonts w:ascii="Arial" w:hAnsi="Arial" w:eastAsia="Arial" w:cs="Arial"/>
          <w:b w:val="0"/>
          <w:bCs w:val="0"/>
          <w:sz w:val="22"/>
          <w:szCs w:val="22"/>
        </w:rPr>
        <w:t>)</w:t>
      </w:r>
      <w:r w:rsidRPr="608F7475" w:rsidR="3C1BD0E9">
        <w:rPr>
          <w:rFonts w:ascii="Arial" w:hAnsi="Arial" w:eastAsia="Arial" w:cs="Arial"/>
          <w:b w:val="0"/>
          <w:bCs w:val="0"/>
          <w:sz w:val="22"/>
          <w:szCs w:val="22"/>
        </w:rPr>
        <w:t xml:space="preserve"> Better Births Four Years On: A review of progress. the maternity transformation </w:t>
      </w:r>
      <w:r w:rsidRPr="608F7475" w:rsidR="3C1BD0E9">
        <w:rPr>
          <w:rFonts w:ascii="Arial" w:hAnsi="Arial" w:eastAsia="Arial" w:cs="Arial"/>
          <w:b w:val="0"/>
          <w:bCs w:val="0"/>
          <w:sz w:val="22"/>
          <w:szCs w:val="22"/>
        </w:rPr>
        <w:t>programme</w:t>
      </w:r>
      <w:bookmarkStart w:name="_Int_thVh804W" w:id="719251180"/>
      <w:r w:rsidRPr="608F7475" w:rsidR="3C1BD0E9">
        <w:rPr>
          <w:rFonts w:ascii="Arial" w:hAnsi="Arial" w:eastAsia="Arial" w:cs="Arial"/>
          <w:b w:val="0"/>
          <w:bCs w:val="0"/>
          <w:sz w:val="22"/>
          <w:szCs w:val="22"/>
        </w:rPr>
        <w:t>.</w:t>
      </w:r>
      <w:r w:rsidRPr="608F7475" w:rsidR="34571EE1">
        <w:rPr>
          <w:rFonts w:ascii="Arial" w:hAnsi="Arial" w:eastAsia="Arial" w:cs="Arial"/>
          <w:b w:val="0"/>
          <w:bCs w:val="0"/>
          <w:sz w:val="22"/>
          <w:szCs w:val="22"/>
        </w:rPr>
        <w:t xml:space="preserve"> </w:t>
      </w:r>
      <w:bookmarkEnd w:id="719251180"/>
      <w:r w:rsidRPr="608F7475" w:rsidR="3C1BD0E9">
        <w:rPr>
          <w:rFonts w:ascii="Arial" w:hAnsi="Arial" w:eastAsia="Arial" w:cs="Arial"/>
          <w:b w:val="0"/>
          <w:bCs w:val="0"/>
          <w:sz w:val="22"/>
          <w:szCs w:val="22"/>
        </w:rPr>
        <w:t xml:space="preserve">Available at: </w:t>
      </w:r>
      <w:hyperlink r:id="Reb68e07bef7e454d">
        <w:r w:rsidRPr="608F7475" w:rsidR="3C1BD0E9">
          <w:rPr>
            <w:rStyle w:val="Hyperlink"/>
            <w:rFonts w:ascii="Arial" w:hAnsi="Arial" w:eastAsia="Arial" w:cs="Arial"/>
            <w:b w:val="0"/>
            <w:bCs w:val="0"/>
            <w:sz w:val="22"/>
            <w:szCs w:val="22"/>
          </w:rPr>
          <w:t>https://www.england.nhs.uk/wp-content/uploads/2020/03/better-births-four-years-on-progress-report.pdf</w:t>
        </w:r>
      </w:hyperlink>
      <w:r w:rsidRPr="608F7475" w:rsidR="3C1BD0E9">
        <w:rPr>
          <w:rFonts w:ascii="Arial" w:hAnsi="Arial" w:eastAsia="Arial" w:cs="Arial"/>
          <w:b w:val="0"/>
          <w:bCs w:val="0"/>
          <w:sz w:val="22"/>
          <w:szCs w:val="22"/>
        </w:rPr>
        <w:t xml:space="preserve"> (Accessed: 9 July 2024).</w:t>
      </w:r>
    </w:p>
    <w:p w:rsidR="58ACDC59" w:rsidP="608F7475" w:rsidRDefault="58ACDC59" w14:paraId="0E517F56" w14:textId="0733C49F">
      <w:pPr>
        <w:pStyle w:val="Normal"/>
        <w:spacing w:line="240" w:lineRule="auto"/>
        <w:rPr>
          <w:rFonts w:ascii="Arial" w:hAnsi="Arial" w:eastAsia="Arial" w:cs="Arial"/>
          <w:b w:val="0"/>
          <w:bCs w:val="0"/>
          <w:sz w:val="22"/>
          <w:szCs w:val="22"/>
          <w:lang w:val="en-GB"/>
        </w:rPr>
      </w:pPr>
      <w:r w:rsidRPr="608F7475" w:rsidR="58ACDC59">
        <w:rPr>
          <w:rFonts w:ascii="Arial" w:hAnsi="Arial" w:eastAsia="Arial" w:cs="Arial"/>
          <w:b w:val="0"/>
          <w:bCs w:val="0"/>
          <w:sz w:val="22"/>
          <w:szCs w:val="22"/>
          <w:lang w:val="en-GB"/>
        </w:rPr>
        <w:t xml:space="preserve">Öcal, E.E., Demirtaş, Z., Atalay, B.I., </w:t>
      </w:r>
      <w:r w:rsidRPr="608F7475" w:rsidR="58ACDC59">
        <w:rPr>
          <w:rFonts w:ascii="Arial" w:hAnsi="Arial" w:eastAsia="Arial" w:cs="Arial"/>
          <w:b w:val="0"/>
          <w:bCs w:val="0"/>
          <w:sz w:val="22"/>
          <w:szCs w:val="22"/>
          <w:lang w:val="en-GB"/>
        </w:rPr>
        <w:t>Önsüz</w:t>
      </w:r>
      <w:r w:rsidRPr="608F7475" w:rsidR="58ACDC59">
        <w:rPr>
          <w:rFonts w:ascii="Arial" w:hAnsi="Arial" w:eastAsia="Arial" w:cs="Arial"/>
          <w:b w:val="0"/>
          <w:bCs w:val="0"/>
          <w:sz w:val="22"/>
          <w:szCs w:val="22"/>
          <w:lang w:val="en-GB"/>
        </w:rPr>
        <w:t xml:space="preserve">, M.F., </w:t>
      </w:r>
      <w:r w:rsidRPr="608F7475" w:rsidR="58ACDC59">
        <w:rPr>
          <w:rFonts w:ascii="Arial" w:hAnsi="Arial" w:eastAsia="Arial" w:cs="Arial"/>
          <w:b w:val="0"/>
          <w:bCs w:val="0"/>
          <w:sz w:val="22"/>
          <w:szCs w:val="22"/>
          <w:lang w:val="en-GB"/>
        </w:rPr>
        <w:t>Işıklı</w:t>
      </w:r>
      <w:r w:rsidRPr="608F7475" w:rsidR="58ACDC59">
        <w:rPr>
          <w:rFonts w:ascii="Arial" w:hAnsi="Arial" w:eastAsia="Arial" w:cs="Arial"/>
          <w:b w:val="0"/>
          <w:bCs w:val="0"/>
          <w:sz w:val="22"/>
          <w:szCs w:val="22"/>
          <w:lang w:val="en-GB"/>
        </w:rPr>
        <w:t xml:space="preserve">, B., </w:t>
      </w:r>
      <w:r w:rsidRPr="608F7475" w:rsidR="58ACDC59">
        <w:rPr>
          <w:rFonts w:ascii="Arial" w:hAnsi="Arial" w:eastAsia="Arial" w:cs="Arial"/>
          <w:b w:val="0"/>
          <w:bCs w:val="0"/>
          <w:sz w:val="22"/>
          <w:szCs w:val="22"/>
          <w:lang w:val="en-GB"/>
        </w:rPr>
        <w:t>Metintaş</w:t>
      </w:r>
      <w:r w:rsidRPr="608F7475" w:rsidR="58ACDC59">
        <w:rPr>
          <w:rFonts w:ascii="Arial" w:hAnsi="Arial" w:eastAsia="Arial" w:cs="Arial"/>
          <w:b w:val="0"/>
          <w:bCs w:val="0"/>
          <w:sz w:val="22"/>
          <w:szCs w:val="22"/>
          <w:lang w:val="en-GB"/>
        </w:rPr>
        <w:t xml:space="preserve">, S. and </w:t>
      </w:r>
      <w:r w:rsidRPr="608F7475" w:rsidR="58ACDC59">
        <w:rPr>
          <w:rFonts w:ascii="Arial" w:hAnsi="Arial" w:eastAsia="Arial" w:cs="Arial"/>
          <w:b w:val="0"/>
          <w:bCs w:val="0"/>
          <w:sz w:val="22"/>
          <w:szCs w:val="22"/>
          <w:lang w:val="en-GB"/>
        </w:rPr>
        <w:t>Yenilmez</w:t>
      </w:r>
      <w:r w:rsidRPr="608F7475" w:rsidR="58ACDC59">
        <w:rPr>
          <w:rFonts w:ascii="Arial" w:hAnsi="Arial" w:eastAsia="Arial" w:cs="Arial"/>
          <w:b w:val="0"/>
          <w:bCs w:val="0"/>
          <w:sz w:val="22"/>
          <w:szCs w:val="22"/>
          <w:lang w:val="en-GB"/>
        </w:rPr>
        <w:t xml:space="preserve">, Ç. (2022) ‘Relationship between mental disorders and optimism in a community-based sample of adults’, </w:t>
      </w:r>
      <w:r w:rsidRPr="608F7475" w:rsidR="58ACDC59">
        <w:rPr>
          <w:rFonts w:ascii="Arial" w:hAnsi="Arial" w:eastAsia="Arial" w:cs="Arial"/>
          <w:b w:val="0"/>
          <w:bCs w:val="0"/>
          <w:i w:val="1"/>
          <w:iCs w:val="1"/>
          <w:sz w:val="22"/>
          <w:szCs w:val="22"/>
          <w:lang w:val="en-GB"/>
        </w:rPr>
        <w:t>Behavioral</w:t>
      </w:r>
      <w:r w:rsidRPr="608F7475" w:rsidR="58ACDC59">
        <w:rPr>
          <w:rFonts w:ascii="Arial" w:hAnsi="Arial" w:eastAsia="Arial" w:cs="Arial"/>
          <w:b w:val="0"/>
          <w:bCs w:val="0"/>
          <w:i w:val="1"/>
          <w:iCs w:val="1"/>
          <w:sz w:val="22"/>
          <w:szCs w:val="22"/>
          <w:lang w:val="en-GB"/>
        </w:rPr>
        <w:t xml:space="preserve"> Sciences</w:t>
      </w:r>
      <w:r w:rsidRPr="608F7475" w:rsidR="58ACDC59">
        <w:rPr>
          <w:rFonts w:ascii="Arial" w:hAnsi="Arial" w:eastAsia="Arial" w:cs="Arial"/>
          <w:b w:val="0"/>
          <w:bCs w:val="0"/>
          <w:sz w:val="22"/>
          <w:szCs w:val="22"/>
          <w:lang w:val="en-GB"/>
        </w:rPr>
        <w:t xml:space="preserve">, 12(2), p.52. </w:t>
      </w:r>
    </w:p>
    <w:p w:rsidR="154D1F46" w:rsidP="608F7475" w:rsidRDefault="154D1F46" w14:paraId="5532DE98" w14:textId="3DE0B9D5">
      <w:pPr>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 xml:space="preserve">Oldroyd, L., Eskandari, F., Pratt, </w:t>
      </w:r>
      <w:bookmarkStart w:name="_Int_7sj9OT5s" w:id="1106717904"/>
      <w:r w:rsidRPr="608F7475" w:rsidR="154D1F46">
        <w:rPr>
          <w:rFonts w:ascii="Arial" w:hAnsi="Arial" w:eastAsia="Arial" w:cs="Arial"/>
          <w:b w:val="0"/>
          <w:bCs w:val="0"/>
          <w:sz w:val="22"/>
          <w:szCs w:val="22"/>
          <w:lang w:val="en-GB"/>
        </w:rPr>
        <w:t>C.</w:t>
      </w:r>
      <w:bookmarkEnd w:id="1106717904"/>
      <w:r w:rsidRPr="608F7475" w:rsidR="154D1F46">
        <w:rPr>
          <w:rFonts w:ascii="Arial" w:hAnsi="Arial" w:eastAsia="Arial" w:cs="Arial"/>
          <w:b w:val="0"/>
          <w:bCs w:val="0"/>
          <w:sz w:val="22"/>
          <w:szCs w:val="22"/>
          <w:lang w:val="en-GB"/>
        </w:rPr>
        <w:t xml:space="preserve"> and Lake, A.A. </w:t>
      </w:r>
      <w:r w:rsidRPr="608F7475" w:rsidR="52716C5C">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2022</w:t>
      </w:r>
      <w:r w:rsidRPr="608F7475" w:rsidR="3944362B">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2DC6BFB6">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The nutritional quality of food parcels provided by food banks and the effectiveness of food banks at reducing food insecurity in developed countries: a mixed‐method systematic review</w:t>
      </w:r>
      <w:r w:rsidRPr="608F7475" w:rsidR="66B0C5AF">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Journal of Human Nutrition and Dietetics</w:t>
      </w:r>
      <w:r w:rsidRPr="608F7475" w:rsidR="154D1F46">
        <w:rPr>
          <w:rFonts w:ascii="Arial" w:hAnsi="Arial" w:eastAsia="Arial" w:cs="Arial"/>
          <w:b w:val="0"/>
          <w:bCs w:val="0"/>
          <w:sz w:val="22"/>
          <w:szCs w:val="22"/>
          <w:lang w:val="en-GB"/>
        </w:rPr>
        <w:t>, 35(6), pp.1202-1229.</w:t>
      </w:r>
    </w:p>
    <w:p w:rsidR="424E281F" w:rsidP="608F7475" w:rsidRDefault="424E281F" w14:paraId="283177FD" w14:textId="4BE6A66E">
      <w:pPr>
        <w:spacing w:before="240" w:after="240" w:line="240" w:lineRule="auto"/>
        <w:rPr>
          <w:rFonts w:ascii="Arial" w:hAnsi="Arial" w:eastAsia="Arial" w:cs="Arial"/>
          <w:b w:val="0"/>
          <w:bCs w:val="0"/>
          <w:color w:val="222222"/>
          <w:sz w:val="22"/>
          <w:szCs w:val="22"/>
          <w:lang w:val="en-GB"/>
        </w:rPr>
      </w:pPr>
      <w:r w:rsidRPr="608F7475" w:rsidR="38CEF54F">
        <w:rPr>
          <w:rFonts w:ascii="Arial" w:hAnsi="Arial" w:eastAsia="Arial" w:cs="Arial"/>
          <w:b w:val="0"/>
          <w:bCs w:val="0"/>
          <w:color w:val="222222"/>
          <w:sz w:val="22"/>
          <w:szCs w:val="22"/>
          <w:lang w:val="en-GB"/>
        </w:rPr>
        <w:t xml:space="preserve">Ozawa, S., Higgins, C.R., Yemeke, T.T., </w:t>
      </w:r>
      <w:r w:rsidRPr="608F7475" w:rsidR="38CEF54F">
        <w:rPr>
          <w:rFonts w:ascii="Arial" w:hAnsi="Arial" w:eastAsia="Arial" w:cs="Arial"/>
          <w:b w:val="0"/>
          <w:bCs w:val="0"/>
          <w:color w:val="222222"/>
          <w:sz w:val="22"/>
          <w:szCs w:val="22"/>
          <w:lang w:val="en-GB"/>
        </w:rPr>
        <w:t>Nwokike</w:t>
      </w:r>
      <w:r w:rsidRPr="608F7475" w:rsidR="38CEF54F">
        <w:rPr>
          <w:rFonts w:ascii="Arial" w:hAnsi="Arial" w:eastAsia="Arial" w:cs="Arial"/>
          <w:b w:val="0"/>
          <w:bCs w:val="0"/>
          <w:color w:val="222222"/>
          <w:sz w:val="22"/>
          <w:szCs w:val="22"/>
          <w:lang w:val="en-GB"/>
        </w:rPr>
        <w:t xml:space="preserve">, J.I., Evans, L., </w:t>
      </w:r>
      <w:r w:rsidRPr="608F7475" w:rsidR="38CEF54F">
        <w:rPr>
          <w:rFonts w:ascii="Arial" w:hAnsi="Arial" w:eastAsia="Arial" w:cs="Arial"/>
          <w:b w:val="0"/>
          <w:bCs w:val="0"/>
          <w:color w:val="222222"/>
          <w:sz w:val="22"/>
          <w:szCs w:val="22"/>
          <w:lang w:val="en-GB"/>
        </w:rPr>
        <w:t>Hajjou</w:t>
      </w:r>
      <w:r w:rsidRPr="608F7475" w:rsidR="38CEF54F">
        <w:rPr>
          <w:rFonts w:ascii="Arial" w:hAnsi="Arial" w:eastAsia="Arial" w:cs="Arial"/>
          <w:b w:val="0"/>
          <w:bCs w:val="0"/>
          <w:color w:val="222222"/>
          <w:sz w:val="22"/>
          <w:szCs w:val="22"/>
          <w:lang w:val="en-GB"/>
        </w:rPr>
        <w:t xml:space="preserve">, M. and </w:t>
      </w:r>
      <w:r w:rsidRPr="608F7475" w:rsidR="38CEF54F">
        <w:rPr>
          <w:rFonts w:ascii="Arial" w:hAnsi="Arial" w:eastAsia="Arial" w:cs="Arial"/>
          <w:b w:val="0"/>
          <w:bCs w:val="0"/>
          <w:color w:val="222222"/>
          <w:sz w:val="22"/>
          <w:szCs w:val="22"/>
          <w:lang w:val="en-GB"/>
        </w:rPr>
        <w:t>Pribluda</w:t>
      </w:r>
      <w:r w:rsidRPr="608F7475" w:rsidR="38CEF54F">
        <w:rPr>
          <w:rFonts w:ascii="Arial" w:hAnsi="Arial" w:eastAsia="Arial" w:cs="Arial"/>
          <w:b w:val="0"/>
          <w:bCs w:val="0"/>
          <w:color w:val="222222"/>
          <w:sz w:val="22"/>
          <w:szCs w:val="22"/>
          <w:lang w:val="en-GB"/>
        </w:rPr>
        <w:t xml:space="preserve">, V.S. (2020) ‘Importance of medicine quality in achieving universal health coverage’, </w:t>
      </w:r>
      <w:r w:rsidRPr="608F7475" w:rsidR="38CEF54F">
        <w:rPr>
          <w:rFonts w:ascii="Arial" w:hAnsi="Arial" w:eastAsia="Arial" w:cs="Arial"/>
          <w:b w:val="0"/>
          <w:bCs w:val="0"/>
          <w:i w:val="1"/>
          <w:iCs w:val="1"/>
          <w:color w:val="222222"/>
          <w:sz w:val="22"/>
          <w:szCs w:val="22"/>
          <w:lang w:val="en-GB"/>
        </w:rPr>
        <w:t>PLoS</w:t>
      </w:r>
      <w:r w:rsidRPr="608F7475" w:rsidR="38CEF54F">
        <w:rPr>
          <w:rFonts w:ascii="Arial" w:hAnsi="Arial" w:eastAsia="Arial" w:cs="Arial"/>
          <w:b w:val="0"/>
          <w:bCs w:val="0"/>
          <w:i w:val="1"/>
          <w:iCs w:val="1"/>
          <w:color w:val="222222"/>
          <w:sz w:val="22"/>
          <w:szCs w:val="22"/>
          <w:lang w:val="en-GB"/>
        </w:rPr>
        <w:t xml:space="preserve"> One</w:t>
      </w:r>
      <w:r w:rsidRPr="608F7475" w:rsidR="38CEF54F">
        <w:rPr>
          <w:rFonts w:ascii="Arial" w:hAnsi="Arial" w:eastAsia="Arial" w:cs="Arial"/>
          <w:b w:val="0"/>
          <w:bCs w:val="0"/>
          <w:color w:val="222222"/>
          <w:sz w:val="22"/>
          <w:szCs w:val="22"/>
          <w:lang w:val="en-GB"/>
        </w:rPr>
        <w:t>, 15(7), p.e0232966.</w:t>
      </w:r>
    </w:p>
    <w:p w:rsidR="424E281F" w:rsidP="608F7475" w:rsidRDefault="424E281F" w14:paraId="39EADEAD" w14:textId="77CDBD85">
      <w:pPr>
        <w:pStyle w:val="Normal"/>
        <w:spacing w:after="0" w:line="240" w:lineRule="auto"/>
        <w:rPr>
          <w:rFonts w:ascii="Arial" w:hAnsi="Arial" w:eastAsia="Arial" w:cs="Arial"/>
          <w:b w:val="0"/>
          <w:bCs w:val="0"/>
          <w:sz w:val="22"/>
          <w:szCs w:val="22"/>
          <w:lang w:val="en-GB"/>
        </w:rPr>
      </w:pPr>
      <w:r w:rsidRPr="608F7475" w:rsidR="424E281F">
        <w:rPr>
          <w:rFonts w:ascii="Arial" w:hAnsi="Arial" w:eastAsia="Arial" w:cs="Arial"/>
          <w:b w:val="0"/>
          <w:bCs w:val="0"/>
          <w:sz w:val="22"/>
          <w:szCs w:val="22"/>
          <w:lang w:val="en-GB"/>
        </w:rPr>
        <w:t>Papargyropoulou</w:t>
      </w:r>
      <w:r w:rsidRPr="608F7475" w:rsidR="424E281F">
        <w:rPr>
          <w:rFonts w:ascii="Arial" w:hAnsi="Arial" w:eastAsia="Arial" w:cs="Arial"/>
          <w:b w:val="0"/>
          <w:bCs w:val="0"/>
          <w:sz w:val="22"/>
          <w:szCs w:val="22"/>
          <w:lang w:val="en-GB"/>
        </w:rPr>
        <w:t xml:space="preserve">, E., </w:t>
      </w:r>
      <w:r w:rsidRPr="608F7475" w:rsidR="424E281F">
        <w:rPr>
          <w:rFonts w:ascii="Arial" w:hAnsi="Arial" w:eastAsia="Arial" w:cs="Arial"/>
          <w:b w:val="0"/>
          <w:bCs w:val="0"/>
          <w:sz w:val="22"/>
          <w:szCs w:val="22"/>
          <w:lang w:val="en-GB"/>
        </w:rPr>
        <w:t>Fearnyough</w:t>
      </w:r>
      <w:r w:rsidRPr="608F7475" w:rsidR="424E281F">
        <w:rPr>
          <w:rFonts w:ascii="Arial" w:hAnsi="Arial" w:eastAsia="Arial" w:cs="Arial"/>
          <w:b w:val="0"/>
          <w:bCs w:val="0"/>
          <w:sz w:val="22"/>
          <w:szCs w:val="22"/>
          <w:lang w:val="en-GB"/>
        </w:rPr>
        <w:t xml:space="preserve">, K., Spring, C. and Antal, L. </w:t>
      </w:r>
      <w:r w:rsidRPr="608F7475" w:rsidR="3A43AF51">
        <w:rPr>
          <w:rFonts w:ascii="Arial" w:hAnsi="Arial" w:eastAsia="Arial" w:cs="Arial"/>
          <w:b w:val="0"/>
          <w:bCs w:val="0"/>
          <w:sz w:val="22"/>
          <w:szCs w:val="22"/>
          <w:lang w:val="en-GB"/>
        </w:rPr>
        <w:t>(</w:t>
      </w:r>
      <w:r w:rsidRPr="608F7475" w:rsidR="424E281F">
        <w:rPr>
          <w:rFonts w:ascii="Arial" w:hAnsi="Arial" w:eastAsia="Arial" w:cs="Arial"/>
          <w:b w:val="0"/>
          <w:bCs w:val="0"/>
          <w:sz w:val="22"/>
          <w:szCs w:val="22"/>
          <w:lang w:val="en-GB"/>
        </w:rPr>
        <w:t>2022</w:t>
      </w:r>
      <w:r w:rsidRPr="608F7475" w:rsidR="33DC2971">
        <w:rPr>
          <w:rFonts w:ascii="Arial" w:hAnsi="Arial" w:eastAsia="Arial" w:cs="Arial"/>
          <w:b w:val="0"/>
          <w:bCs w:val="0"/>
          <w:sz w:val="22"/>
          <w:szCs w:val="22"/>
          <w:lang w:val="en-GB"/>
        </w:rPr>
        <w:t>)</w:t>
      </w:r>
      <w:r w:rsidRPr="608F7475" w:rsidR="424E281F">
        <w:rPr>
          <w:rFonts w:ascii="Arial" w:hAnsi="Arial" w:eastAsia="Arial" w:cs="Arial"/>
          <w:b w:val="0"/>
          <w:bCs w:val="0"/>
          <w:sz w:val="22"/>
          <w:szCs w:val="22"/>
          <w:lang w:val="en-GB"/>
        </w:rPr>
        <w:t xml:space="preserve"> </w:t>
      </w:r>
      <w:r w:rsidRPr="608F7475" w:rsidR="30CE128E">
        <w:rPr>
          <w:rFonts w:ascii="Arial" w:hAnsi="Arial" w:eastAsia="Arial" w:cs="Arial"/>
          <w:b w:val="0"/>
          <w:bCs w:val="0"/>
          <w:sz w:val="22"/>
          <w:szCs w:val="22"/>
          <w:lang w:val="en-GB"/>
        </w:rPr>
        <w:t>‘</w:t>
      </w:r>
      <w:r w:rsidRPr="608F7475" w:rsidR="424E281F">
        <w:rPr>
          <w:rFonts w:ascii="Arial" w:hAnsi="Arial" w:eastAsia="Arial" w:cs="Arial"/>
          <w:b w:val="0"/>
          <w:bCs w:val="0"/>
          <w:sz w:val="22"/>
          <w:szCs w:val="22"/>
          <w:lang w:val="en-GB"/>
        </w:rPr>
        <w:t>The future of surplus food redistribution in the UK: Reimagining a ‘win-</w:t>
      </w:r>
      <w:r w:rsidRPr="608F7475" w:rsidR="424E281F">
        <w:rPr>
          <w:rFonts w:ascii="Arial" w:hAnsi="Arial" w:eastAsia="Arial" w:cs="Arial"/>
          <w:b w:val="0"/>
          <w:bCs w:val="0"/>
          <w:sz w:val="22"/>
          <w:szCs w:val="22"/>
          <w:lang w:val="en-GB"/>
        </w:rPr>
        <w:t>win’scenario</w:t>
      </w:r>
      <w:r w:rsidRPr="608F7475" w:rsidR="34F655E6">
        <w:rPr>
          <w:rFonts w:ascii="Arial" w:hAnsi="Arial" w:eastAsia="Arial" w:cs="Arial"/>
          <w:b w:val="0"/>
          <w:bCs w:val="0"/>
          <w:sz w:val="22"/>
          <w:szCs w:val="22"/>
          <w:lang w:val="en-GB"/>
        </w:rPr>
        <w:t>’,</w:t>
      </w:r>
      <w:r w:rsidRPr="608F7475" w:rsidR="424E281F">
        <w:rPr>
          <w:rFonts w:ascii="Arial" w:hAnsi="Arial" w:eastAsia="Arial" w:cs="Arial"/>
          <w:b w:val="0"/>
          <w:bCs w:val="0"/>
          <w:sz w:val="22"/>
          <w:szCs w:val="22"/>
          <w:lang w:val="en-GB"/>
        </w:rPr>
        <w:t xml:space="preserve"> </w:t>
      </w:r>
      <w:r w:rsidRPr="608F7475" w:rsidR="424E281F">
        <w:rPr>
          <w:rFonts w:ascii="Arial" w:hAnsi="Arial" w:eastAsia="Arial" w:cs="Arial"/>
          <w:b w:val="0"/>
          <w:bCs w:val="0"/>
          <w:i w:val="1"/>
          <w:iCs w:val="1"/>
          <w:sz w:val="22"/>
          <w:szCs w:val="22"/>
          <w:lang w:val="en-GB"/>
        </w:rPr>
        <w:t>Food Policy</w:t>
      </w:r>
      <w:r w:rsidRPr="608F7475" w:rsidR="424E281F">
        <w:rPr>
          <w:rFonts w:ascii="Arial" w:hAnsi="Arial" w:eastAsia="Arial" w:cs="Arial"/>
          <w:b w:val="0"/>
          <w:bCs w:val="0"/>
          <w:sz w:val="22"/>
          <w:szCs w:val="22"/>
          <w:lang w:val="en-GB"/>
        </w:rPr>
        <w:t>, 108, p.102230.</w:t>
      </w:r>
    </w:p>
    <w:p w:rsidR="74870FB7" w:rsidP="608F7475" w:rsidRDefault="74870FB7" w14:paraId="35B35CBB" w14:textId="497A339D">
      <w:pPr>
        <w:spacing w:before="240" w:after="240" w:line="240" w:lineRule="auto"/>
        <w:rPr>
          <w:rFonts w:ascii="Arial" w:hAnsi="Arial" w:eastAsia="Arial" w:cs="Arial"/>
          <w:b w:val="0"/>
          <w:bCs w:val="0"/>
          <w:color w:val="222222"/>
          <w:sz w:val="22"/>
          <w:szCs w:val="22"/>
          <w:lang w:val="en-GB"/>
        </w:rPr>
      </w:pPr>
      <w:r w:rsidRPr="608F7475" w:rsidR="31B86DFB">
        <w:rPr>
          <w:rFonts w:ascii="Arial" w:hAnsi="Arial" w:eastAsia="Arial" w:cs="Arial"/>
          <w:b w:val="0"/>
          <w:bCs w:val="0"/>
          <w:sz w:val="22"/>
          <w:szCs w:val="22"/>
          <w:lang w:val="en-GB"/>
        </w:rPr>
        <w:t>Parkin</w:t>
      </w:r>
      <w:r w:rsidRPr="608F7475" w:rsidR="31B86DFB">
        <w:rPr>
          <w:rFonts w:ascii="Arial" w:hAnsi="Arial" w:eastAsia="Arial" w:cs="Arial"/>
          <w:b w:val="0"/>
          <w:bCs w:val="0"/>
          <w:sz w:val="22"/>
          <w:szCs w:val="22"/>
          <w:lang w:val="en-GB"/>
        </w:rPr>
        <w:t xml:space="preserve">, E. and Balogun, B. (2024) </w:t>
      </w:r>
      <w:r w:rsidRPr="608F7475" w:rsidR="31B86DFB">
        <w:rPr>
          <w:rFonts w:ascii="Arial" w:hAnsi="Arial" w:eastAsia="Arial" w:cs="Arial"/>
          <w:b w:val="0"/>
          <w:bCs w:val="0"/>
          <w:i w:val="1"/>
          <w:iCs w:val="1"/>
          <w:sz w:val="22"/>
          <w:szCs w:val="22"/>
          <w:lang w:val="en-GB"/>
        </w:rPr>
        <w:t xml:space="preserve">House of commons Library, </w:t>
      </w:r>
      <w:bookmarkStart w:name="_Int_FNeOQHRe" w:id="958480709"/>
      <w:r w:rsidRPr="608F7475" w:rsidR="31B86DFB">
        <w:rPr>
          <w:rFonts w:ascii="Arial" w:hAnsi="Arial" w:eastAsia="Arial" w:cs="Arial"/>
          <w:b w:val="0"/>
          <w:bCs w:val="0"/>
          <w:i w:val="1"/>
          <w:iCs w:val="1"/>
          <w:sz w:val="22"/>
          <w:szCs w:val="22"/>
          <w:lang w:val="en-GB"/>
        </w:rPr>
        <w:t>Quality</w:t>
      </w:r>
      <w:bookmarkEnd w:id="958480709"/>
      <w:r w:rsidRPr="608F7475" w:rsidR="31B86DFB">
        <w:rPr>
          <w:rFonts w:ascii="Arial" w:hAnsi="Arial" w:eastAsia="Arial" w:cs="Arial"/>
          <w:b w:val="0"/>
          <w:bCs w:val="0"/>
          <w:i w:val="1"/>
          <w:iCs w:val="1"/>
          <w:sz w:val="22"/>
          <w:szCs w:val="22"/>
          <w:lang w:val="en-GB"/>
        </w:rPr>
        <w:t xml:space="preserve"> and safety of maternity care (England)</w:t>
      </w:r>
      <w:r w:rsidRPr="608F7475" w:rsidR="31B86DFB">
        <w:rPr>
          <w:rFonts w:ascii="Arial" w:hAnsi="Arial" w:eastAsia="Arial" w:cs="Arial"/>
          <w:b w:val="0"/>
          <w:bCs w:val="0"/>
          <w:sz w:val="22"/>
          <w:szCs w:val="22"/>
          <w:lang w:val="en-GB"/>
        </w:rPr>
        <w:t xml:space="preserve">. Available at: </w:t>
      </w:r>
      <w:hyperlink r:id="Rc049aacd03ed4482">
        <w:r w:rsidRPr="608F7475" w:rsidR="31B86DFB">
          <w:rPr>
            <w:rStyle w:val="Hyperlink"/>
            <w:rFonts w:ascii="Arial" w:hAnsi="Arial" w:eastAsia="Arial" w:cs="Arial"/>
            <w:b w:val="0"/>
            <w:bCs w:val="0"/>
            <w:sz w:val="22"/>
            <w:szCs w:val="22"/>
            <w:lang w:val="en-GB"/>
          </w:rPr>
          <w:t>https://researchbriefings.files.parliament.uk/documents/CBP-9815/CBP-9815.pdf</w:t>
        </w:r>
      </w:hyperlink>
      <w:r w:rsidRPr="608F7475" w:rsidR="31B86DFB">
        <w:rPr>
          <w:rFonts w:ascii="Arial" w:hAnsi="Arial" w:eastAsia="Arial" w:cs="Arial"/>
          <w:b w:val="0"/>
          <w:bCs w:val="0"/>
          <w:sz w:val="22"/>
          <w:szCs w:val="22"/>
          <w:lang w:val="en-GB"/>
        </w:rPr>
        <w:t xml:space="preserve"> (Accessed: 6 July 2024).</w:t>
      </w:r>
    </w:p>
    <w:p w:rsidR="154D1F46" w:rsidP="11060E5C" w:rsidRDefault="154D1F46" w14:paraId="782BA136" w14:textId="76741E56">
      <w:pPr>
        <w:spacing w:line="240" w:lineRule="auto"/>
        <w:rPr>
          <w:rFonts w:ascii="Arial" w:hAnsi="Arial" w:eastAsia="Arial" w:cs="Arial"/>
          <w:b w:val="0"/>
          <w:bCs w:val="0"/>
          <w:color w:val="FF0000"/>
          <w:sz w:val="22"/>
          <w:szCs w:val="22"/>
          <w:lang w:val="en-GB"/>
        </w:rPr>
      </w:pPr>
      <w:r w:rsidRPr="608F7475" w:rsidR="154D1F46">
        <w:rPr>
          <w:rFonts w:ascii="Arial" w:hAnsi="Arial" w:eastAsia="Arial" w:cs="Arial"/>
          <w:b w:val="0"/>
          <w:bCs w:val="0"/>
          <w:color w:val="FF0000"/>
          <w:sz w:val="22"/>
          <w:szCs w:val="22"/>
          <w:lang w:val="en-GB"/>
        </w:rPr>
        <w:t xml:space="preserve">Pastorino, S., Hughes, D., Schultz, L., Owen, S., Morris, K., Backlund, U., Bellanca, R., Hunter, D., Kaljonen, M., Singh, S. and Eustachio Colombo, P. </w:t>
      </w:r>
      <w:r w:rsidRPr="608F7475" w:rsidR="64E12F36">
        <w:rPr>
          <w:rFonts w:ascii="Arial" w:hAnsi="Arial" w:eastAsia="Arial" w:cs="Arial"/>
          <w:b w:val="0"/>
          <w:bCs w:val="0"/>
          <w:color w:val="FF0000"/>
          <w:sz w:val="22"/>
          <w:szCs w:val="22"/>
          <w:lang w:val="en-GB"/>
        </w:rPr>
        <w:t>(</w:t>
      </w:r>
      <w:r w:rsidRPr="608F7475" w:rsidR="154D1F46">
        <w:rPr>
          <w:rFonts w:ascii="Arial" w:hAnsi="Arial" w:eastAsia="Arial" w:cs="Arial"/>
          <w:b w:val="0"/>
          <w:bCs w:val="0"/>
          <w:color w:val="FF0000"/>
          <w:sz w:val="22"/>
          <w:szCs w:val="22"/>
          <w:lang w:val="en-GB"/>
        </w:rPr>
        <w:t>2023</w:t>
      </w:r>
      <w:r w:rsidRPr="608F7475" w:rsidR="4EA88640">
        <w:rPr>
          <w:rFonts w:ascii="Arial" w:hAnsi="Arial" w:eastAsia="Arial" w:cs="Arial"/>
          <w:b w:val="0"/>
          <w:bCs w:val="0"/>
          <w:color w:val="FF0000"/>
          <w:sz w:val="22"/>
          <w:szCs w:val="22"/>
          <w:lang w:val="en-GB"/>
        </w:rPr>
        <w:t>)</w:t>
      </w:r>
      <w:r w:rsidRPr="608F7475" w:rsidR="154D1F46">
        <w:rPr>
          <w:rFonts w:ascii="Arial" w:hAnsi="Arial" w:eastAsia="Arial" w:cs="Arial"/>
          <w:b w:val="0"/>
          <w:bCs w:val="0"/>
          <w:color w:val="FF0000"/>
          <w:sz w:val="22"/>
          <w:szCs w:val="22"/>
          <w:lang w:val="en-GB"/>
        </w:rPr>
        <w:t xml:space="preserve"> </w:t>
      </w:r>
      <w:r w:rsidRPr="608F7475" w:rsidR="07228B80">
        <w:rPr>
          <w:rFonts w:ascii="Arial" w:hAnsi="Arial" w:eastAsia="Arial" w:cs="Arial"/>
          <w:b w:val="0"/>
          <w:bCs w:val="0"/>
          <w:color w:val="FF0000"/>
          <w:sz w:val="22"/>
          <w:szCs w:val="22"/>
          <w:lang w:val="en-GB"/>
        </w:rPr>
        <w:t>‘</w:t>
      </w:r>
      <w:r w:rsidRPr="608F7475" w:rsidR="154D1F46">
        <w:rPr>
          <w:rFonts w:ascii="Arial" w:hAnsi="Arial" w:eastAsia="Arial" w:cs="Arial"/>
          <w:b w:val="0"/>
          <w:bCs w:val="0"/>
          <w:color w:val="FF0000"/>
          <w:sz w:val="22"/>
          <w:szCs w:val="22"/>
          <w:lang w:val="en-GB"/>
        </w:rPr>
        <w:t>School meals and food systems: Rethinking the consequences for climate, environment, biodiversity and food sovereignty</w:t>
      </w:r>
      <w:r w:rsidRPr="608F7475" w:rsidR="399D053B">
        <w:rPr>
          <w:rFonts w:ascii="Arial" w:hAnsi="Arial" w:eastAsia="Arial" w:cs="Arial"/>
          <w:b w:val="0"/>
          <w:bCs w:val="0"/>
          <w:color w:val="FF0000"/>
          <w:sz w:val="22"/>
          <w:szCs w:val="22"/>
          <w:lang w:val="en-GB"/>
        </w:rPr>
        <w:t>’,</w:t>
      </w:r>
    </w:p>
    <w:p w:rsidR="154D1F46" w:rsidP="11060E5C" w:rsidRDefault="154D1F46" w14:paraId="60A58A1F" w14:textId="44766D03">
      <w:pPr>
        <w:spacing w:line="240" w:lineRule="auto"/>
        <w:rPr>
          <w:rFonts w:ascii="Arial" w:hAnsi="Arial" w:eastAsia="Arial" w:cs="Arial"/>
          <w:b w:val="0"/>
          <w:bCs w:val="0"/>
          <w:sz w:val="22"/>
          <w:szCs w:val="22"/>
        </w:rPr>
      </w:pPr>
      <w:r w:rsidRPr="608F7475" w:rsidR="154D1F46">
        <w:rPr>
          <w:rFonts w:ascii="Arial" w:hAnsi="Arial" w:eastAsia="Arial" w:cs="Arial"/>
          <w:b w:val="0"/>
          <w:bCs w:val="0"/>
          <w:sz w:val="22"/>
          <w:szCs w:val="22"/>
          <w:lang w:val="en-GB"/>
        </w:rPr>
        <w:t xml:space="preserve">Pérez-Escamilla, R. </w:t>
      </w:r>
      <w:r w:rsidRPr="608F7475" w:rsidR="67AA8D79">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2017</w:t>
      </w:r>
      <w:r w:rsidRPr="608F7475" w:rsidR="2098AAB5">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460C1E70">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Food security and the 2015–2030 sustainable development goals: From human to planetary health</w:t>
      </w:r>
      <w:r w:rsidRPr="608F7475" w:rsidR="4AD64D22">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Current developments in nutrition</w:t>
      </w:r>
      <w:r w:rsidRPr="608F7475" w:rsidR="154D1F46">
        <w:rPr>
          <w:rFonts w:ascii="Arial" w:hAnsi="Arial" w:eastAsia="Arial" w:cs="Arial"/>
          <w:b w:val="0"/>
          <w:bCs w:val="0"/>
          <w:sz w:val="22"/>
          <w:szCs w:val="22"/>
          <w:lang w:val="en-GB"/>
        </w:rPr>
        <w:t>, 1(7), p.e000513.</w:t>
      </w:r>
    </w:p>
    <w:p w:rsidR="154D1F46" w:rsidP="11060E5C" w:rsidRDefault="154D1F46" w14:paraId="7F9CC97F" w14:textId="2E246B9B">
      <w:pPr>
        <w:spacing w:line="240" w:lineRule="auto"/>
        <w:rPr>
          <w:rFonts w:ascii="Arial" w:hAnsi="Arial" w:eastAsia="Arial" w:cs="Arial"/>
          <w:b w:val="0"/>
          <w:bCs w:val="0"/>
          <w:sz w:val="22"/>
          <w:szCs w:val="22"/>
        </w:rPr>
      </w:pPr>
      <w:r w:rsidRPr="608F7475" w:rsidR="154D1F46">
        <w:rPr>
          <w:rFonts w:ascii="Arial" w:hAnsi="Arial" w:eastAsia="Arial" w:cs="Arial"/>
          <w:b w:val="0"/>
          <w:bCs w:val="0"/>
          <w:sz w:val="22"/>
          <w:szCs w:val="22"/>
          <w:lang w:val="en-GB"/>
        </w:rPr>
        <w:t xml:space="preserve">Piñeiro, V., Arias, J., Dürr, J., Elverdin, P., Ibáñez, A.M., Kinengyere, A., Opazo, C.M., Owoo, N., Page, J.R., Prager, S.D. and Torero, M. </w:t>
      </w:r>
      <w:r w:rsidRPr="608F7475" w:rsidR="15ABAC63">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2020</w:t>
      </w:r>
      <w:r w:rsidRPr="608F7475" w:rsidR="2AE0F193">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3182C554">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A scoping review on incentives for adoption of sustainable agricultural practices and their outcomes</w:t>
      </w:r>
      <w:r w:rsidRPr="608F7475" w:rsidR="4298B9F6">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Nature Sustainability</w:t>
      </w:r>
      <w:r w:rsidRPr="608F7475" w:rsidR="154D1F46">
        <w:rPr>
          <w:rFonts w:ascii="Arial" w:hAnsi="Arial" w:eastAsia="Arial" w:cs="Arial"/>
          <w:b w:val="0"/>
          <w:bCs w:val="0"/>
          <w:sz w:val="22"/>
          <w:szCs w:val="22"/>
          <w:lang w:val="en-GB"/>
        </w:rPr>
        <w:t>, 3(10), pp.809-820.</w:t>
      </w:r>
    </w:p>
    <w:p w:rsidR="0E5541AA" w:rsidP="608F7475" w:rsidRDefault="0E5541AA" w14:paraId="77EF7538" w14:textId="6FA36AEE">
      <w:pPr>
        <w:spacing w:before="240" w:after="240" w:line="240" w:lineRule="auto"/>
        <w:rPr>
          <w:rFonts w:ascii="Arial" w:hAnsi="Arial" w:eastAsia="Arial" w:cs="Arial"/>
          <w:b w:val="0"/>
          <w:bCs w:val="0"/>
          <w:color w:val="222222"/>
          <w:sz w:val="22"/>
          <w:szCs w:val="22"/>
          <w:lang w:val="en-GB"/>
        </w:rPr>
      </w:pPr>
      <w:r w:rsidRPr="608F7475" w:rsidR="0E5541AA">
        <w:rPr>
          <w:rFonts w:ascii="Arial" w:hAnsi="Arial" w:eastAsia="Arial" w:cs="Arial"/>
          <w:b w:val="0"/>
          <w:bCs w:val="0"/>
          <w:color w:val="222222"/>
          <w:sz w:val="22"/>
          <w:szCs w:val="22"/>
          <w:lang w:val="en-GB"/>
        </w:rPr>
        <w:t>Rayment-Jones, H., Dalrymple, K., Harris, J., Harden, A., Parslow, E., Georgi, T. and Sandall, J. (2021) ‘Project20: Does continuity of care and community-based antenatal care improve maternal and neonatal birth outcomes for women with social risk factors? A prospective, observational study</w:t>
      </w:r>
      <w:bookmarkStart w:name="_Int_pqxdPzG2" w:id="1417749615"/>
      <w:r w:rsidRPr="608F7475" w:rsidR="0E5541AA">
        <w:rPr>
          <w:rFonts w:ascii="Arial" w:hAnsi="Arial" w:eastAsia="Arial" w:cs="Arial"/>
          <w:b w:val="0"/>
          <w:bCs w:val="0"/>
          <w:color w:val="222222"/>
          <w:sz w:val="22"/>
          <w:szCs w:val="22"/>
          <w:lang w:val="en-GB"/>
        </w:rPr>
        <w:t>’,</w:t>
      </w:r>
      <w:bookmarkEnd w:id="1417749615"/>
      <w:r w:rsidRPr="608F7475" w:rsidR="0E5541AA">
        <w:rPr>
          <w:rFonts w:ascii="Arial" w:hAnsi="Arial" w:eastAsia="Arial" w:cs="Arial"/>
          <w:b w:val="0"/>
          <w:bCs w:val="0"/>
          <w:color w:val="222222"/>
          <w:sz w:val="22"/>
          <w:szCs w:val="22"/>
          <w:lang w:val="en-GB"/>
        </w:rPr>
        <w:t xml:space="preserve"> </w:t>
      </w:r>
      <w:r w:rsidRPr="608F7475" w:rsidR="0E5541AA">
        <w:rPr>
          <w:rFonts w:ascii="Arial" w:hAnsi="Arial" w:eastAsia="Arial" w:cs="Arial"/>
          <w:b w:val="0"/>
          <w:bCs w:val="0"/>
          <w:i w:val="1"/>
          <w:iCs w:val="1"/>
          <w:color w:val="222222"/>
          <w:sz w:val="22"/>
          <w:szCs w:val="22"/>
          <w:lang w:val="en-GB"/>
        </w:rPr>
        <w:t>PloS</w:t>
      </w:r>
      <w:r w:rsidRPr="608F7475" w:rsidR="0E5541AA">
        <w:rPr>
          <w:rFonts w:ascii="Arial" w:hAnsi="Arial" w:eastAsia="Arial" w:cs="Arial"/>
          <w:b w:val="0"/>
          <w:bCs w:val="0"/>
          <w:i w:val="1"/>
          <w:iCs w:val="1"/>
          <w:color w:val="222222"/>
          <w:sz w:val="22"/>
          <w:szCs w:val="22"/>
          <w:lang w:val="en-GB"/>
        </w:rPr>
        <w:t xml:space="preserve"> one</w:t>
      </w:r>
      <w:r w:rsidRPr="608F7475" w:rsidR="0E5541AA">
        <w:rPr>
          <w:rFonts w:ascii="Arial" w:hAnsi="Arial" w:eastAsia="Arial" w:cs="Arial"/>
          <w:b w:val="0"/>
          <w:bCs w:val="0"/>
          <w:color w:val="222222"/>
          <w:sz w:val="22"/>
          <w:szCs w:val="22"/>
          <w:lang w:val="en-GB"/>
        </w:rPr>
        <w:t>, 16(5), p.e0250947.</w:t>
      </w:r>
    </w:p>
    <w:p w:rsidR="0E5541AA" w:rsidP="608F7475" w:rsidRDefault="0E5541AA" w14:paraId="3BD3939B" w14:textId="072EEC4C">
      <w:pPr>
        <w:pStyle w:val="Normal"/>
        <w:spacing w:before="240" w:after="240" w:line="240" w:lineRule="auto"/>
        <w:rPr>
          <w:rFonts w:ascii="Arial" w:hAnsi="Arial" w:eastAsia="Arial" w:cs="Arial"/>
          <w:b w:val="0"/>
          <w:bCs w:val="0"/>
          <w:i w:val="0"/>
          <w:iCs w:val="0"/>
          <w:caps w:val="0"/>
          <w:smallCaps w:val="0"/>
          <w:noProof w:val="0"/>
          <w:color w:val="222222"/>
          <w:sz w:val="22"/>
          <w:szCs w:val="22"/>
          <w:lang w:val="en-GB"/>
        </w:rPr>
      </w:pPr>
      <w:r w:rsidRPr="608F7475" w:rsidR="0E5541AA">
        <w:rPr>
          <w:rFonts w:ascii="Arial" w:hAnsi="Arial" w:eastAsia="Arial" w:cs="Arial"/>
          <w:b w:val="0"/>
          <w:bCs w:val="0"/>
          <w:i w:val="0"/>
          <w:iCs w:val="0"/>
          <w:caps w:val="0"/>
          <w:smallCaps w:val="0"/>
          <w:noProof w:val="0"/>
          <w:color w:val="222222"/>
          <w:sz w:val="22"/>
          <w:szCs w:val="22"/>
          <w:lang w:val="en-GB"/>
        </w:rPr>
        <w:t xml:space="preserve">Rodrigues, C.M. and Plotkin, S.A., 2020. Impact of vaccines; health, economic and social perspectives. </w:t>
      </w:r>
      <w:r w:rsidRPr="608F7475" w:rsidR="0E5541AA">
        <w:rPr>
          <w:rFonts w:ascii="Arial" w:hAnsi="Arial" w:eastAsia="Arial" w:cs="Arial"/>
          <w:b w:val="0"/>
          <w:bCs w:val="0"/>
          <w:i w:val="1"/>
          <w:iCs w:val="1"/>
          <w:caps w:val="0"/>
          <w:smallCaps w:val="0"/>
          <w:noProof w:val="0"/>
          <w:color w:val="222222"/>
          <w:sz w:val="22"/>
          <w:szCs w:val="22"/>
          <w:lang w:val="en-GB"/>
        </w:rPr>
        <w:t>Frontiers in microbiology</w:t>
      </w:r>
      <w:r w:rsidRPr="608F7475" w:rsidR="0E5541AA">
        <w:rPr>
          <w:rFonts w:ascii="Arial" w:hAnsi="Arial" w:eastAsia="Arial" w:cs="Arial"/>
          <w:b w:val="0"/>
          <w:bCs w:val="0"/>
          <w:i w:val="0"/>
          <w:iCs w:val="0"/>
          <w:caps w:val="0"/>
          <w:smallCaps w:val="0"/>
          <w:noProof w:val="0"/>
          <w:color w:val="222222"/>
          <w:sz w:val="22"/>
          <w:szCs w:val="22"/>
          <w:lang w:val="en-GB"/>
        </w:rPr>
        <w:t xml:space="preserve">, </w:t>
      </w:r>
      <w:r w:rsidRPr="608F7475" w:rsidR="0E5541AA">
        <w:rPr>
          <w:rFonts w:ascii="Arial" w:hAnsi="Arial" w:eastAsia="Arial" w:cs="Arial"/>
          <w:b w:val="0"/>
          <w:bCs w:val="0"/>
          <w:i w:val="1"/>
          <w:iCs w:val="1"/>
          <w:caps w:val="0"/>
          <w:smallCaps w:val="0"/>
          <w:noProof w:val="0"/>
          <w:color w:val="222222"/>
          <w:sz w:val="22"/>
          <w:szCs w:val="22"/>
          <w:lang w:val="en-GB"/>
        </w:rPr>
        <w:t>11</w:t>
      </w:r>
      <w:r w:rsidRPr="608F7475" w:rsidR="0E5541AA">
        <w:rPr>
          <w:rFonts w:ascii="Arial" w:hAnsi="Arial" w:eastAsia="Arial" w:cs="Arial"/>
          <w:b w:val="0"/>
          <w:bCs w:val="0"/>
          <w:i w:val="0"/>
          <w:iCs w:val="0"/>
          <w:caps w:val="0"/>
          <w:smallCaps w:val="0"/>
          <w:noProof w:val="0"/>
          <w:color w:val="222222"/>
          <w:sz w:val="22"/>
          <w:szCs w:val="22"/>
          <w:lang w:val="en-GB"/>
        </w:rPr>
        <w:t>, p.1526.</w:t>
      </w:r>
    </w:p>
    <w:p w:rsidR="7D624E9D" w:rsidP="608F7475" w:rsidRDefault="7D624E9D" w14:paraId="36DE9270" w14:textId="57753FA8">
      <w:pPr>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 xml:space="preserve">Ruffini, K. (2022) ‘Universal access to free school meals and student achievement: Evidence from the Community Eligibility Provision’, </w:t>
      </w:r>
      <w:r w:rsidRPr="608F7475" w:rsidR="154D1F46">
        <w:rPr>
          <w:rFonts w:ascii="Arial" w:hAnsi="Arial" w:eastAsia="Arial" w:cs="Arial"/>
          <w:b w:val="0"/>
          <w:bCs w:val="0"/>
          <w:i w:val="1"/>
          <w:iCs w:val="1"/>
          <w:sz w:val="22"/>
          <w:szCs w:val="22"/>
          <w:lang w:val="en-GB"/>
        </w:rPr>
        <w:t>Journal of Human Resources</w:t>
      </w:r>
      <w:r w:rsidRPr="608F7475" w:rsidR="154D1F46">
        <w:rPr>
          <w:rFonts w:ascii="Arial" w:hAnsi="Arial" w:eastAsia="Arial" w:cs="Arial"/>
          <w:b w:val="0"/>
          <w:bCs w:val="0"/>
          <w:sz w:val="22"/>
          <w:szCs w:val="22"/>
          <w:lang w:val="en-GB"/>
        </w:rPr>
        <w:t>, 57(3), pp.776-820.</w:t>
      </w:r>
    </w:p>
    <w:p w:rsidR="7D624E9D" w:rsidP="608F7475" w:rsidRDefault="7D624E9D" w14:paraId="45770E01" w14:textId="06908D2C">
      <w:pPr>
        <w:spacing w:line="240" w:lineRule="auto"/>
        <w:rPr>
          <w:rFonts w:ascii="Arial" w:hAnsi="Arial" w:eastAsia="Arial" w:cs="Arial"/>
          <w:b w:val="0"/>
          <w:bCs w:val="0"/>
          <w:sz w:val="22"/>
          <w:szCs w:val="22"/>
        </w:rPr>
      </w:pPr>
      <w:r w:rsidRPr="608F7475" w:rsidR="154D1F46">
        <w:rPr>
          <w:rFonts w:ascii="Arial" w:hAnsi="Arial" w:eastAsia="Arial" w:cs="Arial"/>
          <w:b w:val="0"/>
          <w:bCs w:val="0"/>
          <w:sz w:val="22"/>
          <w:szCs w:val="22"/>
        </w:rPr>
        <w:t xml:space="preserve">Ruggeri, K., Garcia-Garzon, E., Maguire, Á., Matz, S. and Huppert, F.A. (2020) ‘Well-being is more than happiness and life satisfaction: a multidimensional analysis of 21 countries’, </w:t>
      </w:r>
      <w:bookmarkStart w:name="_Int_YGcfbIoR" w:id="900584070"/>
      <w:r w:rsidRPr="608F7475" w:rsidR="154D1F46">
        <w:rPr>
          <w:rFonts w:ascii="Arial" w:hAnsi="Arial" w:eastAsia="Arial" w:cs="Arial"/>
          <w:b w:val="0"/>
          <w:bCs w:val="0"/>
          <w:i w:val="1"/>
          <w:iCs w:val="1"/>
          <w:sz w:val="22"/>
          <w:szCs w:val="22"/>
        </w:rPr>
        <w:t>Health</w:t>
      </w:r>
      <w:bookmarkEnd w:id="900584070"/>
      <w:r w:rsidRPr="608F7475" w:rsidR="154D1F46">
        <w:rPr>
          <w:rFonts w:ascii="Arial" w:hAnsi="Arial" w:eastAsia="Arial" w:cs="Arial"/>
          <w:b w:val="0"/>
          <w:bCs w:val="0"/>
          <w:i w:val="1"/>
          <w:iCs w:val="1"/>
          <w:sz w:val="22"/>
          <w:szCs w:val="22"/>
        </w:rPr>
        <w:t xml:space="preserve"> and quality of life outcomes</w:t>
      </w:r>
      <w:r w:rsidRPr="608F7475" w:rsidR="154D1F46">
        <w:rPr>
          <w:rFonts w:ascii="Arial" w:hAnsi="Arial" w:eastAsia="Arial" w:cs="Arial"/>
          <w:b w:val="0"/>
          <w:bCs w:val="0"/>
          <w:sz w:val="22"/>
          <w:szCs w:val="22"/>
        </w:rPr>
        <w:t>, 18, pp.1-16.</w:t>
      </w:r>
    </w:p>
    <w:p w:rsidR="7D624E9D" w:rsidP="608F7475" w:rsidRDefault="7D624E9D" w14:paraId="7D925687" w14:textId="562671A5">
      <w:pPr>
        <w:spacing w:line="240" w:lineRule="auto"/>
        <w:rPr>
          <w:rFonts w:ascii="Arial" w:hAnsi="Arial" w:eastAsia="Arial" w:cs="Arial"/>
          <w:b w:val="0"/>
          <w:bCs w:val="0"/>
          <w:sz w:val="22"/>
          <w:szCs w:val="22"/>
          <w:lang w:val="en-GB"/>
        </w:rPr>
      </w:pPr>
      <w:r w:rsidRPr="608F7475" w:rsidR="7D624E9D">
        <w:rPr>
          <w:rFonts w:ascii="Arial" w:hAnsi="Arial" w:eastAsia="Arial" w:cs="Arial"/>
          <w:b w:val="0"/>
          <w:bCs w:val="0"/>
          <w:sz w:val="22"/>
          <w:szCs w:val="22"/>
          <w:lang w:val="en-GB"/>
        </w:rPr>
        <w:t xml:space="preserve">Sahota, P., Woodward, J., Molinari, R. and Pike, J. </w:t>
      </w:r>
      <w:r w:rsidRPr="608F7475" w:rsidR="6B5BD45B">
        <w:rPr>
          <w:rFonts w:ascii="Arial" w:hAnsi="Arial" w:eastAsia="Arial" w:cs="Arial"/>
          <w:b w:val="0"/>
          <w:bCs w:val="0"/>
          <w:sz w:val="22"/>
          <w:szCs w:val="22"/>
          <w:lang w:val="en-GB"/>
        </w:rPr>
        <w:t>(</w:t>
      </w:r>
      <w:r w:rsidRPr="608F7475" w:rsidR="7D624E9D">
        <w:rPr>
          <w:rFonts w:ascii="Arial" w:hAnsi="Arial" w:eastAsia="Arial" w:cs="Arial"/>
          <w:b w:val="0"/>
          <w:bCs w:val="0"/>
          <w:sz w:val="22"/>
          <w:szCs w:val="22"/>
          <w:lang w:val="en-GB"/>
        </w:rPr>
        <w:t>2014</w:t>
      </w:r>
      <w:r w:rsidRPr="608F7475" w:rsidR="53D6D30E">
        <w:rPr>
          <w:rFonts w:ascii="Arial" w:hAnsi="Arial" w:eastAsia="Arial" w:cs="Arial"/>
          <w:b w:val="0"/>
          <w:bCs w:val="0"/>
          <w:sz w:val="22"/>
          <w:szCs w:val="22"/>
          <w:lang w:val="en-GB"/>
        </w:rPr>
        <w:t>)</w:t>
      </w:r>
      <w:r w:rsidRPr="608F7475" w:rsidR="7D624E9D">
        <w:rPr>
          <w:rFonts w:ascii="Arial" w:hAnsi="Arial" w:eastAsia="Arial" w:cs="Arial"/>
          <w:b w:val="0"/>
          <w:bCs w:val="0"/>
          <w:sz w:val="22"/>
          <w:szCs w:val="22"/>
          <w:lang w:val="en-GB"/>
        </w:rPr>
        <w:t xml:space="preserve"> </w:t>
      </w:r>
      <w:r w:rsidRPr="608F7475" w:rsidR="1F7244DD">
        <w:rPr>
          <w:rFonts w:ascii="Arial" w:hAnsi="Arial" w:eastAsia="Arial" w:cs="Arial"/>
          <w:b w:val="0"/>
          <w:bCs w:val="0"/>
          <w:sz w:val="22"/>
          <w:szCs w:val="22"/>
          <w:lang w:val="en-GB"/>
        </w:rPr>
        <w:t>‘</w:t>
      </w:r>
      <w:r w:rsidRPr="608F7475" w:rsidR="7D624E9D">
        <w:rPr>
          <w:rFonts w:ascii="Arial" w:hAnsi="Arial" w:eastAsia="Arial" w:cs="Arial"/>
          <w:b w:val="0"/>
          <w:bCs w:val="0"/>
          <w:sz w:val="22"/>
          <w:szCs w:val="22"/>
          <w:lang w:val="en-GB"/>
        </w:rPr>
        <w:t>Factors influencing take-up of free school meals in primary-and secondary-school children in England</w:t>
      </w:r>
      <w:r w:rsidRPr="608F7475" w:rsidR="7E32312A">
        <w:rPr>
          <w:rFonts w:ascii="Arial" w:hAnsi="Arial" w:eastAsia="Arial" w:cs="Arial"/>
          <w:b w:val="0"/>
          <w:bCs w:val="0"/>
          <w:sz w:val="22"/>
          <w:szCs w:val="22"/>
          <w:lang w:val="en-GB"/>
        </w:rPr>
        <w:t>’,</w:t>
      </w:r>
      <w:r w:rsidRPr="608F7475" w:rsidR="7D624E9D">
        <w:rPr>
          <w:rFonts w:ascii="Arial" w:hAnsi="Arial" w:eastAsia="Arial" w:cs="Arial"/>
          <w:b w:val="0"/>
          <w:bCs w:val="0"/>
          <w:sz w:val="22"/>
          <w:szCs w:val="22"/>
          <w:lang w:val="en-GB"/>
        </w:rPr>
        <w:t xml:space="preserve"> </w:t>
      </w:r>
      <w:r w:rsidRPr="608F7475" w:rsidR="7D624E9D">
        <w:rPr>
          <w:rFonts w:ascii="Arial" w:hAnsi="Arial" w:eastAsia="Arial" w:cs="Arial"/>
          <w:b w:val="0"/>
          <w:bCs w:val="0"/>
          <w:i w:val="1"/>
          <w:iCs w:val="1"/>
          <w:sz w:val="22"/>
          <w:szCs w:val="22"/>
          <w:lang w:val="en-GB"/>
        </w:rPr>
        <w:t>Public health nutrition</w:t>
      </w:r>
      <w:r w:rsidRPr="608F7475" w:rsidR="7D624E9D">
        <w:rPr>
          <w:rFonts w:ascii="Arial" w:hAnsi="Arial" w:eastAsia="Arial" w:cs="Arial"/>
          <w:b w:val="0"/>
          <w:bCs w:val="0"/>
          <w:sz w:val="22"/>
          <w:szCs w:val="22"/>
          <w:lang w:val="en-GB"/>
        </w:rPr>
        <w:t xml:space="preserve">, 17(6), pp.1271-1279. </w:t>
      </w:r>
    </w:p>
    <w:p w:rsidR="60EE5F6B" w:rsidP="608F7475" w:rsidRDefault="60EE5F6B" w14:paraId="615F52B7" w14:textId="34CD1332">
      <w:pPr>
        <w:spacing w:before="240" w:after="240" w:line="240" w:lineRule="auto"/>
        <w:rPr>
          <w:rFonts w:ascii="Arial" w:hAnsi="Arial" w:eastAsia="Arial" w:cs="Arial"/>
          <w:b w:val="0"/>
          <w:bCs w:val="0"/>
          <w:color w:val="222222"/>
          <w:sz w:val="22"/>
          <w:szCs w:val="22"/>
          <w:lang w:val="en-GB"/>
        </w:rPr>
      </w:pPr>
      <w:r w:rsidRPr="608F7475" w:rsidR="60EE5F6B">
        <w:rPr>
          <w:rFonts w:ascii="Arial" w:hAnsi="Arial" w:eastAsia="Arial" w:cs="Arial"/>
          <w:b w:val="0"/>
          <w:bCs w:val="0"/>
          <w:color w:val="222222"/>
          <w:sz w:val="22"/>
          <w:szCs w:val="22"/>
          <w:lang w:val="en-GB"/>
        </w:rPr>
        <w:t>Saxenian</w:t>
      </w:r>
      <w:r w:rsidRPr="608F7475" w:rsidR="60EE5F6B">
        <w:rPr>
          <w:rFonts w:ascii="Arial" w:hAnsi="Arial" w:eastAsia="Arial" w:cs="Arial"/>
          <w:b w:val="0"/>
          <w:bCs w:val="0"/>
          <w:color w:val="222222"/>
          <w:sz w:val="22"/>
          <w:szCs w:val="22"/>
          <w:lang w:val="en-GB"/>
        </w:rPr>
        <w:t xml:space="preserve">, H., </w:t>
      </w:r>
      <w:r w:rsidRPr="608F7475" w:rsidR="60EE5F6B">
        <w:rPr>
          <w:rFonts w:ascii="Arial" w:hAnsi="Arial" w:eastAsia="Arial" w:cs="Arial"/>
          <w:b w:val="0"/>
          <w:bCs w:val="0"/>
          <w:color w:val="222222"/>
          <w:sz w:val="22"/>
          <w:szCs w:val="22"/>
          <w:lang w:val="en-GB"/>
        </w:rPr>
        <w:t>Alkenbrack</w:t>
      </w:r>
      <w:r w:rsidRPr="608F7475" w:rsidR="60EE5F6B">
        <w:rPr>
          <w:rFonts w:ascii="Arial" w:hAnsi="Arial" w:eastAsia="Arial" w:cs="Arial"/>
          <w:b w:val="0"/>
          <w:bCs w:val="0"/>
          <w:color w:val="222222"/>
          <w:sz w:val="22"/>
          <w:szCs w:val="22"/>
          <w:lang w:val="en-GB"/>
        </w:rPr>
        <w:t xml:space="preserve">, S., Attaran, M.F., </w:t>
      </w:r>
      <w:r w:rsidRPr="608F7475" w:rsidR="60EE5F6B">
        <w:rPr>
          <w:rFonts w:ascii="Arial" w:hAnsi="Arial" w:eastAsia="Arial" w:cs="Arial"/>
          <w:b w:val="0"/>
          <w:bCs w:val="0"/>
          <w:color w:val="222222"/>
          <w:sz w:val="22"/>
          <w:szCs w:val="22"/>
          <w:lang w:val="en-GB"/>
        </w:rPr>
        <w:t>Barcarolo</w:t>
      </w:r>
      <w:r w:rsidRPr="608F7475" w:rsidR="60EE5F6B">
        <w:rPr>
          <w:rFonts w:ascii="Arial" w:hAnsi="Arial" w:eastAsia="Arial" w:cs="Arial"/>
          <w:b w:val="0"/>
          <w:bCs w:val="0"/>
          <w:color w:val="222222"/>
          <w:sz w:val="22"/>
          <w:szCs w:val="22"/>
          <w:lang w:val="en-GB"/>
        </w:rPr>
        <w:t xml:space="preserve">, J., Brenzel, L., Brooks, A., </w:t>
      </w:r>
      <w:r w:rsidRPr="608F7475" w:rsidR="60EE5F6B">
        <w:rPr>
          <w:rFonts w:ascii="Arial" w:hAnsi="Arial" w:eastAsia="Arial" w:cs="Arial"/>
          <w:b w:val="0"/>
          <w:bCs w:val="0"/>
          <w:color w:val="222222"/>
          <w:sz w:val="22"/>
          <w:szCs w:val="22"/>
          <w:lang w:val="en-GB"/>
        </w:rPr>
        <w:t>Ekeman</w:t>
      </w:r>
      <w:r w:rsidRPr="608F7475" w:rsidR="60EE5F6B">
        <w:rPr>
          <w:rFonts w:ascii="Arial" w:hAnsi="Arial" w:eastAsia="Arial" w:cs="Arial"/>
          <w:b w:val="0"/>
          <w:bCs w:val="0"/>
          <w:color w:val="222222"/>
          <w:sz w:val="22"/>
          <w:szCs w:val="22"/>
          <w:lang w:val="en-GB"/>
        </w:rPr>
        <w:t xml:space="preserve">, E., Griffiths, U.K., Rozario, S., </w:t>
      </w:r>
      <w:r w:rsidRPr="608F7475" w:rsidR="60EE5F6B">
        <w:rPr>
          <w:rFonts w:ascii="Arial" w:hAnsi="Arial" w:eastAsia="Arial" w:cs="Arial"/>
          <w:b w:val="0"/>
          <w:bCs w:val="0"/>
          <w:color w:val="222222"/>
          <w:sz w:val="22"/>
          <w:szCs w:val="22"/>
          <w:lang w:val="en-GB"/>
        </w:rPr>
        <w:t>Maele</w:t>
      </w:r>
      <w:r w:rsidRPr="608F7475" w:rsidR="60EE5F6B">
        <w:rPr>
          <w:rFonts w:ascii="Arial" w:hAnsi="Arial" w:eastAsia="Arial" w:cs="Arial"/>
          <w:b w:val="0"/>
          <w:bCs w:val="0"/>
          <w:color w:val="222222"/>
          <w:sz w:val="22"/>
          <w:szCs w:val="22"/>
          <w:lang w:val="en-GB"/>
        </w:rPr>
        <w:t xml:space="preserve">, N.V. and Ranson, M.K., 2022. Sustainable financing for immunization Agenda 2030. </w:t>
      </w:r>
      <w:r w:rsidRPr="608F7475" w:rsidR="60EE5F6B">
        <w:rPr>
          <w:rFonts w:ascii="Arial" w:hAnsi="Arial" w:eastAsia="Arial" w:cs="Arial"/>
          <w:b w:val="0"/>
          <w:bCs w:val="0"/>
          <w:i w:val="1"/>
          <w:iCs w:val="1"/>
          <w:color w:val="222222"/>
          <w:sz w:val="22"/>
          <w:szCs w:val="22"/>
          <w:lang w:val="en-GB"/>
        </w:rPr>
        <w:t>Vaccine</w:t>
      </w:r>
      <w:r w:rsidRPr="608F7475" w:rsidR="60EE5F6B">
        <w:rPr>
          <w:rFonts w:ascii="Arial" w:hAnsi="Arial" w:eastAsia="Arial" w:cs="Arial"/>
          <w:b w:val="0"/>
          <w:bCs w:val="0"/>
          <w:color w:val="222222"/>
          <w:sz w:val="22"/>
          <w:szCs w:val="22"/>
          <w:lang w:val="en-GB"/>
        </w:rPr>
        <w:t>.</w:t>
      </w:r>
    </w:p>
    <w:p w:rsidR="154D1F46" w:rsidP="11060E5C" w:rsidRDefault="1749F9A3" w14:paraId="18AA9D21" w14:textId="323515FF">
      <w:pPr>
        <w:spacing w:line="240" w:lineRule="auto"/>
        <w:rPr>
          <w:rFonts w:ascii="Arial" w:hAnsi="Arial" w:eastAsia="Arial" w:cs="Arial"/>
          <w:b w:val="0"/>
          <w:bCs w:val="0"/>
          <w:sz w:val="22"/>
          <w:szCs w:val="22"/>
        </w:rPr>
      </w:pPr>
      <w:r w:rsidRPr="608F7475" w:rsidR="1749F9A3">
        <w:rPr>
          <w:rFonts w:ascii="Arial" w:hAnsi="Arial" w:eastAsia="Arial" w:cs="Arial"/>
          <w:b w:val="0"/>
          <w:bCs w:val="0"/>
          <w:sz w:val="22"/>
          <w:szCs w:val="22"/>
          <w:lang w:val="en-GB"/>
        </w:rPr>
        <w:t>Shutterstock (</w:t>
      </w:r>
      <w:r w:rsidRPr="608F7475" w:rsidR="154D1F46">
        <w:rPr>
          <w:rFonts w:ascii="Arial" w:hAnsi="Arial" w:eastAsia="Arial" w:cs="Arial"/>
          <w:b w:val="0"/>
          <w:bCs w:val="0"/>
          <w:sz w:val="22"/>
          <w:szCs w:val="22"/>
          <w:lang w:val="en-GB"/>
        </w:rPr>
        <w:t>2014</w:t>
      </w:r>
      <w:r w:rsidRPr="608F7475" w:rsidR="3B364206">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6A62E470">
        <w:rPr>
          <w:rFonts w:ascii="Arial" w:hAnsi="Arial" w:eastAsia="Arial" w:cs="Arial"/>
          <w:b w:val="0"/>
          <w:bCs w:val="0"/>
          <w:i w:val="1"/>
          <w:iCs w:val="1"/>
          <w:sz w:val="22"/>
          <w:szCs w:val="22"/>
          <w:lang w:val="en-GB"/>
        </w:rPr>
        <w:t>H</w:t>
      </w:r>
      <w:r w:rsidRPr="608F7475" w:rsidR="154D1F46">
        <w:rPr>
          <w:rFonts w:ascii="Arial" w:hAnsi="Arial" w:eastAsia="Arial" w:cs="Arial"/>
          <w:b w:val="0"/>
          <w:bCs w:val="0"/>
          <w:i w:val="1"/>
          <w:iCs w:val="1"/>
          <w:sz w:val="22"/>
          <w:szCs w:val="22"/>
          <w:lang w:val="en-GB"/>
        </w:rPr>
        <w:t>ealth</w:t>
      </w:r>
      <w:r w:rsidRPr="608F7475" w:rsidR="56150191">
        <w:rPr>
          <w:rFonts w:ascii="Arial" w:hAnsi="Arial" w:eastAsia="Arial" w:cs="Arial"/>
          <w:b w:val="0"/>
          <w:bCs w:val="0"/>
          <w:i w:val="1"/>
          <w:iCs w:val="1"/>
          <w:sz w:val="22"/>
          <w:szCs w:val="22"/>
          <w:lang w:val="en-GB"/>
        </w:rPr>
        <w:t>.</w:t>
      </w:r>
      <w:r w:rsidRPr="608F7475" w:rsidR="154D1F46">
        <w:rPr>
          <w:rFonts w:ascii="Arial" w:hAnsi="Arial" w:eastAsia="Arial" w:cs="Arial"/>
          <w:b w:val="0"/>
          <w:bCs w:val="0"/>
          <w:sz w:val="22"/>
          <w:szCs w:val="22"/>
          <w:lang w:val="en-GB"/>
        </w:rPr>
        <w:t xml:space="preserve"> </w:t>
      </w:r>
      <w:r w:rsidRPr="608F7475" w:rsidR="3B0D9F47">
        <w:rPr>
          <w:rFonts w:ascii="Arial" w:hAnsi="Arial" w:eastAsia="Arial" w:cs="Arial"/>
          <w:b w:val="0"/>
          <w:bCs w:val="0"/>
          <w:sz w:val="22"/>
          <w:szCs w:val="22"/>
          <w:lang w:val="en-GB"/>
        </w:rPr>
        <w:t>A</w:t>
      </w:r>
      <w:r w:rsidRPr="608F7475" w:rsidR="154D1F46">
        <w:rPr>
          <w:rFonts w:ascii="Arial" w:hAnsi="Arial" w:eastAsia="Arial" w:cs="Arial"/>
          <w:b w:val="0"/>
          <w:bCs w:val="0"/>
          <w:sz w:val="22"/>
          <w:szCs w:val="22"/>
          <w:lang w:val="en-GB"/>
        </w:rPr>
        <w:t xml:space="preserve">vailable at: </w:t>
      </w:r>
      <w:hyperlink r:id="Refa08a52c0874e66">
        <w:r w:rsidRPr="608F7475" w:rsidR="154D1F46">
          <w:rPr>
            <w:rStyle w:val="Hyperlink"/>
            <w:rFonts w:ascii="Arial" w:hAnsi="Arial" w:eastAsia="Arial" w:cs="Arial"/>
            <w:b w:val="0"/>
            <w:bCs w:val="0"/>
            <w:color w:val="auto"/>
            <w:sz w:val="22"/>
            <w:szCs w:val="22"/>
            <w:lang w:val="en-GB"/>
          </w:rPr>
          <w:t>https://www.shutterstock.com/image-illustration/health-pyramid-meaning-mind-body-spirit-182727764</w:t>
        </w:r>
      </w:hyperlink>
      <w:r w:rsidRPr="608F7475" w:rsidR="154D1F46">
        <w:rPr>
          <w:rFonts w:ascii="Arial" w:hAnsi="Arial" w:eastAsia="Arial" w:cs="Arial"/>
          <w:b w:val="0"/>
          <w:bCs w:val="0"/>
          <w:sz w:val="22"/>
          <w:szCs w:val="22"/>
          <w:lang w:val="en-GB"/>
        </w:rPr>
        <w:t xml:space="preserve"> (</w:t>
      </w:r>
      <w:r w:rsidRPr="608F7475" w:rsidR="130D6B22">
        <w:rPr>
          <w:rFonts w:ascii="Arial" w:hAnsi="Arial" w:eastAsia="Arial" w:cs="Arial"/>
          <w:b w:val="0"/>
          <w:bCs w:val="0"/>
          <w:sz w:val="22"/>
          <w:szCs w:val="22"/>
          <w:lang w:val="en-GB"/>
        </w:rPr>
        <w:t>A</w:t>
      </w:r>
      <w:r w:rsidRPr="608F7475" w:rsidR="154D1F46">
        <w:rPr>
          <w:rFonts w:ascii="Arial" w:hAnsi="Arial" w:eastAsia="Arial" w:cs="Arial"/>
          <w:b w:val="0"/>
          <w:bCs w:val="0"/>
          <w:sz w:val="22"/>
          <w:szCs w:val="22"/>
          <w:lang w:val="en-GB"/>
        </w:rPr>
        <w:t>ccessed: 1 July 2024).</w:t>
      </w:r>
    </w:p>
    <w:p w:rsidR="154D1F46" w:rsidP="74870FB7" w:rsidRDefault="154D1F46" w14:paraId="03F0EBAE" w14:textId="7B647303">
      <w:pPr>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 xml:space="preserve">Simons, G. and Baldwin, D.S. (2021) ‘A critical review of the definition of ‘wellbeing’for doctors and their patients in a post Covid-19 era’, </w:t>
      </w:r>
      <w:r w:rsidRPr="608F7475" w:rsidR="154D1F46">
        <w:rPr>
          <w:rFonts w:ascii="Arial" w:hAnsi="Arial" w:eastAsia="Arial" w:cs="Arial"/>
          <w:b w:val="0"/>
          <w:bCs w:val="0"/>
          <w:i w:val="1"/>
          <w:iCs w:val="1"/>
          <w:sz w:val="22"/>
          <w:szCs w:val="22"/>
          <w:lang w:val="en-GB"/>
        </w:rPr>
        <w:t>International Journal of Social Psychiatry</w:t>
      </w:r>
      <w:r w:rsidRPr="608F7475" w:rsidR="154D1F46">
        <w:rPr>
          <w:rFonts w:ascii="Arial" w:hAnsi="Arial" w:eastAsia="Arial" w:cs="Arial"/>
          <w:b w:val="0"/>
          <w:bCs w:val="0"/>
          <w:sz w:val="22"/>
          <w:szCs w:val="22"/>
          <w:lang w:val="en-GB"/>
        </w:rPr>
        <w:t>, 67(8), pp.984-991.</w:t>
      </w:r>
    </w:p>
    <w:p w:rsidR="157989FE" w:rsidP="11060E5C" w:rsidRDefault="157989FE" w14:paraId="76F227EA" w14:textId="216B2444">
      <w:pPr>
        <w:spacing w:line="240" w:lineRule="auto"/>
        <w:rPr>
          <w:rFonts w:ascii="Arial" w:hAnsi="Arial" w:eastAsia="Arial" w:cs="Arial"/>
          <w:b w:val="0"/>
          <w:bCs w:val="0"/>
          <w:color w:val="FF0000"/>
          <w:sz w:val="22"/>
          <w:szCs w:val="22"/>
          <w:lang w:val="en-GB"/>
        </w:rPr>
      </w:pPr>
      <w:r w:rsidRPr="608F7475" w:rsidR="157989FE">
        <w:rPr>
          <w:rFonts w:ascii="Arial" w:hAnsi="Arial" w:eastAsia="Arial" w:cs="Arial"/>
          <w:b w:val="0"/>
          <w:bCs w:val="0"/>
          <w:color w:val="FF0000"/>
          <w:sz w:val="22"/>
          <w:szCs w:val="22"/>
          <w:lang w:val="en-GB"/>
        </w:rPr>
        <w:t xml:space="preserve">Sirgy, M.J. (2020) </w:t>
      </w:r>
      <w:r w:rsidRPr="608F7475" w:rsidR="157989FE">
        <w:rPr>
          <w:rFonts w:ascii="Arial" w:hAnsi="Arial" w:eastAsia="Arial" w:cs="Arial"/>
          <w:b w:val="0"/>
          <w:bCs w:val="0"/>
          <w:i w:val="1"/>
          <w:iCs w:val="1"/>
          <w:color w:val="FF0000"/>
          <w:sz w:val="22"/>
          <w:szCs w:val="22"/>
          <w:lang w:val="en-GB"/>
        </w:rPr>
        <w:t>Positive Balance</w:t>
      </w:r>
      <w:r w:rsidRPr="608F7475" w:rsidR="157989FE">
        <w:rPr>
          <w:rFonts w:ascii="Arial" w:hAnsi="Arial" w:eastAsia="Arial" w:cs="Arial"/>
          <w:b w:val="0"/>
          <w:bCs w:val="0"/>
          <w:color w:val="FF0000"/>
          <w:sz w:val="22"/>
          <w:szCs w:val="22"/>
          <w:lang w:val="en-GB"/>
        </w:rPr>
        <w:t>. Springer International Publishing.</w:t>
      </w:r>
    </w:p>
    <w:p w:rsidR="157989FE" w:rsidP="608F7475" w:rsidRDefault="157989FE" w14:paraId="1C083144" w14:textId="275FD645">
      <w:pPr>
        <w:spacing w:line="240" w:lineRule="auto"/>
        <w:rPr>
          <w:rFonts w:ascii="Arial" w:hAnsi="Arial" w:eastAsia="Arial" w:cs="Arial"/>
          <w:b w:val="0"/>
          <w:bCs w:val="0"/>
          <w:sz w:val="22"/>
          <w:szCs w:val="22"/>
          <w:lang w:val="en-GB"/>
        </w:rPr>
      </w:pPr>
      <w:r w:rsidRPr="608F7475" w:rsidR="157989FE">
        <w:rPr>
          <w:rFonts w:ascii="Arial" w:hAnsi="Arial" w:eastAsia="Arial" w:cs="Arial"/>
          <w:b w:val="0"/>
          <w:bCs w:val="0"/>
          <w:sz w:val="22"/>
          <w:szCs w:val="22"/>
          <w:lang w:val="en-GB"/>
        </w:rPr>
        <w:t xml:space="preserve">Stauffer, J.M., Vanajakumari, M., Kumar, S. and Mangapora, T. </w:t>
      </w:r>
      <w:r w:rsidRPr="608F7475" w:rsidR="376E18F3">
        <w:rPr>
          <w:rFonts w:ascii="Arial" w:hAnsi="Arial" w:eastAsia="Arial" w:cs="Arial"/>
          <w:b w:val="0"/>
          <w:bCs w:val="0"/>
          <w:sz w:val="22"/>
          <w:szCs w:val="22"/>
          <w:lang w:val="en-GB"/>
        </w:rPr>
        <w:t>(</w:t>
      </w:r>
      <w:r w:rsidRPr="608F7475" w:rsidR="157989FE">
        <w:rPr>
          <w:rFonts w:ascii="Arial" w:hAnsi="Arial" w:eastAsia="Arial" w:cs="Arial"/>
          <w:b w:val="0"/>
          <w:bCs w:val="0"/>
          <w:sz w:val="22"/>
          <w:szCs w:val="22"/>
          <w:lang w:val="en-GB"/>
        </w:rPr>
        <w:t>2022</w:t>
      </w:r>
      <w:r w:rsidRPr="608F7475" w:rsidR="4BC9CAE1">
        <w:rPr>
          <w:rFonts w:ascii="Arial" w:hAnsi="Arial" w:eastAsia="Arial" w:cs="Arial"/>
          <w:b w:val="0"/>
          <w:bCs w:val="0"/>
          <w:sz w:val="22"/>
          <w:szCs w:val="22"/>
          <w:lang w:val="en-GB"/>
        </w:rPr>
        <w:t>)</w:t>
      </w:r>
      <w:r w:rsidRPr="608F7475" w:rsidR="157989FE">
        <w:rPr>
          <w:rFonts w:ascii="Arial" w:hAnsi="Arial" w:eastAsia="Arial" w:cs="Arial"/>
          <w:b w:val="0"/>
          <w:bCs w:val="0"/>
          <w:sz w:val="22"/>
          <w:szCs w:val="22"/>
          <w:lang w:val="en-GB"/>
        </w:rPr>
        <w:t xml:space="preserve"> </w:t>
      </w:r>
      <w:r w:rsidRPr="608F7475" w:rsidR="2A97846E">
        <w:rPr>
          <w:rFonts w:ascii="Arial" w:hAnsi="Arial" w:eastAsia="Arial" w:cs="Arial"/>
          <w:b w:val="0"/>
          <w:bCs w:val="0"/>
          <w:sz w:val="22"/>
          <w:szCs w:val="22"/>
          <w:lang w:val="en-GB"/>
        </w:rPr>
        <w:t>‘</w:t>
      </w:r>
      <w:r w:rsidRPr="608F7475" w:rsidR="157989FE">
        <w:rPr>
          <w:rFonts w:ascii="Arial" w:hAnsi="Arial" w:eastAsia="Arial" w:cs="Arial"/>
          <w:b w:val="0"/>
          <w:bCs w:val="0"/>
          <w:sz w:val="22"/>
          <w:szCs w:val="22"/>
          <w:lang w:val="en-GB"/>
        </w:rPr>
        <w:t>Achieving equitable food security: How can food bank mobile pantries fill this humanitarian need</w:t>
      </w:r>
      <w:r w:rsidRPr="608F7475" w:rsidR="60787F0B">
        <w:rPr>
          <w:rFonts w:ascii="Arial" w:hAnsi="Arial" w:eastAsia="Arial" w:cs="Arial"/>
          <w:b w:val="0"/>
          <w:bCs w:val="0"/>
          <w:sz w:val="22"/>
          <w:szCs w:val="22"/>
          <w:lang w:val="en-GB"/>
        </w:rPr>
        <w:t>’,</w:t>
      </w:r>
      <w:r w:rsidRPr="608F7475" w:rsidR="157989FE">
        <w:rPr>
          <w:rFonts w:ascii="Arial" w:hAnsi="Arial" w:eastAsia="Arial" w:cs="Arial"/>
          <w:b w:val="0"/>
          <w:bCs w:val="0"/>
          <w:sz w:val="22"/>
          <w:szCs w:val="22"/>
          <w:lang w:val="en-GB"/>
        </w:rPr>
        <w:t xml:space="preserve"> </w:t>
      </w:r>
      <w:r w:rsidRPr="608F7475" w:rsidR="157989FE">
        <w:rPr>
          <w:rFonts w:ascii="Arial" w:hAnsi="Arial" w:eastAsia="Arial" w:cs="Arial"/>
          <w:b w:val="0"/>
          <w:bCs w:val="0"/>
          <w:i w:val="1"/>
          <w:iCs w:val="1"/>
          <w:sz w:val="22"/>
          <w:szCs w:val="22"/>
          <w:lang w:val="en-GB"/>
        </w:rPr>
        <w:t>Production and Operations Management</w:t>
      </w:r>
      <w:r w:rsidRPr="608F7475" w:rsidR="157989FE">
        <w:rPr>
          <w:rFonts w:ascii="Arial" w:hAnsi="Arial" w:eastAsia="Arial" w:cs="Arial"/>
          <w:b w:val="0"/>
          <w:bCs w:val="0"/>
          <w:sz w:val="22"/>
          <w:szCs w:val="22"/>
          <w:lang w:val="en-GB"/>
        </w:rPr>
        <w:t>, 31(4), pp.1802-1821.</w:t>
      </w:r>
    </w:p>
    <w:p w:rsidR="7402F7EE" w:rsidP="608F7475" w:rsidRDefault="7402F7EE" w14:paraId="068BEA04" w14:textId="41560449">
      <w:pPr>
        <w:spacing w:before="240" w:after="240" w:line="240" w:lineRule="auto"/>
        <w:rPr>
          <w:rFonts w:ascii="Arial" w:hAnsi="Arial" w:eastAsia="Arial" w:cs="Arial"/>
          <w:b w:val="0"/>
          <w:bCs w:val="0"/>
          <w:color w:val="222222"/>
          <w:sz w:val="22"/>
          <w:szCs w:val="22"/>
          <w:lang w:val="en-GB"/>
        </w:rPr>
      </w:pPr>
      <w:r w:rsidRPr="608F7475" w:rsidR="7402F7EE">
        <w:rPr>
          <w:rFonts w:ascii="Arial" w:hAnsi="Arial" w:eastAsia="Arial" w:cs="Arial"/>
          <w:b w:val="0"/>
          <w:bCs w:val="0"/>
          <w:color w:val="222222"/>
          <w:sz w:val="22"/>
          <w:szCs w:val="22"/>
          <w:lang w:val="en-GB"/>
        </w:rPr>
        <w:t>Stefanati</w:t>
      </w:r>
      <w:r w:rsidRPr="608F7475" w:rsidR="7402F7EE">
        <w:rPr>
          <w:rFonts w:ascii="Arial" w:hAnsi="Arial" w:eastAsia="Arial" w:cs="Arial"/>
          <w:b w:val="0"/>
          <w:bCs w:val="0"/>
          <w:color w:val="222222"/>
          <w:sz w:val="22"/>
          <w:szCs w:val="22"/>
          <w:lang w:val="en-GB"/>
        </w:rPr>
        <w:t xml:space="preserve">, A., </w:t>
      </w:r>
      <w:r w:rsidRPr="608F7475" w:rsidR="7402F7EE">
        <w:rPr>
          <w:rFonts w:ascii="Arial" w:hAnsi="Arial" w:eastAsia="Arial" w:cs="Arial"/>
          <w:b w:val="0"/>
          <w:bCs w:val="0"/>
          <w:color w:val="222222"/>
          <w:sz w:val="22"/>
          <w:szCs w:val="22"/>
          <w:lang w:val="en-GB"/>
        </w:rPr>
        <w:t>d’Anchera</w:t>
      </w:r>
      <w:r w:rsidRPr="608F7475" w:rsidR="7402F7EE">
        <w:rPr>
          <w:rFonts w:ascii="Arial" w:hAnsi="Arial" w:eastAsia="Arial" w:cs="Arial"/>
          <w:b w:val="0"/>
          <w:bCs w:val="0"/>
          <w:color w:val="222222"/>
          <w:sz w:val="22"/>
          <w:szCs w:val="22"/>
          <w:lang w:val="en-GB"/>
        </w:rPr>
        <w:t xml:space="preserve">, E., De </w:t>
      </w:r>
      <w:r w:rsidRPr="608F7475" w:rsidR="7402F7EE">
        <w:rPr>
          <w:rFonts w:ascii="Arial" w:hAnsi="Arial" w:eastAsia="Arial" w:cs="Arial"/>
          <w:b w:val="0"/>
          <w:bCs w:val="0"/>
          <w:color w:val="222222"/>
          <w:sz w:val="22"/>
          <w:szCs w:val="22"/>
          <w:lang w:val="en-GB"/>
        </w:rPr>
        <w:t>Motoli</w:t>
      </w:r>
      <w:r w:rsidRPr="608F7475" w:rsidR="7402F7EE">
        <w:rPr>
          <w:rFonts w:ascii="Arial" w:hAnsi="Arial" w:eastAsia="Arial" w:cs="Arial"/>
          <w:b w:val="0"/>
          <w:bCs w:val="0"/>
          <w:color w:val="222222"/>
          <w:sz w:val="22"/>
          <w:szCs w:val="22"/>
          <w:lang w:val="en-GB"/>
        </w:rPr>
        <w:t xml:space="preserve">, F., Savio, M., </w:t>
      </w:r>
      <w:r w:rsidRPr="608F7475" w:rsidR="7402F7EE">
        <w:rPr>
          <w:rFonts w:ascii="Arial" w:hAnsi="Arial" w:eastAsia="Arial" w:cs="Arial"/>
          <w:b w:val="0"/>
          <w:bCs w:val="0"/>
          <w:color w:val="222222"/>
          <w:sz w:val="22"/>
          <w:szCs w:val="22"/>
          <w:lang w:val="en-GB"/>
        </w:rPr>
        <w:t>Toffoletto</w:t>
      </w:r>
      <w:r w:rsidRPr="608F7475" w:rsidR="7402F7EE">
        <w:rPr>
          <w:rFonts w:ascii="Arial" w:hAnsi="Arial" w:eastAsia="Arial" w:cs="Arial"/>
          <w:b w:val="0"/>
          <w:bCs w:val="0"/>
          <w:color w:val="222222"/>
          <w:sz w:val="22"/>
          <w:szCs w:val="22"/>
          <w:lang w:val="en-GB"/>
        </w:rPr>
        <w:t xml:space="preserve">, M.V. and </w:t>
      </w:r>
      <w:r w:rsidRPr="608F7475" w:rsidR="7402F7EE">
        <w:rPr>
          <w:rFonts w:ascii="Arial" w:hAnsi="Arial" w:eastAsia="Arial" w:cs="Arial"/>
          <w:b w:val="0"/>
          <w:bCs w:val="0"/>
          <w:color w:val="222222"/>
          <w:sz w:val="22"/>
          <w:szCs w:val="22"/>
          <w:lang w:val="en-GB"/>
        </w:rPr>
        <w:t>Gabutti</w:t>
      </w:r>
      <w:r w:rsidRPr="608F7475" w:rsidR="7402F7EE">
        <w:rPr>
          <w:rFonts w:ascii="Arial" w:hAnsi="Arial" w:eastAsia="Arial" w:cs="Arial"/>
          <w:b w:val="0"/>
          <w:bCs w:val="0"/>
          <w:color w:val="222222"/>
          <w:sz w:val="22"/>
          <w:szCs w:val="22"/>
          <w:lang w:val="en-GB"/>
        </w:rPr>
        <w:t xml:space="preserve">, G., 2021. Value of Immunizations during the COVID-19 Emergency. </w:t>
      </w:r>
      <w:r w:rsidRPr="608F7475" w:rsidR="7402F7EE">
        <w:rPr>
          <w:rFonts w:ascii="Arial" w:hAnsi="Arial" w:eastAsia="Arial" w:cs="Arial"/>
          <w:b w:val="0"/>
          <w:bCs w:val="0"/>
          <w:i w:val="1"/>
          <w:iCs w:val="1"/>
          <w:color w:val="222222"/>
          <w:sz w:val="22"/>
          <w:szCs w:val="22"/>
          <w:lang w:val="en-GB"/>
        </w:rPr>
        <w:t>International Journal of Environmental Research and Public Health</w:t>
      </w:r>
      <w:r w:rsidRPr="608F7475" w:rsidR="7402F7EE">
        <w:rPr>
          <w:rFonts w:ascii="Arial" w:hAnsi="Arial" w:eastAsia="Arial" w:cs="Arial"/>
          <w:b w:val="0"/>
          <w:bCs w:val="0"/>
          <w:color w:val="222222"/>
          <w:sz w:val="22"/>
          <w:szCs w:val="22"/>
          <w:lang w:val="en-GB"/>
        </w:rPr>
        <w:t xml:space="preserve">, </w:t>
      </w:r>
      <w:r w:rsidRPr="608F7475" w:rsidR="7402F7EE">
        <w:rPr>
          <w:rFonts w:ascii="Arial" w:hAnsi="Arial" w:eastAsia="Arial" w:cs="Arial"/>
          <w:b w:val="0"/>
          <w:bCs w:val="0"/>
          <w:i w:val="1"/>
          <w:iCs w:val="1"/>
          <w:color w:val="222222"/>
          <w:sz w:val="22"/>
          <w:szCs w:val="22"/>
          <w:lang w:val="en-GB"/>
        </w:rPr>
        <w:t>18</w:t>
      </w:r>
      <w:r w:rsidRPr="608F7475" w:rsidR="7402F7EE">
        <w:rPr>
          <w:rFonts w:ascii="Arial" w:hAnsi="Arial" w:eastAsia="Arial" w:cs="Arial"/>
          <w:b w:val="0"/>
          <w:bCs w:val="0"/>
          <w:color w:val="222222"/>
          <w:sz w:val="22"/>
          <w:szCs w:val="22"/>
          <w:lang w:val="en-GB"/>
        </w:rPr>
        <w:t>(2), p.778.</w:t>
      </w:r>
    </w:p>
    <w:p w:rsidR="154D1F46" w:rsidP="11060E5C" w:rsidRDefault="154D1F46" w14:paraId="6098B94E" w14:textId="15782192">
      <w:pPr>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 xml:space="preserve">Sundriyal, R. and Kumar, R. </w:t>
      </w:r>
      <w:r w:rsidRPr="608F7475" w:rsidR="5B0902FB">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2014</w:t>
      </w:r>
      <w:r w:rsidRPr="608F7475" w:rsidR="6D5E03BE">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411296FC">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Happiness and wellbeing</w:t>
      </w:r>
      <w:r w:rsidRPr="608F7475" w:rsidR="74DC2A1D">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The International Journal of Indian Psychology</w:t>
      </w:r>
      <w:r w:rsidRPr="608F7475" w:rsidR="154D1F46">
        <w:rPr>
          <w:rFonts w:ascii="Arial" w:hAnsi="Arial" w:eastAsia="Arial" w:cs="Arial"/>
          <w:b w:val="0"/>
          <w:bCs w:val="0"/>
          <w:sz w:val="22"/>
          <w:szCs w:val="22"/>
          <w:lang w:val="en-GB"/>
        </w:rPr>
        <w:t>, 1(4).</w:t>
      </w:r>
    </w:p>
    <w:p w:rsidR="7E130945" w:rsidP="74870FB7" w:rsidRDefault="7E130945" w14:paraId="2F67FBFF" w14:textId="3E94B723">
      <w:pPr>
        <w:spacing w:line="240" w:lineRule="auto"/>
        <w:rPr>
          <w:rFonts w:ascii="Arial" w:hAnsi="Arial" w:eastAsia="Arial" w:cs="Arial"/>
          <w:b w:val="0"/>
          <w:bCs w:val="0"/>
          <w:sz w:val="22"/>
          <w:szCs w:val="22"/>
          <w:lang w:val="en-GB"/>
        </w:rPr>
      </w:pPr>
      <w:r w:rsidRPr="608F7475" w:rsidR="7E130945">
        <w:rPr>
          <w:rFonts w:ascii="Arial" w:hAnsi="Arial" w:eastAsia="Arial" w:cs="Arial"/>
          <w:b w:val="0"/>
          <w:bCs w:val="0"/>
          <w:sz w:val="22"/>
          <w:szCs w:val="22"/>
          <w:lang w:val="en-GB"/>
        </w:rPr>
        <w:t xml:space="preserve">Svalastog, A.L., Donev, D., Kristoffersen, N.J. and Gajović, S. (2017) ‘Concepts and definitions of health and health-related values in the knowledge landscapes of the digital society’, </w:t>
      </w:r>
      <w:r w:rsidRPr="608F7475" w:rsidR="7E130945">
        <w:rPr>
          <w:rFonts w:ascii="Arial" w:hAnsi="Arial" w:eastAsia="Arial" w:cs="Arial"/>
          <w:b w:val="0"/>
          <w:bCs w:val="0"/>
          <w:i w:val="1"/>
          <w:iCs w:val="1"/>
          <w:sz w:val="22"/>
          <w:szCs w:val="22"/>
          <w:lang w:val="en-GB"/>
        </w:rPr>
        <w:t>Croatian medical journal</w:t>
      </w:r>
      <w:r w:rsidRPr="608F7475" w:rsidR="7E130945">
        <w:rPr>
          <w:rFonts w:ascii="Arial" w:hAnsi="Arial" w:eastAsia="Arial" w:cs="Arial"/>
          <w:b w:val="0"/>
          <w:bCs w:val="0"/>
          <w:sz w:val="22"/>
          <w:szCs w:val="22"/>
          <w:lang w:val="en-GB"/>
        </w:rPr>
        <w:t>, 58(6), p.431.</w:t>
      </w:r>
    </w:p>
    <w:p w:rsidR="27D4A462" w:rsidP="608F7475" w:rsidRDefault="27D4A462" w14:paraId="069201D9" w14:textId="2F26FF82">
      <w:pPr>
        <w:spacing w:before="240" w:after="240" w:line="240" w:lineRule="auto"/>
        <w:rPr>
          <w:rFonts w:ascii="Arial" w:hAnsi="Arial" w:eastAsia="Arial" w:cs="Arial"/>
          <w:b w:val="0"/>
          <w:bCs w:val="0"/>
          <w:color w:val="222222"/>
          <w:sz w:val="22"/>
          <w:szCs w:val="22"/>
          <w:lang w:val="en-GB"/>
        </w:rPr>
      </w:pPr>
      <w:r w:rsidRPr="608F7475" w:rsidR="27D4A462">
        <w:rPr>
          <w:rFonts w:ascii="Arial" w:hAnsi="Arial" w:eastAsia="Arial" w:cs="Arial"/>
          <w:b w:val="0"/>
          <w:bCs w:val="0"/>
          <w:color w:val="222222"/>
          <w:sz w:val="22"/>
          <w:szCs w:val="22"/>
          <w:lang w:val="en-GB"/>
        </w:rPr>
        <w:t xml:space="preserve">Ten </w:t>
      </w:r>
      <w:r w:rsidRPr="608F7475" w:rsidR="27D4A462">
        <w:rPr>
          <w:rFonts w:ascii="Arial" w:hAnsi="Arial" w:eastAsia="Arial" w:cs="Arial"/>
          <w:b w:val="0"/>
          <w:bCs w:val="0"/>
          <w:color w:val="222222"/>
          <w:sz w:val="22"/>
          <w:szCs w:val="22"/>
          <w:lang w:val="en-GB"/>
        </w:rPr>
        <w:t>Hoope</w:t>
      </w:r>
      <w:r w:rsidRPr="608F7475" w:rsidR="27D4A462">
        <w:rPr>
          <w:rFonts w:ascii="Arial" w:hAnsi="Arial" w:eastAsia="Arial" w:cs="Arial"/>
          <w:b w:val="0"/>
          <w:bCs w:val="0"/>
          <w:color w:val="222222"/>
          <w:sz w:val="22"/>
          <w:szCs w:val="22"/>
          <w:lang w:val="en-GB"/>
        </w:rPr>
        <w:t xml:space="preserve">-Bender, P., de Bernis, L., Campbell, J., Downe, S., </w:t>
      </w:r>
      <w:r w:rsidRPr="608F7475" w:rsidR="27D4A462">
        <w:rPr>
          <w:rFonts w:ascii="Arial" w:hAnsi="Arial" w:eastAsia="Arial" w:cs="Arial"/>
          <w:b w:val="0"/>
          <w:bCs w:val="0"/>
          <w:color w:val="222222"/>
          <w:sz w:val="22"/>
          <w:szCs w:val="22"/>
          <w:lang w:val="en-GB"/>
        </w:rPr>
        <w:t>Fauveau</w:t>
      </w:r>
      <w:r w:rsidRPr="608F7475" w:rsidR="27D4A462">
        <w:rPr>
          <w:rFonts w:ascii="Arial" w:hAnsi="Arial" w:eastAsia="Arial" w:cs="Arial"/>
          <w:b w:val="0"/>
          <w:bCs w:val="0"/>
          <w:color w:val="222222"/>
          <w:sz w:val="22"/>
          <w:szCs w:val="22"/>
          <w:lang w:val="en-GB"/>
        </w:rPr>
        <w:t xml:space="preserve">, V., </w:t>
      </w:r>
      <w:r w:rsidRPr="608F7475" w:rsidR="27D4A462">
        <w:rPr>
          <w:rFonts w:ascii="Arial" w:hAnsi="Arial" w:eastAsia="Arial" w:cs="Arial"/>
          <w:b w:val="0"/>
          <w:bCs w:val="0"/>
          <w:color w:val="222222"/>
          <w:sz w:val="22"/>
          <w:szCs w:val="22"/>
          <w:lang w:val="en-GB"/>
        </w:rPr>
        <w:t>Fogstad</w:t>
      </w:r>
      <w:r w:rsidRPr="608F7475" w:rsidR="27D4A462">
        <w:rPr>
          <w:rFonts w:ascii="Arial" w:hAnsi="Arial" w:eastAsia="Arial" w:cs="Arial"/>
          <w:b w:val="0"/>
          <w:bCs w:val="0"/>
          <w:color w:val="222222"/>
          <w:sz w:val="22"/>
          <w:szCs w:val="22"/>
          <w:lang w:val="en-GB"/>
        </w:rPr>
        <w:t xml:space="preserve">, H., Homer, C.S., Kennedy, H.P., Matthews, Z., McFadden, </w:t>
      </w:r>
      <w:bookmarkStart w:name="_Int_qSOaMLCn" w:id="1200713505"/>
      <w:r w:rsidRPr="608F7475" w:rsidR="27D4A462">
        <w:rPr>
          <w:rFonts w:ascii="Arial" w:hAnsi="Arial" w:eastAsia="Arial" w:cs="Arial"/>
          <w:b w:val="0"/>
          <w:bCs w:val="0"/>
          <w:color w:val="222222"/>
          <w:sz w:val="22"/>
          <w:szCs w:val="22"/>
          <w:lang w:val="en-GB"/>
        </w:rPr>
        <w:t>A.</w:t>
      </w:r>
      <w:bookmarkEnd w:id="1200713505"/>
      <w:r w:rsidRPr="608F7475" w:rsidR="27D4A462">
        <w:rPr>
          <w:rFonts w:ascii="Arial" w:hAnsi="Arial" w:eastAsia="Arial" w:cs="Arial"/>
          <w:b w:val="0"/>
          <w:bCs w:val="0"/>
          <w:color w:val="222222"/>
          <w:sz w:val="22"/>
          <w:szCs w:val="22"/>
          <w:lang w:val="en-GB"/>
        </w:rPr>
        <w:t xml:space="preserve"> and Renfrew, M.J., 2014. Improvement of maternal and newborn health through midwifery. </w:t>
      </w:r>
      <w:r w:rsidRPr="608F7475" w:rsidR="27D4A462">
        <w:rPr>
          <w:rFonts w:ascii="Arial" w:hAnsi="Arial" w:eastAsia="Arial" w:cs="Arial"/>
          <w:b w:val="0"/>
          <w:bCs w:val="0"/>
          <w:i w:val="1"/>
          <w:iCs w:val="1"/>
          <w:color w:val="222222"/>
          <w:sz w:val="22"/>
          <w:szCs w:val="22"/>
          <w:lang w:val="en-GB"/>
        </w:rPr>
        <w:t>The Lancet</w:t>
      </w:r>
      <w:r w:rsidRPr="608F7475" w:rsidR="27D4A462">
        <w:rPr>
          <w:rFonts w:ascii="Arial" w:hAnsi="Arial" w:eastAsia="Arial" w:cs="Arial"/>
          <w:b w:val="0"/>
          <w:bCs w:val="0"/>
          <w:color w:val="222222"/>
          <w:sz w:val="22"/>
          <w:szCs w:val="22"/>
          <w:lang w:val="en-GB"/>
        </w:rPr>
        <w:t xml:space="preserve">, </w:t>
      </w:r>
      <w:r w:rsidRPr="608F7475" w:rsidR="27D4A462">
        <w:rPr>
          <w:rFonts w:ascii="Arial" w:hAnsi="Arial" w:eastAsia="Arial" w:cs="Arial"/>
          <w:b w:val="0"/>
          <w:bCs w:val="0"/>
          <w:i w:val="1"/>
          <w:iCs w:val="1"/>
          <w:color w:val="222222"/>
          <w:sz w:val="22"/>
          <w:szCs w:val="22"/>
          <w:lang w:val="en-GB"/>
        </w:rPr>
        <w:t>384</w:t>
      </w:r>
      <w:r w:rsidRPr="608F7475" w:rsidR="27D4A462">
        <w:rPr>
          <w:rFonts w:ascii="Arial" w:hAnsi="Arial" w:eastAsia="Arial" w:cs="Arial"/>
          <w:b w:val="0"/>
          <w:bCs w:val="0"/>
          <w:color w:val="222222"/>
          <w:sz w:val="22"/>
          <w:szCs w:val="22"/>
          <w:lang w:val="en-GB"/>
        </w:rPr>
        <w:t>(9949), pp.1226-1235.</w:t>
      </w:r>
    </w:p>
    <w:p w:rsidR="45755486" w:rsidP="11060E5C" w:rsidRDefault="45755486" w14:paraId="50526CDF" w14:textId="59FC2B91">
      <w:pPr>
        <w:spacing w:line="240" w:lineRule="auto"/>
        <w:rPr>
          <w:rFonts w:ascii="Arial" w:hAnsi="Arial" w:eastAsia="Arial" w:cs="Arial"/>
          <w:b w:val="0"/>
          <w:bCs w:val="0"/>
          <w:sz w:val="22"/>
          <w:szCs w:val="22"/>
          <w:lang w:val="en-GB"/>
        </w:rPr>
      </w:pPr>
      <w:r w:rsidRPr="608F7475" w:rsidR="45755486">
        <w:rPr>
          <w:rFonts w:ascii="Arial" w:hAnsi="Arial" w:eastAsia="Arial" w:cs="Arial"/>
          <w:b w:val="0"/>
          <w:bCs w:val="0"/>
          <w:sz w:val="22"/>
          <w:szCs w:val="22"/>
          <w:lang w:val="en-GB"/>
        </w:rPr>
        <w:t>The Care Act (2014) Legislation. Available at:</w:t>
      </w:r>
      <w:r w:rsidRPr="608F7475" w:rsidR="1993D638">
        <w:rPr>
          <w:rFonts w:ascii="Arial" w:hAnsi="Arial" w:eastAsia="Arial" w:cs="Arial"/>
          <w:b w:val="0"/>
          <w:bCs w:val="0"/>
          <w:sz w:val="22"/>
          <w:szCs w:val="22"/>
          <w:lang w:val="en-GB"/>
        </w:rPr>
        <w:t xml:space="preserve"> </w:t>
      </w:r>
      <w:hyperlink r:id="R3c4d047fe4eb4ba0">
        <w:r w:rsidRPr="608F7475" w:rsidR="77C6780F">
          <w:rPr>
            <w:rStyle w:val="Hyperlink"/>
            <w:rFonts w:ascii="Arial" w:hAnsi="Arial" w:eastAsia="Arial" w:cs="Arial"/>
            <w:b w:val="0"/>
            <w:bCs w:val="0"/>
            <w:sz w:val="22"/>
            <w:szCs w:val="22"/>
            <w:lang w:val="en-GB"/>
          </w:rPr>
          <w:t>https://www.legislation.gov.uk/ukpga/2014/23/section/1</w:t>
        </w:r>
      </w:hyperlink>
      <w:r w:rsidRPr="608F7475" w:rsidR="68515793">
        <w:rPr>
          <w:rFonts w:ascii="Arial" w:hAnsi="Arial" w:eastAsia="Arial" w:cs="Arial"/>
          <w:b w:val="0"/>
          <w:bCs w:val="0"/>
          <w:sz w:val="22"/>
          <w:szCs w:val="22"/>
          <w:lang w:val="en-GB"/>
        </w:rPr>
        <w:t xml:space="preserve"> </w:t>
      </w:r>
      <w:r w:rsidRPr="608F7475" w:rsidR="77C6780F">
        <w:rPr>
          <w:rFonts w:ascii="Arial" w:hAnsi="Arial" w:eastAsia="Arial" w:cs="Arial"/>
          <w:b w:val="0"/>
          <w:bCs w:val="0"/>
          <w:sz w:val="22"/>
          <w:szCs w:val="22"/>
          <w:lang w:val="en-GB"/>
        </w:rPr>
        <w:t xml:space="preserve"> (Accessed: 27 June 2024).</w:t>
      </w:r>
    </w:p>
    <w:p w:rsidR="496EA6EF" w:rsidP="11060E5C" w:rsidRDefault="496EA6EF" w14:paraId="60FEC59C" w14:textId="6020CA35">
      <w:pPr>
        <w:spacing w:line="240" w:lineRule="auto"/>
        <w:rPr>
          <w:rFonts w:ascii="Arial" w:hAnsi="Arial" w:eastAsia="Arial" w:cs="Arial"/>
          <w:b w:val="0"/>
          <w:bCs w:val="0"/>
          <w:sz w:val="22"/>
          <w:szCs w:val="22"/>
        </w:rPr>
      </w:pPr>
      <w:r w:rsidRPr="608F7475" w:rsidR="496EA6EF">
        <w:rPr>
          <w:rFonts w:ascii="Arial" w:hAnsi="Arial" w:eastAsia="Arial" w:cs="Arial"/>
          <w:b w:val="0"/>
          <w:bCs w:val="0"/>
          <w:sz w:val="22"/>
          <w:szCs w:val="22"/>
          <w:lang w:val="en-GB"/>
        </w:rPr>
        <w:t xml:space="preserve">The Food foundation (2023) </w:t>
      </w:r>
      <w:r w:rsidRPr="608F7475" w:rsidR="496EA6EF">
        <w:rPr>
          <w:rFonts w:ascii="Arial" w:hAnsi="Arial" w:eastAsia="Arial" w:cs="Arial"/>
          <w:b w:val="0"/>
          <w:bCs w:val="0"/>
          <w:i w:val="1"/>
          <w:iCs w:val="1"/>
          <w:sz w:val="22"/>
          <w:szCs w:val="22"/>
          <w:lang w:val="en-GB"/>
        </w:rPr>
        <w:t>New report shows Free School Meal should offer a better deal for school children.</w:t>
      </w:r>
      <w:r w:rsidRPr="608F7475" w:rsidR="496EA6EF">
        <w:rPr>
          <w:rFonts w:ascii="Arial" w:hAnsi="Arial" w:eastAsia="Arial" w:cs="Arial"/>
          <w:b w:val="0"/>
          <w:bCs w:val="0"/>
          <w:sz w:val="22"/>
          <w:szCs w:val="22"/>
          <w:lang w:val="en-GB"/>
        </w:rPr>
        <w:t xml:space="preserve"> Available at: </w:t>
      </w:r>
      <w:hyperlink r:id="Rd507f785d1294222">
        <w:r w:rsidRPr="608F7475" w:rsidR="496EA6EF">
          <w:rPr>
            <w:rStyle w:val="Hyperlink"/>
            <w:rFonts w:ascii="Arial" w:hAnsi="Arial" w:eastAsia="Arial" w:cs="Arial"/>
            <w:b w:val="0"/>
            <w:bCs w:val="0"/>
            <w:color w:val="auto"/>
            <w:sz w:val="22"/>
            <w:szCs w:val="22"/>
            <w:lang w:val="en-GB"/>
          </w:rPr>
          <w:t>https://foodfoundation.org.uk/press-release/new-report-shows-free-school-meals-should-offer-better-deal-school-children</w:t>
        </w:r>
      </w:hyperlink>
      <w:r w:rsidRPr="608F7475" w:rsidR="496EA6EF">
        <w:rPr>
          <w:rFonts w:ascii="Arial" w:hAnsi="Arial" w:eastAsia="Arial" w:cs="Arial"/>
          <w:b w:val="0"/>
          <w:bCs w:val="0"/>
          <w:sz w:val="22"/>
          <w:szCs w:val="22"/>
          <w:lang w:val="en-GB"/>
        </w:rPr>
        <w:t xml:space="preserve">  (Accessed: 29 June 2024).</w:t>
      </w:r>
    </w:p>
    <w:p w:rsidR="154D1F46" w:rsidP="11060E5C" w:rsidRDefault="154D1F46" w14:paraId="21262BA0" w14:textId="1C6D5714">
      <w:pPr>
        <w:spacing w:before="240" w:after="240" w:line="240" w:lineRule="auto"/>
        <w:rPr>
          <w:rFonts w:ascii="Arial" w:hAnsi="Arial" w:eastAsia="Arial" w:cs="Arial"/>
          <w:b w:val="0"/>
          <w:bCs w:val="0"/>
          <w:sz w:val="22"/>
          <w:szCs w:val="22"/>
        </w:rPr>
      </w:pPr>
      <w:r w:rsidRPr="608F7475" w:rsidR="154D1F46">
        <w:rPr>
          <w:rFonts w:ascii="Arial" w:hAnsi="Arial" w:eastAsia="Arial" w:cs="Arial"/>
          <w:b w:val="0"/>
          <w:bCs w:val="0"/>
          <w:sz w:val="22"/>
          <w:szCs w:val="22"/>
          <w:lang w:val="en-GB"/>
        </w:rPr>
        <w:t xml:space="preserve">The Global Food Banking Network (2022) </w:t>
      </w:r>
      <w:r w:rsidRPr="608F7475" w:rsidR="154D1F46">
        <w:rPr>
          <w:rFonts w:ascii="Arial" w:hAnsi="Arial" w:eastAsia="Arial" w:cs="Arial"/>
          <w:b w:val="0"/>
          <w:bCs w:val="0"/>
          <w:i w:val="1"/>
          <w:iCs w:val="1"/>
          <w:sz w:val="22"/>
          <w:szCs w:val="22"/>
          <w:lang w:val="en-GB"/>
        </w:rPr>
        <w:t>Advancing the Sustainable Development Goals - The bold ambitions of the international community are captured in the Sustainable Development Goals–and food banks help advance progress across all 17 goals</w:t>
      </w:r>
      <w:r w:rsidRPr="608F7475" w:rsidR="154D1F46">
        <w:rPr>
          <w:rFonts w:ascii="Arial" w:hAnsi="Arial" w:eastAsia="Arial" w:cs="Arial"/>
          <w:b w:val="0"/>
          <w:bCs w:val="0"/>
          <w:sz w:val="22"/>
          <w:szCs w:val="22"/>
          <w:lang w:val="en-GB"/>
        </w:rPr>
        <w:t xml:space="preserve">. </w:t>
      </w:r>
      <w:r w:rsidRPr="608F7475" w:rsidR="51F2CF2B">
        <w:rPr>
          <w:rFonts w:ascii="Arial" w:hAnsi="Arial" w:eastAsia="Arial" w:cs="Arial"/>
          <w:b w:val="0"/>
          <w:bCs w:val="0"/>
          <w:sz w:val="22"/>
          <w:szCs w:val="22"/>
          <w:lang w:val="en-GB"/>
        </w:rPr>
        <w:t>A</w:t>
      </w:r>
      <w:r w:rsidRPr="608F7475" w:rsidR="154D1F46">
        <w:rPr>
          <w:rFonts w:ascii="Arial" w:hAnsi="Arial" w:eastAsia="Arial" w:cs="Arial"/>
          <w:b w:val="0"/>
          <w:bCs w:val="0"/>
          <w:sz w:val="22"/>
          <w:szCs w:val="22"/>
          <w:lang w:val="en-GB"/>
        </w:rPr>
        <w:t xml:space="preserve">vailable at: </w:t>
      </w:r>
      <w:hyperlink r:id="R5f52d569865a4d15">
        <w:r w:rsidRPr="608F7475" w:rsidR="154D1F46">
          <w:rPr>
            <w:rStyle w:val="Hyperlink"/>
            <w:rFonts w:ascii="Arial" w:hAnsi="Arial" w:eastAsia="Arial" w:cs="Arial"/>
            <w:b w:val="0"/>
            <w:bCs w:val="0"/>
            <w:color w:val="auto"/>
            <w:sz w:val="22"/>
            <w:szCs w:val="22"/>
            <w:lang w:val="en-GB"/>
          </w:rPr>
          <w:t>https://www.foodbanking.org/advancing-the-sustainable-development-goals/</w:t>
        </w:r>
      </w:hyperlink>
      <w:r w:rsidRPr="608F7475" w:rsidR="154D1F46">
        <w:rPr>
          <w:rFonts w:ascii="Arial" w:hAnsi="Arial" w:eastAsia="Arial" w:cs="Arial"/>
          <w:b w:val="0"/>
          <w:bCs w:val="0"/>
          <w:sz w:val="22"/>
          <w:szCs w:val="22"/>
          <w:lang w:val="en-GB"/>
        </w:rPr>
        <w:t xml:space="preserve"> (Accessed: 4 July 2024).</w:t>
      </w:r>
    </w:p>
    <w:p w:rsidR="154D1F46" w:rsidP="11060E5C" w:rsidRDefault="154D1F46" w14:paraId="0CB3B335" w14:textId="01C764E5">
      <w:pPr>
        <w:spacing w:before="240" w:after="240"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The Health Foundation (2024)</w:t>
      </w:r>
      <w:r w:rsidRPr="608F7475" w:rsidR="154D1F46">
        <w:rPr>
          <w:rFonts w:ascii="Arial" w:hAnsi="Arial" w:eastAsia="Arial" w:cs="Arial"/>
          <w:b w:val="0"/>
          <w:bCs w:val="0"/>
          <w:i w:val="1"/>
          <w:iCs w:val="1"/>
          <w:sz w:val="22"/>
          <w:szCs w:val="22"/>
          <w:lang w:val="en-GB"/>
        </w:rPr>
        <w:t xml:space="preserve"> </w:t>
      </w:r>
      <w:r w:rsidRPr="608F7475" w:rsidR="639D53F7">
        <w:rPr>
          <w:rFonts w:ascii="Arial" w:hAnsi="Arial" w:eastAsia="Arial" w:cs="Arial"/>
          <w:b w:val="0"/>
          <w:bCs w:val="0"/>
          <w:i w:val="1"/>
          <w:iCs w:val="1"/>
          <w:sz w:val="22"/>
          <w:szCs w:val="22"/>
          <w:lang w:val="en-GB"/>
        </w:rPr>
        <w:t>W</w:t>
      </w:r>
      <w:r w:rsidRPr="608F7475" w:rsidR="154D1F46">
        <w:rPr>
          <w:rFonts w:ascii="Arial" w:hAnsi="Arial" w:eastAsia="Arial" w:cs="Arial"/>
          <w:b w:val="0"/>
          <w:bCs w:val="0"/>
          <w:i w:val="1"/>
          <w:iCs w:val="1"/>
          <w:sz w:val="22"/>
          <w:szCs w:val="22"/>
          <w:lang w:val="en-GB"/>
        </w:rPr>
        <w:t>hat makes us healthy?</w:t>
      </w:r>
      <w:r w:rsidRPr="608F7475" w:rsidR="154D1F46">
        <w:rPr>
          <w:rFonts w:ascii="Arial" w:hAnsi="Arial" w:eastAsia="Arial" w:cs="Arial"/>
          <w:b w:val="0"/>
          <w:bCs w:val="0"/>
          <w:sz w:val="22"/>
          <w:szCs w:val="22"/>
          <w:lang w:val="en-GB"/>
        </w:rPr>
        <w:t xml:space="preserve"> Available at:</w:t>
      </w:r>
      <w:r w:rsidRPr="608F7475" w:rsidR="154D1F46">
        <w:rPr>
          <w:rFonts w:ascii="Arial" w:hAnsi="Arial" w:eastAsia="Arial" w:cs="Arial"/>
          <w:b w:val="0"/>
          <w:bCs w:val="0"/>
          <w:i w:val="1"/>
          <w:iCs w:val="1"/>
          <w:sz w:val="22"/>
          <w:szCs w:val="22"/>
          <w:lang w:val="en-GB"/>
        </w:rPr>
        <w:t xml:space="preserve"> </w:t>
      </w:r>
      <w:hyperlink r:id="R7051ac77d86b4aeb">
        <w:r w:rsidRPr="608F7475" w:rsidR="154D1F46">
          <w:rPr>
            <w:rStyle w:val="Hyperlink"/>
            <w:rFonts w:ascii="Arial" w:hAnsi="Arial" w:eastAsia="Arial" w:cs="Arial"/>
            <w:b w:val="0"/>
            <w:bCs w:val="0"/>
            <w:color w:val="auto"/>
            <w:sz w:val="22"/>
            <w:szCs w:val="22"/>
            <w:lang w:val="en-GB"/>
          </w:rPr>
          <w:t>https://www.health.org.uk/what-we-do/a-healthier-uk-population/what-makes-us-healthy</w:t>
        </w:r>
      </w:hyperlink>
      <w:r w:rsidRPr="608F7475" w:rsidR="154D1F46">
        <w:rPr>
          <w:rFonts w:ascii="Arial" w:hAnsi="Arial" w:eastAsia="Arial" w:cs="Arial"/>
          <w:b w:val="0"/>
          <w:bCs w:val="0"/>
          <w:sz w:val="22"/>
          <w:szCs w:val="22"/>
          <w:lang w:val="en-GB"/>
        </w:rPr>
        <w:t xml:space="preserve"> (Accessed: 21 June 2024).</w:t>
      </w:r>
    </w:p>
    <w:p w:rsidR="154D1F46" w:rsidP="608F7475" w:rsidRDefault="154D1F46" w14:paraId="2C39B045" w14:textId="695EB302">
      <w:pPr>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 xml:space="preserve">The Trussell Trust (2024) </w:t>
      </w:r>
      <w:r w:rsidRPr="608F7475" w:rsidR="154D1F46">
        <w:rPr>
          <w:rFonts w:ascii="Arial" w:hAnsi="Arial" w:eastAsia="Arial" w:cs="Arial"/>
          <w:b w:val="0"/>
          <w:bCs w:val="0"/>
          <w:i w:val="1"/>
          <w:iCs w:val="1"/>
          <w:sz w:val="22"/>
          <w:szCs w:val="22"/>
          <w:lang w:val="en-GB"/>
        </w:rPr>
        <w:t>Start a Food Bank</w:t>
      </w:r>
      <w:r w:rsidRPr="608F7475" w:rsidR="154D1F46">
        <w:rPr>
          <w:rFonts w:ascii="Arial" w:hAnsi="Arial" w:eastAsia="Arial" w:cs="Arial"/>
          <w:b w:val="0"/>
          <w:bCs w:val="0"/>
          <w:sz w:val="22"/>
          <w:szCs w:val="22"/>
          <w:lang w:val="en-GB"/>
        </w:rPr>
        <w:t xml:space="preserve">. Available at: </w:t>
      </w:r>
      <w:hyperlink w:anchor=":~:text=The%20first%20food%20bank%20in,this%20was%20a%20nationwide%20problem" r:id="Rcb33469aaf0d4f2c">
        <w:r w:rsidRPr="608F7475" w:rsidR="154D1F46">
          <w:rPr>
            <w:rStyle w:val="Hyperlink"/>
            <w:rFonts w:ascii="Arial" w:hAnsi="Arial" w:eastAsia="Arial" w:cs="Arial"/>
            <w:b w:val="0"/>
            <w:bCs w:val="0"/>
            <w:color w:val="auto"/>
            <w:sz w:val="22"/>
            <w:szCs w:val="22"/>
            <w:lang w:val="en-GB"/>
          </w:rPr>
          <w:t>https://www.trusselltrust.org/get-involved/start-a-food-bank/#:~:text=The%20first%20food%20bank%20in,this%20was%20a%20nationwide%20problem</w:t>
        </w:r>
      </w:hyperlink>
      <w:r w:rsidRPr="608F7475" w:rsidR="154D1F46">
        <w:rPr>
          <w:rFonts w:ascii="Arial" w:hAnsi="Arial" w:eastAsia="Arial" w:cs="Arial"/>
          <w:b w:val="0"/>
          <w:bCs w:val="0"/>
          <w:sz w:val="22"/>
          <w:szCs w:val="22"/>
          <w:lang w:val="en-GB"/>
        </w:rPr>
        <w:t>. (Accessed: 4 July 2024).</w:t>
      </w:r>
    </w:p>
    <w:p w:rsidR="0319977F" w:rsidP="608F7475" w:rsidRDefault="0319977F" w14:paraId="4D5C2E19" w14:textId="0105785B">
      <w:pPr>
        <w:spacing w:before="240" w:after="240" w:line="240" w:lineRule="auto"/>
        <w:rPr>
          <w:rFonts w:ascii="Arial" w:hAnsi="Arial" w:eastAsia="Arial" w:cs="Arial"/>
          <w:b w:val="0"/>
          <w:bCs w:val="0"/>
          <w:color w:val="222222"/>
          <w:sz w:val="22"/>
          <w:szCs w:val="22"/>
          <w:lang w:val="en-GB"/>
        </w:rPr>
      </w:pPr>
      <w:r w:rsidRPr="608F7475" w:rsidR="0319977F">
        <w:rPr>
          <w:rFonts w:ascii="Arial" w:hAnsi="Arial" w:eastAsia="Arial" w:cs="Arial"/>
          <w:b w:val="0"/>
          <w:bCs w:val="0"/>
          <w:color w:val="222222"/>
          <w:sz w:val="22"/>
          <w:szCs w:val="22"/>
          <w:lang w:val="en-GB"/>
        </w:rPr>
        <w:t xml:space="preserve">Tripathy, P., 2020. A public health approach to perinatal mental health: Improving health and wellbeing of mothers and babies. </w:t>
      </w:r>
      <w:r w:rsidRPr="608F7475" w:rsidR="0319977F">
        <w:rPr>
          <w:rFonts w:ascii="Arial" w:hAnsi="Arial" w:eastAsia="Arial" w:cs="Arial"/>
          <w:b w:val="0"/>
          <w:bCs w:val="0"/>
          <w:i w:val="1"/>
          <w:iCs w:val="1"/>
          <w:color w:val="222222"/>
          <w:sz w:val="22"/>
          <w:szCs w:val="22"/>
          <w:lang w:val="en-GB"/>
        </w:rPr>
        <w:t xml:space="preserve">Journal of </w:t>
      </w:r>
      <w:r w:rsidRPr="608F7475" w:rsidR="0319977F">
        <w:rPr>
          <w:rFonts w:ascii="Arial" w:hAnsi="Arial" w:eastAsia="Arial" w:cs="Arial"/>
          <w:b w:val="0"/>
          <w:bCs w:val="0"/>
          <w:i w:val="1"/>
          <w:iCs w:val="1"/>
          <w:color w:val="222222"/>
          <w:sz w:val="22"/>
          <w:szCs w:val="22"/>
          <w:lang w:val="en-GB"/>
        </w:rPr>
        <w:t>gynecology</w:t>
      </w:r>
      <w:r w:rsidRPr="608F7475" w:rsidR="0319977F">
        <w:rPr>
          <w:rFonts w:ascii="Arial" w:hAnsi="Arial" w:eastAsia="Arial" w:cs="Arial"/>
          <w:b w:val="0"/>
          <w:bCs w:val="0"/>
          <w:i w:val="1"/>
          <w:iCs w:val="1"/>
          <w:color w:val="222222"/>
          <w:sz w:val="22"/>
          <w:szCs w:val="22"/>
          <w:lang w:val="en-GB"/>
        </w:rPr>
        <w:t xml:space="preserve"> obstetrics and human reproduction</w:t>
      </w:r>
      <w:r w:rsidRPr="608F7475" w:rsidR="0319977F">
        <w:rPr>
          <w:rFonts w:ascii="Arial" w:hAnsi="Arial" w:eastAsia="Arial" w:cs="Arial"/>
          <w:b w:val="0"/>
          <w:bCs w:val="0"/>
          <w:color w:val="222222"/>
          <w:sz w:val="22"/>
          <w:szCs w:val="22"/>
          <w:lang w:val="en-GB"/>
        </w:rPr>
        <w:t xml:space="preserve">, </w:t>
      </w:r>
      <w:r w:rsidRPr="608F7475" w:rsidR="0319977F">
        <w:rPr>
          <w:rFonts w:ascii="Arial" w:hAnsi="Arial" w:eastAsia="Arial" w:cs="Arial"/>
          <w:b w:val="0"/>
          <w:bCs w:val="0"/>
          <w:i w:val="1"/>
          <w:iCs w:val="1"/>
          <w:color w:val="222222"/>
          <w:sz w:val="22"/>
          <w:szCs w:val="22"/>
          <w:lang w:val="en-GB"/>
        </w:rPr>
        <w:t>49</w:t>
      </w:r>
      <w:r w:rsidRPr="608F7475" w:rsidR="0319977F">
        <w:rPr>
          <w:rFonts w:ascii="Arial" w:hAnsi="Arial" w:eastAsia="Arial" w:cs="Arial"/>
          <w:b w:val="0"/>
          <w:bCs w:val="0"/>
          <w:color w:val="222222"/>
          <w:sz w:val="22"/>
          <w:szCs w:val="22"/>
          <w:lang w:val="en-GB"/>
        </w:rPr>
        <w:t>(6), p.101747.</w:t>
      </w:r>
    </w:p>
    <w:p w:rsidR="154D1F46" w:rsidP="608F7475" w:rsidRDefault="154D1F46" w14:paraId="7DA5B2ED" w14:textId="43DDC30E">
      <w:pPr>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 xml:space="preserve">UK Parliament </w:t>
      </w:r>
      <w:r w:rsidRPr="608F7475" w:rsidR="5946D00F">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2023) </w:t>
      </w:r>
      <w:r w:rsidRPr="608F7475" w:rsidR="154D1F46">
        <w:rPr>
          <w:rFonts w:ascii="Arial" w:hAnsi="Arial" w:eastAsia="Arial" w:cs="Arial"/>
          <w:b w:val="0"/>
          <w:bCs w:val="0"/>
          <w:i w:val="1"/>
          <w:iCs w:val="1"/>
          <w:sz w:val="22"/>
          <w:szCs w:val="22"/>
          <w:lang w:val="en-GB"/>
        </w:rPr>
        <w:t>New inquiry: The UK Government’s work on achieving SDG2: Zero Hunger</w:t>
      </w:r>
      <w:r w:rsidRPr="608F7475" w:rsidR="154D1F46">
        <w:rPr>
          <w:rFonts w:ascii="Arial" w:hAnsi="Arial" w:eastAsia="Arial" w:cs="Arial"/>
          <w:b w:val="0"/>
          <w:bCs w:val="0"/>
          <w:sz w:val="22"/>
          <w:szCs w:val="22"/>
          <w:lang w:val="en-GB"/>
        </w:rPr>
        <w:t xml:space="preserve">. </w:t>
      </w:r>
      <w:r w:rsidRPr="608F7475" w:rsidR="68620FAA">
        <w:rPr>
          <w:rFonts w:ascii="Arial" w:hAnsi="Arial" w:eastAsia="Arial" w:cs="Arial"/>
          <w:b w:val="0"/>
          <w:bCs w:val="0"/>
          <w:sz w:val="22"/>
          <w:szCs w:val="22"/>
          <w:lang w:val="en-GB"/>
        </w:rPr>
        <w:t>A</w:t>
      </w:r>
      <w:r w:rsidRPr="608F7475" w:rsidR="154D1F46">
        <w:rPr>
          <w:rFonts w:ascii="Arial" w:hAnsi="Arial" w:eastAsia="Arial" w:cs="Arial"/>
          <w:b w:val="0"/>
          <w:bCs w:val="0"/>
          <w:sz w:val="22"/>
          <w:szCs w:val="22"/>
          <w:lang w:val="en-GB"/>
        </w:rPr>
        <w:t xml:space="preserve">vailable at: </w:t>
      </w:r>
      <w:hyperlink r:id="R2d029bedf6ef414a">
        <w:r w:rsidRPr="608F7475" w:rsidR="154D1F46">
          <w:rPr>
            <w:rStyle w:val="Hyperlink"/>
            <w:rFonts w:ascii="Arial" w:hAnsi="Arial" w:eastAsia="Arial" w:cs="Arial"/>
            <w:b w:val="0"/>
            <w:bCs w:val="0"/>
            <w:sz w:val="22"/>
            <w:szCs w:val="22"/>
            <w:lang w:val="en-GB"/>
          </w:rPr>
          <w:t>https://committees.parliament.uk/committee/98/international-development-committee/news/198002/new-inquiry-the-uk-governments-work-on-achieving-sdg2-zero-hunger/</w:t>
        </w:r>
      </w:hyperlink>
      <w:r w:rsidRPr="608F7475" w:rsidR="154D1F46">
        <w:rPr>
          <w:rFonts w:ascii="Arial" w:hAnsi="Arial" w:eastAsia="Arial" w:cs="Arial"/>
          <w:b w:val="0"/>
          <w:bCs w:val="0"/>
          <w:sz w:val="22"/>
          <w:szCs w:val="22"/>
          <w:lang w:val="en-GB"/>
        </w:rPr>
        <w:t>.</w:t>
      </w:r>
      <w:r w:rsidRPr="608F7475" w:rsidR="680F3DCE">
        <w:rPr>
          <w:rFonts w:ascii="Arial" w:hAnsi="Arial" w:eastAsia="Arial" w:cs="Arial"/>
          <w:b w:val="0"/>
          <w:bCs w:val="0"/>
          <w:sz w:val="22"/>
          <w:szCs w:val="22"/>
          <w:lang w:val="en-GB"/>
        </w:rPr>
        <w:t xml:space="preserve"> (Accessed: 27 June 2024).</w:t>
      </w:r>
    </w:p>
    <w:p w:rsidR="154D1F46" w:rsidP="608F7475" w:rsidRDefault="154D1F46" w14:paraId="10EE463B" w14:textId="5168FE71">
      <w:pPr>
        <w:spacing w:before="240" w:after="240" w:line="240" w:lineRule="auto"/>
        <w:rPr>
          <w:rFonts w:ascii="Arial" w:hAnsi="Arial" w:eastAsia="Arial" w:cs="Arial"/>
          <w:b w:val="0"/>
          <w:bCs w:val="0"/>
          <w:color w:val="auto"/>
          <w:sz w:val="22"/>
          <w:szCs w:val="22"/>
          <w:lang w:val="en-GB"/>
        </w:rPr>
      </w:pPr>
      <w:r w:rsidRPr="608F7475" w:rsidR="4586C140">
        <w:rPr>
          <w:rFonts w:ascii="Arial" w:hAnsi="Arial" w:eastAsia="Arial" w:cs="Arial"/>
          <w:b w:val="0"/>
          <w:bCs w:val="0"/>
          <w:color w:val="auto"/>
          <w:sz w:val="22"/>
          <w:szCs w:val="22"/>
          <w:lang w:val="en-GB"/>
        </w:rPr>
        <w:t xml:space="preserve">UK Parliament, 2023b Prevention in Health and Social care: Vaccination. Available at: </w:t>
      </w:r>
      <w:hyperlink w:anchor=":~:text=As%20is%20often%20highlighted%2C%20vaccination,save%20lives%20and%20improve%20health.&amp;text=If%20the%20health%20and%20care,vaccination%20is%20fundamental%20to%20that" r:id="R20da4fc2fc6a4577">
        <w:r w:rsidRPr="608F7475" w:rsidR="4586C140">
          <w:rPr>
            <w:rStyle w:val="Hyperlink"/>
            <w:rFonts w:ascii="Arial" w:hAnsi="Arial" w:eastAsia="Arial" w:cs="Arial"/>
            <w:b w:val="0"/>
            <w:bCs w:val="0"/>
            <w:color w:val="auto"/>
            <w:sz w:val="22"/>
            <w:szCs w:val="22"/>
            <w:lang w:val="en-GB"/>
          </w:rPr>
          <w:t>https://publications.parliament.uk/pa/cm5803/cmselect/cmhealth/1764/report.html#:~:text=As%20is%20often%20highlighted%2C%20vaccination,save%20lives%20and%20improve%20health.&amp;text=If%20the%20health%20and%20care,vaccination%20is%20fundamental%20to%20that</w:t>
        </w:r>
      </w:hyperlink>
      <w:r w:rsidRPr="608F7475" w:rsidR="4586C140">
        <w:rPr>
          <w:rFonts w:ascii="Arial" w:hAnsi="Arial" w:eastAsia="Arial" w:cs="Arial"/>
          <w:b w:val="0"/>
          <w:bCs w:val="0"/>
          <w:color w:val="auto"/>
          <w:sz w:val="22"/>
          <w:szCs w:val="22"/>
          <w:lang w:val="en-GB"/>
        </w:rPr>
        <w:t>. (Accessed: 11 July 2024).</w:t>
      </w:r>
    </w:p>
    <w:p w:rsidR="154D1F46" w:rsidP="608F7475" w:rsidRDefault="154D1F46" w14:paraId="2BFAFF0C" w14:textId="606BAA51">
      <w:pPr>
        <w:pStyle w:val="Normal"/>
        <w:spacing w:line="240" w:lineRule="auto"/>
        <w:rPr>
          <w:rFonts w:ascii="Arial" w:hAnsi="Arial" w:eastAsia="Arial" w:cs="Arial"/>
          <w:b w:val="0"/>
          <w:bCs w:val="0"/>
          <w:sz w:val="22"/>
          <w:szCs w:val="22"/>
        </w:rPr>
      </w:pPr>
      <w:r w:rsidRPr="608F7475" w:rsidR="154D1F46">
        <w:rPr>
          <w:rFonts w:ascii="Arial" w:hAnsi="Arial" w:eastAsia="Arial" w:cs="Arial"/>
          <w:b w:val="0"/>
          <w:bCs w:val="0"/>
          <w:sz w:val="22"/>
          <w:szCs w:val="22"/>
          <w:lang w:val="en-GB"/>
        </w:rPr>
        <w:t xml:space="preserve">UN </w:t>
      </w:r>
      <w:r w:rsidRPr="608F7475" w:rsidR="53EA48FD">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2023</w:t>
      </w:r>
      <w:r w:rsidRPr="608F7475" w:rsidR="398AAFE3">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The Sustainable Development Goals Report 2023: Special Edition</w:t>
      </w:r>
      <w:r w:rsidRPr="608F7475" w:rsidR="154D1F46">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sz w:val="22"/>
          <w:szCs w:val="22"/>
          <w:lang w:val="en-GB"/>
        </w:rPr>
        <w:t xml:space="preserve">Available at: </w:t>
      </w:r>
      <w:hyperlink r:id="R595119d0be7e4285">
        <w:r w:rsidRPr="608F7475" w:rsidR="154D1F46">
          <w:rPr>
            <w:rStyle w:val="Hyperlink"/>
            <w:rFonts w:ascii="Arial" w:hAnsi="Arial" w:eastAsia="Arial" w:cs="Arial"/>
            <w:b w:val="0"/>
            <w:bCs w:val="0"/>
            <w:color w:val="auto"/>
            <w:sz w:val="22"/>
            <w:szCs w:val="22"/>
            <w:lang w:val="en-GB"/>
          </w:rPr>
          <w:t>https://unstats.un.org/sdgs/report/2023/?_gl=1*d7toiy*_ga*MTM0NzIxNjQyNy4xNzE1Njc4MDA1*_ga_TK9BQL5X7Z*MTcxOTQ4MTU1NS44LjEuMTcxOTQ4MTU1NS4wLjAuMA</w:t>
        </w:r>
      </w:hyperlink>
      <w:r w:rsidRPr="608F7475" w:rsidR="154D1F46">
        <w:rPr>
          <w:rFonts w:ascii="Arial" w:hAnsi="Arial" w:eastAsia="Arial" w:cs="Arial"/>
          <w:b w:val="0"/>
          <w:bCs w:val="0"/>
          <w:sz w:val="22"/>
          <w:szCs w:val="22"/>
          <w:lang w:val="en-GB"/>
        </w:rPr>
        <w:t>.. (Accessed: 27 June 2024).</w:t>
      </w:r>
    </w:p>
    <w:p w:rsidR="0E8F1E0E" w:rsidP="284AA614" w:rsidRDefault="0E8F1E0E" w14:paraId="5969E0E9" w14:textId="32AB3411">
      <w:pPr>
        <w:spacing w:line="240" w:lineRule="auto"/>
        <w:rPr>
          <w:rFonts w:ascii="Arial" w:hAnsi="Arial" w:eastAsia="Arial" w:cs="Arial"/>
          <w:b w:val="0"/>
          <w:bCs w:val="0"/>
          <w:sz w:val="22"/>
          <w:szCs w:val="22"/>
          <w:lang w:val="en-GB"/>
        </w:rPr>
      </w:pPr>
      <w:r w:rsidRPr="608F7475" w:rsidR="0E8F1E0E">
        <w:rPr>
          <w:rFonts w:ascii="Arial" w:hAnsi="Arial" w:eastAsia="Arial" w:cs="Arial"/>
          <w:b w:val="0"/>
          <w:bCs w:val="0"/>
          <w:sz w:val="22"/>
          <w:szCs w:val="22"/>
          <w:lang w:val="en-GB"/>
        </w:rPr>
        <w:t>United Nations (2022</w:t>
      </w:r>
      <w:r w:rsidRPr="608F7475" w:rsidR="18590CA2">
        <w:rPr>
          <w:rFonts w:ascii="Arial" w:hAnsi="Arial" w:eastAsia="Arial" w:cs="Arial"/>
          <w:b w:val="0"/>
          <w:bCs w:val="0"/>
          <w:sz w:val="22"/>
          <w:szCs w:val="22"/>
          <w:lang w:val="en-GB"/>
        </w:rPr>
        <w:t>a</w:t>
      </w:r>
      <w:r w:rsidRPr="608F7475" w:rsidR="0E8F1E0E">
        <w:rPr>
          <w:rFonts w:ascii="Arial" w:hAnsi="Arial" w:eastAsia="Arial" w:cs="Arial"/>
          <w:b w:val="0"/>
          <w:bCs w:val="0"/>
          <w:sz w:val="22"/>
          <w:szCs w:val="22"/>
          <w:lang w:val="en-GB"/>
        </w:rPr>
        <w:t xml:space="preserve">) </w:t>
      </w:r>
      <w:r w:rsidRPr="608F7475" w:rsidR="0E8F1E0E">
        <w:rPr>
          <w:rFonts w:ascii="Arial" w:hAnsi="Arial" w:eastAsia="Arial" w:cs="Arial"/>
          <w:b w:val="0"/>
          <w:bCs w:val="0"/>
          <w:i w:val="1"/>
          <w:iCs w:val="1"/>
          <w:sz w:val="22"/>
          <w:szCs w:val="22"/>
          <w:lang w:val="en-GB"/>
        </w:rPr>
        <w:t>Goal 2: End hunger, achieve food security and improved nutrition and promote sustainable agriculture.</w:t>
      </w:r>
      <w:r w:rsidRPr="608F7475" w:rsidR="0E8F1E0E">
        <w:rPr>
          <w:rFonts w:ascii="Arial" w:hAnsi="Arial" w:eastAsia="Arial" w:cs="Arial"/>
          <w:b w:val="0"/>
          <w:bCs w:val="0"/>
          <w:sz w:val="22"/>
          <w:szCs w:val="22"/>
          <w:lang w:val="en-GB"/>
        </w:rPr>
        <w:t xml:space="preserve"> Available at: </w:t>
      </w:r>
      <w:hyperlink r:id="R3fba4295301c42e1">
        <w:r w:rsidRPr="608F7475" w:rsidR="0E8F1E0E">
          <w:rPr>
            <w:rStyle w:val="Hyperlink"/>
            <w:rFonts w:ascii="Arial" w:hAnsi="Arial" w:eastAsia="Arial" w:cs="Arial"/>
            <w:b w:val="0"/>
            <w:bCs w:val="0"/>
            <w:color w:val="auto"/>
            <w:sz w:val="22"/>
            <w:szCs w:val="22"/>
            <w:lang w:val="en-GB"/>
          </w:rPr>
          <w:t>https://sdgs.un.org/goals/goal2</w:t>
        </w:r>
      </w:hyperlink>
      <w:r w:rsidRPr="608F7475" w:rsidR="0E8F1E0E">
        <w:rPr>
          <w:rFonts w:ascii="Arial" w:hAnsi="Arial" w:eastAsia="Arial" w:cs="Arial"/>
          <w:b w:val="0"/>
          <w:bCs w:val="0"/>
          <w:sz w:val="22"/>
          <w:szCs w:val="22"/>
          <w:lang w:val="en-GB"/>
        </w:rPr>
        <w:t xml:space="preserve"> (Accessed: 24 June 2024). </w:t>
      </w:r>
    </w:p>
    <w:p w:rsidR="6A8E61B5" w:rsidP="11060E5C" w:rsidRDefault="6A8E61B5" w14:paraId="2B5383E9" w14:textId="0BB225FA">
      <w:pPr>
        <w:spacing w:line="240" w:lineRule="auto"/>
        <w:rPr>
          <w:rFonts w:ascii="Arial" w:hAnsi="Arial" w:eastAsia="Arial" w:cs="Arial"/>
          <w:b w:val="0"/>
          <w:bCs w:val="0"/>
          <w:sz w:val="22"/>
          <w:szCs w:val="22"/>
          <w:lang w:val="en-GB"/>
        </w:rPr>
      </w:pPr>
      <w:r w:rsidRPr="608F7475" w:rsidR="6A8E61B5">
        <w:rPr>
          <w:rFonts w:ascii="Arial" w:hAnsi="Arial" w:eastAsia="Arial" w:cs="Arial"/>
          <w:b w:val="0"/>
          <w:bCs w:val="0"/>
          <w:sz w:val="22"/>
          <w:szCs w:val="22"/>
          <w:lang w:val="en-GB"/>
        </w:rPr>
        <w:t>United Nations (2022</w:t>
      </w:r>
      <w:r w:rsidRPr="608F7475" w:rsidR="7E85D264">
        <w:rPr>
          <w:rFonts w:ascii="Arial" w:hAnsi="Arial" w:eastAsia="Arial" w:cs="Arial"/>
          <w:b w:val="0"/>
          <w:bCs w:val="0"/>
          <w:sz w:val="22"/>
          <w:szCs w:val="22"/>
          <w:lang w:val="en-GB"/>
        </w:rPr>
        <w:t>b</w:t>
      </w:r>
      <w:r w:rsidRPr="608F7475" w:rsidR="6A8E61B5">
        <w:rPr>
          <w:rFonts w:ascii="Arial" w:hAnsi="Arial" w:eastAsia="Arial" w:cs="Arial"/>
          <w:b w:val="0"/>
          <w:bCs w:val="0"/>
          <w:sz w:val="22"/>
          <w:szCs w:val="22"/>
          <w:lang w:val="en-GB"/>
        </w:rPr>
        <w:t xml:space="preserve">) </w:t>
      </w:r>
      <w:r w:rsidRPr="608F7475" w:rsidR="6A8E61B5">
        <w:rPr>
          <w:rFonts w:ascii="Arial" w:hAnsi="Arial" w:eastAsia="Arial" w:cs="Arial"/>
          <w:b w:val="0"/>
          <w:bCs w:val="0"/>
          <w:i w:val="1"/>
          <w:iCs w:val="1"/>
          <w:sz w:val="22"/>
          <w:szCs w:val="22"/>
          <w:lang w:val="en-GB"/>
        </w:rPr>
        <w:t xml:space="preserve">Goal 3: Ensure </w:t>
      </w:r>
      <w:r w:rsidRPr="608F7475" w:rsidR="38E7B4BC">
        <w:rPr>
          <w:rFonts w:ascii="Arial" w:hAnsi="Arial" w:eastAsia="Arial" w:cs="Arial"/>
          <w:b w:val="0"/>
          <w:bCs w:val="0"/>
          <w:i w:val="1"/>
          <w:iCs w:val="1"/>
          <w:sz w:val="22"/>
          <w:szCs w:val="22"/>
          <w:lang w:val="en-GB"/>
        </w:rPr>
        <w:t>healthy lives and promote well-being for all at all ages.</w:t>
      </w:r>
      <w:r w:rsidRPr="608F7475" w:rsidR="38E7B4BC">
        <w:rPr>
          <w:rFonts w:ascii="Arial" w:hAnsi="Arial" w:eastAsia="Arial" w:cs="Arial"/>
          <w:b w:val="0"/>
          <w:bCs w:val="0"/>
          <w:sz w:val="22"/>
          <w:szCs w:val="22"/>
          <w:lang w:val="en-GB"/>
        </w:rPr>
        <w:t xml:space="preserve"> Available at: </w:t>
      </w:r>
      <w:hyperlink r:id="Rc73658bebf73441a">
        <w:r w:rsidRPr="608F7475" w:rsidR="38E7B4BC">
          <w:rPr>
            <w:rStyle w:val="Hyperlink"/>
            <w:rFonts w:ascii="Arial" w:hAnsi="Arial" w:eastAsia="Arial" w:cs="Arial"/>
            <w:b w:val="0"/>
            <w:bCs w:val="0"/>
            <w:sz w:val="22"/>
            <w:szCs w:val="22"/>
            <w:lang w:val="en-GB"/>
          </w:rPr>
          <w:t>https://sdgs.un.org/goals/goal3</w:t>
        </w:r>
      </w:hyperlink>
      <w:r w:rsidRPr="608F7475" w:rsidR="38E7B4BC">
        <w:rPr>
          <w:rFonts w:ascii="Arial" w:hAnsi="Arial" w:eastAsia="Arial" w:cs="Arial"/>
          <w:b w:val="0"/>
          <w:bCs w:val="0"/>
          <w:sz w:val="22"/>
          <w:szCs w:val="22"/>
          <w:lang w:val="en-GB"/>
        </w:rPr>
        <w:t xml:space="preserve"> (Accessed: 5 Jul</w:t>
      </w:r>
      <w:r w:rsidRPr="608F7475" w:rsidR="3BCEA1BD">
        <w:rPr>
          <w:rFonts w:ascii="Arial" w:hAnsi="Arial" w:eastAsia="Arial" w:cs="Arial"/>
          <w:b w:val="0"/>
          <w:bCs w:val="0"/>
          <w:sz w:val="22"/>
          <w:szCs w:val="22"/>
          <w:lang w:val="en-GB"/>
        </w:rPr>
        <w:t>y 2024).</w:t>
      </w:r>
    </w:p>
    <w:p w:rsidR="0E8F1E0E" w:rsidP="11060E5C" w:rsidRDefault="0E8F1E0E" w14:paraId="36BC51B9" w14:textId="58F33060">
      <w:pPr>
        <w:spacing w:line="240" w:lineRule="auto"/>
        <w:rPr>
          <w:rFonts w:ascii="Arial" w:hAnsi="Arial" w:eastAsia="Arial" w:cs="Arial"/>
          <w:b w:val="0"/>
          <w:bCs w:val="0"/>
          <w:sz w:val="22"/>
          <w:szCs w:val="22"/>
        </w:rPr>
      </w:pPr>
      <w:r w:rsidRPr="608F7475" w:rsidR="0E8F1E0E">
        <w:rPr>
          <w:rFonts w:ascii="Arial" w:hAnsi="Arial" w:eastAsia="Arial" w:cs="Arial"/>
          <w:b w:val="0"/>
          <w:bCs w:val="0"/>
          <w:sz w:val="22"/>
          <w:szCs w:val="22"/>
          <w:lang w:val="en-GB"/>
        </w:rPr>
        <w:t xml:space="preserve">United Nations (2024b) </w:t>
      </w:r>
      <w:r w:rsidRPr="608F7475" w:rsidR="0E8F1E0E">
        <w:rPr>
          <w:rFonts w:ascii="Arial" w:hAnsi="Arial" w:eastAsia="Arial" w:cs="Arial"/>
          <w:b w:val="0"/>
          <w:bCs w:val="0"/>
          <w:i w:val="1"/>
          <w:iCs w:val="1"/>
          <w:sz w:val="22"/>
          <w:szCs w:val="22"/>
          <w:lang w:val="en-GB"/>
        </w:rPr>
        <w:t>Goal 2- Zero hunger</w:t>
      </w:r>
      <w:r w:rsidRPr="608F7475" w:rsidR="0E8F1E0E">
        <w:rPr>
          <w:rFonts w:ascii="Arial" w:hAnsi="Arial" w:eastAsia="Arial" w:cs="Arial"/>
          <w:b w:val="0"/>
          <w:bCs w:val="0"/>
          <w:sz w:val="22"/>
          <w:szCs w:val="22"/>
          <w:lang w:val="en-GB"/>
        </w:rPr>
        <w:t xml:space="preserve">. Available at: </w:t>
      </w:r>
      <w:hyperlink w:anchor=":~:text=To%20achieve%20zero%20hunger%20by,global%20nutrition%20and%20food%20security" r:id="R1e427d31f24a4f55">
        <w:r w:rsidRPr="608F7475" w:rsidR="0E8F1E0E">
          <w:rPr>
            <w:rStyle w:val="Hyperlink"/>
            <w:rFonts w:ascii="Arial" w:hAnsi="Arial" w:eastAsia="Arial" w:cs="Arial"/>
            <w:b w:val="0"/>
            <w:bCs w:val="0"/>
            <w:color w:val="auto"/>
            <w:sz w:val="22"/>
            <w:szCs w:val="22"/>
            <w:lang w:val="en-GB"/>
          </w:rPr>
          <w:t>https://www.un.org/sustainabledevelopment/hunger/#:~:text=To%20achieve%20zero%20hunger%20by,global%20nutrition%20and%20food%20security</w:t>
        </w:r>
      </w:hyperlink>
      <w:r w:rsidRPr="608F7475" w:rsidR="0E8F1E0E">
        <w:rPr>
          <w:rFonts w:ascii="Arial" w:hAnsi="Arial" w:eastAsia="Arial" w:cs="Arial"/>
          <w:b w:val="0"/>
          <w:bCs w:val="0"/>
          <w:sz w:val="22"/>
          <w:szCs w:val="22"/>
          <w:lang w:val="en-GB"/>
        </w:rPr>
        <w:t xml:space="preserve"> (Accessed: 20 June 2024). </w:t>
      </w:r>
    </w:p>
    <w:p w:rsidR="154D1F46" w:rsidP="11060E5C" w:rsidRDefault="154D1F46" w14:paraId="23D0BB84" w14:textId="5A6FAF6C">
      <w:pPr>
        <w:spacing w:line="240" w:lineRule="auto"/>
        <w:rPr>
          <w:rFonts w:ascii="Arial" w:hAnsi="Arial" w:eastAsia="Arial" w:cs="Arial"/>
          <w:b w:val="0"/>
          <w:bCs w:val="0"/>
          <w:sz w:val="22"/>
          <w:szCs w:val="22"/>
        </w:rPr>
      </w:pPr>
      <w:r w:rsidRPr="608F7475" w:rsidR="154D1F46">
        <w:rPr>
          <w:rFonts w:ascii="Arial" w:hAnsi="Arial" w:eastAsia="Arial" w:cs="Arial"/>
          <w:b w:val="0"/>
          <w:bCs w:val="0"/>
          <w:sz w:val="22"/>
          <w:szCs w:val="22"/>
          <w:lang w:val="en-GB"/>
        </w:rPr>
        <w:t xml:space="preserve">United Nations </w:t>
      </w:r>
      <w:r w:rsidRPr="608F7475" w:rsidR="7F5D9A6B">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2024</w:t>
      </w:r>
      <w:r w:rsidRPr="608F7475" w:rsidR="443A6C18">
        <w:rPr>
          <w:rFonts w:ascii="Arial" w:hAnsi="Arial" w:eastAsia="Arial" w:cs="Arial"/>
          <w:b w:val="0"/>
          <w:bCs w:val="0"/>
          <w:sz w:val="22"/>
          <w:szCs w:val="22"/>
          <w:lang w:val="en-GB"/>
        </w:rPr>
        <w:t>a</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 xml:space="preserve">Sustainable Development Goals, </w:t>
      </w:r>
      <w:r w:rsidRPr="608F7475" w:rsidR="3B10AEB6">
        <w:rPr>
          <w:rFonts w:ascii="Arial" w:hAnsi="Arial" w:eastAsia="Arial" w:cs="Arial"/>
          <w:b w:val="0"/>
          <w:bCs w:val="0"/>
          <w:i w:val="1"/>
          <w:iCs w:val="1"/>
          <w:sz w:val="22"/>
          <w:szCs w:val="22"/>
          <w:lang w:val="en-GB"/>
        </w:rPr>
        <w:t>Z</w:t>
      </w:r>
      <w:r w:rsidRPr="608F7475" w:rsidR="154D1F46">
        <w:rPr>
          <w:rFonts w:ascii="Arial" w:hAnsi="Arial" w:eastAsia="Arial" w:cs="Arial"/>
          <w:b w:val="0"/>
          <w:bCs w:val="0"/>
          <w:i w:val="1"/>
          <w:iCs w:val="1"/>
          <w:sz w:val="22"/>
          <w:szCs w:val="22"/>
          <w:lang w:val="en-GB"/>
        </w:rPr>
        <w:t xml:space="preserve">ero </w:t>
      </w:r>
      <w:r w:rsidRPr="608F7475" w:rsidR="2B72B385">
        <w:rPr>
          <w:rFonts w:ascii="Arial" w:hAnsi="Arial" w:eastAsia="Arial" w:cs="Arial"/>
          <w:b w:val="0"/>
          <w:bCs w:val="0"/>
          <w:i w:val="1"/>
          <w:iCs w:val="1"/>
          <w:sz w:val="22"/>
          <w:szCs w:val="22"/>
          <w:lang w:val="en-GB"/>
        </w:rPr>
        <w:t>H</w:t>
      </w:r>
      <w:r w:rsidRPr="608F7475" w:rsidR="154D1F46">
        <w:rPr>
          <w:rFonts w:ascii="Arial" w:hAnsi="Arial" w:eastAsia="Arial" w:cs="Arial"/>
          <w:b w:val="0"/>
          <w:bCs w:val="0"/>
          <w:i w:val="1"/>
          <w:iCs w:val="1"/>
          <w:sz w:val="22"/>
          <w:szCs w:val="22"/>
          <w:lang w:val="en-GB"/>
        </w:rPr>
        <w:t>unger</w:t>
      </w:r>
      <w:r w:rsidRPr="608F7475" w:rsidR="154D1F46">
        <w:rPr>
          <w:rFonts w:ascii="Arial" w:hAnsi="Arial" w:eastAsia="Arial" w:cs="Arial"/>
          <w:b w:val="0"/>
          <w:bCs w:val="0"/>
          <w:sz w:val="22"/>
          <w:szCs w:val="22"/>
          <w:lang w:val="en-GB"/>
        </w:rPr>
        <w:t xml:space="preserve">. Available at: </w:t>
      </w:r>
      <w:hyperlink r:id="R866d8d6c9ec2435a">
        <w:r w:rsidRPr="608F7475" w:rsidR="154D1F46">
          <w:rPr>
            <w:rStyle w:val="Hyperlink"/>
            <w:rFonts w:ascii="Arial" w:hAnsi="Arial" w:eastAsia="Arial" w:cs="Arial"/>
            <w:b w:val="0"/>
            <w:bCs w:val="0"/>
            <w:color w:val="auto"/>
            <w:sz w:val="22"/>
            <w:szCs w:val="22"/>
            <w:lang w:val="en-GB"/>
          </w:rPr>
          <w:t>https://www.un.org/sustainabledevelopment/hunger/</w:t>
        </w:r>
      </w:hyperlink>
      <w:r w:rsidRPr="608F7475" w:rsidR="154D1F46">
        <w:rPr>
          <w:rFonts w:ascii="Arial" w:hAnsi="Arial" w:eastAsia="Arial" w:cs="Arial"/>
          <w:b w:val="0"/>
          <w:bCs w:val="0"/>
          <w:sz w:val="22"/>
          <w:szCs w:val="22"/>
          <w:lang w:val="en-GB"/>
        </w:rPr>
        <w:t xml:space="preserve"> (Accessed: 20 May 2024)</w:t>
      </w:r>
    </w:p>
    <w:p w:rsidR="0BA4FBCF" w:rsidP="11060E5C" w:rsidRDefault="73969748" w14:paraId="0C511D03" w14:textId="6EB91EB4">
      <w:pPr>
        <w:spacing w:before="240" w:after="240" w:line="240" w:lineRule="auto"/>
        <w:rPr>
          <w:rFonts w:ascii="Arial" w:hAnsi="Arial" w:eastAsia="Arial" w:cs="Arial"/>
          <w:b w:val="0"/>
          <w:bCs w:val="0"/>
          <w:sz w:val="22"/>
          <w:szCs w:val="22"/>
          <w:lang w:val="en-GB"/>
        </w:rPr>
      </w:pPr>
      <w:r w:rsidRPr="608F7475" w:rsidR="73969748">
        <w:rPr>
          <w:rFonts w:ascii="Arial" w:hAnsi="Arial" w:eastAsia="Arial" w:cs="Arial"/>
          <w:b w:val="0"/>
          <w:bCs w:val="0"/>
          <w:sz w:val="22"/>
          <w:szCs w:val="22"/>
          <w:lang w:val="en-GB"/>
        </w:rPr>
        <w:t xml:space="preserve">United Nations (2023) </w:t>
      </w:r>
      <w:r w:rsidRPr="608F7475" w:rsidR="73969748">
        <w:rPr>
          <w:rFonts w:ascii="Arial" w:hAnsi="Arial" w:eastAsia="Arial" w:cs="Arial"/>
          <w:b w:val="0"/>
          <w:bCs w:val="0"/>
          <w:i w:val="1"/>
          <w:iCs w:val="1"/>
          <w:sz w:val="22"/>
          <w:szCs w:val="22"/>
          <w:lang w:val="en-GB"/>
        </w:rPr>
        <w:t>Sustainable Development Goals,</w:t>
      </w:r>
      <w:r w:rsidRPr="608F7475" w:rsidR="73969748">
        <w:rPr>
          <w:rFonts w:ascii="Arial" w:hAnsi="Arial" w:eastAsia="Arial" w:cs="Arial"/>
          <w:b w:val="0"/>
          <w:bCs w:val="0"/>
          <w:sz w:val="22"/>
          <w:szCs w:val="22"/>
          <w:lang w:val="en-GB"/>
        </w:rPr>
        <w:t xml:space="preserve"> </w:t>
      </w:r>
      <w:bookmarkStart w:name="_Int_DwcFHFCw" w:id="1154074693"/>
      <w:r w:rsidRPr="608F7475" w:rsidR="73969748">
        <w:rPr>
          <w:rFonts w:ascii="Arial" w:hAnsi="Arial" w:eastAsia="Arial" w:cs="Arial"/>
          <w:b w:val="0"/>
          <w:bCs w:val="0"/>
          <w:i w:val="1"/>
          <w:iCs w:val="1"/>
          <w:sz w:val="22"/>
          <w:szCs w:val="22"/>
          <w:lang w:val="en-GB"/>
        </w:rPr>
        <w:t>What</w:t>
      </w:r>
      <w:bookmarkEnd w:id="1154074693"/>
      <w:r w:rsidRPr="608F7475" w:rsidR="73969748">
        <w:rPr>
          <w:rFonts w:ascii="Arial" w:hAnsi="Arial" w:eastAsia="Arial" w:cs="Arial"/>
          <w:b w:val="0"/>
          <w:bCs w:val="0"/>
          <w:i w:val="1"/>
          <w:iCs w:val="1"/>
          <w:sz w:val="22"/>
          <w:szCs w:val="22"/>
          <w:lang w:val="en-GB"/>
        </w:rPr>
        <w:t xml:space="preserve"> is Sustainable Development?</w:t>
      </w:r>
      <w:r w:rsidRPr="608F7475" w:rsidR="73969748">
        <w:rPr>
          <w:rFonts w:ascii="Arial" w:hAnsi="Arial" w:eastAsia="Arial" w:cs="Arial"/>
          <w:b w:val="0"/>
          <w:bCs w:val="0"/>
          <w:sz w:val="22"/>
          <w:szCs w:val="22"/>
          <w:lang w:val="en-GB"/>
        </w:rPr>
        <w:t xml:space="preserve"> Available at: </w:t>
      </w:r>
      <w:hyperlink r:id="R7fde3e467ba349ac">
        <w:r w:rsidRPr="608F7475" w:rsidR="73969748">
          <w:rPr>
            <w:rStyle w:val="Hyperlink"/>
            <w:rFonts w:ascii="Arial" w:hAnsi="Arial" w:eastAsia="Arial" w:cs="Arial"/>
            <w:b w:val="0"/>
            <w:bCs w:val="0"/>
            <w:color w:val="auto"/>
            <w:sz w:val="22"/>
            <w:szCs w:val="22"/>
            <w:lang w:val="en-GB"/>
          </w:rPr>
          <w:t>https://www.un.org/sustainabledevelopment/blog/2023/08/what-is-sustainable-development/</w:t>
        </w:r>
      </w:hyperlink>
      <w:r w:rsidRPr="608F7475" w:rsidR="73969748">
        <w:rPr>
          <w:rFonts w:ascii="Arial" w:hAnsi="Arial" w:eastAsia="Arial" w:cs="Arial"/>
          <w:b w:val="0"/>
          <w:bCs w:val="0"/>
          <w:sz w:val="22"/>
          <w:szCs w:val="22"/>
          <w:lang w:val="en-GB"/>
        </w:rPr>
        <w:t xml:space="preserve"> (Accessed: 24 May 2024).</w:t>
      </w:r>
    </w:p>
    <w:p w:rsidR="154D1F46" w:rsidP="74870FB7" w:rsidRDefault="154D1F46" w14:paraId="335D2E66" w14:textId="0097E67A">
      <w:pPr>
        <w:spacing w:before="240" w:after="240"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rPr>
        <w:t xml:space="preserve">United Nations Development Programme (2024a) </w:t>
      </w:r>
      <w:r w:rsidRPr="608F7475" w:rsidR="154D1F46">
        <w:rPr>
          <w:rFonts w:ascii="Arial" w:hAnsi="Arial" w:eastAsia="Arial" w:cs="Arial"/>
          <w:b w:val="0"/>
          <w:bCs w:val="0"/>
          <w:i w:val="1"/>
          <w:iCs w:val="1"/>
          <w:sz w:val="22"/>
          <w:szCs w:val="22"/>
        </w:rPr>
        <w:t>Goal 2 Zero Hunger.</w:t>
      </w:r>
      <w:r w:rsidRPr="608F7475" w:rsidR="154D1F46">
        <w:rPr>
          <w:rFonts w:ascii="Arial" w:hAnsi="Arial" w:eastAsia="Arial" w:cs="Arial"/>
          <w:b w:val="0"/>
          <w:bCs w:val="0"/>
          <w:sz w:val="22"/>
          <w:szCs w:val="22"/>
        </w:rPr>
        <w:t xml:space="preserve"> Available at: </w:t>
      </w:r>
      <w:hyperlink r:id="R6467e5d7ede14ba0">
        <w:r w:rsidRPr="608F7475" w:rsidR="154D1F46">
          <w:rPr>
            <w:rStyle w:val="Hyperlink"/>
            <w:rFonts w:ascii="Arial" w:hAnsi="Arial" w:eastAsia="Arial" w:cs="Arial"/>
            <w:b w:val="0"/>
            <w:bCs w:val="0"/>
            <w:color w:val="auto"/>
            <w:sz w:val="22"/>
            <w:szCs w:val="22"/>
          </w:rPr>
          <w:t>https://www.undp.org/sustainable-development-goals/zero-hunger</w:t>
        </w:r>
      </w:hyperlink>
      <w:r w:rsidRPr="608F7475" w:rsidR="154D1F46">
        <w:rPr>
          <w:rFonts w:ascii="Arial" w:hAnsi="Arial" w:eastAsia="Arial" w:cs="Arial"/>
          <w:b w:val="0"/>
          <w:bCs w:val="0"/>
          <w:sz w:val="22"/>
          <w:szCs w:val="22"/>
        </w:rPr>
        <w:t xml:space="preserve"> (accessed: 21 June 2024).</w:t>
      </w:r>
    </w:p>
    <w:p w:rsidR="154D1F46" w:rsidP="74870FB7" w:rsidRDefault="154D1F46" w14:paraId="7C6B752B" w14:textId="2146A777">
      <w:pPr>
        <w:spacing w:before="240" w:after="240"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 xml:space="preserve">United Nations Sustainable Development Group (2024) </w:t>
      </w:r>
      <w:r w:rsidRPr="608F7475" w:rsidR="154D1F46">
        <w:rPr>
          <w:rFonts w:ascii="Arial" w:hAnsi="Arial" w:eastAsia="Arial" w:cs="Arial"/>
          <w:b w:val="0"/>
          <w:bCs w:val="0"/>
          <w:i w:val="1"/>
          <w:iCs w:val="1"/>
          <w:sz w:val="22"/>
          <w:szCs w:val="22"/>
          <w:lang w:val="en-GB"/>
        </w:rPr>
        <w:t>Leave no one behind</w:t>
      </w:r>
      <w:r w:rsidRPr="608F7475" w:rsidR="154D1F46">
        <w:rPr>
          <w:rFonts w:ascii="Arial" w:hAnsi="Arial" w:eastAsia="Arial" w:cs="Arial"/>
          <w:b w:val="0"/>
          <w:bCs w:val="0"/>
          <w:sz w:val="22"/>
          <w:szCs w:val="22"/>
          <w:lang w:val="en-GB"/>
        </w:rPr>
        <w:t xml:space="preserve">, Available at: </w:t>
      </w:r>
      <w:hyperlink r:id="Red51d444c6ac4d52">
        <w:r w:rsidRPr="608F7475" w:rsidR="154D1F46">
          <w:rPr>
            <w:rStyle w:val="Hyperlink"/>
            <w:rFonts w:ascii="Arial" w:hAnsi="Arial" w:eastAsia="Arial" w:cs="Arial"/>
            <w:b w:val="0"/>
            <w:bCs w:val="0"/>
            <w:color w:val="auto"/>
            <w:sz w:val="22"/>
            <w:szCs w:val="22"/>
            <w:lang w:val="en-GB"/>
          </w:rPr>
          <w:t>https://unsdg.un.org/2030-agenda/universal-values/leave-no-one-behind</w:t>
        </w:r>
      </w:hyperlink>
    </w:p>
    <w:p w:rsidR="252A4965" w:rsidP="11060E5C" w:rsidRDefault="252A4965" w14:paraId="055D0917" w14:textId="063AE0E7">
      <w:pPr>
        <w:spacing w:before="240" w:after="240" w:line="240" w:lineRule="auto"/>
        <w:rPr>
          <w:rFonts w:ascii="Arial" w:hAnsi="Arial" w:eastAsia="Arial" w:cs="Arial"/>
          <w:b w:val="0"/>
          <w:bCs w:val="0"/>
          <w:sz w:val="22"/>
          <w:szCs w:val="22"/>
          <w:lang w:val="en-GB"/>
        </w:rPr>
      </w:pPr>
      <w:r w:rsidRPr="608F7475" w:rsidR="252A4965">
        <w:rPr>
          <w:rFonts w:ascii="Arial" w:hAnsi="Arial" w:eastAsia="Arial" w:cs="Arial"/>
          <w:b w:val="0"/>
          <w:bCs w:val="0"/>
          <w:sz w:val="22"/>
          <w:szCs w:val="22"/>
          <w:lang w:val="en-GB"/>
        </w:rPr>
        <w:t xml:space="preserve">UNICEF (2024a) </w:t>
      </w:r>
      <w:r w:rsidRPr="608F7475" w:rsidR="252A4965">
        <w:rPr>
          <w:rFonts w:ascii="Arial" w:hAnsi="Arial" w:eastAsia="Arial" w:cs="Arial"/>
          <w:b w:val="0"/>
          <w:bCs w:val="0"/>
          <w:i w:val="1"/>
          <w:iCs w:val="1"/>
          <w:sz w:val="22"/>
          <w:szCs w:val="22"/>
          <w:lang w:val="en-GB"/>
        </w:rPr>
        <w:t>Goal 2 Zero Hunger</w:t>
      </w:r>
      <w:r w:rsidRPr="608F7475" w:rsidR="18F36005">
        <w:rPr>
          <w:rFonts w:ascii="Arial" w:hAnsi="Arial" w:eastAsia="Arial" w:cs="Arial"/>
          <w:b w:val="0"/>
          <w:bCs w:val="0"/>
          <w:i w:val="1"/>
          <w:iCs w:val="1"/>
          <w:sz w:val="22"/>
          <w:szCs w:val="22"/>
          <w:lang w:val="en-GB"/>
        </w:rPr>
        <w:t>.</w:t>
      </w:r>
      <w:r w:rsidRPr="608F7475" w:rsidR="252A4965">
        <w:rPr>
          <w:rFonts w:ascii="Arial" w:hAnsi="Arial" w:eastAsia="Arial" w:cs="Arial"/>
          <w:b w:val="0"/>
          <w:bCs w:val="0"/>
          <w:i w:val="1"/>
          <w:iCs w:val="1"/>
          <w:sz w:val="22"/>
          <w:szCs w:val="22"/>
          <w:lang w:val="en-GB"/>
        </w:rPr>
        <w:t xml:space="preserve"> </w:t>
      </w:r>
      <w:r w:rsidRPr="608F7475" w:rsidR="252A4965">
        <w:rPr>
          <w:rFonts w:ascii="Arial" w:hAnsi="Arial" w:eastAsia="Arial" w:cs="Arial"/>
          <w:b w:val="0"/>
          <w:bCs w:val="0"/>
          <w:sz w:val="22"/>
          <w:szCs w:val="22"/>
          <w:lang w:val="en-GB"/>
        </w:rPr>
        <w:t xml:space="preserve">Available at: </w:t>
      </w:r>
      <w:hyperlink r:id="R6d292c21fffb4b1c">
        <w:r w:rsidRPr="608F7475" w:rsidR="252A4965">
          <w:rPr>
            <w:rStyle w:val="Hyperlink"/>
            <w:rFonts w:ascii="Arial" w:hAnsi="Arial" w:eastAsia="Arial" w:cs="Arial"/>
            <w:b w:val="0"/>
            <w:bCs w:val="0"/>
            <w:color w:val="auto"/>
            <w:sz w:val="22"/>
            <w:szCs w:val="22"/>
            <w:lang w:val="en-GB"/>
          </w:rPr>
          <w:t>https://data.unicef.org/sdgs/goal-2-zero-hunger/</w:t>
        </w:r>
      </w:hyperlink>
      <w:r w:rsidRPr="608F7475" w:rsidR="252A4965">
        <w:rPr>
          <w:rFonts w:ascii="Arial" w:hAnsi="Arial" w:eastAsia="Arial" w:cs="Arial"/>
          <w:b w:val="0"/>
          <w:bCs w:val="0"/>
          <w:sz w:val="22"/>
          <w:szCs w:val="22"/>
          <w:lang w:val="en-GB"/>
        </w:rPr>
        <w:t xml:space="preserve"> (Accessed: 21 June 2024).</w:t>
      </w:r>
    </w:p>
    <w:p w:rsidR="2D49BC3D" w:rsidP="11060E5C" w:rsidRDefault="1DF00FB8" w14:paraId="4DCA40CA" w14:textId="4A1E17C6">
      <w:pPr>
        <w:spacing w:before="240" w:after="240" w:line="240" w:lineRule="auto"/>
        <w:rPr>
          <w:rFonts w:ascii="Arial" w:hAnsi="Arial" w:eastAsia="Arial" w:cs="Arial"/>
          <w:b w:val="0"/>
          <w:bCs w:val="0"/>
          <w:sz w:val="22"/>
          <w:szCs w:val="22"/>
          <w:lang w:val="en-GB"/>
        </w:rPr>
      </w:pPr>
      <w:r w:rsidRPr="608F7475" w:rsidR="1DF00FB8">
        <w:rPr>
          <w:rFonts w:ascii="Arial" w:hAnsi="Arial" w:eastAsia="Arial" w:cs="Arial"/>
          <w:b w:val="0"/>
          <w:bCs w:val="0"/>
          <w:sz w:val="22"/>
          <w:szCs w:val="22"/>
          <w:lang w:val="en-GB"/>
        </w:rPr>
        <w:t xml:space="preserve">UNICEF (2024b) </w:t>
      </w:r>
      <w:r w:rsidRPr="608F7475" w:rsidR="1DF00FB8">
        <w:rPr>
          <w:rFonts w:ascii="Arial" w:hAnsi="Arial" w:eastAsia="Arial" w:cs="Arial"/>
          <w:b w:val="0"/>
          <w:bCs w:val="0"/>
          <w:i w:val="1"/>
          <w:iCs w:val="1"/>
          <w:sz w:val="22"/>
          <w:szCs w:val="22"/>
          <w:lang w:val="en-GB"/>
        </w:rPr>
        <w:t>Goal 3 Good Health and Well-being</w:t>
      </w:r>
      <w:r w:rsidRPr="608F7475" w:rsidR="1DF00FB8">
        <w:rPr>
          <w:rFonts w:ascii="Arial" w:hAnsi="Arial" w:eastAsia="Arial" w:cs="Arial"/>
          <w:b w:val="0"/>
          <w:bCs w:val="0"/>
          <w:sz w:val="22"/>
          <w:szCs w:val="22"/>
          <w:lang w:val="en-GB"/>
        </w:rPr>
        <w:t xml:space="preserve">. Available at: </w:t>
      </w:r>
      <w:hyperlink r:id="R42d0d1ad8e554aab">
        <w:r w:rsidRPr="608F7475" w:rsidR="1DF00FB8">
          <w:rPr>
            <w:rStyle w:val="Hyperlink"/>
            <w:rFonts w:ascii="Arial" w:hAnsi="Arial" w:eastAsia="Arial" w:cs="Arial"/>
            <w:b w:val="0"/>
            <w:bCs w:val="0"/>
            <w:sz w:val="22"/>
            <w:szCs w:val="22"/>
            <w:lang w:val="en-GB"/>
          </w:rPr>
          <w:t>https://data.unicef.org/sdgs/goal-3-good-health-wellbeing/</w:t>
        </w:r>
      </w:hyperlink>
      <w:r w:rsidRPr="608F7475" w:rsidR="1DF00FB8">
        <w:rPr>
          <w:rFonts w:ascii="Arial" w:hAnsi="Arial" w:eastAsia="Arial" w:cs="Arial"/>
          <w:b w:val="0"/>
          <w:bCs w:val="0"/>
          <w:sz w:val="22"/>
          <w:szCs w:val="22"/>
          <w:lang w:val="en-GB"/>
        </w:rPr>
        <w:t xml:space="preserve"> (</w:t>
      </w:r>
      <w:r w:rsidRPr="608F7475" w:rsidR="29D9E220">
        <w:rPr>
          <w:rFonts w:ascii="Arial" w:hAnsi="Arial" w:eastAsia="Arial" w:cs="Arial"/>
          <w:b w:val="0"/>
          <w:bCs w:val="0"/>
          <w:sz w:val="22"/>
          <w:szCs w:val="22"/>
          <w:lang w:val="en-GB"/>
        </w:rPr>
        <w:t xml:space="preserve">6 </w:t>
      </w:r>
      <w:r w:rsidRPr="608F7475" w:rsidR="1DF00FB8">
        <w:rPr>
          <w:rFonts w:ascii="Arial" w:hAnsi="Arial" w:eastAsia="Arial" w:cs="Arial"/>
          <w:b w:val="0"/>
          <w:bCs w:val="0"/>
          <w:sz w:val="22"/>
          <w:szCs w:val="22"/>
          <w:lang w:val="en-GB"/>
        </w:rPr>
        <w:t>July</w:t>
      </w:r>
      <w:r w:rsidRPr="608F7475" w:rsidR="4E804A58">
        <w:rPr>
          <w:rFonts w:ascii="Arial" w:hAnsi="Arial" w:eastAsia="Arial" w:cs="Arial"/>
          <w:b w:val="0"/>
          <w:bCs w:val="0"/>
          <w:sz w:val="22"/>
          <w:szCs w:val="22"/>
          <w:lang w:val="en-GB"/>
        </w:rPr>
        <w:t xml:space="preserve"> 2024</w:t>
      </w:r>
      <w:r w:rsidRPr="608F7475" w:rsidR="56E4F39F">
        <w:rPr>
          <w:rFonts w:ascii="Arial" w:hAnsi="Arial" w:eastAsia="Arial" w:cs="Arial"/>
          <w:b w:val="0"/>
          <w:bCs w:val="0"/>
          <w:sz w:val="22"/>
          <w:szCs w:val="22"/>
          <w:lang w:val="en-GB"/>
        </w:rPr>
        <w:t>).</w:t>
      </w:r>
    </w:p>
    <w:p w:rsidR="44FDC233" w:rsidP="608F7475" w:rsidRDefault="44FDC233" w14:paraId="2779BA79" w14:textId="030BAC19">
      <w:pPr>
        <w:spacing w:before="240" w:after="240" w:line="240" w:lineRule="auto"/>
        <w:rPr>
          <w:rFonts w:ascii="Arial" w:hAnsi="Arial" w:eastAsia="Arial" w:cs="Arial"/>
          <w:b w:val="0"/>
          <w:bCs w:val="0"/>
          <w:color w:val="auto"/>
          <w:sz w:val="22"/>
          <w:szCs w:val="22"/>
          <w:lang w:val="en-GB"/>
        </w:rPr>
      </w:pPr>
      <w:r w:rsidRPr="608F7475" w:rsidR="44FDC233">
        <w:rPr>
          <w:rFonts w:ascii="Arial" w:hAnsi="Arial" w:eastAsia="Arial" w:cs="Arial"/>
          <w:b w:val="0"/>
          <w:bCs w:val="0"/>
          <w:color w:val="auto"/>
          <w:sz w:val="22"/>
          <w:szCs w:val="22"/>
          <w:lang w:val="en-GB"/>
        </w:rPr>
        <w:t xml:space="preserve">UN, 2024 available at: </w:t>
      </w:r>
      <w:hyperlink r:id="R52f6e1a2a9544926">
        <w:r w:rsidRPr="608F7475" w:rsidR="44FDC233">
          <w:rPr>
            <w:rStyle w:val="Hyperlink"/>
            <w:rFonts w:ascii="Arial" w:hAnsi="Arial" w:eastAsia="Arial" w:cs="Arial"/>
            <w:b w:val="0"/>
            <w:bCs w:val="0"/>
            <w:color w:val="auto"/>
            <w:sz w:val="22"/>
            <w:szCs w:val="22"/>
            <w:lang w:val="en-GB"/>
          </w:rPr>
          <w:t>https://www.un.org/sustainabledevelopment/health/</w:t>
        </w:r>
      </w:hyperlink>
      <w:r w:rsidRPr="608F7475" w:rsidR="44FDC233">
        <w:rPr>
          <w:rFonts w:ascii="Arial" w:hAnsi="Arial" w:eastAsia="Arial" w:cs="Arial"/>
          <w:b w:val="0"/>
          <w:bCs w:val="0"/>
          <w:color w:val="auto"/>
          <w:sz w:val="22"/>
          <w:szCs w:val="22"/>
          <w:lang w:val="en-GB"/>
        </w:rPr>
        <w:t xml:space="preserve"> (Accessed: 11 July 2024). </w:t>
      </w:r>
    </w:p>
    <w:p w:rsidR="24071FCF" w:rsidP="11060E5C" w:rsidRDefault="24071FCF" w14:paraId="1C3D73B2" w14:textId="234B245C">
      <w:pPr>
        <w:spacing w:before="240" w:after="240" w:line="240" w:lineRule="auto"/>
        <w:rPr>
          <w:rFonts w:ascii="Arial" w:hAnsi="Arial" w:eastAsia="Arial" w:cs="Arial"/>
          <w:b w:val="0"/>
          <w:bCs w:val="0"/>
          <w:sz w:val="22"/>
          <w:szCs w:val="22"/>
          <w:lang w:val="en-GB"/>
        </w:rPr>
      </w:pPr>
      <w:r w:rsidRPr="608F7475" w:rsidR="24071FCF">
        <w:rPr>
          <w:rFonts w:ascii="Arial" w:hAnsi="Arial" w:eastAsia="Arial" w:cs="Arial"/>
          <w:b w:val="0"/>
          <w:bCs w:val="0"/>
          <w:sz w:val="22"/>
          <w:szCs w:val="22"/>
          <w:lang w:val="en-GB"/>
        </w:rPr>
        <w:t xml:space="preserve">Walker, H.S. and Lally, C. (2023) ‘Child food insecurity and Free School Meals’, </w:t>
      </w:r>
      <w:r w:rsidRPr="608F7475" w:rsidR="24071FCF">
        <w:rPr>
          <w:rFonts w:ascii="Arial" w:hAnsi="Arial" w:eastAsia="Arial" w:cs="Arial"/>
          <w:b w:val="0"/>
          <w:bCs w:val="0"/>
          <w:i w:val="1"/>
          <w:iCs w:val="1"/>
          <w:sz w:val="22"/>
          <w:szCs w:val="22"/>
          <w:lang w:val="en-GB"/>
        </w:rPr>
        <w:t>Household food insecurity in the UK</w:t>
      </w:r>
      <w:r w:rsidRPr="608F7475" w:rsidR="24071FCF">
        <w:rPr>
          <w:rFonts w:ascii="Arial" w:hAnsi="Arial" w:eastAsia="Arial" w:cs="Arial"/>
          <w:b w:val="0"/>
          <w:bCs w:val="0"/>
          <w:sz w:val="22"/>
          <w:szCs w:val="22"/>
          <w:lang w:val="en-GB"/>
        </w:rPr>
        <w:t>, pp. 1-22.</w:t>
      </w:r>
    </w:p>
    <w:p w:rsidR="154D1F46" w:rsidP="11060E5C" w:rsidRDefault="154D1F46" w14:paraId="6EEA43A8" w14:textId="182F661D">
      <w:pPr>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 xml:space="preserve">Warshawsky, D.N. </w:t>
      </w:r>
      <w:r w:rsidRPr="608F7475" w:rsidR="3890C9A1">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2023</w:t>
      </w:r>
      <w:r w:rsidRPr="608F7475" w:rsidR="79E38791">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4656D281">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Food insecurity and the covid pandemic: uneven impacts for food bank systems in Europe</w:t>
      </w:r>
      <w:r w:rsidRPr="608F7475" w:rsidR="1B30C8E1">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Agriculture and Human Values</w:t>
      </w:r>
      <w:r w:rsidRPr="608F7475" w:rsidR="154D1F46">
        <w:rPr>
          <w:rFonts w:ascii="Arial" w:hAnsi="Arial" w:eastAsia="Arial" w:cs="Arial"/>
          <w:b w:val="0"/>
          <w:bCs w:val="0"/>
          <w:sz w:val="22"/>
          <w:szCs w:val="22"/>
          <w:lang w:val="en-GB"/>
        </w:rPr>
        <w:t>, 40(2), pp.725-743.</w:t>
      </w:r>
    </w:p>
    <w:p w:rsidR="7B0CC933" w:rsidP="608F7475" w:rsidRDefault="7B0CC933" w14:paraId="330F3403" w14:textId="7757A363">
      <w:pPr>
        <w:spacing w:before="240" w:after="240" w:line="240" w:lineRule="auto"/>
        <w:rPr>
          <w:rFonts w:ascii="Arial" w:hAnsi="Arial" w:eastAsia="Arial" w:cs="Arial"/>
          <w:b w:val="0"/>
          <w:bCs w:val="0"/>
          <w:color w:val="222222"/>
          <w:sz w:val="22"/>
          <w:szCs w:val="22"/>
          <w:lang w:val="en-GB"/>
        </w:rPr>
      </w:pPr>
      <w:r w:rsidRPr="608F7475" w:rsidR="7B0CC933">
        <w:rPr>
          <w:rFonts w:ascii="Arial" w:hAnsi="Arial" w:eastAsia="Arial" w:cs="Arial"/>
          <w:b w:val="0"/>
          <w:bCs w:val="0"/>
          <w:color w:val="222222"/>
          <w:sz w:val="22"/>
          <w:szCs w:val="22"/>
          <w:lang w:val="en-GB"/>
        </w:rPr>
        <w:t xml:space="preserve">Webb, H.M., </w:t>
      </w:r>
      <w:r w:rsidRPr="608F7475" w:rsidR="7B0CC933">
        <w:rPr>
          <w:rFonts w:ascii="Arial" w:hAnsi="Arial" w:eastAsia="Arial" w:cs="Arial"/>
          <w:b w:val="0"/>
          <w:bCs w:val="0"/>
          <w:color w:val="222222"/>
          <w:sz w:val="22"/>
          <w:szCs w:val="22"/>
          <w:lang w:val="en-GB"/>
        </w:rPr>
        <w:t>Nápoles</w:t>
      </w:r>
      <w:r w:rsidRPr="608F7475" w:rsidR="7B0CC933">
        <w:rPr>
          <w:rFonts w:ascii="Arial" w:hAnsi="Arial" w:eastAsia="Arial" w:cs="Arial"/>
          <w:b w:val="0"/>
          <w:bCs w:val="0"/>
          <w:color w:val="222222"/>
          <w:sz w:val="22"/>
          <w:szCs w:val="22"/>
          <w:lang w:val="en-GB"/>
        </w:rPr>
        <w:t xml:space="preserve">, A.M. and Pérez-Stable, E.J., 2021. No populations left behind: vaccine hesitancy and </w:t>
      </w:r>
      <w:r w:rsidRPr="608F7475" w:rsidR="7B0CC933">
        <w:rPr>
          <w:rFonts w:ascii="Arial" w:hAnsi="Arial" w:eastAsia="Arial" w:cs="Arial"/>
          <w:b w:val="0"/>
          <w:bCs w:val="0"/>
          <w:color w:val="222222"/>
          <w:sz w:val="22"/>
          <w:szCs w:val="22"/>
          <w:lang w:val="en-GB"/>
        </w:rPr>
        <w:t>equitable</w:t>
      </w:r>
      <w:r w:rsidRPr="608F7475" w:rsidR="7B0CC933">
        <w:rPr>
          <w:rFonts w:ascii="Arial" w:hAnsi="Arial" w:eastAsia="Arial" w:cs="Arial"/>
          <w:b w:val="0"/>
          <w:bCs w:val="0"/>
          <w:color w:val="222222"/>
          <w:sz w:val="22"/>
          <w:szCs w:val="22"/>
          <w:lang w:val="en-GB"/>
        </w:rPr>
        <w:t xml:space="preserve"> diffusion of effective COVID-19 vaccines. </w:t>
      </w:r>
      <w:r w:rsidRPr="608F7475" w:rsidR="7B0CC933">
        <w:rPr>
          <w:rFonts w:ascii="Arial" w:hAnsi="Arial" w:eastAsia="Arial" w:cs="Arial"/>
          <w:b w:val="0"/>
          <w:bCs w:val="0"/>
          <w:i w:val="1"/>
          <w:iCs w:val="1"/>
          <w:color w:val="222222"/>
          <w:sz w:val="22"/>
          <w:szCs w:val="22"/>
          <w:lang w:val="en-GB"/>
        </w:rPr>
        <w:t>Journal of General Internal Medicine</w:t>
      </w:r>
      <w:r w:rsidRPr="608F7475" w:rsidR="7B0CC933">
        <w:rPr>
          <w:rFonts w:ascii="Arial" w:hAnsi="Arial" w:eastAsia="Arial" w:cs="Arial"/>
          <w:b w:val="0"/>
          <w:bCs w:val="0"/>
          <w:color w:val="222222"/>
          <w:sz w:val="22"/>
          <w:szCs w:val="22"/>
          <w:lang w:val="en-GB"/>
        </w:rPr>
        <w:t xml:space="preserve">, </w:t>
      </w:r>
      <w:r w:rsidRPr="608F7475" w:rsidR="7B0CC933">
        <w:rPr>
          <w:rFonts w:ascii="Arial" w:hAnsi="Arial" w:eastAsia="Arial" w:cs="Arial"/>
          <w:b w:val="0"/>
          <w:bCs w:val="0"/>
          <w:i w:val="1"/>
          <w:iCs w:val="1"/>
          <w:color w:val="222222"/>
          <w:sz w:val="22"/>
          <w:szCs w:val="22"/>
          <w:lang w:val="en-GB"/>
        </w:rPr>
        <w:t>36</w:t>
      </w:r>
      <w:r w:rsidRPr="608F7475" w:rsidR="7B0CC933">
        <w:rPr>
          <w:rFonts w:ascii="Arial" w:hAnsi="Arial" w:eastAsia="Arial" w:cs="Arial"/>
          <w:b w:val="0"/>
          <w:bCs w:val="0"/>
          <w:color w:val="222222"/>
          <w:sz w:val="22"/>
          <w:szCs w:val="22"/>
          <w:lang w:val="en-GB"/>
        </w:rPr>
        <w:t>(7), pp.2130-2133</w:t>
      </w:r>
      <w:r w:rsidRPr="608F7475" w:rsidR="7B0CC933">
        <w:rPr>
          <w:rFonts w:ascii="Arial" w:hAnsi="Arial" w:eastAsia="Arial" w:cs="Arial"/>
          <w:b w:val="0"/>
          <w:bCs w:val="0"/>
          <w:color w:val="FF0000"/>
          <w:sz w:val="22"/>
          <w:szCs w:val="22"/>
          <w:lang w:val="en-GB"/>
        </w:rPr>
        <w:t>.</w:t>
      </w:r>
    </w:p>
    <w:p w:rsidR="154D1F46" w:rsidP="11060E5C" w:rsidRDefault="154D1F46" w14:paraId="57F7C75D" w14:textId="0458D8FC">
      <w:pPr>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rPr>
        <w:t xml:space="preserve">World Health </w:t>
      </w:r>
      <w:r w:rsidRPr="608F7475" w:rsidR="154D1F46">
        <w:rPr>
          <w:rFonts w:ascii="Arial" w:hAnsi="Arial" w:eastAsia="Arial" w:cs="Arial"/>
          <w:b w:val="0"/>
          <w:bCs w:val="0"/>
          <w:sz w:val="22"/>
          <w:szCs w:val="22"/>
        </w:rPr>
        <w:t>Organisation</w:t>
      </w:r>
      <w:r w:rsidRPr="608F7475" w:rsidR="154D1F46">
        <w:rPr>
          <w:rFonts w:ascii="Arial" w:hAnsi="Arial" w:eastAsia="Arial" w:cs="Arial"/>
          <w:b w:val="0"/>
          <w:bCs w:val="0"/>
          <w:sz w:val="22"/>
          <w:szCs w:val="22"/>
        </w:rPr>
        <w:t xml:space="preserve"> (WHO) (2024a) </w:t>
      </w:r>
      <w:r w:rsidRPr="608F7475" w:rsidR="154D1F46">
        <w:rPr>
          <w:rFonts w:ascii="Arial" w:hAnsi="Arial" w:eastAsia="Arial" w:cs="Arial"/>
          <w:b w:val="0"/>
          <w:bCs w:val="0"/>
          <w:i w:val="1"/>
          <w:iCs w:val="1"/>
          <w:sz w:val="22"/>
          <w:szCs w:val="22"/>
        </w:rPr>
        <w:t xml:space="preserve">Constitution, WHO </w:t>
      </w:r>
      <w:r w:rsidRPr="608F7475" w:rsidR="154D1F46">
        <w:rPr>
          <w:rFonts w:ascii="Arial" w:hAnsi="Arial" w:eastAsia="Arial" w:cs="Arial"/>
          <w:b w:val="0"/>
          <w:bCs w:val="0"/>
          <w:i w:val="1"/>
          <w:iCs w:val="1"/>
          <w:sz w:val="22"/>
          <w:szCs w:val="22"/>
        </w:rPr>
        <w:t>remains</w:t>
      </w:r>
      <w:r w:rsidRPr="608F7475" w:rsidR="154D1F46">
        <w:rPr>
          <w:rFonts w:ascii="Arial" w:hAnsi="Arial" w:eastAsia="Arial" w:cs="Arial"/>
          <w:b w:val="0"/>
          <w:bCs w:val="0"/>
          <w:i w:val="1"/>
          <w:iCs w:val="1"/>
          <w:sz w:val="22"/>
          <w:szCs w:val="22"/>
        </w:rPr>
        <w:t xml:space="preserve"> </w:t>
      </w:r>
      <w:bookmarkStart w:name="_Int_HR0LjaUO" w:id="907974150"/>
      <w:r w:rsidRPr="608F7475" w:rsidR="154D1F46">
        <w:rPr>
          <w:rFonts w:ascii="Arial" w:hAnsi="Arial" w:eastAsia="Arial" w:cs="Arial"/>
          <w:b w:val="0"/>
          <w:bCs w:val="0"/>
          <w:i w:val="1"/>
          <w:iCs w:val="1"/>
          <w:sz w:val="22"/>
          <w:szCs w:val="22"/>
        </w:rPr>
        <w:t>firmly committed</w:t>
      </w:r>
      <w:bookmarkEnd w:id="907974150"/>
      <w:r w:rsidRPr="608F7475" w:rsidR="154D1F46">
        <w:rPr>
          <w:rFonts w:ascii="Arial" w:hAnsi="Arial" w:eastAsia="Arial" w:cs="Arial"/>
          <w:b w:val="0"/>
          <w:bCs w:val="0"/>
          <w:i w:val="1"/>
          <w:iCs w:val="1"/>
          <w:sz w:val="22"/>
          <w:szCs w:val="22"/>
        </w:rPr>
        <w:t xml:space="preserve"> to the principles set out in the preamble to the Constitution</w:t>
      </w:r>
      <w:r w:rsidRPr="608F7475" w:rsidR="154D1F46">
        <w:rPr>
          <w:rFonts w:ascii="Arial" w:hAnsi="Arial" w:eastAsia="Arial" w:cs="Arial"/>
          <w:b w:val="0"/>
          <w:bCs w:val="0"/>
          <w:sz w:val="22"/>
          <w:szCs w:val="22"/>
        </w:rPr>
        <w:t xml:space="preserve">. Available at: </w:t>
      </w:r>
      <w:hyperlink r:id="R803c2aaae24d40f0">
        <w:r w:rsidRPr="608F7475" w:rsidR="154D1F46">
          <w:rPr>
            <w:rStyle w:val="Hyperlink"/>
            <w:rFonts w:ascii="Arial" w:hAnsi="Arial" w:eastAsia="Arial" w:cs="Arial"/>
            <w:b w:val="0"/>
            <w:bCs w:val="0"/>
            <w:color w:val="auto"/>
            <w:sz w:val="22"/>
            <w:szCs w:val="22"/>
          </w:rPr>
          <w:t>https://www.who.int/about/governance/constitution</w:t>
        </w:r>
      </w:hyperlink>
      <w:r w:rsidRPr="608F7475" w:rsidR="154D1F46">
        <w:rPr>
          <w:rFonts w:ascii="Arial" w:hAnsi="Arial" w:eastAsia="Arial" w:cs="Arial"/>
          <w:b w:val="0"/>
          <w:bCs w:val="0"/>
          <w:sz w:val="22"/>
          <w:szCs w:val="22"/>
        </w:rPr>
        <w:t xml:space="preserve"> (Accessed: 24 May 2024).</w:t>
      </w:r>
    </w:p>
    <w:p w:rsidR="0E98CD4A" w:rsidP="11060E5C" w:rsidRDefault="0E98CD4A" w14:paraId="59EFDB0F" w14:textId="0070BD11">
      <w:pPr>
        <w:spacing w:line="240" w:lineRule="auto"/>
        <w:rPr>
          <w:rFonts w:ascii="Arial" w:hAnsi="Arial" w:eastAsia="Arial" w:cs="Arial"/>
          <w:b w:val="0"/>
          <w:bCs w:val="0"/>
          <w:sz w:val="22"/>
          <w:szCs w:val="22"/>
          <w:lang w:val="en-GB"/>
        </w:rPr>
      </w:pPr>
      <w:r w:rsidRPr="608F7475" w:rsidR="0E98CD4A">
        <w:rPr>
          <w:rFonts w:ascii="Arial" w:hAnsi="Arial" w:eastAsia="Arial" w:cs="Arial"/>
          <w:b w:val="0"/>
          <w:bCs w:val="0"/>
          <w:sz w:val="22"/>
          <w:szCs w:val="22"/>
          <w:lang w:val="en-GB"/>
        </w:rPr>
        <w:t>World Health Organisation (</w:t>
      </w:r>
      <w:r w:rsidRPr="608F7475" w:rsidR="154D1F46">
        <w:rPr>
          <w:rFonts w:ascii="Arial" w:hAnsi="Arial" w:eastAsia="Arial" w:cs="Arial"/>
          <w:b w:val="0"/>
          <w:bCs w:val="0"/>
          <w:sz w:val="22"/>
          <w:szCs w:val="22"/>
          <w:lang w:val="en-GB"/>
        </w:rPr>
        <w:t>WHO</w:t>
      </w:r>
      <w:r w:rsidRPr="608F7475" w:rsidR="3F0CB218">
        <w:rPr>
          <w:rFonts w:ascii="Arial" w:hAnsi="Arial" w:eastAsia="Arial" w:cs="Arial"/>
          <w:b w:val="0"/>
          <w:bCs w:val="0"/>
          <w:sz w:val="22"/>
          <w:szCs w:val="22"/>
          <w:lang w:val="en-GB"/>
        </w:rPr>
        <w:t xml:space="preserve">) </w:t>
      </w:r>
      <w:r w:rsidRPr="608F7475" w:rsidR="154D1F46">
        <w:rPr>
          <w:rFonts w:ascii="Arial" w:hAnsi="Arial" w:eastAsia="Arial" w:cs="Arial"/>
          <w:b w:val="0"/>
          <w:bCs w:val="0"/>
          <w:sz w:val="22"/>
          <w:szCs w:val="22"/>
          <w:lang w:val="en-GB"/>
        </w:rPr>
        <w:t>(</w:t>
      </w:r>
      <w:r w:rsidRPr="608F7475" w:rsidR="2B44A1BF">
        <w:rPr>
          <w:rFonts w:ascii="Arial" w:hAnsi="Arial" w:eastAsia="Arial" w:cs="Arial"/>
          <w:b w:val="0"/>
          <w:bCs w:val="0"/>
          <w:sz w:val="22"/>
          <w:szCs w:val="22"/>
          <w:lang w:val="en-GB"/>
        </w:rPr>
        <w:t>2024</w:t>
      </w:r>
      <w:r w:rsidRPr="608F7475" w:rsidR="4EB5F307">
        <w:rPr>
          <w:rFonts w:ascii="Arial" w:hAnsi="Arial" w:eastAsia="Arial" w:cs="Arial"/>
          <w:b w:val="0"/>
          <w:bCs w:val="0"/>
          <w:sz w:val="22"/>
          <w:szCs w:val="22"/>
          <w:lang w:val="en-GB"/>
        </w:rPr>
        <w:t>b</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 xml:space="preserve">Health promotion - The 1st International Conference on Health Promotion, Ottawa, 1986. </w:t>
      </w:r>
      <w:r w:rsidRPr="608F7475" w:rsidR="154D1F46">
        <w:rPr>
          <w:rFonts w:ascii="Arial" w:hAnsi="Arial" w:eastAsia="Arial" w:cs="Arial"/>
          <w:b w:val="0"/>
          <w:bCs w:val="0"/>
          <w:sz w:val="22"/>
          <w:szCs w:val="22"/>
          <w:lang w:val="en-GB"/>
        </w:rPr>
        <w:t xml:space="preserve">Available at: </w:t>
      </w:r>
      <w:hyperlink r:id="Rf716f884283a4f30">
        <w:r w:rsidRPr="608F7475" w:rsidR="154D1F46">
          <w:rPr>
            <w:rStyle w:val="Hyperlink"/>
            <w:rFonts w:ascii="Arial" w:hAnsi="Arial" w:eastAsia="Arial" w:cs="Arial"/>
            <w:b w:val="0"/>
            <w:bCs w:val="0"/>
            <w:color w:val="auto"/>
            <w:sz w:val="22"/>
            <w:szCs w:val="22"/>
            <w:lang w:val="en-GB"/>
          </w:rPr>
          <w:t>https://www.who.int/teams/health-promotion/enhanced-wellbeing/first-global-conference</w:t>
        </w:r>
      </w:hyperlink>
      <w:r w:rsidRPr="608F7475" w:rsidR="154D1F46">
        <w:rPr>
          <w:rFonts w:ascii="Arial" w:hAnsi="Arial" w:eastAsia="Arial" w:cs="Arial"/>
          <w:b w:val="0"/>
          <w:bCs w:val="0"/>
          <w:sz w:val="22"/>
          <w:szCs w:val="22"/>
          <w:lang w:val="en-GB"/>
        </w:rPr>
        <w:t xml:space="preserve"> (Accessed: 11 June 2024).</w:t>
      </w:r>
    </w:p>
    <w:p w:rsidR="3B9E91B5" w:rsidP="045F1ECC" w:rsidRDefault="3B9E91B5" w14:paraId="1F85B830" w14:textId="6954A00D">
      <w:pPr>
        <w:spacing w:line="240" w:lineRule="auto"/>
        <w:rPr>
          <w:rFonts w:ascii="Arial" w:hAnsi="Arial" w:eastAsia="Arial" w:cs="Arial"/>
          <w:b w:val="0"/>
          <w:bCs w:val="0"/>
          <w:sz w:val="22"/>
          <w:szCs w:val="22"/>
          <w:lang w:val="en-GB"/>
        </w:rPr>
      </w:pPr>
      <w:r w:rsidRPr="608F7475" w:rsidR="3B9E91B5">
        <w:rPr>
          <w:rFonts w:ascii="Arial" w:hAnsi="Arial" w:eastAsia="Arial" w:cs="Arial"/>
          <w:b w:val="0"/>
          <w:bCs w:val="0"/>
          <w:sz w:val="22"/>
          <w:szCs w:val="22"/>
          <w:lang w:val="en-GB"/>
        </w:rPr>
        <w:t xml:space="preserve">World </w:t>
      </w:r>
      <w:r w:rsidRPr="608F7475" w:rsidR="4D485E3E">
        <w:rPr>
          <w:rFonts w:ascii="Arial" w:hAnsi="Arial" w:eastAsia="Arial" w:cs="Arial"/>
          <w:b w:val="0"/>
          <w:bCs w:val="0"/>
          <w:sz w:val="22"/>
          <w:szCs w:val="22"/>
          <w:lang w:val="en-GB"/>
        </w:rPr>
        <w:t>Health</w:t>
      </w:r>
      <w:r w:rsidRPr="608F7475" w:rsidR="3B9E91B5">
        <w:rPr>
          <w:rFonts w:ascii="Arial" w:hAnsi="Arial" w:eastAsia="Arial" w:cs="Arial"/>
          <w:b w:val="0"/>
          <w:bCs w:val="0"/>
          <w:sz w:val="22"/>
          <w:szCs w:val="22"/>
          <w:lang w:val="en-GB"/>
        </w:rPr>
        <w:t xml:space="preserve"> </w:t>
      </w:r>
      <w:r w:rsidRPr="608F7475" w:rsidR="3B9E91B5">
        <w:rPr>
          <w:rFonts w:ascii="Arial" w:hAnsi="Arial" w:eastAsia="Arial" w:cs="Arial"/>
          <w:b w:val="0"/>
          <w:bCs w:val="0"/>
          <w:sz w:val="22"/>
          <w:szCs w:val="22"/>
          <w:lang w:val="en-GB"/>
        </w:rPr>
        <w:t xml:space="preserve">Organistaion (WHO) 2024c Immunization Agenda 2030, A Global Strategy to leave no one behind. </w:t>
      </w:r>
      <w:r w:rsidRPr="608F7475" w:rsidR="1C06B1F7">
        <w:rPr>
          <w:rFonts w:ascii="Arial" w:hAnsi="Arial" w:eastAsia="Arial" w:cs="Arial"/>
          <w:b w:val="0"/>
          <w:bCs w:val="0"/>
          <w:sz w:val="22"/>
          <w:szCs w:val="22"/>
          <w:lang w:val="en-GB"/>
        </w:rPr>
        <w:t>A</w:t>
      </w:r>
      <w:r w:rsidRPr="608F7475" w:rsidR="3B9E91B5">
        <w:rPr>
          <w:rFonts w:ascii="Arial" w:hAnsi="Arial" w:eastAsia="Arial" w:cs="Arial"/>
          <w:b w:val="0"/>
          <w:bCs w:val="0"/>
          <w:sz w:val="22"/>
          <w:szCs w:val="22"/>
          <w:lang w:val="en-GB"/>
        </w:rPr>
        <w:t>vai</w:t>
      </w:r>
      <w:r w:rsidRPr="608F7475" w:rsidR="1C06B1F7">
        <w:rPr>
          <w:rFonts w:ascii="Arial" w:hAnsi="Arial" w:eastAsia="Arial" w:cs="Arial"/>
          <w:b w:val="0"/>
          <w:bCs w:val="0"/>
          <w:sz w:val="22"/>
          <w:szCs w:val="22"/>
          <w:lang w:val="en-GB"/>
        </w:rPr>
        <w:t xml:space="preserve">lable at: </w:t>
      </w:r>
      <w:hyperlink r:id="R45ffc4866c264995">
        <w:r w:rsidRPr="608F7475" w:rsidR="1C06B1F7">
          <w:rPr>
            <w:rStyle w:val="Hyperlink"/>
            <w:rFonts w:ascii="Arial" w:hAnsi="Arial" w:eastAsia="Arial" w:cs="Arial"/>
            <w:b w:val="0"/>
            <w:bCs w:val="0"/>
            <w:sz w:val="22"/>
            <w:szCs w:val="22"/>
            <w:lang w:val="en-GB"/>
          </w:rPr>
          <w:t>https://www.who.int/teams/immunization-vaccines-and-biologicals/strategies/ia2030</w:t>
        </w:r>
      </w:hyperlink>
      <w:r w:rsidRPr="608F7475" w:rsidR="1C06B1F7">
        <w:rPr>
          <w:rFonts w:ascii="Arial" w:hAnsi="Arial" w:eastAsia="Arial" w:cs="Arial"/>
          <w:b w:val="0"/>
          <w:bCs w:val="0"/>
          <w:sz w:val="22"/>
          <w:szCs w:val="22"/>
          <w:lang w:val="en-GB"/>
        </w:rPr>
        <w:t xml:space="preserve"> (Accessed: 11 July 2024).</w:t>
      </w:r>
    </w:p>
    <w:p w:rsidR="29D3FE51" w:rsidP="11060E5C" w:rsidRDefault="29D3FE51" w14:paraId="5ABE2813" w14:textId="1E587F52">
      <w:pPr>
        <w:spacing w:line="240" w:lineRule="auto"/>
        <w:rPr>
          <w:rFonts w:ascii="Arial" w:hAnsi="Arial" w:eastAsia="Arial" w:cs="Arial"/>
          <w:b w:val="0"/>
          <w:bCs w:val="0"/>
          <w:color w:val="FF0000"/>
          <w:sz w:val="22"/>
          <w:szCs w:val="22"/>
          <w:lang w:val="en-GB"/>
        </w:rPr>
      </w:pPr>
      <w:r w:rsidRPr="608F7475" w:rsidR="29D3FE51">
        <w:rPr>
          <w:rFonts w:ascii="Arial" w:hAnsi="Arial" w:eastAsia="Arial" w:cs="Arial"/>
          <w:b w:val="0"/>
          <w:bCs w:val="0"/>
          <w:color w:val="FF0000"/>
          <w:sz w:val="22"/>
          <w:szCs w:val="22"/>
          <w:lang w:val="en-GB"/>
        </w:rPr>
        <w:t>World Health Organi</w:t>
      </w:r>
      <w:r w:rsidRPr="608F7475" w:rsidR="29971E45">
        <w:rPr>
          <w:rFonts w:ascii="Arial" w:hAnsi="Arial" w:eastAsia="Arial" w:cs="Arial"/>
          <w:b w:val="0"/>
          <w:bCs w:val="0"/>
          <w:color w:val="FF0000"/>
          <w:sz w:val="22"/>
          <w:szCs w:val="22"/>
          <w:lang w:val="en-GB"/>
        </w:rPr>
        <w:t>s</w:t>
      </w:r>
      <w:r w:rsidRPr="608F7475" w:rsidR="29D3FE51">
        <w:rPr>
          <w:rFonts w:ascii="Arial" w:hAnsi="Arial" w:eastAsia="Arial" w:cs="Arial"/>
          <w:b w:val="0"/>
          <w:bCs w:val="0"/>
          <w:color w:val="FF0000"/>
          <w:sz w:val="22"/>
          <w:szCs w:val="22"/>
          <w:lang w:val="en-GB"/>
        </w:rPr>
        <w:t>ation</w:t>
      </w:r>
      <w:r w:rsidRPr="608F7475" w:rsidR="3C99A592">
        <w:rPr>
          <w:rFonts w:ascii="Arial" w:hAnsi="Arial" w:eastAsia="Arial" w:cs="Arial"/>
          <w:b w:val="0"/>
          <w:bCs w:val="0"/>
          <w:color w:val="FF0000"/>
          <w:sz w:val="22"/>
          <w:szCs w:val="22"/>
          <w:lang w:val="en-GB"/>
        </w:rPr>
        <w:t xml:space="preserve"> (WHO)</w:t>
      </w:r>
      <w:r w:rsidRPr="608F7475" w:rsidR="29D3FE51">
        <w:rPr>
          <w:rFonts w:ascii="Arial" w:hAnsi="Arial" w:eastAsia="Arial" w:cs="Arial"/>
          <w:b w:val="0"/>
          <w:bCs w:val="0"/>
          <w:color w:val="FF0000"/>
          <w:sz w:val="22"/>
          <w:szCs w:val="22"/>
          <w:lang w:val="en-GB"/>
        </w:rPr>
        <w:t xml:space="preserve"> (2017) </w:t>
      </w:r>
      <w:r w:rsidRPr="608F7475" w:rsidR="29D3FE51">
        <w:rPr>
          <w:rFonts w:ascii="Arial" w:hAnsi="Arial" w:eastAsia="Arial" w:cs="Arial"/>
          <w:b w:val="0"/>
          <w:bCs w:val="0"/>
          <w:i w:val="1"/>
          <w:iCs w:val="1"/>
          <w:color w:val="FF0000"/>
          <w:sz w:val="22"/>
          <w:szCs w:val="22"/>
          <w:lang w:val="en-GB"/>
        </w:rPr>
        <w:t>Strengthening resilience: A priority shared by health 2020 and the sustainable development goals</w:t>
      </w:r>
      <w:r w:rsidRPr="608F7475" w:rsidR="29D3FE51">
        <w:rPr>
          <w:rFonts w:ascii="Arial" w:hAnsi="Arial" w:eastAsia="Arial" w:cs="Arial"/>
          <w:b w:val="0"/>
          <w:bCs w:val="0"/>
          <w:color w:val="FF0000"/>
          <w:sz w:val="22"/>
          <w:szCs w:val="22"/>
          <w:lang w:val="en-GB"/>
        </w:rPr>
        <w:t xml:space="preserve"> (No. WHO/EURO: 2017-6509-46275-66939). World Health Organization. Regional Office for Europe, p.1-40.</w:t>
      </w:r>
    </w:p>
    <w:p w:rsidR="154D1F46" w:rsidP="74870FB7" w:rsidRDefault="154D1F46" w14:paraId="6D875567" w14:textId="605D24E7">
      <w:pPr>
        <w:spacing w:line="240" w:lineRule="auto"/>
        <w:rPr>
          <w:rFonts w:ascii="Arial" w:hAnsi="Arial" w:eastAsia="Arial" w:cs="Arial"/>
          <w:b w:val="0"/>
          <w:bCs w:val="0"/>
          <w:sz w:val="22"/>
          <w:szCs w:val="22"/>
          <w:lang w:val="en-GB"/>
        </w:rPr>
      </w:pPr>
      <w:r w:rsidRPr="608F7475" w:rsidR="154D1F46">
        <w:rPr>
          <w:rFonts w:ascii="Arial" w:hAnsi="Arial" w:eastAsia="Arial" w:cs="Arial"/>
          <w:b w:val="0"/>
          <w:bCs w:val="0"/>
          <w:sz w:val="22"/>
          <w:szCs w:val="22"/>
          <w:lang w:val="en-GB"/>
        </w:rPr>
        <w:t xml:space="preserve">Yadav, A., Pal, N., Patra, J. and Yadav, M. (2020) ‘Strategic planning and challenges to the deployment of renewable energy technologies in the world scenario: its impact on global sustainable development’, </w:t>
      </w:r>
      <w:r w:rsidRPr="608F7475" w:rsidR="154D1F46">
        <w:rPr>
          <w:rFonts w:ascii="Arial" w:hAnsi="Arial" w:eastAsia="Arial" w:cs="Arial"/>
          <w:b w:val="0"/>
          <w:bCs w:val="0"/>
          <w:i w:val="1"/>
          <w:iCs w:val="1"/>
          <w:sz w:val="22"/>
          <w:szCs w:val="22"/>
          <w:lang w:val="en-GB"/>
        </w:rPr>
        <w:t>Environment, Development and Sustainability</w:t>
      </w:r>
      <w:r w:rsidRPr="608F7475" w:rsidR="154D1F46">
        <w:rPr>
          <w:rFonts w:ascii="Arial" w:hAnsi="Arial" w:eastAsia="Arial" w:cs="Arial"/>
          <w:b w:val="0"/>
          <w:bCs w:val="0"/>
          <w:sz w:val="22"/>
          <w:szCs w:val="22"/>
          <w:lang w:val="en-GB"/>
        </w:rPr>
        <w:t>, 22, pp.297-315.</w:t>
      </w:r>
    </w:p>
    <w:p w:rsidR="154D1F46" w:rsidP="11060E5C" w:rsidRDefault="154D1F46" w14:paraId="41019057" w14:textId="1B98EEDB">
      <w:pPr>
        <w:spacing w:line="240" w:lineRule="auto"/>
        <w:rPr>
          <w:rFonts w:ascii="Arial" w:hAnsi="Arial" w:eastAsia="Arial" w:cs="Arial"/>
          <w:b w:val="0"/>
          <w:bCs w:val="0"/>
          <w:sz w:val="22"/>
          <w:szCs w:val="22"/>
        </w:rPr>
      </w:pPr>
      <w:r w:rsidRPr="608F7475" w:rsidR="154D1F46">
        <w:rPr>
          <w:rFonts w:ascii="Arial" w:hAnsi="Arial" w:eastAsia="Arial" w:cs="Arial"/>
          <w:b w:val="0"/>
          <w:bCs w:val="0"/>
          <w:sz w:val="22"/>
          <w:szCs w:val="22"/>
          <w:lang w:val="en-GB"/>
        </w:rPr>
        <w:t xml:space="preserve">Żórawik, A., Hajdusianek, W., Gać, P. and Poręba, R. </w:t>
      </w:r>
      <w:r w:rsidRPr="608F7475" w:rsidR="5B9EFE05">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2022</w:t>
      </w:r>
      <w:r w:rsidRPr="608F7475" w:rsidR="390CDFC1">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5CC510EB">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Environmental and behavioural determinants of cardiovascular health</w:t>
      </w:r>
      <w:r w:rsidRPr="608F7475" w:rsidR="2D099E7A">
        <w:rPr>
          <w:rFonts w:ascii="Arial" w:hAnsi="Arial" w:eastAsia="Arial" w:cs="Arial"/>
          <w:b w:val="0"/>
          <w:bCs w:val="0"/>
          <w:sz w:val="22"/>
          <w:szCs w:val="22"/>
          <w:lang w:val="en-GB"/>
        </w:rPr>
        <w:t>’,</w:t>
      </w:r>
      <w:r w:rsidRPr="608F7475" w:rsidR="154D1F46">
        <w:rPr>
          <w:rFonts w:ascii="Arial" w:hAnsi="Arial" w:eastAsia="Arial" w:cs="Arial"/>
          <w:b w:val="0"/>
          <w:bCs w:val="0"/>
          <w:sz w:val="22"/>
          <w:szCs w:val="22"/>
          <w:lang w:val="en-GB"/>
        </w:rPr>
        <w:t xml:space="preserve"> </w:t>
      </w:r>
      <w:r w:rsidRPr="608F7475" w:rsidR="154D1F46">
        <w:rPr>
          <w:rFonts w:ascii="Arial" w:hAnsi="Arial" w:eastAsia="Arial" w:cs="Arial"/>
          <w:b w:val="0"/>
          <w:bCs w:val="0"/>
          <w:i w:val="1"/>
          <w:iCs w:val="1"/>
          <w:sz w:val="22"/>
          <w:szCs w:val="22"/>
          <w:lang w:val="en-GB"/>
        </w:rPr>
        <w:t>Journal of Health Inequalities</w:t>
      </w:r>
      <w:r w:rsidRPr="608F7475" w:rsidR="154D1F46">
        <w:rPr>
          <w:rFonts w:ascii="Arial" w:hAnsi="Arial" w:eastAsia="Arial" w:cs="Arial"/>
          <w:b w:val="0"/>
          <w:bCs w:val="0"/>
          <w:sz w:val="22"/>
          <w:szCs w:val="22"/>
          <w:lang w:val="en-GB"/>
        </w:rPr>
        <w:t>, 8(1), pp.14-24.</w:t>
      </w:r>
    </w:p>
    <w:p w:rsidR="74870FB7" w:rsidP="608F7475" w:rsidRDefault="74870FB7" w14:paraId="78BCC52E" w14:textId="412122E4">
      <w:pPr>
        <w:spacing w:before="240" w:after="240" w:line="240" w:lineRule="auto"/>
        <w:rPr>
          <w:rFonts w:ascii="Arial" w:hAnsi="Arial" w:eastAsia="Arial" w:cs="Arial"/>
          <w:b w:val="0"/>
          <w:bCs w:val="0"/>
          <w:color w:val="FF0000"/>
          <w:sz w:val="22"/>
          <w:szCs w:val="22"/>
          <w:u w:val="single"/>
          <w:lang w:val="en-GB"/>
        </w:rPr>
      </w:pPr>
      <w:r w:rsidRPr="608F7475" w:rsidR="3176FA8E">
        <w:rPr>
          <w:rFonts w:ascii="Arial" w:hAnsi="Arial" w:eastAsia="Arial" w:cs="Arial"/>
          <w:b w:val="0"/>
          <w:bCs w:val="0"/>
          <w:color w:val="FF0000"/>
          <w:sz w:val="22"/>
          <w:szCs w:val="22"/>
          <w:lang w:val="en-GB"/>
        </w:rPr>
        <w:t xml:space="preserve">United Nations (2023b) </w:t>
      </w:r>
      <w:r w:rsidRPr="608F7475" w:rsidR="3176FA8E">
        <w:rPr>
          <w:rFonts w:ascii="Arial" w:hAnsi="Arial" w:eastAsia="Arial" w:cs="Arial"/>
          <w:b w:val="0"/>
          <w:bCs w:val="0"/>
          <w:i w:val="1"/>
          <w:iCs w:val="1"/>
          <w:color w:val="FF0000"/>
          <w:sz w:val="22"/>
          <w:szCs w:val="22"/>
          <w:lang w:val="en-GB"/>
        </w:rPr>
        <w:t>Transforming our world: the 2030 agenda for Sustainable Development.</w:t>
      </w:r>
      <w:r w:rsidRPr="608F7475" w:rsidR="3176FA8E">
        <w:rPr>
          <w:rFonts w:ascii="Arial" w:hAnsi="Arial" w:eastAsia="Arial" w:cs="Arial"/>
          <w:b w:val="0"/>
          <w:bCs w:val="0"/>
          <w:color w:val="FF0000"/>
          <w:sz w:val="22"/>
          <w:szCs w:val="22"/>
          <w:lang w:val="en-GB"/>
        </w:rPr>
        <w:t xml:space="preserve"> </w:t>
      </w:r>
      <w:r w:rsidRPr="608F7475" w:rsidR="3176FA8E">
        <w:rPr>
          <w:rFonts w:ascii="Arial" w:hAnsi="Arial" w:eastAsia="Arial" w:cs="Arial"/>
          <w:b w:val="0"/>
          <w:bCs w:val="0"/>
          <w:color w:val="FF0000"/>
          <w:sz w:val="22"/>
          <w:szCs w:val="22"/>
          <w:u w:val="single"/>
          <w:lang w:val="en-GB"/>
        </w:rPr>
        <w:t xml:space="preserve">Available at: </w:t>
      </w:r>
      <w:hyperlink r:id="R5fa346668c384bd2">
        <w:r w:rsidRPr="608F7475" w:rsidR="3176FA8E">
          <w:rPr>
            <w:rStyle w:val="Hyperlink"/>
            <w:rFonts w:ascii="Arial" w:hAnsi="Arial" w:eastAsia="Arial" w:cs="Arial"/>
            <w:b w:val="0"/>
            <w:bCs w:val="0"/>
            <w:color w:val="FF0000"/>
            <w:sz w:val="22"/>
            <w:szCs w:val="22"/>
            <w:lang w:val="en-GB"/>
          </w:rPr>
          <w:t>https://sdgs.un.org/2030agenda</w:t>
        </w:r>
      </w:hyperlink>
      <w:r w:rsidRPr="608F7475" w:rsidR="3176FA8E">
        <w:rPr>
          <w:rFonts w:ascii="Arial" w:hAnsi="Arial" w:eastAsia="Arial" w:cs="Arial"/>
          <w:b w:val="0"/>
          <w:bCs w:val="0"/>
          <w:color w:val="FF0000"/>
          <w:sz w:val="22"/>
          <w:szCs w:val="22"/>
          <w:u w:val="single"/>
          <w:lang w:val="en-GB"/>
        </w:rPr>
        <w:t xml:space="preserve"> </w:t>
      </w:r>
      <w:r w:rsidRPr="608F7475" w:rsidR="3176FA8E">
        <w:rPr>
          <w:rFonts w:ascii="Arial" w:hAnsi="Arial" w:eastAsia="Arial" w:cs="Arial"/>
          <w:b w:val="0"/>
          <w:bCs w:val="0"/>
          <w:color w:val="FF0000"/>
          <w:sz w:val="22"/>
          <w:szCs w:val="22"/>
          <w:lang w:val="en-GB"/>
        </w:rPr>
        <w:t>(5 July 2024).</w:t>
      </w:r>
    </w:p>
    <w:p w:rsidR="74870FB7" w:rsidP="608F7475" w:rsidRDefault="74870FB7" w14:paraId="472F3651" w14:textId="37198E4B">
      <w:pPr>
        <w:pStyle w:val="Normal"/>
        <w:spacing w:before="240" w:after="240" w:line="240" w:lineRule="auto"/>
        <w:rPr>
          <w:rFonts w:ascii="Arial" w:hAnsi="Arial" w:eastAsia="Arial" w:cs="Arial"/>
          <w:b w:val="0"/>
          <w:bCs w:val="0"/>
          <w:color w:val="C00000"/>
          <w:sz w:val="22"/>
          <w:szCs w:val="22"/>
          <w:lang w:val="en-GB"/>
        </w:rPr>
      </w:pPr>
      <w:r w:rsidRPr="608F7475" w:rsidR="3176FA8E">
        <w:rPr>
          <w:rFonts w:ascii="Arial" w:hAnsi="Arial" w:eastAsia="Arial" w:cs="Arial"/>
          <w:b w:val="0"/>
          <w:bCs w:val="0"/>
          <w:color w:val="C00000"/>
          <w:sz w:val="22"/>
          <w:szCs w:val="22"/>
          <w:lang w:val="en-GB"/>
        </w:rPr>
        <w:t xml:space="preserve">World Health </w:t>
      </w:r>
      <w:r w:rsidRPr="608F7475" w:rsidR="3176FA8E">
        <w:rPr>
          <w:rFonts w:ascii="Arial" w:hAnsi="Arial" w:eastAsia="Arial" w:cs="Arial"/>
          <w:b w:val="0"/>
          <w:bCs w:val="0"/>
          <w:color w:val="C00000"/>
          <w:sz w:val="22"/>
          <w:szCs w:val="22"/>
          <w:lang w:val="en-GB"/>
        </w:rPr>
        <w:t>Organistaion</w:t>
      </w:r>
      <w:r w:rsidRPr="608F7475" w:rsidR="3176FA8E">
        <w:rPr>
          <w:rFonts w:ascii="Arial" w:hAnsi="Arial" w:eastAsia="Arial" w:cs="Arial"/>
          <w:b w:val="0"/>
          <w:bCs w:val="0"/>
          <w:color w:val="C00000"/>
          <w:sz w:val="22"/>
          <w:szCs w:val="22"/>
          <w:lang w:val="en-GB"/>
        </w:rPr>
        <w:t xml:space="preserve"> (2020) </w:t>
      </w:r>
      <w:r w:rsidRPr="608F7475" w:rsidR="3176FA8E">
        <w:rPr>
          <w:rFonts w:ascii="Arial" w:hAnsi="Arial" w:eastAsia="Arial" w:cs="Arial"/>
          <w:b w:val="0"/>
          <w:bCs w:val="0"/>
          <w:i w:val="1"/>
          <w:iCs w:val="1"/>
          <w:color w:val="C00000"/>
          <w:sz w:val="22"/>
          <w:szCs w:val="22"/>
          <w:lang w:val="en-GB"/>
        </w:rPr>
        <w:t>Children improving survival and well-being</w:t>
      </w:r>
      <w:r w:rsidRPr="608F7475" w:rsidR="3176FA8E">
        <w:rPr>
          <w:rFonts w:ascii="Arial" w:hAnsi="Arial" w:eastAsia="Arial" w:cs="Arial"/>
          <w:b w:val="0"/>
          <w:bCs w:val="0"/>
          <w:color w:val="C00000"/>
          <w:sz w:val="22"/>
          <w:szCs w:val="22"/>
          <w:lang w:val="en-GB"/>
        </w:rPr>
        <w:t xml:space="preserve">. Available at: </w:t>
      </w:r>
      <w:hyperlink r:id="R3e62ec7aa1094638">
        <w:r w:rsidRPr="608F7475" w:rsidR="3176FA8E">
          <w:rPr>
            <w:rStyle w:val="Hyperlink"/>
            <w:rFonts w:ascii="Arial" w:hAnsi="Arial" w:eastAsia="Arial" w:cs="Arial"/>
            <w:b w:val="0"/>
            <w:bCs w:val="0"/>
            <w:color w:val="C00000"/>
            <w:sz w:val="22"/>
            <w:szCs w:val="22"/>
            <w:lang w:val="en-GB"/>
          </w:rPr>
          <w:t>https://www.who.int/en/news-room/fact-sheets/detail/children-reducing-mortality</w:t>
        </w:r>
      </w:hyperlink>
      <w:r w:rsidRPr="608F7475" w:rsidR="3176FA8E">
        <w:rPr>
          <w:rFonts w:ascii="Arial" w:hAnsi="Arial" w:eastAsia="Arial" w:cs="Arial"/>
          <w:b w:val="0"/>
          <w:bCs w:val="0"/>
          <w:color w:val="C00000"/>
          <w:sz w:val="22"/>
          <w:szCs w:val="22"/>
          <w:lang w:val="en-GB"/>
        </w:rPr>
        <w:t xml:space="preserve"> (Accessed: 6 July 2024).</w:t>
      </w:r>
    </w:p>
    <w:p w:rsidR="74870FB7" w:rsidP="608F7475" w:rsidRDefault="74870FB7" w14:paraId="23F2EAFE" w14:textId="678F978C">
      <w:pPr>
        <w:rPr>
          <w:rFonts w:ascii="Arial" w:hAnsi="Arial" w:eastAsia="Arial" w:cs="Arial"/>
          <w:b w:val="0"/>
          <w:bCs w:val="0"/>
          <w:color w:val="222222"/>
          <w:sz w:val="22"/>
          <w:szCs w:val="22"/>
          <w:lang w:val="en-GB"/>
        </w:rPr>
      </w:pPr>
    </w:p>
    <w:p w:rsidR="74870FB7" w:rsidP="608F7475" w:rsidRDefault="74870FB7" w14:paraId="0D8E9648" w14:textId="028916C2">
      <w:pPr>
        <w:spacing w:before="240" w:after="240"/>
        <w:rPr>
          <w:rFonts w:ascii="Arial" w:hAnsi="Arial" w:eastAsia="Arial" w:cs="Arial"/>
          <w:b w:val="0"/>
          <w:bCs w:val="0"/>
          <w:color w:val="222222"/>
          <w:sz w:val="22"/>
          <w:szCs w:val="22"/>
        </w:rPr>
      </w:pPr>
    </w:p>
    <w:p w:rsidR="74870FB7" w:rsidP="608F7475" w:rsidRDefault="74870FB7" w14:paraId="71EABA05" w14:textId="6F6F8B02">
      <w:pPr>
        <w:spacing w:before="240" w:after="240"/>
        <w:rPr>
          <w:rFonts w:ascii="Arial" w:hAnsi="Arial" w:eastAsia="Arial" w:cs="Arial"/>
          <w:b w:val="0"/>
          <w:bCs w:val="0"/>
          <w:color w:val="FF0000"/>
          <w:sz w:val="22"/>
          <w:szCs w:val="22"/>
          <w:lang w:val="en-GB"/>
        </w:rPr>
      </w:pPr>
    </w:p>
    <w:p w:rsidR="74870FB7" w:rsidP="608F7475" w:rsidRDefault="74870FB7" w14:paraId="33EA8D9E" w14:textId="3E6F6121">
      <w:pPr>
        <w:rPr>
          <w:rFonts w:ascii="Arial" w:hAnsi="Arial" w:eastAsia="Arial" w:cs="Arial"/>
          <w:b w:val="0"/>
          <w:bCs w:val="0"/>
          <w:sz w:val="22"/>
          <w:szCs w:val="22"/>
          <w:u w:val="single"/>
          <w:lang w:val="en-GB"/>
        </w:rPr>
      </w:pPr>
    </w:p>
    <w:p w:rsidR="284AA614" w:rsidP="608F7475" w:rsidRDefault="284AA614" w14:paraId="668B9C6C" w14:textId="0F108D6E">
      <w:pPr>
        <w:rPr>
          <w:rFonts w:ascii="Arial" w:hAnsi="Arial" w:eastAsia="Arial" w:cs="Arial"/>
          <w:b w:val="0"/>
          <w:bCs w:val="0"/>
          <w:sz w:val="22"/>
          <w:szCs w:val="22"/>
          <w:u w:val="single"/>
          <w:lang w:val="en-GB"/>
        </w:rPr>
      </w:pPr>
    </w:p>
    <w:p w:rsidR="284AA614" w:rsidP="608F7475" w:rsidRDefault="284AA614" w14:paraId="4C63EA73" w14:textId="1D5FD1C8">
      <w:pPr>
        <w:rPr>
          <w:rFonts w:ascii="Arial" w:hAnsi="Arial" w:eastAsia="Arial" w:cs="Arial"/>
          <w:b w:val="0"/>
          <w:bCs w:val="0"/>
          <w:sz w:val="22"/>
          <w:szCs w:val="22"/>
          <w:u w:val="single"/>
          <w:lang w:val="en-GB"/>
        </w:rPr>
      </w:pPr>
    </w:p>
    <w:p w:rsidR="284AA614" w:rsidP="608F7475" w:rsidRDefault="284AA614" w14:paraId="22D6E9D2" w14:textId="7EC34A03">
      <w:pPr>
        <w:rPr>
          <w:rFonts w:ascii="Arial" w:hAnsi="Arial" w:eastAsia="Arial" w:cs="Arial"/>
          <w:b w:val="0"/>
          <w:bCs w:val="0"/>
          <w:sz w:val="22"/>
          <w:szCs w:val="22"/>
          <w:u w:val="single"/>
          <w:lang w:val="en-GB"/>
        </w:rPr>
      </w:pPr>
    </w:p>
    <w:p w:rsidR="284AA614" w:rsidP="608F7475" w:rsidRDefault="284AA614" w14:paraId="331A1F51" w14:textId="7B0CE353">
      <w:pPr>
        <w:rPr>
          <w:rFonts w:ascii="Arial" w:hAnsi="Arial" w:eastAsia="Arial" w:cs="Arial"/>
          <w:b w:val="0"/>
          <w:bCs w:val="0"/>
          <w:sz w:val="22"/>
          <w:szCs w:val="22"/>
          <w:u w:val="single"/>
          <w:lang w:val="en-GB"/>
        </w:rPr>
      </w:pPr>
    </w:p>
    <w:p w:rsidR="284AA614" w:rsidP="608F7475" w:rsidRDefault="284AA614" w14:paraId="3B279604" w14:textId="1CDF6614">
      <w:pPr>
        <w:rPr>
          <w:rFonts w:ascii="Arial" w:hAnsi="Arial" w:eastAsia="Arial" w:cs="Arial"/>
          <w:b w:val="0"/>
          <w:bCs w:val="0"/>
          <w:sz w:val="22"/>
          <w:szCs w:val="22"/>
          <w:u w:val="single"/>
          <w:lang w:val="en-GB"/>
        </w:rPr>
      </w:pPr>
    </w:p>
    <w:p w:rsidR="284AA614" w:rsidP="608F7475" w:rsidRDefault="284AA614" w14:paraId="4324ABDD" w14:textId="16400A79">
      <w:pPr>
        <w:rPr>
          <w:rFonts w:ascii="Arial" w:hAnsi="Arial" w:eastAsia="Arial" w:cs="Arial"/>
          <w:b w:val="0"/>
          <w:bCs w:val="0"/>
          <w:sz w:val="22"/>
          <w:szCs w:val="22"/>
          <w:u w:val="single"/>
          <w:lang w:val="en-GB"/>
        </w:rPr>
      </w:pPr>
    </w:p>
    <w:p w:rsidR="284AA614" w:rsidP="608F7475" w:rsidRDefault="284AA614" w14:paraId="34AFD41A" w14:textId="532F334F">
      <w:pPr>
        <w:rPr>
          <w:rFonts w:ascii="Arial" w:hAnsi="Arial" w:eastAsia="Arial" w:cs="Arial"/>
          <w:b w:val="0"/>
          <w:bCs w:val="0"/>
          <w:sz w:val="22"/>
          <w:szCs w:val="22"/>
          <w:u w:val="single"/>
          <w:lang w:val="en-GB"/>
        </w:rPr>
      </w:pPr>
    </w:p>
    <w:p w:rsidR="284AA614" w:rsidP="608F7475" w:rsidRDefault="284AA614" w14:paraId="449795D1" w14:textId="221AACB1">
      <w:pPr>
        <w:rPr>
          <w:rFonts w:ascii="Arial" w:hAnsi="Arial" w:eastAsia="Arial" w:cs="Arial"/>
          <w:b w:val="0"/>
          <w:bCs w:val="0"/>
          <w:sz w:val="22"/>
          <w:szCs w:val="22"/>
          <w:u w:val="single"/>
          <w:lang w:val="en-GB"/>
        </w:rPr>
      </w:pPr>
    </w:p>
    <w:p w:rsidR="284AA614" w:rsidP="608F7475" w:rsidRDefault="284AA614" w14:paraId="5EAE1C85" w14:textId="0EF7673A">
      <w:pPr>
        <w:rPr>
          <w:rFonts w:ascii="Arial" w:hAnsi="Arial" w:eastAsia="Arial" w:cs="Arial"/>
          <w:b w:val="0"/>
          <w:bCs w:val="0"/>
          <w:sz w:val="22"/>
          <w:szCs w:val="22"/>
          <w:u w:val="single"/>
          <w:lang w:val="en-GB"/>
        </w:rPr>
      </w:pPr>
    </w:p>
    <w:p w:rsidR="284AA614" w:rsidP="608F7475" w:rsidRDefault="284AA614" w14:paraId="4E8F4063" w14:textId="783B7D6E">
      <w:pPr>
        <w:pStyle w:val="Normal"/>
        <w:rPr>
          <w:rFonts w:ascii="Arial" w:hAnsi="Arial" w:eastAsia="Arial" w:cs="Arial"/>
          <w:b w:val="0"/>
          <w:bCs w:val="0"/>
          <w:sz w:val="22"/>
          <w:szCs w:val="22"/>
          <w:u w:val="single"/>
          <w:lang w:val="en-GB"/>
        </w:rPr>
      </w:pPr>
    </w:p>
    <w:p w:rsidR="284AA614" w:rsidP="608F7475" w:rsidRDefault="284AA614" w14:paraId="2A862E84" w14:textId="1FC767DA">
      <w:pPr>
        <w:pStyle w:val="Normal"/>
        <w:rPr>
          <w:rFonts w:ascii="Arial" w:hAnsi="Arial" w:eastAsia="Arial" w:cs="Arial"/>
          <w:b w:val="0"/>
          <w:bCs w:val="0"/>
          <w:sz w:val="22"/>
          <w:szCs w:val="22"/>
          <w:u w:val="single"/>
          <w:lang w:val="en-GB"/>
        </w:rPr>
      </w:pPr>
    </w:p>
    <w:sectPr w:rsidR="284AA6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17718" w:rsidP="008F41DD" w:rsidRDefault="00017718" w14:paraId="11D3CDC1" w14:textId="77777777">
      <w:pPr>
        <w:spacing w:after="0" w:line="240" w:lineRule="auto"/>
      </w:pPr>
      <w:r>
        <w:separator/>
      </w:r>
    </w:p>
  </w:endnote>
  <w:endnote w:type="continuationSeparator" w:id="0">
    <w:p w:rsidR="00017718" w:rsidP="008F41DD" w:rsidRDefault="00017718" w14:paraId="799212BA" w14:textId="77777777">
      <w:pPr>
        <w:spacing w:after="0" w:line="240" w:lineRule="auto"/>
      </w:pPr>
      <w:r>
        <w:continuationSeparator/>
      </w:r>
    </w:p>
  </w:endnote>
  <w:endnote w:type="continuationNotice" w:id="1">
    <w:p w:rsidR="00017718" w:rsidRDefault="00017718" w14:paraId="445F53E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17718" w:rsidP="008F41DD" w:rsidRDefault="00017718" w14:paraId="156AEE4F" w14:textId="77777777">
      <w:pPr>
        <w:spacing w:after="0" w:line="240" w:lineRule="auto"/>
      </w:pPr>
      <w:r>
        <w:separator/>
      </w:r>
    </w:p>
  </w:footnote>
  <w:footnote w:type="continuationSeparator" w:id="0">
    <w:p w:rsidR="00017718" w:rsidP="008F41DD" w:rsidRDefault="00017718" w14:paraId="7051DFE8" w14:textId="77777777">
      <w:pPr>
        <w:spacing w:after="0" w:line="240" w:lineRule="auto"/>
      </w:pPr>
      <w:r>
        <w:continuationSeparator/>
      </w:r>
    </w:p>
  </w:footnote>
  <w:footnote w:type="continuationNotice" w:id="1">
    <w:p w:rsidR="00017718" w:rsidRDefault="00017718" w14:paraId="15A4EFFC"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mwZGzpSIW5rPbL" int2:id="lRwWrsIB">
      <int2:state int2:type="AugLoop_Text_Critique" int2:value="Rejected"/>
    </int2:textHash>
    <int2:textHash int2:hashCode="ZOoit4eTiprLQo" int2:id="zhQjRq4F">
      <int2:state int2:type="AugLoop_Text_Critique" int2:value="Rejected"/>
    </int2:textHash>
    <int2:textHash int2:hashCode="Hfu6W1+nm3ick8" int2:id="zxegHXrf">
      <int2:state int2:type="AugLoop_Text_Critique" int2:value="Rejected"/>
    </int2:textHash>
    <int2:textHash int2:hashCode="d4XbhFhbCfybxe" int2:id="PdWrpRnW">
      <int2:state int2:type="AugLoop_Text_Critique" int2:value="Rejected"/>
    </int2:textHash>
    <int2:textHash int2:hashCode="vm+UknMMhqz1f8" int2:id="0IxTtZUj">
      <int2:state int2:type="AugLoop_Text_Critique" int2:value="Rejected"/>
    </int2:textHash>
    <int2:textHash int2:hashCode="3JRD0kYrzYU8/r" int2:id="0bHJqhq9">
      <int2:state int2:type="AugLoop_Text_Critique" int2:value="Rejected"/>
    </int2:textHash>
    <int2:textHash int2:hashCode="TaUNCpEh0sOBot" int2:id="18OcBqP1">
      <int2:state int2:type="AugLoop_Text_Critique" int2:value="Rejected"/>
    </int2:textHash>
    <int2:textHash int2:hashCode="3+DPKfRZgA4q8m" int2:id="1Fn5yXpd">
      <int2:state int2:type="AugLoop_Text_Critique" int2:value="Rejected"/>
    </int2:textHash>
    <int2:textHash int2:hashCode="r27dLAIdoDub/L" int2:id="3g3D9WXw">
      <int2:state int2:type="AugLoop_Text_Critique" int2:value="Rejected"/>
    </int2:textHash>
    <int2:textHash int2:hashCode="SlYFDncvjWIs3o" int2:id="4YCcldLW">
      <int2:state int2:type="AugLoop_Text_Critique" int2:value="Rejected"/>
    </int2:textHash>
    <int2:textHash int2:hashCode="GyLY55Bghnti0c" int2:id="4qDAIogd">
      <int2:state int2:type="AugLoop_Text_Critique" int2:value="Rejected"/>
    </int2:textHash>
    <int2:textHash int2:hashCode="3arSCoI821HuTh" int2:id="5eqAHB7U">
      <int2:state int2:type="AugLoop_Text_Critique" int2:value="Rejected"/>
    </int2:textHash>
    <int2:textHash int2:hashCode="HQ0wGONhu4QUYw" int2:id="5psDHdh7">
      <int2:state int2:type="AugLoop_Text_Critique" int2:value="Rejected"/>
    </int2:textHash>
    <int2:textHash int2:hashCode="cZ1qvPtdWda8tq" int2:id="6t2fUh1b">
      <int2:state int2:type="AugLoop_Text_Critique" int2:value="Rejected"/>
    </int2:textHash>
    <int2:textHash int2:hashCode="2g7qVheZ5ENW0C" int2:id="89MrRUkP">
      <int2:state int2:type="AugLoop_Text_Critique" int2:value="Rejected"/>
    </int2:textHash>
    <int2:textHash int2:hashCode="yJz7K9fyFLGbt+" int2:id="8BUe2Zbi">
      <int2:state int2:type="AugLoop_Text_Critique" int2:value="Rejected"/>
    </int2:textHash>
    <int2:textHash int2:hashCode="kmkB4f3vWl+G0L" int2:id="8cSfn53z">
      <int2:state int2:type="AugLoop_Text_Critique" int2:value="Rejected"/>
    </int2:textHash>
    <int2:textHash int2:hashCode="nzn54jC6k1Xibr" int2:id="8fqFQbv4">
      <int2:state int2:type="AugLoop_Text_Critique" int2:value="Rejected"/>
    </int2:textHash>
    <int2:textHash int2:hashCode="6IX2hyC0oRihLP" int2:id="9ZadAWKC">
      <int2:state int2:type="AugLoop_Text_Critique" int2:value="Rejected"/>
    </int2:textHash>
    <int2:textHash int2:hashCode="TDA2FvtphN9bbz" int2:id="AiJq1JJG">
      <int2:state int2:type="AugLoop_Text_Critique" int2:value="Rejected"/>
    </int2:textHash>
    <int2:textHash int2:hashCode="zalssAy5/YfTjx" int2:id="AiR87S5a">
      <int2:state int2:type="AugLoop_Text_Critique" int2:value="Rejected"/>
    </int2:textHash>
    <int2:textHash int2:hashCode="jFGu+c6tQQGiEX" int2:id="BFbYz0zO">
      <int2:state int2:type="AugLoop_Text_Critique" int2:value="Rejected"/>
    </int2:textHash>
    <int2:textHash int2:hashCode="SVxksGCnqWVdFC" int2:id="C8ibO3Bp">
      <int2:state int2:type="AugLoop_Text_Critique" int2:value="Rejected"/>
    </int2:textHash>
    <int2:textHash int2:hashCode="vAIoMN7p5owKMm" int2:id="Cx9lPelw">
      <int2:state int2:type="AugLoop_Text_Critique" int2:value="Rejected"/>
    </int2:textHash>
    <int2:textHash int2:hashCode="QISpZEdc5CfTsC" int2:id="DYVX2FAc">
      <int2:state int2:type="AugLoop_Text_Critique" int2:value="Rejected"/>
    </int2:textHash>
    <int2:textHash int2:hashCode="6EhuTPbKlwjFjL" int2:id="DfGWQkyU">
      <int2:state int2:type="AugLoop_Text_Critique" int2:value="Rejected"/>
    </int2:textHash>
    <int2:textHash int2:hashCode="KmtWKS46cZBn+J" int2:id="EEtNULJO">
      <int2:state int2:type="AugLoop_Text_Critique" int2:value="Rejected"/>
    </int2:textHash>
    <int2:textHash int2:hashCode="W4dCrhw4afOqNU" int2:id="Edrf38TR">
      <int2:state int2:type="AugLoop_Text_Critique" int2:value="Rejected"/>
    </int2:textHash>
    <int2:textHash int2:hashCode="N2bbBHxDpe+LMp" int2:id="FIkyvo0h">
      <int2:state int2:type="AugLoop_Text_Critique" int2:value="Rejected"/>
    </int2:textHash>
    <int2:textHash int2:hashCode="dguwNgn0iC7e7G" int2:id="FnBMGGwK">
      <int2:state int2:type="AugLoop_Text_Critique" int2:value="Rejected"/>
    </int2:textHash>
    <int2:textHash int2:hashCode="rWVqFw415yXmcJ" int2:id="FqRBu9Hy">
      <int2:state int2:type="AugLoop_Text_Critique" int2:value="Rejected"/>
    </int2:textHash>
    <int2:textHash int2:hashCode="Gy7JrovTsX0dxE" int2:id="GCb3hahQ">
      <int2:state int2:type="AugLoop_Text_Critique" int2:value="Rejected"/>
    </int2:textHash>
    <int2:textHash int2:hashCode="DqDco8rPOkRxzb" int2:id="GJp7sOct">
      <int2:state int2:type="AugLoop_Text_Critique" int2:value="Rejected"/>
    </int2:textHash>
    <int2:textHash int2:hashCode="Ueakhpmk4BnOXm" int2:id="GRXqHkxC">
      <int2:state int2:type="AugLoop_Text_Critique" int2:value="Rejected"/>
    </int2:textHash>
    <int2:textHash int2:hashCode="J/u6i7+54rthH+" int2:id="GmkiS6uU">
      <int2:state int2:type="AugLoop_Text_Critique" int2:value="Rejected"/>
    </int2:textHash>
    <int2:textHash int2:hashCode="wqrC+5P2VJekWs" int2:id="H4phM4wa">
      <int2:state int2:type="AugLoop_Text_Critique" int2:value="Rejected"/>
    </int2:textHash>
    <int2:textHash int2:hashCode="nUG3gh2tLwLnVy" int2:id="HFkNCUH7">
      <int2:state int2:type="AugLoop_Text_Critique" int2:value="Rejected"/>
    </int2:textHash>
    <int2:textHash int2:hashCode="5m5+QbmZ7xotQB" int2:id="I8dK9c9w">
      <int2:state int2:type="AugLoop_Text_Critique" int2:value="Rejected"/>
    </int2:textHash>
    <int2:textHash int2:hashCode="uv1ZjmT7OPr7k8" int2:id="Inw5wy2g">
      <int2:state int2:type="AugLoop_Text_Critique" int2:value="Rejected"/>
    </int2:textHash>
    <int2:textHash int2:hashCode="3C2xo6zs37SsCr" int2:id="KojP3RSg">
      <int2:state int2:type="AugLoop_Text_Critique" int2:value="Rejected"/>
    </int2:textHash>
    <int2:textHash int2:hashCode="epruvSWGpfl+vZ" int2:id="LL0S6FAU">
      <int2:state int2:type="AugLoop_Text_Critique" int2:value="Rejected"/>
    </int2:textHash>
    <int2:textHash int2:hashCode="MNddadFYRd/wax" int2:id="M8BDt0Da">
      <int2:state int2:type="AugLoop_Text_Critique" int2:value="Rejected"/>
    </int2:textHash>
    <int2:textHash int2:hashCode="LaTiiBFS8s9stW" int2:id="NvNYVxe8">
      <int2:state int2:type="AugLoop_Text_Critique" int2:value="Rejected"/>
    </int2:textHash>
    <int2:textHash int2:hashCode="Z8KmF5IAFWbhKr" int2:id="ODC1xj9s">
      <int2:state int2:type="AugLoop_Text_Critique" int2:value="Rejected"/>
    </int2:textHash>
    <int2:textHash int2:hashCode="apuGBB2WMr4lyu" int2:id="OPtuqUwz">
      <int2:state int2:type="AugLoop_Text_Critique" int2:value="Rejected"/>
    </int2:textHash>
    <int2:textHash int2:hashCode="D9ghO9Eox17ZPk" int2:id="PT3TAjSC">
      <int2:state int2:type="AugLoop_Text_Critique" int2:value="Rejected"/>
    </int2:textHash>
    <int2:textHash int2:hashCode="GtvsjkidoTm4/p" int2:id="Q4pWPAgS">
      <int2:state int2:type="AugLoop_Text_Critique" int2:value="Rejected"/>
    </int2:textHash>
    <int2:textHash int2:hashCode="ONwEAgcCfiJ2Vd" int2:id="QfrZL5Lj">
      <int2:state int2:type="AugLoop_Text_Critique" int2:value="Rejected"/>
    </int2:textHash>
    <int2:textHash int2:hashCode="nRSox3TdiEm2GZ" int2:id="QiLScmyr">
      <int2:state int2:type="AugLoop_Text_Critique" int2:value="Rejected"/>
    </int2:textHash>
    <int2:textHash int2:hashCode="riZokDcTk6YRRW" int2:id="ShFKufYS">
      <int2:state int2:type="AugLoop_Text_Critique" int2:value="Rejected"/>
    </int2:textHash>
    <int2:textHash int2:hashCode="rYJy/rX5Xj4Dw7" int2:id="SigaTbbg">
      <int2:state int2:type="AugLoop_Text_Critique" int2:value="Rejected"/>
    </int2:textHash>
    <int2:textHash int2:hashCode="u054EUR6ziw1lL" int2:id="TFRzI8Ag">
      <int2:state int2:type="AugLoop_Text_Critique" int2:value="Rejected"/>
    </int2:textHash>
    <int2:textHash int2:hashCode="rhJgxL92bL4dQI" int2:id="TOkanMv0">
      <int2:state int2:type="AugLoop_Text_Critique" int2:value="Rejected"/>
    </int2:textHash>
    <int2:textHash int2:hashCode="FuZbZD1tuXMLDY" int2:id="Tui9Xj8a">
      <int2:state int2:type="AugLoop_Text_Critique" int2:value="Rejected"/>
    </int2:textHash>
    <int2:textHash int2:hashCode="zE/357H/ePhIjn" int2:id="UWyLZsos">
      <int2:state int2:type="AugLoop_Text_Critique" int2:value="Rejected"/>
    </int2:textHash>
    <int2:textHash int2:hashCode="x8QOYhW//NYimt" int2:id="WQpqt0mu">
      <int2:state int2:type="AugLoop_Text_Critique" int2:value="Rejected"/>
    </int2:textHash>
    <int2:textHash int2:hashCode="wSlyhYLXtl0gr4" int2:id="WW3DsiLc">
      <int2:state int2:type="AugLoop_Text_Critique" int2:value="Rejected"/>
    </int2:textHash>
    <int2:textHash int2:hashCode="AiWUkgp7shbIW/" int2:id="Wt6PluVt">
      <int2:state int2:type="AugLoop_Text_Critique" int2:value="Rejected"/>
    </int2:textHash>
    <int2:textHash int2:hashCode="dDzzeah/4NAbeK" int2:id="X6zZkZEO">
      <int2:state int2:type="AugLoop_Text_Critique" int2:value="Rejected"/>
    </int2:textHash>
    <int2:textHash int2:hashCode="e5v1H75q4D6Drl" int2:id="Y6cSrcuj">
      <int2:state int2:type="AugLoop_Text_Critique" int2:value="Rejected"/>
    </int2:textHash>
    <int2:textHash int2:hashCode="kIOno5M85eaMr5" int2:id="YKXXrzDX">
      <int2:state int2:type="AugLoop_Text_Critique" int2:value="Rejected"/>
    </int2:textHash>
    <int2:textHash int2:hashCode="h9yBXlyVli097b" int2:id="YQSFTsuz">
      <int2:state int2:type="AugLoop_Text_Critique" int2:value="Rejected"/>
    </int2:textHash>
    <int2:textHash int2:hashCode="GmDFWYVz3aCd5Z" int2:id="Ylx6kPKX">
      <int2:state int2:type="AugLoop_Text_Critique" int2:value="Rejected"/>
    </int2:textHash>
    <int2:textHash int2:hashCode="bWWvA/8IS+H3t1" int2:id="Z7Zf4VHG">
      <int2:state int2:type="AugLoop_Text_Critique" int2:value="Rejected"/>
    </int2:textHash>
    <int2:textHash int2:hashCode="cICY3VgQ+NuE+a" int2:id="ZAS2iLzD">
      <int2:state int2:type="AugLoop_Text_Critique" int2:value="Rejected"/>
    </int2:textHash>
    <int2:textHash int2:hashCode="BcNY1CX65JOzSf" int2:id="ZTYpgWaR">
      <int2:state int2:type="AugLoop_Text_Critique" int2:value="Rejected"/>
    </int2:textHash>
    <int2:textHash int2:hashCode="7OFGScqgUraU5P" int2:id="ZUSuhAYb">
      <int2:state int2:type="AugLoop_Text_Critique" int2:value="Rejected"/>
    </int2:textHash>
    <int2:textHash int2:hashCode="paIjN/h+7/fgru" int2:id="Zv5QtEkD">
      <int2:state int2:type="AugLoop_Text_Critique" int2:value="Rejected"/>
    </int2:textHash>
    <int2:textHash int2:hashCode="PDlxbRlWy8/xrs" int2:id="a8YHghHQ">
      <int2:state int2:type="AugLoop_Text_Critique" int2:value="Rejected"/>
    </int2:textHash>
    <int2:textHash int2:hashCode="BnGD+JkK1EM9kg" int2:id="aMU2yQUr">
      <int2:state int2:type="AugLoop_Text_Critique" int2:value="Rejected"/>
    </int2:textHash>
    <int2:textHash int2:hashCode="KOlEsqZGDs64iV" int2:id="appdCP5h">
      <int2:state int2:type="AugLoop_Text_Critique" int2:value="Rejected"/>
    </int2:textHash>
    <int2:textHash int2:hashCode="ChzdS5NT9+Aflg" int2:id="b35WfUZz">
      <int2:state int2:type="AugLoop_Text_Critique" int2:value="Rejected"/>
    </int2:textHash>
    <int2:textHash int2:hashCode="xJ5Gb6IpOf3l7o" int2:id="bbcnE8jP">
      <int2:state int2:type="AugLoop_Text_Critique" int2:value="Rejected"/>
    </int2:textHash>
    <int2:textHash int2:hashCode="AUnHGz6kytTeNS" int2:id="boGfhRuL">
      <int2:state int2:type="AugLoop_Text_Critique" int2:value="Rejected"/>
    </int2:textHash>
    <int2:textHash int2:hashCode="oPJcRONfcOMedy" int2:id="cVUBnRG8">
      <int2:state int2:type="AugLoop_Text_Critique" int2:value="Rejected"/>
    </int2:textHash>
    <int2:textHash int2:hashCode="XguKoVqthI3jbP" int2:id="do4YlZL5">
      <int2:state int2:type="AugLoop_Text_Critique" int2:value="Rejected"/>
    </int2:textHash>
    <int2:textHash int2:hashCode="Zkwhn+5vx5FnAv" int2:id="eYvYF1st">
      <int2:state int2:type="AugLoop_Text_Critique" int2:value="Rejected"/>
    </int2:textHash>
    <int2:textHash int2:hashCode="EG9HKUFVsC2wqQ" int2:id="eeHk8cfd">
      <int2:state int2:type="AugLoop_Text_Critique" int2:value="Rejected"/>
    </int2:textHash>
    <int2:textHash int2:hashCode="IReO4mXdmZs/RQ" int2:id="en8gMwb9">
      <int2:state int2:type="AugLoop_Text_Critique" int2:value="Rejected"/>
    </int2:textHash>
    <int2:textHash int2:hashCode="Q7Qr+pTJRKGsGK" int2:id="f9UmQ3iw">
      <int2:state int2:type="AugLoop_Text_Critique" int2:value="Rejected"/>
    </int2:textHash>
    <int2:textHash int2:hashCode="7mnVlcqQeP3/Kh" int2:id="fNYCAL6A">
      <int2:state int2:type="AugLoop_Text_Critique" int2:value="Rejected"/>
    </int2:textHash>
    <int2:textHash int2:hashCode="lWkDlE6nv+zPnC" int2:id="fiqKC3Mj">
      <int2:state int2:type="AugLoop_Text_Critique" int2:value="Rejected"/>
    </int2:textHash>
    <int2:textHash int2:hashCode="4b8sNTI7cnZ3qx" int2:id="fxv7qsjJ">
      <int2:state int2:type="AugLoop_Text_Critique" int2:value="Rejected"/>
    </int2:textHash>
    <int2:textHash int2:hashCode="z1gcuDGWH1aAhd" int2:id="gdjsnkDo">
      <int2:state int2:type="AugLoop_Text_Critique" int2:value="Rejected"/>
    </int2:textHash>
    <int2:textHash int2:hashCode="nLwB5eLdbSJGD0" int2:id="hSk85XYP">
      <int2:state int2:type="AugLoop_Text_Critique" int2:value="Rejected"/>
    </int2:textHash>
    <int2:textHash int2:hashCode="yBeunkVc6zcjkO" int2:id="hdTwYncL">
      <int2:state int2:type="AugLoop_Text_Critique" int2:value="Rejected"/>
    </int2:textHash>
    <int2:textHash int2:hashCode="Kbsk1bkboya0AV" int2:id="htg8CQMP">
      <int2:state int2:type="AugLoop_Text_Critique" int2:value="Rejected"/>
    </int2:textHash>
    <int2:textHash int2:hashCode="tJgdpgn6ZYSMiT" int2:id="i7CND4IE">
      <int2:state int2:type="AugLoop_Text_Critique" int2:value="Rejected"/>
    </int2:textHash>
    <int2:textHash int2:hashCode="aYu16AGuIo50VN" int2:id="i92DNcsg">
      <int2:state int2:type="AugLoop_Text_Critique" int2:value="Rejected"/>
    </int2:textHash>
    <int2:textHash int2:hashCode="k0z/LevnhTW4lr" int2:id="i9oMomYa">
      <int2:state int2:type="AugLoop_Text_Critique" int2:value="Rejected"/>
    </int2:textHash>
    <int2:textHash int2:hashCode="m/C6mGJeQTWOW1" int2:id="iB3eiLmi">
      <int2:state int2:type="AugLoop_Text_Critique" int2:value="Rejected"/>
    </int2:textHash>
    <int2:textHash int2:hashCode="SnOZiFl/ULDioo" int2:id="jctiiEq6">
      <int2:state int2:type="AugLoop_Text_Critique" int2:value="Rejected"/>
    </int2:textHash>
    <int2:textHash int2:hashCode="fbk8KWjHC9FdDW" int2:id="jfwiwlVN">
      <int2:state int2:type="AugLoop_Text_Critique" int2:value="Rejected"/>
    </int2:textHash>
    <int2:textHash int2:hashCode="2/a6vkLxNdkHLf" int2:id="k8KbHHlu">
      <int2:state int2:type="AugLoop_Text_Critique" int2:value="Rejected"/>
    </int2:textHash>
    <int2:textHash int2:hashCode="6eJ64BMnikF8pW" int2:id="lyoZkGXG">
      <int2:state int2:type="AugLoop_Text_Critique" int2:value="Rejected"/>
    </int2:textHash>
    <int2:textHash int2:hashCode="kByidkXaRxGvMx" int2:id="miEG5ZeF">
      <int2:state int2:type="AugLoop_Text_Critique" int2:value="Rejected"/>
    </int2:textHash>
    <int2:textHash int2:hashCode="HJyoEVxX3Mow0e" int2:id="mpsHIH5W">
      <int2:state int2:type="AugLoop_Text_Critique" int2:value="Rejected"/>
    </int2:textHash>
    <int2:textHash int2:hashCode="PZP+DY213QXqlf" int2:id="muJ4rNLi">
      <int2:state int2:type="AugLoop_Text_Critique" int2:value="Rejected"/>
    </int2:textHash>
    <int2:textHash int2:hashCode="YGcxX9BZl8Dnh+" int2:id="njeFv1NR">
      <int2:state int2:type="AugLoop_Text_Critique" int2:value="Rejected"/>
    </int2:textHash>
    <int2:textHash int2:hashCode="vxK/sMADuuEG/M" int2:id="o85QeyXb">
      <int2:state int2:type="AugLoop_Text_Critique" int2:value="Rejected"/>
    </int2:textHash>
    <int2:textHash int2:hashCode="iFKJZVp3iqJRNN" int2:id="oIC88dTG">
      <int2:state int2:type="AugLoop_Text_Critique" int2:value="Rejected"/>
    </int2:textHash>
    <int2:textHash int2:hashCode="8xm6N8k4AJa51y" int2:id="oPAcTcDs">
      <int2:state int2:type="AugLoop_Text_Critique" int2:value="Rejected"/>
    </int2:textHash>
    <int2:textHash int2:hashCode="SP66xMyU7oE4Z+" int2:id="oldqwjb6">
      <int2:state int2:type="AugLoop_Text_Critique" int2:value="Rejected"/>
    </int2:textHash>
    <int2:textHash int2:hashCode="3Y8umlL13A1G6o" int2:id="pJ0d7kTY">
      <int2:state int2:type="AugLoop_Text_Critique" int2:value="Rejected"/>
    </int2:textHash>
    <int2:textHash int2:hashCode="SKG+64cWcxsues" int2:id="pfP6hqRh">
      <int2:state int2:type="AugLoop_Text_Critique" int2:value="Rejected"/>
    </int2:textHash>
    <int2:textHash int2:hashCode="O9U4m9r/ym2yQt" int2:id="rEqT3IQ8">
      <int2:state int2:type="AugLoop_Text_Critique" int2:value="Rejected"/>
    </int2:textHash>
    <int2:textHash int2:hashCode="2m3k4cAVh2tE4S" int2:id="rhvQZCrD">
      <int2:state int2:type="AugLoop_Text_Critique" int2:value="Rejected"/>
    </int2:textHash>
    <int2:textHash int2:hashCode="5Ho/vg9PopmVH0" int2:id="sEz3EIX7">
      <int2:state int2:type="AugLoop_Text_Critique" int2:value="Rejected"/>
    </int2:textHash>
    <int2:textHash int2:hashCode="wOfpTahrKWZ45C" int2:id="sffzB76t">
      <int2:state int2:type="AugLoop_Text_Critique" int2:value="Rejected"/>
    </int2:textHash>
    <int2:textHash int2:hashCode="8CY8Z5cgGEMNit" int2:id="uEsa3G8A">
      <int2:state int2:type="AugLoop_Text_Critique" int2:value="Rejected"/>
    </int2:textHash>
    <int2:textHash int2:hashCode="xRC/UjkjcE2clK" int2:id="uTe8SF5k">
      <int2:state int2:type="AugLoop_Text_Critique" int2:value="Rejected"/>
    </int2:textHash>
    <int2:textHash int2:hashCode="Y3nYzqkN2AOkfB" int2:id="usXXP4GX">
      <int2:state int2:type="AugLoop_Text_Critique" int2:value="Rejected"/>
    </int2:textHash>
    <int2:textHash int2:hashCode="iewJ3sNXuxPKh0" int2:id="utYDrAvs">
      <int2:state int2:type="AugLoop_Text_Critique" int2:value="Rejected"/>
    </int2:textHash>
    <int2:textHash int2:hashCode="OrtZNwJC/JiGrS" int2:id="vjfT2yRt">
      <int2:state int2:type="AugLoop_Text_Critique" int2:value="Rejected"/>
    </int2:textHash>
    <int2:textHash int2:hashCode="2JKuLc1EUtXS7S" int2:id="vpvv34ae">
      <int2:state int2:type="AugLoop_Text_Critique" int2:value="Rejected"/>
    </int2:textHash>
    <int2:textHash int2:hashCode="ylItHsIOoByaKO" int2:id="wUEvGE8J">
      <int2:state int2:type="AugLoop_Text_Critique" int2:value="Rejected"/>
    </int2:textHash>
    <int2:textHash int2:hashCode="7SfzPwVkAD6V18" int2:id="wa1dg1kD">
      <int2:state int2:type="AugLoop_Text_Critique" int2:value="Rejected"/>
    </int2:textHash>
    <int2:textHash int2:hashCode="WURTuUhkfozrMM" int2:id="wa2fOpHQ">
      <int2:state int2:type="AugLoop_Text_Critique" int2:value="Rejected"/>
    </int2:textHash>
    <int2:textHash int2:hashCode="UEKvA+7WbhjriE" int2:id="xKyL7aJg">
      <int2:state int2:type="AugLoop_Text_Critique" int2:value="Rejected"/>
    </int2:textHash>
    <int2:textHash int2:hashCode="yShPfnFvo+am1v" int2:id="xkmkEDlx">
      <int2:state int2:type="AugLoop_Text_Critique" int2:value="Rejected"/>
    </int2:textHash>
    <int2:textHash int2:hashCode="ni8UUdXdlt6RIo" int2:id="xyajKZLV">
      <int2:state int2:type="AugLoop_Text_Critique" int2:value="Rejected"/>
    </int2:textHash>
    <int2:textHash int2:hashCode="kJyEq0HE9ax99E" int2:id="yAseoa4k">
      <int2:state int2:type="AugLoop_Text_Critique" int2:value="Rejected"/>
    </int2:textHash>
    <int2:textHash int2:hashCode="iYSUEym18tf9wy" int2:id="yCWwSmNr">
      <int2:state int2:type="AugLoop_Text_Critique" int2:value="Rejected"/>
    </int2:textHash>
    <int2:textHash int2:hashCode="NKbBlq0gzRdZfo" int2:id="yoYO5AMN">
      <int2:state int2:type="AugLoop_Text_Critique" int2:value="Rejected"/>
    </int2:textHash>
    <int2:textHash int2:hashCode="Ppx2erslV4ZyTn" int2:id="z6GkiOIq">
      <int2:state int2:type="AugLoop_Text_Critique" int2:value="Rejected"/>
    </int2:textHash>
    <int2:bookmark int2:bookmarkName="_Int_HR0LjaUO" int2:invalidationBookmarkName="" int2:hashCode="hduFqhnKGQIJjT" int2:id="DDJ2EFi1">
      <int2:state int2:type="AugLoop_Text_Critique" int2:value="Rejected"/>
    </int2:bookmark>
    <int2:bookmark int2:bookmarkName="_Int_2mO67EqB" int2:invalidationBookmarkName="" int2:hashCode="BRNEJrzRdQULCB" int2:id="xFtbl80l">
      <int2:state int2:type="AugLoop_Text_Critique" int2:value="Rejected"/>
    </int2:bookmark>
    <int2:bookmark int2:bookmarkName="_Int_r8T60Dbj" int2:invalidationBookmarkName="" int2:hashCode="Wt90Giwx6pS4VV" int2:id="AB88gpZL">
      <int2:state int2:type="AugLoop_Text_Critique" int2:value="Rejected"/>
    </int2:bookmark>
    <int2:bookmark int2:bookmarkName="_Int_VVw6WxuH" int2:invalidationBookmarkName="" int2:hashCode="hNf1vwAb52ANPw" int2:id="O9Gb2ZzH">
      <int2:state int2:type="AugLoop_Text_Critique" int2:value="Rejected"/>
    </int2:bookmark>
    <int2:bookmark int2:bookmarkName="_Int_78VhfVlR" int2:invalidationBookmarkName="" int2:hashCode="H8vlEty4FcGz0w" int2:id="Uo1emXGl">
      <int2:state int2:type="AugLoop_Text_Critique" int2:value="Rejected"/>
    </int2:bookmark>
    <int2:bookmark int2:bookmarkName="_Int_XHP6RHQV" int2:invalidationBookmarkName="" int2:hashCode="/WCh21/PJW+3zI" int2:id="nPoxFin6">
      <int2:state int2:type="AugLoop_Text_Critique" int2:value="Rejected"/>
    </int2:bookmark>
    <int2:bookmark int2:bookmarkName="_Int_WJe4jBW3" int2:invalidationBookmarkName="" int2:hashCode="Db5SnE362ZZmeB" int2:id="NRn65Bxw">
      <int2:state int2:type="AugLoop_Text_Critique" int2:value="Rejected"/>
    </int2:bookmark>
    <int2:bookmark int2:bookmarkName="_Int_alppjzW8" int2:invalidationBookmarkName="" int2:hashCode="8axyUcKGf5LmHc" int2:id="QPOcsg51">
      <int2:state int2:type="AugLoop_Text_Critique" int2:value="Rejected"/>
    </int2:bookmark>
    <int2:bookmark int2:bookmarkName="_Int_VDK1Skbi" int2:invalidationBookmarkName="" int2:hashCode="3rFNgOieYxXX8h" int2:id="AaUb6JlA">
      <int2:state int2:type="AugLoop_Text_Critique" int2:value="Rejected"/>
    </int2:bookmark>
    <int2:bookmark int2:bookmarkName="_Int_XF7tRFZ4" int2:invalidationBookmarkName="" int2:hashCode="/LwzO9GCcenCAF" int2:id="4nMHeAUn">
      <int2:state int2:type="AugLoop_Text_Critique" int2:value="Rejected"/>
    </int2:bookmark>
    <int2:bookmark int2:bookmarkName="_Int_ZgH6D62u" int2:invalidationBookmarkName="" int2:hashCode="JOdFHfBe1c1M8Q" int2:id="8egZs5eb">
      <int2:state int2:type="AugLoop_Text_Critique" int2:value="Rejected"/>
    </int2:bookmark>
    <int2:bookmark int2:bookmarkName="_Int_IjeubNmM" int2:invalidationBookmarkName="" int2:hashCode="QzMT3GlgjyER5o" int2:id="usyqh8Jg">
      <int2:state int2:type="AugLoop_Text_Critique" int2:value="Rejected"/>
    </int2:bookmark>
    <int2:bookmark int2:bookmarkName="_Int_Yq2H5ixx" int2:invalidationBookmarkName="" int2:hashCode="PnqqeWAa2bV38z" int2:id="99KJwQSb">
      <int2:state int2:type="AugLoop_Text_Critique" int2:value="Rejected"/>
    </int2:bookmark>
    <int2:bookmark int2:bookmarkName="_Int_qSOaMLCn" int2:invalidationBookmarkName="" int2:hashCode="TJqKKD8CyIWf9G" int2:id="UKdAMB25">
      <int2:state int2:type="AugLoop_Text_Critique" int2:value="Rejected"/>
    </int2:bookmark>
    <int2:bookmark int2:bookmarkName="_Int_YGcfbIoR" int2:invalidationBookmarkName="" int2:hashCode="NwPNIWiB0zA6EK" int2:id="N4z6gx1r">
      <int2:state int2:type="AugLoop_Text_Critique" int2:value="Rejected"/>
    </int2:bookmark>
    <int2:bookmark int2:bookmarkName="_Int_pqxdPzG2" int2:invalidationBookmarkName="" int2:hashCode="NkPdJ9i9g1wpGP" int2:id="FIYse3rv">
      <int2:state int2:type="AugLoop_Text_Critique" int2:value="Rejected"/>
    </int2:bookmark>
    <int2:bookmark int2:bookmarkName="_Int_FNeOQHRe" int2:invalidationBookmarkName="" int2:hashCode="pg8sc2BPYjRJ8m" int2:id="vf8UjDDZ">
      <int2:state int2:type="AugLoop_Text_Critique" int2:value="Rejected"/>
    </int2:bookmark>
    <int2:bookmark int2:bookmarkName="_Int_7sj9OT5s" int2:invalidationBookmarkName="" int2:hashCode="3UiSQiZJzPqjy+" int2:id="oSuCSiDs">
      <int2:state int2:type="AugLoop_Text_Critique" int2:value="Rejected"/>
    </int2:bookmark>
    <int2:bookmark int2:bookmarkName="_Int_thVh804W" int2:invalidationBookmarkName="" int2:hashCode="RoHRJMxsS3O6q/" int2:id="eTLf4ZoT">
      <int2:state int2:type="AugLoop_Text_Critique" int2:value="Rejected"/>
    </int2:bookmark>
    <int2:bookmark int2:bookmarkName="_Int_nQT9xVTh" int2:invalidationBookmarkName="" int2:hashCode="1y1rzbpcnhCBme" int2:id="u5aCb0Wh">
      <int2:state int2:type="AugLoop_Text_Critique" int2:value="Rejected"/>
    </int2:bookmark>
    <int2:bookmark int2:bookmarkName="_Int_N43vuFRY" int2:invalidationBookmarkName="" int2:hashCode="TQXWhJvdY5GLkH" int2:id="94KyP2mz">
      <int2:state int2:type="AugLoop_Text_Critique" int2:value="Rejected"/>
    </int2:bookmark>
    <int2:bookmark int2:bookmarkName="_Int_L9hq6VAM" int2:invalidationBookmarkName="" int2:hashCode="Hx+zZ2Wa1AxG0O" int2:id="NwozI3vN">
      <int2:state int2:type="AugLoop_Text_Critique" int2:value="Rejected"/>
    </int2:bookmark>
    <int2:bookmark int2:bookmarkName="_Int_ciCEC13o" int2:invalidationBookmarkName="" int2:hashCode="/zh2X7E++u9zhh" int2:id="1Y9pf0er">
      <int2:state int2:type="AugLoop_Text_Critique" int2:value="Rejected"/>
    </int2:bookmark>
    <int2:bookmark int2:bookmarkName="_Int_h77CMJ9x" int2:invalidationBookmarkName="" int2:hashCode="bz4sOZBkIZgjVM" int2:id="bMW9mPUO">
      <int2:state int2:type="AugLoop_Text_Critique" int2:value="Rejected"/>
    </int2:bookmark>
    <int2:bookmark int2:bookmarkName="_Int_BxRkMdZv" int2:invalidationBookmarkName="" int2:hashCode="V3k+hax1jFJjQv" int2:id="CwC5hpSt">
      <int2:state int2:type="AugLoop_Text_Critique" int2:value="Rejected"/>
    </int2:bookmark>
    <int2:bookmark int2:bookmarkName="_Int_b0VRNa4s" int2:invalidationBookmarkName="" int2:hashCode="suWRTEmd50mPmf" int2:id="eiSPmXTH">
      <int2:state int2:type="AugLoop_Text_Critique" int2:value="Rejected"/>
    </int2:bookmark>
    <int2:bookmark int2:bookmarkName="_Int_aNTp15sW" int2:invalidationBookmarkName="" int2:hashCode="31YMmaecpD39sM" int2:id="YqiRmd2h">
      <int2:state int2:type="AugLoop_Text_Critique" int2:value="Rejected"/>
    </int2:bookmark>
    <int2:bookmark int2:bookmarkName="_Int_8hy6O5sv" int2:invalidationBookmarkName="" int2:hashCode="dpb1RF4+KRZUir" int2:id="oQiRTEWu">
      <int2:state int2:type="AugLoop_Text_Critique" int2:value="Rejected"/>
    </int2:bookmark>
    <int2:bookmark int2:bookmarkName="_Int_j2KUNKFK" int2:invalidationBookmarkName="" int2:hashCode="eRiKW5nDvzUZUn" int2:id="25vMJpdi">
      <int2:state int2:type="AugLoop_Text_Critique" int2:value="Rejected"/>
    </int2:bookmark>
    <int2:bookmark int2:bookmarkName="_Int_PdKqr9mz" int2:invalidationBookmarkName="" int2:hashCode="123eEGSsGiwRux" int2:id="5lSqqIMa">
      <int2:state int2:type="AugLoop_Text_Critique" int2:value="Rejected"/>
    </int2:bookmark>
    <int2:bookmark int2:bookmarkName="_Int_yNusNFaF" int2:invalidationBookmarkName="" int2:hashCode="P83LPQ5oXyiGwS" int2:id="4VVHG5Ii">
      <int2:state int2:type="AugLoop_Text_Critique" int2:value="Rejected"/>
    </int2:bookmark>
    <int2:bookmark int2:bookmarkName="_Int_NH94GmVr" int2:invalidationBookmarkName="" int2:hashCode="GVkauPY4F1KYka" int2:id="UzVxH3I8">
      <int2:state int2:type="AugLoop_Text_Critique" int2:value="Rejected"/>
    </int2:bookmark>
    <int2:bookmark int2:bookmarkName="_Int_8VJAwcJW" int2:invalidationBookmarkName="" int2:hashCode="nMhgoByZH9wJsH" int2:id="BFYlDvf9">
      <int2:state int2:type="AugLoop_Text_Critique" int2:value="Rejected"/>
    </int2:bookmark>
    <int2:bookmark int2:bookmarkName="_Int_DQ5yu0Tf" int2:invalidationBookmarkName="" int2:hashCode="JOdFHfBe1c1M8Q" int2:id="ZwBdF2AG">
      <int2:state int2:type="AugLoop_Text_Critique" int2:value="Rejected"/>
    </int2:bookmark>
    <int2:bookmark int2:bookmarkName="_Int_9wJSy3aH" int2:invalidationBookmarkName="" int2:hashCode="t67WO+TmvHo42y" int2:id="K2Thh4PT">
      <int2:state int2:type="AugLoop_Text_Critique" int2:value="Rejected"/>
    </int2:bookmark>
    <int2:bookmark int2:bookmarkName="_Int_lkMulAcn" int2:invalidationBookmarkName="" int2:hashCode="pkhsmXjAzhImSM" int2:id="fPzIctJr">
      <int2:state int2:type="AugLoop_Text_Critique" int2:value="Rejected"/>
    </int2:bookmark>
    <int2:bookmark int2:bookmarkName="_Int_vuXXwaQ7" int2:invalidationBookmarkName="" int2:hashCode="OqHZPWE9QMdvyJ" int2:id="rNd1E41M">
      <int2:state int2:type="AugLoop_Text_Critique" int2:value="Rejected"/>
    </int2:bookmark>
    <int2:bookmark int2:bookmarkName="_Int_0dJa5wVo" int2:invalidationBookmarkName="" int2:hashCode="vTQ6RQCQf2J9Ff" int2:id="fg7rvnnV">
      <int2:state int2:type="AugLoop_Text_Critique" int2:value="Rejected"/>
    </int2:bookmark>
    <int2:bookmark int2:bookmarkName="_Int_JZHlUcMF" int2:invalidationBookmarkName="" int2:hashCode="2fJIh2FqQtmrzX" int2:id="THLWoo7L">
      <int2:state int2:type="AugLoop_Acronyms_AcronymsCritique" int2:value="Rejected"/>
    </int2:bookmark>
    <int2:bookmark int2:bookmarkName="_Int_g8oIG0V8" int2:invalidationBookmarkName="" int2:hashCode="1+h7blt77WYCET" int2:id="6fouVXAS">
      <int2:state int2:type="AugLoop_Acronyms_AcronymsCritique" int2:value="Rejected"/>
    </int2:bookmark>
    <int2:bookmark int2:bookmarkName="_Int_ZurMVRut" int2:invalidationBookmarkName="" int2:hashCode="FujDvNmqckSqi8" int2:id="oEkvk8hT">
      <int2:state int2:type="AugLoop_Acronyms_AcronymsCritique" int2:value="Rejected"/>
    </int2:bookmark>
    <int2:bookmark int2:bookmarkName="_Int_5WOez3Vn" int2:invalidationBookmarkName="" int2:hashCode="/IlVYQng8FHw4Q" int2:id="eiDwuxmg">
      <int2:state int2:type="AugLoop_Acronyms_AcronymsCritique" int2:value="Rejected"/>
    </int2:bookmark>
    <int2:bookmark int2:bookmarkName="_Int_pZ0N7pml" int2:invalidationBookmarkName="" int2:hashCode="QaRy0Qn2zRpTYF" int2:id="qcvWT6Er">
      <int2:state int2:type="AugLoop_Acronyms_AcronymsCritique" int2:value="Rejected"/>
    </int2:bookmark>
    <int2:bookmark int2:bookmarkName="_Int_DwcFHFCw" int2:invalidationBookmarkName="" int2:hashCode="lyEaiIgSgxTZyj" int2:id="CdcNzNPe">
      <int2:state int2:type="AugLoop_Text_Critique" int2:value="Rejected"/>
    </int2:bookmark>
    <int2:bookmark int2:bookmarkName="_Int_hHfUYhL6" int2:invalidationBookmarkName="" int2:hashCode="FLH1d/8szS23SZ" int2:id="nWvndjo6">
      <int2:state int2:type="AugLoop_Text_Critique" int2:value="Rejected"/>
    </int2:bookmark>
    <int2:bookmark int2:bookmarkName="_Int_ur9xakFY" int2:invalidationBookmarkName="" int2:hashCode="t67WO+TmvHo42y" int2:id="ZcjDdQpW">
      <int2:state int2:type="AugLoop_Text_Critique" int2:value="Rejected"/>
    </int2:bookmark>
    <int2:bookmark int2:bookmarkName="_Int_r7pyftxe" int2:invalidationBookmarkName="" int2:hashCode="nN2mfe0/JYEXKC" int2:id="axo71cJH">
      <int2:state int2:type="AugLoop_Text_Critique" int2:value="Rejected"/>
    </int2:bookmark>
    <int2:bookmark int2:bookmarkName="_Int_YRhRnLJS" int2:invalidationBookmarkName="" int2:hashCode="2fJIh2FqQtmrzX" int2:id="UgHaMt27">
      <int2:state int2:type="AugLoop_Acronyms_Acronyms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9">
    <w:nsid w:val="5e808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85B526"/>
    <w:multiLevelType w:val="hybridMultilevel"/>
    <w:tmpl w:val="FFFFFFFF"/>
    <w:lvl w:ilvl="0" w:tplc="4AF4C1B8">
      <w:start w:val="1"/>
      <w:numFmt w:val="bullet"/>
      <w:lvlText w:val=""/>
      <w:lvlJc w:val="left"/>
      <w:pPr>
        <w:ind w:left="720" w:hanging="360"/>
      </w:pPr>
      <w:rPr>
        <w:rFonts w:hint="default" w:ascii="Symbol" w:hAnsi="Symbol"/>
      </w:rPr>
    </w:lvl>
    <w:lvl w:ilvl="1" w:tplc="51B28DAA">
      <w:start w:val="1"/>
      <w:numFmt w:val="bullet"/>
      <w:lvlText w:val="o"/>
      <w:lvlJc w:val="left"/>
      <w:pPr>
        <w:ind w:left="1440" w:hanging="360"/>
      </w:pPr>
      <w:rPr>
        <w:rFonts w:hint="default" w:ascii="Courier New" w:hAnsi="Courier New"/>
      </w:rPr>
    </w:lvl>
    <w:lvl w:ilvl="2" w:tplc="38DE2938">
      <w:start w:val="1"/>
      <w:numFmt w:val="bullet"/>
      <w:lvlText w:val=""/>
      <w:lvlJc w:val="left"/>
      <w:pPr>
        <w:ind w:left="2160" w:hanging="360"/>
      </w:pPr>
      <w:rPr>
        <w:rFonts w:hint="default" w:ascii="Wingdings" w:hAnsi="Wingdings"/>
      </w:rPr>
    </w:lvl>
    <w:lvl w:ilvl="3" w:tplc="92985356">
      <w:start w:val="1"/>
      <w:numFmt w:val="bullet"/>
      <w:lvlText w:val=""/>
      <w:lvlJc w:val="left"/>
      <w:pPr>
        <w:ind w:left="2880" w:hanging="360"/>
      </w:pPr>
      <w:rPr>
        <w:rFonts w:hint="default" w:ascii="Symbol" w:hAnsi="Symbol"/>
      </w:rPr>
    </w:lvl>
    <w:lvl w:ilvl="4" w:tplc="78FAA712">
      <w:start w:val="1"/>
      <w:numFmt w:val="bullet"/>
      <w:lvlText w:val="o"/>
      <w:lvlJc w:val="left"/>
      <w:pPr>
        <w:ind w:left="3600" w:hanging="360"/>
      </w:pPr>
      <w:rPr>
        <w:rFonts w:hint="default" w:ascii="Courier New" w:hAnsi="Courier New"/>
      </w:rPr>
    </w:lvl>
    <w:lvl w:ilvl="5" w:tplc="C6A423F4">
      <w:start w:val="1"/>
      <w:numFmt w:val="bullet"/>
      <w:lvlText w:val=""/>
      <w:lvlJc w:val="left"/>
      <w:pPr>
        <w:ind w:left="4320" w:hanging="360"/>
      </w:pPr>
      <w:rPr>
        <w:rFonts w:hint="default" w:ascii="Wingdings" w:hAnsi="Wingdings"/>
      </w:rPr>
    </w:lvl>
    <w:lvl w:ilvl="6" w:tplc="AE0C9EA6">
      <w:start w:val="1"/>
      <w:numFmt w:val="bullet"/>
      <w:lvlText w:val=""/>
      <w:lvlJc w:val="left"/>
      <w:pPr>
        <w:ind w:left="5040" w:hanging="360"/>
      </w:pPr>
      <w:rPr>
        <w:rFonts w:hint="default" w:ascii="Symbol" w:hAnsi="Symbol"/>
      </w:rPr>
    </w:lvl>
    <w:lvl w:ilvl="7" w:tplc="C7F8F962">
      <w:start w:val="1"/>
      <w:numFmt w:val="bullet"/>
      <w:lvlText w:val="o"/>
      <w:lvlJc w:val="left"/>
      <w:pPr>
        <w:ind w:left="5760" w:hanging="360"/>
      </w:pPr>
      <w:rPr>
        <w:rFonts w:hint="default" w:ascii="Courier New" w:hAnsi="Courier New"/>
      </w:rPr>
    </w:lvl>
    <w:lvl w:ilvl="8" w:tplc="BCAE0A20">
      <w:start w:val="1"/>
      <w:numFmt w:val="bullet"/>
      <w:lvlText w:val=""/>
      <w:lvlJc w:val="left"/>
      <w:pPr>
        <w:ind w:left="6480" w:hanging="360"/>
      </w:pPr>
      <w:rPr>
        <w:rFonts w:hint="default" w:ascii="Wingdings" w:hAnsi="Wingdings"/>
      </w:rPr>
    </w:lvl>
  </w:abstractNum>
  <w:abstractNum w:abstractNumId="1" w15:restartNumberingAfterBreak="0">
    <w:nsid w:val="01BCD406"/>
    <w:multiLevelType w:val="hybridMultilevel"/>
    <w:tmpl w:val="FFFFFFFF"/>
    <w:lvl w:ilvl="0" w:tplc="4A96AE36">
      <w:start w:val="1"/>
      <w:numFmt w:val="bullet"/>
      <w:lvlText w:val=""/>
      <w:lvlJc w:val="left"/>
      <w:pPr>
        <w:ind w:left="720" w:hanging="360"/>
      </w:pPr>
      <w:rPr>
        <w:rFonts w:hint="default" w:ascii="Symbol" w:hAnsi="Symbol"/>
      </w:rPr>
    </w:lvl>
    <w:lvl w:ilvl="1" w:tplc="EBC22E22">
      <w:start w:val="1"/>
      <w:numFmt w:val="bullet"/>
      <w:lvlText w:val="o"/>
      <w:lvlJc w:val="left"/>
      <w:pPr>
        <w:ind w:left="1440" w:hanging="360"/>
      </w:pPr>
      <w:rPr>
        <w:rFonts w:hint="default" w:ascii="Courier New" w:hAnsi="Courier New"/>
      </w:rPr>
    </w:lvl>
    <w:lvl w:ilvl="2" w:tplc="2B4C62B2">
      <w:start w:val="1"/>
      <w:numFmt w:val="bullet"/>
      <w:lvlText w:val=""/>
      <w:lvlJc w:val="left"/>
      <w:pPr>
        <w:ind w:left="2160" w:hanging="360"/>
      </w:pPr>
      <w:rPr>
        <w:rFonts w:hint="default" w:ascii="Wingdings" w:hAnsi="Wingdings"/>
      </w:rPr>
    </w:lvl>
    <w:lvl w:ilvl="3" w:tplc="A4A02B34">
      <w:start w:val="1"/>
      <w:numFmt w:val="bullet"/>
      <w:lvlText w:val=""/>
      <w:lvlJc w:val="left"/>
      <w:pPr>
        <w:ind w:left="2880" w:hanging="360"/>
      </w:pPr>
      <w:rPr>
        <w:rFonts w:hint="default" w:ascii="Symbol" w:hAnsi="Symbol"/>
      </w:rPr>
    </w:lvl>
    <w:lvl w:ilvl="4" w:tplc="C7BE59F8">
      <w:start w:val="1"/>
      <w:numFmt w:val="bullet"/>
      <w:lvlText w:val="o"/>
      <w:lvlJc w:val="left"/>
      <w:pPr>
        <w:ind w:left="3600" w:hanging="360"/>
      </w:pPr>
      <w:rPr>
        <w:rFonts w:hint="default" w:ascii="Courier New" w:hAnsi="Courier New"/>
      </w:rPr>
    </w:lvl>
    <w:lvl w:ilvl="5" w:tplc="E2A6B32E">
      <w:start w:val="1"/>
      <w:numFmt w:val="bullet"/>
      <w:lvlText w:val=""/>
      <w:lvlJc w:val="left"/>
      <w:pPr>
        <w:ind w:left="4320" w:hanging="360"/>
      </w:pPr>
      <w:rPr>
        <w:rFonts w:hint="default" w:ascii="Wingdings" w:hAnsi="Wingdings"/>
      </w:rPr>
    </w:lvl>
    <w:lvl w:ilvl="6" w:tplc="9B0A440A">
      <w:start w:val="1"/>
      <w:numFmt w:val="bullet"/>
      <w:lvlText w:val=""/>
      <w:lvlJc w:val="left"/>
      <w:pPr>
        <w:ind w:left="5040" w:hanging="360"/>
      </w:pPr>
      <w:rPr>
        <w:rFonts w:hint="default" w:ascii="Symbol" w:hAnsi="Symbol"/>
      </w:rPr>
    </w:lvl>
    <w:lvl w:ilvl="7" w:tplc="89E8211E">
      <w:start w:val="1"/>
      <w:numFmt w:val="bullet"/>
      <w:lvlText w:val="o"/>
      <w:lvlJc w:val="left"/>
      <w:pPr>
        <w:ind w:left="5760" w:hanging="360"/>
      </w:pPr>
      <w:rPr>
        <w:rFonts w:hint="default" w:ascii="Courier New" w:hAnsi="Courier New"/>
      </w:rPr>
    </w:lvl>
    <w:lvl w:ilvl="8" w:tplc="FFE6C656">
      <w:start w:val="1"/>
      <w:numFmt w:val="bullet"/>
      <w:lvlText w:val=""/>
      <w:lvlJc w:val="left"/>
      <w:pPr>
        <w:ind w:left="6480" w:hanging="360"/>
      </w:pPr>
      <w:rPr>
        <w:rFonts w:hint="default" w:ascii="Wingdings" w:hAnsi="Wingdings"/>
      </w:rPr>
    </w:lvl>
  </w:abstractNum>
  <w:abstractNum w:abstractNumId="2" w15:restartNumberingAfterBreak="0">
    <w:nsid w:val="03E84A27"/>
    <w:multiLevelType w:val="hybridMultilevel"/>
    <w:tmpl w:val="FFFFFFFF"/>
    <w:lvl w:ilvl="0" w:tplc="DBD28DB0">
      <w:start w:val="1"/>
      <w:numFmt w:val="bullet"/>
      <w:lvlText w:val=""/>
      <w:lvlJc w:val="left"/>
      <w:pPr>
        <w:ind w:left="720" w:hanging="360"/>
      </w:pPr>
      <w:rPr>
        <w:rFonts w:hint="default" w:ascii="Symbol" w:hAnsi="Symbol"/>
      </w:rPr>
    </w:lvl>
    <w:lvl w:ilvl="1" w:tplc="159437FA">
      <w:start w:val="1"/>
      <w:numFmt w:val="bullet"/>
      <w:lvlText w:val="o"/>
      <w:lvlJc w:val="left"/>
      <w:pPr>
        <w:ind w:left="1440" w:hanging="360"/>
      </w:pPr>
      <w:rPr>
        <w:rFonts w:hint="default" w:ascii="Courier New" w:hAnsi="Courier New"/>
      </w:rPr>
    </w:lvl>
    <w:lvl w:ilvl="2" w:tplc="DDB89D46">
      <w:start w:val="1"/>
      <w:numFmt w:val="bullet"/>
      <w:lvlText w:val=""/>
      <w:lvlJc w:val="left"/>
      <w:pPr>
        <w:ind w:left="2160" w:hanging="360"/>
      </w:pPr>
      <w:rPr>
        <w:rFonts w:hint="default" w:ascii="Wingdings" w:hAnsi="Wingdings"/>
      </w:rPr>
    </w:lvl>
    <w:lvl w:ilvl="3" w:tplc="1E54E38E">
      <w:start w:val="1"/>
      <w:numFmt w:val="bullet"/>
      <w:lvlText w:val=""/>
      <w:lvlJc w:val="left"/>
      <w:pPr>
        <w:ind w:left="2880" w:hanging="360"/>
      </w:pPr>
      <w:rPr>
        <w:rFonts w:hint="default" w:ascii="Symbol" w:hAnsi="Symbol"/>
      </w:rPr>
    </w:lvl>
    <w:lvl w:ilvl="4" w:tplc="419A03A8">
      <w:start w:val="1"/>
      <w:numFmt w:val="bullet"/>
      <w:lvlText w:val="o"/>
      <w:lvlJc w:val="left"/>
      <w:pPr>
        <w:ind w:left="3600" w:hanging="360"/>
      </w:pPr>
      <w:rPr>
        <w:rFonts w:hint="default" w:ascii="Courier New" w:hAnsi="Courier New"/>
      </w:rPr>
    </w:lvl>
    <w:lvl w:ilvl="5" w:tplc="B72A6760">
      <w:start w:val="1"/>
      <w:numFmt w:val="bullet"/>
      <w:lvlText w:val=""/>
      <w:lvlJc w:val="left"/>
      <w:pPr>
        <w:ind w:left="4320" w:hanging="360"/>
      </w:pPr>
      <w:rPr>
        <w:rFonts w:hint="default" w:ascii="Wingdings" w:hAnsi="Wingdings"/>
      </w:rPr>
    </w:lvl>
    <w:lvl w:ilvl="6" w:tplc="58C022CA">
      <w:start w:val="1"/>
      <w:numFmt w:val="bullet"/>
      <w:lvlText w:val=""/>
      <w:lvlJc w:val="left"/>
      <w:pPr>
        <w:ind w:left="5040" w:hanging="360"/>
      </w:pPr>
      <w:rPr>
        <w:rFonts w:hint="default" w:ascii="Symbol" w:hAnsi="Symbol"/>
      </w:rPr>
    </w:lvl>
    <w:lvl w:ilvl="7" w:tplc="FE465C86">
      <w:start w:val="1"/>
      <w:numFmt w:val="bullet"/>
      <w:lvlText w:val="o"/>
      <w:lvlJc w:val="left"/>
      <w:pPr>
        <w:ind w:left="5760" w:hanging="360"/>
      </w:pPr>
      <w:rPr>
        <w:rFonts w:hint="default" w:ascii="Courier New" w:hAnsi="Courier New"/>
      </w:rPr>
    </w:lvl>
    <w:lvl w:ilvl="8" w:tplc="DA663F1E">
      <w:start w:val="1"/>
      <w:numFmt w:val="bullet"/>
      <w:lvlText w:val=""/>
      <w:lvlJc w:val="left"/>
      <w:pPr>
        <w:ind w:left="6480" w:hanging="360"/>
      </w:pPr>
      <w:rPr>
        <w:rFonts w:hint="default" w:ascii="Wingdings" w:hAnsi="Wingdings"/>
      </w:rPr>
    </w:lvl>
  </w:abstractNum>
  <w:abstractNum w:abstractNumId="3" w15:restartNumberingAfterBreak="0">
    <w:nsid w:val="0CD02ED3"/>
    <w:multiLevelType w:val="hybridMultilevel"/>
    <w:tmpl w:val="FFFFFFFF"/>
    <w:lvl w:ilvl="0" w:tplc="2974A882">
      <w:start w:val="1"/>
      <w:numFmt w:val="bullet"/>
      <w:lvlText w:val=""/>
      <w:lvlJc w:val="left"/>
      <w:pPr>
        <w:ind w:left="720" w:hanging="360"/>
      </w:pPr>
      <w:rPr>
        <w:rFonts w:hint="default" w:ascii="Symbol" w:hAnsi="Symbol"/>
      </w:rPr>
    </w:lvl>
    <w:lvl w:ilvl="1" w:tplc="F0441872">
      <w:start w:val="1"/>
      <w:numFmt w:val="bullet"/>
      <w:lvlText w:val="o"/>
      <w:lvlJc w:val="left"/>
      <w:pPr>
        <w:ind w:left="1440" w:hanging="360"/>
      </w:pPr>
      <w:rPr>
        <w:rFonts w:hint="default" w:ascii="Courier New" w:hAnsi="Courier New"/>
      </w:rPr>
    </w:lvl>
    <w:lvl w:ilvl="2" w:tplc="29AE3EB4">
      <w:start w:val="1"/>
      <w:numFmt w:val="bullet"/>
      <w:lvlText w:val=""/>
      <w:lvlJc w:val="left"/>
      <w:pPr>
        <w:ind w:left="2160" w:hanging="360"/>
      </w:pPr>
      <w:rPr>
        <w:rFonts w:hint="default" w:ascii="Wingdings" w:hAnsi="Wingdings"/>
      </w:rPr>
    </w:lvl>
    <w:lvl w:ilvl="3" w:tplc="C9345EB0">
      <w:start w:val="1"/>
      <w:numFmt w:val="bullet"/>
      <w:lvlText w:val=""/>
      <w:lvlJc w:val="left"/>
      <w:pPr>
        <w:ind w:left="2880" w:hanging="360"/>
      </w:pPr>
      <w:rPr>
        <w:rFonts w:hint="default" w:ascii="Symbol" w:hAnsi="Symbol"/>
      </w:rPr>
    </w:lvl>
    <w:lvl w:ilvl="4" w:tplc="16AC0BC8">
      <w:start w:val="1"/>
      <w:numFmt w:val="bullet"/>
      <w:lvlText w:val="o"/>
      <w:lvlJc w:val="left"/>
      <w:pPr>
        <w:ind w:left="3600" w:hanging="360"/>
      </w:pPr>
      <w:rPr>
        <w:rFonts w:hint="default" w:ascii="Courier New" w:hAnsi="Courier New"/>
      </w:rPr>
    </w:lvl>
    <w:lvl w:ilvl="5" w:tplc="76F871FE">
      <w:start w:val="1"/>
      <w:numFmt w:val="bullet"/>
      <w:lvlText w:val=""/>
      <w:lvlJc w:val="left"/>
      <w:pPr>
        <w:ind w:left="4320" w:hanging="360"/>
      </w:pPr>
      <w:rPr>
        <w:rFonts w:hint="default" w:ascii="Wingdings" w:hAnsi="Wingdings"/>
      </w:rPr>
    </w:lvl>
    <w:lvl w:ilvl="6" w:tplc="98127488">
      <w:start w:val="1"/>
      <w:numFmt w:val="bullet"/>
      <w:lvlText w:val=""/>
      <w:lvlJc w:val="left"/>
      <w:pPr>
        <w:ind w:left="5040" w:hanging="360"/>
      </w:pPr>
      <w:rPr>
        <w:rFonts w:hint="default" w:ascii="Symbol" w:hAnsi="Symbol"/>
      </w:rPr>
    </w:lvl>
    <w:lvl w:ilvl="7" w:tplc="E59C188E">
      <w:start w:val="1"/>
      <w:numFmt w:val="bullet"/>
      <w:lvlText w:val="o"/>
      <w:lvlJc w:val="left"/>
      <w:pPr>
        <w:ind w:left="5760" w:hanging="360"/>
      </w:pPr>
      <w:rPr>
        <w:rFonts w:hint="default" w:ascii="Courier New" w:hAnsi="Courier New"/>
      </w:rPr>
    </w:lvl>
    <w:lvl w:ilvl="8" w:tplc="68142888">
      <w:start w:val="1"/>
      <w:numFmt w:val="bullet"/>
      <w:lvlText w:val=""/>
      <w:lvlJc w:val="left"/>
      <w:pPr>
        <w:ind w:left="6480" w:hanging="360"/>
      </w:pPr>
      <w:rPr>
        <w:rFonts w:hint="default" w:ascii="Wingdings" w:hAnsi="Wingdings"/>
      </w:rPr>
    </w:lvl>
  </w:abstractNum>
  <w:abstractNum w:abstractNumId="4" w15:restartNumberingAfterBreak="0">
    <w:nsid w:val="1A30758C"/>
    <w:multiLevelType w:val="hybridMultilevel"/>
    <w:tmpl w:val="FFFFFFFF"/>
    <w:lvl w:ilvl="0" w:tplc="E852125C">
      <w:start w:val="1"/>
      <w:numFmt w:val="bullet"/>
      <w:lvlText w:val=""/>
      <w:lvlJc w:val="left"/>
      <w:pPr>
        <w:ind w:left="720" w:hanging="360"/>
      </w:pPr>
      <w:rPr>
        <w:rFonts w:hint="default" w:ascii="Symbol" w:hAnsi="Symbol"/>
      </w:rPr>
    </w:lvl>
    <w:lvl w:ilvl="1" w:tplc="986E3DB6">
      <w:start w:val="1"/>
      <w:numFmt w:val="bullet"/>
      <w:lvlText w:val="o"/>
      <w:lvlJc w:val="left"/>
      <w:pPr>
        <w:ind w:left="1440" w:hanging="360"/>
      </w:pPr>
      <w:rPr>
        <w:rFonts w:hint="default" w:ascii="Courier New" w:hAnsi="Courier New"/>
      </w:rPr>
    </w:lvl>
    <w:lvl w:ilvl="2" w:tplc="F4620E0C">
      <w:start w:val="1"/>
      <w:numFmt w:val="bullet"/>
      <w:lvlText w:val=""/>
      <w:lvlJc w:val="left"/>
      <w:pPr>
        <w:ind w:left="2160" w:hanging="360"/>
      </w:pPr>
      <w:rPr>
        <w:rFonts w:hint="default" w:ascii="Wingdings" w:hAnsi="Wingdings"/>
      </w:rPr>
    </w:lvl>
    <w:lvl w:ilvl="3" w:tplc="353EE66C">
      <w:start w:val="1"/>
      <w:numFmt w:val="bullet"/>
      <w:lvlText w:val=""/>
      <w:lvlJc w:val="left"/>
      <w:pPr>
        <w:ind w:left="2880" w:hanging="360"/>
      </w:pPr>
      <w:rPr>
        <w:rFonts w:hint="default" w:ascii="Symbol" w:hAnsi="Symbol"/>
      </w:rPr>
    </w:lvl>
    <w:lvl w:ilvl="4" w:tplc="50CC0DB8">
      <w:start w:val="1"/>
      <w:numFmt w:val="bullet"/>
      <w:lvlText w:val="o"/>
      <w:lvlJc w:val="left"/>
      <w:pPr>
        <w:ind w:left="3600" w:hanging="360"/>
      </w:pPr>
      <w:rPr>
        <w:rFonts w:hint="default" w:ascii="Courier New" w:hAnsi="Courier New"/>
      </w:rPr>
    </w:lvl>
    <w:lvl w:ilvl="5" w:tplc="87E289A0">
      <w:start w:val="1"/>
      <w:numFmt w:val="bullet"/>
      <w:lvlText w:val=""/>
      <w:lvlJc w:val="left"/>
      <w:pPr>
        <w:ind w:left="4320" w:hanging="360"/>
      </w:pPr>
      <w:rPr>
        <w:rFonts w:hint="default" w:ascii="Wingdings" w:hAnsi="Wingdings"/>
      </w:rPr>
    </w:lvl>
    <w:lvl w:ilvl="6" w:tplc="5BD2FA82">
      <w:start w:val="1"/>
      <w:numFmt w:val="bullet"/>
      <w:lvlText w:val=""/>
      <w:lvlJc w:val="left"/>
      <w:pPr>
        <w:ind w:left="5040" w:hanging="360"/>
      </w:pPr>
      <w:rPr>
        <w:rFonts w:hint="default" w:ascii="Symbol" w:hAnsi="Symbol"/>
      </w:rPr>
    </w:lvl>
    <w:lvl w:ilvl="7" w:tplc="D722B768">
      <w:start w:val="1"/>
      <w:numFmt w:val="bullet"/>
      <w:lvlText w:val="o"/>
      <w:lvlJc w:val="left"/>
      <w:pPr>
        <w:ind w:left="5760" w:hanging="360"/>
      </w:pPr>
      <w:rPr>
        <w:rFonts w:hint="default" w:ascii="Courier New" w:hAnsi="Courier New"/>
      </w:rPr>
    </w:lvl>
    <w:lvl w:ilvl="8" w:tplc="B89A9AC4">
      <w:start w:val="1"/>
      <w:numFmt w:val="bullet"/>
      <w:lvlText w:val=""/>
      <w:lvlJc w:val="left"/>
      <w:pPr>
        <w:ind w:left="6480" w:hanging="360"/>
      </w:pPr>
      <w:rPr>
        <w:rFonts w:hint="default" w:ascii="Wingdings" w:hAnsi="Wingdings"/>
      </w:rPr>
    </w:lvl>
  </w:abstractNum>
  <w:abstractNum w:abstractNumId="5" w15:restartNumberingAfterBreak="0">
    <w:nsid w:val="223091EB"/>
    <w:multiLevelType w:val="hybridMultilevel"/>
    <w:tmpl w:val="FFFFFFFF"/>
    <w:lvl w:ilvl="0" w:tplc="9174AFC4">
      <w:start w:val="1"/>
      <w:numFmt w:val="bullet"/>
      <w:lvlText w:val=""/>
      <w:lvlJc w:val="left"/>
      <w:pPr>
        <w:ind w:left="720" w:hanging="360"/>
      </w:pPr>
      <w:rPr>
        <w:rFonts w:hint="default" w:ascii="Symbol" w:hAnsi="Symbol"/>
      </w:rPr>
    </w:lvl>
    <w:lvl w:ilvl="1" w:tplc="929CD2A8">
      <w:start w:val="1"/>
      <w:numFmt w:val="bullet"/>
      <w:lvlText w:val="o"/>
      <w:lvlJc w:val="left"/>
      <w:pPr>
        <w:ind w:left="1440" w:hanging="360"/>
      </w:pPr>
      <w:rPr>
        <w:rFonts w:hint="default" w:ascii="Courier New" w:hAnsi="Courier New"/>
      </w:rPr>
    </w:lvl>
    <w:lvl w:ilvl="2" w:tplc="166A5AD6">
      <w:start w:val="1"/>
      <w:numFmt w:val="bullet"/>
      <w:lvlText w:val=""/>
      <w:lvlJc w:val="left"/>
      <w:pPr>
        <w:ind w:left="2160" w:hanging="360"/>
      </w:pPr>
      <w:rPr>
        <w:rFonts w:hint="default" w:ascii="Wingdings" w:hAnsi="Wingdings"/>
      </w:rPr>
    </w:lvl>
    <w:lvl w:ilvl="3" w:tplc="38603AEE">
      <w:start w:val="1"/>
      <w:numFmt w:val="bullet"/>
      <w:lvlText w:val=""/>
      <w:lvlJc w:val="left"/>
      <w:pPr>
        <w:ind w:left="2880" w:hanging="360"/>
      </w:pPr>
      <w:rPr>
        <w:rFonts w:hint="default" w:ascii="Symbol" w:hAnsi="Symbol"/>
      </w:rPr>
    </w:lvl>
    <w:lvl w:ilvl="4" w:tplc="459E48B8">
      <w:start w:val="1"/>
      <w:numFmt w:val="bullet"/>
      <w:lvlText w:val="o"/>
      <w:lvlJc w:val="left"/>
      <w:pPr>
        <w:ind w:left="3600" w:hanging="360"/>
      </w:pPr>
      <w:rPr>
        <w:rFonts w:hint="default" w:ascii="Courier New" w:hAnsi="Courier New"/>
      </w:rPr>
    </w:lvl>
    <w:lvl w:ilvl="5" w:tplc="108E9E06">
      <w:start w:val="1"/>
      <w:numFmt w:val="bullet"/>
      <w:lvlText w:val=""/>
      <w:lvlJc w:val="left"/>
      <w:pPr>
        <w:ind w:left="4320" w:hanging="360"/>
      </w:pPr>
      <w:rPr>
        <w:rFonts w:hint="default" w:ascii="Wingdings" w:hAnsi="Wingdings"/>
      </w:rPr>
    </w:lvl>
    <w:lvl w:ilvl="6" w:tplc="C9823AB6">
      <w:start w:val="1"/>
      <w:numFmt w:val="bullet"/>
      <w:lvlText w:val=""/>
      <w:lvlJc w:val="left"/>
      <w:pPr>
        <w:ind w:left="5040" w:hanging="360"/>
      </w:pPr>
      <w:rPr>
        <w:rFonts w:hint="default" w:ascii="Symbol" w:hAnsi="Symbol"/>
      </w:rPr>
    </w:lvl>
    <w:lvl w:ilvl="7" w:tplc="D9D0C07E">
      <w:start w:val="1"/>
      <w:numFmt w:val="bullet"/>
      <w:lvlText w:val="o"/>
      <w:lvlJc w:val="left"/>
      <w:pPr>
        <w:ind w:left="5760" w:hanging="360"/>
      </w:pPr>
      <w:rPr>
        <w:rFonts w:hint="default" w:ascii="Courier New" w:hAnsi="Courier New"/>
      </w:rPr>
    </w:lvl>
    <w:lvl w:ilvl="8" w:tplc="13D6725E">
      <w:start w:val="1"/>
      <w:numFmt w:val="bullet"/>
      <w:lvlText w:val=""/>
      <w:lvlJc w:val="left"/>
      <w:pPr>
        <w:ind w:left="6480" w:hanging="360"/>
      </w:pPr>
      <w:rPr>
        <w:rFonts w:hint="default" w:ascii="Wingdings" w:hAnsi="Wingdings"/>
      </w:rPr>
    </w:lvl>
  </w:abstractNum>
  <w:abstractNum w:abstractNumId="6" w15:restartNumberingAfterBreak="0">
    <w:nsid w:val="2363A326"/>
    <w:multiLevelType w:val="hybridMultilevel"/>
    <w:tmpl w:val="FFFFFFFF"/>
    <w:lvl w:ilvl="0" w:tplc="347CD10E">
      <w:start w:val="1"/>
      <w:numFmt w:val="bullet"/>
      <w:lvlText w:val=""/>
      <w:lvlJc w:val="left"/>
      <w:pPr>
        <w:ind w:left="720" w:hanging="360"/>
      </w:pPr>
      <w:rPr>
        <w:rFonts w:hint="default" w:ascii="Symbol" w:hAnsi="Symbol"/>
      </w:rPr>
    </w:lvl>
    <w:lvl w:ilvl="1" w:tplc="BEA2EB2E">
      <w:start w:val="1"/>
      <w:numFmt w:val="bullet"/>
      <w:lvlText w:val="o"/>
      <w:lvlJc w:val="left"/>
      <w:pPr>
        <w:ind w:left="1440" w:hanging="360"/>
      </w:pPr>
      <w:rPr>
        <w:rFonts w:hint="default" w:ascii="Courier New" w:hAnsi="Courier New"/>
      </w:rPr>
    </w:lvl>
    <w:lvl w:ilvl="2" w:tplc="E8FE1CEE">
      <w:start w:val="1"/>
      <w:numFmt w:val="bullet"/>
      <w:lvlText w:val=""/>
      <w:lvlJc w:val="left"/>
      <w:pPr>
        <w:ind w:left="2160" w:hanging="360"/>
      </w:pPr>
      <w:rPr>
        <w:rFonts w:hint="default" w:ascii="Wingdings" w:hAnsi="Wingdings"/>
      </w:rPr>
    </w:lvl>
    <w:lvl w:ilvl="3" w:tplc="3DCAB922">
      <w:start w:val="1"/>
      <w:numFmt w:val="bullet"/>
      <w:lvlText w:val=""/>
      <w:lvlJc w:val="left"/>
      <w:pPr>
        <w:ind w:left="2880" w:hanging="360"/>
      </w:pPr>
      <w:rPr>
        <w:rFonts w:hint="default" w:ascii="Symbol" w:hAnsi="Symbol"/>
      </w:rPr>
    </w:lvl>
    <w:lvl w:ilvl="4" w:tplc="DBD03920">
      <w:start w:val="1"/>
      <w:numFmt w:val="bullet"/>
      <w:lvlText w:val="o"/>
      <w:lvlJc w:val="left"/>
      <w:pPr>
        <w:ind w:left="3600" w:hanging="360"/>
      </w:pPr>
      <w:rPr>
        <w:rFonts w:hint="default" w:ascii="Courier New" w:hAnsi="Courier New"/>
      </w:rPr>
    </w:lvl>
    <w:lvl w:ilvl="5" w:tplc="C80AD02C">
      <w:start w:val="1"/>
      <w:numFmt w:val="bullet"/>
      <w:lvlText w:val=""/>
      <w:lvlJc w:val="left"/>
      <w:pPr>
        <w:ind w:left="4320" w:hanging="360"/>
      </w:pPr>
      <w:rPr>
        <w:rFonts w:hint="default" w:ascii="Wingdings" w:hAnsi="Wingdings"/>
      </w:rPr>
    </w:lvl>
    <w:lvl w:ilvl="6" w:tplc="BCA833EC">
      <w:start w:val="1"/>
      <w:numFmt w:val="bullet"/>
      <w:lvlText w:val=""/>
      <w:lvlJc w:val="left"/>
      <w:pPr>
        <w:ind w:left="5040" w:hanging="360"/>
      </w:pPr>
      <w:rPr>
        <w:rFonts w:hint="default" w:ascii="Symbol" w:hAnsi="Symbol"/>
      </w:rPr>
    </w:lvl>
    <w:lvl w:ilvl="7" w:tplc="77127D70">
      <w:start w:val="1"/>
      <w:numFmt w:val="bullet"/>
      <w:lvlText w:val="o"/>
      <w:lvlJc w:val="left"/>
      <w:pPr>
        <w:ind w:left="5760" w:hanging="360"/>
      </w:pPr>
      <w:rPr>
        <w:rFonts w:hint="default" w:ascii="Courier New" w:hAnsi="Courier New"/>
      </w:rPr>
    </w:lvl>
    <w:lvl w:ilvl="8" w:tplc="B3E4D610">
      <w:start w:val="1"/>
      <w:numFmt w:val="bullet"/>
      <w:lvlText w:val=""/>
      <w:lvlJc w:val="left"/>
      <w:pPr>
        <w:ind w:left="6480" w:hanging="360"/>
      </w:pPr>
      <w:rPr>
        <w:rFonts w:hint="default" w:ascii="Wingdings" w:hAnsi="Wingdings"/>
      </w:rPr>
    </w:lvl>
  </w:abstractNum>
  <w:abstractNum w:abstractNumId="7" w15:restartNumberingAfterBreak="0">
    <w:nsid w:val="2D910E9B"/>
    <w:multiLevelType w:val="hybridMultilevel"/>
    <w:tmpl w:val="FFFFFFFF"/>
    <w:lvl w:ilvl="0" w:tplc="67C43EF2">
      <w:start w:val="1"/>
      <w:numFmt w:val="bullet"/>
      <w:lvlText w:val=""/>
      <w:lvlJc w:val="left"/>
      <w:pPr>
        <w:ind w:left="720" w:hanging="360"/>
      </w:pPr>
      <w:rPr>
        <w:rFonts w:hint="default" w:ascii="Symbol" w:hAnsi="Symbol"/>
      </w:rPr>
    </w:lvl>
    <w:lvl w:ilvl="1" w:tplc="4772615A">
      <w:start w:val="1"/>
      <w:numFmt w:val="bullet"/>
      <w:lvlText w:val="o"/>
      <w:lvlJc w:val="left"/>
      <w:pPr>
        <w:ind w:left="1440" w:hanging="360"/>
      </w:pPr>
      <w:rPr>
        <w:rFonts w:hint="default" w:ascii="Courier New" w:hAnsi="Courier New"/>
      </w:rPr>
    </w:lvl>
    <w:lvl w:ilvl="2" w:tplc="2B92EC88">
      <w:start w:val="1"/>
      <w:numFmt w:val="bullet"/>
      <w:lvlText w:val=""/>
      <w:lvlJc w:val="left"/>
      <w:pPr>
        <w:ind w:left="2160" w:hanging="360"/>
      </w:pPr>
      <w:rPr>
        <w:rFonts w:hint="default" w:ascii="Wingdings" w:hAnsi="Wingdings"/>
      </w:rPr>
    </w:lvl>
    <w:lvl w:ilvl="3" w:tplc="AD947320">
      <w:start w:val="1"/>
      <w:numFmt w:val="bullet"/>
      <w:lvlText w:val=""/>
      <w:lvlJc w:val="left"/>
      <w:pPr>
        <w:ind w:left="2880" w:hanging="360"/>
      </w:pPr>
      <w:rPr>
        <w:rFonts w:hint="default" w:ascii="Symbol" w:hAnsi="Symbol"/>
      </w:rPr>
    </w:lvl>
    <w:lvl w:ilvl="4" w:tplc="F072FC88">
      <w:start w:val="1"/>
      <w:numFmt w:val="bullet"/>
      <w:lvlText w:val="o"/>
      <w:lvlJc w:val="left"/>
      <w:pPr>
        <w:ind w:left="3600" w:hanging="360"/>
      </w:pPr>
      <w:rPr>
        <w:rFonts w:hint="default" w:ascii="Courier New" w:hAnsi="Courier New"/>
      </w:rPr>
    </w:lvl>
    <w:lvl w:ilvl="5" w:tplc="8D044DD4">
      <w:start w:val="1"/>
      <w:numFmt w:val="bullet"/>
      <w:lvlText w:val=""/>
      <w:lvlJc w:val="left"/>
      <w:pPr>
        <w:ind w:left="4320" w:hanging="360"/>
      </w:pPr>
      <w:rPr>
        <w:rFonts w:hint="default" w:ascii="Wingdings" w:hAnsi="Wingdings"/>
      </w:rPr>
    </w:lvl>
    <w:lvl w:ilvl="6" w:tplc="2CBC933A">
      <w:start w:val="1"/>
      <w:numFmt w:val="bullet"/>
      <w:lvlText w:val=""/>
      <w:lvlJc w:val="left"/>
      <w:pPr>
        <w:ind w:left="5040" w:hanging="360"/>
      </w:pPr>
      <w:rPr>
        <w:rFonts w:hint="default" w:ascii="Symbol" w:hAnsi="Symbol"/>
      </w:rPr>
    </w:lvl>
    <w:lvl w:ilvl="7" w:tplc="C21C47E0">
      <w:start w:val="1"/>
      <w:numFmt w:val="bullet"/>
      <w:lvlText w:val="o"/>
      <w:lvlJc w:val="left"/>
      <w:pPr>
        <w:ind w:left="5760" w:hanging="360"/>
      </w:pPr>
      <w:rPr>
        <w:rFonts w:hint="default" w:ascii="Courier New" w:hAnsi="Courier New"/>
      </w:rPr>
    </w:lvl>
    <w:lvl w:ilvl="8" w:tplc="C6C625BE">
      <w:start w:val="1"/>
      <w:numFmt w:val="bullet"/>
      <w:lvlText w:val=""/>
      <w:lvlJc w:val="left"/>
      <w:pPr>
        <w:ind w:left="6480" w:hanging="360"/>
      </w:pPr>
      <w:rPr>
        <w:rFonts w:hint="default" w:ascii="Wingdings" w:hAnsi="Wingdings"/>
      </w:rPr>
    </w:lvl>
  </w:abstractNum>
  <w:abstractNum w:abstractNumId="8" w15:restartNumberingAfterBreak="0">
    <w:nsid w:val="37BE25EB"/>
    <w:multiLevelType w:val="hybridMultilevel"/>
    <w:tmpl w:val="FFFFFFFF"/>
    <w:lvl w:ilvl="0" w:tplc="0778BF52">
      <w:start w:val="1"/>
      <w:numFmt w:val="bullet"/>
      <w:lvlText w:val=""/>
      <w:lvlJc w:val="left"/>
      <w:pPr>
        <w:ind w:left="720" w:hanging="360"/>
      </w:pPr>
      <w:rPr>
        <w:rFonts w:hint="default" w:ascii="Symbol" w:hAnsi="Symbol"/>
      </w:rPr>
    </w:lvl>
    <w:lvl w:ilvl="1" w:tplc="610C7658">
      <w:start w:val="1"/>
      <w:numFmt w:val="bullet"/>
      <w:lvlText w:val="o"/>
      <w:lvlJc w:val="left"/>
      <w:pPr>
        <w:ind w:left="1440" w:hanging="360"/>
      </w:pPr>
      <w:rPr>
        <w:rFonts w:hint="default" w:ascii="Courier New" w:hAnsi="Courier New"/>
      </w:rPr>
    </w:lvl>
    <w:lvl w:ilvl="2" w:tplc="913AFE6C">
      <w:start w:val="1"/>
      <w:numFmt w:val="bullet"/>
      <w:lvlText w:val=""/>
      <w:lvlJc w:val="left"/>
      <w:pPr>
        <w:ind w:left="2160" w:hanging="360"/>
      </w:pPr>
      <w:rPr>
        <w:rFonts w:hint="default" w:ascii="Wingdings" w:hAnsi="Wingdings"/>
      </w:rPr>
    </w:lvl>
    <w:lvl w:ilvl="3" w:tplc="FB56C710">
      <w:start w:val="1"/>
      <w:numFmt w:val="bullet"/>
      <w:lvlText w:val=""/>
      <w:lvlJc w:val="left"/>
      <w:pPr>
        <w:ind w:left="2880" w:hanging="360"/>
      </w:pPr>
      <w:rPr>
        <w:rFonts w:hint="default" w:ascii="Symbol" w:hAnsi="Symbol"/>
      </w:rPr>
    </w:lvl>
    <w:lvl w:ilvl="4" w:tplc="39087410">
      <w:start w:val="1"/>
      <w:numFmt w:val="bullet"/>
      <w:lvlText w:val="o"/>
      <w:lvlJc w:val="left"/>
      <w:pPr>
        <w:ind w:left="3600" w:hanging="360"/>
      </w:pPr>
      <w:rPr>
        <w:rFonts w:hint="default" w:ascii="Courier New" w:hAnsi="Courier New"/>
      </w:rPr>
    </w:lvl>
    <w:lvl w:ilvl="5" w:tplc="1F0ECC6C">
      <w:start w:val="1"/>
      <w:numFmt w:val="bullet"/>
      <w:lvlText w:val=""/>
      <w:lvlJc w:val="left"/>
      <w:pPr>
        <w:ind w:left="4320" w:hanging="360"/>
      </w:pPr>
      <w:rPr>
        <w:rFonts w:hint="default" w:ascii="Wingdings" w:hAnsi="Wingdings"/>
      </w:rPr>
    </w:lvl>
    <w:lvl w:ilvl="6" w:tplc="EB56EE08">
      <w:start w:val="1"/>
      <w:numFmt w:val="bullet"/>
      <w:lvlText w:val=""/>
      <w:lvlJc w:val="left"/>
      <w:pPr>
        <w:ind w:left="5040" w:hanging="360"/>
      </w:pPr>
      <w:rPr>
        <w:rFonts w:hint="default" w:ascii="Symbol" w:hAnsi="Symbol"/>
      </w:rPr>
    </w:lvl>
    <w:lvl w:ilvl="7" w:tplc="5E6CD66A">
      <w:start w:val="1"/>
      <w:numFmt w:val="bullet"/>
      <w:lvlText w:val="o"/>
      <w:lvlJc w:val="left"/>
      <w:pPr>
        <w:ind w:left="5760" w:hanging="360"/>
      </w:pPr>
      <w:rPr>
        <w:rFonts w:hint="default" w:ascii="Courier New" w:hAnsi="Courier New"/>
      </w:rPr>
    </w:lvl>
    <w:lvl w:ilvl="8" w:tplc="301AC7BC">
      <w:start w:val="1"/>
      <w:numFmt w:val="bullet"/>
      <w:lvlText w:val=""/>
      <w:lvlJc w:val="left"/>
      <w:pPr>
        <w:ind w:left="6480" w:hanging="360"/>
      </w:pPr>
      <w:rPr>
        <w:rFonts w:hint="default" w:ascii="Wingdings" w:hAnsi="Wingdings"/>
      </w:rPr>
    </w:lvl>
  </w:abstractNum>
  <w:abstractNum w:abstractNumId="9" w15:restartNumberingAfterBreak="0">
    <w:nsid w:val="38A76249"/>
    <w:multiLevelType w:val="hybridMultilevel"/>
    <w:tmpl w:val="FFFFFFFF"/>
    <w:lvl w:ilvl="0" w:tplc="F3A0E89C">
      <w:start w:val="1"/>
      <w:numFmt w:val="bullet"/>
      <w:lvlText w:val=""/>
      <w:lvlJc w:val="left"/>
      <w:pPr>
        <w:ind w:left="720" w:hanging="360"/>
      </w:pPr>
      <w:rPr>
        <w:rFonts w:hint="default" w:ascii="Symbol" w:hAnsi="Symbol"/>
      </w:rPr>
    </w:lvl>
    <w:lvl w:ilvl="1" w:tplc="5CF824BE">
      <w:start w:val="1"/>
      <w:numFmt w:val="bullet"/>
      <w:lvlText w:val="o"/>
      <w:lvlJc w:val="left"/>
      <w:pPr>
        <w:ind w:left="1440" w:hanging="360"/>
      </w:pPr>
      <w:rPr>
        <w:rFonts w:hint="default" w:ascii="Courier New" w:hAnsi="Courier New"/>
      </w:rPr>
    </w:lvl>
    <w:lvl w:ilvl="2" w:tplc="05C820EE">
      <w:start w:val="1"/>
      <w:numFmt w:val="bullet"/>
      <w:lvlText w:val=""/>
      <w:lvlJc w:val="left"/>
      <w:pPr>
        <w:ind w:left="2160" w:hanging="360"/>
      </w:pPr>
      <w:rPr>
        <w:rFonts w:hint="default" w:ascii="Wingdings" w:hAnsi="Wingdings"/>
      </w:rPr>
    </w:lvl>
    <w:lvl w:ilvl="3" w:tplc="D1125A06">
      <w:start w:val="1"/>
      <w:numFmt w:val="bullet"/>
      <w:lvlText w:val=""/>
      <w:lvlJc w:val="left"/>
      <w:pPr>
        <w:ind w:left="2880" w:hanging="360"/>
      </w:pPr>
      <w:rPr>
        <w:rFonts w:hint="default" w:ascii="Symbol" w:hAnsi="Symbol"/>
      </w:rPr>
    </w:lvl>
    <w:lvl w:ilvl="4" w:tplc="F22C39B8">
      <w:start w:val="1"/>
      <w:numFmt w:val="bullet"/>
      <w:lvlText w:val="o"/>
      <w:lvlJc w:val="left"/>
      <w:pPr>
        <w:ind w:left="3600" w:hanging="360"/>
      </w:pPr>
      <w:rPr>
        <w:rFonts w:hint="default" w:ascii="Courier New" w:hAnsi="Courier New"/>
      </w:rPr>
    </w:lvl>
    <w:lvl w:ilvl="5" w:tplc="A252A50E">
      <w:start w:val="1"/>
      <w:numFmt w:val="bullet"/>
      <w:lvlText w:val=""/>
      <w:lvlJc w:val="left"/>
      <w:pPr>
        <w:ind w:left="4320" w:hanging="360"/>
      </w:pPr>
      <w:rPr>
        <w:rFonts w:hint="default" w:ascii="Wingdings" w:hAnsi="Wingdings"/>
      </w:rPr>
    </w:lvl>
    <w:lvl w:ilvl="6" w:tplc="9B4E797E">
      <w:start w:val="1"/>
      <w:numFmt w:val="bullet"/>
      <w:lvlText w:val=""/>
      <w:lvlJc w:val="left"/>
      <w:pPr>
        <w:ind w:left="5040" w:hanging="360"/>
      </w:pPr>
      <w:rPr>
        <w:rFonts w:hint="default" w:ascii="Symbol" w:hAnsi="Symbol"/>
      </w:rPr>
    </w:lvl>
    <w:lvl w:ilvl="7" w:tplc="5D502510">
      <w:start w:val="1"/>
      <w:numFmt w:val="bullet"/>
      <w:lvlText w:val="o"/>
      <w:lvlJc w:val="left"/>
      <w:pPr>
        <w:ind w:left="5760" w:hanging="360"/>
      </w:pPr>
      <w:rPr>
        <w:rFonts w:hint="default" w:ascii="Courier New" w:hAnsi="Courier New"/>
      </w:rPr>
    </w:lvl>
    <w:lvl w:ilvl="8" w:tplc="4DBCB702">
      <w:start w:val="1"/>
      <w:numFmt w:val="bullet"/>
      <w:lvlText w:val=""/>
      <w:lvlJc w:val="left"/>
      <w:pPr>
        <w:ind w:left="6480" w:hanging="360"/>
      </w:pPr>
      <w:rPr>
        <w:rFonts w:hint="default" w:ascii="Wingdings" w:hAnsi="Wingdings"/>
      </w:rPr>
    </w:lvl>
  </w:abstractNum>
  <w:abstractNum w:abstractNumId="10" w15:restartNumberingAfterBreak="0">
    <w:nsid w:val="3FD74213"/>
    <w:multiLevelType w:val="hybridMultilevel"/>
    <w:tmpl w:val="FFFFFFFF"/>
    <w:lvl w:ilvl="0" w:tplc="7370F4E2">
      <w:start w:val="1"/>
      <w:numFmt w:val="bullet"/>
      <w:lvlText w:val=""/>
      <w:lvlJc w:val="left"/>
      <w:pPr>
        <w:ind w:left="720" w:hanging="360"/>
      </w:pPr>
      <w:rPr>
        <w:rFonts w:hint="default" w:ascii="Symbol" w:hAnsi="Symbol"/>
      </w:rPr>
    </w:lvl>
    <w:lvl w:ilvl="1" w:tplc="18A6E300">
      <w:start w:val="1"/>
      <w:numFmt w:val="bullet"/>
      <w:lvlText w:val="o"/>
      <w:lvlJc w:val="left"/>
      <w:pPr>
        <w:ind w:left="1440" w:hanging="360"/>
      </w:pPr>
      <w:rPr>
        <w:rFonts w:hint="default" w:ascii="Courier New" w:hAnsi="Courier New"/>
      </w:rPr>
    </w:lvl>
    <w:lvl w:ilvl="2" w:tplc="F8DCDA74">
      <w:start w:val="1"/>
      <w:numFmt w:val="bullet"/>
      <w:lvlText w:val=""/>
      <w:lvlJc w:val="left"/>
      <w:pPr>
        <w:ind w:left="2160" w:hanging="360"/>
      </w:pPr>
      <w:rPr>
        <w:rFonts w:hint="default" w:ascii="Wingdings" w:hAnsi="Wingdings"/>
      </w:rPr>
    </w:lvl>
    <w:lvl w:ilvl="3" w:tplc="4A867CBE">
      <w:start w:val="1"/>
      <w:numFmt w:val="bullet"/>
      <w:lvlText w:val=""/>
      <w:lvlJc w:val="left"/>
      <w:pPr>
        <w:ind w:left="2880" w:hanging="360"/>
      </w:pPr>
      <w:rPr>
        <w:rFonts w:hint="default" w:ascii="Symbol" w:hAnsi="Symbol"/>
      </w:rPr>
    </w:lvl>
    <w:lvl w:ilvl="4" w:tplc="05A2910C">
      <w:start w:val="1"/>
      <w:numFmt w:val="bullet"/>
      <w:lvlText w:val="o"/>
      <w:lvlJc w:val="left"/>
      <w:pPr>
        <w:ind w:left="3600" w:hanging="360"/>
      </w:pPr>
      <w:rPr>
        <w:rFonts w:hint="default" w:ascii="Courier New" w:hAnsi="Courier New"/>
      </w:rPr>
    </w:lvl>
    <w:lvl w:ilvl="5" w:tplc="1BB8C46A">
      <w:start w:val="1"/>
      <w:numFmt w:val="bullet"/>
      <w:lvlText w:val=""/>
      <w:lvlJc w:val="left"/>
      <w:pPr>
        <w:ind w:left="4320" w:hanging="360"/>
      </w:pPr>
      <w:rPr>
        <w:rFonts w:hint="default" w:ascii="Wingdings" w:hAnsi="Wingdings"/>
      </w:rPr>
    </w:lvl>
    <w:lvl w:ilvl="6" w:tplc="BCA0E3FC">
      <w:start w:val="1"/>
      <w:numFmt w:val="bullet"/>
      <w:lvlText w:val=""/>
      <w:lvlJc w:val="left"/>
      <w:pPr>
        <w:ind w:left="5040" w:hanging="360"/>
      </w:pPr>
      <w:rPr>
        <w:rFonts w:hint="default" w:ascii="Symbol" w:hAnsi="Symbol"/>
      </w:rPr>
    </w:lvl>
    <w:lvl w:ilvl="7" w:tplc="F3AA4AFE">
      <w:start w:val="1"/>
      <w:numFmt w:val="bullet"/>
      <w:lvlText w:val="o"/>
      <w:lvlJc w:val="left"/>
      <w:pPr>
        <w:ind w:left="5760" w:hanging="360"/>
      </w:pPr>
      <w:rPr>
        <w:rFonts w:hint="default" w:ascii="Courier New" w:hAnsi="Courier New"/>
      </w:rPr>
    </w:lvl>
    <w:lvl w:ilvl="8" w:tplc="8A7E930A">
      <w:start w:val="1"/>
      <w:numFmt w:val="bullet"/>
      <w:lvlText w:val=""/>
      <w:lvlJc w:val="left"/>
      <w:pPr>
        <w:ind w:left="6480" w:hanging="360"/>
      </w:pPr>
      <w:rPr>
        <w:rFonts w:hint="default" w:ascii="Wingdings" w:hAnsi="Wingdings"/>
      </w:rPr>
    </w:lvl>
  </w:abstractNum>
  <w:abstractNum w:abstractNumId="11" w15:restartNumberingAfterBreak="0">
    <w:nsid w:val="4735ABA8"/>
    <w:multiLevelType w:val="hybridMultilevel"/>
    <w:tmpl w:val="FFFFFFFF"/>
    <w:lvl w:ilvl="0" w:tplc="B4DC0268">
      <w:start w:val="1"/>
      <w:numFmt w:val="bullet"/>
      <w:lvlText w:val=""/>
      <w:lvlJc w:val="left"/>
      <w:pPr>
        <w:ind w:left="720" w:hanging="360"/>
      </w:pPr>
      <w:rPr>
        <w:rFonts w:hint="default" w:ascii="Symbol" w:hAnsi="Symbol"/>
      </w:rPr>
    </w:lvl>
    <w:lvl w:ilvl="1" w:tplc="BDDAE35E">
      <w:start w:val="1"/>
      <w:numFmt w:val="bullet"/>
      <w:lvlText w:val="o"/>
      <w:lvlJc w:val="left"/>
      <w:pPr>
        <w:ind w:left="1440" w:hanging="360"/>
      </w:pPr>
      <w:rPr>
        <w:rFonts w:hint="default" w:ascii="Courier New" w:hAnsi="Courier New"/>
      </w:rPr>
    </w:lvl>
    <w:lvl w:ilvl="2" w:tplc="32C411E2">
      <w:start w:val="1"/>
      <w:numFmt w:val="bullet"/>
      <w:lvlText w:val=""/>
      <w:lvlJc w:val="left"/>
      <w:pPr>
        <w:ind w:left="2160" w:hanging="360"/>
      </w:pPr>
      <w:rPr>
        <w:rFonts w:hint="default" w:ascii="Wingdings" w:hAnsi="Wingdings"/>
      </w:rPr>
    </w:lvl>
    <w:lvl w:ilvl="3" w:tplc="5FC2242E">
      <w:start w:val="1"/>
      <w:numFmt w:val="bullet"/>
      <w:lvlText w:val=""/>
      <w:lvlJc w:val="left"/>
      <w:pPr>
        <w:ind w:left="2880" w:hanging="360"/>
      </w:pPr>
      <w:rPr>
        <w:rFonts w:hint="default" w:ascii="Symbol" w:hAnsi="Symbol"/>
      </w:rPr>
    </w:lvl>
    <w:lvl w:ilvl="4" w:tplc="721652A0">
      <w:start w:val="1"/>
      <w:numFmt w:val="bullet"/>
      <w:lvlText w:val="o"/>
      <w:lvlJc w:val="left"/>
      <w:pPr>
        <w:ind w:left="3600" w:hanging="360"/>
      </w:pPr>
      <w:rPr>
        <w:rFonts w:hint="default" w:ascii="Courier New" w:hAnsi="Courier New"/>
      </w:rPr>
    </w:lvl>
    <w:lvl w:ilvl="5" w:tplc="51582E66">
      <w:start w:val="1"/>
      <w:numFmt w:val="bullet"/>
      <w:lvlText w:val=""/>
      <w:lvlJc w:val="left"/>
      <w:pPr>
        <w:ind w:left="4320" w:hanging="360"/>
      </w:pPr>
      <w:rPr>
        <w:rFonts w:hint="default" w:ascii="Wingdings" w:hAnsi="Wingdings"/>
      </w:rPr>
    </w:lvl>
    <w:lvl w:ilvl="6" w:tplc="8A462710">
      <w:start w:val="1"/>
      <w:numFmt w:val="bullet"/>
      <w:lvlText w:val=""/>
      <w:lvlJc w:val="left"/>
      <w:pPr>
        <w:ind w:left="5040" w:hanging="360"/>
      </w:pPr>
      <w:rPr>
        <w:rFonts w:hint="default" w:ascii="Symbol" w:hAnsi="Symbol"/>
      </w:rPr>
    </w:lvl>
    <w:lvl w:ilvl="7" w:tplc="0EA06D8C">
      <w:start w:val="1"/>
      <w:numFmt w:val="bullet"/>
      <w:lvlText w:val="o"/>
      <w:lvlJc w:val="left"/>
      <w:pPr>
        <w:ind w:left="5760" w:hanging="360"/>
      </w:pPr>
      <w:rPr>
        <w:rFonts w:hint="default" w:ascii="Courier New" w:hAnsi="Courier New"/>
      </w:rPr>
    </w:lvl>
    <w:lvl w:ilvl="8" w:tplc="EBE2F2F2">
      <w:start w:val="1"/>
      <w:numFmt w:val="bullet"/>
      <w:lvlText w:val=""/>
      <w:lvlJc w:val="left"/>
      <w:pPr>
        <w:ind w:left="6480" w:hanging="360"/>
      </w:pPr>
      <w:rPr>
        <w:rFonts w:hint="default" w:ascii="Wingdings" w:hAnsi="Wingdings"/>
      </w:rPr>
    </w:lvl>
  </w:abstractNum>
  <w:abstractNum w:abstractNumId="12" w15:restartNumberingAfterBreak="0">
    <w:nsid w:val="55D953A4"/>
    <w:multiLevelType w:val="hybridMultilevel"/>
    <w:tmpl w:val="FFFFFFFF"/>
    <w:lvl w:ilvl="0" w:tplc="66425340">
      <w:start w:val="1"/>
      <w:numFmt w:val="bullet"/>
      <w:lvlText w:val=""/>
      <w:lvlJc w:val="left"/>
      <w:pPr>
        <w:ind w:left="720" w:hanging="360"/>
      </w:pPr>
      <w:rPr>
        <w:rFonts w:hint="default" w:ascii="Symbol" w:hAnsi="Symbol"/>
      </w:rPr>
    </w:lvl>
    <w:lvl w:ilvl="1" w:tplc="1584ED0A">
      <w:start w:val="1"/>
      <w:numFmt w:val="bullet"/>
      <w:lvlText w:val="o"/>
      <w:lvlJc w:val="left"/>
      <w:pPr>
        <w:ind w:left="1440" w:hanging="360"/>
      </w:pPr>
      <w:rPr>
        <w:rFonts w:hint="default" w:ascii="Courier New" w:hAnsi="Courier New"/>
      </w:rPr>
    </w:lvl>
    <w:lvl w:ilvl="2" w:tplc="4C0A8446">
      <w:start w:val="1"/>
      <w:numFmt w:val="bullet"/>
      <w:lvlText w:val=""/>
      <w:lvlJc w:val="left"/>
      <w:pPr>
        <w:ind w:left="2160" w:hanging="360"/>
      </w:pPr>
      <w:rPr>
        <w:rFonts w:hint="default" w:ascii="Wingdings" w:hAnsi="Wingdings"/>
      </w:rPr>
    </w:lvl>
    <w:lvl w:ilvl="3" w:tplc="D67AB6A0">
      <w:start w:val="1"/>
      <w:numFmt w:val="bullet"/>
      <w:lvlText w:val=""/>
      <w:lvlJc w:val="left"/>
      <w:pPr>
        <w:ind w:left="2880" w:hanging="360"/>
      </w:pPr>
      <w:rPr>
        <w:rFonts w:hint="default" w:ascii="Symbol" w:hAnsi="Symbol"/>
      </w:rPr>
    </w:lvl>
    <w:lvl w:ilvl="4" w:tplc="BFFCBF40">
      <w:start w:val="1"/>
      <w:numFmt w:val="bullet"/>
      <w:lvlText w:val="o"/>
      <w:lvlJc w:val="left"/>
      <w:pPr>
        <w:ind w:left="3600" w:hanging="360"/>
      </w:pPr>
      <w:rPr>
        <w:rFonts w:hint="default" w:ascii="Courier New" w:hAnsi="Courier New"/>
      </w:rPr>
    </w:lvl>
    <w:lvl w:ilvl="5" w:tplc="77764E18">
      <w:start w:val="1"/>
      <w:numFmt w:val="bullet"/>
      <w:lvlText w:val=""/>
      <w:lvlJc w:val="left"/>
      <w:pPr>
        <w:ind w:left="4320" w:hanging="360"/>
      </w:pPr>
      <w:rPr>
        <w:rFonts w:hint="default" w:ascii="Wingdings" w:hAnsi="Wingdings"/>
      </w:rPr>
    </w:lvl>
    <w:lvl w:ilvl="6" w:tplc="7696BE50">
      <w:start w:val="1"/>
      <w:numFmt w:val="bullet"/>
      <w:lvlText w:val=""/>
      <w:lvlJc w:val="left"/>
      <w:pPr>
        <w:ind w:left="5040" w:hanging="360"/>
      </w:pPr>
      <w:rPr>
        <w:rFonts w:hint="default" w:ascii="Symbol" w:hAnsi="Symbol"/>
      </w:rPr>
    </w:lvl>
    <w:lvl w:ilvl="7" w:tplc="ADF2C4A8">
      <w:start w:val="1"/>
      <w:numFmt w:val="bullet"/>
      <w:lvlText w:val="o"/>
      <w:lvlJc w:val="left"/>
      <w:pPr>
        <w:ind w:left="5760" w:hanging="360"/>
      </w:pPr>
      <w:rPr>
        <w:rFonts w:hint="default" w:ascii="Courier New" w:hAnsi="Courier New"/>
      </w:rPr>
    </w:lvl>
    <w:lvl w:ilvl="8" w:tplc="DA849B00">
      <w:start w:val="1"/>
      <w:numFmt w:val="bullet"/>
      <w:lvlText w:val=""/>
      <w:lvlJc w:val="left"/>
      <w:pPr>
        <w:ind w:left="6480" w:hanging="360"/>
      </w:pPr>
      <w:rPr>
        <w:rFonts w:hint="default" w:ascii="Wingdings" w:hAnsi="Wingdings"/>
      </w:rPr>
    </w:lvl>
  </w:abstractNum>
  <w:abstractNum w:abstractNumId="13" w15:restartNumberingAfterBreak="0">
    <w:nsid w:val="59B8430C"/>
    <w:multiLevelType w:val="hybridMultilevel"/>
    <w:tmpl w:val="FFFFFFFF"/>
    <w:lvl w:ilvl="0" w:tplc="898E96B2">
      <w:start w:val="1"/>
      <w:numFmt w:val="bullet"/>
      <w:lvlText w:val=""/>
      <w:lvlJc w:val="left"/>
      <w:pPr>
        <w:ind w:left="720" w:hanging="360"/>
      </w:pPr>
      <w:rPr>
        <w:rFonts w:hint="default" w:ascii="Symbol" w:hAnsi="Symbol"/>
      </w:rPr>
    </w:lvl>
    <w:lvl w:ilvl="1" w:tplc="A3AEE840">
      <w:start w:val="1"/>
      <w:numFmt w:val="bullet"/>
      <w:lvlText w:val="o"/>
      <w:lvlJc w:val="left"/>
      <w:pPr>
        <w:ind w:left="1440" w:hanging="360"/>
      </w:pPr>
      <w:rPr>
        <w:rFonts w:hint="default" w:ascii="Courier New" w:hAnsi="Courier New"/>
      </w:rPr>
    </w:lvl>
    <w:lvl w:ilvl="2" w:tplc="6BA4DAEC">
      <w:start w:val="1"/>
      <w:numFmt w:val="bullet"/>
      <w:lvlText w:val=""/>
      <w:lvlJc w:val="left"/>
      <w:pPr>
        <w:ind w:left="2160" w:hanging="360"/>
      </w:pPr>
      <w:rPr>
        <w:rFonts w:hint="default" w:ascii="Wingdings" w:hAnsi="Wingdings"/>
      </w:rPr>
    </w:lvl>
    <w:lvl w:ilvl="3" w:tplc="41B2DBDE">
      <w:start w:val="1"/>
      <w:numFmt w:val="bullet"/>
      <w:lvlText w:val=""/>
      <w:lvlJc w:val="left"/>
      <w:pPr>
        <w:ind w:left="2880" w:hanging="360"/>
      </w:pPr>
      <w:rPr>
        <w:rFonts w:hint="default" w:ascii="Symbol" w:hAnsi="Symbol"/>
      </w:rPr>
    </w:lvl>
    <w:lvl w:ilvl="4" w:tplc="7BC25A7E">
      <w:start w:val="1"/>
      <w:numFmt w:val="bullet"/>
      <w:lvlText w:val="o"/>
      <w:lvlJc w:val="left"/>
      <w:pPr>
        <w:ind w:left="3600" w:hanging="360"/>
      </w:pPr>
      <w:rPr>
        <w:rFonts w:hint="default" w:ascii="Courier New" w:hAnsi="Courier New"/>
      </w:rPr>
    </w:lvl>
    <w:lvl w:ilvl="5" w:tplc="F51CCE0A">
      <w:start w:val="1"/>
      <w:numFmt w:val="bullet"/>
      <w:lvlText w:val=""/>
      <w:lvlJc w:val="left"/>
      <w:pPr>
        <w:ind w:left="4320" w:hanging="360"/>
      </w:pPr>
      <w:rPr>
        <w:rFonts w:hint="default" w:ascii="Wingdings" w:hAnsi="Wingdings"/>
      </w:rPr>
    </w:lvl>
    <w:lvl w:ilvl="6" w:tplc="CA18A978">
      <w:start w:val="1"/>
      <w:numFmt w:val="bullet"/>
      <w:lvlText w:val=""/>
      <w:lvlJc w:val="left"/>
      <w:pPr>
        <w:ind w:left="5040" w:hanging="360"/>
      </w:pPr>
      <w:rPr>
        <w:rFonts w:hint="default" w:ascii="Symbol" w:hAnsi="Symbol"/>
      </w:rPr>
    </w:lvl>
    <w:lvl w:ilvl="7" w:tplc="D08C187A">
      <w:start w:val="1"/>
      <w:numFmt w:val="bullet"/>
      <w:lvlText w:val="o"/>
      <w:lvlJc w:val="left"/>
      <w:pPr>
        <w:ind w:left="5760" w:hanging="360"/>
      </w:pPr>
      <w:rPr>
        <w:rFonts w:hint="default" w:ascii="Courier New" w:hAnsi="Courier New"/>
      </w:rPr>
    </w:lvl>
    <w:lvl w:ilvl="8" w:tplc="41D62878">
      <w:start w:val="1"/>
      <w:numFmt w:val="bullet"/>
      <w:lvlText w:val=""/>
      <w:lvlJc w:val="left"/>
      <w:pPr>
        <w:ind w:left="6480" w:hanging="360"/>
      </w:pPr>
      <w:rPr>
        <w:rFonts w:hint="default" w:ascii="Wingdings" w:hAnsi="Wingdings"/>
      </w:rPr>
    </w:lvl>
  </w:abstractNum>
  <w:abstractNum w:abstractNumId="14" w15:restartNumberingAfterBreak="0">
    <w:nsid w:val="61B85C5D"/>
    <w:multiLevelType w:val="hybridMultilevel"/>
    <w:tmpl w:val="FFFFFFFF"/>
    <w:lvl w:ilvl="0" w:tplc="E44276E6">
      <w:start w:val="1"/>
      <w:numFmt w:val="bullet"/>
      <w:lvlText w:val=""/>
      <w:lvlJc w:val="left"/>
      <w:pPr>
        <w:ind w:left="720" w:hanging="360"/>
      </w:pPr>
      <w:rPr>
        <w:rFonts w:hint="default" w:ascii="Symbol" w:hAnsi="Symbol"/>
      </w:rPr>
    </w:lvl>
    <w:lvl w:ilvl="1" w:tplc="CFA4647A">
      <w:start w:val="1"/>
      <w:numFmt w:val="bullet"/>
      <w:lvlText w:val="o"/>
      <w:lvlJc w:val="left"/>
      <w:pPr>
        <w:ind w:left="1440" w:hanging="360"/>
      </w:pPr>
      <w:rPr>
        <w:rFonts w:hint="default" w:ascii="Courier New" w:hAnsi="Courier New"/>
      </w:rPr>
    </w:lvl>
    <w:lvl w:ilvl="2" w:tplc="2BEA3E66">
      <w:start w:val="1"/>
      <w:numFmt w:val="bullet"/>
      <w:lvlText w:val=""/>
      <w:lvlJc w:val="left"/>
      <w:pPr>
        <w:ind w:left="2160" w:hanging="360"/>
      </w:pPr>
      <w:rPr>
        <w:rFonts w:hint="default" w:ascii="Wingdings" w:hAnsi="Wingdings"/>
      </w:rPr>
    </w:lvl>
    <w:lvl w:ilvl="3" w:tplc="33361FCE">
      <w:start w:val="1"/>
      <w:numFmt w:val="bullet"/>
      <w:lvlText w:val=""/>
      <w:lvlJc w:val="left"/>
      <w:pPr>
        <w:ind w:left="2880" w:hanging="360"/>
      </w:pPr>
      <w:rPr>
        <w:rFonts w:hint="default" w:ascii="Symbol" w:hAnsi="Symbol"/>
      </w:rPr>
    </w:lvl>
    <w:lvl w:ilvl="4" w:tplc="65D8AFBE">
      <w:start w:val="1"/>
      <w:numFmt w:val="bullet"/>
      <w:lvlText w:val="o"/>
      <w:lvlJc w:val="left"/>
      <w:pPr>
        <w:ind w:left="3600" w:hanging="360"/>
      </w:pPr>
      <w:rPr>
        <w:rFonts w:hint="default" w:ascii="Courier New" w:hAnsi="Courier New"/>
      </w:rPr>
    </w:lvl>
    <w:lvl w:ilvl="5" w:tplc="780A73FC">
      <w:start w:val="1"/>
      <w:numFmt w:val="bullet"/>
      <w:lvlText w:val=""/>
      <w:lvlJc w:val="left"/>
      <w:pPr>
        <w:ind w:left="4320" w:hanging="360"/>
      </w:pPr>
      <w:rPr>
        <w:rFonts w:hint="default" w:ascii="Wingdings" w:hAnsi="Wingdings"/>
      </w:rPr>
    </w:lvl>
    <w:lvl w:ilvl="6" w:tplc="198A0D92">
      <w:start w:val="1"/>
      <w:numFmt w:val="bullet"/>
      <w:lvlText w:val=""/>
      <w:lvlJc w:val="left"/>
      <w:pPr>
        <w:ind w:left="5040" w:hanging="360"/>
      </w:pPr>
      <w:rPr>
        <w:rFonts w:hint="default" w:ascii="Symbol" w:hAnsi="Symbol"/>
      </w:rPr>
    </w:lvl>
    <w:lvl w:ilvl="7" w:tplc="1F348C5E">
      <w:start w:val="1"/>
      <w:numFmt w:val="bullet"/>
      <w:lvlText w:val="o"/>
      <w:lvlJc w:val="left"/>
      <w:pPr>
        <w:ind w:left="5760" w:hanging="360"/>
      </w:pPr>
      <w:rPr>
        <w:rFonts w:hint="default" w:ascii="Courier New" w:hAnsi="Courier New"/>
      </w:rPr>
    </w:lvl>
    <w:lvl w:ilvl="8" w:tplc="6E38E078">
      <w:start w:val="1"/>
      <w:numFmt w:val="bullet"/>
      <w:lvlText w:val=""/>
      <w:lvlJc w:val="left"/>
      <w:pPr>
        <w:ind w:left="6480" w:hanging="360"/>
      </w:pPr>
      <w:rPr>
        <w:rFonts w:hint="default" w:ascii="Wingdings" w:hAnsi="Wingdings"/>
      </w:rPr>
    </w:lvl>
  </w:abstractNum>
  <w:abstractNum w:abstractNumId="15" w15:restartNumberingAfterBreak="0">
    <w:nsid w:val="62D8B963"/>
    <w:multiLevelType w:val="hybridMultilevel"/>
    <w:tmpl w:val="FFFFFFFF"/>
    <w:lvl w:ilvl="0" w:tplc="510241A0">
      <w:start w:val="1"/>
      <w:numFmt w:val="bullet"/>
      <w:lvlText w:val=""/>
      <w:lvlJc w:val="left"/>
      <w:pPr>
        <w:ind w:left="720" w:hanging="360"/>
      </w:pPr>
      <w:rPr>
        <w:rFonts w:hint="default" w:ascii="Symbol" w:hAnsi="Symbol"/>
      </w:rPr>
    </w:lvl>
    <w:lvl w:ilvl="1" w:tplc="1A687404">
      <w:start w:val="1"/>
      <w:numFmt w:val="bullet"/>
      <w:lvlText w:val="o"/>
      <w:lvlJc w:val="left"/>
      <w:pPr>
        <w:ind w:left="1440" w:hanging="360"/>
      </w:pPr>
      <w:rPr>
        <w:rFonts w:hint="default" w:ascii="Courier New" w:hAnsi="Courier New"/>
      </w:rPr>
    </w:lvl>
    <w:lvl w:ilvl="2" w:tplc="398C021A">
      <w:start w:val="1"/>
      <w:numFmt w:val="bullet"/>
      <w:lvlText w:val=""/>
      <w:lvlJc w:val="left"/>
      <w:pPr>
        <w:ind w:left="2160" w:hanging="360"/>
      </w:pPr>
      <w:rPr>
        <w:rFonts w:hint="default" w:ascii="Wingdings" w:hAnsi="Wingdings"/>
      </w:rPr>
    </w:lvl>
    <w:lvl w:ilvl="3" w:tplc="E206C022">
      <w:start w:val="1"/>
      <w:numFmt w:val="bullet"/>
      <w:lvlText w:val=""/>
      <w:lvlJc w:val="left"/>
      <w:pPr>
        <w:ind w:left="2880" w:hanging="360"/>
      </w:pPr>
      <w:rPr>
        <w:rFonts w:hint="default" w:ascii="Symbol" w:hAnsi="Symbol"/>
      </w:rPr>
    </w:lvl>
    <w:lvl w:ilvl="4" w:tplc="6C38055C">
      <w:start w:val="1"/>
      <w:numFmt w:val="bullet"/>
      <w:lvlText w:val="o"/>
      <w:lvlJc w:val="left"/>
      <w:pPr>
        <w:ind w:left="3600" w:hanging="360"/>
      </w:pPr>
      <w:rPr>
        <w:rFonts w:hint="default" w:ascii="Courier New" w:hAnsi="Courier New"/>
      </w:rPr>
    </w:lvl>
    <w:lvl w:ilvl="5" w:tplc="03486384">
      <w:start w:val="1"/>
      <w:numFmt w:val="bullet"/>
      <w:lvlText w:val=""/>
      <w:lvlJc w:val="left"/>
      <w:pPr>
        <w:ind w:left="4320" w:hanging="360"/>
      </w:pPr>
      <w:rPr>
        <w:rFonts w:hint="default" w:ascii="Wingdings" w:hAnsi="Wingdings"/>
      </w:rPr>
    </w:lvl>
    <w:lvl w:ilvl="6" w:tplc="5D10A21A">
      <w:start w:val="1"/>
      <w:numFmt w:val="bullet"/>
      <w:lvlText w:val=""/>
      <w:lvlJc w:val="left"/>
      <w:pPr>
        <w:ind w:left="5040" w:hanging="360"/>
      </w:pPr>
      <w:rPr>
        <w:rFonts w:hint="default" w:ascii="Symbol" w:hAnsi="Symbol"/>
      </w:rPr>
    </w:lvl>
    <w:lvl w:ilvl="7" w:tplc="65A043B6">
      <w:start w:val="1"/>
      <w:numFmt w:val="bullet"/>
      <w:lvlText w:val="o"/>
      <w:lvlJc w:val="left"/>
      <w:pPr>
        <w:ind w:left="5760" w:hanging="360"/>
      </w:pPr>
      <w:rPr>
        <w:rFonts w:hint="default" w:ascii="Courier New" w:hAnsi="Courier New"/>
      </w:rPr>
    </w:lvl>
    <w:lvl w:ilvl="8" w:tplc="ECA03A6C">
      <w:start w:val="1"/>
      <w:numFmt w:val="bullet"/>
      <w:lvlText w:val=""/>
      <w:lvlJc w:val="left"/>
      <w:pPr>
        <w:ind w:left="6480" w:hanging="360"/>
      </w:pPr>
      <w:rPr>
        <w:rFonts w:hint="default" w:ascii="Wingdings" w:hAnsi="Wingdings"/>
      </w:rPr>
    </w:lvl>
  </w:abstractNum>
  <w:abstractNum w:abstractNumId="16" w15:restartNumberingAfterBreak="0">
    <w:nsid w:val="6A0DC2C3"/>
    <w:multiLevelType w:val="hybridMultilevel"/>
    <w:tmpl w:val="FFFFFFFF"/>
    <w:lvl w:ilvl="0" w:tplc="271CAB38">
      <w:start w:val="1"/>
      <w:numFmt w:val="bullet"/>
      <w:lvlText w:val=""/>
      <w:lvlJc w:val="left"/>
      <w:pPr>
        <w:ind w:left="720" w:hanging="360"/>
      </w:pPr>
      <w:rPr>
        <w:rFonts w:hint="default" w:ascii="Symbol" w:hAnsi="Symbol"/>
      </w:rPr>
    </w:lvl>
    <w:lvl w:ilvl="1" w:tplc="24BC81CE">
      <w:start w:val="1"/>
      <w:numFmt w:val="bullet"/>
      <w:lvlText w:val="o"/>
      <w:lvlJc w:val="left"/>
      <w:pPr>
        <w:ind w:left="1440" w:hanging="360"/>
      </w:pPr>
      <w:rPr>
        <w:rFonts w:hint="default" w:ascii="Courier New" w:hAnsi="Courier New"/>
      </w:rPr>
    </w:lvl>
    <w:lvl w:ilvl="2" w:tplc="194260F4">
      <w:start w:val="1"/>
      <w:numFmt w:val="bullet"/>
      <w:lvlText w:val=""/>
      <w:lvlJc w:val="left"/>
      <w:pPr>
        <w:ind w:left="2160" w:hanging="360"/>
      </w:pPr>
      <w:rPr>
        <w:rFonts w:hint="default" w:ascii="Wingdings" w:hAnsi="Wingdings"/>
      </w:rPr>
    </w:lvl>
    <w:lvl w:ilvl="3" w:tplc="D16CC736">
      <w:start w:val="1"/>
      <w:numFmt w:val="bullet"/>
      <w:lvlText w:val=""/>
      <w:lvlJc w:val="left"/>
      <w:pPr>
        <w:ind w:left="2880" w:hanging="360"/>
      </w:pPr>
      <w:rPr>
        <w:rFonts w:hint="default" w:ascii="Symbol" w:hAnsi="Symbol"/>
      </w:rPr>
    </w:lvl>
    <w:lvl w:ilvl="4" w:tplc="151886D6">
      <w:start w:val="1"/>
      <w:numFmt w:val="bullet"/>
      <w:lvlText w:val="o"/>
      <w:lvlJc w:val="left"/>
      <w:pPr>
        <w:ind w:left="3600" w:hanging="360"/>
      </w:pPr>
      <w:rPr>
        <w:rFonts w:hint="default" w:ascii="Courier New" w:hAnsi="Courier New"/>
      </w:rPr>
    </w:lvl>
    <w:lvl w:ilvl="5" w:tplc="2F5AF892">
      <w:start w:val="1"/>
      <w:numFmt w:val="bullet"/>
      <w:lvlText w:val=""/>
      <w:lvlJc w:val="left"/>
      <w:pPr>
        <w:ind w:left="4320" w:hanging="360"/>
      </w:pPr>
      <w:rPr>
        <w:rFonts w:hint="default" w:ascii="Wingdings" w:hAnsi="Wingdings"/>
      </w:rPr>
    </w:lvl>
    <w:lvl w:ilvl="6" w:tplc="AF2E1672">
      <w:start w:val="1"/>
      <w:numFmt w:val="bullet"/>
      <w:lvlText w:val=""/>
      <w:lvlJc w:val="left"/>
      <w:pPr>
        <w:ind w:left="5040" w:hanging="360"/>
      </w:pPr>
      <w:rPr>
        <w:rFonts w:hint="default" w:ascii="Symbol" w:hAnsi="Symbol"/>
      </w:rPr>
    </w:lvl>
    <w:lvl w:ilvl="7" w:tplc="90407E7E">
      <w:start w:val="1"/>
      <w:numFmt w:val="bullet"/>
      <w:lvlText w:val="o"/>
      <w:lvlJc w:val="left"/>
      <w:pPr>
        <w:ind w:left="5760" w:hanging="360"/>
      </w:pPr>
      <w:rPr>
        <w:rFonts w:hint="default" w:ascii="Courier New" w:hAnsi="Courier New"/>
      </w:rPr>
    </w:lvl>
    <w:lvl w:ilvl="8" w:tplc="4896FA14">
      <w:start w:val="1"/>
      <w:numFmt w:val="bullet"/>
      <w:lvlText w:val=""/>
      <w:lvlJc w:val="left"/>
      <w:pPr>
        <w:ind w:left="6480" w:hanging="360"/>
      </w:pPr>
      <w:rPr>
        <w:rFonts w:hint="default" w:ascii="Wingdings" w:hAnsi="Wingdings"/>
      </w:rPr>
    </w:lvl>
  </w:abstractNum>
  <w:abstractNum w:abstractNumId="17" w15:restartNumberingAfterBreak="0">
    <w:nsid w:val="73FEA43D"/>
    <w:multiLevelType w:val="hybridMultilevel"/>
    <w:tmpl w:val="FFFFFFFF"/>
    <w:lvl w:ilvl="0" w:tplc="BEAAF718">
      <w:start w:val="1"/>
      <w:numFmt w:val="bullet"/>
      <w:lvlText w:val=""/>
      <w:lvlJc w:val="left"/>
      <w:pPr>
        <w:ind w:left="720" w:hanging="360"/>
      </w:pPr>
      <w:rPr>
        <w:rFonts w:hint="default" w:ascii="Symbol" w:hAnsi="Symbol"/>
      </w:rPr>
    </w:lvl>
    <w:lvl w:ilvl="1" w:tplc="EB50FA66">
      <w:start w:val="1"/>
      <w:numFmt w:val="bullet"/>
      <w:lvlText w:val="o"/>
      <w:lvlJc w:val="left"/>
      <w:pPr>
        <w:ind w:left="1440" w:hanging="360"/>
      </w:pPr>
      <w:rPr>
        <w:rFonts w:hint="default" w:ascii="Courier New" w:hAnsi="Courier New"/>
      </w:rPr>
    </w:lvl>
    <w:lvl w:ilvl="2" w:tplc="AD10B384">
      <w:start w:val="1"/>
      <w:numFmt w:val="bullet"/>
      <w:lvlText w:val=""/>
      <w:lvlJc w:val="left"/>
      <w:pPr>
        <w:ind w:left="2160" w:hanging="360"/>
      </w:pPr>
      <w:rPr>
        <w:rFonts w:hint="default" w:ascii="Wingdings" w:hAnsi="Wingdings"/>
      </w:rPr>
    </w:lvl>
    <w:lvl w:ilvl="3" w:tplc="7F7C37A8">
      <w:start w:val="1"/>
      <w:numFmt w:val="bullet"/>
      <w:lvlText w:val=""/>
      <w:lvlJc w:val="left"/>
      <w:pPr>
        <w:ind w:left="2880" w:hanging="360"/>
      </w:pPr>
      <w:rPr>
        <w:rFonts w:hint="default" w:ascii="Symbol" w:hAnsi="Symbol"/>
      </w:rPr>
    </w:lvl>
    <w:lvl w:ilvl="4" w:tplc="ABBCDF8A">
      <w:start w:val="1"/>
      <w:numFmt w:val="bullet"/>
      <w:lvlText w:val="o"/>
      <w:lvlJc w:val="left"/>
      <w:pPr>
        <w:ind w:left="3600" w:hanging="360"/>
      </w:pPr>
      <w:rPr>
        <w:rFonts w:hint="default" w:ascii="Courier New" w:hAnsi="Courier New"/>
      </w:rPr>
    </w:lvl>
    <w:lvl w:ilvl="5" w:tplc="3872CD1E">
      <w:start w:val="1"/>
      <w:numFmt w:val="bullet"/>
      <w:lvlText w:val=""/>
      <w:lvlJc w:val="left"/>
      <w:pPr>
        <w:ind w:left="4320" w:hanging="360"/>
      </w:pPr>
      <w:rPr>
        <w:rFonts w:hint="default" w:ascii="Wingdings" w:hAnsi="Wingdings"/>
      </w:rPr>
    </w:lvl>
    <w:lvl w:ilvl="6" w:tplc="A74CB4A4">
      <w:start w:val="1"/>
      <w:numFmt w:val="bullet"/>
      <w:lvlText w:val=""/>
      <w:lvlJc w:val="left"/>
      <w:pPr>
        <w:ind w:left="5040" w:hanging="360"/>
      </w:pPr>
      <w:rPr>
        <w:rFonts w:hint="default" w:ascii="Symbol" w:hAnsi="Symbol"/>
      </w:rPr>
    </w:lvl>
    <w:lvl w:ilvl="7" w:tplc="9A5AF7E6">
      <w:start w:val="1"/>
      <w:numFmt w:val="bullet"/>
      <w:lvlText w:val="o"/>
      <w:lvlJc w:val="left"/>
      <w:pPr>
        <w:ind w:left="5760" w:hanging="360"/>
      </w:pPr>
      <w:rPr>
        <w:rFonts w:hint="default" w:ascii="Courier New" w:hAnsi="Courier New"/>
      </w:rPr>
    </w:lvl>
    <w:lvl w:ilvl="8" w:tplc="B72CB71E">
      <w:start w:val="1"/>
      <w:numFmt w:val="bullet"/>
      <w:lvlText w:val=""/>
      <w:lvlJc w:val="left"/>
      <w:pPr>
        <w:ind w:left="6480" w:hanging="360"/>
      </w:pPr>
      <w:rPr>
        <w:rFonts w:hint="default" w:ascii="Wingdings" w:hAnsi="Wingdings"/>
      </w:rPr>
    </w:lvl>
  </w:abstractNum>
  <w:abstractNum w:abstractNumId="18" w15:restartNumberingAfterBreak="0">
    <w:nsid w:val="7A252F87"/>
    <w:multiLevelType w:val="hybridMultilevel"/>
    <w:tmpl w:val="FFFFFFFF"/>
    <w:lvl w:ilvl="0" w:tplc="2CB0B6A4">
      <w:start w:val="1"/>
      <w:numFmt w:val="bullet"/>
      <w:lvlText w:val=""/>
      <w:lvlJc w:val="left"/>
      <w:pPr>
        <w:ind w:left="720" w:hanging="360"/>
      </w:pPr>
      <w:rPr>
        <w:rFonts w:hint="default" w:ascii="Symbol" w:hAnsi="Symbol"/>
      </w:rPr>
    </w:lvl>
    <w:lvl w:ilvl="1" w:tplc="4E207FA2">
      <w:start w:val="1"/>
      <w:numFmt w:val="bullet"/>
      <w:lvlText w:val="o"/>
      <w:lvlJc w:val="left"/>
      <w:pPr>
        <w:ind w:left="1440" w:hanging="360"/>
      </w:pPr>
      <w:rPr>
        <w:rFonts w:hint="default" w:ascii="Courier New" w:hAnsi="Courier New"/>
      </w:rPr>
    </w:lvl>
    <w:lvl w:ilvl="2" w:tplc="E2321A1A">
      <w:start w:val="1"/>
      <w:numFmt w:val="bullet"/>
      <w:lvlText w:val=""/>
      <w:lvlJc w:val="left"/>
      <w:pPr>
        <w:ind w:left="2160" w:hanging="360"/>
      </w:pPr>
      <w:rPr>
        <w:rFonts w:hint="default" w:ascii="Wingdings" w:hAnsi="Wingdings"/>
      </w:rPr>
    </w:lvl>
    <w:lvl w:ilvl="3" w:tplc="DF707780">
      <w:start w:val="1"/>
      <w:numFmt w:val="bullet"/>
      <w:lvlText w:val=""/>
      <w:lvlJc w:val="left"/>
      <w:pPr>
        <w:ind w:left="2880" w:hanging="360"/>
      </w:pPr>
      <w:rPr>
        <w:rFonts w:hint="default" w:ascii="Symbol" w:hAnsi="Symbol"/>
      </w:rPr>
    </w:lvl>
    <w:lvl w:ilvl="4" w:tplc="CC3EF5D2">
      <w:start w:val="1"/>
      <w:numFmt w:val="bullet"/>
      <w:lvlText w:val="o"/>
      <w:lvlJc w:val="left"/>
      <w:pPr>
        <w:ind w:left="3600" w:hanging="360"/>
      </w:pPr>
      <w:rPr>
        <w:rFonts w:hint="default" w:ascii="Courier New" w:hAnsi="Courier New"/>
      </w:rPr>
    </w:lvl>
    <w:lvl w:ilvl="5" w:tplc="10C0E766">
      <w:start w:val="1"/>
      <w:numFmt w:val="bullet"/>
      <w:lvlText w:val=""/>
      <w:lvlJc w:val="left"/>
      <w:pPr>
        <w:ind w:left="4320" w:hanging="360"/>
      </w:pPr>
      <w:rPr>
        <w:rFonts w:hint="default" w:ascii="Wingdings" w:hAnsi="Wingdings"/>
      </w:rPr>
    </w:lvl>
    <w:lvl w:ilvl="6" w:tplc="D4C41470">
      <w:start w:val="1"/>
      <w:numFmt w:val="bullet"/>
      <w:lvlText w:val=""/>
      <w:lvlJc w:val="left"/>
      <w:pPr>
        <w:ind w:left="5040" w:hanging="360"/>
      </w:pPr>
      <w:rPr>
        <w:rFonts w:hint="default" w:ascii="Symbol" w:hAnsi="Symbol"/>
      </w:rPr>
    </w:lvl>
    <w:lvl w:ilvl="7" w:tplc="7F124C6E">
      <w:start w:val="1"/>
      <w:numFmt w:val="bullet"/>
      <w:lvlText w:val="o"/>
      <w:lvlJc w:val="left"/>
      <w:pPr>
        <w:ind w:left="5760" w:hanging="360"/>
      </w:pPr>
      <w:rPr>
        <w:rFonts w:hint="default" w:ascii="Courier New" w:hAnsi="Courier New"/>
      </w:rPr>
    </w:lvl>
    <w:lvl w:ilvl="8" w:tplc="9AD09D16">
      <w:start w:val="1"/>
      <w:numFmt w:val="bullet"/>
      <w:lvlText w:val=""/>
      <w:lvlJc w:val="left"/>
      <w:pPr>
        <w:ind w:left="6480" w:hanging="360"/>
      </w:pPr>
      <w:rPr>
        <w:rFonts w:hint="default" w:ascii="Wingdings" w:hAnsi="Wingdings"/>
      </w:rPr>
    </w:lvl>
  </w:abstractNum>
  <w:num w:numId="20">
    <w:abstractNumId w:val="19"/>
  </w:num>
  <w:num w:numId="1" w16cid:durableId="1737626394">
    <w:abstractNumId w:val="5"/>
  </w:num>
  <w:num w:numId="2" w16cid:durableId="902981236">
    <w:abstractNumId w:val="14"/>
  </w:num>
  <w:num w:numId="3" w16cid:durableId="235407275">
    <w:abstractNumId w:val="9"/>
  </w:num>
  <w:num w:numId="4" w16cid:durableId="272052973">
    <w:abstractNumId w:val="3"/>
  </w:num>
  <w:num w:numId="5" w16cid:durableId="854270375">
    <w:abstractNumId w:val="17"/>
  </w:num>
  <w:num w:numId="6" w16cid:durableId="905605944">
    <w:abstractNumId w:val="4"/>
  </w:num>
  <w:num w:numId="7" w16cid:durableId="1549760700">
    <w:abstractNumId w:val="10"/>
  </w:num>
  <w:num w:numId="8" w16cid:durableId="428896606">
    <w:abstractNumId w:val="0"/>
  </w:num>
  <w:num w:numId="9" w16cid:durableId="2100519596">
    <w:abstractNumId w:val="15"/>
  </w:num>
  <w:num w:numId="10" w16cid:durableId="101610258">
    <w:abstractNumId w:val="1"/>
  </w:num>
  <w:num w:numId="11" w16cid:durableId="396905550">
    <w:abstractNumId w:val="13"/>
  </w:num>
  <w:num w:numId="12" w16cid:durableId="1394818743">
    <w:abstractNumId w:val="16"/>
  </w:num>
  <w:num w:numId="13" w16cid:durableId="723717288">
    <w:abstractNumId w:val="7"/>
  </w:num>
  <w:num w:numId="14" w16cid:durableId="1599176696">
    <w:abstractNumId w:val="6"/>
  </w:num>
  <w:num w:numId="15" w16cid:durableId="502665036">
    <w:abstractNumId w:val="11"/>
  </w:num>
  <w:num w:numId="16" w16cid:durableId="986935719">
    <w:abstractNumId w:val="18"/>
  </w:num>
  <w:num w:numId="17" w16cid:durableId="751464793">
    <w:abstractNumId w:val="2"/>
  </w:num>
  <w:num w:numId="18" w16cid:durableId="1496872070">
    <w:abstractNumId w:val="8"/>
  </w:num>
  <w:num w:numId="19" w16cid:durableId="17968258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243FEC"/>
    <w:rsid w:val="00017718"/>
    <w:rsid w:val="00054F30"/>
    <w:rsid w:val="000559A2"/>
    <w:rsid w:val="00057BFE"/>
    <w:rsid w:val="0009027D"/>
    <w:rsid w:val="000B1901"/>
    <w:rsid w:val="000B5C83"/>
    <w:rsid w:val="000E9F95"/>
    <w:rsid w:val="0011088C"/>
    <w:rsid w:val="00120319"/>
    <w:rsid w:val="00124B12"/>
    <w:rsid w:val="0012A358"/>
    <w:rsid w:val="001449B5"/>
    <w:rsid w:val="001842CA"/>
    <w:rsid w:val="001959D8"/>
    <w:rsid w:val="00197808"/>
    <w:rsid w:val="001EC210"/>
    <w:rsid w:val="001F350B"/>
    <w:rsid w:val="00216B08"/>
    <w:rsid w:val="0024057B"/>
    <w:rsid w:val="0025EA2B"/>
    <w:rsid w:val="0028F256"/>
    <w:rsid w:val="002B6D83"/>
    <w:rsid w:val="002C31AB"/>
    <w:rsid w:val="002C3BEB"/>
    <w:rsid w:val="002E5AA9"/>
    <w:rsid w:val="002E6688"/>
    <w:rsid w:val="0030C1FF"/>
    <w:rsid w:val="0031E9B9"/>
    <w:rsid w:val="003222BE"/>
    <w:rsid w:val="00326866"/>
    <w:rsid w:val="0033A6AD"/>
    <w:rsid w:val="0036457E"/>
    <w:rsid w:val="00370D81"/>
    <w:rsid w:val="00378730"/>
    <w:rsid w:val="00396167"/>
    <w:rsid w:val="0039621D"/>
    <w:rsid w:val="00397D0C"/>
    <w:rsid w:val="003A4452"/>
    <w:rsid w:val="003C2841"/>
    <w:rsid w:val="004327AE"/>
    <w:rsid w:val="00436F39"/>
    <w:rsid w:val="004404B0"/>
    <w:rsid w:val="00442999"/>
    <w:rsid w:val="00471C95"/>
    <w:rsid w:val="004772B4"/>
    <w:rsid w:val="00483E6A"/>
    <w:rsid w:val="00485361"/>
    <w:rsid w:val="0048C5D8"/>
    <w:rsid w:val="004A0036"/>
    <w:rsid w:val="004A08D9"/>
    <w:rsid w:val="004A578C"/>
    <w:rsid w:val="004A6949"/>
    <w:rsid w:val="004D42EF"/>
    <w:rsid w:val="004D4FEC"/>
    <w:rsid w:val="004E0769"/>
    <w:rsid w:val="004F41A4"/>
    <w:rsid w:val="004F5533"/>
    <w:rsid w:val="004F966D"/>
    <w:rsid w:val="0050249D"/>
    <w:rsid w:val="00506BE1"/>
    <w:rsid w:val="0050CECC"/>
    <w:rsid w:val="00516609"/>
    <w:rsid w:val="00522D23"/>
    <w:rsid w:val="005331B3"/>
    <w:rsid w:val="0057671B"/>
    <w:rsid w:val="00577629"/>
    <w:rsid w:val="0059176A"/>
    <w:rsid w:val="005953B1"/>
    <w:rsid w:val="005C6684"/>
    <w:rsid w:val="005D0CD5"/>
    <w:rsid w:val="005F0FED"/>
    <w:rsid w:val="00602388"/>
    <w:rsid w:val="006255E9"/>
    <w:rsid w:val="0063E45C"/>
    <w:rsid w:val="00672F1E"/>
    <w:rsid w:val="00683B5C"/>
    <w:rsid w:val="00690FAA"/>
    <w:rsid w:val="006918BC"/>
    <w:rsid w:val="00693AD0"/>
    <w:rsid w:val="006A5DB6"/>
    <w:rsid w:val="006A926D"/>
    <w:rsid w:val="006F6869"/>
    <w:rsid w:val="00715133"/>
    <w:rsid w:val="00764D79"/>
    <w:rsid w:val="00791991"/>
    <w:rsid w:val="00795A0D"/>
    <w:rsid w:val="0079CE50"/>
    <w:rsid w:val="007D061C"/>
    <w:rsid w:val="0081368C"/>
    <w:rsid w:val="00873A8F"/>
    <w:rsid w:val="00890064"/>
    <w:rsid w:val="008A19B5"/>
    <w:rsid w:val="008BEBE8"/>
    <w:rsid w:val="008BEC2A"/>
    <w:rsid w:val="008C3506"/>
    <w:rsid w:val="008D5482"/>
    <w:rsid w:val="008E33C4"/>
    <w:rsid w:val="008EB2DE"/>
    <w:rsid w:val="008F41DD"/>
    <w:rsid w:val="008FF0F0"/>
    <w:rsid w:val="00900A1B"/>
    <w:rsid w:val="00913466"/>
    <w:rsid w:val="0092474C"/>
    <w:rsid w:val="00925571"/>
    <w:rsid w:val="0095480E"/>
    <w:rsid w:val="00957D53"/>
    <w:rsid w:val="00958558"/>
    <w:rsid w:val="00966177"/>
    <w:rsid w:val="009764F2"/>
    <w:rsid w:val="009C7C44"/>
    <w:rsid w:val="009CAFB0"/>
    <w:rsid w:val="009D1360"/>
    <w:rsid w:val="009EB63B"/>
    <w:rsid w:val="009F0C71"/>
    <w:rsid w:val="00A05EB8"/>
    <w:rsid w:val="00A135E3"/>
    <w:rsid w:val="00A160FF"/>
    <w:rsid w:val="00A1937E"/>
    <w:rsid w:val="00A44722"/>
    <w:rsid w:val="00A7040A"/>
    <w:rsid w:val="00A90A7A"/>
    <w:rsid w:val="00A9E0BB"/>
    <w:rsid w:val="00AA39E3"/>
    <w:rsid w:val="00AB45C7"/>
    <w:rsid w:val="00AD2979"/>
    <w:rsid w:val="00B187EC"/>
    <w:rsid w:val="00B300AA"/>
    <w:rsid w:val="00B54F84"/>
    <w:rsid w:val="00B62C64"/>
    <w:rsid w:val="00B74B20"/>
    <w:rsid w:val="00B92E41"/>
    <w:rsid w:val="00BA1C4A"/>
    <w:rsid w:val="00BB060D"/>
    <w:rsid w:val="00BC0396"/>
    <w:rsid w:val="00BD4BFF"/>
    <w:rsid w:val="00BD79F9"/>
    <w:rsid w:val="00BE538C"/>
    <w:rsid w:val="00BE564A"/>
    <w:rsid w:val="00C06917"/>
    <w:rsid w:val="00C1174D"/>
    <w:rsid w:val="00C63871"/>
    <w:rsid w:val="00C6530D"/>
    <w:rsid w:val="00C75930"/>
    <w:rsid w:val="00C9EFB7"/>
    <w:rsid w:val="00CD6D6D"/>
    <w:rsid w:val="00CE9AF7"/>
    <w:rsid w:val="00D054F5"/>
    <w:rsid w:val="00D20928"/>
    <w:rsid w:val="00D454F4"/>
    <w:rsid w:val="00D62450"/>
    <w:rsid w:val="00D877C5"/>
    <w:rsid w:val="00D92B06"/>
    <w:rsid w:val="00D95107"/>
    <w:rsid w:val="00DC62C1"/>
    <w:rsid w:val="00E15D5A"/>
    <w:rsid w:val="00E3EFB6"/>
    <w:rsid w:val="00EB0FEC"/>
    <w:rsid w:val="00EB69E4"/>
    <w:rsid w:val="00EE3298"/>
    <w:rsid w:val="00F44A43"/>
    <w:rsid w:val="00F65DC8"/>
    <w:rsid w:val="00F71417"/>
    <w:rsid w:val="00F97B74"/>
    <w:rsid w:val="00FA3195"/>
    <w:rsid w:val="00FAA3F1"/>
    <w:rsid w:val="00FF134A"/>
    <w:rsid w:val="0106F211"/>
    <w:rsid w:val="010806E2"/>
    <w:rsid w:val="01100920"/>
    <w:rsid w:val="011719E5"/>
    <w:rsid w:val="011C07FB"/>
    <w:rsid w:val="012465B5"/>
    <w:rsid w:val="0128C42A"/>
    <w:rsid w:val="0131D8CB"/>
    <w:rsid w:val="014CD877"/>
    <w:rsid w:val="014E0CB7"/>
    <w:rsid w:val="014F36A9"/>
    <w:rsid w:val="01633A13"/>
    <w:rsid w:val="0165F28E"/>
    <w:rsid w:val="0166117A"/>
    <w:rsid w:val="01692C96"/>
    <w:rsid w:val="016DEDB2"/>
    <w:rsid w:val="01707528"/>
    <w:rsid w:val="017EE974"/>
    <w:rsid w:val="018A30C1"/>
    <w:rsid w:val="01925D12"/>
    <w:rsid w:val="01929274"/>
    <w:rsid w:val="01AB6A95"/>
    <w:rsid w:val="01AD8EED"/>
    <w:rsid w:val="01B49ABF"/>
    <w:rsid w:val="01BAB4A3"/>
    <w:rsid w:val="01C70ACF"/>
    <w:rsid w:val="01C81D23"/>
    <w:rsid w:val="01CDB267"/>
    <w:rsid w:val="01CE06A2"/>
    <w:rsid w:val="01D318D0"/>
    <w:rsid w:val="01D5EDAD"/>
    <w:rsid w:val="01D9C6F3"/>
    <w:rsid w:val="01DE58EA"/>
    <w:rsid w:val="01E1857B"/>
    <w:rsid w:val="01E45BEA"/>
    <w:rsid w:val="01EAA9AA"/>
    <w:rsid w:val="01F766B2"/>
    <w:rsid w:val="01F7D6FB"/>
    <w:rsid w:val="01F93BD3"/>
    <w:rsid w:val="0207B5F6"/>
    <w:rsid w:val="020F9797"/>
    <w:rsid w:val="021B719F"/>
    <w:rsid w:val="021BBC01"/>
    <w:rsid w:val="0223048F"/>
    <w:rsid w:val="022A027C"/>
    <w:rsid w:val="022A5FD6"/>
    <w:rsid w:val="0230E60E"/>
    <w:rsid w:val="02323337"/>
    <w:rsid w:val="02363238"/>
    <w:rsid w:val="023A4508"/>
    <w:rsid w:val="023A4606"/>
    <w:rsid w:val="023FD3E8"/>
    <w:rsid w:val="0278E08B"/>
    <w:rsid w:val="027C5206"/>
    <w:rsid w:val="028602E0"/>
    <w:rsid w:val="02898E59"/>
    <w:rsid w:val="028DA2B4"/>
    <w:rsid w:val="0293D2C9"/>
    <w:rsid w:val="0294D04F"/>
    <w:rsid w:val="0296186C"/>
    <w:rsid w:val="0297512F"/>
    <w:rsid w:val="029EBF97"/>
    <w:rsid w:val="02A83035"/>
    <w:rsid w:val="02B1EF71"/>
    <w:rsid w:val="02B2941D"/>
    <w:rsid w:val="02D73069"/>
    <w:rsid w:val="02DC83A8"/>
    <w:rsid w:val="02F87ECD"/>
    <w:rsid w:val="02FDAC59"/>
    <w:rsid w:val="0301119B"/>
    <w:rsid w:val="030DF90D"/>
    <w:rsid w:val="03158645"/>
    <w:rsid w:val="0315E37B"/>
    <w:rsid w:val="0315E6A5"/>
    <w:rsid w:val="0319977F"/>
    <w:rsid w:val="031F8268"/>
    <w:rsid w:val="031FB810"/>
    <w:rsid w:val="032FA3B6"/>
    <w:rsid w:val="03310510"/>
    <w:rsid w:val="0334EA14"/>
    <w:rsid w:val="03369D2A"/>
    <w:rsid w:val="033B33A0"/>
    <w:rsid w:val="033F4AD6"/>
    <w:rsid w:val="03422891"/>
    <w:rsid w:val="034638C1"/>
    <w:rsid w:val="034A0469"/>
    <w:rsid w:val="035FE306"/>
    <w:rsid w:val="0360EF91"/>
    <w:rsid w:val="03644228"/>
    <w:rsid w:val="03687C89"/>
    <w:rsid w:val="036E860D"/>
    <w:rsid w:val="038F9FB1"/>
    <w:rsid w:val="0397ACA2"/>
    <w:rsid w:val="039DB95C"/>
    <w:rsid w:val="03AA9DA6"/>
    <w:rsid w:val="03AC14E3"/>
    <w:rsid w:val="03B60633"/>
    <w:rsid w:val="03B6B868"/>
    <w:rsid w:val="03B74F91"/>
    <w:rsid w:val="03BBF05B"/>
    <w:rsid w:val="03BC31A6"/>
    <w:rsid w:val="03D2413C"/>
    <w:rsid w:val="03E78658"/>
    <w:rsid w:val="03EDE0D2"/>
    <w:rsid w:val="03EE46B8"/>
    <w:rsid w:val="03FC44BF"/>
    <w:rsid w:val="04023AEC"/>
    <w:rsid w:val="0403302D"/>
    <w:rsid w:val="04086FC8"/>
    <w:rsid w:val="04141E7C"/>
    <w:rsid w:val="041E2CB6"/>
    <w:rsid w:val="04321A9E"/>
    <w:rsid w:val="0436DC73"/>
    <w:rsid w:val="04381168"/>
    <w:rsid w:val="0447252D"/>
    <w:rsid w:val="04491C7E"/>
    <w:rsid w:val="044AA944"/>
    <w:rsid w:val="04599E53"/>
    <w:rsid w:val="045C3EFA"/>
    <w:rsid w:val="045F1ECC"/>
    <w:rsid w:val="046302AC"/>
    <w:rsid w:val="04632C8D"/>
    <w:rsid w:val="0466D0FB"/>
    <w:rsid w:val="04754DAE"/>
    <w:rsid w:val="04802D98"/>
    <w:rsid w:val="048187BC"/>
    <w:rsid w:val="04880D7D"/>
    <w:rsid w:val="0492D247"/>
    <w:rsid w:val="0492DDB3"/>
    <w:rsid w:val="0495BEF9"/>
    <w:rsid w:val="0496B91C"/>
    <w:rsid w:val="049FCC72"/>
    <w:rsid w:val="04A0F882"/>
    <w:rsid w:val="04A5CC46"/>
    <w:rsid w:val="04B17760"/>
    <w:rsid w:val="04BB4634"/>
    <w:rsid w:val="04C7E111"/>
    <w:rsid w:val="04CB1A78"/>
    <w:rsid w:val="04CBFFD4"/>
    <w:rsid w:val="04CD44F3"/>
    <w:rsid w:val="04D39142"/>
    <w:rsid w:val="04E04DAB"/>
    <w:rsid w:val="04E644AF"/>
    <w:rsid w:val="04EA3EB8"/>
    <w:rsid w:val="04F158F8"/>
    <w:rsid w:val="04F922FD"/>
    <w:rsid w:val="04FF3A7D"/>
    <w:rsid w:val="05089AD8"/>
    <w:rsid w:val="0517451E"/>
    <w:rsid w:val="0517E816"/>
    <w:rsid w:val="05202A7B"/>
    <w:rsid w:val="0524A849"/>
    <w:rsid w:val="0529DD0B"/>
    <w:rsid w:val="053D44A4"/>
    <w:rsid w:val="055554F8"/>
    <w:rsid w:val="055B268B"/>
    <w:rsid w:val="055CE383"/>
    <w:rsid w:val="056DE25C"/>
    <w:rsid w:val="058873F3"/>
    <w:rsid w:val="058DB621"/>
    <w:rsid w:val="059EE949"/>
    <w:rsid w:val="059FBE58"/>
    <w:rsid w:val="05AA7212"/>
    <w:rsid w:val="05B2FF65"/>
    <w:rsid w:val="05C1E558"/>
    <w:rsid w:val="05C59BFD"/>
    <w:rsid w:val="05C84C6F"/>
    <w:rsid w:val="05CEE272"/>
    <w:rsid w:val="05D58404"/>
    <w:rsid w:val="05D9B82F"/>
    <w:rsid w:val="05E13A04"/>
    <w:rsid w:val="05E1762A"/>
    <w:rsid w:val="05E51332"/>
    <w:rsid w:val="05E5A861"/>
    <w:rsid w:val="05ED1358"/>
    <w:rsid w:val="05F91AB3"/>
    <w:rsid w:val="05FB371D"/>
    <w:rsid w:val="05FCE1E1"/>
    <w:rsid w:val="05FD795D"/>
    <w:rsid w:val="0602DB83"/>
    <w:rsid w:val="06097626"/>
    <w:rsid w:val="060A7665"/>
    <w:rsid w:val="06198130"/>
    <w:rsid w:val="061E5DE3"/>
    <w:rsid w:val="062EB0AF"/>
    <w:rsid w:val="062FB1E8"/>
    <w:rsid w:val="0634BB78"/>
    <w:rsid w:val="06371DFB"/>
    <w:rsid w:val="06388107"/>
    <w:rsid w:val="063CBDFB"/>
    <w:rsid w:val="064F3B48"/>
    <w:rsid w:val="0658A4F7"/>
    <w:rsid w:val="065E6BEE"/>
    <w:rsid w:val="06695D49"/>
    <w:rsid w:val="066B393A"/>
    <w:rsid w:val="067EA99B"/>
    <w:rsid w:val="068070BA"/>
    <w:rsid w:val="06849D65"/>
    <w:rsid w:val="06857156"/>
    <w:rsid w:val="0688C6FB"/>
    <w:rsid w:val="068CE22D"/>
    <w:rsid w:val="06930FBB"/>
    <w:rsid w:val="069561CA"/>
    <w:rsid w:val="0695BCA1"/>
    <w:rsid w:val="0697AAFA"/>
    <w:rsid w:val="0699B1C2"/>
    <w:rsid w:val="069C1C89"/>
    <w:rsid w:val="06A43A50"/>
    <w:rsid w:val="06A969AB"/>
    <w:rsid w:val="06BA03FB"/>
    <w:rsid w:val="06DEB36B"/>
    <w:rsid w:val="06EE3B7B"/>
    <w:rsid w:val="07001585"/>
    <w:rsid w:val="07036790"/>
    <w:rsid w:val="070F351F"/>
    <w:rsid w:val="071A70D3"/>
    <w:rsid w:val="071D3D94"/>
    <w:rsid w:val="07228B80"/>
    <w:rsid w:val="0730AFA8"/>
    <w:rsid w:val="0736A097"/>
    <w:rsid w:val="073FFD4A"/>
    <w:rsid w:val="074196CB"/>
    <w:rsid w:val="0756BAF5"/>
    <w:rsid w:val="075EF2CC"/>
    <w:rsid w:val="075FFFD7"/>
    <w:rsid w:val="0765069F"/>
    <w:rsid w:val="0767984F"/>
    <w:rsid w:val="076DADFC"/>
    <w:rsid w:val="076DD9B6"/>
    <w:rsid w:val="076F0D65"/>
    <w:rsid w:val="0778F38B"/>
    <w:rsid w:val="077DAD8F"/>
    <w:rsid w:val="0796DDAD"/>
    <w:rsid w:val="0798180D"/>
    <w:rsid w:val="07B25294"/>
    <w:rsid w:val="07C3A354"/>
    <w:rsid w:val="07D27043"/>
    <w:rsid w:val="07D3E683"/>
    <w:rsid w:val="07EC2407"/>
    <w:rsid w:val="07F03B65"/>
    <w:rsid w:val="07FE242E"/>
    <w:rsid w:val="0804A370"/>
    <w:rsid w:val="08084293"/>
    <w:rsid w:val="0810D187"/>
    <w:rsid w:val="08126467"/>
    <w:rsid w:val="0817F10D"/>
    <w:rsid w:val="081A1E67"/>
    <w:rsid w:val="081F8648"/>
    <w:rsid w:val="0822BE80"/>
    <w:rsid w:val="08283730"/>
    <w:rsid w:val="0829DEDD"/>
    <w:rsid w:val="082C139F"/>
    <w:rsid w:val="082CD401"/>
    <w:rsid w:val="082DE99E"/>
    <w:rsid w:val="083E57FD"/>
    <w:rsid w:val="084349BC"/>
    <w:rsid w:val="08472DD4"/>
    <w:rsid w:val="084E73BF"/>
    <w:rsid w:val="0854F318"/>
    <w:rsid w:val="08571F4F"/>
    <w:rsid w:val="08668AD0"/>
    <w:rsid w:val="086B61B2"/>
    <w:rsid w:val="08947A41"/>
    <w:rsid w:val="0899A5F2"/>
    <w:rsid w:val="089A07B5"/>
    <w:rsid w:val="089C8D8B"/>
    <w:rsid w:val="08AB65E1"/>
    <w:rsid w:val="08ACD660"/>
    <w:rsid w:val="08B0E175"/>
    <w:rsid w:val="08B5A6E8"/>
    <w:rsid w:val="08BDAA8E"/>
    <w:rsid w:val="08C5132B"/>
    <w:rsid w:val="08D45002"/>
    <w:rsid w:val="08D66BC2"/>
    <w:rsid w:val="08DF6F14"/>
    <w:rsid w:val="08EA9D2F"/>
    <w:rsid w:val="08EDC314"/>
    <w:rsid w:val="09014E3D"/>
    <w:rsid w:val="0901A7FC"/>
    <w:rsid w:val="0907896F"/>
    <w:rsid w:val="090D6571"/>
    <w:rsid w:val="09103CAD"/>
    <w:rsid w:val="0911CE74"/>
    <w:rsid w:val="0911D5CC"/>
    <w:rsid w:val="09134EDC"/>
    <w:rsid w:val="091718EF"/>
    <w:rsid w:val="0926E480"/>
    <w:rsid w:val="09270E27"/>
    <w:rsid w:val="092B7AB9"/>
    <w:rsid w:val="093BF4DF"/>
    <w:rsid w:val="093F44D7"/>
    <w:rsid w:val="09464B4A"/>
    <w:rsid w:val="09488FC1"/>
    <w:rsid w:val="0953624F"/>
    <w:rsid w:val="0954B27B"/>
    <w:rsid w:val="0956BF85"/>
    <w:rsid w:val="09573F44"/>
    <w:rsid w:val="09750FCC"/>
    <w:rsid w:val="0978AEAE"/>
    <w:rsid w:val="0983D6F5"/>
    <w:rsid w:val="09874560"/>
    <w:rsid w:val="098DDA2D"/>
    <w:rsid w:val="0990B090"/>
    <w:rsid w:val="099B117C"/>
    <w:rsid w:val="099CD4A3"/>
    <w:rsid w:val="099D0ABF"/>
    <w:rsid w:val="09AC9F07"/>
    <w:rsid w:val="09AE8719"/>
    <w:rsid w:val="09AF13EE"/>
    <w:rsid w:val="09BFC9E4"/>
    <w:rsid w:val="09C3C21C"/>
    <w:rsid w:val="09C9FCAD"/>
    <w:rsid w:val="09CA4FE9"/>
    <w:rsid w:val="09CE1092"/>
    <w:rsid w:val="09D24055"/>
    <w:rsid w:val="09D2AB95"/>
    <w:rsid w:val="09D471C1"/>
    <w:rsid w:val="09D4F541"/>
    <w:rsid w:val="09DF04B0"/>
    <w:rsid w:val="09E430CE"/>
    <w:rsid w:val="09E46D7C"/>
    <w:rsid w:val="09F40D99"/>
    <w:rsid w:val="09F8CD9D"/>
    <w:rsid w:val="0A00CE57"/>
    <w:rsid w:val="0A19040C"/>
    <w:rsid w:val="0A2C0683"/>
    <w:rsid w:val="0A4236C5"/>
    <w:rsid w:val="0A4249F1"/>
    <w:rsid w:val="0A4469F4"/>
    <w:rsid w:val="0A6873D9"/>
    <w:rsid w:val="0A6D29DB"/>
    <w:rsid w:val="0A72C533"/>
    <w:rsid w:val="0A7F4FC6"/>
    <w:rsid w:val="0A864733"/>
    <w:rsid w:val="0A86D755"/>
    <w:rsid w:val="0A8F272D"/>
    <w:rsid w:val="0A8F7922"/>
    <w:rsid w:val="0A9BA91A"/>
    <w:rsid w:val="0A9CD5D9"/>
    <w:rsid w:val="0AA9F029"/>
    <w:rsid w:val="0AAAD197"/>
    <w:rsid w:val="0AB1542A"/>
    <w:rsid w:val="0AB600D7"/>
    <w:rsid w:val="0ABEB75C"/>
    <w:rsid w:val="0AC2B3DF"/>
    <w:rsid w:val="0AD0DF53"/>
    <w:rsid w:val="0AD3B376"/>
    <w:rsid w:val="0ADF3CA9"/>
    <w:rsid w:val="0AF87E57"/>
    <w:rsid w:val="0B16E961"/>
    <w:rsid w:val="0B1C694E"/>
    <w:rsid w:val="0B21F0B7"/>
    <w:rsid w:val="0B27DADB"/>
    <w:rsid w:val="0B2FBE08"/>
    <w:rsid w:val="0B31D78E"/>
    <w:rsid w:val="0B3A04C7"/>
    <w:rsid w:val="0B456505"/>
    <w:rsid w:val="0B45A010"/>
    <w:rsid w:val="0B4B5447"/>
    <w:rsid w:val="0B512C3F"/>
    <w:rsid w:val="0B53B8D8"/>
    <w:rsid w:val="0B589A28"/>
    <w:rsid w:val="0B5AD066"/>
    <w:rsid w:val="0B678062"/>
    <w:rsid w:val="0B71459C"/>
    <w:rsid w:val="0B7A62B0"/>
    <w:rsid w:val="0B7DFA22"/>
    <w:rsid w:val="0B7E22A2"/>
    <w:rsid w:val="0B7FD818"/>
    <w:rsid w:val="0B8D3771"/>
    <w:rsid w:val="0B8DC5BA"/>
    <w:rsid w:val="0B8E80B3"/>
    <w:rsid w:val="0B8FD606"/>
    <w:rsid w:val="0B912656"/>
    <w:rsid w:val="0B9928FD"/>
    <w:rsid w:val="0BA21EAD"/>
    <w:rsid w:val="0BA24C01"/>
    <w:rsid w:val="0BA3580B"/>
    <w:rsid w:val="0BA4D596"/>
    <w:rsid w:val="0BA4FBCF"/>
    <w:rsid w:val="0BA7EE20"/>
    <w:rsid w:val="0BA9DB6B"/>
    <w:rsid w:val="0BB0B48C"/>
    <w:rsid w:val="0BB25A92"/>
    <w:rsid w:val="0BC2034A"/>
    <w:rsid w:val="0BC22327"/>
    <w:rsid w:val="0BC5FF13"/>
    <w:rsid w:val="0BCB4136"/>
    <w:rsid w:val="0BD36481"/>
    <w:rsid w:val="0BD9D821"/>
    <w:rsid w:val="0BDAAD44"/>
    <w:rsid w:val="0BDC7CC7"/>
    <w:rsid w:val="0BDEF3FD"/>
    <w:rsid w:val="0BF13DDA"/>
    <w:rsid w:val="0BF186DD"/>
    <w:rsid w:val="0BFDB4F9"/>
    <w:rsid w:val="0C003098"/>
    <w:rsid w:val="0C0389F0"/>
    <w:rsid w:val="0C09D818"/>
    <w:rsid w:val="0C186434"/>
    <w:rsid w:val="0C23084C"/>
    <w:rsid w:val="0C243FEC"/>
    <w:rsid w:val="0C24EBF3"/>
    <w:rsid w:val="0C260893"/>
    <w:rsid w:val="0C2EF242"/>
    <w:rsid w:val="0C3691B4"/>
    <w:rsid w:val="0C3DC59B"/>
    <w:rsid w:val="0C3FAC0B"/>
    <w:rsid w:val="0C5EF6DC"/>
    <w:rsid w:val="0C601951"/>
    <w:rsid w:val="0C6B0DA9"/>
    <w:rsid w:val="0C6CEF32"/>
    <w:rsid w:val="0C6F1CB6"/>
    <w:rsid w:val="0C71455B"/>
    <w:rsid w:val="0C7C27AD"/>
    <w:rsid w:val="0C83643E"/>
    <w:rsid w:val="0C91F60A"/>
    <w:rsid w:val="0C92DDBE"/>
    <w:rsid w:val="0C9442BC"/>
    <w:rsid w:val="0C986DEA"/>
    <w:rsid w:val="0C9B6696"/>
    <w:rsid w:val="0C9D9C1E"/>
    <w:rsid w:val="0CA34872"/>
    <w:rsid w:val="0CA777D4"/>
    <w:rsid w:val="0CA93CCD"/>
    <w:rsid w:val="0CB4349D"/>
    <w:rsid w:val="0CB8521C"/>
    <w:rsid w:val="0CB90DCD"/>
    <w:rsid w:val="0CB96062"/>
    <w:rsid w:val="0CBF4E9B"/>
    <w:rsid w:val="0CC0AFE1"/>
    <w:rsid w:val="0CC1C865"/>
    <w:rsid w:val="0CC7F205"/>
    <w:rsid w:val="0CED839E"/>
    <w:rsid w:val="0CED8A76"/>
    <w:rsid w:val="0CFD3E06"/>
    <w:rsid w:val="0CFF277D"/>
    <w:rsid w:val="0D005435"/>
    <w:rsid w:val="0D0AE8B8"/>
    <w:rsid w:val="0D0D61BA"/>
    <w:rsid w:val="0D1342A1"/>
    <w:rsid w:val="0D2B1467"/>
    <w:rsid w:val="0D2F09F6"/>
    <w:rsid w:val="0D375CDF"/>
    <w:rsid w:val="0D380FEB"/>
    <w:rsid w:val="0D403FFE"/>
    <w:rsid w:val="0D42383A"/>
    <w:rsid w:val="0D4C6DE7"/>
    <w:rsid w:val="0D55A145"/>
    <w:rsid w:val="0D588883"/>
    <w:rsid w:val="0D636057"/>
    <w:rsid w:val="0D63667D"/>
    <w:rsid w:val="0D6B0A70"/>
    <w:rsid w:val="0D6C3CF4"/>
    <w:rsid w:val="0D6E9806"/>
    <w:rsid w:val="0D6EC199"/>
    <w:rsid w:val="0D7E9BBE"/>
    <w:rsid w:val="0D8AEEF8"/>
    <w:rsid w:val="0D99D2B7"/>
    <w:rsid w:val="0D9C217D"/>
    <w:rsid w:val="0DA2D4CB"/>
    <w:rsid w:val="0DACA8F4"/>
    <w:rsid w:val="0DB24D46"/>
    <w:rsid w:val="0DB7AABE"/>
    <w:rsid w:val="0DB899C4"/>
    <w:rsid w:val="0DBEB1A7"/>
    <w:rsid w:val="0DC05886"/>
    <w:rsid w:val="0DC60450"/>
    <w:rsid w:val="0DC6F11A"/>
    <w:rsid w:val="0DC7A179"/>
    <w:rsid w:val="0DD3851F"/>
    <w:rsid w:val="0DEB6AE3"/>
    <w:rsid w:val="0DF15324"/>
    <w:rsid w:val="0DFA8124"/>
    <w:rsid w:val="0DFF5F18"/>
    <w:rsid w:val="0E05D939"/>
    <w:rsid w:val="0E0635FA"/>
    <w:rsid w:val="0E06C56F"/>
    <w:rsid w:val="0E0D156A"/>
    <w:rsid w:val="0E0FBEAC"/>
    <w:rsid w:val="0E2A3A5E"/>
    <w:rsid w:val="0E3252EB"/>
    <w:rsid w:val="0E32563C"/>
    <w:rsid w:val="0E32AC38"/>
    <w:rsid w:val="0E3633B6"/>
    <w:rsid w:val="0E3B22AC"/>
    <w:rsid w:val="0E3E18A7"/>
    <w:rsid w:val="0E414E93"/>
    <w:rsid w:val="0E422C95"/>
    <w:rsid w:val="0E42CD56"/>
    <w:rsid w:val="0E5541AA"/>
    <w:rsid w:val="0E68A66D"/>
    <w:rsid w:val="0E6F4EC1"/>
    <w:rsid w:val="0E73C2C0"/>
    <w:rsid w:val="0E77E5F0"/>
    <w:rsid w:val="0E788396"/>
    <w:rsid w:val="0E8CFEC0"/>
    <w:rsid w:val="0E8F1E0E"/>
    <w:rsid w:val="0E9143A1"/>
    <w:rsid w:val="0E92ECAF"/>
    <w:rsid w:val="0E98B2DF"/>
    <w:rsid w:val="0E98CD4A"/>
    <w:rsid w:val="0EA21450"/>
    <w:rsid w:val="0EA98016"/>
    <w:rsid w:val="0EB3D3E6"/>
    <w:rsid w:val="0EBE8B9E"/>
    <w:rsid w:val="0EC06633"/>
    <w:rsid w:val="0EC47674"/>
    <w:rsid w:val="0EC51A84"/>
    <w:rsid w:val="0EC9E7FA"/>
    <w:rsid w:val="0ECD154B"/>
    <w:rsid w:val="0ED12FBA"/>
    <w:rsid w:val="0ED2E080"/>
    <w:rsid w:val="0ED78D10"/>
    <w:rsid w:val="0ED977E5"/>
    <w:rsid w:val="0EDAA91C"/>
    <w:rsid w:val="0EE29837"/>
    <w:rsid w:val="0EE4FF09"/>
    <w:rsid w:val="0EE6A290"/>
    <w:rsid w:val="0EE923D7"/>
    <w:rsid w:val="0EE99E11"/>
    <w:rsid w:val="0EED037A"/>
    <w:rsid w:val="0EF29CDB"/>
    <w:rsid w:val="0EF36D9F"/>
    <w:rsid w:val="0EF69F15"/>
    <w:rsid w:val="0EFB8FCD"/>
    <w:rsid w:val="0F03F9B7"/>
    <w:rsid w:val="0F042C87"/>
    <w:rsid w:val="0F05C72A"/>
    <w:rsid w:val="0F091288"/>
    <w:rsid w:val="0F0F5A78"/>
    <w:rsid w:val="0F10EF5B"/>
    <w:rsid w:val="0F115397"/>
    <w:rsid w:val="0F138286"/>
    <w:rsid w:val="0F13E285"/>
    <w:rsid w:val="0F159CD7"/>
    <w:rsid w:val="0F15E878"/>
    <w:rsid w:val="0F25F7BE"/>
    <w:rsid w:val="0F264366"/>
    <w:rsid w:val="0F2E749B"/>
    <w:rsid w:val="0F2F9AC5"/>
    <w:rsid w:val="0F2FC572"/>
    <w:rsid w:val="0F38AF16"/>
    <w:rsid w:val="0F3C91E3"/>
    <w:rsid w:val="0F4154B4"/>
    <w:rsid w:val="0F41BD48"/>
    <w:rsid w:val="0F493E60"/>
    <w:rsid w:val="0F4C6071"/>
    <w:rsid w:val="0F4E6E16"/>
    <w:rsid w:val="0F55C3FD"/>
    <w:rsid w:val="0F571FC3"/>
    <w:rsid w:val="0F5CEB8E"/>
    <w:rsid w:val="0F5EA723"/>
    <w:rsid w:val="0F5F7B9C"/>
    <w:rsid w:val="0F618FB4"/>
    <w:rsid w:val="0F6AB8A4"/>
    <w:rsid w:val="0F6DBEDC"/>
    <w:rsid w:val="0F6DDF72"/>
    <w:rsid w:val="0F6FFF1A"/>
    <w:rsid w:val="0F789ACC"/>
    <w:rsid w:val="0F7AC1CA"/>
    <w:rsid w:val="0F7BA029"/>
    <w:rsid w:val="0F7DECFC"/>
    <w:rsid w:val="0F842D4A"/>
    <w:rsid w:val="0F8FAE04"/>
    <w:rsid w:val="0F9042A6"/>
    <w:rsid w:val="0FA83E70"/>
    <w:rsid w:val="0FA85034"/>
    <w:rsid w:val="0FC310D9"/>
    <w:rsid w:val="0FCB76E7"/>
    <w:rsid w:val="0FD79340"/>
    <w:rsid w:val="0FDA05C6"/>
    <w:rsid w:val="0FDCE942"/>
    <w:rsid w:val="0FE22B8E"/>
    <w:rsid w:val="0FEA3CEB"/>
    <w:rsid w:val="0FF99D81"/>
    <w:rsid w:val="1008400E"/>
    <w:rsid w:val="1009016C"/>
    <w:rsid w:val="1011B949"/>
    <w:rsid w:val="101CEB8C"/>
    <w:rsid w:val="1023B06C"/>
    <w:rsid w:val="102BD244"/>
    <w:rsid w:val="103B677A"/>
    <w:rsid w:val="10427684"/>
    <w:rsid w:val="105AB12F"/>
    <w:rsid w:val="10600378"/>
    <w:rsid w:val="1063AB10"/>
    <w:rsid w:val="1069F505"/>
    <w:rsid w:val="1071C4F4"/>
    <w:rsid w:val="1072C207"/>
    <w:rsid w:val="10733AE3"/>
    <w:rsid w:val="1074B224"/>
    <w:rsid w:val="1087F146"/>
    <w:rsid w:val="108B1D41"/>
    <w:rsid w:val="10908D11"/>
    <w:rsid w:val="10B549E7"/>
    <w:rsid w:val="10B55B03"/>
    <w:rsid w:val="10B5BFED"/>
    <w:rsid w:val="10BAABAC"/>
    <w:rsid w:val="10BC5060"/>
    <w:rsid w:val="10C0879F"/>
    <w:rsid w:val="10C1D67C"/>
    <w:rsid w:val="10C1F655"/>
    <w:rsid w:val="10CC290D"/>
    <w:rsid w:val="10CD459F"/>
    <w:rsid w:val="10D06BE0"/>
    <w:rsid w:val="10D12F69"/>
    <w:rsid w:val="10E9D2F8"/>
    <w:rsid w:val="10EC8159"/>
    <w:rsid w:val="10F92A3E"/>
    <w:rsid w:val="10FFD88F"/>
    <w:rsid w:val="11060E5C"/>
    <w:rsid w:val="110A8C76"/>
    <w:rsid w:val="110B8B99"/>
    <w:rsid w:val="11168AA5"/>
    <w:rsid w:val="1118383E"/>
    <w:rsid w:val="112679F5"/>
    <w:rsid w:val="11294FF8"/>
    <w:rsid w:val="112F3B93"/>
    <w:rsid w:val="1131EF08"/>
    <w:rsid w:val="11326CC5"/>
    <w:rsid w:val="113C0B77"/>
    <w:rsid w:val="11413B2B"/>
    <w:rsid w:val="114771C7"/>
    <w:rsid w:val="114AEA6F"/>
    <w:rsid w:val="1153D89B"/>
    <w:rsid w:val="11568F32"/>
    <w:rsid w:val="115974BB"/>
    <w:rsid w:val="11605B31"/>
    <w:rsid w:val="1169B7B8"/>
    <w:rsid w:val="11751A72"/>
    <w:rsid w:val="11768205"/>
    <w:rsid w:val="117F9153"/>
    <w:rsid w:val="117F9946"/>
    <w:rsid w:val="1186FAF7"/>
    <w:rsid w:val="118AA1AA"/>
    <w:rsid w:val="118B24AF"/>
    <w:rsid w:val="119D68D2"/>
    <w:rsid w:val="119DBD60"/>
    <w:rsid w:val="119E5967"/>
    <w:rsid w:val="11A8A2C3"/>
    <w:rsid w:val="11B8A75E"/>
    <w:rsid w:val="11BCFF22"/>
    <w:rsid w:val="11C1051A"/>
    <w:rsid w:val="11C44CCE"/>
    <w:rsid w:val="11CA7B87"/>
    <w:rsid w:val="11CF982A"/>
    <w:rsid w:val="11D13266"/>
    <w:rsid w:val="11D189EE"/>
    <w:rsid w:val="11D96FE2"/>
    <w:rsid w:val="11DDBFC1"/>
    <w:rsid w:val="11E43B34"/>
    <w:rsid w:val="11F153F1"/>
    <w:rsid w:val="11FCA716"/>
    <w:rsid w:val="11FF5430"/>
    <w:rsid w:val="1200403F"/>
    <w:rsid w:val="1202B51D"/>
    <w:rsid w:val="1202C254"/>
    <w:rsid w:val="1205307E"/>
    <w:rsid w:val="1205DF7E"/>
    <w:rsid w:val="1205F3C7"/>
    <w:rsid w:val="120DBF93"/>
    <w:rsid w:val="12136D92"/>
    <w:rsid w:val="121BF5BC"/>
    <w:rsid w:val="121F6460"/>
    <w:rsid w:val="122341AF"/>
    <w:rsid w:val="12254729"/>
    <w:rsid w:val="1228517D"/>
    <w:rsid w:val="12286C13"/>
    <w:rsid w:val="1231D581"/>
    <w:rsid w:val="123266A8"/>
    <w:rsid w:val="12348814"/>
    <w:rsid w:val="1235407C"/>
    <w:rsid w:val="123726BA"/>
    <w:rsid w:val="12487FC6"/>
    <w:rsid w:val="12495400"/>
    <w:rsid w:val="124BEB23"/>
    <w:rsid w:val="124C21BB"/>
    <w:rsid w:val="124C68B7"/>
    <w:rsid w:val="124E420A"/>
    <w:rsid w:val="124FEBBC"/>
    <w:rsid w:val="1250B1FB"/>
    <w:rsid w:val="125456DC"/>
    <w:rsid w:val="1254C17C"/>
    <w:rsid w:val="1259FE3E"/>
    <w:rsid w:val="125BFB48"/>
    <w:rsid w:val="12611F6B"/>
    <w:rsid w:val="1266192C"/>
    <w:rsid w:val="1269E8DE"/>
    <w:rsid w:val="12753BC5"/>
    <w:rsid w:val="1276029B"/>
    <w:rsid w:val="127A55B9"/>
    <w:rsid w:val="128328A2"/>
    <w:rsid w:val="1285C71C"/>
    <w:rsid w:val="129A4A55"/>
    <w:rsid w:val="129DDDD2"/>
    <w:rsid w:val="12A00B85"/>
    <w:rsid w:val="12A6CC41"/>
    <w:rsid w:val="12A8767D"/>
    <w:rsid w:val="12ACB4A4"/>
    <w:rsid w:val="12B44D57"/>
    <w:rsid w:val="12BD6D9C"/>
    <w:rsid w:val="12C1430D"/>
    <w:rsid w:val="12C27F6B"/>
    <w:rsid w:val="12C8525E"/>
    <w:rsid w:val="12D2148F"/>
    <w:rsid w:val="12D8E3A4"/>
    <w:rsid w:val="12D92ECE"/>
    <w:rsid w:val="12DC0A5F"/>
    <w:rsid w:val="12E18E9A"/>
    <w:rsid w:val="12F38DDF"/>
    <w:rsid w:val="12FCB91F"/>
    <w:rsid w:val="130D6B22"/>
    <w:rsid w:val="131254D6"/>
    <w:rsid w:val="131CB07A"/>
    <w:rsid w:val="131D13AC"/>
    <w:rsid w:val="132136DA"/>
    <w:rsid w:val="13228F45"/>
    <w:rsid w:val="132A0842"/>
    <w:rsid w:val="132A4B49"/>
    <w:rsid w:val="132B7379"/>
    <w:rsid w:val="132BB44F"/>
    <w:rsid w:val="132C7A90"/>
    <w:rsid w:val="132E45C9"/>
    <w:rsid w:val="13330555"/>
    <w:rsid w:val="13371611"/>
    <w:rsid w:val="133C0BD5"/>
    <w:rsid w:val="133F1CD9"/>
    <w:rsid w:val="134F0621"/>
    <w:rsid w:val="1356B5ED"/>
    <w:rsid w:val="13576CF1"/>
    <w:rsid w:val="135A6458"/>
    <w:rsid w:val="13606BCF"/>
    <w:rsid w:val="13680C5D"/>
    <w:rsid w:val="1371E93C"/>
    <w:rsid w:val="13776B5B"/>
    <w:rsid w:val="137D0065"/>
    <w:rsid w:val="1380F3C8"/>
    <w:rsid w:val="1388ADE7"/>
    <w:rsid w:val="138A0298"/>
    <w:rsid w:val="13905BAB"/>
    <w:rsid w:val="1395673C"/>
    <w:rsid w:val="13A55440"/>
    <w:rsid w:val="13AC0AE4"/>
    <w:rsid w:val="13AC8B30"/>
    <w:rsid w:val="13C9497A"/>
    <w:rsid w:val="13CABCC8"/>
    <w:rsid w:val="13CACB7F"/>
    <w:rsid w:val="13CBED87"/>
    <w:rsid w:val="13D8D075"/>
    <w:rsid w:val="13EDF818"/>
    <w:rsid w:val="13F159CB"/>
    <w:rsid w:val="140AE7C7"/>
    <w:rsid w:val="140FB94D"/>
    <w:rsid w:val="14107A5D"/>
    <w:rsid w:val="142429C9"/>
    <w:rsid w:val="1431FEBC"/>
    <w:rsid w:val="14361420"/>
    <w:rsid w:val="143BDCD9"/>
    <w:rsid w:val="14404F40"/>
    <w:rsid w:val="14462D66"/>
    <w:rsid w:val="144B708F"/>
    <w:rsid w:val="146E01B7"/>
    <w:rsid w:val="1479D9D8"/>
    <w:rsid w:val="147C4D69"/>
    <w:rsid w:val="14911B66"/>
    <w:rsid w:val="14929B29"/>
    <w:rsid w:val="149A9F19"/>
    <w:rsid w:val="14A334BB"/>
    <w:rsid w:val="14A5AE62"/>
    <w:rsid w:val="14A5E78F"/>
    <w:rsid w:val="14AF09AB"/>
    <w:rsid w:val="14B2374D"/>
    <w:rsid w:val="14B79373"/>
    <w:rsid w:val="14B85D20"/>
    <w:rsid w:val="14BE184F"/>
    <w:rsid w:val="14BE9B27"/>
    <w:rsid w:val="14C4EBB3"/>
    <w:rsid w:val="14CE54C4"/>
    <w:rsid w:val="14D167B8"/>
    <w:rsid w:val="14D38EDF"/>
    <w:rsid w:val="14D436EF"/>
    <w:rsid w:val="14D819EF"/>
    <w:rsid w:val="14DAB0AB"/>
    <w:rsid w:val="14DEACD8"/>
    <w:rsid w:val="14F50B6A"/>
    <w:rsid w:val="14F89E0F"/>
    <w:rsid w:val="1500607D"/>
    <w:rsid w:val="15037568"/>
    <w:rsid w:val="150AB742"/>
    <w:rsid w:val="150DD579"/>
    <w:rsid w:val="1518A444"/>
    <w:rsid w:val="151F3FD1"/>
    <w:rsid w:val="152623C9"/>
    <w:rsid w:val="1527EF17"/>
    <w:rsid w:val="152EC3CD"/>
    <w:rsid w:val="152F0291"/>
    <w:rsid w:val="15483A71"/>
    <w:rsid w:val="154D1F46"/>
    <w:rsid w:val="1554347A"/>
    <w:rsid w:val="155B9D97"/>
    <w:rsid w:val="1577A4E2"/>
    <w:rsid w:val="157989FE"/>
    <w:rsid w:val="158A10CC"/>
    <w:rsid w:val="158D867A"/>
    <w:rsid w:val="159647EC"/>
    <w:rsid w:val="15A27D19"/>
    <w:rsid w:val="15A536F5"/>
    <w:rsid w:val="15ABAC63"/>
    <w:rsid w:val="15ABBADF"/>
    <w:rsid w:val="15BBD78D"/>
    <w:rsid w:val="15C3272F"/>
    <w:rsid w:val="15CE5480"/>
    <w:rsid w:val="15DCF51F"/>
    <w:rsid w:val="15EEBD7C"/>
    <w:rsid w:val="15F421E0"/>
    <w:rsid w:val="15FA72CE"/>
    <w:rsid w:val="16018A0E"/>
    <w:rsid w:val="160763AD"/>
    <w:rsid w:val="1607A15C"/>
    <w:rsid w:val="16081AA0"/>
    <w:rsid w:val="160FF313"/>
    <w:rsid w:val="16215EE3"/>
    <w:rsid w:val="16291FEB"/>
    <w:rsid w:val="162D093F"/>
    <w:rsid w:val="162FAEAF"/>
    <w:rsid w:val="16345863"/>
    <w:rsid w:val="1634C87C"/>
    <w:rsid w:val="163C865C"/>
    <w:rsid w:val="163CE31E"/>
    <w:rsid w:val="1650F671"/>
    <w:rsid w:val="1657ABDA"/>
    <w:rsid w:val="16599F4F"/>
    <w:rsid w:val="165BB5CD"/>
    <w:rsid w:val="165C4F19"/>
    <w:rsid w:val="1660162A"/>
    <w:rsid w:val="1661AB21"/>
    <w:rsid w:val="1678257D"/>
    <w:rsid w:val="167B7A43"/>
    <w:rsid w:val="1683BD87"/>
    <w:rsid w:val="1683BF9B"/>
    <w:rsid w:val="1687F04F"/>
    <w:rsid w:val="168F0ECF"/>
    <w:rsid w:val="16991996"/>
    <w:rsid w:val="16A3CC49"/>
    <w:rsid w:val="16B9DDC4"/>
    <w:rsid w:val="16C0732C"/>
    <w:rsid w:val="16C496B8"/>
    <w:rsid w:val="16C5DC4E"/>
    <w:rsid w:val="16CEC058"/>
    <w:rsid w:val="16D741DE"/>
    <w:rsid w:val="16DEDDE4"/>
    <w:rsid w:val="16E54167"/>
    <w:rsid w:val="16EDC932"/>
    <w:rsid w:val="16EE9673"/>
    <w:rsid w:val="16F73DF5"/>
    <w:rsid w:val="1701736E"/>
    <w:rsid w:val="170A2984"/>
    <w:rsid w:val="170B96D7"/>
    <w:rsid w:val="170C0AFF"/>
    <w:rsid w:val="170C75A1"/>
    <w:rsid w:val="17136754"/>
    <w:rsid w:val="17175DF2"/>
    <w:rsid w:val="172E9C9D"/>
    <w:rsid w:val="172F64BB"/>
    <w:rsid w:val="173BDBF8"/>
    <w:rsid w:val="1749F9A3"/>
    <w:rsid w:val="1758803A"/>
    <w:rsid w:val="175A4B45"/>
    <w:rsid w:val="175A53FF"/>
    <w:rsid w:val="175EEF41"/>
    <w:rsid w:val="176CFC4A"/>
    <w:rsid w:val="1771F98A"/>
    <w:rsid w:val="177B818D"/>
    <w:rsid w:val="17825260"/>
    <w:rsid w:val="1783AD95"/>
    <w:rsid w:val="17863254"/>
    <w:rsid w:val="1788E10D"/>
    <w:rsid w:val="1796C2BB"/>
    <w:rsid w:val="17A01686"/>
    <w:rsid w:val="17B60E9B"/>
    <w:rsid w:val="17B7B1D5"/>
    <w:rsid w:val="17B83CC6"/>
    <w:rsid w:val="17BA3858"/>
    <w:rsid w:val="17D2C2EE"/>
    <w:rsid w:val="17D9A73D"/>
    <w:rsid w:val="17D9CF93"/>
    <w:rsid w:val="17DFB0C4"/>
    <w:rsid w:val="17EE12A7"/>
    <w:rsid w:val="17F72488"/>
    <w:rsid w:val="17FE3C2E"/>
    <w:rsid w:val="17FE5994"/>
    <w:rsid w:val="17FEEA58"/>
    <w:rsid w:val="17FF99BD"/>
    <w:rsid w:val="1808027B"/>
    <w:rsid w:val="180BBAB0"/>
    <w:rsid w:val="1813B91B"/>
    <w:rsid w:val="182A4B04"/>
    <w:rsid w:val="18410116"/>
    <w:rsid w:val="1842BB34"/>
    <w:rsid w:val="1847DA4D"/>
    <w:rsid w:val="184E2B2C"/>
    <w:rsid w:val="18537E15"/>
    <w:rsid w:val="18590CA2"/>
    <w:rsid w:val="1859CE7B"/>
    <w:rsid w:val="185A94C8"/>
    <w:rsid w:val="185CEC6F"/>
    <w:rsid w:val="185ED226"/>
    <w:rsid w:val="1861E210"/>
    <w:rsid w:val="1862A96C"/>
    <w:rsid w:val="1863196C"/>
    <w:rsid w:val="1865336C"/>
    <w:rsid w:val="18668464"/>
    <w:rsid w:val="1869F396"/>
    <w:rsid w:val="1875D400"/>
    <w:rsid w:val="187C50A5"/>
    <w:rsid w:val="187DB414"/>
    <w:rsid w:val="18809B95"/>
    <w:rsid w:val="1881DDB2"/>
    <w:rsid w:val="1882EFDC"/>
    <w:rsid w:val="18A024B4"/>
    <w:rsid w:val="18A73588"/>
    <w:rsid w:val="18A8BB76"/>
    <w:rsid w:val="18AC8B7C"/>
    <w:rsid w:val="18B81D1B"/>
    <w:rsid w:val="18BBDB8E"/>
    <w:rsid w:val="18BC6127"/>
    <w:rsid w:val="18C654A2"/>
    <w:rsid w:val="18C9E841"/>
    <w:rsid w:val="18CBAB68"/>
    <w:rsid w:val="18D018E3"/>
    <w:rsid w:val="18D751FB"/>
    <w:rsid w:val="18E59A33"/>
    <w:rsid w:val="18E7A0E1"/>
    <w:rsid w:val="18EA84DB"/>
    <w:rsid w:val="18F36005"/>
    <w:rsid w:val="190AFA39"/>
    <w:rsid w:val="1911DF29"/>
    <w:rsid w:val="1914C74B"/>
    <w:rsid w:val="192052E6"/>
    <w:rsid w:val="1925FBE9"/>
    <w:rsid w:val="1931CB53"/>
    <w:rsid w:val="1935E0BC"/>
    <w:rsid w:val="19364996"/>
    <w:rsid w:val="193BC0AE"/>
    <w:rsid w:val="19421661"/>
    <w:rsid w:val="19429866"/>
    <w:rsid w:val="194F1542"/>
    <w:rsid w:val="1957034D"/>
    <w:rsid w:val="195A906C"/>
    <w:rsid w:val="195F7447"/>
    <w:rsid w:val="196A5BB1"/>
    <w:rsid w:val="1975408E"/>
    <w:rsid w:val="19786B6D"/>
    <w:rsid w:val="19822D9B"/>
    <w:rsid w:val="1984DD95"/>
    <w:rsid w:val="1985F444"/>
    <w:rsid w:val="1986A536"/>
    <w:rsid w:val="198AA702"/>
    <w:rsid w:val="199101F7"/>
    <w:rsid w:val="199226D3"/>
    <w:rsid w:val="1993D638"/>
    <w:rsid w:val="19946996"/>
    <w:rsid w:val="19953B27"/>
    <w:rsid w:val="19966F2A"/>
    <w:rsid w:val="19982725"/>
    <w:rsid w:val="19AFE893"/>
    <w:rsid w:val="19B48DC7"/>
    <w:rsid w:val="19B6C61B"/>
    <w:rsid w:val="19B85E94"/>
    <w:rsid w:val="19BBBAA1"/>
    <w:rsid w:val="19BF7F14"/>
    <w:rsid w:val="19D77E90"/>
    <w:rsid w:val="19D8CDD0"/>
    <w:rsid w:val="19E1B797"/>
    <w:rsid w:val="19EACFE8"/>
    <w:rsid w:val="19F1468B"/>
    <w:rsid w:val="19F514E2"/>
    <w:rsid w:val="1A0810A6"/>
    <w:rsid w:val="1A0EC109"/>
    <w:rsid w:val="1A19B707"/>
    <w:rsid w:val="1A1E2F34"/>
    <w:rsid w:val="1A2A1E3F"/>
    <w:rsid w:val="1A31FD0B"/>
    <w:rsid w:val="1A354483"/>
    <w:rsid w:val="1A43668F"/>
    <w:rsid w:val="1A4A7F2C"/>
    <w:rsid w:val="1A4CF9CA"/>
    <w:rsid w:val="1A4F8E4F"/>
    <w:rsid w:val="1A5437F1"/>
    <w:rsid w:val="1A5E469D"/>
    <w:rsid w:val="1A5E7314"/>
    <w:rsid w:val="1A5F8308"/>
    <w:rsid w:val="1A634CEB"/>
    <w:rsid w:val="1A66688A"/>
    <w:rsid w:val="1A668728"/>
    <w:rsid w:val="1A70BE7E"/>
    <w:rsid w:val="1A749834"/>
    <w:rsid w:val="1A789A1F"/>
    <w:rsid w:val="1A8D5640"/>
    <w:rsid w:val="1A8FD5A0"/>
    <w:rsid w:val="1A946C0C"/>
    <w:rsid w:val="1A97097D"/>
    <w:rsid w:val="1A9C08C7"/>
    <w:rsid w:val="1AA50B4A"/>
    <w:rsid w:val="1AA66C29"/>
    <w:rsid w:val="1AA6D1E0"/>
    <w:rsid w:val="1AAD7528"/>
    <w:rsid w:val="1AB7D8A3"/>
    <w:rsid w:val="1ABF365F"/>
    <w:rsid w:val="1AC38F05"/>
    <w:rsid w:val="1AC6BF7E"/>
    <w:rsid w:val="1AC8F578"/>
    <w:rsid w:val="1ACC16C4"/>
    <w:rsid w:val="1ACD7CCC"/>
    <w:rsid w:val="1ACED43C"/>
    <w:rsid w:val="1AD06E7B"/>
    <w:rsid w:val="1AE19F7E"/>
    <w:rsid w:val="1AE34307"/>
    <w:rsid w:val="1AE867EA"/>
    <w:rsid w:val="1AEDE1C5"/>
    <w:rsid w:val="1AFD9BE5"/>
    <w:rsid w:val="1B019995"/>
    <w:rsid w:val="1B02336C"/>
    <w:rsid w:val="1B05A0EF"/>
    <w:rsid w:val="1B099AD2"/>
    <w:rsid w:val="1B18642E"/>
    <w:rsid w:val="1B18E533"/>
    <w:rsid w:val="1B1C67D2"/>
    <w:rsid w:val="1B213496"/>
    <w:rsid w:val="1B24BAD9"/>
    <w:rsid w:val="1B267259"/>
    <w:rsid w:val="1B2C3D24"/>
    <w:rsid w:val="1B2DD244"/>
    <w:rsid w:val="1B30C8E1"/>
    <w:rsid w:val="1B334F8F"/>
    <w:rsid w:val="1B3C774D"/>
    <w:rsid w:val="1B40073C"/>
    <w:rsid w:val="1B40D253"/>
    <w:rsid w:val="1B461D17"/>
    <w:rsid w:val="1B5000C5"/>
    <w:rsid w:val="1B526C1E"/>
    <w:rsid w:val="1B55CECB"/>
    <w:rsid w:val="1B588A1D"/>
    <w:rsid w:val="1B5F53B5"/>
    <w:rsid w:val="1B5F80F1"/>
    <w:rsid w:val="1B636F0D"/>
    <w:rsid w:val="1B6DE8CB"/>
    <w:rsid w:val="1B704B28"/>
    <w:rsid w:val="1B75D322"/>
    <w:rsid w:val="1B7DCADF"/>
    <w:rsid w:val="1B80FB22"/>
    <w:rsid w:val="1B8FAB94"/>
    <w:rsid w:val="1B900D9A"/>
    <w:rsid w:val="1B90A73F"/>
    <w:rsid w:val="1B9A83DD"/>
    <w:rsid w:val="1BA00C4F"/>
    <w:rsid w:val="1BA2A643"/>
    <w:rsid w:val="1BA39577"/>
    <w:rsid w:val="1BB3D087"/>
    <w:rsid w:val="1BB7CDFE"/>
    <w:rsid w:val="1BC43124"/>
    <w:rsid w:val="1BC754D6"/>
    <w:rsid w:val="1BCBFBA2"/>
    <w:rsid w:val="1BD880D2"/>
    <w:rsid w:val="1BDD3AE9"/>
    <w:rsid w:val="1BDF1156"/>
    <w:rsid w:val="1BE8C7F1"/>
    <w:rsid w:val="1BF89A57"/>
    <w:rsid w:val="1BFA4557"/>
    <w:rsid w:val="1C0061B7"/>
    <w:rsid w:val="1C06B1F7"/>
    <w:rsid w:val="1C0C89DE"/>
    <w:rsid w:val="1C0C9CB3"/>
    <w:rsid w:val="1C0DF27C"/>
    <w:rsid w:val="1C10C659"/>
    <w:rsid w:val="1C1AC58D"/>
    <w:rsid w:val="1C289E72"/>
    <w:rsid w:val="1C369063"/>
    <w:rsid w:val="1C39F007"/>
    <w:rsid w:val="1C3BC9A1"/>
    <w:rsid w:val="1C3FC715"/>
    <w:rsid w:val="1C4950B7"/>
    <w:rsid w:val="1C4CD807"/>
    <w:rsid w:val="1C4F18C7"/>
    <w:rsid w:val="1C589652"/>
    <w:rsid w:val="1C5A09CD"/>
    <w:rsid w:val="1C5AA4D0"/>
    <w:rsid w:val="1C81F774"/>
    <w:rsid w:val="1C82F02B"/>
    <w:rsid w:val="1C8C4864"/>
    <w:rsid w:val="1C8F50C4"/>
    <w:rsid w:val="1CA61E33"/>
    <w:rsid w:val="1CB8584B"/>
    <w:rsid w:val="1CC41F9A"/>
    <w:rsid w:val="1CC57D7F"/>
    <w:rsid w:val="1CCE12FD"/>
    <w:rsid w:val="1CCFB4DA"/>
    <w:rsid w:val="1CDD3A2C"/>
    <w:rsid w:val="1CE41357"/>
    <w:rsid w:val="1CE45B64"/>
    <w:rsid w:val="1CEEDB52"/>
    <w:rsid w:val="1CF41927"/>
    <w:rsid w:val="1CF6909E"/>
    <w:rsid w:val="1CFBDDF3"/>
    <w:rsid w:val="1CFEFE4E"/>
    <w:rsid w:val="1D01AF79"/>
    <w:rsid w:val="1D044D6E"/>
    <w:rsid w:val="1D045540"/>
    <w:rsid w:val="1D08F451"/>
    <w:rsid w:val="1D0B98D6"/>
    <w:rsid w:val="1D19A223"/>
    <w:rsid w:val="1D2FC598"/>
    <w:rsid w:val="1D36E18E"/>
    <w:rsid w:val="1D3EC23C"/>
    <w:rsid w:val="1D4A6FFB"/>
    <w:rsid w:val="1D550AD1"/>
    <w:rsid w:val="1D597E1B"/>
    <w:rsid w:val="1D5BC22E"/>
    <w:rsid w:val="1D601000"/>
    <w:rsid w:val="1D6A28E4"/>
    <w:rsid w:val="1D7149B9"/>
    <w:rsid w:val="1D758E5A"/>
    <w:rsid w:val="1D7F6153"/>
    <w:rsid w:val="1D84E26C"/>
    <w:rsid w:val="1D8D04E4"/>
    <w:rsid w:val="1D8E7C06"/>
    <w:rsid w:val="1D91C23D"/>
    <w:rsid w:val="1D973326"/>
    <w:rsid w:val="1D98BB21"/>
    <w:rsid w:val="1DA06B0C"/>
    <w:rsid w:val="1DA20F88"/>
    <w:rsid w:val="1DA7B060"/>
    <w:rsid w:val="1DB582C1"/>
    <w:rsid w:val="1DBEDC87"/>
    <w:rsid w:val="1DD083B7"/>
    <w:rsid w:val="1DDA84F7"/>
    <w:rsid w:val="1DEA4198"/>
    <w:rsid w:val="1DF00FB8"/>
    <w:rsid w:val="1DFE7451"/>
    <w:rsid w:val="1E0357E3"/>
    <w:rsid w:val="1E03CD2A"/>
    <w:rsid w:val="1E08F25A"/>
    <w:rsid w:val="1E151811"/>
    <w:rsid w:val="1E267518"/>
    <w:rsid w:val="1E2817C3"/>
    <w:rsid w:val="1E3575D3"/>
    <w:rsid w:val="1E38ADC9"/>
    <w:rsid w:val="1E3D7F17"/>
    <w:rsid w:val="1E4DA836"/>
    <w:rsid w:val="1E4E137C"/>
    <w:rsid w:val="1E59FB3C"/>
    <w:rsid w:val="1E5A889C"/>
    <w:rsid w:val="1E5CEC55"/>
    <w:rsid w:val="1E719D00"/>
    <w:rsid w:val="1E72BF54"/>
    <w:rsid w:val="1E754973"/>
    <w:rsid w:val="1E813F4C"/>
    <w:rsid w:val="1E81FBAB"/>
    <w:rsid w:val="1E8266E0"/>
    <w:rsid w:val="1EA58CD4"/>
    <w:rsid w:val="1EAB08CB"/>
    <w:rsid w:val="1EACC29A"/>
    <w:rsid w:val="1EAF0DF3"/>
    <w:rsid w:val="1EB83723"/>
    <w:rsid w:val="1EBED5C0"/>
    <w:rsid w:val="1EC2AB4C"/>
    <w:rsid w:val="1EC2DC35"/>
    <w:rsid w:val="1EC2FBB3"/>
    <w:rsid w:val="1EC4B6FB"/>
    <w:rsid w:val="1EC7CB94"/>
    <w:rsid w:val="1EC82000"/>
    <w:rsid w:val="1EDA697B"/>
    <w:rsid w:val="1EDA7413"/>
    <w:rsid w:val="1EDD1D95"/>
    <w:rsid w:val="1EECEDFB"/>
    <w:rsid w:val="1EF0E973"/>
    <w:rsid w:val="1EF3FE3D"/>
    <w:rsid w:val="1EF4E29D"/>
    <w:rsid w:val="1EF962B5"/>
    <w:rsid w:val="1F0A30D8"/>
    <w:rsid w:val="1F0BF9CB"/>
    <w:rsid w:val="1F0C9E2E"/>
    <w:rsid w:val="1F188BA5"/>
    <w:rsid w:val="1F1A2670"/>
    <w:rsid w:val="1F1F5D7A"/>
    <w:rsid w:val="1F1F8B44"/>
    <w:rsid w:val="1F24F9CB"/>
    <w:rsid w:val="1F256AB7"/>
    <w:rsid w:val="1F283AA5"/>
    <w:rsid w:val="1F2BFDD4"/>
    <w:rsid w:val="1F2E91F3"/>
    <w:rsid w:val="1F350030"/>
    <w:rsid w:val="1F49F261"/>
    <w:rsid w:val="1F529938"/>
    <w:rsid w:val="1F531640"/>
    <w:rsid w:val="1F583851"/>
    <w:rsid w:val="1F5BD784"/>
    <w:rsid w:val="1F628D13"/>
    <w:rsid w:val="1F6D19D1"/>
    <w:rsid w:val="1F7244DD"/>
    <w:rsid w:val="1F79D729"/>
    <w:rsid w:val="1F93DFA6"/>
    <w:rsid w:val="1F9633E2"/>
    <w:rsid w:val="1FAA8822"/>
    <w:rsid w:val="1FB4B55D"/>
    <w:rsid w:val="1FB4CD0C"/>
    <w:rsid w:val="1FB78447"/>
    <w:rsid w:val="1FBA271F"/>
    <w:rsid w:val="1FC948E1"/>
    <w:rsid w:val="1FCEEB36"/>
    <w:rsid w:val="1FDC7F0B"/>
    <w:rsid w:val="1FEA5EFB"/>
    <w:rsid w:val="1FEB2799"/>
    <w:rsid w:val="1FFA54E0"/>
    <w:rsid w:val="1FFC97C5"/>
    <w:rsid w:val="1FFDE144"/>
    <w:rsid w:val="200DFA1C"/>
    <w:rsid w:val="201299FA"/>
    <w:rsid w:val="202355B2"/>
    <w:rsid w:val="202408F9"/>
    <w:rsid w:val="2029186F"/>
    <w:rsid w:val="202EB180"/>
    <w:rsid w:val="2035CCFD"/>
    <w:rsid w:val="2044F04B"/>
    <w:rsid w:val="204F35ED"/>
    <w:rsid w:val="204FDE1D"/>
    <w:rsid w:val="204FDEB5"/>
    <w:rsid w:val="20566856"/>
    <w:rsid w:val="20605E3D"/>
    <w:rsid w:val="20701A10"/>
    <w:rsid w:val="207405EF"/>
    <w:rsid w:val="207F609D"/>
    <w:rsid w:val="207F660D"/>
    <w:rsid w:val="207F6B36"/>
    <w:rsid w:val="207F6BDF"/>
    <w:rsid w:val="2093F761"/>
    <w:rsid w:val="209548E5"/>
    <w:rsid w:val="2098AAB5"/>
    <w:rsid w:val="20B39C86"/>
    <w:rsid w:val="20BF454B"/>
    <w:rsid w:val="20C53FC9"/>
    <w:rsid w:val="20C66DCE"/>
    <w:rsid w:val="20CFB039"/>
    <w:rsid w:val="20E7F066"/>
    <w:rsid w:val="20ED79F3"/>
    <w:rsid w:val="20F4D557"/>
    <w:rsid w:val="20F7A235"/>
    <w:rsid w:val="20F991E3"/>
    <w:rsid w:val="2103AD88"/>
    <w:rsid w:val="211BF5C2"/>
    <w:rsid w:val="211F3D21"/>
    <w:rsid w:val="21207BCF"/>
    <w:rsid w:val="212C7855"/>
    <w:rsid w:val="212D15BA"/>
    <w:rsid w:val="213F29DF"/>
    <w:rsid w:val="213F51D6"/>
    <w:rsid w:val="21445095"/>
    <w:rsid w:val="2145C75F"/>
    <w:rsid w:val="214CDE82"/>
    <w:rsid w:val="21575621"/>
    <w:rsid w:val="2159500B"/>
    <w:rsid w:val="215F7AFA"/>
    <w:rsid w:val="21656336"/>
    <w:rsid w:val="21657193"/>
    <w:rsid w:val="21737F83"/>
    <w:rsid w:val="217607D4"/>
    <w:rsid w:val="218B40DF"/>
    <w:rsid w:val="218DFD18"/>
    <w:rsid w:val="21956F9E"/>
    <w:rsid w:val="219659FE"/>
    <w:rsid w:val="219D8C86"/>
    <w:rsid w:val="21A75539"/>
    <w:rsid w:val="21A8B404"/>
    <w:rsid w:val="21B06A9D"/>
    <w:rsid w:val="21B34C9E"/>
    <w:rsid w:val="21B839C5"/>
    <w:rsid w:val="21B8960B"/>
    <w:rsid w:val="21BEA060"/>
    <w:rsid w:val="21C1770E"/>
    <w:rsid w:val="21C5C786"/>
    <w:rsid w:val="21CB3766"/>
    <w:rsid w:val="21D7DF06"/>
    <w:rsid w:val="21DBDAE0"/>
    <w:rsid w:val="21E049F4"/>
    <w:rsid w:val="21E1246C"/>
    <w:rsid w:val="21E2E006"/>
    <w:rsid w:val="21F139BF"/>
    <w:rsid w:val="21F854E2"/>
    <w:rsid w:val="21F996CD"/>
    <w:rsid w:val="21FD2588"/>
    <w:rsid w:val="220237AC"/>
    <w:rsid w:val="2207632A"/>
    <w:rsid w:val="220B159E"/>
    <w:rsid w:val="2213E7F7"/>
    <w:rsid w:val="2217F5F3"/>
    <w:rsid w:val="22197A5D"/>
    <w:rsid w:val="2227BB66"/>
    <w:rsid w:val="222DAE5F"/>
    <w:rsid w:val="22313AC2"/>
    <w:rsid w:val="22337CD3"/>
    <w:rsid w:val="2233E992"/>
    <w:rsid w:val="223488F8"/>
    <w:rsid w:val="2237A501"/>
    <w:rsid w:val="2238A74F"/>
    <w:rsid w:val="223E751D"/>
    <w:rsid w:val="22531001"/>
    <w:rsid w:val="22557F5C"/>
    <w:rsid w:val="225BDEB0"/>
    <w:rsid w:val="225D163C"/>
    <w:rsid w:val="22730ABD"/>
    <w:rsid w:val="227517D5"/>
    <w:rsid w:val="2286DD04"/>
    <w:rsid w:val="22889770"/>
    <w:rsid w:val="22897078"/>
    <w:rsid w:val="228D93A0"/>
    <w:rsid w:val="228F02BE"/>
    <w:rsid w:val="2292FA57"/>
    <w:rsid w:val="229A643D"/>
    <w:rsid w:val="229CA782"/>
    <w:rsid w:val="22A35BE5"/>
    <w:rsid w:val="22A7EAAD"/>
    <w:rsid w:val="22A903BF"/>
    <w:rsid w:val="22A9C654"/>
    <w:rsid w:val="22B58510"/>
    <w:rsid w:val="22B7934A"/>
    <w:rsid w:val="22BC318E"/>
    <w:rsid w:val="22C1F816"/>
    <w:rsid w:val="22C9104A"/>
    <w:rsid w:val="22C91D3A"/>
    <w:rsid w:val="22D16880"/>
    <w:rsid w:val="22D16F58"/>
    <w:rsid w:val="22DA466D"/>
    <w:rsid w:val="22DA4BE0"/>
    <w:rsid w:val="22E226AC"/>
    <w:rsid w:val="22EE2D07"/>
    <w:rsid w:val="2308932C"/>
    <w:rsid w:val="230C079E"/>
    <w:rsid w:val="230D41B8"/>
    <w:rsid w:val="230F12CA"/>
    <w:rsid w:val="231D39F5"/>
    <w:rsid w:val="2326978E"/>
    <w:rsid w:val="2328D22A"/>
    <w:rsid w:val="232ABEA2"/>
    <w:rsid w:val="233F6E79"/>
    <w:rsid w:val="2343B22A"/>
    <w:rsid w:val="23464F50"/>
    <w:rsid w:val="2346AB48"/>
    <w:rsid w:val="2353D3A1"/>
    <w:rsid w:val="23565AD7"/>
    <w:rsid w:val="23669866"/>
    <w:rsid w:val="23712818"/>
    <w:rsid w:val="2381C535"/>
    <w:rsid w:val="238A077A"/>
    <w:rsid w:val="239F41C6"/>
    <w:rsid w:val="23A04B65"/>
    <w:rsid w:val="23AE765C"/>
    <w:rsid w:val="23BBD83F"/>
    <w:rsid w:val="23BF15C9"/>
    <w:rsid w:val="23CCF59A"/>
    <w:rsid w:val="23D4B0F8"/>
    <w:rsid w:val="23D55278"/>
    <w:rsid w:val="23E1FDBB"/>
    <w:rsid w:val="23E3524A"/>
    <w:rsid w:val="23E3FBC8"/>
    <w:rsid w:val="23E59EA5"/>
    <w:rsid w:val="23EE2AE0"/>
    <w:rsid w:val="23F0EC3F"/>
    <w:rsid w:val="24036D80"/>
    <w:rsid w:val="24071FCF"/>
    <w:rsid w:val="240D5F38"/>
    <w:rsid w:val="2411B6AF"/>
    <w:rsid w:val="2411EBA3"/>
    <w:rsid w:val="2413040C"/>
    <w:rsid w:val="24134139"/>
    <w:rsid w:val="2414B985"/>
    <w:rsid w:val="24202098"/>
    <w:rsid w:val="2421C82B"/>
    <w:rsid w:val="24272A25"/>
    <w:rsid w:val="242E1C1F"/>
    <w:rsid w:val="242F6411"/>
    <w:rsid w:val="24308E09"/>
    <w:rsid w:val="24319B88"/>
    <w:rsid w:val="2433207D"/>
    <w:rsid w:val="2437BF7E"/>
    <w:rsid w:val="244AF2F5"/>
    <w:rsid w:val="24532F76"/>
    <w:rsid w:val="2457FB60"/>
    <w:rsid w:val="245976B8"/>
    <w:rsid w:val="245E2982"/>
    <w:rsid w:val="246E7E60"/>
    <w:rsid w:val="246EDDBD"/>
    <w:rsid w:val="2471254B"/>
    <w:rsid w:val="24866E83"/>
    <w:rsid w:val="248FEB91"/>
    <w:rsid w:val="248FF167"/>
    <w:rsid w:val="2495CA24"/>
    <w:rsid w:val="24996C37"/>
    <w:rsid w:val="2499AC4E"/>
    <w:rsid w:val="24AA5E9C"/>
    <w:rsid w:val="24AEB1E0"/>
    <w:rsid w:val="24B60BCB"/>
    <w:rsid w:val="24BB0E91"/>
    <w:rsid w:val="24C8A463"/>
    <w:rsid w:val="24D589D7"/>
    <w:rsid w:val="24E53F5F"/>
    <w:rsid w:val="24EE4D74"/>
    <w:rsid w:val="24EEAEF9"/>
    <w:rsid w:val="24F183EA"/>
    <w:rsid w:val="24F4F4B3"/>
    <w:rsid w:val="24F9B835"/>
    <w:rsid w:val="250078FF"/>
    <w:rsid w:val="250CA47F"/>
    <w:rsid w:val="250CAF90"/>
    <w:rsid w:val="25114553"/>
    <w:rsid w:val="251271DD"/>
    <w:rsid w:val="251921F3"/>
    <w:rsid w:val="251AB353"/>
    <w:rsid w:val="251D64FE"/>
    <w:rsid w:val="252A4965"/>
    <w:rsid w:val="252E8C2B"/>
    <w:rsid w:val="252FA955"/>
    <w:rsid w:val="25331C8C"/>
    <w:rsid w:val="253B7B5A"/>
    <w:rsid w:val="2551A1BD"/>
    <w:rsid w:val="255BB8A2"/>
    <w:rsid w:val="255C0AFD"/>
    <w:rsid w:val="2560FA28"/>
    <w:rsid w:val="25694FB4"/>
    <w:rsid w:val="256F5E04"/>
    <w:rsid w:val="257B9D48"/>
    <w:rsid w:val="258446CB"/>
    <w:rsid w:val="25893FFF"/>
    <w:rsid w:val="2594F199"/>
    <w:rsid w:val="25B25611"/>
    <w:rsid w:val="25BD53E7"/>
    <w:rsid w:val="25C2DA3E"/>
    <w:rsid w:val="25C83078"/>
    <w:rsid w:val="25CAD389"/>
    <w:rsid w:val="25DE3024"/>
    <w:rsid w:val="25E202D5"/>
    <w:rsid w:val="25F54D8B"/>
    <w:rsid w:val="2603DB4C"/>
    <w:rsid w:val="260883E2"/>
    <w:rsid w:val="260EB13F"/>
    <w:rsid w:val="2610219A"/>
    <w:rsid w:val="2618179B"/>
    <w:rsid w:val="262095E2"/>
    <w:rsid w:val="2627079B"/>
    <w:rsid w:val="26282ADD"/>
    <w:rsid w:val="26450ABD"/>
    <w:rsid w:val="2648612E"/>
    <w:rsid w:val="26499E26"/>
    <w:rsid w:val="264DAE81"/>
    <w:rsid w:val="264DD97F"/>
    <w:rsid w:val="26568301"/>
    <w:rsid w:val="26583E77"/>
    <w:rsid w:val="265E863A"/>
    <w:rsid w:val="2662B6F0"/>
    <w:rsid w:val="266E7224"/>
    <w:rsid w:val="267624ED"/>
    <w:rsid w:val="267752E6"/>
    <w:rsid w:val="2677F6F3"/>
    <w:rsid w:val="2682D4A2"/>
    <w:rsid w:val="2686A53E"/>
    <w:rsid w:val="26871822"/>
    <w:rsid w:val="2688596F"/>
    <w:rsid w:val="268CD3AA"/>
    <w:rsid w:val="269FC3F8"/>
    <w:rsid w:val="26A1191F"/>
    <w:rsid w:val="26A11E25"/>
    <w:rsid w:val="26A1534A"/>
    <w:rsid w:val="26A1658D"/>
    <w:rsid w:val="26A9AB5C"/>
    <w:rsid w:val="26B1B427"/>
    <w:rsid w:val="26C4D98E"/>
    <w:rsid w:val="26CCF026"/>
    <w:rsid w:val="26CE3EF0"/>
    <w:rsid w:val="26D2EE0A"/>
    <w:rsid w:val="26D6CAD8"/>
    <w:rsid w:val="26E232A1"/>
    <w:rsid w:val="26E3481B"/>
    <w:rsid w:val="26F45ABB"/>
    <w:rsid w:val="26FB05C6"/>
    <w:rsid w:val="26FC4119"/>
    <w:rsid w:val="26FE0F30"/>
    <w:rsid w:val="26FEE3C1"/>
    <w:rsid w:val="2700633C"/>
    <w:rsid w:val="27017ABC"/>
    <w:rsid w:val="2710A522"/>
    <w:rsid w:val="27183862"/>
    <w:rsid w:val="2719A425"/>
    <w:rsid w:val="271B96F9"/>
    <w:rsid w:val="271DB880"/>
    <w:rsid w:val="2721B527"/>
    <w:rsid w:val="272B561C"/>
    <w:rsid w:val="27480D8D"/>
    <w:rsid w:val="274DAFBC"/>
    <w:rsid w:val="2755981B"/>
    <w:rsid w:val="275742DD"/>
    <w:rsid w:val="27582129"/>
    <w:rsid w:val="275A5C0F"/>
    <w:rsid w:val="275CC31B"/>
    <w:rsid w:val="275EBF44"/>
    <w:rsid w:val="2760BF53"/>
    <w:rsid w:val="2777F4CE"/>
    <w:rsid w:val="277B6F4C"/>
    <w:rsid w:val="2780563F"/>
    <w:rsid w:val="278410DE"/>
    <w:rsid w:val="27879B48"/>
    <w:rsid w:val="278F9332"/>
    <w:rsid w:val="2796D190"/>
    <w:rsid w:val="27A74870"/>
    <w:rsid w:val="27AD7F8D"/>
    <w:rsid w:val="27B8AEFE"/>
    <w:rsid w:val="27BBB1D3"/>
    <w:rsid w:val="27BBBF02"/>
    <w:rsid w:val="27C961F3"/>
    <w:rsid w:val="27D3B502"/>
    <w:rsid w:val="27D4A462"/>
    <w:rsid w:val="27DA0FDF"/>
    <w:rsid w:val="27E548DC"/>
    <w:rsid w:val="27FF8113"/>
    <w:rsid w:val="27FFED3C"/>
    <w:rsid w:val="28021561"/>
    <w:rsid w:val="280267EF"/>
    <w:rsid w:val="28035F5B"/>
    <w:rsid w:val="280939CC"/>
    <w:rsid w:val="280A940D"/>
    <w:rsid w:val="280D7A07"/>
    <w:rsid w:val="280E36F0"/>
    <w:rsid w:val="281290CE"/>
    <w:rsid w:val="281C8A5F"/>
    <w:rsid w:val="2823C69D"/>
    <w:rsid w:val="2825E137"/>
    <w:rsid w:val="282BA957"/>
    <w:rsid w:val="282DF5AD"/>
    <w:rsid w:val="283A7DE9"/>
    <w:rsid w:val="283D890E"/>
    <w:rsid w:val="284AA614"/>
    <w:rsid w:val="285B1E1A"/>
    <w:rsid w:val="285B7C53"/>
    <w:rsid w:val="2860E754"/>
    <w:rsid w:val="2864561B"/>
    <w:rsid w:val="286819F1"/>
    <w:rsid w:val="286A2FEC"/>
    <w:rsid w:val="28765C73"/>
    <w:rsid w:val="287F5435"/>
    <w:rsid w:val="28929BFC"/>
    <w:rsid w:val="289BA58B"/>
    <w:rsid w:val="28A44620"/>
    <w:rsid w:val="28A942B7"/>
    <w:rsid w:val="28A94AD2"/>
    <w:rsid w:val="28AA0B46"/>
    <w:rsid w:val="28BD958A"/>
    <w:rsid w:val="28C0DDA8"/>
    <w:rsid w:val="28C3E0F8"/>
    <w:rsid w:val="28D069F7"/>
    <w:rsid w:val="28D20C6B"/>
    <w:rsid w:val="28D6F417"/>
    <w:rsid w:val="28D78F31"/>
    <w:rsid w:val="28DC179F"/>
    <w:rsid w:val="28EB6E63"/>
    <w:rsid w:val="28F5FF9D"/>
    <w:rsid w:val="28F7B092"/>
    <w:rsid w:val="28F83123"/>
    <w:rsid w:val="29021AEA"/>
    <w:rsid w:val="290C0123"/>
    <w:rsid w:val="291594E1"/>
    <w:rsid w:val="292093B4"/>
    <w:rsid w:val="29217128"/>
    <w:rsid w:val="2921B96F"/>
    <w:rsid w:val="2922A754"/>
    <w:rsid w:val="2945C463"/>
    <w:rsid w:val="294758F8"/>
    <w:rsid w:val="29497496"/>
    <w:rsid w:val="2956132B"/>
    <w:rsid w:val="29578C96"/>
    <w:rsid w:val="296367B3"/>
    <w:rsid w:val="29772FFB"/>
    <w:rsid w:val="2977741D"/>
    <w:rsid w:val="29855CA8"/>
    <w:rsid w:val="29952611"/>
    <w:rsid w:val="2995B974"/>
    <w:rsid w:val="29971E45"/>
    <w:rsid w:val="2999335A"/>
    <w:rsid w:val="299D82D2"/>
    <w:rsid w:val="299F1AC3"/>
    <w:rsid w:val="29A2F6DA"/>
    <w:rsid w:val="29B225A8"/>
    <w:rsid w:val="29B5398C"/>
    <w:rsid w:val="29B96B86"/>
    <w:rsid w:val="29D3FE51"/>
    <w:rsid w:val="29D83E7F"/>
    <w:rsid w:val="29D9E220"/>
    <w:rsid w:val="29E49E75"/>
    <w:rsid w:val="29E5E322"/>
    <w:rsid w:val="29F6E0E2"/>
    <w:rsid w:val="29F877E0"/>
    <w:rsid w:val="29FF8479"/>
    <w:rsid w:val="2A00F139"/>
    <w:rsid w:val="2A06BACA"/>
    <w:rsid w:val="2A0AFEEA"/>
    <w:rsid w:val="2A17FA58"/>
    <w:rsid w:val="2A1EF2F3"/>
    <w:rsid w:val="2A30D0C8"/>
    <w:rsid w:val="2A324EE4"/>
    <w:rsid w:val="2A41E6D2"/>
    <w:rsid w:val="2A494809"/>
    <w:rsid w:val="2A4CC0E2"/>
    <w:rsid w:val="2A5109B0"/>
    <w:rsid w:val="2A56157B"/>
    <w:rsid w:val="2A583E5F"/>
    <w:rsid w:val="2A5C4CD6"/>
    <w:rsid w:val="2A60F5FD"/>
    <w:rsid w:val="2A6362E2"/>
    <w:rsid w:val="2A6C62B2"/>
    <w:rsid w:val="2A6ED4EA"/>
    <w:rsid w:val="2A7AE867"/>
    <w:rsid w:val="2A84E647"/>
    <w:rsid w:val="2A8A13DD"/>
    <w:rsid w:val="2A97846E"/>
    <w:rsid w:val="2A9832BE"/>
    <w:rsid w:val="2A9E3F43"/>
    <w:rsid w:val="2AB2DAD1"/>
    <w:rsid w:val="2AB82055"/>
    <w:rsid w:val="2ACB0194"/>
    <w:rsid w:val="2AD9674D"/>
    <w:rsid w:val="2ADB63E7"/>
    <w:rsid w:val="2ADC6BE3"/>
    <w:rsid w:val="2AE0F193"/>
    <w:rsid w:val="2AE2749E"/>
    <w:rsid w:val="2AE9DD72"/>
    <w:rsid w:val="2AEECC74"/>
    <w:rsid w:val="2AF2E4B1"/>
    <w:rsid w:val="2B166796"/>
    <w:rsid w:val="2B16B528"/>
    <w:rsid w:val="2B17A6CC"/>
    <w:rsid w:val="2B1D61D6"/>
    <w:rsid w:val="2B202AC4"/>
    <w:rsid w:val="2B23FD00"/>
    <w:rsid w:val="2B260928"/>
    <w:rsid w:val="2B286E4E"/>
    <w:rsid w:val="2B33DF69"/>
    <w:rsid w:val="2B389001"/>
    <w:rsid w:val="2B397949"/>
    <w:rsid w:val="2B3A10A7"/>
    <w:rsid w:val="2B3CFB7F"/>
    <w:rsid w:val="2B3D2ECA"/>
    <w:rsid w:val="2B440594"/>
    <w:rsid w:val="2B44A1BF"/>
    <w:rsid w:val="2B464205"/>
    <w:rsid w:val="2B606ABA"/>
    <w:rsid w:val="2B68F4B4"/>
    <w:rsid w:val="2B6B9304"/>
    <w:rsid w:val="2B72B385"/>
    <w:rsid w:val="2B7AD55C"/>
    <w:rsid w:val="2B7B9301"/>
    <w:rsid w:val="2B83573E"/>
    <w:rsid w:val="2B87DAA5"/>
    <w:rsid w:val="2B9A6882"/>
    <w:rsid w:val="2B9ABAA0"/>
    <w:rsid w:val="2BA3021E"/>
    <w:rsid w:val="2BA70EFE"/>
    <w:rsid w:val="2BADDB8E"/>
    <w:rsid w:val="2BB00FE1"/>
    <w:rsid w:val="2BB044D9"/>
    <w:rsid w:val="2BB51769"/>
    <w:rsid w:val="2BB88E77"/>
    <w:rsid w:val="2BD0D257"/>
    <w:rsid w:val="2BE34CF8"/>
    <w:rsid w:val="2BE6F06A"/>
    <w:rsid w:val="2BF00541"/>
    <w:rsid w:val="2BF0F6AE"/>
    <w:rsid w:val="2C04262E"/>
    <w:rsid w:val="2C05AD8D"/>
    <w:rsid w:val="2C0899ED"/>
    <w:rsid w:val="2C130557"/>
    <w:rsid w:val="2C14270A"/>
    <w:rsid w:val="2C164384"/>
    <w:rsid w:val="2C3515EB"/>
    <w:rsid w:val="2C398D20"/>
    <w:rsid w:val="2C4075AE"/>
    <w:rsid w:val="2C4478BC"/>
    <w:rsid w:val="2C4D5A17"/>
    <w:rsid w:val="2C506243"/>
    <w:rsid w:val="2C51A601"/>
    <w:rsid w:val="2C5518C3"/>
    <w:rsid w:val="2C5C0E6B"/>
    <w:rsid w:val="2C6DD7D0"/>
    <w:rsid w:val="2C74AA7E"/>
    <w:rsid w:val="2C7BEFA3"/>
    <w:rsid w:val="2C7C7FD0"/>
    <w:rsid w:val="2C88BBDD"/>
    <w:rsid w:val="2C981F18"/>
    <w:rsid w:val="2C9A9E53"/>
    <w:rsid w:val="2CB949D6"/>
    <w:rsid w:val="2CC20991"/>
    <w:rsid w:val="2CC616B2"/>
    <w:rsid w:val="2CC65BBF"/>
    <w:rsid w:val="2CE77252"/>
    <w:rsid w:val="2CEC8DA1"/>
    <w:rsid w:val="2CF09F42"/>
    <w:rsid w:val="2CF15FD7"/>
    <w:rsid w:val="2CF3B826"/>
    <w:rsid w:val="2CF80771"/>
    <w:rsid w:val="2CFD4AF0"/>
    <w:rsid w:val="2D02EA6B"/>
    <w:rsid w:val="2D046850"/>
    <w:rsid w:val="2D099E7A"/>
    <w:rsid w:val="2D13F197"/>
    <w:rsid w:val="2D143D77"/>
    <w:rsid w:val="2D14DCCB"/>
    <w:rsid w:val="2D1F0C35"/>
    <w:rsid w:val="2D20E48E"/>
    <w:rsid w:val="2D21F0D1"/>
    <w:rsid w:val="2D2560D1"/>
    <w:rsid w:val="2D2B30BB"/>
    <w:rsid w:val="2D2D16F7"/>
    <w:rsid w:val="2D36AEA5"/>
    <w:rsid w:val="2D415186"/>
    <w:rsid w:val="2D464172"/>
    <w:rsid w:val="2D49BC3D"/>
    <w:rsid w:val="2D5896FF"/>
    <w:rsid w:val="2D5BB31E"/>
    <w:rsid w:val="2D602FBC"/>
    <w:rsid w:val="2D66D844"/>
    <w:rsid w:val="2D67A6BA"/>
    <w:rsid w:val="2D688751"/>
    <w:rsid w:val="2D7215BE"/>
    <w:rsid w:val="2D72B61C"/>
    <w:rsid w:val="2D7976B2"/>
    <w:rsid w:val="2D8099A1"/>
    <w:rsid w:val="2D8D40C3"/>
    <w:rsid w:val="2D94C843"/>
    <w:rsid w:val="2D9B6BC3"/>
    <w:rsid w:val="2DA4B3D2"/>
    <w:rsid w:val="2DAF91C0"/>
    <w:rsid w:val="2DB1D787"/>
    <w:rsid w:val="2DB2E545"/>
    <w:rsid w:val="2DBEADCC"/>
    <w:rsid w:val="2DC3405B"/>
    <w:rsid w:val="2DC3E73C"/>
    <w:rsid w:val="2DC6BFB6"/>
    <w:rsid w:val="2DCE9733"/>
    <w:rsid w:val="2DDE69CD"/>
    <w:rsid w:val="2DE2FF9A"/>
    <w:rsid w:val="2DEE606E"/>
    <w:rsid w:val="2E095A83"/>
    <w:rsid w:val="2E0F0DB5"/>
    <w:rsid w:val="2E1283DF"/>
    <w:rsid w:val="2E1E3F61"/>
    <w:rsid w:val="2E2377A4"/>
    <w:rsid w:val="2E271768"/>
    <w:rsid w:val="2E2A4368"/>
    <w:rsid w:val="2E2B981A"/>
    <w:rsid w:val="2E2C7959"/>
    <w:rsid w:val="2E3E6B96"/>
    <w:rsid w:val="2E4B5B8D"/>
    <w:rsid w:val="2E5B49E6"/>
    <w:rsid w:val="2E6582A2"/>
    <w:rsid w:val="2E723B51"/>
    <w:rsid w:val="2E72DFC3"/>
    <w:rsid w:val="2E76DEA2"/>
    <w:rsid w:val="2E79E37B"/>
    <w:rsid w:val="2E82F0AA"/>
    <w:rsid w:val="2E930559"/>
    <w:rsid w:val="2E947E1A"/>
    <w:rsid w:val="2E94D47F"/>
    <w:rsid w:val="2E96A531"/>
    <w:rsid w:val="2E9B32B6"/>
    <w:rsid w:val="2EA7BB20"/>
    <w:rsid w:val="2EAAC4BB"/>
    <w:rsid w:val="2EAC69DF"/>
    <w:rsid w:val="2EB1B49E"/>
    <w:rsid w:val="2EBAEB31"/>
    <w:rsid w:val="2EC0725D"/>
    <w:rsid w:val="2ED16FC5"/>
    <w:rsid w:val="2EE4128B"/>
    <w:rsid w:val="2EE6515A"/>
    <w:rsid w:val="2EF3EA25"/>
    <w:rsid w:val="2EFC601D"/>
    <w:rsid w:val="2EFEFD48"/>
    <w:rsid w:val="2F1DC3D2"/>
    <w:rsid w:val="2F248229"/>
    <w:rsid w:val="2F28EFD0"/>
    <w:rsid w:val="2F2F6FFE"/>
    <w:rsid w:val="2F317658"/>
    <w:rsid w:val="2F32C0E0"/>
    <w:rsid w:val="2F34CDB5"/>
    <w:rsid w:val="2F393B04"/>
    <w:rsid w:val="2F3996FC"/>
    <w:rsid w:val="2F3D03DF"/>
    <w:rsid w:val="2F458FF8"/>
    <w:rsid w:val="2F48886D"/>
    <w:rsid w:val="2F57FCBC"/>
    <w:rsid w:val="2F676B7A"/>
    <w:rsid w:val="2F6D74E6"/>
    <w:rsid w:val="2F6F0B7F"/>
    <w:rsid w:val="2F74C6FC"/>
    <w:rsid w:val="2F7B4AE1"/>
    <w:rsid w:val="2F7D1582"/>
    <w:rsid w:val="2F7E01BD"/>
    <w:rsid w:val="2F8BADD7"/>
    <w:rsid w:val="2F91086A"/>
    <w:rsid w:val="2F98A36C"/>
    <w:rsid w:val="2F9A25A8"/>
    <w:rsid w:val="2F9F0549"/>
    <w:rsid w:val="2F9F9B40"/>
    <w:rsid w:val="2FA2F3C5"/>
    <w:rsid w:val="2FA4C6E3"/>
    <w:rsid w:val="2FB57D84"/>
    <w:rsid w:val="2FC05535"/>
    <w:rsid w:val="2FC6BEED"/>
    <w:rsid w:val="2FC90B72"/>
    <w:rsid w:val="2FCE77B9"/>
    <w:rsid w:val="2FCF8E83"/>
    <w:rsid w:val="2FD25F87"/>
    <w:rsid w:val="2FD4DC41"/>
    <w:rsid w:val="2FDAF82E"/>
    <w:rsid w:val="2FEDE78F"/>
    <w:rsid w:val="2FF74170"/>
    <w:rsid w:val="2FF85F1A"/>
    <w:rsid w:val="2FFF524A"/>
    <w:rsid w:val="300627B0"/>
    <w:rsid w:val="300EA8F1"/>
    <w:rsid w:val="302907C5"/>
    <w:rsid w:val="30339205"/>
    <w:rsid w:val="303A1333"/>
    <w:rsid w:val="303D05FE"/>
    <w:rsid w:val="303FAEB9"/>
    <w:rsid w:val="3046F8AA"/>
    <w:rsid w:val="30476A6D"/>
    <w:rsid w:val="3048F36A"/>
    <w:rsid w:val="30560F91"/>
    <w:rsid w:val="305D0481"/>
    <w:rsid w:val="305D2088"/>
    <w:rsid w:val="305D2C12"/>
    <w:rsid w:val="3063B0D1"/>
    <w:rsid w:val="30640C1C"/>
    <w:rsid w:val="306A94FF"/>
    <w:rsid w:val="306BC5EF"/>
    <w:rsid w:val="306C6595"/>
    <w:rsid w:val="307EE833"/>
    <w:rsid w:val="307FCF96"/>
    <w:rsid w:val="30861FE5"/>
    <w:rsid w:val="30862BA8"/>
    <w:rsid w:val="30874486"/>
    <w:rsid w:val="308A427C"/>
    <w:rsid w:val="3090F06E"/>
    <w:rsid w:val="30928514"/>
    <w:rsid w:val="309F665E"/>
    <w:rsid w:val="30A88976"/>
    <w:rsid w:val="30B6751A"/>
    <w:rsid w:val="30B914B9"/>
    <w:rsid w:val="30C942EA"/>
    <w:rsid w:val="30CE128E"/>
    <w:rsid w:val="30CFBDB9"/>
    <w:rsid w:val="30D07527"/>
    <w:rsid w:val="30D15E1A"/>
    <w:rsid w:val="30D3E068"/>
    <w:rsid w:val="30E1B3D7"/>
    <w:rsid w:val="30E3EF08"/>
    <w:rsid w:val="30E87834"/>
    <w:rsid w:val="30EBF67B"/>
    <w:rsid w:val="30EFC8F6"/>
    <w:rsid w:val="30F0B477"/>
    <w:rsid w:val="30F5830B"/>
    <w:rsid w:val="3101096F"/>
    <w:rsid w:val="310136F4"/>
    <w:rsid w:val="3102573C"/>
    <w:rsid w:val="31049EA2"/>
    <w:rsid w:val="3116DB6B"/>
    <w:rsid w:val="3117BDEA"/>
    <w:rsid w:val="31224F43"/>
    <w:rsid w:val="312491AD"/>
    <w:rsid w:val="312646B6"/>
    <w:rsid w:val="3127519B"/>
    <w:rsid w:val="313C63B2"/>
    <w:rsid w:val="314D2E58"/>
    <w:rsid w:val="314D75B3"/>
    <w:rsid w:val="3156FA49"/>
    <w:rsid w:val="315903C2"/>
    <w:rsid w:val="315B8520"/>
    <w:rsid w:val="315C605A"/>
    <w:rsid w:val="3175253D"/>
    <w:rsid w:val="3176FA8E"/>
    <w:rsid w:val="3177C076"/>
    <w:rsid w:val="317B74BB"/>
    <w:rsid w:val="3182C554"/>
    <w:rsid w:val="31831079"/>
    <w:rsid w:val="3183F2F9"/>
    <w:rsid w:val="318E983B"/>
    <w:rsid w:val="318F8D16"/>
    <w:rsid w:val="319E0325"/>
    <w:rsid w:val="31A0CEF3"/>
    <w:rsid w:val="31A252C4"/>
    <w:rsid w:val="31A4A58A"/>
    <w:rsid w:val="31A821A0"/>
    <w:rsid w:val="31AF83DF"/>
    <w:rsid w:val="31AFF5D4"/>
    <w:rsid w:val="31B4AA4C"/>
    <w:rsid w:val="31B86DFB"/>
    <w:rsid w:val="31B90514"/>
    <w:rsid w:val="31BA8D42"/>
    <w:rsid w:val="31BD80F3"/>
    <w:rsid w:val="31C2F59F"/>
    <w:rsid w:val="31C592AC"/>
    <w:rsid w:val="31CB6F45"/>
    <w:rsid w:val="31E3D4CA"/>
    <w:rsid w:val="31EF94FE"/>
    <w:rsid w:val="31F0B215"/>
    <w:rsid w:val="31F2BA71"/>
    <w:rsid w:val="31F69E19"/>
    <w:rsid w:val="31F9F44B"/>
    <w:rsid w:val="31FB846A"/>
    <w:rsid w:val="32004AFC"/>
    <w:rsid w:val="320F5CB9"/>
    <w:rsid w:val="32166F17"/>
    <w:rsid w:val="3219FC41"/>
    <w:rsid w:val="32211273"/>
    <w:rsid w:val="32284364"/>
    <w:rsid w:val="3229230A"/>
    <w:rsid w:val="322F4DDB"/>
    <w:rsid w:val="323000B3"/>
    <w:rsid w:val="3231ADAE"/>
    <w:rsid w:val="3237722D"/>
    <w:rsid w:val="323C22C8"/>
    <w:rsid w:val="323FDE32"/>
    <w:rsid w:val="3241732F"/>
    <w:rsid w:val="324C2760"/>
    <w:rsid w:val="324C2AA0"/>
    <w:rsid w:val="324D7F72"/>
    <w:rsid w:val="3252DC7F"/>
    <w:rsid w:val="3254148E"/>
    <w:rsid w:val="325C716E"/>
    <w:rsid w:val="325E7301"/>
    <w:rsid w:val="3260ACE7"/>
    <w:rsid w:val="32618BAB"/>
    <w:rsid w:val="32678340"/>
    <w:rsid w:val="32696A14"/>
    <w:rsid w:val="3286A7A0"/>
    <w:rsid w:val="328A5CA0"/>
    <w:rsid w:val="328B2D70"/>
    <w:rsid w:val="329A6FAA"/>
    <w:rsid w:val="329F90A8"/>
    <w:rsid w:val="32A06FFE"/>
    <w:rsid w:val="32A61F3D"/>
    <w:rsid w:val="32B0946D"/>
    <w:rsid w:val="32B19465"/>
    <w:rsid w:val="32B5D8B6"/>
    <w:rsid w:val="32C68122"/>
    <w:rsid w:val="32C93416"/>
    <w:rsid w:val="32D3D9CA"/>
    <w:rsid w:val="32DE9BEE"/>
    <w:rsid w:val="32E2C15C"/>
    <w:rsid w:val="32F2A9DC"/>
    <w:rsid w:val="32F7DD00"/>
    <w:rsid w:val="32FAAF77"/>
    <w:rsid w:val="32FE65A8"/>
    <w:rsid w:val="3300921D"/>
    <w:rsid w:val="33043434"/>
    <w:rsid w:val="3308D007"/>
    <w:rsid w:val="330C4D80"/>
    <w:rsid w:val="3314E42D"/>
    <w:rsid w:val="332B759A"/>
    <w:rsid w:val="332DEA45"/>
    <w:rsid w:val="333B15DE"/>
    <w:rsid w:val="333EA4C2"/>
    <w:rsid w:val="336272AB"/>
    <w:rsid w:val="336DFA98"/>
    <w:rsid w:val="33720561"/>
    <w:rsid w:val="33745795"/>
    <w:rsid w:val="337549FA"/>
    <w:rsid w:val="3377EE72"/>
    <w:rsid w:val="338A1B2E"/>
    <w:rsid w:val="338AE66F"/>
    <w:rsid w:val="338D41BB"/>
    <w:rsid w:val="339461B1"/>
    <w:rsid w:val="339B6160"/>
    <w:rsid w:val="33A210B3"/>
    <w:rsid w:val="33A411E8"/>
    <w:rsid w:val="33AA19AE"/>
    <w:rsid w:val="33B5393C"/>
    <w:rsid w:val="33B7765E"/>
    <w:rsid w:val="33BBC3E7"/>
    <w:rsid w:val="33CA9969"/>
    <w:rsid w:val="33DC2971"/>
    <w:rsid w:val="33DCC638"/>
    <w:rsid w:val="33E13C53"/>
    <w:rsid w:val="33EED4BA"/>
    <w:rsid w:val="33F39C59"/>
    <w:rsid w:val="33FBE606"/>
    <w:rsid w:val="34049F4B"/>
    <w:rsid w:val="3419AC4A"/>
    <w:rsid w:val="341E30C3"/>
    <w:rsid w:val="342184C4"/>
    <w:rsid w:val="3425E8E8"/>
    <w:rsid w:val="343B0A8F"/>
    <w:rsid w:val="343D04EC"/>
    <w:rsid w:val="34430014"/>
    <w:rsid w:val="344FEA02"/>
    <w:rsid w:val="345071C5"/>
    <w:rsid w:val="34571EE1"/>
    <w:rsid w:val="346C9F4A"/>
    <w:rsid w:val="346F1CED"/>
    <w:rsid w:val="34763EF8"/>
    <w:rsid w:val="3477A1D2"/>
    <w:rsid w:val="347C8004"/>
    <w:rsid w:val="347DA192"/>
    <w:rsid w:val="347F8853"/>
    <w:rsid w:val="348A2276"/>
    <w:rsid w:val="3490A329"/>
    <w:rsid w:val="349FAF04"/>
    <w:rsid w:val="34A11BCD"/>
    <w:rsid w:val="34ADF14D"/>
    <w:rsid w:val="34B23668"/>
    <w:rsid w:val="34B348F6"/>
    <w:rsid w:val="34B4F959"/>
    <w:rsid w:val="34B65361"/>
    <w:rsid w:val="34BBBF3F"/>
    <w:rsid w:val="34BD7D13"/>
    <w:rsid w:val="34C39426"/>
    <w:rsid w:val="34C7C68B"/>
    <w:rsid w:val="34CC49D7"/>
    <w:rsid w:val="34CECD33"/>
    <w:rsid w:val="34EE0BF1"/>
    <w:rsid w:val="34F655E6"/>
    <w:rsid w:val="34FBED70"/>
    <w:rsid w:val="35008F52"/>
    <w:rsid w:val="35011CB6"/>
    <w:rsid w:val="3502945B"/>
    <w:rsid w:val="3502E7C4"/>
    <w:rsid w:val="35095F0E"/>
    <w:rsid w:val="350BB7F1"/>
    <w:rsid w:val="3515765F"/>
    <w:rsid w:val="351B6BEA"/>
    <w:rsid w:val="3524A4FD"/>
    <w:rsid w:val="352DE3B7"/>
    <w:rsid w:val="352E87DC"/>
    <w:rsid w:val="3531AF7A"/>
    <w:rsid w:val="353FD025"/>
    <w:rsid w:val="35434D7A"/>
    <w:rsid w:val="356773B6"/>
    <w:rsid w:val="356ED9ED"/>
    <w:rsid w:val="3571C721"/>
    <w:rsid w:val="357240E1"/>
    <w:rsid w:val="357EC3D3"/>
    <w:rsid w:val="358A992D"/>
    <w:rsid w:val="358F13A6"/>
    <w:rsid w:val="35947ACF"/>
    <w:rsid w:val="359577B9"/>
    <w:rsid w:val="359F0852"/>
    <w:rsid w:val="35A54E56"/>
    <w:rsid w:val="35BB3AC2"/>
    <w:rsid w:val="35C4BFF2"/>
    <w:rsid w:val="35C66361"/>
    <w:rsid w:val="35C68DD3"/>
    <w:rsid w:val="35DABDEF"/>
    <w:rsid w:val="35DC668A"/>
    <w:rsid w:val="35E3325D"/>
    <w:rsid w:val="35FA7BBA"/>
    <w:rsid w:val="35FED5F6"/>
    <w:rsid w:val="35FEFFF8"/>
    <w:rsid w:val="360B3BC1"/>
    <w:rsid w:val="3625E799"/>
    <w:rsid w:val="36355C3D"/>
    <w:rsid w:val="3635C2DE"/>
    <w:rsid w:val="3635F3F8"/>
    <w:rsid w:val="363D3517"/>
    <w:rsid w:val="3648D257"/>
    <w:rsid w:val="36493D7E"/>
    <w:rsid w:val="36543D76"/>
    <w:rsid w:val="3655AD8C"/>
    <w:rsid w:val="365AC5EB"/>
    <w:rsid w:val="365EC358"/>
    <w:rsid w:val="3663E86A"/>
    <w:rsid w:val="36666381"/>
    <w:rsid w:val="3666DACB"/>
    <w:rsid w:val="366DD0B1"/>
    <w:rsid w:val="36754E07"/>
    <w:rsid w:val="36784E2B"/>
    <w:rsid w:val="3678BD36"/>
    <w:rsid w:val="368C3E9E"/>
    <w:rsid w:val="368F7B27"/>
    <w:rsid w:val="36AB28FF"/>
    <w:rsid w:val="36C3DB6E"/>
    <w:rsid w:val="36CA2643"/>
    <w:rsid w:val="36CEAABE"/>
    <w:rsid w:val="36E33B00"/>
    <w:rsid w:val="36EB9485"/>
    <w:rsid w:val="36EFE0D2"/>
    <w:rsid w:val="36F045D0"/>
    <w:rsid w:val="36F05845"/>
    <w:rsid w:val="36F2A55F"/>
    <w:rsid w:val="36F36783"/>
    <w:rsid w:val="371091AC"/>
    <w:rsid w:val="3718A697"/>
    <w:rsid w:val="3718E956"/>
    <w:rsid w:val="371A7C98"/>
    <w:rsid w:val="371AA115"/>
    <w:rsid w:val="371C8768"/>
    <w:rsid w:val="3726A52B"/>
    <w:rsid w:val="37363B64"/>
    <w:rsid w:val="373FE7D0"/>
    <w:rsid w:val="37472DFB"/>
    <w:rsid w:val="37527F4E"/>
    <w:rsid w:val="3754DAF6"/>
    <w:rsid w:val="37575F6F"/>
    <w:rsid w:val="375C1503"/>
    <w:rsid w:val="375FAC57"/>
    <w:rsid w:val="37646FA7"/>
    <w:rsid w:val="376B6AD8"/>
    <w:rsid w:val="376E18F3"/>
    <w:rsid w:val="377CB421"/>
    <w:rsid w:val="378503C5"/>
    <w:rsid w:val="3789E921"/>
    <w:rsid w:val="379DC496"/>
    <w:rsid w:val="37A85AAA"/>
    <w:rsid w:val="37B1B4B8"/>
    <w:rsid w:val="37B5ACA4"/>
    <w:rsid w:val="37B6D761"/>
    <w:rsid w:val="37BFE735"/>
    <w:rsid w:val="37C0235F"/>
    <w:rsid w:val="37D038F5"/>
    <w:rsid w:val="37D76FAD"/>
    <w:rsid w:val="37D9CBA2"/>
    <w:rsid w:val="37E6C29A"/>
    <w:rsid w:val="37E9DFE1"/>
    <w:rsid w:val="37EC76E4"/>
    <w:rsid w:val="37EE5F25"/>
    <w:rsid w:val="37EF92D1"/>
    <w:rsid w:val="37F6B672"/>
    <w:rsid w:val="37F6E48E"/>
    <w:rsid w:val="380037A5"/>
    <w:rsid w:val="3802CEF1"/>
    <w:rsid w:val="3805F6CB"/>
    <w:rsid w:val="380BCF4F"/>
    <w:rsid w:val="3817853F"/>
    <w:rsid w:val="381CE2E1"/>
    <w:rsid w:val="382114C3"/>
    <w:rsid w:val="382F5D6B"/>
    <w:rsid w:val="38304812"/>
    <w:rsid w:val="3831C0A9"/>
    <w:rsid w:val="38356B28"/>
    <w:rsid w:val="383C8730"/>
    <w:rsid w:val="38437214"/>
    <w:rsid w:val="38437920"/>
    <w:rsid w:val="3851F038"/>
    <w:rsid w:val="3852BB21"/>
    <w:rsid w:val="386FF6D8"/>
    <w:rsid w:val="387A079A"/>
    <w:rsid w:val="387F1148"/>
    <w:rsid w:val="3881AA87"/>
    <w:rsid w:val="388FEA76"/>
    <w:rsid w:val="3890C9A1"/>
    <w:rsid w:val="38939F57"/>
    <w:rsid w:val="38A5C5E0"/>
    <w:rsid w:val="38B07C77"/>
    <w:rsid w:val="38B32BD9"/>
    <w:rsid w:val="38BA1DD2"/>
    <w:rsid w:val="38C40F4D"/>
    <w:rsid w:val="38C48C2A"/>
    <w:rsid w:val="38C5232E"/>
    <w:rsid w:val="38C77612"/>
    <w:rsid w:val="38CEF54F"/>
    <w:rsid w:val="38D0B501"/>
    <w:rsid w:val="38D39D88"/>
    <w:rsid w:val="38D51345"/>
    <w:rsid w:val="38DA4843"/>
    <w:rsid w:val="38E7B4BC"/>
    <w:rsid w:val="38F011D8"/>
    <w:rsid w:val="38F30363"/>
    <w:rsid w:val="38F74526"/>
    <w:rsid w:val="38F9102A"/>
    <w:rsid w:val="39036E8F"/>
    <w:rsid w:val="390703D4"/>
    <w:rsid w:val="3907C627"/>
    <w:rsid w:val="390CDFC1"/>
    <w:rsid w:val="391D20BD"/>
    <w:rsid w:val="391F64DD"/>
    <w:rsid w:val="3923FB32"/>
    <w:rsid w:val="39241189"/>
    <w:rsid w:val="392C06EB"/>
    <w:rsid w:val="3944362B"/>
    <w:rsid w:val="39463A5D"/>
    <w:rsid w:val="3947563E"/>
    <w:rsid w:val="3951AC9C"/>
    <w:rsid w:val="3952D5D4"/>
    <w:rsid w:val="3953A3F7"/>
    <w:rsid w:val="3953B1A9"/>
    <w:rsid w:val="3953B9B7"/>
    <w:rsid w:val="39559D59"/>
    <w:rsid w:val="3956F7B2"/>
    <w:rsid w:val="3957D072"/>
    <w:rsid w:val="395983CF"/>
    <w:rsid w:val="3959BEE8"/>
    <w:rsid w:val="395EFB05"/>
    <w:rsid w:val="3977EB83"/>
    <w:rsid w:val="39787BFC"/>
    <w:rsid w:val="39806890"/>
    <w:rsid w:val="39823AE9"/>
    <w:rsid w:val="398AAFE3"/>
    <w:rsid w:val="398D6599"/>
    <w:rsid w:val="398E0B0A"/>
    <w:rsid w:val="3996043B"/>
    <w:rsid w:val="399D053B"/>
    <w:rsid w:val="39A7DAD6"/>
    <w:rsid w:val="39B5C39F"/>
    <w:rsid w:val="39B76912"/>
    <w:rsid w:val="39B7BE68"/>
    <w:rsid w:val="39B7FC63"/>
    <w:rsid w:val="39CFBB89"/>
    <w:rsid w:val="39D1D5B4"/>
    <w:rsid w:val="39D761D6"/>
    <w:rsid w:val="39E31E61"/>
    <w:rsid w:val="39E3D32B"/>
    <w:rsid w:val="39EB13AA"/>
    <w:rsid w:val="39ECD2C4"/>
    <w:rsid w:val="39F88B95"/>
    <w:rsid w:val="39FCB681"/>
    <w:rsid w:val="3A1022F0"/>
    <w:rsid w:val="3A16F09D"/>
    <w:rsid w:val="3A247510"/>
    <w:rsid w:val="3A271494"/>
    <w:rsid w:val="3A2A505F"/>
    <w:rsid w:val="3A3508A1"/>
    <w:rsid w:val="3A378DAC"/>
    <w:rsid w:val="3A3A1C94"/>
    <w:rsid w:val="3A3FF682"/>
    <w:rsid w:val="3A4243E7"/>
    <w:rsid w:val="3A426F01"/>
    <w:rsid w:val="3A43AF51"/>
    <w:rsid w:val="3A465362"/>
    <w:rsid w:val="3A4BF850"/>
    <w:rsid w:val="3A54CF25"/>
    <w:rsid w:val="3A5736A3"/>
    <w:rsid w:val="3A583CC3"/>
    <w:rsid w:val="3A5EDD55"/>
    <w:rsid w:val="3A628DA0"/>
    <w:rsid w:val="3A6A7B3A"/>
    <w:rsid w:val="3A6BB837"/>
    <w:rsid w:val="3A6BFD6F"/>
    <w:rsid w:val="3A812EE5"/>
    <w:rsid w:val="3A81AA1F"/>
    <w:rsid w:val="3AA8F6D3"/>
    <w:rsid w:val="3AC57639"/>
    <w:rsid w:val="3AC71F0A"/>
    <w:rsid w:val="3AD39EA5"/>
    <w:rsid w:val="3ADC65E2"/>
    <w:rsid w:val="3AEAEFCA"/>
    <w:rsid w:val="3AF2B930"/>
    <w:rsid w:val="3AF71ABA"/>
    <w:rsid w:val="3AFA4195"/>
    <w:rsid w:val="3AFB1F70"/>
    <w:rsid w:val="3AFD9AD6"/>
    <w:rsid w:val="3B05D023"/>
    <w:rsid w:val="3B074837"/>
    <w:rsid w:val="3B0D3207"/>
    <w:rsid w:val="3B0D9F47"/>
    <w:rsid w:val="3B10AEB6"/>
    <w:rsid w:val="3B138202"/>
    <w:rsid w:val="3B19B39D"/>
    <w:rsid w:val="3B1CADDE"/>
    <w:rsid w:val="3B2294B6"/>
    <w:rsid w:val="3B243F27"/>
    <w:rsid w:val="3B2BE00C"/>
    <w:rsid w:val="3B2F4CA2"/>
    <w:rsid w:val="3B364206"/>
    <w:rsid w:val="3B37625B"/>
    <w:rsid w:val="3B3AE7FB"/>
    <w:rsid w:val="3B3E1DD5"/>
    <w:rsid w:val="3B4181AF"/>
    <w:rsid w:val="3B450BB4"/>
    <w:rsid w:val="3B455875"/>
    <w:rsid w:val="3B4B14CA"/>
    <w:rsid w:val="3B4E5252"/>
    <w:rsid w:val="3B51644B"/>
    <w:rsid w:val="3B54C71C"/>
    <w:rsid w:val="3B572FA2"/>
    <w:rsid w:val="3B71CAE3"/>
    <w:rsid w:val="3B73814F"/>
    <w:rsid w:val="3B788DF0"/>
    <w:rsid w:val="3B85E455"/>
    <w:rsid w:val="3B8F6132"/>
    <w:rsid w:val="3B9E91B5"/>
    <w:rsid w:val="3BA32097"/>
    <w:rsid w:val="3BA46117"/>
    <w:rsid w:val="3BB6BA10"/>
    <w:rsid w:val="3BC1E58F"/>
    <w:rsid w:val="3BCA4C9E"/>
    <w:rsid w:val="3BCC3D4F"/>
    <w:rsid w:val="3BCC67D2"/>
    <w:rsid w:val="3BCEA1BD"/>
    <w:rsid w:val="3BD0B197"/>
    <w:rsid w:val="3BD277ED"/>
    <w:rsid w:val="3BDDF7EA"/>
    <w:rsid w:val="3BE771DF"/>
    <w:rsid w:val="3BF2E2DB"/>
    <w:rsid w:val="3BF2E753"/>
    <w:rsid w:val="3BF9864B"/>
    <w:rsid w:val="3BFC0D7B"/>
    <w:rsid w:val="3BFF16A0"/>
    <w:rsid w:val="3C0308C5"/>
    <w:rsid w:val="3C0383C3"/>
    <w:rsid w:val="3C05765C"/>
    <w:rsid w:val="3C0731C8"/>
    <w:rsid w:val="3C0D1706"/>
    <w:rsid w:val="3C0D5DB8"/>
    <w:rsid w:val="3C1BD0E9"/>
    <w:rsid w:val="3C29327F"/>
    <w:rsid w:val="3C2AA302"/>
    <w:rsid w:val="3C2B3BF1"/>
    <w:rsid w:val="3C3EBDB8"/>
    <w:rsid w:val="3C44189B"/>
    <w:rsid w:val="3C47A6FD"/>
    <w:rsid w:val="3C4F1190"/>
    <w:rsid w:val="3C505D4B"/>
    <w:rsid w:val="3C5070D3"/>
    <w:rsid w:val="3C50B43A"/>
    <w:rsid w:val="3C5CAADA"/>
    <w:rsid w:val="3C5CF7FD"/>
    <w:rsid w:val="3C6BACD6"/>
    <w:rsid w:val="3C6EBF5F"/>
    <w:rsid w:val="3C722034"/>
    <w:rsid w:val="3C749EC5"/>
    <w:rsid w:val="3C7CBB17"/>
    <w:rsid w:val="3C842B80"/>
    <w:rsid w:val="3C852A67"/>
    <w:rsid w:val="3C8A2BD3"/>
    <w:rsid w:val="3C8C5C17"/>
    <w:rsid w:val="3C929315"/>
    <w:rsid w:val="3C97588A"/>
    <w:rsid w:val="3C98772C"/>
    <w:rsid w:val="3C99A592"/>
    <w:rsid w:val="3CA2E5D1"/>
    <w:rsid w:val="3CA634FE"/>
    <w:rsid w:val="3CA9734C"/>
    <w:rsid w:val="3CB10C5D"/>
    <w:rsid w:val="3CB727AE"/>
    <w:rsid w:val="3CBF1264"/>
    <w:rsid w:val="3CC86373"/>
    <w:rsid w:val="3CDB6359"/>
    <w:rsid w:val="3CE4B5F9"/>
    <w:rsid w:val="3CE5D7A7"/>
    <w:rsid w:val="3CEEFFD6"/>
    <w:rsid w:val="3CF51F4D"/>
    <w:rsid w:val="3CF5493D"/>
    <w:rsid w:val="3CFD9ABC"/>
    <w:rsid w:val="3D0C32EB"/>
    <w:rsid w:val="3D186FA9"/>
    <w:rsid w:val="3D250E74"/>
    <w:rsid w:val="3D260DDB"/>
    <w:rsid w:val="3D38023E"/>
    <w:rsid w:val="3D382E6D"/>
    <w:rsid w:val="3D45113C"/>
    <w:rsid w:val="3D4B3610"/>
    <w:rsid w:val="3D57E065"/>
    <w:rsid w:val="3D5A85A3"/>
    <w:rsid w:val="3D6410D8"/>
    <w:rsid w:val="3D807169"/>
    <w:rsid w:val="3D8456DB"/>
    <w:rsid w:val="3D8B4BDF"/>
    <w:rsid w:val="3D997B6D"/>
    <w:rsid w:val="3D9E9EE4"/>
    <w:rsid w:val="3DA9EC16"/>
    <w:rsid w:val="3DAE8BAD"/>
    <w:rsid w:val="3DB4312D"/>
    <w:rsid w:val="3DB63661"/>
    <w:rsid w:val="3DBBFCA6"/>
    <w:rsid w:val="3DC78325"/>
    <w:rsid w:val="3DCD7F5D"/>
    <w:rsid w:val="3DDF7E61"/>
    <w:rsid w:val="3DDFF794"/>
    <w:rsid w:val="3DE1F533"/>
    <w:rsid w:val="3DF582DD"/>
    <w:rsid w:val="3DFAB8ED"/>
    <w:rsid w:val="3DFF60AE"/>
    <w:rsid w:val="3E07470B"/>
    <w:rsid w:val="3E098383"/>
    <w:rsid w:val="3E12072C"/>
    <w:rsid w:val="3E1A1D55"/>
    <w:rsid w:val="3E1AD789"/>
    <w:rsid w:val="3E41B95D"/>
    <w:rsid w:val="3E4CA566"/>
    <w:rsid w:val="3E6B113E"/>
    <w:rsid w:val="3E7039C8"/>
    <w:rsid w:val="3E713F87"/>
    <w:rsid w:val="3E79C385"/>
    <w:rsid w:val="3E8148CA"/>
    <w:rsid w:val="3E821196"/>
    <w:rsid w:val="3E8A1FE6"/>
    <w:rsid w:val="3E907395"/>
    <w:rsid w:val="3E9EBAF9"/>
    <w:rsid w:val="3EA1D06C"/>
    <w:rsid w:val="3EA75A6C"/>
    <w:rsid w:val="3EAC7522"/>
    <w:rsid w:val="3EAE3091"/>
    <w:rsid w:val="3EC558A3"/>
    <w:rsid w:val="3EC81574"/>
    <w:rsid w:val="3EC85218"/>
    <w:rsid w:val="3ECCB566"/>
    <w:rsid w:val="3ED0131C"/>
    <w:rsid w:val="3ED4D7D8"/>
    <w:rsid w:val="3ED503E3"/>
    <w:rsid w:val="3EE5AC26"/>
    <w:rsid w:val="3EE5C376"/>
    <w:rsid w:val="3EEABD6E"/>
    <w:rsid w:val="3EF39B11"/>
    <w:rsid w:val="3F0CB218"/>
    <w:rsid w:val="3F166E27"/>
    <w:rsid w:val="3F1C2809"/>
    <w:rsid w:val="3F26D6F7"/>
    <w:rsid w:val="3F2AAE1A"/>
    <w:rsid w:val="3F2D61D6"/>
    <w:rsid w:val="3F41C4D9"/>
    <w:rsid w:val="3F49BA59"/>
    <w:rsid w:val="3F4E556B"/>
    <w:rsid w:val="3F6D8569"/>
    <w:rsid w:val="3F73C58B"/>
    <w:rsid w:val="3F801A82"/>
    <w:rsid w:val="3F901CBD"/>
    <w:rsid w:val="3F94F8C0"/>
    <w:rsid w:val="3F95ED73"/>
    <w:rsid w:val="3F971605"/>
    <w:rsid w:val="3F9A50E5"/>
    <w:rsid w:val="3FA3008A"/>
    <w:rsid w:val="3FA8558B"/>
    <w:rsid w:val="3FAEB7D5"/>
    <w:rsid w:val="3FB19180"/>
    <w:rsid w:val="3FBDA694"/>
    <w:rsid w:val="3FC2B452"/>
    <w:rsid w:val="3FC5B214"/>
    <w:rsid w:val="3FC9D3E4"/>
    <w:rsid w:val="3FCEF0BC"/>
    <w:rsid w:val="3FCFBFCE"/>
    <w:rsid w:val="3FDFDD57"/>
    <w:rsid w:val="3FEC9A27"/>
    <w:rsid w:val="3FF85F4B"/>
    <w:rsid w:val="3FF8E80D"/>
    <w:rsid w:val="3FFF855C"/>
    <w:rsid w:val="4006D1D1"/>
    <w:rsid w:val="40086662"/>
    <w:rsid w:val="401E4247"/>
    <w:rsid w:val="40281BEC"/>
    <w:rsid w:val="4028B0E4"/>
    <w:rsid w:val="402B5846"/>
    <w:rsid w:val="402EFB7D"/>
    <w:rsid w:val="402FF117"/>
    <w:rsid w:val="403223DE"/>
    <w:rsid w:val="4032A4D6"/>
    <w:rsid w:val="4034A7EA"/>
    <w:rsid w:val="4038E832"/>
    <w:rsid w:val="403A5881"/>
    <w:rsid w:val="4043B56B"/>
    <w:rsid w:val="404561F4"/>
    <w:rsid w:val="40483390"/>
    <w:rsid w:val="40516C88"/>
    <w:rsid w:val="405B2FAE"/>
    <w:rsid w:val="405D5662"/>
    <w:rsid w:val="40606B52"/>
    <w:rsid w:val="4066CAA4"/>
    <w:rsid w:val="4075171F"/>
    <w:rsid w:val="408568D7"/>
    <w:rsid w:val="4090E2CA"/>
    <w:rsid w:val="409CC0D5"/>
    <w:rsid w:val="40B197D0"/>
    <w:rsid w:val="40C543BB"/>
    <w:rsid w:val="40C639D4"/>
    <w:rsid w:val="40CB79CF"/>
    <w:rsid w:val="40CD00CB"/>
    <w:rsid w:val="40CE8F7E"/>
    <w:rsid w:val="40D3D4B4"/>
    <w:rsid w:val="40D58E02"/>
    <w:rsid w:val="40D9AEDA"/>
    <w:rsid w:val="40ED26A7"/>
    <w:rsid w:val="40FFCF7D"/>
    <w:rsid w:val="41053434"/>
    <w:rsid w:val="411296FC"/>
    <w:rsid w:val="41178ED4"/>
    <w:rsid w:val="411E444A"/>
    <w:rsid w:val="412145F6"/>
    <w:rsid w:val="41221139"/>
    <w:rsid w:val="41221E94"/>
    <w:rsid w:val="41242EC3"/>
    <w:rsid w:val="412EC3AA"/>
    <w:rsid w:val="4132BE4D"/>
    <w:rsid w:val="41387EE8"/>
    <w:rsid w:val="413B9B07"/>
    <w:rsid w:val="413E188D"/>
    <w:rsid w:val="41412D71"/>
    <w:rsid w:val="414300B3"/>
    <w:rsid w:val="4145EED4"/>
    <w:rsid w:val="414CB7FD"/>
    <w:rsid w:val="414D7E7E"/>
    <w:rsid w:val="414D8675"/>
    <w:rsid w:val="414DD8C9"/>
    <w:rsid w:val="41655CB9"/>
    <w:rsid w:val="4171CD9F"/>
    <w:rsid w:val="4175C673"/>
    <w:rsid w:val="417E05ED"/>
    <w:rsid w:val="41897257"/>
    <w:rsid w:val="419F851B"/>
    <w:rsid w:val="41A1AF01"/>
    <w:rsid w:val="41A5DF55"/>
    <w:rsid w:val="41A8C7AE"/>
    <w:rsid w:val="41A90A02"/>
    <w:rsid w:val="41AF72EC"/>
    <w:rsid w:val="41B2958C"/>
    <w:rsid w:val="41BC0F36"/>
    <w:rsid w:val="41BD889C"/>
    <w:rsid w:val="41C1C160"/>
    <w:rsid w:val="41C850EF"/>
    <w:rsid w:val="41D0D811"/>
    <w:rsid w:val="41DAE49B"/>
    <w:rsid w:val="41E1B06F"/>
    <w:rsid w:val="41E35E3B"/>
    <w:rsid w:val="41F92111"/>
    <w:rsid w:val="41FFEC8B"/>
    <w:rsid w:val="4203190F"/>
    <w:rsid w:val="421A0093"/>
    <w:rsid w:val="422B4777"/>
    <w:rsid w:val="42395BB1"/>
    <w:rsid w:val="4247CAC4"/>
    <w:rsid w:val="4249135B"/>
    <w:rsid w:val="4249E52E"/>
    <w:rsid w:val="424CD330"/>
    <w:rsid w:val="424E281F"/>
    <w:rsid w:val="42509E83"/>
    <w:rsid w:val="425180BF"/>
    <w:rsid w:val="425635CA"/>
    <w:rsid w:val="425A937E"/>
    <w:rsid w:val="425DB9B3"/>
    <w:rsid w:val="4261094D"/>
    <w:rsid w:val="4262665A"/>
    <w:rsid w:val="42659263"/>
    <w:rsid w:val="4265FF88"/>
    <w:rsid w:val="42788084"/>
    <w:rsid w:val="427E2622"/>
    <w:rsid w:val="4280EB86"/>
    <w:rsid w:val="428664FE"/>
    <w:rsid w:val="428766A8"/>
    <w:rsid w:val="42918F23"/>
    <w:rsid w:val="4298B9F6"/>
    <w:rsid w:val="429C45EE"/>
    <w:rsid w:val="42A8205E"/>
    <w:rsid w:val="42A99391"/>
    <w:rsid w:val="42AB355B"/>
    <w:rsid w:val="42AB868B"/>
    <w:rsid w:val="42ADE97E"/>
    <w:rsid w:val="42B5C901"/>
    <w:rsid w:val="42B7AAB0"/>
    <w:rsid w:val="42D8192A"/>
    <w:rsid w:val="42E05B5A"/>
    <w:rsid w:val="42E81443"/>
    <w:rsid w:val="42E8F8F4"/>
    <w:rsid w:val="42ECC140"/>
    <w:rsid w:val="42EDBFEB"/>
    <w:rsid w:val="4301B385"/>
    <w:rsid w:val="4306F707"/>
    <w:rsid w:val="430A5E5E"/>
    <w:rsid w:val="430AEA1F"/>
    <w:rsid w:val="430DD29A"/>
    <w:rsid w:val="43240D56"/>
    <w:rsid w:val="4328491F"/>
    <w:rsid w:val="4341C6CE"/>
    <w:rsid w:val="43475980"/>
    <w:rsid w:val="4347D180"/>
    <w:rsid w:val="434C9789"/>
    <w:rsid w:val="43574A16"/>
    <w:rsid w:val="4357EB15"/>
    <w:rsid w:val="435A4A2F"/>
    <w:rsid w:val="435E14D8"/>
    <w:rsid w:val="435FC985"/>
    <w:rsid w:val="436315D1"/>
    <w:rsid w:val="436390E7"/>
    <w:rsid w:val="436951D8"/>
    <w:rsid w:val="436D2EB1"/>
    <w:rsid w:val="436F2C31"/>
    <w:rsid w:val="43775B03"/>
    <w:rsid w:val="4377E4B4"/>
    <w:rsid w:val="4385E536"/>
    <w:rsid w:val="438F5079"/>
    <w:rsid w:val="4399D750"/>
    <w:rsid w:val="439F63AB"/>
    <w:rsid w:val="43A2BC39"/>
    <w:rsid w:val="43AF017B"/>
    <w:rsid w:val="43B5444E"/>
    <w:rsid w:val="43B5F494"/>
    <w:rsid w:val="43BEF81E"/>
    <w:rsid w:val="43C2B05B"/>
    <w:rsid w:val="43C3448E"/>
    <w:rsid w:val="43CD34CF"/>
    <w:rsid w:val="43D2D822"/>
    <w:rsid w:val="43D65C49"/>
    <w:rsid w:val="43E46577"/>
    <w:rsid w:val="43E4BE98"/>
    <w:rsid w:val="43E7B434"/>
    <w:rsid w:val="43EC100B"/>
    <w:rsid w:val="43F704D0"/>
    <w:rsid w:val="43F8140A"/>
    <w:rsid w:val="43FFA53D"/>
    <w:rsid w:val="440290BA"/>
    <w:rsid w:val="44060FA4"/>
    <w:rsid w:val="4407AE61"/>
    <w:rsid w:val="4411F032"/>
    <w:rsid w:val="441ACAF7"/>
    <w:rsid w:val="441AF181"/>
    <w:rsid w:val="441AFAE7"/>
    <w:rsid w:val="4420D615"/>
    <w:rsid w:val="4420DA39"/>
    <w:rsid w:val="44237C00"/>
    <w:rsid w:val="442E3913"/>
    <w:rsid w:val="443A6C18"/>
    <w:rsid w:val="443DB56A"/>
    <w:rsid w:val="44559640"/>
    <w:rsid w:val="4457BB3D"/>
    <w:rsid w:val="44662EB0"/>
    <w:rsid w:val="446719E0"/>
    <w:rsid w:val="4475FBC2"/>
    <w:rsid w:val="4478420E"/>
    <w:rsid w:val="447F320F"/>
    <w:rsid w:val="4482C133"/>
    <w:rsid w:val="44971502"/>
    <w:rsid w:val="44990975"/>
    <w:rsid w:val="449D1EEB"/>
    <w:rsid w:val="449ED025"/>
    <w:rsid w:val="44B06565"/>
    <w:rsid w:val="44B1D517"/>
    <w:rsid w:val="44B7D6C8"/>
    <w:rsid w:val="44BDADF5"/>
    <w:rsid w:val="44C11A31"/>
    <w:rsid w:val="44C5AA08"/>
    <w:rsid w:val="44D8B5D8"/>
    <w:rsid w:val="44DB2B90"/>
    <w:rsid w:val="44DE84BA"/>
    <w:rsid w:val="44DF3401"/>
    <w:rsid w:val="44E2CB62"/>
    <w:rsid w:val="44E4A17C"/>
    <w:rsid w:val="44ECFDC4"/>
    <w:rsid w:val="44F1CC26"/>
    <w:rsid w:val="44FC6107"/>
    <w:rsid w:val="44FDC233"/>
    <w:rsid w:val="4507D827"/>
    <w:rsid w:val="450B5B1C"/>
    <w:rsid w:val="450DA56B"/>
    <w:rsid w:val="451448EB"/>
    <w:rsid w:val="451487F4"/>
    <w:rsid w:val="451C8D42"/>
    <w:rsid w:val="452425FC"/>
    <w:rsid w:val="4527DFF8"/>
    <w:rsid w:val="452EBBF4"/>
    <w:rsid w:val="45308DBC"/>
    <w:rsid w:val="4537EC62"/>
    <w:rsid w:val="453DBEF3"/>
    <w:rsid w:val="45562A69"/>
    <w:rsid w:val="455F4736"/>
    <w:rsid w:val="45601964"/>
    <w:rsid w:val="4567D698"/>
    <w:rsid w:val="45743C17"/>
    <w:rsid w:val="45755486"/>
    <w:rsid w:val="457870DB"/>
    <w:rsid w:val="457F6F78"/>
    <w:rsid w:val="4586C140"/>
    <w:rsid w:val="459482F6"/>
    <w:rsid w:val="45A54D0D"/>
    <w:rsid w:val="45AB55E4"/>
    <w:rsid w:val="45B1F2C7"/>
    <w:rsid w:val="45BD195F"/>
    <w:rsid w:val="45BD783A"/>
    <w:rsid w:val="45BF8F10"/>
    <w:rsid w:val="45BFA25C"/>
    <w:rsid w:val="45C108AD"/>
    <w:rsid w:val="45C34831"/>
    <w:rsid w:val="45D36D88"/>
    <w:rsid w:val="45D4C8E3"/>
    <w:rsid w:val="45D56589"/>
    <w:rsid w:val="45D77D90"/>
    <w:rsid w:val="45DA5327"/>
    <w:rsid w:val="45E013EB"/>
    <w:rsid w:val="45E67A7A"/>
    <w:rsid w:val="45EEC0A3"/>
    <w:rsid w:val="45F4A5C2"/>
    <w:rsid w:val="45F6A36A"/>
    <w:rsid w:val="460686FD"/>
    <w:rsid w:val="460C1E70"/>
    <w:rsid w:val="46118905"/>
    <w:rsid w:val="461322CB"/>
    <w:rsid w:val="4614B7F9"/>
    <w:rsid w:val="46167254"/>
    <w:rsid w:val="4630E03A"/>
    <w:rsid w:val="463E5914"/>
    <w:rsid w:val="46452999"/>
    <w:rsid w:val="4646B4C1"/>
    <w:rsid w:val="464F4D02"/>
    <w:rsid w:val="464FA908"/>
    <w:rsid w:val="464FD851"/>
    <w:rsid w:val="4650B395"/>
    <w:rsid w:val="4656D281"/>
    <w:rsid w:val="465747F8"/>
    <w:rsid w:val="46598433"/>
    <w:rsid w:val="4662224B"/>
    <w:rsid w:val="4666FCBA"/>
    <w:rsid w:val="46754593"/>
    <w:rsid w:val="4679C3F5"/>
    <w:rsid w:val="467D52B5"/>
    <w:rsid w:val="467F8B75"/>
    <w:rsid w:val="46802B8B"/>
    <w:rsid w:val="4683B76F"/>
    <w:rsid w:val="468407E2"/>
    <w:rsid w:val="468DA0FA"/>
    <w:rsid w:val="469451DB"/>
    <w:rsid w:val="46958990"/>
    <w:rsid w:val="469861AF"/>
    <w:rsid w:val="469AFE42"/>
    <w:rsid w:val="469DC2EF"/>
    <w:rsid w:val="469EC708"/>
    <w:rsid w:val="46A32555"/>
    <w:rsid w:val="46A40C5E"/>
    <w:rsid w:val="46AE9F0A"/>
    <w:rsid w:val="46BCA96C"/>
    <w:rsid w:val="46BFD4D3"/>
    <w:rsid w:val="46C4F34F"/>
    <w:rsid w:val="46C693BA"/>
    <w:rsid w:val="46D2C6C3"/>
    <w:rsid w:val="46E371D8"/>
    <w:rsid w:val="46F4AC6D"/>
    <w:rsid w:val="4703D104"/>
    <w:rsid w:val="470E12C8"/>
    <w:rsid w:val="47139BBC"/>
    <w:rsid w:val="47156E8D"/>
    <w:rsid w:val="47219492"/>
    <w:rsid w:val="472B910D"/>
    <w:rsid w:val="472BB7F4"/>
    <w:rsid w:val="4730DBB8"/>
    <w:rsid w:val="47313C68"/>
    <w:rsid w:val="473206CA"/>
    <w:rsid w:val="473664A1"/>
    <w:rsid w:val="47383FEE"/>
    <w:rsid w:val="473A766B"/>
    <w:rsid w:val="473CF08F"/>
    <w:rsid w:val="47466AB5"/>
    <w:rsid w:val="475D643E"/>
    <w:rsid w:val="4764FD94"/>
    <w:rsid w:val="476DFAC4"/>
    <w:rsid w:val="4784DB89"/>
    <w:rsid w:val="4789C7FC"/>
    <w:rsid w:val="478CEE57"/>
    <w:rsid w:val="478D95C4"/>
    <w:rsid w:val="47918119"/>
    <w:rsid w:val="4794C95A"/>
    <w:rsid w:val="479BE720"/>
    <w:rsid w:val="479E6470"/>
    <w:rsid w:val="47A1AEBA"/>
    <w:rsid w:val="47A88A16"/>
    <w:rsid w:val="47BC44DA"/>
    <w:rsid w:val="47C2B182"/>
    <w:rsid w:val="47C7B2B3"/>
    <w:rsid w:val="47CD0CF4"/>
    <w:rsid w:val="47CE100B"/>
    <w:rsid w:val="47D14936"/>
    <w:rsid w:val="47D2D625"/>
    <w:rsid w:val="47D6C521"/>
    <w:rsid w:val="47E0CE58"/>
    <w:rsid w:val="47E22BDA"/>
    <w:rsid w:val="47E8E6DF"/>
    <w:rsid w:val="47EAF89D"/>
    <w:rsid w:val="47ED7F6D"/>
    <w:rsid w:val="47F5AE41"/>
    <w:rsid w:val="47FDB846"/>
    <w:rsid w:val="4803CA7B"/>
    <w:rsid w:val="4808170C"/>
    <w:rsid w:val="48109ED0"/>
    <w:rsid w:val="4814BC61"/>
    <w:rsid w:val="481F4570"/>
    <w:rsid w:val="48240F0F"/>
    <w:rsid w:val="48254EC1"/>
    <w:rsid w:val="4833C3AA"/>
    <w:rsid w:val="4836CFF8"/>
    <w:rsid w:val="48385C6A"/>
    <w:rsid w:val="48396F95"/>
    <w:rsid w:val="483F517A"/>
    <w:rsid w:val="4846DC5A"/>
    <w:rsid w:val="4847ABA9"/>
    <w:rsid w:val="484B2F6E"/>
    <w:rsid w:val="4855EE8A"/>
    <w:rsid w:val="48655500"/>
    <w:rsid w:val="486AF80E"/>
    <w:rsid w:val="486C0518"/>
    <w:rsid w:val="487380D9"/>
    <w:rsid w:val="4873E758"/>
    <w:rsid w:val="48755663"/>
    <w:rsid w:val="48786D96"/>
    <w:rsid w:val="487FE273"/>
    <w:rsid w:val="48821AEA"/>
    <w:rsid w:val="488B74D9"/>
    <w:rsid w:val="4894FD60"/>
    <w:rsid w:val="48A9A45A"/>
    <w:rsid w:val="48AC3788"/>
    <w:rsid w:val="48B1C27F"/>
    <w:rsid w:val="48B2A7A1"/>
    <w:rsid w:val="48B5C3AF"/>
    <w:rsid w:val="48C603C6"/>
    <w:rsid w:val="48CB467E"/>
    <w:rsid w:val="48CDA33D"/>
    <w:rsid w:val="48CE02D4"/>
    <w:rsid w:val="48CE6855"/>
    <w:rsid w:val="48D205D8"/>
    <w:rsid w:val="48D4B0AC"/>
    <w:rsid w:val="48D695BD"/>
    <w:rsid w:val="48FB224D"/>
    <w:rsid w:val="48FB9026"/>
    <w:rsid w:val="4902406E"/>
    <w:rsid w:val="4905EBD8"/>
    <w:rsid w:val="490A063C"/>
    <w:rsid w:val="4916E8BC"/>
    <w:rsid w:val="4922A985"/>
    <w:rsid w:val="4926DA3C"/>
    <w:rsid w:val="4927F0E0"/>
    <w:rsid w:val="492F1599"/>
    <w:rsid w:val="49387063"/>
    <w:rsid w:val="4939C7D7"/>
    <w:rsid w:val="4946F4B0"/>
    <w:rsid w:val="4947FF93"/>
    <w:rsid w:val="49481B2E"/>
    <w:rsid w:val="49529AAE"/>
    <w:rsid w:val="4955983E"/>
    <w:rsid w:val="495BF56A"/>
    <w:rsid w:val="49632286"/>
    <w:rsid w:val="496390D1"/>
    <w:rsid w:val="49645FA2"/>
    <w:rsid w:val="49653A94"/>
    <w:rsid w:val="4966C3E1"/>
    <w:rsid w:val="496E0C74"/>
    <w:rsid w:val="496EA6EF"/>
    <w:rsid w:val="496FA1AD"/>
    <w:rsid w:val="4976A041"/>
    <w:rsid w:val="4977D672"/>
    <w:rsid w:val="497FBDE3"/>
    <w:rsid w:val="4981517A"/>
    <w:rsid w:val="49822DB3"/>
    <w:rsid w:val="4984AF99"/>
    <w:rsid w:val="49850D0D"/>
    <w:rsid w:val="4988F4D7"/>
    <w:rsid w:val="4988F570"/>
    <w:rsid w:val="499D4C49"/>
    <w:rsid w:val="499E3D6F"/>
    <w:rsid w:val="49A863A9"/>
    <w:rsid w:val="49AC050B"/>
    <w:rsid w:val="49B16567"/>
    <w:rsid w:val="49B29E98"/>
    <w:rsid w:val="49B3FE85"/>
    <w:rsid w:val="49B665FF"/>
    <w:rsid w:val="49BCC7D1"/>
    <w:rsid w:val="49BDEE95"/>
    <w:rsid w:val="49BF9218"/>
    <w:rsid w:val="49C0682D"/>
    <w:rsid w:val="49C0785A"/>
    <w:rsid w:val="49C64A6D"/>
    <w:rsid w:val="49C742D3"/>
    <w:rsid w:val="49C9E973"/>
    <w:rsid w:val="49CAC953"/>
    <w:rsid w:val="49CB5CB6"/>
    <w:rsid w:val="49D3E48E"/>
    <w:rsid w:val="49D8148D"/>
    <w:rsid w:val="49E0FAC0"/>
    <w:rsid w:val="49E9A971"/>
    <w:rsid w:val="49EF7C2B"/>
    <w:rsid w:val="49F3B818"/>
    <w:rsid w:val="49F3C04E"/>
    <w:rsid w:val="49F9E17B"/>
    <w:rsid w:val="49FA9725"/>
    <w:rsid w:val="49FFB6B2"/>
    <w:rsid w:val="4A01A98B"/>
    <w:rsid w:val="4A0211F9"/>
    <w:rsid w:val="4A02A3FC"/>
    <w:rsid w:val="4A10064E"/>
    <w:rsid w:val="4A12F65C"/>
    <w:rsid w:val="4A1CDF6E"/>
    <w:rsid w:val="4A200898"/>
    <w:rsid w:val="4A2FC1C6"/>
    <w:rsid w:val="4A33BF23"/>
    <w:rsid w:val="4A3A343B"/>
    <w:rsid w:val="4A3E4636"/>
    <w:rsid w:val="4A45419C"/>
    <w:rsid w:val="4A49ADA6"/>
    <w:rsid w:val="4A5A67C5"/>
    <w:rsid w:val="4A612981"/>
    <w:rsid w:val="4A6AB4DF"/>
    <w:rsid w:val="4A6E4A9B"/>
    <w:rsid w:val="4A722F48"/>
    <w:rsid w:val="4A72C1C5"/>
    <w:rsid w:val="4A85ED4D"/>
    <w:rsid w:val="4A8F670E"/>
    <w:rsid w:val="4A90EE3A"/>
    <w:rsid w:val="4A9CCAB1"/>
    <w:rsid w:val="4AA5CF33"/>
    <w:rsid w:val="4AA70463"/>
    <w:rsid w:val="4AA757DD"/>
    <w:rsid w:val="4AABB7C0"/>
    <w:rsid w:val="4AB1134D"/>
    <w:rsid w:val="4AB3FA08"/>
    <w:rsid w:val="4AB5510D"/>
    <w:rsid w:val="4ABF3BC2"/>
    <w:rsid w:val="4AC0850E"/>
    <w:rsid w:val="4AC9F061"/>
    <w:rsid w:val="4ACC02B4"/>
    <w:rsid w:val="4AD64D22"/>
    <w:rsid w:val="4AD7E137"/>
    <w:rsid w:val="4ADA5260"/>
    <w:rsid w:val="4ADAA2FD"/>
    <w:rsid w:val="4ADF4AD1"/>
    <w:rsid w:val="4AE0B184"/>
    <w:rsid w:val="4AED3AB4"/>
    <w:rsid w:val="4AEFBF4A"/>
    <w:rsid w:val="4AEFE416"/>
    <w:rsid w:val="4AF143C8"/>
    <w:rsid w:val="4B021724"/>
    <w:rsid w:val="4B058359"/>
    <w:rsid w:val="4B061A88"/>
    <w:rsid w:val="4B0821DF"/>
    <w:rsid w:val="4B1617E1"/>
    <w:rsid w:val="4B17BC66"/>
    <w:rsid w:val="4B18E52C"/>
    <w:rsid w:val="4B245558"/>
    <w:rsid w:val="4B26FC71"/>
    <w:rsid w:val="4B289883"/>
    <w:rsid w:val="4B2B70BB"/>
    <w:rsid w:val="4B2C5A46"/>
    <w:rsid w:val="4B2F0BF3"/>
    <w:rsid w:val="4B336348"/>
    <w:rsid w:val="4B36F2DA"/>
    <w:rsid w:val="4B3D2CD6"/>
    <w:rsid w:val="4B43D966"/>
    <w:rsid w:val="4B4D8C1C"/>
    <w:rsid w:val="4B51EFCD"/>
    <w:rsid w:val="4B63802A"/>
    <w:rsid w:val="4B670225"/>
    <w:rsid w:val="4B6CE937"/>
    <w:rsid w:val="4B6ED80E"/>
    <w:rsid w:val="4B759DD6"/>
    <w:rsid w:val="4B7A2AFD"/>
    <w:rsid w:val="4B7C033F"/>
    <w:rsid w:val="4B80A377"/>
    <w:rsid w:val="4B815C01"/>
    <w:rsid w:val="4B8A3687"/>
    <w:rsid w:val="4B91060D"/>
    <w:rsid w:val="4B91D607"/>
    <w:rsid w:val="4B92C009"/>
    <w:rsid w:val="4B9327CB"/>
    <w:rsid w:val="4BA6069A"/>
    <w:rsid w:val="4BA981EC"/>
    <w:rsid w:val="4BAECFBF"/>
    <w:rsid w:val="4BB25339"/>
    <w:rsid w:val="4BB8CE0A"/>
    <w:rsid w:val="4BBB8BF4"/>
    <w:rsid w:val="4BBEEE80"/>
    <w:rsid w:val="4BC9CAE1"/>
    <w:rsid w:val="4BCCC636"/>
    <w:rsid w:val="4BD3D96C"/>
    <w:rsid w:val="4BE1AC69"/>
    <w:rsid w:val="4BE1F746"/>
    <w:rsid w:val="4BE2708B"/>
    <w:rsid w:val="4BE50257"/>
    <w:rsid w:val="4BEF83B9"/>
    <w:rsid w:val="4BF085EE"/>
    <w:rsid w:val="4BF1D213"/>
    <w:rsid w:val="4BF41934"/>
    <w:rsid w:val="4BF621A9"/>
    <w:rsid w:val="4BFF4C81"/>
    <w:rsid w:val="4BFF57BA"/>
    <w:rsid w:val="4C11CA1F"/>
    <w:rsid w:val="4C1660D2"/>
    <w:rsid w:val="4C2CD2C7"/>
    <w:rsid w:val="4C38E499"/>
    <w:rsid w:val="4C3BACE3"/>
    <w:rsid w:val="4C3BF035"/>
    <w:rsid w:val="4C40156F"/>
    <w:rsid w:val="4C415DD6"/>
    <w:rsid w:val="4C4284A3"/>
    <w:rsid w:val="4C43E62A"/>
    <w:rsid w:val="4C45AF5E"/>
    <w:rsid w:val="4C4D01A1"/>
    <w:rsid w:val="4C5AE4D6"/>
    <w:rsid w:val="4C5D844D"/>
    <w:rsid w:val="4C6CF011"/>
    <w:rsid w:val="4C770B32"/>
    <w:rsid w:val="4C798BF8"/>
    <w:rsid w:val="4C7A2812"/>
    <w:rsid w:val="4C8B8EC4"/>
    <w:rsid w:val="4C8E438E"/>
    <w:rsid w:val="4C977D2F"/>
    <w:rsid w:val="4C9BEAA1"/>
    <w:rsid w:val="4C9CBEFE"/>
    <w:rsid w:val="4CA79B38"/>
    <w:rsid w:val="4CB25E1F"/>
    <w:rsid w:val="4CB4AACC"/>
    <w:rsid w:val="4CC2962B"/>
    <w:rsid w:val="4CD91356"/>
    <w:rsid w:val="4CDA9B51"/>
    <w:rsid w:val="4CDE4F87"/>
    <w:rsid w:val="4CE0B998"/>
    <w:rsid w:val="4CE77A39"/>
    <w:rsid w:val="4CE8AE05"/>
    <w:rsid w:val="4CE9E0EA"/>
    <w:rsid w:val="4CED5840"/>
    <w:rsid w:val="4CF35209"/>
    <w:rsid w:val="4CFED119"/>
    <w:rsid w:val="4CFF8623"/>
    <w:rsid w:val="4D0505B8"/>
    <w:rsid w:val="4D05DE13"/>
    <w:rsid w:val="4D0CAADA"/>
    <w:rsid w:val="4D0DA42A"/>
    <w:rsid w:val="4D0F821E"/>
    <w:rsid w:val="4D110AC4"/>
    <w:rsid w:val="4D125794"/>
    <w:rsid w:val="4D2387A9"/>
    <w:rsid w:val="4D24B992"/>
    <w:rsid w:val="4D373B53"/>
    <w:rsid w:val="4D377ECD"/>
    <w:rsid w:val="4D386675"/>
    <w:rsid w:val="4D39502E"/>
    <w:rsid w:val="4D39816A"/>
    <w:rsid w:val="4D45F948"/>
    <w:rsid w:val="4D485E3E"/>
    <w:rsid w:val="4D4ED11C"/>
    <w:rsid w:val="4D51F034"/>
    <w:rsid w:val="4D548AD8"/>
    <w:rsid w:val="4D5BCE3B"/>
    <w:rsid w:val="4D5E63B1"/>
    <w:rsid w:val="4D60B974"/>
    <w:rsid w:val="4D693852"/>
    <w:rsid w:val="4D6A461F"/>
    <w:rsid w:val="4D6B23E9"/>
    <w:rsid w:val="4D6D3A36"/>
    <w:rsid w:val="4D7AF0B0"/>
    <w:rsid w:val="4D92A184"/>
    <w:rsid w:val="4D9927E9"/>
    <w:rsid w:val="4DA1C709"/>
    <w:rsid w:val="4DAB6BC0"/>
    <w:rsid w:val="4DAB8520"/>
    <w:rsid w:val="4DB35ECD"/>
    <w:rsid w:val="4DB41DB2"/>
    <w:rsid w:val="4DB8D53D"/>
    <w:rsid w:val="4DBABD7F"/>
    <w:rsid w:val="4DCE0B55"/>
    <w:rsid w:val="4DE0B448"/>
    <w:rsid w:val="4DE1CC43"/>
    <w:rsid w:val="4DE2AA9C"/>
    <w:rsid w:val="4DE3F722"/>
    <w:rsid w:val="4DF77E09"/>
    <w:rsid w:val="4DF98955"/>
    <w:rsid w:val="4DFF42B5"/>
    <w:rsid w:val="4E0017E0"/>
    <w:rsid w:val="4E07DA1C"/>
    <w:rsid w:val="4E0E65E8"/>
    <w:rsid w:val="4E152C2E"/>
    <w:rsid w:val="4E169A47"/>
    <w:rsid w:val="4E23F689"/>
    <w:rsid w:val="4E25ADF9"/>
    <w:rsid w:val="4E2C2664"/>
    <w:rsid w:val="4E3E0926"/>
    <w:rsid w:val="4E43B081"/>
    <w:rsid w:val="4E49839A"/>
    <w:rsid w:val="4E4A8538"/>
    <w:rsid w:val="4E6CC468"/>
    <w:rsid w:val="4E6CCEEE"/>
    <w:rsid w:val="4E6EA078"/>
    <w:rsid w:val="4E707127"/>
    <w:rsid w:val="4E78FC4D"/>
    <w:rsid w:val="4E804A58"/>
    <w:rsid w:val="4E80BC56"/>
    <w:rsid w:val="4E92A0F5"/>
    <w:rsid w:val="4E95D643"/>
    <w:rsid w:val="4E9AD4BF"/>
    <w:rsid w:val="4EA334CC"/>
    <w:rsid w:val="4EA88640"/>
    <w:rsid w:val="4EB43F46"/>
    <w:rsid w:val="4EB5F307"/>
    <w:rsid w:val="4EB9333D"/>
    <w:rsid w:val="4EC18C07"/>
    <w:rsid w:val="4EC559D4"/>
    <w:rsid w:val="4EC6A61B"/>
    <w:rsid w:val="4EC8EA61"/>
    <w:rsid w:val="4EC96EDA"/>
    <w:rsid w:val="4ECBFA2D"/>
    <w:rsid w:val="4ECF4097"/>
    <w:rsid w:val="4ED07EBD"/>
    <w:rsid w:val="4ED3A511"/>
    <w:rsid w:val="4ED79A1C"/>
    <w:rsid w:val="4ED801C2"/>
    <w:rsid w:val="4EE322E9"/>
    <w:rsid w:val="4EED0844"/>
    <w:rsid w:val="4F03ACAC"/>
    <w:rsid w:val="4F0520D6"/>
    <w:rsid w:val="4F0CA880"/>
    <w:rsid w:val="4F0DF01A"/>
    <w:rsid w:val="4F1C9967"/>
    <w:rsid w:val="4F2456EC"/>
    <w:rsid w:val="4F2E5208"/>
    <w:rsid w:val="4F35CF5E"/>
    <w:rsid w:val="4F3B555A"/>
    <w:rsid w:val="4F3EB8FC"/>
    <w:rsid w:val="4F4628F5"/>
    <w:rsid w:val="4F4BC08F"/>
    <w:rsid w:val="4F53EBC6"/>
    <w:rsid w:val="4F550DDC"/>
    <w:rsid w:val="4F61C201"/>
    <w:rsid w:val="4F61EF59"/>
    <w:rsid w:val="4F69858E"/>
    <w:rsid w:val="4F72C295"/>
    <w:rsid w:val="4F7DCB7C"/>
    <w:rsid w:val="4F944B0D"/>
    <w:rsid w:val="4F96E465"/>
    <w:rsid w:val="4F980E7D"/>
    <w:rsid w:val="4F9CAA59"/>
    <w:rsid w:val="4F9F481A"/>
    <w:rsid w:val="4F9FE90D"/>
    <w:rsid w:val="4FA32F09"/>
    <w:rsid w:val="4FA379A3"/>
    <w:rsid w:val="4FA9D5B7"/>
    <w:rsid w:val="4FACEA6F"/>
    <w:rsid w:val="4FB26A66"/>
    <w:rsid w:val="4FBA5911"/>
    <w:rsid w:val="4FD4CC8B"/>
    <w:rsid w:val="4FDF98B6"/>
    <w:rsid w:val="4FDFB80D"/>
    <w:rsid w:val="4FE7A2FE"/>
    <w:rsid w:val="4FEB4BFC"/>
    <w:rsid w:val="4FEE8BD8"/>
    <w:rsid w:val="4FF56411"/>
    <w:rsid w:val="4FFA3990"/>
    <w:rsid w:val="5004E0A0"/>
    <w:rsid w:val="5010AB72"/>
    <w:rsid w:val="50188891"/>
    <w:rsid w:val="501AD062"/>
    <w:rsid w:val="502449E7"/>
    <w:rsid w:val="5024A16D"/>
    <w:rsid w:val="5029E6C5"/>
    <w:rsid w:val="502DD850"/>
    <w:rsid w:val="50331F24"/>
    <w:rsid w:val="5048AB78"/>
    <w:rsid w:val="504A2778"/>
    <w:rsid w:val="504A4482"/>
    <w:rsid w:val="504ED5BD"/>
    <w:rsid w:val="5053C6C2"/>
    <w:rsid w:val="5054BA22"/>
    <w:rsid w:val="5058D0B8"/>
    <w:rsid w:val="5068820D"/>
    <w:rsid w:val="506ABD91"/>
    <w:rsid w:val="507057BD"/>
    <w:rsid w:val="507199DB"/>
    <w:rsid w:val="508416D9"/>
    <w:rsid w:val="509852C1"/>
    <w:rsid w:val="50AF4667"/>
    <w:rsid w:val="50B1874B"/>
    <w:rsid w:val="50B3616B"/>
    <w:rsid w:val="50B70224"/>
    <w:rsid w:val="50C0D761"/>
    <w:rsid w:val="50CFE2CF"/>
    <w:rsid w:val="50D70BD3"/>
    <w:rsid w:val="50DA1811"/>
    <w:rsid w:val="50E2998B"/>
    <w:rsid w:val="50E5C617"/>
    <w:rsid w:val="50E68B0F"/>
    <w:rsid w:val="50E819AA"/>
    <w:rsid w:val="50EA9FB9"/>
    <w:rsid w:val="50EBE057"/>
    <w:rsid w:val="50ECC312"/>
    <w:rsid w:val="50F3F741"/>
    <w:rsid w:val="50FA28F7"/>
    <w:rsid w:val="5104B07D"/>
    <w:rsid w:val="5106CC26"/>
    <w:rsid w:val="510850B8"/>
    <w:rsid w:val="510BF3E6"/>
    <w:rsid w:val="511A3A0D"/>
    <w:rsid w:val="511BD526"/>
    <w:rsid w:val="511CBDBB"/>
    <w:rsid w:val="511D2CF4"/>
    <w:rsid w:val="51277D4B"/>
    <w:rsid w:val="5128B8AA"/>
    <w:rsid w:val="5131F636"/>
    <w:rsid w:val="513DAC36"/>
    <w:rsid w:val="51419349"/>
    <w:rsid w:val="515BD4D0"/>
    <w:rsid w:val="515C4546"/>
    <w:rsid w:val="515CC141"/>
    <w:rsid w:val="51613679"/>
    <w:rsid w:val="516A1FB9"/>
    <w:rsid w:val="51764E8D"/>
    <w:rsid w:val="517D3A1B"/>
    <w:rsid w:val="5187FC5C"/>
    <w:rsid w:val="5198E9AA"/>
    <w:rsid w:val="5199823E"/>
    <w:rsid w:val="51B5CCA3"/>
    <w:rsid w:val="51BF964B"/>
    <w:rsid w:val="51CD464F"/>
    <w:rsid w:val="51CFD71F"/>
    <w:rsid w:val="51D041D3"/>
    <w:rsid w:val="51D0E0D3"/>
    <w:rsid w:val="51D621A5"/>
    <w:rsid w:val="51E0B331"/>
    <w:rsid w:val="51E1D698"/>
    <w:rsid w:val="51EF69F8"/>
    <w:rsid w:val="51F2CF2B"/>
    <w:rsid w:val="51F34B65"/>
    <w:rsid w:val="51F8651F"/>
    <w:rsid w:val="520702D8"/>
    <w:rsid w:val="52121A22"/>
    <w:rsid w:val="522B0F2A"/>
    <w:rsid w:val="523A1412"/>
    <w:rsid w:val="52404090"/>
    <w:rsid w:val="5244E9B6"/>
    <w:rsid w:val="52462DFA"/>
    <w:rsid w:val="5248DA57"/>
    <w:rsid w:val="524ECB6B"/>
    <w:rsid w:val="52529EA4"/>
    <w:rsid w:val="52596262"/>
    <w:rsid w:val="5259D172"/>
    <w:rsid w:val="525C17CA"/>
    <w:rsid w:val="52654EC2"/>
    <w:rsid w:val="526B7F3A"/>
    <w:rsid w:val="526CB620"/>
    <w:rsid w:val="52716C5C"/>
    <w:rsid w:val="52748846"/>
    <w:rsid w:val="5274C018"/>
    <w:rsid w:val="52755953"/>
    <w:rsid w:val="527A8D44"/>
    <w:rsid w:val="527DF8EE"/>
    <w:rsid w:val="52847B33"/>
    <w:rsid w:val="5284A88D"/>
    <w:rsid w:val="52872573"/>
    <w:rsid w:val="528CDFB9"/>
    <w:rsid w:val="5296A4B2"/>
    <w:rsid w:val="529C1D03"/>
    <w:rsid w:val="529CC9C1"/>
    <w:rsid w:val="52AB68EF"/>
    <w:rsid w:val="52B85D20"/>
    <w:rsid w:val="52C40D9D"/>
    <w:rsid w:val="52C79DB2"/>
    <w:rsid w:val="52CA38DF"/>
    <w:rsid w:val="52CDDFF6"/>
    <w:rsid w:val="52D5B736"/>
    <w:rsid w:val="52E63D00"/>
    <w:rsid w:val="52EC76F1"/>
    <w:rsid w:val="52F8B369"/>
    <w:rsid w:val="52F9CFD5"/>
    <w:rsid w:val="52FFF5CC"/>
    <w:rsid w:val="53014EE2"/>
    <w:rsid w:val="5305A6AC"/>
    <w:rsid w:val="53127062"/>
    <w:rsid w:val="53234B05"/>
    <w:rsid w:val="5326A589"/>
    <w:rsid w:val="53277C55"/>
    <w:rsid w:val="53283BE1"/>
    <w:rsid w:val="53370E52"/>
    <w:rsid w:val="5337EA66"/>
    <w:rsid w:val="5338E2E7"/>
    <w:rsid w:val="533E3142"/>
    <w:rsid w:val="53569DEF"/>
    <w:rsid w:val="53594636"/>
    <w:rsid w:val="536FA47D"/>
    <w:rsid w:val="5375A1BD"/>
    <w:rsid w:val="537FFD7F"/>
    <w:rsid w:val="5385AD19"/>
    <w:rsid w:val="5388247D"/>
    <w:rsid w:val="538B463C"/>
    <w:rsid w:val="53AD5ED0"/>
    <w:rsid w:val="53B1C6F3"/>
    <w:rsid w:val="53BEA8A3"/>
    <w:rsid w:val="53D06A0A"/>
    <w:rsid w:val="53D6D30E"/>
    <w:rsid w:val="53DDD7AD"/>
    <w:rsid w:val="53DEAECC"/>
    <w:rsid w:val="53E9E4AC"/>
    <w:rsid w:val="53EA48FD"/>
    <w:rsid w:val="53F1C13A"/>
    <w:rsid w:val="53FA53B5"/>
    <w:rsid w:val="53FAEC6D"/>
    <w:rsid w:val="53FB69DC"/>
    <w:rsid w:val="5402BAAC"/>
    <w:rsid w:val="5413BA34"/>
    <w:rsid w:val="5414996B"/>
    <w:rsid w:val="5415A275"/>
    <w:rsid w:val="5419E10F"/>
    <w:rsid w:val="542F105C"/>
    <w:rsid w:val="543C319C"/>
    <w:rsid w:val="5444CB24"/>
    <w:rsid w:val="544944CA"/>
    <w:rsid w:val="544C31DA"/>
    <w:rsid w:val="544DE607"/>
    <w:rsid w:val="544E5374"/>
    <w:rsid w:val="544EADEB"/>
    <w:rsid w:val="5451AE67"/>
    <w:rsid w:val="54657553"/>
    <w:rsid w:val="5467599E"/>
    <w:rsid w:val="546C6A9D"/>
    <w:rsid w:val="54703CE4"/>
    <w:rsid w:val="54767C41"/>
    <w:rsid w:val="547C4325"/>
    <w:rsid w:val="547E4A3C"/>
    <w:rsid w:val="5483CA0C"/>
    <w:rsid w:val="548CEB36"/>
    <w:rsid w:val="54A57ADF"/>
    <w:rsid w:val="54AD8836"/>
    <w:rsid w:val="54AE3AF7"/>
    <w:rsid w:val="54B12F6B"/>
    <w:rsid w:val="54B5E7DC"/>
    <w:rsid w:val="54B712D3"/>
    <w:rsid w:val="54C14E87"/>
    <w:rsid w:val="54C1B709"/>
    <w:rsid w:val="54C44E56"/>
    <w:rsid w:val="54CE29BE"/>
    <w:rsid w:val="54D2E744"/>
    <w:rsid w:val="54E2DDCD"/>
    <w:rsid w:val="54E44FB2"/>
    <w:rsid w:val="54E6954D"/>
    <w:rsid w:val="54F71FB2"/>
    <w:rsid w:val="54F78902"/>
    <w:rsid w:val="54F8F22A"/>
    <w:rsid w:val="54FAC23A"/>
    <w:rsid w:val="54FCBB60"/>
    <w:rsid w:val="54FF42CE"/>
    <w:rsid w:val="54FF86EF"/>
    <w:rsid w:val="5506D97B"/>
    <w:rsid w:val="5507CA31"/>
    <w:rsid w:val="55118DA7"/>
    <w:rsid w:val="5519EDF1"/>
    <w:rsid w:val="5523AD8D"/>
    <w:rsid w:val="552F38B7"/>
    <w:rsid w:val="55348D43"/>
    <w:rsid w:val="5535604F"/>
    <w:rsid w:val="554C8F32"/>
    <w:rsid w:val="554CBD67"/>
    <w:rsid w:val="55635D81"/>
    <w:rsid w:val="5567EB65"/>
    <w:rsid w:val="556DD8FB"/>
    <w:rsid w:val="5570E82C"/>
    <w:rsid w:val="557F3507"/>
    <w:rsid w:val="5581EA5E"/>
    <w:rsid w:val="55831BA5"/>
    <w:rsid w:val="5586F46F"/>
    <w:rsid w:val="558E716E"/>
    <w:rsid w:val="559D76D5"/>
    <w:rsid w:val="55A0DEFB"/>
    <w:rsid w:val="55A15734"/>
    <w:rsid w:val="55A98FC9"/>
    <w:rsid w:val="55B398A4"/>
    <w:rsid w:val="55B94222"/>
    <w:rsid w:val="55B96D43"/>
    <w:rsid w:val="55CE50D0"/>
    <w:rsid w:val="55D32FBF"/>
    <w:rsid w:val="55D3E4A0"/>
    <w:rsid w:val="55D814CF"/>
    <w:rsid w:val="55D83908"/>
    <w:rsid w:val="55DFED4B"/>
    <w:rsid w:val="55E02626"/>
    <w:rsid w:val="55E3EC9F"/>
    <w:rsid w:val="55F004CF"/>
    <w:rsid w:val="55F0B742"/>
    <w:rsid w:val="56094B34"/>
    <w:rsid w:val="560CEC84"/>
    <w:rsid w:val="5610E0CB"/>
    <w:rsid w:val="56150191"/>
    <w:rsid w:val="561CBFE0"/>
    <w:rsid w:val="5632041C"/>
    <w:rsid w:val="5637FDA0"/>
    <w:rsid w:val="563CA09A"/>
    <w:rsid w:val="56472434"/>
    <w:rsid w:val="5656AB60"/>
    <w:rsid w:val="565785D6"/>
    <w:rsid w:val="565960FD"/>
    <w:rsid w:val="565AAAAF"/>
    <w:rsid w:val="565BA23D"/>
    <w:rsid w:val="566B00C7"/>
    <w:rsid w:val="566E3FD3"/>
    <w:rsid w:val="566E60B3"/>
    <w:rsid w:val="567E2292"/>
    <w:rsid w:val="56867D48"/>
    <w:rsid w:val="569D74DB"/>
    <w:rsid w:val="56A2B4F6"/>
    <w:rsid w:val="56A486AC"/>
    <w:rsid w:val="56B484EE"/>
    <w:rsid w:val="56BD970F"/>
    <w:rsid w:val="56BFC343"/>
    <w:rsid w:val="56C1A4DA"/>
    <w:rsid w:val="56C8C967"/>
    <w:rsid w:val="56CEAC68"/>
    <w:rsid w:val="56DE3196"/>
    <w:rsid w:val="56E4F39F"/>
    <w:rsid w:val="56E76E32"/>
    <w:rsid w:val="56E7E6CA"/>
    <w:rsid w:val="56FEFC62"/>
    <w:rsid w:val="56FF524D"/>
    <w:rsid w:val="56FF6947"/>
    <w:rsid w:val="570D68A0"/>
    <w:rsid w:val="57115C73"/>
    <w:rsid w:val="5721508B"/>
    <w:rsid w:val="57250EF3"/>
    <w:rsid w:val="5730C489"/>
    <w:rsid w:val="57339A4C"/>
    <w:rsid w:val="5733CE6A"/>
    <w:rsid w:val="5734227A"/>
    <w:rsid w:val="573435EA"/>
    <w:rsid w:val="5735E104"/>
    <w:rsid w:val="573DF722"/>
    <w:rsid w:val="5742443E"/>
    <w:rsid w:val="57475B1D"/>
    <w:rsid w:val="574B7279"/>
    <w:rsid w:val="574CBCD3"/>
    <w:rsid w:val="575172ED"/>
    <w:rsid w:val="576E65A3"/>
    <w:rsid w:val="57825535"/>
    <w:rsid w:val="5787EA62"/>
    <w:rsid w:val="578F2DA8"/>
    <w:rsid w:val="579F68FF"/>
    <w:rsid w:val="57A02E5C"/>
    <w:rsid w:val="57AB79E2"/>
    <w:rsid w:val="57C91541"/>
    <w:rsid w:val="57D5E1AD"/>
    <w:rsid w:val="57DD3B73"/>
    <w:rsid w:val="57E0F5E8"/>
    <w:rsid w:val="57E7036A"/>
    <w:rsid w:val="57EF01D3"/>
    <w:rsid w:val="57F1C418"/>
    <w:rsid w:val="57F7987B"/>
    <w:rsid w:val="57FD5F30"/>
    <w:rsid w:val="5802BA9C"/>
    <w:rsid w:val="580EABEE"/>
    <w:rsid w:val="580FD45A"/>
    <w:rsid w:val="5810DBC4"/>
    <w:rsid w:val="58114775"/>
    <w:rsid w:val="58117BE6"/>
    <w:rsid w:val="5813CB4D"/>
    <w:rsid w:val="581718F4"/>
    <w:rsid w:val="581B3ED5"/>
    <w:rsid w:val="581C1AE0"/>
    <w:rsid w:val="58367826"/>
    <w:rsid w:val="5837325C"/>
    <w:rsid w:val="584D5CC0"/>
    <w:rsid w:val="58538286"/>
    <w:rsid w:val="585FE229"/>
    <w:rsid w:val="585FE441"/>
    <w:rsid w:val="5865DE30"/>
    <w:rsid w:val="58821CA9"/>
    <w:rsid w:val="5887F937"/>
    <w:rsid w:val="58892F7B"/>
    <w:rsid w:val="588A76E0"/>
    <w:rsid w:val="588ABB64"/>
    <w:rsid w:val="588B9DCE"/>
    <w:rsid w:val="588FC3AF"/>
    <w:rsid w:val="5891395E"/>
    <w:rsid w:val="5894973F"/>
    <w:rsid w:val="5898ABB7"/>
    <w:rsid w:val="58A0CFC1"/>
    <w:rsid w:val="58A73500"/>
    <w:rsid w:val="58A90120"/>
    <w:rsid w:val="58AA1091"/>
    <w:rsid w:val="58AC3F5E"/>
    <w:rsid w:val="58ACDC59"/>
    <w:rsid w:val="58BA6FC6"/>
    <w:rsid w:val="58C16BE3"/>
    <w:rsid w:val="58CB3013"/>
    <w:rsid w:val="58CD734A"/>
    <w:rsid w:val="58DDADBB"/>
    <w:rsid w:val="58DDD03C"/>
    <w:rsid w:val="58DE0161"/>
    <w:rsid w:val="58E51F84"/>
    <w:rsid w:val="58F8F575"/>
    <w:rsid w:val="58FD813D"/>
    <w:rsid w:val="5915452D"/>
    <w:rsid w:val="59196425"/>
    <w:rsid w:val="591F099D"/>
    <w:rsid w:val="5922041F"/>
    <w:rsid w:val="592BE51E"/>
    <w:rsid w:val="59330338"/>
    <w:rsid w:val="59334BB4"/>
    <w:rsid w:val="593C2B24"/>
    <w:rsid w:val="59459C6A"/>
    <w:rsid w:val="5946D00F"/>
    <w:rsid w:val="59474360"/>
    <w:rsid w:val="594AF3F5"/>
    <w:rsid w:val="59586DCF"/>
    <w:rsid w:val="595AD696"/>
    <w:rsid w:val="595EBCFE"/>
    <w:rsid w:val="59661E80"/>
    <w:rsid w:val="59692649"/>
    <w:rsid w:val="596AED51"/>
    <w:rsid w:val="59829ECA"/>
    <w:rsid w:val="598B356E"/>
    <w:rsid w:val="59948F30"/>
    <w:rsid w:val="59972CA7"/>
    <w:rsid w:val="59A20FFA"/>
    <w:rsid w:val="59A2A864"/>
    <w:rsid w:val="59A30655"/>
    <w:rsid w:val="59A360C5"/>
    <w:rsid w:val="59A666E6"/>
    <w:rsid w:val="59A692D4"/>
    <w:rsid w:val="59A6F616"/>
    <w:rsid w:val="59A79546"/>
    <w:rsid w:val="59AA0210"/>
    <w:rsid w:val="59B38458"/>
    <w:rsid w:val="59CE99A8"/>
    <w:rsid w:val="59D19685"/>
    <w:rsid w:val="59D29168"/>
    <w:rsid w:val="59D46E46"/>
    <w:rsid w:val="59DD2960"/>
    <w:rsid w:val="59DFEA96"/>
    <w:rsid w:val="5A061241"/>
    <w:rsid w:val="5A1C5FFB"/>
    <w:rsid w:val="5A25C75C"/>
    <w:rsid w:val="5A2625A1"/>
    <w:rsid w:val="5A339AB1"/>
    <w:rsid w:val="5A341BA3"/>
    <w:rsid w:val="5A385B3C"/>
    <w:rsid w:val="5A403E40"/>
    <w:rsid w:val="5A40F063"/>
    <w:rsid w:val="5A43C404"/>
    <w:rsid w:val="5A549BC0"/>
    <w:rsid w:val="5A59D174"/>
    <w:rsid w:val="5A5ECD13"/>
    <w:rsid w:val="5A65ED0D"/>
    <w:rsid w:val="5A67B77D"/>
    <w:rsid w:val="5A7306E4"/>
    <w:rsid w:val="5A768374"/>
    <w:rsid w:val="5A828ED2"/>
    <w:rsid w:val="5A82C6BE"/>
    <w:rsid w:val="5A8AAEEB"/>
    <w:rsid w:val="5A8CAC0A"/>
    <w:rsid w:val="5A8CC512"/>
    <w:rsid w:val="5A96D21C"/>
    <w:rsid w:val="5AA32618"/>
    <w:rsid w:val="5AA6E14A"/>
    <w:rsid w:val="5AA6E97A"/>
    <w:rsid w:val="5AA9DA17"/>
    <w:rsid w:val="5AB07308"/>
    <w:rsid w:val="5AB96B6A"/>
    <w:rsid w:val="5ABE5616"/>
    <w:rsid w:val="5AC5441C"/>
    <w:rsid w:val="5ADA6BEB"/>
    <w:rsid w:val="5AE8EB59"/>
    <w:rsid w:val="5AE9233C"/>
    <w:rsid w:val="5AEF452F"/>
    <w:rsid w:val="5AF01851"/>
    <w:rsid w:val="5AF868B7"/>
    <w:rsid w:val="5B02C99D"/>
    <w:rsid w:val="5B072819"/>
    <w:rsid w:val="5B0902FB"/>
    <w:rsid w:val="5B1467C6"/>
    <w:rsid w:val="5B26D82A"/>
    <w:rsid w:val="5B29397C"/>
    <w:rsid w:val="5B31EFC2"/>
    <w:rsid w:val="5B474022"/>
    <w:rsid w:val="5B49BF30"/>
    <w:rsid w:val="5B4CE8B1"/>
    <w:rsid w:val="5B5AEB4D"/>
    <w:rsid w:val="5B656734"/>
    <w:rsid w:val="5B6BE760"/>
    <w:rsid w:val="5B7783D0"/>
    <w:rsid w:val="5B87219A"/>
    <w:rsid w:val="5B9538B1"/>
    <w:rsid w:val="5B9EFE05"/>
    <w:rsid w:val="5BA6B5BD"/>
    <w:rsid w:val="5BAA276B"/>
    <w:rsid w:val="5BAD2571"/>
    <w:rsid w:val="5BB9B78D"/>
    <w:rsid w:val="5BBCF2D3"/>
    <w:rsid w:val="5BBEDA36"/>
    <w:rsid w:val="5BC4CEED"/>
    <w:rsid w:val="5BC6C485"/>
    <w:rsid w:val="5BCB1B63"/>
    <w:rsid w:val="5BCC4169"/>
    <w:rsid w:val="5BCE11E0"/>
    <w:rsid w:val="5BDC641F"/>
    <w:rsid w:val="5BE49BC4"/>
    <w:rsid w:val="5BE63B2E"/>
    <w:rsid w:val="5BF4274B"/>
    <w:rsid w:val="5C0B145F"/>
    <w:rsid w:val="5C1735E6"/>
    <w:rsid w:val="5C18EEAC"/>
    <w:rsid w:val="5C20BDC1"/>
    <w:rsid w:val="5C221510"/>
    <w:rsid w:val="5C242A04"/>
    <w:rsid w:val="5C2B022C"/>
    <w:rsid w:val="5C3615B5"/>
    <w:rsid w:val="5C421686"/>
    <w:rsid w:val="5C4609CB"/>
    <w:rsid w:val="5C4952FE"/>
    <w:rsid w:val="5C4F3656"/>
    <w:rsid w:val="5C50DFBD"/>
    <w:rsid w:val="5C579929"/>
    <w:rsid w:val="5C640FCE"/>
    <w:rsid w:val="5C64F7DA"/>
    <w:rsid w:val="5C6FF564"/>
    <w:rsid w:val="5C71A7E5"/>
    <w:rsid w:val="5C728932"/>
    <w:rsid w:val="5C73EE02"/>
    <w:rsid w:val="5C779749"/>
    <w:rsid w:val="5C7C0F3E"/>
    <w:rsid w:val="5C9132FF"/>
    <w:rsid w:val="5C96A567"/>
    <w:rsid w:val="5CA67145"/>
    <w:rsid w:val="5CADBFD2"/>
    <w:rsid w:val="5CAE3A73"/>
    <w:rsid w:val="5CB776A8"/>
    <w:rsid w:val="5CC510EB"/>
    <w:rsid w:val="5CC53C73"/>
    <w:rsid w:val="5CC6822C"/>
    <w:rsid w:val="5CCD5E43"/>
    <w:rsid w:val="5CD1797E"/>
    <w:rsid w:val="5CD1C5B8"/>
    <w:rsid w:val="5CD43DCA"/>
    <w:rsid w:val="5CD662CB"/>
    <w:rsid w:val="5CD6BB64"/>
    <w:rsid w:val="5CE8F73D"/>
    <w:rsid w:val="5CEB2D68"/>
    <w:rsid w:val="5CECCA07"/>
    <w:rsid w:val="5CF393F3"/>
    <w:rsid w:val="5CF971FE"/>
    <w:rsid w:val="5CFA708D"/>
    <w:rsid w:val="5CFEC7A0"/>
    <w:rsid w:val="5D0674AD"/>
    <w:rsid w:val="5D07AC37"/>
    <w:rsid w:val="5D082BFF"/>
    <w:rsid w:val="5D1AC989"/>
    <w:rsid w:val="5D1FD9A3"/>
    <w:rsid w:val="5D29362C"/>
    <w:rsid w:val="5D3314CB"/>
    <w:rsid w:val="5D48DCFB"/>
    <w:rsid w:val="5D4A357E"/>
    <w:rsid w:val="5D4C0116"/>
    <w:rsid w:val="5D58F9F4"/>
    <w:rsid w:val="5D5B420F"/>
    <w:rsid w:val="5D6517B4"/>
    <w:rsid w:val="5D6B1D3F"/>
    <w:rsid w:val="5D6CA7DD"/>
    <w:rsid w:val="5D70B0F4"/>
    <w:rsid w:val="5D725F9D"/>
    <w:rsid w:val="5D73A49F"/>
    <w:rsid w:val="5D7E9CA9"/>
    <w:rsid w:val="5DA2F9E4"/>
    <w:rsid w:val="5DA9EEFC"/>
    <w:rsid w:val="5DAC740D"/>
    <w:rsid w:val="5DAF0154"/>
    <w:rsid w:val="5DC3347F"/>
    <w:rsid w:val="5DC36226"/>
    <w:rsid w:val="5DCB48ED"/>
    <w:rsid w:val="5DCDA68B"/>
    <w:rsid w:val="5DD2BAFE"/>
    <w:rsid w:val="5DDA6AAD"/>
    <w:rsid w:val="5DDC6E79"/>
    <w:rsid w:val="5DE2FC2E"/>
    <w:rsid w:val="5DEC65FE"/>
    <w:rsid w:val="5DEC8855"/>
    <w:rsid w:val="5DEDDD63"/>
    <w:rsid w:val="5DEE7DB4"/>
    <w:rsid w:val="5DF11FAF"/>
    <w:rsid w:val="5DF47467"/>
    <w:rsid w:val="5DF58C18"/>
    <w:rsid w:val="5DF5E023"/>
    <w:rsid w:val="5E012E86"/>
    <w:rsid w:val="5E0412E0"/>
    <w:rsid w:val="5E09EAD0"/>
    <w:rsid w:val="5E137E45"/>
    <w:rsid w:val="5E15B80B"/>
    <w:rsid w:val="5E19F9D1"/>
    <w:rsid w:val="5E209851"/>
    <w:rsid w:val="5E248C63"/>
    <w:rsid w:val="5E250A01"/>
    <w:rsid w:val="5E26D56B"/>
    <w:rsid w:val="5E3A176A"/>
    <w:rsid w:val="5E3DF86C"/>
    <w:rsid w:val="5E407F97"/>
    <w:rsid w:val="5E452F4A"/>
    <w:rsid w:val="5E4A371B"/>
    <w:rsid w:val="5E5205FE"/>
    <w:rsid w:val="5E566057"/>
    <w:rsid w:val="5E5D4F67"/>
    <w:rsid w:val="5E610D6C"/>
    <w:rsid w:val="5E6399F9"/>
    <w:rsid w:val="5E6D58C1"/>
    <w:rsid w:val="5E6D70A4"/>
    <w:rsid w:val="5E734506"/>
    <w:rsid w:val="5E737C2F"/>
    <w:rsid w:val="5E772BA1"/>
    <w:rsid w:val="5E7B54DE"/>
    <w:rsid w:val="5E7D002E"/>
    <w:rsid w:val="5E875957"/>
    <w:rsid w:val="5E8EDAA2"/>
    <w:rsid w:val="5E9491C8"/>
    <w:rsid w:val="5E9AF982"/>
    <w:rsid w:val="5EA3289C"/>
    <w:rsid w:val="5EAB6F46"/>
    <w:rsid w:val="5EB0BD61"/>
    <w:rsid w:val="5EB9C657"/>
    <w:rsid w:val="5EBC1D97"/>
    <w:rsid w:val="5EBEE56F"/>
    <w:rsid w:val="5EC393E2"/>
    <w:rsid w:val="5EC74CE3"/>
    <w:rsid w:val="5ECBB109"/>
    <w:rsid w:val="5ED963C5"/>
    <w:rsid w:val="5EE83989"/>
    <w:rsid w:val="5EF78B80"/>
    <w:rsid w:val="5EF813CB"/>
    <w:rsid w:val="5F06A8F2"/>
    <w:rsid w:val="5F0A5681"/>
    <w:rsid w:val="5F1D9E8C"/>
    <w:rsid w:val="5F24E462"/>
    <w:rsid w:val="5F289E51"/>
    <w:rsid w:val="5F293083"/>
    <w:rsid w:val="5F2C07E3"/>
    <w:rsid w:val="5F2EFE36"/>
    <w:rsid w:val="5F3D4C50"/>
    <w:rsid w:val="5F3E522B"/>
    <w:rsid w:val="5F3FF17A"/>
    <w:rsid w:val="5F40BF52"/>
    <w:rsid w:val="5F46E656"/>
    <w:rsid w:val="5F49918E"/>
    <w:rsid w:val="5F4E8414"/>
    <w:rsid w:val="5F4F85CA"/>
    <w:rsid w:val="5F5DDAF0"/>
    <w:rsid w:val="5F6B8DCF"/>
    <w:rsid w:val="5F6D6AB1"/>
    <w:rsid w:val="5F77C595"/>
    <w:rsid w:val="5F806F52"/>
    <w:rsid w:val="5F871A2F"/>
    <w:rsid w:val="5F8BC7D8"/>
    <w:rsid w:val="5F8BE9F2"/>
    <w:rsid w:val="5F8C48D0"/>
    <w:rsid w:val="5F9477AE"/>
    <w:rsid w:val="5F9949D5"/>
    <w:rsid w:val="5F9E58D4"/>
    <w:rsid w:val="5FA31FBE"/>
    <w:rsid w:val="5FA68200"/>
    <w:rsid w:val="5FA8325B"/>
    <w:rsid w:val="5FB7F3A9"/>
    <w:rsid w:val="5FBBE576"/>
    <w:rsid w:val="5FBEFB5A"/>
    <w:rsid w:val="5FBF70EE"/>
    <w:rsid w:val="5FCE7D74"/>
    <w:rsid w:val="5FD5C738"/>
    <w:rsid w:val="5FE90CF0"/>
    <w:rsid w:val="5FEEC963"/>
    <w:rsid w:val="5FF6CC67"/>
    <w:rsid w:val="5FF92D9C"/>
    <w:rsid w:val="5FFD25BF"/>
    <w:rsid w:val="6005E2C2"/>
    <w:rsid w:val="600C193B"/>
    <w:rsid w:val="600EDF7B"/>
    <w:rsid w:val="6014D6D4"/>
    <w:rsid w:val="60154A1D"/>
    <w:rsid w:val="60228F5C"/>
    <w:rsid w:val="6029AFEA"/>
    <w:rsid w:val="602D2DEA"/>
    <w:rsid w:val="6033A0CA"/>
    <w:rsid w:val="6035B297"/>
    <w:rsid w:val="603867FE"/>
    <w:rsid w:val="6038972E"/>
    <w:rsid w:val="60439588"/>
    <w:rsid w:val="6045C012"/>
    <w:rsid w:val="604758F5"/>
    <w:rsid w:val="6055F78B"/>
    <w:rsid w:val="6056009E"/>
    <w:rsid w:val="6068E763"/>
    <w:rsid w:val="60692CD1"/>
    <w:rsid w:val="6073E5EE"/>
    <w:rsid w:val="60787F0B"/>
    <w:rsid w:val="607B87E8"/>
    <w:rsid w:val="607BB5F4"/>
    <w:rsid w:val="607E9ED2"/>
    <w:rsid w:val="607ECD22"/>
    <w:rsid w:val="607EF2A2"/>
    <w:rsid w:val="60804B5E"/>
    <w:rsid w:val="608C00A4"/>
    <w:rsid w:val="608D1BE7"/>
    <w:rsid w:val="608F7475"/>
    <w:rsid w:val="60919D20"/>
    <w:rsid w:val="6099F90B"/>
    <w:rsid w:val="609B35B0"/>
    <w:rsid w:val="609D2297"/>
    <w:rsid w:val="609D9D4C"/>
    <w:rsid w:val="60B5C4AC"/>
    <w:rsid w:val="60C20FE7"/>
    <w:rsid w:val="60C8C620"/>
    <w:rsid w:val="60D84EE9"/>
    <w:rsid w:val="60EE5F6B"/>
    <w:rsid w:val="60F74CA3"/>
    <w:rsid w:val="60F7D44D"/>
    <w:rsid w:val="611B3BE5"/>
    <w:rsid w:val="61244F82"/>
    <w:rsid w:val="61324C41"/>
    <w:rsid w:val="61352800"/>
    <w:rsid w:val="61363A07"/>
    <w:rsid w:val="6140FDC1"/>
    <w:rsid w:val="6142954D"/>
    <w:rsid w:val="61448A4E"/>
    <w:rsid w:val="6145AED6"/>
    <w:rsid w:val="6149BDBA"/>
    <w:rsid w:val="614D6317"/>
    <w:rsid w:val="61518475"/>
    <w:rsid w:val="61665E5B"/>
    <w:rsid w:val="6166A8A6"/>
    <w:rsid w:val="616717B9"/>
    <w:rsid w:val="616E11D0"/>
    <w:rsid w:val="61706413"/>
    <w:rsid w:val="61717562"/>
    <w:rsid w:val="6176B939"/>
    <w:rsid w:val="61799DD9"/>
    <w:rsid w:val="61801CE6"/>
    <w:rsid w:val="61840370"/>
    <w:rsid w:val="61869DD9"/>
    <w:rsid w:val="618BE6E6"/>
    <w:rsid w:val="618D7E58"/>
    <w:rsid w:val="618DDB5D"/>
    <w:rsid w:val="618EB83A"/>
    <w:rsid w:val="6193ABDC"/>
    <w:rsid w:val="61954CCD"/>
    <w:rsid w:val="61A20BBD"/>
    <w:rsid w:val="61A37E7E"/>
    <w:rsid w:val="61B1680D"/>
    <w:rsid w:val="61B847E9"/>
    <w:rsid w:val="61C6B5A8"/>
    <w:rsid w:val="61CD6307"/>
    <w:rsid w:val="61CE5D8D"/>
    <w:rsid w:val="61D2B858"/>
    <w:rsid w:val="61D38634"/>
    <w:rsid w:val="61E4DDDC"/>
    <w:rsid w:val="61EDB15E"/>
    <w:rsid w:val="61F2D66D"/>
    <w:rsid w:val="61F3B8C2"/>
    <w:rsid w:val="61F4F226"/>
    <w:rsid w:val="61F91D14"/>
    <w:rsid w:val="62018503"/>
    <w:rsid w:val="620576C8"/>
    <w:rsid w:val="6208AB92"/>
    <w:rsid w:val="620EC43B"/>
    <w:rsid w:val="6214128F"/>
    <w:rsid w:val="621913CA"/>
    <w:rsid w:val="621C9E67"/>
    <w:rsid w:val="622847D0"/>
    <w:rsid w:val="622D0328"/>
    <w:rsid w:val="623712AB"/>
    <w:rsid w:val="623EE440"/>
    <w:rsid w:val="6241B205"/>
    <w:rsid w:val="624342D3"/>
    <w:rsid w:val="62461DFE"/>
    <w:rsid w:val="624841F2"/>
    <w:rsid w:val="624CB283"/>
    <w:rsid w:val="625DB37A"/>
    <w:rsid w:val="625FAF03"/>
    <w:rsid w:val="62609CAF"/>
    <w:rsid w:val="6266A39A"/>
    <w:rsid w:val="6267A4EF"/>
    <w:rsid w:val="626A4BE4"/>
    <w:rsid w:val="626F901B"/>
    <w:rsid w:val="626FA4B7"/>
    <w:rsid w:val="627A6DC0"/>
    <w:rsid w:val="627A7EF5"/>
    <w:rsid w:val="627A8F11"/>
    <w:rsid w:val="627ECFD1"/>
    <w:rsid w:val="62962AD7"/>
    <w:rsid w:val="62977703"/>
    <w:rsid w:val="62A2FC08"/>
    <w:rsid w:val="62A5A2A1"/>
    <w:rsid w:val="62B8BA26"/>
    <w:rsid w:val="62B9E767"/>
    <w:rsid w:val="62C6E349"/>
    <w:rsid w:val="62D2A693"/>
    <w:rsid w:val="62D63CCF"/>
    <w:rsid w:val="62D86E4D"/>
    <w:rsid w:val="62DB8F4D"/>
    <w:rsid w:val="62DFC92B"/>
    <w:rsid w:val="62EBDA4A"/>
    <w:rsid w:val="62EEBE4A"/>
    <w:rsid w:val="62F83303"/>
    <w:rsid w:val="62F8CBD1"/>
    <w:rsid w:val="62FEB1D1"/>
    <w:rsid w:val="630567F1"/>
    <w:rsid w:val="63080DBF"/>
    <w:rsid w:val="630B99A0"/>
    <w:rsid w:val="631080FA"/>
    <w:rsid w:val="631C8CB0"/>
    <w:rsid w:val="631F5FAE"/>
    <w:rsid w:val="633BEBDC"/>
    <w:rsid w:val="633CCB30"/>
    <w:rsid w:val="63407879"/>
    <w:rsid w:val="634F849B"/>
    <w:rsid w:val="63511DF9"/>
    <w:rsid w:val="6355D33A"/>
    <w:rsid w:val="635627CB"/>
    <w:rsid w:val="635DD486"/>
    <w:rsid w:val="635F9958"/>
    <w:rsid w:val="63607F50"/>
    <w:rsid w:val="636289FB"/>
    <w:rsid w:val="636A3909"/>
    <w:rsid w:val="636C46F1"/>
    <w:rsid w:val="636F6D6C"/>
    <w:rsid w:val="636F7F4E"/>
    <w:rsid w:val="63752111"/>
    <w:rsid w:val="6378ACFC"/>
    <w:rsid w:val="6378BAB5"/>
    <w:rsid w:val="637B73C6"/>
    <w:rsid w:val="638073DD"/>
    <w:rsid w:val="6381E140"/>
    <w:rsid w:val="63823047"/>
    <w:rsid w:val="638A18BE"/>
    <w:rsid w:val="639D53F7"/>
    <w:rsid w:val="63A6CCF0"/>
    <w:rsid w:val="63AD926C"/>
    <w:rsid w:val="63ADD986"/>
    <w:rsid w:val="63B8CC57"/>
    <w:rsid w:val="63C4E0A1"/>
    <w:rsid w:val="63DB2B40"/>
    <w:rsid w:val="63E1A5F3"/>
    <w:rsid w:val="63E492F9"/>
    <w:rsid w:val="63EE4D08"/>
    <w:rsid w:val="63F0E676"/>
    <w:rsid w:val="6406DE3D"/>
    <w:rsid w:val="64105E1A"/>
    <w:rsid w:val="641643BA"/>
    <w:rsid w:val="641939CC"/>
    <w:rsid w:val="641A975C"/>
    <w:rsid w:val="641CDB4F"/>
    <w:rsid w:val="641FA886"/>
    <w:rsid w:val="64291C9C"/>
    <w:rsid w:val="642A360C"/>
    <w:rsid w:val="642AD6EA"/>
    <w:rsid w:val="64325A12"/>
    <w:rsid w:val="64357734"/>
    <w:rsid w:val="6437C52F"/>
    <w:rsid w:val="643A3BAE"/>
    <w:rsid w:val="643D1D95"/>
    <w:rsid w:val="64431CD7"/>
    <w:rsid w:val="64536DAA"/>
    <w:rsid w:val="6464229F"/>
    <w:rsid w:val="6465E012"/>
    <w:rsid w:val="646D9617"/>
    <w:rsid w:val="646EDE7C"/>
    <w:rsid w:val="64796D32"/>
    <w:rsid w:val="647CC9EC"/>
    <w:rsid w:val="647F5065"/>
    <w:rsid w:val="6492C323"/>
    <w:rsid w:val="6499267D"/>
    <w:rsid w:val="64996DE9"/>
    <w:rsid w:val="6499AA0C"/>
    <w:rsid w:val="64A1A8CF"/>
    <w:rsid w:val="64A2A757"/>
    <w:rsid w:val="64A6947E"/>
    <w:rsid w:val="64A99FB1"/>
    <w:rsid w:val="64ABAA8C"/>
    <w:rsid w:val="64B1F00D"/>
    <w:rsid w:val="64B4686C"/>
    <w:rsid w:val="64B89334"/>
    <w:rsid w:val="64B9F892"/>
    <w:rsid w:val="64BA7E80"/>
    <w:rsid w:val="64CE8C12"/>
    <w:rsid w:val="64D0063F"/>
    <w:rsid w:val="64D34F8C"/>
    <w:rsid w:val="64E12F36"/>
    <w:rsid w:val="64EC41AE"/>
    <w:rsid w:val="64ECEEA6"/>
    <w:rsid w:val="65032A71"/>
    <w:rsid w:val="65037126"/>
    <w:rsid w:val="65064E6C"/>
    <w:rsid w:val="650A377D"/>
    <w:rsid w:val="651636E2"/>
    <w:rsid w:val="65272A81"/>
    <w:rsid w:val="652B908E"/>
    <w:rsid w:val="652C2476"/>
    <w:rsid w:val="652C3FE2"/>
    <w:rsid w:val="653C118D"/>
    <w:rsid w:val="654090EC"/>
    <w:rsid w:val="6540F6E0"/>
    <w:rsid w:val="6543AF21"/>
    <w:rsid w:val="6544F29B"/>
    <w:rsid w:val="65536DFC"/>
    <w:rsid w:val="6556D408"/>
    <w:rsid w:val="655D8288"/>
    <w:rsid w:val="656C5B44"/>
    <w:rsid w:val="657252EA"/>
    <w:rsid w:val="65730C62"/>
    <w:rsid w:val="657BBEC0"/>
    <w:rsid w:val="65815A69"/>
    <w:rsid w:val="65868E8C"/>
    <w:rsid w:val="658F3B75"/>
    <w:rsid w:val="658F5808"/>
    <w:rsid w:val="659719A1"/>
    <w:rsid w:val="65996886"/>
    <w:rsid w:val="65A83385"/>
    <w:rsid w:val="65B1E833"/>
    <w:rsid w:val="65B3910A"/>
    <w:rsid w:val="65B9DA9A"/>
    <w:rsid w:val="65C19C8D"/>
    <w:rsid w:val="65D2F966"/>
    <w:rsid w:val="65DA1AB4"/>
    <w:rsid w:val="65E2F1CD"/>
    <w:rsid w:val="65E8E981"/>
    <w:rsid w:val="65ED74DF"/>
    <w:rsid w:val="65F2B61B"/>
    <w:rsid w:val="65F36DA7"/>
    <w:rsid w:val="65F84939"/>
    <w:rsid w:val="65FC2EFA"/>
    <w:rsid w:val="6601FE5D"/>
    <w:rsid w:val="660E3887"/>
    <w:rsid w:val="660F601D"/>
    <w:rsid w:val="6616B960"/>
    <w:rsid w:val="661AFF45"/>
    <w:rsid w:val="661DEC1D"/>
    <w:rsid w:val="66236A66"/>
    <w:rsid w:val="6632EBF9"/>
    <w:rsid w:val="663D3492"/>
    <w:rsid w:val="6648FDB1"/>
    <w:rsid w:val="664C2595"/>
    <w:rsid w:val="664DC9FB"/>
    <w:rsid w:val="66627A37"/>
    <w:rsid w:val="6665E710"/>
    <w:rsid w:val="666AC437"/>
    <w:rsid w:val="666B4673"/>
    <w:rsid w:val="666F11C9"/>
    <w:rsid w:val="666F50CB"/>
    <w:rsid w:val="6672A152"/>
    <w:rsid w:val="6676A7C0"/>
    <w:rsid w:val="667B11DE"/>
    <w:rsid w:val="667E1221"/>
    <w:rsid w:val="6681A949"/>
    <w:rsid w:val="6683655C"/>
    <w:rsid w:val="668D9B89"/>
    <w:rsid w:val="668EAE85"/>
    <w:rsid w:val="668F9212"/>
    <w:rsid w:val="669024CF"/>
    <w:rsid w:val="66942B96"/>
    <w:rsid w:val="66948FDE"/>
    <w:rsid w:val="6698AC34"/>
    <w:rsid w:val="66A033F4"/>
    <w:rsid w:val="66A15A8C"/>
    <w:rsid w:val="66A6A6C3"/>
    <w:rsid w:val="66A7499D"/>
    <w:rsid w:val="66A86C60"/>
    <w:rsid w:val="66B0C5AF"/>
    <w:rsid w:val="66B1A97D"/>
    <w:rsid w:val="66B20611"/>
    <w:rsid w:val="66B2D85B"/>
    <w:rsid w:val="66B586DA"/>
    <w:rsid w:val="66BBDD95"/>
    <w:rsid w:val="66BEE2C2"/>
    <w:rsid w:val="66C7AEB5"/>
    <w:rsid w:val="66C978CE"/>
    <w:rsid w:val="66DA50D8"/>
    <w:rsid w:val="66DEAA17"/>
    <w:rsid w:val="66DFE9D8"/>
    <w:rsid w:val="66E07267"/>
    <w:rsid w:val="66E2D9FE"/>
    <w:rsid w:val="66E61334"/>
    <w:rsid w:val="66EC3FE3"/>
    <w:rsid w:val="66FAD100"/>
    <w:rsid w:val="6702D57D"/>
    <w:rsid w:val="670B73CB"/>
    <w:rsid w:val="670D8E36"/>
    <w:rsid w:val="67107314"/>
    <w:rsid w:val="67131016"/>
    <w:rsid w:val="67146294"/>
    <w:rsid w:val="671B04C0"/>
    <w:rsid w:val="671CFFF0"/>
    <w:rsid w:val="671E34C7"/>
    <w:rsid w:val="6726EC70"/>
    <w:rsid w:val="672FF7BE"/>
    <w:rsid w:val="6734DD5A"/>
    <w:rsid w:val="67369AC7"/>
    <w:rsid w:val="67373330"/>
    <w:rsid w:val="67380ACB"/>
    <w:rsid w:val="67442C93"/>
    <w:rsid w:val="67527792"/>
    <w:rsid w:val="6753FAD6"/>
    <w:rsid w:val="6756FAE2"/>
    <w:rsid w:val="67656EE2"/>
    <w:rsid w:val="676982CF"/>
    <w:rsid w:val="67700E6D"/>
    <w:rsid w:val="6770E975"/>
    <w:rsid w:val="67718293"/>
    <w:rsid w:val="677452CE"/>
    <w:rsid w:val="67767DD3"/>
    <w:rsid w:val="67872C6F"/>
    <w:rsid w:val="6788EC78"/>
    <w:rsid w:val="6791CCF2"/>
    <w:rsid w:val="679B3323"/>
    <w:rsid w:val="679D275E"/>
    <w:rsid w:val="679D3256"/>
    <w:rsid w:val="67A0334F"/>
    <w:rsid w:val="67A27BA1"/>
    <w:rsid w:val="67AA8D79"/>
    <w:rsid w:val="67AD33D0"/>
    <w:rsid w:val="67BA78A9"/>
    <w:rsid w:val="67BCB43A"/>
    <w:rsid w:val="67C05079"/>
    <w:rsid w:val="67C4CA46"/>
    <w:rsid w:val="67C7FA6D"/>
    <w:rsid w:val="67C9A411"/>
    <w:rsid w:val="67CA5AA9"/>
    <w:rsid w:val="67CD25E2"/>
    <w:rsid w:val="67D0D973"/>
    <w:rsid w:val="67D19C99"/>
    <w:rsid w:val="67E2503D"/>
    <w:rsid w:val="67EA1900"/>
    <w:rsid w:val="67F81728"/>
    <w:rsid w:val="680F3DCE"/>
    <w:rsid w:val="68112DB5"/>
    <w:rsid w:val="681C043B"/>
    <w:rsid w:val="682113B4"/>
    <w:rsid w:val="682A2D86"/>
    <w:rsid w:val="682A8CFD"/>
    <w:rsid w:val="682BDBEC"/>
    <w:rsid w:val="683EF6E3"/>
    <w:rsid w:val="68407E0A"/>
    <w:rsid w:val="684CEAB0"/>
    <w:rsid w:val="684F53A3"/>
    <w:rsid w:val="6850A19C"/>
    <w:rsid w:val="68515793"/>
    <w:rsid w:val="6854D3C9"/>
    <w:rsid w:val="685C1F41"/>
    <w:rsid w:val="68620FAA"/>
    <w:rsid w:val="686BE0F9"/>
    <w:rsid w:val="6870C4AB"/>
    <w:rsid w:val="6871A6D9"/>
    <w:rsid w:val="6878BD2C"/>
    <w:rsid w:val="6884724F"/>
    <w:rsid w:val="6886DBFA"/>
    <w:rsid w:val="6887D1B7"/>
    <w:rsid w:val="6887EF5E"/>
    <w:rsid w:val="688CA89E"/>
    <w:rsid w:val="689B9C5C"/>
    <w:rsid w:val="68A51C31"/>
    <w:rsid w:val="68AF37A4"/>
    <w:rsid w:val="68C51CF5"/>
    <w:rsid w:val="68CA40B5"/>
    <w:rsid w:val="68D66A89"/>
    <w:rsid w:val="68D6ED9E"/>
    <w:rsid w:val="68DBA0FB"/>
    <w:rsid w:val="68DEDB57"/>
    <w:rsid w:val="68E71370"/>
    <w:rsid w:val="68E7DA15"/>
    <w:rsid w:val="68E81964"/>
    <w:rsid w:val="68EADE49"/>
    <w:rsid w:val="68F30B13"/>
    <w:rsid w:val="68F9B73F"/>
    <w:rsid w:val="6902DC3B"/>
    <w:rsid w:val="69046404"/>
    <w:rsid w:val="69048B5C"/>
    <w:rsid w:val="6906E75A"/>
    <w:rsid w:val="690BA181"/>
    <w:rsid w:val="6910AAC2"/>
    <w:rsid w:val="691326A5"/>
    <w:rsid w:val="691ACD03"/>
    <w:rsid w:val="69213FE8"/>
    <w:rsid w:val="69217E21"/>
    <w:rsid w:val="6922E0A2"/>
    <w:rsid w:val="6933048A"/>
    <w:rsid w:val="693A006E"/>
    <w:rsid w:val="6946EEE6"/>
    <w:rsid w:val="6948C8E2"/>
    <w:rsid w:val="6949B196"/>
    <w:rsid w:val="69523C30"/>
    <w:rsid w:val="69608F47"/>
    <w:rsid w:val="6963722C"/>
    <w:rsid w:val="6969ADBE"/>
    <w:rsid w:val="69786FA7"/>
    <w:rsid w:val="698AFAFA"/>
    <w:rsid w:val="69A27FB8"/>
    <w:rsid w:val="69B0C673"/>
    <w:rsid w:val="69B6C049"/>
    <w:rsid w:val="69BCD049"/>
    <w:rsid w:val="69CDC002"/>
    <w:rsid w:val="69D25F4C"/>
    <w:rsid w:val="69D278BB"/>
    <w:rsid w:val="69D6BB6E"/>
    <w:rsid w:val="69DCA400"/>
    <w:rsid w:val="69F26DDF"/>
    <w:rsid w:val="69FF7FCF"/>
    <w:rsid w:val="6A158CFE"/>
    <w:rsid w:val="6A19AD72"/>
    <w:rsid w:val="6A1A49F1"/>
    <w:rsid w:val="6A21EAE0"/>
    <w:rsid w:val="6A24743A"/>
    <w:rsid w:val="6A2CCA25"/>
    <w:rsid w:val="6A303E0C"/>
    <w:rsid w:val="6A3BE185"/>
    <w:rsid w:val="6A414FC0"/>
    <w:rsid w:val="6A42A1BF"/>
    <w:rsid w:val="6A5018DB"/>
    <w:rsid w:val="6A5144A1"/>
    <w:rsid w:val="6A606B24"/>
    <w:rsid w:val="6A62E470"/>
    <w:rsid w:val="6A654D28"/>
    <w:rsid w:val="6A80AFA6"/>
    <w:rsid w:val="6A83B311"/>
    <w:rsid w:val="6A8E61B5"/>
    <w:rsid w:val="6A9021A8"/>
    <w:rsid w:val="6A93BE00"/>
    <w:rsid w:val="6A996FC4"/>
    <w:rsid w:val="6AA0E790"/>
    <w:rsid w:val="6AA42B32"/>
    <w:rsid w:val="6AA79291"/>
    <w:rsid w:val="6AB3BCC5"/>
    <w:rsid w:val="6AB9CFDD"/>
    <w:rsid w:val="6ABC2521"/>
    <w:rsid w:val="6AC54AD0"/>
    <w:rsid w:val="6ACA1239"/>
    <w:rsid w:val="6AD05AD5"/>
    <w:rsid w:val="6AD4A618"/>
    <w:rsid w:val="6AE38842"/>
    <w:rsid w:val="6AE44818"/>
    <w:rsid w:val="6AEEA1B6"/>
    <w:rsid w:val="6AFB62E4"/>
    <w:rsid w:val="6B07433F"/>
    <w:rsid w:val="6B0ECBC2"/>
    <w:rsid w:val="6B127B14"/>
    <w:rsid w:val="6B18AA1F"/>
    <w:rsid w:val="6B208FAA"/>
    <w:rsid w:val="6B28856B"/>
    <w:rsid w:val="6B294F3D"/>
    <w:rsid w:val="6B29ABB3"/>
    <w:rsid w:val="6B2B04BB"/>
    <w:rsid w:val="6B2BA021"/>
    <w:rsid w:val="6B3AD452"/>
    <w:rsid w:val="6B3D5EC0"/>
    <w:rsid w:val="6B413E38"/>
    <w:rsid w:val="6B496B8C"/>
    <w:rsid w:val="6B500C79"/>
    <w:rsid w:val="6B51B29C"/>
    <w:rsid w:val="6B590266"/>
    <w:rsid w:val="6B597768"/>
    <w:rsid w:val="6B5BD45B"/>
    <w:rsid w:val="6B69B90B"/>
    <w:rsid w:val="6B6B5414"/>
    <w:rsid w:val="6B6D597A"/>
    <w:rsid w:val="6B6FDA03"/>
    <w:rsid w:val="6B75A562"/>
    <w:rsid w:val="6B762EC8"/>
    <w:rsid w:val="6B7D75E2"/>
    <w:rsid w:val="6B80B218"/>
    <w:rsid w:val="6B8213BE"/>
    <w:rsid w:val="6B8C5E8C"/>
    <w:rsid w:val="6B8E1E92"/>
    <w:rsid w:val="6B95959A"/>
    <w:rsid w:val="6B9C9140"/>
    <w:rsid w:val="6BA70EE1"/>
    <w:rsid w:val="6BAF8647"/>
    <w:rsid w:val="6BB1F22C"/>
    <w:rsid w:val="6BC10B52"/>
    <w:rsid w:val="6BC41709"/>
    <w:rsid w:val="6BC42380"/>
    <w:rsid w:val="6BC53D83"/>
    <w:rsid w:val="6BD04307"/>
    <w:rsid w:val="6BD0D160"/>
    <w:rsid w:val="6BD4093A"/>
    <w:rsid w:val="6BD58296"/>
    <w:rsid w:val="6BD584E6"/>
    <w:rsid w:val="6BD5A664"/>
    <w:rsid w:val="6BE00D66"/>
    <w:rsid w:val="6BE587ED"/>
    <w:rsid w:val="6BEAD8B4"/>
    <w:rsid w:val="6BF2B643"/>
    <w:rsid w:val="6BF807BD"/>
    <w:rsid w:val="6BF87297"/>
    <w:rsid w:val="6BFCF026"/>
    <w:rsid w:val="6BFE5C97"/>
    <w:rsid w:val="6C019BE5"/>
    <w:rsid w:val="6C03C142"/>
    <w:rsid w:val="6C08F612"/>
    <w:rsid w:val="6C0969F3"/>
    <w:rsid w:val="6C0AB0AE"/>
    <w:rsid w:val="6C1A5897"/>
    <w:rsid w:val="6C22937C"/>
    <w:rsid w:val="6C235488"/>
    <w:rsid w:val="6C2C72A0"/>
    <w:rsid w:val="6C35AF50"/>
    <w:rsid w:val="6C366B51"/>
    <w:rsid w:val="6C516051"/>
    <w:rsid w:val="6C5F6E4C"/>
    <w:rsid w:val="6C6FEE9E"/>
    <w:rsid w:val="6C71680D"/>
    <w:rsid w:val="6C7AAF00"/>
    <w:rsid w:val="6C7BAAE1"/>
    <w:rsid w:val="6C7C1B5F"/>
    <w:rsid w:val="6C829F35"/>
    <w:rsid w:val="6C8A7A07"/>
    <w:rsid w:val="6C994548"/>
    <w:rsid w:val="6C9AE11A"/>
    <w:rsid w:val="6CAD828A"/>
    <w:rsid w:val="6CB52633"/>
    <w:rsid w:val="6CC235D9"/>
    <w:rsid w:val="6CC2640B"/>
    <w:rsid w:val="6CC78CAF"/>
    <w:rsid w:val="6CC84EF6"/>
    <w:rsid w:val="6CD6308B"/>
    <w:rsid w:val="6CDBF0AC"/>
    <w:rsid w:val="6CDE24E3"/>
    <w:rsid w:val="6CEC0291"/>
    <w:rsid w:val="6CF77861"/>
    <w:rsid w:val="6CFD214F"/>
    <w:rsid w:val="6CFF38C8"/>
    <w:rsid w:val="6D007968"/>
    <w:rsid w:val="6D031916"/>
    <w:rsid w:val="6D06BDCC"/>
    <w:rsid w:val="6D0890FA"/>
    <w:rsid w:val="6D14564D"/>
    <w:rsid w:val="6D15CFBC"/>
    <w:rsid w:val="6D1EB2C0"/>
    <w:rsid w:val="6D2DCDBC"/>
    <w:rsid w:val="6D3D3EA6"/>
    <w:rsid w:val="6D5301AD"/>
    <w:rsid w:val="6D53B066"/>
    <w:rsid w:val="6D561206"/>
    <w:rsid w:val="6D56C45B"/>
    <w:rsid w:val="6D5E03BE"/>
    <w:rsid w:val="6D612233"/>
    <w:rsid w:val="6D64B251"/>
    <w:rsid w:val="6D73E3DF"/>
    <w:rsid w:val="6D7C6435"/>
    <w:rsid w:val="6D84C8A7"/>
    <w:rsid w:val="6D88A7BF"/>
    <w:rsid w:val="6D8C75C7"/>
    <w:rsid w:val="6D968425"/>
    <w:rsid w:val="6D9CF637"/>
    <w:rsid w:val="6D9DA2ED"/>
    <w:rsid w:val="6D9EAD26"/>
    <w:rsid w:val="6DA724C0"/>
    <w:rsid w:val="6DB11FC8"/>
    <w:rsid w:val="6DBA96DF"/>
    <w:rsid w:val="6DBB9AFE"/>
    <w:rsid w:val="6DC0257E"/>
    <w:rsid w:val="6DC90170"/>
    <w:rsid w:val="6DCADBF2"/>
    <w:rsid w:val="6DCB0D08"/>
    <w:rsid w:val="6DCB5419"/>
    <w:rsid w:val="6DD131D0"/>
    <w:rsid w:val="6DD3F70A"/>
    <w:rsid w:val="6DD7A07D"/>
    <w:rsid w:val="6DD8FEF8"/>
    <w:rsid w:val="6DE2AD04"/>
    <w:rsid w:val="6DE79FA7"/>
    <w:rsid w:val="6DEA0378"/>
    <w:rsid w:val="6DEC139B"/>
    <w:rsid w:val="6DEE4AC3"/>
    <w:rsid w:val="6DF0F6AE"/>
    <w:rsid w:val="6DFB4530"/>
    <w:rsid w:val="6E02EA64"/>
    <w:rsid w:val="6E117761"/>
    <w:rsid w:val="6E1BD532"/>
    <w:rsid w:val="6E1D54FD"/>
    <w:rsid w:val="6E2A7538"/>
    <w:rsid w:val="6E2EFD52"/>
    <w:rsid w:val="6E3519A2"/>
    <w:rsid w:val="6E3C1C89"/>
    <w:rsid w:val="6E3E8209"/>
    <w:rsid w:val="6E51FD07"/>
    <w:rsid w:val="6E56A6FA"/>
    <w:rsid w:val="6E5792A3"/>
    <w:rsid w:val="6E749A67"/>
    <w:rsid w:val="6E7E1B95"/>
    <w:rsid w:val="6E8825F1"/>
    <w:rsid w:val="6E9187F5"/>
    <w:rsid w:val="6E931D3F"/>
    <w:rsid w:val="6E99C8E2"/>
    <w:rsid w:val="6EA5EF96"/>
    <w:rsid w:val="6EAB32E7"/>
    <w:rsid w:val="6EB05FE6"/>
    <w:rsid w:val="6EC05E6A"/>
    <w:rsid w:val="6EC0D20E"/>
    <w:rsid w:val="6EC4BE21"/>
    <w:rsid w:val="6EC77302"/>
    <w:rsid w:val="6ECA1B45"/>
    <w:rsid w:val="6EDD9711"/>
    <w:rsid w:val="6EE1F163"/>
    <w:rsid w:val="6EE30E4B"/>
    <w:rsid w:val="6EE39211"/>
    <w:rsid w:val="6EE50824"/>
    <w:rsid w:val="6EEBEC20"/>
    <w:rsid w:val="6EECA38D"/>
    <w:rsid w:val="6EECC1BC"/>
    <w:rsid w:val="6EF94021"/>
    <w:rsid w:val="6EFB94F8"/>
    <w:rsid w:val="6EFBCB21"/>
    <w:rsid w:val="6EFD4AAF"/>
    <w:rsid w:val="6EFF654D"/>
    <w:rsid w:val="6F06E78E"/>
    <w:rsid w:val="6F0D10D9"/>
    <w:rsid w:val="6F109C1D"/>
    <w:rsid w:val="6F146AA3"/>
    <w:rsid w:val="6F179503"/>
    <w:rsid w:val="6F2D957F"/>
    <w:rsid w:val="6F419930"/>
    <w:rsid w:val="6F44883B"/>
    <w:rsid w:val="6F47B98E"/>
    <w:rsid w:val="6F47FDC1"/>
    <w:rsid w:val="6F48401B"/>
    <w:rsid w:val="6F4BDAA6"/>
    <w:rsid w:val="6F4F4980"/>
    <w:rsid w:val="6F59C305"/>
    <w:rsid w:val="6F600D2C"/>
    <w:rsid w:val="6F6A30BB"/>
    <w:rsid w:val="6F72B21E"/>
    <w:rsid w:val="6F752177"/>
    <w:rsid w:val="6F7D1991"/>
    <w:rsid w:val="6F8053AC"/>
    <w:rsid w:val="6F84A5C6"/>
    <w:rsid w:val="6F874F1D"/>
    <w:rsid w:val="6F8F5481"/>
    <w:rsid w:val="6FAEF772"/>
    <w:rsid w:val="6FB21354"/>
    <w:rsid w:val="6FB5570C"/>
    <w:rsid w:val="6FB5A869"/>
    <w:rsid w:val="6FB63437"/>
    <w:rsid w:val="6FBD4805"/>
    <w:rsid w:val="6FC04C73"/>
    <w:rsid w:val="6FC1516B"/>
    <w:rsid w:val="6FC67372"/>
    <w:rsid w:val="6FCA9991"/>
    <w:rsid w:val="6FCCFA32"/>
    <w:rsid w:val="6FCFAD81"/>
    <w:rsid w:val="6FD04BAA"/>
    <w:rsid w:val="6FDA941F"/>
    <w:rsid w:val="6FDD1359"/>
    <w:rsid w:val="6FED30A3"/>
    <w:rsid w:val="6FEDD472"/>
    <w:rsid w:val="6FF9F0ED"/>
    <w:rsid w:val="7006A406"/>
    <w:rsid w:val="7008A369"/>
    <w:rsid w:val="700C945F"/>
    <w:rsid w:val="702E2AE1"/>
    <w:rsid w:val="702EE320"/>
    <w:rsid w:val="7038D061"/>
    <w:rsid w:val="703B7DE5"/>
    <w:rsid w:val="703BD2CA"/>
    <w:rsid w:val="703FA11B"/>
    <w:rsid w:val="70403F37"/>
    <w:rsid w:val="704705FC"/>
    <w:rsid w:val="7049D66A"/>
    <w:rsid w:val="704A2147"/>
    <w:rsid w:val="705CEC0C"/>
    <w:rsid w:val="705D7017"/>
    <w:rsid w:val="7070635A"/>
    <w:rsid w:val="7071B06C"/>
    <w:rsid w:val="707C5325"/>
    <w:rsid w:val="707D8598"/>
    <w:rsid w:val="708043E8"/>
    <w:rsid w:val="7084F4CD"/>
    <w:rsid w:val="7088B86D"/>
    <w:rsid w:val="7088CBEF"/>
    <w:rsid w:val="708D5CE2"/>
    <w:rsid w:val="708FE101"/>
    <w:rsid w:val="70931F04"/>
    <w:rsid w:val="7097DD6D"/>
    <w:rsid w:val="709A67A9"/>
    <w:rsid w:val="709EE29D"/>
    <w:rsid w:val="709FC513"/>
    <w:rsid w:val="70A60ACB"/>
    <w:rsid w:val="70ACCEB9"/>
    <w:rsid w:val="70C05ACB"/>
    <w:rsid w:val="70C06C92"/>
    <w:rsid w:val="70C950EC"/>
    <w:rsid w:val="70D85573"/>
    <w:rsid w:val="70DA5A0B"/>
    <w:rsid w:val="70DC8C84"/>
    <w:rsid w:val="70DDF405"/>
    <w:rsid w:val="70DE52B6"/>
    <w:rsid w:val="70DF43BA"/>
    <w:rsid w:val="70E03184"/>
    <w:rsid w:val="70E4B9D1"/>
    <w:rsid w:val="70E78D0D"/>
    <w:rsid w:val="70F048AE"/>
    <w:rsid w:val="70FA93CF"/>
    <w:rsid w:val="70FEE928"/>
    <w:rsid w:val="71097E12"/>
    <w:rsid w:val="710B3984"/>
    <w:rsid w:val="710E89CD"/>
    <w:rsid w:val="710F56F2"/>
    <w:rsid w:val="711204F6"/>
    <w:rsid w:val="7115868A"/>
    <w:rsid w:val="71188763"/>
    <w:rsid w:val="711D5DE7"/>
    <w:rsid w:val="71243B8A"/>
    <w:rsid w:val="71391EB6"/>
    <w:rsid w:val="713A67D5"/>
    <w:rsid w:val="713DD5A1"/>
    <w:rsid w:val="71402F00"/>
    <w:rsid w:val="71455DB3"/>
    <w:rsid w:val="71489457"/>
    <w:rsid w:val="7150889A"/>
    <w:rsid w:val="7152C828"/>
    <w:rsid w:val="7160311B"/>
    <w:rsid w:val="71625FCE"/>
    <w:rsid w:val="716AFE96"/>
    <w:rsid w:val="716F7BC9"/>
    <w:rsid w:val="7170B5D2"/>
    <w:rsid w:val="7175347B"/>
    <w:rsid w:val="71778BBE"/>
    <w:rsid w:val="717FBC3F"/>
    <w:rsid w:val="7185DE9E"/>
    <w:rsid w:val="7198F076"/>
    <w:rsid w:val="71AC3A85"/>
    <w:rsid w:val="71ACB091"/>
    <w:rsid w:val="71BB100A"/>
    <w:rsid w:val="71C05B35"/>
    <w:rsid w:val="71C6E3B6"/>
    <w:rsid w:val="71C7533C"/>
    <w:rsid w:val="71D5E300"/>
    <w:rsid w:val="71D87698"/>
    <w:rsid w:val="71DCEF1D"/>
    <w:rsid w:val="71DF9A9C"/>
    <w:rsid w:val="71E8B901"/>
    <w:rsid w:val="71EC14B7"/>
    <w:rsid w:val="71F34E1D"/>
    <w:rsid w:val="71F74E22"/>
    <w:rsid w:val="71F7A725"/>
    <w:rsid w:val="71FE717F"/>
    <w:rsid w:val="720069A5"/>
    <w:rsid w:val="72036258"/>
    <w:rsid w:val="72052181"/>
    <w:rsid w:val="72070D20"/>
    <w:rsid w:val="720ABD1E"/>
    <w:rsid w:val="720B080C"/>
    <w:rsid w:val="7211B90F"/>
    <w:rsid w:val="721373EF"/>
    <w:rsid w:val="7219EE2B"/>
    <w:rsid w:val="721D34A9"/>
    <w:rsid w:val="721D995A"/>
    <w:rsid w:val="72243EC9"/>
    <w:rsid w:val="722589BB"/>
    <w:rsid w:val="72273751"/>
    <w:rsid w:val="72294F56"/>
    <w:rsid w:val="722B287C"/>
    <w:rsid w:val="722C7386"/>
    <w:rsid w:val="723BBB7F"/>
    <w:rsid w:val="72450E1B"/>
    <w:rsid w:val="7245EAD6"/>
    <w:rsid w:val="72464CB1"/>
    <w:rsid w:val="724905F8"/>
    <w:rsid w:val="724AC5C2"/>
    <w:rsid w:val="726C4237"/>
    <w:rsid w:val="72712CD3"/>
    <w:rsid w:val="727E33AE"/>
    <w:rsid w:val="7280B484"/>
    <w:rsid w:val="7281C409"/>
    <w:rsid w:val="72874CE8"/>
    <w:rsid w:val="72A5B963"/>
    <w:rsid w:val="72B0C778"/>
    <w:rsid w:val="72C028F5"/>
    <w:rsid w:val="72C063EC"/>
    <w:rsid w:val="72C26F34"/>
    <w:rsid w:val="72CA9741"/>
    <w:rsid w:val="72D0D6C1"/>
    <w:rsid w:val="72D30C21"/>
    <w:rsid w:val="72DE5ADC"/>
    <w:rsid w:val="73053AAB"/>
    <w:rsid w:val="73082B60"/>
    <w:rsid w:val="7309B5DA"/>
    <w:rsid w:val="730F2227"/>
    <w:rsid w:val="7312D09F"/>
    <w:rsid w:val="73193A0D"/>
    <w:rsid w:val="7324C2FC"/>
    <w:rsid w:val="732A0D9E"/>
    <w:rsid w:val="73349199"/>
    <w:rsid w:val="7335E54A"/>
    <w:rsid w:val="7342489F"/>
    <w:rsid w:val="734AAB3E"/>
    <w:rsid w:val="734AF22F"/>
    <w:rsid w:val="734E2D6E"/>
    <w:rsid w:val="735402C4"/>
    <w:rsid w:val="735B4B27"/>
    <w:rsid w:val="736129CD"/>
    <w:rsid w:val="736598E3"/>
    <w:rsid w:val="73688DEE"/>
    <w:rsid w:val="736CD9F1"/>
    <w:rsid w:val="7380831B"/>
    <w:rsid w:val="73923727"/>
    <w:rsid w:val="73969748"/>
    <w:rsid w:val="73989951"/>
    <w:rsid w:val="7398D569"/>
    <w:rsid w:val="739C831B"/>
    <w:rsid w:val="73A2D5E4"/>
    <w:rsid w:val="73A6C504"/>
    <w:rsid w:val="73A92861"/>
    <w:rsid w:val="73ADE65D"/>
    <w:rsid w:val="73AF831D"/>
    <w:rsid w:val="73B28826"/>
    <w:rsid w:val="73BE8424"/>
    <w:rsid w:val="73CFB93C"/>
    <w:rsid w:val="73EBC80D"/>
    <w:rsid w:val="7402F7EE"/>
    <w:rsid w:val="7407401B"/>
    <w:rsid w:val="74177597"/>
    <w:rsid w:val="741A5E32"/>
    <w:rsid w:val="741D7683"/>
    <w:rsid w:val="741D8128"/>
    <w:rsid w:val="742EE695"/>
    <w:rsid w:val="743A1C4F"/>
    <w:rsid w:val="7440A6A2"/>
    <w:rsid w:val="74563EAD"/>
    <w:rsid w:val="745651E9"/>
    <w:rsid w:val="745E789D"/>
    <w:rsid w:val="74627C1E"/>
    <w:rsid w:val="7466C087"/>
    <w:rsid w:val="7468246F"/>
    <w:rsid w:val="747A4C80"/>
    <w:rsid w:val="747D6AB9"/>
    <w:rsid w:val="74870FB7"/>
    <w:rsid w:val="748B9756"/>
    <w:rsid w:val="748D75C7"/>
    <w:rsid w:val="7493CF5A"/>
    <w:rsid w:val="74A2740C"/>
    <w:rsid w:val="74B1F44D"/>
    <w:rsid w:val="74B72C91"/>
    <w:rsid w:val="74C7F718"/>
    <w:rsid w:val="74CA8ABD"/>
    <w:rsid w:val="74CC822D"/>
    <w:rsid w:val="74D258C1"/>
    <w:rsid w:val="74D98FF4"/>
    <w:rsid w:val="74DB702A"/>
    <w:rsid w:val="74DC2A1D"/>
    <w:rsid w:val="74E2C679"/>
    <w:rsid w:val="74E42D08"/>
    <w:rsid w:val="74E4CCA0"/>
    <w:rsid w:val="74F9DF8E"/>
    <w:rsid w:val="750329E3"/>
    <w:rsid w:val="7507BBE1"/>
    <w:rsid w:val="7509FDE4"/>
    <w:rsid w:val="750B2CEC"/>
    <w:rsid w:val="750B7434"/>
    <w:rsid w:val="750E8AB0"/>
    <w:rsid w:val="7519246F"/>
    <w:rsid w:val="751CC37B"/>
    <w:rsid w:val="752B4330"/>
    <w:rsid w:val="7533E3F4"/>
    <w:rsid w:val="7537A230"/>
    <w:rsid w:val="753E725B"/>
    <w:rsid w:val="753FEF07"/>
    <w:rsid w:val="754B5FC0"/>
    <w:rsid w:val="754E6457"/>
    <w:rsid w:val="754F4928"/>
    <w:rsid w:val="7558733D"/>
    <w:rsid w:val="7558F118"/>
    <w:rsid w:val="75609958"/>
    <w:rsid w:val="75617FD3"/>
    <w:rsid w:val="75619A6E"/>
    <w:rsid w:val="756B5D02"/>
    <w:rsid w:val="7572DC24"/>
    <w:rsid w:val="7579A759"/>
    <w:rsid w:val="757A0389"/>
    <w:rsid w:val="757AAA0D"/>
    <w:rsid w:val="758317FA"/>
    <w:rsid w:val="75975090"/>
    <w:rsid w:val="7598BFA5"/>
    <w:rsid w:val="75A54AA6"/>
    <w:rsid w:val="75AD7709"/>
    <w:rsid w:val="75AF958A"/>
    <w:rsid w:val="75B32CFF"/>
    <w:rsid w:val="75B4893E"/>
    <w:rsid w:val="75C0D5F6"/>
    <w:rsid w:val="75D9AB1B"/>
    <w:rsid w:val="75DF2720"/>
    <w:rsid w:val="75EB64FB"/>
    <w:rsid w:val="75EE0AC8"/>
    <w:rsid w:val="75F0B01E"/>
    <w:rsid w:val="75F75944"/>
    <w:rsid w:val="75FACE39"/>
    <w:rsid w:val="7607FA96"/>
    <w:rsid w:val="760B3856"/>
    <w:rsid w:val="761311F1"/>
    <w:rsid w:val="7616470C"/>
    <w:rsid w:val="76212475"/>
    <w:rsid w:val="76224909"/>
    <w:rsid w:val="76226A51"/>
    <w:rsid w:val="762316B7"/>
    <w:rsid w:val="7628378A"/>
    <w:rsid w:val="762947E6"/>
    <w:rsid w:val="7639A9B5"/>
    <w:rsid w:val="763DF46E"/>
    <w:rsid w:val="763FFC51"/>
    <w:rsid w:val="764EAC65"/>
    <w:rsid w:val="765C91D1"/>
    <w:rsid w:val="7663A34E"/>
    <w:rsid w:val="766A03C3"/>
    <w:rsid w:val="768016A4"/>
    <w:rsid w:val="76824D18"/>
    <w:rsid w:val="7688B842"/>
    <w:rsid w:val="76939320"/>
    <w:rsid w:val="7698E040"/>
    <w:rsid w:val="769B4807"/>
    <w:rsid w:val="76A9756C"/>
    <w:rsid w:val="76AC8DC8"/>
    <w:rsid w:val="76B1A639"/>
    <w:rsid w:val="76B21532"/>
    <w:rsid w:val="76B481B8"/>
    <w:rsid w:val="76B8652F"/>
    <w:rsid w:val="76C38C77"/>
    <w:rsid w:val="76CA349B"/>
    <w:rsid w:val="76CD1B7B"/>
    <w:rsid w:val="76D06107"/>
    <w:rsid w:val="76D3DB7D"/>
    <w:rsid w:val="76D77D4E"/>
    <w:rsid w:val="76E39893"/>
    <w:rsid w:val="76F0D9E0"/>
    <w:rsid w:val="76F1749F"/>
    <w:rsid w:val="76F4555B"/>
    <w:rsid w:val="7707A81B"/>
    <w:rsid w:val="7707FA81"/>
    <w:rsid w:val="7718C77C"/>
    <w:rsid w:val="771AD0F1"/>
    <w:rsid w:val="771F15EE"/>
    <w:rsid w:val="77221931"/>
    <w:rsid w:val="77242F16"/>
    <w:rsid w:val="772B8756"/>
    <w:rsid w:val="772FAAB0"/>
    <w:rsid w:val="7730DD83"/>
    <w:rsid w:val="773276D9"/>
    <w:rsid w:val="7739CB34"/>
    <w:rsid w:val="773F31F5"/>
    <w:rsid w:val="77444030"/>
    <w:rsid w:val="77452C63"/>
    <w:rsid w:val="774B18E7"/>
    <w:rsid w:val="77609EB0"/>
    <w:rsid w:val="7760F2AC"/>
    <w:rsid w:val="7761FB31"/>
    <w:rsid w:val="77638B8B"/>
    <w:rsid w:val="777140EE"/>
    <w:rsid w:val="7773841B"/>
    <w:rsid w:val="77763F9F"/>
    <w:rsid w:val="777AAC60"/>
    <w:rsid w:val="7785AF31"/>
    <w:rsid w:val="778A492B"/>
    <w:rsid w:val="778A5725"/>
    <w:rsid w:val="778B8CDF"/>
    <w:rsid w:val="778FB7D6"/>
    <w:rsid w:val="77A25642"/>
    <w:rsid w:val="77A465E0"/>
    <w:rsid w:val="77A99B22"/>
    <w:rsid w:val="77AA708A"/>
    <w:rsid w:val="77B9FB3D"/>
    <w:rsid w:val="77BC2774"/>
    <w:rsid w:val="77BDBCC5"/>
    <w:rsid w:val="77C6780F"/>
    <w:rsid w:val="77CB13E7"/>
    <w:rsid w:val="77D73FE6"/>
    <w:rsid w:val="77DA2A5C"/>
    <w:rsid w:val="77DEEEAD"/>
    <w:rsid w:val="77E51F7C"/>
    <w:rsid w:val="77FB7634"/>
    <w:rsid w:val="7804C999"/>
    <w:rsid w:val="7809838B"/>
    <w:rsid w:val="780DDC65"/>
    <w:rsid w:val="781B9BFF"/>
    <w:rsid w:val="781BFBE9"/>
    <w:rsid w:val="7824B7DD"/>
    <w:rsid w:val="7826D4AD"/>
    <w:rsid w:val="782E9E94"/>
    <w:rsid w:val="783B86EE"/>
    <w:rsid w:val="783F4CE3"/>
    <w:rsid w:val="78454A83"/>
    <w:rsid w:val="78498763"/>
    <w:rsid w:val="784EC78A"/>
    <w:rsid w:val="785BA44A"/>
    <w:rsid w:val="785F3700"/>
    <w:rsid w:val="7860804E"/>
    <w:rsid w:val="78655138"/>
    <w:rsid w:val="7870276E"/>
    <w:rsid w:val="7882D386"/>
    <w:rsid w:val="788B38E2"/>
    <w:rsid w:val="78981115"/>
    <w:rsid w:val="789A0714"/>
    <w:rsid w:val="78A031AA"/>
    <w:rsid w:val="78B8C868"/>
    <w:rsid w:val="78BC92E8"/>
    <w:rsid w:val="78BD05F3"/>
    <w:rsid w:val="78DA8197"/>
    <w:rsid w:val="78E5780E"/>
    <w:rsid w:val="78E7860A"/>
    <w:rsid w:val="78ED3983"/>
    <w:rsid w:val="78FFCF2C"/>
    <w:rsid w:val="7904E8E7"/>
    <w:rsid w:val="790AE7D2"/>
    <w:rsid w:val="790C20BA"/>
    <w:rsid w:val="7921BBA9"/>
    <w:rsid w:val="7936BBB7"/>
    <w:rsid w:val="79378C32"/>
    <w:rsid w:val="7939EAA8"/>
    <w:rsid w:val="7947CF9E"/>
    <w:rsid w:val="79555620"/>
    <w:rsid w:val="79563A6D"/>
    <w:rsid w:val="79573E3C"/>
    <w:rsid w:val="79596BDF"/>
    <w:rsid w:val="795BEAF8"/>
    <w:rsid w:val="796C5294"/>
    <w:rsid w:val="79777000"/>
    <w:rsid w:val="797A125F"/>
    <w:rsid w:val="79864F6A"/>
    <w:rsid w:val="79897676"/>
    <w:rsid w:val="7994BB7F"/>
    <w:rsid w:val="79982F89"/>
    <w:rsid w:val="799884C2"/>
    <w:rsid w:val="799ECCB5"/>
    <w:rsid w:val="799EF81B"/>
    <w:rsid w:val="79A4CE12"/>
    <w:rsid w:val="79A8AE25"/>
    <w:rsid w:val="79AA1BB2"/>
    <w:rsid w:val="79B5AABF"/>
    <w:rsid w:val="79BDCEFB"/>
    <w:rsid w:val="79CAFF46"/>
    <w:rsid w:val="79D28818"/>
    <w:rsid w:val="79E38791"/>
    <w:rsid w:val="79EC9A22"/>
    <w:rsid w:val="79F19BF1"/>
    <w:rsid w:val="79F4FC8F"/>
    <w:rsid w:val="79FACB6A"/>
    <w:rsid w:val="79FDF927"/>
    <w:rsid w:val="79FF6A9B"/>
    <w:rsid w:val="7A049C45"/>
    <w:rsid w:val="7A0B8DF6"/>
    <w:rsid w:val="7A0EE157"/>
    <w:rsid w:val="7A1109F7"/>
    <w:rsid w:val="7A1A4847"/>
    <w:rsid w:val="7A2D4CF7"/>
    <w:rsid w:val="7A37E1BC"/>
    <w:rsid w:val="7A41FC31"/>
    <w:rsid w:val="7A47A765"/>
    <w:rsid w:val="7A4CF9F9"/>
    <w:rsid w:val="7A4D1A75"/>
    <w:rsid w:val="7A54BDBC"/>
    <w:rsid w:val="7A563963"/>
    <w:rsid w:val="7A6240B7"/>
    <w:rsid w:val="7A62D94E"/>
    <w:rsid w:val="7A6521ED"/>
    <w:rsid w:val="7A6E9800"/>
    <w:rsid w:val="7A713AE2"/>
    <w:rsid w:val="7A71DBA9"/>
    <w:rsid w:val="7A7B8F4E"/>
    <w:rsid w:val="7A7F11AC"/>
    <w:rsid w:val="7A8813E7"/>
    <w:rsid w:val="7A8E73AD"/>
    <w:rsid w:val="7A95A9C9"/>
    <w:rsid w:val="7A992164"/>
    <w:rsid w:val="7AAB01CB"/>
    <w:rsid w:val="7AB681E7"/>
    <w:rsid w:val="7AC16C50"/>
    <w:rsid w:val="7AC7AD53"/>
    <w:rsid w:val="7ACD41C5"/>
    <w:rsid w:val="7AD9756C"/>
    <w:rsid w:val="7AE1B659"/>
    <w:rsid w:val="7AE3A9BD"/>
    <w:rsid w:val="7AE56534"/>
    <w:rsid w:val="7AE74630"/>
    <w:rsid w:val="7AEE88F1"/>
    <w:rsid w:val="7AF08171"/>
    <w:rsid w:val="7AF6C321"/>
    <w:rsid w:val="7AFE6F1F"/>
    <w:rsid w:val="7AFEC79A"/>
    <w:rsid w:val="7B03817A"/>
    <w:rsid w:val="7B0CC933"/>
    <w:rsid w:val="7B1056D5"/>
    <w:rsid w:val="7B13888D"/>
    <w:rsid w:val="7B18FC3C"/>
    <w:rsid w:val="7B1D69B3"/>
    <w:rsid w:val="7B2861E9"/>
    <w:rsid w:val="7B2A2D8E"/>
    <w:rsid w:val="7B2BF8A9"/>
    <w:rsid w:val="7B2C6546"/>
    <w:rsid w:val="7B2FF2BF"/>
    <w:rsid w:val="7B3667A1"/>
    <w:rsid w:val="7B3B243B"/>
    <w:rsid w:val="7B43D36D"/>
    <w:rsid w:val="7B46CAF6"/>
    <w:rsid w:val="7B4A0B83"/>
    <w:rsid w:val="7B525ADF"/>
    <w:rsid w:val="7B54436C"/>
    <w:rsid w:val="7B6437A5"/>
    <w:rsid w:val="7B656224"/>
    <w:rsid w:val="7B6B8E24"/>
    <w:rsid w:val="7B73EDCF"/>
    <w:rsid w:val="7B7A3493"/>
    <w:rsid w:val="7B8B5854"/>
    <w:rsid w:val="7B96F853"/>
    <w:rsid w:val="7B975751"/>
    <w:rsid w:val="7B97A608"/>
    <w:rsid w:val="7B9E320B"/>
    <w:rsid w:val="7BA303AB"/>
    <w:rsid w:val="7BA5EB7D"/>
    <w:rsid w:val="7BA750DF"/>
    <w:rsid w:val="7BAFB301"/>
    <w:rsid w:val="7BBC73E6"/>
    <w:rsid w:val="7BC549F0"/>
    <w:rsid w:val="7BC783F1"/>
    <w:rsid w:val="7BC819CA"/>
    <w:rsid w:val="7BC9D61D"/>
    <w:rsid w:val="7BCE3063"/>
    <w:rsid w:val="7BE3B68D"/>
    <w:rsid w:val="7BE7A3BD"/>
    <w:rsid w:val="7BEDD1AF"/>
    <w:rsid w:val="7BF2252D"/>
    <w:rsid w:val="7BF8DD78"/>
    <w:rsid w:val="7BFB3EB5"/>
    <w:rsid w:val="7C04D9AD"/>
    <w:rsid w:val="7C09DEFF"/>
    <w:rsid w:val="7C178A38"/>
    <w:rsid w:val="7C1A3834"/>
    <w:rsid w:val="7C296E5C"/>
    <w:rsid w:val="7C2D3FAC"/>
    <w:rsid w:val="7C2D9734"/>
    <w:rsid w:val="7C34E436"/>
    <w:rsid w:val="7C356277"/>
    <w:rsid w:val="7C4B21AB"/>
    <w:rsid w:val="7C4C402A"/>
    <w:rsid w:val="7C50EE5D"/>
    <w:rsid w:val="7C532169"/>
    <w:rsid w:val="7C53BA64"/>
    <w:rsid w:val="7C5DB7F9"/>
    <w:rsid w:val="7C62A531"/>
    <w:rsid w:val="7C6C2D59"/>
    <w:rsid w:val="7C6DFB7E"/>
    <w:rsid w:val="7C6E3B85"/>
    <w:rsid w:val="7C6E611C"/>
    <w:rsid w:val="7C7CBCBC"/>
    <w:rsid w:val="7C80EBA7"/>
    <w:rsid w:val="7C81C1E0"/>
    <w:rsid w:val="7C899AB9"/>
    <w:rsid w:val="7C8C6C7E"/>
    <w:rsid w:val="7C91127C"/>
    <w:rsid w:val="7C98CBA3"/>
    <w:rsid w:val="7CA7907D"/>
    <w:rsid w:val="7CA79A86"/>
    <w:rsid w:val="7CA861D6"/>
    <w:rsid w:val="7CAE4349"/>
    <w:rsid w:val="7CB46573"/>
    <w:rsid w:val="7CB75FC7"/>
    <w:rsid w:val="7CBA8283"/>
    <w:rsid w:val="7CC02FDA"/>
    <w:rsid w:val="7CC1392B"/>
    <w:rsid w:val="7CC9B865"/>
    <w:rsid w:val="7CD47113"/>
    <w:rsid w:val="7CD9DA92"/>
    <w:rsid w:val="7CDB43A7"/>
    <w:rsid w:val="7CE8D532"/>
    <w:rsid w:val="7CF25C8F"/>
    <w:rsid w:val="7CF45F67"/>
    <w:rsid w:val="7CFF6517"/>
    <w:rsid w:val="7D02FCCE"/>
    <w:rsid w:val="7D0406E6"/>
    <w:rsid w:val="7D06C9AE"/>
    <w:rsid w:val="7D0F6ED9"/>
    <w:rsid w:val="7D1A960E"/>
    <w:rsid w:val="7D26007E"/>
    <w:rsid w:val="7D28D1FD"/>
    <w:rsid w:val="7D2FECBE"/>
    <w:rsid w:val="7D31306C"/>
    <w:rsid w:val="7D342845"/>
    <w:rsid w:val="7D34B4A0"/>
    <w:rsid w:val="7D3E06D7"/>
    <w:rsid w:val="7D481DAE"/>
    <w:rsid w:val="7D5AFB0E"/>
    <w:rsid w:val="7D624E9D"/>
    <w:rsid w:val="7D6F015F"/>
    <w:rsid w:val="7D715C1F"/>
    <w:rsid w:val="7D735867"/>
    <w:rsid w:val="7D794F1B"/>
    <w:rsid w:val="7D8494B4"/>
    <w:rsid w:val="7D89541D"/>
    <w:rsid w:val="7D941540"/>
    <w:rsid w:val="7DA62D26"/>
    <w:rsid w:val="7DB2D396"/>
    <w:rsid w:val="7DB5F9B7"/>
    <w:rsid w:val="7DB94230"/>
    <w:rsid w:val="7DD02F6C"/>
    <w:rsid w:val="7DD05CB2"/>
    <w:rsid w:val="7DD1A9E0"/>
    <w:rsid w:val="7DD8EA7A"/>
    <w:rsid w:val="7DDA01A6"/>
    <w:rsid w:val="7DE51CA4"/>
    <w:rsid w:val="7DE8D256"/>
    <w:rsid w:val="7DF97EBE"/>
    <w:rsid w:val="7DFA4585"/>
    <w:rsid w:val="7E0553E9"/>
    <w:rsid w:val="7E082778"/>
    <w:rsid w:val="7E130945"/>
    <w:rsid w:val="7E18A1F4"/>
    <w:rsid w:val="7E2A52B9"/>
    <w:rsid w:val="7E32312A"/>
    <w:rsid w:val="7E42014C"/>
    <w:rsid w:val="7E465057"/>
    <w:rsid w:val="7E4DD33A"/>
    <w:rsid w:val="7E527C33"/>
    <w:rsid w:val="7E55D38E"/>
    <w:rsid w:val="7E5AC0A1"/>
    <w:rsid w:val="7E5D9CDF"/>
    <w:rsid w:val="7E686E7F"/>
    <w:rsid w:val="7E6E4E1A"/>
    <w:rsid w:val="7E71565B"/>
    <w:rsid w:val="7E7D56D3"/>
    <w:rsid w:val="7E7D9C6A"/>
    <w:rsid w:val="7E85D264"/>
    <w:rsid w:val="7E895097"/>
    <w:rsid w:val="7E90B286"/>
    <w:rsid w:val="7E94E11E"/>
    <w:rsid w:val="7EB374B6"/>
    <w:rsid w:val="7EBAA3C9"/>
    <w:rsid w:val="7EBFE29C"/>
    <w:rsid w:val="7EC706B5"/>
    <w:rsid w:val="7EC9E246"/>
    <w:rsid w:val="7ECBCF1D"/>
    <w:rsid w:val="7ECD23CF"/>
    <w:rsid w:val="7ED1BDBD"/>
    <w:rsid w:val="7ED640A8"/>
    <w:rsid w:val="7EE91F5F"/>
    <w:rsid w:val="7EF4A714"/>
    <w:rsid w:val="7EF5C442"/>
    <w:rsid w:val="7F017250"/>
    <w:rsid w:val="7F154484"/>
    <w:rsid w:val="7F1DF5E8"/>
    <w:rsid w:val="7F25C567"/>
    <w:rsid w:val="7F31D1C8"/>
    <w:rsid w:val="7F3E52EF"/>
    <w:rsid w:val="7F411186"/>
    <w:rsid w:val="7F41443C"/>
    <w:rsid w:val="7F4382C7"/>
    <w:rsid w:val="7F45EA10"/>
    <w:rsid w:val="7F45FC92"/>
    <w:rsid w:val="7F4D2684"/>
    <w:rsid w:val="7F5D9A6B"/>
    <w:rsid w:val="7F65B5B9"/>
    <w:rsid w:val="7F69DFFA"/>
    <w:rsid w:val="7F7CB128"/>
    <w:rsid w:val="7F7E695A"/>
    <w:rsid w:val="7F80376B"/>
    <w:rsid w:val="7F88FACD"/>
    <w:rsid w:val="7F8A9F89"/>
    <w:rsid w:val="7F95D60A"/>
    <w:rsid w:val="7F9907B6"/>
    <w:rsid w:val="7F998392"/>
    <w:rsid w:val="7F9E7CA4"/>
    <w:rsid w:val="7FA40D72"/>
    <w:rsid w:val="7FADF5EA"/>
    <w:rsid w:val="7FB65AFA"/>
    <w:rsid w:val="7FC0FD34"/>
    <w:rsid w:val="7FC17856"/>
    <w:rsid w:val="7FCF8D65"/>
    <w:rsid w:val="7FDA30E8"/>
    <w:rsid w:val="7FDC5455"/>
    <w:rsid w:val="7FDDB60F"/>
    <w:rsid w:val="7FFD2A19"/>
    <w:rsid w:val="7FFED0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43FEC"/>
  <w15:chartTrackingRefBased/>
  <w15:docId w15:val="{69C7E903-8546-4A6C-997A-9653E364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0559A2"/>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41DD"/>
  </w:style>
  <w:style w:type="paragraph" w:styleId="Footer">
    <w:name w:val="footer"/>
    <w:basedOn w:val="Normal"/>
    <w:link w:val="FooterChar"/>
    <w:uiPriority w:val="99"/>
    <w:unhideWhenUsed/>
    <w:rsid w:val="000559A2"/>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41DD"/>
  </w:style>
  <w:style w:type="character" w:styleId="CommentReference">
    <w:name w:val="annotation reference"/>
    <w:basedOn w:val="DefaultParagraphFont"/>
    <w:uiPriority w:val="99"/>
    <w:semiHidden/>
    <w:unhideWhenUsed/>
    <w:rsid w:val="00436F39"/>
    <w:rPr>
      <w:sz w:val="16"/>
      <w:szCs w:val="16"/>
    </w:rPr>
  </w:style>
  <w:style w:type="paragraph" w:styleId="CommentText">
    <w:name w:val="annotation text"/>
    <w:basedOn w:val="Normal"/>
    <w:link w:val="CommentTextChar"/>
    <w:uiPriority w:val="99"/>
    <w:unhideWhenUsed/>
    <w:rsid w:val="00436F39"/>
    <w:pPr>
      <w:spacing w:line="240" w:lineRule="auto"/>
    </w:pPr>
    <w:rPr>
      <w:sz w:val="20"/>
      <w:szCs w:val="20"/>
    </w:rPr>
  </w:style>
  <w:style w:type="character" w:styleId="CommentTextChar" w:customStyle="1">
    <w:name w:val="Comment Text Char"/>
    <w:basedOn w:val="DefaultParagraphFont"/>
    <w:link w:val="CommentText"/>
    <w:uiPriority w:val="99"/>
    <w:rsid w:val="00436F39"/>
    <w:rPr>
      <w:sz w:val="20"/>
      <w:szCs w:val="20"/>
    </w:rPr>
  </w:style>
  <w:style w:type="paragraph" w:styleId="CommentSubject">
    <w:name w:val="annotation subject"/>
    <w:basedOn w:val="CommentText"/>
    <w:next w:val="CommentText"/>
    <w:link w:val="CommentSubjectChar"/>
    <w:uiPriority w:val="99"/>
    <w:semiHidden/>
    <w:unhideWhenUsed/>
    <w:rsid w:val="00436F39"/>
    <w:rPr>
      <w:b/>
      <w:bCs/>
    </w:rPr>
  </w:style>
  <w:style w:type="character" w:styleId="CommentSubjectChar" w:customStyle="1">
    <w:name w:val="Comment Subject Char"/>
    <w:basedOn w:val="CommentTextChar"/>
    <w:link w:val="CommentSubject"/>
    <w:uiPriority w:val="99"/>
    <w:semiHidden/>
    <w:rsid w:val="00436F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50"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footnotes" Target="footnotes.xml" Id="rId5" /><Relationship Type="http://schemas.openxmlformats.org/officeDocument/2006/relationships/fontTable" Target="fontTable.xml" Id="rId49" /><Relationship Type="http://schemas.openxmlformats.org/officeDocument/2006/relationships/webSettings" Target="webSettings.xml" Id="rId4" /><Relationship Type="http://schemas.microsoft.com/office/2020/10/relationships/intelligence" Target="intelligence2.xml" Id="rId51" /><Relationship Type="http://schemas.openxmlformats.org/officeDocument/2006/relationships/settings" Target="settings.xml" Id="rId3"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7.png" Id="R2904fdfae3b749b1" /><Relationship Type="http://schemas.openxmlformats.org/officeDocument/2006/relationships/image" Target="/media/image8.png" Id="R1be775a5b9fd431b" /><Relationship Type="http://schemas.openxmlformats.org/officeDocument/2006/relationships/image" Target="/media/image9.png" Id="R50903cd5e50e4041" /><Relationship Type="http://schemas.openxmlformats.org/officeDocument/2006/relationships/image" Target="/media/imagea.png" Id="Rbd29243657684077" /><Relationship Type="http://schemas.openxmlformats.org/officeDocument/2006/relationships/image" Target="/media/imageb.png" Id="R7f7a1e2845b4458e" /><Relationship Type="http://schemas.openxmlformats.org/officeDocument/2006/relationships/hyperlink" Target="https://advocacyfocus.org.uk/services/independent-care-act-advocacy/" TargetMode="External" Id="R98699dc284f94340" /><Relationship Type="http://schemas.openxmlformats.org/officeDocument/2006/relationships/hyperlink" Target="https://www.arenasolutions.com/resources/glossary/sustainable-development/" TargetMode="External" Id="R2dfbcc20b2db4249" /><Relationship Type="http://schemas.openxmlformats.org/officeDocument/2006/relationships/hyperlink" Target="https://www.tuc.org.uk/blogs/no-child-left-behind-free-school-meals-all" TargetMode="External" Id="Rb830af88607e4ba9" /><Relationship Type="http://schemas.openxmlformats.org/officeDocument/2006/relationships/hyperlink" Target="https://cpag.org.uk/news/800000-children-poverty-not-getting-free-school-meals" TargetMode="External" Id="R3994dbe411da4670" /><Relationship Type="http://schemas.openxmlformats.org/officeDocument/2006/relationships/hyperlink" Target="https://www.gov.uk/government/publications/implementing-the-sustainable-development-goals/implementing-the-sustainable-development-goals--2" TargetMode="External" Id="R6e5b3bf9a71a4f45" /><Relationship Type="http://schemas.openxmlformats.org/officeDocument/2006/relationships/hyperlink" Target="https://www.gov.uk/government/publications/implementing-the-sustainable-development-goals/implementing-the-sustainable-development-goals--2" TargetMode="External" Id="R1977bca07ed64721" /><Relationship Type="http://schemas.openxmlformats.org/officeDocument/2006/relationships/hyperlink" Target="https://www.gov.uk/government/publications/universal-infant-free-school-meals-uifsm-2023-to-2024/universal-infant-free-school-meals-uifsm-conditions-of-grant-2023-to-2024(Accessed" TargetMode="External" Id="R7291214686134cfd" /><Relationship Type="http://schemas.openxmlformats.org/officeDocument/2006/relationships/hyperlink" Target="https://www.linkedin.com/pulse/food-banking-united-nations-sustainable-development" TargetMode="External" Id="R3baaf99fb8c24d5c" /><Relationship Type="http://schemas.openxmlformats.org/officeDocument/2006/relationships/hyperlink" Target="https://www.england.nhs.uk/wp-content/uploads/2016/02/national-maternity-review-report.pdf" TargetMode="External" Id="R1a555e288f5c49ac" /><Relationship Type="http://schemas.openxmlformats.org/officeDocument/2006/relationships/hyperlink" Target="https://www.longtermplan.nhs.uk/online-version/chapter-3-further-progress-on-care-quality-and-outcomes/a-strong-start-in-life-for-children-and-young-people/maternity-and-neonatal-services/" TargetMode="External" Id="R7488f82e176444a8" /><Relationship Type="http://schemas.openxmlformats.org/officeDocument/2006/relationships/hyperlink" Target="https://www.england.nhs.uk/wp-content/uploads/2020/03/better-births-four-years-on-progress-report.pdf" TargetMode="External" Id="Reb68e07bef7e454d" /><Relationship Type="http://schemas.openxmlformats.org/officeDocument/2006/relationships/hyperlink" Target="https://researchbriefings.files.parliament.uk/documents/CBP-9815/CBP-9815.pdf" TargetMode="External" Id="Rc049aacd03ed4482" /><Relationship Type="http://schemas.openxmlformats.org/officeDocument/2006/relationships/hyperlink" Target="https://www.shutterstock.com/image-illustration/health-pyramid-meaning-mind-body-spirit-182727764" TargetMode="External" Id="Refa08a52c0874e66" /><Relationship Type="http://schemas.openxmlformats.org/officeDocument/2006/relationships/hyperlink" Target="https://www.legislation.gov.uk/ukpga/2014/23/section/1" TargetMode="External" Id="R3c4d047fe4eb4ba0" /><Relationship Type="http://schemas.openxmlformats.org/officeDocument/2006/relationships/hyperlink" Target="https://foodfoundation.org.uk/press-release/new-report-shows-free-school-meals-should-offer-better-deal-school-children" TargetMode="External" Id="Rd507f785d1294222" /><Relationship Type="http://schemas.openxmlformats.org/officeDocument/2006/relationships/hyperlink" Target="https://www.foodbanking.org/advancing-the-sustainable-development-goals/" TargetMode="External" Id="R5f52d569865a4d15" /><Relationship Type="http://schemas.openxmlformats.org/officeDocument/2006/relationships/hyperlink" Target="https://www.health.org.uk/what-we-do/a-healthier-uk-population/what-makes-us-healthy" TargetMode="External" Id="R7051ac77d86b4aeb" /><Relationship Type="http://schemas.openxmlformats.org/officeDocument/2006/relationships/hyperlink" Target="https://www.trusselltrust.org/get-involved/start-a-food-bank/" TargetMode="External" Id="Rcb33469aaf0d4f2c" /><Relationship Type="http://schemas.openxmlformats.org/officeDocument/2006/relationships/hyperlink" Target="https://committees.parliament.uk/committee/98/international-development-committee/news/198002/new-inquiry-the-uk-governments-work-on-achieving-sdg2-zero-hunger/" TargetMode="External" Id="R2d029bedf6ef414a" /><Relationship Type="http://schemas.openxmlformats.org/officeDocument/2006/relationships/hyperlink" Target="https://publications.parliament.uk/pa/cm5803/cmselect/cmhealth/1764/report.html" TargetMode="External" Id="R20da4fc2fc6a4577" /><Relationship Type="http://schemas.openxmlformats.org/officeDocument/2006/relationships/hyperlink" Target="https://unstats.un.org/sdgs/report/2023/?_gl=1*d7toiy*_ga*MTM0NzIxNjQyNy4xNzE1Njc4MDA1*_ga_TK9BQL5X7Z*MTcxOTQ4MTU1NS44LjEuMTcxOTQ4MTU1NS4wLjAuMA" TargetMode="External" Id="R595119d0be7e4285" /><Relationship Type="http://schemas.openxmlformats.org/officeDocument/2006/relationships/hyperlink" Target="https://sdgs.un.org/goals/goal2" TargetMode="External" Id="R3fba4295301c42e1" /><Relationship Type="http://schemas.openxmlformats.org/officeDocument/2006/relationships/hyperlink" Target="https://sdgs.un.org/goals/goal3" TargetMode="External" Id="Rc73658bebf73441a" /><Relationship Type="http://schemas.openxmlformats.org/officeDocument/2006/relationships/hyperlink" Target="https://www.un.org/sustainabledevelopment/hunger/" TargetMode="External" Id="R1e427d31f24a4f55" /><Relationship Type="http://schemas.openxmlformats.org/officeDocument/2006/relationships/hyperlink" Target="https://www.un.org/sustainabledevelopment/hunger/" TargetMode="External" Id="R866d8d6c9ec2435a" /><Relationship Type="http://schemas.openxmlformats.org/officeDocument/2006/relationships/hyperlink" Target="https://www.un.org/sustainabledevelopment/blog/2023/08/what-is-sustainable-development/" TargetMode="External" Id="R7fde3e467ba349ac" /><Relationship Type="http://schemas.openxmlformats.org/officeDocument/2006/relationships/hyperlink" Target="https://www.undp.org/sustainable-development-goals/zero-hunger" TargetMode="External" Id="R6467e5d7ede14ba0" /><Relationship Type="http://schemas.openxmlformats.org/officeDocument/2006/relationships/hyperlink" Target="https://unsdg.un.org/2030-agenda/universal-values/leave-no-one-behind" TargetMode="External" Id="Red51d444c6ac4d52" /><Relationship Type="http://schemas.openxmlformats.org/officeDocument/2006/relationships/hyperlink" Target="https://data.unicef.org/sdgs/goal-2-zero-hunger/" TargetMode="External" Id="R6d292c21fffb4b1c" /><Relationship Type="http://schemas.openxmlformats.org/officeDocument/2006/relationships/hyperlink" Target="https://data.unicef.org/sdgs/goal-3-good-health-wellbeing/" TargetMode="External" Id="R42d0d1ad8e554aab" /><Relationship Type="http://schemas.openxmlformats.org/officeDocument/2006/relationships/hyperlink" Target="https://www.un.org/sustainabledevelopment/health/" TargetMode="External" Id="R52f6e1a2a9544926" /><Relationship Type="http://schemas.openxmlformats.org/officeDocument/2006/relationships/hyperlink" Target="https://www.who.int/about/governance/constitution" TargetMode="External" Id="R803c2aaae24d40f0" /><Relationship Type="http://schemas.openxmlformats.org/officeDocument/2006/relationships/hyperlink" Target="https://www.who.int/teams/health-promotion/enhanced-wellbeing/first-global-conference" TargetMode="External" Id="Rf716f884283a4f30" /><Relationship Type="http://schemas.openxmlformats.org/officeDocument/2006/relationships/hyperlink" Target="https://www.who.int/teams/immunization-vaccines-and-biologicals/strategies/ia2030" TargetMode="External" Id="R45ffc4866c264995" /><Relationship Type="http://schemas.openxmlformats.org/officeDocument/2006/relationships/hyperlink" Target="https://sdgs.un.org/2030agenda" TargetMode="External" Id="R5fa346668c384bd2" /><Relationship Type="http://schemas.openxmlformats.org/officeDocument/2006/relationships/hyperlink" Target="https://www.who.int/en/news-room/fact-sheets/detail/children-reducing-mortality" TargetMode="External" Id="R3e62ec7aa10946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72</revision>
  <dcterms:created xsi:type="dcterms:W3CDTF">2024-06-25T09:46:00.0000000Z</dcterms:created>
  <dcterms:modified xsi:type="dcterms:W3CDTF">2024-07-14T15:51:49.7584450Z</dcterms:modified>
</coreProperties>
</file>