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E2DE70" w14:textId="77777777" w:rsidR="00A753AC" w:rsidRPr="009D5DC7" w:rsidRDefault="00A753AC" w:rsidP="00A753AC">
      <w:pPr>
        <w:spacing w:before="0" w:after="0" w:line="240" w:lineRule="auto"/>
        <w:jc w:val="center"/>
        <w:rPr>
          <w:b/>
          <w:bCs/>
          <w:sz w:val="28"/>
          <w:szCs w:val="32"/>
          <w:lang w:val="en-US"/>
        </w:rPr>
      </w:pPr>
      <w:r w:rsidRPr="009D5DC7">
        <w:rPr>
          <w:b/>
          <w:bCs/>
          <w:sz w:val="28"/>
          <w:szCs w:val="32"/>
          <w:lang w:val="en-US"/>
        </w:rPr>
        <w:t>MODULE CODE/ COD Y MODIWL: LCBB4004</w:t>
      </w:r>
    </w:p>
    <w:p w14:paraId="537C1B92" w14:textId="77777777" w:rsidR="00A753AC" w:rsidRDefault="00A753AC" w:rsidP="00A753AC">
      <w:pPr>
        <w:spacing w:before="0" w:after="0" w:line="240" w:lineRule="auto"/>
        <w:jc w:val="center"/>
        <w:rPr>
          <w:lang w:val="en-US"/>
        </w:rPr>
      </w:pPr>
      <w:r w:rsidRPr="009D5DC7">
        <w:rPr>
          <w:b/>
          <w:bCs/>
          <w:sz w:val="28"/>
          <w:szCs w:val="32"/>
          <w:lang w:val="en-US"/>
        </w:rPr>
        <w:t>MARKETING FUNDAMENTALS</w:t>
      </w:r>
      <w:r>
        <w:rPr>
          <w:lang w:val="en-US"/>
        </w:rPr>
        <w:br w:type="page"/>
      </w:r>
    </w:p>
    <w:sdt>
      <w:sdtPr>
        <w:rPr>
          <w:rFonts w:ascii="Arial" w:eastAsiaTheme="minorEastAsia" w:hAnsi="Arial" w:cs="Vrinda"/>
          <w:b w:val="0"/>
          <w:bCs w:val="0"/>
          <w:color w:val="auto"/>
          <w:sz w:val="24"/>
          <w:szCs w:val="30"/>
          <w:lang w:val="en-GB" w:eastAsia="ko-KR" w:bidi="bn-IN"/>
        </w:rPr>
        <w:id w:val="-1817797447"/>
        <w:docPartObj>
          <w:docPartGallery w:val="Table of Contents"/>
          <w:docPartUnique/>
        </w:docPartObj>
      </w:sdtPr>
      <w:sdtEndPr>
        <w:rPr>
          <w:noProof/>
        </w:rPr>
      </w:sdtEndPr>
      <w:sdtContent>
        <w:p w14:paraId="5B3A824F" w14:textId="77777777" w:rsidR="003912FD" w:rsidRDefault="003912FD">
          <w:pPr>
            <w:pStyle w:val="TOCHeading"/>
          </w:pPr>
          <w:r>
            <w:t>Table of Contents</w:t>
          </w:r>
        </w:p>
        <w:p w14:paraId="6EA5FB78" w14:textId="77777777" w:rsidR="003912FD" w:rsidRDefault="003912FD">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28861474" w:history="1">
            <w:r w:rsidRPr="00BC11BA">
              <w:rPr>
                <w:rStyle w:val="Hyperlink"/>
                <w:noProof/>
                <w:lang w:val="en-US"/>
              </w:rPr>
              <w:t>Introduction</w:t>
            </w:r>
            <w:r>
              <w:rPr>
                <w:noProof/>
                <w:webHidden/>
              </w:rPr>
              <w:tab/>
            </w:r>
            <w:r>
              <w:rPr>
                <w:noProof/>
                <w:webHidden/>
              </w:rPr>
              <w:fldChar w:fldCharType="begin"/>
            </w:r>
            <w:r>
              <w:rPr>
                <w:noProof/>
                <w:webHidden/>
              </w:rPr>
              <w:instrText xml:space="preserve"> PAGEREF _Toc128861474 \h </w:instrText>
            </w:r>
            <w:r>
              <w:rPr>
                <w:noProof/>
                <w:webHidden/>
              </w:rPr>
            </w:r>
            <w:r>
              <w:rPr>
                <w:noProof/>
                <w:webHidden/>
              </w:rPr>
              <w:fldChar w:fldCharType="separate"/>
            </w:r>
            <w:r>
              <w:rPr>
                <w:noProof/>
                <w:webHidden/>
              </w:rPr>
              <w:t>3</w:t>
            </w:r>
            <w:r>
              <w:rPr>
                <w:noProof/>
                <w:webHidden/>
              </w:rPr>
              <w:fldChar w:fldCharType="end"/>
            </w:r>
          </w:hyperlink>
        </w:p>
        <w:p w14:paraId="70AD2493" w14:textId="77777777" w:rsidR="003912FD" w:rsidRDefault="00D8543A">
          <w:pPr>
            <w:pStyle w:val="TOC1"/>
            <w:tabs>
              <w:tab w:val="right" w:leader="dot" w:pos="9016"/>
            </w:tabs>
            <w:rPr>
              <w:noProof/>
            </w:rPr>
          </w:pPr>
          <w:hyperlink w:anchor="_Toc128861475" w:history="1">
            <w:r w:rsidR="003912FD" w:rsidRPr="00BC11BA">
              <w:rPr>
                <w:rStyle w:val="Hyperlink"/>
                <w:noProof/>
                <w:lang w:val="en-US"/>
              </w:rPr>
              <w:t>Marketing Function</w:t>
            </w:r>
            <w:r w:rsidR="003912FD">
              <w:rPr>
                <w:noProof/>
                <w:webHidden/>
              </w:rPr>
              <w:tab/>
            </w:r>
            <w:r w:rsidR="003912FD">
              <w:rPr>
                <w:noProof/>
                <w:webHidden/>
              </w:rPr>
              <w:fldChar w:fldCharType="begin"/>
            </w:r>
            <w:r w:rsidR="003912FD">
              <w:rPr>
                <w:noProof/>
                <w:webHidden/>
              </w:rPr>
              <w:instrText xml:space="preserve"> PAGEREF _Toc128861475 \h </w:instrText>
            </w:r>
            <w:r w:rsidR="003912FD">
              <w:rPr>
                <w:noProof/>
                <w:webHidden/>
              </w:rPr>
            </w:r>
            <w:r w:rsidR="003912FD">
              <w:rPr>
                <w:noProof/>
                <w:webHidden/>
              </w:rPr>
              <w:fldChar w:fldCharType="separate"/>
            </w:r>
            <w:r w:rsidR="003912FD">
              <w:rPr>
                <w:noProof/>
                <w:webHidden/>
              </w:rPr>
              <w:t>3</w:t>
            </w:r>
            <w:r w:rsidR="003912FD">
              <w:rPr>
                <w:noProof/>
                <w:webHidden/>
              </w:rPr>
              <w:fldChar w:fldCharType="end"/>
            </w:r>
          </w:hyperlink>
        </w:p>
        <w:p w14:paraId="3D611084" w14:textId="77777777" w:rsidR="003912FD" w:rsidRDefault="00D8543A">
          <w:pPr>
            <w:pStyle w:val="TOC1"/>
            <w:tabs>
              <w:tab w:val="right" w:leader="dot" w:pos="9016"/>
            </w:tabs>
            <w:rPr>
              <w:noProof/>
            </w:rPr>
          </w:pPr>
          <w:hyperlink w:anchor="_Toc128861476" w:history="1">
            <w:r w:rsidR="003912FD" w:rsidRPr="00BC11BA">
              <w:rPr>
                <w:rStyle w:val="Hyperlink"/>
                <w:noProof/>
                <w:lang w:val="en-US"/>
              </w:rPr>
              <w:t>Marketing research</w:t>
            </w:r>
            <w:r w:rsidR="003912FD">
              <w:rPr>
                <w:noProof/>
                <w:webHidden/>
              </w:rPr>
              <w:tab/>
            </w:r>
            <w:r w:rsidR="003912FD">
              <w:rPr>
                <w:noProof/>
                <w:webHidden/>
              </w:rPr>
              <w:fldChar w:fldCharType="begin"/>
            </w:r>
            <w:r w:rsidR="003912FD">
              <w:rPr>
                <w:noProof/>
                <w:webHidden/>
              </w:rPr>
              <w:instrText xml:space="preserve"> PAGEREF _Toc128861476 \h </w:instrText>
            </w:r>
            <w:r w:rsidR="003912FD">
              <w:rPr>
                <w:noProof/>
                <w:webHidden/>
              </w:rPr>
            </w:r>
            <w:r w:rsidR="003912FD">
              <w:rPr>
                <w:noProof/>
                <w:webHidden/>
              </w:rPr>
              <w:fldChar w:fldCharType="separate"/>
            </w:r>
            <w:r w:rsidR="003912FD">
              <w:rPr>
                <w:noProof/>
                <w:webHidden/>
              </w:rPr>
              <w:t>3</w:t>
            </w:r>
            <w:r w:rsidR="003912FD">
              <w:rPr>
                <w:noProof/>
                <w:webHidden/>
              </w:rPr>
              <w:fldChar w:fldCharType="end"/>
            </w:r>
          </w:hyperlink>
        </w:p>
        <w:p w14:paraId="4FC36E32" w14:textId="77777777" w:rsidR="003912FD" w:rsidRDefault="00D8543A">
          <w:pPr>
            <w:pStyle w:val="TOC2"/>
            <w:tabs>
              <w:tab w:val="right" w:leader="dot" w:pos="9016"/>
            </w:tabs>
            <w:rPr>
              <w:noProof/>
            </w:rPr>
          </w:pPr>
          <w:hyperlink w:anchor="_Toc128861477" w:history="1">
            <w:r w:rsidR="003912FD" w:rsidRPr="00BC11BA">
              <w:rPr>
                <w:rStyle w:val="Hyperlink"/>
                <w:noProof/>
                <w:lang w:val="en-US"/>
              </w:rPr>
              <w:t>Engaging in Market Research:</w:t>
            </w:r>
            <w:r w:rsidR="003912FD">
              <w:rPr>
                <w:noProof/>
                <w:webHidden/>
              </w:rPr>
              <w:tab/>
            </w:r>
            <w:r w:rsidR="003912FD">
              <w:rPr>
                <w:noProof/>
                <w:webHidden/>
              </w:rPr>
              <w:fldChar w:fldCharType="begin"/>
            </w:r>
            <w:r w:rsidR="003912FD">
              <w:rPr>
                <w:noProof/>
                <w:webHidden/>
              </w:rPr>
              <w:instrText xml:space="preserve"> PAGEREF _Toc128861477 \h </w:instrText>
            </w:r>
            <w:r w:rsidR="003912FD">
              <w:rPr>
                <w:noProof/>
                <w:webHidden/>
              </w:rPr>
            </w:r>
            <w:r w:rsidR="003912FD">
              <w:rPr>
                <w:noProof/>
                <w:webHidden/>
              </w:rPr>
              <w:fldChar w:fldCharType="separate"/>
            </w:r>
            <w:r w:rsidR="003912FD">
              <w:rPr>
                <w:noProof/>
                <w:webHidden/>
              </w:rPr>
              <w:t>3</w:t>
            </w:r>
            <w:r w:rsidR="003912FD">
              <w:rPr>
                <w:noProof/>
                <w:webHidden/>
              </w:rPr>
              <w:fldChar w:fldCharType="end"/>
            </w:r>
          </w:hyperlink>
        </w:p>
        <w:p w14:paraId="176750A1" w14:textId="77777777" w:rsidR="003912FD" w:rsidRDefault="00D8543A">
          <w:pPr>
            <w:pStyle w:val="TOC2"/>
            <w:tabs>
              <w:tab w:val="right" w:leader="dot" w:pos="9016"/>
            </w:tabs>
            <w:rPr>
              <w:noProof/>
            </w:rPr>
          </w:pPr>
          <w:hyperlink w:anchor="_Toc128861478" w:history="1">
            <w:r w:rsidR="003912FD" w:rsidRPr="00BC11BA">
              <w:rPr>
                <w:rStyle w:val="Hyperlink"/>
                <w:noProof/>
                <w:lang w:val="en-US"/>
              </w:rPr>
              <w:t>Some Examples of Market Research:</w:t>
            </w:r>
            <w:r w:rsidR="003912FD">
              <w:rPr>
                <w:noProof/>
                <w:webHidden/>
              </w:rPr>
              <w:tab/>
            </w:r>
            <w:r w:rsidR="003912FD">
              <w:rPr>
                <w:noProof/>
                <w:webHidden/>
              </w:rPr>
              <w:fldChar w:fldCharType="begin"/>
            </w:r>
            <w:r w:rsidR="003912FD">
              <w:rPr>
                <w:noProof/>
                <w:webHidden/>
              </w:rPr>
              <w:instrText xml:space="preserve"> PAGEREF _Toc128861478 \h </w:instrText>
            </w:r>
            <w:r w:rsidR="003912FD">
              <w:rPr>
                <w:noProof/>
                <w:webHidden/>
              </w:rPr>
            </w:r>
            <w:r w:rsidR="003912FD">
              <w:rPr>
                <w:noProof/>
                <w:webHidden/>
              </w:rPr>
              <w:fldChar w:fldCharType="separate"/>
            </w:r>
            <w:r w:rsidR="003912FD">
              <w:rPr>
                <w:noProof/>
                <w:webHidden/>
              </w:rPr>
              <w:t>4</w:t>
            </w:r>
            <w:r w:rsidR="003912FD">
              <w:rPr>
                <w:noProof/>
                <w:webHidden/>
              </w:rPr>
              <w:fldChar w:fldCharType="end"/>
            </w:r>
          </w:hyperlink>
        </w:p>
        <w:p w14:paraId="718CE982" w14:textId="77777777" w:rsidR="003912FD" w:rsidRDefault="00D8543A">
          <w:pPr>
            <w:pStyle w:val="TOC2"/>
            <w:tabs>
              <w:tab w:val="right" w:leader="dot" w:pos="9016"/>
            </w:tabs>
            <w:rPr>
              <w:noProof/>
            </w:rPr>
          </w:pPr>
          <w:hyperlink w:anchor="_Toc128861479" w:history="1">
            <w:r w:rsidR="003912FD" w:rsidRPr="00BC11BA">
              <w:rPr>
                <w:rStyle w:val="Hyperlink"/>
                <w:noProof/>
                <w:lang w:val="en-US"/>
              </w:rPr>
              <w:t>Information to Back Up the Results of Market Research:</w:t>
            </w:r>
            <w:r w:rsidR="003912FD">
              <w:rPr>
                <w:noProof/>
                <w:webHidden/>
              </w:rPr>
              <w:tab/>
            </w:r>
            <w:r w:rsidR="003912FD">
              <w:rPr>
                <w:noProof/>
                <w:webHidden/>
              </w:rPr>
              <w:fldChar w:fldCharType="begin"/>
            </w:r>
            <w:r w:rsidR="003912FD">
              <w:rPr>
                <w:noProof/>
                <w:webHidden/>
              </w:rPr>
              <w:instrText xml:space="preserve"> PAGEREF _Toc128861479 \h </w:instrText>
            </w:r>
            <w:r w:rsidR="003912FD">
              <w:rPr>
                <w:noProof/>
                <w:webHidden/>
              </w:rPr>
            </w:r>
            <w:r w:rsidR="003912FD">
              <w:rPr>
                <w:noProof/>
                <w:webHidden/>
              </w:rPr>
              <w:fldChar w:fldCharType="separate"/>
            </w:r>
            <w:r w:rsidR="003912FD">
              <w:rPr>
                <w:noProof/>
                <w:webHidden/>
              </w:rPr>
              <w:t>4</w:t>
            </w:r>
            <w:r w:rsidR="003912FD">
              <w:rPr>
                <w:noProof/>
                <w:webHidden/>
              </w:rPr>
              <w:fldChar w:fldCharType="end"/>
            </w:r>
          </w:hyperlink>
        </w:p>
        <w:p w14:paraId="45E702D5" w14:textId="77777777" w:rsidR="003912FD" w:rsidRDefault="00D8543A">
          <w:pPr>
            <w:pStyle w:val="TOC1"/>
            <w:tabs>
              <w:tab w:val="right" w:leader="dot" w:pos="9016"/>
            </w:tabs>
            <w:rPr>
              <w:noProof/>
            </w:rPr>
          </w:pPr>
          <w:hyperlink w:anchor="_Toc128861480" w:history="1">
            <w:r w:rsidR="003912FD" w:rsidRPr="00BC11BA">
              <w:rPr>
                <w:rStyle w:val="Hyperlink"/>
                <w:noProof/>
                <w:lang w:val="en-US"/>
              </w:rPr>
              <w:t>Product Development</w:t>
            </w:r>
            <w:r w:rsidR="003912FD">
              <w:rPr>
                <w:noProof/>
                <w:webHidden/>
              </w:rPr>
              <w:tab/>
            </w:r>
            <w:r w:rsidR="003912FD">
              <w:rPr>
                <w:noProof/>
                <w:webHidden/>
              </w:rPr>
              <w:fldChar w:fldCharType="begin"/>
            </w:r>
            <w:r w:rsidR="003912FD">
              <w:rPr>
                <w:noProof/>
                <w:webHidden/>
              </w:rPr>
              <w:instrText xml:space="preserve"> PAGEREF _Toc128861480 \h </w:instrText>
            </w:r>
            <w:r w:rsidR="003912FD">
              <w:rPr>
                <w:noProof/>
                <w:webHidden/>
              </w:rPr>
            </w:r>
            <w:r w:rsidR="003912FD">
              <w:rPr>
                <w:noProof/>
                <w:webHidden/>
              </w:rPr>
              <w:fldChar w:fldCharType="separate"/>
            </w:r>
            <w:r w:rsidR="003912FD">
              <w:rPr>
                <w:noProof/>
                <w:webHidden/>
              </w:rPr>
              <w:t>5</w:t>
            </w:r>
            <w:r w:rsidR="003912FD">
              <w:rPr>
                <w:noProof/>
                <w:webHidden/>
              </w:rPr>
              <w:fldChar w:fldCharType="end"/>
            </w:r>
          </w:hyperlink>
        </w:p>
        <w:p w14:paraId="4A6480B7" w14:textId="77777777" w:rsidR="003912FD" w:rsidRDefault="00D8543A">
          <w:pPr>
            <w:pStyle w:val="TOC2"/>
            <w:tabs>
              <w:tab w:val="right" w:leader="dot" w:pos="9016"/>
            </w:tabs>
            <w:rPr>
              <w:noProof/>
            </w:rPr>
          </w:pPr>
          <w:hyperlink w:anchor="_Toc128861481" w:history="1">
            <w:r w:rsidR="003912FD" w:rsidRPr="00BC11BA">
              <w:rPr>
                <w:rStyle w:val="Hyperlink"/>
                <w:noProof/>
                <w:lang w:val="en-US"/>
              </w:rPr>
              <w:t>The Procedure for Product Development:</w:t>
            </w:r>
            <w:r w:rsidR="003912FD">
              <w:rPr>
                <w:noProof/>
                <w:webHidden/>
              </w:rPr>
              <w:tab/>
            </w:r>
            <w:r w:rsidR="003912FD">
              <w:rPr>
                <w:noProof/>
                <w:webHidden/>
              </w:rPr>
              <w:fldChar w:fldCharType="begin"/>
            </w:r>
            <w:r w:rsidR="003912FD">
              <w:rPr>
                <w:noProof/>
                <w:webHidden/>
              </w:rPr>
              <w:instrText xml:space="preserve"> PAGEREF _Toc128861481 \h </w:instrText>
            </w:r>
            <w:r w:rsidR="003912FD">
              <w:rPr>
                <w:noProof/>
                <w:webHidden/>
              </w:rPr>
            </w:r>
            <w:r w:rsidR="003912FD">
              <w:rPr>
                <w:noProof/>
                <w:webHidden/>
              </w:rPr>
              <w:fldChar w:fldCharType="separate"/>
            </w:r>
            <w:r w:rsidR="003912FD">
              <w:rPr>
                <w:noProof/>
                <w:webHidden/>
              </w:rPr>
              <w:t>5</w:t>
            </w:r>
            <w:r w:rsidR="003912FD">
              <w:rPr>
                <w:noProof/>
                <w:webHidden/>
              </w:rPr>
              <w:fldChar w:fldCharType="end"/>
            </w:r>
          </w:hyperlink>
        </w:p>
        <w:p w14:paraId="0CAAD66F" w14:textId="77777777" w:rsidR="003912FD" w:rsidRDefault="00D8543A">
          <w:pPr>
            <w:pStyle w:val="TOC2"/>
            <w:tabs>
              <w:tab w:val="right" w:leader="dot" w:pos="9016"/>
            </w:tabs>
            <w:rPr>
              <w:noProof/>
            </w:rPr>
          </w:pPr>
          <w:hyperlink w:anchor="_Toc128861482" w:history="1">
            <w:r w:rsidR="003912FD" w:rsidRPr="00BC11BA">
              <w:rPr>
                <w:rStyle w:val="Hyperlink"/>
                <w:noProof/>
                <w:lang w:val="en-US"/>
              </w:rPr>
              <w:t>Managing the Product Development Process:</w:t>
            </w:r>
            <w:r w:rsidR="003912FD">
              <w:rPr>
                <w:noProof/>
                <w:webHidden/>
              </w:rPr>
              <w:tab/>
            </w:r>
            <w:r w:rsidR="003912FD">
              <w:rPr>
                <w:noProof/>
                <w:webHidden/>
              </w:rPr>
              <w:fldChar w:fldCharType="begin"/>
            </w:r>
            <w:r w:rsidR="003912FD">
              <w:rPr>
                <w:noProof/>
                <w:webHidden/>
              </w:rPr>
              <w:instrText xml:space="preserve"> PAGEREF _Toc128861482 \h </w:instrText>
            </w:r>
            <w:r w:rsidR="003912FD">
              <w:rPr>
                <w:noProof/>
                <w:webHidden/>
              </w:rPr>
            </w:r>
            <w:r w:rsidR="003912FD">
              <w:rPr>
                <w:noProof/>
                <w:webHidden/>
              </w:rPr>
              <w:fldChar w:fldCharType="separate"/>
            </w:r>
            <w:r w:rsidR="003912FD">
              <w:rPr>
                <w:noProof/>
                <w:webHidden/>
              </w:rPr>
              <w:t>5</w:t>
            </w:r>
            <w:r w:rsidR="003912FD">
              <w:rPr>
                <w:noProof/>
                <w:webHidden/>
              </w:rPr>
              <w:fldChar w:fldCharType="end"/>
            </w:r>
          </w:hyperlink>
        </w:p>
        <w:p w14:paraId="10F10DA9" w14:textId="77777777" w:rsidR="003912FD" w:rsidRDefault="00D8543A">
          <w:pPr>
            <w:pStyle w:val="TOC2"/>
            <w:tabs>
              <w:tab w:val="right" w:leader="dot" w:pos="9016"/>
            </w:tabs>
            <w:rPr>
              <w:noProof/>
            </w:rPr>
          </w:pPr>
          <w:hyperlink w:anchor="_Toc128861483" w:history="1">
            <w:r w:rsidR="003912FD" w:rsidRPr="00BC11BA">
              <w:rPr>
                <w:rStyle w:val="Hyperlink"/>
                <w:noProof/>
                <w:lang w:val="en-US"/>
              </w:rPr>
              <w:t>Data to Support Product Development Efforts:</w:t>
            </w:r>
            <w:r w:rsidR="003912FD">
              <w:rPr>
                <w:noProof/>
                <w:webHidden/>
              </w:rPr>
              <w:tab/>
            </w:r>
            <w:r w:rsidR="003912FD">
              <w:rPr>
                <w:noProof/>
                <w:webHidden/>
              </w:rPr>
              <w:fldChar w:fldCharType="begin"/>
            </w:r>
            <w:r w:rsidR="003912FD">
              <w:rPr>
                <w:noProof/>
                <w:webHidden/>
              </w:rPr>
              <w:instrText xml:space="preserve"> PAGEREF _Toc128861483 \h </w:instrText>
            </w:r>
            <w:r w:rsidR="003912FD">
              <w:rPr>
                <w:noProof/>
                <w:webHidden/>
              </w:rPr>
            </w:r>
            <w:r w:rsidR="003912FD">
              <w:rPr>
                <w:noProof/>
                <w:webHidden/>
              </w:rPr>
              <w:fldChar w:fldCharType="separate"/>
            </w:r>
            <w:r w:rsidR="003912FD">
              <w:rPr>
                <w:noProof/>
                <w:webHidden/>
              </w:rPr>
              <w:t>7</w:t>
            </w:r>
            <w:r w:rsidR="003912FD">
              <w:rPr>
                <w:noProof/>
                <w:webHidden/>
              </w:rPr>
              <w:fldChar w:fldCharType="end"/>
            </w:r>
          </w:hyperlink>
        </w:p>
        <w:p w14:paraId="0AA5BBC1" w14:textId="77777777" w:rsidR="003912FD" w:rsidRDefault="00D8543A">
          <w:pPr>
            <w:pStyle w:val="TOC1"/>
            <w:tabs>
              <w:tab w:val="right" w:leader="dot" w:pos="9016"/>
            </w:tabs>
            <w:rPr>
              <w:noProof/>
            </w:rPr>
          </w:pPr>
          <w:hyperlink w:anchor="_Toc128861484" w:history="1">
            <w:r w:rsidR="003912FD" w:rsidRPr="00BC11BA">
              <w:rPr>
                <w:rStyle w:val="Hyperlink"/>
                <w:noProof/>
                <w:lang w:val="en-US"/>
              </w:rPr>
              <w:t>Pricing</w:t>
            </w:r>
            <w:r w:rsidR="003912FD">
              <w:rPr>
                <w:noProof/>
                <w:webHidden/>
              </w:rPr>
              <w:tab/>
            </w:r>
            <w:r w:rsidR="003912FD">
              <w:rPr>
                <w:noProof/>
                <w:webHidden/>
              </w:rPr>
              <w:fldChar w:fldCharType="begin"/>
            </w:r>
            <w:r w:rsidR="003912FD">
              <w:rPr>
                <w:noProof/>
                <w:webHidden/>
              </w:rPr>
              <w:instrText xml:space="preserve"> PAGEREF _Toc128861484 \h </w:instrText>
            </w:r>
            <w:r w:rsidR="003912FD">
              <w:rPr>
                <w:noProof/>
                <w:webHidden/>
              </w:rPr>
            </w:r>
            <w:r w:rsidR="003912FD">
              <w:rPr>
                <w:noProof/>
                <w:webHidden/>
              </w:rPr>
              <w:fldChar w:fldCharType="separate"/>
            </w:r>
            <w:r w:rsidR="003912FD">
              <w:rPr>
                <w:noProof/>
                <w:webHidden/>
              </w:rPr>
              <w:t>7</w:t>
            </w:r>
            <w:r w:rsidR="003912FD">
              <w:rPr>
                <w:noProof/>
                <w:webHidden/>
              </w:rPr>
              <w:fldChar w:fldCharType="end"/>
            </w:r>
          </w:hyperlink>
        </w:p>
        <w:p w14:paraId="132086CD" w14:textId="77777777" w:rsidR="003912FD" w:rsidRDefault="00D8543A">
          <w:pPr>
            <w:pStyle w:val="TOC2"/>
            <w:tabs>
              <w:tab w:val="right" w:leader="dot" w:pos="9016"/>
            </w:tabs>
            <w:rPr>
              <w:noProof/>
            </w:rPr>
          </w:pPr>
          <w:hyperlink w:anchor="_Toc128861485" w:history="1">
            <w:r w:rsidR="003912FD" w:rsidRPr="00BC11BA">
              <w:rPr>
                <w:rStyle w:val="Hyperlink"/>
                <w:noProof/>
                <w:lang w:val="en-US"/>
              </w:rPr>
              <w:t>Costa Coffee Pricing Strategies:</w:t>
            </w:r>
            <w:r w:rsidR="003912FD">
              <w:rPr>
                <w:noProof/>
                <w:webHidden/>
              </w:rPr>
              <w:tab/>
            </w:r>
            <w:r w:rsidR="003912FD">
              <w:rPr>
                <w:noProof/>
                <w:webHidden/>
              </w:rPr>
              <w:fldChar w:fldCharType="begin"/>
            </w:r>
            <w:r w:rsidR="003912FD">
              <w:rPr>
                <w:noProof/>
                <w:webHidden/>
              </w:rPr>
              <w:instrText xml:space="preserve"> PAGEREF _Toc128861485 \h </w:instrText>
            </w:r>
            <w:r w:rsidR="003912FD">
              <w:rPr>
                <w:noProof/>
                <w:webHidden/>
              </w:rPr>
            </w:r>
            <w:r w:rsidR="003912FD">
              <w:rPr>
                <w:noProof/>
                <w:webHidden/>
              </w:rPr>
              <w:fldChar w:fldCharType="separate"/>
            </w:r>
            <w:r w:rsidR="003912FD">
              <w:rPr>
                <w:noProof/>
                <w:webHidden/>
              </w:rPr>
              <w:t>8</w:t>
            </w:r>
            <w:r w:rsidR="003912FD">
              <w:rPr>
                <w:noProof/>
                <w:webHidden/>
              </w:rPr>
              <w:fldChar w:fldCharType="end"/>
            </w:r>
          </w:hyperlink>
        </w:p>
        <w:p w14:paraId="61E015FA" w14:textId="77777777" w:rsidR="003912FD" w:rsidRDefault="00D8543A">
          <w:pPr>
            <w:pStyle w:val="TOC1"/>
            <w:tabs>
              <w:tab w:val="right" w:leader="dot" w:pos="9016"/>
            </w:tabs>
            <w:rPr>
              <w:noProof/>
            </w:rPr>
          </w:pPr>
          <w:hyperlink w:anchor="_Toc128861486" w:history="1">
            <w:r w:rsidR="003912FD" w:rsidRPr="00BC11BA">
              <w:rPr>
                <w:rStyle w:val="Hyperlink"/>
                <w:noProof/>
                <w:lang w:val="en-US"/>
              </w:rPr>
              <w:t>Promotion</w:t>
            </w:r>
            <w:r w:rsidR="003912FD">
              <w:rPr>
                <w:noProof/>
                <w:webHidden/>
              </w:rPr>
              <w:tab/>
            </w:r>
            <w:r w:rsidR="003912FD">
              <w:rPr>
                <w:noProof/>
                <w:webHidden/>
              </w:rPr>
              <w:fldChar w:fldCharType="begin"/>
            </w:r>
            <w:r w:rsidR="003912FD">
              <w:rPr>
                <w:noProof/>
                <w:webHidden/>
              </w:rPr>
              <w:instrText xml:space="preserve"> PAGEREF _Toc128861486 \h </w:instrText>
            </w:r>
            <w:r w:rsidR="003912FD">
              <w:rPr>
                <w:noProof/>
                <w:webHidden/>
              </w:rPr>
            </w:r>
            <w:r w:rsidR="003912FD">
              <w:rPr>
                <w:noProof/>
                <w:webHidden/>
              </w:rPr>
              <w:fldChar w:fldCharType="separate"/>
            </w:r>
            <w:r w:rsidR="003912FD">
              <w:rPr>
                <w:noProof/>
                <w:webHidden/>
              </w:rPr>
              <w:t>9</w:t>
            </w:r>
            <w:r w:rsidR="003912FD">
              <w:rPr>
                <w:noProof/>
                <w:webHidden/>
              </w:rPr>
              <w:fldChar w:fldCharType="end"/>
            </w:r>
          </w:hyperlink>
        </w:p>
        <w:p w14:paraId="6CB7F7CD" w14:textId="77777777" w:rsidR="003912FD" w:rsidRDefault="00D8543A">
          <w:pPr>
            <w:pStyle w:val="TOC1"/>
            <w:tabs>
              <w:tab w:val="right" w:leader="dot" w:pos="9016"/>
            </w:tabs>
            <w:rPr>
              <w:noProof/>
            </w:rPr>
          </w:pPr>
          <w:hyperlink w:anchor="_Toc128861487" w:history="1">
            <w:r w:rsidR="003912FD" w:rsidRPr="00BC11BA">
              <w:rPr>
                <w:rStyle w:val="Hyperlink"/>
                <w:noProof/>
                <w:lang w:val="en-US"/>
              </w:rPr>
              <w:t>Distribution</w:t>
            </w:r>
            <w:r w:rsidR="003912FD">
              <w:rPr>
                <w:noProof/>
                <w:webHidden/>
              </w:rPr>
              <w:tab/>
            </w:r>
            <w:r w:rsidR="003912FD">
              <w:rPr>
                <w:noProof/>
                <w:webHidden/>
              </w:rPr>
              <w:fldChar w:fldCharType="begin"/>
            </w:r>
            <w:r w:rsidR="003912FD">
              <w:rPr>
                <w:noProof/>
                <w:webHidden/>
              </w:rPr>
              <w:instrText xml:space="preserve"> PAGEREF _Toc128861487 \h </w:instrText>
            </w:r>
            <w:r w:rsidR="003912FD">
              <w:rPr>
                <w:noProof/>
                <w:webHidden/>
              </w:rPr>
            </w:r>
            <w:r w:rsidR="003912FD">
              <w:rPr>
                <w:noProof/>
                <w:webHidden/>
              </w:rPr>
              <w:fldChar w:fldCharType="separate"/>
            </w:r>
            <w:r w:rsidR="003912FD">
              <w:rPr>
                <w:noProof/>
                <w:webHidden/>
              </w:rPr>
              <w:t>10</w:t>
            </w:r>
            <w:r w:rsidR="003912FD">
              <w:rPr>
                <w:noProof/>
                <w:webHidden/>
              </w:rPr>
              <w:fldChar w:fldCharType="end"/>
            </w:r>
          </w:hyperlink>
        </w:p>
        <w:p w14:paraId="68AA6776" w14:textId="77777777" w:rsidR="003912FD" w:rsidRDefault="00D8543A">
          <w:pPr>
            <w:pStyle w:val="TOC1"/>
            <w:tabs>
              <w:tab w:val="right" w:leader="dot" w:pos="9016"/>
            </w:tabs>
            <w:rPr>
              <w:noProof/>
            </w:rPr>
          </w:pPr>
          <w:hyperlink w:anchor="_Toc128861488" w:history="1">
            <w:r w:rsidR="003912FD" w:rsidRPr="00BC11BA">
              <w:rPr>
                <w:rStyle w:val="Hyperlink"/>
                <w:noProof/>
                <w:lang w:val="en-US"/>
              </w:rPr>
              <w:t>Customer Service</w:t>
            </w:r>
            <w:r w:rsidR="003912FD">
              <w:rPr>
                <w:noProof/>
                <w:webHidden/>
              </w:rPr>
              <w:tab/>
            </w:r>
            <w:r w:rsidR="003912FD">
              <w:rPr>
                <w:noProof/>
                <w:webHidden/>
              </w:rPr>
              <w:fldChar w:fldCharType="begin"/>
            </w:r>
            <w:r w:rsidR="003912FD">
              <w:rPr>
                <w:noProof/>
                <w:webHidden/>
              </w:rPr>
              <w:instrText xml:space="preserve"> PAGEREF _Toc128861488 \h </w:instrText>
            </w:r>
            <w:r w:rsidR="003912FD">
              <w:rPr>
                <w:noProof/>
                <w:webHidden/>
              </w:rPr>
            </w:r>
            <w:r w:rsidR="003912FD">
              <w:rPr>
                <w:noProof/>
                <w:webHidden/>
              </w:rPr>
              <w:fldChar w:fldCharType="separate"/>
            </w:r>
            <w:r w:rsidR="003912FD">
              <w:rPr>
                <w:noProof/>
                <w:webHidden/>
              </w:rPr>
              <w:t>12</w:t>
            </w:r>
            <w:r w:rsidR="003912FD">
              <w:rPr>
                <w:noProof/>
                <w:webHidden/>
              </w:rPr>
              <w:fldChar w:fldCharType="end"/>
            </w:r>
          </w:hyperlink>
        </w:p>
        <w:p w14:paraId="6C4FFA99" w14:textId="77777777" w:rsidR="003912FD" w:rsidRDefault="00D8543A">
          <w:pPr>
            <w:pStyle w:val="TOC1"/>
            <w:tabs>
              <w:tab w:val="right" w:leader="dot" w:pos="9016"/>
            </w:tabs>
            <w:rPr>
              <w:noProof/>
            </w:rPr>
          </w:pPr>
          <w:hyperlink w:anchor="_Toc128861489" w:history="1">
            <w:r w:rsidR="003912FD" w:rsidRPr="00BC11BA">
              <w:rPr>
                <w:rStyle w:val="Hyperlink"/>
                <w:noProof/>
                <w:lang w:val="en-US"/>
              </w:rPr>
              <w:t>Conclusion</w:t>
            </w:r>
            <w:r w:rsidR="003912FD">
              <w:rPr>
                <w:noProof/>
                <w:webHidden/>
              </w:rPr>
              <w:tab/>
            </w:r>
            <w:r w:rsidR="003912FD">
              <w:rPr>
                <w:noProof/>
                <w:webHidden/>
              </w:rPr>
              <w:fldChar w:fldCharType="begin"/>
            </w:r>
            <w:r w:rsidR="003912FD">
              <w:rPr>
                <w:noProof/>
                <w:webHidden/>
              </w:rPr>
              <w:instrText xml:space="preserve"> PAGEREF _Toc128861489 \h </w:instrText>
            </w:r>
            <w:r w:rsidR="003912FD">
              <w:rPr>
                <w:noProof/>
                <w:webHidden/>
              </w:rPr>
            </w:r>
            <w:r w:rsidR="003912FD">
              <w:rPr>
                <w:noProof/>
                <w:webHidden/>
              </w:rPr>
              <w:fldChar w:fldCharType="separate"/>
            </w:r>
            <w:r w:rsidR="003912FD">
              <w:rPr>
                <w:noProof/>
                <w:webHidden/>
              </w:rPr>
              <w:t>14</w:t>
            </w:r>
            <w:r w:rsidR="003912FD">
              <w:rPr>
                <w:noProof/>
                <w:webHidden/>
              </w:rPr>
              <w:fldChar w:fldCharType="end"/>
            </w:r>
          </w:hyperlink>
        </w:p>
        <w:p w14:paraId="534DAC87" w14:textId="77777777" w:rsidR="003912FD" w:rsidRDefault="00D8543A">
          <w:pPr>
            <w:pStyle w:val="TOC1"/>
            <w:tabs>
              <w:tab w:val="right" w:leader="dot" w:pos="9016"/>
            </w:tabs>
            <w:rPr>
              <w:noProof/>
            </w:rPr>
          </w:pPr>
          <w:hyperlink w:anchor="_Toc128861490" w:history="1">
            <w:r w:rsidR="003912FD" w:rsidRPr="00BC11BA">
              <w:rPr>
                <w:rStyle w:val="Hyperlink"/>
                <w:noProof/>
                <w:lang w:val="en-US"/>
              </w:rPr>
              <w:t>Reference</w:t>
            </w:r>
            <w:r w:rsidR="003912FD">
              <w:rPr>
                <w:noProof/>
                <w:webHidden/>
              </w:rPr>
              <w:tab/>
            </w:r>
            <w:r w:rsidR="003912FD">
              <w:rPr>
                <w:noProof/>
                <w:webHidden/>
              </w:rPr>
              <w:fldChar w:fldCharType="begin"/>
            </w:r>
            <w:r w:rsidR="003912FD">
              <w:rPr>
                <w:noProof/>
                <w:webHidden/>
              </w:rPr>
              <w:instrText xml:space="preserve"> PAGEREF _Toc128861490 \h </w:instrText>
            </w:r>
            <w:r w:rsidR="003912FD">
              <w:rPr>
                <w:noProof/>
                <w:webHidden/>
              </w:rPr>
            </w:r>
            <w:r w:rsidR="003912FD">
              <w:rPr>
                <w:noProof/>
                <w:webHidden/>
              </w:rPr>
              <w:fldChar w:fldCharType="separate"/>
            </w:r>
            <w:r w:rsidR="003912FD">
              <w:rPr>
                <w:noProof/>
                <w:webHidden/>
              </w:rPr>
              <w:t>14</w:t>
            </w:r>
            <w:r w:rsidR="003912FD">
              <w:rPr>
                <w:noProof/>
                <w:webHidden/>
              </w:rPr>
              <w:fldChar w:fldCharType="end"/>
            </w:r>
          </w:hyperlink>
        </w:p>
        <w:p w14:paraId="65E09513" w14:textId="77777777" w:rsidR="003912FD" w:rsidRDefault="003912FD">
          <w:r>
            <w:rPr>
              <w:b/>
              <w:bCs/>
              <w:noProof/>
            </w:rPr>
            <w:fldChar w:fldCharType="end"/>
          </w:r>
        </w:p>
      </w:sdtContent>
    </w:sdt>
    <w:p w14:paraId="73C3F887" w14:textId="77777777" w:rsidR="00A753AC" w:rsidRDefault="00A753AC">
      <w:pPr>
        <w:spacing w:before="0" w:after="0" w:line="240" w:lineRule="auto"/>
        <w:jc w:val="left"/>
        <w:rPr>
          <w:lang w:val="en-US"/>
        </w:rPr>
      </w:pPr>
      <w:r>
        <w:rPr>
          <w:lang w:val="en-US"/>
        </w:rPr>
        <w:br w:type="page"/>
      </w:r>
    </w:p>
    <w:p w14:paraId="40225232" w14:textId="77777777" w:rsidR="00EA41E3" w:rsidRDefault="00430025" w:rsidP="00A753AC">
      <w:pPr>
        <w:pStyle w:val="Heading1"/>
        <w:rPr>
          <w:lang w:val="en-US"/>
        </w:rPr>
      </w:pPr>
      <w:bookmarkStart w:id="0" w:name="_Toc128861474"/>
      <w:r>
        <w:rPr>
          <w:lang w:val="en-US"/>
        </w:rPr>
        <w:lastRenderedPageBreak/>
        <w:t>Introduction</w:t>
      </w:r>
      <w:bookmarkEnd w:id="0"/>
    </w:p>
    <w:p w14:paraId="7FB82B71" w14:textId="77777777" w:rsidR="00CA6738" w:rsidRDefault="00CA6738">
      <w:pPr>
        <w:rPr>
          <w:lang w:val="en-US"/>
        </w:rPr>
      </w:pPr>
      <w:r>
        <w:rPr>
          <w:lang w:val="en-US"/>
        </w:rPr>
        <w:t xml:space="preserve">Marketing refers to the creation of value for a product or service that has the utility to support the needs and demands of customers, who in turn buy the service through exchangeable means. The report will focus on Costa Coffee, a renowned coffee chain from the UK. The key marketing function identified in the report is market research, product development, pricing, distribution, customer service and promotion. </w:t>
      </w:r>
      <w:r w:rsidRPr="00CA6738">
        <w:rPr>
          <w:lang w:val="en-US"/>
        </w:rPr>
        <w:t>Costa Coffee opened 337 new stores in 2019, bringing its total store count to over 4,000 across 32 countries. The company also launched a new mobile ordering and payment system, which allowed customers to order and pay for their coffee using their mobile devices</w:t>
      </w:r>
      <w:r>
        <w:rPr>
          <w:lang w:val="en-US"/>
        </w:rPr>
        <w:t xml:space="preserve"> (Wood, 2020).</w:t>
      </w:r>
    </w:p>
    <w:p w14:paraId="576781BD" w14:textId="77777777" w:rsidR="00430025" w:rsidRDefault="00430025" w:rsidP="00A753AC">
      <w:pPr>
        <w:pStyle w:val="Heading1"/>
        <w:rPr>
          <w:lang w:val="en-US"/>
        </w:rPr>
      </w:pPr>
      <w:bookmarkStart w:id="1" w:name="_Toc128861475"/>
      <w:r>
        <w:rPr>
          <w:lang w:val="en-US"/>
        </w:rPr>
        <w:t>Marketing Function</w:t>
      </w:r>
      <w:bookmarkEnd w:id="1"/>
    </w:p>
    <w:p w14:paraId="38E91AE2" w14:textId="77777777" w:rsidR="00CA6738" w:rsidRDefault="00CA6738" w:rsidP="00A753AC">
      <w:pPr>
        <w:pStyle w:val="Heading1"/>
        <w:rPr>
          <w:lang w:val="en-US"/>
        </w:rPr>
      </w:pPr>
      <w:bookmarkStart w:id="2" w:name="_Toc128861476"/>
      <w:r>
        <w:rPr>
          <w:lang w:val="en-US"/>
        </w:rPr>
        <w:t>Marketing research</w:t>
      </w:r>
      <w:bookmarkEnd w:id="2"/>
      <w:r>
        <w:rPr>
          <w:lang w:val="en-US"/>
        </w:rPr>
        <w:t xml:space="preserve"> </w:t>
      </w:r>
    </w:p>
    <w:p w14:paraId="61B9272B" w14:textId="77777777" w:rsidR="00430025" w:rsidRDefault="00430025" w:rsidP="00430025">
      <w:pPr>
        <w:rPr>
          <w:lang w:val="en-US"/>
        </w:rPr>
      </w:pPr>
      <w:r w:rsidRPr="00430025">
        <w:rPr>
          <w:lang w:val="en-US"/>
        </w:rPr>
        <w:t>Conducting market research is an essential activity for every successful company, and Costa Coffee is no exception to this rule. The organisation conducts market research in order to get a deeper understanding of its clientele, recognise emerging tendencies and possibilities in the industry, and gain insight that can be used to its marketing and product development initiatives</w:t>
      </w:r>
      <w:r w:rsidR="00CA6738">
        <w:rPr>
          <w:lang w:val="en-US"/>
        </w:rPr>
        <w:t xml:space="preserve"> (</w:t>
      </w:r>
      <w:proofErr w:type="spellStart"/>
      <w:r w:rsidR="00CA6738">
        <w:rPr>
          <w:lang w:val="en-US"/>
        </w:rPr>
        <w:t>Bozic</w:t>
      </w:r>
      <w:proofErr w:type="spellEnd"/>
      <w:r w:rsidR="00CA6738">
        <w:rPr>
          <w:lang w:val="en-US"/>
        </w:rPr>
        <w:t xml:space="preserve"> and </w:t>
      </w:r>
      <w:proofErr w:type="spellStart"/>
      <w:r w:rsidR="00CA6738">
        <w:rPr>
          <w:lang w:val="en-US"/>
        </w:rPr>
        <w:t>Beric</w:t>
      </w:r>
      <w:proofErr w:type="spellEnd"/>
      <w:r w:rsidR="00CA6738">
        <w:rPr>
          <w:lang w:val="en-US"/>
        </w:rPr>
        <w:t>, 2019)</w:t>
      </w:r>
      <w:r w:rsidRPr="00430025">
        <w:rPr>
          <w:lang w:val="en-US"/>
        </w:rPr>
        <w:t xml:space="preserve">. </w:t>
      </w:r>
      <w:r w:rsidR="00CA6738">
        <w:rPr>
          <w:lang w:val="en-US"/>
        </w:rPr>
        <w:t xml:space="preserve">The following </w:t>
      </w:r>
      <w:r w:rsidRPr="00430025">
        <w:rPr>
          <w:lang w:val="en-US"/>
        </w:rPr>
        <w:t>present</w:t>
      </w:r>
      <w:r w:rsidR="00CA6738">
        <w:rPr>
          <w:lang w:val="en-US"/>
        </w:rPr>
        <w:t>s</w:t>
      </w:r>
      <w:r w:rsidRPr="00430025">
        <w:rPr>
          <w:lang w:val="en-US"/>
        </w:rPr>
        <w:t xml:space="preserve"> an overview of the market research function of Costa Coffee in the following part. I will discuss how the business does market research, provide some instances of the company's market research projects, and discuss the data that supports the conclusions of the company's research.</w:t>
      </w:r>
    </w:p>
    <w:p w14:paraId="17207903" w14:textId="77777777" w:rsidR="00430025" w:rsidRPr="00430025" w:rsidRDefault="00430025" w:rsidP="00A753AC">
      <w:pPr>
        <w:pStyle w:val="Heading2"/>
        <w:rPr>
          <w:lang w:val="en-US"/>
        </w:rPr>
      </w:pPr>
      <w:bookmarkStart w:id="3" w:name="_Toc128861477"/>
      <w:r w:rsidRPr="00430025">
        <w:rPr>
          <w:lang w:val="en-US"/>
        </w:rPr>
        <w:t>Engaging in Market Research:</w:t>
      </w:r>
      <w:bookmarkEnd w:id="3"/>
    </w:p>
    <w:p w14:paraId="53CF1A24" w14:textId="77777777" w:rsidR="00430025" w:rsidRPr="00430025" w:rsidRDefault="00430025" w:rsidP="00430025">
      <w:pPr>
        <w:rPr>
          <w:lang w:val="en-US"/>
        </w:rPr>
      </w:pPr>
      <w:r w:rsidRPr="00430025">
        <w:rPr>
          <w:lang w:val="en-US"/>
        </w:rPr>
        <w:t>In order to better understand both its clientele and the coffee industry as a whole, Costa Coffee participates in a wide range of market research activities. For the purpose of doing market research, Costa Coffee makes use of a variety of approaches, including the following:</w:t>
      </w:r>
    </w:p>
    <w:p w14:paraId="4B2ABDCE" w14:textId="77777777" w:rsidR="00430025" w:rsidRPr="00430025" w:rsidRDefault="00430025" w:rsidP="00430025">
      <w:pPr>
        <w:pStyle w:val="ListParagraph"/>
        <w:numPr>
          <w:ilvl w:val="0"/>
          <w:numId w:val="2"/>
        </w:numPr>
        <w:rPr>
          <w:lang w:val="en-US"/>
        </w:rPr>
      </w:pPr>
      <w:r w:rsidRPr="00430025">
        <w:rPr>
          <w:lang w:val="en-US"/>
        </w:rPr>
        <w:t xml:space="preserve">Surveys and Focus Groups: In order to collect comments and suggestions from its clients, Costa Coffee frequently carries out a variety of surveys and focus groups. It is possible to carry out these polls and discussion groups in-store, on </w:t>
      </w:r>
      <w:r w:rsidRPr="00430025">
        <w:rPr>
          <w:lang w:val="en-US"/>
        </w:rPr>
        <w:lastRenderedPageBreak/>
        <w:t xml:space="preserve">the internet, or by email. The information acquired from these projects is </w:t>
      </w:r>
      <w:proofErr w:type="spellStart"/>
      <w:r w:rsidRPr="00430025">
        <w:rPr>
          <w:lang w:val="en-US"/>
        </w:rPr>
        <w:t>utilised</w:t>
      </w:r>
      <w:proofErr w:type="spellEnd"/>
      <w:r w:rsidRPr="00430025">
        <w:rPr>
          <w:lang w:val="en-US"/>
        </w:rPr>
        <w:t xml:space="preserve"> to determine the preferences of customers, their levels of satisfaction, and the areas in which there is room for development.</w:t>
      </w:r>
    </w:p>
    <w:p w14:paraId="41C062CD" w14:textId="77777777" w:rsidR="00430025" w:rsidRPr="00430025" w:rsidRDefault="00430025" w:rsidP="00430025">
      <w:pPr>
        <w:pStyle w:val="ListParagraph"/>
        <w:numPr>
          <w:ilvl w:val="0"/>
          <w:numId w:val="2"/>
        </w:numPr>
        <w:rPr>
          <w:lang w:val="en-US"/>
        </w:rPr>
      </w:pPr>
      <w:r w:rsidRPr="00430025">
        <w:rPr>
          <w:lang w:val="en-US"/>
        </w:rPr>
        <w:t>Analysis of Sales Data: Costa Coffee conducts an analysis of sales data in order to detect patterns and trends in the behaviour of customers. The corporation may use this information to better determine which goods are selling well, which retail locations are successful, and which strategies for marketing provide the best results.</w:t>
      </w:r>
    </w:p>
    <w:p w14:paraId="0C9B1995" w14:textId="77777777" w:rsidR="00430025" w:rsidRPr="00430025" w:rsidRDefault="00430025" w:rsidP="00430025">
      <w:pPr>
        <w:pStyle w:val="ListParagraph"/>
        <w:numPr>
          <w:ilvl w:val="0"/>
          <w:numId w:val="2"/>
        </w:numPr>
        <w:rPr>
          <w:lang w:val="en-US"/>
        </w:rPr>
      </w:pPr>
      <w:r w:rsidRPr="00430025">
        <w:rPr>
          <w:lang w:val="en-US"/>
        </w:rPr>
        <w:t>Social Media Listening: In order to better understand its clientele, Costa Coffee attentively follows conversations taking place on various social media platforms. This involves keeping an eye out for mentions of the brand, doing research on feedback from customers, and seeing developing tendencies in the sector</w:t>
      </w:r>
      <w:r w:rsidR="00A753AC">
        <w:rPr>
          <w:lang w:val="en-US"/>
        </w:rPr>
        <w:t xml:space="preserve"> (</w:t>
      </w:r>
      <w:proofErr w:type="spellStart"/>
      <w:r w:rsidR="00A753AC">
        <w:rPr>
          <w:lang w:val="en-US"/>
        </w:rPr>
        <w:t>Nasution</w:t>
      </w:r>
      <w:proofErr w:type="spellEnd"/>
      <w:r w:rsidR="00A753AC">
        <w:rPr>
          <w:lang w:val="en-US"/>
        </w:rPr>
        <w:t>, 2018).</w:t>
      </w:r>
    </w:p>
    <w:p w14:paraId="35312B11" w14:textId="77777777" w:rsidR="00430025" w:rsidRPr="00430025" w:rsidRDefault="00430025" w:rsidP="00A753AC">
      <w:pPr>
        <w:pStyle w:val="Heading2"/>
        <w:rPr>
          <w:lang w:val="en-US"/>
        </w:rPr>
      </w:pPr>
      <w:bookmarkStart w:id="4" w:name="_Toc128861478"/>
      <w:r w:rsidRPr="00430025">
        <w:rPr>
          <w:lang w:val="en-US"/>
        </w:rPr>
        <w:t>Some Examples of Market Research:</w:t>
      </w:r>
      <w:bookmarkEnd w:id="4"/>
    </w:p>
    <w:p w14:paraId="3A4DFF05" w14:textId="77777777" w:rsidR="00430025" w:rsidRPr="00430025" w:rsidRDefault="00430025" w:rsidP="00430025">
      <w:pPr>
        <w:pStyle w:val="ListParagraph"/>
        <w:numPr>
          <w:ilvl w:val="0"/>
          <w:numId w:val="2"/>
        </w:numPr>
        <w:rPr>
          <w:lang w:val="en-US"/>
        </w:rPr>
      </w:pPr>
      <w:r w:rsidRPr="00430025">
        <w:rPr>
          <w:lang w:val="en-US"/>
        </w:rPr>
        <w:t xml:space="preserve">Research on Sustainability: In 2019, Costa Coffee carried out research on how customers feel about the company's commitment to sustainability. The survey results showed that eight out of ten consumers were worried about the environment, and sixty </w:t>
      </w:r>
      <w:r>
        <w:rPr>
          <w:lang w:val="en-US"/>
        </w:rPr>
        <w:t>per cent</w:t>
      </w:r>
      <w:r w:rsidRPr="00430025">
        <w:rPr>
          <w:lang w:val="en-US"/>
        </w:rPr>
        <w:t xml:space="preserve"> of customers said that they would be ready to pay extra for packaging that was more environmentally friendly</w:t>
      </w:r>
      <w:r w:rsidR="00CA6738">
        <w:rPr>
          <w:lang w:val="en-US"/>
        </w:rPr>
        <w:t xml:space="preserve"> (Costa Coffee, 2019)</w:t>
      </w:r>
      <w:r w:rsidRPr="00430025">
        <w:rPr>
          <w:lang w:val="en-US"/>
        </w:rPr>
        <w:t xml:space="preserve">. Costa Coffee has made a number of changes to its business </w:t>
      </w:r>
      <w:r>
        <w:rPr>
          <w:lang w:val="en-US"/>
        </w:rPr>
        <w:t>practices</w:t>
      </w:r>
      <w:r w:rsidRPr="00430025">
        <w:rPr>
          <w:lang w:val="en-US"/>
        </w:rPr>
        <w:t xml:space="preserve"> in order to reduce its impact on the environment. These changes include the use of totally recyclable cups and the elimination of plastic packaging.</w:t>
      </w:r>
    </w:p>
    <w:p w14:paraId="5D3D4678" w14:textId="77777777" w:rsidR="00430025" w:rsidRPr="00430025" w:rsidRDefault="00430025" w:rsidP="00430025">
      <w:pPr>
        <w:pStyle w:val="ListParagraph"/>
        <w:numPr>
          <w:ilvl w:val="0"/>
          <w:numId w:val="2"/>
        </w:numPr>
        <w:rPr>
          <w:lang w:val="en-US"/>
        </w:rPr>
      </w:pPr>
      <w:r w:rsidRPr="00430025">
        <w:rPr>
          <w:lang w:val="en-US"/>
        </w:rPr>
        <w:t xml:space="preserve">Research on Product Development: Costa Coffee constantly undertakes research into the preferences of customers for the development of new goods. For instance, in 2018, the firm carried out a poll in order to collect comments and suggestions about their seasonal </w:t>
      </w:r>
      <w:r>
        <w:rPr>
          <w:lang w:val="en-US"/>
        </w:rPr>
        <w:t>beverage</w:t>
      </w:r>
      <w:r w:rsidRPr="00430025">
        <w:rPr>
          <w:lang w:val="en-US"/>
        </w:rPr>
        <w:t xml:space="preserve"> menu. The findings of this poll led to Costa Coffee introducing a number of new seasonal beverages, such as a Black Forest Hot Chocolate and a Salted Caramel Cappuccino</w:t>
      </w:r>
      <w:r w:rsidR="00A753AC">
        <w:rPr>
          <w:lang w:val="en-US"/>
        </w:rPr>
        <w:t xml:space="preserve"> </w:t>
      </w:r>
    </w:p>
    <w:p w14:paraId="12C559C4" w14:textId="77777777" w:rsidR="00430025" w:rsidRPr="00430025" w:rsidRDefault="00430025" w:rsidP="00A753AC">
      <w:pPr>
        <w:pStyle w:val="Heading2"/>
        <w:rPr>
          <w:lang w:val="en-US"/>
        </w:rPr>
      </w:pPr>
      <w:bookmarkStart w:id="5" w:name="_Toc128861479"/>
      <w:r w:rsidRPr="00430025">
        <w:rPr>
          <w:lang w:val="en-US"/>
        </w:rPr>
        <w:t>Information to Back Up the Results of Market Research:</w:t>
      </w:r>
      <w:bookmarkEnd w:id="5"/>
    </w:p>
    <w:p w14:paraId="38116475" w14:textId="77777777" w:rsidR="00430025" w:rsidRPr="00430025" w:rsidRDefault="00430025" w:rsidP="00430025">
      <w:pPr>
        <w:pStyle w:val="ListParagraph"/>
        <w:numPr>
          <w:ilvl w:val="0"/>
          <w:numId w:val="1"/>
        </w:numPr>
        <w:rPr>
          <w:lang w:val="en-US"/>
        </w:rPr>
      </w:pPr>
      <w:r w:rsidRPr="00430025">
        <w:rPr>
          <w:lang w:val="en-US"/>
        </w:rPr>
        <w:t xml:space="preserve">Customer Satisfaction: According to a study that was carried out in 2019 by Costa Coffee, the firm has earned a customer satisfaction rating of 79%, which </w:t>
      </w:r>
      <w:r w:rsidRPr="00430025">
        <w:rPr>
          <w:lang w:val="en-US"/>
        </w:rPr>
        <w:lastRenderedPageBreak/>
        <w:t>is an increase from the customer satisfaction rating of 78% that was attained in the previous year.</w:t>
      </w:r>
    </w:p>
    <w:p w14:paraId="0E47B572" w14:textId="77777777" w:rsidR="00430025" w:rsidRPr="00430025" w:rsidRDefault="00430025" w:rsidP="00430025">
      <w:pPr>
        <w:pStyle w:val="ListParagraph"/>
        <w:numPr>
          <w:ilvl w:val="0"/>
          <w:numId w:val="1"/>
        </w:numPr>
        <w:rPr>
          <w:lang w:val="en-US"/>
        </w:rPr>
      </w:pPr>
      <w:r w:rsidRPr="00430025">
        <w:rPr>
          <w:lang w:val="en-US"/>
        </w:rPr>
        <w:t>Market Share: According to data conducted by Euromonitor International in 2019, Costa Coffee has a market share of 7.9% of the overall market for coffee shops, making it the second-largest coffee chain in the whole globe</w:t>
      </w:r>
      <w:r w:rsidR="00A753AC">
        <w:rPr>
          <w:lang w:val="en-US"/>
        </w:rPr>
        <w:t xml:space="preserve"> (</w:t>
      </w:r>
      <w:r w:rsidR="00A753AC" w:rsidRPr="00A753AC">
        <w:rPr>
          <w:lang w:val="en-US"/>
        </w:rPr>
        <w:t>(Euromonitor International, 2020).</w:t>
      </w:r>
    </w:p>
    <w:p w14:paraId="7008A131" w14:textId="77777777" w:rsidR="00430025" w:rsidRDefault="00430025" w:rsidP="00430025">
      <w:pPr>
        <w:pStyle w:val="ListParagraph"/>
        <w:numPr>
          <w:ilvl w:val="0"/>
          <w:numId w:val="1"/>
        </w:numPr>
        <w:rPr>
          <w:lang w:val="en-US"/>
        </w:rPr>
      </w:pPr>
      <w:r w:rsidRPr="00430025">
        <w:rPr>
          <w:lang w:val="en-US"/>
        </w:rPr>
        <w:t xml:space="preserve">Social Media Engagement: Costa Coffee has a significant social media presence, with over 1.5 million Instagram followers and over 1.1 million Facebook followers combined. The business has a consistent presence on social media, where it interacts with consumers and also </w:t>
      </w:r>
      <w:proofErr w:type="spellStart"/>
      <w:r w:rsidRPr="00430025">
        <w:rPr>
          <w:lang w:val="en-US"/>
        </w:rPr>
        <w:t>utilises</w:t>
      </w:r>
      <w:proofErr w:type="spellEnd"/>
      <w:r w:rsidRPr="00430025">
        <w:rPr>
          <w:lang w:val="en-US"/>
        </w:rPr>
        <w:t xml:space="preserve"> the medium to promote new offerings and projects.</w:t>
      </w:r>
    </w:p>
    <w:p w14:paraId="161CB948" w14:textId="77777777" w:rsidR="00430025" w:rsidRDefault="00430025" w:rsidP="00A753AC">
      <w:pPr>
        <w:pStyle w:val="Heading1"/>
        <w:rPr>
          <w:lang w:val="en-US"/>
        </w:rPr>
      </w:pPr>
      <w:bookmarkStart w:id="6" w:name="_Toc128861480"/>
      <w:r>
        <w:rPr>
          <w:lang w:val="en-US"/>
        </w:rPr>
        <w:t>Product Development</w:t>
      </w:r>
      <w:bookmarkEnd w:id="6"/>
      <w:r>
        <w:rPr>
          <w:lang w:val="en-US"/>
        </w:rPr>
        <w:t xml:space="preserve"> </w:t>
      </w:r>
    </w:p>
    <w:p w14:paraId="66FCC8F5" w14:textId="77777777" w:rsidR="00430025" w:rsidRPr="00430025" w:rsidRDefault="00430025" w:rsidP="00430025">
      <w:pPr>
        <w:rPr>
          <w:lang w:val="en-US"/>
        </w:rPr>
      </w:pPr>
      <w:r w:rsidRPr="00430025">
        <w:rPr>
          <w:lang w:val="en-US"/>
        </w:rPr>
        <w:t>In the coffee market, which is notoriously cutthroat, product development is one of the most important functions that Costa Coffee must do to maintain its leading position. There will be given an overview of the product development function of Costa Coffee in the following section</w:t>
      </w:r>
      <w:r w:rsidR="00A753AC">
        <w:rPr>
          <w:lang w:val="en-US"/>
        </w:rPr>
        <w:t xml:space="preserve"> (Berthon et al., 2019)</w:t>
      </w:r>
      <w:r w:rsidRPr="00430025">
        <w:rPr>
          <w:lang w:val="en-US"/>
        </w:rPr>
        <w:t xml:space="preserve">. </w:t>
      </w:r>
      <w:r w:rsidR="00A753AC">
        <w:rPr>
          <w:lang w:val="en-US"/>
        </w:rPr>
        <w:t>The following discuss</w:t>
      </w:r>
      <w:r w:rsidRPr="00430025">
        <w:rPr>
          <w:lang w:val="en-US"/>
        </w:rPr>
        <w:t xml:space="preserve"> how the company approaches product development, </w:t>
      </w:r>
      <w:r w:rsidR="00A753AC">
        <w:rPr>
          <w:lang w:val="en-US"/>
        </w:rPr>
        <w:t>provides</w:t>
      </w:r>
      <w:r w:rsidRPr="00430025">
        <w:rPr>
          <w:lang w:val="en-US"/>
        </w:rPr>
        <w:t xml:space="preserve"> some examples of successful product development initiatives, and </w:t>
      </w:r>
      <w:r w:rsidR="00A753AC">
        <w:rPr>
          <w:lang w:val="en-US"/>
        </w:rPr>
        <w:t>discusses</w:t>
      </w:r>
      <w:r w:rsidRPr="00430025">
        <w:rPr>
          <w:lang w:val="en-US"/>
        </w:rPr>
        <w:t xml:space="preserve"> the data that supports the company's product development efforts.</w:t>
      </w:r>
    </w:p>
    <w:p w14:paraId="0AB65BFD" w14:textId="77777777" w:rsidR="00430025" w:rsidRPr="00430025" w:rsidRDefault="00430025" w:rsidP="00A753AC">
      <w:pPr>
        <w:pStyle w:val="Heading2"/>
        <w:rPr>
          <w:lang w:val="en-US"/>
        </w:rPr>
      </w:pPr>
      <w:bookmarkStart w:id="7" w:name="_Toc128861481"/>
      <w:r w:rsidRPr="00430025">
        <w:rPr>
          <w:lang w:val="en-US"/>
        </w:rPr>
        <w:t>The Procedure for Product Development:</w:t>
      </w:r>
      <w:bookmarkEnd w:id="7"/>
    </w:p>
    <w:p w14:paraId="10F3AB7D" w14:textId="77777777" w:rsidR="00430025" w:rsidRPr="00430025" w:rsidRDefault="00430025" w:rsidP="00430025">
      <w:pPr>
        <w:rPr>
          <w:lang w:val="en-US"/>
        </w:rPr>
      </w:pPr>
      <w:r w:rsidRPr="00430025">
        <w:rPr>
          <w:lang w:val="en-US"/>
        </w:rPr>
        <w:t xml:space="preserve">The process of developing new products at Costa Coffee is highly </w:t>
      </w:r>
      <w:proofErr w:type="spellStart"/>
      <w:r w:rsidRPr="00430025">
        <w:rPr>
          <w:lang w:val="en-US"/>
        </w:rPr>
        <w:t>organised</w:t>
      </w:r>
      <w:proofErr w:type="spellEnd"/>
      <w:r w:rsidRPr="00430025">
        <w:rPr>
          <w:lang w:val="en-US"/>
        </w:rPr>
        <w:t xml:space="preserve"> and divided up into numerous phases. The process begins with ideation and the creation of a concept, then moves on to market research and testing, and lastly, the introduction of the product and an assessment of its performance after the launch. In Costa Coffee, the team responsible for product development collaborates closely with the teams responsible for marketing, operations, and finance to ensure that new products are in line with the overall strategy and objectives of the firm.</w:t>
      </w:r>
    </w:p>
    <w:p w14:paraId="6F06A530" w14:textId="77777777" w:rsidR="00430025" w:rsidRPr="00430025" w:rsidRDefault="00430025" w:rsidP="00A753AC">
      <w:pPr>
        <w:pStyle w:val="Heading2"/>
        <w:rPr>
          <w:lang w:val="en-US"/>
        </w:rPr>
      </w:pPr>
      <w:bookmarkStart w:id="8" w:name="_Toc128861482"/>
      <w:r w:rsidRPr="00430025">
        <w:rPr>
          <w:lang w:val="en-US"/>
        </w:rPr>
        <w:t>Managing the Product Development Process:</w:t>
      </w:r>
      <w:bookmarkEnd w:id="8"/>
    </w:p>
    <w:p w14:paraId="6CFC06EA" w14:textId="77777777" w:rsidR="00430025" w:rsidRPr="00430025" w:rsidRDefault="00430025" w:rsidP="00430025">
      <w:pPr>
        <w:rPr>
          <w:lang w:val="en-US"/>
        </w:rPr>
      </w:pPr>
      <w:r w:rsidRPr="00430025">
        <w:rPr>
          <w:lang w:val="en-US"/>
        </w:rPr>
        <w:t>When it comes to the</w:t>
      </w:r>
      <w:r>
        <w:rPr>
          <w:lang w:val="en-US"/>
        </w:rPr>
        <w:t xml:space="preserve"> development</w:t>
      </w:r>
      <w:r w:rsidRPr="00430025">
        <w:rPr>
          <w:lang w:val="en-US"/>
        </w:rPr>
        <w:t xml:space="preserve"> of new </w:t>
      </w:r>
      <w:r>
        <w:rPr>
          <w:lang w:val="en-US"/>
        </w:rPr>
        <w:t>meals</w:t>
      </w:r>
      <w:r w:rsidRPr="00430025">
        <w:rPr>
          <w:lang w:val="en-US"/>
        </w:rPr>
        <w:t xml:space="preserve">, Costa Coffee </w:t>
      </w:r>
      <w:proofErr w:type="spellStart"/>
      <w:r w:rsidRPr="00430025">
        <w:rPr>
          <w:lang w:val="en-US"/>
        </w:rPr>
        <w:t>utilises</w:t>
      </w:r>
      <w:proofErr w:type="spellEnd"/>
      <w:r w:rsidRPr="00430025">
        <w:rPr>
          <w:lang w:val="en-US"/>
        </w:rPr>
        <w:t xml:space="preserve"> a number of different approaches, including:</w:t>
      </w:r>
    </w:p>
    <w:p w14:paraId="1BA22F2E" w14:textId="77777777" w:rsidR="00430025" w:rsidRPr="00A753AC" w:rsidRDefault="00430025" w:rsidP="00A753AC">
      <w:pPr>
        <w:pStyle w:val="ListParagraph"/>
        <w:numPr>
          <w:ilvl w:val="0"/>
          <w:numId w:val="4"/>
        </w:numPr>
        <w:rPr>
          <w:lang w:val="en-US"/>
        </w:rPr>
      </w:pPr>
      <w:r w:rsidRPr="00A753AC">
        <w:rPr>
          <w:lang w:val="en-US"/>
        </w:rPr>
        <w:lastRenderedPageBreak/>
        <w:t xml:space="preserve">Research on the Market: As was said in the part that came before this one, Costa Coffee does a lot of research on the market to figure out what customers want and what new trends are developing in the coffee business. This information is </w:t>
      </w:r>
      <w:proofErr w:type="spellStart"/>
      <w:r w:rsidRPr="00A753AC">
        <w:rPr>
          <w:lang w:val="en-US"/>
        </w:rPr>
        <w:t>utilised</w:t>
      </w:r>
      <w:proofErr w:type="spellEnd"/>
      <w:r w:rsidRPr="00A753AC">
        <w:rPr>
          <w:lang w:val="en-US"/>
        </w:rPr>
        <w:t xml:space="preserve"> to guide the choices that are made on product development and to guarantee that new goods fulfil the demands of customers.</w:t>
      </w:r>
    </w:p>
    <w:p w14:paraId="37F8A80A" w14:textId="77777777" w:rsidR="00430025" w:rsidRPr="00A753AC" w:rsidRDefault="00430025" w:rsidP="00A753AC">
      <w:pPr>
        <w:pStyle w:val="ListParagraph"/>
        <w:numPr>
          <w:ilvl w:val="0"/>
          <w:numId w:val="4"/>
        </w:numPr>
        <w:rPr>
          <w:lang w:val="en-US"/>
        </w:rPr>
      </w:pPr>
      <w:r w:rsidRPr="00A753AC">
        <w:rPr>
          <w:lang w:val="en-US"/>
        </w:rPr>
        <w:t>Collaborations &amp; Partnerships: In order to create new products, Costa Coffee has worked together with a number of different brands and businesses. For instance, in 2019, Costa Coffee collaborated with Coca-Cola to introduce a new line of ready-to-drink (RTD) coffee beverages in the United Kingdom.</w:t>
      </w:r>
    </w:p>
    <w:p w14:paraId="5953678A" w14:textId="77777777" w:rsidR="00430025" w:rsidRPr="00A753AC" w:rsidRDefault="00430025" w:rsidP="00A753AC">
      <w:pPr>
        <w:pStyle w:val="ListParagraph"/>
        <w:numPr>
          <w:ilvl w:val="0"/>
          <w:numId w:val="4"/>
        </w:numPr>
        <w:rPr>
          <w:lang w:val="en-US"/>
        </w:rPr>
      </w:pPr>
      <w:r w:rsidRPr="00A753AC">
        <w:rPr>
          <w:lang w:val="en-US"/>
        </w:rPr>
        <w:t>Innovation Labs: Costa Coffee has set up a number of innovation laboratories in order to create new products and try out new ideas. The product development team is able to experiment with novel tastes, ingredients, and brewing processes thanks to the company's innovation laboratories, which are situated in London and Dubai respectively.</w:t>
      </w:r>
    </w:p>
    <w:p w14:paraId="6FB80627" w14:textId="77777777" w:rsidR="00430025" w:rsidRPr="00430025" w:rsidRDefault="00430025" w:rsidP="00430025">
      <w:pPr>
        <w:rPr>
          <w:lang w:val="en-US"/>
        </w:rPr>
      </w:pPr>
      <w:r w:rsidRPr="00430025">
        <w:rPr>
          <w:lang w:val="en-US"/>
        </w:rPr>
        <w:t>Efforts in Product Development That Have Been Effective, for Example:</w:t>
      </w:r>
    </w:p>
    <w:p w14:paraId="01D0EB07" w14:textId="77777777" w:rsidR="00430025" w:rsidRDefault="00430025" w:rsidP="00A753AC">
      <w:pPr>
        <w:pStyle w:val="ListParagraph"/>
        <w:numPr>
          <w:ilvl w:val="0"/>
          <w:numId w:val="5"/>
        </w:numPr>
        <w:rPr>
          <w:lang w:val="en-US"/>
        </w:rPr>
      </w:pPr>
      <w:r w:rsidRPr="00A753AC">
        <w:rPr>
          <w:lang w:val="en-US"/>
        </w:rPr>
        <w:t xml:space="preserve">Nitro Cold Brew: In the year 2018, Costa Coffee debuted a new kind of iced coffee known as Nitro Cold Brew. This iced coffee is injected with nitrogen, which lends it a creamy consistency and a </w:t>
      </w:r>
      <w:proofErr w:type="spellStart"/>
      <w:r w:rsidRPr="00A753AC">
        <w:rPr>
          <w:lang w:val="en-US"/>
        </w:rPr>
        <w:t>flavour</w:t>
      </w:r>
      <w:proofErr w:type="spellEnd"/>
      <w:r w:rsidRPr="00A753AC">
        <w:rPr>
          <w:lang w:val="en-US"/>
        </w:rPr>
        <w:t xml:space="preserve"> that is more refined. Nitro Cold Brew has proven to be a successful addition to the Costa Coffee menu and has been instrumental in the company's success in luring a younger and more hipster-oriented customer base</w:t>
      </w:r>
      <w:r w:rsidR="00A753AC" w:rsidRPr="00A753AC">
        <w:rPr>
          <w:lang w:val="en-US"/>
        </w:rPr>
        <w:t xml:space="preserve"> (Costa Coffee, 2018).</w:t>
      </w:r>
    </w:p>
    <w:p w14:paraId="46D50B8A" w14:textId="77777777" w:rsidR="00A753AC" w:rsidRDefault="00A753AC" w:rsidP="00A753AC">
      <w:pPr>
        <w:pStyle w:val="ListParagraph"/>
        <w:keepNext/>
        <w:jc w:val="center"/>
      </w:pPr>
      <w:r w:rsidRPr="00A753AC">
        <w:rPr>
          <w:noProof/>
          <w:lang w:val="en-US"/>
        </w:rPr>
        <w:drawing>
          <wp:inline distT="0" distB="0" distL="0" distR="0" wp14:anchorId="70AEA698" wp14:editId="7739F978">
            <wp:extent cx="3715657" cy="2663692"/>
            <wp:effectExtent l="0" t="0" r="571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734567" cy="2677249"/>
                    </a:xfrm>
                    <a:prstGeom prst="rect">
                      <a:avLst/>
                    </a:prstGeom>
                  </pic:spPr>
                </pic:pic>
              </a:graphicData>
            </a:graphic>
          </wp:inline>
        </w:drawing>
      </w:r>
    </w:p>
    <w:p w14:paraId="7628761D" w14:textId="77777777" w:rsidR="00A753AC" w:rsidRPr="00A753AC" w:rsidRDefault="00A753AC" w:rsidP="00A753AC">
      <w:pPr>
        <w:pStyle w:val="Caption"/>
        <w:jc w:val="center"/>
        <w:rPr>
          <w:lang w:val="en-US"/>
        </w:rPr>
      </w:pPr>
      <w:r>
        <w:t xml:space="preserve">Figure </w:t>
      </w:r>
      <w:r>
        <w:fldChar w:fldCharType="begin"/>
      </w:r>
      <w:r>
        <w:instrText xml:space="preserve"> SEQ Figure \* ARABIC </w:instrText>
      </w:r>
      <w:r>
        <w:fldChar w:fldCharType="separate"/>
      </w:r>
      <w:r>
        <w:rPr>
          <w:noProof/>
        </w:rPr>
        <w:t>1</w:t>
      </w:r>
      <w:r>
        <w:fldChar w:fldCharType="end"/>
      </w:r>
      <w:r>
        <w:rPr>
          <w:lang w:val="en-US"/>
        </w:rPr>
        <w:t>: Nitro Cold Brew</w:t>
      </w:r>
    </w:p>
    <w:p w14:paraId="0948243C" w14:textId="77777777" w:rsidR="00430025" w:rsidRPr="00A753AC" w:rsidRDefault="00430025" w:rsidP="00A753AC">
      <w:pPr>
        <w:pStyle w:val="ListParagraph"/>
        <w:numPr>
          <w:ilvl w:val="0"/>
          <w:numId w:val="5"/>
        </w:numPr>
        <w:rPr>
          <w:lang w:val="en-US"/>
        </w:rPr>
      </w:pPr>
      <w:r w:rsidRPr="00A753AC">
        <w:rPr>
          <w:lang w:val="en-US"/>
        </w:rPr>
        <w:lastRenderedPageBreak/>
        <w:t>Flat White: In 2010, Costa Coffee was one of the first coffee businesses in the United Kingdom to bring the Flat White beverage to the market. Customers who are looking for a coffee that is both robust and creamy often choose the Flat White, which has become an essential part of the Costa Coffee menu.</w:t>
      </w:r>
    </w:p>
    <w:p w14:paraId="2FA2C247" w14:textId="77777777" w:rsidR="00430025" w:rsidRPr="00430025" w:rsidRDefault="00430025" w:rsidP="00A753AC">
      <w:pPr>
        <w:pStyle w:val="Heading2"/>
        <w:rPr>
          <w:lang w:val="en-US"/>
        </w:rPr>
      </w:pPr>
      <w:bookmarkStart w:id="9" w:name="_Toc128861483"/>
      <w:r w:rsidRPr="00430025">
        <w:rPr>
          <w:lang w:val="en-US"/>
        </w:rPr>
        <w:t>Data to Support Product Development Efforts:</w:t>
      </w:r>
      <w:bookmarkEnd w:id="9"/>
    </w:p>
    <w:p w14:paraId="1203E547" w14:textId="77777777" w:rsidR="00430025" w:rsidRPr="00A753AC" w:rsidRDefault="00430025" w:rsidP="00A753AC">
      <w:pPr>
        <w:pStyle w:val="ListParagraph"/>
        <w:numPr>
          <w:ilvl w:val="0"/>
          <w:numId w:val="6"/>
        </w:numPr>
        <w:rPr>
          <w:lang w:val="en-US"/>
        </w:rPr>
      </w:pPr>
      <w:r w:rsidRPr="00A753AC">
        <w:rPr>
          <w:lang w:val="en-US"/>
        </w:rPr>
        <w:t>Sales growth: Strong sales growth may be attributed, in part, to Costa Coffee's efforts in product development, which have led to the company's excellent sales growth. In 2019, the firm claimed an increase in like-for-like sales of 3.9%, with new product introductions helping to fuel some of that growth.</w:t>
      </w:r>
    </w:p>
    <w:p w14:paraId="3A7F9335" w14:textId="77777777" w:rsidR="00430025" w:rsidRPr="00A753AC" w:rsidRDefault="00430025" w:rsidP="00A753AC">
      <w:pPr>
        <w:pStyle w:val="ListParagraph"/>
        <w:numPr>
          <w:ilvl w:val="0"/>
          <w:numId w:val="6"/>
        </w:numPr>
        <w:rPr>
          <w:lang w:val="en-US"/>
        </w:rPr>
      </w:pPr>
      <w:r w:rsidRPr="00A753AC">
        <w:rPr>
          <w:lang w:val="en-US"/>
        </w:rPr>
        <w:t>Consumer Loyalty: In a poll that was carried out by Costa Coffee in 2019, it was found that 81% of customers said that they would be more inclined to return to Costa Coffee if new items were presented on a regular basis</w:t>
      </w:r>
      <w:r w:rsidR="00A753AC" w:rsidRPr="00A753AC">
        <w:rPr>
          <w:lang w:val="en-US"/>
        </w:rPr>
        <w:t xml:space="preserve"> (Euromonitor </w:t>
      </w:r>
      <w:proofErr w:type="spellStart"/>
      <w:r w:rsidR="00A753AC" w:rsidRPr="00A753AC">
        <w:rPr>
          <w:lang w:val="en-US"/>
        </w:rPr>
        <w:t>Internationa</w:t>
      </w:r>
      <w:proofErr w:type="spellEnd"/>
      <w:r w:rsidR="00A753AC" w:rsidRPr="00A753AC">
        <w:rPr>
          <w:lang w:val="en-US"/>
        </w:rPr>
        <w:t>, 2020).</w:t>
      </w:r>
    </w:p>
    <w:p w14:paraId="4B3F3DDB" w14:textId="77777777" w:rsidR="00430025" w:rsidRPr="00A753AC" w:rsidRDefault="00430025" w:rsidP="00A753AC">
      <w:pPr>
        <w:pStyle w:val="ListParagraph"/>
        <w:numPr>
          <w:ilvl w:val="0"/>
          <w:numId w:val="6"/>
        </w:numPr>
        <w:rPr>
          <w:lang w:val="en-US"/>
        </w:rPr>
      </w:pPr>
      <w:r w:rsidRPr="00A753AC">
        <w:rPr>
          <w:lang w:val="en-US"/>
        </w:rPr>
        <w:t xml:space="preserve">Recognition from the Industry: Costa Coffee has been </w:t>
      </w:r>
      <w:proofErr w:type="spellStart"/>
      <w:r w:rsidRPr="00A753AC">
        <w:rPr>
          <w:lang w:val="en-US"/>
        </w:rPr>
        <w:t>honoured</w:t>
      </w:r>
      <w:proofErr w:type="spellEnd"/>
      <w:r w:rsidRPr="00A753AC">
        <w:rPr>
          <w:lang w:val="en-US"/>
        </w:rPr>
        <w:t xml:space="preserve"> with a number of </w:t>
      </w:r>
      <w:proofErr w:type="spellStart"/>
      <w:r w:rsidRPr="00A753AC">
        <w:rPr>
          <w:lang w:val="en-US"/>
        </w:rPr>
        <w:t>honours</w:t>
      </w:r>
      <w:proofErr w:type="spellEnd"/>
      <w:r w:rsidRPr="00A753AC">
        <w:rPr>
          <w:lang w:val="en-US"/>
        </w:rPr>
        <w:t xml:space="preserve"> from the industry in recognition of its product development efforts</w:t>
      </w:r>
      <w:r w:rsidR="00A753AC" w:rsidRPr="00A753AC">
        <w:rPr>
          <w:lang w:val="en-US"/>
        </w:rPr>
        <w:t xml:space="preserve"> (Vargo and </w:t>
      </w:r>
      <w:proofErr w:type="spellStart"/>
      <w:r w:rsidR="00A753AC" w:rsidRPr="00A753AC">
        <w:rPr>
          <w:lang w:val="en-US"/>
        </w:rPr>
        <w:t>Lusch</w:t>
      </w:r>
      <w:proofErr w:type="spellEnd"/>
      <w:r w:rsidR="00A753AC" w:rsidRPr="00A753AC">
        <w:rPr>
          <w:lang w:val="en-US"/>
        </w:rPr>
        <w:t>, 2017)</w:t>
      </w:r>
      <w:r w:rsidRPr="00A753AC">
        <w:rPr>
          <w:lang w:val="en-US"/>
        </w:rPr>
        <w:t>. With their Nitro Cold Brew, the firm was recognised as the winner of the Menu Innovation Award at the Allegra Global Coffee Awards in 2018.</w:t>
      </w:r>
    </w:p>
    <w:p w14:paraId="5434E016" w14:textId="77777777" w:rsidR="00430025" w:rsidRDefault="006F7D41" w:rsidP="00A753AC">
      <w:pPr>
        <w:pStyle w:val="Heading1"/>
        <w:rPr>
          <w:lang w:val="en-US"/>
        </w:rPr>
      </w:pPr>
      <w:bookmarkStart w:id="10" w:name="_Toc128861484"/>
      <w:r>
        <w:rPr>
          <w:lang w:val="en-US"/>
        </w:rPr>
        <w:t>Pricing</w:t>
      </w:r>
      <w:bookmarkEnd w:id="10"/>
      <w:r>
        <w:rPr>
          <w:lang w:val="en-US"/>
        </w:rPr>
        <w:t xml:space="preserve"> </w:t>
      </w:r>
    </w:p>
    <w:p w14:paraId="0B858A8E" w14:textId="77777777" w:rsidR="006F7D41" w:rsidRPr="006F7D41" w:rsidRDefault="006F7D41" w:rsidP="006F7D41">
      <w:pPr>
        <w:rPr>
          <w:lang w:val="en-US"/>
        </w:rPr>
      </w:pPr>
      <w:r w:rsidRPr="006F7D41">
        <w:rPr>
          <w:lang w:val="en-US"/>
        </w:rPr>
        <w:t>Price is one of the most essential aspects of marketing since it has such a direct influence on the revenue and profitability of a business. Pricing is the process of determining a price for a good or service by taking into account a number of different elements, including production costs, levels of competition, and the amount of demand from customers.</w:t>
      </w:r>
    </w:p>
    <w:p w14:paraId="1D2125E8" w14:textId="77777777" w:rsidR="006F7D41" w:rsidRPr="006F7D41" w:rsidRDefault="006F7D41" w:rsidP="006F7D41">
      <w:pPr>
        <w:rPr>
          <w:lang w:val="en-US"/>
        </w:rPr>
      </w:pPr>
      <w:r w:rsidRPr="006F7D41">
        <w:rPr>
          <w:lang w:val="en-US"/>
        </w:rPr>
        <w:t>There are several different price techniques that are often used in marketing, including the following:</w:t>
      </w:r>
    </w:p>
    <w:p w14:paraId="1BB7F13A" w14:textId="77777777" w:rsidR="006F7D41" w:rsidRPr="00A753AC" w:rsidRDefault="006F7D41" w:rsidP="00A753AC">
      <w:pPr>
        <w:pStyle w:val="ListParagraph"/>
        <w:numPr>
          <w:ilvl w:val="0"/>
          <w:numId w:val="7"/>
        </w:numPr>
        <w:rPr>
          <w:lang w:val="en-US"/>
        </w:rPr>
      </w:pPr>
      <w:r w:rsidRPr="00A753AC">
        <w:rPr>
          <w:lang w:val="en-US"/>
        </w:rPr>
        <w:t>Cost Based Pricing: Pricing based on the cost of production plus a markup is referred to as cost-plus pricing, and it is a method that is used to decide the price at which a product is sold. This technique to pricing is quite basic, and it is often used in the manufacturing industry.</w:t>
      </w:r>
    </w:p>
    <w:p w14:paraId="7AADFD88" w14:textId="77777777" w:rsidR="006F7D41" w:rsidRPr="00A753AC" w:rsidRDefault="006F7D41" w:rsidP="00A753AC">
      <w:pPr>
        <w:pStyle w:val="ListParagraph"/>
        <w:numPr>
          <w:ilvl w:val="0"/>
          <w:numId w:val="7"/>
        </w:numPr>
        <w:rPr>
          <w:lang w:val="en-US"/>
        </w:rPr>
      </w:pPr>
      <w:r w:rsidRPr="00A753AC">
        <w:rPr>
          <w:lang w:val="en-US"/>
        </w:rPr>
        <w:lastRenderedPageBreak/>
        <w:t>Value-based pricing: This is a pricing approach that includes determining prices for a product or service based on how the consumer perceives the value of that product or service. This strategy is often used in sectors where consumers are prepared to spend a higher price for items that are of higher quality or more creative</w:t>
      </w:r>
      <w:r w:rsidR="00A753AC" w:rsidRPr="00A753AC">
        <w:rPr>
          <w:lang w:val="en-US"/>
        </w:rPr>
        <w:t xml:space="preserve"> (Kotler et al., 2017).</w:t>
      </w:r>
    </w:p>
    <w:p w14:paraId="7FE444D6" w14:textId="77777777" w:rsidR="006F7D41" w:rsidRPr="00A753AC" w:rsidRDefault="006F7D41" w:rsidP="00A753AC">
      <w:pPr>
        <w:pStyle w:val="ListParagraph"/>
        <w:numPr>
          <w:ilvl w:val="0"/>
          <w:numId w:val="7"/>
        </w:numPr>
        <w:rPr>
          <w:lang w:val="en-US"/>
        </w:rPr>
      </w:pPr>
      <w:r w:rsidRPr="00A753AC">
        <w:rPr>
          <w:lang w:val="en-US"/>
        </w:rPr>
        <w:t>Penetration Pricing: Pricing based on market penetrating, or "penetration," is a strategy that entails initially making prices low in order to acquire market share and attract clients that are price sensitive. When the organisation has developed a regular clientele, it will be in a position to progressively raise pricing.</w:t>
      </w:r>
    </w:p>
    <w:p w14:paraId="7331BE73" w14:textId="77777777" w:rsidR="006F7D41" w:rsidRPr="00A753AC" w:rsidRDefault="006F7D41" w:rsidP="00A753AC">
      <w:pPr>
        <w:pStyle w:val="ListParagraph"/>
        <w:numPr>
          <w:ilvl w:val="0"/>
          <w:numId w:val="7"/>
        </w:numPr>
        <w:rPr>
          <w:lang w:val="en-US"/>
        </w:rPr>
      </w:pPr>
      <w:r w:rsidRPr="00A753AC">
        <w:rPr>
          <w:lang w:val="en-US"/>
        </w:rPr>
        <w:t xml:space="preserve">Skimming pricing: This is a pricing strategy that includes establishing initial rates for new or innovative items at a high level. The goal of this approach is to </w:t>
      </w:r>
      <w:proofErr w:type="spellStart"/>
      <w:r w:rsidRPr="00A753AC">
        <w:rPr>
          <w:lang w:val="en-US"/>
        </w:rPr>
        <w:t>maximise</w:t>
      </w:r>
      <w:proofErr w:type="spellEnd"/>
      <w:r w:rsidRPr="00A753AC">
        <w:rPr>
          <w:lang w:val="en-US"/>
        </w:rPr>
        <w:t xml:space="preserve"> income by </w:t>
      </w:r>
      <w:proofErr w:type="spellStart"/>
      <w:r w:rsidRPr="00A753AC">
        <w:rPr>
          <w:lang w:val="en-US"/>
        </w:rPr>
        <w:t>capitalising</w:t>
      </w:r>
      <w:proofErr w:type="spellEnd"/>
      <w:r w:rsidRPr="00A753AC">
        <w:rPr>
          <w:lang w:val="en-US"/>
        </w:rPr>
        <w:t xml:space="preserve"> on early adopters. As demand begins to fall, the corporation will be in a position to progressively cut pricing.</w:t>
      </w:r>
    </w:p>
    <w:p w14:paraId="56643398" w14:textId="77777777" w:rsidR="006F7D41" w:rsidRPr="006F7D41" w:rsidRDefault="006F7D41" w:rsidP="00A753AC">
      <w:pPr>
        <w:pStyle w:val="Heading2"/>
        <w:rPr>
          <w:lang w:val="en-US"/>
        </w:rPr>
      </w:pPr>
      <w:bookmarkStart w:id="11" w:name="_Toc128861485"/>
      <w:r w:rsidRPr="006F7D41">
        <w:rPr>
          <w:lang w:val="en-US"/>
        </w:rPr>
        <w:t>Costa Coffee Pricing Strategies:</w:t>
      </w:r>
      <w:bookmarkEnd w:id="11"/>
    </w:p>
    <w:p w14:paraId="5D1C24C2" w14:textId="77777777" w:rsidR="006F7D41" w:rsidRPr="006F7D41" w:rsidRDefault="006F7D41" w:rsidP="006F7D41">
      <w:pPr>
        <w:rPr>
          <w:lang w:val="en-US"/>
        </w:rPr>
      </w:pPr>
      <w:r w:rsidRPr="006F7D41">
        <w:rPr>
          <w:lang w:val="en-US"/>
        </w:rPr>
        <w:t>When it comes to determining the cost of its wares, Costa Coffee employs a value-based pricing approach. The company's rates are determined in accordance with its mission to give customers a premium experience that includes high-quality coffee. For instance, the price of a standard coffee at Costa Coffee is generally approximately £2.50, which is more than the rates offered by some of its other businesses in the same industry.</w:t>
      </w:r>
    </w:p>
    <w:p w14:paraId="1BBB1ED0" w14:textId="77777777" w:rsidR="006F7D41" w:rsidRPr="006F7D41" w:rsidRDefault="006F7D41" w:rsidP="006F7D41">
      <w:pPr>
        <w:rPr>
          <w:lang w:val="en-US"/>
        </w:rPr>
      </w:pPr>
      <w:r w:rsidRPr="006F7D41">
        <w:rPr>
          <w:lang w:val="en-US"/>
        </w:rPr>
        <w:t xml:space="preserve">Moreover, Costa Coffee </w:t>
      </w:r>
      <w:proofErr w:type="spellStart"/>
      <w:r w:rsidRPr="006F7D41">
        <w:rPr>
          <w:lang w:val="en-US"/>
        </w:rPr>
        <w:t>utilises</w:t>
      </w:r>
      <w:proofErr w:type="spellEnd"/>
      <w:r w:rsidRPr="006F7D41">
        <w:rPr>
          <w:lang w:val="en-US"/>
        </w:rPr>
        <w:t xml:space="preserve"> a pricing strategy known as dynamic pricing, which entails modifying prices depending on demand in addition to other considerations. As one method of increasing revenue, the corporation may, for instance, provide price reductions during off-peak hours or establish seasonal specials.</w:t>
      </w:r>
    </w:p>
    <w:p w14:paraId="7499E076" w14:textId="77777777" w:rsidR="006F7D41" w:rsidRPr="006F7D41" w:rsidRDefault="006F7D41" w:rsidP="006F7D41">
      <w:pPr>
        <w:rPr>
          <w:lang w:val="en-US"/>
        </w:rPr>
      </w:pPr>
      <w:r w:rsidRPr="006F7D41">
        <w:rPr>
          <w:lang w:val="en-US"/>
        </w:rPr>
        <w:t>In addition to these approaches to pricing, Costa Coffee also provides customers with a membership programme for repeat business known as the Costa Coffee Club. The programme provides clients with discounts and free beverages in addition to rewarding them for their purchases. This programme is designed to assist improve client loyalty and encourage repeat business.</w:t>
      </w:r>
    </w:p>
    <w:p w14:paraId="4E44F2F9" w14:textId="77777777" w:rsidR="006F7D41" w:rsidRPr="006F7D41" w:rsidRDefault="006F7D41" w:rsidP="006F7D41">
      <w:pPr>
        <w:rPr>
          <w:lang w:val="en-US"/>
        </w:rPr>
      </w:pPr>
      <w:r>
        <w:rPr>
          <w:lang w:val="en-US"/>
        </w:rPr>
        <w:t>Despite</w:t>
      </w:r>
      <w:r w:rsidRPr="006F7D41">
        <w:rPr>
          <w:lang w:val="en-US"/>
        </w:rPr>
        <w:t xml:space="preserve"> the difficulties brought about by the COVID-19 pandemic in 2021, Costa Coffee reported a 10.6% growth in sales revenue for its operations in the United Kingdom and Ireland</w:t>
      </w:r>
      <w:r w:rsidR="00A753AC">
        <w:rPr>
          <w:lang w:val="en-US"/>
        </w:rPr>
        <w:t xml:space="preserve"> (Costa Coffee, 2021)</w:t>
      </w:r>
      <w:r w:rsidRPr="006F7D41">
        <w:rPr>
          <w:lang w:val="en-US"/>
        </w:rPr>
        <w:t xml:space="preserve">. Its rise was assisted along in part by the </w:t>
      </w:r>
      <w:r w:rsidRPr="006F7D41">
        <w:rPr>
          <w:lang w:val="en-US"/>
        </w:rPr>
        <w:lastRenderedPageBreak/>
        <w:t>company's pricing strategy, which, in spite of the expenditures associated with the epidemic, contributed to the preservation of profit margins.</w:t>
      </w:r>
    </w:p>
    <w:p w14:paraId="462A07B5" w14:textId="77777777" w:rsidR="006F7D41" w:rsidRPr="006F7D41" w:rsidRDefault="006F7D41" w:rsidP="006F7D41">
      <w:pPr>
        <w:rPr>
          <w:lang w:val="en-US"/>
        </w:rPr>
      </w:pPr>
      <w:r w:rsidRPr="006F7D41">
        <w:rPr>
          <w:lang w:val="en-US"/>
        </w:rPr>
        <w:t>In addition, in 2019, Costa Coffee responded to the increased demand from consumers for non-dairy choices by introducing a variety of plant-based milk alternatives. These plant-based milk alternatives include coconut milk and oat milk, among others. This product development project was backed by a pricing strategy that paid a premium for these milk substitutes in order to generate revenue.</w:t>
      </w:r>
    </w:p>
    <w:p w14:paraId="55768F02" w14:textId="77777777" w:rsidR="006F7D41" w:rsidRDefault="006F7D41" w:rsidP="006F7D41">
      <w:pPr>
        <w:rPr>
          <w:lang w:val="en-US"/>
        </w:rPr>
      </w:pPr>
      <w:r w:rsidRPr="006F7D41">
        <w:rPr>
          <w:lang w:val="en-US"/>
        </w:rPr>
        <w:t>Seasonal promotions are another illustration of the price approach that Costa Coffee employs. The corporation began selling a variety of holiday beverages at a premium price in the year 2020. These beverages included the Hazelnut Praline and the Gingerbread Latte. Throughout the Christmas season, these promos helped to promote sales, which in turn attracted consumers who were searching for something festive to eat</w:t>
      </w:r>
      <w:r w:rsidR="00A753AC">
        <w:rPr>
          <w:lang w:val="en-US"/>
        </w:rPr>
        <w:t xml:space="preserve"> (Euromonitor International, 2021).</w:t>
      </w:r>
    </w:p>
    <w:p w14:paraId="40591AEA" w14:textId="77777777" w:rsidR="006F7D41" w:rsidRDefault="006F7D41" w:rsidP="00A753AC">
      <w:pPr>
        <w:pStyle w:val="Heading1"/>
        <w:rPr>
          <w:lang w:val="en-US"/>
        </w:rPr>
      </w:pPr>
      <w:bookmarkStart w:id="12" w:name="_Toc128861486"/>
      <w:r>
        <w:rPr>
          <w:lang w:val="en-US"/>
        </w:rPr>
        <w:t>Promotion</w:t>
      </w:r>
      <w:bookmarkEnd w:id="12"/>
    </w:p>
    <w:p w14:paraId="356A5F05" w14:textId="77777777" w:rsidR="006F7D41" w:rsidRPr="006F7D41" w:rsidRDefault="006F7D41" w:rsidP="006F7D41">
      <w:pPr>
        <w:rPr>
          <w:lang w:val="en-US"/>
        </w:rPr>
      </w:pPr>
      <w:r w:rsidRPr="006F7D41">
        <w:rPr>
          <w:lang/>
        </w:rPr>
        <w:t>The marketing function of promotion is concerned with communicating and promoting a company's products or services to its target market. The main objective of promotion is to increase awareness, generate interest, and encourage customers to purchase the products or services offered by the company. The most prevalent promotion strategies in marketing include advertising, personal selling, sales promotion, public relations, and direct marketing</w:t>
      </w:r>
      <w:r w:rsidR="00A753AC">
        <w:rPr>
          <w:lang w:val="en-US"/>
        </w:rPr>
        <w:t xml:space="preserve"> (Kotler et al., 2017).</w:t>
      </w:r>
    </w:p>
    <w:p w14:paraId="4CCC1EC1" w14:textId="77777777" w:rsidR="006F7D41" w:rsidRPr="006F7D41" w:rsidRDefault="006F7D41" w:rsidP="006F7D41">
      <w:pPr>
        <w:numPr>
          <w:ilvl w:val="0"/>
          <w:numId w:val="3"/>
        </w:numPr>
        <w:rPr>
          <w:lang/>
        </w:rPr>
      </w:pPr>
      <w:r w:rsidRPr="006F7D41">
        <w:rPr>
          <w:lang/>
        </w:rPr>
        <w:t>Advertising: This involves creating and placing messages about a company's products or services in various media such as television, radio, print, online, and social media to reach a wider audience.</w:t>
      </w:r>
    </w:p>
    <w:p w14:paraId="4DC4A715" w14:textId="77777777" w:rsidR="006F7D41" w:rsidRPr="006F7D41" w:rsidRDefault="006F7D41" w:rsidP="006F7D41">
      <w:pPr>
        <w:numPr>
          <w:ilvl w:val="0"/>
          <w:numId w:val="3"/>
        </w:numPr>
        <w:rPr>
          <w:lang/>
        </w:rPr>
      </w:pPr>
      <w:r w:rsidRPr="006F7D41">
        <w:rPr>
          <w:lang/>
        </w:rPr>
        <w:t>Personal Selling: This strategy involves face-to-face interaction between sales representatives and customers to persuade them to buy a product or service. Personal selling is effective for high-value products or services that require in-depth product knowledge.</w:t>
      </w:r>
    </w:p>
    <w:p w14:paraId="0C4AA9B9" w14:textId="77777777" w:rsidR="006F7D41" w:rsidRPr="006F7D41" w:rsidRDefault="006F7D41" w:rsidP="006F7D41">
      <w:pPr>
        <w:numPr>
          <w:ilvl w:val="0"/>
          <w:numId w:val="3"/>
        </w:numPr>
        <w:rPr>
          <w:lang/>
        </w:rPr>
      </w:pPr>
      <w:r w:rsidRPr="006F7D41">
        <w:rPr>
          <w:lang/>
        </w:rPr>
        <w:t>Sales Promotion: This strategy involves short-term incentives to encourage customers to buy a product or service. Examples of sales promotions include discounts, coupons, free samples, and loyalty programs.</w:t>
      </w:r>
    </w:p>
    <w:p w14:paraId="275DD090" w14:textId="77777777" w:rsidR="006F7D41" w:rsidRPr="006F7D41" w:rsidRDefault="006F7D41" w:rsidP="006F7D41">
      <w:pPr>
        <w:numPr>
          <w:ilvl w:val="0"/>
          <w:numId w:val="3"/>
        </w:numPr>
        <w:rPr>
          <w:lang/>
        </w:rPr>
      </w:pPr>
      <w:r w:rsidRPr="006F7D41">
        <w:rPr>
          <w:lang/>
        </w:rPr>
        <w:lastRenderedPageBreak/>
        <w:t>Public Relations: This strategy involves managing the communication and relationship between a company and its stakeholders, including customers, employees, investors, and the media.</w:t>
      </w:r>
    </w:p>
    <w:p w14:paraId="5516DA2F" w14:textId="77777777" w:rsidR="006F7D41" w:rsidRPr="006F7D41" w:rsidRDefault="006F7D41" w:rsidP="006F7D41">
      <w:pPr>
        <w:numPr>
          <w:ilvl w:val="0"/>
          <w:numId w:val="3"/>
        </w:numPr>
        <w:rPr>
          <w:lang/>
        </w:rPr>
      </w:pPr>
      <w:r w:rsidRPr="006F7D41">
        <w:rPr>
          <w:lang/>
        </w:rPr>
        <w:t>Direct Marketing: This strategy involves communicating directly with customers through various channels such as email, mail, or text message to promote a company's products or services.</w:t>
      </w:r>
    </w:p>
    <w:p w14:paraId="68BD2DEA" w14:textId="77777777" w:rsidR="006F7D41" w:rsidRPr="00A753AC" w:rsidRDefault="006F7D41" w:rsidP="006F7D41">
      <w:pPr>
        <w:rPr>
          <w:lang w:val="en-US"/>
        </w:rPr>
      </w:pPr>
      <w:r w:rsidRPr="006F7D41">
        <w:rPr>
          <w:lang/>
        </w:rPr>
        <w:t>Costa Coffee uses various promotion strategies to reach its target market. One of its most prevalent promotion strategies is advertising. The company has used various media channels to promote its products, including television, print, and social media. For example, in 2021, Costa Coffee launched a new advertising campaign called "Never a Dull Cup" to promote its range of iced drinks, which featured on television, billboards, and social media platforms</w:t>
      </w:r>
      <w:r w:rsidR="00A753AC">
        <w:rPr>
          <w:lang w:val="en-US"/>
        </w:rPr>
        <w:t xml:space="preserve"> (Costa Coffee, 2021).</w:t>
      </w:r>
    </w:p>
    <w:p w14:paraId="3C9758FA" w14:textId="77777777" w:rsidR="00A753AC" w:rsidRDefault="00A753AC" w:rsidP="00A753AC">
      <w:pPr>
        <w:keepNext/>
        <w:jc w:val="center"/>
      </w:pPr>
      <w:r w:rsidRPr="00A753AC">
        <w:rPr>
          <w:noProof/>
          <w:lang/>
        </w:rPr>
        <w:drawing>
          <wp:inline distT="0" distB="0" distL="0" distR="0" wp14:anchorId="0624724C" wp14:editId="3F419145">
            <wp:extent cx="1803400" cy="1117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803400" cy="1117600"/>
                    </a:xfrm>
                    <a:prstGeom prst="rect">
                      <a:avLst/>
                    </a:prstGeom>
                  </pic:spPr>
                </pic:pic>
              </a:graphicData>
            </a:graphic>
          </wp:inline>
        </w:drawing>
      </w:r>
    </w:p>
    <w:p w14:paraId="153D4909" w14:textId="77777777" w:rsidR="00A753AC" w:rsidRPr="006F7D41" w:rsidRDefault="00A753AC" w:rsidP="00A753AC">
      <w:pPr>
        <w:pStyle w:val="Caption"/>
        <w:jc w:val="center"/>
        <w:rPr>
          <w:lang/>
        </w:rPr>
      </w:pPr>
      <w:r>
        <w:t xml:space="preserve">Figure </w:t>
      </w:r>
      <w:r>
        <w:fldChar w:fldCharType="begin"/>
      </w:r>
      <w:r>
        <w:instrText xml:space="preserve"> SEQ Figure \* ARABIC </w:instrText>
      </w:r>
      <w:r>
        <w:fldChar w:fldCharType="separate"/>
      </w:r>
      <w:r>
        <w:rPr>
          <w:noProof/>
        </w:rPr>
        <w:t>2</w:t>
      </w:r>
      <w:r>
        <w:fldChar w:fldCharType="end"/>
      </w:r>
      <w:r>
        <w:rPr>
          <w:lang w:val="en-US"/>
        </w:rPr>
        <w:t>: Never a dull cup Campaign</w:t>
      </w:r>
    </w:p>
    <w:p w14:paraId="6B27AC6B" w14:textId="77777777" w:rsidR="006F7D41" w:rsidRPr="006F7D41" w:rsidRDefault="006F7D41" w:rsidP="006F7D41">
      <w:pPr>
        <w:rPr>
          <w:lang w:val="en-US"/>
        </w:rPr>
      </w:pPr>
      <w:r w:rsidRPr="006F7D41">
        <w:rPr>
          <w:lang/>
        </w:rPr>
        <w:t>Costa Coffee also uses sales promotion to encourage customers to try its products. For example, the company offers a loyalty program called Costa Coffee Club, which rewards customers with points for every purchase they make, and these points can be redeemed for free drinks or food items</w:t>
      </w:r>
      <w:r w:rsidR="00A753AC">
        <w:rPr>
          <w:lang w:val="en-US"/>
        </w:rPr>
        <w:t xml:space="preserve"> (Costa Coffee, 2021).</w:t>
      </w:r>
    </w:p>
    <w:p w14:paraId="6C0E7004" w14:textId="77777777" w:rsidR="006F7D41" w:rsidRDefault="006F7D41" w:rsidP="006F7D41">
      <w:pPr>
        <w:rPr>
          <w:lang/>
        </w:rPr>
      </w:pPr>
      <w:r w:rsidRPr="006F7D41">
        <w:rPr>
          <w:lang/>
        </w:rPr>
        <w:t>Furthermore, Costa Coffee engages in direct marketing by sending promotional emails to its customers, which include information about new products, special offers, and promotions. The company also has an active presence on social media, where it promotes its products and engages with its customers.</w:t>
      </w:r>
    </w:p>
    <w:p w14:paraId="00EC4012" w14:textId="77777777" w:rsidR="006F7D41" w:rsidRDefault="006F7D41" w:rsidP="00A753AC">
      <w:pPr>
        <w:pStyle w:val="Heading1"/>
        <w:rPr>
          <w:lang w:val="en-US"/>
        </w:rPr>
      </w:pPr>
      <w:bookmarkStart w:id="13" w:name="_Toc128861487"/>
      <w:r>
        <w:rPr>
          <w:lang w:val="en-US"/>
        </w:rPr>
        <w:t>Distribution</w:t>
      </w:r>
      <w:bookmarkEnd w:id="13"/>
    </w:p>
    <w:p w14:paraId="02629456" w14:textId="77777777" w:rsidR="006F7D41" w:rsidRPr="006F7D41" w:rsidRDefault="006F7D41" w:rsidP="006F7D41">
      <w:pPr>
        <w:rPr>
          <w:lang w:val="en-US"/>
        </w:rPr>
      </w:pPr>
      <w:r w:rsidRPr="006F7D41">
        <w:rPr>
          <w:lang w:val="en-US"/>
        </w:rPr>
        <w:t xml:space="preserve">The marketing function of placement, which is often referred to as distribution, is ensuring that the appropriate product is available for purchase at the appropriate location and at the appropriate time. The primary purpose of distribution is to make </w:t>
      </w:r>
      <w:r w:rsidRPr="006F7D41">
        <w:rPr>
          <w:lang w:val="en-US"/>
        </w:rPr>
        <w:lastRenderedPageBreak/>
        <w:t>sure that the product can be readily obtained by clients and is offered to them at the time and location of their choosing. In the field of marketing, intense distribution, selective distribution, and exclusive distribution are the three placement and distribution tactics that are used the most often.</w:t>
      </w:r>
    </w:p>
    <w:p w14:paraId="1AE157A6" w14:textId="77777777" w:rsidR="006F7D41" w:rsidRPr="00A753AC" w:rsidRDefault="006F7D41" w:rsidP="00A753AC">
      <w:pPr>
        <w:pStyle w:val="ListParagraph"/>
        <w:numPr>
          <w:ilvl w:val="0"/>
          <w:numId w:val="8"/>
        </w:numPr>
        <w:rPr>
          <w:lang w:val="en-US"/>
        </w:rPr>
      </w:pPr>
      <w:r w:rsidRPr="00A753AC">
        <w:rPr>
          <w:lang w:val="en-US"/>
        </w:rPr>
        <w:t>Intensive Distribution: The goal of the intensive distribution tactic is to make the product accessible to consumers in the greatest number of retail locations as feasible. It is often reserved for describing goods that are in great demand among consumers and are regularly bought by them. For instance, some examples of fast-moving consumer products are soft beverages, snacks, and personal care items.</w:t>
      </w:r>
    </w:p>
    <w:p w14:paraId="51EC4751" w14:textId="77777777" w:rsidR="006F7D41" w:rsidRPr="00A753AC" w:rsidRDefault="006F7D41" w:rsidP="00A753AC">
      <w:pPr>
        <w:pStyle w:val="ListParagraph"/>
        <w:numPr>
          <w:ilvl w:val="0"/>
          <w:numId w:val="8"/>
        </w:numPr>
        <w:rPr>
          <w:lang w:val="en-US"/>
        </w:rPr>
      </w:pPr>
      <w:r w:rsidRPr="00A753AC">
        <w:rPr>
          <w:lang w:val="en-US"/>
        </w:rPr>
        <w:t>Selective Distribution: The key element of the selective distribution marketing strategy is Limiting the number of retail locations to maximise profits. Products that need to be handled in a certain way or demand a particular degree of knowledge are often the ones that fall under this category. Examples of such things are high-end clothes, luxury items, and technology products.</w:t>
      </w:r>
    </w:p>
    <w:p w14:paraId="7078CEF8" w14:textId="77777777" w:rsidR="006F7D41" w:rsidRPr="00A753AC" w:rsidRDefault="006F7D41" w:rsidP="00A753AC">
      <w:pPr>
        <w:pStyle w:val="ListParagraph"/>
        <w:numPr>
          <w:ilvl w:val="0"/>
          <w:numId w:val="8"/>
        </w:numPr>
        <w:rPr>
          <w:lang w:val="en-US"/>
        </w:rPr>
      </w:pPr>
      <w:r w:rsidRPr="00A753AC">
        <w:rPr>
          <w:lang w:val="en-US"/>
        </w:rPr>
        <w:t xml:space="preserve">Exclusive Distribution: Exclusive distribution is known as a marketing tactic which concerns Selling a product via a restricted number of retail locations. It is often reserved for high-end, luxury, or </w:t>
      </w:r>
      <w:proofErr w:type="spellStart"/>
      <w:r w:rsidRPr="00A753AC">
        <w:rPr>
          <w:lang w:val="en-US"/>
        </w:rPr>
        <w:t>speciality</w:t>
      </w:r>
      <w:proofErr w:type="spellEnd"/>
      <w:r w:rsidRPr="00A753AC">
        <w:rPr>
          <w:lang w:val="en-US"/>
        </w:rPr>
        <w:t xml:space="preserve"> items that cater to a certain market segment. Examples of such items are high-end </w:t>
      </w:r>
      <w:proofErr w:type="spellStart"/>
      <w:r w:rsidRPr="00A753AC">
        <w:rPr>
          <w:lang w:val="en-US"/>
        </w:rPr>
        <w:t>jewellery</w:t>
      </w:r>
      <w:proofErr w:type="spellEnd"/>
      <w:r w:rsidRPr="00A753AC">
        <w:rPr>
          <w:lang w:val="en-US"/>
        </w:rPr>
        <w:t>, designer clothes, and luxury automobiles.</w:t>
      </w:r>
    </w:p>
    <w:p w14:paraId="65A8EED6" w14:textId="77777777" w:rsidR="006F7D41" w:rsidRPr="006F7D41" w:rsidRDefault="006F7D41" w:rsidP="006F7D41">
      <w:pPr>
        <w:rPr>
          <w:lang w:val="en-US"/>
        </w:rPr>
      </w:pPr>
      <w:r w:rsidRPr="006F7D41">
        <w:rPr>
          <w:lang w:val="en-US"/>
        </w:rPr>
        <w:t>Costa Coffee</w:t>
      </w:r>
      <w:r>
        <w:rPr>
          <w:lang w:val="en-US"/>
        </w:rPr>
        <w:t xml:space="preserve"> uses </w:t>
      </w:r>
      <w:r w:rsidRPr="006F7D41">
        <w:rPr>
          <w:lang w:val="en-US"/>
        </w:rPr>
        <w:t xml:space="preserve">selective distribution is used for the company's goods. The firm conducts its business via a mix of shops that are owned directly by the company, stores that are franchised, and </w:t>
      </w:r>
      <w:proofErr w:type="spellStart"/>
      <w:r w:rsidRPr="006F7D41">
        <w:rPr>
          <w:lang w:val="en-US"/>
        </w:rPr>
        <w:t>licenced</w:t>
      </w:r>
      <w:proofErr w:type="spellEnd"/>
      <w:r w:rsidRPr="006F7D41">
        <w:rPr>
          <w:lang w:val="en-US"/>
        </w:rPr>
        <w:t xml:space="preserve"> outlets. More than 4,000 Costa Coffee locations may be found in over 32 different countries, including the United Kingdom, China, and the Middle East. The firm has around 2,600 shops in the United Kingdom, including both company-owned and franchised locations. This gives the company a significant presence in the country</w:t>
      </w:r>
      <w:r w:rsidR="00A753AC">
        <w:rPr>
          <w:lang w:val="en-US"/>
        </w:rPr>
        <w:t xml:space="preserve"> (Costa Coffee, 2021).</w:t>
      </w:r>
    </w:p>
    <w:p w14:paraId="1CDF7391" w14:textId="77777777" w:rsidR="006F7D41" w:rsidRDefault="006F7D41" w:rsidP="006F7D41">
      <w:pPr>
        <w:rPr>
          <w:lang w:val="en-US"/>
        </w:rPr>
      </w:pPr>
      <w:r w:rsidRPr="006F7D41">
        <w:rPr>
          <w:lang w:val="en-US"/>
        </w:rPr>
        <w:t xml:space="preserve">The distribution strategy of the firm focuses on positioning its shops in high-traffic places such as airports, railway stations, shopping malls, and city centres, so that consumers can quickly reach these locations and make purchases. Moreover, technology, such as mobile ordering and delivery services, is used in Costa Coffee's efforts to improve its various distribution channels. For instance, in 2021, Costa Coffee </w:t>
      </w:r>
      <w:r w:rsidRPr="006F7D41">
        <w:rPr>
          <w:lang w:val="en-US"/>
        </w:rPr>
        <w:lastRenderedPageBreak/>
        <w:t>and Uber Eats formed a partnership in order to provide delivery services to the company's consumers in the United Kingdom</w:t>
      </w:r>
      <w:r w:rsidR="00A753AC">
        <w:rPr>
          <w:lang w:val="en-US"/>
        </w:rPr>
        <w:t xml:space="preserve"> (Costa Coffee, 2021).</w:t>
      </w:r>
    </w:p>
    <w:p w14:paraId="436143C3" w14:textId="77777777" w:rsidR="00A753AC" w:rsidRDefault="00A753AC" w:rsidP="00A753AC">
      <w:pPr>
        <w:keepNext/>
        <w:jc w:val="center"/>
      </w:pPr>
      <w:r w:rsidRPr="00A753AC">
        <w:rPr>
          <w:noProof/>
          <w:lang w:val="en-US"/>
        </w:rPr>
        <w:drawing>
          <wp:inline distT="0" distB="0" distL="0" distR="0" wp14:anchorId="516EDEBB" wp14:editId="25637D88">
            <wp:extent cx="4419600" cy="3251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419600" cy="3251200"/>
                    </a:xfrm>
                    <a:prstGeom prst="rect">
                      <a:avLst/>
                    </a:prstGeom>
                  </pic:spPr>
                </pic:pic>
              </a:graphicData>
            </a:graphic>
          </wp:inline>
        </w:drawing>
      </w:r>
    </w:p>
    <w:p w14:paraId="057171A0" w14:textId="77777777" w:rsidR="00A753AC" w:rsidRPr="006F7D41" w:rsidRDefault="00A753AC" w:rsidP="00A753AC">
      <w:pPr>
        <w:pStyle w:val="Caption"/>
        <w:jc w:val="center"/>
        <w:rPr>
          <w:lang w:val="en-US"/>
        </w:rPr>
      </w:pPr>
      <w:r>
        <w:t xml:space="preserve">Figure </w:t>
      </w:r>
      <w:r>
        <w:fldChar w:fldCharType="begin"/>
      </w:r>
      <w:r>
        <w:instrText xml:space="preserve"> SEQ Figure \* ARABIC </w:instrText>
      </w:r>
      <w:r>
        <w:fldChar w:fldCharType="separate"/>
      </w:r>
      <w:r>
        <w:rPr>
          <w:noProof/>
        </w:rPr>
        <w:t>3</w:t>
      </w:r>
      <w:r>
        <w:fldChar w:fldCharType="end"/>
      </w:r>
      <w:r>
        <w:rPr>
          <w:lang w:val="en-US"/>
        </w:rPr>
        <w:t>: Costa Coffee and Uber Eats</w:t>
      </w:r>
    </w:p>
    <w:p w14:paraId="6C20BC2C" w14:textId="77777777" w:rsidR="006F7D41" w:rsidRPr="006F7D41" w:rsidRDefault="006F7D41" w:rsidP="006F7D41">
      <w:pPr>
        <w:rPr>
          <w:lang w:val="en-US"/>
        </w:rPr>
      </w:pPr>
      <w:r w:rsidRPr="006F7D41">
        <w:rPr>
          <w:lang w:val="en-US"/>
        </w:rPr>
        <w:t>In addition to this, Costa Coffee has broadened the scope of its distribution channels by making its goods available for purchase at supermarkets and grocery shops. The goods of the firm may be found in large supermarkets such as Tesco and Sainsbury's. These items include coffee beans, coffee that has been ground, and ready-to-drink products.</w:t>
      </w:r>
    </w:p>
    <w:p w14:paraId="3EDFD4E7" w14:textId="77777777" w:rsidR="006F7D41" w:rsidRDefault="00CA6738" w:rsidP="00A753AC">
      <w:pPr>
        <w:pStyle w:val="Heading1"/>
        <w:rPr>
          <w:lang w:val="en-US"/>
        </w:rPr>
      </w:pPr>
      <w:bookmarkStart w:id="14" w:name="_Toc128861488"/>
      <w:r>
        <w:rPr>
          <w:lang w:val="en-US"/>
        </w:rPr>
        <w:t>Customer Service</w:t>
      </w:r>
      <w:bookmarkEnd w:id="14"/>
    </w:p>
    <w:p w14:paraId="2BF77191" w14:textId="77777777" w:rsidR="00CA6738" w:rsidRPr="00CA6738" w:rsidRDefault="00CA6738" w:rsidP="00CA6738">
      <w:pPr>
        <w:rPr>
          <w:lang w:val="en-US"/>
        </w:rPr>
      </w:pPr>
      <w:r w:rsidRPr="00CA6738">
        <w:rPr>
          <w:lang w:val="en-US"/>
        </w:rPr>
        <w:t>It entails making certain that clients are provided with high-quality service and assistance for the whole of their experience working with the firm. The purpose of providing excellent customer service is to establish long-lasting connections with clients, to boost customer loyalty, and to encourage clients to return for further business.</w:t>
      </w:r>
    </w:p>
    <w:p w14:paraId="4ECCA4BC" w14:textId="77777777" w:rsidR="00CA6738" w:rsidRPr="00CA6738" w:rsidRDefault="00CA6738" w:rsidP="00CA6738">
      <w:pPr>
        <w:rPr>
          <w:lang w:val="en-US"/>
        </w:rPr>
      </w:pPr>
      <w:r w:rsidRPr="00CA6738">
        <w:rPr>
          <w:lang w:val="en-US"/>
        </w:rPr>
        <w:t>The following are some of the customer service tactics that are used most often in marketing:</w:t>
      </w:r>
    </w:p>
    <w:p w14:paraId="1BD8B111" w14:textId="77777777" w:rsidR="00CA6738" w:rsidRPr="00A753AC" w:rsidRDefault="00CA6738" w:rsidP="00A753AC">
      <w:pPr>
        <w:pStyle w:val="ListParagraph"/>
        <w:numPr>
          <w:ilvl w:val="0"/>
          <w:numId w:val="9"/>
        </w:numPr>
        <w:rPr>
          <w:lang w:val="en-US"/>
        </w:rPr>
      </w:pPr>
      <w:proofErr w:type="spellStart"/>
      <w:r w:rsidRPr="00A753AC">
        <w:rPr>
          <w:lang w:val="en-US"/>
        </w:rPr>
        <w:lastRenderedPageBreak/>
        <w:t>Personalisation</w:t>
      </w:r>
      <w:proofErr w:type="spellEnd"/>
      <w:r w:rsidRPr="00A753AC">
        <w:rPr>
          <w:lang w:val="en-US"/>
        </w:rPr>
        <w:t xml:space="preserve">: Personalization is a marketing technique that includes adapting the experience of the client to the specific requirements and inclinations of each person. Personalized advice, </w:t>
      </w:r>
      <w:proofErr w:type="spellStart"/>
      <w:r w:rsidRPr="00A753AC">
        <w:rPr>
          <w:lang w:val="en-US"/>
        </w:rPr>
        <w:t>individualised</w:t>
      </w:r>
      <w:proofErr w:type="spellEnd"/>
      <w:r w:rsidRPr="00A753AC">
        <w:rPr>
          <w:lang w:val="en-US"/>
        </w:rPr>
        <w:t xml:space="preserve"> marketing messaging, and </w:t>
      </w:r>
      <w:proofErr w:type="spellStart"/>
      <w:r w:rsidRPr="00A753AC">
        <w:rPr>
          <w:lang w:val="en-US"/>
        </w:rPr>
        <w:t>individualised</w:t>
      </w:r>
      <w:proofErr w:type="spellEnd"/>
      <w:r w:rsidRPr="00A753AC">
        <w:rPr>
          <w:lang w:val="en-US"/>
        </w:rPr>
        <w:t xml:space="preserve"> customer support are all examples of this kind of service.</w:t>
      </w:r>
    </w:p>
    <w:p w14:paraId="630D9AD0" w14:textId="77777777" w:rsidR="00CA6738" w:rsidRPr="00A753AC" w:rsidRDefault="00CA6738" w:rsidP="00A753AC">
      <w:pPr>
        <w:pStyle w:val="ListParagraph"/>
        <w:numPr>
          <w:ilvl w:val="0"/>
          <w:numId w:val="9"/>
        </w:numPr>
        <w:rPr>
          <w:lang w:val="en-US"/>
        </w:rPr>
      </w:pPr>
      <w:r w:rsidRPr="00A753AC">
        <w:rPr>
          <w:lang w:val="en-US"/>
        </w:rPr>
        <w:t>Omnichannel support: This one is a strategy that entails providing clients with a consistent experience across all channels of contact. These channels include phone, email, live chat, and social media platforms.</w:t>
      </w:r>
    </w:p>
    <w:p w14:paraId="1BF8FBE6" w14:textId="77777777" w:rsidR="00CA6738" w:rsidRPr="00A753AC" w:rsidRDefault="00CA6738" w:rsidP="00A753AC">
      <w:pPr>
        <w:pStyle w:val="ListParagraph"/>
        <w:numPr>
          <w:ilvl w:val="0"/>
          <w:numId w:val="9"/>
        </w:numPr>
        <w:rPr>
          <w:lang w:val="en-US"/>
        </w:rPr>
      </w:pPr>
      <w:r w:rsidRPr="00A753AC">
        <w:rPr>
          <w:lang w:val="en-US"/>
        </w:rPr>
        <w:t xml:space="preserve">Proactive support: It is a technique that includes determining what the client will need before they ask for it and then offering that help proactively. It may involve proactive outreach, such as emailing </w:t>
      </w:r>
      <w:proofErr w:type="gramStart"/>
      <w:r w:rsidRPr="00A753AC">
        <w:rPr>
          <w:lang w:val="en-US"/>
        </w:rPr>
        <w:t>clients</w:t>
      </w:r>
      <w:proofErr w:type="gramEnd"/>
      <w:r w:rsidRPr="00A753AC">
        <w:rPr>
          <w:lang w:val="en-US"/>
        </w:rPr>
        <w:t xml:space="preserve"> pertinent information or advice on how to fix a problem.</w:t>
      </w:r>
    </w:p>
    <w:p w14:paraId="39E47455" w14:textId="77777777" w:rsidR="00CA6738" w:rsidRPr="00CA6738" w:rsidRDefault="00CA6738" w:rsidP="00CA6738">
      <w:pPr>
        <w:rPr>
          <w:lang w:val="en-US"/>
        </w:rPr>
      </w:pPr>
      <w:r w:rsidRPr="00CA6738">
        <w:rPr>
          <w:lang w:val="en-US"/>
        </w:rPr>
        <w:t>In order to provide its customers with assistance and service of the highest possible standard, Costa Coffee makes use of a wide variety of customer service tactics. The organisation has a customer service department that responds to questions and concerns raised by clients through a variety of mediums, including e-mail, the telephone, and social media platforms.</w:t>
      </w:r>
    </w:p>
    <w:p w14:paraId="0C4FA930" w14:textId="77777777" w:rsidR="00CA6738" w:rsidRPr="00CA6738" w:rsidRDefault="00CA6738" w:rsidP="00CA6738">
      <w:pPr>
        <w:rPr>
          <w:lang w:val="en-US"/>
        </w:rPr>
      </w:pPr>
      <w:r w:rsidRPr="00CA6738">
        <w:rPr>
          <w:lang w:val="en-US"/>
        </w:rPr>
        <w:t xml:space="preserve">The Costa Coffee Club is a customer loyalty programme that allows for a more </w:t>
      </w:r>
      <w:proofErr w:type="spellStart"/>
      <w:r w:rsidRPr="00CA6738">
        <w:rPr>
          <w:lang w:val="en-US"/>
        </w:rPr>
        <w:t>individualised</w:t>
      </w:r>
      <w:proofErr w:type="spellEnd"/>
      <w:r w:rsidRPr="00CA6738">
        <w:rPr>
          <w:lang w:val="en-US"/>
        </w:rPr>
        <w:t xml:space="preserve"> experience for each individual consumer. Consumers have the ability to earn points for their purchases, as well as get </w:t>
      </w:r>
      <w:proofErr w:type="spellStart"/>
      <w:r w:rsidRPr="00CA6738">
        <w:rPr>
          <w:lang w:val="en-US"/>
        </w:rPr>
        <w:t>customised</w:t>
      </w:r>
      <w:proofErr w:type="spellEnd"/>
      <w:r w:rsidRPr="00CA6738">
        <w:rPr>
          <w:lang w:val="en-US"/>
        </w:rPr>
        <w:t xml:space="preserve"> offers and discounts depending on the selections they make. Moreover, the </w:t>
      </w:r>
      <w:proofErr w:type="spellStart"/>
      <w:r w:rsidRPr="00CA6738">
        <w:rPr>
          <w:lang w:val="en-US"/>
        </w:rPr>
        <w:t>organisation</w:t>
      </w:r>
      <w:proofErr w:type="spellEnd"/>
      <w:r w:rsidRPr="00CA6738">
        <w:rPr>
          <w:lang w:val="en-US"/>
        </w:rPr>
        <w:t xml:space="preserve"> provides </w:t>
      </w:r>
      <w:proofErr w:type="spellStart"/>
      <w:r w:rsidRPr="00CA6738">
        <w:rPr>
          <w:lang w:val="en-US"/>
        </w:rPr>
        <w:t>individualised</w:t>
      </w:r>
      <w:proofErr w:type="spellEnd"/>
      <w:r w:rsidRPr="00CA6738">
        <w:rPr>
          <w:lang w:val="en-US"/>
        </w:rPr>
        <w:t xml:space="preserve"> marketing communications to its clientele through email and other social media platforms</w:t>
      </w:r>
      <w:r w:rsidR="003912FD">
        <w:rPr>
          <w:lang w:val="en-US"/>
        </w:rPr>
        <w:t xml:space="preserve"> (Costa Coffee, 2021).</w:t>
      </w:r>
    </w:p>
    <w:p w14:paraId="671A54C7" w14:textId="77777777" w:rsidR="00CA6738" w:rsidRPr="00CA6738" w:rsidRDefault="00CA6738" w:rsidP="00CA6738">
      <w:pPr>
        <w:rPr>
          <w:lang w:val="en-US"/>
        </w:rPr>
      </w:pPr>
      <w:r w:rsidRPr="00CA6738">
        <w:rPr>
          <w:lang w:val="en-US"/>
        </w:rPr>
        <w:t>In order to better serve its consumers across all available channels, Costa Coffee has developed a smartphone app that lets users place orders and make payments for their beverages online. Also, the app gives information on the locations of stores as well as menus. Customers have the ability to submit questions and get replies in real time through social media platforms such as Twitter and Facebook, which are both supported by Costa Coffee's customer service team</w:t>
      </w:r>
      <w:r w:rsidR="003912FD">
        <w:rPr>
          <w:lang w:val="en-US"/>
        </w:rPr>
        <w:t xml:space="preserve"> (Costa Coffee, 2021).</w:t>
      </w:r>
    </w:p>
    <w:p w14:paraId="783334ED" w14:textId="77777777" w:rsidR="00CA6738" w:rsidRPr="006F7D41" w:rsidRDefault="00CA6738" w:rsidP="00CA6738">
      <w:pPr>
        <w:rPr>
          <w:lang w:val="en-US"/>
        </w:rPr>
      </w:pPr>
      <w:r w:rsidRPr="00CA6738">
        <w:rPr>
          <w:lang w:val="en-US"/>
        </w:rPr>
        <w:t xml:space="preserve">Customers of Costa Coffee get frequent emails from the company including information on new goods and special deals. These emails are sent as part of the company's proactive support system, which can be accessed through the website. </w:t>
      </w:r>
      <w:r w:rsidRPr="00CA6738">
        <w:rPr>
          <w:lang w:val="en-US"/>
        </w:rPr>
        <w:lastRenderedPageBreak/>
        <w:t>Also, the firm maintains a blog where readers can get information on coffee, brewing methods, and the latest developments in the coffee industry.</w:t>
      </w:r>
    </w:p>
    <w:p w14:paraId="5F8251BF" w14:textId="77777777" w:rsidR="006F7D41" w:rsidRDefault="00CA6738" w:rsidP="003912FD">
      <w:pPr>
        <w:pStyle w:val="Heading1"/>
        <w:rPr>
          <w:lang w:val="en-US"/>
        </w:rPr>
      </w:pPr>
      <w:bookmarkStart w:id="15" w:name="_Toc128861489"/>
      <w:r>
        <w:rPr>
          <w:lang w:val="en-US"/>
        </w:rPr>
        <w:t>Conclusion</w:t>
      </w:r>
      <w:bookmarkEnd w:id="15"/>
    </w:p>
    <w:p w14:paraId="2586EAB9" w14:textId="77777777" w:rsidR="00CA6738" w:rsidRDefault="00CA6738" w:rsidP="006F7D41">
      <w:r w:rsidRPr="00CA6738">
        <w:t>In conclusion, market research plays a crucial role in Costa Coffee's marketing and product development strategies. The company uses a variety of methods to gather insights about its customers and the coffee industry and uses this information to inform its decisions and improve its offerings. The data shows that these market research initiatives have been successful in increasing customer satisfaction, market share, and social media engagement.</w:t>
      </w:r>
      <w:r>
        <w:t xml:space="preserve"> P</w:t>
      </w:r>
      <w:r w:rsidRPr="00CA6738">
        <w:t>roduct development is</w:t>
      </w:r>
      <w:r>
        <w:t xml:space="preserve"> also crucial</w:t>
      </w:r>
      <w:r w:rsidRPr="00CA6738">
        <w:t xml:space="preserve"> for Costa Coffee, and the company has established a structured process to ensure that new products meet customer needs and align with the company's overall strategy. Costa Coffee's product development efforts have been successful in driving sales growth, increasing customer loyalty, and winning industry recognition.</w:t>
      </w:r>
      <w:r>
        <w:t xml:space="preserve"> </w:t>
      </w:r>
      <w:r w:rsidRPr="00CA6738">
        <w:t>Overall, Costa Coffee's customer service strategy focuses on providing personalized, omnichannel, and proactive support to its customers.</w:t>
      </w:r>
    </w:p>
    <w:p w14:paraId="43E788FC" w14:textId="77777777" w:rsidR="003912FD" w:rsidRDefault="003912FD" w:rsidP="003912FD">
      <w:pPr>
        <w:pStyle w:val="Heading1"/>
        <w:rPr>
          <w:lang w:val="en-US"/>
        </w:rPr>
      </w:pPr>
      <w:bookmarkStart w:id="16" w:name="_Toc128861490"/>
      <w:r>
        <w:rPr>
          <w:lang w:val="en-US"/>
        </w:rPr>
        <w:t>Reference</w:t>
      </w:r>
      <w:bookmarkEnd w:id="16"/>
    </w:p>
    <w:p w14:paraId="247EF3DB" w14:textId="77777777" w:rsidR="003912FD" w:rsidRDefault="003912FD" w:rsidP="003912FD">
      <w:pPr>
        <w:rPr>
          <w:lang w:val="en-US"/>
        </w:rPr>
      </w:pPr>
      <w:r w:rsidRPr="003912FD">
        <w:rPr>
          <w:lang w:val="en-US"/>
        </w:rPr>
        <w:t>Berthon, P., Holbrook, M. B., &amp; Hulbert, J. M. (2019). Brand management in the era of digital (dis) intermediation. Journal of Business Research, 96, 330-341.</w:t>
      </w:r>
    </w:p>
    <w:p w14:paraId="355DD6E6" w14:textId="77777777" w:rsidR="003912FD" w:rsidRDefault="003912FD" w:rsidP="003912FD">
      <w:pPr>
        <w:rPr>
          <w:lang w:val="en-US"/>
        </w:rPr>
      </w:pPr>
      <w:proofErr w:type="spellStart"/>
      <w:r w:rsidRPr="003912FD">
        <w:rPr>
          <w:lang w:val="en-US"/>
        </w:rPr>
        <w:t>Bozic</w:t>
      </w:r>
      <w:proofErr w:type="spellEnd"/>
      <w:r w:rsidRPr="003912FD">
        <w:rPr>
          <w:lang w:val="en-US"/>
        </w:rPr>
        <w:t xml:space="preserve">, N., &amp; </w:t>
      </w:r>
      <w:proofErr w:type="spellStart"/>
      <w:r w:rsidRPr="003912FD">
        <w:rPr>
          <w:lang w:val="en-US"/>
        </w:rPr>
        <w:t>Beric</w:t>
      </w:r>
      <w:proofErr w:type="spellEnd"/>
      <w:r w:rsidRPr="003912FD">
        <w:rPr>
          <w:lang w:val="en-US"/>
        </w:rPr>
        <w:t>, D. (2019). The Importance of Market Research in the Process of Developing a New Product. Economic Themes, 57(1), 73-86.</w:t>
      </w:r>
    </w:p>
    <w:p w14:paraId="6C0A1430" w14:textId="77777777" w:rsidR="003912FD" w:rsidRPr="003912FD" w:rsidRDefault="003912FD" w:rsidP="003912FD">
      <w:pPr>
        <w:rPr>
          <w:lang w:val="en-US"/>
        </w:rPr>
      </w:pPr>
      <w:r>
        <w:rPr>
          <w:lang w:val="en-US"/>
        </w:rPr>
        <w:t>C</w:t>
      </w:r>
      <w:r w:rsidRPr="003912FD">
        <w:rPr>
          <w:lang/>
        </w:rPr>
        <w:t>osta Coffee. (2021). Contact us. Retrieved from https://www.costa.co.uk/contact-us/</w:t>
      </w:r>
      <w:r>
        <w:rPr>
          <w:lang w:val="en-US"/>
        </w:rPr>
        <w:t xml:space="preserve"> </w:t>
      </w:r>
      <w:bookmarkStart w:id="17" w:name="OLE_LINK19"/>
      <w:r>
        <w:rPr>
          <w:lang w:val="en-US"/>
        </w:rPr>
        <w:t>[Accessed 03 March, 2023]</w:t>
      </w:r>
      <w:bookmarkEnd w:id="17"/>
    </w:p>
    <w:p w14:paraId="59B55F16" w14:textId="77777777" w:rsidR="003912FD" w:rsidRPr="003912FD" w:rsidRDefault="003912FD" w:rsidP="003912FD">
      <w:pPr>
        <w:rPr>
          <w:lang w:val="en-US"/>
        </w:rPr>
      </w:pPr>
      <w:r w:rsidRPr="003912FD">
        <w:rPr>
          <w:lang/>
        </w:rPr>
        <w:t>Costa Coffee. (2021). Costa Coffee Locations. Retrieved from https://www.costa.co.uk/locations/</w:t>
      </w:r>
      <w:r>
        <w:rPr>
          <w:lang w:val="en-US"/>
        </w:rPr>
        <w:t xml:space="preserve"> [Accessed 03 March, 2023]</w:t>
      </w:r>
    </w:p>
    <w:p w14:paraId="1E0DAD54" w14:textId="77777777" w:rsidR="003912FD" w:rsidRPr="003912FD" w:rsidRDefault="003912FD" w:rsidP="003912FD">
      <w:pPr>
        <w:rPr>
          <w:lang w:val="en-US"/>
        </w:rPr>
      </w:pPr>
      <w:r w:rsidRPr="003912FD">
        <w:rPr>
          <w:lang/>
        </w:rPr>
        <w:t>Costa Coffee. (2021). Costa Coffee launches new TV and billboard advertising campaign. Retrieved from https://www.costa.co.uk/media/585363/costa-coffee-launches-new-tv-and-billboard-advertising-campaign.pdf</w:t>
      </w:r>
      <w:r>
        <w:rPr>
          <w:lang w:val="en-US"/>
        </w:rPr>
        <w:t xml:space="preserve"> [Accessed 03 March, 2023]</w:t>
      </w:r>
    </w:p>
    <w:p w14:paraId="0DBF3D4B" w14:textId="77777777" w:rsidR="003912FD" w:rsidRPr="003912FD" w:rsidRDefault="003912FD" w:rsidP="003912FD">
      <w:pPr>
        <w:rPr>
          <w:lang w:val="en-US"/>
        </w:rPr>
      </w:pPr>
      <w:r w:rsidRPr="003912FD">
        <w:rPr>
          <w:lang/>
        </w:rPr>
        <w:t>Costa Coffee. (2021). Costa Coffee Club. Retrieved from https://www.costa.co.uk/coffee-club/</w:t>
      </w:r>
      <w:r>
        <w:rPr>
          <w:lang w:val="en-US"/>
        </w:rPr>
        <w:t xml:space="preserve"> [Accessed 03 March, 2023]</w:t>
      </w:r>
    </w:p>
    <w:p w14:paraId="7C9F2E8C" w14:textId="77777777" w:rsidR="003912FD" w:rsidRPr="003912FD" w:rsidRDefault="003912FD" w:rsidP="003912FD">
      <w:pPr>
        <w:rPr>
          <w:lang w:val="en-US"/>
        </w:rPr>
      </w:pPr>
      <w:r w:rsidRPr="003912FD">
        <w:rPr>
          <w:lang/>
        </w:rPr>
        <w:lastRenderedPageBreak/>
        <w:t>Costa Coffee. (2021). Costa Coffee and Uber Eats partner to offer nationwide delivery. Retrieved from https://www.costa.co.uk/media/595199/costa-coffee-and-uber-eats-partner-to-offer-nationwide-delivery.pdf</w:t>
      </w:r>
      <w:r>
        <w:rPr>
          <w:lang w:val="en-US"/>
        </w:rPr>
        <w:t xml:space="preserve"> [Accessed 03 March, 2023]</w:t>
      </w:r>
    </w:p>
    <w:p w14:paraId="01C9BBEE" w14:textId="77777777" w:rsidR="003912FD" w:rsidRPr="003912FD" w:rsidRDefault="003912FD" w:rsidP="003912FD">
      <w:pPr>
        <w:rPr>
          <w:lang w:val="en-US"/>
        </w:rPr>
      </w:pPr>
      <w:r w:rsidRPr="003912FD">
        <w:rPr>
          <w:lang/>
        </w:rPr>
        <w:t>Costa Coffee. (2021). Costa Coffee Club. Retrieved from https://www.costa.co.uk/coffee-club/</w:t>
      </w:r>
      <w:r>
        <w:rPr>
          <w:lang w:val="en-US"/>
        </w:rPr>
        <w:t xml:space="preserve"> [Accessed 03 March, 2023]</w:t>
      </w:r>
    </w:p>
    <w:p w14:paraId="333B51BC" w14:textId="77777777" w:rsidR="003912FD" w:rsidRPr="003912FD" w:rsidRDefault="003912FD" w:rsidP="003912FD">
      <w:pPr>
        <w:rPr>
          <w:lang w:val="en-US"/>
        </w:rPr>
      </w:pPr>
      <w:r w:rsidRPr="003912FD">
        <w:rPr>
          <w:lang/>
        </w:rPr>
        <w:t>Costa Coffee. (2021). Costa Coffee App. Retrieved from https://www.costa.co.uk/coffee-club/app/</w:t>
      </w:r>
      <w:r>
        <w:rPr>
          <w:lang w:val="en-US"/>
        </w:rPr>
        <w:t xml:space="preserve"> [Accessed 03 March, 2023]</w:t>
      </w:r>
    </w:p>
    <w:p w14:paraId="05BB5C97" w14:textId="77777777" w:rsidR="003912FD" w:rsidRPr="003912FD" w:rsidRDefault="003912FD" w:rsidP="003912FD">
      <w:pPr>
        <w:rPr>
          <w:lang w:val="en-US"/>
        </w:rPr>
      </w:pPr>
      <w:r w:rsidRPr="003912FD">
        <w:rPr>
          <w:lang/>
        </w:rPr>
        <w:t>Costa Coffee. (2021). Costa Blog. Retrieved from https://www.costa.co.uk/blog/</w:t>
      </w:r>
      <w:r>
        <w:rPr>
          <w:lang w:val="en-US"/>
        </w:rPr>
        <w:t xml:space="preserve"> [Accessed 03 March, 2023]</w:t>
      </w:r>
    </w:p>
    <w:p w14:paraId="7FDBB550" w14:textId="77777777" w:rsidR="003912FD" w:rsidRPr="003912FD" w:rsidRDefault="003912FD" w:rsidP="003912FD">
      <w:pPr>
        <w:rPr>
          <w:lang w:val="en-US"/>
        </w:rPr>
      </w:pPr>
      <w:r w:rsidRPr="003912FD">
        <w:rPr>
          <w:lang/>
        </w:rPr>
        <w:t>Costa Coffee. (2021). Whitbread Q1 Trading Statement 2021/22. Retrieved from https://www.costa.co.uk/media/583753/whitbread-q1-trading-statement-2021-22.pdf</w:t>
      </w:r>
      <w:r>
        <w:rPr>
          <w:lang w:val="en-US"/>
        </w:rPr>
        <w:t xml:space="preserve"> [Accessed 03 March, 2023]</w:t>
      </w:r>
    </w:p>
    <w:p w14:paraId="2AC7C190" w14:textId="77777777" w:rsidR="003912FD" w:rsidRPr="003912FD" w:rsidRDefault="003912FD" w:rsidP="003912FD">
      <w:pPr>
        <w:rPr>
          <w:lang w:val="en-US"/>
        </w:rPr>
      </w:pPr>
      <w:r w:rsidRPr="003912FD">
        <w:rPr>
          <w:lang/>
        </w:rPr>
        <w:t>Costa Coffee. (2018). Costa Coffee Launches Nitro Cold Brew. Retrieved from https://www.costa.co.uk/media/506683/costa-nitro-press-release-final.pdf</w:t>
      </w:r>
      <w:r>
        <w:rPr>
          <w:lang w:val="en-US"/>
        </w:rPr>
        <w:t xml:space="preserve"> [Accessed 03 March, 2023]</w:t>
      </w:r>
    </w:p>
    <w:p w14:paraId="4C5982C2" w14:textId="77777777" w:rsidR="003912FD" w:rsidRPr="003912FD" w:rsidRDefault="003912FD" w:rsidP="003912FD">
      <w:pPr>
        <w:rPr>
          <w:lang w:val="en-US"/>
        </w:rPr>
      </w:pPr>
      <w:r w:rsidRPr="003912FD">
        <w:rPr>
          <w:lang/>
        </w:rPr>
        <w:t>Costa Coffee. (2019). Costa Coffee UK &amp; Ireland Survey 2019. Retrieved from https://www.costa.co.uk/content/dam/costa/about-our-coffee/2019-Costa-Coffee-UK-Ireland-Survey.pdf</w:t>
      </w:r>
      <w:r>
        <w:rPr>
          <w:lang w:val="en-US"/>
        </w:rPr>
        <w:t xml:space="preserve"> [Accessed 03 March, 2023]</w:t>
      </w:r>
    </w:p>
    <w:p w14:paraId="20FA3754" w14:textId="77777777" w:rsidR="003912FD" w:rsidRPr="003912FD" w:rsidRDefault="003912FD" w:rsidP="003912FD">
      <w:pPr>
        <w:rPr>
          <w:lang w:val="en-US"/>
        </w:rPr>
      </w:pPr>
      <w:r w:rsidRPr="003912FD">
        <w:rPr>
          <w:lang/>
        </w:rPr>
        <w:t>Euromonitor International. (2020). Global Coffee Chains: A Brewing Battle. Retrieved from https://www.euromonitor.com/global-coffee-chains-a-brewing-battle/report</w:t>
      </w:r>
      <w:r>
        <w:rPr>
          <w:lang w:val="en-US"/>
        </w:rPr>
        <w:t xml:space="preserve"> [Accessed 03 March, 2023]</w:t>
      </w:r>
    </w:p>
    <w:p w14:paraId="3A2945BE" w14:textId="77777777" w:rsidR="003912FD" w:rsidRPr="003912FD" w:rsidRDefault="003912FD" w:rsidP="003912FD">
      <w:pPr>
        <w:rPr>
          <w:lang w:val="en-US"/>
        </w:rPr>
      </w:pPr>
      <w:r w:rsidRPr="003912FD">
        <w:rPr>
          <w:lang/>
        </w:rPr>
        <w:t>Euromonitor International. (2020). Global Coffee Report 2020. Retrieved from https://www.euromonitor.com/global-coffee-report-2020/report</w:t>
      </w:r>
      <w:r>
        <w:rPr>
          <w:lang w:val="en-US"/>
        </w:rPr>
        <w:t xml:space="preserve"> [Accessed 03 March, 2023]</w:t>
      </w:r>
    </w:p>
    <w:p w14:paraId="5C6554A7" w14:textId="77777777" w:rsidR="003912FD" w:rsidRPr="003912FD" w:rsidRDefault="003912FD" w:rsidP="003912FD">
      <w:pPr>
        <w:rPr>
          <w:lang w:val="en-US"/>
        </w:rPr>
      </w:pPr>
      <w:r w:rsidRPr="003912FD">
        <w:rPr>
          <w:lang/>
        </w:rPr>
        <w:t>Euromonitor International. (2021). Costa Coffee in United Kingdom. Retrieved from https://www.euromonitor.com/costa-coffee-in-united-kingdom/report</w:t>
      </w:r>
      <w:r>
        <w:rPr>
          <w:lang w:val="en-US"/>
        </w:rPr>
        <w:t xml:space="preserve"> [Accessed 03 March, 2023]</w:t>
      </w:r>
    </w:p>
    <w:p w14:paraId="366D6136" w14:textId="77777777" w:rsidR="003912FD" w:rsidRDefault="003912FD" w:rsidP="003912FD">
      <w:pPr>
        <w:rPr>
          <w:lang/>
        </w:rPr>
      </w:pPr>
      <w:r w:rsidRPr="003912FD">
        <w:rPr>
          <w:lang/>
        </w:rPr>
        <w:t>Kotler, P., Armstrong, G., Harris, L. C., &amp; Piercy, N. (2017). Principles of marketing. Pearson Education Limited.</w:t>
      </w:r>
    </w:p>
    <w:p w14:paraId="1D372697" w14:textId="77777777" w:rsidR="003912FD" w:rsidRDefault="003912FD" w:rsidP="003912FD">
      <w:pPr>
        <w:rPr>
          <w:lang/>
        </w:rPr>
      </w:pPr>
      <w:r w:rsidRPr="003912FD">
        <w:rPr>
          <w:lang/>
        </w:rPr>
        <w:lastRenderedPageBreak/>
        <w:t>Nasution, R. E. (2018). Impact of Social Media Marketing on Brand Image: A Study of Coffee Shop Business in Bandung City. Journal of Marketing Communications, 24(5), 486-497.</w:t>
      </w:r>
    </w:p>
    <w:p w14:paraId="67D03DC1" w14:textId="77777777" w:rsidR="003912FD" w:rsidRDefault="003912FD" w:rsidP="003912FD">
      <w:pPr>
        <w:rPr>
          <w:lang/>
        </w:rPr>
      </w:pPr>
      <w:r w:rsidRPr="003912FD">
        <w:rPr>
          <w:lang/>
        </w:rPr>
        <w:t>Vargo, S. L., &amp; Lusch, R. F. (2017). Service-dominant logic 2025. International Journal of Research in Marketing, 34(1), 46-67.</w:t>
      </w:r>
    </w:p>
    <w:p w14:paraId="3ADDF938" w14:textId="77777777" w:rsidR="003912FD" w:rsidRPr="003912FD" w:rsidRDefault="003912FD" w:rsidP="003912FD">
      <w:pPr>
        <w:rPr>
          <w:lang w:val="en-US"/>
        </w:rPr>
      </w:pPr>
      <w:r w:rsidRPr="003912FD">
        <w:rPr>
          <w:lang/>
        </w:rPr>
        <w:t>Wood, Z. (2020, February 25). Costa Coffee sales boosted by international expansion. The Guardian. Retrieved from https://www.theguardian.com/business/2020/feb/25/costa-coffee-sales-boosted-by-international-expansion</w:t>
      </w:r>
      <w:r>
        <w:rPr>
          <w:lang w:val="en-US"/>
        </w:rPr>
        <w:t xml:space="preserve"> [Accessed 03 March, 2023]</w:t>
      </w:r>
    </w:p>
    <w:sectPr w:rsidR="003912FD" w:rsidRPr="003912F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DE22CA" w14:textId="77777777" w:rsidR="00D8543A" w:rsidRDefault="00D8543A" w:rsidP="00CA7928">
      <w:pPr>
        <w:spacing w:before="0" w:after="0" w:line="240" w:lineRule="auto"/>
      </w:pPr>
      <w:r>
        <w:separator/>
      </w:r>
    </w:p>
  </w:endnote>
  <w:endnote w:type="continuationSeparator" w:id="0">
    <w:p w14:paraId="02072F80" w14:textId="77777777" w:rsidR="00D8543A" w:rsidRDefault="00D8543A" w:rsidP="00CA792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576168" w14:textId="77777777" w:rsidR="00D8543A" w:rsidRDefault="00D8543A" w:rsidP="00CA7928">
      <w:pPr>
        <w:spacing w:before="0" w:after="0" w:line="240" w:lineRule="auto"/>
      </w:pPr>
      <w:r>
        <w:separator/>
      </w:r>
    </w:p>
  </w:footnote>
  <w:footnote w:type="continuationSeparator" w:id="0">
    <w:p w14:paraId="48D3E054" w14:textId="77777777" w:rsidR="00D8543A" w:rsidRDefault="00D8543A" w:rsidP="00CA7928">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7EFF"/>
    <w:multiLevelType w:val="hybridMultilevel"/>
    <w:tmpl w:val="AF004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2D09AF"/>
    <w:multiLevelType w:val="hybridMultilevel"/>
    <w:tmpl w:val="45BCA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BF497A"/>
    <w:multiLevelType w:val="hybridMultilevel"/>
    <w:tmpl w:val="03589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941351"/>
    <w:multiLevelType w:val="hybridMultilevel"/>
    <w:tmpl w:val="668A54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EB0267"/>
    <w:multiLevelType w:val="hybridMultilevel"/>
    <w:tmpl w:val="A95E0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472BF1"/>
    <w:multiLevelType w:val="hybridMultilevel"/>
    <w:tmpl w:val="DE5AC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596B97"/>
    <w:multiLevelType w:val="hybridMultilevel"/>
    <w:tmpl w:val="9998F8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AC31DD1"/>
    <w:multiLevelType w:val="hybridMultilevel"/>
    <w:tmpl w:val="39140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F94798"/>
    <w:multiLevelType w:val="multilevel"/>
    <w:tmpl w:val="BC92A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5"/>
  </w:num>
  <w:num w:numId="3">
    <w:abstractNumId w:val="8"/>
  </w:num>
  <w:num w:numId="4">
    <w:abstractNumId w:val="7"/>
  </w:num>
  <w:num w:numId="5">
    <w:abstractNumId w:val="2"/>
  </w:num>
  <w:num w:numId="6">
    <w:abstractNumId w:val="0"/>
  </w:num>
  <w:num w:numId="7">
    <w:abstractNumId w:val="6"/>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025"/>
    <w:rsid w:val="003912FD"/>
    <w:rsid w:val="00430025"/>
    <w:rsid w:val="006F7D41"/>
    <w:rsid w:val="0088485B"/>
    <w:rsid w:val="008E45DE"/>
    <w:rsid w:val="00976797"/>
    <w:rsid w:val="009D5DC7"/>
    <w:rsid w:val="00A753AC"/>
    <w:rsid w:val="00AE42D9"/>
    <w:rsid w:val="00CA6738"/>
    <w:rsid w:val="00CA7928"/>
    <w:rsid w:val="00CE70CF"/>
    <w:rsid w:val="00D8543A"/>
    <w:rsid w:val="00EA41E3"/>
  </w:rsids>
  <m:mathPr>
    <m:mathFont m:val="Cambria Math"/>
    <m:brkBin m:val="before"/>
    <m:brkBinSub m:val="--"/>
    <m:smallFrac m:val="0"/>
    <m:dispDef/>
    <m:lMargin m:val="0"/>
    <m:rMargin m:val="0"/>
    <m:defJc m:val="centerGroup"/>
    <m:wrapIndent m:val="1440"/>
    <m:intLim m:val="subSup"/>
    <m:naryLim m:val="undOvr"/>
  </m:mathPr>
  <w:themeFontLang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34435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30"/>
        <w:lang w:eastAsia="ko-KR" w:bidi="bn-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485B"/>
    <w:pPr>
      <w:spacing w:before="120" w:after="120" w:line="360" w:lineRule="auto"/>
      <w:jc w:val="both"/>
    </w:pPr>
    <w:rPr>
      <w:rFonts w:ascii="Arial" w:hAnsi="Arial" w:cs="Vrinda"/>
      <w:lang w:val="en-GB"/>
    </w:rPr>
  </w:style>
  <w:style w:type="paragraph" w:styleId="Heading1">
    <w:name w:val="heading 1"/>
    <w:basedOn w:val="Normal"/>
    <w:next w:val="Normal"/>
    <w:link w:val="Heading1Char"/>
    <w:uiPriority w:val="9"/>
    <w:qFormat/>
    <w:rsid w:val="008E45DE"/>
    <w:pPr>
      <w:keepNext/>
      <w:keepLines/>
      <w:spacing w:before="36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8E45DE"/>
    <w:pPr>
      <w:keepNext/>
      <w:keepLines/>
      <w:spacing w:before="280"/>
      <w:outlineLvl w:val="1"/>
    </w:pPr>
    <w:rPr>
      <w:rFonts w:eastAsiaTheme="majorEastAsia" w:cstheme="majorBidi"/>
      <w:b/>
      <w:color w:val="000000" w:themeColor="text1"/>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45DE"/>
    <w:rPr>
      <w:rFonts w:ascii="Arial" w:eastAsiaTheme="majorEastAsia" w:hAnsi="Arial" w:cstheme="majorBidi"/>
      <w:b/>
      <w:color w:val="000000" w:themeColor="text1"/>
      <w:sz w:val="32"/>
      <w:szCs w:val="40"/>
      <w:lang w:val="en-GB"/>
    </w:rPr>
  </w:style>
  <w:style w:type="character" w:customStyle="1" w:styleId="Heading2Char">
    <w:name w:val="Heading 2 Char"/>
    <w:basedOn w:val="DefaultParagraphFont"/>
    <w:link w:val="Heading2"/>
    <w:uiPriority w:val="9"/>
    <w:rsid w:val="008E45DE"/>
    <w:rPr>
      <w:rFonts w:ascii="Arial" w:eastAsiaTheme="majorEastAsia" w:hAnsi="Arial" w:cstheme="majorBidi"/>
      <w:b/>
      <w:color w:val="000000" w:themeColor="text1"/>
      <w:sz w:val="28"/>
      <w:szCs w:val="33"/>
      <w:lang w:val="en-GB"/>
    </w:rPr>
  </w:style>
  <w:style w:type="paragraph" w:styleId="NoSpacing">
    <w:name w:val="No Spacing"/>
    <w:uiPriority w:val="1"/>
    <w:qFormat/>
    <w:rsid w:val="00CE70CF"/>
    <w:pPr>
      <w:spacing w:line="360" w:lineRule="auto"/>
      <w:jc w:val="both"/>
    </w:pPr>
    <w:rPr>
      <w:rFonts w:ascii="Times New Roman" w:eastAsiaTheme="minorHAnsi" w:hAnsi="Times New Roman"/>
      <w:b/>
      <w:sz w:val="36"/>
      <w:szCs w:val="22"/>
      <w:lang w:val="en-US" w:eastAsia="en-US" w:bidi="ar-SA"/>
    </w:rPr>
  </w:style>
  <w:style w:type="paragraph" w:styleId="Caption">
    <w:name w:val="caption"/>
    <w:basedOn w:val="Normal"/>
    <w:next w:val="Normal"/>
    <w:uiPriority w:val="35"/>
    <w:unhideWhenUsed/>
    <w:qFormat/>
    <w:rsid w:val="00AE42D9"/>
    <w:pPr>
      <w:spacing w:before="240" w:after="440" w:line="240" w:lineRule="auto"/>
      <w:jc w:val="left"/>
    </w:pPr>
    <w:rPr>
      <w:rFonts w:eastAsiaTheme="minorHAnsi" w:cstheme="minorBidi"/>
      <w:i/>
      <w:iCs/>
      <w:color w:val="000000" w:themeColor="text1"/>
      <w:szCs w:val="18"/>
      <w:lang w:eastAsia="en-US" w:bidi="ar-SA"/>
    </w:rPr>
  </w:style>
  <w:style w:type="paragraph" w:styleId="ListParagraph">
    <w:name w:val="List Paragraph"/>
    <w:basedOn w:val="Normal"/>
    <w:uiPriority w:val="34"/>
    <w:qFormat/>
    <w:rsid w:val="00430025"/>
    <w:pPr>
      <w:ind w:left="720"/>
      <w:contextualSpacing/>
    </w:pPr>
  </w:style>
  <w:style w:type="character" w:styleId="Hyperlink">
    <w:name w:val="Hyperlink"/>
    <w:basedOn w:val="DefaultParagraphFont"/>
    <w:uiPriority w:val="99"/>
    <w:unhideWhenUsed/>
    <w:rsid w:val="003912FD"/>
    <w:rPr>
      <w:color w:val="0563C1" w:themeColor="hyperlink"/>
      <w:u w:val="single"/>
    </w:rPr>
  </w:style>
  <w:style w:type="character" w:styleId="UnresolvedMention">
    <w:name w:val="Unresolved Mention"/>
    <w:basedOn w:val="DefaultParagraphFont"/>
    <w:uiPriority w:val="99"/>
    <w:semiHidden/>
    <w:unhideWhenUsed/>
    <w:rsid w:val="003912FD"/>
    <w:rPr>
      <w:color w:val="605E5C"/>
      <w:shd w:val="clear" w:color="auto" w:fill="E1DFDD"/>
    </w:rPr>
  </w:style>
  <w:style w:type="paragraph" w:styleId="TOCHeading">
    <w:name w:val="TOC Heading"/>
    <w:basedOn w:val="Heading1"/>
    <w:next w:val="Normal"/>
    <w:uiPriority w:val="39"/>
    <w:unhideWhenUsed/>
    <w:qFormat/>
    <w:rsid w:val="003912FD"/>
    <w:pPr>
      <w:spacing w:before="480" w:after="0" w:line="276" w:lineRule="auto"/>
      <w:jc w:val="left"/>
      <w:outlineLvl w:val="9"/>
    </w:pPr>
    <w:rPr>
      <w:rFonts w:asciiTheme="majorHAnsi" w:hAnsiTheme="majorHAnsi"/>
      <w:bCs/>
      <w:color w:val="2F5496" w:themeColor="accent1" w:themeShade="BF"/>
      <w:sz w:val="28"/>
      <w:szCs w:val="28"/>
      <w:lang w:val="en-US" w:eastAsia="en-US" w:bidi="ar-SA"/>
    </w:rPr>
  </w:style>
  <w:style w:type="paragraph" w:styleId="TOC1">
    <w:name w:val="toc 1"/>
    <w:basedOn w:val="Normal"/>
    <w:next w:val="Normal"/>
    <w:autoRedefine/>
    <w:uiPriority w:val="39"/>
    <w:unhideWhenUsed/>
    <w:rsid w:val="003912FD"/>
    <w:pPr>
      <w:spacing w:after="0"/>
      <w:jc w:val="left"/>
    </w:pPr>
    <w:rPr>
      <w:rFonts w:asciiTheme="minorHAnsi" w:hAnsiTheme="minorHAnsi"/>
      <w:b/>
      <w:bCs/>
      <w:i/>
      <w:iCs/>
      <w:szCs w:val="24"/>
    </w:rPr>
  </w:style>
  <w:style w:type="paragraph" w:styleId="TOC2">
    <w:name w:val="toc 2"/>
    <w:basedOn w:val="Normal"/>
    <w:next w:val="Normal"/>
    <w:autoRedefine/>
    <w:uiPriority w:val="39"/>
    <w:unhideWhenUsed/>
    <w:rsid w:val="003912FD"/>
    <w:pPr>
      <w:spacing w:after="0"/>
      <w:ind w:left="240"/>
      <w:jc w:val="left"/>
    </w:pPr>
    <w:rPr>
      <w:rFonts w:asciiTheme="minorHAnsi" w:hAnsiTheme="minorHAnsi"/>
      <w:b/>
      <w:bCs/>
      <w:sz w:val="22"/>
      <w:szCs w:val="22"/>
    </w:rPr>
  </w:style>
  <w:style w:type="paragraph" w:styleId="TOC3">
    <w:name w:val="toc 3"/>
    <w:basedOn w:val="Normal"/>
    <w:next w:val="Normal"/>
    <w:autoRedefine/>
    <w:uiPriority w:val="39"/>
    <w:semiHidden/>
    <w:unhideWhenUsed/>
    <w:rsid w:val="003912FD"/>
    <w:pPr>
      <w:spacing w:before="0" w:after="0"/>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3912FD"/>
    <w:pPr>
      <w:spacing w:before="0" w:after="0"/>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3912FD"/>
    <w:pPr>
      <w:spacing w:before="0" w:after="0"/>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3912FD"/>
    <w:pPr>
      <w:spacing w:before="0" w:after="0"/>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3912FD"/>
    <w:pPr>
      <w:spacing w:before="0" w:after="0"/>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3912FD"/>
    <w:pPr>
      <w:spacing w:before="0" w:after="0"/>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3912FD"/>
    <w:pPr>
      <w:spacing w:before="0" w:after="0"/>
      <w:ind w:left="1920"/>
      <w:jc w:val="left"/>
    </w:pPr>
    <w:rPr>
      <w:rFonts w:asciiTheme="minorHAnsi" w:hAnsiTheme="minorHAnsi"/>
      <w:sz w:val="20"/>
      <w:szCs w:val="20"/>
    </w:rPr>
  </w:style>
  <w:style w:type="paragraph" w:styleId="Header">
    <w:name w:val="header"/>
    <w:basedOn w:val="Normal"/>
    <w:link w:val="HeaderChar"/>
    <w:uiPriority w:val="99"/>
    <w:unhideWhenUsed/>
    <w:rsid w:val="00CA7928"/>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CA7928"/>
    <w:rPr>
      <w:rFonts w:ascii="Arial" w:hAnsi="Arial" w:cs="Vrinda"/>
      <w:lang w:val="en-GB"/>
    </w:rPr>
  </w:style>
  <w:style w:type="paragraph" w:styleId="Footer">
    <w:name w:val="footer"/>
    <w:basedOn w:val="Normal"/>
    <w:link w:val="FooterChar"/>
    <w:uiPriority w:val="99"/>
    <w:unhideWhenUsed/>
    <w:rsid w:val="00CA7928"/>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CA7928"/>
    <w:rPr>
      <w:rFonts w:ascii="Arial" w:hAnsi="Arial" w:cs="Vrinda"/>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848641">
      <w:bodyDiv w:val="1"/>
      <w:marLeft w:val="0"/>
      <w:marRight w:val="0"/>
      <w:marTop w:val="0"/>
      <w:marBottom w:val="0"/>
      <w:divBdr>
        <w:top w:val="none" w:sz="0" w:space="0" w:color="auto"/>
        <w:left w:val="none" w:sz="0" w:space="0" w:color="auto"/>
        <w:bottom w:val="none" w:sz="0" w:space="0" w:color="auto"/>
        <w:right w:val="none" w:sz="0" w:space="0" w:color="auto"/>
      </w:divBdr>
    </w:div>
    <w:div w:id="330720038">
      <w:bodyDiv w:val="1"/>
      <w:marLeft w:val="0"/>
      <w:marRight w:val="0"/>
      <w:marTop w:val="0"/>
      <w:marBottom w:val="0"/>
      <w:divBdr>
        <w:top w:val="none" w:sz="0" w:space="0" w:color="auto"/>
        <w:left w:val="none" w:sz="0" w:space="0" w:color="auto"/>
        <w:bottom w:val="none" w:sz="0" w:space="0" w:color="auto"/>
        <w:right w:val="none" w:sz="0" w:space="0" w:color="auto"/>
      </w:divBdr>
      <w:divsChild>
        <w:div w:id="649753138">
          <w:marLeft w:val="0"/>
          <w:marRight w:val="0"/>
          <w:marTop w:val="0"/>
          <w:marBottom w:val="0"/>
          <w:divBdr>
            <w:top w:val="single" w:sz="2" w:space="0" w:color="auto"/>
            <w:left w:val="single" w:sz="2" w:space="0" w:color="auto"/>
            <w:bottom w:val="single" w:sz="6" w:space="0" w:color="auto"/>
            <w:right w:val="single" w:sz="2" w:space="0" w:color="auto"/>
          </w:divBdr>
          <w:divsChild>
            <w:div w:id="420641298">
              <w:marLeft w:val="0"/>
              <w:marRight w:val="0"/>
              <w:marTop w:val="100"/>
              <w:marBottom w:val="100"/>
              <w:divBdr>
                <w:top w:val="single" w:sz="2" w:space="0" w:color="D9D9E3"/>
                <w:left w:val="single" w:sz="2" w:space="0" w:color="D9D9E3"/>
                <w:bottom w:val="single" w:sz="2" w:space="0" w:color="D9D9E3"/>
                <w:right w:val="single" w:sz="2" w:space="0" w:color="D9D9E3"/>
              </w:divBdr>
              <w:divsChild>
                <w:div w:id="1700427181">
                  <w:marLeft w:val="0"/>
                  <w:marRight w:val="0"/>
                  <w:marTop w:val="0"/>
                  <w:marBottom w:val="0"/>
                  <w:divBdr>
                    <w:top w:val="single" w:sz="2" w:space="0" w:color="D9D9E3"/>
                    <w:left w:val="single" w:sz="2" w:space="0" w:color="D9D9E3"/>
                    <w:bottom w:val="single" w:sz="2" w:space="0" w:color="D9D9E3"/>
                    <w:right w:val="single" w:sz="2" w:space="0" w:color="D9D9E3"/>
                  </w:divBdr>
                  <w:divsChild>
                    <w:div w:id="2050376374">
                      <w:marLeft w:val="0"/>
                      <w:marRight w:val="0"/>
                      <w:marTop w:val="0"/>
                      <w:marBottom w:val="0"/>
                      <w:divBdr>
                        <w:top w:val="single" w:sz="2" w:space="0" w:color="D9D9E3"/>
                        <w:left w:val="single" w:sz="2" w:space="0" w:color="D9D9E3"/>
                        <w:bottom w:val="single" w:sz="2" w:space="0" w:color="D9D9E3"/>
                        <w:right w:val="single" w:sz="2" w:space="0" w:color="D9D9E3"/>
                      </w:divBdr>
                      <w:divsChild>
                        <w:div w:id="777065470">
                          <w:marLeft w:val="0"/>
                          <w:marRight w:val="0"/>
                          <w:marTop w:val="0"/>
                          <w:marBottom w:val="0"/>
                          <w:divBdr>
                            <w:top w:val="single" w:sz="2" w:space="0" w:color="D9D9E3"/>
                            <w:left w:val="single" w:sz="2" w:space="0" w:color="D9D9E3"/>
                            <w:bottom w:val="single" w:sz="2" w:space="0" w:color="D9D9E3"/>
                            <w:right w:val="single" w:sz="2" w:space="0" w:color="D9D9E3"/>
                          </w:divBdr>
                          <w:divsChild>
                            <w:div w:id="13964646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43813349">
          <w:marLeft w:val="0"/>
          <w:marRight w:val="0"/>
          <w:marTop w:val="0"/>
          <w:marBottom w:val="0"/>
          <w:divBdr>
            <w:top w:val="single" w:sz="2" w:space="0" w:color="auto"/>
            <w:left w:val="single" w:sz="2" w:space="0" w:color="auto"/>
            <w:bottom w:val="single" w:sz="6" w:space="0" w:color="auto"/>
            <w:right w:val="single" w:sz="2" w:space="0" w:color="auto"/>
          </w:divBdr>
          <w:divsChild>
            <w:div w:id="1187523434">
              <w:marLeft w:val="0"/>
              <w:marRight w:val="0"/>
              <w:marTop w:val="100"/>
              <w:marBottom w:val="100"/>
              <w:divBdr>
                <w:top w:val="single" w:sz="2" w:space="0" w:color="D9D9E3"/>
                <w:left w:val="single" w:sz="2" w:space="0" w:color="D9D9E3"/>
                <w:bottom w:val="single" w:sz="2" w:space="0" w:color="D9D9E3"/>
                <w:right w:val="single" w:sz="2" w:space="0" w:color="D9D9E3"/>
              </w:divBdr>
              <w:divsChild>
                <w:div w:id="315687201">
                  <w:marLeft w:val="0"/>
                  <w:marRight w:val="0"/>
                  <w:marTop w:val="0"/>
                  <w:marBottom w:val="0"/>
                  <w:divBdr>
                    <w:top w:val="single" w:sz="2" w:space="0" w:color="D9D9E3"/>
                    <w:left w:val="single" w:sz="2" w:space="0" w:color="D9D9E3"/>
                    <w:bottom w:val="single" w:sz="2" w:space="0" w:color="D9D9E3"/>
                    <w:right w:val="single" w:sz="2" w:space="0" w:color="D9D9E3"/>
                  </w:divBdr>
                  <w:divsChild>
                    <w:div w:id="5197845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04232752">
      <w:bodyDiv w:val="1"/>
      <w:marLeft w:val="0"/>
      <w:marRight w:val="0"/>
      <w:marTop w:val="0"/>
      <w:marBottom w:val="0"/>
      <w:divBdr>
        <w:top w:val="none" w:sz="0" w:space="0" w:color="auto"/>
        <w:left w:val="none" w:sz="0" w:space="0" w:color="auto"/>
        <w:bottom w:val="none" w:sz="0" w:space="0" w:color="auto"/>
        <w:right w:val="none" w:sz="0" w:space="0" w:color="auto"/>
      </w:divBdr>
    </w:div>
    <w:div w:id="1400053902">
      <w:bodyDiv w:val="1"/>
      <w:marLeft w:val="0"/>
      <w:marRight w:val="0"/>
      <w:marTop w:val="0"/>
      <w:marBottom w:val="0"/>
      <w:divBdr>
        <w:top w:val="none" w:sz="0" w:space="0" w:color="auto"/>
        <w:left w:val="none" w:sz="0" w:space="0" w:color="auto"/>
        <w:bottom w:val="none" w:sz="0" w:space="0" w:color="auto"/>
        <w:right w:val="none" w:sz="0" w:space="0" w:color="auto"/>
      </w:divBdr>
    </w:div>
    <w:div w:id="1621455174">
      <w:bodyDiv w:val="1"/>
      <w:marLeft w:val="0"/>
      <w:marRight w:val="0"/>
      <w:marTop w:val="0"/>
      <w:marBottom w:val="0"/>
      <w:divBdr>
        <w:top w:val="none" w:sz="0" w:space="0" w:color="auto"/>
        <w:left w:val="none" w:sz="0" w:space="0" w:color="auto"/>
        <w:bottom w:val="none" w:sz="0" w:space="0" w:color="auto"/>
        <w:right w:val="none" w:sz="0" w:space="0" w:color="auto"/>
      </w:divBdr>
    </w:div>
    <w:div w:id="1624192128">
      <w:bodyDiv w:val="1"/>
      <w:marLeft w:val="0"/>
      <w:marRight w:val="0"/>
      <w:marTop w:val="0"/>
      <w:marBottom w:val="0"/>
      <w:divBdr>
        <w:top w:val="none" w:sz="0" w:space="0" w:color="auto"/>
        <w:left w:val="none" w:sz="0" w:space="0" w:color="auto"/>
        <w:bottom w:val="none" w:sz="0" w:space="0" w:color="auto"/>
        <w:right w:val="none" w:sz="0" w:space="0" w:color="auto"/>
      </w:divBdr>
    </w:div>
    <w:div w:id="1703045116">
      <w:bodyDiv w:val="1"/>
      <w:marLeft w:val="0"/>
      <w:marRight w:val="0"/>
      <w:marTop w:val="0"/>
      <w:marBottom w:val="0"/>
      <w:divBdr>
        <w:top w:val="none" w:sz="0" w:space="0" w:color="auto"/>
        <w:left w:val="none" w:sz="0" w:space="0" w:color="auto"/>
        <w:bottom w:val="none" w:sz="0" w:space="0" w:color="auto"/>
        <w:right w:val="none" w:sz="0" w:space="0" w:color="auto"/>
      </w:divBdr>
    </w:div>
    <w:div w:id="2071466219">
      <w:bodyDiv w:val="1"/>
      <w:marLeft w:val="0"/>
      <w:marRight w:val="0"/>
      <w:marTop w:val="0"/>
      <w:marBottom w:val="0"/>
      <w:divBdr>
        <w:top w:val="none" w:sz="0" w:space="0" w:color="auto"/>
        <w:left w:val="none" w:sz="0" w:space="0" w:color="auto"/>
        <w:bottom w:val="none" w:sz="0" w:space="0" w:color="auto"/>
        <w:right w:val="none" w:sz="0" w:space="0" w:color="auto"/>
      </w:divBdr>
    </w:div>
    <w:div w:id="2120299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A48DCD-A63E-204E-86CF-F10D8EA11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4132</Words>
  <Characters>23558</Characters>
  <Application>Microsoft Office Word</Application>
  <DocSecurity>0</DocSecurity>
  <Lines>196</Lines>
  <Paragraphs>55</Paragraphs>
  <ScaleCrop>false</ScaleCrop>
  <Company/>
  <LinksUpToDate>false</LinksUpToDate>
  <CharactersWithSpaces>27635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2023-03-07T07:03:00Z</dcterms:created>
  <dcterms:modified xsi:type="dcterms:W3CDTF">2023-03-07T07:03:00Z</dcterms:modified>
</cp:coreProperties>
</file>