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1838"/>
        <w:gridCol w:w="7178"/>
      </w:tblGrid>
      <w:tr w:rsidR="002229F0" w:rsidRPr="00666B60" w14:paraId="4072E411" w14:textId="77777777" w:rsidTr="00193CF5">
        <w:tc>
          <w:tcPr>
            <w:tcW w:w="1838" w:type="dxa"/>
          </w:tcPr>
          <w:p w14:paraId="3BDD7132" w14:textId="77777777" w:rsidR="002229F0" w:rsidRPr="00666B60" w:rsidRDefault="002229F0" w:rsidP="00193CF5">
            <w:pPr>
              <w:pStyle w:val="AssignBody"/>
              <w:rPr>
                <w:lang w:val="cy-GB"/>
              </w:rPr>
            </w:pPr>
            <w:r w:rsidRPr="00666B60">
              <w:rPr>
                <w:lang w:val="cy-GB"/>
              </w:rPr>
              <w:t>Targed/</w:t>
            </w:r>
            <w:proofErr w:type="spellStart"/>
            <w:r w:rsidRPr="00666B60">
              <w:rPr>
                <w:lang w:val="cy-GB"/>
              </w:rPr>
              <w:t>Target</w:t>
            </w:r>
            <w:proofErr w:type="spellEnd"/>
            <w:r w:rsidRPr="00666B60">
              <w:rPr>
                <w:lang w:val="cy-GB"/>
              </w:rPr>
              <w:t xml:space="preserve"> 1</w:t>
            </w:r>
          </w:p>
        </w:tc>
        <w:tc>
          <w:tcPr>
            <w:tcW w:w="7178" w:type="dxa"/>
          </w:tcPr>
          <w:p w14:paraId="394C5558" w14:textId="40509A6D" w:rsidR="002229F0" w:rsidRPr="00666B60" w:rsidRDefault="00FA003A" w:rsidP="00193CF5">
            <w:pPr>
              <w:pStyle w:val="AssignBody"/>
              <w:rPr>
                <w:lang w:val="cy-GB"/>
              </w:rPr>
            </w:pPr>
            <w:r w:rsidRPr="00666B60">
              <w:rPr>
                <w:rFonts w:cs="Arial"/>
                <w:lang w:val="cy-GB"/>
              </w:rPr>
              <w:t>Mae angen i ti gyfeirnodi ffynhonnell i gefnogi pob pwynt yr wyt yn gwneud.</w:t>
            </w:r>
          </w:p>
        </w:tc>
      </w:tr>
      <w:tr w:rsidR="002229F0" w:rsidRPr="00666B60" w14:paraId="73A65764" w14:textId="77777777" w:rsidTr="00193CF5">
        <w:tc>
          <w:tcPr>
            <w:tcW w:w="1838" w:type="dxa"/>
          </w:tcPr>
          <w:p w14:paraId="12A42483" w14:textId="77777777" w:rsidR="002229F0" w:rsidRPr="00666B60" w:rsidRDefault="002229F0" w:rsidP="00193CF5">
            <w:pPr>
              <w:pStyle w:val="AssignBody"/>
              <w:rPr>
                <w:lang w:val="cy-GB"/>
              </w:rPr>
            </w:pPr>
            <w:r w:rsidRPr="00666B60">
              <w:rPr>
                <w:lang w:val="cy-GB"/>
              </w:rPr>
              <w:t>Targed/</w:t>
            </w:r>
            <w:proofErr w:type="spellStart"/>
            <w:r w:rsidRPr="00666B60">
              <w:rPr>
                <w:lang w:val="cy-GB"/>
              </w:rPr>
              <w:t>Target</w:t>
            </w:r>
            <w:proofErr w:type="spellEnd"/>
            <w:r w:rsidRPr="00666B60">
              <w:rPr>
                <w:lang w:val="cy-GB"/>
              </w:rPr>
              <w:t xml:space="preserve"> 2</w:t>
            </w:r>
          </w:p>
        </w:tc>
        <w:tc>
          <w:tcPr>
            <w:tcW w:w="7178" w:type="dxa"/>
          </w:tcPr>
          <w:p w14:paraId="3E19823E" w14:textId="12560534" w:rsidR="002229F0" w:rsidRPr="00666B60" w:rsidRDefault="0069517F" w:rsidP="00193CF5">
            <w:pPr>
              <w:pStyle w:val="AssignBody"/>
              <w:rPr>
                <w:lang w:val="cy-GB"/>
              </w:rPr>
            </w:pPr>
            <w:r w:rsidRPr="00666B60">
              <w:rPr>
                <w:lang w:val="cy-GB"/>
              </w:rPr>
              <w:t>Gwneud cysylltiad rhwng damcaniaeth ac ymarfer yn fwy aml.</w:t>
            </w:r>
          </w:p>
        </w:tc>
      </w:tr>
      <w:tr w:rsidR="002229F0" w:rsidRPr="00666B60" w14:paraId="0216786F" w14:textId="77777777" w:rsidTr="00193CF5">
        <w:tc>
          <w:tcPr>
            <w:tcW w:w="1838" w:type="dxa"/>
          </w:tcPr>
          <w:p w14:paraId="4F73937C" w14:textId="77777777" w:rsidR="002229F0" w:rsidRPr="00666B60" w:rsidRDefault="002229F0" w:rsidP="00193CF5">
            <w:pPr>
              <w:pStyle w:val="AssignBody"/>
              <w:rPr>
                <w:lang w:val="cy-GB"/>
              </w:rPr>
            </w:pPr>
            <w:r w:rsidRPr="00666B60">
              <w:rPr>
                <w:lang w:val="cy-GB"/>
              </w:rPr>
              <w:t>Targed/</w:t>
            </w:r>
            <w:proofErr w:type="spellStart"/>
            <w:r w:rsidRPr="00666B60">
              <w:rPr>
                <w:lang w:val="cy-GB"/>
              </w:rPr>
              <w:t>Target</w:t>
            </w:r>
            <w:proofErr w:type="spellEnd"/>
            <w:r w:rsidRPr="00666B60">
              <w:rPr>
                <w:lang w:val="cy-GB"/>
              </w:rPr>
              <w:t xml:space="preserve"> 3</w:t>
            </w:r>
          </w:p>
        </w:tc>
        <w:tc>
          <w:tcPr>
            <w:tcW w:w="7178" w:type="dxa"/>
          </w:tcPr>
          <w:p w14:paraId="1FEDD524" w14:textId="77777777" w:rsidR="002229F0" w:rsidRPr="00666B60" w:rsidRDefault="002229F0" w:rsidP="00193CF5">
            <w:pPr>
              <w:pStyle w:val="AssignBody"/>
              <w:rPr>
                <w:lang w:val="cy-GB"/>
              </w:rPr>
            </w:pPr>
          </w:p>
        </w:tc>
      </w:tr>
      <w:tr w:rsidR="002229F0" w:rsidRPr="00666B60" w14:paraId="1625EF57" w14:textId="77777777" w:rsidTr="00193CF5">
        <w:tc>
          <w:tcPr>
            <w:tcW w:w="1838" w:type="dxa"/>
          </w:tcPr>
          <w:p w14:paraId="3316F033" w14:textId="77777777" w:rsidR="002229F0" w:rsidRPr="00666B60" w:rsidRDefault="002229F0" w:rsidP="00193CF5">
            <w:pPr>
              <w:pStyle w:val="AssignBody"/>
              <w:rPr>
                <w:lang w:val="cy-GB"/>
              </w:rPr>
            </w:pPr>
            <w:r w:rsidRPr="00666B60">
              <w:rPr>
                <w:lang w:val="cy-GB"/>
              </w:rPr>
              <w:t>Targed/</w:t>
            </w:r>
            <w:proofErr w:type="spellStart"/>
            <w:r w:rsidRPr="00666B60">
              <w:rPr>
                <w:lang w:val="cy-GB"/>
              </w:rPr>
              <w:t>Target</w:t>
            </w:r>
            <w:proofErr w:type="spellEnd"/>
            <w:r w:rsidRPr="00666B60">
              <w:rPr>
                <w:lang w:val="cy-GB"/>
              </w:rPr>
              <w:t xml:space="preserve"> 4</w:t>
            </w:r>
          </w:p>
        </w:tc>
        <w:tc>
          <w:tcPr>
            <w:tcW w:w="7178" w:type="dxa"/>
          </w:tcPr>
          <w:p w14:paraId="12099F03" w14:textId="77777777" w:rsidR="002229F0" w:rsidRPr="00666B60" w:rsidRDefault="002229F0" w:rsidP="00193CF5">
            <w:pPr>
              <w:pStyle w:val="AssignBody"/>
              <w:rPr>
                <w:lang w:val="cy-GB"/>
              </w:rPr>
            </w:pPr>
          </w:p>
        </w:tc>
      </w:tr>
      <w:tr w:rsidR="00817F7A" w:rsidRPr="00666B60" w14:paraId="49CA7C96" w14:textId="77777777" w:rsidTr="00193CF5">
        <w:tc>
          <w:tcPr>
            <w:tcW w:w="1838" w:type="dxa"/>
          </w:tcPr>
          <w:p w14:paraId="1919199F" w14:textId="7A7D1A35" w:rsidR="00817F7A" w:rsidRPr="00666B60" w:rsidRDefault="00817F7A" w:rsidP="00817F7A">
            <w:pPr>
              <w:pStyle w:val="AssignBody"/>
              <w:rPr>
                <w:lang w:val="cy-GB"/>
              </w:rPr>
            </w:pPr>
            <w:r w:rsidRPr="00666B60">
              <w:rPr>
                <w:lang w:val="cy-GB"/>
              </w:rPr>
              <w:t>Targed/</w:t>
            </w:r>
            <w:proofErr w:type="spellStart"/>
            <w:r w:rsidRPr="00666B60">
              <w:rPr>
                <w:lang w:val="cy-GB"/>
              </w:rPr>
              <w:t>Target</w:t>
            </w:r>
            <w:proofErr w:type="spellEnd"/>
            <w:r w:rsidRPr="00666B60">
              <w:rPr>
                <w:lang w:val="cy-GB"/>
              </w:rPr>
              <w:t xml:space="preserve"> 5</w:t>
            </w:r>
          </w:p>
        </w:tc>
        <w:tc>
          <w:tcPr>
            <w:tcW w:w="7178" w:type="dxa"/>
          </w:tcPr>
          <w:p w14:paraId="72F8B1D0" w14:textId="77777777" w:rsidR="00817F7A" w:rsidRPr="00666B60" w:rsidRDefault="00817F7A" w:rsidP="00817F7A">
            <w:pPr>
              <w:pStyle w:val="AssignBody"/>
              <w:rPr>
                <w:lang w:val="cy-GB"/>
              </w:rPr>
            </w:pPr>
          </w:p>
        </w:tc>
      </w:tr>
    </w:tbl>
    <w:p w14:paraId="45E34BBD" w14:textId="77777777" w:rsidR="002229F0" w:rsidRPr="00666B60" w:rsidRDefault="002229F0" w:rsidP="00E611D9">
      <w:pPr>
        <w:pStyle w:val="AssignBody"/>
        <w:rPr>
          <w:lang w:val="cy-GB"/>
        </w:rPr>
      </w:pPr>
    </w:p>
    <w:p w14:paraId="118CB437" w14:textId="4F1EC073" w:rsidR="006419C3" w:rsidRPr="00666B60" w:rsidRDefault="00567545" w:rsidP="00E611D9">
      <w:pPr>
        <w:pStyle w:val="AssignHeader"/>
        <w:rPr>
          <w:lang w:val="cy-GB"/>
        </w:rPr>
      </w:pPr>
      <w:r w:rsidRPr="00666B60">
        <w:rPr>
          <w:lang w:val="cy-GB"/>
        </w:rPr>
        <w:t>Dewis</w:t>
      </w:r>
      <w:r w:rsidR="00A43AF6" w:rsidRPr="00666B60">
        <w:rPr>
          <w:lang w:val="cy-GB"/>
        </w:rPr>
        <w:t xml:space="preserve">wch ymyrraeth sydd yn cefnogi </w:t>
      </w:r>
      <w:r w:rsidR="007935FE" w:rsidRPr="00666B60">
        <w:rPr>
          <w:lang w:val="cy-GB"/>
        </w:rPr>
        <w:t xml:space="preserve">dysgu a datblygiad </w:t>
      </w:r>
      <w:r w:rsidR="00A5406F" w:rsidRPr="00666B60">
        <w:rPr>
          <w:lang w:val="cy-GB"/>
        </w:rPr>
        <w:t>disgybl/gr</w:t>
      </w:r>
      <w:r w:rsidR="00A5406F" w:rsidRPr="00666B60">
        <w:rPr>
          <w:rFonts w:cs="Arial"/>
          <w:lang w:val="cy-GB"/>
        </w:rPr>
        <w:t>ŵ</w:t>
      </w:r>
      <w:r w:rsidR="00A5406F" w:rsidRPr="00666B60">
        <w:rPr>
          <w:lang w:val="cy-GB"/>
        </w:rPr>
        <w:t xml:space="preserve">p </w:t>
      </w:r>
      <w:r w:rsidR="00A42E8E" w:rsidRPr="00666B60">
        <w:rPr>
          <w:lang w:val="cy-GB"/>
        </w:rPr>
        <w:t>o ddisgyblion. Adfyfyriwch yn feirniadol</w:t>
      </w:r>
      <w:r w:rsidR="002227AF" w:rsidRPr="00666B60">
        <w:rPr>
          <w:lang w:val="cy-GB"/>
        </w:rPr>
        <w:t xml:space="preserve"> ar</w:t>
      </w:r>
      <w:r w:rsidR="005B6593">
        <w:rPr>
          <w:lang w:val="cy-GB"/>
        </w:rPr>
        <w:t xml:space="preserve"> </w:t>
      </w:r>
      <w:r w:rsidR="002227AF" w:rsidRPr="00666B60">
        <w:rPr>
          <w:lang w:val="cy-GB"/>
        </w:rPr>
        <w:t xml:space="preserve">ei botensial </w:t>
      </w:r>
      <w:r w:rsidR="005B6593">
        <w:rPr>
          <w:lang w:val="cy-GB"/>
        </w:rPr>
        <w:t>i</w:t>
      </w:r>
      <w:r w:rsidR="002227AF" w:rsidRPr="00666B60">
        <w:rPr>
          <w:lang w:val="cy-GB"/>
        </w:rPr>
        <w:t xml:space="preserve"> sicrhau cynnydd disgyblion </w:t>
      </w:r>
      <w:r w:rsidR="00666B60" w:rsidRPr="00666B60">
        <w:rPr>
          <w:lang w:val="cy-GB"/>
        </w:rPr>
        <w:t>a’r heriau posib all ymddangos.</w:t>
      </w:r>
    </w:p>
    <w:p w14:paraId="50FA9025" w14:textId="0A9AEB7B" w:rsidR="00F8489D" w:rsidRPr="007B0209" w:rsidRDefault="00090B7C" w:rsidP="00542E1B">
      <w:pPr>
        <w:pStyle w:val="AssignBody"/>
        <w:rPr>
          <w:rFonts w:cs="Arial"/>
          <w:lang w:val="cy-GB"/>
        </w:rPr>
      </w:pPr>
      <w:r w:rsidRPr="00090B7C">
        <w:rPr>
          <w:rFonts w:cs="Arial"/>
          <w:lang w:val="cy-GB"/>
        </w:rPr>
        <w:t xml:space="preserve">O fewn yr aseiniad hwn mi fyddaf yn trafod ymyrraeth sydd yn cefnogi dysgu a datblygiad grŵp o ddisgyblion o fewn Cyfnod Allweddol 2. Penderfynais ddewis ymyrraeth i gefnogi grŵp o dri disgybl sydd yn flwyddyn 4 a blwyddyn 5. Ceir dau fachgen (Plentyn A </w:t>
      </w:r>
      <w:proofErr w:type="spellStart"/>
      <w:r w:rsidRPr="00090B7C">
        <w:rPr>
          <w:rFonts w:cs="Arial"/>
          <w:lang w:val="cy-GB"/>
        </w:rPr>
        <w:t>a</w:t>
      </w:r>
      <w:proofErr w:type="spellEnd"/>
      <w:r w:rsidRPr="00090B7C">
        <w:rPr>
          <w:rFonts w:cs="Arial"/>
          <w:lang w:val="cy-GB"/>
        </w:rPr>
        <w:t xml:space="preserve"> Phlentyn B) sydd yn 8 a 9 mlwydd oed ac un ferch (Plentyn C) sydd yn 10 mlwydd oed o fewn y grŵp. Mae gan bob un o’r tri o leiaf un brawd neu chwaer sydd yn ifancach nag nhw. Mae’r tri disgybl wedi cael eu hasesu ac wedi derbyn diagnosis o Anhwylder Sbectrwm Awtistig. Mae hyn yn </w:t>
      </w:r>
      <w:r w:rsidRPr="00090B7C">
        <w:rPr>
          <w:rFonts w:cs="Arial"/>
          <w:i/>
          <w:iCs/>
          <w:lang w:val="cy-GB"/>
        </w:rPr>
        <w:t>“anabledd datblygiadol gydol oes sydd yn dylanwadu ar y modd mae unigolyn yn cyfathrebu ac yn creu perthynas gyda’r bobl o’u cwmpas”</w:t>
      </w:r>
      <w:r w:rsidRPr="00090B7C">
        <w:rPr>
          <w:rFonts w:cs="Arial"/>
          <w:lang w:val="cy-GB"/>
        </w:rPr>
        <w:t xml:space="preserve"> (</w:t>
      </w:r>
      <w:proofErr w:type="spellStart"/>
      <w:r w:rsidRPr="00090B7C">
        <w:rPr>
          <w:rFonts w:cs="Arial"/>
          <w:lang w:val="cy-GB"/>
        </w:rPr>
        <w:t>MacConville</w:t>
      </w:r>
      <w:proofErr w:type="spellEnd"/>
      <w:r w:rsidRPr="00090B7C">
        <w:rPr>
          <w:rFonts w:cs="Arial"/>
          <w:lang w:val="cy-GB"/>
        </w:rPr>
        <w:t xml:space="preserve">, 2010, dyfynnwyd gan Ryder, 2013). Ceir anghenion mwy dwys gan Blentyn A nag gan y ddau ddisgybl arall. Nid yw’r disgyblion yn hoff iawn o gyflawni gwaith wrth eistedd wrth ddesg. Mae gwell ganddynt symud o gwmpas y lle wrth iddynt weithio. Mae Plentyn A yn mwynhau gweithgareddau ymarferol yn fwy na gweithgareddau mwy academaidd yn enwedig rhai lle ceir y cyfle i fynd tu allan. Gweler datblygiad da yn ei sgiliau echddygol bras, e.e. neidio a throi, ond ceir datblygiad mwy araf na’r disgyblion eraill. Mae Plentyn B yn hoff iawn o rifau a threfn. Hoffer ef ddilyn trefn/amserlen benodol pob dydd ac mae’n ymwybodol iawn o’r amser ar bob adeg. Mae </w:t>
      </w:r>
      <w:proofErr w:type="spellStart"/>
      <w:r w:rsidRPr="00090B7C">
        <w:rPr>
          <w:rFonts w:cs="Arial"/>
          <w:lang w:val="cy-GB"/>
        </w:rPr>
        <w:t>e’n</w:t>
      </w:r>
      <w:proofErr w:type="spellEnd"/>
      <w:r w:rsidRPr="00090B7C">
        <w:rPr>
          <w:rFonts w:cs="Arial"/>
          <w:lang w:val="cy-GB"/>
        </w:rPr>
        <w:t xml:space="preserve"> mwynhau cyflawni gweithgareddau rhifedd a gwaith mathemateg yn fwy nag unrhyw waith arall ac mae’n hoff iawn o chwarae gemau bwrdd megis ‘</w:t>
      </w:r>
      <w:proofErr w:type="spellStart"/>
      <w:r w:rsidRPr="00090B7C">
        <w:rPr>
          <w:rFonts w:cs="Arial"/>
          <w:lang w:val="cy-GB"/>
        </w:rPr>
        <w:t>snakes</w:t>
      </w:r>
      <w:proofErr w:type="spellEnd"/>
      <w:r w:rsidRPr="00090B7C">
        <w:rPr>
          <w:rFonts w:cs="Arial"/>
          <w:lang w:val="cy-GB"/>
        </w:rPr>
        <w:t xml:space="preserve"> </w:t>
      </w:r>
      <w:proofErr w:type="spellStart"/>
      <w:r w:rsidRPr="00090B7C">
        <w:rPr>
          <w:rFonts w:cs="Arial"/>
          <w:lang w:val="cy-GB"/>
        </w:rPr>
        <w:t>and</w:t>
      </w:r>
      <w:proofErr w:type="spellEnd"/>
      <w:r w:rsidRPr="00090B7C">
        <w:rPr>
          <w:rFonts w:cs="Arial"/>
          <w:lang w:val="cy-GB"/>
        </w:rPr>
        <w:t xml:space="preserve"> </w:t>
      </w:r>
      <w:proofErr w:type="spellStart"/>
      <w:r w:rsidRPr="00090B7C">
        <w:rPr>
          <w:rFonts w:cs="Arial"/>
          <w:lang w:val="cy-GB"/>
        </w:rPr>
        <w:t>ladders</w:t>
      </w:r>
      <w:proofErr w:type="spellEnd"/>
      <w:r w:rsidRPr="00090B7C">
        <w:rPr>
          <w:rFonts w:cs="Arial"/>
          <w:lang w:val="cy-GB"/>
        </w:rPr>
        <w:t>’ gan fod rhifau yn rhan bwysig ohono. Well gan Blentyn C cyflawni gweithgareddau creadigol ac ymarferol. Mae wrth ei fodd yn helpu athrawon efo thasgau megis tacluso’r dosbarth neu lungopïo gwaith.</w:t>
      </w:r>
    </w:p>
    <w:p w14:paraId="79714DD4" w14:textId="42DFFF9D" w:rsidR="00903F65" w:rsidRPr="007B0209" w:rsidRDefault="00F23B50" w:rsidP="00193CF5">
      <w:pPr>
        <w:pStyle w:val="AssignBody"/>
        <w:rPr>
          <w:lang w:val="cy-GB"/>
        </w:rPr>
      </w:pPr>
      <w:r w:rsidRPr="007B0209">
        <w:rPr>
          <w:rFonts w:cs="Arial"/>
          <w:lang w:val="cy-GB"/>
        </w:rPr>
        <w:t xml:space="preserve">Ceir sgiliau cymdeithasol/ rhyngbersonol ac emosiynol wan gan y tri yn ogystal â diffyg dealltwriaeth o sut i ymddwyn mewn gwahanol sefyllfaoedd. Nid ydynt bob tro yn medru mynegi teimladau eu hunain nac adnabod emosiynau a theimladau eraill. O ganlyniad i hyn </w:t>
      </w:r>
      <w:r w:rsidRPr="007B0209">
        <w:rPr>
          <w:rFonts w:cs="Arial"/>
          <w:lang w:val="cy-GB"/>
        </w:rPr>
        <w:lastRenderedPageBreak/>
        <w:t xml:space="preserve">nid ydynt bob tro yn ymateb yn y ffordd gywir i bob sefyllfa. Penderfynais ddewis ymyrraeth a fyddai’n helpu’r disgyblion i ddatblygu eu sgiliau cymdeithasol. Yr ymyrraeth dewisais yw ‘Clwb Brecwast’. Dewisais yr ymyrraeth hon gan fy mod wedi gweld rhywbeth tebyg ar waith o fewn </w:t>
      </w:r>
      <w:r w:rsidR="006D35EC">
        <w:rPr>
          <w:rFonts w:cs="Arial"/>
          <w:lang w:val="cy-GB"/>
        </w:rPr>
        <w:t>Ysgol A ar PAP</w:t>
      </w:r>
      <w:r w:rsidR="00D865CD">
        <w:rPr>
          <w:rFonts w:cs="Arial"/>
          <w:lang w:val="cy-GB"/>
        </w:rPr>
        <w:t xml:space="preserve"> 2</w:t>
      </w:r>
      <w:r w:rsidRPr="007B0209">
        <w:rPr>
          <w:rFonts w:cs="Arial"/>
          <w:lang w:val="cy-GB"/>
        </w:rPr>
        <w:t xml:space="preserve">. Mae’r ymyrraeth hon yn cynnig y cyfle i’r disgyblion datblygu eu sgiliau cymdeithasol yn ogystal â nifer o sgiliau eraill trwy nifer o wahanol weithgareddau. Penderfynais ddewis ymyrraeth grŵp fel bod y disgyblion yn teimlo’n llai unig ac yn medru gweld bod eraill yn rhannu’r un problemau/ trafferthion a nhw. Nodwyd gan </w:t>
      </w:r>
      <w:proofErr w:type="spellStart"/>
      <w:r w:rsidRPr="007B0209">
        <w:rPr>
          <w:rFonts w:cs="Arial"/>
          <w:lang w:val="cy-GB"/>
        </w:rPr>
        <w:t>Keperling</w:t>
      </w:r>
      <w:proofErr w:type="spellEnd"/>
      <w:r w:rsidRPr="007B0209">
        <w:rPr>
          <w:rFonts w:cs="Arial"/>
          <w:lang w:val="cy-GB"/>
        </w:rPr>
        <w:t xml:space="preserve">, </w:t>
      </w:r>
      <w:proofErr w:type="spellStart"/>
      <w:r w:rsidRPr="007B0209">
        <w:rPr>
          <w:rFonts w:cs="Arial"/>
          <w:lang w:val="cy-GB"/>
        </w:rPr>
        <w:t>Reinke</w:t>
      </w:r>
      <w:proofErr w:type="spellEnd"/>
      <w:r w:rsidRPr="007B0209">
        <w:rPr>
          <w:rFonts w:cs="Arial"/>
          <w:lang w:val="cy-GB"/>
        </w:rPr>
        <w:t xml:space="preserve">, </w:t>
      </w:r>
      <w:proofErr w:type="spellStart"/>
      <w:r w:rsidRPr="007B0209">
        <w:rPr>
          <w:rFonts w:cs="Arial"/>
          <w:lang w:val="cy-GB"/>
        </w:rPr>
        <w:t>Marchese</w:t>
      </w:r>
      <w:proofErr w:type="spellEnd"/>
      <w:r w:rsidRPr="007B0209">
        <w:rPr>
          <w:rFonts w:cs="Arial"/>
          <w:lang w:val="cy-GB"/>
        </w:rPr>
        <w:t xml:space="preserve">, a </w:t>
      </w:r>
      <w:proofErr w:type="spellStart"/>
      <w:r w:rsidRPr="007B0209">
        <w:rPr>
          <w:rFonts w:cs="Arial"/>
          <w:lang w:val="cy-GB"/>
        </w:rPr>
        <w:t>Ialongo</w:t>
      </w:r>
      <w:proofErr w:type="spellEnd"/>
      <w:r w:rsidRPr="007B0209">
        <w:rPr>
          <w:rFonts w:cs="Arial"/>
          <w:lang w:val="cy-GB"/>
        </w:rPr>
        <w:t xml:space="preserve"> </w:t>
      </w:r>
      <w:r w:rsidRPr="00C74097">
        <w:rPr>
          <w:rFonts w:cs="Arial"/>
          <w:lang w:val="cy-GB"/>
        </w:rPr>
        <w:t>(</w:t>
      </w:r>
      <w:r w:rsidR="00C74097" w:rsidRPr="00C74097">
        <w:rPr>
          <w:rFonts w:cs="Arial"/>
          <w:lang w:val="cy-GB"/>
        </w:rPr>
        <w:t>2017</w:t>
      </w:r>
      <w:r w:rsidRPr="00C74097">
        <w:rPr>
          <w:rFonts w:cs="Arial"/>
          <w:lang w:val="cy-GB"/>
        </w:rPr>
        <w:t>),</w:t>
      </w:r>
      <w:r w:rsidRPr="007B0209">
        <w:rPr>
          <w:rFonts w:cs="Arial"/>
          <w:lang w:val="cy-GB"/>
        </w:rPr>
        <w:t xml:space="preserve"> mantais arall o ymyrraeth grŵp sef </w:t>
      </w:r>
      <w:r w:rsidRPr="007B0209">
        <w:rPr>
          <w:rFonts w:cs="Arial"/>
          <w:i/>
          <w:iCs/>
          <w:lang w:val="cy-GB"/>
        </w:rPr>
        <w:t xml:space="preserve">“Group </w:t>
      </w:r>
      <w:proofErr w:type="spellStart"/>
      <w:r w:rsidRPr="007B0209">
        <w:rPr>
          <w:rFonts w:cs="Arial"/>
          <w:i/>
          <w:iCs/>
          <w:lang w:val="cy-GB"/>
        </w:rPr>
        <w:t>members</w:t>
      </w:r>
      <w:proofErr w:type="spellEnd"/>
      <w:r w:rsidRPr="007B0209">
        <w:rPr>
          <w:rFonts w:cs="Arial"/>
          <w:i/>
          <w:iCs/>
          <w:lang w:val="cy-GB"/>
        </w:rPr>
        <w:t xml:space="preserve"> </w:t>
      </w:r>
      <w:proofErr w:type="spellStart"/>
      <w:r w:rsidRPr="007B0209">
        <w:rPr>
          <w:rFonts w:cs="Arial"/>
          <w:i/>
          <w:iCs/>
          <w:lang w:val="cy-GB"/>
        </w:rPr>
        <w:t>receive</w:t>
      </w:r>
      <w:proofErr w:type="spellEnd"/>
      <w:r w:rsidRPr="007B0209">
        <w:rPr>
          <w:rFonts w:cs="Arial"/>
          <w:i/>
          <w:iCs/>
          <w:lang w:val="cy-GB"/>
        </w:rPr>
        <w:t xml:space="preserve"> </w:t>
      </w:r>
      <w:proofErr w:type="spellStart"/>
      <w:r w:rsidRPr="007B0209">
        <w:rPr>
          <w:rFonts w:cs="Arial"/>
          <w:i/>
          <w:iCs/>
          <w:lang w:val="cy-GB"/>
        </w:rPr>
        <w:t>support</w:t>
      </w:r>
      <w:proofErr w:type="spellEnd"/>
      <w:r w:rsidRPr="007B0209">
        <w:rPr>
          <w:rFonts w:cs="Arial"/>
          <w:i/>
          <w:iCs/>
          <w:lang w:val="cy-GB"/>
        </w:rPr>
        <w:t xml:space="preserve"> </w:t>
      </w:r>
      <w:proofErr w:type="spellStart"/>
      <w:r w:rsidRPr="007B0209">
        <w:rPr>
          <w:rFonts w:cs="Arial"/>
          <w:i/>
          <w:iCs/>
          <w:lang w:val="cy-GB"/>
        </w:rPr>
        <w:t>and</w:t>
      </w:r>
      <w:proofErr w:type="spellEnd"/>
      <w:r w:rsidRPr="007B0209">
        <w:rPr>
          <w:rFonts w:cs="Arial"/>
          <w:i/>
          <w:iCs/>
          <w:lang w:val="cy-GB"/>
        </w:rPr>
        <w:t xml:space="preserve"> </w:t>
      </w:r>
      <w:proofErr w:type="spellStart"/>
      <w:r w:rsidRPr="007B0209">
        <w:rPr>
          <w:rFonts w:cs="Arial"/>
          <w:i/>
          <w:iCs/>
          <w:lang w:val="cy-GB"/>
        </w:rPr>
        <w:t>feedback</w:t>
      </w:r>
      <w:proofErr w:type="spellEnd"/>
      <w:r w:rsidRPr="007B0209">
        <w:rPr>
          <w:rFonts w:cs="Arial"/>
          <w:i/>
          <w:iCs/>
          <w:lang w:val="cy-GB"/>
        </w:rPr>
        <w:t xml:space="preserve"> </w:t>
      </w:r>
      <w:proofErr w:type="spellStart"/>
      <w:r w:rsidRPr="007B0209">
        <w:rPr>
          <w:rFonts w:cs="Arial"/>
          <w:i/>
          <w:iCs/>
          <w:lang w:val="cy-GB"/>
        </w:rPr>
        <w:t>from</w:t>
      </w:r>
      <w:proofErr w:type="spellEnd"/>
      <w:r w:rsidRPr="007B0209">
        <w:rPr>
          <w:rFonts w:cs="Arial"/>
          <w:i/>
          <w:iCs/>
          <w:lang w:val="cy-GB"/>
        </w:rPr>
        <w:t xml:space="preserve"> </w:t>
      </w:r>
      <w:proofErr w:type="spellStart"/>
      <w:r w:rsidRPr="007B0209">
        <w:rPr>
          <w:rFonts w:cs="Arial"/>
          <w:i/>
          <w:iCs/>
          <w:lang w:val="cy-GB"/>
        </w:rPr>
        <w:t>peers</w:t>
      </w:r>
      <w:proofErr w:type="spellEnd"/>
      <w:r w:rsidRPr="007B0209">
        <w:rPr>
          <w:rFonts w:cs="Arial"/>
          <w:i/>
          <w:iCs/>
          <w:lang w:val="cy-GB"/>
        </w:rPr>
        <w:t xml:space="preserve"> </w:t>
      </w:r>
      <w:proofErr w:type="spellStart"/>
      <w:r w:rsidRPr="007B0209">
        <w:rPr>
          <w:rFonts w:cs="Arial"/>
          <w:i/>
          <w:iCs/>
          <w:lang w:val="cy-GB"/>
        </w:rPr>
        <w:t>in</w:t>
      </w:r>
      <w:proofErr w:type="spellEnd"/>
      <w:r w:rsidRPr="007B0209">
        <w:rPr>
          <w:rFonts w:cs="Arial"/>
          <w:i/>
          <w:iCs/>
          <w:lang w:val="cy-GB"/>
        </w:rPr>
        <w:t xml:space="preserve"> </w:t>
      </w:r>
      <w:proofErr w:type="spellStart"/>
      <w:r w:rsidRPr="007B0209">
        <w:rPr>
          <w:rFonts w:cs="Arial"/>
          <w:i/>
          <w:iCs/>
          <w:lang w:val="cy-GB"/>
        </w:rPr>
        <w:t>addition</w:t>
      </w:r>
      <w:proofErr w:type="spellEnd"/>
      <w:r w:rsidRPr="007B0209">
        <w:rPr>
          <w:rFonts w:cs="Arial"/>
          <w:i/>
          <w:iCs/>
          <w:lang w:val="cy-GB"/>
        </w:rPr>
        <w:t xml:space="preserve"> to </w:t>
      </w:r>
      <w:proofErr w:type="spellStart"/>
      <w:r w:rsidRPr="007B0209">
        <w:rPr>
          <w:rFonts w:cs="Arial"/>
          <w:i/>
          <w:iCs/>
          <w:lang w:val="cy-GB"/>
        </w:rPr>
        <w:t>that</w:t>
      </w:r>
      <w:proofErr w:type="spellEnd"/>
      <w:r w:rsidRPr="007B0209">
        <w:rPr>
          <w:rFonts w:cs="Arial"/>
          <w:i/>
          <w:iCs/>
          <w:lang w:val="cy-GB"/>
        </w:rPr>
        <w:t xml:space="preserve"> </w:t>
      </w:r>
      <w:proofErr w:type="spellStart"/>
      <w:r w:rsidRPr="007B0209">
        <w:rPr>
          <w:rFonts w:cs="Arial"/>
          <w:i/>
          <w:iCs/>
          <w:lang w:val="cy-GB"/>
        </w:rPr>
        <w:t>from</w:t>
      </w:r>
      <w:proofErr w:type="spellEnd"/>
      <w:r w:rsidRPr="007B0209">
        <w:rPr>
          <w:rFonts w:cs="Arial"/>
          <w:i/>
          <w:iCs/>
          <w:lang w:val="cy-GB"/>
        </w:rPr>
        <w:t xml:space="preserve"> the </w:t>
      </w:r>
      <w:proofErr w:type="spellStart"/>
      <w:r w:rsidRPr="007B0209">
        <w:rPr>
          <w:rFonts w:cs="Arial"/>
          <w:i/>
          <w:iCs/>
          <w:lang w:val="cy-GB"/>
        </w:rPr>
        <w:t>group</w:t>
      </w:r>
      <w:proofErr w:type="spellEnd"/>
      <w:r w:rsidRPr="007B0209">
        <w:rPr>
          <w:rFonts w:cs="Arial"/>
          <w:i/>
          <w:iCs/>
          <w:lang w:val="cy-GB"/>
        </w:rPr>
        <w:t xml:space="preserve"> </w:t>
      </w:r>
      <w:proofErr w:type="spellStart"/>
      <w:r w:rsidRPr="007B0209">
        <w:rPr>
          <w:rFonts w:cs="Arial"/>
          <w:i/>
          <w:iCs/>
          <w:lang w:val="cy-GB"/>
        </w:rPr>
        <w:t>leader</w:t>
      </w:r>
      <w:proofErr w:type="spellEnd"/>
      <w:r w:rsidRPr="007B0209">
        <w:rPr>
          <w:rFonts w:cs="Arial"/>
          <w:i/>
          <w:iCs/>
          <w:lang w:val="cy-GB"/>
        </w:rPr>
        <w:t>”</w:t>
      </w:r>
      <w:r w:rsidRPr="007B0209">
        <w:rPr>
          <w:rFonts w:cs="Arial"/>
          <w:lang w:val="cy-GB"/>
        </w:rPr>
        <w:t>. Mae’r ‘Clwb Brecwast yn ymyrraeth a fydd yn cael ei gweithredu yn y bore pob Dydd Mawrth, Dydd Mercher a Dydd Iau. Yn ystod y clwb mi fydd y disgyblion yn ymgymryd â nifer o wahanol weithgareddau megis bwyta brecwast, amser cylch, chwarae gemau tîm ac ati.</w:t>
      </w:r>
      <w:r w:rsidR="00561DB4" w:rsidRPr="007B0209">
        <w:rPr>
          <w:rFonts w:cs="Arial"/>
          <w:lang w:val="cy-GB"/>
        </w:rPr>
        <w:t xml:space="preserve"> Mi fydd yr ymyrraeth yn cael ei weithredu trwy gydol y flwyddyn. </w:t>
      </w:r>
    </w:p>
    <w:p w14:paraId="2F6B0B9A" w14:textId="6825068F" w:rsidR="00D94251" w:rsidRPr="007B0209" w:rsidRDefault="00090B7C" w:rsidP="00193CF5">
      <w:pPr>
        <w:pStyle w:val="AssignBody"/>
        <w:rPr>
          <w:lang w:val="cy-GB"/>
        </w:rPr>
      </w:pPr>
      <w:r w:rsidRPr="00090B7C">
        <w:rPr>
          <w:rFonts w:cs="Arial"/>
          <w:lang w:val="cy-GB"/>
        </w:rPr>
        <w:t>Datblygiad plant yw’r ystod o newidiadau corfforol, ieithyddol, meddyliol, cymdeithasol ac emosiynol sydd yn digwydd mewn plentyn o enedigaeth hyd nes iddynt gyrraedd oedolaeth (</w:t>
      </w:r>
      <w:proofErr w:type="spellStart"/>
      <w:r w:rsidRPr="00090B7C">
        <w:rPr>
          <w:rFonts w:cs="Arial"/>
          <w:lang w:val="cy-GB"/>
        </w:rPr>
        <w:t>Kid</w:t>
      </w:r>
      <w:proofErr w:type="spellEnd"/>
      <w:r w:rsidRPr="00090B7C">
        <w:rPr>
          <w:rFonts w:cs="Arial"/>
          <w:lang w:val="cy-GB"/>
        </w:rPr>
        <w:t xml:space="preserve"> </w:t>
      </w:r>
      <w:proofErr w:type="spellStart"/>
      <w:r w:rsidRPr="00090B7C">
        <w:rPr>
          <w:rFonts w:cs="Arial"/>
          <w:lang w:val="cy-GB"/>
        </w:rPr>
        <w:t>Sense</w:t>
      </w:r>
      <w:proofErr w:type="spellEnd"/>
      <w:r w:rsidRPr="00090B7C">
        <w:rPr>
          <w:rFonts w:cs="Arial"/>
          <w:lang w:val="cy-GB"/>
        </w:rPr>
        <w:t xml:space="preserve">, 2020). Mae pob plentyn yn datblygu’r gwahanol agweddau ar raddfa wahanol yn ystod eu plentyndod. Gall nifer o ffactorau gwahanol dylanwadu ar y raddfa mae plentyn yn datblygu. Gellir dosbarthu’r ffactorau hyn mewn i ddau brif grŵp - natur a magwraeth. O ran dylanwad natur rhaid ystyried nodweddion teuluol megis lliw gwallt neu lygaid, ac ymglymiad. Yn ogystal rhaid ystyried y cromosomau mae’r plentyn yn derbyn oddi wrth ei rhieni. Gall annormaledd yn y cromosomau achosi anhwylder genetig megis Syndrom Down. O ran dylanwad magwraeth rhaid ystyried y cartref, incwm y teulu, y maeth maent yn derbyn, yr addysg ac adnoddau iechyd sydd ar gael iddynt. Yn ogystal mae’r dulliau </w:t>
      </w:r>
      <w:proofErr w:type="spellStart"/>
      <w:r w:rsidRPr="00090B7C">
        <w:rPr>
          <w:rFonts w:cs="Arial"/>
          <w:lang w:val="cy-GB"/>
        </w:rPr>
        <w:t>rhianta</w:t>
      </w:r>
      <w:proofErr w:type="spellEnd"/>
      <w:r w:rsidRPr="00090B7C">
        <w:rPr>
          <w:rFonts w:cs="Arial"/>
          <w:lang w:val="cy-GB"/>
        </w:rPr>
        <w:t xml:space="preserve"> sy’n cael eu defnyddio efo’r plentyn a’r cyfleoedd chwarae maent yn derbyn yn ffactorau.</w:t>
      </w:r>
    </w:p>
    <w:p w14:paraId="172B6C5A" w14:textId="435BA247" w:rsidR="004F4DB3" w:rsidRPr="00EC3AA1" w:rsidRDefault="000A6FB1" w:rsidP="00D94251">
      <w:pPr>
        <w:pStyle w:val="AssignBody"/>
        <w:rPr>
          <w:lang w:val="cy-GB"/>
        </w:rPr>
      </w:pPr>
      <w:r>
        <w:rPr>
          <w:rFonts w:cs="Arial"/>
          <w:lang w:val="cy-GB"/>
        </w:rPr>
        <w:t>“</w:t>
      </w:r>
      <w:proofErr w:type="spellStart"/>
      <w:r>
        <w:rPr>
          <w:rFonts w:cs="Arial"/>
          <w:i/>
          <w:iCs/>
          <w:lang w:val="cy-GB"/>
        </w:rPr>
        <w:t>Developing</w:t>
      </w:r>
      <w:proofErr w:type="spellEnd"/>
      <w:r>
        <w:rPr>
          <w:rFonts w:cs="Arial"/>
          <w:i/>
          <w:iCs/>
          <w:lang w:val="cy-GB"/>
        </w:rPr>
        <w:t xml:space="preserve"> </w:t>
      </w:r>
      <w:proofErr w:type="spellStart"/>
      <w:r>
        <w:rPr>
          <w:rFonts w:cs="Arial"/>
          <w:i/>
          <w:iCs/>
          <w:lang w:val="cy-GB"/>
        </w:rPr>
        <w:t>social</w:t>
      </w:r>
      <w:proofErr w:type="spellEnd"/>
      <w:r>
        <w:rPr>
          <w:rFonts w:cs="Arial"/>
          <w:i/>
          <w:iCs/>
          <w:lang w:val="cy-GB"/>
        </w:rPr>
        <w:t xml:space="preserve"> </w:t>
      </w:r>
      <w:proofErr w:type="spellStart"/>
      <w:r>
        <w:rPr>
          <w:rFonts w:cs="Arial"/>
          <w:i/>
          <w:iCs/>
          <w:lang w:val="cy-GB"/>
        </w:rPr>
        <w:t>skills</w:t>
      </w:r>
      <w:proofErr w:type="spellEnd"/>
      <w:r>
        <w:rPr>
          <w:rFonts w:cs="Arial"/>
          <w:i/>
          <w:iCs/>
          <w:lang w:val="cy-GB"/>
        </w:rPr>
        <w:t xml:space="preserve"> </w:t>
      </w:r>
      <w:proofErr w:type="spellStart"/>
      <w:r>
        <w:rPr>
          <w:rFonts w:cs="Arial"/>
          <w:i/>
          <w:iCs/>
          <w:lang w:val="cy-GB"/>
        </w:rPr>
        <w:t>in</w:t>
      </w:r>
      <w:proofErr w:type="spellEnd"/>
      <w:r>
        <w:rPr>
          <w:rFonts w:cs="Arial"/>
          <w:i/>
          <w:iCs/>
          <w:lang w:val="cy-GB"/>
        </w:rPr>
        <w:t xml:space="preserve"> </w:t>
      </w:r>
      <w:proofErr w:type="spellStart"/>
      <w:r>
        <w:rPr>
          <w:rFonts w:cs="Arial"/>
          <w:i/>
          <w:iCs/>
          <w:lang w:val="cy-GB"/>
        </w:rPr>
        <w:t>children</w:t>
      </w:r>
      <w:proofErr w:type="spellEnd"/>
      <w:r>
        <w:rPr>
          <w:rFonts w:cs="Arial"/>
          <w:i/>
          <w:iCs/>
          <w:lang w:val="cy-GB"/>
        </w:rPr>
        <w:t xml:space="preserve"> </w:t>
      </w:r>
      <w:proofErr w:type="spellStart"/>
      <w:r>
        <w:rPr>
          <w:rFonts w:cs="Arial"/>
          <w:i/>
          <w:iCs/>
          <w:lang w:val="cy-GB"/>
        </w:rPr>
        <w:t>prepares</w:t>
      </w:r>
      <w:proofErr w:type="spellEnd"/>
      <w:r>
        <w:rPr>
          <w:rFonts w:cs="Arial"/>
          <w:i/>
          <w:iCs/>
          <w:lang w:val="cy-GB"/>
        </w:rPr>
        <w:t xml:space="preserve"> </w:t>
      </w:r>
      <w:proofErr w:type="spellStart"/>
      <w:r>
        <w:rPr>
          <w:rFonts w:cs="Arial"/>
          <w:i/>
          <w:iCs/>
          <w:lang w:val="cy-GB"/>
        </w:rPr>
        <w:t>them</w:t>
      </w:r>
      <w:proofErr w:type="spellEnd"/>
      <w:r>
        <w:rPr>
          <w:rFonts w:cs="Arial"/>
          <w:i/>
          <w:iCs/>
          <w:lang w:val="cy-GB"/>
        </w:rPr>
        <w:t xml:space="preserve"> </w:t>
      </w:r>
      <w:proofErr w:type="spellStart"/>
      <w:r>
        <w:rPr>
          <w:rFonts w:cs="Arial"/>
          <w:i/>
          <w:iCs/>
          <w:lang w:val="cy-GB"/>
        </w:rPr>
        <w:t>for</w:t>
      </w:r>
      <w:proofErr w:type="spellEnd"/>
      <w:r>
        <w:rPr>
          <w:rFonts w:cs="Arial"/>
          <w:i/>
          <w:iCs/>
          <w:lang w:val="cy-GB"/>
        </w:rPr>
        <w:t xml:space="preserve"> a </w:t>
      </w:r>
      <w:proofErr w:type="spellStart"/>
      <w:r>
        <w:rPr>
          <w:rFonts w:cs="Arial"/>
          <w:i/>
          <w:iCs/>
          <w:lang w:val="cy-GB"/>
        </w:rPr>
        <w:t>lifetime</w:t>
      </w:r>
      <w:proofErr w:type="spellEnd"/>
      <w:r>
        <w:rPr>
          <w:rFonts w:cs="Arial"/>
          <w:i/>
          <w:iCs/>
          <w:lang w:val="cy-GB"/>
        </w:rPr>
        <w:t xml:space="preserve"> of </w:t>
      </w:r>
      <w:proofErr w:type="spellStart"/>
      <w:r>
        <w:rPr>
          <w:rFonts w:cs="Arial"/>
          <w:i/>
          <w:iCs/>
          <w:lang w:val="cy-GB"/>
        </w:rPr>
        <w:t>healthier</w:t>
      </w:r>
      <w:proofErr w:type="spellEnd"/>
      <w:r>
        <w:rPr>
          <w:rFonts w:cs="Arial"/>
          <w:i/>
          <w:iCs/>
          <w:lang w:val="cy-GB"/>
        </w:rPr>
        <w:t xml:space="preserve"> </w:t>
      </w:r>
      <w:proofErr w:type="spellStart"/>
      <w:r>
        <w:rPr>
          <w:rFonts w:cs="Arial"/>
          <w:i/>
          <w:iCs/>
          <w:lang w:val="cy-GB"/>
        </w:rPr>
        <w:t>interactions</w:t>
      </w:r>
      <w:proofErr w:type="spellEnd"/>
      <w:r>
        <w:rPr>
          <w:rFonts w:cs="Arial"/>
          <w:i/>
          <w:iCs/>
          <w:lang w:val="cy-GB"/>
        </w:rPr>
        <w:t xml:space="preserve"> </w:t>
      </w:r>
      <w:proofErr w:type="spellStart"/>
      <w:r>
        <w:rPr>
          <w:rFonts w:cs="Arial"/>
          <w:i/>
          <w:iCs/>
          <w:lang w:val="cy-GB"/>
        </w:rPr>
        <w:t>in</w:t>
      </w:r>
      <w:proofErr w:type="spellEnd"/>
      <w:r>
        <w:rPr>
          <w:rFonts w:cs="Arial"/>
          <w:i/>
          <w:iCs/>
          <w:lang w:val="cy-GB"/>
        </w:rPr>
        <w:t xml:space="preserve"> all </w:t>
      </w:r>
      <w:proofErr w:type="spellStart"/>
      <w:r>
        <w:rPr>
          <w:rFonts w:cs="Arial"/>
          <w:i/>
          <w:iCs/>
          <w:lang w:val="cy-GB"/>
        </w:rPr>
        <w:t>aspects</w:t>
      </w:r>
      <w:proofErr w:type="spellEnd"/>
      <w:r>
        <w:rPr>
          <w:rFonts w:cs="Arial"/>
          <w:i/>
          <w:iCs/>
          <w:lang w:val="cy-GB"/>
        </w:rPr>
        <w:t xml:space="preserve"> of </w:t>
      </w:r>
      <w:proofErr w:type="spellStart"/>
      <w:r>
        <w:rPr>
          <w:rFonts w:cs="Arial"/>
          <w:i/>
          <w:iCs/>
          <w:lang w:val="cy-GB"/>
        </w:rPr>
        <w:t>life</w:t>
      </w:r>
      <w:proofErr w:type="spellEnd"/>
      <w:r>
        <w:rPr>
          <w:rFonts w:cs="Arial"/>
          <w:lang w:val="cy-GB"/>
        </w:rPr>
        <w:t>”. (</w:t>
      </w:r>
      <w:proofErr w:type="spellStart"/>
      <w:r>
        <w:rPr>
          <w:rFonts w:cs="Arial"/>
          <w:lang w:val="cy-GB"/>
        </w:rPr>
        <w:t>Educational</w:t>
      </w:r>
      <w:proofErr w:type="spellEnd"/>
      <w:r>
        <w:rPr>
          <w:rFonts w:cs="Arial"/>
          <w:lang w:val="cy-GB"/>
        </w:rPr>
        <w:t xml:space="preserve"> </w:t>
      </w:r>
      <w:proofErr w:type="spellStart"/>
      <w:r>
        <w:rPr>
          <w:rFonts w:cs="Arial"/>
          <w:lang w:val="cy-GB"/>
        </w:rPr>
        <w:t>Playcare</w:t>
      </w:r>
      <w:proofErr w:type="spellEnd"/>
      <w:r>
        <w:rPr>
          <w:rFonts w:cs="Arial"/>
          <w:lang w:val="cy-GB"/>
        </w:rPr>
        <w:t xml:space="preserve">, 2016) Mae datblygu sgiliau cymdeithasol yn rhan bwysig o ddatblygiad plant ac yn rhan annatod o weithredu o fewn y gymdeithas. Dywed </w:t>
      </w:r>
      <w:proofErr w:type="spellStart"/>
      <w:r>
        <w:rPr>
          <w:rFonts w:cs="Arial"/>
          <w:lang w:val="cy-GB"/>
        </w:rPr>
        <w:t>Vygotsky</w:t>
      </w:r>
      <w:proofErr w:type="spellEnd"/>
      <w:r>
        <w:rPr>
          <w:rFonts w:cs="Arial"/>
          <w:lang w:val="cy-GB"/>
        </w:rPr>
        <w:t xml:space="preserve"> (1933, dyfynnwyd gan Ryder, 2020), </w:t>
      </w:r>
      <w:r>
        <w:rPr>
          <w:rFonts w:cs="Arial"/>
          <w:i/>
          <w:iCs/>
          <w:lang w:val="cy-GB"/>
        </w:rPr>
        <w:t>“</w:t>
      </w:r>
      <w:proofErr w:type="spellStart"/>
      <w:r>
        <w:rPr>
          <w:rFonts w:cs="Arial"/>
          <w:i/>
          <w:iCs/>
          <w:lang w:val="cy-GB"/>
        </w:rPr>
        <w:t>Social</w:t>
      </w:r>
      <w:proofErr w:type="spellEnd"/>
      <w:r>
        <w:rPr>
          <w:rFonts w:cs="Arial"/>
          <w:i/>
          <w:iCs/>
          <w:lang w:val="cy-GB"/>
        </w:rPr>
        <w:t xml:space="preserve"> </w:t>
      </w:r>
      <w:proofErr w:type="spellStart"/>
      <w:r>
        <w:rPr>
          <w:rFonts w:cs="Arial"/>
          <w:i/>
          <w:iCs/>
          <w:lang w:val="cy-GB"/>
        </w:rPr>
        <w:t>interaction</w:t>
      </w:r>
      <w:proofErr w:type="spellEnd"/>
      <w:r>
        <w:rPr>
          <w:rFonts w:cs="Arial"/>
          <w:i/>
          <w:iCs/>
          <w:lang w:val="cy-GB"/>
        </w:rPr>
        <w:t xml:space="preserve"> is the </w:t>
      </w:r>
      <w:proofErr w:type="spellStart"/>
      <w:r>
        <w:rPr>
          <w:rFonts w:cs="Arial"/>
          <w:i/>
          <w:iCs/>
          <w:lang w:val="cy-GB"/>
        </w:rPr>
        <w:t>origin</w:t>
      </w:r>
      <w:proofErr w:type="spellEnd"/>
      <w:r>
        <w:rPr>
          <w:rFonts w:cs="Arial"/>
          <w:i/>
          <w:iCs/>
          <w:lang w:val="cy-GB"/>
        </w:rPr>
        <w:t xml:space="preserve"> </w:t>
      </w:r>
      <w:proofErr w:type="spellStart"/>
      <w:r>
        <w:rPr>
          <w:rFonts w:cs="Arial"/>
          <w:i/>
          <w:iCs/>
          <w:lang w:val="cy-GB"/>
        </w:rPr>
        <w:t>and</w:t>
      </w:r>
      <w:proofErr w:type="spellEnd"/>
      <w:r>
        <w:rPr>
          <w:rFonts w:cs="Arial"/>
          <w:i/>
          <w:iCs/>
          <w:lang w:val="cy-GB"/>
        </w:rPr>
        <w:t xml:space="preserve"> </w:t>
      </w:r>
      <w:proofErr w:type="spellStart"/>
      <w:r>
        <w:rPr>
          <w:rFonts w:cs="Arial"/>
          <w:i/>
          <w:iCs/>
          <w:lang w:val="cy-GB"/>
        </w:rPr>
        <w:t>engine</w:t>
      </w:r>
      <w:proofErr w:type="spellEnd"/>
      <w:r>
        <w:rPr>
          <w:rFonts w:cs="Arial"/>
          <w:i/>
          <w:iCs/>
          <w:lang w:val="cy-GB"/>
        </w:rPr>
        <w:t xml:space="preserve"> of </w:t>
      </w:r>
      <w:proofErr w:type="spellStart"/>
      <w:r>
        <w:rPr>
          <w:rFonts w:cs="Arial"/>
          <w:i/>
          <w:iCs/>
          <w:lang w:val="cy-GB"/>
        </w:rPr>
        <w:t>learning</w:t>
      </w:r>
      <w:proofErr w:type="spellEnd"/>
      <w:r>
        <w:rPr>
          <w:rFonts w:cs="Arial"/>
          <w:i/>
          <w:iCs/>
          <w:lang w:val="cy-GB"/>
        </w:rPr>
        <w:t>”</w:t>
      </w:r>
      <w:r>
        <w:rPr>
          <w:rFonts w:cs="Arial"/>
          <w:lang w:val="cy-GB"/>
        </w:rPr>
        <w:t>. Mae’r teitl ‘sgiliau cymdeithasol’ yn cwmpasu nifer fawr o agweddau gwahanol megis cydweithio, rheolau ymgysylltu cymdeithasol, rheolau arddangos emosiynau, cyfaddawdu ac ystod o bethau eraill. Mae plant sydd wedi derbyn diagnosis o Anhwylder Sbectrwm Awtistig yn arddangos anawsterau cymdeithasol. Maent yn cael “</w:t>
      </w:r>
      <w:r>
        <w:rPr>
          <w:rFonts w:cs="Arial"/>
          <w:i/>
          <w:iCs/>
          <w:lang w:val="cy-GB"/>
        </w:rPr>
        <w:t>anawsterau o ran rhyngweithio a ffurfio perthynas gyda phlant eraill a gydag oedolion”</w:t>
      </w:r>
      <w:r>
        <w:rPr>
          <w:rFonts w:cs="Arial"/>
          <w:lang w:val="cy-GB"/>
        </w:rPr>
        <w:t xml:space="preserve"> (Ryder, 2013). O ganlyniad i hyn mae’r tri disgybl a fydd yn rhan o fy ymyrraeth wedi datblygu eu sgiliau cymdeithasol ar raddfa llawer fwy araf nag plant eraill. Gellir defnyddio amrywiaeth o strategaethau i helpu plant i ddatblygu eu sgiliau cymdeithasol gan gynnwys cyfarpar gweledol, chwarae rôl, ymarfer cymryd tro a chanu caneuon.</w:t>
      </w:r>
    </w:p>
    <w:p w14:paraId="0B2657BB" w14:textId="6E0EDBDA" w:rsidR="00CB029E" w:rsidRPr="00EC3AA1" w:rsidRDefault="00090B7C" w:rsidP="00D94251">
      <w:pPr>
        <w:pStyle w:val="AssignBody"/>
        <w:rPr>
          <w:lang w:val="cy-GB"/>
        </w:rPr>
      </w:pPr>
      <w:r w:rsidRPr="00090B7C">
        <w:rPr>
          <w:rFonts w:cs="Arial"/>
          <w:lang w:val="cy-GB"/>
        </w:rPr>
        <w:lastRenderedPageBreak/>
        <w:t>Cynnydd yw’r proses o ddyfnhau o wybodaeth, sgiliau, ymddygiadau a dealltwriaeth. Nid yw cynnydd o angenrheidrwydd yn golygu symud ymlaen i ddysgu pethau newydd. Gellir hefyd golygu datblygu dealltwriaeth o’r un pethau gan ddyfnhau’r dysgu (</w:t>
      </w:r>
      <w:proofErr w:type="spellStart"/>
      <w:r w:rsidRPr="00090B7C">
        <w:rPr>
          <w:rFonts w:cs="Arial"/>
          <w:lang w:val="cy-GB"/>
        </w:rPr>
        <w:t>Quigley</w:t>
      </w:r>
      <w:proofErr w:type="spellEnd"/>
      <w:r w:rsidRPr="00090B7C">
        <w:rPr>
          <w:rFonts w:cs="Arial"/>
          <w:lang w:val="cy-GB"/>
        </w:rPr>
        <w:t>, 2020). Dywed fod cynnydd o fewn dysgu</w:t>
      </w:r>
    </w:p>
    <w:p w14:paraId="7E08DF6A" w14:textId="77777777" w:rsidR="008F4FC9" w:rsidRPr="00EC3AA1" w:rsidRDefault="00D35225" w:rsidP="00CB029E">
      <w:pPr>
        <w:pStyle w:val="AssignQuote"/>
        <w:rPr>
          <w:lang w:val="cy-GB"/>
        </w:rPr>
      </w:pPr>
      <w:r w:rsidRPr="00EC3AA1">
        <w:rPr>
          <w:lang w:val="cy-GB"/>
        </w:rPr>
        <w:t>“</w:t>
      </w:r>
      <w:r w:rsidR="008F4FC9" w:rsidRPr="00EC3AA1">
        <w:rPr>
          <w:lang w:val="cy-GB"/>
        </w:rPr>
        <w:t>yn broses o ddatblygu’n fwyfwy soffistigedig, yn hytrach na’n gorff o gynnwys i’w astudio. Nid yw cynnydd yn llinol ac mae dysgwyr gwahanol yn debygol o symud ymlaen a gwneud cynnydd mewn ffyrdd gwahanol iawn.”</w:t>
      </w:r>
    </w:p>
    <w:p w14:paraId="3652CB38" w14:textId="7EBC8C27" w:rsidR="00780A8D" w:rsidRPr="00EC3AA1" w:rsidRDefault="00780A8D" w:rsidP="00CB76E8">
      <w:pPr>
        <w:pStyle w:val="AssignBody"/>
        <w:jc w:val="right"/>
        <w:rPr>
          <w:lang w:val="cy-GB"/>
        </w:rPr>
      </w:pPr>
      <w:r w:rsidRPr="00EC3AA1">
        <w:rPr>
          <w:lang w:val="cy-GB"/>
        </w:rPr>
        <w:t xml:space="preserve">                                                                                                        (Llywodraeth Cymru, 2020)</w:t>
      </w:r>
    </w:p>
    <w:p w14:paraId="1B258120" w14:textId="77777777" w:rsidR="002B4560" w:rsidRPr="00EC3AA1" w:rsidRDefault="00507023" w:rsidP="000C34C0">
      <w:pPr>
        <w:pStyle w:val="AssignBody"/>
        <w:rPr>
          <w:rFonts w:cs="Arial"/>
          <w:lang w:val="cy-GB"/>
        </w:rPr>
      </w:pPr>
      <w:r w:rsidRPr="00EC3AA1">
        <w:rPr>
          <w:rFonts w:cs="Arial"/>
          <w:lang w:val="cy-GB"/>
        </w:rPr>
        <w:t xml:space="preserve">Mae’n bwysig ystyried hyn wrth fynd ati i gynllunio gwersi, paratoi ymyraethau ac asesu disgyblion. Gall athrawon asesu cynnydd disgyblion trwy asesiadau ffurfiol, cynnal arsylwadau o fewn y dosbarth, marcio gwaith, asesu dealltwriaeth ar lafar, ac ati. Mae’n bwysig bod disgyblion yn gwybod eu bod nhw’n gwneud cynnydd. Ceir sawl gwahanol ffyrdd o sicrhau bod hyn yn digwydd megis adborth athrawon, adborth cyfoedion, system gwobrwyo, hunanasesu ac adroddiadau. </w:t>
      </w:r>
    </w:p>
    <w:p w14:paraId="7A8610B9" w14:textId="5EA73CAA" w:rsidR="00B569EC" w:rsidRPr="00EC3AA1" w:rsidRDefault="00090B7C" w:rsidP="000C34C0">
      <w:pPr>
        <w:pStyle w:val="AssignBody"/>
        <w:rPr>
          <w:rFonts w:cs="Arial"/>
          <w:lang w:val="cy-GB"/>
        </w:rPr>
      </w:pPr>
      <w:r w:rsidRPr="00090B7C">
        <w:rPr>
          <w:rFonts w:cs="Arial"/>
          <w:lang w:val="cy-GB"/>
        </w:rPr>
        <w:t xml:space="preserve">Er mwyn asesu dealltwriaeth y disgyblion o fewn yr ymyrraeth hon mi fydd y cynorthwywyr yn cynnal arsylwadau yn ystod y sesiynau. Yn ogystal mi fyddant yn gofyn i’r disgyblion ail-ymweld a gwahanol sefyllfaoedd er mwyn asesu sut maent yn ymateb iddynt ar ôl mynychu’r sesiynau. Trwy wneud hyn fedrir gweld os oes angen ail-ymweld ag unrhyw sefyllfa benodol neu agwedd cymdeithasol penodol e.e. rheolau ymgysylltu’n gymdeithasol. Ar gyfer rhai sesiynau penodol lle ceir aelod gwahanol o staff megis aelod o’r staff lles, mi fydd yr aelod penodol yna yn gwneud arsylwadau ac asesiadau ei hun er mwyn gweld os mae’r disgyblion wedi datblygu yn y ffordd hoffan nhw ei weld. Gofynnir bod y disgyblion yn derbyn adborth oddi wrth yr aelodau yna o staff boed yn adborth llafar neu trwy wobrwyo’r disgyblion am wneud rhywbeth yn dda neu sylwi ar yr hyn dylent wneud yn wahanol.  </w:t>
      </w:r>
    </w:p>
    <w:p w14:paraId="369E6C79" w14:textId="5B58D8E8" w:rsidR="000C34C0" w:rsidRPr="00EC3AA1" w:rsidRDefault="00507023" w:rsidP="000C34C0">
      <w:pPr>
        <w:pStyle w:val="AssignBody"/>
        <w:rPr>
          <w:lang w:val="cy-GB"/>
        </w:rPr>
      </w:pPr>
      <w:r w:rsidRPr="00EC3AA1">
        <w:rPr>
          <w:rFonts w:cs="Arial"/>
          <w:lang w:val="cy-GB"/>
        </w:rPr>
        <w:t xml:space="preserve">Mae dilyniant mewn dysgu yn chware rôl bwysig o ran cynnydd a datblygiad plant. Rhoddir pwyslais amlwg ar ddilyniant o fewn adroddiad ‘Dyfodol Llwyddiannus’ </w:t>
      </w:r>
      <w:proofErr w:type="spellStart"/>
      <w:r w:rsidRPr="00EC3AA1">
        <w:rPr>
          <w:rFonts w:cs="Arial"/>
          <w:lang w:val="cy-GB"/>
        </w:rPr>
        <w:t>Donaldson</w:t>
      </w:r>
      <w:proofErr w:type="spellEnd"/>
      <w:r w:rsidRPr="00EC3AA1">
        <w:rPr>
          <w:rFonts w:cs="Arial"/>
          <w:lang w:val="cy-GB"/>
        </w:rPr>
        <w:t xml:space="preserve"> ac o fewn ‘Cwricwlwm i Gymru 2022’. O fewn y cwricwlwm newydd ceir newid o gyfnodau allweddol a phynciau i gamau cynnydd a Meysydd Dysgu a Phrofiad (</w:t>
      </w:r>
      <w:proofErr w:type="spellStart"/>
      <w:r w:rsidRPr="00EC3AA1">
        <w:rPr>
          <w:rFonts w:cs="Arial"/>
          <w:lang w:val="cy-GB"/>
        </w:rPr>
        <w:t>MDaPh</w:t>
      </w:r>
      <w:proofErr w:type="spellEnd"/>
      <w:r w:rsidRPr="00EC3AA1">
        <w:rPr>
          <w:rFonts w:cs="Arial"/>
          <w:lang w:val="cy-GB"/>
        </w:rPr>
        <w:t xml:space="preserve">). Dywed </w:t>
      </w:r>
      <w:proofErr w:type="spellStart"/>
      <w:r w:rsidRPr="00EC3AA1">
        <w:rPr>
          <w:rFonts w:cs="Arial"/>
          <w:lang w:val="cy-GB"/>
        </w:rPr>
        <w:t>Donaldson</w:t>
      </w:r>
      <w:proofErr w:type="spellEnd"/>
      <w:r w:rsidRPr="00EC3AA1">
        <w:rPr>
          <w:rFonts w:cs="Arial"/>
          <w:lang w:val="cy-GB"/>
        </w:rPr>
        <w:t>,</w:t>
      </w:r>
    </w:p>
    <w:p w14:paraId="013F99D2" w14:textId="23A1CB23" w:rsidR="000C34C0" w:rsidRPr="00EC3AA1" w:rsidRDefault="002F06D4" w:rsidP="000C34C0">
      <w:pPr>
        <w:pStyle w:val="AssignQuote"/>
      </w:pPr>
      <w:r w:rsidRPr="00EC3AA1">
        <w:t>“</w:t>
      </w:r>
      <w:r w:rsidR="000C34C0" w:rsidRPr="00EC3AA1">
        <w:t xml:space="preserve">Un </w:t>
      </w:r>
      <w:proofErr w:type="spellStart"/>
      <w:r w:rsidR="000C34C0" w:rsidRPr="00EC3AA1">
        <w:t>fantais</w:t>
      </w:r>
      <w:proofErr w:type="spellEnd"/>
      <w:r w:rsidR="000C34C0" w:rsidRPr="00EC3AA1">
        <w:t xml:space="preserve"> o </w:t>
      </w:r>
      <w:proofErr w:type="spellStart"/>
      <w:r w:rsidR="000C34C0" w:rsidRPr="00EC3AA1">
        <w:t>gael</w:t>
      </w:r>
      <w:proofErr w:type="spellEnd"/>
      <w:r w:rsidR="000C34C0" w:rsidRPr="00EC3AA1">
        <w:t xml:space="preserve"> </w:t>
      </w:r>
      <w:proofErr w:type="spellStart"/>
      <w:r w:rsidR="000C34C0" w:rsidRPr="00EC3AA1">
        <w:t>Meysydd</w:t>
      </w:r>
      <w:proofErr w:type="spellEnd"/>
      <w:r w:rsidR="000C34C0" w:rsidRPr="00EC3AA1">
        <w:t xml:space="preserve"> </w:t>
      </w:r>
      <w:proofErr w:type="spellStart"/>
      <w:r w:rsidR="000C34C0" w:rsidRPr="00EC3AA1">
        <w:t>Dysgu</w:t>
      </w:r>
      <w:proofErr w:type="spellEnd"/>
      <w:r w:rsidR="000C34C0" w:rsidRPr="00EC3AA1">
        <w:t xml:space="preserve"> a </w:t>
      </w:r>
      <w:proofErr w:type="spellStart"/>
      <w:r w:rsidR="000C34C0" w:rsidRPr="00EC3AA1">
        <w:t>Phrofiad</w:t>
      </w:r>
      <w:proofErr w:type="spellEnd"/>
      <w:r w:rsidR="000C34C0" w:rsidRPr="00EC3AA1">
        <w:t xml:space="preserve"> </w:t>
      </w:r>
      <w:proofErr w:type="spellStart"/>
      <w:r w:rsidR="000C34C0" w:rsidRPr="00EC3AA1">
        <w:t>cyffredin</w:t>
      </w:r>
      <w:proofErr w:type="spellEnd"/>
      <w:r w:rsidR="000C34C0" w:rsidRPr="00EC3AA1">
        <w:t xml:space="preserve"> </w:t>
      </w:r>
      <w:proofErr w:type="spellStart"/>
      <w:r w:rsidR="000C34C0" w:rsidRPr="00EC3AA1">
        <w:t>rhwng</w:t>
      </w:r>
      <w:proofErr w:type="spellEnd"/>
      <w:r w:rsidR="000C34C0" w:rsidRPr="00EC3AA1">
        <w:t xml:space="preserve"> 3 ac 16 </w:t>
      </w:r>
      <w:proofErr w:type="spellStart"/>
      <w:r w:rsidR="000C34C0" w:rsidRPr="00EC3AA1">
        <w:t>oed</w:t>
      </w:r>
      <w:proofErr w:type="spellEnd"/>
      <w:r w:rsidR="000C34C0" w:rsidRPr="00EC3AA1">
        <w:t xml:space="preserve"> </w:t>
      </w:r>
      <w:proofErr w:type="spellStart"/>
      <w:r w:rsidR="000C34C0" w:rsidRPr="00EC3AA1">
        <w:t>yw</w:t>
      </w:r>
      <w:proofErr w:type="spellEnd"/>
      <w:r w:rsidR="000C34C0" w:rsidRPr="00EC3AA1">
        <w:t xml:space="preserve"> y </w:t>
      </w:r>
      <w:proofErr w:type="spellStart"/>
      <w:r w:rsidR="000C34C0" w:rsidRPr="00EC3AA1">
        <w:t>bydd</w:t>
      </w:r>
      <w:proofErr w:type="spellEnd"/>
      <w:r w:rsidR="000C34C0" w:rsidRPr="00EC3AA1">
        <w:t xml:space="preserve"> </w:t>
      </w:r>
      <w:proofErr w:type="spellStart"/>
      <w:r w:rsidR="000C34C0" w:rsidRPr="00EC3AA1">
        <w:t>yn</w:t>
      </w:r>
      <w:proofErr w:type="spellEnd"/>
      <w:r w:rsidR="000C34C0" w:rsidRPr="00EC3AA1">
        <w:t xml:space="preserve"> </w:t>
      </w:r>
      <w:proofErr w:type="spellStart"/>
      <w:r w:rsidR="000C34C0" w:rsidRPr="00EC3AA1">
        <w:t>hyrwyddo</w:t>
      </w:r>
      <w:proofErr w:type="spellEnd"/>
      <w:r w:rsidR="000C34C0" w:rsidRPr="00EC3AA1">
        <w:t xml:space="preserve"> ac </w:t>
      </w:r>
      <w:proofErr w:type="spellStart"/>
      <w:r w:rsidR="000C34C0" w:rsidRPr="00EC3AA1">
        <w:t>yn</w:t>
      </w:r>
      <w:proofErr w:type="spellEnd"/>
      <w:r w:rsidR="000C34C0" w:rsidRPr="00EC3AA1">
        <w:t xml:space="preserve"> </w:t>
      </w:r>
      <w:proofErr w:type="spellStart"/>
      <w:r w:rsidR="000C34C0" w:rsidRPr="00EC3AA1">
        <w:t>ategu</w:t>
      </w:r>
      <w:proofErr w:type="spellEnd"/>
      <w:r w:rsidR="000C34C0" w:rsidRPr="00EC3AA1">
        <w:t xml:space="preserve"> </w:t>
      </w:r>
      <w:proofErr w:type="spellStart"/>
      <w:r w:rsidR="000C34C0" w:rsidRPr="00EC3AA1">
        <w:t>dilyniant</w:t>
      </w:r>
      <w:proofErr w:type="spellEnd"/>
      <w:r w:rsidR="000C34C0" w:rsidRPr="00EC3AA1">
        <w:t xml:space="preserve"> a </w:t>
      </w:r>
      <w:proofErr w:type="spellStart"/>
      <w:r w:rsidR="000C34C0" w:rsidRPr="00EC3AA1">
        <w:t>pharhad</w:t>
      </w:r>
      <w:proofErr w:type="spellEnd"/>
      <w:r w:rsidR="000C34C0" w:rsidRPr="00EC3AA1">
        <w:t xml:space="preserve"> ac </w:t>
      </w:r>
      <w:proofErr w:type="spellStart"/>
      <w:r w:rsidR="000C34C0" w:rsidRPr="00EC3AA1">
        <w:t>yn</w:t>
      </w:r>
      <w:proofErr w:type="spellEnd"/>
      <w:r w:rsidR="000C34C0" w:rsidRPr="00EC3AA1">
        <w:t xml:space="preserve"> </w:t>
      </w:r>
      <w:proofErr w:type="spellStart"/>
      <w:r w:rsidR="000C34C0" w:rsidRPr="00EC3AA1">
        <w:t>helpu</w:t>
      </w:r>
      <w:proofErr w:type="spellEnd"/>
      <w:r w:rsidR="000C34C0" w:rsidRPr="00EC3AA1">
        <w:t xml:space="preserve"> </w:t>
      </w:r>
      <w:proofErr w:type="spellStart"/>
      <w:r w:rsidR="000C34C0" w:rsidRPr="00EC3AA1">
        <w:t>i</w:t>
      </w:r>
      <w:proofErr w:type="spellEnd"/>
      <w:r w:rsidR="000C34C0" w:rsidRPr="00EC3AA1">
        <w:t xml:space="preserve"> </w:t>
      </w:r>
      <w:proofErr w:type="spellStart"/>
      <w:r w:rsidR="000C34C0" w:rsidRPr="00EC3AA1">
        <w:t>wneud</w:t>
      </w:r>
      <w:proofErr w:type="spellEnd"/>
      <w:r w:rsidR="000C34C0" w:rsidRPr="00EC3AA1">
        <w:t xml:space="preserve"> y </w:t>
      </w:r>
      <w:proofErr w:type="spellStart"/>
      <w:r w:rsidR="000C34C0" w:rsidRPr="00EC3AA1">
        <w:t>strwythur</w:t>
      </w:r>
      <w:proofErr w:type="spellEnd"/>
      <w:r w:rsidR="000C34C0" w:rsidRPr="00EC3AA1">
        <w:t xml:space="preserve"> </w:t>
      </w:r>
      <w:proofErr w:type="spellStart"/>
      <w:r w:rsidR="000C34C0" w:rsidRPr="00EC3AA1">
        <w:t>yn</w:t>
      </w:r>
      <w:proofErr w:type="spellEnd"/>
      <w:r w:rsidR="000C34C0" w:rsidRPr="00EC3AA1">
        <w:t xml:space="preserve"> haws </w:t>
      </w:r>
      <w:proofErr w:type="spellStart"/>
      <w:r w:rsidR="000C34C0" w:rsidRPr="00EC3AA1">
        <w:t>ei</w:t>
      </w:r>
      <w:proofErr w:type="spellEnd"/>
      <w:r w:rsidR="000C34C0" w:rsidRPr="00EC3AA1">
        <w:t xml:space="preserve"> </w:t>
      </w:r>
      <w:proofErr w:type="spellStart"/>
      <w:r w:rsidR="000C34C0" w:rsidRPr="00EC3AA1">
        <w:t>ddeall</w:t>
      </w:r>
      <w:proofErr w:type="spellEnd"/>
      <w:r w:rsidRPr="00EC3AA1">
        <w:t>”</w:t>
      </w:r>
    </w:p>
    <w:p w14:paraId="30053D42" w14:textId="77777777" w:rsidR="000E6C75" w:rsidRPr="00EC3AA1" w:rsidRDefault="00DD44BB" w:rsidP="000E6C75">
      <w:pPr>
        <w:pStyle w:val="AssignBody"/>
        <w:jc w:val="right"/>
      </w:pPr>
      <w:r w:rsidRPr="00EC3AA1">
        <w:t>(</w:t>
      </w:r>
      <w:r w:rsidR="000E6C75" w:rsidRPr="00EC3AA1">
        <w:t>2015, t.39)</w:t>
      </w:r>
    </w:p>
    <w:p w14:paraId="64F95B86" w14:textId="4FFE99E2" w:rsidR="00BB0A9B" w:rsidRPr="00EC3AA1" w:rsidRDefault="00507023" w:rsidP="000E6C75">
      <w:pPr>
        <w:pStyle w:val="AssignBody"/>
        <w:rPr>
          <w:lang w:val="cy-GB"/>
        </w:rPr>
      </w:pPr>
      <w:r w:rsidRPr="00EC3AA1">
        <w:rPr>
          <w:rFonts w:cs="Arial"/>
          <w:lang w:val="cy-GB"/>
        </w:rPr>
        <w:t>Mi fydd y newid hwn yn annog mwy o ddilyniant gan alluogi’r plant i weithio a chreu cynnydd ar raddfa eu hunain.</w:t>
      </w:r>
    </w:p>
    <w:p w14:paraId="292CE36C" w14:textId="0D3164CA" w:rsidR="00AF0586" w:rsidRPr="00EC3AA1" w:rsidRDefault="00507023" w:rsidP="00DE2FC5">
      <w:pPr>
        <w:pStyle w:val="AssignBody"/>
        <w:rPr>
          <w:lang w:val="cy-GB"/>
        </w:rPr>
      </w:pPr>
      <w:r w:rsidRPr="00EC3AA1">
        <w:rPr>
          <w:rFonts w:cs="Arial"/>
          <w:lang w:val="cy-GB"/>
        </w:rPr>
        <w:t xml:space="preserve">Gweler dilyniant amlwg o fewn y camau cynnydd. Ceir camau cynnydd sydd yn ymwneud â datblygiad cymdeithasol yn benodol. Ar ddechrau’r ymyrraeth mae’r disgyblion o fewn y </w:t>
      </w:r>
      <w:r w:rsidRPr="00EC3AA1">
        <w:rPr>
          <w:rFonts w:cs="Arial"/>
          <w:lang w:val="cy-GB"/>
        </w:rPr>
        <w:lastRenderedPageBreak/>
        <w:t>grŵp i gyd ar gam gynnydd 2 o ran eu sgiliau cymdeithasol sy’n golygu eu bod nhw yn medru newid y ffordd maent yn ymddwyn mewn gwahanol sefyllfaoedd gyda chefnogaeth (Llywodraeth Cymru, 2020). Erbyn diwedd yr ymyrraeth, y gobaith yw bod y disgyblion wedi symud ymlaen at gam gynnydd 3 sy’n golygu eu bod yn medru “ymwneud mewn ffordd sydd o fewn dylanwadau cymdeithasol o fewn gwahanol grwpiau a sefyllfaoedd” (Llywodraeth Cymru, 2020). Gweler dilyniant amlwg rhwng y ddau gam cynnydd a fydd yn gwneud datblygiad y disgyblion o un i’r llall yn haws.</w:t>
      </w:r>
    </w:p>
    <w:p w14:paraId="6D7A5977" w14:textId="0097A3DD" w:rsidR="00DE2FC5" w:rsidRPr="00EC3AA1" w:rsidRDefault="00090B7C" w:rsidP="00DE2FC5">
      <w:pPr>
        <w:pStyle w:val="AssignBody"/>
        <w:rPr>
          <w:lang w:val="cy-GB"/>
        </w:rPr>
      </w:pPr>
      <w:r w:rsidRPr="00090B7C">
        <w:rPr>
          <w:rFonts w:cs="Arial"/>
          <w:lang w:val="cy-GB"/>
        </w:rPr>
        <w:t>Fel y nodir gynt yn yr aseiniad mi fydd yr ymyrraeth ‘Clwb Brecwast’ yn cael ei chynnal tair fore'r wythnos. Mi fydd yr ymyrraeth yn rhedeg yn ystod sesiwn cyntaf y diwrnod ysgol, tuag awr o hyd. Penderfynwyd ei gynnal yn yr ystafell enfys gan ei fod yn ystafell digon o faint i gynnal amrywiaeth o weithgareddau. Mi fydd y ‘clwb’ yn cael ei rhedeg gan ddwy o gynorthwywyr dysgu’r ysgol (oedolyn A ac oedolyn B). Golygir hyn fod o leiaf un aelod o staff yn medru bod yn yr ystafell gyda’r disgyblion ar bob adeg. Mi fydd y cynorthwywyr wedi derbyn hyfforddiant o flaen llaw yn ymwneud a sut i ymateb mewn gwahanol sefyllfaoedd posibl ‘all codi efo disgyblion Anghenion Dysgu Ychwanegol (ADY).</w:t>
      </w:r>
    </w:p>
    <w:p w14:paraId="2201C4A1" w14:textId="2525BED6" w:rsidR="00E42835" w:rsidRPr="00EC3AA1" w:rsidRDefault="00507023" w:rsidP="00DE2FC5">
      <w:pPr>
        <w:pStyle w:val="AssignBody"/>
        <w:rPr>
          <w:lang w:val="cy-GB"/>
        </w:rPr>
      </w:pPr>
      <w:r w:rsidRPr="00EC3AA1">
        <w:rPr>
          <w:rFonts w:cs="Arial"/>
          <w:lang w:val="cy-GB"/>
        </w:rPr>
        <w:t xml:space="preserve">Gellir cysylltu’r ymarfer o fewn yr ymyrraeth efo gwaith </w:t>
      </w:r>
      <w:proofErr w:type="spellStart"/>
      <w:r w:rsidRPr="00EC3AA1">
        <w:rPr>
          <w:rFonts w:cs="Arial"/>
          <w:lang w:val="cy-GB"/>
        </w:rPr>
        <w:t>Vygotsky</w:t>
      </w:r>
      <w:proofErr w:type="spellEnd"/>
      <w:r w:rsidRPr="00EC3AA1">
        <w:rPr>
          <w:rFonts w:cs="Arial"/>
          <w:lang w:val="cy-GB"/>
        </w:rPr>
        <w:t xml:space="preserve">. Mae’r disgyblion yn yr ymyrraeth yma yn dysgu oddi wrth yr oedolion sydd yn bresennol yn ogystal â’u cyfoedion. Gellir cysylltu’r proses hyn efo theori ‘Person Arall Mwy Gwybodus’ (MKO) </w:t>
      </w:r>
      <w:proofErr w:type="spellStart"/>
      <w:r w:rsidRPr="00EC3AA1">
        <w:rPr>
          <w:rFonts w:cs="Arial"/>
          <w:lang w:val="cy-GB"/>
        </w:rPr>
        <w:t>Vygotsky</w:t>
      </w:r>
      <w:proofErr w:type="spellEnd"/>
      <w:r w:rsidRPr="00EC3AA1">
        <w:rPr>
          <w:rFonts w:cs="Arial"/>
          <w:lang w:val="cy-GB"/>
        </w:rPr>
        <w:t xml:space="preserve"> lle mae gan rywun arall well dealltwriaeth o bwnc penodol na’r disgybl. Yn ogystal, gellir eu cysylltu efo’u theori ‘Parth Datblygiad Procsimol’ (ZPD). Edrychwyd y theori hon ar yr hyn gall y plentyn gwneud yn annibynnol a’r hyn gallent wneud efo cyfarwyddyd ac anogaeth oddi wrth bartner medrus (</w:t>
      </w:r>
      <w:proofErr w:type="spellStart"/>
      <w:r w:rsidRPr="00EC3AA1">
        <w:rPr>
          <w:rFonts w:cs="Arial"/>
          <w:lang w:val="cy-GB"/>
        </w:rPr>
        <w:t>McLeod</w:t>
      </w:r>
      <w:proofErr w:type="spellEnd"/>
      <w:r w:rsidRPr="00EC3AA1">
        <w:rPr>
          <w:rFonts w:cs="Arial"/>
          <w:lang w:val="cy-GB"/>
        </w:rPr>
        <w:t>, 2018).</w:t>
      </w:r>
    </w:p>
    <w:p w14:paraId="1D9F00F4" w14:textId="49A8C2F8" w:rsidR="007646C9" w:rsidRPr="00EC3AA1" w:rsidRDefault="00507023" w:rsidP="000E6C75">
      <w:pPr>
        <w:pStyle w:val="AssignBody"/>
        <w:rPr>
          <w:rFonts w:cs="Arial"/>
          <w:lang w:val="cy-GB"/>
        </w:rPr>
      </w:pPr>
      <w:r w:rsidRPr="00EC3AA1">
        <w:rPr>
          <w:rFonts w:cs="Arial"/>
          <w:lang w:val="cy-GB"/>
        </w:rPr>
        <w:t>Pob bore Mawrth, Mercher ac Iau mi fydd y tri disgybl yn mynd yn syth i’r ystafell enfys pan maent yn cyrraedd yr ysgol. Byddant yn cael eu cofrestru yn yr ystafell ac yna fyddant yn bwyta brecwast fel grŵp. Pwrpas bwyta brecwast yw ar ddechrau’r sesiwn yw sicrhau bod y plant wedi bwyta ac yn barod am y diwrnod. Yn ogystal â dysgu nhw sut i ymddwyn tra ei fod nhw yn bwyta naill ai adref, yn yr ysgol neu os ydyn yn mynd allan am fwyd. Ar ôl cwblhau brecwast mi fydd y disgyblion yn helpu golchi a sychu’r llestri gwnaethant ddefnyddio. Anoga hyn iddynt gydweithio i gyflawni’r dasg yn gynt yn ogystal â dysgu rheolau ymgysylltu cymdeithasol iddynt.</w:t>
      </w:r>
    </w:p>
    <w:p w14:paraId="78CE3CD8" w14:textId="4FA6ADCF" w:rsidR="00975CC4" w:rsidRPr="00EC3AA1" w:rsidRDefault="00507023" w:rsidP="000E6C75">
      <w:pPr>
        <w:pStyle w:val="AssignBody"/>
        <w:rPr>
          <w:rFonts w:cs="Arial"/>
          <w:lang w:val="cy-GB"/>
        </w:rPr>
      </w:pPr>
      <w:r w:rsidRPr="00EC3AA1">
        <w:rPr>
          <w:rFonts w:cs="Arial"/>
          <w:lang w:val="cy-GB"/>
        </w:rPr>
        <w:t xml:space="preserve">Pob bore Dydd Mawrth mi fydd y disgyblion yn chwarae gemau bwrdd er mwyn datblygu sgiliau megis cydweithio, cyfaddawdu, a rheoli a datrys gwrthdaro. Byddant yn dechrau trwy chwarae gemau bwrdd lle fu angen iddynt weithio gyda’i gilydd y cyrraedd y nod, gemau lle fu neb yn ennill neu yn colli. Cyniga'r rhain cyfle i’r disgyblion cydweithio, cyfaddawdu trwy rannu e.e. rhannu dis, a datrys unrhyw gwrthdaro sydd yn codi wrth iddynt gydweithio. Ar ôl rhai wythnosau, ar ôl i’r disgyblion dod i ddeall sut i gydweithio’n dda i gyrraedd nod y gemau, byddant yn medru symud ymlaen at chwarae gemau lle fyddant yn cystadlu yn </w:t>
      </w:r>
      <w:r w:rsidRPr="00EC3AA1">
        <w:rPr>
          <w:rFonts w:cs="Arial"/>
          <w:lang w:val="cy-GB"/>
        </w:rPr>
        <w:lastRenderedPageBreak/>
        <w:t>erbyn ei gilydd. Bu rhaid trafod rheolau a nod y gêm ar ddechrau’r sesiwn cyn symud ymlaen i drafod sut i ymddwyn os ydynt yn ennill neu yn colli. Rhoddir hyn y cyfle iddynt ddatblygu eu dealltwriaeth o ymddygiad derbyniol ac annerbyniol, a datblygu eu gallu i gyfaddawdu trwy rannu a chymryd tro. Yn ogystal cant y cyfle i geisio osgoi gwrthdaro ond hefyd rheoli a datrys unrhyw gwrthdaro sydd yn digwydd.</w:t>
      </w:r>
    </w:p>
    <w:p w14:paraId="695E2FA1" w14:textId="66ADA997" w:rsidR="00F61C10" w:rsidRPr="00EC3AA1" w:rsidRDefault="00090B7C" w:rsidP="000E6C75">
      <w:pPr>
        <w:pStyle w:val="AssignBody"/>
        <w:rPr>
          <w:rFonts w:cs="Arial"/>
          <w:lang w:val="cy-GB"/>
        </w:rPr>
      </w:pPr>
      <w:r w:rsidRPr="00090B7C">
        <w:rPr>
          <w:rFonts w:cs="Arial"/>
          <w:lang w:val="cy-GB"/>
        </w:rPr>
        <w:t xml:space="preserve">Ar bob bore Dydd Mercher ceir sesiwn ymarfer corff lle fu’r disgyblion yn cyflawni ystod o wahanol weithgareddau ar draws y flwyddyn. Bu’r disgyblion yn cyflawni ystod o wahanol weithgareddau o fewn y sesiynau megis pasio pêl, taflu sach ffa mewn i gylch, gymnasteg ac ati. Mi fydd y gweithgaredd pasio pêl yn galluogi’r disgyblion i gydweithio a chyfathrebu efo’i gilydd, yn ogystal â’u dysgu sut i gyfaddawdu. Trwy daflu sach ffa byddant yn medru datblygu eu sgiliau cyfeillgarwch trwy annog a helpu ei gilydd. Gellir datblygu nifer o wahanol agweddau o sgiliau cymdeithasol trwy weithgareddau ymarfer corff gan hefyd galluogi’r disgyblion i ddatblygu eu sgiliau corfforol. Dywed </w:t>
      </w:r>
      <w:proofErr w:type="spellStart"/>
      <w:r w:rsidRPr="00090B7C">
        <w:rPr>
          <w:rFonts w:cs="Arial"/>
          <w:lang w:val="cy-GB"/>
        </w:rPr>
        <w:t>Madrona</w:t>
      </w:r>
      <w:proofErr w:type="spellEnd"/>
      <w:r w:rsidRPr="00090B7C">
        <w:rPr>
          <w:rFonts w:cs="Arial"/>
          <w:lang w:val="cy-GB"/>
        </w:rPr>
        <w:t xml:space="preserve"> (2014, t.5),</w:t>
      </w:r>
    </w:p>
    <w:p w14:paraId="5C93C4EE" w14:textId="6EC6DF85" w:rsidR="00CF4DBD" w:rsidRPr="00EC3AA1" w:rsidRDefault="00CF4DBD" w:rsidP="00CF4DBD">
      <w:pPr>
        <w:pStyle w:val="AssignQuote"/>
        <w:rPr>
          <w:lang w:val="cy-GB"/>
        </w:rPr>
      </w:pPr>
      <w:r w:rsidRPr="00EC3AA1">
        <w:rPr>
          <w:lang w:val="cy-GB"/>
        </w:rPr>
        <w:t>“</w:t>
      </w:r>
      <w:proofErr w:type="spellStart"/>
      <w:r w:rsidRPr="00EC3AA1">
        <w:rPr>
          <w:lang w:val="cy-GB"/>
        </w:rPr>
        <w:t>Physical</w:t>
      </w:r>
      <w:proofErr w:type="spellEnd"/>
      <w:r w:rsidRPr="00EC3AA1">
        <w:rPr>
          <w:lang w:val="cy-GB"/>
        </w:rPr>
        <w:t xml:space="preserve"> </w:t>
      </w:r>
      <w:proofErr w:type="spellStart"/>
      <w:r w:rsidRPr="00EC3AA1">
        <w:rPr>
          <w:lang w:val="cy-GB"/>
        </w:rPr>
        <w:t>Education</w:t>
      </w:r>
      <w:proofErr w:type="spellEnd"/>
      <w:r w:rsidRPr="00EC3AA1">
        <w:rPr>
          <w:lang w:val="cy-GB"/>
        </w:rPr>
        <w:t xml:space="preserve"> can not </w:t>
      </w:r>
      <w:proofErr w:type="spellStart"/>
      <w:r w:rsidRPr="00EC3AA1">
        <w:rPr>
          <w:lang w:val="cy-GB"/>
        </w:rPr>
        <w:t>only</w:t>
      </w:r>
      <w:proofErr w:type="spellEnd"/>
      <w:r w:rsidRPr="00EC3AA1">
        <w:rPr>
          <w:lang w:val="cy-GB"/>
        </w:rPr>
        <w:t xml:space="preserve"> help </w:t>
      </w:r>
      <w:proofErr w:type="spellStart"/>
      <w:r w:rsidRPr="00EC3AA1">
        <w:rPr>
          <w:lang w:val="cy-GB"/>
        </w:rPr>
        <w:t>children</w:t>
      </w:r>
      <w:proofErr w:type="spellEnd"/>
      <w:r w:rsidRPr="00EC3AA1">
        <w:rPr>
          <w:lang w:val="cy-GB"/>
        </w:rPr>
        <w:t xml:space="preserve"> </w:t>
      </w:r>
      <w:proofErr w:type="spellStart"/>
      <w:r w:rsidRPr="00EC3AA1">
        <w:rPr>
          <w:lang w:val="cy-GB"/>
        </w:rPr>
        <w:t>develop</w:t>
      </w:r>
      <w:proofErr w:type="spellEnd"/>
      <w:r w:rsidRPr="00EC3AA1">
        <w:rPr>
          <w:lang w:val="cy-GB"/>
        </w:rPr>
        <w:t xml:space="preserve"> </w:t>
      </w:r>
      <w:proofErr w:type="spellStart"/>
      <w:r w:rsidRPr="00EC3AA1">
        <w:rPr>
          <w:lang w:val="cy-GB"/>
        </w:rPr>
        <w:t>psychomotor</w:t>
      </w:r>
      <w:proofErr w:type="spellEnd"/>
      <w:r w:rsidRPr="00EC3AA1">
        <w:rPr>
          <w:lang w:val="cy-GB"/>
        </w:rPr>
        <w:t xml:space="preserve"> </w:t>
      </w:r>
      <w:proofErr w:type="spellStart"/>
      <w:r w:rsidRPr="00EC3AA1">
        <w:rPr>
          <w:lang w:val="cy-GB"/>
        </w:rPr>
        <w:t>skills</w:t>
      </w:r>
      <w:proofErr w:type="spellEnd"/>
      <w:r w:rsidRPr="00EC3AA1">
        <w:rPr>
          <w:lang w:val="cy-GB"/>
        </w:rPr>
        <w:t xml:space="preserve">, </w:t>
      </w:r>
      <w:proofErr w:type="spellStart"/>
      <w:r w:rsidRPr="00EC3AA1">
        <w:rPr>
          <w:lang w:val="cy-GB"/>
        </w:rPr>
        <w:t>but</w:t>
      </w:r>
      <w:proofErr w:type="spellEnd"/>
      <w:r w:rsidRPr="00EC3AA1">
        <w:rPr>
          <w:lang w:val="cy-GB"/>
        </w:rPr>
        <w:t xml:space="preserve"> can </w:t>
      </w:r>
      <w:proofErr w:type="spellStart"/>
      <w:r w:rsidRPr="00EC3AA1">
        <w:rPr>
          <w:lang w:val="cy-GB"/>
        </w:rPr>
        <w:t>provide</w:t>
      </w:r>
      <w:proofErr w:type="spellEnd"/>
      <w:r w:rsidRPr="00EC3AA1">
        <w:rPr>
          <w:lang w:val="cy-GB"/>
        </w:rPr>
        <w:t xml:space="preserve"> </w:t>
      </w:r>
      <w:proofErr w:type="spellStart"/>
      <w:r w:rsidRPr="00EC3AA1">
        <w:rPr>
          <w:lang w:val="cy-GB"/>
        </w:rPr>
        <w:t>psychological</w:t>
      </w:r>
      <w:proofErr w:type="spellEnd"/>
      <w:r w:rsidRPr="00EC3AA1">
        <w:rPr>
          <w:lang w:val="cy-GB"/>
        </w:rPr>
        <w:t xml:space="preserve"> </w:t>
      </w:r>
      <w:proofErr w:type="spellStart"/>
      <w:r w:rsidRPr="00EC3AA1">
        <w:rPr>
          <w:lang w:val="cy-GB"/>
        </w:rPr>
        <w:t>benefits</w:t>
      </w:r>
      <w:proofErr w:type="spellEnd"/>
      <w:r w:rsidRPr="00EC3AA1">
        <w:rPr>
          <w:lang w:val="cy-GB"/>
        </w:rPr>
        <w:t xml:space="preserve"> </w:t>
      </w:r>
      <w:proofErr w:type="spellStart"/>
      <w:r w:rsidRPr="00EC3AA1">
        <w:rPr>
          <w:lang w:val="cy-GB"/>
        </w:rPr>
        <w:t>through</w:t>
      </w:r>
      <w:proofErr w:type="spellEnd"/>
      <w:r w:rsidRPr="00EC3AA1">
        <w:rPr>
          <w:lang w:val="cy-GB"/>
        </w:rPr>
        <w:t xml:space="preserve"> the </w:t>
      </w:r>
      <w:proofErr w:type="spellStart"/>
      <w:r w:rsidRPr="00EC3AA1">
        <w:rPr>
          <w:lang w:val="cy-GB"/>
        </w:rPr>
        <w:t>development</w:t>
      </w:r>
      <w:proofErr w:type="spellEnd"/>
      <w:r w:rsidRPr="00EC3AA1">
        <w:rPr>
          <w:lang w:val="cy-GB"/>
        </w:rPr>
        <w:t xml:space="preserve"> of </w:t>
      </w:r>
      <w:proofErr w:type="spellStart"/>
      <w:r w:rsidRPr="00EC3AA1">
        <w:rPr>
          <w:lang w:val="cy-GB"/>
        </w:rPr>
        <w:t>personal</w:t>
      </w:r>
      <w:proofErr w:type="spellEnd"/>
      <w:r w:rsidRPr="00EC3AA1">
        <w:rPr>
          <w:lang w:val="cy-GB"/>
        </w:rPr>
        <w:t xml:space="preserve"> </w:t>
      </w:r>
      <w:proofErr w:type="spellStart"/>
      <w:r w:rsidRPr="00EC3AA1">
        <w:rPr>
          <w:lang w:val="cy-GB"/>
        </w:rPr>
        <w:t>and</w:t>
      </w:r>
      <w:proofErr w:type="spellEnd"/>
      <w:r w:rsidRPr="00EC3AA1">
        <w:rPr>
          <w:lang w:val="cy-GB"/>
        </w:rPr>
        <w:t xml:space="preserve"> </w:t>
      </w:r>
      <w:proofErr w:type="spellStart"/>
      <w:r w:rsidRPr="00EC3AA1">
        <w:rPr>
          <w:lang w:val="cy-GB"/>
        </w:rPr>
        <w:t>social</w:t>
      </w:r>
      <w:proofErr w:type="spellEnd"/>
      <w:r w:rsidRPr="00EC3AA1">
        <w:rPr>
          <w:lang w:val="cy-GB"/>
        </w:rPr>
        <w:t xml:space="preserve"> </w:t>
      </w:r>
      <w:proofErr w:type="spellStart"/>
      <w:r w:rsidRPr="00EC3AA1">
        <w:rPr>
          <w:lang w:val="cy-GB"/>
        </w:rPr>
        <w:t>responsibility</w:t>
      </w:r>
      <w:proofErr w:type="spellEnd"/>
      <w:r w:rsidRPr="00EC3AA1">
        <w:rPr>
          <w:lang w:val="cy-GB"/>
        </w:rPr>
        <w:t xml:space="preserve">, </w:t>
      </w:r>
      <w:proofErr w:type="spellStart"/>
      <w:r w:rsidRPr="00EC3AA1">
        <w:rPr>
          <w:lang w:val="cy-GB"/>
        </w:rPr>
        <w:t>and</w:t>
      </w:r>
      <w:proofErr w:type="spellEnd"/>
      <w:r w:rsidRPr="00EC3AA1">
        <w:rPr>
          <w:lang w:val="cy-GB"/>
        </w:rPr>
        <w:t xml:space="preserve"> </w:t>
      </w:r>
      <w:proofErr w:type="spellStart"/>
      <w:r w:rsidRPr="00EC3AA1">
        <w:rPr>
          <w:lang w:val="cy-GB"/>
        </w:rPr>
        <w:t>correct</w:t>
      </w:r>
      <w:proofErr w:type="spellEnd"/>
      <w:r w:rsidRPr="00EC3AA1">
        <w:rPr>
          <w:lang w:val="cy-GB"/>
        </w:rPr>
        <w:t xml:space="preserve"> </w:t>
      </w:r>
      <w:proofErr w:type="spellStart"/>
      <w:r w:rsidRPr="00EC3AA1">
        <w:rPr>
          <w:lang w:val="cy-GB"/>
        </w:rPr>
        <w:t>social</w:t>
      </w:r>
      <w:proofErr w:type="spellEnd"/>
      <w:r w:rsidRPr="00EC3AA1">
        <w:rPr>
          <w:lang w:val="cy-GB"/>
        </w:rPr>
        <w:t xml:space="preserve"> </w:t>
      </w:r>
      <w:proofErr w:type="spellStart"/>
      <w:r w:rsidRPr="00EC3AA1">
        <w:rPr>
          <w:lang w:val="cy-GB"/>
        </w:rPr>
        <w:t>behavior</w:t>
      </w:r>
      <w:proofErr w:type="spellEnd"/>
      <w:r w:rsidRPr="00EC3AA1">
        <w:rPr>
          <w:lang w:val="cy-GB"/>
        </w:rPr>
        <w:t>”</w:t>
      </w:r>
      <w:r w:rsidR="009F671F" w:rsidRPr="00EC3AA1">
        <w:rPr>
          <w:lang w:val="cy-GB"/>
        </w:rPr>
        <w:t>.</w:t>
      </w:r>
    </w:p>
    <w:p w14:paraId="319F0C26" w14:textId="3C4F7467" w:rsidR="00C91632" w:rsidRPr="00EC3AA1" w:rsidRDefault="00507023" w:rsidP="00C06715">
      <w:pPr>
        <w:pStyle w:val="AssignBody"/>
        <w:rPr>
          <w:lang w:val="cy-GB"/>
        </w:rPr>
      </w:pPr>
      <w:r w:rsidRPr="00EC3AA1">
        <w:rPr>
          <w:rFonts w:cs="Arial"/>
          <w:lang w:val="cy-GB"/>
        </w:rPr>
        <w:t>Mi fydd y cynorthwywyr dosbarth yn cymryd rhan yn y gweithgareddau efo’r disgyblion er mwyn medru sicrhau bod pob disgybl yn cymryd rhan ac yn cael cyfle heb fod e.e. oedolyn A yn gorfod dweud “taflwch y bêl i...”. Mi fydd oedolyn A yn medru taflu’r bêl i’r disgybl er mwyn ei gynnwys. Gellir cynnal rhai o’r sesiynau hyn tu allan er mwyn addasu’r amgylchedd, cadw diddordeb y disgyblion a dangos i’r disgyblion bod y sgiliau maent yn datblygu yn rhai sydd angen defnyddio ym mhob sefyllfa.</w:t>
      </w:r>
    </w:p>
    <w:p w14:paraId="4ABA37DC" w14:textId="638362E7" w:rsidR="00B21BF6" w:rsidRPr="00EC3AA1" w:rsidRDefault="00507023" w:rsidP="000E6C75">
      <w:pPr>
        <w:pStyle w:val="AssignBody"/>
        <w:rPr>
          <w:lang w:val="cy-GB"/>
        </w:rPr>
      </w:pPr>
      <w:r w:rsidRPr="00EC3AA1">
        <w:rPr>
          <w:rFonts w:cs="Arial"/>
          <w:lang w:val="cy-GB"/>
        </w:rPr>
        <w:t>Ar fore Dydd Iau mi fydd aelod o’r staff lles (oedolyn C) yn cymryd y sesiwn. Mi fydd oedolyn C yn cynnal sesiwn amser cylch lle rhoddir cyfle i’r disgyblion trafod teimladau ac emosiynau yn ogystal â’r gwahanol ffurf o’u cyfleu e.e. mynegiant wyneb, iaith y corff, ac ati. Ceir y cyfle i’r disgyblion chwarae rôl yn ystod y sesiwn. Yn ogystal â hyn mi fydd oedolyn C yn trafod storïau cymdeithasol gwahanol efo’r disgyblion. Datblygwyd storïau cymdeithasol gan Carol Gray a dywed hi eu bod nhw yn “</w:t>
      </w:r>
      <w:proofErr w:type="spellStart"/>
      <w:r w:rsidRPr="00EC3AA1">
        <w:rPr>
          <w:rFonts w:cs="Arial"/>
          <w:lang w:val="cy-GB"/>
        </w:rPr>
        <w:t>social</w:t>
      </w:r>
      <w:proofErr w:type="spellEnd"/>
      <w:r w:rsidRPr="00EC3AA1">
        <w:rPr>
          <w:rFonts w:cs="Arial"/>
          <w:lang w:val="cy-GB"/>
        </w:rPr>
        <w:t xml:space="preserve"> </w:t>
      </w:r>
      <w:proofErr w:type="spellStart"/>
      <w:r w:rsidRPr="00EC3AA1">
        <w:rPr>
          <w:rFonts w:cs="Arial"/>
          <w:lang w:val="cy-GB"/>
        </w:rPr>
        <w:t>learning</w:t>
      </w:r>
      <w:proofErr w:type="spellEnd"/>
      <w:r w:rsidRPr="00EC3AA1">
        <w:rPr>
          <w:rFonts w:cs="Arial"/>
          <w:lang w:val="cy-GB"/>
        </w:rPr>
        <w:t xml:space="preserve"> </w:t>
      </w:r>
      <w:proofErr w:type="spellStart"/>
      <w:r w:rsidRPr="00EC3AA1">
        <w:rPr>
          <w:rFonts w:cs="Arial"/>
          <w:lang w:val="cy-GB"/>
        </w:rPr>
        <w:t>tool</w:t>
      </w:r>
      <w:proofErr w:type="spellEnd"/>
      <w:r w:rsidRPr="00EC3AA1">
        <w:rPr>
          <w:rFonts w:cs="Arial"/>
          <w:lang w:val="cy-GB"/>
        </w:rPr>
        <w:t xml:space="preserve"> </w:t>
      </w:r>
      <w:proofErr w:type="spellStart"/>
      <w:r w:rsidRPr="00EC3AA1">
        <w:rPr>
          <w:rFonts w:cs="Arial"/>
          <w:lang w:val="cy-GB"/>
        </w:rPr>
        <w:t>that</w:t>
      </w:r>
      <w:proofErr w:type="spellEnd"/>
      <w:r w:rsidRPr="00EC3AA1">
        <w:rPr>
          <w:rFonts w:cs="Arial"/>
          <w:lang w:val="cy-GB"/>
        </w:rPr>
        <w:t xml:space="preserve"> </w:t>
      </w:r>
      <w:proofErr w:type="spellStart"/>
      <w:r w:rsidRPr="00EC3AA1">
        <w:rPr>
          <w:rFonts w:cs="Arial"/>
          <w:lang w:val="cy-GB"/>
        </w:rPr>
        <w:t>supports</w:t>
      </w:r>
      <w:proofErr w:type="spellEnd"/>
      <w:r w:rsidRPr="00EC3AA1">
        <w:rPr>
          <w:rFonts w:cs="Arial"/>
          <w:lang w:val="cy-GB"/>
        </w:rPr>
        <w:t xml:space="preserve"> the </w:t>
      </w:r>
      <w:proofErr w:type="spellStart"/>
      <w:r w:rsidRPr="00EC3AA1">
        <w:rPr>
          <w:rFonts w:cs="Arial"/>
          <w:lang w:val="cy-GB"/>
        </w:rPr>
        <w:t>safe</w:t>
      </w:r>
      <w:proofErr w:type="spellEnd"/>
      <w:r w:rsidRPr="00EC3AA1">
        <w:rPr>
          <w:rFonts w:cs="Arial"/>
          <w:lang w:val="cy-GB"/>
        </w:rPr>
        <w:t xml:space="preserve"> </w:t>
      </w:r>
      <w:proofErr w:type="spellStart"/>
      <w:r w:rsidRPr="00EC3AA1">
        <w:rPr>
          <w:rFonts w:cs="Arial"/>
          <w:lang w:val="cy-GB"/>
        </w:rPr>
        <w:t>and</w:t>
      </w:r>
      <w:proofErr w:type="spellEnd"/>
      <w:r w:rsidRPr="00EC3AA1">
        <w:rPr>
          <w:rFonts w:cs="Arial"/>
          <w:lang w:val="cy-GB"/>
        </w:rPr>
        <w:t xml:space="preserve"> </w:t>
      </w:r>
      <w:proofErr w:type="spellStart"/>
      <w:r w:rsidRPr="00EC3AA1">
        <w:rPr>
          <w:rFonts w:cs="Arial"/>
          <w:lang w:val="cy-GB"/>
        </w:rPr>
        <w:t>meaningful</w:t>
      </w:r>
      <w:proofErr w:type="spellEnd"/>
      <w:r w:rsidRPr="00EC3AA1">
        <w:rPr>
          <w:rFonts w:cs="Arial"/>
          <w:lang w:val="cy-GB"/>
        </w:rPr>
        <w:t xml:space="preserve"> </w:t>
      </w:r>
      <w:proofErr w:type="spellStart"/>
      <w:r w:rsidRPr="00EC3AA1">
        <w:rPr>
          <w:rFonts w:cs="Arial"/>
          <w:lang w:val="cy-GB"/>
        </w:rPr>
        <w:t>exchange</w:t>
      </w:r>
      <w:proofErr w:type="spellEnd"/>
      <w:r w:rsidRPr="00EC3AA1">
        <w:rPr>
          <w:rFonts w:cs="Arial"/>
          <w:lang w:val="cy-GB"/>
        </w:rPr>
        <w:t xml:space="preserve"> of </w:t>
      </w:r>
      <w:proofErr w:type="spellStart"/>
      <w:r w:rsidRPr="00EC3AA1">
        <w:rPr>
          <w:rFonts w:cs="Arial"/>
          <w:lang w:val="cy-GB"/>
        </w:rPr>
        <w:t>information</w:t>
      </w:r>
      <w:proofErr w:type="spellEnd"/>
      <w:r w:rsidRPr="00EC3AA1">
        <w:rPr>
          <w:rFonts w:cs="Arial"/>
          <w:lang w:val="cy-GB"/>
        </w:rPr>
        <w:t>” (2020). Datblygwyd y storïau yn benodol i gael eu defnyddio efo pobl o bob oedran sydd ag Awtistiaeth o ryw fath neu sydd ar y sbectrwm ond fedrir eu defnyddio efo nifer o wahanol bobl. Defnyddir er mwyn dangos iddynt sut gallent ymateb mewn gwahanol sefyllfaoedd maent yn wynebu yn aml. Dangosir y storïau cymdeithasol iddynt yr ymddygiad derbyniol ac annerbyniol o fewn y sefyllfaoedd penodol. Pwrpas y sesiwn hyn yw datblygu dealltwriaeth y disgyblion o reolau arddangos emosiynau. Yn ogystal â datblygu sgiliau cymdeithasol y disgyblion mi fydd y sesiwn hyn yn helpu i ddatblygu eu sgiliau emosiynol.</w:t>
      </w:r>
    </w:p>
    <w:p w14:paraId="4C26AB0D" w14:textId="2A8D74AD" w:rsidR="00201E27" w:rsidRPr="00EC3AA1" w:rsidRDefault="00507023" w:rsidP="000E6C75">
      <w:pPr>
        <w:pStyle w:val="AssignBody"/>
        <w:rPr>
          <w:lang w:val="cy-GB"/>
        </w:rPr>
      </w:pPr>
      <w:r w:rsidRPr="00EC3AA1">
        <w:rPr>
          <w:rFonts w:cs="Arial"/>
          <w:lang w:val="cy-GB"/>
        </w:rPr>
        <w:lastRenderedPageBreak/>
        <w:t>Mae’r sesiynau hyn yn galluogi’r disgyblion i ddatblygu trwy siarad, symud, chwarae ac ati. Mae chwarae neu ddysgu gweithredol fel ei adnabyddir weithiau yn bwysig am nifer o resymau. Mae’n galluogi’r disgyblion i ddysgu trwy eu hysgogi, cefnogi, datblygu agwedd bositif, datblygu’r gallu i ganolbwyntio a datblygu sgiliau (Llywodraeth Cymru, 2008, t.7). Yn arferol yn y Cyfnod Sylfaen mae chwarae/dysgu gweithredol yn cael ei ddefnyddio. Er hynny credaf fod ei ddefnydd o fewn Cyfnod Allweddol 2 (CA2) yn galluogi’r disgyblion i ddatblygu mewn modd sydd yn fwy hwylus iddyn nhw.</w:t>
      </w:r>
    </w:p>
    <w:p w14:paraId="34AB9677" w14:textId="7FA3E1DA" w:rsidR="005B1DC1" w:rsidRPr="00EC3AA1" w:rsidRDefault="00507023" w:rsidP="000E6C75">
      <w:pPr>
        <w:pStyle w:val="AssignBody"/>
        <w:rPr>
          <w:lang w:val="cy-GB"/>
        </w:rPr>
      </w:pPr>
      <w:r w:rsidRPr="00EC3AA1">
        <w:rPr>
          <w:rFonts w:cs="Arial"/>
          <w:lang w:val="cy-GB"/>
        </w:rPr>
        <w:t>O fewn yr ystafell Enfys ceir amserlen weledol ar y wal a fydd yn nodi'r gweithgareddau penodol ar gyfer pob dydd. Mi fydd yr amserlen yn cael ei addasu ar ddiwedd pob wythnos mewn paratoad i’r wythnos ddilynol. Mi fydd aelod o staff yn dangos yr amserlen newydd i’r disgyblion ar ddiwedd pob wythnos er mwyn eu gwneud yn ymwybodol o’r hyn fydd yn digwydd yn ogystal â rhoi digon o gyfle iddynt baratoi ar gyfer y newid. Yn ogystal â dangos y gweithgareddau, mi fydd yr amserlen yn dangos beth fydd y disgyblion yn bwyta i frecwast pob bore. Golygir hyn fod y disgyblion yn gwybod o flaen llaw beth fydd disgwyl iddynt fwyta yn enwedig. Dosbarthir copi o’r amserlen i rieni'r tri disgybl ar bob prynhawn Dydd Gwener fel bod y rhieni yn gwybod beth sydd yn digwydd ac er mwyn bod nhw yn medru trafod y newid efo’u plant dros y penwythnos. Gobaith hyn yw osgoi unrhyw gymhlethdod i’r disgyblion, staff a’r rhieni.</w:t>
      </w:r>
    </w:p>
    <w:p w14:paraId="29BEA197" w14:textId="6A486291" w:rsidR="00EB0A71" w:rsidRDefault="00090B7C" w:rsidP="00517508">
      <w:pPr>
        <w:spacing w:after="0" w:line="360" w:lineRule="auto"/>
        <w:rPr>
          <w:rFonts w:ascii="Arial" w:hAnsi="Arial" w:cs="Arial"/>
          <w:lang w:val="cy-GB"/>
        </w:rPr>
      </w:pPr>
      <w:r>
        <w:rPr>
          <w:rFonts w:ascii="Arial" w:hAnsi="Arial" w:cs="Arial"/>
          <w:lang w:val="cy-GB"/>
        </w:rPr>
        <w:t xml:space="preserve">Gellir cysylltu defnyddio’r ymyrraeth hon i gynorthwyo datblygiad cymdeithasol disgyblion efo gwaith </w:t>
      </w:r>
      <w:proofErr w:type="spellStart"/>
      <w:r>
        <w:rPr>
          <w:rFonts w:ascii="Arial" w:hAnsi="Arial" w:cs="Arial"/>
          <w:lang w:val="cy-GB"/>
        </w:rPr>
        <w:t>Piaget</w:t>
      </w:r>
      <w:proofErr w:type="spellEnd"/>
      <w:r>
        <w:rPr>
          <w:rFonts w:ascii="Arial" w:hAnsi="Arial" w:cs="Arial"/>
          <w:lang w:val="cy-GB"/>
        </w:rPr>
        <w:t xml:space="preserve">. Bu </w:t>
      </w:r>
      <w:proofErr w:type="spellStart"/>
      <w:r>
        <w:rPr>
          <w:rFonts w:ascii="Arial" w:hAnsi="Arial" w:cs="Arial"/>
          <w:lang w:val="cy-GB"/>
        </w:rPr>
        <w:t>Piaget</w:t>
      </w:r>
      <w:proofErr w:type="spellEnd"/>
      <w:r>
        <w:rPr>
          <w:rFonts w:ascii="Arial" w:hAnsi="Arial" w:cs="Arial"/>
          <w:lang w:val="cy-GB"/>
        </w:rPr>
        <w:t xml:space="preserve"> yn gweld twf gwybyddol fel proses o addasu i’r byd trwy gymathiad a chymhwyso (2018). Wrth ddatblygu eu sgiliau cymdeithasol mi fydd y disgyblion yn ymdrin â’r proses o gymathu trwy ddefnyddio’r hyn maent wedi dysgu yn y gorffennol yn yr ysgol ac adref i ymateb i sefyllfaoedd maent yn gyfarwydd â. Yna byddant yn ymdrin â’r proses o gymhwyso trwy ddefnyddio’r wybodaeth maent yn barod yn gwybod o fewn sefyllfaoedd newydd. Mae sgiliau cymdeithasol yn chwarae rôl bwysig yn dysgu academaidd plant o bob oedran. Ceir dyfyniad yn adroddiad </w:t>
      </w:r>
      <w:proofErr w:type="spellStart"/>
      <w:r>
        <w:rPr>
          <w:rFonts w:ascii="Arial" w:hAnsi="Arial" w:cs="Arial"/>
          <w:lang w:val="cy-GB"/>
        </w:rPr>
        <w:t>Hurst</w:t>
      </w:r>
      <w:proofErr w:type="spellEnd"/>
      <w:r>
        <w:rPr>
          <w:rFonts w:ascii="Arial" w:hAnsi="Arial" w:cs="Arial"/>
          <w:lang w:val="cy-GB"/>
        </w:rPr>
        <w:t xml:space="preserve"> (2013) sydd yn cytuno â hyn, </w:t>
      </w:r>
      <w:r>
        <w:rPr>
          <w:rFonts w:ascii="Arial" w:hAnsi="Arial" w:cs="Arial"/>
          <w:i/>
          <w:iCs/>
          <w:lang w:val="cy-GB"/>
        </w:rPr>
        <w:t>“</w:t>
      </w:r>
      <w:proofErr w:type="spellStart"/>
      <w:r>
        <w:rPr>
          <w:rFonts w:ascii="Arial" w:hAnsi="Arial" w:cs="Arial"/>
          <w:i/>
          <w:iCs/>
          <w:lang w:val="cy-GB"/>
        </w:rPr>
        <w:t>social</w:t>
      </w:r>
      <w:proofErr w:type="spellEnd"/>
      <w:r>
        <w:rPr>
          <w:rFonts w:ascii="Arial" w:hAnsi="Arial" w:cs="Arial"/>
          <w:i/>
          <w:iCs/>
          <w:lang w:val="cy-GB"/>
        </w:rPr>
        <w:t xml:space="preserve"> </w:t>
      </w:r>
      <w:proofErr w:type="spellStart"/>
      <w:r>
        <w:rPr>
          <w:rFonts w:ascii="Arial" w:hAnsi="Arial" w:cs="Arial"/>
          <w:i/>
          <w:iCs/>
          <w:lang w:val="cy-GB"/>
        </w:rPr>
        <w:t>interaction</w:t>
      </w:r>
      <w:proofErr w:type="spellEnd"/>
      <w:r>
        <w:rPr>
          <w:rFonts w:ascii="Arial" w:hAnsi="Arial" w:cs="Arial"/>
          <w:i/>
          <w:iCs/>
          <w:lang w:val="cy-GB"/>
        </w:rPr>
        <w:t xml:space="preserve"> </w:t>
      </w:r>
      <w:proofErr w:type="spellStart"/>
      <w:r>
        <w:rPr>
          <w:rFonts w:ascii="Arial" w:hAnsi="Arial" w:cs="Arial"/>
          <w:i/>
          <w:iCs/>
          <w:lang w:val="cy-GB"/>
        </w:rPr>
        <w:t>encourages</w:t>
      </w:r>
      <w:proofErr w:type="spellEnd"/>
      <w:r>
        <w:rPr>
          <w:rFonts w:ascii="Arial" w:hAnsi="Arial" w:cs="Arial"/>
          <w:i/>
          <w:iCs/>
          <w:lang w:val="cy-GB"/>
        </w:rPr>
        <w:t xml:space="preserve"> </w:t>
      </w:r>
      <w:proofErr w:type="spellStart"/>
      <w:r>
        <w:rPr>
          <w:rFonts w:ascii="Arial" w:hAnsi="Arial" w:cs="Arial"/>
          <w:i/>
          <w:iCs/>
          <w:lang w:val="cy-GB"/>
        </w:rPr>
        <w:t>students</w:t>
      </w:r>
      <w:proofErr w:type="spellEnd"/>
      <w:r>
        <w:rPr>
          <w:rFonts w:ascii="Arial" w:hAnsi="Arial" w:cs="Arial"/>
          <w:i/>
          <w:iCs/>
          <w:lang w:val="cy-GB"/>
        </w:rPr>
        <w:t xml:space="preserve"> to </w:t>
      </w:r>
      <w:proofErr w:type="spellStart"/>
      <w:r>
        <w:rPr>
          <w:rFonts w:ascii="Arial" w:hAnsi="Arial" w:cs="Arial"/>
          <w:i/>
          <w:iCs/>
          <w:lang w:val="cy-GB"/>
        </w:rPr>
        <w:t>think</w:t>
      </w:r>
      <w:proofErr w:type="spellEnd"/>
      <w:r>
        <w:rPr>
          <w:rFonts w:ascii="Arial" w:hAnsi="Arial" w:cs="Arial"/>
          <w:i/>
          <w:iCs/>
          <w:lang w:val="cy-GB"/>
        </w:rPr>
        <w:t xml:space="preserve">, </w:t>
      </w:r>
      <w:proofErr w:type="spellStart"/>
      <w:r>
        <w:rPr>
          <w:rFonts w:ascii="Arial" w:hAnsi="Arial" w:cs="Arial"/>
          <w:i/>
          <w:iCs/>
          <w:lang w:val="cy-GB"/>
        </w:rPr>
        <w:t>read</w:t>
      </w:r>
      <w:proofErr w:type="spellEnd"/>
      <w:r>
        <w:rPr>
          <w:rFonts w:ascii="Arial" w:hAnsi="Arial" w:cs="Arial"/>
          <w:i/>
          <w:iCs/>
          <w:lang w:val="cy-GB"/>
        </w:rPr>
        <w:t xml:space="preserve">, </w:t>
      </w:r>
      <w:proofErr w:type="spellStart"/>
      <w:r>
        <w:rPr>
          <w:rFonts w:ascii="Arial" w:hAnsi="Arial" w:cs="Arial"/>
          <w:i/>
          <w:iCs/>
          <w:lang w:val="cy-GB"/>
        </w:rPr>
        <w:t>conclude</w:t>
      </w:r>
      <w:proofErr w:type="spellEnd"/>
      <w:r>
        <w:rPr>
          <w:rFonts w:ascii="Arial" w:hAnsi="Arial" w:cs="Arial"/>
          <w:i/>
          <w:iCs/>
          <w:lang w:val="cy-GB"/>
        </w:rPr>
        <w:t xml:space="preserve">, </w:t>
      </w:r>
      <w:proofErr w:type="spellStart"/>
      <w:r>
        <w:rPr>
          <w:rFonts w:ascii="Arial" w:hAnsi="Arial" w:cs="Arial"/>
          <w:i/>
          <w:iCs/>
          <w:lang w:val="cy-GB"/>
        </w:rPr>
        <w:t>summarize</w:t>
      </w:r>
      <w:proofErr w:type="spellEnd"/>
      <w:r>
        <w:rPr>
          <w:rFonts w:ascii="Arial" w:hAnsi="Arial" w:cs="Arial"/>
          <w:i/>
          <w:iCs/>
          <w:lang w:val="cy-GB"/>
        </w:rPr>
        <w:t xml:space="preserve">, </w:t>
      </w:r>
      <w:proofErr w:type="spellStart"/>
      <w:r>
        <w:rPr>
          <w:rFonts w:ascii="Arial" w:hAnsi="Arial" w:cs="Arial"/>
          <w:i/>
          <w:iCs/>
          <w:lang w:val="cy-GB"/>
        </w:rPr>
        <w:t>question</w:t>
      </w:r>
      <w:proofErr w:type="spellEnd"/>
      <w:r>
        <w:rPr>
          <w:rFonts w:ascii="Arial" w:hAnsi="Arial" w:cs="Arial"/>
          <w:i/>
          <w:iCs/>
          <w:lang w:val="cy-GB"/>
        </w:rPr>
        <w:t xml:space="preserve">, </w:t>
      </w:r>
      <w:proofErr w:type="spellStart"/>
      <w:r>
        <w:rPr>
          <w:rFonts w:ascii="Arial" w:hAnsi="Arial" w:cs="Arial"/>
          <w:i/>
          <w:iCs/>
          <w:lang w:val="cy-GB"/>
        </w:rPr>
        <w:t>etc</w:t>
      </w:r>
      <w:proofErr w:type="spellEnd"/>
      <w:r>
        <w:rPr>
          <w:rFonts w:ascii="Arial" w:hAnsi="Arial" w:cs="Arial"/>
          <w:i/>
          <w:iCs/>
          <w:lang w:val="cy-GB"/>
        </w:rPr>
        <w:t>”</w:t>
      </w:r>
      <w:r>
        <w:rPr>
          <w:rFonts w:ascii="Arial" w:hAnsi="Arial" w:cs="Arial"/>
          <w:lang w:val="cy-GB"/>
        </w:rPr>
        <w:t>. Er bod y dyfyniad hwn yn arsylwad gan fyfyriwr israddedig gellir ei ddefnyddio i ddangos pwysigrwydd rhyngweithiad cymdeithasol o feithrin i’r brifysgol. Nid yw’n bosibl i ddisgyblion cynnal rhyngweithiad cymdeithasol llwyddiannus heb fod nhw wedi datblygu eu sgiliau cymdeithasol. Rhoddir yr ymyrraeth hon y cyfle i’r disgyblion datblygu eu sgiliau cymdeithasol er mwyn sicrhau eu bod nhw yn medru gwneud y gorau allan o’u haddysg.</w:t>
      </w:r>
    </w:p>
    <w:p w14:paraId="0681AC6C" w14:textId="4676F15B" w:rsidR="004A3803" w:rsidRDefault="00090B7C" w:rsidP="000E6C75">
      <w:pPr>
        <w:pStyle w:val="AssignBody"/>
        <w:rPr>
          <w:rFonts w:cs="Arial"/>
          <w:lang w:val="cy-GB"/>
        </w:rPr>
      </w:pPr>
      <w:r w:rsidRPr="00090B7C">
        <w:rPr>
          <w:rFonts w:cs="Arial"/>
          <w:lang w:val="cy-GB"/>
        </w:rPr>
        <w:t xml:space="preserve">Ceir ystod o fanteision i’r ymyrraeth hon. Yn gyntaf galluogir yr ymyrraeth i’r disgyblion datblygu pob agwedd o’u sgiliau cymdeithasol yn ystod y flwyddyn. Byddant yn datblygu eu gallu i gydweithio, creu cysylltiadau, cyfaddawdu, rheoli a datrys gwrthdaro, ac yn deall ymddygiad derbyniol ac annerbyniol. Yn ogystal byddant yn deall rheolau ymgysylltu’n gymdeithasol a rheolau arddangos emosiynau. Nid yn unig sgiliau cymdeithasol y disgyblion </w:t>
      </w:r>
      <w:r w:rsidRPr="00090B7C">
        <w:rPr>
          <w:rFonts w:cs="Arial"/>
          <w:lang w:val="cy-GB"/>
        </w:rPr>
        <w:lastRenderedPageBreak/>
        <w:t xml:space="preserve">fydd yn cael eu datblygu ond hefyd agweddau o’r sgiliau emosiynol a chorfforol. Er hynny gellir dadlau bod yr ymyrraeth yn rhy agored gan ei fod yn ffocysu ar nifer o wahanol agweddau o ddatblygiad plant. Gellir hyn golygu bod y disgyblion yn datblygu eu sgiliau cymdeithasol ar raddfa fwy araf na petai’r ymyrraeth yn ffocysu ar un agwedd benodol. Yn fy marn i mae gallu’r ymyrraeth i ddatblygu nifer o wahanol sgiliau yn gryfder. Mae plant yn gyffredinol yn diflasu efo’r cyflawni’r un fath o weithgaredd tro ar ôl tro yn weddol gyflym. Fel arfer, digwyddir hyn yn gynt efo disgyblion sydd ag Anghenion Ychwanegol felly mae’n bwysig addasu’r hyn maent yn gwneud yn weddol gyson er mwyn denu eu diddordeb. Dyna union beth rwyf wedi ceisio gwneud wrth ddatblygu’r ymyrraeth hon. Mi fydd y defnydd o ymarfer corff yn sesiynau bore Dydd Mercher yn apelio at ddisgybl A </w:t>
      </w:r>
      <w:proofErr w:type="spellStart"/>
      <w:r w:rsidRPr="00090B7C">
        <w:rPr>
          <w:rFonts w:cs="Arial"/>
          <w:lang w:val="cy-GB"/>
        </w:rPr>
        <w:t>a</w:t>
      </w:r>
      <w:proofErr w:type="spellEnd"/>
      <w:r w:rsidRPr="00090B7C">
        <w:rPr>
          <w:rFonts w:cs="Arial"/>
          <w:lang w:val="cy-GB"/>
        </w:rPr>
        <w:t xml:space="preserve"> disgybl C yn benodol gan eu bod nhw yn hoff o weithgareddau ymarferol lle cant symud o gwmpas a defnyddio eu dwylo. Yn ogystal ceir cyfleoedd i gyflawni’r gweithgareddau yn yr awyr agored a fydd yn apelio at ddisgybl A sydd yn mwynhau gweithio tu allan yn fwy nag yn y dosbarth. Mi fydd chwarae gemau bwrdd ar fore Dydd Mawrth ar y llaw arall yn apelio at ddisgybl B gan ei fod yn hoff o chwarae gemau bwrdd yn enwedig rhai sydd yn cynnwys rhifau mewn rhyw ffordd. Dyluniwyd yr ymyrraeth o gwmpas sesiwn bore a welwyd yn cael ei gynnal yn ystod PAP 2. O’r hyn welais tra fy mod yn yr ysgol mi oedd y disgyblion wedi datblygu eu sgiliau cymdeithasol ac emosiynol yn araf. Er bod y datblygiad wedi bod yn un araf mi oedd y disgyblion wedi datblygu yn llawer gynt nag y byddant pe tawn heb gael mynychu’r sesiynau bore penodol yna. Un strategaeth sydd yn cael ei ddefnyddio o fewn yr ymyrraeth yw gosod amserlen weledol o fewn yr ystafell. Defnyddiwyd amserlenni gweledol yn aml o fewn ysgolion yn enwedig dosbarthiadau lle ceir disgyblion ar y Sbectrwm Awtistig. Dywed y National </w:t>
      </w:r>
      <w:proofErr w:type="spellStart"/>
      <w:r w:rsidRPr="00090B7C">
        <w:rPr>
          <w:rFonts w:cs="Arial"/>
          <w:lang w:val="cy-GB"/>
        </w:rPr>
        <w:t>Autistic</w:t>
      </w:r>
      <w:proofErr w:type="spellEnd"/>
      <w:r w:rsidRPr="00090B7C">
        <w:rPr>
          <w:rFonts w:cs="Arial"/>
          <w:lang w:val="cy-GB"/>
        </w:rPr>
        <w:t xml:space="preserve"> Society (NAS) bod adnoddau gweledol megis amserlenni yn medru helpu trwy roi </w:t>
      </w:r>
      <w:r w:rsidRPr="00090B7C">
        <w:rPr>
          <w:rFonts w:cs="Arial"/>
          <w:i/>
          <w:iCs/>
          <w:lang w:val="cy-GB"/>
        </w:rPr>
        <w:t>“</w:t>
      </w:r>
      <w:proofErr w:type="spellStart"/>
      <w:r w:rsidRPr="00090B7C">
        <w:rPr>
          <w:rFonts w:cs="Arial"/>
          <w:i/>
          <w:iCs/>
          <w:lang w:val="cy-GB"/>
        </w:rPr>
        <w:t>structure</w:t>
      </w:r>
      <w:proofErr w:type="spellEnd"/>
      <w:r w:rsidRPr="00090B7C">
        <w:rPr>
          <w:rFonts w:cs="Arial"/>
          <w:i/>
          <w:iCs/>
          <w:lang w:val="cy-GB"/>
        </w:rPr>
        <w:t xml:space="preserve"> </w:t>
      </w:r>
      <w:proofErr w:type="spellStart"/>
      <w:r w:rsidRPr="00090B7C">
        <w:rPr>
          <w:rFonts w:cs="Arial"/>
          <w:i/>
          <w:iCs/>
          <w:lang w:val="cy-GB"/>
        </w:rPr>
        <w:t>and</w:t>
      </w:r>
      <w:proofErr w:type="spellEnd"/>
      <w:r w:rsidRPr="00090B7C">
        <w:rPr>
          <w:rFonts w:cs="Arial"/>
          <w:i/>
          <w:iCs/>
          <w:lang w:val="cy-GB"/>
        </w:rPr>
        <w:t xml:space="preserve"> </w:t>
      </w:r>
      <w:proofErr w:type="spellStart"/>
      <w:r w:rsidRPr="00090B7C">
        <w:rPr>
          <w:rFonts w:cs="Arial"/>
          <w:i/>
          <w:iCs/>
          <w:lang w:val="cy-GB"/>
        </w:rPr>
        <w:t>routine</w:t>
      </w:r>
      <w:proofErr w:type="spellEnd"/>
      <w:r w:rsidRPr="00090B7C">
        <w:rPr>
          <w:rFonts w:cs="Arial"/>
          <w:i/>
          <w:iCs/>
          <w:lang w:val="cy-GB"/>
        </w:rPr>
        <w:t xml:space="preserve">, </w:t>
      </w:r>
      <w:proofErr w:type="spellStart"/>
      <w:r w:rsidRPr="00090B7C">
        <w:rPr>
          <w:rFonts w:cs="Arial"/>
          <w:i/>
          <w:iCs/>
          <w:lang w:val="cy-GB"/>
        </w:rPr>
        <w:t>encourage</w:t>
      </w:r>
      <w:proofErr w:type="spellEnd"/>
      <w:r w:rsidRPr="00090B7C">
        <w:rPr>
          <w:rFonts w:cs="Arial"/>
          <w:i/>
          <w:iCs/>
          <w:lang w:val="cy-GB"/>
        </w:rPr>
        <w:t xml:space="preserve"> </w:t>
      </w:r>
      <w:proofErr w:type="spellStart"/>
      <w:r w:rsidRPr="00090B7C">
        <w:rPr>
          <w:rFonts w:cs="Arial"/>
          <w:i/>
          <w:iCs/>
          <w:lang w:val="cy-GB"/>
        </w:rPr>
        <w:t>independence</w:t>
      </w:r>
      <w:proofErr w:type="spellEnd"/>
      <w:r w:rsidRPr="00090B7C">
        <w:rPr>
          <w:rFonts w:cs="Arial"/>
          <w:i/>
          <w:iCs/>
          <w:lang w:val="cy-GB"/>
        </w:rPr>
        <w:t xml:space="preserve">, </w:t>
      </w:r>
      <w:proofErr w:type="spellStart"/>
      <w:r w:rsidRPr="00090B7C">
        <w:rPr>
          <w:rFonts w:cs="Arial"/>
          <w:i/>
          <w:iCs/>
          <w:lang w:val="cy-GB"/>
        </w:rPr>
        <w:t>build</w:t>
      </w:r>
      <w:proofErr w:type="spellEnd"/>
      <w:r w:rsidRPr="00090B7C">
        <w:rPr>
          <w:rFonts w:cs="Arial"/>
          <w:i/>
          <w:iCs/>
          <w:lang w:val="cy-GB"/>
        </w:rPr>
        <w:t xml:space="preserve"> </w:t>
      </w:r>
      <w:proofErr w:type="spellStart"/>
      <w:r w:rsidRPr="00090B7C">
        <w:rPr>
          <w:rFonts w:cs="Arial"/>
          <w:i/>
          <w:iCs/>
          <w:lang w:val="cy-GB"/>
        </w:rPr>
        <w:t>confidence</w:t>
      </w:r>
      <w:proofErr w:type="spellEnd"/>
      <w:r w:rsidRPr="00090B7C">
        <w:rPr>
          <w:rFonts w:cs="Arial"/>
          <w:i/>
          <w:iCs/>
          <w:lang w:val="cy-GB"/>
        </w:rPr>
        <w:t xml:space="preserve">, </w:t>
      </w:r>
      <w:proofErr w:type="spellStart"/>
      <w:r w:rsidRPr="00090B7C">
        <w:rPr>
          <w:rFonts w:cs="Arial"/>
          <w:i/>
          <w:iCs/>
          <w:lang w:val="cy-GB"/>
        </w:rPr>
        <w:t>improve</w:t>
      </w:r>
      <w:proofErr w:type="spellEnd"/>
      <w:r w:rsidRPr="00090B7C">
        <w:rPr>
          <w:rFonts w:cs="Arial"/>
          <w:i/>
          <w:iCs/>
          <w:lang w:val="cy-GB"/>
        </w:rPr>
        <w:t xml:space="preserve"> </w:t>
      </w:r>
      <w:proofErr w:type="spellStart"/>
      <w:r w:rsidRPr="00090B7C">
        <w:rPr>
          <w:rFonts w:cs="Arial"/>
          <w:i/>
          <w:iCs/>
          <w:lang w:val="cy-GB"/>
        </w:rPr>
        <w:t>understanding</w:t>
      </w:r>
      <w:proofErr w:type="spellEnd"/>
      <w:r w:rsidRPr="00090B7C">
        <w:rPr>
          <w:rFonts w:cs="Arial"/>
          <w:i/>
          <w:iCs/>
          <w:lang w:val="cy-GB"/>
        </w:rPr>
        <w:t xml:space="preserve">, </w:t>
      </w:r>
      <w:proofErr w:type="spellStart"/>
      <w:r w:rsidRPr="00090B7C">
        <w:rPr>
          <w:rFonts w:cs="Arial"/>
          <w:i/>
          <w:iCs/>
          <w:lang w:val="cy-GB"/>
        </w:rPr>
        <w:t>avoid</w:t>
      </w:r>
      <w:proofErr w:type="spellEnd"/>
      <w:r w:rsidRPr="00090B7C">
        <w:rPr>
          <w:rFonts w:cs="Arial"/>
          <w:i/>
          <w:iCs/>
          <w:lang w:val="cy-GB"/>
        </w:rPr>
        <w:t xml:space="preserve"> </w:t>
      </w:r>
      <w:proofErr w:type="spellStart"/>
      <w:r w:rsidRPr="00090B7C">
        <w:rPr>
          <w:rFonts w:cs="Arial"/>
          <w:i/>
          <w:iCs/>
          <w:lang w:val="cy-GB"/>
        </w:rPr>
        <w:t>frustration</w:t>
      </w:r>
      <w:proofErr w:type="spellEnd"/>
      <w:r w:rsidRPr="00090B7C">
        <w:rPr>
          <w:rFonts w:cs="Arial"/>
          <w:i/>
          <w:iCs/>
          <w:lang w:val="cy-GB"/>
        </w:rPr>
        <w:t xml:space="preserve"> </w:t>
      </w:r>
      <w:proofErr w:type="spellStart"/>
      <w:r w:rsidRPr="00090B7C">
        <w:rPr>
          <w:rFonts w:cs="Arial"/>
          <w:i/>
          <w:iCs/>
          <w:lang w:val="cy-GB"/>
        </w:rPr>
        <w:t>and</w:t>
      </w:r>
      <w:proofErr w:type="spellEnd"/>
      <w:r w:rsidRPr="00090B7C">
        <w:rPr>
          <w:rFonts w:cs="Arial"/>
          <w:i/>
          <w:iCs/>
          <w:lang w:val="cy-GB"/>
        </w:rPr>
        <w:t xml:space="preserve"> </w:t>
      </w:r>
      <w:proofErr w:type="spellStart"/>
      <w:r w:rsidRPr="00090B7C">
        <w:rPr>
          <w:rFonts w:cs="Arial"/>
          <w:i/>
          <w:iCs/>
          <w:lang w:val="cy-GB"/>
        </w:rPr>
        <w:t>anxiety</w:t>
      </w:r>
      <w:proofErr w:type="spellEnd"/>
      <w:r w:rsidRPr="00090B7C">
        <w:rPr>
          <w:rFonts w:cs="Arial"/>
          <w:i/>
          <w:iCs/>
          <w:lang w:val="cy-GB"/>
        </w:rPr>
        <w:t xml:space="preserve">, </w:t>
      </w:r>
      <w:proofErr w:type="spellStart"/>
      <w:r w:rsidRPr="00090B7C">
        <w:rPr>
          <w:rFonts w:cs="Arial"/>
          <w:i/>
          <w:iCs/>
          <w:lang w:val="cy-GB"/>
        </w:rPr>
        <w:t>and</w:t>
      </w:r>
      <w:proofErr w:type="spellEnd"/>
      <w:r w:rsidRPr="00090B7C">
        <w:rPr>
          <w:rFonts w:cs="Arial"/>
          <w:i/>
          <w:iCs/>
          <w:lang w:val="cy-GB"/>
        </w:rPr>
        <w:t xml:space="preserve"> </w:t>
      </w:r>
      <w:proofErr w:type="spellStart"/>
      <w:r w:rsidRPr="00090B7C">
        <w:rPr>
          <w:rFonts w:cs="Arial"/>
          <w:i/>
          <w:iCs/>
          <w:lang w:val="cy-GB"/>
        </w:rPr>
        <w:t>provide</w:t>
      </w:r>
      <w:proofErr w:type="spellEnd"/>
      <w:r w:rsidRPr="00090B7C">
        <w:rPr>
          <w:rFonts w:cs="Arial"/>
          <w:i/>
          <w:iCs/>
          <w:lang w:val="cy-GB"/>
        </w:rPr>
        <w:t xml:space="preserve"> </w:t>
      </w:r>
      <w:proofErr w:type="spellStart"/>
      <w:r w:rsidRPr="00090B7C">
        <w:rPr>
          <w:rFonts w:cs="Arial"/>
          <w:i/>
          <w:iCs/>
          <w:lang w:val="cy-GB"/>
        </w:rPr>
        <w:t>opportunities</w:t>
      </w:r>
      <w:proofErr w:type="spellEnd"/>
      <w:r w:rsidRPr="00090B7C">
        <w:rPr>
          <w:rFonts w:cs="Arial"/>
          <w:i/>
          <w:iCs/>
          <w:lang w:val="cy-GB"/>
        </w:rPr>
        <w:t xml:space="preserve"> to </w:t>
      </w:r>
      <w:proofErr w:type="spellStart"/>
      <w:r w:rsidRPr="00090B7C">
        <w:rPr>
          <w:rFonts w:cs="Arial"/>
          <w:i/>
          <w:iCs/>
          <w:lang w:val="cy-GB"/>
        </w:rPr>
        <w:t>interact</w:t>
      </w:r>
      <w:proofErr w:type="spellEnd"/>
      <w:r w:rsidRPr="00090B7C">
        <w:rPr>
          <w:rFonts w:cs="Arial"/>
          <w:i/>
          <w:iCs/>
          <w:lang w:val="cy-GB"/>
        </w:rPr>
        <w:t xml:space="preserve"> </w:t>
      </w:r>
      <w:proofErr w:type="spellStart"/>
      <w:r w:rsidRPr="00090B7C">
        <w:rPr>
          <w:rFonts w:cs="Arial"/>
          <w:i/>
          <w:iCs/>
          <w:lang w:val="cy-GB"/>
        </w:rPr>
        <w:t>with</w:t>
      </w:r>
      <w:proofErr w:type="spellEnd"/>
      <w:r w:rsidRPr="00090B7C">
        <w:rPr>
          <w:rFonts w:cs="Arial"/>
          <w:i/>
          <w:iCs/>
          <w:lang w:val="cy-GB"/>
        </w:rPr>
        <w:t xml:space="preserve"> </w:t>
      </w:r>
      <w:proofErr w:type="spellStart"/>
      <w:r w:rsidRPr="00090B7C">
        <w:rPr>
          <w:rFonts w:cs="Arial"/>
          <w:i/>
          <w:iCs/>
          <w:lang w:val="cy-GB"/>
        </w:rPr>
        <w:t>others</w:t>
      </w:r>
      <w:proofErr w:type="spellEnd"/>
      <w:r w:rsidRPr="00090B7C">
        <w:rPr>
          <w:rFonts w:cs="Arial"/>
          <w:i/>
          <w:iCs/>
          <w:lang w:val="cy-GB"/>
        </w:rPr>
        <w:t xml:space="preserve">” </w:t>
      </w:r>
      <w:r w:rsidRPr="00090B7C">
        <w:rPr>
          <w:rFonts w:cs="Arial"/>
          <w:lang w:val="cy-GB"/>
        </w:rPr>
        <w:t xml:space="preserve">(2019). Defnyddiwyd y strategaeth hon o fewn yr ymyrraeth er mwyn bod y disgyblion yn medru dod i ddeall beth sydd yn digwydd a phryd, yn benodol disgybl B sydd yn rhaid dilyn strwythur penodol pob dydd. Gan fod y disgyblion yn cael eu tynnu allan o’r dosbarth am dair sesiwn yr wythnos gellir dadlau fod yr ymyrraeth yn amharu ar ddysgu academaidd y disgyblion. Er hynny credaf fod cymryd yr amser i ddatblygu sgiliau cymdeithasol y disgyblion yn galluogi’r disgyblion i ymateb a gweithio’n well pan fyddant yn mynd nôl i’w dosbarthiadau. Mi fydd yr ymyrraeth yn dysgu’n disgyblion sut mae disgwyl iddynt ymddwyn tra eu bod yn yr ystafell dosbarth. Yn ogystal gall fod bod allan o’r dosbarth am sesiwn helpu’r disgyblion ffocysu ychydig yn fwy ar eu gwaith unwaith iddynt fynd ‘nôl i’r dosbarth. Nid oes angen gormodedd o adnoddau ychwanegol i’r hyn sydd gan ysgol yn barod er mwyn cyflwyno’r ymyrraeth hon. O ran yr adnoddau sydd angen i greu a bwyta brecwast gellir benthyg y llestri a fyddai’n arferol yn cael eu defnyddio ar gyfer gwersi coginio </w:t>
      </w:r>
      <w:r w:rsidRPr="00090B7C">
        <w:rPr>
          <w:rFonts w:cs="Arial"/>
          <w:lang w:val="cy-GB"/>
        </w:rPr>
        <w:lastRenderedPageBreak/>
        <w:t>blwyddyn 6. O ran gemau bwrdd ac offer ar gyfer y sesiynau ymarfer corff ceir defnyddio’r gemau sydd ar gael i’r disgyblion pan fu amser chwarae gwlyb, gofyn i rieni rhoddi rhai oddi adref nad ydynt yn defnyddio rhagor neu brynu rhai sydd ar werth mewn siopau elusennol am rad.</w:t>
      </w:r>
    </w:p>
    <w:p w14:paraId="068ACC1A" w14:textId="71E9F7DD" w:rsidR="00A41D6C" w:rsidRDefault="000A6FB1" w:rsidP="000E6C75">
      <w:pPr>
        <w:pStyle w:val="AssignBody"/>
        <w:rPr>
          <w:rFonts w:cs="Arial"/>
          <w:lang w:val="cy-GB"/>
        </w:rPr>
      </w:pPr>
      <w:r w:rsidRPr="000A6FB1">
        <w:rPr>
          <w:rFonts w:cs="Arial"/>
          <w:lang w:val="cy-GB"/>
        </w:rPr>
        <w:t>Yn fy marn i fydd y ‘Clwb Brecwast’ yn buddio’r tri disgybl. Mi fydd yn eu galluogi i ddatblygu pob agwedd o’u sgiliau cymdeithasol yn ogystal â rhai sgiliau arall megis sgiliau emosiynol a chorfforol. Trwy ddatblygu sgiliau cymdeithasol y disgyblion rhoddir gwell cyfle i’r disgyblion cyrraedd dibenion y cwricwlwm newydd. Galluogir iddynt fod yn ddysgwyr uchelgeisiol, cyfranwyr mentrus, dinasyddion egwyddorol ac yn unigolion iach, hyderus (Llywodraeth Cymru, 2020). Wrth fynd ati i ddatblygu eu sgiliau cymdeithasol maent yn medru dod yn fwy parod i ddysgu ac i chwarae rhan lawn mewn bywyd. Rhoddir y cyfle iddynt fyw bywyd cyflawn fel rhan o’r gymdeithas. Yn bennaf cynorthwywyr dosbarth sydd yn rheoli’r ymyrraeth hon efo cymorth oddi wrth y staff lles ac ychydig oddi wrth y rhieni. Wrth symud ymlaen efo’r ymyrraeth gellir ceisio cynnwys y rhieni fwy yn y proses. Gellir hyn golygu eu hannog i ddilyn yr un strwythur o ran amser brecwast a thacluso efo’r plant adref neu gynnal rhai o’r gweithgareddau fel teulu cyfan dros y penwythnos. Gellir cynnal trafodaethau rhwng y staff a’r rhieni i ddarganfod pa agweddau sydd angen i’w plentyn nhw datblygu yn benodol ac yna gallent ymgymryd â rhai tasgau gêm fwrdd neu ymarferol yn y cartref. Gellir creu rhaglen hyfforddi cartref er mwyn helpu’r rhieni. Mae’n bosibl gall yr ymyrraeth cael ei ddefnyddio efo grŵp mwy o faint neu efo disgyblion sydd ag anghenion gwahanol, megis rhai sydd â phroblemau ymddygiadol, nid yn unig rhai sydd wedi derbyn diagnosis o Anhwylder Sbectrwm Awtistig. Mi fydd y staff wedi derbyn hyfforddiant ar sut i ymateb mewn gwahanol sefyllfaoedd posibl ‘all codi efo disgyblion ADY. Er mwyn sicrhau eu bod nhw yn medru cynorthwyo’r disgyblion i ddatblygu hyd orau eu gallu efallai dylid sicrhau eu bod yn derbyn mwy o hyfforddiant oddi wrth y staff lles. Yn ogystal dylent dderbyn hyfforddiant wrth rywun sydd wedi arbenigo yn y maes ADY, yn benodol pobl sydd wedi derbyn diagnosis o Anhwylder Sbectrwm Awtistig. Ar y cyfan, credaf fod yr ymyrraeth yn un a fydd yn medru cael eu defnyddio efo amrywiaeth o ddisgyblion ar draws y blynyddoedd. Fedrir ei addasu i’w ddefnyddio efo disgyblion y Cyfnod Sylfaen yn ogystal â CA2 os oes yr angen.</w:t>
      </w:r>
    </w:p>
    <w:p w14:paraId="6F2932E3" w14:textId="4FBF54B0" w:rsidR="00352470" w:rsidRDefault="00352470" w:rsidP="000E6C75">
      <w:pPr>
        <w:pStyle w:val="AssignBody"/>
        <w:rPr>
          <w:rFonts w:cs="Arial"/>
          <w:lang w:val="cy-GB"/>
        </w:rPr>
      </w:pPr>
    </w:p>
    <w:p w14:paraId="7A20CF75" w14:textId="2BD5A9AE" w:rsidR="00352470" w:rsidRPr="003F1A52" w:rsidRDefault="003F1A52">
      <w:pPr>
        <w:rPr>
          <w:rFonts w:ascii="Arial" w:hAnsi="Arial" w:cs="Arial"/>
          <w:lang w:val="cy-GB"/>
        </w:rPr>
      </w:pPr>
      <w:bookmarkStart w:id="0" w:name="cysill"/>
      <w:bookmarkEnd w:id="0"/>
      <w:r w:rsidRPr="003F1A52">
        <w:rPr>
          <w:rFonts w:ascii="Arial" w:hAnsi="Arial" w:cs="Arial"/>
          <w:lang w:val="cy-GB"/>
        </w:rPr>
        <w:t>(3807 o eiriau)</w:t>
      </w:r>
      <w:bookmarkStart w:id="1" w:name="_GoBack"/>
      <w:bookmarkEnd w:id="1"/>
      <w:r w:rsidR="00352470" w:rsidRPr="003F1A52">
        <w:rPr>
          <w:rFonts w:ascii="Arial" w:hAnsi="Arial" w:cs="Arial"/>
          <w:lang w:val="cy-GB"/>
        </w:rPr>
        <w:br w:type="page"/>
      </w:r>
    </w:p>
    <w:p w14:paraId="5AFEAB30" w14:textId="4E865B07" w:rsidR="00117439" w:rsidRPr="00531585" w:rsidRDefault="00117439" w:rsidP="00DF2648">
      <w:pPr>
        <w:pStyle w:val="AssignSubHeader"/>
        <w:rPr>
          <w:lang w:val="cy-GB"/>
        </w:rPr>
      </w:pPr>
      <w:r w:rsidRPr="00531585">
        <w:rPr>
          <w:lang w:val="cy-GB"/>
        </w:rPr>
        <w:lastRenderedPageBreak/>
        <w:t>Rhestr Cyfeirn</w:t>
      </w:r>
      <w:r w:rsidR="00010C49" w:rsidRPr="00531585">
        <w:rPr>
          <w:lang w:val="cy-GB"/>
        </w:rPr>
        <w:t>odi</w:t>
      </w:r>
    </w:p>
    <w:p w14:paraId="2F38FC5C" w14:textId="77777777" w:rsidR="002F4E98" w:rsidRPr="00531585" w:rsidRDefault="002F4E98" w:rsidP="003036C0">
      <w:pPr>
        <w:pStyle w:val="AssignBody"/>
        <w:rPr>
          <w:lang w:val="cy-GB"/>
        </w:rPr>
      </w:pPr>
      <w:proofErr w:type="spellStart"/>
      <w:r w:rsidRPr="00162D0C">
        <w:rPr>
          <w:lang w:val="cy-GB"/>
        </w:rPr>
        <w:t>Educational</w:t>
      </w:r>
      <w:proofErr w:type="spellEnd"/>
      <w:r w:rsidRPr="00162D0C">
        <w:rPr>
          <w:lang w:val="cy-GB"/>
        </w:rPr>
        <w:t xml:space="preserve"> </w:t>
      </w:r>
      <w:proofErr w:type="spellStart"/>
      <w:r w:rsidRPr="00162D0C">
        <w:rPr>
          <w:lang w:val="cy-GB"/>
        </w:rPr>
        <w:t>Playcare</w:t>
      </w:r>
      <w:proofErr w:type="spellEnd"/>
      <w:r w:rsidRPr="00162D0C">
        <w:rPr>
          <w:lang w:val="cy-GB"/>
        </w:rPr>
        <w:t xml:space="preserve"> (2016) </w:t>
      </w:r>
      <w:proofErr w:type="spellStart"/>
      <w:r w:rsidRPr="00162D0C">
        <w:rPr>
          <w:i/>
          <w:iCs/>
          <w:lang w:val="cy-GB"/>
        </w:rPr>
        <w:t>Importance</w:t>
      </w:r>
      <w:proofErr w:type="spellEnd"/>
      <w:r w:rsidRPr="00162D0C">
        <w:rPr>
          <w:i/>
          <w:iCs/>
          <w:lang w:val="cy-GB"/>
        </w:rPr>
        <w:t xml:space="preserve"> Of </w:t>
      </w:r>
      <w:proofErr w:type="spellStart"/>
      <w:r w:rsidRPr="00162D0C">
        <w:rPr>
          <w:i/>
          <w:iCs/>
          <w:lang w:val="cy-GB"/>
        </w:rPr>
        <w:t>Developing</w:t>
      </w:r>
      <w:proofErr w:type="spellEnd"/>
      <w:r w:rsidRPr="00162D0C">
        <w:rPr>
          <w:i/>
          <w:iCs/>
          <w:lang w:val="cy-GB"/>
        </w:rPr>
        <w:t xml:space="preserve"> </w:t>
      </w:r>
      <w:proofErr w:type="spellStart"/>
      <w:r w:rsidRPr="00162D0C">
        <w:rPr>
          <w:i/>
          <w:iCs/>
          <w:lang w:val="cy-GB"/>
        </w:rPr>
        <w:t>Social</w:t>
      </w:r>
      <w:proofErr w:type="spellEnd"/>
      <w:r w:rsidRPr="00162D0C">
        <w:rPr>
          <w:i/>
          <w:iCs/>
          <w:lang w:val="cy-GB"/>
        </w:rPr>
        <w:t xml:space="preserve"> </w:t>
      </w:r>
      <w:proofErr w:type="spellStart"/>
      <w:r w:rsidRPr="00162D0C">
        <w:rPr>
          <w:i/>
          <w:iCs/>
          <w:lang w:val="cy-GB"/>
        </w:rPr>
        <w:t>Skills</w:t>
      </w:r>
      <w:proofErr w:type="spellEnd"/>
      <w:r w:rsidRPr="00162D0C">
        <w:rPr>
          <w:i/>
          <w:iCs/>
          <w:lang w:val="cy-GB"/>
        </w:rPr>
        <w:t xml:space="preserve"> </w:t>
      </w:r>
      <w:proofErr w:type="spellStart"/>
      <w:r w:rsidRPr="00162D0C">
        <w:rPr>
          <w:i/>
          <w:iCs/>
          <w:lang w:val="cy-GB"/>
        </w:rPr>
        <w:t>For</w:t>
      </w:r>
      <w:proofErr w:type="spellEnd"/>
      <w:r w:rsidRPr="00162D0C">
        <w:rPr>
          <w:i/>
          <w:iCs/>
          <w:lang w:val="cy-GB"/>
        </w:rPr>
        <w:t xml:space="preserve"> </w:t>
      </w:r>
      <w:proofErr w:type="spellStart"/>
      <w:r w:rsidRPr="00162D0C">
        <w:rPr>
          <w:i/>
          <w:iCs/>
          <w:lang w:val="cy-GB"/>
        </w:rPr>
        <w:t>Children</w:t>
      </w:r>
      <w:proofErr w:type="spellEnd"/>
      <w:r w:rsidRPr="00162D0C">
        <w:rPr>
          <w:lang w:val="cy-GB"/>
        </w:rPr>
        <w:t>.                    Ar gael:</w:t>
      </w:r>
      <w:r>
        <w:t xml:space="preserve"> </w:t>
      </w:r>
      <w:hyperlink r:id="rId10" w:history="1">
        <w:r w:rsidRPr="00FA5713">
          <w:rPr>
            <w:rStyle w:val="Hyperlink"/>
            <w:lang w:val="cy-GB"/>
          </w:rPr>
          <w:t>https://www.educationalplaycare.com/blog/importance-of-social-skills-for-children/</w:t>
        </w:r>
      </w:hyperlink>
      <w:r w:rsidRPr="00531585">
        <w:rPr>
          <w:lang w:val="cy-GB"/>
        </w:rPr>
        <w:t xml:space="preserve"> </w:t>
      </w:r>
      <w:r>
        <w:rPr>
          <w:lang w:val="cy-GB"/>
        </w:rPr>
        <w:t>[Cyrchwyd 12/4/20]</w:t>
      </w:r>
    </w:p>
    <w:p w14:paraId="38361556" w14:textId="77777777" w:rsidR="002F4E98" w:rsidRDefault="002F4E98" w:rsidP="003036C0">
      <w:pPr>
        <w:pStyle w:val="AssignBody"/>
        <w:rPr>
          <w:lang w:val="cy-GB"/>
        </w:rPr>
      </w:pPr>
      <w:r>
        <w:rPr>
          <w:lang w:val="cy-GB"/>
        </w:rPr>
        <w:t xml:space="preserve">Gray, C. (2020) </w:t>
      </w:r>
      <w:proofErr w:type="spellStart"/>
      <w:r w:rsidRPr="001279C5">
        <w:rPr>
          <w:i/>
          <w:iCs/>
          <w:lang w:val="cy-GB"/>
        </w:rPr>
        <w:t>What</w:t>
      </w:r>
      <w:proofErr w:type="spellEnd"/>
      <w:r w:rsidRPr="001279C5">
        <w:rPr>
          <w:i/>
          <w:iCs/>
          <w:lang w:val="cy-GB"/>
        </w:rPr>
        <w:t xml:space="preserve"> is a </w:t>
      </w:r>
      <w:proofErr w:type="spellStart"/>
      <w:r w:rsidRPr="001279C5">
        <w:rPr>
          <w:i/>
          <w:iCs/>
          <w:lang w:val="cy-GB"/>
        </w:rPr>
        <w:t>Social</w:t>
      </w:r>
      <w:proofErr w:type="spellEnd"/>
      <w:r w:rsidRPr="001279C5">
        <w:rPr>
          <w:i/>
          <w:iCs/>
          <w:lang w:val="cy-GB"/>
        </w:rPr>
        <w:t xml:space="preserve"> </w:t>
      </w:r>
      <w:proofErr w:type="spellStart"/>
      <w:r w:rsidRPr="001279C5">
        <w:rPr>
          <w:i/>
          <w:iCs/>
          <w:lang w:val="cy-GB"/>
        </w:rPr>
        <w:t>Story</w:t>
      </w:r>
      <w:proofErr w:type="spellEnd"/>
      <w:r w:rsidRPr="001279C5">
        <w:rPr>
          <w:i/>
          <w:iCs/>
          <w:lang w:val="cy-GB"/>
        </w:rPr>
        <w:t>?</w:t>
      </w:r>
      <w:r>
        <w:rPr>
          <w:i/>
          <w:iCs/>
          <w:lang w:val="cy-GB"/>
        </w:rPr>
        <w:t xml:space="preserve"> </w:t>
      </w:r>
      <w:r>
        <w:rPr>
          <w:lang w:val="cy-GB"/>
        </w:rPr>
        <w:t xml:space="preserve">Ar gael: </w:t>
      </w:r>
      <w:hyperlink r:id="rId11" w:history="1">
        <w:r w:rsidRPr="00760AF4">
          <w:rPr>
            <w:rStyle w:val="Hyperlink"/>
            <w:lang w:val="cy-GB"/>
          </w:rPr>
          <w:t>https://carolgraysocialstories.com/social-stories/what-is-it/</w:t>
        </w:r>
      </w:hyperlink>
      <w:r>
        <w:rPr>
          <w:lang w:val="cy-GB"/>
        </w:rPr>
        <w:t xml:space="preserve"> [Cyrchwyd 12/4/20]</w:t>
      </w:r>
    </w:p>
    <w:p w14:paraId="0DDD5BC3" w14:textId="77777777" w:rsidR="002F4E98" w:rsidRPr="00AD3B00" w:rsidRDefault="002F4E98" w:rsidP="005C218E">
      <w:pPr>
        <w:pStyle w:val="AssignBody"/>
        <w:rPr>
          <w:lang w:val="cy-GB"/>
        </w:rPr>
      </w:pPr>
      <w:proofErr w:type="spellStart"/>
      <w:r w:rsidRPr="005C218E">
        <w:rPr>
          <w:lang w:val="cy-GB"/>
        </w:rPr>
        <w:t>Hurst</w:t>
      </w:r>
      <w:proofErr w:type="spellEnd"/>
      <w:r w:rsidRPr="005C218E">
        <w:rPr>
          <w:lang w:val="cy-GB"/>
        </w:rPr>
        <w:t xml:space="preserve">, B., Wallace, R., &amp; </w:t>
      </w:r>
      <w:proofErr w:type="spellStart"/>
      <w:r w:rsidRPr="005C218E">
        <w:rPr>
          <w:lang w:val="cy-GB"/>
        </w:rPr>
        <w:t>Nixon</w:t>
      </w:r>
      <w:proofErr w:type="spellEnd"/>
      <w:r w:rsidRPr="005C218E">
        <w:rPr>
          <w:lang w:val="cy-GB"/>
        </w:rPr>
        <w:t xml:space="preserve">, S. B. (2013). </w:t>
      </w:r>
      <w:r w:rsidRPr="005C218E">
        <w:rPr>
          <w:i/>
          <w:iCs/>
          <w:lang w:val="cy-GB"/>
        </w:rPr>
        <w:t xml:space="preserve">The </w:t>
      </w:r>
      <w:proofErr w:type="spellStart"/>
      <w:r w:rsidRPr="005C218E">
        <w:rPr>
          <w:i/>
          <w:iCs/>
          <w:lang w:val="cy-GB"/>
        </w:rPr>
        <w:t>Impact</w:t>
      </w:r>
      <w:proofErr w:type="spellEnd"/>
      <w:r w:rsidRPr="005C218E">
        <w:rPr>
          <w:i/>
          <w:iCs/>
          <w:lang w:val="cy-GB"/>
        </w:rPr>
        <w:t xml:space="preserve"> of </w:t>
      </w:r>
      <w:proofErr w:type="spellStart"/>
      <w:r w:rsidRPr="005C218E">
        <w:rPr>
          <w:i/>
          <w:iCs/>
          <w:lang w:val="cy-GB"/>
        </w:rPr>
        <w:t>Social</w:t>
      </w:r>
      <w:proofErr w:type="spellEnd"/>
      <w:r w:rsidRPr="005C218E">
        <w:rPr>
          <w:i/>
          <w:iCs/>
          <w:lang w:val="cy-GB"/>
        </w:rPr>
        <w:t xml:space="preserve"> </w:t>
      </w:r>
      <w:proofErr w:type="spellStart"/>
      <w:r w:rsidRPr="005C218E">
        <w:rPr>
          <w:i/>
          <w:iCs/>
          <w:lang w:val="cy-GB"/>
        </w:rPr>
        <w:t>Interaction</w:t>
      </w:r>
      <w:proofErr w:type="spellEnd"/>
      <w:r w:rsidRPr="005C218E">
        <w:rPr>
          <w:i/>
          <w:iCs/>
          <w:lang w:val="cy-GB"/>
        </w:rPr>
        <w:t xml:space="preserve"> </w:t>
      </w:r>
      <w:proofErr w:type="spellStart"/>
      <w:r w:rsidRPr="005C218E">
        <w:rPr>
          <w:i/>
          <w:iCs/>
          <w:lang w:val="cy-GB"/>
        </w:rPr>
        <w:t>on</w:t>
      </w:r>
      <w:proofErr w:type="spellEnd"/>
      <w:r w:rsidRPr="005C218E">
        <w:rPr>
          <w:i/>
          <w:iCs/>
          <w:lang w:val="cy-GB"/>
        </w:rPr>
        <w:t xml:space="preserve"> </w:t>
      </w:r>
      <w:proofErr w:type="spellStart"/>
      <w:r w:rsidRPr="005C218E">
        <w:rPr>
          <w:i/>
          <w:iCs/>
          <w:lang w:val="cy-GB"/>
        </w:rPr>
        <w:t>Student</w:t>
      </w:r>
      <w:proofErr w:type="spellEnd"/>
      <w:r w:rsidRPr="005C218E">
        <w:rPr>
          <w:i/>
          <w:iCs/>
          <w:lang w:val="cy-GB"/>
        </w:rPr>
        <w:t xml:space="preserve"> </w:t>
      </w:r>
      <w:proofErr w:type="spellStart"/>
      <w:r w:rsidRPr="005C218E">
        <w:rPr>
          <w:i/>
          <w:iCs/>
          <w:lang w:val="cy-GB"/>
        </w:rPr>
        <w:t>Learning</w:t>
      </w:r>
      <w:proofErr w:type="spellEnd"/>
      <w:r w:rsidRPr="005C218E">
        <w:rPr>
          <w:lang w:val="cy-GB"/>
        </w:rPr>
        <w:t xml:space="preserve">. </w:t>
      </w:r>
      <w:proofErr w:type="spellStart"/>
      <w:r w:rsidRPr="005C218E">
        <w:rPr>
          <w:lang w:val="cy-GB"/>
        </w:rPr>
        <w:t>Reading</w:t>
      </w:r>
      <w:proofErr w:type="spellEnd"/>
      <w:r w:rsidRPr="005C218E">
        <w:rPr>
          <w:lang w:val="cy-GB"/>
        </w:rPr>
        <w:t xml:space="preserve"> </w:t>
      </w:r>
      <w:proofErr w:type="spellStart"/>
      <w:r w:rsidRPr="005C218E">
        <w:rPr>
          <w:lang w:val="cy-GB"/>
        </w:rPr>
        <w:t>Horizons</w:t>
      </w:r>
      <w:proofErr w:type="spellEnd"/>
      <w:r w:rsidRPr="005C218E">
        <w:rPr>
          <w:lang w:val="cy-GB"/>
        </w:rPr>
        <w:t xml:space="preserve">: A </w:t>
      </w:r>
      <w:proofErr w:type="spellStart"/>
      <w:r w:rsidRPr="005C218E">
        <w:rPr>
          <w:lang w:val="cy-GB"/>
        </w:rPr>
        <w:t>Journal</w:t>
      </w:r>
      <w:proofErr w:type="spellEnd"/>
      <w:r w:rsidRPr="005C218E">
        <w:rPr>
          <w:lang w:val="cy-GB"/>
        </w:rPr>
        <w:t xml:space="preserve"> of</w:t>
      </w:r>
      <w:r>
        <w:rPr>
          <w:lang w:val="cy-GB"/>
        </w:rPr>
        <w:t xml:space="preserve"> </w:t>
      </w:r>
      <w:proofErr w:type="spellStart"/>
      <w:r w:rsidRPr="005C218E">
        <w:rPr>
          <w:lang w:val="cy-GB"/>
        </w:rPr>
        <w:t>Literacy</w:t>
      </w:r>
      <w:proofErr w:type="spellEnd"/>
      <w:r w:rsidRPr="005C218E">
        <w:rPr>
          <w:lang w:val="cy-GB"/>
        </w:rPr>
        <w:t xml:space="preserve"> </w:t>
      </w:r>
      <w:proofErr w:type="spellStart"/>
      <w:r w:rsidRPr="005C218E">
        <w:rPr>
          <w:lang w:val="cy-GB"/>
        </w:rPr>
        <w:t>and</w:t>
      </w:r>
      <w:proofErr w:type="spellEnd"/>
      <w:r w:rsidRPr="005C218E">
        <w:rPr>
          <w:lang w:val="cy-GB"/>
        </w:rPr>
        <w:t xml:space="preserve"> </w:t>
      </w:r>
      <w:proofErr w:type="spellStart"/>
      <w:r w:rsidRPr="005C218E">
        <w:rPr>
          <w:lang w:val="cy-GB"/>
        </w:rPr>
        <w:t>Language</w:t>
      </w:r>
      <w:proofErr w:type="spellEnd"/>
      <w:r w:rsidRPr="005C218E">
        <w:rPr>
          <w:lang w:val="cy-GB"/>
        </w:rPr>
        <w:t xml:space="preserve"> </w:t>
      </w:r>
      <w:proofErr w:type="spellStart"/>
      <w:r w:rsidRPr="005C218E">
        <w:rPr>
          <w:lang w:val="cy-GB"/>
        </w:rPr>
        <w:t>Arts</w:t>
      </w:r>
      <w:proofErr w:type="spellEnd"/>
      <w:r w:rsidRPr="005C218E">
        <w:rPr>
          <w:lang w:val="cy-GB"/>
        </w:rPr>
        <w:t xml:space="preserve">, 52 (4). </w:t>
      </w:r>
      <w:r>
        <w:rPr>
          <w:lang w:val="cy-GB"/>
        </w:rPr>
        <w:t>Ar gael:</w:t>
      </w:r>
      <w:r w:rsidRPr="005C218E">
        <w:rPr>
          <w:lang w:val="cy-GB"/>
        </w:rPr>
        <w:t xml:space="preserve"> </w:t>
      </w:r>
      <w:hyperlink r:id="rId12" w:history="1">
        <w:r w:rsidRPr="00FA5713">
          <w:rPr>
            <w:rStyle w:val="Hyperlink"/>
            <w:lang w:val="cy-GB"/>
          </w:rPr>
          <w:t>https://scholarworks.wmich.edu/reading_horizons/vol52/iss4/5</w:t>
        </w:r>
      </w:hyperlink>
      <w:r>
        <w:rPr>
          <w:lang w:val="cy-GB"/>
        </w:rPr>
        <w:t xml:space="preserve"> [Cyrchwyd 18/4/20]</w:t>
      </w:r>
    </w:p>
    <w:p w14:paraId="00160150" w14:textId="77777777" w:rsidR="002F4E98" w:rsidRPr="00531585" w:rsidRDefault="002F4E98" w:rsidP="003036C0">
      <w:pPr>
        <w:pStyle w:val="AssignBody"/>
        <w:rPr>
          <w:lang w:val="cy-GB"/>
        </w:rPr>
      </w:pPr>
      <w:proofErr w:type="spellStart"/>
      <w:r w:rsidRPr="0097633E">
        <w:t>Keperling</w:t>
      </w:r>
      <w:proofErr w:type="spellEnd"/>
      <w:r w:rsidRPr="0097633E">
        <w:t>,</w:t>
      </w:r>
      <w:r>
        <w:t xml:space="preserve"> J.,</w:t>
      </w:r>
      <w:r w:rsidRPr="0097633E">
        <w:t xml:space="preserve"> Reinke,</w:t>
      </w:r>
      <w:r>
        <w:t xml:space="preserve"> W.,</w:t>
      </w:r>
      <w:r w:rsidRPr="0097633E">
        <w:t xml:space="preserve"> Marchese,</w:t>
      </w:r>
      <w:r>
        <w:t xml:space="preserve"> D.</w:t>
      </w:r>
      <w:r w:rsidRPr="0097633E">
        <w:t xml:space="preserve"> and </w:t>
      </w:r>
      <w:proofErr w:type="spellStart"/>
      <w:r w:rsidRPr="0097633E">
        <w:t>Ialongo</w:t>
      </w:r>
      <w:proofErr w:type="spellEnd"/>
      <w:r>
        <w:t>, N</w:t>
      </w:r>
      <w:r w:rsidRPr="0097633E">
        <w:t>.</w:t>
      </w:r>
      <w:r>
        <w:t xml:space="preserve"> (2017) </w:t>
      </w:r>
      <w:r w:rsidRPr="002A224C">
        <w:rPr>
          <w:i/>
          <w:iCs/>
        </w:rPr>
        <w:t xml:space="preserve">Group Interventions in </w:t>
      </w:r>
      <w:r>
        <w:rPr>
          <w:i/>
          <w:iCs/>
        </w:rPr>
        <w:t>s</w:t>
      </w:r>
      <w:r w:rsidRPr="002A224C">
        <w:rPr>
          <w:i/>
          <w:iCs/>
        </w:rPr>
        <w:t>chools: A Guide for Practitioners</w:t>
      </w:r>
      <w:r>
        <w:rPr>
          <w:i/>
          <w:iCs/>
        </w:rPr>
        <w:t>.</w:t>
      </w:r>
      <w:r>
        <w:t xml:space="preserve"> </w:t>
      </w:r>
      <w:proofErr w:type="spellStart"/>
      <w:r>
        <w:t>Ar</w:t>
      </w:r>
      <w:proofErr w:type="spellEnd"/>
      <w:r>
        <w:t xml:space="preserve"> </w:t>
      </w:r>
      <w:proofErr w:type="spellStart"/>
      <w:r>
        <w:t>gael</w:t>
      </w:r>
      <w:proofErr w:type="spellEnd"/>
      <w:r>
        <w:t xml:space="preserve">: </w:t>
      </w:r>
      <w:hyperlink r:id="rId13" w:history="1">
        <w:r w:rsidRPr="00FA5713">
          <w:rPr>
            <w:rStyle w:val="Hyperlink"/>
            <w:lang w:val="cy-GB"/>
          </w:rPr>
          <w:t>https://www.guilford.com/excer</w:t>
        </w:r>
        <w:r w:rsidRPr="00FA5713">
          <w:rPr>
            <w:rStyle w:val="Hyperlink"/>
            <w:lang w:val="cy-GB"/>
          </w:rPr>
          <w:t>p</w:t>
        </w:r>
        <w:r w:rsidRPr="00FA5713">
          <w:rPr>
            <w:rStyle w:val="Hyperlink"/>
            <w:lang w:val="cy-GB"/>
          </w:rPr>
          <w:t>ts/keperling.pdf?t</w:t>
        </w:r>
      </w:hyperlink>
      <w:r w:rsidRPr="00531585">
        <w:rPr>
          <w:lang w:val="cy-GB"/>
        </w:rPr>
        <w:t xml:space="preserve"> </w:t>
      </w:r>
      <w:r>
        <w:rPr>
          <w:lang w:val="cy-GB"/>
        </w:rPr>
        <w:t>[Cyrchwyd 12/4/20]</w:t>
      </w:r>
    </w:p>
    <w:p w14:paraId="673D19C0" w14:textId="77777777" w:rsidR="002F4E98" w:rsidRPr="00531585" w:rsidRDefault="002F4E98" w:rsidP="003036C0">
      <w:pPr>
        <w:pStyle w:val="AssignBody"/>
        <w:rPr>
          <w:lang w:val="cy-GB"/>
        </w:rPr>
      </w:pPr>
      <w:r>
        <w:t xml:space="preserve">Kid Sense (2020) </w:t>
      </w:r>
      <w:r w:rsidRPr="00470A6A">
        <w:rPr>
          <w:i/>
          <w:iCs/>
        </w:rPr>
        <w:t>What is Child Development?</w:t>
      </w:r>
      <w:r>
        <w:t xml:space="preserve">                                                                          </w:t>
      </w:r>
      <w:r>
        <w:rPr>
          <w:lang w:val="cy-GB"/>
        </w:rPr>
        <w:t xml:space="preserve">Ar gael: </w:t>
      </w:r>
      <w:hyperlink r:id="rId14" w:history="1">
        <w:r w:rsidRPr="00FA5713">
          <w:rPr>
            <w:rStyle w:val="Hyperlink"/>
            <w:lang w:val="cy-GB"/>
          </w:rPr>
          <w:t>https://childdevelopment.com.au/areas-of-concern/what-is-child-development/</w:t>
        </w:r>
      </w:hyperlink>
      <w:r w:rsidRPr="00531585">
        <w:rPr>
          <w:lang w:val="cy-GB"/>
        </w:rPr>
        <w:t xml:space="preserve"> </w:t>
      </w:r>
      <w:r>
        <w:rPr>
          <w:lang w:val="cy-GB"/>
        </w:rPr>
        <w:t>[Cyrchwyd 12/4/20]</w:t>
      </w:r>
    </w:p>
    <w:p w14:paraId="2E11C3BA" w14:textId="77777777" w:rsidR="002F4E98" w:rsidRPr="007B75BF" w:rsidRDefault="002F4E98" w:rsidP="007B75BF">
      <w:pPr>
        <w:pStyle w:val="AssignBody"/>
        <w:rPr>
          <w:lang w:val="cy-GB"/>
        </w:rPr>
      </w:pPr>
      <w:r>
        <w:rPr>
          <w:lang w:val="cy-GB"/>
        </w:rPr>
        <w:t xml:space="preserve">Llywodraeth Cymru (2008) </w:t>
      </w:r>
      <w:r w:rsidRPr="007B75BF">
        <w:rPr>
          <w:i/>
          <w:iCs/>
          <w:lang w:val="cy-GB"/>
        </w:rPr>
        <w:t>Chwarae/Dysgu Gweithredol: Trosolwg ar gyfer plant 3 i 7 oed</w:t>
      </w:r>
      <w:r>
        <w:rPr>
          <w:i/>
          <w:iCs/>
          <w:lang w:val="cy-GB"/>
        </w:rPr>
        <w:t>.</w:t>
      </w:r>
      <w:r>
        <w:rPr>
          <w:lang w:val="cy-GB"/>
        </w:rPr>
        <w:t xml:space="preserve"> Ar gael: </w:t>
      </w:r>
      <w:hyperlink r:id="rId15" w:history="1">
        <w:r w:rsidRPr="00A812ED">
          <w:rPr>
            <w:rStyle w:val="Hyperlink"/>
            <w:lang w:val="cy-GB"/>
          </w:rPr>
          <w:t>https://hwb.gov.wales/storage/9d36d456-62c8-4670-b957-a4395ebe9099/chwarae-dysgu-gweithredol-trosolwg-ar-gyfer-plant-3-i-7-oed.pdf</w:t>
        </w:r>
      </w:hyperlink>
      <w:r>
        <w:rPr>
          <w:lang w:val="cy-GB"/>
        </w:rPr>
        <w:t xml:space="preserve"> [Cyrchwyd 10/4/20]</w:t>
      </w:r>
    </w:p>
    <w:p w14:paraId="7A8E8A0A" w14:textId="77777777" w:rsidR="002F4E98" w:rsidRDefault="002F4E98" w:rsidP="003036C0">
      <w:pPr>
        <w:pStyle w:val="AssignBody"/>
        <w:rPr>
          <w:lang w:val="cy-GB"/>
        </w:rPr>
      </w:pPr>
      <w:r>
        <w:rPr>
          <w:lang w:val="cy-GB"/>
        </w:rPr>
        <w:t xml:space="preserve">Llywodraeth Cymru (2020) </w:t>
      </w:r>
      <w:r w:rsidRPr="00AD3B00">
        <w:rPr>
          <w:i/>
          <w:iCs/>
          <w:lang w:val="cy-GB"/>
        </w:rPr>
        <w:t>Cefnogi cynnydd dysgwyr: canllawiau asesu</w:t>
      </w:r>
      <w:r>
        <w:rPr>
          <w:i/>
          <w:iCs/>
          <w:lang w:val="cy-GB"/>
        </w:rPr>
        <w:t>.</w:t>
      </w:r>
      <w:r>
        <w:rPr>
          <w:lang w:val="cy-GB"/>
        </w:rPr>
        <w:t xml:space="preserve">                                 Ar gael: </w:t>
      </w:r>
      <w:hyperlink r:id="rId16" w:anchor="datblygu-dealltwriaeth-gyffredin-o-gynnydd-o-fewn-ac-ar-draws-ysgolion" w:history="1">
        <w:r w:rsidRPr="002B7EC6">
          <w:rPr>
            <w:rStyle w:val="Hyperlink"/>
            <w:lang w:val="cy-GB"/>
          </w:rPr>
          <w:t>https://hwb.gov.wales/cwricwlwm-i-gymru/cefnogi-cynnydd-dysgwyr-canllawiau-asesu/#datblygu-dealltwriaeth-gyffredin-o-gynnydd-o-fewn-ac-ar-draws-ysgolion</w:t>
        </w:r>
      </w:hyperlink>
      <w:r>
        <w:rPr>
          <w:lang w:val="cy-GB"/>
        </w:rPr>
        <w:t xml:space="preserve"> [Cyrchwyd 10/4/20]</w:t>
      </w:r>
    </w:p>
    <w:p w14:paraId="495288CF" w14:textId="77777777" w:rsidR="002F4E98" w:rsidRDefault="002F4E98" w:rsidP="003036C0">
      <w:pPr>
        <w:pStyle w:val="AssignBody"/>
        <w:rPr>
          <w:lang w:val="cy-GB"/>
        </w:rPr>
      </w:pPr>
      <w:proofErr w:type="spellStart"/>
      <w:r>
        <w:t>Llywodraeth</w:t>
      </w:r>
      <w:proofErr w:type="spellEnd"/>
      <w:r>
        <w:t xml:space="preserve"> Cymru (2020) </w:t>
      </w:r>
      <w:proofErr w:type="spellStart"/>
      <w:r>
        <w:t>Disgrifiadau</w:t>
      </w:r>
      <w:proofErr w:type="spellEnd"/>
      <w:r>
        <w:t xml:space="preserve"> </w:t>
      </w:r>
      <w:proofErr w:type="spellStart"/>
      <w:r>
        <w:t>Dysgu</w:t>
      </w:r>
      <w:proofErr w:type="spellEnd"/>
      <w:r>
        <w:t xml:space="preserve">: Iechyd a </w:t>
      </w:r>
      <w:proofErr w:type="spellStart"/>
      <w:r>
        <w:t>Lles</w:t>
      </w:r>
      <w:proofErr w:type="spellEnd"/>
      <w:r>
        <w:t xml:space="preserve">.                                                   </w:t>
      </w:r>
      <w:proofErr w:type="spellStart"/>
      <w:r>
        <w:t>Ar</w:t>
      </w:r>
      <w:proofErr w:type="spellEnd"/>
      <w:r>
        <w:t xml:space="preserve"> </w:t>
      </w:r>
      <w:proofErr w:type="spellStart"/>
      <w:r>
        <w:t>gael</w:t>
      </w:r>
      <w:proofErr w:type="spellEnd"/>
      <w:r>
        <w:t xml:space="preserve">: </w:t>
      </w:r>
      <w:hyperlink r:id="rId17" w:history="1">
        <w:r w:rsidRPr="00FA5713">
          <w:rPr>
            <w:rStyle w:val="Hyperlink"/>
            <w:lang w:val="cy-GB"/>
          </w:rPr>
          <w:t>https://hwb.gov.wales/cwricwlwm-i-gymru/iechyd-a-lles/disgrifiadau-dysgu/</w:t>
        </w:r>
      </w:hyperlink>
      <w:r>
        <w:rPr>
          <w:lang w:val="cy-GB"/>
        </w:rPr>
        <w:t xml:space="preserve"> [Cyrchwyd 12/4/20]</w:t>
      </w:r>
    </w:p>
    <w:p w14:paraId="7E574BAE" w14:textId="77777777" w:rsidR="002F4E98" w:rsidRDefault="002F4E98" w:rsidP="003036C0">
      <w:pPr>
        <w:pStyle w:val="AssignBody"/>
        <w:rPr>
          <w:lang w:val="cy-GB"/>
        </w:rPr>
      </w:pPr>
      <w:proofErr w:type="spellStart"/>
      <w:r w:rsidRPr="00EE3C94">
        <w:rPr>
          <w:lang w:val="cy-GB"/>
        </w:rPr>
        <w:t>Madrona</w:t>
      </w:r>
      <w:proofErr w:type="spellEnd"/>
      <w:r w:rsidRPr="00EE3C94">
        <w:rPr>
          <w:lang w:val="cy-GB"/>
        </w:rPr>
        <w:t>,</w:t>
      </w:r>
      <w:r>
        <w:rPr>
          <w:lang w:val="cy-GB"/>
        </w:rPr>
        <w:t xml:space="preserve"> P.,</w:t>
      </w:r>
      <w:r w:rsidRPr="00EE3C94">
        <w:rPr>
          <w:lang w:val="cy-GB"/>
        </w:rPr>
        <w:t xml:space="preserve"> </w:t>
      </w:r>
      <w:proofErr w:type="spellStart"/>
      <w:r w:rsidRPr="00EE3C94">
        <w:rPr>
          <w:lang w:val="cy-GB"/>
        </w:rPr>
        <w:t>Samalot-Rivera</w:t>
      </w:r>
      <w:proofErr w:type="spellEnd"/>
      <w:r w:rsidRPr="00EE3C94">
        <w:rPr>
          <w:lang w:val="cy-GB"/>
        </w:rPr>
        <w:t>,</w:t>
      </w:r>
      <w:r>
        <w:rPr>
          <w:lang w:val="cy-GB"/>
        </w:rPr>
        <w:t xml:space="preserve"> A.,</w:t>
      </w:r>
      <w:r w:rsidRPr="00EE3C94">
        <w:rPr>
          <w:lang w:val="cy-GB"/>
        </w:rPr>
        <w:t xml:space="preserve"> </w:t>
      </w:r>
      <w:proofErr w:type="spellStart"/>
      <w:r w:rsidRPr="00EE3C94">
        <w:rPr>
          <w:lang w:val="cy-GB"/>
        </w:rPr>
        <w:t>Marín</w:t>
      </w:r>
      <w:proofErr w:type="spellEnd"/>
      <w:r w:rsidRPr="00EE3C94">
        <w:rPr>
          <w:lang w:val="cy-GB"/>
        </w:rPr>
        <w:t>,</w:t>
      </w:r>
      <w:r>
        <w:rPr>
          <w:lang w:val="cy-GB"/>
        </w:rPr>
        <w:t xml:space="preserve"> E.,</w:t>
      </w:r>
      <w:r w:rsidRPr="00EE3C94">
        <w:rPr>
          <w:lang w:val="cy-GB"/>
        </w:rPr>
        <w:t xml:space="preserve"> </w:t>
      </w:r>
      <w:proofErr w:type="spellStart"/>
      <w:r w:rsidRPr="00EE3C94">
        <w:rPr>
          <w:lang w:val="cy-GB"/>
        </w:rPr>
        <w:t>Rodenas-Jiménez</w:t>
      </w:r>
      <w:proofErr w:type="spellEnd"/>
      <w:r w:rsidRPr="00EE3C94">
        <w:rPr>
          <w:lang w:val="cy-GB"/>
        </w:rPr>
        <w:t>,</w:t>
      </w:r>
      <w:r>
        <w:rPr>
          <w:lang w:val="cy-GB"/>
        </w:rPr>
        <w:t xml:space="preserve"> J.</w:t>
      </w:r>
      <w:r w:rsidRPr="00EE3C94">
        <w:rPr>
          <w:lang w:val="cy-GB"/>
        </w:rPr>
        <w:t xml:space="preserve"> </w:t>
      </w:r>
      <w:proofErr w:type="spellStart"/>
      <w:r w:rsidRPr="00EE3C94">
        <w:rPr>
          <w:lang w:val="cy-GB"/>
        </w:rPr>
        <w:t>and</w:t>
      </w:r>
      <w:proofErr w:type="spellEnd"/>
      <w:r w:rsidRPr="00EE3C94">
        <w:rPr>
          <w:lang w:val="cy-GB"/>
        </w:rPr>
        <w:t xml:space="preserve"> </w:t>
      </w:r>
      <w:proofErr w:type="spellStart"/>
      <w:r w:rsidRPr="00EE3C94">
        <w:rPr>
          <w:lang w:val="cy-GB"/>
        </w:rPr>
        <w:t>Rodenas-Jiménez</w:t>
      </w:r>
      <w:proofErr w:type="spellEnd"/>
      <w:r w:rsidRPr="00EE3C94">
        <w:rPr>
          <w:lang w:val="cy-GB"/>
        </w:rPr>
        <w:t>,</w:t>
      </w:r>
      <w:r>
        <w:rPr>
          <w:lang w:val="cy-GB"/>
        </w:rPr>
        <w:t xml:space="preserve"> M.</w:t>
      </w:r>
      <w:r w:rsidRPr="00EE3C94">
        <w:rPr>
          <w:lang w:val="cy-GB"/>
        </w:rPr>
        <w:t xml:space="preserve"> </w:t>
      </w:r>
      <w:r>
        <w:rPr>
          <w:lang w:val="cy-GB"/>
        </w:rPr>
        <w:t xml:space="preserve">(2014) </w:t>
      </w:r>
      <w:r w:rsidRPr="00605E3A">
        <w:rPr>
          <w:i/>
          <w:iCs/>
          <w:lang w:val="cy-GB"/>
        </w:rPr>
        <w:t>“</w:t>
      </w:r>
      <w:proofErr w:type="spellStart"/>
      <w:r w:rsidRPr="00605E3A">
        <w:rPr>
          <w:i/>
          <w:iCs/>
          <w:lang w:val="cy-GB"/>
        </w:rPr>
        <w:t>Improving</w:t>
      </w:r>
      <w:proofErr w:type="spellEnd"/>
      <w:r w:rsidRPr="00605E3A">
        <w:rPr>
          <w:i/>
          <w:iCs/>
          <w:lang w:val="cy-GB"/>
        </w:rPr>
        <w:t xml:space="preserve"> </w:t>
      </w:r>
      <w:proofErr w:type="spellStart"/>
      <w:r w:rsidRPr="00605E3A">
        <w:rPr>
          <w:i/>
          <w:iCs/>
          <w:lang w:val="cy-GB"/>
        </w:rPr>
        <w:t>Social</w:t>
      </w:r>
      <w:proofErr w:type="spellEnd"/>
      <w:r w:rsidRPr="00605E3A">
        <w:rPr>
          <w:i/>
          <w:iCs/>
          <w:lang w:val="cy-GB"/>
        </w:rPr>
        <w:t xml:space="preserve"> </w:t>
      </w:r>
      <w:proofErr w:type="spellStart"/>
      <w:r w:rsidRPr="00605E3A">
        <w:rPr>
          <w:i/>
          <w:iCs/>
          <w:lang w:val="cy-GB"/>
        </w:rPr>
        <w:t>Skills</w:t>
      </w:r>
      <w:proofErr w:type="spellEnd"/>
      <w:r w:rsidRPr="00605E3A">
        <w:rPr>
          <w:i/>
          <w:iCs/>
          <w:lang w:val="cy-GB"/>
        </w:rPr>
        <w:t xml:space="preserve"> </w:t>
      </w:r>
      <w:proofErr w:type="spellStart"/>
      <w:r w:rsidRPr="00605E3A">
        <w:rPr>
          <w:i/>
          <w:iCs/>
          <w:lang w:val="cy-GB"/>
        </w:rPr>
        <w:t>through</w:t>
      </w:r>
      <w:proofErr w:type="spellEnd"/>
      <w:r w:rsidRPr="00605E3A">
        <w:rPr>
          <w:i/>
          <w:iCs/>
          <w:lang w:val="cy-GB"/>
        </w:rPr>
        <w:t xml:space="preserve"> </w:t>
      </w:r>
      <w:proofErr w:type="spellStart"/>
      <w:r w:rsidRPr="00605E3A">
        <w:rPr>
          <w:i/>
          <w:iCs/>
          <w:lang w:val="cy-GB"/>
        </w:rPr>
        <w:t>Physical</w:t>
      </w:r>
      <w:proofErr w:type="spellEnd"/>
      <w:r w:rsidRPr="00605E3A">
        <w:rPr>
          <w:i/>
          <w:iCs/>
          <w:lang w:val="cy-GB"/>
        </w:rPr>
        <w:t xml:space="preserve"> </w:t>
      </w:r>
      <w:proofErr w:type="spellStart"/>
      <w:r w:rsidRPr="00605E3A">
        <w:rPr>
          <w:i/>
          <w:iCs/>
          <w:lang w:val="cy-GB"/>
        </w:rPr>
        <w:t>Education</w:t>
      </w:r>
      <w:proofErr w:type="spellEnd"/>
      <w:r w:rsidRPr="00605E3A">
        <w:rPr>
          <w:i/>
          <w:iCs/>
          <w:lang w:val="cy-GB"/>
        </w:rPr>
        <w:t xml:space="preserve"> </w:t>
      </w:r>
      <w:proofErr w:type="spellStart"/>
      <w:r w:rsidRPr="00605E3A">
        <w:rPr>
          <w:i/>
          <w:iCs/>
          <w:lang w:val="cy-GB"/>
        </w:rPr>
        <w:t>in</w:t>
      </w:r>
      <w:proofErr w:type="spellEnd"/>
      <w:r w:rsidRPr="00605E3A">
        <w:rPr>
          <w:i/>
          <w:iCs/>
          <w:lang w:val="cy-GB"/>
        </w:rPr>
        <w:t xml:space="preserve"> </w:t>
      </w:r>
      <w:proofErr w:type="spellStart"/>
      <w:r w:rsidRPr="00605E3A">
        <w:rPr>
          <w:i/>
          <w:iCs/>
          <w:lang w:val="cy-GB"/>
        </w:rPr>
        <w:t>Elementary</w:t>
      </w:r>
      <w:proofErr w:type="spellEnd"/>
      <w:r w:rsidRPr="00605E3A">
        <w:rPr>
          <w:i/>
          <w:iCs/>
          <w:lang w:val="cy-GB"/>
        </w:rPr>
        <w:t xml:space="preserve"> 4th </w:t>
      </w:r>
      <w:proofErr w:type="spellStart"/>
      <w:r w:rsidRPr="00605E3A">
        <w:rPr>
          <w:i/>
          <w:iCs/>
          <w:lang w:val="cy-GB"/>
        </w:rPr>
        <w:t>Year</w:t>
      </w:r>
      <w:proofErr w:type="spellEnd"/>
      <w:r w:rsidRPr="00605E3A">
        <w:rPr>
          <w:i/>
          <w:iCs/>
          <w:lang w:val="cy-GB"/>
        </w:rPr>
        <w:t>.”</w:t>
      </w:r>
      <w:r w:rsidRPr="00EE3C94">
        <w:rPr>
          <w:lang w:val="cy-GB"/>
        </w:rPr>
        <w:t xml:space="preserve"> American </w:t>
      </w:r>
      <w:proofErr w:type="spellStart"/>
      <w:r w:rsidRPr="00EE3C94">
        <w:rPr>
          <w:lang w:val="cy-GB"/>
        </w:rPr>
        <w:t>Journal</w:t>
      </w:r>
      <w:proofErr w:type="spellEnd"/>
      <w:r w:rsidRPr="00EE3C94">
        <w:rPr>
          <w:lang w:val="cy-GB"/>
        </w:rPr>
        <w:t xml:space="preserve"> of </w:t>
      </w:r>
      <w:proofErr w:type="spellStart"/>
      <w:r w:rsidRPr="00EE3C94">
        <w:rPr>
          <w:lang w:val="cy-GB"/>
        </w:rPr>
        <w:t>Sports</w:t>
      </w:r>
      <w:proofErr w:type="spellEnd"/>
      <w:r w:rsidRPr="00EE3C94">
        <w:rPr>
          <w:lang w:val="cy-GB"/>
        </w:rPr>
        <w:t xml:space="preserve"> </w:t>
      </w:r>
      <w:proofErr w:type="spellStart"/>
      <w:r w:rsidRPr="00EE3C94">
        <w:rPr>
          <w:lang w:val="cy-GB"/>
        </w:rPr>
        <w:t>Science</w:t>
      </w:r>
      <w:proofErr w:type="spellEnd"/>
      <w:r w:rsidRPr="00EE3C94">
        <w:rPr>
          <w:lang w:val="cy-GB"/>
        </w:rPr>
        <w:t xml:space="preserve"> </w:t>
      </w:r>
      <w:proofErr w:type="spellStart"/>
      <w:r w:rsidRPr="00EE3C94">
        <w:rPr>
          <w:lang w:val="cy-GB"/>
        </w:rPr>
        <w:t>and</w:t>
      </w:r>
      <w:proofErr w:type="spellEnd"/>
      <w:r w:rsidRPr="00EE3C94">
        <w:rPr>
          <w:lang w:val="cy-GB"/>
        </w:rPr>
        <w:t xml:space="preserve"> </w:t>
      </w:r>
      <w:proofErr w:type="spellStart"/>
      <w:r w:rsidRPr="00EE3C94">
        <w:rPr>
          <w:lang w:val="cy-GB"/>
        </w:rPr>
        <w:t>Medicine</w:t>
      </w:r>
      <w:proofErr w:type="spellEnd"/>
      <w:r w:rsidRPr="00EE3C94">
        <w:rPr>
          <w:lang w:val="cy-GB"/>
        </w:rPr>
        <w:t xml:space="preserve">, </w:t>
      </w:r>
      <w:proofErr w:type="spellStart"/>
      <w:r w:rsidRPr="00EE3C94">
        <w:rPr>
          <w:lang w:val="cy-GB"/>
        </w:rPr>
        <w:t>vol</w:t>
      </w:r>
      <w:proofErr w:type="spellEnd"/>
      <w:r w:rsidRPr="00EE3C94">
        <w:rPr>
          <w:lang w:val="cy-GB"/>
        </w:rPr>
        <w:t xml:space="preserve">. 2, </w:t>
      </w:r>
      <w:proofErr w:type="spellStart"/>
      <w:r w:rsidRPr="00EE3C94">
        <w:rPr>
          <w:lang w:val="cy-GB"/>
        </w:rPr>
        <w:t>no</w:t>
      </w:r>
      <w:proofErr w:type="spellEnd"/>
      <w:r w:rsidRPr="00EE3C94">
        <w:rPr>
          <w:lang w:val="cy-GB"/>
        </w:rPr>
        <w:t>. 6A</w:t>
      </w:r>
      <w:r>
        <w:rPr>
          <w:lang w:val="cy-GB"/>
        </w:rPr>
        <w:t xml:space="preserve">.                                          Ar gael: </w:t>
      </w:r>
      <w:hyperlink r:id="rId18" w:history="1">
        <w:r w:rsidRPr="00760AF4">
          <w:rPr>
            <w:rStyle w:val="Hyperlink"/>
            <w:lang w:val="cy-GB"/>
          </w:rPr>
          <w:t>http://pubs.sciepub.com/ajssm/2/6A/2</w:t>
        </w:r>
      </w:hyperlink>
      <w:r>
        <w:rPr>
          <w:lang w:val="cy-GB"/>
        </w:rPr>
        <w:t xml:space="preserve"> [Cyrchwyd 12/4/20]</w:t>
      </w:r>
    </w:p>
    <w:p w14:paraId="75FF5449" w14:textId="77777777" w:rsidR="002F4E98" w:rsidRDefault="002F4E98" w:rsidP="003036C0">
      <w:pPr>
        <w:pStyle w:val="AssignBody"/>
        <w:rPr>
          <w:rFonts w:cs="Arial"/>
          <w:color w:val="121212"/>
          <w:shd w:val="clear" w:color="auto" w:fill="FFFFFF"/>
        </w:rPr>
      </w:pPr>
      <w:r>
        <w:rPr>
          <w:rFonts w:cs="Arial"/>
          <w:color w:val="121212"/>
          <w:shd w:val="clear" w:color="auto" w:fill="FFFFFF"/>
        </w:rPr>
        <w:t>McLeod, S. A. (2018, August 05). </w:t>
      </w:r>
      <w:r>
        <w:rPr>
          <w:rStyle w:val="Emphasis"/>
          <w:rFonts w:cs="Arial"/>
          <w:color w:val="121212"/>
          <w:shd w:val="clear" w:color="auto" w:fill="FFFFFF"/>
        </w:rPr>
        <w:t>Lev Vygotsky</w:t>
      </w:r>
      <w:r>
        <w:rPr>
          <w:rFonts w:cs="Arial"/>
          <w:color w:val="121212"/>
          <w:shd w:val="clear" w:color="auto" w:fill="FFFFFF"/>
        </w:rPr>
        <w:t xml:space="preserve">. Simply Psychology. </w:t>
      </w:r>
      <w:proofErr w:type="spellStart"/>
      <w:r>
        <w:rPr>
          <w:rFonts w:cs="Arial"/>
          <w:color w:val="121212"/>
          <w:shd w:val="clear" w:color="auto" w:fill="FFFFFF"/>
        </w:rPr>
        <w:t>Ar</w:t>
      </w:r>
      <w:proofErr w:type="spellEnd"/>
      <w:r>
        <w:rPr>
          <w:rFonts w:cs="Arial"/>
          <w:color w:val="121212"/>
          <w:shd w:val="clear" w:color="auto" w:fill="FFFFFF"/>
        </w:rPr>
        <w:t xml:space="preserve"> </w:t>
      </w:r>
      <w:proofErr w:type="spellStart"/>
      <w:r>
        <w:rPr>
          <w:rFonts w:cs="Arial"/>
          <w:color w:val="121212"/>
          <w:shd w:val="clear" w:color="auto" w:fill="FFFFFF"/>
        </w:rPr>
        <w:t>gael</w:t>
      </w:r>
      <w:proofErr w:type="spellEnd"/>
      <w:r>
        <w:rPr>
          <w:rFonts w:cs="Arial"/>
          <w:color w:val="121212"/>
          <w:shd w:val="clear" w:color="auto" w:fill="FFFFFF"/>
        </w:rPr>
        <w:t xml:space="preserve">: </w:t>
      </w:r>
      <w:hyperlink r:id="rId19" w:history="1">
        <w:r w:rsidRPr="00A812ED">
          <w:rPr>
            <w:rStyle w:val="Hyperlink"/>
            <w:rFonts w:cs="Arial"/>
            <w:shd w:val="clear" w:color="auto" w:fill="FFFFFF"/>
          </w:rPr>
          <w:t>https://www.simplypsychology.org/vygotsky.html</w:t>
        </w:r>
      </w:hyperlink>
      <w:r>
        <w:rPr>
          <w:rFonts w:cs="Arial"/>
          <w:color w:val="121212"/>
          <w:shd w:val="clear" w:color="auto" w:fill="FFFFFF"/>
        </w:rPr>
        <w:t xml:space="preserve"> [</w:t>
      </w:r>
      <w:proofErr w:type="spellStart"/>
      <w:r>
        <w:rPr>
          <w:rFonts w:cs="Arial"/>
          <w:color w:val="121212"/>
          <w:shd w:val="clear" w:color="auto" w:fill="FFFFFF"/>
        </w:rPr>
        <w:t>Cyrchwyd</w:t>
      </w:r>
      <w:proofErr w:type="spellEnd"/>
      <w:r>
        <w:rPr>
          <w:rFonts w:cs="Arial"/>
          <w:color w:val="121212"/>
          <w:shd w:val="clear" w:color="auto" w:fill="FFFFFF"/>
        </w:rPr>
        <w:t xml:space="preserve"> 12/4/20]</w:t>
      </w:r>
    </w:p>
    <w:p w14:paraId="5F515AF2" w14:textId="77777777" w:rsidR="002F4E98" w:rsidRPr="00531585" w:rsidRDefault="002F4E98" w:rsidP="003036C0">
      <w:pPr>
        <w:pStyle w:val="AssignBody"/>
        <w:rPr>
          <w:lang w:val="cy-GB"/>
        </w:rPr>
      </w:pPr>
      <w:proofErr w:type="spellStart"/>
      <w:r w:rsidRPr="000A45F9">
        <w:rPr>
          <w:lang w:val="cy-GB"/>
        </w:rPr>
        <w:t>McLeod</w:t>
      </w:r>
      <w:proofErr w:type="spellEnd"/>
      <w:r w:rsidRPr="000A45F9">
        <w:rPr>
          <w:lang w:val="cy-GB"/>
        </w:rPr>
        <w:t xml:space="preserve">, S. A. (2018, </w:t>
      </w:r>
      <w:proofErr w:type="spellStart"/>
      <w:r w:rsidRPr="000A45F9">
        <w:rPr>
          <w:lang w:val="cy-GB"/>
        </w:rPr>
        <w:t>June</w:t>
      </w:r>
      <w:proofErr w:type="spellEnd"/>
      <w:r w:rsidRPr="000A45F9">
        <w:rPr>
          <w:lang w:val="cy-GB"/>
        </w:rPr>
        <w:t xml:space="preserve"> 06). Jean </w:t>
      </w:r>
      <w:proofErr w:type="spellStart"/>
      <w:r w:rsidRPr="000A45F9">
        <w:rPr>
          <w:lang w:val="cy-GB"/>
        </w:rPr>
        <w:t>piaget's</w:t>
      </w:r>
      <w:proofErr w:type="spellEnd"/>
      <w:r w:rsidRPr="000A45F9">
        <w:rPr>
          <w:lang w:val="cy-GB"/>
        </w:rPr>
        <w:t xml:space="preserve"> </w:t>
      </w:r>
      <w:proofErr w:type="spellStart"/>
      <w:r w:rsidRPr="000A45F9">
        <w:rPr>
          <w:lang w:val="cy-GB"/>
        </w:rPr>
        <w:t>theory</w:t>
      </w:r>
      <w:proofErr w:type="spellEnd"/>
      <w:r w:rsidRPr="000A45F9">
        <w:rPr>
          <w:lang w:val="cy-GB"/>
        </w:rPr>
        <w:t xml:space="preserve"> of </w:t>
      </w:r>
      <w:proofErr w:type="spellStart"/>
      <w:r w:rsidRPr="000A45F9">
        <w:rPr>
          <w:lang w:val="cy-GB"/>
        </w:rPr>
        <w:t>cognitive</w:t>
      </w:r>
      <w:proofErr w:type="spellEnd"/>
      <w:r w:rsidRPr="000A45F9">
        <w:rPr>
          <w:lang w:val="cy-GB"/>
        </w:rPr>
        <w:t xml:space="preserve"> </w:t>
      </w:r>
      <w:proofErr w:type="spellStart"/>
      <w:r w:rsidRPr="000A45F9">
        <w:rPr>
          <w:lang w:val="cy-GB"/>
        </w:rPr>
        <w:t>development</w:t>
      </w:r>
      <w:proofErr w:type="spellEnd"/>
      <w:r w:rsidRPr="000A45F9">
        <w:rPr>
          <w:lang w:val="cy-GB"/>
        </w:rPr>
        <w:t xml:space="preserve">. </w:t>
      </w:r>
      <w:proofErr w:type="spellStart"/>
      <w:r w:rsidRPr="000A45F9">
        <w:rPr>
          <w:lang w:val="cy-GB"/>
        </w:rPr>
        <w:t>Simply</w:t>
      </w:r>
      <w:proofErr w:type="spellEnd"/>
      <w:r w:rsidRPr="000A45F9">
        <w:rPr>
          <w:lang w:val="cy-GB"/>
        </w:rPr>
        <w:t xml:space="preserve"> </w:t>
      </w:r>
      <w:proofErr w:type="spellStart"/>
      <w:r w:rsidRPr="000A45F9">
        <w:rPr>
          <w:lang w:val="cy-GB"/>
        </w:rPr>
        <w:t>Psychology</w:t>
      </w:r>
      <w:proofErr w:type="spellEnd"/>
      <w:r w:rsidRPr="000A45F9">
        <w:rPr>
          <w:lang w:val="cy-GB"/>
        </w:rPr>
        <w:t xml:space="preserve">. </w:t>
      </w:r>
      <w:r>
        <w:rPr>
          <w:lang w:val="cy-GB"/>
        </w:rPr>
        <w:t xml:space="preserve">Ar gael: </w:t>
      </w:r>
      <w:hyperlink r:id="rId20" w:history="1">
        <w:r w:rsidRPr="00A812ED">
          <w:rPr>
            <w:rStyle w:val="Hyperlink"/>
            <w:lang w:val="cy-GB"/>
          </w:rPr>
          <w:t>https://www.simplypsychology.org/piaget.html</w:t>
        </w:r>
      </w:hyperlink>
      <w:r>
        <w:rPr>
          <w:lang w:val="cy-GB"/>
        </w:rPr>
        <w:t xml:space="preserve"> [Cyrchwyd 18/4/20]</w:t>
      </w:r>
    </w:p>
    <w:p w14:paraId="4F1ADB71" w14:textId="77777777" w:rsidR="002F4E98" w:rsidRPr="00774E3E" w:rsidRDefault="002F4E98" w:rsidP="003036C0">
      <w:pPr>
        <w:pStyle w:val="AssignBody"/>
        <w:rPr>
          <w:lang w:val="cy-GB"/>
        </w:rPr>
      </w:pPr>
      <w:r>
        <w:rPr>
          <w:lang w:val="cy-GB"/>
        </w:rPr>
        <w:t xml:space="preserve">National </w:t>
      </w:r>
      <w:proofErr w:type="spellStart"/>
      <w:r>
        <w:rPr>
          <w:lang w:val="cy-GB"/>
        </w:rPr>
        <w:t>Autistic</w:t>
      </w:r>
      <w:proofErr w:type="spellEnd"/>
      <w:r>
        <w:rPr>
          <w:lang w:val="cy-GB"/>
        </w:rPr>
        <w:t xml:space="preserve"> Society (2019) </w:t>
      </w:r>
      <w:proofErr w:type="spellStart"/>
      <w:r w:rsidRPr="00774E3E">
        <w:rPr>
          <w:i/>
          <w:iCs/>
          <w:lang w:val="cy-GB"/>
        </w:rPr>
        <w:t>Visual</w:t>
      </w:r>
      <w:proofErr w:type="spellEnd"/>
      <w:r w:rsidRPr="00774E3E">
        <w:rPr>
          <w:i/>
          <w:iCs/>
          <w:lang w:val="cy-GB"/>
        </w:rPr>
        <w:t xml:space="preserve"> </w:t>
      </w:r>
      <w:proofErr w:type="spellStart"/>
      <w:r w:rsidRPr="00774E3E">
        <w:rPr>
          <w:i/>
          <w:iCs/>
          <w:lang w:val="cy-GB"/>
        </w:rPr>
        <w:t>supports</w:t>
      </w:r>
      <w:proofErr w:type="spellEnd"/>
      <w:r>
        <w:rPr>
          <w:lang w:val="cy-GB"/>
        </w:rPr>
        <w:t xml:space="preserve">. Ar gael: </w:t>
      </w:r>
      <w:hyperlink r:id="rId21" w:history="1">
        <w:r w:rsidRPr="00A812ED">
          <w:rPr>
            <w:rStyle w:val="Hyperlink"/>
            <w:lang w:val="cy-GB"/>
          </w:rPr>
          <w:t>https://www.autism.org.uk/about/strategies/visual-supports.aspx</w:t>
        </w:r>
      </w:hyperlink>
      <w:r>
        <w:rPr>
          <w:lang w:val="cy-GB"/>
        </w:rPr>
        <w:t xml:space="preserve"> [Cyrchwyd 18/4/20]</w:t>
      </w:r>
    </w:p>
    <w:p w14:paraId="54615C9C" w14:textId="77777777" w:rsidR="002F4E98" w:rsidRDefault="002F4E98" w:rsidP="003036C0">
      <w:pPr>
        <w:pStyle w:val="AssignBody"/>
        <w:rPr>
          <w:lang w:val="cy-GB"/>
        </w:rPr>
      </w:pPr>
      <w:proofErr w:type="spellStart"/>
      <w:r>
        <w:rPr>
          <w:lang w:val="cy-GB"/>
        </w:rPr>
        <w:lastRenderedPageBreak/>
        <w:t>Quigley</w:t>
      </w:r>
      <w:proofErr w:type="spellEnd"/>
      <w:r>
        <w:rPr>
          <w:lang w:val="cy-GB"/>
        </w:rPr>
        <w:t xml:space="preserve">, C. (2020) </w:t>
      </w:r>
      <w:proofErr w:type="spellStart"/>
      <w:r w:rsidRPr="00205A83">
        <w:rPr>
          <w:i/>
          <w:iCs/>
          <w:lang w:val="cy-GB"/>
        </w:rPr>
        <w:t>What</w:t>
      </w:r>
      <w:proofErr w:type="spellEnd"/>
      <w:r w:rsidRPr="00205A83">
        <w:rPr>
          <w:i/>
          <w:iCs/>
          <w:lang w:val="cy-GB"/>
        </w:rPr>
        <w:t xml:space="preserve"> is </w:t>
      </w:r>
      <w:proofErr w:type="spellStart"/>
      <w:r w:rsidRPr="00205A83">
        <w:rPr>
          <w:i/>
          <w:iCs/>
          <w:lang w:val="cy-GB"/>
        </w:rPr>
        <w:t>progress</w:t>
      </w:r>
      <w:proofErr w:type="spellEnd"/>
      <w:r w:rsidRPr="00205A83">
        <w:rPr>
          <w:i/>
          <w:iCs/>
          <w:lang w:val="cy-GB"/>
        </w:rPr>
        <w:t>?</w:t>
      </w:r>
      <w:r>
        <w:rPr>
          <w:lang w:val="cy-GB"/>
        </w:rPr>
        <w:t xml:space="preserve"> Ar gael: </w:t>
      </w:r>
      <w:hyperlink r:id="rId22" w:history="1">
        <w:r w:rsidRPr="002B7EC6">
          <w:rPr>
            <w:rStyle w:val="Hyperlink"/>
            <w:lang w:val="cy-GB"/>
          </w:rPr>
          <w:t>https://www.chrisquigley.co.uk/what-is-progress-2/#</w:t>
        </w:r>
      </w:hyperlink>
      <w:r>
        <w:rPr>
          <w:lang w:val="cy-GB"/>
        </w:rPr>
        <w:t xml:space="preserve"> [Cyrchwyd 10/4/20]</w:t>
      </w:r>
    </w:p>
    <w:p w14:paraId="362AAF5A" w14:textId="77777777" w:rsidR="002F4E98" w:rsidRDefault="002F4E98" w:rsidP="003036C0">
      <w:pPr>
        <w:pStyle w:val="AssignBody"/>
        <w:rPr>
          <w:lang w:val="cy-GB"/>
        </w:rPr>
      </w:pPr>
      <w:r w:rsidRPr="00531585">
        <w:rPr>
          <w:lang w:val="cy-GB"/>
        </w:rPr>
        <w:t>Ryder</w:t>
      </w:r>
      <w:r>
        <w:rPr>
          <w:lang w:val="cy-GB"/>
        </w:rPr>
        <w:t xml:space="preserve">, </w:t>
      </w:r>
      <w:r w:rsidRPr="00531585">
        <w:rPr>
          <w:lang w:val="cy-GB"/>
        </w:rPr>
        <w:t xml:space="preserve">N. (2013) </w:t>
      </w:r>
      <w:r w:rsidRPr="00531585">
        <w:rPr>
          <w:i/>
          <w:iCs/>
          <w:lang w:val="cy-GB"/>
        </w:rPr>
        <w:t>Yr ABC i Anghenion Ychwanegol.</w:t>
      </w:r>
      <w:r>
        <w:rPr>
          <w:lang w:val="cy-GB"/>
        </w:rPr>
        <w:t xml:space="preserve"> Caerfyrddin: Canolfan Peniarth. </w:t>
      </w:r>
    </w:p>
    <w:p w14:paraId="1E95F201" w14:textId="02252F50" w:rsidR="002F4E98" w:rsidRDefault="002F4E98" w:rsidP="003036C0">
      <w:pPr>
        <w:pStyle w:val="AssignBody"/>
        <w:rPr>
          <w:lang w:val="cy-GB"/>
        </w:rPr>
      </w:pPr>
      <w:r w:rsidRPr="00531585">
        <w:rPr>
          <w:lang w:val="cy-GB"/>
        </w:rPr>
        <w:t xml:space="preserve">Ryder, N. (2020) </w:t>
      </w:r>
      <w:r w:rsidRPr="00531585">
        <w:rPr>
          <w:i/>
          <w:iCs/>
          <w:lang w:val="cy-GB"/>
        </w:rPr>
        <w:t>Sesiwn 4: Sicrhau Cynnydd Disgyblion</w:t>
      </w:r>
      <w:r w:rsidRPr="00531585">
        <w:rPr>
          <w:lang w:val="cy-GB"/>
        </w:rPr>
        <w:t xml:space="preserve">, nodiadau darlith, Y Dysgwr: </w:t>
      </w:r>
      <w:proofErr w:type="spellStart"/>
      <w:r w:rsidRPr="00531585">
        <w:rPr>
          <w:lang w:val="cy-GB"/>
        </w:rPr>
        <w:t>PWy</w:t>
      </w:r>
      <w:proofErr w:type="spellEnd"/>
      <w:r w:rsidRPr="00531585">
        <w:rPr>
          <w:lang w:val="cy-GB"/>
        </w:rPr>
        <w:t xml:space="preserve"> ydw i’n ei addysgu? ECAD5007-C, PCYDDS, cyflwynir 5/3/2020.</w:t>
      </w:r>
    </w:p>
    <w:p w14:paraId="6794B8BF" w14:textId="64C6AB0E" w:rsidR="006763CD" w:rsidRPr="006833FD" w:rsidRDefault="006763CD" w:rsidP="003036C0">
      <w:pPr>
        <w:pStyle w:val="AssignBody"/>
        <w:rPr>
          <w:lang w:val="cy-GB"/>
        </w:rPr>
      </w:pPr>
      <w:r>
        <w:rPr>
          <w:lang w:val="cy-GB"/>
        </w:rPr>
        <w:t xml:space="preserve">Llywodraeth Cymru (2020) </w:t>
      </w:r>
      <w:r w:rsidR="006833FD" w:rsidRPr="006833FD">
        <w:rPr>
          <w:i/>
          <w:iCs/>
          <w:lang w:val="cy-GB"/>
        </w:rPr>
        <w:t>Datblygu gweledigaeth ar gyfer dylunio cwricwlwm</w:t>
      </w:r>
      <w:r w:rsidR="006833FD">
        <w:rPr>
          <w:lang w:val="cy-GB"/>
        </w:rPr>
        <w:t xml:space="preserve">. </w:t>
      </w:r>
      <w:r w:rsidR="00B32CBC">
        <w:rPr>
          <w:lang w:val="cy-GB"/>
        </w:rPr>
        <w:t xml:space="preserve">Ar gael: </w:t>
      </w:r>
      <w:hyperlink r:id="rId23" w:history="1">
        <w:r w:rsidR="00AA4B77" w:rsidRPr="00FA5713">
          <w:rPr>
            <w:rStyle w:val="Hyperlink"/>
            <w:lang w:val="cy-GB"/>
          </w:rPr>
          <w:t>https://hwb.gov.wales/cwricwlwm-i-gymru/cynllunio-eich-cwricwlwm/datblygu-gweledigaeth-ar-gyfer-dylunio-cwricwlwm/#cynllunio-cwricwlwm-a'r-pedwar-diben</w:t>
        </w:r>
      </w:hyperlink>
      <w:r w:rsidR="00AA4B77">
        <w:rPr>
          <w:lang w:val="cy-GB"/>
        </w:rPr>
        <w:t xml:space="preserve"> [Cyrchwyd </w:t>
      </w:r>
      <w:r w:rsidR="006F2205">
        <w:rPr>
          <w:lang w:val="cy-GB"/>
        </w:rPr>
        <w:t>20/4/20]</w:t>
      </w:r>
    </w:p>
    <w:sectPr w:rsidR="006763CD" w:rsidRPr="006833FD">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F0030B" w14:textId="77777777" w:rsidR="00EE502A" w:rsidRDefault="00EE502A" w:rsidP="00E611D9">
      <w:pPr>
        <w:spacing w:after="0" w:line="240" w:lineRule="auto"/>
      </w:pPr>
      <w:r>
        <w:separator/>
      </w:r>
    </w:p>
  </w:endnote>
  <w:endnote w:type="continuationSeparator" w:id="0">
    <w:p w14:paraId="715E911E" w14:textId="77777777" w:rsidR="00EE502A" w:rsidRDefault="00EE502A"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3B8A9C30" w:rsidR="00193CF5" w:rsidRDefault="00193CF5">
    <w:pPr>
      <w:pStyle w:val="Footer"/>
      <w:jc w:val="center"/>
    </w:pPr>
    <w:proofErr w:type="spellStart"/>
    <w:r>
      <w:t>Tudalen</w:t>
    </w:r>
    <w:proofErr w:type="spellEnd"/>
    <w:r>
      <w:t xml:space="preserv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193CF5" w:rsidRDefault="00193C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3BC5BD" w14:textId="77777777" w:rsidR="00EE502A" w:rsidRDefault="00EE502A" w:rsidP="00E611D9">
      <w:pPr>
        <w:spacing w:after="0" w:line="240" w:lineRule="auto"/>
      </w:pPr>
      <w:r>
        <w:separator/>
      </w:r>
    </w:p>
  </w:footnote>
  <w:footnote w:type="continuationSeparator" w:id="0">
    <w:p w14:paraId="318EC51C" w14:textId="77777777" w:rsidR="00EE502A" w:rsidRDefault="00EE502A"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193CF5" w:rsidRPr="00E611D9" w14:paraId="746C0110" w14:textId="77777777" w:rsidTr="00E611D9">
      <w:tc>
        <w:tcPr>
          <w:tcW w:w="4508" w:type="dxa"/>
        </w:tcPr>
        <w:p w14:paraId="739FBAFA" w14:textId="01376856" w:rsidR="00193CF5" w:rsidRPr="00E611D9" w:rsidRDefault="00193CF5">
          <w:pPr>
            <w:pStyle w:val="Header"/>
            <w:rPr>
              <w:rFonts w:ascii="Arial" w:hAnsi="Arial" w:cs="Arial"/>
            </w:rPr>
          </w:pPr>
          <w:r w:rsidRPr="00E611D9">
            <w:rPr>
              <w:rFonts w:ascii="Arial" w:hAnsi="Arial" w:cs="Arial"/>
            </w:rPr>
            <w:t>E</w:t>
          </w:r>
          <w:r>
            <w:rPr>
              <w:rFonts w:ascii="Arial" w:hAnsi="Arial" w:cs="Arial"/>
            </w:rPr>
            <w:t>CAD5007-C</w:t>
          </w:r>
        </w:p>
      </w:tc>
      <w:tc>
        <w:tcPr>
          <w:tcW w:w="4508" w:type="dxa"/>
        </w:tcPr>
        <w:p w14:paraId="51D506A0" w14:textId="37AB72E2" w:rsidR="00193CF5" w:rsidRPr="00E611D9" w:rsidRDefault="00193CF5"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 1605242 </w:t>
          </w:r>
        </w:p>
      </w:tc>
    </w:tr>
  </w:tbl>
  <w:p w14:paraId="31028CA5" w14:textId="60CD5227" w:rsidR="00193CF5" w:rsidRDefault="00193CF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10C49"/>
    <w:rsid w:val="00017D78"/>
    <w:rsid w:val="000219C0"/>
    <w:rsid w:val="000239E4"/>
    <w:rsid w:val="000239F2"/>
    <w:rsid w:val="000252AA"/>
    <w:rsid w:val="00025A6C"/>
    <w:rsid w:val="000269C6"/>
    <w:rsid w:val="0003054D"/>
    <w:rsid w:val="000310DE"/>
    <w:rsid w:val="000356A8"/>
    <w:rsid w:val="00036FEF"/>
    <w:rsid w:val="000370BB"/>
    <w:rsid w:val="000408A7"/>
    <w:rsid w:val="00043573"/>
    <w:rsid w:val="000440B0"/>
    <w:rsid w:val="00045708"/>
    <w:rsid w:val="00050869"/>
    <w:rsid w:val="00050E15"/>
    <w:rsid w:val="00052686"/>
    <w:rsid w:val="00055552"/>
    <w:rsid w:val="00060AA5"/>
    <w:rsid w:val="00061AE0"/>
    <w:rsid w:val="00062591"/>
    <w:rsid w:val="0006417E"/>
    <w:rsid w:val="000651A5"/>
    <w:rsid w:val="000703C3"/>
    <w:rsid w:val="0008263A"/>
    <w:rsid w:val="00084489"/>
    <w:rsid w:val="000844F8"/>
    <w:rsid w:val="000874F5"/>
    <w:rsid w:val="00090B7C"/>
    <w:rsid w:val="00092DB4"/>
    <w:rsid w:val="0009370E"/>
    <w:rsid w:val="00096511"/>
    <w:rsid w:val="0009660C"/>
    <w:rsid w:val="000A45F9"/>
    <w:rsid w:val="000A50CD"/>
    <w:rsid w:val="000A6FB1"/>
    <w:rsid w:val="000B17A8"/>
    <w:rsid w:val="000B1D5E"/>
    <w:rsid w:val="000B331C"/>
    <w:rsid w:val="000B441E"/>
    <w:rsid w:val="000B66EC"/>
    <w:rsid w:val="000B6BB1"/>
    <w:rsid w:val="000B6F10"/>
    <w:rsid w:val="000B72A7"/>
    <w:rsid w:val="000C0EED"/>
    <w:rsid w:val="000C1AB9"/>
    <w:rsid w:val="000C34C0"/>
    <w:rsid w:val="000C34E4"/>
    <w:rsid w:val="000C52DD"/>
    <w:rsid w:val="000C5F19"/>
    <w:rsid w:val="000C6D94"/>
    <w:rsid w:val="000C7D9A"/>
    <w:rsid w:val="000D3BCC"/>
    <w:rsid w:val="000D6CF9"/>
    <w:rsid w:val="000D6F5D"/>
    <w:rsid w:val="000E12CA"/>
    <w:rsid w:val="000E1D60"/>
    <w:rsid w:val="000E1E3D"/>
    <w:rsid w:val="000E6BB1"/>
    <w:rsid w:val="000E6C75"/>
    <w:rsid w:val="000E7458"/>
    <w:rsid w:val="000E7F8B"/>
    <w:rsid w:val="001006CE"/>
    <w:rsid w:val="00105E55"/>
    <w:rsid w:val="0010713F"/>
    <w:rsid w:val="00115F20"/>
    <w:rsid w:val="00117439"/>
    <w:rsid w:val="00117BF5"/>
    <w:rsid w:val="0012002A"/>
    <w:rsid w:val="001203A7"/>
    <w:rsid w:val="00121855"/>
    <w:rsid w:val="001244C4"/>
    <w:rsid w:val="0012594A"/>
    <w:rsid w:val="00125FA0"/>
    <w:rsid w:val="001262AA"/>
    <w:rsid w:val="0012793D"/>
    <w:rsid w:val="001279C5"/>
    <w:rsid w:val="00130F07"/>
    <w:rsid w:val="0014127A"/>
    <w:rsid w:val="0014450D"/>
    <w:rsid w:val="00145A5F"/>
    <w:rsid w:val="00146B1B"/>
    <w:rsid w:val="00146DFC"/>
    <w:rsid w:val="00150F5E"/>
    <w:rsid w:val="001520AE"/>
    <w:rsid w:val="00153317"/>
    <w:rsid w:val="00155301"/>
    <w:rsid w:val="0015611E"/>
    <w:rsid w:val="00156736"/>
    <w:rsid w:val="00162D0C"/>
    <w:rsid w:val="00166934"/>
    <w:rsid w:val="00170F9C"/>
    <w:rsid w:val="00173037"/>
    <w:rsid w:val="00177EE5"/>
    <w:rsid w:val="001831F1"/>
    <w:rsid w:val="00184294"/>
    <w:rsid w:val="0019184F"/>
    <w:rsid w:val="00193CF5"/>
    <w:rsid w:val="0019436F"/>
    <w:rsid w:val="0019752C"/>
    <w:rsid w:val="00197974"/>
    <w:rsid w:val="001A0EAF"/>
    <w:rsid w:val="001A3D84"/>
    <w:rsid w:val="001A5489"/>
    <w:rsid w:val="001A55BB"/>
    <w:rsid w:val="001A61DB"/>
    <w:rsid w:val="001A74C1"/>
    <w:rsid w:val="001A77EE"/>
    <w:rsid w:val="001B451A"/>
    <w:rsid w:val="001B6995"/>
    <w:rsid w:val="001B6B69"/>
    <w:rsid w:val="001C0CC1"/>
    <w:rsid w:val="001C164F"/>
    <w:rsid w:val="001C243B"/>
    <w:rsid w:val="001C357E"/>
    <w:rsid w:val="001D31E5"/>
    <w:rsid w:val="001D6CCD"/>
    <w:rsid w:val="001D7626"/>
    <w:rsid w:val="001E09EE"/>
    <w:rsid w:val="001E16F8"/>
    <w:rsid w:val="001E459D"/>
    <w:rsid w:val="001E5AA9"/>
    <w:rsid w:val="001F6049"/>
    <w:rsid w:val="00201E27"/>
    <w:rsid w:val="002055C2"/>
    <w:rsid w:val="00205A83"/>
    <w:rsid w:val="00207D4F"/>
    <w:rsid w:val="00213BE7"/>
    <w:rsid w:val="00214773"/>
    <w:rsid w:val="002167A8"/>
    <w:rsid w:val="002227AF"/>
    <w:rsid w:val="002229F0"/>
    <w:rsid w:val="0022345B"/>
    <w:rsid w:val="00230C47"/>
    <w:rsid w:val="00233A36"/>
    <w:rsid w:val="00233AB8"/>
    <w:rsid w:val="00237ED4"/>
    <w:rsid w:val="002403FD"/>
    <w:rsid w:val="0024330A"/>
    <w:rsid w:val="0025371B"/>
    <w:rsid w:val="00254279"/>
    <w:rsid w:val="00254CC1"/>
    <w:rsid w:val="0025718A"/>
    <w:rsid w:val="00261F0F"/>
    <w:rsid w:val="00264987"/>
    <w:rsid w:val="00265BFA"/>
    <w:rsid w:val="00266237"/>
    <w:rsid w:val="00270837"/>
    <w:rsid w:val="00270DE9"/>
    <w:rsid w:val="00271433"/>
    <w:rsid w:val="00277892"/>
    <w:rsid w:val="0028069D"/>
    <w:rsid w:val="002846CD"/>
    <w:rsid w:val="00284EBF"/>
    <w:rsid w:val="00286FA9"/>
    <w:rsid w:val="00287195"/>
    <w:rsid w:val="002879FA"/>
    <w:rsid w:val="00290600"/>
    <w:rsid w:val="002961B2"/>
    <w:rsid w:val="00297AB0"/>
    <w:rsid w:val="002A08AB"/>
    <w:rsid w:val="002A08BD"/>
    <w:rsid w:val="002A2020"/>
    <w:rsid w:val="002A224C"/>
    <w:rsid w:val="002A2D94"/>
    <w:rsid w:val="002A56F2"/>
    <w:rsid w:val="002B025B"/>
    <w:rsid w:val="002B2088"/>
    <w:rsid w:val="002B4560"/>
    <w:rsid w:val="002B5893"/>
    <w:rsid w:val="002B714F"/>
    <w:rsid w:val="002C0C54"/>
    <w:rsid w:val="002C2537"/>
    <w:rsid w:val="002D178F"/>
    <w:rsid w:val="002D4762"/>
    <w:rsid w:val="002D5A2C"/>
    <w:rsid w:val="002E3F1B"/>
    <w:rsid w:val="002E5EA8"/>
    <w:rsid w:val="002E6A60"/>
    <w:rsid w:val="002E6C17"/>
    <w:rsid w:val="002E7710"/>
    <w:rsid w:val="002F03B0"/>
    <w:rsid w:val="002F06D4"/>
    <w:rsid w:val="002F1113"/>
    <w:rsid w:val="002F4E98"/>
    <w:rsid w:val="002F6B7C"/>
    <w:rsid w:val="002F7194"/>
    <w:rsid w:val="003008CB"/>
    <w:rsid w:val="00302DA5"/>
    <w:rsid w:val="003036C0"/>
    <w:rsid w:val="00303F98"/>
    <w:rsid w:val="0030653B"/>
    <w:rsid w:val="00311CCC"/>
    <w:rsid w:val="003121FB"/>
    <w:rsid w:val="00313DB1"/>
    <w:rsid w:val="00314B3E"/>
    <w:rsid w:val="00314DA1"/>
    <w:rsid w:val="003156D8"/>
    <w:rsid w:val="0031589E"/>
    <w:rsid w:val="00316D04"/>
    <w:rsid w:val="0032239B"/>
    <w:rsid w:val="0032764F"/>
    <w:rsid w:val="00332C91"/>
    <w:rsid w:val="003350B6"/>
    <w:rsid w:val="00340D73"/>
    <w:rsid w:val="00341390"/>
    <w:rsid w:val="00345DE2"/>
    <w:rsid w:val="00351117"/>
    <w:rsid w:val="00352470"/>
    <w:rsid w:val="003555A6"/>
    <w:rsid w:val="00356C4F"/>
    <w:rsid w:val="00356E74"/>
    <w:rsid w:val="00357856"/>
    <w:rsid w:val="00360FE2"/>
    <w:rsid w:val="00362BB1"/>
    <w:rsid w:val="003632EA"/>
    <w:rsid w:val="0036455E"/>
    <w:rsid w:val="0036653E"/>
    <w:rsid w:val="00372E7A"/>
    <w:rsid w:val="00373313"/>
    <w:rsid w:val="0037368C"/>
    <w:rsid w:val="00374FAF"/>
    <w:rsid w:val="0037629B"/>
    <w:rsid w:val="003816DC"/>
    <w:rsid w:val="0038464F"/>
    <w:rsid w:val="00386E71"/>
    <w:rsid w:val="003878B4"/>
    <w:rsid w:val="00390299"/>
    <w:rsid w:val="00391A58"/>
    <w:rsid w:val="00392BD7"/>
    <w:rsid w:val="0039358B"/>
    <w:rsid w:val="0039386B"/>
    <w:rsid w:val="00394DB8"/>
    <w:rsid w:val="00396CEE"/>
    <w:rsid w:val="003A5424"/>
    <w:rsid w:val="003B09F3"/>
    <w:rsid w:val="003B0FE8"/>
    <w:rsid w:val="003B69C4"/>
    <w:rsid w:val="003B78F1"/>
    <w:rsid w:val="003C0316"/>
    <w:rsid w:val="003C1B9E"/>
    <w:rsid w:val="003C5E00"/>
    <w:rsid w:val="003C6321"/>
    <w:rsid w:val="003C729B"/>
    <w:rsid w:val="003D05F6"/>
    <w:rsid w:val="003D2290"/>
    <w:rsid w:val="003D325F"/>
    <w:rsid w:val="003E003D"/>
    <w:rsid w:val="003E03D4"/>
    <w:rsid w:val="003E2422"/>
    <w:rsid w:val="003E5994"/>
    <w:rsid w:val="003E6D20"/>
    <w:rsid w:val="003F0D6E"/>
    <w:rsid w:val="003F1155"/>
    <w:rsid w:val="003F1A52"/>
    <w:rsid w:val="003F6875"/>
    <w:rsid w:val="004011B1"/>
    <w:rsid w:val="004031B9"/>
    <w:rsid w:val="00404BDB"/>
    <w:rsid w:val="004051C0"/>
    <w:rsid w:val="004064AE"/>
    <w:rsid w:val="0040674D"/>
    <w:rsid w:val="0040775B"/>
    <w:rsid w:val="00410350"/>
    <w:rsid w:val="00410ACB"/>
    <w:rsid w:val="00416DCA"/>
    <w:rsid w:val="00420248"/>
    <w:rsid w:val="00424B1C"/>
    <w:rsid w:val="00425469"/>
    <w:rsid w:val="004271C5"/>
    <w:rsid w:val="00430130"/>
    <w:rsid w:val="00431290"/>
    <w:rsid w:val="00434739"/>
    <w:rsid w:val="004464CC"/>
    <w:rsid w:val="00447940"/>
    <w:rsid w:val="00450353"/>
    <w:rsid w:val="00453729"/>
    <w:rsid w:val="00454095"/>
    <w:rsid w:val="00457487"/>
    <w:rsid w:val="0046073C"/>
    <w:rsid w:val="004608FE"/>
    <w:rsid w:val="00460D83"/>
    <w:rsid w:val="0046304B"/>
    <w:rsid w:val="00464406"/>
    <w:rsid w:val="0046468B"/>
    <w:rsid w:val="004676BD"/>
    <w:rsid w:val="00470A6A"/>
    <w:rsid w:val="00471BED"/>
    <w:rsid w:val="0047433B"/>
    <w:rsid w:val="00476AC0"/>
    <w:rsid w:val="004775EC"/>
    <w:rsid w:val="004778F0"/>
    <w:rsid w:val="004868EA"/>
    <w:rsid w:val="004874D4"/>
    <w:rsid w:val="00491EFE"/>
    <w:rsid w:val="004921F5"/>
    <w:rsid w:val="00493203"/>
    <w:rsid w:val="00493C02"/>
    <w:rsid w:val="004963F9"/>
    <w:rsid w:val="004977FA"/>
    <w:rsid w:val="004A3803"/>
    <w:rsid w:val="004B0B53"/>
    <w:rsid w:val="004B0D8A"/>
    <w:rsid w:val="004B4D7E"/>
    <w:rsid w:val="004B6422"/>
    <w:rsid w:val="004C07BA"/>
    <w:rsid w:val="004C0E9A"/>
    <w:rsid w:val="004C18F9"/>
    <w:rsid w:val="004D0244"/>
    <w:rsid w:val="004D0D1C"/>
    <w:rsid w:val="004D1E8D"/>
    <w:rsid w:val="004D49E8"/>
    <w:rsid w:val="004D62FB"/>
    <w:rsid w:val="004E3312"/>
    <w:rsid w:val="004E33D1"/>
    <w:rsid w:val="004F11A8"/>
    <w:rsid w:val="004F233C"/>
    <w:rsid w:val="004F2B1E"/>
    <w:rsid w:val="004F3318"/>
    <w:rsid w:val="004F4B31"/>
    <w:rsid w:val="004F4DB3"/>
    <w:rsid w:val="004F53D1"/>
    <w:rsid w:val="004F724E"/>
    <w:rsid w:val="00501B09"/>
    <w:rsid w:val="005042E9"/>
    <w:rsid w:val="00506A88"/>
    <w:rsid w:val="00506C31"/>
    <w:rsid w:val="00507023"/>
    <w:rsid w:val="00512527"/>
    <w:rsid w:val="00515425"/>
    <w:rsid w:val="0051610A"/>
    <w:rsid w:val="00517508"/>
    <w:rsid w:val="0052401E"/>
    <w:rsid w:val="0052500E"/>
    <w:rsid w:val="00526B66"/>
    <w:rsid w:val="00526B9B"/>
    <w:rsid w:val="00531585"/>
    <w:rsid w:val="0053507D"/>
    <w:rsid w:val="00535526"/>
    <w:rsid w:val="0054093E"/>
    <w:rsid w:val="005428CB"/>
    <w:rsid w:val="00542E1B"/>
    <w:rsid w:val="00544454"/>
    <w:rsid w:val="00545193"/>
    <w:rsid w:val="005478C5"/>
    <w:rsid w:val="005502CE"/>
    <w:rsid w:val="00551DB6"/>
    <w:rsid w:val="0055405F"/>
    <w:rsid w:val="00556885"/>
    <w:rsid w:val="00561DB4"/>
    <w:rsid w:val="00567545"/>
    <w:rsid w:val="00570645"/>
    <w:rsid w:val="00570E42"/>
    <w:rsid w:val="00572CB9"/>
    <w:rsid w:val="005762D7"/>
    <w:rsid w:val="005774A2"/>
    <w:rsid w:val="00580C0C"/>
    <w:rsid w:val="00580E1C"/>
    <w:rsid w:val="00583226"/>
    <w:rsid w:val="005878D9"/>
    <w:rsid w:val="00594AB6"/>
    <w:rsid w:val="00595C78"/>
    <w:rsid w:val="00596032"/>
    <w:rsid w:val="00597063"/>
    <w:rsid w:val="005A1DA4"/>
    <w:rsid w:val="005A3749"/>
    <w:rsid w:val="005A3847"/>
    <w:rsid w:val="005A4CDA"/>
    <w:rsid w:val="005A6A27"/>
    <w:rsid w:val="005A6CB8"/>
    <w:rsid w:val="005A7DA0"/>
    <w:rsid w:val="005B1DC1"/>
    <w:rsid w:val="005B20A4"/>
    <w:rsid w:val="005B226C"/>
    <w:rsid w:val="005B26F4"/>
    <w:rsid w:val="005B53B3"/>
    <w:rsid w:val="005B6593"/>
    <w:rsid w:val="005C11A4"/>
    <w:rsid w:val="005C218E"/>
    <w:rsid w:val="005C3373"/>
    <w:rsid w:val="005C402C"/>
    <w:rsid w:val="005C4B8A"/>
    <w:rsid w:val="005C51E5"/>
    <w:rsid w:val="005C577F"/>
    <w:rsid w:val="005C7096"/>
    <w:rsid w:val="005C7AB4"/>
    <w:rsid w:val="005D1738"/>
    <w:rsid w:val="005D37AF"/>
    <w:rsid w:val="005D6CBF"/>
    <w:rsid w:val="005E0261"/>
    <w:rsid w:val="005E0D16"/>
    <w:rsid w:val="005E4E95"/>
    <w:rsid w:val="005E54C3"/>
    <w:rsid w:val="005E655B"/>
    <w:rsid w:val="005E7890"/>
    <w:rsid w:val="005F1DE2"/>
    <w:rsid w:val="005F317A"/>
    <w:rsid w:val="005F4B2A"/>
    <w:rsid w:val="00600952"/>
    <w:rsid w:val="006039C5"/>
    <w:rsid w:val="00605075"/>
    <w:rsid w:val="00605E3A"/>
    <w:rsid w:val="006060C9"/>
    <w:rsid w:val="00606340"/>
    <w:rsid w:val="00612A61"/>
    <w:rsid w:val="00615CAF"/>
    <w:rsid w:val="00620EB2"/>
    <w:rsid w:val="00623586"/>
    <w:rsid w:val="00624204"/>
    <w:rsid w:val="00626F62"/>
    <w:rsid w:val="00627ECD"/>
    <w:rsid w:val="006325A3"/>
    <w:rsid w:val="0063276E"/>
    <w:rsid w:val="00632803"/>
    <w:rsid w:val="006337A4"/>
    <w:rsid w:val="006348A0"/>
    <w:rsid w:val="00635076"/>
    <w:rsid w:val="0063540D"/>
    <w:rsid w:val="006419C3"/>
    <w:rsid w:val="00644A70"/>
    <w:rsid w:val="00644BD0"/>
    <w:rsid w:val="00644E34"/>
    <w:rsid w:val="00645058"/>
    <w:rsid w:val="006502C0"/>
    <w:rsid w:val="006517E5"/>
    <w:rsid w:val="00652E2C"/>
    <w:rsid w:val="00657FC5"/>
    <w:rsid w:val="006618BA"/>
    <w:rsid w:val="00661F86"/>
    <w:rsid w:val="006659F8"/>
    <w:rsid w:val="00666B60"/>
    <w:rsid w:val="00672228"/>
    <w:rsid w:val="006763CD"/>
    <w:rsid w:val="006777CC"/>
    <w:rsid w:val="006813A5"/>
    <w:rsid w:val="0068209E"/>
    <w:rsid w:val="006831F2"/>
    <w:rsid w:val="006833FD"/>
    <w:rsid w:val="00684625"/>
    <w:rsid w:val="00691A46"/>
    <w:rsid w:val="0069517F"/>
    <w:rsid w:val="00695F96"/>
    <w:rsid w:val="006A22EE"/>
    <w:rsid w:val="006A5B53"/>
    <w:rsid w:val="006B0819"/>
    <w:rsid w:val="006B4872"/>
    <w:rsid w:val="006B5861"/>
    <w:rsid w:val="006B629C"/>
    <w:rsid w:val="006C0D4E"/>
    <w:rsid w:val="006C2367"/>
    <w:rsid w:val="006C3F2E"/>
    <w:rsid w:val="006C78A1"/>
    <w:rsid w:val="006D0422"/>
    <w:rsid w:val="006D35EC"/>
    <w:rsid w:val="006D5B6F"/>
    <w:rsid w:val="006D7D57"/>
    <w:rsid w:val="006E050B"/>
    <w:rsid w:val="006E2B9D"/>
    <w:rsid w:val="006E4872"/>
    <w:rsid w:val="006E4FB7"/>
    <w:rsid w:val="006E5328"/>
    <w:rsid w:val="006E55BD"/>
    <w:rsid w:val="006E5C9A"/>
    <w:rsid w:val="006E609E"/>
    <w:rsid w:val="006F0A11"/>
    <w:rsid w:val="006F147B"/>
    <w:rsid w:val="006F1CB6"/>
    <w:rsid w:val="006F2205"/>
    <w:rsid w:val="006F3A12"/>
    <w:rsid w:val="006F6615"/>
    <w:rsid w:val="006F7176"/>
    <w:rsid w:val="007002E4"/>
    <w:rsid w:val="00700F68"/>
    <w:rsid w:val="00706D20"/>
    <w:rsid w:val="00707B69"/>
    <w:rsid w:val="0071373F"/>
    <w:rsid w:val="00714FB9"/>
    <w:rsid w:val="007212BE"/>
    <w:rsid w:val="00722E90"/>
    <w:rsid w:val="0072329D"/>
    <w:rsid w:val="00724CEB"/>
    <w:rsid w:val="00730B49"/>
    <w:rsid w:val="00730C94"/>
    <w:rsid w:val="00730D1F"/>
    <w:rsid w:val="00732A05"/>
    <w:rsid w:val="00736665"/>
    <w:rsid w:val="007376FD"/>
    <w:rsid w:val="00743D5D"/>
    <w:rsid w:val="00750168"/>
    <w:rsid w:val="007507EB"/>
    <w:rsid w:val="00752202"/>
    <w:rsid w:val="0075356F"/>
    <w:rsid w:val="00754E07"/>
    <w:rsid w:val="0075673A"/>
    <w:rsid w:val="00757C1D"/>
    <w:rsid w:val="00760AB1"/>
    <w:rsid w:val="00761DFE"/>
    <w:rsid w:val="00762ADB"/>
    <w:rsid w:val="00762BF3"/>
    <w:rsid w:val="00763909"/>
    <w:rsid w:val="00763E7D"/>
    <w:rsid w:val="007646C9"/>
    <w:rsid w:val="00764731"/>
    <w:rsid w:val="00764A6C"/>
    <w:rsid w:val="00764C3B"/>
    <w:rsid w:val="00770940"/>
    <w:rsid w:val="00774E3E"/>
    <w:rsid w:val="00780A8D"/>
    <w:rsid w:val="00782DB2"/>
    <w:rsid w:val="007832CA"/>
    <w:rsid w:val="00783F8A"/>
    <w:rsid w:val="007935FE"/>
    <w:rsid w:val="007952A5"/>
    <w:rsid w:val="00796CEA"/>
    <w:rsid w:val="007A1DBE"/>
    <w:rsid w:val="007A7BA2"/>
    <w:rsid w:val="007B0209"/>
    <w:rsid w:val="007B1EFC"/>
    <w:rsid w:val="007B4F02"/>
    <w:rsid w:val="007B75BF"/>
    <w:rsid w:val="007B7A72"/>
    <w:rsid w:val="007C5EAC"/>
    <w:rsid w:val="007D3F17"/>
    <w:rsid w:val="007D4BD6"/>
    <w:rsid w:val="007D7F02"/>
    <w:rsid w:val="007E165F"/>
    <w:rsid w:val="007E5599"/>
    <w:rsid w:val="007E568F"/>
    <w:rsid w:val="007E5842"/>
    <w:rsid w:val="007E5F25"/>
    <w:rsid w:val="007E601B"/>
    <w:rsid w:val="007F06AE"/>
    <w:rsid w:val="007F26B0"/>
    <w:rsid w:val="007F2A46"/>
    <w:rsid w:val="007F387E"/>
    <w:rsid w:val="007F58EF"/>
    <w:rsid w:val="007F7B6A"/>
    <w:rsid w:val="00800878"/>
    <w:rsid w:val="00802FDA"/>
    <w:rsid w:val="008062AA"/>
    <w:rsid w:val="00810060"/>
    <w:rsid w:val="00812D8A"/>
    <w:rsid w:val="008155E8"/>
    <w:rsid w:val="00817F7A"/>
    <w:rsid w:val="008214DC"/>
    <w:rsid w:val="008231CC"/>
    <w:rsid w:val="008232AC"/>
    <w:rsid w:val="00824F9F"/>
    <w:rsid w:val="00826FDA"/>
    <w:rsid w:val="00827709"/>
    <w:rsid w:val="008311E5"/>
    <w:rsid w:val="00831950"/>
    <w:rsid w:val="0083470C"/>
    <w:rsid w:val="00834F63"/>
    <w:rsid w:val="0083516B"/>
    <w:rsid w:val="00835D16"/>
    <w:rsid w:val="00845EF0"/>
    <w:rsid w:val="008514E9"/>
    <w:rsid w:val="0085723A"/>
    <w:rsid w:val="0086193E"/>
    <w:rsid w:val="00865603"/>
    <w:rsid w:val="00871ECB"/>
    <w:rsid w:val="0087488D"/>
    <w:rsid w:val="00874E07"/>
    <w:rsid w:val="0087679F"/>
    <w:rsid w:val="00877228"/>
    <w:rsid w:val="00877285"/>
    <w:rsid w:val="00880765"/>
    <w:rsid w:val="00881542"/>
    <w:rsid w:val="008815D8"/>
    <w:rsid w:val="00881637"/>
    <w:rsid w:val="008838B8"/>
    <w:rsid w:val="008838C0"/>
    <w:rsid w:val="00883916"/>
    <w:rsid w:val="008871A9"/>
    <w:rsid w:val="00892E7F"/>
    <w:rsid w:val="0089569F"/>
    <w:rsid w:val="00895EAC"/>
    <w:rsid w:val="008A0625"/>
    <w:rsid w:val="008A0BDE"/>
    <w:rsid w:val="008B0561"/>
    <w:rsid w:val="008B08E0"/>
    <w:rsid w:val="008B42C7"/>
    <w:rsid w:val="008B492A"/>
    <w:rsid w:val="008B5571"/>
    <w:rsid w:val="008C37A1"/>
    <w:rsid w:val="008C5C75"/>
    <w:rsid w:val="008C5D8C"/>
    <w:rsid w:val="008C6464"/>
    <w:rsid w:val="008D0822"/>
    <w:rsid w:val="008D3519"/>
    <w:rsid w:val="008D5DD4"/>
    <w:rsid w:val="008E17A6"/>
    <w:rsid w:val="008E2DE2"/>
    <w:rsid w:val="008E3E8F"/>
    <w:rsid w:val="008E6CBC"/>
    <w:rsid w:val="008E7C30"/>
    <w:rsid w:val="008F086B"/>
    <w:rsid w:val="008F09CD"/>
    <w:rsid w:val="008F4FC9"/>
    <w:rsid w:val="008F7C9C"/>
    <w:rsid w:val="0090002A"/>
    <w:rsid w:val="0090077C"/>
    <w:rsid w:val="00900CD2"/>
    <w:rsid w:val="00903F65"/>
    <w:rsid w:val="009061F6"/>
    <w:rsid w:val="00911929"/>
    <w:rsid w:val="00911B1E"/>
    <w:rsid w:val="00912AA8"/>
    <w:rsid w:val="00913C42"/>
    <w:rsid w:val="00915096"/>
    <w:rsid w:val="009163F0"/>
    <w:rsid w:val="00916C96"/>
    <w:rsid w:val="00917A33"/>
    <w:rsid w:val="00920EAD"/>
    <w:rsid w:val="00921D6D"/>
    <w:rsid w:val="00922BD0"/>
    <w:rsid w:val="00924383"/>
    <w:rsid w:val="00930ADF"/>
    <w:rsid w:val="0093157A"/>
    <w:rsid w:val="00937BED"/>
    <w:rsid w:val="009418F9"/>
    <w:rsid w:val="00942110"/>
    <w:rsid w:val="009472F8"/>
    <w:rsid w:val="0095168B"/>
    <w:rsid w:val="00951FB5"/>
    <w:rsid w:val="0095529A"/>
    <w:rsid w:val="00955CE4"/>
    <w:rsid w:val="00956078"/>
    <w:rsid w:val="009613E8"/>
    <w:rsid w:val="00967045"/>
    <w:rsid w:val="00971A0F"/>
    <w:rsid w:val="0097414E"/>
    <w:rsid w:val="0097562B"/>
    <w:rsid w:val="00975CC4"/>
    <w:rsid w:val="0097633E"/>
    <w:rsid w:val="00984384"/>
    <w:rsid w:val="009847D3"/>
    <w:rsid w:val="00985678"/>
    <w:rsid w:val="0098581E"/>
    <w:rsid w:val="00986596"/>
    <w:rsid w:val="009869D1"/>
    <w:rsid w:val="00986F84"/>
    <w:rsid w:val="00990989"/>
    <w:rsid w:val="00994B8C"/>
    <w:rsid w:val="009956CC"/>
    <w:rsid w:val="009A0DAF"/>
    <w:rsid w:val="009A3089"/>
    <w:rsid w:val="009A3EA7"/>
    <w:rsid w:val="009A5758"/>
    <w:rsid w:val="009B172F"/>
    <w:rsid w:val="009B2083"/>
    <w:rsid w:val="009B4209"/>
    <w:rsid w:val="009B6B80"/>
    <w:rsid w:val="009C0B06"/>
    <w:rsid w:val="009C606C"/>
    <w:rsid w:val="009D01D9"/>
    <w:rsid w:val="009D183A"/>
    <w:rsid w:val="009D492D"/>
    <w:rsid w:val="009D51AE"/>
    <w:rsid w:val="009E29EB"/>
    <w:rsid w:val="009E3E0D"/>
    <w:rsid w:val="009E611F"/>
    <w:rsid w:val="009E711B"/>
    <w:rsid w:val="009F26FD"/>
    <w:rsid w:val="009F5C2C"/>
    <w:rsid w:val="009F671F"/>
    <w:rsid w:val="009F6E0F"/>
    <w:rsid w:val="00A0089A"/>
    <w:rsid w:val="00A00AB0"/>
    <w:rsid w:val="00A014F6"/>
    <w:rsid w:val="00A02F3F"/>
    <w:rsid w:val="00A03EE2"/>
    <w:rsid w:val="00A06504"/>
    <w:rsid w:val="00A06B2B"/>
    <w:rsid w:val="00A07517"/>
    <w:rsid w:val="00A10AD6"/>
    <w:rsid w:val="00A11865"/>
    <w:rsid w:val="00A12931"/>
    <w:rsid w:val="00A133BD"/>
    <w:rsid w:val="00A13D3C"/>
    <w:rsid w:val="00A15F85"/>
    <w:rsid w:val="00A2053D"/>
    <w:rsid w:val="00A20760"/>
    <w:rsid w:val="00A20A63"/>
    <w:rsid w:val="00A21701"/>
    <w:rsid w:val="00A21DF2"/>
    <w:rsid w:val="00A232F9"/>
    <w:rsid w:val="00A239FA"/>
    <w:rsid w:val="00A23C85"/>
    <w:rsid w:val="00A31E4E"/>
    <w:rsid w:val="00A339C6"/>
    <w:rsid w:val="00A355D8"/>
    <w:rsid w:val="00A37406"/>
    <w:rsid w:val="00A37C75"/>
    <w:rsid w:val="00A41D6C"/>
    <w:rsid w:val="00A42E8E"/>
    <w:rsid w:val="00A43AF6"/>
    <w:rsid w:val="00A4474E"/>
    <w:rsid w:val="00A45602"/>
    <w:rsid w:val="00A47B21"/>
    <w:rsid w:val="00A502D4"/>
    <w:rsid w:val="00A51352"/>
    <w:rsid w:val="00A51E0D"/>
    <w:rsid w:val="00A527E5"/>
    <w:rsid w:val="00A5406F"/>
    <w:rsid w:val="00A56A37"/>
    <w:rsid w:val="00A659B9"/>
    <w:rsid w:val="00A662FB"/>
    <w:rsid w:val="00A676B4"/>
    <w:rsid w:val="00A71BBE"/>
    <w:rsid w:val="00A72D49"/>
    <w:rsid w:val="00A73697"/>
    <w:rsid w:val="00A766A5"/>
    <w:rsid w:val="00A76D30"/>
    <w:rsid w:val="00A8155D"/>
    <w:rsid w:val="00A81B32"/>
    <w:rsid w:val="00A820EE"/>
    <w:rsid w:val="00A90A7C"/>
    <w:rsid w:val="00A911E6"/>
    <w:rsid w:val="00A923EC"/>
    <w:rsid w:val="00A92405"/>
    <w:rsid w:val="00A95C42"/>
    <w:rsid w:val="00A97BFF"/>
    <w:rsid w:val="00AA154E"/>
    <w:rsid w:val="00AA2B10"/>
    <w:rsid w:val="00AA3917"/>
    <w:rsid w:val="00AA4A64"/>
    <w:rsid w:val="00AA4B77"/>
    <w:rsid w:val="00AA5013"/>
    <w:rsid w:val="00AB17E2"/>
    <w:rsid w:val="00AB7796"/>
    <w:rsid w:val="00AB7C43"/>
    <w:rsid w:val="00AC0092"/>
    <w:rsid w:val="00AC0903"/>
    <w:rsid w:val="00AC2667"/>
    <w:rsid w:val="00AC410A"/>
    <w:rsid w:val="00AC50CC"/>
    <w:rsid w:val="00AD23B2"/>
    <w:rsid w:val="00AD2D56"/>
    <w:rsid w:val="00AD3B00"/>
    <w:rsid w:val="00AD4791"/>
    <w:rsid w:val="00AD7228"/>
    <w:rsid w:val="00AE02BD"/>
    <w:rsid w:val="00AE2414"/>
    <w:rsid w:val="00AE2909"/>
    <w:rsid w:val="00AE35D9"/>
    <w:rsid w:val="00AE698D"/>
    <w:rsid w:val="00AE70D0"/>
    <w:rsid w:val="00AF0586"/>
    <w:rsid w:val="00AF0C4F"/>
    <w:rsid w:val="00B007A6"/>
    <w:rsid w:val="00B014E8"/>
    <w:rsid w:val="00B037A7"/>
    <w:rsid w:val="00B03F00"/>
    <w:rsid w:val="00B06135"/>
    <w:rsid w:val="00B06BC7"/>
    <w:rsid w:val="00B1147F"/>
    <w:rsid w:val="00B176B6"/>
    <w:rsid w:val="00B21BF6"/>
    <w:rsid w:val="00B30085"/>
    <w:rsid w:val="00B32CBC"/>
    <w:rsid w:val="00B34FE7"/>
    <w:rsid w:val="00B35C9D"/>
    <w:rsid w:val="00B3653F"/>
    <w:rsid w:val="00B37085"/>
    <w:rsid w:val="00B467F7"/>
    <w:rsid w:val="00B50436"/>
    <w:rsid w:val="00B510D1"/>
    <w:rsid w:val="00B52E0E"/>
    <w:rsid w:val="00B5360F"/>
    <w:rsid w:val="00B53CCA"/>
    <w:rsid w:val="00B53DC7"/>
    <w:rsid w:val="00B54028"/>
    <w:rsid w:val="00B542AD"/>
    <w:rsid w:val="00B54B17"/>
    <w:rsid w:val="00B562E4"/>
    <w:rsid w:val="00B569EC"/>
    <w:rsid w:val="00B57809"/>
    <w:rsid w:val="00B57934"/>
    <w:rsid w:val="00B62FC9"/>
    <w:rsid w:val="00B632E3"/>
    <w:rsid w:val="00B63318"/>
    <w:rsid w:val="00B656B8"/>
    <w:rsid w:val="00B66658"/>
    <w:rsid w:val="00B71E66"/>
    <w:rsid w:val="00B72587"/>
    <w:rsid w:val="00B73F42"/>
    <w:rsid w:val="00B75196"/>
    <w:rsid w:val="00B76EBE"/>
    <w:rsid w:val="00B77D8C"/>
    <w:rsid w:val="00B82398"/>
    <w:rsid w:val="00B826B5"/>
    <w:rsid w:val="00B82DBA"/>
    <w:rsid w:val="00B839DC"/>
    <w:rsid w:val="00B849C3"/>
    <w:rsid w:val="00B850D7"/>
    <w:rsid w:val="00B85F1E"/>
    <w:rsid w:val="00B90E95"/>
    <w:rsid w:val="00B92ABF"/>
    <w:rsid w:val="00BA2190"/>
    <w:rsid w:val="00BA261D"/>
    <w:rsid w:val="00BA32F2"/>
    <w:rsid w:val="00BA3FCE"/>
    <w:rsid w:val="00BA6A08"/>
    <w:rsid w:val="00BB0A9B"/>
    <w:rsid w:val="00BB2725"/>
    <w:rsid w:val="00BB2B92"/>
    <w:rsid w:val="00BB3CF0"/>
    <w:rsid w:val="00BB6FF1"/>
    <w:rsid w:val="00BC0C68"/>
    <w:rsid w:val="00BC1B71"/>
    <w:rsid w:val="00BC2084"/>
    <w:rsid w:val="00BC2FA0"/>
    <w:rsid w:val="00BC404B"/>
    <w:rsid w:val="00BC651E"/>
    <w:rsid w:val="00BC7AF8"/>
    <w:rsid w:val="00BD18B7"/>
    <w:rsid w:val="00BD268B"/>
    <w:rsid w:val="00BD2D70"/>
    <w:rsid w:val="00BD3C95"/>
    <w:rsid w:val="00BD53C8"/>
    <w:rsid w:val="00BD53E5"/>
    <w:rsid w:val="00BD634A"/>
    <w:rsid w:val="00BD7BD9"/>
    <w:rsid w:val="00BE03DD"/>
    <w:rsid w:val="00BE6816"/>
    <w:rsid w:val="00BF014E"/>
    <w:rsid w:val="00BF0473"/>
    <w:rsid w:val="00BF0877"/>
    <w:rsid w:val="00BF106A"/>
    <w:rsid w:val="00BF2328"/>
    <w:rsid w:val="00BF7D04"/>
    <w:rsid w:val="00C03944"/>
    <w:rsid w:val="00C065EB"/>
    <w:rsid w:val="00C06715"/>
    <w:rsid w:val="00C067CA"/>
    <w:rsid w:val="00C16EBE"/>
    <w:rsid w:val="00C224D8"/>
    <w:rsid w:val="00C23381"/>
    <w:rsid w:val="00C23F12"/>
    <w:rsid w:val="00C24296"/>
    <w:rsid w:val="00C24E41"/>
    <w:rsid w:val="00C256EF"/>
    <w:rsid w:val="00C26F2D"/>
    <w:rsid w:val="00C27807"/>
    <w:rsid w:val="00C314D1"/>
    <w:rsid w:val="00C34CEB"/>
    <w:rsid w:val="00C34DE5"/>
    <w:rsid w:val="00C34EC7"/>
    <w:rsid w:val="00C35F3E"/>
    <w:rsid w:val="00C369DC"/>
    <w:rsid w:val="00C36D1B"/>
    <w:rsid w:val="00C3773D"/>
    <w:rsid w:val="00C40B64"/>
    <w:rsid w:val="00C40EBD"/>
    <w:rsid w:val="00C42544"/>
    <w:rsid w:val="00C45E62"/>
    <w:rsid w:val="00C575C5"/>
    <w:rsid w:val="00C632D8"/>
    <w:rsid w:val="00C654EB"/>
    <w:rsid w:val="00C71AC1"/>
    <w:rsid w:val="00C730EB"/>
    <w:rsid w:val="00C74097"/>
    <w:rsid w:val="00C75412"/>
    <w:rsid w:val="00C8020B"/>
    <w:rsid w:val="00C84E64"/>
    <w:rsid w:val="00C84E95"/>
    <w:rsid w:val="00C85C7A"/>
    <w:rsid w:val="00C86F88"/>
    <w:rsid w:val="00C87672"/>
    <w:rsid w:val="00C87D36"/>
    <w:rsid w:val="00C91632"/>
    <w:rsid w:val="00CA166A"/>
    <w:rsid w:val="00CA5094"/>
    <w:rsid w:val="00CB029E"/>
    <w:rsid w:val="00CB6190"/>
    <w:rsid w:val="00CB76E8"/>
    <w:rsid w:val="00CC74D6"/>
    <w:rsid w:val="00CC7AAF"/>
    <w:rsid w:val="00CC7DC9"/>
    <w:rsid w:val="00CD1240"/>
    <w:rsid w:val="00CD16C4"/>
    <w:rsid w:val="00CD390C"/>
    <w:rsid w:val="00CD4E74"/>
    <w:rsid w:val="00CD5523"/>
    <w:rsid w:val="00CE5656"/>
    <w:rsid w:val="00CE65ED"/>
    <w:rsid w:val="00CE740D"/>
    <w:rsid w:val="00CF3611"/>
    <w:rsid w:val="00CF3F91"/>
    <w:rsid w:val="00CF428B"/>
    <w:rsid w:val="00CF4DBD"/>
    <w:rsid w:val="00CF5B8F"/>
    <w:rsid w:val="00CF79E5"/>
    <w:rsid w:val="00D00376"/>
    <w:rsid w:val="00D11394"/>
    <w:rsid w:val="00D117AD"/>
    <w:rsid w:val="00D11D79"/>
    <w:rsid w:val="00D17F74"/>
    <w:rsid w:val="00D2251C"/>
    <w:rsid w:val="00D24A8B"/>
    <w:rsid w:val="00D25BCC"/>
    <w:rsid w:val="00D263E2"/>
    <w:rsid w:val="00D3214C"/>
    <w:rsid w:val="00D32916"/>
    <w:rsid w:val="00D35225"/>
    <w:rsid w:val="00D35DB1"/>
    <w:rsid w:val="00D36057"/>
    <w:rsid w:val="00D41A2E"/>
    <w:rsid w:val="00D44992"/>
    <w:rsid w:val="00D456D1"/>
    <w:rsid w:val="00D5051F"/>
    <w:rsid w:val="00D51BB2"/>
    <w:rsid w:val="00D53DA3"/>
    <w:rsid w:val="00D54EC8"/>
    <w:rsid w:val="00D55561"/>
    <w:rsid w:val="00D56E96"/>
    <w:rsid w:val="00D57CC7"/>
    <w:rsid w:val="00D606C8"/>
    <w:rsid w:val="00D63B38"/>
    <w:rsid w:val="00D6543C"/>
    <w:rsid w:val="00D66F4A"/>
    <w:rsid w:val="00D678E0"/>
    <w:rsid w:val="00D7107E"/>
    <w:rsid w:val="00D71F84"/>
    <w:rsid w:val="00D72A12"/>
    <w:rsid w:val="00D72E27"/>
    <w:rsid w:val="00D756E5"/>
    <w:rsid w:val="00D77987"/>
    <w:rsid w:val="00D82024"/>
    <w:rsid w:val="00D83E02"/>
    <w:rsid w:val="00D83EBB"/>
    <w:rsid w:val="00D85070"/>
    <w:rsid w:val="00D852A8"/>
    <w:rsid w:val="00D865CD"/>
    <w:rsid w:val="00D87271"/>
    <w:rsid w:val="00D91DD1"/>
    <w:rsid w:val="00D934C3"/>
    <w:rsid w:val="00D94251"/>
    <w:rsid w:val="00D94A9E"/>
    <w:rsid w:val="00D95D26"/>
    <w:rsid w:val="00D97C8B"/>
    <w:rsid w:val="00DA23CD"/>
    <w:rsid w:val="00DA372A"/>
    <w:rsid w:val="00DA580A"/>
    <w:rsid w:val="00DA599F"/>
    <w:rsid w:val="00DA5DEE"/>
    <w:rsid w:val="00DB6C87"/>
    <w:rsid w:val="00DB726D"/>
    <w:rsid w:val="00DC2F8A"/>
    <w:rsid w:val="00DC4E4F"/>
    <w:rsid w:val="00DC7557"/>
    <w:rsid w:val="00DD27CB"/>
    <w:rsid w:val="00DD3500"/>
    <w:rsid w:val="00DD3D05"/>
    <w:rsid w:val="00DD44BB"/>
    <w:rsid w:val="00DD4EAA"/>
    <w:rsid w:val="00DD61D3"/>
    <w:rsid w:val="00DE025C"/>
    <w:rsid w:val="00DE0604"/>
    <w:rsid w:val="00DE09B3"/>
    <w:rsid w:val="00DE1716"/>
    <w:rsid w:val="00DE18A2"/>
    <w:rsid w:val="00DE229D"/>
    <w:rsid w:val="00DE2FC5"/>
    <w:rsid w:val="00DE4AE7"/>
    <w:rsid w:val="00DE7CA0"/>
    <w:rsid w:val="00DE7DF7"/>
    <w:rsid w:val="00DF028F"/>
    <w:rsid w:val="00DF0877"/>
    <w:rsid w:val="00DF1381"/>
    <w:rsid w:val="00DF1488"/>
    <w:rsid w:val="00DF2648"/>
    <w:rsid w:val="00DF5442"/>
    <w:rsid w:val="00E00C29"/>
    <w:rsid w:val="00E04A32"/>
    <w:rsid w:val="00E051DF"/>
    <w:rsid w:val="00E06A51"/>
    <w:rsid w:val="00E11CED"/>
    <w:rsid w:val="00E1316B"/>
    <w:rsid w:val="00E1453A"/>
    <w:rsid w:val="00E14E91"/>
    <w:rsid w:val="00E1710A"/>
    <w:rsid w:val="00E17E2D"/>
    <w:rsid w:val="00E2062F"/>
    <w:rsid w:val="00E25588"/>
    <w:rsid w:val="00E26ABD"/>
    <w:rsid w:val="00E30354"/>
    <w:rsid w:val="00E30A66"/>
    <w:rsid w:val="00E32B9A"/>
    <w:rsid w:val="00E3334F"/>
    <w:rsid w:val="00E33F9E"/>
    <w:rsid w:val="00E34E73"/>
    <w:rsid w:val="00E34EB2"/>
    <w:rsid w:val="00E3551F"/>
    <w:rsid w:val="00E3668E"/>
    <w:rsid w:val="00E42835"/>
    <w:rsid w:val="00E45928"/>
    <w:rsid w:val="00E51855"/>
    <w:rsid w:val="00E52333"/>
    <w:rsid w:val="00E604C7"/>
    <w:rsid w:val="00E60F68"/>
    <w:rsid w:val="00E611D9"/>
    <w:rsid w:val="00E61650"/>
    <w:rsid w:val="00E62780"/>
    <w:rsid w:val="00E64539"/>
    <w:rsid w:val="00E65BE4"/>
    <w:rsid w:val="00E660F6"/>
    <w:rsid w:val="00E67D97"/>
    <w:rsid w:val="00E7074F"/>
    <w:rsid w:val="00E77EDF"/>
    <w:rsid w:val="00E80745"/>
    <w:rsid w:val="00E8106F"/>
    <w:rsid w:val="00E824A3"/>
    <w:rsid w:val="00E84545"/>
    <w:rsid w:val="00E91546"/>
    <w:rsid w:val="00E93406"/>
    <w:rsid w:val="00E93DCA"/>
    <w:rsid w:val="00E96322"/>
    <w:rsid w:val="00EA1AA5"/>
    <w:rsid w:val="00EA2355"/>
    <w:rsid w:val="00EA41CA"/>
    <w:rsid w:val="00EA4683"/>
    <w:rsid w:val="00EB0169"/>
    <w:rsid w:val="00EB0A71"/>
    <w:rsid w:val="00EB1640"/>
    <w:rsid w:val="00EB614C"/>
    <w:rsid w:val="00EB6B61"/>
    <w:rsid w:val="00EB6CD0"/>
    <w:rsid w:val="00EC18EC"/>
    <w:rsid w:val="00EC1E43"/>
    <w:rsid w:val="00EC3AA1"/>
    <w:rsid w:val="00EC48A0"/>
    <w:rsid w:val="00EC5541"/>
    <w:rsid w:val="00EC6BFB"/>
    <w:rsid w:val="00ED13A1"/>
    <w:rsid w:val="00ED5023"/>
    <w:rsid w:val="00ED5E21"/>
    <w:rsid w:val="00EE3C94"/>
    <w:rsid w:val="00EE502A"/>
    <w:rsid w:val="00EE78D2"/>
    <w:rsid w:val="00EF134E"/>
    <w:rsid w:val="00EF142E"/>
    <w:rsid w:val="00EF2D00"/>
    <w:rsid w:val="00F0154F"/>
    <w:rsid w:val="00F049B4"/>
    <w:rsid w:val="00F06AFF"/>
    <w:rsid w:val="00F1001A"/>
    <w:rsid w:val="00F121E6"/>
    <w:rsid w:val="00F17B6D"/>
    <w:rsid w:val="00F20170"/>
    <w:rsid w:val="00F21C0F"/>
    <w:rsid w:val="00F22D29"/>
    <w:rsid w:val="00F234E4"/>
    <w:rsid w:val="00F23B50"/>
    <w:rsid w:val="00F24645"/>
    <w:rsid w:val="00F247E1"/>
    <w:rsid w:val="00F250EB"/>
    <w:rsid w:val="00F300B9"/>
    <w:rsid w:val="00F301D7"/>
    <w:rsid w:val="00F305F6"/>
    <w:rsid w:val="00F31032"/>
    <w:rsid w:val="00F37FCC"/>
    <w:rsid w:val="00F4180C"/>
    <w:rsid w:val="00F42C51"/>
    <w:rsid w:val="00F42EF2"/>
    <w:rsid w:val="00F43A9F"/>
    <w:rsid w:val="00F44B51"/>
    <w:rsid w:val="00F44C7D"/>
    <w:rsid w:val="00F47E82"/>
    <w:rsid w:val="00F50D3D"/>
    <w:rsid w:val="00F50F73"/>
    <w:rsid w:val="00F51818"/>
    <w:rsid w:val="00F53F07"/>
    <w:rsid w:val="00F56BA5"/>
    <w:rsid w:val="00F61C10"/>
    <w:rsid w:val="00F63EE2"/>
    <w:rsid w:val="00F64091"/>
    <w:rsid w:val="00F6452C"/>
    <w:rsid w:val="00F83DD0"/>
    <w:rsid w:val="00F8489D"/>
    <w:rsid w:val="00F905D8"/>
    <w:rsid w:val="00F9093E"/>
    <w:rsid w:val="00F90ED7"/>
    <w:rsid w:val="00F9142E"/>
    <w:rsid w:val="00F91FE4"/>
    <w:rsid w:val="00F94B2E"/>
    <w:rsid w:val="00FA003A"/>
    <w:rsid w:val="00FA4229"/>
    <w:rsid w:val="00FA590D"/>
    <w:rsid w:val="00FA5B65"/>
    <w:rsid w:val="00FA70F8"/>
    <w:rsid w:val="00FB074A"/>
    <w:rsid w:val="00FB30B4"/>
    <w:rsid w:val="00FB45CF"/>
    <w:rsid w:val="00FC2A80"/>
    <w:rsid w:val="00FC34BF"/>
    <w:rsid w:val="00FC35F4"/>
    <w:rsid w:val="00FC4131"/>
    <w:rsid w:val="00FC53E6"/>
    <w:rsid w:val="00FC5621"/>
    <w:rsid w:val="00FC5AA2"/>
    <w:rsid w:val="00FC7835"/>
    <w:rsid w:val="00FD1024"/>
    <w:rsid w:val="00FD282A"/>
    <w:rsid w:val="00FD4956"/>
    <w:rsid w:val="00FE11DF"/>
    <w:rsid w:val="00FE162D"/>
    <w:rsid w:val="00FE206E"/>
    <w:rsid w:val="00FE7DD4"/>
    <w:rsid w:val="00FF1820"/>
    <w:rsid w:val="00FF18F8"/>
    <w:rsid w:val="00FF3C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00952"/>
    <w:rPr>
      <w:color w:val="0563C1" w:themeColor="hyperlink"/>
      <w:u w:val="single"/>
    </w:rPr>
  </w:style>
  <w:style w:type="character" w:styleId="UnresolvedMention">
    <w:name w:val="Unresolved Mention"/>
    <w:basedOn w:val="DefaultParagraphFont"/>
    <w:uiPriority w:val="99"/>
    <w:semiHidden/>
    <w:unhideWhenUsed/>
    <w:rsid w:val="00600952"/>
    <w:rPr>
      <w:color w:val="605E5C"/>
      <w:shd w:val="clear" w:color="auto" w:fill="E1DFDD"/>
    </w:rPr>
  </w:style>
  <w:style w:type="character" w:styleId="FollowedHyperlink">
    <w:name w:val="FollowedHyperlink"/>
    <w:basedOn w:val="DefaultParagraphFont"/>
    <w:uiPriority w:val="99"/>
    <w:semiHidden/>
    <w:unhideWhenUsed/>
    <w:rsid w:val="00117439"/>
    <w:rPr>
      <w:color w:val="954F72" w:themeColor="followedHyperlink"/>
      <w:u w:val="single"/>
    </w:rPr>
  </w:style>
  <w:style w:type="character" w:styleId="Emphasis">
    <w:name w:val="Emphasis"/>
    <w:basedOn w:val="DefaultParagraphFont"/>
    <w:uiPriority w:val="20"/>
    <w:qFormat/>
    <w:rsid w:val="00E8074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guilford.com/excerpts/keperling.pdf?t" TargetMode="External"/><Relationship Id="rId18" Type="http://schemas.openxmlformats.org/officeDocument/2006/relationships/hyperlink" Target="http://pubs.sciepub.com/ajssm/2/6A/2"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autism.org.uk/about/strategies/visual-supports.aspx" TargetMode="External"/><Relationship Id="rId7" Type="http://schemas.openxmlformats.org/officeDocument/2006/relationships/webSettings" Target="webSettings.xml"/><Relationship Id="rId12" Type="http://schemas.openxmlformats.org/officeDocument/2006/relationships/hyperlink" Target="https://scholarworks.wmich.edu/reading_horizons/vol52/iss4/5" TargetMode="External"/><Relationship Id="rId17" Type="http://schemas.openxmlformats.org/officeDocument/2006/relationships/hyperlink" Target="https://hwb.gov.wales/cwricwlwm-i-gymru/iechyd-a-lles/disgrifiadau-dysgu/"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hwb.gov.wales/cwricwlwm-i-gymru/cefnogi-cynnydd-dysgwyr-canllawiau-asesu/" TargetMode="External"/><Relationship Id="rId20" Type="http://schemas.openxmlformats.org/officeDocument/2006/relationships/hyperlink" Target="https://www.simplypsychology.org/piaget.html"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carolgraysocialstories.com/social-stories/what-is-it/" TargetMode="External"/><Relationship Id="rId24"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hwb.gov.wales/storage/9d36d456-62c8-4670-b957-a4395ebe9099/chwarae-dysgu-gweithredol-trosolwg-ar-gyfer-plant-3-i-7-oed.pdf" TargetMode="External"/><Relationship Id="rId23" Type="http://schemas.openxmlformats.org/officeDocument/2006/relationships/hyperlink" Target="https://hwb.gov.wales/cwricwlwm-i-gymru/cynllunio-eich-cwricwlwm/datblygu-gweledigaeth-ar-gyfer-dylunio-cwricwlwm/#cynllunio-cwricwlwm-a'r-pedwar-diben" TargetMode="External"/><Relationship Id="rId10" Type="http://schemas.openxmlformats.org/officeDocument/2006/relationships/hyperlink" Target="https://www.educationalplaycare.com/blog/importance-of-social-skills-for-children/" TargetMode="External"/><Relationship Id="rId19" Type="http://schemas.openxmlformats.org/officeDocument/2006/relationships/hyperlink" Target="https://www.simplypsychology.org/vygotsky.html"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childdevelopment.com.au/areas-of-concern/what-is-child-development/" TargetMode="External"/><Relationship Id="rId22" Type="http://schemas.openxmlformats.org/officeDocument/2006/relationships/hyperlink" Target="https://www.chrisquigley.co.uk/what-is-progress-2/"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4.xml><?xml version="1.0" encoding="utf-8"?>
<ds:datastoreItem xmlns:ds="http://schemas.openxmlformats.org/officeDocument/2006/customXml" ds:itemID="{A5B3FD41-5709-4A48-88A0-83CB1501C2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4114</TotalTime>
  <Pages>10</Pages>
  <Words>4156</Words>
  <Characters>23690</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Catrin Jenkins (1605242)</cp:lastModifiedBy>
  <cp:revision>1081</cp:revision>
  <dcterms:created xsi:type="dcterms:W3CDTF">2020-02-27T23:31:00Z</dcterms:created>
  <dcterms:modified xsi:type="dcterms:W3CDTF">2020-04-20T13:12:00Z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