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2260" w:rsidRPr="008A0DFB" w:rsidRDefault="003A2260">
      <w:pPr>
        <w:rPr>
          <w:rFonts w:cs="Arial"/>
        </w:rPr>
      </w:pPr>
    </w:p>
    <w:p w:rsidR="00E1254A" w:rsidRPr="008A0DFB" w:rsidRDefault="00E1254A" w:rsidP="00E1254A">
      <w:pPr>
        <w:spacing w:line="240" w:lineRule="auto"/>
        <w:rPr>
          <w:rFonts w:cs="Arial"/>
          <w:b/>
        </w:rPr>
      </w:pPr>
    </w:p>
    <w:p w:rsidR="00E1254A" w:rsidRPr="008A0DFB" w:rsidRDefault="00E1254A" w:rsidP="00E1254A">
      <w:pPr>
        <w:pBdr>
          <w:bottom w:val="single" w:sz="6" w:space="1" w:color="auto"/>
        </w:pBdr>
        <w:spacing w:line="240" w:lineRule="auto"/>
        <w:rPr>
          <w:rFonts w:cs="Arial"/>
          <w:b/>
        </w:rPr>
      </w:pPr>
    </w:p>
    <w:p w:rsidR="00E1254A" w:rsidRPr="008A0DFB" w:rsidRDefault="00E1254A" w:rsidP="00E1254A">
      <w:pPr>
        <w:spacing w:line="240" w:lineRule="auto"/>
        <w:jc w:val="center"/>
        <w:rPr>
          <w:rFonts w:cs="Arial"/>
          <w:b/>
        </w:rPr>
      </w:pPr>
    </w:p>
    <w:p w:rsidR="00E1254A" w:rsidRPr="008A0DFB" w:rsidRDefault="00E1254A" w:rsidP="00E1254A">
      <w:pPr>
        <w:spacing w:line="240" w:lineRule="auto"/>
        <w:jc w:val="center"/>
        <w:rPr>
          <w:rFonts w:cs="Arial"/>
          <w:b/>
        </w:rPr>
      </w:pPr>
      <w:r w:rsidRPr="008A0DFB">
        <w:rPr>
          <w:rFonts w:cs="Arial"/>
          <w:b/>
        </w:rPr>
        <w:t>Denise Buckley</w:t>
      </w:r>
    </w:p>
    <w:p w:rsidR="00E1254A" w:rsidRPr="008A0DFB" w:rsidRDefault="00E1254A" w:rsidP="00E1254A">
      <w:pPr>
        <w:spacing w:line="240" w:lineRule="auto"/>
        <w:jc w:val="center"/>
        <w:rPr>
          <w:rFonts w:cs="Arial"/>
          <w:b/>
        </w:rPr>
      </w:pPr>
      <w:r w:rsidRPr="008A0DFB">
        <w:rPr>
          <w:rFonts w:cs="Arial"/>
          <w:b/>
        </w:rPr>
        <w:t>Student Number: 1808370</w:t>
      </w:r>
    </w:p>
    <w:p w:rsidR="00E1254A" w:rsidRPr="008A0DFB" w:rsidRDefault="00E1254A" w:rsidP="00E1254A">
      <w:pPr>
        <w:spacing w:line="240" w:lineRule="auto"/>
        <w:jc w:val="center"/>
        <w:rPr>
          <w:rFonts w:cs="Arial"/>
          <w:b/>
        </w:rPr>
      </w:pPr>
      <w:r w:rsidRPr="008A0DFB">
        <w:rPr>
          <w:rFonts w:cs="Arial"/>
          <w:b/>
        </w:rPr>
        <w:t>(HHPH7013): The Self: East &amp; West</w:t>
      </w:r>
    </w:p>
    <w:p w:rsidR="00E1254A" w:rsidRPr="008A0DFB" w:rsidRDefault="00E1254A" w:rsidP="00E1254A">
      <w:pPr>
        <w:spacing w:line="240" w:lineRule="auto"/>
        <w:jc w:val="center"/>
        <w:rPr>
          <w:rFonts w:cs="Arial"/>
          <w:b/>
        </w:rPr>
      </w:pPr>
      <w:r w:rsidRPr="008A0DFB">
        <w:rPr>
          <w:rFonts w:cs="Arial"/>
          <w:b/>
        </w:rPr>
        <w:t xml:space="preserve">Submission Date: </w:t>
      </w:r>
      <w:r w:rsidR="00B03B12" w:rsidRPr="008A0DFB">
        <w:rPr>
          <w:rFonts w:cs="Arial"/>
          <w:b/>
        </w:rPr>
        <w:t>20</w:t>
      </w:r>
      <w:r w:rsidR="00711909" w:rsidRPr="008A0DFB">
        <w:rPr>
          <w:rFonts w:cs="Arial"/>
          <w:b/>
          <w:vertAlign w:val="superscript"/>
        </w:rPr>
        <w:t>th</w:t>
      </w:r>
      <w:r w:rsidR="00711909" w:rsidRPr="008A0DFB">
        <w:rPr>
          <w:rFonts w:cs="Arial"/>
          <w:b/>
        </w:rPr>
        <w:t xml:space="preserve"> January 2021</w:t>
      </w:r>
    </w:p>
    <w:p w:rsidR="00E1254A" w:rsidRPr="008A0DFB" w:rsidRDefault="00E1254A" w:rsidP="00E1254A">
      <w:pPr>
        <w:spacing w:line="240" w:lineRule="auto"/>
        <w:jc w:val="center"/>
        <w:rPr>
          <w:rFonts w:cs="Arial"/>
          <w:b/>
        </w:rPr>
      </w:pPr>
      <w:r w:rsidRPr="008A0DFB">
        <w:rPr>
          <w:rFonts w:cs="Arial"/>
          <w:b/>
        </w:rPr>
        <w:t xml:space="preserve">Tutor: </w:t>
      </w:r>
      <w:r w:rsidR="00711909" w:rsidRPr="008A0DFB">
        <w:rPr>
          <w:rFonts w:cs="Arial"/>
          <w:b/>
        </w:rPr>
        <w:t>Rhodri Thomas</w:t>
      </w:r>
    </w:p>
    <w:p w:rsidR="00E1254A" w:rsidRPr="008A0DFB" w:rsidRDefault="00E1254A" w:rsidP="00E1254A">
      <w:pPr>
        <w:pBdr>
          <w:bottom w:val="single" w:sz="6" w:space="1" w:color="auto"/>
        </w:pBdr>
        <w:spacing w:line="240" w:lineRule="auto"/>
        <w:rPr>
          <w:rFonts w:cs="Arial"/>
        </w:rPr>
      </w:pPr>
    </w:p>
    <w:p w:rsidR="00E1254A" w:rsidRPr="008A0DFB" w:rsidRDefault="00E1254A" w:rsidP="00E1254A">
      <w:pPr>
        <w:rPr>
          <w:rFonts w:cs="Arial"/>
        </w:rPr>
      </w:pPr>
    </w:p>
    <w:p w:rsidR="00E1254A" w:rsidRPr="008A0DFB" w:rsidRDefault="00E1254A" w:rsidP="00E1254A">
      <w:pPr>
        <w:rPr>
          <w:rFonts w:cs="Arial"/>
          <w:b/>
        </w:rPr>
      </w:pPr>
      <w:r w:rsidRPr="008A0DFB">
        <w:rPr>
          <w:rFonts w:cs="Arial"/>
          <w:b/>
        </w:rPr>
        <w:br w:type="page"/>
      </w:r>
    </w:p>
    <w:p w:rsidR="00E1254A" w:rsidRPr="008A0DFB" w:rsidRDefault="00E1254A" w:rsidP="003E0EC1">
      <w:pPr>
        <w:pBdr>
          <w:bottom w:val="single" w:sz="6" w:space="1" w:color="auto"/>
        </w:pBdr>
        <w:rPr>
          <w:rFonts w:cs="Arial"/>
          <w:b/>
          <w:sz w:val="24"/>
          <w:szCs w:val="24"/>
        </w:rPr>
      </w:pPr>
      <w:r w:rsidRPr="008A0DFB">
        <w:rPr>
          <w:rFonts w:cs="Arial"/>
          <w:b/>
          <w:sz w:val="24"/>
          <w:szCs w:val="24"/>
        </w:rPr>
        <w:lastRenderedPageBreak/>
        <w:t>Evaluate the extent to which the major schools of Vedanta can be said to offer conflicting views of the nature and relationship of the Self (</w:t>
      </w:r>
      <w:r w:rsidRPr="008A0DFB">
        <w:rPr>
          <w:rFonts w:cs="Arial"/>
          <w:b/>
          <w:i/>
          <w:sz w:val="24"/>
          <w:szCs w:val="24"/>
        </w:rPr>
        <w:t>atman</w:t>
      </w:r>
      <w:r w:rsidRPr="008A0DFB">
        <w:rPr>
          <w:rFonts w:cs="Arial"/>
          <w:b/>
          <w:sz w:val="24"/>
          <w:szCs w:val="24"/>
        </w:rPr>
        <w:t>) and the Absolute (</w:t>
      </w:r>
      <w:r w:rsidRPr="008A0DFB">
        <w:rPr>
          <w:rFonts w:cs="Arial"/>
          <w:b/>
          <w:i/>
          <w:sz w:val="24"/>
          <w:szCs w:val="24"/>
        </w:rPr>
        <w:t>brahman</w:t>
      </w:r>
      <w:r w:rsidRPr="008A0DFB">
        <w:rPr>
          <w:rFonts w:cs="Arial"/>
          <w:b/>
          <w:sz w:val="24"/>
          <w:szCs w:val="24"/>
        </w:rPr>
        <w:t>).</w:t>
      </w:r>
    </w:p>
    <w:p w:rsidR="00E1254A" w:rsidRPr="008A0DFB" w:rsidRDefault="002256C4" w:rsidP="00E1254A">
      <w:pPr>
        <w:spacing w:line="254" w:lineRule="auto"/>
        <w:rPr>
          <w:rFonts w:cs="Arial"/>
        </w:rPr>
      </w:pPr>
      <w:r w:rsidRPr="008A0DFB">
        <w:rPr>
          <w:rFonts w:cs="Arial"/>
        </w:rPr>
        <w:t xml:space="preserve">My </w:t>
      </w:r>
      <w:r w:rsidR="00E1254A" w:rsidRPr="008A0DFB">
        <w:rPr>
          <w:rFonts w:cs="Arial"/>
        </w:rPr>
        <w:t xml:space="preserve">aim </w:t>
      </w:r>
      <w:r w:rsidR="003A0787" w:rsidRPr="008A0DFB">
        <w:rPr>
          <w:rFonts w:cs="Arial"/>
        </w:rPr>
        <w:t>is to address this essay with three specific sections including an Introduction and Conclusion. Within t</w:t>
      </w:r>
      <w:r w:rsidR="00142F17" w:rsidRPr="008A0DFB">
        <w:rPr>
          <w:rFonts w:cs="Arial"/>
        </w:rPr>
        <w:t>he I</w:t>
      </w:r>
      <w:r w:rsidR="00E1254A" w:rsidRPr="008A0DFB">
        <w:rPr>
          <w:rFonts w:cs="Arial"/>
        </w:rPr>
        <w:t xml:space="preserve">ntroduction </w:t>
      </w:r>
      <w:r w:rsidR="003A0787" w:rsidRPr="008A0DFB">
        <w:rPr>
          <w:rFonts w:cs="Arial"/>
        </w:rPr>
        <w:t xml:space="preserve">I </w:t>
      </w:r>
      <w:r w:rsidR="00D712D3" w:rsidRPr="008A0DFB">
        <w:rPr>
          <w:rFonts w:cs="Arial"/>
        </w:rPr>
        <w:t xml:space="preserve">aim to </w:t>
      </w:r>
      <w:r w:rsidR="00E1254A" w:rsidRPr="008A0DFB">
        <w:rPr>
          <w:rFonts w:cs="Arial"/>
        </w:rPr>
        <w:t xml:space="preserve">give an overview of </w:t>
      </w:r>
      <w:r w:rsidR="00171BE1" w:rsidRPr="008A0DFB">
        <w:rPr>
          <w:rFonts w:cs="Arial"/>
        </w:rPr>
        <w:t>the major schools of Vedanta</w:t>
      </w:r>
      <w:r w:rsidR="003A0787" w:rsidRPr="008A0DFB">
        <w:rPr>
          <w:rFonts w:cs="Arial"/>
        </w:rPr>
        <w:t xml:space="preserve"> and what</w:t>
      </w:r>
      <w:r w:rsidR="00142F17" w:rsidRPr="008A0DFB">
        <w:rPr>
          <w:rFonts w:cs="Arial"/>
        </w:rPr>
        <w:t>,</w:t>
      </w:r>
      <w:r w:rsidR="003A0787" w:rsidRPr="008A0DFB">
        <w:rPr>
          <w:rFonts w:cs="Arial"/>
        </w:rPr>
        <w:t xml:space="preserve"> according to the literature</w:t>
      </w:r>
      <w:r w:rsidR="00142F17" w:rsidRPr="008A0DFB">
        <w:rPr>
          <w:rFonts w:cs="Arial"/>
        </w:rPr>
        <w:t>,</w:t>
      </w:r>
      <w:r w:rsidR="003A0787" w:rsidRPr="008A0DFB">
        <w:rPr>
          <w:rFonts w:cs="Arial"/>
        </w:rPr>
        <w:t xml:space="preserve"> is the nature and relationship of the Self (</w:t>
      </w:r>
      <w:r w:rsidR="003A0787" w:rsidRPr="008A0DFB">
        <w:rPr>
          <w:rFonts w:cs="Arial"/>
          <w:i/>
        </w:rPr>
        <w:t>atman</w:t>
      </w:r>
      <w:r w:rsidR="003A0787" w:rsidRPr="008A0DFB">
        <w:rPr>
          <w:rFonts w:cs="Arial"/>
        </w:rPr>
        <w:t>) and the Absolute (</w:t>
      </w:r>
      <w:r w:rsidR="003A0787" w:rsidRPr="008A0DFB">
        <w:rPr>
          <w:rFonts w:cs="Arial"/>
          <w:i/>
        </w:rPr>
        <w:t>brahman</w:t>
      </w:r>
      <w:r w:rsidR="003A0787" w:rsidRPr="008A0DFB">
        <w:rPr>
          <w:rFonts w:cs="Arial"/>
        </w:rPr>
        <w:t>).</w:t>
      </w:r>
      <w:r w:rsidR="002B4C4C" w:rsidRPr="008A0DFB">
        <w:rPr>
          <w:rFonts w:cs="Arial"/>
        </w:rPr>
        <w:t xml:space="preserve"> I will </w:t>
      </w:r>
      <w:r w:rsidR="0031278B" w:rsidRPr="008A0DFB">
        <w:rPr>
          <w:rFonts w:cs="Arial"/>
        </w:rPr>
        <w:t>begin to evaluate</w:t>
      </w:r>
      <w:r w:rsidR="002B4C4C" w:rsidRPr="008A0DFB">
        <w:rPr>
          <w:rFonts w:cs="Arial"/>
        </w:rPr>
        <w:t xml:space="preserve"> the conflicting views of the nature and relationship of the Self and the Absolute.</w:t>
      </w:r>
    </w:p>
    <w:p w:rsidR="00E1254A" w:rsidRPr="008A0DFB" w:rsidRDefault="00E1254A" w:rsidP="00171BE1">
      <w:pPr>
        <w:spacing w:before="240" w:line="254" w:lineRule="auto"/>
        <w:rPr>
          <w:rFonts w:cs="Arial"/>
        </w:rPr>
      </w:pPr>
      <w:r w:rsidRPr="008A0DFB">
        <w:rPr>
          <w:rFonts w:cs="Arial"/>
          <w:b/>
        </w:rPr>
        <w:t>Section 1</w:t>
      </w:r>
      <w:r w:rsidRPr="008A0DFB">
        <w:rPr>
          <w:rFonts w:cs="Arial"/>
        </w:rPr>
        <w:t xml:space="preserve">: </w:t>
      </w:r>
      <w:r w:rsidR="0031278B" w:rsidRPr="008A0DFB">
        <w:rPr>
          <w:rFonts w:cs="Arial"/>
        </w:rPr>
        <w:t xml:space="preserve">in this section I will look </w:t>
      </w:r>
      <w:r w:rsidR="00D712D3" w:rsidRPr="008A0DFB">
        <w:rPr>
          <w:rFonts w:cs="Arial"/>
        </w:rPr>
        <w:t>deeper</w:t>
      </w:r>
      <w:r w:rsidR="0031278B" w:rsidRPr="008A0DFB">
        <w:rPr>
          <w:rFonts w:cs="Arial"/>
        </w:rPr>
        <w:t xml:space="preserve"> into the </w:t>
      </w:r>
      <w:r w:rsidR="00171BE1" w:rsidRPr="008A0DFB">
        <w:rPr>
          <w:rFonts w:cs="Arial"/>
        </w:rPr>
        <w:t>conflicting views of the nature and the relationship of the Self (</w:t>
      </w:r>
      <w:r w:rsidR="00171BE1" w:rsidRPr="008A0DFB">
        <w:rPr>
          <w:rFonts w:cs="Arial"/>
          <w:i/>
        </w:rPr>
        <w:t>atman</w:t>
      </w:r>
      <w:r w:rsidR="00171BE1" w:rsidRPr="008A0DFB">
        <w:rPr>
          <w:rFonts w:cs="Arial"/>
        </w:rPr>
        <w:t>) and the Absolute (</w:t>
      </w:r>
      <w:proofErr w:type="gramStart"/>
      <w:r w:rsidR="00171BE1" w:rsidRPr="008A0DFB">
        <w:rPr>
          <w:rFonts w:cs="Arial"/>
          <w:i/>
        </w:rPr>
        <w:t>brahman</w:t>
      </w:r>
      <w:proofErr w:type="gramEnd"/>
      <w:r w:rsidR="00171BE1" w:rsidRPr="008A0DFB">
        <w:rPr>
          <w:rFonts w:cs="Arial"/>
        </w:rPr>
        <w:t>) within the major schools of Vedanta.</w:t>
      </w:r>
      <w:r w:rsidR="0031278B" w:rsidRPr="008A0DFB">
        <w:rPr>
          <w:rFonts w:cs="Arial"/>
        </w:rPr>
        <w:t xml:space="preserve"> I will </w:t>
      </w:r>
      <w:r w:rsidR="009A714A" w:rsidRPr="008A0DFB">
        <w:rPr>
          <w:rFonts w:cs="Arial"/>
        </w:rPr>
        <w:t xml:space="preserve">then </w:t>
      </w:r>
      <w:r w:rsidR="0031278B" w:rsidRPr="008A0DFB">
        <w:rPr>
          <w:rFonts w:cs="Arial"/>
        </w:rPr>
        <w:t xml:space="preserve">look in detail at the Advaita Vedanta School, led by </w:t>
      </w:r>
      <w:r w:rsidR="009A714A" w:rsidRPr="008A0DFB">
        <w:rPr>
          <w:rFonts w:cs="Arial"/>
        </w:rPr>
        <w:t>Shankaracharya</w:t>
      </w:r>
      <w:r w:rsidR="0031278B" w:rsidRPr="008A0DFB">
        <w:rPr>
          <w:rFonts w:cs="Arial"/>
        </w:rPr>
        <w:t xml:space="preserve"> the Indian </w:t>
      </w:r>
      <w:r w:rsidR="00E6620B" w:rsidRPr="008A0DFB">
        <w:rPr>
          <w:rFonts w:cs="Arial"/>
        </w:rPr>
        <w:t>Philosopher of the 8</w:t>
      </w:r>
      <w:r w:rsidR="00E6620B" w:rsidRPr="008A0DFB">
        <w:rPr>
          <w:rFonts w:cs="Arial"/>
          <w:vertAlign w:val="superscript"/>
        </w:rPr>
        <w:t>th</w:t>
      </w:r>
      <w:r w:rsidR="00E6620B" w:rsidRPr="008A0DFB">
        <w:rPr>
          <w:rFonts w:cs="Arial"/>
        </w:rPr>
        <w:t xml:space="preserve"> and 9</w:t>
      </w:r>
      <w:r w:rsidR="00E6620B" w:rsidRPr="008A0DFB">
        <w:rPr>
          <w:rFonts w:cs="Arial"/>
          <w:vertAlign w:val="superscript"/>
        </w:rPr>
        <w:t>th</w:t>
      </w:r>
      <w:r w:rsidR="00E6620B" w:rsidRPr="008A0DFB">
        <w:rPr>
          <w:rFonts w:cs="Arial"/>
        </w:rPr>
        <w:t xml:space="preserve"> Century.</w:t>
      </w:r>
    </w:p>
    <w:p w:rsidR="00E1254A" w:rsidRPr="008A0DFB" w:rsidRDefault="00E1254A" w:rsidP="00E1254A">
      <w:pPr>
        <w:spacing w:line="254" w:lineRule="auto"/>
        <w:rPr>
          <w:rFonts w:cs="Arial"/>
        </w:rPr>
      </w:pPr>
      <w:r w:rsidRPr="008A0DFB">
        <w:rPr>
          <w:rFonts w:cs="Arial"/>
          <w:b/>
        </w:rPr>
        <w:t>Section 2</w:t>
      </w:r>
      <w:r w:rsidRPr="008A0DFB">
        <w:rPr>
          <w:rFonts w:cs="Arial"/>
        </w:rPr>
        <w:t xml:space="preserve">: </w:t>
      </w:r>
      <w:r w:rsidR="00A467FC" w:rsidRPr="008A0DFB">
        <w:rPr>
          <w:rFonts w:cs="Arial"/>
        </w:rPr>
        <w:t xml:space="preserve">in this section I will look in detail at the </w:t>
      </w:r>
      <w:r w:rsidR="00A77102" w:rsidRPr="008A0DFB">
        <w:rPr>
          <w:rFonts w:cs="Arial"/>
        </w:rPr>
        <w:t>Schools of thought led by Ramanuja</w:t>
      </w:r>
      <w:r w:rsidR="00A467FC" w:rsidRPr="008A0DFB">
        <w:rPr>
          <w:rFonts w:cs="Arial"/>
        </w:rPr>
        <w:t xml:space="preserve"> in the 12</w:t>
      </w:r>
      <w:r w:rsidR="00A467FC" w:rsidRPr="008A0DFB">
        <w:rPr>
          <w:rFonts w:cs="Arial"/>
          <w:vertAlign w:val="superscript"/>
        </w:rPr>
        <w:t>th</w:t>
      </w:r>
      <w:r w:rsidR="00A467FC" w:rsidRPr="008A0DFB">
        <w:rPr>
          <w:rFonts w:cs="Arial"/>
        </w:rPr>
        <w:t xml:space="preserve"> Century and Madhva</w:t>
      </w:r>
      <w:r w:rsidR="00A77102" w:rsidRPr="008A0DFB">
        <w:rPr>
          <w:rFonts w:cs="Arial"/>
        </w:rPr>
        <w:t>charya</w:t>
      </w:r>
      <w:r w:rsidR="00A467FC" w:rsidRPr="008A0DFB">
        <w:rPr>
          <w:rFonts w:cs="Arial"/>
        </w:rPr>
        <w:t xml:space="preserve"> in the 13</w:t>
      </w:r>
      <w:r w:rsidR="00A467FC" w:rsidRPr="008A0DFB">
        <w:rPr>
          <w:rFonts w:cs="Arial"/>
          <w:vertAlign w:val="superscript"/>
        </w:rPr>
        <w:t>th</w:t>
      </w:r>
      <w:r w:rsidR="00A467FC" w:rsidRPr="008A0DFB">
        <w:rPr>
          <w:rFonts w:cs="Arial"/>
        </w:rPr>
        <w:t xml:space="preserve"> Century and how these schools conflict with Advaita Vedanta led by </w:t>
      </w:r>
      <w:r w:rsidR="00A77102" w:rsidRPr="008A0DFB">
        <w:rPr>
          <w:rFonts w:cs="Arial"/>
        </w:rPr>
        <w:t>Shankaracharya</w:t>
      </w:r>
      <w:r w:rsidR="00A467FC" w:rsidRPr="008A0DFB">
        <w:rPr>
          <w:rFonts w:cs="Arial"/>
        </w:rPr>
        <w:t>.</w:t>
      </w:r>
    </w:p>
    <w:p w:rsidR="00E1254A" w:rsidRPr="008A0DFB" w:rsidRDefault="00E1254A" w:rsidP="00171BE1">
      <w:pPr>
        <w:spacing w:before="240" w:line="254" w:lineRule="auto"/>
        <w:rPr>
          <w:rFonts w:cs="Arial"/>
        </w:rPr>
      </w:pPr>
      <w:r w:rsidRPr="008A0DFB">
        <w:rPr>
          <w:rFonts w:cs="Arial"/>
          <w:b/>
        </w:rPr>
        <w:t>Section 3</w:t>
      </w:r>
      <w:r w:rsidRPr="008A0DFB">
        <w:rPr>
          <w:rFonts w:cs="Arial"/>
        </w:rPr>
        <w:t>: I plan to take a position on both section</w:t>
      </w:r>
      <w:r w:rsidR="00142F17" w:rsidRPr="008A0DFB">
        <w:rPr>
          <w:rFonts w:cs="Arial"/>
        </w:rPr>
        <w:t>s</w:t>
      </w:r>
      <w:r w:rsidRPr="008A0DFB">
        <w:rPr>
          <w:rFonts w:cs="Arial"/>
        </w:rPr>
        <w:t xml:space="preserve"> and discuss the thoughts that resonate with my understanding of </w:t>
      </w:r>
      <w:r w:rsidR="00171BE1" w:rsidRPr="008A0DFB">
        <w:rPr>
          <w:rFonts w:cs="Arial"/>
        </w:rPr>
        <w:t>the nature and relationship of the Self (</w:t>
      </w:r>
      <w:r w:rsidR="00171BE1" w:rsidRPr="008A0DFB">
        <w:rPr>
          <w:rFonts w:cs="Arial"/>
          <w:i/>
        </w:rPr>
        <w:t>atman</w:t>
      </w:r>
      <w:r w:rsidR="00171BE1" w:rsidRPr="008A0DFB">
        <w:rPr>
          <w:rFonts w:cs="Arial"/>
        </w:rPr>
        <w:t>) and the Absolute (</w:t>
      </w:r>
      <w:proofErr w:type="gramStart"/>
      <w:r w:rsidR="00171BE1" w:rsidRPr="008A0DFB">
        <w:rPr>
          <w:rFonts w:cs="Arial"/>
          <w:i/>
        </w:rPr>
        <w:t>brahman</w:t>
      </w:r>
      <w:proofErr w:type="gramEnd"/>
      <w:r w:rsidR="00171BE1" w:rsidRPr="008A0DFB">
        <w:rPr>
          <w:rFonts w:cs="Arial"/>
        </w:rPr>
        <w:t>)</w:t>
      </w:r>
      <w:r w:rsidR="00682E5C" w:rsidRPr="008A0DFB">
        <w:rPr>
          <w:rFonts w:cs="Arial"/>
        </w:rPr>
        <w:t xml:space="preserve"> with support from the literature</w:t>
      </w:r>
      <w:r w:rsidRPr="008A0DFB">
        <w:rPr>
          <w:rFonts w:cs="Arial"/>
        </w:rPr>
        <w:t>.</w:t>
      </w:r>
    </w:p>
    <w:p w:rsidR="00E1254A" w:rsidRPr="008A0DFB" w:rsidRDefault="00E1254A" w:rsidP="00E1254A">
      <w:pPr>
        <w:spacing w:line="254" w:lineRule="auto"/>
        <w:rPr>
          <w:rFonts w:cs="Arial"/>
        </w:rPr>
      </w:pPr>
      <w:r w:rsidRPr="008A0DFB">
        <w:rPr>
          <w:rFonts w:cs="Arial"/>
        </w:rPr>
        <w:t>In my conclusion, my aim will be to summarise what I have discussed throughout the essay.</w:t>
      </w:r>
    </w:p>
    <w:p w:rsidR="00A92C3C" w:rsidRPr="008A0DFB" w:rsidRDefault="00A92C3C" w:rsidP="00E1254A">
      <w:pPr>
        <w:rPr>
          <w:rFonts w:cs="Arial"/>
          <w:b/>
        </w:rPr>
      </w:pPr>
    </w:p>
    <w:p w:rsidR="00E1254A" w:rsidRPr="008A0DFB" w:rsidRDefault="00E1254A" w:rsidP="00E1254A">
      <w:pPr>
        <w:rPr>
          <w:rFonts w:cs="Arial"/>
          <w:b/>
        </w:rPr>
      </w:pPr>
      <w:r w:rsidRPr="008A0DFB">
        <w:rPr>
          <w:rFonts w:cs="Arial"/>
          <w:b/>
        </w:rPr>
        <w:t>Introduction</w:t>
      </w:r>
    </w:p>
    <w:p w:rsidR="00CC3E8A" w:rsidRPr="008A0DFB" w:rsidRDefault="00A14F0F">
      <w:pPr>
        <w:rPr>
          <w:rFonts w:cs="Arial"/>
        </w:rPr>
      </w:pPr>
      <w:r w:rsidRPr="008A0DFB">
        <w:rPr>
          <w:rFonts w:cs="Arial"/>
        </w:rPr>
        <w:t xml:space="preserve">Vedanta is a Sanskrit word </w:t>
      </w:r>
      <w:r w:rsidR="00AE4B7C" w:rsidRPr="008A0DFB">
        <w:rPr>
          <w:rFonts w:cs="Arial"/>
        </w:rPr>
        <w:t xml:space="preserve">broken into two parts, </w:t>
      </w:r>
      <w:r w:rsidR="00FC200B" w:rsidRPr="008A0DFB">
        <w:rPr>
          <w:rFonts w:cs="Arial"/>
        </w:rPr>
        <w:t>“</w:t>
      </w:r>
      <w:r w:rsidR="00AE4B7C" w:rsidRPr="008A0DFB">
        <w:rPr>
          <w:rFonts w:cs="Arial"/>
        </w:rPr>
        <w:t>Veda</w:t>
      </w:r>
      <w:r w:rsidR="00FC200B" w:rsidRPr="008A0DFB">
        <w:rPr>
          <w:rFonts w:cs="Arial"/>
        </w:rPr>
        <w:t>”</w:t>
      </w:r>
      <w:r w:rsidR="00AE4B7C" w:rsidRPr="008A0DFB">
        <w:rPr>
          <w:rFonts w:cs="Arial"/>
        </w:rPr>
        <w:t xml:space="preserve"> which </w:t>
      </w:r>
      <w:r w:rsidR="004C228C" w:rsidRPr="008A0DFB">
        <w:rPr>
          <w:rFonts w:cs="Arial"/>
        </w:rPr>
        <w:t>refers to</w:t>
      </w:r>
      <w:r w:rsidR="00AE4B7C" w:rsidRPr="008A0DFB">
        <w:rPr>
          <w:rFonts w:cs="Arial"/>
        </w:rPr>
        <w:t xml:space="preserve"> the sacred texts and </w:t>
      </w:r>
      <w:r w:rsidR="00FC200B" w:rsidRPr="008A0DFB">
        <w:rPr>
          <w:rFonts w:cs="Arial"/>
        </w:rPr>
        <w:t>“</w:t>
      </w:r>
      <w:r w:rsidR="00AE4B7C" w:rsidRPr="008A0DFB">
        <w:rPr>
          <w:rFonts w:cs="Arial"/>
        </w:rPr>
        <w:t>Anta</w:t>
      </w:r>
      <w:r w:rsidR="00FC200B" w:rsidRPr="008A0DFB">
        <w:rPr>
          <w:rFonts w:cs="Arial"/>
        </w:rPr>
        <w:t>”</w:t>
      </w:r>
      <w:r w:rsidR="00AE4B7C" w:rsidRPr="008A0DFB">
        <w:rPr>
          <w:rFonts w:cs="Arial"/>
        </w:rPr>
        <w:t xml:space="preserve"> which means to end.</w:t>
      </w:r>
      <w:r w:rsidR="008F70F5" w:rsidRPr="008A0DFB">
        <w:rPr>
          <w:rFonts w:cs="Arial"/>
        </w:rPr>
        <w:t xml:space="preserve"> These texts were revealed to the sages and saints of India and explain</w:t>
      </w:r>
      <w:r w:rsidR="006F122E" w:rsidRPr="008A0DFB">
        <w:rPr>
          <w:rFonts w:cs="Arial"/>
        </w:rPr>
        <w:t>ed</w:t>
      </w:r>
      <w:r w:rsidR="008F70F5" w:rsidRPr="008A0DFB">
        <w:rPr>
          <w:rFonts w:cs="Arial"/>
        </w:rPr>
        <w:t xml:space="preserve"> and regulate</w:t>
      </w:r>
      <w:r w:rsidR="006F122E" w:rsidRPr="008A0DFB">
        <w:rPr>
          <w:rFonts w:cs="Arial"/>
        </w:rPr>
        <w:t>d</w:t>
      </w:r>
      <w:r w:rsidR="008F70F5" w:rsidRPr="008A0DFB">
        <w:rPr>
          <w:rFonts w:cs="Arial"/>
        </w:rPr>
        <w:t xml:space="preserve"> every aspect of life from supreme reality to worldly affairs. </w:t>
      </w:r>
      <w:r w:rsidR="00CC3E8A" w:rsidRPr="008A0DFB">
        <w:rPr>
          <w:rFonts w:cs="Arial"/>
        </w:rPr>
        <w:t xml:space="preserve">There are four texts in number, namely the Rig, </w:t>
      </w:r>
      <w:proofErr w:type="spellStart"/>
      <w:r w:rsidR="00CC3E8A" w:rsidRPr="008A0DFB">
        <w:rPr>
          <w:rFonts w:cs="Arial"/>
        </w:rPr>
        <w:t>Yajur</w:t>
      </w:r>
      <w:proofErr w:type="spellEnd"/>
      <w:r w:rsidR="00CC3E8A" w:rsidRPr="008A0DFB">
        <w:rPr>
          <w:rFonts w:cs="Arial"/>
        </w:rPr>
        <w:t xml:space="preserve">, </w:t>
      </w:r>
      <w:proofErr w:type="spellStart"/>
      <w:r w:rsidR="00CC3E8A" w:rsidRPr="008A0DFB">
        <w:rPr>
          <w:rFonts w:cs="Arial"/>
        </w:rPr>
        <w:t>Sama</w:t>
      </w:r>
      <w:proofErr w:type="spellEnd"/>
      <w:r w:rsidR="00CC3E8A" w:rsidRPr="008A0DFB">
        <w:rPr>
          <w:rFonts w:cs="Arial"/>
        </w:rPr>
        <w:t xml:space="preserve"> and </w:t>
      </w:r>
      <w:proofErr w:type="spellStart"/>
      <w:r w:rsidR="00CC3E8A" w:rsidRPr="008A0DFB">
        <w:rPr>
          <w:rFonts w:cs="Arial"/>
        </w:rPr>
        <w:t>Atharava</w:t>
      </w:r>
      <w:proofErr w:type="spellEnd"/>
      <w:r w:rsidR="00CC3E8A" w:rsidRPr="008A0DFB">
        <w:rPr>
          <w:rFonts w:cs="Arial"/>
        </w:rPr>
        <w:t xml:space="preserve">. These texts are then divided into a further four texts, </w:t>
      </w:r>
      <w:proofErr w:type="spellStart"/>
      <w:r w:rsidR="00CC3E8A" w:rsidRPr="008A0DFB">
        <w:rPr>
          <w:rFonts w:cs="Arial"/>
        </w:rPr>
        <w:t>Samita</w:t>
      </w:r>
      <w:proofErr w:type="spellEnd"/>
      <w:r w:rsidR="00CC3E8A" w:rsidRPr="008A0DFB">
        <w:rPr>
          <w:rFonts w:cs="Arial"/>
        </w:rPr>
        <w:t xml:space="preserve">, </w:t>
      </w:r>
      <w:proofErr w:type="spellStart"/>
      <w:r w:rsidR="00CC3E8A" w:rsidRPr="008A0DFB">
        <w:rPr>
          <w:rFonts w:cs="Arial"/>
        </w:rPr>
        <w:t>Brhmana</w:t>
      </w:r>
      <w:proofErr w:type="spellEnd"/>
      <w:r w:rsidR="00CC3E8A" w:rsidRPr="008A0DFB">
        <w:rPr>
          <w:rFonts w:cs="Arial"/>
        </w:rPr>
        <w:t xml:space="preserve">, </w:t>
      </w:r>
      <w:proofErr w:type="spellStart"/>
      <w:r w:rsidR="00CC3E8A" w:rsidRPr="008A0DFB">
        <w:rPr>
          <w:rFonts w:cs="Arial"/>
        </w:rPr>
        <w:t>Aranyaka</w:t>
      </w:r>
      <w:proofErr w:type="spellEnd"/>
      <w:r w:rsidR="00CC3E8A" w:rsidRPr="008A0DFB">
        <w:rPr>
          <w:rFonts w:cs="Arial"/>
        </w:rPr>
        <w:t xml:space="preserve"> and Upanishads. </w:t>
      </w:r>
      <w:r w:rsidR="00750084" w:rsidRPr="008A0DFB">
        <w:rPr>
          <w:rFonts w:cs="Arial"/>
        </w:rPr>
        <w:t xml:space="preserve">The text Brahma Sutra is also known in Vedanta as the overall text that includes the Upanishads. </w:t>
      </w:r>
      <w:r w:rsidR="00CC3E8A" w:rsidRPr="008A0DFB">
        <w:rPr>
          <w:rFonts w:cs="Arial"/>
        </w:rPr>
        <w:t>They are known as the oldest books in the library of mankind.</w:t>
      </w:r>
      <w:r w:rsidR="00391D23" w:rsidRPr="008A0DFB">
        <w:rPr>
          <w:rFonts w:cs="Arial"/>
        </w:rPr>
        <w:t xml:space="preserve"> Vedanta is </w:t>
      </w:r>
      <w:r w:rsidR="004A5102" w:rsidRPr="008A0DFB">
        <w:rPr>
          <w:rFonts w:cs="Arial"/>
        </w:rPr>
        <w:t xml:space="preserve">also </w:t>
      </w:r>
      <w:r w:rsidR="00391D23" w:rsidRPr="008A0DFB">
        <w:rPr>
          <w:rFonts w:cs="Arial"/>
        </w:rPr>
        <w:t>known as the culmination of the essential knowledge of the Vedas, concerned with the truth of existence, creation, the soul and the illusion of all duality</w:t>
      </w:r>
      <w:r w:rsidR="00D20AD0" w:rsidRPr="008A0DFB">
        <w:rPr>
          <w:rFonts w:cs="Arial"/>
        </w:rPr>
        <w:t xml:space="preserve"> also known as </w:t>
      </w:r>
      <w:r w:rsidR="0009624C" w:rsidRPr="008A0DFB">
        <w:rPr>
          <w:rFonts w:cs="Arial"/>
        </w:rPr>
        <w:t>separateness</w:t>
      </w:r>
      <w:r w:rsidR="00391D23" w:rsidRPr="008A0DFB">
        <w:rPr>
          <w:rFonts w:cs="Arial"/>
        </w:rPr>
        <w:t xml:space="preserve">. </w:t>
      </w:r>
      <w:r w:rsidR="00880675" w:rsidRPr="008A0DFB">
        <w:rPr>
          <w:rFonts w:cs="Arial"/>
        </w:rPr>
        <w:t>The texts</w:t>
      </w:r>
      <w:r w:rsidR="00391D23" w:rsidRPr="008A0DFB">
        <w:rPr>
          <w:rFonts w:cs="Arial"/>
        </w:rPr>
        <w:t xml:space="preserve"> can be understood as the monistic philosophy of the Hindus.</w:t>
      </w:r>
      <w:r w:rsidR="00185ED6" w:rsidRPr="008A0DFB">
        <w:rPr>
          <w:rFonts w:cs="Arial"/>
          <w:color w:val="595959"/>
          <w:shd w:val="clear" w:color="auto" w:fill="FFFFFF"/>
        </w:rPr>
        <w:t xml:space="preserve"> </w:t>
      </w:r>
      <w:r w:rsidR="00185ED6" w:rsidRPr="008A0DFB">
        <w:rPr>
          <w:rFonts w:cs="Arial"/>
          <w:shd w:val="clear" w:color="auto" w:fill="FFFFFF"/>
        </w:rPr>
        <w:t>Phillips (1998) quotes:</w:t>
      </w:r>
    </w:p>
    <w:p w:rsidR="002C727B" w:rsidRPr="008A0DFB" w:rsidRDefault="00E24C33" w:rsidP="00E24C33">
      <w:pPr>
        <w:ind w:left="720"/>
        <w:rPr>
          <w:rFonts w:cs="Arial"/>
        </w:rPr>
      </w:pPr>
      <w:r w:rsidRPr="008A0DFB">
        <w:rPr>
          <w:rFonts w:cs="Arial"/>
          <w:color w:val="1A1A1A"/>
          <w:shd w:val="clear" w:color="auto" w:fill="FFFFFF"/>
        </w:rPr>
        <w:t>“</w:t>
      </w:r>
      <w:r w:rsidR="002C727B" w:rsidRPr="008A0DFB">
        <w:rPr>
          <w:rFonts w:cs="Arial"/>
          <w:color w:val="1A1A1A"/>
          <w:shd w:val="clear" w:color="auto" w:fill="FFFFFF"/>
        </w:rPr>
        <w:t xml:space="preserve">The prominent classical and modern Indian philosophy known as Advaita </w:t>
      </w:r>
      <w:proofErr w:type="spellStart"/>
      <w:r w:rsidR="002C727B" w:rsidRPr="008A0DFB">
        <w:rPr>
          <w:rFonts w:cs="Arial"/>
          <w:color w:val="1A1A1A"/>
          <w:shd w:val="clear" w:color="auto" w:fill="FFFFFF"/>
        </w:rPr>
        <w:t>Vedānta</w:t>
      </w:r>
      <w:proofErr w:type="spellEnd"/>
      <w:r w:rsidR="002C727B" w:rsidRPr="008A0DFB">
        <w:rPr>
          <w:rFonts w:cs="Arial"/>
          <w:color w:val="1A1A1A"/>
          <w:shd w:val="clear" w:color="auto" w:fill="FFFFFF"/>
        </w:rPr>
        <w:t>, which insists on the single reality of Brahman (the Absolute), is often identified as Indian monism. Furthermore, a monism in theology (Brahman as God) is important to almost all expressions, classical and modern, of Indian theism</w:t>
      </w:r>
      <w:r w:rsidRPr="008A0DFB">
        <w:rPr>
          <w:rFonts w:cs="Arial"/>
          <w:color w:val="1A1A1A"/>
          <w:shd w:val="clear" w:color="auto" w:fill="FFFFFF"/>
        </w:rPr>
        <w:t>”</w:t>
      </w:r>
      <w:r w:rsidR="002C727B" w:rsidRPr="008A0DFB">
        <w:rPr>
          <w:rFonts w:cs="Arial"/>
          <w:color w:val="1A1A1A"/>
          <w:shd w:val="clear" w:color="auto" w:fill="FFFFFF"/>
        </w:rPr>
        <w:t>.</w:t>
      </w:r>
    </w:p>
    <w:p w:rsidR="00380A05" w:rsidRPr="008A0DFB" w:rsidRDefault="004206DE">
      <w:pPr>
        <w:rPr>
          <w:rFonts w:cs="Arial"/>
        </w:rPr>
      </w:pPr>
      <w:r w:rsidRPr="008A0DFB">
        <w:rPr>
          <w:rFonts w:cs="Arial"/>
        </w:rPr>
        <w:t xml:space="preserve">As there was no direct interpretation of these texts, several schools of Vedanta philosophy emerged </w:t>
      </w:r>
      <w:r w:rsidR="00BD0421" w:rsidRPr="008A0DFB">
        <w:rPr>
          <w:rFonts w:cs="Arial"/>
        </w:rPr>
        <w:t>as a result of the differences of these interpretations.</w:t>
      </w:r>
      <w:r w:rsidR="00F54267" w:rsidRPr="008A0DFB">
        <w:rPr>
          <w:rFonts w:cs="Arial"/>
        </w:rPr>
        <w:t xml:space="preserve"> Mostly these differences of interpretations arose from the direct understanding of what is referred to as the Self (</w:t>
      </w:r>
      <w:r w:rsidR="00F54267" w:rsidRPr="008A0DFB">
        <w:rPr>
          <w:rFonts w:cs="Arial"/>
          <w:i/>
        </w:rPr>
        <w:t>atman</w:t>
      </w:r>
      <w:r w:rsidR="00F54267" w:rsidRPr="008A0DFB">
        <w:rPr>
          <w:rFonts w:cs="Arial"/>
        </w:rPr>
        <w:t>) and the Absolute (</w:t>
      </w:r>
      <w:proofErr w:type="gramStart"/>
      <w:r w:rsidR="00F54267" w:rsidRPr="008A0DFB">
        <w:rPr>
          <w:rFonts w:cs="Arial"/>
          <w:i/>
        </w:rPr>
        <w:t>brahman</w:t>
      </w:r>
      <w:proofErr w:type="gramEnd"/>
      <w:r w:rsidR="00F54267" w:rsidRPr="008A0DFB">
        <w:rPr>
          <w:rFonts w:cs="Arial"/>
        </w:rPr>
        <w:t>).</w:t>
      </w:r>
      <w:r w:rsidR="00CA414B" w:rsidRPr="008A0DFB">
        <w:rPr>
          <w:rFonts w:cs="Arial"/>
        </w:rPr>
        <w:t xml:space="preserve"> </w:t>
      </w:r>
      <w:r w:rsidR="00D64237" w:rsidRPr="008A0DFB">
        <w:rPr>
          <w:rFonts w:cs="Arial"/>
        </w:rPr>
        <w:t xml:space="preserve">Indian texts did not use capital letters therefore </w:t>
      </w:r>
      <w:r w:rsidR="00D64237" w:rsidRPr="008A0DFB">
        <w:rPr>
          <w:rFonts w:cs="Arial"/>
          <w:i/>
        </w:rPr>
        <w:t>atman</w:t>
      </w:r>
      <w:r w:rsidR="00D64237" w:rsidRPr="008A0DFB">
        <w:rPr>
          <w:rFonts w:cs="Arial"/>
        </w:rPr>
        <w:t xml:space="preserve"> and </w:t>
      </w:r>
      <w:proofErr w:type="gramStart"/>
      <w:r w:rsidR="00D64237" w:rsidRPr="008A0DFB">
        <w:rPr>
          <w:rFonts w:cs="Arial"/>
          <w:i/>
        </w:rPr>
        <w:t>brahman</w:t>
      </w:r>
      <w:proofErr w:type="gramEnd"/>
      <w:r w:rsidR="00D64237" w:rsidRPr="008A0DFB">
        <w:rPr>
          <w:rFonts w:cs="Arial"/>
        </w:rPr>
        <w:t xml:space="preserve"> were shown as lowercase words. </w:t>
      </w:r>
      <w:r w:rsidR="00E76681" w:rsidRPr="008A0DFB">
        <w:rPr>
          <w:rFonts w:cs="Arial"/>
        </w:rPr>
        <w:t xml:space="preserve">It is important to mention there are many similarities between the schools also, such as the pursuit of knowledge between </w:t>
      </w:r>
      <w:r w:rsidR="00E76681" w:rsidRPr="008A0DFB">
        <w:rPr>
          <w:rFonts w:cs="Arial"/>
          <w:i/>
        </w:rPr>
        <w:t>atman</w:t>
      </w:r>
      <w:r w:rsidR="00E76681" w:rsidRPr="008A0DFB">
        <w:rPr>
          <w:rFonts w:cs="Arial"/>
        </w:rPr>
        <w:t xml:space="preserve"> and </w:t>
      </w:r>
      <w:proofErr w:type="gramStart"/>
      <w:r w:rsidR="00E76681" w:rsidRPr="008A0DFB">
        <w:rPr>
          <w:rFonts w:cs="Arial"/>
          <w:i/>
        </w:rPr>
        <w:t>brahman</w:t>
      </w:r>
      <w:proofErr w:type="gramEnd"/>
      <w:r w:rsidR="00837D6E" w:rsidRPr="008A0DFB">
        <w:rPr>
          <w:rFonts w:cs="Arial"/>
        </w:rPr>
        <w:t xml:space="preserve">, the major texts of the Brahma Sutras, Upanishads and the Bhagavad Gita and that </w:t>
      </w:r>
      <w:r w:rsidR="00837D6E" w:rsidRPr="008A0DFB">
        <w:rPr>
          <w:rFonts w:cs="Arial"/>
          <w:i/>
        </w:rPr>
        <w:t>brahman</w:t>
      </w:r>
      <w:r w:rsidR="00837D6E" w:rsidRPr="008A0DFB">
        <w:rPr>
          <w:rFonts w:cs="Arial"/>
        </w:rPr>
        <w:t xml:space="preserve"> is the unchanging ever existing </w:t>
      </w:r>
      <w:r w:rsidR="00837D6E" w:rsidRPr="008A0DFB">
        <w:rPr>
          <w:rFonts w:cs="Arial"/>
        </w:rPr>
        <w:lastRenderedPageBreak/>
        <w:t xml:space="preserve">consciousness of the world. </w:t>
      </w:r>
      <w:r w:rsidR="00DF282A" w:rsidRPr="008A0DFB">
        <w:rPr>
          <w:rFonts w:cs="Arial"/>
        </w:rPr>
        <w:t xml:space="preserve">The exception to this is the school of </w:t>
      </w:r>
      <w:proofErr w:type="spellStart"/>
      <w:r w:rsidR="00DF282A" w:rsidRPr="008A0DFB">
        <w:rPr>
          <w:rFonts w:cs="Arial"/>
        </w:rPr>
        <w:t>Dvaita</w:t>
      </w:r>
      <w:proofErr w:type="spellEnd"/>
      <w:r w:rsidR="00DF282A" w:rsidRPr="008A0DFB">
        <w:rPr>
          <w:rFonts w:cs="Arial"/>
        </w:rPr>
        <w:t xml:space="preserve"> Vedanta which I will mention in Section 2</w:t>
      </w:r>
      <w:r w:rsidR="009D58A8" w:rsidRPr="008A0DFB">
        <w:rPr>
          <w:rFonts w:cs="Arial"/>
        </w:rPr>
        <w:t>.</w:t>
      </w:r>
    </w:p>
    <w:p w:rsidR="00D8584E" w:rsidRPr="008A0DFB" w:rsidRDefault="00CA414B" w:rsidP="0026218B">
      <w:pPr>
        <w:spacing w:before="240"/>
        <w:rPr>
          <w:rFonts w:cs="Arial"/>
        </w:rPr>
      </w:pPr>
      <w:r w:rsidRPr="008A0DFB">
        <w:rPr>
          <w:rFonts w:cs="Arial"/>
        </w:rPr>
        <w:t xml:space="preserve">The range of interpretations </w:t>
      </w:r>
      <w:r w:rsidR="00A07EC3" w:rsidRPr="008A0DFB">
        <w:rPr>
          <w:rFonts w:cs="Arial"/>
        </w:rPr>
        <w:t>of these texts</w:t>
      </w:r>
      <w:r w:rsidRPr="008A0DFB">
        <w:rPr>
          <w:rFonts w:cs="Arial"/>
        </w:rPr>
        <w:t xml:space="preserve"> </w:t>
      </w:r>
      <w:r w:rsidR="00D8584E" w:rsidRPr="008A0DFB">
        <w:rPr>
          <w:rFonts w:cs="Arial"/>
        </w:rPr>
        <w:t>can be split into three parts</w:t>
      </w:r>
      <w:r w:rsidR="004125C3" w:rsidRPr="008A0DFB">
        <w:rPr>
          <w:rFonts w:cs="Arial"/>
        </w:rPr>
        <w:t xml:space="preserve"> or schools</w:t>
      </w:r>
      <w:r w:rsidR="00D8584E" w:rsidRPr="008A0DFB">
        <w:rPr>
          <w:rFonts w:cs="Arial"/>
        </w:rPr>
        <w:t>. The non-dualist</w:t>
      </w:r>
      <w:r w:rsidRPr="008A0DFB">
        <w:rPr>
          <w:rFonts w:cs="Arial"/>
        </w:rPr>
        <w:t xml:space="preserve"> school (Advaita</w:t>
      </w:r>
      <w:r w:rsidR="00D8584E" w:rsidRPr="008A0DFB">
        <w:rPr>
          <w:rFonts w:cs="Arial"/>
        </w:rPr>
        <w:t xml:space="preserve"> Vedanta</w:t>
      </w:r>
      <w:r w:rsidRPr="008A0DFB">
        <w:rPr>
          <w:rFonts w:cs="Arial"/>
        </w:rPr>
        <w:t xml:space="preserve">) </w:t>
      </w:r>
      <w:r w:rsidR="00D8584E" w:rsidRPr="008A0DFB">
        <w:rPr>
          <w:rFonts w:cs="Arial"/>
        </w:rPr>
        <w:t>is a school, l</w:t>
      </w:r>
      <w:r w:rsidR="002777F5" w:rsidRPr="008A0DFB">
        <w:rPr>
          <w:rFonts w:cs="Arial"/>
        </w:rPr>
        <w:t xml:space="preserve">ed by the </w:t>
      </w:r>
      <w:r w:rsidRPr="008A0DFB">
        <w:rPr>
          <w:rFonts w:cs="Arial"/>
        </w:rPr>
        <w:t xml:space="preserve">Indian Philosopher </w:t>
      </w:r>
      <w:r w:rsidR="002777F5" w:rsidRPr="008A0DFB">
        <w:rPr>
          <w:rFonts w:cs="Arial"/>
        </w:rPr>
        <w:t>Shankara</w:t>
      </w:r>
      <w:r w:rsidR="00D8584E" w:rsidRPr="008A0DFB">
        <w:rPr>
          <w:rFonts w:cs="Arial"/>
        </w:rPr>
        <w:t>charya</w:t>
      </w:r>
      <w:r w:rsidR="002777F5" w:rsidRPr="008A0DFB">
        <w:rPr>
          <w:rFonts w:cs="Arial"/>
        </w:rPr>
        <w:t xml:space="preserve"> </w:t>
      </w:r>
      <w:r w:rsidR="00D8584E" w:rsidRPr="008A0DFB">
        <w:rPr>
          <w:rFonts w:cs="Arial"/>
        </w:rPr>
        <w:t>and portrays one existence (</w:t>
      </w:r>
      <w:proofErr w:type="gramStart"/>
      <w:r w:rsidR="00D8584E" w:rsidRPr="008A0DFB">
        <w:rPr>
          <w:rFonts w:cs="Arial"/>
          <w:i/>
        </w:rPr>
        <w:t>brahman</w:t>
      </w:r>
      <w:proofErr w:type="gramEnd"/>
      <w:r w:rsidR="00B8371E" w:rsidRPr="008A0DFB">
        <w:rPr>
          <w:rFonts w:cs="Arial"/>
        </w:rPr>
        <w:t>) as</w:t>
      </w:r>
      <w:r w:rsidR="00D8584E" w:rsidRPr="008A0DFB">
        <w:rPr>
          <w:rFonts w:cs="Arial"/>
        </w:rPr>
        <w:t xml:space="preserve"> one conscious bliss</w:t>
      </w:r>
      <w:r w:rsidR="00B8371E" w:rsidRPr="008A0DFB">
        <w:rPr>
          <w:rFonts w:cs="Arial"/>
        </w:rPr>
        <w:t xml:space="preserve"> and </w:t>
      </w:r>
      <w:r w:rsidR="006464F4" w:rsidRPr="008A0DFB">
        <w:rPr>
          <w:rFonts w:cs="Arial"/>
        </w:rPr>
        <w:t>its</w:t>
      </w:r>
      <w:r w:rsidR="00B8371E" w:rsidRPr="008A0DFB">
        <w:rPr>
          <w:rFonts w:cs="Arial"/>
        </w:rPr>
        <w:t xml:space="preserve"> unity with </w:t>
      </w:r>
      <w:r w:rsidR="006464F4" w:rsidRPr="008A0DFB">
        <w:rPr>
          <w:rFonts w:cs="Arial"/>
        </w:rPr>
        <w:t>self</w:t>
      </w:r>
      <w:r w:rsidR="00B8371E" w:rsidRPr="008A0DFB">
        <w:rPr>
          <w:rFonts w:cs="Arial"/>
        </w:rPr>
        <w:t xml:space="preserve"> (</w:t>
      </w:r>
      <w:r w:rsidR="00B8371E" w:rsidRPr="008A0DFB">
        <w:rPr>
          <w:rFonts w:cs="Arial"/>
          <w:i/>
        </w:rPr>
        <w:t>atman</w:t>
      </w:r>
      <w:r w:rsidR="00B8371E" w:rsidRPr="008A0DFB">
        <w:rPr>
          <w:rFonts w:cs="Arial"/>
        </w:rPr>
        <w:t>)</w:t>
      </w:r>
      <w:r w:rsidR="006464F4" w:rsidRPr="008A0DFB">
        <w:rPr>
          <w:rFonts w:cs="Arial"/>
        </w:rPr>
        <w:t>.</w:t>
      </w:r>
      <w:r w:rsidR="00953A8F" w:rsidRPr="008A0DFB">
        <w:rPr>
          <w:rFonts w:cs="Arial"/>
        </w:rPr>
        <w:t xml:space="preserve"> In Section 1 I will delve deeper into this area to uncover Shankaracharya’s Advaita Vedanta</w:t>
      </w:r>
      <w:r w:rsidR="00976A95" w:rsidRPr="008A0DFB">
        <w:rPr>
          <w:rFonts w:cs="Arial"/>
        </w:rPr>
        <w:t xml:space="preserve"> philosophy</w:t>
      </w:r>
      <w:r w:rsidR="00953A8F" w:rsidRPr="008A0DFB">
        <w:rPr>
          <w:rFonts w:cs="Arial"/>
        </w:rPr>
        <w:t>.</w:t>
      </w:r>
      <w:r w:rsidR="006049C9" w:rsidRPr="008A0DFB">
        <w:rPr>
          <w:rFonts w:cs="Arial"/>
        </w:rPr>
        <w:t xml:space="preserve"> The second </w:t>
      </w:r>
      <w:r w:rsidR="009B4AD7" w:rsidRPr="008A0DFB">
        <w:rPr>
          <w:rFonts w:cs="Arial"/>
        </w:rPr>
        <w:t>part or school</w:t>
      </w:r>
      <w:r w:rsidR="006049C9" w:rsidRPr="008A0DFB">
        <w:rPr>
          <w:rFonts w:cs="Arial"/>
        </w:rPr>
        <w:t xml:space="preserve"> within the Vedanta Brahma Sutras is a school led by Ram</w:t>
      </w:r>
      <w:r w:rsidR="0067578C" w:rsidRPr="008A0DFB">
        <w:rPr>
          <w:rFonts w:cs="Arial"/>
        </w:rPr>
        <w:t>anuja called the Vishishtadvaita subschool of Vedanta.</w:t>
      </w:r>
      <w:r w:rsidR="00454D52" w:rsidRPr="008A0DFB">
        <w:rPr>
          <w:rFonts w:cs="Arial"/>
        </w:rPr>
        <w:t xml:space="preserve"> This school disagrees with Shankaracharya’s philosophies of one existence, conscious bliss and states that yes, we are whole but we are a part of this Divinity</w:t>
      </w:r>
      <w:r w:rsidR="00D3069F" w:rsidRPr="008A0DFB">
        <w:rPr>
          <w:rFonts w:cs="Arial"/>
        </w:rPr>
        <w:t>, this universal consciousness</w:t>
      </w:r>
      <w:r w:rsidR="00454D52" w:rsidRPr="008A0DFB">
        <w:rPr>
          <w:rFonts w:cs="Arial"/>
        </w:rPr>
        <w:t>.</w:t>
      </w:r>
      <w:r w:rsidR="004129DF" w:rsidRPr="008A0DFB">
        <w:rPr>
          <w:rFonts w:cs="Arial"/>
        </w:rPr>
        <w:t xml:space="preserve"> The role of devotion, also known as </w:t>
      </w:r>
      <w:r w:rsidR="0026218B" w:rsidRPr="008A0DFB">
        <w:rPr>
          <w:rFonts w:cs="Arial"/>
          <w:i/>
        </w:rPr>
        <w:t>bhakti</w:t>
      </w:r>
      <w:r w:rsidR="0026218B" w:rsidRPr="008A0DFB">
        <w:rPr>
          <w:rFonts w:cs="Arial"/>
        </w:rPr>
        <w:t xml:space="preserve"> is </w:t>
      </w:r>
      <w:r w:rsidR="006877C5" w:rsidRPr="008A0DFB">
        <w:rPr>
          <w:rFonts w:cs="Arial"/>
        </w:rPr>
        <w:t>essential within this school to aid</w:t>
      </w:r>
      <w:r w:rsidR="00B30F8F" w:rsidRPr="008A0DFB">
        <w:rPr>
          <w:rFonts w:cs="Arial"/>
        </w:rPr>
        <w:t xml:space="preserve"> and experience</w:t>
      </w:r>
      <w:r w:rsidR="006877C5" w:rsidRPr="008A0DFB">
        <w:rPr>
          <w:rFonts w:cs="Arial"/>
        </w:rPr>
        <w:t xml:space="preserve"> union with </w:t>
      </w:r>
      <w:proofErr w:type="gramStart"/>
      <w:r w:rsidR="006877C5" w:rsidRPr="008A0DFB">
        <w:rPr>
          <w:rFonts w:cs="Arial"/>
          <w:i/>
        </w:rPr>
        <w:t>brahman</w:t>
      </w:r>
      <w:proofErr w:type="gramEnd"/>
      <w:r w:rsidR="006877C5" w:rsidRPr="008A0DFB">
        <w:rPr>
          <w:rFonts w:cs="Arial"/>
        </w:rPr>
        <w:t>. I will</w:t>
      </w:r>
      <w:r w:rsidR="00C809CE" w:rsidRPr="008A0DFB">
        <w:rPr>
          <w:rFonts w:cs="Arial"/>
        </w:rPr>
        <w:t xml:space="preserve"> </w:t>
      </w:r>
      <w:r w:rsidR="006877C5" w:rsidRPr="008A0DFB">
        <w:rPr>
          <w:rFonts w:cs="Arial"/>
        </w:rPr>
        <w:t>uncover this school within section 2 of this essay</w:t>
      </w:r>
      <w:r w:rsidR="00C809CE" w:rsidRPr="008A0DFB">
        <w:rPr>
          <w:rFonts w:cs="Arial"/>
        </w:rPr>
        <w:t xml:space="preserve"> along with the third school, led by Madhvacharya</w:t>
      </w:r>
      <w:r w:rsidR="006877C5" w:rsidRPr="008A0DFB">
        <w:rPr>
          <w:rFonts w:cs="Arial"/>
        </w:rPr>
        <w:t xml:space="preserve">. </w:t>
      </w:r>
      <w:r w:rsidR="00C809CE" w:rsidRPr="008A0DFB">
        <w:rPr>
          <w:rFonts w:cs="Arial"/>
        </w:rPr>
        <w:t xml:space="preserve">Madhvacharya’s philosophy </w:t>
      </w:r>
      <w:r w:rsidR="00460ED1" w:rsidRPr="008A0DFB">
        <w:rPr>
          <w:rFonts w:cs="Arial"/>
        </w:rPr>
        <w:t xml:space="preserve">is </w:t>
      </w:r>
      <w:r w:rsidR="00C809CE" w:rsidRPr="008A0DFB">
        <w:rPr>
          <w:rFonts w:cs="Arial"/>
        </w:rPr>
        <w:t xml:space="preserve">called </w:t>
      </w:r>
      <w:proofErr w:type="spellStart"/>
      <w:r w:rsidR="00C809CE" w:rsidRPr="008A0DFB">
        <w:rPr>
          <w:rFonts w:cs="Arial"/>
        </w:rPr>
        <w:t>Dvaita</w:t>
      </w:r>
      <w:proofErr w:type="spellEnd"/>
      <w:r w:rsidR="00C809CE" w:rsidRPr="008A0DFB">
        <w:rPr>
          <w:rFonts w:cs="Arial"/>
        </w:rPr>
        <w:t xml:space="preserve"> or theistic dualism </w:t>
      </w:r>
      <w:r w:rsidR="00460ED1" w:rsidRPr="008A0DFB">
        <w:rPr>
          <w:rFonts w:cs="Arial"/>
        </w:rPr>
        <w:t xml:space="preserve">which </w:t>
      </w:r>
      <w:r w:rsidR="00C809CE" w:rsidRPr="008A0DFB">
        <w:rPr>
          <w:rFonts w:cs="Arial"/>
        </w:rPr>
        <w:t xml:space="preserve">states that we are all different from one another and that God is different from us. We are all under the one care of the one divine ruler but we are different. The role of </w:t>
      </w:r>
      <w:r w:rsidR="001F2AAC" w:rsidRPr="008A0DFB">
        <w:rPr>
          <w:rFonts w:cs="Arial"/>
          <w:i/>
        </w:rPr>
        <w:t>bhakti</w:t>
      </w:r>
      <w:r w:rsidR="00C809CE" w:rsidRPr="008A0DFB">
        <w:rPr>
          <w:rFonts w:cs="Arial"/>
        </w:rPr>
        <w:t xml:space="preserve"> and surrender is important </w:t>
      </w:r>
      <w:r w:rsidR="001F2AAC" w:rsidRPr="008A0DFB">
        <w:rPr>
          <w:rFonts w:cs="Arial"/>
        </w:rPr>
        <w:t xml:space="preserve">also </w:t>
      </w:r>
      <w:r w:rsidR="00C809CE" w:rsidRPr="008A0DFB">
        <w:rPr>
          <w:rFonts w:cs="Arial"/>
        </w:rPr>
        <w:t xml:space="preserve">with this dualistic school. </w:t>
      </w:r>
      <w:r w:rsidR="006877C5" w:rsidRPr="008A0DFB">
        <w:rPr>
          <w:rFonts w:cs="Arial"/>
        </w:rPr>
        <w:t>The final section of this essay, section 3</w:t>
      </w:r>
      <w:r w:rsidR="00D96A33" w:rsidRPr="008A0DFB">
        <w:rPr>
          <w:rFonts w:cs="Arial"/>
        </w:rPr>
        <w:t xml:space="preserve"> will uncover my viewpoints </w:t>
      </w:r>
      <w:r w:rsidR="006877C5" w:rsidRPr="008A0DFB">
        <w:rPr>
          <w:rFonts w:cs="Arial"/>
        </w:rPr>
        <w:t xml:space="preserve">of the texts </w:t>
      </w:r>
      <w:r w:rsidR="00D96A33" w:rsidRPr="008A0DFB">
        <w:rPr>
          <w:rFonts w:cs="Arial"/>
        </w:rPr>
        <w:t>I have</w:t>
      </w:r>
      <w:r w:rsidR="006877C5" w:rsidRPr="008A0DFB">
        <w:rPr>
          <w:rFonts w:cs="Arial"/>
        </w:rPr>
        <w:t xml:space="preserve"> read and </w:t>
      </w:r>
      <w:r w:rsidR="00D96A33" w:rsidRPr="008A0DFB">
        <w:rPr>
          <w:rFonts w:cs="Arial"/>
        </w:rPr>
        <w:t xml:space="preserve">my understandings whilst writing </w:t>
      </w:r>
      <w:r w:rsidR="001F2AAC" w:rsidRPr="008A0DFB">
        <w:rPr>
          <w:rFonts w:cs="Arial"/>
        </w:rPr>
        <w:t>this essay.</w:t>
      </w:r>
    </w:p>
    <w:p w:rsidR="003553D8" w:rsidRPr="008A0DFB" w:rsidRDefault="00893D10">
      <w:pPr>
        <w:rPr>
          <w:rFonts w:cs="Arial"/>
        </w:rPr>
      </w:pPr>
      <w:r w:rsidRPr="008A0DFB">
        <w:rPr>
          <w:rFonts w:cs="Arial"/>
        </w:rPr>
        <w:t>It is important to note, t</w:t>
      </w:r>
      <w:r w:rsidR="003553D8" w:rsidRPr="008A0DFB">
        <w:rPr>
          <w:rFonts w:cs="Arial"/>
        </w:rPr>
        <w:t xml:space="preserve">he </w:t>
      </w:r>
      <w:proofErr w:type="spellStart"/>
      <w:r w:rsidR="003553D8" w:rsidRPr="008A0DFB">
        <w:rPr>
          <w:rFonts w:cs="Arial"/>
        </w:rPr>
        <w:t>Vedantist</w:t>
      </w:r>
      <w:proofErr w:type="spellEnd"/>
      <w:r w:rsidR="003553D8" w:rsidRPr="008A0DFB">
        <w:rPr>
          <w:rFonts w:cs="Arial"/>
        </w:rPr>
        <w:t xml:space="preserve"> way of liberation is very different from any school of Western philosophy, involving as it does daily meditation and other spiritual exercises to bring about union with </w:t>
      </w:r>
      <w:proofErr w:type="gramStart"/>
      <w:r w:rsidR="00482521" w:rsidRPr="008A0DFB">
        <w:rPr>
          <w:rFonts w:cs="Arial"/>
          <w:i/>
        </w:rPr>
        <w:t>b</w:t>
      </w:r>
      <w:r w:rsidR="003553D8" w:rsidRPr="008A0DFB">
        <w:rPr>
          <w:rFonts w:cs="Arial"/>
          <w:i/>
        </w:rPr>
        <w:t>rahman</w:t>
      </w:r>
      <w:proofErr w:type="gramEnd"/>
      <w:r w:rsidR="003553D8" w:rsidRPr="008A0DFB">
        <w:rPr>
          <w:rFonts w:cs="Arial"/>
        </w:rPr>
        <w:t>.</w:t>
      </w:r>
    </w:p>
    <w:p w:rsidR="00030CC1" w:rsidRPr="008A0DFB" w:rsidRDefault="009E5762">
      <w:pPr>
        <w:rPr>
          <w:rFonts w:cs="Arial"/>
        </w:rPr>
      </w:pPr>
      <w:r w:rsidRPr="008A0DFB">
        <w:rPr>
          <w:rFonts w:cs="Arial"/>
        </w:rPr>
        <w:t xml:space="preserve">Throughout the literature there are references to </w:t>
      </w:r>
      <w:proofErr w:type="gramStart"/>
      <w:r w:rsidRPr="008A0DFB">
        <w:rPr>
          <w:rFonts w:cs="Arial"/>
          <w:i/>
        </w:rPr>
        <w:t>brahman</w:t>
      </w:r>
      <w:proofErr w:type="gramEnd"/>
      <w:r w:rsidRPr="008A0DFB">
        <w:rPr>
          <w:rFonts w:cs="Arial"/>
        </w:rPr>
        <w:t xml:space="preserve"> as </w:t>
      </w:r>
      <w:proofErr w:type="spellStart"/>
      <w:r w:rsidRPr="008A0DFB">
        <w:rPr>
          <w:rFonts w:cs="Arial"/>
          <w:i/>
        </w:rPr>
        <w:t>Ishvara</w:t>
      </w:r>
      <w:proofErr w:type="spellEnd"/>
      <w:r w:rsidRPr="008A0DFB">
        <w:rPr>
          <w:rFonts w:cs="Arial"/>
        </w:rPr>
        <w:t xml:space="preserve">: the ultimate reality and </w:t>
      </w:r>
      <w:r w:rsidRPr="008A0DFB">
        <w:rPr>
          <w:rFonts w:cs="Arial"/>
          <w:i/>
        </w:rPr>
        <w:t>atman</w:t>
      </w:r>
      <w:r w:rsidRPr="008A0DFB">
        <w:rPr>
          <w:rFonts w:cs="Arial"/>
        </w:rPr>
        <w:t xml:space="preserve"> or </w:t>
      </w:r>
      <w:r w:rsidRPr="008A0DFB">
        <w:rPr>
          <w:rFonts w:cs="Arial"/>
          <w:i/>
        </w:rPr>
        <w:t>Jivatman</w:t>
      </w:r>
      <w:r w:rsidRPr="008A0DFB">
        <w:rPr>
          <w:rFonts w:cs="Arial"/>
        </w:rPr>
        <w:t>: known as the individual self or soul.</w:t>
      </w:r>
      <w:r w:rsidR="00734F6E" w:rsidRPr="008A0DFB">
        <w:rPr>
          <w:rFonts w:cs="Arial"/>
        </w:rPr>
        <w:t xml:space="preserve"> It is also </w:t>
      </w:r>
      <w:r w:rsidR="00E86E86" w:rsidRPr="008A0DFB">
        <w:rPr>
          <w:rFonts w:cs="Arial"/>
        </w:rPr>
        <w:t>important to note that in Hindu philosophy there is an understanding of</w:t>
      </w:r>
      <w:r w:rsidR="0034271E" w:rsidRPr="008A0DFB">
        <w:rPr>
          <w:rFonts w:cs="Arial"/>
        </w:rPr>
        <w:t xml:space="preserve"> the cycle of birth and rebirth, how a being is born depends on how their last life was lived. </w:t>
      </w:r>
      <w:r w:rsidR="00AE6F58" w:rsidRPr="008A0DFB">
        <w:rPr>
          <w:rFonts w:cs="Arial"/>
        </w:rPr>
        <w:t>That s</w:t>
      </w:r>
      <w:r w:rsidR="0034271E" w:rsidRPr="008A0DFB">
        <w:rPr>
          <w:rFonts w:cs="Arial"/>
        </w:rPr>
        <w:t xml:space="preserve">ouls obtain good and bad karma based on actions and </w:t>
      </w:r>
      <w:r w:rsidR="00AE6F58" w:rsidRPr="008A0DFB">
        <w:rPr>
          <w:rFonts w:cs="Arial"/>
        </w:rPr>
        <w:t xml:space="preserve">that death which is seen as the last of the samsara’s (part of the cycle of life) </w:t>
      </w:r>
      <w:r w:rsidR="000A1140" w:rsidRPr="008A0DFB">
        <w:rPr>
          <w:rFonts w:cs="Arial"/>
        </w:rPr>
        <w:t>is the ultimate sacrifice.</w:t>
      </w:r>
    </w:p>
    <w:p w:rsidR="00030CC1" w:rsidRDefault="00A112C4" w:rsidP="0045344A">
      <w:pPr>
        <w:shd w:val="clear" w:color="auto" w:fill="FFFFFF"/>
        <w:spacing w:after="0" w:line="240" w:lineRule="auto"/>
        <w:ind w:left="720"/>
        <w:rPr>
          <w:rFonts w:eastAsia="Times New Roman" w:cs="Arial"/>
          <w:lang w:eastAsia="en-GB"/>
        </w:rPr>
      </w:pPr>
      <w:r>
        <w:rPr>
          <w:rFonts w:eastAsia="Times New Roman" w:cs="Arial"/>
          <w:lang w:eastAsia="en-GB"/>
        </w:rPr>
        <w:t>“</w:t>
      </w:r>
      <w:r w:rsidR="00030CC1" w:rsidRPr="00030CC1">
        <w:rPr>
          <w:rFonts w:eastAsia="Times New Roman" w:cs="Arial"/>
          <w:lang w:eastAsia="en-GB"/>
        </w:rPr>
        <w:t>Moksha is the end of the death and rebirth cycle and is cla</w:t>
      </w:r>
      <w:r>
        <w:rPr>
          <w:rFonts w:eastAsia="Times New Roman" w:cs="Arial"/>
          <w:lang w:eastAsia="en-GB"/>
        </w:rPr>
        <w:t xml:space="preserve">ssed as the fourth and ultimate </w:t>
      </w:r>
      <w:r w:rsidR="00030CC1" w:rsidRPr="00030CC1">
        <w:rPr>
          <w:rFonts w:eastAsia="Times New Roman" w:cs="Arial"/>
          <w:i/>
          <w:iCs/>
          <w:lang w:eastAsia="en-GB"/>
        </w:rPr>
        <w:t>artha</w:t>
      </w:r>
      <w:r>
        <w:rPr>
          <w:rFonts w:eastAsia="Times New Roman" w:cs="Arial"/>
          <w:lang w:eastAsia="en-GB"/>
        </w:rPr>
        <w:t xml:space="preserve"> </w:t>
      </w:r>
      <w:r w:rsidR="00030CC1" w:rsidRPr="00030CC1">
        <w:rPr>
          <w:rFonts w:eastAsia="Times New Roman" w:cs="Arial"/>
          <w:lang w:eastAsia="en-GB"/>
        </w:rPr>
        <w:t>(goal). It is the transcendence of all arthas. It is achieved by overcoming ignorance and desires. It is a paradox in the sense that overcoming desires also includes overcoming the desire for moksha itself. It can be achieved both in this life and after death</w:t>
      </w:r>
      <w:r w:rsidR="0045344A" w:rsidRPr="008A0DFB">
        <w:rPr>
          <w:rFonts w:eastAsia="Times New Roman" w:cs="Arial"/>
          <w:lang w:eastAsia="en-GB"/>
        </w:rPr>
        <w:t>”</w:t>
      </w:r>
      <w:r w:rsidR="00030CC1" w:rsidRPr="00030CC1">
        <w:rPr>
          <w:rFonts w:eastAsia="Times New Roman" w:cs="Arial"/>
          <w:lang w:eastAsia="en-GB"/>
        </w:rPr>
        <w:t>.</w:t>
      </w:r>
    </w:p>
    <w:p w:rsidR="003F0310" w:rsidRPr="003F0310" w:rsidRDefault="00A112C4" w:rsidP="003F0310">
      <w:pPr>
        <w:shd w:val="clear" w:color="auto" w:fill="FFFFFF"/>
        <w:spacing w:after="0" w:line="240" w:lineRule="auto"/>
        <w:ind w:left="720"/>
        <w:rPr>
          <w:rFonts w:eastAsia="Times New Roman" w:cs="Arial"/>
          <w:lang w:eastAsia="en-GB"/>
        </w:rPr>
      </w:pPr>
      <w:r>
        <w:rPr>
          <w:rFonts w:eastAsia="Times New Roman" w:cs="Arial"/>
          <w:lang w:eastAsia="en-GB"/>
        </w:rPr>
        <w:tab/>
      </w:r>
      <w:r>
        <w:rPr>
          <w:rFonts w:eastAsia="Times New Roman" w:cs="Arial"/>
          <w:lang w:eastAsia="en-GB"/>
        </w:rPr>
        <w:tab/>
      </w:r>
      <w:r w:rsidR="001C763A">
        <w:rPr>
          <w:rFonts w:eastAsia="Times New Roman" w:cs="Arial"/>
          <w:lang w:eastAsia="en-GB"/>
        </w:rPr>
        <w:t>(</w:t>
      </w:r>
      <w:hyperlink r:id="rId8" w:history="1">
        <w:r w:rsidR="001C763A" w:rsidRPr="00AC22AD">
          <w:rPr>
            <w:rStyle w:val="Hyperlink"/>
            <w:rFonts w:eastAsia="Times New Roman" w:cs="Arial"/>
            <w:lang w:eastAsia="en-GB"/>
          </w:rPr>
          <w:t>https://www.bbc.co.uk/religion/religions/hinduism/beliefs/moksha.shtm</w:t>
        </w:r>
      </w:hyperlink>
      <w:r w:rsidR="001C763A">
        <w:rPr>
          <w:rFonts w:eastAsia="Times New Roman" w:cs="Arial"/>
          <w:lang w:eastAsia="en-GB"/>
        </w:rPr>
        <w:t>)</w:t>
      </w:r>
    </w:p>
    <w:p w:rsidR="00304502" w:rsidRDefault="00304502" w:rsidP="00B13325">
      <w:pPr>
        <w:spacing w:after="0"/>
        <w:rPr>
          <w:rFonts w:cs="Arial"/>
        </w:rPr>
      </w:pPr>
    </w:p>
    <w:p w:rsidR="003F0310" w:rsidRDefault="00B723AB" w:rsidP="00B13325">
      <w:pPr>
        <w:spacing w:after="0"/>
        <w:rPr>
          <w:rFonts w:cs="Arial"/>
        </w:rPr>
      </w:pPr>
      <w:r w:rsidRPr="008A0DFB">
        <w:rPr>
          <w:rFonts w:cs="Arial"/>
        </w:rPr>
        <w:t xml:space="preserve">Yoga is also mentioned in the literature as a path in order to join or connect the </w:t>
      </w:r>
      <w:r w:rsidR="003F541F">
        <w:rPr>
          <w:rFonts w:cs="Arial"/>
        </w:rPr>
        <w:t xml:space="preserve">individual soul to </w:t>
      </w:r>
      <w:proofErr w:type="gramStart"/>
      <w:r w:rsidR="003F541F" w:rsidRPr="003F541F">
        <w:rPr>
          <w:rFonts w:cs="Arial"/>
          <w:i/>
        </w:rPr>
        <w:t>b</w:t>
      </w:r>
      <w:r w:rsidR="00E22181" w:rsidRPr="003F541F">
        <w:rPr>
          <w:rFonts w:cs="Arial"/>
          <w:i/>
        </w:rPr>
        <w:t>rahman</w:t>
      </w:r>
      <w:proofErr w:type="gramEnd"/>
      <w:r w:rsidR="00E22181" w:rsidRPr="008A0DFB">
        <w:rPr>
          <w:rFonts w:cs="Arial"/>
        </w:rPr>
        <w:t>.</w:t>
      </w:r>
      <w:r w:rsidR="003F0310">
        <w:rPr>
          <w:rFonts w:cs="Arial"/>
        </w:rPr>
        <w:t xml:space="preserve"> As quoted online it is said:</w:t>
      </w:r>
    </w:p>
    <w:p w:rsidR="003F541F" w:rsidRPr="00B13325" w:rsidRDefault="005203ED" w:rsidP="00B13325">
      <w:pPr>
        <w:spacing w:after="0" w:line="240" w:lineRule="auto"/>
        <w:ind w:left="720"/>
        <w:rPr>
          <w:rFonts w:cs="Arial"/>
        </w:rPr>
      </w:pPr>
      <w:r w:rsidRPr="00B13325">
        <w:rPr>
          <w:rFonts w:cs="Arial"/>
          <w:shd w:val="clear" w:color="auto" w:fill="FFFFFF"/>
        </w:rPr>
        <w:t>“</w:t>
      </w:r>
      <w:r w:rsidR="003F541F" w:rsidRPr="00B13325">
        <w:rPr>
          <w:rFonts w:cs="Arial"/>
          <w:shd w:val="clear" w:color="auto" w:fill="FFFFFF"/>
        </w:rPr>
        <w:t>In</w:t>
      </w:r>
      <w:r w:rsidRPr="00B13325">
        <w:rPr>
          <w:rFonts w:cs="Arial"/>
          <w:shd w:val="clear" w:color="auto" w:fill="FFFFFF"/>
        </w:rPr>
        <w:t xml:space="preserve"> </w:t>
      </w:r>
      <w:hyperlink r:id="rId9" w:tooltip="Sanskrit" w:history="1">
        <w:r w:rsidR="003F541F" w:rsidRPr="00B13325">
          <w:rPr>
            <w:rStyle w:val="Hyperlink"/>
            <w:rFonts w:cs="Arial"/>
            <w:color w:val="auto"/>
            <w:u w:val="none"/>
            <w:shd w:val="clear" w:color="auto" w:fill="FFFFFF"/>
          </w:rPr>
          <w:t>Sanskrit</w:t>
        </w:r>
      </w:hyperlink>
      <w:r w:rsidRPr="00B13325">
        <w:rPr>
          <w:rFonts w:cs="Arial"/>
          <w:shd w:val="clear" w:color="auto" w:fill="FFFFFF"/>
        </w:rPr>
        <w:t xml:space="preserve"> </w:t>
      </w:r>
      <w:r w:rsidR="003F541F" w:rsidRPr="00B13325">
        <w:rPr>
          <w:rFonts w:cs="Arial"/>
          <w:shd w:val="clear" w:color="auto" w:fill="FFFFFF"/>
        </w:rPr>
        <w:t>texts,</w:t>
      </w:r>
      <w:r w:rsidRPr="00B13325">
        <w:rPr>
          <w:rFonts w:cs="Arial"/>
          <w:shd w:val="clear" w:color="auto" w:fill="FFFFFF"/>
        </w:rPr>
        <w:t xml:space="preserve"> </w:t>
      </w:r>
      <w:r w:rsidR="003F541F" w:rsidRPr="00B13325">
        <w:rPr>
          <w:rFonts w:cs="Arial"/>
          <w:bCs/>
          <w:shd w:val="clear" w:color="auto" w:fill="FFFFFF"/>
        </w:rPr>
        <w:t>Rāja yoga</w:t>
      </w:r>
      <w:r w:rsidRPr="00B13325">
        <w:rPr>
          <w:rFonts w:cs="Arial"/>
          <w:b/>
          <w:bCs/>
          <w:shd w:val="clear" w:color="auto" w:fill="FFFFFF"/>
        </w:rPr>
        <w:t xml:space="preserve"> </w:t>
      </w:r>
      <w:r w:rsidR="003F541F" w:rsidRPr="00B13325">
        <w:rPr>
          <w:rFonts w:cs="Arial"/>
          <w:shd w:val="clear" w:color="auto" w:fill="FFFFFF"/>
        </w:rPr>
        <w:t>as both the goal of</w:t>
      </w:r>
      <w:r w:rsidRPr="00B13325">
        <w:rPr>
          <w:rFonts w:cs="Arial"/>
          <w:shd w:val="clear" w:color="auto" w:fill="FFFFFF"/>
        </w:rPr>
        <w:t xml:space="preserve"> </w:t>
      </w:r>
      <w:hyperlink r:id="rId10" w:tooltip="Yoga" w:history="1">
        <w:r w:rsidR="003F541F" w:rsidRPr="00B13325">
          <w:rPr>
            <w:rStyle w:val="Hyperlink"/>
            <w:rFonts w:cs="Arial"/>
            <w:color w:val="auto"/>
            <w:u w:val="none"/>
            <w:shd w:val="clear" w:color="auto" w:fill="FFFFFF"/>
          </w:rPr>
          <w:t>yoga</w:t>
        </w:r>
      </w:hyperlink>
      <w:r w:rsidRPr="00B13325">
        <w:rPr>
          <w:rFonts w:cs="Arial"/>
          <w:shd w:val="clear" w:color="auto" w:fill="FFFFFF"/>
        </w:rPr>
        <w:t xml:space="preserve"> </w:t>
      </w:r>
      <w:r w:rsidR="003F541F" w:rsidRPr="00B13325">
        <w:rPr>
          <w:rFonts w:cs="Arial"/>
          <w:shd w:val="clear" w:color="auto" w:fill="FFFFFF"/>
        </w:rPr>
        <w:t>and a method of attaining it. The term also became a modern name for the practice of yoga,</w:t>
      </w:r>
      <w:r w:rsidRPr="00B13325">
        <w:rPr>
          <w:rFonts w:cs="Arial"/>
          <w:shd w:val="clear" w:color="auto" w:fill="FFFFFF"/>
        </w:rPr>
        <w:t xml:space="preserve"> </w:t>
      </w:r>
      <w:r w:rsidR="003F541F" w:rsidRPr="00B13325">
        <w:rPr>
          <w:rFonts w:cs="Arial"/>
          <w:shd w:val="clear" w:color="auto" w:fill="FFFFFF"/>
        </w:rPr>
        <w:t>when in the 19th-century</w:t>
      </w:r>
      <w:r w:rsidRPr="00B13325">
        <w:rPr>
          <w:rFonts w:cs="Arial"/>
          <w:shd w:val="clear" w:color="auto" w:fill="FFFFFF"/>
        </w:rPr>
        <w:t xml:space="preserve"> </w:t>
      </w:r>
      <w:hyperlink r:id="rId11" w:tooltip="Swami Vivekananda" w:history="1">
        <w:r w:rsidR="003F541F" w:rsidRPr="00B13325">
          <w:rPr>
            <w:rStyle w:val="Hyperlink"/>
            <w:rFonts w:cs="Arial"/>
            <w:color w:val="auto"/>
            <w:u w:val="none"/>
            <w:shd w:val="clear" w:color="auto" w:fill="FFFFFF"/>
          </w:rPr>
          <w:t>Swami Vivekananda</w:t>
        </w:r>
      </w:hyperlink>
      <w:r w:rsidRPr="00B13325">
        <w:rPr>
          <w:rFonts w:cs="Arial"/>
          <w:shd w:val="clear" w:color="auto" w:fill="FFFFFF"/>
        </w:rPr>
        <w:t xml:space="preserve"> </w:t>
      </w:r>
      <w:r w:rsidR="003F541F" w:rsidRPr="00B13325">
        <w:rPr>
          <w:rFonts w:cs="Arial"/>
          <w:shd w:val="clear" w:color="auto" w:fill="FFFFFF"/>
        </w:rPr>
        <w:t>gave his interpretation of the</w:t>
      </w:r>
      <w:r w:rsidRPr="00B13325">
        <w:rPr>
          <w:rFonts w:cs="Arial"/>
          <w:shd w:val="clear" w:color="auto" w:fill="FFFFFF"/>
        </w:rPr>
        <w:t xml:space="preserve"> </w:t>
      </w:r>
      <w:hyperlink r:id="rId12" w:history="1">
        <w:r w:rsidR="003F541F" w:rsidRPr="00B13325">
          <w:rPr>
            <w:rStyle w:val="Hyperlink"/>
            <w:rFonts w:cs="Arial"/>
            <w:color w:val="auto"/>
            <w:u w:val="none"/>
            <w:shd w:val="clear" w:color="auto" w:fill="FFFFFF"/>
          </w:rPr>
          <w:t>Yoga Sutras of Patanjali</w:t>
        </w:r>
      </w:hyperlink>
      <w:r w:rsidRPr="00B13325">
        <w:rPr>
          <w:rFonts w:cs="Arial"/>
          <w:shd w:val="clear" w:color="auto" w:fill="FFFFFF"/>
        </w:rPr>
        <w:t xml:space="preserve"> </w:t>
      </w:r>
      <w:r w:rsidR="003F541F" w:rsidRPr="00B13325">
        <w:rPr>
          <w:rFonts w:cs="Arial"/>
          <w:shd w:val="clear" w:color="auto" w:fill="FFFFFF"/>
        </w:rPr>
        <w:t>in his book</w:t>
      </w:r>
      <w:r w:rsidRPr="00B13325">
        <w:rPr>
          <w:rFonts w:cs="Arial"/>
          <w:shd w:val="clear" w:color="auto" w:fill="FFFFFF"/>
        </w:rPr>
        <w:t xml:space="preserve"> </w:t>
      </w:r>
      <w:hyperlink r:id="rId13" w:tooltip="Raja Yoga (book)" w:history="1">
        <w:r w:rsidR="003F541F" w:rsidRPr="00B13325">
          <w:rPr>
            <w:rStyle w:val="Hyperlink"/>
            <w:rFonts w:cs="Arial"/>
            <w:i/>
            <w:iCs/>
            <w:color w:val="auto"/>
            <w:u w:val="none"/>
            <w:shd w:val="clear" w:color="auto" w:fill="FFFFFF"/>
          </w:rPr>
          <w:t>Raja Yoga</w:t>
        </w:r>
      </w:hyperlink>
      <w:r w:rsidR="003F541F" w:rsidRPr="00B13325">
        <w:rPr>
          <w:rFonts w:cs="Arial"/>
          <w:shd w:val="clear" w:color="auto" w:fill="FFFFFF"/>
        </w:rPr>
        <w:t>.</w:t>
      </w:r>
      <w:hyperlink r:id="rId14" w:anchor="cite_note-vivekarajayoga-3" w:history="1"/>
      <w:r w:rsidRPr="00B13325">
        <w:rPr>
          <w:rFonts w:cs="Arial"/>
          <w:shd w:val="clear" w:color="auto" w:fill="FFFFFF"/>
        </w:rPr>
        <w:t xml:space="preserve"> </w:t>
      </w:r>
      <w:r w:rsidR="003F541F" w:rsidRPr="00B13325">
        <w:rPr>
          <w:rFonts w:cs="Arial"/>
          <w:shd w:val="clear" w:color="auto" w:fill="FFFFFF"/>
        </w:rPr>
        <w:t>Since then, Rāja yoga has variously been called</w:t>
      </w:r>
      <w:r w:rsidRPr="00B13325">
        <w:rPr>
          <w:rFonts w:cs="Arial"/>
          <w:shd w:val="clear" w:color="auto" w:fill="FFFFFF"/>
        </w:rPr>
        <w:t xml:space="preserve"> </w:t>
      </w:r>
      <w:hyperlink r:id="rId15" w:tooltip="Ashtanga (eight limbs of yoga)" w:history="1">
        <w:r w:rsidR="003F541F" w:rsidRPr="00B13325">
          <w:rPr>
            <w:rStyle w:val="Hyperlink"/>
            <w:rFonts w:cs="Arial"/>
            <w:bCs/>
            <w:color w:val="auto"/>
            <w:u w:val="none"/>
            <w:shd w:val="clear" w:color="auto" w:fill="FFFFFF"/>
          </w:rPr>
          <w:t>aṣṭāṅga yoga</w:t>
        </w:r>
      </w:hyperlink>
      <w:r w:rsidR="003F541F" w:rsidRPr="00B13325">
        <w:rPr>
          <w:rFonts w:cs="Arial"/>
          <w:shd w:val="clear" w:color="auto" w:fill="FFFFFF"/>
        </w:rPr>
        <w:t>,</w:t>
      </w:r>
      <w:r w:rsidRPr="00B13325">
        <w:rPr>
          <w:rFonts w:cs="Arial"/>
          <w:shd w:val="clear" w:color="auto" w:fill="FFFFFF"/>
        </w:rPr>
        <w:t xml:space="preserve"> </w:t>
      </w:r>
      <w:r w:rsidR="003F541F" w:rsidRPr="00B13325">
        <w:rPr>
          <w:rFonts w:cs="Arial"/>
          <w:bCs/>
          <w:shd w:val="clear" w:color="auto" w:fill="FFFFFF"/>
        </w:rPr>
        <w:t>royal yoga</w:t>
      </w:r>
      <w:r w:rsidR="003F541F" w:rsidRPr="00B13325">
        <w:rPr>
          <w:rFonts w:cs="Arial"/>
          <w:shd w:val="clear" w:color="auto" w:fill="FFFFFF"/>
        </w:rPr>
        <w:t>,</w:t>
      </w:r>
      <w:r w:rsidRPr="00B13325">
        <w:rPr>
          <w:rFonts w:cs="Arial"/>
          <w:shd w:val="clear" w:color="auto" w:fill="FFFFFF"/>
        </w:rPr>
        <w:t xml:space="preserve"> </w:t>
      </w:r>
      <w:r w:rsidR="003F541F" w:rsidRPr="00B13325">
        <w:rPr>
          <w:rFonts w:cs="Arial"/>
          <w:bCs/>
          <w:shd w:val="clear" w:color="auto" w:fill="FFFFFF"/>
        </w:rPr>
        <w:t>royal union</w:t>
      </w:r>
      <w:r w:rsidR="003F541F" w:rsidRPr="00B13325">
        <w:rPr>
          <w:rFonts w:cs="Arial"/>
          <w:shd w:val="clear" w:color="auto" w:fill="FFFFFF"/>
        </w:rPr>
        <w:t>,</w:t>
      </w:r>
      <w:r w:rsidRPr="00B13325">
        <w:rPr>
          <w:rFonts w:cs="Arial"/>
          <w:shd w:val="clear" w:color="auto" w:fill="FFFFFF"/>
        </w:rPr>
        <w:t xml:space="preserve"> </w:t>
      </w:r>
      <w:proofErr w:type="spellStart"/>
      <w:r w:rsidR="003F541F" w:rsidRPr="00B13325">
        <w:rPr>
          <w:rFonts w:cs="Arial"/>
          <w:bCs/>
          <w:shd w:val="clear" w:color="auto" w:fill="FFFFFF"/>
        </w:rPr>
        <w:t>sahaja</w:t>
      </w:r>
      <w:proofErr w:type="spellEnd"/>
      <w:r w:rsidR="003F541F" w:rsidRPr="00B13325">
        <w:rPr>
          <w:rFonts w:cs="Arial"/>
          <w:bCs/>
          <w:shd w:val="clear" w:color="auto" w:fill="FFFFFF"/>
        </w:rPr>
        <w:t xml:space="preserve"> </w:t>
      </w:r>
      <w:proofErr w:type="spellStart"/>
      <w:r w:rsidR="003F541F" w:rsidRPr="00B13325">
        <w:rPr>
          <w:rFonts w:cs="Arial"/>
          <w:bCs/>
          <w:shd w:val="clear" w:color="auto" w:fill="FFFFFF"/>
        </w:rPr>
        <w:t>marg</w:t>
      </w:r>
      <w:proofErr w:type="spellEnd"/>
      <w:r w:rsidR="003F541F" w:rsidRPr="00B13325">
        <w:rPr>
          <w:rFonts w:cs="Arial"/>
          <w:shd w:val="clear" w:color="auto" w:fill="FFFFFF"/>
        </w:rPr>
        <w:t>, and</w:t>
      </w:r>
      <w:r w:rsidRPr="00B13325">
        <w:rPr>
          <w:rFonts w:cs="Arial"/>
          <w:shd w:val="clear" w:color="auto" w:fill="FFFFFF"/>
        </w:rPr>
        <w:t xml:space="preserve"> </w:t>
      </w:r>
      <w:r w:rsidR="003F541F" w:rsidRPr="00B13325">
        <w:rPr>
          <w:rFonts w:cs="Arial"/>
          <w:bCs/>
          <w:shd w:val="clear" w:color="auto" w:fill="FFFFFF"/>
        </w:rPr>
        <w:t>classical yoga</w:t>
      </w:r>
      <w:r w:rsidRPr="00B13325">
        <w:rPr>
          <w:rFonts w:cs="Arial"/>
          <w:bCs/>
          <w:shd w:val="clear" w:color="auto" w:fill="FFFFFF"/>
        </w:rPr>
        <w:t>”</w:t>
      </w:r>
      <w:r w:rsidR="003F541F" w:rsidRPr="00B13325">
        <w:rPr>
          <w:rFonts w:cs="Arial"/>
          <w:shd w:val="clear" w:color="auto" w:fill="FFFFFF"/>
        </w:rPr>
        <w:t>.</w:t>
      </w:r>
    </w:p>
    <w:p w:rsidR="003F0310" w:rsidRDefault="003F0310" w:rsidP="003F0310">
      <w:pPr>
        <w:spacing w:after="0" w:line="240" w:lineRule="auto"/>
        <w:ind w:left="4320" w:firstLine="720"/>
        <w:rPr>
          <w:rFonts w:cs="Arial"/>
        </w:rPr>
      </w:pPr>
      <w:r>
        <w:rPr>
          <w:rFonts w:cs="Arial"/>
        </w:rPr>
        <w:t>(</w:t>
      </w:r>
      <w:hyperlink r:id="rId16" w:history="1">
        <w:r w:rsidRPr="00AC22AD">
          <w:rPr>
            <w:rStyle w:val="Hyperlink"/>
            <w:rFonts w:cs="Arial"/>
          </w:rPr>
          <w:t>https://en.wikipedia.org/wiki/Raja_yoga</w:t>
        </w:r>
      </w:hyperlink>
      <w:r>
        <w:rPr>
          <w:rFonts w:cs="Arial"/>
        </w:rPr>
        <w:t>)</w:t>
      </w:r>
    </w:p>
    <w:p w:rsidR="003F0310" w:rsidRPr="003F0310" w:rsidRDefault="003F0310" w:rsidP="009219CB">
      <w:pPr>
        <w:spacing w:after="0" w:line="240" w:lineRule="auto"/>
        <w:ind w:left="4320" w:firstLine="720"/>
        <w:rPr>
          <w:rFonts w:cs="Arial"/>
        </w:rPr>
      </w:pPr>
    </w:p>
    <w:p w:rsidR="00DC12B5" w:rsidRDefault="00DC12B5" w:rsidP="009219CB">
      <w:pPr>
        <w:spacing w:after="0" w:line="240" w:lineRule="auto"/>
        <w:rPr>
          <w:rFonts w:cs="Arial"/>
        </w:rPr>
      </w:pPr>
      <w:r w:rsidRPr="008A0DFB">
        <w:rPr>
          <w:rFonts w:cs="Arial"/>
        </w:rPr>
        <w:t>The picture of an interconnected cosmic web which emerges from modern atomic physics has been used extensively in the East to convey the mystical experie</w:t>
      </w:r>
      <w:r w:rsidR="00743ED6">
        <w:rPr>
          <w:rFonts w:cs="Arial"/>
        </w:rPr>
        <w:t xml:space="preserve">nce of nature. For the Hindus, </w:t>
      </w:r>
      <w:proofErr w:type="gramStart"/>
      <w:r w:rsidR="00743ED6" w:rsidRPr="00743ED6">
        <w:rPr>
          <w:rFonts w:cs="Arial"/>
          <w:i/>
        </w:rPr>
        <w:t>b</w:t>
      </w:r>
      <w:r w:rsidRPr="00743ED6">
        <w:rPr>
          <w:rFonts w:cs="Arial"/>
          <w:i/>
        </w:rPr>
        <w:t>rahman</w:t>
      </w:r>
      <w:proofErr w:type="gramEnd"/>
      <w:r w:rsidRPr="008A0DFB">
        <w:rPr>
          <w:rFonts w:cs="Arial"/>
        </w:rPr>
        <w:t xml:space="preserve"> is the unifying thread in the cosmic web, t</w:t>
      </w:r>
      <w:r w:rsidR="00743ED6">
        <w:rPr>
          <w:rFonts w:cs="Arial"/>
        </w:rPr>
        <w:t>he ultimate ground of all being.</w:t>
      </w:r>
    </w:p>
    <w:p w:rsidR="00FC30DC" w:rsidRPr="008A0DFB" w:rsidRDefault="00FC30DC" w:rsidP="009219CB">
      <w:pPr>
        <w:spacing w:after="0" w:line="240" w:lineRule="auto"/>
        <w:rPr>
          <w:rFonts w:cs="Arial"/>
        </w:rPr>
      </w:pPr>
    </w:p>
    <w:p w:rsidR="00DC12B5" w:rsidRPr="008A0DFB" w:rsidRDefault="00847662" w:rsidP="009219CB">
      <w:pPr>
        <w:spacing w:after="0" w:line="240" w:lineRule="auto"/>
        <w:rPr>
          <w:rFonts w:cs="Arial"/>
        </w:rPr>
      </w:pPr>
      <w:proofErr w:type="spellStart"/>
      <w:r>
        <w:rPr>
          <w:rFonts w:cs="Arial"/>
        </w:rPr>
        <w:t>Olivelle</w:t>
      </w:r>
      <w:proofErr w:type="spellEnd"/>
      <w:r>
        <w:rPr>
          <w:rFonts w:cs="Arial"/>
        </w:rPr>
        <w:t xml:space="preserve"> (1996) in his translation of the Upanishads state</w:t>
      </w:r>
      <w:r w:rsidR="005A2FD0">
        <w:rPr>
          <w:rFonts w:cs="Arial"/>
        </w:rPr>
        <w:t>s</w:t>
      </w:r>
      <w:r w:rsidR="00BA0F6E" w:rsidRPr="008A0DFB">
        <w:rPr>
          <w:rFonts w:cs="Arial"/>
        </w:rPr>
        <w:t>:</w:t>
      </w:r>
    </w:p>
    <w:p w:rsidR="00BA0F6E" w:rsidRPr="008A0DFB" w:rsidRDefault="00BA0F6E" w:rsidP="009219CB">
      <w:pPr>
        <w:spacing w:after="0" w:line="240" w:lineRule="auto"/>
        <w:rPr>
          <w:rFonts w:cs="Arial"/>
        </w:rPr>
      </w:pPr>
      <w:r w:rsidRPr="008A0DFB">
        <w:rPr>
          <w:rFonts w:cs="Arial"/>
        </w:rPr>
        <w:tab/>
        <w:t xml:space="preserve">“Brahman is life. Brahman is joy. </w:t>
      </w:r>
      <w:proofErr w:type="spellStart"/>
      <w:r w:rsidRPr="008A0DFB">
        <w:rPr>
          <w:rFonts w:cs="Arial"/>
        </w:rPr>
        <w:t>Brahamis</w:t>
      </w:r>
      <w:proofErr w:type="spellEnd"/>
      <w:r w:rsidRPr="008A0DFB">
        <w:rPr>
          <w:rFonts w:cs="Arial"/>
        </w:rPr>
        <w:t xml:space="preserve"> the Void</w:t>
      </w:r>
      <w:r w:rsidR="0068530B" w:rsidRPr="008A0DFB">
        <w:rPr>
          <w:rFonts w:cs="Arial"/>
        </w:rPr>
        <w:t>.</w:t>
      </w:r>
    </w:p>
    <w:p w:rsidR="00BA0F6E" w:rsidRPr="008A0DFB" w:rsidRDefault="00BA0F6E" w:rsidP="009219CB">
      <w:pPr>
        <w:spacing w:after="0" w:line="240" w:lineRule="auto"/>
        <w:rPr>
          <w:rFonts w:cs="Arial"/>
        </w:rPr>
      </w:pPr>
      <w:r w:rsidRPr="008A0DFB">
        <w:rPr>
          <w:rFonts w:cs="Arial"/>
        </w:rPr>
        <w:tab/>
        <w:t>Joy, verily, that is the same as the Void.</w:t>
      </w:r>
    </w:p>
    <w:p w:rsidR="00BA0F6E" w:rsidRPr="008A0DFB" w:rsidRDefault="00BA0F6E" w:rsidP="009219CB">
      <w:pPr>
        <w:spacing w:after="0" w:line="240" w:lineRule="auto"/>
        <w:rPr>
          <w:rFonts w:cs="Arial"/>
        </w:rPr>
      </w:pPr>
      <w:r w:rsidRPr="008A0DFB">
        <w:rPr>
          <w:rFonts w:cs="Arial"/>
        </w:rPr>
        <w:tab/>
        <w:t>The Void, verily, that is the same as joy.”</w:t>
      </w:r>
    </w:p>
    <w:p w:rsidR="002777F5" w:rsidRPr="008A0DFB" w:rsidRDefault="00BC5D70">
      <w:pPr>
        <w:rPr>
          <w:rFonts w:cs="Arial"/>
        </w:rPr>
      </w:pPr>
      <w:r w:rsidRPr="008A0DFB">
        <w:rPr>
          <w:rFonts w:cs="Arial"/>
        </w:rPr>
        <w:lastRenderedPageBreak/>
        <w:t xml:space="preserve">The most intellectual school, according to Capra’s classic “A Tao of Physics” is the Vedanta school, </w:t>
      </w:r>
      <w:r w:rsidR="00A24717" w:rsidRPr="008A0DFB">
        <w:rPr>
          <w:rFonts w:cs="Arial"/>
        </w:rPr>
        <w:t xml:space="preserve">in which he states it is </w:t>
      </w:r>
      <w:r w:rsidRPr="008A0DFB">
        <w:rPr>
          <w:rFonts w:cs="Arial"/>
        </w:rPr>
        <w:t xml:space="preserve">based on the Upanishads with an emphasizes on </w:t>
      </w:r>
      <w:r w:rsidR="00FC30DC">
        <w:rPr>
          <w:rFonts w:cs="Arial"/>
          <w:i/>
        </w:rPr>
        <w:t>b</w:t>
      </w:r>
      <w:r w:rsidRPr="008A0DFB">
        <w:rPr>
          <w:rFonts w:cs="Arial"/>
          <w:i/>
        </w:rPr>
        <w:t>rahman</w:t>
      </w:r>
      <w:r w:rsidRPr="008A0DFB">
        <w:rPr>
          <w:rFonts w:cs="Arial"/>
        </w:rPr>
        <w:t xml:space="preserve"> as a “nonpersonal, metaphysical concept, free from any mythological content”.</w:t>
      </w:r>
      <w:r w:rsidR="00224744" w:rsidRPr="008A0DFB">
        <w:rPr>
          <w:rFonts w:cs="Arial"/>
        </w:rPr>
        <w:t xml:space="preserve"> Capra (</w:t>
      </w:r>
      <w:r w:rsidR="00FC30DC">
        <w:rPr>
          <w:rFonts w:cs="Arial"/>
        </w:rPr>
        <w:t>1982) c</w:t>
      </w:r>
      <w:r w:rsidR="00FC30DC" w:rsidRPr="008A0DFB">
        <w:rPr>
          <w:rFonts w:cs="Arial"/>
        </w:rPr>
        <w:t>ontinues</w:t>
      </w:r>
      <w:r w:rsidR="00637311" w:rsidRPr="008A0DFB">
        <w:rPr>
          <w:rFonts w:cs="Arial"/>
        </w:rPr>
        <w:t xml:space="preserve"> to state as in al</w:t>
      </w:r>
      <w:r w:rsidR="00F45808" w:rsidRPr="008A0DFB">
        <w:rPr>
          <w:rFonts w:cs="Arial"/>
        </w:rPr>
        <w:t>l</w:t>
      </w:r>
      <w:r w:rsidR="00637311" w:rsidRPr="008A0DFB">
        <w:rPr>
          <w:rFonts w:cs="Arial"/>
        </w:rPr>
        <w:t xml:space="preserve"> Hinduism, the idea that the multitude of things and events around us are but different manifestations of the same ultimate reality. This reality, Capra states is </w:t>
      </w:r>
      <w:proofErr w:type="gramStart"/>
      <w:r w:rsidR="007D0287">
        <w:rPr>
          <w:rFonts w:cs="Arial"/>
          <w:i/>
        </w:rPr>
        <w:t>b</w:t>
      </w:r>
      <w:r w:rsidR="00637311" w:rsidRPr="008A0DFB">
        <w:rPr>
          <w:rFonts w:cs="Arial"/>
          <w:i/>
        </w:rPr>
        <w:t>rahman</w:t>
      </w:r>
      <w:proofErr w:type="gramEnd"/>
      <w:r w:rsidR="00F45808" w:rsidRPr="008A0DFB">
        <w:rPr>
          <w:rFonts w:cs="Arial"/>
        </w:rPr>
        <w:t xml:space="preserve"> and is the unifying concept which gives Hinduism its essentially monistic character in spite of the worship of numerous gods and goddesses.</w:t>
      </w:r>
    </w:p>
    <w:p w:rsidR="0043714D" w:rsidRPr="008A0DFB" w:rsidRDefault="005E0066" w:rsidP="0043714D">
      <w:pPr>
        <w:spacing w:after="0" w:line="240" w:lineRule="auto"/>
        <w:rPr>
          <w:rFonts w:cs="Arial"/>
        </w:rPr>
      </w:pPr>
      <w:r w:rsidRPr="008A0DFB">
        <w:rPr>
          <w:rFonts w:cs="Arial"/>
          <w:i/>
        </w:rPr>
        <w:t>Brahman</w:t>
      </w:r>
      <w:r w:rsidRPr="008A0DFB">
        <w:rPr>
          <w:rFonts w:cs="Arial"/>
        </w:rPr>
        <w:t xml:space="preserve"> is understood as the underlying essence of all things. </w:t>
      </w:r>
      <w:r w:rsidR="004D6528" w:rsidRPr="008A0DFB">
        <w:rPr>
          <w:rFonts w:cs="Arial"/>
        </w:rPr>
        <w:t xml:space="preserve">It is infinite and beyond all concepts and cannot be comprehended by the intellect, nor described with words. </w:t>
      </w:r>
      <w:r w:rsidR="00DA0596" w:rsidRPr="008A0DFB">
        <w:rPr>
          <w:rFonts w:cs="Arial"/>
        </w:rPr>
        <w:t>According to Capra</w:t>
      </w:r>
      <w:r w:rsidR="0030041B" w:rsidRPr="008A0DFB">
        <w:rPr>
          <w:rFonts w:cs="Arial"/>
        </w:rPr>
        <w:t xml:space="preserve"> (1982)</w:t>
      </w:r>
      <w:r w:rsidR="00DA0596" w:rsidRPr="008A0DFB">
        <w:rPr>
          <w:rFonts w:cs="Arial"/>
        </w:rPr>
        <w:t xml:space="preserve"> the manifestation of </w:t>
      </w:r>
      <w:r w:rsidR="007D0287">
        <w:rPr>
          <w:rFonts w:cs="Arial"/>
          <w:i/>
        </w:rPr>
        <w:t>b</w:t>
      </w:r>
      <w:r w:rsidR="00DA0596" w:rsidRPr="008A0DFB">
        <w:rPr>
          <w:rFonts w:cs="Arial"/>
          <w:i/>
        </w:rPr>
        <w:t>rahman</w:t>
      </w:r>
      <w:r w:rsidR="00DA0596" w:rsidRPr="008A0DFB">
        <w:rPr>
          <w:rFonts w:cs="Arial"/>
        </w:rPr>
        <w:t xml:space="preserve"> in the human soul is called </w:t>
      </w:r>
      <w:r w:rsidR="007D0287">
        <w:rPr>
          <w:rFonts w:cs="Arial"/>
          <w:i/>
        </w:rPr>
        <w:t>a</w:t>
      </w:r>
      <w:r w:rsidR="00DA0596" w:rsidRPr="008A0DFB">
        <w:rPr>
          <w:rFonts w:cs="Arial"/>
          <w:i/>
        </w:rPr>
        <w:t>tman</w:t>
      </w:r>
      <w:r w:rsidR="00DA0596" w:rsidRPr="008A0DFB">
        <w:rPr>
          <w:rFonts w:cs="Arial"/>
        </w:rPr>
        <w:t xml:space="preserve"> and the idea that </w:t>
      </w:r>
      <w:r w:rsidR="0043714D">
        <w:rPr>
          <w:rFonts w:cs="Arial"/>
          <w:i/>
        </w:rPr>
        <w:t>a</w:t>
      </w:r>
      <w:r w:rsidR="00DA0596" w:rsidRPr="008A0DFB">
        <w:rPr>
          <w:rFonts w:cs="Arial"/>
          <w:i/>
        </w:rPr>
        <w:t>tman</w:t>
      </w:r>
      <w:r w:rsidR="00DA0596" w:rsidRPr="008A0DFB">
        <w:rPr>
          <w:rFonts w:cs="Arial"/>
        </w:rPr>
        <w:t xml:space="preserve"> and </w:t>
      </w:r>
      <w:r w:rsidR="0043714D">
        <w:rPr>
          <w:rFonts w:cs="Arial"/>
          <w:i/>
        </w:rPr>
        <w:t>b</w:t>
      </w:r>
      <w:r w:rsidR="00DA0596" w:rsidRPr="008A0DFB">
        <w:rPr>
          <w:rFonts w:cs="Arial"/>
          <w:i/>
        </w:rPr>
        <w:t>rahman</w:t>
      </w:r>
      <w:r w:rsidR="00DA0596" w:rsidRPr="008A0DFB">
        <w:rPr>
          <w:rFonts w:cs="Arial"/>
        </w:rPr>
        <w:t xml:space="preserve">, the individual and the ultimate reality, are one is the essence that </w:t>
      </w:r>
      <w:r w:rsidR="0043714D">
        <w:rPr>
          <w:rFonts w:cs="Arial"/>
        </w:rPr>
        <w:t xml:space="preserve">is portrayed in </w:t>
      </w:r>
      <w:proofErr w:type="spellStart"/>
      <w:r w:rsidR="0043714D">
        <w:rPr>
          <w:rFonts w:cs="Arial"/>
        </w:rPr>
        <w:t>Olivelle’s</w:t>
      </w:r>
      <w:proofErr w:type="spellEnd"/>
      <w:r w:rsidR="0043714D">
        <w:rPr>
          <w:rFonts w:cs="Arial"/>
        </w:rPr>
        <w:t xml:space="preserve"> (1996) in his translation of the Upanishads</w:t>
      </w:r>
      <w:r w:rsidR="0043714D" w:rsidRPr="008A0DFB">
        <w:rPr>
          <w:rFonts w:cs="Arial"/>
        </w:rPr>
        <w:t>:</w:t>
      </w:r>
    </w:p>
    <w:p w:rsidR="00281110" w:rsidRDefault="00281110" w:rsidP="0030041B">
      <w:pPr>
        <w:ind w:left="720"/>
        <w:rPr>
          <w:rFonts w:cs="Arial"/>
        </w:rPr>
      </w:pPr>
    </w:p>
    <w:p w:rsidR="00544BCC" w:rsidRPr="008A0DFB" w:rsidRDefault="00544BCC" w:rsidP="0030041B">
      <w:pPr>
        <w:ind w:left="720"/>
        <w:rPr>
          <w:rFonts w:cs="Arial"/>
        </w:rPr>
      </w:pPr>
      <w:r w:rsidRPr="008A0DFB">
        <w:rPr>
          <w:rFonts w:cs="Arial"/>
        </w:rPr>
        <w:t xml:space="preserve">“That which is the finest essence – this whole world has that as its soul. That is Reality. That is </w:t>
      </w:r>
      <w:r w:rsidRPr="008A0DFB">
        <w:rPr>
          <w:rFonts w:cs="Arial"/>
          <w:i/>
        </w:rPr>
        <w:t>Atman</w:t>
      </w:r>
      <w:r w:rsidRPr="008A0DFB">
        <w:rPr>
          <w:rFonts w:cs="Arial"/>
        </w:rPr>
        <w:t>. That art thou.”</w:t>
      </w:r>
    </w:p>
    <w:p w:rsidR="004206DE" w:rsidRPr="008A0DFB" w:rsidRDefault="00AF3B02" w:rsidP="00281110">
      <w:pPr>
        <w:spacing w:after="0" w:line="240" w:lineRule="auto"/>
        <w:rPr>
          <w:rFonts w:cs="Arial"/>
        </w:rPr>
      </w:pPr>
      <w:proofErr w:type="spellStart"/>
      <w:r w:rsidRPr="008A0DFB">
        <w:rPr>
          <w:rFonts w:cs="Arial"/>
        </w:rPr>
        <w:t>Satchidananda</w:t>
      </w:r>
      <w:proofErr w:type="spellEnd"/>
      <w:r w:rsidRPr="008A0DFB">
        <w:rPr>
          <w:rFonts w:cs="Arial"/>
        </w:rPr>
        <w:t xml:space="preserve"> states in his commentary on “The Yoga Sutras of Patanjali” the </w:t>
      </w:r>
      <w:proofErr w:type="spellStart"/>
      <w:r w:rsidR="00281110">
        <w:rPr>
          <w:rFonts w:cs="Arial"/>
          <w:i/>
        </w:rPr>
        <w:t>a</w:t>
      </w:r>
      <w:r w:rsidRPr="008A0DFB">
        <w:rPr>
          <w:rFonts w:cs="Arial"/>
          <w:i/>
        </w:rPr>
        <w:t>tma</w:t>
      </w:r>
      <w:proofErr w:type="spellEnd"/>
      <w:r w:rsidRPr="008A0DFB">
        <w:rPr>
          <w:rFonts w:cs="Arial"/>
        </w:rPr>
        <w:t xml:space="preserve"> is the seer, the true you, that you become a seer because there is something to see and a knower because there is a known.</w:t>
      </w:r>
    </w:p>
    <w:p w:rsidR="000D14CA" w:rsidRDefault="00E856FA" w:rsidP="000D14CA">
      <w:pPr>
        <w:spacing w:after="0" w:line="240" w:lineRule="auto"/>
        <w:rPr>
          <w:rFonts w:cs="Arial"/>
        </w:rPr>
      </w:pPr>
      <w:r w:rsidRPr="008A0DFB">
        <w:rPr>
          <w:rFonts w:cs="Arial"/>
        </w:rPr>
        <w:t xml:space="preserve">His Divine Grace. A.C. </w:t>
      </w:r>
      <w:proofErr w:type="spellStart"/>
      <w:r w:rsidRPr="008A0DFB">
        <w:rPr>
          <w:rFonts w:cs="Arial"/>
        </w:rPr>
        <w:t>Bhaktivedanta</w:t>
      </w:r>
      <w:proofErr w:type="spellEnd"/>
      <w:r w:rsidRPr="008A0DFB">
        <w:rPr>
          <w:rFonts w:cs="Arial"/>
        </w:rPr>
        <w:t xml:space="preserve"> Swami </w:t>
      </w:r>
      <w:proofErr w:type="spellStart"/>
      <w:r w:rsidRPr="008A0DFB">
        <w:rPr>
          <w:rFonts w:cs="Arial"/>
        </w:rPr>
        <w:t>Prabhuada</w:t>
      </w:r>
      <w:proofErr w:type="spellEnd"/>
      <w:r w:rsidRPr="008A0DFB">
        <w:rPr>
          <w:rFonts w:cs="Arial"/>
        </w:rPr>
        <w:t xml:space="preserve"> stated in his lecture on 6</w:t>
      </w:r>
      <w:r w:rsidRPr="008A0DFB">
        <w:rPr>
          <w:rFonts w:cs="Arial"/>
          <w:vertAlign w:val="superscript"/>
        </w:rPr>
        <w:t>th</w:t>
      </w:r>
      <w:r w:rsidRPr="008A0DFB">
        <w:rPr>
          <w:rFonts w:cs="Arial"/>
        </w:rPr>
        <w:t xml:space="preserve"> October 1969 at Conway Hall in London that the </w:t>
      </w:r>
      <w:r w:rsidRPr="008A0DFB">
        <w:rPr>
          <w:rFonts w:cs="Arial"/>
          <w:i/>
        </w:rPr>
        <w:t>Vedas</w:t>
      </w:r>
      <w:r w:rsidRPr="008A0DFB">
        <w:rPr>
          <w:rFonts w:cs="Arial"/>
        </w:rPr>
        <w:t xml:space="preserve"> are not compilations of human knowledge but knowledge that comes from the spiritual world, from Lord </w:t>
      </w:r>
      <w:proofErr w:type="spellStart"/>
      <w:r w:rsidRPr="008A0DFB">
        <w:rPr>
          <w:rFonts w:cs="Arial"/>
        </w:rPr>
        <w:t>Krsna</w:t>
      </w:r>
      <w:proofErr w:type="spellEnd"/>
      <w:r w:rsidRPr="008A0DFB">
        <w:rPr>
          <w:rFonts w:cs="Arial"/>
        </w:rPr>
        <w:t xml:space="preserve">. (Lord </w:t>
      </w:r>
      <w:proofErr w:type="spellStart"/>
      <w:r w:rsidRPr="008A0DFB">
        <w:rPr>
          <w:rFonts w:cs="Arial"/>
        </w:rPr>
        <w:t>Krsna</w:t>
      </w:r>
      <w:proofErr w:type="spellEnd"/>
      <w:r w:rsidRPr="008A0DFB">
        <w:rPr>
          <w:rFonts w:cs="Arial"/>
        </w:rPr>
        <w:t xml:space="preserve"> is deemed an avatar of </w:t>
      </w:r>
      <w:proofErr w:type="spellStart"/>
      <w:r w:rsidRPr="008A0DFB">
        <w:rPr>
          <w:rFonts w:cs="Arial"/>
        </w:rPr>
        <w:t>Visnu</w:t>
      </w:r>
      <w:proofErr w:type="spellEnd"/>
      <w:r w:rsidR="00637B68">
        <w:rPr>
          <w:rFonts w:cs="Arial"/>
        </w:rPr>
        <w:t>, the ultimate god consciousness</w:t>
      </w:r>
      <w:r w:rsidRPr="008A0DFB">
        <w:rPr>
          <w:rFonts w:cs="Arial"/>
        </w:rPr>
        <w:t xml:space="preserve">). </w:t>
      </w:r>
      <w:r w:rsidR="00F76EA5" w:rsidRPr="008A0DFB">
        <w:rPr>
          <w:rFonts w:cs="Arial"/>
        </w:rPr>
        <w:t xml:space="preserve">Another name, he mentions, for the Vedas is </w:t>
      </w:r>
      <w:proofErr w:type="spellStart"/>
      <w:r w:rsidR="00F76EA5" w:rsidRPr="008A0DFB">
        <w:rPr>
          <w:rFonts w:cs="Arial"/>
        </w:rPr>
        <w:t>sruti</w:t>
      </w:r>
      <w:proofErr w:type="spellEnd"/>
      <w:r w:rsidR="00F76EA5" w:rsidRPr="008A0DFB">
        <w:rPr>
          <w:rFonts w:cs="Arial"/>
        </w:rPr>
        <w:t xml:space="preserve">. </w:t>
      </w:r>
      <w:proofErr w:type="spellStart"/>
      <w:r w:rsidR="00F76EA5" w:rsidRPr="008A0DFB">
        <w:rPr>
          <w:rFonts w:cs="Arial"/>
        </w:rPr>
        <w:t>Sruti</w:t>
      </w:r>
      <w:proofErr w:type="spellEnd"/>
      <w:r w:rsidR="00F76EA5" w:rsidRPr="008A0DFB">
        <w:rPr>
          <w:rFonts w:cs="Arial"/>
        </w:rPr>
        <w:t xml:space="preserve"> refers to that knowled</w:t>
      </w:r>
      <w:r w:rsidR="00F30702" w:rsidRPr="008A0DFB">
        <w:rPr>
          <w:rFonts w:cs="Arial"/>
        </w:rPr>
        <w:t xml:space="preserve">ge which is acquired by hearing </w:t>
      </w:r>
      <w:r w:rsidR="00F76EA5" w:rsidRPr="008A0DFB">
        <w:rPr>
          <w:rFonts w:cs="Arial"/>
        </w:rPr>
        <w:t xml:space="preserve">and </w:t>
      </w:r>
      <w:r w:rsidR="00F30702" w:rsidRPr="008A0DFB">
        <w:rPr>
          <w:rFonts w:cs="Arial"/>
        </w:rPr>
        <w:t xml:space="preserve">that this is </w:t>
      </w:r>
      <w:r w:rsidR="00F76EA5" w:rsidRPr="008A0DFB">
        <w:rPr>
          <w:rFonts w:cs="Arial"/>
        </w:rPr>
        <w:t>knowledge that is not experimental</w:t>
      </w:r>
      <w:r w:rsidR="00F30702" w:rsidRPr="008A0DFB">
        <w:rPr>
          <w:rFonts w:cs="Arial"/>
        </w:rPr>
        <w:t>.</w:t>
      </w:r>
    </w:p>
    <w:p w:rsidR="000D14CA" w:rsidRDefault="000D14CA" w:rsidP="000D14CA">
      <w:pPr>
        <w:spacing w:after="0" w:line="240" w:lineRule="auto"/>
        <w:rPr>
          <w:rFonts w:cs="Arial"/>
        </w:rPr>
      </w:pPr>
    </w:p>
    <w:p w:rsidR="005A6E58" w:rsidRDefault="000D14CA" w:rsidP="000C16AC">
      <w:pPr>
        <w:spacing w:after="0" w:line="240" w:lineRule="auto"/>
        <w:rPr>
          <w:rFonts w:cs="Arial"/>
        </w:rPr>
      </w:pPr>
      <w:r>
        <w:rPr>
          <w:rFonts w:cs="Arial"/>
        </w:rPr>
        <w:t xml:space="preserve">In this introduction I have explained what is meant by Vedanta, </w:t>
      </w:r>
      <w:proofErr w:type="gramStart"/>
      <w:r w:rsidRPr="000D14CA">
        <w:rPr>
          <w:rFonts w:cs="Arial"/>
          <w:i/>
        </w:rPr>
        <w:t>brahman</w:t>
      </w:r>
      <w:proofErr w:type="gramEnd"/>
      <w:r>
        <w:rPr>
          <w:rFonts w:cs="Arial"/>
        </w:rPr>
        <w:t xml:space="preserve"> and </w:t>
      </w:r>
      <w:r w:rsidRPr="000D14CA">
        <w:rPr>
          <w:rFonts w:cs="Arial"/>
          <w:i/>
        </w:rPr>
        <w:t>atman</w:t>
      </w:r>
      <w:r>
        <w:rPr>
          <w:rFonts w:cs="Arial"/>
        </w:rPr>
        <w:t xml:space="preserve">. I have </w:t>
      </w:r>
      <w:r w:rsidR="00D03CFA">
        <w:rPr>
          <w:rFonts w:cs="Arial"/>
        </w:rPr>
        <w:t>begun to explain the three major schools of Vedanta and how their views are conflicting in relation to the nature and relationship of the self and the absolute.</w:t>
      </w:r>
    </w:p>
    <w:p w:rsidR="000C16AC" w:rsidRPr="008A0DFB" w:rsidRDefault="000C16AC" w:rsidP="000C16AC">
      <w:pPr>
        <w:spacing w:after="0" w:line="240" w:lineRule="auto"/>
        <w:rPr>
          <w:rFonts w:cs="Arial"/>
          <w:b/>
        </w:rPr>
      </w:pPr>
    </w:p>
    <w:p w:rsidR="00E1254A" w:rsidRPr="008A0DFB" w:rsidRDefault="00E1254A" w:rsidP="00E1254A">
      <w:pPr>
        <w:tabs>
          <w:tab w:val="left" w:pos="3190"/>
        </w:tabs>
        <w:rPr>
          <w:rFonts w:cs="Arial"/>
          <w:b/>
        </w:rPr>
      </w:pPr>
      <w:r w:rsidRPr="008A0DFB">
        <w:rPr>
          <w:rFonts w:cs="Arial"/>
          <w:b/>
        </w:rPr>
        <w:t>Section 1:</w:t>
      </w:r>
    </w:p>
    <w:p w:rsidR="003553D8" w:rsidRPr="008A0DFB" w:rsidRDefault="00625940" w:rsidP="00E1254A">
      <w:pPr>
        <w:rPr>
          <w:rFonts w:cs="Arial"/>
        </w:rPr>
      </w:pPr>
      <w:proofErr w:type="spellStart"/>
      <w:r w:rsidRPr="008A0DFB">
        <w:rPr>
          <w:rFonts w:cs="Arial"/>
        </w:rPr>
        <w:t>Mutiple</w:t>
      </w:r>
      <w:proofErr w:type="spellEnd"/>
      <w:r w:rsidRPr="008A0DFB">
        <w:rPr>
          <w:rFonts w:cs="Arial"/>
        </w:rPr>
        <w:t xml:space="preserve"> schools of Vedanta arose between the 8</w:t>
      </w:r>
      <w:r w:rsidRPr="008A0DFB">
        <w:rPr>
          <w:rFonts w:cs="Arial"/>
          <w:vertAlign w:val="superscript"/>
        </w:rPr>
        <w:t>th</w:t>
      </w:r>
      <w:r w:rsidRPr="008A0DFB">
        <w:rPr>
          <w:rFonts w:cs="Arial"/>
        </w:rPr>
        <w:t xml:space="preserve"> and 16</w:t>
      </w:r>
      <w:r w:rsidRPr="008A0DFB">
        <w:rPr>
          <w:rFonts w:cs="Arial"/>
          <w:vertAlign w:val="superscript"/>
        </w:rPr>
        <w:t>th</w:t>
      </w:r>
      <w:r w:rsidRPr="008A0DFB">
        <w:rPr>
          <w:rFonts w:cs="Arial"/>
        </w:rPr>
        <w:t xml:space="preserve"> century.</w:t>
      </w:r>
      <w:r w:rsidR="005941B8" w:rsidRPr="008A0DFB">
        <w:rPr>
          <w:rFonts w:cs="Arial"/>
        </w:rPr>
        <w:t xml:space="preserve"> These schools were led by specific gurus. The list begins as follows:</w:t>
      </w:r>
    </w:p>
    <w:p w:rsidR="005941B8" w:rsidRPr="008A0DFB" w:rsidRDefault="005941B8" w:rsidP="00E1254A">
      <w:pPr>
        <w:rPr>
          <w:rFonts w:cs="Arial"/>
        </w:rPr>
      </w:pPr>
      <w:r w:rsidRPr="008A0DFB">
        <w:rPr>
          <w:rFonts w:cs="Arial"/>
        </w:rPr>
        <w:t xml:space="preserve">The Advaita Vedanta </w:t>
      </w:r>
      <w:r w:rsidR="00CC20A8" w:rsidRPr="008A0DFB">
        <w:rPr>
          <w:rFonts w:cs="Arial"/>
        </w:rPr>
        <w:t>School</w:t>
      </w:r>
      <w:r w:rsidRPr="008A0DFB">
        <w:rPr>
          <w:rFonts w:cs="Arial"/>
        </w:rPr>
        <w:t xml:space="preserve">, led by </w:t>
      </w:r>
      <w:r w:rsidR="00923856" w:rsidRPr="008A0DFB">
        <w:rPr>
          <w:rFonts w:cs="Arial"/>
        </w:rPr>
        <w:t>Shankar</w:t>
      </w:r>
      <w:r w:rsidR="00923856">
        <w:rPr>
          <w:rFonts w:cs="Arial"/>
        </w:rPr>
        <w:t>acharya</w:t>
      </w:r>
      <w:r w:rsidRPr="008A0DFB">
        <w:rPr>
          <w:rFonts w:cs="Arial"/>
        </w:rPr>
        <w:t xml:space="preserve"> in the 8</w:t>
      </w:r>
      <w:r w:rsidRPr="008A0DFB">
        <w:rPr>
          <w:rFonts w:cs="Arial"/>
          <w:vertAlign w:val="superscript"/>
        </w:rPr>
        <w:t>th</w:t>
      </w:r>
      <w:r w:rsidRPr="008A0DFB">
        <w:rPr>
          <w:rFonts w:cs="Arial"/>
        </w:rPr>
        <w:t xml:space="preserve"> and 9</w:t>
      </w:r>
      <w:r w:rsidRPr="008A0DFB">
        <w:rPr>
          <w:rFonts w:cs="Arial"/>
          <w:vertAlign w:val="superscript"/>
        </w:rPr>
        <w:t>th</w:t>
      </w:r>
      <w:r w:rsidRPr="008A0DFB">
        <w:rPr>
          <w:rFonts w:cs="Arial"/>
        </w:rPr>
        <w:t xml:space="preserve"> century.</w:t>
      </w:r>
      <w:r w:rsidR="00CC20A8" w:rsidRPr="008A0DFB">
        <w:rPr>
          <w:rFonts w:cs="Arial"/>
        </w:rPr>
        <w:t xml:space="preserve"> </w:t>
      </w:r>
      <w:r w:rsidRPr="008A0DFB">
        <w:rPr>
          <w:rFonts w:cs="Arial"/>
        </w:rPr>
        <w:t xml:space="preserve">The Sri Sampradaya </w:t>
      </w:r>
      <w:r w:rsidR="00CC20A8" w:rsidRPr="008A0DFB">
        <w:rPr>
          <w:rFonts w:cs="Arial"/>
        </w:rPr>
        <w:t>School</w:t>
      </w:r>
      <w:r w:rsidRPr="008A0DFB">
        <w:rPr>
          <w:rFonts w:cs="Arial"/>
        </w:rPr>
        <w:t xml:space="preserve"> led by Ramanuja in the 12</w:t>
      </w:r>
      <w:r w:rsidRPr="008A0DFB">
        <w:rPr>
          <w:rFonts w:cs="Arial"/>
          <w:vertAlign w:val="superscript"/>
        </w:rPr>
        <w:t>th</w:t>
      </w:r>
      <w:r w:rsidRPr="008A0DFB">
        <w:rPr>
          <w:rFonts w:cs="Arial"/>
        </w:rPr>
        <w:t xml:space="preserve"> century.</w:t>
      </w:r>
      <w:r w:rsidR="00CC20A8" w:rsidRPr="008A0DFB">
        <w:rPr>
          <w:rFonts w:cs="Arial"/>
        </w:rPr>
        <w:t xml:space="preserve"> The Brahma Sampradaya School led by Madhva</w:t>
      </w:r>
      <w:r w:rsidR="00DE3D70">
        <w:rPr>
          <w:rFonts w:cs="Arial"/>
        </w:rPr>
        <w:t>charya</w:t>
      </w:r>
      <w:r w:rsidR="00CC20A8" w:rsidRPr="008A0DFB">
        <w:rPr>
          <w:rFonts w:cs="Arial"/>
        </w:rPr>
        <w:t xml:space="preserve"> in the 13</w:t>
      </w:r>
      <w:r w:rsidR="00CC20A8" w:rsidRPr="008A0DFB">
        <w:rPr>
          <w:rFonts w:cs="Arial"/>
          <w:vertAlign w:val="superscript"/>
        </w:rPr>
        <w:t>th</w:t>
      </w:r>
      <w:r w:rsidR="00CC20A8" w:rsidRPr="008A0DFB">
        <w:rPr>
          <w:rFonts w:cs="Arial"/>
        </w:rPr>
        <w:t xml:space="preserve"> century. </w:t>
      </w:r>
      <w:r w:rsidR="00DE3D70">
        <w:rPr>
          <w:rFonts w:cs="Arial"/>
        </w:rPr>
        <w:t xml:space="preserve">The </w:t>
      </w:r>
      <w:proofErr w:type="spellStart"/>
      <w:r w:rsidR="00DE3D70">
        <w:rPr>
          <w:rFonts w:cs="Arial"/>
        </w:rPr>
        <w:t>Hamsa</w:t>
      </w:r>
      <w:proofErr w:type="spellEnd"/>
      <w:r w:rsidR="00DE3D70">
        <w:rPr>
          <w:rFonts w:cs="Arial"/>
        </w:rPr>
        <w:t xml:space="preserve"> Sampradaya School led by </w:t>
      </w:r>
      <w:proofErr w:type="spellStart"/>
      <w:r w:rsidR="00DE3D70">
        <w:rPr>
          <w:rFonts w:cs="Arial"/>
        </w:rPr>
        <w:t>Nimbarka</w:t>
      </w:r>
      <w:proofErr w:type="spellEnd"/>
      <w:r w:rsidR="00DE3D70">
        <w:rPr>
          <w:rFonts w:cs="Arial"/>
        </w:rPr>
        <w:t xml:space="preserve"> also in the 13</w:t>
      </w:r>
      <w:r w:rsidR="00DE3D70" w:rsidRPr="00DE3D70">
        <w:rPr>
          <w:rFonts w:cs="Arial"/>
          <w:vertAlign w:val="superscript"/>
        </w:rPr>
        <w:t>th</w:t>
      </w:r>
      <w:r w:rsidR="00DE3D70">
        <w:rPr>
          <w:rFonts w:cs="Arial"/>
        </w:rPr>
        <w:t xml:space="preserve"> Century. The </w:t>
      </w:r>
      <w:proofErr w:type="spellStart"/>
      <w:r w:rsidR="00DE3D70">
        <w:rPr>
          <w:rFonts w:cs="Arial"/>
        </w:rPr>
        <w:t>Rudha</w:t>
      </w:r>
      <w:proofErr w:type="spellEnd"/>
      <w:r w:rsidR="00DE3D70">
        <w:rPr>
          <w:rFonts w:cs="Arial"/>
        </w:rPr>
        <w:t xml:space="preserve"> Sampradaya School led by </w:t>
      </w:r>
      <w:proofErr w:type="spellStart"/>
      <w:r w:rsidR="00DE3D70">
        <w:rPr>
          <w:rFonts w:cs="Arial"/>
        </w:rPr>
        <w:t>Vallabha</w:t>
      </w:r>
      <w:proofErr w:type="spellEnd"/>
      <w:r w:rsidR="00DE3D70">
        <w:rPr>
          <w:rFonts w:cs="Arial"/>
        </w:rPr>
        <w:t xml:space="preserve"> in the 15</w:t>
      </w:r>
      <w:r w:rsidR="00DE3D70" w:rsidRPr="00DE3D70">
        <w:rPr>
          <w:rFonts w:cs="Arial"/>
          <w:vertAlign w:val="superscript"/>
        </w:rPr>
        <w:t>th</w:t>
      </w:r>
      <w:r w:rsidR="00DE3D70">
        <w:rPr>
          <w:rFonts w:cs="Arial"/>
        </w:rPr>
        <w:t xml:space="preserve"> and 16</w:t>
      </w:r>
      <w:r w:rsidR="00DE3D70" w:rsidRPr="00DE3D70">
        <w:rPr>
          <w:rFonts w:cs="Arial"/>
          <w:vertAlign w:val="superscript"/>
        </w:rPr>
        <w:t>th</w:t>
      </w:r>
      <w:r w:rsidR="00DE3D70">
        <w:rPr>
          <w:rFonts w:cs="Arial"/>
        </w:rPr>
        <w:t xml:space="preserve"> Centuries and the </w:t>
      </w:r>
      <w:proofErr w:type="spellStart"/>
      <w:r w:rsidR="00DE3D70">
        <w:rPr>
          <w:rFonts w:cs="Arial"/>
        </w:rPr>
        <w:t>Caitanya</w:t>
      </w:r>
      <w:proofErr w:type="spellEnd"/>
      <w:r w:rsidR="00DE3D70">
        <w:rPr>
          <w:rFonts w:cs="Arial"/>
        </w:rPr>
        <w:t xml:space="preserve"> Sampradaya School led by </w:t>
      </w:r>
      <w:proofErr w:type="spellStart"/>
      <w:r w:rsidR="00DE3D70">
        <w:rPr>
          <w:rFonts w:cs="Arial"/>
        </w:rPr>
        <w:t>Caitanya</w:t>
      </w:r>
      <w:proofErr w:type="spellEnd"/>
      <w:r w:rsidR="00DE3D70">
        <w:rPr>
          <w:rFonts w:cs="Arial"/>
        </w:rPr>
        <w:t xml:space="preserve"> in the 16</w:t>
      </w:r>
      <w:r w:rsidR="00DE3D70" w:rsidRPr="00DE3D70">
        <w:rPr>
          <w:rFonts w:cs="Arial"/>
          <w:vertAlign w:val="superscript"/>
        </w:rPr>
        <w:t>th</w:t>
      </w:r>
      <w:r w:rsidR="00DE3D70">
        <w:rPr>
          <w:rFonts w:cs="Arial"/>
        </w:rPr>
        <w:t xml:space="preserve"> Century. I</w:t>
      </w:r>
      <w:r w:rsidR="00CC20A8" w:rsidRPr="008A0DFB">
        <w:rPr>
          <w:rFonts w:cs="Arial"/>
        </w:rPr>
        <w:t xml:space="preserve">n this essay I will uncover the </w:t>
      </w:r>
      <w:r w:rsidR="005733A5" w:rsidRPr="008A0DFB">
        <w:rPr>
          <w:rFonts w:cs="Arial"/>
        </w:rPr>
        <w:t>first</w:t>
      </w:r>
      <w:r w:rsidR="00763C24" w:rsidRPr="008A0DFB">
        <w:rPr>
          <w:rFonts w:cs="Arial"/>
        </w:rPr>
        <w:t xml:space="preserve"> </w:t>
      </w:r>
      <w:r w:rsidR="00CC20A8" w:rsidRPr="008A0DFB">
        <w:rPr>
          <w:rFonts w:cs="Arial"/>
        </w:rPr>
        <w:t xml:space="preserve">three schools led by </w:t>
      </w:r>
      <w:r w:rsidR="00923856" w:rsidRPr="008A0DFB">
        <w:rPr>
          <w:rFonts w:cs="Arial"/>
        </w:rPr>
        <w:t>Shankar</w:t>
      </w:r>
      <w:r w:rsidR="00923856">
        <w:rPr>
          <w:rFonts w:cs="Arial"/>
        </w:rPr>
        <w:t>acharya</w:t>
      </w:r>
      <w:r w:rsidR="00CC20A8" w:rsidRPr="008A0DFB">
        <w:rPr>
          <w:rFonts w:cs="Arial"/>
        </w:rPr>
        <w:t>, Ramanuja and Madhva</w:t>
      </w:r>
      <w:r w:rsidR="00923856">
        <w:rPr>
          <w:rFonts w:cs="Arial"/>
        </w:rPr>
        <w:t>charya</w:t>
      </w:r>
      <w:r w:rsidR="00CC20A8" w:rsidRPr="008A0DFB">
        <w:rPr>
          <w:rFonts w:cs="Arial"/>
        </w:rPr>
        <w:t>.</w:t>
      </w:r>
    </w:p>
    <w:p w:rsidR="00CC20A8" w:rsidRPr="008A0DFB" w:rsidRDefault="005A6E58" w:rsidP="0022445F">
      <w:pPr>
        <w:spacing w:before="240" w:line="254" w:lineRule="auto"/>
        <w:rPr>
          <w:rFonts w:cs="Arial"/>
        </w:rPr>
      </w:pPr>
      <w:r w:rsidRPr="008A0DFB">
        <w:rPr>
          <w:rFonts w:cs="Arial"/>
        </w:rPr>
        <w:t>I</w:t>
      </w:r>
      <w:r w:rsidR="00EB4493">
        <w:rPr>
          <w:rFonts w:cs="Arial"/>
        </w:rPr>
        <w:t>n</w:t>
      </w:r>
      <w:r w:rsidR="00C021E2">
        <w:rPr>
          <w:rFonts w:cs="Arial"/>
        </w:rPr>
        <w:t xml:space="preserve"> this section</w:t>
      </w:r>
      <w:r w:rsidR="00EB4493">
        <w:rPr>
          <w:rFonts w:cs="Arial"/>
        </w:rPr>
        <w:t xml:space="preserve"> </w:t>
      </w:r>
      <w:r w:rsidR="00A92C3C" w:rsidRPr="008A0DFB">
        <w:rPr>
          <w:rFonts w:cs="Arial"/>
        </w:rPr>
        <w:t>I will look into the conflicting views of the nature and the relationship of the Self (</w:t>
      </w:r>
      <w:r w:rsidR="00A92C3C" w:rsidRPr="008A0DFB">
        <w:rPr>
          <w:rFonts w:cs="Arial"/>
          <w:i/>
        </w:rPr>
        <w:t>atman</w:t>
      </w:r>
      <w:r w:rsidR="00A92C3C" w:rsidRPr="008A0DFB">
        <w:rPr>
          <w:rFonts w:cs="Arial"/>
        </w:rPr>
        <w:t>) and the Absolute (</w:t>
      </w:r>
      <w:proofErr w:type="gramStart"/>
      <w:r w:rsidR="00A92C3C" w:rsidRPr="008A0DFB">
        <w:rPr>
          <w:rFonts w:cs="Arial"/>
          <w:i/>
        </w:rPr>
        <w:t>brahman</w:t>
      </w:r>
      <w:proofErr w:type="gramEnd"/>
      <w:r w:rsidR="00A92C3C" w:rsidRPr="008A0DFB">
        <w:rPr>
          <w:rFonts w:cs="Arial"/>
        </w:rPr>
        <w:t xml:space="preserve">) </w:t>
      </w:r>
      <w:r w:rsidR="003313D2">
        <w:rPr>
          <w:rFonts w:cs="Arial"/>
        </w:rPr>
        <w:t xml:space="preserve">in relation to the school </w:t>
      </w:r>
      <w:r w:rsidR="00A92C3C" w:rsidRPr="008A0DFB">
        <w:rPr>
          <w:rFonts w:cs="Arial"/>
        </w:rPr>
        <w:t xml:space="preserve">of Advaita Vedanta </w:t>
      </w:r>
      <w:r w:rsidR="0046456D" w:rsidRPr="008A0DFB">
        <w:rPr>
          <w:rFonts w:cs="Arial"/>
        </w:rPr>
        <w:t>or non-dualistic school</w:t>
      </w:r>
      <w:r w:rsidR="00A92C3C" w:rsidRPr="008A0DFB">
        <w:rPr>
          <w:rFonts w:cs="Arial"/>
        </w:rPr>
        <w:t xml:space="preserve">, led by </w:t>
      </w:r>
      <w:r w:rsidR="00EB4493">
        <w:rPr>
          <w:rFonts w:cs="Arial"/>
        </w:rPr>
        <w:t>Adi</w:t>
      </w:r>
      <w:r w:rsidR="003313D2">
        <w:rPr>
          <w:rFonts w:cs="Arial"/>
        </w:rPr>
        <w:t xml:space="preserve"> Shankaracharya</w:t>
      </w:r>
      <w:r w:rsidR="00A92C3C" w:rsidRPr="008A0DFB">
        <w:rPr>
          <w:rFonts w:cs="Arial"/>
        </w:rPr>
        <w:t>.</w:t>
      </w:r>
    </w:p>
    <w:p w:rsidR="00FC439F" w:rsidRPr="008A0DFB" w:rsidRDefault="00FC439F" w:rsidP="00FC439F">
      <w:pPr>
        <w:rPr>
          <w:rFonts w:cs="Arial"/>
        </w:rPr>
      </w:pPr>
      <w:r w:rsidRPr="008A0DFB">
        <w:rPr>
          <w:rFonts w:cs="Arial"/>
        </w:rPr>
        <w:t xml:space="preserve">Shankaracharya travelled across much of India during his short life, sharing his discourses and debates. He pronounced the importance of a monastic life as is mentioned in the Upanishads and the </w:t>
      </w:r>
      <w:r w:rsidR="00D1170A">
        <w:rPr>
          <w:rFonts w:cs="Arial"/>
        </w:rPr>
        <w:t xml:space="preserve">overall </w:t>
      </w:r>
      <w:r w:rsidRPr="008A0DFB">
        <w:rPr>
          <w:rFonts w:cs="Arial"/>
        </w:rPr>
        <w:t xml:space="preserve">Brahma Sutras. </w:t>
      </w:r>
      <w:r w:rsidR="000E0AE9">
        <w:rPr>
          <w:rFonts w:cs="Arial"/>
        </w:rPr>
        <w:t xml:space="preserve">The non-dualist school </w:t>
      </w:r>
      <w:r w:rsidRPr="008A0DFB">
        <w:rPr>
          <w:rFonts w:cs="Arial"/>
        </w:rPr>
        <w:t xml:space="preserve">Advaita Vedanta is taught from childhood and is taught as a way of life. The main objective of the teachings of Shankaracharya </w:t>
      </w:r>
      <w:r w:rsidR="00193CA2">
        <w:rPr>
          <w:rFonts w:cs="Arial"/>
        </w:rPr>
        <w:t>is</w:t>
      </w:r>
      <w:r w:rsidRPr="008A0DFB">
        <w:rPr>
          <w:rFonts w:cs="Arial"/>
        </w:rPr>
        <w:t xml:space="preserve"> to understand and know how to obtain moksha, enlightenment or liberation from the cycle of birth and rebirth and </w:t>
      </w:r>
      <w:r w:rsidRPr="008A0DFB">
        <w:rPr>
          <w:rFonts w:cs="Arial"/>
        </w:rPr>
        <w:lastRenderedPageBreak/>
        <w:t>how to be free as a Jivanmukta or liberated, self-realized person.</w:t>
      </w:r>
      <w:r w:rsidR="00193CA2">
        <w:rPr>
          <w:rFonts w:cs="Arial"/>
        </w:rPr>
        <w:t xml:space="preserve"> The</w:t>
      </w:r>
      <w:r w:rsidRPr="008A0DFB">
        <w:rPr>
          <w:rFonts w:cs="Arial"/>
        </w:rPr>
        <w:t xml:space="preserve"> awareness of oneness, universal spirit and connection with </w:t>
      </w:r>
      <w:proofErr w:type="gramStart"/>
      <w:r w:rsidRPr="00B46438">
        <w:rPr>
          <w:rFonts w:cs="Arial"/>
          <w:i/>
        </w:rPr>
        <w:t>brahman</w:t>
      </w:r>
      <w:proofErr w:type="gramEnd"/>
      <w:r w:rsidR="00B46438">
        <w:rPr>
          <w:rFonts w:cs="Arial"/>
        </w:rPr>
        <w:t xml:space="preserve"> is the essence of Advaita Vedanta</w:t>
      </w:r>
      <w:r w:rsidR="00F4101D">
        <w:rPr>
          <w:rFonts w:cs="Arial"/>
        </w:rPr>
        <w:t>.</w:t>
      </w:r>
      <w:r w:rsidRPr="008A0DFB">
        <w:rPr>
          <w:rFonts w:cs="Arial"/>
        </w:rPr>
        <w:t xml:space="preserve"> The teachings and inquiry into the Upanishads</w:t>
      </w:r>
      <w:r w:rsidR="00D701BB">
        <w:rPr>
          <w:rFonts w:cs="Arial"/>
        </w:rPr>
        <w:t xml:space="preserve"> bring</w:t>
      </w:r>
      <w:r w:rsidRPr="008A0DFB">
        <w:rPr>
          <w:rFonts w:cs="Arial"/>
        </w:rPr>
        <w:t xml:space="preserve"> a knowledge and understanding of the connection with </w:t>
      </w:r>
      <w:r w:rsidRPr="00D701BB">
        <w:rPr>
          <w:rFonts w:cs="Arial"/>
          <w:i/>
        </w:rPr>
        <w:t>brahman</w:t>
      </w:r>
      <w:r w:rsidRPr="008A0DFB">
        <w:rPr>
          <w:rFonts w:cs="Arial"/>
        </w:rPr>
        <w:t xml:space="preserve">. Shankaracharya taught the path of knowledge or </w:t>
      </w:r>
      <w:proofErr w:type="spellStart"/>
      <w:r w:rsidRPr="008A0DFB">
        <w:rPr>
          <w:rFonts w:cs="Arial"/>
        </w:rPr>
        <w:t>Jnana</w:t>
      </w:r>
      <w:proofErr w:type="spellEnd"/>
      <w:r w:rsidRPr="008A0DFB">
        <w:rPr>
          <w:rFonts w:cs="Arial"/>
        </w:rPr>
        <w:t xml:space="preserve"> yoga</w:t>
      </w:r>
      <w:r w:rsidR="00D701BB">
        <w:rPr>
          <w:rFonts w:cs="Arial"/>
        </w:rPr>
        <w:t>,</w:t>
      </w:r>
      <w:r w:rsidRPr="008A0DFB">
        <w:rPr>
          <w:rFonts w:cs="Arial"/>
        </w:rPr>
        <w:t xml:space="preserve"> was key with this School of Vedanta. This path was also known as the path of “self-</w:t>
      </w:r>
      <w:proofErr w:type="spellStart"/>
      <w:r w:rsidRPr="008A0DFB">
        <w:rPr>
          <w:rFonts w:cs="Arial"/>
        </w:rPr>
        <w:t>realizaton</w:t>
      </w:r>
      <w:proofErr w:type="spellEnd"/>
      <w:r w:rsidRPr="008A0DFB">
        <w:rPr>
          <w:rFonts w:cs="Arial"/>
        </w:rPr>
        <w:t>” and asks questions such as “who am I?” and “what am I?” Two other paths known as karm</w:t>
      </w:r>
      <w:r w:rsidR="00B85630">
        <w:rPr>
          <w:rFonts w:cs="Arial"/>
        </w:rPr>
        <w:t>a yoga,</w:t>
      </w:r>
      <w:r w:rsidRPr="008A0DFB">
        <w:rPr>
          <w:rFonts w:cs="Arial"/>
        </w:rPr>
        <w:t xml:space="preserve"> the</w:t>
      </w:r>
      <w:r w:rsidR="00B85630">
        <w:rPr>
          <w:rFonts w:cs="Arial"/>
        </w:rPr>
        <w:t xml:space="preserve"> path of action and bhakti yoga, </w:t>
      </w:r>
      <w:r w:rsidRPr="008A0DFB">
        <w:rPr>
          <w:rFonts w:cs="Arial"/>
        </w:rPr>
        <w:t>the path of loving devotion to a personal god will also be discussed in section 2 of this essay. A fourth spiritual path ad</w:t>
      </w:r>
      <w:r w:rsidR="00B85630">
        <w:rPr>
          <w:rFonts w:cs="Arial"/>
        </w:rPr>
        <w:t xml:space="preserve">ded later is known as raja yoga, </w:t>
      </w:r>
      <w:r w:rsidRPr="008A0DFB">
        <w:rPr>
          <w:rFonts w:cs="Arial"/>
        </w:rPr>
        <w:t>the path of the practice of yoga in which Swami Vivekananda gave an insight in his book Raja Yoga on the Yoga Sutras of Patanjali.</w:t>
      </w:r>
    </w:p>
    <w:p w:rsidR="00FC439F" w:rsidRPr="008A0DFB" w:rsidRDefault="00D701BB" w:rsidP="00FC439F">
      <w:pPr>
        <w:rPr>
          <w:rFonts w:cs="Arial"/>
        </w:rPr>
      </w:pPr>
      <w:r>
        <w:rPr>
          <w:rFonts w:cs="Arial"/>
        </w:rPr>
        <w:t xml:space="preserve">The </w:t>
      </w:r>
      <w:proofErr w:type="spellStart"/>
      <w:r>
        <w:rPr>
          <w:rFonts w:cs="Arial"/>
        </w:rPr>
        <w:t>keypoint</w:t>
      </w:r>
      <w:proofErr w:type="spellEnd"/>
      <w:r>
        <w:rPr>
          <w:rFonts w:cs="Arial"/>
        </w:rPr>
        <w:t xml:space="preserve"> of Advaita Vedanta and the term</w:t>
      </w:r>
      <w:r w:rsidR="004E6432">
        <w:rPr>
          <w:rFonts w:cs="Arial"/>
        </w:rPr>
        <w:t xml:space="preserve"> Nondualism</w:t>
      </w:r>
      <w:r w:rsidR="00FC439F" w:rsidRPr="008A0DFB">
        <w:rPr>
          <w:rFonts w:cs="Arial"/>
        </w:rPr>
        <w:t xml:space="preserve"> </w:t>
      </w:r>
      <w:r w:rsidR="0065069C">
        <w:rPr>
          <w:rFonts w:cs="Arial"/>
        </w:rPr>
        <w:t xml:space="preserve">which </w:t>
      </w:r>
      <w:r w:rsidR="00FC439F" w:rsidRPr="008A0DFB">
        <w:rPr>
          <w:rFonts w:cs="Arial"/>
        </w:rPr>
        <w:t>mean</w:t>
      </w:r>
      <w:r w:rsidR="0065069C">
        <w:rPr>
          <w:rFonts w:cs="Arial"/>
        </w:rPr>
        <w:t>s</w:t>
      </w:r>
      <w:r w:rsidR="00FC439F" w:rsidRPr="008A0DFB">
        <w:rPr>
          <w:rFonts w:cs="Arial"/>
        </w:rPr>
        <w:t xml:space="preserve"> “not two”, </w:t>
      </w:r>
      <w:r w:rsidR="008C2C59">
        <w:rPr>
          <w:rFonts w:cs="Arial"/>
        </w:rPr>
        <w:t>is</w:t>
      </w:r>
      <w:r w:rsidR="00FC439F" w:rsidRPr="008A0DFB">
        <w:rPr>
          <w:rFonts w:cs="Arial"/>
        </w:rPr>
        <w:t xml:space="preserve"> the understanding that there is no separation between </w:t>
      </w:r>
      <w:proofErr w:type="gramStart"/>
      <w:r w:rsidR="00FC439F" w:rsidRPr="008A0DFB">
        <w:rPr>
          <w:rFonts w:cs="Arial"/>
          <w:i/>
        </w:rPr>
        <w:t>brahman</w:t>
      </w:r>
      <w:proofErr w:type="gramEnd"/>
      <w:r w:rsidR="00FC439F" w:rsidRPr="008A0DFB">
        <w:rPr>
          <w:rFonts w:cs="Arial"/>
        </w:rPr>
        <w:t xml:space="preserve">, universal consciousness and the </w:t>
      </w:r>
      <w:r w:rsidR="00FC439F" w:rsidRPr="008A0DFB">
        <w:rPr>
          <w:rFonts w:cs="Arial"/>
          <w:i/>
        </w:rPr>
        <w:t>atman</w:t>
      </w:r>
      <w:r w:rsidR="00FC439F" w:rsidRPr="008A0DFB">
        <w:rPr>
          <w:rFonts w:cs="Arial"/>
        </w:rPr>
        <w:t xml:space="preserve">, the self. The physical world however, is continuously changing, this is where the concept of </w:t>
      </w:r>
      <w:r w:rsidR="00FC439F" w:rsidRPr="008A0DFB">
        <w:rPr>
          <w:rFonts w:cs="Arial"/>
          <w:i/>
        </w:rPr>
        <w:t>maya</w:t>
      </w:r>
      <w:r w:rsidR="00FC439F" w:rsidRPr="008A0DFB">
        <w:rPr>
          <w:rFonts w:cs="Arial"/>
        </w:rPr>
        <w:t xml:space="preserve"> is stated as the illusion. It is </w:t>
      </w:r>
      <w:r w:rsidR="002F0416">
        <w:rPr>
          <w:rFonts w:cs="Arial"/>
        </w:rPr>
        <w:t xml:space="preserve">when </w:t>
      </w:r>
      <w:r w:rsidR="00FC439F" w:rsidRPr="008A0DFB">
        <w:rPr>
          <w:rFonts w:cs="Arial"/>
        </w:rPr>
        <w:t>this illusion is realized and negated that the oneness of unive</w:t>
      </w:r>
      <w:r w:rsidR="00805F0D">
        <w:rPr>
          <w:rFonts w:cs="Arial"/>
        </w:rPr>
        <w:t>rsal consciousness is achieved.</w:t>
      </w:r>
    </w:p>
    <w:p w:rsidR="003553D8" w:rsidRPr="008A0DFB" w:rsidRDefault="00C773E2" w:rsidP="00E1254A">
      <w:pPr>
        <w:rPr>
          <w:rFonts w:cs="Arial"/>
        </w:rPr>
      </w:pPr>
      <w:proofErr w:type="spellStart"/>
      <w:r w:rsidRPr="008A0DFB">
        <w:rPr>
          <w:rFonts w:cs="Arial"/>
        </w:rPr>
        <w:t>Hirst</w:t>
      </w:r>
      <w:proofErr w:type="spellEnd"/>
      <w:r w:rsidRPr="008A0DFB">
        <w:rPr>
          <w:rFonts w:cs="Arial"/>
        </w:rPr>
        <w:t xml:space="preserve"> (2018) states that with “intention to know the self (</w:t>
      </w:r>
      <w:r w:rsidRPr="00FE2A2D">
        <w:rPr>
          <w:rFonts w:cs="Arial"/>
          <w:i/>
        </w:rPr>
        <w:t>atman</w:t>
      </w:r>
      <w:r w:rsidRPr="008A0DFB">
        <w:rPr>
          <w:rFonts w:cs="Arial"/>
        </w:rPr>
        <w:t xml:space="preserve">), one enters or attains </w:t>
      </w:r>
      <w:proofErr w:type="gramStart"/>
      <w:r w:rsidRPr="00761FCB">
        <w:rPr>
          <w:rFonts w:cs="Arial"/>
          <w:i/>
        </w:rPr>
        <w:t>brahman</w:t>
      </w:r>
      <w:proofErr w:type="gramEnd"/>
      <w:r w:rsidRPr="008A0DFB">
        <w:rPr>
          <w:rFonts w:cs="Arial"/>
        </w:rPr>
        <w:t>, the totality, transcendent, after death. Through the parts, to the whole, to that beyond”.</w:t>
      </w:r>
      <w:r w:rsidR="00EB2B5C" w:rsidRPr="008A0DFB">
        <w:rPr>
          <w:rFonts w:cs="Arial"/>
        </w:rPr>
        <w:t xml:space="preserve"> She also states “One who knows the highest </w:t>
      </w:r>
      <w:proofErr w:type="gramStart"/>
      <w:r w:rsidR="00EB2B5C" w:rsidRPr="00761FCB">
        <w:rPr>
          <w:rFonts w:cs="Arial"/>
          <w:i/>
        </w:rPr>
        <w:t>brahman</w:t>
      </w:r>
      <w:proofErr w:type="gramEnd"/>
      <w:r w:rsidR="00EB2B5C" w:rsidRPr="008A0DFB">
        <w:rPr>
          <w:rFonts w:cs="Arial"/>
        </w:rPr>
        <w:t xml:space="preserve"> indeed becomes brahman”.</w:t>
      </w:r>
    </w:p>
    <w:p w:rsidR="00982F23" w:rsidRPr="008A0DFB" w:rsidRDefault="00982F23" w:rsidP="00E1254A">
      <w:pPr>
        <w:rPr>
          <w:rFonts w:cs="Arial"/>
        </w:rPr>
      </w:pPr>
      <w:r w:rsidRPr="008A0DFB">
        <w:rPr>
          <w:rFonts w:cs="Arial"/>
        </w:rPr>
        <w:t>It is Black</w:t>
      </w:r>
      <w:r w:rsidR="00120808" w:rsidRPr="008A0DFB">
        <w:rPr>
          <w:rFonts w:cs="Arial"/>
        </w:rPr>
        <w:t xml:space="preserve"> (2</w:t>
      </w:r>
      <w:r w:rsidR="009D40EE">
        <w:rPr>
          <w:rFonts w:cs="Arial"/>
        </w:rPr>
        <w:t>018</w:t>
      </w:r>
      <w:r w:rsidR="00120808" w:rsidRPr="008A0DFB">
        <w:rPr>
          <w:rFonts w:cs="Arial"/>
        </w:rPr>
        <w:t>) who states “This self (</w:t>
      </w:r>
      <w:r w:rsidR="00120808" w:rsidRPr="007262A5">
        <w:rPr>
          <w:rFonts w:cs="Arial"/>
          <w:i/>
        </w:rPr>
        <w:t>atman</w:t>
      </w:r>
      <w:r w:rsidR="00120808" w:rsidRPr="008A0DFB">
        <w:rPr>
          <w:rFonts w:cs="Arial"/>
        </w:rPr>
        <w:t xml:space="preserve">) of mine within the heart is brahman. On departing from here, I will enter into him”. </w:t>
      </w:r>
      <w:r w:rsidR="00120808" w:rsidRPr="00AE3828">
        <w:rPr>
          <w:rFonts w:cs="Arial"/>
          <w:i/>
        </w:rPr>
        <w:t>Brahman</w:t>
      </w:r>
      <w:r w:rsidR="00120808" w:rsidRPr="008A0DFB">
        <w:rPr>
          <w:rFonts w:cs="Arial"/>
        </w:rPr>
        <w:t xml:space="preserve"> is understood as the entire world and therefore </w:t>
      </w:r>
      <w:r w:rsidR="00120808" w:rsidRPr="00AE3828">
        <w:rPr>
          <w:rFonts w:cs="Arial"/>
          <w:i/>
        </w:rPr>
        <w:t>atman</w:t>
      </w:r>
      <w:r w:rsidR="00120808" w:rsidRPr="008A0DFB">
        <w:rPr>
          <w:rFonts w:cs="Arial"/>
        </w:rPr>
        <w:t xml:space="preserve">, the self is </w:t>
      </w:r>
      <w:proofErr w:type="gramStart"/>
      <w:r w:rsidR="00120808" w:rsidRPr="00AE3828">
        <w:rPr>
          <w:rFonts w:cs="Arial"/>
          <w:i/>
        </w:rPr>
        <w:t>brahman</w:t>
      </w:r>
      <w:proofErr w:type="gramEnd"/>
      <w:r w:rsidR="00120808" w:rsidRPr="008A0DFB">
        <w:rPr>
          <w:rFonts w:cs="Arial"/>
        </w:rPr>
        <w:t>, “then one becomes the entire world at the time of death”.</w:t>
      </w:r>
    </w:p>
    <w:p w:rsidR="00830562" w:rsidRDefault="0014400B">
      <w:pPr>
        <w:rPr>
          <w:rFonts w:cs="Arial"/>
        </w:rPr>
      </w:pPr>
      <w:r>
        <w:rPr>
          <w:rFonts w:cs="Arial"/>
        </w:rPr>
        <w:t xml:space="preserve">So to conclude section 1, </w:t>
      </w:r>
      <w:r w:rsidR="00AE3828">
        <w:rPr>
          <w:rFonts w:cs="Arial"/>
        </w:rPr>
        <w:t xml:space="preserve">Shankaracharya’s school of Advaita Vedanta joins </w:t>
      </w:r>
      <w:proofErr w:type="gramStart"/>
      <w:r w:rsidR="00AE3828" w:rsidRPr="00AE3828">
        <w:rPr>
          <w:rFonts w:cs="Arial"/>
          <w:i/>
        </w:rPr>
        <w:t>brahman</w:t>
      </w:r>
      <w:proofErr w:type="gramEnd"/>
      <w:r w:rsidR="00AE3828">
        <w:rPr>
          <w:rFonts w:cs="Arial"/>
        </w:rPr>
        <w:t xml:space="preserve"> and </w:t>
      </w:r>
      <w:r w:rsidR="00AE3828" w:rsidRPr="00AE3828">
        <w:rPr>
          <w:rFonts w:cs="Arial"/>
          <w:i/>
        </w:rPr>
        <w:t>atman</w:t>
      </w:r>
      <w:r w:rsidR="00AE3828">
        <w:rPr>
          <w:rFonts w:cs="Arial"/>
        </w:rPr>
        <w:t xml:space="preserve"> as one. </w:t>
      </w:r>
      <w:r w:rsidR="00620CB8">
        <w:rPr>
          <w:rFonts w:cs="Arial"/>
        </w:rPr>
        <w:t xml:space="preserve">The literature states </w:t>
      </w:r>
      <w:proofErr w:type="gramStart"/>
      <w:r w:rsidRPr="0014400B">
        <w:rPr>
          <w:rFonts w:cs="Arial"/>
          <w:i/>
        </w:rPr>
        <w:t>brah</w:t>
      </w:r>
      <w:r>
        <w:rPr>
          <w:rFonts w:cs="Arial"/>
          <w:i/>
        </w:rPr>
        <w:t>man</w:t>
      </w:r>
      <w:proofErr w:type="gramEnd"/>
      <w:r>
        <w:rPr>
          <w:rFonts w:cs="Arial"/>
        </w:rPr>
        <w:t xml:space="preserve"> is knowing to be real </w:t>
      </w:r>
      <w:r w:rsidR="00FC03D5">
        <w:rPr>
          <w:rFonts w:cs="Arial"/>
        </w:rPr>
        <w:t>however</w:t>
      </w:r>
      <w:r>
        <w:rPr>
          <w:rFonts w:cs="Arial"/>
        </w:rPr>
        <w:t xml:space="preserve"> </w:t>
      </w:r>
      <w:r w:rsidR="00C007CF">
        <w:rPr>
          <w:rFonts w:cs="Arial"/>
        </w:rPr>
        <w:t>it is this</w:t>
      </w:r>
      <w:r>
        <w:rPr>
          <w:rFonts w:cs="Arial"/>
        </w:rPr>
        <w:t xml:space="preserve"> world that exists is an illusion</w:t>
      </w:r>
      <w:r w:rsidR="00C007CF">
        <w:rPr>
          <w:rFonts w:cs="Arial"/>
        </w:rPr>
        <w:t xml:space="preserve"> and also ever-changing</w:t>
      </w:r>
      <w:r>
        <w:rPr>
          <w:rFonts w:cs="Arial"/>
        </w:rPr>
        <w:t xml:space="preserve">. </w:t>
      </w:r>
      <w:r w:rsidR="009D23FC">
        <w:rPr>
          <w:rFonts w:cs="Arial"/>
        </w:rPr>
        <w:t>However, w</w:t>
      </w:r>
      <w:r>
        <w:rPr>
          <w:rFonts w:cs="Arial"/>
        </w:rPr>
        <w:t xml:space="preserve">hen we renounce, detach, purify and obtain an enlightened guru, </w:t>
      </w:r>
      <w:r w:rsidR="009D23FC">
        <w:rPr>
          <w:rFonts w:cs="Arial"/>
        </w:rPr>
        <w:t>who has</w:t>
      </w:r>
      <w:r>
        <w:rPr>
          <w:rFonts w:cs="Arial"/>
        </w:rPr>
        <w:t xml:space="preserve"> the knowledge of the scriptures and the essence of </w:t>
      </w:r>
      <w:proofErr w:type="gramStart"/>
      <w:r w:rsidRPr="0014400B">
        <w:rPr>
          <w:rFonts w:cs="Arial"/>
          <w:i/>
        </w:rPr>
        <w:t>brah</w:t>
      </w:r>
      <w:r>
        <w:rPr>
          <w:rFonts w:cs="Arial"/>
          <w:i/>
        </w:rPr>
        <w:t>man</w:t>
      </w:r>
      <w:proofErr w:type="gramEnd"/>
      <w:r>
        <w:rPr>
          <w:rFonts w:cs="Arial"/>
        </w:rPr>
        <w:t xml:space="preserve"> </w:t>
      </w:r>
      <w:r w:rsidR="00FC03D5">
        <w:rPr>
          <w:rFonts w:cs="Arial"/>
        </w:rPr>
        <w:t>then i</w:t>
      </w:r>
      <w:r>
        <w:rPr>
          <w:rFonts w:cs="Arial"/>
        </w:rPr>
        <w:t xml:space="preserve">t is possible to </w:t>
      </w:r>
      <w:r w:rsidR="00FC03D5">
        <w:rPr>
          <w:rFonts w:cs="Arial"/>
        </w:rPr>
        <w:t>obtain salvation</w:t>
      </w:r>
      <w:r w:rsidR="002F5D6A">
        <w:rPr>
          <w:rFonts w:cs="Arial"/>
        </w:rPr>
        <w:t xml:space="preserve">, to obtain the oneness with </w:t>
      </w:r>
      <w:r w:rsidR="002F5D6A" w:rsidRPr="002F5D6A">
        <w:rPr>
          <w:rFonts w:cs="Arial"/>
          <w:i/>
        </w:rPr>
        <w:t>brahman</w:t>
      </w:r>
      <w:r w:rsidR="00FC03D5">
        <w:rPr>
          <w:rFonts w:cs="Arial"/>
        </w:rPr>
        <w:t>.</w:t>
      </w:r>
      <w:r w:rsidR="00AA0E44">
        <w:rPr>
          <w:rFonts w:cs="Arial"/>
        </w:rPr>
        <w:t xml:space="preserve"> It is with writing this material that I have a question regarding this theory w</w:t>
      </w:r>
      <w:r w:rsidR="00EC7C6D">
        <w:rPr>
          <w:rFonts w:cs="Arial"/>
        </w:rPr>
        <w:t xml:space="preserve">hich I will </w:t>
      </w:r>
      <w:r w:rsidR="001843B3">
        <w:rPr>
          <w:rFonts w:cs="Arial"/>
        </w:rPr>
        <w:t xml:space="preserve">also </w:t>
      </w:r>
      <w:r w:rsidR="00EC7C6D">
        <w:rPr>
          <w:rFonts w:cs="Arial"/>
        </w:rPr>
        <w:t xml:space="preserve">state in section 3. It is that, </w:t>
      </w:r>
      <w:r w:rsidR="00AA0E44">
        <w:rPr>
          <w:rFonts w:cs="Arial"/>
        </w:rPr>
        <w:t xml:space="preserve">if I know or understand that I have an aim to obtain or reach enlightenment through whatever means is suggested, then </w:t>
      </w:r>
      <w:r w:rsidR="001843B3">
        <w:rPr>
          <w:rFonts w:cs="Arial"/>
        </w:rPr>
        <w:t>wouldn’t</w:t>
      </w:r>
      <w:r w:rsidR="00AA0E44">
        <w:rPr>
          <w:rFonts w:cs="Arial"/>
        </w:rPr>
        <w:t xml:space="preserve"> </w:t>
      </w:r>
      <w:r w:rsidR="001843B3">
        <w:rPr>
          <w:rFonts w:cs="Arial"/>
        </w:rPr>
        <w:t>there be an understanding</w:t>
      </w:r>
      <w:r w:rsidR="00AA0E44">
        <w:rPr>
          <w:rFonts w:cs="Arial"/>
        </w:rPr>
        <w:t xml:space="preserve"> that I am separate to the ultimate?</w:t>
      </w:r>
      <w:r w:rsidR="00C2089E">
        <w:rPr>
          <w:rFonts w:cs="Arial"/>
        </w:rPr>
        <w:t xml:space="preserve"> </w:t>
      </w:r>
      <w:r w:rsidR="00C30640">
        <w:rPr>
          <w:rFonts w:cs="Arial"/>
        </w:rPr>
        <w:t>In t</w:t>
      </w:r>
      <w:r w:rsidR="00C2089E">
        <w:rPr>
          <w:rFonts w:cs="Arial"/>
        </w:rPr>
        <w:t xml:space="preserve">he next section, I believe </w:t>
      </w:r>
      <w:r w:rsidR="00C30640">
        <w:rPr>
          <w:rFonts w:cs="Arial"/>
        </w:rPr>
        <w:t xml:space="preserve">the next two schools </w:t>
      </w:r>
      <w:r w:rsidR="00C2089E">
        <w:rPr>
          <w:rFonts w:cs="Arial"/>
        </w:rPr>
        <w:t xml:space="preserve">question the School </w:t>
      </w:r>
      <w:r w:rsidR="00C30640">
        <w:rPr>
          <w:rFonts w:cs="Arial"/>
        </w:rPr>
        <w:t>of Advaita Vedanta’s theory and tries to join what they believe is missing.</w:t>
      </w:r>
      <w:r w:rsidR="00830562">
        <w:rPr>
          <w:rFonts w:cs="Arial"/>
        </w:rPr>
        <w:t xml:space="preserve"> </w:t>
      </w:r>
    </w:p>
    <w:p w:rsidR="006D6E57" w:rsidRPr="008A0DFB" w:rsidRDefault="006D6E57">
      <w:pPr>
        <w:rPr>
          <w:rFonts w:cs="Arial"/>
          <w:b/>
        </w:rPr>
      </w:pPr>
    </w:p>
    <w:p w:rsidR="00E1254A" w:rsidRPr="008A0DFB" w:rsidRDefault="00E1254A" w:rsidP="00E1254A">
      <w:pPr>
        <w:rPr>
          <w:rFonts w:cs="Arial"/>
          <w:b/>
        </w:rPr>
      </w:pPr>
      <w:r w:rsidRPr="008A0DFB">
        <w:rPr>
          <w:rFonts w:cs="Arial"/>
          <w:b/>
        </w:rPr>
        <w:t>Section 2:</w:t>
      </w:r>
    </w:p>
    <w:p w:rsidR="00A73D14" w:rsidRPr="008A0DFB" w:rsidRDefault="005C6CC5" w:rsidP="00E1254A">
      <w:pPr>
        <w:rPr>
          <w:rFonts w:cs="Arial"/>
        </w:rPr>
      </w:pPr>
      <w:r w:rsidRPr="008A0DFB">
        <w:rPr>
          <w:rFonts w:cs="Arial"/>
        </w:rPr>
        <w:t xml:space="preserve">So </w:t>
      </w:r>
      <w:r w:rsidR="000E0A14" w:rsidRPr="008A0DFB">
        <w:rPr>
          <w:rFonts w:cs="Arial"/>
        </w:rPr>
        <w:t>as</w:t>
      </w:r>
      <w:r w:rsidRPr="008A0DFB">
        <w:rPr>
          <w:rFonts w:cs="Arial"/>
        </w:rPr>
        <w:t xml:space="preserve"> Shankaracharya led the movement within the Vedic tradition of Advaita Vedanta in which </w:t>
      </w:r>
      <w:r w:rsidRPr="008A0DFB">
        <w:rPr>
          <w:rFonts w:cs="Arial"/>
          <w:i/>
        </w:rPr>
        <w:t>atman</w:t>
      </w:r>
      <w:r w:rsidRPr="008A0DFB">
        <w:rPr>
          <w:rFonts w:cs="Arial"/>
        </w:rPr>
        <w:t xml:space="preserve"> is </w:t>
      </w:r>
      <w:r w:rsidR="00A73D14" w:rsidRPr="008A0DFB">
        <w:rPr>
          <w:rFonts w:cs="Arial"/>
        </w:rPr>
        <w:t>identical</w:t>
      </w:r>
      <w:r w:rsidRPr="008A0DFB">
        <w:rPr>
          <w:rFonts w:cs="Arial"/>
        </w:rPr>
        <w:t xml:space="preserve"> of </w:t>
      </w:r>
      <w:r w:rsidRPr="008A0DFB">
        <w:rPr>
          <w:rFonts w:cs="Arial"/>
          <w:i/>
        </w:rPr>
        <w:t>brah</w:t>
      </w:r>
      <w:r w:rsidR="00A73D14" w:rsidRPr="008A0DFB">
        <w:rPr>
          <w:rFonts w:cs="Arial"/>
          <w:i/>
        </w:rPr>
        <w:t>man</w:t>
      </w:r>
      <w:r w:rsidRPr="008A0DFB">
        <w:rPr>
          <w:rFonts w:cs="Arial"/>
        </w:rPr>
        <w:t xml:space="preserve"> the universal consciousness and that all else is ignorant of this philosophy </w:t>
      </w:r>
      <w:r w:rsidR="00A73D14" w:rsidRPr="008A0DFB">
        <w:rPr>
          <w:rFonts w:cs="Arial"/>
        </w:rPr>
        <w:t>another philosopher Ramanuja (c. 1000 C</w:t>
      </w:r>
      <w:r w:rsidR="00FD39D2" w:rsidRPr="008A0DFB">
        <w:rPr>
          <w:rFonts w:cs="Arial"/>
        </w:rPr>
        <w:t xml:space="preserve">E) </w:t>
      </w:r>
      <w:r w:rsidR="009C648D">
        <w:rPr>
          <w:rFonts w:cs="Arial"/>
        </w:rPr>
        <w:t>formed</w:t>
      </w:r>
      <w:r w:rsidR="00FD39D2" w:rsidRPr="008A0DFB">
        <w:rPr>
          <w:rFonts w:cs="Arial"/>
        </w:rPr>
        <w:t xml:space="preserve"> the Vishishtadvaita S</w:t>
      </w:r>
      <w:r w:rsidR="00A73D14" w:rsidRPr="008A0DFB">
        <w:rPr>
          <w:rFonts w:cs="Arial"/>
        </w:rPr>
        <w:t xml:space="preserve">chool </w:t>
      </w:r>
      <w:r w:rsidR="00C717BC">
        <w:rPr>
          <w:rFonts w:cs="Arial"/>
        </w:rPr>
        <w:t>that</w:t>
      </w:r>
      <w:r w:rsidR="00A73D14" w:rsidRPr="008A0DFB">
        <w:rPr>
          <w:rFonts w:cs="Arial"/>
        </w:rPr>
        <w:t xml:space="preserve"> stated </w:t>
      </w:r>
      <w:r w:rsidR="00A73D14" w:rsidRPr="00C717BC">
        <w:rPr>
          <w:rFonts w:cs="Arial"/>
          <w:i/>
        </w:rPr>
        <w:t>atman</w:t>
      </w:r>
      <w:r w:rsidR="00A73D14" w:rsidRPr="008A0DFB">
        <w:rPr>
          <w:rFonts w:cs="Arial"/>
        </w:rPr>
        <w:t xml:space="preserve"> is different from </w:t>
      </w:r>
      <w:r w:rsidR="00A73D14" w:rsidRPr="00C717BC">
        <w:rPr>
          <w:rFonts w:cs="Arial"/>
          <w:i/>
        </w:rPr>
        <w:t>brahman</w:t>
      </w:r>
      <w:r w:rsidR="00A73D14" w:rsidRPr="008A0DFB">
        <w:rPr>
          <w:rFonts w:cs="Arial"/>
        </w:rPr>
        <w:t>.</w:t>
      </w:r>
      <w:r w:rsidR="00D52535" w:rsidRPr="008A0DFB">
        <w:rPr>
          <w:rFonts w:cs="Arial"/>
        </w:rPr>
        <w:t xml:space="preserve"> Within the Vishishtadvaita </w:t>
      </w:r>
      <w:r w:rsidR="00FD39D2" w:rsidRPr="008A0DFB">
        <w:rPr>
          <w:rFonts w:cs="Arial"/>
        </w:rPr>
        <w:t>School</w:t>
      </w:r>
      <w:r w:rsidR="00D52535" w:rsidRPr="008A0DFB">
        <w:rPr>
          <w:rFonts w:cs="Arial"/>
        </w:rPr>
        <w:t xml:space="preserve"> it is stated that although </w:t>
      </w:r>
      <w:r w:rsidR="00D52535" w:rsidRPr="008A0DFB">
        <w:rPr>
          <w:rFonts w:cs="Arial"/>
          <w:i/>
        </w:rPr>
        <w:t>atman</w:t>
      </w:r>
      <w:r w:rsidR="00D52535" w:rsidRPr="008A0DFB">
        <w:rPr>
          <w:rFonts w:cs="Arial"/>
        </w:rPr>
        <w:t xml:space="preserve"> is eternally connected to </w:t>
      </w:r>
      <w:proofErr w:type="gramStart"/>
      <w:r w:rsidR="00D52535" w:rsidRPr="008A0DFB">
        <w:rPr>
          <w:rFonts w:cs="Arial"/>
          <w:i/>
        </w:rPr>
        <w:t>brahman</w:t>
      </w:r>
      <w:proofErr w:type="gramEnd"/>
      <w:r w:rsidR="00D52535" w:rsidRPr="008A0DFB">
        <w:rPr>
          <w:rFonts w:cs="Arial"/>
        </w:rPr>
        <w:t xml:space="preserve"> it is different from the source</w:t>
      </w:r>
      <w:r w:rsidR="00D30FF1" w:rsidRPr="008A0DFB">
        <w:rPr>
          <w:rFonts w:cs="Arial"/>
        </w:rPr>
        <w:t xml:space="preserve">, from </w:t>
      </w:r>
      <w:r w:rsidR="00D30FF1" w:rsidRPr="008A0DFB">
        <w:rPr>
          <w:rFonts w:cs="Arial"/>
          <w:i/>
        </w:rPr>
        <w:t>brahman</w:t>
      </w:r>
      <w:r w:rsidR="00C717BC">
        <w:rPr>
          <w:rFonts w:cs="Arial"/>
          <w:i/>
        </w:rPr>
        <w:t xml:space="preserve"> </w:t>
      </w:r>
      <w:r w:rsidR="00C717BC" w:rsidRPr="005A5F01">
        <w:rPr>
          <w:rFonts w:cs="Arial"/>
        </w:rPr>
        <w:t>itself</w:t>
      </w:r>
      <w:r w:rsidR="00D30FF1" w:rsidRPr="008A0DFB">
        <w:rPr>
          <w:rFonts w:cs="Arial"/>
        </w:rPr>
        <w:t>.</w:t>
      </w:r>
    </w:p>
    <w:p w:rsidR="006D6E57" w:rsidRDefault="003D4984" w:rsidP="006D6E57">
      <w:pPr>
        <w:rPr>
          <w:rFonts w:cs="Arial"/>
        </w:rPr>
      </w:pPr>
      <w:r w:rsidRPr="008A0DFB">
        <w:rPr>
          <w:rFonts w:cs="Arial"/>
        </w:rPr>
        <w:t xml:space="preserve">This school </w:t>
      </w:r>
      <w:r w:rsidR="005C6CC5" w:rsidRPr="008A0DFB">
        <w:rPr>
          <w:rFonts w:cs="Arial"/>
        </w:rPr>
        <w:t xml:space="preserve">also </w:t>
      </w:r>
      <w:r w:rsidRPr="008A0DFB">
        <w:rPr>
          <w:rFonts w:cs="Arial"/>
        </w:rPr>
        <w:t>used the Upanishad texts to disagree</w:t>
      </w:r>
      <w:r w:rsidR="006A122B" w:rsidRPr="008A0DFB">
        <w:rPr>
          <w:rFonts w:cs="Arial"/>
        </w:rPr>
        <w:t xml:space="preserve"> with the concept</w:t>
      </w:r>
      <w:r w:rsidRPr="008A0DFB">
        <w:rPr>
          <w:rFonts w:cs="Arial"/>
        </w:rPr>
        <w:t xml:space="preserve"> that </w:t>
      </w:r>
      <w:r w:rsidRPr="007C44CD">
        <w:rPr>
          <w:rFonts w:cs="Arial"/>
          <w:i/>
        </w:rPr>
        <w:t>at</w:t>
      </w:r>
      <w:r w:rsidR="0050277C" w:rsidRPr="007C44CD">
        <w:rPr>
          <w:rFonts w:cs="Arial"/>
          <w:i/>
        </w:rPr>
        <w:t>man</w:t>
      </w:r>
      <w:r w:rsidR="0050277C" w:rsidRPr="008A0DFB">
        <w:rPr>
          <w:rFonts w:cs="Arial"/>
        </w:rPr>
        <w:t xml:space="preserve"> is not identical to </w:t>
      </w:r>
      <w:proofErr w:type="gramStart"/>
      <w:r w:rsidR="0050277C" w:rsidRPr="007C44CD">
        <w:rPr>
          <w:rFonts w:cs="Arial"/>
          <w:i/>
        </w:rPr>
        <w:t>brahman</w:t>
      </w:r>
      <w:proofErr w:type="gramEnd"/>
      <w:r w:rsidR="0050277C" w:rsidRPr="008A0DFB">
        <w:rPr>
          <w:rFonts w:cs="Arial"/>
        </w:rPr>
        <w:t xml:space="preserve"> but </w:t>
      </w:r>
      <w:r w:rsidR="006A122B" w:rsidRPr="008A0DFB">
        <w:rPr>
          <w:rFonts w:cs="Arial"/>
        </w:rPr>
        <w:t xml:space="preserve">that it </w:t>
      </w:r>
      <w:r w:rsidR="0050277C" w:rsidRPr="008A0DFB">
        <w:rPr>
          <w:rFonts w:cs="Arial"/>
        </w:rPr>
        <w:t xml:space="preserve">is an aspect of </w:t>
      </w:r>
      <w:r w:rsidR="0050277C" w:rsidRPr="007C44CD">
        <w:rPr>
          <w:rFonts w:cs="Arial"/>
          <w:i/>
        </w:rPr>
        <w:t>brahman</w:t>
      </w:r>
      <w:r w:rsidR="0050277C" w:rsidRPr="008A0DFB">
        <w:rPr>
          <w:rFonts w:cs="Arial"/>
        </w:rPr>
        <w:t>.</w:t>
      </w:r>
      <w:r w:rsidR="00CF3C1B" w:rsidRPr="008A0DFB">
        <w:rPr>
          <w:rFonts w:cs="Arial"/>
        </w:rPr>
        <w:t xml:space="preserve"> It is said that Ramanuja himself wrote many </w:t>
      </w:r>
      <w:r w:rsidR="00A20B27" w:rsidRPr="008A0DFB">
        <w:rPr>
          <w:rFonts w:cs="Arial"/>
        </w:rPr>
        <w:t>influential</w:t>
      </w:r>
      <w:r w:rsidR="00CF3C1B" w:rsidRPr="008A0DFB">
        <w:rPr>
          <w:rFonts w:cs="Arial"/>
        </w:rPr>
        <w:t xml:space="preserve"> texts including the famous poem the Bhagavad Gita</w:t>
      </w:r>
      <w:r w:rsidR="00484FFA" w:rsidRPr="008A0DFB">
        <w:rPr>
          <w:rFonts w:cs="Arial"/>
        </w:rPr>
        <w:t>. Ramanuja presented the importance of a personal god and that the role of bhakti or devotion was the way to this god.</w:t>
      </w:r>
      <w:r w:rsidR="00996BB2" w:rsidRPr="008A0DFB">
        <w:rPr>
          <w:rFonts w:cs="Arial"/>
        </w:rPr>
        <w:t xml:space="preserve"> The personal god for Ramanuja was Vishnu. He believed in unity of all souls and that every soul has the potential to realise and identify with the ultimate reality or consciousness. </w:t>
      </w:r>
      <w:r w:rsidR="00171CCA" w:rsidRPr="008A0DFB">
        <w:rPr>
          <w:rFonts w:cs="Arial"/>
        </w:rPr>
        <w:t>Vis</w:t>
      </w:r>
      <w:r w:rsidR="00171CCA">
        <w:rPr>
          <w:rFonts w:cs="Arial"/>
        </w:rPr>
        <w:t>h</w:t>
      </w:r>
      <w:r w:rsidR="00171CCA" w:rsidRPr="008A0DFB">
        <w:rPr>
          <w:rFonts w:cs="Arial"/>
        </w:rPr>
        <w:t>ishtadvaita</w:t>
      </w:r>
      <w:r w:rsidR="00F8287A" w:rsidRPr="008A0DFB">
        <w:rPr>
          <w:rFonts w:cs="Arial"/>
        </w:rPr>
        <w:t xml:space="preserve"> is</w:t>
      </w:r>
      <w:r w:rsidR="00171CCA">
        <w:rPr>
          <w:rFonts w:cs="Arial"/>
        </w:rPr>
        <w:t xml:space="preserve"> referred to as a </w:t>
      </w:r>
      <w:r w:rsidR="00171CCA">
        <w:rPr>
          <w:rFonts w:cs="Arial"/>
        </w:rPr>
        <w:lastRenderedPageBreak/>
        <w:t>qualified non-dualistic school or qualified monism</w:t>
      </w:r>
      <w:r w:rsidR="00F8287A" w:rsidRPr="008A0DFB">
        <w:rPr>
          <w:rFonts w:cs="Arial"/>
        </w:rPr>
        <w:t>.</w:t>
      </w:r>
      <w:r w:rsidR="000179B9" w:rsidRPr="008A0DFB">
        <w:rPr>
          <w:rFonts w:cs="Arial"/>
        </w:rPr>
        <w:t xml:space="preserve"> Ramanuja states that God or </w:t>
      </w:r>
      <w:proofErr w:type="gramStart"/>
      <w:r w:rsidR="000179B9" w:rsidRPr="003A66DE">
        <w:rPr>
          <w:rFonts w:cs="Arial"/>
          <w:i/>
        </w:rPr>
        <w:t>brahman</w:t>
      </w:r>
      <w:proofErr w:type="gramEnd"/>
      <w:r w:rsidR="000179B9" w:rsidRPr="008A0DFB">
        <w:rPr>
          <w:rFonts w:cs="Arial"/>
        </w:rPr>
        <w:t xml:space="preserve"> has a body and a soul and that the body is the world of matter. The path of bhakti, devotion to god is the ultimate way for </w:t>
      </w:r>
      <w:r w:rsidR="009905CE">
        <w:rPr>
          <w:rFonts w:cs="Arial"/>
        </w:rPr>
        <w:t xml:space="preserve">union within </w:t>
      </w:r>
      <w:r w:rsidR="000179B9" w:rsidRPr="008A0DFB">
        <w:rPr>
          <w:rFonts w:cs="Arial"/>
        </w:rPr>
        <w:t>this school.</w:t>
      </w:r>
      <w:r w:rsidR="006D6E57">
        <w:rPr>
          <w:rFonts w:cs="Arial"/>
        </w:rPr>
        <w:t xml:space="preserve"> Bartley (2015) states that:</w:t>
      </w:r>
    </w:p>
    <w:p w:rsidR="006D6E57" w:rsidRDefault="006D6E57" w:rsidP="00494B59">
      <w:pPr>
        <w:ind w:left="720"/>
        <w:rPr>
          <w:rFonts w:cs="Arial"/>
          <w:b/>
        </w:rPr>
      </w:pPr>
      <w:r>
        <w:rPr>
          <w:rFonts w:cs="Arial"/>
        </w:rPr>
        <w:t>“Ramanuja argues that we cannot make sense of the notion that there is any sort of reality, ultimate or otherwise, that is undifferentiated and non-intentional consciousness. He is an epistemological direct realist, holding that all cognitions are intrinsically valid just in virtue of their occurrence. He holds that intrinsically reflexive consciousness is always about something external”</w:t>
      </w:r>
      <w:r w:rsidR="00FC419D">
        <w:rPr>
          <w:rFonts w:cs="Arial"/>
        </w:rPr>
        <w:t>.</w:t>
      </w:r>
    </w:p>
    <w:p w:rsidR="004711DB" w:rsidRDefault="00B2520F" w:rsidP="00E1254A">
      <w:pPr>
        <w:rPr>
          <w:rFonts w:cs="Arial"/>
        </w:rPr>
      </w:pPr>
      <w:r w:rsidRPr="008A0DFB">
        <w:rPr>
          <w:rFonts w:cs="Arial"/>
        </w:rPr>
        <w:t>Two c</w:t>
      </w:r>
      <w:r w:rsidR="006A122B" w:rsidRPr="008A0DFB">
        <w:rPr>
          <w:rFonts w:cs="Arial"/>
        </w:rPr>
        <w:t>enturies after Ramanuja</w:t>
      </w:r>
      <w:r w:rsidRPr="008A0DFB">
        <w:rPr>
          <w:rFonts w:cs="Arial"/>
        </w:rPr>
        <w:t>, a further Hindu Philosopher Madhva</w:t>
      </w:r>
      <w:r w:rsidR="005A5CD7" w:rsidRPr="008A0DFB">
        <w:rPr>
          <w:rFonts w:cs="Arial"/>
        </w:rPr>
        <w:t>carya</w:t>
      </w:r>
      <w:r w:rsidRPr="008A0DFB">
        <w:rPr>
          <w:rFonts w:cs="Arial"/>
        </w:rPr>
        <w:t xml:space="preserve"> (c. 1200 CE)</w:t>
      </w:r>
      <w:r w:rsidR="00073070" w:rsidRPr="008A0DFB">
        <w:rPr>
          <w:rFonts w:cs="Arial"/>
        </w:rPr>
        <w:t xml:space="preserve"> who also portrayed the Upanishads as a source for dualism</w:t>
      </w:r>
      <w:r w:rsidR="002C4E2E" w:rsidRPr="008A0DFB">
        <w:rPr>
          <w:rFonts w:cs="Arial"/>
        </w:rPr>
        <w:t xml:space="preserve"> and who constructed</w:t>
      </w:r>
      <w:r w:rsidR="00AA7A08" w:rsidRPr="008A0DFB">
        <w:rPr>
          <w:rFonts w:cs="Arial"/>
        </w:rPr>
        <w:t xml:space="preserve"> the </w:t>
      </w:r>
      <w:proofErr w:type="spellStart"/>
      <w:r w:rsidR="00AA7A08" w:rsidRPr="008A0DFB">
        <w:rPr>
          <w:rFonts w:cs="Arial"/>
        </w:rPr>
        <w:t>Dvaita</w:t>
      </w:r>
      <w:proofErr w:type="spellEnd"/>
      <w:r w:rsidR="00AA7A08" w:rsidRPr="008A0DFB">
        <w:rPr>
          <w:rFonts w:cs="Arial"/>
        </w:rPr>
        <w:t xml:space="preserve"> school of Vedanta.</w:t>
      </w:r>
      <w:r w:rsidR="009D7843" w:rsidRPr="008A0DFB">
        <w:rPr>
          <w:rFonts w:cs="Arial"/>
        </w:rPr>
        <w:t xml:space="preserve"> </w:t>
      </w:r>
      <w:proofErr w:type="spellStart"/>
      <w:r w:rsidR="009D7843" w:rsidRPr="008A0DFB">
        <w:rPr>
          <w:rFonts w:cs="Arial"/>
        </w:rPr>
        <w:t>Dvaita</w:t>
      </w:r>
      <w:proofErr w:type="spellEnd"/>
      <w:r w:rsidR="009D7843" w:rsidRPr="008A0DFB">
        <w:rPr>
          <w:rFonts w:cs="Arial"/>
        </w:rPr>
        <w:t xml:space="preserve"> Vedanta is understood as </w:t>
      </w:r>
      <w:r w:rsidR="009D7843" w:rsidRPr="008A0DFB">
        <w:rPr>
          <w:rFonts w:cs="Arial"/>
          <w:i/>
        </w:rPr>
        <w:t>atman</w:t>
      </w:r>
      <w:r w:rsidR="009D7843" w:rsidRPr="008A0DFB">
        <w:rPr>
          <w:rFonts w:cs="Arial"/>
        </w:rPr>
        <w:t xml:space="preserve"> to be totally separate from </w:t>
      </w:r>
      <w:proofErr w:type="gramStart"/>
      <w:r w:rsidR="009D7843" w:rsidRPr="008A0DFB">
        <w:rPr>
          <w:rFonts w:cs="Arial"/>
          <w:i/>
        </w:rPr>
        <w:t>brahman</w:t>
      </w:r>
      <w:proofErr w:type="gramEnd"/>
      <w:r w:rsidR="009D7843" w:rsidRPr="008A0DFB">
        <w:rPr>
          <w:rFonts w:cs="Arial"/>
        </w:rPr>
        <w:t>.</w:t>
      </w:r>
      <w:r w:rsidR="00FA201D" w:rsidRPr="008A0DFB">
        <w:rPr>
          <w:rFonts w:cs="Arial"/>
        </w:rPr>
        <w:t xml:space="preserve"> </w:t>
      </w:r>
      <w:r w:rsidR="00143876" w:rsidRPr="008A0DFB">
        <w:rPr>
          <w:rFonts w:cs="Arial"/>
        </w:rPr>
        <w:t xml:space="preserve">Brahman is understood to be the creator of the universe, perfect in every aspect but distinct from </w:t>
      </w:r>
      <w:r w:rsidR="00143876" w:rsidRPr="008A0DFB">
        <w:rPr>
          <w:rFonts w:cs="Arial"/>
          <w:i/>
        </w:rPr>
        <w:t>atman</w:t>
      </w:r>
      <w:r w:rsidR="00143876" w:rsidRPr="008A0DFB">
        <w:rPr>
          <w:rFonts w:cs="Arial"/>
        </w:rPr>
        <w:t xml:space="preserve"> and matter. </w:t>
      </w:r>
      <w:r w:rsidR="008D6EEE" w:rsidRPr="008A0DFB">
        <w:rPr>
          <w:rFonts w:cs="Arial"/>
        </w:rPr>
        <w:t>Stoker (2011) states that Madhva</w:t>
      </w:r>
      <w:r w:rsidR="00304502">
        <w:rPr>
          <w:rFonts w:cs="Arial"/>
        </w:rPr>
        <w:t>carya</w:t>
      </w:r>
      <w:r w:rsidR="008D6EEE" w:rsidRPr="008A0DFB">
        <w:rPr>
          <w:rFonts w:cs="Arial"/>
        </w:rPr>
        <w:t xml:space="preserve"> labelled his philosophy as “arguments from a realistic viewpoint”.</w:t>
      </w:r>
      <w:r w:rsidR="005A5CD7" w:rsidRPr="008A0DFB">
        <w:rPr>
          <w:rFonts w:cs="Arial"/>
        </w:rPr>
        <w:t xml:space="preserve"> </w:t>
      </w:r>
      <w:r w:rsidR="00F43B27" w:rsidRPr="008A0DFB">
        <w:rPr>
          <w:rFonts w:cs="Arial"/>
        </w:rPr>
        <w:t xml:space="preserve">Madhvacarya and his teachings portrayed there is a fundamental difference between </w:t>
      </w:r>
      <w:proofErr w:type="gramStart"/>
      <w:r w:rsidR="00F43B27" w:rsidRPr="008A0DFB">
        <w:rPr>
          <w:rFonts w:cs="Arial"/>
          <w:i/>
        </w:rPr>
        <w:t>brahman</w:t>
      </w:r>
      <w:proofErr w:type="gramEnd"/>
      <w:r w:rsidR="00F43B27" w:rsidRPr="008A0DFB">
        <w:rPr>
          <w:rFonts w:cs="Arial"/>
        </w:rPr>
        <w:t xml:space="preserve"> and </w:t>
      </w:r>
      <w:r w:rsidR="00F43B27" w:rsidRPr="008A0DFB">
        <w:rPr>
          <w:rFonts w:cs="Arial"/>
          <w:i/>
        </w:rPr>
        <w:t>atman</w:t>
      </w:r>
      <w:r w:rsidR="00F43B27" w:rsidRPr="008A0DFB">
        <w:rPr>
          <w:rFonts w:cs="Arial"/>
        </w:rPr>
        <w:t xml:space="preserve">, as two separate entities that are </w:t>
      </w:r>
      <w:r w:rsidR="009E4F5F" w:rsidRPr="008A0DFB">
        <w:rPr>
          <w:rFonts w:cs="Arial"/>
        </w:rPr>
        <w:t>un</w:t>
      </w:r>
      <w:r w:rsidR="00F43B27" w:rsidRPr="008A0DFB">
        <w:rPr>
          <w:rFonts w:cs="Arial"/>
        </w:rPr>
        <w:t>changing but that the soul is dependent on the universal consciousness.</w:t>
      </w:r>
      <w:r w:rsidR="0082501C" w:rsidRPr="008A0DFB">
        <w:rPr>
          <w:rFonts w:cs="Arial"/>
        </w:rPr>
        <w:t xml:space="preserve"> </w:t>
      </w:r>
      <w:r w:rsidR="00304502">
        <w:rPr>
          <w:rFonts w:cs="Arial"/>
        </w:rPr>
        <w:t xml:space="preserve">Black (2018) states according to “Madhva, then </w:t>
      </w:r>
      <w:r w:rsidR="00304502" w:rsidRPr="004E3358">
        <w:rPr>
          <w:rFonts w:cs="Arial"/>
          <w:i/>
        </w:rPr>
        <w:t>atman</w:t>
      </w:r>
      <w:r w:rsidR="004E3358">
        <w:rPr>
          <w:rFonts w:cs="Arial"/>
        </w:rPr>
        <w:t xml:space="preserve"> </w:t>
      </w:r>
      <w:r w:rsidR="00304502">
        <w:rPr>
          <w:rFonts w:cs="Arial"/>
        </w:rPr>
        <w:t xml:space="preserve">is dependent upon </w:t>
      </w:r>
      <w:proofErr w:type="spellStart"/>
      <w:r w:rsidR="00304502" w:rsidRPr="004E3358">
        <w:rPr>
          <w:rFonts w:cs="Arial"/>
          <w:i/>
        </w:rPr>
        <w:t>braham</w:t>
      </w:r>
      <w:proofErr w:type="spellEnd"/>
      <w:r w:rsidR="00304502">
        <w:rPr>
          <w:rFonts w:cs="Arial"/>
        </w:rPr>
        <w:t>,</w:t>
      </w:r>
      <w:r w:rsidR="004E3358">
        <w:rPr>
          <w:rFonts w:cs="Arial"/>
        </w:rPr>
        <w:t xml:space="preserve"> </w:t>
      </w:r>
      <w:r w:rsidR="00304502">
        <w:rPr>
          <w:rFonts w:cs="Arial"/>
        </w:rPr>
        <w:t xml:space="preserve">but they are not exactly the same”. </w:t>
      </w:r>
      <w:r w:rsidR="0082501C" w:rsidRPr="008A0DFB">
        <w:rPr>
          <w:rFonts w:cs="Arial"/>
        </w:rPr>
        <w:t>He believed that liberation is achievable and that the bhakti p</w:t>
      </w:r>
      <w:r w:rsidR="000268C9" w:rsidRPr="008A0DFB">
        <w:rPr>
          <w:rFonts w:cs="Arial"/>
        </w:rPr>
        <w:t xml:space="preserve">ath was ultimate for progression, complete love, devotion and surrender to </w:t>
      </w:r>
      <w:proofErr w:type="spellStart"/>
      <w:r w:rsidR="000268C9" w:rsidRPr="008A0DFB">
        <w:rPr>
          <w:rFonts w:cs="Arial"/>
        </w:rPr>
        <w:t>Visnu</w:t>
      </w:r>
      <w:proofErr w:type="spellEnd"/>
      <w:r w:rsidR="000268C9" w:rsidRPr="008A0DFB">
        <w:rPr>
          <w:rFonts w:cs="Arial"/>
        </w:rPr>
        <w:t xml:space="preserve"> (God) is what is required.</w:t>
      </w:r>
      <w:r w:rsidR="00353E51" w:rsidRPr="008A0DFB">
        <w:rPr>
          <w:rFonts w:cs="Arial"/>
        </w:rPr>
        <w:t xml:space="preserve"> According to the literature, </w:t>
      </w:r>
      <w:proofErr w:type="spellStart"/>
      <w:r w:rsidR="00353E51" w:rsidRPr="008A0DFB">
        <w:rPr>
          <w:rFonts w:cs="Arial"/>
        </w:rPr>
        <w:t>Madhva</w:t>
      </w:r>
      <w:r w:rsidR="009F6A8F">
        <w:rPr>
          <w:rFonts w:cs="Arial"/>
        </w:rPr>
        <w:t>carya</w:t>
      </w:r>
      <w:r w:rsidR="00353E51" w:rsidRPr="008A0DFB">
        <w:rPr>
          <w:rFonts w:cs="Arial"/>
        </w:rPr>
        <w:t>’s</w:t>
      </w:r>
      <w:proofErr w:type="spellEnd"/>
      <w:r w:rsidR="00353E51" w:rsidRPr="008A0DFB">
        <w:rPr>
          <w:rFonts w:cs="Arial"/>
        </w:rPr>
        <w:t xml:space="preserve"> differences included, differences between material items, between material items and souls, between material items and God, between individual souls and between God and souls. </w:t>
      </w:r>
      <w:r w:rsidR="008235E4" w:rsidRPr="008A0DFB">
        <w:rPr>
          <w:rFonts w:cs="Arial"/>
        </w:rPr>
        <w:t>He also acknowledged the degree to which knowledge is di</w:t>
      </w:r>
      <w:r w:rsidR="00EA623F" w:rsidRPr="008A0DFB">
        <w:rPr>
          <w:rFonts w:cs="Arial"/>
        </w:rPr>
        <w:t>fferent for every being or soul and how the enjoyment of bliss in each case is different. These concepts were not found in any other Indian philosophy.</w:t>
      </w:r>
    </w:p>
    <w:p w:rsidR="00880794" w:rsidRPr="00880794" w:rsidRDefault="00880794" w:rsidP="00E1254A">
      <w:pPr>
        <w:rPr>
          <w:rFonts w:cs="Arial"/>
        </w:rPr>
      </w:pPr>
      <w:r>
        <w:rPr>
          <w:rFonts w:cs="Arial"/>
        </w:rPr>
        <w:t xml:space="preserve">Black (2018) states “… that knowledge of </w:t>
      </w:r>
      <w:r>
        <w:rPr>
          <w:rFonts w:cs="Arial"/>
          <w:i/>
        </w:rPr>
        <w:t>atman</w:t>
      </w:r>
      <w:r>
        <w:rPr>
          <w:rFonts w:cs="Arial"/>
        </w:rPr>
        <w:t xml:space="preserve"> can lead to some sort of liberation or ultimate freedom</w:t>
      </w:r>
      <w:r w:rsidR="00446770">
        <w:rPr>
          <w:rFonts w:cs="Arial"/>
        </w:rPr>
        <w:t xml:space="preserve">” basically freedom of death perhaps. And that “is the </w:t>
      </w:r>
      <w:proofErr w:type="spellStart"/>
      <w:r w:rsidR="00446770">
        <w:rPr>
          <w:rFonts w:cs="Arial"/>
        </w:rPr>
        <w:t>self free</w:t>
      </w:r>
      <w:proofErr w:type="spellEnd"/>
      <w:r w:rsidR="00446770">
        <w:rPr>
          <w:rFonts w:cs="Arial"/>
        </w:rPr>
        <w:t xml:space="preserve"> from evils – free from old age and death, free from sorrow, free from hunger and thirst; the self whose desires and intentions become real”.</w:t>
      </w:r>
    </w:p>
    <w:p w:rsidR="004711DB" w:rsidRPr="008A0DFB" w:rsidRDefault="004711DB" w:rsidP="00E1254A">
      <w:pPr>
        <w:rPr>
          <w:rFonts w:cs="Arial"/>
        </w:rPr>
      </w:pPr>
      <w:r w:rsidRPr="008A0DFB">
        <w:rPr>
          <w:rFonts w:cs="Arial"/>
        </w:rPr>
        <w:t xml:space="preserve">As a visual learner, I </w:t>
      </w:r>
      <w:r w:rsidR="002F58D7" w:rsidRPr="008A0DFB">
        <w:rPr>
          <w:rFonts w:cs="Arial"/>
        </w:rPr>
        <w:t>created</w:t>
      </w:r>
      <w:r w:rsidRPr="008A0DFB">
        <w:rPr>
          <w:rFonts w:cs="Arial"/>
        </w:rPr>
        <w:t xml:space="preserve"> 3 small images to show my understandings of the three schools:</w:t>
      </w:r>
    </w:p>
    <w:p w:rsidR="004711DB" w:rsidRPr="008A0DFB" w:rsidRDefault="004711DB" w:rsidP="00E1254A">
      <w:pPr>
        <w:rPr>
          <w:rFonts w:cs="Arial"/>
          <w:b/>
        </w:rPr>
      </w:pPr>
      <w:proofErr w:type="spellStart"/>
      <w:r w:rsidRPr="008A0DFB">
        <w:rPr>
          <w:rFonts w:cs="Arial"/>
          <w:b/>
        </w:rPr>
        <w:t>Avaita</w:t>
      </w:r>
      <w:proofErr w:type="spellEnd"/>
      <w:r w:rsidRPr="008A0DFB">
        <w:rPr>
          <w:rFonts w:cs="Arial"/>
          <w:b/>
        </w:rPr>
        <w:t xml:space="preserve"> Vedanta</w:t>
      </w:r>
      <w:r w:rsidRPr="008A0DFB">
        <w:rPr>
          <w:rFonts w:cs="Arial"/>
          <w:b/>
        </w:rPr>
        <w:tab/>
      </w:r>
      <w:r w:rsidRPr="008A0DFB">
        <w:rPr>
          <w:rFonts w:cs="Arial"/>
          <w:b/>
        </w:rPr>
        <w:tab/>
      </w:r>
      <w:r w:rsidR="00F42821">
        <w:rPr>
          <w:rFonts w:cs="Arial"/>
          <w:b/>
        </w:rPr>
        <w:tab/>
      </w:r>
      <w:r w:rsidRPr="008A0DFB">
        <w:rPr>
          <w:rFonts w:cs="Arial"/>
          <w:b/>
        </w:rPr>
        <w:t>Vishishtadvaita Vedanta</w:t>
      </w:r>
      <w:r w:rsidRPr="008A0DFB">
        <w:rPr>
          <w:rFonts w:cs="Arial"/>
          <w:b/>
        </w:rPr>
        <w:tab/>
      </w:r>
      <w:r w:rsidRPr="008A0DFB">
        <w:rPr>
          <w:rFonts w:cs="Arial"/>
          <w:b/>
        </w:rPr>
        <w:tab/>
      </w:r>
      <w:proofErr w:type="spellStart"/>
      <w:r w:rsidRPr="008A0DFB">
        <w:rPr>
          <w:rFonts w:cs="Arial"/>
          <w:b/>
        </w:rPr>
        <w:t>Dvaita</w:t>
      </w:r>
      <w:proofErr w:type="spellEnd"/>
      <w:r w:rsidRPr="008A0DFB">
        <w:rPr>
          <w:rFonts w:cs="Arial"/>
          <w:b/>
        </w:rPr>
        <w:t xml:space="preserve"> Vedanta </w:t>
      </w:r>
    </w:p>
    <w:p w:rsidR="005A6E58" w:rsidRPr="008A0DFB" w:rsidRDefault="0035216E" w:rsidP="00E1254A">
      <w:pPr>
        <w:rPr>
          <w:rFonts w:cs="Arial"/>
        </w:rPr>
      </w:pPr>
      <w:r w:rsidRPr="008A0DFB">
        <w:rPr>
          <w:rFonts w:cs="Arial"/>
          <w:noProof/>
          <w:lang w:eastAsia="en-GB"/>
        </w:rPr>
        <mc:AlternateContent>
          <mc:Choice Requires="wps">
            <w:drawing>
              <wp:anchor distT="0" distB="0" distL="114300" distR="114300" simplePos="0" relativeHeight="251669504" behindDoc="0" locked="0" layoutInCell="1" allowOverlap="1" wp14:anchorId="06B887DC" wp14:editId="7040B3B3">
                <wp:simplePos x="0" y="0"/>
                <wp:positionH relativeFrom="margin">
                  <wp:posOffset>57150</wp:posOffset>
                </wp:positionH>
                <wp:positionV relativeFrom="paragraph">
                  <wp:posOffset>43180</wp:posOffset>
                </wp:positionV>
                <wp:extent cx="1333500" cy="749300"/>
                <wp:effectExtent l="19050" t="0" r="38100" b="31750"/>
                <wp:wrapNone/>
                <wp:docPr id="6" name="Cloud 6"/>
                <wp:cNvGraphicFramePr/>
                <a:graphic xmlns:a="http://schemas.openxmlformats.org/drawingml/2006/main">
                  <a:graphicData uri="http://schemas.microsoft.com/office/word/2010/wordprocessingShape">
                    <wps:wsp>
                      <wps:cNvSpPr/>
                      <wps:spPr>
                        <a:xfrm>
                          <a:off x="0" y="0"/>
                          <a:ext cx="1333500" cy="749300"/>
                        </a:xfrm>
                        <a:prstGeom prst="cloud">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26E71" id="Cloud 6" o:spid="_x0000_s1026" style="position:absolute;margin-left:4.5pt;margin-top:3.4pt;width:105pt;height:59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path arrowok="t" o:connecttype="custom" o:connectlocs="144864,454038;66675,440214;213854,605320;179652,611928;508644,678012;488024,647832;889833,602753;881592,635864;1053496,398135;1153848,521908;1290223,266314;1245526,312729;1182987,94113;1185333,116037;897581,68547;920485,40587;683450,81868;694531,57759;432153,90055;472281,113436;127392,273859;120385,249246" o:connectangles="0,0,0,0,0,0,0,0,0,0,0,0,0,0,0,0,0,0,0,0,0,0"/>
                <w10:wrap anchorx="margin"/>
              </v:shape>
            </w:pict>
          </mc:Fallback>
        </mc:AlternateContent>
      </w:r>
      <w:r w:rsidR="00434064" w:rsidRPr="008A0DFB">
        <w:rPr>
          <w:rFonts w:cs="Arial"/>
          <w:noProof/>
          <w:lang w:eastAsia="en-GB"/>
        </w:rPr>
        <mc:AlternateContent>
          <mc:Choice Requires="wps">
            <w:drawing>
              <wp:anchor distT="45720" distB="45720" distL="114300" distR="114300" simplePos="0" relativeHeight="251680768" behindDoc="0" locked="0" layoutInCell="1" allowOverlap="1" wp14:anchorId="345BF786" wp14:editId="47339E5B">
                <wp:simplePos x="0" y="0"/>
                <wp:positionH relativeFrom="margin">
                  <wp:posOffset>4819650</wp:posOffset>
                </wp:positionH>
                <wp:positionV relativeFrom="paragraph">
                  <wp:posOffset>220980</wp:posOffset>
                </wp:positionV>
                <wp:extent cx="673100" cy="228600"/>
                <wp:effectExtent l="0" t="0" r="0" b="0"/>
                <wp:wrapThrough wrapText="bothSides">
                  <wp:wrapPolygon edited="0">
                    <wp:start x="0" y="0"/>
                    <wp:lineTo x="0" y="19800"/>
                    <wp:lineTo x="20785" y="19800"/>
                    <wp:lineTo x="20785" y="0"/>
                    <wp:lineTo x="0" y="0"/>
                  </wp:wrapPolygon>
                </wp:wrapThrough>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228600"/>
                        </a:xfrm>
                        <a:prstGeom prst="rect">
                          <a:avLst/>
                        </a:prstGeom>
                        <a:solidFill>
                          <a:srgbClr val="5B9BD5"/>
                        </a:solidFill>
                        <a:ln w="9525">
                          <a:noFill/>
                          <a:miter lim="800000"/>
                          <a:headEnd/>
                          <a:tailEnd/>
                        </a:ln>
                      </wps:spPr>
                      <wps:txbx>
                        <w:txbxContent>
                          <w:p w:rsidR="002F451C" w:rsidRPr="002A4DF8" w:rsidRDefault="002F451C" w:rsidP="00434064">
                            <w:pPr>
                              <w:rPr>
                                <w:sz w:val="20"/>
                                <w:szCs w:val="20"/>
                              </w:rPr>
                            </w:pPr>
                            <w:r w:rsidRPr="002A4DF8">
                              <w:rPr>
                                <w:sz w:val="20"/>
                                <w:szCs w:val="20"/>
                              </w:rPr>
                              <w:t>Brahman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5BF786" id="_x0000_t202" coordsize="21600,21600" o:spt="202" path="m,l,21600r21600,l21600,xe">
                <v:stroke joinstyle="miter"/>
                <v:path gradientshapeok="t" o:connecttype="rect"/>
              </v:shapetype>
              <v:shape id="Text Box 2" o:spid="_x0000_s1026" type="#_x0000_t202" style="position:absolute;margin-left:379.5pt;margin-top:17.4pt;width:53pt;height:18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" fillcolor="#5b9bd5" stroked="f">
                <v:textbox>
                  <w:txbxContent>
                    <w:p w:rsidR="002F451C" w:rsidRPr="002A4DF8" w:rsidRDefault="002F451C" w:rsidP="00434064">
                      <w:pPr>
                        <w:rPr>
                          <w:sz w:val="20"/>
                          <w:szCs w:val="20"/>
                        </w:rPr>
                      </w:pPr>
                      <w:r w:rsidRPr="002A4DF8">
                        <w:rPr>
                          <w:sz w:val="20"/>
                          <w:szCs w:val="20"/>
                        </w:rPr>
                        <w:t>Brahman</w:t>
                      </w:r>
                    </w:p>
                  </w:txbxContent>
                </v:textbox>
                <w10:wrap type="through" anchorx="margin"/>
              </v:shape>
            </w:pict>
          </mc:Fallback>
        </mc:AlternateContent>
      </w:r>
      <w:r w:rsidR="00434064" w:rsidRPr="008A0DFB">
        <w:rPr>
          <w:rFonts w:cs="Arial"/>
          <w:noProof/>
          <w:lang w:eastAsia="en-GB"/>
        </w:rPr>
        <mc:AlternateContent>
          <mc:Choice Requires="wps">
            <w:drawing>
              <wp:anchor distT="45720" distB="45720" distL="114300" distR="114300" simplePos="0" relativeHeight="251678720" behindDoc="0" locked="0" layoutInCell="1" allowOverlap="1" wp14:anchorId="224ED843" wp14:editId="45CB3597">
                <wp:simplePos x="0" y="0"/>
                <wp:positionH relativeFrom="margin">
                  <wp:posOffset>3994150</wp:posOffset>
                </wp:positionH>
                <wp:positionV relativeFrom="paragraph">
                  <wp:posOffset>201930</wp:posOffset>
                </wp:positionV>
                <wp:extent cx="558800" cy="317500"/>
                <wp:effectExtent l="0" t="0" r="0" b="6350"/>
                <wp:wrapThrough wrapText="bothSides">
                  <wp:wrapPolygon edited="0">
                    <wp:start x="0" y="0"/>
                    <wp:lineTo x="0" y="20736"/>
                    <wp:lineTo x="20618" y="20736"/>
                    <wp:lineTo x="20618" y="0"/>
                    <wp:lineTo x="0" y="0"/>
                  </wp:wrapPolygon>
                </wp:wrapThrough>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317500"/>
                        </a:xfrm>
                        <a:prstGeom prst="rect">
                          <a:avLst/>
                        </a:prstGeom>
                        <a:solidFill>
                          <a:srgbClr val="5B9BD5"/>
                        </a:solidFill>
                        <a:ln w="9525">
                          <a:noFill/>
                          <a:miter lim="800000"/>
                          <a:headEnd/>
                          <a:tailEnd/>
                        </a:ln>
                      </wps:spPr>
                      <wps:txbx>
                        <w:txbxContent>
                          <w:p w:rsidR="002F451C" w:rsidRPr="002A4DF8" w:rsidRDefault="002F451C" w:rsidP="00434064">
                            <w:pPr>
                              <w:rPr>
                                <w:sz w:val="20"/>
                                <w:szCs w:val="20"/>
                              </w:rPr>
                            </w:pPr>
                            <w:r w:rsidRPr="002A4DF8">
                              <w:rPr>
                                <w:sz w:val="20"/>
                                <w:szCs w:val="20"/>
                              </w:rPr>
                              <w:t xml:space="preserve">Atman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ED843" id="_x0000_s1027" type="#_x0000_t202" style="position:absolute;margin-left:314.5pt;margin-top:15.9pt;width:44pt;height: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" fillcolor="#5b9bd5" stroked="f">
                <v:textbox>
                  <w:txbxContent>
                    <w:p w:rsidR="002F451C" w:rsidRPr="002A4DF8" w:rsidRDefault="002F451C" w:rsidP="00434064">
                      <w:pPr>
                        <w:rPr>
                          <w:sz w:val="20"/>
                          <w:szCs w:val="20"/>
                        </w:rPr>
                      </w:pPr>
                      <w:r w:rsidRPr="002A4DF8">
                        <w:rPr>
                          <w:sz w:val="20"/>
                          <w:szCs w:val="20"/>
                        </w:rPr>
                        <w:t xml:space="preserve">Atman </w:t>
                      </w:r>
                    </w:p>
                  </w:txbxContent>
                </v:textbox>
                <w10:wrap type="through" anchorx="margin"/>
              </v:shape>
            </w:pict>
          </mc:Fallback>
        </mc:AlternateContent>
      </w:r>
      <w:r w:rsidR="00434064" w:rsidRPr="008A0DFB">
        <w:rPr>
          <w:rFonts w:cs="Arial"/>
          <w:noProof/>
          <w:lang w:eastAsia="en-GB"/>
        </w:rPr>
        <mc:AlternateContent>
          <mc:Choice Requires="wps">
            <w:drawing>
              <wp:anchor distT="45720" distB="45720" distL="114300" distR="114300" simplePos="0" relativeHeight="251671552" behindDoc="0" locked="0" layoutInCell="1" allowOverlap="1" wp14:anchorId="1FD3C4FD" wp14:editId="1A38DD4D">
                <wp:simplePos x="0" y="0"/>
                <wp:positionH relativeFrom="margin">
                  <wp:posOffset>342900</wp:posOffset>
                </wp:positionH>
                <wp:positionV relativeFrom="paragraph">
                  <wp:posOffset>157480</wp:posOffset>
                </wp:positionV>
                <wp:extent cx="692150" cy="565150"/>
                <wp:effectExtent l="0" t="0" r="0" b="6350"/>
                <wp:wrapThrough wrapText="bothSides">
                  <wp:wrapPolygon edited="0">
                    <wp:start x="0" y="0"/>
                    <wp:lineTo x="0" y="21115"/>
                    <wp:lineTo x="20807" y="21115"/>
                    <wp:lineTo x="20807"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 cy="565150"/>
                        </a:xfrm>
                        <a:prstGeom prst="rect">
                          <a:avLst/>
                        </a:prstGeom>
                        <a:solidFill>
                          <a:schemeClr val="accent1"/>
                        </a:solidFill>
                        <a:ln w="9525">
                          <a:noFill/>
                          <a:miter lim="800000"/>
                          <a:headEnd/>
                          <a:tailEnd/>
                        </a:ln>
                      </wps:spPr>
                      <wps:txbx>
                        <w:txbxContent>
                          <w:p w:rsidR="002F451C" w:rsidRPr="002A4DF8" w:rsidRDefault="002F451C">
                            <w:pPr>
                              <w:rPr>
                                <w:sz w:val="20"/>
                                <w:szCs w:val="20"/>
                              </w:rPr>
                            </w:pPr>
                            <w:r w:rsidRPr="002A4DF8">
                              <w:rPr>
                                <w:sz w:val="20"/>
                                <w:szCs w:val="20"/>
                              </w:rPr>
                              <w:t>Atman within Brahman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D3C4FD" id="_x0000_s1028" type="#_x0000_t202" style="position:absolute;margin-left:27pt;margin-top:12.4pt;width:54.5pt;height:44.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" fillcolor="#5b9bd5 [3204]" stroked="f">
                <v:textbox>
                  <w:txbxContent>
                    <w:p w:rsidR="002F451C" w:rsidRPr="002A4DF8" w:rsidRDefault="002F451C">
                      <w:pPr>
                        <w:rPr>
                          <w:sz w:val="20"/>
                          <w:szCs w:val="20"/>
                        </w:rPr>
                      </w:pPr>
                      <w:r w:rsidRPr="002A4DF8">
                        <w:rPr>
                          <w:sz w:val="20"/>
                          <w:szCs w:val="20"/>
                        </w:rPr>
                        <w:t>Atman within Brahman</w:t>
                      </w:r>
                    </w:p>
                  </w:txbxContent>
                </v:textbox>
                <w10:wrap type="through" anchorx="margin"/>
              </v:shape>
            </w:pict>
          </mc:Fallback>
        </mc:AlternateContent>
      </w:r>
      <w:r w:rsidR="00434064" w:rsidRPr="008A0DFB">
        <w:rPr>
          <w:rFonts w:cs="Arial"/>
          <w:noProof/>
          <w:lang w:eastAsia="en-GB"/>
        </w:rPr>
        <mc:AlternateContent>
          <mc:Choice Requires="wps">
            <w:drawing>
              <wp:anchor distT="45720" distB="45720" distL="114300" distR="114300" simplePos="0" relativeHeight="251676672" behindDoc="0" locked="0" layoutInCell="1" allowOverlap="1" wp14:anchorId="128EA014" wp14:editId="049FCF39">
                <wp:simplePos x="0" y="0"/>
                <wp:positionH relativeFrom="margin">
                  <wp:posOffset>2819400</wp:posOffset>
                </wp:positionH>
                <wp:positionV relativeFrom="paragraph">
                  <wp:posOffset>227330</wp:posOffset>
                </wp:positionV>
                <wp:extent cx="666750" cy="368300"/>
                <wp:effectExtent l="0" t="0" r="0" b="0"/>
                <wp:wrapThrough wrapText="bothSides">
                  <wp:wrapPolygon edited="0">
                    <wp:start x="0" y="0"/>
                    <wp:lineTo x="0" y="20110"/>
                    <wp:lineTo x="20983" y="20110"/>
                    <wp:lineTo x="20983" y="0"/>
                    <wp:lineTo x="0" y="0"/>
                  </wp:wrapPolygon>
                </wp:wrapThrough>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68300"/>
                        </a:xfrm>
                        <a:prstGeom prst="rect">
                          <a:avLst/>
                        </a:prstGeom>
                        <a:solidFill>
                          <a:srgbClr val="5B9BD5"/>
                        </a:solidFill>
                        <a:ln w="9525">
                          <a:noFill/>
                          <a:miter lim="800000"/>
                          <a:headEnd/>
                          <a:tailEnd/>
                        </a:ln>
                      </wps:spPr>
                      <wps:txbx>
                        <w:txbxContent>
                          <w:p w:rsidR="002F451C" w:rsidRPr="002A4DF8" w:rsidRDefault="002F451C" w:rsidP="00434064">
                            <w:pPr>
                              <w:rPr>
                                <w:sz w:val="20"/>
                                <w:szCs w:val="20"/>
                              </w:rPr>
                            </w:pPr>
                            <w:r w:rsidRPr="002A4DF8">
                              <w:rPr>
                                <w:sz w:val="20"/>
                                <w:szCs w:val="20"/>
                              </w:rPr>
                              <w:t>Brahman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EA014" id="_x0000_s1029" type="#_x0000_t202" style="position:absolute;margin-left:222pt;margin-top:17.9pt;width:52.5pt;height:29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" fillcolor="#5b9bd5" stroked="f">
                <v:textbox>
                  <w:txbxContent>
                    <w:p w:rsidR="002F451C" w:rsidRPr="002A4DF8" w:rsidRDefault="002F451C" w:rsidP="00434064">
                      <w:pPr>
                        <w:rPr>
                          <w:sz w:val="20"/>
                          <w:szCs w:val="20"/>
                        </w:rPr>
                      </w:pPr>
                      <w:r w:rsidRPr="002A4DF8">
                        <w:rPr>
                          <w:sz w:val="20"/>
                          <w:szCs w:val="20"/>
                        </w:rPr>
                        <w:t>Brahman</w:t>
                      </w:r>
                    </w:p>
                  </w:txbxContent>
                </v:textbox>
                <w10:wrap type="through" anchorx="margin"/>
              </v:shape>
            </w:pict>
          </mc:Fallback>
        </mc:AlternateContent>
      </w:r>
      <w:r w:rsidR="00434064" w:rsidRPr="008A0DFB">
        <w:rPr>
          <w:rFonts w:cs="Arial"/>
          <w:noProof/>
          <w:lang w:eastAsia="en-GB"/>
        </w:rPr>
        <mc:AlternateContent>
          <mc:Choice Requires="wps">
            <w:drawing>
              <wp:anchor distT="45720" distB="45720" distL="114300" distR="114300" simplePos="0" relativeHeight="251674624" behindDoc="0" locked="0" layoutInCell="1" allowOverlap="1" wp14:anchorId="01DD7AC7" wp14:editId="28BBD932">
                <wp:simplePos x="0" y="0"/>
                <wp:positionH relativeFrom="margin">
                  <wp:posOffset>1955800</wp:posOffset>
                </wp:positionH>
                <wp:positionV relativeFrom="paragraph">
                  <wp:posOffset>208280</wp:posOffset>
                </wp:positionV>
                <wp:extent cx="558800" cy="317500"/>
                <wp:effectExtent l="0" t="0" r="0" b="6350"/>
                <wp:wrapThrough wrapText="bothSides">
                  <wp:wrapPolygon edited="0">
                    <wp:start x="0" y="0"/>
                    <wp:lineTo x="0" y="20736"/>
                    <wp:lineTo x="20618" y="20736"/>
                    <wp:lineTo x="20618" y="0"/>
                    <wp:lineTo x="0" y="0"/>
                  </wp:wrapPolygon>
                </wp:wrapThrough>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317500"/>
                        </a:xfrm>
                        <a:prstGeom prst="rect">
                          <a:avLst/>
                        </a:prstGeom>
                        <a:solidFill>
                          <a:srgbClr val="5B9BD5"/>
                        </a:solidFill>
                        <a:ln w="9525">
                          <a:noFill/>
                          <a:miter lim="800000"/>
                          <a:headEnd/>
                          <a:tailEnd/>
                        </a:ln>
                      </wps:spPr>
                      <wps:txbx>
                        <w:txbxContent>
                          <w:p w:rsidR="002F451C" w:rsidRPr="002A4DF8" w:rsidRDefault="002F451C" w:rsidP="00434064">
                            <w:pPr>
                              <w:rPr>
                                <w:sz w:val="20"/>
                                <w:szCs w:val="20"/>
                              </w:rPr>
                            </w:pPr>
                            <w:r w:rsidRPr="002A4DF8">
                              <w:rPr>
                                <w:sz w:val="20"/>
                                <w:szCs w:val="20"/>
                              </w:rPr>
                              <w:t xml:space="preserve">Atman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D7AC7" id="_x0000_s1030" type="#_x0000_t202" style="position:absolute;margin-left:154pt;margin-top:16.4pt;width:44pt;height:2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" fillcolor="#5b9bd5" stroked="f">
                <v:textbox>
                  <w:txbxContent>
                    <w:p w:rsidR="002F451C" w:rsidRPr="002A4DF8" w:rsidRDefault="002F451C" w:rsidP="00434064">
                      <w:pPr>
                        <w:rPr>
                          <w:sz w:val="20"/>
                          <w:szCs w:val="20"/>
                        </w:rPr>
                      </w:pPr>
                      <w:r w:rsidRPr="002A4DF8">
                        <w:rPr>
                          <w:sz w:val="20"/>
                          <w:szCs w:val="20"/>
                        </w:rPr>
                        <w:t xml:space="preserve">Atman </w:t>
                      </w:r>
                    </w:p>
                  </w:txbxContent>
                </v:textbox>
                <w10:wrap type="through" anchorx="margin"/>
              </v:shape>
            </w:pict>
          </mc:Fallback>
        </mc:AlternateContent>
      </w:r>
      <w:r w:rsidR="00B52A64" w:rsidRPr="008A0DFB">
        <w:rPr>
          <w:rFonts w:cs="Arial"/>
          <w:noProof/>
          <w:lang w:eastAsia="en-GB"/>
        </w:rPr>
        <mc:AlternateContent>
          <mc:Choice Requires="wps">
            <w:drawing>
              <wp:anchor distT="0" distB="0" distL="114300" distR="114300" simplePos="0" relativeHeight="251667456" behindDoc="0" locked="0" layoutInCell="1" allowOverlap="1" wp14:anchorId="09F3473A" wp14:editId="550036BD">
                <wp:simplePos x="0" y="0"/>
                <wp:positionH relativeFrom="column">
                  <wp:posOffset>4749800</wp:posOffset>
                </wp:positionH>
                <wp:positionV relativeFrom="paragraph">
                  <wp:posOffset>1905</wp:posOffset>
                </wp:positionV>
                <wp:extent cx="749300" cy="749300"/>
                <wp:effectExtent l="19050" t="0" r="31750" b="31750"/>
                <wp:wrapNone/>
                <wp:docPr id="5" name="Cloud 5"/>
                <wp:cNvGraphicFramePr/>
                <a:graphic xmlns:a="http://schemas.openxmlformats.org/drawingml/2006/main">
                  <a:graphicData uri="http://schemas.microsoft.com/office/word/2010/wordprocessingShape">
                    <wps:wsp>
                      <wps:cNvSpPr/>
                      <wps:spPr>
                        <a:xfrm>
                          <a:off x="0" y="0"/>
                          <a:ext cx="749300" cy="749300"/>
                        </a:xfrm>
                        <a:prstGeom prst="cloud">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8760C" id="Cloud 5" o:spid="_x0000_s1026" style="position:absolute;margin-left:374pt;margin-top:.15pt;width:59pt;height:5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path arrowok="t" o:connecttype="custom" o:connectlocs="81400,454038;37465,440214;120166,605320;100947,611928;285809,678012;274223,647832;500002,602753;495371,635864;591964,398135;648353,521908;724982,266314;699867,312729;664726,94113;666044,116037;504355,68547;517225,40587;384034,81868;390260,57759;242829,90055;265377,113436;71582,273859;67645,249246" o:connectangles="0,0,0,0,0,0,0,0,0,0,0,0,0,0,0,0,0,0,0,0,0,0"/>
              </v:shape>
            </w:pict>
          </mc:Fallback>
        </mc:AlternateContent>
      </w:r>
      <w:r w:rsidR="00B52A64" w:rsidRPr="008A0DFB">
        <w:rPr>
          <w:rFonts w:cs="Arial"/>
          <w:noProof/>
          <w:lang w:eastAsia="en-GB"/>
        </w:rPr>
        <mc:AlternateContent>
          <mc:Choice Requires="wps">
            <w:drawing>
              <wp:anchor distT="0" distB="0" distL="114300" distR="114300" simplePos="0" relativeHeight="251665408" behindDoc="0" locked="0" layoutInCell="1" allowOverlap="1" wp14:anchorId="652D6C85" wp14:editId="1AA9117F">
                <wp:simplePos x="0" y="0"/>
                <wp:positionH relativeFrom="column">
                  <wp:posOffset>3917950</wp:posOffset>
                </wp:positionH>
                <wp:positionV relativeFrom="paragraph">
                  <wp:posOffset>1905</wp:posOffset>
                </wp:positionV>
                <wp:extent cx="749300" cy="749300"/>
                <wp:effectExtent l="19050" t="0" r="31750" b="31750"/>
                <wp:wrapNone/>
                <wp:docPr id="4" name="Cloud 4"/>
                <wp:cNvGraphicFramePr/>
                <a:graphic xmlns:a="http://schemas.openxmlformats.org/drawingml/2006/main">
                  <a:graphicData uri="http://schemas.microsoft.com/office/word/2010/wordprocessingShape">
                    <wps:wsp>
                      <wps:cNvSpPr/>
                      <wps:spPr>
                        <a:xfrm>
                          <a:off x="0" y="0"/>
                          <a:ext cx="749300" cy="749300"/>
                        </a:xfrm>
                        <a:prstGeom prst="cloud">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68106" id="Cloud 4" o:spid="_x0000_s1026" style="position:absolute;margin-left:308.5pt;margin-top:.15pt;width:59pt;height:5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path arrowok="t" o:connecttype="custom" o:connectlocs="81400,454038;37465,440214;120166,605320;100947,611928;285809,678012;274223,647832;500002,602753;495371,635864;591964,398135;648353,521908;724982,266314;699867,312729;664726,94113;666044,116037;504355,68547;517225,40587;384034,81868;390260,57759;242829,90055;265377,113436;71582,273859;67645,249246" o:connectangles="0,0,0,0,0,0,0,0,0,0,0,0,0,0,0,0,0,0,0,0,0,0"/>
              </v:shape>
            </w:pict>
          </mc:Fallback>
        </mc:AlternateContent>
      </w:r>
      <w:r w:rsidR="00B52A64" w:rsidRPr="008A0DFB">
        <w:rPr>
          <w:rFonts w:cs="Arial"/>
          <w:noProof/>
          <w:lang w:eastAsia="en-GB"/>
        </w:rPr>
        <mc:AlternateContent>
          <mc:Choice Requires="wps">
            <w:drawing>
              <wp:anchor distT="0" distB="0" distL="114300" distR="114300" simplePos="0" relativeHeight="251663360" behindDoc="0" locked="0" layoutInCell="1" allowOverlap="1" wp14:anchorId="2C8CDCB8" wp14:editId="32FC4C52">
                <wp:simplePos x="0" y="0"/>
                <wp:positionH relativeFrom="column">
                  <wp:posOffset>2774950</wp:posOffset>
                </wp:positionH>
                <wp:positionV relativeFrom="paragraph">
                  <wp:posOffset>1905</wp:posOffset>
                </wp:positionV>
                <wp:extent cx="749300" cy="749300"/>
                <wp:effectExtent l="19050" t="0" r="31750" b="31750"/>
                <wp:wrapNone/>
                <wp:docPr id="3" name="Cloud 3"/>
                <wp:cNvGraphicFramePr/>
                <a:graphic xmlns:a="http://schemas.openxmlformats.org/drawingml/2006/main">
                  <a:graphicData uri="http://schemas.microsoft.com/office/word/2010/wordprocessingShape">
                    <wps:wsp>
                      <wps:cNvSpPr/>
                      <wps:spPr>
                        <a:xfrm>
                          <a:off x="0" y="0"/>
                          <a:ext cx="749300" cy="749300"/>
                        </a:xfrm>
                        <a:prstGeom prst="cloud">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AAF52" id="Cloud 3" o:spid="_x0000_s1026" style="position:absolute;margin-left:218.5pt;margin-top:.15pt;width:59pt;height: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path arrowok="t" o:connecttype="custom" o:connectlocs="81400,454038;37465,440214;120166,605320;100947,611928;285809,678012;274223,647832;500002,602753;495371,635864;591964,398135;648353,521908;724982,266314;699867,312729;664726,94113;666044,116037;504355,68547;517225,40587;384034,81868;390260,57759;242829,90055;265377,113436;71582,273859;67645,249246" o:connectangles="0,0,0,0,0,0,0,0,0,0,0,0,0,0,0,0,0,0,0,0,0,0"/>
              </v:shape>
            </w:pict>
          </mc:Fallback>
        </mc:AlternateContent>
      </w:r>
      <w:r w:rsidR="00B52A64" w:rsidRPr="008A0DFB">
        <w:rPr>
          <w:rFonts w:cs="Arial"/>
          <w:noProof/>
          <w:lang w:eastAsia="en-GB"/>
        </w:rPr>
        <mc:AlternateContent>
          <mc:Choice Requires="wps">
            <w:drawing>
              <wp:anchor distT="0" distB="0" distL="114300" distR="114300" simplePos="0" relativeHeight="251661312" behindDoc="0" locked="0" layoutInCell="1" allowOverlap="1" wp14:anchorId="1408B896" wp14:editId="2D9E2151">
                <wp:simplePos x="0" y="0"/>
                <wp:positionH relativeFrom="column">
                  <wp:posOffset>1854200</wp:posOffset>
                </wp:positionH>
                <wp:positionV relativeFrom="paragraph">
                  <wp:posOffset>17780</wp:posOffset>
                </wp:positionV>
                <wp:extent cx="749300" cy="749300"/>
                <wp:effectExtent l="19050" t="0" r="31750" b="31750"/>
                <wp:wrapNone/>
                <wp:docPr id="2" name="Cloud 2"/>
                <wp:cNvGraphicFramePr/>
                <a:graphic xmlns:a="http://schemas.openxmlformats.org/drawingml/2006/main">
                  <a:graphicData uri="http://schemas.microsoft.com/office/word/2010/wordprocessingShape">
                    <wps:wsp>
                      <wps:cNvSpPr/>
                      <wps:spPr>
                        <a:xfrm>
                          <a:off x="0" y="0"/>
                          <a:ext cx="749300" cy="749300"/>
                        </a:xfrm>
                        <a:prstGeom prst="cloud">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88DD8" id="Cloud 2" o:spid="_x0000_s1026" style="position:absolute;margin-left:146pt;margin-top:1.4pt;width:59pt;height: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path arrowok="t" o:connecttype="custom" o:connectlocs="81400,454038;37465,440214;120166,605320;100947,611928;285809,678012;274223,647832;500002,602753;495371,635864;591964,398135;648353,521908;724982,266314;699867,312729;664726,94113;666044,116037;504355,68547;517225,40587;384034,81868;390260,57759;242829,90055;265377,113436;71582,273859;67645,249246" o:connectangles="0,0,0,0,0,0,0,0,0,0,0,0,0,0,0,0,0,0,0,0,0,0"/>
              </v:shape>
            </w:pict>
          </mc:Fallback>
        </mc:AlternateContent>
      </w:r>
      <w:r w:rsidR="00B52A64" w:rsidRPr="008A0DFB">
        <w:rPr>
          <w:rFonts w:cs="Arial"/>
          <w:noProof/>
          <w:lang w:eastAsia="en-GB"/>
        </w:rPr>
        <mc:AlternateContent>
          <mc:Choice Requires="wps">
            <w:drawing>
              <wp:anchor distT="0" distB="0" distL="114300" distR="114300" simplePos="0" relativeHeight="251659264" behindDoc="0" locked="0" layoutInCell="1" allowOverlap="1" wp14:anchorId="2670FD90" wp14:editId="57BC4EAF">
                <wp:simplePos x="0" y="0"/>
                <wp:positionH relativeFrom="margin">
                  <wp:align>left</wp:align>
                </wp:positionH>
                <wp:positionV relativeFrom="paragraph">
                  <wp:posOffset>5080</wp:posOffset>
                </wp:positionV>
                <wp:extent cx="1390650" cy="863600"/>
                <wp:effectExtent l="19050" t="0" r="38100" b="31750"/>
                <wp:wrapNone/>
                <wp:docPr id="1" name="Cloud 1"/>
                <wp:cNvGraphicFramePr/>
                <a:graphic xmlns:a="http://schemas.openxmlformats.org/drawingml/2006/main">
                  <a:graphicData uri="http://schemas.microsoft.com/office/word/2010/wordprocessingShape">
                    <wps:wsp>
                      <wps:cNvSpPr/>
                      <wps:spPr>
                        <a:xfrm>
                          <a:off x="0" y="0"/>
                          <a:ext cx="1390650" cy="863600"/>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35491" id="Cloud 1" o:spid="_x0000_s1026" style="position:absolute;margin-left:0;margin-top:.4pt;width:109.5pt;height:6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3204]" strokecolor="#1f4d78 [1604]" strokeweight="1pt">
                <v:stroke joinstyle="miter"/>
                <v:path arrowok="t" o:connecttype="custom" o:connectlocs="151072,523298;69533,507365;223019,697657;187351,705273;530443,781438;508939,746654;927969,694698;919374,732861;1098646,458867;1203299,601521;1345518,306938;1298906,360433;1233687,108470;1236133,133738;936049,79003;959935,46778;712740,94356;724297,66569;450674,103792;492522,130739;132852,315634;125545,287267" o:connectangles="0,0,0,0,0,0,0,0,0,0,0,0,0,0,0,0,0,0,0,0,0,0"/>
                <w10:wrap anchorx="margin"/>
              </v:shape>
            </w:pict>
          </mc:Fallback>
        </mc:AlternateContent>
      </w:r>
    </w:p>
    <w:p w:rsidR="005A6E58" w:rsidRPr="008A0DFB" w:rsidRDefault="00434064" w:rsidP="00E1254A">
      <w:pPr>
        <w:rPr>
          <w:rFonts w:cs="Arial"/>
        </w:rPr>
      </w:pPr>
      <w:r w:rsidRPr="008A0DFB">
        <w:rPr>
          <w:rFonts w:cs="Arial"/>
          <w:noProof/>
          <w:lang w:eastAsia="en-GB"/>
        </w:rPr>
        <mc:AlternateContent>
          <mc:Choice Requires="wps">
            <w:drawing>
              <wp:anchor distT="0" distB="0" distL="114300" distR="114300" simplePos="0" relativeHeight="251672576" behindDoc="0" locked="0" layoutInCell="1" allowOverlap="1">
                <wp:simplePos x="0" y="0"/>
                <wp:positionH relativeFrom="column">
                  <wp:posOffset>2584450</wp:posOffset>
                </wp:positionH>
                <wp:positionV relativeFrom="paragraph">
                  <wp:posOffset>53975</wp:posOffset>
                </wp:positionV>
                <wp:extent cx="190500" cy="0"/>
                <wp:effectExtent l="0" t="19050" r="19050" b="19050"/>
                <wp:wrapNone/>
                <wp:docPr id="7" name="Straight Connector 7"/>
                <wp:cNvGraphicFramePr/>
                <a:graphic xmlns:a="http://schemas.openxmlformats.org/drawingml/2006/main">
                  <a:graphicData uri="http://schemas.microsoft.com/office/word/2010/wordprocessingShape">
                    <wps:wsp>
                      <wps:cNvCnPr/>
                      <wps:spPr>
                        <a:xfrm>
                          <a:off x="0" y="0"/>
                          <a:ext cx="190500" cy="0"/>
                        </a:xfrm>
                        <a:prstGeom prst="line">
                          <a:avLst/>
                        </a:prstGeom>
                        <a:ln w="381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20F590" id="Straight Connector 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03.5pt,4.25pt" to="218.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" strokecolor="#5b9bd5 [3204]" strokeweight="3pt">
                <v:stroke joinstyle="miter"/>
              </v:line>
            </w:pict>
          </mc:Fallback>
        </mc:AlternateContent>
      </w:r>
    </w:p>
    <w:p w:rsidR="005A6E58" w:rsidRPr="008A0DFB" w:rsidRDefault="005A6E58" w:rsidP="00E1254A">
      <w:pPr>
        <w:rPr>
          <w:rFonts w:cs="Arial"/>
        </w:rPr>
      </w:pPr>
    </w:p>
    <w:p w:rsidR="005A6E58" w:rsidRPr="008A0DFB" w:rsidRDefault="00EF2899" w:rsidP="00E1254A">
      <w:pPr>
        <w:rPr>
          <w:rFonts w:cs="Arial"/>
        </w:rPr>
      </w:pPr>
      <w:r w:rsidRPr="008A0DFB">
        <w:rPr>
          <w:rFonts w:cs="Arial"/>
          <w:noProof/>
          <w:lang w:eastAsia="en-GB"/>
        </w:rPr>
        <mc:AlternateContent>
          <mc:Choice Requires="wps">
            <w:drawing>
              <wp:anchor distT="45720" distB="45720" distL="114300" distR="114300" simplePos="0" relativeHeight="251686912" behindDoc="0" locked="0" layoutInCell="1" allowOverlap="1" wp14:anchorId="38E472B6" wp14:editId="2F118131">
                <wp:simplePos x="0" y="0"/>
                <wp:positionH relativeFrom="margin">
                  <wp:posOffset>3994150</wp:posOffset>
                </wp:positionH>
                <wp:positionV relativeFrom="paragraph">
                  <wp:posOffset>121920</wp:posOffset>
                </wp:positionV>
                <wp:extent cx="1473200" cy="749300"/>
                <wp:effectExtent l="0" t="0" r="1270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749300"/>
                        </a:xfrm>
                        <a:prstGeom prst="rect">
                          <a:avLst/>
                        </a:prstGeom>
                        <a:solidFill>
                          <a:srgbClr val="FFFFFF"/>
                        </a:solidFill>
                        <a:ln w="9525">
                          <a:solidFill>
                            <a:srgbClr val="000000"/>
                          </a:solidFill>
                          <a:miter lim="800000"/>
                          <a:headEnd/>
                          <a:tailEnd/>
                        </a:ln>
                      </wps:spPr>
                      <wps:txbx>
                        <w:txbxContent>
                          <w:p w:rsidR="002F451C" w:rsidRPr="00556C6C" w:rsidRDefault="002F451C" w:rsidP="008D6B52">
                            <w:pPr>
                              <w:jc w:val="center"/>
                              <w:rPr>
                                <w:rFonts w:ascii="Arial" w:hAnsi="Arial" w:cs="Arial"/>
                                <w:sz w:val="18"/>
                                <w:szCs w:val="18"/>
                              </w:rPr>
                            </w:pPr>
                            <w:proofErr w:type="spellStart"/>
                            <w:r>
                              <w:rPr>
                                <w:rFonts w:ascii="Arial" w:hAnsi="Arial" w:cs="Arial"/>
                                <w:sz w:val="18"/>
                                <w:szCs w:val="18"/>
                              </w:rPr>
                              <w:t>D</w:t>
                            </w:r>
                            <w:r w:rsidRPr="00556C6C">
                              <w:rPr>
                                <w:rFonts w:ascii="Arial" w:hAnsi="Arial" w:cs="Arial"/>
                                <w:sz w:val="18"/>
                                <w:szCs w:val="18"/>
                              </w:rPr>
                              <w:t>vaita</w:t>
                            </w:r>
                            <w:proofErr w:type="spellEnd"/>
                            <w:r w:rsidRPr="00556C6C">
                              <w:rPr>
                                <w:rFonts w:ascii="Arial" w:hAnsi="Arial" w:cs="Arial"/>
                                <w:sz w:val="18"/>
                                <w:szCs w:val="18"/>
                              </w:rPr>
                              <w:t xml:space="preserve"> Vedanta explains </w:t>
                            </w:r>
                            <w:r w:rsidRPr="00556C6C">
                              <w:rPr>
                                <w:rFonts w:ascii="Arial" w:hAnsi="Arial" w:cs="Arial"/>
                                <w:i/>
                                <w:sz w:val="18"/>
                                <w:szCs w:val="18"/>
                              </w:rPr>
                              <w:t>atman</w:t>
                            </w:r>
                            <w:r>
                              <w:rPr>
                                <w:rFonts w:ascii="Arial" w:hAnsi="Arial" w:cs="Arial"/>
                                <w:sz w:val="18"/>
                                <w:szCs w:val="18"/>
                              </w:rPr>
                              <w:t xml:space="preserve"> always different from</w:t>
                            </w:r>
                            <w:r w:rsidRPr="00556C6C">
                              <w:rPr>
                                <w:rFonts w:ascii="Arial" w:hAnsi="Arial" w:cs="Arial"/>
                                <w:sz w:val="18"/>
                                <w:szCs w:val="18"/>
                              </w:rPr>
                              <w:t xml:space="preserve"> </w:t>
                            </w:r>
                            <w:proofErr w:type="gramStart"/>
                            <w:r w:rsidRPr="00556C6C">
                              <w:rPr>
                                <w:rFonts w:ascii="Arial" w:hAnsi="Arial" w:cs="Arial"/>
                                <w:i/>
                                <w:sz w:val="18"/>
                                <w:szCs w:val="18"/>
                              </w:rPr>
                              <w:t>brahman</w:t>
                            </w:r>
                            <w:proofErr w:type="gramEnd"/>
                            <w:r w:rsidRPr="00556C6C">
                              <w:rPr>
                                <w:rFonts w:ascii="Arial" w:hAnsi="Arial" w:cs="Arial"/>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472B6" id="_x0000_s1031" type="#_x0000_t202" style="position:absolute;margin-left:314.5pt;margin-top:9.6pt;width:116pt;height:59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">
                <v:textbox>
                  <w:txbxContent>
                    <w:p w:rsidR="002F451C" w:rsidRPr="00556C6C" w:rsidRDefault="002F451C" w:rsidP="008D6B52">
                      <w:pPr>
                        <w:jc w:val="center"/>
                        <w:rPr>
                          <w:rFonts w:ascii="Arial" w:hAnsi="Arial" w:cs="Arial"/>
                          <w:sz w:val="18"/>
                          <w:szCs w:val="18"/>
                        </w:rPr>
                      </w:pPr>
                      <w:proofErr w:type="spellStart"/>
                      <w:r>
                        <w:rPr>
                          <w:rFonts w:ascii="Arial" w:hAnsi="Arial" w:cs="Arial"/>
                          <w:sz w:val="18"/>
                          <w:szCs w:val="18"/>
                        </w:rPr>
                        <w:t>D</w:t>
                      </w:r>
                      <w:r w:rsidRPr="00556C6C">
                        <w:rPr>
                          <w:rFonts w:ascii="Arial" w:hAnsi="Arial" w:cs="Arial"/>
                          <w:sz w:val="18"/>
                          <w:szCs w:val="18"/>
                        </w:rPr>
                        <w:t>vaita</w:t>
                      </w:r>
                      <w:proofErr w:type="spellEnd"/>
                      <w:r w:rsidRPr="00556C6C">
                        <w:rPr>
                          <w:rFonts w:ascii="Arial" w:hAnsi="Arial" w:cs="Arial"/>
                          <w:sz w:val="18"/>
                          <w:szCs w:val="18"/>
                        </w:rPr>
                        <w:t xml:space="preserve"> Vedanta explains </w:t>
                      </w:r>
                      <w:r w:rsidRPr="00556C6C">
                        <w:rPr>
                          <w:rFonts w:ascii="Arial" w:hAnsi="Arial" w:cs="Arial"/>
                          <w:i/>
                          <w:sz w:val="18"/>
                          <w:szCs w:val="18"/>
                        </w:rPr>
                        <w:t>atman</w:t>
                      </w:r>
                      <w:r>
                        <w:rPr>
                          <w:rFonts w:ascii="Arial" w:hAnsi="Arial" w:cs="Arial"/>
                          <w:sz w:val="18"/>
                          <w:szCs w:val="18"/>
                        </w:rPr>
                        <w:t xml:space="preserve"> always different from</w:t>
                      </w:r>
                      <w:r w:rsidRPr="00556C6C">
                        <w:rPr>
                          <w:rFonts w:ascii="Arial" w:hAnsi="Arial" w:cs="Arial"/>
                          <w:sz w:val="18"/>
                          <w:szCs w:val="18"/>
                        </w:rPr>
                        <w:t xml:space="preserve"> </w:t>
                      </w:r>
                      <w:proofErr w:type="gramStart"/>
                      <w:r w:rsidRPr="00556C6C">
                        <w:rPr>
                          <w:rFonts w:ascii="Arial" w:hAnsi="Arial" w:cs="Arial"/>
                          <w:i/>
                          <w:sz w:val="18"/>
                          <w:szCs w:val="18"/>
                        </w:rPr>
                        <w:t>brahman</w:t>
                      </w:r>
                      <w:proofErr w:type="gramEnd"/>
                      <w:r w:rsidRPr="00556C6C">
                        <w:rPr>
                          <w:rFonts w:ascii="Arial" w:hAnsi="Arial" w:cs="Arial"/>
                          <w:sz w:val="18"/>
                          <w:szCs w:val="18"/>
                        </w:rPr>
                        <w:t>.</w:t>
                      </w:r>
                    </w:p>
                  </w:txbxContent>
                </v:textbox>
                <w10:wrap type="square" anchorx="margin"/>
              </v:shape>
            </w:pict>
          </mc:Fallback>
        </mc:AlternateContent>
      </w:r>
      <w:r w:rsidR="008D6B52" w:rsidRPr="008A0DFB">
        <w:rPr>
          <w:rFonts w:cs="Arial"/>
          <w:noProof/>
          <w:lang w:eastAsia="en-GB"/>
        </w:rPr>
        <mc:AlternateContent>
          <mc:Choice Requires="wps">
            <w:drawing>
              <wp:anchor distT="45720" distB="45720" distL="114300" distR="114300" simplePos="0" relativeHeight="251684864" behindDoc="0" locked="0" layoutInCell="1" allowOverlap="1" wp14:anchorId="26021E70" wp14:editId="3A56865B">
                <wp:simplePos x="0" y="0"/>
                <wp:positionH relativeFrom="margin">
                  <wp:posOffset>1981200</wp:posOffset>
                </wp:positionH>
                <wp:positionV relativeFrom="paragraph">
                  <wp:posOffset>120015</wp:posOffset>
                </wp:positionV>
                <wp:extent cx="1473200" cy="774700"/>
                <wp:effectExtent l="0" t="0" r="12700"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774700"/>
                        </a:xfrm>
                        <a:prstGeom prst="rect">
                          <a:avLst/>
                        </a:prstGeom>
                        <a:solidFill>
                          <a:srgbClr val="FFFFFF"/>
                        </a:solidFill>
                        <a:ln w="9525">
                          <a:solidFill>
                            <a:srgbClr val="000000"/>
                          </a:solidFill>
                          <a:miter lim="800000"/>
                          <a:headEnd/>
                          <a:tailEnd/>
                        </a:ln>
                      </wps:spPr>
                      <wps:txbx>
                        <w:txbxContent>
                          <w:p w:rsidR="002F451C" w:rsidRPr="00556C6C" w:rsidRDefault="002F451C" w:rsidP="008D6B52">
                            <w:pPr>
                              <w:jc w:val="center"/>
                              <w:rPr>
                                <w:rFonts w:ascii="Arial" w:hAnsi="Arial" w:cs="Arial"/>
                                <w:sz w:val="18"/>
                                <w:szCs w:val="18"/>
                              </w:rPr>
                            </w:pPr>
                            <w:r>
                              <w:rPr>
                                <w:rFonts w:ascii="Arial" w:hAnsi="Arial" w:cs="Arial"/>
                                <w:sz w:val="18"/>
                                <w:szCs w:val="18"/>
                              </w:rPr>
                              <w:t>Vishishtadvaita</w:t>
                            </w:r>
                            <w:r w:rsidRPr="00556C6C">
                              <w:rPr>
                                <w:rFonts w:ascii="Arial" w:hAnsi="Arial" w:cs="Arial"/>
                                <w:sz w:val="18"/>
                                <w:szCs w:val="18"/>
                              </w:rPr>
                              <w:t xml:space="preserve"> explains </w:t>
                            </w:r>
                            <w:r w:rsidRPr="00556C6C">
                              <w:rPr>
                                <w:rFonts w:ascii="Arial" w:hAnsi="Arial" w:cs="Arial"/>
                                <w:i/>
                                <w:sz w:val="18"/>
                                <w:szCs w:val="18"/>
                              </w:rPr>
                              <w:t>atman</w:t>
                            </w:r>
                            <w:r w:rsidRPr="00556C6C">
                              <w:rPr>
                                <w:rFonts w:ascii="Arial" w:hAnsi="Arial" w:cs="Arial"/>
                                <w:sz w:val="18"/>
                                <w:szCs w:val="18"/>
                              </w:rPr>
                              <w:t xml:space="preserve"> </w:t>
                            </w:r>
                            <w:r>
                              <w:rPr>
                                <w:rFonts w:ascii="Arial" w:hAnsi="Arial" w:cs="Arial"/>
                                <w:sz w:val="18"/>
                                <w:szCs w:val="18"/>
                              </w:rPr>
                              <w:t xml:space="preserve">eternally </w:t>
                            </w:r>
                            <w:r w:rsidRPr="00556C6C">
                              <w:rPr>
                                <w:rFonts w:ascii="Arial" w:hAnsi="Arial" w:cs="Arial"/>
                                <w:sz w:val="18"/>
                                <w:szCs w:val="18"/>
                              </w:rPr>
                              <w:t xml:space="preserve">connected to </w:t>
                            </w:r>
                            <w:proofErr w:type="gramStart"/>
                            <w:r w:rsidRPr="00556C6C">
                              <w:rPr>
                                <w:rFonts w:ascii="Arial" w:hAnsi="Arial" w:cs="Arial"/>
                                <w:i/>
                                <w:sz w:val="18"/>
                                <w:szCs w:val="18"/>
                              </w:rPr>
                              <w:t>brahman</w:t>
                            </w:r>
                            <w:proofErr w:type="gramEnd"/>
                            <w:r w:rsidRPr="00556C6C">
                              <w:rPr>
                                <w:rFonts w:ascii="Arial" w:hAnsi="Arial" w:cs="Arial"/>
                                <w:sz w:val="18"/>
                                <w:szCs w:val="18"/>
                              </w:rPr>
                              <w:t xml:space="preserve"> </w:t>
                            </w:r>
                            <w:r>
                              <w:rPr>
                                <w:rFonts w:ascii="Arial" w:hAnsi="Arial" w:cs="Arial"/>
                                <w:sz w:val="18"/>
                                <w:szCs w:val="18"/>
                              </w:rPr>
                              <w:t xml:space="preserve">but different from </w:t>
                            </w:r>
                            <w:r w:rsidRPr="00556C6C">
                              <w:rPr>
                                <w:rFonts w:ascii="Arial" w:hAnsi="Arial" w:cs="Arial"/>
                                <w:sz w:val="18"/>
                                <w:szCs w:val="18"/>
                              </w:rPr>
                              <w:t>one another.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21E70" id="_x0000_s1032" type="#_x0000_t202" style="position:absolute;margin-left:156pt;margin-top:9.45pt;width:116pt;height:61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">
                <v:textbox>
                  <w:txbxContent>
                    <w:p w:rsidR="002F451C" w:rsidRPr="00556C6C" w:rsidRDefault="002F451C" w:rsidP="008D6B52">
                      <w:pPr>
                        <w:jc w:val="center"/>
                        <w:rPr>
                          <w:rFonts w:ascii="Arial" w:hAnsi="Arial" w:cs="Arial"/>
                          <w:sz w:val="18"/>
                          <w:szCs w:val="18"/>
                        </w:rPr>
                      </w:pPr>
                      <w:r>
                        <w:rPr>
                          <w:rFonts w:ascii="Arial" w:hAnsi="Arial" w:cs="Arial"/>
                          <w:sz w:val="18"/>
                          <w:szCs w:val="18"/>
                        </w:rPr>
                        <w:t>Vishishtadvaita</w:t>
                      </w:r>
                      <w:r w:rsidRPr="00556C6C">
                        <w:rPr>
                          <w:rFonts w:ascii="Arial" w:hAnsi="Arial" w:cs="Arial"/>
                          <w:sz w:val="18"/>
                          <w:szCs w:val="18"/>
                        </w:rPr>
                        <w:t xml:space="preserve"> explains </w:t>
                      </w:r>
                      <w:r w:rsidRPr="00556C6C">
                        <w:rPr>
                          <w:rFonts w:ascii="Arial" w:hAnsi="Arial" w:cs="Arial"/>
                          <w:i/>
                          <w:sz w:val="18"/>
                          <w:szCs w:val="18"/>
                        </w:rPr>
                        <w:t>atman</w:t>
                      </w:r>
                      <w:r w:rsidRPr="00556C6C">
                        <w:rPr>
                          <w:rFonts w:ascii="Arial" w:hAnsi="Arial" w:cs="Arial"/>
                          <w:sz w:val="18"/>
                          <w:szCs w:val="18"/>
                        </w:rPr>
                        <w:t xml:space="preserve"> </w:t>
                      </w:r>
                      <w:r>
                        <w:rPr>
                          <w:rFonts w:ascii="Arial" w:hAnsi="Arial" w:cs="Arial"/>
                          <w:sz w:val="18"/>
                          <w:szCs w:val="18"/>
                        </w:rPr>
                        <w:t xml:space="preserve">eternally </w:t>
                      </w:r>
                      <w:r w:rsidRPr="00556C6C">
                        <w:rPr>
                          <w:rFonts w:ascii="Arial" w:hAnsi="Arial" w:cs="Arial"/>
                          <w:sz w:val="18"/>
                          <w:szCs w:val="18"/>
                        </w:rPr>
                        <w:t xml:space="preserve">connected to </w:t>
                      </w:r>
                      <w:proofErr w:type="gramStart"/>
                      <w:r w:rsidRPr="00556C6C">
                        <w:rPr>
                          <w:rFonts w:ascii="Arial" w:hAnsi="Arial" w:cs="Arial"/>
                          <w:i/>
                          <w:sz w:val="18"/>
                          <w:szCs w:val="18"/>
                        </w:rPr>
                        <w:t>brahman</w:t>
                      </w:r>
                      <w:proofErr w:type="gramEnd"/>
                      <w:r w:rsidRPr="00556C6C">
                        <w:rPr>
                          <w:rFonts w:ascii="Arial" w:hAnsi="Arial" w:cs="Arial"/>
                          <w:sz w:val="18"/>
                          <w:szCs w:val="18"/>
                        </w:rPr>
                        <w:t xml:space="preserve"> </w:t>
                      </w:r>
                      <w:r>
                        <w:rPr>
                          <w:rFonts w:ascii="Arial" w:hAnsi="Arial" w:cs="Arial"/>
                          <w:sz w:val="18"/>
                          <w:szCs w:val="18"/>
                        </w:rPr>
                        <w:t xml:space="preserve">but different from </w:t>
                      </w:r>
                      <w:r w:rsidRPr="00556C6C">
                        <w:rPr>
                          <w:rFonts w:ascii="Arial" w:hAnsi="Arial" w:cs="Arial"/>
                          <w:sz w:val="18"/>
                          <w:szCs w:val="18"/>
                        </w:rPr>
                        <w:t>one another.</w:t>
                      </w:r>
                    </w:p>
                  </w:txbxContent>
                </v:textbox>
                <w10:wrap type="square" anchorx="margin"/>
              </v:shape>
            </w:pict>
          </mc:Fallback>
        </mc:AlternateContent>
      </w:r>
      <w:r w:rsidR="00556C6C" w:rsidRPr="008A0DFB">
        <w:rPr>
          <w:rFonts w:cs="Arial"/>
          <w:noProof/>
          <w:lang w:eastAsia="en-GB"/>
        </w:rPr>
        <mc:AlternateContent>
          <mc:Choice Requires="wps">
            <w:drawing>
              <wp:anchor distT="45720" distB="45720" distL="114300" distR="114300" simplePos="0" relativeHeight="251682816" behindDoc="0" locked="0" layoutInCell="1" allowOverlap="1" wp14:anchorId="1DE7B0D4" wp14:editId="5C778902">
                <wp:simplePos x="0" y="0"/>
                <wp:positionH relativeFrom="margin">
                  <wp:align>left</wp:align>
                </wp:positionH>
                <wp:positionV relativeFrom="paragraph">
                  <wp:posOffset>121920</wp:posOffset>
                </wp:positionV>
                <wp:extent cx="1473200" cy="749300"/>
                <wp:effectExtent l="0" t="0" r="1270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749300"/>
                        </a:xfrm>
                        <a:prstGeom prst="rect">
                          <a:avLst/>
                        </a:prstGeom>
                        <a:solidFill>
                          <a:srgbClr val="FFFFFF"/>
                        </a:solidFill>
                        <a:ln w="9525">
                          <a:solidFill>
                            <a:srgbClr val="000000"/>
                          </a:solidFill>
                          <a:miter lim="800000"/>
                          <a:headEnd/>
                          <a:tailEnd/>
                        </a:ln>
                      </wps:spPr>
                      <wps:txbx>
                        <w:txbxContent>
                          <w:p w:rsidR="002F451C" w:rsidRPr="00556C6C" w:rsidRDefault="002F451C" w:rsidP="00556C6C">
                            <w:pPr>
                              <w:jc w:val="center"/>
                              <w:rPr>
                                <w:rFonts w:ascii="Arial" w:hAnsi="Arial" w:cs="Arial"/>
                                <w:sz w:val="18"/>
                                <w:szCs w:val="18"/>
                              </w:rPr>
                            </w:pPr>
                            <w:proofErr w:type="spellStart"/>
                            <w:r w:rsidRPr="00556C6C">
                              <w:rPr>
                                <w:rFonts w:ascii="Arial" w:hAnsi="Arial" w:cs="Arial"/>
                                <w:sz w:val="18"/>
                                <w:szCs w:val="18"/>
                              </w:rPr>
                              <w:t>Avaita</w:t>
                            </w:r>
                            <w:proofErr w:type="spellEnd"/>
                            <w:r w:rsidRPr="00556C6C">
                              <w:rPr>
                                <w:rFonts w:ascii="Arial" w:hAnsi="Arial" w:cs="Arial"/>
                                <w:sz w:val="18"/>
                                <w:szCs w:val="18"/>
                              </w:rPr>
                              <w:t xml:space="preserve"> Vedanta explains </w:t>
                            </w:r>
                            <w:r w:rsidRPr="00556C6C">
                              <w:rPr>
                                <w:rFonts w:ascii="Arial" w:hAnsi="Arial" w:cs="Arial"/>
                                <w:i/>
                                <w:sz w:val="18"/>
                                <w:szCs w:val="18"/>
                              </w:rPr>
                              <w:t>atman</w:t>
                            </w:r>
                            <w:r w:rsidRPr="00556C6C">
                              <w:rPr>
                                <w:rFonts w:ascii="Arial" w:hAnsi="Arial" w:cs="Arial"/>
                                <w:sz w:val="18"/>
                                <w:szCs w:val="18"/>
                              </w:rPr>
                              <w:t xml:space="preserve"> </w:t>
                            </w:r>
                            <w:r>
                              <w:rPr>
                                <w:rFonts w:ascii="Arial" w:hAnsi="Arial" w:cs="Arial"/>
                                <w:sz w:val="18"/>
                                <w:szCs w:val="18"/>
                              </w:rPr>
                              <w:t>identical to</w:t>
                            </w:r>
                            <w:r w:rsidRPr="00556C6C">
                              <w:rPr>
                                <w:rFonts w:ascii="Arial" w:hAnsi="Arial" w:cs="Arial"/>
                                <w:sz w:val="18"/>
                                <w:szCs w:val="18"/>
                              </w:rPr>
                              <w:t xml:space="preserve"> </w:t>
                            </w:r>
                            <w:proofErr w:type="gramStart"/>
                            <w:r w:rsidRPr="00556C6C">
                              <w:rPr>
                                <w:rFonts w:ascii="Arial" w:hAnsi="Arial" w:cs="Arial"/>
                                <w:i/>
                                <w:sz w:val="18"/>
                                <w:szCs w:val="18"/>
                              </w:rPr>
                              <w:t>brahman</w:t>
                            </w:r>
                            <w:proofErr w:type="gramEnd"/>
                            <w:r w:rsidRPr="00556C6C">
                              <w:rPr>
                                <w:rFonts w:ascii="Arial" w:hAnsi="Arial" w:cs="Arial"/>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7B0D4" id="_x0000_s1033" type="#_x0000_t202" style="position:absolute;margin-left:0;margin-top:9.6pt;width:116pt;height:59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">
                <v:textbox>
                  <w:txbxContent>
                    <w:p w:rsidR="002F451C" w:rsidRPr="00556C6C" w:rsidRDefault="002F451C" w:rsidP="00556C6C">
                      <w:pPr>
                        <w:jc w:val="center"/>
                        <w:rPr>
                          <w:rFonts w:ascii="Arial" w:hAnsi="Arial" w:cs="Arial"/>
                          <w:sz w:val="18"/>
                          <w:szCs w:val="18"/>
                        </w:rPr>
                      </w:pPr>
                      <w:proofErr w:type="spellStart"/>
                      <w:r w:rsidRPr="00556C6C">
                        <w:rPr>
                          <w:rFonts w:ascii="Arial" w:hAnsi="Arial" w:cs="Arial"/>
                          <w:sz w:val="18"/>
                          <w:szCs w:val="18"/>
                        </w:rPr>
                        <w:t>Avaita</w:t>
                      </w:r>
                      <w:proofErr w:type="spellEnd"/>
                      <w:r w:rsidRPr="00556C6C">
                        <w:rPr>
                          <w:rFonts w:ascii="Arial" w:hAnsi="Arial" w:cs="Arial"/>
                          <w:sz w:val="18"/>
                          <w:szCs w:val="18"/>
                        </w:rPr>
                        <w:t xml:space="preserve"> Vedanta explains </w:t>
                      </w:r>
                      <w:r w:rsidRPr="00556C6C">
                        <w:rPr>
                          <w:rFonts w:ascii="Arial" w:hAnsi="Arial" w:cs="Arial"/>
                          <w:i/>
                          <w:sz w:val="18"/>
                          <w:szCs w:val="18"/>
                        </w:rPr>
                        <w:t>atman</w:t>
                      </w:r>
                      <w:r w:rsidRPr="00556C6C">
                        <w:rPr>
                          <w:rFonts w:ascii="Arial" w:hAnsi="Arial" w:cs="Arial"/>
                          <w:sz w:val="18"/>
                          <w:szCs w:val="18"/>
                        </w:rPr>
                        <w:t xml:space="preserve"> </w:t>
                      </w:r>
                      <w:r>
                        <w:rPr>
                          <w:rFonts w:ascii="Arial" w:hAnsi="Arial" w:cs="Arial"/>
                          <w:sz w:val="18"/>
                          <w:szCs w:val="18"/>
                        </w:rPr>
                        <w:t>identical to</w:t>
                      </w:r>
                      <w:r w:rsidRPr="00556C6C">
                        <w:rPr>
                          <w:rFonts w:ascii="Arial" w:hAnsi="Arial" w:cs="Arial"/>
                          <w:sz w:val="18"/>
                          <w:szCs w:val="18"/>
                        </w:rPr>
                        <w:t xml:space="preserve"> </w:t>
                      </w:r>
                      <w:proofErr w:type="gramStart"/>
                      <w:r w:rsidRPr="00556C6C">
                        <w:rPr>
                          <w:rFonts w:ascii="Arial" w:hAnsi="Arial" w:cs="Arial"/>
                          <w:i/>
                          <w:sz w:val="18"/>
                          <w:szCs w:val="18"/>
                        </w:rPr>
                        <w:t>brahman</w:t>
                      </w:r>
                      <w:proofErr w:type="gramEnd"/>
                      <w:r w:rsidRPr="00556C6C">
                        <w:rPr>
                          <w:rFonts w:ascii="Arial" w:hAnsi="Arial" w:cs="Arial"/>
                          <w:sz w:val="18"/>
                          <w:szCs w:val="18"/>
                        </w:rPr>
                        <w:t>.</w:t>
                      </w:r>
                    </w:p>
                  </w:txbxContent>
                </v:textbox>
                <w10:wrap type="square" anchorx="margin"/>
              </v:shape>
            </w:pict>
          </mc:Fallback>
        </mc:AlternateContent>
      </w:r>
    </w:p>
    <w:p w:rsidR="00556C6C" w:rsidRPr="008A0DFB" w:rsidRDefault="00556C6C" w:rsidP="00E1254A">
      <w:pPr>
        <w:rPr>
          <w:rFonts w:cs="Arial"/>
        </w:rPr>
      </w:pPr>
    </w:p>
    <w:p w:rsidR="00556C6C" w:rsidRPr="008A0DFB" w:rsidRDefault="00556C6C" w:rsidP="00E1254A">
      <w:pPr>
        <w:rPr>
          <w:rFonts w:cs="Arial"/>
        </w:rPr>
      </w:pPr>
    </w:p>
    <w:p w:rsidR="00B12C6D" w:rsidRPr="008A0DFB" w:rsidRDefault="00B12C6D" w:rsidP="00E1254A">
      <w:pPr>
        <w:rPr>
          <w:rFonts w:cs="Arial"/>
        </w:rPr>
      </w:pPr>
    </w:p>
    <w:p w:rsidR="00B12C6D" w:rsidRPr="008A0DFB" w:rsidRDefault="00295E24" w:rsidP="00E1254A">
      <w:pPr>
        <w:rPr>
          <w:rFonts w:cs="Arial"/>
        </w:rPr>
      </w:pPr>
      <w:r>
        <w:rPr>
          <w:rFonts w:cs="Arial"/>
        </w:rPr>
        <w:t xml:space="preserve">Having described the three main schools within Vedanta, there are </w:t>
      </w:r>
      <w:r w:rsidR="00FC419D">
        <w:rPr>
          <w:rFonts w:cs="Arial"/>
        </w:rPr>
        <w:t xml:space="preserve">still </w:t>
      </w:r>
      <w:r>
        <w:rPr>
          <w:rFonts w:cs="Arial"/>
        </w:rPr>
        <w:t xml:space="preserve">others with different viewpoints. Once such school that Levine (2018) describes is called </w:t>
      </w:r>
      <w:proofErr w:type="spellStart"/>
      <w:r>
        <w:rPr>
          <w:rFonts w:cs="Arial"/>
        </w:rPr>
        <w:t>Carvaka</w:t>
      </w:r>
      <w:proofErr w:type="spellEnd"/>
      <w:r>
        <w:rPr>
          <w:rFonts w:cs="Arial"/>
        </w:rPr>
        <w:t xml:space="preserve"> (5</w:t>
      </w:r>
      <w:r w:rsidRPr="00295E24">
        <w:rPr>
          <w:rFonts w:cs="Arial"/>
          <w:vertAlign w:val="superscript"/>
        </w:rPr>
        <w:t>th</w:t>
      </w:r>
      <w:r>
        <w:rPr>
          <w:rFonts w:cs="Arial"/>
        </w:rPr>
        <w:t xml:space="preserve"> and 6</w:t>
      </w:r>
      <w:r w:rsidRPr="00295E24">
        <w:rPr>
          <w:rFonts w:cs="Arial"/>
          <w:vertAlign w:val="superscript"/>
        </w:rPr>
        <w:t>th</w:t>
      </w:r>
      <w:r>
        <w:rPr>
          <w:rFonts w:cs="Arial"/>
        </w:rPr>
        <w:t xml:space="preserve"> Centuries BCE) </w:t>
      </w:r>
      <w:r w:rsidR="00823A52">
        <w:rPr>
          <w:rFonts w:cs="Arial"/>
        </w:rPr>
        <w:t>that rejected all oth</w:t>
      </w:r>
      <w:r w:rsidR="00772E6C">
        <w:rPr>
          <w:rFonts w:cs="Arial"/>
        </w:rPr>
        <w:t>er Vedanta schools. This school</w:t>
      </w:r>
      <w:r w:rsidR="00823A52">
        <w:rPr>
          <w:rFonts w:cs="Arial"/>
        </w:rPr>
        <w:t xml:space="preserve"> was fundamentally empiricist and “claimed that sense perception alone tells us what exists”.</w:t>
      </w:r>
      <w:r w:rsidR="00433F89">
        <w:rPr>
          <w:rFonts w:cs="Arial"/>
        </w:rPr>
        <w:t xml:space="preserve"> This school was “materialistic, hedonistic (pleasure alone is wo</w:t>
      </w:r>
      <w:r w:rsidR="00187098">
        <w:rPr>
          <w:rFonts w:cs="Arial"/>
        </w:rPr>
        <w:t xml:space="preserve">rth pursuing) and naturalistic” and therefore denied any existence of the soul or </w:t>
      </w:r>
      <w:r w:rsidR="00187098" w:rsidRPr="0044226E">
        <w:rPr>
          <w:rFonts w:cs="Arial"/>
          <w:i/>
        </w:rPr>
        <w:t>atman</w:t>
      </w:r>
      <w:r w:rsidR="00732090">
        <w:rPr>
          <w:rFonts w:cs="Arial"/>
        </w:rPr>
        <w:t xml:space="preserve"> </w:t>
      </w:r>
      <w:r w:rsidR="00732090">
        <w:rPr>
          <w:rFonts w:cs="Arial"/>
        </w:rPr>
        <w:lastRenderedPageBreak/>
        <w:t>and</w:t>
      </w:r>
      <w:r w:rsidR="0044226E">
        <w:rPr>
          <w:rFonts w:cs="Arial"/>
        </w:rPr>
        <w:t xml:space="preserve"> therefore no</w:t>
      </w:r>
      <w:r w:rsidR="00772E6C">
        <w:rPr>
          <w:rFonts w:cs="Arial"/>
        </w:rPr>
        <w:t>t</w:t>
      </w:r>
      <w:r w:rsidR="0044226E">
        <w:rPr>
          <w:rFonts w:cs="Arial"/>
        </w:rPr>
        <w:t xml:space="preserve"> identification with </w:t>
      </w:r>
      <w:proofErr w:type="gramStart"/>
      <w:r w:rsidR="0044226E" w:rsidRPr="00772E6C">
        <w:rPr>
          <w:rFonts w:cs="Arial"/>
          <w:i/>
        </w:rPr>
        <w:t>brahman</w:t>
      </w:r>
      <w:proofErr w:type="gramEnd"/>
      <w:r w:rsidR="0044226E">
        <w:rPr>
          <w:rFonts w:cs="Arial"/>
        </w:rPr>
        <w:t xml:space="preserve">. </w:t>
      </w:r>
      <w:r w:rsidR="00732090">
        <w:rPr>
          <w:rFonts w:cs="Arial"/>
        </w:rPr>
        <w:t>The school denied rebirth, the afterlife and karma and believed all human beings were made up of the element</w:t>
      </w:r>
      <w:r w:rsidR="001025B1">
        <w:rPr>
          <w:rFonts w:cs="Arial"/>
        </w:rPr>
        <w:t>s</w:t>
      </w:r>
      <w:r w:rsidR="00732090">
        <w:rPr>
          <w:rFonts w:cs="Arial"/>
        </w:rPr>
        <w:t>, earth, water, fire and air.</w:t>
      </w:r>
    </w:p>
    <w:p w:rsidR="005A6E58" w:rsidRPr="008A0DFB" w:rsidRDefault="005A6E58">
      <w:pPr>
        <w:rPr>
          <w:rFonts w:cs="Arial"/>
          <w:b/>
        </w:rPr>
      </w:pPr>
    </w:p>
    <w:p w:rsidR="00E1254A" w:rsidRPr="008A0DFB" w:rsidRDefault="00E1254A" w:rsidP="00E1254A">
      <w:pPr>
        <w:rPr>
          <w:rFonts w:cs="Arial"/>
          <w:b/>
        </w:rPr>
      </w:pPr>
      <w:r w:rsidRPr="008A0DFB">
        <w:rPr>
          <w:rFonts w:cs="Arial"/>
          <w:b/>
        </w:rPr>
        <w:t xml:space="preserve">Section 3: </w:t>
      </w:r>
    </w:p>
    <w:p w:rsidR="00E84C66" w:rsidRDefault="00E84C66" w:rsidP="00E1254A">
      <w:pPr>
        <w:rPr>
          <w:rFonts w:cs="Arial"/>
        </w:rPr>
      </w:pPr>
      <w:r w:rsidRPr="008A0DFB">
        <w:rPr>
          <w:rFonts w:cs="Arial"/>
        </w:rPr>
        <w:t xml:space="preserve">Having had some previous introductory knowledge of Vedanta, </w:t>
      </w:r>
      <w:r w:rsidRPr="00D3732B">
        <w:rPr>
          <w:rFonts w:cs="Arial"/>
          <w:i/>
        </w:rPr>
        <w:t>atman</w:t>
      </w:r>
      <w:r w:rsidRPr="008A0DFB">
        <w:rPr>
          <w:rFonts w:cs="Arial"/>
        </w:rPr>
        <w:t xml:space="preserve"> and </w:t>
      </w:r>
      <w:proofErr w:type="gramStart"/>
      <w:r w:rsidRPr="00D3732B">
        <w:rPr>
          <w:rFonts w:cs="Arial"/>
          <w:i/>
        </w:rPr>
        <w:t>brahman</w:t>
      </w:r>
      <w:proofErr w:type="gramEnd"/>
      <w:r w:rsidRPr="008A0DFB">
        <w:rPr>
          <w:rFonts w:cs="Arial"/>
        </w:rPr>
        <w:t xml:space="preserve"> whilst studying with the British Wheel of Yoga for a Teaching Diploma, I have continued to have an interest in Vedanta philosophy. </w:t>
      </w:r>
      <w:r w:rsidR="007D1DB1" w:rsidRPr="008A0DFB">
        <w:rPr>
          <w:rFonts w:cs="Arial"/>
        </w:rPr>
        <w:t>Having read many texts within this area, including the Upanishads and Patanjali’s sutras it is from an understanding of these texts that I can find resonance with all three schools mentioned in section 1 and 2. However, as I can understand Ramanuja and Madhva</w:t>
      </w:r>
      <w:r w:rsidR="00D3732B">
        <w:rPr>
          <w:rFonts w:cs="Arial"/>
        </w:rPr>
        <w:t xml:space="preserve">charya </w:t>
      </w:r>
      <w:r w:rsidR="007D1DB1" w:rsidRPr="008A0DFB">
        <w:rPr>
          <w:rFonts w:cs="Arial"/>
        </w:rPr>
        <w:t xml:space="preserve">it is with Shankaracharya that I have a deeper understanding through meditation and the path of knowledge. As a lifelong learner, my nature is always one of enquiry and questioning. The path of </w:t>
      </w:r>
      <w:proofErr w:type="spellStart"/>
      <w:r w:rsidR="007D1DB1" w:rsidRPr="008A0DFB">
        <w:rPr>
          <w:rFonts w:cs="Arial"/>
        </w:rPr>
        <w:t>Jnana</w:t>
      </w:r>
      <w:proofErr w:type="spellEnd"/>
      <w:r w:rsidR="007D1DB1" w:rsidRPr="008A0DFB">
        <w:rPr>
          <w:rFonts w:cs="Arial"/>
        </w:rPr>
        <w:t xml:space="preserve"> Yoga </w:t>
      </w:r>
      <w:r w:rsidR="002F0F02">
        <w:rPr>
          <w:rFonts w:cs="Arial"/>
        </w:rPr>
        <w:t>is appealing to my nature</w:t>
      </w:r>
      <w:r w:rsidR="00675E57">
        <w:rPr>
          <w:rFonts w:cs="Arial"/>
        </w:rPr>
        <w:t>.</w:t>
      </w:r>
      <w:r w:rsidR="00A34433">
        <w:rPr>
          <w:rFonts w:cs="Arial"/>
        </w:rPr>
        <w:t xml:space="preserve"> I have been a meditator for many years within many different traditions and paths until I found my own path which I now follow. It is with some experiences that I have met glimpses of Shankaracharya’s philosophy however</w:t>
      </w:r>
      <w:r w:rsidR="00320774">
        <w:rPr>
          <w:rFonts w:cs="Arial"/>
        </w:rPr>
        <w:t xml:space="preserve"> it is my day to day experience</w:t>
      </w:r>
      <w:r w:rsidR="00A34433">
        <w:rPr>
          <w:rFonts w:cs="Arial"/>
        </w:rPr>
        <w:t xml:space="preserve"> that resonate with Ramanuja and Madhvacharya. At the end of Section 1 I posed a question regarding Shankaracharya’s philosophy. If his school of thought was noticing how </w:t>
      </w:r>
      <w:r w:rsidR="00A34433" w:rsidRPr="00CC6897">
        <w:rPr>
          <w:rFonts w:cs="Arial"/>
          <w:i/>
        </w:rPr>
        <w:t>atman</w:t>
      </w:r>
      <w:r w:rsidR="00A34433">
        <w:rPr>
          <w:rFonts w:cs="Arial"/>
        </w:rPr>
        <w:t xml:space="preserve"> and </w:t>
      </w:r>
      <w:proofErr w:type="gramStart"/>
      <w:r w:rsidR="00A34433" w:rsidRPr="00CC6897">
        <w:rPr>
          <w:rFonts w:cs="Arial"/>
          <w:i/>
        </w:rPr>
        <w:t>brahman</w:t>
      </w:r>
      <w:proofErr w:type="gramEnd"/>
      <w:r w:rsidR="00A34433">
        <w:rPr>
          <w:rFonts w:cs="Arial"/>
        </w:rPr>
        <w:t xml:space="preserve"> are one universal consciousness that needed a path to obtain this </w:t>
      </w:r>
      <w:r w:rsidR="00974DC2">
        <w:rPr>
          <w:rFonts w:cs="Arial"/>
        </w:rPr>
        <w:t xml:space="preserve">union then </w:t>
      </w:r>
      <w:r w:rsidR="00A34433">
        <w:rPr>
          <w:rFonts w:cs="Arial"/>
        </w:rPr>
        <w:t>wouldn’t that suggest that the experiences</w:t>
      </w:r>
      <w:r w:rsidR="00974DC2">
        <w:rPr>
          <w:rFonts w:cs="Arial"/>
        </w:rPr>
        <w:t>/entities</w:t>
      </w:r>
      <w:r w:rsidR="00A34433">
        <w:rPr>
          <w:rFonts w:cs="Arial"/>
        </w:rPr>
        <w:t xml:space="preserve"> are separate, otherwise no path is required and therefore no discussion of separation</w:t>
      </w:r>
      <w:r w:rsidR="000D26B7">
        <w:rPr>
          <w:rFonts w:cs="Arial"/>
        </w:rPr>
        <w:t xml:space="preserve"> or union</w:t>
      </w:r>
      <w:r w:rsidR="00A34433">
        <w:rPr>
          <w:rFonts w:cs="Arial"/>
        </w:rPr>
        <w:t xml:space="preserve">. I do agree with his concept that we can strive for this union and therefore that is why a path is required. </w:t>
      </w:r>
      <w:r w:rsidR="00643BB7">
        <w:rPr>
          <w:rFonts w:cs="Arial"/>
        </w:rPr>
        <w:t>I suppose this is the soul’s life work</w:t>
      </w:r>
      <w:r w:rsidR="00A34433">
        <w:rPr>
          <w:rFonts w:cs="Arial"/>
        </w:rPr>
        <w:t>.</w:t>
      </w:r>
    </w:p>
    <w:p w:rsidR="009C443E" w:rsidRPr="008A0DFB" w:rsidRDefault="00675E57" w:rsidP="00E1254A">
      <w:pPr>
        <w:rPr>
          <w:rFonts w:cs="Arial"/>
        </w:rPr>
      </w:pPr>
      <w:r>
        <w:rPr>
          <w:rFonts w:cs="Arial"/>
        </w:rPr>
        <w:t>I</w:t>
      </w:r>
      <w:r w:rsidR="008B78FD">
        <w:rPr>
          <w:rFonts w:cs="Arial"/>
        </w:rPr>
        <w:t xml:space="preserve">t is worthy to note </w:t>
      </w:r>
      <w:r>
        <w:rPr>
          <w:rFonts w:cs="Arial"/>
        </w:rPr>
        <w:t xml:space="preserve">at this point, </w:t>
      </w:r>
      <w:r w:rsidR="008B78FD">
        <w:rPr>
          <w:rFonts w:cs="Arial"/>
        </w:rPr>
        <w:t>t</w:t>
      </w:r>
      <w:r w:rsidR="00204134">
        <w:rPr>
          <w:rFonts w:cs="Arial"/>
        </w:rPr>
        <w:t xml:space="preserve">he transmigration process </w:t>
      </w:r>
      <w:r>
        <w:rPr>
          <w:rFonts w:cs="Arial"/>
        </w:rPr>
        <w:t xml:space="preserve">as it </w:t>
      </w:r>
      <w:r w:rsidR="00204134">
        <w:rPr>
          <w:rFonts w:cs="Arial"/>
        </w:rPr>
        <w:t xml:space="preserve">appears in both </w:t>
      </w:r>
      <w:proofErr w:type="spellStart"/>
      <w:r w:rsidR="00204134">
        <w:rPr>
          <w:rFonts w:cs="Arial"/>
        </w:rPr>
        <w:t>Chandogya</w:t>
      </w:r>
      <w:proofErr w:type="spellEnd"/>
      <w:r w:rsidR="00204134">
        <w:rPr>
          <w:rFonts w:cs="Arial"/>
        </w:rPr>
        <w:t xml:space="preserve"> Upanishad and the </w:t>
      </w:r>
      <w:r w:rsidR="008B78FD">
        <w:rPr>
          <w:rFonts w:cs="Arial"/>
        </w:rPr>
        <w:t>Brhadaranyaka Upanis</w:t>
      </w:r>
      <w:r w:rsidR="00B07E1D">
        <w:rPr>
          <w:rFonts w:cs="Arial"/>
        </w:rPr>
        <w:t xml:space="preserve">had as well as other literature as it describes the ultimate </w:t>
      </w:r>
      <w:proofErr w:type="gramStart"/>
      <w:r w:rsidR="00B07E1D">
        <w:rPr>
          <w:rFonts w:cs="Arial"/>
        </w:rPr>
        <w:t>transition</w:t>
      </w:r>
      <w:proofErr w:type="gramEnd"/>
      <w:r w:rsidR="00B07E1D">
        <w:rPr>
          <w:rFonts w:cs="Arial"/>
        </w:rPr>
        <w:t xml:space="preserve"> of life. Black (2018) states that the “knowledge of the five fires” describe “life as part of a cycle of </w:t>
      </w:r>
      <w:r w:rsidR="00282C1B">
        <w:rPr>
          <w:rFonts w:cs="Arial"/>
        </w:rPr>
        <w:t>regeneration, whereby the essence of life takes on different forms as it passes through different levels of existence”</w:t>
      </w:r>
      <w:r w:rsidR="00CE0EBF">
        <w:rPr>
          <w:rFonts w:cs="Arial"/>
        </w:rPr>
        <w:t>. These five fires are (1) w</w:t>
      </w:r>
      <w:r w:rsidR="00207C37">
        <w:rPr>
          <w:rFonts w:cs="Arial"/>
        </w:rPr>
        <w:t>hen cremation occurs humans travel in the form of</w:t>
      </w:r>
      <w:r w:rsidR="00CE0EBF">
        <w:rPr>
          <w:rFonts w:cs="Arial"/>
        </w:rPr>
        <w:t xml:space="preserve"> smoke to the other world. (2) W</w:t>
      </w:r>
      <w:r w:rsidR="00207C37">
        <w:rPr>
          <w:rFonts w:cs="Arial"/>
        </w:rPr>
        <w:t>hen humans become soma they enter a rain cloud to become rain. (3) As rain they return to earth to become food. (4) As food they enter man where they become semen and finally (5) where semen enters a woman and becomes an embryo.</w:t>
      </w:r>
      <w:r w:rsidR="00C7171C">
        <w:rPr>
          <w:rFonts w:cs="Arial"/>
        </w:rPr>
        <w:t xml:space="preserve"> Black (2018) states “those who know the teaching” follow the paths of the gods and enter </w:t>
      </w:r>
      <w:proofErr w:type="spellStart"/>
      <w:r w:rsidR="00C7171C" w:rsidRPr="00CE0EBF">
        <w:rPr>
          <w:rFonts w:cs="Arial"/>
          <w:i/>
        </w:rPr>
        <w:t>braham</w:t>
      </w:r>
      <w:proofErr w:type="spellEnd"/>
      <w:r w:rsidR="00C7171C">
        <w:rPr>
          <w:rFonts w:cs="Arial"/>
        </w:rPr>
        <w:t>. However, it is said those who do not know will follow “the path of the ancestors and continue to be reborn”.</w:t>
      </w:r>
      <w:r w:rsidR="000E4A3F">
        <w:rPr>
          <w:rFonts w:cs="Arial"/>
        </w:rPr>
        <w:t xml:space="preserve"> Black (2018) also states that “knowledge of </w:t>
      </w:r>
      <w:r w:rsidR="000E4A3F" w:rsidRPr="00904E74">
        <w:rPr>
          <w:rFonts w:cs="Arial"/>
          <w:i/>
        </w:rPr>
        <w:t>atman</w:t>
      </w:r>
      <w:r w:rsidR="000E4A3F">
        <w:rPr>
          <w:rFonts w:cs="Arial"/>
        </w:rPr>
        <w:t xml:space="preserve"> leads to immortality and freedom from death”.</w:t>
      </w:r>
    </w:p>
    <w:p w:rsidR="00D032D0" w:rsidRDefault="00EA3539" w:rsidP="00675E57">
      <w:pPr>
        <w:rPr>
          <w:rFonts w:cs="Arial"/>
        </w:rPr>
      </w:pPr>
      <w:r>
        <w:rPr>
          <w:rFonts w:cs="Arial"/>
        </w:rPr>
        <w:t>Black (2018) carries on to say that within the early Upanishads there are no passages articulating methods of practice however through the developments of yoga and meditation practices in later texts “introspection begins to be formalized as a philosophical mode of enquiry”.</w:t>
      </w:r>
      <w:r w:rsidR="003E4AB3">
        <w:rPr>
          <w:rFonts w:cs="Arial"/>
        </w:rPr>
        <w:t xml:space="preserve"> </w:t>
      </w:r>
      <w:r w:rsidR="00316128">
        <w:rPr>
          <w:rFonts w:cs="Arial"/>
        </w:rPr>
        <w:t xml:space="preserve">It is </w:t>
      </w:r>
      <w:r w:rsidR="00D032D0">
        <w:rPr>
          <w:rFonts w:cs="Arial"/>
        </w:rPr>
        <w:t xml:space="preserve">Bartley (2015) </w:t>
      </w:r>
      <w:r w:rsidR="00316128">
        <w:rPr>
          <w:rFonts w:cs="Arial"/>
        </w:rPr>
        <w:t xml:space="preserve">who </w:t>
      </w:r>
      <w:r w:rsidR="00D032D0">
        <w:rPr>
          <w:rFonts w:cs="Arial"/>
        </w:rPr>
        <w:t xml:space="preserve">quotes from the Katha Upanishads </w:t>
      </w:r>
      <w:r w:rsidR="005E7D93">
        <w:rPr>
          <w:rFonts w:cs="Arial"/>
        </w:rPr>
        <w:t>the essence of a fully enlightened being, he states:</w:t>
      </w:r>
    </w:p>
    <w:p w:rsidR="00D032D0" w:rsidRDefault="00D032D0" w:rsidP="00711B2A">
      <w:pPr>
        <w:ind w:left="720"/>
        <w:rPr>
          <w:rFonts w:cs="Arial"/>
        </w:rPr>
      </w:pPr>
      <w:r>
        <w:rPr>
          <w:rFonts w:cs="Arial"/>
        </w:rPr>
        <w:t>“</w:t>
      </w:r>
      <w:r w:rsidR="006D551F">
        <w:rPr>
          <w:rFonts w:cs="Arial"/>
        </w:rPr>
        <w:t xml:space="preserve">He who has wisdom as his charioteer and his mind as the reins reaches the journey’s end – the place of </w:t>
      </w:r>
      <w:proofErr w:type="spellStart"/>
      <w:r w:rsidR="006D551F">
        <w:rPr>
          <w:rFonts w:cs="Arial"/>
        </w:rPr>
        <w:t>Visnu</w:t>
      </w:r>
      <w:proofErr w:type="spellEnd"/>
      <w:r>
        <w:rPr>
          <w:rFonts w:cs="Arial"/>
        </w:rPr>
        <w:t>”.</w:t>
      </w:r>
    </w:p>
    <w:p w:rsidR="00675E57" w:rsidRPr="008A0DFB" w:rsidRDefault="00675E57" w:rsidP="00675E57">
      <w:pPr>
        <w:rPr>
          <w:rFonts w:cs="Arial"/>
        </w:rPr>
      </w:pPr>
      <w:r w:rsidRPr="008A0DFB">
        <w:rPr>
          <w:rFonts w:cs="Arial"/>
        </w:rPr>
        <w:t xml:space="preserve">Having read a little from Western philosophers </w:t>
      </w:r>
      <w:r>
        <w:rPr>
          <w:rFonts w:cs="Arial"/>
        </w:rPr>
        <w:t xml:space="preserve">to date, </w:t>
      </w:r>
      <w:r w:rsidRPr="008A0DFB">
        <w:rPr>
          <w:rFonts w:cs="Arial"/>
        </w:rPr>
        <w:t>there could be seen a similarity between the Dutch Jewish philosopher Baruch Spinoza. It could be said that had he been a Hindu he perhaps would have created the last</w:t>
      </w:r>
      <w:r>
        <w:rPr>
          <w:rFonts w:cs="Arial"/>
        </w:rPr>
        <w:t xml:space="preserve"> part of the Vedanta philosophy.</w:t>
      </w:r>
    </w:p>
    <w:p w:rsidR="005A6E58" w:rsidRPr="008A0DFB" w:rsidRDefault="005A6E58">
      <w:pPr>
        <w:rPr>
          <w:rFonts w:cs="Arial"/>
          <w:b/>
        </w:rPr>
      </w:pPr>
    </w:p>
    <w:p w:rsidR="00B23C0A" w:rsidRDefault="00B23C0A">
      <w:pPr>
        <w:rPr>
          <w:rFonts w:cs="Arial"/>
          <w:b/>
        </w:rPr>
      </w:pPr>
      <w:r>
        <w:rPr>
          <w:rFonts w:cs="Arial"/>
          <w:b/>
        </w:rPr>
        <w:br w:type="page"/>
      </w:r>
    </w:p>
    <w:p w:rsidR="00E1254A" w:rsidRPr="008A0DFB" w:rsidRDefault="00E1254A" w:rsidP="00E1254A">
      <w:pPr>
        <w:rPr>
          <w:rFonts w:cs="Arial"/>
          <w:b/>
        </w:rPr>
      </w:pPr>
      <w:r w:rsidRPr="008A0DFB">
        <w:rPr>
          <w:rFonts w:cs="Arial"/>
          <w:b/>
        </w:rPr>
        <w:lastRenderedPageBreak/>
        <w:t>Conclusion:</w:t>
      </w:r>
    </w:p>
    <w:p w:rsidR="00030611" w:rsidRDefault="00DC12B5" w:rsidP="00FF3362">
      <w:pPr>
        <w:rPr>
          <w:rFonts w:cs="Arial"/>
        </w:rPr>
      </w:pPr>
      <w:r w:rsidRPr="008A0DFB">
        <w:rPr>
          <w:rFonts w:cs="Arial"/>
        </w:rPr>
        <w:t xml:space="preserve">In conclusion, </w:t>
      </w:r>
      <w:r w:rsidR="00161411" w:rsidRPr="008A0DFB">
        <w:rPr>
          <w:rFonts w:cs="Arial"/>
        </w:rPr>
        <w:t xml:space="preserve">Capra (1982) </w:t>
      </w:r>
      <w:r w:rsidR="00FF3362">
        <w:rPr>
          <w:rFonts w:cs="Arial"/>
        </w:rPr>
        <w:t xml:space="preserve">describes how spiritual traditions differ in many details but essentially their view of the world is the same. </w:t>
      </w:r>
      <w:r w:rsidR="00CE5805">
        <w:rPr>
          <w:rFonts w:cs="Arial"/>
        </w:rPr>
        <w:t>He states:</w:t>
      </w:r>
    </w:p>
    <w:p w:rsidR="00CE5805" w:rsidRDefault="00CE5805" w:rsidP="00CE5805">
      <w:pPr>
        <w:ind w:left="720"/>
        <w:rPr>
          <w:rFonts w:cs="Arial"/>
        </w:rPr>
      </w:pPr>
      <w:r>
        <w:rPr>
          <w:rFonts w:cs="Arial"/>
        </w:rPr>
        <w:t>“… one could almost say the essence of it (the world) – is the awareness of the unity and mutual interrelation of all things and events, the experience of all phenomena in the world as manifestations of a basic oneness. All things are seen as interdependent and inseparable parts of this cosmic whole; as different manifestations of the same ultimate reality”.</w:t>
      </w:r>
    </w:p>
    <w:p w:rsidR="00CE5805" w:rsidRDefault="00A46F20" w:rsidP="00FF3362">
      <w:pPr>
        <w:rPr>
          <w:rFonts w:cs="Arial"/>
        </w:rPr>
      </w:pPr>
      <w:r>
        <w:rPr>
          <w:rFonts w:cs="Arial"/>
        </w:rPr>
        <w:t xml:space="preserve">This essay addressed the major schools in Vedanta and how they had conflicting views of the nature and relationship of the Self </w:t>
      </w:r>
      <w:r w:rsidR="00320703">
        <w:rPr>
          <w:rFonts w:cs="Arial"/>
        </w:rPr>
        <w:t>(</w:t>
      </w:r>
      <w:r w:rsidR="00320703" w:rsidRPr="00320703">
        <w:rPr>
          <w:rFonts w:cs="Arial"/>
          <w:i/>
        </w:rPr>
        <w:t>atman</w:t>
      </w:r>
      <w:r w:rsidR="00320703">
        <w:rPr>
          <w:rFonts w:cs="Arial"/>
        </w:rPr>
        <w:t xml:space="preserve">) </w:t>
      </w:r>
      <w:r>
        <w:rPr>
          <w:rFonts w:cs="Arial"/>
        </w:rPr>
        <w:t>and the Absolute</w:t>
      </w:r>
      <w:r w:rsidR="00320703">
        <w:rPr>
          <w:rFonts w:cs="Arial"/>
        </w:rPr>
        <w:t xml:space="preserve"> (</w:t>
      </w:r>
      <w:proofErr w:type="gramStart"/>
      <w:r w:rsidR="00320703" w:rsidRPr="002F451C">
        <w:rPr>
          <w:rFonts w:cs="Arial"/>
          <w:i/>
        </w:rPr>
        <w:t>brahman</w:t>
      </w:r>
      <w:proofErr w:type="gramEnd"/>
      <w:r w:rsidR="00320703">
        <w:rPr>
          <w:rFonts w:cs="Arial"/>
        </w:rPr>
        <w:t>)</w:t>
      </w:r>
      <w:r>
        <w:rPr>
          <w:rFonts w:cs="Arial"/>
        </w:rPr>
        <w:t xml:space="preserve">. Eastern traditions refer to this Absolute, ultimate, invisible reality which manifests itself in all things and of which all things are a part of. </w:t>
      </w:r>
      <w:r w:rsidRPr="00B23C0A">
        <w:rPr>
          <w:rFonts w:cs="Arial"/>
          <w:i/>
        </w:rPr>
        <w:t>Brahman</w:t>
      </w:r>
      <w:r>
        <w:rPr>
          <w:rFonts w:cs="Arial"/>
        </w:rPr>
        <w:t xml:space="preserve"> in Hinduism, </w:t>
      </w:r>
      <w:proofErr w:type="spellStart"/>
      <w:r w:rsidRPr="00C34F25">
        <w:rPr>
          <w:rFonts w:cs="Arial"/>
          <w:i/>
        </w:rPr>
        <w:t>Dharmakaya</w:t>
      </w:r>
      <w:proofErr w:type="spellEnd"/>
      <w:r>
        <w:rPr>
          <w:rFonts w:cs="Arial"/>
        </w:rPr>
        <w:t xml:space="preserve"> in Buddhism, </w:t>
      </w:r>
      <w:r w:rsidRPr="00C34F25">
        <w:rPr>
          <w:rFonts w:cs="Arial"/>
          <w:i/>
        </w:rPr>
        <w:t>Tao</w:t>
      </w:r>
      <w:r>
        <w:rPr>
          <w:rFonts w:cs="Arial"/>
        </w:rPr>
        <w:t xml:space="preserve"> in Taoism. </w:t>
      </w:r>
    </w:p>
    <w:p w:rsidR="00A810A9" w:rsidRDefault="00A810A9" w:rsidP="00FF3362">
      <w:pPr>
        <w:rPr>
          <w:rFonts w:cs="Arial"/>
        </w:rPr>
      </w:pPr>
      <w:r>
        <w:rPr>
          <w:rFonts w:cs="Arial"/>
        </w:rPr>
        <w:t>To us as individuals</w:t>
      </w:r>
      <w:r w:rsidR="00F436FD">
        <w:rPr>
          <w:rFonts w:cs="Arial"/>
        </w:rPr>
        <w:t>, as a whole</w:t>
      </w:r>
      <w:r>
        <w:rPr>
          <w:rFonts w:cs="Arial"/>
        </w:rPr>
        <w:t xml:space="preserve">, we are not aware of this unity and see everything as separate. It makes it easier in our day to day lives I’m sure. Hindus and Buddhists tell us that our concepts of separateness is based on illusion which is based on </w:t>
      </w:r>
      <w:r w:rsidR="003A5009">
        <w:rPr>
          <w:rFonts w:cs="Arial"/>
        </w:rPr>
        <w:t xml:space="preserve">ignorance. Capra (1982) states that the aim of Eastern traditions is “to readjust the mind by centering and quietening it through meditation”. The Sanskrit word for meditation is </w:t>
      </w:r>
      <w:proofErr w:type="spellStart"/>
      <w:r w:rsidR="000B7E19">
        <w:rPr>
          <w:rFonts w:cs="Arial"/>
          <w:i/>
        </w:rPr>
        <w:t>s</w:t>
      </w:r>
      <w:r w:rsidR="003A5009" w:rsidRPr="000B7E19">
        <w:rPr>
          <w:rFonts w:cs="Arial"/>
          <w:i/>
        </w:rPr>
        <w:t>amadhi</w:t>
      </w:r>
      <w:proofErr w:type="spellEnd"/>
      <w:r w:rsidR="003A5009">
        <w:rPr>
          <w:rFonts w:cs="Arial"/>
        </w:rPr>
        <w:t xml:space="preserve"> and means “mental equilibrium”. </w:t>
      </w:r>
      <w:r w:rsidR="00B2461B">
        <w:rPr>
          <w:rFonts w:cs="Arial"/>
        </w:rPr>
        <w:t xml:space="preserve">This is the state of the mind in which the unity of the universe </w:t>
      </w:r>
      <w:r w:rsidR="00A839C6">
        <w:rPr>
          <w:rFonts w:cs="Arial"/>
        </w:rPr>
        <w:t>also experiences</w:t>
      </w:r>
      <w:r w:rsidR="00B2461B">
        <w:rPr>
          <w:rFonts w:cs="Arial"/>
        </w:rPr>
        <w:t>.</w:t>
      </w:r>
      <w:r w:rsidR="00CE5330">
        <w:rPr>
          <w:rFonts w:cs="Arial"/>
        </w:rPr>
        <w:t xml:space="preserve"> The following quote from Capra (1982) I feel concludes this essay </w:t>
      </w:r>
      <w:r w:rsidR="00226B04">
        <w:rPr>
          <w:rFonts w:cs="Arial"/>
        </w:rPr>
        <w:t xml:space="preserve">stating that all is one </w:t>
      </w:r>
      <w:r w:rsidR="00CE5330">
        <w:rPr>
          <w:rFonts w:cs="Arial"/>
        </w:rPr>
        <w:t xml:space="preserve">and </w:t>
      </w:r>
      <w:r w:rsidR="00226B04">
        <w:rPr>
          <w:rFonts w:cs="Arial"/>
        </w:rPr>
        <w:t xml:space="preserve">that </w:t>
      </w:r>
      <w:r w:rsidR="00CE5330">
        <w:rPr>
          <w:rFonts w:cs="Arial"/>
        </w:rPr>
        <w:t>both science and nature show the same results:</w:t>
      </w:r>
    </w:p>
    <w:p w:rsidR="00CE5330" w:rsidRDefault="00CE5330" w:rsidP="00CE5330">
      <w:pPr>
        <w:ind w:left="720"/>
        <w:rPr>
          <w:rFonts w:cs="Arial"/>
        </w:rPr>
      </w:pPr>
      <w:r>
        <w:rPr>
          <w:rFonts w:cs="Arial"/>
        </w:rPr>
        <w:t xml:space="preserve">“The basic oneness of the universe is not only the central characteristic of the mystical experience, but it is also one of the most important elevations of modern physics. It becomes apparent </w:t>
      </w:r>
      <w:r w:rsidR="00DE7308">
        <w:rPr>
          <w:rFonts w:cs="Arial"/>
        </w:rPr>
        <w:t xml:space="preserve">at the atomic level and manifests itself more and more as one penetrates deeper into matter, down into the realm of subatomic particles. The unity of all things and events will be a recurring theme throughout our comparison of modern physics and Eastern philosophy. … </w:t>
      </w:r>
      <w:r w:rsidR="00F436FD">
        <w:rPr>
          <w:rFonts w:cs="Arial"/>
        </w:rPr>
        <w:t>We</w:t>
      </w:r>
      <w:r w:rsidR="00DE7308">
        <w:rPr>
          <w:rFonts w:cs="Arial"/>
        </w:rPr>
        <w:t xml:space="preserve"> shall see that they express again and again, in different ways, the same insight – that the constituents of matter and the basic phenomena involving them are all interconnected, interrelated and interdependent; that they cannot be understood as isolated entities, but only as integrated parts of the whole”.</w:t>
      </w:r>
    </w:p>
    <w:p w:rsidR="00DE7308" w:rsidRPr="008A0DFB" w:rsidRDefault="00226B04" w:rsidP="00226B04">
      <w:pPr>
        <w:rPr>
          <w:rFonts w:cs="Arial"/>
        </w:rPr>
      </w:pPr>
      <w:r>
        <w:rPr>
          <w:rFonts w:cs="Arial"/>
        </w:rPr>
        <w:t>I am not a physicist but I do enjoy learning and linking physics to my own personal knowledge and when I read the similarities between science and metaphysics I smile as I know there are many people who need this justification. For me however, I don’t know why, but there is already innate knowing of such things.</w:t>
      </w:r>
    </w:p>
    <w:p w:rsidR="00161411" w:rsidRPr="008A0DFB" w:rsidRDefault="008701E0" w:rsidP="00E1254A">
      <w:pPr>
        <w:rPr>
          <w:rFonts w:cs="Arial"/>
        </w:rPr>
      </w:pPr>
      <w:r>
        <w:rPr>
          <w:rFonts w:cs="Arial"/>
        </w:rPr>
        <w:t xml:space="preserve">It is </w:t>
      </w:r>
      <w:proofErr w:type="spellStart"/>
      <w:r>
        <w:rPr>
          <w:rFonts w:cs="Arial"/>
        </w:rPr>
        <w:t>Hirst</w:t>
      </w:r>
      <w:proofErr w:type="spellEnd"/>
      <w:r>
        <w:rPr>
          <w:rFonts w:cs="Arial"/>
        </w:rPr>
        <w:t xml:space="preserve"> (2018) who speaks about sharpening the mind through meditation with her description from the </w:t>
      </w:r>
      <w:proofErr w:type="spellStart"/>
      <w:r>
        <w:rPr>
          <w:rFonts w:cs="Arial"/>
        </w:rPr>
        <w:t>Mundaka</w:t>
      </w:r>
      <w:proofErr w:type="spellEnd"/>
      <w:r>
        <w:rPr>
          <w:rFonts w:cs="Arial"/>
        </w:rPr>
        <w:t xml:space="preserve"> Upanishad</w:t>
      </w:r>
      <w:r w:rsidR="003E3138">
        <w:rPr>
          <w:rFonts w:cs="Arial"/>
        </w:rPr>
        <w:t xml:space="preserve"> “… the </w:t>
      </w:r>
      <w:r w:rsidR="003E3138" w:rsidRPr="00D60FA5">
        <w:rPr>
          <w:rFonts w:cs="Arial"/>
          <w:i/>
        </w:rPr>
        <w:t>atman</w:t>
      </w:r>
      <w:r w:rsidR="003E3138">
        <w:rPr>
          <w:rFonts w:cs="Arial"/>
        </w:rPr>
        <w:t xml:space="preserve"> with an arrow and </w:t>
      </w:r>
      <w:proofErr w:type="spellStart"/>
      <w:r w:rsidR="003E3138" w:rsidRPr="00D60FA5">
        <w:rPr>
          <w:rFonts w:cs="Arial"/>
          <w:i/>
        </w:rPr>
        <w:t>braham</w:t>
      </w:r>
      <w:proofErr w:type="spellEnd"/>
      <w:r w:rsidR="003E3138">
        <w:rPr>
          <w:rFonts w:cs="Arial"/>
        </w:rPr>
        <w:t xml:space="preserve"> with the target to be struck. So it appears that the individual self, sharpened with meditation, is to be drawn back ready to fire “with the mind fixed on the nature of that,” i.e. </w:t>
      </w:r>
      <w:proofErr w:type="spellStart"/>
      <w:r w:rsidR="003E3138" w:rsidRPr="00D60FA5">
        <w:rPr>
          <w:rFonts w:cs="Arial"/>
          <w:i/>
        </w:rPr>
        <w:t>braham</w:t>
      </w:r>
      <w:proofErr w:type="spellEnd"/>
      <w:r w:rsidR="003E3138">
        <w:rPr>
          <w:rFonts w:cs="Arial"/>
        </w:rPr>
        <w:t>”.</w:t>
      </w:r>
    </w:p>
    <w:p w:rsidR="00C773E2" w:rsidRPr="008A0DFB" w:rsidRDefault="00C773E2">
      <w:pPr>
        <w:rPr>
          <w:rFonts w:cs="Arial"/>
          <w:b/>
        </w:rPr>
      </w:pPr>
      <w:r w:rsidRPr="008A0DFB">
        <w:rPr>
          <w:rFonts w:cs="Arial"/>
          <w:b/>
        </w:rPr>
        <w:br w:type="page"/>
      </w:r>
    </w:p>
    <w:p w:rsidR="00E1254A" w:rsidRPr="008A0DFB" w:rsidRDefault="00E1254A" w:rsidP="00E1254A">
      <w:pPr>
        <w:rPr>
          <w:rFonts w:cs="Arial"/>
        </w:rPr>
      </w:pPr>
      <w:r w:rsidRPr="008A0DFB">
        <w:rPr>
          <w:rFonts w:cs="Arial"/>
          <w:b/>
        </w:rPr>
        <w:lastRenderedPageBreak/>
        <w:t>References</w:t>
      </w:r>
      <w:r w:rsidRPr="008A0DFB">
        <w:rPr>
          <w:rFonts w:cs="Arial"/>
        </w:rPr>
        <w:t>:</w:t>
      </w:r>
    </w:p>
    <w:p w:rsidR="005620AA" w:rsidRPr="008A0DFB" w:rsidRDefault="00F52F3A" w:rsidP="005620AA">
      <w:pPr>
        <w:rPr>
          <w:rFonts w:cs="Arial"/>
        </w:rPr>
      </w:pPr>
      <w:r>
        <w:rPr>
          <w:rFonts w:cs="Arial"/>
        </w:rPr>
        <w:t>Bartley, C.</w:t>
      </w:r>
      <w:r w:rsidR="005620AA" w:rsidRPr="008A0DFB">
        <w:rPr>
          <w:rFonts w:cs="Arial"/>
        </w:rPr>
        <w:t xml:space="preserve"> </w:t>
      </w:r>
      <w:r>
        <w:rPr>
          <w:rFonts w:cs="Arial"/>
        </w:rPr>
        <w:t xml:space="preserve">(2015) </w:t>
      </w:r>
      <w:proofErr w:type="gramStart"/>
      <w:r w:rsidR="005620AA" w:rsidRPr="008A0DFB">
        <w:rPr>
          <w:rFonts w:cs="Arial"/>
        </w:rPr>
        <w:t>An</w:t>
      </w:r>
      <w:proofErr w:type="gramEnd"/>
      <w:r w:rsidR="005620AA" w:rsidRPr="008A0DFB">
        <w:rPr>
          <w:rFonts w:cs="Arial"/>
        </w:rPr>
        <w:t xml:space="preserve"> Introduction to Indian Philosophy, Hindu and Buddhist Ideas from Original Sources</w:t>
      </w:r>
      <w:r>
        <w:rPr>
          <w:rFonts w:cs="Arial"/>
        </w:rPr>
        <w:t>.</w:t>
      </w:r>
      <w:r w:rsidR="005620AA" w:rsidRPr="008A0DFB">
        <w:rPr>
          <w:rFonts w:cs="Arial"/>
        </w:rPr>
        <w:t xml:space="preserve"> London &amp; New York: Bloomsbury</w:t>
      </w:r>
      <w:r>
        <w:rPr>
          <w:rFonts w:cs="Arial"/>
        </w:rPr>
        <w:t>.</w:t>
      </w:r>
    </w:p>
    <w:p w:rsidR="00C97FF9" w:rsidRDefault="005620AA" w:rsidP="00C97FF9">
      <w:pPr>
        <w:rPr>
          <w:rFonts w:cs="Arial"/>
        </w:rPr>
      </w:pPr>
      <w:r w:rsidRPr="008A0DFB">
        <w:rPr>
          <w:rFonts w:cs="Arial"/>
        </w:rPr>
        <w:t>Black, B.</w:t>
      </w:r>
      <w:r w:rsidR="00834FB9">
        <w:rPr>
          <w:rFonts w:cs="Arial"/>
        </w:rPr>
        <w:t xml:space="preserve"> (2018)</w:t>
      </w:r>
      <w:r w:rsidRPr="008A0DFB">
        <w:rPr>
          <w:rFonts w:cs="Arial"/>
        </w:rPr>
        <w:t xml:space="preserve"> </w:t>
      </w:r>
      <w:proofErr w:type="spellStart"/>
      <w:r w:rsidRPr="008A0DFB">
        <w:rPr>
          <w:rFonts w:cs="Arial"/>
        </w:rPr>
        <w:t>Upanisads</w:t>
      </w:r>
      <w:proofErr w:type="spellEnd"/>
      <w:r w:rsidRPr="008A0DFB">
        <w:rPr>
          <w:rFonts w:cs="Arial"/>
        </w:rPr>
        <w:t>, History of Indian Phil</w:t>
      </w:r>
      <w:r w:rsidR="00834FB9">
        <w:rPr>
          <w:rFonts w:cs="Arial"/>
        </w:rPr>
        <w:t xml:space="preserve">osophy. </w:t>
      </w:r>
      <w:r w:rsidRPr="008A0DFB">
        <w:rPr>
          <w:rFonts w:cs="Arial"/>
        </w:rPr>
        <w:t>London &amp; New York: Routledge</w:t>
      </w:r>
      <w:r w:rsidR="00834FB9">
        <w:rPr>
          <w:rFonts w:cs="Arial"/>
        </w:rPr>
        <w:t>.</w:t>
      </w:r>
      <w:r w:rsidR="00C97FF9" w:rsidRPr="00C97FF9">
        <w:rPr>
          <w:rFonts w:cs="Arial"/>
        </w:rPr>
        <w:t xml:space="preserve"> </w:t>
      </w:r>
    </w:p>
    <w:p w:rsidR="009A5B54" w:rsidRDefault="001A24AC" w:rsidP="009A5B54">
      <w:pPr>
        <w:rPr>
          <w:rFonts w:cs="Arial"/>
        </w:rPr>
      </w:pPr>
      <w:r>
        <w:rPr>
          <w:rFonts w:cs="Arial"/>
        </w:rPr>
        <w:t xml:space="preserve">British Broadcasting </w:t>
      </w:r>
      <w:r w:rsidR="009A5B54">
        <w:rPr>
          <w:rFonts w:cs="Arial"/>
        </w:rPr>
        <w:t>Corporation, World Religions</w:t>
      </w:r>
      <w:r>
        <w:rPr>
          <w:rFonts w:cs="Arial"/>
        </w:rPr>
        <w:t xml:space="preserve"> [Online]. [Last accessed 20 January 2021]. Available from: </w:t>
      </w:r>
      <w:hyperlink r:id="rId17" w:history="1">
        <w:r w:rsidR="009A5B54" w:rsidRPr="00AC22AD">
          <w:rPr>
            <w:rStyle w:val="Hyperlink"/>
            <w:rFonts w:cs="Arial"/>
          </w:rPr>
          <w:t>https://www.bbc.co.uk/religion/religions/hinduism/beliefs/moksha.shtm</w:t>
        </w:r>
      </w:hyperlink>
    </w:p>
    <w:p w:rsidR="00573C4C" w:rsidRPr="008A0DFB" w:rsidRDefault="00573C4C" w:rsidP="00573C4C">
      <w:pPr>
        <w:rPr>
          <w:rFonts w:cs="Arial"/>
        </w:rPr>
      </w:pPr>
      <w:r w:rsidRPr="008A0DFB">
        <w:rPr>
          <w:rFonts w:cs="Arial"/>
        </w:rPr>
        <w:t>Capra, F.</w:t>
      </w:r>
      <w:r>
        <w:rPr>
          <w:rFonts w:cs="Arial"/>
        </w:rPr>
        <w:t xml:space="preserve"> (1982)</w:t>
      </w:r>
      <w:r w:rsidRPr="008A0DFB">
        <w:rPr>
          <w:rFonts w:cs="Arial"/>
        </w:rPr>
        <w:t xml:space="preserve"> </w:t>
      </w:r>
      <w:proofErr w:type="gramStart"/>
      <w:r w:rsidRPr="00573C4C">
        <w:rPr>
          <w:rFonts w:cs="Arial"/>
        </w:rPr>
        <w:t>The</w:t>
      </w:r>
      <w:proofErr w:type="gramEnd"/>
      <w:r w:rsidRPr="00573C4C">
        <w:rPr>
          <w:rFonts w:cs="Arial"/>
        </w:rPr>
        <w:t xml:space="preserve"> Tao of Physics</w:t>
      </w:r>
      <w:r>
        <w:rPr>
          <w:rFonts w:cs="Arial"/>
        </w:rPr>
        <w:t>.</w:t>
      </w:r>
      <w:r w:rsidRPr="008A0DFB">
        <w:rPr>
          <w:rFonts w:cs="Arial"/>
        </w:rPr>
        <w:t xml:space="preserve"> </w:t>
      </w:r>
      <w:r>
        <w:rPr>
          <w:rFonts w:cs="Arial"/>
        </w:rPr>
        <w:t xml:space="preserve">London: </w:t>
      </w:r>
      <w:r w:rsidRPr="008A0DFB">
        <w:rPr>
          <w:rFonts w:cs="Arial"/>
        </w:rPr>
        <w:t>Flamingo</w:t>
      </w:r>
      <w:r>
        <w:rPr>
          <w:rFonts w:cs="Arial"/>
        </w:rPr>
        <w:t>.</w:t>
      </w:r>
    </w:p>
    <w:p w:rsidR="00C97FF9" w:rsidRPr="008A0DFB" w:rsidRDefault="00C97FF9" w:rsidP="00C97FF9">
      <w:pPr>
        <w:rPr>
          <w:rFonts w:cs="Arial"/>
        </w:rPr>
      </w:pPr>
      <w:r w:rsidRPr="008A0DFB">
        <w:rPr>
          <w:rFonts w:cs="Arial"/>
        </w:rPr>
        <w:t>Flood, G.</w:t>
      </w:r>
      <w:r>
        <w:rPr>
          <w:rFonts w:cs="Arial"/>
        </w:rPr>
        <w:t xml:space="preserve"> (1996) </w:t>
      </w:r>
      <w:proofErr w:type="gramStart"/>
      <w:r>
        <w:rPr>
          <w:rFonts w:cs="Arial"/>
        </w:rPr>
        <w:t>An</w:t>
      </w:r>
      <w:proofErr w:type="gramEnd"/>
      <w:r>
        <w:rPr>
          <w:rFonts w:cs="Arial"/>
        </w:rPr>
        <w:t xml:space="preserve"> Introduction to Hinduism. </w:t>
      </w:r>
      <w:r w:rsidRPr="008A0DFB">
        <w:rPr>
          <w:rFonts w:cs="Arial"/>
        </w:rPr>
        <w:t>Cambridge: Cambridge University Press</w:t>
      </w:r>
      <w:r>
        <w:rPr>
          <w:rFonts w:cs="Arial"/>
        </w:rPr>
        <w:t>.</w:t>
      </w:r>
    </w:p>
    <w:p w:rsidR="00863E49" w:rsidRPr="008A0DFB" w:rsidRDefault="005620AA" w:rsidP="005620AA">
      <w:pPr>
        <w:rPr>
          <w:rFonts w:cs="Arial"/>
        </w:rPr>
      </w:pPr>
      <w:proofErr w:type="spellStart"/>
      <w:r w:rsidRPr="008A0DFB">
        <w:rPr>
          <w:rFonts w:cs="Arial"/>
        </w:rPr>
        <w:t>Hirst</w:t>
      </w:r>
      <w:proofErr w:type="spellEnd"/>
      <w:r w:rsidRPr="008A0DFB">
        <w:rPr>
          <w:rFonts w:cs="Arial"/>
        </w:rPr>
        <w:t>, J. S.</w:t>
      </w:r>
      <w:r w:rsidR="00AD55DE">
        <w:rPr>
          <w:rFonts w:cs="Arial"/>
        </w:rPr>
        <w:t xml:space="preserve"> (2018) </w:t>
      </w:r>
      <w:proofErr w:type="gramStart"/>
      <w:r w:rsidRPr="008A0DFB">
        <w:rPr>
          <w:rFonts w:cs="Arial"/>
        </w:rPr>
        <w:t>The</w:t>
      </w:r>
      <w:proofErr w:type="gramEnd"/>
      <w:r w:rsidRPr="008A0DFB">
        <w:rPr>
          <w:rFonts w:cs="Arial"/>
        </w:rPr>
        <w:t xml:space="preserve"> </w:t>
      </w:r>
      <w:proofErr w:type="spellStart"/>
      <w:r w:rsidRPr="008A0DFB">
        <w:rPr>
          <w:rFonts w:cs="Arial"/>
        </w:rPr>
        <w:t>Upanisads</w:t>
      </w:r>
      <w:proofErr w:type="spellEnd"/>
      <w:r w:rsidRPr="008A0DFB">
        <w:rPr>
          <w:rFonts w:cs="Arial"/>
        </w:rPr>
        <w:t>: A Complete Guide</w:t>
      </w:r>
      <w:r w:rsidR="00AD55DE">
        <w:rPr>
          <w:rFonts w:cs="Arial"/>
        </w:rPr>
        <w:t xml:space="preserve">. </w:t>
      </w:r>
      <w:r w:rsidRPr="008A0DFB">
        <w:rPr>
          <w:rFonts w:cs="Arial"/>
        </w:rPr>
        <w:t>London &amp; New York: Routledge</w:t>
      </w:r>
      <w:r w:rsidR="00D80F1E">
        <w:rPr>
          <w:rFonts w:cs="Arial"/>
        </w:rPr>
        <w:t>.</w:t>
      </w:r>
    </w:p>
    <w:p w:rsidR="0044682B" w:rsidRPr="008A0DFB" w:rsidRDefault="0044682B" w:rsidP="0044682B">
      <w:pPr>
        <w:rPr>
          <w:rFonts w:cs="Arial"/>
        </w:rPr>
      </w:pPr>
      <w:r w:rsidRPr="008A0DFB">
        <w:rPr>
          <w:rFonts w:cs="Arial"/>
        </w:rPr>
        <w:t xml:space="preserve">Internet </w:t>
      </w:r>
      <w:proofErr w:type="spellStart"/>
      <w:r w:rsidRPr="008A0DFB">
        <w:rPr>
          <w:rFonts w:cs="Arial"/>
        </w:rPr>
        <w:t>Encyclopedia</w:t>
      </w:r>
      <w:proofErr w:type="spellEnd"/>
      <w:r w:rsidRPr="008A0DFB">
        <w:rPr>
          <w:rFonts w:cs="Arial"/>
        </w:rPr>
        <w:t xml:space="preserve"> of Philosophy</w:t>
      </w:r>
      <w:r>
        <w:rPr>
          <w:rFonts w:cs="Arial"/>
        </w:rPr>
        <w:t xml:space="preserve"> [Online]. [Last accessed 20 January 2021]. Available from: </w:t>
      </w:r>
      <w:hyperlink r:id="rId18" w:history="1">
        <w:r w:rsidRPr="00EC5DB0">
          <w:rPr>
            <w:rStyle w:val="Hyperlink"/>
            <w:rFonts w:cs="Arial"/>
          </w:rPr>
          <w:t>https://iep.utm.edu/madhva/</w:t>
        </w:r>
      </w:hyperlink>
      <w:r>
        <w:rPr>
          <w:rFonts w:cs="Arial"/>
        </w:rPr>
        <w:t xml:space="preserve"> </w:t>
      </w:r>
    </w:p>
    <w:p w:rsidR="00C97FF9" w:rsidRPr="008A0DFB" w:rsidRDefault="00C97FF9" w:rsidP="00C97FF9">
      <w:pPr>
        <w:rPr>
          <w:rFonts w:cs="Arial"/>
        </w:rPr>
      </w:pPr>
      <w:r>
        <w:rPr>
          <w:rFonts w:cs="Arial"/>
        </w:rPr>
        <w:t xml:space="preserve">Levine, M. </w:t>
      </w:r>
      <w:r>
        <w:rPr>
          <w:rFonts w:cs="Arial"/>
        </w:rPr>
        <w:t>(2018)</w:t>
      </w:r>
      <w:r w:rsidRPr="008A0DFB">
        <w:rPr>
          <w:rFonts w:cs="Arial"/>
        </w:rPr>
        <w:t xml:space="preserve"> </w:t>
      </w:r>
      <w:proofErr w:type="spellStart"/>
      <w:r w:rsidRPr="008A0DFB">
        <w:rPr>
          <w:rFonts w:cs="Arial"/>
        </w:rPr>
        <w:t>Upanisads</w:t>
      </w:r>
      <w:proofErr w:type="spellEnd"/>
      <w:r w:rsidRPr="008A0DFB">
        <w:rPr>
          <w:rFonts w:cs="Arial"/>
        </w:rPr>
        <w:t>, History of Indian Phil</w:t>
      </w:r>
      <w:r>
        <w:rPr>
          <w:rFonts w:cs="Arial"/>
        </w:rPr>
        <w:t xml:space="preserve">osophy. </w:t>
      </w:r>
      <w:r w:rsidRPr="008A0DFB">
        <w:rPr>
          <w:rFonts w:cs="Arial"/>
        </w:rPr>
        <w:t>London &amp; New York: Routledge</w:t>
      </w:r>
      <w:r>
        <w:rPr>
          <w:rFonts w:cs="Arial"/>
        </w:rPr>
        <w:t>.</w:t>
      </w:r>
    </w:p>
    <w:p w:rsidR="00F7722A" w:rsidRPr="008A0DFB" w:rsidRDefault="00F7722A" w:rsidP="00F7722A">
      <w:pPr>
        <w:rPr>
          <w:rFonts w:cs="Arial"/>
        </w:rPr>
      </w:pPr>
      <w:proofErr w:type="spellStart"/>
      <w:r w:rsidRPr="008A0DFB">
        <w:rPr>
          <w:rFonts w:cs="Arial"/>
        </w:rPr>
        <w:t>Muktibodhananda</w:t>
      </w:r>
      <w:proofErr w:type="spellEnd"/>
      <w:r w:rsidRPr="008A0DFB">
        <w:rPr>
          <w:rFonts w:cs="Arial"/>
        </w:rPr>
        <w:t>, S.</w:t>
      </w:r>
      <w:r w:rsidR="00947C61">
        <w:rPr>
          <w:rFonts w:cs="Arial"/>
        </w:rPr>
        <w:t xml:space="preserve"> (1993)</w:t>
      </w:r>
      <w:r w:rsidRPr="008A0DFB">
        <w:rPr>
          <w:rFonts w:cs="Arial"/>
        </w:rPr>
        <w:t xml:space="preserve"> </w:t>
      </w:r>
      <w:r w:rsidRPr="00947C61">
        <w:rPr>
          <w:rFonts w:cs="Arial"/>
        </w:rPr>
        <w:t xml:space="preserve">Hatha Yoga </w:t>
      </w:r>
      <w:proofErr w:type="spellStart"/>
      <w:r w:rsidRPr="00947C61">
        <w:rPr>
          <w:rFonts w:cs="Arial"/>
        </w:rPr>
        <w:t>Pradipika</w:t>
      </w:r>
      <w:proofErr w:type="spellEnd"/>
      <w:r w:rsidR="00947C61">
        <w:rPr>
          <w:rFonts w:cs="Arial"/>
        </w:rPr>
        <w:t>.</w:t>
      </w:r>
      <w:r w:rsidRPr="008A0DFB">
        <w:rPr>
          <w:rFonts w:cs="Arial"/>
        </w:rPr>
        <w:t xml:space="preserve"> India: Yoga Publications Trust</w:t>
      </w:r>
      <w:r w:rsidR="00947C61">
        <w:rPr>
          <w:rFonts w:cs="Arial"/>
        </w:rPr>
        <w:t>.</w:t>
      </w:r>
    </w:p>
    <w:p w:rsidR="00F7722A" w:rsidRPr="008A0DFB" w:rsidRDefault="003E049A" w:rsidP="00F7722A">
      <w:pPr>
        <w:rPr>
          <w:rFonts w:cs="Arial"/>
        </w:rPr>
      </w:pPr>
      <w:proofErr w:type="spellStart"/>
      <w:r>
        <w:rPr>
          <w:rFonts w:cs="Arial"/>
        </w:rPr>
        <w:t>Olivelle</w:t>
      </w:r>
      <w:proofErr w:type="spellEnd"/>
      <w:r>
        <w:rPr>
          <w:rFonts w:cs="Arial"/>
        </w:rPr>
        <w:t>, P.</w:t>
      </w:r>
      <w:r w:rsidR="00F7722A" w:rsidRPr="008A0DFB">
        <w:rPr>
          <w:rFonts w:cs="Arial"/>
        </w:rPr>
        <w:t xml:space="preserve"> </w:t>
      </w:r>
      <w:r>
        <w:rPr>
          <w:rFonts w:cs="Arial"/>
        </w:rPr>
        <w:t xml:space="preserve">(1996) </w:t>
      </w:r>
      <w:proofErr w:type="spellStart"/>
      <w:r w:rsidR="00F7722A" w:rsidRPr="003E049A">
        <w:rPr>
          <w:rFonts w:cs="Arial"/>
        </w:rPr>
        <w:t>Upanisads</w:t>
      </w:r>
      <w:proofErr w:type="spellEnd"/>
      <w:r>
        <w:rPr>
          <w:rFonts w:cs="Arial"/>
        </w:rPr>
        <w:t>.</w:t>
      </w:r>
      <w:r w:rsidR="00F7722A" w:rsidRPr="008A0DFB">
        <w:rPr>
          <w:rFonts w:cs="Arial"/>
        </w:rPr>
        <w:t xml:space="preserve"> Oxford: Oxford University Press</w:t>
      </w:r>
      <w:r>
        <w:rPr>
          <w:rFonts w:cs="Arial"/>
        </w:rPr>
        <w:t>.</w:t>
      </w:r>
    </w:p>
    <w:p w:rsidR="00F7722A" w:rsidRPr="008A0DFB" w:rsidRDefault="005225E1" w:rsidP="00F7722A">
      <w:pPr>
        <w:rPr>
          <w:rFonts w:cs="Arial"/>
        </w:rPr>
      </w:pPr>
      <w:proofErr w:type="spellStart"/>
      <w:r>
        <w:rPr>
          <w:rFonts w:cs="Arial"/>
        </w:rPr>
        <w:t>Prabhupada</w:t>
      </w:r>
      <w:proofErr w:type="gramStart"/>
      <w:r>
        <w:rPr>
          <w:rFonts w:cs="Arial"/>
        </w:rPr>
        <w:t>,S.B</w:t>
      </w:r>
      <w:proofErr w:type="spellEnd"/>
      <w:proofErr w:type="gramEnd"/>
      <w:r>
        <w:rPr>
          <w:rFonts w:cs="Arial"/>
        </w:rPr>
        <w:t>. (2011)</w:t>
      </w:r>
      <w:r w:rsidR="00F7722A" w:rsidRPr="008A0DFB">
        <w:rPr>
          <w:rFonts w:cs="Arial"/>
        </w:rPr>
        <w:t xml:space="preserve"> </w:t>
      </w:r>
      <w:r w:rsidR="00F7722A" w:rsidRPr="005225E1">
        <w:rPr>
          <w:rFonts w:cs="Arial"/>
        </w:rPr>
        <w:t>Veda Secrets from the East</w:t>
      </w:r>
      <w:r>
        <w:rPr>
          <w:rFonts w:cs="Arial"/>
        </w:rPr>
        <w:t>.</w:t>
      </w:r>
      <w:r w:rsidR="00F7722A" w:rsidRPr="008A0DFB">
        <w:rPr>
          <w:rFonts w:cs="Arial"/>
        </w:rPr>
        <w:t xml:space="preserve"> Watford: ISKCON Reader Services</w:t>
      </w:r>
      <w:r>
        <w:rPr>
          <w:rFonts w:cs="Arial"/>
        </w:rPr>
        <w:t>.</w:t>
      </w:r>
    </w:p>
    <w:p w:rsidR="00081FFE" w:rsidRDefault="00081FFE" w:rsidP="00081FFE">
      <w:pPr>
        <w:rPr>
          <w:rFonts w:cs="Arial"/>
        </w:rPr>
      </w:pPr>
      <w:r>
        <w:rPr>
          <w:rFonts w:cs="Arial"/>
        </w:rPr>
        <w:t xml:space="preserve">Routledge </w:t>
      </w:r>
      <w:proofErr w:type="spellStart"/>
      <w:r>
        <w:rPr>
          <w:rFonts w:cs="Arial"/>
        </w:rPr>
        <w:t>Encyclopedia</w:t>
      </w:r>
      <w:proofErr w:type="spellEnd"/>
      <w:r>
        <w:rPr>
          <w:rFonts w:cs="Arial"/>
        </w:rPr>
        <w:t xml:space="preserve"> of </w:t>
      </w:r>
      <w:r w:rsidRPr="008A0DFB">
        <w:rPr>
          <w:rFonts w:cs="Arial"/>
        </w:rPr>
        <w:t>Philosophy</w:t>
      </w:r>
      <w:r>
        <w:rPr>
          <w:rFonts w:cs="Arial"/>
        </w:rPr>
        <w:t xml:space="preserve"> [Online]. [Last accessed 20 January 2021]. Available from: </w:t>
      </w:r>
      <w:hyperlink r:id="rId19" w:history="1">
        <w:r w:rsidRPr="00EC5DB0">
          <w:rPr>
            <w:rStyle w:val="Hyperlink"/>
            <w:rFonts w:cs="Arial"/>
          </w:rPr>
          <w:t>https://www.rep.routledge.com/articles/thematic/monism-indian/v-1</w:t>
        </w:r>
      </w:hyperlink>
      <w:r>
        <w:rPr>
          <w:rFonts w:cs="Arial"/>
        </w:rPr>
        <w:t>.</w:t>
      </w:r>
    </w:p>
    <w:p w:rsidR="00DF76A4" w:rsidRPr="008A0DFB" w:rsidRDefault="00DF76A4" w:rsidP="00E84C66">
      <w:pPr>
        <w:rPr>
          <w:rFonts w:cs="Arial"/>
        </w:rPr>
      </w:pPr>
      <w:proofErr w:type="spellStart"/>
      <w:r w:rsidRPr="008A0DFB">
        <w:rPr>
          <w:rFonts w:cs="Arial"/>
        </w:rPr>
        <w:t>Sarma</w:t>
      </w:r>
      <w:proofErr w:type="spellEnd"/>
      <w:r w:rsidRPr="008A0DFB">
        <w:rPr>
          <w:rFonts w:cs="Arial"/>
        </w:rPr>
        <w:t>, D.</w:t>
      </w:r>
      <w:r w:rsidR="00785B54">
        <w:rPr>
          <w:rFonts w:cs="Arial"/>
        </w:rPr>
        <w:t xml:space="preserve"> (2011)</w:t>
      </w:r>
      <w:r w:rsidRPr="008A0DFB">
        <w:rPr>
          <w:rFonts w:cs="Arial"/>
        </w:rPr>
        <w:t xml:space="preserve"> Classical Indian Philosophy: A Reader</w:t>
      </w:r>
      <w:r w:rsidR="00785B54">
        <w:rPr>
          <w:rFonts w:cs="Arial"/>
        </w:rPr>
        <w:t>.</w:t>
      </w:r>
      <w:r w:rsidR="00BA0856">
        <w:rPr>
          <w:rFonts w:cs="Arial"/>
        </w:rPr>
        <w:t xml:space="preserve"> New York: Columbia University Press.</w:t>
      </w:r>
    </w:p>
    <w:p w:rsidR="001A03AC" w:rsidRPr="008A0DFB" w:rsidRDefault="005135B7" w:rsidP="005620AA">
      <w:pPr>
        <w:rPr>
          <w:rFonts w:cs="Arial"/>
        </w:rPr>
      </w:pPr>
      <w:proofErr w:type="spellStart"/>
      <w:r w:rsidRPr="008A0DFB">
        <w:rPr>
          <w:rFonts w:cs="Arial"/>
        </w:rPr>
        <w:t>Satchidananda</w:t>
      </w:r>
      <w:proofErr w:type="spellEnd"/>
      <w:r w:rsidRPr="008A0DFB">
        <w:rPr>
          <w:rFonts w:cs="Arial"/>
        </w:rPr>
        <w:t xml:space="preserve">, S. </w:t>
      </w:r>
      <w:r w:rsidR="00BE7A8B">
        <w:rPr>
          <w:rFonts w:cs="Arial"/>
        </w:rPr>
        <w:t>(2005)</w:t>
      </w:r>
      <w:r w:rsidR="0019228A">
        <w:rPr>
          <w:rFonts w:cs="Arial"/>
        </w:rPr>
        <w:t xml:space="preserve"> </w:t>
      </w:r>
      <w:proofErr w:type="gramStart"/>
      <w:r w:rsidRPr="00106769">
        <w:rPr>
          <w:rFonts w:cs="Arial"/>
        </w:rPr>
        <w:t>The</w:t>
      </w:r>
      <w:proofErr w:type="gramEnd"/>
      <w:r w:rsidRPr="00106769">
        <w:rPr>
          <w:rFonts w:cs="Arial"/>
        </w:rPr>
        <w:t xml:space="preserve"> Yoga Sutras of Patanjali</w:t>
      </w:r>
      <w:r w:rsidR="00106769">
        <w:rPr>
          <w:rFonts w:cs="Arial"/>
        </w:rPr>
        <w:t>.</w:t>
      </w:r>
      <w:r w:rsidR="00EE30E5" w:rsidRPr="008A0DFB">
        <w:rPr>
          <w:rFonts w:cs="Arial"/>
        </w:rPr>
        <w:t xml:space="preserve"> Virginia: Integral Yoga Publications</w:t>
      </w:r>
      <w:r w:rsidR="00106769">
        <w:rPr>
          <w:rFonts w:cs="Arial"/>
        </w:rPr>
        <w:t>.</w:t>
      </w:r>
    </w:p>
    <w:p w:rsidR="002848AE" w:rsidRDefault="002848AE" w:rsidP="002848AE">
      <w:pPr>
        <w:rPr>
          <w:rFonts w:cs="Arial"/>
        </w:rPr>
      </w:pPr>
      <w:r>
        <w:rPr>
          <w:rFonts w:cs="Arial"/>
        </w:rPr>
        <w:t xml:space="preserve">Thomas, R. (2021) Introduction to the Self, Part 2. Available from </w:t>
      </w:r>
      <w:hyperlink r:id="rId20" w:history="1">
        <w:r w:rsidRPr="00EC5DB0">
          <w:rPr>
            <w:rStyle w:val="Hyperlink"/>
            <w:rFonts w:cs="Arial"/>
          </w:rPr>
          <w:t>https://moodle.uwtsd.ac.uk/course/view.php?id=1853</w:t>
        </w:r>
      </w:hyperlink>
      <w:r>
        <w:rPr>
          <w:rFonts w:cs="Arial"/>
        </w:rPr>
        <w:t xml:space="preserve"> last accessed 20</w:t>
      </w:r>
      <w:r w:rsidRPr="002848AE">
        <w:rPr>
          <w:rFonts w:cs="Arial"/>
          <w:vertAlign w:val="superscript"/>
        </w:rPr>
        <w:t>th</w:t>
      </w:r>
      <w:r>
        <w:rPr>
          <w:rFonts w:cs="Arial"/>
        </w:rPr>
        <w:t xml:space="preserve"> January 2021.</w:t>
      </w:r>
    </w:p>
    <w:p w:rsidR="00A07EC3" w:rsidRPr="008A0DFB" w:rsidRDefault="00A07EC3" w:rsidP="00A07EC3">
      <w:pPr>
        <w:rPr>
          <w:rFonts w:cs="Arial"/>
        </w:rPr>
      </w:pPr>
      <w:bookmarkStart w:id="0" w:name="_GoBack"/>
      <w:bookmarkEnd w:id="0"/>
    </w:p>
    <w:sectPr w:rsidR="00A07EC3" w:rsidRPr="008A0DFB" w:rsidSect="00764DB1">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9DD" w:rsidRDefault="005F59DD" w:rsidP="00764DB1">
      <w:pPr>
        <w:spacing w:after="0" w:line="240" w:lineRule="auto"/>
      </w:pPr>
      <w:r>
        <w:separator/>
      </w:r>
    </w:p>
  </w:endnote>
  <w:endnote w:type="continuationSeparator" w:id="0">
    <w:p w:rsidR="005F59DD" w:rsidRDefault="005F59DD" w:rsidP="00764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51C" w:rsidRDefault="002F451C">
    <w:pPr>
      <w:pStyle w:val="Footer"/>
      <w:jc w:val="right"/>
    </w:pPr>
    <w:r>
      <w:rPr>
        <w:color w:val="5B9BD5" w:themeColor="accent1"/>
        <w:sz w:val="20"/>
        <w:szCs w:val="20"/>
      </w:rPr>
      <w:t xml:space="preserve">pg. </w:t>
    </w:r>
    <w:r>
      <w:rPr>
        <w:color w:val="5B9BD5" w:themeColor="accent1"/>
        <w:sz w:val="20"/>
        <w:szCs w:val="20"/>
      </w:rPr>
      <w:fldChar w:fldCharType="begin"/>
    </w:r>
    <w:r>
      <w:rPr>
        <w:color w:val="5B9BD5" w:themeColor="accent1"/>
        <w:sz w:val="20"/>
        <w:szCs w:val="20"/>
      </w:rPr>
      <w:instrText xml:space="preserve"> PAGE  \* Arabic </w:instrText>
    </w:r>
    <w:r>
      <w:rPr>
        <w:color w:val="5B9BD5" w:themeColor="accent1"/>
        <w:sz w:val="20"/>
        <w:szCs w:val="20"/>
      </w:rPr>
      <w:fldChar w:fldCharType="separate"/>
    </w:r>
    <w:r w:rsidR="00190957">
      <w:rPr>
        <w:noProof/>
        <w:color w:val="5B9BD5" w:themeColor="accent1"/>
        <w:sz w:val="20"/>
        <w:szCs w:val="20"/>
      </w:rPr>
      <w:t>9</w:t>
    </w:r>
    <w:r>
      <w:rPr>
        <w:color w:val="5B9BD5" w:themeColor="accent1"/>
        <w:sz w:val="20"/>
        <w:szCs w:val="20"/>
      </w:rPr>
      <w:fldChar w:fldCharType="end"/>
    </w:r>
  </w:p>
  <w:p w:rsidR="002F451C" w:rsidRDefault="002F45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9DD" w:rsidRDefault="005F59DD" w:rsidP="00764DB1">
      <w:pPr>
        <w:spacing w:after="0" w:line="240" w:lineRule="auto"/>
      </w:pPr>
      <w:r>
        <w:separator/>
      </w:r>
    </w:p>
  </w:footnote>
  <w:footnote w:type="continuationSeparator" w:id="0">
    <w:p w:rsidR="005F59DD" w:rsidRDefault="005F59DD" w:rsidP="00764D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E0543F"/>
    <w:multiLevelType w:val="hybridMultilevel"/>
    <w:tmpl w:val="0E02CE52"/>
    <w:lvl w:ilvl="0" w:tplc="D72C453E">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27470268"/>
    <w:multiLevelType w:val="multilevel"/>
    <w:tmpl w:val="0F244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1718EB"/>
    <w:multiLevelType w:val="hybridMultilevel"/>
    <w:tmpl w:val="D20A42D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51D"/>
    <w:rsid w:val="000179B9"/>
    <w:rsid w:val="00022405"/>
    <w:rsid w:val="000268C9"/>
    <w:rsid w:val="00030611"/>
    <w:rsid w:val="00030CC1"/>
    <w:rsid w:val="00031173"/>
    <w:rsid w:val="0003363D"/>
    <w:rsid w:val="00053DB6"/>
    <w:rsid w:val="00071450"/>
    <w:rsid w:val="00073070"/>
    <w:rsid w:val="000802F8"/>
    <w:rsid w:val="00081FFE"/>
    <w:rsid w:val="000831BD"/>
    <w:rsid w:val="0009624C"/>
    <w:rsid w:val="000A1140"/>
    <w:rsid w:val="000B7E19"/>
    <w:rsid w:val="000C16AC"/>
    <w:rsid w:val="000D14CA"/>
    <w:rsid w:val="000D26B7"/>
    <w:rsid w:val="000D40ED"/>
    <w:rsid w:val="000E0A14"/>
    <w:rsid w:val="000E0AE9"/>
    <w:rsid w:val="000E4A3F"/>
    <w:rsid w:val="001025B1"/>
    <w:rsid w:val="00106769"/>
    <w:rsid w:val="00120808"/>
    <w:rsid w:val="00142F17"/>
    <w:rsid w:val="00143876"/>
    <w:rsid w:val="0014400B"/>
    <w:rsid w:val="001606CE"/>
    <w:rsid w:val="001613ED"/>
    <w:rsid w:val="00161411"/>
    <w:rsid w:val="00171BE1"/>
    <w:rsid w:val="00171CCA"/>
    <w:rsid w:val="00172804"/>
    <w:rsid w:val="001843B3"/>
    <w:rsid w:val="001848AA"/>
    <w:rsid w:val="00185ED6"/>
    <w:rsid w:val="00187098"/>
    <w:rsid w:val="00190957"/>
    <w:rsid w:val="0019228A"/>
    <w:rsid w:val="00193CA2"/>
    <w:rsid w:val="001A03AC"/>
    <w:rsid w:val="001A24AC"/>
    <w:rsid w:val="001A2A62"/>
    <w:rsid w:val="001C763A"/>
    <w:rsid w:val="001F2AAC"/>
    <w:rsid w:val="00204134"/>
    <w:rsid w:val="002053EF"/>
    <w:rsid w:val="00207C37"/>
    <w:rsid w:val="00220C6E"/>
    <w:rsid w:val="00221A1E"/>
    <w:rsid w:val="0022445F"/>
    <w:rsid w:val="00224744"/>
    <w:rsid w:val="002256C4"/>
    <w:rsid w:val="00226B04"/>
    <w:rsid w:val="002423A9"/>
    <w:rsid w:val="0026218B"/>
    <w:rsid w:val="0026426A"/>
    <w:rsid w:val="00274707"/>
    <w:rsid w:val="002777F5"/>
    <w:rsid w:val="00281110"/>
    <w:rsid w:val="00282C1B"/>
    <w:rsid w:val="002848AE"/>
    <w:rsid w:val="00295E24"/>
    <w:rsid w:val="002A4DF8"/>
    <w:rsid w:val="002B4C4C"/>
    <w:rsid w:val="002C4E2E"/>
    <w:rsid w:val="002C727B"/>
    <w:rsid w:val="002F0416"/>
    <w:rsid w:val="002F0F02"/>
    <w:rsid w:val="002F451C"/>
    <w:rsid w:val="002F58D7"/>
    <w:rsid w:val="002F5D6A"/>
    <w:rsid w:val="0030041B"/>
    <w:rsid w:val="003006E4"/>
    <w:rsid w:val="00303126"/>
    <w:rsid w:val="00304502"/>
    <w:rsid w:val="00305B1F"/>
    <w:rsid w:val="00310E62"/>
    <w:rsid w:val="0031278B"/>
    <w:rsid w:val="00316128"/>
    <w:rsid w:val="00320703"/>
    <w:rsid w:val="00320774"/>
    <w:rsid w:val="003313D2"/>
    <w:rsid w:val="0034271E"/>
    <w:rsid w:val="0035216E"/>
    <w:rsid w:val="00353E51"/>
    <w:rsid w:val="003553D8"/>
    <w:rsid w:val="00380A05"/>
    <w:rsid w:val="00384D79"/>
    <w:rsid w:val="00391D0F"/>
    <w:rsid w:val="00391D23"/>
    <w:rsid w:val="00396DF2"/>
    <w:rsid w:val="003A0787"/>
    <w:rsid w:val="003A2260"/>
    <w:rsid w:val="003A5009"/>
    <w:rsid w:val="003A66DE"/>
    <w:rsid w:val="003C7E4F"/>
    <w:rsid w:val="003D4984"/>
    <w:rsid w:val="003E049A"/>
    <w:rsid w:val="003E0EC1"/>
    <w:rsid w:val="003E3138"/>
    <w:rsid w:val="003E4AB3"/>
    <w:rsid w:val="003F0310"/>
    <w:rsid w:val="003F11FB"/>
    <w:rsid w:val="003F541F"/>
    <w:rsid w:val="004125C3"/>
    <w:rsid w:val="004129DF"/>
    <w:rsid w:val="004132B2"/>
    <w:rsid w:val="004206DE"/>
    <w:rsid w:val="00433F89"/>
    <w:rsid w:val="00434064"/>
    <w:rsid w:val="0043714D"/>
    <w:rsid w:val="0044226E"/>
    <w:rsid w:val="00446770"/>
    <w:rsid w:val="0044682B"/>
    <w:rsid w:val="0045344A"/>
    <w:rsid w:val="00454D52"/>
    <w:rsid w:val="00460ED1"/>
    <w:rsid w:val="00463E82"/>
    <w:rsid w:val="0046456D"/>
    <w:rsid w:val="004711DB"/>
    <w:rsid w:val="00472281"/>
    <w:rsid w:val="00482348"/>
    <w:rsid w:val="00482521"/>
    <w:rsid w:val="00484FFA"/>
    <w:rsid w:val="00494B59"/>
    <w:rsid w:val="0049733E"/>
    <w:rsid w:val="004A42B8"/>
    <w:rsid w:val="004A4973"/>
    <w:rsid w:val="004A5102"/>
    <w:rsid w:val="004C228C"/>
    <w:rsid w:val="004C33D5"/>
    <w:rsid w:val="004C68DB"/>
    <w:rsid w:val="004D45C0"/>
    <w:rsid w:val="004D6528"/>
    <w:rsid w:val="004E3358"/>
    <w:rsid w:val="004E6432"/>
    <w:rsid w:val="0050277C"/>
    <w:rsid w:val="00504A69"/>
    <w:rsid w:val="005135B7"/>
    <w:rsid w:val="00514AA8"/>
    <w:rsid w:val="005203ED"/>
    <w:rsid w:val="005225E1"/>
    <w:rsid w:val="00544BCC"/>
    <w:rsid w:val="00556B66"/>
    <w:rsid w:val="00556C6C"/>
    <w:rsid w:val="00562089"/>
    <w:rsid w:val="005620AA"/>
    <w:rsid w:val="005733A5"/>
    <w:rsid w:val="00573C4C"/>
    <w:rsid w:val="005941B8"/>
    <w:rsid w:val="0059638C"/>
    <w:rsid w:val="005A2FD0"/>
    <w:rsid w:val="005A4EC5"/>
    <w:rsid w:val="005A5CD7"/>
    <w:rsid w:val="005A5F01"/>
    <w:rsid w:val="005A6E58"/>
    <w:rsid w:val="005C6CC5"/>
    <w:rsid w:val="005D31C6"/>
    <w:rsid w:val="005E0053"/>
    <w:rsid w:val="005E0066"/>
    <w:rsid w:val="005E4CFF"/>
    <w:rsid w:val="005E7D93"/>
    <w:rsid w:val="005F5300"/>
    <w:rsid w:val="005F5544"/>
    <w:rsid w:val="005F59DD"/>
    <w:rsid w:val="006049C9"/>
    <w:rsid w:val="00620CB8"/>
    <w:rsid w:val="00622953"/>
    <w:rsid w:val="00625940"/>
    <w:rsid w:val="006263E9"/>
    <w:rsid w:val="00635D04"/>
    <w:rsid w:val="00637311"/>
    <w:rsid w:val="00637B68"/>
    <w:rsid w:val="0064351D"/>
    <w:rsid w:val="00643BB7"/>
    <w:rsid w:val="006464F4"/>
    <w:rsid w:val="0065069C"/>
    <w:rsid w:val="00653778"/>
    <w:rsid w:val="006638FF"/>
    <w:rsid w:val="0067578C"/>
    <w:rsid w:val="00675E57"/>
    <w:rsid w:val="00682E5C"/>
    <w:rsid w:val="0068530B"/>
    <w:rsid w:val="00686459"/>
    <w:rsid w:val="006877C5"/>
    <w:rsid w:val="006A122B"/>
    <w:rsid w:val="006A4726"/>
    <w:rsid w:val="006D0686"/>
    <w:rsid w:val="006D4BF3"/>
    <w:rsid w:val="006D551F"/>
    <w:rsid w:val="006D6E57"/>
    <w:rsid w:val="006E72D0"/>
    <w:rsid w:val="006F122E"/>
    <w:rsid w:val="00711909"/>
    <w:rsid w:val="00711B2A"/>
    <w:rsid w:val="007262A5"/>
    <w:rsid w:val="00732090"/>
    <w:rsid w:val="00734F6E"/>
    <w:rsid w:val="00742870"/>
    <w:rsid w:val="00743ED6"/>
    <w:rsid w:val="00750084"/>
    <w:rsid w:val="00751CDC"/>
    <w:rsid w:val="00752EAC"/>
    <w:rsid w:val="00761FCB"/>
    <w:rsid w:val="00763C24"/>
    <w:rsid w:val="00764B62"/>
    <w:rsid w:val="00764DB1"/>
    <w:rsid w:val="00772E6C"/>
    <w:rsid w:val="00773AB8"/>
    <w:rsid w:val="00773B15"/>
    <w:rsid w:val="007858B0"/>
    <w:rsid w:val="00785B54"/>
    <w:rsid w:val="007A3B83"/>
    <w:rsid w:val="007B0A57"/>
    <w:rsid w:val="007C44CD"/>
    <w:rsid w:val="007D0287"/>
    <w:rsid w:val="007D1DB1"/>
    <w:rsid w:val="00803BA8"/>
    <w:rsid w:val="0080450E"/>
    <w:rsid w:val="00805F0D"/>
    <w:rsid w:val="00806C73"/>
    <w:rsid w:val="008235E4"/>
    <w:rsid w:val="00823A52"/>
    <w:rsid w:val="0082501C"/>
    <w:rsid w:val="00830562"/>
    <w:rsid w:val="008317F7"/>
    <w:rsid w:val="00834B1B"/>
    <w:rsid w:val="00834FB9"/>
    <w:rsid w:val="00837D6E"/>
    <w:rsid w:val="00844924"/>
    <w:rsid w:val="00847662"/>
    <w:rsid w:val="008508BF"/>
    <w:rsid w:val="00863E49"/>
    <w:rsid w:val="008701E0"/>
    <w:rsid w:val="00880675"/>
    <w:rsid w:val="00880794"/>
    <w:rsid w:val="00890DC8"/>
    <w:rsid w:val="00893D10"/>
    <w:rsid w:val="0089783D"/>
    <w:rsid w:val="008A0DFB"/>
    <w:rsid w:val="008B1722"/>
    <w:rsid w:val="008B78FD"/>
    <w:rsid w:val="008C2C59"/>
    <w:rsid w:val="008C418A"/>
    <w:rsid w:val="008D6B52"/>
    <w:rsid w:val="008D6EEE"/>
    <w:rsid w:val="008E496A"/>
    <w:rsid w:val="008F70F5"/>
    <w:rsid w:val="00904E74"/>
    <w:rsid w:val="009219CB"/>
    <w:rsid w:val="00923856"/>
    <w:rsid w:val="00947C61"/>
    <w:rsid w:val="00953A8F"/>
    <w:rsid w:val="00966455"/>
    <w:rsid w:val="00967CD2"/>
    <w:rsid w:val="00972073"/>
    <w:rsid w:val="00974DC2"/>
    <w:rsid w:val="00976A95"/>
    <w:rsid w:val="00982F23"/>
    <w:rsid w:val="009905CE"/>
    <w:rsid w:val="00994493"/>
    <w:rsid w:val="00996BB2"/>
    <w:rsid w:val="009A5B54"/>
    <w:rsid w:val="009A714A"/>
    <w:rsid w:val="009B4AD7"/>
    <w:rsid w:val="009C443E"/>
    <w:rsid w:val="009C648D"/>
    <w:rsid w:val="009D23FC"/>
    <w:rsid w:val="009D40EE"/>
    <w:rsid w:val="009D58A8"/>
    <w:rsid w:val="009D7843"/>
    <w:rsid w:val="009E4F5F"/>
    <w:rsid w:val="009E5762"/>
    <w:rsid w:val="009F6A8F"/>
    <w:rsid w:val="00A03521"/>
    <w:rsid w:val="00A07EC3"/>
    <w:rsid w:val="00A112C4"/>
    <w:rsid w:val="00A14F0F"/>
    <w:rsid w:val="00A20B27"/>
    <w:rsid w:val="00A2265A"/>
    <w:rsid w:val="00A24717"/>
    <w:rsid w:val="00A34433"/>
    <w:rsid w:val="00A467FC"/>
    <w:rsid w:val="00A46F20"/>
    <w:rsid w:val="00A73D14"/>
    <w:rsid w:val="00A77102"/>
    <w:rsid w:val="00A810A9"/>
    <w:rsid w:val="00A839C6"/>
    <w:rsid w:val="00A92C3C"/>
    <w:rsid w:val="00AA0E44"/>
    <w:rsid w:val="00AA7A08"/>
    <w:rsid w:val="00AB1BAF"/>
    <w:rsid w:val="00AB6A30"/>
    <w:rsid w:val="00AD55DE"/>
    <w:rsid w:val="00AE3828"/>
    <w:rsid w:val="00AE4B7C"/>
    <w:rsid w:val="00AE6F58"/>
    <w:rsid w:val="00AF3B02"/>
    <w:rsid w:val="00B02D78"/>
    <w:rsid w:val="00B03B12"/>
    <w:rsid w:val="00B07E1D"/>
    <w:rsid w:val="00B12C6D"/>
    <w:rsid w:val="00B13325"/>
    <w:rsid w:val="00B2022F"/>
    <w:rsid w:val="00B23C0A"/>
    <w:rsid w:val="00B2461B"/>
    <w:rsid w:val="00B2520F"/>
    <w:rsid w:val="00B30F8F"/>
    <w:rsid w:val="00B46438"/>
    <w:rsid w:val="00B52A64"/>
    <w:rsid w:val="00B723AB"/>
    <w:rsid w:val="00B8371E"/>
    <w:rsid w:val="00B85630"/>
    <w:rsid w:val="00BA0856"/>
    <w:rsid w:val="00BA0F6E"/>
    <w:rsid w:val="00BC1BCA"/>
    <w:rsid w:val="00BC5D70"/>
    <w:rsid w:val="00BD0421"/>
    <w:rsid w:val="00BE7A8B"/>
    <w:rsid w:val="00C007CF"/>
    <w:rsid w:val="00C021E2"/>
    <w:rsid w:val="00C20177"/>
    <w:rsid w:val="00C2089E"/>
    <w:rsid w:val="00C22E83"/>
    <w:rsid w:val="00C30640"/>
    <w:rsid w:val="00C34F25"/>
    <w:rsid w:val="00C7171C"/>
    <w:rsid w:val="00C717BC"/>
    <w:rsid w:val="00C773E2"/>
    <w:rsid w:val="00C809CE"/>
    <w:rsid w:val="00C858C1"/>
    <w:rsid w:val="00C93813"/>
    <w:rsid w:val="00C97FF9"/>
    <w:rsid w:val="00CA285C"/>
    <w:rsid w:val="00CA414B"/>
    <w:rsid w:val="00CA7EF0"/>
    <w:rsid w:val="00CC20A8"/>
    <w:rsid w:val="00CC384E"/>
    <w:rsid w:val="00CC3E8A"/>
    <w:rsid w:val="00CC45F5"/>
    <w:rsid w:val="00CC6897"/>
    <w:rsid w:val="00CE0EBF"/>
    <w:rsid w:val="00CE5330"/>
    <w:rsid w:val="00CE5805"/>
    <w:rsid w:val="00CF1FC3"/>
    <w:rsid w:val="00CF3C1B"/>
    <w:rsid w:val="00CF478A"/>
    <w:rsid w:val="00D032D0"/>
    <w:rsid w:val="00D03CFA"/>
    <w:rsid w:val="00D1170A"/>
    <w:rsid w:val="00D20AD0"/>
    <w:rsid w:val="00D3069F"/>
    <w:rsid w:val="00D30FF1"/>
    <w:rsid w:val="00D3234A"/>
    <w:rsid w:val="00D3732B"/>
    <w:rsid w:val="00D43764"/>
    <w:rsid w:val="00D52535"/>
    <w:rsid w:val="00D60FA5"/>
    <w:rsid w:val="00D64237"/>
    <w:rsid w:val="00D701BB"/>
    <w:rsid w:val="00D712D3"/>
    <w:rsid w:val="00D80F1E"/>
    <w:rsid w:val="00D8584E"/>
    <w:rsid w:val="00D96A33"/>
    <w:rsid w:val="00DA0596"/>
    <w:rsid w:val="00DC048A"/>
    <w:rsid w:val="00DC12B5"/>
    <w:rsid w:val="00DD4308"/>
    <w:rsid w:val="00DE3D70"/>
    <w:rsid w:val="00DE7308"/>
    <w:rsid w:val="00DF282A"/>
    <w:rsid w:val="00DF76A4"/>
    <w:rsid w:val="00E0016C"/>
    <w:rsid w:val="00E1254A"/>
    <w:rsid w:val="00E22181"/>
    <w:rsid w:val="00E23EE8"/>
    <w:rsid w:val="00E24C33"/>
    <w:rsid w:val="00E35A60"/>
    <w:rsid w:val="00E6620B"/>
    <w:rsid w:val="00E76681"/>
    <w:rsid w:val="00E84C66"/>
    <w:rsid w:val="00E856FA"/>
    <w:rsid w:val="00E86E86"/>
    <w:rsid w:val="00E96219"/>
    <w:rsid w:val="00EA194C"/>
    <w:rsid w:val="00EA3539"/>
    <w:rsid w:val="00EA623F"/>
    <w:rsid w:val="00EB2B5C"/>
    <w:rsid w:val="00EB4493"/>
    <w:rsid w:val="00EC7C6D"/>
    <w:rsid w:val="00ED62A2"/>
    <w:rsid w:val="00ED6C34"/>
    <w:rsid w:val="00EE30E5"/>
    <w:rsid w:val="00EF2899"/>
    <w:rsid w:val="00F00B3F"/>
    <w:rsid w:val="00F03EB0"/>
    <w:rsid w:val="00F1235E"/>
    <w:rsid w:val="00F30702"/>
    <w:rsid w:val="00F4101D"/>
    <w:rsid w:val="00F42821"/>
    <w:rsid w:val="00F436FD"/>
    <w:rsid w:val="00F43B27"/>
    <w:rsid w:val="00F45808"/>
    <w:rsid w:val="00F52F3A"/>
    <w:rsid w:val="00F54267"/>
    <w:rsid w:val="00F6681B"/>
    <w:rsid w:val="00F70DD4"/>
    <w:rsid w:val="00F76EA5"/>
    <w:rsid w:val="00F7722A"/>
    <w:rsid w:val="00F772D3"/>
    <w:rsid w:val="00F8287A"/>
    <w:rsid w:val="00F87C5B"/>
    <w:rsid w:val="00FA201D"/>
    <w:rsid w:val="00FA7D95"/>
    <w:rsid w:val="00FC03D5"/>
    <w:rsid w:val="00FC200B"/>
    <w:rsid w:val="00FC30DC"/>
    <w:rsid w:val="00FC419D"/>
    <w:rsid w:val="00FC439F"/>
    <w:rsid w:val="00FD39D2"/>
    <w:rsid w:val="00FD586D"/>
    <w:rsid w:val="00FE2A2D"/>
    <w:rsid w:val="00FF08FA"/>
    <w:rsid w:val="00FF3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0AE038-640A-4E59-9E12-71A1C2DDF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254A"/>
    <w:rPr>
      <w:color w:val="0563C1" w:themeColor="hyperlink"/>
      <w:u w:val="single"/>
    </w:rPr>
  </w:style>
  <w:style w:type="paragraph" w:styleId="ListParagraph">
    <w:name w:val="List Paragraph"/>
    <w:basedOn w:val="Normal"/>
    <w:uiPriority w:val="34"/>
    <w:qFormat/>
    <w:rsid w:val="00E1254A"/>
    <w:pPr>
      <w:spacing w:line="256" w:lineRule="auto"/>
      <w:ind w:left="720"/>
      <w:contextualSpacing/>
    </w:pPr>
  </w:style>
  <w:style w:type="character" w:customStyle="1" w:styleId="ipa">
    <w:name w:val="ipa"/>
    <w:basedOn w:val="DefaultParagraphFont"/>
    <w:rsid w:val="003F541F"/>
  </w:style>
  <w:style w:type="character" w:customStyle="1" w:styleId="wrap">
    <w:name w:val="wrap"/>
    <w:basedOn w:val="DefaultParagraphFont"/>
    <w:rsid w:val="003F541F"/>
  </w:style>
  <w:style w:type="paragraph" w:styleId="Header">
    <w:name w:val="header"/>
    <w:basedOn w:val="Normal"/>
    <w:link w:val="HeaderChar"/>
    <w:uiPriority w:val="99"/>
    <w:unhideWhenUsed/>
    <w:rsid w:val="00764D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DB1"/>
  </w:style>
  <w:style w:type="paragraph" w:styleId="Footer">
    <w:name w:val="footer"/>
    <w:basedOn w:val="Normal"/>
    <w:link w:val="FooterChar"/>
    <w:uiPriority w:val="99"/>
    <w:unhideWhenUsed/>
    <w:rsid w:val="00764D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DB1"/>
  </w:style>
  <w:style w:type="character" w:styleId="FollowedHyperlink">
    <w:name w:val="FollowedHyperlink"/>
    <w:basedOn w:val="DefaultParagraphFont"/>
    <w:uiPriority w:val="99"/>
    <w:semiHidden/>
    <w:unhideWhenUsed/>
    <w:rsid w:val="00081F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595411">
      <w:bodyDiv w:val="1"/>
      <w:marLeft w:val="0"/>
      <w:marRight w:val="0"/>
      <w:marTop w:val="0"/>
      <w:marBottom w:val="0"/>
      <w:divBdr>
        <w:top w:val="none" w:sz="0" w:space="0" w:color="auto"/>
        <w:left w:val="none" w:sz="0" w:space="0" w:color="auto"/>
        <w:bottom w:val="none" w:sz="0" w:space="0" w:color="auto"/>
        <w:right w:val="none" w:sz="0" w:space="0" w:color="auto"/>
      </w:divBdr>
    </w:div>
    <w:div w:id="447239386">
      <w:bodyDiv w:val="1"/>
      <w:marLeft w:val="0"/>
      <w:marRight w:val="0"/>
      <w:marTop w:val="0"/>
      <w:marBottom w:val="0"/>
      <w:divBdr>
        <w:top w:val="none" w:sz="0" w:space="0" w:color="auto"/>
        <w:left w:val="none" w:sz="0" w:space="0" w:color="auto"/>
        <w:bottom w:val="none" w:sz="0" w:space="0" w:color="auto"/>
        <w:right w:val="none" w:sz="0" w:space="0" w:color="auto"/>
      </w:divBdr>
    </w:div>
    <w:div w:id="999692452">
      <w:bodyDiv w:val="1"/>
      <w:marLeft w:val="0"/>
      <w:marRight w:val="0"/>
      <w:marTop w:val="0"/>
      <w:marBottom w:val="0"/>
      <w:divBdr>
        <w:top w:val="none" w:sz="0" w:space="0" w:color="auto"/>
        <w:left w:val="none" w:sz="0" w:space="0" w:color="auto"/>
        <w:bottom w:val="none" w:sz="0" w:space="0" w:color="auto"/>
        <w:right w:val="none" w:sz="0" w:space="0" w:color="auto"/>
      </w:divBdr>
      <w:divsChild>
        <w:div w:id="1910535478">
          <w:marLeft w:val="0"/>
          <w:marRight w:val="0"/>
          <w:marTop w:val="0"/>
          <w:marBottom w:val="0"/>
          <w:divBdr>
            <w:top w:val="none" w:sz="0" w:space="0" w:color="auto"/>
            <w:left w:val="none" w:sz="0" w:space="0" w:color="auto"/>
            <w:bottom w:val="none" w:sz="0" w:space="0" w:color="auto"/>
            <w:right w:val="none" w:sz="0" w:space="0" w:color="auto"/>
          </w:divBdr>
          <w:divsChild>
            <w:div w:id="1512065993">
              <w:marLeft w:val="0"/>
              <w:marRight w:val="0"/>
              <w:marTop w:val="0"/>
              <w:marBottom w:val="0"/>
              <w:divBdr>
                <w:top w:val="single" w:sz="12" w:space="0" w:color="A71E38"/>
                <w:left w:val="single" w:sz="12" w:space="0" w:color="A71E38"/>
                <w:bottom w:val="single" w:sz="12" w:space="0" w:color="A71E38"/>
                <w:right w:val="single" w:sz="12" w:space="0" w:color="A71E38"/>
              </w:divBdr>
              <w:divsChild>
                <w:div w:id="932053415">
                  <w:marLeft w:val="0"/>
                  <w:marRight w:val="0"/>
                  <w:marTop w:val="0"/>
                  <w:marBottom w:val="0"/>
                  <w:divBdr>
                    <w:top w:val="none" w:sz="0" w:space="0" w:color="auto"/>
                    <w:left w:val="none" w:sz="0" w:space="0" w:color="auto"/>
                    <w:bottom w:val="none" w:sz="0" w:space="0" w:color="auto"/>
                    <w:right w:val="none" w:sz="0" w:space="0" w:color="auto"/>
                  </w:divBdr>
                  <w:divsChild>
                    <w:div w:id="1007950571">
                      <w:marLeft w:val="0"/>
                      <w:marRight w:val="0"/>
                      <w:marTop w:val="0"/>
                      <w:marBottom w:val="0"/>
                      <w:divBdr>
                        <w:top w:val="none" w:sz="0" w:space="0" w:color="auto"/>
                        <w:left w:val="none" w:sz="0" w:space="0" w:color="auto"/>
                        <w:bottom w:val="none" w:sz="0" w:space="0" w:color="auto"/>
                        <w:right w:val="none" w:sz="0" w:space="0" w:color="auto"/>
                      </w:divBdr>
                      <w:divsChild>
                        <w:div w:id="1664091668">
                          <w:marLeft w:val="0"/>
                          <w:marRight w:val="0"/>
                          <w:marTop w:val="0"/>
                          <w:marBottom w:val="0"/>
                          <w:divBdr>
                            <w:top w:val="none" w:sz="0" w:space="0" w:color="auto"/>
                            <w:left w:val="none" w:sz="0" w:space="0" w:color="auto"/>
                            <w:bottom w:val="none" w:sz="0" w:space="0" w:color="auto"/>
                            <w:right w:val="none" w:sz="0" w:space="0" w:color="auto"/>
                          </w:divBdr>
                          <w:divsChild>
                            <w:div w:id="445151887">
                              <w:marLeft w:val="0"/>
                              <w:marRight w:val="0"/>
                              <w:marTop w:val="0"/>
                              <w:marBottom w:val="0"/>
                              <w:divBdr>
                                <w:top w:val="none" w:sz="0" w:space="0" w:color="auto"/>
                                <w:left w:val="none" w:sz="0" w:space="0" w:color="auto"/>
                                <w:bottom w:val="none" w:sz="0" w:space="0" w:color="auto"/>
                                <w:right w:val="none" w:sz="0" w:space="0" w:color="auto"/>
                              </w:divBdr>
                              <w:divsChild>
                                <w:div w:id="2036418008">
                                  <w:marLeft w:val="0"/>
                                  <w:marRight w:val="0"/>
                                  <w:marTop w:val="0"/>
                                  <w:marBottom w:val="0"/>
                                  <w:divBdr>
                                    <w:top w:val="none" w:sz="0" w:space="0" w:color="auto"/>
                                    <w:left w:val="none" w:sz="0" w:space="0" w:color="auto"/>
                                    <w:bottom w:val="none" w:sz="0" w:space="0" w:color="auto"/>
                                    <w:right w:val="none" w:sz="0" w:space="0" w:color="auto"/>
                                  </w:divBdr>
                                  <w:divsChild>
                                    <w:div w:id="97793538">
                                      <w:marLeft w:val="0"/>
                                      <w:marRight w:val="0"/>
                                      <w:marTop w:val="0"/>
                                      <w:marBottom w:val="0"/>
                                      <w:divBdr>
                                        <w:top w:val="none" w:sz="0" w:space="0" w:color="auto"/>
                                        <w:left w:val="none" w:sz="0" w:space="0" w:color="auto"/>
                                        <w:bottom w:val="none" w:sz="0" w:space="0" w:color="auto"/>
                                        <w:right w:val="none" w:sz="0" w:space="0" w:color="auto"/>
                                      </w:divBdr>
                                      <w:divsChild>
                                        <w:div w:id="199479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religion/religions/hinduism/beliefs/moksha.shtm" TargetMode="External"/><Relationship Id="rId13" Type="http://schemas.openxmlformats.org/officeDocument/2006/relationships/hyperlink" Target="https://en.wikipedia.org/wiki/Raja_Yoga_(book)" TargetMode="External"/><Relationship Id="rId18" Type="http://schemas.openxmlformats.org/officeDocument/2006/relationships/hyperlink" Target="https://iep.utm.edu/madhv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n.wikipedia.org/wiki/Yoga_Sutras_of_Patanjali" TargetMode="External"/><Relationship Id="rId17" Type="http://schemas.openxmlformats.org/officeDocument/2006/relationships/hyperlink" Target="https://www.bbc.co.uk/religion/religions/hinduism/beliefs/moksha.shtm" TargetMode="External"/><Relationship Id="rId2" Type="http://schemas.openxmlformats.org/officeDocument/2006/relationships/numbering" Target="numbering.xml"/><Relationship Id="rId16" Type="http://schemas.openxmlformats.org/officeDocument/2006/relationships/hyperlink" Target="https://en.wikipedia.org/wiki/Raja_yoga" TargetMode="External"/><Relationship Id="rId20" Type="http://schemas.openxmlformats.org/officeDocument/2006/relationships/hyperlink" Target="https://moodle.uwtsd.ac.uk/course/view.php?id=18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Swami_Vivekananda" TargetMode="External"/><Relationship Id="rId5" Type="http://schemas.openxmlformats.org/officeDocument/2006/relationships/webSettings" Target="webSettings.xml"/><Relationship Id="rId15" Type="http://schemas.openxmlformats.org/officeDocument/2006/relationships/hyperlink" Target="https://en.wikipedia.org/wiki/Ashtanga_(eight_limbs_of_yoga)" TargetMode="External"/><Relationship Id="rId23" Type="http://schemas.openxmlformats.org/officeDocument/2006/relationships/theme" Target="theme/theme1.xml"/><Relationship Id="rId10" Type="http://schemas.openxmlformats.org/officeDocument/2006/relationships/hyperlink" Target="https://en.wikipedia.org/wiki/Yoga" TargetMode="External"/><Relationship Id="rId19" Type="http://schemas.openxmlformats.org/officeDocument/2006/relationships/hyperlink" Target="https://www.rep.routledge.com/articles/thematic/monism-indian/v-1" TargetMode="External"/><Relationship Id="rId4" Type="http://schemas.openxmlformats.org/officeDocument/2006/relationships/settings" Target="settings.xml"/><Relationship Id="rId9" Type="http://schemas.openxmlformats.org/officeDocument/2006/relationships/hyperlink" Target="https://en.wikipedia.org/wiki/Sanskrit" TargetMode="External"/><Relationship Id="rId14" Type="http://schemas.openxmlformats.org/officeDocument/2006/relationships/hyperlink" Target="https://en.wikipedia.org/wiki/R%C4%81ja_yog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71ACF-C6E8-4893-9D69-75FC9F832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5396</TotalTime>
  <Pages>9</Pages>
  <Words>3984</Words>
  <Characters>22711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Cardiff Metropolitan University</Company>
  <LinksUpToDate>false</LinksUpToDate>
  <CharactersWithSpaces>26642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standalone</dc:creator>
  <cp:keywords/>
  <dc:description/>
  <cp:lastModifiedBy>standalone</cp:lastModifiedBy>
  <cp:revision>422</cp:revision>
  <dcterms:created xsi:type="dcterms:W3CDTF">2021-01-04T14:32:00Z</dcterms:created>
  <dcterms:modified xsi:type="dcterms:W3CDTF">2021-01-20T15:45:00Z</dcterms:modified>
</cp:coreProperties>
</file>