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AC76E4" w:rsidTr="00C70B58">
        <w:trPr>
          <w:cantSplit/>
          <w:trHeight w:val="469"/>
        </w:trPr>
        <w:tc>
          <w:tcPr>
            <w:tcW w:w="4908" w:type="dxa"/>
            <w:hideMark/>
          </w:tcPr>
          <w:p w:rsidR="00AC76E4" w:rsidRDefault="00AC76E4" w:rsidP="00C70B58">
            <w:pPr>
              <w:pStyle w:val="Year"/>
              <w:rPr>
                <w:color w:val="FF0000"/>
                <w:sz w:val="24"/>
                <w:szCs w:val="24"/>
                <w:lang w:eastAsia="en-US"/>
              </w:rPr>
            </w:pPr>
            <w:r>
              <w:rPr>
                <w:sz w:val="24"/>
                <w:szCs w:val="24"/>
                <w:lang w:eastAsia="en-US"/>
              </w:rPr>
              <w:t>LOCATION:</w:t>
            </w:r>
            <w:r>
              <w:rPr>
                <w:b w:val="0"/>
                <w:sz w:val="24"/>
                <w:szCs w:val="24"/>
                <w:lang w:eastAsia="en-US"/>
              </w:rPr>
              <w:t xml:space="preserve"> </w:t>
            </w:r>
            <w:r>
              <w:rPr>
                <w:color w:val="FF0000"/>
                <w:sz w:val="24"/>
                <w:szCs w:val="24"/>
                <w:lang w:eastAsia="en-US"/>
              </w:rPr>
              <w:t xml:space="preserve">Swansea </w:t>
            </w:r>
          </w:p>
        </w:tc>
        <w:tc>
          <w:tcPr>
            <w:tcW w:w="4259" w:type="dxa"/>
            <w:hideMark/>
          </w:tcPr>
          <w:p w:rsidR="00AC76E4" w:rsidRDefault="00AC76E4" w:rsidP="00C70B58">
            <w:pPr>
              <w:pStyle w:val="Year"/>
              <w:jc w:val="right"/>
              <w:rPr>
                <w:b w:val="0"/>
                <w:sz w:val="24"/>
                <w:szCs w:val="24"/>
                <w:lang w:eastAsia="en-US"/>
              </w:rPr>
            </w:pPr>
            <w:r>
              <w:rPr>
                <w:sz w:val="24"/>
                <w:szCs w:val="24"/>
                <w:lang w:eastAsia="en-US"/>
              </w:rPr>
              <w:t xml:space="preserve">LLEOLIAD: </w:t>
            </w:r>
            <w:r>
              <w:rPr>
                <w:color w:val="FF0000"/>
                <w:sz w:val="24"/>
                <w:szCs w:val="24"/>
                <w:lang w:eastAsia="en-US"/>
              </w:rPr>
              <w:t>abertawe</w:t>
            </w:r>
          </w:p>
        </w:tc>
      </w:tr>
      <w:tr w:rsidR="00AC76E4" w:rsidTr="00C70B58">
        <w:trPr>
          <w:trHeight w:val="542"/>
        </w:trPr>
        <w:tc>
          <w:tcPr>
            <w:tcW w:w="4908" w:type="dxa"/>
            <w:hideMark/>
          </w:tcPr>
          <w:p w:rsidR="00AC76E4" w:rsidRDefault="00AC76E4" w:rsidP="00C70B58">
            <w:pPr>
              <w:pStyle w:val="Trinity"/>
              <w:ind w:left="5760" w:hanging="5760"/>
              <w:rPr>
                <w:lang w:eastAsia="en-US"/>
              </w:rPr>
            </w:pPr>
            <w:r>
              <w:rPr>
                <w:lang w:eastAsia="en-US"/>
              </w:rPr>
              <w:t xml:space="preserve">LEVEL </w:t>
            </w:r>
            <w:r>
              <w:rPr>
                <w:color w:val="FF0000"/>
                <w:lang w:eastAsia="en-US"/>
              </w:rPr>
              <w:t>5</w:t>
            </w:r>
          </w:p>
        </w:tc>
        <w:tc>
          <w:tcPr>
            <w:tcW w:w="4259" w:type="dxa"/>
            <w:hideMark/>
          </w:tcPr>
          <w:p w:rsidR="00AC76E4" w:rsidRDefault="00AC76E4" w:rsidP="00C70B58">
            <w:pPr>
              <w:pStyle w:val="Trinity"/>
              <w:ind w:left="5760" w:hanging="5760"/>
              <w:jc w:val="right"/>
              <w:rPr>
                <w:lang w:eastAsia="en-US"/>
              </w:rPr>
            </w:pPr>
            <w:r>
              <w:rPr>
                <w:lang w:eastAsia="en-US"/>
              </w:rPr>
              <w:t xml:space="preserve">LEFEL </w:t>
            </w:r>
            <w:r>
              <w:rPr>
                <w:color w:val="FF0000"/>
                <w:lang w:eastAsia="en-US"/>
              </w:rPr>
              <w:t>5</w:t>
            </w:r>
          </w:p>
        </w:tc>
      </w:tr>
      <w:tr w:rsidR="00AC76E4" w:rsidTr="00C70B58">
        <w:trPr>
          <w:trHeight w:val="302"/>
        </w:trPr>
        <w:tc>
          <w:tcPr>
            <w:tcW w:w="4908" w:type="dxa"/>
            <w:hideMark/>
          </w:tcPr>
          <w:p w:rsidR="00AC76E4" w:rsidRDefault="00AC76E4" w:rsidP="00C70B58">
            <w:pPr>
              <w:pStyle w:val="Exam"/>
              <w:rPr>
                <w:lang w:eastAsia="en-US"/>
              </w:rPr>
            </w:pPr>
            <w:r>
              <w:rPr>
                <w:lang w:eastAsia="en-US"/>
              </w:rPr>
              <w:t>EXAMINATION PERIOD</w:t>
            </w:r>
          </w:p>
        </w:tc>
        <w:tc>
          <w:tcPr>
            <w:tcW w:w="4259" w:type="dxa"/>
            <w:hideMark/>
          </w:tcPr>
          <w:p w:rsidR="00AC76E4" w:rsidRDefault="00AC76E4" w:rsidP="00C70B58">
            <w:pPr>
              <w:pStyle w:val="Exam"/>
              <w:jc w:val="right"/>
              <w:rPr>
                <w:lang w:eastAsia="en-US"/>
              </w:rPr>
            </w:pPr>
            <w:r>
              <w:rPr>
                <w:lang w:eastAsia="en-US"/>
              </w:rPr>
              <w:t>CYFNOD ARHOLIADAU</w:t>
            </w:r>
          </w:p>
        </w:tc>
      </w:tr>
      <w:tr w:rsidR="00AC76E4" w:rsidTr="00C70B58">
        <w:trPr>
          <w:trHeight w:val="863"/>
        </w:trPr>
        <w:tc>
          <w:tcPr>
            <w:tcW w:w="4908" w:type="dxa"/>
            <w:hideMark/>
          </w:tcPr>
          <w:p w:rsidR="00AC76E4" w:rsidRDefault="00AC76E4" w:rsidP="00C70B58">
            <w:pPr>
              <w:pStyle w:val="Month"/>
              <w:jc w:val="both"/>
              <w:rPr>
                <w:color w:val="FF0000"/>
                <w:lang w:eastAsia="en-US"/>
              </w:rPr>
            </w:pPr>
            <w:r>
              <w:rPr>
                <w:color w:val="FF0000"/>
                <w:lang w:eastAsia="en-US"/>
              </w:rPr>
              <w:t xml:space="preserve">Janaury 2017 </w:t>
            </w:r>
          </w:p>
        </w:tc>
        <w:tc>
          <w:tcPr>
            <w:tcW w:w="4259" w:type="dxa"/>
            <w:hideMark/>
          </w:tcPr>
          <w:p w:rsidR="00AC76E4" w:rsidRDefault="00AC76E4" w:rsidP="00C70B58">
            <w:pPr>
              <w:pStyle w:val="Month"/>
              <w:jc w:val="right"/>
              <w:rPr>
                <w:color w:val="FF0000"/>
                <w:lang w:eastAsia="en-US"/>
              </w:rPr>
            </w:pPr>
            <w:r>
              <w:rPr>
                <w:color w:val="FF0000"/>
                <w:lang w:eastAsia="en-US"/>
              </w:rPr>
              <w:t xml:space="preserve"> 2017</w:t>
            </w:r>
          </w:p>
        </w:tc>
      </w:tr>
    </w:tbl>
    <w:p w:rsidR="00AC76E4" w:rsidRDefault="00AC76E4" w:rsidP="00AC76E4">
      <w:pPr>
        <w:pStyle w:val="Modcode"/>
      </w:pPr>
    </w:p>
    <w:p w:rsidR="00AC76E4" w:rsidRDefault="00AC76E4" w:rsidP="00AC76E4">
      <w:pPr>
        <w:pStyle w:val="Modcode"/>
      </w:pPr>
      <w:r>
        <w:t xml:space="preserve">MODULE CODE: </w:t>
      </w:r>
      <w:r>
        <w:rPr>
          <w:color w:val="FF0000"/>
        </w:rPr>
        <w:t>M5X02067</w:t>
      </w:r>
    </w:p>
    <w:p w:rsidR="00AC76E4" w:rsidRDefault="00AC76E4" w:rsidP="00AC76E4">
      <w:pPr>
        <w:pStyle w:val="Modname"/>
        <w:rPr>
          <w:color w:val="FF0000"/>
        </w:rPr>
      </w:pPr>
      <w:r>
        <w:rPr>
          <w:color w:val="FF0000"/>
        </w:rPr>
        <w:t>Manufacturing Systems</w:t>
      </w:r>
    </w:p>
    <w:p w:rsidR="00AC76E4" w:rsidRDefault="00AC76E4" w:rsidP="00AC76E4">
      <w:pPr>
        <w:pStyle w:val="Time"/>
      </w:pPr>
      <w:r>
        <w:t xml:space="preserve">TIME:  </w:t>
      </w:r>
      <w:r>
        <w:rPr>
          <w:color w:val="FF0000"/>
        </w:rPr>
        <w:t>2 HOURS</w:t>
      </w:r>
      <w:r>
        <w:t xml:space="preserve"> </w:t>
      </w:r>
    </w:p>
    <w:p w:rsidR="00AC76E4" w:rsidRDefault="00AC76E4" w:rsidP="00AC76E4">
      <w:pPr>
        <w:pStyle w:val="Answer"/>
      </w:pPr>
    </w:p>
    <w:p w:rsidR="00AC76E4" w:rsidRDefault="00AC76E4" w:rsidP="00AC76E4">
      <w:pPr>
        <w:pStyle w:val="Answer"/>
      </w:pPr>
      <w:r>
        <w:t xml:space="preserve">answer </w:t>
      </w:r>
      <w:r>
        <w:rPr>
          <w:color w:val="FF0000"/>
          <w:u w:val="single"/>
        </w:rPr>
        <w:t>Three</w:t>
      </w:r>
      <w:r>
        <w:rPr>
          <w:color w:val="FF0000"/>
        </w:rPr>
        <w:t xml:space="preserve"> quESTION out of </w:t>
      </w:r>
      <w:r>
        <w:rPr>
          <w:color w:val="FF0000"/>
          <w:u w:val="single"/>
        </w:rPr>
        <w:t>four</w:t>
      </w:r>
      <w:r>
        <w:t xml:space="preserve"> </w:t>
      </w:r>
    </w:p>
    <w:p w:rsidR="00AC76E4" w:rsidRDefault="00AC76E4" w:rsidP="00AC76E4">
      <w:pPr>
        <w:pStyle w:val="BodyText"/>
      </w:pPr>
    </w:p>
    <w:p w:rsidR="00AC76E4" w:rsidRDefault="00AC76E4" w:rsidP="00AC76E4">
      <w:pPr>
        <w:pStyle w:val="BodyText"/>
        <w:rPr>
          <w:rFonts w:ascii="Times New Roman" w:hAnsi="Times New Roman"/>
          <w:i/>
        </w:rPr>
      </w:pPr>
      <w:r>
        <w:rPr>
          <w:rFonts w:ascii="Times New Roman" w:hAnsi="Times New Roman"/>
          <w:i/>
        </w:rPr>
        <w:t xml:space="preserve">Equipment or materials required – Calculators may be used </w:t>
      </w:r>
    </w:p>
    <w:p w:rsidR="00AC76E4" w:rsidRDefault="00AC76E4" w:rsidP="00AC76E4">
      <w:pPr>
        <w:pStyle w:val="BodyText"/>
        <w:rPr>
          <w:rFonts w:ascii="Times New Roman" w:hAnsi="Times New Roman"/>
          <w:i/>
        </w:rPr>
      </w:pPr>
      <w:proofErr w:type="spellStart"/>
      <w:r>
        <w:rPr>
          <w:rFonts w:ascii="Times New Roman" w:hAnsi="Times New Roman"/>
          <w:i/>
        </w:rPr>
        <w:t>Adnoddau</w:t>
      </w:r>
      <w:proofErr w:type="spellEnd"/>
      <w:r>
        <w:rPr>
          <w:rFonts w:ascii="Times New Roman" w:hAnsi="Times New Roman"/>
          <w:i/>
        </w:rPr>
        <w:t xml:space="preserve"> </w:t>
      </w:r>
      <w:proofErr w:type="spellStart"/>
      <w:r>
        <w:rPr>
          <w:rFonts w:ascii="Times New Roman" w:hAnsi="Times New Roman"/>
          <w:i/>
        </w:rPr>
        <w:t>neu</w:t>
      </w:r>
      <w:proofErr w:type="spellEnd"/>
      <w:r>
        <w:rPr>
          <w:rFonts w:ascii="Times New Roman" w:hAnsi="Times New Roman"/>
          <w:i/>
        </w:rPr>
        <w:t xml:space="preserve"> </w:t>
      </w:r>
      <w:proofErr w:type="spellStart"/>
      <w:r>
        <w:rPr>
          <w:rFonts w:ascii="Times New Roman" w:hAnsi="Times New Roman"/>
          <w:i/>
        </w:rPr>
        <w:t>ddefnyddiau</w:t>
      </w:r>
      <w:proofErr w:type="spellEnd"/>
      <w:r>
        <w:rPr>
          <w:rFonts w:ascii="Times New Roman" w:hAnsi="Times New Roman"/>
          <w:i/>
        </w:rPr>
        <w:t xml:space="preserve"> </w:t>
      </w:r>
      <w:proofErr w:type="spellStart"/>
      <w:r>
        <w:rPr>
          <w:rFonts w:ascii="Times New Roman" w:hAnsi="Times New Roman"/>
          <w:i/>
        </w:rPr>
        <w:t>sydd</w:t>
      </w:r>
      <w:proofErr w:type="spellEnd"/>
      <w:r>
        <w:rPr>
          <w:rFonts w:ascii="Times New Roman" w:hAnsi="Times New Roman"/>
          <w:i/>
        </w:rPr>
        <w:t xml:space="preserve"> </w:t>
      </w:r>
      <w:proofErr w:type="spellStart"/>
      <w:r>
        <w:rPr>
          <w:rFonts w:ascii="Times New Roman" w:hAnsi="Times New Roman"/>
          <w:i/>
        </w:rPr>
        <w:t>eu</w:t>
      </w:r>
      <w:proofErr w:type="spellEnd"/>
      <w:r>
        <w:rPr>
          <w:rFonts w:ascii="Times New Roman" w:hAnsi="Times New Roman"/>
          <w:i/>
        </w:rPr>
        <w:t xml:space="preserve"> </w:t>
      </w:r>
      <w:proofErr w:type="spellStart"/>
      <w:r>
        <w:rPr>
          <w:rFonts w:ascii="Times New Roman" w:hAnsi="Times New Roman"/>
          <w:i/>
        </w:rPr>
        <w:t>hangen</w:t>
      </w:r>
      <w:proofErr w:type="spellEnd"/>
      <w:r>
        <w:rPr>
          <w:rFonts w:ascii="Times New Roman" w:hAnsi="Times New Roman"/>
          <w:i/>
        </w:rPr>
        <w:t xml:space="preserve"> - Dim</w:t>
      </w:r>
    </w:p>
    <w:p w:rsidR="00AC76E4" w:rsidRDefault="00AC76E4" w:rsidP="00AC76E4">
      <w:pPr>
        <w:pStyle w:val="BodyText"/>
        <w:ind w:left="720"/>
        <w:jc w:val="center"/>
        <w:rPr>
          <w:sz w:val="28"/>
        </w:rPr>
      </w:pPr>
    </w:p>
    <w:p w:rsidR="00AC76E4" w:rsidRDefault="00AC76E4" w:rsidP="00AC76E4">
      <w:pPr>
        <w:pStyle w:val="BodyText"/>
        <w:ind w:left="720"/>
        <w:rPr>
          <w:sz w:val="28"/>
        </w:rPr>
      </w:pPr>
    </w:p>
    <w:p w:rsidR="00AC76E4" w:rsidRDefault="00AC76E4">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853223" w:rsidRDefault="002E55AE" w:rsidP="002E55AE">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1</w:t>
      </w:r>
    </w:p>
    <w:p w:rsidR="002E55AE" w:rsidRDefault="002E55AE" w:rsidP="002E55AE">
      <w:pPr>
        <w:spacing w:after="0"/>
        <w:rPr>
          <w:rFonts w:ascii="Times New Roman" w:hAnsi="Times New Roman" w:cs="Times New Roman"/>
          <w:sz w:val="24"/>
          <w:szCs w:val="24"/>
        </w:rPr>
      </w:pPr>
      <w:r>
        <w:rPr>
          <w:rFonts w:ascii="Times New Roman" w:hAnsi="Times New Roman" w:cs="Times New Roman"/>
          <w:sz w:val="24"/>
          <w:szCs w:val="24"/>
        </w:rPr>
        <w:t>The levels and amount of maintenance carried out by individual organisations varies from business to business.</w:t>
      </w:r>
    </w:p>
    <w:p w:rsidR="002E55AE" w:rsidRDefault="002E55AE" w:rsidP="002E55AE">
      <w:pPr>
        <w:spacing w:after="0"/>
        <w:rPr>
          <w:rFonts w:ascii="Times New Roman" w:hAnsi="Times New Roman" w:cs="Times New Roman"/>
          <w:sz w:val="24"/>
          <w:szCs w:val="24"/>
        </w:rPr>
      </w:pPr>
    </w:p>
    <w:p w:rsidR="002E55AE" w:rsidRDefault="002E55AE" w:rsidP="002E55AE">
      <w:pPr>
        <w:pStyle w:val="ListParagraph"/>
        <w:numPr>
          <w:ilvl w:val="0"/>
          <w:numId w:val="1"/>
        </w:numPr>
        <w:spacing w:after="0"/>
        <w:ind w:left="540" w:hanging="540"/>
        <w:rPr>
          <w:rFonts w:ascii="Times New Roman" w:hAnsi="Times New Roman" w:cs="Times New Roman"/>
          <w:sz w:val="24"/>
          <w:szCs w:val="24"/>
        </w:rPr>
      </w:pPr>
      <w:r>
        <w:rPr>
          <w:rFonts w:ascii="Times New Roman" w:hAnsi="Times New Roman" w:cs="Times New Roman"/>
          <w:sz w:val="24"/>
          <w:szCs w:val="24"/>
        </w:rPr>
        <w:t>Total productive maintenance (TPM) is a system of maintenance covering the entire life of equipment.  Explain the principles and</w:t>
      </w:r>
      <w:r w:rsidR="00A31ACC">
        <w:rPr>
          <w:rFonts w:ascii="Times New Roman" w:hAnsi="Times New Roman" w:cs="Times New Roman"/>
          <w:sz w:val="24"/>
          <w:szCs w:val="24"/>
        </w:rPr>
        <w:t xml:space="preserve"> objectives of TPM.</w:t>
      </w:r>
    </w:p>
    <w:p w:rsidR="002E329A" w:rsidRDefault="002E329A" w:rsidP="002E329A">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sidR="00E659CF">
        <w:rPr>
          <w:rFonts w:ascii="Times New Roman" w:hAnsi="Times New Roman" w:cs="Times New Roman"/>
          <w:b/>
          <w:sz w:val="24"/>
          <w:szCs w:val="24"/>
        </w:rPr>
        <w:t>12</w:t>
      </w:r>
      <w:r>
        <w:rPr>
          <w:rFonts w:ascii="Times New Roman" w:hAnsi="Times New Roman" w:cs="Times New Roman"/>
          <w:b/>
          <w:sz w:val="24"/>
          <w:szCs w:val="24"/>
        </w:rPr>
        <w:t xml:space="preserve"> marks</w:t>
      </w:r>
      <w:r>
        <w:rPr>
          <w:rFonts w:ascii="Times New Roman" w:hAnsi="Times New Roman" w:cs="Times New Roman"/>
          <w:sz w:val="24"/>
          <w:szCs w:val="24"/>
        </w:rPr>
        <w:t>)</w:t>
      </w:r>
    </w:p>
    <w:p w:rsidR="002E329A" w:rsidRDefault="002E329A" w:rsidP="002E329A">
      <w:pPr>
        <w:pStyle w:val="ListParagraph"/>
        <w:spacing w:after="0"/>
        <w:ind w:left="540"/>
        <w:jc w:val="right"/>
        <w:rPr>
          <w:rFonts w:ascii="Times New Roman" w:hAnsi="Times New Roman" w:cs="Times New Roman"/>
          <w:sz w:val="24"/>
          <w:szCs w:val="24"/>
        </w:rPr>
      </w:pPr>
    </w:p>
    <w:p w:rsidR="002E55AE" w:rsidRDefault="00A31ACC" w:rsidP="002E55AE">
      <w:pPr>
        <w:pStyle w:val="ListParagraph"/>
        <w:numPr>
          <w:ilvl w:val="0"/>
          <w:numId w:val="1"/>
        </w:numPr>
        <w:spacing w:after="0"/>
        <w:ind w:left="540" w:hanging="540"/>
        <w:rPr>
          <w:rFonts w:ascii="Times New Roman" w:hAnsi="Times New Roman" w:cs="Times New Roman"/>
          <w:sz w:val="24"/>
          <w:szCs w:val="24"/>
        </w:rPr>
      </w:pPr>
      <w:r>
        <w:rPr>
          <w:rFonts w:ascii="Times New Roman" w:hAnsi="Times New Roman" w:cs="Times New Roman"/>
          <w:sz w:val="24"/>
          <w:szCs w:val="24"/>
        </w:rPr>
        <w:t>A key factor in managing the maintenance function is to agree key measures that will be used to monitor performance.  Discuss what measures can be used to monitor the performance of the maintenance department.</w:t>
      </w:r>
    </w:p>
    <w:p w:rsidR="002E329A" w:rsidRDefault="002E329A" w:rsidP="002E329A">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sidR="00E659CF">
        <w:rPr>
          <w:rFonts w:ascii="Times New Roman" w:hAnsi="Times New Roman" w:cs="Times New Roman"/>
          <w:b/>
          <w:sz w:val="24"/>
          <w:szCs w:val="24"/>
        </w:rPr>
        <w:t>13</w:t>
      </w:r>
      <w:r>
        <w:rPr>
          <w:rFonts w:ascii="Times New Roman" w:hAnsi="Times New Roman" w:cs="Times New Roman"/>
          <w:b/>
          <w:sz w:val="24"/>
          <w:szCs w:val="24"/>
        </w:rPr>
        <w:t xml:space="preserve"> marks</w:t>
      </w:r>
      <w:r>
        <w:rPr>
          <w:rFonts w:ascii="Times New Roman" w:hAnsi="Times New Roman" w:cs="Times New Roman"/>
          <w:sz w:val="24"/>
          <w:szCs w:val="24"/>
        </w:rPr>
        <w:t>)</w:t>
      </w:r>
    </w:p>
    <w:p w:rsidR="002E329A" w:rsidRPr="00E659CF" w:rsidRDefault="002E329A" w:rsidP="00E659CF">
      <w:pPr>
        <w:spacing w:after="0"/>
        <w:rPr>
          <w:rFonts w:ascii="Times New Roman" w:hAnsi="Times New Roman" w:cs="Times New Roman"/>
          <w:sz w:val="24"/>
          <w:szCs w:val="24"/>
        </w:rPr>
      </w:pPr>
    </w:p>
    <w:p w:rsidR="002E55AE" w:rsidRDefault="002E55AE" w:rsidP="002E55AE">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2</w:t>
      </w:r>
    </w:p>
    <w:p w:rsidR="002E55AE" w:rsidRDefault="002E55AE" w:rsidP="002E55AE">
      <w:pPr>
        <w:spacing w:after="0"/>
        <w:rPr>
          <w:rFonts w:ascii="Times New Roman" w:hAnsi="Times New Roman" w:cs="Times New Roman"/>
          <w:sz w:val="24"/>
          <w:szCs w:val="24"/>
        </w:rPr>
      </w:pPr>
      <w:r>
        <w:rPr>
          <w:rFonts w:ascii="Times New Roman" w:hAnsi="Times New Roman" w:cs="Times New Roman"/>
          <w:sz w:val="24"/>
          <w:szCs w:val="24"/>
        </w:rPr>
        <w:t>Materials requirement planning (MRP) is a computer based information system used to schedule and order dependent demand inventories.</w:t>
      </w:r>
    </w:p>
    <w:p w:rsidR="002E55AE" w:rsidRDefault="002E55AE" w:rsidP="002E55AE">
      <w:pPr>
        <w:spacing w:after="0"/>
        <w:rPr>
          <w:rFonts w:ascii="Times New Roman" w:hAnsi="Times New Roman" w:cs="Times New Roman"/>
          <w:sz w:val="24"/>
          <w:szCs w:val="24"/>
        </w:rPr>
      </w:pPr>
    </w:p>
    <w:p w:rsidR="002E55AE" w:rsidRDefault="002E55AE" w:rsidP="002E55AE">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Analyse the advantages and disadvantages of using MRP systems to control inventory in organisations.</w:t>
      </w:r>
    </w:p>
    <w:p w:rsidR="002E55AE" w:rsidRDefault="002E55AE" w:rsidP="002E55AE">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12 marks</w:t>
      </w:r>
      <w:r>
        <w:rPr>
          <w:rFonts w:ascii="Times New Roman" w:hAnsi="Times New Roman" w:cs="Times New Roman"/>
          <w:sz w:val="24"/>
          <w:szCs w:val="24"/>
        </w:rPr>
        <w:t>)</w:t>
      </w:r>
    </w:p>
    <w:p w:rsidR="002E55AE" w:rsidRDefault="002E55AE" w:rsidP="002E55AE">
      <w:pPr>
        <w:pStyle w:val="ListParagraph"/>
        <w:spacing w:after="0"/>
        <w:ind w:left="540"/>
        <w:jc w:val="right"/>
        <w:rPr>
          <w:rFonts w:ascii="Times New Roman" w:hAnsi="Times New Roman" w:cs="Times New Roman"/>
          <w:sz w:val="24"/>
          <w:szCs w:val="24"/>
        </w:rPr>
      </w:pPr>
    </w:p>
    <w:p w:rsidR="002E55AE" w:rsidRDefault="002E55AE" w:rsidP="002E55AE">
      <w:pPr>
        <w:pStyle w:val="ListParagraph"/>
        <w:numPr>
          <w:ilvl w:val="0"/>
          <w:numId w:val="2"/>
        </w:numPr>
        <w:spacing w:after="0"/>
        <w:ind w:left="540" w:hanging="540"/>
        <w:rPr>
          <w:rFonts w:ascii="Times New Roman" w:hAnsi="Times New Roman" w:cs="Times New Roman"/>
          <w:sz w:val="24"/>
          <w:szCs w:val="24"/>
        </w:rPr>
      </w:pPr>
      <w:r>
        <w:rPr>
          <w:rFonts w:ascii="Times New Roman" w:hAnsi="Times New Roman" w:cs="Times New Roman"/>
          <w:sz w:val="24"/>
          <w:szCs w:val="24"/>
        </w:rPr>
        <w:t>Explain how an MRP system</w:t>
      </w:r>
      <w:r w:rsidR="002E329A">
        <w:rPr>
          <w:rFonts w:ascii="Times New Roman" w:hAnsi="Times New Roman" w:cs="Times New Roman"/>
          <w:sz w:val="24"/>
          <w:szCs w:val="24"/>
        </w:rPr>
        <w:t xml:space="preserve"> operates clearly noting any assumptions it makes.</w:t>
      </w:r>
    </w:p>
    <w:p w:rsidR="002E329A" w:rsidRDefault="002E329A" w:rsidP="002E329A">
      <w:pPr>
        <w:pStyle w:val="ListParagraph"/>
        <w:spacing w:after="0"/>
        <w:ind w:left="540"/>
        <w:rPr>
          <w:rFonts w:ascii="Times New Roman" w:hAnsi="Times New Roman" w:cs="Times New Roman"/>
          <w:sz w:val="24"/>
          <w:szCs w:val="24"/>
        </w:rPr>
      </w:pPr>
    </w:p>
    <w:p w:rsidR="002E329A" w:rsidRDefault="002E329A" w:rsidP="002E329A">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13 marks</w:t>
      </w:r>
      <w:r>
        <w:rPr>
          <w:rFonts w:ascii="Times New Roman" w:hAnsi="Times New Roman" w:cs="Times New Roman"/>
          <w:sz w:val="24"/>
          <w:szCs w:val="24"/>
        </w:rPr>
        <w:t>)</w:t>
      </w:r>
    </w:p>
    <w:p w:rsidR="002E329A" w:rsidRPr="002E55AE" w:rsidRDefault="002E329A" w:rsidP="002E329A">
      <w:pPr>
        <w:pStyle w:val="ListParagraph"/>
        <w:spacing w:after="0"/>
        <w:ind w:left="540"/>
        <w:jc w:val="right"/>
        <w:rPr>
          <w:rFonts w:ascii="Times New Roman" w:hAnsi="Times New Roman" w:cs="Times New Roman"/>
          <w:sz w:val="24"/>
          <w:szCs w:val="24"/>
        </w:rPr>
      </w:pPr>
    </w:p>
    <w:p w:rsidR="002E329A" w:rsidRDefault="002E329A">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2E55AE" w:rsidRDefault="002E55AE" w:rsidP="002E55AE">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3</w:t>
      </w:r>
    </w:p>
    <w:p w:rsidR="002E55AE" w:rsidRDefault="002E55AE" w:rsidP="002E55AE">
      <w:pPr>
        <w:spacing w:after="0"/>
        <w:rPr>
          <w:rFonts w:ascii="Times New Roman" w:hAnsi="Times New Roman" w:cs="Times New Roman"/>
          <w:sz w:val="24"/>
          <w:szCs w:val="24"/>
        </w:rPr>
      </w:pPr>
      <w:r>
        <w:rPr>
          <w:rFonts w:ascii="Times New Roman" w:hAnsi="Times New Roman" w:cs="Times New Roman"/>
          <w:sz w:val="24"/>
          <w:szCs w:val="24"/>
        </w:rPr>
        <w:t>Inventory is often referred to as the accumulation of a material resource in a transformation system.</w:t>
      </w:r>
    </w:p>
    <w:p w:rsidR="002E55AE" w:rsidRDefault="002E55AE" w:rsidP="002E55AE">
      <w:pPr>
        <w:spacing w:after="0"/>
        <w:rPr>
          <w:rFonts w:ascii="Times New Roman" w:hAnsi="Times New Roman" w:cs="Times New Roman"/>
          <w:sz w:val="24"/>
          <w:szCs w:val="24"/>
        </w:rPr>
      </w:pPr>
    </w:p>
    <w:p w:rsidR="002E55AE" w:rsidRDefault="002E55AE" w:rsidP="002E55AE">
      <w:pPr>
        <w:pStyle w:val="ListParagraph"/>
        <w:numPr>
          <w:ilvl w:val="0"/>
          <w:numId w:val="3"/>
        </w:numPr>
        <w:spacing w:after="0"/>
        <w:ind w:left="540" w:hanging="540"/>
        <w:rPr>
          <w:rFonts w:ascii="Times New Roman" w:hAnsi="Times New Roman" w:cs="Times New Roman"/>
          <w:sz w:val="24"/>
          <w:szCs w:val="24"/>
        </w:rPr>
      </w:pPr>
      <w:r>
        <w:rPr>
          <w:rFonts w:ascii="Times New Roman" w:hAnsi="Times New Roman" w:cs="Times New Roman"/>
          <w:sz w:val="24"/>
          <w:szCs w:val="24"/>
        </w:rPr>
        <w:t>Analyse the costs associated with managing inventory in a warehouse/stores</w:t>
      </w:r>
    </w:p>
    <w:p w:rsidR="00776AFD" w:rsidRDefault="00776AFD" w:rsidP="00776AFD">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776AFD" w:rsidRDefault="00776AFD" w:rsidP="00776AFD">
      <w:pPr>
        <w:pStyle w:val="ListParagraph"/>
        <w:spacing w:after="0"/>
        <w:ind w:left="540"/>
        <w:jc w:val="right"/>
        <w:rPr>
          <w:rFonts w:ascii="Times New Roman" w:hAnsi="Times New Roman" w:cs="Times New Roman"/>
          <w:sz w:val="24"/>
          <w:szCs w:val="24"/>
        </w:rPr>
      </w:pPr>
    </w:p>
    <w:p w:rsidR="00776AFD" w:rsidRDefault="00776AFD" w:rsidP="002E55AE">
      <w:pPr>
        <w:pStyle w:val="ListParagraph"/>
        <w:numPr>
          <w:ilvl w:val="0"/>
          <w:numId w:val="3"/>
        </w:numPr>
        <w:spacing w:after="0"/>
        <w:ind w:left="540" w:hanging="540"/>
        <w:rPr>
          <w:rFonts w:ascii="Times New Roman" w:hAnsi="Times New Roman" w:cs="Times New Roman"/>
          <w:sz w:val="24"/>
          <w:szCs w:val="24"/>
        </w:rPr>
      </w:pPr>
      <w:r>
        <w:rPr>
          <w:rFonts w:ascii="Times New Roman" w:hAnsi="Times New Roman" w:cs="Times New Roman"/>
          <w:sz w:val="24"/>
          <w:szCs w:val="24"/>
        </w:rPr>
        <w:t>Super Slabs Ltd makes a range of coloured paving slabs.  Annual demand for their most popular product ‘Sandstone Yellow’ is 42,000 units.  The slabs are cut to size before a protective lacquer is applied.  The lacquer department needs the slabs at a rate of 3,400 units per month while the cutting department can process up to 4,000 slabs per month.  The ordering costs are £420 and the annual holding cost is £16 per unit.  The company operates 5 days a week.</w:t>
      </w:r>
    </w:p>
    <w:p w:rsidR="00776AFD" w:rsidRDefault="00776AFD" w:rsidP="00776AFD">
      <w:pPr>
        <w:pStyle w:val="ListParagraph"/>
        <w:spacing w:after="0"/>
        <w:ind w:left="540"/>
        <w:rPr>
          <w:rFonts w:ascii="Times New Roman" w:hAnsi="Times New Roman" w:cs="Times New Roman"/>
          <w:sz w:val="24"/>
          <w:szCs w:val="24"/>
        </w:rPr>
      </w:pPr>
    </w:p>
    <w:p w:rsidR="00776AFD" w:rsidRDefault="00776AFD" w:rsidP="00776AFD">
      <w:pPr>
        <w:pStyle w:val="ListParagraph"/>
        <w:spacing w:after="0"/>
        <w:ind w:left="540"/>
        <w:rPr>
          <w:rFonts w:ascii="Times New Roman" w:hAnsi="Times New Roman" w:cs="Times New Roman"/>
          <w:sz w:val="24"/>
          <w:szCs w:val="24"/>
        </w:rPr>
      </w:pPr>
      <w:r>
        <w:rPr>
          <w:rFonts w:ascii="Times New Roman" w:hAnsi="Times New Roman" w:cs="Times New Roman"/>
          <w:sz w:val="24"/>
          <w:szCs w:val="24"/>
        </w:rPr>
        <w:t>Calculate the economic production</w:t>
      </w:r>
      <w:r w:rsidR="002E329A">
        <w:rPr>
          <w:rFonts w:ascii="Times New Roman" w:hAnsi="Times New Roman" w:cs="Times New Roman"/>
          <w:sz w:val="24"/>
          <w:szCs w:val="24"/>
        </w:rPr>
        <w:t xml:space="preserve"> quantity and total annual costs.</w:t>
      </w:r>
    </w:p>
    <w:p w:rsidR="002E329A" w:rsidRDefault="002E329A" w:rsidP="002E329A">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2E329A" w:rsidRDefault="002E329A" w:rsidP="002E329A">
      <w:pPr>
        <w:pStyle w:val="ListParagraph"/>
        <w:spacing w:after="0"/>
        <w:ind w:left="540"/>
        <w:jc w:val="right"/>
        <w:rPr>
          <w:rFonts w:ascii="Times New Roman" w:hAnsi="Times New Roman" w:cs="Times New Roman"/>
          <w:sz w:val="24"/>
          <w:szCs w:val="24"/>
        </w:rPr>
      </w:pPr>
    </w:p>
    <w:p w:rsidR="00776AFD" w:rsidRDefault="00776AFD" w:rsidP="002E55AE">
      <w:pPr>
        <w:pStyle w:val="ListParagraph"/>
        <w:numPr>
          <w:ilvl w:val="0"/>
          <w:numId w:val="3"/>
        </w:numPr>
        <w:spacing w:after="0"/>
        <w:ind w:left="540" w:hanging="540"/>
        <w:rPr>
          <w:rFonts w:ascii="Times New Roman" w:hAnsi="Times New Roman" w:cs="Times New Roman"/>
          <w:sz w:val="24"/>
          <w:szCs w:val="24"/>
        </w:rPr>
      </w:pPr>
      <w:r>
        <w:rPr>
          <w:rFonts w:ascii="Times New Roman" w:hAnsi="Times New Roman" w:cs="Times New Roman"/>
          <w:sz w:val="24"/>
          <w:szCs w:val="24"/>
        </w:rPr>
        <w:t>Discuss</w:t>
      </w:r>
      <w:r w:rsidR="002E329A">
        <w:rPr>
          <w:rFonts w:ascii="Times New Roman" w:hAnsi="Times New Roman" w:cs="Times New Roman"/>
          <w:sz w:val="24"/>
          <w:szCs w:val="24"/>
        </w:rPr>
        <w:t xml:space="preserve"> the advantages of using a fixed order point system to manage inventory as opposed to using a periodic review system.</w:t>
      </w:r>
    </w:p>
    <w:p w:rsidR="002E329A" w:rsidRPr="002E55AE" w:rsidRDefault="002E329A" w:rsidP="002E329A">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9 marks</w:t>
      </w:r>
      <w:r>
        <w:rPr>
          <w:rFonts w:ascii="Times New Roman" w:hAnsi="Times New Roman" w:cs="Times New Roman"/>
          <w:sz w:val="24"/>
          <w:szCs w:val="24"/>
        </w:rPr>
        <w:t>)</w:t>
      </w:r>
    </w:p>
    <w:p w:rsidR="00AF6DCB" w:rsidRDefault="00AF6DCB">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2E55AE" w:rsidRDefault="002E55AE" w:rsidP="002E55AE">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4</w:t>
      </w:r>
    </w:p>
    <w:p w:rsidR="00A31ACC" w:rsidRDefault="00A31ACC" w:rsidP="002E55AE">
      <w:pPr>
        <w:spacing w:after="0"/>
        <w:rPr>
          <w:rFonts w:ascii="Times New Roman" w:hAnsi="Times New Roman" w:cs="Times New Roman"/>
          <w:sz w:val="24"/>
          <w:szCs w:val="24"/>
        </w:rPr>
      </w:pPr>
      <w:r>
        <w:rPr>
          <w:rFonts w:ascii="Times New Roman" w:hAnsi="Times New Roman" w:cs="Times New Roman"/>
          <w:sz w:val="24"/>
          <w:szCs w:val="24"/>
        </w:rPr>
        <w:t>With the increasing demands being placed on the natural environment businesses have a moral as well as legal obligation to ensure environmental compliance.</w:t>
      </w:r>
    </w:p>
    <w:p w:rsidR="00A31ACC" w:rsidRDefault="00A31ACC" w:rsidP="002E55AE">
      <w:pPr>
        <w:spacing w:after="0"/>
        <w:rPr>
          <w:rFonts w:ascii="Times New Roman" w:hAnsi="Times New Roman" w:cs="Times New Roman"/>
          <w:sz w:val="24"/>
          <w:szCs w:val="24"/>
        </w:rPr>
      </w:pPr>
    </w:p>
    <w:p w:rsidR="00A31ACC" w:rsidRDefault="00A31ACC" w:rsidP="00A31ACC">
      <w:pPr>
        <w:pStyle w:val="ListParagraph"/>
        <w:numPr>
          <w:ilvl w:val="0"/>
          <w:numId w:val="4"/>
        </w:numPr>
        <w:spacing w:after="0"/>
        <w:ind w:left="540" w:hanging="540"/>
        <w:rPr>
          <w:rFonts w:ascii="Times New Roman" w:hAnsi="Times New Roman" w:cs="Times New Roman"/>
          <w:sz w:val="24"/>
          <w:szCs w:val="24"/>
        </w:rPr>
      </w:pPr>
      <w:r>
        <w:rPr>
          <w:rFonts w:ascii="Times New Roman" w:hAnsi="Times New Roman" w:cs="Times New Roman"/>
          <w:sz w:val="24"/>
          <w:szCs w:val="24"/>
        </w:rPr>
        <w:t>Discuss the main principles behind how environmental pollution is controlled.</w:t>
      </w:r>
    </w:p>
    <w:p w:rsidR="00A31ACC" w:rsidRDefault="00A31ACC" w:rsidP="00A31ACC">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A31ACC" w:rsidRDefault="00A31ACC" w:rsidP="00A31ACC">
      <w:pPr>
        <w:pStyle w:val="ListParagraph"/>
        <w:spacing w:after="0"/>
        <w:ind w:left="540"/>
        <w:jc w:val="right"/>
        <w:rPr>
          <w:rFonts w:ascii="Times New Roman" w:hAnsi="Times New Roman" w:cs="Times New Roman"/>
          <w:sz w:val="24"/>
          <w:szCs w:val="24"/>
        </w:rPr>
      </w:pPr>
    </w:p>
    <w:p w:rsidR="00A31ACC" w:rsidRDefault="00A31ACC" w:rsidP="00A31ACC">
      <w:pPr>
        <w:pStyle w:val="ListParagraph"/>
        <w:numPr>
          <w:ilvl w:val="0"/>
          <w:numId w:val="4"/>
        </w:numPr>
        <w:spacing w:after="0"/>
        <w:ind w:left="540" w:hanging="540"/>
        <w:rPr>
          <w:rFonts w:ascii="Times New Roman" w:hAnsi="Times New Roman" w:cs="Times New Roman"/>
          <w:sz w:val="24"/>
          <w:szCs w:val="24"/>
        </w:rPr>
      </w:pPr>
      <w:r>
        <w:rPr>
          <w:rFonts w:ascii="Times New Roman" w:hAnsi="Times New Roman" w:cs="Times New Roman"/>
          <w:sz w:val="24"/>
          <w:szCs w:val="24"/>
        </w:rPr>
        <w:t>With reference to Figure 1 below explain the various pollution migration pathways and the impact on the environment of each</w:t>
      </w:r>
      <w:r w:rsidR="00FB2793">
        <w:rPr>
          <w:rFonts w:ascii="Times New Roman" w:hAnsi="Times New Roman" w:cs="Times New Roman"/>
          <w:sz w:val="24"/>
          <w:szCs w:val="24"/>
        </w:rPr>
        <w:t xml:space="preserve"> pathway</w:t>
      </w:r>
      <w:r>
        <w:rPr>
          <w:rFonts w:ascii="Times New Roman" w:hAnsi="Times New Roman" w:cs="Times New Roman"/>
          <w:sz w:val="24"/>
          <w:szCs w:val="24"/>
        </w:rPr>
        <w:t>.</w:t>
      </w:r>
    </w:p>
    <w:p w:rsidR="00AF6DCB" w:rsidRDefault="00AE24C2" w:rsidP="00AE24C2">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12 marks</w:t>
      </w:r>
      <w:r>
        <w:rPr>
          <w:rFonts w:ascii="Times New Roman" w:hAnsi="Times New Roman" w:cs="Times New Roman"/>
          <w:sz w:val="24"/>
          <w:szCs w:val="24"/>
        </w:rPr>
        <w:t>)</w:t>
      </w:r>
    </w:p>
    <w:p w:rsidR="00AF6DCB" w:rsidRDefault="00AF6DCB" w:rsidP="00AF6DCB">
      <w:pPr>
        <w:pStyle w:val="ListParagraph"/>
        <w:spacing w:after="0"/>
        <w:ind w:left="540"/>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406332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063323"/>
                    </a:xfrm>
                    <a:prstGeom prst="rect">
                      <a:avLst/>
                    </a:prstGeom>
                    <a:noFill/>
                    <a:ln>
                      <a:noFill/>
                    </a:ln>
                  </pic:spPr>
                </pic:pic>
              </a:graphicData>
            </a:graphic>
          </wp:inline>
        </w:drawing>
      </w:r>
    </w:p>
    <w:p w:rsidR="001124B3" w:rsidRDefault="001124B3" w:rsidP="001124B3">
      <w:pPr>
        <w:pStyle w:val="ListParagraph"/>
        <w:spacing w:after="0"/>
        <w:ind w:left="540"/>
        <w:rPr>
          <w:rFonts w:ascii="Times New Roman" w:hAnsi="Times New Roman" w:cs="Times New Roman"/>
          <w:sz w:val="24"/>
          <w:szCs w:val="24"/>
        </w:rPr>
      </w:pPr>
      <w:r>
        <w:rPr>
          <w:rFonts w:ascii="Times New Roman" w:hAnsi="Times New Roman" w:cs="Times New Roman"/>
          <w:sz w:val="24"/>
          <w:szCs w:val="24"/>
        </w:rPr>
        <w:t>Figure 1 Potential sources of pollution on an industrial site</w:t>
      </w:r>
    </w:p>
    <w:p w:rsidR="001124B3" w:rsidRDefault="001124B3" w:rsidP="001124B3">
      <w:pPr>
        <w:pStyle w:val="ListParagraph"/>
        <w:spacing w:after="0"/>
        <w:ind w:left="540"/>
        <w:rPr>
          <w:rFonts w:ascii="Times New Roman" w:hAnsi="Times New Roman" w:cs="Times New Roman"/>
          <w:sz w:val="24"/>
          <w:szCs w:val="24"/>
        </w:rPr>
      </w:pPr>
    </w:p>
    <w:p w:rsidR="000F6B34" w:rsidRDefault="00AF6DCB" w:rsidP="00A31ACC">
      <w:pPr>
        <w:pStyle w:val="ListParagraph"/>
        <w:numPr>
          <w:ilvl w:val="0"/>
          <w:numId w:val="4"/>
        </w:numPr>
        <w:spacing w:after="0"/>
        <w:ind w:left="540" w:hanging="540"/>
        <w:rPr>
          <w:rFonts w:ascii="Times New Roman" w:hAnsi="Times New Roman" w:cs="Times New Roman"/>
          <w:sz w:val="24"/>
          <w:szCs w:val="24"/>
        </w:rPr>
      </w:pPr>
      <w:r>
        <w:rPr>
          <w:rFonts w:ascii="Times New Roman" w:hAnsi="Times New Roman" w:cs="Times New Roman"/>
          <w:sz w:val="24"/>
          <w:szCs w:val="24"/>
        </w:rPr>
        <w:t>However, well managed a process is, waste always has the potential to cause harm to the environment.  Describe how the waste management hierarchy can be used to redu</w:t>
      </w:r>
      <w:r w:rsidR="00B6352A">
        <w:rPr>
          <w:rFonts w:ascii="Times New Roman" w:hAnsi="Times New Roman" w:cs="Times New Roman"/>
          <w:sz w:val="24"/>
          <w:szCs w:val="24"/>
        </w:rPr>
        <w:t>ce the amount of waste going to landfill sites</w:t>
      </w:r>
      <w:r>
        <w:rPr>
          <w:rFonts w:ascii="Times New Roman" w:hAnsi="Times New Roman" w:cs="Times New Roman"/>
          <w:sz w:val="24"/>
          <w:szCs w:val="24"/>
        </w:rPr>
        <w:t>.</w:t>
      </w:r>
    </w:p>
    <w:p w:rsidR="00AF6DCB" w:rsidRPr="00A31ACC" w:rsidRDefault="00AF6DCB" w:rsidP="00AF6DCB">
      <w:pPr>
        <w:pStyle w:val="ListParagraph"/>
        <w:spacing w:after="0"/>
        <w:ind w:left="540"/>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w:t>
      </w:r>
      <w:r>
        <w:rPr>
          <w:rFonts w:ascii="Times New Roman" w:hAnsi="Times New Roman" w:cs="Times New Roman"/>
          <w:b/>
          <w:sz w:val="24"/>
          <w:szCs w:val="24"/>
        </w:rPr>
        <w:t>7 marks</w:t>
      </w:r>
      <w:r>
        <w:rPr>
          <w:rFonts w:ascii="Times New Roman" w:hAnsi="Times New Roman" w:cs="Times New Roman"/>
          <w:sz w:val="24"/>
          <w:szCs w:val="24"/>
        </w:rPr>
        <w:t>)</w:t>
      </w:r>
    </w:p>
    <w:sectPr w:rsidR="00AF6DCB" w:rsidRPr="00A31A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56FB"/>
    <w:multiLevelType w:val="hybridMultilevel"/>
    <w:tmpl w:val="648A60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CF9613E"/>
    <w:multiLevelType w:val="hybridMultilevel"/>
    <w:tmpl w:val="6276E6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5154EDF"/>
    <w:multiLevelType w:val="hybridMultilevel"/>
    <w:tmpl w:val="936C06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5D47F2F"/>
    <w:multiLevelType w:val="hybridMultilevel"/>
    <w:tmpl w:val="F662A2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3DF"/>
    <w:rsid w:val="000F6B34"/>
    <w:rsid w:val="001124B3"/>
    <w:rsid w:val="002E329A"/>
    <w:rsid w:val="002E55AE"/>
    <w:rsid w:val="005603FB"/>
    <w:rsid w:val="00776AFD"/>
    <w:rsid w:val="00853223"/>
    <w:rsid w:val="00A31ACC"/>
    <w:rsid w:val="00A933DF"/>
    <w:rsid w:val="00AC76E4"/>
    <w:rsid w:val="00AE24C2"/>
    <w:rsid w:val="00AF6DCB"/>
    <w:rsid w:val="00B6352A"/>
    <w:rsid w:val="00C773FF"/>
    <w:rsid w:val="00E659CF"/>
    <w:rsid w:val="00FB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5AE"/>
    <w:pPr>
      <w:ind w:left="720"/>
      <w:contextualSpacing/>
    </w:pPr>
  </w:style>
  <w:style w:type="paragraph" w:styleId="BalloonText">
    <w:name w:val="Balloon Text"/>
    <w:basedOn w:val="Normal"/>
    <w:link w:val="BalloonTextChar"/>
    <w:uiPriority w:val="99"/>
    <w:semiHidden/>
    <w:unhideWhenUsed/>
    <w:rsid w:val="00AF6D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DCB"/>
    <w:rPr>
      <w:rFonts w:ascii="Tahoma" w:hAnsi="Tahoma" w:cs="Tahoma"/>
      <w:sz w:val="16"/>
      <w:szCs w:val="16"/>
    </w:rPr>
  </w:style>
  <w:style w:type="table" w:styleId="TableGrid">
    <w:name w:val="Table Grid"/>
    <w:basedOn w:val="TableNormal"/>
    <w:uiPriority w:val="59"/>
    <w:rsid w:val="00AC7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AC76E4"/>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semiHidden/>
    <w:rsid w:val="00AC76E4"/>
    <w:rPr>
      <w:rFonts w:ascii="Arial" w:eastAsia="Times New Roman" w:hAnsi="Arial" w:cs="Times New Roman"/>
      <w:sz w:val="24"/>
      <w:szCs w:val="20"/>
    </w:rPr>
  </w:style>
  <w:style w:type="paragraph" w:customStyle="1" w:styleId="Exam">
    <w:name w:val="Exam"/>
    <w:basedOn w:val="Normal"/>
    <w:next w:val="Month"/>
    <w:rsid w:val="00AC76E4"/>
    <w:pPr>
      <w:spacing w:after="0" w:line="240" w:lineRule="auto"/>
    </w:pPr>
    <w:rPr>
      <w:rFonts w:ascii="Times New Roman" w:eastAsia="Times New Roman" w:hAnsi="Times New Roman" w:cs="Times New Roman"/>
      <w:b/>
      <w:caps/>
      <w:sz w:val="24"/>
      <w:szCs w:val="20"/>
      <w:lang w:eastAsia="en-GB"/>
    </w:rPr>
  </w:style>
  <w:style w:type="paragraph" w:customStyle="1" w:styleId="Year">
    <w:name w:val="Year"/>
    <w:basedOn w:val="Normal"/>
    <w:next w:val="Exam"/>
    <w:rsid w:val="00AC76E4"/>
    <w:pPr>
      <w:spacing w:after="240" w:line="240" w:lineRule="auto"/>
    </w:pPr>
    <w:rPr>
      <w:rFonts w:ascii="Times New Roman" w:eastAsia="Times New Roman" w:hAnsi="Times New Roman" w:cs="Times New Roman"/>
      <w:b/>
      <w:caps/>
      <w:sz w:val="28"/>
      <w:szCs w:val="20"/>
      <w:lang w:eastAsia="en-GB"/>
    </w:rPr>
  </w:style>
  <w:style w:type="paragraph" w:customStyle="1" w:styleId="Month">
    <w:name w:val="Month"/>
    <w:basedOn w:val="Normal"/>
    <w:next w:val="Modcode"/>
    <w:rsid w:val="00AC76E4"/>
    <w:pPr>
      <w:spacing w:after="24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AC76E4"/>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AC76E4"/>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C76E4"/>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AC76E4"/>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AC76E4"/>
    <w:pPr>
      <w:spacing w:after="240" w:line="240" w:lineRule="auto"/>
    </w:pPr>
    <w:rPr>
      <w:rFonts w:ascii="Times New Roman" w:eastAsia="Times New Roman" w:hAnsi="Times New Roman" w:cs="Times New Roman"/>
      <w:b/>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5AE"/>
    <w:pPr>
      <w:ind w:left="720"/>
      <w:contextualSpacing/>
    </w:pPr>
  </w:style>
  <w:style w:type="paragraph" w:styleId="BalloonText">
    <w:name w:val="Balloon Text"/>
    <w:basedOn w:val="Normal"/>
    <w:link w:val="BalloonTextChar"/>
    <w:uiPriority w:val="99"/>
    <w:semiHidden/>
    <w:unhideWhenUsed/>
    <w:rsid w:val="00AF6D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DCB"/>
    <w:rPr>
      <w:rFonts w:ascii="Tahoma" w:hAnsi="Tahoma" w:cs="Tahoma"/>
      <w:sz w:val="16"/>
      <w:szCs w:val="16"/>
    </w:rPr>
  </w:style>
  <w:style w:type="table" w:styleId="TableGrid">
    <w:name w:val="Table Grid"/>
    <w:basedOn w:val="TableNormal"/>
    <w:uiPriority w:val="59"/>
    <w:rsid w:val="00AC7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AC76E4"/>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semiHidden/>
    <w:rsid w:val="00AC76E4"/>
    <w:rPr>
      <w:rFonts w:ascii="Arial" w:eastAsia="Times New Roman" w:hAnsi="Arial" w:cs="Times New Roman"/>
      <w:sz w:val="24"/>
      <w:szCs w:val="20"/>
    </w:rPr>
  </w:style>
  <w:style w:type="paragraph" w:customStyle="1" w:styleId="Exam">
    <w:name w:val="Exam"/>
    <w:basedOn w:val="Normal"/>
    <w:next w:val="Month"/>
    <w:rsid w:val="00AC76E4"/>
    <w:pPr>
      <w:spacing w:after="0" w:line="240" w:lineRule="auto"/>
    </w:pPr>
    <w:rPr>
      <w:rFonts w:ascii="Times New Roman" w:eastAsia="Times New Roman" w:hAnsi="Times New Roman" w:cs="Times New Roman"/>
      <w:b/>
      <w:caps/>
      <w:sz w:val="24"/>
      <w:szCs w:val="20"/>
      <w:lang w:eastAsia="en-GB"/>
    </w:rPr>
  </w:style>
  <w:style w:type="paragraph" w:customStyle="1" w:styleId="Year">
    <w:name w:val="Year"/>
    <w:basedOn w:val="Normal"/>
    <w:next w:val="Exam"/>
    <w:rsid w:val="00AC76E4"/>
    <w:pPr>
      <w:spacing w:after="240" w:line="240" w:lineRule="auto"/>
    </w:pPr>
    <w:rPr>
      <w:rFonts w:ascii="Times New Roman" w:eastAsia="Times New Roman" w:hAnsi="Times New Roman" w:cs="Times New Roman"/>
      <w:b/>
      <w:caps/>
      <w:sz w:val="28"/>
      <w:szCs w:val="20"/>
      <w:lang w:eastAsia="en-GB"/>
    </w:rPr>
  </w:style>
  <w:style w:type="paragraph" w:customStyle="1" w:styleId="Month">
    <w:name w:val="Month"/>
    <w:basedOn w:val="Normal"/>
    <w:next w:val="Modcode"/>
    <w:rsid w:val="00AC76E4"/>
    <w:pPr>
      <w:spacing w:after="24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AC76E4"/>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AC76E4"/>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C76E4"/>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AC76E4"/>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AC76E4"/>
    <w:pPr>
      <w:spacing w:after="240" w:line="240" w:lineRule="auto"/>
    </w:pPr>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4</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Thorn</dc:creator>
  <cp:lastModifiedBy>Andrew Thorn</cp:lastModifiedBy>
  <cp:revision>7</cp:revision>
  <dcterms:created xsi:type="dcterms:W3CDTF">2016-08-08T23:06:00Z</dcterms:created>
  <dcterms:modified xsi:type="dcterms:W3CDTF">2016-10-31T02:17:00Z</dcterms:modified>
</cp:coreProperties>
</file>