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r>
        <w:rPr>
          <w:rFonts w:ascii="ComicSansMSPS-Bold" w:hAnsi="ComicSansMSPS-Bold" w:cs="ComicSansMSPS-Bold"/>
          <w:b/>
          <w:bCs/>
          <w:color w:val="4792CF"/>
        </w:rPr>
        <w:t xml:space="preserve">According to the UNCRC, up to what age are you considered </w:t>
      </w:r>
      <w:proofErr w:type="gramStart"/>
      <w:r>
        <w:rPr>
          <w:rFonts w:ascii="ComicSansMSPS-Bold" w:hAnsi="ComicSansMSPS-Bold" w:cs="ComicSansMSPS-Bold"/>
          <w:b/>
          <w:bCs/>
          <w:color w:val="4792CF"/>
        </w:rPr>
        <w:t>to</w:t>
      </w:r>
      <w:proofErr w:type="gramEnd"/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proofErr w:type="gramStart"/>
      <w:r>
        <w:rPr>
          <w:rFonts w:ascii="ComicSansMSPS-Bold" w:hAnsi="ComicSansMSPS-Bold" w:cs="ComicSansMSPS-Bold"/>
          <w:b/>
          <w:bCs/>
          <w:color w:val="4792CF"/>
        </w:rPr>
        <w:t>be</w:t>
      </w:r>
      <w:proofErr w:type="gramEnd"/>
      <w:r>
        <w:rPr>
          <w:rFonts w:ascii="ComicSansMSPS-Bold" w:hAnsi="ComicSansMSPS-Bold" w:cs="ComicSansMSPS-Bold"/>
          <w:b/>
          <w:bCs/>
          <w:color w:val="4792CF"/>
        </w:rPr>
        <w:t xml:space="preserve"> children in the UK?</w:t>
      </w: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A There's a child in all of us so there's no upper limit.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B 16 – then you're a young person or young adult.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C 18 – then you're a young person till you're 25, although if you've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proofErr w:type="gramStart"/>
      <w:r>
        <w:rPr>
          <w:rFonts w:ascii="ComicSansMSPS" w:hAnsi="ComicSansMSPS" w:cs="ComicSansMSPS"/>
          <w:color w:val="231F20"/>
        </w:rPr>
        <w:t>been</w:t>
      </w:r>
      <w:proofErr w:type="gramEnd"/>
      <w:r>
        <w:rPr>
          <w:rFonts w:ascii="ComicSansMSPS" w:hAnsi="ComicSansMSPS" w:cs="ComicSansMSPS"/>
          <w:color w:val="231F20"/>
        </w:rPr>
        <w:t xml:space="preserve"> in care you can get some benefits after 18 that others can't.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D 21 – it’s the key to the door.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231F20"/>
        </w:rPr>
      </w:pPr>
      <w:r>
        <w:rPr>
          <w:rFonts w:ascii="ComicSansMSPS-Bold" w:hAnsi="ComicSansMSPS-Bold" w:cs="ComicSansMSPS-Bold"/>
          <w:b/>
          <w:bCs/>
          <w:color w:val="231F20"/>
        </w:rPr>
        <w:t>Answer = C. Some teenagers prefer to be called a young person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231F20"/>
        </w:rPr>
      </w:pPr>
      <w:proofErr w:type="gramStart"/>
      <w:r>
        <w:rPr>
          <w:rFonts w:ascii="ComicSansMSPS-Bold" w:hAnsi="ComicSansMSPS-Bold" w:cs="ComicSansMSPS-Bold"/>
          <w:b/>
          <w:bCs/>
          <w:color w:val="231F20"/>
        </w:rPr>
        <w:t>rather</w:t>
      </w:r>
      <w:proofErr w:type="gramEnd"/>
      <w:r>
        <w:rPr>
          <w:rFonts w:ascii="ComicSansMSPS-Bold" w:hAnsi="ComicSansMSPS-Bold" w:cs="ComicSansMSPS-Bold"/>
          <w:b/>
          <w:bCs/>
          <w:color w:val="231F20"/>
        </w:rPr>
        <w:t xml:space="preserve"> than child, and 18 year olds may also call themselves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231F20"/>
        </w:rPr>
      </w:pPr>
      <w:proofErr w:type="gramStart"/>
      <w:r>
        <w:rPr>
          <w:rFonts w:ascii="ComicSansMSPS-Bold" w:hAnsi="ComicSansMSPS-Bold" w:cs="ComicSansMSPS-Bold"/>
          <w:b/>
          <w:bCs/>
          <w:color w:val="231F20"/>
        </w:rPr>
        <w:t>adults</w:t>
      </w:r>
      <w:proofErr w:type="gramEnd"/>
      <w:r>
        <w:rPr>
          <w:rFonts w:ascii="ComicSansMSPS-Bold" w:hAnsi="ComicSansMSPS-Bold" w:cs="ComicSansMSPS-Bold"/>
          <w:b/>
          <w:bCs/>
          <w:color w:val="231F20"/>
        </w:rPr>
        <w:t>, but the UNCRC covers everybody – all children up to the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231F20"/>
        </w:rPr>
      </w:pPr>
      <w:proofErr w:type="gramStart"/>
      <w:r>
        <w:rPr>
          <w:rFonts w:ascii="ComicSansMSPS-Bold" w:hAnsi="ComicSansMSPS-Bold" w:cs="ComicSansMSPS-Bold"/>
          <w:b/>
          <w:bCs/>
          <w:color w:val="231F20"/>
        </w:rPr>
        <w:t>age</w:t>
      </w:r>
      <w:proofErr w:type="gramEnd"/>
      <w:r>
        <w:rPr>
          <w:rFonts w:ascii="ComicSansMSPS-Bold" w:hAnsi="ComicSansMSPS-Bold" w:cs="ComicSansMSPS-Bold"/>
          <w:b/>
          <w:bCs/>
          <w:color w:val="231F20"/>
        </w:rPr>
        <w:t xml:space="preserve"> of 18.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r>
        <w:rPr>
          <w:rFonts w:ascii="ComicSansMSPS-Bold" w:hAnsi="ComicSansMSPS-Bold" w:cs="ComicSansMSPS-Bold"/>
          <w:b/>
          <w:bCs/>
          <w:color w:val="4792CF"/>
        </w:rPr>
        <w:t>Why are rights important?</w:t>
      </w: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A So life is fairer for people.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B To make sure people get the same basic needs met, like food and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proofErr w:type="gramStart"/>
      <w:r>
        <w:rPr>
          <w:rFonts w:ascii="ComicSansMSPS" w:hAnsi="ComicSansMSPS" w:cs="ComicSansMSPS"/>
          <w:color w:val="231F20"/>
        </w:rPr>
        <w:t>shelter</w:t>
      </w:r>
      <w:proofErr w:type="gramEnd"/>
      <w:r>
        <w:rPr>
          <w:rFonts w:ascii="ComicSansMSPS" w:hAnsi="ComicSansMSPS" w:cs="ComicSansMSPS"/>
          <w:color w:val="231F20"/>
        </w:rPr>
        <w:t>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C To protect us from being treated badly or exploited.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D They are shared values and build a better society.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231F20"/>
        </w:rPr>
      </w:pPr>
      <w:r>
        <w:rPr>
          <w:rFonts w:ascii="ComicSansMSPS-Bold" w:hAnsi="ComicSansMSPS-Bold" w:cs="ComicSansMSPS-Bold"/>
          <w:b/>
          <w:bCs/>
          <w:color w:val="231F20"/>
        </w:rPr>
        <w:t>Answer = all of the above.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r>
        <w:rPr>
          <w:rFonts w:ascii="ComicSansMSPS-Bold" w:hAnsi="ComicSansMSPS-Bold" w:cs="ComicSansMSPS-Bold"/>
          <w:b/>
          <w:bCs/>
          <w:color w:val="4792CF"/>
        </w:rPr>
        <w:t>Which children in the UK are not covered by the UNCRC?</w:t>
      </w: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A Prisoners.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B Asylum seekers.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C Children of MPs.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D Children whose parents have drug addictions.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231F20"/>
        </w:rPr>
      </w:pPr>
      <w:r>
        <w:rPr>
          <w:rFonts w:ascii="ComicSansMSPS-Bold" w:hAnsi="ComicSansMSPS-Bold" w:cs="ComicSansMSPS-Bold"/>
          <w:b/>
          <w:bCs/>
          <w:color w:val="231F20"/>
        </w:rPr>
        <w:t>Answer = none of the above – all children in the UK are covered by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231F20"/>
        </w:rPr>
      </w:pPr>
      <w:proofErr w:type="gramStart"/>
      <w:r>
        <w:rPr>
          <w:rFonts w:ascii="ComicSansMSPS-Bold" w:hAnsi="ComicSansMSPS-Bold" w:cs="ComicSansMSPS-Bold"/>
          <w:b/>
          <w:bCs/>
          <w:color w:val="231F20"/>
        </w:rPr>
        <w:t>the</w:t>
      </w:r>
      <w:proofErr w:type="gramEnd"/>
      <w:r>
        <w:rPr>
          <w:rFonts w:ascii="ComicSansMSPS-Bold" w:hAnsi="ComicSansMSPS-Bold" w:cs="ComicSansMSPS-Bold"/>
          <w:b/>
          <w:bCs/>
          <w:color w:val="231F20"/>
        </w:rPr>
        <w:t xml:space="preserve"> UNCRC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r>
        <w:rPr>
          <w:rFonts w:ascii="ComicSansMSPS-Bold" w:hAnsi="ComicSansMSPS-Bold" w:cs="ComicSansMSPS-Bold"/>
          <w:b/>
          <w:bCs/>
          <w:color w:val="4792CF"/>
        </w:rPr>
        <w:t>What is the United Nations Convention on the Rights of the Child?</w:t>
      </w: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proofErr w:type="gramStart"/>
      <w:r>
        <w:rPr>
          <w:rFonts w:ascii="ComicSansMSPS" w:hAnsi="ComicSansMSPS" w:cs="ComicSansMSPS"/>
          <w:color w:val="231F20"/>
        </w:rPr>
        <w:t>A</w:t>
      </w:r>
      <w:proofErr w:type="gramEnd"/>
      <w:r>
        <w:rPr>
          <w:rFonts w:ascii="ComicSansMSPS" w:hAnsi="ComicSansMSPS" w:cs="ComicSansMSPS"/>
          <w:color w:val="231F20"/>
        </w:rPr>
        <w:t xml:space="preserve"> </w:t>
      </w:r>
      <w:proofErr w:type="spellStart"/>
      <w:r>
        <w:rPr>
          <w:rFonts w:ascii="ComicSansMSPS" w:hAnsi="ComicSansMSPS" w:cs="ComicSansMSPS"/>
          <w:color w:val="231F20"/>
        </w:rPr>
        <w:t>A</w:t>
      </w:r>
      <w:proofErr w:type="spellEnd"/>
      <w:r>
        <w:rPr>
          <w:rFonts w:ascii="ComicSansMSPS" w:hAnsi="ComicSansMSPS" w:cs="ComicSansMSPS"/>
          <w:color w:val="231F20"/>
        </w:rPr>
        <w:t xml:space="preserve"> long book with a long title about science and children.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B A group of people in Europe who talk about what is right and wrong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proofErr w:type="gramStart"/>
      <w:r>
        <w:rPr>
          <w:rFonts w:ascii="ComicSansMSPS" w:hAnsi="ComicSansMSPS" w:cs="ComicSansMSPS"/>
          <w:color w:val="231F20"/>
        </w:rPr>
        <w:t>about</w:t>
      </w:r>
      <w:proofErr w:type="gramEnd"/>
      <w:r>
        <w:rPr>
          <w:rFonts w:ascii="ComicSansMSPS" w:hAnsi="ComicSansMSPS" w:cs="ComicSansMSPS"/>
          <w:color w:val="231F20"/>
        </w:rPr>
        <w:t xml:space="preserve"> children.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C A list of rights that most of the world’s countries have agreed children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proofErr w:type="gramStart"/>
      <w:r>
        <w:rPr>
          <w:rFonts w:ascii="ComicSansMSPS" w:hAnsi="ComicSansMSPS" w:cs="ComicSansMSPS"/>
          <w:color w:val="231F20"/>
        </w:rPr>
        <w:t>should</w:t>
      </w:r>
      <w:proofErr w:type="gramEnd"/>
      <w:r>
        <w:rPr>
          <w:rFonts w:ascii="ComicSansMSPS" w:hAnsi="ComicSansMSPS" w:cs="ComicSansMSPS"/>
          <w:color w:val="231F20"/>
        </w:rPr>
        <w:t xml:space="preserve"> have.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D A building in New York.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231F20"/>
        </w:rPr>
      </w:pPr>
      <w:r>
        <w:rPr>
          <w:rFonts w:ascii="ComicSansMSPS-Bold" w:hAnsi="ComicSansMSPS-Bold" w:cs="ComicSansMSPS-Bold"/>
          <w:b/>
          <w:bCs/>
          <w:color w:val="231F20"/>
        </w:rPr>
        <w:t>Answer = C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FFFFFF"/>
          <w:sz w:val="24"/>
          <w:szCs w:val="24"/>
        </w:rPr>
      </w:pPr>
      <w:r>
        <w:rPr>
          <w:rFonts w:ascii="ComicSansMSPS-Bold" w:hAnsi="ComicSansMSPS-Bold" w:cs="ComicSansMSPS-Bold"/>
          <w:b/>
          <w:bCs/>
          <w:color w:val="FFFFFF"/>
          <w:sz w:val="24"/>
          <w:szCs w:val="24"/>
        </w:rPr>
        <w:t>5</w:t>
      </w: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922AA8" w:rsidRDefault="00922AA8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922AA8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r>
        <w:rPr>
          <w:rFonts w:ascii="ComicSansMSPS-Bold" w:hAnsi="ComicSansMSPS-Bold" w:cs="ComicSansMSPS-Bold"/>
          <w:b/>
          <w:bCs/>
          <w:color w:val="4792CF"/>
        </w:rPr>
        <w:t xml:space="preserve">Who does the UK Government have to report to every five </w:t>
      </w:r>
      <w:proofErr w:type="gramStart"/>
      <w:r>
        <w:rPr>
          <w:rFonts w:ascii="ComicSansMSPS-Bold" w:hAnsi="ComicSansMSPS-Bold" w:cs="ComicSansMSPS-Bold"/>
          <w:b/>
          <w:bCs/>
          <w:color w:val="4792CF"/>
        </w:rPr>
        <w:t>years</w:t>
      </w:r>
      <w:proofErr w:type="gramEnd"/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proofErr w:type="gramStart"/>
      <w:r>
        <w:rPr>
          <w:rFonts w:ascii="ComicSansMSPS-Bold" w:hAnsi="ComicSansMSPS-Bold" w:cs="ComicSansMSPS-Bold"/>
          <w:b/>
          <w:bCs/>
          <w:color w:val="4792CF"/>
        </w:rPr>
        <w:t>to</w:t>
      </w:r>
      <w:proofErr w:type="gramEnd"/>
      <w:r>
        <w:rPr>
          <w:rFonts w:ascii="ComicSansMSPS-Bold" w:hAnsi="ComicSansMSPS-Bold" w:cs="ComicSansMSPS-Bold"/>
          <w:b/>
          <w:bCs/>
          <w:color w:val="4792CF"/>
        </w:rPr>
        <w:t xml:space="preserve"> say how children's rights are going?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proofErr w:type="gramStart"/>
      <w:r>
        <w:rPr>
          <w:rFonts w:ascii="ComicSansMSPS" w:hAnsi="ComicSansMSPS" w:cs="ComicSansMSPS"/>
          <w:color w:val="231F20"/>
        </w:rPr>
        <w:t>A The</w:t>
      </w:r>
      <w:proofErr w:type="gramEnd"/>
      <w:r>
        <w:rPr>
          <w:rFonts w:ascii="ComicSansMSPS" w:hAnsi="ComicSansMSPS" w:cs="ComicSansMSPS"/>
          <w:color w:val="231F20"/>
        </w:rPr>
        <w:t xml:space="preserve"> president of the USA.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B The UN Committee on the Rights of the Child.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C Father Christmas for his list.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D All the children in the UK.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231F20"/>
        </w:rPr>
      </w:pPr>
      <w:r>
        <w:rPr>
          <w:rFonts w:ascii="ComicSansMSPS-Bold" w:hAnsi="ComicSansMSPS-Bold" w:cs="ComicSansMSPS-Bold"/>
          <w:b/>
          <w:bCs/>
          <w:color w:val="231F20"/>
        </w:rPr>
        <w:t>Answer = B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bookmarkStart w:id="0" w:name="_GoBack"/>
      <w:bookmarkEnd w:id="0"/>
      <w:r>
        <w:rPr>
          <w:rFonts w:ascii="ComicSansMSPS-Bold" w:hAnsi="ComicSansMSPS-Bold" w:cs="ComicSansMSPS-Bold"/>
          <w:b/>
          <w:bCs/>
          <w:color w:val="4792CF"/>
        </w:rPr>
        <w:lastRenderedPageBreak/>
        <w:t>Which of these is an important idea in the Convention?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A No discrimination.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B No swearing.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C No smoking.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D No animal testing.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231F20"/>
        </w:rPr>
      </w:pPr>
      <w:r>
        <w:rPr>
          <w:rFonts w:ascii="ComicSansMSPS-Bold" w:hAnsi="ComicSansMSPS-Bold" w:cs="ComicSansMSPS-Bold"/>
          <w:b/>
          <w:bCs/>
          <w:color w:val="231F20"/>
        </w:rPr>
        <w:t>Answer = A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r>
        <w:rPr>
          <w:rFonts w:ascii="ComicSansMSPS-Bold" w:hAnsi="ComicSansMSPS-Bold" w:cs="ComicSansMSPS-Bold"/>
          <w:b/>
          <w:bCs/>
          <w:color w:val="4792CF"/>
        </w:rPr>
        <w:t>The UN Convention on the Rights of the Child contains a list of 54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r>
        <w:rPr>
          <w:rFonts w:ascii="ComicSansMSPS-Bold" w:hAnsi="ComicSansMSPS-Bold" w:cs="ComicSansMSPS-Bold"/>
          <w:b/>
          <w:bCs/>
          <w:color w:val="4792CF"/>
        </w:rPr>
        <w:t>'</w:t>
      </w:r>
      <w:proofErr w:type="gramStart"/>
      <w:r>
        <w:rPr>
          <w:rFonts w:ascii="ComicSansMSPS-Bold" w:hAnsi="ComicSansMSPS-Bold" w:cs="ComicSansMSPS-Bold"/>
          <w:b/>
          <w:bCs/>
          <w:color w:val="4792CF"/>
        </w:rPr>
        <w:t>articles</w:t>
      </w:r>
      <w:proofErr w:type="gramEnd"/>
      <w:r>
        <w:rPr>
          <w:rFonts w:ascii="ComicSansMSPS-Bold" w:hAnsi="ComicSansMSPS-Bold" w:cs="ComicSansMSPS-Bold"/>
          <w:b/>
          <w:bCs/>
          <w:color w:val="4792CF"/>
        </w:rPr>
        <w:t xml:space="preserve">' or rights that children should </w:t>
      </w:r>
      <w:proofErr w:type="spellStart"/>
      <w:r>
        <w:rPr>
          <w:rFonts w:ascii="ComicSansMSPS-Bold" w:hAnsi="ComicSansMSPS-Bold" w:cs="ComicSansMSPS-Bold"/>
          <w:b/>
          <w:bCs/>
          <w:color w:val="4792CF"/>
        </w:rPr>
        <w:t>have.Article</w:t>
      </w:r>
      <w:proofErr w:type="spellEnd"/>
      <w:r>
        <w:rPr>
          <w:rFonts w:ascii="ComicSansMSPS-Bold" w:hAnsi="ComicSansMSPS-Bold" w:cs="ComicSansMSPS-Bold"/>
          <w:b/>
          <w:bCs/>
          <w:color w:val="4792CF"/>
        </w:rPr>
        <w:t xml:space="preserve"> 12 is one of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proofErr w:type="gramStart"/>
      <w:r>
        <w:rPr>
          <w:rFonts w:ascii="ComicSansMSPS-Bold" w:hAnsi="ComicSansMSPS-Bold" w:cs="ComicSansMSPS-Bold"/>
          <w:b/>
          <w:bCs/>
          <w:color w:val="4792CF"/>
        </w:rPr>
        <w:t>the</w:t>
      </w:r>
      <w:proofErr w:type="gramEnd"/>
      <w:r>
        <w:rPr>
          <w:rFonts w:ascii="ComicSansMSPS-Bold" w:hAnsi="ComicSansMSPS-Bold" w:cs="ComicSansMSPS-Bold"/>
          <w:b/>
          <w:bCs/>
          <w:color w:val="4792CF"/>
        </w:rPr>
        <w:t xml:space="preserve"> most </w:t>
      </w:r>
      <w:proofErr w:type="spellStart"/>
      <w:r>
        <w:rPr>
          <w:rFonts w:ascii="ComicSansMSPS-Bold" w:hAnsi="ComicSansMSPS-Bold" w:cs="ComicSansMSPS-Bold"/>
          <w:b/>
          <w:bCs/>
          <w:color w:val="4792CF"/>
        </w:rPr>
        <w:t>important.Which</w:t>
      </w:r>
      <w:proofErr w:type="spellEnd"/>
      <w:r>
        <w:rPr>
          <w:rFonts w:ascii="ComicSansMSPS-Bold" w:hAnsi="ComicSansMSPS-Bold" w:cs="ComicSansMSPS-Bold"/>
          <w:b/>
          <w:bCs/>
          <w:color w:val="4792CF"/>
        </w:rPr>
        <w:t xml:space="preserve"> rights does it describe?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A To do what they want, when they want.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B To be listened to and have their views taken seriously.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C To have money for the things they want and need.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D To be able to tell their parents what to do.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231F20"/>
        </w:rPr>
      </w:pPr>
      <w:r>
        <w:rPr>
          <w:rFonts w:ascii="ComicSansMSPS-Bold" w:hAnsi="ComicSansMSPS-Bold" w:cs="ComicSansMSPS-Bold"/>
          <w:b/>
          <w:bCs/>
          <w:color w:val="231F20"/>
        </w:rPr>
        <w:t>Answer = B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r>
        <w:rPr>
          <w:rFonts w:ascii="ComicSansMSPS-Bold" w:hAnsi="ComicSansMSPS-Bold" w:cs="ComicSansMSPS-Bold"/>
          <w:b/>
          <w:bCs/>
          <w:color w:val="4792CF"/>
        </w:rPr>
        <w:t xml:space="preserve">Which of these things has the UN Committee asked the UK </w:t>
      </w:r>
      <w:proofErr w:type="gramStart"/>
      <w:r>
        <w:rPr>
          <w:rFonts w:ascii="ComicSansMSPS-Bold" w:hAnsi="ComicSansMSPS-Bold" w:cs="ComicSansMSPS-Bold"/>
          <w:b/>
          <w:bCs/>
          <w:color w:val="4792CF"/>
        </w:rPr>
        <w:t>Government</w:t>
      </w:r>
      <w:proofErr w:type="gramEnd"/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proofErr w:type="gramStart"/>
      <w:r>
        <w:rPr>
          <w:rFonts w:ascii="ComicSansMSPS-Bold" w:hAnsi="ComicSansMSPS-Bold" w:cs="ComicSansMSPS-Bold"/>
          <w:b/>
          <w:bCs/>
          <w:color w:val="4792CF"/>
        </w:rPr>
        <w:t>to</w:t>
      </w:r>
      <w:proofErr w:type="gramEnd"/>
      <w:r>
        <w:rPr>
          <w:rFonts w:ascii="ComicSansMSPS-Bold" w:hAnsi="ComicSansMSPS-Bold" w:cs="ComicSansMSPS-Bold"/>
          <w:b/>
          <w:bCs/>
          <w:color w:val="4792CF"/>
        </w:rPr>
        <w:t xml:space="preserve"> do?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A Lower the voting age to 14.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B Reduce the price of texting on mobile phones.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C Appoint 'someone who is down with the kids' as Youth Minister.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D Teach more people about children's rights.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231F20"/>
        </w:rPr>
      </w:pPr>
      <w:r>
        <w:rPr>
          <w:rFonts w:ascii="ComicSansMSPS-Bold" w:hAnsi="ComicSansMSPS-Bold" w:cs="ComicSansMSPS-Bold"/>
          <w:b/>
          <w:bCs/>
          <w:color w:val="231F20"/>
        </w:rPr>
        <w:t>Answer = D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r>
        <w:rPr>
          <w:rFonts w:ascii="ComicSansMSPS-Bold" w:hAnsi="ComicSansMSPS-Bold" w:cs="ComicSansMSPS-Bold"/>
          <w:b/>
          <w:bCs/>
          <w:color w:val="4792CF"/>
        </w:rPr>
        <w:t>Adults sometimes pretend to listen to children, but don't take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-Bold" w:hAnsi="ComicSansMSPS-Bold" w:cs="ComicSansMSPS-Bold"/>
          <w:b/>
          <w:bCs/>
          <w:color w:val="4792CF"/>
        </w:rPr>
      </w:pPr>
      <w:proofErr w:type="gramStart"/>
      <w:r>
        <w:rPr>
          <w:rFonts w:ascii="ComicSansMSPS-Bold" w:hAnsi="ComicSansMSPS-Bold" w:cs="ComicSansMSPS-Bold"/>
          <w:b/>
          <w:bCs/>
          <w:color w:val="4792CF"/>
        </w:rPr>
        <w:t>their</w:t>
      </w:r>
      <w:proofErr w:type="gramEnd"/>
      <w:r>
        <w:rPr>
          <w:rFonts w:ascii="ComicSansMSPS-Bold" w:hAnsi="ComicSansMSPS-Bold" w:cs="ComicSansMSPS-Bold"/>
          <w:b/>
          <w:bCs/>
          <w:color w:val="4792CF"/>
        </w:rPr>
        <w:t xml:space="preserve"> views seriously. This is called: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proofErr w:type="gramStart"/>
      <w:r>
        <w:rPr>
          <w:rFonts w:ascii="ComicSansMSPS" w:hAnsi="ComicSansMSPS" w:cs="ComicSansMSPS"/>
          <w:color w:val="231F20"/>
        </w:rPr>
        <w:t>A</w:t>
      </w:r>
      <w:proofErr w:type="gramEnd"/>
      <w:r>
        <w:rPr>
          <w:rFonts w:ascii="ComicSansMSPS" w:hAnsi="ComicSansMSPS" w:cs="ComicSansMSPS"/>
          <w:color w:val="231F20"/>
        </w:rPr>
        <w:t xml:space="preserve"> </w:t>
      </w:r>
      <w:proofErr w:type="spellStart"/>
      <w:r>
        <w:rPr>
          <w:rFonts w:ascii="ComicSansMSPS" w:hAnsi="ComicSansMSPS" w:cs="ComicSansMSPS"/>
          <w:color w:val="231F20"/>
        </w:rPr>
        <w:t>Ignorism</w:t>
      </w:r>
      <w:proofErr w:type="spellEnd"/>
      <w:r>
        <w:rPr>
          <w:rFonts w:ascii="ComicSansMSPS" w:hAnsi="ComicSansMSPS" w:cs="ComicSansMSPS"/>
          <w:color w:val="231F20"/>
        </w:rPr>
        <w:t>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 xml:space="preserve">B </w:t>
      </w:r>
      <w:proofErr w:type="spellStart"/>
      <w:r>
        <w:rPr>
          <w:rFonts w:ascii="ComicSansMSPS" w:hAnsi="ComicSansMSPS" w:cs="ComicSansMSPS"/>
          <w:color w:val="231F20"/>
        </w:rPr>
        <w:t>Childism</w:t>
      </w:r>
      <w:proofErr w:type="spellEnd"/>
      <w:r>
        <w:rPr>
          <w:rFonts w:ascii="ComicSansMSPS" w:hAnsi="ComicSansMSPS" w:cs="ComicSansMSPS"/>
          <w:color w:val="231F20"/>
        </w:rPr>
        <w:t>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C Tokenism.</w:t>
      </w:r>
    </w:p>
    <w:p w:rsidR="00156C74" w:rsidRDefault="00156C74" w:rsidP="00156C74">
      <w:pPr>
        <w:autoSpaceDE w:val="0"/>
        <w:autoSpaceDN w:val="0"/>
        <w:adjustRightInd w:val="0"/>
        <w:spacing w:after="0" w:line="240" w:lineRule="auto"/>
        <w:rPr>
          <w:rFonts w:ascii="ComicSansMSPS" w:hAnsi="ComicSansMSPS" w:cs="ComicSansMSPS"/>
          <w:color w:val="231F20"/>
        </w:rPr>
      </w:pPr>
      <w:r>
        <w:rPr>
          <w:rFonts w:ascii="ComicSansMSPS" w:hAnsi="ComicSansMSPS" w:cs="ComicSansMSPS"/>
          <w:color w:val="231F20"/>
        </w:rPr>
        <w:t>D Adultism.</w:t>
      </w:r>
    </w:p>
    <w:p w:rsidR="00B16314" w:rsidRDefault="00156C74" w:rsidP="00156C74">
      <w:r>
        <w:rPr>
          <w:rFonts w:ascii="ComicSansMSPS-Bold" w:hAnsi="ComicSansMSPS-Bold" w:cs="ComicSansMSPS-Bold"/>
          <w:b/>
          <w:bCs/>
          <w:color w:val="231F20"/>
        </w:rPr>
        <w:t>Answer = C</w:t>
      </w:r>
    </w:p>
    <w:sectPr w:rsidR="00B163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SansMSP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SansMSP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C74"/>
    <w:rsid w:val="00053BEF"/>
    <w:rsid w:val="000B7B0F"/>
    <w:rsid w:val="001517A5"/>
    <w:rsid w:val="00156C74"/>
    <w:rsid w:val="00160270"/>
    <w:rsid w:val="00174288"/>
    <w:rsid w:val="0018737A"/>
    <w:rsid w:val="0019416E"/>
    <w:rsid w:val="001C1E69"/>
    <w:rsid w:val="001E63FE"/>
    <w:rsid w:val="00215EFF"/>
    <w:rsid w:val="002160EF"/>
    <w:rsid w:val="00234366"/>
    <w:rsid w:val="002432D8"/>
    <w:rsid w:val="00243951"/>
    <w:rsid w:val="002C533D"/>
    <w:rsid w:val="00304399"/>
    <w:rsid w:val="003902BF"/>
    <w:rsid w:val="003B3204"/>
    <w:rsid w:val="003C0002"/>
    <w:rsid w:val="003D1939"/>
    <w:rsid w:val="003E402F"/>
    <w:rsid w:val="00425650"/>
    <w:rsid w:val="00436630"/>
    <w:rsid w:val="00437B3A"/>
    <w:rsid w:val="00442A24"/>
    <w:rsid w:val="00443263"/>
    <w:rsid w:val="00450713"/>
    <w:rsid w:val="00486D3A"/>
    <w:rsid w:val="00493F12"/>
    <w:rsid w:val="004A619D"/>
    <w:rsid w:val="005005FA"/>
    <w:rsid w:val="00515CF6"/>
    <w:rsid w:val="0054343D"/>
    <w:rsid w:val="00554E97"/>
    <w:rsid w:val="005B122F"/>
    <w:rsid w:val="005B1E45"/>
    <w:rsid w:val="005C5090"/>
    <w:rsid w:val="00623C2B"/>
    <w:rsid w:val="00623C2D"/>
    <w:rsid w:val="006467A2"/>
    <w:rsid w:val="00677DB9"/>
    <w:rsid w:val="006837A2"/>
    <w:rsid w:val="00694547"/>
    <w:rsid w:val="006A1533"/>
    <w:rsid w:val="006B2955"/>
    <w:rsid w:val="006C3595"/>
    <w:rsid w:val="006E42B0"/>
    <w:rsid w:val="007073B8"/>
    <w:rsid w:val="00717D84"/>
    <w:rsid w:val="007700AA"/>
    <w:rsid w:val="007751C0"/>
    <w:rsid w:val="00775EC7"/>
    <w:rsid w:val="007810B5"/>
    <w:rsid w:val="007C09DB"/>
    <w:rsid w:val="007C3DE3"/>
    <w:rsid w:val="007F6C4A"/>
    <w:rsid w:val="008376B7"/>
    <w:rsid w:val="0084188B"/>
    <w:rsid w:val="008C44D5"/>
    <w:rsid w:val="008C4E82"/>
    <w:rsid w:val="008C6F6D"/>
    <w:rsid w:val="00922AA8"/>
    <w:rsid w:val="00926398"/>
    <w:rsid w:val="009461E7"/>
    <w:rsid w:val="00957B2B"/>
    <w:rsid w:val="009870A8"/>
    <w:rsid w:val="00987281"/>
    <w:rsid w:val="009B3FE3"/>
    <w:rsid w:val="009C1ACC"/>
    <w:rsid w:val="009D411C"/>
    <w:rsid w:val="009E206E"/>
    <w:rsid w:val="009F1880"/>
    <w:rsid w:val="00A54BEC"/>
    <w:rsid w:val="00A56ABF"/>
    <w:rsid w:val="00AD1D2B"/>
    <w:rsid w:val="00AF7DAA"/>
    <w:rsid w:val="00B06CA3"/>
    <w:rsid w:val="00B16314"/>
    <w:rsid w:val="00B42725"/>
    <w:rsid w:val="00B51CC2"/>
    <w:rsid w:val="00B923C4"/>
    <w:rsid w:val="00BA2124"/>
    <w:rsid w:val="00BC6CCC"/>
    <w:rsid w:val="00BD7303"/>
    <w:rsid w:val="00BE33DA"/>
    <w:rsid w:val="00BE73F9"/>
    <w:rsid w:val="00C174B8"/>
    <w:rsid w:val="00C31EF1"/>
    <w:rsid w:val="00C40B4D"/>
    <w:rsid w:val="00C81A8B"/>
    <w:rsid w:val="00C951FF"/>
    <w:rsid w:val="00C973A9"/>
    <w:rsid w:val="00CE6E03"/>
    <w:rsid w:val="00D2773A"/>
    <w:rsid w:val="00D320FD"/>
    <w:rsid w:val="00D43F86"/>
    <w:rsid w:val="00DA0845"/>
    <w:rsid w:val="00DB2F8C"/>
    <w:rsid w:val="00DC2CC7"/>
    <w:rsid w:val="00DD566F"/>
    <w:rsid w:val="00DE76B2"/>
    <w:rsid w:val="00DF1DA8"/>
    <w:rsid w:val="00E4282F"/>
    <w:rsid w:val="00E45B55"/>
    <w:rsid w:val="00E644A7"/>
    <w:rsid w:val="00EA7AF4"/>
    <w:rsid w:val="00ED07B9"/>
    <w:rsid w:val="00ED462D"/>
    <w:rsid w:val="00F2660F"/>
    <w:rsid w:val="00F36907"/>
    <w:rsid w:val="00F43AFB"/>
    <w:rsid w:val="00F45C13"/>
    <w:rsid w:val="00F80C56"/>
    <w:rsid w:val="00F8653C"/>
    <w:rsid w:val="00F9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5ABAC"/>
  <w15:chartTrackingRefBased/>
  <w15:docId w15:val="{051A1190-B1E8-4BA8-A4C0-38A214D05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27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Darrel Williams</dc:creator>
  <cp:keywords/>
  <dc:description/>
  <cp:lastModifiedBy>Darrel Williams</cp:lastModifiedBy>
  <cp:revision>2</cp:revision>
  <dcterms:created xsi:type="dcterms:W3CDTF">2020-01-29T17:51:00Z</dcterms:created>
  <dcterms:modified xsi:type="dcterms:W3CDTF">2020-01-30T09:58:00Z</dcterms:modified>
</cp:coreProperties>
</file>