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5761D054" w14:textId="77777777" w:rsidR="008F5E87" w:rsidRPr="009C4BF1" w:rsidRDefault="008F5E87" w:rsidP="008F5E87">
      <w:pPr>
        <w:numPr>
          <w:ilvl w:val="0"/>
          <w:numId w:val="29"/>
        </w:numPr>
        <w:spacing w:before="100" w:beforeAutospacing="1" w:after="100" w:afterAutospacing="1"/>
        <w:rPr>
          <w:rFonts w:ascii="SymbolMT" w:hAnsi="SymbolMT"/>
        </w:rPr>
      </w:pPr>
      <w:r>
        <w:rPr>
          <w:rFonts w:ascii="Calibri" w:hAnsi="Calibri" w:cs="Calibri"/>
        </w:rPr>
        <w:t>Sustainability within the hotel industry</w:t>
      </w:r>
    </w:p>
    <w:p w14:paraId="5E8217BB" w14:textId="77777777" w:rsidR="008F5E87" w:rsidRPr="009C4BF1" w:rsidRDefault="008F5E87" w:rsidP="008F5E87">
      <w:pPr>
        <w:numPr>
          <w:ilvl w:val="0"/>
          <w:numId w:val="29"/>
        </w:numPr>
        <w:spacing w:before="100" w:beforeAutospacing="1" w:after="100" w:afterAutospacing="1"/>
        <w:rPr>
          <w:rFonts w:ascii="SymbolMT" w:hAnsi="SymbolMT"/>
        </w:rPr>
      </w:pPr>
      <w:r>
        <w:rPr>
          <w:rFonts w:ascii="Calibri" w:hAnsi="Calibri" w:cs="Calibri"/>
        </w:rPr>
        <w:t>Health &amp; Wellbeing – the emerging trend within hotels.</w:t>
      </w:r>
    </w:p>
    <w:p w14:paraId="3FD54C62" w14:textId="77777777" w:rsidR="008F5E87" w:rsidRPr="009C4BF1" w:rsidRDefault="008F5E87" w:rsidP="008F5E87">
      <w:pPr>
        <w:numPr>
          <w:ilvl w:val="0"/>
          <w:numId w:val="29"/>
        </w:numPr>
        <w:spacing w:before="100" w:beforeAutospacing="1" w:after="100" w:afterAutospacing="1"/>
        <w:rPr>
          <w:rFonts w:ascii="SymbolMT" w:hAnsi="SymbolMT"/>
        </w:rPr>
      </w:pPr>
      <w:r>
        <w:rPr>
          <w:rFonts w:ascii="Calibri" w:hAnsi="Calibri" w:cs="Calibri"/>
        </w:rPr>
        <w:t>Housekeeping – the backbone of a hotel operation.</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BC1948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D2561B">
              <w:rPr>
                <w:rFonts w:ascii="Tahoma" w:hAnsi="Tahoma" w:cs="Tahoma"/>
                <w:b/>
                <w:sz w:val="20"/>
                <w:szCs w:val="20"/>
              </w:rPr>
              <w:t xml:space="preserve">Tamanna </w:t>
            </w:r>
            <w:proofErr w:type="spellStart"/>
            <w:r w:rsidR="00D2561B">
              <w:rPr>
                <w:rFonts w:ascii="Tahoma" w:hAnsi="Tahoma" w:cs="Tahoma"/>
                <w:b/>
                <w:sz w:val="20"/>
                <w:szCs w:val="20"/>
              </w:rPr>
              <w:t>Siddiqua</w:t>
            </w:r>
            <w:proofErr w:type="spellEnd"/>
          </w:p>
          <w:p w14:paraId="498F0B10" w14:textId="77777777" w:rsidR="001B69C8" w:rsidRPr="003C3341" w:rsidRDefault="001B69C8">
            <w:pPr>
              <w:rPr>
                <w:rFonts w:ascii="Tahoma" w:hAnsi="Tahoma" w:cs="Tahoma"/>
                <w:b/>
                <w:sz w:val="20"/>
                <w:szCs w:val="20"/>
              </w:rPr>
            </w:pP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1B884948" w:rsidR="00B21F2E" w:rsidRPr="003C3341" w:rsidRDefault="00D2561B">
            <w:pPr>
              <w:rPr>
                <w:rFonts w:ascii="Tahoma" w:hAnsi="Tahoma" w:cs="Tahoma"/>
                <w:b/>
                <w:sz w:val="20"/>
                <w:szCs w:val="20"/>
              </w:rPr>
            </w:pPr>
            <w:r>
              <w:rPr>
                <w:rFonts w:ascii="Tahoma" w:hAnsi="Tahoma" w:cs="Tahoma"/>
                <w:b/>
                <w:sz w:val="20"/>
                <w:szCs w:val="20"/>
              </w:rPr>
              <w:t>2029570</w:t>
            </w:r>
          </w:p>
        </w:tc>
        <w:tc>
          <w:tcPr>
            <w:tcW w:w="7195" w:type="dxa"/>
            <w:shd w:val="clear" w:color="auto" w:fill="8DB3E2" w:themeFill="text2" w:themeFillTint="66"/>
          </w:tcPr>
          <w:p w14:paraId="488BCD26" w14:textId="6C9FCD5E" w:rsidR="00B21F2E" w:rsidRPr="00D2561B" w:rsidRDefault="001B69C8" w:rsidP="00D2561B">
            <w:pPr>
              <w:pStyle w:val="NormalWeb"/>
            </w:pPr>
            <w:r>
              <w:rPr>
                <w:rFonts w:ascii="Tahoma" w:hAnsi="Tahoma" w:cs="Tahoma"/>
                <w:b/>
                <w:sz w:val="20"/>
                <w:szCs w:val="20"/>
              </w:rPr>
              <w:t>Module:</w:t>
            </w:r>
            <w:r w:rsidR="003478CE">
              <w:rPr>
                <w:rFonts w:ascii="Tahoma" w:hAnsi="Tahoma" w:cs="Tahoma"/>
                <w:b/>
                <w:sz w:val="20"/>
                <w:szCs w:val="20"/>
              </w:rPr>
              <w:t xml:space="preserve"> </w:t>
            </w:r>
            <w:r w:rsidR="00D2561B">
              <w:rPr>
                <w:rFonts w:ascii="Calibri" w:hAnsi="Calibri" w:cs="Calibri"/>
                <w:b/>
                <w:bCs/>
              </w:rPr>
              <w:t>Operating Hotel Facilities</w:t>
            </w:r>
          </w:p>
          <w:p w14:paraId="450FE136" w14:textId="75620EC1" w:rsidR="001B69C8" w:rsidRPr="00D2561B" w:rsidRDefault="001B69C8" w:rsidP="00D2561B">
            <w:pPr>
              <w:pStyle w:val="NormalWeb"/>
            </w:pPr>
            <w:r>
              <w:rPr>
                <w:rFonts w:ascii="Tahoma" w:hAnsi="Tahoma" w:cs="Tahoma"/>
                <w:b/>
                <w:sz w:val="20"/>
                <w:szCs w:val="20"/>
              </w:rPr>
              <w:t>Lecturer:</w:t>
            </w:r>
            <w:r w:rsidR="003478CE">
              <w:rPr>
                <w:rFonts w:ascii="Tahoma" w:hAnsi="Tahoma" w:cs="Tahoma"/>
                <w:b/>
                <w:sz w:val="20"/>
                <w:szCs w:val="20"/>
              </w:rPr>
              <w:t xml:space="preserve"> </w:t>
            </w:r>
            <w:r w:rsidR="00E618B5">
              <w:rPr>
                <w:rFonts w:ascii="Tahoma" w:hAnsi="Tahoma" w:cs="Tahoma"/>
                <w:b/>
              </w:rPr>
              <w:t>Samantha Burchell</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2E8DB6D" w:rsidR="00B21F2E" w:rsidRPr="00D2561B" w:rsidRDefault="008F0D83" w:rsidP="00B21F2E">
            <w:pPr>
              <w:pStyle w:val="NormalWeb"/>
              <w:numPr>
                <w:ilvl w:val="0"/>
                <w:numId w:val="30"/>
              </w:numPr>
              <w:rPr>
                <w:rFonts w:ascii="SymbolMT" w:hAnsi="SymbolMT"/>
                <w:sz w:val="20"/>
                <w:szCs w:val="20"/>
              </w:rPr>
            </w:pPr>
            <w:r>
              <w:rPr>
                <w:rFonts w:ascii="Tahoma" w:hAnsi="Tahoma" w:cs="Tahoma"/>
                <w:b/>
                <w:sz w:val="20"/>
                <w:szCs w:val="20"/>
              </w:rPr>
              <w:t>Topic of choice:</w:t>
            </w:r>
            <w:r w:rsidR="00B60FDF">
              <w:rPr>
                <w:rFonts w:ascii="Tahoma" w:hAnsi="Tahoma" w:cs="Tahoma"/>
                <w:b/>
                <w:sz w:val="20"/>
                <w:szCs w:val="20"/>
              </w:rPr>
              <w:t xml:space="preserve"> </w:t>
            </w:r>
            <w:r w:rsidR="00D2561B">
              <w:rPr>
                <w:rFonts w:ascii="ArialMT" w:hAnsi="ArialMT"/>
              </w:rPr>
              <w:t>Health &amp; Wellbeing – the emerging trend within hotels.</w:t>
            </w:r>
          </w:p>
        </w:tc>
        <w:tc>
          <w:tcPr>
            <w:tcW w:w="7199" w:type="dxa"/>
            <w:shd w:val="clear" w:color="auto" w:fill="FBD4B4" w:themeFill="accent6" w:themeFillTint="66"/>
          </w:tcPr>
          <w:p w14:paraId="46D7ECC8" w14:textId="54A30758"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D2561B">
              <w:rPr>
                <w:rFonts w:ascii="Tahoma" w:hAnsi="Tahoma" w:cs="Tahoma"/>
                <w:b/>
                <w:sz w:val="20"/>
                <w:szCs w:val="20"/>
              </w:rPr>
              <w:t>24.10.2021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467586AD" w14:textId="4A23E402" w:rsidR="00F51904" w:rsidRDefault="00D2561B" w:rsidP="00C414B0">
            <w:pPr>
              <w:spacing w:line="360" w:lineRule="auto"/>
              <w:jc w:val="both"/>
              <w:rPr>
                <w:rFonts w:ascii="Arial" w:hAnsi="Arial" w:cs="Arial"/>
              </w:rPr>
            </w:pPr>
            <w:r>
              <w:rPr>
                <w:rFonts w:ascii="Arial" w:hAnsi="Arial" w:cs="Arial"/>
              </w:rPr>
              <w:t>According to WHO, health and wellbeing is a “state of complete physical, mental and social well-being and not merely the absence of decease or infirmity”.</w:t>
            </w:r>
          </w:p>
          <w:p w14:paraId="5DEF0401" w14:textId="35798E0E" w:rsidR="00D2561B" w:rsidRDefault="00D2561B" w:rsidP="00C414B0">
            <w:pPr>
              <w:spacing w:line="360" w:lineRule="auto"/>
              <w:jc w:val="both"/>
              <w:rPr>
                <w:rFonts w:ascii="Arial" w:hAnsi="Arial" w:cs="Arial"/>
              </w:rPr>
            </w:pPr>
          </w:p>
          <w:p w14:paraId="134B73F3" w14:textId="1CA5218F" w:rsidR="00D2561B" w:rsidRDefault="00D2561B" w:rsidP="00C414B0">
            <w:pPr>
              <w:spacing w:line="360" w:lineRule="auto"/>
              <w:jc w:val="both"/>
              <w:rPr>
                <w:rFonts w:ascii="Arial" w:hAnsi="Arial" w:cs="Arial"/>
              </w:rPr>
            </w:pPr>
            <w:r>
              <w:rPr>
                <w:rFonts w:ascii="Arial" w:hAnsi="Arial" w:cs="Arial"/>
              </w:rPr>
              <w:t>This is especially true</w:t>
            </w:r>
            <w:r w:rsidR="0021107A">
              <w:rPr>
                <w:rFonts w:ascii="Arial" w:hAnsi="Arial" w:cs="Arial"/>
              </w:rPr>
              <w:t xml:space="preserve"> as we have just come out of one of the longest running pandemics of our time and the leisure and tourism industry has certainly the felt the impacts of this ongoing uncertain times</w:t>
            </w:r>
            <w:r w:rsidR="008E0476">
              <w:rPr>
                <w:rFonts w:ascii="Arial" w:hAnsi="Arial" w:cs="Arial"/>
              </w:rPr>
              <w:t>.</w:t>
            </w:r>
          </w:p>
          <w:p w14:paraId="06052BEA" w14:textId="0F7275FE" w:rsidR="008E0476" w:rsidRDefault="008E0476" w:rsidP="00C414B0">
            <w:pPr>
              <w:spacing w:line="360" w:lineRule="auto"/>
              <w:jc w:val="both"/>
              <w:rPr>
                <w:rFonts w:ascii="Arial" w:hAnsi="Arial" w:cs="Arial"/>
              </w:rPr>
            </w:pPr>
          </w:p>
          <w:p w14:paraId="35255DC7" w14:textId="744412C3" w:rsidR="008E0476" w:rsidRDefault="008E0476" w:rsidP="00C414B0">
            <w:pPr>
              <w:spacing w:line="360" w:lineRule="auto"/>
              <w:jc w:val="both"/>
              <w:rPr>
                <w:rFonts w:ascii="Arial" w:hAnsi="Arial" w:cs="Arial"/>
              </w:rPr>
            </w:pPr>
            <w:r>
              <w:rPr>
                <w:rFonts w:ascii="Arial" w:hAnsi="Arial" w:cs="Arial"/>
              </w:rPr>
              <w:t xml:space="preserve">Hoteliers have struggled massively during this </w:t>
            </w:r>
            <w:proofErr w:type="gramStart"/>
            <w:r>
              <w:rPr>
                <w:rFonts w:ascii="Arial" w:hAnsi="Arial" w:cs="Arial"/>
              </w:rPr>
              <w:t>long standing, never ending</w:t>
            </w:r>
            <w:proofErr w:type="gramEnd"/>
            <w:r>
              <w:rPr>
                <w:rFonts w:ascii="Arial" w:hAnsi="Arial" w:cs="Arial"/>
              </w:rPr>
              <w:t xml:space="preserve"> pandemic and have had to deal with almost a year of guest cancellations, empty hotels and a uncertain future.</w:t>
            </w:r>
            <w:r w:rsidR="00EE7D04">
              <w:rPr>
                <w:rFonts w:ascii="Arial" w:hAnsi="Arial" w:cs="Arial"/>
              </w:rPr>
              <w:t xml:space="preserve"> </w:t>
            </w:r>
            <w:r w:rsidR="00EE7D04" w:rsidRPr="00EE7D04">
              <w:rPr>
                <w:rFonts w:ascii="Arial" w:hAnsi="Arial" w:cs="Arial"/>
                <w:lang w:val="en-US"/>
              </w:rPr>
              <w:t>The very notion of having to self-quarantine and remain safe has made it incredibly difficult for the average family to wonder what a normal holiday or hotel experience would feel like. Wondering whether the hotel is</w:t>
            </w:r>
            <w:r w:rsidR="001B6D1B">
              <w:rPr>
                <w:rFonts w:ascii="Arial" w:hAnsi="Arial" w:cs="Arial"/>
                <w:lang w:val="en-US"/>
              </w:rPr>
              <w:t xml:space="preserve"> clean, safe, accessible and COVID safe.</w:t>
            </w:r>
          </w:p>
          <w:p w14:paraId="2F24C7E2" w14:textId="311500FE" w:rsidR="008E0476" w:rsidRDefault="008E0476" w:rsidP="00C414B0">
            <w:pPr>
              <w:spacing w:line="360" w:lineRule="auto"/>
              <w:jc w:val="both"/>
              <w:rPr>
                <w:rFonts w:ascii="Arial" w:hAnsi="Arial" w:cs="Arial"/>
              </w:rPr>
            </w:pPr>
          </w:p>
          <w:p w14:paraId="54239020" w14:textId="77777777" w:rsidR="001B6D1B" w:rsidRPr="001B6D1B" w:rsidRDefault="008E0476" w:rsidP="001B6D1B">
            <w:pPr>
              <w:spacing w:line="360" w:lineRule="auto"/>
              <w:jc w:val="both"/>
              <w:rPr>
                <w:rFonts w:ascii="Arial" w:hAnsi="Arial" w:cs="Arial"/>
              </w:rPr>
            </w:pPr>
            <w:r>
              <w:rPr>
                <w:rFonts w:ascii="Arial" w:hAnsi="Arial" w:cs="Arial"/>
              </w:rPr>
              <w:t>However, as we slowly come out of the pandemic, with the loosening of most restrictions, hoteliers still understand the reluctance of guests returning with friends and families to what was once a social gathering for most.</w:t>
            </w:r>
            <w:r w:rsidR="001B6D1B">
              <w:rPr>
                <w:rFonts w:ascii="Arial" w:hAnsi="Arial" w:cs="Arial"/>
              </w:rPr>
              <w:t xml:space="preserve"> </w:t>
            </w:r>
            <w:r w:rsidR="001B6D1B" w:rsidRPr="001B6D1B">
              <w:rPr>
                <w:rFonts w:ascii="Arial" w:hAnsi="Arial" w:cs="Arial"/>
                <w:lang w:val="en-US"/>
              </w:rPr>
              <w:t>This has provided the hotel industry with quite a challenge but also equally an opportunity to place hospitality and guest services at the very heart of what they do, providing guests with the peace of mind that they are their loved one will be safe whilst staying at a hotel whilst on holidays.</w:t>
            </w:r>
          </w:p>
          <w:p w14:paraId="3227D52C" w14:textId="217462AB" w:rsidR="008E0476" w:rsidRDefault="008E0476" w:rsidP="00C414B0">
            <w:pPr>
              <w:spacing w:line="360" w:lineRule="auto"/>
              <w:jc w:val="both"/>
              <w:rPr>
                <w:rFonts w:ascii="Arial" w:hAnsi="Arial" w:cs="Arial"/>
              </w:rPr>
            </w:pPr>
            <w:r>
              <w:rPr>
                <w:rFonts w:ascii="Arial" w:hAnsi="Arial" w:cs="Arial"/>
              </w:rPr>
              <w:lastRenderedPageBreak/>
              <w:t xml:space="preserve">This is why, Hoteliers have now started to focus more deeply on their approach to providing more safer, more accessible, authentic and bespoke service to guests, to help encourage and reassure them that hotels can still exist as a place of social gathering, quality time for </w:t>
            </w:r>
            <w:proofErr w:type="spellStart"/>
            <w:r>
              <w:rPr>
                <w:rFonts w:ascii="Arial" w:hAnsi="Arial" w:cs="Arial"/>
              </w:rPr>
              <w:t>your self</w:t>
            </w:r>
            <w:proofErr w:type="spellEnd"/>
            <w:r>
              <w:rPr>
                <w:rFonts w:ascii="Arial" w:hAnsi="Arial" w:cs="Arial"/>
              </w:rPr>
              <w:t xml:space="preserve"> and your health and wellbeing.</w:t>
            </w:r>
          </w:p>
          <w:p w14:paraId="08FA0787" w14:textId="7AFF6B81" w:rsidR="008E0476" w:rsidRDefault="008E0476" w:rsidP="00C414B0">
            <w:pPr>
              <w:spacing w:line="360" w:lineRule="auto"/>
              <w:jc w:val="both"/>
              <w:rPr>
                <w:rFonts w:ascii="Arial" w:hAnsi="Arial" w:cs="Arial"/>
              </w:rPr>
            </w:pPr>
          </w:p>
          <w:p w14:paraId="33CC2D2C" w14:textId="3AEDCDD2" w:rsidR="008E0476" w:rsidRDefault="008E0476" w:rsidP="00C414B0">
            <w:pPr>
              <w:spacing w:line="360" w:lineRule="auto"/>
              <w:jc w:val="both"/>
              <w:rPr>
                <w:rFonts w:ascii="Arial" w:hAnsi="Arial" w:cs="Arial"/>
              </w:rPr>
            </w:pPr>
          </w:p>
          <w:p w14:paraId="4FFDCD27" w14:textId="2D6214FB" w:rsidR="008E0476" w:rsidRDefault="008E0476" w:rsidP="00C414B0">
            <w:pPr>
              <w:spacing w:line="360" w:lineRule="auto"/>
              <w:jc w:val="both"/>
              <w:rPr>
                <w:rFonts w:ascii="Arial" w:hAnsi="Arial" w:cs="Arial"/>
              </w:rPr>
            </w:pPr>
            <w:r>
              <w:rPr>
                <w:rFonts w:ascii="Arial" w:hAnsi="Arial" w:cs="Arial"/>
              </w:rPr>
              <w:t>Hotels like the Hyatt Regency now provide a hospitality suite</w:t>
            </w:r>
            <w:r w:rsidR="005B7DB3">
              <w:rPr>
                <w:rFonts w:ascii="Arial" w:hAnsi="Arial" w:cs="Arial"/>
              </w:rPr>
              <w:t>, which means that if you are looking for a place to just relax and unwind, you can have access to services that will help you do this like health and spas centres, quality beds for those visiting with guests, including shared meals, game of cards, etc.</w:t>
            </w:r>
          </w:p>
          <w:p w14:paraId="26CB9B1B" w14:textId="6C0A1DF1" w:rsidR="005B7DB3" w:rsidRDefault="005B7DB3" w:rsidP="00C414B0">
            <w:pPr>
              <w:spacing w:line="360" w:lineRule="auto"/>
              <w:jc w:val="both"/>
              <w:rPr>
                <w:rFonts w:ascii="Arial" w:hAnsi="Arial" w:cs="Arial"/>
              </w:rPr>
            </w:pPr>
          </w:p>
          <w:p w14:paraId="09B8B463" w14:textId="77777777" w:rsidR="005B7DB3" w:rsidRPr="005B7DB3" w:rsidRDefault="005B7DB3" w:rsidP="005B7DB3">
            <w:pPr>
              <w:spacing w:line="360" w:lineRule="auto"/>
              <w:jc w:val="both"/>
              <w:rPr>
                <w:rFonts w:ascii="Arial" w:hAnsi="Arial" w:cs="Arial"/>
              </w:rPr>
            </w:pPr>
            <w:r w:rsidRPr="005B7DB3">
              <w:rPr>
                <w:rFonts w:ascii="Arial" w:hAnsi="Arial" w:cs="Arial"/>
                <w:lang w:val="en-US"/>
              </w:rPr>
              <w:t xml:space="preserve">Hilton </w:t>
            </w:r>
            <w:proofErr w:type="gramStart"/>
            <w:r w:rsidRPr="005B7DB3">
              <w:rPr>
                <w:rFonts w:ascii="Arial" w:hAnsi="Arial" w:cs="Arial"/>
                <w:lang w:val="en-US"/>
              </w:rPr>
              <w:t>hotel</w:t>
            </w:r>
            <w:proofErr w:type="gramEnd"/>
            <w:r w:rsidRPr="005B7DB3">
              <w:rPr>
                <w:rFonts w:ascii="Arial" w:hAnsi="Arial" w:cs="Arial"/>
                <w:lang w:val="en-US"/>
              </w:rPr>
              <w:t xml:space="preserve"> are always looking at ways to provide comfort with luxury whilst also being able to deliver services you need, the amenities you expect, and the extras you deserve.</w:t>
            </w:r>
          </w:p>
          <w:p w14:paraId="0DED0259" w14:textId="2DF0357E" w:rsidR="005B7DB3" w:rsidRDefault="005B7DB3" w:rsidP="005B7DB3">
            <w:pPr>
              <w:spacing w:line="360" w:lineRule="auto"/>
              <w:jc w:val="both"/>
              <w:rPr>
                <w:rFonts w:ascii="Arial" w:hAnsi="Arial" w:cs="Arial"/>
                <w:lang w:val="en-US"/>
              </w:rPr>
            </w:pPr>
            <w:r w:rsidRPr="005B7DB3">
              <w:rPr>
                <w:rFonts w:ascii="Arial" w:hAnsi="Arial" w:cs="Arial"/>
                <w:lang w:val="en-US"/>
              </w:rPr>
              <w:t xml:space="preserve">Hilton </w:t>
            </w:r>
            <w:proofErr w:type="gramStart"/>
            <w:r w:rsidRPr="005B7DB3">
              <w:rPr>
                <w:rFonts w:ascii="Arial" w:hAnsi="Arial" w:cs="Arial"/>
                <w:lang w:val="en-US"/>
              </w:rPr>
              <w:t>offer</w:t>
            </w:r>
            <w:proofErr w:type="gramEnd"/>
            <w:r w:rsidRPr="005B7DB3">
              <w:rPr>
                <w:rFonts w:ascii="Arial" w:hAnsi="Arial" w:cs="Arial"/>
                <w:lang w:val="en-US"/>
              </w:rPr>
              <w:t xml:space="preserve"> a range of services, catering to different types of guests including equipment for business guests, family packages including cribs and high chairs for family guests and the very simplest of things like baggage storage, concierge desk and a safety deposit box for those important nit bits.</w:t>
            </w:r>
          </w:p>
          <w:p w14:paraId="7340F1E5" w14:textId="1D8CD734" w:rsidR="005B7DB3" w:rsidRDefault="005B7DB3" w:rsidP="005B7DB3">
            <w:pPr>
              <w:spacing w:line="360" w:lineRule="auto"/>
              <w:jc w:val="both"/>
              <w:rPr>
                <w:rFonts w:ascii="Arial" w:hAnsi="Arial" w:cs="Arial"/>
                <w:lang w:val="en-US"/>
              </w:rPr>
            </w:pPr>
          </w:p>
          <w:p w14:paraId="44DA3357" w14:textId="77777777" w:rsidR="005B7DB3" w:rsidRDefault="005B7DB3" w:rsidP="005B7DB3">
            <w:pPr>
              <w:spacing w:line="360" w:lineRule="auto"/>
              <w:jc w:val="both"/>
              <w:rPr>
                <w:rFonts w:ascii="Arial" w:hAnsi="Arial" w:cs="Arial"/>
                <w:lang w:val="en-US"/>
              </w:rPr>
            </w:pPr>
            <w:r w:rsidRPr="005B7DB3">
              <w:rPr>
                <w:rFonts w:ascii="Arial" w:hAnsi="Arial" w:cs="Arial"/>
                <w:lang w:val="en-US"/>
              </w:rPr>
              <w:t>Coupled with this, there are also other things that hotel</w:t>
            </w:r>
            <w:r>
              <w:rPr>
                <w:rFonts w:ascii="Arial" w:hAnsi="Arial" w:cs="Arial"/>
                <w:lang w:val="en-US"/>
              </w:rPr>
              <w:t>ier</w:t>
            </w:r>
            <w:r w:rsidRPr="005B7DB3">
              <w:rPr>
                <w:rFonts w:ascii="Arial" w:hAnsi="Arial" w:cs="Arial"/>
                <w:lang w:val="en-US"/>
              </w:rPr>
              <w:t>s</w:t>
            </w:r>
            <w:r>
              <w:rPr>
                <w:rFonts w:ascii="Arial" w:hAnsi="Arial" w:cs="Arial"/>
                <w:lang w:val="en-US"/>
              </w:rPr>
              <w:t xml:space="preserve"> are</w:t>
            </w:r>
            <w:r w:rsidRPr="005B7DB3">
              <w:rPr>
                <w:rFonts w:ascii="Arial" w:hAnsi="Arial" w:cs="Arial"/>
                <w:lang w:val="en-US"/>
              </w:rPr>
              <w:t xml:space="preserve"> </w:t>
            </w:r>
            <w:proofErr w:type="gramStart"/>
            <w:r w:rsidRPr="005B7DB3">
              <w:rPr>
                <w:rFonts w:ascii="Arial" w:hAnsi="Arial" w:cs="Arial"/>
                <w:lang w:val="en-US"/>
              </w:rPr>
              <w:t>do</w:t>
            </w:r>
            <w:r>
              <w:rPr>
                <w:rFonts w:ascii="Arial" w:hAnsi="Arial" w:cs="Arial"/>
                <w:lang w:val="en-US"/>
              </w:rPr>
              <w:t>ing</w:t>
            </w:r>
            <w:proofErr w:type="gramEnd"/>
            <w:r>
              <w:rPr>
                <w:rFonts w:ascii="Arial" w:hAnsi="Arial" w:cs="Arial"/>
                <w:lang w:val="en-US"/>
              </w:rPr>
              <w:t xml:space="preserve"> and </w:t>
            </w:r>
            <w:r w:rsidRPr="005B7DB3">
              <w:rPr>
                <w:rFonts w:ascii="Arial" w:hAnsi="Arial" w:cs="Arial"/>
                <w:lang w:val="en-US"/>
              </w:rPr>
              <w:t>this includes</w:t>
            </w:r>
            <w:r>
              <w:rPr>
                <w:rFonts w:ascii="Arial" w:hAnsi="Arial" w:cs="Arial"/>
                <w:lang w:val="en-US"/>
              </w:rPr>
              <w:t>:</w:t>
            </w:r>
          </w:p>
          <w:p w14:paraId="72424C42" w14:textId="2230CAA0" w:rsidR="005B7DB3" w:rsidRPr="005B7DB3" w:rsidRDefault="005B7DB3" w:rsidP="005B7DB3">
            <w:pPr>
              <w:pStyle w:val="ListParagraph"/>
              <w:numPr>
                <w:ilvl w:val="0"/>
                <w:numId w:val="33"/>
              </w:numPr>
              <w:spacing w:line="360" w:lineRule="auto"/>
              <w:jc w:val="both"/>
              <w:rPr>
                <w:rFonts w:ascii="Arial" w:hAnsi="Arial" w:cs="Arial"/>
                <w:lang w:val="en-US"/>
              </w:rPr>
            </w:pPr>
            <w:r w:rsidRPr="005B7DB3">
              <w:rPr>
                <w:rFonts w:ascii="Arial" w:hAnsi="Arial" w:cs="Arial"/>
                <w:lang w:val="en-US"/>
              </w:rPr>
              <w:t>Providing flexible booking policies</w:t>
            </w:r>
          </w:p>
          <w:p w14:paraId="74747B88" w14:textId="77777777" w:rsidR="005B7DB3" w:rsidRPr="005B7DB3" w:rsidRDefault="005B7DB3" w:rsidP="005B7DB3">
            <w:pPr>
              <w:numPr>
                <w:ilvl w:val="0"/>
                <w:numId w:val="31"/>
              </w:numPr>
              <w:spacing w:line="360" w:lineRule="auto"/>
              <w:jc w:val="both"/>
              <w:rPr>
                <w:rFonts w:ascii="Arial" w:hAnsi="Arial" w:cs="Arial"/>
              </w:rPr>
            </w:pPr>
            <w:r w:rsidRPr="005B7DB3">
              <w:rPr>
                <w:rFonts w:ascii="Arial" w:hAnsi="Arial" w:cs="Arial"/>
                <w:lang w:val="en-US"/>
              </w:rPr>
              <w:t>Cleanliness and hygiene</w:t>
            </w:r>
          </w:p>
          <w:p w14:paraId="33B3FE7A" w14:textId="1A094ECE" w:rsidR="005B7DB3" w:rsidRPr="005B7DB3" w:rsidRDefault="005B7DB3" w:rsidP="005B7DB3">
            <w:pPr>
              <w:numPr>
                <w:ilvl w:val="0"/>
                <w:numId w:val="31"/>
              </w:numPr>
              <w:spacing w:line="360" w:lineRule="auto"/>
              <w:jc w:val="both"/>
              <w:rPr>
                <w:rFonts w:ascii="Arial" w:hAnsi="Arial" w:cs="Arial"/>
              </w:rPr>
            </w:pPr>
            <w:r w:rsidRPr="005B7DB3">
              <w:rPr>
                <w:rFonts w:ascii="Arial" w:hAnsi="Arial" w:cs="Arial"/>
                <w:lang w:val="en-US"/>
              </w:rPr>
              <w:t>Contactless check-in, room entry, room services, etc</w:t>
            </w:r>
            <w:r>
              <w:rPr>
                <w:rFonts w:ascii="Arial" w:hAnsi="Arial" w:cs="Arial"/>
                <w:lang w:val="en-US"/>
              </w:rPr>
              <w:t>.</w:t>
            </w:r>
          </w:p>
          <w:p w14:paraId="1B3661B8" w14:textId="48BAC357" w:rsidR="005B7DB3" w:rsidRPr="005B7DB3" w:rsidRDefault="005B7DB3" w:rsidP="005B7DB3">
            <w:pPr>
              <w:numPr>
                <w:ilvl w:val="0"/>
                <w:numId w:val="31"/>
              </w:numPr>
              <w:spacing w:line="360" w:lineRule="auto"/>
              <w:jc w:val="both"/>
              <w:rPr>
                <w:rFonts w:ascii="Arial" w:hAnsi="Arial" w:cs="Arial"/>
              </w:rPr>
            </w:pPr>
            <w:r w:rsidRPr="005B7DB3">
              <w:rPr>
                <w:rFonts w:ascii="Arial" w:hAnsi="Arial" w:cs="Arial"/>
                <w:lang w:val="en-US"/>
              </w:rPr>
              <w:t>Local health facilities.</w:t>
            </w:r>
          </w:p>
          <w:p w14:paraId="3FE4B7F9" w14:textId="44729D5B" w:rsidR="005B7DB3" w:rsidRDefault="005B7DB3" w:rsidP="005B7DB3">
            <w:pPr>
              <w:spacing w:line="360" w:lineRule="auto"/>
              <w:jc w:val="both"/>
              <w:rPr>
                <w:rFonts w:ascii="Arial" w:hAnsi="Arial" w:cs="Arial"/>
              </w:rPr>
            </w:pPr>
          </w:p>
          <w:p w14:paraId="514E5E61" w14:textId="617271BE" w:rsidR="005B7DB3" w:rsidRPr="005B7DB3" w:rsidRDefault="005B7DB3" w:rsidP="001B6D1B">
            <w:pPr>
              <w:spacing w:line="360" w:lineRule="auto"/>
              <w:jc w:val="both"/>
              <w:rPr>
                <w:rFonts w:ascii="Arial" w:hAnsi="Arial" w:cs="Arial"/>
                <w:lang w:val="en-US"/>
              </w:rPr>
            </w:pPr>
            <w:r>
              <w:rPr>
                <w:rFonts w:ascii="Arial" w:hAnsi="Arial" w:cs="Arial"/>
              </w:rPr>
              <w:t xml:space="preserve">Having said this, </w:t>
            </w:r>
            <w:r w:rsidR="00F11C25">
              <w:rPr>
                <w:rFonts w:ascii="Arial" w:hAnsi="Arial" w:cs="Arial"/>
              </w:rPr>
              <w:t>b</w:t>
            </w:r>
            <w:proofErr w:type="spellStart"/>
            <w:r w:rsidRPr="005B7DB3">
              <w:rPr>
                <w:rFonts w:ascii="Arial" w:hAnsi="Arial" w:cs="Arial"/>
                <w:lang w:val="en-US"/>
              </w:rPr>
              <w:t>eing</w:t>
            </w:r>
            <w:proofErr w:type="spellEnd"/>
            <w:r w:rsidRPr="005B7DB3">
              <w:rPr>
                <w:rFonts w:ascii="Arial" w:hAnsi="Arial" w:cs="Arial"/>
                <w:lang w:val="en-US"/>
              </w:rPr>
              <w:t xml:space="preserve"> able to provide</w:t>
            </w:r>
            <w:r w:rsidR="00F11C25">
              <w:rPr>
                <w:rFonts w:ascii="Arial" w:hAnsi="Arial" w:cs="Arial"/>
                <w:lang w:val="en-US"/>
              </w:rPr>
              <w:t xml:space="preserve"> a more</w:t>
            </w:r>
            <w:r w:rsidRPr="005B7DB3">
              <w:rPr>
                <w:rFonts w:ascii="Arial" w:hAnsi="Arial" w:cs="Arial"/>
                <w:lang w:val="en-US"/>
              </w:rPr>
              <w:t xml:space="preserve"> bespoke and </w:t>
            </w:r>
            <w:proofErr w:type="spellStart"/>
            <w:r w:rsidRPr="005B7DB3">
              <w:rPr>
                <w:rFonts w:ascii="Arial" w:hAnsi="Arial" w:cs="Arial"/>
                <w:lang w:val="en-US"/>
              </w:rPr>
              <w:t>personali</w:t>
            </w:r>
            <w:r>
              <w:rPr>
                <w:rFonts w:ascii="Arial" w:hAnsi="Arial" w:cs="Arial"/>
                <w:lang w:val="en-US"/>
              </w:rPr>
              <w:t>s</w:t>
            </w:r>
            <w:r w:rsidRPr="005B7DB3">
              <w:rPr>
                <w:rFonts w:ascii="Arial" w:hAnsi="Arial" w:cs="Arial"/>
                <w:lang w:val="en-US"/>
              </w:rPr>
              <w:t>ed</w:t>
            </w:r>
            <w:proofErr w:type="spellEnd"/>
            <w:r w:rsidRPr="005B7DB3">
              <w:rPr>
                <w:rFonts w:ascii="Arial" w:hAnsi="Arial" w:cs="Arial"/>
                <w:lang w:val="en-US"/>
              </w:rPr>
              <w:t xml:space="preserve"> </w:t>
            </w:r>
            <w:r>
              <w:rPr>
                <w:rFonts w:ascii="Arial" w:hAnsi="Arial" w:cs="Arial"/>
                <w:lang w:val="en-US"/>
              </w:rPr>
              <w:t>hotel experie</w:t>
            </w:r>
            <w:r w:rsidR="00F11C25">
              <w:rPr>
                <w:rFonts w:ascii="Arial" w:hAnsi="Arial" w:cs="Arial"/>
                <w:lang w:val="en-US"/>
              </w:rPr>
              <w:t>nc</w:t>
            </w:r>
            <w:r>
              <w:rPr>
                <w:rFonts w:ascii="Arial" w:hAnsi="Arial" w:cs="Arial"/>
                <w:lang w:val="en-US"/>
              </w:rPr>
              <w:t>e may not be enough. Hoteliers also need to be able to provide a more efficient and reliable service. This means being</w:t>
            </w:r>
            <w:r w:rsidRPr="005B7DB3">
              <w:rPr>
                <w:rFonts w:ascii="Arial" w:hAnsi="Arial" w:cs="Arial"/>
                <w:lang w:val="en-US"/>
              </w:rPr>
              <w:t xml:space="preserve"> able to provide up to date and reliable technology, including Wi-Fi, streaming services, etc. This means that team members working at hotels need to be tech savvy in</w:t>
            </w:r>
            <w:r w:rsidR="00F11C25">
              <w:rPr>
                <w:rFonts w:ascii="Arial" w:hAnsi="Arial" w:cs="Arial"/>
                <w:lang w:val="en-US"/>
              </w:rPr>
              <w:t xml:space="preserve"> </w:t>
            </w:r>
            <w:r w:rsidRPr="005B7DB3">
              <w:rPr>
                <w:rFonts w:ascii="Arial" w:hAnsi="Arial" w:cs="Arial"/>
                <w:lang w:val="en-US"/>
              </w:rPr>
              <w:t>case something goes wrong.</w:t>
            </w:r>
          </w:p>
          <w:p w14:paraId="78548D18" w14:textId="77777777" w:rsidR="005B7DB3" w:rsidRDefault="005B7DB3" w:rsidP="005B7DB3">
            <w:pPr>
              <w:spacing w:line="360" w:lineRule="auto"/>
              <w:ind w:left="720"/>
              <w:jc w:val="both"/>
              <w:rPr>
                <w:rFonts w:ascii="Arial" w:hAnsi="Arial" w:cs="Arial"/>
                <w:lang w:val="en-US"/>
              </w:rPr>
            </w:pPr>
          </w:p>
          <w:p w14:paraId="7C0B73FD" w14:textId="7E825EE3" w:rsidR="005B7DB3" w:rsidRDefault="005B7DB3" w:rsidP="001B6D1B">
            <w:pPr>
              <w:spacing w:line="360" w:lineRule="auto"/>
              <w:jc w:val="both"/>
              <w:rPr>
                <w:rFonts w:ascii="Arial" w:hAnsi="Arial" w:cs="Arial"/>
                <w:lang w:val="en-US"/>
              </w:rPr>
            </w:pPr>
            <w:r w:rsidRPr="005B7DB3">
              <w:rPr>
                <w:rFonts w:ascii="Arial" w:hAnsi="Arial" w:cs="Arial"/>
                <w:lang w:val="en-US"/>
              </w:rPr>
              <w:t xml:space="preserve">Providing cleaner environments where guests convene the most, especially crowded places. This means that extra staff is hired to ensure that </w:t>
            </w:r>
            <w:proofErr w:type="spellStart"/>
            <w:r w:rsidRPr="005B7DB3">
              <w:rPr>
                <w:rFonts w:ascii="Arial" w:hAnsi="Arial" w:cs="Arial"/>
                <w:lang w:val="en-US"/>
              </w:rPr>
              <w:t>hygene</w:t>
            </w:r>
            <w:proofErr w:type="spellEnd"/>
            <w:r w:rsidRPr="005B7DB3">
              <w:rPr>
                <w:rFonts w:ascii="Arial" w:hAnsi="Arial" w:cs="Arial"/>
                <w:lang w:val="en-US"/>
              </w:rPr>
              <w:t xml:space="preserve"> is maintained at the highest level.</w:t>
            </w:r>
          </w:p>
          <w:p w14:paraId="6A7F14A3" w14:textId="284799E4" w:rsidR="00F11C25" w:rsidRDefault="00F11C25" w:rsidP="00F11C25">
            <w:pPr>
              <w:spacing w:line="360" w:lineRule="auto"/>
              <w:ind w:left="720"/>
              <w:jc w:val="both"/>
              <w:rPr>
                <w:rFonts w:ascii="Arial" w:hAnsi="Arial" w:cs="Arial"/>
                <w:lang w:val="en-US"/>
              </w:rPr>
            </w:pPr>
          </w:p>
          <w:p w14:paraId="58B09ED3" w14:textId="0FF111BC" w:rsidR="00F11C25" w:rsidRPr="00F11C25" w:rsidRDefault="00F11C25" w:rsidP="001B6D1B">
            <w:pPr>
              <w:spacing w:line="360" w:lineRule="auto"/>
              <w:jc w:val="both"/>
              <w:rPr>
                <w:rFonts w:ascii="Arial" w:hAnsi="Arial" w:cs="Arial"/>
              </w:rPr>
            </w:pPr>
            <w:r w:rsidRPr="00F11C25">
              <w:rPr>
                <w:rFonts w:ascii="Arial" w:hAnsi="Arial" w:cs="Arial"/>
                <w:lang w:val="en-US"/>
              </w:rPr>
              <w:t>Even when all restrictions have been relaxed, guests will still be afraid to travel with their families a</w:t>
            </w:r>
            <w:r>
              <w:rPr>
                <w:rFonts w:ascii="Arial" w:hAnsi="Arial" w:cs="Arial"/>
                <w:lang w:val="en-US"/>
              </w:rPr>
              <w:t xml:space="preserve">nd stay at hotels </w:t>
            </w:r>
            <w:r w:rsidRPr="00F11C25">
              <w:rPr>
                <w:rFonts w:ascii="Arial" w:hAnsi="Arial" w:cs="Arial"/>
                <w:lang w:val="en-US"/>
              </w:rPr>
              <w:t>but with the with the right focus on being able to provide excellent guest services will mean for hotels and guests:</w:t>
            </w:r>
          </w:p>
          <w:p w14:paraId="0AC9F75F" w14:textId="77777777" w:rsidR="00F11C25" w:rsidRPr="00F11C25" w:rsidRDefault="00F11C25" w:rsidP="00F11C25">
            <w:pPr>
              <w:numPr>
                <w:ilvl w:val="0"/>
                <w:numId w:val="34"/>
              </w:numPr>
              <w:spacing w:line="360" w:lineRule="auto"/>
              <w:jc w:val="both"/>
              <w:rPr>
                <w:rFonts w:ascii="Arial" w:hAnsi="Arial" w:cs="Arial"/>
              </w:rPr>
            </w:pPr>
            <w:r w:rsidRPr="00F11C25">
              <w:rPr>
                <w:rFonts w:ascii="Arial" w:hAnsi="Arial" w:cs="Arial"/>
                <w:lang w:val="en-US"/>
              </w:rPr>
              <w:t>Peace of mind for all</w:t>
            </w:r>
          </w:p>
          <w:p w14:paraId="0123AE83" w14:textId="77777777" w:rsidR="00F11C25" w:rsidRPr="00F11C25" w:rsidRDefault="00F11C25" w:rsidP="00F11C25">
            <w:pPr>
              <w:numPr>
                <w:ilvl w:val="0"/>
                <w:numId w:val="34"/>
              </w:numPr>
              <w:spacing w:line="360" w:lineRule="auto"/>
              <w:jc w:val="both"/>
              <w:rPr>
                <w:rFonts w:ascii="Arial" w:hAnsi="Arial" w:cs="Arial"/>
              </w:rPr>
            </w:pPr>
            <w:r w:rsidRPr="00F11C25">
              <w:rPr>
                <w:rFonts w:ascii="Arial" w:hAnsi="Arial" w:cs="Arial"/>
                <w:lang w:val="en-US"/>
              </w:rPr>
              <w:lastRenderedPageBreak/>
              <w:t xml:space="preserve">Flexibility for guests and hotels to </w:t>
            </w:r>
            <w:proofErr w:type="spellStart"/>
            <w:r w:rsidRPr="00F11C25">
              <w:rPr>
                <w:rFonts w:ascii="Arial" w:hAnsi="Arial" w:cs="Arial"/>
                <w:lang w:val="en-US"/>
              </w:rPr>
              <w:t>maximise</w:t>
            </w:r>
            <w:proofErr w:type="spellEnd"/>
            <w:r w:rsidRPr="00F11C25">
              <w:rPr>
                <w:rFonts w:ascii="Arial" w:hAnsi="Arial" w:cs="Arial"/>
                <w:lang w:val="en-US"/>
              </w:rPr>
              <w:t xml:space="preserve"> and differentiate customer experience</w:t>
            </w:r>
          </w:p>
          <w:p w14:paraId="50EA9781" w14:textId="77777777" w:rsidR="00F11C25" w:rsidRPr="00F11C25" w:rsidRDefault="00F11C25" w:rsidP="00F11C25">
            <w:pPr>
              <w:numPr>
                <w:ilvl w:val="0"/>
                <w:numId w:val="34"/>
              </w:numPr>
              <w:spacing w:line="360" w:lineRule="auto"/>
              <w:jc w:val="both"/>
              <w:rPr>
                <w:rFonts w:ascii="Arial" w:hAnsi="Arial" w:cs="Arial"/>
              </w:rPr>
            </w:pPr>
            <w:r w:rsidRPr="00F11C25">
              <w:rPr>
                <w:rFonts w:ascii="Arial" w:hAnsi="Arial" w:cs="Arial"/>
                <w:lang w:val="en-US"/>
              </w:rPr>
              <w:t>Accessibility for guests</w:t>
            </w:r>
          </w:p>
          <w:p w14:paraId="52C30761" w14:textId="25472D77" w:rsidR="00F11C25" w:rsidRPr="00F11C25" w:rsidRDefault="00F11C25" w:rsidP="00F11C25">
            <w:pPr>
              <w:numPr>
                <w:ilvl w:val="0"/>
                <w:numId w:val="34"/>
              </w:numPr>
              <w:spacing w:line="360" w:lineRule="auto"/>
              <w:jc w:val="both"/>
              <w:rPr>
                <w:rFonts w:ascii="Arial" w:hAnsi="Arial" w:cs="Arial"/>
              </w:rPr>
            </w:pPr>
            <w:r w:rsidRPr="00F11C25">
              <w:rPr>
                <w:rFonts w:ascii="Arial" w:hAnsi="Arial" w:cs="Arial"/>
                <w:lang w:val="en-US"/>
              </w:rPr>
              <w:t>Loyalty for guests and good retention levels for the hotel.</w:t>
            </w:r>
          </w:p>
          <w:p w14:paraId="36A7E408" w14:textId="4E2A5F2B" w:rsidR="00F11C25" w:rsidRDefault="00F11C25" w:rsidP="00F11C25">
            <w:pPr>
              <w:spacing w:line="360" w:lineRule="auto"/>
              <w:jc w:val="both"/>
              <w:rPr>
                <w:rFonts w:ascii="Arial" w:hAnsi="Arial" w:cs="Arial"/>
              </w:rPr>
            </w:pPr>
            <w:r>
              <w:rPr>
                <w:rFonts w:ascii="Arial" w:hAnsi="Arial" w:cs="Arial"/>
              </w:rPr>
              <w:t xml:space="preserve">So, the next question is; Are hoteliers doing these things authentically, with personalisation and </w:t>
            </w:r>
            <w:r w:rsidR="00EE7D04">
              <w:rPr>
                <w:rFonts w:ascii="Arial" w:hAnsi="Arial" w:cs="Arial"/>
              </w:rPr>
              <w:t>with a unique approach?</w:t>
            </w:r>
          </w:p>
          <w:p w14:paraId="4A91C1A6" w14:textId="54BECCA7" w:rsidR="00F11C25" w:rsidRDefault="00F11C25" w:rsidP="00F11C25">
            <w:pPr>
              <w:spacing w:line="360" w:lineRule="auto"/>
              <w:jc w:val="both"/>
              <w:rPr>
                <w:rFonts w:ascii="Arial" w:hAnsi="Arial" w:cs="Arial"/>
              </w:rPr>
            </w:pPr>
          </w:p>
          <w:p w14:paraId="20611CA3" w14:textId="77777777" w:rsidR="00EE7D04" w:rsidRPr="00EE7D04" w:rsidRDefault="00EE7D04" w:rsidP="00EE7D04">
            <w:pPr>
              <w:spacing w:line="360" w:lineRule="auto"/>
              <w:jc w:val="both"/>
              <w:rPr>
                <w:rFonts w:ascii="Arial" w:hAnsi="Arial" w:cs="Arial"/>
              </w:rPr>
            </w:pPr>
            <w:r>
              <w:rPr>
                <w:rFonts w:ascii="Arial" w:hAnsi="Arial" w:cs="Arial"/>
              </w:rPr>
              <w:t xml:space="preserve">Well, let’s take a look; </w:t>
            </w:r>
            <w:r w:rsidRPr="00EE7D04">
              <w:rPr>
                <w:rFonts w:ascii="Arial" w:hAnsi="Arial" w:cs="Arial"/>
                <w:lang w:val="en-US"/>
              </w:rPr>
              <w:t xml:space="preserve">Hyatt’s Regency have a huge reputation to being able to provide a more </w:t>
            </w:r>
            <w:r>
              <w:rPr>
                <w:rFonts w:ascii="Arial" w:hAnsi="Arial" w:cs="Arial"/>
                <w:lang w:val="en-US"/>
              </w:rPr>
              <w:t>authentic</w:t>
            </w:r>
            <w:r w:rsidRPr="00EE7D04">
              <w:rPr>
                <w:rFonts w:ascii="Arial" w:hAnsi="Arial" w:cs="Arial"/>
                <w:lang w:val="en-US"/>
              </w:rPr>
              <w:t xml:space="preserve"> guest experience and having such services like the Hospitality Suite means that they continue to provide a more bespoke experience with a touch of personalization.</w:t>
            </w:r>
          </w:p>
          <w:p w14:paraId="01485AAF" w14:textId="77777777" w:rsidR="00EE7D04" w:rsidRPr="00EE7D04" w:rsidRDefault="00EE7D04" w:rsidP="00EE7D04">
            <w:pPr>
              <w:spacing w:line="360" w:lineRule="auto"/>
              <w:ind w:left="720"/>
              <w:jc w:val="both"/>
              <w:rPr>
                <w:rFonts w:ascii="Arial" w:hAnsi="Arial" w:cs="Arial"/>
              </w:rPr>
            </w:pPr>
          </w:p>
          <w:p w14:paraId="3F28A6DB" w14:textId="26444435" w:rsidR="005B7DB3" w:rsidRDefault="00EE7D04" w:rsidP="005B7DB3">
            <w:pPr>
              <w:spacing w:line="360" w:lineRule="auto"/>
              <w:jc w:val="both"/>
              <w:rPr>
                <w:rFonts w:ascii="Arial" w:hAnsi="Arial" w:cs="Arial"/>
              </w:rPr>
            </w:pPr>
            <w:r w:rsidRPr="00EE7D04">
              <w:rPr>
                <w:rFonts w:ascii="Arial" w:hAnsi="Arial" w:cs="Arial"/>
                <w:lang w:val="en-US"/>
              </w:rPr>
              <w:t>Research</w:t>
            </w:r>
            <w:r>
              <w:rPr>
                <w:rFonts w:ascii="Arial" w:hAnsi="Arial" w:cs="Arial"/>
                <w:lang w:val="en-US"/>
              </w:rPr>
              <w:t xml:space="preserve"> also</w:t>
            </w:r>
            <w:r w:rsidRPr="00EE7D04">
              <w:rPr>
                <w:rFonts w:ascii="Arial" w:hAnsi="Arial" w:cs="Arial"/>
                <w:lang w:val="en-US"/>
              </w:rPr>
              <w:t xml:space="preserve"> suggest</w:t>
            </w:r>
            <w:r>
              <w:rPr>
                <w:rFonts w:ascii="Arial" w:hAnsi="Arial" w:cs="Arial"/>
                <w:lang w:val="en-US"/>
              </w:rPr>
              <w:t>s</w:t>
            </w:r>
            <w:r w:rsidRPr="00EE7D04">
              <w:rPr>
                <w:rFonts w:ascii="Arial" w:hAnsi="Arial" w:cs="Arial"/>
                <w:lang w:val="en-US"/>
              </w:rPr>
              <w:t xml:space="preserve"> that most hoteliers are providing a more bespoke and </w:t>
            </w:r>
            <w:proofErr w:type="spellStart"/>
            <w:r w:rsidRPr="00EE7D04">
              <w:rPr>
                <w:rFonts w:ascii="Arial" w:hAnsi="Arial" w:cs="Arial"/>
                <w:lang w:val="en-US"/>
              </w:rPr>
              <w:t>personalised</w:t>
            </w:r>
            <w:proofErr w:type="spellEnd"/>
            <w:r w:rsidRPr="00EE7D04">
              <w:rPr>
                <w:rFonts w:ascii="Arial" w:hAnsi="Arial" w:cs="Arial"/>
                <w:lang w:val="en-US"/>
              </w:rPr>
              <w:t xml:space="preserve"> service especially post COVID-19 pandemic</w:t>
            </w:r>
            <w:r>
              <w:rPr>
                <w:rFonts w:ascii="Arial" w:hAnsi="Arial" w:cs="Arial"/>
                <w:lang w:val="en-US"/>
              </w:rPr>
              <w:t xml:space="preserve">. </w:t>
            </w:r>
            <w:r w:rsidRPr="00EE7D04">
              <w:rPr>
                <w:rFonts w:ascii="Arial" w:hAnsi="Arial" w:cs="Arial"/>
              </w:rPr>
              <w:t>Most hotel</w:t>
            </w:r>
            <w:r>
              <w:rPr>
                <w:rFonts w:ascii="Arial" w:hAnsi="Arial" w:cs="Arial"/>
              </w:rPr>
              <w:t xml:space="preserve">s are also trying to now </w:t>
            </w:r>
            <w:r w:rsidRPr="00EE7D04">
              <w:rPr>
                <w:rFonts w:ascii="Arial" w:hAnsi="Arial" w:cs="Arial"/>
              </w:rPr>
              <w:t>provid</w:t>
            </w:r>
            <w:r>
              <w:rPr>
                <w:rFonts w:ascii="Arial" w:hAnsi="Arial" w:cs="Arial"/>
              </w:rPr>
              <w:t>e</w:t>
            </w:r>
            <w:r w:rsidRPr="00EE7D04">
              <w:rPr>
                <w:rFonts w:ascii="Arial" w:hAnsi="Arial" w:cs="Arial"/>
              </w:rPr>
              <w:t xml:space="preserve"> more personalised services due to the pandemic and to ensure that they are able to cater for every kind of guest/s.</w:t>
            </w:r>
          </w:p>
          <w:p w14:paraId="23F95C67" w14:textId="305AA945" w:rsidR="001B6D1B" w:rsidRDefault="001B6D1B" w:rsidP="005B7DB3">
            <w:pPr>
              <w:spacing w:line="360" w:lineRule="auto"/>
              <w:jc w:val="both"/>
              <w:rPr>
                <w:rFonts w:ascii="Arial" w:hAnsi="Arial" w:cs="Arial"/>
              </w:rPr>
            </w:pPr>
          </w:p>
          <w:p w14:paraId="59ABEF30" w14:textId="22060BD9" w:rsidR="00D2561B" w:rsidRDefault="001B6D1B" w:rsidP="00C414B0">
            <w:pPr>
              <w:spacing w:line="360" w:lineRule="auto"/>
              <w:jc w:val="both"/>
              <w:rPr>
                <w:rFonts w:ascii="Arial" w:hAnsi="Arial" w:cs="Arial"/>
              </w:rPr>
            </w:pPr>
            <w:r>
              <w:rPr>
                <w:rFonts w:ascii="Arial" w:hAnsi="Arial" w:cs="Arial"/>
              </w:rPr>
              <w:t xml:space="preserve">In conclusion, </w:t>
            </w:r>
            <w:r>
              <w:rPr>
                <w:rFonts w:ascii="Arial" w:hAnsi="Arial" w:cs="Arial"/>
                <w:lang w:val="en-US"/>
              </w:rPr>
              <w:t>h</w:t>
            </w:r>
            <w:r w:rsidRPr="001B6D1B">
              <w:rPr>
                <w:rFonts w:ascii="Arial" w:hAnsi="Arial" w:cs="Arial"/>
                <w:lang w:val="en-US"/>
              </w:rPr>
              <w:t xml:space="preserve">oteliers have had to push the envelope further in making sure that they provide a more </w:t>
            </w:r>
            <w:proofErr w:type="spellStart"/>
            <w:r w:rsidRPr="001B6D1B">
              <w:rPr>
                <w:rFonts w:ascii="Arial" w:hAnsi="Arial" w:cs="Arial"/>
                <w:lang w:val="en-US"/>
              </w:rPr>
              <w:t>personali</w:t>
            </w:r>
            <w:r>
              <w:rPr>
                <w:rFonts w:ascii="Arial" w:hAnsi="Arial" w:cs="Arial"/>
                <w:lang w:val="en-US"/>
              </w:rPr>
              <w:t>s</w:t>
            </w:r>
            <w:r w:rsidRPr="001B6D1B">
              <w:rPr>
                <w:rFonts w:ascii="Arial" w:hAnsi="Arial" w:cs="Arial"/>
                <w:lang w:val="en-US"/>
              </w:rPr>
              <w:t>ed</w:t>
            </w:r>
            <w:proofErr w:type="spellEnd"/>
            <w:r w:rsidRPr="001B6D1B">
              <w:rPr>
                <w:rFonts w:ascii="Arial" w:hAnsi="Arial" w:cs="Arial"/>
                <w:lang w:val="en-US"/>
              </w:rPr>
              <w:t xml:space="preserve">, flexible and more accessible service to ensure they maintain their positions in continuing to </w:t>
            </w:r>
            <w:proofErr w:type="gramStart"/>
            <w:r w:rsidRPr="001B6D1B">
              <w:rPr>
                <w:rFonts w:ascii="Arial" w:hAnsi="Arial" w:cs="Arial"/>
                <w:lang w:val="en-US"/>
              </w:rPr>
              <w:t>provide  exceptional</w:t>
            </w:r>
            <w:proofErr w:type="gramEnd"/>
            <w:r w:rsidRPr="001B6D1B">
              <w:rPr>
                <w:rFonts w:ascii="Arial" w:hAnsi="Arial" w:cs="Arial"/>
                <w:lang w:val="en-US"/>
              </w:rPr>
              <w:t>, safe and convenient experiences for their guests.</w:t>
            </w:r>
          </w:p>
          <w:p w14:paraId="138A1A6F" w14:textId="77777777" w:rsidR="00D2561B" w:rsidRDefault="00D2561B"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6C7BBFE8" w14:textId="77777777" w:rsidR="00375882" w:rsidRDefault="00375882" w:rsidP="00447AEC">
            <w:pPr>
              <w:jc w:val="both"/>
              <w:rPr>
                <w:rFonts w:ascii="Tahoma" w:hAnsi="Tahoma" w:cs="Tahoma"/>
                <w:sz w:val="20"/>
                <w:szCs w:val="20"/>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r w:rsidR="00D2561B" w:rsidRPr="003C3341" w14:paraId="44CB145F" w14:textId="77777777" w:rsidTr="00A91FD6">
        <w:trPr>
          <w:trHeight w:val="2494"/>
        </w:trPr>
        <w:tc>
          <w:tcPr>
            <w:tcW w:w="11182" w:type="dxa"/>
            <w:gridSpan w:val="2"/>
          </w:tcPr>
          <w:p w14:paraId="4FB0982F" w14:textId="77777777" w:rsidR="00D2561B" w:rsidRDefault="00D2561B" w:rsidP="00A65C1D">
            <w:pPr>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C6DEC4D" w14:textId="69D0A67D" w:rsidR="00375882" w:rsidRPr="001B6D1B" w:rsidRDefault="001B6D1B" w:rsidP="007F6692">
            <w:pPr>
              <w:numPr>
                <w:ilvl w:val="0"/>
                <w:numId w:val="39"/>
              </w:numPr>
              <w:spacing w:line="360" w:lineRule="auto"/>
              <w:jc w:val="both"/>
              <w:rPr>
                <w:rFonts w:ascii="Arial" w:hAnsi="Arial" w:cs="Arial"/>
              </w:rPr>
            </w:pPr>
            <w:r w:rsidRPr="001B6D1B">
              <w:rPr>
                <w:rFonts w:ascii="Arial" w:hAnsi="Arial" w:cs="Arial"/>
                <w:lang w:val="en-US"/>
              </w:rPr>
              <w:t>2021,</w:t>
            </w:r>
            <w:r>
              <w:rPr>
                <w:rFonts w:ascii="Arial" w:hAnsi="Arial" w:cs="Arial"/>
                <w:lang w:val="en-US"/>
              </w:rPr>
              <w:t xml:space="preserve"> </w:t>
            </w:r>
            <w:r w:rsidRPr="001B6D1B">
              <w:rPr>
                <w:rFonts w:ascii="Arial" w:hAnsi="Arial" w:cs="Arial"/>
                <w:lang w:val="en-US"/>
              </w:rPr>
              <w:t>Hilton</w:t>
            </w:r>
            <w:r>
              <w:rPr>
                <w:rFonts w:ascii="Arial" w:hAnsi="Arial" w:cs="Arial"/>
                <w:lang w:val="en-US"/>
              </w:rPr>
              <w:t xml:space="preserve"> </w:t>
            </w:r>
            <w:r w:rsidRPr="001B6D1B">
              <w:rPr>
                <w:rFonts w:ascii="Arial" w:hAnsi="Arial" w:cs="Arial"/>
                <w:lang w:val="en-US"/>
              </w:rPr>
              <w:t xml:space="preserve">Belfast, </w:t>
            </w:r>
            <w:hyperlink r:id="rId7" w:history="1">
              <w:r w:rsidRPr="001B6D1B">
                <w:rPr>
                  <w:rStyle w:val="Hyperlink"/>
                  <w:rFonts w:ascii="Arial" w:hAnsi="Arial" w:cs="Arial"/>
                  <w:lang w:val="en-US"/>
                </w:rPr>
                <w:t>https://www3.hilton.com/en/hotels/united-kingdom/hilton-belfast-BFSHITW/about/amenities.html</w:t>
              </w:r>
            </w:hyperlink>
            <w:r w:rsidRPr="001B6D1B">
              <w:rPr>
                <w:rFonts w:ascii="Arial" w:hAnsi="Arial" w:cs="Arial"/>
                <w:lang w:val="en-US"/>
              </w:rPr>
              <w:t>, 5.10.2021.</w:t>
            </w:r>
          </w:p>
          <w:p w14:paraId="048FF742" w14:textId="4E82CF48" w:rsidR="001B6D1B" w:rsidRPr="001B6D1B" w:rsidRDefault="001B6D1B" w:rsidP="001B6D1B">
            <w:pPr>
              <w:numPr>
                <w:ilvl w:val="0"/>
                <w:numId w:val="39"/>
              </w:numPr>
              <w:spacing w:line="360" w:lineRule="auto"/>
              <w:jc w:val="both"/>
              <w:rPr>
                <w:rFonts w:ascii="Arial" w:hAnsi="Arial" w:cs="Arial"/>
              </w:rPr>
            </w:pPr>
            <w:r w:rsidRPr="001B6D1B">
              <w:rPr>
                <w:rFonts w:ascii="Arial" w:hAnsi="Arial" w:cs="Arial"/>
                <w:lang w:val="en-US"/>
              </w:rPr>
              <w:t xml:space="preserve">2021, </w:t>
            </w:r>
            <w:proofErr w:type="spellStart"/>
            <w:r w:rsidRPr="001B6D1B">
              <w:rPr>
                <w:rFonts w:ascii="Arial" w:hAnsi="Arial" w:cs="Arial"/>
                <w:lang w:val="en-US"/>
              </w:rPr>
              <w:t>Suitness</w:t>
            </w:r>
            <w:proofErr w:type="spellEnd"/>
            <w:r w:rsidRPr="001B6D1B">
              <w:rPr>
                <w:rFonts w:ascii="Arial" w:hAnsi="Arial" w:cs="Arial"/>
                <w:lang w:val="en-US"/>
              </w:rPr>
              <w:t xml:space="preserve">, </w:t>
            </w:r>
            <w:hyperlink r:id="rId8" w:history="1">
              <w:r w:rsidRPr="001B6D1B">
                <w:rPr>
                  <w:rStyle w:val="Hyperlink"/>
                  <w:rFonts w:ascii="Arial" w:hAnsi="Arial" w:cs="Arial"/>
                  <w:lang w:val="en-US"/>
                </w:rPr>
                <w:t>https://www.suiteness.com/suites/united-states/texas/san-antonio/hyatt-regency-hill-country-resort-spa/hospitality-suite</w:t>
              </w:r>
            </w:hyperlink>
            <w:r w:rsidRPr="001B6D1B">
              <w:rPr>
                <w:rFonts w:ascii="Arial" w:hAnsi="Arial" w:cs="Arial"/>
                <w:lang w:val="en-US"/>
              </w:rPr>
              <w:t>, 5.10.2021.</w:t>
            </w: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5370F" w14:textId="77777777" w:rsidR="000574C2" w:rsidRDefault="000574C2">
      <w:r>
        <w:separator/>
      </w:r>
    </w:p>
  </w:endnote>
  <w:endnote w:type="continuationSeparator" w:id="0">
    <w:p w14:paraId="1B2AA3B5" w14:textId="77777777" w:rsidR="000574C2" w:rsidRDefault="00057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ymbolMT">
    <w:altName w:val="Cambria"/>
    <w:panose1 w:val="020B0604020202020204"/>
    <w:charset w:val="00"/>
    <w:family w:val="roman"/>
    <w:notTrueType/>
    <w:pitch w:val="default"/>
  </w:font>
  <w:font w:name="ArialMT">
    <w:altName w:val="Arial"/>
    <w:panose1 w:val="020B06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EAE9F" w14:textId="77777777" w:rsidR="000574C2" w:rsidRDefault="000574C2">
      <w:r>
        <w:separator/>
      </w:r>
    </w:p>
  </w:footnote>
  <w:footnote w:type="continuationSeparator" w:id="0">
    <w:p w14:paraId="48848121" w14:textId="77777777" w:rsidR="000574C2" w:rsidRDefault="00057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2F42"/>
    <w:multiLevelType w:val="hybridMultilevel"/>
    <w:tmpl w:val="67826C1E"/>
    <w:lvl w:ilvl="0" w:tplc="348E7EAE">
      <w:start w:val="1"/>
      <w:numFmt w:val="bullet"/>
      <w:lvlText w:val="•"/>
      <w:lvlJc w:val="left"/>
      <w:pPr>
        <w:tabs>
          <w:tab w:val="num" w:pos="720"/>
        </w:tabs>
        <w:ind w:left="720" w:hanging="360"/>
      </w:pPr>
      <w:rPr>
        <w:rFonts w:ascii="Arial" w:hAnsi="Arial" w:hint="default"/>
      </w:rPr>
    </w:lvl>
    <w:lvl w:ilvl="1" w:tplc="71704DE8" w:tentative="1">
      <w:start w:val="1"/>
      <w:numFmt w:val="bullet"/>
      <w:lvlText w:val="•"/>
      <w:lvlJc w:val="left"/>
      <w:pPr>
        <w:tabs>
          <w:tab w:val="num" w:pos="1440"/>
        </w:tabs>
        <w:ind w:left="1440" w:hanging="360"/>
      </w:pPr>
      <w:rPr>
        <w:rFonts w:ascii="Arial" w:hAnsi="Arial" w:hint="default"/>
      </w:rPr>
    </w:lvl>
    <w:lvl w:ilvl="2" w:tplc="101AFE36" w:tentative="1">
      <w:start w:val="1"/>
      <w:numFmt w:val="bullet"/>
      <w:lvlText w:val="•"/>
      <w:lvlJc w:val="left"/>
      <w:pPr>
        <w:tabs>
          <w:tab w:val="num" w:pos="2160"/>
        </w:tabs>
        <w:ind w:left="2160" w:hanging="360"/>
      </w:pPr>
      <w:rPr>
        <w:rFonts w:ascii="Arial" w:hAnsi="Arial" w:hint="default"/>
      </w:rPr>
    </w:lvl>
    <w:lvl w:ilvl="3" w:tplc="2818A352" w:tentative="1">
      <w:start w:val="1"/>
      <w:numFmt w:val="bullet"/>
      <w:lvlText w:val="•"/>
      <w:lvlJc w:val="left"/>
      <w:pPr>
        <w:tabs>
          <w:tab w:val="num" w:pos="2880"/>
        </w:tabs>
        <w:ind w:left="2880" w:hanging="360"/>
      </w:pPr>
      <w:rPr>
        <w:rFonts w:ascii="Arial" w:hAnsi="Arial" w:hint="default"/>
      </w:rPr>
    </w:lvl>
    <w:lvl w:ilvl="4" w:tplc="069CF496" w:tentative="1">
      <w:start w:val="1"/>
      <w:numFmt w:val="bullet"/>
      <w:lvlText w:val="•"/>
      <w:lvlJc w:val="left"/>
      <w:pPr>
        <w:tabs>
          <w:tab w:val="num" w:pos="3600"/>
        </w:tabs>
        <w:ind w:left="3600" w:hanging="360"/>
      </w:pPr>
      <w:rPr>
        <w:rFonts w:ascii="Arial" w:hAnsi="Arial" w:hint="default"/>
      </w:rPr>
    </w:lvl>
    <w:lvl w:ilvl="5" w:tplc="E2F805B8" w:tentative="1">
      <w:start w:val="1"/>
      <w:numFmt w:val="bullet"/>
      <w:lvlText w:val="•"/>
      <w:lvlJc w:val="left"/>
      <w:pPr>
        <w:tabs>
          <w:tab w:val="num" w:pos="4320"/>
        </w:tabs>
        <w:ind w:left="4320" w:hanging="360"/>
      </w:pPr>
      <w:rPr>
        <w:rFonts w:ascii="Arial" w:hAnsi="Arial" w:hint="default"/>
      </w:rPr>
    </w:lvl>
    <w:lvl w:ilvl="6" w:tplc="A580CCB8" w:tentative="1">
      <w:start w:val="1"/>
      <w:numFmt w:val="bullet"/>
      <w:lvlText w:val="•"/>
      <w:lvlJc w:val="left"/>
      <w:pPr>
        <w:tabs>
          <w:tab w:val="num" w:pos="5040"/>
        </w:tabs>
        <w:ind w:left="5040" w:hanging="360"/>
      </w:pPr>
      <w:rPr>
        <w:rFonts w:ascii="Arial" w:hAnsi="Arial" w:hint="default"/>
      </w:rPr>
    </w:lvl>
    <w:lvl w:ilvl="7" w:tplc="531E1D1C" w:tentative="1">
      <w:start w:val="1"/>
      <w:numFmt w:val="bullet"/>
      <w:lvlText w:val="•"/>
      <w:lvlJc w:val="left"/>
      <w:pPr>
        <w:tabs>
          <w:tab w:val="num" w:pos="5760"/>
        </w:tabs>
        <w:ind w:left="5760" w:hanging="360"/>
      </w:pPr>
      <w:rPr>
        <w:rFonts w:ascii="Arial" w:hAnsi="Arial" w:hint="default"/>
      </w:rPr>
    </w:lvl>
    <w:lvl w:ilvl="8" w:tplc="2DAA33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F001A8"/>
    <w:multiLevelType w:val="hybridMultilevel"/>
    <w:tmpl w:val="877C3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E2FFB"/>
    <w:multiLevelType w:val="hybridMultilevel"/>
    <w:tmpl w:val="F33CC75C"/>
    <w:lvl w:ilvl="0" w:tplc="9B06CA1A">
      <w:start w:val="1"/>
      <w:numFmt w:val="bullet"/>
      <w:lvlText w:val="•"/>
      <w:lvlJc w:val="left"/>
      <w:pPr>
        <w:tabs>
          <w:tab w:val="num" w:pos="720"/>
        </w:tabs>
        <w:ind w:left="720" w:hanging="360"/>
      </w:pPr>
      <w:rPr>
        <w:rFonts w:ascii="Arial" w:hAnsi="Arial" w:hint="default"/>
      </w:rPr>
    </w:lvl>
    <w:lvl w:ilvl="1" w:tplc="CFF0BE96" w:tentative="1">
      <w:start w:val="1"/>
      <w:numFmt w:val="bullet"/>
      <w:lvlText w:val="•"/>
      <w:lvlJc w:val="left"/>
      <w:pPr>
        <w:tabs>
          <w:tab w:val="num" w:pos="1440"/>
        </w:tabs>
        <w:ind w:left="1440" w:hanging="360"/>
      </w:pPr>
      <w:rPr>
        <w:rFonts w:ascii="Arial" w:hAnsi="Arial" w:hint="default"/>
      </w:rPr>
    </w:lvl>
    <w:lvl w:ilvl="2" w:tplc="0E6EEE4C" w:tentative="1">
      <w:start w:val="1"/>
      <w:numFmt w:val="bullet"/>
      <w:lvlText w:val="•"/>
      <w:lvlJc w:val="left"/>
      <w:pPr>
        <w:tabs>
          <w:tab w:val="num" w:pos="2160"/>
        </w:tabs>
        <w:ind w:left="2160" w:hanging="360"/>
      </w:pPr>
      <w:rPr>
        <w:rFonts w:ascii="Arial" w:hAnsi="Arial" w:hint="default"/>
      </w:rPr>
    </w:lvl>
    <w:lvl w:ilvl="3" w:tplc="66F66E7E" w:tentative="1">
      <w:start w:val="1"/>
      <w:numFmt w:val="bullet"/>
      <w:lvlText w:val="•"/>
      <w:lvlJc w:val="left"/>
      <w:pPr>
        <w:tabs>
          <w:tab w:val="num" w:pos="2880"/>
        </w:tabs>
        <w:ind w:left="2880" w:hanging="360"/>
      </w:pPr>
      <w:rPr>
        <w:rFonts w:ascii="Arial" w:hAnsi="Arial" w:hint="default"/>
      </w:rPr>
    </w:lvl>
    <w:lvl w:ilvl="4" w:tplc="3188759A" w:tentative="1">
      <w:start w:val="1"/>
      <w:numFmt w:val="bullet"/>
      <w:lvlText w:val="•"/>
      <w:lvlJc w:val="left"/>
      <w:pPr>
        <w:tabs>
          <w:tab w:val="num" w:pos="3600"/>
        </w:tabs>
        <w:ind w:left="3600" w:hanging="360"/>
      </w:pPr>
      <w:rPr>
        <w:rFonts w:ascii="Arial" w:hAnsi="Arial" w:hint="default"/>
      </w:rPr>
    </w:lvl>
    <w:lvl w:ilvl="5" w:tplc="37448460" w:tentative="1">
      <w:start w:val="1"/>
      <w:numFmt w:val="bullet"/>
      <w:lvlText w:val="•"/>
      <w:lvlJc w:val="left"/>
      <w:pPr>
        <w:tabs>
          <w:tab w:val="num" w:pos="4320"/>
        </w:tabs>
        <w:ind w:left="4320" w:hanging="360"/>
      </w:pPr>
      <w:rPr>
        <w:rFonts w:ascii="Arial" w:hAnsi="Arial" w:hint="default"/>
      </w:rPr>
    </w:lvl>
    <w:lvl w:ilvl="6" w:tplc="C4709944" w:tentative="1">
      <w:start w:val="1"/>
      <w:numFmt w:val="bullet"/>
      <w:lvlText w:val="•"/>
      <w:lvlJc w:val="left"/>
      <w:pPr>
        <w:tabs>
          <w:tab w:val="num" w:pos="5040"/>
        </w:tabs>
        <w:ind w:left="5040" w:hanging="360"/>
      </w:pPr>
      <w:rPr>
        <w:rFonts w:ascii="Arial" w:hAnsi="Arial" w:hint="default"/>
      </w:rPr>
    </w:lvl>
    <w:lvl w:ilvl="7" w:tplc="75EA26E0" w:tentative="1">
      <w:start w:val="1"/>
      <w:numFmt w:val="bullet"/>
      <w:lvlText w:val="•"/>
      <w:lvlJc w:val="left"/>
      <w:pPr>
        <w:tabs>
          <w:tab w:val="num" w:pos="5760"/>
        </w:tabs>
        <w:ind w:left="5760" w:hanging="360"/>
      </w:pPr>
      <w:rPr>
        <w:rFonts w:ascii="Arial" w:hAnsi="Arial" w:hint="default"/>
      </w:rPr>
    </w:lvl>
    <w:lvl w:ilvl="8" w:tplc="E5F6B5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D54251"/>
    <w:multiLevelType w:val="hybridMultilevel"/>
    <w:tmpl w:val="A8381DAE"/>
    <w:lvl w:ilvl="0" w:tplc="0428E36C">
      <w:start w:val="1"/>
      <w:numFmt w:val="bullet"/>
      <w:lvlText w:val="•"/>
      <w:lvlJc w:val="left"/>
      <w:pPr>
        <w:tabs>
          <w:tab w:val="num" w:pos="720"/>
        </w:tabs>
        <w:ind w:left="720" w:hanging="360"/>
      </w:pPr>
      <w:rPr>
        <w:rFonts w:ascii="Arial" w:hAnsi="Arial" w:hint="default"/>
      </w:rPr>
    </w:lvl>
    <w:lvl w:ilvl="1" w:tplc="5E007F1A" w:tentative="1">
      <w:start w:val="1"/>
      <w:numFmt w:val="bullet"/>
      <w:lvlText w:val="•"/>
      <w:lvlJc w:val="left"/>
      <w:pPr>
        <w:tabs>
          <w:tab w:val="num" w:pos="1440"/>
        </w:tabs>
        <w:ind w:left="1440" w:hanging="360"/>
      </w:pPr>
      <w:rPr>
        <w:rFonts w:ascii="Arial" w:hAnsi="Arial" w:hint="default"/>
      </w:rPr>
    </w:lvl>
    <w:lvl w:ilvl="2" w:tplc="6A5CA19A" w:tentative="1">
      <w:start w:val="1"/>
      <w:numFmt w:val="bullet"/>
      <w:lvlText w:val="•"/>
      <w:lvlJc w:val="left"/>
      <w:pPr>
        <w:tabs>
          <w:tab w:val="num" w:pos="2160"/>
        </w:tabs>
        <w:ind w:left="2160" w:hanging="360"/>
      </w:pPr>
      <w:rPr>
        <w:rFonts w:ascii="Arial" w:hAnsi="Arial" w:hint="default"/>
      </w:rPr>
    </w:lvl>
    <w:lvl w:ilvl="3" w:tplc="3142FD12" w:tentative="1">
      <w:start w:val="1"/>
      <w:numFmt w:val="bullet"/>
      <w:lvlText w:val="•"/>
      <w:lvlJc w:val="left"/>
      <w:pPr>
        <w:tabs>
          <w:tab w:val="num" w:pos="2880"/>
        </w:tabs>
        <w:ind w:left="2880" w:hanging="360"/>
      </w:pPr>
      <w:rPr>
        <w:rFonts w:ascii="Arial" w:hAnsi="Arial" w:hint="default"/>
      </w:rPr>
    </w:lvl>
    <w:lvl w:ilvl="4" w:tplc="5E8C7E90" w:tentative="1">
      <w:start w:val="1"/>
      <w:numFmt w:val="bullet"/>
      <w:lvlText w:val="•"/>
      <w:lvlJc w:val="left"/>
      <w:pPr>
        <w:tabs>
          <w:tab w:val="num" w:pos="3600"/>
        </w:tabs>
        <w:ind w:left="3600" w:hanging="360"/>
      </w:pPr>
      <w:rPr>
        <w:rFonts w:ascii="Arial" w:hAnsi="Arial" w:hint="default"/>
      </w:rPr>
    </w:lvl>
    <w:lvl w:ilvl="5" w:tplc="E09C55C8" w:tentative="1">
      <w:start w:val="1"/>
      <w:numFmt w:val="bullet"/>
      <w:lvlText w:val="•"/>
      <w:lvlJc w:val="left"/>
      <w:pPr>
        <w:tabs>
          <w:tab w:val="num" w:pos="4320"/>
        </w:tabs>
        <w:ind w:left="4320" w:hanging="360"/>
      </w:pPr>
      <w:rPr>
        <w:rFonts w:ascii="Arial" w:hAnsi="Arial" w:hint="default"/>
      </w:rPr>
    </w:lvl>
    <w:lvl w:ilvl="6" w:tplc="7050254C" w:tentative="1">
      <w:start w:val="1"/>
      <w:numFmt w:val="bullet"/>
      <w:lvlText w:val="•"/>
      <w:lvlJc w:val="left"/>
      <w:pPr>
        <w:tabs>
          <w:tab w:val="num" w:pos="5040"/>
        </w:tabs>
        <w:ind w:left="5040" w:hanging="360"/>
      </w:pPr>
      <w:rPr>
        <w:rFonts w:ascii="Arial" w:hAnsi="Arial" w:hint="default"/>
      </w:rPr>
    </w:lvl>
    <w:lvl w:ilvl="7" w:tplc="21A65A18" w:tentative="1">
      <w:start w:val="1"/>
      <w:numFmt w:val="bullet"/>
      <w:lvlText w:val="•"/>
      <w:lvlJc w:val="left"/>
      <w:pPr>
        <w:tabs>
          <w:tab w:val="num" w:pos="5760"/>
        </w:tabs>
        <w:ind w:left="5760" w:hanging="360"/>
      </w:pPr>
      <w:rPr>
        <w:rFonts w:ascii="Arial" w:hAnsi="Arial" w:hint="default"/>
      </w:rPr>
    </w:lvl>
    <w:lvl w:ilvl="8" w:tplc="CD909FE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D683D1F"/>
    <w:multiLevelType w:val="hybridMultilevel"/>
    <w:tmpl w:val="3050CA0E"/>
    <w:lvl w:ilvl="0" w:tplc="22800FDA">
      <w:start w:val="1"/>
      <w:numFmt w:val="bullet"/>
      <w:lvlText w:val="•"/>
      <w:lvlJc w:val="left"/>
      <w:pPr>
        <w:tabs>
          <w:tab w:val="num" w:pos="720"/>
        </w:tabs>
        <w:ind w:left="720" w:hanging="360"/>
      </w:pPr>
      <w:rPr>
        <w:rFonts w:ascii="Arial" w:hAnsi="Arial" w:hint="default"/>
      </w:rPr>
    </w:lvl>
    <w:lvl w:ilvl="1" w:tplc="80549AF0" w:tentative="1">
      <w:start w:val="1"/>
      <w:numFmt w:val="bullet"/>
      <w:lvlText w:val="•"/>
      <w:lvlJc w:val="left"/>
      <w:pPr>
        <w:tabs>
          <w:tab w:val="num" w:pos="1440"/>
        </w:tabs>
        <w:ind w:left="1440" w:hanging="360"/>
      </w:pPr>
      <w:rPr>
        <w:rFonts w:ascii="Arial" w:hAnsi="Arial" w:hint="default"/>
      </w:rPr>
    </w:lvl>
    <w:lvl w:ilvl="2" w:tplc="939C68A4" w:tentative="1">
      <w:start w:val="1"/>
      <w:numFmt w:val="bullet"/>
      <w:lvlText w:val="•"/>
      <w:lvlJc w:val="left"/>
      <w:pPr>
        <w:tabs>
          <w:tab w:val="num" w:pos="2160"/>
        </w:tabs>
        <w:ind w:left="2160" w:hanging="360"/>
      </w:pPr>
      <w:rPr>
        <w:rFonts w:ascii="Arial" w:hAnsi="Arial" w:hint="default"/>
      </w:rPr>
    </w:lvl>
    <w:lvl w:ilvl="3" w:tplc="DD965AAA" w:tentative="1">
      <w:start w:val="1"/>
      <w:numFmt w:val="bullet"/>
      <w:lvlText w:val="•"/>
      <w:lvlJc w:val="left"/>
      <w:pPr>
        <w:tabs>
          <w:tab w:val="num" w:pos="2880"/>
        </w:tabs>
        <w:ind w:left="2880" w:hanging="360"/>
      </w:pPr>
      <w:rPr>
        <w:rFonts w:ascii="Arial" w:hAnsi="Arial" w:hint="default"/>
      </w:rPr>
    </w:lvl>
    <w:lvl w:ilvl="4" w:tplc="8ACC464C" w:tentative="1">
      <w:start w:val="1"/>
      <w:numFmt w:val="bullet"/>
      <w:lvlText w:val="•"/>
      <w:lvlJc w:val="left"/>
      <w:pPr>
        <w:tabs>
          <w:tab w:val="num" w:pos="3600"/>
        </w:tabs>
        <w:ind w:left="3600" w:hanging="360"/>
      </w:pPr>
      <w:rPr>
        <w:rFonts w:ascii="Arial" w:hAnsi="Arial" w:hint="default"/>
      </w:rPr>
    </w:lvl>
    <w:lvl w:ilvl="5" w:tplc="4710B414" w:tentative="1">
      <w:start w:val="1"/>
      <w:numFmt w:val="bullet"/>
      <w:lvlText w:val="•"/>
      <w:lvlJc w:val="left"/>
      <w:pPr>
        <w:tabs>
          <w:tab w:val="num" w:pos="4320"/>
        </w:tabs>
        <w:ind w:left="4320" w:hanging="360"/>
      </w:pPr>
      <w:rPr>
        <w:rFonts w:ascii="Arial" w:hAnsi="Arial" w:hint="default"/>
      </w:rPr>
    </w:lvl>
    <w:lvl w:ilvl="6" w:tplc="E8743106" w:tentative="1">
      <w:start w:val="1"/>
      <w:numFmt w:val="bullet"/>
      <w:lvlText w:val="•"/>
      <w:lvlJc w:val="left"/>
      <w:pPr>
        <w:tabs>
          <w:tab w:val="num" w:pos="5040"/>
        </w:tabs>
        <w:ind w:left="5040" w:hanging="360"/>
      </w:pPr>
      <w:rPr>
        <w:rFonts w:ascii="Arial" w:hAnsi="Arial" w:hint="default"/>
      </w:rPr>
    </w:lvl>
    <w:lvl w:ilvl="7" w:tplc="1318DCA6" w:tentative="1">
      <w:start w:val="1"/>
      <w:numFmt w:val="bullet"/>
      <w:lvlText w:val="•"/>
      <w:lvlJc w:val="left"/>
      <w:pPr>
        <w:tabs>
          <w:tab w:val="num" w:pos="5760"/>
        </w:tabs>
        <w:ind w:left="5760" w:hanging="360"/>
      </w:pPr>
      <w:rPr>
        <w:rFonts w:ascii="Arial" w:hAnsi="Arial" w:hint="default"/>
      </w:rPr>
    </w:lvl>
    <w:lvl w:ilvl="8" w:tplc="85C65FF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962FBB"/>
    <w:multiLevelType w:val="hybridMultilevel"/>
    <w:tmpl w:val="BF4A0ADA"/>
    <w:lvl w:ilvl="0" w:tplc="C5F612AE">
      <w:start w:val="1"/>
      <w:numFmt w:val="bullet"/>
      <w:lvlText w:val="•"/>
      <w:lvlJc w:val="left"/>
      <w:pPr>
        <w:tabs>
          <w:tab w:val="num" w:pos="720"/>
        </w:tabs>
        <w:ind w:left="720" w:hanging="360"/>
      </w:pPr>
      <w:rPr>
        <w:rFonts w:ascii="Arial" w:hAnsi="Arial" w:hint="default"/>
      </w:rPr>
    </w:lvl>
    <w:lvl w:ilvl="1" w:tplc="0A34E70A" w:tentative="1">
      <w:start w:val="1"/>
      <w:numFmt w:val="bullet"/>
      <w:lvlText w:val="•"/>
      <w:lvlJc w:val="left"/>
      <w:pPr>
        <w:tabs>
          <w:tab w:val="num" w:pos="1440"/>
        </w:tabs>
        <w:ind w:left="1440" w:hanging="360"/>
      </w:pPr>
      <w:rPr>
        <w:rFonts w:ascii="Arial" w:hAnsi="Arial" w:hint="default"/>
      </w:rPr>
    </w:lvl>
    <w:lvl w:ilvl="2" w:tplc="12F6C3C0" w:tentative="1">
      <w:start w:val="1"/>
      <w:numFmt w:val="bullet"/>
      <w:lvlText w:val="•"/>
      <w:lvlJc w:val="left"/>
      <w:pPr>
        <w:tabs>
          <w:tab w:val="num" w:pos="2160"/>
        </w:tabs>
        <w:ind w:left="2160" w:hanging="360"/>
      </w:pPr>
      <w:rPr>
        <w:rFonts w:ascii="Arial" w:hAnsi="Arial" w:hint="default"/>
      </w:rPr>
    </w:lvl>
    <w:lvl w:ilvl="3" w:tplc="1D9A23EC" w:tentative="1">
      <w:start w:val="1"/>
      <w:numFmt w:val="bullet"/>
      <w:lvlText w:val="•"/>
      <w:lvlJc w:val="left"/>
      <w:pPr>
        <w:tabs>
          <w:tab w:val="num" w:pos="2880"/>
        </w:tabs>
        <w:ind w:left="2880" w:hanging="360"/>
      </w:pPr>
      <w:rPr>
        <w:rFonts w:ascii="Arial" w:hAnsi="Arial" w:hint="default"/>
      </w:rPr>
    </w:lvl>
    <w:lvl w:ilvl="4" w:tplc="788062CA" w:tentative="1">
      <w:start w:val="1"/>
      <w:numFmt w:val="bullet"/>
      <w:lvlText w:val="•"/>
      <w:lvlJc w:val="left"/>
      <w:pPr>
        <w:tabs>
          <w:tab w:val="num" w:pos="3600"/>
        </w:tabs>
        <w:ind w:left="3600" w:hanging="360"/>
      </w:pPr>
      <w:rPr>
        <w:rFonts w:ascii="Arial" w:hAnsi="Arial" w:hint="default"/>
      </w:rPr>
    </w:lvl>
    <w:lvl w:ilvl="5" w:tplc="4EBE6950" w:tentative="1">
      <w:start w:val="1"/>
      <w:numFmt w:val="bullet"/>
      <w:lvlText w:val="•"/>
      <w:lvlJc w:val="left"/>
      <w:pPr>
        <w:tabs>
          <w:tab w:val="num" w:pos="4320"/>
        </w:tabs>
        <w:ind w:left="4320" w:hanging="360"/>
      </w:pPr>
      <w:rPr>
        <w:rFonts w:ascii="Arial" w:hAnsi="Arial" w:hint="default"/>
      </w:rPr>
    </w:lvl>
    <w:lvl w:ilvl="6" w:tplc="B17C7368" w:tentative="1">
      <w:start w:val="1"/>
      <w:numFmt w:val="bullet"/>
      <w:lvlText w:val="•"/>
      <w:lvlJc w:val="left"/>
      <w:pPr>
        <w:tabs>
          <w:tab w:val="num" w:pos="5040"/>
        </w:tabs>
        <w:ind w:left="5040" w:hanging="360"/>
      </w:pPr>
      <w:rPr>
        <w:rFonts w:ascii="Arial" w:hAnsi="Arial" w:hint="default"/>
      </w:rPr>
    </w:lvl>
    <w:lvl w:ilvl="7" w:tplc="C33ED804" w:tentative="1">
      <w:start w:val="1"/>
      <w:numFmt w:val="bullet"/>
      <w:lvlText w:val="•"/>
      <w:lvlJc w:val="left"/>
      <w:pPr>
        <w:tabs>
          <w:tab w:val="num" w:pos="5760"/>
        </w:tabs>
        <w:ind w:left="5760" w:hanging="360"/>
      </w:pPr>
      <w:rPr>
        <w:rFonts w:ascii="Arial" w:hAnsi="Arial" w:hint="default"/>
      </w:rPr>
    </w:lvl>
    <w:lvl w:ilvl="8" w:tplc="8F8ECF8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C4067D"/>
    <w:multiLevelType w:val="hybridMultilevel"/>
    <w:tmpl w:val="13E47930"/>
    <w:lvl w:ilvl="0" w:tplc="A5FAE5AC">
      <w:start w:val="1"/>
      <w:numFmt w:val="bullet"/>
      <w:lvlText w:val="•"/>
      <w:lvlJc w:val="left"/>
      <w:pPr>
        <w:tabs>
          <w:tab w:val="num" w:pos="720"/>
        </w:tabs>
        <w:ind w:left="720" w:hanging="360"/>
      </w:pPr>
      <w:rPr>
        <w:rFonts w:ascii="Arial" w:hAnsi="Arial" w:hint="default"/>
      </w:rPr>
    </w:lvl>
    <w:lvl w:ilvl="1" w:tplc="85407C4E" w:tentative="1">
      <w:start w:val="1"/>
      <w:numFmt w:val="bullet"/>
      <w:lvlText w:val="•"/>
      <w:lvlJc w:val="left"/>
      <w:pPr>
        <w:tabs>
          <w:tab w:val="num" w:pos="1440"/>
        </w:tabs>
        <w:ind w:left="1440" w:hanging="360"/>
      </w:pPr>
      <w:rPr>
        <w:rFonts w:ascii="Arial" w:hAnsi="Arial" w:hint="default"/>
      </w:rPr>
    </w:lvl>
    <w:lvl w:ilvl="2" w:tplc="5A783FFA" w:tentative="1">
      <w:start w:val="1"/>
      <w:numFmt w:val="bullet"/>
      <w:lvlText w:val="•"/>
      <w:lvlJc w:val="left"/>
      <w:pPr>
        <w:tabs>
          <w:tab w:val="num" w:pos="2160"/>
        </w:tabs>
        <w:ind w:left="2160" w:hanging="360"/>
      </w:pPr>
      <w:rPr>
        <w:rFonts w:ascii="Arial" w:hAnsi="Arial" w:hint="default"/>
      </w:rPr>
    </w:lvl>
    <w:lvl w:ilvl="3" w:tplc="BABEC2FC" w:tentative="1">
      <w:start w:val="1"/>
      <w:numFmt w:val="bullet"/>
      <w:lvlText w:val="•"/>
      <w:lvlJc w:val="left"/>
      <w:pPr>
        <w:tabs>
          <w:tab w:val="num" w:pos="2880"/>
        </w:tabs>
        <w:ind w:left="2880" w:hanging="360"/>
      </w:pPr>
      <w:rPr>
        <w:rFonts w:ascii="Arial" w:hAnsi="Arial" w:hint="default"/>
      </w:rPr>
    </w:lvl>
    <w:lvl w:ilvl="4" w:tplc="F12A84E4" w:tentative="1">
      <w:start w:val="1"/>
      <w:numFmt w:val="bullet"/>
      <w:lvlText w:val="•"/>
      <w:lvlJc w:val="left"/>
      <w:pPr>
        <w:tabs>
          <w:tab w:val="num" w:pos="3600"/>
        </w:tabs>
        <w:ind w:left="3600" w:hanging="360"/>
      </w:pPr>
      <w:rPr>
        <w:rFonts w:ascii="Arial" w:hAnsi="Arial" w:hint="default"/>
      </w:rPr>
    </w:lvl>
    <w:lvl w:ilvl="5" w:tplc="A028AA8A" w:tentative="1">
      <w:start w:val="1"/>
      <w:numFmt w:val="bullet"/>
      <w:lvlText w:val="•"/>
      <w:lvlJc w:val="left"/>
      <w:pPr>
        <w:tabs>
          <w:tab w:val="num" w:pos="4320"/>
        </w:tabs>
        <w:ind w:left="4320" w:hanging="360"/>
      </w:pPr>
      <w:rPr>
        <w:rFonts w:ascii="Arial" w:hAnsi="Arial" w:hint="default"/>
      </w:rPr>
    </w:lvl>
    <w:lvl w:ilvl="6" w:tplc="1EC8600E" w:tentative="1">
      <w:start w:val="1"/>
      <w:numFmt w:val="bullet"/>
      <w:lvlText w:val="•"/>
      <w:lvlJc w:val="left"/>
      <w:pPr>
        <w:tabs>
          <w:tab w:val="num" w:pos="5040"/>
        </w:tabs>
        <w:ind w:left="5040" w:hanging="360"/>
      </w:pPr>
      <w:rPr>
        <w:rFonts w:ascii="Arial" w:hAnsi="Arial" w:hint="default"/>
      </w:rPr>
    </w:lvl>
    <w:lvl w:ilvl="7" w:tplc="809AF170" w:tentative="1">
      <w:start w:val="1"/>
      <w:numFmt w:val="bullet"/>
      <w:lvlText w:val="•"/>
      <w:lvlJc w:val="left"/>
      <w:pPr>
        <w:tabs>
          <w:tab w:val="num" w:pos="5760"/>
        </w:tabs>
        <w:ind w:left="5760" w:hanging="360"/>
      </w:pPr>
      <w:rPr>
        <w:rFonts w:ascii="Arial" w:hAnsi="Arial" w:hint="default"/>
      </w:rPr>
    </w:lvl>
    <w:lvl w:ilvl="8" w:tplc="E26E57B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237348"/>
    <w:multiLevelType w:val="hybridMultilevel"/>
    <w:tmpl w:val="A7B2DE7A"/>
    <w:lvl w:ilvl="0" w:tplc="693C96D2">
      <w:start w:val="1"/>
      <w:numFmt w:val="bullet"/>
      <w:lvlText w:val="•"/>
      <w:lvlJc w:val="left"/>
      <w:pPr>
        <w:tabs>
          <w:tab w:val="num" w:pos="720"/>
        </w:tabs>
        <w:ind w:left="720" w:hanging="360"/>
      </w:pPr>
      <w:rPr>
        <w:rFonts w:ascii="Arial" w:hAnsi="Arial" w:hint="default"/>
      </w:rPr>
    </w:lvl>
    <w:lvl w:ilvl="1" w:tplc="8E7C9456" w:tentative="1">
      <w:start w:val="1"/>
      <w:numFmt w:val="bullet"/>
      <w:lvlText w:val="•"/>
      <w:lvlJc w:val="left"/>
      <w:pPr>
        <w:tabs>
          <w:tab w:val="num" w:pos="1440"/>
        </w:tabs>
        <w:ind w:left="1440" w:hanging="360"/>
      </w:pPr>
      <w:rPr>
        <w:rFonts w:ascii="Arial" w:hAnsi="Arial" w:hint="default"/>
      </w:rPr>
    </w:lvl>
    <w:lvl w:ilvl="2" w:tplc="293AED80" w:tentative="1">
      <w:start w:val="1"/>
      <w:numFmt w:val="bullet"/>
      <w:lvlText w:val="•"/>
      <w:lvlJc w:val="left"/>
      <w:pPr>
        <w:tabs>
          <w:tab w:val="num" w:pos="2160"/>
        </w:tabs>
        <w:ind w:left="2160" w:hanging="360"/>
      </w:pPr>
      <w:rPr>
        <w:rFonts w:ascii="Arial" w:hAnsi="Arial" w:hint="default"/>
      </w:rPr>
    </w:lvl>
    <w:lvl w:ilvl="3" w:tplc="D57A5590" w:tentative="1">
      <w:start w:val="1"/>
      <w:numFmt w:val="bullet"/>
      <w:lvlText w:val="•"/>
      <w:lvlJc w:val="left"/>
      <w:pPr>
        <w:tabs>
          <w:tab w:val="num" w:pos="2880"/>
        </w:tabs>
        <w:ind w:left="2880" w:hanging="360"/>
      </w:pPr>
      <w:rPr>
        <w:rFonts w:ascii="Arial" w:hAnsi="Arial" w:hint="default"/>
      </w:rPr>
    </w:lvl>
    <w:lvl w:ilvl="4" w:tplc="D85272BE" w:tentative="1">
      <w:start w:val="1"/>
      <w:numFmt w:val="bullet"/>
      <w:lvlText w:val="•"/>
      <w:lvlJc w:val="left"/>
      <w:pPr>
        <w:tabs>
          <w:tab w:val="num" w:pos="3600"/>
        </w:tabs>
        <w:ind w:left="3600" w:hanging="360"/>
      </w:pPr>
      <w:rPr>
        <w:rFonts w:ascii="Arial" w:hAnsi="Arial" w:hint="default"/>
      </w:rPr>
    </w:lvl>
    <w:lvl w:ilvl="5" w:tplc="623E62E2" w:tentative="1">
      <w:start w:val="1"/>
      <w:numFmt w:val="bullet"/>
      <w:lvlText w:val="•"/>
      <w:lvlJc w:val="left"/>
      <w:pPr>
        <w:tabs>
          <w:tab w:val="num" w:pos="4320"/>
        </w:tabs>
        <w:ind w:left="4320" w:hanging="360"/>
      </w:pPr>
      <w:rPr>
        <w:rFonts w:ascii="Arial" w:hAnsi="Arial" w:hint="default"/>
      </w:rPr>
    </w:lvl>
    <w:lvl w:ilvl="6" w:tplc="063690FE" w:tentative="1">
      <w:start w:val="1"/>
      <w:numFmt w:val="bullet"/>
      <w:lvlText w:val="•"/>
      <w:lvlJc w:val="left"/>
      <w:pPr>
        <w:tabs>
          <w:tab w:val="num" w:pos="5040"/>
        </w:tabs>
        <w:ind w:left="5040" w:hanging="360"/>
      </w:pPr>
      <w:rPr>
        <w:rFonts w:ascii="Arial" w:hAnsi="Arial" w:hint="default"/>
      </w:rPr>
    </w:lvl>
    <w:lvl w:ilvl="7" w:tplc="F9DE6B9A" w:tentative="1">
      <w:start w:val="1"/>
      <w:numFmt w:val="bullet"/>
      <w:lvlText w:val="•"/>
      <w:lvlJc w:val="left"/>
      <w:pPr>
        <w:tabs>
          <w:tab w:val="num" w:pos="5760"/>
        </w:tabs>
        <w:ind w:left="5760" w:hanging="360"/>
      </w:pPr>
      <w:rPr>
        <w:rFonts w:ascii="Arial" w:hAnsi="Arial" w:hint="default"/>
      </w:rPr>
    </w:lvl>
    <w:lvl w:ilvl="8" w:tplc="5852B8C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EB5A05"/>
    <w:multiLevelType w:val="hybridMultilevel"/>
    <w:tmpl w:val="54BAE7AA"/>
    <w:lvl w:ilvl="0" w:tplc="03C8808A">
      <w:start w:val="1"/>
      <w:numFmt w:val="bullet"/>
      <w:lvlText w:val="•"/>
      <w:lvlJc w:val="left"/>
      <w:pPr>
        <w:tabs>
          <w:tab w:val="num" w:pos="720"/>
        </w:tabs>
        <w:ind w:left="720" w:hanging="360"/>
      </w:pPr>
      <w:rPr>
        <w:rFonts w:ascii="Arial" w:hAnsi="Arial" w:hint="default"/>
      </w:rPr>
    </w:lvl>
    <w:lvl w:ilvl="1" w:tplc="D172ACEA" w:tentative="1">
      <w:start w:val="1"/>
      <w:numFmt w:val="bullet"/>
      <w:lvlText w:val="•"/>
      <w:lvlJc w:val="left"/>
      <w:pPr>
        <w:tabs>
          <w:tab w:val="num" w:pos="1440"/>
        </w:tabs>
        <w:ind w:left="1440" w:hanging="360"/>
      </w:pPr>
      <w:rPr>
        <w:rFonts w:ascii="Arial" w:hAnsi="Arial" w:hint="default"/>
      </w:rPr>
    </w:lvl>
    <w:lvl w:ilvl="2" w:tplc="FE3AB78A" w:tentative="1">
      <w:start w:val="1"/>
      <w:numFmt w:val="bullet"/>
      <w:lvlText w:val="•"/>
      <w:lvlJc w:val="left"/>
      <w:pPr>
        <w:tabs>
          <w:tab w:val="num" w:pos="2160"/>
        </w:tabs>
        <w:ind w:left="2160" w:hanging="360"/>
      </w:pPr>
      <w:rPr>
        <w:rFonts w:ascii="Arial" w:hAnsi="Arial" w:hint="default"/>
      </w:rPr>
    </w:lvl>
    <w:lvl w:ilvl="3" w:tplc="B6F69DBC" w:tentative="1">
      <w:start w:val="1"/>
      <w:numFmt w:val="bullet"/>
      <w:lvlText w:val="•"/>
      <w:lvlJc w:val="left"/>
      <w:pPr>
        <w:tabs>
          <w:tab w:val="num" w:pos="2880"/>
        </w:tabs>
        <w:ind w:left="2880" w:hanging="360"/>
      </w:pPr>
      <w:rPr>
        <w:rFonts w:ascii="Arial" w:hAnsi="Arial" w:hint="default"/>
      </w:rPr>
    </w:lvl>
    <w:lvl w:ilvl="4" w:tplc="B642BB50" w:tentative="1">
      <w:start w:val="1"/>
      <w:numFmt w:val="bullet"/>
      <w:lvlText w:val="•"/>
      <w:lvlJc w:val="left"/>
      <w:pPr>
        <w:tabs>
          <w:tab w:val="num" w:pos="3600"/>
        </w:tabs>
        <w:ind w:left="3600" w:hanging="360"/>
      </w:pPr>
      <w:rPr>
        <w:rFonts w:ascii="Arial" w:hAnsi="Arial" w:hint="default"/>
      </w:rPr>
    </w:lvl>
    <w:lvl w:ilvl="5" w:tplc="6902FE1C" w:tentative="1">
      <w:start w:val="1"/>
      <w:numFmt w:val="bullet"/>
      <w:lvlText w:val="•"/>
      <w:lvlJc w:val="left"/>
      <w:pPr>
        <w:tabs>
          <w:tab w:val="num" w:pos="4320"/>
        </w:tabs>
        <w:ind w:left="4320" w:hanging="360"/>
      </w:pPr>
      <w:rPr>
        <w:rFonts w:ascii="Arial" w:hAnsi="Arial" w:hint="default"/>
      </w:rPr>
    </w:lvl>
    <w:lvl w:ilvl="6" w:tplc="3BEAE8AE" w:tentative="1">
      <w:start w:val="1"/>
      <w:numFmt w:val="bullet"/>
      <w:lvlText w:val="•"/>
      <w:lvlJc w:val="left"/>
      <w:pPr>
        <w:tabs>
          <w:tab w:val="num" w:pos="5040"/>
        </w:tabs>
        <w:ind w:left="5040" w:hanging="360"/>
      </w:pPr>
      <w:rPr>
        <w:rFonts w:ascii="Arial" w:hAnsi="Arial" w:hint="default"/>
      </w:rPr>
    </w:lvl>
    <w:lvl w:ilvl="7" w:tplc="FF0ACDDA" w:tentative="1">
      <w:start w:val="1"/>
      <w:numFmt w:val="bullet"/>
      <w:lvlText w:val="•"/>
      <w:lvlJc w:val="left"/>
      <w:pPr>
        <w:tabs>
          <w:tab w:val="num" w:pos="5760"/>
        </w:tabs>
        <w:ind w:left="5760" w:hanging="360"/>
      </w:pPr>
      <w:rPr>
        <w:rFonts w:ascii="Arial" w:hAnsi="Arial" w:hint="default"/>
      </w:rPr>
    </w:lvl>
    <w:lvl w:ilvl="8" w:tplc="E076C75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2975BA3"/>
    <w:multiLevelType w:val="multilevel"/>
    <w:tmpl w:val="7936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FF06B8"/>
    <w:multiLevelType w:val="hybridMultilevel"/>
    <w:tmpl w:val="C6424FA4"/>
    <w:lvl w:ilvl="0" w:tplc="9FF05622">
      <w:start w:val="1"/>
      <w:numFmt w:val="bullet"/>
      <w:lvlText w:val="•"/>
      <w:lvlJc w:val="left"/>
      <w:pPr>
        <w:tabs>
          <w:tab w:val="num" w:pos="720"/>
        </w:tabs>
        <w:ind w:left="720" w:hanging="360"/>
      </w:pPr>
      <w:rPr>
        <w:rFonts w:ascii="Arial" w:hAnsi="Arial" w:hint="default"/>
      </w:rPr>
    </w:lvl>
    <w:lvl w:ilvl="1" w:tplc="BEB224CE" w:tentative="1">
      <w:start w:val="1"/>
      <w:numFmt w:val="bullet"/>
      <w:lvlText w:val="•"/>
      <w:lvlJc w:val="left"/>
      <w:pPr>
        <w:tabs>
          <w:tab w:val="num" w:pos="1440"/>
        </w:tabs>
        <w:ind w:left="1440" w:hanging="360"/>
      </w:pPr>
      <w:rPr>
        <w:rFonts w:ascii="Arial" w:hAnsi="Arial" w:hint="default"/>
      </w:rPr>
    </w:lvl>
    <w:lvl w:ilvl="2" w:tplc="6CEE643C" w:tentative="1">
      <w:start w:val="1"/>
      <w:numFmt w:val="bullet"/>
      <w:lvlText w:val="•"/>
      <w:lvlJc w:val="left"/>
      <w:pPr>
        <w:tabs>
          <w:tab w:val="num" w:pos="2160"/>
        </w:tabs>
        <w:ind w:left="2160" w:hanging="360"/>
      </w:pPr>
      <w:rPr>
        <w:rFonts w:ascii="Arial" w:hAnsi="Arial" w:hint="default"/>
      </w:rPr>
    </w:lvl>
    <w:lvl w:ilvl="3" w:tplc="CDF4BCDA" w:tentative="1">
      <w:start w:val="1"/>
      <w:numFmt w:val="bullet"/>
      <w:lvlText w:val="•"/>
      <w:lvlJc w:val="left"/>
      <w:pPr>
        <w:tabs>
          <w:tab w:val="num" w:pos="2880"/>
        </w:tabs>
        <w:ind w:left="2880" w:hanging="360"/>
      </w:pPr>
      <w:rPr>
        <w:rFonts w:ascii="Arial" w:hAnsi="Arial" w:hint="default"/>
      </w:rPr>
    </w:lvl>
    <w:lvl w:ilvl="4" w:tplc="6A8CEE1A" w:tentative="1">
      <w:start w:val="1"/>
      <w:numFmt w:val="bullet"/>
      <w:lvlText w:val="•"/>
      <w:lvlJc w:val="left"/>
      <w:pPr>
        <w:tabs>
          <w:tab w:val="num" w:pos="3600"/>
        </w:tabs>
        <w:ind w:left="3600" w:hanging="360"/>
      </w:pPr>
      <w:rPr>
        <w:rFonts w:ascii="Arial" w:hAnsi="Arial" w:hint="default"/>
      </w:rPr>
    </w:lvl>
    <w:lvl w:ilvl="5" w:tplc="EFD66DDC" w:tentative="1">
      <w:start w:val="1"/>
      <w:numFmt w:val="bullet"/>
      <w:lvlText w:val="•"/>
      <w:lvlJc w:val="left"/>
      <w:pPr>
        <w:tabs>
          <w:tab w:val="num" w:pos="4320"/>
        </w:tabs>
        <w:ind w:left="4320" w:hanging="360"/>
      </w:pPr>
      <w:rPr>
        <w:rFonts w:ascii="Arial" w:hAnsi="Arial" w:hint="default"/>
      </w:rPr>
    </w:lvl>
    <w:lvl w:ilvl="6" w:tplc="23B43B08" w:tentative="1">
      <w:start w:val="1"/>
      <w:numFmt w:val="bullet"/>
      <w:lvlText w:val="•"/>
      <w:lvlJc w:val="left"/>
      <w:pPr>
        <w:tabs>
          <w:tab w:val="num" w:pos="5040"/>
        </w:tabs>
        <w:ind w:left="5040" w:hanging="360"/>
      </w:pPr>
      <w:rPr>
        <w:rFonts w:ascii="Arial" w:hAnsi="Arial" w:hint="default"/>
      </w:rPr>
    </w:lvl>
    <w:lvl w:ilvl="7" w:tplc="0FE89296" w:tentative="1">
      <w:start w:val="1"/>
      <w:numFmt w:val="bullet"/>
      <w:lvlText w:val="•"/>
      <w:lvlJc w:val="left"/>
      <w:pPr>
        <w:tabs>
          <w:tab w:val="num" w:pos="5760"/>
        </w:tabs>
        <w:ind w:left="5760" w:hanging="360"/>
      </w:pPr>
      <w:rPr>
        <w:rFonts w:ascii="Arial" w:hAnsi="Arial" w:hint="default"/>
      </w:rPr>
    </w:lvl>
    <w:lvl w:ilvl="8" w:tplc="2FECD95E"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7"/>
  </w:num>
  <w:num w:numId="3">
    <w:abstractNumId w:val="38"/>
  </w:num>
  <w:num w:numId="4">
    <w:abstractNumId w:val="8"/>
  </w:num>
  <w:num w:numId="5">
    <w:abstractNumId w:val="30"/>
  </w:num>
  <w:num w:numId="6">
    <w:abstractNumId w:val="9"/>
  </w:num>
  <w:num w:numId="7">
    <w:abstractNumId w:val="1"/>
  </w:num>
  <w:num w:numId="8">
    <w:abstractNumId w:val="37"/>
  </w:num>
  <w:num w:numId="9">
    <w:abstractNumId w:val="22"/>
  </w:num>
  <w:num w:numId="10">
    <w:abstractNumId w:val="25"/>
  </w:num>
  <w:num w:numId="11">
    <w:abstractNumId w:val="6"/>
  </w:num>
  <w:num w:numId="12">
    <w:abstractNumId w:val="20"/>
  </w:num>
  <w:num w:numId="13">
    <w:abstractNumId w:val="5"/>
  </w:num>
  <w:num w:numId="14">
    <w:abstractNumId w:val="15"/>
  </w:num>
  <w:num w:numId="15">
    <w:abstractNumId w:val="24"/>
  </w:num>
  <w:num w:numId="16">
    <w:abstractNumId w:val="26"/>
  </w:num>
  <w:num w:numId="17">
    <w:abstractNumId w:val="3"/>
  </w:num>
  <w:num w:numId="18">
    <w:abstractNumId w:val="33"/>
  </w:num>
  <w:num w:numId="19">
    <w:abstractNumId w:val="13"/>
  </w:num>
  <w:num w:numId="20">
    <w:abstractNumId w:val="27"/>
  </w:num>
  <w:num w:numId="21">
    <w:abstractNumId w:val="17"/>
  </w:num>
  <w:num w:numId="22">
    <w:abstractNumId w:val="23"/>
  </w:num>
  <w:num w:numId="23">
    <w:abstractNumId w:val="31"/>
  </w:num>
  <w:num w:numId="24">
    <w:abstractNumId w:val="16"/>
  </w:num>
  <w:num w:numId="25">
    <w:abstractNumId w:val="29"/>
  </w:num>
  <w:num w:numId="26">
    <w:abstractNumId w:val="11"/>
  </w:num>
  <w:num w:numId="27">
    <w:abstractNumId w:val="28"/>
  </w:num>
  <w:num w:numId="28">
    <w:abstractNumId w:val="21"/>
  </w:num>
  <w:num w:numId="29">
    <w:abstractNumId w:val="35"/>
  </w:num>
  <w:num w:numId="30">
    <w:abstractNumId w:val="36"/>
  </w:num>
  <w:num w:numId="31">
    <w:abstractNumId w:val="34"/>
  </w:num>
  <w:num w:numId="32">
    <w:abstractNumId w:val="39"/>
  </w:num>
  <w:num w:numId="33">
    <w:abstractNumId w:val="2"/>
  </w:num>
  <w:num w:numId="34">
    <w:abstractNumId w:val="10"/>
  </w:num>
  <w:num w:numId="35">
    <w:abstractNumId w:val="14"/>
  </w:num>
  <w:num w:numId="36">
    <w:abstractNumId w:val="0"/>
  </w:num>
  <w:num w:numId="37">
    <w:abstractNumId w:val="32"/>
  </w:num>
  <w:num w:numId="38">
    <w:abstractNumId w:val="18"/>
  </w:num>
  <w:num w:numId="39">
    <w:abstractNumId w:val="12"/>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74C2"/>
    <w:rsid w:val="00076F40"/>
    <w:rsid w:val="00077E55"/>
    <w:rsid w:val="00085CFD"/>
    <w:rsid w:val="000A0C53"/>
    <w:rsid w:val="000B2F4F"/>
    <w:rsid w:val="000F2E7C"/>
    <w:rsid w:val="00112CE0"/>
    <w:rsid w:val="00162FE2"/>
    <w:rsid w:val="001703BD"/>
    <w:rsid w:val="00170A87"/>
    <w:rsid w:val="0018449A"/>
    <w:rsid w:val="001A59E7"/>
    <w:rsid w:val="001B69C8"/>
    <w:rsid w:val="001B6D1B"/>
    <w:rsid w:val="001B6DB4"/>
    <w:rsid w:val="001C5C4E"/>
    <w:rsid w:val="001D4719"/>
    <w:rsid w:val="001E720E"/>
    <w:rsid w:val="00202878"/>
    <w:rsid w:val="0021107A"/>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B7DB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0476"/>
    <w:rsid w:val="008E2A5A"/>
    <w:rsid w:val="008F0B0D"/>
    <w:rsid w:val="008F0D83"/>
    <w:rsid w:val="008F5E87"/>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382B"/>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2561B"/>
    <w:rsid w:val="00D80D6E"/>
    <w:rsid w:val="00D833FD"/>
    <w:rsid w:val="00D92D17"/>
    <w:rsid w:val="00D95816"/>
    <w:rsid w:val="00DA09FA"/>
    <w:rsid w:val="00DD00CB"/>
    <w:rsid w:val="00DE6434"/>
    <w:rsid w:val="00E00580"/>
    <w:rsid w:val="00E26639"/>
    <w:rsid w:val="00E30C3C"/>
    <w:rsid w:val="00E42568"/>
    <w:rsid w:val="00E618B5"/>
    <w:rsid w:val="00E672A4"/>
    <w:rsid w:val="00EB1AD3"/>
    <w:rsid w:val="00EB4BAF"/>
    <w:rsid w:val="00EC294D"/>
    <w:rsid w:val="00ED52B6"/>
    <w:rsid w:val="00EE7D04"/>
    <w:rsid w:val="00EF41E3"/>
    <w:rsid w:val="00F007E2"/>
    <w:rsid w:val="00F118EC"/>
    <w:rsid w:val="00F11C25"/>
    <w:rsid w:val="00F34E01"/>
    <w:rsid w:val="00F37A71"/>
    <w:rsid w:val="00F43CED"/>
    <w:rsid w:val="00F51904"/>
    <w:rsid w:val="00F537E9"/>
    <w:rsid w:val="00F720CF"/>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D1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1B6D1B"/>
    <w:rPr>
      <w:color w:val="0000FF" w:themeColor="hyperlink"/>
      <w:u w:val="single"/>
    </w:rPr>
  </w:style>
  <w:style w:type="character" w:styleId="UnresolvedMention">
    <w:name w:val="Unresolved Mention"/>
    <w:basedOn w:val="DefaultParagraphFont"/>
    <w:uiPriority w:val="99"/>
    <w:semiHidden/>
    <w:unhideWhenUsed/>
    <w:rsid w:val="001B6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09063">
      <w:bodyDiv w:val="1"/>
      <w:marLeft w:val="0"/>
      <w:marRight w:val="0"/>
      <w:marTop w:val="0"/>
      <w:marBottom w:val="0"/>
      <w:divBdr>
        <w:top w:val="none" w:sz="0" w:space="0" w:color="auto"/>
        <w:left w:val="none" w:sz="0" w:space="0" w:color="auto"/>
        <w:bottom w:val="none" w:sz="0" w:space="0" w:color="auto"/>
        <w:right w:val="none" w:sz="0" w:space="0" w:color="auto"/>
      </w:divBdr>
    </w:div>
    <w:div w:id="156115583">
      <w:bodyDiv w:val="1"/>
      <w:marLeft w:val="0"/>
      <w:marRight w:val="0"/>
      <w:marTop w:val="0"/>
      <w:marBottom w:val="0"/>
      <w:divBdr>
        <w:top w:val="none" w:sz="0" w:space="0" w:color="auto"/>
        <w:left w:val="none" w:sz="0" w:space="0" w:color="auto"/>
        <w:bottom w:val="none" w:sz="0" w:space="0" w:color="auto"/>
        <w:right w:val="none" w:sz="0" w:space="0" w:color="auto"/>
      </w:divBdr>
      <w:divsChild>
        <w:div w:id="37438996">
          <w:marLeft w:val="0"/>
          <w:marRight w:val="0"/>
          <w:marTop w:val="0"/>
          <w:marBottom w:val="0"/>
          <w:divBdr>
            <w:top w:val="none" w:sz="0" w:space="0" w:color="auto"/>
            <w:left w:val="none" w:sz="0" w:space="0" w:color="auto"/>
            <w:bottom w:val="none" w:sz="0" w:space="0" w:color="auto"/>
            <w:right w:val="none" w:sz="0" w:space="0" w:color="auto"/>
          </w:divBdr>
          <w:divsChild>
            <w:div w:id="1248271455">
              <w:marLeft w:val="0"/>
              <w:marRight w:val="0"/>
              <w:marTop w:val="0"/>
              <w:marBottom w:val="0"/>
              <w:divBdr>
                <w:top w:val="none" w:sz="0" w:space="0" w:color="auto"/>
                <w:left w:val="none" w:sz="0" w:space="0" w:color="auto"/>
                <w:bottom w:val="none" w:sz="0" w:space="0" w:color="auto"/>
                <w:right w:val="none" w:sz="0" w:space="0" w:color="auto"/>
              </w:divBdr>
              <w:divsChild>
                <w:div w:id="67846634">
                  <w:marLeft w:val="0"/>
                  <w:marRight w:val="0"/>
                  <w:marTop w:val="0"/>
                  <w:marBottom w:val="0"/>
                  <w:divBdr>
                    <w:top w:val="none" w:sz="0" w:space="0" w:color="auto"/>
                    <w:left w:val="none" w:sz="0" w:space="0" w:color="auto"/>
                    <w:bottom w:val="none" w:sz="0" w:space="0" w:color="auto"/>
                    <w:right w:val="none" w:sz="0" w:space="0" w:color="auto"/>
                  </w:divBdr>
                  <w:divsChild>
                    <w:div w:id="187029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277179474">
      <w:bodyDiv w:val="1"/>
      <w:marLeft w:val="0"/>
      <w:marRight w:val="0"/>
      <w:marTop w:val="0"/>
      <w:marBottom w:val="0"/>
      <w:divBdr>
        <w:top w:val="none" w:sz="0" w:space="0" w:color="auto"/>
        <w:left w:val="none" w:sz="0" w:space="0" w:color="auto"/>
        <w:bottom w:val="none" w:sz="0" w:space="0" w:color="auto"/>
        <w:right w:val="none" w:sz="0" w:space="0" w:color="auto"/>
      </w:divBdr>
      <w:divsChild>
        <w:div w:id="1093278362">
          <w:marLeft w:val="547"/>
          <w:marRight w:val="0"/>
          <w:marTop w:val="200"/>
          <w:marBottom w:val="0"/>
          <w:divBdr>
            <w:top w:val="none" w:sz="0" w:space="0" w:color="auto"/>
            <w:left w:val="none" w:sz="0" w:space="0" w:color="auto"/>
            <w:bottom w:val="none" w:sz="0" w:space="0" w:color="auto"/>
            <w:right w:val="none" w:sz="0" w:space="0" w:color="auto"/>
          </w:divBdr>
        </w:div>
      </w:divsChild>
    </w:div>
    <w:div w:id="403917615">
      <w:bodyDiv w:val="1"/>
      <w:marLeft w:val="0"/>
      <w:marRight w:val="0"/>
      <w:marTop w:val="0"/>
      <w:marBottom w:val="0"/>
      <w:divBdr>
        <w:top w:val="none" w:sz="0" w:space="0" w:color="auto"/>
        <w:left w:val="none" w:sz="0" w:space="0" w:color="auto"/>
        <w:bottom w:val="none" w:sz="0" w:space="0" w:color="auto"/>
        <w:right w:val="none" w:sz="0" w:space="0" w:color="auto"/>
      </w:divBdr>
      <w:divsChild>
        <w:div w:id="242375537">
          <w:marLeft w:val="547"/>
          <w:marRight w:val="0"/>
          <w:marTop w:val="200"/>
          <w:marBottom w:val="0"/>
          <w:divBdr>
            <w:top w:val="none" w:sz="0" w:space="0" w:color="auto"/>
            <w:left w:val="none" w:sz="0" w:space="0" w:color="auto"/>
            <w:bottom w:val="none" w:sz="0" w:space="0" w:color="auto"/>
            <w:right w:val="none" w:sz="0" w:space="0" w:color="auto"/>
          </w:divBdr>
        </w:div>
      </w:divsChild>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33424748">
      <w:bodyDiv w:val="1"/>
      <w:marLeft w:val="0"/>
      <w:marRight w:val="0"/>
      <w:marTop w:val="0"/>
      <w:marBottom w:val="0"/>
      <w:divBdr>
        <w:top w:val="none" w:sz="0" w:space="0" w:color="auto"/>
        <w:left w:val="none" w:sz="0" w:space="0" w:color="auto"/>
        <w:bottom w:val="none" w:sz="0" w:space="0" w:color="auto"/>
        <w:right w:val="none" w:sz="0" w:space="0" w:color="auto"/>
      </w:divBdr>
      <w:divsChild>
        <w:div w:id="1893728958">
          <w:marLeft w:val="547"/>
          <w:marRight w:val="0"/>
          <w:marTop w:val="200"/>
          <w:marBottom w:val="0"/>
          <w:divBdr>
            <w:top w:val="none" w:sz="0" w:space="0" w:color="auto"/>
            <w:left w:val="none" w:sz="0" w:space="0" w:color="auto"/>
            <w:bottom w:val="none" w:sz="0" w:space="0" w:color="auto"/>
            <w:right w:val="none" w:sz="0" w:space="0" w:color="auto"/>
          </w:divBdr>
        </w:div>
        <w:div w:id="747576010">
          <w:marLeft w:val="547"/>
          <w:marRight w:val="0"/>
          <w:marTop w:val="200"/>
          <w:marBottom w:val="0"/>
          <w:divBdr>
            <w:top w:val="none" w:sz="0" w:space="0" w:color="auto"/>
            <w:left w:val="none" w:sz="0" w:space="0" w:color="auto"/>
            <w:bottom w:val="none" w:sz="0" w:space="0" w:color="auto"/>
            <w:right w:val="none" w:sz="0" w:space="0" w:color="auto"/>
          </w:divBdr>
        </w:div>
        <w:div w:id="931426512">
          <w:marLeft w:val="547"/>
          <w:marRight w:val="0"/>
          <w:marTop w:val="200"/>
          <w:marBottom w:val="0"/>
          <w:divBdr>
            <w:top w:val="none" w:sz="0" w:space="0" w:color="auto"/>
            <w:left w:val="none" w:sz="0" w:space="0" w:color="auto"/>
            <w:bottom w:val="none" w:sz="0" w:space="0" w:color="auto"/>
            <w:right w:val="none" w:sz="0" w:space="0" w:color="auto"/>
          </w:divBdr>
        </w:div>
        <w:div w:id="1080560148">
          <w:marLeft w:val="547"/>
          <w:marRight w:val="0"/>
          <w:marTop w:val="200"/>
          <w:marBottom w:val="0"/>
          <w:divBdr>
            <w:top w:val="none" w:sz="0" w:space="0" w:color="auto"/>
            <w:left w:val="none" w:sz="0" w:space="0" w:color="auto"/>
            <w:bottom w:val="none" w:sz="0" w:space="0" w:color="auto"/>
            <w:right w:val="none" w:sz="0" w:space="0" w:color="auto"/>
          </w:divBdr>
        </w:div>
        <w:div w:id="654846613">
          <w:marLeft w:val="547"/>
          <w:marRight w:val="0"/>
          <w:marTop w:val="200"/>
          <w:marBottom w:val="0"/>
          <w:divBdr>
            <w:top w:val="none" w:sz="0" w:space="0" w:color="auto"/>
            <w:left w:val="none" w:sz="0" w:space="0" w:color="auto"/>
            <w:bottom w:val="none" w:sz="0" w:space="0" w:color="auto"/>
            <w:right w:val="none" w:sz="0" w:space="0" w:color="auto"/>
          </w:divBdr>
        </w:div>
      </w:divsChild>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28443595">
      <w:bodyDiv w:val="1"/>
      <w:marLeft w:val="0"/>
      <w:marRight w:val="0"/>
      <w:marTop w:val="0"/>
      <w:marBottom w:val="0"/>
      <w:divBdr>
        <w:top w:val="none" w:sz="0" w:space="0" w:color="auto"/>
        <w:left w:val="none" w:sz="0" w:space="0" w:color="auto"/>
        <w:bottom w:val="none" w:sz="0" w:space="0" w:color="auto"/>
        <w:right w:val="none" w:sz="0" w:space="0" w:color="auto"/>
      </w:divBdr>
      <w:divsChild>
        <w:div w:id="1932621329">
          <w:marLeft w:val="547"/>
          <w:marRight w:val="0"/>
          <w:marTop w:val="200"/>
          <w:marBottom w:val="0"/>
          <w:divBdr>
            <w:top w:val="none" w:sz="0" w:space="0" w:color="auto"/>
            <w:left w:val="none" w:sz="0" w:space="0" w:color="auto"/>
            <w:bottom w:val="none" w:sz="0" w:space="0" w:color="auto"/>
            <w:right w:val="none" w:sz="0" w:space="0" w:color="auto"/>
          </w:divBdr>
        </w:div>
        <w:div w:id="1504206108">
          <w:marLeft w:val="547"/>
          <w:marRight w:val="0"/>
          <w:marTop w:val="200"/>
          <w:marBottom w:val="0"/>
          <w:divBdr>
            <w:top w:val="none" w:sz="0" w:space="0" w:color="auto"/>
            <w:left w:val="none" w:sz="0" w:space="0" w:color="auto"/>
            <w:bottom w:val="none" w:sz="0" w:space="0" w:color="auto"/>
            <w:right w:val="none" w:sz="0" w:space="0" w:color="auto"/>
          </w:divBdr>
        </w:div>
        <w:div w:id="963850114">
          <w:marLeft w:val="547"/>
          <w:marRight w:val="0"/>
          <w:marTop w:val="200"/>
          <w:marBottom w:val="0"/>
          <w:divBdr>
            <w:top w:val="none" w:sz="0" w:space="0" w:color="auto"/>
            <w:left w:val="none" w:sz="0" w:space="0" w:color="auto"/>
            <w:bottom w:val="none" w:sz="0" w:space="0" w:color="auto"/>
            <w:right w:val="none" w:sz="0" w:space="0" w:color="auto"/>
          </w:divBdr>
        </w:div>
        <w:div w:id="822896095">
          <w:marLeft w:val="547"/>
          <w:marRight w:val="0"/>
          <w:marTop w:val="200"/>
          <w:marBottom w:val="0"/>
          <w:divBdr>
            <w:top w:val="none" w:sz="0" w:space="0" w:color="auto"/>
            <w:left w:val="none" w:sz="0" w:space="0" w:color="auto"/>
            <w:bottom w:val="none" w:sz="0" w:space="0" w:color="auto"/>
            <w:right w:val="none" w:sz="0" w:space="0" w:color="auto"/>
          </w:divBdr>
        </w:div>
      </w:divsChild>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61892672">
      <w:bodyDiv w:val="1"/>
      <w:marLeft w:val="0"/>
      <w:marRight w:val="0"/>
      <w:marTop w:val="0"/>
      <w:marBottom w:val="0"/>
      <w:divBdr>
        <w:top w:val="none" w:sz="0" w:space="0" w:color="auto"/>
        <w:left w:val="none" w:sz="0" w:space="0" w:color="auto"/>
        <w:bottom w:val="none" w:sz="0" w:space="0" w:color="auto"/>
        <w:right w:val="none" w:sz="0" w:space="0" w:color="auto"/>
      </w:divBdr>
      <w:divsChild>
        <w:div w:id="583689127">
          <w:marLeft w:val="547"/>
          <w:marRight w:val="0"/>
          <w:marTop w:val="200"/>
          <w:marBottom w:val="0"/>
          <w:divBdr>
            <w:top w:val="none" w:sz="0" w:space="0" w:color="auto"/>
            <w:left w:val="none" w:sz="0" w:space="0" w:color="auto"/>
            <w:bottom w:val="none" w:sz="0" w:space="0" w:color="auto"/>
            <w:right w:val="none" w:sz="0" w:space="0" w:color="auto"/>
          </w:divBdr>
        </w:div>
      </w:divsChild>
    </w:div>
    <w:div w:id="874849896">
      <w:bodyDiv w:val="1"/>
      <w:marLeft w:val="0"/>
      <w:marRight w:val="0"/>
      <w:marTop w:val="0"/>
      <w:marBottom w:val="0"/>
      <w:divBdr>
        <w:top w:val="none" w:sz="0" w:space="0" w:color="auto"/>
        <w:left w:val="none" w:sz="0" w:space="0" w:color="auto"/>
        <w:bottom w:val="none" w:sz="0" w:space="0" w:color="auto"/>
        <w:right w:val="none" w:sz="0" w:space="0" w:color="auto"/>
      </w:divBdr>
      <w:divsChild>
        <w:div w:id="986281763">
          <w:marLeft w:val="547"/>
          <w:marRight w:val="0"/>
          <w:marTop w:val="200"/>
          <w:marBottom w:val="0"/>
          <w:divBdr>
            <w:top w:val="none" w:sz="0" w:space="0" w:color="auto"/>
            <w:left w:val="none" w:sz="0" w:space="0" w:color="auto"/>
            <w:bottom w:val="none" w:sz="0" w:space="0" w:color="auto"/>
            <w:right w:val="none" w:sz="0" w:space="0" w:color="auto"/>
          </w:divBdr>
        </w:div>
      </w:divsChild>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55909287">
      <w:bodyDiv w:val="1"/>
      <w:marLeft w:val="0"/>
      <w:marRight w:val="0"/>
      <w:marTop w:val="0"/>
      <w:marBottom w:val="0"/>
      <w:divBdr>
        <w:top w:val="none" w:sz="0" w:space="0" w:color="auto"/>
        <w:left w:val="none" w:sz="0" w:space="0" w:color="auto"/>
        <w:bottom w:val="none" w:sz="0" w:space="0" w:color="auto"/>
        <w:right w:val="none" w:sz="0" w:space="0" w:color="auto"/>
      </w:divBdr>
      <w:divsChild>
        <w:div w:id="464733635">
          <w:marLeft w:val="547"/>
          <w:marRight w:val="0"/>
          <w:marTop w:val="200"/>
          <w:marBottom w:val="0"/>
          <w:divBdr>
            <w:top w:val="none" w:sz="0" w:space="0" w:color="auto"/>
            <w:left w:val="none" w:sz="0" w:space="0" w:color="auto"/>
            <w:bottom w:val="none" w:sz="0" w:space="0" w:color="auto"/>
            <w:right w:val="none" w:sz="0" w:space="0" w:color="auto"/>
          </w:divBdr>
        </w:div>
        <w:div w:id="1234199129">
          <w:marLeft w:val="547"/>
          <w:marRight w:val="0"/>
          <w:marTop w:val="200"/>
          <w:marBottom w:val="0"/>
          <w:divBdr>
            <w:top w:val="none" w:sz="0" w:space="0" w:color="auto"/>
            <w:left w:val="none" w:sz="0" w:space="0" w:color="auto"/>
            <w:bottom w:val="none" w:sz="0" w:space="0" w:color="auto"/>
            <w:right w:val="none" w:sz="0" w:space="0" w:color="auto"/>
          </w:divBdr>
        </w:div>
        <w:div w:id="43911098">
          <w:marLeft w:val="547"/>
          <w:marRight w:val="0"/>
          <w:marTop w:val="200"/>
          <w:marBottom w:val="0"/>
          <w:divBdr>
            <w:top w:val="none" w:sz="0" w:space="0" w:color="auto"/>
            <w:left w:val="none" w:sz="0" w:space="0" w:color="auto"/>
            <w:bottom w:val="none" w:sz="0" w:space="0" w:color="auto"/>
            <w:right w:val="none" w:sz="0" w:space="0" w:color="auto"/>
          </w:divBdr>
        </w:div>
        <w:div w:id="2133014818">
          <w:marLeft w:val="547"/>
          <w:marRight w:val="0"/>
          <w:marTop w:val="200"/>
          <w:marBottom w:val="0"/>
          <w:divBdr>
            <w:top w:val="none" w:sz="0" w:space="0" w:color="auto"/>
            <w:left w:val="none" w:sz="0" w:space="0" w:color="auto"/>
            <w:bottom w:val="none" w:sz="0" w:space="0" w:color="auto"/>
            <w:right w:val="none" w:sz="0" w:space="0" w:color="auto"/>
          </w:divBdr>
        </w:div>
      </w:divsChild>
    </w:div>
    <w:div w:id="1561673304">
      <w:bodyDiv w:val="1"/>
      <w:marLeft w:val="0"/>
      <w:marRight w:val="0"/>
      <w:marTop w:val="0"/>
      <w:marBottom w:val="0"/>
      <w:divBdr>
        <w:top w:val="none" w:sz="0" w:space="0" w:color="auto"/>
        <w:left w:val="none" w:sz="0" w:space="0" w:color="auto"/>
        <w:bottom w:val="none" w:sz="0" w:space="0" w:color="auto"/>
        <w:right w:val="none" w:sz="0" w:space="0" w:color="auto"/>
      </w:divBdr>
      <w:divsChild>
        <w:div w:id="80639810">
          <w:marLeft w:val="0"/>
          <w:marRight w:val="0"/>
          <w:marTop w:val="0"/>
          <w:marBottom w:val="0"/>
          <w:divBdr>
            <w:top w:val="none" w:sz="0" w:space="0" w:color="auto"/>
            <w:left w:val="none" w:sz="0" w:space="0" w:color="auto"/>
            <w:bottom w:val="none" w:sz="0" w:space="0" w:color="auto"/>
            <w:right w:val="none" w:sz="0" w:space="0" w:color="auto"/>
          </w:divBdr>
          <w:divsChild>
            <w:div w:id="253130293">
              <w:marLeft w:val="0"/>
              <w:marRight w:val="0"/>
              <w:marTop w:val="0"/>
              <w:marBottom w:val="0"/>
              <w:divBdr>
                <w:top w:val="none" w:sz="0" w:space="0" w:color="auto"/>
                <w:left w:val="none" w:sz="0" w:space="0" w:color="auto"/>
                <w:bottom w:val="none" w:sz="0" w:space="0" w:color="auto"/>
                <w:right w:val="none" w:sz="0" w:space="0" w:color="auto"/>
              </w:divBdr>
              <w:divsChild>
                <w:div w:id="3409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329091">
      <w:bodyDiv w:val="1"/>
      <w:marLeft w:val="0"/>
      <w:marRight w:val="0"/>
      <w:marTop w:val="0"/>
      <w:marBottom w:val="0"/>
      <w:divBdr>
        <w:top w:val="none" w:sz="0" w:space="0" w:color="auto"/>
        <w:left w:val="none" w:sz="0" w:space="0" w:color="auto"/>
        <w:bottom w:val="none" w:sz="0" w:space="0" w:color="auto"/>
        <w:right w:val="none" w:sz="0" w:space="0" w:color="auto"/>
      </w:divBdr>
      <w:divsChild>
        <w:div w:id="70127920">
          <w:marLeft w:val="547"/>
          <w:marRight w:val="0"/>
          <w:marTop w:val="200"/>
          <w:marBottom w:val="0"/>
          <w:divBdr>
            <w:top w:val="none" w:sz="0" w:space="0" w:color="auto"/>
            <w:left w:val="none" w:sz="0" w:space="0" w:color="auto"/>
            <w:bottom w:val="none" w:sz="0" w:space="0" w:color="auto"/>
            <w:right w:val="none" w:sz="0" w:space="0" w:color="auto"/>
          </w:divBdr>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78243948">
      <w:bodyDiv w:val="1"/>
      <w:marLeft w:val="0"/>
      <w:marRight w:val="0"/>
      <w:marTop w:val="0"/>
      <w:marBottom w:val="0"/>
      <w:divBdr>
        <w:top w:val="none" w:sz="0" w:space="0" w:color="auto"/>
        <w:left w:val="none" w:sz="0" w:space="0" w:color="auto"/>
        <w:bottom w:val="none" w:sz="0" w:space="0" w:color="auto"/>
        <w:right w:val="none" w:sz="0" w:space="0" w:color="auto"/>
      </w:divBdr>
      <w:divsChild>
        <w:div w:id="713820481">
          <w:marLeft w:val="0"/>
          <w:marRight w:val="0"/>
          <w:marTop w:val="0"/>
          <w:marBottom w:val="0"/>
          <w:divBdr>
            <w:top w:val="none" w:sz="0" w:space="0" w:color="auto"/>
            <w:left w:val="none" w:sz="0" w:space="0" w:color="auto"/>
            <w:bottom w:val="none" w:sz="0" w:space="0" w:color="auto"/>
            <w:right w:val="none" w:sz="0" w:space="0" w:color="auto"/>
          </w:divBdr>
          <w:divsChild>
            <w:div w:id="1358778805">
              <w:marLeft w:val="0"/>
              <w:marRight w:val="0"/>
              <w:marTop w:val="0"/>
              <w:marBottom w:val="0"/>
              <w:divBdr>
                <w:top w:val="none" w:sz="0" w:space="0" w:color="auto"/>
                <w:left w:val="none" w:sz="0" w:space="0" w:color="auto"/>
                <w:bottom w:val="none" w:sz="0" w:space="0" w:color="auto"/>
                <w:right w:val="none" w:sz="0" w:space="0" w:color="auto"/>
              </w:divBdr>
              <w:divsChild>
                <w:div w:id="1086609329">
                  <w:marLeft w:val="0"/>
                  <w:marRight w:val="0"/>
                  <w:marTop w:val="0"/>
                  <w:marBottom w:val="0"/>
                  <w:divBdr>
                    <w:top w:val="none" w:sz="0" w:space="0" w:color="auto"/>
                    <w:left w:val="none" w:sz="0" w:space="0" w:color="auto"/>
                    <w:bottom w:val="none" w:sz="0" w:space="0" w:color="auto"/>
                    <w:right w:val="none" w:sz="0" w:space="0" w:color="auto"/>
                  </w:divBdr>
                  <w:divsChild>
                    <w:div w:id="1523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418384">
      <w:bodyDiv w:val="1"/>
      <w:marLeft w:val="0"/>
      <w:marRight w:val="0"/>
      <w:marTop w:val="0"/>
      <w:marBottom w:val="0"/>
      <w:divBdr>
        <w:top w:val="none" w:sz="0" w:space="0" w:color="auto"/>
        <w:left w:val="none" w:sz="0" w:space="0" w:color="auto"/>
        <w:bottom w:val="none" w:sz="0" w:space="0" w:color="auto"/>
        <w:right w:val="none" w:sz="0" w:space="0" w:color="auto"/>
      </w:divBdr>
    </w:div>
    <w:div w:id="2145806870">
      <w:bodyDiv w:val="1"/>
      <w:marLeft w:val="0"/>
      <w:marRight w:val="0"/>
      <w:marTop w:val="0"/>
      <w:marBottom w:val="0"/>
      <w:divBdr>
        <w:top w:val="none" w:sz="0" w:space="0" w:color="auto"/>
        <w:left w:val="none" w:sz="0" w:space="0" w:color="auto"/>
        <w:bottom w:val="none" w:sz="0" w:space="0" w:color="auto"/>
        <w:right w:val="none" w:sz="0" w:space="0" w:color="auto"/>
      </w:divBdr>
      <w:divsChild>
        <w:div w:id="138033642">
          <w:marLeft w:val="547"/>
          <w:marRight w:val="0"/>
          <w:marTop w:val="200"/>
          <w:marBottom w:val="0"/>
          <w:divBdr>
            <w:top w:val="none" w:sz="0" w:space="0" w:color="auto"/>
            <w:left w:val="none" w:sz="0" w:space="0" w:color="auto"/>
            <w:bottom w:val="none" w:sz="0" w:space="0" w:color="auto"/>
            <w:right w:val="none" w:sz="0" w:space="0" w:color="auto"/>
          </w:divBdr>
        </w:div>
        <w:div w:id="2134713278">
          <w:marLeft w:val="547"/>
          <w:marRight w:val="0"/>
          <w:marTop w:val="200"/>
          <w:marBottom w:val="0"/>
          <w:divBdr>
            <w:top w:val="none" w:sz="0" w:space="0" w:color="auto"/>
            <w:left w:val="none" w:sz="0" w:space="0" w:color="auto"/>
            <w:bottom w:val="none" w:sz="0" w:space="0" w:color="auto"/>
            <w:right w:val="none" w:sz="0" w:space="0" w:color="auto"/>
          </w:divBdr>
        </w:div>
        <w:div w:id="1996958014">
          <w:marLeft w:val="547"/>
          <w:marRight w:val="0"/>
          <w:marTop w:val="200"/>
          <w:marBottom w:val="0"/>
          <w:divBdr>
            <w:top w:val="none" w:sz="0" w:space="0" w:color="auto"/>
            <w:left w:val="none" w:sz="0" w:space="0" w:color="auto"/>
            <w:bottom w:val="none" w:sz="0" w:space="0" w:color="auto"/>
            <w:right w:val="none" w:sz="0" w:space="0" w:color="auto"/>
          </w:divBdr>
        </w:div>
        <w:div w:id="2089954788">
          <w:marLeft w:val="547"/>
          <w:marRight w:val="0"/>
          <w:marTop w:val="200"/>
          <w:marBottom w:val="0"/>
          <w:divBdr>
            <w:top w:val="none" w:sz="0" w:space="0" w:color="auto"/>
            <w:left w:val="none" w:sz="0" w:space="0" w:color="auto"/>
            <w:bottom w:val="none" w:sz="0" w:space="0" w:color="auto"/>
            <w:right w:val="none" w:sz="0" w:space="0" w:color="auto"/>
          </w:divBdr>
        </w:div>
        <w:div w:id="104066737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iteness.com/suites/united-states/texas/san-antonio/hyatt-regency-hill-country-resort-spa/hospitality-suite" TargetMode="External"/><Relationship Id="rId3" Type="http://schemas.openxmlformats.org/officeDocument/2006/relationships/settings" Target="settings.xml"/><Relationship Id="rId7" Type="http://schemas.openxmlformats.org/officeDocument/2006/relationships/hyperlink" Target="https://www3.hilton.com/en/hotels/united-kingdom/hilton-belfast-BFSHITW/about/amenities.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Tamanna Siddiqua (2029570)</cp:lastModifiedBy>
  <cp:revision>2</cp:revision>
  <cp:lastPrinted>2020-09-28T20:53:00Z</cp:lastPrinted>
  <dcterms:created xsi:type="dcterms:W3CDTF">2021-10-29T15:37:00Z</dcterms:created>
  <dcterms:modified xsi:type="dcterms:W3CDTF">2021-10-29T15:37:00Z</dcterms:modified>
</cp:coreProperties>
</file>