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8A0547" w14:textId="77777777" w:rsidR="00F56480" w:rsidRPr="008160E3" w:rsidRDefault="00F56480" w:rsidP="008160E3">
      <w:pPr>
        <w:spacing w:line="360" w:lineRule="auto"/>
        <w:rPr>
          <w:rFonts w:ascii="Arial" w:hAnsi="Arial" w:cs="Arial"/>
          <w:sz w:val="24"/>
          <w:szCs w:val="24"/>
        </w:rPr>
      </w:pPr>
    </w:p>
    <w:p w14:paraId="22F9468B" w14:textId="77777777" w:rsidR="007205A6" w:rsidRPr="008160E3" w:rsidRDefault="007205A6" w:rsidP="008160E3">
      <w:pPr>
        <w:spacing w:line="360" w:lineRule="auto"/>
        <w:rPr>
          <w:rFonts w:ascii="Arial" w:hAnsi="Arial" w:cs="Arial"/>
          <w:sz w:val="24"/>
          <w:szCs w:val="24"/>
        </w:rPr>
      </w:pPr>
    </w:p>
    <w:p w14:paraId="5013FC7D" w14:textId="77777777" w:rsidR="007205A6" w:rsidRPr="008160E3" w:rsidRDefault="007205A6" w:rsidP="008160E3">
      <w:pPr>
        <w:spacing w:line="360" w:lineRule="auto"/>
        <w:jc w:val="center"/>
        <w:rPr>
          <w:rFonts w:ascii="Arial" w:hAnsi="Arial" w:cs="Arial"/>
          <w:b/>
          <w:sz w:val="24"/>
          <w:szCs w:val="24"/>
          <w:u w:val="single"/>
        </w:rPr>
      </w:pPr>
    </w:p>
    <w:p w14:paraId="29CA37E1" w14:textId="77777777" w:rsidR="000719DD" w:rsidRPr="008160E3" w:rsidRDefault="0006112A" w:rsidP="008160E3">
      <w:pPr>
        <w:spacing w:line="360" w:lineRule="auto"/>
        <w:jc w:val="center"/>
        <w:rPr>
          <w:rFonts w:ascii="Arial" w:hAnsi="Arial" w:cs="Arial"/>
          <w:sz w:val="24"/>
          <w:szCs w:val="24"/>
        </w:rPr>
      </w:pPr>
      <w:r w:rsidRPr="008160E3">
        <w:rPr>
          <w:rFonts w:ascii="Arial" w:hAnsi="Arial" w:cs="Arial"/>
          <w:sz w:val="24"/>
          <w:szCs w:val="24"/>
        </w:rPr>
        <w:t>Student Journal (Learning Log)</w:t>
      </w:r>
    </w:p>
    <w:p w14:paraId="4DCE7EDD" w14:textId="77777777" w:rsidR="0006112A" w:rsidRPr="008160E3" w:rsidRDefault="0006112A" w:rsidP="008160E3">
      <w:pPr>
        <w:spacing w:line="360" w:lineRule="auto"/>
        <w:jc w:val="center"/>
        <w:rPr>
          <w:rFonts w:ascii="Arial" w:hAnsi="Arial" w:cs="Arial"/>
          <w:b/>
          <w:sz w:val="24"/>
          <w:szCs w:val="24"/>
          <w:u w:val="single"/>
        </w:rPr>
      </w:pPr>
      <w:r w:rsidRPr="008160E3">
        <w:rPr>
          <w:rFonts w:ascii="Arial" w:eastAsia="Times New Roman" w:hAnsi="Arial" w:cs="Arial"/>
          <w:b/>
          <w:bCs/>
          <w:i/>
          <w:iCs/>
          <w:color w:val="000000"/>
          <w:sz w:val="24"/>
          <w:szCs w:val="24"/>
          <w:shd w:val="clear" w:color="auto" w:fill="FFFFFF"/>
          <w:lang w:val="en-US"/>
        </w:rPr>
        <w:t>What are the key skills required to work at the hotel’s front desk?</w:t>
      </w:r>
    </w:p>
    <w:p w14:paraId="05E5D31C" w14:textId="77777777" w:rsidR="0006112A" w:rsidRPr="008160E3" w:rsidRDefault="0006112A" w:rsidP="008160E3">
      <w:pPr>
        <w:spacing w:line="360" w:lineRule="auto"/>
        <w:rPr>
          <w:rFonts w:ascii="Arial" w:hAnsi="Arial" w:cs="Arial"/>
          <w:b/>
          <w:sz w:val="24"/>
          <w:szCs w:val="24"/>
        </w:rPr>
      </w:pPr>
      <w:r w:rsidRPr="008160E3">
        <w:rPr>
          <w:rFonts w:ascii="Arial" w:hAnsi="Arial" w:cs="Arial"/>
          <w:b/>
          <w:sz w:val="24"/>
          <w:szCs w:val="24"/>
        </w:rPr>
        <w:t xml:space="preserve">                                                               By</w:t>
      </w:r>
    </w:p>
    <w:p w14:paraId="5CE07F16" w14:textId="1F7E0FCA" w:rsidR="0006112A" w:rsidRPr="008160E3" w:rsidRDefault="0006112A" w:rsidP="008160E3">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sidR="008160E3">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Rifat Jahan</w:t>
      </w:r>
    </w:p>
    <w:p w14:paraId="2B784563" w14:textId="1827E4F5" w:rsidR="0006112A" w:rsidRPr="008160E3" w:rsidRDefault="0006112A" w:rsidP="008160E3">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sidR="008160E3">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Student ID: 2211255</w:t>
      </w:r>
    </w:p>
    <w:p w14:paraId="400AAB00" w14:textId="442FBD7B" w:rsidR="0006112A" w:rsidRPr="008160E3" w:rsidRDefault="0006112A" w:rsidP="008160E3">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sidR="008160E3">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Module Name: Hotel Administration and Front Office</w:t>
      </w:r>
    </w:p>
    <w:p w14:paraId="744EF624" w14:textId="2B5D3235" w:rsidR="0006112A" w:rsidRPr="008160E3" w:rsidRDefault="0006112A" w:rsidP="008160E3">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sidR="00E23D2C" w:rsidRPr="008160E3">
        <w:rPr>
          <w:rFonts w:ascii="Arial" w:eastAsiaTheme="majorEastAsia" w:hAnsi="Arial" w:cs="Arial"/>
          <w:sz w:val="24"/>
          <w:szCs w:val="24"/>
          <w:lang w:val="en-GB"/>
        </w:rPr>
        <w:t xml:space="preserve">                     </w:t>
      </w:r>
      <w:r w:rsidR="008160E3">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Module ID: BMIH400</w:t>
      </w:r>
      <w:r w:rsidR="00E23D2C" w:rsidRPr="008160E3">
        <w:rPr>
          <w:rFonts w:ascii="Arial" w:eastAsiaTheme="majorEastAsia" w:hAnsi="Arial" w:cs="Arial"/>
          <w:sz w:val="24"/>
          <w:szCs w:val="24"/>
          <w:lang w:val="en-GB"/>
        </w:rPr>
        <w:t>4</w:t>
      </w:r>
    </w:p>
    <w:p w14:paraId="1445A670" w14:textId="77F98A26" w:rsidR="0006112A" w:rsidRPr="008160E3" w:rsidRDefault="00E23D2C" w:rsidP="008160E3">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sidR="008160E3">
        <w:rPr>
          <w:rFonts w:ascii="Arial" w:eastAsiaTheme="majorEastAsia" w:hAnsi="Arial" w:cs="Arial"/>
          <w:sz w:val="24"/>
          <w:szCs w:val="24"/>
          <w:lang w:val="en-GB"/>
        </w:rPr>
        <w:t xml:space="preserve">             </w:t>
      </w:r>
      <w:r w:rsidR="0006112A" w:rsidRPr="008160E3">
        <w:rPr>
          <w:rFonts w:ascii="Arial" w:eastAsiaTheme="majorEastAsia" w:hAnsi="Arial" w:cs="Arial"/>
          <w:sz w:val="24"/>
          <w:szCs w:val="24"/>
          <w:lang w:val="en-GB"/>
        </w:rPr>
        <w:t xml:space="preserve">Tutor name: </w:t>
      </w:r>
      <w:r w:rsidRPr="008160E3">
        <w:rPr>
          <w:rFonts w:ascii="Arial" w:eastAsiaTheme="majorEastAsia" w:hAnsi="Arial" w:cs="Arial"/>
          <w:sz w:val="24"/>
          <w:szCs w:val="24"/>
          <w:lang w:val="en-GB"/>
        </w:rPr>
        <w:t>Chris Wilkin</w:t>
      </w:r>
    </w:p>
    <w:p w14:paraId="4F0EC4C5" w14:textId="14AC3039" w:rsidR="0006112A" w:rsidRPr="008160E3" w:rsidRDefault="0006112A" w:rsidP="008160E3">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sidR="00E23D2C" w:rsidRPr="008160E3">
        <w:rPr>
          <w:rFonts w:ascii="Arial" w:eastAsiaTheme="majorEastAsia" w:hAnsi="Arial" w:cs="Arial"/>
          <w:sz w:val="24"/>
          <w:szCs w:val="24"/>
          <w:lang w:val="en-GB"/>
        </w:rPr>
        <w:t xml:space="preserve">                      </w:t>
      </w:r>
      <w:r w:rsidR="008160E3">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 xml:space="preserve">Word Count: </w:t>
      </w:r>
      <w:r w:rsidR="00E23D2C" w:rsidRPr="008160E3">
        <w:rPr>
          <w:rFonts w:ascii="Arial" w:eastAsiaTheme="majorEastAsia" w:hAnsi="Arial" w:cs="Arial"/>
          <w:sz w:val="24"/>
          <w:szCs w:val="24"/>
          <w:lang w:val="en-GB"/>
        </w:rPr>
        <w:t>755</w:t>
      </w:r>
    </w:p>
    <w:p w14:paraId="049F883F" w14:textId="70776F7C" w:rsidR="0006112A" w:rsidRPr="008160E3" w:rsidRDefault="0006112A" w:rsidP="008160E3">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sidR="00E23D2C" w:rsidRPr="008160E3">
        <w:rPr>
          <w:rFonts w:ascii="Arial" w:eastAsiaTheme="majorEastAsia" w:hAnsi="Arial" w:cs="Arial"/>
          <w:sz w:val="24"/>
          <w:szCs w:val="24"/>
          <w:lang w:val="en-GB"/>
        </w:rPr>
        <w:t xml:space="preserve">                      </w:t>
      </w:r>
      <w:r w:rsidR="008160E3">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 xml:space="preserve">Date: </w:t>
      </w:r>
      <w:r w:rsidR="00E23D2C" w:rsidRPr="008160E3">
        <w:rPr>
          <w:rFonts w:ascii="Arial" w:eastAsiaTheme="majorEastAsia" w:hAnsi="Arial" w:cs="Arial"/>
          <w:sz w:val="24"/>
          <w:szCs w:val="24"/>
          <w:lang w:val="en-GB"/>
        </w:rPr>
        <w:t>12</w:t>
      </w:r>
      <w:r w:rsidRPr="008160E3">
        <w:rPr>
          <w:rFonts w:ascii="Arial" w:eastAsiaTheme="majorEastAsia" w:hAnsi="Arial" w:cs="Arial"/>
          <w:sz w:val="24"/>
          <w:szCs w:val="24"/>
          <w:lang w:val="en-GB"/>
        </w:rPr>
        <w:t>/</w:t>
      </w:r>
      <w:r w:rsidR="00E23D2C" w:rsidRPr="008160E3">
        <w:rPr>
          <w:rFonts w:ascii="Arial" w:eastAsiaTheme="majorEastAsia" w:hAnsi="Arial" w:cs="Arial"/>
          <w:sz w:val="24"/>
          <w:szCs w:val="24"/>
          <w:lang w:val="en-GB"/>
        </w:rPr>
        <w:t>06</w:t>
      </w:r>
      <w:r w:rsidRPr="008160E3">
        <w:rPr>
          <w:rFonts w:ascii="Arial" w:eastAsiaTheme="majorEastAsia" w:hAnsi="Arial" w:cs="Arial"/>
          <w:sz w:val="24"/>
          <w:szCs w:val="24"/>
          <w:lang w:val="en-GB"/>
        </w:rPr>
        <w:t>/2023</w:t>
      </w:r>
    </w:p>
    <w:p w14:paraId="773A81B8" w14:textId="77777777" w:rsidR="000719DD" w:rsidRPr="008160E3" w:rsidRDefault="000719DD" w:rsidP="008160E3">
      <w:pPr>
        <w:spacing w:line="360" w:lineRule="auto"/>
        <w:jc w:val="both"/>
        <w:rPr>
          <w:rFonts w:ascii="Arial" w:hAnsi="Arial" w:cs="Arial"/>
          <w:sz w:val="24"/>
          <w:szCs w:val="24"/>
          <w:u w:val="single"/>
        </w:rPr>
      </w:pPr>
      <w:r w:rsidRPr="008160E3">
        <w:rPr>
          <w:rFonts w:ascii="Arial" w:hAnsi="Arial" w:cs="Arial"/>
          <w:sz w:val="24"/>
          <w:szCs w:val="24"/>
          <w:u w:val="single"/>
        </w:rPr>
        <w:br w:type="page"/>
      </w:r>
    </w:p>
    <w:sdt>
      <w:sdtPr>
        <w:rPr>
          <w:rFonts w:ascii="Arial" w:eastAsiaTheme="minorHAnsi" w:hAnsi="Arial" w:cs="Arial"/>
          <w:b w:val="0"/>
          <w:bCs w:val="0"/>
          <w:color w:val="auto"/>
          <w:sz w:val="24"/>
          <w:szCs w:val="24"/>
          <w:lang w:val="en-GB" w:eastAsia="en-US"/>
        </w:rPr>
        <w:id w:val="-1449079342"/>
        <w:docPartObj>
          <w:docPartGallery w:val="Table of Contents"/>
          <w:docPartUnique/>
        </w:docPartObj>
      </w:sdtPr>
      <w:sdtEndPr>
        <w:rPr>
          <w:noProof/>
        </w:rPr>
      </w:sdtEndPr>
      <w:sdtContent>
        <w:p w14:paraId="1A8F6FD3" w14:textId="77777777" w:rsidR="000719DD" w:rsidRPr="008160E3" w:rsidRDefault="000719DD" w:rsidP="008160E3">
          <w:pPr>
            <w:pStyle w:val="TOCHeading"/>
            <w:spacing w:line="360" w:lineRule="auto"/>
            <w:rPr>
              <w:rFonts w:ascii="Arial" w:hAnsi="Arial" w:cs="Arial"/>
              <w:color w:val="auto"/>
              <w:sz w:val="24"/>
              <w:szCs w:val="24"/>
            </w:rPr>
          </w:pPr>
          <w:r w:rsidRPr="008160E3">
            <w:rPr>
              <w:rFonts w:ascii="Arial" w:hAnsi="Arial" w:cs="Arial"/>
              <w:color w:val="auto"/>
              <w:sz w:val="24"/>
              <w:szCs w:val="24"/>
            </w:rPr>
            <w:t>Contents</w:t>
          </w:r>
        </w:p>
        <w:p w14:paraId="0BC1AE6C" w14:textId="77777777" w:rsidR="00A54A5C" w:rsidRPr="008160E3" w:rsidRDefault="000719DD" w:rsidP="008160E3">
          <w:pPr>
            <w:pStyle w:val="TOC1"/>
            <w:tabs>
              <w:tab w:val="right" w:leader="dot" w:pos="9016"/>
            </w:tabs>
            <w:spacing w:line="360" w:lineRule="auto"/>
            <w:rPr>
              <w:rFonts w:ascii="Arial" w:hAnsi="Arial" w:cs="Arial"/>
              <w:noProof/>
              <w:sz w:val="24"/>
              <w:szCs w:val="24"/>
            </w:rPr>
          </w:pPr>
          <w:r w:rsidRPr="008160E3">
            <w:rPr>
              <w:rFonts w:ascii="Arial" w:hAnsi="Arial" w:cs="Arial"/>
              <w:sz w:val="24"/>
              <w:szCs w:val="24"/>
            </w:rPr>
            <w:fldChar w:fldCharType="begin"/>
          </w:r>
          <w:r w:rsidRPr="008160E3">
            <w:rPr>
              <w:rFonts w:ascii="Arial" w:hAnsi="Arial" w:cs="Arial"/>
              <w:sz w:val="24"/>
              <w:szCs w:val="24"/>
            </w:rPr>
            <w:instrText xml:space="preserve"> TOC \o "1-3" \h \z \u </w:instrText>
          </w:r>
          <w:r w:rsidRPr="008160E3">
            <w:rPr>
              <w:rFonts w:ascii="Arial" w:hAnsi="Arial" w:cs="Arial"/>
              <w:sz w:val="24"/>
              <w:szCs w:val="24"/>
            </w:rPr>
            <w:fldChar w:fldCharType="separate"/>
          </w:r>
          <w:hyperlink w:anchor="_Toc137480247" w:history="1">
            <w:r w:rsidR="00A54A5C" w:rsidRPr="008160E3">
              <w:rPr>
                <w:rStyle w:val="Hyperlink"/>
                <w:rFonts w:ascii="Arial" w:hAnsi="Arial" w:cs="Arial"/>
                <w:noProof/>
                <w:color w:val="auto"/>
                <w:sz w:val="24"/>
                <w:szCs w:val="24"/>
              </w:rPr>
              <w:t>Component One: What are the key skills required to work at the hotel's front desk?</w:t>
            </w:r>
            <w:r w:rsidR="00A54A5C" w:rsidRPr="008160E3">
              <w:rPr>
                <w:rFonts w:ascii="Arial" w:hAnsi="Arial" w:cs="Arial"/>
                <w:noProof/>
                <w:webHidden/>
                <w:sz w:val="24"/>
                <w:szCs w:val="24"/>
              </w:rPr>
              <w:tab/>
            </w:r>
            <w:r w:rsidR="00A54A5C" w:rsidRPr="008160E3">
              <w:rPr>
                <w:rFonts w:ascii="Arial" w:hAnsi="Arial" w:cs="Arial"/>
                <w:noProof/>
                <w:webHidden/>
                <w:sz w:val="24"/>
                <w:szCs w:val="24"/>
              </w:rPr>
              <w:fldChar w:fldCharType="begin"/>
            </w:r>
            <w:r w:rsidR="00A54A5C" w:rsidRPr="008160E3">
              <w:rPr>
                <w:rFonts w:ascii="Arial" w:hAnsi="Arial" w:cs="Arial"/>
                <w:noProof/>
                <w:webHidden/>
                <w:sz w:val="24"/>
                <w:szCs w:val="24"/>
              </w:rPr>
              <w:instrText xml:space="preserve"> PAGEREF _Toc137480247 \h </w:instrText>
            </w:r>
            <w:r w:rsidR="00A54A5C" w:rsidRPr="008160E3">
              <w:rPr>
                <w:rFonts w:ascii="Arial" w:hAnsi="Arial" w:cs="Arial"/>
                <w:noProof/>
                <w:webHidden/>
                <w:sz w:val="24"/>
                <w:szCs w:val="24"/>
              </w:rPr>
            </w:r>
            <w:r w:rsidR="00A54A5C" w:rsidRPr="008160E3">
              <w:rPr>
                <w:rFonts w:ascii="Arial" w:hAnsi="Arial" w:cs="Arial"/>
                <w:noProof/>
                <w:webHidden/>
                <w:sz w:val="24"/>
                <w:szCs w:val="24"/>
              </w:rPr>
              <w:fldChar w:fldCharType="separate"/>
            </w:r>
            <w:r w:rsidR="00A54A5C" w:rsidRPr="008160E3">
              <w:rPr>
                <w:rFonts w:ascii="Arial" w:hAnsi="Arial" w:cs="Arial"/>
                <w:noProof/>
                <w:webHidden/>
                <w:sz w:val="24"/>
                <w:szCs w:val="24"/>
              </w:rPr>
              <w:t>3</w:t>
            </w:r>
            <w:r w:rsidR="00A54A5C" w:rsidRPr="008160E3">
              <w:rPr>
                <w:rFonts w:ascii="Arial" w:hAnsi="Arial" w:cs="Arial"/>
                <w:noProof/>
                <w:webHidden/>
                <w:sz w:val="24"/>
                <w:szCs w:val="24"/>
              </w:rPr>
              <w:fldChar w:fldCharType="end"/>
            </w:r>
          </w:hyperlink>
        </w:p>
        <w:p w14:paraId="204D24A0" w14:textId="77777777" w:rsidR="00A54A5C" w:rsidRPr="008160E3" w:rsidRDefault="00000000" w:rsidP="008160E3">
          <w:pPr>
            <w:pStyle w:val="TOC1"/>
            <w:tabs>
              <w:tab w:val="right" w:leader="dot" w:pos="9016"/>
            </w:tabs>
            <w:spacing w:line="360" w:lineRule="auto"/>
            <w:rPr>
              <w:rFonts w:ascii="Arial" w:hAnsi="Arial" w:cs="Arial"/>
              <w:noProof/>
              <w:sz w:val="24"/>
              <w:szCs w:val="24"/>
            </w:rPr>
          </w:pPr>
          <w:hyperlink w:anchor="_Toc137480248" w:history="1">
            <w:r w:rsidR="00A54A5C" w:rsidRPr="008160E3">
              <w:rPr>
                <w:rStyle w:val="Hyperlink"/>
                <w:rFonts w:ascii="Arial" w:hAnsi="Arial" w:cs="Arial"/>
                <w:noProof/>
                <w:color w:val="auto"/>
                <w:sz w:val="24"/>
                <w:szCs w:val="24"/>
              </w:rPr>
              <w:t>Introduction</w:t>
            </w:r>
            <w:r w:rsidR="00A54A5C" w:rsidRPr="008160E3">
              <w:rPr>
                <w:rFonts w:ascii="Arial" w:hAnsi="Arial" w:cs="Arial"/>
                <w:noProof/>
                <w:webHidden/>
                <w:sz w:val="24"/>
                <w:szCs w:val="24"/>
              </w:rPr>
              <w:tab/>
            </w:r>
            <w:r w:rsidR="00A54A5C" w:rsidRPr="008160E3">
              <w:rPr>
                <w:rFonts w:ascii="Arial" w:hAnsi="Arial" w:cs="Arial"/>
                <w:noProof/>
                <w:webHidden/>
                <w:sz w:val="24"/>
                <w:szCs w:val="24"/>
              </w:rPr>
              <w:fldChar w:fldCharType="begin"/>
            </w:r>
            <w:r w:rsidR="00A54A5C" w:rsidRPr="008160E3">
              <w:rPr>
                <w:rFonts w:ascii="Arial" w:hAnsi="Arial" w:cs="Arial"/>
                <w:noProof/>
                <w:webHidden/>
                <w:sz w:val="24"/>
                <w:szCs w:val="24"/>
              </w:rPr>
              <w:instrText xml:space="preserve"> PAGEREF _Toc137480248 \h </w:instrText>
            </w:r>
            <w:r w:rsidR="00A54A5C" w:rsidRPr="008160E3">
              <w:rPr>
                <w:rFonts w:ascii="Arial" w:hAnsi="Arial" w:cs="Arial"/>
                <w:noProof/>
                <w:webHidden/>
                <w:sz w:val="24"/>
                <w:szCs w:val="24"/>
              </w:rPr>
            </w:r>
            <w:r w:rsidR="00A54A5C" w:rsidRPr="008160E3">
              <w:rPr>
                <w:rFonts w:ascii="Arial" w:hAnsi="Arial" w:cs="Arial"/>
                <w:noProof/>
                <w:webHidden/>
                <w:sz w:val="24"/>
                <w:szCs w:val="24"/>
              </w:rPr>
              <w:fldChar w:fldCharType="separate"/>
            </w:r>
            <w:r w:rsidR="00A54A5C" w:rsidRPr="008160E3">
              <w:rPr>
                <w:rFonts w:ascii="Arial" w:hAnsi="Arial" w:cs="Arial"/>
                <w:noProof/>
                <w:webHidden/>
                <w:sz w:val="24"/>
                <w:szCs w:val="24"/>
              </w:rPr>
              <w:t>3</w:t>
            </w:r>
            <w:r w:rsidR="00A54A5C" w:rsidRPr="008160E3">
              <w:rPr>
                <w:rFonts w:ascii="Arial" w:hAnsi="Arial" w:cs="Arial"/>
                <w:noProof/>
                <w:webHidden/>
                <w:sz w:val="24"/>
                <w:szCs w:val="24"/>
              </w:rPr>
              <w:fldChar w:fldCharType="end"/>
            </w:r>
          </w:hyperlink>
        </w:p>
        <w:p w14:paraId="4A82DB3A" w14:textId="77777777" w:rsidR="00A54A5C" w:rsidRPr="008160E3" w:rsidRDefault="00000000" w:rsidP="008160E3">
          <w:pPr>
            <w:pStyle w:val="TOC1"/>
            <w:tabs>
              <w:tab w:val="right" w:leader="dot" w:pos="9016"/>
            </w:tabs>
            <w:spacing w:line="360" w:lineRule="auto"/>
            <w:rPr>
              <w:rFonts w:ascii="Arial" w:hAnsi="Arial" w:cs="Arial"/>
              <w:noProof/>
              <w:sz w:val="24"/>
              <w:szCs w:val="24"/>
            </w:rPr>
          </w:pPr>
          <w:hyperlink w:anchor="_Toc137480249" w:history="1">
            <w:r w:rsidR="00A54A5C" w:rsidRPr="008160E3">
              <w:rPr>
                <w:rStyle w:val="Hyperlink"/>
                <w:rFonts w:ascii="Arial" w:hAnsi="Arial" w:cs="Arial"/>
                <w:noProof/>
                <w:color w:val="auto"/>
                <w:sz w:val="24"/>
                <w:szCs w:val="24"/>
              </w:rPr>
              <w:t>Communication Skills</w:t>
            </w:r>
            <w:r w:rsidR="00A54A5C" w:rsidRPr="008160E3">
              <w:rPr>
                <w:rFonts w:ascii="Arial" w:hAnsi="Arial" w:cs="Arial"/>
                <w:noProof/>
                <w:webHidden/>
                <w:sz w:val="24"/>
                <w:szCs w:val="24"/>
              </w:rPr>
              <w:tab/>
            </w:r>
            <w:r w:rsidR="00A54A5C" w:rsidRPr="008160E3">
              <w:rPr>
                <w:rFonts w:ascii="Arial" w:hAnsi="Arial" w:cs="Arial"/>
                <w:noProof/>
                <w:webHidden/>
                <w:sz w:val="24"/>
                <w:szCs w:val="24"/>
              </w:rPr>
              <w:fldChar w:fldCharType="begin"/>
            </w:r>
            <w:r w:rsidR="00A54A5C" w:rsidRPr="008160E3">
              <w:rPr>
                <w:rFonts w:ascii="Arial" w:hAnsi="Arial" w:cs="Arial"/>
                <w:noProof/>
                <w:webHidden/>
                <w:sz w:val="24"/>
                <w:szCs w:val="24"/>
              </w:rPr>
              <w:instrText xml:space="preserve"> PAGEREF _Toc137480249 \h </w:instrText>
            </w:r>
            <w:r w:rsidR="00A54A5C" w:rsidRPr="008160E3">
              <w:rPr>
                <w:rFonts w:ascii="Arial" w:hAnsi="Arial" w:cs="Arial"/>
                <w:noProof/>
                <w:webHidden/>
                <w:sz w:val="24"/>
                <w:szCs w:val="24"/>
              </w:rPr>
            </w:r>
            <w:r w:rsidR="00A54A5C" w:rsidRPr="008160E3">
              <w:rPr>
                <w:rFonts w:ascii="Arial" w:hAnsi="Arial" w:cs="Arial"/>
                <w:noProof/>
                <w:webHidden/>
                <w:sz w:val="24"/>
                <w:szCs w:val="24"/>
              </w:rPr>
              <w:fldChar w:fldCharType="separate"/>
            </w:r>
            <w:r w:rsidR="00A54A5C" w:rsidRPr="008160E3">
              <w:rPr>
                <w:rFonts w:ascii="Arial" w:hAnsi="Arial" w:cs="Arial"/>
                <w:noProof/>
                <w:webHidden/>
                <w:sz w:val="24"/>
                <w:szCs w:val="24"/>
              </w:rPr>
              <w:t>3</w:t>
            </w:r>
            <w:r w:rsidR="00A54A5C" w:rsidRPr="008160E3">
              <w:rPr>
                <w:rFonts w:ascii="Arial" w:hAnsi="Arial" w:cs="Arial"/>
                <w:noProof/>
                <w:webHidden/>
                <w:sz w:val="24"/>
                <w:szCs w:val="24"/>
              </w:rPr>
              <w:fldChar w:fldCharType="end"/>
            </w:r>
          </w:hyperlink>
        </w:p>
        <w:p w14:paraId="19211664" w14:textId="77777777" w:rsidR="00A54A5C" w:rsidRPr="008160E3" w:rsidRDefault="00000000" w:rsidP="008160E3">
          <w:pPr>
            <w:pStyle w:val="TOC1"/>
            <w:tabs>
              <w:tab w:val="right" w:leader="dot" w:pos="9016"/>
            </w:tabs>
            <w:spacing w:line="360" w:lineRule="auto"/>
            <w:rPr>
              <w:rFonts w:ascii="Arial" w:hAnsi="Arial" w:cs="Arial"/>
              <w:noProof/>
              <w:sz w:val="24"/>
              <w:szCs w:val="24"/>
            </w:rPr>
          </w:pPr>
          <w:hyperlink w:anchor="_Toc137480250" w:history="1">
            <w:r w:rsidR="00A54A5C" w:rsidRPr="008160E3">
              <w:rPr>
                <w:rStyle w:val="Hyperlink"/>
                <w:rFonts w:ascii="Arial" w:hAnsi="Arial" w:cs="Arial"/>
                <w:noProof/>
                <w:color w:val="auto"/>
                <w:sz w:val="24"/>
                <w:szCs w:val="24"/>
              </w:rPr>
              <w:t>Customer service skills</w:t>
            </w:r>
            <w:r w:rsidR="00A54A5C" w:rsidRPr="008160E3">
              <w:rPr>
                <w:rFonts w:ascii="Arial" w:hAnsi="Arial" w:cs="Arial"/>
                <w:noProof/>
                <w:webHidden/>
                <w:sz w:val="24"/>
                <w:szCs w:val="24"/>
              </w:rPr>
              <w:tab/>
            </w:r>
            <w:r w:rsidR="00A54A5C" w:rsidRPr="008160E3">
              <w:rPr>
                <w:rFonts w:ascii="Arial" w:hAnsi="Arial" w:cs="Arial"/>
                <w:noProof/>
                <w:webHidden/>
                <w:sz w:val="24"/>
                <w:szCs w:val="24"/>
              </w:rPr>
              <w:fldChar w:fldCharType="begin"/>
            </w:r>
            <w:r w:rsidR="00A54A5C" w:rsidRPr="008160E3">
              <w:rPr>
                <w:rFonts w:ascii="Arial" w:hAnsi="Arial" w:cs="Arial"/>
                <w:noProof/>
                <w:webHidden/>
                <w:sz w:val="24"/>
                <w:szCs w:val="24"/>
              </w:rPr>
              <w:instrText xml:space="preserve"> PAGEREF _Toc137480250 \h </w:instrText>
            </w:r>
            <w:r w:rsidR="00A54A5C" w:rsidRPr="008160E3">
              <w:rPr>
                <w:rFonts w:ascii="Arial" w:hAnsi="Arial" w:cs="Arial"/>
                <w:noProof/>
                <w:webHidden/>
                <w:sz w:val="24"/>
                <w:szCs w:val="24"/>
              </w:rPr>
            </w:r>
            <w:r w:rsidR="00A54A5C" w:rsidRPr="008160E3">
              <w:rPr>
                <w:rFonts w:ascii="Arial" w:hAnsi="Arial" w:cs="Arial"/>
                <w:noProof/>
                <w:webHidden/>
                <w:sz w:val="24"/>
                <w:szCs w:val="24"/>
              </w:rPr>
              <w:fldChar w:fldCharType="separate"/>
            </w:r>
            <w:r w:rsidR="00A54A5C" w:rsidRPr="008160E3">
              <w:rPr>
                <w:rFonts w:ascii="Arial" w:hAnsi="Arial" w:cs="Arial"/>
                <w:noProof/>
                <w:webHidden/>
                <w:sz w:val="24"/>
                <w:szCs w:val="24"/>
              </w:rPr>
              <w:t>3</w:t>
            </w:r>
            <w:r w:rsidR="00A54A5C" w:rsidRPr="008160E3">
              <w:rPr>
                <w:rFonts w:ascii="Arial" w:hAnsi="Arial" w:cs="Arial"/>
                <w:noProof/>
                <w:webHidden/>
                <w:sz w:val="24"/>
                <w:szCs w:val="24"/>
              </w:rPr>
              <w:fldChar w:fldCharType="end"/>
            </w:r>
          </w:hyperlink>
        </w:p>
        <w:p w14:paraId="2564B766" w14:textId="77777777" w:rsidR="00A54A5C" w:rsidRPr="008160E3" w:rsidRDefault="00000000" w:rsidP="008160E3">
          <w:pPr>
            <w:pStyle w:val="TOC1"/>
            <w:tabs>
              <w:tab w:val="right" w:leader="dot" w:pos="9016"/>
            </w:tabs>
            <w:spacing w:line="360" w:lineRule="auto"/>
            <w:rPr>
              <w:rFonts w:ascii="Arial" w:hAnsi="Arial" w:cs="Arial"/>
              <w:noProof/>
              <w:sz w:val="24"/>
              <w:szCs w:val="24"/>
            </w:rPr>
          </w:pPr>
          <w:hyperlink w:anchor="_Toc137480251" w:history="1">
            <w:r w:rsidR="00A54A5C" w:rsidRPr="008160E3">
              <w:rPr>
                <w:rStyle w:val="Hyperlink"/>
                <w:rFonts w:ascii="Arial" w:hAnsi="Arial" w:cs="Arial"/>
                <w:noProof/>
                <w:color w:val="auto"/>
                <w:sz w:val="24"/>
                <w:szCs w:val="24"/>
              </w:rPr>
              <w:t>Multitasking and organisational skills</w:t>
            </w:r>
            <w:r w:rsidR="00A54A5C" w:rsidRPr="008160E3">
              <w:rPr>
                <w:rFonts w:ascii="Arial" w:hAnsi="Arial" w:cs="Arial"/>
                <w:noProof/>
                <w:webHidden/>
                <w:sz w:val="24"/>
                <w:szCs w:val="24"/>
              </w:rPr>
              <w:tab/>
            </w:r>
            <w:r w:rsidR="00A54A5C" w:rsidRPr="008160E3">
              <w:rPr>
                <w:rFonts w:ascii="Arial" w:hAnsi="Arial" w:cs="Arial"/>
                <w:noProof/>
                <w:webHidden/>
                <w:sz w:val="24"/>
                <w:szCs w:val="24"/>
              </w:rPr>
              <w:fldChar w:fldCharType="begin"/>
            </w:r>
            <w:r w:rsidR="00A54A5C" w:rsidRPr="008160E3">
              <w:rPr>
                <w:rFonts w:ascii="Arial" w:hAnsi="Arial" w:cs="Arial"/>
                <w:noProof/>
                <w:webHidden/>
                <w:sz w:val="24"/>
                <w:szCs w:val="24"/>
              </w:rPr>
              <w:instrText xml:space="preserve"> PAGEREF _Toc137480251 \h </w:instrText>
            </w:r>
            <w:r w:rsidR="00A54A5C" w:rsidRPr="008160E3">
              <w:rPr>
                <w:rFonts w:ascii="Arial" w:hAnsi="Arial" w:cs="Arial"/>
                <w:noProof/>
                <w:webHidden/>
                <w:sz w:val="24"/>
                <w:szCs w:val="24"/>
              </w:rPr>
            </w:r>
            <w:r w:rsidR="00A54A5C" w:rsidRPr="008160E3">
              <w:rPr>
                <w:rFonts w:ascii="Arial" w:hAnsi="Arial" w:cs="Arial"/>
                <w:noProof/>
                <w:webHidden/>
                <w:sz w:val="24"/>
                <w:szCs w:val="24"/>
              </w:rPr>
              <w:fldChar w:fldCharType="separate"/>
            </w:r>
            <w:r w:rsidR="00A54A5C" w:rsidRPr="008160E3">
              <w:rPr>
                <w:rFonts w:ascii="Arial" w:hAnsi="Arial" w:cs="Arial"/>
                <w:noProof/>
                <w:webHidden/>
                <w:sz w:val="24"/>
                <w:szCs w:val="24"/>
              </w:rPr>
              <w:t>4</w:t>
            </w:r>
            <w:r w:rsidR="00A54A5C" w:rsidRPr="008160E3">
              <w:rPr>
                <w:rFonts w:ascii="Arial" w:hAnsi="Arial" w:cs="Arial"/>
                <w:noProof/>
                <w:webHidden/>
                <w:sz w:val="24"/>
                <w:szCs w:val="24"/>
              </w:rPr>
              <w:fldChar w:fldCharType="end"/>
            </w:r>
          </w:hyperlink>
        </w:p>
        <w:p w14:paraId="23DC78F5" w14:textId="77777777" w:rsidR="00A54A5C" w:rsidRPr="008160E3" w:rsidRDefault="00000000" w:rsidP="008160E3">
          <w:pPr>
            <w:pStyle w:val="TOC1"/>
            <w:tabs>
              <w:tab w:val="right" w:leader="dot" w:pos="9016"/>
            </w:tabs>
            <w:spacing w:line="360" w:lineRule="auto"/>
            <w:rPr>
              <w:rFonts w:ascii="Arial" w:hAnsi="Arial" w:cs="Arial"/>
              <w:noProof/>
              <w:sz w:val="24"/>
              <w:szCs w:val="24"/>
            </w:rPr>
          </w:pPr>
          <w:hyperlink w:anchor="_Toc137480252" w:history="1">
            <w:r w:rsidR="00A54A5C" w:rsidRPr="008160E3">
              <w:rPr>
                <w:rStyle w:val="Hyperlink"/>
                <w:rFonts w:ascii="Arial" w:hAnsi="Arial" w:cs="Arial"/>
                <w:noProof/>
                <w:color w:val="auto"/>
                <w:sz w:val="24"/>
                <w:szCs w:val="24"/>
              </w:rPr>
              <w:t>Teamwork and interpersonal skills</w:t>
            </w:r>
            <w:r w:rsidR="00A54A5C" w:rsidRPr="008160E3">
              <w:rPr>
                <w:rFonts w:ascii="Arial" w:hAnsi="Arial" w:cs="Arial"/>
                <w:noProof/>
                <w:webHidden/>
                <w:sz w:val="24"/>
                <w:szCs w:val="24"/>
              </w:rPr>
              <w:tab/>
            </w:r>
            <w:r w:rsidR="00A54A5C" w:rsidRPr="008160E3">
              <w:rPr>
                <w:rFonts w:ascii="Arial" w:hAnsi="Arial" w:cs="Arial"/>
                <w:noProof/>
                <w:webHidden/>
                <w:sz w:val="24"/>
                <w:szCs w:val="24"/>
              </w:rPr>
              <w:fldChar w:fldCharType="begin"/>
            </w:r>
            <w:r w:rsidR="00A54A5C" w:rsidRPr="008160E3">
              <w:rPr>
                <w:rFonts w:ascii="Arial" w:hAnsi="Arial" w:cs="Arial"/>
                <w:noProof/>
                <w:webHidden/>
                <w:sz w:val="24"/>
                <w:szCs w:val="24"/>
              </w:rPr>
              <w:instrText xml:space="preserve"> PAGEREF _Toc137480252 \h </w:instrText>
            </w:r>
            <w:r w:rsidR="00A54A5C" w:rsidRPr="008160E3">
              <w:rPr>
                <w:rFonts w:ascii="Arial" w:hAnsi="Arial" w:cs="Arial"/>
                <w:noProof/>
                <w:webHidden/>
                <w:sz w:val="24"/>
                <w:szCs w:val="24"/>
              </w:rPr>
            </w:r>
            <w:r w:rsidR="00A54A5C" w:rsidRPr="008160E3">
              <w:rPr>
                <w:rFonts w:ascii="Arial" w:hAnsi="Arial" w:cs="Arial"/>
                <w:noProof/>
                <w:webHidden/>
                <w:sz w:val="24"/>
                <w:szCs w:val="24"/>
              </w:rPr>
              <w:fldChar w:fldCharType="separate"/>
            </w:r>
            <w:r w:rsidR="00A54A5C" w:rsidRPr="008160E3">
              <w:rPr>
                <w:rFonts w:ascii="Arial" w:hAnsi="Arial" w:cs="Arial"/>
                <w:noProof/>
                <w:webHidden/>
                <w:sz w:val="24"/>
                <w:szCs w:val="24"/>
              </w:rPr>
              <w:t>4</w:t>
            </w:r>
            <w:r w:rsidR="00A54A5C" w:rsidRPr="008160E3">
              <w:rPr>
                <w:rFonts w:ascii="Arial" w:hAnsi="Arial" w:cs="Arial"/>
                <w:noProof/>
                <w:webHidden/>
                <w:sz w:val="24"/>
                <w:szCs w:val="24"/>
              </w:rPr>
              <w:fldChar w:fldCharType="end"/>
            </w:r>
          </w:hyperlink>
        </w:p>
        <w:p w14:paraId="5C190B9F" w14:textId="77777777" w:rsidR="00A54A5C" w:rsidRPr="008160E3" w:rsidRDefault="00000000" w:rsidP="008160E3">
          <w:pPr>
            <w:pStyle w:val="TOC1"/>
            <w:tabs>
              <w:tab w:val="right" w:leader="dot" w:pos="9016"/>
            </w:tabs>
            <w:spacing w:line="360" w:lineRule="auto"/>
            <w:rPr>
              <w:rFonts w:ascii="Arial" w:hAnsi="Arial" w:cs="Arial"/>
              <w:noProof/>
              <w:sz w:val="24"/>
              <w:szCs w:val="24"/>
            </w:rPr>
          </w:pPr>
          <w:hyperlink w:anchor="_Toc137480253" w:history="1">
            <w:r w:rsidR="00A54A5C" w:rsidRPr="008160E3">
              <w:rPr>
                <w:rStyle w:val="Hyperlink"/>
                <w:rFonts w:ascii="Arial" w:hAnsi="Arial" w:cs="Arial"/>
                <w:noProof/>
                <w:color w:val="auto"/>
                <w:sz w:val="24"/>
                <w:szCs w:val="24"/>
              </w:rPr>
              <w:t>Professionalism</w:t>
            </w:r>
            <w:r w:rsidR="00A54A5C" w:rsidRPr="008160E3">
              <w:rPr>
                <w:rFonts w:ascii="Arial" w:hAnsi="Arial" w:cs="Arial"/>
                <w:noProof/>
                <w:webHidden/>
                <w:sz w:val="24"/>
                <w:szCs w:val="24"/>
              </w:rPr>
              <w:tab/>
            </w:r>
            <w:r w:rsidR="00A54A5C" w:rsidRPr="008160E3">
              <w:rPr>
                <w:rFonts w:ascii="Arial" w:hAnsi="Arial" w:cs="Arial"/>
                <w:noProof/>
                <w:webHidden/>
                <w:sz w:val="24"/>
                <w:szCs w:val="24"/>
              </w:rPr>
              <w:fldChar w:fldCharType="begin"/>
            </w:r>
            <w:r w:rsidR="00A54A5C" w:rsidRPr="008160E3">
              <w:rPr>
                <w:rFonts w:ascii="Arial" w:hAnsi="Arial" w:cs="Arial"/>
                <w:noProof/>
                <w:webHidden/>
                <w:sz w:val="24"/>
                <w:szCs w:val="24"/>
              </w:rPr>
              <w:instrText xml:space="preserve"> PAGEREF _Toc137480253 \h </w:instrText>
            </w:r>
            <w:r w:rsidR="00A54A5C" w:rsidRPr="008160E3">
              <w:rPr>
                <w:rFonts w:ascii="Arial" w:hAnsi="Arial" w:cs="Arial"/>
                <w:noProof/>
                <w:webHidden/>
                <w:sz w:val="24"/>
                <w:szCs w:val="24"/>
              </w:rPr>
            </w:r>
            <w:r w:rsidR="00A54A5C" w:rsidRPr="008160E3">
              <w:rPr>
                <w:rFonts w:ascii="Arial" w:hAnsi="Arial" w:cs="Arial"/>
                <w:noProof/>
                <w:webHidden/>
                <w:sz w:val="24"/>
                <w:szCs w:val="24"/>
              </w:rPr>
              <w:fldChar w:fldCharType="separate"/>
            </w:r>
            <w:r w:rsidR="00A54A5C" w:rsidRPr="008160E3">
              <w:rPr>
                <w:rFonts w:ascii="Arial" w:hAnsi="Arial" w:cs="Arial"/>
                <w:noProof/>
                <w:webHidden/>
                <w:sz w:val="24"/>
                <w:szCs w:val="24"/>
              </w:rPr>
              <w:t>4</w:t>
            </w:r>
            <w:r w:rsidR="00A54A5C" w:rsidRPr="008160E3">
              <w:rPr>
                <w:rFonts w:ascii="Arial" w:hAnsi="Arial" w:cs="Arial"/>
                <w:noProof/>
                <w:webHidden/>
                <w:sz w:val="24"/>
                <w:szCs w:val="24"/>
              </w:rPr>
              <w:fldChar w:fldCharType="end"/>
            </w:r>
          </w:hyperlink>
        </w:p>
        <w:p w14:paraId="47DFAA94" w14:textId="77777777" w:rsidR="00A54A5C" w:rsidRPr="008160E3" w:rsidRDefault="00000000" w:rsidP="008160E3">
          <w:pPr>
            <w:pStyle w:val="TOC1"/>
            <w:tabs>
              <w:tab w:val="right" w:leader="dot" w:pos="9016"/>
            </w:tabs>
            <w:spacing w:line="360" w:lineRule="auto"/>
            <w:rPr>
              <w:rFonts w:ascii="Arial" w:hAnsi="Arial" w:cs="Arial"/>
              <w:noProof/>
              <w:sz w:val="24"/>
              <w:szCs w:val="24"/>
            </w:rPr>
          </w:pPr>
          <w:hyperlink w:anchor="_Toc137480254" w:history="1">
            <w:r w:rsidR="00A54A5C" w:rsidRPr="008160E3">
              <w:rPr>
                <w:rStyle w:val="Hyperlink"/>
                <w:rFonts w:ascii="Arial" w:hAnsi="Arial" w:cs="Arial"/>
                <w:noProof/>
                <w:color w:val="auto"/>
                <w:sz w:val="24"/>
                <w:szCs w:val="24"/>
              </w:rPr>
              <w:t>Language Skills</w:t>
            </w:r>
            <w:r w:rsidR="00A54A5C" w:rsidRPr="008160E3">
              <w:rPr>
                <w:rFonts w:ascii="Arial" w:hAnsi="Arial" w:cs="Arial"/>
                <w:noProof/>
                <w:webHidden/>
                <w:sz w:val="24"/>
                <w:szCs w:val="24"/>
              </w:rPr>
              <w:tab/>
            </w:r>
            <w:r w:rsidR="00A54A5C" w:rsidRPr="008160E3">
              <w:rPr>
                <w:rFonts w:ascii="Arial" w:hAnsi="Arial" w:cs="Arial"/>
                <w:noProof/>
                <w:webHidden/>
                <w:sz w:val="24"/>
                <w:szCs w:val="24"/>
              </w:rPr>
              <w:fldChar w:fldCharType="begin"/>
            </w:r>
            <w:r w:rsidR="00A54A5C" w:rsidRPr="008160E3">
              <w:rPr>
                <w:rFonts w:ascii="Arial" w:hAnsi="Arial" w:cs="Arial"/>
                <w:noProof/>
                <w:webHidden/>
                <w:sz w:val="24"/>
                <w:szCs w:val="24"/>
              </w:rPr>
              <w:instrText xml:space="preserve"> PAGEREF _Toc137480254 \h </w:instrText>
            </w:r>
            <w:r w:rsidR="00A54A5C" w:rsidRPr="008160E3">
              <w:rPr>
                <w:rFonts w:ascii="Arial" w:hAnsi="Arial" w:cs="Arial"/>
                <w:noProof/>
                <w:webHidden/>
                <w:sz w:val="24"/>
                <w:szCs w:val="24"/>
              </w:rPr>
            </w:r>
            <w:r w:rsidR="00A54A5C" w:rsidRPr="008160E3">
              <w:rPr>
                <w:rFonts w:ascii="Arial" w:hAnsi="Arial" w:cs="Arial"/>
                <w:noProof/>
                <w:webHidden/>
                <w:sz w:val="24"/>
                <w:szCs w:val="24"/>
              </w:rPr>
              <w:fldChar w:fldCharType="separate"/>
            </w:r>
            <w:r w:rsidR="00A54A5C" w:rsidRPr="008160E3">
              <w:rPr>
                <w:rFonts w:ascii="Arial" w:hAnsi="Arial" w:cs="Arial"/>
                <w:noProof/>
                <w:webHidden/>
                <w:sz w:val="24"/>
                <w:szCs w:val="24"/>
              </w:rPr>
              <w:t>5</w:t>
            </w:r>
            <w:r w:rsidR="00A54A5C" w:rsidRPr="008160E3">
              <w:rPr>
                <w:rFonts w:ascii="Arial" w:hAnsi="Arial" w:cs="Arial"/>
                <w:noProof/>
                <w:webHidden/>
                <w:sz w:val="24"/>
                <w:szCs w:val="24"/>
              </w:rPr>
              <w:fldChar w:fldCharType="end"/>
            </w:r>
          </w:hyperlink>
        </w:p>
        <w:p w14:paraId="6A9FC51B" w14:textId="77777777" w:rsidR="00A54A5C" w:rsidRPr="008160E3" w:rsidRDefault="00000000" w:rsidP="008160E3">
          <w:pPr>
            <w:pStyle w:val="TOC1"/>
            <w:tabs>
              <w:tab w:val="right" w:leader="dot" w:pos="9016"/>
            </w:tabs>
            <w:spacing w:line="360" w:lineRule="auto"/>
            <w:rPr>
              <w:rFonts w:ascii="Arial" w:hAnsi="Arial" w:cs="Arial"/>
              <w:noProof/>
              <w:sz w:val="24"/>
              <w:szCs w:val="24"/>
            </w:rPr>
          </w:pPr>
          <w:hyperlink w:anchor="_Toc137480255" w:history="1">
            <w:r w:rsidR="00A54A5C" w:rsidRPr="008160E3">
              <w:rPr>
                <w:rStyle w:val="Hyperlink"/>
                <w:rFonts w:ascii="Arial" w:hAnsi="Arial" w:cs="Arial"/>
                <w:noProof/>
                <w:color w:val="auto"/>
                <w:sz w:val="24"/>
                <w:szCs w:val="24"/>
              </w:rPr>
              <w:t>Conclusion</w:t>
            </w:r>
            <w:r w:rsidR="00A54A5C" w:rsidRPr="008160E3">
              <w:rPr>
                <w:rFonts w:ascii="Arial" w:hAnsi="Arial" w:cs="Arial"/>
                <w:noProof/>
                <w:webHidden/>
                <w:sz w:val="24"/>
                <w:szCs w:val="24"/>
              </w:rPr>
              <w:tab/>
            </w:r>
            <w:r w:rsidR="00A54A5C" w:rsidRPr="008160E3">
              <w:rPr>
                <w:rFonts w:ascii="Arial" w:hAnsi="Arial" w:cs="Arial"/>
                <w:noProof/>
                <w:webHidden/>
                <w:sz w:val="24"/>
                <w:szCs w:val="24"/>
              </w:rPr>
              <w:fldChar w:fldCharType="begin"/>
            </w:r>
            <w:r w:rsidR="00A54A5C" w:rsidRPr="008160E3">
              <w:rPr>
                <w:rFonts w:ascii="Arial" w:hAnsi="Arial" w:cs="Arial"/>
                <w:noProof/>
                <w:webHidden/>
                <w:sz w:val="24"/>
                <w:szCs w:val="24"/>
              </w:rPr>
              <w:instrText xml:space="preserve"> PAGEREF _Toc137480255 \h </w:instrText>
            </w:r>
            <w:r w:rsidR="00A54A5C" w:rsidRPr="008160E3">
              <w:rPr>
                <w:rFonts w:ascii="Arial" w:hAnsi="Arial" w:cs="Arial"/>
                <w:noProof/>
                <w:webHidden/>
                <w:sz w:val="24"/>
                <w:szCs w:val="24"/>
              </w:rPr>
            </w:r>
            <w:r w:rsidR="00A54A5C" w:rsidRPr="008160E3">
              <w:rPr>
                <w:rFonts w:ascii="Arial" w:hAnsi="Arial" w:cs="Arial"/>
                <w:noProof/>
                <w:webHidden/>
                <w:sz w:val="24"/>
                <w:szCs w:val="24"/>
              </w:rPr>
              <w:fldChar w:fldCharType="separate"/>
            </w:r>
            <w:r w:rsidR="00A54A5C" w:rsidRPr="008160E3">
              <w:rPr>
                <w:rFonts w:ascii="Arial" w:hAnsi="Arial" w:cs="Arial"/>
                <w:noProof/>
                <w:webHidden/>
                <w:sz w:val="24"/>
                <w:szCs w:val="24"/>
              </w:rPr>
              <w:t>5</w:t>
            </w:r>
            <w:r w:rsidR="00A54A5C" w:rsidRPr="008160E3">
              <w:rPr>
                <w:rFonts w:ascii="Arial" w:hAnsi="Arial" w:cs="Arial"/>
                <w:noProof/>
                <w:webHidden/>
                <w:sz w:val="24"/>
                <w:szCs w:val="24"/>
              </w:rPr>
              <w:fldChar w:fldCharType="end"/>
            </w:r>
          </w:hyperlink>
        </w:p>
        <w:p w14:paraId="0E5998BE" w14:textId="77777777" w:rsidR="00A54A5C" w:rsidRPr="008160E3" w:rsidRDefault="00000000" w:rsidP="008160E3">
          <w:pPr>
            <w:pStyle w:val="TOC1"/>
            <w:tabs>
              <w:tab w:val="right" w:leader="dot" w:pos="9016"/>
            </w:tabs>
            <w:spacing w:line="360" w:lineRule="auto"/>
            <w:rPr>
              <w:rFonts w:ascii="Arial" w:hAnsi="Arial" w:cs="Arial"/>
              <w:noProof/>
              <w:sz w:val="24"/>
              <w:szCs w:val="24"/>
            </w:rPr>
          </w:pPr>
          <w:hyperlink w:anchor="_Toc137480256" w:history="1">
            <w:r w:rsidR="00A54A5C" w:rsidRPr="008160E3">
              <w:rPr>
                <w:rStyle w:val="Hyperlink"/>
                <w:rFonts w:ascii="Arial" w:hAnsi="Arial" w:cs="Arial"/>
                <w:noProof/>
                <w:color w:val="auto"/>
                <w:sz w:val="24"/>
                <w:szCs w:val="24"/>
              </w:rPr>
              <w:t>References</w:t>
            </w:r>
            <w:r w:rsidR="00A54A5C" w:rsidRPr="008160E3">
              <w:rPr>
                <w:rFonts w:ascii="Arial" w:hAnsi="Arial" w:cs="Arial"/>
                <w:noProof/>
                <w:webHidden/>
                <w:sz w:val="24"/>
                <w:szCs w:val="24"/>
              </w:rPr>
              <w:tab/>
            </w:r>
            <w:r w:rsidR="00A54A5C" w:rsidRPr="008160E3">
              <w:rPr>
                <w:rFonts w:ascii="Arial" w:hAnsi="Arial" w:cs="Arial"/>
                <w:noProof/>
                <w:webHidden/>
                <w:sz w:val="24"/>
                <w:szCs w:val="24"/>
              </w:rPr>
              <w:fldChar w:fldCharType="begin"/>
            </w:r>
            <w:r w:rsidR="00A54A5C" w:rsidRPr="008160E3">
              <w:rPr>
                <w:rFonts w:ascii="Arial" w:hAnsi="Arial" w:cs="Arial"/>
                <w:noProof/>
                <w:webHidden/>
                <w:sz w:val="24"/>
                <w:szCs w:val="24"/>
              </w:rPr>
              <w:instrText xml:space="preserve"> PAGEREF _Toc137480256 \h </w:instrText>
            </w:r>
            <w:r w:rsidR="00A54A5C" w:rsidRPr="008160E3">
              <w:rPr>
                <w:rFonts w:ascii="Arial" w:hAnsi="Arial" w:cs="Arial"/>
                <w:noProof/>
                <w:webHidden/>
                <w:sz w:val="24"/>
                <w:szCs w:val="24"/>
              </w:rPr>
            </w:r>
            <w:r w:rsidR="00A54A5C" w:rsidRPr="008160E3">
              <w:rPr>
                <w:rFonts w:ascii="Arial" w:hAnsi="Arial" w:cs="Arial"/>
                <w:noProof/>
                <w:webHidden/>
                <w:sz w:val="24"/>
                <w:szCs w:val="24"/>
              </w:rPr>
              <w:fldChar w:fldCharType="separate"/>
            </w:r>
            <w:r w:rsidR="00A54A5C" w:rsidRPr="008160E3">
              <w:rPr>
                <w:rFonts w:ascii="Arial" w:hAnsi="Arial" w:cs="Arial"/>
                <w:noProof/>
                <w:webHidden/>
                <w:sz w:val="24"/>
                <w:szCs w:val="24"/>
              </w:rPr>
              <w:t>6</w:t>
            </w:r>
            <w:r w:rsidR="00A54A5C" w:rsidRPr="008160E3">
              <w:rPr>
                <w:rFonts w:ascii="Arial" w:hAnsi="Arial" w:cs="Arial"/>
                <w:noProof/>
                <w:webHidden/>
                <w:sz w:val="24"/>
                <w:szCs w:val="24"/>
              </w:rPr>
              <w:fldChar w:fldCharType="end"/>
            </w:r>
          </w:hyperlink>
        </w:p>
        <w:p w14:paraId="1E457523" w14:textId="77777777" w:rsidR="00A54A5C" w:rsidRPr="008160E3" w:rsidRDefault="00000000" w:rsidP="008160E3">
          <w:pPr>
            <w:pStyle w:val="TOC1"/>
            <w:tabs>
              <w:tab w:val="right" w:leader="dot" w:pos="9016"/>
            </w:tabs>
            <w:spacing w:line="360" w:lineRule="auto"/>
            <w:rPr>
              <w:rFonts w:ascii="Arial" w:hAnsi="Arial" w:cs="Arial"/>
              <w:noProof/>
              <w:sz w:val="24"/>
              <w:szCs w:val="24"/>
            </w:rPr>
          </w:pPr>
          <w:hyperlink w:anchor="_Toc137480257" w:history="1">
            <w:r w:rsidR="00A54A5C" w:rsidRPr="008160E3">
              <w:rPr>
                <w:rStyle w:val="Hyperlink"/>
                <w:rFonts w:ascii="Arial" w:hAnsi="Arial" w:cs="Arial"/>
                <w:noProof/>
                <w:color w:val="auto"/>
                <w:sz w:val="24"/>
                <w:szCs w:val="24"/>
              </w:rPr>
              <w:t>Component two: Action Plan</w:t>
            </w:r>
            <w:r w:rsidR="00A54A5C" w:rsidRPr="008160E3">
              <w:rPr>
                <w:rFonts w:ascii="Arial" w:hAnsi="Arial" w:cs="Arial"/>
                <w:noProof/>
                <w:webHidden/>
                <w:sz w:val="24"/>
                <w:szCs w:val="24"/>
              </w:rPr>
              <w:tab/>
            </w:r>
            <w:r w:rsidR="00A54A5C" w:rsidRPr="008160E3">
              <w:rPr>
                <w:rFonts w:ascii="Arial" w:hAnsi="Arial" w:cs="Arial"/>
                <w:noProof/>
                <w:webHidden/>
                <w:sz w:val="24"/>
                <w:szCs w:val="24"/>
              </w:rPr>
              <w:fldChar w:fldCharType="begin"/>
            </w:r>
            <w:r w:rsidR="00A54A5C" w:rsidRPr="008160E3">
              <w:rPr>
                <w:rFonts w:ascii="Arial" w:hAnsi="Arial" w:cs="Arial"/>
                <w:noProof/>
                <w:webHidden/>
                <w:sz w:val="24"/>
                <w:szCs w:val="24"/>
              </w:rPr>
              <w:instrText xml:space="preserve"> PAGEREF _Toc137480257 \h </w:instrText>
            </w:r>
            <w:r w:rsidR="00A54A5C" w:rsidRPr="008160E3">
              <w:rPr>
                <w:rFonts w:ascii="Arial" w:hAnsi="Arial" w:cs="Arial"/>
                <w:noProof/>
                <w:webHidden/>
                <w:sz w:val="24"/>
                <w:szCs w:val="24"/>
              </w:rPr>
            </w:r>
            <w:r w:rsidR="00A54A5C" w:rsidRPr="008160E3">
              <w:rPr>
                <w:rFonts w:ascii="Arial" w:hAnsi="Arial" w:cs="Arial"/>
                <w:noProof/>
                <w:webHidden/>
                <w:sz w:val="24"/>
                <w:szCs w:val="24"/>
              </w:rPr>
              <w:fldChar w:fldCharType="separate"/>
            </w:r>
            <w:r w:rsidR="00A54A5C" w:rsidRPr="008160E3">
              <w:rPr>
                <w:rFonts w:ascii="Arial" w:hAnsi="Arial" w:cs="Arial"/>
                <w:noProof/>
                <w:webHidden/>
                <w:sz w:val="24"/>
                <w:szCs w:val="24"/>
              </w:rPr>
              <w:t>8</w:t>
            </w:r>
            <w:r w:rsidR="00A54A5C" w:rsidRPr="008160E3">
              <w:rPr>
                <w:rFonts w:ascii="Arial" w:hAnsi="Arial" w:cs="Arial"/>
                <w:noProof/>
                <w:webHidden/>
                <w:sz w:val="24"/>
                <w:szCs w:val="24"/>
              </w:rPr>
              <w:fldChar w:fldCharType="end"/>
            </w:r>
          </w:hyperlink>
        </w:p>
        <w:p w14:paraId="69AB7776" w14:textId="77777777" w:rsidR="00A54A5C" w:rsidRPr="008160E3" w:rsidRDefault="00000000" w:rsidP="008160E3">
          <w:pPr>
            <w:pStyle w:val="TOC1"/>
            <w:tabs>
              <w:tab w:val="right" w:leader="dot" w:pos="9016"/>
            </w:tabs>
            <w:spacing w:line="360" w:lineRule="auto"/>
            <w:rPr>
              <w:rFonts w:ascii="Arial" w:hAnsi="Arial" w:cs="Arial"/>
              <w:noProof/>
              <w:sz w:val="24"/>
              <w:szCs w:val="24"/>
            </w:rPr>
          </w:pPr>
          <w:hyperlink w:anchor="_Toc137480258" w:history="1">
            <w:r w:rsidR="00A54A5C" w:rsidRPr="008160E3">
              <w:rPr>
                <w:rStyle w:val="Hyperlink"/>
                <w:rFonts w:ascii="Arial" w:hAnsi="Arial" w:cs="Arial"/>
                <w:noProof/>
                <w:color w:val="auto"/>
                <w:sz w:val="24"/>
                <w:szCs w:val="24"/>
              </w:rPr>
              <w:t>References</w:t>
            </w:r>
            <w:r w:rsidR="00A54A5C" w:rsidRPr="008160E3">
              <w:rPr>
                <w:rFonts w:ascii="Arial" w:hAnsi="Arial" w:cs="Arial"/>
                <w:noProof/>
                <w:webHidden/>
                <w:sz w:val="24"/>
                <w:szCs w:val="24"/>
              </w:rPr>
              <w:tab/>
            </w:r>
            <w:r w:rsidR="00A54A5C" w:rsidRPr="008160E3">
              <w:rPr>
                <w:rFonts w:ascii="Arial" w:hAnsi="Arial" w:cs="Arial"/>
                <w:noProof/>
                <w:webHidden/>
                <w:sz w:val="24"/>
                <w:szCs w:val="24"/>
              </w:rPr>
              <w:fldChar w:fldCharType="begin"/>
            </w:r>
            <w:r w:rsidR="00A54A5C" w:rsidRPr="008160E3">
              <w:rPr>
                <w:rFonts w:ascii="Arial" w:hAnsi="Arial" w:cs="Arial"/>
                <w:noProof/>
                <w:webHidden/>
                <w:sz w:val="24"/>
                <w:szCs w:val="24"/>
              </w:rPr>
              <w:instrText xml:space="preserve"> PAGEREF _Toc137480258 \h </w:instrText>
            </w:r>
            <w:r w:rsidR="00A54A5C" w:rsidRPr="008160E3">
              <w:rPr>
                <w:rFonts w:ascii="Arial" w:hAnsi="Arial" w:cs="Arial"/>
                <w:noProof/>
                <w:webHidden/>
                <w:sz w:val="24"/>
                <w:szCs w:val="24"/>
              </w:rPr>
            </w:r>
            <w:r w:rsidR="00A54A5C" w:rsidRPr="008160E3">
              <w:rPr>
                <w:rFonts w:ascii="Arial" w:hAnsi="Arial" w:cs="Arial"/>
                <w:noProof/>
                <w:webHidden/>
                <w:sz w:val="24"/>
                <w:szCs w:val="24"/>
              </w:rPr>
              <w:fldChar w:fldCharType="separate"/>
            </w:r>
            <w:r w:rsidR="00A54A5C" w:rsidRPr="008160E3">
              <w:rPr>
                <w:rFonts w:ascii="Arial" w:hAnsi="Arial" w:cs="Arial"/>
                <w:noProof/>
                <w:webHidden/>
                <w:sz w:val="24"/>
                <w:szCs w:val="24"/>
              </w:rPr>
              <w:t>10</w:t>
            </w:r>
            <w:r w:rsidR="00A54A5C" w:rsidRPr="008160E3">
              <w:rPr>
                <w:rFonts w:ascii="Arial" w:hAnsi="Arial" w:cs="Arial"/>
                <w:noProof/>
                <w:webHidden/>
                <w:sz w:val="24"/>
                <w:szCs w:val="24"/>
              </w:rPr>
              <w:fldChar w:fldCharType="end"/>
            </w:r>
          </w:hyperlink>
        </w:p>
        <w:p w14:paraId="7212C919" w14:textId="77777777" w:rsidR="000719DD" w:rsidRPr="008160E3" w:rsidRDefault="000719DD" w:rsidP="008160E3">
          <w:pPr>
            <w:spacing w:line="360" w:lineRule="auto"/>
            <w:rPr>
              <w:rFonts w:ascii="Arial" w:hAnsi="Arial" w:cs="Arial"/>
              <w:sz w:val="24"/>
              <w:szCs w:val="24"/>
            </w:rPr>
          </w:pPr>
          <w:r w:rsidRPr="008160E3">
            <w:rPr>
              <w:rFonts w:ascii="Arial" w:hAnsi="Arial" w:cs="Arial"/>
              <w:b/>
              <w:bCs/>
              <w:noProof/>
              <w:sz w:val="24"/>
              <w:szCs w:val="24"/>
            </w:rPr>
            <w:fldChar w:fldCharType="end"/>
          </w:r>
        </w:p>
      </w:sdtContent>
    </w:sdt>
    <w:p w14:paraId="55B9BF1D" w14:textId="77777777" w:rsidR="000719DD" w:rsidRPr="008160E3" w:rsidRDefault="000719DD" w:rsidP="008160E3">
      <w:pPr>
        <w:spacing w:line="360" w:lineRule="auto"/>
        <w:rPr>
          <w:rFonts w:ascii="Arial" w:hAnsi="Arial" w:cs="Arial"/>
          <w:b/>
          <w:sz w:val="24"/>
          <w:szCs w:val="24"/>
          <w:u w:val="single"/>
        </w:rPr>
      </w:pPr>
      <w:r w:rsidRPr="008160E3">
        <w:rPr>
          <w:rFonts w:ascii="Arial" w:hAnsi="Arial" w:cs="Arial"/>
          <w:b/>
          <w:sz w:val="24"/>
          <w:szCs w:val="24"/>
          <w:u w:val="single"/>
        </w:rPr>
        <w:br w:type="page"/>
      </w:r>
    </w:p>
    <w:p w14:paraId="51E59F44" w14:textId="77777777" w:rsidR="000719DD" w:rsidRPr="008160E3" w:rsidRDefault="000719DD" w:rsidP="008160E3">
      <w:pPr>
        <w:pStyle w:val="Heading1"/>
        <w:spacing w:line="360" w:lineRule="auto"/>
        <w:rPr>
          <w:rFonts w:ascii="Arial" w:hAnsi="Arial" w:cs="Arial"/>
          <w:color w:val="auto"/>
          <w:sz w:val="24"/>
          <w:szCs w:val="24"/>
          <w:u w:val="single"/>
        </w:rPr>
      </w:pPr>
      <w:bookmarkStart w:id="0" w:name="_Toc137480247"/>
      <w:r w:rsidRPr="008160E3">
        <w:rPr>
          <w:rFonts w:ascii="Arial" w:hAnsi="Arial" w:cs="Arial"/>
          <w:color w:val="auto"/>
          <w:sz w:val="24"/>
          <w:szCs w:val="24"/>
          <w:u w:val="single"/>
        </w:rPr>
        <w:lastRenderedPageBreak/>
        <w:t xml:space="preserve">Component One: What are the key skills required to work </w:t>
      </w:r>
      <w:r w:rsidR="00C337D3" w:rsidRPr="008160E3">
        <w:rPr>
          <w:rFonts w:ascii="Arial" w:hAnsi="Arial" w:cs="Arial"/>
          <w:color w:val="auto"/>
          <w:sz w:val="24"/>
          <w:szCs w:val="24"/>
          <w:u w:val="single"/>
        </w:rPr>
        <w:t>at</w:t>
      </w:r>
      <w:r w:rsidRPr="008160E3">
        <w:rPr>
          <w:rFonts w:ascii="Arial" w:hAnsi="Arial" w:cs="Arial"/>
          <w:color w:val="auto"/>
          <w:sz w:val="24"/>
          <w:szCs w:val="24"/>
          <w:u w:val="single"/>
        </w:rPr>
        <w:t xml:space="preserve"> the hotel</w:t>
      </w:r>
      <w:r w:rsidR="00C337D3" w:rsidRPr="008160E3">
        <w:rPr>
          <w:rFonts w:ascii="Arial" w:hAnsi="Arial" w:cs="Arial"/>
          <w:color w:val="auto"/>
          <w:sz w:val="24"/>
          <w:szCs w:val="24"/>
          <w:u w:val="single"/>
        </w:rPr>
        <w:t>'</w:t>
      </w:r>
      <w:r w:rsidRPr="008160E3">
        <w:rPr>
          <w:rFonts w:ascii="Arial" w:hAnsi="Arial" w:cs="Arial"/>
          <w:color w:val="auto"/>
          <w:sz w:val="24"/>
          <w:szCs w:val="24"/>
          <w:u w:val="single"/>
        </w:rPr>
        <w:t>s front desk?</w:t>
      </w:r>
      <w:bookmarkEnd w:id="0"/>
    </w:p>
    <w:p w14:paraId="711BC479" w14:textId="77777777" w:rsidR="000719DD" w:rsidRPr="008160E3" w:rsidRDefault="000719DD" w:rsidP="008160E3">
      <w:pPr>
        <w:spacing w:line="360" w:lineRule="auto"/>
        <w:jc w:val="both"/>
        <w:rPr>
          <w:rFonts w:ascii="Arial" w:hAnsi="Arial" w:cs="Arial"/>
          <w:sz w:val="24"/>
          <w:szCs w:val="24"/>
        </w:rPr>
      </w:pPr>
    </w:p>
    <w:p w14:paraId="514D4ED1" w14:textId="77777777" w:rsidR="000719DD" w:rsidRPr="008160E3" w:rsidRDefault="000719DD" w:rsidP="008160E3">
      <w:pPr>
        <w:pStyle w:val="Heading1"/>
        <w:spacing w:line="360" w:lineRule="auto"/>
        <w:jc w:val="both"/>
        <w:rPr>
          <w:rFonts w:ascii="Arial" w:hAnsi="Arial" w:cs="Arial"/>
          <w:color w:val="auto"/>
          <w:sz w:val="24"/>
          <w:szCs w:val="24"/>
        </w:rPr>
      </w:pPr>
      <w:bookmarkStart w:id="1" w:name="_Toc137480248"/>
      <w:r w:rsidRPr="008160E3">
        <w:rPr>
          <w:rFonts w:ascii="Arial" w:hAnsi="Arial" w:cs="Arial"/>
          <w:color w:val="auto"/>
          <w:sz w:val="24"/>
          <w:szCs w:val="24"/>
        </w:rPr>
        <w:t>Introduction</w:t>
      </w:r>
      <w:bookmarkEnd w:id="1"/>
    </w:p>
    <w:p w14:paraId="1DD58151" w14:textId="77777777" w:rsidR="00A42D63" w:rsidRPr="008160E3" w:rsidRDefault="00A42D63" w:rsidP="008160E3">
      <w:pPr>
        <w:pStyle w:val="NormalWeb"/>
        <w:spacing w:line="360" w:lineRule="auto"/>
        <w:jc w:val="both"/>
        <w:rPr>
          <w:rFonts w:ascii="Arial" w:hAnsi="Arial" w:cs="Arial"/>
        </w:rPr>
      </w:pPr>
      <w:r w:rsidRPr="008160E3">
        <w:rPr>
          <w:rFonts w:ascii="Arial" w:hAnsi="Arial" w:cs="Arial"/>
        </w:rPr>
        <w:t>Working at the front desk of a hotel requires a diverse skill set to effectively handle guest interactions and manage daily operations. These include communication skills, customer service skills, multitasking and organisational skills</w:t>
      </w:r>
      <w:r w:rsidR="008D18EA" w:rsidRPr="008160E3">
        <w:rPr>
          <w:rFonts w:ascii="Arial" w:hAnsi="Arial" w:cs="Arial"/>
        </w:rPr>
        <w:t>, teamwork</w:t>
      </w:r>
      <w:r w:rsidRPr="008160E3">
        <w:rPr>
          <w:rFonts w:ascii="Arial" w:hAnsi="Arial" w:cs="Arial"/>
        </w:rPr>
        <w:t xml:space="preserve"> and interpersonal skills, professionalism and language skills. These skills collectively contribute to providing exceptional guest experiences and ensuring the smooth functioning of hotel operations. A detailed account of these skills is given below, </w:t>
      </w:r>
    </w:p>
    <w:p w14:paraId="22CECEA7" w14:textId="77777777" w:rsidR="00A42D63" w:rsidRPr="008160E3" w:rsidRDefault="00A42D63" w:rsidP="008160E3">
      <w:pPr>
        <w:pStyle w:val="Heading1"/>
        <w:spacing w:line="360" w:lineRule="auto"/>
        <w:jc w:val="both"/>
        <w:rPr>
          <w:rFonts w:ascii="Arial" w:hAnsi="Arial" w:cs="Arial"/>
          <w:color w:val="auto"/>
          <w:sz w:val="24"/>
          <w:szCs w:val="24"/>
        </w:rPr>
      </w:pPr>
      <w:bookmarkStart w:id="2" w:name="_Toc137480249"/>
      <w:r w:rsidRPr="008160E3">
        <w:rPr>
          <w:rFonts w:ascii="Arial" w:hAnsi="Arial" w:cs="Arial"/>
          <w:color w:val="auto"/>
          <w:sz w:val="24"/>
          <w:szCs w:val="24"/>
        </w:rPr>
        <w:t>Communication Skills</w:t>
      </w:r>
      <w:bookmarkEnd w:id="2"/>
    </w:p>
    <w:p w14:paraId="72DAA86B" w14:textId="77777777" w:rsidR="00A42D63" w:rsidRPr="008160E3" w:rsidRDefault="00A42D63" w:rsidP="008160E3">
      <w:pPr>
        <w:pStyle w:val="NormalWeb"/>
        <w:spacing w:line="360" w:lineRule="auto"/>
        <w:jc w:val="both"/>
        <w:rPr>
          <w:rFonts w:ascii="Arial" w:hAnsi="Arial" w:cs="Arial"/>
        </w:rPr>
      </w:pPr>
      <w:r w:rsidRPr="008160E3">
        <w:rPr>
          <w:rFonts w:ascii="Arial" w:hAnsi="Arial" w:cs="Arial"/>
        </w:rPr>
        <w:t xml:space="preserve">Effective communication is at the core of success in a front desk role. Front desk professionals </w:t>
      </w:r>
      <w:r w:rsidR="00B72DDF" w:rsidRPr="008160E3">
        <w:rPr>
          <w:rFonts w:ascii="Arial" w:hAnsi="Arial" w:cs="Arial"/>
        </w:rPr>
        <w:t xml:space="preserve">should </w:t>
      </w:r>
      <w:r w:rsidRPr="008160E3">
        <w:rPr>
          <w:rFonts w:ascii="Arial" w:hAnsi="Arial" w:cs="Arial"/>
        </w:rPr>
        <w:t>possess excellent verbal and written communication skills to interact with guests, colleagues, and management</w:t>
      </w:r>
      <w:r w:rsidR="009C4852" w:rsidRPr="008160E3">
        <w:rPr>
          <w:rFonts w:ascii="Arial" w:hAnsi="Arial" w:cs="Arial"/>
        </w:rPr>
        <w:t xml:space="preserve"> (Marneros et al., 2020)</w:t>
      </w:r>
      <w:r w:rsidRPr="008160E3">
        <w:rPr>
          <w:rFonts w:ascii="Arial" w:hAnsi="Arial" w:cs="Arial"/>
        </w:rPr>
        <w:t xml:space="preserve">. Clear and concise communication is </w:t>
      </w:r>
      <w:r w:rsidR="00B72DDF" w:rsidRPr="008160E3">
        <w:rPr>
          <w:rFonts w:ascii="Arial" w:hAnsi="Arial" w:cs="Arial"/>
        </w:rPr>
        <w:t>fundamental</w:t>
      </w:r>
      <w:r w:rsidRPr="008160E3">
        <w:rPr>
          <w:rFonts w:ascii="Arial" w:hAnsi="Arial" w:cs="Arial"/>
        </w:rPr>
        <w:t xml:space="preserve"> to conveying information accurately, resolving guest inquiries, and handling complaints.</w:t>
      </w:r>
      <w:r w:rsidR="009C4852" w:rsidRPr="008160E3">
        <w:rPr>
          <w:rFonts w:ascii="Arial" w:hAnsi="Arial" w:cs="Arial"/>
        </w:rPr>
        <w:t xml:space="preserve"> According </w:t>
      </w:r>
      <w:r w:rsidR="00A54A5C" w:rsidRPr="008160E3">
        <w:rPr>
          <w:rFonts w:ascii="Arial" w:hAnsi="Arial" w:cs="Arial"/>
        </w:rPr>
        <w:t>to Jawabreh</w:t>
      </w:r>
      <w:r w:rsidR="009C4852" w:rsidRPr="008160E3">
        <w:rPr>
          <w:rFonts w:ascii="Arial" w:hAnsi="Arial" w:cs="Arial"/>
        </w:rPr>
        <w:t xml:space="preserve"> </w:t>
      </w:r>
      <w:r w:rsidR="009C4852" w:rsidRPr="008160E3">
        <w:rPr>
          <w:rFonts w:ascii="Arial" w:hAnsi="Arial" w:cs="Arial"/>
          <w:i/>
          <w:iCs/>
        </w:rPr>
        <w:t>et al.</w:t>
      </w:r>
      <w:r w:rsidR="009C4852" w:rsidRPr="008160E3">
        <w:rPr>
          <w:rFonts w:ascii="Arial" w:hAnsi="Arial" w:cs="Arial"/>
        </w:rPr>
        <w:t>, (2022)</w:t>
      </w:r>
      <w:r w:rsidR="00C337D3" w:rsidRPr="008160E3">
        <w:rPr>
          <w:rFonts w:ascii="Arial" w:hAnsi="Arial" w:cs="Arial"/>
        </w:rPr>
        <w:t>,</w:t>
      </w:r>
      <w:r w:rsidR="009C4852" w:rsidRPr="008160E3">
        <w:rPr>
          <w:rFonts w:ascii="Arial" w:hAnsi="Arial" w:cs="Arial"/>
        </w:rPr>
        <w:t xml:space="preserve"> a</w:t>
      </w:r>
      <w:r w:rsidRPr="008160E3">
        <w:rPr>
          <w:rFonts w:ascii="Arial" w:hAnsi="Arial" w:cs="Arial"/>
        </w:rPr>
        <w:t>ctive listening skills enable front desk staff to understand and address guest needs promptly, fostering positive relationships and customer satisfaction.</w:t>
      </w:r>
      <w:r w:rsidR="009C4852" w:rsidRPr="008160E3">
        <w:rPr>
          <w:rFonts w:ascii="Arial" w:hAnsi="Arial" w:cs="Arial"/>
        </w:rPr>
        <w:t xml:space="preserve"> Additionally, n</w:t>
      </w:r>
      <w:r w:rsidRPr="008160E3">
        <w:rPr>
          <w:rFonts w:ascii="Arial" w:hAnsi="Arial" w:cs="Arial"/>
        </w:rPr>
        <w:t>onverbal communication, such as body language and facial expressions, is also important in creating a welcoming and approachable environment for guests.</w:t>
      </w:r>
    </w:p>
    <w:p w14:paraId="497C0336" w14:textId="77777777" w:rsidR="00A42D63" w:rsidRPr="008160E3" w:rsidRDefault="00A42D63" w:rsidP="008160E3">
      <w:pPr>
        <w:pStyle w:val="Heading1"/>
        <w:spacing w:line="360" w:lineRule="auto"/>
        <w:jc w:val="both"/>
        <w:rPr>
          <w:rFonts w:ascii="Arial" w:hAnsi="Arial" w:cs="Arial"/>
          <w:color w:val="auto"/>
          <w:sz w:val="24"/>
          <w:szCs w:val="24"/>
        </w:rPr>
      </w:pPr>
      <w:bookmarkStart w:id="3" w:name="_Toc137480250"/>
      <w:r w:rsidRPr="008160E3">
        <w:rPr>
          <w:rFonts w:ascii="Arial" w:hAnsi="Arial" w:cs="Arial"/>
          <w:color w:val="auto"/>
          <w:sz w:val="24"/>
          <w:szCs w:val="24"/>
        </w:rPr>
        <w:t>Customer service skills</w:t>
      </w:r>
      <w:bookmarkEnd w:id="3"/>
    </w:p>
    <w:p w14:paraId="35940FA6" w14:textId="77777777" w:rsidR="00A42D63" w:rsidRPr="008160E3" w:rsidRDefault="00A42D63" w:rsidP="008160E3">
      <w:pPr>
        <w:pStyle w:val="NormalWeb"/>
        <w:spacing w:line="360" w:lineRule="auto"/>
        <w:jc w:val="both"/>
        <w:rPr>
          <w:rFonts w:ascii="Arial" w:hAnsi="Arial" w:cs="Arial"/>
        </w:rPr>
      </w:pPr>
      <w:r w:rsidRPr="008160E3">
        <w:rPr>
          <w:rFonts w:ascii="Arial" w:hAnsi="Arial" w:cs="Arial"/>
        </w:rPr>
        <w:t>A front desk employee's first objective is to provide great customer service. They reflect the hotel's ideals and brand image as its public image. Possessing strong customer service skills allows front desk staff to deliver personalised experiences, exceeding guest expectations</w:t>
      </w:r>
      <w:r w:rsidR="00C15B4D" w:rsidRPr="008160E3">
        <w:rPr>
          <w:rFonts w:ascii="Arial" w:hAnsi="Arial" w:cs="Arial"/>
        </w:rPr>
        <w:t xml:space="preserve"> (Lee, et al., 2020)</w:t>
      </w:r>
      <w:r w:rsidRPr="008160E3">
        <w:rPr>
          <w:rFonts w:ascii="Arial" w:hAnsi="Arial" w:cs="Arial"/>
        </w:rPr>
        <w:t xml:space="preserve">. </w:t>
      </w:r>
      <w:r w:rsidR="00C15B4D" w:rsidRPr="008160E3">
        <w:rPr>
          <w:rFonts w:ascii="Arial" w:hAnsi="Arial" w:cs="Arial"/>
        </w:rPr>
        <w:t>In addition, b</w:t>
      </w:r>
      <w:r w:rsidRPr="008160E3">
        <w:rPr>
          <w:rFonts w:ascii="Arial" w:hAnsi="Arial" w:cs="Arial"/>
        </w:rPr>
        <w:t xml:space="preserve">eing friendly, approachable, and empathetic helps create a welcoming environment and build rapport with guests. </w:t>
      </w:r>
      <w:r w:rsidR="00C15B4D" w:rsidRPr="008160E3">
        <w:rPr>
          <w:rFonts w:ascii="Arial" w:hAnsi="Arial" w:cs="Arial"/>
        </w:rPr>
        <w:t xml:space="preserve">As stated by Tavitiyaman </w:t>
      </w:r>
      <w:r w:rsidR="00C15B4D" w:rsidRPr="008160E3">
        <w:rPr>
          <w:rFonts w:ascii="Arial" w:hAnsi="Arial" w:cs="Arial"/>
          <w:i/>
          <w:iCs/>
        </w:rPr>
        <w:t>et al.</w:t>
      </w:r>
      <w:r w:rsidR="00C15B4D" w:rsidRPr="008160E3">
        <w:rPr>
          <w:rFonts w:ascii="Arial" w:hAnsi="Arial" w:cs="Arial"/>
        </w:rPr>
        <w:t>, (2022) f</w:t>
      </w:r>
      <w:r w:rsidRPr="008160E3">
        <w:rPr>
          <w:rFonts w:ascii="Arial" w:hAnsi="Arial" w:cs="Arial"/>
        </w:rPr>
        <w:t xml:space="preserve">ront desk professionals </w:t>
      </w:r>
      <w:r w:rsidRPr="008160E3">
        <w:rPr>
          <w:rFonts w:ascii="Arial" w:hAnsi="Arial" w:cs="Arial"/>
        </w:rPr>
        <w:lastRenderedPageBreak/>
        <w:t>should be knowledgeable about hotel services and local attractions to assist guests with inquiries and provide recommendations. Resolving guest complaints effectively and efficiently is also crucial for maintaining guest satisfaction.</w:t>
      </w:r>
    </w:p>
    <w:p w14:paraId="0C2935C4" w14:textId="77777777" w:rsidR="00A42D63" w:rsidRPr="008160E3" w:rsidRDefault="00A42D63" w:rsidP="008160E3">
      <w:pPr>
        <w:pStyle w:val="Heading1"/>
        <w:spacing w:line="360" w:lineRule="auto"/>
        <w:jc w:val="both"/>
        <w:rPr>
          <w:rFonts w:ascii="Arial" w:hAnsi="Arial" w:cs="Arial"/>
          <w:color w:val="auto"/>
          <w:sz w:val="24"/>
          <w:szCs w:val="24"/>
        </w:rPr>
      </w:pPr>
      <w:bookmarkStart w:id="4" w:name="_Toc137480251"/>
      <w:r w:rsidRPr="008160E3">
        <w:rPr>
          <w:rFonts w:ascii="Arial" w:hAnsi="Arial" w:cs="Arial"/>
          <w:color w:val="auto"/>
          <w:sz w:val="24"/>
          <w:szCs w:val="24"/>
        </w:rPr>
        <w:t>Multitasking and organisational skills</w:t>
      </w:r>
      <w:bookmarkEnd w:id="4"/>
    </w:p>
    <w:p w14:paraId="2400473E" w14:textId="77777777" w:rsidR="00A42D63" w:rsidRPr="008160E3" w:rsidRDefault="008D18EA" w:rsidP="008160E3">
      <w:pPr>
        <w:pStyle w:val="NormalWeb"/>
        <w:spacing w:line="360" w:lineRule="auto"/>
        <w:jc w:val="both"/>
        <w:rPr>
          <w:rFonts w:ascii="Arial" w:hAnsi="Arial" w:cs="Arial"/>
        </w:rPr>
      </w:pPr>
      <w:r w:rsidRPr="008160E3">
        <w:rPr>
          <w:rFonts w:ascii="Arial" w:hAnsi="Arial" w:cs="Arial"/>
        </w:rPr>
        <w:t>Front</w:t>
      </w:r>
      <w:r w:rsidR="00A42D63" w:rsidRPr="008160E3">
        <w:rPr>
          <w:rFonts w:ascii="Arial" w:hAnsi="Arial" w:cs="Arial"/>
        </w:rPr>
        <w:t xml:space="preserve"> desk professionals often have to handle multiple tasks simultaneously.</w:t>
      </w:r>
      <w:r w:rsidR="00C15B4D" w:rsidRPr="008160E3">
        <w:rPr>
          <w:rFonts w:ascii="Arial" w:hAnsi="Arial" w:cs="Arial"/>
        </w:rPr>
        <w:t xml:space="preserve"> According to</w:t>
      </w:r>
      <w:r w:rsidR="00A42D63" w:rsidRPr="008160E3">
        <w:rPr>
          <w:rFonts w:ascii="Arial" w:hAnsi="Arial" w:cs="Arial"/>
        </w:rPr>
        <w:t xml:space="preserve"> </w:t>
      </w:r>
      <w:r w:rsidR="00C15B4D" w:rsidRPr="008160E3">
        <w:rPr>
          <w:rFonts w:ascii="Arial" w:hAnsi="Arial" w:cs="Arial"/>
        </w:rPr>
        <w:t>Poddubnaya, (2022)</w:t>
      </w:r>
      <w:r w:rsidR="00C337D3" w:rsidRPr="008160E3">
        <w:rPr>
          <w:rFonts w:ascii="Arial" w:hAnsi="Arial" w:cs="Arial"/>
        </w:rPr>
        <w:t>,</w:t>
      </w:r>
      <w:r w:rsidR="00C15B4D" w:rsidRPr="008160E3">
        <w:rPr>
          <w:rFonts w:ascii="Arial" w:hAnsi="Arial" w:cs="Arial"/>
        </w:rPr>
        <w:t xml:space="preserve"> s</w:t>
      </w:r>
      <w:r w:rsidR="00A42D63" w:rsidRPr="008160E3">
        <w:rPr>
          <w:rFonts w:ascii="Arial" w:hAnsi="Arial" w:cs="Arial"/>
        </w:rPr>
        <w:t>trong multitasking skills enable them to manage check-in and check-out procedures, answer phone calls, respond to emails, and attend to guest requests all at once. Prioritisation and time management skills are essential for effectively allocating resources and handling various responsibilities.</w:t>
      </w:r>
      <w:r w:rsidR="00C15B4D" w:rsidRPr="008160E3">
        <w:rPr>
          <w:rFonts w:ascii="Arial" w:hAnsi="Arial" w:cs="Arial"/>
        </w:rPr>
        <w:t xml:space="preserve"> Moreover, </w:t>
      </w:r>
      <w:r w:rsidR="00A42D63" w:rsidRPr="008160E3">
        <w:rPr>
          <w:rFonts w:ascii="Arial" w:hAnsi="Arial" w:cs="Arial"/>
        </w:rPr>
        <w:t xml:space="preserve"> </w:t>
      </w:r>
      <w:r w:rsidR="00C15B4D" w:rsidRPr="008160E3">
        <w:rPr>
          <w:rFonts w:ascii="Arial" w:hAnsi="Arial" w:cs="Arial"/>
        </w:rPr>
        <w:t>Chibili, (2017) emphasised that o</w:t>
      </w:r>
      <w:r w:rsidR="00A42D63" w:rsidRPr="008160E3">
        <w:rPr>
          <w:rFonts w:ascii="Arial" w:hAnsi="Arial" w:cs="Arial"/>
        </w:rPr>
        <w:t xml:space="preserve">rganisational skills play a significant role in managing reservations, maintaining accurate records, and keeping track of administrative tasks. </w:t>
      </w:r>
      <w:r w:rsidR="00B72DDF" w:rsidRPr="008160E3">
        <w:rPr>
          <w:rFonts w:ascii="Arial" w:hAnsi="Arial" w:cs="Arial"/>
        </w:rPr>
        <w:t>As a</w:t>
      </w:r>
      <w:r w:rsidR="00A42D63" w:rsidRPr="008160E3">
        <w:rPr>
          <w:rFonts w:ascii="Arial" w:hAnsi="Arial" w:cs="Arial"/>
        </w:rPr>
        <w:t xml:space="preserve"> well-organised front desk ensures that guest information is readily available and operations run smoothly.</w:t>
      </w:r>
    </w:p>
    <w:p w14:paraId="39B9E15A" w14:textId="77777777" w:rsidR="00A42D63" w:rsidRPr="008160E3" w:rsidRDefault="00A42D63" w:rsidP="008160E3">
      <w:pPr>
        <w:pStyle w:val="Heading1"/>
        <w:spacing w:line="360" w:lineRule="auto"/>
        <w:jc w:val="both"/>
        <w:rPr>
          <w:rFonts w:ascii="Arial" w:hAnsi="Arial" w:cs="Arial"/>
          <w:color w:val="auto"/>
          <w:sz w:val="24"/>
          <w:szCs w:val="24"/>
        </w:rPr>
      </w:pPr>
      <w:bookmarkStart w:id="5" w:name="_Toc137480252"/>
      <w:r w:rsidRPr="008160E3">
        <w:rPr>
          <w:rFonts w:ascii="Arial" w:hAnsi="Arial" w:cs="Arial"/>
          <w:color w:val="auto"/>
          <w:sz w:val="24"/>
          <w:szCs w:val="24"/>
        </w:rPr>
        <w:t>Teamwork and interpersonal skills</w:t>
      </w:r>
      <w:bookmarkEnd w:id="5"/>
    </w:p>
    <w:p w14:paraId="2B070CA4" w14:textId="77777777" w:rsidR="00A42D63" w:rsidRPr="008160E3" w:rsidRDefault="00A42D63" w:rsidP="008160E3">
      <w:pPr>
        <w:pStyle w:val="NormalWeb"/>
        <w:spacing w:line="360" w:lineRule="auto"/>
        <w:jc w:val="both"/>
        <w:rPr>
          <w:rFonts w:ascii="Arial" w:hAnsi="Arial" w:cs="Arial"/>
        </w:rPr>
      </w:pPr>
      <w:r w:rsidRPr="008160E3">
        <w:rPr>
          <w:rFonts w:ascii="Arial" w:hAnsi="Arial" w:cs="Arial"/>
        </w:rPr>
        <w:t>Collaboration and teamwork are essential in a hotel front desk setting. To guarantee a streamlined visitor experience, front desk staff members must collaborate closely with other departments including housekeeping, maintenance, and management</w:t>
      </w:r>
      <w:r w:rsidR="009D3E81" w:rsidRPr="008160E3">
        <w:rPr>
          <w:rFonts w:ascii="Arial" w:hAnsi="Arial" w:cs="Arial"/>
        </w:rPr>
        <w:t xml:space="preserve"> (Spektor </w:t>
      </w:r>
      <w:r w:rsidR="009D3E81" w:rsidRPr="008160E3">
        <w:rPr>
          <w:rFonts w:ascii="Arial" w:hAnsi="Arial" w:cs="Arial"/>
          <w:i/>
          <w:iCs/>
        </w:rPr>
        <w:t>et al.</w:t>
      </w:r>
      <w:r w:rsidR="009D3E81" w:rsidRPr="008160E3">
        <w:rPr>
          <w:rFonts w:ascii="Arial" w:hAnsi="Arial" w:cs="Arial"/>
        </w:rPr>
        <w:t>, 2023)</w:t>
      </w:r>
      <w:r w:rsidRPr="008160E3">
        <w:rPr>
          <w:rFonts w:ascii="Arial" w:hAnsi="Arial" w:cs="Arial"/>
        </w:rPr>
        <w:t xml:space="preserve">. </w:t>
      </w:r>
      <w:r w:rsidR="009D3E81" w:rsidRPr="008160E3">
        <w:rPr>
          <w:rFonts w:ascii="Arial" w:hAnsi="Arial" w:cs="Arial"/>
        </w:rPr>
        <w:t>Moreover, e</w:t>
      </w:r>
      <w:r w:rsidRPr="008160E3">
        <w:rPr>
          <w:rFonts w:ascii="Arial" w:hAnsi="Arial" w:cs="Arial"/>
        </w:rPr>
        <w:t>ffective communication and teamwork with colleagues from various backgrounds and responsibilities are made possible by strong interpersonal skills.</w:t>
      </w:r>
      <w:r w:rsidR="009D3E81" w:rsidRPr="008160E3">
        <w:rPr>
          <w:rFonts w:ascii="Arial" w:hAnsi="Arial" w:cs="Arial"/>
        </w:rPr>
        <w:t xml:space="preserve"> According to</w:t>
      </w:r>
      <w:r w:rsidRPr="008160E3">
        <w:rPr>
          <w:rFonts w:ascii="Arial" w:hAnsi="Arial" w:cs="Arial"/>
        </w:rPr>
        <w:t xml:space="preserve"> </w:t>
      </w:r>
      <w:r w:rsidR="009D3E81" w:rsidRPr="008160E3">
        <w:rPr>
          <w:rFonts w:ascii="Arial" w:hAnsi="Arial" w:cs="Arial"/>
        </w:rPr>
        <w:t>Li et al., (2019) t</w:t>
      </w:r>
      <w:r w:rsidRPr="008160E3">
        <w:rPr>
          <w:rFonts w:ascii="Arial" w:hAnsi="Arial" w:cs="Arial"/>
        </w:rPr>
        <w:t>o create a productive and peaceful workplace, front desk employees should be flexible enough to accommodate various work styles and personalities. Building strong professional relationships within the team enhances overall productivity and guest satisfaction.</w:t>
      </w:r>
    </w:p>
    <w:p w14:paraId="487CCC57" w14:textId="77777777" w:rsidR="00A42D63" w:rsidRPr="008160E3" w:rsidRDefault="00A42D63" w:rsidP="008160E3">
      <w:pPr>
        <w:pStyle w:val="Heading1"/>
        <w:spacing w:line="360" w:lineRule="auto"/>
        <w:jc w:val="both"/>
        <w:rPr>
          <w:rFonts w:ascii="Arial" w:hAnsi="Arial" w:cs="Arial"/>
          <w:color w:val="auto"/>
          <w:sz w:val="24"/>
          <w:szCs w:val="24"/>
        </w:rPr>
      </w:pPr>
      <w:bookmarkStart w:id="6" w:name="_Toc137480253"/>
      <w:r w:rsidRPr="008160E3">
        <w:rPr>
          <w:rFonts w:ascii="Arial" w:hAnsi="Arial" w:cs="Arial"/>
          <w:color w:val="auto"/>
          <w:sz w:val="24"/>
          <w:szCs w:val="24"/>
        </w:rPr>
        <w:t>Professionalism</w:t>
      </w:r>
      <w:bookmarkEnd w:id="6"/>
    </w:p>
    <w:p w14:paraId="76B7FA7F" w14:textId="77777777" w:rsidR="00A42D63" w:rsidRPr="008160E3" w:rsidRDefault="00A42D63" w:rsidP="008160E3">
      <w:pPr>
        <w:pStyle w:val="NormalWeb"/>
        <w:spacing w:line="360" w:lineRule="auto"/>
        <w:jc w:val="both"/>
        <w:rPr>
          <w:rFonts w:ascii="Arial" w:hAnsi="Arial" w:cs="Arial"/>
        </w:rPr>
      </w:pPr>
      <w:r w:rsidRPr="008160E3">
        <w:rPr>
          <w:rFonts w:ascii="Arial" w:hAnsi="Arial" w:cs="Arial"/>
        </w:rPr>
        <w:t xml:space="preserve"> Professionalism is a key attribute for front desk professionals in the hotel industry. It includes a range of qualities such as demeanour, dependability, attractiveness, and conformity to the rules and expectations of the hotel. </w:t>
      </w:r>
      <w:r w:rsidR="00C337D3" w:rsidRPr="008160E3">
        <w:rPr>
          <w:rFonts w:ascii="Arial" w:hAnsi="Arial" w:cs="Arial"/>
        </w:rPr>
        <w:t>Hence, c</w:t>
      </w:r>
      <w:r w:rsidRPr="008160E3">
        <w:rPr>
          <w:rFonts w:ascii="Arial" w:hAnsi="Arial" w:cs="Arial"/>
        </w:rPr>
        <w:t>reating an excellent first impression on visitors requires maintaining a professional image through well-</w:t>
      </w:r>
      <w:r w:rsidRPr="008160E3">
        <w:rPr>
          <w:rFonts w:ascii="Arial" w:hAnsi="Arial" w:cs="Arial"/>
        </w:rPr>
        <w:lastRenderedPageBreak/>
        <w:t>groomed apparel and a clean and organised appearance</w:t>
      </w:r>
      <w:r w:rsidR="00C337D3" w:rsidRPr="008160E3">
        <w:rPr>
          <w:rFonts w:ascii="Arial" w:hAnsi="Arial" w:cs="Arial"/>
        </w:rPr>
        <w:t xml:space="preserve"> (Marneros et al., 2021)</w:t>
      </w:r>
      <w:r w:rsidRPr="008160E3">
        <w:rPr>
          <w:rFonts w:ascii="Arial" w:hAnsi="Arial" w:cs="Arial"/>
        </w:rPr>
        <w:t>. Front desk staff should exhibit a courteous and respectful demeanour, treating all guests with equal attention and professionalism.</w:t>
      </w:r>
      <w:r w:rsidR="00C337D3" w:rsidRPr="008160E3">
        <w:rPr>
          <w:rFonts w:ascii="Arial" w:hAnsi="Arial" w:cs="Arial"/>
        </w:rPr>
        <w:t xml:space="preserve"> According to</w:t>
      </w:r>
      <w:r w:rsidRPr="008160E3">
        <w:rPr>
          <w:rFonts w:ascii="Arial" w:hAnsi="Arial" w:cs="Arial"/>
        </w:rPr>
        <w:t xml:space="preserve"> </w:t>
      </w:r>
      <w:r w:rsidR="00C337D3" w:rsidRPr="008160E3">
        <w:rPr>
          <w:rFonts w:ascii="Arial" w:hAnsi="Arial" w:cs="Arial"/>
        </w:rPr>
        <w:t>Puspita and Helmi, (2022), t</w:t>
      </w:r>
      <w:r w:rsidRPr="008160E3">
        <w:rPr>
          <w:rFonts w:ascii="Arial" w:hAnsi="Arial" w:cs="Arial"/>
        </w:rPr>
        <w:t xml:space="preserve">hey should be punctual, reliable, and demonstrate a strong work ethic, fulfilling their responsibilities diligently. </w:t>
      </w:r>
      <w:r w:rsidR="00C337D3" w:rsidRPr="008160E3">
        <w:rPr>
          <w:rFonts w:ascii="Arial" w:hAnsi="Arial" w:cs="Arial"/>
        </w:rPr>
        <w:t>Likewise, u</w:t>
      </w:r>
      <w:r w:rsidRPr="008160E3">
        <w:rPr>
          <w:rFonts w:ascii="Arial" w:hAnsi="Arial" w:cs="Arial"/>
        </w:rPr>
        <w:t>pholding the hotel's policies and standards, such as confidentiality and privacy guidelines, ensures the trust and confidence of guests.</w:t>
      </w:r>
    </w:p>
    <w:p w14:paraId="0B11D2A0" w14:textId="77777777" w:rsidR="008D18EA" w:rsidRPr="008160E3" w:rsidRDefault="008D18EA" w:rsidP="008160E3">
      <w:pPr>
        <w:pStyle w:val="Heading1"/>
        <w:spacing w:line="360" w:lineRule="auto"/>
        <w:jc w:val="both"/>
        <w:rPr>
          <w:rFonts w:ascii="Arial" w:hAnsi="Arial" w:cs="Arial"/>
          <w:color w:val="auto"/>
          <w:sz w:val="24"/>
          <w:szCs w:val="24"/>
        </w:rPr>
      </w:pPr>
      <w:bookmarkStart w:id="7" w:name="_Toc137480254"/>
      <w:r w:rsidRPr="008160E3">
        <w:rPr>
          <w:rFonts w:ascii="Arial" w:hAnsi="Arial" w:cs="Arial"/>
          <w:color w:val="auto"/>
          <w:sz w:val="24"/>
          <w:szCs w:val="24"/>
        </w:rPr>
        <w:t>Language Skills</w:t>
      </w:r>
      <w:bookmarkEnd w:id="7"/>
    </w:p>
    <w:p w14:paraId="45C9FA99" w14:textId="77777777" w:rsidR="00A42D63" w:rsidRPr="008160E3" w:rsidRDefault="00A42D63" w:rsidP="008160E3">
      <w:pPr>
        <w:pStyle w:val="NormalWeb"/>
        <w:spacing w:line="360" w:lineRule="auto"/>
        <w:jc w:val="both"/>
        <w:rPr>
          <w:rFonts w:ascii="Arial" w:hAnsi="Arial" w:cs="Arial"/>
        </w:rPr>
      </w:pPr>
      <w:r w:rsidRPr="008160E3">
        <w:rPr>
          <w:rFonts w:ascii="Arial" w:hAnsi="Arial" w:cs="Arial"/>
        </w:rPr>
        <w:t>Language skills, especially proficiency in languages other than one's native language, can greatly benefit front</w:t>
      </w:r>
      <w:r w:rsidR="00C337D3" w:rsidRPr="008160E3">
        <w:rPr>
          <w:rFonts w:ascii="Arial" w:hAnsi="Arial" w:cs="Arial"/>
        </w:rPr>
        <w:t>-</w:t>
      </w:r>
      <w:r w:rsidRPr="008160E3">
        <w:rPr>
          <w:rFonts w:ascii="Arial" w:hAnsi="Arial" w:cs="Arial"/>
        </w:rPr>
        <w:t>desk professionals.</w:t>
      </w:r>
      <w:r w:rsidR="00C337D3" w:rsidRPr="008160E3">
        <w:rPr>
          <w:rFonts w:ascii="Arial" w:hAnsi="Arial" w:cs="Arial"/>
        </w:rPr>
        <w:t xml:space="preserve"> As indicated by</w:t>
      </w:r>
      <w:r w:rsidRPr="008160E3">
        <w:rPr>
          <w:rFonts w:ascii="Arial" w:hAnsi="Arial" w:cs="Arial"/>
        </w:rPr>
        <w:t xml:space="preserve"> </w:t>
      </w:r>
      <w:r w:rsidR="00C337D3" w:rsidRPr="008160E3">
        <w:rPr>
          <w:rFonts w:ascii="Arial" w:hAnsi="Arial" w:cs="Arial"/>
        </w:rPr>
        <w:t>Basalamah et al., (2021) in</w:t>
      </w:r>
      <w:r w:rsidRPr="008160E3">
        <w:rPr>
          <w:rFonts w:ascii="Arial" w:hAnsi="Arial" w:cs="Arial"/>
        </w:rPr>
        <w:t xml:space="preserve"> a multicultural and international hospitality industry, being able to communicate effectively in multiple languages allows for better guest interactions and a more personalised experience. </w:t>
      </w:r>
      <w:r w:rsidR="00C337D3" w:rsidRPr="008160E3">
        <w:rPr>
          <w:rFonts w:ascii="Arial" w:hAnsi="Arial" w:cs="Arial"/>
        </w:rPr>
        <w:t>Likewise, l</w:t>
      </w:r>
      <w:r w:rsidRPr="008160E3">
        <w:rPr>
          <w:rFonts w:ascii="Arial" w:hAnsi="Arial" w:cs="Arial"/>
        </w:rPr>
        <w:t>anguage skills facilitate clear and accurate communication, eliminating potential barriers and misunderstandings. It also demonstrates a commitment to accommodating guests from diverse backgrounds, making them feel welcome and valued.</w:t>
      </w:r>
      <w:r w:rsidR="00C337D3" w:rsidRPr="008160E3">
        <w:rPr>
          <w:rFonts w:ascii="Arial" w:hAnsi="Arial" w:cs="Arial"/>
        </w:rPr>
        <w:t xml:space="preserve"> Thus, l</w:t>
      </w:r>
      <w:r w:rsidRPr="008160E3">
        <w:rPr>
          <w:rFonts w:ascii="Arial" w:hAnsi="Arial" w:cs="Arial"/>
        </w:rPr>
        <w:t>anguage skills contribute to building rapport, enhancing guest satisfaction, and fostering a positive reputation for the hotel.</w:t>
      </w:r>
    </w:p>
    <w:p w14:paraId="709F9B71" w14:textId="77777777" w:rsidR="000719DD" w:rsidRPr="008160E3" w:rsidRDefault="000719DD" w:rsidP="008160E3">
      <w:pPr>
        <w:pStyle w:val="Heading1"/>
        <w:spacing w:line="360" w:lineRule="auto"/>
        <w:jc w:val="both"/>
        <w:rPr>
          <w:rFonts w:ascii="Arial" w:hAnsi="Arial" w:cs="Arial"/>
          <w:color w:val="auto"/>
          <w:sz w:val="24"/>
          <w:szCs w:val="24"/>
        </w:rPr>
      </w:pPr>
      <w:bookmarkStart w:id="8" w:name="_Toc137480255"/>
      <w:r w:rsidRPr="008160E3">
        <w:rPr>
          <w:rFonts w:ascii="Arial" w:hAnsi="Arial" w:cs="Arial"/>
          <w:color w:val="auto"/>
          <w:sz w:val="24"/>
          <w:szCs w:val="24"/>
        </w:rPr>
        <w:t>Conclusion</w:t>
      </w:r>
      <w:bookmarkEnd w:id="8"/>
    </w:p>
    <w:p w14:paraId="361B326A" w14:textId="77777777" w:rsidR="008D18EA" w:rsidRPr="008160E3" w:rsidRDefault="004B164C" w:rsidP="008160E3">
      <w:pPr>
        <w:spacing w:line="360" w:lineRule="auto"/>
        <w:jc w:val="both"/>
        <w:rPr>
          <w:rFonts w:ascii="Arial" w:hAnsi="Arial" w:cs="Arial"/>
          <w:sz w:val="24"/>
          <w:szCs w:val="24"/>
        </w:rPr>
      </w:pPr>
      <w:r w:rsidRPr="008160E3">
        <w:rPr>
          <w:rFonts w:ascii="Arial" w:hAnsi="Arial" w:cs="Arial"/>
          <w:sz w:val="24"/>
          <w:szCs w:val="24"/>
        </w:rPr>
        <w:t>In conclusion, w</w:t>
      </w:r>
      <w:r w:rsidR="008D18EA" w:rsidRPr="008160E3">
        <w:rPr>
          <w:rFonts w:ascii="Arial" w:hAnsi="Arial" w:cs="Arial"/>
          <w:sz w:val="24"/>
          <w:szCs w:val="24"/>
        </w:rPr>
        <w:t>orking at the front desk of a hotel requires a combination of communication, customer service, multitasking, organisational, teamwork, and interpersonal skills. Effective communication skills enable front desk professionals to convey information accurately and handle guest interactions with ease. Exceptional customer service skills ensure that guests have a memorable and satisfying experience during their stay. Multitasking and organisational skills are essential for managing multiple responsibilities and maintaining efficient operations. Teamwork and interpersonal skills foster collaboration and create a positive work environment.</w:t>
      </w:r>
      <w:r w:rsidR="00A54A5C" w:rsidRPr="008160E3">
        <w:rPr>
          <w:rFonts w:ascii="Arial" w:hAnsi="Arial" w:cs="Arial"/>
          <w:sz w:val="24"/>
          <w:szCs w:val="24"/>
        </w:rPr>
        <w:t xml:space="preserve"> Likewise, professionalism and language skills enhance guest satisfaction and foster a positive reputation for the hotel.</w:t>
      </w:r>
    </w:p>
    <w:p w14:paraId="4C69E9CB" w14:textId="77777777" w:rsidR="008D18EA" w:rsidRPr="008160E3" w:rsidRDefault="008D18EA" w:rsidP="008160E3">
      <w:pPr>
        <w:spacing w:line="360" w:lineRule="auto"/>
        <w:rPr>
          <w:rFonts w:ascii="Arial" w:hAnsi="Arial" w:cs="Arial"/>
          <w:sz w:val="24"/>
          <w:szCs w:val="24"/>
        </w:rPr>
      </w:pPr>
    </w:p>
    <w:p w14:paraId="6E1824B9" w14:textId="68670D2F" w:rsidR="004B164C" w:rsidRPr="008160E3" w:rsidRDefault="008938BC" w:rsidP="008160E3">
      <w:pPr>
        <w:spacing w:line="360" w:lineRule="auto"/>
        <w:rPr>
          <w:rFonts w:ascii="Arial" w:hAnsi="Arial" w:cs="Arial"/>
          <w:sz w:val="24"/>
          <w:szCs w:val="24"/>
        </w:rPr>
      </w:pPr>
      <w:r w:rsidRPr="008160E3">
        <w:rPr>
          <w:rFonts w:ascii="Arial" w:hAnsi="Arial" w:cs="Arial"/>
          <w:sz w:val="24"/>
          <w:szCs w:val="24"/>
        </w:rPr>
        <w:br w:type="page"/>
      </w:r>
      <w:bookmarkStart w:id="9" w:name="_Toc137480256"/>
      <w:r w:rsidR="004B164C" w:rsidRPr="008160E3">
        <w:rPr>
          <w:rFonts w:ascii="Arial" w:hAnsi="Arial" w:cs="Arial"/>
          <w:sz w:val="24"/>
          <w:szCs w:val="24"/>
        </w:rPr>
        <w:lastRenderedPageBreak/>
        <w:t>References</w:t>
      </w:r>
      <w:bookmarkEnd w:id="9"/>
    </w:p>
    <w:p w14:paraId="2F45ACAB" w14:textId="77777777" w:rsidR="00C337D3" w:rsidRPr="008160E3" w:rsidRDefault="00C337D3" w:rsidP="008160E3">
      <w:pPr>
        <w:pStyle w:val="Bibliography"/>
        <w:spacing w:line="360" w:lineRule="auto"/>
        <w:ind w:left="720" w:hanging="720"/>
        <w:rPr>
          <w:rFonts w:ascii="Arial" w:hAnsi="Arial" w:cs="Arial"/>
          <w:sz w:val="24"/>
          <w:szCs w:val="24"/>
        </w:rPr>
      </w:pPr>
      <w:r w:rsidRPr="008160E3">
        <w:rPr>
          <w:rFonts w:ascii="Arial" w:hAnsi="Arial" w:cs="Arial"/>
          <w:sz w:val="24"/>
          <w:szCs w:val="24"/>
        </w:rPr>
        <w:t xml:space="preserve">Basalamah, A., Ardani, E.G. and Fransisca, A. (2021) ‘Communication Challenges for Foreign Workers within Multicultural Hospitality Working Environment: Case Front Office of Hotel X in Japan’, </w:t>
      </w:r>
      <w:r w:rsidRPr="008160E3">
        <w:rPr>
          <w:rFonts w:ascii="Arial" w:hAnsi="Arial" w:cs="Arial"/>
          <w:i/>
          <w:iCs/>
          <w:sz w:val="24"/>
          <w:szCs w:val="24"/>
        </w:rPr>
        <w:t>International Journal of Social Science and Business</w:t>
      </w:r>
      <w:r w:rsidRPr="008160E3">
        <w:rPr>
          <w:rFonts w:ascii="Arial" w:hAnsi="Arial" w:cs="Arial"/>
          <w:sz w:val="24"/>
          <w:szCs w:val="24"/>
        </w:rPr>
        <w:t>, 5(1), pp. 120–126. Available at: https://doi.org/10.23887/ijssb.v5i1.32295.</w:t>
      </w:r>
    </w:p>
    <w:p w14:paraId="1EFDDF7C" w14:textId="77777777" w:rsidR="00C337D3" w:rsidRPr="008160E3" w:rsidRDefault="00C337D3" w:rsidP="008160E3">
      <w:pPr>
        <w:pStyle w:val="Bibliography"/>
        <w:spacing w:line="360" w:lineRule="auto"/>
        <w:ind w:left="720" w:hanging="720"/>
        <w:rPr>
          <w:rFonts w:ascii="Arial" w:hAnsi="Arial" w:cs="Arial"/>
          <w:sz w:val="24"/>
          <w:szCs w:val="24"/>
        </w:rPr>
      </w:pPr>
      <w:r w:rsidRPr="008160E3">
        <w:rPr>
          <w:rFonts w:ascii="Arial" w:hAnsi="Arial" w:cs="Arial"/>
          <w:sz w:val="24"/>
          <w:szCs w:val="24"/>
        </w:rPr>
        <w:t xml:space="preserve">Chibili, M.N. (2017) ‘Rating Systems and the Structure of the Hospitality Industry’, in </w:t>
      </w:r>
      <w:r w:rsidRPr="008160E3">
        <w:rPr>
          <w:rFonts w:ascii="Arial" w:hAnsi="Arial" w:cs="Arial"/>
          <w:i/>
          <w:iCs/>
          <w:sz w:val="24"/>
          <w:szCs w:val="24"/>
        </w:rPr>
        <w:t>Modern Hotel Operations Management</w:t>
      </w:r>
      <w:r w:rsidRPr="008160E3">
        <w:rPr>
          <w:rFonts w:ascii="Arial" w:hAnsi="Arial" w:cs="Arial"/>
          <w:sz w:val="24"/>
          <w:szCs w:val="24"/>
        </w:rPr>
        <w:t>. Routledge.</w:t>
      </w:r>
    </w:p>
    <w:p w14:paraId="0C7356D7" w14:textId="77777777" w:rsidR="00C337D3" w:rsidRPr="008160E3" w:rsidRDefault="00C337D3" w:rsidP="008160E3">
      <w:pPr>
        <w:pStyle w:val="Bibliography"/>
        <w:spacing w:line="360" w:lineRule="auto"/>
        <w:ind w:left="720" w:hanging="720"/>
        <w:rPr>
          <w:rFonts w:ascii="Arial" w:hAnsi="Arial" w:cs="Arial"/>
          <w:sz w:val="24"/>
          <w:szCs w:val="24"/>
        </w:rPr>
      </w:pPr>
      <w:r w:rsidRPr="008160E3">
        <w:rPr>
          <w:rFonts w:ascii="Arial" w:hAnsi="Arial" w:cs="Arial"/>
          <w:sz w:val="24"/>
          <w:szCs w:val="24"/>
        </w:rPr>
        <w:t xml:space="preserve">Jawabreh, O. </w:t>
      </w:r>
      <w:r w:rsidRPr="008160E3">
        <w:rPr>
          <w:rFonts w:ascii="Arial" w:hAnsi="Arial" w:cs="Arial"/>
          <w:i/>
          <w:iCs/>
          <w:sz w:val="24"/>
          <w:szCs w:val="24"/>
        </w:rPr>
        <w:t>et al.</w:t>
      </w:r>
      <w:r w:rsidRPr="008160E3">
        <w:rPr>
          <w:rFonts w:ascii="Arial" w:hAnsi="Arial" w:cs="Arial"/>
          <w:sz w:val="24"/>
          <w:szCs w:val="24"/>
        </w:rPr>
        <w:t xml:space="preserve"> (2022) ‘CUSTOMER SATISFACTION TOWARDS COMMUNICATION SKILLS OF FRONT OFFICE STAFF AT THE HOTEL (CASE STUDY FIVE STARS HOTELS IN AQABA)’, </w:t>
      </w:r>
      <w:r w:rsidRPr="008160E3">
        <w:rPr>
          <w:rFonts w:ascii="Arial" w:hAnsi="Arial" w:cs="Arial"/>
          <w:i/>
          <w:iCs/>
          <w:sz w:val="24"/>
          <w:szCs w:val="24"/>
        </w:rPr>
        <w:t>Geojournal of Tourism and Geosites</w:t>
      </w:r>
      <w:r w:rsidRPr="008160E3">
        <w:rPr>
          <w:rFonts w:ascii="Arial" w:hAnsi="Arial" w:cs="Arial"/>
          <w:sz w:val="24"/>
          <w:szCs w:val="24"/>
        </w:rPr>
        <w:t>, 44, pp. 1312–1318. Available at: https://doi.org/10.30892/gtg.44416-948.</w:t>
      </w:r>
    </w:p>
    <w:p w14:paraId="3FD731D3" w14:textId="77777777" w:rsidR="00C337D3" w:rsidRPr="008160E3" w:rsidRDefault="00C337D3" w:rsidP="008160E3">
      <w:pPr>
        <w:pStyle w:val="Bibliography"/>
        <w:spacing w:line="360" w:lineRule="auto"/>
        <w:ind w:left="720" w:hanging="720"/>
        <w:rPr>
          <w:rFonts w:ascii="Arial" w:hAnsi="Arial" w:cs="Arial"/>
          <w:sz w:val="24"/>
          <w:szCs w:val="24"/>
        </w:rPr>
      </w:pPr>
      <w:r w:rsidRPr="008160E3">
        <w:rPr>
          <w:rFonts w:ascii="Arial" w:hAnsi="Arial" w:cs="Arial"/>
          <w:sz w:val="24"/>
          <w:szCs w:val="24"/>
        </w:rPr>
        <w:t xml:space="preserve">Lee, L., Guchait, P. and Madera, J.M. (2020) ‘Negative affect, deep acting, and customer compensation as responses to customer mistreatment: The effect of customer-based </w:t>
      </w:r>
      <w:r w:rsidR="009A7E00" w:rsidRPr="008160E3">
        <w:rPr>
          <w:rFonts w:ascii="Arial" w:hAnsi="Arial" w:cs="Arial"/>
          <w:sz w:val="24"/>
          <w:szCs w:val="24"/>
        </w:rPr>
        <w:t>perspective-taking</w:t>
      </w:r>
      <w:r w:rsidRPr="008160E3">
        <w:rPr>
          <w:rFonts w:ascii="Arial" w:hAnsi="Arial" w:cs="Arial"/>
          <w:sz w:val="24"/>
          <w:szCs w:val="24"/>
        </w:rPr>
        <w:t xml:space="preserve"> </w:t>
      </w:r>
      <w:r w:rsidRPr="008160E3">
        <w:rPr>
          <w:rFonts w:ascii="Arial" w:hAnsi="Arial" w:cs="Arial"/>
          <w:i/>
          <w:iCs/>
          <w:sz w:val="24"/>
          <w:szCs w:val="24"/>
        </w:rPr>
        <w:t>International Journal of Hospitality Management</w:t>
      </w:r>
      <w:r w:rsidRPr="008160E3">
        <w:rPr>
          <w:rFonts w:ascii="Arial" w:hAnsi="Arial" w:cs="Arial"/>
          <w:sz w:val="24"/>
          <w:szCs w:val="24"/>
        </w:rPr>
        <w:t>, 89, p. 102532. Available at: https://doi.org/10.1016/j.ijhm.2020.102532.</w:t>
      </w:r>
    </w:p>
    <w:p w14:paraId="3D9F3C93" w14:textId="77777777" w:rsidR="00C337D3" w:rsidRPr="008160E3" w:rsidRDefault="00C337D3" w:rsidP="008160E3">
      <w:pPr>
        <w:pStyle w:val="Bibliography"/>
        <w:spacing w:line="360" w:lineRule="auto"/>
        <w:ind w:left="720" w:hanging="720"/>
        <w:rPr>
          <w:rFonts w:ascii="Arial" w:hAnsi="Arial" w:cs="Arial"/>
          <w:sz w:val="24"/>
          <w:szCs w:val="24"/>
        </w:rPr>
      </w:pPr>
      <w:r w:rsidRPr="008160E3">
        <w:rPr>
          <w:rFonts w:ascii="Arial" w:hAnsi="Arial" w:cs="Arial"/>
          <w:sz w:val="24"/>
          <w:szCs w:val="24"/>
        </w:rPr>
        <w:t xml:space="preserve">Li, J. (Justin), Bonn, M.A. and Ye, B.H. (2019) ‘Hotel employee’s artificial intelligence and robotics awareness and its impact on turnover intention: The moderating roles of perceived organizational support and competitive psychological climate’, </w:t>
      </w:r>
      <w:r w:rsidRPr="008160E3">
        <w:rPr>
          <w:rFonts w:ascii="Arial" w:hAnsi="Arial" w:cs="Arial"/>
          <w:i/>
          <w:iCs/>
          <w:sz w:val="24"/>
          <w:szCs w:val="24"/>
        </w:rPr>
        <w:t>Tourism Management</w:t>
      </w:r>
      <w:r w:rsidRPr="008160E3">
        <w:rPr>
          <w:rFonts w:ascii="Arial" w:hAnsi="Arial" w:cs="Arial"/>
          <w:sz w:val="24"/>
          <w:szCs w:val="24"/>
        </w:rPr>
        <w:t>, 73, pp. 172–181. Available at: https://doi.org/10.1016/j.tourman.2019.02.006.</w:t>
      </w:r>
    </w:p>
    <w:p w14:paraId="20E3B3D6" w14:textId="77777777" w:rsidR="00C337D3" w:rsidRPr="008160E3" w:rsidRDefault="00C337D3" w:rsidP="008160E3">
      <w:pPr>
        <w:pStyle w:val="Bibliography"/>
        <w:spacing w:line="360" w:lineRule="auto"/>
        <w:ind w:left="720" w:hanging="720"/>
        <w:rPr>
          <w:rFonts w:ascii="Arial" w:hAnsi="Arial" w:cs="Arial"/>
          <w:sz w:val="24"/>
          <w:szCs w:val="24"/>
        </w:rPr>
      </w:pPr>
      <w:r w:rsidRPr="008160E3">
        <w:rPr>
          <w:rFonts w:ascii="Arial" w:hAnsi="Arial" w:cs="Arial"/>
          <w:sz w:val="24"/>
          <w:szCs w:val="24"/>
        </w:rPr>
        <w:t xml:space="preserve">Marneros, S., Papageorgiou, G. and Efstathiades, A. (2020) ‘Identifying key success competencies for the hospitality industry: the perspectives of professionals’, </w:t>
      </w:r>
      <w:r w:rsidRPr="008160E3">
        <w:rPr>
          <w:rFonts w:ascii="Arial" w:hAnsi="Arial" w:cs="Arial"/>
          <w:i/>
          <w:iCs/>
          <w:sz w:val="24"/>
          <w:szCs w:val="24"/>
        </w:rPr>
        <w:t>Journal of Teaching in Travel &amp; Tourism</w:t>
      </w:r>
      <w:r w:rsidRPr="008160E3">
        <w:rPr>
          <w:rFonts w:ascii="Arial" w:hAnsi="Arial" w:cs="Arial"/>
          <w:sz w:val="24"/>
          <w:szCs w:val="24"/>
        </w:rPr>
        <w:t>, 20(4), pp. 237–261. Available at: https://doi.org/10.1080/15313220.2020.1745732.</w:t>
      </w:r>
    </w:p>
    <w:p w14:paraId="5A76E9D0" w14:textId="77777777" w:rsidR="00C337D3" w:rsidRPr="008160E3" w:rsidRDefault="00C337D3" w:rsidP="008160E3">
      <w:pPr>
        <w:pStyle w:val="Bibliography"/>
        <w:spacing w:line="360" w:lineRule="auto"/>
        <w:ind w:left="720" w:hanging="720"/>
        <w:rPr>
          <w:rFonts w:ascii="Arial" w:hAnsi="Arial" w:cs="Arial"/>
          <w:sz w:val="24"/>
          <w:szCs w:val="24"/>
        </w:rPr>
      </w:pPr>
      <w:r w:rsidRPr="008160E3">
        <w:rPr>
          <w:rFonts w:ascii="Arial" w:hAnsi="Arial" w:cs="Arial"/>
          <w:sz w:val="24"/>
          <w:szCs w:val="24"/>
        </w:rPr>
        <w:t xml:space="preserve">Marneros, S., Papageorgiou, G. and Efstathiades, A. (2021) ‘Examining the core competencies for success in the hotel industry: The case of Cyprus’, </w:t>
      </w:r>
      <w:r w:rsidRPr="008160E3">
        <w:rPr>
          <w:rFonts w:ascii="Arial" w:hAnsi="Arial" w:cs="Arial"/>
          <w:i/>
          <w:iCs/>
          <w:sz w:val="24"/>
          <w:szCs w:val="24"/>
        </w:rPr>
        <w:t xml:space="preserve">Journal </w:t>
      </w:r>
      <w:r w:rsidRPr="008160E3">
        <w:rPr>
          <w:rFonts w:ascii="Arial" w:hAnsi="Arial" w:cs="Arial"/>
          <w:i/>
          <w:iCs/>
          <w:sz w:val="24"/>
          <w:szCs w:val="24"/>
        </w:rPr>
        <w:lastRenderedPageBreak/>
        <w:t>of Hospitality, Leisure, Sport &amp; Tourism Education</w:t>
      </w:r>
      <w:r w:rsidRPr="008160E3">
        <w:rPr>
          <w:rFonts w:ascii="Arial" w:hAnsi="Arial" w:cs="Arial"/>
          <w:sz w:val="24"/>
          <w:szCs w:val="24"/>
        </w:rPr>
        <w:t>, 28, p. 100303. Available at: https://doi.org/10.1016/j.jhlste.2021.100303.</w:t>
      </w:r>
    </w:p>
    <w:p w14:paraId="1EF4BEEF" w14:textId="77777777" w:rsidR="00C337D3" w:rsidRPr="008160E3" w:rsidRDefault="00C337D3" w:rsidP="008160E3">
      <w:pPr>
        <w:pStyle w:val="Bibliography"/>
        <w:spacing w:line="360" w:lineRule="auto"/>
        <w:ind w:left="720" w:hanging="720"/>
        <w:rPr>
          <w:rFonts w:ascii="Arial" w:hAnsi="Arial" w:cs="Arial"/>
          <w:sz w:val="24"/>
          <w:szCs w:val="24"/>
        </w:rPr>
      </w:pPr>
      <w:r w:rsidRPr="008160E3">
        <w:rPr>
          <w:rFonts w:ascii="Arial" w:hAnsi="Arial" w:cs="Arial"/>
          <w:sz w:val="24"/>
          <w:szCs w:val="24"/>
        </w:rPr>
        <w:t>Poddubnaya, T. (2022) ‘Onboarding plan for the front desk trainees of Hotel U14’.</w:t>
      </w:r>
    </w:p>
    <w:p w14:paraId="2E4D9FA8" w14:textId="77777777" w:rsidR="00C337D3" w:rsidRPr="008160E3" w:rsidRDefault="00C337D3" w:rsidP="008160E3">
      <w:pPr>
        <w:pStyle w:val="Bibliography"/>
        <w:spacing w:line="360" w:lineRule="auto"/>
        <w:ind w:left="720" w:hanging="720"/>
        <w:rPr>
          <w:rFonts w:ascii="Arial" w:hAnsi="Arial" w:cs="Arial"/>
          <w:sz w:val="24"/>
          <w:szCs w:val="24"/>
        </w:rPr>
      </w:pPr>
      <w:r w:rsidRPr="008160E3">
        <w:rPr>
          <w:rFonts w:ascii="Arial" w:hAnsi="Arial" w:cs="Arial"/>
          <w:sz w:val="24"/>
          <w:szCs w:val="24"/>
        </w:rPr>
        <w:t xml:space="preserve">Puspita, W. and Helmi, S. (2022) ‘PROFESSIONALISM IN THE RECEPTION IN SUPPORTING THE FAIR OPERATIONS AT THE ZURI HOTEL’, </w:t>
      </w:r>
      <w:r w:rsidRPr="008160E3">
        <w:rPr>
          <w:rFonts w:ascii="Arial" w:hAnsi="Arial" w:cs="Arial"/>
          <w:i/>
          <w:iCs/>
          <w:sz w:val="24"/>
          <w:szCs w:val="24"/>
        </w:rPr>
        <w:t>Jurnal Ekonomi</w:t>
      </w:r>
      <w:r w:rsidRPr="008160E3">
        <w:rPr>
          <w:rFonts w:ascii="Arial" w:hAnsi="Arial" w:cs="Arial"/>
          <w:sz w:val="24"/>
          <w:szCs w:val="24"/>
        </w:rPr>
        <w:t>, 11(03), pp. 81–88. Available at: http://ejournal.seaninstitute.or.id/index.php/Ekonomi/article/view/535 (Accessed: 12 June 2023).</w:t>
      </w:r>
    </w:p>
    <w:p w14:paraId="72F2B8C9" w14:textId="77777777" w:rsidR="00C337D3" w:rsidRPr="008160E3" w:rsidRDefault="00C337D3" w:rsidP="008160E3">
      <w:pPr>
        <w:pStyle w:val="Bibliography"/>
        <w:spacing w:line="360" w:lineRule="auto"/>
        <w:ind w:left="720" w:hanging="720"/>
        <w:rPr>
          <w:rFonts w:ascii="Arial" w:hAnsi="Arial" w:cs="Arial"/>
          <w:sz w:val="24"/>
          <w:szCs w:val="24"/>
        </w:rPr>
      </w:pPr>
      <w:r w:rsidRPr="008160E3">
        <w:rPr>
          <w:rFonts w:ascii="Arial" w:hAnsi="Arial" w:cs="Arial"/>
          <w:sz w:val="24"/>
          <w:szCs w:val="24"/>
        </w:rPr>
        <w:t xml:space="preserve">Spektor, F. </w:t>
      </w:r>
      <w:r w:rsidRPr="008160E3">
        <w:rPr>
          <w:rFonts w:ascii="Arial" w:hAnsi="Arial" w:cs="Arial"/>
          <w:i/>
          <w:iCs/>
          <w:sz w:val="24"/>
          <w:szCs w:val="24"/>
        </w:rPr>
        <w:t>et al.</w:t>
      </w:r>
      <w:r w:rsidRPr="008160E3">
        <w:rPr>
          <w:rFonts w:ascii="Arial" w:hAnsi="Arial" w:cs="Arial"/>
          <w:sz w:val="24"/>
          <w:szCs w:val="24"/>
        </w:rPr>
        <w:t xml:space="preserve"> (2023) ‘Charting the Automation of Hospitality: An Interdisciplinary Literature Review Examining the Evolution of Frontline Service work in the Face of Algorithmic Management’, </w:t>
      </w:r>
      <w:r w:rsidRPr="008160E3">
        <w:rPr>
          <w:rFonts w:ascii="Arial" w:hAnsi="Arial" w:cs="Arial"/>
          <w:i/>
          <w:iCs/>
          <w:sz w:val="24"/>
          <w:szCs w:val="24"/>
        </w:rPr>
        <w:t>Proceedings of the ACM on Human-Computer Interaction</w:t>
      </w:r>
      <w:r w:rsidRPr="008160E3">
        <w:rPr>
          <w:rFonts w:ascii="Arial" w:hAnsi="Arial" w:cs="Arial"/>
          <w:sz w:val="24"/>
          <w:szCs w:val="24"/>
        </w:rPr>
        <w:t>, 7(CSCW1), p. 33:1-33:20. Available at: https://doi.org/10.1145/3579466.</w:t>
      </w:r>
    </w:p>
    <w:p w14:paraId="64A7DF2B" w14:textId="77777777" w:rsidR="00C337D3" w:rsidRPr="008160E3" w:rsidRDefault="00C337D3" w:rsidP="008160E3">
      <w:pPr>
        <w:pStyle w:val="Bibliography"/>
        <w:spacing w:line="360" w:lineRule="auto"/>
        <w:ind w:left="720" w:hanging="720"/>
        <w:rPr>
          <w:rFonts w:ascii="Arial" w:hAnsi="Arial" w:cs="Arial"/>
          <w:sz w:val="24"/>
          <w:szCs w:val="24"/>
        </w:rPr>
      </w:pPr>
      <w:r w:rsidRPr="008160E3">
        <w:rPr>
          <w:rFonts w:ascii="Arial" w:hAnsi="Arial" w:cs="Arial"/>
          <w:sz w:val="24"/>
          <w:szCs w:val="24"/>
        </w:rPr>
        <w:t xml:space="preserve">Tavitiyaman, P. </w:t>
      </w:r>
      <w:r w:rsidRPr="008160E3">
        <w:rPr>
          <w:rFonts w:ascii="Arial" w:hAnsi="Arial" w:cs="Arial"/>
          <w:i/>
          <w:iCs/>
          <w:sz w:val="24"/>
          <w:szCs w:val="24"/>
        </w:rPr>
        <w:t>et al.</w:t>
      </w:r>
      <w:r w:rsidRPr="008160E3">
        <w:rPr>
          <w:rFonts w:ascii="Arial" w:hAnsi="Arial" w:cs="Arial"/>
          <w:sz w:val="24"/>
          <w:szCs w:val="24"/>
        </w:rPr>
        <w:t xml:space="preserve"> (2022) ‘How Task Technology Fits with Employee Engagement, Organizational Support, and Business Outcomes: Hotel Executives’ Perspective’, </w:t>
      </w:r>
      <w:r w:rsidRPr="008160E3">
        <w:rPr>
          <w:rFonts w:ascii="Arial" w:hAnsi="Arial" w:cs="Arial"/>
          <w:i/>
          <w:iCs/>
          <w:sz w:val="24"/>
          <w:szCs w:val="24"/>
        </w:rPr>
        <w:t>Journal of China Tourism Research</w:t>
      </w:r>
      <w:r w:rsidRPr="008160E3">
        <w:rPr>
          <w:rFonts w:ascii="Arial" w:hAnsi="Arial" w:cs="Arial"/>
          <w:sz w:val="24"/>
          <w:szCs w:val="24"/>
        </w:rPr>
        <w:t>, 18(6), pp. 1212–1238. Available at: https://doi.org/10.1080/19388160.2022.2027834.</w:t>
      </w:r>
    </w:p>
    <w:p w14:paraId="1729610C" w14:textId="77777777" w:rsidR="008938BC" w:rsidRPr="008160E3" w:rsidRDefault="008938BC" w:rsidP="008160E3">
      <w:pPr>
        <w:pStyle w:val="Heading1"/>
        <w:spacing w:line="360" w:lineRule="auto"/>
        <w:ind w:left="720" w:hanging="720"/>
        <w:rPr>
          <w:rFonts w:ascii="Arial" w:hAnsi="Arial" w:cs="Arial"/>
          <w:sz w:val="24"/>
          <w:szCs w:val="24"/>
        </w:rPr>
      </w:pPr>
      <w:r w:rsidRPr="008160E3">
        <w:rPr>
          <w:rFonts w:ascii="Arial" w:hAnsi="Arial" w:cs="Arial"/>
          <w:sz w:val="24"/>
          <w:szCs w:val="24"/>
        </w:rPr>
        <w:br w:type="page"/>
      </w:r>
    </w:p>
    <w:p w14:paraId="297CB678" w14:textId="77777777" w:rsidR="008938BC" w:rsidRPr="008160E3" w:rsidRDefault="008938BC" w:rsidP="008160E3">
      <w:pPr>
        <w:spacing w:line="360" w:lineRule="auto"/>
        <w:jc w:val="both"/>
        <w:rPr>
          <w:rFonts w:ascii="Arial" w:hAnsi="Arial" w:cs="Arial"/>
          <w:sz w:val="24"/>
          <w:szCs w:val="24"/>
        </w:rPr>
        <w:sectPr w:rsidR="008938BC" w:rsidRPr="008160E3" w:rsidSect="000719DD">
          <w:footerReference w:type="default" r:id="rId7"/>
          <w:pgSz w:w="11906" w:h="16838"/>
          <w:pgMar w:top="1440" w:right="1440" w:bottom="1440" w:left="1440" w:header="708" w:footer="708" w:gutter="0"/>
          <w:cols w:space="708"/>
          <w:titlePg/>
          <w:docGrid w:linePitch="360"/>
        </w:sectPr>
      </w:pPr>
    </w:p>
    <w:p w14:paraId="3070DA68" w14:textId="6C76CA13" w:rsidR="00E23D2C" w:rsidRPr="008160E3" w:rsidRDefault="00E23D2C" w:rsidP="008160E3">
      <w:pPr>
        <w:pStyle w:val="Heading1"/>
        <w:spacing w:line="360" w:lineRule="auto"/>
        <w:rPr>
          <w:rFonts w:ascii="Arial" w:hAnsi="Arial" w:cs="Arial"/>
          <w:color w:val="auto"/>
          <w:sz w:val="24"/>
          <w:szCs w:val="24"/>
        </w:rPr>
      </w:pPr>
      <w:bookmarkStart w:id="10" w:name="_Toc137480257"/>
      <w:r w:rsidRPr="008160E3">
        <w:rPr>
          <w:rFonts w:ascii="Arial" w:hAnsi="Arial" w:cs="Arial"/>
          <w:color w:val="auto"/>
          <w:sz w:val="24"/>
          <w:szCs w:val="24"/>
        </w:rPr>
        <w:lastRenderedPageBreak/>
        <w:t xml:space="preserve">                             </w:t>
      </w:r>
      <w:r w:rsidR="008160E3" w:rsidRPr="008160E3">
        <w:rPr>
          <w:rFonts w:ascii="Arial" w:hAnsi="Arial" w:cs="Arial"/>
          <w:color w:val="auto"/>
          <w:sz w:val="24"/>
          <w:szCs w:val="24"/>
        </w:rPr>
        <w:t xml:space="preserve">        </w:t>
      </w:r>
      <w:r w:rsidRPr="008160E3">
        <w:rPr>
          <w:rFonts w:ascii="Arial" w:hAnsi="Arial" w:cs="Arial"/>
          <w:color w:val="auto"/>
          <w:sz w:val="24"/>
          <w:szCs w:val="24"/>
        </w:rPr>
        <w:t xml:space="preserve"> </w:t>
      </w:r>
      <w:r w:rsidR="008160E3">
        <w:rPr>
          <w:rFonts w:ascii="Arial" w:hAnsi="Arial" w:cs="Arial"/>
          <w:color w:val="auto"/>
          <w:sz w:val="24"/>
          <w:szCs w:val="24"/>
        </w:rPr>
        <w:t xml:space="preserve">                          </w:t>
      </w:r>
      <w:r w:rsidRPr="008160E3">
        <w:rPr>
          <w:rFonts w:ascii="Arial" w:hAnsi="Arial" w:cs="Arial"/>
          <w:color w:val="auto"/>
          <w:sz w:val="24"/>
          <w:szCs w:val="24"/>
        </w:rPr>
        <w:t xml:space="preserve">Assessment of </w:t>
      </w:r>
      <w:r w:rsidR="006E399F" w:rsidRPr="008160E3">
        <w:rPr>
          <w:rFonts w:ascii="Arial" w:hAnsi="Arial" w:cs="Arial"/>
          <w:color w:val="auto"/>
          <w:sz w:val="24"/>
          <w:szCs w:val="24"/>
        </w:rPr>
        <w:t>Practical</w:t>
      </w:r>
      <w:r w:rsidRPr="008160E3">
        <w:rPr>
          <w:rFonts w:ascii="Arial" w:hAnsi="Arial" w:cs="Arial"/>
          <w:color w:val="auto"/>
          <w:sz w:val="24"/>
          <w:szCs w:val="24"/>
        </w:rPr>
        <w:t xml:space="preserve"> Tasks</w:t>
      </w:r>
    </w:p>
    <w:p w14:paraId="7477A630" w14:textId="77777777" w:rsidR="00E23D2C" w:rsidRPr="008160E3" w:rsidRDefault="00E23D2C" w:rsidP="008160E3">
      <w:pPr>
        <w:spacing w:line="360" w:lineRule="auto"/>
        <w:rPr>
          <w:rFonts w:ascii="Arial" w:hAnsi="Arial" w:cs="Arial"/>
          <w:sz w:val="24"/>
          <w:szCs w:val="24"/>
        </w:rPr>
      </w:pPr>
      <w:r w:rsidRPr="008160E3">
        <w:rPr>
          <w:rFonts w:ascii="Arial" w:hAnsi="Arial" w:cs="Arial"/>
          <w:sz w:val="24"/>
          <w:szCs w:val="24"/>
        </w:rPr>
        <w:t xml:space="preserve">                                                                                                </w:t>
      </w:r>
    </w:p>
    <w:p w14:paraId="2D2F7A8C" w14:textId="2E956D76" w:rsidR="00E23D2C" w:rsidRPr="008160E3" w:rsidRDefault="00E23D2C" w:rsidP="008160E3">
      <w:pPr>
        <w:spacing w:line="360" w:lineRule="auto"/>
        <w:rPr>
          <w:rFonts w:ascii="Arial" w:hAnsi="Arial" w:cs="Arial"/>
          <w:sz w:val="24"/>
          <w:szCs w:val="24"/>
        </w:rPr>
      </w:pPr>
      <w:r w:rsidRPr="008160E3">
        <w:rPr>
          <w:rFonts w:ascii="Arial" w:hAnsi="Arial" w:cs="Arial"/>
          <w:sz w:val="24"/>
          <w:szCs w:val="24"/>
        </w:rPr>
        <w:t xml:space="preserve">                                                                                        By</w:t>
      </w:r>
    </w:p>
    <w:p w14:paraId="117D111F" w14:textId="77777777" w:rsidR="00E23D2C" w:rsidRPr="008160E3" w:rsidRDefault="00E23D2C" w:rsidP="008160E3">
      <w:pPr>
        <w:spacing w:line="360" w:lineRule="auto"/>
        <w:rPr>
          <w:rFonts w:ascii="Arial" w:hAnsi="Arial" w:cs="Arial"/>
          <w:sz w:val="24"/>
          <w:szCs w:val="24"/>
        </w:rPr>
      </w:pPr>
    </w:p>
    <w:p w14:paraId="060697F3" w14:textId="705663FC" w:rsidR="00E23D2C" w:rsidRPr="008160E3" w:rsidRDefault="00E23D2C" w:rsidP="008160E3">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sidR="008160E3">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Rifat Jahan</w:t>
      </w:r>
    </w:p>
    <w:p w14:paraId="45FFF5E8" w14:textId="06A7B4CF" w:rsidR="00E23D2C" w:rsidRPr="008160E3" w:rsidRDefault="00E23D2C" w:rsidP="008160E3">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sidR="008160E3">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Student ID: 2211255</w:t>
      </w:r>
    </w:p>
    <w:p w14:paraId="07899AB4" w14:textId="40124BB3" w:rsidR="00E23D2C" w:rsidRPr="008160E3" w:rsidRDefault="00E23D2C" w:rsidP="008160E3">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sidR="008160E3" w:rsidRPr="008160E3">
        <w:rPr>
          <w:rFonts w:ascii="Arial" w:eastAsiaTheme="majorEastAsia" w:hAnsi="Arial" w:cs="Arial"/>
          <w:sz w:val="24"/>
          <w:szCs w:val="24"/>
          <w:lang w:val="en-GB"/>
        </w:rPr>
        <w:t xml:space="preserve">            </w:t>
      </w:r>
      <w:r w:rsidR="008160E3">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Module Name: Hotel Administration and Front Office</w:t>
      </w:r>
    </w:p>
    <w:p w14:paraId="4500A190" w14:textId="1846ACA8" w:rsidR="00E23D2C" w:rsidRPr="008160E3" w:rsidRDefault="00E23D2C" w:rsidP="008160E3">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sidR="008160E3" w:rsidRPr="008160E3">
        <w:rPr>
          <w:rFonts w:ascii="Arial" w:eastAsiaTheme="majorEastAsia" w:hAnsi="Arial" w:cs="Arial"/>
          <w:sz w:val="24"/>
          <w:szCs w:val="24"/>
          <w:lang w:val="en-GB"/>
        </w:rPr>
        <w:t xml:space="preserve">    </w:t>
      </w:r>
      <w:r w:rsidR="008160E3">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Module ID: BMIH4004</w:t>
      </w:r>
    </w:p>
    <w:p w14:paraId="4442F7AA" w14:textId="78FD8E57" w:rsidR="00E23D2C" w:rsidRPr="008160E3" w:rsidRDefault="00E23D2C" w:rsidP="008160E3">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sidR="008160E3" w:rsidRPr="008160E3">
        <w:rPr>
          <w:rFonts w:ascii="Arial" w:eastAsiaTheme="majorEastAsia" w:hAnsi="Arial" w:cs="Arial"/>
          <w:sz w:val="24"/>
          <w:szCs w:val="24"/>
          <w:lang w:val="en-GB"/>
        </w:rPr>
        <w:t xml:space="preserve">   </w:t>
      </w:r>
      <w:r w:rsidR="008160E3">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Tutor name: Chris Wilkin</w:t>
      </w:r>
    </w:p>
    <w:p w14:paraId="5824133E" w14:textId="1356B439" w:rsidR="00E23D2C" w:rsidRPr="008160E3" w:rsidRDefault="00E23D2C" w:rsidP="008160E3">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sidR="008160E3" w:rsidRPr="008160E3">
        <w:rPr>
          <w:rFonts w:ascii="Arial" w:eastAsiaTheme="majorEastAsia" w:hAnsi="Arial" w:cs="Arial"/>
          <w:sz w:val="24"/>
          <w:szCs w:val="24"/>
          <w:lang w:val="en-GB"/>
        </w:rPr>
        <w:t xml:space="preserve">   </w:t>
      </w:r>
      <w:r w:rsidR="008160E3">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 xml:space="preserve">Word Count: </w:t>
      </w:r>
      <w:r w:rsidR="008160E3" w:rsidRPr="008160E3">
        <w:rPr>
          <w:rFonts w:ascii="Arial" w:eastAsiaTheme="majorEastAsia" w:hAnsi="Arial" w:cs="Arial"/>
          <w:sz w:val="24"/>
          <w:szCs w:val="24"/>
          <w:lang w:val="en-GB"/>
        </w:rPr>
        <w:t>1</w:t>
      </w:r>
      <w:r w:rsidRPr="008160E3">
        <w:rPr>
          <w:rFonts w:ascii="Arial" w:eastAsiaTheme="majorEastAsia" w:hAnsi="Arial" w:cs="Arial"/>
          <w:sz w:val="24"/>
          <w:szCs w:val="24"/>
          <w:lang w:val="en-GB"/>
        </w:rPr>
        <w:t>313</w:t>
      </w:r>
    </w:p>
    <w:p w14:paraId="7B030D3B" w14:textId="39DB6A03" w:rsidR="00E23D2C" w:rsidRPr="008160E3" w:rsidRDefault="00E23D2C" w:rsidP="008160E3">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sidR="008160E3" w:rsidRPr="008160E3">
        <w:rPr>
          <w:rFonts w:ascii="Arial" w:eastAsiaTheme="majorEastAsia" w:hAnsi="Arial" w:cs="Arial"/>
          <w:sz w:val="24"/>
          <w:szCs w:val="24"/>
          <w:lang w:val="en-GB"/>
        </w:rPr>
        <w:t xml:space="preserve">    </w:t>
      </w:r>
      <w:r w:rsidR="008160E3">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Date: 12/06/2023</w:t>
      </w:r>
    </w:p>
    <w:p w14:paraId="3F1F9D39" w14:textId="77777777" w:rsidR="00E23D2C" w:rsidRPr="008160E3" w:rsidRDefault="00E23D2C" w:rsidP="008160E3">
      <w:pPr>
        <w:spacing w:line="360" w:lineRule="auto"/>
        <w:rPr>
          <w:rFonts w:ascii="Arial" w:hAnsi="Arial" w:cs="Arial"/>
          <w:sz w:val="24"/>
          <w:szCs w:val="24"/>
        </w:rPr>
      </w:pPr>
    </w:p>
    <w:p w14:paraId="7A368C32" w14:textId="77777777" w:rsidR="00E23D2C" w:rsidRPr="008160E3" w:rsidRDefault="00E23D2C" w:rsidP="008160E3">
      <w:pPr>
        <w:pStyle w:val="Heading1"/>
        <w:spacing w:line="360" w:lineRule="auto"/>
        <w:rPr>
          <w:rFonts w:ascii="Arial" w:hAnsi="Arial" w:cs="Arial"/>
          <w:color w:val="auto"/>
          <w:sz w:val="24"/>
          <w:szCs w:val="24"/>
          <w:u w:val="single"/>
        </w:rPr>
      </w:pPr>
    </w:p>
    <w:p w14:paraId="6F10CBE5" w14:textId="77777777" w:rsidR="008160E3" w:rsidRDefault="008160E3" w:rsidP="008160E3">
      <w:pPr>
        <w:pStyle w:val="Heading1"/>
        <w:spacing w:line="360" w:lineRule="auto"/>
        <w:rPr>
          <w:rFonts w:ascii="Arial" w:hAnsi="Arial" w:cs="Arial"/>
          <w:color w:val="auto"/>
          <w:sz w:val="24"/>
          <w:szCs w:val="24"/>
          <w:u w:val="single"/>
        </w:rPr>
      </w:pPr>
    </w:p>
    <w:p w14:paraId="0D9504B8" w14:textId="77777777" w:rsidR="008160E3" w:rsidRDefault="008160E3" w:rsidP="008160E3">
      <w:pPr>
        <w:pStyle w:val="Heading1"/>
        <w:spacing w:line="360" w:lineRule="auto"/>
        <w:rPr>
          <w:rFonts w:ascii="Arial" w:hAnsi="Arial" w:cs="Arial"/>
          <w:color w:val="auto"/>
          <w:sz w:val="24"/>
          <w:szCs w:val="24"/>
          <w:u w:val="single"/>
        </w:rPr>
      </w:pPr>
    </w:p>
    <w:p w14:paraId="19AD5A38" w14:textId="726AFDBC" w:rsidR="000719DD" w:rsidRPr="008160E3" w:rsidRDefault="000719DD" w:rsidP="008160E3">
      <w:pPr>
        <w:pStyle w:val="Heading1"/>
        <w:spacing w:line="360" w:lineRule="auto"/>
        <w:rPr>
          <w:rFonts w:ascii="Arial" w:hAnsi="Arial" w:cs="Arial"/>
          <w:color w:val="auto"/>
          <w:sz w:val="24"/>
          <w:szCs w:val="24"/>
          <w:u w:val="single"/>
        </w:rPr>
      </w:pPr>
      <w:r w:rsidRPr="008160E3">
        <w:rPr>
          <w:rFonts w:ascii="Arial" w:hAnsi="Arial" w:cs="Arial"/>
          <w:color w:val="auto"/>
          <w:sz w:val="24"/>
          <w:szCs w:val="24"/>
          <w:u w:val="single"/>
        </w:rPr>
        <w:t>Component two: Action Plan</w:t>
      </w:r>
      <w:bookmarkEnd w:id="10"/>
    </w:p>
    <w:p w14:paraId="2A6ADA28" w14:textId="77777777" w:rsidR="000719DD" w:rsidRPr="008160E3" w:rsidRDefault="000719DD" w:rsidP="008160E3">
      <w:pPr>
        <w:spacing w:line="360" w:lineRule="auto"/>
        <w:rPr>
          <w:rFonts w:ascii="Arial" w:hAnsi="Arial" w:cs="Arial"/>
          <w:sz w:val="24"/>
          <w:szCs w:val="24"/>
          <w:u w:val="single"/>
        </w:rPr>
      </w:pPr>
    </w:p>
    <w:tbl>
      <w:tblPr>
        <w:tblStyle w:val="TableGrid"/>
        <w:tblW w:w="0" w:type="auto"/>
        <w:tblLook w:val="04A0" w:firstRow="1" w:lastRow="0" w:firstColumn="1" w:lastColumn="0" w:noHBand="0" w:noVBand="1"/>
      </w:tblPr>
      <w:tblGrid>
        <w:gridCol w:w="3479"/>
        <w:gridCol w:w="3480"/>
        <w:gridCol w:w="3480"/>
        <w:gridCol w:w="3480"/>
      </w:tblGrid>
      <w:tr w:rsidR="000719DD" w:rsidRPr="008160E3" w14:paraId="0C9A916D" w14:textId="77777777" w:rsidTr="008938BC">
        <w:trPr>
          <w:trHeight w:val="1067"/>
        </w:trPr>
        <w:tc>
          <w:tcPr>
            <w:tcW w:w="3479" w:type="dxa"/>
          </w:tcPr>
          <w:p w14:paraId="603FF2C4" w14:textId="77777777" w:rsidR="000719DD" w:rsidRPr="008160E3" w:rsidRDefault="000719DD" w:rsidP="008160E3">
            <w:pPr>
              <w:spacing w:line="360" w:lineRule="auto"/>
              <w:jc w:val="center"/>
              <w:rPr>
                <w:rFonts w:ascii="Arial" w:eastAsia="Calibri" w:hAnsi="Arial" w:cs="Arial"/>
                <w:b/>
                <w:bCs/>
                <w:szCs w:val="24"/>
              </w:rPr>
            </w:pPr>
            <w:r w:rsidRPr="008160E3">
              <w:rPr>
                <w:rFonts w:ascii="Arial" w:eastAsia="Times New Roman" w:hAnsi="Arial" w:cs="Arial"/>
                <w:b/>
                <w:szCs w:val="24"/>
                <w:shd w:val="clear" w:color="auto" w:fill="FFFFFF"/>
              </w:rPr>
              <w:t>What are you going to do to ensure that the hotel is represented well to guests?</w:t>
            </w:r>
          </w:p>
        </w:tc>
        <w:tc>
          <w:tcPr>
            <w:tcW w:w="3480" w:type="dxa"/>
          </w:tcPr>
          <w:p w14:paraId="105138ED" w14:textId="77777777" w:rsidR="000719DD" w:rsidRPr="008160E3" w:rsidRDefault="000719DD" w:rsidP="008160E3">
            <w:pPr>
              <w:spacing w:line="360" w:lineRule="auto"/>
              <w:jc w:val="center"/>
              <w:rPr>
                <w:rFonts w:ascii="Arial" w:eastAsia="Times New Roman" w:hAnsi="Arial" w:cs="Arial"/>
                <w:b/>
                <w:szCs w:val="24"/>
              </w:rPr>
            </w:pPr>
            <w:r w:rsidRPr="008160E3">
              <w:rPr>
                <w:rFonts w:ascii="Arial" w:eastAsia="Times New Roman" w:hAnsi="Arial" w:cs="Arial"/>
                <w:b/>
                <w:szCs w:val="24"/>
                <w:shd w:val="clear" w:color="auto" w:fill="FFFFFF"/>
              </w:rPr>
              <w:t>How will operations run smoothly throughout your shift?</w:t>
            </w:r>
          </w:p>
          <w:p w14:paraId="170188E8" w14:textId="77777777" w:rsidR="000719DD" w:rsidRPr="008160E3" w:rsidRDefault="000719DD" w:rsidP="008160E3">
            <w:pPr>
              <w:spacing w:line="360" w:lineRule="auto"/>
              <w:jc w:val="center"/>
              <w:rPr>
                <w:rFonts w:ascii="Arial" w:eastAsia="Calibri" w:hAnsi="Arial" w:cs="Arial"/>
                <w:b/>
                <w:bCs/>
                <w:szCs w:val="24"/>
              </w:rPr>
            </w:pPr>
          </w:p>
        </w:tc>
        <w:tc>
          <w:tcPr>
            <w:tcW w:w="3480" w:type="dxa"/>
          </w:tcPr>
          <w:p w14:paraId="30EDF796" w14:textId="77777777" w:rsidR="000719DD" w:rsidRPr="008160E3" w:rsidRDefault="000719DD" w:rsidP="008160E3">
            <w:pPr>
              <w:spacing w:line="360" w:lineRule="auto"/>
              <w:jc w:val="center"/>
              <w:rPr>
                <w:rFonts w:ascii="Arial" w:eastAsia="Times New Roman" w:hAnsi="Arial" w:cs="Arial"/>
                <w:b/>
                <w:szCs w:val="24"/>
              </w:rPr>
            </w:pPr>
            <w:r w:rsidRPr="008160E3">
              <w:rPr>
                <w:rFonts w:ascii="Arial" w:eastAsia="Times New Roman" w:hAnsi="Arial" w:cs="Arial"/>
                <w:b/>
                <w:szCs w:val="24"/>
                <w:shd w:val="clear" w:color="auto" w:fill="FFFFFF"/>
              </w:rPr>
              <w:t>Why would you consider your plan being the most effective?</w:t>
            </w:r>
          </w:p>
          <w:p w14:paraId="343FFE06" w14:textId="77777777" w:rsidR="000719DD" w:rsidRPr="008160E3" w:rsidRDefault="000719DD" w:rsidP="008160E3">
            <w:pPr>
              <w:spacing w:line="360" w:lineRule="auto"/>
              <w:jc w:val="center"/>
              <w:rPr>
                <w:rFonts w:ascii="Arial" w:eastAsia="Calibri" w:hAnsi="Arial" w:cs="Arial"/>
                <w:b/>
                <w:bCs/>
                <w:szCs w:val="24"/>
              </w:rPr>
            </w:pPr>
          </w:p>
        </w:tc>
        <w:tc>
          <w:tcPr>
            <w:tcW w:w="3480" w:type="dxa"/>
          </w:tcPr>
          <w:p w14:paraId="1600FF6E" w14:textId="77777777" w:rsidR="000719DD" w:rsidRPr="008160E3" w:rsidRDefault="000719DD" w:rsidP="008160E3">
            <w:pPr>
              <w:spacing w:line="360" w:lineRule="auto"/>
              <w:jc w:val="center"/>
              <w:rPr>
                <w:rFonts w:ascii="Arial" w:eastAsia="Times New Roman" w:hAnsi="Arial" w:cs="Arial"/>
                <w:b/>
                <w:szCs w:val="24"/>
              </w:rPr>
            </w:pPr>
            <w:r w:rsidRPr="008160E3">
              <w:rPr>
                <w:rFonts w:ascii="Arial" w:eastAsia="Times New Roman" w:hAnsi="Arial" w:cs="Arial"/>
                <w:b/>
                <w:szCs w:val="24"/>
                <w:shd w:val="clear" w:color="auto" w:fill="FFFFFF"/>
              </w:rPr>
              <w:t xml:space="preserve">What contingency plan will you put in place to ensure </w:t>
            </w:r>
            <w:r w:rsidR="00A54A5C" w:rsidRPr="008160E3">
              <w:rPr>
                <w:rFonts w:ascii="Arial" w:eastAsia="Times New Roman" w:hAnsi="Arial" w:cs="Arial"/>
                <w:b/>
                <w:szCs w:val="24"/>
                <w:shd w:val="clear" w:color="auto" w:fill="FFFFFF"/>
              </w:rPr>
              <w:t xml:space="preserve">a </w:t>
            </w:r>
            <w:r w:rsidRPr="008160E3">
              <w:rPr>
                <w:rFonts w:ascii="Arial" w:eastAsia="Times New Roman" w:hAnsi="Arial" w:cs="Arial"/>
                <w:b/>
                <w:szCs w:val="24"/>
                <w:shd w:val="clear" w:color="auto" w:fill="FFFFFF"/>
              </w:rPr>
              <w:t>quick resolution of this scenario in the future?</w:t>
            </w:r>
          </w:p>
          <w:p w14:paraId="3F53CADF" w14:textId="77777777" w:rsidR="000719DD" w:rsidRPr="008160E3" w:rsidRDefault="000719DD" w:rsidP="008160E3">
            <w:pPr>
              <w:spacing w:line="360" w:lineRule="auto"/>
              <w:jc w:val="center"/>
              <w:rPr>
                <w:rFonts w:ascii="Arial" w:eastAsia="Calibri" w:hAnsi="Arial" w:cs="Arial"/>
                <w:b/>
                <w:bCs/>
                <w:szCs w:val="24"/>
              </w:rPr>
            </w:pPr>
          </w:p>
        </w:tc>
      </w:tr>
      <w:tr w:rsidR="000719DD" w:rsidRPr="008160E3" w14:paraId="39022348" w14:textId="77777777" w:rsidTr="008938BC">
        <w:trPr>
          <w:trHeight w:val="317"/>
        </w:trPr>
        <w:tc>
          <w:tcPr>
            <w:tcW w:w="3479" w:type="dxa"/>
          </w:tcPr>
          <w:p w14:paraId="20C9AFDB" w14:textId="77777777" w:rsidR="000719DD" w:rsidRPr="008160E3" w:rsidRDefault="000719DD" w:rsidP="008160E3">
            <w:pPr>
              <w:spacing w:line="360" w:lineRule="auto"/>
              <w:rPr>
                <w:rFonts w:ascii="Arial" w:eastAsia="Times New Roman" w:hAnsi="Arial" w:cs="Arial"/>
                <w:szCs w:val="24"/>
                <w:shd w:val="clear" w:color="auto" w:fill="FFFFFF"/>
              </w:rPr>
            </w:pPr>
          </w:p>
          <w:p w14:paraId="746C334E" w14:textId="77777777" w:rsidR="008D18EA" w:rsidRPr="008160E3" w:rsidRDefault="008D18EA" w:rsidP="008160E3">
            <w:pPr>
              <w:spacing w:line="360" w:lineRule="auto"/>
              <w:rPr>
                <w:rFonts w:ascii="Arial" w:eastAsia="Times New Roman" w:hAnsi="Arial" w:cs="Arial"/>
                <w:szCs w:val="24"/>
                <w:shd w:val="clear" w:color="auto" w:fill="FFFFFF"/>
              </w:rPr>
            </w:pPr>
            <w:r w:rsidRPr="008160E3">
              <w:rPr>
                <w:rFonts w:ascii="Arial" w:eastAsia="Times New Roman" w:hAnsi="Arial" w:cs="Arial"/>
                <w:szCs w:val="24"/>
                <w:shd w:val="clear" w:color="auto" w:fill="FFFFFF"/>
              </w:rPr>
              <w:t>Maintain a professional appearance: Dress neatly and adhere to the hotel's grooming standards to present a polished and professional image to guests.</w:t>
            </w:r>
          </w:p>
          <w:p w14:paraId="75F933DD" w14:textId="77777777" w:rsidR="000719DD" w:rsidRPr="008160E3" w:rsidRDefault="000719DD" w:rsidP="008160E3">
            <w:pPr>
              <w:spacing w:line="360" w:lineRule="auto"/>
              <w:rPr>
                <w:rFonts w:ascii="Arial" w:eastAsia="Times New Roman" w:hAnsi="Arial" w:cs="Arial"/>
                <w:szCs w:val="24"/>
                <w:shd w:val="clear" w:color="auto" w:fill="FFFFFF"/>
              </w:rPr>
            </w:pPr>
          </w:p>
        </w:tc>
        <w:tc>
          <w:tcPr>
            <w:tcW w:w="3480" w:type="dxa"/>
          </w:tcPr>
          <w:p w14:paraId="7447A14A" w14:textId="77777777" w:rsidR="008D18EA" w:rsidRPr="008160E3" w:rsidRDefault="008938BC" w:rsidP="008160E3">
            <w:pPr>
              <w:spacing w:line="360" w:lineRule="auto"/>
              <w:rPr>
                <w:rFonts w:ascii="Arial" w:eastAsia="Times New Roman" w:hAnsi="Arial" w:cs="Arial"/>
                <w:szCs w:val="24"/>
                <w:shd w:val="clear" w:color="auto" w:fill="FFFFFF"/>
              </w:rPr>
            </w:pPr>
            <w:r w:rsidRPr="008160E3">
              <w:rPr>
                <w:rFonts w:ascii="Arial" w:eastAsia="Times New Roman" w:hAnsi="Arial" w:cs="Arial"/>
                <w:szCs w:val="24"/>
                <w:shd w:val="clear" w:color="auto" w:fill="FFFFFF"/>
              </w:rPr>
              <w:lastRenderedPageBreak/>
              <w:t>Prioritis</w:t>
            </w:r>
            <w:r w:rsidR="008D18EA" w:rsidRPr="008160E3">
              <w:rPr>
                <w:rFonts w:ascii="Arial" w:eastAsia="Times New Roman" w:hAnsi="Arial" w:cs="Arial"/>
                <w:szCs w:val="24"/>
                <w:shd w:val="clear" w:color="auto" w:fill="FFFFFF"/>
              </w:rPr>
              <w:t>e tasks: Assess the urgency and importance</w:t>
            </w:r>
            <w:r w:rsidRPr="008160E3">
              <w:rPr>
                <w:rFonts w:ascii="Arial" w:eastAsia="Times New Roman" w:hAnsi="Arial" w:cs="Arial"/>
                <w:szCs w:val="24"/>
                <w:shd w:val="clear" w:color="auto" w:fill="FFFFFF"/>
              </w:rPr>
              <w:t xml:space="preserve"> of tasks and create a prioritis</w:t>
            </w:r>
            <w:r w:rsidR="008D18EA" w:rsidRPr="008160E3">
              <w:rPr>
                <w:rFonts w:ascii="Arial" w:eastAsia="Times New Roman" w:hAnsi="Arial" w:cs="Arial"/>
                <w:szCs w:val="24"/>
                <w:shd w:val="clear" w:color="auto" w:fill="FFFFFF"/>
              </w:rPr>
              <w:t>ed to-do list to ensure essential duties are completed efficiently.</w:t>
            </w:r>
          </w:p>
          <w:p w14:paraId="7B038565" w14:textId="77777777" w:rsidR="000719DD" w:rsidRPr="008160E3" w:rsidRDefault="000719DD" w:rsidP="008160E3">
            <w:pPr>
              <w:spacing w:line="360" w:lineRule="auto"/>
              <w:rPr>
                <w:rFonts w:ascii="Arial" w:eastAsia="Times New Roman" w:hAnsi="Arial" w:cs="Arial"/>
                <w:szCs w:val="24"/>
                <w:shd w:val="clear" w:color="auto" w:fill="FFFFFF"/>
              </w:rPr>
            </w:pPr>
          </w:p>
        </w:tc>
        <w:tc>
          <w:tcPr>
            <w:tcW w:w="3480" w:type="dxa"/>
          </w:tcPr>
          <w:p w14:paraId="51217B16" w14:textId="77777777" w:rsidR="008D18EA" w:rsidRPr="008160E3" w:rsidRDefault="008D18EA" w:rsidP="008160E3">
            <w:pPr>
              <w:spacing w:line="360" w:lineRule="auto"/>
              <w:rPr>
                <w:rFonts w:ascii="Arial" w:eastAsia="Calibri" w:hAnsi="Arial" w:cs="Arial"/>
                <w:bCs/>
                <w:szCs w:val="24"/>
              </w:rPr>
            </w:pPr>
            <w:r w:rsidRPr="008160E3">
              <w:rPr>
                <w:rFonts w:ascii="Arial" w:eastAsia="Calibri" w:hAnsi="Arial" w:cs="Arial"/>
                <w:bCs/>
                <w:szCs w:val="24"/>
              </w:rPr>
              <w:t>Comprehensive approach: The plan covers various aspects of guest service and operational efficiency, leaving no gaps in ensuring a positive experience for guests and a smoothly running front desk.</w:t>
            </w:r>
          </w:p>
          <w:p w14:paraId="0C7BDD87" w14:textId="77777777" w:rsidR="000719DD" w:rsidRPr="008160E3" w:rsidRDefault="000719DD" w:rsidP="008160E3">
            <w:pPr>
              <w:spacing w:line="360" w:lineRule="auto"/>
              <w:rPr>
                <w:rFonts w:ascii="Arial" w:eastAsia="Calibri" w:hAnsi="Arial" w:cs="Arial"/>
                <w:bCs/>
                <w:szCs w:val="24"/>
              </w:rPr>
            </w:pPr>
          </w:p>
        </w:tc>
        <w:tc>
          <w:tcPr>
            <w:tcW w:w="3480" w:type="dxa"/>
          </w:tcPr>
          <w:p w14:paraId="06EE320E" w14:textId="77777777" w:rsidR="008938BC" w:rsidRPr="008160E3" w:rsidRDefault="008938BC" w:rsidP="008160E3">
            <w:pPr>
              <w:spacing w:line="360" w:lineRule="auto"/>
              <w:rPr>
                <w:rFonts w:ascii="Arial" w:eastAsia="Calibri" w:hAnsi="Arial" w:cs="Arial"/>
                <w:bCs/>
                <w:szCs w:val="24"/>
              </w:rPr>
            </w:pPr>
            <w:r w:rsidRPr="008160E3">
              <w:rPr>
                <w:rFonts w:ascii="Arial" w:eastAsia="Calibri" w:hAnsi="Arial" w:cs="Arial"/>
                <w:bCs/>
                <w:szCs w:val="24"/>
              </w:rPr>
              <w:lastRenderedPageBreak/>
              <w:t>Cross-training: Train other front desk associates to be familiar with managerial responsibilities, allowing them to step in when a manager is absent.</w:t>
            </w:r>
          </w:p>
          <w:p w14:paraId="7B02E46D" w14:textId="77777777" w:rsidR="000719DD" w:rsidRPr="008160E3" w:rsidRDefault="000719DD" w:rsidP="008160E3">
            <w:pPr>
              <w:spacing w:line="360" w:lineRule="auto"/>
              <w:rPr>
                <w:rFonts w:ascii="Arial" w:eastAsia="Calibri" w:hAnsi="Arial" w:cs="Arial"/>
                <w:b/>
                <w:bCs/>
                <w:szCs w:val="24"/>
              </w:rPr>
            </w:pPr>
          </w:p>
        </w:tc>
      </w:tr>
      <w:tr w:rsidR="000719DD" w:rsidRPr="008160E3" w14:paraId="5678C762" w14:textId="77777777" w:rsidTr="008938BC">
        <w:trPr>
          <w:trHeight w:val="293"/>
        </w:trPr>
        <w:tc>
          <w:tcPr>
            <w:tcW w:w="3479" w:type="dxa"/>
          </w:tcPr>
          <w:p w14:paraId="22105A66" w14:textId="77777777" w:rsidR="000719DD" w:rsidRPr="008160E3" w:rsidRDefault="000719DD" w:rsidP="008160E3">
            <w:pPr>
              <w:spacing w:line="360" w:lineRule="auto"/>
              <w:rPr>
                <w:rFonts w:ascii="Arial" w:eastAsia="Calibri" w:hAnsi="Arial" w:cs="Arial"/>
                <w:bCs/>
                <w:szCs w:val="24"/>
              </w:rPr>
            </w:pPr>
          </w:p>
          <w:p w14:paraId="6868BB57" w14:textId="77777777" w:rsidR="000719DD" w:rsidRPr="008160E3" w:rsidRDefault="008D18EA" w:rsidP="008160E3">
            <w:pPr>
              <w:spacing w:line="360" w:lineRule="auto"/>
              <w:rPr>
                <w:rFonts w:ascii="Arial" w:eastAsia="Calibri" w:hAnsi="Arial" w:cs="Arial"/>
                <w:bCs/>
                <w:szCs w:val="24"/>
              </w:rPr>
            </w:pPr>
            <w:r w:rsidRPr="008160E3">
              <w:rPr>
                <w:rFonts w:ascii="Arial" w:eastAsia="Calibri" w:hAnsi="Arial" w:cs="Arial"/>
                <w:bCs/>
                <w:szCs w:val="24"/>
              </w:rPr>
              <w:t>Provide a warm welcome: Greet guests with a friendly smile, offer assistance, and create a welcoming atmosphere from the moment they arrive.</w:t>
            </w:r>
          </w:p>
          <w:p w14:paraId="14E7F2F7" w14:textId="77777777" w:rsidR="000719DD" w:rsidRPr="008160E3" w:rsidRDefault="000719DD" w:rsidP="008160E3">
            <w:pPr>
              <w:spacing w:line="360" w:lineRule="auto"/>
              <w:rPr>
                <w:rFonts w:ascii="Arial" w:eastAsia="Calibri" w:hAnsi="Arial" w:cs="Arial"/>
                <w:b/>
                <w:bCs/>
                <w:szCs w:val="24"/>
              </w:rPr>
            </w:pPr>
          </w:p>
        </w:tc>
        <w:tc>
          <w:tcPr>
            <w:tcW w:w="3480" w:type="dxa"/>
          </w:tcPr>
          <w:p w14:paraId="2160B8F6" w14:textId="77777777" w:rsidR="008D18EA" w:rsidRPr="008160E3" w:rsidRDefault="008D18EA" w:rsidP="008160E3">
            <w:pPr>
              <w:spacing w:line="360" w:lineRule="auto"/>
              <w:rPr>
                <w:rFonts w:ascii="Arial" w:eastAsia="Times New Roman" w:hAnsi="Arial" w:cs="Arial"/>
                <w:szCs w:val="24"/>
                <w:shd w:val="clear" w:color="auto" w:fill="FFFFFF"/>
              </w:rPr>
            </w:pPr>
            <w:r w:rsidRPr="008160E3">
              <w:rPr>
                <w:rFonts w:ascii="Arial" w:eastAsia="Times New Roman" w:hAnsi="Arial" w:cs="Arial"/>
                <w:szCs w:val="24"/>
                <w:shd w:val="clear" w:color="auto" w:fill="FFFFFF"/>
              </w:rPr>
              <w:t>Maintain effective time management: Allocate specific time slots for different tasks, such as check-ins, check-outs, answering phone calls, and responding to emails, to avoid delays or neglecting important responsibilities.</w:t>
            </w:r>
          </w:p>
          <w:p w14:paraId="16A476EF" w14:textId="77777777" w:rsidR="000719DD" w:rsidRPr="008160E3" w:rsidRDefault="000719DD" w:rsidP="008160E3">
            <w:pPr>
              <w:spacing w:line="360" w:lineRule="auto"/>
              <w:rPr>
                <w:rFonts w:ascii="Arial" w:eastAsia="Calibri" w:hAnsi="Arial" w:cs="Arial"/>
                <w:b/>
                <w:bCs/>
                <w:szCs w:val="24"/>
              </w:rPr>
            </w:pPr>
          </w:p>
        </w:tc>
        <w:tc>
          <w:tcPr>
            <w:tcW w:w="3480" w:type="dxa"/>
          </w:tcPr>
          <w:p w14:paraId="3E735FD4" w14:textId="77777777" w:rsidR="008D18EA" w:rsidRPr="008160E3" w:rsidRDefault="008D18EA" w:rsidP="008160E3">
            <w:pPr>
              <w:spacing w:line="360" w:lineRule="auto"/>
              <w:rPr>
                <w:rFonts w:ascii="Arial" w:eastAsia="Calibri" w:hAnsi="Arial" w:cs="Arial"/>
                <w:bCs/>
                <w:szCs w:val="24"/>
              </w:rPr>
            </w:pPr>
            <w:r w:rsidRPr="008160E3">
              <w:rPr>
                <w:rFonts w:ascii="Arial" w:eastAsia="Calibri" w:hAnsi="Arial" w:cs="Arial"/>
                <w:bCs/>
                <w:szCs w:val="24"/>
              </w:rPr>
              <w:t xml:space="preserve">Focus on </w:t>
            </w:r>
            <w:r w:rsidR="008938BC" w:rsidRPr="008160E3">
              <w:rPr>
                <w:rFonts w:ascii="Arial" w:eastAsia="Calibri" w:hAnsi="Arial" w:cs="Arial"/>
                <w:bCs/>
                <w:szCs w:val="24"/>
              </w:rPr>
              <w:t>guest satisfaction: By prioritis</w:t>
            </w:r>
            <w:r w:rsidRPr="008160E3">
              <w:rPr>
                <w:rFonts w:ascii="Arial" w:eastAsia="Calibri" w:hAnsi="Arial" w:cs="Arial"/>
                <w:bCs/>
                <w:szCs w:val="24"/>
              </w:rPr>
              <w:t>ing guest needs, offering personal</w:t>
            </w:r>
            <w:r w:rsidR="008938BC" w:rsidRPr="008160E3">
              <w:rPr>
                <w:rFonts w:ascii="Arial" w:eastAsia="Calibri" w:hAnsi="Arial" w:cs="Arial"/>
                <w:bCs/>
                <w:szCs w:val="24"/>
              </w:rPr>
              <w:t>is</w:t>
            </w:r>
            <w:r w:rsidRPr="008160E3">
              <w:rPr>
                <w:rFonts w:ascii="Arial" w:eastAsia="Calibri" w:hAnsi="Arial" w:cs="Arial"/>
                <w:bCs/>
                <w:szCs w:val="24"/>
              </w:rPr>
              <w:t>ed service, and resolving issues promptly, the plan ensures a high level of guest satisfaction.</w:t>
            </w:r>
          </w:p>
          <w:p w14:paraId="6B3019E9" w14:textId="77777777" w:rsidR="000719DD" w:rsidRPr="008160E3" w:rsidRDefault="000719DD" w:rsidP="008160E3">
            <w:pPr>
              <w:spacing w:line="360" w:lineRule="auto"/>
              <w:rPr>
                <w:rFonts w:ascii="Arial" w:eastAsia="Calibri" w:hAnsi="Arial" w:cs="Arial"/>
                <w:bCs/>
                <w:szCs w:val="24"/>
              </w:rPr>
            </w:pPr>
          </w:p>
        </w:tc>
        <w:tc>
          <w:tcPr>
            <w:tcW w:w="3480" w:type="dxa"/>
          </w:tcPr>
          <w:p w14:paraId="2F5EEDF1" w14:textId="77777777" w:rsidR="008938BC" w:rsidRPr="008160E3" w:rsidRDefault="008938BC" w:rsidP="008160E3">
            <w:pPr>
              <w:spacing w:line="360" w:lineRule="auto"/>
              <w:rPr>
                <w:rFonts w:ascii="Arial" w:eastAsia="Calibri" w:hAnsi="Arial" w:cs="Arial"/>
                <w:bCs/>
                <w:szCs w:val="24"/>
              </w:rPr>
            </w:pPr>
            <w:r w:rsidRPr="008160E3">
              <w:rPr>
                <w:rFonts w:ascii="Arial" w:eastAsia="Calibri" w:hAnsi="Arial" w:cs="Arial"/>
                <w:bCs/>
                <w:szCs w:val="24"/>
              </w:rPr>
              <w:t>Designate a temporary supervisor: Assign a senior front desk staff member as a temporary supervisor in the absence of the manager, responsible for overseeing operations and making necessary decisions.</w:t>
            </w:r>
          </w:p>
          <w:p w14:paraId="67DAF869" w14:textId="77777777" w:rsidR="000719DD" w:rsidRPr="008160E3" w:rsidRDefault="000719DD" w:rsidP="008160E3">
            <w:pPr>
              <w:spacing w:line="360" w:lineRule="auto"/>
              <w:rPr>
                <w:rFonts w:ascii="Arial" w:eastAsia="Calibri" w:hAnsi="Arial" w:cs="Arial"/>
                <w:b/>
                <w:bCs/>
                <w:szCs w:val="24"/>
              </w:rPr>
            </w:pPr>
          </w:p>
        </w:tc>
      </w:tr>
      <w:tr w:rsidR="000719DD" w:rsidRPr="008160E3" w14:paraId="428B6F85" w14:textId="77777777" w:rsidTr="008938BC">
        <w:trPr>
          <w:trHeight w:val="293"/>
        </w:trPr>
        <w:tc>
          <w:tcPr>
            <w:tcW w:w="3479" w:type="dxa"/>
          </w:tcPr>
          <w:p w14:paraId="7285E260" w14:textId="77777777" w:rsidR="000719DD" w:rsidRPr="008160E3" w:rsidRDefault="000719DD" w:rsidP="008160E3">
            <w:pPr>
              <w:spacing w:line="360" w:lineRule="auto"/>
              <w:rPr>
                <w:rFonts w:ascii="Arial" w:eastAsia="Calibri" w:hAnsi="Arial" w:cs="Arial"/>
                <w:b/>
                <w:bCs/>
                <w:szCs w:val="24"/>
              </w:rPr>
            </w:pPr>
          </w:p>
          <w:p w14:paraId="154A6CAC" w14:textId="77777777" w:rsidR="000719DD" w:rsidRPr="008160E3" w:rsidRDefault="008D18EA" w:rsidP="008160E3">
            <w:pPr>
              <w:spacing w:line="360" w:lineRule="auto"/>
              <w:rPr>
                <w:rFonts w:ascii="Arial" w:eastAsia="Calibri" w:hAnsi="Arial" w:cs="Arial"/>
                <w:b/>
                <w:bCs/>
                <w:szCs w:val="24"/>
              </w:rPr>
            </w:pPr>
            <w:r w:rsidRPr="008160E3">
              <w:rPr>
                <w:rFonts w:ascii="Arial" w:eastAsia="Calibri" w:hAnsi="Arial" w:cs="Arial"/>
                <w:bCs/>
                <w:szCs w:val="24"/>
              </w:rPr>
              <w:t>Display excellent communication skills: Listen actively, speak clearly and confidently, and communicate information effectively to ensure guests feel heard and understood.</w:t>
            </w:r>
          </w:p>
          <w:p w14:paraId="6337B642" w14:textId="77777777" w:rsidR="000719DD" w:rsidRPr="008160E3" w:rsidRDefault="000719DD" w:rsidP="008160E3">
            <w:pPr>
              <w:spacing w:line="360" w:lineRule="auto"/>
              <w:rPr>
                <w:rFonts w:ascii="Arial" w:eastAsia="Calibri" w:hAnsi="Arial" w:cs="Arial"/>
                <w:b/>
                <w:bCs/>
                <w:szCs w:val="24"/>
              </w:rPr>
            </w:pPr>
          </w:p>
        </w:tc>
        <w:tc>
          <w:tcPr>
            <w:tcW w:w="3480" w:type="dxa"/>
          </w:tcPr>
          <w:p w14:paraId="6B57EF85" w14:textId="77777777" w:rsidR="008D18EA" w:rsidRPr="008160E3" w:rsidRDefault="008D18EA" w:rsidP="008160E3">
            <w:pPr>
              <w:spacing w:line="360" w:lineRule="auto"/>
              <w:rPr>
                <w:rFonts w:ascii="Arial" w:eastAsia="Times New Roman" w:hAnsi="Arial" w:cs="Arial"/>
                <w:szCs w:val="24"/>
                <w:shd w:val="clear" w:color="auto" w:fill="FFFFFF"/>
              </w:rPr>
            </w:pPr>
            <w:r w:rsidRPr="008160E3">
              <w:rPr>
                <w:rFonts w:ascii="Arial" w:eastAsia="Times New Roman" w:hAnsi="Arial" w:cs="Arial"/>
                <w:szCs w:val="24"/>
                <w:shd w:val="clear" w:color="auto" w:fill="FFFFFF"/>
              </w:rPr>
              <w:t>Coordinate with other departments: Communicate effectively with housekeeping, maintenance, and other departments to ensure seamless coordination and address guest needs promptly.</w:t>
            </w:r>
          </w:p>
          <w:p w14:paraId="278CB096" w14:textId="77777777" w:rsidR="000719DD" w:rsidRPr="008160E3" w:rsidRDefault="000719DD" w:rsidP="008160E3">
            <w:pPr>
              <w:spacing w:line="360" w:lineRule="auto"/>
              <w:rPr>
                <w:rFonts w:ascii="Arial" w:eastAsia="Calibri" w:hAnsi="Arial" w:cs="Arial"/>
                <w:b/>
                <w:bCs/>
                <w:szCs w:val="24"/>
              </w:rPr>
            </w:pPr>
          </w:p>
        </w:tc>
        <w:tc>
          <w:tcPr>
            <w:tcW w:w="3480" w:type="dxa"/>
          </w:tcPr>
          <w:p w14:paraId="5B5F3A4A" w14:textId="77777777" w:rsidR="008D18EA" w:rsidRPr="008160E3" w:rsidRDefault="008D18EA" w:rsidP="008160E3">
            <w:pPr>
              <w:spacing w:line="360" w:lineRule="auto"/>
              <w:rPr>
                <w:rFonts w:ascii="Arial" w:eastAsia="Calibri" w:hAnsi="Arial" w:cs="Arial"/>
                <w:bCs/>
                <w:szCs w:val="24"/>
              </w:rPr>
            </w:pPr>
            <w:r w:rsidRPr="008160E3">
              <w:rPr>
                <w:rFonts w:ascii="Arial" w:eastAsia="Calibri" w:hAnsi="Arial" w:cs="Arial"/>
                <w:bCs/>
                <w:szCs w:val="24"/>
              </w:rPr>
              <w:t xml:space="preserve">Effective </w:t>
            </w:r>
            <w:r w:rsidR="008938BC" w:rsidRPr="008160E3">
              <w:rPr>
                <w:rFonts w:ascii="Arial" w:eastAsia="Calibri" w:hAnsi="Arial" w:cs="Arial"/>
                <w:bCs/>
                <w:szCs w:val="24"/>
              </w:rPr>
              <w:t>communication: The plan emphasis</w:t>
            </w:r>
            <w:r w:rsidRPr="008160E3">
              <w:rPr>
                <w:rFonts w:ascii="Arial" w:eastAsia="Calibri" w:hAnsi="Arial" w:cs="Arial"/>
                <w:bCs/>
                <w:szCs w:val="24"/>
              </w:rPr>
              <w:t>es strong communication skills, both with guests and other departments, to ensure clear information exchange, min</w:t>
            </w:r>
            <w:r w:rsidR="008938BC" w:rsidRPr="008160E3">
              <w:rPr>
                <w:rFonts w:ascii="Arial" w:eastAsia="Calibri" w:hAnsi="Arial" w:cs="Arial"/>
                <w:bCs/>
                <w:szCs w:val="24"/>
              </w:rPr>
              <w:t>imis</w:t>
            </w:r>
            <w:r w:rsidRPr="008160E3">
              <w:rPr>
                <w:rFonts w:ascii="Arial" w:eastAsia="Calibri" w:hAnsi="Arial" w:cs="Arial"/>
                <w:bCs/>
                <w:szCs w:val="24"/>
              </w:rPr>
              <w:t>e misunderstandings, and foster collaboration.</w:t>
            </w:r>
          </w:p>
          <w:p w14:paraId="6F4C13E1" w14:textId="77777777" w:rsidR="000719DD" w:rsidRPr="008160E3" w:rsidRDefault="000719DD" w:rsidP="008160E3">
            <w:pPr>
              <w:spacing w:line="360" w:lineRule="auto"/>
              <w:rPr>
                <w:rFonts w:ascii="Arial" w:eastAsia="Calibri" w:hAnsi="Arial" w:cs="Arial"/>
                <w:bCs/>
                <w:szCs w:val="24"/>
              </w:rPr>
            </w:pPr>
          </w:p>
        </w:tc>
        <w:tc>
          <w:tcPr>
            <w:tcW w:w="3480" w:type="dxa"/>
          </w:tcPr>
          <w:p w14:paraId="54A38743" w14:textId="77777777" w:rsidR="008938BC" w:rsidRPr="008160E3" w:rsidRDefault="008938BC" w:rsidP="008160E3">
            <w:pPr>
              <w:spacing w:line="360" w:lineRule="auto"/>
              <w:rPr>
                <w:rFonts w:ascii="Arial" w:eastAsia="Calibri" w:hAnsi="Arial" w:cs="Arial"/>
                <w:bCs/>
                <w:szCs w:val="24"/>
              </w:rPr>
            </w:pPr>
            <w:r w:rsidRPr="008160E3">
              <w:rPr>
                <w:rFonts w:ascii="Arial" w:eastAsia="Calibri" w:hAnsi="Arial" w:cs="Arial"/>
                <w:bCs/>
                <w:szCs w:val="24"/>
              </w:rPr>
              <w:t>Clear role guidelines: Develop and document standard operating procedures outlining the responsibilities of front desk associates and temporary supervisors during the manager's absence.</w:t>
            </w:r>
          </w:p>
          <w:p w14:paraId="2088FE2B" w14:textId="77777777" w:rsidR="000719DD" w:rsidRPr="008160E3" w:rsidRDefault="000719DD" w:rsidP="008160E3">
            <w:pPr>
              <w:spacing w:line="360" w:lineRule="auto"/>
              <w:rPr>
                <w:rFonts w:ascii="Arial" w:eastAsia="Calibri" w:hAnsi="Arial" w:cs="Arial"/>
                <w:b/>
                <w:bCs/>
                <w:szCs w:val="24"/>
              </w:rPr>
            </w:pPr>
          </w:p>
        </w:tc>
      </w:tr>
      <w:tr w:rsidR="000719DD" w:rsidRPr="008160E3" w14:paraId="7D287673" w14:textId="77777777" w:rsidTr="008938BC">
        <w:trPr>
          <w:trHeight w:val="293"/>
        </w:trPr>
        <w:tc>
          <w:tcPr>
            <w:tcW w:w="3479" w:type="dxa"/>
          </w:tcPr>
          <w:p w14:paraId="7A42081F" w14:textId="77777777" w:rsidR="000719DD" w:rsidRPr="008160E3" w:rsidRDefault="000719DD" w:rsidP="008160E3">
            <w:pPr>
              <w:spacing w:line="360" w:lineRule="auto"/>
              <w:rPr>
                <w:rFonts w:ascii="Arial" w:eastAsia="Calibri" w:hAnsi="Arial" w:cs="Arial"/>
                <w:b/>
                <w:bCs/>
                <w:szCs w:val="24"/>
              </w:rPr>
            </w:pPr>
          </w:p>
          <w:p w14:paraId="523E800D" w14:textId="77777777" w:rsidR="008D18EA" w:rsidRPr="008160E3" w:rsidRDefault="008938BC" w:rsidP="008160E3">
            <w:pPr>
              <w:spacing w:line="360" w:lineRule="auto"/>
              <w:rPr>
                <w:rFonts w:ascii="Arial" w:eastAsia="Times New Roman" w:hAnsi="Arial" w:cs="Arial"/>
                <w:szCs w:val="24"/>
                <w:shd w:val="clear" w:color="auto" w:fill="FFFFFF"/>
              </w:rPr>
            </w:pPr>
            <w:r w:rsidRPr="008160E3">
              <w:rPr>
                <w:rFonts w:ascii="Arial" w:eastAsia="Times New Roman" w:hAnsi="Arial" w:cs="Arial"/>
                <w:szCs w:val="24"/>
                <w:shd w:val="clear" w:color="auto" w:fill="FFFFFF"/>
              </w:rPr>
              <w:t xml:space="preserve">Offer personalised </w:t>
            </w:r>
            <w:r w:rsidRPr="008160E3">
              <w:rPr>
                <w:rFonts w:ascii="Arial" w:eastAsia="Times New Roman" w:hAnsi="Arial" w:cs="Arial"/>
                <w:szCs w:val="24"/>
                <w:shd w:val="clear" w:color="auto" w:fill="FFFFFF"/>
              </w:rPr>
              <w:lastRenderedPageBreak/>
              <w:t>recommendations: Familiaris</w:t>
            </w:r>
            <w:r w:rsidR="008D18EA" w:rsidRPr="008160E3">
              <w:rPr>
                <w:rFonts w:ascii="Arial" w:eastAsia="Times New Roman" w:hAnsi="Arial" w:cs="Arial"/>
                <w:szCs w:val="24"/>
                <w:shd w:val="clear" w:color="auto" w:fill="FFFFFF"/>
              </w:rPr>
              <w:t>e yourself with local attractions, restaurants, and events to provide guests with tailored suggestions that enhance their stay.</w:t>
            </w:r>
          </w:p>
          <w:p w14:paraId="42C3570D" w14:textId="77777777" w:rsidR="000719DD" w:rsidRPr="008160E3" w:rsidRDefault="000719DD" w:rsidP="008160E3">
            <w:pPr>
              <w:spacing w:line="360" w:lineRule="auto"/>
              <w:rPr>
                <w:rFonts w:ascii="Arial" w:eastAsia="Calibri" w:hAnsi="Arial" w:cs="Arial"/>
                <w:b/>
                <w:bCs/>
                <w:szCs w:val="24"/>
              </w:rPr>
            </w:pPr>
          </w:p>
          <w:p w14:paraId="5AEF6FE1" w14:textId="77777777" w:rsidR="000719DD" w:rsidRPr="008160E3" w:rsidRDefault="000719DD" w:rsidP="008160E3">
            <w:pPr>
              <w:spacing w:line="360" w:lineRule="auto"/>
              <w:rPr>
                <w:rFonts w:ascii="Arial" w:eastAsia="Calibri" w:hAnsi="Arial" w:cs="Arial"/>
                <w:b/>
                <w:bCs/>
                <w:szCs w:val="24"/>
              </w:rPr>
            </w:pPr>
          </w:p>
        </w:tc>
        <w:tc>
          <w:tcPr>
            <w:tcW w:w="3480" w:type="dxa"/>
          </w:tcPr>
          <w:p w14:paraId="2EA3E2A1" w14:textId="77777777" w:rsidR="008D18EA" w:rsidRPr="008160E3" w:rsidRDefault="008938BC" w:rsidP="008160E3">
            <w:pPr>
              <w:spacing w:line="360" w:lineRule="auto"/>
              <w:rPr>
                <w:rFonts w:ascii="Arial" w:eastAsia="Times New Roman" w:hAnsi="Arial" w:cs="Arial"/>
                <w:szCs w:val="24"/>
                <w:shd w:val="clear" w:color="auto" w:fill="FFFFFF"/>
              </w:rPr>
            </w:pPr>
            <w:r w:rsidRPr="008160E3">
              <w:rPr>
                <w:rFonts w:ascii="Arial" w:eastAsia="Times New Roman" w:hAnsi="Arial" w:cs="Arial"/>
                <w:szCs w:val="24"/>
                <w:shd w:val="clear" w:color="auto" w:fill="FFFFFF"/>
              </w:rPr>
              <w:lastRenderedPageBreak/>
              <w:t>Utilis</w:t>
            </w:r>
            <w:r w:rsidR="008D18EA" w:rsidRPr="008160E3">
              <w:rPr>
                <w:rFonts w:ascii="Arial" w:eastAsia="Times New Roman" w:hAnsi="Arial" w:cs="Arial"/>
                <w:szCs w:val="24"/>
                <w:shd w:val="clear" w:color="auto" w:fill="FFFFFF"/>
              </w:rPr>
              <w:t xml:space="preserve">e technology: Make use of property management </w:t>
            </w:r>
            <w:r w:rsidR="008D18EA" w:rsidRPr="008160E3">
              <w:rPr>
                <w:rFonts w:ascii="Arial" w:eastAsia="Times New Roman" w:hAnsi="Arial" w:cs="Arial"/>
                <w:szCs w:val="24"/>
                <w:shd w:val="clear" w:color="auto" w:fill="FFFFFF"/>
              </w:rPr>
              <w:lastRenderedPageBreak/>
              <w:t>systems, reservation software, and other tools to streamline operations, track guest information, and manage bookings effectively.</w:t>
            </w:r>
          </w:p>
          <w:p w14:paraId="603A16CC" w14:textId="77777777" w:rsidR="000719DD" w:rsidRPr="008160E3" w:rsidRDefault="000719DD" w:rsidP="008160E3">
            <w:pPr>
              <w:spacing w:line="360" w:lineRule="auto"/>
              <w:rPr>
                <w:rFonts w:ascii="Arial" w:eastAsia="Calibri" w:hAnsi="Arial" w:cs="Arial"/>
                <w:b/>
                <w:bCs/>
                <w:szCs w:val="24"/>
              </w:rPr>
            </w:pPr>
          </w:p>
        </w:tc>
        <w:tc>
          <w:tcPr>
            <w:tcW w:w="3480" w:type="dxa"/>
          </w:tcPr>
          <w:p w14:paraId="2F8987EC" w14:textId="77777777" w:rsidR="008D18EA" w:rsidRPr="008160E3" w:rsidRDefault="008938BC" w:rsidP="008160E3">
            <w:pPr>
              <w:spacing w:line="360" w:lineRule="auto"/>
              <w:rPr>
                <w:rFonts w:ascii="Arial" w:eastAsia="Calibri" w:hAnsi="Arial" w:cs="Arial"/>
                <w:bCs/>
                <w:szCs w:val="24"/>
              </w:rPr>
            </w:pPr>
            <w:r w:rsidRPr="008160E3">
              <w:rPr>
                <w:rFonts w:ascii="Arial" w:eastAsia="Calibri" w:hAnsi="Arial" w:cs="Arial"/>
                <w:bCs/>
                <w:szCs w:val="24"/>
              </w:rPr>
              <w:lastRenderedPageBreak/>
              <w:t xml:space="preserve">Attention to </w:t>
            </w:r>
            <w:r w:rsidR="009A7E00" w:rsidRPr="008160E3">
              <w:rPr>
                <w:rFonts w:ascii="Arial" w:eastAsia="Calibri" w:hAnsi="Arial" w:cs="Arial"/>
                <w:bCs/>
                <w:szCs w:val="24"/>
              </w:rPr>
              <w:t xml:space="preserve">the </w:t>
            </w:r>
            <w:r w:rsidRPr="008160E3">
              <w:rPr>
                <w:rFonts w:ascii="Arial" w:eastAsia="Calibri" w:hAnsi="Arial" w:cs="Arial"/>
                <w:bCs/>
                <w:szCs w:val="24"/>
              </w:rPr>
              <w:t>organis</w:t>
            </w:r>
            <w:r w:rsidR="008D18EA" w:rsidRPr="008160E3">
              <w:rPr>
                <w:rFonts w:ascii="Arial" w:eastAsia="Calibri" w:hAnsi="Arial" w:cs="Arial"/>
                <w:bCs/>
                <w:szCs w:val="24"/>
              </w:rPr>
              <w:t>ation and tim</w:t>
            </w:r>
            <w:r w:rsidRPr="008160E3">
              <w:rPr>
                <w:rFonts w:ascii="Arial" w:eastAsia="Calibri" w:hAnsi="Arial" w:cs="Arial"/>
                <w:bCs/>
                <w:szCs w:val="24"/>
              </w:rPr>
              <w:t xml:space="preserve">e management: By </w:t>
            </w:r>
            <w:r w:rsidRPr="008160E3">
              <w:rPr>
                <w:rFonts w:ascii="Arial" w:eastAsia="Calibri" w:hAnsi="Arial" w:cs="Arial"/>
                <w:bCs/>
                <w:szCs w:val="24"/>
              </w:rPr>
              <w:lastRenderedPageBreak/>
              <w:t>staying organis</w:t>
            </w:r>
            <w:r w:rsidR="008D18EA" w:rsidRPr="008160E3">
              <w:rPr>
                <w:rFonts w:ascii="Arial" w:eastAsia="Calibri" w:hAnsi="Arial" w:cs="Arial"/>
                <w:bCs/>
                <w:szCs w:val="24"/>
              </w:rPr>
              <w:t>ed and managing time effectively, the plan helps front desk associates handle multiple tasks efficiently, reducing the risk of errors or delays.</w:t>
            </w:r>
          </w:p>
          <w:p w14:paraId="4A302D38" w14:textId="77777777" w:rsidR="000719DD" w:rsidRPr="008160E3" w:rsidRDefault="000719DD" w:rsidP="008160E3">
            <w:pPr>
              <w:spacing w:line="360" w:lineRule="auto"/>
              <w:rPr>
                <w:rFonts w:ascii="Arial" w:eastAsia="Calibri" w:hAnsi="Arial" w:cs="Arial"/>
                <w:b/>
                <w:bCs/>
                <w:szCs w:val="24"/>
              </w:rPr>
            </w:pPr>
          </w:p>
        </w:tc>
        <w:tc>
          <w:tcPr>
            <w:tcW w:w="3480" w:type="dxa"/>
          </w:tcPr>
          <w:p w14:paraId="354397EF" w14:textId="77777777" w:rsidR="000719DD" w:rsidRPr="008160E3" w:rsidRDefault="008938BC" w:rsidP="008160E3">
            <w:pPr>
              <w:spacing w:line="360" w:lineRule="auto"/>
              <w:rPr>
                <w:rFonts w:ascii="Arial" w:eastAsia="Calibri" w:hAnsi="Arial" w:cs="Arial"/>
                <w:bCs/>
                <w:szCs w:val="24"/>
              </w:rPr>
            </w:pPr>
            <w:r w:rsidRPr="008160E3">
              <w:rPr>
                <w:rFonts w:ascii="Arial" w:eastAsia="Calibri" w:hAnsi="Arial" w:cs="Arial"/>
                <w:bCs/>
                <w:szCs w:val="24"/>
              </w:rPr>
              <w:lastRenderedPageBreak/>
              <w:t xml:space="preserve">Communication channels: Establish clear communication </w:t>
            </w:r>
            <w:r w:rsidRPr="008160E3">
              <w:rPr>
                <w:rFonts w:ascii="Arial" w:eastAsia="Calibri" w:hAnsi="Arial" w:cs="Arial"/>
                <w:bCs/>
                <w:szCs w:val="24"/>
              </w:rPr>
              <w:lastRenderedPageBreak/>
              <w:t>channels, such as a dedicated phone line or email address, to ensure smooth communication and quick resolution of issues during the manager's absence.</w:t>
            </w:r>
          </w:p>
        </w:tc>
      </w:tr>
      <w:tr w:rsidR="000719DD" w:rsidRPr="008160E3" w14:paraId="101F1BBD" w14:textId="77777777" w:rsidTr="008938BC">
        <w:trPr>
          <w:trHeight w:val="293"/>
        </w:trPr>
        <w:tc>
          <w:tcPr>
            <w:tcW w:w="3479" w:type="dxa"/>
          </w:tcPr>
          <w:p w14:paraId="145516B0" w14:textId="77777777" w:rsidR="000719DD" w:rsidRPr="008160E3" w:rsidRDefault="000719DD" w:rsidP="008160E3">
            <w:pPr>
              <w:spacing w:line="360" w:lineRule="auto"/>
              <w:rPr>
                <w:rFonts w:ascii="Arial" w:eastAsia="Calibri" w:hAnsi="Arial" w:cs="Arial"/>
                <w:b/>
                <w:bCs/>
                <w:szCs w:val="24"/>
              </w:rPr>
            </w:pPr>
          </w:p>
          <w:p w14:paraId="1F54099F" w14:textId="77777777" w:rsidR="000719DD" w:rsidRPr="008160E3" w:rsidRDefault="000719DD" w:rsidP="008160E3">
            <w:pPr>
              <w:spacing w:line="360" w:lineRule="auto"/>
              <w:rPr>
                <w:rFonts w:ascii="Arial" w:eastAsia="Calibri" w:hAnsi="Arial" w:cs="Arial"/>
                <w:b/>
                <w:bCs/>
                <w:szCs w:val="24"/>
              </w:rPr>
            </w:pPr>
          </w:p>
          <w:p w14:paraId="7601EEA0" w14:textId="77777777" w:rsidR="008D18EA" w:rsidRPr="008160E3" w:rsidRDefault="008D18EA" w:rsidP="008160E3">
            <w:pPr>
              <w:spacing w:line="360" w:lineRule="auto"/>
              <w:rPr>
                <w:rFonts w:ascii="Arial" w:eastAsia="Times New Roman" w:hAnsi="Arial" w:cs="Arial"/>
                <w:szCs w:val="24"/>
                <w:shd w:val="clear" w:color="auto" w:fill="FFFFFF"/>
              </w:rPr>
            </w:pPr>
            <w:r w:rsidRPr="008160E3">
              <w:rPr>
                <w:rFonts w:ascii="Arial" w:eastAsia="Times New Roman" w:hAnsi="Arial" w:cs="Arial"/>
                <w:szCs w:val="24"/>
                <w:shd w:val="clear" w:color="auto" w:fill="FFFFFF"/>
              </w:rPr>
              <w:t xml:space="preserve">Handle guest inquiries and issues promptly: Address guest concerns </w:t>
            </w:r>
            <w:r w:rsidR="009A7E00" w:rsidRPr="008160E3">
              <w:rPr>
                <w:rFonts w:ascii="Arial" w:eastAsia="Times New Roman" w:hAnsi="Arial" w:cs="Arial"/>
                <w:szCs w:val="24"/>
                <w:shd w:val="clear" w:color="auto" w:fill="FFFFFF"/>
              </w:rPr>
              <w:t>promptly</w:t>
            </w:r>
            <w:r w:rsidRPr="008160E3">
              <w:rPr>
                <w:rFonts w:ascii="Arial" w:eastAsia="Times New Roman" w:hAnsi="Arial" w:cs="Arial"/>
                <w:szCs w:val="24"/>
                <w:shd w:val="clear" w:color="auto" w:fill="FFFFFF"/>
              </w:rPr>
              <w:t>, showing empathy and offering solutions to ensure their satisfaction and comfort.</w:t>
            </w:r>
          </w:p>
          <w:p w14:paraId="432C7679" w14:textId="77777777" w:rsidR="000719DD" w:rsidRPr="008160E3" w:rsidRDefault="000719DD" w:rsidP="008160E3">
            <w:pPr>
              <w:spacing w:line="360" w:lineRule="auto"/>
              <w:rPr>
                <w:rFonts w:ascii="Arial" w:eastAsia="Calibri" w:hAnsi="Arial" w:cs="Arial"/>
                <w:b/>
                <w:bCs/>
                <w:szCs w:val="24"/>
              </w:rPr>
            </w:pPr>
          </w:p>
        </w:tc>
        <w:tc>
          <w:tcPr>
            <w:tcW w:w="3480" w:type="dxa"/>
          </w:tcPr>
          <w:p w14:paraId="1BC9CDA9" w14:textId="77777777" w:rsidR="000719DD" w:rsidRPr="008160E3" w:rsidRDefault="008938BC" w:rsidP="008160E3">
            <w:pPr>
              <w:spacing w:line="360" w:lineRule="auto"/>
              <w:rPr>
                <w:rFonts w:ascii="Arial" w:eastAsia="Calibri" w:hAnsi="Arial" w:cs="Arial"/>
                <w:b/>
                <w:bCs/>
                <w:szCs w:val="24"/>
              </w:rPr>
            </w:pPr>
            <w:r w:rsidRPr="008160E3">
              <w:rPr>
                <w:rFonts w:ascii="Arial" w:eastAsia="Times New Roman" w:hAnsi="Arial" w:cs="Arial"/>
                <w:szCs w:val="24"/>
                <w:shd w:val="clear" w:color="auto" w:fill="FFFFFF"/>
              </w:rPr>
              <w:t>Stay organis</w:t>
            </w:r>
            <w:r w:rsidR="008D18EA" w:rsidRPr="008160E3">
              <w:rPr>
                <w:rFonts w:ascii="Arial" w:eastAsia="Times New Roman" w:hAnsi="Arial" w:cs="Arial"/>
                <w:szCs w:val="24"/>
                <w:shd w:val="clear" w:color="auto" w:fill="FFFFFF"/>
              </w:rPr>
              <w:t>ed: Keep the f</w:t>
            </w:r>
            <w:r w:rsidRPr="008160E3">
              <w:rPr>
                <w:rFonts w:ascii="Arial" w:eastAsia="Times New Roman" w:hAnsi="Arial" w:cs="Arial"/>
                <w:szCs w:val="24"/>
                <w:shd w:val="clear" w:color="auto" w:fill="FFFFFF"/>
              </w:rPr>
              <w:t>ront desk area clean and organis</w:t>
            </w:r>
            <w:r w:rsidR="008D18EA" w:rsidRPr="008160E3">
              <w:rPr>
                <w:rFonts w:ascii="Arial" w:eastAsia="Times New Roman" w:hAnsi="Arial" w:cs="Arial"/>
                <w:szCs w:val="24"/>
                <w:shd w:val="clear" w:color="auto" w:fill="FFFFFF"/>
              </w:rPr>
              <w:t>ed, ensuring important documents, keys, and supplies are easily accessible for smooth workflow and efficient guest service.</w:t>
            </w:r>
          </w:p>
        </w:tc>
        <w:tc>
          <w:tcPr>
            <w:tcW w:w="3480" w:type="dxa"/>
          </w:tcPr>
          <w:p w14:paraId="27E38DBC" w14:textId="77777777" w:rsidR="000719DD" w:rsidRPr="008160E3" w:rsidRDefault="009A7E00" w:rsidP="008160E3">
            <w:pPr>
              <w:spacing w:line="360" w:lineRule="auto"/>
              <w:rPr>
                <w:rFonts w:ascii="Arial" w:eastAsia="Calibri" w:hAnsi="Arial" w:cs="Arial"/>
                <w:b/>
                <w:bCs/>
                <w:szCs w:val="24"/>
              </w:rPr>
            </w:pPr>
            <w:r w:rsidRPr="008160E3">
              <w:rPr>
                <w:rFonts w:ascii="Arial" w:eastAsia="Calibri" w:hAnsi="Arial" w:cs="Arial"/>
                <w:bCs/>
                <w:szCs w:val="24"/>
              </w:rPr>
              <w:t>The utilisation</w:t>
            </w:r>
            <w:r w:rsidR="008938BC" w:rsidRPr="008160E3">
              <w:rPr>
                <w:rFonts w:ascii="Arial" w:eastAsia="Calibri" w:hAnsi="Arial" w:cs="Arial"/>
                <w:bCs/>
                <w:szCs w:val="24"/>
              </w:rPr>
              <w:t xml:space="preserve"> of technology: By utilis</w:t>
            </w:r>
            <w:r w:rsidR="008D18EA" w:rsidRPr="008160E3">
              <w:rPr>
                <w:rFonts w:ascii="Arial" w:eastAsia="Calibri" w:hAnsi="Arial" w:cs="Arial"/>
                <w:bCs/>
                <w:szCs w:val="24"/>
              </w:rPr>
              <w:t>ing property management systems and other relev</w:t>
            </w:r>
            <w:r w:rsidR="008938BC" w:rsidRPr="008160E3">
              <w:rPr>
                <w:rFonts w:ascii="Arial" w:eastAsia="Calibri" w:hAnsi="Arial" w:cs="Arial"/>
                <w:bCs/>
                <w:szCs w:val="24"/>
              </w:rPr>
              <w:t>ant technology, the plan optimis</w:t>
            </w:r>
            <w:r w:rsidR="008D18EA" w:rsidRPr="008160E3">
              <w:rPr>
                <w:rFonts w:ascii="Arial" w:eastAsia="Calibri" w:hAnsi="Arial" w:cs="Arial"/>
                <w:bCs/>
                <w:szCs w:val="24"/>
              </w:rPr>
              <w:t>es operations, enhances accuracy, and speeds up processes, resulting in improved efficiency.</w:t>
            </w:r>
          </w:p>
        </w:tc>
        <w:tc>
          <w:tcPr>
            <w:tcW w:w="3480" w:type="dxa"/>
          </w:tcPr>
          <w:p w14:paraId="5FC127C2" w14:textId="77777777" w:rsidR="000719DD" w:rsidRPr="008160E3" w:rsidRDefault="008938BC" w:rsidP="008160E3">
            <w:pPr>
              <w:spacing w:line="360" w:lineRule="auto"/>
              <w:rPr>
                <w:rFonts w:ascii="Arial" w:eastAsia="Calibri" w:hAnsi="Arial" w:cs="Arial"/>
                <w:b/>
                <w:bCs/>
                <w:szCs w:val="24"/>
              </w:rPr>
            </w:pPr>
            <w:r w:rsidRPr="008160E3">
              <w:rPr>
                <w:rFonts w:ascii="Arial" w:eastAsia="Calibri" w:hAnsi="Arial" w:cs="Arial"/>
                <w:bCs/>
                <w:szCs w:val="24"/>
              </w:rPr>
              <w:t>Regular updates and drills: Conduct regular training sessions and drills to ensure all staff members are prepared to handle managerial responsibilities in case of unexpected absences and update the contingency plan as needed.</w:t>
            </w:r>
          </w:p>
        </w:tc>
      </w:tr>
    </w:tbl>
    <w:p w14:paraId="1477E878" w14:textId="77777777" w:rsidR="000719DD" w:rsidRPr="008160E3" w:rsidRDefault="000719DD" w:rsidP="008160E3">
      <w:pPr>
        <w:spacing w:line="360" w:lineRule="auto"/>
        <w:rPr>
          <w:rFonts w:ascii="Arial" w:hAnsi="Arial" w:cs="Arial"/>
          <w:sz w:val="24"/>
          <w:szCs w:val="24"/>
          <w:u w:val="single"/>
        </w:rPr>
      </w:pPr>
    </w:p>
    <w:p w14:paraId="571E1005" w14:textId="77777777" w:rsidR="00A54A5C" w:rsidRPr="008160E3" w:rsidRDefault="00A54A5C" w:rsidP="008160E3">
      <w:pPr>
        <w:spacing w:line="360" w:lineRule="auto"/>
        <w:rPr>
          <w:rFonts w:ascii="Arial" w:hAnsi="Arial" w:cs="Arial"/>
          <w:sz w:val="24"/>
          <w:szCs w:val="24"/>
          <w:u w:val="single"/>
        </w:rPr>
        <w:sectPr w:rsidR="00A54A5C" w:rsidRPr="008160E3" w:rsidSect="00A54A5C">
          <w:pgSz w:w="16838" w:h="11906" w:orient="landscape"/>
          <w:pgMar w:top="1440" w:right="1440" w:bottom="1440" w:left="1440" w:header="708" w:footer="708" w:gutter="0"/>
          <w:cols w:space="708"/>
          <w:titlePg/>
          <w:docGrid w:linePitch="360"/>
        </w:sectPr>
      </w:pPr>
    </w:p>
    <w:p w14:paraId="37597425" w14:textId="77777777" w:rsidR="00A54A5C" w:rsidRPr="008160E3" w:rsidRDefault="00A54A5C" w:rsidP="008160E3">
      <w:pPr>
        <w:spacing w:line="360" w:lineRule="auto"/>
        <w:rPr>
          <w:rFonts w:ascii="Arial" w:hAnsi="Arial" w:cs="Arial"/>
          <w:sz w:val="24"/>
          <w:szCs w:val="24"/>
          <w:u w:val="single"/>
        </w:rPr>
      </w:pPr>
    </w:p>
    <w:p w14:paraId="7DC99198" w14:textId="77777777" w:rsidR="000719DD" w:rsidRPr="008160E3" w:rsidRDefault="000719DD" w:rsidP="008160E3">
      <w:pPr>
        <w:pStyle w:val="Heading1"/>
        <w:spacing w:line="360" w:lineRule="auto"/>
        <w:rPr>
          <w:rFonts w:ascii="Arial" w:hAnsi="Arial" w:cs="Arial"/>
          <w:color w:val="auto"/>
          <w:sz w:val="24"/>
          <w:szCs w:val="24"/>
          <w:lang w:val="fr-FR"/>
        </w:rPr>
      </w:pPr>
      <w:bookmarkStart w:id="11" w:name="_Toc137480258"/>
      <w:r w:rsidRPr="008160E3">
        <w:rPr>
          <w:rFonts w:ascii="Arial" w:hAnsi="Arial" w:cs="Arial"/>
          <w:color w:val="auto"/>
          <w:sz w:val="24"/>
          <w:szCs w:val="24"/>
          <w:lang w:val="fr-FR"/>
        </w:rPr>
        <w:t>References</w:t>
      </w:r>
      <w:bookmarkEnd w:id="11"/>
    </w:p>
    <w:p w14:paraId="38E37279" w14:textId="77777777" w:rsidR="00A54A5C" w:rsidRPr="008160E3" w:rsidRDefault="00A54A5C" w:rsidP="008160E3">
      <w:pPr>
        <w:pStyle w:val="Bibliography"/>
        <w:spacing w:line="360" w:lineRule="auto"/>
        <w:ind w:left="720" w:hanging="720"/>
        <w:rPr>
          <w:rFonts w:ascii="Arial" w:hAnsi="Arial" w:cs="Arial"/>
          <w:sz w:val="24"/>
          <w:szCs w:val="24"/>
        </w:rPr>
      </w:pPr>
      <w:r w:rsidRPr="008160E3">
        <w:rPr>
          <w:rFonts w:ascii="Arial" w:hAnsi="Arial" w:cs="Arial"/>
          <w:sz w:val="24"/>
          <w:szCs w:val="24"/>
          <w:lang w:val="fr-FR"/>
        </w:rPr>
        <w:t xml:space="preserve">Commey, V. </w:t>
      </w:r>
      <w:r w:rsidRPr="008160E3">
        <w:rPr>
          <w:rFonts w:ascii="Arial" w:hAnsi="Arial" w:cs="Arial"/>
          <w:i/>
          <w:iCs/>
          <w:sz w:val="24"/>
          <w:szCs w:val="24"/>
          <w:lang w:val="fr-FR"/>
        </w:rPr>
        <w:t>et al.</w:t>
      </w:r>
      <w:r w:rsidRPr="008160E3">
        <w:rPr>
          <w:rFonts w:ascii="Arial" w:hAnsi="Arial" w:cs="Arial"/>
          <w:sz w:val="24"/>
          <w:szCs w:val="24"/>
          <w:lang w:val="fr-FR"/>
        </w:rPr>
        <w:t xml:space="preserve"> </w:t>
      </w:r>
      <w:r w:rsidRPr="008160E3">
        <w:rPr>
          <w:rFonts w:ascii="Arial" w:hAnsi="Arial" w:cs="Arial"/>
          <w:sz w:val="24"/>
          <w:szCs w:val="24"/>
        </w:rPr>
        <w:t xml:space="preserve">(2023) ‘Prospects and Challenges of Property Management System in the Hotel Industry in Ghana: Evidence from </w:t>
      </w:r>
      <w:r w:rsidR="009A7E00" w:rsidRPr="008160E3">
        <w:rPr>
          <w:rFonts w:ascii="Arial" w:hAnsi="Arial" w:cs="Arial"/>
          <w:sz w:val="24"/>
          <w:szCs w:val="24"/>
        </w:rPr>
        <w:t>Selected</w:t>
      </w:r>
      <w:r w:rsidRPr="008160E3">
        <w:rPr>
          <w:rFonts w:ascii="Arial" w:hAnsi="Arial" w:cs="Arial"/>
          <w:sz w:val="24"/>
          <w:szCs w:val="24"/>
        </w:rPr>
        <w:t xml:space="preserve"> Hotels in the Kumasi, Ghana’, </w:t>
      </w:r>
      <w:r w:rsidRPr="008160E3">
        <w:rPr>
          <w:rFonts w:ascii="Arial" w:hAnsi="Arial" w:cs="Arial"/>
          <w:i/>
          <w:iCs/>
          <w:sz w:val="24"/>
          <w:szCs w:val="24"/>
        </w:rPr>
        <w:t>International Journal of Innovation and Development</w:t>
      </w:r>
      <w:r w:rsidRPr="008160E3">
        <w:rPr>
          <w:rFonts w:ascii="Arial" w:hAnsi="Arial" w:cs="Arial"/>
          <w:sz w:val="24"/>
          <w:szCs w:val="24"/>
        </w:rPr>
        <w:t>, 1(1). Available at: https://ijid.kstu.edu.gh/index.php/ijid/article/view/10 (Accessed: 12 June 2023).</w:t>
      </w:r>
    </w:p>
    <w:p w14:paraId="08AB6859" w14:textId="77777777" w:rsidR="00A54A5C" w:rsidRPr="008160E3" w:rsidRDefault="00A54A5C" w:rsidP="008160E3">
      <w:pPr>
        <w:pStyle w:val="Bibliography"/>
        <w:spacing w:line="360" w:lineRule="auto"/>
        <w:ind w:left="720" w:hanging="720"/>
        <w:rPr>
          <w:rFonts w:ascii="Arial" w:hAnsi="Arial" w:cs="Arial"/>
          <w:sz w:val="24"/>
          <w:szCs w:val="24"/>
          <w:lang w:val="fr-FR"/>
        </w:rPr>
      </w:pPr>
      <w:r w:rsidRPr="008160E3">
        <w:rPr>
          <w:rFonts w:ascii="Arial" w:hAnsi="Arial" w:cs="Arial"/>
          <w:sz w:val="24"/>
          <w:szCs w:val="24"/>
        </w:rPr>
        <w:t xml:space="preserve">Sen, K. and Bhattacharya, A. (2019) ‘Attracting and managing talent, how are the top three hotel companies in India doing it?’, </w:t>
      </w:r>
      <w:r w:rsidRPr="008160E3">
        <w:rPr>
          <w:rFonts w:ascii="Arial" w:hAnsi="Arial" w:cs="Arial"/>
          <w:i/>
          <w:iCs/>
          <w:sz w:val="24"/>
          <w:szCs w:val="24"/>
        </w:rPr>
        <w:t>Worldwide Hospitality and Tourism Themes</w:t>
      </w:r>
      <w:r w:rsidRPr="008160E3">
        <w:rPr>
          <w:rFonts w:ascii="Arial" w:hAnsi="Arial" w:cs="Arial"/>
          <w:sz w:val="24"/>
          <w:szCs w:val="24"/>
        </w:rPr>
        <w:t xml:space="preserve">, 11(4), pp. 404–417. </w:t>
      </w:r>
      <w:r w:rsidRPr="008160E3">
        <w:rPr>
          <w:rFonts w:ascii="Arial" w:hAnsi="Arial" w:cs="Arial"/>
          <w:sz w:val="24"/>
          <w:szCs w:val="24"/>
          <w:lang w:val="fr-FR"/>
        </w:rPr>
        <w:t>Available at: https://doi.org/10.1108/WHATT-04-2019-0021.</w:t>
      </w:r>
    </w:p>
    <w:p w14:paraId="32CED063" w14:textId="77777777" w:rsidR="00A54A5C" w:rsidRPr="008160E3" w:rsidRDefault="00A54A5C" w:rsidP="008160E3">
      <w:pPr>
        <w:spacing w:line="360" w:lineRule="auto"/>
        <w:ind w:left="720" w:hanging="720"/>
        <w:rPr>
          <w:rFonts w:ascii="Arial" w:hAnsi="Arial" w:cs="Arial"/>
          <w:sz w:val="24"/>
          <w:szCs w:val="24"/>
        </w:rPr>
      </w:pPr>
      <w:r w:rsidRPr="008160E3">
        <w:rPr>
          <w:rFonts w:ascii="Arial" w:hAnsi="Arial" w:cs="Arial"/>
          <w:sz w:val="24"/>
          <w:szCs w:val="24"/>
          <w:lang w:val="fr-FR"/>
        </w:rPr>
        <w:t xml:space="preserve">Jawabreh, O. </w:t>
      </w:r>
      <w:r w:rsidRPr="008160E3">
        <w:rPr>
          <w:rFonts w:ascii="Arial" w:hAnsi="Arial" w:cs="Arial"/>
          <w:i/>
          <w:iCs/>
          <w:sz w:val="24"/>
          <w:szCs w:val="24"/>
          <w:lang w:val="fr-FR"/>
        </w:rPr>
        <w:t>et al.</w:t>
      </w:r>
      <w:r w:rsidRPr="008160E3">
        <w:rPr>
          <w:rFonts w:ascii="Arial" w:hAnsi="Arial" w:cs="Arial"/>
          <w:sz w:val="24"/>
          <w:szCs w:val="24"/>
          <w:lang w:val="fr-FR"/>
        </w:rPr>
        <w:t xml:space="preserve"> </w:t>
      </w:r>
      <w:r w:rsidRPr="008160E3">
        <w:rPr>
          <w:rFonts w:ascii="Arial" w:hAnsi="Arial" w:cs="Arial"/>
          <w:sz w:val="24"/>
          <w:szCs w:val="24"/>
        </w:rPr>
        <w:t xml:space="preserve">(2022) ‘CUSTOMER SATISFACTION TOWARDS COMMUNICATION SKILLS OF FRONT OFFICE STAFF AT THE HOTEL (CASE STUDY FIVE STARS HOTELS IN AQABA)’, </w:t>
      </w:r>
      <w:r w:rsidRPr="008160E3">
        <w:rPr>
          <w:rFonts w:ascii="Arial" w:hAnsi="Arial" w:cs="Arial"/>
          <w:i/>
          <w:iCs/>
          <w:sz w:val="24"/>
          <w:szCs w:val="24"/>
        </w:rPr>
        <w:t>Geojournal of Tourism and Geosites</w:t>
      </w:r>
      <w:r w:rsidRPr="008160E3">
        <w:rPr>
          <w:rFonts w:ascii="Arial" w:hAnsi="Arial" w:cs="Arial"/>
          <w:sz w:val="24"/>
          <w:szCs w:val="24"/>
        </w:rPr>
        <w:t xml:space="preserve">, 44, pp. 1312–1318. Available at: </w:t>
      </w:r>
      <w:hyperlink r:id="rId8" w:history="1">
        <w:r w:rsidRPr="008160E3">
          <w:rPr>
            <w:rStyle w:val="Hyperlink"/>
            <w:rFonts w:ascii="Arial" w:hAnsi="Arial" w:cs="Arial"/>
            <w:sz w:val="24"/>
            <w:szCs w:val="24"/>
          </w:rPr>
          <w:t>https://doi.org/10.30892/gtg.44416-948</w:t>
        </w:r>
      </w:hyperlink>
      <w:r w:rsidRPr="008160E3">
        <w:rPr>
          <w:rFonts w:ascii="Arial" w:hAnsi="Arial" w:cs="Arial"/>
          <w:sz w:val="24"/>
          <w:szCs w:val="24"/>
        </w:rPr>
        <w:t>.</w:t>
      </w:r>
    </w:p>
    <w:p w14:paraId="431D2654" w14:textId="77777777" w:rsidR="00A54A5C" w:rsidRPr="008160E3" w:rsidRDefault="00A54A5C" w:rsidP="008160E3">
      <w:pPr>
        <w:pStyle w:val="Bibliography"/>
        <w:spacing w:line="360" w:lineRule="auto"/>
        <w:ind w:left="720" w:hanging="720"/>
        <w:rPr>
          <w:rFonts w:ascii="Arial" w:hAnsi="Arial" w:cs="Arial"/>
          <w:sz w:val="24"/>
          <w:szCs w:val="24"/>
        </w:rPr>
      </w:pPr>
      <w:r w:rsidRPr="008160E3">
        <w:rPr>
          <w:rFonts w:ascii="Arial" w:hAnsi="Arial" w:cs="Arial"/>
          <w:sz w:val="24"/>
          <w:szCs w:val="24"/>
        </w:rPr>
        <w:t xml:space="preserve">Li, J. (Justin), Bonn, M.A. and Ye, B.H. (2019) ‘Hotel employee’s artificial intelligence and robotics awareness and its impact on turnover intention: The moderating roles of perceived organizational support and competitive psychological climate’, </w:t>
      </w:r>
      <w:r w:rsidRPr="008160E3">
        <w:rPr>
          <w:rFonts w:ascii="Arial" w:hAnsi="Arial" w:cs="Arial"/>
          <w:i/>
          <w:iCs/>
          <w:sz w:val="24"/>
          <w:szCs w:val="24"/>
        </w:rPr>
        <w:t>Tourism Management</w:t>
      </w:r>
      <w:r w:rsidRPr="008160E3">
        <w:rPr>
          <w:rFonts w:ascii="Arial" w:hAnsi="Arial" w:cs="Arial"/>
          <w:sz w:val="24"/>
          <w:szCs w:val="24"/>
        </w:rPr>
        <w:t xml:space="preserve">, 73, pp. 172–181. Available at: </w:t>
      </w:r>
      <w:hyperlink r:id="rId9" w:history="1">
        <w:r w:rsidRPr="008160E3">
          <w:rPr>
            <w:rStyle w:val="Hyperlink"/>
            <w:rFonts w:ascii="Arial" w:hAnsi="Arial" w:cs="Arial"/>
            <w:sz w:val="24"/>
            <w:szCs w:val="24"/>
          </w:rPr>
          <w:t>https://doi.org/10.1016/j.tourman.2019.02.006</w:t>
        </w:r>
      </w:hyperlink>
      <w:r w:rsidRPr="008160E3">
        <w:rPr>
          <w:rFonts w:ascii="Arial" w:hAnsi="Arial" w:cs="Arial"/>
          <w:sz w:val="24"/>
          <w:szCs w:val="24"/>
        </w:rPr>
        <w:t>.</w:t>
      </w:r>
    </w:p>
    <w:p w14:paraId="50543F7A" w14:textId="77777777" w:rsidR="00A54A5C" w:rsidRPr="008160E3" w:rsidRDefault="00A54A5C" w:rsidP="008160E3">
      <w:pPr>
        <w:pStyle w:val="Bibliography"/>
        <w:spacing w:line="360" w:lineRule="auto"/>
        <w:ind w:left="720" w:hanging="720"/>
        <w:rPr>
          <w:rFonts w:ascii="Arial" w:hAnsi="Arial" w:cs="Arial"/>
          <w:sz w:val="24"/>
          <w:szCs w:val="24"/>
        </w:rPr>
      </w:pPr>
      <w:r w:rsidRPr="008160E3">
        <w:rPr>
          <w:rFonts w:ascii="Arial" w:hAnsi="Arial" w:cs="Arial"/>
          <w:sz w:val="24"/>
          <w:szCs w:val="24"/>
        </w:rPr>
        <w:t xml:space="preserve">Marneros, S., Papageorgiou, G. and Efstathiades, A. (2020) ‘Identifying key success competencies for the hospitality industry: the perspectives of professionals’, </w:t>
      </w:r>
      <w:r w:rsidRPr="008160E3">
        <w:rPr>
          <w:rFonts w:ascii="Arial" w:hAnsi="Arial" w:cs="Arial"/>
          <w:i/>
          <w:iCs/>
          <w:sz w:val="24"/>
          <w:szCs w:val="24"/>
        </w:rPr>
        <w:t>Journal of Teaching in Travel &amp; Tourism</w:t>
      </w:r>
      <w:r w:rsidRPr="008160E3">
        <w:rPr>
          <w:rFonts w:ascii="Arial" w:hAnsi="Arial" w:cs="Arial"/>
          <w:sz w:val="24"/>
          <w:szCs w:val="24"/>
        </w:rPr>
        <w:t xml:space="preserve">, 20(4), pp. 237–261. Available at: </w:t>
      </w:r>
      <w:hyperlink r:id="rId10" w:history="1">
        <w:r w:rsidRPr="008160E3">
          <w:rPr>
            <w:rStyle w:val="Hyperlink"/>
            <w:rFonts w:ascii="Arial" w:hAnsi="Arial" w:cs="Arial"/>
            <w:sz w:val="24"/>
            <w:szCs w:val="24"/>
          </w:rPr>
          <w:t>https://doi.org/10.1080/15313220.2020.1745732</w:t>
        </w:r>
      </w:hyperlink>
      <w:r w:rsidRPr="008160E3">
        <w:rPr>
          <w:rFonts w:ascii="Arial" w:hAnsi="Arial" w:cs="Arial"/>
          <w:sz w:val="24"/>
          <w:szCs w:val="24"/>
        </w:rPr>
        <w:t>.</w:t>
      </w:r>
    </w:p>
    <w:p w14:paraId="4B1418CA" w14:textId="77777777" w:rsidR="00A54A5C" w:rsidRPr="008160E3" w:rsidRDefault="00A54A5C" w:rsidP="008160E3">
      <w:pPr>
        <w:pStyle w:val="Bibliography"/>
        <w:spacing w:line="360" w:lineRule="auto"/>
        <w:ind w:left="720" w:hanging="720"/>
        <w:rPr>
          <w:rFonts w:ascii="Arial" w:hAnsi="Arial" w:cs="Arial"/>
          <w:sz w:val="24"/>
          <w:szCs w:val="24"/>
        </w:rPr>
      </w:pPr>
      <w:r w:rsidRPr="008160E3">
        <w:rPr>
          <w:rFonts w:ascii="Arial" w:hAnsi="Arial" w:cs="Arial"/>
          <w:sz w:val="24"/>
          <w:szCs w:val="24"/>
        </w:rPr>
        <w:t xml:space="preserve">Puspita, W. and Helmi, S. (2022) ‘PROFESSIONALISM IN THE RECEPTION IN SUPPORTING THE FAIR OPERATIONS AT THE ZURI HOTEL’, </w:t>
      </w:r>
      <w:r w:rsidRPr="008160E3">
        <w:rPr>
          <w:rFonts w:ascii="Arial" w:hAnsi="Arial" w:cs="Arial"/>
          <w:i/>
          <w:iCs/>
          <w:sz w:val="24"/>
          <w:szCs w:val="24"/>
        </w:rPr>
        <w:t>Jurnal Ekonomi</w:t>
      </w:r>
      <w:r w:rsidRPr="008160E3">
        <w:rPr>
          <w:rFonts w:ascii="Arial" w:hAnsi="Arial" w:cs="Arial"/>
          <w:sz w:val="24"/>
          <w:szCs w:val="24"/>
        </w:rPr>
        <w:t>, 11(03), pp. 81–88. Available at: http://ejournal.seaninstitute.or.id/index.php/Ekonomi/article/view/535 (Accessed: 12 June 2023).</w:t>
      </w:r>
    </w:p>
    <w:p w14:paraId="5D07E5AE" w14:textId="77777777" w:rsidR="00A54A5C" w:rsidRPr="008160E3" w:rsidRDefault="00A54A5C" w:rsidP="008160E3">
      <w:pPr>
        <w:spacing w:line="360" w:lineRule="auto"/>
        <w:rPr>
          <w:rFonts w:ascii="Arial" w:hAnsi="Arial" w:cs="Arial"/>
          <w:sz w:val="24"/>
          <w:szCs w:val="24"/>
        </w:rPr>
      </w:pPr>
    </w:p>
    <w:p w14:paraId="13033E6C" w14:textId="77777777" w:rsidR="00A54A5C" w:rsidRPr="008160E3" w:rsidRDefault="00A54A5C" w:rsidP="008160E3">
      <w:pPr>
        <w:spacing w:line="360" w:lineRule="auto"/>
        <w:rPr>
          <w:rFonts w:ascii="Arial" w:hAnsi="Arial" w:cs="Arial"/>
          <w:sz w:val="24"/>
          <w:szCs w:val="24"/>
        </w:rPr>
      </w:pPr>
    </w:p>
    <w:p w14:paraId="7E7E7286" w14:textId="77777777" w:rsidR="009A7E00" w:rsidRPr="008160E3" w:rsidRDefault="009A7E00" w:rsidP="008160E3">
      <w:pPr>
        <w:spacing w:line="360" w:lineRule="auto"/>
        <w:rPr>
          <w:rFonts w:ascii="Arial" w:hAnsi="Arial" w:cs="Arial"/>
          <w:sz w:val="24"/>
          <w:szCs w:val="24"/>
        </w:rPr>
      </w:pPr>
    </w:p>
    <w:p w14:paraId="53FC6ED9" w14:textId="77777777" w:rsidR="009A7E00" w:rsidRPr="008160E3" w:rsidRDefault="009A7E00" w:rsidP="008160E3">
      <w:pPr>
        <w:spacing w:line="360" w:lineRule="auto"/>
        <w:rPr>
          <w:rFonts w:ascii="Arial" w:hAnsi="Arial" w:cs="Arial"/>
          <w:sz w:val="24"/>
          <w:szCs w:val="24"/>
        </w:rPr>
      </w:pPr>
    </w:p>
    <w:p w14:paraId="16355187" w14:textId="77777777" w:rsidR="009A7E00" w:rsidRPr="008160E3" w:rsidRDefault="009A7E00" w:rsidP="008160E3">
      <w:pPr>
        <w:spacing w:line="360" w:lineRule="auto"/>
        <w:rPr>
          <w:rFonts w:ascii="Arial" w:hAnsi="Arial" w:cs="Arial"/>
          <w:sz w:val="24"/>
          <w:szCs w:val="24"/>
        </w:rPr>
      </w:pPr>
    </w:p>
    <w:p w14:paraId="16856197" w14:textId="77777777" w:rsidR="009A7E00" w:rsidRPr="008160E3" w:rsidRDefault="006E399F" w:rsidP="008160E3">
      <w:pPr>
        <w:spacing w:line="360" w:lineRule="auto"/>
        <w:jc w:val="center"/>
        <w:rPr>
          <w:rFonts w:ascii="Arial" w:hAnsi="Arial" w:cs="Arial"/>
          <w:b/>
          <w:sz w:val="24"/>
          <w:szCs w:val="24"/>
        </w:rPr>
      </w:pPr>
      <w:r w:rsidRPr="008160E3">
        <w:rPr>
          <w:rFonts w:ascii="Arial" w:hAnsi="Arial" w:cs="Arial"/>
          <w:b/>
          <w:sz w:val="24"/>
          <w:szCs w:val="24"/>
        </w:rPr>
        <w:t xml:space="preserve">     Portfolio- 4 Elements</w:t>
      </w:r>
    </w:p>
    <w:p w14:paraId="15FDA484" w14:textId="77777777" w:rsidR="006E399F" w:rsidRPr="008160E3" w:rsidRDefault="006E399F" w:rsidP="008160E3">
      <w:pPr>
        <w:spacing w:line="360" w:lineRule="auto"/>
        <w:jc w:val="center"/>
        <w:rPr>
          <w:rFonts w:ascii="Arial" w:hAnsi="Arial" w:cs="Arial"/>
          <w:b/>
          <w:sz w:val="24"/>
          <w:szCs w:val="24"/>
          <w:u w:val="single"/>
        </w:rPr>
      </w:pPr>
    </w:p>
    <w:p w14:paraId="3E9D1A72" w14:textId="77777777" w:rsidR="006E399F" w:rsidRPr="008160E3" w:rsidRDefault="006E399F" w:rsidP="008160E3">
      <w:pPr>
        <w:spacing w:line="360" w:lineRule="auto"/>
        <w:jc w:val="center"/>
        <w:rPr>
          <w:rFonts w:ascii="Arial" w:hAnsi="Arial" w:cs="Arial"/>
          <w:b/>
          <w:sz w:val="24"/>
          <w:szCs w:val="24"/>
        </w:rPr>
      </w:pPr>
      <w:r w:rsidRPr="008160E3">
        <w:rPr>
          <w:rFonts w:ascii="Arial" w:hAnsi="Arial" w:cs="Arial"/>
          <w:b/>
          <w:sz w:val="24"/>
          <w:szCs w:val="24"/>
        </w:rPr>
        <w:t>BY</w:t>
      </w:r>
    </w:p>
    <w:p w14:paraId="2C0C4DA0" w14:textId="14CF4630" w:rsidR="006E399F" w:rsidRPr="008160E3" w:rsidRDefault="006E399F" w:rsidP="008160E3">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sidR="008160E3">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 xml:space="preserve"> Rifat Jahan</w:t>
      </w:r>
    </w:p>
    <w:p w14:paraId="6F0AAE2A" w14:textId="01985F17" w:rsidR="006E399F" w:rsidRPr="008160E3" w:rsidRDefault="006E399F" w:rsidP="008160E3">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sidR="008160E3">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Student ID: 2211255</w:t>
      </w:r>
    </w:p>
    <w:p w14:paraId="07C8868F" w14:textId="55953514" w:rsidR="006E399F" w:rsidRPr="008160E3" w:rsidRDefault="006E399F" w:rsidP="008160E3">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sidR="008160E3">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Module Name: Hotel Administration and Front Office</w:t>
      </w:r>
    </w:p>
    <w:p w14:paraId="32DED4D2" w14:textId="70EE8DA6" w:rsidR="006E399F" w:rsidRPr="008160E3" w:rsidRDefault="006E399F" w:rsidP="008160E3">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sidR="008160E3">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 xml:space="preserve"> Module ID: BMIH4004</w:t>
      </w:r>
    </w:p>
    <w:p w14:paraId="299750F6" w14:textId="3A1AD8DE" w:rsidR="006E399F" w:rsidRPr="008160E3" w:rsidRDefault="006E399F" w:rsidP="008160E3">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sidR="008160E3">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Tutor name: Chris Wilkin</w:t>
      </w:r>
    </w:p>
    <w:p w14:paraId="3CDDAC18" w14:textId="250AE9FF" w:rsidR="008160E3" w:rsidRDefault="006E399F" w:rsidP="008160E3">
      <w:pPr>
        <w:pStyle w:val="NoSpacing"/>
        <w:spacing w:line="360" w:lineRule="auto"/>
        <w:ind w:left="720"/>
        <w:jc w:val="both"/>
        <w:rPr>
          <w:rFonts w:ascii="Arial" w:eastAsiaTheme="majorEastAsia" w:hAnsi="Arial" w:cs="Arial"/>
          <w:sz w:val="24"/>
          <w:szCs w:val="24"/>
          <w:lang w:val="en-GB"/>
        </w:rPr>
      </w:pPr>
      <w:r w:rsidRPr="008160E3">
        <w:rPr>
          <w:rFonts w:ascii="Arial" w:eastAsiaTheme="majorEastAsia" w:hAnsi="Arial" w:cs="Arial"/>
          <w:sz w:val="24"/>
          <w:szCs w:val="24"/>
          <w:lang w:val="en-GB"/>
        </w:rPr>
        <w:t xml:space="preserve">                            </w:t>
      </w:r>
      <w:r w:rsidR="008160E3">
        <w:rPr>
          <w:rFonts w:ascii="Arial" w:eastAsiaTheme="majorEastAsia" w:hAnsi="Arial" w:cs="Arial"/>
          <w:sz w:val="24"/>
          <w:szCs w:val="24"/>
          <w:lang w:val="en-GB"/>
        </w:rPr>
        <w:t xml:space="preserve">           </w:t>
      </w:r>
      <w:r w:rsidRPr="008160E3">
        <w:rPr>
          <w:rFonts w:ascii="Arial" w:eastAsiaTheme="majorEastAsia" w:hAnsi="Arial" w:cs="Arial"/>
          <w:sz w:val="24"/>
          <w:szCs w:val="24"/>
          <w:lang w:val="en-GB"/>
        </w:rPr>
        <w:t>Word Count: 1098</w:t>
      </w:r>
    </w:p>
    <w:p w14:paraId="66E1FF54" w14:textId="23CC1760" w:rsidR="006E399F" w:rsidRPr="008160E3" w:rsidRDefault="008160E3" w:rsidP="008160E3">
      <w:pPr>
        <w:pStyle w:val="NoSpacing"/>
        <w:spacing w:line="360" w:lineRule="auto"/>
        <w:ind w:left="720"/>
        <w:jc w:val="both"/>
        <w:rPr>
          <w:rFonts w:ascii="Arial" w:eastAsiaTheme="majorEastAsia" w:hAnsi="Arial" w:cs="Arial"/>
          <w:sz w:val="24"/>
          <w:szCs w:val="24"/>
          <w:lang w:val="en-GB"/>
        </w:rPr>
      </w:pPr>
      <w:r>
        <w:rPr>
          <w:rFonts w:ascii="Arial" w:eastAsiaTheme="majorEastAsia" w:hAnsi="Arial" w:cs="Arial"/>
          <w:sz w:val="24"/>
          <w:szCs w:val="24"/>
          <w:lang w:val="en-GB"/>
        </w:rPr>
        <w:t xml:space="preserve">                                         </w:t>
      </w:r>
      <w:r w:rsidR="006E399F" w:rsidRPr="008160E3">
        <w:rPr>
          <w:rFonts w:ascii="Arial" w:eastAsiaTheme="majorEastAsia" w:hAnsi="Arial" w:cs="Arial"/>
          <w:sz w:val="24"/>
          <w:szCs w:val="24"/>
        </w:rPr>
        <w:t>Date: 12/06/2023</w:t>
      </w:r>
    </w:p>
    <w:p w14:paraId="070D1442" w14:textId="77777777" w:rsidR="006E399F" w:rsidRPr="008160E3" w:rsidRDefault="006E399F" w:rsidP="008160E3">
      <w:pPr>
        <w:spacing w:line="360" w:lineRule="auto"/>
        <w:jc w:val="center"/>
        <w:rPr>
          <w:rFonts w:ascii="Arial" w:hAnsi="Arial" w:cs="Arial"/>
          <w:b/>
          <w:sz w:val="24"/>
          <w:szCs w:val="24"/>
          <w:u w:val="single"/>
        </w:rPr>
      </w:pPr>
    </w:p>
    <w:p w14:paraId="1BCEDA2E" w14:textId="77777777" w:rsidR="006E399F" w:rsidRPr="008160E3" w:rsidRDefault="006E399F" w:rsidP="008160E3">
      <w:pPr>
        <w:spacing w:line="360" w:lineRule="auto"/>
        <w:jc w:val="center"/>
        <w:rPr>
          <w:rFonts w:ascii="Arial" w:hAnsi="Arial" w:cs="Arial"/>
          <w:b/>
          <w:sz w:val="24"/>
          <w:szCs w:val="24"/>
          <w:u w:val="single"/>
        </w:rPr>
      </w:pPr>
    </w:p>
    <w:p w14:paraId="6994E502" w14:textId="77777777" w:rsidR="009A7E00" w:rsidRPr="008160E3" w:rsidRDefault="009A7E00" w:rsidP="008160E3">
      <w:pPr>
        <w:spacing w:line="360" w:lineRule="auto"/>
        <w:jc w:val="center"/>
        <w:rPr>
          <w:rFonts w:ascii="Arial" w:hAnsi="Arial" w:cs="Arial"/>
          <w:b/>
          <w:sz w:val="24"/>
          <w:szCs w:val="24"/>
        </w:rPr>
      </w:pPr>
    </w:p>
    <w:p w14:paraId="102276D0" w14:textId="77777777" w:rsidR="009A7E00" w:rsidRPr="008160E3" w:rsidRDefault="009A7E00" w:rsidP="008160E3">
      <w:pPr>
        <w:spacing w:line="360" w:lineRule="auto"/>
        <w:jc w:val="center"/>
        <w:rPr>
          <w:rFonts w:ascii="Arial" w:hAnsi="Arial" w:cs="Arial"/>
          <w:b/>
          <w:sz w:val="24"/>
          <w:szCs w:val="24"/>
        </w:rPr>
      </w:pPr>
    </w:p>
    <w:p w14:paraId="1534D16C" w14:textId="77777777" w:rsidR="009A7E00" w:rsidRPr="008160E3" w:rsidRDefault="009A7E00" w:rsidP="008160E3">
      <w:pPr>
        <w:spacing w:line="360" w:lineRule="auto"/>
        <w:jc w:val="center"/>
        <w:rPr>
          <w:rFonts w:ascii="Arial" w:hAnsi="Arial" w:cs="Arial"/>
          <w:b/>
          <w:sz w:val="24"/>
          <w:szCs w:val="24"/>
        </w:rPr>
      </w:pPr>
    </w:p>
    <w:p w14:paraId="2652D721" w14:textId="77777777" w:rsidR="009A7E00" w:rsidRPr="008160E3" w:rsidRDefault="009A7E00" w:rsidP="008160E3">
      <w:pPr>
        <w:spacing w:line="360" w:lineRule="auto"/>
        <w:jc w:val="center"/>
        <w:rPr>
          <w:rFonts w:ascii="Arial" w:hAnsi="Arial" w:cs="Arial"/>
          <w:b/>
          <w:sz w:val="24"/>
          <w:szCs w:val="24"/>
        </w:rPr>
      </w:pPr>
    </w:p>
    <w:p w14:paraId="5313DDFC" w14:textId="77777777" w:rsidR="009A7E00" w:rsidRPr="008160E3" w:rsidRDefault="009A7E00" w:rsidP="008160E3">
      <w:pPr>
        <w:spacing w:line="360" w:lineRule="auto"/>
        <w:jc w:val="center"/>
        <w:rPr>
          <w:rFonts w:ascii="Arial" w:hAnsi="Arial" w:cs="Arial"/>
          <w:b/>
          <w:sz w:val="24"/>
          <w:szCs w:val="24"/>
        </w:rPr>
      </w:pPr>
    </w:p>
    <w:p w14:paraId="3C37F3F3" w14:textId="77777777" w:rsidR="009A7E00" w:rsidRPr="008160E3" w:rsidRDefault="009A7E00" w:rsidP="008160E3">
      <w:pPr>
        <w:spacing w:line="360" w:lineRule="auto"/>
        <w:jc w:val="center"/>
        <w:rPr>
          <w:rFonts w:ascii="Arial" w:hAnsi="Arial" w:cs="Arial"/>
          <w:b/>
          <w:sz w:val="24"/>
          <w:szCs w:val="24"/>
        </w:rPr>
      </w:pPr>
    </w:p>
    <w:p w14:paraId="49967E3A" w14:textId="77777777" w:rsidR="009A7E00" w:rsidRPr="008160E3" w:rsidRDefault="009A7E00" w:rsidP="008160E3">
      <w:pPr>
        <w:spacing w:line="360" w:lineRule="auto"/>
        <w:jc w:val="center"/>
        <w:rPr>
          <w:rFonts w:ascii="Arial" w:hAnsi="Arial" w:cs="Arial"/>
          <w:b/>
          <w:sz w:val="24"/>
          <w:szCs w:val="24"/>
        </w:rPr>
      </w:pPr>
    </w:p>
    <w:p w14:paraId="2D7565D1" w14:textId="77777777" w:rsidR="009A7E00" w:rsidRPr="008160E3" w:rsidRDefault="009A7E00" w:rsidP="008160E3">
      <w:pPr>
        <w:spacing w:line="360" w:lineRule="auto"/>
        <w:jc w:val="center"/>
        <w:rPr>
          <w:rFonts w:ascii="Arial" w:hAnsi="Arial" w:cs="Arial"/>
          <w:b/>
          <w:sz w:val="24"/>
          <w:szCs w:val="24"/>
        </w:rPr>
      </w:pPr>
    </w:p>
    <w:p w14:paraId="0BCFC83D" w14:textId="77777777" w:rsidR="009A7E00" w:rsidRPr="008160E3" w:rsidRDefault="009A7E00" w:rsidP="008160E3">
      <w:pPr>
        <w:spacing w:line="360" w:lineRule="auto"/>
        <w:jc w:val="center"/>
        <w:rPr>
          <w:rFonts w:ascii="Arial" w:hAnsi="Arial" w:cs="Arial"/>
          <w:b/>
          <w:sz w:val="24"/>
          <w:szCs w:val="24"/>
        </w:rPr>
      </w:pPr>
    </w:p>
    <w:p w14:paraId="3D418050" w14:textId="77777777" w:rsidR="009A7E00" w:rsidRPr="008160E3" w:rsidRDefault="009A7E00" w:rsidP="008160E3">
      <w:pPr>
        <w:spacing w:line="360" w:lineRule="auto"/>
        <w:jc w:val="center"/>
        <w:rPr>
          <w:rFonts w:ascii="Arial" w:hAnsi="Arial" w:cs="Arial"/>
          <w:b/>
          <w:sz w:val="24"/>
          <w:szCs w:val="24"/>
        </w:rPr>
      </w:pPr>
    </w:p>
    <w:p w14:paraId="14E440BA" w14:textId="77777777" w:rsidR="009A7E00" w:rsidRPr="008160E3" w:rsidRDefault="009A7E00" w:rsidP="008160E3">
      <w:pPr>
        <w:spacing w:line="360" w:lineRule="auto"/>
        <w:rPr>
          <w:rFonts w:ascii="Arial" w:hAnsi="Arial" w:cs="Arial"/>
          <w:b/>
          <w:sz w:val="24"/>
          <w:szCs w:val="24"/>
        </w:rPr>
      </w:pPr>
    </w:p>
    <w:p w14:paraId="1393D3E0" w14:textId="77777777" w:rsidR="009A7E00" w:rsidRPr="008160E3" w:rsidRDefault="009A7E00" w:rsidP="008160E3">
      <w:pPr>
        <w:spacing w:line="360" w:lineRule="auto"/>
        <w:rPr>
          <w:rFonts w:ascii="Arial" w:hAnsi="Arial" w:cs="Arial"/>
          <w:b/>
          <w:sz w:val="24"/>
          <w:szCs w:val="24"/>
        </w:rPr>
      </w:pPr>
    </w:p>
    <w:sdt>
      <w:sdtPr>
        <w:rPr>
          <w:rFonts w:ascii="Arial" w:eastAsiaTheme="minorHAnsi" w:hAnsi="Arial" w:cs="Arial"/>
          <w:b w:val="0"/>
          <w:bCs w:val="0"/>
          <w:color w:val="auto"/>
          <w:sz w:val="24"/>
          <w:szCs w:val="24"/>
          <w:lang w:val="en-GB" w:eastAsia="en-US"/>
        </w:rPr>
        <w:id w:val="904257887"/>
        <w:docPartObj>
          <w:docPartGallery w:val="Table of Contents"/>
          <w:docPartUnique/>
        </w:docPartObj>
      </w:sdtPr>
      <w:sdtEndPr>
        <w:rPr>
          <w:noProof/>
        </w:rPr>
      </w:sdtEndPr>
      <w:sdtContent>
        <w:p w14:paraId="2933E39C" w14:textId="77777777" w:rsidR="009A7E00" w:rsidRPr="008160E3" w:rsidRDefault="009A7E00" w:rsidP="008160E3">
          <w:pPr>
            <w:pStyle w:val="TOCHeading"/>
            <w:spacing w:line="360" w:lineRule="auto"/>
            <w:rPr>
              <w:rFonts w:ascii="Arial" w:hAnsi="Arial" w:cs="Arial"/>
              <w:color w:val="auto"/>
              <w:sz w:val="24"/>
              <w:szCs w:val="24"/>
            </w:rPr>
          </w:pPr>
          <w:r w:rsidRPr="008160E3">
            <w:rPr>
              <w:rFonts w:ascii="Arial" w:hAnsi="Arial" w:cs="Arial"/>
              <w:color w:val="auto"/>
              <w:sz w:val="24"/>
              <w:szCs w:val="24"/>
            </w:rPr>
            <w:t>Contents</w:t>
          </w:r>
        </w:p>
        <w:p w14:paraId="46AFAA18" w14:textId="77777777" w:rsidR="009A7E00" w:rsidRPr="008160E3" w:rsidRDefault="009A7E00" w:rsidP="008160E3">
          <w:pPr>
            <w:pStyle w:val="TOC1"/>
            <w:tabs>
              <w:tab w:val="right" w:leader="dot" w:pos="9016"/>
            </w:tabs>
            <w:spacing w:line="360" w:lineRule="auto"/>
            <w:rPr>
              <w:rFonts w:ascii="Arial" w:hAnsi="Arial" w:cs="Arial"/>
              <w:noProof/>
              <w:sz w:val="24"/>
              <w:szCs w:val="24"/>
            </w:rPr>
          </w:pPr>
          <w:r w:rsidRPr="008160E3">
            <w:rPr>
              <w:rFonts w:ascii="Arial" w:hAnsi="Arial" w:cs="Arial"/>
              <w:sz w:val="24"/>
              <w:szCs w:val="24"/>
            </w:rPr>
            <w:fldChar w:fldCharType="begin"/>
          </w:r>
          <w:r w:rsidRPr="008160E3">
            <w:rPr>
              <w:rFonts w:ascii="Arial" w:hAnsi="Arial" w:cs="Arial"/>
              <w:sz w:val="24"/>
              <w:szCs w:val="24"/>
            </w:rPr>
            <w:instrText xml:space="preserve"> TOC \o "1-3" \h \z \u </w:instrText>
          </w:r>
          <w:r w:rsidRPr="008160E3">
            <w:rPr>
              <w:rFonts w:ascii="Arial" w:hAnsi="Arial" w:cs="Arial"/>
              <w:sz w:val="24"/>
              <w:szCs w:val="24"/>
            </w:rPr>
            <w:fldChar w:fldCharType="separate"/>
          </w:r>
          <w:hyperlink w:anchor="_Toc137470881" w:history="1">
            <w:r w:rsidRPr="008160E3">
              <w:rPr>
                <w:rStyle w:val="Hyperlink"/>
                <w:rFonts w:ascii="Arial" w:hAnsi="Arial" w:cs="Arial"/>
                <w:noProof/>
                <w:sz w:val="24"/>
                <w:szCs w:val="24"/>
              </w:rPr>
              <w:t>Introduction</w:t>
            </w:r>
            <w:r w:rsidRPr="008160E3">
              <w:rPr>
                <w:rFonts w:ascii="Arial" w:hAnsi="Arial" w:cs="Arial"/>
                <w:noProof/>
                <w:webHidden/>
                <w:sz w:val="24"/>
                <w:szCs w:val="24"/>
              </w:rPr>
              <w:tab/>
            </w:r>
            <w:r w:rsidRPr="008160E3">
              <w:rPr>
                <w:rFonts w:ascii="Arial" w:hAnsi="Arial" w:cs="Arial"/>
                <w:noProof/>
                <w:webHidden/>
                <w:sz w:val="24"/>
                <w:szCs w:val="24"/>
              </w:rPr>
              <w:fldChar w:fldCharType="begin"/>
            </w:r>
            <w:r w:rsidRPr="008160E3">
              <w:rPr>
                <w:rFonts w:ascii="Arial" w:hAnsi="Arial" w:cs="Arial"/>
                <w:noProof/>
                <w:webHidden/>
                <w:sz w:val="24"/>
                <w:szCs w:val="24"/>
              </w:rPr>
              <w:instrText xml:space="preserve"> PAGEREF _Toc137470881 \h </w:instrText>
            </w:r>
            <w:r w:rsidRPr="008160E3">
              <w:rPr>
                <w:rFonts w:ascii="Arial" w:hAnsi="Arial" w:cs="Arial"/>
                <w:noProof/>
                <w:webHidden/>
                <w:sz w:val="24"/>
                <w:szCs w:val="24"/>
              </w:rPr>
            </w:r>
            <w:r w:rsidRPr="008160E3">
              <w:rPr>
                <w:rFonts w:ascii="Arial" w:hAnsi="Arial" w:cs="Arial"/>
                <w:noProof/>
                <w:webHidden/>
                <w:sz w:val="24"/>
                <w:szCs w:val="24"/>
              </w:rPr>
              <w:fldChar w:fldCharType="separate"/>
            </w:r>
            <w:r w:rsidRPr="008160E3">
              <w:rPr>
                <w:rFonts w:ascii="Arial" w:hAnsi="Arial" w:cs="Arial"/>
                <w:noProof/>
                <w:webHidden/>
                <w:sz w:val="24"/>
                <w:szCs w:val="24"/>
              </w:rPr>
              <w:t>3</w:t>
            </w:r>
            <w:r w:rsidRPr="008160E3">
              <w:rPr>
                <w:rFonts w:ascii="Arial" w:hAnsi="Arial" w:cs="Arial"/>
                <w:noProof/>
                <w:webHidden/>
                <w:sz w:val="24"/>
                <w:szCs w:val="24"/>
              </w:rPr>
              <w:fldChar w:fldCharType="end"/>
            </w:r>
          </w:hyperlink>
        </w:p>
        <w:p w14:paraId="5C1D2D10" w14:textId="77777777" w:rsidR="009A7E00" w:rsidRPr="008160E3" w:rsidRDefault="00000000" w:rsidP="008160E3">
          <w:pPr>
            <w:pStyle w:val="TOC1"/>
            <w:tabs>
              <w:tab w:val="right" w:leader="dot" w:pos="9016"/>
            </w:tabs>
            <w:spacing w:line="360" w:lineRule="auto"/>
            <w:rPr>
              <w:rFonts w:ascii="Arial" w:hAnsi="Arial" w:cs="Arial"/>
              <w:noProof/>
              <w:sz w:val="24"/>
              <w:szCs w:val="24"/>
            </w:rPr>
          </w:pPr>
          <w:hyperlink w:anchor="_Toc137470882" w:history="1">
            <w:r w:rsidR="009A7E00" w:rsidRPr="008160E3">
              <w:rPr>
                <w:rStyle w:val="Hyperlink"/>
                <w:rFonts w:ascii="Arial" w:hAnsi="Arial" w:cs="Arial"/>
                <w:noProof/>
                <w:sz w:val="24"/>
                <w:szCs w:val="24"/>
              </w:rPr>
              <w:t>Element 1 – Property Management Systems (PMS)</w:t>
            </w:r>
            <w:r w:rsidR="009A7E00" w:rsidRPr="008160E3">
              <w:rPr>
                <w:rFonts w:ascii="Arial" w:hAnsi="Arial" w:cs="Arial"/>
                <w:noProof/>
                <w:webHidden/>
                <w:sz w:val="24"/>
                <w:szCs w:val="24"/>
              </w:rPr>
              <w:tab/>
            </w:r>
            <w:r w:rsidR="009A7E00" w:rsidRPr="008160E3">
              <w:rPr>
                <w:rFonts w:ascii="Arial" w:hAnsi="Arial" w:cs="Arial"/>
                <w:noProof/>
                <w:webHidden/>
                <w:sz w:val="24"/>
                <w:szCs w:val="24"/>
              </w:rPr>
              <w:fldChar w:fldCharType="begin"/>
            </w:r>
            <w:r w:rsidR="009A7E00" w:rsidRPr="008160E3">
              <w:rPr>
                <w:rFonts w:ascii="Arial" w:hAnsi="Arial" w:cs="Arial"/>
                <w:noProof/>
                <w:webHidden/>
                <w:sz w:val="24"/>
                <w:szCs w:val="24"/>
              </w:rPr>
              <w:instrText xml:space="preserve"> PAGEREF _Toc137470882 \h </w:instrText>
            </w:r>
            <w:r w:rsidR="009A7E00" w:rsidRPr="008160E3">
              <w:rPr>
                <w:rFonts w:ascii="Arial" w:hAnsi="Arial" w:cs="Arial"/>
                <w:noProof/>
                <w:webHidden/>
                <w:sz w:val="24"/>
                <w:szCs w:val="24"/>
              </w:rPr>
            </w:r>
            <w:r w:rsidR="009A7E00" w:rsidRPr="008160E3">
              <w:rPr>
                <w:rFonts w:ascii="Arial" w:hAnsi="Arial" w:cs="Arial"/>
                <w:noProof/>
                <w:webHidden/>
                <w:sz w:val="24"/>
                <w:szCs w:val="24"/>
              </w:rPr>
              <w:fldChar w:fldCharType="separate"/>
            </w:r>
            <w:r w:rsidR="009A7E00" w:rsidRPr="008160E3">
              <w:rPr>
                <w:rFonts w:ascii="Arial" w:hAnsi="Arial" w:cs="Arial"/>
                <w:noProof/>
                <w:webHidden/>
                <w:sz w:val="24"/>
                <w:szCs w:val="24"/>
              </w:rPr>
              <w:t>3</w:t>
            </w:r>
            <w:r w:rsidR="009A7E00" w:rsidRPr="008160E3">
              <w:rPr>
                <w:rFonts w:ascii="Arial" w:hAnsi="Arial" w:cs="Arial"/>
                <w:noProof/>
                <w:webHidden/>
                <w:sz w:val="24"/>
                <w:szCs w:val="24"/>
              </w:rPr>
              <w:fldChar w:fldCharType="end"/>
            </w:r>
          </w:hyperlink>
        </w:p>
        <w:p w14:paraId="6656B08D" w14:textId="77777777" w:rsidR="009A7E00" w:rsidRPr="008160E3" w:rsidRDefault="00000000" w:rsidP="008160E3">
          <w:pPr>
            <w:pStyle w:val="TOC1"/>
            <w:tabs>
              <w:tab w:val="right" w:leader="dot" w:pos="9016"/>
            </w:tabs>
            <w:spacing w:line="360" w:lineRule="auto"/>
            <w:rPr>
              <w:rFonts w:ascii="Arial" w:hAnsi="Arial" w:cs="Arial"/>
              <w:noProof/>
              <w:sz w:val="24"/>
              <w:szCs w:val="24"/>
            </w:rPr>
          </w:pPr>
          <w:hyperlink w:anchor="_Toc137470883" w:history="1">
            <w:r w:rsidR="009A7E00" w:rsidRPr="008160E3">
              <w:rPr>
                <w:rStyle w:val="Hyperlink"/>
                <w:rFonts w:ascii="Arial" w:hAnsi="Arial" w:cs="Arial"/>
                <w:noProof/>
                <w:sz w:val="24"/>
                <w:szCs w:val="24"/>
              </w:rPr>
              <w:t>Element 2 – Hotel Reputation</w:t>
            </w:r>
            <w:r w:rsidR="009A7E00" w:rsidRPr="008160E3">
              <w:rPr>
                <w:rFonts w:ascii="Arial" w:hAnsi="Arial" w:cs="Arial"/>
                <w:noProof/>
                <w:webHidden/>
                <w:sz w:val="24"/>
                <w:szCs w:val="24"/>
              </w:rPr>
              <w:tab/>
            </w:r>
            <w:r w:rsidR="009A7E00" w:rsidRPr="008160E3">
              <w:rPr>
                <w:rFonts w:ascii="Arial" w:hAnsi="Arial" w:cs="Arial"/>
                <w:noProof/>
                <w:webHidden/>
                <w:sz w:val="24"/>
                <w:szCs w:val="24"/>
              </w:rPr>
              <w:fldChar w:fldCharType="begin"/>
            </w:r>
            <w:r w:rsidR="009A7E00" w:rsidRPr="008160E3">
              <w:rPr>
                <w:rFonts w:ascii="Arial" w:hAnsi="Arial" w:cs="Arial"/>
                <w:noProof/>
                <w:webHidden/>
                <w:sz w:val="24"/>
                <w:szCs w:val="24"/>
              </w:rPr>
              <w:instrText xml:space="preserve"> PAGEREF _Toc137470883 \h </w:instrText>
            </w:r>
            <w:r w:rsidR="009A7E00" w:rsidRPr="008160E3">
              <w:rPr>
                <w:rFonts w:ascii="Arial" w:hAnsi="Arial" w:cs="Arial"/>
                <w:noProof/>
                <w:webHidden/>
                <w:sz w:val="24"/>
                <w:szCs w:val="24"/>
              </w:rPr>
            </w:r>
            <w:r w:rsidR="009A7E00" w:rsidRPr="008160E3">
              <w:rPr>
                <w:rFonts w:ascii="Arial" w:hAnsi="Arial" w:cs="Arial"/>
                <w:noProof/>
                <w:webHidden/>
                <w:sz w:val="24"/>
                <w:szCs w:val="24"/>
              </w:rPr>
              <w:fldChar w:fldCharType="separate"/>
            </w:r>
            <w:r w:rsidR="009A7E00" w:rsidRPr="008160E3">
              <w:rPr>
                <w:rFonts w:ascii="Arial" w:hAnsi="Arial" w:cs="Arial"/>
                <w:noProof/>
                <w:webHidden/>
                <w:sz w:val="24"/>
                <w:szCs w:val="24"/>
              </w:rPr>
              <w:t>4</w:t>
            </w:r>
            <w:r w:rsidR="009A7E00" w:rsidRPr="008160E3">
              <w:rPr>
                <w:rFonts w:ascii="Arial" w:hAnsi="Arial" w:cs="Arial"/>
                <w:noProof/>
                <w:webHidden/>
                <w:sz w:val="24"/>
                <w:szCs w:val="24"/>
              </w:rPr>
              <w:fldChar w:fldCharType="end"/>
            </w:r>
          </w:hyperlink>
        </w:p>
        <w:p w14:paraId="26C00716" w14:textId="77777777" w:rsidR="009A7E00" w:rsidRPr="008160E3" w:rsidRDefault="00000000" w:rsidP="008160E3">
          <w:pPr>
            <w:pStyle w:val="TOC1"/>
            <w:tabs>
              <w:tab w:val="right" w:leader="dot" w:pos="9016"/>
            </w:tabs>
            <w:spacing w:line="360" w:lineRule="auto"/>
            <w:rPr>
              <w:rFonts w:ascii="Arial" w:hAnsi="Arial" w:cs="Arial"/>
              <w:noProof/>
              <w:sz w:val="24"/>
              <w:szCs w:val="24"/>
            </w:rPr>
          </w:pPr>
          <w:hyperlink w:anchor="_Toc137470884" w:history="1">
            <w:r w:rsidR="009A7E00" w:rsidRPr="008160E3">
              <w:rPr>
                <w:rStyle w:val="Hyperlink"/>
                <w:rFonts w:ascii="Arial" w:hAnsi="Arial" w:cs="Arial"/>
                <w:noProof/>
                <w:sz w:val="24"/>
                <w:szCs w:val="24"/>
              </w:rPr>
              <w:t>Element 3 – Communication</w:t>
            </w:r>
            <w:r w:rsidR="009A7E00" w:rsidRPr="008160E3">
              <w:rPr>
                <w:rFonts w:ascii="Arial" w:hAnsi="Arial" w:cs="Arial"/>
                <w:noProof/>
                <w:webHidden/>
                <w:sz w:val="24"/>
                <w:szCs w:val="24"/>
              </w:rPr>
              <w:tab/>
            </w:r>
            <w:r w:rsidR="009A7E00" w:rsidRPr="008160E3">
              <w:rPr>
                <w:rFonts w:ascii="Arial" w:hAnsi="Arial" w:cs="Arial"/>
                <w:noProof/>
                <w:webHidden/>
                <w:sz w:val="24"/>
                <w:szCs w:val="24"/>
              </w:rPr>
              <w:fldChar w:fldCharType="begin"/>
            </w:r>
            <w:r w:rsidR="009A7E00" w:rsidRPr="008160E3">
              <w:rPr>
                <w:rFonts w:ascii="Arial" w:hAnsi="Arial" w:cs="Arial"/>
                <w:noProof/>
                <w:webHidden/>
                <w:sz w:val="24"/>
                <w:szCs w:val="24"/>
              </w:rPr>
              <w:instrText xml:space="preserve"> PAGEREF _Toc137470884 \h </w:instrText>
            </w:r>
            <w:r w:rsidR="009A7E00" w:rsidRPr="008160E3">
              <w:rPr>
                <w:rFonts w:ascii="Arial" w:hAnsi="Arial" w:cs="Arial"/>
                <w:noProof/>
                <w:webHidden/>
                <w:sz w:val="24"/>
                <w:szCs w:val="24"/>
              </w:rPr>
            </w:r>
            <w:r w:rsidR="009A7E00" w:rsidRPr="008160E3">
              <w:rPr>
                <w:rFonts w:ascii="Arial" w:hAnsi="Arial" w:cs="Arial"/>
                <w:noProof/>
                <w:webHidden/>
                <w:sz w:val="24"/>
                <w:szCs w:val="24"/>
              </w:rPr>
              <w:fldChar w:fldCharType="separate"/>
            </w:r>
            <w:r w:rsidR="009A7E00" w:rsidRPr="008160E3">
              <w:rPr>
                <w:rFonts w:ascii="Arial" w:hAnsi="Arial" w:cs="Arial"/>
                <w:noProof/>
                <w:webHidden/>
                <w:sz w:val="24"/>
                <w:szCs w:val="24"/>
              </w:rPr>
              <w:t>4</w:t>
            </w:r>
            <w:r w:rsidR="009A7E00" w:rsidRPr="008160E3">
              <w:rPr>
                <w:rFonts w:ascii="Arial" w:hAnsi="Arial" w:cs="Arial"/>
                <w:noProof/>
                <w:webHidden/>
                <w:sz w:val="24"/>
                <w:szCs w:val="24"/>
              </w:rPr>
              <w:fldChar w:fldCharType="end"/>
            </w:r>
          </w:hyperlink>
        </w:p>
        <w:p w14:paraId="2FDCA61E" w14:textId="77777777" w:rsidR="009A7E00" w:rsidRPr="008160E3" w:rsidRDefault="00000000" w:rsidP="008160E3">
          <w:pPr>
            <w:pStyle w:val="TOC1"/>
            <w:tabs>
              <w:tab w:val="right" w:leader="dot" w:pos="9016"/>
            </w:tabs>
            <w:spacing w:line="360" w:lineRule="auto"/>
            <w:rPr>
              <w:rFonts w:ascii="Arial" w:hAnsi="Arial" w:cs="Arial"/>
              <w:noProof/>
              <w:sz w:val="24"/>
              <w:szCs w:val="24"/>
            </w:rPr>
          </w:pPr>
          <w:hyperlink w:anchor="_Toc137470885" w:history="1">
            <w:r w:rsidR="009A7E00" w:rsidRPr="008160E3">
              <w:rPr>
                <w:rStyle w:val="Hyperlink"/>
                <w:rFonts w:ascii="Arial" w:hAnsi="Arial" w:cs="Arial"/>
                <w:noProof/>
                <w:sz w:val="24"/>
                <w:szCs w:val="24"/>
              </w:rPr>
              <w:t>Element 4 – Staffing</w:t>
            </w:r>
            <w:r w:rsidR="009A7E00" w:rsidRPr="008160E3">
              <w:rPr>
                <w:rFonts w:ascii="Arial" w:hAnsi="Arial" w:cs="Arial"/>
                <w:noProof/>
                <w:webHidden/>
                <w:sz w:val="24"/>
                <w:szCs w:val="24"/>
              </w:rPr>
              <w:tab/>
            </w:r>
            <w:r w:rsidR="009A7E00" w:rsidRPr="008160E3">
              <w:rPr>
                <w:rFonts w:ascii="Arial" w:hAnsi="Arial" w:cs="Arial"/>
                <w:noProof/>
                <w:webHidden/>
                <w:sz w:val="24"/>
                <w:szCs w:val="24"/>
              </w:rPr>
              <w:fldChar w:fldCharType="begin"/>
            </w:r>
            <w:r w:rsidR="009A7E00" w:rsidRPr="008160E3">
              <w:rPr>
                <w:rFonts w:ascii="Arial" w:hAnsi="Arial" w:cs="Arial"/>
                <w:noProof/>
                <w:webHidden/>
                <w:sz w:val="24"/>
                <w:szCs w:val="24"/>
              </w:rPr>
              <w:instrText xml:space="preserve"> PAGEREF _Toc137470885 \h </w:instrText>
            </w:r>
            <w:r w:rsidR="009A7E00" w:rsidRPr="008160E3">
              <w:rPr>
                <w:rFonts w:ascii="Arial" w:hAnsi="Arial" w:cs="Arial"/>
                <w:noProof/>
                <w:webHidden/>
                <w:sz w:val="24"/>
                <w:szCs w:val="24"/>
              </w:rPr>
            </w:r>
            <w:r w:rsidR="009A7E00" w:rsidRPr="008160E3">
              <w:rPr>
                <w:rFonts w:ascii="Arial" w:hAnsi="Arial" w:cs="Arial"/>
                <w:noProof/>
                <w:webHidden/>
                <w:sz w:val="24"/>
                <w:szCs w:val="24"/>
              </w:rPr>
              <w:fldChar w:fldCharType="separate"/>
            </w:r>
            <w:r w:rsidR="009A7E00" w:rsidRPr="008160E3">
              <w:rPr>
                <w:rFonts w:ascii="Arial" w:hAnsi="Arial" w:cs="Arial"/>
                <w:noProof/>
                <w:webHidden/>
                <w:sz w:val="24"/>
                <w:szCs w:val="24"/>
              </w:rPr>
              <w:t>5</w:t>
            </w:r>
            <w:r w:rsidR="009A7E00" w:rsidRPr="008160E3">
              <w:rPr>
                <w:rFonts w:ascii="Arial" w:hAnsi="Arial" w:cs="Arial"/>
                <w:noProof/>
                <w:webHidden/>
                <w:sz w:val="24"/>
                <w:szCs w:val="24"/>
              </w:rPr>
              <w:fldChar w:fldCharType="end"/>
            </w:r>
          </w:hyperlink>
        </w:p>
        <w:p w14:paraId="3EDD9F8B" w14:textId="77777777" w:rsidR="009A7E00" w:rsidRPr="008160E3" w:rsidRDefault="00000000" w:rsidP="008160E3">
          <w:pPr>
            <w:pStyle w:val="TOC1"/>
            <w:tabs>
              <w:tab w:val="right" w:leader="dot" w:pos="9016"/>
            </w:tabs>
            <w:spacing w:line="360" w:lineRule="auto"/>
            <w:rPr>
              <w:rFonts w:ascii="Arial" w:hAnsi="Arial" w:cs="Arial"/>
              <w:noProof/>
              <w:sz w:val="24"/>
              <w:szCs w:val="24"/>
            </w:rPr>
          </w:pPr>
          <w:hyperlink w:anchor="_Toc137470886" w:history="1">
            <w:r w:rsidR="009A7E00" w:rsidRPr="008160E3">
              <w:rPr>
                <w:rStyle w:val="Hyperlink"/>
                <w:rFonts w:ascii="Arial" w:hAnsi="Arial" w:cs="Arial"/>
                <w:noProof/>
                <w:sz w:val="24"/>
                <w:szCs w:val="24"/>
              </w:rPr>
              <w:t>Conclusion</w:t>
            </w:r>
            <w:r w:rsidR="009A7E00" w:rsidRPr="008160E3">
              <w:rPr>
                <w:rFonts w:ascii="Arial" w:hAnsi="Arial" w:cs="Arial"/>
                <w:noProof/>
                <w:webHidden/>
                <w:sz w:val="24"/>
                <w:szCs w:val="24"/>
              </w:rPr>
              <w:tab/>
            </w:r>
            <w:r w:rsidR="009A7E00" w:rsidRPr="008160E3">
              <w:rPr>
                <w:rFonts w:ascii="Arial" w:hAnsi="Arial" w:cs="Arial"/>
                <w:noProof/>
                <w:webHidden/>
                <w:sz w:val="24"/>
                <w:szCs w:val="24"/>
              </w:rPr>
              <w:fldChar w:fldCharType="begin"/>
            </w:r>
            <w:r w:rsidR="009A7E00" w:rsidRPr="008160E3">
              <w:rPr>
                <w:rFonts w:ascii="Arial" w:hAnsi="Arial" w:cs="Arial"/>
                <w:noProof/>
                <w:webHidden/>
                <w:sz w:val="24"/>
                <w:szCs w:val="24"/>
              </w:rPr>
              <w:instrText xml:space="preserve"> PAGEREF _Toc137470886 \h </w:instrText>
            </w:r>
            <w:r w:rsidR="009A7E00" w:rsidRPr="008160E3">
              <w:rPr>
                <w:rFonts w:ascii="Arial" w:hAnsi="Arial" w:cs="Arial"/>
                <w:noProof/>
                <w:webHidden/>
                <w:sz w:val="24"/>
                <w:szCs w:val="24"/>
              </w:rPr>
            </w:r>
            <w:r w:rsidR="009A7E00" w:rsidRPr="008160E3">
              <w:rPr>
                <w:rFonts w:ascii="Arial" w:hAnsi="Arial" w:cs="Arial"/>
                <w:noProof/>
                <w:webHidden/>
                <w:sz w:val="24"/>
                <w:szCs w:val="24"/>
              </w:rPr>
              <w:fldChar w:fldCharType="separate"/>
            </w:r>
            <w:r w:rsidR="009A7E00" w:rsidRPr="008160E3">
              <w:rPr>
                <w:rFonts w:ascii="Arial" w:hAnsi="Arial" w:cs="Arial"/>
                <w:noProof/>
                <w:webHidden/>
                <w:sz w:val="24"/>
                <w:szCs w:val="24"/>
              </w:rPr>
              <w:t>6</w:t>
            </w:r>
            <w:r w:rsidR="009A7E00" w:rsidRPr="008160E3">
              <w:rPr>
                <w:rFonts w:ascii="Arial" w:hAnsi="Arial" w:cs="Arial"/>
                <w:noProof/>
                <w:webHidden/>
                <w:sz w:val="24"/>
                <w:szCs w:val="24"/>
              </w:rPr>
              <w:fldChar w:fldCharType="end"/>
            </w:r>
          </w:hyperlink>
        </w:p>
        <w:p w14:paraId="573E7EBF" w14:textId="77777777" w:rsidR="009A7E00" w:rsidRPr="008160E3" w:rsidRDefault="00000000" w:rsidP="008160E3">
          <w:pPr>
            <w:pStyle w:val="TOC1"/>
            <w:tabs>
              <w:tab w:val="right" w:leader="dot" w:pos="9016"/>
            </w:tabs>
            <w:spacing w:line="360" w:lineRule="auto"/>
            <w:rPr>
              <w:rFonts w:ascii="Arial" w:hAnsi="Arial" w:cs="Arial"/>
              <w:noProof/>
              <w:sz w:val="24"/>
              <w:szCs w:val="24"/>
            </w:rPr>
          </w:pPr>
          <w:hyperlink w:anchor="_Toc137470887" w:history="1">
            <w:r w:rsidR="009A7E00" w:rsidRPr="008160E3">
              <w:rPr>
                <w:rStyle w:val="Hyperlink"/>
                <w:rFonts w:ascii="Arial" w:hAnsi="Arial" w:cs="Arial"/>
                <w:noProof/>
                <w:sz w:val="24"/>
                <w:szCs w:val="24"/>
              </w:rPr>
              <w:t>References</w:t>
            </w:r>
            <w:r w:rsidR="009A7E00" w:rsidRPr="008160E3">
              <w:rPr>
                <w:rFonts w:ascii="Arial" w:hAnsi="Arial" w:cs="Arial"/>
                <w:noProof/>
                <w:webHidden/>
                <w:sz w:val="24"/>
                <w:szCs w:val="24"/>
              </w:rPr>
              <w:tab/>
            </w:r>
            <w:r w:rsidR="009A7E00" w:rsidRPr="008160E3">
              <w:rPr>
                <w:rFonts w:ascii="Arial" w:hAnsi="Arial" w:cs="Arial"/>
                <w:noProof/>
                <w:webHidden/>
                <w:sz w:val="24"/>
                <w:szCs w:val="24"/>
              </w:rPr>
              <w:fldChar w:fldCharType="begin"/>
            </w:r>
            <w:r w:rsidR="009A7E00" w:rsidRPr="008160E3">
              <w:rPr>
                <w:rFonts w:ascii="Arial" w:hAnsi="Arial" w:cs="Arial"/>
                <w:noProof/>
                <w:webHidden/>
                <w:sz w:val="24"/>
                <w:szCs w:val="24"/>
              </w:rPr>
              <w:instrText xml:space="preserve"> PAGEREF _Toc137470887 \h </w:instrText>
            </w:r>
            <w:r w:rsidR="009A7E00" w:rsidRPr="008160E3">
              <w:rPr>
                <w:rFonts w:ascii="Arial" w:hAnsi="Arial" w:cs="Arial"/>
                <w:noProof/>
                <w:webHidden/>
                <w:sz w:val="24"/>
                <w:szCs w:val="24"/>
              </w:rPr>
            </w:r>
            <w:r w:rsidR="009A7E00" w:rsidRPr="008160E3">
              <w:rPr>
                <w:rFonts w:ascii="Arial" w:hAnsi="Arial" w:cs="Arial"/>
                <w:noProof/>
                <w:webHidden/>
                <w:sz w:val="24"/>
                <w:szCs w:val="24"/>
              </w:rPr>
              <w:fldChar w:fldCharType="separate"/>
            </w:r>
            <w:r w:rsidR="009A7E00" w:rsidRPr="008160E3">
              <w:rPr>
                <w:rFonts w:ascii="Arial" w:hAnsi="Arial" w:cs="Arial"/>
                <w:noProof/>
                <w:webHidden/>
                <w:sz w:val="24"/>
                <w:szCs w:val="24"/>
              </w:rPr>
              <w:t>7</w:t>
            </w:r>
            <w:r w:rsidR="009A7E00" w:rsidRPr="008160E3">
              <w:rPr>
                <w:rFonts w:ascii="Arial" w:hAnsi="Arial" w:cs="Arial"/>
                <w:noProof/>
                <w:webHidden/>
                <w:sz w:val="24"/>
                <w:szCs w:val="24"/>
              </w:rPr>
              <w:fldChar w:fldCharType="end"/>
            </w:r>
          </w:hyperlink>
        </w:p>
        <w:p w14:paraId="13914AC5" w14:textId="77777777" w:rsidR="009A7E00" w:rsidRPr="008160E3" w:rsidRDefault="009A7E00" w:rsidP="008160E3">
          <w:pPr>
            <w:spacing w:line="360" w:lineRule="auto"/>
            <w:rPr>
              <w:rFonts w:ascii="Arial" w:hAnsi="Arial" w:cs="Arial"/>
              <w:sz w:val="24"/>
              <w:szCs w:val="24"/>
            </w:rPr>
          </w:pPr>
          <w:r w:rsidRPr="008160E3">
            <w:rPr>
              <w:rFonts w:ascii="Arial" w:hAnsi="Arial" w:cs="Arial"/>
              <w:b/>
              <w:bCs/>
              <w:noProof/>
              <w:sz w:val="24"/>
              <w:szCs w:val="24"/>
            </w:rPr>
            <w:fldChar w:fldCharType="end"/>
          </w:r>
        </w:p>
      </w:sdtContent>
    </w:sdt>
    <w:p w14:paraId="47EE11D3" w14:textId="77777777" w:rsidR="009A7E00" w:rsidRPr="008160E3" w:rsidRDefault="009A7E00" w:rsidP="008160E3">
      <w:pPr>
        <w:spacing w:line="360" w:lineRule="auto"/>
        <w:rPr>
          <w:rFonts w:ascii="Arial" w:hAnsi="Arial" w:cs="Arial"/>
          <w:b/>
          <w:sz w:val="24"/>
          <w:szCs w:val="24"/>
        </w:rPr>
      </w:pPr>
      <w:r w:rsidRPr="008160E3">
        <w:rPr>
          <w:rFonts w:ascii="Arial" w:hAnsi="Arial" w:cs="Arial"/>
          <w:b/>
          <w:sz w:val="24"/>
          <w:szCs w:val="24"/>
        </w:rPr>
        <w:br w:type="page"/>
      </w:r>
      <w:r w:rsidRPr="008160E3">
        <w:rPr>
          <w:rFonts w:ascii="Arial" w:hAnsi="Arial" w:cs="Arial"/>
          <w:b/>
          <w:sz w:val="24"/>
          <w:szCs w:val="24"/>
        </w:rPr>
        <w:lastRenderedPageBreak/>
        <w:t xml:space="preserve"> </w:t>
      </w:r>
    </w:p>
    <w:p w14:paraId="132EB694" w14:textId="77777777" w:rsidR="009A7E00" w:rsidRPr="008160E3" w:rsidRDefault="009A7E00" w:rsidP="008160E3">
      <w:pPr>
        <w:pStyle w:val="Heading1"/>
        <w:spacing w:line="360" w:lineRule="auto"/>
        <w:jc w:val="both"/>
        <w:rPr>
          <w:rFonts w:ascii="Arial" w:hAnsi="Arial" w:cs="Arial"/>
          <w:color w:val="auto"/>
          <w:sz w:val="24"/>
          <w:szCs w:val="24"/>
        </w:rPr>
      </w:pPr>
      <w:bookmarkStart w:id="12" w:name="_Toc137470881"/>
      <w:r w:rsidRPr="008160E3">
        <w:rPr>
          <w:rFonts w:ascii="Arial" w:hAnsi="Arial" w:cs="Arial"/>
          <w:color w:val="auto"/>
          <w:sz w:val="24"/>
          <w:szCs w:val="24"/>
        </w:rPr>
        <w:t>Introduction</w:t>
      </w:r>
      <w:bookmarkEnd w:id="12"/>
    </w:p>
    <w:p w14:paraId="021F06F7" w14:textId="77777777" w:rsidR="009A7E00" w:rsidRPr="008160E3" w:rsidRDefault="009A7E00" w:rsidP="008160E3">
      <w:pPr>
        <w:spacing w:line="360" w:lineRule="auto"/>
        <w:jc w:val="both"/>
        <w:rPr>
          <w:rFonts w:ascii="Arial" w:hAnsi="Arial" w:cs="Arial"/>
          <w:sz w:val="24"/>
          <w:szCs w:val="24"/>
        </w:rPr>
      </w:pPr>
      <w:r w:rsidRPr="008160E3">
        <w:rPr>
          <w:rFonts w:ascii="Arial" w:hAnsi="Arial" w:cs="Arial"/>
          <w:sz w:val="24"/>
          <w:szCs w:val="24"/>
        </w:rPr>
        <w:t>Hotels are dynamic industries with many elements to balance each day. To stay organised and productive even on busy days, hotel workers may benefit from a variety of technology solutions. This essay has explored four essential elements of hotel operations: the Property Management System (PMS), hotel reputation, communication, and staffing. This essay aims to enhance the understanding of these elements and their significance for hotel managers and industry professionals aiming to optimise efficiency, guest satisfaction, and overall performance.</w:t>
      </w:r>
    </w:p>
    <w:p w14:paraId="7B5AD1DF" w14:textId="77777777" w:rsidR="009A7E00" w:rsidRPr="008160E3" w:rsidRDefault="009A7E00" w:rsidP="008160E3">
      <w:pPr>
        <w:pStyle w:val="Heading1"/>
        <w:spacing w:line="360" w:lineRule="auto"/>
        <w:jc w:val="both"/>
        <w:rPr>
          <w:rFonts w:ascii="Arial" w:hAnsi="Arial" w:cs="Arial"/>
          <w:color w:val="auto"/>
          <w:sz w:val="24"/>
          <w:szCs w:val="24"/>
        </w:rPr>
      </w:pPr>
      <w:bookmarkStart w:id="13" w:name="_Toc137470882"/>
      <w:r w:rsidRPr="008160E3">
        <w:rPr>
          <w:rFonts w:ascii="Arial" w:hAnsi="Arial" w:cs="Arial"/>
          <w:color w:val="auto"/>
          <w:sz w:val="24"/>
          <w:szCs w:val="24"/>
        </w:rPr>
        <w:t>Element 1 – Property Management Systems (PMS)</w:t>
      </w:r>
      <w:bookmarkEnd w:id="13"/>
    </w:p>
    <w:p w14:paraId="6632554B" w14:textId="77777777" w:rsidR="009A7E00" w:rsidRPr="008160E3" w:rsidRDefault="009A7E00" w:rsidP="008160E3">
      <w:pPr>
        <w:spacing w:line="360" w:lineRule="auto"/>
        <w:jc w:val="both"/>
        <w:rPr>
          <w:rFonts w:ascii="Arial" w:hAnsi="Arial" w:cs="Arial"/>
          <w:sz w:val="24"/>
          <w:szCs w:val="24"/>
        </w:rPr>
      </w:pPr>
      <w:r w:rsidRPr="008160E3">
        <w:rPr>
          <w:rFonts w:ascii="Arial" w:hAnsi="Arial" w:cs="Arial"/>
          <w:sz w:val="24"/>
          <w:szCs w:val="24"/>
        </w:rPr>
        <w:t xml:space="preserve">A hotel property management system (PMS) is software that controls several elements of hotel operations, such as bookings, cash transactions, and administrative work. It keeps track of hotel data, creates reports, and aids in the day-to-day operation of the hotel by recording guest information </w:t>
      </w:r>
      <w:r w:rsidRPr="008160E3">
        <w:rPr>
          <w:rFonts w:ascii="Arial" w:hAnsi="Arial" w:cs="Arial"/>
          <w:sz w:val="24"/>
          <w:szCs w:val="24"/>
        </w:rPr>
        <w:fldChar w:fldCharType="begin"/>
      </w:r>
      <w:r w:rsidRPr="008160E3">
        <w:rPr>
          <w:rFonts w:ascii="Arial" w:hAnsi="Arial" w:cs="Arial"/>
          <w:sz w:val="24"/>
          <w:szCs w:val="24"/>
        </w:rPr>
        <w:instrText xml:space="preserve"> ADDIN ZOTERO_ITEM CSL_CITATION {"citationID":"2bgoC77O","properties":{"formattedCitation":"(Urdea, Constantin and Purcaru, 2021)","plainCitation":"(Urdea, Constantin and Purcaru, 2021)","noteIndex":0},"citationItems":[{"id":13816,"uris":["http://zotero.org/users/7163496/items/82A37WGR"],"itemData":{"id":13816,"type":"article-journal","abstract":"We reviewed 58 empirical articles from the last two decades on experiential marketing in the e-commerce context. This literature review seeks to shed light into the fields of experiential and digital marketing, addressing the gaps in experiential aspects that appear during an online shopping session found in the literature. Thus, the paper identifies the elements that create the optimal consumers’ experience together with advantages, challenges, and strategic advice associated with the overall digital experience, an aspect that develops a more sustainable relationship between customers and e-businesses. The findings reveal that the most reported advantage of the overall digital experience is that it provides enhanced satisfaction, an aspect that is crucial for both consumers and online businesses, while some noted that frequent challenges are providing high levels of interactivity and trust. We found several other advantages and challenges of online consumer experience that led to the outlining of the strategic advice for online businesses, all being discussed in detail. The paper addresses a theoretical framework of digital marketing that is relevant for both academics and practitioners, suggestions for future research directions, and key research implications being offered.","container-title":"Sustainability","DOI":"10.3390/su13041865","ISSN":"2071-1050","issue":"4","language":"en","license":"http://creativecommons.org/licenses/by/3.0/","note":"number: 4\npublisher: Multidisciplinary Digital Publishing Institute","page":"1865","source":"www.mdpi.com","title":"Implementing Experiential Marketing in the Digital Age for a More Sustainable Customer Relationship","URL":"https://www.mdpi.com/2071-1050/13/4/1865","volume":"13","author":[{"family":"Urdea","given":"Ana-Maria"},{"family":"Constantin","given":"Cristinel Petrişor"},{"family":"Purcaru","given":"Ioana-Mădălina"}],"accessed":{"date-parts":[["2023",6,10]]},"issued":{"date-parts":[["2021",1]]}}}],"schema":"https://github.com/citation-style-language/schema/raw/master/csl-citation.json"} </w:instrText>
      </w:r>
      <w:r w:rsidRPr="008160E3">
        <w:rPr>
          <w:rFonts w:ascii="Arial" w:hAnsi="Arial" w:cs="Arial"/>
          <w:sz w:val="24"/>
          <w:szCs w:val="24"/>
        </w:rPr>
        <w:fldChar w:fldCharType="separate"/>
      </w:r>
      <w:r w:rsidRPr="008160E3">
        <w:rPr>
          <w:rFonts w:ascii="Arial" w:hAnsi="Arial" w:cs="Arial"/>
          <w:sz w:val="24"/>
          <w:szCs w:val="24"/>
        </w:rPr>
        <w:t>(Urdea et al, 2021)</w:t>
      </w:r>
      <w:r w:rsidRPr="008160E3">
        <w:rPr>
          <w:rFonts w:ascii="Arial" w:hAnsi="Arial" w:cs="Arial"/>
          <w:sz w:val="24"/>
          <w:szCs w:val="24"/>
        </w:rPr>
        <w:fldChar w:fldCharType="end"/>
      </w:r>
      <w:r w:rsidRPr="008160E3">
        <w:rPr>
          <w:rFonts w:ascii="Arial" w:hAnsi="Arial" w:cs="Arial"/>
          <w:sz w:val="24"/>
          <w:szCs w:val="24"/>
        </w:rPr>
        <w:t xml:space="preserve">. </w:t>
      </w:r>
    </w:p>
    <w:p w14:paraId="33FF03C6" w14:textId="77777777" w:rsidR="009A7E00" w:rsidRPr="008160E3" w:rsidRDefault="009A7E00" w:rsidP="008160E3">
      <w:pPr>
        <w:spacing w:line="360" w:lineRule="auto"/>
        <w:jc w:val="both"/>
        <w:rPr>
          <w:rFonts w:ascii="Arial" w:hAnsi="Arial" w:cs="Arial"/>
          <w:sz w:val="24"/>
          <w:szCs w:val="24"/>
        </w:rPr>
      </w:pPr>
      <w:r w:rsidRPr="008160E3">
        <w:rPr>
          <w:rFonts w:ascii="Arial" w:hAnsi="Arial" w:cs="Arial"/>
          <w:sz w:val="24"/>
          <w:szCs w:val="24"/>
        </w:rPr>
        <w:t xml:space="preserve">Key elements of a hotel PMS system include room reservations, housekeeping, front-desk operations, revenue management, customer relationship management (CRM), and back-office management. According to </w:t>
      </w:r>
      <w:r w:rsidRPr="008160E3">
        <w:rPr>
          <w:rFonts w:ascii="Arial" w:hAnsi="Arial" w:cs="Arial"/>
          <w:sz w:val="24"/>
          <w:szCs w:val="24"/>
        </w:rPr>
        <w:fldChar w:fldCharType="begin"/>
      </w:r>
      <w:r w:rsidRPr="008160E3">
        <w:rPr>
          <w:rFonts w:ascii="Arial" w:hAnsi="Arial" w:cs="Arial"/>
          <w:sz w:val="24"/>
          <w:szCs w:val="24"/>
        </w:rPr>
        <w:instrText xml:space="preserve"> ADDIN ZOTERO_ITEM CSL_CITATION {"citationID":"IAokvbwk","properties":{"formattedCitation":"(Koh and Hassim, 2021)","plainCitation":"(Koh and Hassim, 2021)","noteIndex":0},"citationItems":[{"id":13821,"uris":["http://zotero.org/users/7163496/items/URDKEIT5"],"itemData":{"id":13821,"type":"article-journal","abstract":"Hotel Time Johor Bahru is one of the hotel in Malaysia where located in Johor Bahru, Johor. The hotel currently uses BlogSpot blog for displaying hotel’s details only without having a proper reservation system and relied on third-party hotel reservation platform. The problems faced by the hotel currently are there will be fewer profits earned since the hotel needs to pay the commission to the external booking portal each time a guest made a reservation from the respective booking portal. Besides, the hotel looks less impressive without having its own booking engine since some guests prefer the hotel’s own booking system for reserving a room instead of using an external booking portal. The objectives of this project is to design a hotel reservation management system and then to develop a hotel reservation management system for Hotel Time Johor Bahru. In this project, the Waterfall model is applied to assist the project development. The system is a web-based system developed based on Structured approach. There are four programming language used to develop the system namely HTML, CSS, PHP, Javascript and the database used is MySql. The hotel reservation management system will automate the major operations of the hotel in areas of booking, accommodation, account details, inventory, reporting, housekeeping and provide online reservation for guests. Testing result shows that all the functions in the system are outputting as expected result. The system will improve the staffs’ and customers’ efficiency especially for those who are involved in record keeping, searching of customer’s information and account details of customer’s booking.","container-title":"Applied Information Technology And Computer Science","ISSN":"2773-5141","issue":"2","journalAbbreviation":"aitcs","language":"en","license":"Copyright (c) 2021 Applied Information Technology And Computer Science","note":"number: 2","page":"973-992","source":"publisher.uthm.edu.my","title":"Hotel Reservation Management System","URL":"https://publisher.uthm.edu.my/periodicals/index.php/aitcs/article/view/5047","volume":"2","author":[{"family":"Koh","given":"Wei Shun"},{"family":"Hassim","given":"Yana Mazwin Mohmad"}],"accessed":{"date-parts":[["2023",6,12]]},"issued":{"date-parts":[["2021",11,29]]}}}],"schema":"https://github.com/citation-style-language/schema/raw/master/csl-citation.json"} </w:instrText>
      </w:r>
      <w:r w:rsidRPr="008160E3">
        <w:rPr>
          <w:rFonts w:ascii="Arial" w:hAnsi="Arial" w:cs="Arial"/>
          <w:sz w:val="24"/>
          <w:szCs w:val="24"/>
        </w:rPr>
        <w:fldChar w:fldCharType="separate"/>
      </w:r>
      <w:r w:rsidRPr="008160E3">
        <w:rPr>
          <w:rFonts w:ascii="Arial" w:hAnsi="Arial" w:cs="Arial"/>
          <w:sz w:val="24"/>
          <w:szCs w:val="24"/>
        </w:rPr>
        <w:t>Koh and Hassim, (2021)</w:t>
      </w:r>
      <w:r w:rsidRPr="008160E3">
        <w:rPr>
          <w:rFonts w:ascii="Arial" w:hAnsi="Arial" w:cs="Arial"/>
          <w:sz w:val="24"/>
          <w:szCs w:val="24"/>
        </w:rPr>
        <w:fldChar w:fldCharType="end"/>
      </w:r>
      <w:r w:rsidRPr="008160E3">
        <w:rPr>
          <w:rFonts w:ascii="Arial" w:hAnsi="Arial" w:cs="Arial"/>
          <w:sz w:val="24"/>
          <w:szCs w:val="24"/>
        </w:rPr>
        <w:t xml:space="preserve"> the room reservations module, also known as a central reservation system (CRS) tracks room inventory and availability, preventing overbooking and providing staff with booking information. Moreover,  </w:t>
      </w:r>
      <w:r w:rsidRPr="008160E3">
        <w:rPr>
          <w:rFonts w:ascii="Arial" w:hAnsi="Arial" w:cs="Arial"/>
          <w:sz w:val="24"/>
          <w:szCs w:val="24"/>
        </w:rPr>
        <w:fldChar w:fldCharType="begin"/>
      </w:r>
      <w:r w:rsidRPr="008160E3">
        <w:rPr>
          <w:rFonts w:ascii="Arial" w:hAnsi="Arial" w:cs="Arial"/>
          <w:sz w:val="24"/>
          <w:szCs w:val="24"/>
        </w:rPr>
        <w:instrText xml:space="preserve"> ADDIN ZOTERO_ITEM CSL_CITATION {"citationID":"Ea3DPR28","properties":{"formattedCitation":"(Commey {\\i{}et al.}, 2023)","plainCitation":"(Commey et al., 2023)","noteIndex":0},"citationItems":[{"id":13823,"uris":["http://zotero.org/users/7163496/items/UZ3XQ7UJ"],"itemData":{"id":13823,"type":"article-journal","abstract":"Property management system (PMS) is the key technology used in addressing guest requirement and concerns. The hospitality industry like any other sector of the global economy has undergone major paradigm shift from the old methods of daily manual operations to embracing new technology to remain competitive in satisfying the guest. This research paper sought to find out the usage of PMS in the hotels in Kumasi, using five (5) selected star hotels as case study. PMS usage importance, benefits and challenges were examined. Convenience and purposive sampling techniques and structured interview were used to collect data from staff in the hotel. Technology Acceptance Model was adapted for the study. Thematic analysis was used to interpret and highlight similarities and differences in the data gathered from the field. The research revealed that the software demands expertise and initial cost of instalment and operation is high, which explains why PMS is not used in small hotels in Ghana. It was also found that the benefits of the PMS outweigh the challenges; therefore, it is recommended that the usage of PMS should be the desire of all hotels in Ghana to enhance the service quality and experience offered to both local and foreign guests.","container-title":"International Journal of Innovation and Development","ISSN":"2811-1192","issue":"1","language":"en","license":"Copyright (c) 2023 International Journal of Innovation  and Development","note":"number: 1","source":"ijid.kstu.edu.gh","title":"Prospects and Challenges of Property Management System in the Hotel Industry in Ghana: Evidence from Seleected Hotels in the Kumasi, Ghana","title-short":"Prospects and Challenges of Property Management System in the Hotel Industry in Ghana","URL":"https://ijid.kstu.edu.gh/index.php/ijid/article/view/10","volume":"1","author":[{"family":"Commey","given":"Vida"},{"family":"Akonnor","given":"Priscilla Osae"},{"family":"Commey","given":"Daniel"},{"family":"Mensah","given":"Nicholas Oppong"}],"accessed":{"date-parts":[["2023",6,12]]},"issued":{"date-parts":[["2023",3,16]]}}}],"schema":"https://github.com/citation-style-language/schema/raw/master/csl-citation.json"} </w:instrText>
      </w:r>
      <w:r w:rsidRPr="008160E3">
        <w:rPr>
          <w:rFonts w:ascii="Arial" w:hAnsi="Arial" w:cs="Arial"/>
          <w:sz w:val="24"/>
          <w:szCs w:val="24"/>
        </w:rPr>
        <w:fldChar w:fldCharType="separate"/>
      </w:r>
      <w:r w:rsidRPr="008160E3">
        <w:rPr>
          <w:rFonts w:ascii="Arial" w:hAnsi="Arial" w:cs="Arial"/>
          <w:sz w:val="24"/>
          <w:szCs w:val="24"/>
        </w:rPr>
        <w:t xml:space="preserve">Commey </w:t>
      </w:r>
      <w:r w:rsidRPr="008160E3">
        <w:rPr>
          <w:rFonts w:ascii="Arial" w:hAnsi="Arial" w:cs="Arial"/>
          <w:i/>
          <w:iCs/>
          <w:sz w:val="24"/>
          <w:szCs w:val="24"/>
        </w:rPr>
        <w:t>et al.</w:t>
      </w:r>
      <w:r w:rsidRPr="008160E3">
        <w:rPr>
          <w:rFonts w:ascii="Arial" w:hAnsi="Arial" w:cs="Arial"/>
          <w:sz w:val="24"/>
          <w:szCs w:val="24"/>
        </w:rPr>
        <w:t>, (2023)</w:t>
      </w:r>
      <w:r w:rsidRPr="008160E3">
        <w:rPr>
          <w:rFonts w:ascii="Arial" w:hAnsi="Arial" w:cs="Arial"/>
          <w:sz w:val="24"/>
          <w:szCs w:val="24"/>
        </w:rPr>
        <w:fldChar w:fldCharType="end"/>
      </w:r>
      <w:r w:rsidRPr="008160E3">
        <w:rPr>
          <w:rFonts w:ascii="Arial" w:hAnsi="Arial" w:cs="Arial"/>
          <w:sz w:val="24"/>
          <w:szCs w:val="24"/>
        </w:rPr>
        <w:t xml:space="preserve"> explained that housekeeping modules facilitate task management, allowing staff to create task lists and update them as tasks are completed. They also record maintenance issues and enable communication with maintenance staff.</w:t>
      </w:r>
    </w:p>
    <w:p w14:paraId="5940A17D" w14:textId="77777777" w:rsidR="009A7E00" w:rsidRPr="008160E3" w:rsidRDefault="009A7E00" w:rsidP="008160E3">
      <w:pPr>
        <w:spacing w:line="360" w:lineRule="auto"/>
        <w:jc w:val="both"/>
        <w:rPr>
          <w:rFonts w:ascii="Arial" w:hAnsi="Arial" w:cs="Arial"/>
          <w:sz w:val="24"/>
          <w:szCs w:val="24"/>
        </w:rPr>
      </w:pPr>
      <w:r w:rsidRPr="008160E3">
        <w:rPr>
          <w:rFonts w:ascii="Arial" w:hAnsi="Arial" w:cs="Arial"/>
          <w:sz w:val="24"/>
          <w:szCs w:val="24"/>
        </w:rPr>
        <w:t xml:space="preserve">Front-desk operations modules integrate functions necessary for front-desk staff, such as monitoring room reservation status, processing payments, and generating receipts. Revenue management modules automate dynamic pricing based on factors like time of year and competitor prices </w:t>
      </w:r>
      <w:r w:rsidRPr="008160E3">
        <w:rPr>
          <w:rFonts w:ascii="Arial" w:hAnsi="Arial" w:cs="Arial"/>
          <w:sz w:val="24"/>
          <w:szCs w:val="24"/>
        </w:rPr>
        <w:fldChar w:fldCharType="begin"/>
      </w:r>
      <w:r w:rsidRPr="008160E3">
        <w:rPr>
          <w:rFonts w:ascii="Arial" w:hAnsi="Arial" w:cs="Arial"/>
          <w:sz w:val="24"/>
          <w:szCs w:val="24"/>
        </w:rPr>
        <w:instrText xml:space="preserve"> ADDIN ZOTERO_ITEM CSL_CITATION {"citationID":"kCwuPTsu","properties":{"formattedCitation":"(Stringam and Gerdes, 2021)","plainCitation":"(Stringam and Gerdes, 2021)","noteIndex":0},"citationItems":[{"id":13825,"uris":["http://zotero.org/users/7163496/items/X26U6IKU"],"itemData":{"id":13825,"type":"article-journal","container-title":"University of South Florida (USF) M3 Publishing","DOI":"https://www.doi.org/10.5038/9781732127593","issue":"9781732127593","title":"Hotel and Guest Room Technology","URL":"https://digitalcommons.usf.edu/m3publishing/vol17/iss9781732127593/6","volume":"17","author":[{"family":"Stringam","given":"Betsy"},{"family":"Gerdes","given":"John"}],"issued":{"date-parts":[["2021",9,1]]}}}],"schema":"https://github.com/citation-style-language/schema/raw/master/csl-citation.json"} </w:instrText>
      </w:r>
      <w:r w:rsidRPr="008160E3">
        <w:rPr>
          <w:rFonts w:ascii="Arial" w:hAnsi="Arial" w:cs="Arial"/>
          <w:sz w:val="24"/>
          <w:szCs w:val="24"/>
        </w:rPr>
        <w:fldChar w:fldCharType="separate"/>
      </w:r>
      <w:r w:rsidRPr="008160E3">
        <w:rPr>
          <w:rFonts w:ascii="Arial" w:hAnsi="Arial" w:cs="Arial"/>
          <w:sz w:val="24"/>
          <w:szCs w:val="24"/>
        </w:rPr>
        <w:t>(Stringam and Gerdes, 2021)</w:t>
      </w:r>
      <w:r w:rsidRPr="008160E3">
        <w:rPr>
          <w:rFonts w:ascii="Arial" w:hAnsi="Arial" w:cs="Arial"/>
          <w:sz w:val="24"/>
          <w:szCs w:val="24"/>
        </w:rPr>
        <w:fldChar w:fldCharType="end"/>
      </w:r>
      <w:r w:rsidRPr="008160E3">
        <w:rPr>
          <w:rFonts w:ascii="Arial" w:hAnsi="Arial" w:cs="Arial"/>
          <w:sz w:val="24"/>
          <w:szCs w:val="24"/>
        </w:rPr>
        <w:t xml:space="preserve">. In addition, CRM modules collect guest information, measure satisfaction, and manage marketing efforts. Back-office management modules connect systems for human resources, financial management, inventory control, and sales tracking </w:t>
      </w:r>
      <w:r w:rsidRPr="008160E3">
        <w:rPr>
          <w:rFonts w:ascii="Arial" w:hAnsi="Arial" w:cs="Arial"/>
          <w:sz w:val="24"/>
          <w:szCs w:val="24"/>
        </w:rPr>
        <w:fldChar w:fldCharType="begin"/>
      </w:r>
      <w:r w:rsidRPr="008160E3">
        <w:rPr>
          <w:rFonts w:ascii="Arial" w:hAnsi="Arial" w:cs="Arial"/>
          <w:sz w:val="24"/>
          <w:szCs w:val="24"/>
        </w:rPr>
        <w:instrText xml:space="preserve"> ADDIN ZOTERO_ITEM CSL_CITATION {"citationID":"a37DWnfE","properties":{"formattedCitation":"(S\\uc0\\u225{}, 2021)","plainCitation":"(Sá, 2021)","noteIndex":0},"citationItems":[{"id":13830,"uris":["http://zotero.org/users/7163496/items/ILY33JJJ"],"itemData":{"id":13830,"type":"thesis","abstract":"Hospitality is a highly competitive market that struggles to improve its performance. Today, \nthe use of technology is a critical factor for more efficient performance. For this reason, \nhotels are increasingly willing to adopt information systems to optimize the performance of \ntheir operations. The purpose of this study is to evaluate the information systems’ maturity \nlevels of Portuguese independent hotels and small hotel chains, to map them regarding \nhotels’ characteristics and identify patterns among those maturity levels. \nThe literature indicates that hotels are becoming more willing to adopt information systems \nto optimize their operations, but it is always dependent on the decision-makers. The NEC \n(Network Exploitation Capability) Model (Piccoli et al., 2011) was employed to evaluate \nPortuguese hotels' information systems adoption. Quantitative and qualitative techniques \nwere employed to perform this research. Six hoteliers, from the 77 hotel companies \nsurveyed, were also interviewed, wich represented almost 10% of hotels. The results \nrevealed that some hotel characteristics influence the information systems’ maturity level, \nwhich, in average, has a value of 2.7 out of 5. Nevertheless, hoteliers, on average, give a selfclassification \nof 3.51. \nBesides measuring hotels’ information systems’ maturity, the study goes deeper. It explores \nthe type of systems used by hoteliers, their main drivers and the limitations to invest in \ntechnology or in factors that do not only influence their information system’s maturity. \nAdditionally, this study shows how hoteliers see the technology on their day to day \noperations and staff qualification investment. Finally, this srudy corroborates the positive \nimpact of technology on promoting business maturity, which consequently boosts hotels’ \nperformance and competitiveness.","genre":"masterThesis","language":"eng","license":"openAccess","note":"Accepted: 2021-06-21T11:18:06Z","source":"run.unl.pt","title":"Mapping Information systems’ maturity in the Portuguese Hospitality Industry","URL":"https://run.unl.pt/handle/10362/119704","author":[{"family":"Sá","given":"Gustavo Oliveira"}],"accessed":{"date-parts":[["2023",6,12]]},"issued":{"date-parts":[["2021",6,4]]}}}],"schema":"https://github.com/citation-style-language/schema/raw/master/csl-citation.json"} </w:instrText>
      </w:r>
      <w:r w:rsidRPr="008160E3">
        <w:rPr>
          <w:rFonts w:ascii="Arial" w:hAnsi="Arial" w:cs="Arial"/>
          <w:sz w:val="24"/>
          <w:szCs w:val="24"/>
        </w:rPr>
        <w:fldChar w:fldCharType="separate"/>
      </w:r>
      <w:r w:rsidRPr="008160E3">
        <w:rPr>
          <w:rFonts w:ascii="Arial" w:hAnsi="Arial" w:cs="Arial"/>
          <w:sz w:val="24"/>
          <w:szCs w:val="24"/>
        </w:rPr>
        <w:t>(Sá, 2021)</w:t>
      </w:r>
      <w:r w:rsidRPr="008160E3">
        <w:rPr>
          <w:rFonts w:ascii="Arial" w:hAnsi="Arial" w:cs="Arial"/>
          <w:sz w:val="24"/>
          <w:szCs w:val="24"/>
        </w:rPr>
        <w:fldChar w:fldCharType="end"/>
      </w:r>
      <w:r w:rsidRPr="008160E3">
        <w:rPr>
          <w:rFonts w:ascii="Arial" w:hAnsi="Arial" w:cs="Arial"/>
          <w:sz w:val="24"/>
          <w:szCs w:val="24"/>
        </w:rPr>
        <w:t>.</w:t>
      </w:r>
    </w:p>
    <w:p w14:paraId="1F801B18" w14:textId="77777777" w:rsidR="009A7E00" w:rsidRPr="008160E3" w:rsidRDefault="009A7E00" w:rsidP="008160E3">
      <w:pPr>
        <w:spacing w:line="360" w:lineRule="auto"/>
        <w:jc w:val="both"/>
        <w:rPr>
          <w:rFonts w:ascii="Arial" w:hAnsi="Arial" w:cs="Arial"/>
          <w:sz w:val="24"/>
          <w:szCs w:val="24"/>
        </w:rPr>
      </w:pPr>
      <w:r w:rsidRPr="008160E3">
        <w:rPr>
          <w:rFonts w:ascii="Arial" w:hAnsi="Arial" w:cs="Arial"/>
          <w:sz w:val="24"/>
          <w:szCs w:val="24"/>
        </w:rPr>
        <w:lastRenderedPageBreak/>
        <w:t>Thus, these elements collectively enhance efficiency, guest satisfaction, and revenue generation. They streamline hotel operations, enable accurate reservation management, facilitate housekeeping and maintenance tasks, empower front desk staff, optimise pricing strategies, enhance guest relationship management, and streamline back-office functions.</w:t>
      </w:r>
    </w:p>
    <w:p w14:paraId="109C23AA" w14:textId="77777777" w:rsidR="009A7E00" w:rsidRPr="008160E3" w:rsidRDefault="009A7E00" w:rsidP="008160E3">
      <w:pPr>
        <w:pStyle w:val="Heading1"/>
        <w:spacing w:line="360" w:lineRule="auto"/>
        <w:jc w:val="both"/>
        <w:rPr>
          <w:rFonts w:ascii="Arial" w:hAnsi="Arial" w:cs="Arial"/>
          <w:color w:val="auto"/>
          <w:sz w:val="24"/>
          <w:szCs w:val="24"/>
        </w:rPr>
      </w:pPr>
      <w:bookmarkStart w:id="14" w:name="_Toc137470883"/>
      <w:r w:rsidRPr="008160E3">
        <w:rPr>
          <w:rFonts w:ascii="Arial" w:hAnsi="Arial" w:cs="Arial"/>
          <w:color w:val="auto"/>
          <w:sz w:val="24"/>
          <w:szCs w:val="24"/>
        </w:rPr>
        <w:t>Element 2 – Hotel Reputation</w:t>
      </w:r>
      <w:bookmarkEnd w:id="14"/>
    </w:p>
    <w:p w14:paraId="5110F039" w14:textId="77777777" w:rsidR="009A7E00" w:rsidRPr="008160E3" w:rsidRDefault="009A7E00" w:rsidP="008160E3">
      <w:pPr>
        <w:spacing w:line="360" w:lineRule="auto"/>
        <w:jc w:val="both"/>
        <w:rPr>
          <w:rFonts w:ascii="Arial" w:hAnsi="Arial" w:cs="Arial"/>
          <w:sz w:val="24"/>
          <w:szCs w:val="24"/>
        </w:rPr>
      </w:pPr>
      <w:r w:rsidRPr="008160E3">
        <w:rPr>
          <w:rFonts w:ascii="Arial" w:hAnsi="Arial" w:cs="Arial"/>
          <w:sz w:val="24"/>
          <w:szCs w:val="24"/>
        </w:rPr>
        <w:t xml:space="preserve">As a representation of the level of service and overall guest experience, a hotel's reputation is essential for drawing in new business and retaining existing clients </w:t>
      </w:r>
      <w:r w:rsidRPr="008160E3">
        <w:rPr>
          <w:rFonts w:ascii="Arial" w:hAnsi="Arial" w:cs="Arial"/>
          <w:sz w:val="24"/>
          <w:szCs w:val="24"/>
        </w:rPr>
        <w:fldChar w:fldCharType="begin"/>
      </w:r>
      <w:r w:rsidRPr="008160E3">
        <w:rPr>
          <w:rFonts w:ascii="Arial" w:hAnsi="Arial" w:cs="Arial"/>
          <w:sz w:val="24"/>
          <w:szCs w:val="24"/>
        </w:rPr>
        <w:instrText xml:space="preserve"> ADDIN ZOTERO_ITEM CSL_CITATION {"citationID":"Fo1W9yOr","properties":{"formattedCitation":"(Wai Lai, 2019)","plainCitation":"(Wai Lai, 2019)","noteIndex":0},"citationItems":[{"id":13832,"uris":["http://zotero.org/users/7163496/items/EDXVC4ZQ"],"itemData":{"id":13832,"type":"article-journal","abstract":"The relationship between corporate image and reputation has not been well investigated because most studies only analyze corporate image or reputation separately. This study aims to evaluate the roles of hotel image and reputation by examining their influences on the processes that create customer loyalty toward a hotel. It involves the examination of the interrelationships between hotel image, service quality, perceived value, customer satisfaction, hotel reputation, customer commitment, and customer loyalty. The data collected from 442 respondents is analyzed by using structural equation modeling analysis. The Sobel test is employed to examine the significance of mediation effects related to hotel image and reputation. The results of this study indicate that hotel image is an antecedent of hotel reputation, and all the above factors play a significant role in building customer loyalty. These findings help hotel marketers to formulate an appropriate image for establishing a reputation for enhancing customer loyalty.","container-title":"Journal of Hospitality and Tourism Management","DOI":"10.1016/j.jhtm.2019.01.003","ISSN":"1447-6770","journalAbbreviation":"Journal of Hospitality and Tourism Management","language":"en","page":"111-121","source":"ScienceDirect","title":"Hotel image and reputation on building customer loyalty: An empirical study in Macau","title-short":"Hotel image and reputation on building customer loyalty","URL":"https://www.sciencedirect.com/science/article/pii/S1447677018303243","volume":"38","author":[{"family":"Wai Lai","given":"Ivan Ka"}],"accessed":{"date-parts":[["2023",6,12]]},"issued":{"date-parts":[["2019",3,1]]}}}],"schema":"https://github.com/citation-style-language/schema/raw/master/csl-citation.json"} </w:instrText>
      </w:r>
      <w:r w:rsidRPr="008160E3">
        <w:rPr>
          <w:rFonts w:ascii="Arial" w:hAnsi="Arial" w:cs="Arial"/>
          <w:sz w:val="24"/>
          <w:szCs w:val="24"/>
        </w:rPr>
        <w:fldChar w:fldCharType="separate"/>
      </w:r>
      <w:r w:rsidRPr="008160E3">
        <w:rPr>
          <w:rFonts w:ascii="Arial" w:hAnsi="Arial" w:cs="Arial"/>
          <w:sz w:val="24"/>
          <w:szCs w:val="24"/>
        </w:rPr>
        <w:t>(Wai Lai, 2019)</w:t>
      </w:r>
      <w:r w:rsidRPr="008160E3">
        <w:rPr>
          <w:rFonts w:ascii="Arial" w:hAnsi="Arial" w:cs="Arial"/>
          <w:sz w:val="24"/>
          <w:szCs w:val="24"/>
        </w:rPr>
        <w:fldChar w:fldCharType="end"/>
      </w:r>
      <w:r w:rsidRPr="008160E3">
        <w:rPr>
          <w:rFonts w:ascii="Arial" w:hAnsi="Arial" w:cs="Arial"/>
          <w:sz w:val="24"/>
          <w:szCs w:val="24"/>
        </w:rPr>
        <w:t xml:space="preserve">. The following is an overview of the important elements that affect a hotel's reputation: Guest reviews and ratings are central aspects of a hotel's reputation. According to </w:t>
      </w:r>
      <w:r w:rsidRPr="008160E3">
        <w:rPr>
          <w:rFonts w:ascii="Arial" w:hAnsi="Arial" w:cs="Arial"/>
          <w:sz w:val="24"/>
          <w:szCs w:val="24"/>
        </w:rPr>
        <w:fldChar w:fldCharType="begin"/>
      </w:r>
      <w:r w:rsidRPr="008160E3">
        <w:rPr>
          <w:rFonts w:ascii="Arial" w:hAnsi="Arial" w:cs="Arial"/>
          <w:sz w:val="24"/>
          <w:szCs w:val="24"/>
        </w:rPr>
        <w:instrText xml:space="preserve"> ADDIN ZOTERO_ITEM CSL_CITATION {"citationID":"t0NkPTwK","properties":{"formattedCitation":"(Gerdt, Wagner and Schewe, 2019)","plainCitation":"(Gerdt, Wagner and Schewe, 2019)","noteIndex":0},"citationItems":[{"id":13834,"uris":["http://zotero.org/users/7163496/items/MLHWDT3E"],"itemData":{"id":13834,"type":"article-journal","abstract":"Sustainability is a global megatrend and has gained increasing attention in the hospitality industry. To facilitate sustainable development, it is important to understand how sustainability relates to customer satisfaction. Previous studies do not consider specific sustainability measures in hospitality and neglect eWOM as an objective data source. This study investigates the extent to which sustainability aspects play a role in eWOM and how sustainability orientation in general as well as specific sustainability measures are linked to customer satisfaction. The results indicate that although only a few online reviews contain sustainability aspects, there is a relationship between sustainability orientation and customer satisfaction that is moderated by star classification. Furthermore, the results show that the relationship differs depending on the specific sustainability measure. Among the observed measures, \"dissatisfiers\" as well as \"satisfiers\", \"criticals\" and \"neutrals\" are found, supporting Cadotte and Turgeon's categorization of attributes in the context of sustainability.","container-title":"Tourism Management","DOI":"10.1016/j.tourman.2019.02.010","ISSN":"0261-5177","journalAbbreviation":"Tourism Management","language":"en","page":"155-172","source":"ScienceDirect","title":"The relationship between sustainability and customer satisfaction in hospitality: An explorative investigation using eWOM as a data source","title-short":"The relationship between sustainability and customer satisfaction in hospitality","URL":"https://www.sciencedirect.com/science/article/pii/S0261517719300391","volume":"74","author":[{"family":"Gerdt","given":"Sven-Olaf"},{"family":"Wagner","given":"Elisa"},{"family":"Schewe","given":"Gerhard"}],"accessed":{"date-parts":[["2023",6,12]]},"issued":{"date-parts":[["2019",10,1]]}}}],"schema":"https://github.com/citation-style-language/schema/raw/master/csl-citation.json"} </w:instrText>
      </w:r>
      <w:r w:rsidRPr="008160E3">
        <w:rPr>
          <w:rFonts w:ascii="Arial" w:hAnsi="Arial" w:cs="Arial"/>
          <w:sz w:val="24"/>
          <w:szCs w:val="24"/>
        </w:rPr>
        <w:fldChar w:fldCharType="separate"/>
      </w:r>
      <w:r w:rsidRPr="008160E3">
        <w:rPr>
          <w:rFonts w:ascii="Arial" w:hAnsi="Arial" w:cs="Arial"/>
          <w:sz w:val="24"/>
          <w:szCs w:val="24"/>
        </w:rPr>
        <w:t>Gerdt et al., (2019)</w:t>
      </w:r>
      <w:r w:rsidRPr="008160E3">
        <w:rPr>
          <w:rFonts w:ascii="Arial" w:hAnsi="Arial" w:cs="Arial"/>
          <w:sz w:val="24"/>
          <w:szCs w:val="24"/>
        </w:rPr>
        <w:fldChar w:fldCharType="end"/>
      </w:r>
      <w:r w:rsidRPr="008160E3">
        <w:rPr>
          <w:rFonts w:ascii="Arial" w:hAnsi="Arial" w:cs="Arial"/>
          <w:sz w:val="24"/>
          <w:szCs w:val="24"/>
        </w:rPr>
        <w:t>, positive reviews and high ratings on different platforms indicate guest satisfaction and serve as social proof for potential guests. By engaging with guest feedback and taking the necessary actions, hotels can build a positive reputation and demonstrate their commitment to guest satisfaction.</w:t>
      </w:r>
    </w:p>
    <w:p w14:paraId="11DC8EC8" w14:textId="77777777" w:rsidR="009A7E00" w:rsidRPr="008160E3" w:rsidRDefault="009A7E00" w:rsidP="008160E3">
      <w:pPr>
        <w:spacing w:line="360" w:lineRule="auto"/>
        <w:jc w:val="both"/>
        <w:rPr>
          <w:rFonts w:ascii="Arial" w:hAnsi="Arial" w:cs="Arial"/>
          <w:sz w:val="24"/>
          <w:szCs w:val="24"/>
        </w:rPr>
      </w:pPr>
      <w:r w:rsidRPr="008160E3">
        <w:rPr>
          <w:rFonts w:ascii="Arial" w:hAnsi="Arial" w:cs="Arial"/>
          <w:sz w:val="24"/>
          <w:szCs w:val="24"/>
        </w:rPr>
        <w:t xml:space="preserve">Moreover, managing guest expectations is significant for maintaining a strong hotel reputation. This involves setting accurate expectations through clear and transparent communication about hotel facilities, services, and amenities </w:t>
      </w:r>
      <w:r w:rsidRPr="008160E3">
        <w:rPr>
          <w:rFonts w:ascii="Arial" w:hAnsi="Arial" w:cs="Arial"/>
          <w:sz w:val="24"/>
          <w:szCs w:val="24"/>
        </w:rPr>
        <w:fldChar w:fldCharType="begin"/>
      </w:r>
      <w:r w:rsidRPr="008160E3">
        <w:rPr>
          <w:rFonts w:ascii="Arial" w:hAnsi="Arial" w:cs="Arial"/>
          <w:sz w:val="24"/>
          <w:szCs w:val="24"/>
        </w:rPr>
        <w:instrText xml:space="preserve"> ADDIN ZOTERO_ITEM CSL_CITATION {"citationID":"5EacVkLX","properties":{"formattedCitation":"(Gao {\\i{}et al.}, 2022)","plainCitation":"(Gao et al., 2022)","noteIndex":0},"citationItems":[{"id":13838,"uris":["http://zotero.org/users/7163496/items/LYUYCMSS"],"itemData":{"id":13838,"type":"article-journal","abstract":"Understanding customer preferences is important for Airbnb accommodation hosts and hotel managers because they compete with and complement each other. As such, this study investigates the topics that appear in Airbnb reviews more than in hotel reviews, the associated sentiment orientation, and how each topic changes with the price and rating of properties. Analysis of 33,487 Airbnb and TripAdvisor reviews using the structural topic model show that out of the 23 topics documented in Airbnb literature, only 12 topics appear more in Airbnb reviews than in hotel reviews. We find that topics of Recommend, Host, Location and Feeling at home associate with positive sentiment, while topics on Smell, Cleanliness, Amenities and In-room facilities tend to be negative. Moreover, friendly host-customer interaction and homey atmosphere determine the highly-rated Airbnb listings, while pleasurable communication with hosts, convenient location, and reliable amenities are the features of high-priced Airbnb listings. These findings enhance our understanding of the preferences and service perceptions of Airbnb customers.","container-title":"Journal of Hospitality and Tourism Management","DOI":"10.1016/j.jhtm.2022.03.004","ISSN":"1447-6770","journalAbbreviation":"Journal of Hospitality and Tourism Management","language":"en","page":"119-131","source":"ScienceDirect","title":"Different voices between Airbnb and hotel customers: An integrated analysis of online reviews using structural topic model","title-short":"Different voices between Airbnb and hotel customers","URL":"https://www.sciencedirect.com/science/article/pii/S1447677022000523","volume":"51","author":[{"family":"Gao","given":"Baojun"},{"family":"Zhu","given":"Minyue"},{"family":"Liu","given":"Shan"},{"family":"Jiang","given":"Mei"}],"accessed":{"date-parts":[["2023",6,12]]},"issued":{"date-parts":[["2022",6,1]]}}}],"schema":"https://github.com/citation-style-language/schema/raw/master/csl-citation.json"} </w:instrText>
      </w:r>
      <w:r w:rsidRPr="008160E3">
        <w:rPr>
          <w:rFonts w:ascii="Arial" w:hAnsi="Arial" w:cs="Arial"/>
          <w:sz w:val="24"/>
          <w:szCs w:val="24"/>
        </w:rPr>
        <w:fldChar w:fldCharType="separate"/>
      </w:r>
      <w:r w:rsidRPr="008160E3">
        <w:rPr>
          <w:rFonts w:ascii="Arial" w:hAnsi="Arial" w:cs="Arial"/>
          <w:sz w:val="24"/>
          <w:szCs w:val="24"/>
        </w:rPr>
        <w:t xml:space="preserve">(Gao </w:t>
      </w:r>
      <w:r w:rsidRPr="008160E3">
        <w:rPr>
          <w:rFonts w:ascii="Arial" w:hAnsi="Arial" w:cs="Arial"/>
          <w:i/>
          <w:iCs/>
          <w:sz w:val="24"/>
          <w:szCs w:val="24"/>
        </w:rPr>
        <w:t>et al.</w:t>
      </w:r>
      <w:r w:rsidRPr="008160E3">
        <w:rPr>
          <w:rFonts w:ascii="Arial" w:hAnsi="Arial" w:cs="Arial"/>
          <w:sz w:val="24"/>
          <w:szCs w:val="24"/>
        </w:rPr>
        <w:t>, 2022)</w:t>
      </w:r>
      <w:r w:rsidRPr="008160E3">
        <w:rPr>
          <w:rFonts w:ascii="Arial" w:hAnsi="Arial" w:cs="Arial"/>
          <w:sz w:val="24"/>
          <w:szCs w:val="24"/>
        </w:rPr>
        <w:fldChar w:fldCharType="end"/>
      </w:r>
      <w:r w:rsidRPr="008160E3">
        <w:rPr>
          <w:rFonts w:ascii="Arial" w:hAnsi="Arial" w:cs="Arial"/>
          <w:sz w:val="24"/>
          <w:szCs w:val="24"/>
        </w:rPr>
        <w:t xml:space="preserve">. In addition, </w:t>
      </w:r>
      <w:r w:rsidRPr="008160E3">
        <w:rPr>
          <w:rFonts w:ascii="Arial" w:hAnsi="Arial" w:cs="Arial"/>
          <w:sz w:val="24"/>
          <w:szCs w:val="24"/>
        </w:rPr>
        <w:fldChar w:fldCharType="begin"/>
      </w:r>
      <w:r w:rsidRPr="008160E3">
        <w:rPr>
          <w:rFonts w:ascii="Arial" w:hAnsi="Arial" w:cs="Arial"/>
          <w:sz w:val="24"/>
          <w:szCs w:val="24"/>
        </w:rPr>
        <w:instrText xml:space="preserve"> ADDIN ZOTERO_ITEM CSL_CITATION {"citationID":"zq1LUdpn","properties":{"formattedCitation":"(Ali {\\i{}et al.}, 2023)","plainCitation":"(Ali et al., 2023)","noteIndex":0},"citationItems":[{"id":13840,"uris":["http://zotero.org/users/7163496/items/XYSHSAYM"],"itemData":{"id":13840,"type":"article-journal","abstract":"The study aims to contribute to tourism literature and the Norwegian hospitality industry by integrating and mapping guests’ green hotel experiences. Hence, the study deploys mix-methods to aid in depicting guest preferences and perspectives on Norwegian green hotels. Accordingly, these experiences are represented with 1575 guests’ venue-specific generated contents (UGC) found within designated hotel pages of TripAdvisor. Scholars conducted descriptive analysis on guest ratings, machine-learning integrated content analysis to map harmonious and divergent qualities of venue-specific green hotel experiences, and explored users’ community profiles to enrich and reveal further similarities with guest demographics. Consequentially, the study unveiled key themes and concepts relevant to guests’ satisfaction with nine Norwegian green hotels and attributed qualities. Accordingly, the study revealed ten key themes, namely “hotel”, “room”, “food”, “location”, “staff”, “stay”, “service”, “recommend”, “value”, and “experience”. To exemplify, the majority of guests were found to be satisfied with their attributed qualities. Regarding hotel themes, guests were dissatisfied with green practices, booking, check-in, and other aspects of attribution. To contribute, the study offers valuable insights for practitioners and provides theoretical implications. Green hoteliers of Norway should firmly grasp green practices, as improvements and diversification strategies with green practices must be present for both online and embodiments of their venues. In an ever-evolving world of digital presence, practitioners must sustain relevance with UGC content encompassing guest experiences.","container-title":"Sustainability","DOI":"10.3390/su15065512","ISSN":"2071-1050","issue":"6","language":"en","license":"http://creativecommons.org/licenses/by/3.0/","note":"number: 6\npublisher: Multidisciplinary Digital Publishing Institute","page":"5512","source":"www.mdpi.com","title":"Determinants and Impacts of Quality Attributes on Guest Perceptions in Norwegian Green Hotels","URL":"https://www.mdpi.com/2071-1050/15/6/5512","volume":"15","author":[{"family":"Ali","given":"Usman"},{"family":"Arasli","given":"Huseyin"},{"family":"Arasli","given":"Furkan"},{"family":"Saydam","given":"Mehmet Bahri"},{"family":"Capkiner","given":"Emel"},{"family":"Aksoy","given":"Emel"},{"family":"Atai","given":"Guzide"}],"accessed":{"date-parts":[["2023",6,12]]},"issued":{"date-parts":[["2023",1]]}}}],"schema":"https://github.com/citation-style-language/schema/raw/master/csl-citation.json"} </w:instrText>
      </w:r>
      <w:r w:rsidRPr="008160E3">
        <w:rPr>
          <w:rFonts w:ascii="Arial" w:hAnsi="Arial" w:cs="Arial"/>
          <w:sz w:val="24"/>
          <w:szCs w:val="24"/>
        </w:rPr>
        <w:fldChar w:fldCharType="separate"/>
      </w:r>
      <w:r w:rsidRPr="008160E3">
        <w:rPr>
          <w:rFonts w:ascii="Arial" w:hAnsi="Arial" w:cs="Arial"/>
          <w:sz w:val="24"/>
          <w:szCs w:val="24"/>
        </w:rPr>
        <w:t xml:space="preserve">Ali </w:t>
      </w:r>
      <w:r w:rsidRPr="008160E3">
        <w:rPr>
          <w:rFonts w:ascii="Arial" w:hAnsi="Arial" w:cs="Arial"/>
          <w:i/>
          <w:iCs/>
          <w:sz w:val="24"/>
          <w:szCs w:val="24"/>
        </w:rPr>
        <w:t>et al.</w:t>
      </w:r>
      <w:r w:rsidRPr="008160E3">
        <w:rPr>
          <w:rFonts w:ascii="Arial" w:hAnsi="Arial" w:cs="Arial"/>
          <w:sz w:val="24"/>
          <w:szCs w:val="24"/>
        </w:rPr>
        <w:t>, (2023)</w:t>
      </w:r>
      <w:r w:rsidRPr="008160E3">
        <w:rPr>
          <w:rFonts w:ascii="Arial" w:hAnsi="Arial" w:cs="Arial"/>
          <w:sz w:val="24"/>
          <w:szCs w:val="24"/>
        </w:rPr>
        <w:fldChar w:fldCharType="end"/>
      </w:r>
      <w:r w:rsidRPr="008160E3">
        <w:rPr>
          <w:rFonts w:ascii="Arial" w:hAnsi="Arial" w:cs="Arial"/>
          <w:sz w:val="24"/>
          <w:szCs w:val="24"/>
        </w:rPr>
        <w:t xml:space="preserve"> demonstrated that providing exceptional customer service is a fundamental element of the hotel's reputation. Friendly and attentive staff who go above and beyond to meet guest needs and resolve issues contribute to a positive guest experience.  </w:t>
      </w:r>
    </w:p>
    <w:p w14:paraId="555E3A7D" w14:textId="77777777" w:rsidR="009A7E00" w:rsidRPr="008160E3" w:rsidRDefault="009A7E00" w:rsidP="008160E3">
      <w:pPr>
        <w:pStyle w:val="Heading1"/>
        <w:spacing w:line="360" w:lineRule="auto"/>
        <w:jc w:val="both"/>
        <w:rPr>
          <w:rFonts w:ascii="Arial" w:hAnsi="Arial" w:cs="Arial"/>
          <w:color w:val="auto"/>
          <w:sz w:val="24"/>
          <w:szCs w:val="24"/>
        </w:rPr>
      </w:pPr>
      <w:bookmarkStart w:id="15" w:name="_Toc137470884"/>
      <w:r w:rsidRPr="008160E3">
        <w:rPr>
          <w:rFonts w:ascii="Arial" w:hAnsi="Arial" w:cs="Arial"/>
          <w:color w:val="auto"/>
          <w:sz w:val="24"/>
          <w:szCs w:val="24"/>
        </w:rPr>
        <w:t>Element 3 – Communication</w:t>
      </w:r>
      <w:bookmarkEnd w:id="15"/>
    </w:p>
    <w:p w14:paraId="1AF6B138" w14:textId="77777777" w:rsidR="009A7E00" w:rsidRPr="008160E3" w:rsidRDefault="009A7E00" w:rsidP="008160E3">
      <w:pPr>
        <w:spacing w:line="360" w:lineRule="auto"/>
        <w:jc w:val="both"/>
        <w:rPr>
          <w:rFonts w:ascii="Arial" w:hAnsi="Arial" w:cs="Arial"/>
          <w:sz w:val="24"/>
          <w:szCs w:val="24"/>
        </w:rPr>
      </w:pPr>
      <w:r w:rsidRPr="008160E3">
        <w:rPr>
          <w:rFonts w:ascii="Arial" w:hAnsi="Arial" w:cs="Arial"/>
          <w:sz w:val="24"/>
          <w:szCs w:val="24"/>
        </w:rPr>
        <w:t xml:space="preserve">The effective operation of a hotel depends on effective communication. It includes communication between staff members, departments, and visitors to exchange information, opinions, and feedback </w:t>
      </w:r>
      <w:r w:rsidRPr="008160E3">
        <w:rPr>
          <w:rFonts w:ascii="Arial" w:hAnsi="Arial" w:cs="Arial"/>
          <w:sz w:val="24"/>
          <w:szCs w:val="24"/>
        </w:rPr>
        <w:fldChar w:fldCharType="begin"/>
      </w:r>
      <w:r w:rsidRPr="008160E3">
        <w:rPr>
          <w:rFonts w:ascii="Arial" w:hAnsi="Arial" w:cs="Arial"/>
          <w:sz w:val="24"/>
          <w:szCs w:val="24"/>
        </w:rPr>
        <w:instrText xml:space="preserve"> ADDIN ZOTERO_ITEM CSL_CITATION {"citationID":"FqsaQWVn","properties":{"formattedCitation":"(Liu {\\i{}et al.}, 2021)","plainCitation":"(Liu et al., 2021)","noteIndex":0},"citationItems":[{"id":13844,"uris":["http://zotero.org/users/7163496/items/XLSM3X4L"],"itemData":{"id":13844,"type":"article-journal","abstract":"Purpose The outbreak of the COVID-19 pandemic plunged global tourism into a huge crisis in 2020. China was confronted with a wave of cancellations by tourism consumers due to COVID-19 and tourist complaints rose dramatically during this period. Although tourism enterprises have quickly introduced measures in response, the effectiveness of targeted policies is expected to be evaluated. Concerned about this phenomenon, this study aims to provide insights into the dim prospects of the tourism industry and to bridge the gap between tourists and enterprises. Design/methodology/approach The current study adopts a two-step method that combines automatic and manual content analysis to contrastively analyse 647 complaints from the Sina platform and the measures of five online travel agencies (OTAs) taken to deal with COVID-19. Findings The results reveal that the COVID-19-related information and policies issued by official departments had a promoting effect on tourist complaints. OTAs were the main target of complainers, and three themes of complaints were identified, namely, cancellation barriers, refund barriers and customer relationship management. Although tourism enterprises’ policies covered most dimensions of the three themes, more detailed and mutually beneficial policies need to be formulated in the face of a new round of cancellations. Originality/value This research attempts to investigate tourism customer complaint behaviours in the case of COVID-19 and to provide tourism enterprises receiving different complaints with practical insights into crisis management. It contributes to simultaneously minimizing business losses and maintaining customer relationships in the service industry, improving the industry’s performance under potential crises in the future. </w:instrText>
      </w:r>
      <w:r w:rsidRPr="008160E3">
        <w:rPr>
          <w:rFonts w:ascii="Arial" w:eastAsia="MS Gothic" w:hAnsi="Arial" w:cs="Arial"/>
          <w:sz w:val="24"/>
          <w:szCs w:val="24"/>
        </w:rPr>
        <w:instrText>危机信息、沟通策略和客</w:instrText>
      </w:r>
      <w:r w:rsidRPr="008160E3">
        <w:rPr>
          <w:rFonts w:ascii="Arial" w:eastAsia="SimSun" w:hAnsi="Arial" w:cs="Arial"/>
          <w:sz w:val="24"/>
          <w:szCs w:val="24"/>
        </w:rPr>
        <w:instrText>户投诉行为</w:instrText>
      </w:r>
      <w:r w:rsidRPr="008160E3">
        <w:rPr>
          <w:rFonts w:ascii="Arial" w:hAnsi="Arial" w:cs="Arial"/>
          <w:sz w:val="24"/>
          <w:szCs w:val="24"/>
        </w:rPr>
        <w:instrText>:</w:instrText>
      </w:r>
      <w:r w:rsidRPr="008160E3">
        <w:rPr>
          <w:rFonts w:ascii="Arial" w:eastAsia="MS Gothic" w:hAnsi="Arial" w:cs="Arial"/>
          <w:sz w:val="24"/>
          <w:szCs w:val="24"/>
        </w:rPr>
        <w:instrText>以</w:instrText>
      </w:r>
      <w:r w:rsidRPr="008160E3">
        <w:rPr>
          <w:rFonts w:ascii="Arial" w:hAnsi="Arial" w:cs="Arial"/>
          <w:sz w:val="24"/>
          <w:szCs w:val="24"/>
        </w:rPr>
        <w:instrText>COVID-19</w:instrText>
      </w:r>
      <w:r w:rsidRPr="008160E3">
        <w:rPr>
          <w:rFonts w:ascii="Arial" w:eastAsia="SimSun" w:hAnsi="Arial" w:cs="Arial"/>
          <w:sz w:val="24"/>
          <w:szCs w:val="24"/>
        </w:rPr>
        <w:instrText>为例</w:instrText>
      </w:r>
      <w:r w:rsidRPr="008160E3">
        <w:rPr>
          <w:rFonts w:ascii="Arial" w:hAnsi="Arial" w:cs="Arial"/>
          <w:sz w:val="24"/>
          <w:szCs w:val="24"/>
        </w:rPr>
        <w:instrText xml:space="preserve"> </w:instrText>
      </w:r>
      <w:r w:rsidRPr="008160E3">
        <w:rPr>
          <w:rFonts w:ascii="Arial" w:eastAsia="MS Gothic" w:hAnsi="Arial" w:cs="Arial"/>
          <w:sz w:val="24"/>
          <w:szCs w:val="24"/>
        </w:rPr>
        <w:instrText>研究目的</w:instrText>
      </w:r>
      <w:r w:rsidRPr="008160E3">
        <w:rPr>
          <w:rFonts w:ascii="Arial" w:hAnsi="Arial" w:cs="Arial"/>
          <w:sz w:val="24"/>
          <w:szCs w:val="24"/>
        </w:rPr>
        <w:instrText xml:space="preserve"> 2020</w:instrText>
      </w:r>
      <w:r w:rsidRPr="008160E3">
        <w:rPr>
          <w:rFonts w:ascii="Arial" w:eastAsia="MS Gothic" w:hAnsi="Arial" w:cs="Arial"/>
          <w:sz w:val="24"/>
          <w:szCs w:val="24"/>
        </w:rPr>
        <w:instrText>年</w:instrText>
      </w:r>
      <w:r w:rsidRPr="008160E3">
        <w:rPr>
          <w:rFonts w:ascii="Arial" w:hAnsi="Arial" w:cs="Arial"/>
          <w:sz w:val="24"/>
          <w:szCs w:val="24"/>
        </w:rPr>
        <w:instrText xml:space="preserve">, </w:instrText>
      </w:r>
      <w:r w:rsidRPr="008160E3">
        <w:rPr>
          <w:rFonts w:ascii="Arial" w:eastAsia="MS Gothic" w:hAnsi="Arial" w:cs="Arial"/>
          <w:sz w:val="24"/>
          <w:szCs w:val="24"/>
        </w:rPr>
        <w:instrText>新冠肺炎大流行的爆</w:instrText>
      </w:r>
      <w:r w:rsidRPr="008160E3">
        <w:rPr>
          <w:rFonts w:ascii="Arial" w:eastAsia="SimSun" w:hAnsi="Arial" w:cs="Arial"/>
          <w:sz w:val="24"/>
          <w:szCs w:val="24"/>
        </w:rPr>
        <w:instrText>发使全球旅游业陷入巨大危机。由于新冠肺炎疫情</w:instrText>
      </w:r>
      <w:r w:rsidRPr="008160E3">
        <w:rPr>
          <w:rFonts w:ascii="Arial" w:hAnsi="Arial" w:cs="Arial"/>
          <w:sz w:val="24"/>
          <w:szCs w:val="24"/>
        </w:rPr>
        <w:instrText xml:space="preserve">, </w:instrText>
      </w:r>
      <w:r w:rsidRPr="008160E3">
        <w:rPr>
          <w:rFonts w:ascii="Arial" w:eastAsia="MS Gothic" w:hAnsi="Arial" w:cs="Arial"/>
          <w:sz w:val="24"/>
          <w:szCs w:val="24"/>
        </w:rPr>
        <w:instrText>中国面</w:instrText>
      </w:r>
      <w:r w:rsidRPr="008160E3">
        <w:rPr>
          <w:rFonts w:ascii="Arial" w:eastAsia="SimSun" w:hAnsi="Arial" w:cs="Arial"/>
          <w:sz w:val="24"/>
          <w:szCs w:val="24"/>
        </w:rPr>
        <w:instrText>临了旅游消费者的退订浪潮</w:instrText>
      </w:r>
      <w:r w:rsidRPr="008160E3">
        <w:rPr>
          <w:rFonts w:ascii="Arial" w:hAnsi="Arial" w:cs="Arial"/>
          <w:sz w:val="24"/>
          <w:szCs w:val="24"/>
        </w:rPr>
        <w:instrText xml:space="preserve">, </w:instrText>
      </w:r>
      <w:r w:rsidRPr="008160E3">
        <w:rPr>
          <w:rFonts w:ascii="Arial" w:eastAsia="MS Gothic" w:hAnsi="Arial" w:cs="Arial"/>
          <w:sz w:val="24"/>
          <w:szCs w:val="24"/>
        </w:rPr>
        <w:instrText>期</w:instrText>
      </w:r>
      <w:r w:rsidRPr="008160E3">
        <w:rPr>
          <w:rFonts w:ascii="Arial" w:eastAsia="SimSun" w:hAnsi="Arial" w:cs="Arial"/>
          <w:sz w:val="24"/>
          <w:szCs w:val="24"/>
        </w:rPr>
        <w:instrText>间游客投诉大幅上升。虽然旅游企业迅速采取了应对措施</w:instrText>
      </w:r>
      <w:r w:rsidRPr="008160E3">
        <w:rPr>
          <w:rFonts w:ascii="Arial" w:hAnsi="Arial" w:cs="Arial"/>
          <w:sz w:val="24"/>
          <w:szCs w:val="24"/>
        </w:rPr>
        <w:instrText xml:space="preserve">, </w:instrText>
      </w:r>
      <w:r w:rsidRPr="008160E3">
        <w:rPr>
          <w:rFonts w:ascii="Arial" w:eastAsia="MS Gothic" w:hAnsi="Arial" w:cs="Arial"/>
          <w:sz w:val="24"/>
          <w:szCs w:val="24"/>
        </w:rPr>
        <w:instrText>但</w:instrText>
      </w:r>
      <w:r w:rsidRPr="008160E3">
        <w:rPr>
          <w:rFonts w:ascii="Arial" w:eastAsia="SimSun" w:hAnsi="Arial" w:cs="Arial"/>
          <w:sz w:val="24"/>
          <w:szCs w:val="24"/>
        </w:rPr>
        <w:instrText>预期将评估有针对性的政策的有效性。考虑到这一现象</w:instrText>
      </w:r>
      <w:r w:rsidRPr="008160E3">
        <w:rPr>
          <w:rFonts w:ascii="Arial" w:hAnsi="Arial" w:cs="Arial"/>
          <w:sz w:val="24"/>
          <w:szCs w:val="24"/>
        </w:rPr>
        <w:instrText xml:space="preserve">, </w:instrText>
      </w:r>
      <w:r w:rsidRPr="008160E3">
        <w:rPr>
          <w:rFonts w:ascii="Arial" w:eastAsia="MS Gothic" w:hAnsi="Arial" w:cs="Arial"/>
          <w:sz w:val="24"/>
          <w:szCs w:val="24"/>
        </w:rPr>
        <w:instrText>本研究旨在</w:instrText>
      </w:r>
      <w:r w:rsidRPr="008160E3">
        <w:rPr>
          <w:rFonts w:ascii="Arial" w:eastAsia="SimSun" w:hAnsi="Arial" w:cs="Arial"/>
          <w:sz w:val="24"/>
          <w:szCs w:val="24"/>
        </w:rPr>
        <w:instrText>为旅游业的暗淡前景提供见解</w:instrText>
      </w:r>
      <w:r w:rsidRPr="008160E3">
        <w:rPr>
          <w:rFonts w:ascii="Arial" w:hAnsi="Arial" w:cs="Arial"/>
          <w:sz w:val="24"/>
          <w:szCs w:val="24"/>
        </w:rPr>
        <w:instrText xml:space="preserve">, </w:instrText>
      </w:r>
      <w:r w:rsidRPr="008160E3">
        <w:rPr>
          <w:rFonts w:ascii="Arial" w:eastAsia="MS Gothic" w:hAnsi="Arial" w:cs="Arial"/>
          <w:sz w:val="24"/>
          <w:szCs w:val="24"/>
        </w:rPr>
        <w:instrText>并弥合游客和企</w:instrText>
      </w:r>
      <w:r w:rsidRPr="008160E3">
        <w:rPr>
          <w:rFonts w:ascii="Arial" w:eastAsia="SimSun" w:hAnsi="Arial" w:cs="Arial"/>
          <w:sz w:val="24"/>
          <w:szCs w:val="24"/>
        </w:rPr>
        <w:instrText>业之间的差距。</w:instrText>
      </w:r>
      <w:r w:rsidRPr="008160E3">
        <w:rPr>
          <w:rFonts w:ascii="Arial" w:hAnsi="Arial" w:cs="Arial"/>
          <w:sz w:val="24"/>
          <w:szCs w:val="24"/>
        </w:rPr>
        <w:instrText xml:space="preserve"> </w:instrText>
      </w:r>
      <w:r w:rsidRPr="008160E3">
        <w:rPr>
          <w:rFonts w:ascii="Arial" w:eastAsia="SimSun" w:hAnsi="Arial" w:cs="Arial"/>
          <w:sz w:val="24"/>
          <w:szCs w:val="24"/>
        </w:rPr>
        <w:instrText>设计</w:instrText>
      </w:r>
      <w:r w:rsidRPr="008160E3">
        <w:rPr>
          <w:rFonts w:ascii="Arial" w:hAnsi="Arial" w:cs="Arial"/>
          <w:sz w:val="24"/>
          <w:szCs w:val="24"/>
        </w:rPr>
        <w:instrText>/</w:instrText>
      </w:r>
      <w:r w:rsidRPr="008160E3">
        <w:rPr>
          <w:rFonts w:ascii="Arial" w:eastAsia="MS Gothic" w:hAnsi="Arial" w:cs="Arial"/>
          <w:sz w:val="24"/>
          <w:szCs w:val="24"/>
        </w:rPr>
        <w:instrText>方法</w:instrText>
      </w:r>
      <w:r w:rsidRPr="008160E3">
        <w:rPr>
          <w:rFonts w:ascii="Arial" w:hAnsi="Arial" w:cs="Arial"/>
          <w:sz w:val="24"/>
          <w:szCs w:val="24"/>
        </w:rPr>
        <w:instrText>/</w:instrText>
      </w:r>
      <w:r w:rsidRPr="008160E3">
        <w:rPr>
          <w:rFonts w:ascii="Arial" w:eastAsia="MS Gothic" w:hAnsi="Arial" w:cs="Arial"/>
          <w:sz w:val="24"/>
          <w:szCs w:val="24"/>
        </w:rPr>
        <w:instrText>方法</w:instrText>
      </w:r>
      <w:r w:rsidRPr="008160E3">
        <w:rPr>
          <w:rFonts w:ascii="Arial" w:hAnsi="Arial" w:cs="Arial"/>
          <w:sz w:val="24"/>
          <w:szCs w:val="24"/>
        </w:rPr>
        <w:instrText xml:space="preserve"> </w:instrText>
      </w:r>
      <w:r w:rsidRPr="008160E3">
        <w:rPr>
          <w:rFonts w:ascii="Arial" w:eastAsia="MS Gothic" w:hAnsi="Arial" w:cs="Arial"/>
          <w:sz w:val="24"/>
          <w:szCs w:val="24"/>
        </w:rPr>
        <w:instrText>本研究采用自</w:instrText>
      </w:r>
      <w:r w:rsidRPr="008160E3">
        <w:rPr>
          <w:rFonts w:ascii="Arial" w:eastAsia="SimSun" w:hAnsi="Arial" w:cs="Arial"/>
          <w:sz w:val="24"/>
          <w:szCs w:val="24"/>
        </w:rPr>
        <w:instrText>动内容分析和人工手动编码相结合的两步方法</w:instrText>
      </w:r>
      <w:r w:rsidRPr="008160E3">
        <w:rPr>
          <w:rFonts w:ascii="Arial" w:hAnsi="Arial" w:cs="Arial"/>
          <w:sz w:val="24"/>
          <w:szCs w:val="24"/>
        </w:rPr>
        <w:instrText xml:space="preserve">, </w:instrText>
      </w:r>
      <w:r w:rsidRPr="008160E3">
        <w:rPr>
          <w:rFonts w:ascii="Arial" w:eastAsia="SimSun" w:hAnsi="Arial" w:cs="Arial"/>
          <w:sz w:val="24"/>
          <w:szCs w:val="24"/>
        </w:rPr>
        <w:instrText>对来自新浪平台的</w:instrText>
      </w:r>
      <w:r w:rsidRPr="008160E3">
        <w:rPr>
          <w:rFonts w:ascii="Arial" w:hAnsi="Arial" w:cs="Arial"/>
          <w:sz w:val="24"/>
          <w:szCs w:val="24"/>
        </w:rPr>
        <w:instrText>647</w:instrText>
      </w:r>
      <w:r w:rsidRPr="008160E3">
        <w:rPr>
          <w:rFonts w:ascii="Arial" w:eastAsia="MS Gothic" w:hAnsi="Arial" w:cs="Arial"/>
          <w:sz w:val="24"/>
          <w:szCs w:val="24"/>
        </w:rPr>
        <w:instrText>起游客投</w:instrText>
      </w:r>
      <w:r w:rsidRPr="008160E3">
        <w:rPr>
          <w:rFonts w:ascii="Arial" w:eastAsia="SimSun" w:hAnsi="Arial" w:cs="Arial"/>
          <w:sz w:val="24"/>
          <w:szCs w:val="24"/>
        </w:rPr>
        <w:instrText>诉和</w:instrText>
      </w:r>
      <w:r w:rsidRPr="008160E3">
        <w:rPr>
          <w:rFonts w:ascii="Arial" w:hAnsi="Arial" w:cs="Arial"/>
          <w:sz w:val="24"/>
          <w:szCs w:val="24"/>
        </w:rPr>
        <w:instrText>5</w:instrText>
      </w:r>
      <w:r w:rsidRPr="008160E3">
        <w:rPr>
          <w:rFonts w:ascii="Arial" w:eastAsia="MS Gothic" w:hAnsi="Arial" w:cs="Arial"/>
          <w:sz w:val="24"/>
          <w:szCs w:val="24"/>
        </w:rPr>
        <w:instrText>家在</w:instrText>
      </w:r>
      <w:r w:rsidRPr="008160E3">
        <w:rPr>
          <w:rFonts w:ascii="Arial" w:eastAsia="SimSun" w:hAnsi="Arial" w:cs="Arial"/>
          <w:sz w:val="24"/>
          <w:szCs w:val="24"/>
        </w:rPr>
        <w:instrText>线旅行社应对</w:instrText>
      </w:r>
      <w:r w:rsidRPr="008160E3">
        <w:rPr>
          <w:rFonts w:ascii="Arial" w:hAnsi="Arial" w:cs="Arial"/>
          <w:sz w:val="24"/>
          <w:szCs w:val="24"/>
        </w:rPr>
        <w:instrText>COVID-19</w:instrText>
      </w:r>
      <w:r w:rsidRPr="008160E3">
        <w:rPr>
          <w:rFonts w:ascii="Arial" w:eastAsia="MS Gothic" w:hAnsi="Arial" w:cs="Arial"/>
          <w:sz w:val="24"/>
          <w:szCs w:val="24"/>
        </w:rPr>
        <w:instrText>的措施</w:instrText>
      </w:r>
      <w:r w:rsidRPr="008160E3">
        <w:rPr>
          <w:rFonts w:ascii="Arial" w:eastAsia="SimSun" w:hAnsi="Arial" w:cs="Arial"/>
          <w:sz w:val="24"/>
          <w:szCs w:val="24"/>
        </w:rPr>
        <w:instrText>进行对比分析。</w:instrText>
      </w:r>
      <w:r w:rsidRPr="008160E3">
        <w:rPr>
          <w:rFonts w:ascii="Arial" w:hAnsi="Arial" w:cs="Arial"/>
          <w:sz w:val="24"/>
          <w:szCs w:val="24"/>
        </w:rPr>
        <w:instrText xml:space="preserve"> </w:instrText>
      </w:r>
      <w:r w:rsidRPr="008160E3">
        <w:rPr>
          <w:rFonts w:ascii="Arial" w:eastAsia="SimSun" w:hAnsi="Arial" w:cs="Arial"/>
          <w:sz w:val="24"/>
          <w:szCs w:val="24"/>
        </w:rPr>
        <w:instrText>结果</w:instrText>
      </w:r>
      <w:r w:rsidRPr="008160E3">
        <w:rPr>
          <w:rFonts w:ascii="Arial" w:hAnsi="Arial" w:cs="Arial"/>
          <w:sz w:val="24"/>
          <w:szCs w:val="24"/>
        </w:rPr>
        <w:instrText xml:space="preserve"> </w:instrText>
      </w:r>
      <w:r w:rsidRPr="008160E3">
        <w:rPr>
          <w:rFonts w:ascii="Arial" w:eastAsia="SimSun" w:hAnsi="Arial" w:cs="Arial"/>
          <w:sz w:val="24"/>
          <w:szCs w:val="24"/>
        </w:rPr>
        <w:instrText>结果显示</w:instrText>
      </w:r>
      <w:r w:rsidRPr="008160E3">
        <w:rPr>
          <w:rFonts w:ascii="Arial" w:hAnsi="Arial" w:cs="Arial"/>
          <w:sz w:val="24"/>
          <w:szCs w:val="24"/>
        </w:rPr>
        <w:instrText xml:space="preserve">, </w:instrText>
      </w:r>
      <w:r w:rsidRPr="008160E3">
        <w:rPr>
          <w:rFonts w:ascii="Arial" w:eastAsia="MS Gothic" w:hAnsi="Arial" w:cs="Arial"/>
          <w:sz w:val="24"/>
          <w:szCs w:val="24"/>
        </w:rPr>
        <w:instrText>官方部</w:instrText>
      </w:r>
      <w:r w:rsidRPr="008160E3">
        <w:rPr>
          <w:rFonts w:ascii="Arial" w:eastAsia="SimSun" w:hAnsi="Arial" w:cs="Arial"/>
          <w:sz w:val="24"/>
          <w:szCs w:val="24"/>
        </w:rPr>
        <w:instrText>门发布的新冠肺炎相关信息和政策对旅游投诉的数量起到了刺激作用。在线旅行社是投诉者的主要目标</w:instrText>
      </w:r>
      <w:r w:rsidRPr="008160E3">
        <w:rPr>
          <w:rFonts w:ascii="Arial" w:hAnsi="Arial" w:cs="Arial"/>
          <w:sz w:val="24"/>
          <w:szCs w:val="24"/>
        </w:rPr>
        <w:instrText xml:space="preserve">, </w:instrText>
      </w:r>
      <w:r w:rsidRPr="008160E3">
        <w:rPr>
          <w:rFonts w:ascii="Arial" w:eastAsia="MS Gothic" w:hAnsi="Arial" w:cs="Arial"/>
          <w:sz w:val="24"/>
          <w:szCs w:val="24"/>
        </w:rPr>
        <w:instrText>并确定了游客投</w:instrText>
      </w:r>
      <w:r w:rsidRPr="008160E3">
        <w:rPr>
          <w:rFonts w:ascii="Arial" w:eastAsia="SimSun" w:hAnsi="Arial" w:cs="Arial"/>
          <w:sz w:val="24"/>
          <w:szCs w:val="24"/>
        </w:rPr>
        <w:instrText>诉的三个主题</w:instrText>
      </w:r>
      <w:r w:rsidRPr="008160E3">
        <w:rPr>
          <w:rFonts w:ascii="Arial" w:hAnsi="Arial" w:cs="Arial"/>
          <w:sz w:val="24"/>
          <w:szCs w:val="24"/>
        </w:rPr>
        <w:instrText>:</w:instrText>
      </w:r>
      <w:r w:rsidRPr="008160E3">
        <w:rPr>
          <w:rFonts w:ascii="Arial" w:eastAsia="MS Gothic" w:hAnsi="Arial" w:cs="Arial"/>
          <w:sz w:val="24"/>
          <w:szCs w:val="24"/>
        </w:rPr>
        <w:instrText>取消障碍、退款障碍和客</w:instrText>
      </w:r>
      <w:r w:rsidRPr="008160E3">
        <w:rPr>
          <w:rFonts w:ascii="Arial" w:eastAsia="SimSun" w:hAnsi="Arial" w:cs="Arial"/>
          <w:sz w:val="24"/>
          <w:szCs w:val="24"/>
        </w:rPr>
        <w:instrText>户关系管理。虽然旅游企业政策涵盖了这三个主题的大部分层面</w:instrText>
      </w:r>
      <w:r w:rsidRPr="008160E3">
        <w:rPr>
          <w:rFonts w:ascii="Arial" w:hAnsi="Arial" w:cs="Arial"/>
          <w:sz w:val="24"/>
          <w:szCs w:val="24"/>
        </w:rPr>
        <w:instrText xml:space="preserve">, </w:instrText>
      </w:r>
      <w:r w:rsidRPr="008160E3">
        <w:rPr>
          <w:rFonts w:ascii="Arial" w:eastAsia="MS Gothic" w:hAnsi="Arial" w:cs="Arial"/>
          <w:sz w:val="24"/>
          <w:szCs w:val="24"/>
        </w:rPr>
        <w:instrText>但面</w:instrText>
      </w:r>
      <w:r w:rsidRPr="008160E3">
        <w:rPr>
          <w:rFonts w:ascii="Arial" w:eastAsia="SimSun" w:hAnsi="Arial" w:cs="Arial"/>
          <w:sz w:val="24"/>
          <w:szCs w:val="24"/>
        </w:rPr>
        <w:instrText>对新一轮的取消</w:instrText>
      </w:r>
      <w:r w:rsidRPr="008160E3">
        <w:rPr>
          <w:rFonts w:ascii="Arial" w:hAnsi="Arial" w:cs="Arial"/>
          <w:sz w:val="24"/>
          <w:szCs w:val="24"/>
        </w:rPr>
        <w:instrText xml:space="preserve">, </w:instrText>
      </w:r>
      <w:r w:rsidRPr="008160E3">
        <w:rPr>
          <w:rFonts w:ascii="Arial" w:eastAsia="SimSun" w:hAnsi="Arial" w:cs="Arial"/>
          <w:sz w:val="24"/>
          <w:szCs w:val="24"/>
        </w:rPr>
        <w:instrText>还需要制定更详细和互利的政策</w:instrText>
      </w:r>
      <w:r w:rsidRPr="008160E3">
        <w:rPr>
          <w:rFonts w:ascii="Arial" w:eastAsia="MS Gothic" w:hAnsi="Arial" w:cs="Arial"/>
          <w:sz w:val="24"/>
          <w:szCs w:val="24"/>
        </w:rPr>
        <w:instrText>。</w:instrText>
      </w:r>
      <w:r w:rsidRPr="008160E3">
        <w:rPr>
          <w:rFonts w:ascii="Arial" w:hAnsi="Arial" w:cs="Arial"/>
          <w:sz w:val="24"/>
          <w:szCs w:val="24"/>
        </w:rPr>
        <w:instrText xml:space="preserve"> </w:instrText>
      </w:r>
      <w:r w:rsidRPr="008160E3">
        <w:rPr>
          <w:rFonts w:ascii="Arial" w:eastAsia="MS Gothic" w:hAnsi="Arial" w:cs="Arial"/>
          <w:sz w:val="24"/>
          <w:szCs w:val="24"/>
        </w:rPr>
        <w:instrText>原</w:instrText>
      </w:r>
      <w:r w:rsidRPr="008160E3">
        <w:rPr>
          <w:rFonts w:ascii="Arial" w:eastAsia="SimSun" w:hAnsi="Arial" w:cs="Arial"/>
          <w:sz w:val="24"/>
          <w:szCs w:val="24"/>
        </w:rPr>
        <w:instrText>创性</w:instrText>
      </w:r>
      <w:r w:rsidRPr="008160E3">
        <w:rPr>
          <w:rFonts w:ascii="Arial" w:hAnsi="Arial" w:cs="Arial"/>
          <w:sz w:val="24"/>
          <w:szCs w:val="24"/>
        </w:rPr>
        <w:instrText>/</w:instrText>
      </w:r>
      <w:r w:rsidRPr="008160E3">
        <w:rPr>
          <w:rFonts w:ascii="Arial" w:eastAsia="MS Gothic" w:hAnsi="Arial" w:cs="Arial"/>
          <w:sz w:val="24"/>
          <w:szCs w:val="24"/>
        </w:rPr>
        <w:instrText>价</w:instrText>
      </w:r>
      <w:r w:rsidRPr="008160E3">
        <w:rPr>
          <w:rFonts w:ascii="Arial" w:eastAsia="SimSun" w:hAnsi="Arial" w:cs="Arial"/>
          <w:sz w:val="24"/>
          <w:szCs w:val="24"/>
        </w:rPr>
        <w:instrText>值</w:instrText>
      </w:r>
      <w:r w:rsidRPr="008160E3">
        <w:rPr>
          <w:rFonts w:ascii="Arial" w:hAnsi="Arial" w:cs="Arial"/>
          <w:sz w:val="24"/>
          <w:szCs w:val="24"/>
        </w:rPr>
        <w:instrText xml:space="preserve"> </w:instrText>
      </w:r>
      <w:r w:rsidRPr="008160E3">
        <w:rPr>
          <w:rFonts w:ascii="Arial" w:eastAsia="MS Gothic" w:hAnsi="Arial" w:cs="Arial"/>
          <w:sz w:val="24"/>
          <w:szCs w:val="24"/>
        </w:rPr>
        <w:instrText>本研究</w:instrText>
      </w:r>
      <w:r w:rsidRPr="008160E3">
        <w:rPr>
          <w:rFonts w:ascii="Arial" w:eastAsia="SimSun" w:hAnsi="Arial" w:cs="Arial"/>
          <w:sz w:val="24"/>
          <w:szCs w:val="24"/>
        </w:rPr>
        <w:instrText>试图调查</w:instrText>
      </w:r>
      <w:r w:rsidRPr="008160E3">
        <w:rPr>
          <w:rFonts w:ascii="Arial" w:hAnsi="Arial" w:cs="Arial"/>
          <w:sz w:val="24"/>
          <w:szCs w:val="24"/>
        </w:rPr>
        <w:instrText>COVID-19</w:instrText>
      </w:r>
      <w:r w:rsidRPr="008160E3">
        <w:rPr>
          <w:rFonts w:ascii="Arial" w:eastAsia="MS Gothic" w:hAnsi="Arial" w:cs="Arial"/>
          <w:sz w:val="24"/>
          <w:szCs w:val="24"/>
        </w:rPr>
        <w:instrText>情况下的旅游客</w:instrText>
      </w:r>
      <w:r w:rsidRPr="008160E3">
        <w:rPr>
          <w:rFonts w:ascii="Arial" w:eastAsia="SimSun" w:hAnsi="Arial" w:cs="Arial"/>
          <w:sz w:val="24"/>
          <w:szCs w:val="24"/>
        </w:rPr>
        <w:instrText>户投诉行为</w:instrText>
      </w:r>
      <w:r w:rsidRPr="008160E3">
        <w:rPr>
          <w:rFonts w:ascii="Arial" w:hAnsi="Arial" w:cs="Arial"/>
          <w:sz w:val="24"/>
          <w:szCs w:val="24"/>
        </w:rPr>
        <w:instrText xml:space="preserve">, </w:instrText>
      </w:r>
      <w:r w:rsidRPr="008160E3">
        <w:rPr>
          <w:rFonts w:ascii="Arial" w:eastAsia="SimSun" w:hAnsi="Arial" w:cs="Arial"/>
          <w:sz w:val="24"/>
          <w:szCs w:val="24"/>
        </w:rPr>
        <w:instrText>为收到不同投诉的旅游企业提供危机管理的实用见解。它有助于在服务行业同时减少业务损失和维护客户关系</w:instrText>
      </w:r>
      <w:r w:rsidRPr="008160E3">
        <w:rPr>
          <w:rFonts w:ascii="Arial" w:hAnsi="Arial" w:cs="Arial"/>
          <w:sz w:val="24"/>
          <w:szCs w:val="24"/>
        </w:rPr>
        <w:instrText xml:space="preserve">, </w:instrText>
      </w:r>
      <w:r w:rsidRPr="008160E3">
        <w:rPr>
          <w:rFonts w:ascii="Arial" w:eastAsia="MS Gothic" w:hAnsi="Arial" w:cs="Arial"/>
          <w:sz w:val="24"/>
          <w:szCs w:val="24"/>
        </w:rPr>
        <w:instrText>提高行</w:instrText>
      </w:r>
      <w:r w:rsidRPr="008160E3">
        <w:rPr>
          <w:rFonts w:ascii="Arial" w:eastAsia="SimSun" w:hAnsi="Arial" w:cs="Arial"/>
          <w:sz w:val="24"/>
          <w:szCs w:val="24"/>
        </w:rPr>
        <w:instrText>业在未来潜在危机下的绩效。</w:instrText>
      </w:r>
      <w:r w:rsidRPr="008160E3">
        <w:rPr>
          <w:rFonts w:ascii="Arial" w:hAnsi="Arial" w:cs="Arial"/>
          <w:sz w:val="24"/>
          <w:szCs w:val="24"/>
        </w:rPr>
        <w:instrText xml:space="preserve"> Información de crisis, estrategias de comunicación y medidas adoptadas ante las reclamaciones de los clientes: el caso de COVID-19 Diseño/metodología/enfoque El presente estudio adopta un método en dos fases que combina el análisis de contenido automático y manual para analizar de forma contrastiva 647 reclamaciones de la plataforma Sina y las medidas de cinco agencias de viajes online (OTA) adoptadas para hacer frente a la COVID-19. Objetivo El estallido de la pandemia COVID-19 sumió al turismo mundial en una enorme crisis en 2020. China tuvo que hacer frente a una oleada de cancelaciones por parte de los consumidores turísticos debido a la COVID-19, y las quejas de los turistas aumentaron drásticamente durante este periodo. Aunque las empresas turísticas introdujeron rápidamente medidas de respuesta, se espera que se evalúe la eficacia de dichas políticas. Preocupado por este fenómeno, el presente estudio pretende aportar información sobre las sombrías perspectivas de la industria turística y tender un puente entre los turistas y las empresas. Conclusiones Los resultados revelan que la información y las políticas relacionadas con el COVID-19 emitidas por los departamentos oficiales tuvieron un efecto promotor de las quejas de los turistas. Las OTAs fueron el principal objetivo de los reclamantes, y se identificaron tres temas de reclamaciones: barreras de cancelación, barreras de reembolso y gestión de la relación con el cliente. Aunque las políticas de las empresas turísticas cubrían la mayoría de las dimensiones de los tres temas, es necesario formular políticas más detalladas y mutuamente beneficiosas ante una nueva oleada de cancelaciones. Originalidad/valor Esta investigación trata de investigar el comportamiento de las reclamaciones de los clientes turísticos en el caso de COVID-19 y de proporcionar a las empresas turísticas que reciben diferentes reclamaciones una visión práctica de la gestión de crisis. Contribuye a minimizar simultáneamente las pérdidas comerciales y a mantener las relaciones con los clientes en el sector de los servicios, mejorando el rendimiento de la industria ante posibles crisis en el futuro.","container-title":"Tourism Review","DOI":"10.1108/TR-01-2021-0004","ISSN":"1660-5373","issue":"4","note":"publisher: Emerald Publishing Limited","page":"962-983","source":"Emerald Insight","title":"Crisis information, communication strategies and customer complaint behaviours: the case of COVID-19","title-short":"Crisis information, communication strategies and customer complaint behaviours","URL":"https://doi.org/10.1108/TR-01-2021-0004","volume":"76","author":[{"family":"Liu","given":"Xinyi"},{"family":"Fu","given":"Xiao"},{"family":"Hua","given":"Chang"},{"family":"Li","given":"Zhiyong"}],"accessed":{"date-parts":[["2023",6,12]]},"issued":{"date-parts":[["2021",1,1]]}}}],"schema":"https://github.com/citation-style-language/schema/raw/master/csl-citation.json"} </w:instrText>
      </w:r>
      <w:r w:rsidRPr="008160E3">
        <w:rPr>
          <w:rFonts w:ascii="Arial" w:hAnsi="Arial" w:cs="Arial"/>
          <w:sz w:val="24"/>
          <w:szCs w:val="24"/>
        </w:rPr>
        <w:fldChar w:fldCharType="separate"/>
      </w:r>
      <w:r w:rsidRPr="008160E3">
        <w:rPr>
          <w:rFonts w:ascii="Arial" w:hAnsi="Arial" w:cs="Arial"/>
          <w:sz w:val="24"/>
          <w:szCs w:val="24"/>
        </w:rPr>
        <w:t xml:space="preserve">(Liu </w:t>
      </w:r>
      <w:r w:rsidRPr="008160E3">
        <w:rPr>
          <w:rFonts w:ascii="Arial" w:hAnsi="Arial" w:cs="Arial"/>
          <w:i/>
          <w:iCs/>
          <w:sz w:val="24"/>
          <w:szCs w:val="24"/>
        </w:rPr>
        <w:t>et al.</w:t>
      </w:r>
      <w:r w:rsidRPr="008160E3">
        <w:rPr>
          <w:rFonts w:ascii="Arial" w:hAnsi="Arial" w:cs="Arial"/>
          <w:sz w:val="24"/>
          <w:szCs w:val="24"/>
        </w:rPr>
        <w:t>, 2021)</w:t>
      </w:r>
      <w:r w:rsidRPr="008160E3">
        <w:rPr>
          <w:rFonts w:ascii="Arial" w:hAnsi="Arial" w:cs="Arial"/>
          <w:sz w:val="24"/>
          <w:szCs w:val="24"/>
        </w:rPr>
        <w:fldChar w:fldCharType="end"/>
      </w:r>
      <w:r w:rsidRPr="008160E3">
        <w:rPr>
          <w:rFonts w:ascii="Arial" w:hAnsi="Arial" w:cs="Arial"/>
          <w:sz w:val="24"/>
          <w:szCs w:val="24"/>
        </w:rPr>
        <w:t xml:space="preserve">.  Proper information transmission and understanding depend on clear and succinct communication. According to </w:t>
      </w:r>
      <w:r w:rsidRPr="008160E3">
        <w:rPr>
          <w:rFonts w:ascii="Arial" w:hAnsi="Arial" w:cs="Arial"/>
          <w:sz w:val="24"/>
          <w:szCs w:val="24"/>
        </w:rPr>
        <w:fldChar w:fldCharType="begin"/>
      </w:r>
      <w:r w:rsidRPr="008160E3">
        <w:rPr>
          <w:rFonts w:ascii="Arial" w:hAnsi="Arial" w:cs="Arial"/>
          <w:sz w:val="24"/>
          <w:szCs w:val="24"/>
        </w:rPr>
        <w:instrText xml:space="preserve"> ADDIN ZOTERO_ITEM CSL_CITATION {"citationID":"dbcdNs7P","properties":{"formattedCitation":"(Patafta and Milohni\\uc0\\u263{}, 2023)","plainCitation":"(Patafta and Milohnić, 2023)","noteIndex":0},"citationItems":[{"id":13847,"uris":["http://zotero.org/users/7163496/items/F5KKS8BI"],"itemData":{"id":13847,"type":"paper-conference","abstract":"Purpose – Hotel managers meet daily challenges when communicating and conducting hotel business operations. Some challenges can be predicted and prevented, while some are ad hoc and cannot be influenced in advance. To address these challenges and convey messages they use communication. Communication is at the heart of every business and a key success factor. The purpose of this paper is to investigate, analyze, present and map the internal and external challenges that hotel managers face when communicating and managing hotel business, based on a theoretical review of previous research. It aims to identify the importance of the role communication plays in hotel operations and how it contributes to them, and to identify future communication challenges that hotel managers will face in hotel business operations.","DOI":"10.20867/thi.26.21","event-title":"Tourism and hospitality industry","language":"en","page":"209-225","source":"DOI.org (Crossref)","title":"CHALLENGES OF MANAGERIAL COMMUNICATION IN HOTEL BUSINESS OPERATIONS","URL":"https://thi.fthm.hr/images/proceedings/2022/Patafta_Milohnic.pdf","author":[{"family":"Patafta","given":"Dominik"},{"family":"Milohnić","given":"Ines"}],"accessed":{"date-parts":[["2023",6,12]]},"issued":{"date-parts":[["2023"]]}}}],"schema":"https://github.com/citation-style-language/schema/raw/master/csl-citation.json"} </w:instrText>
      </w:r>
      <w:r w:rsidRPr="008160E3">
        <w:rPr>
          <w:rFonts w:ascii="Arial" w:hAnsi="Arial" w:cs="Arial"/>
          <w:sz w:val="24"/>
          <w:szCs w:val="24"/>
        </w:rPr>
        <w:fldChar w:fldCharType="separate"/>
      </w:r>
      <w:r w:rsidRPr="008160E3">
        <w:rPr>
          <w:rFonts w:ascii="Arial" w:hAnsi="Arial" w:cs="Arial"/>
          <w:sz w:val="24"/>
          <w:szCs w:val="24"/>
        </w:rPr>
        <w:t>Patafta and Milohnić, (2023)</w:t>
      </w:r>
      <w:r w:rsidRPr="008160E3">
        <w:rPr>
          <w:rFonts w:ascii="Arial" w:hAnsi="Arial" w:cs="Arial"/>
          <w:sz w:val="24"/>
          <w:szCs w:val="24"/>
        </w:rPr>
        <w:fldChar w:fldCharType="end"/>
      </w:r>
      <w:r w:rsidRPr="008160E3">
        <w:rPr>
          <w:rFonts w:ascii="Arial" w:hAnsi="Arial" w:cs="Arial"/>
          <w:sz w:val="24"/>
          <w:szCs w:val="24"/>
        </w:rPr>
        <w:t xml:space="preserve">, hotel employees must be able to communicate properly and in a way that is understandable to both co-workers and clients. Clear communication avoids misunderstandings, reduces errors, and enhances efficiency in delivering services. In addition, active listening is crucial to </w:t>
      </w:r>
      <w:r w:rsidRPr="008160E3">
        <w:rPr>
          <w:rFonts w:ascii="Arial" w:hAnsi="Arial" w:cs="Arial"/>
          <w:sz w:val="24"/>
          <w:szCs w:val="24"/>
        </w:rPr>
        <w:lastRenderedPageBreak/>
        <w:t xml:space="preserve">effective communication. As demonstrated by </w:t>
      </w:r>
      <w:r w:rsidRPr="008160E3">
        <w:rPr>
          <w:rFonts w:ascii="Arial" w:hAnsi="Arial" w:cs="Arial"/>
          <w:sz w:val="24"/>
          <w:szCs w:val="24"/>
        </w:rPr>
        <w:fldChar w:fldCharType="begin"/>
      </w:r>
      <w:r w:rsidRPr="008160E3">
        <w:rPr>
          <w:rFonts w:ascii="Arial" w:hAnsi="Arial" w:cs="Arial"/>
          <w:sz w:val="24"/>
          <w:szCs w:val="24"/>
        </w:rPr>
        <w:instrText xml:space="preserve"> ADDIN ZOTERO_ITEM CSL_CITATION {"citationID":"EzcDqGjJ","properties":{"formattedCitation":"(Liu-Thompkins, Okazaki and Li, 2022)","plainCitation":"(Liu-Thompkins, Okazaki and Li, 2022)","noteIndex":0},"citationItems":[{"id":13848,"uris":["http://zotero.org/users/7163496/items/G54EEQIE"],"itemData":{"id":13848,"type":"article-journal","abstract":"Artificial intelligence (AI) continues to transform firm-customer interactions. However, current AI marketing agents are often perceived as cold and uncaring and can be poor substitutes for human-based interactions. Addressing this issue, this article argues that artificial empathy needs to become an important design consideration in the next generation of AI marketing applications. Drawing from research in diverse disciplines, we develop a systematic framework for integrating artificial empathy into AI-enabled marketing interactions. We elaborate on the key components of artificial empathy and how each component can be implemented in AI marketing agents. We further explicate and test how artificial empathy generates value for both customers and firms by bridging the AI-human gap in affective and social customer experience. Recognizing that artificial empathy may not always be desirable or relevant, we identify the requirements for artificial empathy to create value and deduce situations where it is unnecessary and, in some cases, harmful.","container-title":"Journal of the Academy of Marketing Science","DOI":"10.1007/s11747-022-00892-5","ISSN":"1552-7824","issue":"6","journalAbbreviation":"J. of the Acad. Mark. Sci.","language":"en","page":"1198-1218","source":"Springer Link","title":"Artificial empathy in marketing interactions: Bridging the human-AI gap in affective and social customer experience","title-short":"Artificial empathy in marketing interactions","URL":"https://doi.org/10.1007/s11747-022-00892-5","volume":"50","author":[{"family":"Liu-Thompkins","given":"Yuping"},{"family":"Okazaki","given":"Shintaro"},{"family":"Li","given":"Hairong"}],"accessed":{"date-parts":[["2023",6,12]]},"issued":{"date-parts":[["2022",11,1]]}}}],"schema":"https://github.com/citation-style-language/schema/raw/master/csl-citation.json"} </w:instrText>
      </w:r>
      <w:r w:rsidRPr="008160E3">
        <w:rPr>
          <w:rFonts w:ascii="Arial" w:hAnsi="Arial" w:cs="Arial"/>
          <w:sz w:val="24"/>
          <w:szCs w:val="24"/>
        </w:rPr>
        <w:fldChar w:fldCharType="separate"/>
      </w:r>
      <w:r w:rsidRPr="008160E3">
        <w:rPr>
          <w:rFonts w:ascii="Arial" w:hAnsi="Arial" w:cs="Arial"/>
          <w:sz w:val="24"/>
          <w:szCs w:val="24"/>
        </w:rPr>
        <w:t>Liu-Thompkins et al., (2022)</w:t>
      </w:r>
      <w:r w:rsidRPr="008160E3">
        <w:rPr>
          <w:rFonts w:ascii="Arial" w:hAnsi="Arial" w:cs="Arial"/>
          <w:sz w:val="24"/>
          <w:szCs w:val="24"/>
        </w:rPr>
        <w:fldChar w:fldCharType="end"/>
      </w:r>
      <w:r w:rsidRPr="008160E3">
        <w:rPr>
          <w:rFonts w:ascii="Arial" w:hAnsi="Arial" w:cs="Arial"/>
          <w:sz w:val="24"/>
          <w:szCs w:val="24"/>
        </w:rPr>
        <w:t xml:space="preserve"> active listening involves giving full attention, maintaining eye contact, and showing empathy towards guests, creating a positive guest experience. </w:t>
      </w:r>
    </w:p>
    <w:p w14:paraId="04F962BA" w14:textId="77777777" w:rsidR="009A7E00" w:rsidRPr="008160E3" w:rsidRDefault="009A7E00" w:rsidP="008160E3">
      <w:pPr>
        <w:spacing w:line="360" w:lineRule="auto"/>
        <w:jc w:val="both"/>
        <w:rPr>
          <w:rFonts w:ascii="Arial" w:hAnsi="Arial" w:cs="Arial"/>
          <w:sz w:val="24"/>
          <w:szCs w:val="24"/>
        </w:rPr>
      </w:pPr>
      <w:r w:rsidRPr="008160E3">
        <w:rPr>
          <w:rFonts w:ascii="Arial" w:hAnsi="Arial" w:cs="Arial"/>
          <w:sz w:val="24"/>
          <w:szCs w:val="24"/>
        </w:rPr>
        <w:t xml:space="preserve">Moreover, messages can also be communicated effectively through nonverbal communication. According to </w:t>
      </w:r>
      <w:r w:rsidRPr="008160E3">
        <w:rPr>
          <w:rFonts w:ascii="Arial" w:hAnsi="Arial" w:cs="Arial"/>
          <w:sz w:val="24"/>
          <w:szCs w:val="24"/>
        </w:rPr>
        <w:fldChar w:fldCharType="begin"/>
      </w:r>
      <w:r w:rsidRPr="008160E3">
        <w:rPr>
          <w:rFonts w:ascii="Arial" w:hAnsi="Arial" w:cs="Arial"/>
          <w:sz w:val="24"/>
          <w:szCs w:val="24"/>
        </w:rPr>
        <w:instrText xml:space="preserve"> ADDIN ZOTERO_ITEM CSL_CITATION {"citationID":"m2e30Oef","properties":{"formattedCitation":"(Islam and Kirillova, 2021)","plainCitation":"(Islam and Kirillova, 2021)","noteIndex":0},"citationItems":[{"id":13850,"uris":["http://zotero.org/users/7163496/items/3CTCMU27"],"itemData":{"id":13850,"type":"article-journal","abstract":"Although the Service-Dominant Logic literature hinted on the importance of nonverbal language for value co-creation, nonverbal communication as an experience co-creation component has not been explicitly addressed in either hospitality and tourism or general management context. Through the constructivist lens, this research focuses on kinesics, which is the most noticeable component of nonverbal communication, in hotels as a medium of experience co-creation in the guest-employee dyad. Four video-elicitation focus groups, with 12 hotel employees and 12 guests, found reciprocity (mutual recognition, insight exchange, expectation formation) and engagement (customized attention, relationship building, a sense of affinity) as two major dimensions of kinesic experience. Furthermore, employees' imperative and guests' complacent cues act as value triggers, contributing to experience co-creation between guests and employees. Based on empirical results and related literature, the framework of experience co-creation centred on kinesics is proposed; practical implications regarding frontline employees’ nonverbal communication competencies are discussed.","container-title":"Tourism Management","DOI":"10.1016/j.tourman.2021.104363","ISSN":"0261-5177","journalAbbreviation":"Tourism Management","language":"en","page":"104363","source":"ScienceDirect","title":"Nonverbal communication in hotels as a medium of experience co-creation","URL":"https://www.sciencedirect.com/science/article/pii/S0261517721000820","volume":"87","author":[{"family":"Islam","given":"Mohammad Shahidul"},{"family":"Kirillova","given":"Ksenia"}],"accessed":{"date-parts":[["2023",6,12]]},"issued":{"date-parts":[["2021",12,1]]}}}],"schema":"https://github.com/citation-style-language/schema/raw/master/csl-citation.json"} </w:instrText>
      </w:r>
      <w:r w:rsidRPr="008160E3">
        <w:rPr>
          <w:rFonts w:ascii="Arial" w:hAnsi="Arial" w:cs="Arial"/>
          <w:sz w:val="24"/>
          <w:szCs w:val="24"/>
        </w:rPr>
        <w:fldChar w:fldCharType="separate"/>
      </w:r>
      <w:r w:rsidRPr="008160E3">
        <w:rPr>
          <w:rFonts w:ascii="Arial" w:hAnsi="Arial" w:cs="Arial"/>
          <w:sz w:val="24"/>
          <w:szCs w:val="24"/>
        </w:rPr>
        <w:t>Islam and Kirillova, (2021)</w:t>
      </w:r>
      <w:r w:rsidRPr="008160E3">
        <w:rPr>
          <w:rFonts w:ascii="Arial" w:hAnsi="Arial" w:cs="Arial"/>
          <w:sz w:val="24"/>
          <w:szCs w:val="24"/>
        </w:rPr>
        <w:fldChar w:fldCharType="end"/>
      </w:r>
      <w:r w:rsidRPr="008160E3">
        <w:rPr>
          <w:rFonts w:ascii="Arial" w:hAnsi="Arial" w:cs="Arial"/>
          <w:sz w:val="24"/>
          <w:szCs w:val="24"/>
        </w:rPr>
        <w:t xml:space="preserve"> nonverbal cues including body language, looks on the face, and gestures are significant. Thus, to foster a nice and welcoming environment for customers, hotel staff members must retain professional and welcoming body language, including kind expressions and approachable expressions. Furthermore, effective communication within and between departments is essential for seamless hotel operations. According to </w:t>
      </w:r>
      <w:r w:rsidRPr="008160E3">
        <w:rPr>
          <w:rFonts w:ascii="Arial" w:hAnsi="Arial" w:cs="Arial"/>
          <w:sz w:val="24"/>
          <w:szCs w:val="24"/>
        </w:rPr>
        <w:fldChar w:fldCharType="begin"/>
      </w:r>
      <w:r w:rsidRPr="008160E3">
        <w:rPr>
          <w:rFonts w:ascii="Arial" w:hAnsi="Arial" w:cs="Arial"/>
          <w:sz w:val="24"/>
          <w:szCs w:val="24"/>
        </w:rPr>
        <w:instrText xml:space="preserve"> ADDIN ZOTERO_ITEM CSL_CITATION {"citationID":"Zk9r63ka","properties":{"formattedCitation":"(Wu, Wang and Ling, 2021)","plainCitation":"(Wu, Wang and Ling, 2021)","noteIndex":0},"citationItems":[{"id":13854,"uris":["http://zotero.org/users/7163496/items/XQC9IDT2"],"itemData":{"id":13854,"type":"article-journal","abstract":"While internal service quality (ISQ) preconditions organizational service quality management, the tourism and hospitality management literature largely overlooks it. This study developed and tested a comprehensive model to understand the determinants and how they influence ISQ using an exploratory sequential mixed method. In study 1, we conducted 12 focus groups involving 86 hotel employees. ISQ is determined by three primary categories of organizational and personal practice: management systems (i.e., manage process, training and compensation), social systems (i.e., collaborative culture, interdepartmental communication and servant leadership), and personal characteristics (i.e., role stress, empathetic personality and collegial relationships). In study 2, we conducted 332 pairs of employee-supervisor questionnaires and confirmed the effects of these determinants on ISQ through employee's internal service orientation and efficacy. Distinct determinants interrelate to predict employees' internal service orientation and efficacy. This study thus provides hotels with targeted measures to improve their ISQ and competitive advantages.","container-title":"Tourism Management","DOI":"10.1016/j.tourman.2021.104329","ISSN":"0261-5177","journalAbbreviation":"Tourism Management","language":"en","page":"104329","source":"ScienceDirect","title":"Managing internal service quality in hotels: Determinants and implications","title-short":"Managing internal service quality in hotels","URL":"https://www.sciencedirect.com/science/article/pii/S0261517721000480","volume":"86","author":[{"family":"Wu","given":"Xiaoyi"},{"family":"Wang","given":"Jie"},{"family":"Ling","given":"Qian"}],"accessed":{"date-parts":[["2023",6,12]]},"issued":{"date-parts":[["2021",10,1]]}}}],"schema":"https://github.com/citation-style-language/schema/raw/master/csl-citation.json"} </w:instrText>
      </w:r>
      <w:r w:rsidRPr="008160E3">
        <w:rPr>
          <w:rFonts w:ascii="Arial" w:hAnsi="Arial" w:cs="Arial"/>
          <w:sz w:val="24"/>
          <w:szCs w:val="24"/>
        </w:rPr>
        <w:fldChar w:fldCharType="separate"/>
      </w:r>
      <w:r w:rsidRPr="008160E3">
        <w:rPr>
          <w:rFonts w:ascii="Arial" w:hAnsi="Arial" w:cs="Arial"/>
          <w:sz w:val="24"/>
          <w:szCs w:val="24"/>
        </w:rPr>
        <w:t>Wu et al., (2021)</w:t>
      </w:r>
      <w:r w:rsidRPr="008160E3">
        <w:rPr>
          <w:rFonts w:ascii="Arial" w:hAnsi="Arial" w:cs="Arial"/>
          <w:sz w:val="24"/>
          <w:szCs w:val="24"/>
        </w:rPr>
        <w:fldChar w:fldCharType="end"/>
      </w:r>
      <w:r w:rsidRPr="008160E3">
        <w:rPr>
          <w:rFonts w:ascii="Arial" w:hAnsi="Arial" w:cs="Arial"/>
          <w:sz w:val="24"/>
          <w:szCs w:val="24"/>
        </w:rPr>
        <w:t>, departments such as the front desk, housekeeping, and maintenance need to collaborate and share information efficiently to meet guest needs. Likewise, Regular meetings, clear protocols, and open lines of communication foster effective interdepartmental communication.</w:t>
      </w:r>
    </w:p>
    <w:p w14:paraId="6E4D2194" w14:textId="77777777" w:rsidR="009A7E00" w:rsidRPr="008160E3" w:rsidRDefault="009A7E00" w:rsidP="008160E3">
      <w:pPr>
        <w:pStyle w:val="Heading1"/>
        <w:spacing w:line="360" w:lineRule="auto"/>
        <w:jc w:val="both"/>
        <w:rPr>
          <w:rFonts w:ascii="Arial" w:hAnsi="Arial" w:cs="Arial"/>
          <w:color w:val="auto"/>
          <w:sz w:val="24"/>
          <w:szCs w:val="24"/>
        </w:rPr>
      </w:pPr>
      <w:bookmarkStart w:id="16" w:name="_Toc137470885"/>
      <w:r w:rsidRPr="008160E3">
        <w:rPr>
          <w:rFonts w:ascii="Arial" w:hAnsi="Arial" w:cs="Arial"/>
          <w:color w:val="auto"/>
          <w:sz w:val="24"/>
          <w:szCs w:val="24"/>
        </w:rPr>
        <w:t>Element 4 – Staffing</w:t>
      </w:r>
      <w:bookmarkEnd w:id="16"/>
    </w:p>
    <w:p w14:paraId="200E2AD2" w14:textId="77777777" w:rsidR="009A7E00" w:rsidRPr="008160E3" w:rsidRDefault="009A7E00" w:rsidP="008160E3">
      <w:pPr>
        <w:spacing w:line="360" w:lineRule="auto"/>
        <w:jc w:val="both"/>
        <w:rPr>
          <w:rFonts w:ascii="Arial" w:hAnsi="Arial" w:cs="Arial"/>
          <w:sz w:val="24"/>
          <w:szCs w:val="24"/>
        </w:rPr>
      </w:pPr>
      <w:r w:rsidRPr="008160E3">
        <w:rPr>
          <w:rFonts w:ascii="Arial" w:hAnsi="Arial" w:cs="Arial"/>
          <w:sz w:val="24"/>
          <w:szCs w:val="24"/>
        </w:rPr>
        <w:t xml:space="preserve">A key component of hotel operations is staffing, which has a significant effect on the level of customer service offered. The following succinct overview summarises the necessary elements of hotel staffing. Recruitment and selection are one of the essential elements of staffing. As indicated by </w:t>
      </w:r>
      <w:r w:rsidRPr="008160E3">
        <w:rPr>
          <w:rFonts w:ascii="Arial" w:hAnsi="Arial" w:cs="Arial"/>
          <w:sz w:val="24"/>
          <w:szCs w:val="24"/>
        </w:rPr>
        <w:fldChar w:fldCharType="begin"/>
      </w:r>
      <w:r w:rsidRPr="008160E3">
        <w:rPr>
          <w:rFonts w:ascii="Arial" w:hAnsi="Arial" w:cs="Arial"/>
          <w:sz w:val="24"/>
          <w:szCs w:val="24"/>
        </w:rPr>
        <w:instrText xml:space="preserve"> ADDIN ZOTERO_ITEM CSL_CITATION {"citationID":"GNLa7cdS","properties":{"formattedCitation":"(Hassanein and \\uc0\\u214{}zgit, 2022)","plainCitation":"(Hassanein and Özgit, 2022)","noteIndex":0},"citationItems":[{"id":13856,"uris":["http://zotero.org/users/7163496/items/8KG7J9TL"],"itemData":{"id":13856,"type":"article-journal","abstract":"This study aims to develop a deeper understanding on talent management strategies to encourage employee engagement in the tourism industry of the Middle East during and after COVID-19 and further to reveal the impacts of employee engagement on customer satisfaction. This study was conducted qualitatively, where open-ended questions were posed to 37 managers through semi-structured interviews. Managers in the human resource domain of numerous hotels across the Middle East located in countries such as Lebanon, United Arab Emirates, Egypt, Jordan, Bahrain, Qatar, Saudi Arabia, Turkey and the Sultanate of Oman participated in the study. The majority of Hotels had five-star ratings, and others four-star. The study themes were qualitatively developed from the data using inductive content analysis deployed in QSR NVivo. The results showed that by implementing appropriate talent management strategies, engagement and, consequently, job satisfaction of hotel staff could be enhanced. The COVID-19 pandemic showed that realistic targets must need be set for the effective retention of talented employees. The results imply that a lack of resources and investments in talent management strategies (e.g., reward system) can lead to the loss of talented employees. The overarching impact of talented employees is increased customer satisfaction as service quality is improved and interactions between staff and clients are enhanced. The results are beneficial for scholars as well as leaders in the hotel industry of the Middle Eastern region.","container-title":"Sustainability","DOI":"10.3390/su142215365","ISSN":"2071-1050","issue":"22","language":"en","license":"http://creativecommons.org/licenses/by/3.0/","note":"number: 22\npublisher: Multidisciplinary Digital Publishing Institute","page":"15365","source":"www.mdpi.com","title":"Sustaining Human Resources through Talent Management Strategies and Employee Engagement in the Middle East Hotel Industry","URL":"https://www.mdpi.com/2071-1050/14/22/15365","volume":"14","author":[{"family":"Hassanein","given":"Fida"},{"family":"Özgit","given":"Hale"}],"accessed":{"date-parts":[["2023",6,12]]},"issued":{"date-parts":[["2022",1]]}}}],"schema":"https://github.com/citation-style-language/schema/raw/master/csl-citation.json"} </w:instrText>
      </w:r>
      <w:r w:rsidRPr="008160E3">
        <w:rPr>
          <w:rFonts w:ascii="Arial" w:hAnsi="Arial" w:cs="Arial"/>
          <w:sz w:val="24"/>
          <w:szCs w:val="24"/>
        </w:rPr>
        <w:fldChar w:fldCharType="separate"/>
      </w:r>
      <w:r w:rsidRPr="008160E3">
        <w:rPr>
          <w:rFonts w:ascii="Arial" w:hAnsi="Arial" w:cs="Arial"/>
          <w:sz w:val="24"/>
          <w:szCs w:val="24"/>
        </w:rPr>
        <w:t>Hassanein and Özgit, (2022)</w:t>
      </w:r>
      <w:r w:rsidRPr="008160E3">
        <w:rPr>
          <w:rFonts w:ascii="Arial" w:hAnsi="Arial" w:cs="Arial"/>
          <w:sz w:val="24"/>
          <w:szCs w:val="24"/>
        </w:rPr>
        <w:fldChar w:fldCharType="end"/>
      </w:r>
      <w:r w:rsidRPr="008160E3">
        <w:rPr>
          <w:rFonts w:ascii="Arial" w:hAnsi="Arial" w:cs="Arial"/>
          <w:sz w:val="24"/>
          <w:szCs w:val="24"/>
        </w:rPr>
        <w:t xml:space="preserve"> hotels should establish effective hiring processes to attract and select qualified and skilled individuals for various positions. This involves defining job requirements, conducting thorough interviews, and assessing candidates' qualifications and fit within the hotel's culture. In addition, </w:t>
      </w:r>
      <w:r w:rsidRPr="008160E3">
        <w:rPr>
          <w:rFonts w:ascii="Arial" w:hAnsi="Arial" w:cs="Arial"/>
          <w:sz w:val="24"/>
          <w:szCs w:val="24"/>
        </w:rPr>
        <w:fldChar w:fldCharType="begin"/>
      </w:r>
      <w:r w:rsidRPr="008160E3">
        <w:rPr>
          <w:rFonts w:ascii="Arial" w:hAnsi="Arial" w:cs="Arial"/>
          <w:sz w:val="24"/>
          <w:szCs w:val="24"/>
        </w:rPr>
        <w:instrText xml:space="preserve"> ADDIN ZOTERO_ITEM CSL_CITATION {"citationID":"SNjByEtz","properties":{"formattedCitation":"(Sen and Bhattacharya, 2019)","plainCitation":"(Sen and Bhattacharya, 2019)","noteIndex":0},"citationItems":[{"id":13858,"uris":["http://zotero.org/users/7163496/items/AGH8S5IB"],"itemData":{"id":13858,"type":"article-journal","abstract":"Purpose Global business travel spending reached a record breaking $1.2tn in 2015 (Bureau of Labor Statistics, 2016) and the average Indian traveling is now at a phenomenal high for both business and leisure travel. In this context, the paper aims to investigate how the top hotels in India are addressing the issue of human resource shortages and training and how they are preparing for the future when the market, the customer profile and employee expectations are undergoing a major change. In essence, brand loyalty could be minimal and competition intense. Design/methodology/approach This paper adopts a case study approach and reviews how participating hotels are addressing their talent attraction and retention issues and differentiating their people management processes. Findings The processes used by top hotel companies provide an overview as to how they manage people and how they will need to innovate to assess progress of the measures and initiatives they are taking. They will also have to be more global in their approach. Originality/value The findings will be of interest to managers who are responsible for hiring and managing employees. The study also has implications for policymakers and higher education institutions in relation to managing skill shortages that exist in the hotel industry.","container-title":"Worldwide Hospitality and Tourism Themes","DOI":"10.1108/WHATT-04-2019-0021","ISSN":"1755-4217","issue":"4","note":"publisher: Emerald Publishing Limited","page":"404-417","source":"Emerald Insight","title":"Attracting and managing talent, how are the top three hotel companies in India doing it?","URL":"https://doi.org/10.1108/WHATT-04-2019-0021","volume":"11","author":[{"family":"Sen","given":"Kakoli"},{"family":"Bhattacharya","given":"Arunangshu"}],"accessed":{"date-parts":[["2023",6,12]]},"issued":{"date-parts":[["2019",1,1]]}}}],"schema":"https://github.com/citation-style-language/schema/raw/master/csl-citation.json"} </w:instrText>
      </w:r>
      <w:r w:rsidRPr="008160E3">
        <w:rPr>
          <w:rFonts w:ascii="Arial" w:hAnsi="Arial" w:cs="Arial"/>
          <w:sz w:val="24"/>
          <w:szCs w:val="24"/>
        </w:rPr>
        <w:fldChar w:fldCharType="separate"/>
      </w:r>
      <w:r w:rsidRPr="008160E3">
        <w:rPr>
          <w:rFonts w:ascii="Arial" w:hAnsi="Arial" w:cs="Arial"/>
          <w:sz w:val="24"/>
          <w:szCs w:val="24"/>
        </w:rPr>
        <w:t>Sen and Bhattacharya, (2019)</w:t>
      </w:r>
      <w:r w:rsidRPr="008160E3">
        <w:rPr>
          <w:rFonts w:ascii="Arial" w:hAnsi="Arial" w:cs="Arial"/>
          <w:sz w:val="24"/>
          <w:szCs w:val="24"/>
        </w:rPr>
        <w:fldChar w:fldCharType="end"/>
      </w:r>
      <w:r w:rsidRPr="008160E3">
        <w:rPr>
          <w:rFonts w:ascii="Arial" w:hAnsi="Arial" w:cs="Arial"/>
          <w:sz w:val="24"/>
          <w:szCs w:val="24"/>
        </w:rPr>
        <w:t xml:space="preserve"> indicated that training and development play a vital role in staffing. Training covers areas such as customer service, communication, technical skills, and hotel policies and procedures. On-going development programs help staff stay updated with industry trends and enhance their professional growth.</w:t>
      </w:r>
    </w:p>
    <w:p w14:paraId="5A8D7E19" w14:textId="77777777" w:rsidR="009A7E00" w:rsidRPr="008160E3" w:rsidRDefault="009A7E00" w:rsidP="008160E3">
      <w:pPr>
        <w:spacing w:line="360" w:lineRule="auto"/>
        <w:jc w:val="both"/>
        <w:rPr>
          <w:rFonts w:ascii="Arial" w:hAnsi="Arial" w:cs="Arial"/>
          <w:sz w:val="24"/>
          <w:szCs w:val="24"/>
        </w:rPr>
      </w:pPr>
      <w:r w:rsidRPr="008160E3">
        <w:rPr>
          <w:rFonts w:ascii="Arial" w:hAnsi="Arial" w:cs="Arial"/>
          <w:sz w:val="24"/>
          <w:szCs w:val="24"/>
        </w:rPr>
        <w:t xml:space="preserve">Moreover, staff scheduling and workload management are crucial elements of staffing. Balancing workload and assigning appropriate tasks based on staff skills and capabilities is essential to maintain a motivated and productive workforce </w:t>
      </w:r>
      <w:r w:rsidRPr="008160E3">
        <w:rPr>
          <w:rFonts w:ascii="Arial" w:hAnsi="Arial" w:cs="Arial"/>
          <w:sz w:val="24"/>
          <w:szCs w:val="24"/>
        </w:rPr>
        <w:fldChar w:fldCharType="begin"/>
      </w:r>
      <w:r w:rsidRPr="008160E3">
        <w:rPr>
          <w:rFonts w:ascii="Arial" w:hAnsi="Arial" w:cs="Arial"/>
          <w:sz w:val="24"/>
          <w:szCs w:val="24"/>
        </w:rPr>
        <w:instrText xml:space="preserve"> ADDIN ZOTERO_ITEM CSL_CITATION {"citationID":"SjOMu9mK","properties":{"formattedCitation":"(Cabaraban and Borbon, 2021)","plainCitation":"(Cabaraban and Borbon, 2021)","noteIndex":0},"citationItems":[{"id":13860,"uris":["http://zotero.org/users/7163496/items/IU8XPUZV"],"itemData":{"id":13860,"type":"book","source":"ResearchGate","title":"WORK LIFE BALANCE AMONG HOTEL EMPLOYEES IN CAGAYAN DE ORO CITY DURING COVID-19 PANDEMIC, MISAMIS ORIENTAL","author":[{"family":"Cabaraban","given":"Loida"},{"family":"Borbon","given":"Noelah Mae"}],"issued":{"date-parts":[["2021",11,11]]}}}],"schema":"https://github.com/citation-style-language/schema/raw/master/csl-citation.json"} </w:instrText>
      </w:r>
      <w:r w:rsidRPr="008160E3">
        <w:rPr>
          <w:rFonts w:ascii="Arial" w:hAnsi="Arial" w:cs="Arial"/>
          <w:sz w:val="24"/>
          <w:szCs w:val="24"/>
        </w:rPr>
        <w:fldChar w:fldCharType="separate"/>
      </w:r>
      <w:r w:rsidRPr="008160E3">
        <w:rPr>
          <w:rFonts w:ascii="Arial" w:hAnsi="Arial" w:cs="Arial"/>
          <w:sz w:val="24"/>
          <w:szCs w:val="24"/>
        </w:rPr>
        <w:t>(Cabaraban and Borbon, 2021)</w:t>
      </w:r>
      <w:r w:rsidRPr="008160E3">
        <w:rPr>
          <w:rFonts w:ascii="Arial" w:hAnsi="Arial" w:cs="Arial"/>
          <w:sz w:val="24"/>
          <w:szCs w:val="24"/>
        </w:rPr>
        <w:fldChar w:fldCharType="end"/>
      </w:r>
      <w:r w:rsidRPr="008160E3">
        <w:rPr>
          <w:rFonts w:ascii="Arial" w:hAnsi="Arial" w:cs="Arial"/>
          <w:sz w:val="24"/>
          <w:szCs w:val="24"/>
        </w:rPr>
        <w:t xml:space="preserve">. Additionally, staff motivation and recognition </w:t>
      </w:r>
      <w:r w:rsidRPr="008160E3">
        <w:rPr>
          <w:rFonts w:ascii="Arial" w:hAnsi="Arial" w:cs="Arial"/>
          <w:sz w:val="24"/>
          <w:szCs w:val="24"/>
        </w:rPr>
        <w:lastRenderedPageBreak/>
        <w:t xml:space="preserve">contribute to effective staffing. According to </w:t>
      </w:r>
      <w:r w:rsidRPr="008160E3">
        <w:rPr>
          <w:rFonts w:ascii="Arial" w:hAnsi="Arial" w:cs="Arial"/>
          <w:sz w:val="24"/>
          <w:szCs w:val="24"/>
        </w:rPr>
        <w:fldChar w:fldCharType="begin"/>
      </w:r>
      <w:r w:rsidRPr="008160E3">
        <w:rPr>
          <w:rFonts w:ascii="Arial" w:hAnsi="Arial" w:cs="Arial"/>
          <w:sz w:val="24"/>
          <w:szCs w:val="24"/>
        </w:rPr>
        <w:instrText xml:space="preserve"> ADDIN ZOTERO_ITEM CSL_CITATION {"citationID":"FVr8Trbo","properties":{"formattedCitation":"(Norbu and Wetprasit, 2021)","plainCitation":"(Norbu and Wetprasit, 2021)","noteIndex":0},"citationItems":[{"id":13863,"uris":["http://zotero.org/users/7163496/items/IRCULW2P"],"itemData":{"id":13863,"type":"article-journal","abstract":"Tourism is one of key drivers in Bhutan’s economy. The demand for human resources has increased especially in accommodation sector to ensure the better quality of tourism and hospitality services in realizing and maintaining country’s brand as unique and high-end destination. The purpose of this study was to assess the level of fulfillment of job motivational attributes for hotel employees in the Thimphu City. Secondly, to identify factors that contribute to hotel employees’ job satisfaction. Kovach’s 10 motivational factors were used to design questionnaire and expanded into 21 job motivational statements. The exploratory factor analysis generated three factors namely reward and recognition, work environment, and employee empowerment that represented the employees’ fulfillment. It is inferred that factors reward as well as recognition and work environment significantly influenced the employees’ job satisfaction.","container-title":"Journal of Quality Assurance in Hospitality &amp; Tourism","DOI":"10.1080/1528008X.2020.1769524","ISSN":"1528-008X","issue":"2","note":"publisher: Routledge\n_eprint: https://doi.org/10.1080/1528008X.2020.1769524","page":"245-266","source":"Taylor and Francis+NEJM","title":"The Study of Job Motivational Factors and Its Influence on Job Satisfaction for Hotel Employees of Thimphu, Bhutan","URL":"https://doi.org/10.1080/1528008X.2020.1769524","volume":"22","author":[{"family":"Norbu","given":"Jigme"},{"family":"Wetprasit","given":"Prateep"}],"accessed":{"date-parts":[["2023",6,12]]},"issued":{"date-parts":[["2021",3,4]]}}}],"schema":"https://github.com/citation-style-language/schema/raw/master/csl-citation.json"} </w:instrText>
      </w:r>
      <w:r w:rsidRPr="008160E3">
        <w:rPr>
          <w:rFonts w:ascii="Arial" w:hAnsi="Arial" w:cs="Arial"/>
          <w:sz w:val="24"/>
          <w:szCs w:val="24"/>
        </w:rPr>
        <w:fldChar w:fldCharType="separate"/>
      </w:r>
      <w:r w:rsidRPr="008160E3">
        <w:rPr>
          <w:rFonts w:ascii="Arial" w:hAnsi="Arial" w:cs="Arial"/>
          <w:sz w:val="24"/>
          <w:szCs w:val="24"/>
        </w:rPr>
        <w:t>Norbu and Wetprasit, (2021)</w:t>
      </w:r>
      <w:r w:rsidRPr="008160E3">
        <w:rPr>
          <w:rFonts w:ascii="Arial" w:hAnsi="Arial" w:cs="Arial"/>
          <w:sz w:val="24"/>
          <w:szCs w:val="24"/>
        </w:rPr>
        <w:fldChar w:fldCharType="end"/>
      </w:r>
      <w:r w:rsidRPr="008160E3">
        <w:rPr>
          <w:rFonts w:ascii="Arial" w:hAnsi="Arial" w:cs="Arial"/>
          <w:sz w:val="24"/>
          <w:szCs w:val="24"/>
        </w:rPr>
        <w:t xml:space="preserve"> recognising and appreciating staff members' efforts and achievements create a positive work environment and enhance job satisfaction. Furthermore, </w:t>
      </w:r>
      <w:r w:rsidRPr="008160E3">
        <w:rPr>
          <w:rFonts w:ascii="Arial" w:hAnsi="Arial" w:cs="Arial"/>
          <w:sz w:val="24"/>
          <w:szCs w:val="24"/>
        </w:rPr>
        <w:fldChar w:fldCharType="begin"/>
      </w:r>
      <w:r w:rsidRPr="008160E3">
        <w:rPr>
          <w:rFonts w:ascii="Arial" w:hAnsi="Arial" w:cs="Arial"/>
          <w:sz w:val="24"/>
          <w:szCs w:val="24"/>
        </w:rPr>
        <w:instrText xml:space="preserve"> ADDIN ZOTERO_ITEM CSL_CITATION {"citationID":"sYErCZ7G","properties":{"formattedCitation":"(Stratone {\\i{}et al.}, 2022)","plainCitation":"(Stratone et al., 2022)","noteIndex":0},"citationItems":[{"id":13864,"uris":["http://zotero.org/users/7163496/items/2YN8EMUL"],"itemData":{"id":13864,"type":"article-journal","abstract":"The current paper aimed to comparatively scrutinize some key dimensions apposite for the dynamics of traditional versus virtual teams in the context of the COVID-19 pandemic. Emphasis was laid on the positive leadership perception, communication effectiveness among team members, objectives achievement, diversity approach, and the perception of team culture strength. Invitations to fill in an online questionnaire consisting of paired items were sent in January 2022 via email to over 200 potential respondents working in both traditional and virtual teams, using a snowball sampling technique; 137 subjects completed the entire questionnaire, hence allowing a reasonable research sample for conducting relevant statistical analyses (i.e., paired t-test given that the aim was to investigate the difference between paired sets of variables for the same issues). The empirical exploration brought to the fore significant differences among the considered dimensions, thus underscoring the benefits and drawbacks of working in traditional versus virtual teams in the context of the new normal. Evidence was brought forward that teamwork in traditional teams (i.e., based on face-to-face interaction) is preferable to that in virtual teams (i.e., based on online interaction). Meaningful differences were observed regarding the perception of team culture strength, communication effectiveness, positive leadership perception, and diversity approach in favor of traditional teams, the questioned respondents opting for the offline coordination and collaboration processes.","container-title":"Sustainability","DOI":"10.3390/su14084558","ISSN":"2071-1050","issue":"8","language":"en","license":"http://creativecommons.org/licenses/by/3.0/","note":"number: 8\npublisher: Multidisciplinary Digital Publishing Institute","page":"4558","source":"www.mdpi.com","title":"Contrasting Traditional and Virtual Teams within the Context of COVID-19 Pandemic: From Team Culture towards Objectives Achievement","title-short":"Contrasting Traditional and Virtual Teams within the Context of COVID-19 Pandemic","URL":"https://www.mdpi.com/2071-1050/14/8/4558","volume":"14","author":[{"family":"Stratone","given":"Mădălina-Elena"},{"family":"Vătămănescu","given":"Elena-Mădălina"},{"family":"Treapăt","given":"Laurențiu-Mihai"},{"family":"Rusu","given":"Mihaela"},{"family":"Vidu","given":"Cristian-Mihai"}],"accessed":{"date-parts":[["2023",6,12]]},"issued":{"date-parts":[["2022",1]]}}}],"schema":"https://github.com/citation-style-language/schema/raw/master/csl-citation.json"} </w:instrText>
      </w:r>
      <w:r w:rsidRPr="008160E3">
        <w:rPr>
          <w:rFonts w:ascii="Arial" w:hAnsi="Arial" w:cs="Arial"/>
          <w:sz w:val="24"/>
          <w:szCs w:val="24"/>
        </w:rPr>
        <w:fldChar w:fldCharType="separate"/>
      </w:r>
      <w:r w:rsidRPr="008160E3">
        <w:rPr>
          <w:rFonts w:ascii="Arial" w:hAnsi="Arial" w:cs="Arial"/>
          <w:sz w:val="24"/>
          <w:szCs w:val="24"/>
        </w:rPr>
        <w:t xml:space="preserve">Stratone </w:t>
      </w:r>
      <w:r w:rsidRPr="008160E3">
        <w:rPr>
          <w:rFonts w:ascii="Arial" w:hAnsi="Arial" w:cs="Arial"/>
          <w:i/>
          <w:iCs/>
          <w:sz w:val="24"/>
          <w:szCs w:val="24"/>
        </w:rPr>
        <w:t>et al.</w:t>
      </w:r>
      <w:r w:rsidRPr="008160E3">
        <w:rPr>
          <w:rFonts w:ascii="Arial" w:hAnsi="Arial" w:cs="Arial"/>
          <w:sz w:val="24"/>
          <w:szCs w:val="24"/>
        </w:rPr>
        <w:t>, (2022)</w:t>
      </w:r>
      <w:r w:rsidRPr="008160E3">
        <w:rPr>
          <w:rFonts w:ascii="Arial" w:hAnsi="Arial" w:cs="Arial"/>
          <w:sz w:val="24"/>
          <w:szCs w:val="24"/>
        </w:rPr>
        <w:fldChar w:fldCharType="end"/>
      </w:r>
      <w:r w:rsidRPr="008160E3">
        <w:rPr>
          <w:rFonts w:ascii="Arial" w:hAnsi="Arial" w:cs="Arial"/>
          <w:sz w:val="24"/>
          <w:szCs w:val="24"/>
        </w:rPr>
        <w:t xml:space="preserve"> emphasised that open and transparent communication channels foster collaboration among staff members and departments, enabling efficient coordination and problem-solving. Encouraging teamwork and creating a supportive work culture fosters a sense of unity and enhances overall staff performance.</w:t>
      </w:r>
    </w:p>
    <w:p w14:paraId="012B6DB0" w14:textId="77777777" w:rsidR="009A7E00" w:rsidRPr="008160E3" w:rsidRDefault="009A7E00" w:rsidP="008160E3">
      <w:pPr>
        <w:pStyle w:val="Heading1"/>
        <w:spacing w:line="360" w:lineRule="auto"/>
        <w:jc w:val="both"/>
        <w:rPr>
          <w:rFonts w:ascii="Arial" w:hAnsi="Arial" w:cs="Arial"/>
          <w:color w:val="auto"/>
          <w:sz w:val="24"/>
          <w:szCs w:val="24"/>
        </w:rPr>
      </w:pPr>
      <w:bookmarkStart w:id="17" w:name="_Toc137470886"/>
      <w:r w:rsidRPr="008160E3">
        <w:rPr>
          <w:rFonts w:ascii="Arial" w:hAnsi="Arial" w:cs="Arial"/>
          <w:color w:val="auto"/>
          <w:sz w:val="24"/>
          <w:szCs w:val="24"/>
        </w:rPr>
        <w:t>Conclusion</w:t>
      </w:r>
      <w:bookmarkEnd w:id="17"/>
    </w:p>
    <w:p w14:paraId="7A1B9BED" w14:textId="77777777" w:rsidR="009A7E00" w:rsidRPr="008160E3" w:rsidRDefault="009A7E00" w:rsidP="008160E3">
      <w:pPr>
        <w:spacing w:line="360" w:lineRule="auto"/>
        <w:jc w:val="both"/>
        <w:rPr>
          <w:rFonts w:ascii="Arial" w:hAnsi="Arial" w:cs="Arial"/>
          <w:sz w:val="24"/>
          <w:szCs w:val="24"/>
        </w:rPr>
      </w:pPr>
      <w:r w:rsidRPr="008160E3">
        <w:rPr>
          <w:rFonts w:ascii="Arial" w:hAnsi="Arial" w:cs="Arial"/>
          <w:sz w:val="24"/>
          <w:szCs w:val="24"/>
        </w:rPr>
        <w:t xml:space="preserve">In conclusion, the key elements of hotel operations, including the property management system (PMS), hotel reputation, communication, and staffing, are essential for the success and efficiency of a hotel. A well-implemented PMS streamlines various operations, while a positive hotel reputation attracts and retains guests. Effective communication facilitates clear and concise information exchange, both within the hotel and with guests. Additionally, proper staffing ensures the recruitment of qualified individuals, their continuous training and development, and the creation of a motivated and cohesive workforce. Thus, by understanding and prioritising these key elements, hotels can enhance guest satisfaction, optimise operations, and achieve long-term success in the competitive hospitality industry. </w:t>
      </w:r>
      <w:r w:rsidRPr="008160E3">
        <w:rPr>
          <w:rFonts w:ascii="Arial" w:hAnsi="Arial" w:cs="Arial"/>
          <w:sz w:val="24"/>
          <w:szCs w:val="24"/>
        </w:rPr>
        <w:br w:type="page"/>
      </w:r>
    </w:p>
    <w:p w14:paraId="1039CCA3" w14:textId="77777777" w:rsidR="009A7E00" w:rsidRPr="008160E3" w:rsidRDefault="009A7E00" w:rsidP="008160E3">
      <w:pPr>
        <w:spacing w:line="360" w:lineRule="auto"/>
        <w:rPr>
          <w:rFonts w:ascii="Arial" w:hAnsi="Arial" w:cs="Arial"/>
          <w:sz w:val="24"/>
          <w:szCs w:val="24"/>
        </w:rPr>
      </w:pPr>
    </w:p>
    <w:p w14:paraId="146C39B2" w14:textId="77777777" w:rsidR="009A7E00" w:rsidRPr="008160E3" w:rsidRDefault="009A7E00" w:rsidP="008160E3">
      <w:pPr>
        <w:pStyle w:val="Heading1"/>
        <w:spacing w:line="360" w:lineRule="auto"/>
        <w:ind w:left="720" w:hanging="720"/>
        <w:rPr>
          <w:rFonts w:ascii="Arial" w:hAnsi="Arial" w:cs="Arial"/>
          <w:color w:val="auto"/>
          <w:sz w:val="24"/>
          <w:szCs w:val="24"/>
        </w:rPr>
      </w:pPr>
      <w:bookmarkStart w:id="18" w:name="_Toc137470887"/>
      <w:r w:rsidRPr="008160E3">
        <w:rPr>
          <w:rFonts w:ascii="Arial" w:hAnsi="Arial" w:cs="Arial"/>
          <w:color w:val="auto"/>
          <w:sz w:val="24"/>
          <w:szCs w:val="24"/>
        </w:rPr>
        <w:t>References</w:t>
      </w:r>
      <w:bookmarkEnd w:id="18"/>
    </w:p>
    <w:p w14:paraId="16EE2926" w14:textId="77777777" w:rsidR="009A7E00" w:rsidRPr="008160E3" w:rsidRDefault="009A7E00" w:rsidP="008160E3">
      <w:pPr>
        <w:pStyle w:val="Bibliography"/>
        <w:spacing w:line="360" w:lineRule="auto"/>
        <w:ind w:left="720" w:hanging="720"/>
        <w:rPr>
          <w:rFonts w:ascii="Arial" w:hAnsi="Arial" w:cs="Arial"/>
          <w:color w:val="000000" w:themeColor="text1"/>
          <w:sz w:val="24"/>
          <w:szCs w:val="24"/>
        </w:rPr>
      </w:pPr>
      <w:r w:rsidRPr="008160E3">
        <w:rPr>
          <w:rFonts w:ascii="Arial" w:hAnsi="Arial" w:cs="Arial"/>
          <w:b/>
          <w:color w:val="000000" w:themeColor="text1"/>
          <w:sz w:val="24"/>
          <w:szCs w:val="24"/>
        </w:rPr>
        <w:fldChar w:fldCharType="begin"/>
      </w:r>
      <w:r w:rsidRPr="008160E3">
        <w:rPr>
          <w:rFonts w:ascii="Arial" w:hAnsi="Arial" w:cs="Arial"/>
          <w:b/>
          <w:color w:val="000000" w:themeColor="text1"/>
          <w:sz w:val="24"/>
          <w:szCs w:val="24"/>
        </w:rPr>
        <w:instrText xml:space="preserve"> ADDIN ZOTERO_BIBL {"uncited":[],"omitted":[],"custom":[]} CSL_BIBLIOGRAPHY </w:instrText>
      </w:r>
      <w:r w:rsidRPr="008160E3">
        <w:rPr>
          <w:rFonts w:ascii="Arial" w:hAnsi="Arial" w:cs="Arial"/>
          <w:b/>
          <w:color w:val="000000" w:themeColor="text1"/>
          <w:sz w:val="24"/>
          <w:szCs w:val="24"/>
        </w:rPr>
        <w:fldChar w:fldCharType="separate"/>
      </w:r>
      <w:r w:rsidRPr="008160E3">
        <w:rPr>
          <w:rFonts w:ascii="Arial" w:hAnsi="Arial" w:cs="Arial"/>
          <w:color w:val="000000" w:themeColor="text1"/>
          <w:sz w:val="24"/>
          <w:szCs w:val="24"/>
        </w:rPr>
        <w:t xml:space="preserve">Ali, U. </w:t>
      </w:r>
      <w:r w:rsidRPr="008160E3">
        <w:rPr>
          <w:rFonts w:ascii="Arial" w:hAnsi="Arial" w:cs="Arial"/>
          <w:i/>
          <w:iCs/>
          <w:color w:val="000000" w:themeColor="text1"/>
          <w:sz w:val="24"/>
          <w:szCs w:val="24"/>
        </w:rPr>
        <w:t>et al.</w:t>
      </w:r>
      <w:r w:rsidRPr="008160E3">
        <w:rPr>
          <w:rFonts w:ascii="Arial" w:hAnsi="Arial" w:cs="Arial"/>
          <w:color w:val="000000" w:themeColor="text1"/>
          <w:sz w:val="24"/>
          <w:szCs w:val="24"/>
        </w:rPr>
        <w:t xml:space="preserve"> (2023) ‘Determinants and Impacts of Quality Attributes on Guest Perceptions in Norwegian Green Hotels’, </w:t>
      </w:r>
      <w:r w:rsidRPr="008160E3">
        <w:rPr>
          <w:rFonts w:ascii="Arial" w:hAnsi="Arial" w:cs="Arial"/>
          <w:i/>
          <w:iCs/>
          <w:color w:val="000000" w:themeColor="text1"/>
          <w:sz w:val="24"/>
          <w:szCs w:val="24"/>
        </w:rPr>
        <w:t>Sustainability</w:t>
      </w:r>
      <w:r w:rsidRPr="008160E3">
        <w:rPr>
          <w:rFonts w:ascii="Arial" w:hAnsi="Arial" w:cs="Arial"/>
          <w:color w:val="000000" w:themeColor="text1"/>
          <w:sz w:val="24"/>
          <w:szCs w:val="24"/>
        </w:rPr>
        <w:t>, 15(6), p. 5512. Available at: https://doi.org/10.3390/su15065512.</w:t>
      </w:r>
    </w:p>
    <w:p w14:paraId="49AD5538" w14:textId="77777777" w:rsidR="009A7E00" w:rsidRPr="008160E3" w:rsidRDefault="009A7E00" w:rsidP="008160E3">
      <w:pPr>
        <w:pStyle w:val="Bibliography"/>
        <w:spacing w:line="360" w:lineRule="auto"/>
        <w:ind w:left="720" w:hanging="720"/>
        <w:rPr>
          <w:rFonts w:ascii="Arial" w:hAnsi="Arial" w:cs="Arial"/>
          <w:color w:val="000000" w:themeColor="text1"/>
          <w:sz w:val="24"/>
          <w:szCs w:val="24"/>
        </w:rPr>
      </w:pPr>
      <w:r w:rsidRPr="008160E3">
        <w:rPr>
          <w:rFonts w:ascii="Arial" w:hAnsi="Arial" w:cs="Arial"/>
          <w:color w:val="000000" w:themeColor="text1"/>
          <w:sz w:val="24"/>
          <w:szCs w:val="24"/>
        </w:rPr>
        <w:t xml:space="preserve">Cabaraban, L. and Borbon, N.M. (2021) </w:t>
      </w:r>
      <w:r w:rsidRPr="008160E3">
        <w:rPr>
          <w:rFonts w:ascii="Arial" w:hAnsi="Arial" w:cs="Arial"/>
          <w:i/>
          <w:iCs/>
          <w:color w:val="000000" w:themeColor="text1"/>
          <w:sz w:val="24"/>
          <w:szCs w:val="24"/>
        </w:rPr>
        <w:t>WORK LIFE BALANCE AMONG HOTEL EMPLOYEES IN CAGAYAN DE ORO CITY DURING COVID-19 PANDEMIC, MISAMIS ORIENTAL</w:t>
      </w:r>
      <w:r w:rsidRPr="008160E3">
        <w:rPr>
          <w:rFonts w:ascii="Arial" w:hAnsi="Arial" w:cs="Arial"/>
          <w:color w:val="000000" w:themeColor="text1"/>
          <w:sz w:val="24"/>
          <w:szCs w:val="24"/>
        </w:rPr>
        <w:t>.</w:t>
      </w:r>
    </w:p>
    <w:p w14:paraId="19AB2AF3" w14:textId="77777777" w:rsidR="009A7E00" w:rsidRPr="008160E3" w:rsidRDefault="009A7E00" w:rsidP="008160E3">
      <w:pPr>
        <w:pStyle w:val="Bibliography"/>
        <w:spacing w:line="360" w:lineRule="auto"/>
        <w:ind w:left="720" w:hanging="720"/>
        <w:rPr>
          <w:rFonts w:ascii="Arial" w:hAnsi="Arial" w:cs="Arial"/>
          <w:color w:val="000000" w:themeColor="text1"/>
          <w:sz w:val="24"/>
          <w:szCs w:val="24"/>
        </w:rPr>
      </w:pPr>
      <w:r w:rsidRPr="008160E3">
        <w:rPr>
          <w:rFonts w:ascii="Arial" w:hAnsi="Arial" w:cs="Arial"/>
          <w:color w:val="000000" w:themeColor="text1"/>
          <w:sz w:val="24"/>
          <w:szCs w:val="24"/>
        </w:rPr>
        <w:t xml:space="preserve">Commey, V. </w:t>
      </w:r>
      <w:r w:rsidRPr="008160E3">
        <w:rPr>
          <w:rFonts w:ascii="Arial" w:hAnsi="Arial" w:cs="Arial"/>
          <w:i/>
          <w:iCs/>
          <w:color w:val="000000" w:themeColor="text1"/>
          <w:sz w:val="24"/>
          <w:szCs w:val="24"/>
        </w:rPr>
        <w:t>et al.</w:t>
      </w:r>
      <w:r w:rsidRPr="008160E3">
        <w:rPr>
          <w:rFonts w:ascii="Arial" w:hAnsi="Arial" w:cs="Arial"/>
          <w:color w:val="000000" w:themeColor="text1"/>
          <w:sz w:val="24"/>
          <w:szCs w:val="24"/>
        </w:rPr>
        <w:t xml:space="preserve"> (2023) ‘Prospects and Challenges of Property Management System in the Hotel Industry in Ghana: Evidence from Selected Hotels in the Kumasi, Ghana’, </w:t>
      </w:r>
      <w:r w:rsidRPr="008160E3">
        <w:rPr>
          <w:rFonts w:ascii="Arial" w:hAnsi="Arial" w:cs="Arial"/>
          <w:i/>
          <w:iCs/>
          <w:color w:val="000000" w:themeColor="text1"/>
          <w:sz w:val="24"/>
          <w:szCs w:val="24"/>
        </w:rPr>
        <w:t>International Journal of Innovation and Development</w:t>
      </w:r>
      <w:r w:rsidRPr="008160E3">
        <w:rPr>
          <w:rFonts w:ascii="Arial" w:hAnsi="Arial" w:cs="Arial"/>
          <w:color w:val="000000" w:themeColor="text1"/>
          <w:sz w:val="24"/>
          <w:szCs w:val="24"/>
        </w:rPr>
        <w:t>, 1(1). Available at: https://ijid.kstu.edu.gh/index.php/ijid/article/view/10 (Accessed: 12 June 2023).</w:t>
      </w:r>
    </w:p>
    <w:p w14:paraId="569B6B71" w14:textId="77777777" w:rsidR="009A7E00" w:rsidRPr="008160E3" w:rsidRDefault="009A7E00" w:rsidP="008160E3">
      <w:pPr>
        <w:pStyle w:val="Bibliography"/>
        <w:spacing w:line="360" w:lineRule="auto"/>
        <w:ind w:left="720" w:hanging="720"/>
        <w:rPr>
          <w:rFonts w:ascii="Arial" w:hAnsi="Arial" w:cs="Arial"/>
          <w:color w:val="000000" w:themeColor="text1"/>
          <w:sz w:val="24"/>
          <w:szCs w:val="24"/>
        </w:rPr>
      </w:pPr>
      <w:r w:rsidRPr="008160E3">
        <w:rPr>
          <w:rFonts w:ascii="Arial" w:hAnsi="Arial" w:cs="Arial"/>
          <w:color w:val="000000" w:themeColor="text1"/>
          <w:sz w:val="24"/>
          <w:szCs w:val="24"/>
        </w:rPr>
        <w:t xml:space="preserve">Gao, B. </w:t>
      </w:r>
      <w:r w:rsidRPr="008160E3">
        <w:rPr>
          <w:rFonts w:ascii="Arial" w:hAnsi="Arial" w:cs="Arial"/>
          <w:i/>
          <w:iCs/>
          <w:color w:val="000000" w:themeColor="text1"/>
          <w:sz w:val="24"/>
          <w:szCs w:val="24"/>
        </w:rPr>
        <w:t>et al.</w:t>
      </w:r>
      <w:r w:rsidRPr="008160E3">
        <w:rPr>
          <w:rFonts w:ascii="Arial" w:hAnsi="Arial" w:cs="Arial"/>
          <w:color w:val="000000" w:themeColor="text1"/>
          <w:sz w:val="24"/>
          <w:szCs w:val="24"/>
        </w:rPr>
        <w:t xml:space="preserve"> (2022) ‘Different voices between Airbnb and hotel customers: An integrated analysis of online reviews using structural topic model’, </w:t>
      </w:r>
      <w:r w:rsidRPr="008160E3">
        <w:rPr>
          <w:rFonts w:ascii="Arial" w:hAnsi="Arial" w:cs="Arial"/>
          <w:i/>
          <w:iCs/>
          <w:color w:val="000000" w:themeColor="text1"/>
          <w:sz w:val="24"/>
          <w:szCs w:val="24"/>
        </w:rPr>
        <w:t>Journal of Hospitality and Tourism Management</w:t>
      </w:r>
      <w:r w:rsidRPr="008160E3">
        <w:rPr>
          <w:rFonts w:ascii="Arial" w:hAnsi="Arial" w:cs="Arial"/>
          <w:color w:val="000000" w:themeColor="text1"/>
          <w:sz w:val="24"/>
          <w:szCs w:val="24"/>
        </w:rPr>
        <w:t>, 51, pp. 119–131. Available at: https://doi.org/10.1016/j.jhtm.2022.03.004.</w:t>
      </w:r>
    </w:p>
    <w:p w14:paraId="2375AC9D" w14:textId="77777777" w:rsidR="009A7E00" w:rsidRPr="008160E3" w:rsidRDefault="009A7E00" w:rsidP="008160E3">
      <w:pPr>
        <w:pStyle w:val="Bibliography"/>
        <w:spacing w:line="360" w:lineRule="auto"/>
        <w:ind w:left="720" w:hanging="720"/>
        <w:rPr>
          <w:rFonts w:ascii="Arial" w:hAnsi="Arial" w:cs="Arial"/>
          <w:color w:val="000000" w:themeColor="text1"/>
          <w:sz w:val="24"/>
          <w:szCs w:val="24"/>
        </w:rPr>
      </w:pPr>
      <w:r w:rsidRPr="008160E3">
        <w:rPr>
          <w:rFonts w:ascii="Arial" w:hAnsi="Arial" w:cs="Arial"/>
          <w:color w:val="000000" w:themeColor="text1"/>
          <w:sz w:val="24"/>
          <w:szCs w:val="24"/>
        </w:rPr>
        <w:t xml:space="preserve">Gerdt, S.-O., Wagner, E. and Schewe, G. (2019) ‘The relationship between sustainability and customer satisfaction in hospitality: An explorative investigation using eWOM as a data source’, </w:t>
      </w:r>
      <w:r w:rsidRPr="008160E3">
        <w:rPr>
          <w:rFonts w:ascii="Arial" w:hAnsi="Arial" w:cs="Arial"/>
          <w:i/>
          <w:iCs/>
          <w:color w:val="000000" w:themeColor="text1"/>
          <w:sz w:val="24"/>
          <w:szCs w:val="24"/>
        </w:rPr>
        <w:t>Tourism Management</w:t>
      </w:r>
      <w:r w:rsidRPr="008160E3">
        <w:rPr>
          <w:rFonts w:ascii="Arial" w:hAnsi="Arial" w:cs="Arial"/>
          <w:color w:val="000000" w:themeColor="text1"/>
          <w:sz w:val="24"/>
          <w:szCs w:val="24"/>
        </w:rPr>
        <w:t>, 74, pp. 155–172. Available at: https://doi.org/10.1016/j.tourman.2019.02.010.</w:t>
      </w:r>
    </w:p>
    <w:p w14:paraId="746BBF59" w14:textId="77777777" w:rsidR="009A7E00" w:rsidRPr="008160E3" w:rsidRDefault="009A7E00" w:rsidP="008160E3">
      <w:pPr>
        <w:pStyle w:val="Bibliography"/>
        <w:spacing w:line="360" w:lineRule="auto"/>
        <w:ind w:left="720" w:hanging="720"/>
        <w:rPr>
          <w:rFonts w:ascii="Arial" w:hAnsi="Arial" w:cs="Arial"/>
          <w:color w:val="000000" w:themeColor="text1"/>
          <w:sz w:val="24"/>
          <w:szCs w:val="24"/>
        </w:rPr>
      </w:pPr>
      <w:r w:rsidRPr="008160E3">
        <w:rPr>
          <w:rFonts w:ascii="Arial" w:hAnsi="Arial" w:cs="Arial"/>
          <w:color w:val="000000" w:themeColor="text1"/>
          <w:sz w:val="24"/>
          <w:szCs w:val="24"/>
        </w:rPr>
        <w:t xml:space="preserve">Hassanein, F. and Özgit, H. (2022) ‘Sustaining Human Resources through Talent Management Strategies and Employee Engagement in the Middle East Hotel Industry’, </w:t>
      </w:r>
      <w:r w:rsidRPr="008160E3">
        <w:rPr>
          <w:rFonts w:ascii="Arial" w:hAnsi="Arial" w:cs="Arial"/>
          <w:i/>
          <w:iCs/>
          <w:color w:val="000000" w:themeColor="text1"/>
          <w:sz w:val="24"/>
          <w:szCs w:val="24"/>
        </w:rPr>
        <w:t>Sustainability</w:t>
      </w:r>
      <w:r w:rsidRPr="008160E3">
        <w:rPr>
          <w:rFonts w:ascii="Arial" w:hAnsi="Arial" w:cs="Arial"/>
          <w:color w:val="000000" w:themeColor="text1"/>
          <w:sz w:val="24"/>
          <w:szCs w:val="24"/>
        </w:rPr>
        <w:t>, 14(22), p. 15365. Available at: https://doi.org/10.3390/su142215365.</w:t>
      </w:r>
    </w:p>
    <w:p w14:paraId="6498C200" w14:textId="77777777" w:rsidR="009A7E00" w:rsidRPr="008160E3" w:rsidRDefault="009A7E00" w:rsidP="008160E3">
      <w:pPr>
        <w:pStyle w:val="Bibliography"/>
        <w:spacing w:line="360" w:lineRule="auto"/>
        <w:ind w:left="720" w:hanging="720"/>
        <w:rPr>
          <w:rFonts w:ascii="Arial" w:hAnsi="Arial" w:cs="Arial"/>
          <w:color w:val="000000" w:themeColor="text1"/>
          <w:sz w:val="24"/>
          <w:szCs w:val="24"/>
        </w:rPr>
      </w:pPr>
      <w:r w:rsidRPr="008160E3">
        <w:rPr>
          <w:rFonts w:ascii="Arial" w:hAnsi="Arial" w:cs="Arial"/>
          <w:color w:val="000000" w:themeColor="text1"/>
          <w:sz w:val="24"/>
          <w:szCs w:val="24"/>
        </w:rPr>
        <w:t xml:space="preserve">Islam, M.S. and Kirillova, K. (2021) ‘Nonverbal communication in hotels as a medium of experience co-creation, </w:t>
      </w:r>
      <w:r w:rsidRPr="008160E3">
        <w:rPr>
          <w:rFonts w:ascii="Arial" w:hAnsi="Arial" w:cs="Arial"/>
          <w:i/>
          <w:iCs/>
          <w:color w:val="000000" w:themeColor="text1"/>
          <w:sz w:val="24"/>
          <w:szCs w:val="24"/>
        </w:rPr>
        <w:t>Tourism Management</w:t>
      </w:r>
      <w:r w:rsidRPr="008160E3">
        <w:rPr>
          <w:rFonts w:ascii="Arial" w:hAnsi="Arial" w:cs="Arial"/>
          <w:color w:val="000000" w:themeColor="text1"/>
          <w:sz w:val="24"/>
          <w:szCs w:val="24"/>
        </w:rPr>
        <w:t>, 87, p. 104363. Available at: https://doi.org/10.1016/j.tourman.2021.104363.</w:t>
      </w:r>
    </w:p>
    <w:p w14:paraId="53575FD4" w14:textId="77777777" w:rsidR="009A7E00" w:rsidRPr="008160E3" w:rsidRDefault="009A7E00" w:rsidP="008160E3">
      <w:pPr>
        <w:pStyle w:val="Bibliography"/>
        <w:spacing w:line="360" w:lineRule="auto"/>
        <w:ind w:left="720" w:hanging="720"/>
        <w:rPr>
          <w:rFonts w:ascii="Arial" w:hAnsi="Arial" w:cs="Arial"/>
          <w:color w:val="000000" w:themeColor="text1"/>
          <w:sz w:val="24"/>
          <w:szCs w:val="24"/>
        </w:rPr>
      </w:pPr>
      <w:r w:rsidRPr="008160E3">
        <w:rPr>
          <w:rFonts w:ascii="Arial" w:hAnsi="Arial" w:cs="Arial"/>
          <w:color w:val="000000" w:themeColor="text1"/>
          <w:sz w:val="24"/>
          <w:szCs w:val="24"/>
        </w:rPr>
        <w:lastRenderedPageBreak/>
        <w:t xml:space="preserve">Koh, W.S. and Hassim, Y.M.M. (2021) ‘Hotel Reservation Management System’, </w:t>
      </w:r>
      <w:r w:rsidRPr="008160E3">
        <w:rPr>
          <w:rFonts w:ascii="Arial" w:hAnsi="Arial" w:cs="Arial"/>
          <w:i/>
          <w:iCs/>
          <w:color w:val="000000" w:themeColor="text1"/>
          <w:sz w:val="24"/>
          <w:szCs w:val="24"/>
        </w:rPr>
        <w:t>Applied Information Technology And Computer Science</w:t>
      </w:r>
      <w:r w:rsidRPr="008160E3">
        <w:rPr>
          <w:rFonts w:ascii="Arial" w:hAnsi="Arial" w:cs="Arial"/>
          <w:color w:val="000000" w:themeColor="text1"/>
          <w:sz w:val="24"/>
          <w:szCs w:val="24"/>
        </w:rPr>
        <w:t>, 2(2), pp. 973–992. Available at: https://publisher.uthm.edu.my/periodicals/index.php/aitcs/article/view/5047 (Accessed: 12 June 2023).</w:t>
      </w:r>
    </w:p>
    <w:p w14:paraId="5A041C15" w14:textId="77777777" w:rsidR="009A7E00" w:rsidRPr="008160E3" w:rsidRDefault="009A7E00" w:rsidP="008160E3">
      <w:pPr>
        <w:pStyle w:val="Bibliography"/>
        <w:spacing w:line="360" w:lineRule="auto"/>
        <w:ind w:left="720" w:hanging="720"/>
        <w:rPr>
          <w:rFonts w:ascii="Arial" w:hAnsi="Arial" w:cs="Arial"/>
          <w:color w:val="000000" w:themeColor="text1"/>
          <w:sz w:val="24"/>
          <w:szCs w:val="24"/>
        </w:rPr>
      </w:pPr>
      <w:r w:rsidRPr="008160E3">
        <w:rPr>
          <w:rFonts w:ascii="Arial" w:hAnsi="Arial" w:cs="Arial"/>
          <w:color w:val="000000" w:themeColor="text1"/>
          <w:sz w:val="24"/>
          <w:szCs w:val="24"/>
        </w:rPr>
        <w:t xml:space="preserve">Liu, X. </w:t>
      </w:r>
      <w:r w:rsidRPr="008160E3">
        <w:rPr>
          <w:rFonts w:ascii="Arial" w:hAnsi="Arial" w:cs="Arial"/>
          <w:i/>
          <w:iCs/>
          <w:color w:val="000000" w:themeColor="text1"/>
          <w:sz w:val="24"/>
          <w:szCs w:val="24"/>
        </w:rPr>
        <w:t>et al.</w:t>
      </w:r>
      <w:r w:rsidRPr="008160E3">
        <w:rPr>
          <w:rFonts w:ascii="Arial" w:hAnsi="Arial" w:cs="Arial"/>
          <w:color w:val="000000" w:themeColor="text1"/>
          <w:sz w:val="24"/>
          <w:szCs w:val="24"/>
        </w:rPr>
        <w:t xml:space="preserve"> (2021) ‘Crisis information, communication strategies and customer complaint behaviours: the case of COVID-19’, </w:t>
      </w:r>
      <w:r w:rsidRPr="008160E3">
        <w:rPr>
          <w:rFonts w:ascii="Arial" w:hAnsi="Arial" w:cs="Arial"/>
          <w:i/>
          <w:iCs/>
          <w:color w:val="000000" w:themeColor="text1"/>
          <w:sz w:val="24"/>
          <w:szCs w:val="24"/>
        </w:rPr>
        <w:t>Tourism Review</w:t>
      </w:r>
      <w:r w:rsidRPr="008160E3">
        <w:rPr>
          <w:rFonts w:ascii="Arial" w:hAnsi="Arial" w:cs="Arial"/>
          <w:color w:val="000000" w:themeColor="text1"/>
          <w:sz w:val="24"/>
          <w:szCs w:val="24"/>
        </w:rPr>
        <w:t>, 76(4), pp. 962–983. Available at: https://doi.org/10.1108/TR-01-2021-0004.</w:t>
      </w:r>
    </w:p>
    <w:p w14:paraId="6AB64A30" w14:textId="77777777" w:rsidR="009A7E00" w:rsidRPr="008160E3" w:rsidRDefault="009A7E00" w:rsidP="008160E3">
      <w:pPr>
        <w:pStyle w:val="Bibliography"/>
        <w:spacing w:line="360" w:lineRule="auto"/>
        <w:ind w:left="720" w:hanging="720"/>
        <w:rPr>
          <w:rFonts w:ascii="Arial" w:hAnsi="Arial" w:cs="Arial"/>
          <w:color w:val="000000" w:themeColor="text1"/>
          <w:sz w:val="24"/>
          <w:szCs w:val="24"/>
        </w:rPr>
      </w:pPr>
      <w:r w:rsidRPr="008160E3">
        <w:rPr>
          <w:rFonts w:ascii="Arial" w:hAnsi="Arial" w:cs="Arial"/>
          <w:color w:val="000000" w:themeColor="text1"/>
          <w:sz w:val="24"/>
          <w:szCs w:val="24"/>
        </w:rPr>
        <w:t xml:space="preserve">Liu-Thompkins, Y., Okazaki, S. and Li, H. (2022) ‘Artificial empathy in marketing interactions: Bridging the human-AI gap in affective and social customer experience’, </w:t>
      </w:r>
      <w:r w:rsidRPr="008160E3">
        <w:rPr>
          <w:rFonts w:ascii="Arial" w:hAnsi="Arial" w:cs="Arial"/>
          <w:i/>
          <w:iCs/>
          <w:color w:val="000000" w:themeColor="text1"/>
          <w:sz w:val="24"/>
          <w:szCs w:val="24"/>
        </w:rPr>
        <w:t>Journal of the Academy of Marketing Science</w:t>
      </w:r>
      <w:r w:rsidRPr="008160E3">
        <w:rPr>
          <w:rFonts w:ascii="Arial" w:hAnsi="Arial" w:cs="Arial"/>
          <w:color w:val="000000" w:themeColor="text1"/>
          <w:sz w:val="24"/>
          <w:szCs w:val="24"/>
        </w:rPr>
        <w:t>, 50(6), pp. 1198–1218. Available at: https://doi.org/10.1007/s11747-022-00892-5.</w:t>
      </w:r>
    </w:p>
    <w:p w14:paraId="6E48F73D" w14:textId="77777777" w:rsidR="009A7E00" w:rsidRPr="008160E3" w:rsidRDefault="009A7E00" w:rsidP="008160E3">
      <w:pPr>
        <w:pStyle w:val="Bibliography"/>
        <w:spacing w:line="360" w:lineRule="auto"/>
        <w:ind w:left="720" w:hanging="720"/>
        <w:rPr>
          <w:rFonts w:ascii="Arial" w:hAnsi="Arial" w:cs="Arial"/>
          <w:color w:val="000000" w:themeColor="text1"/>
          <w:sz w:val="24"/>
          <w:szCs w:val="24"/>
        </w:rPr>
      </w:pPr>
      <w:r w:rsidRPr="008160E3">
        <w:rPr>
          <w:rFonts w:ascii="Arial" w:hAnsi="Arial" w:cs="Arial"/>
          <w:color w:val="000000" w:themeColor="text1"/>
          <w:sz w:val="24"/>
          <w:szCs w:val="24"/>
        </w:rPr>
        <w:t xml:space="preserve">Norbu, J. and Wetprasit, P. (2021) ‘The Study of Job Motivational Factors and Its Influence on Job Satisfaction for Hotel Employees of Thimphu, Bhutan’, </w:t>
      </w:r>
      <w:r w:rsidRPr="008160E3">
        <w:rPr>
          <w:rFonts w:ascii="Arial" w:hAnsi="Arial" w:cs="Arial"/>
          <w:i/>
          <w:iCs/>
          <w:color w:val="000000" w:themeColor="text1"/>
          <w:sz w:val="24"/>
          <w:szCs w:val="24"/>
        </w:rPr>
        <w:t>Journal of Quality Assurance in Hospitality &amp; Tourism</w:t>
      </w:r>
      <w:r w:rsidRPr="008160E3">
        <w:rPr>
          <w:rFonts w:ascii="Arial" w:hAnsi="Arial" w:cs="Arial"/>
          <w:color w:val="000000" w:themeColor="text1"/>
          <w:sz w:val="24"/>
          <w:szCs w:val="24"/>
        </w:rPr>
        <w:t>, 22(2), pp. 245–266. Available at: https://doi.org/10.1080/1528008X.2020.1769524.</w:t>
      </w:r>
    </w:p>
    <w:p w14:paraId="0041DD45" w14:textId="77777777" w:rsidR="009A7E00" w:rsidRPr="008160E3" w:rsidRDefault="009A7E00" w:rsidP="008160E3">
      <w:pPr>
        <w:pStyle w:val="Bibliography"/>
        <w:spacing w:line="360" w:lineRule="auto"/>
        <w:ind w:left="720" w:hanging="720"/>
        <w:rPr>
          <w:rFonts w:ascii="Arial" w:hAnsi="Arial" w:cs="Arial"/>
          <w:color w:val="000000" w:themeColor="text1"/>
          <w:sz w:val="24"/>
          <w:szCs w:val="24"/>
        </w:rPr>
      </w:pPr>
      <w:r w:rsidRPr="008160E3">
        <w:rPr>
          <w:rFonts w:ascii="Arial" w:hAnsi="Arial" w:cs="Arial"/>
          <w:color w:val="000000" w:themeColor="text1"/>
          <w:sz w:val="24"/>
          <w:szCs w:val="24"/>
        </w:rPr>
        <w:t xml:space="preserve">Patafta, D. and Milohnić, I. (2023) ‘CHALLENGES OF MANAGERIAL COMMUNICATION IN HOTEL BUSINESS OPERATIONS’, in. </w:t>
      </w:r>
      <w:r w:rsidRPr="008160E3">
        <w:rPr>
          <w:rFonts w:ascii="Arial" w:hAnsi="Arial" w:cs="Arial"/>
          <w:i/>
          <w:iCs/>
          <w:color w:val="000000" w:themeColor="text1"/>
          <w:sz w:val="24"/>
          <w:szCs w:val="24"/>
        </w:rPr>
        <w:t>Tourism and hospitality industry</w:t>
      </w:r>
      <w:r w:rsidRPr="008160E3">
        <w:rPr>
          <w:rFonts w:ascii="Arial" w:hAnsi="Arial" w:cs="Arial"/>
          <w:color w:val="000000" w:themeColor="text1"/>
          <w:sz w:val="24"/>
          <w:szCs w:val="24"/>
        </w:rPr>
        <w:t>, pp. 209–225. Available at: https://doi.org/10.20867/thi.26.21.</w:t>
      </w:r>
    </w:p>
    <w:p w14:paraId="79D24826" w14:textId="77777777" w:rsidR="009A7E00" w:rsidRPr="008160E3" w:rsidRDefault="009A7E00" w:rsidP="008160E3">
      <w:pPr>
        <w:pStyle w:val="Bibliography"/>
        <w:spacing w:line="360" w:lineRule="auto"/>
        <w:ind w:left="720" w:hanging="720"/>
        <w:rPr>
          <w:rFonts w:ascii="Arial" w:hAnsi="Arial" w:cs="Arial"/>
          <w:color w:val="000000" w:themeColor="text1"/>
          <w:sz w:val="24"/>
          <w:szCs w:val="24"/>
        </w:rPr>
      </w:pPr>
      <w:r w:rsidRPr="008160E3">
        <w:rPr>
          <w:rFonts w:ascii="Arial" w:hAnsi="Arial" w:cs="Arial"/>
          <w:color w:val="000000" w:themeColor="text1"/>
          <w:sz w:val="24"/>
          <w:szCs w:val="24"/>
        </w:rPr>
        <w:t xml:space="preserve">Sá, G.O. (2021) </w:t>
      </w:r>
      <w:r w:rsidRPr="008160E3">
        <w:rPr>
          <w:rFonts w:ascii="Arial" w:hAnsi="Arial" w:cs="Arial"/>
          <w:i/>
          <w:iCs/>
          <w:color w:val="000000" w:themeColor="text1"/>
          <w:sz w:val="24"/>
          <w:szCs w:val="24"/>
        </w:rPr>
        <w:t>Mapping Information Systems’ Maturity in the Portuguese Hospitality Industry</w:t>
      </w:r>
      <w:r w:rsidRPr="008160E3">
        <w:rPr>
          <w:rFonts w:ascii="Arial" w:hAnsi="Arial" w:cs="Arial"/>
          <w:color w:val="000000" w:themeColor="text1"/>
          <w:sz w:val="24"/>
          <w:szCs w:val="24"/>
        </w:rPr>
        <w:t>. master thesis. Available at: https://run.unl.pt/handle/10362/119704 (Accessed: 12 June 2023).</w:t>
      </w:r>
    </w:p>
    <w:p w14:paraId="1326E0D4" w14:textId="77777777" w:rsidR="009A7E00" w:rsidRPr="008160E3" w:rsidRDefault="009A7E00" w:rsidP="008160E3">
      <w:pPr>
        <w:pStyle w:val="Bibliography"/>
        <w:spacing w:line="360" w:lineRule="auto"/>
        <w:ind w:left="720" w:hanging="720"/>
        <w:rPr>
          <w:rFonts w:ascii="Arial" w:hAnsi="Arial" w:cs="Arial"/>
          <w:color w:val="000000" w:themeColor="text1"/>
          <w:sz w:val="24"/>
          <w:szCs w:val="24"/>
          <w:lang w:val="fr-FR"/>
        </w:rPr>
      </w:pPr>
      <w:r w:rsidRPr="008160E3">
        <w:rPr>
          <w:rFonts w:ascii="Arial" w:hAnsi="Arial" w:cs="Arial"/>
          <w:color w:val="000000" w:themeColor="text1"/>
          <w:sz w:val="24"/>
          <w:szCs w:val="24"/>
        </w:rPr>
        <w:t xml:space="preserve">Sen, K. and Bhattacharya, A. (2019) ‘Attracting and managing talent, how are the top three hotel companies in India doing it?’, </w:t>
      </w:r>
      <w:r w:rsidRPr="008160E3">
        <w:rPr>
          <w:rFonts w:ascii="Arial" w:hAnsi="Arial" w:cs="Arial"/>
          <w:i/>
          <w:iCs/>
          <w:color w:val="000000" w:themeColor="text1"/>
          <w:sz w:val="24"/>
          <w:szCs w:val="24"/>
        </w:rPr>
        <w:t>Worldwide Hospitality and Tourism Themes</w:t>
      </w:r>
      <w:r w:rsidRPr="008160E3">
        <w:rPr>
          <w:rFonts w:ascii="Arial" w:hAnsi="Arial" w:cs="Arial"/>
          <w:color w:val="000000" w:themeColor="text1"/>
          <w:sz w:val="24"/>
          <w:szCs w:val="24"/>
        </w:rPr>
        <w:t xml:space="preserve">, 11(4), pp. 404–417. </w:t>
      </w:r>
      <w:r w:rsidRPr="008160E3">
        <w:rPr>
          <w:rFonts w:ascii="Arial" w:hAnsi="Arial" w:cs="Arial"/>
          <w:color w:val="000000" w:themeColor="text1"/>
          <w:sz w:val="24"/>
          <w:szCs w:val="24"/>
          <w:lang w:val="fr-FR"/>
        </w:rPr>
        <w:t>Available at: https://doi.org/10.1108/WHATT-04-2019-0021.</w:t>
      </w:r>
    </w:p>
    <w:p w14:paraId="558BF304" w14:textId="77777777" w:rsidR="009A7E00" w:rsidRPr="008160E3" w:rsidRDefault="009A7E00" w:rsidP="008160E3">
      <w:pPr>
        <w:pStyle w:val="Bibliography"/>
        <w:spacing w:line="360" w:lineRule="auto"/>
        <w:ind w:left="720" w:hanging="720"/>
        <w:rPr>
          <w:rFonts w:ascii="Arial" w:hAnsi="Arial" w:cs="Arial"/>
          <w:color w:val="000000" w:themeColor="text1"/>
          <w:sz w:val="24"/>
          <w:szCs w:val="24"/>
        </w:rPr>
      </w:pPr>
      <w:r w:rsidRPr="008160E3">
        <w:rPr>
          <w:rFonts w:ascii="Arial" w:hAnsi="Arial" w:cs="Arial"/>
          <w:color w:val="000000" w:themeColor="text1"/>
          <w:sz w:val="24"/>
          <w:szCs w:val="24"/>
          <w:lang w:val="fr-FR"/>
        </w:rPr>
        <w:t xml:space="preserve">Stratton, M.-E. </w:t>
      </w:r>
      <w:r w:rsidRPr="008160E3">
        <w:rPr>
          <w:rFonts w:ascii="Arial" w:hAnsi="Arial" w:cs="Arial"/>
          <w:i/>
          <w:iCs/>
          <w:color w:val="000000" w:themeColor="text1"/>
          <w:sz w:val="24"/>
          <w:szCs w:val="24"/>
          <w:lang w:val="fr-FR"/>
        </w:rPr>
        <w:t>et al.</w:t>
      </w:r>
      <w:r w:rsidRPr="008160E3">
        <w:rPr>
          <w:rFonts w:ascii="Arial" w:hAnsi="Arial" w:cs="Arial"/>
          <w:color w:val="000000" w:themeColor="text1"/>
          <w:sz w:val="24"/>
          <w:szCs w:val="24"/>
          <w:lang w:val="fr-FR"/>
        </w:rPr>
        <w:t xml:space="preserve"> </w:t>
      </w:r>
      <w:r w:rsidRPr="008160E3">
        <w:rPr>
          <w:rFonts w:ascii="Arial" w:hAnsi="Arial" w:cs="Arial"/>
          <w:color w:val="000000" w:themeColor="text1"/>
          <w:sz w:val="24"/>
          <w:szCs w:val="24"/>
        </w:rPr>
        <w:t xml:space="preserve">(2022) ‘Contrasting Traditional and Virtual Teams within the Context of COVID-19 Pandemic: From Team Culture towards Objectives </w:t>
      </w:r>
      <w:r w:rsidRPr="008160E3">
        <w:rPr>
          <w:rFonts w:ascii="Arial" w:hAnsi="Arial" w:cs="Arial"/>
          <w:color w:val="000000" w:themeColor="text1"/>
          <w:sz w:val="24"/>
          <w:szCs w:val="24"/>
        </w:rPr>
        <w:lastRenderedPageBreak/>
        <w:t xml:space="preserve">Achievement’, </w:t>
      </w:r>
      <w:r w:rsidRPr="008160E3">
        <w:rPr>
          <w:rFonts w:ascii="Arial" w:hAnsi="Arial" w:cs="Arial"/>
          <w:i/>
          <w:iCs/>
          <w:color w:val="000000" w:themeColor="text1"/>
          <w:sz w:val="24"/>
          <w:szCs w:val="24"/>
        </w:rPr>
        <w:t>Sustainability</w:t>
      </w:r>
      <w:r w:rsidRPr="008160E3">
        <w:rPr>
          <w:rFonts w:ascii="Arial" w:hAnsi="Arial" w:cs="Arial"/>
          <w:color w:val="000000" w:themeColor="text1"/>
          <w:sz w:val="24"/>
          <w:szCs w:val="24"/>
        </w:rPr>
        <w:t>, 14(8), p. 4558. Available at: https://doi.org/10.3390/su14084558.</w:t>
      </w:r>
    </w:p>
    <w:p w14:paraId="74F6BDA9" w14:textId="77777777" w:rsidR="009A7E00" w:rsidRPr="008160E3" w:rsidRDefault="009A7E00" w:rsidP="008160E3">
      <w:pPr>
        <w:pStyle w:val="Bibliography"/>
        <w:spacing w:line="360" w:lineRule="auto"/>
        <w:ind w:left="720" w:hanging="720"/>
        <w:rPr>
          <w:rFonts w:ascii="Arial" w:hAnsi="Arial" w:cs="Arial"/>
          <w:color w:val="000000" w:themeColor="text1"/>
          <w:sz w:val="24"/>
          <w:szCs w:val="24"/>
        </w:rPr>
      </w:pPr>
      <w:r w:rsidRPr="008160E3">
        <w:rPr>
          <w:rFonts w:ascii="Arial" w:hAnsi="Arial" w:cs="Arial"/>
          <w:color w:val="000000" w:themeColor="text1"/>
          <w:sz w:val="24"/>
          <w:szCs w:val="24"/>
        </w:rPr>
        <w:t xml:space="preserve">Stringam, B. and Gerdes, J. (2021) ‘Hotel and Guest Room Technology’, </w:t>
      </w:r>
      <w:r w:rsidRPr="008160E3">
        <w:rPr>
          <w:rFonts w:ascii="Arial" w:hAnsi="Arial" w:cs="Arial"/>
          <w:i/>
          <w:iCs/>
          <w:color w:val="000000" w:themeColor="text1"/>
          <w:sz w:val="24"/>
          <w:szCs w:val="24"/>
        </w:rPr>
        <w:t>University of South Florida (USF) M3 Publishing</w:t>
      </w:r>
      <w:r w:rsidRPr="008160E3">
        <w:rPr>
          <w:rFonts w:ascii="Arial" w:hAnsi="Arial" w:cs="Arial"/>
          <w:color w:val="000000" w:themeColor="text1"/>
          <w:sz w:val="24"/>
          <w:szCs w:val="24"/>
        </w:rPr>
        <w:t>, 17(9781732127593). Available at: https://www.doi.org/10.5038/9781732127593.</w:t>
      </w:r>
    </w:p>
    <w:p w14:paraId="38D6FB19" w14:textId="77777777" w:rsidR="009A7E00" w:rsidRPr="008160E3" w:rsidRDefault="009A7E00" w:rsidP="008160E3">
      <w:pPr>
        <w:pStyle w:val="Bibliography"/>
        <w:spacing w:line="360" w:lineRule="auto"/>
        <w:ind w:left="720" w:hanging="720"/>
        <w:rPr>
          <w:rFonts w:ascii="Arial" w:hAnsi="Arial" w:cs="Arial"/>
          <w:color w:val="000000" w:themeColor="text1"/>
          <w:sz w:val="24"/>
          <w:szCs w:val="24"/>
        </w:rPr>
      </w:pPr>
      <w:r w:rsidRPr="008160E3">
        <w:rPr>
          <w:rFonts w:ascii="Arial" w:hAnsi="Arial" w:cs="Arial"/>
          <w:color w:val="000000" w:themeColor="text1"/>
          <w:sz w:val="24"/>
          <w:szCs w:val="24"/>
        </w:rPr>
        <w:t xml:space="preserve">Urdea, A.-M., Constantin, C.P. and Purcaru, I.-M. (2021) ‘Implementing Experiential Marketing in the Digital Age for a More Sustainable Customer Relationship’, </w:t>
      </w:r>
      <w:r w:rsidRPr="008160E3">
        <w:rPr>
          <w:rFonts w:ascii="Arial" w:hAnsi="Arial" w:cs="Arial"/>
          <w:i/>
          <w:iCs/>
          <w:color w:val="000000" w:themeColor="text1"/>
          <w:sz w:val="24"/>
          <w:szCs w:val="24"/>
        </w:rPr>
        <w:t>Sustainability</w:t>
      </w:r>
      <w:r w:rsidRPr="008160E3">
        <w:rPr>
          <w:rFonts w:ascii="Arial" w:hAnsi="Arial" w:cs="Arial"/>
          <w:color w:val="000000" w:themeColor="text1"/>
          <w:sz w:val="24"/>
          <w:szCs w:val="24"/>
        </w:rPr>
        <w:t>, 13(4), p. 1865. Available at: https://doi.org/10.3390/su13041865.</w:t>
      </w:r>
    </w:p>
    <w:p w14:paraId="2A6BCDEB" w14:textId="77777777" w:rsidR="009A7E00" w:rsidRPr="008160E3" w:rsidRDefault="009A7E00" w:rsidP="008160E3">
      <w:pPr>
        <w:pStyle w:val="Bibliography"/>
        <w:spacing w:line="360" w:lineRule="auto"/>
        <w:ind w:left="720" w:hanging="720"/>
        <w:rPr>
          <w:rFonts w:ascii="Arial" w:hAnsi="Arial" w:cs="Arial"/>
          <w:color w:val="000000" w:themeColor="text1"/>
          <w:sz w:val="24"/>
          <w:szCs w:val="24"/>
        </w:rPr>
      </w:pPr>
      <w:r w:rsidRPr="008160E3">
        <w:rPr>
          <w:rFonts w:ascii="Arial" w:hAnsi="Arial" w:cs="Arial"/>
          <w:color w:val="000000" w:themeColor="text1"/>
          <w:sz w:val="24"/>
          <w:szCs w:val="24"/>
        </w:rPr>
        <w:t xml:space="preserve">Wai Lai, I.K. (2019) ‘Hotel image and reputation on building customer loyalty: An empirical study in Macau’, </w:t>
      </w:r>
      <w:r w:rsidRPr="008160E3">
        <w:rPr>
          <w:rFonts w:ascii="Arial" w:hAnsi="Arial" w:cs="Arial"/>
          <w:i/>
          <w:iCs/>
          <w:color w:val="000000" w:themeColor="text1"/>
          <w:sz w:val="24"/>
          <w:szCs w:val="24"/>
        </w:rPr>
        <w:t>Journal of Hospitality and Tourism Management</w:t>
      </w:r>
      <w:r w:rsidRPr="008160E3">
        <w:rPr>
          <w:rFonts w:ascii="Arial" w:hAnsi="Arial" w:cs="Arial"/>
          <w:color w:val="000000" w:themeColor="text1"/>
          <w:sz w:val="24"/>
          <w:szCs w:val="24"/>
        </w:rPr>
        <w:t>, 38, pp. 111–121. Available at: https://doi.org/10.1016/j.jhtm.2019.01.003.</w:t>
      </w:r>
    </w:p>
    <w:p w14:paraId="04C77010" w14:textId="77777777" w:rsidR="009A7E00" w:rsidRPr="008160E3" w:rsidRDefault="009A7E00" w:rsidP="008160E3">
      <w:pPr>
        <w:pStyle w:val="Bibliography"/>
        <w:spacing w:line="360" w:lineRule="auto"/>
        <w:ind w:left="720" w:hanging="720"/>
        <w:rPr>
          <w:rFonts w:ascii="Arial" w:hAnsi="Arial" w:cs="Arial"/>
          <w:color w:val="000000" w:themeColor="text1"/>
          <w:sz w:val="24"/>
          <w:szCs w:val="24"/>
        </w:rPr>
      </w:pPr>
      <w:r w:rsidRPr="008160E3">
        <w:rPr>
          <w:rFonts w:ascii="Arial" w:hAnsi="Arial" w:cs="Arial"/>
          <w:color w:val="000000" w:themeColor="text1"/>
          <w:sz w:val="24"/>
          <w:szCs w:val="24"/>
        </w:rPr>
        <w:t xml:space="preserve">Wu, X., Wang, J. and Ling, Q. (2021) ‘Managing internal service quality in hotels: Determinants and implications’, </w:t>
      </w:r>
      <w:r w:rsidRPr="008160E3">
        <w:rPr>
          <w:rFonts w:ascii="Arial" w:hAnsi="Arial" w:cs="Arial"/>
          <w:i/>
          <w:iCs/>
          <w:color w:val="000000" w:themeColor="text1"/>
          <w:sz w:val="24"/>
          <w:szCs w:val="24"/>
        </w:rPr>
        <w:t>Tourism Management</w:t>
      </w:r>
      <w:r w:rsidRPr="008160E3">
        <w:rPr>
          <w:rFonts w:ascii="Arial" w:hAnsi="Arial" w:cs="Arial"/>
          <w:color w:val="000000" w:themeColor="text1"/>
          <w:sz w:val="24"/>
          <w:szCs w:val="24"/>
        </w:rPr>
        <w:t>, 86, p. 104329. Available at: https://doi.org/10.1016/j.tourman.2021.104329.</w:t>
      </w:r>
    </w:p>
    <w:p w14:paraId="7222D86C" w14:textId="77777777" w:rsidR="009A7E00" w:rsidRPr="008160E3" w:rsidRDefault="009A7E00" w:rsidP="008160E3">
      <w:pPr>
        <w:spacing w:line="360" w:lineRule="auto"/>
        <w:ind w:left="720" w:hanging="720"/>
        <w:jc w:val="both"/>
        <w:rPr>
          <w:rFonts w:ascii="Arial" w:hAnsi="Arial" w:cs="Arial"/>
          <w:b/>
          <w:color w:val="000000" w:themeColor="text1"/>
          <w:sz w:val="24"/>
          <w:szCs w:val="24"/>
        </w:rPr>
      </w:pPr>
      <w:r w:rsidRPr="008160E3">
        <w:rPr>
          <w:rFonts w:ascii="Arial" w:hAnsi="Arial" w:cs="Arial"/>
          <w:b/>
          <w:color w:val="000000" w:themeColor="text1"/>
          <w:sz w:val="24"/>
          <w:szCs w:val="24"/>
        </w:rPr>
        <w:fldChar w:fldCharType="end"/>
      </w:r>
    </w:p>
    <w:p w14:paraId="3DD5936E" w14:textId="77777777" w:rsidR="00A54A5C" w:rsidRPr="008160E3" w:rsidRDefault="00A54A5C" w:rsidP="008160E3">
      <w:pPr>
        <w:spacing w:line="360" w:lineRule="auto"/>
        <w:ind w:left="720" w:hanging="720"/>
        <w:rPr>
          <w:rFonts w:ascii="Arial" w:hAnsi="Arial" w:cs="Arial"/>
          <w:sz w:val="24"/>
          <w:szCs w:val="24"/>
        </w:rPr>
      </w:pPr>
    </w:p>
    <w:p w14:paraId="4585C7E4" w14:textId="77777777" w:rsidR="00C337D3" w:rsidRPr="008160E3" w:rsidRDefault="00C337D3" w:rsidP="008160E3">
      <w:pPr>
        <w:spacing w:line="360" w:lineRule="auto"/>
        <w:rPr>
          <w:rFonts w:ascii="Arial" w:hAnsi="Arial" w:cs="Arial"/>
          <w:sz w:val="24"/>
          <w:szCs w:val="24"/>
        </w:rPr>
      </w:pPr>
    </w:p>
    <w:p w14:paraId="38524301" w14:textId="77777777" w:rsidR="000719DD" w:rsidRPr="008160E3" w:rsidRDefault="000719DD" w:rsidP="008160E3">
      <w:pPr>
        <w:spacing w:line="360" w:lineRule="auto"/>
        <w:jc w:val="both"/>
        <w:rPr>
          <w:rFonts w:ascii="Arial" w:hAnsi="Arial" w:cs="Arial"/>
          <w:b/>
          <w:sz w:val="24"/>
          <w:szCs w:val="24"/>
          <w:u w:val="single"/>
        </w:rPr>
      </w:pPr>
    </w:p>
    <w:p w14:paraId="46E15AA6" w14:textId="77777777" w:rsidR="007205A6" w:rsidRPr="008160E3" w:rsidRDefault="007205A6" w:rsidP="008160E3">
      <w:pPr>
        <w:spacing w:line="360" w:lineRule="auto"/>
        <w:jc w:val="both"/>
        <w:rPr>
          <w:rFonts w:ascii="Arial" w:hAnsi="Arial" w:cs="Arial"/>
          <w:b/>
          <w:sz w:val="24"/>
          <w:szCs w:val="24"/>
          <w:u w:val="single"/>
        </w:rPr>
      </w:pPr>
    </w:p>
    <w:sectPr w:rsidR="007205A6" w:rsidRPr="008160E3" w:rsidSect="000719DD">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642409" w14:textId="77777777" w:rsidR="00F72443" w:rsidRDefault="00F72443" w:rsidP="000719DD">
      <w:pPr>
        <w:spacing w:after="0" w:line="240" w:lineRule="auto"/>
      </w:pPr>
      <w:r>
        <w:separator/>
      </w:r>
    </w:p>
  </w:endnote>
  <w:endnote w:type="continuationSeparator" w:id="0">
    <w:p w14:paraId="658F5CDE" w14:textId="77777777" w:rsidR="00F72443" w:rsidRDefault="00F72443" w:rsidP="000719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1109597"/>
      <w:docPartObj>
        <w:docPartGallery w:val="Page Numbers (Bottom of Page)"/>
        <w:docPartUnique/>
      </w:docPartObj>
    </w:sdtPr>
    <w:sdtEndPr>
      <w:rPr>
        <w:noProof/>
      </w:rPr>
    </w:sdtEndPr>
    <w:sdtContent>
      <w:p w14:paraId="2FEDF0D4" w14:textId="77777777" w:rsidR="000719DD" w:rsidRDefault="000719DD">
        <w:pPr>
          <w:pStyle w:val="Footer"/>
          <w:jc w:val="right"/>
        </w:pPr>
        <w:r>
          <w:fldChar w:fldCharType="begin"/>
        </w:r>
        <w:r>
          <w:instrText xml:space="preserve"> PAGE   \* MERGEFORMAT </w:instrText>
        </w:r>
        <w:r>
          <w:fldChar w:fldCharType="separate"/>
        </w:r>
        <w:r w:rsidR="007A582A">
          <w:rPr>
            <w:noProof/>
          </w:rPr>
          <w:t>2</w:t>
        </w:r>
        <w:r>
          <w:rPr>
            <w:noProof/>
          </w:rPr>
          <w:fldChar w:fldCharType="end"/>
        </w:r>
      </w:p>
    </w:sdtContent>
  </w:sdt>
  <w:p w14:paraId="563CB9A6" w14:textId="77777777" w:rsidR="000719DD" w:rsidRDefault="000719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2E24D7" w14:textId="77777777" w:rsidR="00F72443" w:rsidRDefault="00F72443" w:rsidP="000719DD">
      <w:pPr>
        <w:spacing w:after="0" w:line="240" w:lineRule="auto"/>
      </w:pPr>
      <w:r>
        <w:separator/>
      </w:r>
    </w:p>
  </w:footnote>
  <w:footnote w:type="continuationSeparator" w:id="0">
    <w:p w14:paraId="78B6B429" w14:textId="77777777" w:rsidR="00F72443" w:rsidRDefault="00F72443" w:rsidP="000719D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C0sDCzNDAxtjC1sDBU0lEKTi0uzszPAykwrgUAuTYlASwAAAA="/>
  </w:docVars>
  <w:rsids>
    <w:rsidRoot w:val="007205A6"/>
    <w:rsid w:val="000149E9"/>
    <w:rsid w:val="0006112A"/>
    <w:rsid w:val="000719DD"/>
    <w:rsid w:val="004B164C"/>
    <w:rsid w:val="00581345"/>
    <w:rsid w:val="006E399F"/>
    <w:rsid w:val="007205A6"/>
    <w:rsid w:val="007A582A"/>
    <w:rsid w:val="008160E3"/>
    <w:rsid w:val="008938BC"/>
    <w:rsid w:val="008D18EA"/>
    <w:rsid w:val="009216CB"/>
    <w:rsid w:val="009A7E00"/>
    <w:rsid w:val="009C4852"/>
    <w:rsid w:val="009D3E81"/>
    <w:rsid w:val="00A42D63"/>
    <w:rsid w:val="00A54A5C"/>
    <w:rsid w:val="00B72DDF"/>
    <w:rsid w:val="00C15B4D"/>
    <w:rsid w:val="00C337D3"/>
    <w:rsid w:val="00E23D2C"/>
    <w:rsid w:val="00F56480"/>
    <w:rsid w:val="00F72443"/>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AF6CE"/>
  <w15:docId w15:val="{2F2E3E50-B075-4EEF-B18D-234294C6A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A5C"/>
  </w:style>
  <w:style w:type="paragraph" w:styleId="Heading1">
    <w:name w:val="heading 1"/>
    <w:basedOn w:val="Normal"/>
    <w:next w:val="Normal"/>
    <w:link w:val="Heading1Char"/>
    <w:uiPriority w:val="9"/>
    <w:qFormat/>
    <w:rsid w:val="000719D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19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19DD"/>
  </w:style>
  <w:style w:type="paragraph" w:styleId="Footer">
    <w:name w:val="footer"/>
    <w:basedOn w:val="Normal"/>
    <w:link w:val="FooterChar"/>
    <w:uiPriority w:val="99"/>
    <w:unhideWhenUsed/>
    <w:rsid w:val="000719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19DD"/>
  </w:style>
  <w:style w:type="character" w:customStyle="1" w:styleId="Heading1Char">
    <w:name w:val="Heading 1 Char"/>
    <w:basedOn w:val="DefaultParagraphFont"/>
    <w:link w:val="Heading1"/>
    <w:uiPriority w:val="9"/>
    <w:rsid w:val="000719DD"/>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719DD"/>
    <w:pPr>
      <w:outlineLvl w:val="9"/>
    </w:pPr>
    <w:rPr>
      <w:lang w:val="en-US" w:eastAsia="ja-JP"/>
    </w:rPr>
  </w:style>
  <w:style w:type="paragraph" w:styleId="BalloonText">
    <w:name w:val="Balloon Text"/>
    <w:basedOn w:val="Normal"/>
    <w:link w:val="BalloonTextChar"/>
    <w:uiPriority w:val="99"/>
    <w:semiHidden/>
    <w:unhideWhenUsed/>
    <w:rsid w:val="000719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19DD"/>
    <w:rPr>
      <w:rFonts w:ascii="Tahoma" w:hAnsi="Tahoma" w:cs="Tahoma"/>
      <w:sz w:val="16"/>
      <w:szCs w:val="16"/>
    </w:rPr>
  </w:style>
  <w:style w:type="table" w:styleId="TableGrid">
    <w:name w:val="Table Grid"/>
    <w:basedOn w:val="TableNormal"/>
    <w:uiPriority w:val="39"/>
    <w:rsid w:val="000719DD"/>
    <w:pPr>
      <w:spacing w:after="0" w:line="240" w:lineRule="auto"/>
    </w:pPr>
    <w:rPr>
      <w:rFonts w:ascii="Times New Roman" w:hAnsi="Times New Roman"/>
      <w:color w:val="000000"/>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A42D6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C337D3"/>
    <w:pPr>
      <w:spacing w:after="240" w:line="240" w:lineRule="auto"/>
    </w:pPr>
  </w:style>
  <w:style w:type="character" w:styleId="Hyperlink">
    <w:name w:val="Hyperlink"/>
    <w:basedOn w:val="DefaultParagraphFont"/>
    <w:uiPriority w:val="99"/>
    <w:unhideWhenUsed/>
    <w:rsid w:val="00C337D3"/>
    <w:rPr>
      <w:color w:val="0000FF" w:themeColor="hyperlink"/>
      <w:u w:val="single"/>
    </w:rPr>
  </w:style>
  <w:style w:type="paragraph" w:styleId="TOC1">
    <w:name w:val="toc 1"/>
    <w:basedOn w:val="Normal"/>
    <w:next w:val="Normal"/>
    <w:autoRedefine/>
    <w:uiPriority w:val="39"/>
    <w:unhideWhenUsed/>
    <w:rsid w:val="00A54A5C"/>
    <w:pPr>
      <w:spacing w:after="100"/>
    </w:pPr>
  </w:style>
  <w:style w:type="paragraph" w:styleId="NoSpacing">
    <w:name w:val="No Spacing"/>
    <w:link w:val="NoSpacingChar"/>
    <w:uiPriority w:val="1"/>
    <w:qFormat/>
    <w:rsid w:val="000611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112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4946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0892/gtg.44416-948"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oi.org/10.1080/15313220.2020.1745732" TargetMode="External"/><Relationship Id="rId4" Type="http://schemas.openxmlformats.org/officeDocument/2006/relationships/webSettings" Target="webSettings.xml"/><Relationship Id="rId9" Type="http://schemas.openxmlformats.org/officeDocument/2006/relationships/hyperlink" Target="https://doi.org/10.1016/j.tourman.2019.02.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1D2835-8008-42F7-8D5D-06C0883AA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9969</Words>
  <Characters>66296</Characters>
  <Application>Microsoft Office Word</Application>
  <DocSecurity>0</DocSecurity>
  <Lines>1183</Lines>
  <Paragraphs>340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RF</dc:creator>
  <cp:lastModifiedBy>Md Chowdhury (STU120812)</cp:lastModifiedBy>
  <cp:revision>7</cp:revision>
  <dcterms:created xsi:type="dcterms:W3CDTF">2023-06-11T20:24:00Z</dcterms:created>
  <dcterms:modified xsi:type="dcterms:W3CDTF">2023-06-12T19:54:00Z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id="a2uRPt6W"/&gt;&lt;style id="http://www.zotero.org/styles/harvard-cite-them-right" hasBibliography="1" bibliographyStyleHasBeenSet="1"/&gt;&lt;prefs&gt;&lt;pref name="fieldType" value="Field"/&gt;&lt;/prefs&gt;&lt;/data&gt;</vt:lpwstr>
  </property>
  <property fmtid="{D5CDD505-2E9C-101B-9397-08002B2CF9AE}" pid="3" name="GrammarlyDocumentId">
    <vt:lpwstr>763a22e245253f3a3707904752968e92f4ec7fce1c81cf9eea9d49001646c913</vt:lpwstr>
  </property>
</Properties>
</file>