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26D57" w14:textId="77777777" w:rsidR="00E303BD" w:rsidRDefault="00E303BD" w:rsidP="00E303BD">
      <w:pPr>
        <w:pStyle w:val="NormalWeb"/>
        <w:spacing w:before="0" w:beforeAutospacing="0" w:after="0" w:afterAutospacing="0"/>
        <w:ind w:left="-180" w:right="-334"/>
      </w:pPr>
      <w:r>
        <w:rPr>
          <w:noProof/>
        </w:rPr>
        <w:drawing>
          <wp:inline distT="0" distB="0" distL="0" distR="0" wp14:anchorId="649593DA" wp14:editId="5955EFDB">
            <wp:extent cx="1905000" cy="632460"/>
            <wp:effectExtent l="19050" t="19050" r="0" b="0"/>
            <wp:docPr id="47126828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68287"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F6F6F6"/>
                      </a:solidFill>
                      <a:miter lim="800000"/>
                      <a:headEnd/>
                      <a:tailEnd/>
                    </a:ln>
                    <a:effectLst/>
                  </pic:spPr>
                </pic:pic>
              </a:graphicData>
            </a:graphic>
          </wp:inline>
        </w:drawing>
      </w:r>
    </w:p>
    <w:p w14:paraId="7F794B83" w14:textId="77777777" w:rsidR="00E303BD" w:rsidRDefault="00E303BD" w:rsidP="00E303BD">
      <w:pPr>
        <w:pStyle w:val="NormalWeb"/>
        <w:spacing w:before="0" w:beforeAutospacing="0" w:after="0" w:afterAutospacing="0"/>
        <w:ind w:left="-180" w:right="-334"/>
      </w:pPr>
    </w:p>
    <w:p w14:paraId="6B52E789" w14:textId="77777777" w:rsidR="00E303BD" w:rsidRDefault="00E303BD" w:rsidP="00E303BD">
      <w:pPr>
        <w:pStyle w:val="NormalWeb"/>
        <w:spacing w:before="0" w:beforeAutospacing="0" w:after="0" w:afterAutospacing="0"/>
        <w:ind w:left="-180" w:right="-334"/>
      </w:pPr>
    </w:p>
    <w:p w14:paraId="668951DA" w14:textId="77777777" w:rsidR="00E303BD" w:rsidRDefault="00E303BD" w:rsidP="00E303B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D16055E" w14:textId="77777777" w:rsidR="00E303BD" w:rsidRPr="00230F35" w:rsidRDefault="00E303BD" w:rsidP="00E303B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0D8B394" w14:textId="77777777" w:rsidR="00E303BD" w:rsidRPr="00230F35" w:rsidRDefault="00E303BD" w:rsidP="00E303BD">
      <w:pPr>
        <w:rPr>
          <w:rFonts w:ascii="Arial" w:hAnsi="Arial" w:cs="Arial"/>
          <w:sz w:val="28"/>
          <w:szCs w:val="28"/>
          <w:lang w:val="cy-GB"/>
        </w:rPr>
      </w:pPr>
    </w:p>
    <w:p w14:paraId="646DF2BB" w14:textId="77777777" w:rsidR="00E303BD" w:rsidRDefault="00E303BD" w:rsidP="00E303BD">
      <w:pPr>
        <w:pStyle w:val="Heading3"/>
        <w:jc w:val="center"/>
        <w:rPr>
          <w:lang w:val="cy-GB"/>
        </w:rPr>
      </w:pPr>
      <w:r>
        <w:rPr>
          <w:lang w:val="cy-GB"/>
        </w:rPr>
        <w:t>THIS SHEET MUST BE THE FIRST PAGE OF THE ASSIGNMENT YOU ARE SUBMITTING  (DO NOT SEND AS A SEPARATE FILE)</w:t>
      </w:r>
    </w:p>
    <w:p w14:paraId="6905D216" w14:textId="77777777" w:rsidR="00E303BD" w:rsidRDefault="00E303BD" w:rsidP="00E303BD">
      <w:pPr>
        <w:pStyle w:val="Heading3"/>
        <w:jc w:val="center"/>
        <w:rPr>
          <w:rFonts w:ascii="Trebuchet MS" w:hAnsi="Trebuchet MS"/>
        </w:rPr>
      </w:pPr>
    </w:p>
    <w:tbl>
      <w:tblPr>
        <w:tblW w:w="100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172"/>
        <w:gridCol w:w="551"/>
        <w:gridCol w:w="1682"/>
        <w:gridCol w:w="345"/>
        <w:gridCol w:w="2311"/>
      </w:tblGrid>
      <w:tr w:rsidR="00E303BD" w:rsidRPr="00230F35" w14:paraId="4A991133" w14:textId="77777777" w:rsidTr="005D1F92">
        <w:trPr>
          <w:trHeight w:val="529"/>
        </w:trPr>
        <w:tc>
          <w:tcPr>
            <w:tcW w:w="10061" w:type="dxa"/>
            <w:gridSpan w:val="5"/>
          </w:tcPr>
          <w:p w14:paraId="1F599440"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303BD" w:rsidRPr="00230F35" w14:paraId="1B37AD78" w14:textId="77777777" w:rsidTr="005D1F92">
        <w:trPr>
          <w:trHeight w:val="617"/>
        </w:trPr>
        <w:tc>
          <w:tcPr>
            <w:tcW w:w="10061" w:type="dxa"/>
            <w:gridSpan w:val="5"/>
          </w:tcPr>
          <w:p w14:paraId="6D35A2F9" w14:textId="77777777" w:rsidR="00E303BD"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Anna Hokynarova</w:t>
            </w:r>
          </w:p>
          <w:p w14:paraId="3DBA154E" w14:textId="77777777" w:rsidR="00E303BD" w:rsidRPr="00230F35" w:rsidRDefault="00E303BD" w:rsidP="005D1F92">
            <w:pPr>
              <w:pStyle w:val="NormalWeb"/>
              <w:spacing w:before="0" w:beforeAutospacing="0" w:after="0" w:afterAutospacing="0"/>
              <w:ind w:right="34"/>
              <w:rPr>
                <w:rFonts w:ascii="Arial" w:hAnsi="Arial" w:cs="Arial"/>
                <w:sz w:val="22"/>
                <w:szCs w:val="22"/>
              </w:rPr>
            </w:pPr>
          </w:p>
          <w:p w14:paraId="26D02C13"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8506F5">
              <w:rPr>
                <w:rFonts w:ascii="Arial" w:hAnsi="Arial" w:cs="Arial"/>
                <w:sz w:val="22"/>
                <w:szCs w:val="22"/>
              </w:rPr>
              <w:t>2307833@student.uwtsd.ac.uk</w:t>
            </w:r>
          </w:p>
        </w:tc>
      </w:tr>
      <w:tr w:rsidR="00E303BD" w:rsidRPr="00230F35" w14:paraId="59BF67A9" w14:textId="77777777" w:rsidTr="005D1F92">
        <w:trPr>
          <w:trHeight w:val="730"/>
        </w:trPr>
        <w:tc>
          <w:tcPr>
            <w:tcW w:w="5172" w:type="dxa"/>
          </w:tcPr>
          <w:p w14:paraId="4206A2E5" w14:textId="2C0EAB7D" w:rsidR="00E303BD" w:rsidRPr="00BC2EC4" w:rsidRDefault="00E303BD" w:rsidP="005D1F92">
            <w:pPr>
              <w:pStyle w:val="Heading1"/>
            </w:pPr>
            <w:r w:rsidRPr="00230F35">
              <w:rPr>
                <w:sz w:val="22"/>
                <w:szCs w:val="22"/>
              </w:rPr>
              <w:t>Module code:</w:t>
            </w:r>
            <w:r>
              <w:rPr>
                <w:sz w:val="22"/>
                <w:szCs w:val="22"/>
              </w:rPr>
              <w:t xml:space="preserve"> </w:t>
            </w:r>
            <w:r w:rsidRPr="00E303BD">
              <w:rPr>
                <w:sz w:val="22"/>
                <w:szCs w:val="22"/>
              </w:rPr>
              <w:t>HPCA7015</w:t>
            </w:r>
          </w:p>
          <w:p w14:paraId="13A3FDEA" w14:textId="77777777" w:rsidR="00E303BD" w:rsidRPr="00230F35" w:rsidRDefault="00E303BD" w:rsidP="005D1F92">
            <w:pPr>
              <w:pStyle w:val="NormalWeb"/>
              <w:spacing w:before="0" w:beforeAutospacing="0" w:after="0" w:afterAutospacing="0"/>
              <w:ind w:right="34"/>
              <w:rPr>
                <w:rFonts w:ascii="Arial" w:hAnsi="Arial" w:cs="Arial"/>
                <w:sz w:val="22"/>
                <w:szCs w:val="22"/>
              </w:rPr>
            </w:pPr>
          </w:p>
          <w:p w14:paraId="1550C1DE" w14:textId="77777777" w:rsidR="00E303BD" w:rsidRPr="00230F35" w:rsidRDefault="00E303BD" w:rsidP="005D1F92">
            <w:pPr>
              <w:pStyle w:val="NormalWeb"/>
              <w:spacing w:before="0" w:beforeAutospacing="0" w:after="0" w:afterAutospacing="0"/>
              <w:ind w:right="34"/>
              <w:rPr>
                <w:rFonts w:ascii="Arial" w:hAnsi="Arial" w:cs="Arial"/>
                <w:sz w:val="22"/>
                <w:szCs w:val="22"/>
              </w:rPr>
            </w:pPr>
          </w:p>
          <w:p w14:paraId="2895D17F" w14:textId="1716EB8D" w:rsidR="00E303BD" w:rsidRPr="00E303BD" w:rsidRDefault="00E303BD" w:rsidP="00E303BD">
            <w:pPr>
              <w:pStyle w:val="Heading1"/>
              <w:rPr>
                <w:sz w:val="48"/>
                <w:szCs w:val="48"/>
                <w:lang w:eastAsia="ja-JP"/>
              </w:rPr>
            </w:pPr>
            <w:r w:rsidRPr="00230F35">
              <w:rPr>
                <w:sz w:val="22"/>
                <w:szCs w:val="22"/>
              </w:rPr>
              <w:t>Module title:</w:t>
            </w:r>
            <w:r>
              <w:rPr>
                <w:sz w:val="22"/>
                <w:szCs w:val="22"/>
              </w:rPr>
              <w:t xml:space="preserve"> </w:t>
            </w:r>
            <w:r w:rsidRPr="00E303BD">
              <w:rPr>
                <w:sz w:val="22"/>
                <w:szCs w:val="22"/>
              </w:rPr>
              <w:t>Foundations in Cultural Astronomy and Astrology</w:t>
            </w:r>
          </w:p>
        </w:tc>
        <w:tc>
          <w:tcPr>
            <w:tcW w:w="2578" w:type="dxa"/>
            <w:gridSpan w:val="3"/>
          </w:tcPr>
          <w:p w14:paraId="1692B62D" w14:textId="77777777" w:rsidR="00E303BD"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563A94D"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2307833</w:t>
            </w:r>
          </w:p>
        </w:tc>
        <w:tc>
          <w:tcPr>
            <w:tcW w:w="2310" w:type="dxa"/>
          </w:tcPr>
          <w:p w14:paraId="2B62B75B"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520E35F"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303BD" w:rsidRPr="00230F35" w14:paraId="7B95B85D" w14:textId="77777777" w:rsidTr="005D1F92">
        <w:trPr>
          <w:trHeight w:val="981"/>
        </w:trPr>
        <w:tc>
          <w:tcPr>
            <w:tcW w:w="10061" w:type="dxa"/>
            <w:gridSpan w:val="5"/>
          </w:tcPr>
          <w:p w14:paraId="1EF8A86C" w14:textId="1A770FAF" w:rsidR="00E303BD" w:rsidRPr="00501695" w:rsidRDefault="00E303BD" w:rsidP="005D1F92">
            <w:pPr>
              <w:rPr>
                <w:b/>
                <w:bCs/>
                <w:sz w:val="24"/>
                <w:szCs w:val="24"/>
              </w:rPr>
            </w:pPr>
            <w:r w:rsidRPr="008506F5">
              <w:rPr>
                <w:rFonts w:ascii="Arial" w:hAnsi="Arial" w:cs="Arial"/>
              </w:rPr>
              <w:t xml:space="preserve">Assignment title: </w:t>
            </w:r>
            <w:r w:rsidRPr="00E303BD">
              <w:rPr>
                <w:b/>
                <w:bCs/>
              </w:rPr>
              <w:t>Are perceptions of the cosmos culturally conditioned?</w:t>
            </w:r>
          </w:p>
          <w:p w14:paraId="4461EB89" w14:textId="77777777" w:rsidR="00E303BD" w:rsidRPr="008506F5" w:rsidRDefault="00E303BD" w:rsidP="005D1F92">
            <w:pPr>
              <w:pStyle w:val="NormalWeb"/>
              <w:spacing w:before="0" w:beforeAutospacing="0" w:after="0" w:afterAutospacing="0"/>
              <w:ind w:right="34"/>
              <w:rPr>
                <w:rFonts w:ascii="Arial" w:hAnsi="Arial" w:cs="Arial"/>
                <w:sz w:val="22"/>
                <w:szCs w:val="22"/>
              </w:rPr>
            </w:pPr>
            <w:r w:rsidRPr="008506F5">
              <w:rPr>
                <w:rFonts w:ascii="Arial" w:hAnsi="Arial" w:cs="Arial"/>
                <w:sz w:val="22"/>
                <w:szCs w:val="22"/>
              </w:rPr>
              <w:t xml:space="preserve">Assignment due date: </w:t>
            </w:r>
            <w:r>
              <w:rPr>
                <w:rFonts w:ascii="Arial" w:hAnsi="Arial" w:cs="Arial"/>
                <w:sz w:val="22"/>
                <w:szCs w:val="22"/>
              </w:rPr>
              <w:t>4. 1. 2024</w:t>
            </w:r>
          </w:p>
        </w:tc>
      </w:tr>
      <w:tr w:rsidR="00E303BD" w:rsidRPr="00230F35" w14:paraId="4BBE7363" w14:textId="77777777" w:rsidTr="005D1F92">
        <w:trPr>
          <w:trHeight w:val="842"/>
        </w:trPr>
        <w:tc>
          <w:tcPr>
            <w:tcW w:w="10061" w:type="dxa"/>
            <w:gridSpan w:val="5"/>
            <w:tcBorders>
              <w:bottom w:val="single" w:sz="4" w:space="0" w:color="000000"/>
            </w:tcBorders>
          </w:tcPr>
          <w:p w14:paraId="39CEC092" w14:textId="77777777" w:rsidR="00E303BD" w:rsidRPr="00230F35" w:rsidRDefault="00E303BD" w:rsidP="005D1F9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E303BD" w:rsidRPr="00230F35" w14:paraId="3CECD0A9" w14:textId="77777777" w:rsidTr="005D1F92">
        <w:trPr>
          <w:trHeight w:val="842"/>
        </w:trPr>
        <w:tc>
          <w:tcPr>
            <w:tcW w:w="10061" w:type="dxa"/>
            <w:gridSpan w:val="5"/>
            <w:shd w:val="clear" w:color="auto" w:fill="D9D9D9"/>
          </w:tcPr>
          <w:p w14:paraId="645D6857" w14:textId="77777777" w:rsidR="00E303BD" w:rsidRPr="00230F35"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E78C777" w14:textId="77777777" w:rsidR="00E303BD" w:rsidRDefault="00E303BD" w:rsidP="005D1F9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 Hokynarova</w:t>
            </w:r>
            <w:r w:rsidRPr="00230F35">
              <w:rPr>
                <w:rFonts w:ascii="Arial" w:hAnsi="Arial" w:cs="Arial"/>
                <w:sz w:val="22"/>
                <w:szCs w:val="22"/>
              </w:rPr>
              <w:t>………………………………………………</w:t>
            </w:r>
          </w:p>
          <w:p w14:paraId="2A8915B8" w14:textId="77777777" w:rsidR="00E303BD" w:rsidRDefault="00E303BD" w:rsidP="005D1F9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6813067D" w14:textId="77777777" w:rsidR="00E303BD" w:rsidRPr="00230F35" w:rsidRDefault="00E303BD" w:rsidP="005D1F9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303BD" w:rsidRPr="00230F35" w14:paraId="234269BA" w14:textId="77777777" w:rsidTr="005D1F92">
        <w:trPr>
          <w:trHeight w:val="3423"/>
        </w:trPr>
        <w:tc>
          <w:tcPr>
            <w:tcW w:w="10061" w:type="dxa"/>
            <w:gridSpan w:val="5"/>
          </w:tcPr>
          <w:p w14:paraId="640DC8C5" w14:textId="77777777" w:rsidR="00E303BD" w:rsidRPr="00116CE6" w:rsidRDefault="00E303BD" w:rsidP="005D1F92">
            <w:pPr>
              <w:rPr>
                <w:rFonts w:ascii="Arial" w:hAnsi="Arial"/>
              </w:rPr>
            </w:pPr>
            <w:r w:rsidRPr="00116CE6">
              <w:rPr>
                <w:rFonts w:ascii="Arial" w:hAnsi="Arial"/>
                <w:b/>
              </w:rPr>
              <w:t>Assignment Mark</w:t>
            </w:r>
          </w:p>
          <w:tbl>
            <w:tblPr>
              <w:tblW w:w="9324" w:type="dxa"/>
              <w:tblInd w:w="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532"/>
              <w:gridCol w:w="1792"/>
            </w:tblGrid>
            <w:tr w:rsidR="00E303BD" w:rsidRPr="00116CE6" w14:paraId="38F35F61" w14:textId="77777777" w:rsidTr="005D1F92">
              <w:trPr>
                <w:trHeight w:val="392"/>
              </w:trPr>
              <w:tc>
                <w:tcPr>
                  <w:tcW w:w="7532" w:type="dxa"/>
                </w:tcPr>
                <w:p w14:paraId="7FDC248D" w14:textId="77777777" w:rsidR="00E303BD" w:rsidRPr="00116CE6" w:rsidRDefault="00E303BD" w:rsidP="005D1F92">
                  <w:pPr>
                    <w:rPr>
                      <w:rFonts w:ascii="Arial" w:hAnsi="Arial"/>
                      <w:sz w:val="20"/>
                      <w:szCs w:val="20"/>
                    </w:rPr>
                  </w:pPr>
                </w:p>
                <w:p w14:paraId="3B732025" w14:textId="77777777" w:rsidR="00E303BD" w:rsidRPr="00116CE6" w:rsidRDefault="00E303BD" w:rsidP="005D1F92">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792" w:type="dxa"/>
                </w:tcPr>
                <w:p w14:paraId="4AA50D13" w14:textId="77777777" w:rsidR="00E303BD" w:rsidRPr="00116CE6" w:rsidRDefault="00E303BD" w:rsidP="005D1F92">
                  <w:pPr>
                    <w:rPr>
                      <w:rFonts w:ascii="Arial" w:hAnsi="Arial"/>
                      <w:sz w:val="20"/>
                      <w:szCs w:val="20"/>
                    </w:rPr>
                  </w:pPr>
                </w:p>
              </w:tc>
            </w:tr>
            <w:tr w:rsidR="00E303BD" w:rsidRPr="00116CE6" w14:paraId="707DE6EE" w14:textId="77777777" w:rsidTr="005D1F92">
              <w:trPr>
                <w:trHeight w:val="392"/>
              </w:trPr>
              <w:tc>
                <w:tcPr>
                  <w:tcW w:w="7532" w:type="dxa"/>
                </w:tcPr>
                <w:p w14:paraId="6B9EDF08" w14:textId="77777777" w:rsidR="00E303BD" w:rsidRPr="00116CE6" w:rsidRDefault="00E303BD" w:rsidP="005D1F92">
                  <w:pPr>
                    <w:rPr>
                      <w:rFonts w:ascii="Arial" w:hAnsi="Arial"/>
                      <w:sz w:val="20"/>
                      <w:szCs w:val="20"/>
                    </w:rPr>
                  </w:pPr>
                </w:p>
                <w:p w14:paraId="48DF2B18" w14:textId="77777777" w:rsidR="00E303BD" w:rsidRPr="00116CE6" w:rsidRDefault="00E303BD" w:rsidP="005D1F92">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792" w:type="dxa"/>
                </w:tcPr>
                <w:p w14:paraId="348514DB" w14:textId="77777777" w:rsidR="00E303BD" w:rsidRPr="00116CE6" w:rsidRDefault="00E303BD" w:rsidP="005D1F92">
                  <w:pPr>
                    <w:rPr>
                      <w:rFonts w:ascii="Arial" w:hAnsi="Arial"/>
                      <w:sz w:val="20"/>
                      <w:szCs w:val="20"/>
                    </w:rPr>
                  </w:pPr>
                </w:p>
              </w:tc>
            </w:tr>
            <w:tr w:rsidR="00E303BD" w:rsidRPr="00116CE6" w14:paraId="537E242A" w14:textId="77777777" w:rsidTr="005D1F92">
              <w:trPr>
                <w:trHeight w:val="392"/>
              </w:trPr>
              <w:tc>
                <w:tcPr>
                  <w:tcW w:w="7532" w:type="dxa"/>
                </w:tcPr>
                <w:p w14:paraId="29111C58" w14:textId="77777777" w:rsidR="00E303BD" w:rsidRPr="00116CE6" w:rsidRDefault="00E303BD" w:rsidP="005D1F92">
                  <w:pPr>
                    <w:rPr>
                      <w:rFonts w:ascii="Arial" w:hAnsi="Arial"/>
                      <w:sz w:val="20"/>
                      <w:szCs w:val="20"/>
                    </w:rPr>
                  </w:pPr>
                </w:p>
                <w:p w14:paraId="10791465" w14:textId="77777777" w:rsidR="00E303BD" w:rsidRPr="00116CE6" w:rsidRDefault="00E303BD" w:rsidP="005D1F92">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792" w:type="dxa"/>
                </w:tcPr>
                <w:p w14:paraId="1010118E" w14:textId="77777777" w:rsidR="00E303BD" w:rsidRPr="00116CE6" w:rsidRDefault="00E303BD" w:rsidP="005D1F92">
                  <w:pPr>
                    <w:rPr>
                      <w:rFonts w:ascii="Arial" w:hAnsi="Arial"/>
                      <w:sz w:val="20"/>
                      <w:szCs w:val="20"/>
                    </w:rPr>
                  </w:pPr>
                </w:p>
              </w:tc>
            </w:tr>
            <w:tr w:rsidR="00E303BD" w:rsidRPr="00116CE6" w14:paraId="64AD34AE" w14:textId="77777777" w:rsidTr="005D1F92">
              <w:trPr>
                <w:trHeight w:val="599"/>
              </w:trPr>
              <w:tc>
                <w:tcPr>
                  <w:tcW w:w="7532" w:type="dxa"/>
                </w:tcPr>
                <w:p w14:paraId="293E4636" w14:textId="77777777" w:rsidR="00E303BD" w:rsidRDefault="00E303BD" w:rsidP="005D1F92">
                  <w:pPr>
                    <w:rPr>
                      <w:rFonts w:ascii="Arial" w:hAnsi="Arial"/>
                      <w:sz w:val="20"/>
                      <w:szCs w:val="20"/>
                    </w:rPr>
                  </w:pPr>
                </w:p>
                <w:p w14:paraId="55184F1F" w14:textId="77777777" w:rsidR="00E303BD" w:rsidRPr="00022345" w:rsidRDefault="00E303BD" w:rsidP="005D1F92">
                  <w:pPr>
                    <w:rPr>
                      <w:rFonts w:ascii="Arial" w:hAnsi="Arial"/>
                      <w:b/>
                      <w:sz w:val="20"/>
                      <w:szCs w:val="20"/>
                    </w:rPr>
                  </w:pPr>
                  <w:r w:rsidRPr="00022345">
                    <w:rPr>
                      <w:rFonts w:ascii="Arial" w:hAnsi="Arial"/>
                      <w:b/>
                      <w:sz w:val="20"/>
                      <w:szCs w:val="20"/>
                    </w:rPr>
                    <w:t>Final Mark</w:t>
                  </w:r>
                </w:p>
                <w:p w14:paraId="20A0395F" w14:textId="77777777" w:rsidR="00E303BD" w:rsidRPr="00116CE6" w:rsidRDefault="00E303BD" w:rsidP="005D1F92">
                  <w:pPr>
                    <w:rPr>
                      <w:rFonts w:ascii="Arial" w:hAnsi="Arial"/>
                      <w:sz w:val="20"/>
                      <w:szCs w:val="20"/>
                    </w:rPr>
                  </w:pPr>
                </w:p>
              </w:tc>
              <w:tc>
                <w:tcPr>
                  <w:tcW w:w="1792" w:type="dxa"/>
                </w:tcPr>
                <w:p w14:paraId="3DC5B493" w14:textId="77777777" w:rsidR="00E303BD" w:rsidRPr="00116CE6" w:rsidRDefault="00E303BD" w:rsidP="005D1F92">
                  <w:pPr>
                    <w:rPr>
                      <w:rFonts w:ascii="Arial" w:hAnsi="Arial"/>
                      <w:sz w:val="20"/>
                      <w:szCs w:val="20"/>
                    </w:rPr>
                  </w:pPr>
                </w:p>
              </w:tc>
            </w:tr>
          </w:tbl>
          <w:p w14:paraId="63CAE9C6" w14:textId="77777777" w:rsidR="00E303BD" w:rsidRDefault="00E303BD" w:rsidP="005D1F92">
            <w:pPr>
              <w:pStyle w:val="NormalWeb"/>
              <w:spacing w:before="0" w:beforeAutospacing="0" w:after="0" w:afterAutospacing="0"/>
              <w:ind w:left="142" w:right="34"/>
              <w:rPr>
                <w:rFonts w:ascii="Arial" w:hAnsi="Arial" w:cs="Arial"/>
                <w:b/>
                <w:sz w:val="22"/>
                <w:szCs w:val="22"/>
              </w:rPr>
            </w:pPr>
          </w:p>
          <w:p w14:paraId="7A7746B7" w14:textId="77777777" w:rsidR="00E303BD" w:rsidRDefault="00E303BD" w:rsidP="005D1F92">
            <w:pPr>
              <w:pStyle w:val="NormalWeb"/>
              <w:spacing w:before="0" w:beforeAutospacing="0" w:after="0" w:afterAutospacing="0"/>
              <w:ind w:left="142" w:right="34"/>
              <w:rPr>
                <w:rFonts w:ascii="Arial" w:hAnsi="Arial" w:cs="Arial"/>
                <w:b/>
                <w:sz w:val="22"/>
                <w:szCs w:val="22"/>
              </w:rPr>
            </w:pPr>
          </w:p>
          <w:p w14:paraId="4CE0C900" w14:textId="77777777" w:rsidR="00E303BD" w:rsidRPr="00230F35" w:rsidRDefault="00E303BD" w:rsidP="005D1F9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8BDBD7" w14:textId="77777777" w:rsidR="00E303BD" w:rsidRDefault="00E303BD" w:rsidP="005D1F92">
            <w:pPr>
              <w:pStyle w:val="NormalWeb"/>
              <w:spacing w:before="0" w:beforeAutospacing="0" w:after="0" w:afterAutospacing="0"/>
              <w:rPr>
                <w:rFonts w:ascii="Arial" w:hAnsi="Arial" w:cs="Arial"/>
                <w:b/>
                <w:sz w:val="22"/>
                <w:szCs w:val="22"/>
              </w:rPr>
            </w:pPr>
          </w:p>
          <w:p w14:paraId="1E7DB4F4" w14:textId="77777777" w:rsidR="00E303BD" w:rsidRDefault="00E303BD" w:rsidP="005D1F92">
            <w:pPr>
              <w:pStyle w:val="NormalWeb"/>
              <w:spacing w:before="0" w:beforeAutospacing="0" w:after="0" w:afterAutospacing="0"/>
              <w:rPr>
                <w:rFonts w:ascii="Arial" w:hAnsi="Arial" w:cs="Arial"/>
                <w:b/>
                <w:sz w:val="22"/>
                <w:szCs w:val="22"/>
              </w:rPr>
            </w:pPr>
          </w:p>
          <w:p w14:paraId="5793B30E" w14:textId="77777777" w:rsidR="00E303BD" w:rsidRDefault="00E303BD" w:rsidP="005D1F92">
            <w:pPr>
              <w:pStyle w:val="NormalWeb"/>
              <w:spacing w:before="0" w:beforeAutospacing="0" w:after="0" w:afterAutospacing="0"/>
              <w:rPr>
                <w:rFonts w:ascii="Arial" w:hAnsi="Arial" w:cs="Arial"/>
                <w:b/>
                <w:sz w:val="22"/>
                <w:szCs w:val="22"/>
              </w:rPr>
            </w:pPr>
          </w:p>
          <w:p w14:paraId="584905B0" w14:textId="77777777" w:rsidR="00E303BD" w:rsidRDefault="00E303BD" w:rsidP="005D1F92">
            <w:pPr>
              <w:pStyle w:val="NormalWeb"/>
              <w:spacing w:before="0" w:beforeAutospacing="0" w:after="0" w:afterAutospacing="0"/>
              <w:rPr>
                <w:rFonts w:ascii="Arial" w:hAnsi="Arial" w:cs="Arial"/>
                <w:b/>
                <w:sz w:val="22"/>
                <w:szCs w:val="22"/>
              </w:rPr>
            </w:pPr>
          </w:p>
          <w:p w14:paraId="046C1678" w14:textId="77777777" w:rsidR="00E303BD" w:rsidRDefault="00E303BD" w:rsidP="005D1F92">
            <w:pPr>
              <w:pStyle w:val="NormalWeb"/>
              <w:spacing w:before="0" w:beforeAutospacing="0" w:after="0" w:afterAutospacing="0"/>
              <w:rPr>
                <w:rFonts w:ascii="Arial" w:hAnsi="Arial" w:cs="Arial"/>
                <w:b/>
                <w:sz w:val="22"/>
                <w:szCs w:val="22"/>
              </w:rPr>
            </w:pPr>
          </w:p>
          <w:p w14:paraId="41A6B1CA" w14:textId="77777777" w:rsidR="00E303BD" w:rsidRPr="00230F35" w:rsidRDefault="00E303BD" w:rsidP="005D1F9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2FF7511" w14:textId="77777777" w:rsidR="00E303BD" w:rsidRDefault="00E303BD" w:rsidP="005D1F9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D3AC91F" w14:textId="77777777" w:rsidR="00E303BD" w:rsidRPr="00001C3B" w:rsidRDefault="00E303BD" w:rsidP="005D1F92">
            <w:pPr>
              <w:pStyle w:val="NormalWeb"/>
              <w:rPr>
                <w:rFonts w:ascii="Arial" w:hAnsi="Arial" w:cs="Arial"/>
                <w:sz w:val="22"/>
                <w:szCs w:val="22"/>
              </w:rPr>
            </w:pPr>
          </w:p>
        </w:tc>
      </w:tr>
      <w:tr w:rsidR="00E303BD" w:rsidRPr="00230F35" w14:paraId="0E2DD8BD" w14:textId="77777777" w:rsidTr="005D1F92">
        <w:trPr>
          <w:trHeight w:val="422"/>
        </w:trPr>
        <w:tc>
          <w:tcPr>
            <w:tcW w:w="7405" w:type="dxa"/>
            <w:gridSpan w:val="3"/>
          </w:tcPr>
          <w:p w14:paraId="45DED8A4" w14:textId="77777777" w:rsidR="00E303BD" w:rsidRPr="00230F35" w:rsidRDefault="00E303BD" w:rsidP="005D1F9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656" w:type="dxa"/>
            <w:gridSpan w:val="2"/>
          </w:tcPr>
          <w:p w14:paraId="1129DDC7" w14:textId="77777777" w:rsidR="00E303BD" w:rsidRPr="00230F35" w:rsidRDefault="00E303BD" w:rsidP="005D1F92">
            <w:pPr>
              <w:pStyle w:val="NormalWeb"/>
              <w:spacing w:after="0"/>
              <w:ind w:left="142" w:right="34"/>
              <w:rPr>
                <w:rFonts w:ascii="Arial" w:hAnsi="Arial" w:cs="Arial"/>
                <w:sz w:val="22"/>
                <w:szCs w:val="22"/>
              </w:rPr>
            </w:pPr>
            <w:r w:rsidRPr="00230F35">
              <w:rPr>
                <w:rFonts w:ascii="Arial" w:hAnsi="Arial" w:cs="Arial"/>
                <w:sz w:val="22"/>
                <w:szCs w:val="22"/>
              </w:rPr>
              <w:t>Date:</w:t>
            </w:r>
          </w:p>
        </w:tc>
      </w:tr>
      <w:tr w:rsidR="00E303BD" w:rsidRPr="002F467C" w14:paraId="6D7A7674" w14:textId="77777777" w:rsidTr="005D1F92">
        <w:trPr>
          <w:trHeight w:val="3485"/>
        </w:trPr>
        <w:tc>
          <w:tcPr>
            <w:tcW w:w="10061" w:type="dxa"/>
            <w:gridSpan w:val="5"/>
          </w:tcPr>
          <w:p w14:paraId="0FE07C0B" w14:textId="77777777" w:rsidR="00E303BD" w:rsidRPr="00230F35" w:rsidRDefault="00E303BD" w:rsidP="005D1F92">
            <w:pPr>
              <w:pStyle w:val="NormalWeb"/>
              <w:spacing w:before="0" w:beforeAutospacing="0" w:after="0" w:afterAutospacing="0"/>
              <w:ind w:right="-334"/>
              <w:rPr>
                <w:rFonts w:ascii="Arial" w:hAnsi="Arial" w:cs="Arial"/>
                <w:bCs/>
                <w:i/>
                <w:sz w:val="22"/>
                <w:szCs w:val="22"/>
              </w:rPr>
            </w:pPr>
          </w:p>
          <w:p w14:paraId="32035A02" w14:textId="77777777" w:rsidR="00E303BD" w:rsidRPr="00230F35" w:rsidRDefault="00E303BD" w:rsidP="005D1F9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A0D86A" w14:textId="77777777" w:rsidR="00E303BD" w:rsidRPr="00230F35" w:rsidRDefault="00E303BD" w:rsidP="005D1F92">
            <w:pPr>
              <w:pStyle w:val="NormalWeb"/>
              <w:spacing w:before="0" w:beforeAutospacing="0" w:after="0" w:afterAutospacing="0"/>
              <w:ind w:right="-334"/>
              <w:rPr>
                <w:rFonts w:ascii="Arial" w:hAnsi="Arial" w:cs="Arial"/>
                <w:b/>
                <w:bCs/>
                <w:sz w:val="22"/>
                <w:szCs w:val="22"/>
              </w:rPr>
            </w:pPr>
          </w:p>
          <w:p w14:paraId="469B449B"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DA3CFF1"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206D1E07"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1525C557"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6510696E"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41A97E19"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1E575675"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179C8406"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6A819286"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07DF0F4D" w14:textId="77777777" w:rsidR="00E303BD" w:rsidRDefault="00E303BD" w:rsidP="005D1F92">
            <w:pPr>
              <w:pStyle w:val="NormalWeb"/>
              <w:spacing w:before="0" w:beforeAutospacing="0" w:after="0" w:afterAutospacing="0"/>
              <w:ind w:right="-334"/>
              <w:rPr>
                <w:rFonts w:ascii="Arial" w:hAnsi="Arial" w:cs="Arial"/>
                <w:bCs/>
                <w:sz w:val="22"/>
                <w:szCs w:val="22"/>
              </w:rPr>
            </w:pPr>
          </w:p>
          <w:p w14:paraId="135AB0AD"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19389D10"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2BEE3BD7"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tc>
      </w:tr>
      <w:tr w:rsidR="00E303BD" w:rsidRPr="002F467C" w14:paraId="000EB3AF" w14:textId="77777777" w:rsidTr="005D1F92">
        <w:trPr>
          <w:trHeight w:val="619"/>
        </w:trPr>
        <w:tc>
          <w:tcPr>
            <w:tcW w:w="5723" w:type="dxa"/>
            <w:gridSpan w:val="2"/>
          </w:tcPr>
          <w:p w14:paraId="0E1F27B2"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4338" w:type="dxa"/>
            <w:gridSpan w:val="3"/>
          </w:tcPr>
          <w:p w14:paraId="5C428C56"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303BD" w:rsidRPr="002F467C" w14:paraId="344C1AE4" w14:textId="77777777" w:rsidTr="005D1F92">
        <w:trPr>
          <w:trHeight w:val="619"/>
        </w:trPr>
        <w:tc>
          <w:tcPr>
            <w:tcW w:w="10061" w:type="dxa"/>
            <w:gridSpan w:val="5"/>
          </w:tcPr>
          <w:p w14:paraId="4F0FFE64" w14:textId="77777777" w:rsidR="00E303BD" w:rsidRPr="00B34964" w:rsidRDefault="00E303BD" w:rsidP="005D1F92">
            <w:pPr>
              <w:rPr>
                <w:rFonts w:ascii="Arial" w:hAnsi="Arial" w:cs="Arial"/>
                <w:b/>
              </w:rPr>
            </w:pPr>
            <w:r w:rsidRPr="00B34964">
              <w:rPr>
                <w:rFonts w:ascii="Arial" w:hAnsi="Arial" w:cs="Arial"/>
                <w:b/>
              </w:rPr>
              <w:t>External Examiner’s comments (if relevant)</w:t>
            </w:r>
          </w:p>
          <w:p w14:paraId="339F168D"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7930E6A0"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640C8C4C"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506F2955"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53918708"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10F61FFE"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4D35FDD5"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2B57B4D0"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5EC060A2" w14:textId="77777777" w:rsidR="00E303BD" w:rsidRDefault="00E303BD" w:rsidP="005D1F92">
            <w:pPr>
              <w:pStyle w:val="NormalWeb"/>
              <w:spacing w:before="0" w:beforeAutospacing="0" w:after="0" w:afterAutospacing="0"/>
              <w:ind w:right="-334"/>
              <w:rPr>
                <w:rFonts w:ascii="Arial" w:hAnsi="Arial" w:cs="Arial"/>
                <w:bCs/>
                <w:sz w:val="22"/>
                <w:szCs w:val="22"/>
              </w:rPr>
            </w:pPr>
          </w:p>
          <w:p w14:paraId="15481539"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p w14:paraId="0962F48A" w14:textId="77777777" w:rsidR="00E303BD" w:rsidRPr="00230F35" w:rsidRDefault="00E303BD" w:rsidP="005D1F92">
            <w:pPr>
              <w:pStyle w:val="NormalWeb"/>
              <w:spacing w:before="0" w:beforeAutospacing="0" w:after="0" w:afterAutospacing="0"/>
              <w:ind w:right="-334"/>
              <w:rPr>
                <w:rFonts w:ascii="Arial" w:hAnsi="Arial" w:cs="Arial"/>
                <w:bCs/>
                <w:sz w:val="22"/>
                <w:szCs w:val="22"/>
              </w:rPr>
            </w:pPr>
          </w:p>
        </w:tc>
      </w:tr>
      <w:tr w:rsidR="00E303BD" w:rsidRPr="002F467C" w14:paraId="5848313B" w14:textId="77777777" w:rsidTr="005D1F92">
        <w:trPr>
          <w:trHeight w:val="619"/>
        </w:trPr>
        <w:tc>
          <w:tcPr>
            <w:tcW w:w="5723" w:type="dxa"/>
            <w:gridSpan w:val="2"/>
          </w:tcPr>
          <w:p w14:paraId="66B05E9D" w14:textId="77777777" w:rsidR="00E303BD" w:rsidRPr="00230F35" w:rsidRDefault="00E303BD" w:rsidP="005D1F92">
            <w:pPr>
              <w:rPr>
                <w:rFonts w:ascii="Arial" w:hAnsi="Arial" w:cs="Arial"/>
              </w:rPr>
            </w:pPr>
            <w:r w:rsidRPr="00230F35">
              <w:rPr>
                <w:rFonts w:ascii="Arial" w:hAnsi="Arial" w:cs="Arial"/>
              </w:rPr>
              <w:t>External Examiner’s Signature:</w:t>
            </w:r>
          </w:p>
        </w:tc>
        <w:tc>
          <w:tcPr>
            <w:tcW w:w="4338" w:type="dxa"/>
            <w:gridSpan w:val="3"/>
          </w:tcPr>
          <w:p w14:paraId="172A994F" w14:textId="77777777" w:rsidR="00E303BD" w:rsidRPr="00230F35" w:rsidRDefault="00E303BD" w:rsidP="005D1F92">
            <w:pPr>
              <w:rPr>
                <w:rFonts w:ascii="Arial" w:hAnsi="Arial" w:cs="Arial"/>
              </w:rPr>
            </w:pPr>
            <w:r w:rsidRPr="00230F35">
              <w:rPr>
                <w:rFonts w:ascii="Arial" w:hAnsi="Arial" w:cs="Arial"/>
              </w:rPr>
              <w:t>Date:</w:t>
            </w:r>
          </w:p>
        </w:tc>
      </w:tr>
    </w:tbl>
    <w:p w14:paraId="0C370508" w14:textId="77777777" w:rsidR="00114460" w:rsidRDefault="00114460" w:rsidP="006A3F26">
      <w:pPr>
        <w:rPr>
          <w:b/>
          <w:bCs/>
        </w:rPr>
      </w:pPr>
    </w:p>
    <w:p w14:paraId="02E21751" w14:textId="77777777" w:rsidR="009E48BD" w:rsidRDefault="009E48BD" w:rsidP="00E303BD">
      <w:pPr>
        <w:spacing w:line="360" w:lineRule="auto"/>
        <w:jc w:val="center"/>
        <w:rPr>
          <w:b/>
          <w:bCs/>
          <w:sz w:val="28"/>
          <w:szCs w:val="28"/>
        </w:rPr>
      </w:pPr>
    </w:p>
    <w:p w14:paraId="7A8C5BAF" w14:textId="77777777" w:rsidR="009E48BD" w:rsidRDefault="009E48BD" w:rsidP="00E303BD">
      <w:pPr>
        <w:spacing w:line="360" w:lineRule="auto"/>
        <w:jc w:val="center"/>
        <w:rPr>
          <w:b/>
          <w:bCs/>
          <w:sz w:val="28"/>
          <w:szCs w:val="28"/>
        </w:rPr>
      </w:pPr>
    </w:p>
    <w:p w14:paraId="722D558C" w14:textId="36A5326D" w:rsidR="006A3F26" w:rsidRDefault="006A3F26" w:rsidP="00E303BD">
      <w:pPr>
        <w:spacing w:line="360" w:lineRule="auto"/>
        <w:jc w:val="center"/>
        <w:rPr>
          <w:b/>
          <w:bCs/>
          <w:sz w:val="28"/>
          <w:szCs w:val="28"/>
        </w:rPr>
      </w:pPr>
      <w:r w:rsidRPr="00E303BD">
        <w:rPr>
          <w:b/>
          <w:bCs/>
          <w:sz w:val="28"/>
          <w:szCs w:val="28"/>
        </w:rPr>
        <w:lastRenderedPageBreak/>
        <w:t>Are perceptions of the cosmos culturally conditioned</w:t>
      </w:r>
      <w:r w:rsidR="0007646C" w:rsidRPr="00E303BD">
        <w:rPr>
          <w:b/>
          <w:bCs/>
          <w:sz w:val="28"/>
          <w:szCs w:val="28"/>
        </w:rPr>
        <w:t>?</w:t>
      </w:r>
    </w:p>
    <w:p w14:paraId="3F18CB46" w14:textId="77777777" w:rsidR="00E303BD" w:rsidRPr="00E303BD" w:rsidRDefault="00E303BD" w:rsidP="00E303BD">
      <w:pPr>
        <w:spacing w:line="360" w:lineRule="auto"/>
        <w:jc w:val="center"/>
        <w:rPr>
          <w:b/>
          <w:bCs/>
          <w:sz w:val="28"/>
          <w:szCs w:val="28"/>
        </w:rPr>
      </w:pPr>
    </w:p>
    <w:p w14:paraId="21705866" w14:textId="0C476CA8" w:rsidR="00162619" w:rsidRPr="00E303BD" w:rsidRDefault="00274B86" w:rsidP="004C6934">
      <w:pPr>
        <w:spacing w:line="360" w:lineRule="auto"/>
        <w:rPr>
          <w:b/>
          <w:bCs/>
          <w:sz w:val="24"/>
          <w:szCs w:val="24"/>
        </w:rPr>
      </w:pPr>
      <w:r w:rsidRPr="00E303BD">
        <w:rPr>
          <w:b/>
          <w:bCs/>
          <w:sz w:val="24"/>
          <w:szCs w:val="24"/>
        </w:rPr>
        <w:t>Introduction</w:t>
      </w:r>
    </w:p>
    <w:p w14:paraId="291F3076" w14:textId="77A8613E" w:rsidR="008C3F51" w:rsidRPr="00E303BD" w:rsidRDefault="00274B86" w:rsidP="00CC773C">
      <w:pPr>
        <w:spacing w:line="360" w:lineRule="auto"/>
        <w:jc w:val="both"/>
        <w:rPr>
          <w:sz w:val="24"/>
          <w:szCs w:val="24"/>
        </w:rPr>
      </w:pPr>
      <w:r w:rsidRPr="00E303BD">
        <w:rPr>
          <w:sz w:val="24"/>
          <w:szCs w:val="24"/>
        </w:rPr>
        <w:t xml:space="preserve">This essay is going to </w:t>
      </w:r>
      <w:r w:rsidR="005C6568" w:rsidRPr="00E303BD">
        <w:rPr>
          <w:sz w:val="24"/>
          <w:szCs w:val="24"/>
        </w:rPr>
        <w:t xml:space="preserve">question whether </w:t>
      </w:r>
      <w:r w:rsidR="00CC1DF0" w:rsidRPr="00E303BD">
        <w:rPr>
          <w:sz w:val="24"/>
          <w:szCs w:val="24"/>
        </w:rPr>
        <w:t>perceptions of cosmos are culturally conditioned. Firstly, it will focus on the defini</w:t>
      </w:r>
      <w:r w:rsidR="00607F80" w:rsidRPr="00E303BD">
        <w:rPr>
          <w:sz w:val="24"/>
          <w:szCs w:val="24"/>
        </w:rPr>
        <w:t>tion of culture, despite is being very difficult it will mention Edward B. Taylor</w:t>
      </w:r>
      <w:r w:rsidR="004C6934" w:rsidRPr="00E303BD">
        <w:rPr>
          <w:sz w:val="24"/>
          <w:szCs w:val="24"/>
        </w:rPr>
        <w:t xml:space="preserve">’s and Felix M. </w:t>
      </w:r>
      <w:proofErr w:type="spellStart"/>
      <w:r w:rsidR="004C6934" w:rsidRPr="00E303BD">
        <w:rPr>
          <w:sz w:val="24"/>
          <w:szCs w:val="24"/>
        </w:rPr>
        <w:t>Keesing’s</w:t>
      </w:r>
      <w:proofErr w:type="spellEnd"/>
      <w:r w:rsidR="004C6934" w:rsidRPr="00E303BD">
        <w:rPr>
          <w:sz w:val="24"/>
          <w:szCs w:val="24"/>
        </w:rPr>
        <w:t xml:space="preserve"> </w:t>
      </w:r>
      <w:r w:rsidR="00D81F52" w:rsidRPr="00E303BD">
        <w:rPr>
          <w:sz w:val="24"/>
          <w:szCs w:val="24"/>
        </w:rPr>
        <w:t xml:space="preserve">definitions of it as </w:t>
      </w:r>
      <w:r w:rsidR="00962B6F" w:rsidRPr="00E303BD">
        <w:rPr>
          <w:sz w:val="24"/>
          <w:szCs w:val="24"/>
        </w:rPr>
        <w:t xml:space="preserve">the mention </w:t>
      </w:r>
      <w:r w:rsidR="00D81F52" w:rsidRPr="00E303BD">
        <w:rPr>
          <w:sz w:val="24"/>
          <w:szCs w:val="24"/>
        </w:rPr>
        <w:t xml:space="preserve">different factors that are necessary to be considered. </w:t>
      </w:r>
      <w:r w:rsidR="00043310" w:rsidRPr="00E303BD">
        <w:rPr>
          <w:sz w:val="24"/>
          <w:szCs w:val="24"/>
        </w:rPr>
        <w:t xml:space="preserve">While they disagree on the </w:t>
      </w:r>
      <w:r w:rsidR="006F485B" w:rsidRPr="00E303BD">
        <w:rPr>
          <w:sz w:val="24"/>
          <w:szCs w:val="24"/>
        </w:rPr>
        <w:t>specific categories of s</w:t>
      </w:r>
      <w:r w:rsidR="00805822" w:rsidRPr="00E303BD">
        <w:rPr>
          <w:sz w:val="24"/>
          <w:szCs w:val="24"/>
        </w:rPr>
        <w:t>ocial interactions</w:t>
      </w:r>
      <w:r w:rsidR="006F485B" w:rsidRPr="00E303BD">
        <w:rPr>
          <w:sz w:val="24"/>
          <w:szCs w:val="24"/>
        </w:rPr>
        <w:t xml:space="preserve"> that should be included in the de</w:t>
      </w:r>
      <w:r w:rsidR="00805822" w:rsidRPr="00E303BD">
        <w:rPr>
          <w:sz w:val="24"/>
          <w:szCs w:val="24"/>
        </w:rPr>
        <w:t xml:space="preserve">finition, they agree on the fact that it is related to </w:t>
      </w:r>
      <w:r w:rsidR="00411D16" w:rsidRPr="00E303BD">
        <w:rPr>
          <w:sz w:val="24"/>
          <w:szCs w:val="24"/>
        </w:rPr>
        <w:t>an</w:t>
      </w:r>
      <w:r w:rsidR="00805822" w:rsidRPr="00E303BD">
        <w:rPr>
          <w:sz w:val="24"/>
          <w:szCs w:val="24"/>
        </w:rPr>
        <w:t xml:space="preserve"> </w:t>
      </w:r>
      <w:r w:rsidR="00EF7662" w:rsidRPr="00E303BD">
        <w:rPr>
          <w:sz w:val="24"/>
          <w:szCs w:val="24"/>
        </w:rPr>
        <w:t>individual’s</w:t>
      </w:r>
      <w:r w:rsidR="00C83F06" w:rsidRPr="00E303BD">
        <w:rPr>
          <w:sz w:val="24"/>
          <w:szCs w:val="24"/>
        </w:rPr>
        <w:t xml:space="preserve"> relationship with their society. Secondly, this essay is going to </w:t>
      </w:r>
      <w:r w:rsidR="009D5672" w:rsidRPr="00E303BD">
        <w:rPr>
          <w:sz w:val="24"/>
          <w:szCs w:val="24"/>
        </w:rPr>
        <w:t>establish a definition of cosmology as well as it</w:t>
      </w:r>
      <w:r w:rsidR="00CC773C" w:rsidRPr="00E303BD">
        <w:rPr>
          <w:sz w:val="24"/>
          <w:szCs w:val="24"/>
        </w:rPr>
        <w:t xml:space="preserve">’s different understanding within modernity. It will </w:t>
      </w:r>
      <w:r w:rsidR="00414143" w:rsidRPr="00E303BD">
        <w:rPr>
          <w:sz w:val="24"/>
          <w:szCs w:val="24"/>
        </w:rPr>
        <w:t xml:space="preserve">mention Plato’s Timaeus </w:t>
      </w:r>
      <w:r w:rsidR="000638B7" w:rsidRPr="00E303BD">
        <w:rPr>
          <w:sz w:val="24"/>
          <w:szCs w:val="24"/>
        </w:rPr>
        <w:t>to further show the philosophical side of cosmology. Lastly</w:t>
      </w:r>
      <w:r w:rsidR="003C106A" w:rsidRPr="00E303BD">
        <w:rPr>
          <w:sz w:val="24"/>
          <w:szCs w:val="24"/>
        </w:rPr>
        <w:t>, because of all the evidence gathered it will conclude that perceptions of the cosmos are indeed culturally conditioned</w:t>
      </w:r>
      <w:r w:rsidR="00E86507" w:rsidRPr="00E303BD">
        <w:rPr>
          <w:sz w:val="24"/>
          <w:szCs w:val="24"/>
        </w:rPr>
        <w:t xml:space="preserve"> because people and their ways of thinking are influenced by their surroundings</w:t>
      </w:r>
      <w:r w:rsidR="008C3F51" w:rsidRPr="00E303BD">
        <w:rPr>
          <w:sz w:val="24"/>
          <w:szCs w:val="24"/>
        </w:rPr>
        <w:t>.</w:t>
      </w:r>
    </w:p>
    <w:p w14:paraId="75A759A9" w14:textId="386EEF26" w:rsidR="00162619" w:rsidRPr="00E303BD" w:rsidRDefault="00923B0E" w:rsidP="00162619">
      <w:pPr>
        <w:rPr>
          <w:b/>
          <w:bCs/>
          <w:sz w:val="24"/>
          <w:szCs w:val="24"/>
        </w:rPr>
      </w:pPr>
      <w:r w:rsidRPr="00E303BD">
        <w:rPr>
          <w:b/>
          <w:bCs/>
          <w:sz w:val="24"/>
          <w:szCs w:val="24"/>
        </w:rPr>
        <w:t>Culture</w:t>
      </w:r>
    </w:p>
    <w:p w14:paraId="3544F1D1" w14:textId="56823D48" w:rsidR="00923B0E" w:rsidRPr="00E303BD" w:rsidRDefault="00062E84" w:rsidP="009E76D8">
      <w:pPr>
        <w:spacing w:line="360" w:lineRule="auto"/>
        <w:jc w:val="both"/>
        <w:rPr>
          <w:sz w:val="24"/>
          <w:szCs w:val="24"/>
        </w:rPr>
      </w:pPr>
      <w:r w:rsidRPr="00E303BD">
        <w:rPr>
          <w:sz w:val="24"/>
          <w:szCs w:val="24"/>
        </w:rPr>
        <w:t xml:space="preserve">Culture is a phenomenon that </w:t>
      </w:r>
      <w:r w:rsidR="00FF14BD" w:rsidRPr="00E303BD">
        <w:rPr>
          <w:sz w:val="24"/>
          <w:szCs w:val="24"/>
        </w:rPr>
        <w:t xml:space="preserve">is made out of an incredible </w:t>
      </w:r>
      <w:r w:rsidR="00C51A95" w:rsidRPr="00E303BD">
        <w:rPr>
          <w:sz w:val="24"/>
          <w:szCs w:val="24"/>
        </w:rPr>
        <w:t>number</w:t>
      </w:r>
      <w:r w:rsidR="00FF14BD" w:rsidRPr="00E303BD">
        <w:rPr>
          <w:sz w:val="24"/>
          <w:szCs w:val="24"/>
        </w:rPr>
        <w:t xml:space="preserve"> of different </w:t>
      </w:r>
      <w:r w:rsidR="00FF0E55" w:rsidRPr="00E303BD">
        <w:rPr>
          <w:sz w:val="24"/>
          <w:szCs w:val="24"/>
        </w:rPr>
        <w:t>factors and realities. For this reason, a</w:t>
      </w:r>
      <w:r w:rsidR="00923B0E" w:rsidRPr="00E303BD">
        <w:rPr>
          <w:sz w:val="24"/>
          <w:szCs w:val="24"/>
        </w:rPr>
        <w:t xml:space="preserve"> definition of </w:t>
      </w:r>
      <w:r w:rsidR="005C2296" w:rsidRPr="00E303BD">
        <w:rPr>
          <w:sz w:val="24"/>
          <w:szCs w:val="24"/>
        </w:rPr>
        <w:t xml:space="preserve">what culture is </w:t>
      </w:r>
      <w:r w:rsidR="00D66665" w:rsidRPr="00E303BD">
        <w:rPr>
          <w:sz w:val="24"/>
          <w:szCs w:val="24"/>
        </w:rPr>
        <w:t xml:space="preserve">heavily </w:t>
      </w:r>
      <w:r w:rsidR="005C2296" w:rsidRPr="00E303BD">
        <w:rPr>
          <w:sz w:val="24"/>
          <w:szCs w:val="24"/>
        </w:rPr>
        <w:t>depends on</w:t>
      </w:r>
      <w:r w:rsidR="00EA3FD8" w:rsidRPr="00E303BD">
        <w:rPr>
          <w:sz w:val="24"/>
          <w:szCs w:val="24"/>
        </w:rPr>
        <w:t xml:space="preserve"> </w:t>
      </w:r>
      <w:r w:rsidR="00F2463C" w:rsidRPr="00E303BD">
        <w:rPr>
          <w:sz w:val="24"/>
          <w:szCs w:val="24"/>
        </w:rPr>
        <w:t>who is being asked</w:t>
      </w:r>
      <w:r w:rsidR="00EA3FD8" w:rsidRPr="00E303BD">
        <w:rPr>
          <w:sz w:val="24"/>
          <w:szCs w:val="24"/>
        </w:rPr>
        <w:t xml:space="preserve">. </w:t>
      </w:r>
      <w:r w:rsidR="00D66665" w:rsidRPr="00E303BD">
        <w:rPr>
          <w:sz w:val="24"/>
          <w:szCs w:val="24"/>
        </w:rPr>
        <w:t xml:space="preserve">Each </w:t>
      </w:r>
      <w:r w:rsidR="00200042" w:rsidRPr="00E303BD">
        <w:rPr>
          <w:sz w:val="24"/>
          <w:szCs w:val="24"/>
        </w:rPr>
        <w:t xml:space="preserve">academic form the same or a different </w:t>
      </w:r>
      <w:r w:rsidR="008F4E43" w:rsidRPr="00E303BD">
        <w:rPr>
          <w:sz w:val="24"/>
          <w:szCs w:val="24"/>
        </w:rPr>
        <w:t xml:space="preserve">field </w:t>
      </w:r>
      <w:r w:rsidR="0023481C" w:rsidRPr="00E303BD">
        <w:rPr>
          <w:sz w:val="24"/>
          <w:szCs w:val="24"/>
        </w:rPr>
        <w:t xml:space="preserve">questions what culture is </w:t>
      </w:r>
      <w:r w:rsidR="00486E82" w:rsidRPr="00E303BD">
        <w:rPr>
          <w:sz w:val="24"/>
          <w:szCs w:val="24"/>
        </w:rPr>
        <w:t>in terms of their own research and beliefs</w:t>
      </w:r>
      <w:r w:rsidR="0052409D" w:rsidRPr="00E303BD">
        <w:rPr>
          <w:sz w:val="24"/>
          <w:szCs w:val="24"/>
        </w:rPr>
        <w:t>, and although there are instances when they overlap</w:t>
      </w:r>
      <w:r w:rsidR="00F50810" w:rsidRPr="00E303BD">
        <w:rPr>
          <w:sz w:val="24"/>
          <w:szCs w:val="24"/>
        </w:rPr>
        <w:t xml:space="preserve"> the definitions still vary. From an anthropological </w:t>
      </w:r>
      <w:r w:rsidR="00C51A95" w:rsidRPr="00E303BD">
        <w:rPr>
          <w:sz w:val="24"/>
          <w:szCs w:val="24"/>
        </w:rPr>
        <w:t xml:space="preserve">point of view, </w:t>
      </w:r>
      <w:r w:rsidR="00296822" w:rsidRPr="00E303BD">
        <w:rPr>
          <w:sz w:val="24"/>
          <w:szCs w:val="24"/>
        </w:rPr>
        <w:t xml:space="preserve"> significant contribution comes from </w:t>
      </w:r>
      <w:r w:rsidR="00CF7184" w:rsidRPr="00E303BD">
        <w:rPr>
          <w:sz w:val="24"/>
          <w:szCs w:val="24"/>
        </w:rPr>
        <w:t xml:space="preserve">Edward B. Taylor. </w:t>
      </w:r>
      <w:r w:rsidR="00085B6D" w:rsidRPr="00E303BD">
        <w:rPr>
          <w:sz w:val="24"/>
          <w:szCs w:val="24"/>
        </w:rPr>
        <w:t>A</w:t>
      </w:r>
      <w:r w:rsidR="00601C94" w:rsidRPr="00E303BD">
        <w:rPr>
          <w:sz w:val="24"/>
          <w:szCs w:val="24"/>
        </w:rPr>
        <w:t xml:space="preserve"> father of modern </w:t>
      </w:r>
      <w:r w:rsidR="006F22F5" w:rsidRPr="00E303BD">
        <w:rPr>
          <w:sz w:val="24"/>
          <w:szCs w:val="24"/>
        </w:rPr>
        <w:t>anthropology and</w:t>
      </w:r>
      <w:r w:rsidR="00B52EE6" w:rsidRPr="00E303BD">
        <w:rPr>
          <w:sz w:val="24"/>
          <w:szCs w:val="24"/>
        </w:rPr>
        <w:t xml:space="preserve"> author of </w:t>
      </w:r>
      <w:r w:rsidR="00401EC2" w:rsidRPr="00E303BD">
        <w:rPr>
          <w:i/>
          <w:iCs/>
          <w:sz w:val="24"/>
          <w:szCs w:val="24"/>
        </w:rPr>
        <w:t>Primitive Culture</w:t>
      </w:r>
      <w:r w:rsidR="00AA13A8" w:rsidRPr="00E303BD">
        <w:rPr>
          <w:sz w:val="24"/>
          <w:szCs w:val="24"/>
        </w:rPr>
        <w:t xml:space="preserve">, who became the first </w:t>
      </w:r>
      <w:r w:rsidR="00A4197F" w:rsidRPr="00E303BD">
        <w:rPr>
          <w:sz w:val="24"/>
          <w:szCs w:val="24"/>
        </w:rPr>
        <w:t xml:space="preserve">professional anthropologist in academic settings at the University of Oxford. </w:t>
      </w:r>
      <w:r w:rsidR="00A8225D" w:rsidRPr="00E303BD">
        <w:rPr>
          <w:sz w:val="24"/>
          <w:szCs w:val="24"/>
        </w:rPr>
        <w:t>Because of this, his definition of culture became widely recognized.</w:t>
      </w:r>
      <w:r w:rsidR="00B458B2" w:rsidRPr="00E303BD">
        <w:rPr>
          <w:rStyle w:val="FootnoteReference"/>
          <w:sz w:val="24"/>
          <w:szCs w:val="24"/>
        </w:rPr>
        <w:footnoteReference w:id="1"/>
      </w:r>
      <w:r w:rsidR="00A8225D" w:rsidRPr="00E303BD">
        <w:rPr>
          <w:sz w:val="24"/>
          <w:szCs w:val="24"/>
        </w:rPr>
        <w:t xml:space="preserve"> H</w:t>
      </w:r>
      <w:r w:rsidR="00E811C7" w:rsidRPr="00E303BD">
        <w:rPr>
          <w:sz w:val="24"/>
          <w:szCs w:val="24"/>
        </w:rPr>
        <w:t>is definition goes as follows</w:t>
      </w:r>
      <w:r w:rsidR="00A8225D" w:rsidRPr="00E303BD">
        <w:rPr>
          <w:sz w:val="24"/>
          <w:szCs w:val="24"/>
        </w:rPr>
        <w:t>: “</w:t>
      </w:r>
      <w:r w:rsidR="00F42E36" w:rsidRPr="00E303BD">
        <w:rPr>
          <w:sz w:val="24"/>
          <w:szCs w:val="24"/>
        </w:rPr>
        <w:t xml:space="preserve">Culture or Civilization, taken in its wide ethnographic sense, </w:t>
      </w:r>
      <w:r w:rsidR="000078A8" w:rsidRPr="00E303BD">
        <w:rPr>
          <w:sz w:val="24"/>
          <w:szCs w:val="24"/>
        </w:rPr>
        <w:t>is that complex whole which includes knowledge, belief, art, morals, law, custom, and any other</w:t>
      </w:r>
      <w:r w:rsidR="00530521" w:rsidRPr="00E303BD">
        <w:rPr>
          <w:sz w:val="24"/>
          <w:szCs w:val="24"/>
        </w:rPr>
        <w:t xml:space="preserve"> capabilities and </w:t>
      </w:r>
      <w:r w:rsidR="00745BD9" w:rsidRPr="00E303BD">
        <w:rPr>
          <w:sz w:val="24"/>
          <w:szCs w:val="24"/>
        </w:rPr>
        <w:t>habits acquired by man as a member of society.</w:t>
      </w:r>
      <w:r w:rsidR="00A8225D" w:rsidRPr="00E303BD">
        <w:rPr>
          <w:sz w:val="24"/>
          <w:szCs w:val="24"/>
        </w:rPr>
        <w:t>”</w:t>
      </w:r>
      <w:r w:rsidR="005B1527" w:rsidRPr="00E303BD">
        <w:rPr>
          <w:rStyle w:val="FootnoteReference"/>
          <w:sz w:val="24"/>
          <w:szCs w:val="24"/>
        </w:rPr>
        <w:footnoteReference w:id="2"/>
      </w:r>
      <w:r w:rsidR="00E811C7" w:rsidRPr="00E303BD">
        <w:rPr>
          <w:sz w:val="24"/>
          <w:szCs w:val="24"/>
        </w:rPr>
        <w:t xml:space="preserve"> The important factor the Taylor makes with his statement is the importance of </w:t>
      </w:r>
      <w:r w:rsidR="00E811C7" w:rsidRPr="00E303BD">
        <w:rPr>
          <w:i/>
          <w:iCs/>
          <w:sz w:val="24"/>
          <w:szCs w:val="24"/>
        </w:rPr>
        <w:t>society</w:t>
      </w:r>
      <w:r w:rsidR="00E811C7" w:rsidRPr="00E303BD">
        <w:rPr>
          <w:sz w:val="24"/>
          <w:szCs w:val="24"/>
        </w:rPr>
        <w:t xml:space="preserve"> in his definition.  </w:t>
      </w:r>
      <w:r w:rsidR="00E66891" w:rsidRPr="00E303BD">
        <w:rPr>
          <w:sz w:val="24"/>
          <w:szCs w:val="24"/>
        </w:rPr>
        <w:t xml:space="preserve">For Tylor, </w:t>
      </w:r>
      <w:r w:rsidR="002E7CD1" w:rsidRPr="00E303BD">
        <w:rPr>
          <w:sz w:val="24"/>
          <w:szCs w:val="24"/>
        </w:rPr>
        <w:t xml:space="preserve">being a part of a culture </w:t>
      </w:r>
      <w:r w:rsidR="001E39E1" w:rsidRPr="00E303BD">
        <w:rPr>
          <w:sz w:val="24"/>
          <w:szCs w:val="24"/>
        </w:rPr>
        <w:t xml:space="preserve">means to  be a part of a specific society and not necessarily </w:t>
      </w:r>
      <w:r w:rsidR="009F01D8" w:rsidRPr="00E303BD">
        <w:rPr>
          <w:sz w:val="24"/>
          <w:szCs w:val="24"/>
        </w:rPr>
        <w:t xml:space="preserve">linked to </w:t>
      </w:r>
      <w:r w:rsidR="00C5048A" w:rsidRPr="00E303BD">
        <w:rPr>
          <w:sz w:val="24"/>
          <w:szCs w:val="24"/>
        </w:rPr>
        <w:t xml:space="preserve">inherited biological </w:t>
      </w:r>
      <w:r w:rsidR="00C5048A" w:rsidRPr="00E303BD">
        <w:rPr>
          <w:sz w:val="24"/>
          <w:szCs w:val="24"/>
        </w:rPr>
        <w:lastRenderedPageBreak/>
        <w:t>aspects of a person.</w:t>
      </w:r>
      <w:r w:rsidR="00F6712A" w:rsidRPr="00E303BD">
        <w:rPr>
          <w:sz w:val="24"/>
          <w:szCs w:val="24"/>
        </w:rPr>
        <w:t xml:space="preserve"> He sees culture as something coherent that </w:t>
      </w:r>
      <w:r w:rsidR="00D243AB" w:rsidRPr="00E303BD">
        <w:rPr>
          <w:sz w:val="24"/>
          <w:szCs w:val="24"/>
        </w:rPr>
        <w:t>is influenced by structured concepts such as law</w:t>
      </w:r>
      <w:r w:rsidR="001F029D" w:rsidRPr="00E303BD">
        <w:rPr>
          <w:sz w:val="24"/>
          <w:szCs w:val="24"/>
        </w:rPr>
        <w:t xml:space="preserve"> or other </w:t>
      </w:r>
      <w:r w:rsidR="008A6E5D" w:rsidRPr="00E303BD">
        <w:rPr>
          <w:sz w:val="24"/>
          <w:szCs w:val="24"/>
        </w:rPr>
        <w:t>similar</w:t>
      </w:r>
      <w:r w:rsidR="004E2D8E" w:rsidRPr="00E303BD">
        <w:rPr>
          <w:sz w:val="24"/>
          <w:szCs w:val="24"/>
        </w:rPr>
        <w:t xml:space="preserve"> fields whose </w:t>
      </w:r>
      <w:r w:rsidR="00912010" w:rsidRPr="00E303BD">
        <w:rPr>
          <w:sz w:val="24"/>
          <w:szCs w:val="24"/>
        </w:rPr>
        <w:t>essence is to bring society out of chaos</w:t>
      </w:r>
      <w:r w:rsidR="00D243AB" w:rsidRPr="00E303BD">
        <w:rPr>
          <w:sz w:val="24"/>
          <w:szCs w:val="24"/>
        </w:rPr>
        <w:t>.</w:t>
      </w:r>
      <w:r w:rsidR="00996909" w:rsidRPr="00E303BD">
        <w:rPr>
          <w:sz w:val="24"/>
          <w:szCs w:val="24"/>
        </w:rPr>
        <w:t xml:space="preserve"> Furthermore, he </w:t>
      </w:r>
      <w:r w:rsidR="00D27D08" w:rsidRPr="00E303BD">
        <w:rPr>
          <w:sz w:val="24"/>
          <w:szCs w:val="24"/>
        </w:rPr>
        <w:t xml:space="preserve">believes that </w:t>
      </w:r>
      <w:r w:rsidR="00F551FF" w:rsidRPr="00E303BD">
        <w:rPr>
          <w:sz w:val="24"/>
          <w:szCs w:val="24"/>
        </w:rPr>
        <w:t xml:space="preserve">the study of culture form an anthropological point of view </w:t>
      </w:r>
      <w:r w:rsidR="008570B4" w:rsidRPr="00E303BD">
        <w:rPr>
          <w:sz w:val="24"/>
          <w:szCs w:val="24"/>
        </w:rPr>
        <w:t>is beneficial for understanding both the p</w:t>
      </w:r>
      <w:r w:rsidR="00FA6E0B" w:rsidRPr="00E303BD">
        <w:rPr>
          <w:sz w:val="24"/>
          <w:szCs w:val="24"/>
        </w:rPr>
        <w:t>ast and the present</w:t>
      </w:r>
      <w:r w:rsidR="00E778EA" w:rsidRPr="00E303BD">
        <w:rPr>
          <w:sz w:val="24"/>
          <w:szCs w:val="24"/>
        </w:rPr>
        <w:t xml:space="preserve"> because </w:t>
      </w:r>
      <w:r w:rsidR="001419F8" w:rsidRPr="00E303BD">
        <w:rPr>
          <w:sz w:val="24"/>
          <w:szCs w:val="24"/>
        </w:rPr>
        <w:t xml:space="preserve">the present is </w:t>
      </w:r>
      <w:r w:rsidR="00766ED5" w:rsidRPr="00E303BD">
        <w:rPr>
          <w:sz w:val="24"/>
          <w:szCs w:val="24"/>
        </w:rPr>
        <w:t>essentially a product of the past.</w:t>
      </w:r>
      <w:r w:rsidR="00912010" w:rsidRPr="00E303BD">
        <w:rPr>
          <w:rStyle w:val="FootnoteReference"/>
          <w:sz w:val="24"/>
          <w:szCs w:val="24"/>
        </w:rPr>
        <w:footnoteReference w:id="3"/>
      </w:r>
      <w:r w:rsidR="00766ED5" w:rsidRPr="00E303BD">
        <w:rPr>
          <w:sz w:val="24"/>
          <w:szCs w:val="24"/>
        </w:rPr>
        <w:t xml:space="preserve"> </w:t>
      </w:r>
      <w:r w:rsidR="00602DA1" w:rsidRPr="00E303BD">
        <w:rPr>
          <w:sz w:val="24"/>
          <w:szCs w:val="24"/>
        </w:rPr>
        <w:t>Therefore, a</w:t>
      </w:r>
      <w:r w:rsidR="00215F33" w:rsidRPr="00E303BD">
        <w:rPr>
          <w:sz w:val="24"/>
          <w:szCs w:val="24"/>
        </w:rPr>
        <w:t xml:space="preserve">ccording to Tyler, culture is </w:t>
      </w:r>
      <w:r w:rsidR="00674B0E" w:rsidRPr="00E303BD">
        <w:rPr>
          <w:sz w:val="24"/>
          <w:szCs w:val="24"/>
        </w:rPr>
        <w:t xml:space="preserve">an incredibly complex mixture of different realties that </w:t>
      </w:r>
      <w:r w:rsidR="00610358" w:rsidRPr="00E303BD">
        <w:rPr>
          <w:sz w:val="24"/>
          <w:szCs w:val="24"/>
        </w:rPr>
        <w:t>are both a part of the society and an individual that engages with it</w:t>
      </w:r>
      <w:r w:rsidR="002E1ACF" w:rsidRPr="00E303BD">
        <w:rPr>
          <w:sz w:val="24"/>
          <w:szCs w:val="24"/>
        </w:rPr>
        <w:t xml:space="preserve"> which distinguishes humans from animals</w:t>
      </w:r>
      <w:r w:rsidR="00610358" w:rsidRPr="00E303BD">
        <w:rPr>
          <w:sz w:val="24"/>
          <w:szCs w:val="24"/>
        </w:rPr>
        <w:t>.</w:t>
      </w:r>
    </w:p>
    <w:p w14:paraId="3BF39D17" w14:textId="0B700D12" w:rsidR="00AD53C5" w:rsidRPr="00E303BD" w:rsidRDefault="00B95D4E" w:rsidP="009E76D8">
      <w:pPr>
        <w:spacing w:line="360" w:lineRule="auto"/>
        <w:jc w:val="both"/>
        <w:rPr>
          <w:sz w:val="24"/>
          <w:szCs w:val="24"/>
        </w:rPr>
      </w:pPr>
      <w:r w:rsidRPr="00E303BD">
        <w:rPr>
          <w:sz w:val="24"/>
          <w:szCs w:val="24"/>
        </w:rPr>
        <w:t xml:space="preserve">What follows the </w:t>
      </w:r>
      <w:r w:rsidR="008B6437" w:rsidRPr="00E303BD">
        <w:rPr>
          <w:sz w:val="24"/>
          <w:szCs w:val="24"/>
        </w:rPr>
        <w:t xml:space="preserve">older </w:t>
      </w:r>
      <w:r w:rsidR="009F0D85" w:rsidRPr="00E303BD">
        <w:rPr>
          <w:sz w:val="24"/>
          <w:szCs w:val="24"/>
        </w:rPr>
        <w:t>anthropological</w:t>
      </w:r>
      <w:r w:rsidR="008B6437" w:rsidRPr="00E303BD">
        <w:rPr>
          <w:sz w:val="24"/>
          <w:szCs w:val="24"/>
        </w:rPr>
        <w:t xml:space="preserve"> approach is </w:t>
      </w:r>
      <w:r w:rsidR="009F0D85" w:rsidRPr="00E303BD">
        <w:rPr>
          <w:sz w:val="24"/>
          <w:szCs w:val="24"/>
        </w:rPr>
        <w:t xml:space="preserve">the modern questioning of the relation </w:t>
      </w:r>
      <w:r w:rsidR="005B1BCB" w:rsidRPr="00E303BD">
        <w:rPr>
          <w:sz w:val="24"/>
          <w:szCs w:val="24"/>
        </w:rPr>
        <w:t xml:space="preserve">between culture and human behaviour. </w:t>
      </w:r>
      <w:r w:rsidR="00D63DB0" w:rsidRPr="00E303BD">
        <w:rPr>
          <w:sz w:val="24"/>
          <w:szCs w:val="24"/>
        </w:rPr>
        <w:t>A</w:t>
      </w:r>
      <w:r w:rsidR="003D2F36" w:rsidRPr="00E303BD">
        <w:rPr>
          <w:sz w:val="24"/>
          <w:szCs w:val="24"/>
        </w:rPr>
        <w:t>lthough culture is</w:t>
      </w:r>
      <w:r w:rsidR="00182895" w:rsidRPr="00E303BD">
        <w:rPr>
          <w:sz w:val="24"/>
          <w:szCs w:val="24"/>
        </w:rPr>
        <w:t xml:space="preserve"> one of the pivotal concepts within anthropology, it can also be viewed through different lenses.</w:t>
      </w:r>
      <w:r w:rsidR="00BA2423" w:rsidRPr="00E303BD">
        <w:rPr>
          <w:sz w:val="24"/>
          <w:szCs w:val="24"/>
        </w:rPr>
        <w:t xml:space="preserve"> Felix M. </w:t>
      </w:r>
      <w:proofErr w:type="spellStart"/>
      <w:r w:rsidR="00BA2423" w:rsidRPr="00E303BD">
        <w:rPr>
          <w:sz w:val="24"/>
          <w:szCs w:val="24"/>
        </w:rPr>
        <w:t>Keesing</w:t>
      </w:r>
      <w:proofErr w:type="spellEnd"/>
      <w:r w:rsidR="00BA2423" w:rsidRPr="00E303BD">
        <w:rPr>
          <w:sz w:val="24"/>
          <w:szCs w:val="24"/>
        </w:rPr>
        <w:t xml:space="preserve"> </w:t>
      </w:r>
      <w:r w:rsidR="00801A0F" w:rsidRPr="00E303BD">
        <w:rPr>
          <w:sz w:val="24"/>
          <w:szCs w:val="24"/>
        </w:rPr>
        <w:t>would define culture as socially learned behaviour.</w:t>
      </w:r>
      <w:r w:rsidR="00B01A97" w:rsidRPr="00E303BD">
        <w:rPr>
          <w:sz w:val="24"/>
          <w:szCs w:val="24"/>
        </w:rPr>
        <w:t xml:space="preserve"> </w:t>
      </w:r>
      <w:r w:rsidR="00186DC1" w:rsidRPr="00E303BD">
        <w:rPr>
          <w:sz w:val="24"/>
          <w:szCs w:val="24"/>
        </w:rPr>
        <w:t>Specifically,</w:t>
      </w:r>
      <w:r w:rsidR="00B01A97" w:rsidRPr="00E303BD">
        <w:rPr>
          <w:sz w:val="24"/>
          <w:szCs w:val="24"/>
        </w:rPr>
        <w:t xml:space="preserve"> he</w:t>
      </w:r>
      <w:r w:rsidR="00A77915" w:rsidRPr="00E303BD">
        <w:rPr>
          <w:sz w:val="24"/>
          <w:szCs w:val="24"/>
        </w:rPr>
        <w:t xml:space="preserve"> stated that culture is: “the totality of learned</w:t>
      </w:r>
      <w:r w:rsidR="00186DC1" w:rsidRPr="00E303BD">
        <w:rPr>
          <w:sz w:val="24"/>
          <w:szCs w:val="24"/>
        </w:rPr>
        <w:t>, socially transmitted behaviour.</w:t>
      </w:r>
      <w:r w:rsidR="00A77915" w:rsidRPr="00E303BD">
        <w:rPr>
          <w:sz w:val="24"/>
          <w:szCs w:val="24"/>
        </w:rPr>
        <w:t>”</w:t>
      </w:r>
      <w:r w:rsidR="00186DC1" w:rsidRPr="00E303BD">
        <w:rPr>
          <w:rStyle w:val="FootnoteReference"/>
          <w:sz w:val="24"/>
          <w:szCs w:val="24"/>
        </w:rPr>
        <w:footnoteReference w:id="4"/>
      </w:r>
      <w:r w:rsidR="00182895" w:rsidRPr="00E303BD">
        <w:rPr>
          <w:sz w:val="24"/>
          <w:szCs w:val="24"/>
        </w:rPr>
        <w:t xml:space="preserve"> </w:t>
      </w:r>
      <w:r w:rsidR="00801A0F" w:rsidRPr="00E303BD">
        <w:rPr>
          <w:sz w:val="24"/>
          <w:szCs w:val="24"/>
        </w:rPr>
        <w:t>A</w:t>
      </w:r>
      <w:r w:rsidR="00C703F8" w:rsidRPr="00E303BD">
        <w:rPr>
          <w:sz w:val="24"/>
          <w:szCs w:val="24"/>
        </w:rPr>
        <w:t>nd</w:t>
      </w:r>
      <w:r w:rsidR="00E553D1" w:rsidRPr="00E303BD">
        <w:rPr>
          <w:sz w:val="24"/>
          <w:szCs w:val="24"/>
        </w:rPr>
        <w:t xml:space="preserve"> </w:t>
      </w:r>
      <w:r w:rsidR="00C403B9" w:rsidRPr="00E303BD">
        <w:rPr>
          <w:sz w:val="24"/>
          <w:szCs w:val="24"/>
        </w:rPr>
        <w:t>if culture is understood as learned behaviour</w:t>
      </w:r>
      <w:r w:rsidR="00D94B06" w:rsidRPr="00E303BD">
        <w:rPr>
          <w:sz w:val="24"/>
          <w:szCs w:val="24"/>
        </w:rPr>
        <w:t xml:space="preserve"> (</w:t>
      </w:r>
      <w:r w:rsidR="008A3014" w:rsidRPr="00E303BD">
        <w:rPr>
          <w:sz w:val="24"/>
          <w:szCs w:val="24"/>
        </w:rPr>
        <w:t>or an abstraction of it</w:t>
      </w:r>
      <w:r w:rsidR="00801A0F" w:rsidRPr="00E303BD">
        <w:rPr>
          <w:sz w:val="24"/>
          <w:szCs w:val="24"/>
        </w:rPr>
        <w:t xml:space="preserve"> in </w:t>
      </w:r>
      <w:r w:rsidR="00D31AA7" w:rsidRPr="00E303BD">
        <w:rPr>
          <w:sz w:val="24"/>
          <w:szCs w:val="24"/>
        </w:rPr>
        <w:t>some thinker’s cases</w:t>
      </w:r>
      <w:r w:rsidR="00D94B06" w:rsidRPr="00E303BD">
        <w:rPr>
          <w:sz w:val="24"/>
          <w:szCs w:val="24"/>
        </w:rPr>
        <w:t>)</w:t>
      </w:r>
      <w:r w:rsidR="00C403B9" w:rsidRPr="00E303BD">
        <w:rPr>
          <w:sz w:val="24"/>
          <w:szCs w:val="24"/>
        </w:rPr>
        <w:t xml:space="preserve"> </w:t>
      </w:r>
      <w:r w:rsidR="00D31AA7" w:rsidRPr="00E303BD">
        <w:rPr>
          <w:sz w:val="24"/>
          <w:szCs w:val="24"/>
        </w:rPr>
        <w:t xml:space="preserve">then </w:t>
      </w:r>
      <w:r w:rsidR="005C505B" w:rsidRPr="00E303BD">
        <w:rPr>
          <w:sz w:val="24"/>
          <w:szCs w:val="24"/>
        </w:rPr>
        <w:t>it is possible to look at it from a psychological per</w:t>
      </w:r>
      <w:r w:rsidR="0015588A" w:rsidRPr="00E303BD">
        <w:rPr>
          <w:sz w:val="24"/>
          <w:szCs w:val="24"/>
        </w:rPr>
        <w:t>spective</w:t>
      </w:r>
      <w:r w:rsidR="00C703F8" w:rsidRPr="00E303BD">
        <w:rPr>
          <w:sz w:val="24"/>
          <w:szCs w:val="24"/>
        </w:rPr>
        <w:t>;</w:t>
      </w:r>
      <w:r w:rsidR="0015588A" w:rsidRPr="00E303BD">
        <w:rPr>
          <w:sz w:val="24"/>
          <w:szCs w:val="24"/>
        </w:rPr>
        <w:t xml:space="preserve"> what culture is for </w:t>
      </w:r>
      <w:r w:rsidR="00DF3884" w:rsidRPr="00E303BD">
        <w:rPr>
          <w:sz w:val="24"/>
          <w:szCs w:val="24"/>
        </w:rPr>
        <w:t>anthropology</w:t>
      </w:r>
      <w:r w:rsidR="0015588A" w:rsidRPr="00E303BD">
        <w:rPr>
          <w:sz w:val="24"/>
          <w:szCs w:val="24"/>
        </w:rPr>
        <w:t>, behaviour is for psycho</w:t>
      </w:r>
      <w:r w:rsidR="00DF3884" w:rsidRPr="00E303BD">
        <w:rPr>
          <w:sz w:val="24"/>
          <w:szCs w:val="24"/>
        </w:rPr>
        <w:t xml:space="preserve">logy. </w:t>
      </w:r>
      <w:r w:rsidR="00347492" w:rsidRPr="00E303BD">
        <w:rPr>
          <w:sz w:val="24"/>
          <w:szCs w:val="24"/>
        </w:rPr>
        <w:t>Therefore</w:t>
      </w:r>
      <w:r w:rsidR="00C703F8" w:rsidRPr="00E303BD">
        <w:rPr>
          <w:sz w:val="24"/>
          <w:szCs w:val="24"/>
        </w:rPr>
        <w:t>,</w:t>
      </w:r>
      <w:r w:rsidR="005E71A3" w:rsidRPr="00E303BD">
        <w:rPr>
          <w:sz w:val="24"/>
          <w:szCs w:val="24"/>
        </w:rPr>
        <w:t xml:space="preserve"> if culture is a learned </w:t>
      </w:r>
      <w:r w:rsidR="00AF049E" w:rsidRPr="00E303BD">
        <w:rPr>
          <w:sz w:val="24"/>
          <w:szCs w:val="24"/>
        </w:rPr>
        <w:t>behaviour,</w:t>
      </w:r>
      <w:r w:rsidR="005E71A3" w:rsidRPr="00E303BD">
        <w:rPr>
          <w:sz w:val="24"/>
          <w:szCs w:val="24"/>
        </w:rPr>
        <w:t xml:space="preserve"> it can be studied by psychologists.</w:t>
      </w:r>
      <w:r w:rsidR="00CD1409" w:rsidRPr="00E303BD">
        <w:rPr>
          <w:rStyle w:val="FootnoteReference"/>
          <w:sz w:val="24"/>
          <w:szCs w:val="24"/>
        </w:rPr>
        <w:footnoteReference w:id="5"/>
      </w:r>
      <w:r w:rsidR="00EF6513" w:rsidRPr="00E303BD">
        <w:rPr>
          <w:sz w:val="24"/>
          <w:szCs w:val="24"/>
        </w:rPr>
        <w:t xml:space="preserve"> </w:t>
      </w:r>
      <w:proofErr w:type="spellStart"/>
      <w:r w:rsidR="00EF6513" w:rsidRPr="00E303BD">
        <w:rPr>
          <w:sz w:val="24"/>
          <w:szCs w:val="24"/>
        </w:rPr>
        <w:t>Keesing</w:t>
      </w:r>
      <w:proofErr w:type="spellEnd"/>
      <w:r w:rsidR="00EF6513" w:rsidRPr="00E303BD">
        <w:rPr>
          <w:sz w:val="24"/>
          <w:szCs w:val="24"/>
        </w:rPr>
        <w:t xml:space="preserve"> had a reason for understanding the definition of culture differently than his predecessors; </w:t>
      </w:r>
      <w:r w:rsidR="00EE525A" w:rsidRPr="00E303BD">
        <w:rPr>
          <w:sz w:val="24"/>
          <w:szCs w:val="24"/>
        </w:rPr>
        <w:t>academics like Tylor and those who accepted his definition of culture had been look</w:t>
      </w:r>
      <w:r w:rsidR="00B83C51" w:rsidRPr="00E303BD">
        <w:rPr>
          <w:sz w:val="24"/>
          <w:szCs w:val="24"/>
        </w:rPr>
        <w:t>ing</w:t>
      </w:r>
      <w:r w:rsidR="00EE525A" w:rsidRPr="00E303BD">
        <w:rPr>
          <w:sz w:val="24"/>
          <w:szCs w:val="24"/>
        </w:rPr>
        <w:t xml:space="preserve"> at the world through European</w:t>
      </w:r>
      <w:r w:rsidR="00AF1F80" w:rsidRPr="00E303BD">
        <w:rPr>
          <w:sz w:val="24"/>
          <w:szCs w:val="24"/>
        </w:rPr>
        <w:t xml:space="preserve"> or Western World’s lenses. T</w:t>
      </w:r>
      <w:r w:rsidR="00F16A8C" w:rsidRPr="00E303BD">
        <w:rPr>
          <w:sz w:val="24"/>
          <w:szCs w:val="24"/>
        </w:rPr>
        <w:t xml:space="preserve">ylor chose specific categories that were significant to his Western mind </w:t>
      </w:r>
      <w:r w:rsidR="00F21B35" w:rsidRPr="00E303BD">
        <w:rPr>
          <w:sz w:val="24"/>
          <w:szCs w:val="24"/>
        </w:rPr>
        <w:t>and split up different elements in cultures</w:t>
      </w:r>
      <w:r w:rsidR="00A6651F" w:rsidRPr="00E303BD">
        <w:rPr>
          <w:sz w:val="24"/>
          <w:szCs w:val="24"/>
        </w:rPr>
        <w:t xml:space="preserve"> around the world</w:t>
      </w:r>
      <w:r w:rsidR="00F21B35" w:rsidRPr="00E303BD">
        <w:rPr>
          <w:sz w:val="24"/>
          <w:szCs w:val="24"/>
        </w:rPr>
        <w:t xml:space="preserve"> into them</w:t>
      </w:r>
      <w:r w:rsidR="00A6651F" w:rsidRPr="00E303BD">
        <w:rPr>
          <w:sz w:val="24"/>
          <w:szCs w:val="24"/>
        </w:rPr>
        <w:t xml:space="preserve">. </w:t>
      </w:r>
      <w:r w:rsidR="00415605" w:rsidRPr="00E303BD">
        <w:rPr>
          <w:sz w:val="24"/>
          <w:szCs w:val="24"/>
        </w:rPr>
        <w:t xml:space="preserve">Phenomena within varying cultures were forced to </w:t>
      </w:r>
      <w:r w:rsidR="005C39AE" w:rsidRPr="00E303BD">
        <w:rPr>
          <w:sz w:val="24"/>
          <w:szCs w:val="24"/>
        </w:rPr>
        <w:t xml:space="preserve">be divided into </w:t>
      </w:r>
      <w:r w:rsidR="00831338" w:rsidRPr="00E303BD">
        <w:rPr>
          <w:sz w:val="24"/>
          <w:szCs w:val="24"/>
        </w:rPr>
        <w:t>said categories so the people from the Western World can understand them better</w:t>
      </w:r>
      <w:r w:rsidR="00BC08C3" w:rsidRPr="00E303BD">
        <w:rPr>
          <w:sz w:val="24"/>
          <w:szCs w:val="24"/>
        </w:rPr>
        <w:t>. This creates a possibility that either some of these phenomena are oversimplified to fit in a designated box or that their meaning is lost in translation.</w:t>
      </w:r>
      <w:r w:rsidR="00252F63" w:rsidRPr="00E303BD">
        <w:rPr>
          <w:rStyle w:val="FootnoteReference"/>
          <w:sz w:val="24"/>
          <w:szCs w:val="24"/>
        </w:rPr>
        <w:footnoteReference w:id="6"/>
      </w:r>
      <w:r w:rsidR="00502266" w:rsidRPr="00E303BD">
        <w:rPr>
          <w:sz w:val="24"/>
          <w:szCs w:val="24"/>
        </w:rPr>
        <w:t xml:space="preserve"> </w:t>
      </w:r>
      <w:r w:rsidR="00F46D98" w:rsidRPr="00E303BD">
        <w:rPr>
          <w:sz w:val="24"/>
          <w:szCs w:val="24"/>
        </w:rPr>
        <w:t xml:space="preserve"> For this reason, a </w:t>
      </w:r>
      <w:proofErr w:type="gramStart"/>
      <w:r w:rsidR="00F46D98" w:rsidRPr="00E303BD">
        <w:rPr>
          <w:sz w:val="24"/>
          <w:szCs w:val="24"/>
        </w:rPr>
        <w:t>more</w:t>
      </w:r>
      <w:r w:rsidR="00666835" w:rsidRPr="00E303BD">
        <w:rPr>
          <w:sz w:val="24"/>
          <w:szCs w:val="24"/>
        </w:rPr>
        <w:t xml:space="preserve"> vague</w:t>
      </w:r>
      <w:proofErr w:type="gramEnd"/>
      <w:r w:rsidR="00666835" w:rsidRPr="00E303BD">
        <w:rPr>
          <w:sz w:val="24"/>
          <w:szCs w:val="24"/>
        </w:rPr>
        <w:t xml:space="preserve"> definition of a complex term can more accurately portray what it really stands for. </w:t>
      </w:r>
      <w:r w:rsidR="002143F2" w:rsidRPr="00E303BD">
        <w:rPr>
          <w:sz w:val="24"/>
          <w:szCs w:val="24"/>
        </w:rPr>
        <w:t xml:space="preserve">What remains in both of these understandings of culture </w:t>
      </w:r>
      <w:r w:rsidR="00BD52AB" w:rsidRPr="00E303BD">
        <w:rPr>
          <w:sz w:val="24"/>
          <w:szCs w:val="24"/>
        </w:rPr>
        <w:t>is the importance of its connection to society</w:t>
      </w:r>
      <w:r w:rsidR="00E76766" w:rsidRPr="00E303BD">
        <w:rPr>
          <w:sz w:val="24"/>
          <w:szCs w:val="24"/>
        </w:rPr>
        <w:t xml:space="preserve">, it is about what an </w:t>
      </w:r>
      <w:r w:rsidR="00E76766" w:rsidRPr="00E303BD">
        <w:rPr>
          <w:sz w:val="24"/>
          <w:szCs w:val="24"/>
        </w:rPr>
        <w:lastRenderedPageBreak/>
        <w:t>individual learns from their respective collective</w:t>
      </w:r>
      <w:r w:rsidR="00E32905" w:rsidRPr="00E303BD">
        <w:rPr>
          <w:sz w:val="24"/>
          <w:szCs w:val="24"/>
        </w:rPr>
        <w:t xml:space="preserve">, </w:t>
      </w:r>
      <w:r w:rsidR="00D57B3A" w:rsidRPr="00E303BD">
        <w:rPr>
          <w:sz w:val="24"/>
          <w:szCs w:val="24"/>
        </w:rPr>
        <w:t>but even then</w:t>
      </w:r>
      <w:r w:rsidR="005F3FE6" w:rsidRPr="00E303BD">
        <w:rPr>
          <w:sz w:val="24"/>
          <w:szCs w:val="24"/>
        </w:rPr>
        <w:t>,</w:t>
      </w:r>
      <w:r w:rsidR="00E32905" w:rsidRPr="00E303BD">
        <w:rPr>
          <w:sz w:val="24"/>
          <w:szCs w:val="24"/>
        </w:rPr>
        <w:t xml:space="preserve"> culture remains more </w:t>
      </w:r>
      <w:r w:rsidR="000C31BE" w:rsidRPr="00E303BD">
        <w:rPr>
          <w:sz w:val="24"/>
          <w:szCs w:val="24"/>
        </w:rPr>
        <w:t>complex than its definition.</w:t>
      </w:r>
    </w:p>
    <w:p w14:paraId="17B15E13" w14:textId="77777777" w:rsidR="009C77CB" w:rsidRPr="00E303BD" w:rsidRDefault="009339D3" w:rsidP="00F1739E">
      <w:pPr>
        <w:spacing w:line="360" w:lineRule="auto"/>
        <w:jc w:val="both"/>
        <w:rPr>
          <w:sz w:val="24"/>
          <w:szCs w:val="24"/>
        </w:rPr>
      </w:pPr>
      <w:r w:rsidRPr="00E303BD">
        <w:rPr>
          <w:sz w:val="24"/>
          <w:szCs w:val="24"/>
        </w:rPr>
        <w:t xml:space="preserve">While certain socially constructed behaviours do play a role </w:t>
      </w:r>
      <w:r w:rsidR="00832017" w:rsidRPr="00E303BD">
        <w:rPr>
          <w:sz w:val="24"/>
          <w:szCs w:val="24"/>
        </w:rPr>
        <w:t xml:space="preserve">within the essence of culture, physical elements are necessary as well. </w:t>
      </w:r>
      <w:r w:rsidR="00B74CF4" w:rsidRPr="00E303BD">
        <w:rPr>
          <w:sz w:val="24"/>
          <w:szCs w:val="24"/>
        </w:rPr>
        <w:t xml:space="preserve">Even though psychology in an important </w:t>
      </w:r>
      <w:r w:rsidR="001D1278" w:rsidRPr="00E303BD">
        <w:rPr>
          <w:sz w:val="24"/>
          <w:szCs w:val="24"/>
        </w:rPr>
        <w:t xml:space="preserve">part </w:t>
      </w:r>
      <w:r w:rsidR="00B74CF4" w:rsidRPr="00E303BD">
        <w:rPr>
          <w:sz w:val="24"/>
          <w:szCs w:val="24"/>
        </w:rPr>
        <w:t xml:space="preserve">of understanding culture, it is not the only </w:t>
      </w:r>
      <w:r w:rsidR="001D1278" w:rsidRPr="00E303BD">
        <w:rPr>
          <w:sz w:val="24"/>
          <w:szCs w:val="24"/>
        </w:rPr>
        <w:t>part there is to fully comprehend the complexity of it.</w:t>
      </w:r>
      <w:r w:rsidR="00F96351" w:rsidRPr="00E303BD">
        <w:rPr>
          <w:sz w:val="24"/>
          <w:szCs w:val="24"/>
        </w:rPr>
        <w:t xml:space="preserve"> Leslie A. White </w:t>
      </w:r>
      <w:r w:rsidR="009B0A34" w:rsidRPr="00E303BD">
        <w:rPr>
          <w:sz w:val="24"/>
          <w:szCs w:val="24"/>
        </w:rPr>
        <w:t xml:space="preserve">speaks about the necessary scientific </w:t>
      </w:r>
      <w:r w:rsidR="00966B82" w:rsidRPr="00E303BD">
        <w:rPr>
          <w:sz w:val="24"/>
          <w:szCs w:val="24"/>
        </w:rPr>
        <w:t>approach of</w:t>
      </w:r>
      <w:r w:rsidR="00234019" w:rsidRPr="00E303BD">
        <w:rPr>
          <w:sz w:val="24"/>
          <w:szCs w:val="24"/>
        </w:rPr>
        <w:t xml:space="preserve"> the definition and understanding of culture</w:t>
      </w:r>
      <w:r w:rsidR="000D77A1" w:rsidRPr="00E303BD">
        <w:rPr>
          <w:sz w:val="24"/>
          <w:szCs w:val="24"/>
        </w:rPr>
        <w:t xml:space="preserve"> by combining the</w:t>
      </w:r>
      <w:r w:rsidR="00966B82" w:rsidRPr="00E303BD">
        <w:rPr>
          <w:sz w:val="24"/>
          <w:szCs w:val="24"/>
        </w:rPr>
        <w:t xml:space="preserve"> of </w:t>
      </w:r>
      <w:r w:rsidR="00234019" w:rsidRPr="00E303BD">
        <w:rPr>
          <w:sz w:val="24"/>
          <w:szCs w:val="24"/>
        </w:rPr>
        <w:t>mental and physical elements</w:t>
      </w:r>
      <w:r w:rsidR="008E051B" w:rsidRPr="00E303BD">
        <w:rPr>
          <w:sz w:val="24"/>
          <w:szCs w:val="24"/>
        </w:rPr>
        <w:t>.</w:t>
      </w:r>
      <w:r w:rsidR="00F1739E" w:rsidRPr="00E303BD">
        <w:rPr>
          <w:sz w:val="24"/>
          <w:szCs w:val="24"/>
        </w:rPr>
        <w:t xml:space="preserve">  “Science makes a dichotomy between the mind of the observer and the external world – things and events having their locus outside the mind</w:t>
      </w:r>
      <w:r w:rsidR="006A1F8A" w:rsidRPr="00E303BD">
        <w:rPr>
          <w:sz w:val="24"/>
          <w:szCs w:val="24"/>
        </w:rPr>
        <w:t xml:space="preserve"> of</w:t>
      </w:r>
      <w:r w:rsidR="00223DED" w:rsidRPr="00E303BD">
        <w:rPr>
          <w:sz w:val="24"/>
          <w:szCs w:val="24"/>
        </w:rPr>
        <w:t xml:space="preserve"> </w:t>
      </w:r>
      <w:r w:rsidR="00F1739E" w:rsidRPr="00E303BD">
        <w:rPr>
          <w:sz w:val="24"/>
          <w:szCs w:val="24"/>
        </w:rPr>
        <w:t>this observer. The scientist makes contact with the external world with and</w:t>
      </w:r>
      <w:r w:rsidR="00223DED" w:rsidRPr="00E303BD">
        <w:rPr>
          <w:sz w:val="24"/>
          <w:szCs w:val="24"/>
        </w:rPr>
        <w:t xml:space="preserve"> </w:t>
      </w:r>
      <w:r w:rsidR="00F1739E" w:rsidRPr="00E303BD">
        <w:rPr>
          <w:sz w:val="24"/>
          <w:szCs w:val="24"/>
        </w:rPr>
        <w:t xml:space="preserve">through his senses, forming </w:t>
      </w:r>
      <w:proofErr w:type="spellStart"/>
      <w:r w:rsidR="00F1739E" w:rsidRPr="00E303BD">
        <w:rPr>
          <w:sz w:val="24"/>
          <w:szCs w:val="24"/>
        </w:rPr>
        <w:t>percepts</w:t>
      </w:r>
      <w:proofErr w:type="spellEnd"/>
      <w:r w:rsidR="00F1739E" w:rsidRPr="00E303BD">
        <w:rPr>
          <w:sz w:val="24"/>
          <w:szCs w:val="24"/>
        </w:rPr>
        <w:t xml:space="preserve">. These </w:t>
      </w:r>
      <w:proofErr w:type="spellStart"/>
      <w:r w:rsidR="00F1739E" w:rsidRPr="00E303BD">
        <w:rPr>
          <w:sz w:val="24"/>
          <w:szCs w:val="24"/>
        </w:rPr>
        <w:t>percepts</w:t>
      </w:r>
      <w:proofErr w:type="spellEnd"/>
      <w:r w:rsidR="00F1739E" w:rsidRPr="00E303BD">
        <w:rPr>
          <w:sz w:val="24"/>
          <w:szCs w:val="24"/>
        </w:rPr>
        <w:t xml:space="preserve"> are translated into concepts which are manipulated in a process called thinking in such a way as to</w:t>
      </w:r>
      <w:r w:rsidR="00B1191C" w:rsidRPr="00E303BD">
        <w:rPr>
          <w:sz w:val="24"/>
          <w:szCs w:val="24"/>
        </w:rPr>
        <w:t xml:space="preserve"> </w:t>
      </w:r>
      <w:r w:rsidR="00F1739E" w:rsidRPr="00E303BD">
        <w:rPr>
          <w:sz w:val="24"/>
          <w:szCs w:val="24"/>
        </w:rPr>
        <w:t>form premises, propositions,</w:t>
      </w:r>
      <w:r w:rsidR="00B1191C" w:rsidRPr="00E303BD">
        <w:rPr>
          <w:sz w:val="24"/>
          <w:szCs w:val="24"/>
        </w:rPr>
        <w:t xml:space="preserve"> </w:t>
      </w:r>
      <w:r w:rsidR="00F1739E" w:rsidRPr="00E303BD">
        <w:rPr>
          <w:sz w:val="24"/>
          <w:szCs w:val="24"/>
        </w:rPr>
        <w:t>generalizations, conclusions, and so</w:t>
      </w:r>
      <w:r w:rsidR="00B1191C" w:rsidRPr="00E303BD">
        <w:rPr>
          <w:sz w:val="24"/>
          <w:szCs w:val="24"/>
        </w:rPr>
        <w:t xml:space="preserve"> on.</w:t>
      </w:r>
      <w:r w:rsidR="00D25192" w:rsidRPr="00E303BD">
        <w:rPr>
          <w:sz w:val="24"/>
          <w:szCs w:val="24"/>
        </w:rPr>
        <w:t>”</w:t>
      </w:r>
      <w:r w:rsidR="005E73C5" w:rsidRPr="00E303BD">
        <w:rPr>
          <w:rStyle w:val="FootnoteReference"/>
          <w:sz w:val="24"/>
          <w:szCs w:val="24"/>
        </w:rPr>
        <w:footnoteReference w:id="7"/>
      </w:r>
      <w:r w:rsidR="00A62E56" w:rsidRPr="00E303BD">
        <w:rPr>
          <w:sz w:val="24"/>
          <w:szCs w:val="24"/>
        </w:rPr>
        <w:t xml:space="preserve"> She </w:t>
      </w:r>
      <w:r w:rsidR="004C6266" w:rsidRPr="00E303BD">
        <w:rPr>
          <w:sz w:val="24"/>
          <w:szCs w:val="24"/>
        </w:rPr>
        <w:t>comes to the conclusion that there are two distinct scientific approaches</w:t>
      </w:r>
      <w:r w:rsidR="00B96D5B" w:rsidRPr="00E303BD">
        <w:rPr>
          <w:sz w:val="24"/>
          <w:szCs w:val="24"/>
        </w:rPr>
        <w:t xml:space="preserve"> when defining culture – one is cultural, it comes from </w:t>
      </w:r>
      <w:proofErr w:type="gramStart"/>
      <w:r w:rsidR="00B96D5B" w:rsidRPr="00E303BD">
        <w:rPr>
          <w:sz w:val="24"/>
          <w:szCs w:val="24"/>
        </w:rPr>
        <w:t>culturology</w:t>
      </w:r>
      <w:proofErr w:type="gramEnd"/>
      <w:r w:rsidR="00B96D5B" w:rsidRPr="00E303BD">
        <w:rPr>
          <w:sz w:val="24"/>
          <w:szCs w:val="24"/>
        </w:rPr>
        <w:t xml:space="preserve"> and its main point is</w:t>
      </w:r>
      <w:r w:rsidR="00A80709" w:rsidRPr="00E303BD">
        <w:rPr>
          <w:sz w:val="24"/>
          <w:szCs w:val="24"/>
        </w:rPr>
        <w:t xml:space="preserve"> Tylor’s classifications</w:t>
      </w:r>
      <w:r w:rsidR="00DB4AF8" w:rsidRPr="00E303BD">
        <w:rPr>
          <w:sz w:val="24"/>
          <w:szCs w:val="24"/>
        </w:rPr>
        <w:t>.</w:t>
      </w:r>
      <w:r w:rsidR="00A80709" w:rsidRPr="00E303BD">
        <w:rPr>
          <w:sz w:val="24"/>
          <w:szCs w:val="24"/>
        </w:rPr>
        <w:t xml:space="preserve"> </w:t>
      </w:r>
      <w:r w:rsidR="00DB4AF8" w:rsidRPr="00E303BD">
        <w:rPr>
          <w:sz w:val="24"/>
          <w:szCs w:val="24"/>
        </w:rPr>
        <w:t>T</w:t>
      </w:r>
      <w:r w:rsidR="00993769" w:rsidRPr="00E303BD">
        <w:rPr>
          <w:sz w:val="24"/>
          <w:szCs w:val="24"/>
        </w:rPr>
        <w:t>he other is the behavioural which comes from psychology</w:t>
      </w:r>
      <w:r w:rsidR="004C1E21" w:rsidRPr="00E303BD">
        <w:rPr>
          <w:sz w:val="24"/>
          <w:szCs w:val="24"/>
        </w:rPr>
        <w:t>,</w:t>
      </w:r>
      <w:r w:rsidR="00B31BBF" w:rsidRPr="00E303BD">
        <w:rPr>
          <w:sz w:val="24"/>
          <w:szCs w:val="24"/>
        </w:rPr>
        <w:t xml:space="preserve"> however both of them </w:t>
      </w:r>
      <w:r w:rsidR="003A1446" w:rsidRPr="00E303BD">
        <w:rPr>
          <w:sz w:val="24"/>
          <w:szCs w:val="24"/>
        </w:rPr>
        <w:t xml:space="preserve">are dependent upon symbolling. </w:t>
      </w:r>
      <w:r w:rsidR="003B189F" w:rsidRPr="00E303BD">
        <w:rPr>
          <w:sz w:val="24"/>
          <w:szCs w:val="24"/>
        </w:rPr>
        <w:t xml:space="preserve">Therefore, whenever </w:t>
      </w:r>
      <w:r w:rsidR="006C06F7" w:rsidRPr="00E303BD">
        <w:rPr>
          <w:sz w:val="24"/>
          <w:szCs w:val="24"/>
        </w:rPr>
        <w:t xml:space="preserve">the cultural phenomenon </w:t>
      </w:r>
      <w:r w:rsidR="00933399" w:rsidRPr="00E303BD">
        <w:rPr>
          <w:sz w:val="24"/>
          <w:szCs w:val="24"/>
        </w:rPr>
        <w:t xml:space="preserve">concerns an act </w:t>
      </w:r>
      <w:r w:rsidR="00736987" w:rsidRPr="00E303BD">
        <w:rPr>
          <w:sz w:val="24"/>
          <w:szCs w:val="24"/>
        </w:rPr>
        <w:t xml:space="preserve">or an event </w:t>
      </w:r>
      <w:r w:rsidR="00933399" w:rsidRPr="00E303BD">
        <w:rPr>
          <w:sz w:val="24"/>
          <w:szCs w:val="24"/>
        </w:rPr>
        <w:t>it can be considered a behaviour</w:t>
      </w:r>
      <w:r w:rsidR="00060219" w:rsidRPr="00E303BD">
        <w:rPr>
          <w:sz w:val="24"/>
          <w:szCs w:val="24"/>
        </w:rPr>
        <w:t xml:space="preserve"> </w:t>
      </w:r>
      <w:r w:rsidR="008D48C3" w:rsidRPr="00E303BD">
        <w:rPr>
          <w:sz w:val="24"/>
          <w:szCs w:val="24"/>
        </w:rPr>
        <w:t xml:space="preserve">which is psychological in nature. Conversely, </w:t>
      </w:r>
      <w:r w:rsidR="00097456" w:rsidRPr="00E303BD">
        <w:rPr>
          <w:sz w:val="24"/>
          <w:szCs w:val="24"/>
        </w:rPr>
        <w:t>in ca</w:t>
      </w:r>
      <w:r w:rsidR="00F47210" w:rsidRPr="00E303BD">
        <w:rPr>
          <w:sz w:val="24"/>
          <w:szCs w:val="24"/>
        </w:rPr>
        <w:t xml:space="preserve">se of </w:t>
      </w:r>
      <w:r w:rsidR="00231B6C" w:rsidRPr="00E303BD">
        <w:rPr>
          <w:sz w:val="24"/>
          <w:szCs w:val="24"/>
        </w:rPr>
        <w:t>cultural phenomena that are related to each other instead of human</w:t>
      </w:r>
      <w:r w:rsidR="00820118" w:rsidRPr="00E303BD">
        <w:rPr>
          <w:sz w:val="24"/>
          <w:szCs w:val="24"/>
        </w:rPr>
        <w:t xml:space="preserve">s it is studied by </w:t>
      </w:r>
      <w:r w:rsidR="009454FE" w:rsidRPr="00E303BD">
        <w:rPr>
          <w:sz w:val="24"/>
          <w:szCs w:val="24"/>
        </w:rPr>
        <w:t>culturology</w:t>
      </w:r>
      <w:r w:rsidR="00820118" w:rsidRPr="00E303BD">
        <w:rPr>
          <w:sz w:val="24"/>
          <w:szCs w:val="24"/>
        </w:rPr>
        <w:t>.</w:t>
      </w:r>
      <w:r w:rsidR="009454FE" w:rsidRPr="00E303BD">
        <w:rPr>
          <w:sz w:val="24"/>
          <w:szCs w:val="24"/>
        </w:rPr>
        <w:t xml:space="preserve"> Both of these aspects are important to consider when </w:t>
      </w:r>
      <w:r w:rsidR="00E4424B" w:rsidRPr="00E303BD">
        <w:rPr>
          <w:sz w:val="24"/>
          <w:szCs w:val="24"/>
        </w:rPr>
        <w:t>the definition of culture is attempted.</w:t>
      </w:r>
    </w:p>
    <w:p w14:paraId="3B4A33A0" w14:textId="77777777" w:rsidR="009C77CB" w:rsidRPr="00E303BD" w:rsidRDefault="009C77CB" w:rsidP="00F1739E">
      <w:pPr>
        <w:spacing w:line="360" w:lineRule="auto"/>
        <w:jc w:val="both"/>
        <w:rPr>
          <w:b/>
          <w:bCs/>
          <w:sz w:val="24"/>
          <w:szCs w:val="24"/>
        </w:rPr>
      </w:pPr>
      <w:r w:rsidRPr="00E303BD">
        <w:rPr>
          <w:b/>
          <w:bCs/>
          <w:sz w:val="24"/>
          <w:szCs w:val="24"/>
        </w:rPr>
        <w:t>Cosmology</w:t>
      </w:r>
    </w:p>
    <w:p w14:paraId="1B6FC57F" w14:textId="2730BCA2" w:rsidR="00135052" w:rsidRPr="00E303BD" w:rsidRDefault="009D1E40" w:rsidP="00F1739E">
      <w:pPr>
        <w:spacing w:line="360" w:lineRule="auto"/>
        <w:jc w:val="both"/>
        <w:rPr>
          <w:sz w:val="24"/>
          <w:szCs w:val="24"/>
          <w:lang w:val="en-US"/>
        </w:rPr>
      </w:pPr>
      <w:r w:rsidRPr="00E303BD">
        <w:rPr>
          <w:sz w:val="24"/>
          <w:szCs w:val="24"/>
          <w:lang w:val="en-US"/>
        </w:rPr>
        <w:t xml:space="preserve">Definition of cosmology is </w:t>
      </w:r>
      <w:r w:rsidR="004D084B" w:rsidRPr="00E303BD">
        <w:rPr>
          <w:sz w:val="24"/>
          <w:szCs w:val="24"/>
          <w:lang w:val="en-US"/>
        </w:rPr>
        <w:t>also heavily dependent on what discipline is being asked.</w:t>
      </w:r>
      <w:r w:rsidR="00F84DEC" w:rsidRPr="00E303BD">
        <w:rPr>
          <w:sz w:val="24"/>
          <w:szCs w:val="24"/>
          <w:lang w:val="en-US"/>
        </w:rPr>
        <w:t xml:space="preserve"> </w:t>
      </w:r>
      <w:r w:rsidR="00A33AE6" w:rsidRPr="00E303BD">
        <w:rPr>
          <w:sz w:val="24"/>
          <w:szCs w:val="24"/>
          <w:lang w:val="en-US"/>
        </w:rPr>
        <w:t>Its</w:t>
      </w:r>
      <w:r w:rsidR="00F84DEC" w:rsidRPr="00E303BD">
        <w:rPr>
          <w:sz w:val="24"/>
          <w:szCs w:val="24"/>
          <w:lang w:val="en-US"/>
        </w:rPr>
        <w:t xml:space="preserve"> meaning </w:t>
      </w:r>
      <w:r w:rsidR="000948DE" w:rsidRPr="00E303BD">
        <w:rPr>
          <w:sz w:val="24"/>
          <w:szCs w:val="24"/>
          <w:lang w:val="en-US"/>
        </w:rPr>
        <w:t xml:space="preserve">also </w:t>
      </w:r>
      <w:r w:rsidR="00F84DEC" w:rsidRPr="00E303BD">
        <w:rPr>
          <w:sz w:val="24"/>
          <w:szCs w:val="24"/>
          <w:lang w:val="en-US"/>
        </w:rPr>
        <w:t>changes</w:t>
      </w:r>
      <w:r w:rsidR="0085179F" w:rsidRPr="00E303BD">
        <w:rPr>
          <w:sz w:val="24"/>
          <w:szCs w:val="24"/>
          <w:lang w:val="en-US"/>
        </w:rPr>
        <w:t xml:space="preserve"> depending on the </w:t>
      </w:r>
      <w:proofErr w:type="gramStart"/>
      <w:r w:rsidR="00AC2190" w:rsidRPr="00E303BD">
        <w:rPr>
          <w:sz w:val="24"/>
          <w:szCs w:val="24"/>
          <w:lang w:val="en-US"/>
        </w:rPr>
        <w:t>time period</w:t>
      </w:r>
      <w:proofErr w:type="gramEnd"/>
      <w:r w:rsidR="00AC2190" w:rsidRPr="00E303BD">
        <w:rPr>
          <w:sz w:val="24"/>
          <w:szCs w:val="24"/>
          <w:lang w:val="en-US"/>
        </w:rPr>
        <w:t xml:space="preserve"> and location.</w:t>
      </w:r>
      <w:r w:rsidR="00924C52" w:rsidRPr="00E303BD">
        <w:rPr>
          <w:sz w:val="24"/>
          <w:szCs w:val="24"/>
          <w:lang w:val="en-US"/>
        </w:rPr>
        <w:t xml:space="preserve"> The</w:t>
      </w:r>
      <w:r w:rsidR="00A33AE6" w:rsidRPr="00E303BD">
        <w:rPr>
          <w:sz w:val="24"/>
          <w:szCs w:val="24"/>
          <w:lang w:val="en-US"/>
        </w:rPr>
        <w:t xml:space="preserve"> Cambridge dictionary</w:t>
      </w:r>
      <w:r w:rsidR="00F02752" w:rsidRPr="00E303BD">
        <w:rPr>
          <w:sz w:val="24"/>
          <w:szCs w:val="24"/>
          <w:lang w:val="en-US"/>
        </w:rPr>
        <w:t xml:space="preserve"> defines </w:t>
      </w:r>
      <w:r w:rsidR="004D67BA" w:rsidRPr="00E303BD">
        <w:rPr>
          <w:sz w:val="24"/>
          <w:szCs w:val="24"/>
          <w:lang w:val="en-US"/>
        </w:rPr>
        <w:t>cosmology as</w:t>
      </w:r>
      <w:r w:rsidR="00A30D68" w:rsidRPr="00E303BD">
        <w:rPr>
          <w:sz w:val="24"/>
          <w:szCs w:val="24"/>
          <w:lang w:val="en-US"/>
        </w:rPr>
        <w:t xml:space="preserve"> </w:t>
      </w:r>
      <w:r w:rsidR="004D67BA" w:rsidRPr="00E303BD">
        <w:rPr>
          <w:sz w:val="24"/>
          <w:szCs w:val="24"/>
          <w:lang w:val="en-US"/>
        </w:rPr>
        <w:t>“</w:t>
      </w:r>
      <w:r w:rsidR="00A30D68" w:rsidRPr="00E303BD">
        <w:rPr>
          <w:sz w:val="24"/>
          <w:szCs w:val="24"/>
          <w:lang w:val="en-US"/>
        </w:rPr>
        <w:t>the study of nature and the origin of the universe.</w:t>
      </w:r>
      <w:r w:rsidR="004D67BA" w:rsidRPr="00E303BD">
        <w:rPr>
          <w:sz w:val="24"/>
          <w:szCs w:val="24"/>
          <w:lang w:val="en-US"/>
        </w:rPr>
        <w:t>”</w:t>
      </w:r>
      <w:r w:rsidR="00060C4B" w:rsidRPr="00E303BD">
        <w:rPr>
          <w:rStyle w:val="FootnoteReference"/>
          <w:sz w:val="24"/>
          <w:szCs w:val="24"/>
          <w:lang w:val="en-US"/>
        </w:rPr>
        <w:footnoteReference w:id="8"/>
      </w:r>
      <w:r w:rsidR="004E428D" w:rsidRPr="00E303BD">
        <w:rPr>
          <w:sz w:val="24"/>
          <w:szCs w:val="24"/>
          <w:lang w:val="en-US"/>
        </w:rPr>
        <w:t xml:space="preserve"> While it does suggest that </w:t>
      </w:r>
      <w:r w:rsidR="005E56D1" w:rsidRPr="00E303BD">
        <w:rPr>
          <w:sz w:val="24"/>
          <w:szCs w:val="24"/>
          <w:lang w:val="en-US"/>
        </w:rPr>
        <w:t xml:space="preserve">cosmology is concerned with </w:t>
      </w:r>
      <w:r w:rsidR="004D0C8E" w:rsidRPr="00E303BD">
        <w:rPr>
          <w:sz w:val="24"/>
          <w:szCs w:val="24"/>
          <w:lang w:val="en-US"/>
        </w:rPr>
        <w:t xml:space="preserve">the human understanding of the universe, the definition </w:t>
      </w:r>
      <w:r w:rsidR="005D1652" w:rsidRPr="00E303BD">
        <w:rPr>
          <w:sz w:val="24"/>
          <w:szCs w:val="24"/>
          <w:lang w:val="en-US"/>
        </w:rPr>
        <w:t>is still quite vague.</w:t>
      </w:r>
      <w:r w:rsidR="005203AA" w:rsidRPr="00E303BD">
        <w:rPr>
          <w:sz w:val="24"/>
          <w:szCs w:val="24"/>
          <w:lang w:val="en-US"/>
        </w:rPr>
        <w:t xml:space="preserve"> Edward Harrison </w:t>
      </w:r>
      <w:r w:rsidR="00F56FC7" w:rsidRPr="00E303BD">
        <w:rPr>
          <w:sz w:val="24"/>
          <w:szCs w:val="24"/>
          <w:lang w:val="en-US"/>
        </w:rPr>
        <w:t>state</w:t>
      </w:r>
      <w:r w:rsidR="00590C34" w:rsidRPr="00E303BD">
        <w:rPr>
          <w:sz w:val="24"/>
          <w:szCs w:val="24"/>
          <w:lang w:val="en-US"/>
        </w:rPr>
        <w:t>s</w:t>
      </w:r>
      <w:r w:rsidR="00BB7EB8" w:rsidRPr="00E303BD">
        <w:rPr>
          <w:sz w:val="24"/>
          <w:szCs w:val="24"/>
          <w:lang w:val="en-US"/>
        </w:rPr>
        <w:t xml:space="preserve"> that “cosmology is </w:t>
      </w:r>
      <w:r w:rsidR="00B03456" w:rsidRPr="00E303BD">
        <w:rPr>
          <w:sz w:val="24"/>
          <w:szCs w:val="24"/>
          <w:lang w:val="en-US"/>
        </w:rPr>
        <w:t xml:space="preserve">at once the most </w:t>
      </w:r>
      <w:r w:rsidR="00F56FC7" w:rsidRPr="00E303BD">
        <w:rPr>
          <w:sz w:val="24"/>
          <w:szCs w:val="24"/>
          <w:lang w:val="en-US"/>
        </w:rPr>
        <w:t>appealing</w:t>
      </w:r>
      <w:r w:rsidR="00B03456" w:rsidRPr="00E303BD">
        <w:rPr>
          <w:sz w:val="24"/>
          <w:szCs w:val="24"/>
          <w:lang w:val="en-US"/>
        </w:rPr>
        <w:t xml:space="preserve"> and most intractable of all sciences. On the one hand great cosmological question</w:t>
      </w:r>
      <w:r w:rsidR="00783C2E" w:rsidRPr="00E303BD">
        <w:rPr>
          <w:sz w:val="24"/>
          <w:szCs w:val="24"/>
          <w:lang w:val="en-US"/>
        </w:rPr>
        <w:t>s</w:t>
      </w:r>
      <w:r w:rsidR="00B03456" w:rsidRPr="00E303BD">
        <w:rPr>
          <w:sz w:val="24"/>
          <w:szCs w:val="24"/>
          <w:lang w:val="en-US"/>
        </w:rPr>
        <w:t xml:space="preserve"> of origin, str</w:t>
      </w:r>
      <w:r w:rsidR="00F82AF7" w:rsidRPr="00E303BD">
        <w:rPr>
          <w:sz w:val="24"/>
          <w:szCs w:val="24"/>
          <w:lang w:val="en-US"/>
        </w:rPr>
        <w:t>u</w:t>
      </w:r>
      <w:r w:rsidR="00B03456" w:rsidRPr="00E303BD">
        <w:rPr>
          <w:sz w:val="24"/>
          <w:szCs w:val="24"/>
          <w:lang w:val="en-US"/>
        </w:rPr>
        <w:t xml:space="preserve">cture, and </w:t>
      </w:r>
      <w:r w:rsidR="004953C1" w:rsidRPr="00E303BD">
        <w:rPr>
          <w:sz w:val="24"/>
          <w:szCs w:val="24"/>
          <w:lang w:val="en-US"/>
        </w:rPr>
        <w:t xml:space="preserve">meaning inform almost every intellectual endeavor, from physics to </w:t>
      </w:r>
      <w:r w:rsidR="004953C1" w:rsidRPr="00E303BD">
        <w:rPr>
          <w:sz w:val="24"/>
          <w:szCs w:val="24"/>
          <w:lang w:val="en-US"/>
        </w:rPr>
        <w:lastRenderedPageBreak/>
        <w:t>paleontology to poetry. On the other hand</w:t>
      </w:r>
      <w:r w:rsidR="00011142" w:rsidRPr="00E303BD">
        <w:rPr>
          <w:sz w:val="24"/>
          <w:szCs w:val="24"/>
          <w:lang w:val="en-US"/>
        </w:rPr>
        <w:t>,</w:t>
      </w:r>
      <w:r w:rsidR="004953C1" w:rsidRPr="00E303BD">
        <w:rPr>
          <w:sz w:val="24"/>
          <w:szCs w:val="24"/>
          <w:lang w:val="en-US"/>
        </w:rPr>
        <w:t xml:space="preserve"> the subject</w:t>
      </w:r>
      <w:r w:rsidR="00783C2E" w:rsidRPr="00E303BD">
        <w:rPr>
          <w:sz w:val="24"/>
          <w:szCs w:val="24"/>
          <w:lang w:val="en-US"/>
        </w:rPr>
        <w:t xml:space="preserve"> matter of cosmology is remote, the evidence scanty, the theory arcane, and the </w:t>
      </w:r>
      <w:r w:rsidR="00F56FC7" w:rsidRPr="00E303BD">
        <w:rPr>
          <w:sz w:val="24"/>
          <w:szCs w:val="24"/>
          <w:lang w:val="en-US"/>
        </w:rPr>
        <w:t>conclusion ambiguous.”</w:t>
      </w:r>
      <w:r w:rsidR="00D02043" w:rsidRPr="00E303BD">
        <w:rPr>
          <w:rStyle w:val="FootnoteReference"/>
          <w:sz w:val="24"/>
          <w:szCs w:val="24"/>
          <w:lang w:val="en-US"/>
        </w:rPr>
        <w:footnoteReference w:id="9"/>
      </w:r>
      <w:r w:rsidR="009651A7" w:rsidRPr="00E303BD">
        <w:rPr>
          <w:sz w:val="24"/>
          <w:szCs w:val="24"/>
          <w:lang w:val="en-US"/>
        </w:rPr>
        <w:t xml:space="preserve"> This description of cosmology is </w:t>
      </w:r>
      <w:r w:rsidR="004E16DF" w:rsidRPr="00E303BD">
        <w:rPr>
          <w:sz w:val="24"/>
          <w:szCs w:val="24"/>
          <w:lang w:val="en-US"/>
        </w:rPr>
        <w:t>more fitting as it recognizes the difficulty and ambiguity of what is being studied.</w:t>
      </w:r>
      <w:r w:rsidR="005B4F8A" w:rsidRPr="00E303BD">
        <w:rPr>
          <w:sz w:val="24"/>
          <w:szCs w:val="24"/>
          <w:lang w:val="en-US"/>
        </w:rPr>
        <w:t xml:space="preserve"> </w:t>
      </w:r>
      <w:r w:rsidR="00E6793D" w:rsidRPr="00E303BD">
        <w:rPr>
          <w:sz w:val="24"/>
          <w:szCs w:val="24"/>
          <w:lang w:val="en-US"/>
        </w:rPr>
        <w:t>Cos</w:t>
      </w:r>
      <w:r w:rsidR="00797121" w:rsidRPr="00E303BD">
        <w:rPr>
          <w:sz w:val="24"/>
          <w:szCs w:val="24"/>
          <w:lang w:val="en-US"/>
        </w:rPr>
        <w:t>mology covers anything and everything regarding</w:t>
      </w:r>
      <w:r w:rsidR="00B45F7A" w:rsidRPr="00E303BD">
        <w:rPr>
          <w:sz w:val="24"/>
          <w:szCs w:val="24"/>
          <w:lang w:val="en-US"/>
        </w:rPr>
        <w:t xml:space="preserve"> the cosmos, from an</w:t>
      </w:r>
      <w:r w:rsidR="00F340C1" w:rsidRPr="00E303BD">
        <w:rPr>
          <w:sz w:val="24"/>
          <w:szCs w:val="24"/>
          <w:lang w:val="en-US"/>
        </w:rPr>
        <w:t>cient creation myths to the modern big bang theory</w:t>
      </w:r>
      <w:r w:rsidR="007062E6" w:rsidRPr="00E303BD">
        <w:rPr>
          <w:sz w:val="24"/>
          <w:szCs w:val="24"/>
          <w:lang w:val="en-US"/>
        </w:rPr>
        <w:t xml:space="preserve"> which changes and grows everyday with new scientif</w:t>
      </w:r>
      <w:r w:rsidR="00A76953" w:rsidRPr="00E303BD">
        <w:rPr>
          <w:sz w:val="24"/>
          <w:szCs w:val="24"/>
          <w:lang w:val="en-US"/>
        </w:rPr>
        <w:t>ic data that are being gathered.</w:t>
      </w:r>
      <w:r w:rsidR="00CF20DA" w:rsidRPr="00E303BD">
        <w:rPr>
          <w:rStyle w:val="FootnoteReference"/>
          <w:sz w:val="24"/>
          <w:szCs w:val="24"/>
          <w:lang w:val="en-US"/>
        </w:rPr>
        <w:footnoteReference w:id="10"/>
      </w:r>
      <w:r w:rsidR="007564F7" w:rsidRPr="00E303BD">
        <w:rPr>
          <w:sz w:val="24"/>
          <w:szCs w:val="24"/>
          <w:lang w:val="en-US"/>
        </w:rPr>
        <w:t xml:space="preserve"> </w:t>
      </w:r>
    </w:p>
    <w:p w14:paraId="29AFE970" w14:textId="720E0F9B" w:rsidR="0001359D" w:rsidRPr="00E303BD" w:rsidRDefault="007564F7" w:rsidP="0001359D">
      <w:pPr>
        <w:spacing w:line="360" w:lineRule="auto"/>
        <w:jc w:val="both"/>
        <w:rPr>
          <w:sz w:val="24"/>
          <w:szCs w:val="24"/>
          <w:lang w:val="en-US"/>
        </w:rPr>
      </w:pPr>
      <w:r w:rsidRPr="00E303BD">
        <w:rPr>
          <w:sz w:val="24"/>
          <w:szCs w:val="24"/>
          <w:lang w:val="en-US"/>
        </w:rPr>
        <w:t>There are</w:t>
      </w:r>
      <w:r w:rsidR="003C0A73" w:rsidRPr="00E303BD">
        <w:rPr>
          <w:sz w:val="24"/>
          <w:szCs w:val="24"/>
          <w:lang w:val="en-US"/>
        </w:rPr>
        <w:t xml:space="preserve"> other academic fields that study the universe such as astrophysics or astronomy</w:t>
      </w:r>
      <w:r w:rsidR="001A3CE4" w:rsidRPr="00E303BD">
        <w:rPr>
          <w:sz w:val="24"/>
          <w:szCs w:val="24"/>
          <w:lang w:val="en-US"/>
        </w:rPr>
        <w:t xml:space="preserve">, </w:t>
      </w:r>
      <w:r w:rsidR="00056D4E" w:rsidRPr="00E303BD">
        <w:rPr>
          <w:sz w:val="24"/>
          <w:szCs w:val="24"/>
          <w:lang w:val="en-US"/>
        </w:rPr>
        <w:t xml:space="preserve">however, </w:t>
      </w:r>
      <w:r w:rsidR="001A3CE4" w:rsidRPr="00E303BD">
        <w:rPr>
          <w:sz w:val="24"/>
          <w:szCs w:val="24"/>
          <w:lang w:val="en-US"/>
        </w:rPr>
        <w:t>what makes cosmology different from them is the philosophical intention behind i</w:t>
      </w:r>
      <w:r w:rsidR="0049024B" w:rsidRPr="00E303BD">
        <w:rPr>
          <w:sz w:val="24"/>
          <w:szCs w:val="24"/>
          <w:lang w:val="en-US"/>
        </w:rPr>
        <w:t>t</w:t>
      </w:r>
      <w:r w:rsidR="00056D4E" w:rsidRPr="00E303BD">
        <w:rPr>
          <w:sz w:val="24"/>
          <w:szCs w:val="24"/>
          <w:lang w:val="en-US"/>
        </w:rPr>
        <w:t>,</w:t>
      </w:r>
      <w:r w:rsidR="0049024B" w:rsidRPr="00E303BD">
        <w:rPr>
          <w:sz w:val="24"/>
          <w:szCs w:val="24"/>
          <w:lang w:val="en-US"/>
        </w:rPr>
        <w:t xml:space="preserve"> making it almost metaphysical in nature.</w:t>
      </w:r>
      <w:r w:rsidR="009E7CC3" w:rsidRPr="00E303BD">
        <w:rPr>
          <w:rStyle w:val="FootnoteReference"/>
          <w:sz w:val="24"/>
          <w:szCs w:val="24"/>
          <w:lang w:val="en-US"/>
        </w:rPr>
        <w:footnoteReference w:id="11"/>
      </w:r>
      <w:r w:rsidR="007747B6" w:rsidRPr="00E303BD">
        <w:rPr>
          <w:sz w:val="24"/>
          <w:szCs w:val="24"/>
          <w:lang w:val="en-US"/>
        </w:rPr>
        <w:t xml:space="preserve"> </w:t>
      </w:r>
      <w:r w:rsidR="005F4F9C" w:rsidRPr="00E303BD">
        <w:rPr>
          <w:sz w:val="24"/>
          <w:szCs w:val="24"/>
          <w:lang w:val="en-US"/>
        </w:rPr>
        <w:t xml:space="preserve">However, in </w:t>
      </w:r>
      <w:r w:rsidR="002A71E1" w:rsidRPr="00E303BD">
        <w:rPr>
          <w:sz w:val="24"/>
          <w:szCs w:val="24"/>
          <w:lang w:val="en-US"/>
        </w:rPr>
        <w:t xml:space="preserve">recent times cosmology became to be understood as a more scientifical field rather than philosophical. </w:t>
      </w:r>
      <w:r w:rsidR="00EF0331" w:rsidRPr="00E303BD">
        <w:rPr>
          <w:sz w:val="24"/>
          <w:szCs w:val="24"/>
          <w:lang w:val="en-US"/>
        </w:rPr>
        <w:t xml:space="preserve">It </w:t>
      </w:r>
      <w:r w:rsidR="00E97388" w:rsidRPr="00E303BD">
        <w:rPr>
          <w:sz w:val="24"/>
          <w:szCs w:val="24"/>
          <w:lang w:val="en-US"/>
        </w:rPr>
        <w:t>used to be</w:t>
      </w:r>
      <w:r w:rsidR="00EF0331" w:rsidRPr="00E303BD">
        <w:rPr>
          <w:sz w:val="24"/>
          <w:szCs w:val="24"/>
          <w:lang w:val="en-US"/>
        </w:rPr>
        <w:t xml:space="preserve"> about humans trying to figure out the meaning of the universe</w:t>
      </w:r>
      <w:r w:rsidR="00235E11" w:rsidRPr="00E303BD">
        <w:rPr>
          <w:sz w:val="24"/>
          <w:szCs w:val="24"/>
          <w:lang w:val="en-US"/>
        </w:rPr>
        <w:t>, of</w:t>
      </w:r>
      <w:r w:rsidR="00F65C92" w:rsidRPr="00E303BD">
        <w:rPr>
          <w:sz w:val="24"/>
          <w:szCs w:val="24"/>
          <w:lang w:val="en-US"/>
        </w:rPr>
        <w:t xml:space="preserve">ten </w:t>
      </w:r>
      <w:r w:rsidR="00AC31D1" w:rsidRPr="00E303BD">
        <w:rPr>
          <w:sz w:val="24"/>
          <w:szCs w:val="24"/>
          <w:lang w:val="en-US"/>
        </w:rPr>
        <w:t>through religious lenses</w:t>
      </w:r>
      <w:r w:rsidR="00EF6378" w:rsidRPr="00E303BD">
        <w:rPr>
          <w:sz w:val="24"/>
          <w:szCs w:val="24"/>
          <w:lang w:val="en-US"/>
        </w:rPr>
        <w:t>.</w:t>
      </w:r>
      <w:r w:rsidR="00AA10D2" w:rsidRPr="00E303BD">
        <w:rPr>
          <w:sz w:val="24"/>
          <w:szCs w:val="24"/>
          <w:lang w:val="en-US"/>
        </w:rPr>
        <w:t xml:space="preserve"> </w:t>
      </w:r>
      <w:r w:rsidR="00EF6378" w:rsidRPr="00E303BD">
        <w:rPr>
          <w:sz w:val="24"/>
          <w:szCs w:val="24"/>
          <w:lang w:val="en-US"/>
        </w:rPr>
        <w:t>W</w:t>
      </w:r>
      <w:r w:rsidR="00AA10D2" w:rsidRPr="00E303BD">
        <w:rPr>
          <w:sz w:val="24"/>
          <w:szCs w:val="24"/>
          <w:lang w:val="en-US"/>
        </w:rPr>
        <w:t xml:space="preserve">hereas in modernity, in the Western world, it has become </w:t>
      </w:r>
      <w:r w:rsidR="00584E75" w:rsidRPr="00E303BD">
        <w:rPr>
          <w:sz w:val="24"/>
          <w:szCs w:val="24"/>
          <w:lang w:val="en-US"/>
        </w:rPr>
        <w:t>cut of these ways of</w:t>
      </w:r>
      <w:r w:rsidR="00FB0FA2" w:rsidRPr="00E303BD">
        <w:rPr>
          <w:sz w:val="24"/>
          <w:szCs w:val="24"/>
          <w:lang w:val="en-US"/>
        </w:rPr>
        <w:t xml:space="preserve"> thinking and is strictly scientific in its essence</w:t>
      </w:r>
      <w:r w:rsidR="00AC31D1" w:rsidRPr="00E303BD">
        <w:rPr>
          <w:sz w:val="24"/>
          <w:szCs w:val="24"/>
          <w:lang w:val="en-US"/>
        </w:rPr>
        <w:t>.</w:t>
      </w:r>
      <w:r w:rsidR="00922049" w:rsidRPr="00E303BD">
        <w:rPr>
          <w:rStyle w:val="FootnoteReference"/>
          <w:sz w:val="24"/>
          <w:szCs w:val="24"/>
          <w:lang w:val="en-US"/>
        </w:rPr>
        <w:footnoteReference w:id="12"/>
      </w:r>
      <w:r w:rsidR="00943AD3" w:rsidRPr="00E303BD">
        <w:rPr>
          <w:sz w:val="24"/>
          <w:szCs w:val="24"/>
          <w:lang w:val="en-US"/>
        </w:rPr>
        <w:t xml:space="preserve"> </w:t>
      </w:r>
      <w:r w:rsidR="00CF3A95" w:rsidRPr="00E303BD">
        <w:rPr>
          <w:sz w:val="24"/>
          <w:szCs w:val="24"/>
          <w:lang w:val="en-US"/>
        </w:rPr>
        <w:t>“</w:t>
      </w:r>
      <w:r w:rsidR="00CF3A95" w:rsidRPr="00E303BD">
        <w:rPr>
          <w:sz w:val="24"/>
          <w:szCs w:val="24"/>
        </w:rPr>
        <w:t>As recently as 1960, cosmology was widely regarded as a branch of philosophy. It has transitioned to an extremely active area of mainstream physics and astronomy, particularly due to the application to the early universe of atomic and nuclear physics, on the one hand, and to a flood of data coming in from telescopes operating across the entire electromagnetic spectrum on the other.</w:t>
      </w:r>
      <w:r w:rsidR="00CF3A95" w:rsidRPr="00E303BD">
        <w:rPr>
          <w:sz w:val="24"/>
          <w:szCs w:val="24"/>
          <w:lang w:val="en-US"/>
        </w:rPr>
        <w:t>”</w:t>
      </w:r>
      <w:r w:rsidR="00262AB9" w:rsidRPr="00E303BD">
        <w:rPr>
          <w:rStyle w:val="FootnoteReference"/>
          <w:sz w:val="24"/>
          <w:szCs w:val="24"/>
          <w:lang w:val="en-US"/>
        </w:rPr>
        <w:footnoteReference w:id="13"/>
      </w:r>
      <w:r w:rsidR="006159E0" w:rsidRPr="00E303BD">
        <w:rPr>
          <w:sz w:val="24"/>
          <w:szCs w:val="24"/>
          <w:lang w:val="en-US"/>
        </w:rPr>
        <w:t xml:space="preserve"> </w:t>
      </w:r>
      <w:r w:rsidR="00D00268" w:rsidRPr="00E303BD">
        <w:rPr>
          <w:sz w:val="24"/>
          <w:szCs w:val="24"/>
          <w:lang w:val="en-US"/>
        </w:rPr>
        <w:t xml:space="preserve">Although the fundamental understanding of cosmology has been changing for the </w:t>
      </w:r>
      <w:r w:rsidR="00646E35" w:rsidRPr="00E303BD">
        <w:rPr>
          <w:sz w:val="24"/>
          <w:szCs w:val="24"/>
          <w:lang w:val="en-US"/>
        </w:rPr>
        <w:t xml:space="preserve">past century, </w:t>
      </w:r>
      <w:r w:rsidR="009A152C" w:rsidRPr="00E303BD">
        <w:rPr>
          <w:sz w:val="24"/>
          <w:szCs w:val="24"/>
          <w:lang w:val="en-US"/>
        </w:rPr>
        <w:t>portraying co</w:t>
      </w:r>
      <w:r w:rsidR="00DB3FF7" w:rsidRPr="00E303BD">
        <w:rPr>
          <w:sz w:val="24"/>
          <w:szCs w:val="24"/>
          <w:lang w:val="en-US"/>
        </w:rPr>
        <w:t>smology using philosophy is still a unique and important way to perceive and explore the world.</w:t>
      </w:r>
      <w:r w:rsidR="003E1CB9" w:rsidRPr="00E303BD">
        <w:rPr>
          <w:sz w:val="24"/>
          <w:szCs w:val="24"/>
          <w:lang w:val="en-US"/>
        </w:rPr>
        <w:t xml:space="preserve"> Because, in the end, whatever scientific discovery about the universe is made, </w:t>
      </w:r>
      <w:r w:rsidR="00B35B8D" w:rsidRPr="00E303BD">
        <w:rPr>
          <w:sz w:val="24"/>
          <w:szCs w:val="24"/>
          <w:lang w:val="en-US"/>
        </w:rPr>
        <w:t xml:space="preserve">the most significant </w:t>
      </w:r>
      <w:r w:rsidR="00A843FB" w:rsidRPr="00E303BD">
        <w:rPr>
          <w:sz w:val="24"/>
          <w:szCs w:val="24"/>
          <w:lang w:val="en-US"/>
        </w:rPr>
        <w:t>reality is tha</w:t>
      </w:r>
      <w:r w:rsidR="00E41F6B" w:rsidRPr="00E303BD">
        <w:rPr>
          <w:sz w:val="24"/>
          <w:szCs w:val="24"/>
          <w:lang w:val="en-US"/>
        </w:rPr>
        <w:t>t humans are capable of living in this world</w:t>
      </w:r>
      <w:r w:rsidR="00C87EE2" w:rsidRPr="00E303BD">
        <w:rPr>
          <w:sz w:val="24"/>
          <w:szCs w:val="24"/>
          <w:lang w:val="en-US"/>
        </w:rPr>
        <w:t xml:space="preserve">. The discoveries </w:t>
      </w:r>
      <w:r w:rsidR="000C4890" w:rsidRPr="00E303BD">
        <w:rPr>
          <w:sz w:val="24"/>
          <w:szCs w:val="24"/>
          <w:lang w:val="en-US"/>
        </w:rPr>
        <w:t xml:space="preserve">are only significant in the human context. </w:t>
      </w:r>
      <w:r w:rsidR="001C11BF" w:rsidRPr="00E303BD">
        <w:rPr>
          <w:sz w:val="24"/>
          <w:szCs w:val="24"/>
          <w:lang w:val="en-US"/>
        </w:rPr>
        <w:t xml:space="preserve">There lies a meaning behind the scientific discoveries, </w:t>
      </w:r>
      <w:proofErr w:type="gramStart"/>
      <w:r w:rsidR="001C11BF" w:rsidRPr="00E303BD">
        <w:rPr>
          <w:sz w:val="24"/>
          <w:szCs w:val="24"/>
          <w:lang w:val="en-US"/>
        </w:rPr>
        <w:t>as long as</w:t>
      </w:r>
      <w:proofErr w:type="gramEnd"/>
      <w:r w:rsidR="001C11BF" w:rsidRPr="00E303BD">
        <w:rPr>
          <w:sz w:val="24"/>
          <w:szCs w:val="24"/>
          <w:lang w:val="en-US"/>
        </w:rPr>
        <w:t xml:space="preserve"> they are significant to humans </w:t>
      </w:r>
      <w:r w:rsidR="00D176A5" w:rsidRPr="00E303BD">
        <w:rPr>
          <w:sz w:val="24"/>
          <w:szCs w:val="24"/>
          <w:lang w:val="en-US"/>
        </w:rPr>
        <w:t xml:space="preserve">by pushing us further </w:t>
      </w:r>
      <w:r w:rsidR="00625729" w:rsidRPr="00E303BD">
        <w:rPr>
          <w:sz w:val="24"/>
          <w:szCs w:val="24"/>
          <w:lang w:val="en-US"/>
        </w:rPr>
        <w:t>to question our place in the universe</w:t>
      </w:r>
      <w:r w:rsidR="00E84C6E" w:rsidRPr="00E303BD">
        <w:rPr>
          <w:sz w:val="24"/>
          <w:szCs w:val="24"/>
          <w:lang w:val="en-US"/>
        </w:rPr>
        <w:t xml:space="preserve">, they still maintain </w:t>
      </w:r>
      <w:r w:rsidR="00BE5032" w:rsidRPr="00E303BD">
        <w:rPr>
          <w:sz w:val="24"/>
          <w:szCs w:val="24"/>
          <w:lang w:val="en-US"/>
        </w:rPr>
        <w:t>a philosophical spark that is</w:t>
      </w:r>
      <w:r w:rsidR="00DD67F4" w:rsidRPr="00E303BD">
        <w:rPr>
          <w:sz w:val="24"/>
          <w:szCs w:val="24"/>
          <w:lang w:val="en-US"/>
        </w:rPr>
        <w:t xml:space="preserve"> important for comprehending </w:t>
      </w:r>
      <w:r w:rsidR="00F50519" w:rsidRPr="00E303BD">
        <w:rPr>
          <w:sz w:val="24"/>
          <w:szCs w:val="24"/>
          <w:lang w:val="en-US"/>
        </w:rPr>
        <w:t>what is meant by cosmology.</w:t>
      </w:r>
      <w:r w:rsidR="00F50519" w:rsidRPr="00E303BD">
        <w:rPr>
          <w:rStyle w:val="FootnoteReference"/>
          <w:sz w:val="24"/>
          <w:szCs w:val="24"/>
          <w:lang w:val="en-US"/>
        </w:rPr>
        <w:footnoteReference w:id="14"/>
      </w:r>
      <w:r w:rsidR="0032354E" w:rsidRPr="00E303BD">
        <w:rPr>
          <w:sz w:val="24"/>
          <w:szCs w:val="24"/>
          <w:lang w:val="en-US"/>
        </w:rPr>
        <w:t xml:space="preserve"> </w:t>
      </w:r>
      <w:r w:rsidR="0001359D" w:rsidRPr="00E303BD">
        <w:rPr>
          <w:sz w:val="24"/>
          <w:szCs w:val="24"/>
          <w:lang w:val="en-US"/>
        </w:rPr>
        <w:t xml:space="preserve">To point out an example of cosmology that is philosophical in nature, Plato’s </w:t>
      </w:r>
      <w:r w:rsidR="0001359D" w:rsidRPr="00E303BD">
        <w:rPr>
          <w:sz w:val="24"/>
          <w:szCs w:val="24"/>
          <w:lang w:val="en-US"/>
        </w:rPr>
        <w:lastRenderedPageBreak/>
        <w:t>Timaeus provides the perfect example. Timaeus is Plato’s dialogue, and its purpose is to question the nature of the universe and how it came to existence as well as how human existence relates to the cosmos. This philosophical and theological works aspires to answer existential questions regarding the universe and reassure the reader that the way the laws of the universe are designed is in the best way possible. The cosmos in Timaeus is portrayed as chaos which has been made into order by the demiurge, a craftsman god. Timaeus provides an insight into Plato’s understanding of his surroundings that is based on the information that was available to him.</w:t>
      </w:r>
      <w:r w:rsidR="0001359D" w:rsidRPr="00E303BD">
        <w:rPr>
          <w:rStyle w:val="FootnoteReference"/>
          <w:sz w:val="24"/>
          <w:szCs w:val="24"/>
          <w:lang w:val="en-US"/>
        </w:rPr>
        <w:footnoteReference w:id="15"/>
      </w:r>
      <w:r w:rsidR="0001359D" w:rsidRPr="00E303BD">
        <w:rPr>
          <w:sz w:val="24"/>
          <w:szCs w:val="24"/>
          <w:lang w:val="en-US"/>
        </w:rPr>
        <w:t xml:space="preserve"> </w:t>
      </w:r>
    </w:p>
    <w:p w14:paraId="061383BF" w14:textId="22089CAA" w:rsidR="00E73C9B" w:rsidRPr="00E303BD" w:rsidRDefault="006F62BF" w:rsidP="0001359D">
      <w:pPr>
        <w:spacing w:line="360" w:lineRule="auto"/>
        <w:jc w:val="both"/>
        <w:rPr>
          <w:sz w:val="24"/>
          <w:szCs w:val="24"/>
          <w:lang w:val="en-US"/>
        </w:rPr>
      </w:pPr>
      <w:r w:rsidRPr="00E303BD">
        <w:rPr>
          <w:sz w:val="24"/>
          <w:szCs w:val="24"/>
          <w:lang w:val="en-US"/>
        </w:rPr>
        <w:t>Tim</w:t>
      </w:r>
      <w:r w:rsidR="00C8032E" w:rsidRPr="00E303BD">
        <w:rPr>
          <w:sz w:val="24"/>
          <w:szCs w:val="24"/>
          <w:lang w:val="en-US"/>
        </w:rPr>
        <w:t xml:space="preserve">aeus is one of Plato’s many dialogues, it </w:t>
      </w:r>
      <w:r w:rsidR="002D7215" w:rsidRPr="00E303BD">
        <w:rPr>
          <w:sz w:val="24"/>
          <w:szCs w:val="24"/>
          <w:lang w:val="en-US"/>
        </w:rPr>
        <w:t>includes</w:t>
      </w:r>
      <w:r w:rsidR="00C8032E" w:rsidRPr="00E303BD">
        <w:rPr>
          <w:sz w:val="24"/>
          <w:szCs w:val="24"/>
          <w:lang w:val="en-US"/>
        </w:rPr>
        <w:t xml:space="preserve"> the characters of Timaeus, </w:t>
      </w:r>
      <w:r w:rsidR="00B4233B" w:rsidRPr="00E303BD">
        <w:rPr>
          <w:sz w:val="24"/>
          <w:szCs w:val="24"/>
          <w:lang w:val="en-US"/>
        </w:rPr>
        <w:t xml:space="preserve">Socrates, Critias, and </w:t>
      </w:r>
      <w:r w:rsidR="00466ECD" w:rsidRPr="00E303BD">
        <w:rPr>
          <w:sz w:val="24"/>
          <w:szCs w:val="24"/>
          <w:lang w:val="en-US"/>
        </w:rPr>
        <w:t xml:space="preserve">Hermocrates who </w:t>
      </w:r>
      <w:r w:rsidR="00A31837" w:rsidRPr="00E303BD">
        <w:rPr>
          <w:sz w:val="24"/>
          <w:szCs w:val="24"/>
          <w:lang w:val="en-US"/>
        </w:rPr>
        <w:t xml:space="preserve">debate the meaning of the universe. </w:t>
      </w:r>
      <w:r w:rsidR="002D7215" w:rsidRPr="00E303BD">
        <w:rPr>
          <w:sz w:val="24"/>
          <w:szCs w:val="24"/>
          <w:lang w:val="en-US"/>
        </w:rPr>
        <w:t xml:space="preserve">It is said that the universe </w:t>
      </w:r>
      <w:r w:rsidR="00E27327" w:rsidRPr="00E303BD">
        <w:rPr>
          <w:sz w:val="24"/>
          <w:szCs w:val="24"/>
          <w:lang w:val="en-US"/>
        </w:rPr>
        <w:t xml:space="preserve">is essentially </w:t>
      </w:r>
      <w:r w:rsidR="00E20B3E" w:rsidRPr="00E303BD">
        <w:rPr>
          <w:sz w:val="24"/>
          <w:szCs w:val="24"/>
          <w:lang w:val="en-US"/>
        </w:rPr>
        <w:t xml:space="preserve">good because the creator who made, </w:t>
      </w:r>
      <w:r w:rsidR="003979C9" w:rsidRPr="00E303BD">
        <w:rPr>
          <w:sz w:val="24"/>
          <w:szCs w:val="24"/>
          <w:lang w:val="en-US"/>
        </w:rPr>
        <w:t>the</w:t>
      </w:r>
      <w:r w:rsidR="00E20B3E" w:rsidRPr="00E303BD">
        <w:rPr>
          <w:sz w:val="24"/>
          <w:szCs w:val="24"/>
          <w:lang w:val="en-US"/>
        </w:rPr>
        <w:t xml:space="preserve"> </w:t>
      </w:r>
      <w:r w:rsidR="00E27327" w:rsidRPr="00E303BD">
        <w:rPr>
          <w:sz w:val="24"/>
          <w:szCs w:val="24"/>
          <w:lang w:val="en-US"/>
        </w:rPr>
        <w:t>divine Craftsman,</w:t>
      </w:r>
      <w:r w:rsidR="00E20B3E" w:rsidRPr="00E303BD">
        <w:rPr>
          <w:sz w:val="24"/>
          <w:szCs w:val="24"/>
          <w:lang w:val="en-US"/>
        </w:rPr>
        <w:t xml:space="preserve"> is also </w:t>
      </w:r>
      <w:r w:rsidR="00E27327" w:rsidRPr="00E303BD">
        <w:rPr>
          <w:sz w:val="24"/>
          <w:szCs w:val="24"/>
          <w:lang w:val="en-US"/>
        </w:rPr>
        <w:t>goo</w:t>
      </w:r>
      <w:r w:rsidR="00165D62" w:rsidRPr="00E303BD">
        <w:rPr>
          <w:sz w:val="24"/>
          <w:szCs w:val="24"/>
          <w:lang w:val="en-US"/>
        </w:rPr>
        <w:t xml:space="preserve">d. </w:t>
      </w:r>
      <w:r w:rsidR="00287707" w:rsidRPr="00E303BD">
        <w:rPr>
          <w:sz w:val="24"/>
          <w:szCs w:val="24"/>
          <w:lang w:val="en-US"/>
        </w:rPr>
        <w:t xml:space="preserve">He states that the cosmos is alive </w:t>
      </w:r>
      <w:r w:rsidR="003979C9" w:rsidRPr="00E303BD">
        <w:rPr>
          <w:sz w:val="24"/>
          <w:szCs w:val="24"/>
          <w:lang w:val="en-US"/>
        </w:rPr>
        <w:t xml:space="preserve">as </w:t>
      </w:r>
      <w:r w:rsidR="009773C7" w:rsidRPr="00E303BD">
        <w:rPr>
          <w:sz w:val="24"/>
          <w:szCs w:val="24"/>
          <w:lang w:val="en-US"/>
        </w:rPr>
        <w:t>it</w:t>
      </w:r>
      <w:r w:rsidR="003979C9" w:rsidRPr="00E303BD">
        <w:rPr>
          <w:sz w:val="24"/>
          <w:szCs w:val="24"/>
          <w:lang w:val="en-US"/>
        </w:rPr>
        <w:t xml:space="preserve"> </w:t>
      </w:r>
      <w:r w:rsidR="00010B21" w:rsidRPr="00E303BD">
        <w:rPr>
          <w:sz w:val="24"/>
          <w:szCs w:val="24"/>
          <w:lang w:val="en-US"/>
        </w:rPr>
        <w:t xml:space="preserve">can be described as </w:t>
      </w:r>
      <w:r w:rsidR="009773C7" w:rsidRPr="00E303BD">
        <w:rPr>
          <w:sz w:val="24"/>
          <w:szCs w:val="24"/>
          <w:lang w:val="en-US"/>
        </w:rPr>
        <w:t>intelligent,</w:t>
      </w:r>
      <w:r w:rsidR="00010B21" w:rsidRPr="00E303BD">
        <w:rPr>
          <w:sz w:val="24"/>
          <w:szCs w:val="24"/>
          <w:lang w:val="en-US"/>
        </w:rPr>
        <w:t xml:space="preserve"> and intelligence is </w:t>
      </w:r>
      <w:r w:rsidR="00A84C96" w:rsidRPr="00E303BD">
        <w:rPr>
          <w:sz w:val="24"/>
          <w:szCs w:val="24"/>
          <w:lang w:val="en-US"/>
        </w:rPr>
        <w:t xml:space="preserve">defined by the possession of a soul. </w:t>
      </w:r>
      <w:r w:rsidR="009773C7" w:rsidRPr="00E303BD">
        <w:rPr>
          <w:sz w:val="24"/>
          <w:szCs w:val="24"/>
          <w:lang w:val="en-US"/>
        </w:rPr>
        <w:t>In its complete wholeness it includes other beings living within it</w:t>
      </w:r>
      <w:r w:rsidR="001E7E2A" w:rsidRPr="00E303BD">
        <w:rPr>
          <w:sz w:val="24"/>
          <w:szCs w:val="24"/>
          <w:lang w:val="en-US"/>
        </w:rPr>
        <w:t xml:space="preserve">, they become a part of it. The body of the cosmos is </w:t>
      </w:r>
      <w:r w:rsidR="00E83FBC" w:rsidRPr="00E303BD">
        <w:rPr>
          <w:sz w:val="24"/>
          <w:szCs w:val="24"/>
          <w:lang w:val="en-US"/>
        </w:rPr>
        <w:t xml:space="preserve">constituted by the elements of fire and </w:t>
      </w:r>
      <w:proofErr w:type="gramStart"/>
      <w:r w:rsidR="00E83FBC" w:rsidRPr="00E303BD">
        <w:rPr>
          <w:sz w:val="24"/>
          <w:szCs w:val="24"/>
          <w:lang w:val="en-US"/>
        </w:rPr>
        <w:t>earth</w:t>
      </w:r>
      <w:r w:rsidR="000F216C" w:rsidRPr="00E303BD">
        <w:rPr>
          <w:sz w:val="24"/>
          <w:szCs w:val="24"/>
          <w:lang w:val="en-US"/>
        </w:rPr>
        <w:t>,</w:t>
      </w:r>
      <w:proofErr w:type="gramEnd"/>
      <w:r w:rsidR="000F216C" w:rsidRPr="00E303BD">
        <w:rPr>
          <w:sz w:val="24"/>
          <w:szCs w:val="24"/>
          <w:lang w:val="en-US"/>
        </w:rPr>
        <w:t xml:space="preserve"> however, air and water </w:t>
      </w:r>
      <w:r w:rsidR="005D7E25" w:rsidRPr="00E303BD">
        <w:rPr>
          <w:sz w:val="24"/>
          <w:szCs w:val="24"/>
          <w:lang w:val="en-US"/>
        </w:rPr>
        <w:t>bind</w:t>
      </w:r>
      <w:r w:rsidR="0046346C" w:rsidRPr="00E303BD">
        <w:rPr>
          <w:sz w:val="24"/>
          <w:szCs w:val="24"/>
          <w:lang w:val="en-US"/>
        </w:rPr>
        <w:t xml:space="preserve"> them together. </w:t>
      </w:r>
      <w:r w:rsidR="00283EB6" w:rsidRPr="00E303BD">
        <w:rPr>
          <w:sz w:val="24"/>
          <w:szCs w:val="24"/>
          <w:lang w:val="en-US"/>
        </w:rPr>
        <w:t>The structure of the cosmos e</w:t>
      </w:r>
      <w:r w:rsidR="00775E6A" w:rsidRPr="00E303BD">
        <w:rPr>
          <w:sz w:val="24"/>
          <w:szCs w:val="24"/>
          <w:lang w:val="en-US"/>
        </w:rPr>
        <w:t xml:space="preserve">xists the way it does because it is created connection of said body </w:t>
      </w:r>
      <w:r w:rsidR="00CB7CA8" w:rsidRPr="00E303BD">
        <w:rPr>
          <w:sz w:val="24"/>
          <w:szCs w:val="24"/>
          <w:lang w:val="en-US"/>
        </w:rPr>
        <w:t>and soul</w:t>
      </w:r>
      <w:r w:rsidR="00FA5FEA" w:rsidRPr="00E303BD">
        <w:rPr>
          <w:sz w:val="24"/>
          <w:szCs w:val="24"/>
          <w:lang w:val="en-US"/>
        </w:rPr>
        <w:t>. Within this structure reside the celestial bodies</w:t>
      </w:r>
      <w:r w:rsidR="001C32F6" w:rsidRPr="00E303BD">
        <w:rPr>
          <w:sz w:val="24"/>
          <w:szCs w:val="24"/>
          <w:lang w:val="en-US"/>
        </w:rPr>
        <w:t xml:space="preserve"> which are a precise mathematical configuration of the Divine </w:t>
      </w:r>
      <w:proofErr w:type="gramStart"/>
      <w:r w:rsidR="001C32F6" w:rsidRPr="00E303BD">
        <w:rPr>
          <w:sz w:val="24"/>
          <w:szCs w:val="24"/>
          <w:lang w:val="en-US"/>
        </w:rPr>
        <w:t>Craftsman</w:t>
      </w:r>
      <w:proofErr w:type="gramEnd"/>
      <w:r w:rsidR="001C32F6" w:rsidRPr="00E303BD">
        <w:rPr>
          <w:sz w:val="24"/>
          <w:szCs w:val="24"/>
          <w:lang w:val="en-US"/>
        </w:rPr>
        <w:t xml:space="preserve"> </w:t>
      </w:r>
      <w:r w:rsidR="00983652" w:rsidRPr="00E303BD">
        <w:rPr>
          <w:sz w:val="24"/>
          <w:szCs w:val="24"/>
          <w:lang w:val="en-US"/>
        </w:rPr>
        <w:t xml:space="preserve">and their movement is what creates and marks the passage of time. </w:t>
      </w:r>
      <w:r w:rsidR="000A613F" w:rsidRPr="00E303BD">
        <w:rPr>
          <w:sz w:val="24"/>
          <w:szCs w:val="24"/>
          <w:lang w:val="en-US"/>
        </w:rPr>
        <w:t xml:space="preserve">Human souls are made out of residue </w:t>
      </w:r>
      <w:r w:rsidR="00DD4047" w:rsidRPr="00E303BD">
        <w:rPr>
          <w:sz w:val="24"/>
          <w:szCs w:val="24"/>
          <w:lang w:val="en-US"/>
        </w:rPr>
        <w:t xml:space="preserve">of this whole </w:t>
      </w:r>
      <w:proofErr w:type="gramStart"/>
      <w:r w:rsidR="00DD4047" w:rsidRPr="00E303BD">
        <w:rPr>
          <w:sz w:val="24"/>
          <w:szCs w:val="24"/>
          <w:lang w:val="en-US"/>
        </w:rPr>
        <w:t>process</w:t>
      </w:r>
      <w:r w:rsidR="0030770A" w:rsidRPr="00E303BD">
        <w:rPr>
          <w:sz w:val="24"/>
          <w:szCs w:val="24"/>
          <w:lang w:val="en-US"/>
        </w:rPr>
        <w:t>,</w:t>
      </w:r>
      <w:proofErr w:type="gramEnd"/>
      <w:r w:rsidR="0030770A" w:rsidRPr="00E303BD">
        <w:rPr>
          <w:sz w:val="24"/>
          <w:szCs w:val="24"/>
          <w:lang w:val="en-US"/>
        </w:rPr>
        <w:t xml:space="preserve"> therefore they are the product of the Divine Craftsman, however, the human bodies are said to be created by lesser gods.</w:t>
      </w:r>
      <w:r w:rsidR="008A398E" w:rsidRPr="00E303BD">
        <w:rPr>
          <w:rStyle w:val="FootnoteReference"/>
          <w:sz w:val="24"/>
          <w:szCs w:val="24"/>
          <w:lang w:val="en-US"/>
        </w:rPr>
        <w:footnoteReference w:id="16"/>
      </w:r>
      <w:r w:rsidR="00891B3C" w:rsidRPr="00E303BD">
        <w:rPr>
          <w:sz w:val="24"/>
          <w:szCs w:val="24"/>
          <w:lang w:val="en-US"/>
        </w:rPr>
        <w:t xml:space="preserve"> Plato</w:t>
      </w:r>
      <w:r w:rsidR="00140D25" w:rsidRPr="00E303BD">
        <w:rPr>
          <w:sz w:val="24"/>
          <w:szCs w:val="24"/>
          <w:lang w:val="en-US"/>
        </w:rPr>
        <w:t xml:space="preserve">’s Timaeus provides an incredible insight into Plato’s perception of the cosmos </w:t>
      </w:r>
      <w:r w:rsidR="00AC4A44" w:rsidRPr="00E303BD">
        <w:rPr>
          <w:sz w:val="24"/>
          <w:szCs w:val="24"/>
          <w:lang w:val="en-US"/>
        </w:rPr>
        <w:t xml:space="preserve">and explanation of phenomena that both incredibly hard to grasp </w:t>
      </w:r>
      <w:r w:rsidR="002252C5" w:rsidRPr="00E303BD">
        <w:rPr>
          <w:sz w:val="24"/>
          <w:szCs w:val="24"/>
          <w:lang w:val="en-US"/>
        </w:rPr>
        <w:t xml:space="preserve">and impossible to verify. It shows an example of </w:t>
      </w:r>
      <w:r w:rsidR="00CD7A59" w:rsidRPr="00E303BD">
        <w:rPr>
          <w:sz w:val="24"/>
          <w:szCs w:val="24"/>
          <w:lang w:val="en-US"/>
        </w:rPr>
        <w:t xml:space="preserve">a possible </w:t>
      </w:r>
      <w:r w:rsidR="002252C5" w:rsidRPr="00E303BD">
        <w:rPr>
          <w:sz w:val="24"/>
          <w:szCs w:val="24"/>
          <w:lang w:val="en-US"/>
        </w:rPr>
        <w:t xml:space="preserve">train of thought </w:t>
      </w:r>
      <w:r w:rsidR="00CD7A59" w:rsidRPr="00E303BD">
        <w:rPr>
          <w:sz w:val="24"/>
          <w:szCs w:val="24"/>
          <w:lang w:val="en-US"/>
        </w:rPr>
        <w:t xml:space="preserve">of ancient civilizations, and although their myths might differ the essence remains the same; </w:t>
      </w:r>
      <w:r w:rsidR="004A5BF0" w:rsidRPr="00E303BD">
        <w:rPr>
          <w:sz w:val="24"/>
          <w:szCs w:val="24"/>
          <w:lang w:val="en-US"/>
        </w:rPr>
        <w:t>it is the point of creation myths and cosmology to explain the machination behind the universe.</w:t>
      </w:r>
    </w:p>
    <w:p w14:paraId="644E3C25" w14:textId="78D75B62" w:rsidR="003128AF" w:rsidRPr="00E303BD" w:rsidRDefault="00094F6A" w:rsidP="00965D75">
      <w:pPr>
        <w:spacing w:line="360" w:lineRule="auto"/>
        <w:jc w:val="both"/>
        <w:rPr>
          <w:sz w:val="24"/>
          <w:szCs w:val="24"/>
          <w:lang w:val="en-US"/>
        </w:rPr>
      </w:pPr>
      <w:r w:rsidRPr="00E303BD">
        <w:rPr>
          <w:sz w:val="24"/>
          <w:szCs w:val="24"/>
          <w:lang w:val="en-US"/>
        </w:rPr>
        <w:t xml:space="preserve">It has been established that modern cosmology differentiates from the </w:t>
      </w:r>
      <w:r w:rsidR="00E811B3" w:rsidRPr="00E303BD">
        <w:rPr>
          <w:sz w:val="24"/>
          <w:szCs w:val="24"/>
          <w:lang w:val="en-US"/>
        </w:rPr>
        <w:t xml:space="preserve">older and ancient ones. Nowadays, the </w:t>
      </w:r>
      <w:r w:rsidR="003425F6" w:rsidRPr="00E303BD">
        <w:rPr>
          <w:sz w:val="24"/>
          <w:szCs w:val="24"/>
          <w:lang w:val="en-US"/>
        </w:rPr>
        <w:t>universe</w:t>
      </w:r>
      <w:r w:rsidR="00A1304E" w:rsidRPr="00E303BD">
        <w:rPr>
          <w:sz w:val="24"/>
          <w:szCs w:val="24"/>
          <w:lang w:val="en-US"/>
        </w:rPr>
        <w:t xml:space="preserve"> and how it came into being is explained using science</w:t>
      </w:r>
      <w:r w:rsidR="006F62BF" w:rsidRPr="00E303BD">
        <w:rPr>
          <w:sz w:val="24"/>
          <w:szCs w:val="24"/>
          <w:lang w:val="en-US"/>
        </w:rPr>
        <w:t>,</w:t>
      </w:r>
      <w:r w:rsidR="00A1304E" w:rsidRPr="00E303BD">
        <w:rPr>
          <w:sz w:val="24"/>
          <w:szCs w:val="24"/>
          <w:lang w:val="en-US"/>
        </w:rPr>
        <w:t xml:space="preserve"> however, before its popularization </w:t>
      </w:r>
      <w:r w:rsidR="003D368B" w:rsidRPr="00E303BD">
        <w:rPr>
          <w:sz w:val="24"/>
          <w:szCs w:val="24"/>
          <w:lang w:val="en-US"/>
        </w:rPr>
        <w:t xml:space="preserve">people </w:t>
      </w:r>
      <w:r w:rsidR="001E4A3E" w:rsidRPr="00E303BD">
        <w:rPr>
          <w:sz w:val="24"/>
          <w:szCs w:val="24"/>
          <w:lang w:val="en-US"/>
        </w:rPr>
        <w:t xml:space="preserve">were not able to rely </w:t>
      </w:r>
      <w:r w:rsidR="006F62BF" w:rsidRPr="00E303BD">
        <w:rPr>
          <w:sz w:val="24"/>
          <w:szCs w:val="24"/>
          <w:lang w:val="en-US"/>
        </w:rPr>
        <w:t>on</w:t>
      </w:r>
      <w:r w:rsidR="001E4A3E" w:rsidRPr="00E303BD">
        <w:rPr>
          <w:sz w:val="24"/>
          <w:szCs w:val="24"/>
          <w:lang w:val="en-US"/>
        </w:rPr>
        <w:t xml:space="preserve"> scientifically proven facts. </w:t>
      </w:r>
      <w:r w:rsidR="00DA23B5" w:rsidRPr="00E303BD">
        <w:rPr>
          <w:sz w:val="24"/>
          <w:szCs w:val="24"/>
          <w:lang w:val="en-US"/>
        </w:rPr>
        <w:t xml:space="preserve">They would </w:t>
      </w:r>
      <w:r w:rsidR="00DA23B5" w:rsidRPr="00E303BD">
        <w:rPr>
          <w:sz w:val="24"/>
          <w:szCs w:val="24"/>
          <w:lang w:val="en-US"/>
        </w:rPr>
        <w:lastRenderedPageBreak/>
        <w:t xml:space="preserve">usually rely on the perception of their surroundings in which nature played a great role. </w:t>
      </w:r>
      <w:r w:rsidR="008B0BCC" w:rsidRPr="00E303BD">
        <w:rPr>
          <w:sz w:val="24"/>
          <w:szCs w:val="24"/>
          <w:lang w:val="en-US"/>
        </w:rPr>
        <w:t>To explain the phenomena that could not have been explained s</w:t>
      </w:r>
      <w:r w:rsidR="003128AF" w:rsidRPr="00E303BD">
        <w:rPr>
          <w:sz w:val="24"/>
          <w:szCs w:val="24"/>
          <w:lang w:val="en-US"/>
        </w:rPr>
        <w:t xml:space="preserve">cientifically, the people turned to </w:t>
      </w:r>
      <w:r w:rsidR="006F62BF" w:rsidRPr="00E303BD">
        <w:rPr>
          <w:sz w:val="24"/>
          <w:szCs w:val="24"/>
          <w:lang w:val="en-US"/>
        </w:rPr>
        <w:t>myths</w:t>
      </w:r>
      <w:r w:rsidR="003128AF" w:rsidRPr="00E303BD">
        <w:rPr>
          <w:sz w:val="24"/>
          <w:szCs w:val="24"/>
          <w:lang w:val="en-US"/>
        </w:rPr>
        <w:t xml:space="preserve">. </w:t>
      </w:r>
      <w:r w:rsidR="0072127C" w:rsidRPr="00E303BD">
        <w:rPr>
          <w:sz w:val="24"/>
          <w:szCs w:val="24"/>
          <w:lang w:val="en-US"/>
        </w:rPr>
        <w:t xml:space="preserve">“Myths are highly regarded, more </w:t>
      </w:r>
      <w:r w:rsidR="00236C67" w:rsidRPr="00E303BD">
        <w:rPr>
          <w:sz w:val="24"/>
          <w:szCs w:val="24"/>
          <w:lang w:val="en-US"/>
        </w:rPr>
        <w:t xml:space="preserve">or less standardized, non-secular tales dealing with questions of the origin, nature and </w:t>
      </w:r>
      <w:r w:rsidR="00626F93" w:rsidRPr="00E303BD">
        <w:rPr>
          <w:sz w:val="24"/>
          <w:szCs w:val="24"/>
          <w:lang w:val="en-US"/>
        </w:rPr>
        <w:t>ultimate destiny of the world and its human beings …”</w:t>
      </w:r>
      <w:r w:rsidR="00626F93" w:rsidRPr="00E303BD">
        <w:rPr>
          <w:rStyle w:val="FootnoteReference"/>
          <w:sz w:val="24"/>
          <w:szCs w:val="24"/>
          <w:lang w:val="en-US"/>
        </w:rPr>
        <w:footnoteReference w:id="17"/>
      </w:r>
      <w:r w:rsidR="00813466" w:rsidRPr="00E303BD">
        <w:rPr>
          <w:sz w:val="24"/>
          <w:szCs w:val="24"/>
          <w:lang w:val="en-US"/>
        </w:rPr>
        <w:t xml:space="preserve"> When it comes to cosmology, creation myth hold great significance; they are the explanation of how the world came into </w:t>
      </w:r>
      <w:r w:rsidR="0001359D" w:rsidRPr="00E303BD">
        <w:rPr>
          <w:sz w:val="24"/>
          <w:szCs w:val="24"/>
          <w:lang w:val="en-US"/>
        </w:rPr>
        <w:t>being without the use of scientific t</w:t>
      </w:r>
      <w:r w:rsidR="00C3563B" w:rsidRPr="00E303BD">
        <w:rPr>
          <w:sz w:val="24"/>
          <w:szCs w:val="24"/>
          <w:lang w:val="en-US"/>
        </w:rPr>
        <w:t>h</w:t>
      </w:r>
      <w:r w:rsidR="0001359D" w:rsidRPr="00E303BD">
        <w:rPr>
          <w:sz w:val="24"/>
          <w:szCs w:val="24"/>
          <w:lang w:val="en-US"/>
        </w:rPr>
        <w:t>eory.</w:t>
      </w:r>
      <w:r w:rsidR="008E3B4C" w:rsidRPr="00E303BD">
        <w:rPr>
          <w:sz w:val="24"/>
          <w:szCs w:val="24"/>
          <w:lang w:val="en-US"/>
        </w:rPr>
        <w:t xml:space="preserve"> The best way to study ancient creation myths is thought the</w:t>
      </w:r>
      <w:r w:rsidR="00761D55" w:rsidRPr="00E303BD">
        <w:rPr>
          <w:sz w:val="24"/>
          <w:szCs w:val="24"/>
          <w:lang w:val="en-US"/>
        </w:rPr>
        <w:t xml:space="preserve"> </w:t>
      </w:r>
      <w:proofErr w:type="spellStart"/>
      <w:r w:rsidR="00761D55" w:rsidRPr="00E303BD">
        <w:rPr>
          <w:sz w:val="24"/>
          <w:szCs w:val="24"/>
          <w:lang w:val="en-US"/>
        </w:rPr>
        <w:t>Laurasian</w:t>
      </w:r>
      <w:proofErr w:type="spellEnd"/>
      <w:r w:rsidR="00761D55" w:rsidRPr="00E303BD">
        <w:rPr>
          <w:sz w:val="24"/>
          <w:szCs w:val="24"/>
          <w:lang w:val="en-US"/>
        </w:rPr>
        <w:t xml:space="preserve"> theory which </w:t>
      </w:r>
      <w:r w:rsidR="009D57A2" w:rsidRPr="00E303BD">
        <w:rPr>
          <w:sz w:val="24"/>
          <w:szCs w:val="24"/>
          <w:lang w:val="en-US"/>
        </w:rPr>
        <w:t xml:space="preserve">does so </w:t>
      </w:r>
      <w:proofErr w:type="gramStart"/>
      <w:r w:rsidR="009D57A2" w:rsidRPr="00E303BD">
        <w:rPr>
          <w:sz w:val="24"/>
          <w:szCs w:val="24"/>
          <w:lang w:val="en-US"/>
        </w:rPr>
        <w:t>with regard to</w:t>
      </w:r>
      <w:proofErr w:type="gramEnd"/>
      <w:r w:rsidR="009D57A2" w:rsidRPr="00E303BD">
        <w:rPr>
          <w:sz w:val="24"/>
          <w:szCs w:val="24"/>
          <w:lang w:val="en-US"/>
        </w:rPr>
        <w:t xml:space="preserve"> the Proto-Indo-European parent language</w:t>
      </w:r>
      <w:r w:rsidR="007D7E08" w:rsidRPr="00E303BD">
        <w:rPr>
          <w:sz w:val="24"/>
          <w:szCs w:val="24"/>
          <w:lang w:val="en-US"/>
        </w:rPr>
        <w:t xml:space="preserve"> and its evolution</w:t>
      </w:r>
      <w:r w:rsidR="005776A0" w:rsidRPr="00E303BD">
        <w:rPr>
          <w:sz w:val="24"/>
          <w:szCs w:val="24"/>
          <w:lang w:val="en-US"/>
        </w:rPr>
        <w:t xml:space="preserve">. This gives more </w:t>
      </w:r>
      <w:r w:rsidR="000100F5" w:rsidRPr="00E303BD">
        <w:rPr>
          <w:sz w:val="24"/>
          <w:szCs w:val="24"/>
          <w:lang w:val="en-US"/>
        </w:rPr>
        <w:t>structure to the study</w:t>
      </w:r>
      <w:r w:rsidR="00953320" w:rsidRPr="00E303BD">
        <w:rPr>
          <w:sz w:val="24"/>
          <w:szCs w:val="24"/>
          <w:lang w:val="en-US"/>
        </w:rPr>
        <w:t xml:space="preserve">. </w:t>
      </w:r>
      <w:r w:rsidR="00CD4901" w:rsidRPr="00E303BD">
        <w:rPr>
          <w:sz w:val="24"/>
          <w:szCs w:val="24"/>
          <w:lang w:val="en-US"/>
        </w:rPr>
        <w:t>What becomes common among the creation myths is the</w:t>
      </w:r>
      <w:r w:rsidR="00E375AC" w:rsidRPr="00E303BD">
        <w:rPr>
          <w:sz w:val="24"/>
          <w:szCs w:val="24"/>
          <w:lang w:val="en-US"/>
        </w:rPr>
        <w:t xml:space="preserve"> emergence of the world and order from initial darkness or chaos</w:t>
      </w:r>
      <w:r w:rsidR="002229B8" w:rsidRPr="00E303BD">
        <w:rPr>
          <w:sz w:val="24"/>
          <w:szCs w:val="24"/>
          <w:lang w:val="en-US"/>
        </w:rPr>
        <w:t xml:space="preserve"> sometimes in connection with primordial waters</w:t>
      </w:r>
      <w:r w:rsidR="000C2C75" w:rsidRPr="00E303BD">
        <w:rPr>
          <w:sz w:val="24"/>
          <w:szCs w:val="24"/>
          <w:lang w:val="en-US"/>
        </w:rPr>
        <w:t>.</w:t>
      </w:r>
      <w:r w:rsidR="005E38CF" w:rsidRPr="00E303BD">
        <w:rPr>
          <w:rStyle w:val="FootnoteReference"/>
          <w:sz w:val="24"/>
          <w:szCs w:val="24"/>
          <w:lang w:val="en-US"/>
        </w:rPr>
        <w:footnoteReference w:id="18"/>
      </w:r>
      <w:r w:rsidR="00C854E4" w:rsidRPr="00E303BD">
        <w:rPr>
          <w:sz w:val="24"/>
          <w:szCs w:val="24"/>
          <w:lang w:val="en-US"/>
        </w:rPr>
        <w:t xml:space="preserve"> </w:t>
      </w:r>
      <w:r w:rsidR="00EC6C5F" w:rsidRPr="00E303BD">
        <w:rPr>
          <w:sz w:val="24"/>
          <w:szCs w:val="24"/>
          <w:lang w:val="en-US"/>
        </w:rPr>
        <w:t xml:space="preserve">Micheal Witzel gives out multiple examples of cultures that have similar motives in their </w:t>
      </w:r>
      <w:r w:rsidR="00965D75" w:rsidRPr="00E303BD">
        <w:rPr>
          <w:sz w:val="24"/>
          <w:szCs w:val="24"/>
          <w:lang w:val="en-US"/>
        </w:rPr>
        <w:t>creation myths: “in India, there is the frequently repeated and varied myth, usually summed up as "In the beginning there was (only) salt water" (</w:t>
      </w:r>
      <w:proofErr w:type="spellStart"/>
      <w:r w:rsidR="00965D75" w:rsidRPr="00E303BD">
        <w:rPr>
          <w:sz w:val="24"/>
          <w:szCs w:val="24"/>
          <w:lang w:val="en-US"/>
        </w:rPr>
        <w:t>agre</w:t>
      </w:r>
      <w:proofErr w:type="spellEnd"/>
      <w:r w:rsidR="00965D75" w:rsidRPr="00E303BD">
        <w:rPr>
          <w:sz w:val="24"/>
          <w:szCs w:val="24"/>
          <w:lang w:val="en-US"/>
        </w:rPr>
        <w:t xml:space="preserve"> </w:t>
      </w:r>
      <w:proofErr w:type="spellStart"/>
      <w:r w:rsidR="00965D75" w:rsidRPr="00E303BD">
        <w:rPr>
          <w:sz w:val="24"/>
          <w:szCs w:val="24"/>
          <w:lang w:val="en-US"/>
        </w:rPr>
        <w:t>idam</w:t>
      </w:r>
      <w:proofErr w:type="spellEnd"/>
      <w:r w:rsidR="00965D75" w:rsidRPr="00E303BD">
        <w:rPr>
          <w:sz w:val="24"/>
          <w:szCs w:val="24"/>
          <w:lang w:val="en-US"/>
        </w:rPr>
        <w:t xml:space="preserve"> </w:t>
      </w:r>
      <w:proofErr w:type="spellStart"/>
      <w:r w:rsidR="00965D75" w:rsidRPr="00E303BD">
        <w:rPr>
          <w:sz w:val="24"/>
          <w:szCs w:val="24"/>
          <w:lang w:val="en-US"/>
        </w:rPr>
        <w:t>sarvam</w:t>
      </w:r>
      <w:proofErr w:type="spellEnd"/>
      <w:r w:rsidR="00965D75" w:rsidRPr="00E303BD">
        <w:rPr>
          <w:sz w:val="24"/>
          <w:szCs w:val="24"/>
          <w:lang w:val="en-US"/>
        </w:rPr>
        <w:t xml:space="preserve"> </w:t>
      </w:r>
      <w:proofErr w:type="spellStart"/>
      <w:r w:rsidR="00965D75" w:rsidRPr="00E303BD">
        <w:rPr>
          <w:sz w:val="24"/>
          <w:szCs w:val="24"/>
          <w:lang w:val="en-US"/>
        </w:rPr>
        <w:t>salilam</w:t>
      </w:r>
      <w:proofErr w:type="spellEnd"/>
      <w:r w:rsidR="00965D75" w:rsidRPr="00E303BD">
        <w:rPr>
          <w:sz w:val="24"/>
          <w:szCs w:val="24"/>
          <w:lang w:val="en-US"/>
        </w:rPr>
        <w:t xml:space="preserve"> </w:t>
      </w:r>
      <w:proofErr w:type="spellStart"/>
      <w:r w:rsidR="00965D75" w:rsidRPr="00E303BD">
        <w:rPr>
          <w:sz w:val="24"/>
          <w:szCs w:val="24"/>
          <w:lang w:val="en-US"/>
        </w:rPr>
        <w:t>åsīt</w:t>
      </w:r>
      <w:proofErr w:type="spellEnd"/>
      <w:r w:rsidR="00965D75" w:rsidRPr="00E303BD">
        <w:rPr>
          <w:sz w:val="24"/>
          <w:szCs w:val="24"/>
          <w:lang w:val="en-US"/>
        </w:rPr>
        <w:t>); there are similarly old accounts in Egyptian, Mesopotamian, Greek, and Chinese mythologies.”</w:t>
      </w:r>
      <w:r w:rsidR="000B7FAF" w:rsidRPr="00E303BD">
        <w:rPr>
          <w:rStyle w:val="FootnoteReference"/>
          <w:sz w:val="24"/>
          <w:szCs w:val="24"/>
          <w:lang w:val="en-US"/>
        </w:rPr>
        <w:footnoteReference w:id="19"/>
      </w:r>
      <w:r w:rsidR="00CE1EFA" w:rsidRPr="00E303BD">
        <w:rPr>
          <w:sz w:val="24"/>
          <w:szCs w:val="24"/>
          <w:lang w:val="en-US"/>
        </w:rPr>
        <w:t xml:space="preserve"> </w:t>
      </w:r>
      <w:r w:rsidR="005A3CAA" w:rsidRPr="00E303BD">
        <w:rPr>
          <w:sz w:val="24"/>
          <w:szCs w:val="24"/>
          <w:lang w:val="en-US"/>
        </w:rPr>
        <w:t xml:space="preserve">While it is clear that the creation myths of these individual cultures are not going to be identical, they bear certain similarities. </w:t>
      </w:r>
      <w:r w:rsidR="002522A0" w:rsidRPr="00E303BD">
        <w:rPr>
          <w:sz w:val="24"/>
          <w:szCs w:val="24"/>
          <w:lang w:val="en-US"/>
        </w:rPr>
        <w:t>It proves that human curiosity about its origins</w:t>
      </w:r>
      <w:r w:rsidR="004D260B" w:rsidRPr="00E303BD">
        <w:rPr>
          <w:sz w:val="24"/>
          <w:szCs w:val="24"/>
          <w:lang w:val="en-US"/>
        </w:rPr>
        <w:t xml:space="preserve"> is an important factor within their culture.</w:t>
      </w:r>
    </w:p>
    <w:p w14:paraId="40E027AF" w14:textId="1B815830" w:rsidR="00372A9C" w:rsidRPr="00E303BD" w:rsidRDefault="00372A9C" w:rsidP="00F1739E">
      <w:pPr>
        <w:spacing w:line="360" w:lineRule="auto"/>
        <w:jc w:val="both"/>
        <w:rPr>
          <w:sz w:val="24"/>
          <w:szCs w:val="24"/>
          <w:lang w:val="en-US"/>
        </w:rPr>
      </w:pPr>
      <w:r w:rsidRPr="00E303BD">
        <w:rPr>
          <w:sz w:val="24"/>
          <w:szCs w:val="24"/>
        </w:rPr>
        <w:t xml:space="preserve">Despite its difficult definition, culture is majorly concerned with an individual connection to the collective and its society. This can be done through many ways that Tyler spoke about which are used as tool for categorisation for the Western audience or as </w:t>
      </w:r>
      <w:proofErr w:type="spellStart"/>
      <w:r w:rsidRPr="00E303BD">
        <w:rPr>
          <w:sz w:val="24"/>
          <w:szCs w:val="24"/>
        </w:rPr>
        <w:t>Keesing’s</w:t>
      </w:r>
      <w:proofErr w:type="spellEnd"/>
      <w:r w:rsidRPr="00E303BD">
        <w:rPr>
          <w:sz w:val="24"/>
          <w:szCs w:val="24"/>
        </w:rPr>
        <w:t xml:space="preserve"> proposal that culture is socially transmitted behaviour. Either way, it is about an individual’s perception of their surroundings and their attitude that connects them to it. Humans, their thoughts, and their understanding of the world is affected by their surroundings. That is how culture is created and how it evolves further. Despite it being significantly different around the world in its core it is about humans trying to make sense of themselves in their surroundings.</w:t>
      </w:r>
    </w:p>
    <w:p w14:paraId="7908F4F3" w14:textId="3F9FC2B5" w:rsidR="00957914" w:rsidRPr="00E303BD" w:rsidRDefault="00EB06A3" w:rsidP="00F1739E">
      <w:pPr>
        <w:spacing w:line="360" w:lineRule="auto"/>
        <w:jc w:val="both"/>
        <w:rPr>
          <w:b/>
          <w:bCs/>
          <w:sz w:val="24"/>
          <w:szCs w:val="24"/>
          <w:lang w:val="en-US"/>
        </w:rPr>
      </w:pPr>
      <w:r w:rsidRPr="00E303BD">
        <w:rPr>
          <w:b/>
          <w:bCs/>
          <w:sz w:val="24"/>
          <w:szCs w:val="24"/>
          <w:lang w:val="en-US"/>
        </w:rPr>
        <w:t>Significance of Culture in the Perception of Cosmos</w:t>
      </w:r>
    </w:p>
    <w:p w14:paraId="5E93232E" w14:textId="39DE508F" w:rsidR="009F4A56" w:rsidRPr="00E303BD" w:rsidRDefault="009147B1" w:rsidP="00F1739E">
      <w:pPr>
        <w:spacing w:line="360" w:lineRule="auto"/>
        <w:jc w:val="both"/>
        <w:rPr>
          <w:sz w:val="24"/>
          <w:szCs w:val="24"/>
        </w:rPr>
      </w:pPr>
      <w:r w:rsidRPr="00E303BD">
        <w:rPr>
          <w:sz w:val="24"/>
          <w:szCs w:val="24"/>
          <w:lang w:val="en-US"/>
        </w:rPr>
        <w:lastRenderedPageBreak/>
        <w:t xml:space="preserve">To question </w:t>
      </w:r>
      <w:r w:rsidR="00C44523" w:rsidRPr="00E303BD">
        <w:rPr>
          <w:sz w:val="24"/>
          <w:szCs w:val="24"/>
          <w:lang w:val="en-US"/>
        </w:rPr>
        <w:t xml:space="preserve">whether perceptions of cosmos are culturally </w:t>
      </w:r>
      <w:r w:rsidR="002B5EA6" w:rsidRPr="00E303BD">
        <w:rPr>
          <w:sz w:val="24"/>
          <w:szCs w:val="24"/>
          <w:lang w:val="en-US"/>
        </w:rPr>
        <w:t>conditioned,</w:t>
      </w:r>
      <w:r w:rsidR="00543B32" w:rsidRPr="00E303BD">
        <w:rPr>
          <w:sz w:val="24"/>
          <w:szCs w:val="24"/>
          <w:lang w:val="en-US"/>
        </w:rPr>
        <w:t xml:space="preserve"> the shif</w:t>
      </w:r>
      <w:r w:rsidR="004F3A98" w:rsidRPr="00E303BD">
        <w:rPr>
          <w:sz w:val="24"/>
          <w:szCs w:val="24"/>
          <w:lang w:val="en-US"/>
        </w:rPr>
        <w:t xml:space="preserve">t of the understanding of cosmology must be </w:t>
      </w:r>
      <w:r w:rsidR="000F7347" w:rsidRPr="00E303BD">
        <w:rPr>
          <w:sz w:val="24"/>
          <w:szCs w:val="24"/>
          <w:lang w:val="en-US"/>
        </w:rPr>
        <w:t>researched</w:t>
      </w:r>
      <w:r w:rsidR="004F3A98" w:rsidRPr="00E303BD">
        <w:rPr>
          <w:sz w:val="24"/>
          <w:szCs w:val="24"/>
          <w:lang w:val="en-US"/>
        </w:rPr>
        <w:t xml:space="preserve">. </w:t>
      </w:r>
      <w:r w:rsidR="00250159" w:rsidRPr="00E303BD">
        <w:rPr>
          <w:sz w:val="24"/>
          <w:szCs w:val="24"/>
          <w:lang w:val="en-US"/>
        </w:rPr>
        <w:t xml:space="preserve">Cosmology used to be closely connected to other aspects of </w:t>
      </w:r>
      <w:r w:rsidR="002B5EA6" w:rsidRPr="00E303BD">
        <w:rPr>
          <w:sz w:val="24"/>
          <w:szCs w:val="24"/>
          <w:lang w:val="en-US"/>
        </w:rPr>
        <w:t>life,</w:t>
      </w:r>
      <w:r w:rsidR="00047EAC" w:rsidRPr="00E303BD">
        <w:rPr>
          <w:sz w:val="24"/>
          <w:szCs w:val="24"/>
          <w:lang w:val="en-US"/>
        </w:rPr>
        <w:t xml:space="preserve"> especially religion, yet in modernity it is perceived </w:t>
      </w:r>
      <w:r w:rsidR="008C25AE" w:rsidRPr="00E303BD">
        <w:rPr>
          <w:sz w:val="24"/>
          <w:szCs w:val="24"/>
          <w:lang w:val="en-US"/>
        </w:rPr>
        <w:t xml:space="preserve">more </w:t>
      </w:r>
      <w:r w:rsidR="00047EAC" w:rsidRPr="00E303BD">
        <w:rPr>
          <w:sz w:val="24"/>
          <w:szCs w:val="24"/>
          <w:lang w:val="en-US"/>
        </w:rPr>
        <w:t xml:space="preserve">as </w:t>
      </w:r>
      <w:r w:rsidR="00A16456" w:rsidRPr="00E303BD">
        <w:rPr>
          <w:sz w:val="24"/>
          <w:szCs w:val="24"/>
          <w:lang w:val="en-US"/>
        </w:rPr>
        <w:t xml:space="preserve">a scientific field of study. </w:t>
      </w:r>
      <w:r w:rsidR="007D3BC4" w:rsidRPr="00E303BD">
        <w:rPr>
          <w:sz w:val="24"/>
          <w:szCs w:val="24"/>
          <w:lang w:val="en-US"/>
        </w:rPr>
        <w:t xml:space="preserve">The shift </w:t>
      </w:r>
      <w:r w:rsidR="002B5EA6" w:rsidRPr="00E303BD">
        <w:rPr>
          <w:sz w:val="24"/>
          <w:szCs w:val="24"/>
          <w:lang w:val="en-US"/>
        </w:rPr>
        <w:t>began</w:t>
      </w:r>
      <w:r w:rsidR="007D3BC4" w:rsidRPr="00E303BD">
        <w:rPr>
          <w:sz w:val="24"/>
          <w:szCs w:val="24"/>
          <w:lang w:val="en-US"/>
        </w:rPr>
        <w:t xml:space="preserve"> around a hundred years ago</w:t>
      </w:r>
      <w:r w:rsidR="00263D51" w:rsidRPr="00E303BD">
        <w:rPr>
          <w:sz w:val="24"/>
          <w:szCs w:val="24"/>
          <w:lang w:val="en-US"/>
        </w:rPr>
        <w:t xml:space="preserve"> with the advancement of science. </w:t>
      </w:r>
      <w:r w:rsidR="00360521" w:rsidRPr="00E303BD">
        <w:rPr>
          <w:sz w:val="24"/>
          <w:szCs w:val="24"/>
          <w:lang w:val="en-US"/>
        </w:rPr>
        <w:t xml:space="preserve">“… </w:t>
      </w:r>
      <w:r w:rsidR="00360521" w:rsidRPr="00E303BD">
        <w:rPr>
          <w:sz w:val="24"/>
          <w:szCs w:val="24"/>
        </w:rPr>
        <w:t xml:space="preserve">physical cosmology is essentially a twentieth century science which emerged </w:t>
      </w:r>
      <w:proofErr w:type="gramStart"/>
      <w:r w:rsidR="00360521" w:rsidRPr="00E303BD">
        <w:rPr>
          <w:sz w:val="24"/>
          <w:szCs w:val="24"/>
        </w:rPr>
        <w:t>as a result of</w:t>
      </w:r>
      <w:proofErr w:type="gramEnd"/>
      <w:r w:rsidR="00360521" w:rsidRPr="00E303BD">
        <w:rPr>
          <w:sz w:val="24"/>
          <w:szCs w:val="24"/>
        </w:rPr>
        <w:t xml:space="preserve"> the discovery about 1930 that the universe is in a state of expansion that possibly started a finite time ago. Cosmology as a subdiscipline of physics differs in some respects from mathematical, </w:t>
      </w:r>
      <w:proofErr w:type="gramStart"/>
      <w:r w:rsidR="00360521" w:rsidRPr="00E303BD">
        <w:rPr>
          <w:sz w:val="24"/>
          <w:szCs w:val="24"/>
        </w:rPr>
        <w:t>philosophical</w:t>
      </w:r>
      <w:proofErr w:type="gramEnd"/>
      <w:r w:rsidR="00360521" w:rsidRPr="00E303BD">
        <w:rPr>
          <w:sz w:val="24"/>
          <w:szCs w:val="24"/>
        </w:rPr>
        <w:t xml:space="preserve"> and classical observational cosmology, but of course the different approaches are in constant interaction.</w:t>
      </w:r>
      <w:r w:rsidR="00C80F97" w:rsidRPr="00E303BD">
        <w:rPr>
          <w:sz w:val="24"/>
          <w:szCs w:val="24"/>
        </w:rPr>
        <w:t>”</w:t>
      </w:r>
      <w:r w:rsidR="00C80F97" w:rsidRPr="00E303BD">
        <w:rPr>
          <w:rStyle w:val="FootnoteReference"/>
          <w:sz w:val="24"/>
          <w:szCs w:val="24"/>
        </w:rPr>
        <w:footnoteReference w:id="20"/>
      </w:r>
      <w:r w:rsidR="009477F5" w:rsidRPr="00E303BD">
        <w:rPr>
          <w:sz w:val="24"/>
          <w:szCs w:val="24"/>
        </w:rPr>
        <w:t xml:space="preserve"> </w:t>
      </w:r>
      <w:r w:rsidR="00743B62" w:rsidRPr="00E303BD">
        <w:rPr>
          <w:sz w:val="24"/>
          <w:szCs w:val="24"/>
        </w:rPr>
        <w:t xml:space="preserve">In the past, </w:t>
      </w:r>
      <w:r w:rsidR="00BE45C9" w:rsidRPr="00E303BD">
        <w:rPr>
          <w:sz w:val="24"/>
          <w:szCs w:val="24"/>
        </w:rPr>
        <w:t>cosmology and its interpretations were closely connected to local cultures</w:t>
      </w:r>
      <w:r w:rsidR="00D841EA" w:rsidRPr="00E303BD">
        <w:rPr>
          <w:sz w:val="24"/>
          <w:szCs w:val="24"/>
        </w:rPr>
        <w:t xml:space="preserve">; they were explained using myth and the supernatural to </w:t>
      </w:r>
      <w:r w:rsidR="00DB0138" w:rsidRPr="00E303BD">
        <w:rPr>
          <w:sz w:val="24"/>
          <w:szCs w:val="24"/>
        </w:rPr>
        <w:t xml:space="preserve">explain what was once unexplainable. </w:t>
      </w:r>
      <w:r w:rsidR="00A83D23" w:rsidRPr="00E303BD">
        <w:rPr>
          <w:sz w:val="24"/>
          <w:szCs w:val="24"/>
        </w:rPr>
        <w:t>The point is that they used to have a tendency to be non-secular</w:t>
      </w:r>
      <w:r w:rsidR="00FD439C" w:rsidRPr="00E303BD">
        <w:rPr>
          <w:rStyle w:val="FootnoteReference"/>
          <w:sz w:val="24"/>
          <w:szCs w:val="24"/>
        </w:rPr>
        <w:footnoteReference w:id="21"/>
      </w:r>
      <w:r w:rsidR="00A83D23" w:rsidRPr="00E303BD">
        <w:rPr>
          <w:sz w:val="24"/>
          <w:szCs w:val="24"/>
        </w:rPr>
        <w:t xml:space="preserve"> but in mode</w:t>
      </w:r>
      <w:r w:rsidR="00FD439C" w:rsidRPr="00E303BD">
        <w:rPr>
          <w:sz w:val="24"/>
          <w:szCs w:val="24"/>
        </w:rPr>
        <w:t>rnity they became the opposite.</w:t>
      </w:r>
      <w:r w:rsidR="00906D39" w:rsidRPr="00E303BD">
        <w:rPr>
          <w:sz w:val="24"/>
          <w:szCs w:val="24"/>
        </w:rPr>
        <w:t xml:space="preserve"> </w:t>
      </w:r>
    </w:p>
    <w:p w14:paraId="44BD5F81" w14:textId="73B10EF6" w:rsidR="00670FF4" w:rsidRPr="00E303BD" w:rsidRDefault="00670FF4" w:rsidP="00F1739E">
      <w:pPr>
        <w:spacing w:line="360" w:lineRule="auto"/>
        <w:jc w:val="both"/>
        <w:rPr>
          <w:sz w:val="24"/>
          <w:szCs w:val="24"/>
        </w:rPr>
      </w:pPr>
      <w:r w:rsidRPr="00E303BD">
        <w:rPr>
          <w:sz w:val="24"/>
          <w:szCs w:val="24"/>
        </w:rPr>
        <w:t xml:space="preserve">The shift of the understanding of cosmos then has to do something with </w:t>
      </w:r>
      <w:r w:rsidR="0099501E" w:rsidRPr="00E303BD">
        <w:rPr>
          <w:sz w:val="24"/>
          <w:szCs w:val="24"/>
        </w:rPr>
        <w:t xml:space="preserve">the modern Western culture and how that differentiates from the past. </w:t>
      </w:r>
      <w:r w:rsidR="00AC2215" w:rsidRPr="00E303BD">
        <w:rPr>
          <w:sz w:val="24"/>
          <w:szCs w:val="24"/>
        </w:rPr>
        <w:t xml:space="preserve">Timothy Fitgerald has </w:t>
      </w:r>
      <w:r w:rsidR="00E4154B" w:rsidRPr="00E303BD">
        <w:rPr>
          <w:sz w:val="24"/>
          <w:szCs w:val="24"/>
        </w:rPr>
        <w:t xml:space="preserve">stated that modernity itself is made out of categories </w:t>
      </w:r>
      <w:r w:rsidR="00DC0D78" w:rsidRPr="00E303BD">
        <w:rPr>
          <w:sz w:val="24"/>
          <w:szCs w:val="24"/>
        </w:rPr>
        <w:t>that are related to each other as opposing to the past where all aspects of it were seen as one whole</w:t>
      </w:r>
      <w:r w:rsidR="0003651A" w:rsidRPr="00E303BD">
        <w:rPr>
          <w:sz w:val="24"/>
          <w:szCs w:val="24"/>
        </w:rPr>
        <w:t>.</w:t>
      </w:r>
      <w:r w:rsidR="00DF11D8" w:rsidRPr="00E303BD">
        <w:rPr>
          <w:rStyle w:val="FootnoteReference"/>
          <w:sz w:val="24"/>
          <w:szCs w:val="24"/>
        </w:rPr>
        <w:footnoteReference w:id="22"/>
      </w:r>
      <w:r w:rsidR="00395BD7" w:rsidRPr="00E303BD">
        <w:rPr>
          <w:sz w:val="24"/>
          <w:szCs w:val="24"/>
        </w:rPr>
        <w:t xml:space="preserve"> </w:t>
      </w:r>
      <w:r w:rsidR="004A2807" w:rsidRPr="00E303BD">
        <w:rPr>
          <w:sz w:val="24"/>
          <w:szCs w:val="24"/>
        </w:rPr>
        <w:t xml:space="preserve">Nowadays </w:t>
      </w:r>
      <w:r w:rsidR="00F64FC9" w:rsidRPr="00E303BD">
        <w:rPr>
          <w:sz w:val="24"/>
          <w:szCs w:val="24"/>
        </w:rPr>
        <w:t>the reality is perceived as a mixture of categories that are essentially different from each other but together they make up society.</w:t>
      </w:r>
      <w:r w:rsidR="00905D6C" w:rsidRPr="00E303BD">
        <w:rPr>
          <w:sz w:val="24"/>
          <w:szCs w:val="24"/>
        </w:rPr>
        <w:t xml:space="preserve"> </w:t>
      </w:r>
      <w:r w:rsidR="0064186B" w:rsidRPr="00E303BD">
        <w:rPr>
          <w:sz w:val="24"/>
          <w:szCs w:val="24"/>
        </w:rPr>
        <w:t>Before the 17</w:t>
      </w:r>
      <w:r w:rsidR="0064186B" w:rsidRPr="00E303BD">
        <w:rPr>
          <w:sz w:val="24"/>
          <w:szCs w:val="24"/>
          <w:vertAlign w:val="superscript"/>
        </w:rPr>
        <w:t>th</w:t>
      </w:r>
      <w:r w:rsidR="0064186B" w:rsidRPr="00E303BD">
        <w:rPr>
          <w:sz w:val="24"/>
          <w:szCs w:val="24"/>
        </w:rPr>
        <w:t xml:space="preserve"> century</w:t>
      </w:r>
      <w:r w:rsidR="003D60C3" w:rsidRPr="00E303BD">
        <w:rPr>
          <w:sz w:val="24"/>
          <w:szCs w:val="24"/>
        </w:rPr>
        <w:t xml:space="preserve"> in the Western Christian world religion played a part in every aspect of everyone life</w:t>
      </w:r>
      <w:r w:rsidR="00173601" w:rsidRPr="00E303BD">
        <w:rPr>
          <w:sz w:val="24"/>
          <w:szCs w:val="24"/>
        </w:rPr>
        <w:t>, from a cosmological perspective it would mean that everyone would</w:t>
      </w:r>
      <w:r w:rsidR="00DF7C53" w:rsidRPr="00E303BD">
        <w:rPr>
          <w:sz w:val="24"/>
          <w:szCs w:val="24"/>
        </w:rPr>
        <w:t xml:space="preserve"> assume creationism </w:t>
      </w:r>
      <w:r w:rsidR="001014BF" w:rsidRPr="00E303BD">
        <w:rPr>
          <w:sz w:val="24"/>
          <w:szCs w:val="24"/>
        </w:rPr>
        <w:t xml:space="preserve">was the </w:t>
      </w:r>
      <w:r w:rsidR="005B0F55" w:rsidRPr="00E303BD">
        <w:rPr>
          <w:sz w:val="24"/>
          <w:szCs w:val="24"/>
        </w:rPr>
        <w:t xml:space="preserve">right answer to the question of the </w:t>
      </w:r>
      <w:r w:rsidR="00374874" w:rsidRPr="00E303BD">
        <w:rPr>
          <w:sz w:val="24"/>
          <w:szCs w:val="24"/>
        </w:rPr>
        <w:t>beginning of the universe.</w:t>
      </w:r>
      <w:r w:rsidR="00905D6C" w:rsidRPr="00E303BD">
        <w:rPr>
          <w:sz w:val="24"/>
          <w:szCs w:val="24"/>
        </w:rPr>
        <w:t xml:space="preserve"> Although Fitgerald’s proposal </w:t>
      </w:r>
      <w:r w:rsidR="007F076B" w:rsidRPr="00E303BD">
        <w:rPr>
          <w:sz w:val="24"/>
          <w:szCs w:val="24"/>
        </w:rPr>
        <w:t xml:space="preserve">grow along a different timeline than the understanding of what cosmology is </w:t>
      </w:r>
      <w:r w:rsidR="002E4D3C" w:rsidRPr="00E303BD">
        <w:rPr>
          <w:sz w:val="24"/>
          <w:szCs w:val="24"/>
        </w:rPr>
        <w:t xml:space="preserve">it carries a certain resemblance. Because of the </w:t>
      </w:r>
      <w:r w:rsidR="00B53E9F" w:rsidRPr="00E303BD">
        <w:rPr>
          <w:sz w:val="24"/>
          <w:szCs w:val="24"/>
        </w:rPr>
        <w:t>split</w:t>
      </w:r>
      <w:r w:rsidR="002E4D3C" w:rsidRPr="00E303BD">
        <w:rPr>
          <w:sz w:val="24"/>
          <w:szCs w:val="24"/>
        </w:rPr>
        <w:t xml:space="preserve"> up </w:t>
      </w:r>
      <w:r w:rsidR="00FB4F42" w:rsidRPr="00E303BD">
        <w:rPr>
          <w:sz w:val="24"/>
          <w:szCs w:val="24"/>
        </w:rPr>
        <w:t>of categories within moder</w:t>
      </w:r>
      <w:r w:rsidR="00B53E9F" w:rsidRPr="00E303BD">
        <w:rPr>
          <w:sz w:val="24"/>
          <w:szCs w:val="24"/>
        </w:rPr>
        <w:t xml:space="preserve">nity </w:t>
      </w:r>
      <w:r w:rsidR="0070008D" w:rsidRPr="00E303BD">
        <w:rPr>
          <w:sz w:val="24"/>
          <w:szCs w:val="24"/>
        </w:rPr>
        <w:t>between the sacred and the profane</w:t>
      </w:r>
      <w:r w:rsidR="00E271BF" w:rsidRPr="00E303BD">
        <w:rPr>
          <w:sz w:val="24"/>
          <w:szCs w:val="24"/>
        </w:rPr>
        <w:t xml:space="preserve"> it indicates that people in the modern West </w:t>
      </w:r>
      <w:r w:rsidR="00714FC6" w:rsidRPr="00E303BD">
        <w:rPr>
          <w:sz w:val="24"/>
          <w:szCs w:val="24"/>
        </w:rPr>
        <w:t xml:space="preserve">are used to seeing the world separated yet interconnected. </w:t>
      </w:r>
      <w:r w:rsidR="002C4D0C" w:rsidRPr="00E303BD">
        <w:rPr>
          <w:sz w:val="24"/>
          <w:szCs w:val="24"/>
        </w:rPr>
        <w:t>T</w:t>
      </w:r>
      <w:r w:rsidR="00714FC6" w:rsidRPr="00E303BD">
        <w:rPr>
          <w:sz w:val="24"/>
          <w:szCs w:val="24"/>
        </w:rPr>
        <w:t xml:space="preserve">here are many </w:t>
      </w:r>
      <w:r w:rsidR="00925B7A" w:rsidRPr="00E303BD">
        <w:rPr>
          <w:sz w:val="24"/>
          <w:szCs w:val="24"/>
        </w:rPr>
        <w:t>instance</w:t>
      </w:r>
      <w:r w:rsidR="00660CCB" w:rsidRPr="00E303BD">
        <w:rPr>
          <w:sz w:val="24"/>
          <w:szCs w:val="24"/>
        </w:rPr>
        <w:t xml:space="preserve">s where </w:t>
      </w:r>
      <w:r w:rsidR="00923B42" w:rsidRPr="00E303BD">
        <w:rPr>
          <w:sz w:val="24"/>
          <w:szCs w:val="24"/>
        </w:rPr>
        <w:t>people are not sure how to categorize certain things or behaviours such as yoga</w:t>
      </w:r>
      <w:r w:rsidR="0056326C" w:rsidRPr="00E303BD">
        <w:rPr>
          <w:sz w:val="24"/>
          <w:szCs w:val="24"/>
        </w:rPr>
        <w:t>; to some it is a religious practice and to some it is not especially within the Western discourse.</w:t>
      </w:r>
      <w:r w:rsidR="009967F0" w:rsidRPr="00E303BD">
        <w:rPr>
          <w:sz w:val="24"/>
          <w:szCs w:val="24"/>
        </w:rPr>
        <w:t xml:space="preserve"> It is understandable that perception of </w:t>
      </w:r>
      <w:r w:rsidR="001F3DF5" w:rsidRPr="00E303BD">
        <w:rPr>
          <w:sz w:val="24"/>
          <w:szCs w:val="24"/>
        </w:rPr>
        <w:t>cosmology</w:t>
      </w:r>
      <w:r w:rsidR="009967F0" w:rsidRPr="00E303BD">
        <w:rPr>
          <w:sz w:val="24"/>
          <w:szCs w:val="24"/>
        </w:rPr>
        <w:t xml:space="preserve"> has the potential </w:t>
      </w:r>
      <w:r w:rsidR="001F3DF5" w:rsidRPr="00E303BD">
        <w:rPr>
          <w:sz w:val="24"/>
          <w:szCs w:val="24"/>
        </w:rPr>
        <w:t>completely switch its narrative because of a new scienti</w:t>
      </w:r>
      <w:r w:rsidR="00CA0DB7" w:rsidRPr="00E303BD">
        <w:rPr>
          <w:sz w:val="24"/>
          <w:szCs w:val="24"/>
        </w:rPr>
        <w:t xml:space="preserve">fic discovery. </w:t>
      </w:r>
      <w:r w:rsidR="00482B89" w:rsidRPr="00E303BD">
        <w:rPr>
          <w:sz w:val="24"/>
          <w:szCs w:val="24"/>
        </w:rPr>
        <w:t xml:space="preserve">Perhaps it is a part of modern </w:t>
      </w:r>
      <w:r w:rsidR="00614C45" w:rsidRPr="00E303BD">
        <w:rPr>
          <w:sz w:val="24"/>
          <w:szCs w:val="24"/>
        </w:rPr>
        <w:t>W</w:t>
      </w:r>
      <w:r w:rsidR="00482B89" w:rsidRPr="00E303BD">
        <w:rPr>
          <w:sz w:val="24"/>
          <w:szCs w:val="24"/>
        </w:rPr>
        <w:t xml:space="preserve">estern culture to perceive cosmology </w:t>
      </w:r>
      <w:r w:rsidR="00565AFE" w:rsidRPr="00E303BD">
        <w:rPr>
          <w:sz w:val="24"/>
          <w:szCs w:val="24"/>
        </w:rPr>
        <w:t xml:space="preserve">as a </w:t>
      </w:r>
      <w:r w:rsidR="00565AFE" w:rsidRPr="00E303BD">
        <w:rPr>
          <w:sz w:val="24"/>
          <w:szCs w:val="24"/>
        </w:rPr>
        <w:lastRenderedPageBreak/>
        <w:t xml:space="preserve">science rather than a mythology or a philosophy </w:t>
      </w:r>
      <w:r w:rsidR="00C21D7C" w:rsidRPr="00E303BD">
        <w:rPr>
          <w:sz w:val="24"/>
          <w:szCs w:val="24"/>
        </w:rPr>
        <w:t>for the same reasons that</w:t>
      </w:r>
      <w:r w:rsidR="00C94C63" w:rsidRPr="00E303BD">
        <w:rPr>
          <w:sz w:val="24"/>
          <w:szCs w:val="24"/>
        </w:rPr>
        <w:t xml:space="preserve"> creationism can be </w:t>
      </w:r>
      <w:r w:rsidR="00A507E3" w:rsidRPr="00E303BD">
        <w:rPr>
          <w:sz w:val="24"/>
          <w:szCs w:val="24"/>
        </w:rPr>
        <w:t xml:space="preserve">perceived as cosmology of the Abrahamic religions </w:t>
      </w:r>
      <w:r w:rsidR="00C21D7C" w:rsidRPr="00E303BD">
        <w:rPr>
          <w:sz w:val="24"/>
          <w:szCs w:val="24"/>
        </w:rPr>
        <w:t xml:space="preserve">or that </w:t>
      </w:r>
      <w:r w:rsidR="00464DDE" w:rsidRPr="00E303BD">
        <w:rPr>
          <w:sz w:val="24"/>
          <w:szCs w:val="24"/>
        </w:rPr>
        <w:t>each different cu</w:t>
      </w:r>
      <w:r w:rsidR="00C21D7C" w:rsidRPr="00E303BD">
        <w:rPr>
          <w:sz w:val="24"/>
          <w:szCs w:val="24"/>
        </w:rPr>
        <w:t xml:space="preserve">lture </w:t>
      </w:r>
      <w:r w:rsidR="00A21C18" w:rsidRPr="00E303BD">
        <w:rPr>
          <w:sz w:val="24"/>
          <w:szCs w:val="24"/>
        </w:rPr>
        <w:t xml:space="preserve">has different although sometimes similar myths about how the universe began. </w:t>
      </w:r>
      <w:r w:rsidR="00682DBC" w:rsidRPr="00E303BD">
        <w:rPr>
          <w:sz w:val="24"/>
          <w:szCs w:val="24"/>
        </w:rPr>
        <w:t xml:space="preserve">Cosmology shows us different ways people of different origins </w:t>
      </w:r>
      <w:r w:rsidR="00B2420C" w:rsidRPr="00E303BD">
        <w:rPr>
          <w:sz w:val="24"/>
          <w:szCs w:val="24"/>
        </w:rPr>
        <w:t xml:space="preserve">understand their surrounding and how they interpret the beginning of the world. It is often connected to the way they think and how they have been influenced by their societies, therefore </w:t>
      </w:r>
      <w:r w:rsidR="00A875B1" w:rsidRPr="00E303BD">
        <w:rPr>
          <w:sz w:val="24"/>
          <w:szCs w:val="24"/>
        </w:rPr>
        <w:t>it can be said that perceptions of the cosmos are culturally conditioned.</w:t>
      </w:r>
    </w:p>
    <w:p w14:paraId="34741B10" w14:textId="59B5CCCB" w:rsidR="00A91E07" w:rsidRPr="00E303BD" w:rsidRDefault="00A91E07" w:rsidP="00F1739E">
      <w:pPr>
        <w:spacing w:line="360" w:lineRule="auto"/>
        <w:jc w:val="both"/>
        <w:rPr>
          <w:b/>
          <w:bCs/>
          <w:sz w:val="24"/>
          <w:szCs w:val="24"/>
          <w:lang w:val="en-US"/>
        </w:rPr>
      </w:pPr>
      <w:r w:rsidRPr="00E303BD">
        <w:rPr>
          <w:b/>
          <w:bCs/>
          <w:sz w:val="24"/>
          <w:szCs w:val="24"/>
          <w:lang w:val="en-US"/>
        </w:rPr>
        <w:t>Conclusion</w:t>
      </w:r>
    </w:p>
    <w:p w14:paraId="01D834FD" w14:textId="0B1D998F" w:rsidR="00B5765D" w:rsidRPr="00E303BD" w:rsidRDefault="00A91E07" w:rsidP="00F1739E">
      <w:pPr>
        <w:spacing w:line="360" w:lineRule="auto"/>
        <w:jc w:val="both"/>
        <w:rPr>
          <w:sz w:val="24"/>
          <w:szCs w:val="24"/>
          <w:lang w:val="en-US"/>
        </w:rPr>
      </w:pPr>
      <w:r w:rsidRPr="00E303BD">
        <w:rPr>
          <w:sz w:val="24"/>
          <w:szCs w:val="24"/>
          <w:lang w:val="en-US"/>
        </w:rPr>
        <w:t xml:space="preserve">To conclude, </w:t>
      </w:r>
      <w:r w:rsidR="005756E0" w:rsidRPr="00E303BD">
        <w:rPr>
          <w:sz w:val="24"/>
          <w:szCs w:val="24"/>
          <w:lang w:val="en-US"/>
        </w:rPr>
        <w:t xml:space="preserve">while culture is an incredibly difficult </w:t>
      </w:r>
      <w:r w:rsidR="00277998" w:rsidRPr="00E303BD">
        <w:rPr>
          <w:sz w:val="24"/>
          <w:szCs w:val="24"/>
          <w:lang w:val="en-US"/>
        </w:rPr>
        <w:t>term to define it is an extremely important factor within human lives and plays a hu</w:t>
      </w:r>
      <w:r w:rsidR="000E5715" w:rsidRPr="00E303BD">
        <w:rPr>
          <w:sz w:val="24"/>
          <w:szCs w:val="24"/>
          <w:lang w:val="en-US"/>
        </w:rPr>
        <w:t>ge role in the perception of one’s surroundings.</w:t>
      </w:r>
      <w:r w:rsidR="0078100C" w:rsidRPr="00E303BD">
        <w:rPr>
          <w:sz w:val="24"/>
          <w:szCs w:val="24"/>
          <w:lang w:val="en-US"/>
        </w:rPr>
        <w:t xml:space="preserve"> </w:t>
      </w:r>
      <w:r w:rsidR="00CF6DF0" w:rsidRPr="00E303BD">
        <w:rPr>
          <w:sz w:val="24"/>
          <w:szCs w:val="24"/>
          <w:lang w:val="en-US"/>
        </w:rPr>
        <w:t>An individual will strive to become a part of their respective societies</w:t>
      </w:r>
      <w:r w:rsidR="00922A45" w:rsidRPr="00E303BD">
        <w:rPr>
          <w:sz w:val="24"/>
          <w:szCs w:val="24"/>
          <w:lang w:val="en-US"/>
        </w:rPr>
        <w:t xml:space="preserve"> and for that they will display behavior that</w:t>
      </w:r>
      <w:r w:rsidR="000E5715" w:rsidRPr="00E303BD">
        <w:rPr>
          <w:sz w:val="24"/>
          <w:szCs w:val="24"/>
          <w:lang w:val="en-US"/>
        </w:rPr>
        <w:t xml:space="preserve"> </w:t>
      </w:r>
      <w:r w:rsidR="00112035" w:rsidRPr="00E303BD">
        <w:rPr>
          <w:sz w:val="24"/>
          <w:szCs w:val="24"/>
          <w:lang w:val="en-US"/>
        </w:rPr>
        <w:t>goes hand</w:t>
      </w:r>
      <w:r w:rsidR="00922A45" w:rsidRPr="00E303BD">
        <w:rPr>
          <w:sz w:val="24"/>
          <w:szCs w:val="24"/>
          <w:lang w:val="en-US"/>
        </w:rPr>
        <w:t xml:space="preserve"> in hand with the customs and </w:t>
      </w:r>
      <w:r w:rsidR="00112035" w:rsidRPr="00E303BD">
        <w:rPr>
          <w:sz w:val="24"/>
          <w:szCs w:val="24"/>
          <w:lang w:val="en-US"/>
        </w:rPr>
        <w:t xml:space="preserve">other parts of said culture. </w:t>
      </w:r>
      <w:r w:rsidR="004842DD" w:rsidRPr="00E303BD">
        <w:rPr>
          <w:sz w:val="24"/>
          <w:szCs w:val="24"/>
          <w:lang w:val="en-US"/>
        </w:rPr>
        <w:t>Ancient</w:t>
      </w:r>
      <w:r w:rsidR="00112035" w:rsidRPr="00E303BD">
        <w:rPr>
          <w:sz w:val="24"/>
          <w:szCs w:val="24"/>
          <w:lang w:val="en-US"/>
        </w:rPr>
        <w:t xml:space="preserve"> cultures had their own respective cosmologies that they believed in</w:t>
      </w:r>
      <w:r w:rsidR="006C7DC3" w:rsidRPr="00E303BD">
        <w:rPr>
          <w:sz w:val="24"/>
          <w:szCs w:val="24"/>
          <w:lang w:val="en-US"/>
        </w:rPr>
        <w:t xml:space="preserve">; it used to </w:t>
      </w:r>
      <w:r w:rsidR="004842DD" w:rsidRPr="00E303BD">
        <w:rPr>
          <w:sz w:val="24"/>
          <w:szCs w:val="24"/>
          <w:lang w:val="en-US"/>
        </w:rPr>
        <w:t>be a philosophical</w:t>
      </w:r>
      <w:r w:rsidR="00FF32C2" w:rsidRPr="00E303BD">
        <w:rPr>
          <w:sz w:val="24"/>
          <w:szCs w:val="24"/>
          <w:lang w:val="en-US"/>
        </w:rPr>
        <w:t xml:space="preserve"> </w:t>
      </w:r>
      <w:r w:rsidR="00D315B0" w:rsidRPr="00E303BD">
        <w:rPr>
          <w:sz w:val="24"/>
          <w:szCs w:val="24"/>
          <w:lang w:val="en-US"/>
        </w:rPr>
        <w:t xml:space="preserve">and mythological or religious concept that shed light on their perception of the universe and how it came into being. </w:t>
      </w:r>
      <w:r w:rsidR="004842DD" w:rsidRPr="00E303BD">
        <w:rPr>
          <w:sz w:val="24"/>
          <w:szCs w:val="24"/>
          <w:lang w:val="en-US"/>
        </w:rPr>
        <w:t>The</w:t>
      </w:r>
      <w:r w:rsidR="0030669A" w:rsidRPr="00E303BD">
        <w:rPr>
          <w:sz w:val="24"/>
          <w:szCs w:val="24"/>
          <w:lang w:val="en-US"/>
        </w:rPr>
        <w:t xml:space="preserve"> </w:t>
      </w:r>
      <w:r w:rsidR="004842DD" w:rsidRPr="00E303BD">
        <w:rPr>
          <w:sz w:val="24"/>
          <w:szCs w:val="24"/>
          <w:lang w:val="en-US"/>
        </w:rPr>
        <w:t xml:space="preserve">way cosmology was seen changed with the </w:t>
      </w:r>
      <w:r w:rsidR="008D6DE6" w:rsidRPr="00E303BD">
        <w:rPr>
          <w:sz w:val="24"/>
          <w:szCs w:val="24"/>
          <w:lang w:val="en-US"/>
        </w:rPr>
        <w:t>popularization of science and spe</w:t>
      </w:r>
      <w:r w:rsidR="002E37B4" w:rsidRPr="00E303BD">
        <w:rPr>
          <w:sz w:val="24"/>
          <w:szCs w:val="24"/>
          <w:lang w:val="en-US"/>
        </w:rPr>
        <w:t xml:space="preserve">cific discoveries that lead to it being understood as </w:t>
      </w:r>
      <w:r w:rsidR="0096407C" w:rsidRPr="00E303BD">
        <w:rPr>
          <w:sz w:val="24"/>
          <w:szCs w:val="24"/>
          <w:lang w:val="en-US"/>
        </w:rPr>
        <w:t xml:space="preserve">science rather than philosophy or mythology. However, </w:t>
      </w:r>
      <w:r w:rsidR="0030669A" w:rsidRPr="00E303BD">
        <w:rPr>
          <w:sz w:val="24"/>
          <w:szCs w:val="24"/>
          <w:lang w:val="en-US"/>
        </w:rPr>
        <w:t>the scientific perception of cosmology is just</w:t>
      </w:r>
      <w:r w:rsidR="00077CB0" w:rsidRPr="00E303BD">
        <w:rPr>
          <w:sz w:val="24"/>
          <w:szCs w:val="24"/>
          <w:lang w:val="en-US"/>
        </w:rPr>
        <w:t xml:space="preserve"> a result of </w:t>
      </w:r>
      <w:r w:rsidR="00D131AE" w:rsidRPr="00E303BD">
        <w:rPr>
          <w:sz w:val="24"/>
          <w:szCs w:val="24"/>
          <w:lang w:val="en-US"/>
        </w:rPr>
        <w:t xml:space="preserve">the culture of modernity. For this reason, be it in </w:t>
      </w:r>
      <w:r w:rsidR="009624F8" w:rsidRPr="00E303BD">
        <w:rPr>
          <w:sz w:val="24"/>
          <w:szCs w:val="24"/>
          <w:lang w:val="en-US"/>
        </w:rPr>
        <w:t>ancient</w:t>
      </w:r>
      <w:r w:rsidR="00D131AE" w:rsidRPr="00E303BD">
        <w:rPr>
          <w:sz w:val="24"/>
          <w:szCs w:val="24"/>
          <w:lang w:val="en-US"/>
        </w:rPr>
        <w:t xml:space="preserve"> times or the </w:t>
      </w:r>
      <w:r w:rsidR="004156A2" w:rsidRPr="00E303BD">
        <w:rPr>
          <w:sz w:val="24"/>
          <w:szCs w:val="24"/>
          <w:lang w:val="en-US"/>
        </w:rPr>
        <w:t xml:space="preserve">contemporary </w:t>
      </w:r>
      <w:r w:rsidR="00035D0D" w:rsidRPr="00E303BD">
        <w:rPr>
          <w:sz w:val="24"/>
          <w:szCs w:val="24"/>
          <w:lang w:val="en-US"/>
        </w:rPr>
        <w:t>one</w:t>
      </w:r>
      <w:r w:rsidR="007C4B0A" w:rsidRPr="00E303BD">
        <w:rPr>
          <w:sz w:val="24"/>
          <w:szCs w:val="24"/>
          <w:lang w:val="en-US"/>
        </w:rPr>
        <w:t xml:space="preserve">s, </w:t>
      </w:r>
      <w:r w:rsidR="004156A2" w:rsidRPr="00E303BD">
        <w:rPr>
          <w:sz w:val="24"/>
          <w:szCs w:val="24"/>
          <w:lang w:val="en-US"/>
        </w:rPr>
        <w:t>cosmology is culturally conditioned as ou</w:t>
      </w:r>
      <w:r w:rsidR="00E906B8" w:rsidRPr="00E303BD">
        <w:rPr>
          <w:sz w:val="24"/>
          <w:szCs w:val="24"/>
          <w:lang w:val="en-US"/>
        </w:rPr>
        <w:t xml:space="preserve">r societies </w:t>
      </w:r>
      <w:r w:rsidR="00934069" w:rsidRPr="00E303BD">
        <w:rPr>
          <w:sz w:val="24"/>
          <w:szCs w:val="24"/>
          <w:lang w:val="en-US"/>
        </w:rPr>
        <w:t>affect our ways of thinking</w:t>
      </w:r>
      <w:r w:rsidR="00A61B98" w:rsidRPr="00E303BD">
        <w:rPr>
          <w:sz w:val="24"/>
          <w:szCs w:val="24"/>
          <w:lang w:val="en-US"/>
        </w:rPr>
        <w:t xml:space="preserve"> and perceiving.</w:t>
      </w:r>
    </w:p>
    <w:p w14:paraId="5DCB23B5" w14:textId="77777777" w:rsidR="00E303BD" w:rsidRPr="00E303BD" w:rsidRDefault="00E303BD" w:rsidP="00F1739E">
      <w:pPr>
        <w:spacing w:line="360" w:lineRule="auto"/>
        <w:jc w:val="both"/>
        <w:rPr>
          <w:sz w:val="24"/>
          <w:szCs w:val="24"/>
          <w:lang w:val="en-US"/>
        </w:rPr>
      </w:pPr>
    </w:p>
    <w:p w14:paraId="4BE4BA4C" w14:textId="77777777" w:rsidR="00E303BD" w:rsidRPr="00E303BD" w:rsidRDefault="00E303BD" w:rsidP="00E303BD">
      <w:pPr>
        <w:spacing w:after="240" w:line="360" w:lineRule="auto"/>
        <w:rPr>
          <w:rFonts w:ascii="Calibri" w:eastAsia="Times New Roman" w:hAnsi="Calibri" w:cs="Calibri"/>
          <w:b/>
          <w:bCs/>
          <w:kern w:val="0"/>
          <w:sz w:val="24"/>
          <w:szCs w:val="24"/>
          <w14:ligatures w14:val="none"/>
        </w:rPr>
      </w:pPr>
      <w:r w:rsidRPr="00E303BD">
        <w:rPr>
          <w:rFonts w:ascii="Calibri" w:eastAsia="Times New Roman" w:hAnsi="Calibri" w:cs="Calibri"/>
          <w:b/>
          <w:bCs/>
          <w:kern w:val="0"/>
          <w:sz w:val="24"/>
          <w:szCs w:val="24"/>
          <w14:ligatures w14:val="none"/>
        </w:rPr>
        <w:t>Bibliography</w:t>
      </w:r>
    </w:p>
    <w:p w14:paraId="20CBD18C"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Cambridge Dictionary. 2022. ‘Cosmology’, </w:t>
      </w:r>
      <w:r w:rsidRPr="00E303BD">
        <w:rPr>
          <w:rFonts w:ascii="Calibri" w:eastAsia="Times New Roman" w:hAnsi="Calibri" w:cs="Calibri"/>
          <w:i/>
          <w:iCs/>
          <w:kern w:val="0"/>
          <w:sz w:val="24"/>
          <w:szCs w:val="24"/>
          <w14:ligatures w14:val="none"/>
        </w:rPr>
        <w:t>@CambridgeWords</w:t>
      </w:r>
      <w:r w:rsidRPr="00E303BD">
        <w:rPr>
          <w:rFonts w:ascii="Calibri" w:eastAsia="Times New Roman" w:hAnsi="Calibri" w:cs="Calibri"/>
          <w:kern w:val="0"/>
          <w:sz w:val="24"/>
          <w:szCs w:val="24"/>
          <w14:ligatures w14:val="none"/>
        </w:rPr>
        <w:t xml:space="preserve"> &lt;https://dictionary.cambridge.org/dictionary/english/cosmology&gt;</w:t>
      </w:r>
    </w:p>
    <w:p w14:paraId="4632BCD4"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Erickson, Paul A., and Liam D. Murphy. 2021. </w:t>
      </w:r>
      <w:r w:rsidRPr="00E303BD">
        <w:rPr>
          <w:rFonts w:ascii="Calibri" w:eastAsia="Times New Roman" w:hAnsi="Calibri" w:cs="Calibri"/>
          <w:i/>
          <w:iCs/>
          <w:kern w:val="0"/>
          <w:sz w:val="24"/>
          <w:szCs w:val="24"/>
          <w14:ligatures w14:val="none"/>
        </w:rPr>
        <w:t>Readings for a History of Anthropological Theory, Sixth Edition</w:t>
      </w:r>
      <w:r w:rsidRPr="00E303BD">
        <w:rPr>
          <w:rFonts w:ascii="Calibri" w:eastAsia="Times New Roman" w:hAnsi="Calibri" w:cs="Calibri"/>
          <w:kern w:val="0"/>
          <w:sz w:val="24"/>
          <w:szCs w:val="24"/>
          <w14:ligatures w14:val="none"/>
        </w:rPr>
        <w:t xml:space="preserve">, </w:t>
      </w:r>
      <w:r w:rsidRPr="00E303BD">
        <w:rPr>
          <w:rFonts w:ascii="Calibri" w:eastAsia="Times New Roman" w:hAnsi="Calibri" w:cs="Calibri"/>
          <w:i/>
          <w:iCs/>
          <w:kern w:val="0"/>
          <w:sz w:val="24"/>
          <w:szCs w:val="24"/>
          <w14:ligatures w14:val="none"/>
        </w:rPr>
        <w:t>Google Books</w:t>
      </w:r>
      <w:r w:rsidRPr="00E303BD">
        <w:rPr>
          <w:rFonts w:ascii="Calibri" w:eastAsia="Times New Roman" w:hAnsi="Calibri" w:cs="Calibri"/>
          <w:kern w:val="0"/>
          <w:sz w:val="24"/>
          <w:szCs w:val="24"/>
          <w14:ligatures w14:val="none"/>
        </w:rPr>
        <w:t xml:space="preserve"> (University of Toronto Press)</w:t>
      </w:r>
    </w:p>
    <w:p w14:paraId="2382EA1C"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Fitzgerald, Timothy. 2015. ‘Critical Religion and Critical Research on Religion: Religion and Politics as Modern Fictions’, </w:t>
      </w:r>
      <w:r w:rsidRPr="00E303BD">
        <w:rPr>
          <w:rFonts w:ascii="Calibri" w:eastAsia="Times New Roman" w:hAnsi="Calibri" w:cs="Calibri"/>
          <w:i/>
          <w:iCs/>
          <w:kern w:val="0"/>
          <w:sz w:val="24"/>
          <w:szCs w:val="24"/>
          <w14:ligatures w14:val="none"/>
        </w:rPr>
        <w:t>Critical Research on Religion</w:t>
      </w:r>
      <w:r w:rsidRPr="00E303BD">
        <w:rPr>
          <w:rFonts w:ascii="Calibri" w:eastAsia="Times New Roman" w:hAnsi="Calibri" w:cs="Calibri"/>
          <w:kern w:val="0"/>
          <w:sz w:val="24"/>
          <w:szCs w:val="24"/>
          <w14:ligatures w14:val="none"/>
        </w:rPr>
        <w:t>, 3.3: 303–19 &lt;https://doi.org/10.1177/2050303215613123&gt;</w:t>
      </w:r>
    </w:p>
    <w:p w14:paraId="705BE685"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lastRenderedPageBreak/>
        <w:t xml:space="preserve">Halvorson, Hans, and Helge Kragh. 2019. ‘Cosmology and Theology’, </w:t>
      </w:r>
      <w:r w:rsidRPr="00E303BD">
        <w:rPr>
          <w:rFonts w:ascii="Calibri" w:eastAsia="Times New Roman" w:hAnsi="Calibri" w:cs="Calibri"/>
          <w:i/>
          <w:iCs/>
          <w:kern w:val="0"/>
          <w:sz w:val="24"/>
          <w:szCs w:val="24"/>
          <w14:ligatures w14:val="none"/>
        </w:rPr>
        <w:t xml:space="preserve">Stanford </w:t>
      </w:r>
      <w:proofErr w:type="spellStart"/>
      <w:r w:rsidRPr="00E303BD">
        <w:rPr>
          <w:rFonts w:ascii="Calibri" w:eastAsia="Times New Roman" w:hAnsi="Calibri" w:cs="Calibri"/>
          <w:i/>
          <w:iCs/>
          <w:kern w:val="0"/>
          <w:sz w:val="24"/>
          <w:szCs w:val="24"/>
          <w14:ligatures w14:val="none"/>
        </w:rPr>
        <w:t>Encyclopedia</w:t>
      </w:r>
      <w:proofErr w:type="spellEnd"/>
      <w:r w:rsidRPr="00E303BD">
        <w:rPr>
          <w:rFonts w:ascii="Calibri" w:eastAsia="Times New Roman" w:hAnsi="Calibri" w:cs="Calibri"/>
          <w:i/>
          <w:iCs/>
          <w:kern w:val="0"/>
          <w:sz w:val="24"/>
          <w:szCs w:val="24"/>
          <w14:ligatures w14:val="none"/>
        </w:rPr>
        <w:t xml:space="preserve"> of Philosophy</w:t>
      </w:r>
      <w:r w:rsidRPr="00E303BD">
        <w:rPr>
          <w:rFonts w:ascii="Calibri" w:eastAsia="Times New Roman" w:hAnsi="Calibri" w:cs="Calibri"/>
          <w:kern w:val="0"/>
          <w:sz w:val="24"/>
          <w:szCs w:val="24"/>
          <w14:ligatures w14:val="none"/>
        </w:rPr>
        <w:t>, ed. by Edward N. Zalta (Metaphysics Research Lab, Stanford University) &lt;https://plato.stanford.edu/entries/cosmology-theology/#1&gt;</w:t>
      </w:r>
    </w:p>
    <w:p w14:paraId="10A77EEB"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Harrison, Edward, and Laurence A. Marschall. 2001. ‘Cosmology: The Science of the Universe, 2nd Ed.’, </w:t>
      </w:r>
      <w:r w:rsidRPr="00E303BD">
        <w:rPr>
          <w:rFonts w:ascii="Calibri" w:eastAsia="Times New Roman" w:hAnsi="Calibri" w:cs="Calibri"/>
          <w:i/>
          <w:iCs/>
          <w:kern w:val="0"/>
          <w:sz w:val="24"/>
          <w:szCs w:val="24"/>
          <w14:ligatures w14:val="none"/>
        </w:rPr>
        <w:t>American Journal of Physics</w:t>
      </w:r>
      <w:r w:rsidRPr="00E303BD">
        <w:rPr>
          <w:rFonts w:ascii="Calibri" w:eastAsia="Times New Roman" w:hAnsi="Calibri" w:cs="Calibri"/>
          <w:kern w:val="0"/>
          <w:sz w:val="24"/>
          <w:szCs w:val="24"/>
          <w14:ligatures w14:val="none"/>
        </w:rPr>
        <w:t>, 69.4: 523–24 &lt;https://doi.org/10.1119/1.1349545&gt;</w:t>
      </w:r>
    </w:p>
    <w:p w14:paraId="04BCC7EE"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proofErr w:type="spellStart"/>
      <w:r w:rsidRPr="00E303BD">
        <w:rPr>
          <w:rFonts w:ascii="Calibri" w:eastAsia="Times New Roman" w:hAnsi="Calibri" w:cs="Calibri"/>
          <w:kern w:val="0"/>
          <w:sz w:val="24"/>
          <w:szCs w:val="24"/>
          <w14:ligatures w14:val="none"/>
        </w:rPr>
        <w:t>Keesing</w:t>
      </w:r>
      <w:proofErr w:type="spellEnd"/>
      <w:r w:rsidRPr="00E303BD">
        <w:rPr>
          <w:rFonts w:ascii="Calibri" w:eastAsia="Times New Roman" w:hAnsi="Calibri" w:cs="Calibri"/>
          <w:kern w:val="0"/>
          <w:sz w:val="24"/>
          <w:szCs w:val="24"/>
          <w14:ligatures w14:val="none"/>
        </w:rPr>
        <w:t xml:space="preserve">, Felix M. 1958. </w:t>
      </w:r>
      <w:r w:rsidRPr="00E303BD">
        <w:rPr>
          <w:rFonts w:ascii="Calibri" w:eastAsia="Times New Roman" w:hAnsi="Calibri" w:cs="Calibri"/>
          <w:i/>
          <w:iCs/>
          <w:kern w:val="0"/>
          <w:sz w:val="24"/>
          <w:szCs w:val="24"/>
          <w14:ligatures w14:val="none"/>
        </w:rPr>
        <w:t>Cultural Anthropology : The Science of Custom</w:t>
      </w:r>
      <w:r w:rsidRPr="00E303BD">
        <w:rPr>
          <w:rFonts w:ascii="Calibri" w:eastAsia="Times New Roman" w:hAnsi="Calibri" w:cs="Calibri"/>
          <w:kern w:val="0"/>
          <w:sz w:val="24"/>
          <w:szCs w:val="24"/>
          <w14:ligatures w14:val="none"/>
        </w:rPr>
        <w:t xml:space="preserve">, </w:t>
      </w:r>
      <w:r w:rsidRPr="00E303BD">
        <w:rPr>
          <w:rFonts w:ascii="Calibri" w:eastAsia="Times New Roman" w:hAnsi="Calibri" w:cs="Calibri"/>
          <w:i/>
          <w:iCs/>
          <w:kern w:val="0"/>
          <w:sz w:val="24"/>
          <w:szCs w:val="24"/>
          <w14:ligatures w14:val="none"/>
        </w:rPr>
        <w:t>Internet Archive</w:t>
      </w:r>
      <w:r w:rsidRPr="00E303BD">
        <w:rPr>
          <w:rFonts w:ascii="Calibri" w:eastAsia="Times New Roman" w:hAnsi="Calibri" w:cs="Calibri"/>
          <w:kern w:val="0"/>
          <w:sz w:val="24"/>
          <w:szCs w:val="24"/>
          <w14:ligatures w14:val="none"/>
        </w:rPr>
        <w:t xml:space="preserve"> (New York: Rinehart and Company)</w:t>
      </w:r>
    </w:p>
    <w:p w14:paraId="594E9EAC"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proofErr w:type="spellStart"/>
      <w:r w:rsidRPr="00E303BD">
        <w:rPr>
          <w:rFonts w:ascii="Calibri" w:eastAsia="Times New Roman" w:hAnsi="Calibri" w:cs="Calibri"/>
          <w:kern w:val="0"/>
          <w:sz w:val="24"/>
          <w:szCs w:val="24"/>
          <w14:ligatures w14:val="none"/>
        </w:rPr>
        <w:t>Lesgourgues</w:t>
      </w:r>
      <w:proofErr w:type="spellEnd"/>
      <w:r w:rsidRPr="00E303BD">
        <w:rPr>
          <w:rFonts w:ascii="Calibri" w:eastAsia="Times New Roman" w:hAnsi="Calibri" w:cs="Calibri"/>
          <w:kern w:val="0"/>
          <w:sz w:val="24"/>
          <w:szCs w:val="24"/>
          <w14:ligatures w14:val="none"/>
        </w:rPr>
        <w:t xml:space="preserve">, Julien. 2004. </w:t>
      </w:r>
      <w:r w:rsidRPr="00E303BD">
        <w:rPr>
          <w:rFonts w:ascii="Calibri" w:eastAsia="Times New Roman" w:hAnsi="Calibri" w:cs="Calibri"/>
          <w:i/>
          <w:iCs/>
          <w:kern w:val="0"/>
          <w:sz w:val="24"/>
          <w:szCs w:val="24"/>
          <w14:ligatures w14:val="none"/>
        </w:rPr>
        <w:t>An Overview of Cosmology</w:t>
      </w:r>
      <w:r w:rsidRPr="00E303BD">
        <w:rPr>
          <w:rFonts w:ascii="Calibri" w:eastAsia="Times New Roman" w:hAnsi="Calibri" w:cs="Calibri"/>
          <w:kern w:val="0"/>
          <w:sz w:val="24"/>
          <w:szCs w:val="24"/>
          <w14:ligatures w14:val="none"/>
        </w:rPr>
        <w:t xml:space="preserve"> &lt;</w:t>
      </w:r>
      <w:proofErr w:type="spellStart"/>
      <w:r w:rsidRPr="00E303BD">
        <w:rPr>
          <w:rFonts w:ascii="Calibri" w:eastAsia="Times New Roman" w:hAnsi="Calibri" w:cs="Calibri"/>
          <w:kern w:val="0"/>
          <w:sz w:val="24"/>
          <w:szCs w:val="24"/>
          <w14:ligatures w14:val="none"/>
        </w:rPr>
        <w:t>arxiv:astro-ph</w:t>
      </w:r>
      <w:proofErr w:type="spellEnd"/>
      <w:r w:rsidRPr="00E303BD">
        <w:rPr>
          <w:rFonts w:ascii="Calibri" w:eastAsia="Times New Roman" w:hAnsi="Calibri" w:cs="Calibri"/>
          <w:kern w:val="0"/>
          <w:sz w:val="24"/>
          <w:szCs w:val="24"/>
          <w14:ligatures w14:val="none"/>
        </w:rPr>
        <w:t>/0409426&gt;</w:t>
      </w:r>
    </w:p>
    <w:p w14:paraId="382A0294"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Plato, Plato. 2008. </w:t>
      </w:r>
      <w:r w:rsidRPr="00E303BD">
        <w:rPr>
          <w:rFonts w:ascii="Calibri" w:eastAsia="Times New Roman" w:hAnsi="Calibri" w:cs="Calibri"/>
          <w:i/>
          <w:iCs/>
          <w:kern w:val="0"/>
          <w:sz w:val="24"/>
          <w:szCs w:val="24"/>
          <w14:ligatures w14:val="none"/>
        </w:rPr>
        <w:t>Timaeus and Critias</w:t>
      </w:r>
      <w:r w:rsidRPr="00E303BD">
        <w:rPr>
          <w:rFonts w:ascii="Calibri" w:eastAsia="Times New Roman" w:hAnsi="Calibri" w:cs="Calibri"/>
          <w:kern w:val="0"/>
          <w:sz w:val="24"/>
          <w:szCs w:val="24"/>
          <w14:ligatures w14:val="none"/>
        </w:rPr>
        <w:t>, trans. by Robin Waterfield (Oxford: Penguin UK)</w:t>
      </w:r>
    </w:p>
    <w:p w14:paraId="3EB1B64A"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Smeenk, Christopher, and George Ellis. 2017. ‘Philosophy of Cosmology (Stanford </w:t>
      </w:r>
      <w:proofErr w:type="spellStart"/>
      <w:r w:rsidRPr="00E303BD">
        <w:rPr>
          <w:rFonts w:ascii="Calibri" w:eastAsia="Times New Roman" w:hAnsi="Calibri" w:cs="Calibri"/>
          <w:kern w:val="0"/>
          <w:sz w:val="24"/>
          <w:szCs w:val="24"/>
          <w14:ligatures w14:val="none"/>
        </w:rPr>
        <w:t>Encyclopedia</w:t>
      </w:r>
      <w:proofErr w:type="spellEnd"/>
      <w:r w:rsidRPr="00E303BD">
        <w:rPr>
          <w:rFonts w:ascii="Calibri" w:eastAsia="Times New Roman" w:hAnsi="Calibri" w:cs="Calibri"/>
          <w:kern w:val="0"/>
          <w:sz w:val="24"/>
          <w:szCs w:val="24"/>
          <w14:ligatures w14:val="none"/>
        </w:rPr>
        <w:t xml:space="preserve"> of Philosophy)’, </w:t>
      </w:r>
      <w:r w:rsidRPr="00E303BD">
        <w:rPr>
          <w:rFonts w:ascii="Calibri" w:eastAsia="Times New Roman" w:hAnsi="Calibri" w:cs="Calibri"/>
          <w:i/>
          <w:iCs/>
          <w:kern w:val="0"/>
          <w:sz w:val="24"/>
          <w:szCs w:val="24"/>
          <w14:ligatures w14:val="none"/>
        </w:rPr>
        <w:t>Stanford.edu</w:t>
      </w:r>
      <w:r w:rsidRPr="00E303BD">
        <w:rPr>
          <w:rFonts w:ascii="Calibri" w:eastAsia="Times New Roman" w:hAnsi="Calibri" w:cs="Calibri"/>
          <w:kern w:val="0"/>
          <w:sz w:val="24"/>
          <w:szCs w:val="24"/>
          <w14:ligatures w14:val="none"/>
        </w:rPr>
        <w:t xml:space="preserve"> &lt;https://plato.stanford.edu/entries/cosmology/&gt;</w:t>
      </w:r>
    </w:p>
    <w:p w14:paraId="42AB1C82"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Taylor, Edward B. 1889. </w:t>
      </w:r>
      <w:r w:rsidRPr="00E303BD">
        <w:rPr>
          <w:rFonts w:ascii="Calibri" w:eastAsia="Times New Roman" w:hAnsi="Calibri" w:cs="Calibri"/>
          <w:i/>
          <w:iCs/>
          <w:kern w:val="0"/>
          <w:sz w:val="24"/>
          <w:szCs w:val="24"/>
          <w14:ligatures w14:val="none"/>
        </w:rPr>
        <w:t xml:space="preserve">Primitive Culture: </w:t>
      </w:r>
      <w:proofErr w:type="gramStart"/>
      <w:r w:rsidRPr="00E303BD">
        <w:rPr>
          <w:rFonts w:ascii="Calibri" w:eastAsia="Times New Roman" w:hAnsi="Calibri" w:cs="Calibri"/>
          <w:i/>
          <w:iCs/>
          <w:kern w:val="0"/>
          <w:sz w:val="24"/>
          <w:szCs w:val="24"/>
          <w14:ligatures w14:val="none"/>
        </w:rPr>
        <w:t>Researches</w:t>
      </w:r>
      <w:proofErr w:type="gramEnd"/>
      <w:r w:rsidRPr="00E303BD">
        <w:rPr>
          <w:rFonts w:ascii="Calibri" w:eastAsia="Times New Roman" w:hAnsi="Calibri" w:cs="Calibri"/>
          <w:i/>
          <w:iCs/>
          <w:kern w:val="0"/>
          <w:sz w:val="24"/>
          <w:szCs w:val="24"/>
          <w14:ligatures w14:val="none"/>
        </w:rPr>
        <w:t xml:space="preserve"> into the Development of Mythology, Philosophy, Religion, Language, Art, and Custom</w:t>
      </w:r>
      <w:r w:rsidRPr="00E303BD">
        <w:rPr>
          <w:rFonts w:ascii="Calibri" w:eastAsia="Times New Roman" w:hAnsi="Calibri" w:cs="Calibri"/>
          <w:kern w:val="0"/>
          <w:sz w:val="24"/>
          <w:szCs w:val="24"/>
          <w14:ligatures w14:val="none"/>
        </w:rPr>
        <w:t xml:space="preserve"> (New York: Henry Holt and Company)</w:t>
      </w:r>
    </w:p>
    <w:p w14:paraId="39718915"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White, Leslie A. 1959. ‘The Concept of Culture’, </w:t>
      </w:r>
      <w:r w:rsidRPr="00E303BD">
        <w:rPr>
          <w:rFonts w:ascii="Calibri" w:eastAsia="Times New Roman" w:hAnsi="Calibri" w:cs="Calibri"/>
          <w:i/>
          <w:iCs/>
          <w:kern w:val="0"/>
          <w:sz w:val="24"/>
          <w:szCs w:val="24"/>
          <w14:ligatures w14:val="none"/>
        </w:rPr>
        <w:t>American Anthropologist</w:t>
      </w:r>
      <w:r w:rsidRPr="00E303BD">
        <w:rPr>
          <w:rFonts w:ascii="Calibri" w:eastAsia="Times New Roman" w:hAnsi="Calibri" w:cs="Calibri"/>
          <w:kern w:val="0"/>
          <w:sz w:val="24"/>
          <w:szCs w:val="24"/>
          <w14:ligatures w14:val="none"/>
        </w:rPr>
        <w:t>, 61.2: 227–51 &lt;https://www.jstor.org/stable/665095&gt;</w:t>
      </w:r>
    </w:p>
    <w:p w14:paraId="53A4CD02"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Witzel, Michael. 2003. ‘CREATION MYTHS’, </w:t>
      </w:r>
      <w:r w:rsidRPr="00E303BD">
        <w:rPr>
          <w:rFonts w:ascii="Calibri" w:eastAsia="Times New Roman" w:hAnsi="Calibri" w:cs="Calibri"/>
          <w:i/>
          <w:iCs/>
          <w:kern w:val="0"/>
          <w:sz w:val="24"/>
          <w:szCs w:val="24"/>
          <w14:ligatures w14:val="none"/>
        </w:rPr>
        <w:t>Www.academia.edu</w:t>
      </w:r>
      <w:r w:rsidRPr="00E303BD">
        <w:rPr>
          <w:rFonts w:ascii="Calibri" w:eastAsia="Times New Roman" w:hAnsi="Calibri" w:cs="Calibri"/>
          <w:kern w:val="0"/>
          <w:sz w:val="24"/>
          <w:szCs w:val="24"/>
          <w14:ligatures w14:val="none"/>
        </w:rPr>
        <w:t xml:space="preserve"> &lt;https://www.academia.edu/43663356/CREATION_MYTHS&gt;</w:t>
      </w:r>
    </w:p>
    <w:p w14:paraId="7459B285" w14:textId="77777777" w:rsidR="00E303BD" w:rsidRPr="00E303BD" w:rsidRDefault="00E303BD" w:rsidP="00E303BD">
      <w:pPr>
        <w:spacing w:after="240" w:line="360" w:lineRule="auto"/>
        <w:ind w:left="720" w:hanging="720"/>
        <w:rPr>
          <w:rFonts w:ascii="Calibri" w:eastAsia="Times New Roman" w:hAnsi="Calibri" w:cs="Calibri"/>
          <w:kern w:val="0"/>
          <w:sz w:val="24"/>
          <w:szCs w:val="24"/>
          <w14:ligatures w14:val="none"/>
        </w:rPr>
      </w:pPr>
      <w:r w:rsidRPr="00E303BD">
        <w:rPr>
          <w:rFonts w:ascii="Calibri" w:eastAsia="Times New Roman" w:hAnsi="Calibri" w:cs="Calibri"/>
          <w:kern w:val="0"/>
          <w:sz w:val="24"/>
          <w:szCs w:val="24"/>
          <w14:ligatures w14:val="none"/>
        </w:rPr>
        <w:t xml:space="preserve">Zeyl, Donald, and Barbara Sattler. 2019. ‘Plato’s Timaeus’, </w:t>
      </w:r>
      <w:r w:rsidRPr="00E303BD">
        <w:rPr>
          <w:rFonts w:ascii="Calibri" w:eastAsia="Times New Roman" w:hAnsi="Calibri" w:cs="Calibri"/>
          <w:i/>
          <w:iCs/>
          <w:kern w:val="0"/>
          <w:sz w:val="24"/>
          <w:szCs w:val="24"/>
          <w14:ligatures w14:val="none"/>
        </w:rPr>
        <w:t xml:space="preserve">Stanford </w:t>
      </w:r>
      <w:proofErr w:type="spellStart"/>
      <w:r w:rsidRPr="00E303BD">
        <w:rPr>
          <w:rFonts w:ascii="Calibri" w:eastAsia="Times New Roman" w:hAnsi="Calibri" w:cs="Calibri"/>
          <w:i/>
          <w:iCs/>
          <w:kern w:val="0"/>
          <w:sz w:val="24"/>
          <w:szCs w:val="24"/>
          <w14:ligatures w14:val="none"/>
        </w:rPr>
        <w:t>Encyclopedia</w:t>
      </w:r>
      <w:proofErr w:type="spellEnd"/>
      <w:r w:rsidRPr="00E303BD">
        <w:rPr>
          <w:rFonts w:ascii="Calibri" w:eastAsia="Times New Roman" w:hAnsi="Calibri" w:cs="Calibri"/>
          <w:i/>
          <w:iCs/>
          <w:kern w:val="0"/>
          <w:sz w:val="24"/>
          <w:szCs w:val="24"/>
          <w14:ligatures w14:val="none"/>
        </w:rPr>
        <w:t xml:space="preserve"> of Philosophy</w:t>
      </w:r>
      <w:r w:rsidRPr="00E303BD">
        <w:rPr>
          <w:rFonts w:ascii="Calibri" w:eastAsia="Times New Roman" w:hAnsi="Calibri" w:cs="Calibri"/>
          <w:kern w:val="0"/>
          <w:sz w:val="24"/>
          <w:szCs w:val="24"/>
          <w14:ligatures w14:val="none"/>
        </w:rPr>
        <w:t>, ed. by Edward N. Zalta (Metaphysics Research Lab, Stanford University) &lt;https://plato.stanford.edu/entries/plato-timaeus/#BeinBeco&gt;</w:t>
      </w:r>
    </w:p>
    <w:p w14:paraId="1F2A7A53" w14:textId="2341DF4B" w:rsidR="009624F8" w:rsidRPr="00E303BD" w:rsidRDefault="009624F8" w:rsidP="00F1739E">
      <w:pPr>
        <w:spacing w:line="360" w:lineRule="auto"/>
        <w:jc w:val="both"/>
      </w:pPr>
    </w:p>
    <w:p w14:paraId="6D09088A" w14:textId="77777777" w:rsidR="00A91E07" w:rsidRPr="007747B6" w:rsidRDefault="00A91E07" w:rsidP="00F1739E">
      <w:pPr>
        <w:spacing w:line="360" w:lineRule="auto"/>
        <w:jc w:val="both"/>
        <w:rPr>
          <w:lang w:val="en-US"/>
        </w:rPr>
      </w:pPr>
    </w:p>
    <w:sectPr w:rsidR="00A91E07" w:rsidRPr="007747B6">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F77BB" w14:textId="77777777" w:rsidR="00E80B52" w:rsidRDefault="00E80B52" w:rsidP="00B458B2">
      <w:pPr>
        <w:spacing w:after="0" w:line="240" w:lineRule="auto"/>
      </w:pPr>
      <w:r>
        <w:separator/>
      </w:r>
    </w:p>
  </w:endnote>
  <w:endnote w:type="continuationSeparator" w:id="0">
    <w:p w14:paraId="05641A15" w14:textId="77777777" w:rsidR="00E80B52" w:rsidRDefault="00E80B52" w:rsidP="00B45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EE"/>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EE"/>
    <w:family w:val="swiss"/>
    <w:pitch w:val="variable"/>
    <w:sig w:usb0="E1002EFF" w:usb1="C000605B" w:usb2="00000029" w:usb3="00000000" w:csb0="000101FF" w:csb1="00000000"/>
  </w:font>
  <w:font w:name="Trebuchet MS">
    <w:panose1 w:val="020B0603020202020204"/>
    <w:charset w:val="EE"/>
    <w:family w:val="swiss"/>
    <w:pitch w:val="variable"/>
    <w:sig w:usb0="000006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B0F07" w14:textId="77777777" w:rsidR="00E80B52" w:rsidRDefault="00E80B52" w:rsidP="00B458B2">
      <w:pPr>
        <w:spacing w:after="0" w:line="240" w:lineRule="auto"/>
      </w:pPr>
      <w:r>
        <w:separator/>
      </w:r>
    </w:p>
  </w:footnote>
  <w:footnote w:type="continuationSeparator" w:id="0">
    <w:p w14:paraId="1F8FC9B1" w14:textId="77777777" w:rsidR="00E80B52" w:rsidRDefault="00E80B52" w:rsidP="00B458B2">
      <w:pPr>
        <w:spacing w:after="0" w:line="240" w:lineRule="auto"/>
      </w:pPr>
      <w:r>
        <w:continuationSeparator/>
      </w:r>
    </w:p>
  </w:footnote>
  <w:footnote w:id="1">
    <w:p w14:paraId="699396D0" w14:textId="49AB6FCD" w:rsidR="00B458B2" w:rsidRPr="00912010" w:rsidRDefault="00B458B2" w:rsidP="00912010">
      <w:pPr>
        <w:pStyle w:val="NormalWeb"/>
        <w:spacing w:before="0" w:beforeAutospacing="0" w:after="0" w:afterAutospacing="0"/>
        <w:rPr>
          <w:rFonts w:asciiTheme="minorHAnsi" w:hAnsiTheme="minorHAnsi" w:cstheme="minorHAnsi"/>
          <w:sz w:val="20"/>
          <w:szCs w:val="20"/>
        </w:rPr>
      </w:pPr>
      <w:r w:rsidRPr="00912010">
        <w:rPr>
          <w:rStyle w:val="FootnoteReference"/>
          <w:rFonts w:asciiTheme="minorHAnsi" w:hAnsiTheme="minorHAnsi" w:cstheme="minorHAnsi"/>
          <w:sz w:val="20"/>
          <w:szCs w:val="20"/>
        </w:rPr>
        <w:footnoteRef/>
      </w:r>
      <w:r w:rsidRPr="00912010">
        <w:rPr>
          <w:rFonts w:asciiTheme="minorHAnsi" w:hAnsiTheme="minorHAnsi" w:cstheme="minorHAnsi"/>
          <w:sz w:val="20"/>
          <w:szCs w:val="20"/>
        </w:rPr>
        <w:t xml:space="preserve"> </w:t>
      </w:r>
      <w:r w:rsidR="00EB60AA" w:rsidRPr="00912010">
        <w:rPr>
          <w:rFonts w:asciiTheme="minorHAnsi" w:hAnsiTheme="minorHAnsi" w:cstheme="minorHAnsi"/>
          <w:sz w:val="20"/>
          <w:szCs w:val="20"/>
        </w:rPr>
        <w:t xml:space="preserve">Erickson, Paul A., and Liam D. Murphy. 2021. </w:t>
      </w:r>
      <w:r w:rsidR="00EB60AA" w:rsidRPr="00912010">
        <w:rPr>
          <w:rFonts w:asciiTheme="minorHAnsi" w:hAnsiTheme="minorHAnsi" w:cstheme="minorHAnsi"/>
          <w:i/>
          <w:iCs/>
          <w:sz w:val="20"/>
          <w:szCs w:val="20"/>
        </w:rPr>
        <w:t>Readings for a History of Anthropological Theory, Sixth Edition</w:t>
      </w:r>
      <w:r w:rsidR="00EB60AA" w:rsidRPr="00912010">
        <w:rPr>
          <w:rFonts w:asciiTheme="minorHAnsi" w:hAnsiTheme="minorHAnsi" w:cstheme="minorHAnsi"/>
          <w:sz w:val="20"/>
          <w:szCs w:val="20"/>
        </w:rPr>
        <w:t>,</w:t>
      </w:r>
      <w:r w:rsidR="00D319FA">
        <w:rPr>
          <w:rFonts w:asciiTheme="minorHAnsi" w:hAnsiTheme="minorHAnsi" w:cstheme="minorHAnsi"/>
          <w:sz w:val="20"/>
          <w:szCs w:val="20"/>
        </w:rPr>
        <w:t xml:space="preserve"> </w:t>
      </w:r>
      <w:r w:rsidR="00EB60AA" w:rsidRPr="00912010">
        <w:rPr>
          <w:rFonts w:asciiTheme="minorHAnsi" w:hAnsiTheme="minorHAnsi" w:cstheme="minorHAnsi"/>
          <w:sz w:val="20"/>
          <w:szCs w:val="20"/>
        </w:rPr>
        <w:t>(University of Toronto Press)</w:t>
      </w:r>
      <w:r w:rsidR="00D3740F" w:rsidRPr="00912010">
        <w:rPr>
          <w:rFonts w:asciiTheme="minorHAnsi" w:hAnsiTheme="minorHAnsi" w:cstheme="minorHAnsi"/>
          <w:sz w:val="20"/>
          <w:szCs w:val="20"/>
        </w:rPr>
        <w:t>, pp. 19.</w:t>
      </w:r>
    </w:p>
  </w:footnote>
  <w:footnote w:id="2">
    <w:p w14:paraId="2ABC1AB7" w14:textId="1AEE1F75" w:rsidR="005B1527" w:rsidRPr="00912010" w:rsidRDefault="005B1527" w:rsidP="00AF049E">
      <w:pPr>
        <w:pStyle w:val="NormalWeb"/>
        <w:spacing w:before="0" w:beforeAutospacing="0" w:after="0" w:afterAutospacing="0"/>
        <w:rPr>
          <w:rFonts w:asciiTheme="minorHAnsi" w:hAnsiTheme="minorHAnsi" w:cstheme="minorHAnsi"/>
          <w:sz w:val="20"/>
          <w:szCs w:val="20"/>
          <w14:ligatures w14:val="none"/>
        </w:rPr>
      </w:pPr>
      <w:r w:rsidRPr="00912010">
        <w:rPr>
          <w:rStyle w:val="FootnoteReference"/>
          <w:rFonts w:asciiTheme="minorHAnsi" w:hAnsiTheme="minorHAnsi" w:cstheme="minorHAnsi"/>
          <w:sz w:val="20"/>
          <w:szCs w:val="20"/>
        </w:rPr>
        <w:footnoteRef/>
      </w:r>
      <w:r w:rsidRPr="00912010">
        <w:rPr>
          <w:rFonts w:asciiTheme="minorHAnsi" w:hAnsiTheme="minorHAnsi" w:cstheme="minorHAnsi"/>
          <w:sz w:val="20"/>
          <w:szCs w:val="20"/>
        </w:rPr>
        <w:t xml:space="preserve"> </w:t>
      </w:r>
      <w:r w:rsidRPr="00912010">
        <w:rPr>
          <w:rFonts w:asciiTheme="minorHAnsi" w:hAnsiTheme="minorHAnsi" w:cstheme="minorHAnsi"/>
          <w:sz w:val="20"/>
          <w:szCs w:val="20"/>
          <w14:ligatures w14:val="none"/>
        </w:rPr>
        <w:t xml:space="preserve">Taylor, Edward B. 1889. </w:t>
      </w:r>
      <w:r w:rsidRPr="00912010">
        <w:rPr>
          <w:rFonts w:asciiTheme="minorHAnsi" w:hAnsiTheme="minorHAnsi" w:cstheme="minorHAnsi"/>
          <w:i/>
          <w:iCs/>
          <w:sz w:val="20"/>
          <w:szCs w:val="20"/>
          <w14:ligatures w14:val="none"/>
        </w:rPr>
        <w:t xml:space="preserve">Primitive Culture: </w:t>
      </w:r>
      <w:proofErr w:type="gramStart"/>
      <w:r w:rsidRPr="00912010">
        <w:rPr>
          <w:rFonts w:asciiTheme="minorHAnsi" w:hAnsiTheme="minorHAnsi" w:cstheme="minorHAnsi"/>
          <w:i/>
          <w:iCs/>
          <w:sz w:val="20"/>
          <w:szCs w:val="20"/>
          <w14:ligatures w14:val="none"/>
        </w:rPr>
        <w:t>Researches</w:t>
      </w:r>
      <w:proofErr w:type="gramEnd"/>
      <w:r w:rsidRPr="00912010">
        <w:rPr>
          <w:rFonts w:asciiTheme="minorHAnsi" w:hAnsiTheme="minorHAnsi" w:cstheme="minorHAnsi"/>
          <w:i/>
          <w:iCs/>
          <w:sz w:val="20"/>
          <w:szCs w:val="20"/>
          <w14:ligatures w14:val="none"/>
        </w:rPr>
        <w:t xml:space="preserve"> into the Development of Mythology, Philosophy, Religion, Language, Art, and Custom</w:t>
      </w:r>
      <w:r w:rsidRPr="00912010">
        <w:rPr>
          <w:rFonts w:asciiTheme="minorHAnsi" w:hAnsiTheme="minorHAnsi" w:cstheme="minorHAnsi"/>
          <w:sz w:val="20"/>
          <w:szCs w:val="20"/>
          <w14:ligatures w14:val="none"/>
        </w:rPr>
        <w:t xml:space="preserve"> (New York: Henry Holt and Company)</w:t>
      </w:r>
      <w:r w:rsidR="002C4FCE" w:rsidRPr="00912010">
        <w:rPr>
          <w:rFonts w:asciiTheme="minorHAnsi" w:hAnsiTheme="minorHAnsi" w:cstheme="minorHAnsi"/>
          <w:sz w:val="20"/>
          <w:szCs w:val="20"/>
          <w14:ligatures w14:val="none"/>
        </w:rPr>
        <w:t xml:space="preserve">, pp xiii. </w:t>
      </w:r>
    </w:p>
  </w:footnote>
  <w:footnote w:id="3">
    <w:p w14:paraId="23A5A04B" w14:textId="428358B2" w:rsidR="00912010" w:rsidRPr="006A43A8" w:rsidRDefault="00912010" w:rsidP="00AF049E">
      <w:pPr>
        <w:pStyle w:val="FootnoteText"/>
        <w:rPr>
          <w:rFonts w:cstheme="minorHAnsi"/>
          <w:lang w:val="cs-CZ"/>
        </w:rPr>
      </w:pPr>
      <w:r w:rsidRPr="006A43A8">
        <w:rPr>
          <w:rStyle w:val="FootnoteReference"/>
          <w:rFonts w:cstheme="minorHAnsi"/>
        </w:rPr>
        <w:footnoteRef/>
      </w:r>
      <w:r w:rsidRPr="006A43A8">
        <w:rPr>
          <w:rFonts w:cstheme="minorHAnsi"/>
        </w:rPr>
        <w:t xml:space="preserve"> </w:t>
      </w:r>
      <w:r w:rsidR="00D50933" w:rsidRPr="006A43A8">
        <w:rPr>
          <w:rFonts w:cstheme="minorHAnsi"/>
        </w:rPr>
        <w:t xml:space="preserve">Erickson, Paul A., and Liam D. Murphy. </w:t>
      </w:r>
      <w:r w:rsidR="00D50933" w:rsidRPr="006A43A8">
        <w:rPr>
          <w:rFonts w:cstheme="minorHAnsi"/>
          <w:i/>
          <w:iCs/>
        </w:rPr>
        <w:t xml:space="preserve">Readings for a History of Anthropological Theory. </w:t>
      </w:r>
      <w:r w:rsidR="00D50933" w:rsidRPr="006A43A8">
        <w:rPr>
          <w:rFonts w:cstheme="minorHAnsi"/>
        </w:rPr>
        <w:t>Pp. 19.</w:t>
      </w:r>
    </w:p>
  </w:footnote>
  <w:footnote w:id="4">
    <w:p w14:paraId="440827A3" w14:textId="7A129B4A" w:rsidR="00186DC1" w:rsidRPr="00E66ED1" w:rsidRDefault="00186DC1" w:rsidP="00E66ED1">
      <w:pPr>
        <w:pStyle w:val="NormalWeb"/>
        <w:spacing w:before="0" w:beforeAutospacing="0" w:after="0" w:afterAutospacing="0"/>
        <w:rPr>
          <w:rFonts w:asciiTheme="minorHAnsi" w:hAnsiTheme="minorHAnsi" w:cstheme="minorHAnsi"/>
          <w:sz w:val="20"/>
          <w:szCs w:val="20"/>
          <w14:ligatures w14:val="none"/>
        </w:rPr>
      </w:pPr>
      <w:r w:rsidRPr="006A43A8">
        <w:rPr>
          <w:rStyle w:val="FootnoteReference"/>
          <w:rFonts w:asciiTheme="minorHAnsi" w:hAnsiTheme="minorHAnsi" w:cstheme="minorHAnsi"/>
          <w:sz w:val="20"/>
          <w:szCs w:val="20"/>
        </w:rPr>
        <w:footnoteRef/>
      </w:r>
      <w:r w:rsidRPr="006A43A8">
        <w:rPr>
          <w:rFonts w:asciiTheme="minorHAnsi" w:hAnsiTheme="minorHAnsi" w:cstheme="minorHAnsi"/>
          <w:sz w:val="20"/>
          <w:szCs w:val="20"/>
        </w:rPr>
        <w:t xml:space="preserve"> </w:t>
      </w:r>
      <w:proofErr w:type="spellStart"/>
      <w:r w:rsidR="006A43A8" w:rsidRPr="006A43A8">
        <w:rPr>
          <w:rFonts w:asciiTheme="minorHAnsi" w:hAnsiTheme="minorHAnsi" w:cstheme="minorHAnsi"/>
          <w:sz w:val="20"/>
          <w:szCs w:val="20"/>
          <w14:ligatures w14:val="none"/>
        </w:rPr>
        <w:t>Keesing</w:t>
      </w:r>
      <w:proofErr w:type="spellEnd"/>
      <w:r w:rsidR="006A43A8" w:rsidRPr="006A43A8">
        <w:rPr>
          <w:rFonts w:asciiTheme="minorHAnsi" w:hAnsiTheme="minorHAnsi" w:cstheme="minorHAnsi"/>
          <w:sz w:val="20"/>
          <w:szCs w:val="20"/>
          <w14:ligatures w14:val="none"/>
        </w:rPr>
        <w:t xml:space="preserve">, </w:t>
      </w:r>
      <w:r w:rsidR="006A43A8" w:rsidRPr="00E66ED1">
        <w:rPr>
          <w:rFonts w:asciiTheme="minorHAnsi" w:hAnsiTheme="minorHAnsi" w:cstheme="minorHAnsi"/>
          <w:sz w:val="20"/>
          <w:szCs w:val="20"/>
          <w14:ligatures w14:val="none"/>
        </w:rPr>
        <w:t xml:space="preserve">Felix M. 1958. </w:t>
      </w:r>
      <w:r w:rsidR="006A43A8" w:rsidRPr="00E66ED1">
        <w:rPr>
          <w:rFonts w:asciiTheme="minorHAnsi" w:hAnsiTheme="minorHAnsi" w:cstheme="minorHAnsi"/>
          <w:i/>
          <w:iCs/>
          <w:sz w:val="20"/>
          <w:szCs w:val="20"/>
          <w14:ligatures w14:val="none"/>
        </w:rPr>
        <w:t>Cultural Anthropology : The Science of Custom</w:t>
      </w:r>
      <w:r w:rsidR="006A43A8" w:rsidRPr="00E66ED1">
        <w:rPr>
          <w:rFonts w:asciiTheme="minorHAnsi" w:hAnsiTheme="minorHAnsi" w:cstheme="minorHAnsi"/>
          <w:sz w:val="20"/>
          <w:szCs w:val="20"/>
          <w14:ligatures w14:val="none"/>
        </w:rPr>
        <w:t xml:space="preserve">, </w:t>
      </w:r>
      <w:r w:rsidR="006A43A8" w:rsidRPr="00E66ED1">
        <w:rPr>
          <w:rFonts w:asciiTheme="minorHAnsi" w:hAnsiTheme="minorHAnsi" w:cstheme="minorHAnsi"/>
          <w:i/>
          <w:iCs/>
          <w:sz w:val="20"/>
          <w:szCs w:val="20"/>
          <w14:ligatures w14:val="none"/>
        </w:rPr>
        <w:t>Internet Archive</w:t>
      </w:r>
      <w:r w:rsidR="006A43A8" w:rsidRPr="00E66ED1">
        <w:rPr>
          <w:rFonts w:asciiTheme="minorHAnsi" w:hAnsiTheme="minorHAnsi" w:cstheme="minorHAnsi"/>
          <w:sz w:val="20"/>
          <w:szCs w:val="20"/>
          <w14:ligatures w14:val="none"/>
        </w:rPr>
        <w:t xml:space="preserve"> (New York: Rinehart and Company)</w:t>
      </w:r>
      <w:r w:rsidR="006C1AE9" w:rsidRPr="00E66ED1">
        <w:rPr>
          <w:rFonts w:asciiTheme="minorHAnsi" w:hAnsiTheme="minorHAnsi" w:cstheme="minorHAnsi"/>
          <w:sz w:val="20"/>
          <w:szCs w:val="20"/>
          <w14:ligatures w14:val="none"/>
        </w:rPr>
        <w:t>, pp 427.</w:t>
      </w:r>
    </w:p>
  </w:footnote>
  <w:footnote w:id="5">
    <w:p w14:paraId="69DFA3CF" w14:textId="6BEF4218" w:rsidR="00CD1409" w:rsidRPr="00E66ED1" w:rsidRDefault="00CD1409" w:rsidP="00E66ED1">
      <w:pPr>
        <w:pStyle w:val="NormalWeb"/>
        <w:spacing w:before="0" w:beforeAutospacing="0" w:after="0" w:afterAutospacing="0"/>
        <w:rPr>
          <w:rFonts w:asciiTheme="minorHAnsi" w:hAnsiTheme="minorHAnsi" w:cstheme="minorHAnsi"/>
          <w:sz w:val="20"/>
          <w:szCs w:val="20"/>
          <w14:ligatures w14:val="none"/>
        </w:rPr>
      </w:pPr>
      <w:r w:rsidRPr="00E66ED1">
        <w:rPr>
          <w:rStyle w:val="FootnoteReference"/>
          <w:rFonts w:asciiTheme="minorHAnsi" w:hAnsiTheme="minorHAnsi" w:cstheme="minorHAnsi"/>
          <w:sz w:val="20"/>
          <w:szCs w:val="20"/>
        </w:rPr>
        <w:footnoteRef/>
      </w:r>
      <w:r w:rsidRPr="00E66ED1">
        <w:rPr>
          <w:rFonts w:asciiTheme="minorHAnsi" w:hAnsiTheme="minorHAnsi" w:cstheme="minorHAnsi"/>
          <w:sz w:val="20"/>
          <w:szCs w:val="20"/>
        </w:rPr>
        <w:t xml:space="preserve"> </w:t>
      </w:r>
      <w:r w:rsidR="00E66ED1" w:rsidRPr="00E66ED1">
        <w:rPr>
          <w:rFonts w:asciiTheme="minorHAnsi" w:hAnsiTheme="minorHAnsi" w:cstheme="minorHAnsi"/>
          <w:sz w:val="20"/>
          <w:szCs w:val="20"/>
          <w14:ligatures w14:val="none"/>
        </w:rPr>
        <w:t xml:space="preserve">White, Leslie A. 1959. ‘The Concept of Culture’, </w:t>
      </w:r>
      <w:r w:rsidR="00E66ED1" w:rsidRPr="00E66ED1">
        <w:rPr>
          <w:rFonts w:asciiTheme="minorHAnsi" w:hAnsiTheme="minorHAnsi" w:cstheme="minorHAnsi"/>
          <w:i/>
          <w:iCs/>
          <w:sz w:val="20"/>
          <w:szCs w:val="20"/>
          <w14:ligatures w14:val="none"/>
        </w:rPr>
        <w:t>American Anthropologist</w:t>
      </w:r>
      <w:r w:rsidR="00E66ED1" w:rsidRPr="00E66ED1">
        <w:rPr>
          <w:rFonts w:asciiTheme="minorHAnsi" w:hAnsiTheme="minorHAnsi" w:cstheme="minorHAnsi"/>
          <w:sz w:val="20"/>
          <w:szCs w:val="20"/>
          <w14:ligatures w14:val="none"/>
        </w:rPr>
        <w:t xml:space="preserve">, 61.2: 227–51 </w:t>
      </w:r>
      <w:hyperlink r:id="rId1" w:history="1">
        <w:r w:rsidR="00E66ED1" w:rsidRPr="00E66ED1">
          <w:rPr>
            <w:rStyle w:val="Hyperlink"/>
            <w:rFonts w:asciiTheme="minorHAnsi" w:hAnsiTheme="minorHAnsi" w:cstheme="minorHAnsi"/>
            <w:sz w:val="20"/>
            <w:szCs w:val="20"/>
            <w14:ligatures w14:val="none"/>
          </w:rPr>
          <w:t>https://www.jstor.org/stable/665095</w:t>
        </w:r>
      </w:hyperlink>
      <w:r w:rsidR="00E66ED1" w:rsidRPr="00E66ED1">
        <w:rPr>
          <w:rFonts w:asciiTheme="minorHAnsi" w:hAnsiTheme="minorHAnsi" w:cstheme="minorHAnsi"/>
          <w:sz w:val="20"/>
          <w:szCs w:val="20"/>
          <w14:ligatures w14:val="none"/>
        </w:rPr>
        <w:t>, pp. 228.</w:t>
      </w:r>
    </w:p>
  </w:footnote>
  <w:footnote w:id="6">
    <w:p w14:paraId="25EB10AD" w14:textId="6C9CEC4F" w:rsidR="00252F63" w:rsidRPr="00252F63" w:rsidRDefault="00252F63">
      <w:pPr>
        <w:pStyle w:val="FootnoteText"/>
        <w:rPr>
          <w:lang w:val="cs-CZ"/>
        </w:rPr>
      </w:pPr>
      <w:r>
        <w:rPr>
          <w:rStyle w:val="FootnoteReference"/>
        </w:rPr>
        <w:footnoteRef/>
      </w:r>
      <w:proofErr w:type="spellStart"/>
      <w:r w:rsidR="006B61E3" w:rsidRPr="006A43A8">
        <w:rPr>
          <w:rFonts w:cstheme="minorHAnsi"/>
          <w14:ligatures w14:val="none"/>
        </w:rPr>
        <w:t>Keesing</w:t>
      </w:r>
      <w:proofErr w:type="spellEnd"/>
      <w:r w:rsidR="006B61E3" w:rsidRPr="006A43A8">
        <w:rPr>
          <w:rFonts w:cstheme="minorHAnsi"/>
          <w14:ligatures w14:val="none"/>
        </w:rPr>
        <w:t xml:space="preserve">, </w:t>
      </w:r>
      <w:r w:rsidR="006B61E3" w:rsidRPr="00E66ED1">
        <w:rPr>
          <w:rFonts w:cstheme="minorHAnsi"/>
          <w14:ligatures w14:val="none"/>
        </w:rPr>
        <w:t xml:space="preserve">Felix M. 1958. </w:t>
      </w:r>
      <w:r w:rsidR="006B61E3" w:rsidRPr="00E66ED1">
        <w:rPr>
          <w:rFonts w:cstheme="minorHAnsi"/>
          <w:i/>
          <w:iCs/>
          <w14:ligatures w14:val="none"/>
        </w:rPr>
        <w:t>Cultural Anthropology : The Science of Custom</w:t>
      </w:r>
      <w:r w:rsidR="006B61E3" w:rsidRPr="00E66ED1">
        <w:rPr>
          <w:rFonts w:cstheme="minorHAnsi"/>
          <w14:ligatures w14:val="none"/>
        </w:rPr>
        <w:t xml:space="preserve">, </w:t>
      </w:r>
      <w:r w:rsidR="006B61E3" w:rsidRPr="00E66ED1">
        <w:rPr>
          <w:rFonts w:cstheme="minorHAnsi"/>
          <w:i/>
          <w:iCs/>
          <w14:ligatures w14:val="none"/>
        </w:rPr>
        <w:t>Internet Archive</w:t>
      </w:r>
      <w:r w:rsidR="006B61E3" w:rsidRPr="00E66ED1">
        <w:rPr>
          <w:rFonts w:cstheme="minorHAnsi"/>
          <w14:ligatures w14:val="none"/>
        </w:rPr>
        <w:t xml:space="preserve"> (New York: Rinehart and Company), pp </w:t>
      </w:r>
      <w:r w:rsidR="006B61E3">
        <w:rPr>
          <w:rFonts w:cstheme="minorHAnsi"/>
          <w14:ligatures w14:val="none"/>
        </w:rPr>
        <w:t>188.</w:t>
      </w:r>
    </w:p>
  </w:footnote>
  <w:footnote w:id="7">
    <w:p w14:paraId="58DB532D" w14:textId="50AF84EB" w:rsidR="005E73C5" w:rsidRPr="004601AF" w:rsidRDefault="005E73C5" w:rsidP="004601AF">
      <w:pPr>
        <w:pStyle w:val="NormalWeb"/>
        <w:spacing w:before="0" w:beforeAutospacing="0" w:after="0" w:afterAutospacing="0"/>
        <w:rPr>
          <w:rFonts w:asciiTheme="minorHAnsi" w:hAnsiTheme="minorHAnsi" w:cstheme="minorHAnsi"/>
          <w:sz w:val="20"/>
          <w:szCs w:val="20"/>
          <w14:ligatures w14:val="none"/>
        </w:rPr>
      </w:pPr>
      <w:r w:rsidRPr="004601AF">
        <w:rPr>
          <w:rStyle w:val="FootnoteReference"/>
          <w:rFonts w:asciiTheme="minorHAnsi" w:hAnsiTheme="minorHAnsi" w:cstheme="minorHAnsi"/>
          <w:sz w:val="20"/>
          <w:szCs w:val="20"/>
        </w:rPr>
        <w:footnoteRef/>
      </w:r>
      <w:r w:rsidRPr="004601AF">
        <w:rPr>
          <w:rFonts w:asciiTheme="minorHAnsi" w:hAnsiTheme="minorHAnsi" w:cstheme="minorHAnsi"/>
          <w:sz w:val="20"/>
          <w:szCs w:val="20"/>
        </w:rPr>
        <w:t xml:space="preserve"> </w:t>
      </w:r>
      <w:r w:rsidR="00D77DF1" w:rsidRPr="004601AF">
        <w:rPr>
          <w:rFonts w:asciiTheme="minorHAnsi" w:hAnsiTheme="minorHAnsi" w:cstheme="minorHAnsi"/>
          <w:sz w:val="20"/>
          <w:szCs w:val="20"/>
          <w14:ligatures w14:val="none"/>
        </w:rPr>
        <w:t xml:space="preserve">White, Leslie A. 1959. ‘The Concept of Culture’, </w:t>
      </w:r>
      <w:r w:rsidR="00D77DF1" w:rsidRPr="004601AF">
        <w:rPr>
          <w:rFonts w:asciiTheme="minorHAnsi" w:hAnsiTheme="minorHAnsi" w:cstheme="minorHAnsi"/>
          <w:i/>
          <w:iCs/>
          <w:sz w:val="20"/>
          <w:szCs w:val="20"/>
          <w14:ligatures w14:val="none"/>
        </w:rPr>
        <w:t>American Anthropologist</w:t>
      </w:r>
      <w:r w:rsidR="00D77DF1" w:rsidRPr="004601AF">
        <w:rPr>
          <w:rFonts w:asciiTheme="minorHAnsi" w:hAnsiTheme="minorHAnsi" w:cstheme="minorHAnsi"/>
          <w:sz w:val="20"/>
          <w:szCs w:val="20"/>
          <w14:ligatures w14:val="none"/>
        </w:rPr>
        <w:t xml:space="preserve">, 61.2: 227–51 </w:t>
      </w:r>
      <w:hyperlink r:id="rId2" w:history="1">
        <w:r w:rsidR="00D77DF1" w:rsidRPr="004601AF">
          <w:rPr>
            <w:rStyle w:val="Hyperlink"/>
            <w:rFonts w:asciiTheme="minorHAnsi" w:hAnsiTheme="minorHAnsi" w:cstheme="minorHAnsi"/>
            <w:sz w:val="20"/>
            <w:szCs w:val="20"/>
            <w14:ligatures w14:val="none"/>
          </w:rPr>
          <w:t>https://www.jstor.org/stable/665095</w:t>
        </w:r>
      </w:hyperlink>
      <w:r w:rsidR="00D77DF1" w:rsidRPr="004601AF">
        <w:rPr>
          <w:rFonts w:asciiTheme="minorHAnsi" w:hAnsiTheme="minorHAnsi" w:cstheme="minorHAnsi"/>
          <w:sz w:val="20"/>
          <w:szCs w:val="20"/>
          <w14:ligatures w14:val="none"/>
        </w:rPr>
        <w:t>, pp. 2</w:t>
      </w:r>
      <w:r w:rsidR="00795EA6" w:rsidRPr="004601AF">
        <w:rPr>
          <w:rFonts w:asciiTheme="minorHAnsi" w:hAnsiTheme="minorHAnsi" w:cstheme="minorHAnsi"/>
          <w:sz w:val="20"/>
          <w:szCs w:val="20"/>
          <w14:ligatures w14:val="none"/>
        </w:rPr>
        <w:t>30</w:t>
      </w:r>
      <w:r w:rsidR="00D77DF1" w:rsidRPr="004601AF">
        <w:rPr>
          <w:rFonts w:asciiTheme="minorHAnsi" w:hAnsiTheme="minorHAnsi" w:cstheme="minorHAnsi"/>
          <w:sz w:val="20"/>
          <w:szCs w:val="20"/>
          <w14:ligatures w14:val="none"/>
        </w:rPr>
        <w:t>.</w:t>
      </w:r>
    </w:p>
  </w:footnote>
  <w:footnote w:id="8">
    <w:p w14:paraId="469E5E73" w14:textId="652A532E" w:rsidR="00060C4B" w:rsidRPr="004601AF" w:rsidRDefault="00060C4B" w:rsidP="004601AF">
      <w:pPr>
        <w:pStyle w:val="NormalWeb"/>
        <w:spacing w:before="0" w:beforeAutospacing="0" w:after="0" w:afterAutospacing="0"/>
        <w:rPr>
          <w14:ligatures w14:val="none"/>
        </w:rPr>
      </w:pPr>
      <w:r w:rsidRPr="004601AF">
        <w:rPr>
          <w:rStyle w:val="FootnoteReference"/>
          <w:rFonts w:asciiTheme="minorHAnsi" w:hAnsiTheme="minorHAnsi" w:cstheme="minorHAnsi"/>
          <w:sz w:val="20"/>
          <w:szCs w:val="20"/>
        </w:rPr>
        <w:footnoteRef/>
      </w:r>
      <w:r w:rsidRPr="004601AF">
        <w:rPr>
          <w:rFonts w:asciiTheme="minorHAnsi" w:hAnsiTheme="minorHAnsi" w:cstheme="minorHAnsi"/>
          <w:sz w:val="20"/>
          <w:szCs w:val="20"/>
        </w:rPr>
        <w:t xml:space="preserve"> </w:t>
      </w:r>
      <w:r w:rsidRPr="004601AF">
        <w:rPr>
          <w:rFonts w:asciiTheme="minorHAnsi" w:hAnsiTheme="minorHAnsi" w:cstheme="minorHAnsi"/>
          <w:sz w:val="20"/>
          <w:szCs w:val="20"/>
          <w14:ligatures w14:val="none"/>
        </w:rPr>
        <w:t xml:space="preserve">Cambridge Dictionary. 2022. ‘Cosmology’, </w:t>
      </w:r>
      <w:r w:rsidRPr="004601AF">
        <w:rPr>
          <w:rFonts w:asciiTheme="minorHAnsi" w:hAnsiTheme="minorHAnsi" w:cstheme="minorHAnsi"/>
          <w:i/>
          <w:iCs/>
          <w:sz w:val="20"/>
          <w:szCs w:val="20"/>
          <w14:ligatures w14:val="none"/>
        </w:rPr>
        <w:t>@CambridgeWords</w:t>
      </w:r>
      <w:r w:rsidRPr="004601AF">
        <w:rPr>
          <w:rFonts w:asciiTheme="minorHAnsi" w:hAnsiTheme="minorHAnsi" w:cstheme="minorHAnsi"/>
          <w:sz w:val="20"/>
          <w:szCs w:val="20"/>
          <w14:ligatures w14:val="none"/>
        </w:rPr>
        <w:t xml:space="preserve"> &lt;https://dictionary.cambridge.org/dictionary/english/cosmology&gt;</w:t>
      </w:r>
    </w:p>
  </w:footnote>
  <w:footnote w:id="9">
    <w:p w14:paraId="5882B7F8" w14:textId="7DC9490B" w:rsidR="00D02043" w:rsidRPr="00D02043" w:rsidRDefault="00D02043" w:rsidP="00D02043">
      <w:pPr>
        <w:pStyle w:val="NormalWeb"/>
        <w:spacing w:before="0" w:beforeAutospacing="0" w:after="0" w:afterAutospacing="0"/>
        <w:rPr>
          <w:rFonts w:asciiTheme="minorHAnsi" w:hAnsiTheme="minorHAnsi" w:cstheme="minorHAnsi"/>
          <w:sz w:val="20"/>
          <w:szCs w:val="20"/>
          <w14:ligatures w14:val="none"/>
        </w:rPr>
      </w:pPr>
      <w:r w:rsidRPr="00D02043">
        <w:rPr>
          <w:rStyle w:val="FootnoteReference"/>
          <w:rFonts w:asciiTheme="minorHAnsi" w:hAnsiTheme="minorHAnsi" w:cstheme="minorHAnsi"/>
          <w:sz w:val="20"/>
          <w:szCs w:val="20"/>
        </w:rPr>
        <w:footnoteRef/>
      </w:r>
      <w:r w:rsidRPr="00D02043">
        <w:rPr>
          <w:rFonts w:asciiTheme="minorHAnsi" w:hAnsiTheme="minorHAnsi" w:cstheme="minorHAnsi"/>
          <w:sz w:val="20"/>
          <w:szCs w:val="20"/>
        </w:rPr>
        <w:t xml:space="preserve"> </w:t>
      </w:r>
      <w:r w:rsidRPr="00D02043">
        <w:rPr>
          <w:rFonts w:asciiTheme="minorHAnsi" w:hAnsiTheme="minorHAnsi" w:cstheme="minorHAnsi"/>
          <w:sz w:val="20"/>
          <w:szCs w:val="20"/>
          <w14:ligatures w14:val="none"/>
        </w:rPr>
        <w:t xml:space="preserve">Harrison, Edward, and Laurence A. Marschall. 2001. ‘Cosmology: The Science of the Universe, 2nd Ed.’, </w:t>
      </w:r>
      <w:r w:rsidRPr="00D02043">
        <w:rPr>
          <w:rFonts w:asciiTheme="minorHAnsi" w:hAnsiTheme="minorHAnsi" w:cstheme="minorHAnsi"/>
          <w:i/>
          <w:iCs/>
          <w:sz w:val="20"/>
          <w:szCs w:val="20"/>
          <w14:ligatures w14:val="none"/>
        </w:rPr>
        <w:t>American Journal of Physics</w:t>
      </w:r>
      <w:r w:rsidRPr="00D02043">
        <w:rPr>
          <w:rFonts w:asciiTheme="minorHAnsi" w:hAnsiTheme="minorHAnsi" w:cstheme="minorHAnsi"/>
          <w:sz w:val="20"/>
          <w:szCs w:val="20"/>
          <w14:ligatures w14:val="none"/>
        </w:rPr>
        <w:t>, 69.4: 523–24 &lt;https://doi.org/10.1119/1.1349545&gt;</w:t>
      </w:r>
    </w:p>
  </w:footnote>
  <w:footnote w:id="10">
    <w:p w14:paraId="6114F182" w14:textId="5479826A" w:rsidR="00CF20DA" w:rsidRPr="00FC67E5" w:rsidRDefault="00CF20DA" w:rsidP="00FC67E5">
      <w:pPr>
        <w:pStyle w:val="FootnoteText"/>
        <w:rPr>
          <w:rFonts w:cstheme="minorHAnsi"/>
          <w:lang w:val="cs-CZ"/>
        </w:rPr>
      </w:pPr>
      <w:r w:rsidRPr="00FC67E5">
        <w:rPr>
          <w:rStyle w:val="FootnoteReference"/>
          <w:rFonts w:cstheme="minorHAnsi"/>
        </w:rPr>
        <w:footnoteRef/>
      </w:r>
      <w:r w:rsidRPr="00FC67E5">
        <w:rPr>
          <w:rFonts w:cstheme="minorHAnsi"/>
        </w:rPr>
        <w:t xml:space="preserve"> </w:t>
      </w:r>
      <w:r w:rsidRPr="00FC67E5">
        <w:rPr>
          <w:rFonts w:cstheme="minorHAnsi"/>
          <w:lang w:val="cs-CZ"/>
        </w:rPr>
        <w:t>Ibid.</w:t>
      </w:r>
    </w:p>
  </w:footnote>
  <w:footnote w:id="11">
    <w:p w14:paraId="6B8B35F2" w14:textId="0D33AB8E" w:rsidR="009E7CC3" w:rsidRPr="00C27DE4" w:rsidRDefault="009E7CC3" w:rsidP="00C27DE4">
      <w:pPr>
        <w:pStyle w:val="NormalWeb"/>
        <w:spacing w:before="0" w:beforeAutospacing="0" w:after="0" w:afterAutospacing="0"/>
        <w:ind w:left="720" w:hanging="720"/>
        <w:rPr>
          <w:rFonts w:asciiTheme="minorHAnsi" w:hAnsiTheme="minorHAnsi" w:cstheme="minorHAnsi"/>
          <w:sz w:val="20"/>
          <w:szCs w:val="20"/>
          <w14:ligatures w14:val="none"/>
        </w:rPr>
      </w:pPr>
      <w:r w:rsidRPr="00C27DE4">
        <w:rPr>
          <w:rStyle w:val="FootnoteReference"/>
          <w:rFonts w:asciiTheme="minorHAnsi" w:hAnsiTheme="minorHAnsi" w:cstheme="minorHAnsi"/>
          <w:sz w:val="20"/>
          <w:szCs w:val="20"/>
        </w:rPr>
        <w:footnoteRef/>
      </w:r>
      <w:r w:rsidRPr="00C27DE4">
        <w:rPr>
          <w:rFonts w:asciiTheme="minorHAnsi" w:hAnsiTheme="minorHAnsi" w:cstheme="minorHAnsi"/>
          <w:sz w:val="20"/>
          <w:szCs w:val="20"/>
        </w:rPr>
        <w:t xml:space="preserve"> </w:t>
      </w:r>
      <w:proofErr w:type="spellStart"/>
      <w:r w:rsidRPr="00C27DE4">
        <w:rPr>
          <w:rFonts w:asciiTheme="minorHAnsi" w:hAnsiTheme="minorHAnsi" w:cstheme="minorHAnsi"/>
          <w:sz w:val="20"/>
          <w:szCs w:val="20"/>
          <w14:ligatures w14:val="none"/>
        </w:rPr>
        <w:t>Lesgourgues</w:t>
      </w:r>
      <w:proofErr w:type="spellEnd"/>
      <w:r w:rsidRPr="00C27DE4">
        <w:rPr>
          <w:rFonts w:asciiTheme="minorHAnsi" w:hAnsiTheme="minorHAnsi" w:cstheme="minorHAnsi"/>
          <w:sz w:val="20"/>
          <w:szCs w:val="20"/>
          <w14:ligatures w14:val="none"/>
        </w:rPr>
        <w:t xml:space="preserve">, Julien. 2004. </w:t>
      </w:r>
      <w:r w:rsidRPr="00C27DE4">
        <w:rPr>
          <w:rFonts w:asciiTheme="minorHAnsi" w:hAnsiTheme="minorHAnsi" w:cstheme="minorHAnsi"/>
          <w:i/>
          <w:iCs/>
          <w:sz w:val="20"/>
          <w:szCs w:val="20"/>
          <w14:ligatures w14:val="none"/>
        </w:rPr>
        <w:t>An Overview of Cosmology</w:t>
      </w:r>
      <w:r w:rsidRPr="00C27DE4">
        <w:rPr>
          <w:rFonts w:asciiTheme="minorHAnsi" w:hAnsiTheme="minorHAnsi" w:cstheme="minorHAnsi"/>
          <w:sz w:val="20"/>
          <w:szCs w:val="20"/>
          <w14:ligatures w14:val="none"/>
        </w:rPr>
        <w:t xml:space="preserve"> &lt;</w:t>
      </w:r>
      <w:proofErr w:type="spellStart"/>
      <w:r w:rsidRPr="00C27DE4">
        <w:rPr>
          <w:rFonts w:asciiTheme="minorHAnsi" w:hAnsiTheme="minorHAnsi" w:cstheme="minorHAnsi"/>
          <w:sz w:val="20"/>
          <w:szCs w:val="20"/>
          <w14:ligatures w14:val="none"/>
        </w:rPr>
        <w:t>arxiv:astro-ph</w:t>
      </w:r>
      <w:proofErr w:type="spellEnd"/>
      <w:r w:rsidRPr="00C27DE4">
        <w:rPr>
          <w:rFonts w:asciiTheme="minorHAnsi" w:hAnsiTheme="minorHAnsi" w:cstheme="minorHAnsi"/>
          <w:sz w:val="20"/>
          <w:szCs w:val="20"/>
          <w14:ligatures w14:val="none"/>
        </w:rPr>
        <w:t>/0409426&gt;</w:t>
      </w:r>
    </w:p>
  </w:footnote>
  <w:footnote w:id="12">
    <w:p w14:paraId="379F5049" w14:textId="6746A042" w:rsidR="00922049" w:rsidRPr="00922049" w:rsidRDefault="00922049" w:rsidP="00C27DE4">
      <w:pPr>
        <w:pStyle w:val="NormalWeb"/>
        <w:spacing w:before="0" w:beforeAutospacing="0" w:after="0" w:afterAutospacing="0"/>
        <w:rPr>
          <w:rFonts w:ascii="Calibri" w:hAnsi="Calibri" w:cs="Calibri"/>
          <w:sz w:val="22"/>
          <w:szCs w:val="22"/>
          <w14:ligatures w14:val="none"/>
        </w:rPr>
      </w:pPr>
      <w:r w:rsidRPr="00C27DE4">
        <w:rPr>
          <w:rStyle w:val="FootnoteReference"/>
          <w:rFonts w:asciiTheme="minorHAnsi" w:hAnsiTheme="minorHAnsi" w:cstheme="minorHAnsi"/>
          <w:sz w:val="20"/>
          <w:szCs w:val="20"/>
        </w:rPr>
        <w:footnoteRef/>
      </w:r>
      <w:r w:rsidRPr="00C27DE4">
        <w:rPr>
          <w:rFonts w:asciiTheme="minorHAnsi" w:hAnsiTheme="minorHAnsi" w:cstheme="minorHAnsi"/>
          <w:sz w:val="20"/>
          <w:szCs w:val="20"/>
        </w:rPr>
        <w:t xml:space="preserve"> </w:t>
      </w:r>
      <w:r w:rsidRPr="00C27DE4">
        <w:rPr>
          <w:rFonts w:asciiTheme="minorHAnsi" w:hAnsiTheme="minorHAnsi" w:cstheme="minorHAnsi"/>
          <w:sz w:val="20"/>
          <w:szCs w:val="20"/>
          <w14:ligatures w14:val="none"/>
        </w:rPr>
        <w:t xml:space="preserve">Halvorson, Hans, and Helge Kragh. 2019. ‘Cosmology and Theology’, </w:t>
      </w:r>
      <w:r w:rsidRPr="00C27DE4">
        <w:rPr>
          <w:rFonts w:asciiTheme="minorHAnsi" w:hAnsiTheme="minorHAnsi" w:cstheme="minorHAnsi"/>
          <w:i/>
          <w:iCs/>
          <w:sz w:val="20"/>
          <w:szCs w:val="20"/>
          <w14:ligatures w14:val="none"/>
        </w:rPr>
        <w:t xml:space="preserve">Stanford </w:t>
      </w:r>
      <w:proofErr w:type="spellStart"/>
      <w:r w:rsidRPr="00C27DE4">
        <w:rPr>
          <w:rFonts w:asciiTheme="minorHAnsi" w:hAnsiTheme="minorHAnsi" w:cstheme="minorHAnsi"/>
          <w:i/>
          <w:iCs/>
          <w:sz w:val="20"/>
          <w:szCs w:val="20"/>
          <w14:ligatures w14:val="none"/>
        </w:rPr>
        <w:t>Encyclopedia</w:t>
      </w:r>
      <w:proofErr w:type="spellEnd"/>
      <w:r w:rsidRPr="00C27DE4">
        <w:rPr>
          <w:rFonts w:asciiTheme="minorHAnsi" w:hAnsiTheme="minorHAnsi" w:cstheme="minorHAnsi"/>
          <w:i/>
          <w:iCs/>
          <w:sz w:val="20"/>
          <w:szCs w:val="20"/>
          <w14:ligatures w14:val="none"/>
        </w:rPr>
        <w:t xml:space="preserve"> of Philosophy</w:t>
      </w:r>
      <w:r w:rsidRPr="00C27DE4">
        <w:rPr>
          <w:rFonts w:asciiTheme="minorHAnsi" w:hAnsiTheme="minorHAnsi" w:cstheme="minorHAnsi"/>
          <w:sz w:val="20"/>
          <w:szCs w:val="20"/>
          <w14:ligatures w14:val="none"/>
        </w:rPr>
        <w:t>, ed. by Edward N. Zalta (Metaphysics Research Lab, Stanford University) &lt;https://plato.stanford.edu/entries/cosmology-theology/#1&gt;</w:t>
      </w:r>
    </w:p>
  </w:footnote>
  <w:footnote w:id="13">
    <w:p w14:paraId="7F90DCC8" w14:textId="36C17365" w:rsidR="00262AB9" w:rsidRPr="00365297" w:rsidRDefault="00262AB9" w:rsidP="00365297">
      <w:pPr>
        <w:pStyle w:val="NormalWeb"/>
        <w:spacing w:before="0" w:beforeAutospacing="0" w:after="0" w:afterAutospacing="0"/>
        <w:rPr>
          <w:rFonts w:asciiTheme="minorHAnsi" w:hAnsiTheme="minorHAnsi" w:cstheme="minorHAnsi"/>
          <w:sz w:val="20"/>
          <w:szCs w:val="20"/>
          <w14:ligatures w14:val="none"/>
        </w:rPr>
      </w:pPr>
      <w:r w:rsidRPr="00365297">
        <w:rPr>
          <w:rStyle w:val="FootnoteReference"/>
          <w:rFonts w:asciiTheme="minorHAnsi" w:hAnsiTheme="minorHAnsi" w:cstheme="minorHAnsi"/>
          <w:sz w:val="20"/>
          <w:szCs w:val="20"/>
        </w:rPr>
        <w:footnoteRef/>
      </w:r>
      <w:r w:rsidRPr="00365297">
        <w:rPr>
          <w:rFonts w:asciiTheme="minorHAnsi" w:hAnsiTheme="minorHAnsi" w:cstheme="minorHAnsi"/>
          <w:sz w:val="20"/>
          <w:szCs w:val="20"/>
        </w:rPr>
        <w:t xml:space="preserve"> </w:t>
      </w:r>
      <w:r w:rsidR="00365297" w:rsidRPr="00365297">
        <w:rPr>
          <w:rFonts w:asciiTheme="minorHAnsi" w:hAnsiTheme="minorHAnsi" w:cstheme="minorHAnsi"/>
          <w:sz w:val="20"/>
          <w:szCs w:val="20"/>
          <w14:ligatures w14:val="none"/>
        </w:rPr>
        <w:t xml:space="preserve">Smeenk, Christopher, and George Ellis. 2017. ‘Philosophy of Cosmology (Stanford </w:t>
      </w:r>
      <w:proofErr w:type="spellStart"/>
      <w:r w:rsidR="00365297" w:rsidRPr="00365297">
        <w:rPr>
          <w:rFonts w:asciiTheme="minorHAnsi" w:hAnsiTheme="minorHAnsi" w:cstheme="minorHAnsi"/>
          <w:sz w:val="20"/>
          <w:szCs w:val="20"/>
          <w14:ligatures w14:val="none"/>
        </w:rPr>
        <w:t>Encyclopedia</w:t>
      </w:r>
      <w:proofErr w:type="spellEnd"/>
      <w:r w:rsidR="00365297" w:rsidRPr="00365297">
        <w:rPr>
          <w:rFonts w:asciiTheme="minorHAnsi" w:hAnsiTheme="minorHAnsi" w:cstheme="minorHAnsi"/>
          <w:sz w:val="20"/>
          <w:szCs w:val="20"/>
          <w14:ligatures w14:val="none"/>
        </w:rPr>
        <w:t xml:space="preserve"> of Philosophy)’, </w:t>
      </w:r>
      <w:r w:rsidR="00365297" w:rsidRPr="00365297">
        <w:rPr>
          <w:rFonts w:asciiTheme="minorHAnsi" w:hAnsiTheme="minorHAnsi" w:cstheme="minorHAnsi"/>
          <w:i/>
          <w:iCs/>
          <w:sz w:val="20"/>
          <w:szCs w:val="20"/>
          <w14:ligatures w14:val="none"/>
        </w:rPr>
        <w:t>Stanford.edu</w:t>
      </w:r>
      <w:r w:rsidR="00365297" w:rsidRPr="00365297">
        <w:rPr>
          <w:rFonts w:asciiTheme="minorHAnsi" w:hAnsiTheme="minorHAnsi" w:cstheme="minorHAnsi"/>
          <w:sz w:val="20"/>
          <w:szCs w:val="20"/>
          <w14:ligatures w14:val="none"/>
        </w:rPr>
        <w:t xml:space="preserve"> &lt;https://plato.stanford.edu/entries/cosmology/&gt;</w:t>
      </w:r>
    </w:p>
  </w:footnote>
  <w:footnote w:id="14">
    <w:p w14:paraId="3315B251" w14:textId="4EA3CD42" w:rsidR="00F50519" w:rsidRPr="00F50519" w:rsidRDefault="00F50519">
      <w:pPr>
        <w:pStyle w:val="FootnoteText"/>
        <w:rPr>
          <w:lang w:val="cs-CZ"/>
        </w:rPr>
      </w:pPr>
      <w:r>
        <w:rPr>
          <w:rStyle w:val="FootnoteReference"/>
        </w:rPr>
        <w:footnoteRef/>
      </w:r>
      <w:r>
        <w:t xml:space="preserve"> </w:t>
      </w:r>
      <w:r>
        <w:rPr>
          <w:lang w:val="cs-CZ"/>
        </w:rPr>
        <w:t>Ibid.</w:t>
      </w:r>
    </w:p>
  </w:footnote>
  <w:footnote w:id="15">
    <w:p w14:paraId="5C9B4487" w14:textId="22F99BB5" w:rsidR="0001359D" w:rsidRPr="00DD2663" w:rsidRDefault="0001359D" w:rsidP="00DD2663">
      <w:pPr>
        <w:pStyle w:val="NormalWeb"/>
        <w:spacing w:before="0" w:beforeAutospacing="0" w:after="0" w:afterAutospacing="0"/>
        <w:ind w:left="720" w:hanging="720"/>
        <w:rPr>
          <w:rFonts w:asciiTheme="minorHAnsi" w:hAnsiTheme="minorHAnsi" w:cstheme="minorHAnsi"/>
          <w:sz w:val="20"/>
          <w:szCs w:val="20"/>
          <w14:ligatures w14:val="none"/>
        </w:rPr>
      </w:pPr>
      <w:r w:rsidRPr="00DD2663">
        <w:rPr>
          <w:rStyle w:val="FootnoteReference"/>
          <w:rFonts w:asciiTheme="minorHAnsi" w:hAnsiTheme="minorHAnsi" w:cstheme="minorHAnsi"/>
          <w:sz w:val="20"/>
          <w:szCs w:val="20"/>
        </w:rPr>
        <w:footnoteRef/>
      </w:r>
      <w:r w:rsidR="00DD2663" w:rsidRPr="00DD2663">
        <w:rPr>
          <w:rFonts w:asciiTheme="minorHAnsi" w:hAnsiTheme="minorHAnsi" w:cstheme="minorHAnsi"/>
          <w:sz w:val="20"/>
          <w:szCs w:val="20"/>
          <w14:ligatures w14:val="none"/>
        </w:rPr>
        <w:t xml:space="preserve">Plato, Plato. 2008. </w:t>
      </w:r>
      <w:r w:rsidR="00DD2663" w:rsidRPr="00DD2663">
        <w:rPr>
          <w:rFonts w:asciiTheme="minorHAnsi" w:hAnsiTheme="minorHAnsi" w:cstheme="minorHAnsi"/>
          <w:i/>
          <w:iCs/>
          <w:sz w:val="20"/>
          <w:szCs w:val="20"/>
          <w14:ligatures w14:val="none"/>
        </w:rPr>
        <w:t>Timaeus and Critias</w:t>
      </w:r>
      <w:r w:rsidR="00DD2663" w:rsidRPr="00DD2663">
        <w:rPr>
          <w:rFonts w:asciiTheme="minorHAnsi" w:hAnsiTheme="minorHAnsi" w:cstheme="minorHAnsi"/>
          <w:sz w:val="20"/>
          <w:szCs w:val="20"/>
          <w14:ligatures w14:val="none"/>
        </w:rPr>
        <w:t>, trans. by Robin Waterfield (Oxford: Penguin UK)</w:t>
      </w:r>
      <w:r w:rsidR="00E913F0">
        <w:rPr>
          <w:rFonts w:asciiTheme="minorHAnsi" w:hAnsiTheme="minorHAnsi" w:cstheme="minorHAnsi"/>
          <w:sz w:val="20"/>
          <w:szCs w:val="20"/>
          <w14:ligatures w14:val="none"/>
        </w:rPr>
        <w:t>, pp. ix.</w:t>
      </w:r>
    </w:p>
  </w:footnote>
  <w:footnote w:id="16">
    <w:p w14:paraId="62077CE1" w14:textId="175E7164" w:rsidR="008A398E" w:rsidRPr="008A398E" w:rsidRDefault="008A398E" w:rsidP="008A398E">
      <w:pPr>
        <w:pStyle w:val="NormalWeb"/>
        <w:spacing w:before="0" w:beforeAutospacing="0" w:after="0" w:afterAutospacing="0"/>
        <w:rPr>
          <w:rFonts w:asciiTheme="minorHAnsi" w:hAnsiTheme="minorHAnsi" w:cstheme="minorHAnsi"/>
          <w:sz w:val="20"/>
          <w:szCs w:val="20"/>
          <w14:ligatures w14:val="none"/>
        </w:rPr>
      </w:pPr>
      <w:r w:rsidRPr="008A398E">
        <w:rPr>
          <w:rStyle w:val="FootnoteReference"/>
          <w:rFonts w:asciiTheme="minorHAnsi" w:hAnsiTheme="minorHAnsi" w:cstheme="minorHAnsi"/>
          <w:sz w:val="20"/>
          <w:szCs w:val="20"/>
        </w:rPr>
        <w:footnoteRef/>
      </w:r>
      <w:r w:rsidRPr="008A398E">
        <w:rPr>
          <w:rFonts w:asciiTheme="minorHAnsi" w:hAnsiTheme="minorHAnsi" w:cstheme="minorHAnsi"/>
          <w:sz w:val="20"/>
          <w:szCs w:val="20"/>
        </w:rPr>
        <w:t xml:space="preserve"> </w:t>
      </w:r>
      <w:r w:rsidRPr="008A398E">
        <w:rPr>
          <w:rFonts w:asciiTheme="minorHAnsi" w:hAnsiTheme="minorHAnsi" w:cstheme="minorHAnsi"/>
          <w:sz w:val="20"/>
          <w:szCs w:val="20"/>
          <w14:ligatures w14:val="none"/>
        </w:rPr>
        <w:t xml:space="preserve">Zeyl, Donald, and Barbara Sattler. 2019. ‘Plato’s Timaeus’, </w:t>
      </w:r>
      <w:r w:rsidRPr="008A398E">
        <w:rPr>
          <w:rFonts w:asciiTheme="minorHAnsi" w:hAnsiTheme="minorHAnsi" w:cstheme="minorHAnsi"/>
          <w:i/>
          <w:iCs/>
          <w:sz w:val="20"/>
          <w:szCs w:val="20"/>
          <w14:ligatures w14:val="none"/>
        </w:rPr>
        <w:t xml:space="preserve">Stanford </w:t>
      </w:r>
      <w:proofErr w:type="spellStart"/>
      <w:r w:rsidRPr="008A398E">
        <w:rPr>
          <w:rFonts w:asciiTheme="minorHAnsi" w:hAnsiTheme="minorHAnsi" w:cstheme="minorHAnsi"/>
          <w:i/>
          <w:iCs/>
          <w:sz w:val="20"/>
          <w:szCs w:val="20"/>
          <w14:ligatures w14:val="none"/>
        </w:rPr>
        <w:t>Encyclopedia</w:t>
      </w:r>
      <w:proofErr w:type="spellEnd"/>
      <w:r w:rsidRPr="008A398E">
        <w:rPr>
          <w:rFonts w:asciiTheme="minorHAnsi" w:hAnsiTheme="minorHAnsi" w:cstheme="minorHAnsi"/>
          <w:i/>
          <w:iCs/>
          <w:sz w:val="20"/>
          <w:szCs w:val="20"/>
          <w14:ligatures w14:val="none"/>
        </w:rPr>
        <w:t xml:space="preserve"> of Philosophy</w:t>
      </w:r>
      <w:r w:rsidRPr="008A398E">
        <w:rPr>
          <w:rFonts w:asciiTheme="minorHAnsi" w:hAnsiTheme="minorHAnsi" w:cstheme="minorHAnsi"/>
          <w:sz w:val="20"/>
          <w:szCs w:val="20"/>
          <w14:ligatures w14:val="none"/>
        </w:rPr>
        <w:t xml:space="preserve">, ed. by Edward N. Zalta (Metaphysics Research Lab, Stanford University) </w:t>
      </w:r>
      <w:hyperlink r:id="rId3" w:history="1">
        <w:r w:rsidR="000B3533" w:rsidRPr="00F07B65">
          <w:rPr>
            <w:rStyle w:val="Hyperlink"/>
            <w:rFonts w:asciiTheme="minorHAnsi" w:hAnsiTheme="minorHAnsi" w:cstheme="minorHAnsi"/>
            <w:sz w:val="20"/>
            <w:szCs w:val="20"/>
            <w14:ligatures w14:val="none"/>
          </w:rPr>
          <w:t>https://plato.stanford.edu/entries/plato-timaeus/#BeinBeco</w:t>
        </w:r>
      </w:hyperlink>
      <w:r w:rsidR="000B3533">
        <w:rPr>
          <w:rFonts w:asciiTheme="minorHAnsi" w:hAnsiTheme="minorHAnsi" w:cstheme="minorHAnsi"/>
          <w:sz w:val="20"/>
          <w:szCs w:val="20"/>
          <w14:ligatures w14:val="none"/>
        </w:rPr>
        <w:t xml:space="preserve"> </w:t>
      </w:r>
    </w:p>
  </w:footnote>
  <w:footnote w:id="17">
    <w:p w14:paraId="5B914792" w14:textId="4E423453" w:rsidR="00626F93" w:rsidRPr="00444BE6" w:rsidRDefault="00626F93" w:rsidP="00444BE6">
      <w:pPr>
        <w:pStyle w:val="NormalWeb"/>
        <w:spacing w:before="0" w:beforeAutospacing="0" w:after="0" w:afterAutospacing="0"/>
        <w:rPr>
          <w:rFonts w:asciiTheme="minorHAnsi" w:hAnsiTheme="minorHAnsi" w:cstheme="minorHAnsi"/>
          <w:sz w:val="20"/>
          <w:szCs w:val="20"/>
          <w14:ligatures w14:val="none"/>
        </w:rPr>
      </w:pPr>
      <w:r w:rsidRPr="00444BE6">
        <w:rPr>
          <w:rStyle w:val="FootnoteReference"/>
          <w:rFonts w:asciiTheme="minorHAnsi" w:hAnsiTheme="minorHAnsi" w:cstheme="minorHAnsi"/>
          <w:sz w:val="20"/>
          <w:szCs w:val="20"/>
        </w:rPr>
        <w:footnoteRef/>
      </w:r>
      <w:r w:rsidRPr="00444BE6">
        <w:rPr>
          <w:rFonts w:asciiTheme="minorHAnsi" w:hAnsiTheme="minorHAnsi" w:cstheme="minorHAnsi"/>
          <w:sz w:val="20"/>
          <w:szCs w:val="20"/>
        </w:rPr>
        <w:t xml:space="preserve"> </w:t>
      </w:r>
      <w:r w:rsidR="00675B3E" w:rsidRPr="00444BE6">
        <w:rPr>
          <w:rFonts w:asciiTheme="minorHAnsi" w:hAnsiTheme="minorHAnsi" w:cstheme="minorHAnsi"/>
          <w:sz w:val="20"/>
          <w:szCs w:val="20"/>
          <w14:ligatures w14:val="none"/>
        </w:rPr>
        <w:t xml:space="preserve">Witzel, Michael. 2003. ‘CREATION MYTHS’, </w:t>
      </w:r>
      <w:r w:rsidR="00675B3E" w:rsidRPr="00444BE6">
        <w:rPr>
          <w:rFonts w:asciiTheme="minorHAnsi" w:hAnsiTheme="minorHAnsi" w:cstheme="minorHAnsi"/>
          <w:i/>
          <w:iCs/>
          <w:sz w:val="20"/>
          <w:szCs w:val="20"/>
          <w14:ligatures w14:val="none"/>
        </w:rPr>
        <w:t>Www.academia.edu</w:t>
      </w:r>
      <w:r w:rsidR="00E015ED">
        <w:rPr>
          <w:rFonts w:asciiTheme="minorHAnsi" w:hAnsiTheme="minorHAnsi" w:cstheme="minorHAnsi"/>
          <w:sz w:val="20"/>
          <w:szCs w:val="20"/>
          <w14:ligatures w14:val="none"/>
        </w:rPr>
        <w:t xml:space="preserve">, </w:t>
      </w:r>
      <w:r w:rsidR="00675B3E" w:rsidRPr="00444BE6">
        <w:rPr>
          <w:rFonts w:asciiTheme="minorHAnsi" w:hAnsiTheme="minorHAnsi" w:cstheme="minorHAnsi"/>
          <w:sz w:val="20"/>
          <w:szCs w:val="20"/>
          <w14:ligatures w14:val="none"/>
        </w:rPr>
        <w:t>&lt;https://www.academia.edu/43663356/CREATION_MYTHS</w:t>
      </w:r>
    </w:p>
  </w:footnote>
  <w:footnote w:id="18">
    <w:p w14:paraId="4B19903D" w14:textId="097792C4" w:rsidR="005E38CF" w:rsidRPr="005E38CF" w:rsidRDefault="005E38CF">
      <w:pPr>
        <w:pStyle w:val="FootnoteText"/>
        <w:rPr>
          <w:lang w:val="cs-CZ"/>
        </w:rPr>
      </w:pPr>
      <w:r>
        <w:rPr>
          <w:rStyle w:val="FootnoteReference"/>
        </w:rPr>
        <w:footnoteRef/>
      </w:r>
      <w:r>
        <w:t xml:space="preserve"> </w:t>
      </w:r>
      <w:r>
        <w:rPr>
          <w:lang w:val="cs-CZ"/>
        </w:rPr>
        <w:t>Ibid,</w:t>
      </w:r>
      <w:r w:rsidR="00526F74">
        <w:rPr>
          <w:lang w:val="cs-CZ"/>
        </w:rPr>
        <w:t xml:space="preserve"> pp.</w:t>
      </w:r>
      <w:r>
        <w:rPr>
          <w:lang w:val="cs-CZ"/>
        </w:rPr>
        <w:t xml:space="preserve"> 8.</w:t>
      </w:r>
    </w:p>
  </w:footnote>
  <w:footnote w:id="19">
    <w:p w14:paraId="73D6D2AC" w14:textId="33D0F66C" w:rsidR="000B7FAF" w:rsidRPr="000B7FAF" w:rsidRDefault="000B7FAF">
      <w:pPr>
        <w:pStyle w:val="FootnoteText"/>
      </w:pPr>
      <w:r>
        <w:rPr>
          <w:rStyle w:val="FootnoteReference"/>
        </w:rPr>
        <w:footnoteRef/>
      </w:r>
      <w:r>
        <w:t xml:space="preserve"> Ibid, pp. </w:t>
      </w:r>
      <w:r w:rsidR="00BA0B60">
        <w:t>12.</w:t>
      </w:r>
    </w:p>
  </w:footnote>
  <w:footnote w:id="20">
    <w:p w14:paraId="351EF905" w14:textId="12199BD8" w:rsidR="00C80F97" w:rsidRPr="00C80F97" w:rsidRDefault="00C80F97">
      <w:pPr>
        <w:pStyle w:val="FootnoteText"/>
        <w:rPr>
          <w:lang w:val="cs-CZ"/>
        </w:rPr>
      </w:pPr>
      <w:r>
        <w:rPr>
          <w:rStyle w:val="FootnoteReference"/>
        </w:rPr>
        <w:footnoteRef/>
      </w:r>
      <w:r>
        <w:t xml:space="preserve"> </w:t>
      </w:r>
      <w:r w:rsidR="00FE1BA4" w:rsidRPr="00C27DE4">
        <w:rPr>
          <w:rFonts w:cstheme="minorHAnsi"/>
          <w14:ligatures w14:val="none"/>
        </w:rPr>
        <w:t>Halvorson, Hans, and Helge Kragh. ‘Cosmology and Theology’,</w:t>
      </w:r>
    </w:p>
  </w:footnote>
  <w:footnote w:id="21">
    <w:p w14:paraId="4796230B" w14:textId="415A1941" w:rsidR="00FD439C" w:rsidRPr="0020714F" w:rsidRDefault="00FD439C">
      <w:pPr>
        <w:pStyle w:val="FootnoteText"/>
      </w:pPr>
      <w:r>
        <w:rPr>
          <w:rStyle w:val="FootnoteReference"/>
        </w:rPr>
        <w:footnoteRef/>
      </w:r>
      <w:r>
        <w:t xml:space="preserve"> </w:t>
      </w:r>
      <w:r w:rsidR="0020714F" w:rsidRPr="00444BE6">
        <w:rPr>
          <w:rFonts w:cstheme="minorHAnsi"/>
          <w14:ligatures w14:val="none"/>
        </w:rPr>
        <w:t>Witzel, Michael. ‘CREATION MYTHS’,</w:t>
      </w:r>
      <w:r w:rsidR="00AC1A8F">
        <w:rPr>
          <w:rFonts w:cstheme="minorHAnsi"/>
          <w14:ligatures w14:val="none"/>
        </w:rPr>
        <w:t xml:space="preserve"> pp. 1.</w:t>
      </w:r>
    </w:p>
  </w:footnote>
  <w:footnote w:id="22">
    <w:p w14:paraId="0886F963" w14:textId="4581846D" w:rsidR="00DF11D8" w:rsidRPr="00DF11D8" w:rsidRDefault="00DF11D8" w:rsidP="00DF11D8">
      <w:pPr>
        <w:pStyle w:val="NormalWeb"/>
        <w:spacing w:before="0" w:beforeAutospacing="0" w:after="0" w:afterAutospacing="0"/>
        <w:rPr>
          <w:rFonts w:asciiTheme="minorHAnsi" w:hAnsiTheme="minorHAnsi" w:cstheme="minorHAnsi"/>
          <w:sz w:val="20"/>
          <w:szCs w:val="20"/>
          <w14:ligatures w14:val="none"/>
        </w:rPr>
      </w:pPr>
      <w:r w:rsidRPr="00DF11D8">
        <w:rPr>
          <w:rStyle w:val="FootnoteReference"/>
          <w:rFonts w:asciiTheme="minorHAnsi" w:hAnsiTheme="minorHAnsi" w:cstheme="minorHAnsi"/>
          <w:sz w:val="20"/>
          <w:szCs w:val="20"/>
        </w:rPr>
        <w:footnoteRef/>
      </w:r>
      <w:r w:rsidRPr="00DF11D8">
        <w:rPr>
          <w:rFonts w:asciiTheme="minorHAnsi" w:hAnsiTheme="minorHAnsi" w:cstheme="minorHAnsi"/>
          <w:sz w:val="20"/>
          <w:szCs w:val="20"/>
        </w:rPr>
        <w:t xml:space="preserve"> </w:t>
      </w:r>
      <w:r w:rsidRPr="00DF11D8">
        <w:rPr>
          <w:rFonts w:asciiTheme="minorHAnsi" w:hAnsiTheme="minorHAnsi" w:cstheme="minorHAnsi"/>
          <w:sz w:val="20"/>
          <w:szCs w:val="20"/>
          <w14:ligatures w14:val="none"/>
        </w:rPr>
        <w:t xml:space="preserve">Fitzgerald, Timothy. 2015. ‘Critical Religion and Critical Research on Religion: Religion and Politics as Modern Fictions’, </w:t>
      </w:r>
      <w:r w:rsidRPr="00DF11D8">
        <w:rPr>
          <w:rFonts w:asciiTheme="minorHAnsi" w:hAnsiTheme="minorHAnsi" w:cstheme="minorHAnsi"/>
          <w:i/>
          <w:iCs/>
          <w:sz w:val="20"/>
          <w:szCs w:val="20"/>
          <w14:ligatures w14:val="none"/>
        </w:rPr>
        <w:t>Critical Research on Religion</w:t>
      </w:r>
      <w:r w:rsidRPr="00DF11D8">
        <w:rPr>
          <w:rFonts w:asciiTheme="minorHAnsi" w:hAnsiTheme="minorHAnsi" w:cstheme="minorHAnsi"/>
          <w:sz w:val="20"/>
          <w:szCs w:val="20"/>
          <w14:ligatures w14:val="none"/>
        </w:rPr>
        <w:t xml:space="preserve">, 3.3: 303–19 </w:t>
      </w:r>
      <w:hyperlink r:id="rId4" w:history="1">
        <w:r w:rsidRPr="00DF11D8">
          <w:rPr>
            <w:rStyle w:val="Hyperlink"/>
            <w:rFonts w:asciiTheme="minorHAnsi" w:hAnsiTheme="minorHAnsi" w:cstheme="minorHAnsi"/>
            <w:sz w:val="20"/>
            <w:szCs w:val="20"/>
            <w14:ligatures w14:val="none"/>
          </w:rPr>
          <w:t>https://doi.org/10.1177/2050303215613123</w:t>
        </w:r>
      </w:hyperlink>
      <w:r w:rsidRPr="00DF11D8">
        <w:rPr>
          <w:rFonts w:asciiTheme="minorHAnsi" w:hAnsiTheme="minorHAnsi" w:cstheme="minorHAnsi"/>
          <w:sz w:val="20"/>
          <w:szCs w:val="20"/>
          <w14:ligatures w14:val="none"/>
        </w:rPr>
        <w:t>, pp. 311.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365CF"/>
    <w:multiLevelType w:val="hybridMultilevel"/>
    <w:tmpl w:val="0E98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1226D"/>
    <w:multiLevelType w:val="hybridMultilevel"/>
    <w:tmpl w:val="C8C6D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218FA"/>
    <w:multiLevelType w:val="hybridMultilevel"/>
    <w:tmpl w:val="D5F4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C50577"/>
    <w:multiLevelType w:val="hybridMultilevel"/>
    <w:tmpl w:val="C63C8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78768F"/>
    <w:multiLevelType w:val="hybridMultilevel"/>
    <w:tmpl w:val="47DE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BD452E"/>
    <w:multiLevelType w:val="hybridMultilevel"/>
    <w:tmpl w:val="9072D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5220A9"/>
    <w:multiLevelType w:val="hybridMultilevel"/>
    <w:tmpl w:val="49EE8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E31370"/>
    <w:multiLevelType w:val="hybridMultilevel"/>
    <w:tmpl w:val="C462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223EB0"/>
    <w:multiLevelType w:val="hybridMultilevel"/>
    <w:tmpl w:val="2834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706229"/>
    <w:multiLevelType w:val="hybridMultilevel"/>
    <w:tmpl w:val="FA3ED4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7B06B9"/>
    <w:multiLevelType w:val="hybridMultilevel"/>
    <w:tmpl w:val="46B2A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E729C2"/>
    <w:multiLevelType w:val="hybridMultilevel"/>
    <w:tmpl w:val="53708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603523">
    <w:abstractNumId w:val="9"/>
  </w:num>
  <w:num w:numId="2" w16cid:durableId="1302687627">
    <w:abstractNumId w:val="11"/>
  </w:num>
  <w:num w:numId="3" w16cid:durableId="153692851">
    <w:abstractNumId w:val="5"/>
  </w:num>
  <w:num w:numId="4" w16cid:durableId="1978795267">
    <w:abstractNumId w:val="10"/>
  </w:num>
  <w:num w:numId="5" w16cid:durableId="1284383727">
    <w:abstractNumId w:val="4"/>
  </w:num>
  <w:num w:numId="6" w16cid:durableId="698050488">
    <w:abstractNumId w:val="7"/>
  </w:num>
  <w:num w:numId="7" w16cid:durableId="494034024">
    <w:abstractNumId w:val="3"/>
  </w:num>
  <w:num w:numId="8" w16cid:durableId="345257651">
    <w:abstractNumId w:val="2"/>
  </w:num>
  <w:num w:numId="9" w16cid:durableId="669528098">
    <w:abstractNumId w:val="6"/>
  </w:num>
  <w:num w:numId="10" w16cid:durableId="38017048">
    <w:abstractNumId w:val="0"/>
  </w:num>
  <w:num w:numId="11" w16cid:durableId="441463152">
    <w:abstractNumId w:val="8"/>
  </w:num>
  <w:num w:numId="12" w16cid:durableId="833959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MzY2MDYwMLM0M7ZU0lEKTi0uzszPAykwqQUAbk4wNywAAAA="/>
  </w:docVars>
  <w:rsids>
    <w:rsidRoot w:val="006A3F26"/>
    <w:rsid w:val="00000F71"/>
    <w:rsid w:val="000078A8"/>
    <w:rsid w:val="000100F5"/>
    <w:rsid w:val="00010B21"/>
    <w:rsid w:val="00011142"/>
    <w:rsid w:val="0001359D"/>
    <w:rsid w:val="00035D0D"/>
    <w:rsid w:val="0003651A"/>
    <w:rsid w:val="00040B45"/>
    <w:rsid w:val="00043310"/>
    <w:rsid w:val="00047EAC"/>
    <w:rsid w:val="00056D4E"/>
    <w:rsid w:val="00060219"/>
    <w:rsid w:val="00060C4B"/>
    <w:rsid w:val="00062E84"/>
    <w:rsid w:val="000638B7"/>
    <w:rsid w:val="0007646C"/>
    <w:rsid w:val="00077CB0"/>
    <w:rsid w:val="00085B6D"/>
    <w:rsid w:val="00090FB0"/>
    <w:rsid w:val="00091A2B"/>
    <w:rsid w:val="000948DE"/>
    <w:rsid w:val="000948EA"/>
    <w:rsid w:val="00094F6A"/>
    <w:rsid w:val="00097456"/>
    <w:rsid w:val="000A2507"/>
    <w:rsid w:val="000A613F"/>
    <w:rsid w:val="000B0429"/>
    <w:rsid w:val="000B3533"/>
    <w:rsid w:val="000B7FAF"/>
    <w:rsid w:val="000C2C75"/>
    <w:rsid w:val="000C31BE"/>
    <w:rsid w:val="000C4890"/>
    <w:rsid w:val="000D77A1"/>
    <w:rsid w:val="000E5715"/>
    <w:rsid w:val="000F216C"/>
    <w:rsid w:val="000F7347"/>
    <w:rsid w:val="001014BF"/>
    <w:rsid w:val="00105A11"/>
    <w:rsid w:val="00112035"/>
    <w:rsid w:val="001142B8"/>
    <w:rsid w:val="00114460"/>
    <w:rsid w:val="00115879"/>
    <w:rsid w:val="00135052"/>
    <w:rsid w:val="00140D25"/>
    <w:rsid w:val="001419F8"/>
    <w:rsid w:val="001432A6"/>
    <w:rsid w:val="0015588A"/>
    <w:rsid w:val="00162619"/>
    <w:rsid w:val="00165A30"/>
    <w:rsid w:val="00165D62"/>
    <w:rsid w:val="00173601"/>
    <w:rsid w:val="00182895"/>
    <w:rsid w:val="001837E5"/>
    <w:rsid w:val="00186DC1"/>
    <w:rsid w:val="001877BD"/>
    <w:rsid w:val="001A02BF"/>
    <w:rsid w:val="001A2478"/>
    <w:rsid w:val="001A3CE4"/>
    <w:rsid w:val="001A5C3B"/>
    <w:rsid w:val="001B67E4"/>
    <w:rsid w:val="001C11BF"/>
    <w:rsid w:val="001C32F6"/>
    <w:rsid w:val="001C7F74"/>
    <w:rsid w:val="001D1278"/>
    <w:rsid w:val="001E39E1"/>
    <w:rsid w:val="001E4A3E"/>
    <w:rsid w:val="001E7E2A"/>
    <w:rsid w:val="001F029D"/>
    <w:rsid w:val="001F3DF5"/>
    <w:rsid w:val="00200042"/>
    <w:rsid w:val="00206039"/>
    <w:rsid w:val="0020714F"/>
    <w:rsid w:val="002143F2"/>
    <w:rsid w:val="00215F33"/>
    <w:rsid w:val="00216402"/>
    <w:rsid w:val="002221A1"/>
    <w:rsid w:val="002229B8"/>
    <w:rsid w:val="00223DED"/>
    <w:rsid w:val="002252C5"/>
    <w:rsid w:val="00231B6C"/>
    <w:rsid w:val="00234019"/>
    <w:rsid w:val="0023481C"/>
    <w:rsid w:val="00235E11"/>
    <w:rsid w:val="00236C67"/>
    <w:rsid w:val="00250159"/>
    <w:rsid w:val="002522A0"/>
    <w:rsid w:val="00252F63"/>
    <w:rsid w:val="00262AB9"/>
    <w:rsid w:val="00263D51"/>
    <w:rsid w:val="00271BD6"/>
    <w:rsid w:val="00274B86"/>
    <w:rsid w:val="00277998"/>
    <w:rsid w:val="00281FA9"/>
    <w:rsid w:val="00283EB6"/>
    <w:rsid w:val="00287707"/>
    <w:rsid w:val="00290332"/>
    <w:rsid w:val="00290398"/>
    <w:rsid w:val="00296822"/>
    <w:rsid w:val="002A6A18"/>
    <w:rsid w:val="002A71E1"/>
    <w:rsid w:val="002B403A"/>
    <w:rsid w:val="002B5EA6"/>
    <w:rsid w:val="002B6976"/>
    <w:rsid w:val="002C4D0C"/>
    <w:rsid w:val="002C4FCE"/>
    <w:rsid w:val="002D7165"/>
    <w:rsid w:val="002D7215"/>
    <w:rsid w:val="002E1ACF"/>
    <w:rsid w:val="002E37B4"/>
    <w:rsid w:val="002E4D3C"/>
    <w:rsid w:val="002E7CD1"/>
    <w:rsid w:val="0030669A"/>
    <w:rsid w:val="0030770A"/>
    <w:rsid w:val="003128AF"/>
    <w:rsid w:val="00321798"/>
    <w:rsid w:val="0032354E"/>
    <w:rsid w:val="003425F6"/>
    <w:rsid w:val="00347492"/>
    <w:rsid w:val="003577C0"/>
    <w:rsid w:val="00360521"/>
    <w:rsid w:val="00365297"/>
    <w:rsid w:val="00372A9C"/>
    <w:rsid w:val="00374874"/>
    <w:rsid w:val="00395BD7"/>
    <w:rsid w:val="003979C9"/>
    <w:rsid w:val="003A1446"/>
    <w:rsid w:val="003A151D"/>
    <w:rsid w:val="003A2C61"/>
    <w:rsid w:val="003A7889"/>
    <w:rsid w:val="003B189F"/>
    <w:rsid w:val="003C0A73"/>
    <w:rsid w:val="003C106A"/>
    <w:rsid w:val="003D2F36"/>
    <w:rsid w:val="003D368B"/>
    <w:rsid w:val="003D50A7"/>
    <w:rsid w:val="003D60C3"/>
    <w:rsid w:val="003E1CB9"/>
    <w:rsid w:val="003F2552"/>
    <w:rsid w:val="00401EC2"/>
    <w:rsid w:val="00411D16"/>
    <w:rsid w:val="00414143"/>
    <w:rsid w:val="00415605"/>
    <w:rsid w:val="004156A2"/>
    <w:rsid w:val="00424F8B"/>
    <w:rsid w:val="004404A5"/>
    <w:rsid w:val="00443A36"/>
    <w:rsid w:val="00444BE6"/>
    <w:rsid w:val="004601AF"/>
    <w:rsid w:val="0046346C"/>
    <w:rsid w:val="0046499F"/>
    <w:rsid w:val="00464DDE"/>
    <w:rsid w:val="00466ECD"/>
    <w:rsid w:val="00482B89"/>
    <w:rsid w:val="004842DD"/>
    <w:rsid w:val="00484DFB"/>
    <w:rsid w:val="00486E82"/>
    <w:rsid w:val="0049024B"/>
    <w:rsid w:val="004953C1"/>
    <w:rsid w:val="004A2807"/>
    <w:rsid w:val="004A5B99"/>
    <w:rsid w:val="004A5BF0"/>
    <w:rsid w:val="004C1E21"/>
    <w:rsid w:val="004C6266"/>
    <w:rsid w:val="004C6934"/>
    <w:rsid w:val="004D084B"/>
    <w:rsid w:val="004D0C8E"/>
    <w:rsid w:val="004D260B"/>
    <w:rsid w:val="004D67BA"/>
    <w:rsid w:val="004E16DF"/>
    <w:rsid w:val="004E2D8E"/>
    <w:rsid w:val="004E428D"/>
    <w:rsid w:val="004F3A98"/>
    <w:rsid w:val="0050111D"/>
    <w:rsid w:val="00502266"/>
    <w:rsid w:val="0050451E"/>
    <w:rsid w:val="005203AA"/>
    <w:rsid w:val="0052409D"/>
    <w:rsid w:val="00524434"/>
    <w:rsid w:val="00526F74"/>
    <w:rsid w:val="00530521"/>
    <w:rsid w:val="00543B32"/>
    <w:rsid w:val="0056326C"/>
    <w:rsid w:val="005643AF"/>
    <w:rsid w:val="00565AFE"/>
    <w:rsid w:val="005756E0"/>
    <w:rsid w:val="005776A0"/>
    <w:rsid w:val="00584E75"/>
    <w:rsid w:val="00590C34"/>
    <w:rsid w:val="005A3CAA"/>
    <w:rsid w:val="005A5FED"/>
    <w:rsid w:val="005B0F55"/>
    <w:rsid w:val="005B1527"/>
    <w:rsid w:val="005B1BCB"/>
    <w:rsid w:val="005B413B"/>
    <w:rsid w:val="005B4F8A"/>
    <w:rsid w:val="005C2296"/>
    <w:rsid w:val="005C39AE"/>
    <w:rsid w:val="005C505B"/>
    <w:rsid w:val="005C6568"/>
    <w:rsid w:val="005D05F9"/>
    <w:rsid w:val="005D1652"/>
    <w:rsid w:val="005D7E25"/>
    <w:rsid w:val="005E38CF"/>
    <w:rsid w:val="005E56D1"/>
    <w:rsid w:val="005E5D7F"/>
    <w:rsid w:val="005E71A3"/>
    <w:rsid w:val="005E73C5"/>
    <w:rsid w:val="005F3030"/>
    <w:rsid w:val="005F3FE6"/>
    <w:rsid w:val="005F4F9C"/>
    <w:rsid w:val="00601C94"/>
    <w:rsid w:val="00602DA1"/>
    <w:rsid w:val="00607F80"/>
    <w:rsid w:val="00610358"/>
    <w:rsid w:val="0061231E"/>
    <w:rsid w:val="00614C45"/>
    <w:rsid w:val="006159E0"/>
    <w:rsid w:val="00625729"/>
    <w:rsid w:val="00626F93"/>
    <w:rsid w:val="00634FD7"/>
    <w:rsid w:val="006364E9"/>
    <w:rsid w:val="0064186B"/>
    <w:rsid w:val="00646E35"/>
    <w:rsid w:val="006509CD"/>
    <w:rsid w:val="00660CCB"/>
    <w:rsid w:val="006630FC"/>
    <w:rsid w:val="00666835"/>
    <w:rsid w:val="00670FF4"/>
    <w:rsid w:val="00674B0E"/>
    <w:rsid w:val="00675B3E"/>
    <w:rsid w:val="006770E9"/>
    <w:rsid w:val="00682DBC"/>
    <w:rsid w:val="00695275"/>
    <w:rsid w:val="006A1F8A"/>
    <w:rsid w:val="006A3F26"/>
    <w:rsid w:val="006A43A8"/>
    <w:rsid w:val="006B3217"/>
    <w:rsid w:val="006B5662"/>
    <w:rsid w:val="006B61E3"/>
    <w:rsid w:val="006C06F7"/>
    <w:rsid w:val="006C1AE9"/>
    <w:rsid w:val="006C7DC3"/>
    <w:rsid w:val="006F22F5"/>
    <w:rsid w:val="006F485B"/>
    <w:rsid w:val="006F62BF"/>
    <w:rsid w:val="0070008D"/>
    <w:rsid w:val="007062E6"/>
    <w:rsid w:val="007063EC"/>
    <w:rsid w:val="00714187"/>
    <w:rsid w:val="00714FC6"/>
    <w:rsid w:val="0072127C"/>
    <w:rsid w:val="00736987"/>
    <w:rsid w:val="00743B62"/>
    <w:rsid w:val="00745BD9"/>
    <w:rsid w:val="007564F7"/>
    <w:rsid w:val="00761D55"/>
    <w:rsid w:val="00766ED5"/>
    <w:rsid w:val="0076747B"/>
    <w:rsid w:val="007747B6"/>
    <w:rsid w:val="00775E6A"/>
    <w:rsid w:val="0078100C"/>
    <w:rsid w:val="00783C2E"/>
    <w:rsid w:val="007951AB"/>
    <w:rsid w:val="00795EA6"/>
    <w:rsid w:val="007966D8"/>
    <w:rsid w:val="00797121"/>
    <w:rsid w:val="007A2EA9"/>
    <w:rsid w:val="007B3F88"/>
    <w:rsid w:val="007C4B0A"/>
    <w:rsid w:val="007D3BC4"/>
    <w:rsid w:val="007D7E08"/>
    <w:rsid w:val="007E619E"/>
    <w:rsid w:val="007F076B"/>
    <w:rsid w:val="007F7E17"/>
    <w:rsid w:val="00800B78"/>
    <w:rsid w:val="00801A0F"/>
    <w:rsid w:val="00805822"/>
    <w:rsid w:val="00813466"/>
    <w:rsid w:val="00820118"/>
    <w:rsid w:val="00820B41"/>
    <w:rsid w:val="00821C52"/>
    <w:rsid w:val="00831338"/>
    <w:rsid w:val="00832017"/>
    <w:rsid w:val="0085179F"/>
    <w:rsid w:val="008570B4"/>
    <w:rsid w:val="00891B3C"/>
    <w:rsid w:val="008A2F3F"/>
    <w:rsid w:val="008A3014"/>
    <w:rsid w:val="008A398E"/>
    <w:rsid w:val="008A6E5D"/>
    <w:rsid w:val="008B07B4"/>
    <w:rsid w:val="008B0BCC"/>
    <w:rsid w:val="008B6437"/>
    <w:rsid w:val="008C25AE"/>
    <w:rsid w:val="008C3F51"/>
    <w:rsid w:val="008D48C3"/>
    <w:rsid w:val="008D6DE6"/>
    <w:rsid w:val="008E051B"/>
    <w:rsid w:val="008E3B4C"/>
    <w:rsid w:val="008F4E43"/>
    <w:rsid w:val="008F6ACA"/>
    <w:rsid w:val="00905D6C"/>
    <w:rsid w:val="00906D39"/>
    <w:rsid w:val="00912010"/>
    <w:rsid w:val="009147B1"/>
    <w:rsid w:val="00920DBA"/>
    <w:rsid w:val="00920E8E"/>
    <w:rsid w:val="00922049"/>
    <w:rsid w:val="00922A45"/>
    <w:rsid w:val="00923B0E"/>
    <w:rsid w:val="00923B42"/>
    <w:rsid w:val="00924C52"/>
    <w:rsid w:val="00925B7A"/>
    <w:rsid w:val="0093300A"/>
    <w:rsid w:val="00933399"/>
    <w:rsid w:val="009339D3"/>
    <w:rsid w:val="00934069"/>
    <w:rsid w:val="00943AD3"/>
    <w:rsid w:val="009454FE"/>
    <w:rsid w:val="009477F5"/>
    <w:rsid w:val="00953320"/>
    <w:rsid w:val="00953D8D"/>
    <w:rsid w:val="00955380"/>
    <w:rsid w:val="00957914"/>
    <w:rsid w:val="00961D57"/>
    <w:rsid w:val="009624F8"/>
    <w:rsid w:val="00962B6F"/>
    <w:rsid w:val="0096407C"/>
    <w:rsid w:val="009651A7"/>
    <w:rsid w:val="00965D75"/>
    <w:rsid w:val="00966B82"/>
    <w:rsid w:val="009773C7"/>
    <w:rsid w:val="00983652"/>
    <w:rsid w:val="00993769"/>
    <w:rsid w:val="0099501E"/>
    <w:rsid w:val="009967F0"/>
    <w:rsid w:val="00996909"/>
    <w:rsid w:val="009A124C"/>
    <w:rsid w:val="009A152C"/>
    <w:rsid w:val="009B0A34"/>
    <w:rsid w:val="009C3B99"/>
    <w:rsid w:val="009C77CB"/>
    <w:rsid w:val="009D1E40"/>
    <w:rsid w:val="009D5672"/>
    <w:rsid w:val="009D57A2"/>
    <w:rsid w:val="009D6111"/>
    <w:rsid w:val="009E48BD"/>
    <w:rsid w:val="009E76D8"/>
    <w:rsid w:val="009E7CC3"/>
    <w:rsid w:val="009F01D8"/>
    <w:rsid w:val="009F0D85"/>
    <w:rsid w:val="009F4A56"/>
    <w:rsid w:val="00A1304E"/>
    <w:rsid w:val="00A14A80"/>
    <w:rsid w:val="00A16456"/>
    <w:rsid w:val="00A21C18"/>
    <w:rsid w:val="00A23C3C"/>
    <w:rsid w:val="00A30D68"/>
    <w:rsid w:val="00A31837"/>
    <w:rsid w:val="00A33AE6"/>
    <w:rsid w:val="00A4197F"/>
    <w:rsid w:val="00A432EE"/>
    <w:rsid w:val="00A507E3"/>
    <w:rsid w:val="00A61B98"/>
    <w:rsid w:val="00A62E56"/>
    <w:rsid w:val="00A65728"/>
    <w:rsid w:val="00A6651F"/>
    <w:rsid w:val="00A76953"/>
    <w:rsid w:val="00A77915"/>
    <w:rsid w:val="00A80709"/>
    <w:rsid w:val="00A8225D"/>
    <w:rsid w:val="00A83D23"/>
    <w:rsid w:val="00A843FB"/>
    <w:rsid w:val="00A84C96"/>
    <w:rsid w:val="00A875B1"/>
    <w:rsid w:val="00A91184"/>
    <w:rsid w:val="00A91E07"/>
    <w:rsid w:val="00AA10D2"/>
    <w:rsid w:val="00AA13A8"/>
    <w:rsid w:val="00AA7DC5"/>
    <w:rsid w:val="00AC1A8F"/>
    <w:rsid w:val="00AC2190"/>
    <w:rsid w:val="00AC2215"/>
    <w:rsid w:val="00AC31D1"/>
    <w:rsid w:val="00AC4A44"/>
    <w:rsid w:val="00AD53C5"/>
    <w:rsid w:val="00AD7D3A"/>
    <w:rsid w:val="00AE151B"/>
    <w:rsid w:val="00AF049E"/>
    <w:rsid w:val="00AF1F80"/>
    <w:rsid w:val="00AF74BC"/>
    <w:rsid w:val="00B01A97"/>
    <w:rsid w:val="00B03456"/>
    <w:rsid w:val="00B1191C"/>
    <w:rsid w:val="00B2420C"/>
    <w:rsid w:val="00B31BBF"/>
    <w:rsid w:val="00B34248"/>
    <w:rsid w:val="00B35B8D"/>
    <w:rsid w:val="00B379F8"/>
    <w:rsid w:val="00B4233B"/>
    <w:rsid w:val="00B458B2"/>
    <w:rsid w:val="00B45F7A"/>
    <w:rsid w:val="00B52EE6"/>
    <w:rsid w:val="00B53E9F"/>
    <w:rsid w:val="00B5765D"/>
    <w:rsid w:val="00B74CF4"/>
    <w:rsid w:val="00B7641A"/>
    <w:rsid w:val="00B83C51"/>
    <w:rsid w:val="00B903E7"/>
    <w:rsid w:val="00B95D4E"/>
    <w:rsid w:val="00B96D5B"/>
    <w:rsid w:val="00BA0B60"/>
    <w:rsid w:val="00BA2423"/>
    <w:rsid w:val="00BB7EB8"/>
    <w:rsid w:val="00BC00EA"/>
    <w:rsid w:val="00BC08C3"/>
    <w:rsid w:val="00BD52AB"/>
    <w:rsid w:val="00BD61ED"/>
    <w:rsid w:val="00BE1564"/>
    <w:rsid w:val="00BE45C9"/>
    <w:rsid w:val="00BE5032"/>
    <w:rsid w:val="00BF2EEE"/>
    <w:rsid w:val="00C141DF"/>
    <w:rsid w:val="00C16193"/>
    <w:rsid w:val="00C21D7C"/>
    <w:rsid w:val="00C27DE4"/>
    <w:rsid w:val="00C3563B"/>
    <w:rsid w:val="00C403B9"/>
    <w:rsid w:val="00C44523"/>
    <w:rsid w:val="00C5048A"/>
    <w:rsid w:val="00C51A95"/>
    <w:rsid w:val="00C578B2"/>
    <w:rsid w:val="00C620E3"/>
    <w:rsid w:val="00C703F8"/>
    <w:rsid w:val="00C8032E"/>
    <w:rsid w:val="00C80F97"/>
    <w:rsid w:val="00C83F06"/>
    <w:rsid w:val="00C854E4"/>
    <w:rsid w:val="00C87EE2"/>
    <w:rsid w:val="00C94C63"/>
    <w:rsid w:val="00C95C98"/>
    <w:rsid w:val="00CA0510"/>
    <w:rsid w:val="00CA0DB7"/>
    <w:rsid w:val="00CA2B2D"/>
    <w:rsid w:val="00CB39CC"/>
    <w:rsid w:val="00CB7CA8"/>
    <w:rsid w:val="00CC1DF0"/>
    <w:rsid w:val="00CC773C"/>
    <w:rsid w:val="00CD1409"/>
    <w:rsid w:val="00CD4901"/>
    <w:rsid w:val="00CD7A59"/>
    <w:rsid w:val="00CE1EFA"/>
    <w:rsid w:val="00CE2784"/>
    <w:rsid w:val="00CF20DA"/>
    <w:rsid w:val="00CF3A95"/>
    <w:rsid w:val="00CF6DF0"/>
    <w:rsid w:val="00CF7184"/>
    <w:rsid w:val="00D00268"/>
    <w:rsid w:val="00D02043"/>
    <w:rsid w:val="00D0481C"/>
    <w:rsid w:val="00D05A86"/>
    <w:rsid w:val="00D131AE"/>
    <w:rsid w:val="00D176A5"/>
    <w:rsid w:val="00D243AB"/>
    <w:rsid w:val="00D25192"/>
    <w:rsid w:val="00D27D08"/>
    <w:rsid w:val="00D315B0"/>
    <w:rsid w:val="00D319FA"/>
    <w:rsid w:val="00D31AA7"/>
    <w:rsid w:val="00D3740F"/>
    <w:rsid w:val="00D41618"/>
    <w:rsid w:val="00D50933"/>
    <w:rsid w:val="00D50DDD"/>
    <w:rsid w:val="00D57B3A"/>
    <w:rsid w:val="00D62B23"/>
    <w:rsid w:val="00D63DB0"/>
    <w:rsid w:val="00D64F0F"/>
    <w:rsid w:val="00D66665"/>
    <w:rsid w:val="00D77DF1"/>
    <w:rsid w:val="00D81F52"/>
    <w:rsid w:val="00D82EC1"/>
    <w:rsid w:val="00D841EA"/>
    <w:rsid w:val="00D910D4"/>
    <w:rsid w:val="00D91106"/>
    <w:rsid w:val="00D94310"/>
    <w:rsid w:val="00D94B06"/>
    <w:rsid w:val="00D95890"/>
    <w:rsid w:val="00DA23B5"/>
    <w:rsid w:val="00DA347F"/>
    <w:rsid w:val="00DB0138"/>
    <w:rsid w:val="00DB3FF7"/>
    <w:rsid w:val="00DB4AF8"/>
    <w:rsid w:val="00DC0D78"/>
    <w:rsid w:val="00DD139B"/>
    <w:rsid w:val="00DD2663"/>
    <w:rsid w:val="00DD3139"/>
    <w:rsid w:val="00DD3BF1"/>
    <w:rsid w:val="00DD4047"/>
    <w:rsid w:val="00DD67F4"/>
    <w:rsid w:val="00DE1BCB"/>
    <w:rsid w:val="00DE67DD"/>
    <w:rsid w:val="00DF11D8"/>
    <w:rsid w:val="00DF3884"/>
    <w:rsid w:val="00DF7A2C"/>
    <w:rsid w:val="00DF7C53"/>
    <w:rsid w:val="00E00D08"/>
    <w:rsid w:val="00E015ED"/>
    <w:rsid w:val="00E07B0B"/>
    <w:rsid w:val="00E200FB"/>
    <w:rsid w:val="00E20946"/>
    <w:rsid w:val="00E20B3E"/>
    <w:rsid w:val="00E21DF4"/>
    <w:rsid w:val="00E271BF"/>
    <w:rsid w:val="00E27327"/>
    <w:rsid w:val="00E303BD"/>
    <w:rsid w:val="00E32905"/>
    <w:rsid w:val="00E375AC"/>
    <w:rsid w:val="00E4154B"/>
    <w:rsid w:val="00E41607"/>
    <w:rsid w:val="00E41F6B"/>
    <w:rsid w:val="00E4424B"/>
    <w:rsid w:val="00E5488A"/>
    <w:rsid w:val="00E553D1"/>
    <w:rsid w:val="00E62DF5"/>
    <w:rsid w:val="00E66891"/>
    <w:rsid w:val="00E66ED1"/>
    <w:rsid w:val="00E6793D"/>
    <w:rsid w:val="00E704BF"/>
    <w:rsid w:val="00E70AAD"/>
    <w:rsid w:val="00E73C9B"/>
    <w:rsid w:val="00E74E50"/>
    <w:rsid w:val="00E76766"/>
    <w:rsid w:val="00E778EA"/>
    <w:rsid w:val="00E80B52"/>
    <w:rsid w:val="00E811B3"/>
    <w:rsid w:val="00E811C7"/>
    <w:rsid w:val="00E83FBC"/>
    <w:rsid w:val="00E84C6E"/>
    <w:rsid w:val="00E86507"/>
    <w:rsid w:val="00E906B8"/>
    <w:rsid w:val="00E913F0"/>
    <w:rsid w:val="00E9503C"/>
    <w:rsid w:val="00E97388"/>
    <w:rsid w:val="00EA3FD8"/>
    <w:rsid w:val="00EA5342"/>
    <w:rsid w:val="00EA6721"/>
    <w:rsid w:val="00EB06A3"/>
    <w:rsid w:val="00EB60AA"/>
    <w:rsid w:val="00EC6C5F"/>
    <w:rsid w:val="00EE3715"/>
    <w:rsid w:val="00EE525A"/>
    <w:rsid w:val="00EE6A7B"/>
    <w:rsid w:val="00EF0331"/>
    <w:rsid w:val="00EF6378"/>
    <w:rsid w:val="00EF6513"/>
    <w:rsid w:val="00EF7662"/>
    <w:rsid w:val="00F02238"/>
    <w:rsid w:val="00F02752"/>
    <w:rsid w:val="00F032E4"/>
    <w:rsid w:val="00F064B6"/>
    <w:rsid w:val="00F16A8C"/>
    <w:rsid w:val="00F1739E"/>
    <w:rsid w:val="00F21B35"/>
    <w:rsid w:val="00F2463C"/>
    <w:rsid w:val="00F247F6"/>
    <w:rsid w:val="00F340C1"/>
    <w:rsid w:val="00F42E36"/>
    <w:rsid w:val="00F46D98"/>
    <w:rsid w:val="00F47210"/>
    <w:rsid w:val="00F50519"/>
    <w:rsid w:val="00F50810"/>
    <w:rsid w:val="00F551FF"/>
    <w:rsid w:val="00F56FC7"/>
    <w:rsid w:val="00F64FC9"/>
    <w:rsid w:val="00F65C92"/>
    <w:rsid w:val="00F6712A"/>
    <w:rsid w:val="00F72F04"/>
    <w:rsid w:val="00F8015D"/>
    <w:rsid w:val="00F82AF7"/>
    <w:rsid w:val="00F84DEC"/>
    <w:rsid w:val="00F96351"/>
    <w:rsid w:val="00FA5A9F"/>
    <w:rsid w:val="00FA5FEA"/>
    <w:rsid w:val="00FA6E0B"/>
    <w:rsid w:val="00FB0FA2"/>
    <w:rsid w:val="00FB2185"/>
    <w:rsid w:val="00FB4F42"/>
    <w:rsid w:val="00FC4087"/>
    <w:rsid w:val="00FC67E5"/>
    <w:rsid w:val="00FC70E7"/>
    <w:rsid w:val="00FD439C"/>
    <w:rsid w:val="00FE1BA4"/>
    <w:rsid w:val="00FE206D"/>
    <w:rsid w:val="00FF0E55"/>
    <w:rsid w:val="00FF14BD"/>
    <w:rsid w:val="00FF32C2"/>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64592"/>
  <w15:docId w15:val="{9F6830EA-2625-4E18-9F49-372D13899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cs-CZ"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E303B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303BD"/>
    <w:pPr>
      <w:keepNext/>
      <w:spacing w:after="0" w:line="240" w:lineRule="auto"/>
      <w:ind w:left="720"/>
      <w:jc w:val="both"/>
      <w:outlineLvl w:val="2"/>
    </w:pPr>
    <w:rPr>
      <w:rFonts w:ascii="Tahoma" w:eastAsia="SimSun" w:hAnsi="Tahoma" w:cs="Tahoma"/>
      <w:b/>
      <w:bCs/>
      <w:kern w:val="0"/>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3B99"/>
    <w:pPr>
      <w:ind w:left="720"/>
      <w:contextualSpacing/>
    </w:pPr>
  </w:style>
  <w:style w:type="paragraph" w:styleId="FootnoteText">
    <w:name w:val="footnote text"/>
    <w:basedOn w:val="Normal"/>
    <w:link w:val="FootnoteTextChar"/>
    <w:uiPriority w:val="99"/>
    <w:semiHidden/>
    <w:unhideWhenUsed/>
    <w:rsid w:val="00B458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58B2"/>
    <w:rPr>
      <w:sz w:val="20"/>
      <w:szCs w:val="20"/>
      <w:lang w:val="en-GB"/>
    </w:rPr>
  </w:style>
  <w:style w:type="character" w:styleId="FootnoteReference">
    <w:name w:val="footnote reference"/>
    <w:basedOn w:val="DefaultParagraphFont"/>
    <w:uiPriority w:val="99"/>
    <w:semiHidden/>
    <w:unhideWhenUsed/>
    <w:rsid w:val="00B458B2"/>
    <w:rPr>
      <w:vertAlign w:val="superscript"/>
    </w:rPr>
  </w:style>
  <w:style w:type="paragraph" w:styleId="NormalWeb">
    <w:name w:val="Normal (Web)"/>
    <w:basedOn w:val="Normal"/>
    <w:uiPriority w:val="99"/>
    <w:unhideWhenUsed/>
    <w:rsid w:val="00EB60AA"/>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E66ED1"/>
    <w:rPr>
      <w:color w:val="0563C1" w:themeColor="hyperlink"/>
      <w:u w:val="single"/>
    </w:rPr>
  </w:style>
  <w:style w:type="character" w:styleId="UnresolvedMention">
    <w:name w:val="Unresolved Mention"/>
    <w:basedOn w:val="DefaultParagraphFont"/>
    <w:uiPriority w:val="99"/>
    <w:semiHidden/>
    <w:unhideWhenUsed/>
    <w:rsid w:val="00E66ED1"/>
    <w:rPr>
      <w:color w:val="605E5C"/>
      <w:shd w:val="clear" w:color="auto" w:fill="E1DFDD"/>
    </w:rPr>
  </w:style>
  <w:style w:type="character" w:customStyle="1" w:styleId="Heading1Char">
    <w:name w:val="Heading 1 Char"/>
    <w:basedOn w:val="DefaultParagraphFont"/>
    <w:link w:val="Heading1"/>
    <w:rsid w:val="00E303BD"/>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E303BD"/>
    <w:rPr>
      <w:rFonts w:ascii="Tahoma" w:eastAsia="SimSun" w:hAnsi="Tahoma" w:cs="Tahoma"/>
      <w:b/>
      <w:bCs/>
      <w:kern w:val="0"/>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869387">
      <w:bodyDiv w:val="1"/>
      <w:marLeft w:val="0"/>
      <w:marRight w:val="0"/>
      <w:marTop w:val="0"/>
      <w:marBottom w:val="0"/>
      <w:divBdr>
        <w:top w:val="none" w:sz="0" w:space="0" w:color="auto"/>
        <w:left w:val="none" w:sz="0" w:space="0" w:color="auto"/>
        <w:bottom w:val="none" w:sz="0" w:space="0" w:color="auto"/>
        <w:right w:val="none" w:sz="0" w:space="0" w:color="auto"/>
      </w:divBdr>
      <w:divsChild>
        <w:div w:id="1389567756">
          <w:marLeft w:val="-720"/>
          <w:marRight w:val="0"/>
          <w:marTop w:val="0"/>
          <w:marBottom w:val="0"/>
          <w:divBdr>
            <w:top w:val="none" w:sz="0" w:space="0" w:color="auto"/>
            <w:left w:val="none" w:sz="0" w:space="0" w:color="auto"/>
            <w:bottom w:val="none" w:sz="0" w:space="0" w:color="auto"/>
            <w:right w:val="none" w:sz="0" w:space="0" w:color="auto"/>
          </w:divBdr>
        </w:div>
      </w:divsChild>
    </w:div>
    <w:div w:id="519395104">
      <w:bodyDiv w:val="1"/>
      <w:marLeft w:val="0"/>
      <w:marRight w:val="0"/>
      <w:marTop w:val="0"/>
      <w:marBottom w:val="0"/>
      <w:divBdr>
        <w:top w:val="none" w:sz="0" w:space="0" w:color="auto"/>
        <w:left w:val="none" w:sz="0" w:space="0" w:color="auto"/>
        <w:bottom w:val="none" w:sz="0" w:space="0" w:color="auto"/>
        <w:right w:val="none" w:sz="0" w:space="0" w:color="auto"/>
      </w:divBdr>
      <w:divsChild>
        <w:div w:id="1870070992">
          <w:marLeft w:val="0"/>
          <w:marRight w:val="0"/>
          <w:marTop w:val="0"/>
          <w:marBottom w:val="0"/>
          <w:divBdr>
            <w:top w:val="none" w:sz="0" w:space="0" w:color="auto"/>
            <w:left w:val="none" w:sz="0" w:space="0" w:color="auto"/>
            <w:bottom w:val="none" w:sz="0" w:space="0" w:color="auto"/>
            <w:right w:val="none" w:sz="0" w:space="0" w:color="auto"/>
          </w:divBdr>
          <w:divsChild>
            <w:div w:id="561333065">
              <w:marLeft w:val="0"/>
              <w:marRight w:val="0"/>
              <w:marTop w:val="0"/>
              <w:marBottom w:val="0"/>
              <w:divBdr>
                <w:top w:val="none" w:sz="0" w:space="0" w:color="auto"/>
                <w:left w:val="none" w:sz="0" w:space="0" w:color="auto"/>
                <w:bottom w:val="none" w:sz="0" w:space="0" w:color="auto"/>
                <w:right w:val="none" w:sz="0" w:space="0" w:color="auto"/>
              </w:divBdr>
              <w:divsChild>
                <w:div w:id="1172143871">
                  <w:marLeft w:val="0"/>
                  <w:marRight w:val="0"/>
                  <w:marTop w:val="0"/>
                  <w:marBottom w:val="0"/>
                  <w:divBdr>
                    <w:top w:val="none" w:sz="0" w:space="0" w:color="auto"/>
                    <w:left w:val="none" w:sz="0" w:space="0" w:color="auto"/>
                    <w:bottom w:val="none" w:sz="0" w:space="0" w:color="auto"/>
                    <w:right w:val="none" w:sz="0" w:space="0" w:color="auto"/>
                  </w:divBdr>
                  <w:divsChild>
                    <w:div w:id="1354650108">
                      <w:marLeft w:val="0"/>
                      <w:marRight w:val="0"/>
                      <w:marTop w:val="0"/>
                      <w:marBottom w:val="0"/>
                      <w:divBdr>
                        <w:top w:val="none" w:sz="0" w:space="0" w:color="auto"/>
                        <w:left w:val="none" w:sz="0" w:space="0" w:color="auto"/>
                        <w:bottom w:val="none" w:sz="0" w:space="0" w:color="auto"/>
                        <w:right w:val="none" w:sz="0" w:space="0" w:color="auto"/>
                      </w:divBdr>
                      <w:divsChild>
                        <w:div w:id="1229270838">
                          <w:marLeft w:val="0"/>
                          <w:marRight w:val="0"/>
                          <w:marTop w:val="0"/>
                          <w:marBottom w:val="0"/>
                          <w:divBdr>
                            <w:top w:val="none" w:sz="0" w:space="0" w:color="auto"/>
                            <w:left w:val="none" w:sz="0" w:space="0" w:color="auto"/>
                            <w:bottom w:val="none" w:sz="0" w:space="0" w:color="auto"/>
                            <w:right w:val="none" w:sz="0" w:space="0" w:color="auto"/>
                          </w:divBdr>
                          <w:divsChild>
                            <w:div w:id="455829576">
                              <w:marLeft w:val="0"/>
                              <w:marRight w:val="0"/>
                              <w:marTop w:val="0"/>
                              <w:marBottom w:val="0"/>
                              <w:divBdr>
                                <w:top w:val="none" w:sz="0" w:space="0" w:color="auto"/>
                                <w:left w:val="none" w:sz="0" w:space="0" w:color="auto"/>
                                <w:bottom w:val="none" w:sz="0" w:space="0" w:color="auto"/>
                                <w:right w:val="none" w:sz="0" w:space="0" w:color="auto"/>
                              </w:divBdr>
                              <w:divsChild>
                                <w:div w:id="19464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1267581">
      <w:bodyDiv w:val="1"/>
      <w:marLeft w:val="0"/>
      <w:marRight w:val="0"/>
      <w:marTop w:val="0"/>
      <w:marBottom w:val="0"/>
      <w:divBdr>
        <w:top w:val="none" w:sz="0" w:space="0" w:color="auto"/>
        <w:left w:val="none" w:sz="0" w:space="0" w:color="auto"/>
        <w:bottom w:val="none" w:sz="0" w:space="0" w:color="auto"/>
        <w:right w:val="none" w:sz="0" w:space="0" w:color="auto"/>
      </w:divBdr>
      <w:divsChild>
        <w:div w:id="625816661">
          <w:marLeft w:val="-720"/>
          <w:marRight w:val="0"/>
          <w:marTop w:val="0"/>
          <w:marBottom w:val="0"/>
          <w:divBdr>
            <w:top w:val="none" w:sz="0" w:space="0" w:color="auto"/>
            <w:left w:val="none" w:sz="0" w:space="0" w:color="auto"/>
            <w:bottom w:val="none" w:sz="0" w:space="0" w:color="auto"/>
            <w:right w:val="none" w:sz="0" w:space="0" w:color="auto"/>
          </w:divBdr>
        </w:div>
      </w:divsChild>
    </w:div>
    <w:div w:id="744840248">
      <w:bodyDiv w:val="1"/>
      <w:marLeft w:val="0"/>
      <w:marRight w:val="0"/>
      <w:marTop w:val="0"/>
      <w:marBottom w:val="0"/>
      <w:divBdr>
        <w:top w:val="none" w:sz="0" w:space="0" w:color="auto"/>
        <w:left w:val="none" w:sz="0" w:space="0" w:color="auto"/>
        <w:bottom w:val="none" w:sz="0" w:space="0" w:color="auto"/>
        <w:right w:val="none" w:sz="0" w:space="0" w:color="auto"/>
      </w:divBdr>
      <w:divsChild>
        <w:div w:id="616762687">
          <w:marLeft w:val="-720"/>
          <w:marRight w:val="0"/>
          <w:marTop w:val="0"/>
          <w:marBottom w:val="0"/>
          <w:divBdr>
            <w:top w:val="none" w:sz="0" w:space="0" w:color="auto"/>
            <w:left w:val="none" w:sz="0" w:space="0" w:color="auto"/>
            <w:bottom w:val="none" w:sz="0" w:space="0" w:color="auto"/>
            <w:right w:val="none" w:sz="0" w:space="0" w:color="auto"/>
          </w:divBdr>
        </w:div>
      </w:divsChild>
    </w:div>
    <w:div w:id="885027054">
      <w:bodyDiv w:val="1"/>
      <w:marLeft w:val="0"/>
      <w:marRight w:val="0"/>
      <w:marTop w:val="0"/>
      <w:marBottom w:val="0"/>
      <w:divBdr>
        <w:top w:val="none" w:sz="0" w:space="0" w:color="auto"/>
        <w:left w:val="none" w:sz="0" w:space="0" w:color="auto"/>
        <w:bottom w:val="none" w:sz="0" w:space="0" w:color="auto"/>
        <w:right w:val="none" w:sz="0" w:space="0" w:color="auto"/>
      </w:divBdr>
      <w:divsChild>
        <w:div w:id="1490557748">
          <w:marLeft w:val="-720"/>
          <w:marRight w:val="0"/>
          <w:marTop w:val="0"/>
          <w:marBottom w:val="0"/>
          <w:divBdr>
            <w:top w:val="none" w:sz="0" w:space="0" w:color="auto"/>
            <w:left w:val="none" w:sz="0" w:space="0" w:color="auto"/>
            <w:bottom w:val="none" w:sz="0" w:space="0" w:color="auto"/>
            <w:right w:val="none" w:sz="0" w:space="0" w:color="auto"/>
          </w:divBdr>
        </w:div>
      </w:divsChild>
    </w:div>
    <w:div w:id="894121648">
      <w:bodyDiv w:val="1"/>
      <w:marLeft w:val="0"/>
      <w:marRight w:val="0"/>
      <w:marTop w:val="0"/>
      <w:marBottom w:val="0"/>
      <w:divBdr>
        <w:top w:val="none" w:sz="0" w:space="0" w:color="auto"/>
        <w:left w:val="none" w:sz="0" w:space="0" w:color="auto"/>
        <w:bottom w:val="none" w:sz="0" w:space="0" w:color="auto"/>
        <w:right w:val="none" w:sz="0" w:space="0" w:color="auto"/>
      </w:divBdr>
      <w:divsChild>
        <w:div w:id="1143692366">
          <w:marLeft w:val="-720"/>
          <w:marRight w:val="0"/>
          <w:marTop w:val="0"/>
          <w:marBottom w:val="0"/>
          <w:divBdr>
            <w:top w:val="none" w:sz="0" w:space="0" w:color="auto"/>
            <w:left w:val="none" w:sz="0" w:space="0" w:color="auto"/>
            <w:bottom w:val="none" w:sz="0" w:space="0" w:color="auto"/>
            <w:right w:val="none" w:sz="0" w:space="0" w:color="auto"/>
          </w:divBdr>
        </w:div>
      </w:divsChild>
    </w:div>
    <w:div w:id="990672137">
      <w:bodyDiv w:val="1"/>
      <w:marLeft w:val="0"/>
      <w:marRight w:val="0"/>
      <w:marTop w:val="0"/>
      <w:marBottom w:val="0"/>
      <w:divBdr>
        <w:top w:val="none" w:sz="0" w:space="0" w:color="auto"/>
        <w:left w:val="none" w:sz="0" w:space="0" w:color="auto"/>
        <w:bottom w:val="none" w:sz="0" w:space="0" w:color="auto"/>
        <w:right w:val="none" w:sz="0" w:space="0" w:color="auto"/>
      </w:divBdr>
      <w:divsChild>
        <w:div w:id="1278105768">
          <w:marLeft w:val="-720"/>
          <w:marRight w:val="0"/>
          <w:marTop w:val="0"/>
          <w:marBottom w:val="0"/>
          <w:divBdr>
            <w:top w:val="none" w:sz="0" w:space="0" w:color="auto"/>
            <w:left w:val="none" w:sz="0" w:space="0" w:color="auto"/>
            <w:bottom w:val="none" w:sz="0" w:space="0" w:color="auto"/>
            <w:right w:val="none" w:sz="0" w:space="0" w:color="auto"/>
          </w:divBdr>
        </w:div>
      </w:divsChild>
    </w:div>
    <w:div w:id="1061513741">
      <w:bodyDiv w:val="1"/>
      <w:marLeft w:val="0"/>
      <w:marRight w:val="0"/>
      <w:marTop w:val="0"/>
      <w:marBottom w:val="0"/>
      <w:divBdr>
        <w:top w:val="none" w:sz="0" w:space="0" w:color="auto"/>
        <w:left w:val="none" w:sz="0" w:space="0" w:color="auto"/>
        <w:bottom w:val="none" w:sz="0" w:space="0" w:color="auto"/>
        <w:right w:val="none" w:sz="0" w:space="0" w:color="auto"/>
      </w:divBdr>
      <w:divsChild>
        <w:div w:id="873736316">
          <w:marLeft w:val="-720"/>
          <w:marRight w:val="0"/>
          <w:marTop w:val="0"/>
          <w:marBottom w:val="0"/>
          <w:divBdr>
            <w:top w:val="none" w:sz="0" w:space="0" w:color="auto"/>
            <w:left w:val="none" w:sz="0" w:space="0" w:color="auto"/>
            <w:bottom w:val="none" w:sz="0" w:space="0" w:color="auto"/>
            <w:right w:val="none" w:sz="0" w:space="0" w:color="auto"/>
          </w:divBdr>
        </w:div>
      </w:divsChild>
    </w:div>
    <w:div w:id="1112435887">
      <w:bodyDiv w:val="1"/>
      <w:marLeft w:val="0"/>
      <w:marRight w:val="0"/>
      <w:marTop w:val="0"/>
      <w:marBottom w:val="0"/>
      <w:divBdr>
        <w:top w:val="none" w:sz="0" w:space="0" w:color="auto"/>
        <w:left w:val="none" w:sz="0" w:space="0" w:color="auto"/>
        <w:bottom w:val="none" w:sz="0" w:space="0" w:color="auto"/>
        <w:right w:val="none" w:sz="0" w:space="0" w:color="auto"/>
      </w:divBdr>
      <w:divsChild>
        <w:div w:id="1956330689">
          <w:marLeft w:val="0"/>
          <w:marRight w:val="0"/>
          <w:marTop w:val="0"/>
          <w:marBottom w:val="0"/>
          <w:divBdr>
            <w:top w:val="none" w:sz="0" w:space="0" w:color="auto"/>
            <w:left w:val="none" w:sz="0" w:space="0" w:color="auto"/>
            <w:bottom w:val="none" w:sz="0" w:space="0" w:color="auto"/>
            <w:right w:val="none" w:sz="0" w:space="0" w:color="auto"/>
          </w:divBdr>
          <w:divsChild>
            <w:div w:id="367223114">
              <w:marLeft w:val="0"/>
              <w:marRight w:val="0"/>
              <w:marTop w:val="0"/>
              <w:marBottom w:val="0"/>
              <w:divBdr>
                <w:top w:val="none" w:sz="0" w:space="0" w:color="auto"/>
                <w:left w:val="none" w:sz="0" w:space="0" w:color="auto"/>
                <w:bottom w:val="none" w:sz="0" w:space="0" w:color="auto"/>
                <w:right w:val="none" w:sz="0" w:space="0" w:color="auto"/>
              </w:divBdr>
              <w:divsChild>
                <w:div w:id="1683386633">
                  <w:marLeft w:val="0"/>
                  <w:marRight w:val="0"/>
                  <w:marTop w:val="0"/>
                  <w:marBottom w:val="0"/>
                  <w:divBdr>
                    <w:top w:val="none" w:sz="0" w:space="0" w:color="auto"/>
                    <w:left w:val="none" w:sz="0" w:space="0" w:color="auto"/>
                    <w:bottom w:val="none" w:sz="0" w:space="0" w:color="auto"/>
                    <w:right w:val="none" w:sz="0" w:space="0" w:color="auto"/>
                  </w:divBdr>
                  <w:divsChild>
                    <w:div w:id="1149438232">
                      <w:marLeft w:val="0"/>
                      <w:marRight w:val="0"/>
                      <w:marTop w:val="0"/>
                      <w:marBottom w:val="0"/>
                      <w:divBdr>
                        <w:top w:val="none" w:sz="0" w:space="0" w:color="auto"/>
                        <w:left w:val="none" w:sz="0" w:space="0" w:color="auto"/>
                        <w:bottom w:val="none" w:sz="0" w:space="0" w:color="auto"/>
                        <w:right w:val="none" w:sz="0" w:space="0" w:color="auto"/>
                      </w:divBdr>
                      <w:divsChild>
                        <w:div w:id="1446189717">
                          <w:marLeft w:val="0"/>
                          <w:marRight w:val="0"/>
                          <w:marTop w:val="0"/>
                          <w:marBottom w:val="0"/>
                          <w:divBdr>
                            <w:top w:val="none" w:sz="0" w:space="0" w:color="auto"/>
                            <w:left w:val="none" w:sz="0" w:space="0" w:color="auto"/>
                            <w:bottom w:val="none" w:sz="0" w:space="0" w:color="auto"/>
                            <w:right w:val="none" w:sz="0" w:space="0" w:color="auto"/>
                          </w:divBdr>
                          <w:divsChild>
                            <w:div w:id="610429968">
                              <w:marLeft w:val="0"/>
                              <w:marRight w:val="0"/>
                              <w:marTop w:val="0"/>
                              <w:marBottom w:val="0"/>
                              <w:divBdr>
                                <w:top w:val="none" w:sz="0" w:space="0" w:color="auto"/>
                                <w:left w:val="none" w:sz="0" w:space="0" w:color="auto"/>
                                <w:bottom w:val="none" w:sz="0" w:space="0" w:color="auto"/>
                                <w:right w:val="none" w:sz="0" w:space="0" w:color="auto"/>
                              </w:divBdr>
                              <w:divsChild>
                                <w:div w:id="194904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6394252">
      <w:bodyDiv w:val="1"/>
      <w:marLeft w:val="0"/>
      <w:marRight w:val="0"/>
      <w:marTop w:val="0"/>
      <w:marBottom w:val="0"/>
      <w:divBdr>
        <w:top w:val="none" w:sz="0" w:space="0" w:color="auto"/>
        <w:left w:val="none" w:sz="0" w:space="0" w:color="auto"/>
        <w:bottom w:val="none" w:sz="0" w:space="0" w:color="auto"/>
        <w:right w:val="none" w:sz="0" w:space="0" w:color="auto"/>
      </w:divBdr>
      <w:divsChild>
        <w:div w:id="1544711568">
          <w:marLeft w:val="-720"/>
          <w:marRight w:val="0"/>
          <w:marTop w:val="0"/>
          <w:marBottom w:val="0"/>
          <w:divBdr>
            <w:top w:val="none" w:sz="0" w:space="0" w:color="auto"/>
            <w:left w:val="none" w:sz="0" w:space="0" w:color="auto"/>
            <w:bottom w:val="none" w:sz="0" w:space="0" w:color="auto"/>
            <w:right w:val="none" w:sz="0" w:space="0" w:color="auto"/>
          </w:divBdr>
        </w:div>
      </w:divsChild>
    </w:div>
    <w:div w:id="1167868608">
      <w:bodyDiv w:val="1"/>
      <w:marLeft w:val="0"/>
      <w:marRight w:val="0"/>
      <w:marTop w:val="0"/>
      <w:marBottom w:val="0"/>
      <w:divBdr>
        <w:top w:val="none" w:sz="0" w:space="0" w:color="auto"/>
        <w:left w:val="none" w:sz="0" w:space="0" w:color="auto"/>
        <w:bottom w:val="none" w:sz="0" w:space="0" w:color="auto"/>
        <w:right w:val="none" w:sz="0" w:space="0" w:color="auto"/>
      </w:divBdr>
      <w:divsChild>
        <w:div w:id="1878740742">
          <w:marLeft w:val="-720"/>
          <w:marRight w:val="0"/>
          <w:marTop w:val="0"/>
          <w:marBottom w:val="0"/>
          <w:divBdr>
            <w:top w:val="none" w:sz="0" w:space="0" w:color="auto"/>
            <w:left w:val="none" w:sz="0" w:space="0" w:color="auto"/>
            <w:bottom w:val="none" w:sz="0" w:space="0" w:color="auto"/>
            <w:right w:val="none" w:sz="0" w:space="0" w:color="auto"/>
          </w:divBdr>
        </w:div>
      </w:divsChild>
    </w:div>
    <w:div w:id="1270966980">
      <w:bodyDiv w:val="1"/>
      <w:marLeft w:val="0"/>
      <w:marRight w:val="0"/>
      <w:marTop w:val="0"/>
      <w:marBottom w:val="0"/>
      <w:divBdr>
        <w:top w:val="none" w:sz="0" w:space="0" w:color="auto"/>
        <w:left w:val="none" w:sz="0" w:space="0" w:color="auto"/>
        <w:bottom w:val="none" w:sz="0" w:space="0" w:color="auto"/>
        <w:right w:val="none" w:sz="0" w:space="0" w:color="auto"/>
      </w:divBdr>
      <w:divsChild>
        <w:div w:id="16128214">
          <w:marLeft w:val="-720"/>
          <w:marRight w:val="0"/>
          <w:marTop w:val="0"/>
          <w:marBottom w:val="0"/>
          <w:divBdr>
            <w:top w:val="none" w:sz="0" w:space="0" w:color="auto"/>
            <w:left w:val="none" w:sz="0" w:space="0" w:color="auto"/>
            <w:bottom w:val="none" w:sz="0" w:space="0" w:color="auto"/>
            <w:right w:val="none" w:sz="0" w:space="0" w:color="auto"/>
          </w:divBdr>
        </w:div>
      </w:divsChild>
    </w:div>
    <w:div w:id="1427186400">
      <w:bodyDiv w:val="1"/>
      <w:marLeft w:val="0"/>
      <w:marRight w:val="0"/>
      <w:marTop w:val="0"/>
      <w:marBottom w:val="0"/>
      <w:divBdr>
        <w:top w:val="none" w:sz="0" w:space="0" w:color="auto"/>
        <w:left w:val="none" w:sz="0" w:space="0" w:color="auto"/>
        <w:bottom w:val="none" w:sz="0" w:space="0" w:color="auto"/>
        <w:right w:val="none" w:sz="0" w:space="0" w:color="auto"/>
      </w:divBdr>
      <w:divsChild>
        <w:div w:id="348027241">
          <w:marLeft w:val="-720"/>
          <w:marRight w:val="0"/>
          <w:marTop w:val="0"/>
          <w:marBottom w:val="0"/>
          <w:divBdr>
            <w:top w:val="none" w:sz="0" w:space="0" w:color="auto"/>
            <w:left w:val="none" w:sz="0" w:space="0" w:color="auto"/>
            <w:bottom w:val="none" w:sz="0" w:space="0" w:color="auto"/>
            <w:right w:val="none" w:sz="0" w:space="0" w:color="auto"/>
          </w:divBdr>
        </w:div>
      </w:divsChild>
    </w:div>
    <w:div w:id="1523779620">
      <w:bodyDiv w:val="1"/>
      <w:marLeft w:val="0"/>
      <w:marRight w:val="0"/>
      <w:marTop w:val="0"/>
      <w:marBottom w:val="0"/>
      <w:divBdr>
        <w:top w:val="none" w:sz="0" w:space="0" w:color="auto"/>
        <w:left w:val="none" w:sz="0" w:space="0" w:color="auto"/>
        <w:bottom w:val="none" w:sz="0" w:space="0" w:color="auto"/>
        <w:right w:val="none" w:sz="0" w:space="0" w:color="auto"/>
      </w:divBdr>
      <w:divsChild>
        <w:div w:id="1934238411">
          <w:marLeft w:val="-720"/>
          <w:marRight w:val="0"/>
          <w:marTop w:val="0"/>
          <w:marBottom w:val="0"/>
          <w:divBdr>
            <w:top w:val="none" w:sz="0" w:space="0" w:color="auto"/>
            <w:left w:val="none" w:sz="0" w:space="0" w:color="auto"/>
            <w:bottom w:val="none" w:sz="0" w:space="0" w:color="auto"/>
            <w:right w:val="none" w:sz="0" w:space="0" w:color="auto"/>
          </w:divBdr>
        </w:div>
      </w:divsChild>
    </w:div>
    <w:div w:id="1580824863">
      <w:bodyDiv w:val="1"/>
      <w:marLeft w:val="0"/>
      <w:marRight w:val="0"/>
      <w:marTop w:val="0"/>
      <w:marBottom w:val="0"/>
      <w:divBdr>
        <w:top w:val="none" w:sz="0" w:space="0" w:color="auto"/>
        <w:left w:val="none" w:sz="0" w:space="0" w:color="auto"/>
        <w:bottom w:val="none" w:sz="0" w:space="0" w:color="auto"/>
        <w:right w:val="none" w:sz="0" w:space="0" w:color="auto"/>
      </w:divBdr>
      <w:divsChild>
        <w:div w:id="462383187">
          <w:marLeft w:val="-720"/>
          <w:marRight w:val="0"/>
          <w:marTop w:val="0"/>
          <w:marBottom w:val="0"/>
          <w:divBdr>
            <w:top w:val="none" w:sz="0" w:space="0" w:color="auto"/>
            <w:left w:val="none" w:sz="0" w:space="0" w:color="auto"/>
            <w:bottom w:val="none" w:sz="0" w:space="0" w:color="auto"/>
            <w:right w:val="none" w:sz="0" w:space="0" w:color="auto"/>
          </w:divBdr>
        </w:div>
      </w:divsChild>
    </w:div>
    <w:div w:id="1717509558">
      <w:bodyDiv w:val="1"/>
      <w:marLeft w:val="0"/>
      <w:marRight w:val="0"/>
      <w:marTop w:val="0"/>
      <w:marBottom w:val="0"/>
      <w:divBdr>
        <w:top w:val="none" w:sz="0" w:space="0" w:color="auto"/>
        <w:left w:val="none" w:sz="0" w:space="0" w:color="auto"/>
        <w:bottom w:val="none" w:sz="0" w:space="0" w:color="auto"/>
        <w:right w:val="none" w:sz="0" w:space="0" w:color="auto"/>
      </w:divBdr>
      <w:divsChild>
        <w:div w:id="384640184">
          <w:marLeft w:val="0"/>
          <w:marRight w:val="0"/>
          <w:marTop w:val="0"/>
          <w:marBottom w:val="0"/>
          <w:divBdr>
            <w:top w:val="none" w:sz="0" w:space="0" w:color="auto"/>
            <w:left w:val="none" w:sz="0" w:space="0" w:color="auto"/>
            <w:bottom w:val="none" w:sz="0" w:space="0" w:color="auto"/>
            <w:right w:val="none" w:sz="0" w:space="0" w:color="auto"/>
          </w:divBdr>
          <w:divsChild>
            <w:div w:id="1762481989">
              <w:marLeft w:val="0"/>
              <w:marRight w:val="0"/>
              <w:marTop w:val="0"/>
              <w:marBottom w:val="0"/>
              <w:divBdr>
                <w:top w:val="none" w:sz="0" w:space="0" w:color="auto"/>
                <w:left w:val="none" w:sz="0" w:space="0" w:color="auto"/>
                <w:bottom w:val="none" w:sz="0" w:space="0" w:color="auto"/>
                <w:right w:val="none" w:sz="0" w:space="0" w:color="auto"/>
              </w:divBdr>
              <w:divsChild>
                <w:div w:id="1377923479">
                  <w:marLeft w:val="0"/>
                  <w:marRight w:val="0"/>
                  <w:marTop w:val="0"/>
                  <w:marBottom w:val="0"/>
                  <w:divBdr>
                    <w:top w:val="none" w:sz="0" w:space="0" w:color="673AB7"/>
                    <w:left w:val="none" w:sz="0" w:space="0" w:color="673AB7"/>
                    <w:bottom w:val="none" w:sz="0" w:space="0" w:color="673AB7"/>
                    <w:right w:val="none" w:sz="0" w:space="0" w:color="673AB7"/>
                  </w:divBdr>
                </w:div>
              </w:divsChild>
            </w:div>
          </w:divsChild>
        </w:div>
        <w:div w:id="562259199">
          <w:marLeft w:val="0"/>
          <w:marRight w:val="0"/>
          <w:marTop w:val="0"/>
          <w:marBottom w:val="0"/>
          <w:divBdr>
            <w:top w:val="none" w:sz="0" w:space="0" w:color="auto"/>
            <w:left w:val="none" w:sz="0" w:space="0" w:color="auto"/>
            <w:bottom w:val="none" w:sz="0" w:space="0" w:color="auto"/>
            <w:right w:val="none" w:sz="0" w:space="0" w:color="auto"/>
          </w:divBdr>
          <w:divsChild>
            <w:div w:id="950743278">
              <w:marLeft w:val="0"/>
              <w:marRight w:val="0"/>
              <w:marTop w:val="0"/>
              <w:marBottom w:val="0"/>
              <w:divBdr>
                <w:top w:val="none" w:sz="0" w:space="0" w:color="auto"/>
                <w:left w:val="none" w:sz="0" w:space="0" w:color="auto"/>
                <w:bottom w:val="none" w:sz="0" w:space="0" w:color="auto"/>
                <w:right w:val="none" w:sz="0" w:space="0" w:color="auto"/>
              </w:divBdr>
              <w:divsChild>
                <w:div w:id="1056002669">
                  <w:marLeft w:val="0"/>
                  <w:marRight w:val="0"/>
                  <w:marTop w:val="0"/>
                  <w:marBottom w:val="0"/>
                  <w:divBdr>
                    <w:top w:val="none" w:sz="0" w:space="0" w:color="E91E63"/>
                    <w:left w:val="none" w:sz="0" w:space="0" w:color="E91E63"/>
                    <w:bottom w:val="none" w:sz="0" w:space="0" w:color="E91E63"/>
                    <w:right w:val="none" w:sz="0" w:space="0" w:color="E91E63"/>
                  </w:divBdr>
                </w:div>
              </w:divsChild>
            </w:div>
          </w:divsChild>
        </w:div>
        <w:div w:id="2050252534">
          <w:marLeft w:val="0"/>
          <w:marRight w:val="0"/>
          <w:marTop w:val="0"/>
          <w:marBottom w:val="0"/>
          <w:divBdr>
            <w:top w:val="none" w:sz="0" w:space="0" w:color="auto"/>
            <w:left w:val="none" w:sz="0" w:space="0" w:color="auto"/>
            <w:bottom w:val="none" w:sz="0" w:space="0" w:color="auto"/>
            <w:right w:val="none" w:sz="0" w:space="0" w:color="auto"/>
          </w:divBdr>
          <w:divsChild>
            <w:div w:id="1417049356">
              <w:marLeft w:val="0"/>
              <w:marRight w:val="0"/>
              <w:marTop w:val="0"/>
              <w:marBottom w:val="0"/>
              <w:divBdr>
                <w:top w:val="none" w:sz="0" w:space="0" w:color="auto"/>
                <w:left w:val="none" w:sz="0" w:space="0" w:color="auto"/>
                <w:bottom w:val="none" w:sz="0" w:space="0" w:color="auto"/>
                <w:right w:val="none" w:sz="0" w:space="0" w:color="auto"/>
              </w:divBdr>
              <w:divsChild>
                <w:div w:id="1039816102">
                  <w:marLeft w:val="0"/>
                  <w:marRight w:val="0"/>
                  <w:marTop w:val="0"/>
                  <w:marBottom w:val="0"/>
                  <w:divBdr>
                    <w:top w:val="none" w:sz="0" w:space="0" w:color="673AB7"/>
                    <w:left w:val="none" w:sz="0" w:space="0" w:color="673AB7"/>
                    <w:bottom w:val="none" w:sz="0" w:space="0" w:color="673AB7"/>
                    <w:right w:val="none" w:sz="0" w:space="0" w:color="673AB7"/>
                  </w:divBdr>
                </w:div>
              </w:divsChild>
            </w:div>
          </w:divsChild>
        </w:div>
        <w:div w:id="1521436472">
          <w:marLeft w:val="0"/>
          <w:marRight w:val="0"/>
          <w:marTop w:val="0"/>
          <w:marBottom w:val="0"/>
          <w:divBdr>
            <w:top w:val="none" w:sz="0" w:space="0" w:color="auto"/>
            <w:left w:val="none" w:sz="0" w:space="0" w:color="auto"/>
            <w:bottom w:val="none" w:sz="0" w:space="0" w:color="auto"/>
            <w:right w:val="none" w:sz="0" w:space="0" w:color="auto"/>
          </w:divBdr>
          <w:divsChild>
            <w:div w:id="859707136">
              <w:marLeft w:val="0"/>
              <w:marRight w:val="0"/>
              <w:marTop w:val="0"/>
              <w:marBottom w:val="0"/>
              <w:divBdr>
                <w:top w:val="none" w:sz="0" w:space="0" w:color="auto"/>
                <w:left w:val="none" w:sz="0" w:space="0" w:color="auto"/>
                <w:bottom w:val="none" w:sz="0" w:space="0" w:color="auto"/>
                <w:right w:val="none" w:sz="0" w:space="0" w:color="auto"/>
              </w:divBdr>
              <w:divsChild>
                <w:div w:id="558128286">
                  <w:marLeft w:val="0"/>
                  <w:marRight w:val="0"/>
                  <w:marTop w:val="0"/>
                  <w:marBottom w:val="0"/>
                  <w:divBdr>
                    <w:top w:val="none" w:sz="0" w:space="0" w:color="4CAF50"/>
                    <w:left w:val="none" w:sz="0" w:space="0" w:color="4CAF50"/>
                    <w:bottom w:val="none" w:sz="0" w:space="0" w:color="4CAF50"/>
                    <w:right w:val="none" w:sz="0" w:space="0" w:color="4CAF50"/>
                  </w:divBdr>
                </w:div>
              </w:divsChild>
            </w:div>
          </w:divsChild>
        </w:div>
        <w:div w:id="2047368629">
          <w:marLeft w:val="0"/>
          <w:marRight w:val="0"/>
          <w:marTop w:val="0"/>
          <w:marBottom w:val="0"/>
          <w:divBdr>
            <w:top w:val="none" w:sz="0" w:space="0" w:color="auto"/>
            <w:left w:val="none" w:sz="0" w:space="0" w:color="auto"/>
            <w:bottom w:val="none" w:sz="0" w:space="0" w:color="auto"/>
            <w:right w:val="none" w:sz="0" w:space="0" w:color="auto"/>
          </w:divBdr>
          <w:divsChild>
            <w:div w:id="737365714">
              <w:marLeft w:val="0"/>
              <w:marRight w:val="0"/>
              <w:marTop w:val="0"/>
              <w:marBottom w:val="0"/>
              <w:divBdr>
                <w:top w:val="none" w:sz="0" w:space="0" w:color="auto"/>
                <w:left w:val="none" w:sz="0" w:space="0" w:color="auto"/>
                <w:bottom w:val="none" w:sz="0" w:space="0" w:color="auto"/>
                <w:right w:val="none" w:sz="0" w:space="0" w:color="auto"/>
              </w:divBdr>
              <w:divsChild>
                <w:div w:id="1267348338">
                  <w:marLeft w:val="0"/>
                  <w:marRight w:val="0"/>
                  <w:marTop w:val="0"/>
                  <w:marBottom w:val="0"/>
                  <w:divBdr>
                    <w:top w:val="none" w:sz="0" w:space="0" w:color="009688"/>
                    <w:left w:val="none" w:sz="0" w:space="0" w:color="009688"/>
                    <w:bottom w:val="none" w:sz="0" w:space="0" w:color="009688"/>
                    <w:right w:val="none" w:sz="0" w:space="0" w:color="009688"/>
                  </w:divBdr>
                </w:div>
              </w:divsChild>
            </w:div>
          </w:divsChild>
        </w:div>
        <w:div w:id="1154183096">
          <w:marLeft w:val="0"/>
          <w:marRight w:val="0"/>
          <w:marTop w:val="0"/>
          <w:marBottom w:val="0"/>
          <w:divBdr>
            <w:top w:val="none" w:sz="0" w:space="0" w:color="auto"/>
            <w:left w:val="none" w:sz="0" w:space="0" w:color="auto"/>
            <w:bottom w:val="none" w:sz="0" w:space="0" w:color="auto"/>
            <w:right w:val="none" w:sz="0" w:space="0" w:color="auto"/>
          </w:divBdr>
          <w:divsChild>
            <w:div w:id="1987126450">
              <w:marLeft w:val="0"/>
              <w:marRight w:val="0"/>
              <w:marTop w:val="0"/>
              <w:marBottom w:val="0"/>
              <w:divBdr>
                <w:top w:val="none" w:sz="0" w:space="0" w:color="auto"/>
                <w:left w:val="none" w:sz="0" w:space="0" w:color="auto"/>
                <w:bottom w:val="none" w:sz="0" w:space="0" w:color="auto"/>
                <w:right w:val="none" w:sz="0" w:space="0" w:color="auto"/>
              </w:divBdr>
              <w:divsChild>
                <w:div w:id="3821703">
                  <w:marLeft w:val="0"/>
                  <w:marRight w:val="0"/>
                  <w:marTop w:val="0"/>
                  <w:marBottom w:val="0"/>
                  <w:divBdr>
                    <w:top w:val="none" w:sz="0" w:space="0" w:color="3F51B5"/>
                    <w:left w:val="none" w:sz="0" w:space="0" w:color="3F51B5"/>
                    <w:bottom w:val="none" w:sz="0" w:space="0" w:color="3F51B5"/>
                    <w:right w:val="none" w:sz="0" w:space="0" w:color="3F51B5"/>
                  </w:divBdr>
                </w:div>
              </w:divsChild>
            </w:div>
          </w:divsChild>
        </w:div>
        <w:div w:id="1340158617">
          <w:marLeft w:val="0"/>
          <w:marRight w:val="0"/>
          <w:marTop w:val="0"/>
          <w:marBottom w:val="0"/>
          <w:divBdr>
            <w:top w:val="none" w:sz="0" w:space="0" w:color="auto"/>
            <w:left w:val="none" w:sz="0" w:space="0" w:color="auto"/>
            <w:bottom w:val="none" w:sz="0" w:space="0" w:color="auto"/>
            <w:right w:val="none" w:sz="0" w:space="0" w:color="auto"/>
          </w:divBdr>
          <w:divsChild>
            <w:div w:id="522673944">
              <w:marLeft w:val="0"/>
              <w:marRight w:val="0"/>
              <w:marTop w:val="0"/>
              <w:marBottom w:val="0"/>
              <w:divBdr>
                <w:top w:val="none" w:sz="0" w:space="0" w:color="auto"/>
                <w:left w:val="none" w:sz="0" w:space="0" w:color="auto"/>
                <w:bottom w:val="none" w:sz="0" w:space="0" w:color="auto"/>
                <w:right w:val="none" w:sz="0" w:space="0" w:color="auto"/>
              </w:divBdr>
              <w:divsChild>
                <w:div w:id="576399690">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204051323">
          <w:marLeft w:val="0"/>
          <w:marRight w:val="0"/>
          <w:marTop w:val="0"/>
          <w:marBottom w:val="0"/>
          <w:divBdr>
            <w:top w:val="none" w:sz="0" w:space="0" w:color="auto"/>
            <w:left w:val="none" w:sz="0" w:space="0" w:color="auto"/>
            <w:bottom w:val="none" w:sz="0" w:space="0" w:color="auto"/>
            <w:right w:val="none" w:sz="0" w:space="0" w:color="auto"/>
          </w:divBdr>
          <w:divsChild>
            <w:div w:id="1794788032">
              <w:marLeft w:val="0"/>
              <w:marRight w:val="0"/>
              <w:marTop w:val="0"/>
              <w:marBottom w:val="0"/>
              <w:divBdr>
                <w:top w:val="none" w:sz="0" w:space="0" w:color="auto"/>
                <w:left w:val="none" w:sz="0" w:space="0" w:color="auto"/>
                <w:bottom w:val="none" w:sz="0" w:space="0" w:color="auto"/>
                <w:right w:val="none" w:sz="0" w:space="0" w:color="auto"/>
              </w:divBdr>
              <w:divsChild>
                <w:div w:id="864904939">
                  <w:marLeft w:val="0"/>
                  <w:marRight w:val="0"/>
                  <w:marTop w:val="0"/>
                  <w:marBottom w:val="0"/>
                  <w:divBdr>
                    <w:top w:val="none" w:sz="0" w:space="0" w:color="673AB7"/>
                    <w:left w:val="none" w:sz="0" w:space="0" w:color="673AB7"/>
                    <w:bottom w:val="none" w:sz="0" w:space="0" w:color="673AB7"/>
                    <w:right w:val="none" w:sz="0" w:space="0" w:color="673AB7"/>
                  </w:divBdr>
                </w:div>
              </w:divsChild>
            </w:div>
          </w:divsChild>
        </w:div>
        <w:div w:id="1809350516">
          <w:marLeft w:val="0"/>
          <w:marRight w:val="0"/>
          <w:marTop w:val="0"/>
          <w:marBottom w:val="0"/>
          <w:divBdr>
            <w:top w:val="none" w:sz="0" w:space="0" w:color="auto"/>
            <w:left w:val="none" w:sz="0" w:space="0" w:color="auto"/>
            <w:bottom w:val="none" w:sz="0" w:space="0" w:color="auto"/>
            <w:right w:val="none" w:sz="0" w:space="0" w:color="auto"/>
          </w:divBdr>
          <w:divsChild>
            <w:div w:id="1337613625">
              <w:marLeft w:val="0"/>
              <w:marRight w:val="0"/>
              <w:marTop w:val="0"/>
              <w:marBottom w:val="0"/>
              <w:divBdr>
                <w:top w:val="none" w:sz="0" w:space="0" w:color="auto"/>
                <w:left w:val="none" w:sz="0" w:space="0" w:color="auto"/>
                <w:bottom w:val="none" w:sz="0" w:space="0" w:color="auto"/>
                <w:right w:val="none" w:sz="0" w:space="0" w:color="auto"/>
              </w:divBdr>
              <w:divsChild>
                <w:div w:id="1409184084">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48327958">
          <w:marLeft w:val="0"/>
          <w:marRight w:val="0"/>
          <w:marTop w:val="0"/>
          <w:marBottom w:val="0"/>
          <w:divBdr>
            <w:top w:val="none" w:sz="0" w:space="0" w:color="auto"/>
            <w:left w:val="none" w:sz="0" w:space="0" w:color="auto"/>
            <w:bottom w:val="none" w:sz="0" w:space="0" w:color="auto"/>
            <w:right w:val="none" w:sz="0" w:space="0" w:color="auto"/>
          </w:divBdr>
          <w:divsChild>
            <w:div w:id="1251541746">
              <w:marLeft w:val="0"/>
              <w:marRight w:val="0"/>
              <w:marTop w:val="0"/>
              <w:marBottom w:val="0"/>
              <w:divBdr>
                <w:top w:val="none" w:sz="0" w:space="0" w:color="auto"/>
                <w:left w:val="none" w:sz="0" w:space="0" w:color="auto"/>
                <w:bottom w:val="none" w:sz="0" w:space="0" w:color="auto"/>
                <w:right w:val="none" w:sz="0" w:space="0" w:color="auto"/>
              </w:divBdr>
              <w:divsChild>
                <w:div w:id="751587702">
                  <w:marLeft w:val="0"/>
                  <w:marRight w:val="0"/>
                  <w:marTop w:val="0"/>
                  <w:marBottom w:val="0"/>
                  <w:divBdr>
                    <w:top w:val="none" w:sz="0" w:space="0" w:color="673AB7"/>
                    <w:left w:val="none" w:sz="0" w:space="0" w:color="673AB7"/>
                    <w:bottom w:val="none" w:sz="0" w:space="0" w:color="673AB7"/>
                    <w:right w:val="none" w:sz="0" w:space="0" w:color="673AB7"/>
                  </w:divBdr>
                </w:div>
              </w:divsChild>
            </w:div>
          </w:divsChild>
        </w:div>
        <w:div w:id="1627851890">
          <w:marLeft w:val="0"/>
          <w:marRight w:val="0"/>
          <w:marTop w:val="0"/>
          <w:marBottom w:val="0"/>
          <w:divBdr>
            <w:top w:val="none" w:sz="0" w:space="0" w:color="auto"/>
            <w:left w:val="none" w:sz="0" w:space="0" w:color="auto"/>
            <w:bottom w:val="none" w:sz="0" w:space="0" w:color="auto"/>
            <w:right w:val="none" w:sz="0" w:space="0" w:color="auto"/>
          </w:divBdr>
          <w:divsChild>
            <w:div w:id="439909524">
              <w:marLeft w:val="0"/>
              <w:marRight w:val="0"/>
              <w:marTop w:val="0"/>
              <w:marBottom w:val="0"/>
              <w:divBdr>
                <w:top w:val="none" w:sz="0" w:space="0" w:color="auto"/>
                <w:left w:val="none" w:sz="0" w:space="0" w:color="auto"/>
                <w:bottom w:val="none" w:sz="0" w:space="0" w:color="auto"/>
                <w:right w:val="none" w:sz="0" w:space="0" w:color="auto"/>
              </w:divBdr>
              <w:divsChild>
                <w:div w:id="1052999272">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675960101">
          <w:marLeft w:val="0"/>
          <w:marRight w:val="0"/>
          <w:marTop w:val="0"/>
          <w:marBottom w:val="0"/>
          <w:divBdr>
            <w:top w:val="none" w:sz="0" w:space="0" w:color="auto"/>
            <w:left w:val="none" w:sz="0" w:space="0" w:color="auto"/>
            <w:bottom w:val="none" w:sz="0" w:space="0" w:color="auto"/>
            <w:right w:val="none" w:sz="0" w:space="0" w:color="auto"/>
          </w:divBdr>
          <w:divsChild>
            <w:div w:id="880632054">
              <w:marLeft w:val="0"/>
              <w:marRight w:val="0"/>
              <w:marTop w:val="0"/>
              <w:marBottom w:val="0"/>
              <w:divBdr>
                <w:top w:val="none" w:sz="0" w:space="0" w:color="auto"/>
                <w:left w:val="none" w:sz="0" w:space="0" w:color="auto"/>
                <w:bottom w:val="none" w:sz="0" w:space="0" w:color="auto"/>
                <w:right w:val="none" w:sz="0" w:space="0" w:color="auto"/>
              </w:divBdr>
              <w:divsChild>
                <w:div w:id="2024555106">
                  <w:marLeft w:val="0"/>
                  <w:marRight w:val="0"/>
                  <w:marTop w:val="0"/>
                  <w:marBottom w:val="0"/>
                  <w:divBdr>
                    <w:top w:val="none" w:sz="0" w:space="0" w:color="9C27B0"/>
                    <w:left w:val="none" w:sz="0" w:space="0" w:color="9C27B0"/>
                    <w:bottom w:val="none" w:sz="0" w:space="0" w:color="9C27B0"/>
                    <w:right w:val="none" w:sz="0" w:space="0" w:color="9C27B0"/>
                  </w:divBdr>
                </w:div>
              </w:divsChild>
            </w:div>
          </w:divsChild>
        </w:div>
        <w:div w:id="33359068">
          <w:marLeft w:val="0"/>
          <w:marRight w:val="0"/>
          <w:marTop w:val="0"/>
          <w:marBottom w:val="0"/>
          <w:divBdr>
            <w:top w:val="none" w:sz="0" w:space="0" w:color="auto"/>
            <w:left w:val="none" w:sz="0" w:space="0" w:color="auto"/>
            <w:bottom w:val="none" w:sz="0" w:space="0" w:color="auto"/>
            <w:right w:val="none" w:sz="0" w:space="0" w:color="auto"/>
          </w:divBdr>
          <w:divsChild>
            <w:div w:id="54939180">
              <w:marLeft w:val="0"/>
              <w:marRight w:val="0"/>
              <w:marTop w:val="0"/>
              <w:marBottom w:val="0"/>
              <w:divBdr>
                <w:top w:val="none" w:sz="0" w:space="0" w:color="auto"/>
                <w:left w:val="none" w:sz="0" w:space="0" w:color="auto"/>
                <w:bottom w:val="none" w:sz="0" w:space="0" w:color="auto"/>
                <w:right w:val="none" w:sz="0" w:space="0" w:color="auto"/>
              </w:divBdr>
              <w:divsChild>
                <w:div w:id="1733501984">
                  <w:marLeft w:val="0"/>
                  <w:marRight w:val="0"/>
                  <w:marTop w:val="0"/>
                  <w:marBottom w:val="0"/>
                  <w:divBdr>
                    <w:top w:val="none" w:sz="0" w:space="0" w:color="CDDC39"/>
                    <w:left w:val="none" w:sz="0" w:space="0" w:color="CDDC39"/>
                    <w:bottom w:val="none" w:sz="0" w:space="0" w:color="CDDC39"/>
                    <w:right w:val="none" w:sz="0" w:space="0" w:color="CDDC39"/>
                  </w:divBdr>
                </w:div>
              </w:divsChild>
            </w:div>
          </w:divsChild>
        </w:div>
        <w:div w:id="1158350623">
          <w:marLeft w:val="0"/>
          <w:marRight w:val="0"/>
          <w:marTop w:val="0"/>
          <w:marBottom w:val="0"/>
          <w:divBdr>
            <w:top w:val="none" w:sz="0" w:space="0" w:color="auto"/>
            <w:left w:val="none" w:sz="0" w:space="0" w:color="auto"/>
            <w:bottom w:val="none" w:sz="0" w:space="0" w:color="auto"/>
            <w:right w:val="none" w:sz="0" w:space="0" w:color="auto"/>
          </w:divBdr>
          <w:divsChild>
            <w:div w:id="51927385">
              <w:marLeft w:val="0"/>
              <w:marRight w:val="0"/>
              <w:marTop w:val="0"/>
              <w:marBottom w:val="0"/>
              <w:divBdr>
                <w:top w:val="none" w:sz="0" w:space="0" w:color="auto"/>
                <w:left w:val="none" w:sz="0" w:space="0" w:color="auto"/>
                <w:bottom w:val="none" w:sz="0" w:space="0" w:color="auto"/>
                <w:right w:val="none" w:sz="0" w:space="0" w:color="auto"/>
              </w:divBdr>
              <w:divsChild>
                <w:div w:id="1671180919">
                  <w:marLeft w:val="0"/>
                  <w:marRight w:val="0"/>
                  <w:marTop w:val="0"/>
                  <w:marBottom w:val="0"/>
                  <w:divBdr>
                    <w:top w:val="none" w:sz="0" w:space="0" w:color="FF5722"/>
                    <w:left w:val="none" w:sz="0" w:space="0" w:color="FF5722"/>
                    <w:bottom w:val="none" w:sz="0" w:space="0" w:color="FF5722"/>
                    <w:right w:val="none" w:sz="0" w:space="0" w:color="FF5722"/>
                  </w:divBdr>
                </w:div>
              </w:divsChild>
            </w:div>
          </w:divsChild>
        </w:div>
        <w:div w:id="1138451293">
          <w:marLeft w:val="0"/>
          <w:marRight w:val="0"/>
          <w:marTop w:val="0"/>
          <w:marBottom w:val="0"/>
          <w:divBdr>
            <w:top w:val="none" w:sz="0" w:space="0" w:color="auto"/>
            <w:left w:val="none" w:sz="0" w:space="0" w:color="auto"/>
            <w:bottom w:val="none" w:sz="0" w:space="0" w:color="auto"/>
            <w:right w:val="none" w:sz="0" w:space="0" w:color="auto"/>
          </w:divBdr>
          <w:divsChild>
            <w:div w:id="1753971862">
              <w:marLeft w:val="0"/>
              <w:marRight w:val="0"/>
              <w:marTop w:val="0"/>
              <w:marBottom w:val="0"/>
              <w:divBdr>
                <w:top w:val="none" w:sz="0" w:space="0" w:color="auto"/>
                <w:left w:val="none" w:sz="0" w:space="0" w:color="auto"/>
                <w:bottom w:val="none" w:sz="0" w:space="0" w:color="auto"/>
                <w:right w:val="none" w:sz="0" w:space="0" w:color="auto"/>
              </w:divBdr>
              <w:divsChild>
                <w:div w:id="994065812">
                  <w:marLeft w:val="0"/>
                  <w:marRight w:val="0"/>
                  <w:marTop w:val="0"/>
                  <w:marBottom w:val="0"/>
                  <w:divBdr>
                    <w:top w:val="none" w:sz="0" w:space="0" w:color="9C27B0"/>
                    <w:left w:val="none" w:sz="0" w:space="0" w:color="9C27B0"/>
                    <w:bottom w:val="none" w:sz="0" w:space="0" w:color="9C27B0"/>
                    <w:right w:val="none" w:sz="0" w:space="0" w:color="9C27B0"/>
                  </w:divBdr>
                </w:div>
              </w:divsChild>
            </w:div>
          </w:divsChild>
        </w:div>
        <w:div w:id="825440580">
          <w:marLeft w:val="0"/>
          <w:marRight w:val="0"/>
          <w:marTop w:val="0"/>
          <w:marBottom w:val="0"/>
          <w:divBdr>
            <w:top w:val="none" w:sz="0" w:space="0" w:color="auto"/>
            <w:left w:val="none" w:sz="0" w:space="0" w:color="auto"/>
            <w:bottom w:val="none" w:sz="0" w:space="0" w:color="auto"/>
            <w:right w:val="none" w:sz="0" w:space="0" w:color="auto"/>
          </w:divBdr>
          <w:divsChild>
            <w:div w:id="163937694">
              <w:marLeft w:val="0"/>
              <w:marRight w:val="0"/>
              <w:marTop w:val="0"/>
              <w:marBottom w:val="0"/>
              <w:divBdr>
                <w:top w:val="none" w:sz="0" w:space="0" w:color="auto"/>
                <w:left w:val="none" w:sz="0" w:space="0" w:color="auto"/>
                <w:bottom w:val="none" w:sz="0" w:space="0" w:color="auto"/>
                <w:right w:val="none" w:sz="0" w:space="0" w:color="auto"/>
              </w:divBdr>
              <w:divsChild>
                <w:div w:id="459997234">
                  <w:marLeft w:val="0"/>
                  <w:marRight w:val="0"/>
                  <w:marTop w:val="0"/>
                  <w:marBottom w:val="0"/>
                  <w:divBdr>
                    <w:top w:val="none" w:sz="0" w:space="0" w:color="9C27B0"/>
                    <w:left w:val="none" w:sz="0" w:space="0" w:color="9C27B0"/>
                    <w:bottom w:val="none" w:sz="0" w:space="0" w:color="9C27B0"/>
                    <w:right w:val="none" w:sz="0" w:space="0" w:color="9C27B0"/>
                  </w:divBdr>
                </w:div>
              </w:divsChild>
            </w:div>
          </w:divsChild>
        </w:div>
        <w:div w:id="1489176933">
          <w:marLeft w:val="0"/>
          <w:marRight w:val="0"/>
          <w:marTop w:val="0"/>
          <w:marBottom w:val="0"/>
          <w:divBdr>
            <w:top w:val="none" w:sz="0" w:space="0" w:color="auto"/>
            <w:left w:val="none" w:sz="0" w:space="0" w:color="auto"/>
            <w:bottom w:val="none" w:sz="0" w:space="0" w:color="auto"/>
            <w:right w:val="none" w:sz="0" w:space="0" w:color="auto"/>
          </w:divBdr>
          <w:divsChild>
            <w:div w:id="1739590736">
              <w:marLeft w:val="0"/>
              <w:marRight w:val="0"/>
              <w:marTop w:val="0"/>
              <w:marBottom w:val="0"/>
              <w:divBdr>
                <w:top w:val="none" w:sz="0" w:space="0" w:color="auto"/>
                <w:left w:val="none" w:sz="0" w:space="0" w:color="auto"/>
                <w:bottom w:val="none" w:sz="0" w:space="0" w:color="auto"/>
                <w:right w:val="none" w:sz="0" w:space="0" w:color="auto"/>
              </w:divBdr>
              <w:divsChild>
                <w:div w:id="226381539">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783497032">
          <w:marLeft w:val="0"/>
          <w:marRight w:val="0"/>
          <w:marTop w:val="0"/>
          <w:marBottom w:val="0"/>
          <w:divBdr>
            <w:top w:val="none" w:sz="0" w:space="0" w:color="auto"/>
            <w:left w:val="none" w:sz="0" w:space="0" w:color="auto"/>
            <w:bottom w:val="none" w:sz="0" w:space="0" w:color="auto"/>
            <w:right w:val="none" w:sz="0" w:space="0" w:color="auto"/>
          </w:divBdr>
          <w:divsChild>
            <w:div w:id="1046831307">
              <w:marLeft w:val="0"/>
              <w:marRight w:val="0"/>
              <w:marTop w:val="0"/>
              <w:marBottom w:val="0"/>
              <w:divBdr>
                <w:top w:val="none" w:sz="0" w:space="0" w:color="auto"/>
                <w:left w:val="none" w:sz="0" w:space="0" w:color="auto"/>
                <w:bottom w:val="none" w:sz="0" w:space="0" w:color="auto"/>
                <w:right w:val="none" w:sz="0" w:space="0" w:color="auto"/>
              </w:divBdr>
              <w:divsChild>
                <w:div w:id="1800875673">
                  <w:marLeft w:val="0"/>
                  <w:marRight w:val="0"/>
                  <w:marTop w:val="0"/>
                  <w:marBottom w:val="0"/>
                  <w:divBdr>
                    <w:top w:val="none" w:sz="0" w:space="0" w:color="4CAF50"/>
                    <w:left w:val="none" w:sz="0" w:space="0" w:color="4CAF50"/>
                    <w:bottom w:val="none" w:sz="0" w:space="0" w:color="4CAF50"/>
                    <w:right w:val="none" w:sz="0" w:space="0" w:color="4CAF50"/>
                  </w:divBdr>
                </w:div>
              </w:divsChild>
            </w:div>
          </w:divsChild>
        </w:div>
        <w:div w:id="1547453531">
          <w:marLeft w:val="0"/>
          <w:marRight w:val="0"/>
          <w:marTop w:val="0"/>
          <w:marBottom w:val="0"/>
          <w:divBdr>
            <w:top w:val="none" w:sz="0" w:space="0" w:color="auto"/>
            <w:left w:val="none" w:sz="0" w:space="0" w:color="auto"/>
            <w:bottom w:val="none" w:sz="0" w:space="0" w:color="auto"/>
            <w:right w:val="none" w:sz="0" w:space="0" w:color="auto"/>
          </w:divBdr>
          <w:divsChild>
            <w:div w:id="1560478639">
              <w:marLeft w:val="0"/>
              <w:marRight w:val="0"/>
              <w:marTop w:val="0"/>
              <w:marBottom w:val="0"/>
              <w:divBdr>
                <w:top w:val="none" w:sz="0" w:space="0" w:color="auto"/>
                <w:left w:val="none" w:sz="0" w:space="0" w:color="auto"/>
                <w:bottom w:val="none" w:sz="0" w:space="0" w:color="auto"/>
                <w:right w:val="none" w:sz="0" w:space="0" w:color="auto"/>
              </w:divBdr>
              <w:divsChild>
                <w:div w:id="843210010">
                  <w:marLeft w:val="0"/>
                  <w:marRight w:val="0"/>
                  <w:marTop w:val="0"/>
                  <w:marBottom w:val="0"/>
                  <w:divBdr>
                    <w:top w:val="none" w:sz="0" w:space="0" w:color="CDDC39"/>
                    <w:left w:val="none" w:sz="0" w:space="0" w:color="CDDC39"/>
                    <w:bottom w:val="none" w:sz="0" w:space="0" w:color="CDDC39"/>
                    <w:right w:val="none" w:sz="0" w:space="0" w:color="CDDC39"/>
                  </w:divBdr>
                </w:div>
              </w:divsChild>
            </w:div>
          </w:divsChild>
        </w:div>
        <w:div w:id="1713773347">
          <w:marLeft w:val="0"/>
          <w:marRight w:val="0"/>
          <w:marTop w:val="0"/>
          <w:marBottom w:val="0"/>
          <w:divBdr>
            <w:top w:val="none" w:sz="0" w:space="0" w:color="auto"/>
            <w:left w:val="none" w:sz="0" w:space="0" w:color="auto"/>
            <w:bottom w:val="none" w:sz="0" w:space="0" w:color="auto"/>
            <w:right w:val="none" w:sz="0" w:space="0" w:color="auto"/>
          </w:divBdr>
          <w:divsChild>
            <w:div w:id="2118939305">
              <w:marLeft w:val="0"/>
              <w:marRight w:val="0"/>
              <w:marTop w:val="0"/>
              <w:marBottom w:val="0"/>
              <w:divBdr>
                <w:top w:val="none" w:sz="0" w:space="0" w:color="auto"/>
                <w:left w:val="none" w:sz="0" w:space="0" w:color="auto"/>
                <w:bottom w:val="none" w:sz="0" w:space="0" w:color="auto"/>
                <w:right w:val="none" w:sz="0" w:space="0" w:color="auto"/>
              </w:divBdr>
              <w:divsChild>
                <w:div w:id="2028366805">
                  <w:marLeft w:val="0"/>
                  <w:marRight w:val="0"/>
                  <w:marTop w:val="0"/>
                  <w:marBottom w:val="0"/>
                  <w:divBdr>
                    <w:top w:val="none" w:sz="0" w:space="0" w:color="3F51B5"/>
                    <w:left w:val="none" w:sz="0" w:space="0" w:color="3F51B5"/>
                    <w:bottom w:val="none" w:sz="0" w:space="0" w:color="3F51B5"/>
                    <w:right w:val="none" w:sz="0" w:space="0" w:color="3F51B5"/>
                  </w:divBdr>
                </w:div>
              </w:divsChild>
            </w:div>
          </w:divsChild>
        </w:div>
        <w:div w:id="1043485967">
          <w:marLeft w:val="0"/>
          <w:marRight w:val="0"/>
          <w:marTop w:val="0"/>
          <w:marBottom w:val="0"/>
          <w:divBdr>
            <w:top w:val="none" w:sz="0" w:space="0" w:color="auto"/>
            <w:left w:val="none" w:sz="0" w:space="0" w:color="auto"/>
            <w:bottom w:val="none" w:sz="0" w:space="0" w:color="auto"/>
            <w:right w:val="none" w:sz="0" w:space="0" w:color="auto"/>
          </w:divBdr>
          <w:divsChild>
            <w:div w:id="636765477">
              <w:marLeft w:val="0"/>
              <w:marRight w:val="0"/>
              <w:marTop w:val="0"/>
              <w:marBottom w:val="0"/>
              <w:divBdr>
                <w:top w:val="none" w:sz="0" w:space="0" w:color="auto"/>
                <w:left w:val="none" w:sz="0" w:space="0" w:color="auto"/>
                <w:bottom w:val="none" w:sz="0" w:space="0" w:color="auto"/>
                <w:right w:val="none" w:sz="0" w:space="0" w:color="auto"/>
              </w:divBdr>
              <w:divsChild>
                <w:div w:id="316807904">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208689829">
          <w:marLeft w:val="0"/>
          <w:marRight w:val="0"/>
          <w:marTop w:val="0"/>
          <w:marBottom w:val="0"/>
          <w:divBdr>
            <w:top w:val="none" w:sz="0" w:space="0" w:color="auto"/>
            <w:left w:val="none" w:sz="0" w:space="0" w:color="auto"/>
            <w:bottom w:val="none" w:sz="0" w:space="0" w:color="auto"/>
            <w:right w:val="none" w:sz="0" w:space="0" w:color="auto"/>
          </w:divBdr>
          <w:divsChild>
            <w:div w:id="284043836">
              <w:marLeft w:val="0"/>
              <w:marRight w:val="0"/>
              <w:marTop w:val="0"/>
              <w:marBottom w:val="0"/>
              <w:divBdr>
                <w:top w:val="none" w:sz="0" w:space="0" w:color="auto"/>
                <w:left w:val="none" w:sz="0" w:space="0" w:color="auto"/>
                <w:bottom w:val="none" w:sz="0" w:space="0" w:color="auto"/>
                <w:right w:val="none" w:sz="0" w:space="0" w:color="auto"/>
              </w:divBdr>
              <w:divsChild>
                <w:div w:id="1324773301">
                  <w:marLeft w:val="0"/>
                  <w:marRight w:val="0"/>
                  <w:marTop w:val="0"/>
                  <w:marBottom w:val="0"/>
                  <w:divBdr>
                    <w:top w:val="none" w:sz="0" w:space="0" w:color="CDDC39"/>
                    <w:left w:val="none" w:sz="0" w:space="0" w:color="CDDC39"/>
                    <w:bottom w:val="none" w:sz="0" w:space="0" w:color="CDDC39"/>
                    <w:right w:val="none" w:sz="0" w:space="0" w:color="CDDC39"/>
                  </w:divBdr>
                </w:div>
              </w:divsChild>
            </w:div>
          </w:divsChild>
        </w:div>
        <w:div w:id="911474740">
          <w:marLeft w:val="0"/>
          <w:marRight w:val="0"/>
          <w:marTop w:val="0"/>
          <w:marBottom w:val="0"/>
          <w:divBdr>
            <w:top w:val="none" w:sz="0" w:space="0" w:color="auto"/>
            <w:left w:val="none" w:sz="0" w:space="0" w:color="auto"/>
            <w:bottom w:val="none" w:sz="0" w:space="0" w:color="auto"/>
            <w:right w:val="none" w:sz="0" w:space="0" w:color="auto"/>
          </w:divBdr>
          <w:divsChild>
            <w:div w:id="652753168">
              <w:marLeft w:val="0"/>
              <w:marRight w:val="0"/>
              <w:marTop w:val="0"/>
              <w:marBottom w:val="0"/>
              <w:divBdr>
                <w:top w:val="none" w:sz="0" w:space="0" w:color="auto"/>
                <w:left w:val="none" w:sz="0" w:space="0" w:color="auto"/>
                <w:bottom w:val="none" w:sz="0" w:space="0" w:color="auto"/>
                <w:right w:val="none" w:sz="0" w:space="0" w:color="auto"/>
              </w:divBdr>
              <w:divsChild>
                <w:div w:id="1760100790">
                  <w:marLeft w:val="0"/>
                  <w:marRight w:val="0"/>
                  <w:marTop w:val="0"/>
                  <w:marBottom w:val="0"/>
                  <w:divBdr>
                    <w:top w:val="none" w:sz="0" w:space="0" w:color="FF9800"/>
                    <w:left w:val="none" w:sz="0" w:space="0" w:color="FF9800"/>
                    <w:bottom w:val="none" w:sz="0" w:space="0" w:color="FF9800"/>
                    <w:right w:val="none" w:sz="0" w:space="0" w:color="FF9800"/>
                  </w:divBdr>
                </w:div>
              </w:divsChild>
            </w:div>
          </w:divsChild>
        </w:div>
        <w:div w:id="1628319739">
          <w:marLeft w:val="0"/>
          <w:marRight w:val="0"/>
          <w:marTop w:val="0"/>
          <w:marBottom w:val="0"/>
          <w:divBdr>
            <w:top w:val="none" w:sz="0" w:space="0" w:color="auto"/>
            <w:left w:val="none" w:sz="0" w:space="0" w:color="auto"/>
            <w:bottom w:val="none" w:sz="0" w:space="0" w:color="auto"/>
            <w:right w:val="none" w:sz="0" w:space="0" w:color="auto"/>
          </w:divBdr>
          <w:divsChild>
            <w:div w:id="179129258">
              <w:marLeft w:val="0"/>
              <w:marRight w:val="0"/>
              <w:marTop w:val="0"/>
              <w:marBottom w:val="0"/>
              <w:divBdr>
                <w:top w:val="none" w:sz="0" w:space="0" w:color="auto"/>
                <w:left w:val="none" w:sz="0" w:space="0" w:color="auto"/>
                <w:bottom w:val="none" w:sz="0" w:space="0" w:color="auto"/>
                <w:right w:val="none" w:sz="0" w:space="0" w:color="auto"/>
              </w:divBdr>
              <w:divsChild>
                <w:div w:id="1086875776">
                  <w:marLeft w:val="0"/>
                  <w:marRight w:val="0"/>
                  <w:marTop w:val="0"/>
                  <w:marBottom w:val="0"/>
                  <w:divBdr>
                    <w:top w:val="none" w:sz="0" w:space="0" w:color="CDDC39"/>
                    <w:left w:val="none" w:sz="0" w:space="0" w:color="CDDC39"/>
                    <w:bottom w:val="none" w:sz="0" w:space="0" w:color="CDDC39"/>
                    <w:right w:val="none" w:sz="0" w:space="0" w:color="CDDC39"/>
                  </w:divBdr>
                </w:div>
              </w:divsChild>
            </w:div>
          </w:divsChild>
        </w:div>
        <w:div w:id="1805196449">
          <w:marLeft w:val="0"/>
          <w:marRight w:val="0"/>
          <w:marTop w:val="0"/>
          <w:marBottom w:val="0"/>
          <w:divBdr>
            <w:top w:val="none" w:sz="0" w:space="0" w:color="auto"/>
            <w:left w:val="none" w:sz="0" w:space="0" w:color="auto"/>
            <w:bottom w:val="none" w:sz="0" w:space="0" w:color="auto"/>
            <w:right w:val="none" w:sz="0" w:space="0" w:color="auto"/>
          </w:divBdr>
          <w:divsChild>
            <w:div w:id="1874877486">
              <w:marLeft w:val="0"/>
              <w:marRight w:val="0"/>
              <w:marTop w:val="0"/>
              <w:marBottom w:val="0"/>
              <w:divBdr>
                <w:top w:val="none" w:sz="0" w:space="0" w:color="auto"/>
                <w:left w:val="none" w:sz="0" w:space="0" w:color="auto"/>
                <w:bottom w:val="none" w:sz="0" w:space="0" w:color="auto"/>
                <w:right w:val="none" w:sz="0" w:space="0" w:color="auto"/>
              </w:divBdr>
              <w:divsChild>
                <w:div w:id="1381442215">
                  <w:marLeft w:val="0"/>
                  <w:marRight w:val="0"/>
                  <w:marTop w:val="0"/>
                  <w:marBottom w:val="0"/>
                  <w:divBdr>
                    <w:top w:val="none" w:sz="0" w:space="0" w:color="4CAF50"/>
                    <w:left w:val="none" w:sz="0" w:space="0" w:color="4CAF50"/>
                    <w:bottom w:val="none" w:sz="0" w:space="0" w:color="4CAF50"/>
                    <w:right w:val="none" w:sz="0" w:space="0" w:color="4CAF50"/>
                  </w:divBdr>
                </w:div>
              </w:divsChild>
            </w:div>
          </w:divsChild>
        </w:div>
        <w:div w:id="1659457240">
          <w:marLeft w:val="0"/>
          <w:marRight w:val="0"/>
          <w:marTop w:val="0"/>
          <w:marBottom w:val="0"/>
          <w:divBdr>
            <w:top w:val="none" w:sz="0" w:space="0" w:color="auto"/>
            <w:left w:val="none" w:sz="0" w:space="0" w:color="auto"/>
            <w:bottom w:val="none" w:sz="0" w:space="0" w:color="auto"/>
            <w:right w:val="none" w:sz="0" w:space="0" w:color="auto"/>
          </w:divBdr>
        </w:div>
        <w:div w:id="1533423394">
          <w:marLeft w:val="0"/>
          <w:marRight w:val="0"/>
          <w:marTop w:val="0"/>
          <w:marBottom w:val="0"/>
          <w:divBdr>
            <w:top w:val="none" w:sz="0" w:space="0" w:color="auto"/>
            <w:left w:val="none" w:sz="0" w:space="0" w:color="auto"/>
            <w:bottom w:val="none" w:sz="0" w:space="0" w:color="auto"/>
            <w:right w:val="none" w:sz="0" w:space="0" w:color="auto"/>
          </w:divBdr>
        </w:div>
        <w:div w:id="1203906012">
          <w:marLeft w:val="0"/>
          <w:marRight w:val="0"/>
          <w:marTop w:val="0"/>
          <w:marBottom w:val="0"/>
          <w:divBdr>
            <w:top w:val="none" w:sz="0" w:space="0" w:color="auto"/>
            <w:left w:val="none" w:sz="0" w:space="0" w:color="auto"/>
            <w:bottom w:val="none" w:sz="0" w:space="0" w:color="auto"/>
            <w:right w:val="none" w:sz="0" w:space="0" w:color="auto"/>
          </w:divBdr>
        </w:div>
        <w:div w:id="574054803">
          <w:marLeft w:val="0"/>
          <w:marRight w:val="0"/>
          <w:marTop w:val="0"/>
          <w:marBottom w:val="0"/>
          <w:divBdr>
            <w:top w:val="none" w:sz="0" w:space="0" w:color="auto"/>
            <w:left w:val="none" w:sz="0" w:space="0" w:color="auto"/>
            <w:bottom w:val="none" w:sz="0" w:space="0" w:color="auto"/>
            <w:right w:val="none" w:sz="0" w:space="0" w:color="auto"/>
          </w:divBdr>
          <w:divsChild>
            <w:div w:id="1206403821">
              <w:marLeft w:val="0"/>
              <w:marRight w:val="0"/>
              <w:marTop w:val="0"/>
              <w:marBottom w:val="0"/>
              <w:divBdr>
                <w:top w:val="none" w:sz="0" w:space="0" w:color="auto"/>
                <w:left w:val="none" w:sz="0" w:space="0" w:color="auto"/>
                <w:bottom w:val="none" w:sz="0" w:space="0" w:color="auto"/>
                <w:right w:val="none" w:sz="0" w:space="0" w:color="auto"/>
              </w:divBdr>
              <w:divsChild>
                <w:div w:id="245502732">
                  <w:marLeft w:val="1440"/>
                  <w:marRight w:val="1440"/>
                  <w:marTop w:val="0"/>
                  <w:marBottom w:val="150"/>
                  <w:divBdr>
                    <w:top w:val="none" w:sz="0" w:space="0" w:color="auto"/>
                    <w:left w:val="none" w:sz="0" w:space="0" w:color="auto"/>
                    <w:bottom w:val="none" w:sz="0" w:space="0" w:color="auto"/>
                    <w:right w:val="none" w:sz="0" w:space="0" w:color="auto"/>
                  </w:divBdr>
                </w:div>
                <w:div w:id="967130038">
                  <w:marLeft w:val="0"/>
                  <w:marRight w:val="0"/>
                  <w:marTop w:val="0"/>
                  <w:marBottom w:val="0"/>
                  <w:divBdr>
                    <w:top w:val="none" w:sz="0" w:space="0" w:color="auto"/>
                    <w:left w:val="none" w:sz="0" w:space="0" w:color="auto"/>
                    <w:bottom w:val="none" w:sz="0" w:space="0" w:color="auto"/>
                    <w:right w:val="none" w:sz="0" w:space="0" w:color="auto"/>
                  </w:divBdr>
                  <w:divsChild>
                    <w:div w:id="1300260922">
                      <w:marLeft w:val="0"/>
                      <w:marRight w:val="0"/>
                      <w:marTop w:val="0"/>
                      <w:marBottom w:val="0"/>
                      <w:divBdr>
                        <w:top w:val="none" w:sz="0" w:space="0" w:color="auto"/>
                        <w:left w:val="none" w:sz="0" w:space="0" w:color="auto"/>
                        <w:bottom w:val="none" w:sz="0" w:space="0" w:color="auto"/>
                        <w:right w:val="none" w:sz="0" w:space="0" w:color="auto"/>
                      </w:divBdr>
                      <w:divsChild>
                        <w:div w:id="1918595092">
                          <w:marLeft w:val="0"/>
                          <w:marRight w:val="0"/>
                          <w:marTop w:val="0"/>
                          <w:marBottom w:val="0"/>
                          <w:divBdr>
                            <w:top w:val="none" w:sz="0" w:space="0" w:color="auto"/>
                            <w:left w:val="none" w:sz="0" w:space="0" w:color="auto"/>
                            <w:bottom w:val="none" w:sz="0" w:space="0" w:color="auto"/>
                            <w:right w:val="none" w:sz="0" w:space="0" w:color="auto"/>
                          </w:divBdr>
                          <w:divsChild>
                            <w:div w:id="926042714">
                              <w:marLeft w:val="0"/>
                              <w:marRight w:val="0"/>
                              <w:marTop w:val="0"/>
                              <w:marBottom w:val="0"/>
                              <w:divBdr>
                                <w:top w:val="none" w:sz="0" w:space="0" w:color="auto"/>
                                <w:left w:val="none" w:sz="0" w:space="0" w:color="auto"/>
                                <w:bottom w:val="none" w:sz="0" w:space="0" w:color="auto"/>
                                <w:right w:val="none" w:sz="0" w:space="0" w:color="auto"/>
                              </w:divBdr>
                              <w:divsChild>
                                <w:div w:id="1157767605">
                                  <w:marLeft w:val="0"/>
                                  <w:marRight w:val="0"/>
                                  <w:marTop w:val="0"/>
                                  <w:marBottom w:val="0"/>
                                  <w:divBdr>
                                    <w:top w:val="none" w:sz="0" w:space="0" w:color="auto"/>
                                    <w:left w:val="none" w:sz="0" w:space="0" w:color="auto"/>
                                    <w:bottom w:val="none" w:sz="0" w:space="0" w:color="auto"/>
                                    <w:right w:val="none" w:sz="0" w:space="0" w:color="auto"/>
                                  </w:divBdr>
                                  <w:divsChild>
                                    <w:div w:id="689768997">
                                      <w:marLeft w:val="0"/>
                                      <w:marRight w:val="0"/>
                                      <w:marTop w:val="0"/>
                                      <w:marBottom w:val="0"/>
                                      <w:divBdr>
                                        <w:top w:val="none" w:sz="0" w:space="0" w:color="auto"/>
                                        <w:left w:val="none" w:sz="0" w:space="0" w:color="auto"/>
                                        <w:bottom w:val="none" w:sz="0" w:space="0" w:color="auto"/>
                                        <w:right w:val="none" w:sz="0" w:space="0" w:color="auto"/>
                                      </w:divBdr>
                                      <w:divsChild>
                                        <w:div w:id="101006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076989">
                      <w:marLeft w:val="0"/>
                      <w:marRight w:val="0"/>
                      <w:marTop w:val="0"/>
                      <w:marBottom w:val="0"/>
                      <w:divBdr>
                        <w:top w:val="none" w:sz="0" w:space="0" w:color="auto"/>
                        <w:left w:val="none" w:sz="0" w:space="0" w:color="auto"/>
                        <w:bottom w:val="none" w:sz="0" w:space="0" w:color="auto"/>
                        <w:right w:val="none" w:sz="0" w:space="0" w:color="auto"/>
                      </w:divBdr>
                      <w:divsChild>
                        <w:div w:id="1713192524">
                          <w:marLeft w:val="0"/>
                          <w:marRight w:val="0"/>
                          <w:marTop w:val="0"/>
                          <w:marBottom w:val="0"/>
                          <w:divBdr>
                            <w:top w:val="none" w:sz="0" w:space="0" w:color="auto"/>
                            <w:left w:val="none" w:sz="0" w:space="0" w:color="auto"/>
                            <w:bottom w:val="none" w:sz="0" w:space="0" w:color="auto"/>
                            <w:right w:val="none" w:sz="0" w:space="0" w:color="auto"/>
                          </w:divBdr>
                          <w:divsChild>
                            <w:div w:id="2038970741">
                              <w:marLeft w:val="0"/>
                              <w:marRight w:val="0"/>
                              <w:marTop w:val="0"/>
                              <w:marBottom w:val="0"/>
                              <w:divBdr>
                                <w:top w:val="none" w:sz="0" w:space="0" w:color="auto"/>
                                <w:left w:val="none" w:sz="0" w:space="0" w:color="auto"/>
                                <w:bottom w:val="none" w:sz="0" w:space="0" w:color="auto"/>
                                <w:right w:val="none" w:sz="0" w:space="0" w:color="auto"/>
                              </w:divBdr>
                              <w:divsChild>
                                <w:div w:id="2026789334">
                                  <w:marLeft w:val="0"/>
                                  <w:marRight w:val="0"/>
                                  <w:marTop w:val="0"/>
                                  <w:marBottom w:val="0"/>
                                  <w:divBdr>
                                    <w:top w:val="none" w:sz="0" w:space="0" w:color="auto"/>
                                    <w:left w:val="none" w:sz="0" w:space="0" w:color="auto"/>
                                    <w:bottom w:val="none" w:sz="0" w:space="0" w:color="auto"/>
                                    <w:right w:val="none" w:sz="0" w:space="0" w:color="auto"/>
                                  </w:divBdr>
                                  <w:divsChild>
                                    <w:div w:id="122847074">
                                      <w:marLeft w:val="0"/>
                                      <w:marRight w:val="0"/>
                                      <w:marTop w:val="0"/>
                                      <w:marBottom w:val="0"/>
                                      <w:divBdr>
                                        <w:top w:val="none" w:sz="0" w:space="0" w:color="auto"/>
                                        <w:left w:val="none" w:sz="0" w:space="0" w:color="auto"/>
                                        <w:bottom w:val="none" w:sz="0" w:space="0" w:color="auto"/>
                                        <w:right w:val="none" w:sz="0" w:space="0" w:color="auto"/>
                                      </w:divBdr>
                                      <w:divsChild>
                                        <w:div w:id="32593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401790">
                      <w:marLeft w:val="0"/>
                      <w:marRight w:val="0"/>
                      <w:marTop w:val="0"/>
                      <w:marBottom w:val="0"/>
                      <w:divBdr>
                        <w:top w:val="none" w:sz="0" w:space="0" w:color="auto"/>
                        <w:left w:val="none" w:sz="0" w:space="0" w:color="auto"/>
                        <w:bottom w:val="none" w:sz="0" w:space="0" w:color="auto"/>
                        <w:right w:val="none" w:sz="0" w:space="0" w:color="auto"/>
                      </w:divBdr>
                      <w:divsChild>
                        <w:div w:id="238100127">
                          <w:marLeft w:val="0"/>
                          <w:marRight w:val="0"/>
                          <w:marTop w:val="0"/>
                          <w:marBottom w:val="0"/>
                          <w:divBdr>
                            <w:top w:val="none" w:sz="0" w:space="0" w:color="auto"/>
                            <w:left w:val="none" w:sz="0" w:space="0" w:color="auto"/>
                            <w:bottom w:val="none" w:sz="0" w:space="0" w:color="auto"/>
                            <w:right w:val="none" w:sz="0" w:space="0" w:color="auto"/>
                          </w:divBdr>
                          <w:divsChild>
                            <w:div w:id="1068379800">
                              <w:marLeft w:val="0"/>
                              <w:marRight w:val="0"/>
                              <w:marTop w:val="0"/>
                              <w:marBottom w:val="0"/>
                              <w:divBdr>
                                <w:top w:val="none" w:sz="0" w:space="0" w:color="auto"/>
                                <w:left w:val="none" w:sz="0" w:space="0" w:color="auto"/>
                                <w:bottom w:val="none" w:sz="0" w:space="0" w:color="auto"/>
                                <w:right w:val="none" w:sz="0" w:space="0" w:color="auto"/>
                              </w:divBdr>
                              <w:divsChild>
                                <w:div w:id="1700088121">
                                  <w:marLeft w:val="0"/>
                                  <w:marRight w:val="0"/>
                                  <w:marTop w:val="0"/>
                                  <w:marBottom w:val="0"/>
                                  <w:divBdr>
                                    <w:top w:val="none" w:sz="0" w:space="0" w:color="auto"/>
                                    <w:left w:val="none" w:sz="0" w:space="0" w:color="auto"/>
                                    <w:bottom w:val="none" w:sz="0" w:space="0" w:color="auto"/>
                                    <w:right w:val="none" w:sz="0" w:space="0" w:color="auto"/>
                                  </w:divBdr>
                                  <w:divsChild>
                                    <w:div w:id="1467312798">
                                      <w:marLeft w:val="0"/>
                                      <w:marRight w:val="0"/>
                                      <w:marTop w:val="0"/>
                                      <w:marBottom w:val="0"/>
                                      <w:divBdr>
                                        <w:top w:val="none" w:sz="0" w:space="0" w:color="auto"/>
                                        <w:left w:val="none" w:sz="0" w:space="0" w:color="auto"/>
                                        <w:bottom w:val="none" w:sz="0" w:space="0" w:color="auto"/>
                                        <w:right w:val="none" w:sz="0" w:space="0" w:color="auto"/>
                                      </w:divBdr>
                                      <w:divsChild>
                                        <w:div w:id="76403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9239582">
                      <w:marLeft w:val="0"/>
                      <w:marRight w:val="0"/>
                      <w:marTop w:val="0"/>
                      <w:marBottom w:val="0"/>
                      <w:divBdr>
                        <w:top w:val="none" w:sz="0" w:space="0" w:color="auto"/>
                        <w:left w:val="none" w:sz="0" w:space="0" w:color="auto"/>
                        <w:bottom w:val="none" w:sz="0" w:space="0" w:color="auto"/>
                        <w:right w:val="none" w:sz="0" w:space="0" w:color="auto"/>
                      </w:divBdr>
                      <w:divsChild>
                        <w:div w:id="1587835169">
                          <w:marLeft w:val="0"/>
                          <w:marRight w:val="0"/>
                          <w:marTop w:val="0"/>
                          <w:marBottom w:val="0"/>
                          <w:divBdr>
                            <w:top w:val="none" w:sz="0" w:space="0" w:color="auto"/>
                            <w:left w:val="none" w:sz="0" w:space="0" w:color="auto"/>
                            <w:bottom w:val="none" w:sz="0" w:space="0" w:color="auto"/>
                            <w:right w:val="none" w:sz="0" w:space="0" w:color="auto"/>
                          </w:divBdr>
                          <w:divsChild>
                            <w:div w:id="24454636">
                              <w:marLeft w:val="0"/>
                              <w:marRight w:val="0"/>
                              <w:marTop w:val="0"/>
                              <w:marBottom w:val="0"/>
                              <w:divBdr>
                                <w:top w:val="none" w:sz="0" w:space="0" w:color="auto"/>
                                <w:left w:val="none" w:sz="0" w:space="0" w:color="auto"/>
                                <w:bottom w:val="none" w:sz="0" w:space="0" w:color="auto"/>
                                <w:right w:val="none" w:sz="0" w:space="0" w:color="auto"/>
                              </w:divBdr>
                              <w:divsChild>
                                <w:div w:id="1013533431">
                                  <w:marLeft w:val="0"/>
                                  <w:marRight w:val="0"/>
                                  <w:marTop w:val="0"/>
                                  <w:marBottom w:val="0"/>
                                  <w:divBdr>
                                    <w:top w:val="none" w:sz="0" w:space="0" w:color="auto"/>
                                    <w:left w:val="none" w:sz="0" w:space="0" w:color="auto"/>
                                    <w:bottom w:val="none" w:sz="0" w:space="0" w:color="auto"/>
                                    <w:right w:val="none" w:sz="0" w:space="0" w:color="auto"/>
                                  </w:divBdr>
                                  <w:divsChild>
                                    <w:div w:id="196042633">
                                      <w:marLeft w:val="0"/>
                                      <w:marRight w:val="0"/>
                                      <w:marTop w:val="0"/>
                                      <w:marBottom w:val="0"/>
                                      <w:divBdr>
                                        <w:top w:val="none" w:sz="0" w:space="0" w:color="auto"/>
                                        <w:left w:val="none" w:sz="0" w:space="0" w:color="auto"/>
                                        <w:bottom w:val="none" w:sz="0" w:space="0" w:color="auto"/>
                                        <w:right w:val="none" w:sz="0" w:space="0" w:color="auto"/>
                                      </w:divBdr>
                                      <w:divsChild>
                                        <w:div w:id="17735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457298">
                      <w:marLeft w:val="0"/>
                      <w:marRight w:val="0"/>
                      <w:marTop w:val="0"/>
                      <w:marBottom w:val="0"/>
                      <w:divBdr>
                        <w:top w:val="none" w:sz="0" w:space="0" w:color="auto"/>
                        <w:left w:val="none" w:sz="0" w:space="0" w:color="auto"/>
                        <w:bottom w:val="none" w:sz="0" w:space="0" w:color="auto"/>
                        <w:right w:val="none" w:sz="0" w:space="0" w:color="auto"/>
                      </w:divBdr>
                      <w:divsChild>
                        <w:div w:id="2119638267">
                          <w:marLeft w:val="0"/>
                          <w:marRight w:val="0"/>
                          <w:marTop w:val="0"/>
                          <w:marBottom w:val="0"/>
                          <w:divBdr>
                            <w:top w:val="none" w:sz="0" w:space="0" w:color="auto"/>
                            <w:left w:val="none" w:sz="0" w:space="0" w:color="auto"/>
                            <w:bottom w:val="none" w:sz="0" w:space="0" w:color="auto"/>
                            <w:right w:val="none" w:sz="0" w:space="0" w:color="auto"/>
                          </w:divBdr>
                          <w:divsChild>
                            <w:div w:id="955479618">
                              <w:marLeft w:val="0"/>
                              <w:marRight w:val="0"/>
                              <w:marTop w:val="0"/>
                              <w:marBottom w:val="0"/>
                              <w:divBdr>
                                <w:top w:val="none" w:sz="0" w:space="0" w:color="auto"/>
                                <w:left w:val="none" w:sz="0" w:space="0" w:color="auto"/>
                                <w:bottom w:val="none" w:sz="0" w:space="0" w:color="auto"/>
                                <w:right w:val="none" w:sz="0" w:space="0" w:color="auto"/>
                              </w:divBdr>
                              <w:divsChild>
                                <w:div w:id="846679951">
                                  <w:marLeft w:val="0"/>
                                  <w:marRight w:val="0"/>
                                  <w:marTop w:val="0"/>
                                  <w:marBottom w:val="0"/>
                                  <w:divBdr>
                                    <w:top w:val="none" w:sz="0" w:space="0" w:color="auto"/>
                                    <w:left w:val="none" w:sz="0" w:space="0" w:color="auto"/>
                                    <w:bottom w:val="none" w:sz="0" w:space="0" w:color="auto"/>
                                    <w:right w:val="none" w:sz="0" w:space="0" w:color="auto"/>
                                  </w:divBdr>
                                  <w:divsChild>
                                    <w:div w:id="1045838817">
                                      <w:marLeft w:val="0"/>
                                      <w:marRight w:val="0"/>
                                      <w:marTop w:val="0"/>
                                      <w:marBottom w:val="0"/>
                                      <w:divBdr>
                                        <w:top w:val="none" w:sz="0" w:space="0" w:color="auto"/>
                                        <w:left w:val="none" w:sz="0" w:space="0" w:color="auto"/>
                                        <w:bottom w:val="none" w:sz="0" w:space="0" w:color="auto"/>
                                        <w:right w:val="none" w:sz="0" w:space="0" w:color="auto"/>
                                      </w:divBdr>
                                      <w:divsChild>
                                        <w:div w:id="51997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6370529">
                      <w:marLeft w:val="0"/>
                      <w:marRight w:val="0"/>
                      <w:marTop w:val="0"/>
                      <w:marBottom w:val="0"/>
                      <w:divBdr>
                        <w:top w:val="none" w:sz="0" w:space="0" w:color="auto"/>
                        <w:left w:val="none" w:sz="0" w:space="0" w:color="auto"/>
                        <w:bottom w:val="none" w:sz="0" w:space="0" w:color="auto"/>
                        <w:right w:val="none" w:sz="0" w:space="0" w:color="auto"/>
                      </w:divBdr>
                      <w:divsChild>
                        <w:div w:id="994794295">
                          <w:marLeft w:val="0"/>
                          <w:marRight w:val="0"/>
                          <w:marTop w:val="0"/>
                          <w:marBottom w:val="0"/>
                          <w:divBdr>
                            <w:top w:val="none" w:sz="0" w:space="0" w:color="auto"/>
                            <w:left w:val="none" w:sz="0" w:space="0" w:color="auto"/>
                            <w:bottom w:val="none" w:sz="0" w:space="0" w:color="auto"/>
                            <w:right w:val="none" w:sz="0" w:space="0" w:color="auto"/>
                          </w:divBdr>
                          <w:divsChild>
                            <w:div w:id="1746492407">
                              <w:marLeft w:val="0"/>
                              <w:marRight w:val="0"/>
                              <w:marTop w:val="0"/>
                              <w:marBottom w:val="0"/>
                              <w:divBdr>
                                <w:top w:val="none" w:sz="0" w:space="0" w:color="auto"/>
                                <w:left w:val="none" w:sz="0" w:space="0" w:color="auto"/>
                                <w:bottom w:val="none" w:sz="0" w:space="0" w:color="auto"/>
                                <w:right w:val="none" w:sz="0" w:space="0" w:color="auto"/>
                              </w:divBdr>
                              <w:divsChild>
                                <w:div w:id="498738608">
                                  <w:marLeft w:val="0"/>
                                  <w:marRight w:val="0"/>
                                  <w:marTop w:val="0"/>
                                  <w:marBottom w:val="0"/>
                                  <w:divBdr>
                                    <w:top w:val="none" w:sz="0" w:space="0" w:color="auto"/>
                                    <w:left w:val="none" w:sz="0" w:space="0" w:color="auto"/>
                                    <w:bottom w:val="none" w:sz="0" w:space="0" w:color="auto"/>
                                    <w:right w:val="none" w:sz="0" w:space="0" w:color="auto"/>
                                  </w:divBdr>
                                  <w:divsChild>
                                    <w:div w:id="1828933551">
                                      <w:marLeft w:val="0"/>
                                      <w:marRight w:val="0"/>
                                      <w:marTop w:val="0"/>
                                      <w:marBottom w:val="0"/>
                                      <w:divBdr>
                                        <w:top w:val="none" w:sz="0" w:space="0" w:color="auto"/>
                                        <w:left w:val="none" w:sz="0" w:space="0" w:color="auto"/>
                                        <w:bottom w:val="none" w:sz="0" w:space="0" w:color="auto"/>
                                        <w:right w:val="none" w:sz="0" w:space="0" w:color="auto"/>
                                      </w:divBdr>
                                      <w:divsChild>
                                        <w:div w:id="14898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9205575">
                      <w:marLeft w:val="0"/>
                      <w:marRight w:val="0"/>
                      <w:marTop w:val="0"/>
                      <w:marBottom w:val="0"/>
                      <w:divBdr>
                        <w:top w:val="none" w:sz="0" w:space="0" w:color="auto"/>
                        <w:left w:val="none" w:sz="0" w:space="0" w:color="auto"/>
                        <w:bottom w:val="none" w:sz="0" w:space="0" w:color="auto"/>
                        <w:right w:val="none" w:sz="0" w:space="0" w:color="auto"/>
                      </w:divBdr>
                      <w:divsChild>
                        <w:div w:id="139082018">
                          <w:marLeft w:val="0"/>
                          <w:marRight w:val="0"/>
                          <w:marTop w:val="0"/>
                          <w:marBottom w:val="0"/>
                          <w:divBdr>
                            <w:top w:val="none" w:sz="0" w:space="0" w:color="auto"/>
                            <w:left w:val="none" w:sz="0" w:space="0" w:color="auto"/>
                            <w:bottom w:val="none" w:sz="0" w:space="0" w:color="auto"/>
                            <w:right w:val="none" w:sz="0" w:space="0" w:color="auto"/>
                          </w:divBdr>
                          <w:divsChild>
                            <w:div w:id="485629941">
                              <w:marLeft w:val="0"/>
                              <w:marRight w:val="0"/>
                              <w:marTop w:val="0"/>
                              <w:marBottom w:val="0"/>
                              <w:divBdr>
                                <w:top w:val="none" w:sz="0" w:space="0" w:color="auto"/>
                                <w:left w:val="none" w:sz="0" w:space="0" w:color="auto"/>
                                <w:bottom w:val="none" w:sz="0" w:space="0" w:color="auto"/>
                                <w:right w:val="none" w:sz="0" w:space="0" w:color="auto"/>
                              </w:divBdr>
                              <w:divsChild>
                                <w:div w:id="1387803065">
                                  <w:marLeft w:val="0"/>
                                  <w:marRight w:val="0"/>
                                  <w:marTop w:val="0"/>
                                  <w:marBottom w:val="0"/>
                                  <w:divBdr>
                                    <w:top w:val="none" w:sz="0" w:space="0" w:color="auto"/>
                                    <w:left w:val="none" w:sz="0" w:space="0" w:color="auto"/>
                                    <w:bottom w:val="none" w:sz="0" w:space="0" w:color="auto"/>
                                    <w:right w:val="none" w:sz="0" w:space="0" w:color="auto"/>
                                  </w:divBdr>
                                  <w:divsChild>
                                    <w:div w:id="1559239434">
                                      <w:marLeft w:val="0"/>
                                      <w:marRight w:val="0"/>
                                      <w:marTop w:val="0"/>
                                      <w:marBottom w:val="0"/>
                                      <w:divBdr>
                                        <w:top w:val="none" w:sz="0" w:space="0" w:color="auto"/>
                                        <w:left w:val="none" w:sz="0" w:space="0" w:color="auto"/>
                                        <w:bottom w:val="none" w:sz="0" w:space="0" w:color="auto"/>
                                        <w:right w:val="none" w:sz="0" w:space="0" w:color="auto"/>
                                      </w:divBdr>
                                      <w:divsChild>
                                        <w:div w:id="211755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8835489">
                      <w:marLeft w:val="0"/>
                      <w:marRight w:val="0"/>
                      <w:marTop w:val="0"/>
                      <w:marBottom w:val="0"/>
                      <w:divBdr>
                        <w:top w:val="none" w:sz="0" w:space="0" w:color="auto"/>
                        <w:left w:val="none" w:sz="0" w:space="0" w:color="auto"/>
                        <w:bottom w:val="none" w:sz="0" w:space="0" w:color="auto"/>
                        <w:right w:val="none" w:sz="0" w:space="0" w:color="auto"/>
                      </w:divBdr>
                      <w:divsChild>
                        <w:div w:id="1437553346">
                          <w:marLeft w:val="0"/>
                          <w:marRight w:val="0"/>
                          <w:marTop w:val="0"/>
                          <w:marBottom w:val="0"/>
                          <w:divBdr>
                            <w:top w:val="none" w:sz="0" w:space="0" w:color="auto"/>
                            <w:left w:val="none" w:sz="0" w:space="0" w:color="auto"/>
                            <w:bottom w:val="none" w:sz="0" w:space="0" w:color="auto"/>
                            <w:right w:val="none" w:sz="0" w:space="0" w:color="auto"/>
                          </w:divBdr>
                          <w:divsChild>
                            <w:div w:id="2016033221">
                              <w:marLeft w:val="0"/>
                              <w:marRight w:val="0"/>
                              <w:marTop w:val="0"/>
                              <w:marBottom w:val="0"/>
                              <w:divBdr>
                                <w:top w:val="none" w:sz="0" w:space="0" w:color="auto"/>
                                <w:left w:val="none" w:sz="0" w:space="0" w:color="auto"/>
                                <w:bottom w:val="none" w:sz="0" w:space="0" w:color="auto"/>
                                <w:right w:val="none" w:sz="0" w:space="0" w:color="auto"/>
                              </w:divBdr>
                              <w:divsChild>
                                <w:div w:id="48962168">
                                  <w:marLeft w:val="0"/>
                                  <w:marRight w:val="0"/>
                                  <w:marTop w:val="0"/>
                                  <w:marBottom w:val="0"/>
                                  <w:divBdr>
                                    <w:top w:val="none" w:sz="0" w:space="0" w:color="auto"/>
                                    <w:left w:val="none" w:sz="0" w:space="0" w:color="auto"/>
                                    <w:bottom w:val="none" w:sz="0" w:space="0" w:color="auto"/>
                                    <w:right w:val="none" w:sz="0" w:space="0" w:color="auto"/>
                                  </w:divBdr>
                                  <w:divsChild>
                                    <w:div w:id="839004524">
                                      <w:marLeft w:val="0"/>
                                      <w:marRight w:val="0"/>
                                      <w:marTop w:val="0"/>
                                      <w:marBottom w:val="0"/>
                                      <w:divBdr>
                                        <w:top w:val="none" w:sz="0" w:space="0" w:color="auto"/>
                                        <w:left w:val="none" w:sz="0" w:space="0" w:color="auto"/>
                                        <w:bottom w:val="none" w:sz="0" w:space="0" w:color="auto"/>
                                        <w:right w:val="none" w:sz="0" w:space="0" w:color="auto"/>
                                      </w:divBdr>
                                      <w:divsChild>
                                        <w:div w:id="1552308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687010">
                      <w:marLeft w:val="0"/>
                      <w:marRight w:val="0"/>
                      <w:marTop w:val="0"/>
                      <w:marBottom w:val="0"/>
                      <w:divBdr>
                        <w:top w:val="none" w:sz="0" w:space="0" w:color="auto"/>
                        <w:left w:val="none" w:sz="0" w:space="0" w:color="auto"/>
                        <w:bottom w:val="none" w:sz="0" w:space="0" w:color="auto"/>
                        <w:right w:val="none" w:sz="0" w:space="0" w:color="auto"/>
                      </w:divBdr>
                      <w:divsChild>
                        <w:div w:id="209079433">
                          <w:marLeft w:val="0"/>
                          <w:marRight w:val="0"/>
                          <w:marTop w:val="0"/>
                          <w:marBottom w:val="0"/>
                          <w:divBdr>
                            <w:top w:val="none" w:sz="0" w:space="0" w:color="auto"/>
                            <w:left w:val="none" w:sz="0" w:space="0" w:color="auto"/>
                            <w:bottom w:val="none" w:sz="0" w:space="0" w:color="auto"/>
                            <w:right w:val="none" w:sz="0" w:space="0" w:color="auto"/>
                          </w:divBdr>
                          <w:divsChild>
                            <w:div w:id="226034909">
                              <w:marLeft w:val="0"/>
                              <w:marRight w:val="0"/>
                              <w:marTop w:val="0"/>
                              <w:marBottom w:val="0"/>
                              <w:divBdr>
                                <w:top w:val="none" w:sz="0" w:space="0" w:color="auto"/>
                                <w:left w:val="none" w:sz="0" w:space="0" w:color="auto"/>
                                <w:bottom w:val="none" w:sz="0" w:space="0" w:color="auto"/>
                                <w:right w:val="none" w:sz="0" w:space="0" w:color="auto"/>
                              </w:divBdr>
                              <w:divsChild>
                                <w:div w:id="862019184">
                                  <w:marLeft w:val="0"/>
                                  <w:marRight w:val="0"/>
                                  <w:marTop w:val="0"/>
                                  <w:marBottom w:val="0"/>
                                  <w:divBdr>
                                    <w:top w:val="none" w:sz="0" w:space="0" w:color="auto"/>
                                    <w:left w:val="none" w:sz="0" w:space="0" w:color="auto"/>
                                    <w:bottom w:val="none" w:sz="0" w:space="0" w:color="auto"/>
                                    <w:right w:val="none" w:sz="0" w:space="0" w:color="auto"/>
                                  </w:divBdr>
                                  <w:divsChild>
                                    <w:div w:id="2080976837">
                                      <w:marLeft w:val="0"/>
                                      <w:marRight w:val="0"/>
                                      <w:marTop w:val="0"/>
                                      <w:marBottom w:val="0"/>
                                      <w:divBdr>
                                        <w:top w:val="none" w:sz="0" w:space="0" w:color="auto"/>
                                        <w:left w:val="none" w:sz="0" w:space="0" w:color="auto"/>
                                        <w:bottom w:val="none" w:sz="0" w:space="0" w:color="auto"/>
                                        <w:right w:val="none" w:sz="0" w:space="0" w:color="auto"/>
                                      </w:divBdr>
                                      <w:divsChild>
                                        <w:div w:id="22722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9491537">
          <w:marLeft w:val="0"/>
          <w:marRight w:val="0"/>
          <w:marTop w:val="0"/>
          <w:marBottom w:val="0"/>
          <w:divBdr>
            <w:top w:val="none" w:sz="0" w:space="0" w:color="auto"/>
            <w:left w:val="none" w:sz="0" w:space="0" w:color="auto"/>
            <w:bottom w:val="none" w:sz="0" w:space="0" w:color="auto"/>
            <w:right w:val="none" w:sz="0" w:space="0" w:color="auto"/>
          </w:divBdr>
          <w:divsChild>
            <w:div w:id="833449660">
              <w:marLeft w:val="0"/>
              <w:marRight w:val="0"/>
              <w:marTop w:val="0"/>
              <w:marBottom w:val="0"/>
              <w:divBdr>
                <w:top w:val="none" w:sz="0" w:space="0" w:color="auto"/>
                <w:left w:val="none" w:sz="0" w:space="0" w:color="auto"/>
                <w:bottom w:val="none" w:sz="0" w:space="0" w:color="auto"/>
                <w:right w:val="none" w:sz="0" w:space="0" w:color="auto"/>
              </w:divBdr>
              <w:divsChild>
                <w:div w:id="77755485">
                  <w:marLeft w:val="0"/>
                  <w:marRight w:val="0"/>
                  <w:marTop w:val="0"/>
                  <w:marBottom w:val="0"/>
                  <w:divBdr>
                    <w:top w:val="none" w:sz="0" w:space="0" w:color="auto"/>
                    <w:left w:val="none" w:sz="0" w:space="0" w:color="auto"/>
                    <w:bottom w:val="none" w:sz="0" w:space="0" w:color="auto"/>
                    <w:right w:val="none" w:sz="0" w:space="0" w:color="auto"/>
                  </w:divBdr>
                  <w:divsChild>
                    <w:div w:id="1545828344">
                      <w:marLeft w:val="0"/>
                      <w:marRight w:val="0"/>
                      <w:marTop w:val="0"/>
                      <w:marBottom w:val="0"/>
                      <w:divBdr>
                        <w:top w:val="none" w:sz="0" w:space="0" w:color="auto"/>
                        <w:left w:val="none" w:sz="0" w:space="0" w:color="auto"/>
                        <w:bottom w:val="none" w:sz="0" w:space="0" w:color="auto"/>
                        <w:right w:val="none" w:sz="0" w:space="0" w:color="auto"/>
                      </w:divBdr>
                      <w:divsChild>
                        <w:div w:id="1735350484">
                          <w:marLeft w:val="0"/>
                          <w:marRight w:val="0"/>
                          <w:marTop w:val="0"/>
                          <w:marBottom w:val="0"/>
                          <w:divBdr>
                            <w:top w:val="none" w:sz="0" w:space="0" w:color="auto"/>
                            <w:left w:val="none" w:sz="0" w:space="0" w:color="auto"/>
                            <w:bottom w:val="none" w:sz="0" w:space="0" w:color="auto"/>
                            <w:right w:val="none" w:sz="0" w:space="0" w:color="auto"/>
                          </w:divBdr>
                          <w:divsChild>
                            <w:div w:id="191269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062959">
          <w:marLeft w:val="0"/>
          <w:marRight w:val="0"/>
          <w:marTop w:val="0"/>
          <w:marBottom w:val="0"/>
          <w:divBdr>
            <w:top w:val="none" w:sz="0" w:space="0" w:color="auto"/>
            <w:left w:val="none" w:sz="0" w:space="0" w:color="auto"/>
            <w:bottom w:val="none" w:sz="0" w:space="0" w:color="auto"/>
            <w:right w:val="none" w:sz="0" w:space="0" w:color="auto"/>
          </w:divBdr>
          <w:divsChild>
            <w:div w:id="1467625028">
              <w:marLeft w:val="0"/>
              <w:marRight w:val="0"/>
              <w:marTop w:val="0"/>
              <w:marBottom w:val="0"/>
              <w:divBdr>
                <w:top w:val="none" w:sz="0" w:space="0" w:color="auto"/>
                <w:left w:val="none" w:sz="0" w:space="0" w:color="auto"/>
                <w:bottom w:val="none" w:sz="0" w:space="0" w:color="auto"/>
                <w:right w:val="none" w:sz="0" w:space="0" w:color="auto"/>
              </w:divBdr>
              <w:divsChild>
                <w:div w:id="942884631">
                  <w:marLeft w:val="0"/>
                  <w:marRight w:val="0"/>
                  <w:marTop w:val="0"/>
                  <w:marBottom w:val="0"/>
                  <w:divBdr>
                    <w:top w:val="none" w:sz="0" w:space="0" w:color="auto"/>
                    <w:left w:val="none" w:sz="0" w:space="0" w:color="auto"/>
                    <w:bottom w:val="none" w:sz="0" w:space="0" w:color="auto"/>
                    <w:right w:val="none" w:sz="0" w:space="0" w:color="auto"/>
                  </w:divBdr>
                  <w:divsChild>
                    <w:div w:id="1202088191">
                      <w:marLeft w:val="0"/>
                      <w:marRight w:val="0"/>
                      <w:marTop w:val="0"/>
                      <w:marBottom w:val="0"/>
                      <w:divBdr>
                        <w:top w:val="none" w:sz="0" w:space="0" w:color="auto"/>
                        <w:left w:val="none" w:sz="0" w:space="0" w:color="auto"/>
                        <w:bottom w:val="none" w:sz="0" w:space="0" w:color="auto"/>
                        <w:right w:val="none" w:sz="0" w:space="0" w:color="auto"/>
                      </w:divBdr>
                      <w:divsChild>
                        <w:div w:id="2141459409">
                          <w:marLeft w:val="0"/>
                          <w:marRight w:val="0"/>
                          <w:marTop w:val="0"/>
                          <w:marBottom w:val="0"/>
                          <w:divBdr>
                            <w:top w:val="none" w:sz="0" w:space="0" w:color="auto"/>
                            <w:left w:val="none" w:sz="0" w:space="0" w:color="auto"/>
                            <w:bottom w:val="none" w:sz="0" w:space="0" w:color="auto"/>
                            <w:right w:val="none" w:sz="0" w:space="0" w:color="auto"/>
                          </w:divBdr>
                          <w:divsChild>
                            <w:div w:id="81923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93283">
          <w:marLeft w:val="0"/>
          <w:marRight w:val="0"/>
          <w:marTop w:val="0"/>
          <w:marBottom w:val="0"/>
          <w:divBdr>
            <w:top w:val="none" w:sz="0" w:space="0" w:color="auto"/>
            <w:left w:val="none" w:sz="0" w:space="0" w:color="auto"/>
            <w:bottom w:val="none" w:sz="0" w:space="0" w:color="auto"/>
            <w:right w:val="none" w:sz="0" w:space="0" w:color="auto"/>
          </w:divBdr>
          <w:divsChild>
            <w:div w:id="812062338">
              <w:marLeft w:val="0"/>
              <w:marRight w:val="0"/>
              <w:marTop w:val="0"/>
              <w:marBottom w:val="0"/>
              <w:divBdr>
                <w:top w:val="none" w:sz="0" w:space="0" w:color="auto"/>
                <w:left w:val="none" w:sz="0" w:space="0" w:color="auto"/>
                <w:bottom w:val="none" w:sz="0" w:space="0" w:color="auto"/>
                <w:right w:val="none" w:sz="0" w:space="0" w:color="auto"/>
              </w:divBdr>
              <w:divsChild>
                <w:div w:id="117727583">
                  <w:marLeft w:val="0"/>
                  <w:marRight w:val="0"/>
                  <w:marTop w:val="0"/>
                  <w:marBottom w:val="0"/>
                  <w:divBdr>
                    <w:top w:val="none" w:sz="0" w:space="0" w:color="auto"/>
                    <w:left w:val="none" w:sz="0" w:space="0" w:color="auto"/>
                    <w:bottom w:val="none" w:sz="0" w:space="0" w:color="auto"/>
                    <w:right w:val="none" w:sz="0" w:space="0" w:color="auto"/>
                  </w:divBdr>
                  <w:divsChild>
                    <w:div w:id="1262570024">
                      <w:marLeft w:val="0"/>
                      <w:marRight w:val="0"/>
                      <w:marTop w:val="0"/>
                      <w:marBottom w:val="0"/>
                      <w:divBdr>
                        <w:top w:val="none" w:sz="0" w:space="0" w:color="auto"/>
                        <w:left w:val="none" w:sz="0" w:space="0" w:color="auto"/>
                        <w:bottom w:val="none" w:sz="0" w:space="0" w:color="auto"/>
                        <w:right w:val="none" w:sz="0" w:space="0" w:color="auto"/>
                      </w:divBdr>
                      <w:divsChild>
                        <w:div w:id="1393966700">
                          <w:marLeft w:val="0"/>
                          <w:marRight w:val="0"/>
                          <w:marTop w:val="0"/>
                          <w:marBottom w:val="0"/>
                          <w:divBdr>
                            <w:top w:val="none" w:sz="0" w:space="0" w:color="auto"/>
                            <w:left w:val="none" w:sz="0" w:space="0" w:color="auto"/>
                            <w:bottom w:val="none" w:sz="0" w:space="0" w:color="auto"/>
                            <w:right w:val="none" w:sz="0" w:space="0" w:color="auto"/>
                          </w:divBdr>
                          <w:divsChild>
                            <w:div w:id="54676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9270409">
          <w:marLeft w:val="0"/>
          <w:marRight w:val="0"/>
          <w:marTop w:val="0"/>
          <w:marBottom w:val="0"/>
          <w:divBdr>
            <w:top w:val="none" w:sz="0" w:space="0" w:color="auto"/>
            <w:left w:val="none" w:sz="0" w:space="0" w:color="auto"/>
            <w:bottom w:val="none" w:sz="0" w:space="0" w:color="auto"/>
            <w:right w:val="none" w:sz="0" w:space="0" w:color="auto"/>
          </w:divBdr>
          <w:divsChild>
            <w:div w:id="844053421">
              <w:marLeft w:val="0"/>
              <w:marRight w:val="0"/>
              <w:marTop w:val="0"/>
              <w:marBottom w:val="0"/>
              <w:divBdr>
                <w:top w:val="none" w:sz="0" w:space="0" w:color="auto"/>
                <w:left w:val="none" w:sz="0" w:space="0" w:color="auto"/>
                <w:bottom w:val="none" w:sz="0" w:space="0" w:color="auto"/>
                <w:right w:val="none" w:sz="0" w:space="0" w:color="auto"/>
              </w:divBdr>
              <w:divsChild>
                <w:div w:id="500507712">
                  <w:marLeft w:val="0"/>
                  <w:marRight w:val="0"/>
                  <w:marTop w:val="0"/>
                  <w:marBottom w:val="0"/>
                  <w:divBdr>
                    <w:top w:val="none" w:sz="0" w:space="0" w:color="auto"/>
                    <w:left w:val="none" w:sz="0" w:space="0" w:color="auto"/>
                    <w:bottom w:val="none" w:sz="0" w:space="0" w:color="auto"/>
                    <w:right w:val="none" w:sz="0" w:space="0" w:color="auto"/>
                  </w:divBdr>
                  <w:divsChild>
                    <w:div w:id="1537698177">
                      <w:marLeft w:val="0"/>
                      <w:marRight w:val="0"/>
                      <w:marTop w:val="0"/>
                      <w:marBottom w:val="0"/>
                      <w:divBdr>
                        <w:top w:val="none" w:sz="0" w:space="0" w:color="auto"/>
                        <w:left w:val="none" w:sz="0" w:space="0" w:color="auto"/>
                        <w:bottom w:val="none" w:sz="0" w:space="0" w:color="auto"/>
                        <w:right w:val="none" w:sz="0" w:space="0" w:color="auto"/>
                      </w:divBdr>
                      <w:divsChild>
                        <w:div w:id="699548779">
                          <w:marLeft w:val="0"/>
                          <w:marRight w:val="0"/>
                          <w:marTop w:val="0"/>
                          <w:marBottom w:val="0"/>
                          <w:divBdr>
                            <w:top w:val="none" w:sz="0" w:space="0" w:color="auto"/>
                            <w:left w:val="none" w:sz="0" w:space="0" w:color="auto"/>
                            <w:bottom w:val="none" w:sz="0" w:space="0" w:color="auto"/>
                            <w:right w:val="none" w:sz="0" w:space="0" w:color="auto"/>
                          </w:divBdr>
                          <w:divsChild>
                            <w:div w:id="107092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6156916">
          <w:marLeft w:val="0"/>
          <w:marRight w:val="0"/>
          <w:marTop w:val="0"/>
          <w:marBottom w:val="0"/>
          <w:divBdr>
            <w:top w:val="none" w:sz="0" w:space="0" w:color="auto"/>
            <w:left w:val="none" w:sz="0" w:space="0" w:color="auto"/>
            <w:bottom w:val="none" w:sz="0" w:space="0" w:color="auto"/>
            <w:right w:val="none" w:sz="0" w:space="0" w:color="auto"/>
          </w:divBdr>
        </w:div>
        <w:div w:id="197203642">
          <w:marLeft w:val="0"/>
          <w:marRight w:val="0"/>
          <w:marTop w:val="0"/>
          <w:marBottom w:val="0"/>
          <w:divBdr>
            <w:top w:val="none" w:sz="0" w:space="0" w:color="auto"/>
            <w:left w:val="none" w:sz="0" w:space="0" w:color="auto"/>
            <w:bottom w:val="none" w:sz="0" w:space="0" w:color="auto"/>
            <w:right w:val="none" w:sz="0" w:space="0" w:color="auto"/>
          </w:divBdr>
          <w:divsChild>
            <w:div w:id="102186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65629">
      <w:bodyDiv w:val="1"/>
      <w:marLeft w:val="0"/>
      <w:marRight w:val="0"/>
      <w:marTop w:val="0"/>
      <w:marBottom w:val="0"/>
      <w:divBdr>
        <w:top w:val="none" w:sz="0" w:space="0" w:color="auto"/>
        <w:left w:val="none" w:sz="0" w:space="0" w:color="auto"/>
        <w:bottom w:val="none" w:sz="0" w:space="0" w:color="auto"/>
        <w:right w:val="none" w:sz="0" w:space="0" w:color="auto"/>
      </w:divBdr>
      <w:divsChild>
        <w:div w:id="2026975675">
          <w:marLeft w:val="-720"/>
          <w:marRight w:val="0"/>
          <w:marTop w:val="0"/>
          <w:marBottom w:val="0"/>
          <w:divBdr>
            <w:top w:val="none" w:sz="0" w:space="0" w:color="auto"/>
            <w:left w:val="none" w:sz="0" w:space="0" w:color="auto"/>
            <w:bottom w:val="none" w:sz="0" w:space="0" w:color="auto"/>
            <w:right w:val="none" w:sz="0" w:space="0" w:color="auto"/>
          </w:divBdr>
        </w:div>
      </w:divsChild>
    </w:div>
    <w:div w:id="2026322526">
      <w:bodyDiv w:val="1"/>
      <w:marLeft w:val="0"/>
      <w:marRight w:val="0"/>
      <w:marTop w:val="0"/>
      <w:marBottom w:val="0"/>
      <w:divBdr>
        <w:top w:val="none" w:sz="0" w:space="0" w:color="auto"/>
        <w:left w:val="none" w:sz="0" w:space="0" w:color="auto"/>
        <w:bottom w:val="none" w:sz="0" w:space="0" w:color="auto"/>
        <w:right w:val="none" w:sz="0" w:space="0" w:color="auto"/>
      </w:divBdr>
      <w:divsChild>
        <w:div w:id="321471546">
          <w:marLeft w:val="-720"/>
          <w:marRight w:val="0"/>
          <w:marTop w:val="0"/>
          <w:marBottom w:val="0"/>
          <w:divBdr>
            <w:top w:val="none" w:sz="0" w:space="0" w:color="auto"/>
            <w:left w:val="none" w:sz="0" w:space="0" w:color="auto"/>
            <w:bottom w:val="none" w:sz="0" w:space="0" w:color="auto"/>
            <w:right w:val="none" w:sz="0" w:space="0" w:color="auto"/>
          </w:divBdr>
        </w:div>
      </w:divsChild>
    </w:div>
    <w:div w:id="2138834881">
      <w:bodyDiv w:val="1"/>
      <w:marLeft w:val="0"/>
      <w:marRight w:val="0"/>
      <w:marTop w:val="0"/>
      <w:marBottom w:val="0"/>
      <w:divBdr>
        <w:top w:val="none" w:sz="0" w:space="0" w:color="auto"/>
        <w:left w:val="none" w:sz="0" w:space="0" w:color="auto"/>
        <w:bottom w:val="none" w:sz="0" w:space="0" w:color="auto"/>
        <w:right w:val="none" w:sz="0" w:space="0" w:color="auto"/>
      </w:divBdr>
      <w:divsChild>
        <w:div w:id="564445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plato-timaeus/#BeinBeco" TargetMode="External"/><Relationship Id="rId2" Type="http://schemas.openxmlformats.org/officeDocument/2006/relationships/hyperlink" Target="https://www.jstor.org/stable/665095" TargetMode="External"/><Relationship Id="rId1" Type="http://schemas.openxmlformats.org/officeDocument/2006/relationships/hyperlink" Target="https://www.jstor.org/stable/665095" TargetMode="External"/><Relationship Id="rId4" Type="http://schemas.openxmlformats.org/officeDocument/2006/relationships/hyperlink" Target="https://doi.org/10.1177/2050303215613123" TargetMode="External"/></Relationships>
</file>

<file path=word/theme/theme1.xml><?xml version="1.0" encoding="utf-8"?>
<a:theme xmlns:a="http://schemas.openxmlformats.org/drawingml/2006/main" name="Motiv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B8546-4EB6-4C1A-AF81-627419F6F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3210</Words>
  <Characters>18297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dc:creator>
  <cp:keywords/>
  <dc:description/>
  <cp:lastModifiedBy>Anna H.</cp:lastModifiedBy>
  <cp:revision>3</cp:revision>
  <dcterms:created xsi:type="dcterms:W3CDTF">2024-01-04T20:55:00Z</dcterms:created>
  <dcterms:modified xsi:type="dcterms:W3CDTF">2024-01-04T20:55:00Z</dcterms:modified>
</cp:coreProperties>
</file>