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431A0" w14:textId="3C286B06" w:rsidR="008503C6" w:rsidRPr="00A45731" w:rsidRDefault="008503C6">
      <w:pPr>
        <w:rPr>
          <w:rFonts w:ascii="Arial" w:hAnsi="Arial" w:cs="Arial"/>
          <w:u w:val="single"/>
        </w:rPr>
      </w:pPr>
      <w:r w:rsidRPr="00A45731">
        <w:rPr>
          <w:rFonts w:ascii="Arial" w:hAnsi="Arial" w:cs="Arial"/>
          <w:u w:val="single"/>
        </w:rPr>
        <w:t>Script</w:t>
      </w:r>
    </w:p>
    <w:p w14:paraId="374C2C4D" w14:textId="6B496216" w:rsidR="00106458" w:rsidRDefault="00A572E5" w:rsidP="0035416C">
      <w:pPr>
        <w:pStyle w:val="NormalWeb"/>
        <w:shd w:val="clear" w:color="auto" w:fill="FFFFFF"/>
        <w:spacing w:before="0" w:beforeAutospacing="0" w:after="0" w:afterAutospacing="0" w:line="360" w:lineRule="atLeast"/>
        <w:rPr>
          <w:rFonts w:ascii="Arial" w:hAnsi="Arial" w:cs="Arial"/>
        </w:rPr>
      </w:pPr>
      <w:r>
        <w:rPr>
          <w:rFonts w:ascii="Arial" w:hAnsi="Arial" w:cs="Arial"/>
        </w:rPr>
        <w:t xml:space="preserve">  </w:t>
      </w:r>
      <w:r w:rsidR="00EC71E0">
        <w:rPr>
          <w:rFonts w:ascii="Arial" w:hAnsi="Arial" w:cs="Arial"/>
        </w:rPr>
        <w:t>Thank you Jordan.</w:t>
      </w:r>
      <w:r w:rsidR="00F94875">
        <w:rPr>
          <w:rFonts w:ascii="Arial" w:hAnsi="Arial" w:cs="Arial"/>
        </w:rPr>
        <w:t xml:space="preserve"> </w:t>
      </w:r>
      <w:proofErr w:type="gramStart"/>
      <w:r w:rsidR="008503C6" w:rsidRPr="00A45731">
        <w:rPr>
          <w:rFonts w:ascii="Arial" w:hAnsi="Arial" w:cs="Arial"/>
        </w:rPr>
        <w:t>Hello</w:t>
      </w:r>
      <w:proofErr w:type="gramEnd"/>
      <w:r w:rsidR="008503C6" w:rsidRPr="00A45731">
        <w:rPr>
          <w:rFonts w:ascii="Arial" w:hAnsi="Arial" w:cs="Arial"/>
        </w:rPr>
        <w:t xml:space="preserve"> my name is </w:t>
      </w:r>
      <w:r>
        <w:rPr>
          <w:rFonts w:ascii="Arial" w:hAnsi="Arial" w:cs="Arial"/>
        </w:rPr>
        <w:t>L</w:t>
      </w:r>
      <w:r w:rsidR="008503C6" w:rsidRPr="00A45731">
        <w:rPr>
          <w:rFonts w:ascii="Arial" w:hAnsi="Arial" w:cs="Arial"/>
        </w:rPr>
        <w:t xml:space="preserve">auren </w:t>
      </w:r>
      <w:proofErr w:type="gramStart"/>
      <w:r>
        <w:rPr>
          <w:rFonts w:ascii="Arial" w:hAnsi="Arial" w:cs="Arial"/>
        </w:rPr>
        <w:t>H</w:t>
      </w:r>
      <w:r w:rsidR="008503C6" w:rsidRPr="00A45731">
        <w:rPr>
          <w:rFonts w:ascii="Arial" w:hAnsi="Arial" w:cs="Arial"/>
        </w:rPr>
        <w:t>obbs</w:t>
      </w:r>
      <w:proofErr w:type="gramEnd"/>
      <w:r w:rsidR="008503C6" w:rsidRPr="00A45731">
        <w:rPr>
          <w:rFonts w:ascii="Arial" w:hAnsi="Arial" w:cs="Arial"/>
        </w:rPr>
        <w:t xml:space="preserve"> and I will be taking the lead in r</w:t>
      </w:r>
      <w:r>
        <w:rPr>
          <w:rFonts w:ascii="Arial" w:hAnsi="Arial" w:cs="Arial"/>
        </w:rPr>
        <w:t>elation</w:t>
      </w:r>
      <w:r w:rsidR="008503C6" w:rsidRPr="00A45731">
        <w:rPr>
          <w:rFonts w:ascii="Arial" w:hAnsi="Arial" w:cs="Arial"/>
        </w:rPr>
        <w:t xml:space="preserve"> to the provision for children with additional learning needs.</w:t>
      </w:r>
      <w:r w:rsidR="002B5604" w:rsidRPr="00A45731">
        <w:rPr>
          <w:rFonts w:ascii="Arial" w:hAnsi="Arial" w:cs="Arial"/>
        </w:rPr>
        <w:t xml:space="preserve"> As </w:t>
      </w:r>
      <w:r>
        <w:rPr>
          <w:rFonts w:ascii="Arial" w:hAnsi="Arial" w:cs="Arial"/>
        </w:rPr>
        <w:t xml:space="preserve">a setting, </w:t>
      </w:r>
      <w:r w:rsidR="002B5604" w:rsidRPr="00A45731">
        <w:rPr>
          <w:rFonts w:ascii="Arial" w:hAnsi="Arial" w:cs="Arial"/>
        </w:rPr>
        <w:t>we already have provisions</w:t>
      </w:r>
      <w:r>
        <w:rPr>
          <w:rFonts w:ascii="Arial" w:hAnsi="Arial" w:cs="Arial"/>
        </w:rPr>
        <w:t xml:space="preserve"> in place</w:t>
      </w:r>
      <w:r w:rsidR="002B5604" w:rsidRPr="00A45731">
        <w:rPr>
          <w:rFonts w:ascii="Arial" w:hAnsi="Arial" w:cs="Arial"/>
        </w:rPr>
        <w:t xml:space="preserve"> </w:t>
      </w:r>
      <w:r>
        <w:rPr>
          <w:rFonts w:ascii="Arial" w:hAnsi="Arial" w:cs="Arial"/>
        </w:rPr>
        <w:t>to support</w:t>
      </w:r>
      <w:r w:rsidR="002B5604" w:rsidRPr="00A45731">
        <w:rPr>
          <w:rFonts w:ascii="Arial" w:hAnsi="Arial" w:cs="Arial"/>
        </w:rPr>
        <w:t xml:space="preserve"> children with ALN</w:t>
      </w:r>
      <w:r>
        <w:rPr>
          <w:rFonts w:ascii="Arial" w:hAnsi="Arial" w:cs="Arial"/>
        </w:rPr>
        <w:t xml:space="preserve">. </w:t>
      </w:r>
      <w:r w:rsidR="006D73BF">
        <w:rPr>
          <w:rFonts w:ascii="Arial" w:hAnsi="Arial" w:cs="Arial"/>
        </w:rPr>
        <w:t xml:space="preserve">We do this through fully </w:t>
      </w:r>
      <w:r w:rsidR="00721FC4">
        <w:rPr>
          <w:rFonts w:ascii="Arial" w:hAnsi="Arial" w:cs="Arial"/>
        </w:rPr>
        <w:t xml:space="preserve">including all </w:t>
      </w:r>
      <w:r w:rsidR="006D73BF">
        <w:rPr>
          <w:rFonts w:ascii="Arial" w:hAnsi="Arial" w:cs="Arial"/>
        </w:rPr>
        <w:t xml:space="preserve">children in our daily routines. We currently use visual </w:t>
      </w:r>
      <w:proofErr w:type="gramStart"/>
      <w:r w:rsidR="006D73BF">
        <w:rPr>
          <w:rFonts w:ascii="Arial" w:hAnsi="Arial" w:cs="Arial"/>
        </w:rPr>
        <w:t>time tables</w:t>
      </w:r>
      <w:proofErr w:type="gramEnd"/>
      <w:r w:rsidR="006D73BF">
        <w:rPr>
          <w:rFonts w:ascii="Arial" w:hAnsi="Arial" w:cs="Arial"/>
        </w:rPr>
        <w:t>, we adapt our resources where needed and break down the activities to ensure we accommodate for all our children’s needs. We also work closely with multi-agencies such as speech and language therapists and health visitors to ensure we are following any advice and strategies recommended by these professionals (</w:t>
      </w:r>
      <w:r w:rsidR="006D73BF">
        <w:rPr>
          <w:rFonts w:ascii="Calibri" w:hAnsi="Calibri" w:cs="Calibri"/>
          <w:color w:val="000000"/>
          <w:sz w:val="27"/>
          <w:szCs w:val="27"/>
        </w:rPr>
        <w:t>Munson</w:t>
      </w:r>
      <w:r w:rsidR="006D73BF">
        <w:rPr>
          <w:rFonts w:ascii="Calibri" w:hAnsi="Calibri" w:cs="Calibri"/>
          <w:color w:val="000000"/>
          <w:sz w:val="27"/>
          <w:szCs w:val="27"/>
        </w:rPr>
        <w:t xml:space="preserve">, </w:t>
      </w:r>
      <w:r w:rsidR="006D73BF">
        <w:rPr>
          <w:rFonts w:ascii="Calibri" w:hAnsi="Calibri" w:cs="Calibri"/>
          <w:color w:val="000000"/>
          <w:sz w:val="27"/>
          <w:szCs w:val="27"/>
        </w:rPr>
        <w:t>2023).</w:t>
      </w:r>
      <w:r w:rsidR="00BA3DB5">
        <w:rPr>
          <w:rFonts w:ascii="Arial" w:hAnsi="Arial" w:cs="Arial"/>
        </w:rPr>
        <w:t xml:space="preserve"> </w:t>
      </w:r>
      <w:r>
        <w:rPr>
          <w:rFonts w:ascii="Arial" w:hAnsi="Arial" w:cs="Arial"/>
        </w:rPr>
        <w:t xml:space="preserve">However, </w:t>
      </w:r>
      <w:r w:rsidR="002B5604" w:rsidRPr="00A45731">
        <w:rPr>
          <w:rFonts w:ascii="Arial" w:hAnsi="Arial" w:cs="Arial"/>
        </w:rPr>
        <w:t xml:space="preserve">I </w:t>
      </w:r>
      <w:r>
        <w:rPr>
          <w:rFonts w:ascii="Arial" w:hAnsi="Arial" w:cs="Arial"/>
        </w:rPr>
        <w:t xml:space="preserve">believe as our next step </w:t>
      </w:r>
      <w:r w:rsidR="002B5604" w:rsidRPr="00A45731">
        <w:rPr>
          <w:rFonts w:ascii="Arial" w:hAnsi="Arial" w:cs="Arial"/>
        </w:rPr>
        <w:t>we</w:t>
      </w:r>
      <w:r>
        <w:rPr>
          <w:rFonts w:ascii="Arial" w:hAnsi="Arial" w:cs="Arial"/>
        </w:rPr>
        <w:t xml:space="preserve"> should</w:t>
      </w:r>
      <w:r w:rsidR="002B5604" w:rsidRPr="00A45731">
        <w:rPr>
          <w:rFonts w:ascii="Arial" w:hAnsi="Arial" w:cs="Arial"/>
        </w:rPr>
        <w:t xml:space="preserve"> focus on developing our knowledge and </w:t>
      </w:r>
      <w:r>
        <w:rPr>
          <w:rFonts w:ascii="Arial" w:hAnsi="Arial" w:cs="Arial"/>
        </w:rPr>
        <w:t xml:space="preserve">deepening our </w:t>
      </w:r>
      <w:r w:rsidR="002B5604" w:rsidRPr="00A45731">
        <w:rPr>
          <w:rFonts w:ascii="Arial" w:hAnsi="Arial" w:cs="Arial"/>
        </w:rPr>
        <w:t xml:space="preserve">understanding of the </w:t>
      </w:r>
      <w:r>
        <w:rPr>
          <w:rFonts w:ascii="Arial" w:hAnsi="Arial" w:cs="Arial"/>
        </w:rPr>
        <w:t>individual needs of the children we support day to day</w:t>
      </w:r>
      <w:r w:rsidR="002B5604" w:rsidRPr="00A45731">
        <w:rPr>
          <w:rFonts w:ascii="Arial" w:hAnsi="Arial" w:cs="Arial"/>
        </w:rPr>
        <w:t xml:space="preserve">. </w:t>
      </w:r>
    </w:p>
    <w:p w14:paraId="32817B21" w14:textId="6DF32566" w:rsidR="00BA3DB5" w:rsidRDefault="00A572E5" w:rsidP="0035416C">
      <w:pPr>
        <w:pStyle w:val="NormalWeb"/>
        <w:shd w:val="clear" w:color="auto" w:fill="FFFFFF"/>
        <w:spacing w:before="0" w:beforeAutospacing="0" w:after="0" w:afterAutospacing="0" w:line="360" w:lineRule="atLeast"/>
        <w:rPr>
          <w:rFonts w:ascii="Arial" w:hAnsi="Arial" w:cs="Arial"/>
        </w:rPr>
      </w:pPr>
      <w:r>
        <w:rPr>
          <w:rFonts w:ascii="Arial" w:hAnsi="Arial" w:cs="Arial"/>
        </w:rPr>
        <w:t xml:space="preserve">   </w:t>
      </w:r>
      <w:r w:rsidR="002B5604" w:rsidRPr="00A45731">
        <w:rPr>
          <w:rFonts w:ascii="Arial" w:hAnsi="Arial" w:cs="Arial"/>
        </w:rPr>
        <w:t>Estyn (</w:t>
      </w:r>
      <w:proofErr w:type="gramStart"/>
      <w:r w:rsidR="002B5604" w:rsidRPr="00A45731">
        <w:rPr>
          <w:rFonts w:ascii="Arial" w:hAnsi="Arial" w:cs="Arial"/>
        </w:rPr>
        <w:t>2022</w:t>
      </w:r>
      <w:r>
        <w:rPr>
          <w:rFonts w:ascii="Arial" w:hAnsi="Arial" w:cs="Arial"/>
        </w:rPr>
        <w:t>,a</w:t>
      </w:r>
      <w:proofErr w:type="gramEnd"/>
      <w:r w:rsidR="002B5604" w:rsidRPr="00A45731">
        <w:rPr>
          <w:rFonts w:ascii="Arial" w:hAnsi="Arial" w:cs="Arial"/>
        </w:rPr>
        <w:t>) theme 4 states that practitioners need to design opportunities and experiences that ensure all children’s needs are met. They also state th</w:t>
      </w:r>
      <w:r>
        <w:rPr>
          <w:rFonts w:ascii="Arial" w:hAnsi="Arial" w:cs="Arial"/>
        </w:rPr>
        <w:t xml:space="preserve">e importance of us as a setting </w:t>
      </w:r>
      <w:r w:rsidR="00751914">
        <w:rPr>
          <w:rFonts w:ascii="Arial" w:hAnsi="Arial" w:cs="Arial"/>
        </w:rPr>
        <w:t xml:space="preserve">having </w:t>
      </w:r>
      <w:r w:rsidR="00751914" w:rsidRPr="00A45731">
        <w:rPr>
          <w:rFonts w:ascii="Arial" w:hAnsi="Arial" w:cs="Arial"/>
        </w:rPr>
        <w:t>up</w:t>
      </w:r>
      <w:r w:rsidR="002B5604" w:rsidRPr="00A45731">
        <w:rPr>
          <w:rFonts w:ascii="Arial" w:hAnsi="Arial" w:cs="Arial"/>
        </w:rPr>
        <w:t xml:space="preserve"> to date knowledge and understanding of children’s </w:t>
      </w:r>
      <w:r w:rsidR="00650903" w:rsidRPr="00A45731">
        <w:rPr>
          <w:rFonts w:ascii="Arial" w:hAnsi="Arial" w:cs="Arial"/>
        </w:rPr>
        <w:t>learning and development and how a child wi</w:t>
      </w:r>
      <w:r>
        <w:rPr>
          <w:rFonts w:ascii="Arial" w:hAnsi="Arial" w:cs="Arial"/>
        </w:rPr>
        <w:t>th</w:t>
      </w:r>
      <w:r w:rsidR="00650903" w:rsidRPr="00A45731">
        <w:rPr>
          <w:rFonts w:ascii="Arial" w:hAnsi="Arial" w:cs="Arial"/>
        </w:rPr>
        <w:t xml:space="preserve"> ALN may develop differently</w:t>
      </w:r>
      <w:r>
        <w:rPr>
          <w:rFonts w:ascii="Arial" w:hAnsi="Arial" w:cs="Arial"/>
        </w:rPr>
        <w:t xml:space="preserve">. With this </w:t>
      </w:r>
      <w:proofErr w:type="gramStart"/>
      <w:r>
        <w:rPr>
          <w:rFonts w:ascii="Arial" w:hAnsi="Arial" w:cs="Arial"/>
        </w:rPr>
        <w:t>in  mind</w:t>
      </w:r>
      <w:proofErr w:type="gramEnd"/>
      <w:r>
        <w:rPr>
          <w:rFonts w:ascii="Arial" w:hAnsi="Arial" w:cs="Arial"/>
        </w:rPr>
        <w:t>, I feel that additional training would be extremely beneficial for us as a team.</w:t>
      </w:r>
      <w:r w:rsidR="00BA3DB5">
        <w:rPr>
          <w:rFonts w:ascii="Arial" w:hAnsi="Arial" w:cs="Arial"/>
        </w:rPr>
        <w:t xml:space="preserve"> </w:t>
      </w:r>
      <w:r w:rsidR="00BA3DB5">
        <w:rPr>
          <w:rFonts w:ascii="Calibri" w:hAnsi="Calibri" w:cs="Calibri"/>
          <w:color w:val="000000"/>
          <w:sz w:val="27"/>
          <w:szCs w:val="27"/>
        </w:rPr>
        <w:t>Caerphilly Early Years (2024)</w:t>
      </w:r>
      <w:r w:rsidR="00BA3DB5">
        <w:rPr>
          <w:rFonts w:ascii="Calibri" w:hAnsi="Calibri" w:cs="Calibri"/>
          <w:color w:val="000000"/>
          <w:sz w:val="27"/>
          <w:szCs w:val="27"/>
        </w:rPr>
        <w:t xml:space="preserve"> run an ALN training programme that consists of seven modules that are developed to strengthen </w:t>
      </w:r>
      <w:r w:rsidR="002E67F0">
        <w:rPr>
          <w:rFonts w:ascii="Calibri" w:hAnsi="Calibri" w:cs="Calibri"/>
          <w:color w:val="000000"/>
          <w:sz w:val="27"/>
          <w:szCs w:val="27"/>
        </w:rPr>
        <w:t>the expertise of work forces such as ours. These modules dive into the Additional needs and education tribunal Wales act and the ALN code of practice.</w:t>
      </w:r>
    </w:p>
    <w:p w14:paraId="1244FAFF" w14:textId="75C4F0E6" w:rsidR="00A572E5" w:rsidRDefault="00A572E5" w:rsidP="00AF0D3C">
      <w:pPr>
        <w:pStyle w:val="NormalWeb"/>
        <w:shd w:val="clear" w:color="auto" w:fill="FFFFFF"/>
        <w:spacing w:before="0" w:beforeAutospacing="0" w:after="0" w:afterAutospacing="0" w:line="360" w:lineRule="atLeast"/>
        <w:rPr>
          <w:rFonts w:ascii="Arial" w:hAnsi="Arial" w:cs="Arial"/>
        </w:rPr>
      </w:pPr>
      <w:r>
        <w:rPr>
          <w:rFonts w:ascii="Arial" w:hAnsi="Arial" w:cs="Arial"/>
        </w:rPr>
        <w:t xml:space="preserve">  There is also clear legal framework that guides our practice.</w:t>
      </w:r>
      <w:r w:rsidR="00AF0D3C" w:rsidRPr="00A45731">
        <w:rPr>
          <w:rFonts w:ascii="Arial" w:hAnsi="Arial" w:cs="Arial"/>
        </w:rPr>
        <w:t xml:space="preserve"> According to ESTYN (</w:t>
      </w:r>
      <w:proofErr w:type="gramStart"/>
      <w:r w:rsidR="00AF0D3C" w:rsidRPr="00A45731">
        <w:rPr>
          <w:rFonts w:ascii="Arial" w:hAnsi="Arial" w:cs="Arial"/>
        </w:rPr>
        <w:t>2022</w:t>
      </w:r>
      <w:r w:rsidR="00AF0D3C">
        <w:rPr>
          <w:rFonts w:ascii="Arial" w:hAnsi="Arial" w:cs="Arial"/>
        </w:rPr>
        <w:t>,a</w:t>
      </w:r>
      <w:r w:rsidR="00AF0D3C" w:rsidRPr="00A45731">
        <w:rPr>
          <w:rFonts w:ascii="Arial" w:hAnsi="Arial" w:cs="Arial"/>
        </w:rPr>
        <w:t>)  all</w:t>
      </w:r>
      <w:proofErr w:type="gramEnd"/>
      <w:r w:rsidR="00AF0D3C" w:rsidRPr="00A45731">
        <w:rPr>
          <w:rFonts w:ascii="Arial" w:hAnsi="Arial" w:cs="Arial"/>
        </w:rPr>
        <w:t xml:space="preserve"> non-maintained early years settings that receive funding must adhere to the ALN code.</w:t>
      </w:r>
      <w:r w:rsidR="00AF0D3C" w:rsidRPr="00A45731">
        <w:rPr>
          <w:rFonts w:ascii="Arial" w:hAnsi="Arial" w:cs="Arial"/>
          <w:color w:val="000000"/>
        </w:rPr>
        <w:t xml:space="preserve"> ‌Welsh Government (2021) states that the additional learning needs code for Wales is a legislative guidance for local authorities.</w:t>
      </w:r>
      <w:r w:rsidR="00AF0D3C">
        <w:rPr>
          <w:rFonts w:ascii="Arial" w:hAnsi="Arial" w:cs="Arial"/>
          <w:color w:val="000000"/>
        </w:rPr>
        <w:t xml:space="preserve"> </w:t>
      </w:r>
      <w:r w:rsidR="00AF0D3C" w:rsidRPr="00A45731">
        <w:rPr>
          <w:rFonts w:ascii="Arial" w:hAnsi="Arial" w:cs="Arial"/>
          <w:color w:val="000000"/>
        </w:rPr>
        <w:t xml:space="preserve">Within part 2 of the ALN and education tribunal for Wales act 2018, non-maintained setting </w:t>
      </w:r>
      <w:proofErr w:type="gramStart"/>
      <w:r w:rsidR="00AF0D3C" w:rsidRPr="00A45731">
        <w:rPr>
          <w:rFonts w:ascii="Arial" w:hAnsi="Arial" w:cs="Arial"/>
          <w:color w:val="000000"/>
        </w:rPr>
        <w:t>are</w:t>
      </w:r>
      <w:proofErr w:type="gramEnd"/>
      <w:r w:rsidR="00AF0D3C" w:rsidRPr="00A45731">
        <w:rPr>
          <w:rFonts w:ascii="Arial" w:hAnsi="Arial" w:cs="Arial"/>
          <w:color w:val="000000"/>
        </w:rPr>
        <w:t xml:space="preserve"> obliged to adhere to the ALN code. It is also stated that this code ensures that children that </w:t>
      </w:r>
      <w:r w:rsidR="00AF0D3C" w:rsidRPr="00AF0D3C">
        <w:rPr>
          <w:rFonts w:ascii="Arial" w:hAnsi="Arial" w:cs="Arial"/>
          <w:color w:val="000000"/>
        </w:rPr>
        <w:t xml:space="preserve">present with additional learning needs can be </w:t>
      </w:r>
      <w:r w:rsidR="00AF0D3C" w:rsidRPr="00AF0D3C">
        <w:rPr>
          <w:rFonts w:ascii="Arial" w:hAnsi="Arial" w:cs="Arial"/>
          <w:color w:val="000000"/>
        </w:rPr>
        <w:t>r</w:t>
      </w:r>
      <w:r w:rsidR="00AF0D3C" w:rsidRPr="00AF0D3C">
        <w:rPr>
          <w:rFonts w:ascii="Arial" w:hAnsi="Arial" w:cs="Arial"/>
          <w:color w:val="000000"/>
        </w:rPr>
        <w:t>ecognised and supported from an early stage to enhance their learning and development.</w:t>
      </w:r>
      <w:r w:rsidR="00AF0D3C" w:rsidRPr="00AF0D3C">
        <w:rPr>
          <w:rFonts w:ascii="Arial" w:hAnsi="Arial" w:cs="Arial"/>
          <w:color w:val="000000"/>
        </w:rPr>
        <w:t xml:space="preserve"> </w:t>
      </w:r>
      <w:r w:rsidRPr="00AF0D3C">
        <w:rPr>
          <w:rFonts w:ascii="Arial" w:hAnsi="Arial" w:cs="Arial"/>
        </w:rPr>
        <w:t>The Additional Learning Needs Code for Wales sets out expectations for how we support children, and as a funded, non-maintained setting, we are required to follow this. The aim is to ensure that children with ALN are identified as early as possible and receive the right support to enhance their learning and development.</w:t>
      </w:r>
    </w:p>
    <w:p w14:paraId="1BA8F0EE" w14:textId="2845E6C0" w:rsidR="00AF0D3C" w:rsidRPr="00721FC4" w:rsidRDefault="00AF0D3C" w:rsidP="00721FC4">
      <w:pPr>
        <w:pStyle w:val="NormalWeb"/>
        <w:shd w:val="clear" w:color="auto" w:fill="FFFFFF"/>
        <w:spacing w:before="0" w:beforeAutospacing="0" w:after="0" w:afterAutospacing="0" w:line="360" w:lineRule="atLeast"/>
        <w:rPr>
          <w:rFonts w:ascii="Arial" w:hAnsi="Arial" w:cs="Arial"/>
        </w:rPr>
      </w:pPr>
      <w:r>
        <w:rPr>
          <w:rFonts w:ascii="Arial" w:hAnsi="Arial" w:cs="Arial"/>
        </w:rPr>
        <w:t xml:space="preserve">  However, we also know that children with ALN can face barriers when accessing support</w:t>
      </w:r>
      <w:r w:rsidR="00721FC4">
        <w:rPr>
          <w:rFonts w:ascii="Arial" w:hAnsi="Arial" w:cs="Arial"/>
        </w:rPr>
        <w:t>.</w:t>
      </w:r>
      <w:r w:rsidR="00444538" w:rsidRPr="00444538">
        <w:rPr>
          <w:rFonts w:ascii="Arial" w:hAnsi="Arial" w:cs="Arial"/>
          <w:color w:val="000000"/>
        </w:rPr>
        <w:t xml:space="preserve"> </w:t>
      </w:r>
      <w:r w:rsidR="00444538" w:rsidRPr="00AF0D3C">
        <w:rPr>
          <w:rFonts w:ascii="Arial" w:hAnsi="Arial" w:cs="Arial"/>
          <w:color w:val="000000"/>
        </w:rPr>
        <w:t>Children’s Commissioner for Wales (2024) states that children with ALN face barriers gaining access to support in a variety of areas.</w:t>
      </w:r>
      <w:r w:rsidR="00721FC4">
        <w:rPr>
          <w:rFonts w:ascii="Arial" w:hAnsi="Arial" w:cs="Arial"/>
        </w:rPr>
        <w:t xml:space="preserve"> There </w:t>
      </w:r>
      <w:r w:rsidR="00721FC4">
        <w:rPr>
          <w:rFonts w:ascii="Calibri" w:hAnsi="Calibri" w:cs="Calibri"/>
          <w:color w:val="000000"/>
          <w:sz w:val="27"/>
          <w:szCs w:val="27"/>
        </w:rPr>
        <w:t>is</w:t>
      </w:r>
      <w:r w:rsidR="00317653">
        <w:rPr>
          <w:rFonts w:ascii="Calibri" w:hAnsi="Calibri" w:cs="Calibri"/>
          <w:color w:val="000000"/>
          <w:sz w:val="27"/>
          <w:szCs w:val="27"/>
        </w:rPr>
        <w:t xml:space="preserve"> a lack of inclusive provisions and specialists available to families. </w:t>
      </w:r>
      <w:r w:rsidR="00CF67ED">
        <w:rPr>
          <w:rFonts w:ascii="Calibri" w:hAnsi="Calibri" w:cs="Calibri"/>
          <w:color w:val="000000"/>
          <w:sz w:val="27"/>
          <w:szCs w:val="27"/>
        </w:rPr>
        <w:t>The lack</w:t>
      </w:r>
      <w:r w:rsidR="00317653">
        <w:rPr>
          <w:rFonts w:ascii="Calibri" w:hAnsi="Calibri" w:cs="Calibri"/>
          <w:color w:val="000000"/>
          <w:sz w:val="27"/>
          <w:szCs w:val="27"/>
        </w:rPr>
        <w:t xml:space="preserve"> of funding when it comes to families accessing </w:t>
      </w:r>
      <w:proofErr w:type="gramStart"/>
      <w:r w:rsidR="00317653">
        <w:rPr>
          <w:rFonts w:ascii="Calibri" w:hAnsi="Calibri" w:cs="Calibri"/>
          <w:color w:val="000000"/>
          <w:sz w:val="27"/>
          <w:szCs w:val="27"/>
        </w:rPr>
        <w:t>child care</w:t>
      </w:r>
      <w:proofErr w:type="gramEnd"/>
      <w:r w:rsidR="00317653">
        <w:rPr>
          <w:rFonts w:ascii="Calibri" w:hAnsi="Calibri" w:cs="Calibri"/>
          <w:color w:val="000000"/>
          <w:sz w:val="27"/>
          <w:szCs w:val="27"/>
        </w:rPr>
        <w:t xml:space="preserve"> for ALN children</w:t>
      </w:r>
      <w:r w:rsidR="00CF67ED">
        <w:rPr>
          <w:rFonts w:ascii="Calibri" w:hAnsi="Calibri" w:cs="Calibri"/>
          <w:color w:val="000000"/>
          <w:sz w:val="27"/>
          <w:szCs w:val="27"/>
        </w:rPr>
        <w:t xml:space="preserve"> can also be an issue</w:t>
      </w:r>
      <w:r w:rsidR="00317653">
        <w:rPr>
          <w:rFonts w:ascii="Calibri" w:hAnsi="Calibri" w:cs="Calibri"/>
          <w:color w:val="000000"/>
          <w:sz w:val="27"/>
          <w:szCs w:val="27"/>
        </w:rPr>
        <w:t xml:space="preserve">. </w:t>
      </w:r>
      <w:r w:rsidR="00317653">
        <w:rPr>
          <w:rFonts w:ascii="Calibri" w:hAnsi="Calibri" w:cs="Calibri"/>
          <w:color w:val="000000"/>
          <w:sz w:val="27"/>
          <w:szCs w:val="27"/>
        </w:rPr>
        <w:lastRenderedPageBreak/>
        <w:t xml:space="preserve">Some children come to our setting with nothing in place for support we tackle this through multi- agency work to ensure we </w:t>
      </w:r>
      <w:proofErr w:type="gramStart"/>
      <w:r w:rsidR="00317653">
        <w:rPr>
          <w:rFonts w:ascii="Calibri" w:hAnsi="Calibri" w:cs="Calibri"/>
          <w:color w:val="000000"/>
          <w:sz w:val="27"/>
          <w:szCs w:val="27"/>
        </w:rPr>
        <w:t>are able to</w:t>
      </w:r>
      <w:proofErr w:type="gramEnd"/>
      <w:r w:rsidR="00317653">
        <w:rPr>
          <w:rFonts w:ascii="Calibri" w:hAnsi="Calibri" w:cs="Calibri"/>
          <w:color w:val="000000"/>
          <w:sz w:val="27"/>
          <w:szCs w:val="27"/>
        </w:rPr>
        <w:t xml:space="preserve"> meet the needs of each child. Staff training is also another of the barriers and the lack of </w:t>
      </w:r>
      <w:proofErr w:type="gramStart"/>
      <w:r w:rsidR="00317653">
        <w:rPr>
          <w:rFonts w:ascii="Calibri" w:hAnsi="Calibri" w:cs="Calibri"/>
          <w:color w:val="000000"/>
          <w:sz w:val="27"/>
          <w:szCs w:val="27"/>
        </w:rPr>
        <w:t>team work</w:t>
      </w:r>
      <w:proofErr w:type="gramEnd"/>
      <w:r w:rsidR="00317653">
        <w:rPr>
          <w:rFonts w:ascii="Calibri" w:hAnsi="Calibri" w:cs="Calibri"/>
          <w:color w:val="000000"/>
          <w:sz w:val="27"/>
          <w:szCs w:val="27"/>
        </w:rPr>
        <w:t xml:space="preserve">. There </w:t>
      </w:r>
      <w:proofErr w:type="gramStart"/>
      <w:r w:rsidR="00317653">
        <w:rPr>
          <w:rFonts w:ascii="Calibri" w:hAnsi="Calibri" w:cs="Calibri"/>
          <w:color w:val="000000"/>
          <w:sz w:val="27"/>
          <w:szCs w:val="27"/>
        </w:rPr>
        <w:t>is</w:t>
      </w:r>
      <w:proofErr w:type="gramEnd"/>
      <w:r w:rsidR="00317653">
        <w:rPr>
          <w:rFonts w:ascii="Calibri" w:hAnsi="Calibri" w:cs="Calibri"/>
          <w:color w:val="000000"/>
          <w:sz w:val="27"/>
          <w:szCs w:val="27"/>
        </w:rPr>
        <w:t xml:space="preserve"> also in</w:t>
      </w:r>
      <w:r w:rsidR="00721FC4">
        <w:rPr>
          <w:rFonts w:ascii="Calibri" w:hAnsi="Calibri" w:cs="Calibri"/>
          <w:color w:val="000000"/>
          <w:sz w:val="27"/>
          <w:szCs w:val="27"/>
        </w:rPr>
        <w:t>s</w:t>
      </w:r>
      <w:r w:rsidR="00317653">
        <w:rPr>
          <w:rFonts w:ascii="Calibri" w:hAnsi="Calibri" w:cs="Calibri"/>
          <w:color w:val="000000"/>
          <w:sz w:val="27"/>
          <w:szCs w:val="27"/>
        </w:rPr>
        <w:t xml:space="preserve">ufficient </w:t>
      </w:r>
      <w:r w:rsidR="00721FC4">
        <w:rPr>
          <w:rFonts w:ascii="Calibri" w:hAnsi="Calibri" w:cs="Calibri"/>
          <w:color w:val="000000"/>
          <w:sz w:val="27"/>
          <w:szCs w:val="27"/>
        </w:rPr>
        <w:t>Welsh</w:t>
      </w:r>
      <w:r w:rsidR="00317653">
        <w:rPr>
          <w:rFonts w:ascii="Calibri" w:hAnsi="Calibri" w:cs="Calibri"/>
          <w:color w:val="000000"/>
          <w:sz w:val="27"/>
          <w:szCs w:val="27"/>
        </w:rPr>
        <w:t xml:space="preserve"> speaking placements for ALN children.</w:t>
      </w:r>
      <w:r w:rsidR="00721FC4">
        <w:rPr>
          <w:rFonts w:ascii="Calibri" w:hAnsi="Calibri" w:cs="Calibri"/>
          <w:color w:val="000000"/>
          <w:sz w:val="27"/>
          <w:szCs w:val="27"/>
        </w:rPr>
        <w:t xml:space="preserve"> This all results in children missing out on the important opportunities in early childhood (ITV news, 2024).</w:t>
      </w:r>
      <w:r w:rsidR="00BB7CB0" w:rsidRPr="00BB7CB0">
        <w:rPr>
          <w:rFonts w:ascii="Calibri" w:hAnsi="Calibri" w:cs="Calibri"/>
          <w:color w:val="000000"/>
          <w:sz w:val="27"/>
          <w:szCs w:val="27"/>
        </w:rPr>
        <w:t xml:space="preserve"> </w:t>
      </w:r>
      <w:r w:rsidR="00BB7CB0">
        <w:rPr>
          <w:rFonts w:ascii="Calibri" w:hAnsi="Calibri" w:cs="Calibri"/>
          <w:color w:val="000000"/>
          <w:sz w:val="27"/>
          <w:szCs w:val="27"/>
        </w:rPr>
        <w:t>Jordan, maybe we could work together on this aspect to ensure Welsh is accessible for all children.</w:t>
      </w:r>
      <w:r w:rsidR="00721FC4">
        <w:rPr>
          <w:rFonts w:ascii="Calibri" w:hAnsi="Calibri" w:cs="Calibri"/>
          <w:color w:val="000000"/>
          <w:sz w:val="27"/>
          <w:szCs w:val="27"/>
        </w:rPr>
        <w:t xml:space="preserve"> </w:t>
      </w:r>
      <w:r w:rsidRPr="00AF0D3C">
        <w:rPr>
          <w:rFonts w:ascii="Arial" w:hAnsi="Arial" w:cs="Arial"/>
        </w:rPr>
        <w:t>By engaging in further training and professional development, we can gain a better understanding of these challenges and reflect on how accessible and inclusive our setting truly is.</w:t>
      </w:r>
    </w:p>
    <w:p w14:paraId="40F38E85" w14:textId="4E057DAB" w:rsidR="00AF0D3C" w:rsidRDefault="00AF0D3C" w:rsidP="00AF0D3C">
      <w:pPr>
        <w:pStyle w:val="Norm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xml:space="preserve">  Our work is also underpinned by the United Convention on the rights of the child</w:t>
      </w:r>
      <w:r w:rsidR="00BA3DB5">
        <w:rPr>
          <w:rFonts w:ascii="Arial" w:hAnsi="Arial" w:cs="Arial"/>
          <w:color w:val="000000"/>
        </w:rPr>
        <w:t xml:space="preserve"> </w:t>
      </w:r>
      <w:r>
        <w:rPr>
          <w:rFonts w:ascii="Arial" w:hAnsi="Arial" w:cs="Arial"/>
          <w:color w:val="000000"/>
        </w:rPr>
        <w:t>(cited in children’s commissioner for Wales, 2024). This is evident in article 23 where it states that</w:t>
      </w:r>
      <w:r w:rsidR="009A34B6">
        <w:rPr>
          <w:rFonts w:ascii="Arial" w:hAnsi="Arial" w:cs="Arial"/>
          <w:color w:val="000000"/>
        </w:rPr>
        <w:t xml:space="preserve"> all </w:t>
      </w:r>
      <w:proofErr w:type="gramStart"/>
      <w:r w:rsidR="009A34B6">
        <w:rPr>
          <w:rFonts w:ascii="Arial" w:hAnsi="Arial" w:cs="Arial"/>
          <w:color w:val="000000"/>
        </w:rPr>
        <w:t>children  have</w:t>
      </w:r>
      <w:proofErr w:type="gramEnd"/>
      <w:r w:rsidR="009A34B6">
        <w:rPr>
          <w:rFonts w:ascii="Arial" w:hAnsi="Arial" w:cs="Arial"/>
          <w:color w:val="000000"/>
        </w:rPr>
        <w:t xml:space="preserve"> a right to special care and support, this includes children with </w:t>
      </w:r>
      <w:proofErr w:type="gramStart"/>
      <w:r w:rsidR="009A34B6">
        <w:rPr>
          <w:rFonts w:ascii="Arial" w:hAnsi="Arial" w:cs="Arial"/>
          <w:color w:val="000000"/>
        </w:rPr>
        <w:t>ALN</w:t>
      </w:r>
      <w:proofErr w:type="gramEnd"/>
      <w:r w:rsidR="009A34B6">
        <w:rPr>
          <w:rFonts w:ascii="Arial" w:hAnsi="Arial" w:cs="Arial"/>
          <w:color w:val="000000"/>
        </w:rPr>
        <w:t xml:space="preserve"> so they </w:t>
      </w:r>
      <w:proofErr w:type="gramStart"/>
      <w:r w:rsidR="009A34B6">
        <w:rPr>
          <w:rFonts w:ascii="Arial" w:hAnsi="Arial" w:cs="Arial"/>
          <w:color w:val="000000"/>
        </w:rPr>
        <w:t>are able to</w:t>
      </w:r>
      <w:proofErr w:type="gramEnd"/>
      <w:r w:rsidR="009A34B6">
        <w:rPr>
          <w:rFonts w:ascii="Arial" w:hAnsi="Arial" w:cs="Arial"/>
          <w:color w:val="000000"/>
        </w:rPr>
        <w:t xml:space="preserve"> live a full and independent life. </w:t>
      </w:r>
      <w:proofErr w:type="gramStart"/>
      <w:r w:rsidR="009A34B6">
        <w:rPr>
          <w:rFonts w:ascii="Arial" w:hAnsi="Arial" w:cs="Arial"/>
          <w:color w:val="000000"/>
        </w:rPr>
        <w:t>Article</w:t>
      </w:r>
      <w:proofErr w:type="gramEnd"/>
      <w:r w:rsidR="009A34B6">
        <w:rPr>
          <w:rFonts w:ascii="Arial" w:hAnsi="Arial" w:cs="Arial"/>
          <w:color w:val="000000"/>
        </w:rPr>
        <w:t xml:space="preserve"> 28 and 29 reinforce every child’s right to an education and the importance of tailoring their education to meet their individual needs, this will help them reach their full potential.</w:t>
      </w:r>
    </w:p>
    <w:p w14:paraId="648859D8" w14:textId="77287DF0" w:rsidR="00A919DB" w:rsidRDefault="00A919DB" w:rsidP="00AF0D3C">
      <w:pPr>
        <w:pStyle w:val="Norm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xml:space="preserve">  </w:t>
      </w:r>
      <w:r w:rsidRPr="00A45731">
        <w:rPr>
          <w:rFonts w:ascii="Arial" w:hAnsi="Arial" w:cs="Arial"/>
          <w:color w:val="000000"/>
        </w:rPr>
        <w:t>ESTYN (</w:t>
      </w:r>
      <w:proofErr w:type="gramStart"/>
      <w:r w:rsidRPr="00A45731">
        <w:rPr>
          <w:rFonts w:ascii="Arial" w:hAnsi="Arial" w:cs="Arial"/>
          <w:color w:val="000000"/>
        </w:rPr>
        <w:t>2022</w:t>
      </w:r>
      <w:r>
        <w:rPr>
          <w:rFonts w:ascii="Arial" w:hAnsi="Arial" w:cs="Arial"/>
          <w:color w:val="000000"/>
        </w:rPr>
        <w:t>,b</w:t>
      </w:r>
      <w:r w:rsidRPr="00A45731">
        <w:rPr>
          <w:rFonts w:ascii="Arial" w:hAnsi="Arial" w:cs="Arial"/>
          <w:color w:val="000000"/>
        </w:rPr>
        <w:t xml:space="preserve">)  </w:t>
      </w:r>
      <w:r>
        <w:rPr>
          <w:rFonts w:ascii="Arial" w:hAnsi="Arial" w:cs="Arial"/>
          <w:color w:val="000000"/>
        </w:rPr>
        <w:t>suggests</w:t>
      </w:r>
      <w:proofErr w:type="gramEnd"/>
      <w:r>
        <w:rPr>
          <w:rFonts w:ascii="Arial" w:hAnsi="Arial" w:cs="Arial"/>
          <w:color w:val="000000"/>
        </w:rPr>
        <w:t xml:space="preserve"> that support is available to help us meet the expectations of the ALN code. They state that </w:t>
      </w:r>
      <w:r w:rsidR="00940B14">
        <w:rPr>
          <w:rFonts w:ascii="Arial" w:hAnsi="Arial" w:cs="Arial"/>
          <w:color w:val="000000"/>
        </w:rPr>
        <w:t xml:space="preserve">local authorities are required to provide guidance, and each authority now has an Early </w:t>
      </w:r>
      <w:proofErr w:type="gramStart"/>
      <w:r w:rsidR="00940B14">
        <w:rPr>
          <w:rFonts w:ascii="Arial" w:hAnsi="Arial" w:cs="Arial"/>
          <w:color w:val="000000"/>
        </w:rPr>
        <w:t>years</w:t>
      </w:r>
      <w:proofErr w:type="gramEnd"/>
      <w:r w:rsidR="00940B14">
        <w:rPr>
          <w:rFonts w:ascii="Arial" w:hAnsi="Arial" w:cs="Arial"/>
          <w:color w:val="000000"/>
        </w:rPr>
        <w:t xml:space="preserve"> additional learning needs lead officer. To ensure we comply with the ALN act. Their role includes providing support to settings like ours with planning, provision and staff training to enable us to support children.</w:t>
      </w:r>
    </w:p>
    <w:p w14:paraId="61B4D121" w14:textId="55E53C34" w:rsidR="00C20AA0" w:rsidRDefault="00940B14" w:rsidP="00C20AA0">
      <w:pPr>
        <w:pStyle w:val="NormalWeb"/>
        <w:shd w:val="clear" w:color="auto" w:fill="FFFFFF"/>
        <w:spacing w:before="0" w:beforeAutospacing="0" w:after="0" w:afterAutospacing="0" w:line="360" w:lineRule="atLeast"/>
        <w:rPr>
          <w:rFonts w:ascii="Arial" w:hAnsi="Arial" w:cs="Arial"/>
        </w:rPr>
      </w:pPr>
      <w:r>
        <w:rPr>
          <w:rFonts w:ascii="Arial" w:hAnsi="Arial" w:cs="Arial"/>
          <w:color w:val="000000"/>
        </w:rPr>
        <w:t xml:space="preserve">    Finally, </w:t>
      </w:r>
      <w:r>
        <w:rPr>
          <w:rFonts w:ascii="Calibri" w:hAnsi="Calibri" w:cs="Calibri"/>
          <w:color w:val="000000"/>
          <w:sz w:val="27"/>
          <w:szCs w:val="27"/>
        </w:rPr>
        <w:t>Care inspectorate Wales (</w:t>
      </w:r>
      <w:proofErr w:type="gramStart"/>
      <w:r>
        <w:rPr>
          <w:rFonts w:ascii="Calibri" w:hAnsi="Calibri" w:cs="Calibri"/>
          <w:color w:val="000000"/>
          <w:sz w:val="27"/>
          <w:szCs w:val="27"/>
        </w:rPr>
        <w:t>2026,a</w:t>
      </w:r>
      <w:proofErr w:type="gramEnd"/>
      <w:r>
        <w:rPr>
          <w:rFonts w:ascii="Calibri" w:hAnsi="Calibri" w:cs="Calibri"/>
          <w:color w:val="000000"/>
          <w:sz w:val="27"/>
          <w:szCs w:val="27"/>
        </w:rPr>
        <w:t xml:space="preserve">) states that when inspectors </w:t>
      </w:r>
      <w:r w:rsidR="00751914">
        <w:rPr>
          <w:rFonts w:ascii="Calibri" w:hAnsi="Calibri" w:cs="Calibri"/>
          <w:color w:val="000000"/>
          <w:sz w:val="27"/>
          <w:szCs w:val="27"/>
        </w:rPr>
        <w:t>visit,</w:t>
      </w:r>
      <w:r>
        <w:rPr>
          <w:rFonts w:ascii="Calibri" w:hAnsi="Calibri" w:cs="Calibri"/>
          <w:color w:val="000000"/>
          <w:sz w:val="27"/>
          <w:szCs w:val="27"/>
        </w:rPr>
        <w:t xml:space="preserve"> they are looking at four</w:t>
      </w:r>
      <w:r w:rsidR="00751914">
        <w:rPr>
          <w:rFonts w:ascii="Calibri" w:hAnsi="Calibri" w:cs="Calibri"/>
          <w:color w:val="000000"/>
          <w:sz w:val="27"/>
          <w:szCs w:val="27"/>
        </w:rPr>
        <w:t xml:space="preserve"> key</w:t>
      </w:r>
      <w:r>
        <w:rPr>
          <w:rFonts w:ascii="Calibri" w:hAnsi="Calibri" w:cs="Calibri"/>
          <w:color w:val="000000"/>
          <w:sz w:val="27"/>
          <w:szCs w:val="27"/>
        </w:rPr>
        <w:t xml:space="preserve"> areas. These are well-being, children’s development and care, the environment and </w:t>
      </w:r>
      <w:r w:rsidR="00751914">
        <w:rPr>
          <w:rFonts w:ascii="Calibri" w:hAnsi="Calibri" w:cs="Calibri"/>
          <w:color w:val="000000"/>
          <w:sz w:val="27"/>
          <w:szCs w:val="27"/>
        </w:rPr>
        <w:t xml:space="preserve">finally </w:t>
      </w:r>
      <w:r>
        <w:rPr>
          <w:rFonts w:ascii="Calibri" w:hAnsi="Calibri" w:cs="Calibri"/>
          <w:color w:val="000000"/>
          <w:sz w:val="27"/>
          <w:szCs w:val="27"/>
        </w:rPr>
        <w:t>leadership and management.</w:t>
      </w:r>
      <w:r>
        <w:rPr>
          <w:rFonts w:ascii="Calibri" w:hAnsi="Calibri" w:cs="Calibri"/>
          <w:color w:val="000000"/>
          <w:sz w:val="27"/>
          <w:szCs w:val="27"/>
        </w:rPr>
        <w:t xml:space="preserve"> We are also </w:t>
      </w:r>
      <w:proofErr w:type="gramStart"/>
      <w:r>
        <w:rPr>
          <w:rFonts w:ascii="Calibri" w:hAnsi="Calibri" w:cs="Calibri"/>
          <w:color w:val="000000"/>
          <w:sz w:val="27"/>
          <w:szCs w:val="27"/>
        </w:rPr>
        <w:t>require</w:t>
      </w:r>
      <w:proofErr w:type="gramEnd"/>
      <w:r>
        <w:rPr>
          <w:rFonts w:ascii="Calibri" w:hAnsi="Calibri" w:cs="Calibri"/>
          <w:color w:val="000000"/>
          <w:sz w:val="27"/>
          <w:szCs w:val="27"/>
        </w:rPr>
        <w:t xml:space="preserve"> </w:t>
      </w:r>
      <w:proofErr w:type="gramStart"/>
      <w:r>
        <w:rPr>
          <w:rFonts w:ascii="Calibri" w:hAnsi="Calibri" w:cs="Calibri"/>
          <w:color w:val="000000"/>
          <w:sz w:val="27"/>
          <w:szCs w:val="27"/>
        </w:rPr>
        <w:t>to complete</w:t>
      </w:r>
      <w:proofErr w:type="gramEnd"/>
      <w:r>
        <w:rPr>
          <w:rFonts w:ascii="Calibri" w:hAnsi="Calibri" w:cs="Calibri"/>
          <w:color w:val="000000"/>
          <w:sz w:val="27"/>
          <w:szCs w:val="27"/>
        </w:rPr>
        <w:t xml:space="preserve"> SASS assessments as part of our legal responsibilities. (Care Inspectorate Wales,</w:t>
      </w:r>
      <w:proofErr w:type="gramStart"/>
      <w:r>
        <w:rPr>
          <w:rFonts w:ascii="Calibri" w:hAnsi="Calibri" w:cs="Calibri"/>
          <w:color w:val="000000"/>
          <w:sz w:val="27"/>
          <w:szCs w:val="27"/>
        </w:rPr>
        <w:t>2026,b</w:t>
      </w:r>
      <w:proofErr w:type="gramEnd"/>
      <w:r>
        <w:rPr>
          <w:rFonts w:ascii="Calibri" w:hAnsi="Calibri" w:cs="Calibri"/>
          <w:color w:val="000000"/>
          <w:sz w:val="27"/>
          <w:szCs w:val="27"/>
        </w:rPr>
        <w:t xml:space="preserve">).  </w:t>
      </w:r>
      <w:r w:rsidRPr="00940B14">
        <w:rPr>
          <w:rFonts w:ascii="Arial" w:hAnsi="Arial" w:cs="Arial"/>
        </w:rPr>
        <w:t xml:space="preserve">By continuing to develop our knowledge through ongoing professional development, we can ensure we are meeting these </w:t>
      </w:r>
      <w:r w:rsidR="00751914">
        <w:rPr>
          <w:rFonts w:ascii="Arial" w:hAnsi="Arial" w:cs="Arial"/>
        </w:rPr>
        <w:t xml:space="preserve">critical </w:t>
      </w:r>
      <w:r w:rsidRPr="00940B14">
        <w:rPr>
          <w:rFonts w:ascii="Arial" w:hAnsi="Arial" w:cs="Arial"/>
        </w:rPr>
        <w:t xml:space="preserve">requirements with confidence </w:t>
      </w:r>
      <w:r w:rsidR="00751914">
        <w:rPr>
          <w:rFonts w:ascii="Arial" w:hAnsi="Arial" w:cs="Arial"/>
        </w:rPr>
        <w:t>while</w:t>
      </w:r>
      <w:r w:rsidRPr="00940B14">
        <w:rPr>
          <w:rFonts w:ascii="Arial" w:hAnsi="Arial" w:cs="Arial"/>
        </w:rPr>
        <w:t xml:space="preserve"> maintaining</w:t>
      </w:r>
      <w:r w:rsidR="00751914">
        <w:rPr>
          <w:rFonts w:ascii="Arial" w:hAnsi="Arial" w:cs="Arial"/>
        </w:rPr>
        <w:t xml:space="preserve"> the</w:t>
      </w:r>
      <w:r w:rsidRPr="00940B14">
        <w:rPr>
          <w:rFonts w:ascii="Arial" w:hAnsi="Arial" w:cs="Arial"/>
        </w:rPr>
        <w:t xml:space="preserve"> high</w:t>
      </w:r>
      <w:r w:rsidR="00751914">
        <w:rPr>
          <w:rFonts w:ascii="Arial" w:hAnsi="Arial" w:cs="Arial"/>
        </w:rPr>
        <w:t>est</w:t>
      </w:r>
      <w:r w:rsidRPr="00940B14">
        <w:rPr>
          <w:rFonts w:ascii="Arial" w:hAnsi="Arial" w:cs="Arial"/>
        </w:rPr>
        <w:t xml:space="preserve"> standards across our setting.</w:t>
      </w:r>
    </w:p>
    <w:p w14:paraId="22ED0073" w14:textId="36634896" w:rsidR="00A572E5" w:rsidRPr="00C20AA0" w:rsidRDefault="00C20AA0" w:rsidP="00C20AA0">
      <w:pPr>
        <w:pStyle w:val="NormalWeb"/>
        <w:shd w:val="clear" w:color="auto" w:fill="FFFFFF"/>
        <w:spacing w:before="0" w:beforeAutospacing="0" w:after="0" w:afterAutospacing="0" w:line="360" w:lineRule="atLeast"/>
        <w:rPr>
          <w:rFonts w:ascii="Arial" w:hAnsi="Arial" w:cs="Arial"/>
        </w:rPr>
      </w:pPr>
      <w:r w:rsidRPr="00C20AA0">
        <w:rPr>
          <w:rFonts w:ascii="Arial" w:hAnsi="Arial" w:cs="Arial"/>
        </w:rPr>
        <w:t xml:space="preserve">    </w:t>
      </w:r>
      <w:r w:rsidR="00A572E5" w:rsidRPr="00C20AA0">
        <w:rPr>
          <w:rFonts w:ascii="Arial" w:hAnsi="Arial" w:cs="Arial"/>
        </w:rPr>
        <w:t>In conclusion, while we already have a strong foundation in place, I believe that investing</w:t>
      </w:r>
      <w:r w:rsidR="00751914">
        <w:rPr>
          <w:rFonts w:ascii="Arial" w:hAnsi="Arial" w:cs="Arial"/>
        </w:rPr>
        <w:t xml:space="preserve"> more</w:t>
      </w:r>
      <w:r w:rsidR="00A572E5" w:rsidRPr="00C20AA0">
        <w:rPr>
          <w:rFonts w:ascii="Arial" w:hAnsi="Arial" w:cs="Arial"/>
        </w:rPr>
        <w:t xml:space="preserve"> in</w:t>
      </w:r>
      <w:r w:rsidR="00751914">
        <w:rPr>
          <w:rFonts w:ascii="Arial" w:hAnsi="Arial" w:cs="Arial"/>
        </w:rPr>
        <w:t>to</w:t>
      </w:r>
      <w:r w:rsidR="00A572E5" w:rsidRPr="00C20AA0">
        <w:rPr>
          <w:rFonts w:ascii="Arial" w:hAnsi="Arial" w:cs="Arial"/>
        </w:rPr>
        <w:t xml:space="preserve"> our knowledge through continuous professional development</w:t>
      </w:r>
      <w:r w:rsidR="00751914">
        <w:rPr>
          <w:rFonts w:ascii="Arial" w:hAnsi="Arial" w:cs="Arial"/>
        </w:rPr>
        <w:t>, this</w:t>
      </w:r>
      <w:r w:rsidR="00A572E5" w:rsidRPr="00C20AA0">
        <w:rPr>
          <w:rFonts w:ascii="Arial" w:hAnsi="Arial" w:cs="Arial"/>
        </w:rPr>
        <w:t xml:space="preserve"> will allow us to</w:t>
      </w:r>
      <w:r w:rsidR="00751914">
        <w:rPr>
          <w:rFonts w:ascii="Arial" w:hAnsi="Arial" w:cs="Arial"/>
        </w:rPr>
        <w:t xml:space="preserve"> give</w:t>
      </w:r>
      <w:r w:rsidR="00A572E5" w:rsidRPr="00C20AA0">
        <w:rPr>
          <w:rFonts w:ascii="Arial" w:hAnsi="Arial" w:cs="Arial"/>
        </w:rPr>
        <w:t xml:space="preserve"> better support</w:t>
      </w:r>
      <w:r w:rsidR="00751914">
        <w:rPr>
          <w:rFonts w:ascii="Arial" w:hAnsi="Arial" w:cs="Arial"/>
        </w:rPr>
        <w:t xml:space="preserve"> for</w:t>
      </w:r>
      <w:r w:rsidR="00A572E5" w:rsidRPr="00C20AA0">
        <w:rPr>
          <w:rFonts w:ascii="Arial" w:hAnsi="Arial" w:cs="Arial"/>
        </w:rPr>
        <w:t xml:space="preserve"> all children, particularly those with additional learning needs and ensure we are providing the highest quality care and education possible.</w:t>
      </w:r>
    </w:p>
    <w:p w14:paraId="7936EF8D" w14:textId="77777777" w:rsidR="00A572E5" w:rsidRPr="00C20AA0" w:rsidRDefault="00A572E5" w:rsidP="00A572E5">
      <w:pPr>
        <w:pStyle w:val="NormalWeb"/>
        <w:rPr>
          <w:rFonts w:ascii="Arial" w:hAnsi="Arial" w:cs="Arial"/>
        </w:rPr>
      </w:pPr>
      <w:r w:rsidRPr="00C20AA0">
        <w:rPr>
          <w:rFonts w:ascii="Arial" w:hAnsi="Arial" w:cs="Arial"/>
        </w:rPr>
        <w:t>Thank you.</w:t>
      </w:r>
    </w:p>
    <w:p w14:paraId="492BE2C7" w14:textId="77777777" w:rsidR="00A572E5" w:rsidRDefault="00A572E5" w:rsidP="002F5C94">
      <w:pPr>
        <w:pStyle w:val="NormalWeb"/>
        <w:shd w:val="clear" w:color="auto" w:fill="FFFFFF"/>
        <w:spacing w:before="0" w:beforeAutospacing="0" w:after="0" w:afterAutospacing="0" w:line="360" w:lineRule="atLeast"/>
        <w:rPr>
          <w:rFonts w:ascii="Calibri" w:hAnsi="Calibri" w:cs="Calibri"/>
          <w:color w:val="000000"/>
          <w:sz w:val="27"/>
          <w:szCs w:val="27"/>
        </w:rPr>
      </w:pPr>
    </w:p>
    <w:p w14:paraId="05CB9B54" w14:textId="77777777" w:rsidR="00CF67ED" w:rsidRDefault="00CF67ED" w:rsidP="002F5C94">
      <w:pPr>
        <w:pStyle w:val="NormalWeb"/>
        <w:shd w:val="clear" w:color="auto" w:fill="FFFFFF"/>
        <w:spacing w:before="0" w:beforeAutospacing="0" w:after="0" w:afterAutospacing="0" w:line="360" w:lineRule="atLeast"/>
        <w:rPr>
          <w:rFonts w:ascii="Calibri" w:hAnsi="Calibri" w:cs="Calibri"/>
          <w:color w:val="000000"/>
          <w:sz w:val="27"/>
          <w:szCs w:val="27"/>
        </w:rPr>
      </w:pPr>
    </w:p>
    <w:p w14:paraId="358750D6" w14:textId="77777777" w:rsidR="00CF67ED" w:rsidRDefault="00CF67ED" w:rsidP="002F5C94">
      <w:pPr>
        <w:pStyle w:val="NormalWeb"/>
        <w:shd w:val="clear" w:color="auto" w:fill="FFFFFF"/>
        <w:spacing w:before="0" w:beforeAutospacing="0" w:after="0" w:afterAutospacing="0" w:line="360" w:lineRule="atLeast"/>
        <w:rPr>
          <w:rFonts w:ascii="Calibri" w:hAnsi="Calibri" w:cs="Calibri"/>
          <w:color w:val="000000"/>
          <w:sz w:val="27"/>
          <w:szCs w:val="27"/>
        </w:rPr>
      </w:pPr>
    </w:p>
    <w:p w14:paraId="6B44265C" w14:textId="77777777" w:rsidR="0005392F" w:rsidRDefault="0005392F" w:rsidP="0005392F">
      <w:pPr>
        <w:pStyle w:val="paragraph"/>
        <w:textAlignment w:val="baseline"/>
      </w:pPr>
      <w:r>
        <w:rPr>
          <w:rStyle w:val="normaltextrun"/>
          <w:rFonts w:ascii="Arial" w:eastAsiaTheme="majorEastAsia" w:hAnsi="Arial" w:cs="Arial"/>
          <w:b/>
          <w:bCs/>
        </w:rPr>
        <w:t>Group Reference List</w:t>
      </w:r>
      <w:r>
        <w:rPr>
          <w:rStyle w:val="eop"/>
          <w:rFonts w:ascii="Arial" w:eastAsiaTheme="majorEastAsia" w:hAnsi="Arial" w:cs="Arial"/>
        </w:rPr>
        <w:t> </w:t>
      </w:r>
    </w:p>
    <w:p w14:paraId="30807502"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A Quality Framework for Early Childhood Play, Learning and Care in Wales 2. (n.d.). Available at: </w:t>
      </w:r>
      <w:hyperlink r:id="rId7" w:tgtFrame="_blank" w:history="1">
        <w:r>
          <w:rPr>
            <w:rStyle w:val="normaltextrun"/>
            <w:rFonts w:ascii="Arial" w:eastAsiaTheme="majorEastAsia" w:hAnsi="Arial" w:cs="Arial"/>
            <w:color w:val="467886"/>
            <w:u w:val="single"/>
          </w:rPr>
          <w:t>https://hwb.gov.wales/api/storage/4901fbbb-6aa2-4412-be18-f73ca2c3c599/a-quality-framework-for-early-childhood-play-learning-and-care-v2.pdf</w:t>
        </w:r>
      </w:hyperlink>
      <w:r>
        <w:rPr>
          <w:rStyle w:val="normaltextrun"/>
          <w:rFonts w:ascii="Arial" w:eastAsiaTheme="majorEastAsia" w:hAnsi="Arial" w:cs="Arial"/>
          <w:color w:val="000000"/>
        </w:rPr>
        <w:t xml:space="preserve"> (Accessed on: 6 April 2026).</w:t>
      </w:r>
      <w:r>
        <w:rPr>
          <w:rStyle w:val="eop"/>
          <w:rFonts w:ascii="Arial" w:eastAsiaTheme="majorEastAsia" w:hAnsi="Arial" w:cs="Arial"/>
          <w:color w:val="000000"/>
        </w:rPr>
        <w:t> </w:t>
      </w:r>
    </w:p>
    <w:p w14:paraId="4B15A29F"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180C7FE3"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Abbott, L. and Langston, A. (2004)</w:t>
      </w:r>
      <w:r>
        <w:rPr>
          <w:rStyle w:val="normaltextrun"/>
          <w:rFonts w:ascii="Arial" w:eastAsiaTheme="majorEastAsia" w:hAnsi="Arial" w:cs="Arial"/>
          <w:i/>
          <w:iCs/>
          <w:color w:val="000000"/>
        </w:rPr>
        <w:t> Birth to Three Matters. </w:t>
      </w:r>
      <w:r>
        <w:rPr>
          <w:rStyle w:val="normaltextrun"/>
          <w:rFonts w:ascii="Arial" w:eastAsiaTheme="majorEastAsia" w:hAnsi="Arial" w:cs="Arial"/>
          <w:color w:val="000000"/>
        </w:rPr>
        <w:t>McGraw-Hill Education (UK) (Accessed on: 1 April 2026). </w:t>
      </w:r>
      <w:r>
        <w:rPr>
          <w:rStyle w:val="eop"/>
          <w:rFonts w:ascii="Arial" w:eastAsiaTheme="majorEastAsia" w:hAnsi="Arial" w:cs="Arial"/>
          <w:color w:val="000000"/>
        </w:rPr>
        <w:t> </w:t>
      </w:r>
    </w:p>
    <w:p w14:paraId="3292DDF0"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47591C0D"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rPr>
        <w:t xml:space="preserve">Aubrey, C. (2016) </w:t>
      </w:r>
      <w:r>
        <w:rPr>
          <w:rStyle w:val="normaltextrun"/>
          <w:rFonts w:ascii="Arial" w:eastAsiaTheme="majorEastAsia" w:hAnsi="Arial" w:cs="Arial"/>
          <w:i/>
          <w:iCs/>
        </w:rPr>
        <w:t>Leading and managing in the early years</w:t>
      </w:r>
      <w:r>
        <w:rPr>
          <w:rStyle w:val="normaltextrun"/>
          <w:rFonts w:ascii="Arial" w:eastAsiaTheme="majorEastAsia" w:hAnsi="Arial" w:cs="Arial"/>
        </w:rPr>
        <w:t>. Second edition. London: SAGE.</w:t>
      </w:r>
      <w:r>
        <w:rPr>
          <w:rStyle w:val="eop"/>
          <w:rFonts w:ascii="Arial" w:eastAsiaTheme="majorEastAsia" w:hAnsi="Arial" w:cs="Arial"/>
        </w:rPr>
        <w:t> </w:t>
      </w:r>
    </w:p>
    <w:p w14:paraId="4095ECB9"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52A7526B"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Campbell-Barr, V. and Leeson, C. (2016) </w:t>
      </w:r>
      <w:r>
        <w:rPr>
          <w:rStyle w:val="normaltextrun"/>
          <w:rFonts w:ascii="Arial" w:eastAsiaTheme="majorEastAsia" w:hAnsi="Arial" w:cs="Arial"/>
          <w:i/>
          <w:iCs/>
          <w:color w:val="000000"/>
        </w:rPr>
        <w:t xml:space="preserve">Quality and leadership in the early </w:t>
      </w:r>
      <w:proofErr w:type="gramStart"/>
      <w:r>
        <w:rPr>
          <w:rStyle w:val="normaltextrun"/>
          <w:rFonts w:ascii="Arial" w:eastAsiaTheme="majorEastAsia" w:hAnsi="Arial" w:cs="Arial"/>
          <w:i/>
          <w:iCs/>
          <w:color w:val="000000"/>
        </w:rPr>
        <w:t>years :</w:t>
      </w:r>
      <w:proofErr w:type="gramEnd"/>
      <w:r>
        <w:rPr>
          <w:rStyle w:val="normaltextrun"/>
          <w:rFonts w:ascii="Arial" w:eastAsiaTheme="majorEastAsia" w:hAnsi="Arial" w:cs="Arial"/>
          <w:i/>
          <w:iCs/>
          <w:color w:val="000000"/>
        </w:rPr>
        <w:t> research, theory and practice</w:t>
      </w:r>
      <w:r>
        <w:rPr>
          <w:rStyle w:val="normaltextrun"/>
          <w:rFonts w:ascii="Arial" w:eastAsiaTheme="majorEastAsia" w:hAnsi="Arial" w:cs="Arial"/>
          <w:color w:val="000000"/>
        </w:rPr>
        <w:t>. Los Angeles: Sage. </w:t>
      </w:r>
      <w:r>
        <w:rPr>
          <w:rStyle w:val="eop"/>
          <w:rFonts w:ascii="Arial" w:eastAsiaTheme="majorEastAsia" w:hAnsi="Arial" w:cs="Arial"/>
          <w:color w:val="000000"/>
        </w:rPr>
        <w:t> </w:t>
      </w:r>
    </w:p>
    <w:p w14:paraId="7811AB35"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58E21660"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Care and Social Service Inspectorate of Wales (2025) </w:t>
      </w:r>
      <w:r>
        <w:rPr>
          <w:rStyle w:val="normaltextrun"/>
          <w:rFonts w:ascii="Arial" w:eastAsiaTheme="majorEastAsia" w:hAnsi="Arial" w:cs="Arial"/>
          <w:i/>
          <w:iCs/>
          <w:color w:val="000000"/>
        </w:rPr>
        <w:t>Quality of Care Review Template: Self-evaluation to Support Self-Assessment of Service Statement (SASS) Part two Quality of Care Review -Your self-evaluation.</w:t>
      </w:r>
      <w:r>
        <w:rPr>
          <w:rStyle w:val="normaltextrun"/>
          <w:rFonts w:ascii="Arial" w:eastAsiaTheme="majorEastAsia" w:hAnsi="Arial" w:cs="Arial"/>
          <w:color w:val="000000"/>
        </w:rPr>
        <w:t xml:space="preserve"> Available at: </w:t>
      </w:r>
      <w:hyperlink r:id="rId8" w:tgtFrame="_blank" w:history="1">
        <w:r>
          <w:rPr>
            <w:rStyle w:val="normaltextrun"/>
            <w:rFonts w:ascii="Arial" w:eastAsiaTheme="majorEastAsia" w:hAnsi="Arial" w:cs="Arial"/>
            <w:color w:val="467886"/>
            <w:u w:val="single"/>
          </w:rPr>
          <w:t>https://www.canolfanmaerdy.co.uk/wp-content/uploads/2025/03/Quality-of-Care-Review-2025-4.pdf</w:t>
        </w:r>
      </w:hyperlink>
      <w:r>
        <w:rPr>
          <w:rStyle w:val="normaltextrun"/>
          <w:rFonts w:ascii="Arial" w:eastAsiaTheme="majorEastAsia" w:hAnsi="Arial" w:cs="Arial"/>
          <w:color w:val="000000"/>
        </w:rPr>
        <w:t xml:space="preserve"> (Accessed on: 13 March 2026).</w:t>
      </w:r>
      <w:r>
        <w:rPr>
          <w:rStyle w:val="eop"/>
          <w:rFonts w:ascii="Arial" w:eastAsiaTheme="majorEastAsia" w:hAnsi="Arial" w:cs="Arial"/>
          <w:color w:val="000000"/>
        </w:rPr>
        <w:t> </w:t>
      </w:r>
    </w:p>
    <w:p w14:paraId="7481401B"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1D8546D8"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Care Inspectorate Wales (2016) </w:t>
      </w:r>
      <w:r>
        <w:rPr>
          <w:rStyle w:val="normaltextrun"/>
          <w:rFonts w:ascii="Arial" w:eastAsiaTheme="majorEastAsia" w:hAnsi="Arial" w:cs="Arial"/>
          <w:i/>
          <w:iCs/>
          <w:color w:val="000000"/>
        </w:rPr>
        <w:t>More than just words | Care Inspectorate Wales</w:t>
      </w:r>
      <w:r>
        <w:rPr>
          <w:rStyle w:val="normaltextrun"/>
          <w:rFonts w:ascii="Arial" w:eastAsiaTheme="majorEastAsia" w:hAnsi="Arial" w:cs="Arial"/>
          <w:color w:val="000000"/>
        </w:rPr>
        <w:t>. Available at: </w:t>
      </w:r>
      <w:hyperlink r:id="rId9" w:tgtFrame="_blank" w:history="1">
        <w:r>
          <w:rPr>
            <w:rStyle w:val="normaltextrun"/>
            <w:rFonts w:ascii="Arial" w:eastAsiaTheme="majorEastAsia" w:hAnsi="Arial" w:cs="Arial"/>
            <w:color w:val="467886"/>
            <w:u w:val="single"/>
          </w:rPr>
          <w:t>https://www.careinspectorate.wales/more-just-words</w:t>
        </w:r>
      </w:hyperlink>
      <w:r>
        <w:rPr>
          <w:rStyle w:val="normaltextrun"/>
          <w:rFonts w:ascii="Arial" w:eastAsiaTheme="majorEastAsia" w:hAnsi="Arial" w:cs="Arial"/>
          <w:color w:val="000000"/>
        </w:rPr>
        <w:t xml:space="preserve"> (Accessed on: 13 March 2026). </w:t>
      </w:r>
      <w:r>
        <w:rPr>
          <w:rStyle w:val="eop"/>
          <w:rFonts w:ascii="Arial" w:eastAsiaTheme="majorEastAsia" w:hAnsi="Arial" w:cs="Arial"/>
          <w:color w:val="000000"/>
        </w:rPr>
        <w:t> </w:t>
      </w:r>
    </w:p>
    <w:p w14:paraId="1CFB89D6"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78E3A783"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Care Inspectorate Wales (2026) </w:t>
      </w:r>
      <w:r>
        <w:rPr>
          <w:rStyle w:val="normaltextrun"/>
          <w:rFonts w:ascii="Arial" w:eastAsiaTheme="majorEastAsia" w:hAnsi="Arial" w:cs="Arial"/>
          <w:i/>
          <w:iCs/>
          <w:color w:val="000000"/>
        </w:rPr>
        <w:t>Updated guidance on completing the </w:t>
      </w:r>
      <w:proofErr w:type="gramStart"/>
      <w:r>
        <w:rPr>
          <w:rStyle w:val="normaltextrun"/>
          <w:rFonts w:ascii="Arial" w:eastAsiaTheme="majorEastAsia" w:hAnsi="Arial" w:cs="Arial"/>
          <w:i/>
          <w:iCs/>
          <w:color w:val="000000"/>
        </w:rPr>
        <w:t>quality of care</w:t>
      </w:r>
      <w:proofErr w:type="gramEnd"/>
      <w:r>
        <w:rPr>
          <w:rStyle w:val="normaltextrun"/>
          <w:rFonts w:ascii="Arial" w:eastAsiaTheme="majorEastAsia" w:hAnsi="Arial" w:cs="Arial"/>
          <w:i/>
          <w:iCs/>
          <w:color w:val="000000"/>
        </w:rPr>
        <w:t xml:space="preserve"> review now available. </w:t>
      </w:r>
      <w:r>
        <w:rPr>
          <w:rStyle w:val="normaltextrun"/>
          <w:rFonts w:ascii="Arial" w:eastAsiaTheme="majorEastAsia" w:hAnsi="Arial" w:cs="Arial"/>
          <w:color w:val="000000"/>
        </w:rPr>
        <w:t>Available at: </w:t>
      </w:r>
      <w:hyperlink r:id="rId10" w:tgtFrame="_blank" w:history="1">
        <w:r>
          <w:rPr>
            <w:rStyle w:val="normaltextrun"/>
            <w:rFonts w:ascii="Arial" w:eastAsiaTheme="majorEastAsia" w:hAnsi="Arial" w:cs="Arial"/>
            <w:color w:val="467886"/>
            <w:u w:val="single"/>
          </w:rPr>
          <w:t>https://www.careinspectorate.wales/updated-guidance-completing-quality-care-review-now-available</w:t>
        </w:r>
      </w:hyperlink>
      <w:r>
        <w:rPr>
          <w:rStyle w:val="normaltextrun"/>
          <w:rFonts w:ascii="Arial" w:eastAsiaTheme="majorEastAsia" w:hAnsi="Arial" w:cs="Arial"/>
          <w:color w:val="000000"/>
        </w:rPr>
        <w:t xml:space="preserve"> (Accessed on: 6 April 2026).</w:t>
      </w:r>
      <w:r>
        <w:rPr>
          <w:rStyle w:val="eop"/>
          <w:rFonts w:ascii="Arial" w:eastAsiaTheme="majorEastAsia" w:hAnsi="Arial" w:cs="Arial"/>
          <w:color w:val="000000"/>
        </w:rPr>
        <w:t> </w:t>
      </w:r>
    </w:p>
    <w:p w14:paraId="509E4573" w14:textId="77777777" w:rsidR="0005392F" w:rsidRDefault="0005392F" w:rsidP="0005392F">
      <w:pPr>
        <w:pStyle w:val="paragraph"/>
        <w:textAlignment w:val="baseline"/>
      </w:pPr>
      <w:r>
        <w:rPr>
          <w:rStyle w:val="normaltextrun"/>
          <w:rFonts w:ascii="Arial" w:eastAsiaTheme="majorEastAsia" w:hAnsi="Arial" w:cs="Arial"/>
          <w:color w:val="000000"/>
        </w:rPr>
        <w:t xml:space="preserve">Care Inspectorate Wales (2026a) </w:t>
      </w:r>
      <w:r>
        <w:rPr>
          <w:rStyle w:val="normaltextrun"/>
          <w:rFonts w:ascii="Arial" w:eastAsiaTheme="majorEastAsia" w:hAnsi="Arial" w:cs="Arial"/>
          <w:i/>
          <w:iCs/>
          <w:color w:val="000000"/>
        </w:rPr>
        <w:t xml:space="preserve">How we inspect childcare and play services | Care Inspectorate Wales. </w:t>
      </w:r>
      <w:r>
        <w:rPr>
          <w:rStyle w:val="normaltextrun"/>
          <w:rFonts w:ascii="Arial" w:eastAsiaTheme="majorEastAsia" w:hAnsi="Arial" w:cs="Arial"/>
          <w:color w:val="000000"/>
        </w:rPr>
        <w:t xml:space="preserve">Available at: </w:t>
      </w:r>
      <w:hyperlink r:id="rId11" w:tgtFrame="_blank" w:history="1">
        <w:r>
          <w:rPr>
            <w:rStyle w:val="normaltextrun"/>
            <w:rFonts w:ascii="Arial" w:eastAsiaTheme="majorEastAsia" w:hAnsi="Arial" w:cs="Arial"/>
            <w:color w:val="467886"/>
            <w:u w:val="single"/>
          </w:rPr>
          <w:t>https://www.careinspectorate.wales/how-we-inspect-childcare-and-play-services</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62DB262A" w14:textId="77777777" w:rsidR="0005392F" w:rsidRDefault="0005392F" w:rsidP="0005392F">
      <w:pPr>
        <w:pStyle w:val="paragraph"/>
        <w:textAlignment w:val="baseline"/>
      </w:pPr>
      <w:r>
        <w:rPr>
          <w:rStyle w:val="normaltextrun"/>
          <w:rFonts w:ascii="Arial" w:eastAsiaTheme="majorEastAsia" w:hAnsi="Arial" w:cs="Arial"/>
          <w:color w:val="000000"/>
        </w:rPr>
        <w:t xml:space="preserve">Care Inspectorate Wales (2026b) </w:t>
      </w:r>
      <w:r>
        <w:rPr>
          <w:rStyle w:val="normaltextrun"/>
          <w:rFonts w:ascii="Arial" w:eastAsiaTheme="majorEastAsia" w:hAnsi="Arial" w:cs="Arial"/>
          <w:i/>
          <w:iCs/>
          <w:color w:val="000000"/>
        </w:rPr>
        <w:t>SASS handy tips to help you | Care Inspectorate Wales.</w:t>
      </w:r>
      <w:r>
        <w:rPr>
          <w:rStyle w:val="normaltextrun"/>
          <w:rFonts w:ascii="Arial" w:eastAsiaTheme="majorEastAsia" w:hAnsi="Arial" w:cs="Arial"/>
          <w:color w:val="000000"/>
        </w:rPr>
        <w:t xml:space="preserve"> Available at: </w:t>
      </w:r>
      <w:hyperlink r:id="rId12" w:tgtFrame="_blank" w:history="1">
        <w:r>
          <w:rPr>
            <w:rStyle w:val="normaltextrun"/>
            <w:rFonts w:ascii="Arial" w:eastAsiaTheme="majorEastAsia" w:hAnsi="Arial" w:cs="Arial"/>
            <w:color w:val="467886"/>
            <w:u w:val="single"/>
          </w:rPr>
          <w:t>https://www.careinspectorate.wales/sass-handy-tips-help-you</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0C540DDA"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Childcare Wales Learning &amp; Working Mutually (2017)</w:t>
      </w:r>
      <w:r>
        <w:rPr>
          <w:rStyle w:val="normaltextrun"/>
          <w:rFonts w:ascii="Arial" w:eastAsiaTheme="majorEastAsia" w:hAnsi="Arial" w:cs="Arial"/>
          <w:i/>
          <w:iCs/>
          <w:color w:val="000000"/>
        </w:rPr>
        <w:t xml:space="preserve"> Using Bilingualism in English medium Early Year, Childcare and Play settings. </w:t>
      </w:r>
      <w:r>
        <w:rPr>
          <w:rStyle w:val="normaltextrun"/>
          <w:rFonts w:ascii="Arial" w:eastAsiaTheme="majorEastAsia" w:hAnsi="Arial" w:cs="Arial"/>
          <w:color w:val="000000"/>
        </w:rPr>
        <w:t>Available at: </w:t>
      </w:r>
      <w:hyperlink r:id="rId13" w:tgtFrame="_blank" w:history="1">
        <w:r>
          <w:rPr>
            <w:rStyle w:val="normaltextrun"/>
            <w:rFonts w:ascii="Arial" w:eastAsiaTheme="majorEastAsia" w:hAnsi="Arial" w:cs="Arial"/>
            <w:color w:val="467886"/>
            <w:u w:val="single"/>
          </w:rPr>
          <w:t>https://cwlwm.org.uk/blog/using-bilingualism-english-medium-early-year-childcare-and-play-settings</w:t>
        </w:r>
      </w:hyperlink>
      <w:r>
        <w:rPr>
          <w:rStyle w:val="normaltextrun"/>
          <w:rFonts w:ascii="Arial" w:eastAsiaTheme="majorEastAsia" w:hAnsi="Arial" w:cs="Arial"/>
          <w:color w:val="000000"/>
        </w:rPr>
        <w:t xml:space="preserve"> (Accessed on: 14 March 2026). </w:t>
      </w:r>
      <w:r>
        <w:rPr>
          <w:rStyle w:val="eop"/>
          <w:rFonts w:ascii="Arial" w:eastAsiaTheme="majorEastAsia" w:hAnsi="Arial" w:cs="Arial"/>
          <w:color w:val="000000"/>
        </w:rPr>
        <w:t> </w:t>
      </w:r>
    </w:p>
    <w:p w14:paraId="0FA40996" w14:textId="77777777" w:rsidR="0005392F" w:rsidRDefault="0005392F" w:rsidP="0005392F">
      <w:pPr>
        <w:pStyle w:val="paragraph"/>
        <w:textAlignment w:val="baseline"/>
      </w:pPr>
      <w:r>
        <w:rPr>
          <w:rStyle w:val="normaltextrun"/>
          <w:rFonts w:ascii="Arial" w:eastAsiaTheme="majorEastAsia" w:hAnsi="Arial" w:cs="Arial"/>
          <w:color w:val="000000"/>
        </w:rPr>
        <w:t xml:space="preserve">Children’s Commissioner for Wales (2024) </w:t>
      </w:r>
      <w:r>
        <w:rPr>
          <w:rStyle w:val="normaltextrun"/>
          <w:rFonts w:ascii="Arial" w:eastAsiaTheme="majorEastAsia" w:hAnsi="Arial" w:cs="Arial"/>
          <w:i/>
          <w:iCs/>
          <w:color w:val="000000"/>
        </w:rPr>
        <w:t>ALN Policy Position - Children’s Commissioner for Wales.</w:t>
      </w:r>
      <w:r>
        <w:rPr>
          <w:rStyle w:val="normaltextrun"/>
          <w:rFonts w:ascii="Arial" w:eastAsiaTheme="majorEastAsia" w:hAnsi="Arial" w:cs="Arial"/>
          <w:color w:val="000000"/>
        </w:rPr>
        <w:t xml:space="preserve"> Available at: </w:t>
      </w:r>
      <w:hyperlink r:id="rId14" w:tgtFrame="_blank" w:history="1">
        <w:r>
          <w:rPr>
            <w:rStyle w:val="normaltextrun"/>
            <w:rFonts w:ascii="Arial" w:eastAsiaTheme="majorEastAsia" w:hAnsi="Arial" w:cs="Arial"/>
            <w:color w:val="467886"/>
            <w:u w:val="single"/>
          </w:rPr>
          <w:t>https://www.childcomwales.org.uk/our-work/policy-positions/aln-policy-position/</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23108B79"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lastRenderedPageBreak/>
        <w:t xml:space="preserve">Clark, A. and Moss, P. (2011) </w:t>
      </w:r>
      <w:r>
        <w:rPr>
          <w:rStyle w:val="normaltextrun"/>
          <w:rFonts w:ascii="Arial" w:eastAsiaTheme="majorEastAsia" w:hAnsi="Arial" w:cs="Arial"/>
          <w:i/>
          <w:iCs/>
          <w:color w:val="000000"/>
        </w:rPr>
        <w:t xml:space="preserve">Listening </w:t>
      </w:r>
      <w:proofErr w:type="gramStart"/>
      <w:r>
        <w:rPr>
          <w:rStyle w:val="normaltextrun"/>
          <w:rFonts w:ascii="Arial" w:eastAsiaTheme="majorEastAsia" w:hAnsi="Arial" w:cs="Arial"/>
          <w:i/>
          <w:iCs/>
          <w:color w:val="000000"/>
        </w:rPr>
        <w:t>To</w:t>
      </w:r>
      <w:proofErr w:type="gramEnd"/>
      <w:r>
        <w:rPr>
          <w:rStyle w:val="normaltextrun"/>
          <w:rFonts w:ascii="Arial" w:eastAsiaTheme="majorEastAsia" w:hAnsi="Arial" w:cs="Arial"/>
          <w:i/>
          <w:iCs/>
          <w:color w:val="000000"/>
        </w:rPr>
        <w:t xml:space="preserve"> Young Children: The Mosaic Approach (2nd ed.)</w:t>
      </w:r>
      <w:r>
        <w:rPr>
          <w:rStyle w:val="normaltextrun"/>
          <w:rFonts w:ascii="Arial" w:eastAsiaTheme="majorEastAsia" w:hAnsi="Arial" w:cs="Arial"/>
          <w:color w:val="000000"/>
        </w:rPr>
        <w:t>. London: National Children’s Bureau. Available at: </w:t>
      </w:r>
      <w:hyperlink r:id="rId15" w:tgtFrame="_blank" w:history="1">
        <w:r>
          <w:rPr>
            <w:rStyle w:val="normaltextrun"/>
            <w:rFonts w:ascii="Arial" w:eastAsiaTheme="majorEastAsia" w:hAnsi="Arial" w:cs="Arial"/>
            <w:color w:val="467886"/>
            <w:u w:val="single"/>
          </w:rPr>
          <w:t>https://oro.open.ac.uk/30033/</w:t>
        </w:r>
      </w:hyperlink>
      <w:r>
        <w:rPr>
          <w:rStyle w:val="normaltextrun"/>
          <w:rFonts w:ascii="Arial" w:eastAsiaTheme="majorEastAsia" w:hAnsi="Arial" w:cs="Arial"/>
          <w:color w:val="000000"/>
        </w:rPr>
        <w:t xml:space="preserve"> (Accessed on: 6 April 2026).</w:t>
      </w:r>
      <w:r>
        <w:rPr>
          <w:rStyle w:val="eop"/>
          <w:rFonts w:ascii="Arial" w:eastAsiaTheme="majorEastAsia" w:hAnsi="Arial" w:cs="Arial"/>
          <w:color w:val="000000"/>
        </w:rPr>
        <w:t> </w:t>
      </w:r>
    </w:p>
    <w:p w14:paraId="4CC35B7A"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7D992BD6"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i/>
          <w:iCs/>
          <w:color w:val="000000"/>
        </w:rPr>
        <w:t>Curriculum and Assessment (Wales) Act 2021</w:t>
      </w:r>
      <w:r>
        <w:rPr>
          <w:rStyle w:val="normaltextrun"/>
          <w:rFonts w:ascii="Arial" w:eastAsiaTheme="majorEastAsia" w:hAnsi="Arial" w:cs="Arial"/>
          <w:color w:val="000000"/>
        </w:rPr>
        <w:t>. Available at: </w:t>
      </w:r>
      <w:hyperlink r:id="rId16" w:tgtFrame="_blank" w:history="1">
        <w:r>
          <w:rPr>
            <w:rStyle w:val="normaltextrun"/>
            <w:rFonts w:ascii="Arial" w:eastAsiaTheme="majorEastAsia" w:hAnsi="Arial" w:cs="Arial"/>
            <w:color w:val="467886"/>
            <w:u w:val="single"/>
          </w:rPr>
          <w:t>https://www.legislation.gov.uk/asc/2021/4/contents/enacted</w:t>
        </w:r>
      </w:hyperlink>
      <w:r>
        <w:rPr>
          <w:rStyle w:val="normaltextrun"/>
          <w:rFonts w:ascii="Arial" w:eastAsiaTheme="majorEastAsia" w:hAnsi="Arial" w:cs="Arial"/>
          <w:color w:val="000000"/>
        </w:rPr>
        <w:t> (Accessed on: 4 April 2026).  </w:t>
      </w:r>
      <w:r>
        <w:rPr>
          <w:rStyle w:val="eop"/>
          <w:rFonts w:ascii="Arial" w:eastAsiaTheme="majorEastAsia" w:hAnsi="Arial" w:cs="Arial"/>
          <w:color w:val="000000"/>
        </w:rPr>
        <w:t> </w:t>
      </w:r>
    </w:p>
    <w:p w14:paraId="7833ACBF"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71770CE7" w14:textId="77777777" w:rsidR="0005392F" w:rsidRDefault="0005392F" w:rsidP="0005392F">
      <w:pPr>
        <w:pStyle w:val="paragraph"/>
        <w:spacing w:before="360" w:beforeAutospacing="0" w:after="80" w:afterAutospacing="0"/>
        <w:textAlignment w:val="baseline"/>
        <w:rPr>
          <w:b/>
          <w:bCs/>
          <w:color w:val="000000"/>
        </w:rPr>
      </w:pPr>
      <w:r>
        <w:rPr>
          <w:rStyle w:val="normaltextrun"/>
          <w:rFonts w:ascii="Arial" w:eastAsiaTheme="majorEastAsia" w:hAnsi="Arial" w:cs="Arial"/>
          <w:color w:val="000000"/>
        </w:rPr>
        <w:t xml:space="preserve">Daynurseries.co.uk (2023) </w:t>
      </w:r>
      <w:r>
        <w:rPr>
          <w:rStyle w:val="normaltextrun"/>
          <w:rFonts w:ascii="Arial" w:eastAsiaTheme="majorEastAsia" w:hAnsi="Arial" w:cs="Arial"/>
          <w:i/>
          <w:iCs/>
          <w:color w:val="000000"/>
        </w:rPr>
        <w:t>National standards for childcare in Wales.</w:t>
      </w:r>
      <w:r>
        <w:rPr>
          <w:rStyle w:val="normaltextrun"/>
          <w:rFonts w:ascii="Arial" w:eastAsiaTheme="majorEastAsia" w:hAnsi="Arial" w:cs="Arial"/>
          <w:color w:val="000000"/>
        </w:rPr>
        <w:t xml:space="preserve"> Available at: </w:t>
      </w:r>
      <w:hyperlink r:id="rId17" w:tgtFrame="_blank" w:history="1">
        <w:r>
          <w:rPr>
            <w:rStyle w:val="normaltextrun"/>
            <w:rFonts w:ascii="Arial" w:eastAsiaTheme="majorEastAsia" w:hAnsi="Arial" w:cs="Arial"/>
            <w:color w:val="467886"/>
            <w:u w:val="single"/>
          </w:rPr>
          <w:t>https://www.daynurseries.co.uk/advice/national-standards-for-early-learning-and-childcare-in-wales</w:t>
        </w:r>
      </w:hyperlink>
      <w:r>
        <w:rPr>
          <w:rStyle w:val="normaltextrun"/>
          <w:rFonts w:ascii="Arial" w:eastAsiaTheme="majorEastAsia" w:hAnsi="Arial" w:cs="Arial"/>
          <w:color w:val="000000"/>
        </w:rPr>
        <w:t xml:space="preserve"> (Accessed on: 15 March 2026).</w:t>
      </w:r>
      <w:r>
        <w:rPr>
          <w:rStyle w:val="eop"/>
          <w:rFonts w:ascii="Arial" w:eastAsiaTheme="majorEastAsia" w:hAnsi="Arial" w:cs="Arial"/>
          <w:b/>
          <w:bCs/>
          <w:color w:val="000000"/>
        </w:rPr>
        <w:t> </w:t>
      </w:r>
    </w:p>
    <w:p w14:paraId="7F36DAF2"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767A7ECE"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Early Years Wales (2020) </w:t>
      </w:r>
      <w:r>
        <w:rPr>
          <w:rStyle w:val="normaltextrun"/>
          <w:rFonts w:ascii="Arial" w:eastAsiaTheme="majorEastAsia" w:hAnsi="Arial" w:cs="Arial"/>
          <w:i/>
          <w:iCs/>
          <w:color w:val="000000"/>
        </w:rPr>
        <w:t>Welsh language support</w:t>
      </w:r>
      <w:r>
        <w:rPr>
          <w:rStyle w:val="normaltextrun"/>
          <w:rFonts w:ascii="Arial" w:eastAsiaTheme="majorEastAsia" w:hAnsi="Arial" w:cs="Arial"/>
          <w:color w:val="000000"/>
        </w:rPr>
        <w:t>, </w:t>
      </w:r>
      <w:r>
        <w:rPr>
          <w:rStyle w:val="normaltextrun"/>
          <w:rFonts w:ascii="Arial" w:eastAsiaTheme="majorEastAsia" w:hAnsi="Arial" w:cs="Arial"/>
          <w:i/>
          <w:iCs/>
          <w:color w:val="000000"/>
        </w:rPr>
        <w:t>Early Years Wales</w:t>
      </w:r>
      <w:r>
        <w:rPr>
          <w:rStyle w:val="normaltextrun"/>
          <w:rFonts w:ascii="Arial" w:eastAsiaTheme="majorEastAsia" w:hAnsi="Arial" w:cs="Arial"/>
          <w:color w:val="000000"/>
        </w:rPr>
        <w:t>. Available at: </w:t>
      </w:r>
      <w:hyperlink r:id="rId18" w:tgtFrame="_blank" w:history="1">
        <w:r>
          <w:rPr>
            <w:rStyle w:val="normaltextrun"/>
            <w:rFonts w:ascii="Arial" w:eastAsiaTheme="majorEastAsia" w:hAnsi="Arial" w:cs="Arial"/>
            <w:color w:val="467886"/>
            <w:u w:val="single"/>
          </w:rPr>
          <w:t>https://www.earlyyears.wales/en/welsh-language-support</w:t>
        </w:r>
      </w:hyperlink>
      <w:r>
        <w:rPr>
          <w:rStyle w:val="normaltextrun"/>
          <w:rFonts w:ascii="Arial" w:eastAsiaTheme="majorEastAsia" w:hAnsi="Arial" w:cs="Arial"/>
          <w:color w:val="000000"/>
        </w:rPr>
        <w:t xml:space="preserve"> (Accessed on: 14 March 2026). </w:t>
      </w:r>
      <w:r>
        <w:rPr>
          <w:rStyle w:val="eop"/>
          <w:rFonts w:ascii="Arial" w:eastAsiaTheme="majorEastAsia" w:hAnsi="Arial" w:cs="Arial"/>
          <w:color w:val="000000"/>
        </w:rPr>
        <w:t> </w:t>
      </w:r>
    </w:p>
    <w:p w14:paraId="545F9FA4"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737C4BB0"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Early Years Wales (2023)</w:t>
      </w:r>
      <w:r>
        <w:rPr>
          <w:rStyle w:val="normaltextrun"/>
          <w:rFonts w:ascii="Arial" w:eastAsiaTheme="majorEastAsia" w:hAnsi="Arial" w:cs="Arial"/>
          <w:i/>
          <w:iCs/>
          <w:color w:val="000000"/>
        </w:rPr>
        <w:t> Training Planner</w:t>
      </w:r>
      <w:r>
        <w:rPr>
          <w:rStyle w:val="normaltextrun"/>
          <w:rFonts w:ascii="Arial" w:eastAsiaTheme="majorEastAsia" w:hAnsi="Arial" w:cs="Arial"/>
          <w:color w:val="000000"/>
        </w:rPr>
        <w:t>. Available at: </w:t>
      </w:r>
      <w:hyperlink r:id="rId19" w:tgtFrame="_blank" w:history="1">
        <w:r>
          <w:rPr>
            <w:rStyle w:val="normaltextrun"/>
            <w:rFonts w:ascii="Arial" w:eastAsiaTheme="majorEastAsia" w:hAnsi="Arial" w:cs="Arial"/>
            <w:color w:val="467886"/>
            <w:u w:val="single"/>
          </w:rPr>
          <w:t>https://www.earlyyears.wales/en/training-planner</w:t>
        </w:r>
      </w:hyperlink>
      <w:r>
        <w:rPr>
          <w:rStyle w:val="normaltextrun"/>
          <w:rFonts w:ascii="Arial" w:eastAsiaTheme="majorEastAsia" w:hAnsi="Arial" w:cs="Arial"/>
          <w:color w:val="000000"/>
        </w:rPr>
        <w:t>. (Accessed on: 4 April 2026)</w:t>
      </w:r>
      <w:r>
        <w:rPr>
          <w:rStyle w:val="eop"/>
          <w:rFonts w:ascii="Arial" w:eastAsiaTheme="majorEastAsia" w:hAnsi="Arial" w:cs="Arial"/>
          <w:color w:val="000000"/>
        </w:rPr>
        <w:t> </w:t>
      </w:r>
    </w:p>
    <w:p w14:paraId="02709B79"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Education Endowment Foundation (2023). </w:t>
      </w:r>
      <w:r>
        <w:rPr>
          <w:rStyle w:val="normaltextrun"/>
          <w:rFonts w:ascii="Arial" w:eastAsiaTheme="majorEastAsia" w:hAnsi="Arial" w:cs="Arial"/>
          <w:i/>
          <w:iCs/>
          <w:color w:val="000000"/>
        </w:rPr>
        <w:t>Parental engagement</w:t>
      </w:r>
      <w:r>
        <w:rPr>
          <w:rStyle w:val="normaltextrun"/>
          <w:rFonts w:ascii="Arial" w:eastAsiaTheme="majorEastAsia" w:hAnsi="Arial" w:cs="Arial"/>
          <w:color w:val="000000"/>
        </w:rPr>
        <w:t xml:space="preserve">. EEF. Available at: </w:t>
      </w:r>
      <w:hyperlink r:id="rId20" w:tgtFrame="_blank" w:history="1">
        <w:r>
          <w:rPr>
            <w:rStyle w:val="normaltextrun"/>
            <w:rFonts w:ascii="Arial" w:eastAsiaTheme="majorEastAsia" w:hAnsi="Arial" w:cs="Arial"/>
            <w:color w:val="467886"/>
            <w:u w:val="single"/>
          </w:rPr>
          <w:t>https://educationendowmentfoundation.org.uk/early-years/toolkit/parental-engagement</w:t>
        </w:r>
      </w:hyperlink>
      <w:r>
        <w:rPr>
          <w:rStyle w:val="normaltextrun"/>
          <w:rFonts w:ascii="Arial" w:eastAsiaTheme="majorEastAsia" w:hAnsi="Arial" w:cs="Arial"/>
          <w:color w:val="000000"/>
        </w:rPr>
        <w:t xml:space="preserve"> (Accessed on: 13 March 2026).</w:t>
      </w:r>
      <w:r>
        <w:rPr>
          <w:rStyle w:val="eop"/>
          <w:rFonts w:ascii="Arial" w:eastAsiaTheme="majorEastAsia" w:hAnsi="Arial" w:cs="Arial"/>
          <w:color w:val="000000"/>
        </w:rPr>
        <w:t> </w:t>
      </w:r>
    </w:p>
    <w:p w14:paraId="3509203D" w14:textId="77777777" w:rsidR="0005392F" w:rsidRDefault="0005392F" w:rsidP="0005392F">
      <w:pPr>
        <w:pStyle w:val="paragraph"/>
        <w:textAlignment w:val="baseline"/>
      </w:pPr>
      <w:r>
        <w:rPr>
          <w:rStyle w:val="normaltextrun"/>
          <w:rFonts w:ascii="Arial" w:eastAsiaTheme="majorEastAsia" w:hAnsi="Arial" w:cs="Arial"/>
          <w:color w:val="000000"/>
        </w:rPr>
        <w:t xml:space="preserve">ESTYN (2022a) </w:t>
      </w:r>
      <w:r>
        <w:rPr>
          <w:rStyle w:val="normaltextrun"/>
          <w:rFonts w:ascii="Arial" w:eastAsiaTheme="majorEastAsia" w:hAnsi="Arial" w:cs="Arial"/>
          <w:i/>
          <w:iCs/>
          <w:color w:val="000000"/>
        </w:rPr>
        <w:t>Supplementary guidance for inspecting Additional Learning Needs in non- maintained settings.</w:t>
      </w:r>
      <w:r>
        <w:rPr>
          <w:rStyle w:val="normaltextrun"/>
          <w:rFonts w:ascii="Arial" w:eastAsiaTheme="majorEastAsia" w:hAnsi="Arial" w:cs="Arial"/>
          <w:color w:val="000000"/>
        </w:rPr>
        <w:t xml:space="preserve"> Available at: </w:t>
      </w:r>
      <w:hyperlink r:id="rId21" w:tgtFrame="_blank" w:history="1">
        <w:r>
          <w:rPr>
            <w:rStyle w:val="normaltextrun"/>
            <w:rFonts w:ascii="Arial" w:eastAsiaTheme="majorEastAsia" w:hAnsi="Arial" w:cs="Arial"/>
            <w:color w:val="467886"/>
            <w:u w:val="single"/>
          </w:rPr>
          <w:t>https://www.careinspectorate.wales/sites/default/files/2022-10/221010-Supplementary-guidance-for-inspecting-Additional-Learning-Needs-in-non-maintained-settings-en.pdf</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3A268F3E" w14:textId="77777777" w:rsidR="0005392F" w:rsidRDefault="0005392F" w:rsidP="0005392F">
      <w:pPr>
        <w:pStyle w:val="paragraph"/>
        <w:textAlignment w:val="baseline"/>
      </w:pPr>
      <w:r>
        <w:rPr>
          <w:rStyle w:val="normaltextrun"/>
          <w:rFonts w:ascii="Arial" w:eastAsiaTheme="majorEastAsia" w:hAnsi="Arial" w:cs="Arial"/>
          <w:color w:val="000000"/>
        </w:rPr>
        <w:t xml:space="preserve">ESTYN (2022b) </w:t>
      </w:r>
      <w:r>
        <w:rPr>
          <w:rStyle w:val="normaltextrun"/>
          <w:rFonts w:ascii="Arial" w:eastAsiaTheme="majorEastAsia" w:hAnsi="Arial" w:cs="Arial"/>
          <w:i/>
          <w:iCs/>
          <w:color w:val="000000"/>
        </w:rPr>
        <w:t>Supplementary guidance: children with additional learning needs (ALN) in regulated non- school settings eligible for funding for part-time education.</w:t>
      </w:r>
      <w:r>
        <w:rPr>
          <w:rStyle w:val="normaltextrun"/>
          <w:rFonts w:ascii="Arial" w:eastAsiaTheme="majorEastAsia" w:hAnsi="Arial" w:cs="Arial"/>
          <w:color w:val="000000"/>
        </w:rPr>
        <w:t xml:space="preserve"> Available at: </w:t>
      </w:r>
      <w:hyperlink r:id="rId22" w:tgtFrame="_blank" w:history="1">
        <w:r>
          <w:rPr>
            <w:rStyle w:val="normaltextrun"/>
            <w:rFonts w:ascii="Arial" w:eastAsiaTheme="majorEastAsia" w:hAnsi="Arial" w:cs="Arial"/>
            <w:color w:val="467886"/>
            <w:u w:val="single"/>
          </w:rPr>
          <w:t>https://estyn.gov.wales/system/files/2022-09/Supplementary%20guidance%20-%20children%20with%20additional%20learning%20needs%20(ALN)%20in%20regulated%20non-school%20settings%20eligible%20for%20funding%20for%20part-time%20education%20-%20September%202022_2.pdf</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74520826"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A0A0A"/>
          <w:shd w:val="clear" w:color="auto" w:fill="FEFEFE"/>
        </w:rPr>
        <w:t xml:space="preserve">Goodall, J., (2022) “A framework for family </w:t>
      </w:r>
      <w:proofErr w:type="gramStart"/>
      <w:r>
        <w:rPr>
          <w:rStyle w:val="normaltextrun"/>
          <w:rFonts w:ascii="Arial" w:eastAsiaTheme="majorEastAsia" w:hAnsi="Arial" w:cs="Arial"/>
          <w:color w:val="0A0A0A"/>
          <w:shd w:val="clear" w:color="auto" w:fill="FEFEFE"/>
        </w:rPr>
        <w:t>engagement :</w:t>
      </w:r>
      <w:proofErr w:type="gramEnd"/>
      <w:r>
        <w:rPr>
          <w:rStyle w:val="normaltextrun"/>
          <w:rFonts w:ascii="Arial" w:eastAsiaTheme="majorEastAsia" w:hAnsi="Arial" w:cs="Arial"/>
          <w:color w:val="0A0A0A"/>
          <w:shd w:val="clear" w:color="auto" w:fill="FEFEFE"/>
        </w:rPr>
        <w:t xml:space="preserve"> Going beyond the Epstein Framework”, </w:t>
      </w:r>
      <w:r>
        <w:rPr>
          <w:rStyle w:val="normaltextrun"/>
          <w:rFonts w:ascii="Arial" w:eastAsiaTheme="majorEastAsia" w:hAnsi="Arial" w:cs="Arial"/>
          <w:i/>
          <w:iCs/>
          <w:color w:val="0A0A0A"/>
          <w:shd w:val="clear" w:color="auto" w:fill="FEFEFE"/>
        </w:rPr>
        <w:t>Wales Journal of Education</w:t>
      </w:r>
      <w:r>
        <w:rPr>
          <w:rStyle w:val="normaltextrun"/>
          <w:rFonts w:ascii="Arial" w:eastAsiaTheme="majorEastAsia" w:hAnsi="Arial" w:cs="Arial"/>
          <w:color w:val="0A0A0A"/>
          <w:shd w:val="clear" w:color="auto" w:fill="FEFEFE"/>
        </w:rPr>
        <w:t> 24(2). Available at: </w:t>
      </w:r>
      <w:hyperlink r:id="rId23" w:tgtFrame="_blank" w:history="1">
        <w:r>
          <w:rPr>
            <w:rStyle w:val="normaltextrun"/>
            <w:rFonts w:ascii="Arial" w:eastAsiaTheme="majorEastAsia" w:hAnsi="Arial" w:cs="Arial"/>
            <w:color w:val="000000"/>
            <w:u w:val="single"/>
            <w:shd w:val="clear" w:color="auto" w:fill="FEFEFE"/>
          </w:rPr>
          <w:t>https://doi.org/10.16922/wje.24.2.5</w:t>
        </w:r>
      </w:hyperlink>
      <w:r>
        <w:rPr>
          <w:rStyle w:val="eop"/>
          <w:rFonts w:ascii="Arial" w:eastAsiaTheme="majorEastAsia" w:hAnsi="Arial" w:cs="Arial"/>
        </w:rPr>
        <w:t> </w:t>
      </w:r>
    </w:p>
    <w:p w14:paraId="0A0F96B7"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rPr>
        <w:t> a</w:t>
      </w:r>
      <w:r>
        <w:rPr>
          <w:rStyle w:val="eop"/>
          <w:rFonts w:ascii="Arial" w:eastAsiaTheme="majorEastAsia" w:hAnsi="Arial" w:cs="Arial"/>
        </w:rPr>
        <w:t> </w:t>
      </w:r>
    </w:p>
    <w:p w14:paraId="1315962B"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Google Books (2026) </w:t>
      </w:r>
      <w:r>
        <w:rPr>
          <w:rStyle w:val="normaltextrun"/>
          <w:rFonts w:ascii="Arial" w:eastAsiaTheme="majorEastAsia" w:hAnsi="Arial" w:cs="Arial"/>
          <w:i/>
          <w:iCs/>
          <w:color w:val="000000"/>
        </w:rPr>
        <w:t>Effective Leadership </w:t>
      </w:r>
      <w:proofErr w:type="gramStart"/>
      <w:r>
        <w:rPr>
          <w:rStyle w:val="normaltextrun"/>
          <w:rFonts w:ascii="Arial" w:eastAsiaTheme="majorEastAsia" w:hAnsi="Arial" w:cs="Arial"/>
          <w:i/>
          <w:iCs/>
          <w:color w:val="000000"/>
        </w:rPr>
        <w:t>And</w:t>
      </w:r>
      <w:proofErr w:type="gramEnd"/>
      <w:r>
        <w:rPr>
          <w:rStyle w:val="normaltextrun"/>
          <w:rFonts w:ascii="Arial" w:eastAsiaTheme="majorEastAsia" w:hAnsi="Arial" w:cs="Arial"/>
          <w:i/>
          <w:iCs/>
          <w:color w:val="000000"/>
        </w:rPr>
        <w:t> Management </w:t>
      </w:r>
      <w:proofErr w:type="gramStart"/>
      <w:r>
        <w:rPr>
          <w:rStyle w:val="normaltextrun"/>
          <w:rFonts w:ascii="Arial" w:eastAsiaTheme="majorEastAsia" w:hAnsi="Arial" w:cs="Arial"/>
          <w:i/>
          <w:iCs/>
          <w:color w:val="000000"/>
        </w:rPr>
        <w:t>In</w:t>
      </w:r>
      <w:proofErr w:type="gramEnd"/>
      <w:r>
        <w:rPr>
          <w:rStyle w:val="normaltextrun"/>
          <w:rFonts w:ascii="Arial" w:eastAsiaTheme="majorEastAsia" w:hAnsi="Arial" w:cs="Arial"/>
          <w:i/>
          <w:iCs/>
          <w:color w:val="000000"/>
        </w:rPr>
        <w:t> </w:t>
      </w:r>
      <w:proofErr w:type="gramStart"/>
      <w:r>
        <w:rPr>
          <w:rStyle w:val="normaltextrun"/>
          <w:rFonts w:ascii="Arial" w:eastAsiaTheme="majorEastAsia" w:hAnsi="Arial" w:cs="Arial"/>
          <w:i/>
          <w:iCs/>
          <w:color w:val="000000"/>
        </w:rPr>
        <w:t>The</w:t>
      </w:r>
      <w:proofErr w:type="gramEnd"/>
      <w:r>
        <w:rPr>
          <w:rStyle w:val="normaltextrun"/>
          <w:rFonts w:ascii="Arial" w:eastAsiaTheme="majorEastAsia" w:hAnsi="Arial" w:cs="Arial"/>
          <w:i/>
          <w:iCs/>
          <w:color w:val="000000"/>
        </w:rPr>
        <w:t> Early Years</w:t>
      </w:r>
      <w:r>
        <w:rPr>
          <w:rStyle w:val="normaltextrun"/>
          <w:rFonts w:ascii="Arial" w:eastAsiaTheme="majorEastAsia" w:hAnsi="Arial" w:cs="Arial"/>
          <w:color w:val="000000"/>
        </w:rPr>
        <w:t>. Available at: </w:t>
      </w:r>
      <w:hyperlink r:id="rId24" w:tgtFrame="_blank" w:history="1">
        <w:r>
          <w:rPr>
            <w:rStyle w:val="normaltextrun"/>
            <w:rFonts w:ascii="Arial" w:eastAsiaTheme="majorEastAsia" w:hAnsi="Arial" w:cs="Arial"/>
            <w:color w:val="467886"/>
            <w:u w:val="single"/>
          </w:rPr>
          <w:t>https://books.google.co.uk/books/about/Effective_Leadership_And_Management_In_T.html?id=po8w991YH7oC&amp;redir_esc=y</w:t>
        </w:r>
      </w:hyperlink>
      <w:r>
        <w:rPr>
          <w:rStyle w:val="normaltextrun"/>
          <w:rFonts w:ascii="Arial" w:eastAsiaTheme="majorEastAsia" w:hAnsi="Arial" w:cs="Arial"/>
          <w:color w:val="000000"/>
        </w:rPr>
        <w:t> (Accessed on: 6 April 2026).</w:t>
      </w:r>
      <w:r>
        <w:rPr>
          <w:rStyle w:val="eop"/>
          <w:rFonts w:ascii="Arial" w:eastAsiaTheme="majorEastAsia" w:hAnsi="Arial" w:cs="Arial"/>
          <w:color w:val="000000"/>
        </w:rPr>
        <w:t> </w:t>
      </w:r>
    </w:p>
    <w:p w14:paraId="3E2E9F20"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 xml:space="preserve">Learn Welsh (2025) </w:t>
      </w:r>
      <w:proofErr w:type="spellStart"/>
      <w:r>
        <w:rPr>
          <w:rStyle w:val="normaltextrun"/>
          <w:rFonts w:ascii="Arial" w:eastAsiaTheme="majorEastAsia" w:hAnsi="Arial" w:cs="Arial"/>
          <w:i/>
          <w:iCs/>
          <w:color w:val="000000"/>
        </w:rPr>
        <w:t>Camau</w:t>
      </w:r>
      <w:proofErr w:type="spellEnd"/>
      <w:r>
        <w:rPr>
          <w:rStyle w:val="normaltextrun"/>
          <w:rFonts w:ascii="Arial" w:eastAsiaTheme="majorEastAsia" w:hAnsi="Arial" w:cs="Arial"/>
          <w:color w:val="000000"/>
        </w:rPr>
        <w:t xml:space="preserve">. Available at: </w:t>
      </w:r>
      <w:hyperlink r:id="rId25" w:tgtFrame="_blank" w:history="1">
        <w:r>
          <w:rPr>
            <w:rStyle w:val="normaltextrun"/>
            <w:rFonts w:ascii="Arial" w:eastAsiaTheme="majorEastAsia" w:hAnsi="Arial" w:cs="Arial"/>
            <w:color w:val="467886"/>
            <w:u w:val="single"/>
          </w:rPr>
          <w:t>https://learnwelsh.cymru/work-welsh/camau/</w:t>
        </w:r>
      </w:hyperlink>
      <w:r>
        <w:rPr>
          <w:rStyle w:val="normaltextrun"/>
          <w:rFonts w:ascii="Arial" w:eastAsiaTheme="majorEastAsia" w:hAnsi="Arial" w:cs="Arial"/>
          <w:color w:val="000000"/>
        </w:rPr>
        <w:t xml:space="preserve"> (Accessed on: 17 March 2026). </w:t>
      </w:r>
      <w:r>
        <w:rPr>
          <w:rStyle w:val="eop"/>
          <w:rFonts w:ascii="Arial" w:eastAsiaTheme="majorEastAsia" w:hAnsi="Arial" w:cs="Arial"/>
          <w:color w:val="000000"/>
        </w:rPr>
        <w:t> </w:t>
      </w:r>
    </w:p>
    <w:p w14:paraId="1D9B6E9C" w14:textId="77777777" w:rsidR="0005392F" w:rsidRDefault="0005392F" w:rsidP="0005392F">
      <w:pPr>
        <w:pStyle w:val="paragraph"/>
        <w:textAlignment w:val="baseline"/>
      </w:pPr>
      <w:r>
        <w:rPr>
          <w:rStyle w:val="normaltextrun"/>
          <w:rFonts w:ascii="Arial" w:eastAsiaTheme="majorEastAsia" w:hAnsi="Arial" w:cs="Arial"/>
        </w:rPr>
        <w:lastRenderedPageBreak/>
        <w:t xml:space="preserve">‌Lindon, J., Lindon, L. and Beckley, P. (2016) </w:t>
      </w:r>
      <w:r>
        <w:rPr>
          <w:rStyle w:val="normaltextrun"/>
          <w:rFonts w:ascii="Arial" w:eastAsiaTheme="majorEastAsia" w:hAnsi="Arial" w:cs="Arial"/>
          <w:i/>
          <w:iCs/>
        </w:rPr>
        <w:t>Leadership in the Early Years</w:t>
      </w:r>
      <w:r>
        <w:rPr>
          <w:rStyle w:val="normaltextrun"/>
          <w:rFonts w:ascii="Arial" w:eastAsiaTheme="majorEastAsia" w:hAnsi="Arial" w:cs="Arial"/>
        </w:rPr>
        <w:t xml:space="preserve">. 2nd </w:t>
      </w:r>
      <w:proofErr w:type="spellStart"/>
      <w:r>
        <w:rPr>
          <w:rStyle w:val="normaltextrun"/>
          <w:rFonts w:ascii="Arial" w:eastAsiaTheme="majorEastAsia" w:hAnsi="Arial" w:cs="Arial"/>
        </w:rPr>
        <w:t>edn</w:t>
      </w:r>
      <w:proofErr w:type="spellEnd"/>
      <w:r>
        <w:rPr>
          <w:rStyle w:val="normaltextrun"/>
          <w:rFonts w:ascii="Arial" w:eastAsiaTheme="majorEastAsia" w:hAnsi="Arial" w:cs="Arial"/>
        </w:rPr>
        <w:t>. London: Hodder Education.</w:t>
      </w:r>
      <w:r>
        <w:rPr>
          <w:rStyle w:val="eop"/>
          <w:rFonts w:ascii="Arial" w:eastAsiaTheme="majorEastAsia" w:hAnsi="Arial" w:cs="Arial"/>
        </w:rPr>
        <w:t> </w:t>
      </w:r>
    </w:p>
    <w:p w14:paraId="6EEF244C"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McMahon, S. and Dyer, M. (2019) </w:t>
      </w:r>
      <w:r>
        <w:rPr>
          <w:rStyle w:val="normaltextrun"/>
          <w:rFonts w:ascii="Arial" w:eastAsiaTheme="majorEastAsia" w:hAnsi="Arial" w:cs="Arial"/>
          <w:i/>
          <w:iCs/>
          <w:color w:val="000000"/>
        </w:rPr>
        <w:t>Advanced Work-based Practice in the Early Years: A Guide for Students</w:t>
      </w:r>
      <w:r>
        <w:rPr>
          <w:rStyle w:val="normaltextrun"/>
          <w:rFonts w:ascii="Arial" w:eastAsiaTheme="majorEastAsia" w:hAnsi="Arial" w:cs="Arial"/>
          <w:color w:val="000000"/>
        </w:rPr>
        <w:t>. First edition. Boca Raton, FL: Routledge (Accessed on: 17 March 2026). </w:t>
      </w:r>
      <w:r>
        <w:rPr>
          <w:rStyle w:val="eop"/>
          <w:rFonts w:ascii="Arial" w:eastAsiaTheme="majorEastAsia" w:hAnsi="Arial" w:cs="Arial"/>
          <w:color w:val="000000"/>
        </w:rPr>
        <w:t> </w:t>
      </w:r>
    </w:p>
    <w:p w14:paraId="67505857"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1059EEA1" w14:textId="77777777" w:rsidR="0005392F" w:rsidRDefault="0005392F" w:rsidP="0005392F">
      <w:pPr>
        <w:pStyle w:val="paragraph"/>
        <w:shd w:val="clear" w:color="auto" w:fill="FFFFFF"/>
        <w:spacing w:before="0" w:beforeAutospacing="0" w:after="0" w:afterAutospacing="0"/>
        <w:textAlignment w:val="baseline"/>
      </w:pPr>
      <w:proofErr w:type="spellStart"/>
      <w:r>
        <w:rPr>
          <w:rStyle w:val="normaltextrun"/>
          <w:rFonts w:ascii="Arial" w:eastAsiaTheme="majorEastAsia" w:hAnsi="Arial" w:cs="Arial"/>
          <w:color w:val="000000"/>
        </w:rPr>
        <w:t>Mudiad</w:t>
      </w:r>
      <w:proofErr w:type="spellEnd"/>
      <w:r>
        <w:rPr>
          <w:rStyle w:val="normaltextrun"/>
          <w:rFonts w:ascii="Arial" w:eastAsiaTheme="majorEastAsia" w:hAnsi="Arial" w:cs="Arial"/>
          <w:color w:val="000000"/>
        </w:rPr>
        <w:t> </w:t>
      </w:r>
      <w:proofErr w:type="spellStart"/>
      <w:r>
        <w:rPr>
          <w:rStyle w:val="normaltextrun"/>
          <w:rFonts w:ascii="Arial" w:eastAsiaTheme="majorEastAsia" w:hAnsi="Arial" w:cs="Arial"/>
          <w:color w:val="000000"/>
        </w:rPr>
        <w:t>Meithrin</w:t>
      </w:r>
      <w:proofErr w:type="spellEnd"/>
      <w:r>
        <w:rPr>
          <w:rStyle w:val="normaltextrun"/>
          <w:rFonts w:ascii="Arial" w:eastAsiaTheme="majorEastAsia" w:hAnsi="Arial" w:cs="Arial"/>
          <w:color w:val="000000"/>
        </w:rPr>
        <w:t> (2023)</w:t>
      </w:r>
      <w:r>
        <w:rPr>
          <w:rStyle w:val="normaltextrun"/>
          <w:rFonts w:ascii="Arial" w:eastAsiaTheme="majorEastAsia" w:hAnsi="Arial" w:cs="Arial"/>
          <w:i/>
          <w:iCs/>
          <w:color w:val="000000"/>
        </w:rPr>
        <w:t> Curriculum for Wales FAQs</w:t>
      </w:r>
      <w:r>
        <w:rPr>
          <w:rStyle w:val="normaltextrun"/>
          <w:rFonts w:ascii="Arial" w:eastAsiaTheme="majorEastAsia" w:hAnsi="Arial" w:cs="Arial"/>
          <w:color w:val="000000"/>
        </w:rPr>
        <w:t>. Available at: </w:t>
      </w:r>
      <w:hyperlink r:id="rId26" w:tgtFrame="_blank" w:history="1">
        <w:r>
          <w:rPr>
            <w:rStyle w:val="normaltextrun"/>
            <w:rFonts w:ascii="Arial" w:eastAsiaTheme="majorEastAsia" w:hAnsi="Arial" w:cs="Arial"/>
            <w:color w:val="467886"/>
            <w:u w:val="single"/>
          </w:rPr>
          <w:t>https://meithrin.cymru/curriculum-for-wales-faqs/?lang=env</w:t>
        </w:r>
      </w:hyperlink>
      <w:r>
        <w:rPr>
          <w:rStyle w:val="normaltextrun"/>
          <w:rFonts w:ascii="Arial" w:eastAsiaTheme="majorEastAsia" w:hAnsi="Arial" w:cs="Arial"/>
          <w:color w:val="000000"/>
        </w:rPr>
        <w:t xml:space="preserve"> (Accessed on: 29 March 2026). </w:t>
      </w:r>
      <w:r>
        <w:rPr>
          <w:rStyle w:val="eop"/>
          <w:rFonts w:ascii="Arial" w:eastAsiaTheme="majorEastAsia" w:hAnsi="Arial" w:cs="Arial"/>
          <w:color w:val="000000"/>
        </w:rPr>
        <w:t> </w:t>
      </w:r>
    </w:p>
    <w:p w14:paraId="652454FA"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3DDCE764"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NAEYC (n.d.) </w:t>
      </w:r>
      <w:r>
        <w:rPr>
          <w:rStyle w:val="normaltextrun"/>
          <w:rFonts w:ascii="Arial" w:eastAsiaTheme="majorEastAsia" w:hAnsi="Arial" w:cs="Arial"/>
          <w:i/>
          <w:iCs/>
          <w:color w:val="000000"/>
        </w:rPr>
        <w:t>National Association for the Education of Young Children</w:t>
      </w:r>
      <w:r>
        <w:rPr>
          <w:rStyle w:val="normaltextrun"/>
          <w:rFonts w:ascii="Arial" w:eastAsiaTheme="majorEastAsia" w:hAnsi="Arial" w:cs="Arial"/>
          <w:color w:val="000000"/>
        </w:rPr>
        <w:t xml:space="preserve">. Available at: </w:t>
      </w:r>
      <w:hyperlink r:id="rId27" w:tgtFrame="_blank" w:history="1">
        <w:r>
          <w:rPr>
            <w:rStyle w:val="normaltextrun"/>
            <w:rFonts w:ascii="Arial" w:eastAsiaTheme="majorEastAsia" w:hAnsi="Arial" w:cs="Arial"/>
            <w:color w:val="467886"/>
            <w:u w:val="single"/>
          </w:rPr>
          <w:t>https://www.naeyc.org/</w:t>
        </w:r>
      </w:hyperlink>
      <w:r>
        <w:rPr>
          <w:rStyle w:val="normaltextrun"/>
          <w:rFonts w:ascii="Arial" w:eastAsiaTheme="majorEastAsia" w:hAnsi="Arial" w:cs="Arial"/>
          <w:color w:val="000000"/>
        </w:rPr>
        <w:t xml:space="preserve"> (Accessed on: 14 March 2026).</w:t>
      </w:r>
      <w:r>
        <w:rPr>
          <w:rStyle w:val="eop"/>
          <w:rFonts w:ascii="Arial" w:eastAsiaTheme="majorEastAsia" w:hAnsi="Arial" w:cs="Arial"/>
          <w:color w:val="000000"/>
        </w:rPr>
        <w:t> </w:t>
      </w:r>
    </w:p>
    <w:p w14:paraId="5EA5C8BC"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1912B33C"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NDNA (2022) </w:t>
      </w:r>
      <w:r>
        <w:rPr>
          <w:rStyle w:val="normaltextrun"/>
          <w:rFonts w:ascii="Arial" w:eastAsiaTheme="majorEastAsia" w:hAnsi="Arial" w:cs="Arial"/>
          <w:i/>
          <w:iCs/>
          <w:color w:val="000000"/>
        </w:rPr>
        <w:t>Curriculum for Wales - Welsh Factsheet Wales</w:t>
      </w:r>
      <w:r>
        <w:rPr>
          <w:rStyle w:val="normaltextrun"/>
          <w:rFonts w:ascii="Arial" w:eastAsiaTheme="majorEastAsia" w:hAnsi="Arial" w:cs="Arial"/>
          <w:color w:val="000000"/>
        </w:rPr>
        <w:t>. Available at: </w:t>
      </w:r>
      <w:hyperlink r:id="rId28" w:tgtFrame="_blank" w:history="1">
        <w:r>
          <w:rPr>
            <w:rStyle w:val="normaltextrun"/>
            <w:rFonts w:ascii="Arial" w:eastAsiaTheme="majorEastAsia" w:hAnsi="Arial" w:cs="Arial"/>
            <w:color w:val="467886"/>
            <w:u w:val="single"/>
          </w:rPr>
          <w:t>https://ndna.org.uk/wp-content/uploads/2022/09/Curriculum-for-Wales-Welsh.pdf</w:t>
        </w:r>
      </w:hyperlink>
      <w:r>
        <w:rPr>
          <w:rStyle w:val="normaltextrun"/>
          <w:rFonts w:ascii="Arial" w:eastAsiaTheme="majorEastAsia" w:hAnsi="Arial" w:cs="Arial"/>
          <w:color w:val="000000"/>
        </w:rPr>
        <w:t xml:space="preserve"> (Accessed on: 28 March 2026). </w:t>
      </w:r>
      <w:r>
        <w:rPr>
          <w:rStyle w:val="eop"/>
          <w:rFonts w:ascii="Arial" w:eastAsiaTheme="majorEastAsia" w:hAnsi="Arial" w:cs="Arial"/>
          <w:color w:val="000000"/>
        </w:rPr>
        <w:t> </w:t>
      </w:r>
    </w:p>
    <w:p w14:paraId="7D72BD97" w14:textId="77777777" w:rsidR="0005392F" w:rsidRDefault="0005392F" w:rsidP="0005392F">
      <w:pPr>
        <w:pStyle w:val="paragraph"/>
        <w:textAlignment w:val="baseline"/>
      </w:pPr>
      <w:r>
        <w:rPr>
          <w:rStyle w:val="normaltextrun"/>
          <w:rFonts w:ascii="Arial" w:eastAsiaTheme="majorEastAsia" w:hAnsi="Arial" w:cs="Arial"/>
          <w:color w:val="000000"/>
        </w:rPr>
        <w:t xml:space="preserve">NDNA (2023) </w:t>
      </w:r>
      <w:r>
        <w:rPr>
          <w:rStyle w:val="normaltextrun"/>
          <w:rFonts w:ascii="Arial" w:eastAsiaTheme="majorEastAsia" w:hAnsi="Arial" w:cs="Arial"/>
          <w:i/>
          <w:iCs/>
          <w:color w:val="000000"/>
        </w:rPr>
        <w:t>An introduction to the Curriculum for funded non-maintained nursery settings – part of Curriculum for Wales.</w:t>
      </w:r>
      <w:r>
        <w:rPr>
          <w:rStyle w:val="normaltextrun"/>
          <w:rFonts w:ascii="Arial" w:eastAsiaTheme="majorEastAsia" w:hAnsi="Arial" w:cs="Arial"/>
          <w:color w:val="000000"/>
        </w:rPr>
        <w:t xml:space="preserve"> Available at: </w:t>
      </w:r>
      <w:hyperlink r:id="rId29" w:tgtFrame="_blank" w:history="1">
        <w:r>
          <w:rPr>
            <w:rStyle w:val="normaltextrun"/>
            <w:rFonts w:ascii="Arial" w:eastAsiaTheme="majorEastAsia" w:hAnsi="Arial" w:cs="Arial"/>
            <w:color w:val="467886"/>
            <w:u w:val="single"/>
          </w:rPr>
          <w:t>https://ndna.org.uk/wp-content/uploads/2023/05/Cwlwm-Curriculum-poster-Eng-Final-final-draft-05.05.-23.pdf</w:t>
        </w:r>
      </w:hyperlink>
      <w:r>
        <w:rPr>
          <w:rStyle w:val="normaltextrun"/>
          <w:rFonts w:ascii="Arial" w:eastAsiaTheme="majorEastAsia" w:hAnsi="Arial" w:cs="Arial"/>
          <w:color w:val="000000"/>
        </w:rPr>
        <w:t xml:space="preserve"> (Accessed on: 15 March 2026).</w:t>
      </w:r>
      <w:r>
        <w:rPr>
          <w:rStyle w:val="eop"/>
          <w:rFonts w:ascii="Arial" w:eastAsiaTheme="majorEastAsia" w:hAnsi="Arial" w:cs="Arial"/>
          <w:color w:val="000000"/>
        </w:rPr>
        <w:t> </w:t>
      </w:r>
    </w:p>
    <w:p w14:paraId="35E03DEC"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NDNA (2023)</w:t>
      </w:r>
      <w:r>
        <w:rPr>
          <w:rStyle w:val="normaltextrun"/>
          <w:rFonts w:ascii="Arial" w:eastAsiaTheme="majorEastAsia" w:hAnsi="Arial" w:cs="Arial"/>
          <w:i/>
          <w:iCs/>
          <w:color w:val="000000"/>
        </w:rPr>
        <w:t> Job Description Welsh Language Coordinator.</w:t>
      </w:r>
      <w:r>
        <w:rPr>
          <w:rStyle w:val="normaltextrun"/>
          <w:rFonts w:ascii="Arial" w:eastAsiaTheme="majorEastAsia" w:hAnsi="Arial" w:cs="Arial"/>
          <w:color w:val="000000"/>
        </w:rPr>
        <w:t> Available at: </w:t>
      </w:r>
      <w:hyperlink r:id="rId30" w:tgtFrame="_blank" w:history="1">
        <w:r>
          <w:rPr>
            <w:rStyle w:val="normaltextrun"/>
            <w:rFonts w:ascii="Arial" w:eastAsiaTheme="majorEastAsia" w:hAnsi="Arial" w:cs="Arial"/>
            <w:color w:val="467886"/>
            <w:u w:val="single"/>
          </w:rPr>
          <w:t>https://ndna.org.uk/wp-content/uploads/2023/08/Welsh-Language-Coordinator-Aug-23.pdf</w:t>
        </w:r>
      </w:hyperlink>
      <w:r>
        <w:rPr>
          <w:rStyle w:val="normaltextrun"/>
          <w:rFonts w:ascii="Arial" w:eastAsiaTheme="majorEastAsia" w:hAnsi="Arial" w:cs="Arial"/>
          <w:color w:val="000000"/>
        </w:rPr>
        <w:t> (Accessed on: 29 March 2026).   </w:t>
      </w:r>
      <w:r>
        <w:rPr>
          <w:rStyle w:val="eop"/>
          <w:rFonts w:ascii="Arial" w:eastAsiaTheme="majorEastAsia" w:hAnsi="Arial" w:cs="Arial"/>
          <w:color w:val="000000"/>
        </w:rPr>
        <w:t> </w:t>
      </w:r>
    </w:p>
    <w:p w14:paraId="76B44825"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7D40A33B"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NDNA (2026) </w:t>
      </w:r>
      <w:r>
        <w:rPr>
          <w:rStyle w:val="normaltextrun"/>
          <w:rFonts w:ascii="Arial" w:eastAsiaTheme="majorEastAsia" w:hAnsi="Arial" w:cs="Arial"/>
          <w:i/>
          <w:iCs/>
          <w:color w:val="000000"/>
        </w:rPr>
        <w:t>Welsh Culture</w:t>
      </w:r>
      <w:r>
        <w:rPr>
          <w:rStyle w:val="normaltextrun"/>
          <w:rFonts w:ascii="Arial" w:eastAsiaTheme="majorEastAsia" w:hAnsi="Arial" w:cs="Arial"/>
          <w:color w:val="000000"/>
        </w:rPr>
        <w:t>. Available at: </w:t>
      </w:r>
      <w:hyperlink r:id="rId31" w:tgtFrame="_blank" w:history="1">
        <w:r>
          <w:rPr>
            <w:rStyle w:val="normaltextrun"/>
            <w:rFonts w:ascii="Arial" w:eastAsiaTheme="majorEastAsia" w:hAnsi="Arial" w:cs="Arial"/>
            <w:color w:val="467886"/>
            <w:u w:val="single"/>
          </w:rPr>
          <w:t>https://ndna.org.uk/welsh-culture-2/</w:t>
        </w:r>
      </w:hyperlink>
      <w:r>
        <w:rPr>
          <w:rStyle w:val="normaltextrun"/>
          <w:rFonts w:ascii="Arial" w:eastAsiaTheme="majorEastAsia" w:hAnsi="Arial" w:cs="Arial"/>
          <w:color w:val="000000"/>
        </w:rPr>
        <w:t> (Accessed on: 1 April 2026).</w:t>
      </w:r>
      <w:r>
        <w:rPr>
          <w:rStyle w:val="eop"/>
          <w:rFonts w:ascii="Arial" w:eastAsiaTheme="majorEastAsia" w:hAnsi="Arial" w:cs="Arial"/>
          <w:color w:val="000000"/>
        </w:rPr>
        <w:t> </w:t>
      </w:r>
    </w:p>
    <w:p w14:paraId="33C30EF0"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5D20D471"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NSPCC (2024) </w:t>
      </w:r>
      <w:r>
        <w:rPr>
          <w:rStyle w:val="normaltextrun"/>
          <w:rFonts w:ascii="Arial" w:eastAsiaTheme="majorEastAsia" w:hAnsi="Arial" w:cs="Arial"/>
          <w:i/>
          <w:iCs/>
          <w:color w:val="000000"/>
        </w:rPr>
        <w:t xml:space="preserve">How Can We Hear and Facilitate the Voice of the child? Practice Points. </w:t>
      </w:r>
      <w:r>
        <w:rPr>
          <w:rStyle w:val="normaltextrun"/>
          <w:rFonts w:ascii="Arial" w:eastAsiaTheme="majorEastAsia" w:hAnsi="Arial" w:cs="Arial"/>
          <w:color w:val="000000"/>
        </w:rPr>
        <w:t>Available at: </w:t>
      </w:r>
      <w:hyperlink r:id="rId32" w:tgtFrame="_blank" w:history="1">
        <w:r>
          <w:rPr>
            <w:rStyle w:val="normaltextrun"/>
            <w:rFonts w:ascii="Arial" w:eastAsiaTheme="majorEastAsia" w:hAnsi="Arial" w:cs="Arial"/>
            <w:color w:val="467886"/>
            <w:u w:val="single"/>
          </w:rPr>
          <w:t>https://learning.nspcc.org.uk/research-resources/practice-points-series/voice-child</w:t>
        </w:r>
      </w:hyperlink>
      <w:r>
        <w:rPr>
          <w:rStyle w:val="normaltextrun"/>
          <w:rFonts w:ascii="Arial" w:eastAsiaTheme="majorEastAsia" w:hAnsi="Arial" w:cs="Arial"/>
          <w:color w:val="000000"/>
        </w:rPr>
        <w:t xml:space="preserve"> (Accessed on: 28 March 2026). </w:t>
      </w:r>
      <w:r>
        <w:rPr>
          <w:rStyle w:val="eop"/>
          <w:rFonts w:ascii="Arial" w:eastAsiaTheme="majorEastAsia" w:hAnsi="Arial" w:cs="Arial"/>
          <w:color w:val="000000"/>
        </w:rPr>
        <w:t> </w:t>
      </w:r>
    </w:p>
    <w:p w14:paraId="4F82E949"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6C3C877C"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lang w:val="pt-BR"/>
        </w:rPr>
        <w:t xml:space="preserve">Otero-Mayer, A., González-Benito, A., Belén Gutiérrez-de-Rozas and Expósito-Casas, E. (2025). </w:t>
      </w:r>
      <w:r>
        <w:rPr>
          <w:rStyle w:val="normaltextrun"/>
          <w:rFonts w:ascii="Arial" w:eastAsiaTheme="majorEastAsia" w:hAnsi="Arial" w:cs="Arial"/>
          <w:color w:val="000000"/>
        </w:rPr>
        <w:t>Family Involvement in Early Childhood Education: A Systematic Review of its Measurement. </w:t>
      </w:r>
      <w:r>
        <w:rPr>
          <w:rStyle w:val="normaltextrun"/>
          <w:rFonts w:ascii="Arial" w:eastAsiaTheme="majorEastAsia" w:hAnsi="Arial" w:cs="Arial"/>
          <w:i/>
          <w:iCs/>
          <w:color w:val="000000"/>
        </w:rPr>
        <w:t>Early Childhood Education Journal</w:t>
      </w:r>
      <w:r>
        <w:rPr>
          <w:rStyle w:val="normaltextrun"/>
          <w:rFonts w:ascii="Arial" w:eastAsiaTheme="majorEastAsia" w:hAnsi="Arial" w:cs="Arial"/>
          <w:color w:val="000000"/>
        </w:rPr>
        <w:t xml:space="preserve">. Available at: </w:t>
      </w:r>
      <w:hyperlink r:id="rId33" w:tgtFrame="_blank" w:history="1">
        <w:r>
          <w:rPr>
            <w:rStyle w:val="normaltextrun"/>
            <w:rFonts w:ascii="Arial" w:eastAsiaTheme="majorEastAsia" w:hAnsi="Arial" w:cs="Arial"/>
            <w:color w:val="467886"/>
            <w:u w:val="single"/>
          </w:rPr>
          <w:t>https://doi.org/10.1007/s10643-025-02024-4</w:t>
        </w:r>
      </w:hyperlink>
      <w:r>
        <w:rPr>
          <w:rStyle w:val="normaltextrun"/>
          <w:rFonts w:ascii="Arial" w:eastAsiaTheme="majorEastAsia" w:hAnsi="Arial" w:cs="Arial"/>
          <w:color w:val="000000"/>
        </w:rPr>
        <w:t> </w:t>
      </w:r>
      <w:r>
        <w:rPr>
          <w:rStyle w:val="eop"/>
          <w:rFonts w:ascii="Arial" w:eastAsiaTheme="majorEastAsia" w:hAnsi="Arial" w:cs="Arial"/>
          <w:color w:val="000000"/>
        </w:rPr>
        <w:t> </w:t>
      </w:r>
    </w:p>
    <w:p w14:paraId="69268473"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05B418E8"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Parenting Preschoolers HQ (2025</w:t>
      </w:r>
      <w:r>
        <w:rPr>
          <w:rStyle w:val="normaltextrun"/>
          <w:rFonts w:ascii="Arial" w:eastAsiaTheme="majorEastAsia" w:hAnsi="Arial" w:cs="Arial"/>
          <w:i/>
          <w:iCs/>
          <w:color w:val="000000"/>
        </w:rPr>
        <w:t>) (PDF) Conceptualising progression in the pedagogy of play and sustained shared thinking in early childhood education: A Vygotskian perspective – ResearchGate - Parenting Preschoolers </w:t>
      </w:r>
      <w:proofErr w:type="spellStart"/>
      <w:r>
        <w:rPr>
          <w:rStyle w:val="normaltextrun"/>
          <w:rFonts w:ascii="Arial" w:eastAsiaTheme="majorEastAsia" w:hAnsi="Arial" w:cs="Arial"/>
          <w:i/>
          <w:iCs/>
          <w:color w:val="000000"/>
        </w:rPr>
        <w:t>Hq</w:t>
      </w:r>
      <w:proofErr w:type="spellEnd"/>
      <w:r>
        <w:rPr>
          <w:rStyle w:val="normaltextrun"/>
          <w:rFonts w:ascii="Arial" w:eastAsiaTheme="majorEastAsia" w:hAnsi="Arial" w:cs="Arial"/>
          <w:color w:val="000000"/>
        </w:rPr>
        <w:t>. Available at: </w:t>
      </w:r>
      <w:hyperlink r:id="rId34" w:tgtFrame="_blank" w:history="1">
        <w:r>
          <w:rPr>
            <w:rStyle w:val="normaltextrun"/>
            <w:rFonts w:ascii="Arial" w:eastAsiaTheme="majorEastAsia" w:hAnsi="Arial" w:cs="Arial"/>
            <w:color w:val="467886"/>
            <w:u w:val="single"/>
          </w:rPr>
          <w:t>https://parentingpreschoolershq.com/pdf-conceptualising-progression-in-the-pedagogy-of-play-and-sustained-shared-thinking-in-early-childhood-education-a-vygotskian-perspective-researchgate/</w:t>
        </w:r>
      </w:hyperlink>
      <w:r>
        <w:rPr>
          <w:rStyle w:val="normaltextrun"/>
          <w:rFonts w:ascii="Arial" w:eastAsiaTheme="majorEastAsia" w:hAnsi="Arial" w:cs="Arial"/>
          <w:color w:val="000000"/>
        </w:rPr>
        <w:t> (Accessed on: 6 April 2026).</w:t>
      </w:r>
      <w:r>
        <w:rPr>
          <w:rStyle w:val="eop"/>
          <w:rFonts w:ascii="Arial" w:eastAsiaTheme="majorEastAsia" w:hAnsi="Arial" w:cs="Arial"/>
          <w:color w:val="000000"/>
        </w:rPr>
        <w:t> </w:t>
      </w:r>
    </w:p>
    <w:p w14:paraId="692C29B0" w14:textId="77777777" w:rsidR="0005392F" w:rsidRDefault="0005392F" w:rsidP="0005392F">
      <w:pPr>
        <w:pStyle w:val="paragraph"/>
        <w:textAlignment w:val="baseline"/>
      </w:pPr>
      <w:r>
        <w:rPr>
          <w:rStyle w:val="normaltextrun"/>
          <w:rFonts w:ascii="Arial" w:eastAsiaTheme="majorEastAsia" w:hAnsi="Arial" w:cs="Arial"/>
          <w:color w:val="000000"/>
        </w:rPr>
        <w:t xml:space="preserve">Queen Mary University of London (2023) </w:t>
      </w:r>
      <w:r>
        <w:rPr>
          <w:rStyle w:val="normaltextrun"/>
          <w:rFonts w:ascii="Arial" w:eastAsiaTheme="majorEastAsia" w:hAnsi="Arial" w:cs="Arial"/>
          <w:i/>
          <w:iCs/>
          <w:color w:val="000000"/>
        </w:rPr>
        <w:t>Inclusive Curriculum Guide.</w:t>
      </w:r>
      <w:r>
        <w:rPr>
          <w:rStyle w:val="normaltextrun"/>
          <w:rFonts w:ascii="Arial" w:eastAsiaTheme="majorEastAsia" w:hAnsi="Arial" w:cs="Arial"/>
          <w:color w:val="000000"/>
        </w:rPr>
        <w:t xml:space="preserve"> Available at: </w:t>
      </w:r>
      <w:hyperlink r:id="rId35" w:tgtFrame="_blank" w:history="1">
        <w:r>
          <w:rPr>
            <w:rStyle w:val="normaltextrun"/>
            <w:rFonts w:ascii="Arial" w:eastAsiaTheme="majorEastAsia" w:hAnsi="Arial" w:cs="Arial"/>
            <w:color w:val="467886"/>
            <w:u w:val="single"/>
          </w:rPr>
          <w:t>https://www.qmul.ac.uk/queenmaryacademy/educators/resources/inclusive-curriculum/inclusive-curriculum-guide/</w:t>
        </w:r>
      </w:hyperlink>
      <w:r>
        <w:rPr>
          <w:rStyle w:val="normaltextrun"/>
          <w:rFonts w:ascii="Arial" w:eastAsiaTheme="majorEastAsia" w:hAnsi="Arial" w:cs="Arial"/>
          <w:color w:val="000000"/>
        </w:rPr>
        <w:t xml:space="preserve"> (Accessed on: 15 March 2026). </w:t>
      </w:r>
      <w:r>
        <w:rPr>
          <w:rStyle w:val="eop"/>
          <w:rFonts w:ascii="Arial" w:eastAsiaTheme="majorEastAsia" w:hAnsi="Arial" w:cs="Arial"/>
          <w:color w:val="000000"/>
        </w:rPr>
        <w:t> </w:t>
      </w:r>
    </w:p>
    <w:p w14:paraId="5E48219F"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lastRenderedPageBreak/>
        <w:t xml:space="preserve">Rodd, J. (2013) </w:t>
      </w:r>
      <w:r>
        <w:rPr>
          <w:rStyle w:val="normaltextrun"/>
          <w:rFonts w:ascii="Arial" w:eastAsiaTheme="majorEastAsia" w:hAnsi="Arial" w:cs="Arial"/>
          <w:i/>
          <w:iCs/>
          <w:color w:val="000000"/>
        </w:rPr>
        <w:t>Leadership in Early Childhood</w:t>
      </w:r>
      <w:r>
        <w:rPr>
          <w:rStyle w:val="normaltextrun"/>
          <w:rFonts w:ascii="Arial" w:eastAsiaTheme="majorEastAsia" w:hAnsi="Arial" w:cs="Arial"/>
          <w:color w:val="000000"/>
        </w:rPr>
        <w:t xml:space="preserve">. Routledge. Available at: </w:t>
      </w:r>
      <w:hyperlink r:id="rId36" w:tgtFrame="_blank" w:history="1">
        <w:r>
          <w:rPr>
            <w:rStyle w:val="normaltextrun"/>
            <w:rFonts w:ascii="Arial" w:eastAsiaTheme="majorEastAsia" w:hAnsi="Arial" w:cs="Arial"/>
            <w:color w:val="467886"/>
            <w:u w:val="single"/>
          </w:rPr>
          <w:t>https://doi.org/10.4324/9781003116295</w:t>
        </w:r>
      </w:hyperlink>
      <w:r>
        <w:rPr>
          <w:rStyle w:val="normaltextrun"/>
          <w:rFonts w:ascii="Arial" w:eastAsiaTheme="majorEastAsia" w:hAnsi="Arial" w:cs="Arial"/>
          <w:color w:val="000000"/>
        </w:rPr>
        <w:t> </w:t>
      </w:r>
      <w:r>
        <w:rPr>
          <w:rStyle w:val="eop"/>
          <w:rFonts w:ascii="Arial" w:eastAsiaTheme="majorEastAsia" w:hAnsi="Arial" w:cs="Arial"/>
          <w:color w:val="000000"/>
        </w:rPr>
        <w:t> </w:t>
      </w:r>
    </w:p>
    <w:p w14:paraId="103EC50E" w14:textId="77777777" w:rsidR="0005392F" w:rsidRDefault="0005392F" w:rsidP="0005392F">
      <w:pPr>
        <w:pStyle w:val="paragraph"/>
        <w:textAlignment w:val="baseline"/>
      </w:pPr>
      <w:r>
        <w:rPr>
          <w:rStyle w:val="normaltextrun"/>
          <w:rFonts w:ascii="Arial" w:eastAsiaTheme="majorEastAsia" w:hAnsi="Arial" w:cs="Arial"/>
          <w:color w:val="000000"/>
        </w:rPr>
        <w:t xml:space="preserve">Schneider, C., Hu, M., Evans, M., Arnot, M., Fisher, L., Forbes, K. and Liu, Y. (2016) </w:t>
      </w:r>
      <w:r>
        <w:rPr>
          <w:rStyle w:val="normaltextrun"/>
          <w:rFonts w:ascii="Arial" w:eastAsiaTheme="majorEastAsia" w:hAnsi="Arial" w:cs="Arial"/>
          <w:i/>
          <w:iCs/>
          <w:color w:val="000000"/>
        </w:rPr>
        <w:t>Language development and school achievement: opportunities and challenges in the education of EAL students.</w:t>
      </w:r>
      <w:r>
        <w:rPr>
          <w:rStyle w:val="normaltextrun"/>
          <w:rFonts w:ascii="Arial" w:eastAsiaTheme="majorEastAsia" w:hAnsi="Arial" w:cs="Arial"/>
          <w:color w:val="000000"/>
        </w:rPr>
        <w:t xml:space="preserve"> Cambridge: The Bell Foundation. Available at: </w:t>
      </w:r>
      <w:hyperlink r:id="rId37" w:tgtFrame="_blank" w:history="1">
        <w:r>
          <w:rPr>
            <w:rStyle w:val="normaltextrun"/>
            <w:rFonts w:ascii="Arial" w:eastAsiaTheme="majorEastAsia" w:hAnsi="Arial" w:cs="Arial"/>
            <w:color w:val="467886"/>
            <w:u w:val="single"/>
          </w:rPr>
          <w:t>https://www.bell-foundation.org.uk/app/uploads/2017/05/Language-development-and-school-achievement-full-report.pdf</w:t>
        </w:r>
      </w:hyperlink>
      <w:r>
        <w:rPr>
          <w:rStyle w:val="normaltextrun"/>
          <w:rFonts w:ascii="Arial" w:eastAsiaTheme="majorEastAsia" w:hAnsi="Arial" w:cs="Arial"/>
          <w:color w:val="000000"/>
        </w:rPr>
        <w:t xml:space="preserve"> (Accessed: 13 March 2026).</w:t>
      </w:r>
      <w:r>
        <w:rPr>
          <w:rStyle w:val="eop"/>
          <w:rFonts w:ascii="Arial" w:eastAsiaTheme="majorEastAsia" w:hAnsi="Arial" w:cs="Arial"/>
          <w:color w:val="000000"/>
        </w:rPr>
        <w:t> </w:t>
      </w:r>
    </w:p>
    <w:p w14:paraId="531A59F7"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Schön, D.A. (1983) </w:t>
      </w:r>
      <w:r>
        <w:rPr>
          <w:rStyle w:val="normaltextrun"/>
          <w:rFonts w:ascii="Arial" w:eastAsiaTheme="majorEastAsia" w:hAnsi="Arial" w:cs="Arial"/>
          <w:i/>
          <w:iCs/>
          <w:color w:val="000000"/>
        </w:rPr>
        <w:t>The Reflective Practitioner: How Professionals Think in Action</w:t>
      </w:r>
      <w:r>
        <w:rPr>
          <w:rStyle w:val="normaltextrun"/>
          <w:rFonts w:ascii="Arial" w:eastAsiaTheme="majorEastAsia" w:hAnsi="Arial" w:cs="Arial"/>
          <w:color w:val="000000"/>
        </w:rPr>
        <w:t>. Abingdon, Oxon: Taylor and Francis. </w:t>
      </w:r>
      <w:r>
        <w:rPr>
          <w:rStyle w:val="eop"/>
          <w:rFonts w:ascii="Arial" w:eastAsiaTheme="majorEastAsia" w:hAnsi="Arial" w:cs="Arial"/>
          <w:color w:val="000000"/>
        </w:rPr>
        <w:t> </w:t>
      </w:r>
    </w:p>
    <w:p w14:paraId="34FA3531"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7DD7782E"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Sollars, V. (2020). Defining quality in early childhood education: parents’ perspectives. </w:t>
      </w:r>
      <w:r>
        <w:rPr>
          <w:rStyle w:val="normaltextrun"/>
          <w:rFonts w:ascii="Arial" w:eastAsiaTheme="majorEastAsia" w:hAnsi="Arial" w:cs="Arial"/>
          <w:i/>
          <w:iCs/>
          <w:color w:val="000000"/>
        </w:rPr>
        <w:t>European Early Childhood Education Research Journal</w:t>
      </w:r>
      <w:r>
        <w:rPr>
          <w:rStyle w:val="normaltextrun"/>
          <w:rFonts w:ascii="Arial" w:eastAsiaTheme="majorEastAsia" w:hAnsi="Arial" w:cs="Arial"/>
          <w:color w:val="000000"/>
        </w:rPr>
        <w:t xml:space="preserve">, 28(3), pp.1–13. Available at: </w:t>
      </w:r>
      <w:hyperlink r:id="rId38" w:tgtFrame="_blank" w:history="1">
        <w:r>
          <w:rPr>
            <w:rStyle w:val="normaltextrun"/>
            <w:rFonts w:ascii="Arial" w:eastAsiaTheme="majorEastAsia" w:hAnsi="Arial" w:cs="Arial"/>
            <w:color w:val="467886"/>
            <w:u w:val="single"/>
          </w:rPr>
          <w:t>https://doi.org/10.1080/1350293x.2020.1755488</w:t>
        </w:r>
      </w:hyperlink>
      <w:r>
        <w:rPr>
          <w:rStyle w:val="normaltextrun"/>
          <w:rFonts w:ascii="Arial" w:eastAsiaTheme="majorEastAsia" w:hAnsi="Arial" w:cs="Arial"/>
          <w:color w:val="000000"/>
        </w:rPr>
        <w:t> </w:t>
      </w:r>
      <w:r>
        <w:rPr>
          <w:rStyle w:val="eop"/>
          <w:rFonts w:ascii="Arial" w:eastAsiaTheme="majorEastAsia" w:hAnsi="Arial" w:cs="Arial"/>
          <w:color w:val="000000"/>
        </w:rPr>
        <w:t> </w:t>
      </w:r>
    </w:p>
    <w:p w14:paraId="4E2A85AE"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50573F8C"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i/>
          <w:iCs/>
          <w:color w:val="000000"/>
        </w:rPr>
        <w:t>The Child Minding and Day Care (Wales) Regulations 2010</w:t>
      </w:r>
      <w:r>
        <w:rPr>
          <w:rStyle w:val="normaltextrun"/>
          <w:rFonts w:ascii="Arial" w:eastAsiaTheme="majorEastAsia" w:hAnsi="Arial" w:cs="Arial"/>
          <w:color w:val="000000"/>
        </w:rPr>
        <w:t>. Available at: https://www.legislation.gov.uk/wsi/2010/2574/regulation/16 (Accessed on: 14 March 2026).</w:t>
      </w:r>
      <w:r>
        <w:rPr>
          <w:rStyle w:val="eop"/>
          <w:rFonts w:ascii="Arial" w:eastAsiaTheme="majorEastAsia" w:hAnsi="Arial" w:cs="Arial"/>
          <w:color w:val="000000"/>
        </w:rPr>
        <w:t> </w:t>
      </w:r>
    </w:p>
    <w:p w14:paraId="3E2DC7CF"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7D5723E4"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 xml:space="preserve">UNICEF (1989) </w:t>
      </w:r>
      <w:r>
        <w:rPr>
          <w:rStyle w:val="normaltextrun"/>
          <w:rFonts w:ascii="Arial" w:eastAsiaTheme="majorEastAsia" w:hAnsi="Arial" w:cs="Arial"/>
          <w:i/>
          <w:iCs/>
          <w:color w:val="000000"/>
        </w:rPr>
        <w:t xml:space="preserve">UN convention on the rights of the child. </w:t>
      </w:r>
      <w:r>
        <w:rPr>
          <w:rStyle w:val="normaltextrun"/>
          <w:rFonts w:ascii="Arial" w:eastAsiaTheme="majorEastAsia" w:hAnsi="Arial" w:cs="Arial"/>
          <w:color w:val="000000"/>
        </w:rPr>
        <w:t xml:space="preserve">Available at: </w:t>
      </w:r>
      <w:hyperlink r:id="rId39" w:tgtFrame="_blank" w:history="1">
        <w:r>
          <w:rPr>
            <w:rStyle w:val="normaltextrun"/>
            <w:rFonts w:ascii="Arial" w:eastAsiaTheme="majorEastAsia" w:hAnsi="Arial" w:cs="Arial"/>
            <w:color w:val="467886"/>
            <w:u w:val="single"/>
          </w:rPr>
          <w:t>https://www.unicef.org.uk/what-we-do/un-convention-child-rights/</w:t>
        </w:r>
      </w:hyperlink>
      <w:r>
        <w:rPr>
          <w:rStyle w:val="normaltextrun"/>
          <w:rFonts w:ascii="Arial" w:eastAsiaTheme="majorEastAsia" w:hAnsi="Arial" w:cs="Arial"/>
          <w:color w:val="000000"/>
        </w:rPr>
        <w:t xml:space="preserve"> (Accessed on: 13 March 2026).</w:t>
      </w:r>
      <w:r>
        <w:rPr>
          <w:rStyle w:val="eop"/>
          <w:rFonts w:ascii="Arial" w:eastAsiaTheme="majorEastAsia" w:hAnsi="Arial" w:cs="Arial"/>
          <w:color w:val="000000"/>
        </w:rPr>
        <w:t> </w:t>
      </w:r>
    </w:p>
    <w:p w14:paraId="1308DDEA"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563605B1"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UNICEF (2019) </w:t>
      </w:r>
      <w:r>
        <w:rPr>
          <w:rStyle w:val="normaltextrun"/>
          <w:rFonts w:ascii="Arial" w:eastAsiaTheme="majorEastAsia" w:hAnsi="Arial" w:cs="Arial"/>
          <w:i/>
          <w:iCs/>
          <w:color w:val="000000"/>
        </w:rPr>
        <w:t>UN convention on the rights of the child (UNCRC)</w:t>
      </w:r>
      <w:r>
        <w:rPr>
          <w:rStyle w:val="normaltextrun"/>
          <w:rFonts w:ascii="Arial" w:eastAsiaTheme="majorEastAsia" w:hAnsi="Arial" w:cs="Arial"/>
          <w:color w:val="000000"/>
        </w:rPr>
        <w:t>. Available at: </w:t>
      </w:r>
      <w:hyperlink r:id="rId40" w:tgtFrame="_blank" w:history="1">
        <w:r>
          <w:rPr>
            <w:rStyle w:val="normaltextrun"/>
            <w:rFonts w:ascii="Arial" w:eastAsiaTheme="majorEastAsia" w:hAnsi="Arial" w:cs="Arial"/>
            <w:color w:val="467886"/>
            <w:u w:val="single"/>
          </w:rPr>
          <w:t>https://www.unicef.org.uk/what-we-do/un-convention-child-rights/</w:t>
        </w:r>
      </w:hyperlink>
      <w:r>
        <w:rPr>
          <w:rStyle w:val="normaltextrun"/>
          <w:rFonts w:ascii="Arial" w:eastAsiaTheme="majorEastAsia" w:hAnsi="Arial" w:cs="Arial"/>
          <w:color w:val="000000"/>
        </w:rPr>
        <w:t xml:space="preserve"> (Accessed: on 31 March 2026). </w:t>
      </w:r>
      <w:r>
        <w:rPr>
          <w:rStyle w:val="eop"/>
          <w:rFonts w:ascii="Arial" w:eastAsiaTheme="majorEastAsia" w:hAnsi="Arial" w:cs="Arial"/>
          <w:color w:val="000000"/>
        </w:rPr>
        <w:t> </w:t>
      </w:r>
    </w:p>
    <w:p w14:paraId="71852D2A"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1D22AA9B"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University of Wales Trinity Saint David (2026)</w:t>
      </w:r>
      <w:r>
        <w:rPr>
          <w:rStyle w:val="normaltextrun"/>
          <w:rFonts w:ascii="Arial" w:eastAsiaTheme="majorEastAsia" w:hAnsi="Arial" w:cs="Arial"/>
          <w:i/>
          <w:iCs/>
          <w:color w:val="000000"/>
        </w:rPr>
        <w:t> strengthens early years language practice through professional learning</w:t>
      </w:r>
      <w:r>
        <w:rPr>
          <w:rStyle w:val="normaltextrun"/>
          <w:rFonts w:ascii="Arial" w:eastAsiaTheme="majorEastAsia" w:hAnsi="Arial" w:cs="Arial"/>
          <w:color w:val="000000"/>
        </w:rPr>
        <w:t>. Available at: </w:t>
      </w:r>
      <w:hyperlink r:id="rId41" w:tgtFrame="_blank" w:history="1">
        <w:r>
          <w:rPr>
            <w:rStyle w:val="normaltextrun"/>
            <w:rFonts w:ascii="Arial" w:eastAsiaTheme="majorEastAsia" w:hAnsi="Arial" w:cs="Arial"/>
            <w:color w:val="467886"/>
            <w:u w:val="single"/>
          </w:rPr>
          <w:t>https://www.uwtsd.ac.uk/news/uwtsd-strengthens-early-years-language-practice-through-professional-learning</w:t>
        </w:r>
      </w:hyperlink>
      <w:r>
        <w:rPr>
          <w:rStyle w:val="normaltextrun"/>
          <w:rFonts w:ascii="Arial" w:eastAsiaTheme="majorEastAsia" w:hAnsi="Arial" w:cs="Arial"/>
          <w:color w:val="000000"/>
        </w:rPr>
        <w:t> (Accessed on: 1 April 2026).  </w:t>
      </w:r>
      <w:r>
        <w:rPr>
          <w:rStyle w:val="eop"/>
          <w:rFonts w:ascii="Arial" w:eastAsiaTheme="majorEastAsia" w:hAnsi="Arial" w:cs="Arial"/>
          <w:color w:val="000000"/>
        </w:rPr>
        <w:t> </w:t>
      </w:r>
    </w:p>
    <w:p w14:paraId="55F7CA02"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1E0D966E"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 xml:space="preserve">Wales (2018). </w:t>
      </w:r>
      <w:r>
        <w:rPr>
          <w:rStyle w:val="normaltextrun"/>
          <w:rFonts w:ascii="Arial" w:eastAsiaTheme="majorEastAsia" w:hAnsi="Arial" w:cs="Arial"/>
          <w:i/>
          <w:iCs/>
          <w:color w:val="000000"/>
        </w:rPr>
        <w:t>Language</w:t>
      </w:r>
      <w:r>
        <w:rPr>
          <w:rStyle w:val="normaltextrun"/>
          <w:rFonts w:ascii="Arial" w:eastAsiaTheme="majorEastAsia" w:hAnsi="Arial" w:cs="Arial"/>
          <w:color w:val="000000"/>
        </w:rPr>
        <w:t> </w:t>
      </w:r>
      <w:r>
        <w:rPr>
          <w:rStyle w:val="normaltextrun"/>
          <w:rFonts w:ascii="Arial" w:eastAsiaTheme="majorEastAsia" w:hAnsi="Arial" w:cs="Arial"/>
          <w:i/>
          <w:iCs/>
          <w:color w:val="000000"/>
        </w:rPr>
        <w:t>Wales</w:t>
      </w:r>
      <w:r>
        <w:rPr>
          <w:rStyle w:val="normaltextrun"/>
          <w:rFonts w:ascii="Arial" w:eastAsiaTheme="majorEastAsia" w:hAnsi="Arial" w:cs="Arial"/>
          <w:color w:val="000000"/>
        </w:rPr>
        <w:t>. Available at: </w:t>
      </w:r>
      <w:hyperlink r:id="rId42" w:tgtFrame="_blank" w:history="1">
        <w:r>
          <w:rPr>
            <w:rStyle w:val="normaltextrun"/>
            <w:rFonts w:ascii="Arial" w:eastAsiaTheme="majorEastAsia" w:hAnsi="Arial" w:cs="Arial"/>
            <w:color w:val="467886"/>
            <w:u w:val="single"/>
          </w:rPr>
          <w:t>https://www.wales.com/about/language</w:t>
        </w:r>
      </w:hyperlink>
      <w:r>
        <w:rPr>
          <w:rStyle w:val="normaltextrun"/>
          <w:rFonts w:ascii="Arial" w:eastAsiaTheme="majorEastAsia" w:hAnsi="Arial" w:cs="Arial"/>
          <w:color w:val="000000"/>
        </w:rPr>
        <w:t>. (Accessed: 13 March 2026). </w:t>
      </w:r>
      <w:r>
        <w:rPr>
          <w:rStyle w:val="eop"/>
          <w:rFonts w:ascii="Arial" w:eastAsiaTheme="majorEastAsia" w:hAnsi="Arial" w:cs="Arial"/>
          <w:color w:val="000000"/>
        </w:rPr>
        <w:t> </w:t>
      </w:r>
    </w:p>
    <w:p w14:paraId="0A50BC6D"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5659597E"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i/>
          <w:iCs/>
          <w:color w:val="000000"/>
        </w:rPr>
        <w:t xml:space="preserve">Well-being of Future Generations (Wales) Act 2015. </w:t>
      </w:r>
      <w:r>
        <w:rPr>
          <w:rStyle w:val="normaltextrun"/>
          <w:rFonts w:ascii="Arial" w:eastAsiaTheme="majorEastAsia" w:hAnsi="Arial" w:cs="Arial"/>
          <w:color w:val="000000"/>
        </w:rPr>
        <w:t>Available at: </w:t>
      </w:r>
      <w:hyperlink r:id="rId43" w:tgtFrame="_blank" w:history="1">
        <w:r>
          <w:rPr>
            <w:rStyle w:val="normaltextrun"/>
            <w:rFonts w:ascii="Arial" w:eastAsiaTheme="majorEastAsia" w:hAnsi="Arial" w:cs="Arial"/>
            <w:color w:val="467886"/>
            <w:u w:val="single"/>
          </w:rPr>
          <w:t>https://www.gov.wales/well-being-future-generations-act-essentials-html</w:t>
        </w:r>
      </w:hyperlink>
      <w:r>
        <w:rPr>
          <w:rStyle w:val="normaltextrun"/>
          <w:rFonts w:ascii="Arial" w:eastAsiaTheme="majorEastAsia" w:hAnsi="Arial" w:cs="Arial"/>
          <w:color w:val="000000"/>
        </w:rPr>
        <w:t>. (Accessed on: 15 March 2026). </w:t>
      </w:r>
      <w:r>
        <w:rPr>
          <w:rStyle w:val="eop"/>
          <w:rFonts w:ascii="Arial" w:eastAsiaTheme="majorEastAsia" w:hAnsi="Arial" w:cs="Arial"/>
          <w:color w:val="000000"/>
        </w:rPr>
        <w:t> </w:t>
      </w:r>
    </w:p>
    <w:p w14:paraId="3CCB23F2"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582EC757"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 xml:space="preserve">Welsh Government (2017). </w:t>
      </w:r>
      <w:r>
        <w:rPr>
          <w:rStyle w:val="normaltextrun"/>
          <w:rFonts w:ascii="Arial" w:eastAsiaTheme="majorEastAsia" w:hAnsi="Arial" w:cs="Arial"/>
          <w:i/>
          <w:iCs/>
          <w:color w:val="000000"/>
        </w:rPr>
        <w:t>Cymraeg 2050 A million Welsh speakers</w:t>
      </w:r>
      <w:r>
        <w:rPr>
          <w:rStyle w:val="normaltextrun"/>
          <w:rFonts w:ascii="Arial" w:eastAsiaTheme="majorEastAsia" w:hAnsi="Arial" w:cs="Arial"/>
          <w:color w:val="000000"/>
        </w:rPr>
        <w:t>. Available at: </w:t>
      </w:r>
      <w:hyperlink r:id="rId44" w:tgtFrame="_blank" w:history="1">
        <w:r>
          <w:rPr>
            <w:rStyle w:val="normaltextrun"/>
            <w:rFonts w:ascii="Arial" w:eastAsiaTheme="majorEastAsia" w:hAnsi="Arial" w:cs="Arial"/>
            <w:color w:val="467886"/>
            <w:u w:val="single"/>
          </w:rPr>
          <w:t>https://www.gov.wales/sites/default/files/publications/2018-12/cymraeg-2050-welsh-language-strategy.pdf</w:t>
        </w:r>
      </w:hyperlink>
      <w:r>
        <w:rPr>
          <w:rStyle w:val="normaltextrun"/>
          <w:rFonts w:ascii="Arial" w:eastAsiaTheme="majorEastAsia" w:hAnsi="Arial" w:cs="Arial"/>
          <w:color w:val="000000"/>
        </w:rPr>
        <w:t>. (Accessed on: 25 March 2026). </w:t>
      </w:r>
      <w:r>
        <w:rPr>
          <w:rStyle w:val="eop"/>
          <w:rFonts w:ascii="Arial" w:eastAsiaTheme="majorEastAsia" w:hAnsi="Arial" w:cs="Arial"/>
          <w:color w:val="000000"/>
        </w:rPr>
        <w:t> </w:t>
      </w:r>
    </w:p>
    <w:p w14:paraId="15A238F0" w14:textId="77777777" w:rsidR="0005392F" w:rsidRDefault="0005392F" w:rsidP="0005392F">
      <w:pPr>
        <w:pStyle w:val="paragraph"/>
        <w:textAlignment w:val="baseline"/>
      </w:pPr>
      <w:r>
        <w:rPr>
          <w:rStyle w:val="normaltextrun"/>
          <w:rFonts w:ascii="Arial" w:eastAsiaTheme="majorEastAsia" w:hAnsi="Arial" w:cs="Arial"/>
          <w:color w:val="000000"/>
        </w:rPr>
        <w:t xml:space="preserve">Welsh Government (2020). </w:t>
      </w:r>
      <w:r>
        <w:rPr>
          <w:rStyle w:val="normaltextrun"/>
          <w:rFonts w:ascii="Arial" w:eastAsiaTheme="majorEastAsia" w:hAnsi="Arial" w:cs="Arial"/>
          <w:i/>
          <w:iCs/>
          <w:color w:val="000000"/>
        </w:rPr>
        <w:t>Developing a vision for curriculum design – Hwb</w:t>
      </w:r>
      <w:r>
        <w:rPr>
          <w:rStyle w:val="normaltextrun"/>
          <w:rFonts w:ascii="Arial" w:eastAsiaTheme="majorEastAsia" w:hAnsi="Arial" w:cs="Arial"/>
          <w:color w:val="000000"/>
        </w:rPr>
        <w:t xml:space="preserve">. Available at: </w:t>
      </w:r>
      <w:hyperlink r:id="rId45" w:tgtFrame="_blank" w:history="1">
        <w:r>
          <w:rPr>
            <w:rStyle w:val="normaltextrun"/>
            <w:rFonts w:ascii="Arial" w:eastAsiaTheme="majorEastAsia" w:hAnsi="Arial" w:cs="Arial"/>
            <w:color w:val="467886"/>
            <w:u w:val="single"/>
          </w:rPr>
          <w:t>https://hwb.gov.wales/curriculum-for-wales/designing-your-curriculum/developing-a-vision-for-curriculum-design/</w:t>
        </w:r>
      </w:hyperlink>
      <w:r>
        <w:rPr>
          <w:rStyle w:val="normaltextrun"/>
          <w:rFonts w:ascii="Arial" w:eastAsiaTheme="majorEastAsia" w:hAnsi="Arial" w:cs="Arial"/>
          <w:color w:val="000000"/>
        </w:rPr>
        <w:t xml:space="preserve"> (Accessed on: 15 March 2026).</w:t>
      </w:r>
      <w:r>
        <w:rPr>
          <w:rStyle w:val="eop"/>
          <w:rFonts w:ascii="Arial" w:eastAsiaTheme="majorEastAsia" w:hAnsi="Arial" w:cs="Arial"/>
          <w:color w:val="000000"/>
        </w:rPr>
        <w:t> </w:t>
      </w:r>
    </w:p>
    <w:p w14:paraId="0B6F0AFC"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3E051713"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lastRenderedPageBreak/>
        <w:t> </w:t>
      </w:r>
    </w:p>
    <w:p w14:paraId="64531036"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61A1DF6D"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Welsh Government (2021)</w:t>
      </w:r>
      <w:r>
        <w:rPr>
          <w:rStyle w:val="normaltextrun"/>
          <w:rFonts w:ascii="Arial" w:eastAsiaTheme="majorEastAsia" w:hAnsi="Arial" w:cs="Arial"/>
          <w:i/>
          <w:iCs/>
          <w:color w:val="000000"/>
        </w:rPr>
        <w:t>. Professional learning: foundation learning support for practitioners in schools and settings Introduction Professional learning: foundation learning support for practitioners in schools and settings Welcome</w:t>
      </w:r>
      <w:r>
        <w:rPr>
          <w:rStyle w:val="normaltextrun"/>
          <w:rFonts w:ascii="Arial" w:eastAsiaTheme="majorEastAsia" w:hAnsi="Arial" w:cs="Arial"/>
          <w:color w:val="000000"/>
        </w:rPr>
        <w:t>. Available at: </w:t>
      </w:r>
      <w:hyperlink r:id="rId46" w:tgtFrame="_blank" w:history="1">
        <w:r>
          <w:rPr>
            <w:rStyle w:val="normaltextrun"/>
            <w:rFonts w:ascii="Arial" w:eastAsiaTheme="majorEastAsia" w:hAnsi="Arial" w:cs="Arial"/>
            <w:color w:val="467886"/>
            <w:u w:val="single"/>
          </w:rPr>
          <w:t>https://hwb.gov.wales/api/storage/7cf1421b-6a91-472e-8db6-e87e6cc1c0f1/Professional%20learning%20-%20foundation%20learning%20support%20for%20practitioners%20in%20schools%20and%20settings%20-%20Introduction.pdf</w:t>
        </w:r>
      </w:hyperlink>
      <w:r>
        <w:rPr>
          <w:rStyle w:val="normaltextrun"/>
          <w:rFonts w:ascii="Arial" w:eastAsiaTheme="majorEastAsia" w:hAnsi="Arial" w:cs="Arial"/>
          <w:color w:val="000000"/>
        </w:rPr>
        <w:t> (Accessed on: 25 March 2026).  </w:t>
      </w:r>
      <w:r>
        <w:rPr>
          <w:rStyle w:val="eop"/>
          <w:rFonts w:ascii="Arial" w:eastAsiaTheme="majorEastAsia" w:hAnsi="Arial" w:cs="Arial"/>
          <w:color w:val="000000"/>
        </w:rPr>
        <w:t> </w:t>
      </w:r>
    </w:p>
    <w:p w14:paraId="1A054373" w14:textId="77777777" w:rsidR="0005392F" w:rsidRDefault="0005392F" w:rsidP="0005392F">
      <w:pPr>
        <w:pStyle w:val="paragraph"/>
        <w:textAlignment w:val="baseline"/>
      </w:pPr>
      <w:r>
        <w:rPr>
          <w:rStyle w:val="normaltextrun"/>
          <w:rFonts w:ascii="Arial" w:eastAsiaTheme="majorEastAsia" w:hAnsi="Arial" w:cs="Arial"/>
          <w:color w:val="000000"/>
        </w:rPr>
        <w:t>Welsh Government (2021).</w:t>
      </w:r>
      <w:r>
        <w:rPr>
          <w:rStyle w:val="normaltextrun"/>
          <w:rFonts w:ascii="Arial" w:eastAsiaTheme="majorEastAsia" w:hAnsi="Arial" w:cs="Arial"/>
          <w:i/>
          <w:iCs/>
          <w:color w:val="000000"/>
        </w:rPr>
        <w:t xml:space="preserve"> The Additional Learning Needs Code for Wales 2021. </w:t>
      </w:r>
      <w:r>
        <w:rPr>
          <w:rStyle w:val="normaltextrun"/>
          <w:rFonts w:ascii="Arial" w:eastAsiaTheme="majorEastAsia" w:hAnsi="Arial" w:cs="Arial"/>
          <w:color w:val="000000"/>
        </w:rPr>
        <w:t xml:space="preserve">Available at: </w:t>
      </w:r>
      <w:hyperlink r:id="rId47" w:tgtFrame="_blank" w:history="1">
        <w:r>
          <w:rPr>
            <w:rStyle w:val="normaltextrun"/>
            <w:rFonts w:ascii="Arial" w:eastAsiaTheme="majorEastAsia" w:hAnsi="Arial" w:cs="Arial"/>
            <w:color w:val="467886"/>
            <w:u w:val="single"/>
          </w:rPr>
          <w:t>https://www.gov.wales/sites/default/files/publications/2025-01/250124-the-additional-learning-needs-code-for-wales-2021.pdf</w:t>
        </w:r>
      </w:hyperlink>
      <w:r>
        <w:rPr>
          <w:rStyle w:val="normaltextrun"/>
          <w:rFonts w:ascii="Arial" w:eastAsiaTheme="majorEastAsia" w:hAnsi="Arial" w:cs="Arial"/>
          <w:color w:val="000000"/>
        </w:rPr>
        <w:t xml:space="preserve"> </w:t>
      </w:r>
      <w:r>
        <w:rPr>
          <w:rStyle w:val="normaltextrun"/>
          <w:rFonts w:ascii="Arial" w:eastAsiaTheme="majorEastAsia" w:hAnsi="Arial" w:cs="Arial"/>
        </w:rPr>
        <w:t>(Accessed on: 15 March 2026).</w:t>
      </w:r>
      <w:r>
        <w:rPr>
          <w:rStyle w:val="eop"/>
          <w:rFonts w:ascii="Arial" w:eastAsiaTheme="majorEastAsia" w:hAnsi="Arial" w:cs="Arial"/>
        </w:rPr>
        <w:t> </w:t>
      </w:r>
    </w:p>
    <w:p w14:paraId="56F94700"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Welsh Government (2022). </w:t>
      </w:r>
      <w:r>
        <w:rPr>
          <w:rStyle w:val="normaltextrun"/>
          <w:rFonts w:ascii="Arial" w:eastAsiaTheme="majorEastAsia" w:hAnsi="Arial" w:cs="Arial"/>
          <w:i/>
          <w:iCs/>
          <w:color w:val="000000"/>
        </w:rPr>
        <w:t>A curriculum for funded non-maintained nursery settings</w:t>
      </w:r>
      <w:r>
        <w:rPr>
          <w:rStyle w:val="normaltextrun"/>
          <w:rFonts w:ascii="Arial" w:eastAsiaTheme="majorEastAsia" w:hAnsi="Arial" w:cs="Arial"/>
          <w:color w:val="000000"/>
        </w:rPr>
        <w:t xml:space="preserve">. Available at: </w:t>
      </w:r>
      <w:hyperlink r:id="rId48" w:tgtFrame="_blank" w:history="1">
        <w:r>
          <w:rPr>
            <w:rStyle w:val="normaltextrun"/>
            <w:rFonts w:ascii="Arial" w:eastAsiaTheme="majorEastAsia" w:hAnsi="Arial" w:cs="Arial"/>
            <w:color w:val="467886"/>
            <w:u w:val="single"/>
          </w:rPr>
          <w:t>https://hwb.gov.wales/api/storage/b1801d78-38c3-4320-9818-d9996c21aef8/220914-a-curriculum-for-funded-non-maintained-nursery-settings.pdf</w:t>
        </w:r>
      </w:hyperlink>
      <w:r>
        <w:rPr>
          <w:rStyle w:val="normaltextrun"/>
          <w:rFonts w:ascii="Arial" w:eastAsiaTheme="majorEastAsia" w:hAnsi="Arial" w:cs="Arial"/>
          <w:color w:val="000000"/>
        </w:rPr>
        <w:t xml:space="preserve"> (Accessed on: 13 March 2026).</w:t>
      </w:r>
      <w:r>
        <w:rPr>
          <w:rStyle w:val="eop"/>
          <w:rFonts w:ascii="Arial" w:eastAsiaTheme="majorEastAsia" w:hAnsi="Arial" w:cs="Arial"/>
          <w:color w:val="000000"/>
        </w:rPr>
        <w:t> </w:t>
      </w:r>
    </w:p>
    <w:p w14:paraId="3425BBFE"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color w:val="000000"/>
        </w:rPr>
        <w:t> </w:t>
      </w:r>
    </w:p>
    <w:p w14:paraId="26A9D5D1"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Welsh Government (2023). </w:t>
      </w:r>
      <w:r>
        <w:rPr>
          <w:rStyle w:val="normaltextrun"/>
          <w:rFonts w:ascii="Arial" w:eastAsiaTheme="majorEastAsia" w:hAnsi="Arial" w:cs="Arial"/>
          <w:i/>
          <w:iCs/>
          <w:color w:val="000000"/>
        </w:rPr>
        <w:t>Additional Learning Needs and Education Tribunal (Wales) Act 2018 | Law Wales</w:t>
      </w:r>
      <w:r>
        <w:rPr>
          <w:rStyle w:val="normaltextrun"/>
          <w:rFonts w:ascii="Arial" w:eastAsiaTheme="majorEastAsia" w:hAnsi="Arial" w:cs="Arial"/>
          <w:color w:val="000000"/>
        </w:rPr>
        <w:t>. Available at: </w:t>
      </w:r>
      <w:hyperlink r:id="rId49" w:tgtFrame="_blank" w:history="1">
        <w:r>
          <w:rPr>
            <w:rStyle w:val="normaltextrun"/>
            <w:rFonts w:ascii="Arial" w:eastAsiaTheme="majorEastAsia" w:hAnsi="Arial" w:cs="Arial"/>
            <w:color w:val="467886"/>
            <w:u w:val="single"/>
          </w:rPr>
          <w:t>https://law.gov.wales/additional-learning-needs-and-education-tribunal-wales-act-2018</w:t>
        </w:r>
      </w:hyperlink>
      <w:r>
        <w:rPr>
          <w:rStyle w:val="normaltextrun"/>
          <w:rFonts w:ascii="Arial" w:eastAsiaTheme="majorEastAsia" w:hAnsi="Arial" w:cs="Arial"/>
          <w:color w:val="000000"/>
        </w:rPr>
        <w:t xml:space="preserve"> (Accessed on: 7 April 2026).</w:t>
      </w:r>
      <w:r>
        <w:rPr>
          <w:rStyle w:val="eop"/>
          <w:rFonts w:ascii="Arial" w:eastAsiaTheme="majorEastAsia" w:hAnsi="Arial" w:cs="Arial"/>
          <w:color w:val="000000"/>
        </w:rPr>
        <w:t> </w:t>
      </w:r>
    </w:p>
    <w:p w14:paraId="5C7C84E5" w14:textId="77777777" w:rsidR="0005392F" w:rsidRDefault="0005392F" w:rsidP="0005392F">
      <w:pPr>
        <w:pStyle w:val="paragraph"/>
        <w:textAlignment w:val="baseline"/>
      </w:pPr>
      <w:r>
        <w:rPr>
          <w:rStyle w:val="normaltextrun"/>
          <w:rFonts w:ascii="Arial" w:eastAsiaTheme="majorEastAsia" w:hAnsi="Arial" w:cs="Arial"/>
          <w:color w:val="000000"/>
        </w:rPr>
        <w:t xml:space="preserve">Welsh Government (2023). </w:t>
      </w:r>
      <w:r>
        <w:rPr>
          <w:rStyle w:val="normaltextrun"/>
          <w:rFonts w:ascii="Arial" w:eastAsiaTheme="majorEastAsia" w:hAnsi="Arial" w:cs="Arial"/>
          <w:i/>
          <w:iCs/>
          <w:color w:val="000000"/>
        </w:rPr>
        <w:t>National Minimum Standards for Regulated Childcare for children up to the age of 12 years.</w:t>
      </w:r>
      <w:r>
        <w:rPr>
          <w:rStyle w:val="normaltextrun"/>
          <w:rFonts w:ascii="Arial" w:eastAsiaTheme="majorEastAsia" w:hAnsi="Arial" w:cs="Arial"/>
          <w:color w:val="000000"/>
        </w:rPr>
        <w:t xml:space="preserve"> Available at: </w:t>
      </w:r>
      <w:hyperlink r:id="rId50" w:tgtFrame="_blank" w:history="1">
        <w:r>
          <w:rPr>
            <w:rStyle w:val="normaltextrun"/>
            <w:rFonts w:ascii="Arial" w:eastAsiaTheme="majorEastAsia" w:hAnsi="Arial" w:cs="Arial"/>
            <w:color w:val="467886"/>
            <w:u w:val="single"/>
          </w:rPr>
          <w:t>https://www.gov.wales/sites/default/files/publications/2025-09/national-minimum-standards-for-regulated-childcare.pdf</w:t>
        </w:r>
      </w:hyperlink>
      <w:r>
        <w:rPr>
          <w:rStyle w:val="normaltextrun"/>
          <w:rFonts w:ascii="Arial" w:eastAsiaTheme="majorEastAsia" w:hAnsi="Arial" w:cs="Arial"/>
          <w:color w:val="000000"/>
        </w:rPr>
        <w:t xml:space="preserve"> (Accessed on: 19 March 2026).</w:t>
      </w:r>
      <w:r>
        <w:rPr>
          <w:rStyle w:val="eop"/>
          <w:rFonts w:ascii="Arial" w:eastAsiaTheme="majorEastAsia" w:hAnsi="Arial" w:cs="Arial"/>
          <w:color w:val="000000"/>
        </w:rPr>
        <w:t> </w:t>
      </w:r>
    </w:p>
    <w:p w14:paraId="30033A75"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 xml:space="preserve">Welsh Government (2023). </w:t>
      </w:r>
      <w:r>
        <w:rPr>
          <w:rStyle w:val="normaltextrun"/>
          <w:rFonts w:ascii="Arial" w:eastAsiaTheme="majorEastAsia" w:hAnsi="Arial" w:cs="Arial"/>
          <w:i/>
          <w:iCs/>
          <w:color w:val="000000"/>
        </w:rPr>
        <w:t>National Minimum Standards for regulated childcare</w:t>
      </w:r>
      <w:r>
        <w:rPr>
          <w:rStyle w:val="normaltextrun"/>
          <w:rFonts w:ascii="Arial" w:eastAsiaTheme="majorEastAsia" w:hAnsi="Arial" w:cs="Arial"/>
          <w:color w:val="000000"/>
        </w:rPr>
        <w:t>. Available at: </w:t>
      </w:r>
      <w:hyperlink r:id="rId51" w:tgtFrame="_blank" w:history="1">
        <w:r>
          <w:rPr>
            <w:rStyle w:val="normaltextrun"/>
            <w:rFonts w:ascii="Arial" w:eastAsiaTheme="majorEastAsia" w:hAnsi="Arial" w:cs="Arial"/>
            <w:color w:val="467886"/>
            <w:u w:val="single"/>
          </w:rPr>
          <w:t>https://www.gov.wales/national-minimum-standards-regulated-childcare</w:t>
        </w:r>
      </w:hyperlink>
      <w:r>
        <w:rPr>
          <w:rStyle w:val="normaltextrun"/>
          <w:rFonts w:ascii="Arial" w:eastAsiaTheme="majorEastAsia" w:hAnsi="Arial" w:cs="Arial"/>
          <w:color w:val="000000"/>
        </w:rPr>
        <w:t> (Accessed on: 4 April 2026). </w:t>
      </w:r>
      <w:r>
        <w:rPr>
          <w:rStyle w:val="eop"/>
          <w:rFonts w:ascii="Arial" w:eastAsiaTheme="majorEastAsia" w:hAnsi="Arial" w:cs="Arial"/>
          <w:color w:val="000000"/>
        </w:rPr>
        <w:t> </w:t>
      </w:r>
    </w:p>
    <w:p w14:paraId="06E65840" w14:textId="77777777" w:rsidR="0005392F" w:rsidRDefault="0005392F" w:rsidP="0005392F">
      <w:pPr>
        <w:pStyle w:val="paragraph"/>
        <w:textAlignment w:val="baseline"/>
      </w:pPr>
      <w:r>
        <w:rPr>
          <w:rStyle w:val="normaltextrun"/>
          <w:rFonts w:ascii="Arial" w:eastAsiaTheme="majorEastAsia" w:hAnsi="Arial" w:cs="Arial"/>
          <w:color w:val="000000"/>
        </w:rPr>
        <w:t xml:space="preserve">Welsh Government (2024). </w:t>
      </w:r>
      <w:r>
        <w:rPr>
          <w:rStyle w:val="normaltextrun"/>
          <w:rFonts w:ascii="Arial" w:eastAsiaTheme="majorEastAsia" w:hAnsi="Arial" w:cs="Arial"/>
          <w:i/>
          <w:iCs/>
          <w:color w:val="000000"/>
        </w:rPr>
        <w:t>A curriculum for funded non-maintained nursery settings.</w:t>
      </w:r>
      <w:r>
        <w:rPr>
          <w:rStyle w:val="normaltextrun"/>
          <w:rFonts w:ascii="Arial" w:eastAsiaTheme="majorEastAsia" w:hAnsi="Arial" w:cs="Arial"/>
          <w:color w:val="000000"/>
        </w:rPr>
        <w:t xml:space="preserve"> Available at: </w:t>
      </w:r>
      <w:hyperlink r:id="rId52" w:tgtFrame="_blank" w:history="1">
        <w:r>
          <w:rPr>
            <w:rStyle w:val="normaltextrun"/>
            <w:rFonts w:ascii="Arial" w:eastAsiaTheme="majorEastAsia" w:hAnsi="Arial" w:cs="Arial"/>
            <w:color w:val="467886"/>
            <w:u w:val="single"/>
          </w:rPr>
          <w:t>https://hwb.gov.wales/api/storage/1f581142-6b91-41e4-845d-3d6c7765df20/a-curriculum-for-funded-non-maintained-nursery-settings.pdf</w:t>
        </w:r>
      </w:hyperlink>
      <w:r>
        <w:rPr>
          <w:rStyle w:val="normaltextrun"/>
          <w:rFonts w:ascii="Arial" w:eastAsiaTheme="majorEastAsia" w:hAnsi="Arial" w:cs="Arial"/>
          <w:color w:val="000000"/>
        </w:rPr>
        <w:t>  (Accessed on: 16 March 2026).</w:t>
      </w:r>
      <w:r>
        <w:rPr>
          <w:rStyle w:val="eop"/>
          <w:rFonts w:ascii="Arial" w:eastAsiaTheme="majorEastAsia" w:hAnsi="Arial" w:cs="Arial"/>
          <w:color w:val="000000"/>
        </w:rPr>
        <w:t> </w:t>
      </w:r>
    </w:p>
    <w:p w14:paraId="4DD43623" w14:textId="77777777" w:rsidR="0005392F" w:rsidRDefault="0005392F" w:rsidP="0005392F">
      <w:pPr>
        <w:pStyle w:val="paragraph"/>
        <w:shd w:val="clear" w:color="auto" w:fill="FFFFFF"/>
        <w:spacing w:before="0" w:beforeAutospacing="0" w:after="0" w:afterAutospacing="0"/>
        <w:textAlignment w:val="baseline"/>
        <w:rPr>
          <w:color w:val="0F4761"/>
        </w:rPr>
      </w:pPr>
      <w:r>
        <w:rPr>
          <w:rStyle w:val="normaltextrun"/>
          <w:rFonts w:ascii="Arial" w:eastAsiaTheme="majorEastAsia" w:hAnsi="Arial" w:cs="Arial"/>
          <w:color w:val="000000"/>
        </w:rPr>
        <w:t>Welsh Government (2024). </w:t>
      </w:r>
      <w:r>
        <w:rPr>
          <w:rStyle w:val="normaltextrun"/>
          <w:rFonts w:ascii="Arial" w:eastAsiaTheme="majorEastAsia" w:hAnsi="Arial" w:cs="Arial"/>
          <w:i/>
          <w:iCs/>
          <w:color w:val="000000"/>
        </w:rPr>
        <w:t xml:space="preserve">Parent and Carer Engagement: toolkit for funded non-maintained nursery settings. </w:t>
      </w:r>
      <w:r>
        <w:rPr>
          <w:rStyle w:val="normaltextrun"/>
          <w:rFonts w:ascii="Arial" w:eastAsiaTheme="majorEastAsia" w:hAnsi="Arial" w:cs="Arial"/>
          <w:color w:val="000000"/>
        </w:rPr>
        <w:t xml:space="preserve">Available at: </w:t>
      </w:r>
      <w:hyperlink r:id="rId53" w:tgtFrame="_blank" w:history="1">
        <w:r>
          <w:rPr>
            <w:rStyle w:val="normaltextrun"/>
            <w:rFonts w:ascii="Arial" w:eastAsiaTheme="majorEastAsia" w:hAnsi="Arial" w:cs="Arial"/>
            <w:color w:val="467886"/>
            <w:u w:val="single"/>
          </w:rPr>
          <w:t>https://hwb.gov.wales/search/undefined/repository/resource/64a86752-2038-408a-bf9d-e35c6c5c04ae/overview</w:t>
        </w:r>
      </w:hyperlink>
      <w:r>
        <w:rPr>
          <w:rStyle w:val="normaltextrun"/>
          <w:rFonts w:ascii="Arial" w:eastAsiaTheme="majorEastAsia" w:hAnsi="Arial" w:cs="Arial"/>
          <w:color w:val="000000"/>
        </w:rPr>
        <w:t xml:space="preserve"> (Accessed on: 23 March 2026).</w:t>
      </w:r>
      <w:r>
        <w:rPr>
          <w:rStyle w:val="eop"/>
          <w:rFonts w:ascii="Arial" w:eastAsiaTheme="majorEastAsia" w:hAnsi="Arial" w:cs="Arial"/>
          <w:color w:val="000000"/>
        </w:rPr>
        <w:t> </w:t>
      </w:r>
    </w:p>
    <w:p w14:paraId="612DC0F8" w14:textId="77777777" w:rsidR="0005392F" w:rsidRDefault="0005392F" w:rsidP="0005392F">
      <w:pPr>
        <w:pStyle w:val="paragraph"/>
        <w:spacing w:before="0" w:beforeAutospacing="0" w:after="0" w:afterAutospacing="0"/>
        <w:textAlignment w:val="baseline"/>
      </w:pPr>
      <w:r>
        <w:rPr>
          <w:rStyle w:val="eop"/>
          <w:rFonts w:ascii="Arial" w:eastAsiaTheme="majorEastAsia" w:hAnsi="Arial" w:cs="Arial"/>
        </w:rPr>
        <w:t> </w:t>
      </w:r>
    </w:p>
    <w:p w14:paraId="3350C548"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 xml:space="preserve">Welsh Government (2024a). </w:t>
      </w:r>
      <w:r>
        <w:rPr>
          <w:rStyle w:val="normaltextrun"/>
          <w:rFonts w:ascii="Arial" w:eastAsiaTheme="majorEastAsia" w:hAnsi="Arial" w:cs="Arial"/>
          <w:i/>
          <w:iCs/>
          <w:color w:val="000000"/>
        </w:rPr>
        <w:t>A curriculum for funded non-maintained nursery settings. </w:t>
      </w:r>
      <w:r>
        <w:rPr>
          <w:rStyle w:val="normaltextrun"/>
          <w:rFonts w:ascii="Arial" w:eastAsiaTheme="majorEastAsia" w:hAnsi="Arial" w:cs="Arial"/>
          <w:color w:val="000000"/>
        </w:rPr>
        <w:t>Available at: </w:t>
      </w:r>
      <w:hyperlink r:id="rId54" w:tgtFrame="_blank" w:history="1">
        <w:r>
          <w:rPr>
            <w:rStyle w:val="normaltextrun"/>
            <w:rFonts w:ascii="Arial" w:eastAsiaTheme="majorEastAsia" w:hAnsi="Arial" w:cs="Arial"/>
            <w:color w:val="467886"/>
            <w:u w:val="single"/>
          </w:rPr>
          <w:t>https://hwb.gov.wales/api/storage/1f581142-6b91-41e4-845d-3d6c7765df20/a-curriculum-for-funded-non-maintained-nursery-settings.pdf</w:t>
        </w:r>
      </w:hyperlink>
      <w:r>
        <w:rPr>
          <w:rStyle w:val="normaltextrun"/>
          <w:rFonts w:ascii="Arial" w:eastAsiaTheme="majorEastAsia" w:hAnsi="Arial" w:cs="Arial"/>
          <w:color w:val="000000"/>
        </w:rPr>
        <w:t>. (Accessed on: 13 March 2026). </w:t>
      </w:r>
      <w:r>
        <w:rPr>
          <w:rStyle w:val="eop"/>
          <w:rFonts w:ascii="Arial" w:eastAsiaTheme="majorEastAsia" w:hAnsi="Arial" w:cs="Arial"/>
          <w:color w:val="000000"/>
        </w:rPr>
        <w:t> </w:t>
      </w:r>
    </w:p>
    <w:p w14:paraId="3CAD372B" w14:textId="77777777" w:rsidR="0005392F" w:rsidRDefault="0005392F" w:rsidP="0005392F">
      <w:pPr>
        <w:pStyle w:val="paragraph"/>
        <w:shd w:val="clear" w:color="auto" w:fill="FFFFFF"/>
        <w:spacing w:before="0" w:beforeAutospacing="0" w:after="0" w:afterAutospacing="0"/>
        <w:textAlignment w:val="baseline"/>
      </w:pPr>
      <w:r>
        <w:rPr>
          <w:rStyle w:val="eop"/>
          <w:rFonts w:ascii="Arial" w:eastAsiaTheme="majorEastAsia" w:hAnsi="Arial" w:cs="Arial"/>
          <w:color w:val="000000"/>
        </w:rPr>
        <w:t> </w:t>
      </w:r>
    </w:p>
    <w:p w14:paraId="5C2A488F"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color w:val="000000"/>
        </w:rPr>
        <w:t>Welsh Government (2024b)</w:t>
      </w:r>
      <w:r>
        <w:rPr>
          <w:rStyle w:val="normaltextrun"/>
          <w:rFonts w:ascii="Arial" w:eastAsiaTheme="majorEastAsia" w:hAnsi="Arial" w:cs="Arial"/>
          <w:b/>
          <w:bCs/>
          <w:i/>
          <w:iCs/>
          <w:color w:val="000000"/>
        </w:rPr>
        <w:t xml:space="preserve">. </w:t>
      </w:r>
      <w:r>
        <w:rPr>
          <w:rStyle w:val="normaltextrun"/>
          <w:rFonts w:ascii="Arial" w:eastAsiaTheme="majorEastAsia" w:hAnsi="Arial" w:cs="Arial"/>
          <w:i/>
          <w:iCs/>
          <w:color w:val="000000"/>
        </w:rPr>
        <w:t>Early Childhood Play, Learning and Care: Reflective Practice Toolkit 2</w:t>
      </w:r>
      <w:r>
        <w:rPr>
          <w:rStyle w:val="normaltextrun"/>
          <w:rFonts w:ascii="Arial" w:eastAsiaTheme="majorEastAsia" w:hAnsi="Arial" w:cs="Arial"/>
          <w:color w:val="000000"/>
        </w:rPr>
        <w:t>. Available at: </w:t>
      </w:r>
      <w:hyperlink r:id="rId55" w:tgtFrame="_blank" w:history="1">
        <w:r>
          <w:rPr>
            <w:rStyle w:val="normaltextrun"/>
            <w:rFonts w:ascii="Arial" w:eastAsiaTheme="majorEastAsia" w:hAnsi="Arial" w:cs="Arial"/>
            <w:color w:val="467886"/>
            <w:u w:val="single"/>
          </w:rPr>
          <w:t>https://hwb.gov.wales/api/storage/c327120b-c678-</w:t>
        </w:r>
        <w:r>
          <w:rPr>
            <w:rStyle w:val="normaltextrun"/>
            <w:rFonts w:ascii="Arial" w:eastAsiaTheme="majorEastAsia" w:hAnsi="Arial" w:cs="Arial"/>
            <w:color w:val="467886"/>
            <w:u w:val="single"/>
          </w:rPr>
          <w:lastRenderedPageBreak/>
          <w:t>49f0-98e2-a1734d27b8a7/early-childhood-play-learning-and-care-reflective-practice-toolkit-v2.pdf.</w:t>
        </w:r>
      </w:hyperlink>
      <w:r>
        <w:rPr>
          <w:rStyle w:val="normaltextrun"/>
          <w:rFonts w:ascii="Arial" w:eastAsiaTheme="majorEastAsia" w:hAnsi="Arial" w:cs="Arial"/>
          <w:color w:val="000000"/>
        </w:rPr>
        <w:t xml:space="preserve"> (Accessed on: 4 April 2026). </w:t>
      </w:r>
      <w:r>
        <w:rPr>
          <w:rStyle w:val="eop"/>
          <w:rFonts w:ascii="Arial" w:eastAsiaTheme="majorEastAsia" w:hAnsi="Arial" w:cs="Arial"/>
          <w:color w:val="000000"/>
        </w:rPr>
        <w:t> </w:t>
      </w:r>
    </w:p>
    <w:p w14:paraId="5D2E6AEB" w14:textId="77777777" w:rsidR="0005392F" w:rsidRDefault="0005392F" w:rsidP="0005392F">
      <w:pPr>
        <w:pStyle w:val="paragraph"/>
        <w:textAlignment w:val="baseline"/>
      </w:pPr>
      <w:r>
        <w:rPr>
          <w:rStyle w:val="normaltextrun"/>
          <w:rFonts w:ascii="Arial" w:eastAsiaTheme="majorEastAsia" w:hAnsi="Arial" w:cs="Arial"/>
          <w:color w:val="000000"/>
        </w:rPr>
        <w:t xml:space="preserve">‌Welsh Government (2025). </w:t>
      </w:r>
      <w:r>
        <w:rPr>
          <w:rStyle w:val="normaltextrun"/>
          <w:rFonts w:ascii="Arial" w:eastAsiaTheme="majorEastAsia" w:hAnsi="Arial" w:cs="Arial"/>
          <w:i/>
          <w:iCs/>
          <w:color w:val="000000"/>
        </w:rPr>
        <w:t>Curriculum for funded non-maintained nursery settings.</w:t>
      </w:r>
      <w:r>
        <w:rPr>
          <w:rStyle w:val="normaltextrun"/>
          <w:rFonts w:ascii="Arial" w:eastAsiaTheme="majorEastAsia" w:hAnsi="Arial" w:cs="Arial"/>
          <w:color w:val="000000"/>
        </w:rPr>
        <w:t xml:space="preserve"> Available at: </w:t>
      </w:r>
      <w:hyperlink r:id="rId56" w:tgtFrame="_blank" w:history="1">
        <w:r>
          <w:rPr>
            <w:rStyle w:val="normaltextrun"/>
            <w:rFonts w:ascii="Arial" w:eastAsiaTheme="majorEastAsia" w:hAnsi="Arial" w:cs="Arial"/>
            <w:color w:val="467886"/>
            <w:u w:val="single"/>
          </w:rPr>
          <w:t>https://hwb.gov.wales/curriculum-for-wales/curriculum-for-funded-non-maintained-nursery-settings</w:t>
        </w:r>
      </w:hyperlink>
      <w:r>
        <w:rPr>
          <w:rStyle w:val="normaltextrun"/>
          <w:rFonts w:ascii="Arial" w:eastAsiaTheme="majorEastAsia" w:hAnsi="Arial" w:cs="Arial"/>
          <w:color w:val="000000"/>
        </w:rPr>
        <w:t xml:space="preserve"> (Accessed on: 15 March 2026).</w:t>
      </w:r>
      <w:r>
        <w:rPr>
          <w:rStyle w:val="eop"/>
          <w:rFonts w:ascii="Arial" w:eastAsiaTheme="majorEastAsia" w:hAnsi="Arial" w:cs="Arial"/>
          <w:color w:val="000000"/>
        </w:rPr>
        <w:t> </w:t>
      </w:r>
    </w:p>
    <w:p w14:paraId="58C89276" w14:textId="77777777" w:rsidR="0005392F" w:rsidRDefault="0005392F" w:rsidP="0005392F">
      <w:pPr>
        <w:pStyle w:val="paragraph"/>
        <w:textAlignment w:val="baseline"/>
      </w:pPr>
      <w:r>
        <w:rPr>
          <w:rStyle w:val="normaltextrun"/>
          <w:rFonts w:ascii="Arial" w:eastAsiaTheme="majorEastAsia" w:hAnsi="Arial" w:cs="Arial"/>
          <w:color w:val="000000"/>
        </w:rPr>
        <w:t>Welsh Government (2025).</w:t>
      </w:r>
      <w:r>
        <w:rPr>
          <w:rStyle w:val="normaltextrun"/>
          <w:rFonts w:ascii="Arial" w:eastAsiaTheme="majorEastAsia" w:hAnsi="Arial" w:cs="Arial"/>
          <w:i/>
          <w:iCs/>
          <w:color w:val="000000"/>
        </w:rPr>
        <w:t xml:space="preserve"> National minimum standards for regulated childcare. Welsh Government.</w:t>
      </w:r>
      <w:r>
        <w:rPr>
          <w:rStyle w:val="normaltextrun"/>
          <w:rFonts w:ascii="Arial" w:eastAsiaTheme="majorEastAsia" w:hAnsi="Arial" w:cs="Arial"/>
          <w:color w:val="000000"/>
        </w:rPr>
        <w:t xml:space="preserve"> Available at: </w:t>
      </w:r>
      <w:hyperlink r:id="rId57" w:tgtFrame="_blank" w:history="1">
        <w:r>
          <w:rPr>
            <w:rStyle w:val="normaltextrun"/>
            <w:rFonts w:ascii="Arial" w:eastAsiaTheme="majorEastAsia" w:hAnsi="Arial" w:cs="Arial"/>
            <w:color w:val="467886"/>
            <w:u w:val="single"/>
          </w:rPr>
          <w:t>https://www.gov.wales/sites/default/files/publications/2025-09/national-minimum-standards-for-regulated-childcare.pdf</w:t>
        </w:r>
      </w:hyperlink>
      <w:r>
        <w:rPr>
          <w:rStyle w:val="normaltextrun"/>
          <w:rFonts w:ascii="Arial" w:eastAsiaTheme="majorEastAsia" w:hAnsi="Arial" w:cs="Arial"/>
          <w:color w:val="000000"/>
        </w:rPr>
        <w:t xml:space="preserve"> (Accessed on: 14 March 2026).</w:t>
      </w:r>
      <w:r>
        <w:rPr>
          <w:rStyle w:val="eop"/>
          <w:rFonts w:ascii="Arial" w:eastAsiaTheme="majorEastAsia" w:hAnsi="Arial" w:cs="Arial"/>
          <w:color w:val="000000"/>
        </w:rPr>
        <w:t> </w:t>
      </w:r>
    </w:p>
    <w:p w14:paraId="21A79196" w14:textId="77777777" w:rsidR="0005392F" w:rsidRDefault="0005392F" w:rsidP="0005392F">
      <w:pPr>
        <w:pStyle w:val="paragraph"/>
        <w:spacing w:before="0" w:beforeAutospacing="0" w:after="0" w:afterAutospacing="0"/>
        <w:textAlignment w:val="baseline"/>
      </w:pPr>
      <w:r>
        <w:rPr>
          <w:rStyle w:val="normaltextrun"/>
          <w:rFonts w:ascii="Arial" w:eastAsiaTheme="majorEastAsia" w:hAnsi="Arial" w:cs="Arial"/>
          <w:color w:val="000000"/>
        </w:rPr>
        <w:t>Welsh Government (2025). </w:t>
      </w:r>
      <w:r>
        <w:rPr>
          <w:rStyle w:val="normaltextrun"/>
          <w:rFonts w:ascii="Arial" w:eastAsiaTheme="majorEastAsia" w:hAnsi="Arial" w:cs="Arial"/>
          <w:i/>
          <w:iCs/>
          <w:color w:val="000000"/>
        </w:rPr>
        <w:t xml:space="preserve">Well-being of Future Generations (Wales) Act 2015. </w:t>
      </w:r>
      <w:r>
        <w:rPr>
          <w:rStyle w:val="normaltextrun"/>
          <w:rFonts w:ascii="Arial" w:eastAsiaTheme="majorEastAsia" w:hAnsi="Arial" w:cs="Arial"/>
          <w:color w:val="000000"/>
        </w:rPr>
        <w:t>Available at: </w:t>
      </w:r>
      <w:hyperlink r:id="rId58" w:tgtFrame="_blank" w:history="1">
        <w:r>
          <w:rPr>
            <w:rStyle w:val="normaltextrun"/>
            <w:rFonts w:ascii="Arial" w:eastAsiaTheme="majorEastAsia" w:hAnsi="Arial" w:cs="Arial"/>
            <w:color w:val="467886"/>
            <w:u w:val="single"/>
          </w:rPr>
          <w:t>https://www.gov.wales/well-being-future-generations-act-essentials-html</w:t>
        </w:r>
      </w:hyperlink>
      <w:r>
        <w:rPr>
          <w:rStyle w:val="normaltextrun"/>
          <w:rFonts w:ascii="Arial" w:eastAsiaTheme="majorEastAsia" w:hAnsi="Arial" w:cs="Arial"/>
          <w:color w:val="000000"/>
        </w:rPr>
        <w:t xml:space="preserve"> (Accessed on: 7 April 2026).</w:t>
      </w:r>
      <w:r>
        <w:rPr>
          <w:rStyle w:val="eop"/>
          <w:rFonts w:ascii="Arial" w:eastAsiaTheme="majorEastAsia" w:hAnsi="Arial" w:cs="Arial"/>
          <w:color w:val="000000"/>
        </w:rPr>
        <w:t> </w:t>
      </w:r>
    </w:p>
    <w:p w14:paraId="3488DD5E" w14:textId="77777777" w:rsidR="0005392F" w:rsidRDefault="0005392F" w:rsidP="0005392F">
      <w:pPr>
        <w:pStyle w:val="paragraph"/>
        <w:textAlignment w:val="baseline"/>
      </w:pPr>
      <w:r>
        <w:rPr>
          <w:rStyle w:val="normaltextrun"/>
          <w:rFonts w:ascii="Arial" w:eastAsiaTheme="majorEastAsia" w:hAnsi="Arial" w:cs="Arial"/>
          <w:color w:val="000000"/>
        </w:rPr>
        <w:t>Welsh Government (2025)</w:t>
      </w:r>
      <w:r>
        <w:rPr>
          <w:rStyle w:val="normaltextrun"/>
          <w:rFonts w:ascii="Arial" w:eastAsiaTheme="majorEastAsia" w:hAnsi="Arial" w:cs="Arial"/>
          <w:i/>
          <w:iCs/>
          <w:color w:val="000000"/>
        </w:rPr>
        <w:t>. Welsh Language and Education (Wales) Act 2025 explanatory memorandum incorporating the regulatory impact assessment.</w:t>
      </w:r>
      <w:r>
        <w:rPr>
          <w:rStyle w:val="normaltextrun"/>
          <w:rFonts w:ascii="Arial" w:eastAsiaTheme="majorEastAsia" w:hAnsi="Arial" w:cs="Arial"/>
          <w:color w:val="000000"/>
        </w:rPr>
        <w:t xml:space="preserve"> Available at: </w:t>
      </w:r>
      <w:hyperlink r:id="rId59" w:tgtFrame="_blank" w:history="1">
        <w:r>
          <w:rPr>
            <w:rStyle w:val="normaltextrun"/>
            <w:rFonts w:ascii="Arial" w:eastAsiaTheme="majorEastAsia" w:hAnsi="Arial" w:cs="Arial"/>
            <w:color w:val="467886"/>
            <w:u w:val="single"/>
          </w:rPr>
          <w:t>https://cyfraith.llyw.cymru/sites/default/files/2025-08/Welsh%20Language%20and%20Education%20%28Wales%29%20Act%202025%20-%20Explanatory%20Memorandum.pdf</w:t>
        </w:r>
      </w:hyperlink>
      <w:r>
        <w:rPr>
          <w:rStyle w:val="normaltextrun"/>
          <w:rFonts w:ascii="Arial" w:eastAsiaTheme="majorEastAsia" w:hAnsi="Arial" w:cs="Arial"/>
          <w:color w:val="000000"/>
        </w:rPr>
        <w:t xml:space="preserve"> (Accessed on: 13 March 2026). </w:t>
      </w:r>
      <w:r>
        <w:rPr>
          <w:rStyle w:val="eop"/>
          <w:rFonts w:ascii="Arial" w:eastAsiaTheme="majorEastAsia" w:hAnsi="Arial" w:cs="Arial"/>
          <w:color w:val="000000"/>
        </w:rPr>
        <w:t> </w:t>
      </w:r>
    </w:p>
    <w:p w14:paraId="01A129A2" w14:textId="77777777" w:rsidR="0005392F" w:rsidRDefault="0005392F" w:rsidP="0005392F">
      <w:pPr>
        <w:pStyle w:val="paragraph"/>
        <w:shd w:val="clear" w:color="auto" w:fill="FFFFFF"/>
        <w:spacing w:before="0" w:beforeAutospacing="0" w:after="0" w:afterAutospacing="0"/>
        <w:textAlignment w:val="baseline"/>
      </w:pPr>
      <w:r>
        <w:rPr>
          <w:rStyle w:val="normaltextrun"/>
          <w:rFonts w:ascii="Arial" w:eastAsiaTheme="majorEastAsia" w:hAnsi="Arial" w:cs="Arial"/>
          <w:i/>
          <w:iCs/>
          <w:color w:val="000000"/>
        </w:rPr>
        <w:t>Welsh Language (Wales) Measure (2011)</w:t>
      </w:r>
      <w:r>
        <w:rPr>
          <w:rStyle w:val="normaltextrun"/>
          <w:rFonts w:ascii="Arial" w:eastAsiaTheme="majorEastAsia" w:hAnsi="Arial" w:cs="Arial"/>
          <w:color w:val="000000"/>
        </w:rPr>
        <w:t>. Available at: </w:t>
      </w:r>
      <w:hyperlink r:id="rId60" w:tgtFrame="_blank" w:history="1">
        <w:r>
          <w:rPr>
            <w:rStyle w:val="normaltextrun"/>
            <w:rFonts w:ascii="Arial" w:eastAsiaTheme="majorEastAsia" w:hAnsi="Arial" w:cs="Arial"/>
            <w:color w:val="467886"/>
            <w:u w:val="single"/>
          </w:rPr>
          <w:t>https://www.legislation.gov.uk/mwa/2011/1/contents</w:t>
        </w:r>
      </w:hyperlink>
      <w:r>
        <w:rPr>
          <w:rStyle w:val="normaltextrun"/>
          <w:rFonts w:ascii="Arial" w:eastAsiaTheme="majorEastAsia" w:hAnsi="Arial" w:cs="Arial"/>
          <w:color w:val="000000"/>
        </w:rPr>
        <w:t xml:space="preserve"> (Accessed on: 13 March 2026).  </w:t>
      </w:r>
      <w:r>
        <w:rPr>
          <w:rStyle w:val="eop"/>
          <w:rFonts w:ascii="Arial" w:eastAsiaTheme="majorEastAsia" w:hAnsi="Arial" w:cs="Arial"/>
          <w:color w:val="000000"/>
        </w:rPr>
        <w:t> </w:t>
      </w:r>
    </w:p>
    <w:p w14:paraId="4820A43D" w14:textId="77777777" w:rsidR="00A572E5" w:rsidRPr="002F5C94" w:rsidRDefault="00A572E5" w:rsidP="002F5C94">
      <w:pPr>
        <w:pStyle w:val="NormalWeb"/>
        <w:shd w:val="clear" w:color="auto" w:fill="FFFFFF"/>
        <w:spacing w:before="0" w:beforeAutospacing="0" w:after="0" w:afterAutospacing="0" w:line="360" w:lineRule="atLeast"/>
        <w:rPr>
          <w:rFonts w:ascii="Calibri" w:hAnsi="Calibri" w:cs="Calibri"/>
          <w:color w:val="000000"/>
          <w:sz w:val="27"/>
          <w:szCs w:val="27"/>
        </w:rPr>
      </w:pPr>
    </w:p>
    <w:p w14:paraId="48FF79F7" w14:textId="5B16EB76" w:rsidR="002B5604" w:rsidRPr="00A45731" w:rsidRDefault="002B5604" w:rsidP="00A45731">
      <w:pPr>
        <w:pStyle w:val="NormalWeb"/>
        <w:shd w:val="clear" w:color="auto" w:fill="FFFFFF"/>
        <w:rPr>
          <w:rFonts w:ascii="Arial" w:hAnsi="Arial" w:cs="Arial"/>
          <w:color w:val="000000"/>
        </w:rPr>
      </w:pPr>
    </w:p>
    <w:sectPr w:rsidR="002B5604" w:rsidRPr="00A45731">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20484" w14:textId="77777777" w:rsidR="000A5D2C" w:rsidRDefault="000A5D2C" w:rsidP="008503C6">
      <w:pPr>
        <w:spacing w:after="0" w:line="240" w:lineRule="auto"/>
      </w:pPr>
      <w:r>
        <w:separator/>
      </w:r>
    </w:p>
  </w:endnote>
  <w:endnote w:type="continuationSeparator" w:id="0">
    <w:p w14:paraId="0F08F944" w14:textId="77777777" w:rsidR="000A5D2C" w:rsidRDefault="000A5D2C" w:rsidP="00850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7192883"/>
      <w:docPartObj>
        <w:docPartGallery w:val="Page Numbers (Bottom of Page)"/>
        <w:docPartUnique/>
      </w:docPartObj>
    </w:sdtPr>
    <w:sdtContent>
      <w:p w14:paraId="73A2384D" w14:textId="1A049660" w:rsidR="00106458" w:rsidRDefault="00106458">
        <w:pPr>
          <w:pStyle w:val="Footer"/>
          <w:jc w:val="center"/>
        </w:pPr>
        <w:r>
          <w:fldChar w:fldCharType="begin"/>
        </w:r>
        <w:r>
          <w:instrText>PAGE   \* MERGEFORMAT</w:instrText>
        </w:r>
        <w:r>
          <w:fldChar w:fldCharType="separate"/>
        </w:r>
        <w:r>
          <w:t>2</w:t>
        </w:r>
        <w:r>
          <w:fldChar w:fldCharType="end"/>
        </w:r>
      </w:p>
    </w:sdtContent>
  </w:sdt>
  <w:p w14:paraId="3799632C" w14:textId="77777777" w:rsidR="00106458" w:rsidRDefault="00106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30D4E" w14:textId="77777777" w:rsidR="000A5D2C" w:rsidRDefault="000A5D2C" w:rsidP="008503C6">
      <w:pPr>
        <w:spacing w:after="0" w:line="240" w:lineRule="auto"/>
      </w:pPr>
      <w:r>
        <w:separator/>
      </w:r>
    </w:p>
  </w:footnote>
  <w:footnote w:type="continuationSeparator" w:id="0">
    <w:p w14:paraId="714D0505" w14:textId="77777777" w:rsidR="000A5D2C" w:rsidRDefault="000A5D2C" w:rsidP="008503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36ACF" w14:textId="72FAB551" w:rsidR="008503C6" w:rsidRDefault="008503C6">
    <w:pPr>
      <w:pStyle w:val="Header"/>
    </w:pPr>
    <w:r>
      <w:t xml:space="preserve">ECEY6011                                           </w:t>
    </w:r>
    <w:proofErr w:type="gramStart"/>
    <w:r>
      <w:t>1201348                                                             word</w:t>
    </w:r>
    <w:proofErr w:type="gramEnd"/>
    <w:r>
      <w:t xml:space="preserve"> count:</w:t>
    </w:r>
    <w:r w:rsidR="00721FC4">
      <w:t>8</w:t>
    </w:r>
    <w:r w:rsidR="00BB7CB0">
      <w:t>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0391"/>
    <w:multiLevelType w:val="multilevel"/>
    <w:tmpl w:val="EB00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D0725"/>
    <w:multiLevelType w:val="multilevel"/>
    <w:tmpl w:val="A594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C71A4"/>
    <w:multiLevelType w:val="multilevel"/>
    <w:tmpl w:val="D6D6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A6949"/>
    <w:multiLevelType w:val="multilevel"/>
    <w:tmpl w:val="DAE2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F1416"/>
    <w:multiLevelType w:val="multilevel"/>
    <w:tmpl w:val="8FD2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52EAC"/>
    <w:multiLevelType w:val="multilevel"/>
    <w:tmpl w:val="5B0A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E2F57"/>
    <w:multiLevelType w:val="multilevel"/>
    <w:tmpl w:val="D2D8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F4A42"/>
    <w:multiLevelType w:val="multilevel"/>
    <w:tmpl w:val="28FA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87DEA"/>
    <w:multiLevelType w:val="multilevel"/>
    <w:tmpl w:val="BD22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7644C"/>
    <w:multiLevelType w:val="multilevel"/>
    <w:tmpl w:val="09E4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55973"/>
    <w:multiLevelType w:val="multilevel"/>
    <w:tmpl w:val="B3FA2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D0169"/>
    <w:multiLevelType w:val="multilevel"/>
    <w:tmpl w:val="ADC2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E0E50"/>
    <w:multiLevelType w:val="multilevel"/>
    <w:tmpl w:val="7ADE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CB1818"/>
    <w:multiLevelType w:val="multilevel"/>
    <w:tmpl w:val="2244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A2153"/>
    <w:multiLevelType w:val="multilevel"/>
    <w:tmpl w:val="34F0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AF60A6"/>
    <w:multiLevelType w:val="multilevel"/>
    <w:tmpl w:val="0010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F62749"/>
    <w:multiLevelType w:val="multilevel"/>
    <w:tmpl w:val="9964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448912">
    <w:abstractNumId w:val="7"/>
  </w:num>
  <w:num w:numId="2" w16cid:durableId="508787565">
    <w:abstractNumId w:val="4"/>
  </w:num>
  <w:num w:numId="3" w16cid:durableId="1100679612">
    <w:abstractNumId w:val="12"/>
  </w:num>
  <w:num w:numId="4" w16cid:durableId="87310007">
    <w:abstractNumId w:val="9"/>
  </w:num>
  <w:num w:numId="5" w16cid:durableId="1679693491">
    <w:abstractNumId w:val="13"/>
  </w:num>
  <w:num w:numId="6" w16cid:durableId="1778672009">
    <w:abstractNumId w:val="15"/>
  </w:num>
  <w:num w:numId="7" w16cid:durableId="607541501">
    <w:abstractNumId w:val="16"/>
  </w:num>
  <w:num w:numId="8" w16cid:durableId="755245531">
    <w:abstractNumId w:val="14"/>
  </w:num>
  <w:num w:numId="9" w16cid:durableId="56902903">
    <w:abstractNumId w:val="0"/>
  </w:num>
  <w:num w:numId="10" w16cid:durableId="1839727392">
    <w:abstractNumId w:val="1"/>
  </w:num>
  <w:num w:numId="11" w16cid:durableId="1055276084">
    <w:abstractNumId w:val="5"/>
  </w:num>
  <w:num w:numId="12" w16cid:durableId="1070691592">
    <w:abstractNumId w:val="11"/>
  </w:num>
  <w:num w:numId="13" w16cid:durableId="1072317795">
    <w:abstractNumId w:val="2"/>
  </w:num>
  <w:num w:numId="14" w16cid:durableId="514928843">
    <w:abstractNumId w:val="10"/>
  </w:num>
  <w:num w:numId="15" w16cid:durableId="1220438252">
    <w:abstractNumId w:val="6"/>
  </w:num>
  <w:num w:numId="16" w16cid:durableId="233636070">
    <w:abstractNumId w:val="3"/>
  </w:num>
  <w:num w:numId="17" w16cid:durableId="1413849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3C6"/>
    <w:rsid w:val="0005392F"/>
    <w:rsid w:val="00057410"/>
    <w:rsid w:val="0008387A"/>
    <w:rsid w:val="000A5D2C"/>
    <w:rsid w:val="000C6799"/>
    <w:rsid w:val="00106458"/>
    <w:rsid w:val="001E1C22"/>
    <w:rsid w:val="0029141E"/>
    <w:rsid w:val="002B5604"/>
    <w:rsid w:val="002E67F0"/>
    <w:rsid w:val="002F5C94"/>
    <w:rsid w:val="00317653"/>
    <w:rsid w:val="0035416C"/>
    <w:rsid w:val="00444538"/>
    <w:rsid w:val="005E5E9F"/>
    <w:rsid w:val="00642854"/>
    <w:rsid w:val="00650903"/>
    <w:rsid w:val="006D73BF"/>
    <w:rsid w:val="00721FC4"/>
    <w:rsid w:val="00751914"/>
    <w:rsid w:val="00751FDE"/>
    <w:rsid w:val="007614C5"/>
    <w:rsid w:val="008503C6"/>
    <w:rsid w:val="00940B14"/>
    <w:rsid w:val="009A34B6"/>
    <w:rsid w:val="009D188B"/>
    <w:rsid w:val="00A30EBD"/>
    <w:rsid w:val="00A45731"/>
    <w:rsid w:val="00A572E5"/>
    <w:rsid w:val="00A919DB"/>
    <w:rsid w:val="00AD0620"/>
    <w:rsid w:val="00AF0D3C"/>
    <w:rsid w:val="00B51B80"/>
    <w:rsid w:val="00B744BC"/>
    <w:rsid w:val="00BA3DB5"/>
    <w:rsid w:val="00BB7CB0"/>
    <w:rsid w:val="00C20AA0"/>
    <w:rsid w:val="00CF67ED"/>
    <w:rsid w:val="00D11769"/>
    <w:rsid w:val="00D552CC"/>
    <w:rsid w:val="00DB333C"/>
    <w:rsid w:val="00DE01F4"/>
    <w:rsid w:val="00E54C1E"/>
    <w:rsid w:val="00EC71E0"/>
    <w:rsid w:val="00F3534B"/>
    <w:rsid w:val="00F918C6"/>
    <w:rsid w:val="00F94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58447"/>
  <w15:chartTrackingRefBased/>
  <w15:docId w15:val="{EF73CAC3-1380-4861-8E3E-1D2A7CAD2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3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03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03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03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03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03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3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3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3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3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03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03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0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0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0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3C6"/>
    <w:rPr>
      <w:rFonts w:eastAsiaTheme="majorEastAsia" w:cstheme="majorBidi"/>
      <w:color w:val="272727" w:themeColor="text1" w:themeTint="D8"/>
    </w:rPr>
  </w:style>
  <w:style w:type="paragraph" w:styleId="Title">
    <w:name w:val="Title"/>
    <w:basedOn w:val="Normal"/>
    <w:next w:val="Normal"/>
    <w:link w:val="TitleChar"/>
    <w:uiPriority w:val="10"/>
    <w:qFormat/>
    <w:rsid w:val="00850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3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3C6"/>
    <w:pPr>
      <w:spacing w:before="160"/>
      <w:jc w:val="center"/>
    </w:pPr>
    <w:rPr>
      <w:i/>
      <w:iCs/>
      <w:color w:val="404040" w:themeColor="text1" w:themeTint="BF"/>
    </w:rPr>
  </w:style>
  <w:style w:type="character" w:customStyle="1" w:styleId="QuoteChar">
    <w:name w:val="Quote Char"/>
    <w:basedOn w:val="DefaultParagraphFont"/>
    <w:link w:val="Quote"/>
    <w:uiPriority w:val="29"/>
    <w:rsid w:val="008503C6"/>
    <w:rPr>
      <w:i/>
      <w:iCs/>
      <w:color w:val="404040" w:themeColor="text1" w:themeTint="BF"/>
    </w:rPr>
  </w:style>
  <w:style w:type="paragraph" w:styleId="ListParagraph">
    <w:name w:val="List Paragraph"/>
    <w:basedOn w:val="Normal"/>
    <w:uiPriority w:val="34"/>
    <w:qFormat/>
    <w:rsid w:val="008503C6"/>
    <w:pPr>
      <w:ind w:left="720"/>
      <w:contextualSpacing/>
    </w:pPr>
  </w:style>
  <w:style w:type="character" w:styleId="IntenseEmphasis">
    <w:name w:val="Intense Emphasis"/>
    <w:basedOn w:val="DefaultParagraphFont"/>
    <w:uiPriority w:val="21"/>
    <w:qFormat/>
    <w:rsid w:val="008503C6"/>
    <w:rPr>
      <w:i/>
      <w:iCs/>
      <w:color w:val="0F4761" w:themeColor="accent1" w:themeShade="BF"/>
    </w:rPr>
  </w:style>
  <w:style w:type="paragraph" w:styleId="IntenseQuote">
    <w:name w:val="Intense Quote"/>
    <w:basedOn w:val="Normal"/>
    <w:next w:val="Normal"/>
    <w:link w:val="IntenseQuoteChar"/>
    <w:uiPriority w:val="30"/>
    <w:qFormat/>
    <w:rsid w:val="00850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03C6"/>
    <w:rPr>
      <w:i/>
      <w:iCs/>
      <w:color w:val="0F4761" w:themeColor="accent1" w:themeShade="BF"/>
    </w:rPr>
  </w:style>
  <w:style w:type="character" w:styleId="IntenseReference">
    <w:name w:val="Intense Reference"/>
    <w:basedOn w:val="DefaultParagraphFont"/>
    <w:uiPriority w:val="32"/>
    <w:qFormat/>
    <w:rsid w:val="008503C6"/>
    <w:rPr>
      <w:b/>
      <w:bCs/>
      <w:smallCaps/>
      <w:color w:val="0F4761" w:themeColor="accent1" w:themeShade="BF"/>
      <w:spacing w:val="5"/>
    </w:rPr>
  </w:style>
  <w:style w:type="paragraph" w:styleId="Header">
    <w:name w:val="header"/>
    <w:basedOn w:val="Normal"/>
    <w:link w:val="HeaderChar"/>
    <w:uiPriority w:val="99"/>
    <w:unhideWhenUsed/>
    <w:rsid w:val="00850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3C6"/>
  </w:style>
  <w:style w:type="paragraph" w:styleId="Footer">
    <w:name w:val="footer"/>
    <w:basedOn w:val="Normal"/>
    <w:link w:val="FooterChar"/>
    <w:uiPriority w:val="99"/>
    <w:unhideWhenUsed/>
    <w:rsid w:val="00850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3C6"/>
  </w:style>
  <w:style w:type="paragraph" w:styleId="NormalWeb">
    <w:name w:val="Normal (Web)"/>
    <w:basedOn w:val="Normal"/>
    <w:uiPriority w:val="99"/>
    <w:unhideWhenUsed/>
    <w:rsid w:val="002B56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B5604"/>
    <w:rPr>
      <w:color w:val="467886" w:themeColor="hyperlink"/>
      <w:u w:val="single"/>
    </w:rPr>
  </w:style>
  <w:style w:type="character" w:styleId="UnresolvedMention">
    <w:name w:val="Unresolved Mention"/>
    <w:basedOn w:val="DefaultParagraphFont"/>
    <w:uiPriority w:val="99"/>
    <w:semiHidden/>
    <w:unhideWhenUsed/>
    <w:rsid w:val="002B5604"/>
    <w:rPr>
      <w:color w:val="605E5C"/>
      <w:shd w:val="clear" w:color="auto" w:fill="E1DFDD"/>
    </w:rPr>
  </w:style>
  <w:style w:type="paragraph" w:customStyle="1" w:styleId="isselectedend">
    <w:name w:val="isselectedend"/>
    <w:basedOn w:val="Normal"/>
    <w:rsid w:val="00A572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readcrumblast">
    <w:name w:val="breadcrumb_last"/>
    <w:basedOn w:val="DefaultParagraphFont"/>
    <w:rsid w:val="006D73BF"/>
  </w:style>
  <w:style w:type="paragraph" w:customStyle="1" w:styleId="paragraph">
    <w:name w:val="paragraph"/>
    <w:basedOn w:val="Normal"/>
    <w:rsid w:val="000539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5392F"/>
  </w:style>
  <w:style w:type="character" w:customStyle="1" w:styleId="eop">
    <w:name w:val="eop"/>
    <w:basedOn w:val="DefaultParagraphFont"/>
    <w:rsid w:val="00053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wlwm.org.uk/blog/using-bilingualism-english-medium-early-year-childcare-and-play-settings" TargetMode="External"/><Relationship Id="rId18" Type="http://schemas.openxmlformats.org/officeDocument/2006/relationships/hyperlink" Target="https://eur01.safelinks.protection.outlook.com/?url=https%3A%2F%2Fwww.earlyyears.wales%2Fen%2Fwelsh-language-support&amp;data=05%7C02%7C2417935%40student.uwtsd.ac.uk%7Ccbc53535d9cf49cc091d08de94db197c%7C4e0f11f9046e45059cb8db2152311e21%7C0%7C0%7C639111865902427739%7CUnknown%7CTWFpbGZsb3d8eyJFbXB0eU1hcGkiOnRydWUsIlYiOiIwLjAuMDAwMCIsIlAiOiJXaW4zMiIsIkFOIjoiTWFpbCIsIldUIjoyfQ%3D%3D%7C0%7C%7C%7C&amp;sdata=PnFRUdGmrzP6OqKznw%2BMzT9saO04BaOQhG8TGQcnOfg%3D&amp;reserved=0" TargetMode="External"/><Relationship Id="rId26" Type="http://schemas.openxmlformats.org/officeDocument/2006/relationships/hyperlink" Target="https://meithrin.cymru/curriculum-for-wales-faqs/?lang=env"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careinspectorate.wales/sites/default/files/2022-10/221010-Supplementary-guidance-for-inspecting-Additional-Learning-Needs-in-non-maintained-settings-en.pdf" TargetMode="External"/><Relationship Id="rId34" Type="http://schemas.openxmlformats.org/officeDocument/2006/relationships/hyperlink" Target="https://parentingpreschoolershq.com/pdf-conceptualising-progression-in-the-pedagogy-of-play-and-sustained-shared-thinking-in-early-childhood-education-a-vygotskian-perspective-researchgate/" TargetMode="External"/><Relationship Id="rId42" Type="http://schemas.openxmlformats.org/officeDocument/2006/relationships/hyperlink" Target="https://eur01.safelinks.protection.outlook.com/?url=https%3A%2F%2Fwww.wales.com%2Fabout%2Flanguage&amp;data=05%7C02%7C2417935%40student.uwtsd.ac.uk%7Ccbc53535d9cf49cc091d08de94db197c%7C4e0f11f9046e45059cb8db2152311e21%7C0%7C0%7C639111865902655615%7CUnknown%7CTWFpbGZsb3d8eyJFbXB0eU1hcGkiOnRydWUsIlYiOiIwLjAuMDAwMCIsIlAiOiJXaW4zMiIsIkFOIjoiTWFpbCIsIldUIjoyfQ%3D%3D%7C0%7C%7C%7C&amp;sdata=kLd%2FTKcnUhpV5ByIzw6AuN64vyNBsbX0QlxuIRRRAjs%3D&amp;reserved=0" TargetMode="External"/><Relationship Id="rId47" Type="http://schemas.openxmlformats.org/officeDocument/2006/relationships/hyperlink" Target="https://www.gov.wales/sites/default/files/publications/2025-01/250124-the-additional-learning-needs-code-for-wales-2021.pdf" TargetMode="External"/><Relationship Id="rId50" Type="http://schemas.openxmlformats.org/officeDocument/2006/relationships/hyperlink" Target="https://www.gov.wales/sites/default/files/publications/2025-09/national-minimum-standards-for-regulated-childcare.pdf" TargetMode="External"/><Relationship Id="rId55" Type="http://schemas.openxmlformats.org/officeDocument/2006/relationships/hyperlink" Target="https://eur01.safelinks.protection.outlook.com/?url=https%3A%2F%2Fhwb.gov.wales%2Fapi%2Fstorage%2Fc327120b-c678-49f0-98e2-a1734d27b8a7%2Fearly-childhood-play-learning-and-care-reflective-practice-toolkit-v2.pdf&amp;data=05%7C02%7C2417935%40student.uwtsd.ac.uk%7Ccbc53535d9cf49cc091d08de94db197c%7C4e0f11f9046e45059cb8db2152311e21%7C0%7C0%7C639111865902820872%7CUnknown%7CTWFpbGZsb3d8eyJFbXB0eU1hcGkiOnRydWUsIlYiOiIwLjAuMDAwMCIsIlAiOiJXaW4zMiIsIkFOIjoiTWFpbCIsIldUIjoyfQ%3D%3D%7C0%7C%7C%7C&amp;sdata=aXfCgTTmtJzOtYrqjsaRuThslXSbyg8qSvGWStQ4akw%3D&amp;reserved=0" TargetMode="External"/><Relationship Id="rId63" Type="http://schemas.openxmlformats.org/officeDocument/2006/relationships/fontTable" Target="fontTable.xml"/><Relationship Id="rId7" Type="http://schemas.openxmlformats.org/officeDocument/2006/relationships/hyperlink" Target="https://hwb.gov.wales/api/storage/4901fbbb-6aa2-4412-be18-f73ca2c3c599/a-quality-framework-for-early-childhood-play-learning-and-care-v2.pdf"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legislation.gov.uk%2Fasc%2F2021%2F4%2Fcontents%2Fenacted&amp;data=05%7C02%7C2417935%40student.uwtsd.ac.uk%7Ccbc53535d9cf49cc091d08de94db197c%7C4e0f11f9046e45059cb8db2152311e21%7C0%7C0%7C639111865902389029%7CUnknown%7CTWFpbGZsb3d8eyJFbXB0eU1hcGkiOnRydWUsIlYiOiIwLjAuMDAwMCIsIlAiOiJXaW4zMiIsIkFOIjoiTWFpbCIsIldUIjoyfQ%3D%3D%7C0%7C%7C%7C&amp;sdata=p1dRo4kU96Ur3eQmZZsK63QbhDOkVM2r3ecE5y7R80I%3D&amp;reserved=0" TargetMode="External"/><Relationship Id="rId29" Type="http://schemas.openxmlformats.org/officeDocument/2006/relationships/hyperlink" Target="https://ndna.org.uk/wp-content/uploads/2023/05/Cwlwm-Curriculum-poster-Eng-Final-final-draft-05.05.-23.pdf" TargetMode="External"/><Relationship Id="rId11" Type="http://schemas.openxmlformats.org/officeDocument/2006/relationships/hyperlink" Target="https://www.careinspectorate.wales/how-we-inspect-childcare-and-play-services" TargetMode="External"/><Relationship Id="rId24" Type="http://schemas.openxmlformats.org/officeDocument/2006/relationships/hyperlink" Target="https://books.google.co.uk/books/about/Effective_Leadership_And_Management_In_T.html?id=po8w991YH7oC&amp;redir_esc=y" TargetMode="External"/><Relationship Id="rId32" Type="http://schemas.openxmlformats.org/officeDocument/2006/relationships/hyperlink" Target="https://eur01.safelinks.protection.outlook.com/?url=https%3A%2F%2Flearning.nspcc.org.uk%2Fresearch-resources%2Fpractice-points-series%2Fvoice-child&amp;data=05%7C02%7C2417935%40student.uwtsd.ac.uk%7Ccbc53535d9cf49cc091d08de94db197c%7C4e0f11f9046e45059cb8db2152311e21%7C0%7C0%7C639111865902482096%7CUnknown%7CTWFpbGZsb3d8eyJFbXB0eU1hcGkiOnRydWUsIlYiOiIwLjAuMDAwMCIsIlAiOiJXaW4zMiIsIkFOIjoiTWFpbCIsIldUIjoyfQ%3D%3D%7C0%7C%7C%7C&amp;sdata=CWtLlmZYLmVSG536g7ckOweoo7nv0SEKLdJ6DthtwxU%3D&amp;reserved=0" TargetMode="External"/><Relationship Id="rId37" Type="http://schemas.openxmlformats.org/officeDocument/2006/relationships/hyperlink" Target="https://www.bell-foundation.org.uk/app/uploads/2017/05/Language-development-and-school-achievement-full-report.pdf" TargetMode="External"/><Relationship Id="rId40" Type="http://schemas.openxmlformats.org/officeDocument/2006/relationships/hyperlink" Target="https://eur01.safelinks.protection.outlook.com/?url=https%3A%2F%2Fwww.unicef.org.uk%2Fwhat-we-do%2Fun-convention-child-rights%2F&amp;data=05%7C02%7C2417935%40student.uwtsd.ac.uk%7Ccbc53535d9cf49cc091d08de94db197c%7C4e0f11f9046e45059cb8db2152311e21%7C0%7C0%7C639111865902623760%7CUnknown%7CTWFpbGZsb3d8eyJFbXB0eU1hcGkiOnRydWUsIlYiOiIwLjAuMDAwMCIsIlAiOiJXaW4zMiIsIkFOIjoiTWFpbCIsIldUIjoyfQ%3D%3D%7C0%7C%7C%7C&amp;sdata=Woc4dWC%2Fptyx41QO7VbP%2B206A3Nhy2TtlSYPIK%2BFKCg%3D&amp;reserved=0" TargetMode="External"/><Relationship Id="rId45" Type="http://schemas.openxmlformats.org/officeDocument/2006/relationships/hyperlink" Target="https://hwb.gov.wales/curriculum-for-wales/designing-your-curriculum/developing-a-vision-for-curriculum-design/" TargetMode="External"/><Relationship Id="rId53" Type="http://schemas.openxmlformats.org/officeDocument/2006/relationships/hyperlink" Target="https://hwb.gov.wales/search/undefined/repository/resource/64a86752-2038-408a-bf9d-e35c6c5c04ae/overview" TargetMode="External"/><Relationship Id="rId58" Type="http://schemas.openxmlformats.org/officeDocument/2006/relationships/hyperlink" Target="https://www.gov.wales/well-being-future-generations-act-essentials-html"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eur01.safelinks.protection.outlook.com/?url=https%3A%2F%2Fwww.earlyyears.wales%2Fen%2Ftraining-planner&amp;data=05%7C02%7C2417935%40student.uwtsd.ac.uk%7Ccbc53535d9cf49cc091d08de94db197c%7C4e0f11f9046e45059cb8db2152311e21%7C0%7C0%7C639111865902446344%7CUnknown%7CTWFpbGZsb3d8eyJFbXB0eU1hcGkiOnRydWUsIlYiOiIwLjAuMDAwMCIsIlAiOiJXaW4zMiIsIkFOIjoiTWFpbCIsIldUIjoyfQ%3D%3D%7C0%7C%7C%7C&amp;sdata=AGZlTok3i8xhtOqI5oTBQGZb6gg88P3z4Uu7Cczvsow%3D&amp;reserved=0" TargetMode="External"/><Relationship Id="rId14" Type="http://schemas.openxmlformats.org/officeDocument/2006/relationships/hyperlink" Target="https://www.childcomwales.org.uk/our-work/policy-positions/aln-policy-position/" TargetMode="External"/><Relationship Id="rId22" Type="http://schemas.openxmlformats.org/officeDocument/2006/relationships/hyperlink" Target="https://estyn.gov.wales/system/files/2022-09/Supplementary%20guidance%20-%20children%20with%20additional%20learning%20needs%20(ALN)%20in%20regulated%20non-school%20settings%20eligible%20for%20funding%20for%20part-time%20education%20-%20September%202022_2.pdf" TargetMode="External"/><Relationship Id="rId27" Type="http://schemas.openxmlformats.org/officeDocument/2006/relationships/hyperlink" Target="https://www.naeyc.org/" TargetMode="External"/><Relationship Id="rId30" Type="http://schemas.openxmlformats.org/officeDocument/2006/relationships/hyperlink" Target="https://eur01.safelinks.protection.outlook.com/?url=https%3A%2F%2Fndna.org.uk%2Fwp-content%2Fuploads%2F2023%2F08%2FWelsh-Language-Coordinator-Aug-23.pdf&amp;data=05%7C02%7C2417935%40student.uwtsd.ac.uk%7Ccbc53535d9cf49cc091d08de94db197c%7C4e0f11f9046e45059cb8db2152311e21%7C0%7C0%7C639111865902526662%7CUnknown%7CTWFpbGZsb3d8eyJFbXB0eU1hcGkiOnRydWUsIlYiOiIwLjAuMDAwMCIsIlAiOiJXaW4zMiIsIkFOIjoiTWFpbCIsIldUIjoyfQ%3D%3D%7C0%7C%7C%7C&amp;sdata=jzTJz3n6SC%2F7md3hRUi9VFdv08Sq4Ll39fWbYNaB4ZA%3D&amp;reserved=0" TargetMode="External"/><Relationship Id="rId35" Type="http://schemas.openxmlformats.org/officeDocument/2006/relationships/hyperlink" Target="https://www.qmul.ac.uk/queenmaryacademy/educators/resources/inclusive-curriculum/inclusive-curriculum-guide/" TargetMode="External"/><Relationship Id="rId43" Type="http://schemas.openxmlformats.org/officeDocument/2006/relationships/hyperlink" Target="https://eur01.safelinks.protection.outlook.com/?url=https%3A%2F%2Fwww.gov.wales%2Fwell-being-future-generations-act-essentials-html&amp;data=05%7C02%7C2417935%40student.uwtsd.ac.uk%7Ccbc53535d9cf49cc091d08de94db197c%7C4e0f11f9046e45059cb8db2152311e21%7C0%7C0%7C639111865902697954%7CUnknown%7CTWFpbGZsb3d8eyJFbXB0eU1hcGkiOnRydWUsIlYiOiIwLjAuMDAwMCIsIlAiOiJXaW4zMiIsIkFOIjoiTWFpbCIsIldUIjoyfQ%3D%3D%7C0%7C%7C%7C&amp;sdata=YsxUUyPqvts2F0JRCiy5BeyKbLiGxofwqOnx1DpPDMA%3D&amp;reserved=0" TargetMode="External"/><Relationship Id="rId48" Type="http://schemas.openxmlformats.org/officeDocument/2006/relationships/hyperlink" Target="https://hwb.gov.wales/api/storage/b1801d78-38c3-4320-9818-d9996c21aef8/220914-a-curriculum-for-funded-non-maintained-nursery-settings.pdf" TargetMode="External"/><Relationship Id="rId56" Type="http://schemas.openxmlformats.org/officeDocument/2006/relationships/hyperlink" Target="https://hwb.gov.wales/curriculum-for-wales/curriculum-for-funded-non-maintained-nursery-settings" TargetMode="External"/><Relationship Id="rId64" Type="http://schemas.openxmlformats.org/officeDocument/2006/relationships/theme" Target="theme/theme1.xml"/><Relationship Id="rId8" Type="http://schemas.openxmlformats.org/officeDocument/2006/relationships/hyperlink" Target="https://www.canolfanmaerdy.co.uk/wp-content/uploads/2025/03/Quality-of-Care-Review-2025-4.pdf" TargetMode="External"/><Relationship Id="rId51" Type="http://schemas.openxmlformats.org/officeDocument/2006/relationships/hyperlink" Target="https://eur01.safelinks.protection.outlook.com/?url=https%3A%2F%2Fwww.gov.wales%2Fnational-minimum-standards-regulated-childcare&amp;data=05%7C02%7C2417935%40student.uwtsd.ac.uk%7Ccbc53535d9cf49cc091d08de94db197c%7C4e0f11f9046e45059cb8db2152311e21%7C0%7C0%7C639111865902765194%7CUnknown%7CTWFpbGZsb3d8eyJFbXB0eU1hcGkiOnRydWUsIlYiOiIwLjAuMDAwMCIsIlAiOiJXaW4zMiIsIkFOIjoiTWFpbCIsIldUIjoyfQ%3D%3D%7C0%7C%7C%7C&amp;sdata=9WhxaE06FSX3MXELKvpVBITaMZrRz7h5NPap2MF7ESg%3D&amp;reserved=0" TargetMode="External"/><Relationship Id="rId3" Type="http://schemas.openxmlformats.org/officeDocument/2006/relationships/settings" Target="settings.xml"/><Relationship Id="rId12" Type="http://schemas.openxmlformats.org/officeDocument/2006/relationships/hyperlink" Target="https://www.careinspectorate.wales/sass-handy-tips-help-you" TargetMode="External"/><Relationship Id="rId17" Type="http://schemas.openxmlformats.org/officeDocument/2006/relationships/hyperlink" Target="https://www.daynurseries.co.uk/advice/national-standards-for-early-learning-and-childcare-in-wales" TargetMode="External"/><Relationship Id="rId25" Type="http://schemas.openxmlformats.org/officeDocument/2006/relationships/hyperlink" Target="https://learnwelsh.cymru/work-welsh/camau/" TargetMode="External"/><Relationship Id="rId33" Type="http://schemas.openxmlformats.org/officeDocument/2006/relationships/hyperlink" Target="https://doi.org/10.1007/s10643-025-02024-4" TargetMode="External"/><Relationship Id="rId38" Type="http://schemas.openxmlformats.org/officeDocument/2006/relationships/hyperlink" Target="https://doi.org/10.1080/1350293x.2020.1755488" TargetMode="External"/><Relationship Id="rId46" Type="http://schemas.openxmlformats.org/officeDocument/2006/relationships/hyperlink" Target="https://eur01.safelinks.protection.outlook.com/?url=https%3A%2F%2Fhwb.gov.wales%2Fapi%2Fstorage%2F7cf1421b-6a91-472e-8db6-e87e6cc1c0f1%2FProfessional%2520learning%2520-%2520foundation%2520learning%2520support%2520for%2520practitioners%2520in%2520schools%2520and%2520settings%2520-%2520Introduction.pdf&amp;data=05%7C02%7C2417935%40student.uwtsd.ac.uk%7Ccbc53535d9cf49cc091d08de94db197c%7C4e0f11f9046e45059cb8db2152311e21%7C0%7C0%7C639111865902742509%7CUnknown%7CTWFpbGZsb3d8eyJFbXB0eU1hcGkiOnRydWUsIlYiOiIwLjAuMDAwMCIsIlAiOiJXaW4zMiIsIkFOIjoiTWFpbCIsIldUIjoyfQ%3D%3D%7C0%7C%7C%7C&amp;sdata=Ex0zNyNIOFLDkme3dXIWE%2Bg6BUdTgSawCL66ulfTY7s%3D&amp;reserved=0" TargetMode="External"/><Relationship Id="rId59" Type="http://schemas.openxmlformats.org/officeDocument/2006/relationships/hyperlink" Target="https://eur01.safelinks.protection.outlook.com/?url=https%3A%2F%2Fcyfraith.llyw.cymru%2Fsites%2Fdefault%2Ffiles%2F2025-08%2FWelsh%2520Language%2520and%2520Education%2520%2528Wales%2529%2520Act%25202025%2520-%2520Explanatory%2520Memorandum.pdf&amp;data=05%7C02%7C2417935%40student.uwtsd.ac.uk%7Ccbc53535d9cf49cc091d08de94db197c%7C4e0f11f9046e45059cb8db2152311e21%7C0%7C0%7C639111865902851417%7CUnknown%7CTWFpbGZsb3d8eyJFbXB0eU1hcGkiOnRydWUsIlYiOiIwLjAuMDAwMCIsIlAiOiJXaW4zMiIsIkFOIjoiTWFpbCIsIldUIjoyfQ%3D%3D%7C0%7C%7C%7C&amp;sdata=%2BU0jgbR8o7NrFeBV8W3m4LXhSLKzxyFe2yKBvUR1HMI%3D&amp;reserved=0" TargetMode="External"/><Relationship Id="rId20" Type="http://schemas.openxmlformats.org/officeDocument/2006/relationships/hyperlink" Target="https://educationendowmentfoundation.org.uk/early-years/toolkit/parental-engagement" TargetMode="External"/><Relationship Id="rId41" Type="http://schemas.openxmlformats.org/officeDocument/2006/relationships/hyperlink" Target="https://eur01.safelinks.protection.outlook.com/?url=https%3A%2F%2Fwww.uwtsd.ac.uk%2Fnews%2Fuwtsd-strengthens-early-years-language-practice-through-professional-learning&amp;data=05%7C02%7C2417935%40student.uwtsd.ac.uk%7Ccbc53535d9cf49cc091d08de94db197c%7C4e0f11f9046e45059cb8db2152311e21%7C0%7C0%7C639111865902586893%7CUnknown%7CTWFpbGZsb3d8eyJFbXB0eU1hcGkiOnRydWUsIlYiOiIwLjAuMDAwMCIsIlAiOiJXaW4zMiIsIkFOIjoiTWFpbCIsIldUIjoyfQ%3D%3D%7C0%7C%7C%7C&amp;sdata=15GNJec5A8rlr2%2BtxYJYxRXNyeImaYhBzUUbL8%2Fm3U4%3D&amp;reserved=0" TargetMode="External"/><Relationship Id="rId54" Type="http://schemas.openxmlformats.org/officeDocument/2006/relationships/hyperlink" Target="https://eur01.safelinks.protection.outlook.com/?url=https%3A%2F%2Fhwb.gov.wales%2Fapi%2Fstorage%2F1f581142-6b91-41e4-845d-3d6c7765df20%2Fa-curriculum-for-funded-non-maintained-nursery-settings.pdf&amp;data=05%7C02%7C2417935%40student.uwtsd.ac.uk%7Ccbc53535d9cf49cc091d08de94db197c%7C4e0f11f9046e45059cb8db2152311e21%7C0%7C0%7C639111865902788196%7CUnknown%7CTWFpbGZsb3d8eyJFbXB0eU1hcGkiOnRydWUsIlYiOiIwLjAuMDAwMCIsIlAiOiJXaW4zMiIsIkFOIjoiTWFpbCIsIldUIjoyfQ%3D%3D%7C0%7C%7C%7C&amp;sdata=3DfMx46dmbO437XZI5RsWQcYu4Oq3xul6PcwDvo7%2FPk%3D&amp;reserved=0"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oro.open.ac.uk/30033/" TargetMode="External"/><Relationship Id="rId23" Type="http://schemas.openxmlformats.org/officeDocument/2006/relationships/hyperlink" Target="https://doi.org/10.16922/wje.24.2.5" TargetMode="External"/><Relationship Id="rId28" Type="http://schemas.openxmlformats.org/officeDocument/2006/relationships/hyperlink" Target="https://eur01.safelinks.protection.outlook.com/?url=https%3A%2F%2Fndna.org.uk%2Fwp-content%2Fuploads%2F2022%2F09%2FCurriculum-for-Wales-Welsh.pdf&amp;data=05%7C02%7C2417935%40student.uwtsd.ac.uk%7Ccbc53535d9cf49cc091d08de94db197c%7C4e0f11f9046e45059cb8db2152311e21%7C0%7C0%7C639111865902504807%7CUnknown%7CTWFpbGZsb3d8eyJFbXB0eU1hcGkiOnRydWUsIlYiOiIwLjAuMDAwMCIsIlAiOiJXaW4zMiIsIkFOIjoiTWFpbCIsIldUIjoyfQ%3D%3D%7C0%7C%7C%7C&amp;sdata=D16rfm7s2DvtJnnkKxS4PtrllQsy8Mg2fTopSwr6SoM%3D&amp;reserved=0" TargetMode="External"/><Relationship Id="rId36" Type="http://schemas.openxmlformats.org/officeDocument/2006/relationships/hyperlink" Target="https://doi.org/10.4324/9781003116295" TargetMode="External"/><Relationship Id="rId49" Type="http://schemas.openxmlformats.org/officeDocument/2006/relationships/hyperlink" Target="https://law.gov.wales/additional-learning-needs-and-education-tribunal-wales-act-2018" TargetMode="External"/><Relationship Id="rId57" Type="http://schemas.openxmlformats.org/officeDocument/2006/relationships/hyperlink" Target="https://www.gov.wales/sites/default/files/publications/2025-09/national-minimum-standards-for-regulated-childcare.pdf" TargetMode="External"/><Relationship Id="rId10" Type="http://schemas.openxmlformats.org/officeDocument/2006/relationships/hyperlink" Target="https://www.careinspectorate.wales/updated-guidance-completing-quality-care-review-now-available" TargetMode="External"/><Relationship Id="rId31" Type="http://schemas.openxmlformats.org/officeDocument/2006/relationships/hyperlink" Target="https://eur01.safelinks.protection.outlook.com/?url=https%3A%2F%2Fndna.org.uk%2Fwelsh-culture-2%2F&amp;data=05%7C02%7C2417935%40student.uwtsd.ac.uk%7Ccbc53535d9cf49cc091d08de94db197c%7C4e0f11f9046e45059cb8db2152311e21%7C0%7C0%7C639111865902550723%7CUnknown%7CTWFpbGZsb3d8eyJFbXB0eU1hcGkiOnRydWUsIlYiOiIwLjAuMDAwMCIsIlAiOiJXaW4zMiIsIkFOIjoiTWFpbCIsIldUIjoyfQ%3D%3D%7C0%7C%7C%7C&amp;sdata=e0m%2BgC3Q%2BudfpqeZCpNtmwP5EG11YaSXVVQMAAUrZvI%3D&amp;reserved=0" TargetMode="External"/><Relationship Id="rId44" Type="http://schemas.openxmlformats.org/officeDocument/2006/relationships/hyperlink" Target="https://eur01.safelinks.protection.outlook.com/?url=https%3A%2F%2Fwww.gov.wales%2Fsites%2Fdefault%2Ffiles%2Fpublications%2F2018-12%2Fcymraeg-2050-welsh-language-strategy.pdf&amp;data=05%7C02%7C2417935%40student.uwtsd.ac.uk%7Ccbc53535d9cf49cc091d08de94db197c%7C4e0f11f9046e45059cb8db2152311e21%7C0%7C0%7C639111865902720109%7CUnknown%7CTWFpbGZsb3d8eyJFbXB0eU1hcGkiOnRydWUsIlYiOiIwLjAuMDAwMCIsIlAiOiJXaW4zMiIsIkFOIjoiTWFpbCIsIldUIjoyfQ%3D%3D%7C0%7C%7C%7C&amp;sdata=KyZahCdn%2BnHoWBEVH5PtoFhg3LUfFUOLjFnD8gek95s%3D&amp;reserved=0" TargetMode="External"/><Relationship Id="rId52" Type="http://schemas.openxmlformats.org/officeDocument/2006/relationships/hyperlink" Target="https://hwb.gov.wales/api/storage/1f581142-6b91-41e4-845d-3d6c7765df20/a-curriculum-for-funded-non-maintained-nursery-settings.pdf" TargetMode="External"/><Relationship Id="rId60" Type="http://schemas.openxmlformats.org/officeDocument/2006/relationships/hyperlink" Target="https://eur01.safelinks.protection.outlook.com/?url=https%3A%2F%2Fwww.legislation.gov.uk%2Fmwa%2F2011%2F1%2Fcontents&amp;data=05%7C02%7C2417935%40student.uwtsd.ac.uk%7Ccbc53535d9cf49cc091d08de94db197c%7C4e0f11f9046e45059cb8db2152311e21%7C0%7C0%7C639111865902677886%7CUnknown%7CTWFpbGZsb3d8eyJFbXB0eU1hcGkiOnRydWUsIlYiOiIwLjAuMDAwMCIsIlAiOiJXaW4zMiIsIkFOIjoiTWFpbCIsIldUIjoyfQ%3D%3D%7C0%7C%7C%7C&amp;sdata=7a8ctBHahPxCMIRz6IFLu6lmcr5ZTxQhB49bZr3QE%2FA%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careinspectorate.wales%2Fmore-just-words&amp;data=05%7C02%7C2417935%40student.uwtsd.ac.uk%7Ccbc53535d9cf49cc091d08de94db197c%7C4e0f11f9046e45059cb8db2152311e21%7C0%7C0%7C639111865902365695%7CUnknown%7CTWFpbGZsb3d8eyJFbXB0eU1hcGkiOnRydWUsIlYiOiIwLjAuMDAwMCIsIlAiOiJXaW4zMiIsIkFOIjoiTWFpbCIsIldUIjoyfQ%3D%3D%7C0%7C%7C%7C&amp;sdata=Spc8Y%2B5wOMT63GWvJi%2FyUODmRwg74NyWCV2GI86HSr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1585</TotalTime>
  <Pages>8</Pages>
  <Words>4959</Words>
  <Characters>28272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hobbs</dc:creator>
  <cp:keywords/>
  <dc:description/>
  <cp:lastModifiedBy>Lauren Hobbs (1201348)</cp:lastModifiedBy>
  <cp:revision>7</cp:revision>
  <cp:lastPrinted>2026-04-07T10:11:00Z</cp:lastPrinted>
  <dcterms:created xsi:type="dcterms:W3CDTF">2026-04-06T21:34:00Z</dcterms:created>
  <dcterms:modified xsi:type="dcterms:W3CDTF">2026-04-08T10:13:00Z</dcterms:modified>
</cp:coreProperties>
</file>