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1E5F87" wp14:paraId="33377D5F" wp14:textId="14A3B872">
      <w:pPr>
        <w:jc w:val="righ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36D53DC3" wp14:paraId="72C493EE" wp14:textId="708F7D3A">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D53DC3" w:rsidR="51545195">
        <w:rPr>
          <w:rFonts w:ascii="Arial Nova" w:hAnsi="Arial Nova" w:eastAsia="Arial Nova" w:cs="Arial Nova"/>
          <w:b w:val="0"/>
          <w:bCs w:val="0"/>
          <w:i w:val="0"/>
          <w:iCs w:val="0"/>
          <w:caps w:val="0"/>
          <w:smallCaps w:val="0"/>
          <w:noProof w:val="0"/>
          <w:color w:val="000000" w:themeColor="text1" w:themeTint="FF" w:themeShade="FF"/>
          <w:sz w:val="24"/>
          <w:szCs w:val="24"/>
          <w:lang w:val="en-GB"/>
        </w:rPr>
        <w:t>The Reggio Emilia approach originated in Italy. It was developed by Loris Malaguzzi and local parents that hoped to create a child centred education system that f</w:t>
      </w:r>
      <w:r w:rsidRPr="36D53DC3" w:rsidR="2271E8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ocused on creativity, </w:t>
      </w:r>
      <w:r w:rsidRPr="36D53DC3" w:rsidR="646183CA">
        <w:rPr>
          <w:rFonts w:ascii="Arial Nova" w:hAnsi="Arial Nova" w:eastAsia="Arial Nova" w:cs="Arial Nova"/>
          <w:b w:val="0"/>
          <w:bCs w:val="0"/>
          <w:i w:val="0"/>
          <w:iCs w:val="0"/>
          <w:caps w:val="0"/>
          <w:smallCaps w:val="0"/>
          <w:noProof w:val="0"/>
          <w:color w:val="000000" w:themeColor="text1" w:themeTint="FF" w:themeShade="FF"/>
          <w:sz w:val="24"/>
          <w:szCs w:val="24"/>
          <w:lang w:val="en-GB"/>
        </w:rPr>
        <w:t>collaboration,</w:t>
      </w:r>
      <w:r w:rsidRPr="36D53DC3" w:rsidR="2271E8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inquiry-based learning (Rinaldi, 2005). Whereas the Early Years </w:t>
      </w:r>
      <w:r w:rsidRPr="36D53DC3" w:rsidR="0CA9C856">
        <w:rPr>
          <w:rFonts w:ascii="Arial Nova" w:hAnsi="Arial Nova" w:eastAsia="Arial Nova" w:cs="Arial Nova"/>
          <w:b w:val="0"/>
          <w:bCs w:val="0"/>
          <w:i w:val="0"/>
          <w:iCs w:val="0"/>
          <w:caps w:val="0"/>
          <w:smallCaps w:val="0"/>
          <w:noProof w:val="0"/>
          <w:color w:val="000000" w:themeColor="text1" w:themeTint="FF" w:themeShade="FF"/>
          <w:sz w:val="24"/>
          <w:szCs w:val="24"/>
          <w:lang w:val="en-GB"/>
        </w:rPr>
        <w:t>Foundation</w:t>
      </w:r>
      <w:r w:rsidRPr="36D53DC3" w:rsidR="2271E8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Stage (EYFS) was </w:t>
      </w:r>
      <w:r w:rsidRPr="36D53DC3" w:rsidR="40D53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introduced in 2008 in England as a </w:t>
      </w:r>
      <w:r w:rsidRPr="36D53DC3" w:rsidR="3F27FA99">
        <w:rPr>
          <w:rFonts w:ascii="Arial Nova" w:hAnsi="Arial Nova" w:eastAsia="Arial Nova" w:cs="Arial Nova"/>
          <w:b w:val="0"/>
          <w:bCs w:val="0"/>
          <w:i w:val="0"/>
          <w:iCs w:val="0"/>
          <w:caps w:val="0"/>
          <w:smallCaps w:val="0"/>
          <w:noProof w:val="0"/>
          <w:color w:val="000000" w:themeColor="text1" w:themeTint="FF" w:themeShade="FF"/>
          <w:sz w:val="24"/>
          <w:szCs w:val="24"/>
          <w:lang w:val="en-GB"/>
        </w:rPr>
        <w:t>statutory</w:t>
      </w:r>
      <w:r w:rsidRPr="36D53DC3" w:rsidR="40D53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framework for early childhood education. It was developed </w:t>
      </w:r>
      <w:r w:rsidRPr="36D53DC3" w:rsidR="1476E2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w:t>
      </w:r>
      <w:r w:rsidRPr="36D53DC3" w:rsidR="1476E2AC">
        <w:rPr>
          <w:rFonts w:ascii="Arial Nova" w:hAnsi="Arial Nova" w:eastAsia="Arial Nova" w:cs="Arial Nova"/>
          <w:b w:val="0"/>
          <w:bCs w:val="0"/>
          <w:i w:val="0"/>
          <w:iCs w:val="0"/>
          <w:caps w:val="0"/>
          <w:smallCaps w:val="0"/>
          <w:noProof w:val="0"/>
          <w:color w:val="000000" w:themeColor="text1" w:themeTint="FF" w:themeShade="FF"/>
          <w:sz w:val="24"/>
          <w:szCs w:val="24"/>
          <w:lang w:val="en-GB"/>
        </w:rPr>
        <w:t>previous</w:t>
      </w:r>
      <w:r w:rsidRPr="36D53DC3" w:rsidR="40D53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early year </w:t>
      </w:r>
      <w:r w:rsidRPr="36D53DC3" w:rsidR="5962E6C7">
        <w:rPr>
          <w:rFonts w:ascii="Arial Nova" w:hAnsi="Arial Nova" w:eastAsia="Arial Nova" w:cs="Arial Nova"/>
          <w:b w:val="0"/>
          <w:bCs w:val="0"/>
          <w:i w:val="0"/>
          <w:iCs w:val="0"/>
          <w:caps w:val="0"/>
          <w:smallCaps w:val="0"/>
          <w:noProof w:val="0"/>
          <w:color w:val="000000" w:themeColor="text1" w:themeTint="FF" w:themeShade="FF"/>
          <w:sz w:val="24"/>
          <w:szCs w:val="24"/>
          <w:lang w:val="en-GB"/>
        </w:rPr>
        <w:t>policies</w:t>
      </w:r>
      <w:r w:rsidRPr="36D53DC3" w:rsidR="40D5317A">
        <w:rPr>
          <w:rFonts w:ascii="Arial Nova" w:hAnsi="Arial Nova" w:eastAsia="Arial Nova" w:cs="Arial Nova"/>
          <w:b w:val="0"/>
          <w:bCs w:val="0"/>
          <w:i w:val="0"/>
          <w:iCs w:val="0"/>
          <w:caps w:val="0"/>
          <w:smallCaps w:val="0"/>
          <w:noProof w:val="0"/>
          <w:color w:val="000000" w:themeColor="text1" w:themeTint="FF" w:themeShade="FF"/>
          <w:sz w:val="24"/>
          <w:szCs w:val="24"/>
          <w:lang w:val="en-GB"/>
        </w:rPr>
        <w:t>, such as the Curriculum Guidance f</w:t>
      </w:r>
      <w:r w:rsidRPr="36D53DC3" w:rsidR="091C6C47">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36D53DC3" w:rsidR="40D53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 </w:t>
      </w:r>
      <w:r w:rsidRPr="36D53DC3" w:rsidR="225C12D7">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36D53DC3" w:rsidR="40D53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Foundation Sta</w:t>
      </w:r>
      <w:r w:rsidRPr="36D53DC3" w:rsidR="56E30C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ge (2000) and the Birth to Three Matters Framework (2002). EYFS </w:t>
      </w:r>
      <w:r w:rsidRPr="36D53DC3" w:rsidR="56E30C35">
        <w:rPr>
          <w:rFonts w:ascii="Arial Nova" w:hAnsi="Arial Nova" w:eastAsia="Arial Nova" w:cs="Arial Nova"/>
          <w:b w:val="0"/>
          <w:bCs w:val="0"/>
          <w:i w:val="0"/>
          <w:iCs w:val="0"/>
          <w:caps w:val="0"/>
          <w:smallCaps w:val="0"/>
          <w:noProof w:val="0"/>
          <w:color w:val="000000" w:themeColor="text1" w:themeTint="FF" w:themeShade="FF"/>
          <w:sz w:val="24"/>
          <w:szCs w:val="24"/>
          <w:lang w:val="en-GB"/>
        </w:rPr>
        <w:t>was</w:t>
      </w:r>
      <w:r w:rsidRPr="36D53DC3" w:rsidR="56E30C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based on a structured approach that would ensure </w:t>
      </w:r>
      <w:r w:rsidRPr="36D53DC3" w:rsidR="598F853B">
        <w:rPr>
          <w:rFonts w:ascii="Arial Nova" w:hAnsi="Arial Nova" w:eastAsia="Arial Nova" w:cs="Arial Nova"/>
          <w:b w:val="0"/>
          <w:bCs w:val="0"/>
          <w:i w:val="0"/>
          <w:iCs w:val="0"/>
          <w:caps w:val="0"/>
          <w:smallCaps w:val="0"/>
          <w:noProof w:val="0"/>
          <w:color w:val="000000" w:themeColor="text1" w:themeTint="FF" w:themeShade="FF"/>
          <w:sz w:val="24"/>
          <w:szCs w:val="24"/>
          <w:lang w:val="en-GB"/>
        </w:rPr>
        <w:t>developmental</w:t>
      </w:r>
      <w:r w:rsidRPr="36D53DC3" w:rsidR="56E30C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0DDE4C84">
        <w:rPr>
          <w:rFonts w:ascii="Arial Nova" w:hAnsi="Arial Nova" w:eastAsia="Arial Nova" w:cs="Arial Nova"/>
          <w:b w:val="0"/>
          <w:bCs w:val="0"/>
          <w:i w:val="0"/>
          <w:iCs w:val="0"/>
          <w:caps w:val="0"/>
          <w:smallCaps w:val="0"/>
          <w:noProof w:val="0"/>
          <w:color w:val="000000" w:themeColor="text1" w:themeTint="FF" w:themeShade="FF"/>
          <w:sz w:val="24"/>
          <w:szCs w:val="24"/>
          <w:lang w:val="en-GB"/>
        </w:rPr>
        <w:t>milestones</w:t>
      </w:r>
      <w:r w:rsidRPr="36D53DC3" w:rsidR="56E30C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were met whilst inco</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rporating </w:t>
      </w:r>
      <w:r w:rsidRPr="36D53DC3" w:rsidR="2B36F202">
        <w:rPr>
          <w:rFonts w:ascii="Arial Nova" w:hAnsi="Arial Nova" w:eastAsia="Arial Nova" w:cs="Arial Nova"/>
          <w:b w:val="0"/>
          <w:bCs w:val="0"/>
          <w:i w:val="0"/>
          <w:iCs w:val="0"/>
          <w:caps w:val="0"/>
          <w:smallCaps w:val="0"/>
          <w:noProof w:val="0"/>
          <w:color w:val="000000" w:themeColor="text1" w:themeTint="FF" w:themeShade="FF"/>
          <w:sz w:val="24"/>
          <w:szCs w:val="24"/>
          <w:lang w:val="en-GB"/>
        </w:rPr>
        <w:t>play-based</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learning principles (DfE, 2008). Both approaches </w:t>
      </w:r>
      <w:r w:rsidRPr="36D53DC3" w:rsidR="144578FF">
        <w:rPr>
          <w:rFonts w:ascii="Arial Nova" w:hAnsi="Arial Nova" w:eastAsia="Arial Nova" w:cs="Arial Nova"/>
          <w:b w:val="0"/>
          <w:bCs w:val="0"/>
          <w:i w:val="0"/>
          <w:iCs w:val="0"/>
          <w:caps w:val="0"/>
          <w:smallCaps w:val="0"/>
          <w:noProof w:val="0"/>
          <w:color w:val="000000" w:themeColor="text1" w:themeTint="FF" w:themeShade="FF"/>
          <w:sz w:val="24"/>
          <w:szCs w:val="24"/>
          <w:lang w:val="en-GB"/>
        </w:rPr>
        <w:t>prioritize</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play based learning, </w:t>
      </w:r>
      <w:r w:rsidRPr="36D53DC3" w:rsidR="54F939DA">
        <w:rPr>
          <w:rFonts w:ascii="Arial Nova" w:hAnsi="Arial Nova" w:eastAsia="Arial Nova" w:cs="Arial Nova"/>
          <w:b w:val="0"/>
          <w:bCs w:val="0"/>
          <w:i w:val="0"/>
          <w:iCs w:val="0"/>
          <w:caps w:val="0"/>
          <w:smallCaps w:val="0"/>
          <w:noProof w:val="0"/>
          <w:color w:val="000000" w:themeColor="text1" w:themeTint="FF" w:themeShade="FF"/>
          <w:sz w:val="24"/>
          <w:szCs w:val="24"/>
          <w:lang w:val="en-GB"/>
        </w:rPr>
        <w:t>however</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w:t>
      </w:r>
      <w:r w:rsidRPr="36D53DC3" w:rsidR="2D14A2D8">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w:t>
      </w:r>
      <w:r w:rsidRPr="36D53DC3" w:rsidR="372AF928">
        <w:rPr>
          <w:rFonts w:ascii="Arial Nova" w:hAnsi="Arial Nova" w:eastAsia="Arial Nova" w:cs="Arial Nova"/>
          <w:b w:val="0"/>
          <w:bCs w:val="0"/>
          <w:i w:val="0"/>
          <w:iCs w:val="0"/>
          <w:caps w:val="0"/>
          <w:smallCaps w:val="0"/>
          <w:noProof w:val="0"/>
          <w:color w:val="000000" w:themeColor="text1" w:themeTint="FF" w:themeShade="FF"/>
          <w:sz w:val="24"/>
          <w:szCs w:val="24"/>
          <w:lang w:val="en-GB"/>
        </w:rPr>
        <w:t>their</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principles, </w:t>
      </w:r>
      <w:r w:rsidRPr="36D53DC3" w:rsidR="62DCD787">
        <w:rPr>
          <w:rFonts w:ascii="Arial Nova" w:hAnsi="Arial Nova" w:eastAsia="Arial Nova" w:cs="Arial Nova"/>
          <w:b w:val="0"/>
          <w:bCs w:val="0"/>
          <w:i w:val="0"/>
          <w:iCs w:val="0"/>
          <w:caps w:val="0"/>
          <w:smallCaps w:val="0"/>
          <w:noProof w:val="0"/>
          <w:color w:val="000000" w:themeColor="text1" w:themeTint="FF" w:themeShade="FF"/>
          <w:sz w:val="24"/>
          <w:szCs w:val="24"/>
          <w:lang w:val="en-GB"/>
        </w:rPr>
        <w:t>concept,</w:t>
      </w:r>
      <w:r w:rsidRPr="36D53DC3" w:rsidR="2586D5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implementation.</w:t>
      </w:r>
    </w:p>
    <w:p xmlns:wp14="http://schemas.microsoft.com/office/word/2010/wordml" w:rsidP="36D53DC3" wp14:paraId="6BDCAF46" wp14:textId="255B5875">
      <w:pPr>
        <w:jc w:val="left"/>
        <w:rPr>
          <w:rFonts w:ascii="Arial Nova" w:hAnsi="Arial Nova" w:eastAsia="Arial Nova" w:cs="Arial Nova"/>
          <w:i w:val="0"/>
          <w:iCs w:val="0"/>
          <w:noProof w:val="0"/>
          <w:sz w:val="24"/>
          <w:szCs w:val="24"/>
          <w:lang w:val="en-GB"/>
        </w:rPr>
      </w:pPr>
      <w:r w:rsidRPr="36D53DC3" w:rsidR="1FC916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similarities in play-based learning </w:t>
      </w:r>
      <w:r w:rsidRPr="36D53DC3" w:rsidR="57D032D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are that both emphasize on child led </w:t>
      </w:r>
      <w:r w:rsidRPr="36D53DC3" w:rsidR="052B59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exploration, </w:t>
      </w:r>
      <w:r w:rsidRPr="36D53DC3" w:rsidR="2FEDDB5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recognise the child as a capable learner who constructs knowledge through play (Rinaldi,2005; Wood, 2019). </w:t>
      </w:r>
      <w:r w:rsidRPr="36D53DC3" w:rsidR="6355B9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Play is seen as </w:t>
      </w:r>
      <w:r w:rsidRPr="36D53DC3" w:rsidR="3BB32799">
        <w:rPr>
          <w:rFonts w:ascii="Arial Nova" w:hAnsi="Arial Nova" w:eastAsia="Arial Nova" w:cs="Arial Nova"/>
          <w:b w:val="0"/>
          <w:bCs w:val="0"/>
          <w:i w:val="0"/>
          <w:iCs w:val="0"/>
          <w:caps w:val="0"/>
          <w:smallCaps w:val="0"/>
          <w:noProof w:val="0"/>
          <w:color w:val="000000" w:themeColor="text1" w:themeTint="FF" w:themeShade="FF"/>
          <w:sz w:val="24"/>
          <w:szCs w:val="24"/>
          <w:lang w:val="en-GB"/>
        </w:rPr>
        <w:t>a valuable tool</w:t>
      </w:r>
      <w:r w:rsidRPr="36D53DC3" w:rsidR="6355B9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learning, it fosters creativity, problem solving and social interaction (</w:t>
      </w:r>
      <w:r w:rsidRPr="36D53DC3" w:rsidR="0B40FC8D">
        <w:rPr>
          <w:rFonts w:ascii="Arial Nova" w:hAnsi="Arial Nova" w:eastAsia="Arial Nova" w:cs="Arial Nova"/>
          <w:b w:val="0"/>
          <w:bCs w:val="0"/>
          <w:i w:val="0"/>
          <w:iCs w:val="0"/>
          <w:caps w:val="0"/>
          <w:smallCaps w:val="0"/>
          <w:noProof w:val="0"/>
          <w:sz w:val="24"/>
          <w:szCs w:val="24"/>
          <w:lang w:val="en-GB"/>
        </w:rPr>
        <w:t>Parker, Thomsen &amp; Berry,</w:t>
      </w:r>
      <w:r w:rsidRPr="36D53DC3" w:rsidR="0B40FC8D">
        <w:rPr>
          <w:rFonts w:ascii="Arial Nova" w:hAnsi="Arial Nova" w:eastAsia="Arial Nova" w:cs="Arial Nova"/>
          <w:b w:val="0"/>
          <w:bCs w:val="0"/>
          <w:i w:val="1"/>
          <w:iCs w:val="1"/>
          <w:caps w:val="0"/>
          <w:smallCaps w:val="0"/>
          <w:noProof w:val="0"/>
          <w:sz w:val="24"/>
          <w:szCs w:val="24"/>
          <w:lang w:val="en-GB"/>
        </w:rPr>
        <w:t xml:space="preserve"> </w:t>
      </w:r>
      <w:r w:rsidRPr="36D53DC3" w:rsidR="0B40FC8D">
        <w:rPr>
          <w:rFonts w:ascii="Arial Nova" w:hAnsi="Arial Nova" w:eastAsia="Arial Nova" w:cs="Arial Nova"/>
          <w:b w:val="0"/>
          <w:bCs w:val="0"/>
          <w:i w:val="0"/>
          <w:iCs w:val="0"/>
          <w:caps w:val="0"/>
          <w:smallCaps w:val="0"/>
          <w:noProof w:val="0"/>
          <w:sz w:val="24"/>
          <w:szCs w:val="24"/>
          <w:lang w:val="en-GB"/>
        </w:rPr>
        <w:t xml:space="preserve">2022; </w:t>
      </w:r>
      <w:r w:rsidRPr="36D53DC3" w:rsidR="0B40FC8D">
        <w:rPr>
          <w:rFonts w:ascii="Arial Nova" w:hAnsi="Arial Nova" w:eastAsia="Arial Nova" w:cs="Arial Nova"/>
          <w:b w:val="0"/>
          <w:bCs w:val="0"/>
          <w:i w:val="0"/>
          <w:iCs w:val="0"/>
          <w:caps w:val="0"/>
          <w:smallCaps w:val="0"/>
          <w:noProof w:val="0"/>
          <w:sz w:val="24"/>
          <w:szCs w:val="24"/>
          <w:lang w:val="en-GB"/>
        </w:rPr>
        <w:t>Zosh</w:t>
      </w:r>
      <w:r w:rsidRPr="36D53DC3" w:rsidR="0B40FC8D">
        <w:rPr>
          <w:rFonts w:ascii="Arial Nova" w:hAnsi="Arial Nova" w:eastAsia="Arial Nova" w:cs="Arial Nova"/>
          <w:b w:val="0"/>
          <w:bCs w:val="0"/>
          <w:i w:val="0"/>
          <w:iCs w:val="0"/>
          <w:caps w:val="0"/>
          <w:smallCaps w:val="0"/>
          <w:noProof w:val="0"/>
          <w:sz w:val="24"/>
          <w:szCs w:val="24"/>
          <w:lang w:val="en-GB"/>
        </w:rPr>
        <w:t xml:space="preserve"> et al., 2017</w:t>
      </w:r>
      <w:r w:rsidRPr="36D53DC3" w:rsidR="0B40FC8D">
        <w:rPr>
          <w:rFonts w:ascii="Arial Nova" w:hAnsi="Arial Nova" w:eastAsia="Arial Nova" w:cs="Arial Nova"/>
          <w:b w:val="0"/>
          <w:bCs w:val="0"/>
          <w:i w:val="1"/>
          <w:iCs w:val="1"/>
          <w:caps w:val="0"/>
          <w:smallCaps w:val="0"/>
          <w:noProof w:val="0"/>
          <w:sz w:val="24"/>
          <w:szCs w:val="24"/>
          <w:lang w:val="en-GB"/>
        </w:rPr>
        <w:t>)</w:t>
      </w:r>
      <w:r w:rsidRPr="36D53DC3" w:rsidR="029B503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36D8C58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These frameworks advocate for open ended materials that encourage exploration and self-expression</w:t>
      </w:r>
      <w:r w:rsidRPr="36D53DC3" w:rsidR="3F9A29F8">
        <w:rPr>
          <w:rFonts w:ascii="Arial Nova" w:hAnsi="Arial Nova" w:eastAsia="Arial Nova" w:cs="Arial Nova"/>
          <w:b w:val="0"/>
          <w:bCs w:val="0"/>
          <w:i w:val="0"/>
          <w:iCs w:val="0"/>
          <w:caps w:val="0"/>
          <w:smallCaps w:val="0"/>
          <w:noProof w:val="0"/>
          <w:color w:val="000000" w:themeColor="text1" w:themeTint="FF" w:themeShade="FF"/>
          <w:sz w:val="24"/>
          <w:szCs w:val="24"/>
          <w:lang w:val="en-GB"/>
        </w:rPr>
        <w:t>, enabling children to explore and communicate in diverse ways</w:t>
      </w:r>
      <w:r w:rsidRPr="36D53DC3" w:rsidR="294FC53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49CCEA60">
        <w:rPr>
          <w:rFonts w:ascii="Arial Nova" w:hAnsi="Arial Nova" w:eastAsia="Arial Nova" w:cs="Arial Nova"/>
          <w:b w:val="0"/>
          <w:bCs w:val="0"/>
          <w:i w:val="0"/>
          <w:iCs w:val="0"/>
          <w:caps w:val="0"/>
          <w:smallCaps w:val="0"/>
          <w:noProof w:val="0"/>
          <w:sz w:val="24"/>
          <w:szCs w:val="24"/>
          <w:lang w:val="en-GB"/>
        </w:rPr>
        <w:t>Department for Education, 2023; Malaguzzi, 1993</w:t>
      </w:r>
      <w:r w:rsidRPr="36D53DC3" w:rsidR="49CCEA60">
        <w:rPr>
          <w:rFonts w:ascii="Arial Nova" w:hAnsi="Arial Nova" w:eastAsia="Arial Nova" w:cs="Arial Nova"/>
          <w:b w:val="0"/>
          <w:bCs w:val="0"/>
          <w:i w:val="1"/>
          <w:iCs w:val="1"/>
          <w:caps w:val="0"/>
          <w:smallCaps w:val="0"/>
          <w:noProof w:val="0"/>
          <w:sz w:val="24"/>
          <w:szCs w:val="24"/>
          <w:lang w:val="en-GB"/>
        </w:rPr>
        <w:t>)</w:t>
      </w:r>
      <w:r w:rsidRPr="36D53DC3" w:rsidR="616A5AB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4EA88C8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296AE84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Teachers guide and support learning rather than trying to control it. This </w:t>
      </w:r>
      <w:r w:rsidRPr="36D53DC3" w:rsidR="30565DF9">
        <w:rPr>
          <w:rFonts w:ascii="Arial Nova" w:hAnsi="Arial Nova" w:eastAsia="Arial Nova" w:cs="Arial Nova"/>
          <w:b w:val="0"/>
          <w:bCs w:val="0"/>
          <w:i w:val="0"/>
          <w:iCs w:val="0"/>
          <w:caps w:val="0"/>
          <w:smallCaps w:val="0"/>
          <w:noProof w:val="0"/>
          <w:color w:val="000000" w:themeColor="text1" w:themeTint="FF" w:themeShade="FF"/>
          <w:sz w:val="24"/>
          <w:szCs w:val="24"/>
          <w:lang w:val="en-GB"/>
        </w:rPr>
        <w:t>allows children to explore, disc</w:t>
      </w:r>
      <w:r w:rsidRPr="36D53DC3" w:rsidR="5CC0CC99">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36D53DC3" w:rsidR="30565DF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ver, and develop their own understanding, </w:t>
      </w:r>
      <w:r w:rsidRPr="36D53DC3" w:rsidR="24C6C1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where educators </w:t>
      </w:r>
      <w:r w:rsidRPr="36D53DC3" w:rsidR="24C6C177">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w:t>
      </w:r>
      <w:r w:rsidRPr="36D53DC3" w:rsidR="24C6C1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respond to </w:t>
      </w:r>
      <w:r w:rsidRPr="36D53DC3" w:rsidR="0CB6E8D1">
        <w:rPr>
          <w:rFonts w:ascii="Arial Nova" w:hAnsi="Arial Nova" w:eastAsia="Arial Nova" w:cs="Arial Nova"/>
          <w:b w:val="0"/>
          <w:bCs w:val="0"/>
          <w:i w:val="0"/>
          <w:iCs w:val="0"/>
          <w:caps w:val="0"/>
          <w:smallCaps w:val="0"/>
          <w:noProof w:val="0"/>
          <w:color w:val="000000" w:themeColor="text1" w:themeTint="FF" w:themeShade="FF"/>
          <w:sz w:val="24"/>
          <w:szCs w:val="24"/>
          <w:lang w:val="en-GB"/>
        </w:rPr>
        <w:t>children's</w:t>
      </w:r>
      <w:r w:rsidRPr="36D53DC3" w:rsidR="24C6C1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2E870937">
        <w:rPr>
          <w:rFonts w:ascii="Arial Nova" w:hAnsi="Arial Nova" w:eastAsia="Arial Nova" w:cs="Arial Nova"/>
          <w:b w:val="0"/>
          <w:bCs w:val="0"/>
          <w:i w:val="0"/>
          <w:iCs w:val="0"/>
          <w:caps w:val="0"/>
          <w:smallCaps w:val="0"/>
          <w:noProof w:val="0"/>
          <w:color w:val="000000" w:themeColor="text1" w:themeTint="FF" w:themeShade="FF"/>
          <w:sz w:val="24"/>
          <w:szCs w:val="24"/>
          <w:lang w:val="en-GB"/>
        </w:rPr>
        <w:t>interest</w:t>
      </w:r>
      <w:r w:rsidRPr="36D53DC3" w:rsidR="24C6C1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rather than imposing rigid lesson </w:t>
      </w:r>
      <w:r w:rsidRPr="36D53DC3" w:rsidR="6E56D78E">
        <w:rPr>
          <w:rFonts w:ascii="Arial Nova" w:hAnsi="Arial Nova" w:eastAsia="Arial Nova" w:cs="Arial Nova"/>
          <w:b w:val="0"/>
          <w:bCs w:val="0"/>
          <w:i w:val="0"/>
          <w:iCs w:val="0"/>
          <w:caps w:val="0"/>
          <w:smallCaps w:val="0"/>
          <w:noProof w:val="0"/>
          <w:color w:val="000000" w:themeColor="text1" w:themeTint="FF" w:themeShade="FF"/>
          <w:sz w:val="24"/>
          <w:szCs w:val="24"/>
          <w:lang w:val="en-GB"/>
        </w:rPr>
        <w:t>plans (</w:t>
      </w:r>
      <w:r w:rsidRPr="36D53DC3" w:rsidR="2559EBE3">
        <w:rPr>
          <w:rFonts w:ascii="Arial Nova" w:hAnsi="Arial Nova" w:eastAsia="Arial Nova" w:cs="Arial Nova"/>
          <w:b w:val="0"/>
          <w:bCs w:val="0"/>
          <w:i w:val="0"/>
          <w:iCs w:val="0"/>
          <w:caps w:val="0"/>
          <w:smallCaps w:val="0"/>
          <w:noProof w:val="0"/>
          <w:sz w:val="24"/>
          <w:szCs w:val="24"/>
          <w:lang w:val="en-GB"/>
        </w:rPr>
        <w:t>Edwards, Gandini &amp; Forman, 2012; Bradbury, 2018</w:t>
      </w:r>
      <w:r w:rsidRPr="36D53DC3" w:rsidR="6E56D78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3281EF4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366277B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Observation and documentation are carried out in both models to inform future activities. Reggio </w:t>
      </w:r>
      <w:r w:rsidRPr="36D53DC3" w:rsidR="69FF0B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Emilia uses pedagogical documentation, </w:t>
      </w:r>
      <w:r w:rsidRPr="36D53DC3" w:rsidR="078E65FB">
        <w:rPr>
          <w:rFonts w:ascii="Arial Nova" w:hAnsi="Arial Nova" w:eastAsia="Arial Nova" w:cs="Arial Nova"/>
          <w:b w:val="0"/>
          <w:bCs w:val="0"/>
          <w:i w:val="0"/>
          <w:iCs w:val="0"/>
          <w:caps w:val="0"/>
          <w:smallCaps w:val="0"/>
          <w:noProof w:val="0"/>
          <w:color w:val="000000" w:themeColor="text1" w:themeTint="FF" w:themeShade="FF"/>
          <w:sz w:val="24"/>
          <w:szCs w:val="24"/>
          <w:lang w:val="en-GB"/>
        </w:rPr>
        <w:t>whilst</w:t>
      </w:r>
      <w:r w:rsidRPr="36D53DC3" w:rsidR="69FF0B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EYF</w:t>
      </w:r>
      <w:r w:rsidRPr="36D53DC3" w:rsidR="60F2E799">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36D53DC3" w:rsidR="69FF0B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requires formative assessments to t</w:t>
      </w:r>
      <w:r w:rsidRPr="36D53DC3" w:rsidR="3ACBAE1E">
        <w:rPr>
          <w:rFonts w:ascii="Arial Nova" w:hAnsi="Arial Nova" w:eastAsia="Arial Nova" w:cs="Arial Nova"/>
          <w:b w:val="0"/>
          <w:bCs w:val="0"/>
          <w:i w:val="0"/>
          <w:iCs w:val="0"/>
          <w:caps w:val="0"/>
          <w:smallCaps w:val="0"/>
          <w:noProof w:val="0"/>
          <w:color w:val="000000" w:themeColor="text1" w:themeTint="FF" w:themeShade="FF"/>
          <w:sz w:val="24"/>
          <w:szCs w:val="24"/>
          <w:lang w:val="en-GB"/>
        </w:rPr>
        <w:t>r</w:t>
      </w:r>
      <w:r w:rsidRPr="36D53DC3" w:rsidR="69FF0B06">
        <w:rPr>
          <w:rFonts w:ascii="Arial Nova" w:hAnsi="Arial Nova" w:eastAsia="Arial Nova" w:cs="Arial Nova"/>
          <w:b w:val="0"/>
          <w:bCs w:val="0"/>
          <w:i w:val="0"/>
          <w:iCs w:val="0"/>
          <w:caps w:val="0"/>
          <w:smallCaps w:val="0"/>
          <w:noProof w:val="0"/>
          <w:color w:val="000000" w:themeColor="text1" w:themeTint="FF" w:themeShade="FF"/>
          <w:sz w:val="24"/>
          <w:szCs w:val="24"/>
          <w:lang w:val="en-GB"/>
        </w:rPr>
        <w:t>ack developments</w:t>
      </w:r>
      <w:r w:rsidRPr="36D53DC3" w:rsidR="69FF0B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1467A5FC">
        <w:rPr>
          <w:rFonts w:ascii="Arial Nova" w:hAnsi="Arial Nova" w:eastAsia="Arial Nova" w:cs="Arial Nova"/>
          <w:b w:val="0"/>
          <w:bCs w:val="0"/>
          <w:i w:val="0"/>
          <w:iCs w:val="0"/>
          <w:caps w:val="0"/>
          <w:smallCaps w:val="0"/>
          <w:noProof w:val="0"/>
          <w:sz w:val="24"/>
          <w:szCs w:val="24"/>
          <w:lang w:val="en-GB"/>
        </w:rPr>
        <w:t>Edwards, Gandini &amp; Forman, 2012; Bradbury, 2018).</w:t>
      </w:r>
    </w:p>
    <w:p xmlns:wp14="http://schemas.microsoft.com/office/word/2010/wordml" w:rsidP="36D53DC3" wp14:paraId="48775B79" wp14:textId="666FFC19">
      <w:pPr>
        <w:jc w:val="left"/>
        <w:rPr>
          <w:rFonts w:ascii="Arial Nova" w:hAnsi="Arial Nova" w:eastAsia="Arial Nova" w:cs="Arial Nova"/>
          <w:noProof w:val="0"/>
          <w:sz w:val="24"/>
          <w:szCs w:val="24"/>
          <w:lang w:val="en-GB"/>
        </w:rPr>
      </w:pPr>
      <w:r w:rsidRPr="36D53DC3" w:rsidR="56B3ED89">
        <w:rPr>
          <w:rFonts w:ascii="Arial Nova" w:hAnsi="Arial Nova" w:eastAsia="Arial Nova" w:cs="Arial Nova"/>
          <w:b w:val="0"/>
          <w:bCs w:val="0"/>
          <w:i w:val="0"/>
          <w:iCs w:val="0"/>
          <w:caps w:val="0"/>
          <w:smallCaps w:val="0"/>
          <w:noProof w:val="0"/>
          <w:color w:val="000000" w:themeColor="text1" w:themeTint="FF" w:themeShade="FF"/>
          <w:sz w:val="24"/>
          <w:szCs w:val="24"/>
          <w:lang w:val="en-GB"/>
        </w:rPr>
        <w:t>Although both frameworks give importance to play based learning,</w:t>
      </w:r>
      <w:r w:rsidRPr="36D53DC3" w:rsidR="77C677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Reggio Emilia promotes open ended, child led learning allowing cognitive development through play</w:t>
      </w:r>
      <w:r w:rsidRPr="36D53DC3" w:rsidR="3475D311">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1C27F3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5337320B">
        <w:rPr>
          <w:rFonts w:ascii="Arial Nova" w:hAnsi="Arial Nova" w:eastAsia="Arial Nova" w:cs="Arial Nova"/>
          <w:b w:val="0"/>
          <w:bCs w:val="0"/>
          <w:i w:val="0"/>
          <w:iCs w:val="0"/>
          <w:caps w:val="0"/>
          <w:smallCaps w:val="0"/>
          <w:noProof w:val="0"/>
          <w:color w:val="000000" w:themeColor="text1" w:themeTint="FF" w:themeShade="FF"/>
          <w:sz w:val="24"/>
          <w:szCs w:val="24"/>
          <w:lang w:val="en-GB"/>
        </w:rPr>
        <w:t>Whereas</w:t>
      </w:r>
      <w:r w:rsidRPr="36D53DC3" w:rsidR="1C27F3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EYFS acknowledge the </w:t>
      </w:r>
      <w:r w:rsidRPr="36D53DC3" w:rsidR="1C1F808F">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importance</w:t>
      </w:r>
      <w:r w:rsidRPr="36D53DC3" w:rsidR="1C27F3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w:t>
      </w:r>
      <w:r w:rsidRPr="36D53DC3" w:rsidR="12DD5785">
        <w:rPr>
          <w:rFonts w:ascii="Arial Nova" w:hAnsi="Arial Nova" w:eastAsia="Arial Nova" w:cs="Arial Nova"/>
          <w:b w:val="0"/>
          <w:bCs w:val="0"/>
          <w:i w:val="0"/>
          <w:iCs w:val="0"/>
          <w:caps w:val="0"/>
          <w:smallCaps w:val="0"/>
          <w:noProof w:val="0"/>
          <w:color w:val="000000" w:themeColor="text1" w:themeTint="FF" w:themeShade="FF"/>
          <w:sz w:val="24"/>
          <w:szCs w:val="24"/>
          <w:lang w:val="en-GB"/>
        </w:rPr>
        <w:t>play but</w:t>
      </w:r>
      <w:r w:rsidRPr="36D53DC3" w:rsidR="1C27F3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tends to guide play towards measurable outcomes which limits spontaneous exploration (</w:t>
      </w:r>
      <w:r w:rsidRPr="36D53DC3" w:rsidR="299B6921">
        <w:rPr>
          <w:rFonts w:ascii="Arial Nova" w:hAnsi="Arial Nova" w:eastAsia="Arial Nova" w:cs="Arial Nova"/>
          <w:b w:val="0"/>
          <w:bCs w:val="0"/>
          <w:i w:val="0"/>
          <w:iCs w:val="0"/>
          <w:caps w:val="0"/>
          <w:smallCaps w:val="0"/>
          <w:noProof w:val="0"/>
          <w:color w:val="000000" w:themeColor="text1" w:themeTint="FF" w:themeShade="FF"/>
          <w:sz w:val="24"/>
          <w:szCs w:val="24"/>
          <w:lang w:val="en-GB"/>
        </w:rPr>
        <w:t>W</w:t>
      </w:r>
      <w:r w:rsidRPr="36D53DC3" w:rsidR="1C27F34B">
        <w:rPr>
          <w:rFonts w:ascii="Arial Nova" w:hAnsi="Arial Nova" w:eastAsia="Arial Nova" w:cs="Arial Nova"/>
          <w:b w:val="0"/>
          <w:bCs w:val="0"/>
          <w:i w:val="0"/>
          <w:iCs w:val="0"/>
          <w:caps w:val="0"/>
          <w:smallCaps w:val="0"/>
          <w:noProof w:val="0"/>
          <w:color w:val="000000" w:themeColor="text1" w:themeTint="FF" w:themeShade="FF"/>
          <w:sz w:val="24"/>
          <w:szCs w:val="24"/>
          <w:lang w:val="en-GB"/>
        </w:rPr>
        <w:t>ood, 2019).</w:t>
      </w:r>
      <w:r w:rsidRPr="36D53DC3" w:rsidR="0D18C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Educators</w:t>
      </w:r>
      <w:r w:rsidRPr="36D53DC3" w:rsidR="3E60EE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Emillia Reggio framework</w:t>
      </w:r>
      <w:r w:rsidRPr="36D53DC3" w:rsidR="0D18C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document </w:t>
      </w:r>
      <w:r w:rsidRPr="36D53DC3" w:rsidR="52ECAE7B">
        <w:rPr>
          <w:rFonts w:ascii="Arial Nova" w:hAnsi="Arial Nova" w:eastAsia="Arial Nova" w:cs="Arial Nova"/>
          <w:b w:val="0"/>
          <w:bCs w:val="0"/>
          <w:i w:val="0"/>
          <w:iCs w:val="0"/>
          <w:caps w:val="0"/>
          <w:smallCaps w:val="0"/>
          <w:noProof w:val="0"/>
          <w:color w:val="000000" w:themeColor="text1" w:themeTint="FF" w:themeShade="FF"/>
          <w:sz w:val="24"/>
          <w:szCs w:val="24"/>
          <w:lang w:val="en-GB"/>
        </w:rPr>
        <w:t>children's</w:t>
      </w:r>
      <w:r w:rsidRPr="36D53DC3" w:rsidR="0D18C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learning through </w:t>
      </w:r>
      <w:r w:rsidRPr="36D53DC3" w:rsidR="7F0F1AD9">
        <w:rPr>
          <w:rFonts w:ascii="Arial Nova" w:hAnsi="Arial Nova" w:eastAsia="Arial Nova" w:cs="Arial Nova"/>
          <w:b w:val="0"/>
          <w:bCs w:val="0"/>
          <w:i w:val="0"/>
          <w:iCs w:val="0"/>
          <w:caps w:val="0"/>
          <w:smallCaps w:val="0"/>
          <w:noProof w:val="0"/>
          <w:color w:val="000000" w:themeColor="text1" w:themeTint="FF" w:themeShade="FF"/>
          <w:sz w:val="24"/>
          <w:szCs w:val="24"/>
          <w:lang w:val="en-GB"/>
        </w:rPr>
        <w:t>p</w:t>
      </w:r>
      <w:r w:rsidRPr="36D53DC3" w:rsidR="5DAACC99">
        <w:rPr>
          <w:rFonts w:ascii="Arial Nova" w:hAnsi="Arial Nova" w:eastAsia="Arial Nova" w:cs="Arial Nova"/>
          <w:b w:val="0"/>
          <w:bCs w:val="0"/>
          <w:i w:val="0"/>
          <w:iCs w:val="0"/>
          <w:caps w:val="0"/>
          <w:smallCaps w:val="0"/>
          <w:noProof w:val="0"/>
          <w:color w:val="000000" w:themeColor="text1" w:themeTint="FF" w:themeShade="FF"/>
          <w:sz w:val="24"/>
          <w:szCs w:val="24"/>
          <w:lang w:val="en-GB"/>
        </w:rPr>
        <w:t>edagogical</w:t>
      </w:r>
      <w:r w:rsidRPr="36D53DC3" w:rsidR="0D18CA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documentation</w:t>
      </w:r>
      <w:r w:rsidRPr="36D53DC3" w:rsidR="45891D3A">
        <w:rPr>
          <w:rFonts w:ascii="Arial Nova" w:hAnsi="Arial Nova" w:eastAsia="Arial Nova" w:cs="Arial Nova"/>
          <w:b w:val="0"/>
          <w:bCs w:val="0"/>
          <w:i w:val="0"/>
          <w:iCs w:val="0"/>
          <w:caps w:val="0"/>
          <w:smallCaps w:val="0"/>
          <w:noProof w:val="0"/>
          <w:color w:val="000000" w:themeColor="text1" w:themeTint="FF" w:themeShade="FF"/>
          <w:sz w:val="24"/>
          <w:szCs w:val="24"/>
          <w:lang w:val="en-GB"/>
        </w:rPr>
        <w:t>, through methods such as</w:t>
      </w:r>
      <w:r w:rsidRPr="36D53DC3" w:rsidR="3E8F1B1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45891D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videos, </w:t>
      </w:r>
      <w:r w:rsidRPr="36D53DC3" w:rsidR="7258FDBA">
        <w:rPr>
          <w:rFonts w:ascii="Arial Nova" w:hAnsi="Arial Nova" w:eastAsia="Arial Nova" w:cs="Arial Nova"/>
          <w:b w:val="0"/>
          <w:bCs w:val="0"/>
          <w:i w:val="0"/>
          <w:iCs w:val="0"/>
          <w:caps w:val="0"/>
          <w:smallCaps w:val="0"/>
          <w:noProof w:val="0"/>
          <w:color w:val="000000" w:themeColor="text1" w:themeTint="FF" w:themeShade="FF"/>
          <w:sz w:val="24"/>
          <w:szCs w:val="24"/>
          <w:lang w:val="en-GB"/>
        </w:rPr>
        <w:t>notes,</w:t>
      </w:r>
      <w:r w:rsidRPr="36D53DC3" w:rsidR="45891D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 </w:t>
      </w:r>
      <w:r w:rsidRPr="36D53DC3" w:rsidR="591A9C81">
        <w:rPr>
          <w:rFonts w:ascii="Arial Nova" w:hAnsi="Arial Nova" w:eastAsia="Arial Nova" w:cs="Arial Nova"/>
          <w:b w:val="0"/>
          <w:bCs w:val="0"/>
          <w:i w:val="0"/>
          <w:iCs w:val="0"/>
          <w:caps w:val="0"/>
          <w:smallCaps w:val="0"/>
          <w:noProof w:val="0"/>
          <w:color w:val="000000" w:themeColor="text1" w:themeTint="FF" w:themeShade="FF"/>
          <w:sz w:val="24"/>
          <w:szCs w:val="24"/>
          <w:lang w:val="en-GB"/>
        </w:rPr>
        <w:t>child’s</w:t>
      </w:r>
      <w:r w:rsidRPr="36D53DC3" w:rsidR="45891D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2AE44CF2">
        <w:rPr>
          <w:rFonts w:ascii="Arial Nova" w:hAnsi="Arial Nova" w:eastAsia="Arial Nova" w:cs="Arial Nova"/>
          <w:b w:val="0"/>
          <w:bCs w:val="0"/>
          <w:i w:val="0"/>
          <w:iCs w:val="0"/>
          <w:caps w:val="0"/>
          <w:smallCaps w:val="0"/>
          <w:noProof w:val="0"/>
          <w:color w:val="000000" w:themeColor="text1" w:themeTint="FF" w:themeShade="FF"/>
          <w:sz w:val="24"/>
          <w:szCs w:val="24"/>
          <w:lang w:val="en-GB"/>
        </w:rPr>
        <w:t>journey</w:t>
      </w:r>
      <w:r w:rsidRPr="36D53DC3" w:rsidR="45891D3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6D53DC3" w:rsidR="787FFE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foc</w:t>
      </w:r>
      <w:r w:rsidRPr="36D53DC3" w:rsidR="79FBECF4">
        <w:rPr>
          <w:rFonts w:ascii="Arial Nova" w:hAnsi="Arial Nova" w:eastAsia="Arial Nova" w:cs="Arial Nova"/>
          <w:b w:val="0"/>
          <w:bCs w:val="0"/>
          <w:i w:val="0"/>
          <w:iCs w:val="0"/>
          <w:caps w:val="0"/>
          <w:smallCaps w:val="0"/>
          <w:noProof w:val="0"/>
          <w:color w:val="000000" w:themeColor="text1" w:themeTint="FF" w:themeShade="FF"/>
          <w:sz w:val="24"/>
          <w:szCs w:val="24"/>
          <w:lang w:val="en-GB"/>
        </w:rPr>
        <w:t>al point</w:t>
      </w:r>
      <w:r w:rsidRPr="36D53DC3" w:rsidR="787FFE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being the child</w:t>
      </w:r>
      <w:r w:rsidRPr="36D53DC3" w:rsidR="6C5B2E07">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36D53DC3" w:rsidR="787FFE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journey. This helps teachers understand the children's thinking and supports on going learning (Wien, 2011).</w:t>
      </w:r>
      <w:r w:rsidRPr="36D53DC3" w:rsidR="26CC6D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6D53DC3" w:rsidR="26CC6DBF">
        <w:rPr>
          <w:rFonts w:ascii="Arial Nova" w:hAnsi="Arial Nova" w:eastAsia="Arial Nova" w:cs="Arial Nova"/>
          <w:noProof w:val="0"/>
          <w:sz w:val="24"/>
          <w:szCs w:val="24"/>
          <w:lang w:val="en-GB"/>
        </w:rPr>
        <w:t xml:space="preserve">Carol Anne Wien in her journal discusses how </w:t>
      </w:r>
      <w:r w:rsidRPr="36D53DC3" w:rsidR="58C90AF4">
        <w:rPr>
          <w:rFonts w:ascii="Arial Nova" w:hAnsi="Arial Nova" w:eastAsia="Arial Nova" w:cs="Arial Nova"/>
          <w:noProof w:val="0"/>
          <w:sz w:val="24"/>
          <w:szCs w:val="24"/>
          <w:lang w:val="en-GB"/>
        </w:rPr>
        <w:t>incredibly useful</w:t>
      </w:r>
      <w:r w:rsidRPr="36D53DC3" w:rsidR="26CC6DBF">
        <w:rPr>
          <w:rFonts w:ascii="Arial Nova" w:hAnsi="Arial Nova" w:eastAsia="Arial Nova" w:cs="Arial Nova"/>
          <w:noProof w:val="0"/>
          <w:sz w:val="24"/>
          <w:szCs w:val="24"/>
          <w:lang w:val="en-GB"/>
        </w:rPr>
        <w:t xml:space="preserve"> pedagogical documentation can be, particularly making children's learning visible and engage in collaborative reflection. Although this could be challenging for educators</w:t>
      </w:r>
      <w:r w:rsidRPr="36D53DC3" w:rsidR="5DBEA567">
        <w:rPr>
          <w:rFonts w:ascii="Arial Nova" w:hAnsi="Arial Nova" w:eastAsia="Arial Nova" w:cs="Arial Nova"/>
          <w:noProof w:val="0"/>
          <w:sz w:val="24"/>
          <w:szCs w:val="24"/>
          <w:lang w:val="en-GB"/>
        </w:rPr>
        <w:t>,</w:t>
      </w:r>
      <w:r w:rsidRPr="36D53DC3" w:rsidR="26CC6DBF">
        <w:rPr>
          <w:rFonts w:ascii="Arial Nova" w:hAnsi="Arial Nova" w:eastAsia="Arial Nova" w:cs="Arial Nova"/>
          <w:noProof w:val="0"/>
          <w:sz w:val="24"/>
          <w:szCs w:val="24"/>
          <w:lang w:val="en-GB"/>
        </w:rPr>
        <w:t xml:space="preserve"> if carried out correctly can be rewarding. However, the issues that </w:t>
      </w:r>
      <w:r w:rsidRPr="36D53DC3" w:rsidR="5B6D1691">
        <w:rPr>
          <w:rFonts w:ascii="Arial Nova" w:hAnsi="Arial Nova" w:eastAsia="Arial Nova" w:cs="Arial Nova"/>
          <w:noProof w:val="0"/>
          <w:sz w:val="24"/>
          <w:szCs w:val="24"/>
          <w:lang w:val="en-GB"/>
        </w:rPr>
        <w:t>occurred</w:t>
      </w:r>
      <w:r w:rsidRPr="36D53DC3" w:rsidR="26CC6DBF">
        <w:rPr>
          <w:rFonts w:ascii="Arial Nova" w:hAnsi="Arial Nova" w:eastAsia="Arial Nova" w:cs="Arial Nova"/>
          <w:noProof w:val="0"/>
          <w:sz w:val="24"/>
          <w:szCs w:val="24"/>
          <w:lang w:val="en-GB"/>
        </w:rPr>
        <w:t xml:space="preserve"> </w:t>
      </w:r>
      <w:r w:rsidRPr="36D53DC3" w:rsidR="5916B2FB">
        <w:rPr>
          <w:rFonts w:ascii="Arial Nova" w:hAnsi="Arial Nova" w:eastAsia="Arial Nova" w:cs="Arial Nova"/>
          <w:noProof w:val="0"/>
          <w:sz w:val="24"/>
          <w:szCs w:val="24"/>
          <w:lang w:val="en-GB"/>
        </w:rPr>
        <w:t>were teachers</w:t>
      </w:r>
      <w:r w:rsidRPr="36D53DC3" w:rsidR="26CC6DBF">
        <w:rPr>
          <w:rFonts w:ascii="Arial Nova" w:hAnsi="Arial Nova" w:eastAsia="Arial Nova" w:cs="Arial Nova"/>
          <w:noProof w:val="0"/>
          <w:sz w:val="24"/>
          <w:szCs w:val="24"/>
          <w:lang w:val="en-GB"/>
        </w:rPr>
        <w:t xml:space="preserve"> struggling to document consistently and forgetting the use of tools </w:t>
      </w:r>
      <w:r w:rsidRPr="36D53DC3" w:rsidR="7059A967">
        <w:rPr>
          <w:rFonts w:ascii="Arial Nova" w:hAnsi="Arial Nova" w:eastAsia="Arial Nova" w:cs="Arial Nova"/>
          <w:noProof w:val="0"/>
          <w:sz w:val="24"/>
          <w:szCs w:val="24"/>
          <w:lang w:val="en-GB"/>
        </w:rPr>
        <w:t>such as</w:t>
      </w:r>
      <w:r w:rsidRPr="36D53DC3" w:rsidR="26CC6DBF">
        <w:rPr>
          <w:rFonts w:ascii="Arial Nova" w:hAnsi="Arial Nova" w:eastAsia="Arial Nova" w:cs="Arial Nova"/>
          <w:noProof w:val="0"/>
          <w:sz w:val="24"/>
          <w:szCs w:val="24"/>
          <w:lang w:val="en-GB"/>
        </w:rPr>
        <w:t xml:space="preserve"> </w:t>
      </w:r>
      <w:r w:rsidRPr="36D53DC3" w:rsidR="09AF8882">
        <w:rPr>
          <w:rFonts w:ascii="Arial Nova" w:hAnsi="Arial Nova" w:eastAsia="Arial Nova" w:cs="Arial Nova"/>
          <w:noProof w:val="0"/>
          <w:sz w:val="24"/>
          <w:szCs w:val="24"/>
          <w:lang w:val="en-GB"/>
        </w:rPr>
        <w:t>cameras. It</w:t>
      </w:r>
      <w:r w:rsidRPr="36D53DC3" w:rsidR="668D339C">
        <w:rPr>
          <w:rFonts w:ascii="Arial Nova" w:hAnsi="Arial Nova" w:eastAsia="Arial Nova" w:cs="Arial Nova"/>
          <w:noProof w:val="0"/>
          <w:sz w:val="24"/>
          <w:szCs w:val="24"/>
          <w:lang w:val="en-GB"/>
        </w:rPr>
        <w:t xml:space="preserve"> is essential that s</w:t>
      </w:r>
      <w:r w:rsidRPr="36D53DC3" w:rsidR="26CC6DBF">
        <w:rPr>
          <w:rFonts w:ascii="Arial Nova" w:hAnsi="Arial Nova" w:eastAsia="Arial Nova" w:cs="Arial Nova"/>
          <w:noProof w:val="0"/>
          <w:sz w:val="24"/>
          <w:szCs w:val="24"/>
          <w:lang w:val="en-GB"/>
        </w:rPr>
        <w:t>taff must be trained to recognise learning moments and capture this effectively.</w:t>
      </w:r>
      <w:r w:rsidRPr="36D53DC3" w:rsidR="26CC6DBF">
        <w:rPr>
          <w:rFonts w:ascii="Arial Nova" w:hAnsi="Arial Nova" w:eastAsia="Arial Nova" w:cs="Arial Nova"/>
          <w:noProof w:val="0"/>
          <w:sz w:val="24"/>
          <w:szCs w:val="24"/>
          <w:lang w:val="en-GB"/>
        </w:rPr>
        <w:t xml:space="preserve"> </w:t>
      </w:r>
      <w:r w:rsidRPr="36D53DC3" w:rsidR="0FD9356D">
        <w:rPr>
          <w:rFonts w:ascii="Arial Nova" w:hAnsi="Arial Nova" w:eastAsia="Arial Nova" w:cs="Arial Nova"/>
          <w:noProof w:val="0"/>
          <w:sz w:val="24"/>
          <w:szCs w:val="24"/>
          <w:lang w:val="en-GB"/>
        </w:rPr>
        <w:t>However,</w:t>
      </w:r>
      <w:r w:rsidRPr="36D53DC3" w:rsidR="57302CD8">
        <w:rPr>
          <w:rFonts w:ascii="Arial Nova" w:hAnsi="Arial Nova" w:eastAsia="Arial Nova" w:cs="Arial Nova"/>
          <w:noProof w:val="0"/>
          <w:sz w:val="24"/>
          <w:szCs w:val="24"/>
          <w:lang w:val="en-GB"/>
        </w:rPr>
        <w:t xml:space="preserve"> it </w:t>
      </w:r>
      <w:r w:rsidRPr="36D53DC3" w:rsidR="26CC6DBF">
        <w:rPr>
          <w:rFonts w:ascii="Arial Nova" w:hAnsi="Arial Nova" w:eastAsia="Arial Nova" w:cs="Arial Nova"/>
          <w:noProof w:val="0"/>
          <w:sz w:val="24"/>
          <w:szCs w:val="24"/>
          <w:lang w:val="en-GB"/>
        </w:rPr>
        <w:t xml:space="preserve">could be </w:t>
      </w:r>
      <w:r w:rsidRPr="36D53DC3" w:rsidR="26CC6DBF">
        <w:rPr>
          <w:rFonts w:ascii="Arial Nova" w:hAnsi="Arial Nova" w:eastAsia="Arial Nova" w:cs="Arial Nova"/>
          <w:noProof w:val="0"/>
          <w:sz w:val="24"/>
          <w:szCs w:val="24"/>
          <w:lang w:val="en-GB"/>
        </w:rPr>
        <w:t>a</w:t>
      </w:r>
      <w:r w:rsidRPr="36D53DC3" w:rsidR="7A03923C">
        <w:rPr>
          <w:rFonts w:ascii="Arial Nova" w:hAnsi="Arial Nova" w:eastAsia="Arial Nova" w:cs="Arial Nova"/>
          <w:noProof w:val="0"/>
          <w:sz w:val="24"/>
          <w:szCs w:val="24"/>
          <w:lang w:val="en-GB"/>
        </w:rPr>
        <w:t xml:space="preserve"> </w:t>
      </w:r>
      <w:r w:rsidRPr="36D53DC3" w:rsidR="26CC6DBF">
        <w:rPr>
          <w:rFonts w:ascii="Arial Nova" w:hAnsi="Arial Nova" w:eastAsia="Arial Nova" w:cs="Arial Nova"/>
          <w:noProof w:val="0"/>
          <w:sz w:val="24"/>
          <w:szCs w:val="24"/>
          <w:lang w:val="en-GB"/>
        </w:rPr>
        <w:t>challeng</w:t>
      </w:r>
      <w:r w:rsidRPr="36D53DC3" w:rsidR="788E3FF4">
        <w:rPr>
          <w:rFonts w:ascii="Arial Nova" w:hAnsi="Arial Nova" w:eastAsia="Arial Nova" w:cs="Arial Nova"/>
          <w:noProof w:val="0"/>
          <w:sz w:val="24"/>
          <w:szCs w:val="24"/>
          <w:lang w:val="en-GB"/>
        </w:rPr>
        <w:t>ing</w:t>
      </w:r>
      <w:r w:rsidRPr="36D53DC3" w:rsidR="26CC6DBF">
        <w:rPr>
          <w:rFonts w:ascii="Arial Nova" w:hAnsi="Arial Nova" w:eastAsia="Arial Nova" w:cs="Arial Nova"/>
          <w:noProof w:val="0"/>
          <w:sz w:val="24"/>
          <w:szCs w:val="24"/>
          <w:lang w:val="en-GB"/>
        </w:rPr>
        <w:t xml:space="preserve"> to document daily whilst not disrupting learning.</w:t>
      </w:r>
    </w:p>
    <w:p w:rsidR="2C776E30" w:rsidP="36D53DC3" w:rsidRDefault="2C776E30" w14:paraId="6113A859" w14:textId="5D346139">
      <w:pPr>
        <w:jc w:val="left"/>
      </w:pPr>
      <w:r w:rsidRPr="36D53DC3" w:rsidR="2C776E30">
        <w:rPr>
          <w:rFonts w:ascii="Arial Nova" w:hAnsi="Arial Nova" w:eastAsia="Arial Nova" w:cs="Arial Nova"/>
          <w:noProof w:val="0"/>
          <w:sz w:val="24"/>
          <w:szCs w:val="24"/>
          <w:lang w:val="en-GB"/>
        </w:rPr>
        <w:t xml:space="preserve">The EYFS framework assessment includes ongoing formative assessment where no formal written records are </w:t>
      </w:r>
      <w:r w:rsidRPr="36D53DC3" w:rsidR="2C776E30">
        <w:rPr>
          <w:rFonts w:ascii="Arial Nova" w:hAnsi="Arial Nova" w:eastAsia="Arial Nova" w:cs="Arial Nova"/>
          <w:noProof w:val="0"/>
          <w:sz w:val="24"/>
          <w:szCs w:val="24"/>
          <w:lang w:val="en-GB"/>
        </w:rPr>
        <w:t>required</w:t>
      </w:r>
      <w:r w:rsidRPr="36D53DC3" w:rsidR="2C776E30">
        <w:rPr>
          <w:rFonts w:ascii="Arial Nova" w:hAnsi="Arial Nova" w:eastAsia="Arial Nova" w:cs="Arial Nova"/>
          <w:noProof w:val="0"/>
          <w:sz w:val="24"/>
          <w:szCs w:val="24"/>
          <w:lang w:val="en-GB"/>
        </w:rPr>
        <w:t xml:space="preserve"> but use of observation within a play-based environment is carried out</w:t>
      </w:r>
      <w:r w:rsidRPr="36D53DC3" w:rsidR="0A3EAF17">
        <w:rPr>
          <w:rFonts w:ascii="Arial Nova" w:hAnsi="Arial Nova" w:eastAsia="Arial Nova" w:cs="Arial Nova"/>
          <w:noProof w:val="0"/>
          <w:sz w:val="24"/>
          <w:szCs w:val="24"/>
          <w:lang w:val="en-GB"/>
        </w:rPr>
        <w:t>.</w:t>
      </w:r>
      <w:r w:rsidRPr="36D53DC3" w:rsidR="2C776E30">
        <w:rPr>
          <w:rFonts w:ascii="Arial Nova" w:hAnsi="Arial Nova" w:eastAsia="Arial Nova" w:cs="Arial Nova"/>
          <w:noProof w:val="0"/>
          <w:sz w:val="24"/>
          <w:szCs w:val="24"/>
          <w:lang w:val="en-GB"/>
        </w:rPr>
        <w:t xml:space="preserve"> </w:t>
      </w:r>
      <w:r w:rsidRPr="36D53DC3" w:rsidR="4B787D1C">
        <w:rPr>
          <w:rFonts w:ascii="Arial Nova" w:hAnsi="Arial Nova" w:eastAsia="Arial Nova" w:cs="Arial Nova"/>
          <w:noProof w:val="0"/>
          <w:sz w:val="24"/>
          <w:szCs w:val="24"/>
          <w:lang w:val="en-GB"/>
        </w:rPr>
        <w:t>T</w:t>
      </w:r>
      <w:r w:rsidRPr="36D53DC3" w:rsidR="2C776E30">
        <w:rPr>
          <w:rFonts w:ascii="Arial Nova" w:hAnsi="Arial Nova" w:eastAsia="Arial Nova" w:cs="Arial Nova"/>
          <w:noProof w:val="0"/>
          <w:sz w:val="24"/>
          <w:szCs w:val="24"/>
          <w:lang w:val="en-GB"/>
        </w:rPr>
        <w:t xml:space="preserve">hese guides planning and allow individualised support. A progress check at age two and a reception baseline assessment conducted in the first six weeks of reception, then at the end of reception, so that teachers can assess children against the 17 early learning goals. Local authorities moderate EYFS profile assessments to </w:t>
      </w:r>
      <w:r w:rsidRPr="36D53DC3" w:rsidR="2C776E30">
        <w:rPr>
          <w:rFonts w:ascii="Arial Nova" w:hAnsi="Arial Nova" w:eastAsia="Arial Nova" w:cs="Arial Nova"/>
          <w:noProof w:val="0"/>
          <w:sz w:val="24"/>
          <w:szCs w:val="24"/>
          <w:lang w:val="en-GB"/>
        </w:rPr>
        <w:t>maintain</w:t>
      </w:r>
      <w:r w:rsidRPr="36D53DC3" w:rsidR="2C776E30">
        <w:rPr>
          <w:rFonts w:ascii="Arial Nova" w:hAnsi="Arial Nova" w:eastAsia="Arial Nova" w:cs="Arial Nova"/>
          <w:noProof w:val="0"/>
          <w:sz w:val="24"/>
          <w:szCs w:val="24"/>
          <w:lang w:val="en-GB"/>
        </w:rPr>
        <w:t xml:space="preserve"> consistency in standards. According to Wood (2019), EYFS assessment reinforces set learning outcomes, not allowing practitioners autonomy in shaping child led experiences. Wood (2019) also address that EYFS play based learning is shaped by policy driven assessments framework and has a structured approach to play. Whereas Birth to 5 Matters (2021) has a more positive view, which emphasizes on how observational assessment allows practitioners to </w:t>
      </w:r>
      <w:r w:rsidRPr="36D53DC3" w:rsidR="2C776E30">
        <w:rPr>
          <w:rFonts w:ascii="Arial Nova" w:hAnsi="Arial Nova" w:eastAsia="Arial Nova" w:cs="Arial Nova"/>
          <w:noProof w:val="0"/>
          <w:sz w:val="24"/>
          <w:szCs w:val="24"/>
          <w:lang w:val="en-GB"/>
        </w:rPr>
        <w:t>observe</w:t>
      </w:r>
      <w:r w:rsidRPr="36D53DC3" w:rsidR="2C776E30">
        <w:rPr>
          <w:rFonts w:ascii="Arial Nova" w:hAnsi="Arial Nova" w:eastAsia="Arial Nova" w:cs="Arial Nova"/>
          <w:noProof w:val="0"/>
          <w:sz w:val="24"/>
          <w:szCs w:val="24"/>
          <w:lang w:val="en-GB"/>
        </w:rPr>
        <w:t xml:space="preserve"> and document natural interactions, allowing holistic development without disrupting play.</w:t>
      </w:r>
    </w:p>
    <w:p xmlns:wp14="http://schemas.microsoft.com/office/word/2010/wordml" w:rsidP="0F1E5F87" wp14:paraId="3710F958" wp14:textId="4CE0D2B6">
      <w:pPr>
        <w:jc w:val="left"/>
        <w:rPr>
          <w:rFonts w:ascii="Arial Nova" w:hAnsi="Arial Nova" w:eastAsia="Arial Nova" w:cs="Arial Nova"/>
          <w:noProof w:val="0"/>
          <w:sz w:val="24"/>
          <w:szCs w:val="24"/>
          <w:lang w:val="en-GB"/>
        </w:rPr>
      </w:pPr>
      <w:r w:rsidRPr="36D53DC3" w:rsidR="54DD5BC4">
        <w:rPr>
          <w:rFonts w:ascii="Arial Nova" w:hAnsi="Arial Nova" w:eastAsia="Arial Nova" w:cs="Arial Nova"/>
          <w:noProof w:val="0"/>
          <w:sz w:val="24"/>
          <w:szCs w:val="24"/>
          <w:lang w:val="en-GB"/>
        </w:rPr>
        <w:t>Even though both frameworks support physical, emotional, and intellectual growth,</w:t>
      </w:r>
      <w:r w:rsidRPr="36D53DC3" w:rsidR="09D73781">
        <w:rPr>
          <w:rFonts w:ascii="Arial Nova" w:hAnsi="Arial Nova" w:eastAsia="Arial Nova" w:cs="Arial Nova"/>
          <w:noProof w:val="0"/>
          <w:sz w:val="24"/>
          <w:szCs w:val="24"/>
          <w:lang w:val="en-GB"/>
        </w:rPr>
        <w:t xml:space="preserve"> acknowledging the importance of social interactions (DfE, 2021).</w:t>
      </w:r>
      <w:r w:rsidRPr="36D53DC3" w:rsidR="010E1FBC">
        <w:rPr>
          <w:rFonts w:ascii="Arial Nova" w:hAnsi="Arial Nova" w:eastAsia="Arial Nova" w:cs="Arial Nova"/>
          <w:noProof w:val="0"/>
          <w:sz w:val="24"/>
          <w:szCs w:val="24"/>
          <w:lang w:val="en-GB"/>
        </w:rPr>
        <w:t xml:space="preserve"> Reggio Emilia highlights </w:t>
      </w:r>
      <w:r w:rsidRPr="36D53DC3" w:rsidR="70A3CEDE">
        <w:rPr>
          <w:rFonts w:ascii="Arial Nova" w:hAnsi="Arial Nova" w:eastAsia="Arial Nova" w:cs="Arial Nova"/>
          <w:noProof w:val="0"/>
          <w:sz w:val="24"/>
          <w:szCs w:val="24"/>
          <w:lang w:val="en-GB"/>
        </w:rPr>
        <w:t>multi-sensory</w:t>
      </w:r>
      <w:r w:rsidRPr="36D53DC3" w:rsidR="010E1FBC">
        <w:rPr>
          <w:rFonts w:ascii="Arial Nova" w:hAnsi="Arial Nova" w:eastAsia="Arial Nova" w:cs="Arial Nova"/>
          <w:noProof w:val="0"/>
          <w:sz w:val="24"/>
          <w:szCs w:val="24"/>
          <w:lang w:val="en-GB"/>
        </w:rPr>
        <w:t xml:space="preserve"> learning, embedding </w:t>
      </w:r>
      <w:r w:rsidRPr="36D53DC3" w:rsidR="4650F0D7">
        <w:rPr>
          <w:rFonts w:ascii="Arial Nova" w:hAnsi="Arial Nova" w:eastAsia="Arial Nova" w:cs="Arial Nova"/>
          <w:noProof w:val="0"/>
          <w:sz w:val="24"/>
          <w:szCs w:val="24"/>
          <w:lang w:val="en-GB"/>
        </w:rPr>
        <w:t>art, music</w:t>
      </w:r>
      <w:r w:rsidRPr="36D53DC3" w:rsidR="010E1FBC">
        <w:rPr>
          <w:rFonts w:ascii="Arial Nova" w:hAnsi="Arial Nova" w:eastAsia="Arial Nova" w:cs="Arial Nova"/>
          <w:noProof w:val="0"/>
          <w:sz w:val="24"/>
          <w:szCs w:val="24"/>
          <w:lang w:val="en-GB"/>
        </w:rPr>
        <w:t xml:space="preserve">, and </w:t>
      </w:r>
      <w:r w:rsidRPr="36D53DC3" w:rsidR="474CE482">
        <w:rPr>
          <w:rFonts w:ascii="Arial Nova" w:hAnsi="Arial Nova" w:eastAsia="Arial Nova" w:cs="Arial Nova"/>
          <w:noProof w:val="0"/>
          <w:sz w:val="24"/>
          <w:szCs w:val="24"/>
          <w:lang w:val="en-GB"/>
        </w:rPr>
        <w:t>movement</w:t>
      </w:r>
      <w:r w:rsidRPr="36D53DC3" w:rsidR="010E1FBC">
        <w:rPr>
          <w:rFonts w:ascii="Arial Nova" w:hAnsi="Arial Nova" w:eastAsia="Arial Nova" w:cs="Arial Nova"/>
          <w:noProof w:val="0"/>
          <w:sz w:val="24"/>
          <w:szCs w:val="24"/>
          <w:lang w:val="en-GB"/>
        </w:rPr>
        <w:t xml:space="preserve"> at the</w:t>
      </w:r>
      <w:r w:rsidRPr="36D53DC3" w:rsidR="66A19B90">
        <w:rPr>
          <w:rFonts w:ascii="Arial Nova" w:hAnsi="Arial Nova" w:eastAsia="Arial Nova" w:cs="Arial Nova"/>
          <w:noProof w:val="0"/>
          <w:sz w:val="24"/>
          <w:szCs w:val="24"/>
          <w:lang w:val="en-GB"/>
        </w:rPr>
        <w:t xml:space="preserve"> core of their learning. Whilst EYFS tends to focus on developmental milestones (Thornton &amp; Brunton, 2015</w:t>
      </w:r>
      <w:r w:rsidRPr="36D53DC3" w:rsidR="4826EEC2">
        <w:rPr>
          <w:rFonts w:ascii="Arial Nova" w:hAnsi="Arial Nova" w:eastAsia="Arial Nova" w:cs="Arial Nova"/>
          <w:noProof w:val="0"/>
          <w:sz w:val="24"/>
          <w:szCs w:val="24"/>
          <w:lang w:val="en-GB"/>
        </w:rPr>
        <w:t>; DfE,2023</w:t>
      </w:r>
      <w:r w:rsidRPr="36D53DC3" w:rsidR="66A19B90">
        <w:rPr>
          <w:rFonts w:ascii="Arial Nova" w:hAnsi="Arial Nova" w:eastAsia="Arial Nova" w:cs="Arial Nova"/>
          <w:noProof w:val="0"/>
          <w:sz w:val="24"/>
          <w:szCs w:val="24"/>
          <w:lang w:val="en-GB"/>
        </w:rPr>
        <w:t>).</w:t>
      </w:r>
      <w:r w:rsidRPr="36D53DC3" w:rsidR="1D491A5F">
        <w:rPr>
          <w:rFonts w:ascii="Arial Nova" w:hAnsi="Arial Nova" w:eastAsia="Arial Nova" w:cs="Arial Nova"/>
          <w:noProof w:val="0"/>
          <w:sz w:val="24"/>
          <w:szCs w:val="24"/>
          <w:lang w:val="en-GB"/>
        </w:rPr>
        <w:t xml:space="preserve"> Flexible learning environments are important components to both </w:t>
      </w:r>
      <w:r w:rsidRPr="36D53DC3" w:rsidR="04E2B0BC">
        <w:rPr>
          <w:rFonts w:ascii="Arial Nova" w:hAnsi="Arial Nova" w:eastAsia="Arial Nova" w:cs="Arial Nova"/>
          <w:noProof w:val="0"/>
          <w:sz w:val="24"/>
          <w:szCs w:val="24"/>
          <w:lang w:val="en-GB"/>
        </w:rPr>
        <w:t>frameworks,</w:t>
      </w:r>
      <w:r w:rsidRPr="36D53DC3" w:rsidR="1D491A5F">
        <w:rPr>
          <w:rFonts w:ascii="Arial Nova" w:hAnsi="Arial Nova" w:eastAsia="Arial Nova" w:cs="Arial Nova"/>
          <w:noProof w:val="0"/>
          <w:sz w:val="24"/>
          <w:szCs w:val="24"/>
          <w:lang w:val="en-GB"/>
        </w:rPr>
        <w:t xml:space="preserve"> but</w:t>
      </w:r>
      <w:r w:rsidRPr="36D53DC3" w:rsidR="66C730F3">
        <w:rPr>
          <w:rFonts w:ascii="Arial Nova" w:hAnsi="Arial Nova" w:eastAsia="Arial Nova" w:cs="Arial Nova"/>
          <w:noProof w:val="0"/>
          <w:sz w:val="24"/>
          <w:szCs w:val="24"/>
          <w:lang w:val="en-GB"/>
        </w:rPr>
        <w:t xml:space="preserve"> </w:t>
      </w:r>
      <w:r w:rsidRPr="36D53DC3" w:rsidR="7A9D0F52">
        <w:rPr>
          <w:rFonts w:ascii="Arial Nova" w:hAnsi="Arial Nova" w:eastAsia="Arial Nova" w:cs="Arial Nova"/>
          <w:noProof w:val="0"/>
          <w:sz w:val="24"/>
          <w:szCs w:val="24"/>
          <w:lang w:val="en-GB"/>
        </w:rPr>
        <w:t>their</w:t>
      </w:r>
      <w:r w:rsidRPr="36D53DC3" w:rsidR="66C730F3">
        <w:rPr>
          <w:rFonts w:ascii="Arial Nova" w:hAnsi="Arial Nova" w:eastAsia="Arial Nova" w:cs="Arial Nova"/>
          <w:noProof w:val="0"/>
          <w:sz w:val="24"/>
          <w:szCs w:val="24"/>
          <w:lang w:val="en-GB"/>
        </w:rPr>
        <w:t xml:space="preserve"> approach differs.</w:t>
      </w:r>
      <w:r w:rsidRPr="36D53DC3" w:rsidR="15C8FD10">
        <w:rPr>
          <w:rFonts w:ascii="Arial Nova" w:hAnsi="Arial Nova" w:eastAsia="Arial Nova" w:cs="Arial Nova"/>
          <w:noProof w:val="0"/>
          <w:sz w:val="24"/>
          <w:szCs w:val="24"/>
          <w:lang w:val="en-GB"/>
        </w:rPr>
        <w:t xml:space="preserve"> </w:t>
      </w:r>
      <w:r w:rsidRPr="36D53DC3" w:rsidR="1F7A0C63">
        <w:rPr>
          <w:rFonts w:ascii="Arial Nova" w:hAnsi="Arial Nova" w:eastAsia="Arial Nova" w:cs="Arial Nova"/>
          <w:noProof w:val="0"/>
          <w:sz w:val="24"/>
          <w:szCs w:val="24"/>
          <w:lang w:val="en-GB"/>
        </w:rPr>
        <w:t xml:space="preserve">Robson </w:t>
      </w:r>
      <w:r w:rsidRPr="36D53DC3" w:rsidR="1E47C0C5">
        <w:rPr>
          <w:rFonts w:ascii="Arial Nova" w:hAnsi="Arial Nova" w:eastAsia="Arial Nova" w:cs="Arial Nova"/>
          <w:noProof w:val="0"/>
          <w:sz w:val="24"/>
          <w:szCs w:val="24"/>
          <w:lang w:val="en-GB"/>
        </w:rPr>
        <w:t>(</w:t>
      </w:r>
      <w:r w:rsidRPr="36D53DC3" w:rsidR="1F7A0C63">
        <w:rPr>
          <w:rFonts w:ascii="Arial Nova" w:hAnsi="Arial Nova" w:eastAsia="Arial Nova" w:cs="Arial Nova"/>
          <w:noProof w:val="0"/>
          <w:sz w:val="24"/>
          <w:szCs w:val="24"/>
          <w:lang w:val="en-GB"/>
        </w:rPr>
        <w:t>2017</w:t>
      </w:r>
      <w:r w:rsidRPr="36D53DC3" w:rsidR="38D75197">
        <w:rPr>
          <w:rFonts w:ascii="Arial Nova" w:hAnsi="Arial Nova" w:eastAsia="Arial Nova" w:cs="Arial Nova"/>
          <w:noProof w:val="0"/>
          <w:sz w:val="24"/>
          <w:szCs w:val="24"/>
          <w:lang w:val="en-GB"/>
        </w:rPr>
        <w:t>)</w:t>
      </w:r>
      <w:r w:rsidRPr="36D53DC3" w:rsidR="1F7A0C63">
        <w:rPr>
          <w:rFonts w:ascii="Arial Nova" w:hAnsi="Arial Nova" w:eastAsia="Arial Nova" w:cs="Arial Nova"/>
          <w:noProof w:val="0"/>
          <w:sz w:val="24"/>
          <w:szCs w:val="24"/>
          <w:lang w:val="en-GB"/>
        </w:rPr>
        <w:t xml:space="preserve"> literature review discusse</w:t>
      </w:r>
      <w:r w:rsidRPr="36D53DC3" w:rsidR="39FFBD9C">
        <w:rPr>
          <w:rFonts w:ascii="Arial Nova" w:hAnsi="Arial Nova" w:eastAsia="Arial Nova" w:cs="Arial Nova"/>
          <w:noProof w:val="0"/>
          <w:sz w:val="24"/>
          <w:szCs w:val="24"/>
          <w:lang w:val="en-GB"/>
        </w:rPr>
        <w:t xml:space="preserve">s </w:t>
      </w:r>
      <w:r w:rsidRPr="36D53DC3" w:rsidR="1F7A0C63">
        <w:rPr>
          <w:rFonts w:ascii="Arial Nova" w:hAnsi="Arial Nova" w:eastAsia="Arial Nova" w:cs="Arial Nova"/>
          <w:noProof w:val="0"/>
          <w:sz w:val="24"/>
          <w:szCs w:val="24"/>
          <w:lang w:val="en-GB"/>
        </w:rPr>
        <w:t xml:space="preserve">the principle of the environment as a third teacher in the Reggio Emillia approach to education. Her study </w:t>
      </w:r>
      <w:r w:rsidRPr="36D53DC3" w:rsidR="1BF5BEE9">
        <w:rPr>
          <w:rFonts w:ascii="Arial Nova" w:hAnsi="Arial Nova" w:eastAsia="Arial Nova" w:cs="Arial Nova"/>
          <w:noProof w:val="0"/>
          <w:sz w:val="24"/>
          <w:szCs w:val="24"/>
          <w:lang w:val="en-GB"/>
        </w:rPr>
        <w:t>highlights</w:t>
      </w:r>
      <w:r w:rsidRPr="36D53DC3" w:rsidR="1F7A0C63">
        <w:rPr>
          <w:rFonts w:ascii="Arial Nova" w:hAnsi="Arial Nova" w:eastAsia="Arial Nova" w:cs="Arial Nova"/>
          <w:noProof w:val="0"/>
          <w:sz w:val="24"/>
          <w:szCs w:val="24"/>
          <w:lang w:val="en-GB"/>
        </w:rPr>
        <w:t xml:space="preserve"> how learning spaces actively shape </w:t>
      </w:r>
      <w:r w:rsidRPr="36D53DC3" w:rsidR="1C7E0867">
        <w:rPr>
          <w:rFonts w:ascii="Arial Nova" w:hAnsi="Arial Nova" w:eastAsia="Arial Nova" w:cs="Arial Nova"/>
          <w:noProof w:val="0"/>
          <w:sz w:val="24"/>
          <w:szCs w:val="24"/>
          <w:lang w:val="en-GB"/>
        </w:rPr>
        <w:t>children's</w:t>
      </w:r>
      <w:r w:rsidRPr="36D53DC3" w:rsidR="1F7A0C63">
        <w:rPr>
          <w:rFonts w:ascii="Arial Nova" w:hAnsi="Arial Nova" w:eastAsia="Arial Nova" w:cs="Arial Nova"/>
          <w:noProof w:val="0"/>
          <w:sz w:val="24"/>
          <w:szCs w:val="24"/>
          <w:lang w:val="en-GB"/>
        </w:rPr>
        <w:t xml:space="preserve"> </w:t>
      </w:r>
      <w:r w:rsidRPr="36D53DC3" w:rsidR="2F972E4D">
        <w:rPr>
          <w:rFonts w:ascii="Arial Nova" w:hAnsi="Arial Nova" w:eastAsia="Arial Nova" w:cs="Arial Nova"/>
          <w:noProof w:val="0"/>
          <w:sz w:val="24"/>
          <w:szCs w:val="24"/>
          <w:lang w:val="en-GB"/>
        </w:rPr>
        <w:t xml:space="preserve">cognitive, </w:t>
      </w:r>
      <w:r w:rsidRPr="36D53DC3" w:rsidR="66F68C84">
        <w:rPr>
          <w:rFonts w:ascii="Arial Nova" w:hAnsi="Arial Nova" w:eastAsia="Arial Nova" w:cs="Arial Nova"/>
          <w:noProof w:val="0"/>
          <w:sz w:val="24"/>
          <w:szCs w:val="24"/>
          <w:lang w:val="en-GB"/>
        </w:rPr>
        <w:t>social,</w:t>
      </w:r>
      <w:r w:rsidRPr="36D53DC3" w:rsidR="1F7A0C63">
        <w:rPr>
          <w:rFonts w:ascii="Arial Nova" w:hAnsi="Arial Nova" w:eastAsia="Arial Nova" w:cs="Arial Nova"/>
          <w:noProof w:val="0"/>
          <w:sz w:val="24"/>
          <w:szCs w:val="24"/>
          <w:lang w:val="en-GB"/>
        </w:rPr>
        <w:t xml:space="preserve"> and emotional development.</w:t>
      </w:r>
      <w:r w:rsidRPr="36D53DC3" w:rsidR="3B9EAC13">
        <w:rPr>
          <w:rFonts w:ascii="Arial Nova" w:hAnsi="Arial Nova" w:eastAsia="Arial Nova" w:cs="Arial Nova"/>
          <w:noProof w:val="0"/>
          <w:sz w:val="24"/>
          <w:szCs w:val="24"/>
          <w:lang w:val="en-GB"/>
        </w:rPr>
        <w:t xml:space="preserve"> K</w:t>
      </w:r>
      <w:r w:rsidRPr="36D53DC3" w:rsidR="1F7A0C63">
        <w:rPr>
          <w:rFonts w:ascii="Arial Nova" w:hAnsi="Arial Nova" w:eastAsia="Arial Nova" w:cs="Arial Nova"/>
          <w:noProof w:val="0"/>
          <w:sz w:val="24"/>
          <w:szCs w:val="24"/>
          <w:lang w:val="en-GB"/>
        </w:rPr>
        <w:t xml:space="preserve">ey points that she focuses on are how physical space in this approach is </w:t>
      </w:r>
      <w:r w:rsidRPr="36D53DC3" w:rsidR="1C709039">
        <w:rPr>
          <w:rFonts w:ascii="Arial Nova" w:hAnsi="Arial Nova" w:eastAsia="Arial Nova" w:cs="Arial Nova"/>
          <w:noProof w:val="0"/>
          <w:sz w:val="24"/>
          <w:szCs w:val="24"/>
          <w:lang w:val="en-GB"/>
        </w:rPr>
        <w:t>designed</w:t>
      </w:r>
      <w:r w:rsidRPr="36D53DC3" w:rsidR="1F7A0C63">
        <w:rPr>
          <w:rFonts w:ascii="Arial Nova" w:hAnsi="Arial Nova" w:eastAsia="Arial Nova" w:cs="Arial Nova"/>
          <w:noProof w:val="0"/>
          <w:sz w:val="24"/>
          <w:szCs w:val="24"/>
          <w:lang w:val="en-GB"/>
        </w:rPr>
        <w:t xml:space="preserve"> to </w:t>
      </w:r>
      <w:r w:rsidRPr="36D53DC3" w:rsidR="74709ACB">
        <w:rPr>
          <w:rFonts w:ascii="Arial Nova" w:hAnsi="Arial Nova" w:eastAsia="Arial Nova" w:cs="Arial Nova"/>
          <w:noProof w:val="0"/>
          <w:sz w:val="24"/>
          <w:szCs w:val="24"/>
          <w:lang w:val="en-GB"/>
        </w:rPr>
        <w:t>enable</w:t>
      </w:r>
      <w:r w:rsidRPr="36D53DC3" w:rsidR="1F7A0C63">
        <w:rPr>
          <w:rFonts w:ascii="Arial Nova" w:hAnsi="Arial Nova" w:eastAsia="Arial Nova" w:cs="Arial Nova"/>
          <w:noProof w:val="0"/>
          <w:sz w:val="24"/>
          <w:szCs w:val="24"/>
          <w:lang w:val="en-GB"/>
        </w:rPr>
        <w:t xml:space="preserve"> exploration, </w:t>
      </w:r>
      <w:r w:rsidRPr="36D53DC3" w:rsidR="04551188">
        <w:rPr>
          <w:rFonts w:ascii="Arial Nova" w:hAnsi="Arial Nova" w:eastAsia="Arial Nova" w:cs="Arial Nova"/>
          <w:noProof w:val="0"/>
          <w:sz w:val="24"/>
          <w:szCs w:val="24"/>
          <w:lang w:val="en-GB"/>
        </w:rPr>
        <w:t>collaboration,</w:t>
      </w:r>
      <w:r w:rsidRPr="36D53DC3" w:rsidR="1F7A0C63">
        <w:rPr>
          <w:rFonts w:ascii="Arial Nova" w:hAnsi="Arial Nova" w:eastAsia="Arial Nova" w:cs="Arial Nova"/>
          <w:noProof w:val="0"/>
          <w:sz w:val="24"/>
          <w:szCs w:val="24"/>
          <w:lang w:val="en-GB"/>
        </w:rPr>
        <w:t xml:space="preserve"> and creativity</w:t>
      </w:r>
      <w:r w:rsidRPr="36D53DC3" w:rsidR="026AB314">
        <w:rPr>
          <w:rFonts w:ascii="Arial Nova" w:hAnsi="Arial Nova" w:eastAsia="Arial Nova" w:cs="Arial Nova"/>
          <w:noProof w:val="0"/>
          <w:sz w:val="24"/>
          <w:szCs w:val="24"/>
          <w:lang w:val="en-GB"/>
        </w:rPr>
        <w:t xml:space="preserve"> (Robson, 2017).</w:t>
      </w:r>
      <w:r w:rsidRPr="36D53DC3" w:rsidR="1F7A0C63">
        <w:rPr>
          <w:rFonts w:ascii="Arial Nova" w:hAnsi="Arial Nova" w:eastAsia="Arial Nova" w:cs="Arial Nova"/>
          <w:noProof w:val="0"/>
          <w:sz w:val="24"/>
          <w:szCs w:val="24"/>
          <w:lang w:val="en-GB"/>
        </w:rPr>
        <w:t xml:space="preserve"> The environment is </w:t>
      </w:r>
      <w:r w:rsidRPr="36D53DC3" w:rsidR="0D005CFF">
        <w:rPr>
          <w:rFonts w:ascii="Arial Nova" w:hAnsi="Arial Nova" w:eastAsia="Arial Nova" w:cs="Arial Nova"/>
          <w:noProof w:val="0"/>
          <w:sz w:val="24"/>
          <w:szCs w:val="24"/>
          <w:lang w:val="en-GB"/>
        </w:rPr>
        <w:t>perceived</w:t>
      </w:r>
      <w:r w:rsidRPr="36D53DC3" w:rsidR="1F7A0C63">
        <w:rPr>
          <w:rFonts w:ascii="Arial Nova" w:hAnsi="Arial Nova" w:eastAsia="Arial Nova" w:cs="Arial Nova"/>
          <w:noProof w:val="0"/>
          <w:sz w:val="24"/>
          <w:szCs w:val="24"/>
          <w:lang w:val="en-GB"/>
        </w:rPr>
        <w:t xml:space="preserve"> as a co</w:t>
      </w:r>
      <w:r w:rsidRPr="36D53DC3" w:rsidR="5FFE71DA">
        <w:rPr>
          <w:rFonts w:ascii="Arial Nova" w:hAnsi="Arial Nova" w:eastAsia="Arial Nova" w:cs="Arial Nova"/>
          <w:noProof w:val="0"/>
          <w:sz w:val="24"/>
          <w:szCs w:val="24"/>
          <w:lang w:val="en-GB"/>
        </w:rPr>
        <w:t>-</w:t>
      </w:r>
      <w:r w:rsidRPr="36D53DC3" w:rsidR="1F7A0C63">
        <w:rPr>
          <w:rFonts w:ascii="Arial Nova" w:hAnsi="Arial Nova" w:eastAsia="Arial Nova" w:cs="Arial Nova"/>
          <w:noProof w:val="0"/>
          <w:sz w:val="24"/>
          <w:szCs w:val="24"/>
          <w:lang w:val="en-GB"/>
        </w:rPr>
        <w:t xml:space="preserve"> teacher, alongside practitioners</w:t>
      </w:r>
      <w:r w:rsidRPr="36D53DC3" w:rsidR="3C5CF1BE">
        <w:rPr>
          <w:rFonts w:ascii="Arial Nova" w:hAnsi="Arial Nova" w:eastAsia="Arial Nova" w:cs="Arial Nova"/>
          <w:noProof w:val="0"/>
          <w:sz w:val="24"/>
          <w:szCs w:val="24"/>
          <w:lang w:val="en-GB"/>
        </w:rPr>
        <w:t xml:space="preserve"> and</w:t>
      </w:r>
      <w:r w:rsidRPr="36D53DC3" w:rsidR="1F7A0C63">
        <w:rPr>
          <w:rFonts w:ascii="Arial Nova" w:hAnsi="Arial Nova" w:eastAsia="Arial Nova" w:cs="Arial Nova"/>
          <w:noProof w:val="0"/>
          <w:sz w:val="24"/>
          <w:szCs w:val="24"/>
          <w:lang w:val="en-GB"/>
        </w:rPr>
        <w:t xml:space="preserve"> </w:t>
      </w:r>
      <w:r w:rsidRPr="36D53DC3" w:rsidR="42429BC4">
        <w:rPr>
          <w:rFonts w:ascii="Arial Nova" w:hAnsi="Arial Nova" w:eastAsia="Arial Nova" w:cs="Arial Nova"/>
          <w:noProof w:val="0"/>
          <w:sz w:val="24"/>
          <w:szCs w:val="24"/>
          <w:lang w:val="en-GB"/>
        </w:rPr>
        <w:t>children, influencing</w:t>
      </w:r>
      <w:r w:rsidRPr="36D53DC3" w:rsidR="1F7A0C63">
        <w:rPr>
          <w:rFonts w:ascii="Arial Nova" w:hAnsi="Arial Nova" w:eastAsia="Arial Nova" w:cs="Arial Nova"/>
          <w:noProof w:val="0"/>
          <w:sz w:val="24"/>
          <w:szCs w:val="24"/>
          <w:lang w:val="en-GB"/>
        </w:rPr>
        <w:t xml:space="preserve"> a </w:t>
      </w:r>
      <w:r w:rsidRPr="36D53DC3" w:rsidR="78877003">
        <w:rPr>
          <w:rFonts w:ascii="Arial Nova" w:hAnsi="Arial Nova" w:eastAsia="Arial Nova" w:cs="Arial Nova"/>
          <w:noProof w:val="0"/>
          <w:sz w:val="24"/>
          <w:szCs w:val="24"/>
          <w:lang w:val="en-GB"/>
        </w:rPr>
        <w:t>child's</w:t>
      </w:r>
      <w:r w:rsidRPr="36D53DC3" w:rsidR="1F7A0C63">
        <w:rPr>
          <w:rFonts w:ascii="Arial Nova" w:hAnsi="Arial Nova" w:eastAsia="Arial Nova" w:cs="Arial Nova"/>
          <w:noProof w:val="0"/>
          <w:sz w:val="24"/>
          <w:szCs w:val="24"/>
          <w:lang w:val="en-GB"/>
        </w:rPr>
        <w:t xml:space="preserve"> learning and experiences. </w:t>
      </w:r>
      <w:r w:rsidRPr="36D53DC3" w:rsidR="1FD458FE">
        <w:rPr>
          <w:rFonts w:ascii="Arial Nova" w:hAnsi="Arial Nova" w:eastAsia="Arial Nova" w:cs="Arial Nova"/>
          <w:noProof w:val="0"/>
          <w:sz w:val="24"/>
          <w:szCs w:val="24"/>
          <w:lang w:val="en-GB"/>
        </w:rPr>
        <w:t>F</w:t>
      </w:r>
      <w:r w:rsidRPr="36D53DC3" w:rsidR="1F7A0C63">
        <w:rPr>
          <w:rFonts w:ascii="Arial Nova" w:hAnsi="Arial Nova" w:eastAsia="Arial Nova" w:cs="Arial Nova"/>
          <w:noProof w:val="0"/>
          <w:sz w:val="24"/>
          <w:szCs w:val="24"/>
          <w:lang w:val="en-GB"/>
        </w:rPr>
        <w:t xml:space="preserve">urthermore Robson (2017) </w:t>
      </w:r>
      <w:r w:rsidRPr="36D53DC3" w:rsidR="1F7A0C63">
        <w:rPr>
          <w:rFonts w:ascii="Arial Nova" w:hAnsi="Arial Nova" w:eastAsia="Arial Nova" w:cs="Arial Nova"/>
          <w:noProof w:val="0"/>
          <w:sz w:val="24"/>
          <w:szCs w:val="24"/>
          <w:lang w:val="en-GB"/>
        </w:rPr>
        <w:t>identifies</w:t>
      </w:r>
      <w:r w:rsidRPr="36D53DC3" w:rsidR="1F7A0C63">
        <w:rPr>
          <w:rFonts w:ascii="Arial Nova" w:hAnsi="Arial Nova" w:eastAsia="Arial Nova" w:cs="Arial Nova"/>
          <w:noProof w:val="0"/>
          <w:sz w:val="24"/>
          <w:szCs w:val="24"/>
          <w:lang w:val="en-GB"/>
        </w:rPr>
        <w:t xml:space="preserve"> key principles that define as </w:t>
      </w:r>
      <w:r w:rsidRPr="36D53DC3" w:rsidR="044F6D5D">
        <w:rPr>
          <w:rFonts w:ascii="Arial Nova" w:hAnsi="Arial Nova" w:eastAsia="Arial Nova" w:cs="Arial Nova"/>
          <w:noProof w:val="0"/>
          <w:sz w:val="24"/>
          <w:szCs w:val="24"/>
          <w:lang w:val="en-GB"/>
        </w:rPr>
        <w:t>a</w:t>
      </w:r>
      <w:r w:rsidRPr="36D53DC3" w:rsidR="1F7A0C63">
        <w:rPr>
          <w:rFonts w:ascii="Arial Nova" w:hAnsi="Arial Nova" w:eastAsia="Arial Nova" w:cs="Arial Nova"/>
          <w:noProof w:val="0"/>
          <w:sz w:val="24"/>
          <w:szCs w:val="24"/>
          <w:lang w:val="en-GB"/>
        </w:rPr>
        <w:t xml:space="preserve"> </w:t>
      </w:r>
      <w:r w:rsidRPr="36D53DC3" w:rsidR="464EBAB7">
        <w:rPr>
          <w:rFonts w:ascii="Arial Nova" w:hAnsi="Arial Nova" w:eastAsia="Arial Nova" w:cs="Arial Nova"/>
          <w:noProof w:val="0"/>
          <w:sz w:val="24"/>
          <w:szCs w:val="24"/>
          <w:lang w:val="en-GB"/>
        </w:rPr>
        <w:t>third</w:t>
      </w:r>
      <w:r w:rsidRPr="36D53DC3" w:rsidR="1F7A0C63">
        <w:rPr>
          <w:rFonts w:ascii="Arial Nova" w:hAnsi="Arial Nova" w:eastAsia="Arial Nova" w:cs="Arial Nova"/>
          <w:noProof w:val="0"/>
          <w:sz w:val="24"/>
          <w:szCs w:val="24"/>
          <w:lang w:val="en-GB"/>
        </w:rPr>
        <w:t xml:space="preserve"> teacher. </w:t>
      </w:r>
      <w:r w:rsidRPr="36D53DC3" w:rsidR="339B786E">
        <w:rPr>
          <w:rFonts w:ascii="Arial Nova" w:hAnsi="Arial Nova" w:eastAsia="Arial Nova" w:cs="Arial Nova"/>
          <w:noProof w:val="0"/>
          <w:sz w:val="24"/>
          <w:szCs w:val="24"/>
          <w:lang w:val="en-GB"/>
        </w:rPr>
        <w:t>These include</w:t>
      </w:r>
      <w:r w:rsidRPr="36D53DC3" w:rsidR="1F7A0C63">
        <w:rPr>
          <w:rFonts w:ascii="Arial Nova" w:hAnsi="Arial Nova" w:eastAsia="Arial Nova" w:cs="Arial Nova"/>
          <w:noProof w:val="0"/>
          <w:sz w:val="24"/>
          <w:szCs w:val="24"/>
          <w:lang w:val="en-GB"/>
        </w:rPr>
        <w:t xml:space="preserve"> spaces that are visually stimulating, with natural lights, </w:t>
      </w:r>
      <w:r w:rsidRPr="36D53DC3" w:rsidR="0C196EE2">
        <w:rPr>
          <w:rFonts w:ascii="Arial Nova" w:hAnsi="Arial Nova" w:eastAsia="Arial Nova" w:cs="Arial Nova"/>
          <w:noProof w:val="0"/>
          <w:sz w:val="24"/>
          <w:szCs w:val="24"/>
          <w:lang w:val="en-GB"/>
        </w:rPr>
        <w:t>colour,</w:t>
      </w:r>
      <w:r w:rsidRPr="36D53DC3" w:rsidR="1F7A0C63">
        <w:rPr>
          <w:rFonts w:ascii="Arial Nova" w:hAnsi="Arial Nova" w:eastAsia="Arial Nova" w:cs="Arial Nova"/>
          <w:noProof w:val="0"/>
          <w:sz w:val="24"/>
          <w:szCs w:val="24"/>
          <w:lang w:val="en-GB"/>
        </w:rPr>
        <w:t xml:space="preserve"> and textures. Environments that encourage problem solving and hands on </w:t>
      </w:r>
      <w:r w:rsidRPr="36D53DC3" w:rsidR="592B4E73">
        <w:rPr>
          <w:rFonts w:ascii="Arial Nova" w:hAnsi="Arial Nova" w:eastAsia="Arial Nova" w:cs="Arial Nova"/>
          <w:noProof w:val="0"/>
          <w:sz w:val="24"/>
          <w:szCs w:val="24"/>
          <w:lang w:val="en-GB"/>
        </w:rPr>
        <w:t>opportunities</w:t>
      </w:r>
      <w:r w:rsidRPr="36D53DC3" w:rsidR="1F7A0C63">
        <w:rPr>
          <w:rFonts w:ascii="Arial Nova" w:hAnsi="Arial Nova" w:eastAsia="Arial Nova" w:cs="Arial Nova"/>
          <w:noProof w:val="0"/>
          <w:sz w:val="24"/>
          <w:szCs w:val="24"/>
          <w:lang w:val="en-GB"/>
        </w:rPr>
        <w:t xml:space="preserve">. Use of objects such as glass, </w:t>
      </w:r>
      <w:r w:rsidRPr="36D53DC3" w:rsidR="545D0270">
        <w:rPr>
          <w:rFonts w:ascii="Arial Nova" w:hAnsi="Arial Nova" w:eastAsia="Arial Nova" w:cs="Arial Nova"/>
          <w:noProof w:val="0"/>
          <w:sz w:val="24"/>
          <w:szCs w:val="24"/>
          <w:lang w:val="en-GB"/>
        </w:rPr>
        <w:t>mirrors,</w:t>
      </w:r>
      <w:r w:rsidRPr="36D53DC3" w:rsidR="1F7A0C63">
        <w:rPr>
          <w:rFonts w:ascii="Arial Nova" w:hAnsi="Arial Nova" w:eastAsia="Arial Nova" w:cs="Arial Nova"/>
          <w:noProof w:val="0"/>
          <w:sz w:val="24"/>
          <w:szCs w:val="24"/>
          <w:lang w:val="en-GB"/>
        </w:rPr>
        <w:t xml:space="preserve"> and open </w:t>
      </w:r>
      <w:r w:rsidRPr="36D53DC3" w:rsidR="2AB2A51B">
        <w:rPr>
          <w:rFonts w:ascii="Arial Nova" w:hAnsi="Arial Nova" w:eastAsia="Arial Nova" w:cs="Arial Nova"/>
          <w:noProof w:val="0"/>
          <w:sz w:val="24"/>
          <w:szCs w:val="24"/>
          <w:lang w:val="en-GB"/>
        </w:rPr>
        <w:t>spaces.</w:t>
      </w:r>
      <w:r w:rsidRPr="36D53DC3" w:rsidR="1F7A0C63">
        <w:rPr>
          <w:rFonts w:ascii="Arial Nova" w:hAnsi="Arial Nova" w:eastAsia="Arial Nova" w:cs="Arial Nova"/>
          <w:noProof w:val="0"/>
          <w:sz w:val="24"/>
          <w:szCs w:val="24"/>
          <w:lang w:val="en-GB"/>
        </w:rPr>
        <w:t xml:space="preserve"> </w:t>
      </w:r>
      <w:r w:rsidRPr="36D53DC3" w:rsidR="51E9A3DD">
        <w:rPr>
          <w:rFonts w:ascii="Arial Nova" w:hAnsi="Arial Nova" w:eastAsia="Arial Nova" w:cs="Arial Nova"/>
          <w:noProof w:val="0"/>
          <w:sz w:val="24"/>
          <w:szCs w:val="24"/>
          <w:lang w:val="en-GB"/>
        </w:rPr>
        <w:t>Spaces</w:t>
      </w:r>
      <w:r w:rsidRPr="36D53DC3" w:rsidR="1F7A0C63">
        <w:rPr>
          <w:rFonts w:ascii="Arial Nova" w:hAnsi="Arial Nova" w:eastAsia="Arial Nova" w:cs="Arial Nova"/>
          <w:noProof w:val="0"/>
          <w:sz w:val="24"/>
          <w:szCs w:val="24"/>
          <w:lang w:val="en-GB"/>
        </w:rPr>
        <w:t xml:space="preserve"> should be adaptable allowing change based on </w:t>
      </w:r>
      <w:r w:rsidRPr="36D53DC3" w:rsidR="25CA93D5">
        <w:rPr>
          <w:rFonts w:ascii="Arial Nova" w:hAnsi="Arial Nova" w:eastAsia="Arial Nova" w:cs="Arial Nova"/>
          <w:noProof w:val="0"/>
          <w:sz w:val="24"/>
          <w:szCs w:val="24"/>
          <w:lang w:val="en-GB"/>
        </w:rPr>
        <w:t>children's</w:t>
      </w:r>
      <w:r w:rsidRPr="36D53DC3" w:rsidR="1F7A0C63">
        <w:rPr>
          <w:rFonts w:ascii="Arial Nova" w:hAnsi="Arial Nova" w:eastAsia="Arial Nova" w:cs="Arial Nova"/>
          <w:noProof w:val="0"/>
          <w:sz w:val="24"/>
          <w:szCs w:val="24"/>
          <w:lang w:val="en-GB"/>
        </w:rPr>
        <w:t xml:space="preserve"> evolving needs. This study reinforces the view that learning environments are not just background spaces but active participants in education for children</w:t>
      </w:r>
      <w:r w:rsidRPr="36D53DC3" w:rsidR="73531818">
        <w:rPr>
          <w:rFonts w:ascii="Arial Nova" w:hAnsi="Arial Nova" w:eastAsia="Arial Nova" w:cs="Arial Nova"/>
          <w:noProof w:val="0"/>
          <w:sz w:val="24"/>
          <w:szCs w:val="24"/>
          <w:lang w:val="en-GB"/>
        </w:rPr>
        <w:t xml:space="preserve"> (Robson, 2017).</w:t>
      </w:r>
    </w:p>
    <w:p xmlns:wp14="http://schemas.microsoft.com/office/word/2010/wordml" w:rsidP="0F1E5F87" wp14:paraId="139228AD" wp14:textId="02E53F6D">
      <w:pPr>
        <w:pStyle w:val="Normal"/>
        <w:ind w:left="0"/>
        <w:jc w:val="left"/>
        <w:rPr>
          <w:rFonts w:ascii="Arial Nova" w:hAnsi="Arial Nova" w:eastAsia="Arial Nova" w:cs="Arial Nova"/>
          <w:noProof w:val="0"/>
          <w:sz w:val="24"/>
          <w:szCs w:val="24"/>
          <w:lang w:val="en-GB"/>
        </w:rPr>
      </w:pPr>
      <w:r w:rsidRPr="36D53DC3" w:rsidR="7A5504B3">
        <w:rPr>
          <w:rFonts w:ascii="Arial Nova" w:hAnsi="Arial Nova" w:eastAsia="Arial Nova" w:cs="Arial Nova"/>
          <w:noProof w:val="0"/>
          <w:sz w:val="24"/>
          <w:szCs w:val="24"/>
          <w:lang w:val="en-GB"/>
        </w:rPr>
        <w:t xml:space="preserve">A successful early years learning environment supports holistic development, encouraging exploration, </w:t>
      </w:r>
      <w:r w:rsidRPr="36D53DC3" w:rsidR="225A9D70">
        <w:rPr>
          <w:rFonts w:ascii="Arial Nova" w:hAnsi="Arial Nova" w:eastAsia="Arial Nova" w:cs="Arial Nova"/>
          <w:noProof w:val="0"/>
          <w:sz w:val="24"/>
          <w:szCs w:val="24"/>
          <w:lang w:val="en-GB"/>
        </w:rPr>
        <w:t>independence,</w:t>
      </w:r>
      <w:r w:rsidRPr="36D53DC3" w:rsidR="7A5504B3">
        <w:rPr>
          <w:rFonts w:ascii="Arial Nova" w:hAnsi="Arial Nova" w:eastAsia="Arial Nova" w:cs="Arial Nova"/>
          <w:noProof w:val="0"/>
          <w:sz w:val="24"/>
          <w:szCs w:val="24"/>
          <w:lang w:val="en-GB"/>
        </w:rPr>
        <w:t xml:space="preserve"> and social interaction (DfE, 2021). The enabling environment is central to EYFS, allowing spaces to be flexible and responsive to </w:t>
      </w:r>
      <w:r w:rsidRPr="36D53DC3" w:rsidR="6A8F23DA">
        <w:rPr>
          <w:rFonts w:ascii="Arial Nova" w:hAnsi="Arial Nova" w:eastAsia="Arial Nova" w:cs="Arial Nova"/>
          <w:noProof w:val="0"/>
          <w:sz w:val="24"/>
          <w:szCs w:val="24"/>
          <w:lang w:val="en-GB"/>
        </w:rPr>
        <w:t>children's</w:t>
      </w:r>
      <w:r w:rsidRPr="36D53DC3" w:rsidR="7A5504B3">
        <w:rPr>
          <w:rFonts w:ascii="Arial Nova" w:hAnsi="Arial Nova" w:eastAsia="Arial Nova" w:cs="Arial Nova"/>
          <w:noProof w:val="0"/>
          <w:sz w:val="24"/>
          <w:szCs w:val="24"/>
          <w:lang w:val="en-GB"/>
        </w:rPr>
        <w:t xml:space="preserve"> evolving interest (Birth to 5 matters, 2021). Open ended resources such as natural materials and a variety of textures, allow creativity and problem solving (Gandini, 2011). </w:t>
      </w:r>
    </w:p>
    <w:p w:rsidR="6FE7A557" w:rsidP="36D53DC3" w:rsidRDefault="6FE7A557" w14:paraId="163E84AA" w14:textId="095AF173">
      <w:pPr>
        <w:pStyle w:val="Normal"/>
        <w:ind w:left="0"/>
        <w:jc w:val="left"/>
        <w:rPr>
          <w:rFonts w:ascii="Arial Nova" w:hAnsi="Arial Nova" w:eastAsia="Arial Nova" w:cs="Arial Nova"/>
          <w:noProof w:val="0"/>
          <w:sz w:val="24"/>
          <w:szCs w:val="24"/>
          <w:lang w:val="en-GB"/>
        </w:rPr>
      </w:pPr>
      <w:r w:rsidRPr="36D53DC3" w:rsidR="6FE7A557">
        <w:rPr>
          <w:rFonts w:ascii="Arial Nova" w:hAnsi="Arial Nova" w:eastAsia="Arial Nova" w:cs="Arial Nova"/>
          <w:noProof w:val="0"/>
          <w:sz w:val="24"/>
          <w:szCs w:val="24"/>
          <w:lang w:val="en-GB"/>
        </w:rPr>
        <w:t>A</w:t>
      </w:r>
      <w:r w:rsidRPr="36D53DC3" w:rsidR="7A5504B3">
        <w:rPr>
          <w:rFonts w:ascii="Arial Nova" w:hAnsi="Arial Nova" w:eastAsia="Arial Nova" w:cs="Arial Nova"/>
          <w:noProof w:val="0"/>
          <w:sz w:val="24"/>
          <w:szCs w:val="24"/>
          <w:lang w:val="en-GB"/>
        </w:rPr>
        <w:t xml:space="preserve">dditionally, outdoor learning is highlighted </w:t>
      </w:r>
      <w:r w:rsidRPr="36D53DC3" w:rsidR="55DB7DBB">
        <w:rPr>
          <w:rFonts w:ascii="Arial Nova" w:hAnsi="Arial Nova" w:eastAsia="Arial Nova" w:cs="Arial Nova"/>
          <w:noProof w:val="0"/>
          <w:sz w:val="24"/>
          <w:szCs w:val="24"/>
          <w:lang w:val="en-GB"/>
        </w:rPr>
        <w:t>to</w:t>
      </w:r>
      <w:r w:rsidRPr="36D53DC3" w:rsidR="7A5504B3">
        <w:rPr>
          <w:rFonts w:ascii="Arial Nova" w:hAnsi="Arial Nova" w:eastAsia="Arial Nova" w:cs="Arial Nova"/>
          <w:noProof w:val="0"/>
          <w:sz w:val="24"/>
          <w:szCs w:val="24"/>
          <w:lang w:val="en-GB"/>
        </w:rPr>
        <w:t xml:space="preserve"> improve physical development and cognitive engagement, providing risk taking </w:t>
      </w:r>
      <w:r w:rsidRPr="36D53DC3" w:rsidR="180C13BC">
        <w:rPr>
          <w:rFonts w:ascii="Arial Nova" w:hAnsi="Arial Nova" w:eastAsia="Arial Nova" w:cs="Arial Nova"/>
          <w:noProof w:val="0"/>
          <w:sz w:val="24"/>
          <w:szCs w:val="24"/>
          <w:lang w:val="en-GB"/>
        </w:rPr>
        <w:t>opportunities</w:t>
      </w:r>
      <w:r w:rsidRPr="36D53DC3" w:rsidR="7A5504B3">
        <w:rPr>
          <w:rFonts w:ascii="Arial Nova" w:hAnsi="Arial Nova" w:eastAsia="Arial Nova" w:cs="Arial Nova"/>
          <w:noProof w:val="0"/>
          <w:sz w:val="24"/>
          <w:szCs w:val="24"/>
          <w:lang w:val="en-GB"/>
        </w:rPr>
        <w:t xml:space="preserve"> and sensory exploration (White &amp; Edwards, 2018).</w:t>
      </w:r>
      <w:r w:rsidRPr="36D53DC3" w:rsidR="592FD8AF">
        <w:rPr>
          <w:rFonts w:ascii="Arial Nova" w:hAnsi="Arial Nova" w:eastAsia="Arial Nova" w:cs="Arial Nova"/>
          <w:noProof w:val="0"/>
          <w:sz w:val="24"/>
          <w:szCs w:val="24"/>
          <w:lang w:val="en-GB"/>
        </w:rPr>
        <w:t xml:space="preserve"> However, White (2011) discusses the challenges of outdoor provision in EYFS, although </w:t>
      </w:r>
      <w:r w:rsidRPr="36D53DC3" w:rsidR="76D6AA2B">
        <w:rPr>
          <w:rFonts w:ascii="Arial Nova" w:hAnsi="Arial Nova" w:eastAsia="Arial Nova" w:cs="Arial Nova"/>
          <w:noProof w:val="0"/>
          <w:sz w:val="24"/>
          <w:szCs w:val="24"/>
          <w:lang w:val="en-GB"/>
        </w:rPr>
        <w:t xml:space="preserve">the outdoor environment is valued, it could be limited due to weather related issues, this </w:t>
      </w:r>
      <w:r w:rsidRPr="36D53DC3" w:rsidR="76D6AA2B">
        <w:rPr>
          <w:rFonts w:ascii="Arial Nova" w:hAnsi="Arial Nova" w:eastAsia="Arial Nova" w:cs="Arial Nova"/>
          <w:noProof w:val="0"/>
          <w:sz w:val="24"/>
          <w:szCs w:val="24"/>
          <w:lang w:val="en-GB"/>
        </w:rPr>
        <w:t>impacts</w:t>
      </w:r>
      <w:r w:rsidRPr="36D53DC3" w:rsidR="76D6AA2B">
        <w:rPr>
          <w:rFonts w:ascii="Arial Nova" w:hAnsi="Arial Nova" w:eastAsia="Arial Nova" w:cs="Arial Nova"/>
          <w:noProof w:val="0"/>
          <w:sz w:val="24"/>
          <w:szCs w:val="24"/>
          <w:lang w:val="en-GB"/>
        </w:rPr>
        <w:t xml:space="preserve"> </w:t>
      </w:r>
      <w:r w:rsidRPr="36D53DC3" w:rsidR="539B0CFD">
        <w:rPr>
          <w:rFonts w:ascii="Arial Nova" w:hAnsi="Arial Nova" w:eastAsia="Arial Nova" w:cs="Arial Nova"/>
          <w:noProof w:val="0"/>
          <w:sz w:val="24"/>
          <w:szCs w:val="24"/>
          <w:lang w:val="en-GB"/>
        </w:rPr>
        <w:t>accessibility</w:t>
      </w:r>
      <w:r w:rsidRPr="36D53DC3" w:rsidR="76D6AA2B">
        <w:rPr>
          <w:rFonts w:ascii="Arial Nova" w:hAnsi="Arial Nova" w:eastAsia="Arial Nova" w:cs="Arial Nova"/>
          <w:noProof w:val="0"/>
          <w:sz w:val="24"/>
          <w:szCs w:val="24"/>
          <w:lang w:val="en-GB"/>
        </w:rPr>
        <w:t xml:space="preserve"> and </w:t>
      </w:r>
      <w:r w:rsidRPr="36D53DC3" w:rsidR="4B8BEC2D">
        <w:rPr>
          <w:rFonts w:ascii="Arial Nova" w:hAnsi="Arial Nova" w:eastAsia="Arial Nova" w:cs="Arial Nova"/>
          <w:noProof w:val="0"/>
          <w:sz w:val="24"/>
          <w:szCs w:val="24"/>
          <w:lang w:val="en-GB"/>
        </w:rPr>
        <w:t>engagement</w:t>
      </w:r>
      <w:r w:rsidRPr="36D53DC3" w:rsidR="76D6AA2B">
        <w:rPr>
          <w:rFonts w:ascii="Arial Nova" w:hAnsi="Arial Nova" w:eastAsia="Arial Nova" w:cs="Arial Nova"/>
          <w:noProof w:val="0"/>
          <w:sz w:val="24"/>
          <w:szCs w:val="24"/>
          <w:lang w:val="en-GB"/>
        </w:rPr>
        <w:t>.</w:t>
      </w:r>
      <w:r w:rsidRPr="36D53DC3" w:rsidR="7BF3FA72">
        <w:rPr>
          <w:rFonts w:ascii="Arial Nova" w:hAnsi="Arial Nova" w:eastAsia="Arial Nova" w:cs="Arial Nova"/>
          <w:noProof w:val="0"/>
          <w:sz w:val="24"/>
          <w:szCs w:val="24"/>
          <w:lang w:val="en-GB"/>
        </w:rPr>
        <w:t xml:space="preserve"> </w:t>
      </w:r>
      <w:r w:rsidRPr="36D53DC3" w:rsidR="632A658A">
        <w:rPr>
          <w:rFonts w:ascii="Arial Nova" w:hAnsi="Arial Nova" w:eastAsia="Arial Nova" w:cs="Arial Nova"/>
          <w:noProof w:val="0"/>
          <w:sz w:val="24"/>
          <w:szCs w:val="24"/>
          <w:lang w:val="en-GB"/>
        </w:rPr>
        <w:t>O</w:t>
      </w:r>
      <w:r w:rsidRPr="36D53DC3" w:rsidR="7BF3FA72">
        <w:rPr>
          <w:rFonts w:ascii="Arial Nova" w:hAnsi="Arial Nova" w:eastAsia="Arial Nova" w:cs="Arial Nova"/>
          <w:noProof w:val="0"/>
          <w:sz w:val="24"/>
          <w:szCs w:val="24"/>
          <w:lang w:val="en-GB"/>
        </w:rPr>
        <w:t xml:space="preserve">ften decisions about outdoor access </w:t>
      </w:r>
      <w:r w:rsidRPr="36D53DC3" w:rsidR="66DD657D">
        <w:rPr>
          <w:rFonts w:ascii="Arial Nova" w:hAnsi="Arial Nova" w:eastAsia="Arial Nova" w:cs="Arial Nova"/>
          <w:noProof w:val="0"/>
          <w:sz w:val="24"/>
          <w:szCs w:val="24"/>
          <w:lang w:val="en-GB"/>
        </w:rPr>
        <w:t>are</w:t>
      </w:r>
      <w:r w:rsidRPr="36D53DC3" w:rsidR="7BF3FA72">
        <w:rPr>
          <w:rFonts w:ascii="Arial Nova" w:hAnsi="Arial Nova" w:eastAsia="Arial Nova" w:cs="Arial Nova"/>
          <w:noProof w:val="0"/>
          <w:sz w:val="24"/>
          <w:szCs w:val="24"/>
          <w:lang w:val="en-GB"/>
        </w:rPr>
        <w:t xml:space="preserve"> made by adults, they may restrict play due to cold o</w:t>
      </w:r>
      <w:r w:rsidRPr="36D53DC3" w:rsidR="4D0E8A67">
        <w:rPr>
          <w:rFonts w:ascii="Arial Nova" w:hAnsi="Arial Nova" w:eastAsia="Arial Nova" w:cs="Arial Nova"/>
          <w:noProof w:val="0"/>
          <w:sz w:val="24"/>
          <w:szCs w:val="24"/>
          <w:lang w:val="en-GB"/>
        </w:rPr>
        <w:t xml:space="preserve">r wet conditions rather than going with the </w:t>
      </w:r>
      <w:r w:rsidRPr="36D53DC3" w:rsidR="19C938D0">
        <w:rPr>
          <w:rFonts w:ascii="Arial Nova" w:hAnsi="Arial Nova" w:eastAsia="Arial Nova" w:cs="Arial Nova"/>
          <w:noProof w:val="0"/>
          <w:sz w:val="24"/>
          <w:szCs w:val="24"/>
          <w:lang w:val="en-GB"/>
        </w:rPr>
        <w:t>child's</w:t>
      </w:r>
      <w:r w:rsidRPr="36D53DC3" w:rsidR="4D0E8A67">
        <w:rPr>
          <w:rFonts w:ascii="Arial Nova" w:hAnsi="Arial Nova" w:eastAsia="Arial Nova" w:cs="Arial Nova"/>
          <w:noProof w:val="0"/>
          <w:sz w:val="24"/>
          <w:szCs w:val="24"/>
          <w:lang w:val="en-GB"/>
        </w:rPr>
        <w:t xml:space="preserve"> preference. This may limit </w:t>
      </w:r>
      <w:r w:rsidRPr="36D53DC3" w:rsidR="2A7350B5">
        <w:rPr>
          <w:rFonts w:ascii="Arial Nova" w:hAnsi="Arial Nova" w:eastAsia="Arial Nova" w:cs="Arial Nova"/>
          <w:noProof w:val="0"/>
          <w:sz w:val="24"/>
          <w:szCs w:val="24"/>
          <w:lang w:val="en-GB"/>
        </w:rPr>
        <w:t>children's</w:t>
      </w:r>
      <w:r w:rsidRPr="36D53DC3" w:rsidR="4D0E8A67">
        <w:rPr>
          <w:rFonts w:ascii="Arial Nova" w:hAnsi="Arial Nova" w:eastAsia="Arial Nova" w:cs="Arial Nova"/>
          <w:noProof w:val="0"/>
          <w:sz w:val="24"/>
          <w:szCs w:val="24"/>
          <w:lang w:val="en-GB"/>
        </w:rPr>
        <w:t xml:space="preserve"> autonomy in outdoor learning, </w:t>
      </w:r>
      <w:r w:rsidRPr="36D53DC3" w:rsidR="682789FC">
        <w:rPr>
          <w:rFonts w:ascii="Arial Nova" w:hAnsi="Arial Nova" w:eastAsia="Arial Nova" w:cs="Arial Nova"/>
          <w:noProof w:val="0"/>
          <w:sz w:val="24"/>
          <w:szCs w:val="24"/>
          <w:lang w:val="en-GB"/>
        </w:rPr>
        <w:t>despite</w:t>
      </w:r>
      <w:r w:rsidRPr="36D53DC3" w:rsidR="4D0E8A67">
        <w:rPr>
          <w:rFonts w:ascii="Arial Nova" w:hAnsi="Arial Nova" w:eastAsia="Arial Nova" w:cs="Arial Nova"/>
          <w:noProof w:val="0"/>
          <w:sz w:val="24"/>
          <w:szCs w:val="24"/>
          <w:lang w:val="en-GB"/>
        </w:rPr>
        <w:t xml:space="preserve"> EYFS guidance advocatin</w:t>
      </w:r>
      <w:r w:rsidRPr="36D53DC3" w:rsidR="2CE858B7">
        <w:rPr>
          <w:rFonts w:ascii="Arial Nova" w:hAnsi="Arial Nova" w:eastAsia="Arial Nova" w:cs="Arial Nova"/>
          <w:noProof w:val="0"/>
          <w:sz w:val="24"/>
          <w:szCs w:val="24"/>
          <w:lang w:val="en-GB"/>
        </w:rPr>
        <w:t xml:space="preserve">g for regular outdoor </w:t>
      </w:r>
      <w:r w:rsidRPr="36D53DC3" w:rsidR="63E5E946">
        <w:rPr>
          <w:rFonts w:ascii="Arial Nova" w:hAnsi="Arial Nova" w:eastAsia="Arial Nova" w:cs="Arial Nova"/>
          <w:noProof w:val="0"/>
          <w:sz w:val="24"/>
          <w:szCs w:val="24"/>
          <w:lang w:val="en-GB"/>
        </w:rPr>
        <w:t>experiences</w:t>
      </w:r>
      <w:r w:rsidRPr="36D53DC3" w:rsidR="2CE858B7">
        <w:rPr>
          <w:rFonts w:ascii="Arial Nova" w:hAnsi="Arial Nova" w:eastAsia="Arial Nova" w:cs="Arial Nova"/>
          <w:noProof w:val="0"/>
          <w:sz w:val="24"/>
          <w:szCs w:val="24"/>
          <w:lang w:val="en-GB"/>
        </w:rPr>
        <w:t>.</w:t>
      </w:r>
      <w:r w:rsidRPr="36D53DC3" w:rsidR="7E02A126">
        <w:rPr>
          <w:rFonts w:ascii="Arial Nova" w:hAnsi="Arial Nova" w:eastAsia="Arial Nova" w:cs="Arial Nova"/>
          <w:noProof w:val="0"/>
          <w:sz w:val="24"/>
          <w:szCs w:val="24"/>
          <w:lang w:val="en-GB"/>
        </w:rPr>
        <w:t xml:space="preserve"> </w:t>
      </w:r>
      <w:r w:rsidRPr="36D53DC3" w:rsidR="7A5504B3">
        <w:rPr>
          <w:rFonts w:ascii="Arial Nova" w:hAnsi="Arial Nova" w:eastAsia="Arial Nova" w:cs="Arial Nova"/>
          <w:noProof w:val="0"/>
          <w:sz w:val="24"/>
          <w:szCs w:val="24"/>
          <w:lang w:val="en-GB"/>
        </w:rPr>
        <w:t xml:space="preserve">Practitioners have a vital role in shaping environments, as they must ensure spaces </w:t>
      </w:r>
      <w:r w:rsidRPr="36D53DC3" w:rsidR="7A5504B3">
        <w:rPr>
          <w:rFonts w:ascii="Arial Nova" w:hAnsi="Arial Nova" w:eastAsia="Arial Nova" w:cs="Arial Nova"/>
          <w:noProof w:val="0"/>
          <w:sz w:val="24"/>
          <w:szCs w:val="24"/>
          <w:lang w:val="en-GB"/>
        </w:rPr>
        <w:t>facilitate</w:t>
      </w:r>
      <w:r w:rsidRPr="36D53DC3" w:rsidR="7A5504B3">
        <w:rPr>
          <w:rFonts w:ascii="Arial Nova" w:hAnsi="Arial Nova" w:eastAsia="Arial Nova" w:cs="Arial Nova"/>
          <w:noProof w:val="0"/>
          <w:sz w:val="24"/>
          <w:szCs w:val="24"/>
          <w:lang w:val="en-GB"/>
        </w:rPr>
        <w:t xml:space="preserve"> engagement while meeting developmental milestones (DfE, 2021). Moreover, pedagogical documentation allows practitioners to </w:t>
      </w:r>
      <w:r w:rsidRPr="36D53DC3" w:rsidR="6C0FB990">
        <w:rPr>
          <w:rFonts w:ascii="Arial Nova" w:hAnsi="Arial Nova" w:eastAsia="Arial Nova" w:cs="Arial Nova"/>
          <w:noProof w:val="0"/>
          <w:sz w:val="24"/>
          <w:szCs w:val="24"/>
          <w:lang w:val="en-GB"/>
        </w:rPr>
        <w:t>understand</w:t>
      </w:r>
      <w:r w:rsidRPr="36D53DC3" w:rsidR="7A5504B3">
        <w:rPr>
          <w:rFonts w:ascii="Arial Nova" w:hAnsi="Arial Nova" w:eastAsia="Arial Nova" w:cs="Arial Nova"/>
          <w:noProof w:val="0"/>
          <w:sz w:val="24"/>
          <w:szCs w:val="24"/>
          <w:lang w:val="en-GB"/>
        </w:rPr>
        <w:t xml:space="preserve"> and reflect on how environments influence learning trajectories, reinforcing the view that spaces act as active participants in the educational process (Robson,2017). Therefore, a </w:t>
      </w:r>
      <w:r w:rsidRPr="36D53DC3" w:rsidR="0873CC0D">
        <w:rPr>
          <w:rFonts w:ascii="Arial Nova" w:hAnsi="Arial Nova" w:eastAsia="Arial Nova" w:cs="Arial Nova"/>
          <w:noProof w:val="0"/>
          <w:sz w:val="24"/>
          <w:szCs w:val="24"/>
          <w:lang w:val="en-GB"/>
        </w:rPr>
        <w:t>well-designed</w:t>
      </w:r>
      <w:r w:rsidRPr="36D53DC3" w:rsidR="7A5504B3">
        <w:rPr>
          <w:rFonts w:ascii="Arial Nova" w:hAnsi="Arial Nova" w:eastAsia="Arial Nova" w:cs="Arial Nova"/>
          <w:noProof w:val="0"/>
          <w:sz w:val="24"/>
          <w:szCs w:val="24"/>
          <w:lang w:val="en-GB"/>
        </w:rPr>
        <w:t xml:space="preserve"> EYFS environment shapes </w:t>
      </w:r>
      <w:r w:rsidRPr="36D53DC3" w:rsidR="44F10F58">
        <w:rPr>
          <w:rFonts w:ascii="Arial Nova" w:hAnsi="Arial Nova" w:eastAsia="Arial Nova" w:cs="Arial Nova"/>
          <w:noProof w:val="0"/>
          <w:sz w:val="24"/>
          <w:szCs w:val="24"/>
          <w:lang w:val="en-GB"/>
        </w:rPr>
        <w:t>children's</w:t>
      </w:r>
      <w:r w:rsidRPr="36D53DC3" w:rsidR="7A5504B3">
        <w:rPr>
          <w:rFonts w:ascii="Arial Nova" w:hAnsi="Arial Nova" w:eastAsia="Arial Nova" w:cs="Arial Nova"/>
          <w:noProof w:val="0"/>
          <w:sz w:val="24"/>
          <w:szCs w:val="24"/>
          <w:lang w:val="en-GB"/>
        </w:rPr>
        <w:t xml:space="preserve"> educational experiences and developments.</w:t>
      </w:r>
    </w:p>
    <w:p w:rsidR="0EEF9FC1" w:rsidP="36D53DC3" w:rsidRDefault="0EEF9FC1" w14:paraId="0E85E5E4" w14:textId="37CF4086">
      <w:pPr>
        <w:pStyle w:val="Normal"/>
        <w:ind w:left="0"/>
        <w:jc w:val="left"/>
        <w:rPr>
          <w:rFonts w:ascii="Arial Nova" w:hAnsi="Arial Nova" w:eastAsia="Arial Nova" w:cs="Arial Nova"/>
          <w:noProof w:val="0"/>
          <w:sz w:val="24"/>
          <w:szCs w:val="24"/>
          <w:lang w:val="en-GB"/>
        </w:rPr>
      </w:pPr>
      <w:r w:rsidRPr="36D53DC3" w:rsidR="0EEF9FC1">
        <w:rPr>
          <w:rFonts w:ascii="Arial Nova" w:hAnsi="Arial Nova" w:eastAsia="Arial Nova" w:cs="Arial Nova"/>
          <w:noProof w:val="0"/>
          <w:sz w:val="24"/>
          <w:szCs w:val="24"/>
          <w:lang w:val="en-GB"/>
        </w:rPr>
        <w:t xml:space="preserve">While enthusiasm for Reggio Emillia inspired practices has increased within England, </w:t>
      </w:r>
      <w:r w:rsidRPr="36D53DC3" w:rsidR="0429FD0D">
        <w:rPr>
          <w:rFonts w:ascii="Arial Nova" w:hAnsi="Arial Nova" w:eastAsia="Arial Nova" w:cs="Arial Nova"/>
          <w:noProof w:val="0"/>
          <w:sz w:val="24"/>
          <w:szCs w:val="24"/>
          <w:lang w:val="en-GB"/>
        </w:rPr>
        <w:t xml:space="preserve">the cultural transferability of this </w:t>
      </w:r>
      <w:r w:rsidRPr="36D53DC3" w:rsidR="560C3BE9">
        <w:rPr>
          <w:rFonts w:ascii="Arial Nova" w:hAnsi="Arial Nova" w:eastAsia="Arial Nova" w:cs="Arial Nova"/>
          <w:noProof w:val="0"/>
          <w:sz w:val="24"/>
          <w:szCs w:val="24"/>
          <w:lang w:val="en-GB"/>
        </w:rPr>
        <w:t>play-based</w:t>
      </w:r>
      <w:r w:rsidRPr="36D53DC3" w:rsidR="0429FD0D">
        <w:rPr>
          <w:rFonts w:ascii="Arial Nova" w:hAnsi="Arial Nova" w:eastAsia="Arial Nova" w:cs="Arial Nova"/>
          <w:noProof w:val="0"/>
          <w:sz w:val="24"/>
          <w:szCs w:val="24"/>
          <w:lang w:val="en-GB"/>
        </w:rPr>
        <w:t xml:space="preserve"> teaching model </w:t>
      </w:r>
      <w:r w:rsidRPr="36D53DC3" w:rsidR="0429FD0D">
        <w:rPr>
          <w:rFonts w:ascii="Arial Nova" w:hAnsi="Arial Nova" w:eastAsia="Arial Nova" w:cs="Arial Nova"/>
          <w:noProof w:val="0"/>
          <w:sz w:val="24"/>
          <w:szCs w:val="24"/>
          <w:lang w:val="en-GB"/>
        </w:rPr>
        <w:t>remains</w:t>
      </w:r>
      <w:r w:rsidRPr="36D53DC3" w:rsidR="0429FD0D">
        <w:rPr>
          <w:rFonts w:ascii="Arial Nova" w:hAnsi="Arial Nova" w:eastAsia="Arial Nova" w:cs="Arial Nova"/>
          <w:noProof w:val="0"/>
          <w:sz w:val="24"/>
          <w:szCs w:val="24"/>
          <w:lang w:val="en-GB"/>
        </w:rPr>
        <w:t xml:space="preserve"> controversial.</w:t>
      </w:r>
      <w:r w:rsidRPr="36D53DC3" w:rsidR="20B25808">
        <w:rPr>
          <w:rFonts w:ascii="Arial Nova" w:hAnsi="Arial Nova" w:eastAsia="Arial Nova" w:cs="Arial Nova"/>
          <w:noProof w:val="0"/>
          <w:sz w:val="24"/>
          <w:szCs w:val="24"/>
          <w:lang w:val="en-GB"/>
        </w:rPr>
        <w:t xml:space="preserve"> Chicken (2023) suggests that early </w:t>
      </w:r>
      <w:r w:rsidRPr="36D53DC3" w:rsidR="3537081E">
        <w:rPr>
          <w:rFonts w:ascii="Arial Nova" w:hAnsi="Arial Nova" w:eastAsia="Arial Nova" w:cs="Arial Nova"/>
          <w:noProof w:val="0"/>
          <w:sz w:val="24"/>
          <w:szCs w:val="24"/>
          <w:lang w:val="en-GB"/>
        </w:rPr>
        <w:t>year's</w:t>
      </w:r>
      <w:r w:rsidRPr="36D53DC3" w:rsidR="20B25808">
        <w:rPr>
          <w:rFonts w:ascii="Arial Nova" w:hAnsi="Arial Nova" w:eastAsia="Arial Nova" w:cs="Arial Nova"/>
          <w:noProof w:val="0"/>
          <w:sz w:val="24"/>
          <w:szCs w:val="24"/>
          <w:lang w:val="en-GB"/>
        </w:rPr>
        <w:t xml:space="preserve"> curricula </w:t>
      </w:r>
      <w:r w:rsidRPr="36D53DC3" w:rsidR="4FF5186B">
        <w:rPr>
          <w:rFonts w:ascii="Arial Nova" w:hAnsi="Arial Nova" w:eastAsia="Arial Nova" w:cs="Arial Nova"/>
          <w:noProof w:val="0"/>
          <w:sz w:val="24"/>
          <w:szCs w:val="24"/>
          <w:lang w:val="en-GB"/>
        </w:rPr>
        <w:t xml:space="preserve">is challenging to deliver and influenced by </w:t>
      </w:r>
      <w:r w:rsidRPr="36D53DC3" w:rsidR="7DF45E88">
        <w:rPr>
          <w:rFonts w:ascii="Arial Nova" w:hAnsi="Arial Nova" w:eastAsia="Arial Nova" w:cs="Arial Nova"/>
          <w:noProof w:val="0"/>
          <w:sz w:val="24"/>
          <w:szCs w:val="24"/>
          <w:lang w:val="en-GB"/>
        </w:rPr>
        <w:t>national discourses, kn</w:t>
      </w:r>
      <w:r w:rsidRPr="36D53DC3" w:rsidR="03AB4049">
        <w:rPr>
          <w:rFonts w:ascii="Arial Nova" w:hAnsi="Arial Nova" w:eastAsia="Arial Nova" w:cs="Arial Nova"/>
          <w:noProof w:val="0"/>
          <w:sz w:val="24"/>
          <w:szCs w:val="24"/>
          <w:lang w:val="en-GB"/>
        </w:rPr>
        <w:t>owledge claims and policy frameworks, make it difficult to implement Reggio practices.</w:t>
      </w:r>
      <w:r w:rsidRPr="36D53DC3" w:rsidR="126E16D2">
        <w:rPr>
          <w:rFonts w:ascii="Arial Nova" w:hAnsi="Arial Nova" w:eastAsia="Arial Nova" w:cs="Arial Nova"/>
          <w:noProof w:val="0"/>
          <w:sz w:val="24"/>
          <w:szCs w:val="24"/>
          <w:lang w:val="en-GB"/>
        </w:rPr>
        <w:t xml:space="preserve"> </w:t>
      </w:r>
      <w:r w:rsidRPr="36D53DC3" w:rsidR="684266BF">
        <w:rPr>
          <w:rFonts w:ascii="Arial Nova" w:hAnsi="Arial Nova" w:eastAsia="Arial Nova" w:cs="Arial Nova"/>
          <w:noProof w:val="0"/>
          <w:sz w:val="24"/>
          <w:szCs w:val="24"/>
          <w:lang w:val="en-GB"/>
        </w:rPr>
        <w:t xml:space="preserve">Using insights on </w:t>
      </w:r>
      <w:r w:rsidRPr="36D53DC3" w:rsidR="550F16F4">
        <w:rPr>
          <w:rFonts w:ascii="Arial Nova" w:hAnsi="Arial Nova" w:eastAsia="Arial Nova" w:cs="Arial Nova"/>
          <w:noProof w:val="0"/>
          <w:sz w:val="24"/>
          <w:szCs w:val="24"/>
          <w:lang w:val="en-GB"/>
        </w:rPr>
        <w:t>(</w:t>
      </w:r>
      <w:r w:rsidRPr="36D53DC3" w:rsidR="684266BF">
        <w:rPr>
          <w:rFonts w:ascii="Arial Nova" w:hAnsi="Arial Nova" w:eastAsia="Arial Nova" w:cs="Arial Nova"/>
          <w:noProof w:val="0"/>
          <w:sz w:val="24"/>
          <w:szCs w:val="24"/>
          <w:lang w:val="en-GB"/>
        </w:rPr>
        <w:t>Maynard</w:t>
      </w:r>
      <w:r w:rsidRPr="36D53DC3" w:rsidR="4CAD29E1">
        <w:rPr>
          <w:rFonts w:ascii="Arial Nova" w:hAnsi="Arial Nova" w:eastAsia="Arial Nova" w:cs="Arial Nova"/>
          <w:noProof w:val="0"/>
          <w:sz w:val="24"/>
          <w:szCs w:val="24"/>
          <w:lang w:val="en-GB"/>
        </w:rPr>
        <w:t>,</w:t>
      </w:r>
      <w:r w:rsidRPr="36D53DC3" w:rsidR="684266BF">
        <w:rPr>
          <w:rFonts w:ascii="Arial Nova" w:hAnsi="Arial Nova" w:eastAsia="Arial Nova" w:cs="Arial Nova"/>
          <w:noProof w:val="0"/>
          <w:sz w:val="24"/>
          <w:szCs w:val="24"/>
          <w:lang w:val="en-GB"/>
        </w:rPr>
        <w:t xml:space="preserve"> 2007</w:t>
      </w:r>
      <w:r w:rsidRPr="36D53DC3" w:rsidR="38BFC2A5">
        <w:rPr>
          <w:rFonts w:ascii="Arial Nova" w:hAnsi="Arial Nova" w:eastAsia="Arial Nova" w:cs="Arial Nova"/>
          <w:noProof w:val="0"/>
          <w:sz w:val="24"/>
          <w:szCs w:val="24"/>
          <w:lang w:val="en-GB"/>
        </w:rPr>
        <w:t xml:space="preserve">; </w:t>
      </w:r>
      <w:r w:rsidRPr="36D53DC3" w:rsidR="684266BF">
        <w:rPr>
          <w:rFonts w:ascii="Arial Nova" w:hAnsi="Arial Nova" w:eastAsia="Arial Nova" w:cs="Arial Nova"/>
          <w:noProof w:val="0"/>
          <w:sz w:val="24"/>
          <w:szCs w:val="24"/>
          <w:lang w:val="en-GB"/>
        </w:rPr>
        <w:t>and Kwon</w:t>
      </w:r>
      <w:r w:rsidRPr="36D53DC3" w:rsidR="364FCE18">
        <w:rPr>
          <w:rFonts w:ascii="Arial Nova" w:hAnsi="Arial Nova" w:eastAsia="Arial Nova" w:cs="Arial Nova"/>
          <w:noProof w:val="0"/>
          <w:sz w:val="24"/>
          <w:szCs w:val="24"/>
          <w:lang w:val="en-GB"/>
        </w:rPr>
        <w:t>,</w:t>
      </w:r>
      <w:r w:rsidRPr="36D53DC3" w:rsidR="684266BF">
        <w:rPr>
          <w:rFonts w:ascii="Arial Nova" w:hAnsi="Arial Nova" w:eastAsia="Arial Nova" w:cs="Arial Nova"/>
          <w:noProof w:val="0"/>
          <w:sz w:val="24"/>
          <w:szCs w:val="24"/>
          <w:lang w:val="en-GB"/>
        </w:rPr>
        <w:t xml:space="preserve"> 2002</w:t>
      </w:r>
      <w:r w:rsidRPr="36D53DC3" w:rsidR="38A033A3">
        <w:rPr>
          <w:rFonts w:ascii="Arial Nova" w:hAnsi="Arial Nova" w:eastAsia="Arial Nova" w:cs="Arial Nova"/>
          <w:noProof w:val="0"/>
          <w:sz w:val="24"/>
          <w:szCs w:val="24"/>
          <w:lang w:val="en-GB"/>
        </w:rPr>
        <w:t>, as cited in Chicken, 2023</w:t>
      </w:r>
      <w:r w:rsidRPr="36D53DC3" w:rsidR="684266BF">
        <w:rPr>
          <w:rFonts w:ascii="Arial Nova" w:hAnsi="Arial Nova" w:eastAsia="Arial Nova" w:cs="Arial Nova"/>
          <w:noProof w:val="0"/>
          <w:sz w:val="24"/>
          <w:szCs w:val="24"/>
          <w:lang w:val="en-GB"/>
        </w:rPr>
        <w:t xml:space="preserve">), Chicken highlights </w:t>
      </w:r>
      <w:r w:rsidRPr="36D53DC3" w:rsidR="4E731493">
        <w:rPr>
          <w:rFonts w:ascii="Arial Nova" w:hAnsi="Arial Nova" w:eastAsia="Arial Nova" w:cs="Arial Nova"/>
          <w:noProof w:val="0"/>
          <w:sz w:val="24"/>
          <w:szCs w:val="24"/>
          <w:lang w:val="en-GB"/>
        </w:rPr>
        <w:t xml:space="preserve">how the English early childhood education historically valued the child as a curious, meaning making agent, and teachers as facilitators, who </w:t>
      </w:r>
      <w:r w:rsidRPr="36D53DC3" w:rsidR="01AE3AFC">
        <w:rPr>
          <w:rFonts w:ascii="Arial Nova" w:hAnsi="Arial Nova" w:eastAsia="Arial Nova" w:cs="Arial Nova"/>
          <w:noProof w:val="0"/>
          <w:sz w:val="24"/>
          <w:szCs w:val="24"/>
          <w:lang w:val="en-GB"/>
        </w:rPr>
        <w:t xml:space="preserve">supported learning through free play and emotional development. </w:t>
      </w:r>
      <w:r w:rsidRPr="36D53DC3" w:rsidR="46039109">
        <w:rPr>
          <w:rFonts w:ascii="Arial Nova" w:hAnsi="Arial Nova" w:eastAsia="Arial Nova" w:cs="Arial Nova"/>
          <w:b w:val="0"/>
          <w:bCs w:val="0"/>
          <w:noProof w:val="0"/>
          <w:sz w:val="24"/>
          <w:szCs w:val="24"/>
          <w:lang w:val="en-GB"/>
        </w:rPr>
        <w:t>At first impression, these values appear to align with the Reggio Emilia approach</w:t>
      </w:r>
      <w:r w:rsidRPr="36D53DC3" w:rsidR="46039109">
        <w:rPr>
          <w:rFonts w:ascii="Arial Nova" w:hAnsi="Arial Nova" w:eastAsia="Arial Nova" w:cs="Arial Nova"/>
          <w:b w:val="1"/>
          <w:bCs w:val="1"/>
          <w:noProof w:val="0"/>
          <w:sz w:val="24"/>
          <w:szCs w:val="24"/>
          <w:lang w:val="en-GB"/>
        </w:rPr>
        <w:t>.</w:t>
      </w:r>
    </w:p>
    <w:p w:rsidR="46039109" w:rsidP="36D53DC3" w:rsidRDefault="46039109" w14:paraId="315F019D" w14:textId="39B605F8">
      <w:pPr>
        <w:pStyle w:val="Normal"/>
        <w:ind w:left="0"/>
        <w:jc w:val="left"/>
        <w:rPr>
          <w:rFonts w:ascii="Arial Nova" w:hAnsi="Arial Nova" w:eastAsia="Arial Nova" w:cs="Arial Nova"/>
          <w:noProof w:val="0"/>
          <w:sz w:val="24"/>
          <w:szCs w:val="24"/>
          <w:lang w:val="en-GB"/>
        </w:rPr>
      </w:pPr>
      <w:r w:rsidRPr="36D53DC3" w:rsidR="46039109">
        <w:rPr>
          <w:rFonts w:ascii="Arial Nova" w:hAnsi="Arial Nova" w:eastAsia="Arial Nova" w:cs="Arial Nova"/>
          <w:b w:val="0"/>
          <w:bCs w:val="0"/>
          <w:noProof w:val="0"/>
          <w:sz w:val="24"/>
          <w:szCs w:val="24"/>
          <w:lang w:val="en-GB"/>
        </w:rPr>
        <w:t xml:space="preserve">However, Chicken (2023) explains that </w:t>
      </w:r>
      <w:r w:rsidRPr="36D53DC3" w:rsidR="0D270CE0">
        <w:rPr>
          <w:rFonts w:ascii="Arial Nova" w:hAnsi="Arial Nova" w:eastAsia="Arial Nova" w:cs="Arial Nova"/>
          <w:b w:val="0"/>
          <w:bCs w:val="0"/>
          <w:noProof w:val="0"/>
          <w:sz w:val="24"/>
          <w:szCs w:val="24"/>
          <w:lang w:val="en-GB"/>
        </w:rPr>
        <w:t>the National Curriculum (1988) reforms</w:t>
      </w:r>
      <w:r w:rsidRPr="36D53DC3" w:rsidR="711E9FA8">
        <w:rPr>
          <w:rFonts w:ascii="Arial Nova" w:hAnsi="Arial Nova" w:eastAsia="Arial Nova" w:cs="Arial Nova"/>
          <w:b w:val="0"/>
          <w:bCs w:val="0"/>
          <w:noProof w:val="0"/>
          <w:sz w:val="24"/>
          <w:szCs w:val="24"/>
          <w:lang w:val="en-GB"/>
        </w:rPr>
        <w:t xml:space="preserve"> shifted pedagogical values towards standardisation, performativity, and school readiness</w:t>
      </w:r>
      <w:r w:rsidRPr="36D53DC3" w:rsidR="7C9EC180">
        <w:rPr>
          <w:rFonts w:ascii="Arial Nova" w:hAnsi="Arial Nova" w:eastAsia="Arial Nova" w:cs="Arial Nova"/>
          <w:b w:val="0"/>
          <w:bCs w:val="0"/>
          <w:noProof w:val="0"/>
          <w:sz w:val="24"/>
          <w:szCs w:val="24"/>
          <w:lang w:val="en-GB"/>
        </w:rPr>
        <w:t xml:space="preserve">. This creates a distance between </w:t>
      </w:r>
      <w:r w:rsidRPr="36D53DC3" w:rsidR="2AC2D1F6">
        <w:rPr>
          <w:rFonts w:ascii="Arial Nova" w:hAnsi="Arial Nova" w:eastAsia="Arial Nova" w:cs="Arial Nova"/>
          <w:b w:val="0"/>
          <w:bCs w:val="0"/>
          <w:noProof w:val="0"/>
          <w:sz w:val="24"/>
          <w:szCs w:val="24"/>
          <w:lang w:val="en-GB"/>
        </w:rPr>
        <w:t xml:space="preserve">the early year's framework from Reggio's philosophical roots. </w:t>
      </w:r>
      <w:r w:rsidRPr="36D53DC3" w:rsidR="5507DB6A">
        <w:rPr>
          <w:rFonts w:ascii="Arial Nova" w:hAnsi="Arial Nova" w:eastAsia="Arial Nova" w:cs="Arial Nova"/>
          <w:b w:val="0"/>
          <w:bCs w:val="0"/>
          <w:noProof w:val="0"/>
          <w:sz w:val="24"/>
          <w:szCs w:val="24"/>
          <w:lang w:val="en-GB"/>
        </w:rPr>
        <w:t xml:space="preserve">Furthermore, she discusses </w:t>
      </w:r>
      <w:r w:rsidRPr="36D53DC3" w:rsidR="7742DB33">
        <w:rPr>
          <w:rFonts w:ascii="Arial Nova" w:hAnsi="Arial Nova" w:eastAsia="Arial Nova" w:cs="Arial Nova"/>
          <w:b w:val="0"/>
          <w:bCs w:val="0"/>
          <w:noProof w:val="0"/>
          <w:sz w:val="24"/>
          <w:szCs w:val="24"/>
          <w:lang w:val="en-GB"/>
        </w:rPr>
        <w:t>MacNaughton's</w:t>
      </w:r>
      <w:r w:rsidRPr="36D53DC3" w:rsidR="5507DB6A">
        <w:rPr>
          <w:rFonts w:ascii="Arial Nova" w:hAnsi="Arial Nova" w:eastAsia="Arial Nova" w:cs="Arial Nova"/>
          <w:b w:val="0"/>
          <w:bCs w:val="0"/>
          <w:noProof w:val="0"/>
          <w:sz w:val="24"/>
          <w:szCs w:val="24"/>
          <w:lang w:val="en-GB"/>
        </w:rPr>
        <w:t xml:space="preserve"> (2005) concept of disciplinary power,</w:t>
      </w:r>
      <w:r w:rsidRPr="36D53DC3" w:rsidR="21E3B1D0">
        <w:rPr>
          <w:rFonts w:ascii="Arial Nova" w:hAnsi="Arial Nova" w:eastAsia="Arial Nova" w:cs="Arial Nova"/>
          <w:b w:val="0"/>
          <w:bCs w:val="0"/>
          <w:i w:val="1"/>
          <w:iCs w:val="1"/>
          <w:caps w:val="0"/>
          <w:smallCaps w:val="0"/>
          <w:noProof w:val="0"/>
          <w:sz w:val="24"/>
          <w:szCs w:val="24"/>
          <w:lang w:val="en-GB"/>
        </w:rPr>
        <w:t xml:space="preserve"> </w:t>
      </w:r>
      <w:r w:rsidRPr="36D53DC3" w:rsidR="21E3B1D0">
        <w:rPr>
          <w:rFonts w:ascii="Arial Nova" w:hAnsi="Arial Nova" w:eastAsia="Arial Nova" w:cs="Arial Nova"/>
          <w:b w:val="0"/>
          <w:bCs w:val="0"/>
          <w:i w:val="0"/>
          <w:iCs w:val="0"/>
          <w:caps w:val="0"/>
          <w:smallCaps w:val="0"/>
          <w:noProof w:val="0"/>
          <w:sz w:val="24"/>
          <w:szCs w:val="24"/>
          <w:lang w:val="en-GB"/>
        </w:rPr>
        <w:t>(as cited in Chicken, 2023)</w:t>
      </w:r>
      <w:r w:rsidRPr="36D53DC3" w:rsidR="21E3B1D0">
        <w:rPr>
          <w:rFonts w:ascii="Arial Nova" w:hAnsi="Arial Nova" w:eastAsia="Arial Nova" w:cs="Arial Nova"/>
          <w:b w:val="0"/>
          <w:bCs w:val="0"/>
          <w:i w:val="1"/>
          <w:iCs w:val="1"/>
          <w:caps w:val="0"/>
          <w:smallCaps w:val="0"/>
          <w:noProof w:val="0"/>
          <w:sz w:val="24"/>
          <w:szCs w:val="24"/>
          <w:lang w:val="en-GB"/>
        </w:rPr>
        <w:t>,</w:t>
      </w:r>
      <w:r w:rsidRPr="36D53DC3" w:rsidR="5507DB6A">
        <w:rPr>
          <w:rFonts w:ascii="Arial Nova" w:hAnsi="Arial Nova" w:eastAsia="Arial Nova" w:cs="Arial Nova"/>
          <w:b w:val="0"/>
          <w:bCs w:val="0"/>
          <w:noProof w:val="0"/>
          <w:sz w:val="24"/>
          <w:szCs w:val="24"/>
          <w:lang w:val="en-GB"/>
        </w:rPr>
        <w:t xml:space="preserve"> </w:t>
      </w:r>
      <w:r w:rsidRPr="36D53DC3" w:rsidR="55D3D301">
        <w:rPr>
          <w:rFonts w:ascii="Arial Nova" w:hAnsi="Arial Nova" w:eastAsia="Arial Nova" w:cs="Arial Nova"/>
          <w:noProof w:val="0"/>
          <w:sz w:val="24"/>
          <w:szCs w:val="24"/>
          <w:lang w:val="en-GB"/>
        </w:rPr>
        <w:t xml:space="preserve">she argues that </w:t>
      </w:r>
      <w:r w:rsidRPr="36D53DC3" w:rsidR="2F1FDEC0">
        <w:rPr>
          <w:rFonts w:ascii="Arial Nova" w:hAnsi="Arial Nova" w:eastAsia="Arial Nova" w:cs="Arial Nova"/>
          <w:noProof w:val="0"/>
          <w:sz w:val="24"/>
          <w:szCs w:val="24"/>
          <w:lang w:val="en-GB"/>
        </w:rPr>
        <w:t>practitioners</w:t>
      </w:r>
      <w:r w:rsidRPr="36D53DC3" w:rsidR="55D3D301">
        <w:rPr>
          <w:rFonts w:ascii="Arial Nova" w:hAnsi="Arial Nova" w:eastAsia="Arial Nova" w:cs="Arial Nova"/>
          <w:noProof w:val="0"/>
          <w:sz w:val="24"/>
          <w:szCs w:val="24"/>
          <w:lang w:val="en-GB"/>
        </w:rPr>
        <w:t xml:space="preserve"> professional thinking became normalised by these dominant policy frameworks</w:t>
      </w:r>
      <w:r w:rsidRPr="36D53DC3" w:rsidR="05F7B61F">
        <w:rPr>
          <w:rFonts w:ascii="Arial Nova" w:hAnsi="Arial Nova" w:eastAsia="Arial Nova" w:cs="Arial Nova"/>
          <w:noProof w:val="0"/>
          <w:sz w:val="24"/>
          <w:szCs w:val="24"/>
          <w:lang w:val="en-GB"/>
        </w:rPr>
        <w:t>, leading them to plan provision around predefined goals rather than what the child's interest were.</w:t>
      </w:r>
      <w:r w:rsidRPr="36D53DC3" w:rsidR="2FE91716">
        <w:rPr>
          <w:rFonts w:ascii="Arial Nova" w:hAnsi="Arial Nova" w:eastAsia="Arial Nova" w:cs="Arial Nova"/>
          <w:noProof w:val="0"/>
          <w:sz w:val="24"/>
          <w:szCs w:val="24"/>
          <w:lang w:val="en-GB"/>
        </w:rPr>
        <w:t xml:space="preserve"> This also aligns with Fouca</w:t>
      </w:r>
      <w:r w:rsidRPr="36D53DC3" w:rsidR="4E0AE163">
        <w:rPr>
          <w:rFonts w:ascii="Arial Nova" w:hAnsi="Arial Nova" w:eastAsia="Arial Nova" w:cs="Arial Nova"/>
          <w:noProof w:val="0"/>
          <w:sz w:val="24"/>
          <w:szCs w:val="24"/>
          <w:lang w:val="en-GB"/>
        </w:rPr>
        <w:t>ult’s theory of disciplinary power (Foucalt,1977</w:t>
      </w:r>
      <w:r w:rsidRPr="36D53DC3" w:rsidR="488F775F">
        <w:rPr>
          <w:rFonts w:ascii="Arial Nova" w:hAnsi="Arial Nova" w:eastAsia="Arial Nova" w:cs="Arial Nova"/>
          <w:noProof w:val="0"/>
          <w:sz w:val="24"/>
          <w:szCs w:val="24"/>
          <w:lang w:val="en-GB"/>
        </w:rPr>
        <w:t>, as cited in</w:t>
      </w:r>
      <w:r w:rsidRPr="36D53DC3" w:rsidR="4E0AE163">
        <w:rPr>
          <w:rFonts w:ascii="Arial Nova" w:hAnsi="Arial Nova" w:eastAsia="Arial Nova" w:cs="Arial Nova"/>
          <w:noProof w:val="0"/>
          <w:sz w:val="24"/>
          <w:szCs w:val="24"/>
          <w:lang w:val="en-GB"/>
        </w:rPr>
        <w:t xml:space="preserve"> Chicken</w:t>
      </w:r>
      <w:r w:rsidRPr="36D53DC3" w:rsidR="1FBE5C8C">
        <w:rPr>
          <w:rFonts w:ascii="Arial Nova" w:hAnsi="Arial Nova" w:eastAsia="Arial Nova" w:cs="Arial Nova"/>
          <w:noProof w:val="0"/>
          <w:sz w:val="24"/>
          <w:szCs w:val="24"/>
          <w:lang w:val="en-GB"/>
        </w:rPr>
        <w:t xml:space="preserve">, </w:t>
      </w:r>
      <w:r w:rsidRPr="36D53DC3" w:rsidR="5555A161">
        <w:rPr>
          <w:rFonts w:ascii="Arial Nova" w:hAnsi="Arial Nova" w:eastAsia="Arial Nova" w:cs="Arial Nova"/>
          <w:noProof w:val="0"/>
          <w:sz w:val="24"/>
          <w:szCs w:val="24"/>
          <w:lang w:val="en-GB"/>
        </w:rPr>
        <w:t>2023)</w:t>
      </w:r>
      <w:r w:rsidRPr="36D53DC3" w:rsidR="1DFBD213">
        <w:rPr>
          <w:rFonts w:ascii="Arial Nova" w:hAnsi="Arial Nova" w:eastAsia="Arial Nova" w:cs="Arial Nova"/>
          <w:noProof w:val="0"/>
          <w:sz w:val="24"/>
          <w:szCs w:val="24"/>
          <w:lang w:val="en-GB"/>
        </w:rPr>
        <w:t xml:space="preserve">, whereby practitioners are subtly influenced to </w:t>
      </w:r>
      <w:r w:rsidRPr="36D53DC3" w:rsidR="4FE16322">
        <w:rPr>
          <w:rFonts w:ascii="Arial Nova" w:hAnsi="Arial Nova" w:eastAsia="Arial Nova" w:cs="Arial Nova"/>
          <w:noProof w:val="0"/>
          <w:sz w:val="24"/>
          <w:szCs w:val="24"/>
          <w:lang w:val="en-GB"/>
        </w:rPr>
        <w:t>base their decision making on policies and normalising performance monitoring.</w:t>
      </w:r>
      <w:r w:rsidRPr="36D53DC3" w:rsidR="70A02DD2">
        <w:rPr>
          <w:rFonts w:ascii="Arial Nova" w:hAnsi="Arial Nova" w:eastAsia="Arial Nova" w:cs="Arial Nova"/>
          <w:noProof w:val="0"/>
          <w:sz w:val="24"/>
          <w:szCs w:val="24"/>
          <w:lang w:val="en-GB"/>
        </w:rPr>
        <w:t xml:space="preserve"> Chicken’s Table 1 (2023, p.325) highlights these tensions. It compares Reggio and EYFS in different areas. </w:t>
      </w:r>
      <w:r w:rsidRPr="36D53DC3" w:rsidR="72D73B3E">
        <w:rPr>
          <w:rFonts w:ascii="Arial Nova" w:hAnsi="Arial Nova" w:eastAsia="Arial Nova" w:cs="Arial Nova"/>
          <w:noProof w:val="0"/>
          <w:sz w:val="24"/>
          <w:szCs w:val="24"/>
          <w:lang w:val="en-GB"/>
        </w:rPr>
        <w:t>For example, while Reggio embraces</w:t>
      </w:r>
      <w:r w:rsidRPr="36D53DC3" w:rsidR="72D73B3E">
        <w:rPr>
          <w:rFonts w:ascii="Arial Nova" w:hAnsi="Arial Nova" w:eastAsia="Arial Nova" w:cs="Arial Nova"/>
          <w:noProof w:val="0"/>
          <w:sz w:val="24"/>
          <w:szCs w:val="24"/>
          <w:lang w:val="en-GB"/>
        </w:rPr>
        <w:t xml:space="preserve"> </w:t>
      </w:r>
      <w:r w:rsidRPr="36D53DC3" w:rsidR="72D73B3E">
        <w:rPr>
          <w:rFonts w:ascii="Arial Nova" w:hAnsi="Arial Nova" w:eastAsia="Arial Nova" w:cs="Arial Nova"/>
          <w:noProof w:val="0"/>
          <w:sz w:val="24"/>
          <w:szCs w:val="24"/>
          <w:lang w:val="en-GB"/>
        </w:rPr>
        <w:t>progettazion</w:t>
      </w:r>
      <w:r w:rsidRPr="36D53DC3" w:rsidR="72D73B3E">
        <w:rPr>
          <w:rFonts w:ascii="Arial Nova" w:hAnsi="Arial Nova" w:eastAsia="Arial Nova" w:cs="Arial Nova"/>
          <w:noProof w:val="0"/>
          <w:sz w:val="24"/>
          <w:szCs w:val="24"/>
          <w:lang w:val="en-GB"/>
        </w:rPr>
        <w:t>e</w:t>
      </w:r>
      <w:r w:rsidRPr="36D53DC3" w:rsidR="72D73B3E">
        <w:rPr>
          <w:rFonts w:ascii="Arial Nova" w:hAnsi="Arial Nova" w:eastAsia="Arial Nova" w:cs="Arial Nova"/>
          <w:noProof w:val="0"/>
          <w:sz w:val="24"/>
          <w:szCs w:val="24"/>
          <w:lang w:val="en-GB"/>
        </w:rPr>
        <w:t>, a flexible child led planning method, EYFS encourages forward planning</w:t>
      </w:r>
      <w:r w:rsidRPr="36D53DC3" w:rsidR="7CE10584">
        <w:rPr>
          <w:rFonts w:ascii="Arial Nova" w:hAnsi="Arial Nova" w:eastAsia="Arial Nova" w:cs="Arial Nova"/>
          <w:noProof w:val="0"/>
          <w:sz w:val="24"/>
          <w:szCs w:val="24"/>
          <w:lang w:val="en-GB"/>
        </w:rPr>
        <w:t xml:space="preserve"> around early learning goals, more </w:t>
      </w:r>
      <w:r w:rsidRPr="36D53DC3" w:rsidR="2D2DA73D">
        <w:rPr>
          <w:rFonts w:ascii="Arial Nova" w:hAnsi="Arial Nova" w:eastAsia="Arial Nova" w:cs="Arial Nova"/>
          <w:noProof w:val="0"/>
          <w:sz w:val="24"/>
          <w:szCs w:val="24"/>
          <w:lang w:val="en-GB"/>
        </w:rPr>
        <w:t>often</w:t>
      </w:r>
      <w:r w:rsidRPr="36D53DC3" w:rsidR="7CE10584">
        <w:rPr>
          <w:rFonts w:ascii="Arial Nova" w:hAnsi="Arial Nova" w:eastAsia="Arial Nova" w:cs="Arial Nova"/>
          <w:noProof w:val="0"/>
          <w:sz w:val="24"/>
          <w:szCs w:val="24"/>
          <w:lang w:val="en-GB"/>
        </w:rPr>
        <w:t xml:space="preserve"> </w:t>
      </w:r>
      <w:r w:rsidRPr="36D53DC3" w:rsidR="285ECD80">
        <w:rPr>
          <w:rFonts w:ascii="Arial Nova" w:hAnsi="Arial Nova" w:eastAsia="Arial Nova" w:cs="Arial Nova"/>
          <w:noProof w:val="0"/>
          <w:sz w:val="24"/>
          <w:szCs w:val="24"/>
          <w:lang w:val="en-GB"/>
        </w:rPr>
        <w:t>prioritising</w:t>
      </w:r>
      <w:r w:rsidRPr="36D53DC3" w:rsidR="7CE10584">
        <w:rPr>
          <w:rFonts w:ascii="Arial Nova" w:hAnsi="Arial Nova" w:eastAsia="Arial Nova" w:cs="Arial Nova"/>
          <w:noProof w:val="0"/>
          <w:sz w:val="24"/>
          <w:szCs w:val="24"/>
          <w:lang w:val="en-GB"/>
        </w:rPr>
        <w:t xml:space="preserve"> </w:t>
      </w:r>
      <w:r w:rsidRPr="36D53DC3" w:rsidR="0D7E616B">
        <w:rPr>
          <w:rFonts w:ascii="Arial Nova" w:hAnsi="Arial Nova" w:eastAsia="Arial Nova" w:cs="Arial Nova"/>
          <w:noProof w:val="0"/>
          <w:sz w:val="24"/>
          <w:szCs w:val="24"/>
          <w:lang w:val="en-GB"/>
        </w:rPr>
        <w:t>outcomes,</w:t>
      </w:r>
      <w:r w:rsidRPr="36D53DC3" w:rsidR="7CE10584">
        <w:rPr>
          <w:rFonts w:ascii="Arial Nova" w:hAnsi="Arial Nova" w:eastAsia="Arial Nova" w:cs="Arial Nova"/>
          <w:noProof w:val="0"/>
          <w:sz w:val="24"/>
          <w:szCs w:val="24"/>
          <w:lang w:val="en-GB"/>
        </w:rPr>
        <w:t xml:space="preserve"> and assessments.</w:t>
      </w:r>
      <w:r w:rsidRPr="36D53DC3" w:rsidR="134195B7">
        <w:rPr>
          <w:rFonts w:ascii="Arial Nova" w:hAnsi="Arial Nova" w:eastAsia="Arial Nova" w:cs="Arial Nova"/>
          <w:noProof w:val="0"/>
          <w:sz w:val="24"/>
          <w:szCs w:val="24"/>
          <w:lang w:val="en-GB"/>
        </w:rPr>
        <w:t xml:space="preserve"> This reflects the </w:t>
      </w:r>
      <w:r w:rsidRPr="36D53DC3" w:rsidR="0988C9FF">
        <w:rPr>
          <w:rFonts w:ascii="Arial Nova" w:hAnsi="Arial Nova" w:eastAsia="Arial Nova" w:cs="Arial Nova"/>
          <w:noProof w:val="0"/>
          <w:sz w:val="24"/>
          <w:szCs w:val="24"/>
          <w:lang w:val="en-GB"/>
        </w:rPr>
        <w:t>differences</w:t>
      </w:r>
      <w:r w:rsidRPr="36D53DC3" w:rsidR="134195B7">
        <w:rPr>
          <w:rFonts w:ascii="Arial Nova" w:hAnsi="Arial Nova" w:eastAsia="Arial Nova" w:cs="Arial Nova"/>
          <w:noProof w:val="0"/>
          <w:sz w:val="24"/>
          <w:szCs w:val="24"/>
          <w:lang w:val="en-GB"/>
        </w:rPr>
        <w:t xml:space="preserve"> </w:t>
      </w:r>
      <w:r w:rsidRPr="36D53DC3" w:rsidR="30C54EA5">
        <w:rPr>
          <w:rFonts w:ascii="Arial Nova" w:hAnsi="Arial Nova" w:eastAsia="Arial Nova" w:cs="Arial Nova"/>
          <w:noProof w:val="0"/>
          <w:sz w:val="24"/>
          <w:szCs w:val="24"/>
          <w:lang w:val="en-GB"/>
        </w:rPr>
        <w:t>as Reggio</w:t>
      </w:r>
      <w:r w:rsidRPr="36D53DC3" w:rsidR="134195B7">
        <w:rPr>
          <w:rFonts w:ascii="Arial Nova" w:hAnsi="Arial Nova" w:eastAsia="Arial Nova" w:cs="Arial Nova"/>
          <w:noProof w:val="0"/>
          <w:sz w:val="24"/>
          <w:szCs w:val="24"/>
          <w:lang w:val="en-GB"/>
        </w:rPr>
        <w:t xml:space="preserve"> </w:t>
      </w:r>
      <w:r w:rsidRPr="36D53DC3" w:rsidR="574281F0">
        <w:rPr>
          <w:rFonts w:ascii="Arial Nova" w:hAnsi="Arial Nova" w:eastAsia="Arial Nova" w:cs="Arial Nova"/>
          <w:noProof w:val="0"/>
          <w:sz w:val="24"/>
          <w:szCs w:val="24"/>
          <w:lang w:val="en-GB"/>
        </w:rPr>
        <w:t>resist</w:t>
      </w:r>
      <w:r w:rsidRPr="36D53DC3" w:rsidR="134195B7">
        <w:rPr>
          <w:rFonts w:ascii="Arial Nova" w:hAnsi="Arial Nova" w:eastAsia="Arial Nova" w:cs="Arial Nova"/>
          <w:noProof w:val="0"/>
          <w:sz w:val="24"/>
          <w:szCs w:val="24"/>
          <w:lang w:val="en-GB"/>
        </w:rPr>
        <w:t xml:space="preserve"> </w:t>
      </w:r>
      <w:r w:rsidRPr="36D53DC3" w:rsidR="1C44F3FC">
        <w:rPr>
          <w:rFonts w:ascii="Arial Nova" w:hAnsi="Arial Nova" w:eastAsia="Arial Nova" w:cs="Arial Nova"/>
          <w:noProof w:val="0"/>
          <w:sz w:val="24"/>
          <w:szCs w:val="24"/>
          <w:lang w:val="en-GB"/>
        </w:rPr>
        <w:t>universal</w:t>
      </w:r>
      <w:r w:rsidRPr="36D53DC3" w:rsidR="134195B7">
        <w:rPr>
          <w:rFonts w:ascii="Arial Nova" w:hAnsi="Arial Nova" w:eastAsia="Arial Nova" w:cs="Arial Nova"/>
          <w:noProof w:val="0"/>
          <w:sz w:val="24"/>
          <w:szCs w:val="24"/>
          <w:lang w:val="en-GB"/>
        </w:rPr>
        <w:t xml:space="preserve"> developmental trajectories,</w:t>
      </w:r>
      <w:r w:rsidRPr="36D53DC3" w:rsidR="134195B7">
        <w:rPr>
          <w:rFonts w:ascii="Arial Nova" w:hAnsi="Arial Nova" w:eastAsia="Arial Nova" w:cs="Arial Nova"/>
          <w:noProof w:val="0"/>
          <w:sz w:val="24"/>
          <w:szCs w:val="24"/>
          <w:lang w:val="en-GB"/>
        </w:rPr>
        <w:t xml:space="preserve"> </w:t>
      </w:r>
      <w:r w:rsidRPr="36D53DC3" w:rsidR="6993785A">
        <w:rPr>
          <w:rFonts w:ascii="Arial Nova" w:hAnsi="Arial Nova" w:eastAsia="Arial Nova" w:cs="Arial Nova"/>
          <w:noProof w:val="0"/>
          <w:sz w:val="24"/>
          <w:szCs w:val="24"/>
          <w:lang w:val="en-GB"/>
        </w:rPr>
        <w:t>wherea</w:t>
      </w:r>
      <w:r w:rsidRPr="36D53DC3" w:rsidR="6993785A">
        <w:rPr>
          <w:rFonts w:ascii="Arial Nova" w:hAnsi="Arial Nova" w:eastAsia="Arial Nova" w:cs="Arial Nova"/>
          <w:noProof w:val="0"/>
          <w:sz w:val="24"/>
          <w:szCs w:val="24"/>
          <w:lang w:val="en-GB"/>
        </w:rPr>
        <w:t>s</w:t>
      </w:r>
      <w:r w:rsidRPr="36D53DC3" w:rsidR="134195B7">
        <w:rPr>
          <w:rFonts w:ascii="Arial Nova" w:hAnsi="Arial Nova" w:eastAsia="Arial Nova" w:cs="Arial Nova"/>
          <w:noProof w:val="0"/>
          <w:sz w:val="24"/>
          <w:szCs w:val="24"/>
          <w:lang w:val="en-GB"/>
        </w:rPr>
        <w:t xml:space="preserve"> EYFS often tends to </w:t>
      </w:r>
      <w:r w:rsidRPr="36D53DC3" w:rsidR="4D7A72E6">
        <w:rPr>
          <w:rFonts w:ascii="Arial Nova" w:hAnsi="Arial Nova" w:eastAsia="Arial Nova" w:cs="Arial Nova"/>
          <w:noProof w:val="0"/>
          <w:sz w:val="24"/>
          <w:szCs w:val="24"/>
          <w:lang w:val="en-GB"/>
        </w:rPr>
        <w:t xml:space="preserve">normalise benchmarks, limiting </w:t>
      </w:r>
      <w:r w:rsidRPr="36D53DC3" w:rsidR="58C290DA">
        <w:rPr>
          <w:rFonts w:ascii="Arial Nova" w:hAnsi="Arial Nova" w:eastAsia="Arial Nova" w:cs="Arial Nova"/>
          <w:noProof w:val="0"/>
          <w:sz w:val="24"/>
          <w:szCs w:val="24"/>
          <w:lang w:val="en-GB"/>
        </w:rPr>
        <w:t>adaptability</w:t>
      </w:r>
      <w:r w:rsidRPr="36D53DC3" w:rsidR="4D7A72E6">
        <w:rPr>
          <w:rFonts w:ascii="Arial Nova" w:hAnsi="Arial Nova" w:eastAsia="Arial Nova" w:cs="Arial Nova"/>
          <w:noProof w:val="0"/>
          <w:sz w:val="24"/>
          <w:szCs w:val="24"/>
          <w:lang w:val="en-GB"/>
        </w:rPr>
        <w:t xml:space="preserve"> and interpretation (</w:t>
      </w:r>
      <w:r w:rsidRPr="36D53DC3" w:rsidR="11155260">
        <w:rPr>
          <w:rFonts w:ascii="Arial Nova" w:hAnsi="Arial Nova" w:eastAsia="Arial Nova" w:cs="Arial Nova"/>
          <w:noProof w:val="0"/>
          <w:sz w:val="24"/>
          <w:szCs w:val="24"/>
          <w:lang w:val="en-GB"/>
        </w:rPr>
        <w:t>Chicken</w:t>
      </w:r>
      <w:r w:rsidRPr="36D53DC3" w:rsidR="4D7A72E6">
        <w:rPr>
          <w:rFonts w:ascii="Arial Nova" w:hAnsi="Arial Nova" w:eastAsia="Arial Nova" w:cs="Arial Nova"/>
          <w:noProof w:val="0"/>
          <w:sz w:val="24"/>
          <w:szCs w:val="24"/>
          <w:lang w:val="en-GB"/>
        </w:rPr>
        <w:t>, 2023).</w:t>
      </w:r>
      <w:r w:rsidRPr="36D53DC3" w:rsidR="61D261BB">
        <w:rPr>
          <w:rFonts w:ascii="Arial Nova" w:hAnsi="Arial Nova" w:eastAsia="Arial Nova" w:cs="Arial Nova"/>
          <w:noProof w:val="0"/>
          <w:sz w:val="24"/>
          <w:szCs w:val="24"/>
          <w:lang w:val="en-GB"/>
        </w:rPr>
        <w:t xml:space="preserve"> By highlighting these contrasts, Chicken</w:t>
      </w:r>
      <w:r w:rsidRPr="36D53DC3" w:rsidR="61D261BB">
        <w:rPr>
          <w:rFonts w:ascii="Arial Nova" w:hAnsi="Arial Nova" w:eastAsia="Arial Nova" w:cs="Arial Nova"/>
          <w:noProof w:val="0"/>
          <w:sz w:val="24"/>
          <w:szCs w:val="24"/>
          <w:lang w:val="en-GB"/>
        </w:rPr>
        <w:t xml:space="preserve"> </w:t>
      </w:r>
      <w:r w:rsidRPr="36D53DC3" w:rsidR="274F870C">
        <w:rPr>
          <w:rFonts w:ascii="Arial Nova" w:hAnsi="Arial Nova" w:eastAsia="Arial Nova" w:cs="Arial Nova"/>
          <w:noProof w:val="0"/>
          <w:sz w:val="24"/>
          <w:szCs w:val="24"/>
          <w:lang w:val="en-GB"/>
        </w:rPr>
        <w:t>demonstrate</w:t>
      </w:r>
      <w:r w:rsidRPr="36D53DC3" w:rsidR="274F870C">
        <w:rPr>
          <w:rFonts w:ascii="Arial Nova" w:hAnsi="Arial Nova" w:eastAsia="Arial Nova" w:cs="Arial Nova"/>
          <w:noProof w:val="0"/>
          <w:sz w:val="24"/>
          <w:szCs w:val="24"/>
          <w:lang w:val="en-GB"/>
        </w:rPr>
        <w:t>s</w:t>
      </w:r>
      <w:r w:rsidRPr="36D53DC3" w:rsidR="61D261BB">
        <w:rPr>
          <w:rFonts w:ascii="Arial Nova" w:hAnsi="Arial Nova" w:eastAsia="Arial Nova" w:cs="Arial Nova"/>
          <w:noProof w:val="0"/>
          <w:sz w:val="24"/>
          <w:szCs w:val="24"/>
          <w:lang w:val="en-GB"/>
        </w:rPr>
        <w:t xml:space="preserve"> that </w:t>
      </w:r>
      <w:r w:rsidRPr="36D53DC3" w:rsidR="5419C999">
        <w:rPr>
          <w:rFonts w:ascii="Arial Nova" w:hAnsi="Arial Nova" w:eastAsia="Arial Nova" w:cs="Arial Nova"/>
          <w:noProof w:val="0"/>
          <w:sz w:val="24"/>
          <w:szCs w:val="24"/>
          <w:lang w:val="en-GB"/>
        </w:rPr>
        <w:t xml:space="preserve">the </w:t>
      </w:r>
      <w:r w:rsidRPr="36D53DC3" w:rsidR="2A49D5AC">
        <w:rPr>
          <w:rFonts w:ascii="Arial Nova" w:hAnsi="Arial Nova" w:eastAsia="Arial Nova" w:cs="Arial Nova"/>
          <w:noProof w:val="0"/>
          <w:sz w:val="24"/>
          <w:szCs w:val="24"/>
          <w:lang w:val="en-GB"/>
        </w:rPr>
        <w:t>attempt</w:t>
      </w:r>
      <w:r w:rsidRPr="36D53DC3" w:rsidR="5419C999">
        <w:rPr>
          <w:rFonts w:ascii="Arial Nova" w:hAnsi="Arial Nova" w:eastAsia="Arial Nova" w:cs="Arial Nova"/>
          <w:noProof w:val="0"/>
          <w:sz w:val="24"/>
          <w:szCs w:val="24"/>
          <w:lang w:val="en-GB"/>
        </w:rPr>
        <w:t xml:space="preserve"> to </w:t>
      </w:r>
      <w:r w:rsidRPr="36D53DC3" w:rsidR="09E8B931">
        <w:rPr>
          <w:rFonts w:ascii="Arial Nova" w:hAnsi="Arial Nova" w:eastAsia="Arial Nova" w:cs="Arial Nova"/>
          <w:noProof w:val="0"/>
          <w:sz w:val="24"/>
          <w:szCs w:val="24"/>
          <w:lang w:val="en-GB"/>
        </w:rPr>
        <w:t>implement</w:t>
      </w:r>
      <w:r w:rsidRPr="36D53DC3" w:rsidR="5419C999">
        <w:rPr>
          <w:rFonts w:ascii="Arial Nova" w:hAnsi="Arial Nova" w:eastAsia="Arial Nova" w:cs="Arial Nova"/>
          <w:noProof w:val="0"/>
          <w:sz w:val="24"/>
          <w:szCs w:val="24"/>
          <w:lang w:val="en-GB"/>
        </w:rPr>
        <w:t xml:space="preserve"> </w:t>
      </w:r>
      <w:r w:rsidRPr="36D53DC3" w:rsidR="5419C999">
        <w:rPr>
          <w:rFonts w:ascii="Arial Nova" w:hAnsi="Arial Nova" w:eastAsia="Arial Nova" w:cs="Arial Nova"/>
          <w:noProof w:val="0"/>
          <w:sz w:val="24"/>
          <w:szCs w:val="24"/>
          <w:lang w:val="en-GB"/>
        </w:rPr>
        <w:t>R</w:t>
      </w:r>
      <w:r w:rsidRPr="36D53DC3" w:rsidR="5C9D9B01">
        <w:rPr>
          <w:rFonts w:ascii="Arial Nova" w:hAnsi="Arial Nova" w:eastAsia="Arial Nova" w:cs="Arial Nova"/>
          <w:noProof w:val="0"/>
          <w:sz w:val="24"/>
          <w:szCs w:val="24"/>
          <w:lang w:val="en-GB"/>
        </w:rPr>
        <w:t>e</w:t>
      </w:r>
      <w:r w:rsidRPr="36D53DC3" w:rsidR="5419C999">
        <w:rPr>
          <w:rFonts w:ascii="Arial Nova" w:hAnsi="Arial Nova" w:eastAsia="Arial Nova" w:cs="Arial Nova"/>
          <w:noProof w:val="0"/>
          <w:sz w:val="24"/>
          <w:szCs w:val="24"/>
          <w:lang w:val="en-GB"/>
        </w:rPr>
        <w:t>ggio is failing as without challenging the policy framework</w:t>
      </w:r>
      <w:r w:rsidRPr="36D53DC3" w:rsidR="4B195739">
        <w:rPr>
          <w:rFonts w:ascii="Arial Nova" w:hAnsi="Arial Nova" w:eastAsia="Arial Nova" w:cs="Arial Nova"/>
          <w:noProof w:val="0"/>
          <w:sz w:val="24"/>
          <w:szCs w:val="24"/>
          <w:lang w:val="en-GB"/>
        </w:rPr>
        <w:t>s</w:t>
      </w:r>
      <w:r w:rsidRPr="36D53DC3" w:rsidR="5419C999">
        <w:rPr>
          <w:rFonts w:ascii="Arial Nova" w:hAnsi="Arial Nova" w:eastAsia="Arial Nova" w:cs="Arial Nova"/>
          <w:noProof w:val="0"/>
          <w:sz w:val="24"/>
          <w:szCs w:val="24"/>
          <w:lang w:val="en-GB"/>
        </w:rPr>
        <w:t xml:space="preserve"> that suggest</w:t>
      </w:r>
      <w:r w:rsidRPr="36D53DC3" w:rsidR="66DC8301">
        <w:rPr>
          <w:rFonts w:ascii="Arial Nova" w:hAnsi="Arial Nova" w:eastAsia="Arial Nova" w:cs="Arial Nova"/>
          <w:noProof w:val="0"/>
          <w:sz w:val="24"/>
          <w:szCs w:val="24"/>
          <w:lang w:val="en-GB"/>
        </w:rPr>
        <w:t xml:space="preserve"> success is measured through data, targets, an</w:t>
      </w:r>
      <w:r w:rsidRPr="36D53DC3" w:rsidR="66DC8301">
        <w:rPr>
          <w:rFonts w:ascii="Arial Nova" w:hAnsi="Arial Nova" w:eastAsia="Arial Nova" w:cs="Arial Nova"/>
          <w:noProof w:val="0"/>
          <w:sz w:val="24"/>
          <w:szCs w:val="24"/>
          <w:lang w:val="en-GB"/>
        </w:rPr>
        <w:t>d performance</w:t>
      </w:r>
      <w:r w:rsidRPr="36D53DC3" w:rsidR="18FD337E">
        <w:rPr>
          <w:rFonts w:ascii="Arial Nova" w:hAnsi="Arial Nova" w:eastAsia="Arial Nova" w:cs="Arial Nova"/>
          <w:noProof w:val="0"/>
          <w:sz w:val="24"/>
          <w:szCs w:val="24"/>
          <w:lang w:val="en-GB"/>
        </w:rPr>
        <w:t xml:space="preserve">, the English early years education can </w:t>
      </w:r>
      <w:r w:rsidRPr="36D53DC3" w:rsidR="01983B2B">
        <w:rPr>
          <w:rFonts w:ascii="Arial Nova" w:hAnsi="Arial Nova" w:eastAsia="Arial Nova" w:cs="Arial Nova"/>
          <w:noProof w:val="0"/>
          <w:sz w:val="24"/>
          <w:szCs w:val="24"/>
          <w:lang w:val="en-GB"/>
        </w:rPr>
        <w:t>only</w:t>
      </w:r>
      <w:r w:rsidRPr="36D53DC3" w:rsidR="18FD337E">
        <w:rPr>
          <w:rFonts w:ascii="Arial Nova" w:hAnsi="Arial Nova" w:eastAsia="Arial Nova" w:cs="Arial Nova"/>
          <w:noProof w:val="0"/>
          <w:sz w:val="24"/>
          <w:szCs w:val="24"/>
          <w:lang w:val="en-GB"/>
        </w:rPr>
        <w:t xml:space="preserve"> result in </w:t>
      </w:r>
      <w:r w:rsidRPr="36D53DC3" w:rsidR="0BABA5F8">
        <w:rPr>
          <w:rFonts w:ascii="Arial Nova" w:hAnsi="Arial Nova" w:eastAsia="Arial Nova" w:cs="Arial Nova"/>
          <w:noProof w:val="0"/>
          <w:sz w:val="24"/>
          <w:szCs w:val="24"/>
          <w:lang w:val="en-GB"/>
        </w:rPr>
        <w:t>mimicry</w:t>
      </w:r>
      <w:r w:rsidRPr="36D53DC3" w:rsidR="18FD337E">
        <w:rPr>
          <w:rFonts w:ascii="Arial Nova" w:hAnsi="Arial Nova" w:eastAsia="Arial Nova" w:cs="Arial Nova"/>
          <w:noProof w:val="0"/>
          <w:sz w:val="24"/>
          <w:szCs w:val="24"/>
          <w:lang w:val="en-GB"/>
        </w:rPr>
        <w:t xml:space="preserve"> without</w:t>
      </w:r>
      <w:r w:rsidRPr="36D53DC3" w:rsidR="6B64C127">
        <w:rPr>
          <w:rFonts w:ascii="Arial Nova" w:hAnsi="Arial Nova" w:eastAsia="Arial Nova" w:cs="Arial Nova"/>
          <w:noProof w:val="0"/>
          <w:sz w:val="24"/>
          <w:szCs w:val="24"/>
          <w:lang w:val="en-GB"/>
        </w:rPr>
        <w:t xml:space="preserve"> embracing the </w:t>
      </w:r>
      <w:r w:rsidRPr="36D53DC3" w:rsidR="2D504F3D">
        <w:rPr>
          <w:rFonts w:ascii="Arial Nova" w:hAnsi="Arial Nova" w:eastAsia="Arial Nova" w:cs="Arial Nova"/>
          <w:noProof w:val="0"/>
          <w:sz w:val="24"/>
          <w:szCs w:val="24"/>
          <w:lang w:val="en-GB"/>
        </w:rPr>
        <w:t>philosophy</w:t>
      </w:r>
      <w:r w:rsidRPr="36D53DC3" w:rsidR="6B64C127">
        <w:rPr>
          <w:rFonts w:ascii="Arial Nova" w:hAnsi="Arial Nova" w:eastAsia="Arial Nova" w:cs="Arial Nova"/>
          <w:noProof w:val="0"/>
          <w:sz w:val="24"/>
          <w:szCs w:val="24"/>
          <w:lang w:val="en-GB"/>
        </w:rPr>
        <w:t xml:space="preserve"> of the </w:t>
      </w:r>
      <w:r w:rsidRPr="36D53DC3" w:rsidR="35006ED9">
        <w:rPr>
          <w:rFonts w:ascii="Arial Nova" w:hAnsi="Arial Nova" w:eastAsia="Arial Nova" w:cs="Arial Nova"/>
          <w:noProof w:val="0"/>
          <w:sz w:val="24"/>
          <w:szCs w:val="24"/>
          <w:lang w:val="en-GB"/>
        </w:rPr>
        <w:t>Reggio</w:t>
      </w:r>
      <w:r w:rsidRPr="36D53DC3" w:rsidR="6B64C127">
        <w:rPr>
          <w:rFonts w:ascii="Arial Nova" w:hAnsi="Arial Nova" w:eastAsia="Arial Nova" w:cs="Arial Nova"/>
          <w:noProof w:val="0"/>
          <w:sz w:val="24"/>
          <w:szCs w:val="24"/>
          <w:lang w:val="en-GB"/>
        </w:rPr>
        <w:t xml:space="preserve"> </w:t>
      </w:r>
      <w:r w:rsidRPr="36D53DC3" w:rsidR="4AD32EEB">
        <w:rPr>
          <w:rFonts w:ascii="Arial Nova" w:hAnsi="Arial Nova" w:eastAsia="Arial Nova" w:cs="Arial Nova"/>
          <w:noProof w:val="0"/>
          <w:sz w:val="24"/>
          <w:szCs w:val="24"/>
          <w:lang w:val="en-GB"/>
        </w:rPr>
        <w:t xml:space="preserve">Emillia </w:t>
      </w:r>
      <w:r w:rsidRPr="36D53DC3" w:rsidR="6B64C127">
        <w:rPr>
          <w:rFonts w:ascii="Arial Nova" w:hAnsi="Arial Nova" w:eastAsia="Arial Nova" w:cs="Arial Nova"/>
          <w:noProof w:val="0"/>
          <w:sz w:val="24"/>
          <w:szCs w:val="24"/>
          <w:lang w:val="en-GB"/>
        </w:rPr>
        <w:t>framework.</w:t>
      </w:r>
    </w:p>
    <w:p w:rsidR="272584DF" w:rsidP="36D53DC3" w:rsidRDefault="272584DF" w14:paraId="4233076A" w14:textId="3AC975F4">
      <w:pPr>
        <w:ind w:left="0"/>
        <w:jc w:val="left"/>
        <w:rPr>
          <w:rFonts w:ascii="Arial Nova" w:hAnsi="Arial Nova" w:eastAsia="Arial Nova" w:cs="Arial Nova"/>
          <w:b w:val="0"/>
          <w:bCs w:val="0"/>
          <w:i w:val="0"/>
          <w:iCs w:val="0"/>
          <w:caps w:val="0"/>
          <w:smallCaps w:val="0"/>
          <w:noProof w:val="0"/>
          <w:sz w:val="24"/>
          <w:szCs w:val="24"/>
          <w:lang w:val="en-GB"/>
        </w:rPr>
      </w:pPr>
      <w:r w:rsidRPr="36D53DC3" w:rsidR="272584DF">
        <w:rPr>
          <w:rFonts w:ascii="Arial Nova" w:hAnsi="Arial Nova" w:eastAsia="Arial Nova" w:cs="Arial Nova"/>
          <w:b w:val="0"/>
          <w:bCs w:val="0"/>
          <w:i w:val="0"/>
          <w:iCs w:val="0"/>
          <w:caps w:val="0"/>
          <w:smallCaps w:val="0"/>
          <w:noProof w:val="0"/>
          <w:sz w:val="24"/>
          <w:szCs w:val="24"/>
          <w:lang w:val="en-GB"/>
        </w:rPr>
        <w:t xml:space="preserve">The EYFS have set standards that support </w:t>
      </w:r>
      <w:r w:rsidRPr="36D53DC3" w:rsidR="3FBF3C6F">
        <w:rPr>
          <w:rFonts w:ascii="Arial Nova" w:hAnsi="Arial Nova" w:eastAsia="Arial Nova" w:cs="Arial Nova"/>
          <w:b w:val="0"/>
          <w:bCs w:val="0"/>
          <w:i w:val="0"/>
          <w:iCs w:val="0"/>
          <w:caps w:val="0"/>
          <w:smallCaps w:val="0"/>
          <w:noProof w:val="0"/>
          <w:sz w:val="24"/>
          <w:szCs w:val="24"/>
          <w:lang w:val="en-GB"/>
        </w:rPr>
        <w:t>children's</w:t>
      </w:r>
      <w:r w:rsidRPr="36D53DC3" w:rsidR="272584DF">
        <w:rPr>
          <w:rFonts w:ascii="Arial Nova" w:hAnsi="Arial Nova" w:eastAsia="Arial Nova" w:cs="Arial Nova"/>
          <w:b w:val="0"/>
          <w:bCs w:val="0"/>
          <w:i w:val="0"/>
          <w:iCs w:val="0"/>
          <w:caps w:val="0"/>
          <w:smallCaps w:val="0"/>
          <w:noProof w:val="0"/>
          <w:sz w:val="24"/>
          <w:szCs w:val="24"/>
          <w:lang w:val="en-GB"/>
        </w:rPr>
        <w:t xml:space="preserve"> physical, personal, </w:t>
      </w:r>
      <w:r w:rsidRPr="36D53DC3" w:rsidR="16398715">
        <w:rPr>
          <w:rFonts w:ascii="Arial Nova" w:hAnsi="Arial Nova" w:eastAsia="Arial Nova" w:cs="Arial Nova"/>
          <w:b w:val="0"/>
          <w:bCs w:val="0"/>
          <w:i w:val="0"/>
          <w:iCs w:val="0"/>
          <w:caps w:val="0"/>
          <w:smallCaps w:val="0"/>
          <w:noProof w:val="0"/>
          <w:sz w:val="24"/>
          <w:szCs w:val="24"/>
          <w:lang w:val="en-GB"/>
        </w:rPr>
        <w:t>social,</w:t>
      </w:r>
      <w:r w:rsidRPr="36D53DC3" w:rsidR="272584DF">
        <w:rPr>
          <w:rFonts w:ascii="Arial Nova" w:hAnsi="Arial Nova" w:eastAsia="Arial Nova" w:cs="Arial Nova"/>
          <w:b w:val="0"/>
          <w:bCs w:val="0"/>
          <w:i w:val="0"/>
          <w:iCs w:val="0"/>
          <w:caps w:val="0"/>
          <w:smallCaps w:val="0"/>
          <w:noProof w:val="0"/>
          <w:sz w:val="24"/>
          <w:szCs w:val="24"/>
          <w:lang w:val="en-GB"/>
        </w:rPr>
        <w:t xml:space="preserve"> and cognitive development. It endeavours to deliver a well round approach to early education (Department for Education, 2021a: Tickell, 2011). As </w:t>
      </w:r>
      <w:r w:rsidRPr="36D53DC3" w:rsidR="006F1523">
        <w:rPr>
          <w:rFonts w:ascii="Arial Nova" w:hAnsi="Arial Nova" w:eastAsia="Arial Nova" w:cs="Arial Nova"/>
          <w:b w:val="0"/>
          <w:bCs w:val="0"/>
          <w:i w:val="0"/>
          <w:iCs w:val="0"/>
          <w:caps w:val="0"/>
          <w:smallCaps w:val="0"/>
          <w:noProof w:val="0"/>
          <w:sz w:val="24"/>
          <w:szCs w:val="24"/>
          <w:lang w:val="en-GB"/>
        </w:rPr>
        <w:t>discussed,</w:t>
      </w:r>
      <w:r w:rsidRPr="36D53DC3" w:rsidR="272584DF">
        <w:rPr>
          <w:rFonts w:ascii="Arial Nova" w:hAnsi="Arial Nova" w:eastAsia="Arial Nova" w:cs="Arial Nova"/>
          <w:b w:val="0"/>
          <w:bCs w:val="0"/>
          <w:i w:val="0"/>
          <w:iCs w:val="0"/>
          <w:caps w:val="0"/>
          <w:smallCaps w:val="0"/>
          <w:noProof w:val="0"/>
          <w:sz w:val="24"/>
          <w:szCs w:val="24"/>
          <w:lang w:val="en-GB"/>
        </w:rPr>
        <w:t xml:space="preserve"> this framework recognises play as central to learning and development, the approach encourages practitioners to provide rich play experiences that encourage exploration, creativity and problem solving (DfE,2021a: Early Education, 2021). It sets the tone for children to receive </w:t>
      </w:r>
      <w:r w:rsidRPr="36D53DC3" w:rsidR="6DB8B25B">
        <w:rPr>
          <w:rFonts w:ascii="Arial Nova" w:hAnsi="Arial Nova" w:eastAsia="Arial Nova" w:cs="Arial Nova"/>
          <w:b w:val="0"/>
          <w:bCs w:val="0"/>
          <w:i w:val="0"/>
          <w:iCs w:val="0"/>
          <w:caps w:val="0"/>
          <w:smallCaps w:val="0"/>
          <w:noProof w:val="0"/>
          <w:sz w:val="24"/>
          <w:szCs w:val="24"/>
          <w:lang w:val="en-GB"/>
        </w:rPr>
        <w:t>a solid foundation</w:t>
      </w:r>
      <w:r w:rsidRPr="36D53DC3" w:rsidR="272584DF">
        <w:rPr>
          <w:rFonts w:ascii="Arial Nova" w:hAnsi="Arial Nova" w:eastAsia="Arial Nova" w:cs="Arial Nova"/>
          <w:b w:val="0"/>
          <w:bCs w:val="0"/>
          <w:i w:val="0"/>
          <w:iCs w:val="0"/>
          <w:caps w:val="0"/>
          <w:smallCaps w:val="0"/>
          <w:noProof w:val="0"/>
          <w:sz w:val="24"/>
          <w:szCs w:val="24"/>
          <w:lang w:val="en-GB"/>
        </w:rPr>
        <w:t xml:space="preserve"> for future learning, high quality education, as structured by the EYFS, is known to improve educational outcomes, especially for children from disadvantaged backgrounds and helps to close the attainment gap (Ofsted, 2024: Tickell, 2011). practitioners are expected to be responsive to each child's needs, abilities, and interests, promoting inclusion and equality for all children, irrespective of </w:t>
      </w:r>
      <w:r w:rsidRPr="36D53DC3" w:rsidR="675DD7BF">
        <w:rPr>
          <w:rFonts w:ascii="Arial Nova" w:hAnsi="Arial Nova" w:eastAsia="Arial Nova" w:cs="Arial Nova"/>
          <w:b w:val="0"/>
          <w:bCs w:val="0"/>
          <w:i w:val="0"/>
          <w:iCs w:val="0"/>
          <w:caps w:val="0"/>
          <w:smallCaps w:val="0"/>
          <w:noProof w:val="0"/>
          <w:sz w:val="24"/>
          <w:szCs w:val="24"/>
          <w:lang w:val="en-GB"/>
        </w:rPr>
        <w:t>their</w:t>
      </w:r>
      <w:r w:rsidRPr="36D53DC3" w:rsidR="272584DF">
        <w:rPr>
          <w:rFonts w:ascii="Arial Nova" w:hAnsi="Arial Nova" w:eastAsia="Arial Nova" w:cs="Arial Nova"/>
          <w:b w:val="0"/>
          <w:bCs w:val="0"/>
          <w:i w:val="0"/>
          <w:iCs w:val="0"/>
          <w:caps w:val="0"/>
          <w:smallCaps w:val="0"/>
          <w:noProof w:val="0"/>
          <w:sz w:val="24"/>
          <w:szCs w:val="24"/>
          <w:lang w:val="en-GB"/>
        </w:rPr>
        <w:t xml:space="preserve"> backgrounds, including those with special educational needs and </w:t>
      </w:r>
      <w:r w:rsidRPr="36D53DC3" w:rsidR="6D2E74B8">
        <w:rPr>
          <w:rFonts w:ascii="Arial Nova" w:hAnsi="Arial Nova" w:eastAsia="Arial Nova" w:cs="Arial Nova"/>
          <w:b w:val="0"/>
          <w:bCs w:val="0"/>
          <w:i w:val="0"/>
          <w:iCs w:val="0"/>
          <w:caps w:val="0"/>
          <w:smallCaps w:val="0"/>
          <w:noProof w:val="0"/>
          <w:sz w:val="24"/>
          <w:szCs w:val="24"/>
          <w:lang w:val="en-GB"/>
        </w:rPr>
        <w:t>disabilities.</w:t>
      </w:r>
      <w:r w:rsidRPr="36D53DC3" w:rsidR="272584DF">
        <w:rPr>
          <w:rFonts w:ascii="Arial Nova" w:hAnsi="Arial Nova" w:eastAsia="Arial Nova" w:cs="Arial Nova"/>
          <w:b w:val="0"/>
          <w:bCs w:val="0"/>
          <w:i w:val="0"/>
          <w:iCs w:val="0"/>
          <w:caps w:val="0"/>
          <w:smallCaps w:val="0"/>
          <w:noProof w:val="0"/>
          <w:sz w:val="24"/>
          <w:szCs w:val="24"/>
          <w:lang w:val="en-GB"/>
        </w:rPr>
        <w:t xml:space="preserve"> The EYFS </w:t>
      </w:r>
      <w:r w:rsidRPr="36D53DC3" w:rsidR="7ADA139B">
        <w:rPr>
          <w:rFonts w:ascii="Arial Nova" w:hAnsi="Arial Nova" w:eastAsia="Arial Nova" w:cs="Arial Nova"/>
          <w:b w:val="0"/>
          <w:bCs w:val="0"/>
          <w:i w:val="0"/>
          <w:iCs w:val="0"/>
          <w:caps w:val="0"/>
          <w:smallCaps w:val="0"/>
          <w:noProof w:val="0"/>
          <w:sz w:val="24"/>
          <w:szCs w:val="24"/>
          <w:lang w:val="en-GB"/>
        </w:rPr>
        <w:t>emphasises</w:t>
      </w:r>
      <w:r w:rsidRPr="36D53DC3" w:rsidR="272584DF">
        <w:rPr>
          <w:rFonts w:ascii="Arial Nova" w:hAnsi="Arial Nova" w:eastAsia="Arial Nova" w:cs="Arial Nova"/>
          <w:b w:val="0"/>
          <w:bCs w:val="0"/>
          <w:i w:val="0"/>
          <w:iCs w:val="0"/>
          <w:caps w:val="0"/>
          <w:smallCaps w:val="0"/>
          <w:noProof w:val="0"/>
          <w:sz w:val="24"/>
          <w:szCs w:val="24"/>
          <w:lang w:val="en-GB"/>
        </w:rPr>
        <w:t xml:space="preserve"> the importance of positive and trusting relationships between children, </w:t>
      </w:r>
      <w:r w:rsidRPr="36D53DC3" w:rsidR="542DA2B3">
        <w:rPr>
          <w:rFonts w:ascii="Arial Nova" w:hAnsi="Arial Nova" w:eastAsia="Arial Nova" w:cs="Arial Nova"/>
          <w:b w:val="0"/>
          <w:bCs w:val="0"/>
          <w:i w:val="0"/>
          <w:iCs w:val="0"/>
          <w:caps w:val="0"/>
          <w:smallCaps w:val="0"/>
          <w:noProof w:val="0"/>
          <w:sz w:val="24"/>
          <w:szCs w:val="24"/>
          <w:lang w:val="en-GB"/>
        </w:rPr>
        <w:t>families,</w:t>
      </w:r>
      <w:r w:rsidRPr="36D53DC3" w:rsidR="272584DF">
        <w:rPr>
          <w:rFonts w:ascii="Arial Nova" w:hAnsi="Arial Nova" w:eastAsia="Arial Nova" w:cs="Arial Nova"/>
          <w:b w:val="0"/>
          <w:bCs w:val="0"/>
          <w:i w:val="0"/>
          <w:iCs w:val="0"/>
          <w:caps w:val="0"/>
          <w:smallCaps w:val="0"/>
          <w:noProof w:val="0"/>
          <w:sz w:val="24"/>
          <w:szCs w:val="24"/>
          <w:lang w:val="en-GB"/>
        </w:rPr>
        <w:t xml:space="preserve"> and practitioners. This is essential for emotional security and purposeful learning that is effective (DfE, 2021: Early Education,2021). EYFS promotes strong relationships with parents and carers, which allows collaborative relationship support in children's learning and development both at home and across settings (DfE, 2021: Foundation Years,</w:t>
      </w:r>
      <w:r w:rsidRPr="36D53DC3" w:rsidR="1074F8B4">
        <w:rPr>
          <w:rFonts w:ascii="Arial Nova" w:hAnsi="Arial Nova" w:eastAsia="Arial Nova" w:cs="Arial Nova"/>
          <w:b w:val="0"/>
          <w:bCs w:val="0"/>
          <w:i w:val="0"/>
          <w:iCs w:val="0"/>
          <w:caps w:val="0"/>
          <w:smallCaps w:val="0"/>
          <w:noProof w:val="0"/>
          <w:sz w:val="24"/>
          <w:szCs w:val="24"/>
          <w:lang w:val="en-GB"/>
        </w:rPr>
        <w:t xml:space="preserve"> 2021</w:t>
      </w:r>
      <w:r w:rsidRPr="36D53DC3" w:rsidR="6B842E85">
        <w:rPr>
          <w:rFonts w:ascii="Arial Nova" w:hAnsi="Arial Nova" w:eastAsia="Arial Nova" w:cs="Arial Nova"/>
          <w:b w:val="0"/>
          <w:bCs w:val="0"/>
          <w:i w:val="0"/>
          <w:iCs w:val="0"/>
          <w:caps w:val="0"/>
          <w:smallCaps w:val="0"/>
          <w:noProof w:val="0"/>
          <w:sz w:val="24"/>
          <w:szCs w:val="24"/>
          <w:lang w:val="en-GB"/>
        </w:rPr>
        <w:t>). The</w:t>
      </w:r>
      <w:r w:rsidRPr="36D53DC3" w:rsidR="1074F8B4">
        <w:rPr>
          <w:rFonts w:ascii="Arial Nova" w:hAnsi="Arial Nova" w:eastAsia="Arial Nova" w:cs="Arial Nova"/>
          <w:b w:val="0"/>
          <w:bCs w:val="0"/>
          <w:i w:val="0"/>
          <w:iCs w:val="0"/>
          <w:caps w:val="0"/>
          <w:smallCaps w:val="0"/>
          <w:noProof w:val="0"/>
          <w:sz w:val="24"/>
          <w:szCs w:val="24"/>
          <w:lang w:val="en-GB"/>
        </w:rPr>
        <w:t xml:space="preserve"> EYFS includes rigorous safeguarding and welfare requirements to ensure children are safe, </w:t>
      </w:r>
      <w:r w:rsidRPr="36D53DC3" w:rsidR="782564CF">
        <w:rPr>
          <w:rFonts w:ascii="Arial Nova" w:hAnsi="Arial Nova" w:eastAsia="Arial Nova" w:cs="Arial Nova"/>
          <w:b w:val="0"/>
          <w:bCs w:val="0"/>
          <w:i w:val="0"/>
          <w:iCs w:val="0"/>
          <w:caps w:val="0"/>
          <w:smallCaps w:val="0"/>
          <w:noProof w:val="0"/>
          <w:sz w:val="24"/>
          <w:szCs w:val="24"/>
          <w:lang w:val="en-GB"/>
        </w:rPr>
        <w:t>healthy,</w:t>
      </w:r>
      <w:r w:rsidRPr="36D53DC3" w:rsidR="1074F8B4">
        <w:rPr>
          <w:rFonts w:ascii="Arial Nova" w:hAnsi="Arial Nova" w:eastAsia="Arial Nova" w:cs="Arial Nova"/>
          <w:b w:val="0"/>
          <w:bCs w:val="0"/>
          <w:i w:val="0"/>
          <w:iCs w:val="0"/>
          <w:caps w:val="0"/>
          <w:smallCaps w:val="0"/>
          <w:noProof w:val="0"/>
          <w:sz w:val="24"/>
          <w:szCs w:val="24"/>
          <w:lang w:val="en-GB"/>
        </w:rPr>
        <w:t xml:space="preserve"> and nurturing environments.</w:t>
      </w:r>
      <w:r w:rsidRPr="36D53DC3" w:rsidR="1074F8B4">
        <w:rPr>
          <w:rFonts w:ascii="Arial Nova" w:hAnsi="Arial Nova" w:eastAsia="Arial Nova" w:cs="Arial Nova"/>
          <w:b w:val="0"/>
          <w:bCs w:val="0"/>
          <w:i w:val="0"/>
          <w:iCs w:val="0"/>
          <w:caps w:val="0"/>
          <w:smallCaps w:val="0"/>
          <w:noProof w:val="0"/>
          <w:sz w:val="24"/>
          <w:szCs w:val="24"/>
          <w:lang w:val="en-GB"/>
        </w:rPr>
        <w:t xml:space="preserve"> It is built on the pri</w:t>
      </w:r>
      <w:r w:rsidRPr="36D53DC3" w:rsidR="1074F8B4">
        <w:rPr>
          <w:rFonts w:ascii="Arial Nova" w:hAnsi="Arial Nova" w:eastAsia="Arial Nova" w:cs="Arial Nova"/>
          <w:b w:val="0"/>
          <w:bCs w:val="0"/>
          <w:i w:val="0"/>
          <w:iCs w:val="0"/>
          <w:caps w:val="0"/>
          <w:smallCaps w:val="0"/>
          <w:noProof w:val="0"/>
          <w:sz w:val="24"/>
          <w:szCs w:val="24"/>
          <w:lang w:val="en-GB"/>
        </w:rPr>
        <w:t xml:space="preserve">nciple that each child is unique and capable, with </w:t>
      </w:r>
      <w:r w:rsidRPr="36D53DC3" w:rsidR="45713A48">
        <w:rPr>
          <w:rFonts w:ascii="Arial Nova" w:hAnsi="Arial Nova" w:eastAsia="Arial Nova" w:cs="Arial Nova"/>
          <w:b w:val="0"/>
          <w:bCs w:val="0"/>
          <w:i w:val="0"/>
          <w:iCs w:val="0"/>
          <w:caps w:val="0"/>
          <w:smallCaps w:val="0"/>
          <w:noProof w:val="0"/>
          <w:sz w:val="24"/>
          <w:szCs w:val="24"/>
          <w:lang w:val="en-GB"/>
        </w:rPr>
        <w:t>facilitator's</w:t>
      </w:r>
      <w:r w:rsidRPr="36D53DC3" w:rsidR="1074F8B4">
        <w:rPr>
          <w:rFonts w:ascii="Arial Nova" w:hAnsi="Arial Nova" w:eastAsia="Arial Nova" w:cs="Arial Nova"/>
          <w:b w:val="0"/>
          <w:bCs w:val="0"/>
          <w:i w:val="0"/>
          <w:iCs w:val="0"/>
          <w:caps w:val="0"/>
          <w:smallCaps w:val="0"/>
          <w:noProof w:val="0"/>
          <w:sz w:val="24"/>
          <w:szCs w:val="24"/>
          <w:lang w:val="en-GB"/>
        </w:rPr>
        <w:t xml:space="preserve"> expected to personalise learning to individual interests and developmental stages (DfE, 2021; Early Education, 2021). Moreover, Tickell (2011) describes the EYFS as an international exemplar, underpinned by evidence from developmental psychology, education, and neuroscience, providing </w:t>
      </w:r>
      <w:r w:rsidRPr="36D53DC3" w:rsidR="42EDD4C9">
        <w:rPr>
          <w:rFonts w:ascii="Arial Nova" w:hAnsi="Arial Nova" w:eastAsia="Arial Nova" w:cs="Arial Nova"/>
          <w:b w:val="0"/>
          <w:bCs w:val="0"/>
          <w:i w:val="0"/>
          <w:iCs w:val="0"/>
          <w:caps w:val="0"/>
          <w:smallCaps w:val="0"/>
          <w:noProof w:val="0"/>
          <w:sz w:val="24"/>
          <w:szCs w:val="24"/>
          <w:lang w:val="en-GB"/>
        </w:rPr>
        <w:t>ambitious standards</w:t>
      </w:r>
      <w:r w:rsidRPr="36D53DC3" w:rsidR="1074F8B4">
        <w:rPr>
          <w:rFonts w:ascii="Arial Nova" w:hAnsi="Arial Nova" w:eastAsia="Arial Nova" w:cs="Arial Nova"/>
          <w:b w:val="0"/>
          <w:bCs w:val="0"/>
          <w:i w:val="0"/>
          <w:iCs w:val="0"/>
          <w:caps w:val="0"/>
          <w:smallCaps w:val="0"/>
          <w:noProof w:val="0"/>
          <w:sz w:val="24"/>
          <w:szCs w:val="24"/>
          <w:lang w:val="en-GB"/>
        </w:rPr>
        <w:t xml:space="preserve"> and research led approach for early years learning and care. Early Education (2021) and Ofsted (2024) research reviews and government reports consistently display that children who attend high quality early years setting that are based on the EYFS, experience improved educational outcomes, better attainment at later stages of their schooling. This </w:t>
      </w:r>
      <w:r w:rsidRPr="36D53DC3" w:rsidR="75E44991">
        <w:rPr>
          <w:rFonts w:ascii="Arial Nova" w:hAnsi="Arial Nova" w:eastAsia="Arial Nova" w:cs="Arial Nova"/>
          <w:b w:val="0"/>
          <w:bCs w:val="0"/>
          <w:i w:val="0"/>
          <w:iCs w:val="0"/>
          <w:caps w:val="0"/>
          <w:smallCaps w:val="0"/>
          <w:noProof w:val="0"/>
          <w:sz w:val="24"/>
          <w:szCs w:val="24"/>
          <w:lang w:val="en-GB"/>
        </w:rPr>
        <w:t>benefits children</w:t>
      </w:r>
      <w:r w:rsidRPr="36D53DC3" w:rsidR="1074F8B4">
        <w:rPr>
          <w:rFonts w:ascii="Arial Nova" w:hAnsi="Arial Nova" w:eastAsia="Arial Nova" w:cs="Arial Nova"/>
          <w:b w:val="0"/>
          <w:bCs w:val="0"/>
          <w:i w:val="0"/>
          <w:iCs w:val="0"/>
          <w:caps w:val="0"/>
          <w:smallCaps w:val="0"/>
          <w:noProof w:val="0"/>
          <w:sz w:val="24"/>
          <w:szCs w:val="24"/>
          <w:lang w:val="en-GB"/>
        </w:rPr>
        <w:t xml:space="preserve"> from underrepresented communities, </w:t>
      </w:r>
      <w:r w:rsidRPr="36D53DC3" w:rsidR="1074F8B4">
        <w:rPr>
          <w:rFonts w:ascii="Arial Nova" w:hAnsi="Arial Nova" w:eastAsia="Arial Nova" w:cs="Arial Nova"/>
          <w:b w:val="0"/>
          <w:bCs w:val="0"/>
          <w:i w:val="0"/>
          <w:iCs w:val="0"/>
          <w:caps w:val="0"/>
          <w:smallCaps w:val="0"/>
          <w:noProof w:val="0"/>
          <w:sz w:val="24"/>
          <w:szCs w:val="24"/>
          <w:lang w:val="en-GB"/>
        </w:rPr>
        <w:t>benefitting</w:t>
      </w:r>
      <w:r w:rsidRPr="36D53DC3" w:rsidR="1074F8B4">
        <w:rPr>
          <w:rFonts w:ascii="Arial Nova" w:hAnsi="Arial Nova" w:eastAsia="Arial Nova" w:cs="Arial Nova"/>
          <w:b w:val="0"/>
          <w:bCs w:val="0"/>
          <w:i w:val="0"/>
          <w:iCs w:val="0"/>
          <w:caps w:val="0"/>
          <w:smallCaps w:val="0"/>
          <w:noProof w:val="0"/>
          <w:sz w:val="24"/>
          <w:szCs w:val="24"/>
          <w:lang w:val="en-GB"/>
        </w:rPr>
        <w:t xml:space="preserve"> them to narrow the attainment gap</w:t>
      </w:r>
      <w:r w:rsidRPr="36D53DC3" w:rsidR="1074F8B4">
        <w:rPr>
          <w:rFonts w:ascii="system-ui" w:hAnsi="system-ui" w:eastAsia="system-ui" w:cs="system-ui"/>
          <w:b w:val="0"/>
          <w:bCs w:val="0"/>
          <w:i w:val="0"/>
          <w:iCs w:val="0"/>
          <w:caps w:val="0"/>
          <w:smallCaps w:val="0"/>
          <w:noProof w:val="0"/>
          <w:sz w:val="24"/>
          <w:szCs w:val="24"/>
          <w:lang w:val="en-GB"/>
        </w:rPr>
        <w:t xml:space="preserve"> </w:t>
      </w:r>
      <w:r w:rsidRPr="36D53DC3" w:rsidR="1074F8B4">
        <w:rPr>
          <w:rFonts w:ascii="Arial Nova" w:hAnsi="Arial Nova" w:eastAsia="Arial Nova" w:cs="Arial Nova"/>
          <w:b w:val="0"/>
          <w:bCs w:val="0"/>
          <w:i w:val="0"/>
          <w:iCs w:val="0"/>
          <w:caps w:val="0"/>
          <w:smallCaps w:val="0"/>
          <w:noProof w:val="0"/>
          <w:sz w:val="24"/>
          <w:szCs w:val="24"/>
          <w:lang w:val="en-GB"/>
        </w:rPr>
        <w:t xml:space="preserve">(Tickell, 2011; Ofsted, 2024). Internationally, the EYFS has gathered appreciation and is recognised as a model of good practice. This has influenced early childhood policy and development in other countries. The EYFS approach is consistently mirrored in </w:t>
      </w:r>
      <w:r w:rsidRPr="36D53DC3" w:rsidR="4AB1CE16">
        <w:rPr>
          <w:rFonts w:ascii="Arial Nova" w:hAnsi="Arial Nova" w:eastAsia="Arial Nova" w:cs="Arial Nova"/>
          <w:b w:val="0"/>
          <w:bCs w:val="0"/>
          <w:i w:val="0"/>
          <w:iCs w:val="0"/>
          <w:caps w:val="0"/>
          <w:smallCaps w:val="0"/>
          <w:noProof w:val="0"/>
          <w:sz w:val="24"/>
          <w:szCs w:val="24"/>
          <w:lang w:val="en-GB"/>
        </w:rPr>
        <w:t>international</w:t>
      </w:r>
      <w:r w:rsidRPr="36D53DC3" w:rsidR="1074F8B4">
        <w:rPr>
          <w:rFonts w:ascii="Arial Nova" w:hAnsi="Arial Nova" w:eastAsia="Arial Nova" w:cs="Arial Nova"/>
          <w:b w:val="0"/>
          <w:bCs w:val="0"/>
          <w:i w:val="0"/>
          <w:iCs w:val="0"/>
          <w:caps w:val="0"/>
          <w:smallCaps w:val="0"/>
          <w:noProof w:val="0"/>
          <w:sz w:val="24"/>
          <w:szCs w:val="24"/>
          <w:lang w:val="en-GB"/>
        </w:rPr>
        <w:t xml:space="preserve"> frameworks, confirming its relevance beyond the UK (Early Education, 2021; Department for Education, 2023).</w:t>
      </w:r>
      <w:r w:rsidRPr="36D53DC3" w:rsidR="2305D345">
        <w:rPr>
          <w:rFonts w:ascii="Arial Nova" w:hAnsi="Arial Nova" w:eastAsia="Arial Nova" w:cs="Arial Nova"/>
          <w:b w:val="0"/>
          <w:bCs w:val="0"/>
          <w:i w:val="0"/>
          <w:iCs w:val="0"/>
          <w:caps w:val="0"/>
          <w:smallCaps w:val="0"/>
          <w:noProof w:val="0"/>
          <w:sz w:val="24"/>
          <w:szCs w:val="24"/>
          <w:lang w:val="en-GB"/>
        </w:rPr>
        <w:t xml:space="preserve"> </w:t>
      </w:r>
    </w:p>
    <w:p w:rsidR="36D53DC3" w:rsidP="36D53DC3" w:rsidRDefault="36D53DC3" w14:paraId="26B2060E" w14:textId="011BF42A">
      <w:pPr>
        <w:ind w:left="0"/>
        <w:jc w:val="left"/>
        <w:rPr>
          <w:rFonts w:ascii="Arial Nova" w:hAnsi="Arial Nova" w:eastAsia="Arial Nova" w:cs="Arial Nova"/>
          <w:b w:val="1"/>
          <w:bCs w:val="1"/>
          <w:i w:val="0"/>
          <w:iCs w:val="0"/>
          <w:caps w:val="0"/>
          <w:smallCaps w:val="0"/>
          <w:noProof w:val="0"/>
          <w:sz w:val="24"/>
          <w:szCs w:val="24"/>
          <w:u w:val="single"/>
          <w:lang w:val="en-GB"/>
        </w:rPr>
      </w:pPr>
    </w:p>
    <w:p w:rsidR="2305D345" w:rsidP="36D53DC3" w:rsidRDefault="2305D345" w14:paraId="34B36DD1" w14:textId="3A07DADF">
      <w:pPr>
        <w:ind w:left="0"/>
        <w:jc w:val="left"/>
        <w:rPr>
          <w:rFonts w:ascii="Arial Nova" w:hAnsi="Arial Nova" w:eastAsia="Arial Nova" w:cs="Arial Nova"/>
          <w:noProof w:val="0"/>
          <w:sz w:val="24"/>
          <w:szCs w:val="24"/>
          <w:lang w:val="en-GB"/>
        </w:rPr>
      </w:pPr>
      <w:r w:rsidRPr="36D53DC3" w:rsidR="2305D345">
        <w:rPr>
          <w:rFonts w:ascii="Arial Nova" w:hAnsi="Arial Nova" w:eastAsia="Arial Nova" w:cs="Arial Nova"/>
          <w:noProof w:val="0"/>
          <w:sz w:val="24"/>
          <w:szCs w:val="24"/>
          <w:lang w:val="en-GB"/>
        </w:rPr>
        <w:t>The concept of the unique child means to recognise each c</w:t>
      </w:r>
      <w:r w:rsidRPr="36D53DC3" w:rsidR="2305D345">
        <w:rPr>
          <w:rFonts w:ascii="Arial Nova" w:hAnsi="Arial Nova" w:eastAsia="Arial Nova" w:cs="Arial Nova"/>
          <w:noProof w:val="0"/>
          <w:sz w:val="24"/>
          <w:szCs w:val="24"/>
          <w:lang w:val="en-GB"/>
        </w:rPr>
        <w:t xml:space="preserve">hild as </w:t>
      </w:r>
      <w:r w:rsidRPr="36D53DC3" w:rsidR="6628C547">
        <w:rPr>
          <w:rFonts w:ascii="Arial Nova" w:hAnsi="Arial Nova" w:eastAsia="Arial Nova" w:cs="Arial Nova"/>
          <w:noProof w:val="0"/>
          <w:sz w:val="24"/>
          <w:szCs w:val="24"/>
          <w:lang w:val="en-GB"/>
        </w:rPr>
        <w:t>competent, capable</w:t>
      </w:r>
      <w:r w:rsidRPr="36D53DC3" w:rsidR="2305D345">
        <w:rPr>
          <w:rFonts w:ascii="Arial Nova" w:hAnsi="Arial Nova" w:eastAsia="Arial Nova" w:cs="Arial Nova"/>
          <w:noProof w:val="0"/>
          <w:sz w:val="24"/>
          <w:szCs w:val="24"/>
          <w:lang w:val="en-GB"/>
        </w:rPr>
        <w:t xml:space="preserve">, and rich in potential (Brock et al., 2013). The </w:t>
      </w:r>
      <w:r w:rsidRPr="36D53DC3" w:rsidR="0AD3CC85">
        <w:rPr>
          <w:rFonts w:ascii="Arial Nova" w:hAnsi="Arial Nova" w:eastAsia="Arial Nova" w:cs="Arial Nova"/>
          <w:noProof w:val="0"/>
          <w:sz w:val="24"/>
          <w:szCs w:val="24"/>
          <w:lang w:val="en-GB"/>
        </w:rPr>
        <w:t>concept</w:t>
      </w:r>
      <w:r w:rsidRPr="36D53DC3" w:rsidR="2305D345">
        <w:rPr>
          <w:rFonts w:ascii="Arial Nova" w:hAnsi="Arial Nova" w:eastAsia="Arial Nova" w:cs="Arial Nova"/>
          <w:noProof w:val="0"/>
          <w:sz w:val="24"/>
          <w:szCs w:val="24"/>
          <w:lang w:val="en-GB"/>
        </w:rPr>
        <w:t xml:space="preserve"> is a foundational principle of the Early </w:t>
      </w:r>
      <w:r w:rsidRPr="36D53DC3" w:rsidR="1E37E4B2">
        <w:rPr>
          <w:rFonts w:ascii="Arial Nova" w:hAnsi="Arial Nova" w:eastAsia="Arial Nova" w:cs="Arial Nova"/>
          <w:noProof w:val="0"/>
          <w:sz w:val="24"/>
          <w:szCs w:val="24"/>
          <w:lang w:val="en-GB"/>
        </w:rPr>
        <w:t>Y</w:t>
      </w:r>
      <w:r w:rsidRPr="36D53DC3" w:rsidR="2305D345">
        <w:rPr>
          <w:rFonts w:ascii="Arial Nova" w:hAnsi="Arial Nova" w:eastAsia="Arial Nova" w:cs="Arial Nova"/>
          <w:noProof w:val="0"/>
          <w:sz w:val="24"/>
          <w:szCs w:val="24"/>
          <w:lang w:val="en-GB"/>
        </w:rPr>
        <w:t xml:space="preserve">ears Foundation Stage (EYFS) framework in England. Every child is a capable learner from </w:t>
      </w:r>
      <w:r w:rsidRPr="36D53DC3" w:rsidR="23FACCA7">
        <w:rPr>
          <w:rFonts w:ascii="Arial Nova" w:hAnsi="Arial Nova" w:eastAsia="Arial Nova" w:cs="Arial Nova"/>
          <w:noProof w:val="0"/>
          <w:sz w:val="24"/>
          <w:szCs w:val="24"/>
          <w:lang w:val="en-GB"/>
        </w:rPr>
        <w:t>birth and</w:t>
      </w:r>
      <w:r w:rsidRPr="36D53DC3" w:rsidR="2305D345">
        <w:rPr>
          <w:rFonts w:ascii="Arial Nova" w:hAnsi="Arial Nova" w:eastAsia="Arial Nova" w:cs="Arial Nova"/>
          <w:noProof w:val="0"/>
          <w:sz w:val="24"/>
          <w:szCs w:val="24"/>
          <w:lang w:val="en-GB"/>
        </w:rPr>
        <w:t xml:space="preserve"> develops at their own pace and </w:t>
      </w:r>
      <w:r w:rsidRPr="36D53DC3" w:rsidR="109097E5">
        <w:rPr>
          <w:rFonts w:ascii="Arial Nova" w:hAnsi="Arial Nova" w:eastAsia="Arial Nova" w:cs="Arial Nova"/>
          <w:noProof w:val="0"/>
          <w:sz w:val="24"/>
          <w:szCs w:val="24"/>
          <w:lang w:val="en-GB"/>
        </w:rPr>
        <w:t>shaped</w:t>
      </w:r>
      <w:r w:rsidRPr="36D53DC3" w:rsidR="2305D345">
        <w:rPr>
          <w:rFonts w:ascii="Arial Nova" w:hAnsi="Arial Nova" w:eastAsia="Arial Nova" w:cs="Arial Nova"/>
          <w:noProof w:val="0"/>
          <w:sz w:val="24"/>
          <w:szCs w:val="24"/>
          <w:lang w:val="en-GB"/>
        </w:rPr>
        <w:t xml:space="preserve"> by a unique blend of experiences, relationships, and cultural contexts (DfE,</w:t>
      </w:r>
      <w:r w:rsidRPr="36D53DC3" w:rsidR="5D9EF440">
        <w:rPr>
          <w:rFonts w:ascii="Arial Nova" w:hAnsi="Arial Nova" w:eastAsia="Arial Nova" w:cs="Arial Nova"/>
          <w:noProof w:val="0"/>
          <w:sz w:val="24"/>
          <w:szCs w:val="24"/>
          <w:lang w:val="en-GB"/>
        </w:rPr>
        <w:t xml:space="preserve"> </w:t>
      </w:r>
      <w:r w:rsidRPr="36D53DC3" w:rsidR="2305D345">
        <w:rPr>
          <w:rFonts w:ascii="Arial Nova" w:hAnsi="Arial Nova" w:eastAsia="Arial Nova" w:cs="Arial Nova"/>
          <w:noProof w:val="0"/>
          <w:sz w:val="24"/>
          <w:szCs w:val="24"/>
          <w:lang w:val="en-GB"/>
        </w:rPr>
        <w:t xml:space="preserve">2021). Furthermore, Birth to 5 Matters highlights how </w:t>
      </w:r>
      <w:r w:rsidRPr="36D53DC3" w:rsidR="3FDD6D5B">
        <w:rPr>
          <w:rFonts w:ascii="Arial Nova" w:hAnsi="Arial Nova" w:eastAsia="Arial Nova" w:cs="Arial Nova"/>
          <w:noProof w:val="0"/>
          <w:sz w:val="24"/>
          <w:szCs w:val="24"/>
          <w:lang w:val="en-GB"/>
        </w:rPr>
        <w:t>recognising</w:t>
      </w:r>
      <w:r w:rsidRPr="36D53DC3" w:rsidR="2305D345">
        <w:rPr>
          <w:rFonts w:ascii="Arial Nova" w:hAnsi="Arial Nova" w:eastAsia="Arial Nova" w:cs="Arial Nova"/>
          <w:noProof w:val="0"/>
          <w:sz w:val="24"/>
          <w:szCs w:val="24"/>
          <w:lang w:val="en-GB"/>
        </w:rPr>
        <w:t xml:space="preserve"> each </w:t>
      </w:r>
      <w:r w:rsidRPr="36D53DC3" w:rsidR="28DCC4F1">
        <w:rPr>
          <w:rFonts w:ascii="Arial Nova" w:hAnsi="Arial Nova" w:eastAsia="Arial Nova" w:cs="Arial Nova"/>
          <w:noProof w:val="0"/>
          <w:sz w:val="24"/>
          <w:szCs w:val="24"/>
          <w:lang w:val="en-GB"/>
        </w:rPr>
        <w:t>child's</w:t>
      </w:r>
      <w:r w:rsidRPr="36D53DC3" w:rsidR="2305D345">
        <w:rPr>
          <w:rFonts w:ascii="Arial Nova" w:hAnsi="Arial Nova" w:eastAsia="Arial Nova" w:cs="Arial Nova"/>
          <w:noProof w:val="0"/>
          <w:sz w:val="24"/>
          <w:szCs w:val="24"/>
          <w:lang w:val="en-GB"/>
        </w:rPr>
        <w:t xml:space="preserve"> </w:t>
      </w:r>
      <w:r w:rsidRPr="36D53DC3" w:rsidR="5EB7088D">
        <w:rPr>
          <w:rFonts w:ascii="Arial Nova" w:hAnsi="Arial Nova" w:eastAsia="Arial Nova" w:cs="Arial Nova"/>
          <w:noProof w:val="0"/>
          <w:sz w:val="24"/>
          <w:szCs w:val="24"/>
          <w:lang w:val="en-GB"/>
        </w:rPr>
        <w:t>identity</w:t>
      </w:r>
      <w:r w:rsidRPr="36D53DC3" w:rsidR="2305D345">
        <w:rPr>
          <w:rFonts w:ascii="Arial Nova" w:hAnsi="Arial Nova" w:eastAsia="Arial Nova" w:cs="Arial Nova"/>
          <w:noProof w:val="0"/>
          <w:sz w:val="24"/>
          <w:szCs w:val="24"/>
          <w:lang w:val="en-GB"/>
        </w:rPr>
        <w:t>,</w:t>
      </w:r>
      <w:r w:rsidRPr="36D53DC3" w:rsidR="2305D345">
        <w:rPr>
          <w:rFonts w:ascii="system-ui" w:hAnsi="system-ui" w:eastAsia="system-ui" w:cs="system-ui"/>
          <w:noProof w:val="0"/>
          <w:sz w:val="24"/>
          <w:szCs w:val="24"/>
          <w:lang w:val="en-GB"/>
        </w:rPr>
        <w:t xml:space="preserve"> </w:t>
      </w:r>
      <w:r w:rsidRPr="36D53DC3" w:rsidR="4B9E801B">
        <w:rPr>
          <w:rFonts w:ascii="Arial Nova" w:hAnsi="Arial Nova" w:eastAsia="Arial Nova" w:cs="Arial Nova"/>
          <w:noProof w:val="0"/>
          <w:sz w:val="24"/>
          <w:szCs w:val="24"/>
          <w:lang w:val="en-GB"/>
        </w:rPr>
        <w:t>strengths</w:t>
      </w:r>
      <w:r w:rsidRPr="36D53DC3" w:rsidR="2305D345">
        <w:rPr>
          <w:rFonts w:ascii="Arial Nova" w:hAnsi="Arial Nova" w:eastAsia="Arial Nova" w:cs="Arial Nova"/>
          <w:noProof w:val="0"/>
          <w:sz w:val="24"/>
          <w:szCs w:val="24"/>
          <w:lang w:val="en-GB"/>
        </w:rPr>
        <w:t xml:space="preserve"> and preferences is essential for learning, especially in diverse and inclusive settings (Early Education, 2021). This perspective highlights that assessment models</w:t>
      </w:r>
      <w:r w:rsidRPr="36D53DC3" w:rsidR="1EA2C967">
        <w:rPr>
          <w:rFonts w:ascii="Arial Nova" w:hAnsi="Arial Nova" w:eastAsia="Arial Nova" w:cs="Arial Nova"/>
          <w:noProof w:val="0"/>
          <w:sz w:val="24"/>
          <w:szCs w:val="24"/>
          <w:lang w:val="en-GB"/>
        </w:rPr>
        <w:t xml:space="preserve"> must go beyond simply</w:t>
      </w:r>
      <w:r w:rsidRPr="36D53DC3" w:rsidR="2305D345">
        <w:rPr>
          <w:rFonts w:ascii="Arial Nova" w:hAnsi="Arial Nova" w:eastAsia="Arial Nova" w:cs="Arial Nova"/>
          <w:noProof w:val="0"/>
          <w:sz w:val="24"/>
          <w:szCs w:val="24"/>
          <w:lang w:val="en-GB"/>
        </w:rPr>
        <w:t xml:space="preserve"> </w:t>
      </w:r>
      <w:r w:rsidRPr="36D53DC3" w:rsidR="0C80C551">
        <w:rPr>
          <w:rFonts w:ascii="Arial Nova" w:hAnsi="Arial Nova" w:eastAsia="Arial Nova" w:cs="Arial Nova"/>
          <w:noProof w:val="0"/>
          <w:sz w:val="24"/>
          <w:szCs w:val="24"/>
          <w:lang w:val="en-GB"/>
        </w:rPr>
        <w:t xml:space="preserve">recording </w:t>
      </w:r>
      <w:r w:rsidRPr="36D53DC3" w:rsidR="2305D345">
        <w:rPr>
          <w:rFonts w:ascii="Arial Nova" w:hAnsi="Arial Nova" w:eastAsia="Arial Nova" w:cs="Arial Nova"/>
          <w:noProof w:val="0"/>
          <w:sz w:val="24"/>
          <w:szCs w:val="24"/>
          <w:lang w:val="en-GB"/>
        </w:rPr>
        <w:t xml:space="preserve">attainment, it is imperative to make the </w:t>
      </w:r>
      <w:r w:rsidRPr="36D53DC3" w:rsidR="756BEF3A">
        <w:rPr>
          <w:rFonts w:ascii="Arial Nova" w:hAnsi="Arial Nova" w:eastAsia="Arial Nova" w:cs="Arial Nova"/>
          <w:noProof w:val="0"/>
          <w:sz w:val="24"/>
          <w:szCs w:val="24"/>
          <w:lang w:val="en-GB"/>
        </w:rPr>
        <w:t>child's</w:t>
      </w:r>
      <w:r w:rsidRPr="36D53DC3" w:rsidR="2305D345">
        <w:rPr>
          <w:rFonts w:ascii="Arial Nova" w:hAnsi="Arial Nova" w:eastAsia="Arial Nova" w:cs="Arial Nova"/>
          <w:noProof w:val="0"/>
          <w:sz w:val="24"/>
          <w:szCs w:val="24"/>
          <w:lang w:val="en-GB"/>
        </w:rPr>
        <w:t xml:space="preserve"> voice visible. </w:t>
      </w:r>
      <w:bookmarkStart w:name="_Int_Nlw3DORt" w:id="2079438594"/>
      <w:r w:rsidRPr="36D53DC3" w:rsidR="2305D345">
        <w:rPr>
          <w:rFonts w:ascii="Arial Nova" w:hAnsi="Arial Nova" w:eastAsia="Arial Nova" w:cs="Arial Nova"/>
          <w:noProof w:val="0"/>
          <w:sz w:val="24"/>
          <w:szCs w:val="24"/>
          <w:lang w:val="en-GB"/>
        </w:rPr>
        <w:t xml:space="preserve">The </w:t>
      </w:r>
      <w:r w:rsidRPr="36D53DC3" w:rsidR="65DFC647">
        <w:rPr>
          <w:rFonts w:ascii="Arial Nova" w:hAnsi="Arial Nova" w:eastAsia="Arial Nova" w:cs="Arial Nova"/>
          <w:noProof w:val="0"/>
          <w:sz w:val="24"/>
          <w:szCs w:val="24"/>
          <w:lang w:val="en-GB"/>
        </w:rPr>
        <w:t>United Nations</w:t>
      </w:r>
      <w:r w:rsidRPr="36D53DC3" w:rsidR="2305D345">
        <w:rPr>
          <w:rFonts w:ascii="Arial Nova" w:hAnsi="Arial Nova" w:eastAsia="Arial Nova" w:cs="Arial Nova"/>
          <w:noProof w:val="0"/>
          <w:sz w:val="24"/>
          <w:szCs w:val="24"/>
          <w:lang w:val="en-GB"/>
        </w:rPr>
        <w:t xml:space="preserve"> </w:t>
      </w:r>
      <w:r w:rsidRPr="36D53DC3" w:rsidR="5FC48F73">
        <w:rPr>
          <w:rFonts w:ascii="Arial Nova" w:hAnsi="Arial Nova" w:eastAsia="Arial Nova" w:cs="Arial Nova"/>
          <w:noProof w:val="0"/>
          <w:sz w:val="24"/>
          <w:szCs w:val="24"/>
          <w:lang w:val="en-GB"/>
        </w:rPr>
        <w:t>C</w:t>
      </w:r>
      <w:r w:rsidRPr="36D53DC3" w:rsidR="10B8E9EB">
        <w:rPr>
          <w:rFonts w:ascii="Arial Nova" w:hAnsi="Arial Nova" w:eastAsia="Arial Nova" w:cs="Arial Nova"/>
          <w:noProof w:val="0"/>
          <w:sz w:val="24"/>
          <w:szCs w:val="24"/>
          <w:lang w:val="en-GB"/>
        </w:rPr>
        <w:t>onvention</w:t>
      </w:r>
      <w:r w:rsidRPr="36D53DC3" w:rsidR="2305D345">
        <w:rPr>
          <w:rFonts w:ascii="Arial Nova" w:hAnsi="Arial Nova" w:eastAsia="Arial Nova" w:cs="Arial Nova"/>
          <w:noProof w:val="0"/>
          <w:sz w:val="24"/>
          <w:szCs w:val="24"/>
          <w:lang w:val="en-GB"/>
        </w:rPr>
        <w:t xml:space="preserve"> on the rights of the child (UNC</w:t>
      </w:r>
      <w:r w:rsidRPr="36D53DC3" w:rsidR="55456400">
        <w:rPr>
          <w:rFonts w:ascii="Arial Nova" w:hAnsi="Arial Nova" w:eastAsia="Arial Nova" w:cs="Arial Nova"/>
          <w:noProof w:val="0"/>
          <w:sz w:val="24"/>
          <w:szCs w:val="24"/>
          <w:lang w:val="en-GB"/>
        </w:rPr>
        <w:t>RC</w:t>
      </w:r>
      <w:r w:rsidRPr="36D53DC3" w:rsidR="77E563FE">
        <w:rPr>
          <w:rFonts w:ascii="Arial Nova" w:hAnsi="Arial Nova" w:eastAsia="Arial Nova" w:cs="Arial Nova"/>
          <w:noProof w:val="0"/>
          <w:sz w:val="24"/>
          <w:szCs w:val="24"/>
          <w:lang w:val="en-GB"/>
        </w:rPr>
        <w:t xml:space="preserve">,1989) </w:t>
      </w:r>
      <w:r w:rsidRPr="36D53DC3" w:rsidR="013C4229">
        <w:rPr>
          <w:rFonts w:ascii="Arial Nova" w:hAnsi="Arial Nova" w:eastAsia="Arial Nova" w:cs="Arial Nova"/>
          <w:noProof w:val="0"/>
          <w:sz w:val="24"/>
          <w:szCs w:val="24"/>
          <w:lang w:val="en-GB"/>
        </w:rPr>
        <w:t>further</w:t>
      </w:r>
      <w:r w:rsidRPr="36D53DC3" w:rsidR="77E563FE">
        <w:rPr>
          <w:rFonts w:ascii="Arial Nova" w:hAnsi="Arial Nova" w:eastAsia="Arial Nova" w:cs="Arial Nova"/>
          <w:noProof w:val="0"/>
          <w:sz w:val="24"/>
          <w:szCs w:val="24"/>
          <w:lang w:val="en-GB"/>
        </w:rPr>
        <w:t xml:space="preserve"> states that children have the right to be listened to</w:t>
      </w:r>
      <w:r w:rsidRPr="36D53DC3" w:rsidR="4D9D347F">
        <w:rPr>
          <w:rFonts w:ascii="Arial Nova" w:hAnsi="Arial Nova" w:eastAsia="Arial Nova" w:cs="Arial Nova"/>
          <w:noProof w:val="0"/>
          <w:sz w:val="24"/>
          <w:szCs w:val="24"/>
          <w:lang w:val="en-GB"/>
        </w:rPr>
        <w:t>.</w:t>
      </w:r>
      <w:bookmarkEnd w:id="2079438594"/>
      <w:r w:rsidRPr="36D53DC3" w:rsidR="4D9D347F">
        <w:rPr>
          <w:rFonts w:ascii="Arial Nova" w:hAnsi="Arial Nova" w:eastAsia="Arial Nova" w:cs="Arial Nova"/>
          <w:noProof w:val="0"/>
          <w:sz w:val="24"/>
          <w:szCs w:val="24"/>
          <w:lang w:val="en-GB"/>
        </w:rPr>
        <w:t xml:space="preserve"> </w:t>
      </w:r>
      <w:r w:rsidRPr="36D53DC3" w:rsidR="6E2E7FC9">
        <w:rPr>
          <w:rFonts w:ascii="Arial Nova" w:hAnsi="Arial Nova" w:eastAsia="Arial Nova" w:cs="Arial Nova"/>
          <w:noProof w:val="0"/>
          <w:sz w:val="24"/>
          <w:szCs w:val="24"/>
          <w:lang w:val="en-GB"/>
        </w:rPr>
        <w:t>Article 12 asserts the right to be heard in decisions affecting them</w:t>
      </w:r>
      <w:r w:rsidRPr="36D53DC3" w:rsidR="139C4F1C">
        <w:rPr>
          <w:rFonts w:ascii="Arial Nova" w:hAnsi="Arial Nova" w:eastAsia="Arial Nova" w:cs="Arial Nova"/>
          <w:noProof w:val="0"/>
          <w:sz w:val="24"/>
          <w:szCs w:val="24"/>
          <w:lang w:val="en-GB"/>
        </w:rPr>
        <w:t xml:space="preserve">, valuing </w:t>
      </w:r>
      <w:r w:rsidRPr="36D53DC3" w:rsidR="4C4F7E5C">
        <w:rPr>
          <w:rFonts w:ascii="Arial Nova" w:hAnsi="Arial Nova" w:eastAsia="Arial Nova" w:cs="Arial Nova"/>
          <w:noProof w:val="0"/>
          <w:sz w:val="24"/>
          <w:szCs w:val="24"/>
          <w:lang w:val="en-GB"/>
        </w:rPr>
        <w:t>t</w:t>
      </w:r>
      <w:r w:rsidRPr="36D53DC3" w:rsidR="5C98F0EA">
        <w:rPr>
          <w:rFonts w:ascii="Arial Nova" w:hAnsi="Arial Nova" w:eastAsia="Arial Nova" w:cs="Arial Nova"/>
          <w:noProof w:val="0"/>
          <w:sz w:val="24"/>
          <w:szCs w:val="24"/>
          <w:lang w:val="en-GB"/>
        </w:rPr>
        <w:t xml:space="preserve">he child's </w:t>
      </w:r>
      <w:r w:rsidRPr="36D53DC3" w:rsidR="1E3DCE15">
        <w:rPr>
          <w:rFonts w:ascii="Arial Nova" w:hAnsi="Arial Nova" w:eastAsia="Arial Nova" w:cs="Arial Nova"/>
          <w:noProof w:val="0"/>
          <w:sz w:val="24"/>
          <w:szCs w:val="24"/>
          <w:lang w:val="en-GB"/>
        </w:rPr>
        <w:t>perspective,</w:t>
      </w:r>
      <w:r w:rsidRPr="36D53DC3" w:rsidR="5C98F0EA">
        <w:rPr>
          <w:rFonts w:ascii="Arial Nova" w:hAnsi="Arial Nova" w:eastAsia="Arial Nova" w:cs="Arial Nova"/>
          <w:noProof w:val="0"/>
          <w:sz w:val="24"/>
          <w:szCs w:val="24"/>
          <w:lang w:val="en-GB"/>
        </w:rPr>
        <w:t xml:space="preserve"> and </w:t>
      </w:r>
      <w:r w:rsidRPr="36D53DC3" w:rsidR="163A2B4D">
        <w:rPr>
          <w:rFonts w:ascii="Arial Nova" w:hAnsi="Arial Nova" w:eastAsia="Arial Nova" w:cs="Arial Nova"/>
          <w:noProof w:val="0"/>
          <w:sz w:val="24"/>
          <w:szCs w:val="24"/>
          <w:lang w:val="en-GB"/>
        </w:rPr>
        <w:t>emphasising</w:t>
      </w:r>
      <w:r w:rsidRPr="36D53DC3" w:rsidR="77E563FE">
        <w:rPr>
          <w:rFonts w:ascii="Arial Nova" w:hAnsi="Arial Nova" w:eastAsia="Arial Nova" w:cs="Arial Nova"/>
          <w:noProof w:val="0"/>
          <w:sz w:val="24"/>
          <w:szCs w:val="24"/>
          <w:lang w:val="en-GB"/>
        </w:rPr>
        <w:t xml:space="preserve"> </w:t>
      </w:r>
      <w:r w:rsidRPr="36D53DC3" w:rsidR="77E563FE">
        <w:rPr>
          <w:rFonts w:ascii="Arial Nova" w:hAnsi="Arial Nova" w:eastAsia="Arial Nova" w:cs="Arial Nova"/>
          <w:noProof w:val="0"/>
          <w:sz w:val="24"/>
          <w:szCs w:val="24"/>
          <w:lang w:val="en-GB"/>
        </w:rPr>
        <w:t xml:space="preserve">the moral and legal rights of the child to personalised and </w:t>
      </w:r>
      <w:r w:rsidRPr="36D53DC3" w:rsidR="20AD8A5C">
        <w:rPr>
          <w:rFonts w:ascii="Arial Nova" w:hAnsi="Arial Nova" w:eastAsia="Arial Nova" w:cs="Arial Nova"/>
          <w:noProof w:val="0"/>
          <w:sz w:val="24"/>
          <w:szCs w:val="24"/>
          <w:lang w:val="en-GB"/>
        </w:rPr>
        <w:t>participatory</w:t>
      </w:r>
      <w:r w:rsidRPr="36D53DC3" w:rsidR="77E563FE">
        <w:rPr>
          <w:rFonts w:ascii="Arial Nova" w:hAnsi="Arial Nova" w:eastAsia="Arial Nova" w:cs="Arial Nova"/>
          <w:noProof w:val="0"/>
          <w:sz w:val="24"/>
          <w:szCs w:val="24"/>
          <w:lang w:val="en-GB"/>
        </w:rPr>
        <w:t xml:space="preserve"> assessment in early education.</w:t>
      </w:r>
      <w:r w:rsidRPr="36D53DC3" w:rsidR="3D0DCCFB">
        <w:rPr>
          <w:rFonts w:ascii="Arial Nova" w:hAnsi="Arial Nova" w:eastAsia="Arial Nova" w:cs="Arial Nova"/>
          <w:noProof w:val="0"/>
          <w:sz w:val="24"/>
          <w:szCs w:val="24"/>
          <w:lang w:val="en-GB"/>
        </w:rPr>
        <w:t xml:space="preserve"> </w:t>
      </w:r>
    </w:p>
    <w:p w:rsidR="03F1BE92" w:rsidP="36D53DC3" w:rsidRDefault="03F1BE92" w14:paraId="14DA28D0" w14:textId="267EF268">
      <w:pPr>
        <w:ind w:left="0"/>
        <w:jc w:val="left"/>
        <w:rPr>
          <w:rFonts w:ascii="Arial Nova" w:hAnsi="Arial Nova" w:eastAsia="Arial Nova" w:cs="Arial Nova"/>
          <w:b w:val="0"/>
          <w:bCs w:val="0"/>
          <w:i w:val="0"/>
          <w:iCs w:val="0"/>
          <w:caps w:val="0"/>
          <w:smallCaps w:val="0"/>
          <w:noProof w:val="0"/>
          <w:sz w:val="24"/>
          <w:szCs w:val="24"/>
          <w:lang w:val="en-GB"/>
        </w:rPr>
      </w:pPr>
      <w:r w:rsidRPr="36D53DC3" w:rsidR="03F1BE92">
        <w:rPr>
          <w:rFonts w:ascii="Arial Nova" w:hAnsi="Arial Nova" w:eastAsia="Arial Nova" w:cs="Arial Nova"/>
          <w:b w:val="0"/>
          <w:bCs w:val="0"/>
          <w:i w:val="0"/>
          <w:iCs w:val="0"/>
          <w:caps w:val="0"/>
          <w:smallCaps w:val="0"/>
          <w:noProof w:val="0"/>
          <w:sz w:val="24"/>
          <w:szCs w:val="24"/>
          <w:lang w:val="en-GB"/>
        </w:rPr>
        <w:t>Observational assessment is one of the main methods used in early years assessment. This method allows the practitioner to record learning in its natural context. Observation is widely valued for its ability to respond to each child's individual developmental journey and seeing the child holistically (Carr &amp; Lee, 2012; Brock et al., 2013).</w:t>
      </w:r>
      <w:r w:rsidRPr="36D53DC3" w:rsidR="56E21E26">
        <w:rPr>
          <w:rFonts w:ascii="Arial Nova" w:hAnsi="Arial Nova" w:eastAsia="Arial Nova" w:cs="Arial Nova"/>
          <w:b w:val="0"/>
          <w:bCs w:val="0"/>
          <w:i w:val="0"/>
          <w:iCs w:val="0"/>
          <w:caps w:val="0"/>
          <w:smallCaps w:val="0"/>
          <w:noProof w:val="0"/>
          <w:sz w:val="24"/>
          <w:szCs w:val="24"/>
          <w:lang w:val="en-GB"/>
        </w:rPr>
        <w:t xml:space="preserve"> </w:t>
      </w:r>
      <w:r w:rsidRPr="36D53DC3" w:rsidR="3B24DB41">
        <w:rPr>
          <w:rFonts w:ascii="Arial Nova" w:hAnsi="Arial Nova" w:eastAsia="Arial Nova" w:cs="Arial Nova"/>
          <w:b w:val="0"/>
          <w:bCs w:val="0"/>
          <w:i w:val="0"/>
          <w:iCs w:val="0"/>
          <w:caps w:val="0"/>
          <w:smallCaps w:val="0"/>
          <w:noProof w:val="0"/>
          <w:sz w:val="24"/>
          <w:szCs w:val="24"/>
          <w:lang w:val="en-GB"/>
        </w:rPr>
        <w:t>T</w:t>
      </w:r>
      <w:r w:rsidRPr="36D53DC3" w:rsidR="56E21E26">
        <w:rPr>
          <w:rFonts w:ascii="Arial Nova" w:hAnsi="Arial Nova" w:eastAsia="Arial Nova" w:cs="Arial Nova"/>
          <w:b w:val="0"/>
          <w:bCs w:val="0"/>
          <w:i w:val="0"/>
          <w:iCs w:val="0"/>
          <w:caps w:val="0"/>
          <w:smallCaps w:val="0"/>
          <w:noProof w:val="0"/>
          <w:sz w:val="24"/>
          <w:szCs w:val="24"/>
          <w:lang w:val="en-GB"/>
        </w:rPr>
        <w:t xml:space="preserve">he benefits of observational methods are that they allow the practitioner to capture the </w:t>
      </w:r>
      <w:r w:rsidRPr="36D53DC3" w:rsidR="4A821477">
        <w:rPr>
          <w:rFonts w:ascii="Arial Nova" w:hAnsi="Arial Nova" w:eastAsia="Arial Nova" w:cs="Arial Nova"/>
          <w:b w:val="0"/>
          <w:bCs w:val="0"/>
          <w:i w:val="0"/>
          <w:iCs w:val="0"/>
          <w:caps w:val="0"/>
          <w:smallCaps w:val="0"/>
          <w:noProof w:val="0"/>
          <w:sz w:val="24"/>
          <w:szCs w:val="24"/>
          <w:lang w:val="en-GB"/>
        </w:rPr>
        <w:t>self-initiated</w:t>
      </w:r>
      <w:r w:rsidRPr="36D53DC3" w:rsidR="56E21E26">
        <w:rPr>
          <w:rFonts w:ascii="Arial Nova" w:hAnsi="Arial Nova" w:eastAsia="Arial Nova" w:cs="Arial Nova"/>
          <w:b w:val="0"/>
          <w:bCs w:val="0"/>
          <w:i w:val="0"/>
          <w:iCs w:val="0"/>
          <w:caps w:val="0"/>
          <w:smallCaps w:val="0"/>
          <w:noProof w:val="0"/>
          <w:sz w:val="24"/>
          <w:szCs w:val="24"/>
          <w:lang w:val="en-GB"/>
        </w:rPr>
        <w:t xml:space="preserve"> actions during play, uncovering unique dispositions, interests, and abilities that may not be </w:t>
      </w:r>
      <w:r w:rsidRPr="36D53DC3" w:rsidR="56E21E26">
        <w:rPr>
          <w:rFonts w:ascii="Arial Nova" w:hAnsi="Arial Nova" w:eastAsia="Arial Nova" w:cs="Arial Nova"/>
          <w:b w:val="0"/>
          <w:bCs w:val="0"/>
          <w:i w:val="0"/>
          <w:iCs w:val="0"/>
          <w:caps w:val="0"/>
          <w:smallCaps w:val="0"/>
          <w:noProof w:val="0"/>
          <w:sz w:val="24"/>
          <w:szCs w:val="24"/>
          <w:lang w:val="en-GB"/>
        </w:rPr>
        <w:t>apparent</w:t>
      </w:r>
      <w:r w:rsidRPr="36D53DC3" w:rsidR="56E21E26">
        <w:rPr>
          <w:rFonts w:ascii="Arial Nova" w:hAnsi="Arial Nova" w:eastAsia="Arial Nova" w:cs="Arial Nova"/>
          <w:b w:val="0"/>
          <w:bCs w:val="0"/>
          <w:i w:val="0"/>
          <w:iCs w:val="0"/>
          <w:caps w:val="0"/>
          <w:smallCaps w:val="0"/>
          <w:noProof w:val="0"/>
          <w:sz w:val="24"/>
          <w:szCs w:val="24"/>
          <w:lang w:val="en-GB"/>
        </w:rPr>
        <w:t xml:space="preserve"> through more structured assessments (DfE, 2021). </w:t>
      </w:r>
    </w:p>
    <w:p w:rsidR="56E21E26" w:rsidP="36D53DC3" w:rsidRDefault="56E21E26" w14:paraId="6A5CB0B9" w14:textId="1DBD19A0">
      <w:pPr>
        <w:ind w:left="0"/>
        <w:jc w:val="left"/>
        <w:rPr>
          <w:rFonts w:ascii="Arial Nova" w:hAnsi="Arial Nova" w:eastAsia="Arial Nova" w:cs="Arial Nova"/>
          <w:b w:val="0"/>
          <w:bCs w:val="0"/>
          <w:i w:val="0"/>
          <w:iCs w:val="0"/>
          <w:caps w:val="0"/>
          <w:smallCaps w:val="0"/>
          <w:noProof w:val="0"/>
          <w:sz w:val="24"/>
          <w:szCs w:val="24"/>
          <w:lang w:val="en-GB"/>
        </w:rPr>
      </w:pPr>
      <w:r w:rsidRPr="36D53DC3" w:rsidR="56E21E26">
        <w:rPr>
          <w:rFonts w:ascii="Arial Nova" w:hAnsi="Arial Nova" w:eastAsia="Arial Nova" w:cs="Arial Nova"/>
          <w:b w:val="0"/>
          <w:bCs w:val="0"/>
          <w:i w:val="0"/>
          <w:iCs w:val="0"/>
          <w:caps w:val="0"/>
          <w:smallCaps w:val="0"/>
          <w:noProof w:val="0"/>
          <w:sz w:val="24"/>
          <w:szCs w:val="24"/>
          <w:lang w:val="en-GB"/>
        </w:rPr>
        <w:t xml:space="preserve">This approach recognises cultural and linguistic diversity, the practitioner </w:t>
      </w:r>
      <w:r w:rsidRPr="36D53DC3" w:rsidR="60AC2A2D">
        <w:rPr>
          <w:rFonts w:ascii="Arial Nova" w:hAnsi="Arial Nova" w:eastAsia="Arial Nova" w:cs="Arial Nova"/>
          <w:b w:val="0"/>
          <w:bCs w:val="0"/>
          <w:i w:val="0"/>
          <w:iCs w:val="0"/>
          <w:caps w:val="0"/>
          <w:smallCaps w:val="0"/>
          <w:noProof w:val="0"/>
          <w:sz w:val="24"/>
          <w:szCs w:val="24"/>
          <w:lang w:val="en-GB"/>
        </w:rPr>
        <w:t>can</w:t>
      </w:r>
      <w:r w:rsidRPr="36D53DC3" w:rsidR="56E21E26">
        <w:rPr>
          <w:rFonts w:ascii="Arial Nova" w:hAnsi="Arial Nova" w:eastAsia="Arial Nova" w:cs="Arial Nova"/>
          <w:b w:val="0"/>
          <w:bCs w:val="0"/>
          <w:i w:val="0"/>
          <w:iCs w:val="0"/>
          <w:caps w:val="0"/>
          <w:smallCaps w:val="0"/>
          <w:noProof w:val="0"/>
          <w:sz w:val="24"/>
          <w:szCs w:val="24"/>
          <w:lang w:val="en-GB"/>
        </w:rPr>
        <w:t xml:space="preserve"> </w:t>
      </w:r>
      <w:r w:rsidRPr="36D53DC3" w:rsidR="56E21E26">
        <w:rPr>
          <w:rFonts w:ascii="Arial Nova" w:hAnsi="Arial Nova" w:eastAsia="Arial Nova" w:cs="Arial Nova"/>
          <w:b w:val="0"/>
          <w:bCs w:val="0"/>
          <w:i w:val="0"/>
          <w:iCs w:val="0"/>
          <w:caps w:val="0"/>
          <w:smallCaps w:val="0"/>
          <w:noProof w:val="0"/>
          <w:sz w:val="24"/>
          <w:szCs w:val="24"/>
          <w:lang w:val="en-GB"/>
        </w:rPr>
        <w:t>identify</w:t>
      </w:r>
      <w:r w:rsidRPr="36D53DC3" w:rsidR="56E21E26">
        <w:rPr>
          <w:rFonts w:ascii="Arial Nova" w:hAnsi="Arial Nova" w:eastAsia="Arial Nova" w:cs="Arial Nova"/>
          <w:b w:val="0"/>
          <w:bCs w:val="0"/>
          <w:i w:val="0"/>
          <w:iCs w:val="0"/>
          <w:caps w:val="0"/>
          <w:smallCaps w:val="0"/>
          <w:noProof w:val="0"/>
          <w:sz w:val="24"/>
          <w:szCs w:val="24"/>
          <w:lang w:val="en-GB"/>
        </w:rPr>
        <w:t xml:space="preserve"> and value learning that is shaped by child's cultural or linguistic background, making it possible to appreciate and celebrate experiences of all children (Early Education, 2021). This approach </w:t>
      </w:r>
      <w:r w:rsidRPr="36D53DC3" w:rsidR="13996E12">
        <w:rPr>
          <w:rFonts w:ascii="Arial Nova" w:hAnsi="Arial Nova" w:eastAsia="Arial Nova" w:cs="Arial Nova"/>
          <w:b w:val="0"/>
          <w:bCs w:val="0"/>
          <w:i w:val="0"/>
          <w:iCs w:val="0"/>
          <w:caps w:val="0"/>
          <w:smallCaps w:val="0"/>
          <w:noProof w:val="0"/>
          <w:sz w:val="24"/>
          <w:szCs w:val="24"/>
          <w:lang w:val="en-GB"/>
        </w:rPr>
        <w:t xml:space="preserve">aligns </w:t>
      </w:r>
      <w:r w:rsidRPr="36D53DC3" w:rsidR="56E21E26">
        <w:rPr>
          <w:rFonts w:ascii="Arial Nova" w:hAnsi="Arial Nova" w:eastAsia="Arial Nova" w:cs="Arial Nova"/>
          <w:b w:val="0"/>
          <w:bCs w:val="0"/>
          <w:i w:val="0"/>
          <w:iCs w:val="0"/>
          <w:caps w:val="0"/>
          <w:smallCaps w:val="0"/>
          <w:noProof w:val="0"/>
          <w:sz w:val="24"/>
          <w:szCs w:val="24"/>
          <w:lang w:val="en-GB"/>
        </w:rPr>
        <w:t>directly to Articles 2 and 30 of the UNCRC</w:t>
      </w:r>
      <w:r w:rsidRPr="36D53DC3" w:rsidR="3A89B907">
        <w:rPr>
          <w:rFonts w:ascii="Arial Nova" w:hAnsi="Arial Nova" w:eastAsia="Arial Nova" w:cs="Arial Nova"/>
          <w:b w:val="0"/>
          <w:bCs w:val="0"/>
          <w:i w:val="0"/>
          <w:iCs w:val="0"/>
          <w:caps w:val="0"/>
          <w:smallCaps w:val="0"/>
          <w:noProof w:val="0"/>
          <w:sz w:val="24"/>
          <w:szCs w:val="24"/>
          <w:lang w:val="en-GB"/>
        </w:rPr>
        <w:t xml:space="preserve"> (1989)</w:t>
      </w:r>
      <w:r w:rsidRPr="36D53DC3" w:rsidR="56E21E26">
        <w:rPr>
          <w:rFonts w:ascii="Arial Nova" w:hAnsi="Arial Nova" w:eastAsia="Arial Nova" w:cs="Arial Nova"/>
          <w:b w:val="0"/>
          <w:bCs w:val="0"/>
          <w:i w:val="0"/>
          <w:iCs w:val="0"/>
          <w:caps w:val="0"/>
          <w:smallCaps w:val="0"/>
          <w:noProof w:val="0"/>
          <w:sz w:val="24"/>
          <w:szCs w:val="24"/>
          <w:lang w:val="en-GB"/>
        </w:rPr>
        <w:t xml:space="preserve">, which </w:t>
      </w:r>
      <w:r w:rsidRPr="36D53DC3" w:rsidR="56E21E26">
        <w:rPr>
          <w:rFonts w:ascii="Arial Nova" w:hAnsi="Arial Nova" w:eastAsia="Arial Nova" w:cs="Arial Nova"/>
          <w:b w:val="0"/>
          <w:bCs w:val="0"/>
          <w:i w:val="0"/>
          <w:iCs w:val="0"/>
          <w:caps w:val="0"/>
          <w:smallCaps w:val="0"/>
          <w:noProof w:val="0"/>
          <w:sz w:val="24"/>
          <w:szCs w:val="24"/>
          <w:lang w:val="en-GB"/>
        </w:rPr>
        <w:t>state</w:t>
      </w:r>
      <w:r w:rsidRPr="36D53DC3" w:rsidR="56E21E26">
        <w:rPr>
          <w:rFonts w:ascii="Arial Nova" w:hAnsi="Arial Nova" w:eastAsia="Arial Nova" w:cs="Arial Nova"/>
          <w:b w:val="0"/>
          <w:bCs w:val="0"/>
          <w:i w:val="0"/>
          <w:iCs w:val="0"/>
          <w:caps w:val="0"/>
          <w:smallCaps w:val="0"/>
          <w:noProof w:val="0"/>
          <w:sz w:val="24"/>
          <w:szCs w:val="24"/>
          <w:lang w:val="en-GB"/>
        </w:rPr>
        <w:t xml:space="preserve"> that all children, regardless of background</w:t>
      </w:r>
      <w:r w:rsidRPr="36D53DC3" w:rsidR="4A150172">
        <w:rPr>
          <w:rFonts w:ascii="Arial Nova" w:hAnsi="Arial Nova" w:eastAsia="Arial Nova" w:cs="Arial Nova"/>
          <w:b w:val="0"/>
          <w:bCs w:val="0"/>
          <w:i w:val="0"/>
          <w:iCs w:val="0"/>
          <w:caps w:val="0"/>
          <w:smallCaps w:val="0"/>
          <w:noProof w:val="0"/>
          <w:sz w:val="24"/>
          <w:szCs w:val="24"/>
          <w:lang w:val="en-GB"/>
        </w:rPr>
        <w:t>,</w:t>
      </w:r>
      <w:r w:rsidRPr="36D53DC3" w:rsidR="56E21E26">
        <w:rPr>
          <w:rFonts w:ascii="Arial Nova" w:hAnsi="Arial Nova" w:eastAsia="Arial Nova" w:cs="Arial Nova"/>
          <w:b w:val="0"/>
          <w:bCs w:val="0"/>
          <w:i w:val="0"/>
          <w:iCs w:val="0"/>
          <w:caps w:val="0"/>
          <w:smallCaps w:val="0"/>
          <w:noProof w:val="0"/>
          <w:sz w:val="24"/>
          <w:szCs w:val="24"/>
          <w:lang w:val="en-GB"/>
        </w:rPr>
        <w:t xml:space="preserve"> should be treated fairly. </w:t>
      </w:r>
      <w:r w:rsidRPr="36D53DC3" w:rsidR="7708A6D0">
        <w:rPr>
          <w:rFonts w:ascii="Arial Nova" w:hAnsi="Arial Nova" w:eastAsia="Arial Nova" w:cs="Arial Nova"/>
          <w:b w:val="0"/>
          <w:bCs w:val="0"/>
          <w:i w:val="0"/>
          <w:iCs w:val="0"/>
          <w:caps w:val="0"/>
          <w:smallCaps w:val="0"/>
          <w:noProof w:val="0"/>
          <w:sz w:val="24"/>
          <w:szCs w:val="24"/>
          <w:lang w:val="en-GB"/>
        </w:rPr>
        <w:t>I</w:t>
      </w:r>
      <w:r w:rsidRPr="36D53DC3" w:rsidR="56E21E26">
        <w:rPr>
          <w:rFonts w:ascii="Arial Nova" w:hAnsi="Arial Nova" w:eastAsia="Arial Nova" w:cs="Arial Nova"/>
          <w:b w:val="0"/>
          <w:bCs w:val="0"/>
          <w:i w:val="0"/>
          <w:iCs w:val="0"/>
          <w:caps w:val="0"/>
          <w:smallCaps w:val="0"/>
          <w:noProof w:val="0"/>
          <w:sz w:val="24"/>
          <w:szCs w:val="24"/>
          <w:lang w:val="en-GB"/>
        </w:rPr>
        <w:t>n t</w:t>
      </w:r>
      <w:r w:rsidRPr="36D53DC3" w:rsidR="38AC64A3">
        <w:rPr>
          <w:rFonts w:ascii="Arial Nova" w:hAnsi="Arial Nova" w:eastAsia="Arial Nova" w:cs="Arial Nova"/>
          <w:b w:val="0"/>
          <w:bCs w:val="0"/>
          <w:i w:val="0"/>
          <w:iCs w:val="0"/>
          <w:caps w:val="0"/>
          <w:smallCaps w:val="0"/>
          <w:noProof w:val="0"/>
          <w:sz w:val="24"/>
          <w:szCs w:val="24"/>
          <w:lang w:val="en-GB"/>
        </w:rPr>
        <w:t xml:space="preserve">he context </w:t>
      </w:r>
      <w:r w:rsidRPr="36D53DC3" w:rsidR="56E21E26">
        <w:rPr>
          <w:rFonts w:ascii="Arial Nova" w:hAnsi="Arial Nova" w:eastAsia="Arial Nova" w:cs="Arial Nova"/>
          <w:b w:val="0"/>
          <w:bCs w:val="0"/>
          <w:i w:val="0"/>
          <w:iCs w:val="0"/>
          <w:caps w:val="0"/>
          <w:smallCaps w:val="0"/>
          <w:noProof w:val="0"/>
          <w:sz w:val="24"/>
          <w:szCs w:val="24"/>
          <w:lang w:val="en-GB"/>
        </w:rPr>
        <w:t>of observation</w:t>
      </w:r>
      <w:r w:rsidRPr="36D53DC3" w:rsidR="21EFCD3A">
        <w:rPr>
          <w:rFonts w:ascii="Arial Nova" w:hAnsi="Arial Nova" w:eastAsia="Arial Nova" w:cs="Arial Nova"/>
          <w:b w:val="0"/>
          <w:bCs w:val="0"/>
          <w:i w:val="0"/>
          <w:iCs w:val="0"/>
          <w:caps w:val="0"/>
          <w:smallCaps w:val="0"/>
          <w:noProof w:val="0"/>
          <w:sz w:val="24"/>
          <w:szCs w:val="24"/>
          <w:lang w:val="en-GB"/>
        </w:rPr>
        <w:t>,</w:t>
      </w:r>
      <w:r w:rsidRPr="36D53DC3" w:rsidR="56E21E26">
        <w:rPr>
          <w:rFonts w:ascii="Arial Nova" w:hAnsi="Arial Nova" w:eastAsia="Arial Nova" w:cs="Arial Nova"/>
          <w:b w:val="0"/>
          <w:bCs w:val="0"/>
          <w:i w:val="0"/>
          <w:iCs w:val="0"/>
          <w:caps w:val="0"/>
          <w:smallCaps w:val="0"/>
          <w:noProof w:val="0"/>
          <w:sz w:val="24"/>
          <w:szCs w:val="24"/>
          <w:lang w:val="en-GB"/>
        </w:rPr>
        <w:t xml:space="preserve"> this ensures </w:t>
      </w:r>
      <w:r w:rsidRPr="36D53DC3" w:rsidR="25B5DFEA">
        <w:rPr>
          <w:rFonts w:ascii="Arial Nova" w:hAnsi="Arial Nova" w:eastAsia="Arial Nova" w:cs="Arial Nova"/>
          <w:b w:val="0"/>
          <w:bCs w:val="0"/>
          <w:i w:val="0"/>
          <w:iCs w:val="0"/>
          <w:caps w:val="0"/>
          <w:smallCaps w:val="0"/>
          <w:noProof w:val="0"/>
          <w:sz w:val="24"/>
          <w:szCs w:val="24"/>
          <w:lang w:val="en-GB"/>
        </w:rPr>
        <w:t>practitioners are</w:t>
      </w:r>
      <w:r w:rsidRPr="36D53DC3" w:rsidR="56E21E26">
        <w:rPr>
          <w:rFonts w:ascii="Arial Nova" w:hAnsi="Arial Nova" w:eastAsia="Arial Nova" w:cs="Arial Nova"/>
          <w:b w:val="0"/>
          <w:bCs w:val="0"/>
          <w:i w:val="0"/>
          <w:iCs w:val="0"/>
          <w:caps w:val="0"/>
          <w:smallCaps w:val="0"/>
          <w:noProof w:val="0"/>
          <w:sz w:val="24"/>
          <w:szCs w:val="24"/>
          <w:lang w:val="en-GB"/>
        </w:rPr>
        <w:t xml:space="preserve"> not influenced by stereotypes about a child's ability based on their cultural background</w:t>
      </w:r>
      <w:r w:rsidRPr="36D53DC3" w:rsidR="25A5783B">
        <w:rPr>
          <w:rFonts w:ascii="Arial Nova" w:hAnsi="Arial Nova" w:eastAsia="Arial Nova" w:cs="Arial Nova"/>
          <w:b w:val="0"/>
          <w:bCs w:val="0"/>
          <w:i w:val="0"/>
          <w:iCs w:val="0"/>
          <w:caps w:val="0"/>
          <w:smallCaps w:val="0"/>
          <w:noProof w:val="0"/>
          <w:sz w:val="24"/>
          <w:szCs w:val="24"/>
          <w:lang w:val="en-GB"/>
        </w:rPr>
        <w:t xml:space="preserve"> influence assessments. </w:t>
      </w:r>
      <w:r w:rsidRPr="36D53DC3" w:rsidR="56E21E26">
        <w:rPr>
          <w:rFonts w:ascii="Arial Nova" w:hAnsi="Arial Nova" w:eastAsia="Arial Nova" w:cs="Arial Nova"/>
          <w:b w:val="0"/>
          <w:bCs w:val="0"/>
          <w:i w:val="0"/>
          <w:iCs w:val="0"/>
          <w:caps w:val="0"/>
          <w:smallCaps w:val="0"/>
          <w:noProof w:val="0"/>
          <w:sz w:val="24"/>
          <w:szCs w:val="24"/>
          <w:lang w:val="en-GB"/>
        </w:rPr>
        <w:t>Furthermore article 30, acknowledges the right of children from minority groups to enjoy their own culture</w:t>
      </w:r>
      <w:r w:rsidRPr="36D53DC3" w:rsidR="0A33466C">
        <w:rPr>
          <w:rFonts w:ascii="Arial Nova" w:hAnsi="Arial Nova" w:eastAsia="Arial Nova" w:cs="Arial Nova"/>
          <w:b w:val="0"/>
          <w:bCs w:val="0"/>
          <w:i w:val="0"/>
          <w:iCs w:val="0"/>
          <w:caps w:val="0"/>
          <w:smallCaps w:val="0"/>
          <w:noProof w:val="0"/>
          <w:sz w:val="24"/>
          <w:szCs w:val="24"/>
          <w:lang w:val="en-GB"/>
        </w:rPr>
        <w:t>.</w:t>
      </w:r>
      <w:r w:rsidRPr="36D53DC3" w:rsidR="56E21E26">
        <w:rPr>
          <w:rFonts w:ascii="Arial Nova" w:hAnsi="Arial Nova" w:eastAsia="Arial Nova" w:cs="Arial Nova"/>
          <w:b w:val="0"/>
          <w:bCs w:val="0"/>
          <w:i w:val="0"/>
          <w:iCs w:val="0"/>
          <w:caps w:val="0"/>
          <w:smallCaps w:val="0"/>
          <w:noProof w:val="0"/>
          <w:sz w:val="24"/>
          <w:szCs w:val="24"/>
          <w:lang w:val="en-GB"/>
        </w:rPr>
        <w:t xml:space="preserve"> </w:t>
      </w:r>
      <w:r w:rsidRPr="36D53DC3" w:rsidR="65525760">
        <w:rPr>
          <w:rFonts w:ascii="Arial Nova" w:hAnsi="Arial Nova" w:eastAsia="Arial Nova" w:cs="Arial Nova"/>
          <w:b w:val="0"/>
          <w:bCs w:val="0"/>
          <w:i w:val="0"/>
          <w:iCs w:val="0"/>
          <w:caps w:val="0"/>
          <w:smallCaps w:val="0"/>
          <w:noProof w:val="0"/>
          <w:sz w:val="24"/>
          <w:szCs w:val="24"/>
          <w:lang w:val="en-GB"/>
        </w:rPr>
        <w:t>O</w:t>
      </w:r>
      <w:r w:rsidRPr="36D53DC3" w:rsidR="56E21E26">
        <w:rPr>
          <w:rFonts w:ascii="Arial Nova" w:hAnsi="Arial Nova" w:eastAsia="Arial Nova" w:cs="Arial Nova"/>
          <w:b w:val="0"/>
          <w:bCs w:val="0"/>
          <w:i w:val="0"/>
          <w:iCs w:val="0"/>
          <w:caps w:val="0"/>
          <w:smallCaps w:val="0"/>
          <w:noProof w:val="0"/>
          <w:sz w:val="24"/>
          <w:szCs w:val="24"/>
          <w:lang w:val="en-GB"/>
        </w:rPr>
        <w:t xml:space="preserve">bservations </w:t>
      </w:r>
      <w:r w:rsidRPr="36D53DC3" w:rsidR="688DFB22">
        <w:rPr>
          <w:rFonts w:ascii="Arial Nova" w:hAnsi="Arial Nova" w:eastAsia="Arial Nova" w:cs="Arial Nova"/>
          <w:b w:val="0"/>
          <w:bCs w:val="0"/>
          <w:i w:val="0"/>
          <w:iCs w:val="0"/>
          <w:caps w:val="0"/>
          <w:smallCaps w:val="0"/>
          <w:noProof w:val="0"/>
          <w:sz w:val="24"/>
          <w:szCs w:val="24"/>
          <w:lang w:val="en-GB"/>
        </w:rPr>
        <w:t>taken must</w:t>
      </w:r>
      <w:r w:rsidRPr="36D53DC3" w:rsidR="56E21E26">
        <w:rPr>
          <w:rFonts w:ascii="Arial Nova" w:hAnsi="Arial Nova" w:eastAsia="Arial Nova" w:cs="Arial Nova"/>
          <w:b w:val="0"/>
          <w:bCs w:val="0"/>
          <w:i w:val="0"/>
          <w:iCs w:val="0"/>
          <w:caps w:val="0"/>
          <w:smallCaps w:val="0"/>
          <w:noProof w:val="0"/>
          <w:sz w:val="24"/>
          <w:szCs w:val="24"/>
          <w:lang w:val="en-GB"/>
        </w:rPr>
        <w:t xml:space="preserve"> recognise the unique cultural practices and beliefs of these minority groups, avoiding any subduing of cultural identity. These factors </w:t>
      </w:r>
      <w:r w:rsidRPr="36D53DC3" w:rsidR="6C8DC350">
        <w:rPr>
          <w:rFonts w:ascii="Arial Nova" w:hAnsi="Arial Nova" w:eastAsia="Arial Nova" w:cs="Arial Nova"/>
          <w:b w:val="0"/>
          <w:bCs w:val="0"/>
          <w:i w:val="0"/>
          <w:iCs w:val="0"/>
          <w:caps w:val="0"/>
          <w:smallCaps w:val="0"/>
          <w:noProof w:val="0"/>
          <w:sz w:val="24"/>
          <w:szCs w:val="24"/>
          <w:lang w:val="en-GB"/>
        </w:rPr>
        <w:t>ensure</w:t>
      </w:r>
      <w:r w:rsidRPr="36D53DC3" w:rsidR="56E21E26">
        <w:rPr>
          <w:rFonts w:ascii="Arial Nova" w:hAnsi="Arial Nova" w:eastAsia="Arial Nova" w:cs="Arial Nova"/>
          <w:b w:val="0"/>
          <w:bCs w:val="0"/>
          <w:i w:val="0"/>
          <w:iCs w:val="0"/>
          <w:caps w:val="0"/>
          <w:smallCaps w:val="0"/>
          <w:noProof w:val="0"/>
          <w:sz w:val="24"/>
          <w:szCs w:val="24"/>
          <w:lang w:val="en-GB"/>
        </w:rPr>
        <w:t xml:space="preserve"> th</w:t>
      </w:r>
      <w:r w:rsidRPr="36D53DC3" w:rsidR="5DB9EB27">
        <w:rPr>
          <w:rFonts w:ascii="Arial Nova" w:hAnsi="Arial Nova" w:eastAsia="Arial Nova" w:cs="Arial Nova"/>
          <w:b w:val="0"/>
          <w:bCs w:val="0"/>
          <w:i w:val="0"/>
          <w:iCs w:val="0"/>
          <w:caps w:val="0"/>
          <w:smallCaps w:val="0"/>
          <w:noProof w:val="0"/>
          <w:sz w:val="24"/>
          <w:szCs w:val="24"/>
          <w:lang w:val="en-GB"/>
        </w:rPr>
        <w:t>at</w:t>
      </w:r>
      <w:r w:rsidRPr="36D53DC3" w:rsidR="56E21E26">
        <w:rPr>
          <w:rFonts w:ascii="Arial Nova" w:hAnsi="Arial Nova" w:eastAsia="Arial Nova" w:cs="Arial Nova"/>
          <w:b w:val="0"/>
          <w:bCs w:val="0"/>
          <w:i w:val="0"/>
          <w:iCs w:val="0"/>
          <w:caps w:val="0"/>
          <w:smallCaps w:val="0"/>
          <w:noProof w:val="0"/>
          <w:sz w:val="24"/>
          <w:szCs w:val="24"/>
          <w:lang w:val="en-GB"/>
        </w:rPr>
        <w:t xml:space="preserve"> insights gained from observation support tailored learning experiences, aligning with the principle of the unique child. </w:t>
      </w:r>
    </w:p>
    <w:p w:rsidR="3172FF0F" w:rsidP="36D53DC3" w:rsidRDefault="3172FF0F" w14:paraId="7B257305" w14:textId="57F27329">
      <w:pPr>
        <w:ind w:left="0"/>
        <w:jc w:val="left"/>
        <w:rPr>
          <w:rFonts w:ascii="Arial Nova" w:hAnsi="Arial Nova" w:eastAsia="Arial Nova" w:cs="Arial Nova"/>
          <w:b w:val="0"/>
          <w:bCs w:val="0"/>
          <w:i w:val="0"/>
          <w:iCs w:val="0"/>
          <w:caps w:val="0"/>
          <w:smallCaps w:val="0"/>
          <w:noProof w:val="0"/>
          <w:sz w:val="24"/>
          <w:szCs w:val="24"/>
          <w:lang w:val="en-GB"/>
        </w:rPr>
      </w:pPr>
      <w:r w:rsidRPr="36D53DC3" w:rsidR="3172FF0F">
        <w:rPr>
          <w:rFonts w:ascii="Arial Nova" w:hAnsi="Arial Nova" w:eastAsia="Arial Nova" w:cs="Arial Nova"/>
          <w:b w:val="0"/>
          <w:bCs w:val="0"/>
          <w:i w:val="0"/>
          <w:iCs w:val="0"/>
          <w:caps w:val="0"/>
          <w:smallCaps w:val="0"/>
          <w:noProof w:val="0"/>
          <w:sz w:val="24"/>
          <w:szCs w:val="24"/>
          <w:lang w:val="en-GB"/>
        </w:rPr>
        <w:t>Despite its strengths, observational assessment has limitations that must be considered in practice. For examp</w:t>
      </w:r>
      <w:r w:rsidRPr="36D53DC3" w:rsidR="629A74C7">
        <w:rPr>
          <w:rFonts w:ascii="Arial Nova" w:hAnsi="Arial Nova" w:eastAsia="Arial Nova" w:cs="Arial Nova"/>
          <w:b w:val="0"/>
          <w:bCs w:val="0"/>
          <w:i w:val="0"/>
          <w:iCs w:val="0"/>
          <w:caps w:val="0"/>
          <w:smallCaps w:val="0"/>
          <w:noProof w:val="0"/>
          <w:sz w:val="24"/>
          <w:szCs w:val="24"/>
          <w:lang w:val="en-GB"/>
        </w:rPr>
        <w:t>le, e</w:t>
      </w:r>
      <w:r w:rsidRPr="36D53DC3" w:rsidR="3172FF0F">
        <w:rPr>
          <w:rFonts w:ascii="Arial Nova" w:hAnsi="Arial Nova" w:eastAsia="Arial Nova" w:cs="Arial Nova"/>
          <w:b w:val="0"/>
          <w:bCs w:val="0"/>
          <w:i w:val="0"/>
          <w:iCs w:val="0"/>
          <w:caps w:val="0"/>
          <w:smallCaps w:val="0"/>
          <w:noProof w:val="0"/>
          <w:sz w:val="24"/>
          <w:szCs w:val="24"/>
          <w:lang w:val="en-GB"/>
        </w:rPr>
        <w:t xml:space="preserve">ven well-trained practitioners may unintentionally interpret observations through the </w:t>
      </w:r>
      <w:r w:rsidRPr="36D53DC3" w:rsidR="7297F344">
        <w:rPr>
          <w:rFonts w:ascii="Arial Nova" w:hAnsi="Arial Nova" w:eastAsia="Arial Nova" w:cs="Arial Nova"/>
          <w:b w:val="0"/>
          <w:bCs w:val="0"/>
          <w:i w:val="0"/>
          <w:iCs w:val="0"/>
          <w:caps w:val="0"/>
          <w:smallCaps w:val="0"/>
          <w:noProof w:val="0"/>
          <w:sz w:val="24"/>
          <w:szCs w:val="24"/>
          <w:lang w:val="en-GB"/>
        </w:rPr>
        <w:t>len</w:t>
      </w:r>
      <w:r w:rsidRPr="36D53DC3" w:rsidR="3172FF0F">
        <w:rPr>
          <w:rFonts w:ascii="Arial Nova" w:hAnsi="Arial Nova" w:eastAsia="Arial Nova" w:cs="Arial Nova"/>
          <w:b w:val="0"/>
          <w:bCs w:val="0"/>
          <w:i w:val="0"/>
          <w:iCs w:val="0"/>
          <w:caps w:val="0"/>
          <w:smallCaps w:val="0"/>
          <w:noProof w:val="0"/>
          <w:sz w:val="24"/>
          <w:szCs w:val="24"/>
          <w:lang w:val="en-GB"/>
        </w:rPr>
        <w:t xml:space="preserve">s of dominant developmental norms, this creates subjectivity and bias into assessment (Pascal &amp; Bertram, 2015). </w:t>
      </w:r>
      <w:r w:rsidRPr="36D53DC3" w:rsidR="31227C66">
        <w:rPr>
          <w:rFonts w:ascii="Arial Nova" w:hAnsi="Arial Nova" w:eastAsia="Arial Nova" w:cs="Arial Nova"/>
          <w:b w:val="0"/>
          <w:bCs w:val="0"/>
          <w:i w:val="0"/>
          <w:iCs w:val="0"/>
          <w:caps w:val="0"/>
          <w:smallCaps w:val="0"/>
          <w:noProof w:val="0"/>
          <w:sz w:val="24"/>
          <w:szCs w:val="24"/>
          <w:lang w:val="en-GB"/>
        </w:rPr>
        <w:t>As a</w:t>
      </w:r>
      <w:r w:rsidRPr="36D53DC3" w:rsidR="1233544F">
        <w:rPr>
          <w:rFonts w:ascii="Arial Nova" w:hAnsi="Arial Nova" w:eastAsia="Arial Nova" w:cs="Arial Nova"/>
          <w:b w:val="0"/>
          <w:bCs w:val="0"/>
          <w:i w:val="0"/>
          <w:iCs w:val="0"/>
          <w:caps w:val="0"/>
          <w:smallCaps w:val="0"/>
          <w:noProof w:val="0"/>
          <w:sz w:val="24"/>
          <w:szCs w:val="24"/>
          <w:lang w:val="en-GB"/>
        </w:rPr>
        <w:t xml:space="preserve"> </w:t>
      </w:r>
      <w:r w:rsidRPr="36D53DC3" w:rsidR="3172FF0F">
        <w:rPr>
          <w:rFonts w:ascii="Arial Nova" w:hAnsi="Arial Nova" w:eastAsia="Arial Nova" w:cs="Arial Nova"/>
          <w:b w:val="0"/>
          <w:bCs w:val="0"/>
          <w:i w:val="0"/>
          <w:iCs w:val="0"/>
          <w:caps w:val="0"/>
          <w:smallCaps w:val="0"/>
          <w:noProof w:val="0"/>
          <w:sz w:val="24"/>
          <w:szCs w:val="24"/>
          <w:lang w:val="en-GB"/>
        </w:rPr>
        <w:t>result</w:t>
      </w:r>
      <w:r w:rsidRPr="36D53DC3" w:rsidR="46B57240">
        <w:rPr>
          <w:rFonts w:ascii="Arial Nova" w:hAnsi="Arial Nova" w:eastAsia="Arial Nova" w:cs="Arial Nova"/>
          <w:b w:val="0"/>
          <w:bCs w:val="0"/>
          <w:i w:val="0"/>
          <w:iCs w:val="0"/>
          <w:caps w:val="0"/>
          <w:smallCaps w:val="0"/>
          <w:noProof w:val="0"/>
          <w:sz w:val="24"/>
          <w:szCs w:val="24"/>
          <w:lang w:val="en-GB"/>
        </w:rPr>
        <w:t>,</w:t>
      </w:r>
      <w:r w:rsidRPr="36D53DC3" w:rsidR="3172FF0F">
        <w:rPr>
          <w:rFonts w:ascii="Arial Nova" w:hAnsi="Arial Nova" w:eastAsia="Arial Nova" w:cs="Arial Nova"/>
          <w:b w:val="0"/>
          <w:bCs w:val="0"/>
          <w:i w:val="0"/>
          <w:iCs w:val="0"/>
          <w:caps w:val="0"/>
          <w:smallCaps w:val="0"/>
          <w:noProof w:val="0"/>
          <w:sz w:val="24"/>
          <w:szCs w:val="24"/>
          <w:lang w:val="en-GB"/>
        </w:rPr>
        <w:t xml:space="preserve"> </w:t>
      </w:r>
      <w:r w:rsidRPr="36D53DC3" w:rsidR="3B95298B">
        <w:rPr>
          <w:rFonts w:ascii="Arial Nova" w:hAnsi="Arial Nova" w:eastAsia="Arial Nova" w:cs="Arial Nova"/>
          <w:b w:val="0"/>
          <w:bCs w:val="0"/>
          <w:i w:val="0"/>
          <w:iCs w:val="0"/>
          <w:caps w:val="0"/>
          <w:smallCaps w:val="0"/>
          <w:noProof w:val="0"/>
          <w:sz w:val="24"/>
          <w:szCs w:val="24"/>
          <w:lang w:val="en-GB"/>
        </w:rPr>
        <w:t xml:space="preserve">the </w:t>
      </w:r>
      <w:r w:rsidRPr="36D53DC3" w:rsidR="3172FF0F">
        <w:rPr>
          <w:rFonts w:ascii="Arial Nova" w:hAnsi="Arial Nova" w:eastAsia="Arial Nova" w:cs="Arial Nova"/>
          <w:b w:val="0"/>
          <w:bCs w:val="0"/>
          <w:i w:val="0"/>
          <w:iCs w:val="0"/>
          <w:caps w:val="0"/>
          <w:smallCaps w:val="0"/>
          <w:noProof w:val="0"/>
          <w:sz w:val="24"/>
          <w:szCs w:val="24"/>
          <w:lang w:val="en-GB"/>
        </w:rPr>
        <w:t xml:space="preserve">child's knowledge, skills, </w:t>
      </w:r>
      <w:r w:rsidRPr="36D53DC3" w:rsidR="6022C34F">
        <w:rPr>
          <w:rFonts w:ascii="Arial Nova" w:hAnsi="Arial Nova" w:eastAsia="Arial Nova" w:cs="Arial Nova"/>
          <w:b w:val="0"/>
          <w:bCs w:val="0"/>
          <w:i w:val="0"/>
          <w:iCs w:val="0"/>
          <w:caps w:val="0"/>
          <w:smallCaps w:val="0"/>
          <w:noProof w:val="0"/>
          <w:sz w:val="24"/>
          <w:szCs w:val="24"/>
          <w:lang w:val="en-GB"/>
        </w:rPr>
        <w:t>abilities,</w:t>
      </w:r>
      <w:r w:rsidRPr="36D53DC3" w:rsidR="3172FF0F">
        <w:rPr>
          <w:rFonts w:ascii="Arial Nova" w:hAnsi="Arial Nova" w:eastAsia="Arial Nova" w:cs="Arial Nova"/>
          <w:b w:val="0"/>
          <w:bCs w:val="0"/>
          <w:i w:val="0"/>
          <w:iCs w:val="0"/>
          <w:caps w:val="0"/>
          <w:smallCaps w:val="0"/>
          <w:noProof w:val="0"/>
          <w:sz w:val="24"/>
          <w:szCs w:val="24"/>
          <w:lang w:val="en-GB"/>
        </w:rPr>
        <w:t xml:space="preserve"> or behaviours </w:t>
      </w:r>
      <w:r w:rsidRPr="36D53DC3" w:rsidR="5522C521">
        <w:rPr>
          <w:rFonts w:ascii="Arial Nova" w:hAnsi="Arial Nova" w:eastAsia="Arial Nova" w:cs="Arial Nova"/>
          <w:b w:val="0"/>
          <w:bCs w:val="0"/>
          <w:i w:val="0"/>
          <w:iCs w:val="0"/>
          <w:caps w:val="0"/>
          <w:smallCaps w:val="0"/>
          <w:noProof w:val="0"/>
          <w:sz w:val="24"/>
          <w:szCs w:val="24"/>
          <w:lang w:val="en-GB"/>
        </w:rPr>
        <w:t>may be</w:t>
      </w:r>
      <w:r w:rsidRPr="36D53DC3" w:rsidR="3172FF0F">
        <w:rPr>
          <w:rFonts w:ascii="Arial Nova" w:hAnsi="Arial Nova" w:eastAsia="Arial Nova" w:cs="Arial Nova"/>
          <w:b w:val="0"/>
          <w:bCs w:val="0"/>
          <w:i w:val="0"/>
          <w:iCs w:val="0"/>
          <w:caps w:val="0"/>
          <w:smallCaps w:val="0"/>
          <w:noProof w:val="0"/>
          <w:sz w:val="24"/>
          <w:szCs w:val="24"/>
          <w:lang w:val="en-GB"/>
        </w:rPr>
        <w:t xml:space="preserve"> </w:t>
      </w:r>
      <w:r w:rsidRPr="36D53DC3" w:rsidR="3172FF0F">
        <w:rPr>
          <w:rFonts w:ascii="Arial Nova" w:hAnsi="Arial Nova" w:eastAsia="Arial Nova" w:cs="Arial Nova"/>
          <w:b w:val="0"/>
          <w:bCs w:val="0"/>
          <w:i w:val="0"/>
          <w:iCs w:val="0"/>
          <w:caps w:val="0"/>
          <w:smallCaps w:val="0"/>
          <w:noProof w:val="0"/>
          <w:sz w:val="24"/>
          <w:szCs w:val="24"/>
          <w:lang w:val="en-GB"/>
        </w:rPr>
        <w:t>under</w:t>
      </w:r>
      <w:r w:rsidRPr="36D53DC3" w:rsidR="3892C225">
        <w:rPr>
          <w:rFonts w:ascii="Arial Nova" w:hAnsi="Arial Nova" w:eastAsia="Arial Nova" w:cs="Arial Nova"/>
          <w:b w:val="0"/>
          <w:bCs w:val="0"/>
          <w:i w:val="0"/>
          <w:iCs w:val="0"/>
          <w:caps w:val="0"/>
          <w:smallCaps w:val="0"/>
          <w:noProof w:val="0"/>
          <w:sz w:val="24"/>
          <w:szCs w:val="24"/>
          <w:lang w:val="en-GB"/>
        </w:rPr>
        <w:t>valued</w:t>
      </w:r>
      <w:r w:rsidRPr="36D53DC3" w:rsidR="3172FF0F">
        <w:rPr>
          <w:rFonts w:ascii="Arial Nova" w:hAnsi="Arial Nova" w:eastAsia="Arial Nova" w:cs="Arial Nova"/>
          <w:b w:val="0"/>
          <w:bCs w:val="0"/>
          <w:i w:val="0"/>
          <w:iCs w:val="0"/>
          <w:caps w:val="0"/>
          <w:smallCaps w:val="0"/>
          <w:noProof w:val="0"/>
          <w:sz w:val="24"/>
          <w:szCs w:val="24"/>
          <w:lang w:val="en-GB"/>
        </w:rPr>
        <w:t xml:space="preserve"> or overlooked depending on </w:t>
      </w:r>
      <w:r w:rsidRPr="36D53DC3" w:rsidR="6CD98A5B">
        <w:rPr>
          <w:rFonts w:ascii="Arial Nova" w:hAnsi="Arial Nova" w:eastAsia="Arial Nova" w:cs="Arial Nova"/>
          <w:b w:val="0"/>
          <w:bCs w:val="0"/>
          <w:i w:val="0"/>
          <w:iCs w:val="0"/>
          <w:caps w:val="0"/>
          <w:smallCaps w:val="0"/>
          <w:noProof w:val="0"/>
          <w:sz w:val="24"/>
          <w:szCs w:val="24"/>
          <w:lang w:val="en-GB"/>
        </w:rPr>
        <w:t>practitioner's</w:t>
      </w:r>
      <w:r w:rsidRPr="36D53DC3" w:rsidR="3172FF0F">
        <w:rPr>
          <w:rFonts w:ascii="Arial Nova" w:hAnsi="Arial Nova" w:eastAsia="Arial Nova" w:cs="Arial Nova"/>
          <w:b w:val="0"/>
          <w:bCs w:val="0"/>
          <w:i w:val="0"/>
          <w:iCs w:val="0"/>
          <w:caps w:val="0"/>
          <w:smallCaps w:val="0"/>
          <w:noProof w:val="0"/>
          <w:sz w:val="24"/>
          <w:szCs w:val="24"/>
          <w:lang w:val="en-GB"/>
        </w:rPr>
        <w:t xml:space="preserve"> expectations</w:t>
      </w:r>
      <w:r w:rsidRPr="36D53DC3" w:rsidR="4D95F1F2">
        <w:rPr>
          <w:rFonts w:ascii="Arial Nova" w:hAnsi="Arial Nova" w:eastAsia="Arial Nova" w:cs="Arial Nova"/>
          <w:b w:val="0"/>
          <w:bCs w:val="0"/>
          <w:i w:val="0"/>
          <w:iCs w:val="0"/>
          <w:caps w:val="0"/>
          <w:smallCaps w:val="0"/>
          <w:noProof w:val="0"/>
          <w:sz w:val="24"/>
          <w:szCs w:val="24"/>
          <w:lang w:val="en-GB"/>
        </w:rPr>
        <w:t>,</w:t>
      </w:r>
      <w:r w:rsidRPr="36D53DC3" w:rsidR="3172FF0F">
        <w:rPr>
          <w:rFonts w:ascii="Arial Nova" w:hAnsi="Arial Nova" w:eastAsia="Arial Nova" w:cs="Arial Nova"/>
          <w:b w:val="0"/>
          <w:bCs w:val="0"/>
          <w:i w:val="0"/>
          <w:iCs w:val="0"/>
          <w:caps w:val="0"/>
          <w:smallCaps w:val="0"/>
          <w:noProof w:val="0"/>
          <w:sz w:val="24"/>
          <w:szCs w:val="24"/>
          <w:lang w:val="en-GB"/>
        </w:rPr>
        <w:t xml:space="preserve"> and cultural assumptions. This can overlook the unique strengths and needs of individual children, highlighting the need of ongoing reflection and professional development to support unbiased assessment practices.</w:t>
      </w:r>
    </w:p>
    <w:p w:rsidR="3172FF0F" w:rsidP="36D53DC3" w:rsidRDefault="3172FF0F" w14:paraId="552167D8" w14:textId="505D9DC8">
      <w:pPr>
        <w:ind w:left="0"/>
        <w:jc w:val="left"/>
        <w:rPr>
          <w:rFonts w:ascii="Arial Nova" w:hAnsi="Arial Nova" w:eastAsia="Arial Nova" w:cs="Arial Nova"/>
          <w:b w:val="0"/>
          <w:bCs w:val="0"/>
          <w:i w:val="0"/>
          <w:iCs w:val="0"/>
          <w:caps w:val="0"/>
          <w:smallCaps w:val="0"/>
          <w:noProof w:val="0"/>
          <w:sz w:val="24"/>
          <w:szCs w:val="24"/>
          <w:lang w:val="en-GB"/>
        </w:rPr>
      </w:pPr>
      <w:r w:rsidRPr="36D53DC3" w:rsidR="3172FF0F">
        <w:rPr>
          <w:rFonts w:ascii="Arial Nova" w:hAnsi="Arial Nova" w:eastAsia="Arial Nova" w:cs="Arial Nova"/>
          <w:b w:val="0"/>
          <w:bCs w:val="0"/>
          <w:i w:val="0"/>
          <w:iCs w:val="0"/>
          <w:caps w:val="0"/>
          <w:smallCaps w:val="0"/>
          <w:noProof w:val="0"/>
          <w:sz w:val="24"/>
          <w:szCs w:val="24"/>
          <w:lang w:val="en-GB"/>
        </w:rPr>
        <w:t xml:space="preserve"> </w:t>
      </w:r>
      <w:r w:rsidRPr="36D53DC3" w:rsidR="589A11CC">
        <w:rPr>
          <w:rFonts w:ascii="Arial Nova" w:hAnsi="Arial Nova" w:eastAsia="Arial Nova" w:cs="Arial Nova"/>
          <w:b w:val="0"/>
          <w:bCs w:val="0"/>
          <w:i w:val="0"/>
          <w:iCs w:val="0"/>
          <w:caps w:val="0"/>
          <w:smallCaps w:val="0"/>
          <w:noProof w:val="0"/>
          <w:sz w:val="24"/>
          <w:szCs w:val="24"/>
          <w:lang w:val="en-GB"/>
        </w:rPr>
        <w:t>Furthermore, h</w:t>
      </w:r>
      <w:r w:rsidRPr="36D53DC3" w:rsidR="3172FF0F">
        <w:rPr>
          <w:rFonts w:ascii="Arial Nova" w:hAnsi="Arial Nova" w:eastAsia="Arial Nova" w:cs="Arial Nova"/>
          <w:b w:val="0"/>
          <w:bCs w:val="0"/>
          <w:i w:val="0"/>
          <w:iCs w:val="0"/>
          <w:caps w:val="0"/>
          <w:smallCaps w:val="0"/>
          <w:noProof w:val="0"/>
          <w:sz w:val="24"/>
          <w:szCs w:val="24"/>
          <w:lang w:val="en-GB"/>
        </w:rPr>
        <w:t xml:space="preserve">igh quality observations can require </w:t>
      </w:r>
      <w:r w:rsidRPr="36D53DC3" w:rsidR="15BAA256">
        <w:rPr>
          <w:rFonts w:ascii="Arial Nova" w:hAnsi="Arial Nova" w:eastAsia="Arial Nova" w:cs="Arial Nova"/>
          <w:b w:val="0"/>
          <w:bCs w:val="0"/>
          <w:i w:val="0"/>
          <w:iCs w:val="0"/>
          <w:caps w:val="0"/>
          <w:smallCaps w:val="0"/>
          <w:noProof w:val="0"/>
          <w:sz w:val="24"/>
          <w:szCs w:val="24"/>
          <w:lang w:val="en-GB"/>
        </w:rPr>
        <w:t>considerable time</w:t>
      </w:r>
      <w:r w:rsidRPr="36D53DC3" w:rsidR="3172FF0F">
        <w:rPr>
          <w:rFonts w:ascii="Arial Nova" w:hAnsi="Arial Nova" w:eastAsia="Arial Nova" w:cs="Arial Nova"/>
          <w:b w:val="0"/>
          <w:bCs w:val="0"/>
          <w:i w:val="0"/>
          <w:iCs w:val="0"/>
          <w:caps w:val="0"/>
          <w:smallCaps w:val="0"/>
          <w:noProof w:val="0"/>
          <w:sz w:val="24"/>
          <w:szCs w:val="24"/>
          <w:lang w:val="en-GB"/>
        </w:rPr>
        <w:t xml:space="preserve">, careful </w:t>
      </w:r>
      <w:r w:rsidRPr="36D53DC3" w:rsidR="74B27C7D">
        <w:rPr>
          <w:rFonts w:ascii="Arial Nova" w:hAnsi="Arial Nova" w:eastAsia="Arial Nova" w:cs="Arial Nova"/>
          <w:b w:val="0"/>
          <w:bCs w:val="0"/>
          <w:i w:val="0"/>
          <w:iCs w:val="0"/>
          <w:caps w:val="0"/>
          <w:smallCaps w:val="0"/>
          <w:noProof w:val="0"/>
          <w:sz w:val="24"/>
          <w:szCs w:val="24"/>
          <w:lang w:val="en-GB"/>
        </w:rPr>
        <w:t>reflection,</w:t>
      </w:r>
      <w:r w:rsidRPr="36D53DC3" w:rsidR="3172FF0F">
        <w:rPr>
          <w:rFonts w:ascii="Arial Nova" w:hAnsi="Arial Nova" w:eastAsia="Arial Nova" w:cs="Arial Nova"/>
          <w:b w:val="0"/>
          <w:bCs w:val="0"/>
          <w:i w:val="0"/>
          <w:iCs w:val="0"/>
          <w:caps w:val="0"/>
          <w:smallCaps w:val="0"/>
          <w:noProof w:val="0"/>
          <w:sz w:val="24"/>
          <w:szCs w:val="24"/>
          <w:lang w:val="en-GB"/>
        </w:rPr>
        <w:t xml:space="preserve"> and discussion amongst staff (Bradbury, 2019). Practitioners </w:t>
      </w:r>
      <w:r w:rsidRPr="36D53DC3" w:rsidR="3172FF0F">
        <w:rPr>
          <w:rFonts w:ascii="Arial Nova" w:hAnsi="Arial Nova" w:eastAsia="Arial Nova" w:cs="Arial Nova"/>
          <w:b w:val="0"/>
          <w:bCs w:val="0"/>
          <w:i w:val="0"/>
          <w:iCs w:val="0"/>
          <w:caps w:val="0"/>
          <w:smallCaps w:val="0"/>
          <w:noProof w:val="0"/>
          <w:sz w:val="24"/>
          <w:szCs w:val="24"/>
          <w:lang w:val="en-GB"/>
        </w:rPr>
        <w:t>are required to</w:t>
      </w:r>
      <w:r w:rsidRPr="36D53DC3" w:rsidR="3172FF0F">
        <w:rPr>
          <w:rFonts w:ascii="Arial Nova" w:hAnsi="Arial Nova" w:eastAsia="Arial Nova" w:cs="Arial Nova"/>
          <w:b w:val="0"/>
          <w:bCs w:val="0"/>
          <w:i w:val="0"/>
          <w:iCs w:val="0"/>
          <w:caps w:val="0"/>
          <w:smallCaps w:val="0"/>
          <w:noProof w:val="0"/>
          <w:sz w:val="24"/>
          <w:szCs w:val="24"/>
          <w:lang w:val="en-GB"/>
        </w:rPr>
        <w:t xml:space="preserve"> </w:t>
      </w:r>
      <w:r w:rsidRPr="36D53DC3" w:rsidR="3172FF0F">
        <w:rPr>
          <w:rFonts w:ascii="Arial Nova" w:hAnsi="Arial Nova" w:eastAsia="Arial Nova" w:cs="Arial Nova"/>
          <w:b w:val="0"/>
          <w:bCs w:val="0"/>
          <w:i w:val="0"/>
          <w:iCs w:val="0"/>
          <w:caps w:val="0"/>
          <w:smallCaps w:val="0"/>
          <w:noProof w:val="0"/>
          <w:sz w:val="24"/>
          <w:szCs w:val="24"/>
          <w:lang w:val="en-GB"/>
        </w:rPr>
        <w:t>observe</w:t>
      </w:r>
      <w:r w:rsidRPr="36D53DC3" w:rsidR="3172FF0F">
        <w:rPr>
          <w:rFonts w:ascii="Arial Nova" w:hAnsi="Arial Nova" w:eastAsia="Arial Nova" w:cs="Arial Nova"/>
          <w:b w:val="0"/>
          <w:bCs w:val="0"/>
          <w:i w:val="0"/>
          <w:iCs w:val="0"/>
          <w:caps w:val="0"/>
          <w:smallCaps w:val="0"/>
          <w:noProof w:val="0"/>
          <w:sz w:val="24"/>
          <w:szCs w:val="24"/>
          <w:lang w:val="en-GB"/>
        </w:rPr>
        <w:t xml:space="preserve">, interpret, and act on what they see, </w:t>
      </w:r>
      <w:r w:rsidRPr="36D53DC3" w:rsidR="763CD6AC">
        <w:rPr>
          <w:rFonts w:ascii="Arial Nova" w:hAnsi="Arial Nova" w:eastAsia="Arial Nova" w:cs="Arial Nova"/>
          <w:b w:val="0"/>
          <w:bCs w:val="0"/>
          <w:i w:val="0"/>
          <w:iCs w:val="0"/>
          <w:caps w:val="0"/>
          <w:smallCaps w:val="0"/>
          <w:noProof w:val="0"/>
          <w:sz w:val="24"/>
          <w:szCs w:val="24"/>
          <w:lang w:val="en-GB"/>
        </w:rPr>
        <w:t>which</w:t>
      </w:r>
      <w:r w:rsidRPr="36D53DC3" w:rsidR="3172FF0F">
        <w:rPr>
          <w:rFonts w:ascii="Arial Nova" w:hAnsi="Arial Nova" w:eastAsia="Arial Nova" w:cs="Arial Nova"/>
          <w:b w:val="0"/>
          <w:bCs w:val="0"/>
          <w:i w:val="0"/>
          <w:iCs w:val="0"/>
          <w:caps w:val="0"/>
          <w:smallCaps w:val="0"/>
          <w:noProof w:val="0"/>
          <w:sz w:val="24"/>
          <w:szCs w:val="24"/>
          <w:lang w:val="en-GB"/>
        </w:rPr>
        <w:t xml:space="preserve"> can be complex and </w:t>
      </w:r>
      <w:r w:rsidRPr="36D53DC3" w:rsidR="66568DBA">
        <w:rPr>
          <w:rFonts w:ascii="Arial Nova" w:hAnsi="Arial Nova" w:eastAsia="Arial Nova" w:cs="Arial Nova"/>
          <w:b w:val="0"/>
          <w:bCs w:val="0"/>
          <w:i w:val="0"/>
          <w:iCs w:val="0"/>
          <w:caps w:val="0"/>
          <w:smallCaps w:val="0"/>
          <w:noProof w:val="0"/>
          <w:sz w:val="24"/>
          <w:szCs w:val="24"/>
          <w:lang w:val="en-GB"/>
        </w:rPr>
        <w:t>demanding</w:t>
      </w:r>
      <w:r w:rsidRPr="36D53DC3" w:rsidR="3172FF0F">
        <w:rPr>
          <w:rFonts w:ascii="Arial Nova" w:hAnsi="Arial Nova" w:eastAsia="Arial Nova" w:cs="Arial Nova"/>
          <w:b w:val="0"/>
          <w:bCs w:val="0"/>
          <w:i w:val="0"/>
          <w:iCs w:val="0"/>
          <w:caps w:val="0"/>
          <w:smallCaps w:val="0"/>
          <w:noProof w:val="0"/>
          <w:sz w:val="24"/>
          <w:szCs w:val="24"/>
          <w:lang w:val="en-GB"/>
        </w:rPr>
        <w:t>. The pressure to produce quick results and meeting targets can be</w:t>
      </w:r>
      <w:r w:rsidRPr="36D53DC3" w:rsidR="3172FF0F">
        <w:rPr>
          <w:rFonts w:ascii="Arial Nova" w:hAnsi="Arial Nova" w:eastAsia="Arial Nova" w:cs="Arial Nova"/>
          <w:b w:val="0"/>
          <w:bCs w:val="0"/>
          <w:i w:val="0"/>
          <w:iCs w:val="0"/>
          <w:caps w:val="0"/>
          <w:smallCaps w:val="0"/>
          <w:noProof w:val="0"/>
          <w:sz w:val="24"/>
          <w:szCs w:val="24"/>
          <w:lang w:val="en-GB"/>
        </w:rPr>
        <w:t xml:space="preserve"> difficult and time consuming, </w:t>
      </w:r>
      <w:r w:rsidRPr="36D53DC3" w:rsidR="7FEB1E6C">
        <w:rPr>
          <w:rFonts w:ascii="Arial Nova" w:hAnsi="Arial Nova" w:eastAsia="Arial Nova" w:cs="Arial Nova"/>
          <w:b w:val="0"/>
          <w:bCs w:val="0"/>
          <w:i w:val="0"/>
          <w:iCs w:val="0"/>
          <w:caps w:val="0"/>
          <w:smallCaps w:val="0"/>
          <w:noProof w:val="0"/>
          <w:sz w:val="24"/>
          <w:szCs w:val="24"/>
          <w:lang w:val="en-GB"/>
        </w:rPr>
        <w:t>this</w:t>
      </w:r>
      <w:r w:rsidRPr="36D53DC3" w:rsidR="3172FF0F">
        <w:rPr>
          <w:rFonts w:ascii="Arial Nova" w:hAnsi="Arial Nova" w:eastAsia="Arial Nova" w:cs="Arial Nova"/>
          <w:b w:val="0"/>
          <w:bCs w:val="0"/>
          <w:i w:val="0"/>
          <w:iCs w:val="0"/>
          <w:caps w:val="0"/>
          <w:smallCaps w:val="0"/>
          <w:noProof w:val="0"/>
          <w:sz w:val="24"/>
          <w:szCs w:val="24"/>
          <w:lang w:val="en-GB"/>
        </w:rPr>
        <w:t xml:space="preserve"> can lead to observations being compromised, limiting the effectiveness of the approach in capturing the child's learning and development.</w:t>
      </w:r>
      <w:r w:rsidRPr="36D53DC3" w:rsidR="6433EFD2">
        <w:rPr>
          <w:rFonts w:ascii="Arial Nova" w:hAnsi="Arial Nova" w:eastAsia="Arial Nova" w:cs="Arial Nova"/>
          <w:b w:val="0"/>
          <w:bCs w:val="0"/>
          <w:i w:val="0"/>
          <w:iCs w:val="0"/>
          <w:caps w:val="0"/>
          <w:smallCaps w:val="0"/>
          <w:noProof w:val="0"/>
          <w:sz w:val="24"/>
          <w:szCs w:val="24"/>
          <w:lang w:val="en-GB"/>
        </w:rPr>
        <w:t xml:space="preserve"> </w:t>
      </w:r>
    </w:p>
    <w:p w:rsidR="6433EFD2" w:rsidP="36D53DC3" w:rsidRDefault="6433EFD2" w14:paraId="194A31DC" w14:textId="129E96BE">
      <w:pPr>
        <w:ind w:left="0"/>
        <w:jc w:val="left"/>
        <w:rPr>
          <w:rFonts w:ascii="Arial Nova" w:hAnsi="Arial Nova" w:eastAsia="Arial Nova" w:cs="Arial Nova"/>
          <w:b w:val="0"/>
          <w:bCs w:val="0"/>
          <w:i w:val="0"/>
          <w:iCs w:val="0"/>
          <w:caps w:val="0"/>
          <w:smallCaps w:val="0"/>
          <w:noProof w:val="0"/>
          <w:sz w:val="24"/>
          <w:szCs w:val="24"/>
          <w:lang w:val="en-GB"/>
        </w:rPr>
      </w:pPr>
      <w:r w:rsidRPr="36D53DC3" w:rsidR="6433EFD2">
        <w:rPr>
          <w:rFonts w:ascii="Arial Nova" w:hAnsi="Arial Nova" w:eastAsia="Arial Nova" w:cs="Arial Nova"/>
          <w:b w:val="0"/>
          <w:bCs w:val="0"/>
          <w:i w:val="0"/>
          <w:iCs w:val="0"/>
          <w:caps w:val="0"/>
          <w:smallCaps w:val="0"/>
          <w:noProof w:val="0"/>
          <w:sz w:val="24"/>
          <w:szCs w:val="24"/>
          <w:lang w:val="en-GB"/>
        </w:rPr>
        <w:t>Moreover,</w:t>
      </w:r>
      <w:r w:rsidRPr="36D53DC3" w:rsidR="3172FF0F">
        <w:rPr>
          <w:rFonts w:ascii="Arial Nova" w:hAnsi="Arial Nova" w:eastAsia="Arial Nova" w:cs="Arial Nova"/>
          <w:b w:val="0"/>
          <w:bCs w:val="0"/>
          <w:i w:val="0"/>
          <w:iCs w:val="0"/>
          <w:caps w:val="0"/>
          <w:smallCaps w:val="0"/>
          <w:noProof w:val="0"/>
          <w:sz w:val="24"/>
          <w:szCs w:val="24"/>
          <w:lang w:val="en-GB"/>
        </w:rPr>
        <w:t xml:space="preserve"> </w:t>
      </w:r>
      <w:r w:rsidRPr="36D53DC3" w:rsidR="59236F04">
        <w:rPr>
          <w:rFonts w:ascii="Arial Nova" w:hAnsi="Arial Nova" w:eastAsia="Arial Nova" w:cs="Arial Nova"/>
          <w:b w:val="0"/>
          <w:bCs w:val="0"/>
          <w:i w:val="0"/>
          <w:iCs w:val="0"/>
          <w:caps w:val="0"/>
          <w:smallCaps w:val="0"/>
          <w:noProof w:val="0"/>
          <w:sz w:val="24"/>
          <w:szCs w:val="24"/>
          <w:lang w:val="en-GB"/>
        </w:rPr>
        <w:t>w</w:t>
      </w:r>
      <w:r w:rsidRPr="36D53DC3" w:rsidR="3172FF0F">
        <w:rPr>
          <w:rFonts w:ascii="Arial Nova" w:hAnsi="Arial Nova" w:eastAsia="Arial Nova" w:cs="Arial Nova"/>
          <w:b w:val="0"/>
          <w:bCs w:val="0"/>
          <w:i w:val="0"/>
          <w:iCs w:val="0"/>
          <w:caps w:val="0"/>
          <w:smallCaps w:val="0"/>
          <w:noProof w:val="0"/>
          <w:sz w:val="24"/>
          <w:szCs w:val="24"/>
          <w:lang w:val="en-GB"/>
        </w:rPr>
        <w:t xml:space="preserve">hen the main aim for observation is to provide evidence to meet </w:t>
      </w:r>
      <w:r w:rsidRPr="36D53DC3" w:rsidR="3172FF0F">
        <w:rPr>
          <w:rFonts w:ascii="Arial Nova" w:hAnsi="Arial Nova" w:eastAsia="Arial Nova" w:cs="Arial Nova"/>
          <w:b w:val="0"/>
          <w:bCs w:val="0"/>
          <w:i w:val="0"/>
          <w:iCs w:val="0"/>
          <w:caps w:val="0"/>
          <w:smallCaps w:val="0"/>
          <w:noProof w:val="0"/>
          <w:sz w:val="24"/>
          <w:szCs w:val="24"/>
          <w:lang w:val="en-GB"/>
        </w:rPr>
        <w:t>targets or inspection purposes, there is a risk that the process becomes more about compliance than pedagogy (Ball, 202</w:t>
      </w:r>
      <w:r w:rsidRPr="36D53DC3" w:rsidR="13BE2F84">
        <w:rPr>
          <w:rFonts w:ascii="Arial Nova" w:hAnsi="Arial Nova" w:eastAsia="Arial Nova" w:cs="Arial Nova"/>
          <w:b w:val="0"/>
          <w:bCs w:val="0"/>
          <w:i w:val="0"/>
          <w:iCs w:val="0"/>
          <w:caps w:val="0"/>
          <w:smallCaps w:val="0"/>
          <w:noProof w:val="0"/>
          <w:sz w:val="24"/>
          <w:szCs w:val="24"/>
          <w:lang w:val="en-GB"/>
        </w:rPr>
        <w:t>1</w:t>
      </w:r>
      <w:r w:rsidRPr="36D53DC3" w:rsidR="3172FF0F">
        <w:rPr>
          <w:rFonts w:ascii="Arial Nova" w:hAnsi="Arial Nova" w:eastAsia="Arial Nova" w:cs="Arial Nova"/>
          <w:b w:val="0"/>
          <w:bCs w:val="0"/>
          <w:i w:val="0"/>
          <w:iCs w:val="0"/>
          <w:caps w:val="0"/>
          <w:smallCaps w:val="0"/>
          <w:noProof w:val="0"/>
          <w:sz w:val="24"/>
          <w:szCs w:val="24"/>
          <w:lang w:val="en-GB"/>
        </w:rPr>
        <w:t xml:space="preserve">; Robert-Holmes &amp; Bradbury, 2016). Practitioners may feel the need to document what is </w:t>
      </w:r>
      <w:r w:rsidRPr="36D53DC3" w:rsidR="028AF7E5">
        <w:rPr>
          <w:rFonts w:ascii="Arial Nova" w:hAnsi="Arial Nova" w:eastAsia="Arial Nova" w:cs="Arial Nova"/>
          <w:b w:val="0"/>
          <w:bCs w:val="0"/>
          <w:i w:val="0"/>
          <w:iCs w:val="0"/>
          <w:caps w:val="0"/>
          <w:smallCaps w:val="0"/>
          <w:noProof w:val="0"/>
          <w:sz w:val="24"/>
          <w:szCs w:val="24"/>
          <w:lang w:val="en-GB"/>
        </w:rPr>
        <w:t>expected,</w:t>
      </w:r>
      <w:r w:rsidRPr="36D53DC3" w:rsidR="3172FF0F">
        <w:rPr>
          <w:rFonts w:ascii="Arial Nova" w:hAnsi="Arial Nova" w:eastAsia="Arial Nova" w:cs="Arial Nova"/>
          <w:b w:val="0"/>
          <w:bCs w:val="0"/>
          <w:i w:val="0"/>
          <w:iCs w:val="0"/>
          <w:caps w:val="0"/>
          <w:smallCaps w:val="0"/>
          <w:noProof w:val="0"/>
          <w:sz w:val="24"/>
          <w:szCs w:val="24"/>
          <w:lang w:val="en-GB"/>
        </w:rPr>
        <w:t xml:space="preserve"> rather than what is meaningful for the child. This kind of pressure on a practitioner can narrow the focus of assessment, there would be limited </w:t>
      </w:r>
      <w:r w:rsidRPr="36D53DC3" w:rsidR="163F282D">
        <w:rPr>
          <w:rFonts w:ascii="Arial Nova" w:hAnsi="Arial Nova" w:eastAsia="Arial Nova" w:cs="Arial Nova"/>
          <w:b w:val="0"/>
          <w:bCs w:val="0"/>
          <w:i w:val="0"/>
          <w:iCs w:val="0"/>
          <w:caps w:val="0"/>
          <w:smallCaps w:val="0"/>
          <w:noProof w:val="0"/>
          <w:sz w:val="24"/>
          <w:szCs w:val="24"/>
          <w:lang w:val="en-GB"/>
        </w:rPr>
        <w:t>opportunities</w:t>
      </w:r>
      <w:r w:rsidRPr="36D53DC3" w:rsidR="3172FF0F">
        <w:rPr>
          <w:rFonts w:ascii="Arial Nova" w:hAnsi="Arial Nova" w:eastAsia="Arial Nova" w:cs="Arial Nova"/>
          <w:b w:val="0"/>
          <w:bCs w:val="0"/>
          <w:i w:val="0"/>
          <w:iCs w:val="0"/>
          <w:caps w:val="0"/>
          <w:smallCaps w:val="0"/>
          <w:noProof w:val="0"/>
          <w:sz w:val="24"/>
          <w:szCs w:val="24"/>
          <w:lang w:val="en-GB"/>
        </w:rPr>
        <w:t xml:space="preserve"> for quality authentic engagement, and in recognising each child as a unique or capable learner.</w:t>
      </w:r>
      <w:r w:rsidRPr="36D53DC3" w:rsidR="3172FF0F">
        <w:rPr>
          <w:rFonts w:ascii="Arial Nova" w:hAnsi="Arial Nova" w:eastAsia="Arial Nova" w:cs="Arial Nova"/>
          <w:b w:val="0"/>
          <w:bCs w:val="0"/>
          <w:i w:val="0"/>
          <w:iCs w:val="0"/>
          <w:caps w:val="0"/>
          <w:smallCaps w:val="0"/>
          <w:noProof w:val="0"/>
          <w:sz w:val="24"/>
          <w:szCs w:val="24"/>
          <w:lang w:val="en-GB"/>
        </w:rPr>
        <w:t xml:space="preserve"> Whilst observational method clearly is a great tool of assessment in celebrating each child's uniqueness, this depends on the </w:t>
      </w:r>
      <w:r w:rsidRPr="36D53DC3" w:rsidR="219CB9B2">
        <w:rPr>
          <w:rFonts w:ascii="Arial Nova" w:hAnsi="Arial Nova" w:eastAsia="Arial Nova" w:cs="Arial Nova"/>
          <w:b w:val="0"/>
          <w:bCs w:val="0"/>
          <w:i w:val="0"/>
          <w:iCs w:val="0"/>
          <w:caps w:val="0"/>
          <w:smallCaps w:val="0"/>
          <w:noProof w:val="0"/>
          <w:sz w:val="24"/>
          <w:szCs w:val="24"/>
          <w:lang w:val="en-GB"/>
        </w:rPr>
        <w:t>practitioner</w:t>
      </w:r>
      <w:r w:rsidRPr="36D53DC3" w:rsidR="2735B32F">
        <w:rPr>
          <w:rFonts w:ascii="Arial Nova" w:hAnsi="Arial Nova" w:eastAsia="Arial Nova" w:cs="Arial Nova"/>
          <w:b w:val="0"/>
          <w:bCs w:val="0"/>
          <w:i w:val="0"/>
          <w:iCs w:val="0"/>
          <w:caps w:val="0"/>
          <w:smallCaps w:val="0"/>
          <w:noProof w:val="0"/>
          <w:sz w:val="24"/>
          <w:szCs w:val="24"/>
          <w:lang w:val="en-GB"/>
        </w:rPr>
        <w:t xml:space="preserve"> having sufficient </w:t>
      </w:r>
      <w:r w:rsidRPr="36D53DC3" w:rsidR="3172FF0F">
        <w:rPr>
          <w:rFonts w:ascii="Arial Nova" w:hAnsi="Arial Nova" w:eastAsia="Arial Nova" w:cs="Arial Nova"/>
          <w:b w:val="0"/>
          <w:bCs w:val="0"/>
          <w:i w:val="0"/>
          <w:iCs w:val="0"/>
          <w:caps w:val="0"/>
          <w:smallCaps w:val="0"/>
          <w:noProof w:val="0"/>
          <w:sz w:val="24"/>
          <w:szCs w:val="24"/>
          <w:lang w:val="en-GB"/>
        </w:rPr>
        <w:t>time, reflexivity</w:t>
      </w:r>
      <w:r w:rsidRPr="36D53DC3" w:rsidR="028EC37D">
        <w:rPr>
          <w:rFonts w:ascii="Arial Nova" w:hAnsi="Arial Nova" w:eastAsia="Arial Nova" w:cs="Arial Nova"/>
          <w:b w:val="0"/>
          <w:bCs w:val="0"/>
          <w:i w:val="0"/>
          <w:iCs w:val="0"/>
          <w:caps w:val="0"/>
          <w:smallCaps w:val="0"/>
          <w:noProof w:val="0"/>
          <w:sz w:val="24"/>
          <w:szCs w:val="24"/>
          <w:lang w:val="en-GB"/>
        </w:rPr>
        <w:t>,</w:t>
      </w:r>
      <w:r w:rsidRPr="36D53DC3" w:rsidR="3172FF0F">
        <w:rPr>
          <w:rFonts w:ascii="Arial Nova" w:hAnsi="Arial Nova" w:eastAsia="Arial Nova" w:cs="Arial Nova"/>
          <w:b w:val="0"/>
          <w:bCs w:val="0"/>
          <w:i w:val="0"/>
          <w:iCs w:val="0"/>
          <w:caps w:val="0"/>
          <w:smallCaps w:val="0"/>
          <w:noProof w:val="0"/>
          <w:sz w:val="24"/>
          <w:szCs w:val="24"/>
          <w:lang w:val="en-GB"/>
        </w:rPr>
        <w:t xml:space="preserve"> and freedom to interpret development based on the unique child's capability rather than </w:t>
      </w:r>
      <w:r w:rsidRPr="36D53DC3" w:rsidR="369CDE52">
        <w:rPr>
          <w:rFonts w:ascii="Arial Nova" w:hAnsi="Arial Nova" w:eastAsia="Arial Nova" w:cs="Arial Nova"/>
          <w:b w:val="0"/>
          <w:bCs w:val="0"/>
          <w:i w:val="0"/>
          <w:iCs w:val="0"/>
          <w:caps w:val="0"/>
          <w:smallCaps w:val="0"/>
          <w:noProof w:val="0"/>
          <w:sz w:val="24"/>
          <w:szCs w:val="24"/>
          <w:lang w:val="en-GB"/>
        </w:rPr>
        <w:t>solely on</w:t>
      </w:r>
      <w:r w:rsidRPr="36D53DC3" w:rsidR="3172FF0F">
        <w:rPr>
          <w:rFonts w:ascii="Arial Nova" w:hAnsi="Arial Nova" w:eastAsia="Arial Nova" w:cs="Arial Nova"/>
          <w:b w:val="0"/>
          <w:bCs w:val="0"/>
          <w:i w:val="0"/>
          <w:iCs w:val="0"/>
          <w:caps w:val="0"/>
          <w:smallCaps w:val="0"/>
          <w:noProof w:val="0"/>
          <w:sz w:val="24"/>
          <w:szCs w:val="24"/>
          <w:lang w:val="en-GB"/>
        </w:rPr>
        <w:t xml:space="preserve"> external</w:t>
      </w:r>
      <w:r w:rsidRPr="36D53DC3" w:rsidR="797580FE">
        <w:rPr>
          <w:rFonts w:ascii="Arial Nova" w:hAnsi="Arial Nova" w:eastAsia="Arial Nova" w:cs="Arial Nova"/>
          <w:b w:val="0"/>
          <w:bCs w:val="0"/>
          <w:i w:val="0"/>
          <w:iCs w:val="0"/>
          <w:caps w:val="0"/>
          <w:smallCaps w:val="0"/>
          <w:noProof w:val="0"/>
          <w:sz w:val="24"/>
          <w:szCs w:val="24"/>
          <w:lang w:val="en-GB"/>
        </w:rPr>
        <w:t xml:space="preserve"> expectations.</w:t>
      </w:r>
    </w:p>
    <w:p w:rsidR="793AB74C" w:rsidP="36D53DC3" w:rsidRDefault="793AB74C" w14:paraId="0471F351" w14:textId="0811BF10">
      <w:pPr>
        <w:ind w:left="0"/>
        <w:jc w:val="left"/>
        <w:rPr>
          <w:rFonts w:ascii="Arial Nova" w:hAnsi="Arial Nova" w:eastAsia="Arial Nova" w:cs="Arial Nova"/>
          <w:b w:val="0"/>
          <w:bCs w:val="0"/>
          <w:i w:val="0"/>
          <w:iCs w:val="0"/>
          <w:caps w:val="0"/>
          <w:smallCaps w:val="0"/>
          <w:noProof w:val="0"/>
          <w:sz w:val="24"/>
          <w:szCs w:val="24"/>
          <w:lang w:val="en-GB"/>
        </w:rPr>
      </w:pPr>
      <w:r w:rsidRPr="36D53DC3" w:rsidR="793AB74C">
        <w:rPr>
          <w:rFonts w:ascii="Arial Nova" w:hAnsi="Arial Nova" w:eastAsia="Arial Nova" w:cs="Arial Nova"/>
          <w:b w:val="0"/>
          <w:bCs w:val="0"/>
          <w:i w:val="0"/>
          <w:iCs w:val="0"/>
          <w:caps w:val="0"/>
          <w:smallCaps w:val="0"/>
          <w:noProof w:val="0"/>
          <w:sz w:val="24"/>
          <w:szCs w:val="24"/>
          <w:lang w:val="en-GB"/>
        </w:rPr>
        <w:t xml:space="preserve">Observational assessments primary strength lies in how the practitioner responds, trained practitioners document behaviours, interests, and competencies as they occur naturally whilst the child </w:t>
      </w:r>
      <w:r w:rsidRPr="36D53DC3" w:rsidR="793AB74C">
        <w:rPr>
          <w:rFonts w:ascii="Arial Nova" w:hAnsi="Arial Nova" w:eastAsia="Arial Nova" w:cs="Arial Nova"/>
          <w:b w:val="0"/>
          <w:bCs w:val="0"/>
          <w:i w:val="0"/>
          <w:iCs w:val="0"/>
          <w:caps w:val="0"/>
          <w:smallCaps w:val="0"/>
          <w:noProof w:val="0"/>
          <w:sz w:val="24"/>
          <w:szCs w:val="24"/>
          <w:lang w:val="en-GB"/>
        </w:rPr>
        <w:t>emerges</w:t>
      </w:r>
      <w:r w:rsidRPr="36D53DC3" w:rsidR="793AB74C">
        <w:rPr>
          <w:rFonts w:ascii="Arial Nova" w:hAnsi="Arial Nova" w:eastAsia="Arial Nova" w:cs="Arial Nova"/>
          <w:b w:val="0"/>
          <w:bCs w:val="0"/>
          <w:i w:val="0"/>
          <w:iCs w:val="0"/>
          <w:caps w:val="0"/>
          <w:smallCaps w:val="0"/>
          <w:noProof w:val="0"/>
          <w:sz w:val="24"/>
          <w:szCs w:val="24"/>
          <w:lang w:val="en-GB"/>
        </w:rPr>
        <w:t xml:space="preserve"> in child-initiated activities, in alignment with the unique child principle (Carr &amp; Lee, 2012). This approach is highly regarded as the foundation of play based pedagogy, valued for its ability to capture the child's natural journey and prioritises the importance of context and learning processes. However, without training and ongoing reflexivity, practitioners may unconsciously interpret observations through personal biases (Pascal &amp; Bertram, 2016). Additionally, in settings with limited time and pressure to meet documentation requirements, the use of quality spontaneous observation </w:t>
      </w:r>
      <w:r w:rsidRPr="36D53DC3" w:rsidR="3CDC709B">
        <w:rPr>
          <w:rFonts w:ascii="Arial Nova" w:hAnsi="Arial Nova" w:eastAsia="Arial Nova" w:cs="Arial Nova"/>
          <w:b w:val="0"/>
          <w:bCs w:val="0"/>
          <w:i w:val="0"/>
          <w:iCs w:val="0"/>
          <w:caps w:val="0"/>
          <w:smallCaps w:val="0"/>
          <w:noProof w:val="0"/>
          <w:sz w:val="24"/>
          <w:szCs w:val="24"/>
          <w:lang w:val="en-GB"/>
        </w:rPr>
        <w:t>reduced</w:t>
      </w:r>
      <w:r w:rsidRPr="36D53DC3" w:rsidR="793AB74C">
        <w:rPr>
          <w:rFonts w:ascii="Arial Nova" w:hAnsi="Arial Nova" w:eastAsia="Arial Nova" w:cs="Arial Nova"/>
          <w:b w:val="0"/>
          <w:bCs w:val="0"/>
          <w:i w:val="0"/>
          <w:iCs w:val="0"/>
          <w:caps w:val="0"/>
          <w:smallCaps w:val="0"/>
          <w:noProof w:val="0"/>
          <w:sz w:val="24"/>
          <w:szCs w:val="24"/>
          <w:lang w:val="en-GB"/>
        </w:rPr>
        <w:t xml:space="preserve"> to superficial compliance and reinforcing what Ball (2003) calls the culture of performativity. Therefore, while observational assessment can promote inclusive and meaningful learning narratives, its effectiveness depends on practitioners' skills, time allocation and freedom from policy driven demands</w:t>
      </w:r>
      <w:r w:rsidRPr="36D53DC3" w:rsidR="517D0D09">
        <w:rPr>
          <w:rFonts w:ascii="Arial Nova" w:hAnsi="Arial Nova" w:eastAsia="Arial Nova" w:cs="Arial Nova"/>
          <w:b w:val="0"/>
          <w:bCs w:val="0"/>
          <w:i w:val="0"/>
          <w:iCs w:val="0"/>
          <w:caps w:val="0"/>
          <w:smallCaps w:val="0"/>
          <w:noProof w:val="0"/>
          <w:sz w:val="24"/>
          <w:szCs w:val="24"/>
          <w:lang w:val="en-GB"/>
        </w:rPr>
        <w:t>.</w:t>
      </w:r>
    </w:p>
    <w:p w:rsidR="66233B28" w:rsidP="36D53DC3" w:rsidRDefault="66233B28" w14:paraId="3AD0273D" w14:textId="6A56B6C0">
      <w:pPr>
        <w:spacing w:before="240" w:beforeAutospacing="off" w:after="240" w:afterAutospacing="off"/>
        <w:jc w:val="left"/>
        <w:rPr>
          <w:rFonts w:ascii="Arial Nova" w:hAnsi="Arial Nova" w:eastAsia="Arial Nova" w:cs="Arial Nova"/>
          <w:noProof w:val="0"/>
          <w:sz w:val="24"/>
          <w:szCs w:val="24"/>
          <w:lang w:val="en-GB"/>
        </w:rPr>
      </w:pPr>
      <w:r w:rsidRPr="36D53DC3" w:rsidR="66233B28">
        <w:rPr>
          <w:rFonts w:ascii="Arial Nova" w:hAnsi="Arial Nova" w:eastAsia="Arial Nova" w:cs="Arial Nova"/>
          <w:noProof w:val="0"/>
          <w:sz w:val="24"/>
          <w:szCs w:val="24"/>
          <w:lang w:val="en-GB"/>
        </w:rPr>
        <w:t>Learning journeys are used as a method of assessment and are a common way of documenting a child's progress in a setting, according to Early years careers</w:t>
      </w:r>
      <w:r w:rsidRPr="36D53DC3" w:rsidR="4DFE225C">
        <w:rPr>
          <w:rFonts w:ascii="Arial Nova" w:hAnsi="Arial Nova" w:eastAsia="Arial Nova" w:cs="Arial Nova"/>
          <w:noProof w:val="0"/>
          <w:sz w:val="24"/>
          <w:szCs w:val="24"/>
          <w:lang w:val="en-GB"/>
        </w:rPr>
        <w:t xml:space="preserve"> (2016)</w:t>
      </w:r>
      <w:r w:rsidRPr="36D53DC3" w:rsidR="66233B28">
        <w:rPr>
          <w:rFonts w:ascii="Arial Nova" w:hAnsi="Arial Nova" w:eastAsia="Arial Nova" w:cs="Arial Nova"/>
          <w:noProof w:val="0"/>
          <w:sz w:val="24"/>
          <w:szCs w:val="24"/>
          <w:lang w:val="en-GB"/>
        </w:rPr>
        <w:t xml:space="preserve">. This method aligns with the EYFS principles. This </w:t>
      </w:r>
      <w:r w:rsidRPr="36D53DC3" w:rsidR="275520C9">
        <w:rPr>
          <w:rFonts w:ascii="Arial Nova" w:hAnsi="Arial Nova" w:eastAsia="Arial Nova" w:cs="Arial Nova"/>
          <w:noProof w:val="0"/>
          <w:sz w:val="24"/>
          <w:szCs w:val="24"/>
          <w:lang w:val="en-GB"/>
        </w:rPr>
        <w:t>assessment method</w:t>
      </w:r>
      <w:r w:rsidRPr="36D53DC3" w:rsidR="66233B28">
        <w:rPr>
          <w:rFonts w:ascii="Arial Nova" w:hAnsi="Arial Nova" w:eastAsia="Arial Nova" w:cs="Arial Nova"/>
          <w:noProof w:val="0"/>
          <w:sz w:val="24"/>
          <w:szCs w:val="24"/>
          <w:lang w:val="en-GB"/>
        </w:rPr>
        <w:t xml:space="preserve"> collects evidence through observations, photographs, child voice and work samples. </w:t>
      </w:r>
      <w:r w:rsidRPr="36D53DC3" w:rsidR="673A518A">
        <w:rPr>
          <w:rFonts w:ascii="Arial Nova" w:hAnsi="Arial Nova" w:eastAsia="Arial Nova" w:cs="Arial Nova"/>
          <w:noProof w:val="0"/>
          <w:sz w:val="24"/>
          <w:szCs w:val="24"/>
          <w:lang w:val="en-GB"/>
        </w:rPr>
        <w:t>T</w:t>
      </w:r>
      <w:r w:rsidRPr="36D53DC3" w:rsidR="66233B28">
        <w:rPr>
          <w:rFonts w:ascii="Arial Nova" w:hAnsi="Arial Nova" w:eastAsia="Arial Nova" w:cs="Arial Nova"/>
          <w:noProof w:val="0"/>
          <w:sz w:val="24"/>
          <w:szCs w:val="24"/>
          <w:lang w:val="en-GB"/>
        </w:rPr>
        <w:t xml:space="preserve">he aim </w:t>
      </w:r>
      <w:r w:rsidRPr="36D53DC3" w:rsidR="77307D6E">
        <w:rPr>
          <w:rFonts w:ascii="Arial Nova" w:hAnsi="Arial Nova" w:eastAsia="Arial Nova" w:cs="Arial Nova"/>
          <w:noProof w:val="0"/>
          <w:sz w:val="24"/>
          <w:szCs w:val="24"/>
          <w:lang w:val="en-GB"/>
        </w:rPr>
        <w:t>is</w:t>
      </w:r>
      <w:r w:rsidRPr="36D53DC3" w:rsidR="66233B28">
        <w:rPr>
          <w:rFonts w:ascii="Arial Nova" w:hAnsi="Arial Nova" w:eastAsia="Arial Nova" w:cs="Arial Nova"/>
          <w:noProof w:val="0"/>
          <w:sz w:val="24"/>
          <w:szCs w:val="24"/>
          <w:lang w:val="en-GB"/>
        </w:rPr>
        <w:t xml:space="preserve"> to reflect on the </w:t>
      </w:r>
      <w:r w:rsidRPr="36D53DC3" w:rsidR="247D4B5C">
        <w:rPr>
          <w:rFonts w:ascii="Arial Nova" w:hAnsi="Arial Nova" w:eastAsia="Arial Nova" w:cs="Arial Nova"/>
          <w:noProof w:val="0"/>
          <w:sz w:val="24"/>
          <w:szCs w:val="24"/>
          <w:lang w:val="en-GB"/>
        </w:rPr>
        <w:t>child's</w:t>
      </w:r>
      <w:r w:rsidRPr="36D53DC3" w:rsidR="66233B28">
        <w:rPr>
          <w:rFonts w:ascii="Arial Nova" w:hAnsi="Arial Nova" w:eastAsia="Arial Nova" w:cs="Arial Nova"/>
          <w:noProof w:val="0"/>
          <w:sz w:val="24"/>
          <w:szCs w:val="24"/>
          <w:lang w:val="en-GB"/>
        </w:rPr>
        <w:t xml:space="preserve"> learning </w:t>
      </w:r>
      <w:r w:rsidRPr="36D53DC3" w:rsidR="619A4E9B">
        <w:rPr>
          <w:rFonts w:ascii="Arial Nova" w:hAnsi="Arial Nova" w:eastAsia="Arial Nova" w:cs="Arial Nova"/>
          <w:noProof w:val="0"/>
          <w:sz w:val="24"/>
          <w:szCs w:val="24"/>
          <w:lang w:val="en-GB"/>
        </w:rPr>
        <w:t>journey,</w:t>
      </w:r>
      <w:r w:rsidRPr="36D53DC3" w:rsidR="66233B28">
        <w:rPr>
          <w:rFonts w:ascii="Arial Nova" w:hAnsi="Arial Nova" w:eastAsia="Arial Nova" w:cs="Arial Nova"/>
          <w:noProof w:val="0"/>
          <w:sz w:val="24"/>
          <w:szCs w:val="24"/>
          <w:lang w:val="en-GB"/>
        </w:rPr>
        <w:t xml:space="preserve"> through co construction by practitioners, with children and their families. by involving children and families in the process, learning journeys create strong partnerships and make learning visible beyond the classroom, it </w:t>
      </w:r>
      <w:r w:rsidRPr="36D53DC3" w:rsidR="2FBF6556">
        <w:rPr>
          <w:rFonts w:ascii="Arial Nova" w:hAnsi="Arial Nova" w:eastAsia="Arial Nova" w:cs="Arial Nova"/>
          <w:noProof w:val="0"/>
          <w:sz w:val="24"/>
          <w:szCs w:val="24"/>
          <w:lang w:val="en-GB"/>
        </w:rPr>
        <w:t>supports</w:t>
      </w:r>
      <w:r w:rsidRPr="36D53DC3" w:rsidR="66233B28">
        <w:rPr>
          <w:rFonts w:ascii="Arial Nova" w:hAnsi="Arial Nova" w:eastAsia="Arial Nova" w:cs="Arial Nova"/>
          <w:noProof w:val="0"/>
          <w:sz w:val="24"/>
          <w:szCs w:val="24"/>
          <w:lang w:val="en-GB"/>
        </w:rPr>
        <w:t xml:space="preserve"> communication and continuity between home and setting (Rinaldi, 2006</w:t>
      </w:r>
      <w:r w:rsidRPr="36D53DC3" w:rsidR="78D18B0E">
        <w:rPr>
          <w:rFonts w:ascii="Arial Nova" w:hAnsi="Arial Nova" w:eastAsia="Arial Nova" w:cs="Arial Nova"/>
          <w:noProof w:val="0"/>
          <w:sz w:val="24"/>
          <w:szCs w:val="24"/>
          <w:lang w:val="en-GB"/>
        </w:rPr>
        <w:t>;</w:t>
      </w:r>
      <w:r w:rsidRPr="36D53DC3" w:rsidR="66233B28">
        <w:rPr>
          <w:rFonts w:ascii="Arial Nova" w:hAnsi="Arial Nova" w:eastAsia="Arial Nova" w:cs="Arial Nova"/>
          <w:noProof w:val="0"/>
          <w:sz w:val="24"/>
          <w:szCs w:val="24"/>
          <w:lang w:val="en-GB"/>
        </w:rPr>
        <w:t xml:space="preserve"> </w:t>
      </w:r>
      <w:r w:rsidRPr="36D53DC3" w:rsidR="7FE74BB3">
        <w:rPr>
          <w:rFonts w:ascii="Arial Nova" w:hAnsi="Arial Nova" w:eastAsia="Arial Nova" w:cs="Arial Nova"/>
          <w:b w:val="0"/>
          <w:bCs w:val="0"/>
          <w:i w:val="0"/>
          <w:iCs w:val="0"/>
          <w:caps w:val="0"/>
          <w:smallCaps w:val="0"/>
          <w:noProof w:val="0"/>
          <w:sz w:val="24"/>
          <w:szCs w:val="24"/>
          <w:lang w:val="en-GB"/>
        </w:rPr>
        <w:t>Peters, Paki and Davis, 2015</w:t>
      </w:r>
      <w:r w:rsidRPr="36D53DC3" w:rsidR="66233B28">
        <w:rPr>
          <w:rFonts w:ascii="Arial Nova" w:hAnsi="Arial Nova" w:eastAsia="Arial Nova" w:cs="Arial Nova"/>
          <w:noProof w:val="0"/>
          <w:sz w:val="24"/>
          <w:szCs w:val="24"/>
          <w:lang w:val="en-GB"/>
        </w:rPr>
        <w:t xml:space="preserve">). </w:t>
      </w:r>
    </w:p>
    <w:p w:rsidR="66233B28" w:rsidP="36D53DC3" w:rsidRDefault="66233B28" w14:paraId="5FC5D3FC" w14:textId="21ECEEAA">
      <w:pPr>
        <w:spacing w:before="240" w:beforeAutospacing="off" w:after="240" w:afterAutospacing="off"/>
        <w:jc w:val="left"/>
        <w:rPr>
          <w:rFonts w:ascii="Arial Nova" w:hAnsi="Arial Nova" w:eastAsia="Arial Nova" w:cs="Arial Nova"/>
          <w:i w:val="0"/>
          <w:iCs w:val="0"/>
          <w:noProof w:val="0"/>
          <w:sz w:val="24"/>
          <w:szCs w:val="24"/>
          <w:lang w:val="en-GB"/>
        </w:rPr>
      </w:pPr>
      <w:r w:rsidRPr="36D53DC3" w:rsidR="66233B28">
        <w:rPr>
          <w:rFonts w:ascii="Arial Nova" w:hAnsi="Arial Nova" w:eastAsia="Arial Nova" w:cs="Arial Nova"/>
          <w:noProof w:val="0"/>
          <w:sz w:val="24"/>
          <w:szCs w:val="24"/>
          <w:lang w:val="en-GB"/>
        </w:rPr>
        <w:t xml:space="preserve">It is designed to help </w:t>
      </w:r>
      <w:r w:rsidRPr="36D53DC3" w:rsidR="3506D754">
        <w:rPr>
          <w:rFonts w:ascii="Arial Nova" w:hAnsi="Arial Nova" w:eastAsia="Arial Nova" w:cs="Arial Nova"/>
          <w:noProof w:val="0"/>
          <w:sz w:val="24"/>
          <w:szCs w:val="24"/>
          <w:lang w:val="en-GB"/>
        </w:rPr>
        <w:t>individuals</w:t>
      </w:r>
      <w:r w:rsidRPr="36D53DC3" w:rsidR="66233B28">
        <w:rPr>
          <w:rFonts w:ascii="Arial Nova" w:hAnsi="Arial Nova" w:eastAsia="Arial Nova" w:cs="Arial Nova"/>
          <w:noProof w:val="0"/>
          <w:sz w:val="24"/>
          <w:szCs w:val="24"/>
          <w:lang w:val="en-GB"/>
        </w:rPr>
        <w:t xml:space="preserve"> to develop knowledge, </w:t>
      </w:r>
      <w:r w:rsidRPr="36D53DC3" w:rsidR="70783808">
        <w:rPr>
          <w:rFonts w:ascii="Arial Nova" w:hAnsi="Arial Nova" w:eastAsia="Arial Nova" w:cs="Arial Nova"/>
          <w:noProof w:val="0"/>
          <w:sz w:val="24"/>
          <w:szCs w:val="24"/>
          <w:lang w:val="en-GB"/>
        </w:rPr>
        <w:t>skills,</w:t>
      </w:r>
      <w:r w:rsidRPr="36D53DC3" w:rsidR="66233B28">
        <w:rPr>
          <w:rFonts w:ascii="Arial Nova" w:hAnsi="Arial Nova" w:eastAsia="Arial Nova" w:cs="Arial Nova"/>
          <w:noProof w:val="0"/>
          <w:sz w:val="24"/>
          <w:szCs w:val="24"/>
          <w:lang w:val="en-GB"/>
        </w:rPr>
        <w:t xml:space="preserve"> and </w:t>
      </w:r>
      <w:r w:rsidRPr="36D53DC3" w:rsidR="266C8887">
        <w:rPr>
          <w:rFonts w:ascii="Arial Nova" w:hAnsi="Arial Nova" w:eastAsia="Arial Nova" w:cs="Arial Nova"/>
          <w:noProof w:val="0"/>
          <w:sz w:val="24"/>
          <w:szCs w:val="24"/>
          <w:lang w:val="en-GB"/>
        </w:rPr>
        <w:t>personal</w:t>
      </w:r>
      <w:r w:rsidRPr="36D53DC3" w:rsidR="66233B28">
        <w:rPr>
          <w:rFonts w:ascii="Arial Nova" w:hAnsi="Arial Nova" w:eastAsia="Arial Nova" w:cs="Arial Nova"/>
          <w:noProof w:val="0"/>
          <w:sz w:val="24"/>
          <w:szCs w:val="24"/>
          <w:lang w:val="en-GB"/>
        </w:rPr>
        <w:t xml:space="preserve"> growth over time. Learning journeys are </w:t>
      </w:r>
      <w:r w:rsidRPr="36D53DC3" w:rsidR="7A334316">
        <w:rPr>
          <w:rFonts w:ascii="Arial Nova" w:hAnsi="Arial Nova" w:eastAsia="Arial Nova" w:cs="Arial Nova"/>
          <w:noProof w:val="0"/>
          <w:sz w:val="24"/>
          <w:szCs w:val="24"/>
          <w:lang w:val="en-GB"/>
        </w:rPr>
        <w:t>continuous</w:t>
      </w:r>
      <w:r w:rsidRPr="36D53DC3" w:rsidR="66233B28">
        <w:rPr>
          <w:rFonts w:ascii="Arial Nova" w:hAnsi="Arial Nova" w:eastAsia="Arial Nova" w:cs="Arial Nova"/>
          <w:noProof w:val="0"/>
          <w:sz w:val="24"/>
          <w:szCs w:val="24"/>
          <w:lang w:val="en-GB"/>
        </w:rPr>
        <w:t xml:space="preserve"> and create deeper engagement with the </w:t>
      </w:r>
      <w:r w:rsidRPr="36D53DC3" w:rsidR="66233B28">
        <w:rPr>
          <w:rFonts w:ascii="Arial Nova" w:hAnsi="Arial Nova" w:eastAsia="Arial Nova" w:cs="Arial Nova"/>
          <w:noProof w:val="0"/>
          <w:sz w:val="24"/>
          <w:szCs w:val="24"/>
          <w:lang w:val="en-GB"/>
        </w:rPr>
        <w:t xml:space="preserve">child. The personalization to the </w:t>
      </w:r>
      <w:r w:rsidRPr="36D53DC3" w:rsidR="1BB3C274">
        <w:rPr>
          <w:rFonts w:ascii="Arial Nova" w:hAnsi="Arial Nova" w:eastAsia="Arial Nova" w:cs="Arial Nova"/>
          <w:noProof w:val="0"/>
          <w:sz w:val="24"/>
          <w:szCs w:val="24"/>
          <w:lang w:val="en-GB"/>
        </w:rPr>
        <w:t>child's</w:t>
      </w:r>
      <w:r w:rsidRPr="36D53DC3" w:rsidR="66233B28">
        <w:rPr>
          <w:rFonts w:ascii="Arial Nova" w:hAnsi="Arial Nova" w:eastAsia="Arial Nova" w:cs="Arial Nova"/>
          <w:noProof w:val="0"/>
          <w:sz w:val="24"/>
          <w:szCs w:val="24"/>
          <w:lang w:val="en-GB"/>
        </w:rPr>
        <w:t xml:space="preserve"> needs, ensures relevance and reflects on a</w:t>
      </w:r>
      <w:r w:rsidRPr="36D53DC3" w:rsidR="66233B28">
        <w:rPr>
          <w:rFonts w:ascii="Arial Nova" w:hAnsi="Arial Nova" w:eastAsia="Arial Nova" w:cs="Arial Nova"/>
          <w:noProof w:val="0"/>
          <w:sz w:val="24"/>
          <w:szCs w:val="24"/>
          <w:lang w:val="en-GB"/>
        </w:rPr>
        <w:t xml:space="preserve"> </w:t>
      </w:r>
      <w:r w:rsidRPr="36D53DC3" w:rsidR="0B7C5616">
        <w:rPr>
          <w:rFonts w:ascii="Arial Nova" w:hAnsi="Arial Nova" w:eastAsia="Arial Nova" w:cs="Arial Nova"/>
          <w:noProof w:val="0"/>
          <w:sz w:val="24"/>
          <w:szCs w:val="24"/>
          <w:lang w:val="en-GB"/>
        </w:rPr>
        <w:t>child's</w:t>
      </w:r>
      <w:r w:rsidRPr="36D53DC3" w:rsidR="66233B28">
        <w:rPr>
          <w:rFonts w:ascii="Arial Nova" w:hAnsi="Arial Nova" w:eastAsia="Arial Nova" w:cs="Arial Nova"/>
          <w:noProof w:val="0"/>
          <w:sz w:val="24"/>
          <w:szCs w:val="24"/>
          <w:lang w:val="en-GB"/>
        </w:rPr>
        <w:t xml:space="preserve"> interests, background, and expressive languages. this supports </w:t>
      </w:r>
      <w:r w:rsidRPr="36D53DC3" w:rsidR="3C65009E">
        <w:rPr>
          <w:rFonts w:ascii="Arial Nova" w:hAnsi="Arial Nova" w:eastAsia="Arial Nova" w:cs="Arial Nova"/>
          <w:noProof w:val="0"/>
          <w:sz w:val="24"/>
          <w:szCs w:val="24"/>
          <w:lang w:val="en-GB"/>
        </w:rPr>
        <w:t>holistic documentation</w:t>
      </w:r>
      <w:r w:rsidRPr="36D53DC3" w:rsidR="66233B28">
        <w:rPr>
          <w:rFonts w:ascii="Arial Nova" w:hAnsi="Arial Nova" w:eastAsia="Arial Nova" w:cs="Arial Nova"/>
          <w:noProof w:val="0"/>
          <w:sz w:val="24"/>
          <w:szCs w:val="24"/>
          <w:lang w:val="en-GB"/>
        </w:rPr>
        <w:t xml:space="preserve"> not just outcomes but the process of learning (Carr &amp; Lee, 2012). This approach aligns with the unique child principle, as it takes all aspects into </w:t>
      </w:r>
      <w:r w:rsidRPr="36D53DC3" w:rsidR="51ACD0C1">
        <w:rPr>
          <w:rFonts w:ascii="Arial Nova" w:hAnsi="Arial Nova" w:eastAsia="Arial Nova" w:cs="Arial Nova"/>
          <w:noProof w:val="0"/>
          <w:sz w:val="24"/>
          <w:szCs w:val="24"/>
          <w:lang w:val="en-GB"/>
        </w:rPr>
        <w:t>account. Learning</w:t>
      </w:r>
      <w:r w:rsidRPr="36D53DC3" w:rsidR="66233B28">
        <w:rPr>
          <w:rFonts w:ascii="Arial Nova" w:hAnsi="Arial Nova" w:eastAsia="Arial Nova" w:cs="Arial Nova"/>
          <w:noProof w:val="0"/>
          <w:sz w:val="24"/>
          <w:szCs w:val="24"/>
          <w:lang w:val="en-GB"/>
        </w:rPr>
        <w:t xml:space="preserve"> journeys also support smooth transitions between early year settings and school by providing record of each </w:t>
      </w:r>
      <w:r w:rsidRPr="36D53DC3" w:rsidR="32B16A78">
        <w:rPr>
          <w:rFonts w:ascii="Arial Nova" w:hAnsi="Arial Nova" w:eastAsia="Arial Nova" w:cs="Arial Nova"/>
          <w:noProof w:val="0"/>
          <w:sz w:val="24"/>
          <w:szCs w:val="24"/>
          <w:lang w:val="en-GB"/>
        </w:rPr>
        <w:t>child's</w:t>
      </w:r>
      <w:r w:rsidRPr="36D53DC3" w:rsidR="66233B28">
        <w:rPr>
          <w:rFonts w:ascii="Arial Nova" w:hAnsi="Arial Nova" w:eastAsia="Arial Nova" w:cs="Arial Nova"/>
          <w:noProof w:val="0"/>
          <w:sz w:val="24"/>
          <w:szCs w:val="24"/>
          <w:lang w:val="en-GB"/>
        </w:rPr>
        <w:t xml:space="preserve"> experiences</w:t>
      </w:r>
      <w:r w:rsidRPr="36D53DC3" w:rsidR="1849C006">
        <w:rPr>
          <w:rFonts w:ascii="Arial Nova" w:hAnsi="Arial Nova" w:eastAsia="Arial Nova" w:cs="Arial Nova"/>
          <w:noProof w:val="0"/>
          <w:sz w:val="24"/>
          <w:szCs w:val="24"/>
          <w:lang w:val="en-GB"/>
        </w:rPr>
        <w:t xml:space="preserve"> interests, and achievements. This information provided</w:t>
      </w:r>
      <w:r w:rsidRPr="36D53DC3" w:rsidR="4CABEEE9">
        <w:rPr>
          <w:rFonts w:ascii="Arial Nova" w:hAnsi="Arial Nova" w:eastAsia="Arial Nova" w:cs="Arial Nova"/>
          <w:noProof w:val="0"/>
          <w:sz w:val="24"/>
          <w:szCs w:val="24"/>
          <w:lang w:val="en-GB"/>
        </w:rPr>
        <w:t>,</w:t>
      </w:r>
      <w:r w:rsidRPr="36D53DC3" w:rsidR="1849C006">
        <w:rPr>
          <w:rFonts w:ascii="Arial Nova" w:hAnsi="Arial Nova" w:eastAsia="Arial Nova" w:cs="Arial Nova"/>
          <w:noProof w:val="0"/>
          <w:sz w:val="24"/>
          <w:szCs w:val="24"/>
          <w:lang w:val="en-GB"/>
        </w:rPr>
        <w:t xml:space="preserve"> helps to bridge the gap between different educational environments, allowing for more personalised support and any adjustments </w:t>
      </w:r>
      <w:r w:rsidRPr="36D53DC3" w:rsidR="1849C006">
        <w:rPr>
          <w:rFonts w:ascii="Arial Nova" w:hAnsi="Arial Nova" w:eastAsia="Arial Nova" w:cs="Arial Nova"/>
          <w:noProof w:val="0"/>
          <w:sz w:val="24"/>
          <w:szCs w:val="24"/>
          <w:lang w:val="en-GB"/>
        </w:rPr>
        <w:t>required</w:t>
      </w:r>
      <w:r w:rsidRPr="36D53DC3" w:rsidR="1849C006">
        <w:rPr>
          <w:rFonts w:ascii="Arial Nova" w:hAnsi="Arial Nova" w:eastAsia="Arial Nova" w:cs="Arial Nova"/>
          <w:noProof w:val="0"/>
          <w:sz w:val="24"/>
          <w:szCs w:val="24"/>
          <w:lang w:val="en-GB"/>
        </w:rPr>
        <w:t xml:space="preserve"> </w:t>
      </w:r>
      <w:r w:rsidRPr="36D53DC3" w:rsidR="65307FE8">
        <w:rPr>
          <w:rFonts w:ascii="Arial Nova" w:hAnsi="Arial Nova" w:eastAsia="Arial Nova" w:cs="Arial Nova"/>
          <w:noProof w:val="0"/>
          <w:sz w:val="24"/>
          <w:szCs w:val="24"/>
          <w:lang w:val="en-GB"/>
        </w:rPr>
        <w:t>to support the child</w:t>
      </w:r>
      <w:r w:rsidRPr="36D53DC3" w:rsidR="1849C006">
        <w:rPr>
          <w:rFonts w:ascii="Arial Nova" w:hAnsi="Arial Nova" w:eastAsia="Arial Nova" w:cs="Arial Nova"/>
          <w:noProof w:val="0"/>
          <w:sz w:val="24"/>
          <w:szCs w:val="24"/>
          <w:lang w:val="en-GB"/>
        </w:rPr>
        <w:t xml:space="preserve"> (Birth to 5 Matters, 2021</w:t>
      </w:r>
      <w:r w:rsidRPr="36D53DC3" w:rsidR="38874A71">
        <w:rPr>
          <w:rFonts w:ascii="Arial Nova" w:hAnsi="Arial Nova" w:eastAsia="Arial Nova" w:cs="Arial Nova"/>
          <w:noProof w:val="0"/>
          <w:sz w:val="24"/>
          <w:szCs w:val="24"/>
          <w:lang w:val="en-GB"/>
        </w:rPr>
        <w:t>;</w:t>
      </w:r>
      <w:r w:rsidRPr="36D53DC3" w:rsidR="1849C006">
        <w:rPr>
          <w:rFonts w:ascii="Arial Nova" w:hAnsi="Arial Nova" w:eastAsia="Arial Nova" w:cs="Arial Nova"/>
          <w:noProof w:val="0"/>
          <w:sz w:val="24"/>
          <w:szCs w:val="24"/>
          <w:lang w:val="en-GB"/>
        </w:rPr>
        <w:t xml:space="preserve"> </w:t>
      </w:r>
      <w:r w:rsidRPr="36D53DC3" w:rsidR="1FD72AED">
        <w:rPr>
          <w:rFonts w:ascii="Arial Nova" w:hAnsi="Arial Nova" w:eastAsia="Arial Nova" w:cs="Arial Nova"/>
          <w:b w:val="0"/>
          <w:bCs w:val="0"/>
          <w:i w:val="0"/>
          <w:iCs w:val="0"/>
          <w:caps w:val="0"/>
          <w:smallCaps w:val="0"/>
          <w:noProof w:val="0"/>
          <w:sz w:val="24"/>
          <w:szCs w:val="24"/>
          <w:lang w:val="en-GB"/>
        </w:rPr>
        <w:t>Peters, Paki and Davis, 2015</w:t>
      </w:r>
      <w:r w:rsidRPr="36D53DC3" w:rsidR="1849C006">
        <w:rPr>
          <w:rFonts w:ascii="Arial Nova" w:hAnsi="Arial Nova" w:eastAsia="Arial Nova" w:cs="Arial Nova"/>
          <w:i w:val="0"/>
          <w:iCs w:val="0"/>
          <w:noProof w:val="0"/>
          <w:sz w:val="24"/>
          <w:szCs w:val="24"/>
          <w:lang w:val="en-GB"/>
        </w:rPr>
        <w:t>).</w:t>
      </w:r>
    </w:p>
    <w:p w:rsidR="19243B74" w:rsidP="36D53DC3" w:rsidRDefault="19243B74" w14:paraId="7280C2ED" w14:textId="314EB51F">
      <w:pPr>
        <w:spacing w:before="240" w:beforeAutospacing="off" w:after="240" w:afterAutospacing="off"/>
        <w:jc w:val="left"/>
        <w:rPr>
          <w:rFonts w:ascii="Arial Nova" w:hAnsi="Arial Nova" w:eastAsia="Arial Nova" w:cs="Arial Nova"/>
          <w:noProof w:val="0"/>
          <w:sz w:val="24"/>
          <w:szCs w:val="24"/>
          <w:lang w:val="en-GB"/>
        </w:rPr>
      </w:pPr>
      <w:r w:rsidRPr="36D53DC3" w:rsidR="19243B74">
        <w:rPr>
          <w:rFonts w:ascii="Arial Nova" w:hAnsi="Arial Nova" w:eastAsia="Arial Nova" w:cs="Arial Nova"/>
          <w:noProof w:val="0"/>
          <w:sz w:val="24"/>
          <w:szCs w:val="24"/>
          <w:lang w:val="en-GB"/>
        </w:rPr>
        <w:t xml:space="preserve">When educators </w:t>
      </w:r>
      <w:r w:rsidRPr="36D53DC3" w:rsidR="755201D3">
        <w:rPr>
          <w:rFonts w:ascii="Arial Nova" w:hAnsi="Arial Nova" w:eastAsia="Arial Nova" w:cs="Arial Nova"/>
          <w:noProof w:val="0"/>
          <w:sz w:val="24"/>
          <w:szCs w:val="24"/>
          <w:lang w:val="en-GB"/>
        </w:rPr>
        <w:t xml:space="preserve">collaborate with one another </w:t>
      </w:r>
      <w:r w:rsidRPr="36D53DC3" w:rsidR="19243B74">
        <w:rPr>
          <w:rFonts w:ascii="Arial Nova" w:hAnsi="Arial Nova" w:eastAsia="Arial Nova" w:cs="Arial Nova"/>
          <w:noProof w:val="0"/>
          <w:sz w:val="24"/>
          <w:szCs w:val="24"/>
          <w:lang w:val="en-GB"/>
        </w:rPr>
        <w:t>and discuss the child's learning journey, they promote consistency and reduce discontinuity</w:t>
      </w:r>
      <w:r w:rsidRPr="36D53DC3" w:rsidR="52EACBF3">
        <w:rPr>
          <w:rFonts w:ascii="Arial Nova" w:hAnsi="Arial Nova" w:eastAsia="Arial Nova" w:cs="Arial Nova"/>
          <w:noProof w:val="0"/>
          <w:sz w:val="24"/>
          <w:szCs w:val="24"/>
          <w:lang w:val="en-GB"/>
        </w:rPr>
        <w:t>.</w:t>
      </w:r>
      <w:r w:rsidRPr="36D53DC3" w:rsidR="22356CDE">
        <w:rPr>
          <w:rFonts w:ascii="Arial Nova" w:hAnsi="Arial Nova" w:eastAsia="Arial Nova" w:cs="Arial Nova"/>
          <w:noProof w:val="0"/>
          <w:sz w:val="24"/>
          <w:szCs w:val="24"/>
          <w:lang w:val="en-GB"/>
        </w:rPr>
        <w:t xml:space="preserve"> Th</w:t>
      </w:r>
      <w:r w:rsidRPr="36D53DC3" w:rsidR="19243B74">
        <w:rPr>
          <w:rFonts w:ascii="Arial Nova" w:hAnsi="Arial Nova" w:eastAsia="Arial Nova" w:cs="Arial Nova"/>
          <w:noProof w:val="0"/>
          <w:sz w:val="24"/>
          <w:szCs w:val="24"/>
          <w:lang w:val="en-GB"/>
        </w:rPr>
        <w:t xml:space="preserve">is helps children feel secure and confident as they move between settings (Birth to 5 </w:t>
      </w:r>
      <w:r w:rsidRPr="36D53DC3" w:rsidR="008BE168">
        <w:rPr>
          <w:rFonts w:ascii="Arial Nova" w:hAnsi="Arial Nova" w:eastAsia="Arial Nova" w:cs="Arial Nova"/>
          <w:noProof w:val="0"/>
          <w:sz w:val="24"/>
          <w:szCs w:val="24"/>
          <w:lang w:val="en-GB"/>
        </w:rPr>
        <w:t>M</w:t>
      </w:r>
      <w:r w:rsidRPr="36D53DC3" w:rsidR="19243B74">
        <w:rPr>
          <w:rFonts w:ascii="Arial Nova" w:hAnsi="Arial Nova" w:eastAsia="Arial Nova" w:cs="Arial Nova"/>
          <w:noProof w:val="0"/>
          <w:sz w:val="24"/>
          <w:szCs w:val="24"/>
          <w:lang w:val="en-GB"/>
        </w:rPr>
        <w:t>atters, 2021</w:t>
      </w:r>
      <w:r w:rsidRPr="36D53DC3" w:rsidR="1882BC91">
        <w:rPr>
          <w:rFonts w:ascii="Arial Nova" w:hAnsi="Arial Nova" w:eastAsia="Arial Nova" w:cs="Arial Nova"/>
          <w:noProof w:val="0"/>
          <w:sz w:val="24"/>
          <w:szCs w:val="24"/>
          <w:lang w:val="en-GB"/>
        </w:rPr>
        <w:t>;</w:t>
      </w:r>
      <w:r w:rsidRPr="36D53DC3" w:rsidR="0A954E44">
        <w:rPr>
          <w:rFonts w:ascii="Arial Nova" w:hAnsi="Arial Nova" w:eastAsia="Arial Nova" w:cs="Arial Nova"/>
          <w:noProof w:val="0"/>
          <w:sz w:val="24"/>
          <w:szCs w:val="24"/>
          <w:lang w:val="en-GB"/>
        </w:rPr>
        <w:t xml:space="preserve"> Peters,</w:t>
      </w:r>
      <w:r w:rsidRPr="36D53DC3" w:rsidR="0A954E44">
        <w:rPr>
          <w:rFonts w:ascii="Arial Nova" w:hAnsi="Arial Nova" w:eastAsia="Arial Nova" w:cs="Arial Nova"/>
          <w:b w:val="0"/>
          <w:bCs w:val="0"/>
          <w:i w:val="1"/>
          <w:iCs w:val="1"/>
          <w:caps w:val="0"/>
          <w:smallCaps w:val="0"/>
          <w:noProof w:val="0"/>
          <w:sz w:val="24"/>
          <w:szCs w:val="24"/>
          <w:lang w:val="en-GB"/>
        </w:rPr>
        <w:t xml:space="preserve"> </w:t>
      </w:r>
      <w:r w:rsidRPr="36D53DC3" w:rsidR="0A954E44">
        <w:rPr>
          <w:rFonts w:ascii="Arial Nova" w:hAnsi="Arial Nova" w:eastAsia="Arial Nova" w:cs="Arial Nova"/>
          <w:b w:val="0"/>
          <w:bCs w:val="0"/>
          <w:i w:val="0"/>
          <w:iCs w:val="0"/>
          <w:caps w:val="0"/>
          <w:smallCaps w:val="0"/>
          <w:noProof w:val="0"/>
          <w:sz w:val="24"/>
          <w:szCs w:val="24"/>
          <w:lang w:val="en-GB"/>
        </w:rPr>
        <w:t>Paki and Davis, 2015</w:t>
      </w:r>
      <w:r w:rsidRPr="36D53DC3" w:rsidR="19243B74">
        <w:rPr>
          <w:rFonts w:ascii="Arial Nova" w:hAnsi="Arial Nova" w:eastAsia="Arial Nova" w:cs="Arial Nova"/>
          <w:noProof w:val="0"/>
          <w:sz w:val="24"/>
          <w:szCs w:val="24"/>
          <w:lang w:val="en-GB"/>
        </w:rPr>
        <w:t>). This supports children's emotional wellbeing and improves their learning and adaptation during the change.</w:t>
      </w:r>
      <w:r w:rsidRPr="36D53DC3" w:rsidR="3D5E465C">
        <w:rPr>
          <w:rFonts w:ascii="Arial Nova" w:hAnsi="Arial Nova" w:eastAsia="Arial Nova" w:cs="Arial Nova"/>
          <w:noProof w:val="0"/>
          <w:sz w:val="24"/>
          <w:szCs w:val="24"/>
          <w:lang w:val="en-GB"/>
        </w:rPr>
        <w:t xml:space="preserve"> </w:t>
      </w:r>
      <w:r w:rsidRPr="36D53DC3" w:rsidR="2F8BF76C">
        <w:rPr>
          <w:rFonts w:ascii="Arial Nova" w:hAnsi="Arial Nova" w:eastAsia="Arial Nova" w:cs="Arial Nova"/>
          <w:noProof w:val="0"/>
          <w:sz w:val="24"/>
          <w:szCs w:val="24"/>
          <w:lang w:val="en-GB"/>
        </w:rPr>
        <w:t xml:space="preserve">Learning journeys are </w:t>
      </w:r>
      <w:r w:rsidRPr="36D53DC3" w:rsidR="4DE41673">
        <w:rPr>
          <w:rFonts w:ascii="Arial Nova" w:hAnsi="Arial Nova" w:eastAsia="Arial Nova" w:cs="Arial Nova"/>
          <w:noProof w:val="0"/>
          <w:sz w:val="24"/>
          <w:szCs w:val="24"/>
          <w:lang w:val="en-GB"/>
        </w:rPr>
        <w:t>centred</w:t>
      </w:r>
      <w:r w:rsidRPr="36D53DC3" w:rsidR="2F8BF76C">
        <w:rPr>
          <w:rFonts w:ascii="Arial Nova" w:hAnsi="Arial Nova" w:eastAsia="Arial Nova" w:cs="Arial Nova"/>
          <w:noProof w:val="0"/>
          <w:sz w:val="24"/>
          <w:szCs w:val="24"/>
          <w:lang w:val="en-GB"/>
        </w:rPr>
        <w:t xml:space="preserve"> around the child, their play, </w:t>
      </w:r>
      <w:r w:rsidRPr="36D53DC3" w:rsidR="3D1CC351">
        <w:rPr>
          <w:rFonts w:ascii="Arial Nova" w:hAnsi="Arial Nova" w:eastAsia="Arial Nova" w:cs="Arial Nova"/>
          <w:noProof w:val="0"/>
          <w:sz w:val="24"/>
          <w:szCs w:val="24"/>
          <w:lang w:val="en-GB"/>
        </w:rPr>
        <w:t>work,</w:t>
      </w:r>
      <w:r w:rsidRPr="36D53DC3" w:rsidR="2F8BF76C">
        <w:rPr>
          <w:rFonts w:ascii="Arial Nova" w:hAnsi="Arial Nova" w:eastAsia="Arial Nova" w:cs="Arial Nova"/>
          <w:noProof w:val="0"/>
          <w:sz w:val="24"/>
          <w:szCs w:val="24"/>
          <w:lang w:val="en-GB"/>
        </w:rPr>
        <w:t xml:space="preserve"> and sto</w:t>
      </w:r>
      <w:r w:rsidRPr="36D53DC3" w:rsidR="006F999F">
        <w:rPr>
          <w:rFonts w:ascii="Arial Nova" w:hAnsi="Arial Nova" w:eastAsia="Arial Nova" w:cs="Arial Nova"/>
          <w:noProof w:val="0"/>
          <w:sz w:val="24"/>
          <w:szCs w:val="24"/>
          <w:lang w:val="en-GB"/>
        </w:rPr>
        <w:t xml:space="preserve">ries. </w:t>
      </w:r>
      <w:r w:rsidRPr="36D53DC3" w:rsidR="5DCA949D">
        <w:rPr>
          <w:rFonts w:ascii="Arial Nova" w:hAnsi="Arial Nova" w:eastAsia="Arial Nova" w:cs="Arial Nova"/>
          <w:noProof w:val="0"/>
          <w:sz w:val="24"/>
          <w:szCs w:val="24"/>
          <w:lang w:val="en-GB"/>
        </w:rPr>
        <w:t>This</w:t>
      </w:r>
      <w:r w:rsidRPr="36D53DC3" w:rsidR="006F999F">
        <w:rPr>
          <w:rFonts w:ascii="Arial Nova" w:hAnsi="Arial Nova" w:eastAsia="Arial Nova" w:cs="Arial Nova"/>
          <w:noProof w:val="0"/>
          <w:sz w:val="24"/>
          <w:szCs w:val="24"/>
          <w:lang w:val="en-GB"/>
        </w:rPr>
        <w:t xml:space="preserve"> fosters a sense of </w:t>
      </w:r>
      <w:r w:rsidRPr="36D53DC3" w:rsidR="78C577CD">
        <w:rPr>
          <w:rFonts w:ascii="Arial Nova" w:hAnsi="Arial Nova" w:eastAsia="Arial Nova" w:cs="Arial Nova"/>
          <w:noProof w:val="0"/>
          <w:sz w:val="24"/>
          <w:szCs w:val="24"/>
          <w:lang w:val="en-GB"/>
        </w:rPr>
        <w:t>ownership, pride</w:t>
      </w:r>
      <w:r w:rsidRPr="36D53DC3" w:rsidR="006F999F">
        <w:rPr>
          <w:rFonts w:ascii="Arial Nova" w:hAnsi="Arial Nova" w:eastAsia="Arial Nova" w:cs="Arial Nova"/>
          <w:noProof w:val="0"/>
          <w:sz w:val="24"/>
          <w:szCs w:val="24"/>
          <w:lang w:val="en-GB"/>
        </w:rPr>
        <w:t xml:space="preserve"> and enhancing their learning </w:t>
      </w:r>
      <w:r w:rsidRPr="36D53DC3" w:rsidR="2EA9777C">
        <w:rPr>
          <w:rFonts w:ascii="Arial Nova" w:hAnsi="Arial Nova" w:eastAsia="Arial Nova" w:cs="Arial Nova"/>
          <w:noProof w:val="0"/>
          <w:sz w:val="24"/>
          <w:szCs w:val="24"/>
          <w:lang w:val="en-GB"/>
        </w:rPr>
        <w:t>identity</w:t>
      </w:r>
      <w:r w:rsidRPr="36D53DC3" w:rsidR="006F999F">
        <w:rPr>
          <w:rFonts w:ascii="Arial Nova" w:hAnsi="Arial Nova" w:eastAsia="Arial Nova" w:cs="Arial Nova"/>
          <w:noProof w:val="0"/>
          <w:sz w:val="24"/>
          <w:szCs w:val="24"/>
          <w:lang w:val="en-GB"/>
        </w:rPr>
        <w:t xml:space="preserve"> (Rinaldi, 2006).</w:t>
      </w:r>
      <w:r w:rsidRPr="36D53DC3" w:rsidR="5141535A">
        <w:rPr>
          <w:rFonts w:ascii="Arial Nova" w:hAnsi="Arial Nova" w:eastAsia="Arial Nova" w:cs="Arial Nova"/>
          <w:noProof w:val="0"/>
          <w:sz w:val="24"/>
          <w:szCs w:val="24"/>
          <w:lang w:val="en-GB"/>
        </w:rPr>
        <w:t xml:space="preserve"> When children revisit their learning journeys, they engage in narrative memory, a process that helps them reflect on their progress,</w:t>
      </w:r>
      <w:r w:rsidRPr="36D53DC3" w:rsidR="29D61C90">
        <w:rPr>
          <w:rFonts w:ascii="Arial Nova" w:hAnsi="Arial Nova" w:eastAsia="Arial Nova" w:cs="Arial Nova"/>
          <w:noProof w:val="0"/>
          <w:sz w:val="24"/>
          <w:szCs w:val="24"/>
          <w:lang w:val="en-GB"/>
        </w:rPr>
        <w:t xml:space="preserve"> </w:t>
      </w:r>
      <w:r w:rsidRPr="36D53DC3" w:rsidR="632A72F8">
        <w:rPr>
          <w:rFonts w:ascii="Arial Nova" w:hAnsi="Arial Nova" w:eastAsia="Arial Nova" w:cs="Arial Nova"/>
          <w:noProof w:val="0"/>
          <w:sz w:val="24"/>
          <w:szCs w:val="24"/>
          <w:lang w:val="en-GB"/>
        </w:rPr>
        <w:t>supports emotional development,</w:t>
      </w:r>
      <w:r w:rsidRPr="36D53DC3" w:rsidR="5141535A">
        <w:rPr>
          <w:rFonts w:ascii="Arial Nova" w:hAnsi="Arial Nova" w:eastAsia="Arial Nova" w:cs="Arial Nova"/>
          <w:noProof w:val="0"/>
          <w:sz w:val="24"/>
          <w:szCs w:val="24"/>
          <w:lang w:val="en-GB"/>
        </w:rPr>
        <w:t xml:space="preserve"> </w:t>
      </w:r>
      <w:r w:rsidRPr="36D53DC3" w:rsidR="66BF4295">
        <w:rPr>
          <w:rFonts w:ascii="Arial Nova" w:hAnsi="Arial Nova" w:eastAsia="Arial Nova" w:cs="Arial Nova"/>
          <w:noProof w:val="0"/>
          <w:sz w:val="24"/>
          <w:szCs w:val="24"/>
          <w:lang w:val="en-GB"/>
        </w:rPr>
        <w:t xml:space="preserve">and build </w:t>
      </w:r>
      <w:r w:rsidRPr="36D53DC3" w:rsidR="5728976D">
        <w:rPr>
          <w:rFonts w:ascii="Arial Nova" w:hAnsi="Arial Nova" w:eastAsia="Arial Nova" w:cs="Arial Nova"/>
          <w:noProof w:val="0"/>
          <w:sz w:val="24"/>
          <w:szCs w:val="24"/>
          <w:lang w:val="en-GB"/>
        </w:rPr>
        <w:t>self-esteem</w:t>
      </w:r>
      <w:r w:rsidRPr="36D53DC3" w:rsidR="66BF4295">
        <w:rPr>
          <w:rFonts w:ascii="Arial Nova" w:hAnsi="Arial Nova" w:eastAsia="Arial Nova" w:cs="Arial Nova"/>
          <w:noProof w:val="0"/>
          <w:sz w:val="24"/>
          <w:szCs w:val="24"/>
          <w:lang w:val="en-GB"/>
        </w:rPr>
        <w:t xml:space="preserve"> (Carr &amp; L</w:t>
      </w:r>
      <w:r w:rsidRPr="36D53DC3" w:rsidR="086046B0">
        <w:rPr>
          <w:rFonts w:ascii="Arial Nova" w:hAnsi="Arial Nova" w:eastAsia="Arial Nova" w:cs="Arial Nova"/>
          <w:noProof w:val="0"/>
          <w:sz w:val="24"/>
          <w:szCs w:val="24"/>
          <w:lang w:val="en-GB"/>
        </w:rPr>
        <w:t>ee</w:t>
      </w:r>
      <w:r w:rsidRPr="36D53DC3" w:rsidR="66BF4295">
        <w:rPr>
          <w:rFonts w:ascii="Arial Nova" w:hAnsi="Arial Nova" w:eastAsia="Arial Nova" w:cs="Arial Nova"/>
          <w:noProof w:val="0"/>
          <w:sz w:val="24"/>
          <w:szCs w:val="24"/>
          <w:lang w:val="en-GB"/>
        </w:rPr>
        <w:t>, 2012</w:t>
      </w:r>
      <w:r w:rsidRPr="36D53DC3" w:rsidR="4B9EA52F">
        <w:rPr>
          <w:rFonts w:ascii="Arial Nova" w:hAnsi="Arial Nova" w:eastAsia="Arial Nova" w:cs="Arial Nova"/>
          <w:noProof w:val="0"/>
          <w:sz w:val="24"/>
          <w:szCs w:val="24"/>
          <w:lang w:val="en-GB"/>
        </w:rPr>
        <w:t>; Escamilla,2021</w:t>
      </w:r>
      <w:r w:rsidRPr="36D53DC3" w:rsidR="66BF4295">
        <w:rPr>
          <w:rFonts w:ascii="Arial Nova" w:hAnsi="Arial Nova" w:eastAsia="Arial Nova" w:cs="Arial Nova"/>
          <w:noProof w:val="0"/>
          <w:sz w:val="24"/>
          <w:szCs w:val="24"/>
          <w:lang w:val="en-GB"/>
        </w:rPr>
        <w:t xml:space="preserve">). </w:t>
      </w:r>
    </w:p>
    <w:p w:rsidR="7388FC14" w:rsidP="36D53DC3" w:rsidRDefault="7388FC14" w14:paraId="707C386C" w14:textId="61502C8C">
      <w:pPr>
        <w:spacing w:before="240" w:beforeAutospacing="off" w:after="240" w:afterAutospacing="off"/>
        <w:jc w:val="left"/>
        <w:rPr>
          <w:rFonts w:ascii="Arial Nova" w:hAnsi="Arial Nova" w:eastAsia="Arial Nova" w:cs="Arial Nova"/>
          <w:noProof w:val="0"/>
          <w:sz w:val="24"/>
          <w:szCs w:val="24"/>
          <w:lang w:val="en-GB"/>
        </w:rPr>
      </w:pPr>
      <w:r w:rsidRPr="36D53DC3" w:rsidR="7388FC14">
        <w:rPr>
          <w:rFonts w:ascii="Arial Nova" w:hAnsi="Arial Nova" w:eastAsia="Arial Nova" w:cs="Arial Nova"/>
          <w:noProof w:val="0"/>
          <w:sz w:val="24"/>
          <w:szCs w:val="24"/>
          <w:lang w:val="en-GB"/>
        </w:rPr>
        <w:t>These tools recognise children as active participants, celebrating their voice, agency and are not sim</w:t>
      </w:r>
      <w:r w:rsidRPr="36D53DC3" w:rsidR="40A40807">
        <w:rPr>
          <w:rFonts w:ascii="Arial Nova" w:hAnsi="Arial Nova" w:eastAsia="Arial Nova" w:cs="Arial Nova"/>
          <w:noProof w:val="0"/>
          <w:sz w:val="24"/>
          <w:szCs w:val="24"/>
          <w:lang w:val="en-GB"/>
        </w:rPr>
        <w:t xml:space="preserve">ply tools of assessment. In line with Article 3 of the UNCRC </w:t>
      </w:r>
      <w:r w:rsidRPr="36D53DC3" w:rsidR="1F19E1AF">
        <w:rPr>
          <w:rFonts w:ascii="Arial Nova" w:hAnsi="Arial Nova" w:eastAsia="Arial Nova" w:cs="Arial Nova"/>
          <w:noProof w:val="0"/>
          <w:sz w:val="24"/>
          <w:szCs w:val="24"/>
          <w:lang w:val="en-GB"/>
        </w:rPr>
        <w:t>(</w:t>
      </w:r>
      <w:r w:rsidRPr="36D53DC3" w:rsidR="40A40807">
        <w:rPr>
          <w:rFonts w:ascii="Arial Nova" w:hAnsi="Arial Nova" w:eastAsia="Arial Nova" w:cs="Arial Nova"/>
          <w:noProof w:val="0"/>
          <w:sz w:val="24"/>
          <w:szCs w:val="24"/>
          <w:lang w:val="en-GB"/>
        </w:rPr>
        <w:t>1989), learning journeys ensure that educational decisio</w:t>
      </w:r>
      <w:r w:rsidRPr="36D53DC3" w:rsidR="3B418172">
        <w:rPr>
          <w:rFonts w:ascii="Arial Nova" w:hAnsi="Arial Nova" w:eastAsia="Arial Nova" w:cs="Arial Nova"/>
          <w:noProof w:val="0"/>
          <w:sz w:val="24"/>
          <w:szCs w:val="24"/>
          <w:lang w:val="en-GB"/>
        </w:rPr>
        <w:t xml:space="preserve">ns reflect the best </w:t>
      </w:r>
      <w:r w:rsidRPr="36D53DC3" w:rsidR="3CC5D4CA">
        <w:rPr>
          <w:rFonts w:ascii="Arial Nova" w:hAnsi="Arial Nova" w:eastAsia="Arial Nova" w:cs="Arial Nova"/>
          <w:noProof w:val="0"/>
          <w:sz w:val="24"/>
          <w:szCs w:val="24"/>
          <w:lang w:val="en-GB"/>
        </w:rPr>
        <w:t>interests</w:t>
      </w:r>
      <w:r w:rsidRPr="36D53DC3" w:rsidR="3B418172">
        <w:rPr>
          <w:rFonts w:ascii="Arial Nova" w:hAnsi="Arial Nova" w:eastAsia="Arial Nova" w:cs="Arial Nova"/>
          <w:noProof w:val="0"/>
          <w:sz w:val="24"/>
          <w:szCs w:val="24"/>
          <w:lang w:val="en-GB"/>
        </w:rPr>
        <w:t xml:space="preserve"> of the child, affirming their voice, </w:t>
      </w:r>
      <w:r w:rsidRPr="36D53DC3" w:rsidR="7A610736">
        <w:rPr>
          <w:rFonts w:ascii="Arial Nova" w:hAnsi="Arial Nova" w:eastAsia="Arial Nova" w:cs="Arial Nova"/>
          <w:noProof w:val="0"/>
          <w:sz w:val="24"/>
          <w:szCs w:val="24"/>
          <w:lang w:val="en-GB"/>
        </w:rPr>
        <w:t>identity,</w:t>
      </w:r>
      <w:r w:rsidRPr="36D53DC3" w:rsidR="3B418172">
        <w:rPr>
          <w:rFonts w:ascii="Arial Nova" w:hAnsi="Arial Nova" w:eastAsia="Arial Nova" w:cs="Arial Nova"/>
          <w:noProof w:val="0"/>
          <w:sz w:val="24"/>
          <w:szCs w:val="24"/>
          <w:lang w:val="en-GB"/>
        </w:rPr>
        <w:t xml:space="preserve"> and holistic wellbeing as the main concept as to assessment and planning.</w:t>
      </w:r>
    </w:p>
    <w:p w:rsidR="7447A257" w:rsidP="36D53DC3" w:rsidRDefault="7447A257" w14:paraId="659067EC" w14:textId="4462FBAA">
      <w:pPr>
        <w:spacing w:before="240" w:beforeAutospacing="off" w:after="240" w:afterAutospacing="off"/>
        <w:jc w:val="left"/>
        <w:rPr>
          <w:rFonts w:ascii="Arial Nova" w:hAnsi="Arial Nova" w:eastAsia="Arial Nova" w:cs="Arial Nova"/>
          <w:noProof w:val="0"/>
          <w:sz w:val="24"/>
          <w:szCs w:val="24"/>
          <w:lang w:val="en-GB"/>
        </w:rPr>
      </w:pPr>
      <w:r w:rsidRPr="36D53DC3" w:rsidR="7447A257">
        <w:rPr>
          <w:rFonts w:ascii="Arial Nova" w:hAnsi="Arial Nova" w:eastAsia="Arial Nova" w:cs="Arial Nova"/>
          <w:noProof w:val="0"/>
          <w:sz w:val="24"/>
          <w:szCs w:val="24"/>
          <w:lang w:val="en-GB"/>
        </w:rPr>
        <w:t>However, learning journeys present several challenges. Car</w:t>
      </w:r>
      <w:r w:rsidRPr="36D53DC3" w:rsidR="289E8485">
        <w:rPr>
          <w:rFonts w:ascii="Arial Nova" w:hAnsi="Arial Nova" w:eastAsia="Arial Nova" w:cs="Arial Nova"/>
          <w:noProof w:val="0"/>
          <w:sz w:val="24"/>
          <w:szCs w:val="24"/>
          <w:lang w:val="en-GB"/>
        </w:rPr>
        <w:t>r</w:t>
      </w:r>
      <w:r w:rsidRPr="36D53DC3" w:rsidR="7447A257">
        <w:rPr>
          <w:rFonts w:ascii="Arial Nova" w:hAnsi="Arial Nova" w:eastAsia="Arial Nova" w:cs="Arial Nova"/>
          <w:noProof w:val="0"/>
          <w:sz w:val="24"/>
          <w:szCs w:val="24"/>
          <w:lang w:val="en-GB"/>
        </w:rPr>
        <w:t xml:space="preserve"> &amp; Lee (2012) discuss the risk of practitioners reflecting on what they think is important, </w:t>
      </w:r>
      <w:r w:rsidRPr="36D53DC3" w:rsidR="0A605F6B">
        <w:rPr>
          <w:rFonts w:ascii="Arial Nova" w:hAnsi="Arial Nova" w:eastAsia="Arial Nova" w:cs="Arial Nova"/>
          <w:noProof w:val="0"/>
          <w:sz w:val="24"/>
          <w:szCs w:val="24"/>
          <w:lang w:val="en-GB"/>
        </w:rPr>
        <w:t xml:space="preserve">rather than </w:t>
      </w:r>
      <w:r w:rsidRPr="36D53DC3" w:rsidR="7447A257">
        <w:rPr>
          <w:rFonts w:ascii="Arial Nova" w:hAnsi="Arial Nova" w:eastAsia="Arial Nova" w:cs="Arial Nova"/>
          <w:noProof w:val="0"/>
          <w:sz w:val="24"/>
          <w:szCs w:val="24"/>
          <w:lang w:val="en-GB"/>
        </w:rPr>
        <w:t>what the child values, which may limit the child's voice and interests. This would result in learning journeys undermining the principle of the unique child by giving priority to adult perspectives. This conflicts with the ethos of child centred pedagogy and reduces the reliability of the assessment method.</w:t>
      </w:r>
    </w:p>
    <w:p w:rsidR="7447A257" w:rsidP="36D53DC3" w:rsidRDefault="7447A257" w14:paraId="4B2A712F" w14:textId="58295A42">
      <w:pPr>
        <w:spacing w:before="240" w:beforeAutospacing="off" w:after="240" w:afterAutospacing="off"/>
        <w:jc w:val="left"/>
        <w:rPr>
          <w:rFonts w:ascii="system-ui" w:hAnsi="system-ui" w:eastAsia="system-ui" w:cs="system-ui"/>
          <w:noProof w:val="0"/>
          <w:sz w:val="24"/>
          <w:szCs w:val="24"/>
          <w:lang w:val="en-GB"/>
        </w:rPr>
      </w:pPr>
      <w:r w:rsidRPr="36D53DC3" w:rsidR="7447A257">
        <w:rPr>
          <w:rFonts w:ascii="Arial Nova" w:hAnsi="Arial Nova" w:eastAsia="Arial Nova" w:cs="Arial Nova"/>
          <w:noProof w:val="0"/>
          <w:sz w:val="24"/>
          <w:szCs w:val="24"/>
          <w:lang w:val="en-GB"/>
        </w:rPr>
        <w:t xml:space="preserve"> Moreover, in</w:t>
      </w:r>
      <w:r w:rsidRPr="36D53DC3" w:rsidR="5B56C1E1">
        <w:rPr>
          <w:rFonts w:ascii="Arial Nova" w:hAnsi="Arial Nova" w:eastAsia="Arial Nova" w:cs="Arial Nova"/>
          <w:noProof w:val="0"/>
          <w:sz w:val="24"/>
          <w:szCs w:val="24"/>
          <w:lang w:val="en-GB"/>
        </w:rPr>
        <w:t xml:space="preserve"> some</w:t>
      </w:r>
      <w:r w:rsidRPr="36D53DC3" w:rsidR="7447A257">
        <w:rPr>
          <w:rFonts w:ascii="Arial Nova" w:hAnsi="Arial Nova" w:eastAsia="Arial Nova" w:cs="Arial Nova"/>
          <w:noProof w:val="0"/>
          <w:sz w:val="24"/>
          <w:szCs w:val="24"/>
          <w:lang w:val="en-GB"/>
        </w:rPr>
        <w:t xml:space="preserve"> settings</w:t>
      </w:r>
      <w:r w:rsidRPr="36D53DC3" w:rsidR="393EBF64">
        <w:rPr>
          <w:rFonts w:ascii="Arial Nova" w:hAnsi="Arial Nova" w:eastAsia="Arial Nova" w:cs="Arial Nova"/>
          <w:noProof w:val="0"/>
          <w:sz w:val="24"/>
          <w:szCs w:val="24"/>
          <w:lang w:val="en-GB"/>
        </w:rPr>
        <w:t>,</w:t>
      </w:r>
      <w:r w:rsidRPr="36D53DC3" w:rsidR="7447A257">
        <w:rPr>
          <w:rFonts w:ascii="Arial Nova" w:hAnsi="Arial Nova" w:eastAsia="Arial Nova" w:cs="Arial Nova"/>
          <w:noProof w:val="0"/>
          <w:sz w:val="24"/>
          <w:szCs w:val="24"/>
          <w:lang w:val="en-GB"/>
        </w:rPr>
        <w:t xml:space="preserve"> learning journeys may become more about producing attractive artefacts than meaningful reflection</w:t>
      </w:r>
      <w:r w:rsidRPr="36D53DC3" w:rsidR="2F7F5275">
        <w:rPr>
          <w:rFonts w:ascii="Arial Nova" w:hAnsi="Arial Nova" w:eastAsia="Arial Nova" w:cs="Arial Nova"/>
          <w:noProof w:val="0"/>
          <w:sz w:val="24"/>
          <w:szCs w:val="24"/>
          <w:lang w:val="en-GB"/>
        </w:rPr>
        <w:t>,</w:t>
      </w:r>
      <w:r w:rsidRPr="36D53DC3" w:rsidR="7447A257">
        <w:rPr>
          <w:rFonts w:ascii="Arial Nova" w:hAnsi="Arial Nova" w:eastAsia="Arial Nova" w:cs="Arial Nova"/>
          <w:noProof w:val="0"/>
          <w:sz w:val="24"/>
          <w:szCs w:val="24"/>
          <w:lang w:val="en-GB"/>
        </w:rPr>
        <w:t xml:space="preserve"> based on accountability measures and quotas (Bradbury, 2019). </w:t>
      </w:r>
      <w:r w:rsidRPr="36D53DC3" w:rsidR="71BAE141">
        <w:rPr>
          <w:rFonts w:ascii="Arial Nova" w:hAnsi="Arial Nova" w:eastAsia="Arial Nova" w:cs="Arial Nova"/>
          <w:noProof w:val="0"/>
          <w:sz w:val="24"/>
          <w:szCs w:val="24"/>
          <w:lang w:val="en-GB"/>
        </w:rPr>
        <w:t>P</w:t>
      </w:r>
      <w:r w:rsidRPr="36D53DC3" w:rsidR="7447A257">
        <w:rPr>
          <w:rFonts w:ascii="Arial Nova" w:hAnsi="Arial Nova" w:eastAsia="Arial Nova" w:cs="Arial Nova"/>
          <w:noProof w:val="0"/>
          <w:sz w:val="24"/>
          <w:szCs w:val="24"/>
          <w:lang w:val="en-GB"/>
        </w:rPr>
        <w:t>ractitioner skill and consistency</w:t>
      </w:r>
      <w:r w:rsidRPr="36D53DC3" w:rsidR="0C1E0525">
        <w:rPr>
          <w:rFonts w:ascii="Arial Nova" w:hAnsi="Arial Nova" w:eastAsia="Arial Nova" w:cs="Arial Nova"/>
          <w:noProof w:val="0"/>
          <w:sz w:val="24"/>
          <w:szCs w:val="24"/>
          <w:lang w:val="en-GB"/>
        </w:rPr>
        <w:t xml:space="preserve"> also present challenges,</w:t>
      </w:r>
      <w:r w:rsidRPr="36D53DC3" w:rsidR="7447A257">
        <w:rPr>
          <w:rFonts w:ascii="Arial Nova" w:hAnsi="Arial Nova" w:eastAsia="Arial Nova" w:cs="Arial Nova"/>
          <w:noProof w:val="0"/>
          <w:sz w:val="24"/>
          <w:szCs w:val="24"/>
          <w:lang w:val="en-GB"/>
        </w:rPr>
        <w:t xml:space="preserve"> as the quality of assessment can vary depending on </w:t>
      </w:r>
      <w:r w:rsidRPr="36D53DC3" w:rsidR="3579B653">
        <w:rPr>
          <w:rFonts w:ascii="Arial Nova" w:hAnsi="Arial Nova" w:eastAsia="Arial Nova" w:cs="Arial Nova"/>
          <w:noProof w:val="0"/>
          <w:sz w:val="24"/>
          <w:szCs w:val="24"/>
          <w:lang w:val="en-GB"/>
        </w:rPr>
        <w:t>expertise</w:t>
      </w:r>
      <w:r w:rsidRPr="36D53DC3" w:rsidR="7447A257">
        <w:rPr>
          <w:rFonts w:ascii="Arial Nova" w:hAnsi="Arial Nova" w:eastAsia="Arial Nova" w:cs="Arial Nova"/>
          <w:noProof w:val="0"/>
          <w:sz w:val="24"/>
          <w:szCs w:val="24"/>
          <w:lang w:val="en-GB"/>
        </w:rPr>
        <w:t>. Additionally</w:t>
      </w:r>
      <w:r w:rsidRPr="36D53DC3" w:rsidR="7447A257">
        <w:rPr>
          <w:rFonts w:ascii="Arial Nova" w:hAnsi="Arial Nova" w:eastAsia="Arial Nova" w:cs="Arial Nova"/>
          <w:noProof w:val="0"/>
          <w:sz w:val="24"/>
          <w:szCs w:val="24"/>
          <w:lang w:val="en-GB"/>
        </w:rPr>
        <w:t xml:space="preserve"> </w:t>
      </w:r>
      <w:r w:rsidRPr="36D53DC3" w:rsidR="6F1E654C">
        <w:rPr>
          <w:rFonts w:ascii="Arial Nova" w:hAnsi="Arial Nova" w:eastAsia="Arial Nova" w:cs="Arial Nova"/>
          <w:noProof w:val="0"/>
          <w:sz w:val="24"/>
          <w:szCs w:val="24"/>
          <w:lang w:val="en-GB"/>
        </w:rPr>
        <w:t>high-quality</w:t>
      </w:r>
      <w:r w:rsidRPr="36D53DC3" w:rsidR="7447A257">
        <w:rPr>
          <w:rFonts w:ascii="Arial Nova" w:hAnsi="Arial Nova" w:eastAsia="Arial Nova" w:cs="Arial Nova"/>
          <w:noProof w:val="0"/>
          <w:sz w:val="24"/>
          <w:szCs w:val="24"/>
          <w:lang w:val="en-GB"/>
        </w:rPr>
        <w:t xml:space="preserve"> learning journeys take time for practitioners to create and </w:t>
      </w:r>
      <w:r w:rsidRPr="36D53DC3" w:rsidR="7447A257">
        <w:rPr>
          <w:rFonts w:ascii="Arial Nova" w:hAnsi="Arial Nova" w:eastAsia="Arial Nova" w:cs="Arial Nova"/>
          <w:noProof w:val="0"/>
          <w:sz w:val="24"/>
          <w:szCs w:val="24"/>
          <w:lang w:val="en-GB"/>
        </w:rPr>
        <w:t>maintain</w:t>
      </w:r>
      <w:r w:rsidRPr="36D53DC3" w:rsidR="7447A257">
        <w:rPr>
          <w:rFonts w:ascii="Arial Nova" w:hAnsi="Arial Nova" w:eastAsia="Arial Nova" w:cs="Arial Nova"/>
          <w:noProof w:val="0"/>
          <w:sz w:val="24"/>
          <w:szCs w:val="24"/>
          <w:lang w:val="en-GB"/>
        </w:rPr>
        <w:t>, particularly if</w:t>
      </w:r>
      <w:r w:rsidRPr="36D53DC3" w:rsidR="7447A257">
        <w:rPr>
          <w:rFonts w:ascii="system-ui" w:hAnsi="system-ui" w:eastAsia="system-ui" w:cs="system-ui"/>
          <w:noProof w:val="0"/>
          <w:sz w:val="24"/>
          <w:szCs w:val="24"/>
          <w:lang w:val="en-GB"/>
        </w:rPr>
        <w:t xml:space="preserve"> you have limited staff and large groups of children (Early Years Careers, 2016; </w:t>
      </w:r>
      <w:r w:rsidRPr="36D53DC3" w:rsidR="7447A257">
        <w:rPr>
          <w:rFonts w:ascii="system-ui" w:hAnsi="system-ui" w:eastAsia="system-ui" w:cs="system-ui"/>
          <w:noProof w:val="0"/>
          <w:sz w:val="24"/>
          <w:szCs w:val="24"/>
          <w:lang w:val="en-GB"/>
        </w:rPr>
        <w:t>Blaiklo</w:t>
      </w:r>
      <w:r w:rsidRPr="36D53DC3" w:rsidR="172CBD3F">
        <w:rPr>
          <w:rFonts w:ascii="system-ui" w:hAnsi="system-ui" w:eastAsia="system-ui" w:cs="system-ui"/>
          <w:noProof w:val="0"/>
          <w:sz w:val="24"/>
          <w:szCs w:val="24"/>
          <w:lang w:val="en-GB"/>
        </w:rPr>
        <w:t>c</w:t>
      </w:r>
      <w:r w:rsidRPr="36D53DC3" w:rsidR="7447A257">
        <w:rPr>
          <w:rFonts w:ascii="system-ui" w:hAnsi="system-ui" w:eastAsia="system-ui" w:cs="system-ui"/>
          <w:noProof w:val="0"/>
          <w:sz w:val="24"/>
          <w:szCs w:val="24"/>
          <w:lang w:val="en-GB"/>
        </w:rPr>
        <w:t>k</w:t>
      </w:r>
      <w:r w:rsidRPr="36D53DC3" w:rsidR="2E285E0F">
        <w:rPr>
          <w:rFonts w:ascii="system-ui" w:hAnsi="system-ui" w:eastAsia="system-ui" w:cs="system-ui"/>
          <w:noProof w:val="0"/>
          <w:sz w:val="24"/>
          <w:szCs w:val="24"/>
          <w:lang w:val="en-GB"/>
        </w:rPr>
        <w:t xml:space="preserve"> </w:t>
      </w:r>
      <w:r w:rsidRPr="36D53DC3" w:rsidR="7447A257">
        <w:rPr>
          <w:rFonts w:ascii="system-ui" w:hAnsi="system-ui" w:eastAsia="system-ui" w:cs="system-ui"/>
          <w:noProof w:val="0"/>
          <w:sz w:val="24"/>
          <w:szCs w:val="24"/>
          <w:lang w:val="en-GB"/>
        </w:rPr>
        <w:t>,2008).</w:t>
      </w:r>
    </w:p>
    <w:p w:rsidR="7447A257" w:rsidP="36D53DC3" w:rsidRDefault="7447A257" w14:paraId="26AFF113" w14:textId="7A11AF3C">
      <w:pPr>
        <w:spacing w:before="240" w:beforeAutospacing="off" w:after="240" w:afterAutospacing="off"/>
        <w:jc w:val="left"/>
        <w:rPr>
          <w:rFonts w:ascii="Arial Nova" w:hAnsi="Arial Nova" w:eastAsia="Arial Nova" w:cs="Arial Nova"/>
          <w:noProof w:val="0"/>
          <w:sz w:val="24"/>
          <w:szCs w:val="24"/>
          <w:lang w:val="en-GB"/>
        </w:rPr>
      </w:pPr>
      <w:r w:rsidRPr="36D53DC3" w:rsidR="7447A257">
        <w:rPr>
          <w:rFonts w:ascii="Arial Nova" w:hAnsi="Arial Nova" w:eastAsia="Arial Nova" w:cs="Arial Nova"/>
          <w:noProof w:val="0"/>
          <w:sz w:val="24"/>
          <w:szCs w:val="24"/>
          <w:lang w:val="en-GB"/>
        </w:rPr>
        <w:t xml:space="preserve"> Another area for concern may</w:t>
      </w:r>
      <w:r w:rsidRPr="36D53DC3" w:rsidR="5A0AF9EA">
        <w:rPr>
          <w:rFonts w:ascii="Arial Nova" w:hAnsi="Arial Nova" w:eastAsia="Arial Nova" w:cs="Arial Nova"/>
          <w:noProof w:val="0"/>
          <w:sz w:val="24"/>
          <w:szCs w:val="24"/>
          <w:lang w:val="en-GB"/>
        </w:rPr>
        <w:t xml:space="preserve"> </w:t>
      </w:r>
      <w:r w:rsidRPr="36D53DC3" w:rsidR="7447A257">
        <w:rPr>
          <w:rFonts w:ascii="Arial Nova" w:hAnsi="Arial Nova" w:eastAsia="Arial Nova" w:cs="Arial Nova"/>
          <w:noProof w:val="0"/>
          <w:sz w:val="24"/>
          <w:szCs w:val="24"/>
          <w:lang w:val="en-GB"/>
        </w:rPr>
        <w:t xml:space="preserve">be the use of cameras without clear, informed parental consent, leading to data protection laws. Even with consent given, children may not fully understand how their images are used. Importance should be given if a child </w:t>
      </w:r>
      <w:r w:rsidRPr="36D53DC3" w:rsidR="15AA233D">
        <w:rPr>
          <w:rFonts w:ascii="Arial Nova" w:hAnsi="Arial Nova" w:eastAsia="Arial Nova" w:cs="Arial Nova"/>
          <w:noProof w:val="0"/>
          <w:sz w:val="24"/>
          <w:szCs w:val="24"/>
          <w:lang w:val="en-GB"/>
        </w:rPr>
        <w:t>is</w:t>
      </w:r>
      <w:r w:rsidRPr="36D53DC3" w:rsidR="7447A257">
        <w:rPr>
          <w:rFonts w:ascii="Arial Nova" w:hAnsi="Arial Nova" w:eastAsia="Arial Nova" w:cs="Arial Nova"/>
          <w:noProof w:val="0"/>
          <w:sz w:val="24"/>
          <w:szCs w:val="24"/>
          <w:lang w:val="en-GB"/>
        </w:rPr>
        <w:t xml:space="preserve"> uncomfortable and their wishes should be respected. Rinaldi (2006) states that documentation should be a dialogue not a surveillance, the child's dignity and agency must be uphe</w:t>
      </w:r>
      <w:r w:rsidRPr="36D53DC3" w:rsidR="7C02554A">
        <w:rPr>
          <w:rFonts w:ascii="Arial Nova" w:hAnsi="Arial Nova" w:eastAsia="Arial Nova" w:cs="Arial Nova"/>
          <w:noProof w:val="0"/>
          <w:sz w:val="24"/>
          <w:szCs w:val="24"/>
          <w:lang w:val="en-GB"/>
        </w:rPr>
        <w:t>l</w:t>
      </w:r>
      <w:r w:rsidRPr="36D53DC3" w:rsidR="7447A257">
        <w:rPr>
          <w:rFonts w:ascii="Arial Nova" w:hAnsi="Arial Nova" w:eastAsia="Arial Nova" w:cs="Arial Nova"/>
          <w:noProof w:val="0"/>
          <w:sz w:val="24"/>
          <w:szCs w:val="24"/>
          <w:lang w:val="en-GB"/>
        </w:rPr>
        <w:t>d. In line with Article 16 of the UNCRC</w:t>
      </w:r>
      <w:r w:rsidRPr="36D53DC3" w:rsidR="45E9C149">
        <w:rPr>
          <w:rFonts w:ascii="Arial Nova" w:hAnsi="Arial Nova" w:eastAsia="Arial Nova" w:cs="Arial Nova"/>
          <w:noProof w:val="0"/>
          <w:sz w:val="24"/>
          <w:szCs w:val="24"/>
          <w:lang w:val="en-GB"/>
        </w:rPr>
        <w:t xml:space="preserve"> (</w:t>
      </w:r>
      <w:r w:rsidRPr="36D53DC3" w:rsidR="7447A257">
        <w:rPr>
          <w:rFonts w:ascii="Arial Nova" w:hAnsi="Arial Nova" w:eastAsia="Arial Nova" w:cs="Arial Nova"/>
          <w:noProof w:val="0"/>
          <w:sz w:val="24"/>
          <w:szCs w:val="24"/>
          <w:lang w:val="en-GB"/>
        </w:rPr>
        <w:t>1989), which protects children from unlawful interference with their privacy, learning journeys must be used ethically and respectfully.</w:t>
      </w:r>
    </w:p>
    <w:p w:rsidR="5C7A5C5D" w:rsidP="36D53DC3" w:rsidRDefault="5C7A5C5D" w14:paraId="3FFBD449" w14:textId="6D278D96">
      <w:pPr>
        <w:spacing w:before="240" w:beforeAutospacing="off" w:after="240" w:afterAutospacing="off"/>
        <w:jc w:val="left"/>
        <w:rPr>
          <w:rFonts w:ascii="Arial Nova" w:hAnsi="Arial Nova" w:eastAsia="Arial Nova" w:cs="Arial Nova"/>
          <w:noProof w:val="0"/>
          <w:sz w:val="24"/>
          <w:szCs w:val="24"/>
          <w:lang w:val="en-GB"/>
        </w:rPr>
      </w:pPr>
      <w:r w:rsidRPr="36D53DC3" w:rsidR="5C7A5C5D">
        <w:rPr>
          <w:rFonts w:ascii="Arial Nova" w:hAnsi="Arial Nova" w:eastAsia="Arial Nova" w:cs="Arial Nova"/>
          <w:noProof w:val="0"/>
          <w:sz w:val="24"/>
          <w:szCs w:val="24"/>
          <w:lang w:val="en-GB"/>
        </w:rPr>
        <w:t xml:space="preserve">Finally, while learning journeys are a great alternative to </w:t>
      </w:r>
      <w:r w:rsidRPr="36D53DC3" w:rsidR="0E977441">
        <w:rPr>
          <w:rFonts w:ascii="Arial Nova" w:hAnsi="Arial Nova" w:eastAsia="Arial Nova" w:cs="Arial Nova"/>
          <w:noProof w:val="0"/>
          <w:sz w:val="24"/>
          <w:szCs w:val="24"/>
          <w:lang w:val="en-GB"/>
        </w:rPr>
        <w:t>standardised</w:t>
      </w:r>
      <w:r w:rsidRPr="36D53DC3" w:rsidR="5C7A5C5D">
        <w:rPr>
          <w:rFonts w:ascii="Arial Nova" w:hAnsi="Arial Nova" w:eastAsia="Arial Nova" w:cs="Arial Nova"/>
          <w:noProof w:val="0"/>
          <w:sz w:val="24"/>
          <w:szCs w:val="24"/>
          <w:lang w:val="en-GB"/>
        </w:rPr>
        <w:t xml:space="preserve"> assessment and align with child </w:t>
      </w:r>
      <w:r w:rsidRPr="36D53DC3" w:rsidR="6A6A08F5">
        <w:rPr>
          <w:rFonts w:ascii="Arial Nova" w:hAnsi="Arial Nova" w:eastAsia="Arial Nova" w:cs="Arial Nova"/>
          <w:noProof w:val="0"/>
          <w:sz w:val="24"/>
          <w:szCs w:val="24"/>
          <w:lang w:val="en-GB"/>
        </w:rPr>
        <w:t>led, cultural</w:t>
      </w:r>
      <w:r w:rsidRPr="36D53DC3" w:rsidR="5C7A5C5D">
        <w:rPr>
          <w:rFonts w:ascii="Arial Nova" w:hAnsi="Arial Nova" w:eastAsia="Arial Nova" w:cs="Arial Nova"/>
          <w:noProof w:val="0"/>
          <w:sz w:val="24"/>
          <w:szCs w:val="24"/>
          <w:lang w:val="en-GB"/>
        </w:rPr>
        <w:t xml:space="preserve"> </w:t>
      </w:r>
      <w:r w:rsidRPr="36D53DC3" w:rsidR="503A0FFD">
        <w:rPr>
          <w:rFonts w:ascii="Arial Nova" w:hAnsi="Arial Nova" w:eastAsia="Arial Nova" w:cs="Arial Nova"/>
          <w:noProof w:val="0"/>
          <w:sz w:val="24"/>
          <w:szCs w:val="24"/>
          <w:lang w:val="en-GB"/>
        </w:rPr>
        <w:t>competence, and</w:t>
      </w:r>
      <w:r w:rsidRPr="36D53DC3" w:rsidR="5C7A5C5D">
        <w:rPr>
          <w:rFonts w:ascii="Arial Nova" w:hAnsi="Arial Nova" w:eastAsia="Arial Nova" w:cs="Arial Nova"/>
          <w:noProof w:val="0"/>
          <w:sz w:val="24"/>
          <w:szCs w:val="24"/>
          <w:lang w:val="en-GB"/>
        </w:rPr>
        <w:t xml:space="preserve"> dialogic learning. However, their effectiveness relies on how well the information is used and conveyed by the practitioner. Although learning journeys can support </w:t>
      </w:r>
      <w:r w:rsidRPr="36D53DC3" w:rsidR="345D8AF4">
        <w:rPr>
          <w:rFonts w:ascii="Arial Nova" w:hAnsi="Arial Nova" w:eastAsia="Arial Nova" w:cs="Arial Nova"/>
          <w:noProof w:val="0"/>
          <w:sz w:val="24"/>
          <w:szCs w:val="24"/>
          <w:lang w:val="en-GB"/>
        </w:rPr>
        <w:t>transitions</w:t>
      </w:r>
      <w:r w:rsidRPr="36D53DC3" w:rsidR="5C7A5C5D">
        <w:rPr>
          <w:rFonts w:ascii="Arial Nova" w:hAnsi="Arial Nova" w:eastAsia="Arial Nova" w:cs="Arial Nova"/>
          <w:noProof w:val="0"/>
          <w:sz w:val="24"/>
          <w:szCs w:val="24"/>
          <w:lang w:val="en-GB"/>
        </w:rPr>
        <w:t xml:space="preserve"> between settings, again how well the information is communicated plays a factor. Research shows that transitions can ease if learning </w:t>
      </w:r>
      <w:r w:rsidRPr="36D53DC3" w:rsidR="010B3C75">
        <w:rPr>
          <w:rFonts w:ascii="Arial Nova" w:hAnsi="Arial Nova" w:eastAsia="Arial Nova" w:cs="Arial Nova"/>
          <w:noProof w:val="0"/>
          <w:sz w:val="24"/>
          <w:szCs w:val="24"/>
          <w:lang w:val="en-GB"/>
        </w:rPr>
        <w:t>journeys</w:t>
      </w:r>
      <w:r w:rsidRPr="36D53DC3" w:rsidR="5C7A5C5D">
        <w:rPr>
          <w:rFonts w:ascii="Arial Nova" w:hAnsi="Arial Nova" w:eastAsia="Arial Nova" w:cs="Arial Nova"/>
          <w:noProof w:val="0"/>
          <w:sz w:val="24"/>
          <w:szCs w:val="24"/>
          <w:lang w:val="en-GB"/>
        </w:rPr>
        <w:t xml:space="preserve"> are shared thoughtfully, however inconsistent practices and lack of </w:t>
      </w:r>
      <w:r w:rsidRPr="36D53DC3" w:rsidR="6CFECA07">
        <w:rPr>
          <w:rFonts w:ascii="Arial Nova" w:hAnsi="Arial Nova" w:eastAsia="Arial Nova" w:cs="Arial Nova"/>
          <w:noProof w:val="0"/>
          <w:sz w:val="24"/>
          <w:szCs w:val="24"/>
          <w:lang w:val="en-GB"/>
        </w:rPr>
        <w:t>engagement</w:t>
      </w:r>
      <w:r w:rsidRPr="36D53DC3" w:rsidR="5C7A5C5D">
        <w:rPr>
          <w:rFonts w:ascii="Arial Nova" w:hAnsi="Arial Nova" w:eastAsia="Arial Nova" w:cs="Arial Nova"/>
          <w:noProof w:val="0"/>
          <w:sz w:val="24"/>
          <w:szCs w:val="24"/>
          <w:lang w:val="en-GB"/>
        </w:rPr>
        <w:t xml:space="preserve"> from</w:t>
      </w:r>
      <w:r w:rsidRPr="36D53DC3" w:rsidR="01C7E429">
        <w:rPr>
          <w:rFonts w:ascii="Arial Nova" w:hAnsi="Arial Nova" w:eastAsia="Arial Nova" w:cs="Arial Nova"/>
          <w:noProof w:val="0"/>
          <w:sz w:val="24"/>
          <w:szCs w:val="24"/>
          <w:lang w:val="en-GB"/>
        </w:rPr>
        <w:t xml:space="preserve"> settings </w:t>
      </w:r>
      <w:r w:rsidRPr="36D53DC3" w:rsidR="5C7A5C5D">
        <w:rPr>
          <w:rFonts w:ascii="Arial Nova" w:hAnsi="Arial Nova" w:eastAsia="Arial Nova" w:cs="Arial Nova"/>
          <w:noProof w:val="0"/>
          <w:sz w:val="24"/>
          <w:szCs w:val="24"/>
          <w:lang w:val="en-GB"/>
        </w:rPr>
        <w:t xml:space="preserve">can </w:t>
      </w:r>
      <w:r w:rsidRPr="36D53DC3" w:rsidR="1B673194">
        <w:rPr>
          <w:rFonts w:ascii="Arial Nova" w:hAnsi="Arial Nova" w:eastAsia="Arial Nova" w:cs="Arial Nova"/>
          <w:noProof w:val="0"/>
          <w:sz w:val="24"/>
          <w:szCs w:val="24"/>
          <w:lang w:val="en-GB"/>
        </w:rPr>
        <w:t>limit</w:t>
      </w:r>
      <w:r w:rsidRPr="36D53DC3" w:rsidR="5C7A5C5D">
        <w:rPr>
          <w:rFonts w:ascii="Arial Nova" w:hAnsi="Arial Nova" w:eastAsia="Arial Nova" w:cs="Arial Nova"/>
          <w:noProof w:val="0"/>
          <w:sz w:val="24"/>
          <w:szCs w:val="24"/>
          <w:lang w:val="en-GB"/>
        </w:rPr>
        <w:t xml:space="preserve"> their impact (</w:t>
      </w:r>
      <w:r w:rsidRPr="36D53DC3" w:rsidR="3A2E65F8">
        <w:rPr>
          <w:rFonts w:ascii="Arial Nova" w:hAnsi="Arial Nova" w:eastAsia="Arial Nova" w:cs="Arial Nova"/>
          <w:b w:val="0"/>
          <w:bCs w:val="0"/>
          <w:i w:val="0"/>
          <w:iCs w:val="0"/>
          <w:caps w:val="0"/>
          <w:smallCaps w:val="0"/>
          <w:noProof w:val="0"/>
          <w:sz w:val="24"/>
          <w:szCs w:val="24"/>
          <w:lang w:val="en-GB"/>
        </w:rPr>
        <w:t>Peters, Paki and Davis, 2015</w:t>
      </w:r>
      <w:r w:rsidRPr="36D53DC3" w:rsidR="5C7A5C5D">
        <w:rPr>
          <w:rFonts w:ascii="Arial Nova" w:hAnsi="Arial Nova" w:eastAsia="Arial Nova" w:cs="Arial Nova"/>
          <w:noProof w:val="0"/>
          <w:sz w:val="24"/>
          <w:szCs w:val="24"/>
          <w:lang w:val="en-GB"/>
        </w:rPr>
        <w:t>). To uphold the principle of the unique child, pract</w:t>
      </w:r>
      <w:r w:rsidRPr="36D53DC3" w:rsidR="52544B5E">
        <w:rPr>
          <w:rFonts w:ascii="Arial Nova" w:hAnsi="Arial Nova" w:eastAsia="Arial Nova" w:cs="Arial Nova"/>
          <w:noProof w:val="0"/>
          <w:sz w:val="24"/>
          <w:szCs w:val="24"/>
          <w:lang w:val="en-GB"/>
        </w:rPr>
        <w:t>i</w:t>
      </w:r>
      <w:r w:rsidRPr="36D53DC3" w:rsidR="5C7A5C5D">
        <w:rPr>
          <w:rFonts w:ascii="Arial Nova" w:hAnsi="Arial Nova" w:eastAsia="Arial Nova" w:cs="Arial Nova"/>
          <w:noProof w:val="0"/>
          <w:sz w:val="24"/>
          <w:szCs w:val="24"/>
          <w:lang w:val="en-GB"/>
        </w:rPr>
        <w:t>tioners must be trained and given protected time</w:t>
      </w:r>
      <w:r w:rsidRPr="36D53DC3" w:rsidR="61F6292D">
        <w:rPr>
          <w:rFonts w:ascii="Arial Nova" w:hAnsi="Arial Nova" w:eastAsia="Arial Nova" w:cs="Arial Nova"/>
          <w:noProof w:val="0"/>
          <w:sz w:val="24"/>
          <w:szCs w:val="24"/>
          <w:lang w:val="en-GB"/>
        </w:rPr>
        <w:t xml:space="preserve"> to create, interpret, and share learning journeys with care and integrity</w:t>
      </w:r>
      <w:r w:rsidRPr="36D53DC3" w:rsidR="08E3FD67">
        <w:rPr>
          <w:rFonts w:ascii="Arial Nova" w:hAnsi="Arial Nova" w:eastAsia="Arial Nova" w:cs="Arial Nova"/>
          <w:noProof w:val="0"/>
          <w:sz w:val="24"/>
          <w:szCs w:val="24"/>
          <w:lang w:val="en-GB"/>
        </w:rPr>
        <w:t>.</w:t>
      </w:r>
    </w:p>
    <w:p w:rsidR="6C3A0FE2" w:rsidP="36D53DC3" w:rsidRDefault="6C3A0FE2" w14:paraId="51ECC6E1" w14:textId="51439A5C">
      <w:pPr>
        <w:spacing w:before="240" w:beforeAutospacing="off" w:after="240" w:afterAutospacing="off"/>
        <w:jc w:val="left"/>
        <w:rPr>
          <w:rFonts w:ascii="Arial Nova" w:hAnsi="Arial Nova" w:eastAsia="Arial Nova" w:cs="Arial Nova"/>
          <w:b w:val="1"/>
          <w:bCs w:val="1"/>
          <w:noProof w:val="0"/>
          <w:sz w:val="24"/>
          <w:szCs w:val="24"/>
          <w:u w:val="single"/>
          <w:lang w:val="en-GB"/>
        </w:rPr>
      </w:pPr>
      <w:r w:rsidRPr="36D53DC3" w:rsidR="6C3A0FE2">
        <w:rPr>
          <w:rFonts w:ascii="Arial Nova" w:hAnsi="Arial Nova" w:eastAsia="Arial Nova" w:cs="Arial Nova"/>
          <w:b w:val="1"/>
          <w:bCs w:val="1"/>
          <w:noProof w:val="0"/>
          <w:sz w:val="24"/>
          <w:szCs w:val="24"/>
          <w:u w:val="single"/>
          <w:lang w:val="en-GB"/>
        </w:rPr>
        <w:t>Section 3</w:t>
      </w:r>
    </w:p>
    <w:p w:rsidR="6C3A0FE2" w:rsidP="36D53DC3" w:rsidRDefault="6C3A0FE2" w14:paraId="650D981F" w14:textId="68361578">
      <w:pPr>
        <w:spacing w:before="240" w:beforeAutospacing="off" w:after="240" w:afterAutospacing="off"/>
        <w:jc w:val="left"/>
        <w:rPr>
          <w:rFonts w:ascii="Arial Nova" w:hAnsi="Arial Nova" w:eastAsia="Arial Nova" w:cs="Arial Nova"/>
          <w:b w:val="1"/>
          <w:bCs w:val="1"/>
          <w:noProof w:val="0"/>
          <w:sz w:val="24"/>
          <w:szCs w:val="24"/>
          <w:u w:val="single"/>
          <w:lang w:val="en-GB"/>
        </w:rPr>
      </w:pPr>
      <w:r w:rsidRPr="36D53DC3" w:rsidR="6C3A0FE2">
        <w:rPr>
          <w:rFonts w:ascii="Arial Nova" w:hAnsi="Arial Nova" w:eastAsia="Arial Nova" w:cs="Arial Nova"/>
          <w:b w:val="1"/>
          <w:bCs w:val="1"/>
          <w:noProof w:val="0"/>
          <w:sz w:val="24"/>
          <w:szCs w:val="24"/>
          <w:u w:val="single"/>
          <w:lang w:val="en-GB"/>
        </w:rPr>
        <w:t>Belonging</w:t>
      </w:r>
      <w:r w:rsidRPr="36D53DC3" w:rsidR="6C3A0FE2">
        <w:rPr>
          <w:rFonts w:ascii="Arial Nova" w:hAnsi="Arial Nova" w:eastAsia="Arial Nova" w:cs="Arial Nova"/>
          <w:b w:val="1"/>
          <w:bCs w:val="1"/>
          <w:noProof w:val="0"/>
          <w:sz w:val="24"/>
          <w:szCs w:val="24"/>
          <w:u w:val="single"/>
          <w:lang w:val="en-GB"/>
        </w:rPr>
        <w:t>, Being and Becoming: Rethinking Curriculum</w:t>
      </w:r>
    </w:p>
    <w:p w:rsidR="6C3A0FE2" w:rsidP="36D53DC3" w:rsidRDefault="6C3A0FE2" w14:paraId="4C0B2A6D" w14:textId="6A969575">
      <w:pPr>
        <w:spacing w:before="0" w:beforeAutospacing="off" w:after="0" w:afterAutospacing="off"/>
        <w:jc w:val="left"/>
      </w:pPr>
      <w:r w:rsidRPr="36D53DC3" w:rsidR="6C3A0FE2">
        <w:rPr>
          <w:rFonts w:ascii="Arial Nova" w:hAnsi="Arial Nova" w:eastAsia="Arial Nova" w:cs="Arial Nova"/>
          <w:b w:val="0"/>
          <w:bCs w:val="0"/>
          <w:i w:val="0"/>
          <w:iCs w:val="0"/>
          <w:caps w:val="0"/>
          <w:smallCaps w:val="0"/>
          <w:noProof w:val="0"/>
          <w:sz w:val="24"/>
          <w:szCs w:val="24"/>
          <w:lang w:val="en-GB"/>
        </w:rPr>
        <w:t xml:space="preserve">How can three simple words become the foundation of a play-based </w:t>
      </w:r>
      <w:r w:rsidRPr="36D53DC3" w:rsidR="4A2B3E8A">
        <w:rPr>
          <w:rFonts w:ascii="Arial Nova" w:hAnsi="Arial Nova" w:eastAsia="Arial Nova" w:cs="Arial Nova"/>
          <w:b w:val="0"/>
          <w:bCs w:val="0"/>
          <w:i w:val="0"/>
          <w:iCs w:val="0"/>
          <w:caps w:val="0"/>
          <w:smallCaps w:val="0"/>
          <w:noProof w:val="0"/>
          <w:sz w:val="24"/>
          <w:szCs w:val="24"/>
          <w:lang w:val="en-GB"/>
        </w:rPr>
        <w:t>curriculum, one</w:t>
      </w:r>
      <w:r w:rsidRPr="36D53DC3" w:rsidR="6C3A0FE2">
        <w:rPr>
          <w:rFonts w:ascii="Arial Nova" w:hAnsi="Arial Nova" w:eastAsia="Arial Nova" w:cs="Arial Nova"/>
          <w:b w:val="0"/>
          <w:bCs w:val="0"/>
          <w:i w:val="0"/>
          <w:iCs w:val="0"/>
          <w:caps w:val="0"/>
          <w:smallCaps w:val="0"/>
          <w:noProof w:val="0"/>
          <w:sz w:val="24"/>
          <w:szCs w:val="24"/>
          <w:lang w:val="en-GB"/>
        </w:rPr>
        <w:t xml:space="preserve"> that delivers a holistic, identity</w:t>
      </w:r>
      <w:r w:rsidRPr="36D53DC3" w:rsidR="52CCBBCF">
        <w:rPr>
          <w:rFonts w:ascii="Arial Nova" w:hAnsi="Arial Nova" w:eastAsia="Arial Nova" w:cs="Arial Nova"/>
          <w:b w:val="0"/>
          <w:bCs w:val="0"/>
          <w:i w:val="0"/>
          <w:iCs w:val="0"/>
          <w:caps w:val="0"/>
          <w:smallCaps w:val="0"/>
          <w:noProof w:val="0"/>
          <w:sz w:val="24"/>
          <w:szCs w:val="24"/>
          <w:lang w:val="en-GB"/>
        </w:rPr>
        <w:t xml:space="preserve"> </w:t>
      </w:r>
      <w:r w:rsidRPr="36D53DC3" w:rsidR="6C3A0FE2">
        <w:rPr>
          <w:rFonts w:ascii="Arial Nova" w:hAnsi="Arial Nova" w:eastAsia="Arial Nova" w:cs="Arial Nova"/>
          <w:b w:val="0"/>
          <w:bCs w:val="0"/>
          <w:i w:val="0"/>
          <w:iCs w:val="0"/>
          <w:caps w:val="0"/>
          <w:smallCaps w:val="0"/>
          <w:noProof w:val="0"/>
          <w:sz w:val="24"/>
          <w:szCs w:val="24"/>
          <w:lang w:val="en-GB"/>
        </w:rPr>
        <w:t xml:space="preserve">affirming start for every child? In the UK, the term curriculum is too often associated with targets, tracking, and preparation for school. Yet, as the early years sector </w:t>
      </w:r>
      <w:r w:rsidRPr="36D53DC3" w:rsidR="076F750C">
        <w:rPr>
          <w:rFonts w:ascii="Arial Nova" w:hAnsi="Arial Nova" w:eastAsia="Arial Nova" w:cs="Arial Nova"/>
          <w:b w:val="0"/>
          <w:bCs w:val="0"/>
          <w:i w:val="0"/>
          <w:iCs w:val="0"/>
          <w:caps w:val="0"/>
          <w:smallCaps w:val="0"/>
          <w:noProof w:val="0"/>
          <w:sz w:val="24"/>
          <w:szCs w:val="24"/>
          <w:lang w:val="en-GB"/>
        </w:rPr>
        <w:t>strives</w:t>
      </w:r>
      <w:r w:rsidRPr="36D53DC3" w:rsidR="6C3A0FE2">
        <w:rPr>
          <w:rFonts w:ascii="Arial Nova" w:hAnsi="Arial Nova" w:eastAsia="Arial Nova" w:cs="Arial Nova"/>
          <w:b w:val="0"/>
          <w:bCs w:val="0"/>
          <w:i w:val="0"/>
          <w:iCs w:val="0"/>
          <w:caps w:val="0"/>
          <w:smallCaps w:val="0"/>
          <w:noProof w:val="0"/>
          <w:sz w:val="24"/>
          <w:szCs w:val="24"/>
          <w:lang w:val="en-GB"/>
        </w:rPr>
        <w:t xml:space="preserve"> to create more inclusive and effective play-based environments, something essential still seems to be missing. In my view, this is where those three words</w:t>
      </w:r>
      <w:r w:rsidRPr="36D53DC3" w:rsidR="4DBD69AB">
        <w:rPr>
          <w:rFonts w:ascii="Arial Nova" w:hAnsi="Arial Nova" w:eastAsia="Arial Nova" w:cs="Arial Nova"/>
          <w:b w:val="0"/>
          <w:bCs w:val="0"/>
          <w:i w:val="0"/>
          <w:iCs w:val="0"/>
          <w:caps w:val="0"/>
          <w:smallCaps w:val="0"/>
          <w:noProof w:val="0"/>
          <w:sz w:val="24"/>
          <w:szCs w:val="24"/>
          <w:lang w:val="en-GB"/>
        </w:rPr>
        <w:t xml:space="preserve"> </w:t>
      </w:r>
      <w:r w:rsidRPr="36D53DC3" w:rsidR="6C3A0FE2">
        <w:rPr>
          <w:rFonts w:ascii="Arial Nova" w:hAnsi="Arial Nova" w:eastAsia="Arial Nova" w:cs="Arial Nova"/>
          <w:b w:val="0"/>
          <w:bCs w:val="0"/>
          <w:i w:val="1"/>
          <w:iCs w:val="1"/>
          <w:caps w:val="0"/>
          <w:smallCaps w:val="0"/>
          <w:noProof w:val="0"/>
          <w:sz w:val="24"/>
          <w:szCs w:val="24"/>
          <w:lang w:val="en-GB"/>
        </w:rPr>
        <w:t>Belonging, Being and Becoming</w:t>
      </w:r>
      <w:r w:rsidRPr="36D53DC3" w:rsidR="5A380D20">
        <w:rPr>
          <w:rFonts w:ascii="Arial Nova" w:hAnsi="Arial Nova" w:eastAsia="Arial Nova" w:cs="Arial Nova"/>
          <w:b w:val="0"/>
          <w:bCs w:val="0"/>
          <w:i w:val="1"/>
          <w:iCs w:val="1"/>
          <w:caps w:val="0"/>
          <w:smallCaps w:val="0"/>
          <w:noProof w:val="0"/>
          <w:sz w:val="24"/>
          <w:szCs w:val="24"/>
          <w:lang w:val="en-GB"/>
        </w:rPr>
        <w:t xml:space="preserve"> </w:t>
      </w:r>
      <w:r w:rsidRPr="36D53DC3" w:rsidR="6C3A0FE2">
        <w:rPr>
          <w:rFonts w:ascii="Arial Nova" w:hAnsi="Arial Nova" w:eastAsia="Arial Nova" w:cs="Arial Nova"/>
          <w:b w:val="0"/>
          <w:bCs w:val="0"/>
          <w:i w:val="0"/>
          <w:iCs w:val="0"/>
          <w:caps w:val="0"/>
          <w:smallCaps w:val="0"/>
          <w:noProof w:val="0"/>
          <w:sz w:val="24"/>
          <w:szCs w:val="24"/>
          <w:lang w:val="en-GB"/>
        </w:rPr>
        <w:t>come into play. Drawn from Australia’s Early Years Learning Framework, this concept is powerful and research-informed, supporting the whole child and aligning with the best of early years practice and theory (Australian Government Department of Education, 2022).</w:t>
      </w:r>
    </w:p>
    <w:p w:rsidR="36D53DC3" w:rsidP="36D53DC3" w:rsidRDefault="36D53DC3" w14:paraId="69F7CDF1" w14:textId="668C1965">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3851383D" w:rsidP="36D53DC3" w:rsidRDefault="3851383D" w14:paraId="400EBB05" w14:textId="002CA767">
      <w:pPr>
        <w:spacing w:before="0" w:beforeAutospacing="off" w:after="0" w:afterAutospacing="off"/>
        <w:jc w:val="left"/>
        <w:rPr>
          <w:rFonts w:ascii="Arial Nova" w:hAnsi="Arial Nova" w:eastAsia="Arial Nova" w:cs="Arial Nova"/>
          <w:noProof w:val="0"/>
          <w:sz w:val="24"/>
          <w:szCs w:val="24"/>
          <w:lang w:val="en-GB"/>
        </w:rPr>
      </w:pPr>
      <w:r w:rsidRPr="36D53DC3" w:rsidR="3851383D">
        <w:rPr>
          <w:rFonts w:ascii="Arial Nova" w:hAnsi="Arial Nova" w:eastAsia="Arial Nova" w:cs="Arial Nova"/>
          <w:b w:val="0"/>
          <w:bCs w:val="0"/>
          <w:i w:val="0"/>
          <w:iCs w:val="0"/>
          <w:caps w:val="0"/>
          <w:smallCaps w:val="0"/>
          <w:noProof w:val="0"/>
          <w:sz w:val="24"/>
          <w:szCs w:val="24"/>
          <w:lang w:val="en-GB"/>
        </w:rPr>
        <w:t>The EYLF asserts that children belong first to a family, a cultural group, a neighbourhood, and a wider community (A</w:t>
      </w:r>
      <w:r w:rsidRPr="36D53DC3" w:rsidR="09B36FB3">
        <w:rPr>
          <w:rFonts w:ascii="Arial Nova" w:hAnsi="Arial Nova" w:eastAsia="Arial Nova" w:cs="Arial Nova"/>
          <w:b w:val="0"/>
          <w:bCs w:val="0"/>
          <w:i w:val="0"/>
          <w:iCs w:val="0"/>
          <w:caps w:val="0"/>
          <w:smallCaps w:val="0"/>
          <w:noProof w:val="0"/>
          <w:sz w:val="24"/>
          <w:szCs w:val="24"/>
          <w:lang w:val="en-GB"/>
        </w:rPr>
        <w:t>GDE</w:t>
      </w:r>
      <w:r w:rsidRPr="36D53DC3" w:rsidR="3851383D">
        <w:rPr>
          <w:rFonts w:ascii="Arial Nova" w:hAnsi="Arial Nova" w:eastAsia="Arial Nova" w:cs="Arial Nova"/>
          <w:b w:val="0"/>
          <w:bCs w:val="0"/>
          <w:i w:val="0"/>
          <w:iCs w:val="0"/>
          <w:caps w:val="0"/>
          <w:smallCaps w:val="0"/>
          <w:noProof w:val="0"/>
          <w:sz w:val="24"/>
          <w:szCs w:val="24"/>
          <w:lang w:val="en-GB"/>
        </w:rPr>
        <w:t xml:space="preserve">, 2022). This perspective recognises each child’s lived experiences as valid and central to learning. While traditional curricula often focus on outcomes, what children can or cannot </w:t>
      </w:r>
      <w:r w:rsidRPr="36D53DC3" w:rsidR="17350C36">
        <w:rPr>
          <w:rFonts w:ascii="Arial Nova" w:hAnsi="Arial Nova" w:eastAsia="Arial Nova" w:cs="Arial Nova"/>
          <w:b w:val="0"/>
          <w:bCs w:val="0"/>
          <w:i w:val="0"/>
          <w:iCs w:val="0"/>
          <w:caps w:val="0"/>
          <w:smallCaps w:val="0"/>
          <w:noProof w:val="0"/>
          <w:sz w:val="24"/>
          <w:szCs w:val="24"/>
          <w:lang w:val="en-GB"/>
        </w:rPr>
        <w:t>do. The</w:t>
      </w:r>
      <w:r w:rsidRPr="36D53DC3" w:rsidR="3851383D">
        <w:rPr>
          <w:rFonts w:ascii="Arial Nova" w:hAnsi="Arial Nova" w:eastAsia="Arial Nova" w:cs="Arial Nova"/>
          <w:b w:val="0"/>
          <w:bCs w:val="0"/>
          <w:i w:val="0"/>
          <w:iCs w:val="0"/>
          <w:caps w:val="0"/>
          <w:smallCaps w:val="0"/>
          <w:noProof w:val="0"/>
          <w:sz w:val="24"/>
          <w:szCs w:val="24"/>
          <w:lang w:val="en-GB"/>
        </w:rPr>
        <w:t xml:space="preserve"> EYLF approach is more closely aligned with the principle of the unique child and developmental models that prioritise holistic learning, not just milestones (Department for Education, 2024). Unfortunately, practice within the UK can sometimes treat culture as a one-off event, such as a dress-up day or a themed </w:t>
      </w:r>
      <w:r w:rsidRPr="36D53DC3" w:rsidR="3851383D">
        <w:rPr>
          <w:rFonts w:ascii="Arial Nova" w:hAnsi="Arial Nova" w:eastAsia="Arial Nova" w:cs="Arial Nova"/>
          <w:b w:val="0"/>
          <w:bCs w:val="0"/>
          <w:i w:val="0"/>
          <w:iCs w:val="0"/>
          <w:caps w:val="0"/>
          <w:smallCaps w:val="0"/>
          <w:noProof w:val="0"/>
          <w:sz w:val="24"/>
          <w:szCs w:val="24"/>
          <w:lang w:val="en-GB"/>
        </w:rPr>
        <w:t>storybook session, rather than as an everyday reality. This approach contradicts Article 30 of the United Nations Convention on the Rights of the Child (UNCRC), which ensures that children from minority communities have the right to enjoy their own language, culture, and religion (UNCRC, 1989).</w:t>
      </w:r>
    </w:p>
    <w:p w:rsidR="36D53DC3" w:rsidP="36D53DC3" w:rsidRDefault="36D53DC3" w14:paraId="1AEC4C88" w14:textId="6F63887A">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69561DA6" w:rsidP="36D53DC3" w:rsidRDefault="69561DA6" w14:paraId="3795251D" w14:textId="55F3E03A">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r w:rsidRPr="36D53DC3" w:rsidR="69561DA6">
        <w:rPr>
          <w:rFonts w:ascii="Arial Nova" w:hAnsi="Arial Nova" w:eastAsia="Arial Nova" w:cs="Arial Nova"/>
          <w:b w:val="1"/>
          <w:bCs w:val="1"/>
          <w:i w:val="0"/>
          <w:iCs w:val="0"/>
          <w:caps w:val="0"/>
          <w:smallCaps w:val="0"/>
          <w:noProof w:val="0"/>
          <w:sz w:val="24"/>
          <w:szCs w:val="24"/>
          <w:u w:val="single"/>
          <w:lang w:val="en-GB"/>
        </w:rPr>
        <w:t>Belong</w:t>
      </w:r>
    </w:p>
    <w:p w:rsidR="36D53DC3" w:rsidP="36D53DC3" w:rsidRDefault="36D53DC3" w14:paraId="67CED94C" w14:textId="1516E5C0">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p>
    <w:p w:rsidR="0639A19B" w:rsidP="36D53DC3" w:rsidRDefault="0639A19B" w14:paraId="6BF85805" w14:textId="28C2E0E1">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0639A19B">
        <w:rPr>
          <w:rFonts w:ascii="Arial Nova" w:hAnsi="Arial Nova" w:eastAsia="Arial Nova" w:cs="Arial Nova"/>
          <w:b w:val="0"/>
          <w:bCs w:val="0"/>
          <w:i w:val="0"/>
          <w:iCs w:val="0"/>
          <w:caps w:val="0"/>
          <w:smallCaps w:val="0"/>
          <w:noProof w:val="0"/>
          <w:sz w:val="24"/>
          <w:szCs w:val="24"/>
          <w:lang w:val="en-GB"/>
        </w:rPr>
        <w:t>Children who feel they belong are more likely to take risks, persist with challenges, and regulate their emotions (Baumeister and Leary, 1995; Osterman, 2000; A</w:t>
      </w:r>
      <w:r w:rsidRPr="36D53DC3" w:rsidR="688A1D42">
        <w:rPr>
          <w:rFonts w:ascii="Arial Nova" w:hAnsi="Arial Nova" w:eastAsia="Arial Nova" w:cs="Arial Nova"/>
          <w:b w:val="0"/>
          <w:bCs w:val="0"/>
          <w:i w:val="0"/>
          <w:iCs w:val="0"/>
          <w:caps w:val="0"/>
          <w:smallCaps w:val="0"/>
          <w:noProof w:val="0"/>
          <w:sz w:val="24"/>
          <w:szCs w:val="24"/>
          <w:lang w:val="en-GB"/>
        </w:rPr>
        <w:t>GDE</w:t>
      </w:r>
      <w:r w:rsidRPr="36D53DC3" w:rsidR="0639A19B">
        <w:rPr>
          <w:rFonts w:ascii="Arial Nova" w:hAnsi="Arial Nova" w:eastAsia="Arial Nova" w:cs="Arial Nova"/>
          <w:b w:val="0"/>
          <w:bCs w:val="0"/>
          <w:i w:val="0"/>
          <w:iCs w:val="0"/>
          <w:caps w:val="0"/>
          <w:smallCaps w:val="0"/>
          <w:noProof w:val="0"/>
          <w:sz w:val="24"/>
          <w:szCs w:val="24"/>
          <w:lang w:val="en-GB"/>
        </w:rPr>
        <w:t>, 2022). As Osterman (2000, p. 323) notes, “When students experience a sense of belonging, they are more likely to be academically engaged, motivated, and exhibit positive social and emotional behaviours.” The EYLF challenges practitioners to create environments where every child’s story is centred, not merely added as an afterthought. This is further supported by Bronfenbrenner’s ecological systems theory, which emphasises that a child’s development is shaped by their relationships and environments (Bronfenbrenner, 1979). A sense of belonging is crucial for all children, and especially so for those from marginalised backgrounds. When children see their languages, cultures, and family structures reflected in play, the risk of exclusion is reduced. This is essential for settings committed to anti-racist and inclusive practice (Derman-Sparks and Edwards, 2010). The UNCRC upholds every child’s right to identity and participation (United Nations, 1989).</w:t>
      </w:r>
    </w:p>
    <w:p w:rsidR="36D53DC3" w:rsidP="36D53DC3" w:rsidRDefault="36D53DC3" w14:paraId="778EAA3C" w14:textId="093C0783">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1073500B" w:rsidP="36D53DC3" w:rsidRDefault="1073500B" w14:paraId="7592DDCC" w14:textId="537FE03F">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r w:rsidRPr="36D53DC3" w:rsidR="1073500B">
        <w:rPr>
          <w:rFonts w:ascii="Arial Nova" w:hAnsi="Arial Nova" w:eastAsia="Arial Nova" w:cs="Arial Nova"/>
          <w:b w:val="1"/>
          <w:bCs w:val="1"/>
          <w:i w:val="0"/>
          <w:iCs w:val="0"/>
          <w:caps w:val="0"/>
          <w:smallCaps w:val="0"/>
          <w:noProof w:val="0"/>
          <w:sz w:val="24"/>
          <w:szCs w:val="24"/>
          <w:u w:val="single"/>
          <w:lang w:val="en-GB"/>
        </w:rPr>
        <w:t>Being</w:t>
      </w:r>
    </w:p>
    <w:p w:rsidR="36D53DC3" w:rsidP="36D53DC3" w:rsidRDefault="36D53DC3" w14:paraId="274E8DB3" w14:textId="244233ED">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p>
    <w:p w:rsidR="16C3E8B1" w:rsidP="36D53DC3" w:rsidRDefault="16C3E8B1" w14:paraId="225D05FA" w14:textId="3635ADB6">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16C3E8B1">
        <w:rPr>
          <w:rFonts w:ascii="Arial Nova" w:hAnsi="Arial Nova" w:eastAsia="Arial Nova" w:cs="Arial Nova"/>
          <w:b w:val="0"/>
          <w:bCs w:val="0"/>
          <w:i w:val="0"/>
          <w:iCs w:val="0"/>
          <w:caps w:val="0"/>
          <w:smallCaps w:val="0"/>
          <w:noProof w:val="0"/>
          <w:sz w:val="24"/>
          <w:szCs w:val="24"/>
          <w:lang w:val="en-GB"/>
        </w:rPr>
        <w:t xml:space="preserve">The principle of </w:t>
      </w:r>
      <w:r w:rsidRPr="36D53DC3" w:rsidR="16C3E8B1">
        <w:rPr>
          <w:rFonts w:ascii="Arial Nova" w:hAnsi="Arial Nova" w:eastAsia="Arial Nova" w:cs="Arial Nova"/>
          <w:b w:val="0"/>
          <w:bCs w:val="0"/>
          <w:i w:val="1"/>
          <w:iCs w:val="1"/>
          <w:caps w:val="0"/>
          <w:smallCaps w:val="0"/>
          <w:noProof w:val="0"/>
          <w:sz w:val="24"/>
          <w:szCs w:val="24"/>
          <w:lang w:val="en-GB"/>
        </w:rPr>
        <w:t>Being</w:t>
      </w:r>
      <w:r w:rsidRPr="36D53DC3" w:rsidR="16C3E8B1">
        <w:rPr>
          <w:rFonts w:ascii="Arial Nova" w:hAnsi="Arial Nova" w:eastAsia="Arial Nova" w:cs="Arial Nova"/>
          <w:b w:val="0"/>
          <w:bCs w:val="0"/>
          <w:i w:val="0"/>
          <w:iCs w:val="0"/>
          <w:caps w:val="0"/>
          <w:smallCaps w:val="0"/>
          <w:noProof w:val="0"/>
          <w:sz w:val="24"/>
          <w:szCs w:val="24"/>
          <w:lang w:val="en-GB"/>
        </w:rPr>
        <w:t xml:space="preserve"> in the EYLF honours childhood in the present, focusing on the child in the now and valuing children as active participants in their own lives, rather than merely preparing them for future outcomes or statistics designed for government policies (</w:t>
      </w:r>
      <w:r w:rsidRPr="36D53DC3" w:rsidR="186B36B4">
        <w:rPr>
          <w:rFonts w:ascii="Arial Nova" w:hAnsi="Arial Nova" w:eastAsia="Arial Nova" w:cs="Arial Nova"/>
          <w:b w:val="0"/>
          <w:bCs w:val="0"/>
          <w:i w:val="0"/>
          <w:iCs w:val="0"/>
          <w:caps w:val="0"/>
          <w:smallCaps w:val="0"/>
          <w:noProof w:val="0"/>
          <w:sz w:val="24"/>
          <w:szCs w:val="24"/>
          <w:lang w:val="en-GB"/>
        </w:rPr>
        <w:t>A</w:t>
      </w:r>
      <w:r w:rsidRPr="36D53DC3" w:rsidR="623485B0">
        <w:rPr>
          <w:rFonts w:ascii="Arial Nova" w:hAnsi="Arial Nova" w:eastAsia="Arial Nova" w:cs="Arial Nova"/>
          <w:b w:val="0"/>
          <w:bCs w:val="0"/>
          <w:i w:val="0"/>
          <w:iCs w:val="0"/>
          <w:caps w:val="0"/>
          <w:smallCaps w:val="0"/>
          <w:noProof w:val="0"/>
          <w:sz w:val="24"/>
          <w:szCs w:val="24"/>
          <w:lang w:val="en-GB"/>
        </w:rPr>
        <w:t>GDE</w:t>
      </w:r>
      <w:r w:rsidRPr="36D53DC3" w:rsidR="16C3E8B1">
        <w:rPr>
          <w:rFonts w:ascii="Arial Nova" w:hAnsi="Arial Nova" w:eastAsia="Arial Nova" w:cs="Arial Nova"/>
          <w:b w:val="0"/>
          <w:bCs w:val="0"/>
          <w:i w:val="0"/>
          <w:iCs w:val="0"/>
          <w:caps w:val="0"/>
          <w:smallCaps w:val="0"/>
          <w:noProof w:val="0"/>
          <w:sz w:val="24"/>
          <w:szCs w:val="24"/>
          <w:lang w:val="en-GB"/>
        </w:rPr>
        <w:t>, 2022). This is enacted by slowing down routines, creating nurturing environments, and supporting decision-making and exploration through play. As the EYLF states, “Play provides opportunities for children to learn as they discover, create, improvise and imagine” (Australian Government, 2022, p.15), reinforcing the idea that play is central to how children make sense of the world.</w:t>
      </w:r>
    </w:p>
    <w:p w:rsidR="36D53DC3" w:rsidP="36D53DC3" w:rsidRDefault="36D53DC3" w14:paraId="0F837595" w14:textId="337BCC3B">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16C3E8B1" w:rsidP="36D53DC3" w:rsidRDefault="16C3E8B1" w14:paraId="4304304E" w14:textId="085FA376">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16C3E8B1">
        <w:rPr>
          <w:rFonts w:ascii="Arial Nova" w:hAnsi="Arial Nova" w:eastAsia="Arial Nova" w:cs="Arial Nova"/>
          <w:b w:val="0"/>
          <w:bCs w:val="0"/>
          <w:i w:val="0"/>
          <w:iCs w:val="0"/>
          <w:caps w:val="0"/>
          <w:smallCaps w:val="0"/>
          <w:noProof w:val="0"/>
          <w:sz w:val="24"/>
          <w:szCs w:val="24"/>
          <w:lang w:val="en-GB"/>
        </w:rPr>
        <w:t xml:space="preserve">This perspective aligns with Rogoff’s (2003) view that learning is co-constructed through relationships, and with Edwards’ (2013) argument that we should resist overly developmental curricula by reconnecting play to identity and </w:t>
      </w:r>
      <w:r w:rsidRPr="36D53DC3" w:rsidR="0EFD84B6">
        <w:rPr>
          <w:rFonts w:ascii="Arial Nova" w:hAnsi="Arial Nova" w:eastAsia="Arial Nova" w:cs="Arial Nova"/>
          <w:b w:val="0"/>
          <w:bCs w:val="0"/>
          <w:i w:val="0"/>
          <w:iCs w:val="0"/>
          <w:caps w:val="0"/>
          <w:smallCaps w:val="0"/>
          <w:noProof w:val="0"/>
          <w:sz w:val="24"/>
          <w:szCs w:val="24"/>
          <w:lang w:val="en-GB"/>
        </w:rPr>
        <w:t>meaning making</w:t>
      </w:r>
      <w:r w:rsidRPr="36D53DC3" w:rsidR="16C3E8B1">
        <w:rPr>
          <w:rFonts w:ascii="Arial Nova" w:hAnsi="Arial Nova" w:eastAsia="Arial Nova" w:cs="Arial Nova"/>
          <w:b w:val="0"/>
          <w:bCs w:val="0"/>
          <w:i w:val="0"/>
          <w:iCs w:val="0"/>
          <w:caps w:val="0"/>
          <w:smallCaps w:val="0"/>
          <w:noProof w:val="0"/>
          <w:sz w:val="24"/>
          <w:szCs w:val="24"/>
          <w:lang w:val="en-GB"/>
        </w:rPr>
        <w:t xml:space="preserve">. Educators </w:t>
      </w:r>
      <w:r w:rsidRPr="36D53DC3" w:rsidR="16C3E8B1">
        <w:rPr>
          <w:rFonts w:ascii="Arial Nova" w:hAnsi="Arial Nova" w:eastAsia="Arial Nova" w:cs="Arial Nova"/>
          <w:b w:val="0"/>
          <w:bCs w:val="0"/>
          <w:i w:val="0"/>
          <w:iCs w:val="0"/>
          <w:caps w:val="0"/>
          <w:smallCaps w:val="0"/>
          <w:noProof w:val="0"/>
          <w:sz w:val="24"/>
          <w:szCs w:val="24"/>
          <w:lang w:val="en-GB"/>
        </w:rPr>
        <w:t>are therefore required to</w:t>
      </w:r>
      <w:r w:rsidRPr="36D53DC3" w:rsidR="16C3E8B1">
        <w:rPr>
          <w:rFonts w:ascii="Arial Nova" w:hAnsi="Arial Nova" w:eastAsia="Arial Nova" w:cs="Arial Nova"/>
          <w:b w:val="0"/>
          <w:bCs w:val="0"/>
          <w:i w:val="0"/>
          <w:iCs w:val="0"/>
          <w:caps w:val="0"/>
          <w:smallCaps w:val="0"/>
          <w:noProof w:val="0"/>
          <w:sz w:val="24"/>
          <w:szCs w:val="24"/>
          <w:lang w:val="en-GB"/>
        </w:rPr>
        <w:t xml:space="preserve"> slow down and pay close attention, truly connecting with children by focusing on their actions and understanding who they are as people in each moment.</w:t>
      </w:r>
      <w:r w:rsidRPr="36D53DC3" w:rsidR="21C02769">
        <w:rPr>
          <w:rFonts w:ascii="Arial Nova" w:hAnsi="Arial Nova" w:eastAsia="Arial Nova" w:cs="Arial Nova"/>
          <w:b w:val="0"/>
          <w:bCs w:val="0"/>
          <w:i w:val="0"/>
          <w:iCs w:val="0"/>
          <w:caps w:val="0"/>
          <w:smallCaps w:val="0"/>
          <w:noProof w:val="0"/>
          <w:sz w:val="24"/>
          <w:szCs w:val="24"/>
          <w:lang w:val="en-GB"/>
        </w:rPr>
        <w:t xml:space="preserve"> </w:t>
      </w:r>
      <w:r w:rsidRPr="36D53DC3" w:rsidR="16C3E8B1">
        <w:rPr>
          <w:rFonts w:ascii="Arial Nova" w:hAnsi="Arial Nova" w:eastAsia="Arial Nova" w:cs="Arial Nova"/>
          <w:b w:val="0"/>
          <w:bCs w:val="0"/>
          <w:i w:val="0"/>
          <w:iCs w:val="0"/>
          <w:caps w:val="0"/>
          <w:smallCaps w:val="0"/>
          <w:noProof w:val="0"/>
          <w:sz w:val="24"/>
          <w:szCs w:val="24"/>
          <w:lang w:val="en-GB"/>
        </w:rPr>
        <w:t>Children’s rights to express themselves and to be heard in matters affecting them are upheld by Article 12 of the UNCRC (United Nations, 1989) and are further enacted when practitioners listen to children’s ideas and incorporate their voices into planning. Reaching out to the child in each moment and allowing them to become is central to this approach.</w:t>
      </w:r>
    </w:p>
    <w:p w:rsidR="36D53DC3" w:rsidP="36D53DC3" w:rsidRDefault="36D53DC3" w14:paraId="2F91A239" w14:textId="480E63BD">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680A3B04" w14:textId="11346CE4">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6071A1EC" w14:textId="226304ED">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6869F1F1" w:rsidP="36D53DC3" w:rsidRDefault="6869F1F1" w14:paraId="33E84D56" w14:textId="1CA58B4E">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r w:rsidRPr="36D53DC3" w:rsidR="6869F1F1">
        <w:rPr>
          <w:rFonts w:ascii="Arial Nova" w:hAnsi="Arial Nova" w:eastAsia="Arial Nova" w:cs="Arial Nova"/>
          <w:b w:val="1"/>
          <w:bCs w:val="1"/>
          <w:i w:val="0"/>
          <w:iCs w:val="0"/>
          <w:caps w:val="0"/>
          <w:smallCaps w:val="0"/>
          <w:noProof w:val="0"/>
          <w:sz w:val="24"/>
          <w:szCs w:val="24"/>
          <w:u w:val="single"/>
          <w:lang w:val="en-GB"/>
        </w:rPr>
        <w:t>Becoming</w:t>
      </w:r>
    </w:p>
    <w:p w:rsidR="36D53DC3" w:rsidP="36D53DC3" w:rsidRDefault="36D53DC3" w14:paraId="4F43D7BC" w14:textId="5CB0A0F4">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p>
    <w:p w:rsidR="45D23406" w:rsidP="36D53DC3" w:rsidRDefault="45D23406" w14:paraId="2505BE68" w14:textId="5145EED3">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5D23406">
        <w:rPr>
          <w:rFonts w:ascii="Arial Nova" w:hAnsi="Arial Nova" w:eastAsia="Arial Nova" w:cs="Arial Nova"/>
          <w:b w:val="0"/>
          <w:bCs w:val="0"/>
          <w:i w:val="1"/>
          <w:iCs w:val="1"/>
          <w:caps w:val="0"/>
          <w:smallCaps w:val="0"/>
          <w:noProof w:val="0"/>
          <w:sz w:val="24"/>
          <w:szCs w:val="24"/>
          <w:lang w:val="en-GB"/>
        </w:rPr>
        <w:t>Becoming</w:t>
      </w:r>
      <w:r w:rsidRPr="36D53DC3" w:rsidR="45D23406">
        <w:rPr>
          <w:rFonts w:ascii="Arial Nova" w:hAnsi="Arial Nova" w:eastAsia="Arial Nova" w:cs="Arial Nova"/>
          <w:b w:val="0"/>
          <w:bCs w:val="0"/>
          <w:i w:val="0"/>
          <w:iCs w:val="0"/>
          <w:caps w:val="0"/>
          <w:smallCaps w:val="0"/>
          <w:noProof w:val="0"/>
          <w:sz w:val="24"/>
          <w:szCs w:val="24"/>
          <w:lang w:val="en-GB"/>
        </w:rPr>
        <w:t xml:space="preserve"> in the EYLF supports the idea that children grow through meaningful interactions and recognition, and looks to unfold child's identities, </w:t>
      </w:r>
      <w:r w:rsidRPr="36D53DC3" w:rsidR="6CBA2AB9">
        <w:rPr>
          <w:rFonts w:ascii="Arial Nova" w:hAnsi="Arial Nova" w:eastAsia="Arial Nova" w:cs="Arial Nova"/>
          <w:b w:val="0"/>
          <w:bCs w:val="0"/>
          <w:i w:val="0"/>
          <w:iCs w:val="0"/>
          <w:caps w:val="0"/>
          <w:smallCaps w:val="0"/>
          <w:noProof w:val="0"/>
          <w:sz w:val="24"/>
          <w:szCs w:val="24"/>
          <w:lang w:val="en-GB"/>
        </w:rPr>
        <w:t>capabilities</w:t>
      </w:r>
      <w:r w:rsidRPr="36D53DC3" w:rsidR="45D23406">
        <w:rPr>
          <w:rFonts w:ascii="Arial Nova" w:hAnsi="Arial Nova" w:eastAsia="Arial Nova" w:cs="Arial Nova"/>
          <w:b w:val="0"/>
          <w:bCs w:val="0"/>
          <w:i w:val="0"/>
          <w:iCs w:val="0"/>
          <w:caps w:val="0"/>
          <w:smallCaps w:val="0"/>
          <w:noProof w:val="0"/>
          <w:sz w:val="24"/>
          <w:szCs w:val="24"/>
          <w:lang w:val="en-GB"/>
        </w:rPr>
        <w:t xml:space="preserve"> and values. Children are not just seen as learners but as citizens, </w:t>
      </w:r>
      <w:r w:rsidRPr="36D53DC3" w:rsidR="3986CA69">
        <w:rPr>
          <w:rFonts w:ascii="Arial Nova" w:hAnsi="Arial Nova" w:eastAsia="Arial Nova" w:cs="Arial Nova"/>
          <w:b w:val="0"/>
          <w:bCs w:val="0"/>
          <w:i w:val="0"/>
          <w:iCs w:val="0"/>
          <w:caps w:val="0"/>
          <w:smallCaps w:val="0"/>
          <w:noProof w:val="0"/>
          <w:sz w:val="24"/>
          <w:szCs w:val="24"/>
          <w:lang w:val="en-GB"/>
        </w:rPr>
        <w:t>creators,</w:t>
      </w:r>
      <w:r w:rsidRPr="36D53DC3" w:rsidR="45D23406">
        <w:rPr>
          <w:rFonts w:ascii="Arial Nova" w:hAnsi="Arial Nova" w:eastAsia="Arial Nova" w:cs="Arial Nova"/>
          <w:b w:val="0"/>
          <w:bCs w:val="0"/>
          <w:i w:val="0"/>
          <w:iCs w:val="0"/>
          <w:caps w:val="0"/>
          <w:smallCaps w:val="0"/>
          <w:noProof w:val="0"/>
          <w:sz w:val="24"/>
          <w:szCs w:val="24"/>
          <w:lang w:val="en-GB"/>
        </w:rPr>
        <w:t xml:space="preserve"> and contributors. This perspective, aligns in the work of Vygotsky (1978) and Bronfenbrenner (1979), encourages practitioners to see a child working in progress, reducing fixed </w:t>
      </w:r>
      <w:r w:rsidRPr="36D53DC3" w:rsidR="7485074F">
        <w:rPr>
          <w:rFonts w:ascii="Arial Nova" w:hAnsi="Arial Nova" w:eastAsia="Arial Nova" w:cs="Arial Nova"/>
          <w:b w:val="0"/>
          <w:bCs w:val="0"/>
          <w:i w:val="0"/>
          <w:iCs w:val="0"/>
          <w:caps w:val="0"/>
          <w:smallCaps w:val="0"/>
          <w:noProof w:val="0"/>
          <w:sz w:val="24"/>
          <w:szCs w:val="24"/>
          <w:lang w:val="en-GB"/>
        </w:rPr>
        <w:t>expectations,</w:t>
      </w:r>
      <w:r w:rsidRPr="36D53DC3" w:rsidR="45D23406">
        <w:rPr>
          <w:rFonts w:ascii="Arial Nova" w:hAnsi="Arial Nova" w:eastAsia="Arial Nova" w:cs="Arial Nova"/>
          <w:b w:val="0"/>
          <w:bCs w:val="0"/>
          <w:i w:val="0"/>
          <w:iCs w:val="0"/>
          <w:caps w:val="0"/>
          <w:smallCaps w:val="0"/>
          <w:noProof w:val="0"/>
          <w:sz w:val="24"/>
          <w:szCs w:val="24"/>
          <w:lang w:val="en-GB"/>
        </w:rPr>
        <w:t xml:space="preserve"> and allowing for individual journeys (A</w:t>
      </w:r>
      <w:r w:rsidRPr="36D53DC3" w:rsidR="32E97A3F">
        <w:rPr>
          <w:rFonts w:ascii="Arial Nova" w:hAnsi="Arial Nova" w:eastAsia="Arial Nova" w:cs="Arial Nova"/>
          <w:b w:val="0"/>
          <w:bCs w:val="0"/>
          <w:i w:val="0"/>
          <w:iCs w:val="0"/>
          <w:caps w:val="0"/>
          <w:smallCaps w:val="0"/>
          <w:noProof w:val="0"/>
          <w:sz w:val="24"/>
          <w:szCs w:val="24"/>
          <w:lang w:val="en-GB"/>
        </w:rPr>
        <w:t>GDE</w:t>
      </w:r>
      <w:r w:rsidRPr="36D53DC3" w:rsidR="45D23406">
        <w:rPr>
          <w:rFonts w:ascii="Arial Nova" w:hAnsi="Arial Nova" w:eastAsia="Arial Nova" w:cs="Arial Nova"/>
          <w:b w:val="0"/>
          <w:bCs w:val="0"/>
          <w:i w:val="0"/>
          <w:iCs w:val="0"/>
          <w:caps w:val="0"/>
          <w:smallCaps w:val="0"/>
          <w:noProof w:val="0"/>
          <w:sz w:val="24"/>
          <w:szCs w:val="24"/>
          <w:lang w:val="en-GB"/>
        </w:rPr>
        <w:t>, 2022)</w:t>
      </w:r>
      <w:r w:rsidRPr="36D53DC3" w:rsidR="45D23406">
        <w:rPr>
          <w:rFonts w:ascii="Arial Nova" w:hAnsi="Arial Nova" w:eastAsia="Arial Nova" w:cs="Arial Nova"/>
          <w:b w:val="0"/>
          <w:bCs w:val="0"/>
          <w:i w:val="0"/>
          <w:iCs w:val="0"/>
          <w:caps w:val="0"/>
          <w:smallCaps w:val="0"/>
          <w:noProof w:val="0"/>
          <w:sz w:val="24"/>
          <w:szCs w:val="24"/>
          <w:lang w:val="en-GB"/>
        </w:rPr>
        <w:t>.</w:t>
      </w:r>
    </w:p>
    <w:p w:rsidR="36D53DC3" w:rsidP="36D53DC3" w:rsidRDefault="36D53DC3" w14:paraId="4DA22E57" w14:textId="2839BA74">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5D23406" w:rsidP="36D53DC3" w:rsidRDefault="45D23406" w14:paraId="0D30E5B2" w14:textId="4D6132CF">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5D23406">
        <w:rPr>
          <w:rFonts w:ascii="Arial Nova" w:hAnsi="Arial Nova" w:eastAsia="Arial Nova" w:cs="Arial Nova"/>
          <w:b w:val="0"/>
          <w:bCs w:val="0"/>
          <w:i w:val="0"/>
          <w:iCs w:val="0"/>
          <w:caps w:val="0"/>
          <w:smallCaps w:val="0"/>
          <w:noProof w:val="0"/>
          <w:sz w:val="24"/>
          <w:szCs w:val="24"/>
          <w:lang w:val="en-GB"/>
        </w:rPr>
        <w:t xml:space="preserve">Becoming is supported through strong family engagement, this improves the continuity of learning and supports identity across home and setting (Sims &amp; Hutchins, 2011), The EYLF encourage to work alongside families, recognising that identity is shaped across multiple contexts. In practice, this would mean to document </w:t>
      </w:r>
      <w:r w:rsidRPr="36D53DC3" w:rsidR="6704E328">
        <w:rPr>
          <w:rFonts w:ascii="Arial Nova" w:hAnsi="Arial Nova" w:eastAsia="Arial Nova" w:cs="Arial Nova"/>
          <w:b w:val="0"/>
          <w:bCs w:val="0"/>
          <w:i w:val="0"/>
          <w:iCs w:val="0"/>
          <w:caps w:val="0"/>
          <w:smallCaps w:val="0"/>
          <w:noProof w:val="0"/>
          <w:sz w:val="24"/>
          <w:szCs w:val="24"/>
          <w:lang w:val="en-GB"/>
        </w:rPr>
        <w:t>child's</w:t>
      </w:r>
      <w:r w:rsidRPr="36D53DC3" w:rsidR="45D23406">
        <w:rPr>
          <w:rFonts w:ascii="Arial Nova" w:hAnsi="Arial Nova" w:eastAsia="Arial Nova" w:cs="Arial Nova"/>
          <w:b w:val="0"/>
          <w:bCs w:val="0"/>
          <w:i w:val="0"/>
          <w:iCs w:val="0"/>
          <w:caps w:val="0"/>
          <w:smallCaps w:val="0"/>
          <w:noProof w:val="0"/>
          <w:sz w:val="24"/>
          <w:szCs w:val="24"/>
          <w:lang w:val="en-GB"/>
        </w:rPr>
        <w:t xml:space="preserve"> evolving interests and achievements, to create </w:t>
      </w:r>
      <w:r w:rsidRPr="36D53DC3" w:rsidR="3845CCF0">
        <w:rPr>
          <w:rFonts w:ascii="Arial Nova" w:hAnsi="Arial Nova" w:eastAsia="Arial Nova" w:cs="Arial Nova"/>
          <w:b w:val="0"/>
          <w:bCs w:val="0"/>
          <w:i w:val="0"/>
          <w:iCs w:val="0"/>
          <w:caps w:val="0"/>
          <w:smallCaps w:val="0"/>
          <w:noProof w:val="0"/>
          <w:sz w:val="24"/>
          <w:szCs w:val="24"/>
          <w:lang w:val="en-GB"/>
        </w:rPr>
        <w:t>opportunities</w:t>
      </w:r>
      <w:r w:rsidRPr="36D53DC3" w:rsidR="45D23406">
        <w:rPr>
          <w:rFonts w:ascii="Arial Nova" w:hAnsi="Arial Nova" w:eastAsia="Arial Nova" w:cs="Arial Nova"/>
          <w:b w:val="0"/>
          <w:bCs w:val="0"/>
          <w:i w:val="0"/>
          <w:iCs w:val="0"/>
          <w:caps w:val="0"/>
          <w:smallCaps w:val="0"/>
          <w:noProof w:val="0"/>
          <w:sz w:val="24"/>
          <w:szCs w:val="24"/>
          <w:lang w:val="en-GB"/>
        </w:rPr>
        <w:t xml:space="preserve"> for children to take meaningful roles, and ensuring their voices are heard in planning and reflection (Carr &amp; Lee, 2012). Viewing children through a becoming lens, allows practitioners to shift from preparing children to be ready for school, instead they would be teaching children to be confident, resilient individuals, who recognise their worth, identity and voice. As highlighted by the </w:t>
      </w:r>
      <w:r w:rsidRPr="36D53DC3" w:rsidR="4985BFDE">
        <w:rPr>
          <w:rFonts w:ascii="Arial Nova" w:hAnsi="Arial Nova" w:eastAsia="Arial Nova" w:cs="Arial Nova"/>
          <w:b w:val="0"/>
          <w:bCs w:val="0"/>
          <w:i w:val="0"/>
          <w:iCs w:val="0"/>
          <w:caps w:val="0"/>
          <w:smallCaps w:val="0"/>
          <w:noProof w:val="0"/>
          <w:sz w:val="24"/>
          <w:szCs w:val="24"/>
          <w:lang w:val="en-GB"/>
        </w:rPr>
        <w:t>UNCRC (</w:t>
      </w:r>
      <w:r w:rsidRPr="36D53DC3" w:rsidR="45D23406">
        <w:rPr>
          <w:rFonts w:ascii="Arial Nova" w:hAnsi="Arial Nova" w:eastAsia="Arial Nova" w:cs="Arial Nova"/>
          <w:b w:val="0"/>
          <w:bCs w:val="0"/>
          <w:i w:val="0"/>
          <w:iCs w:val="0"/>
          <w:caps w:val="0"/>
          <w:smallCaps w:val="0"/>
          <w:noProof w:val="0"/>
          <w:sz w:val="24"/>
          <w:szCs w:val="24"/>
          <w:lang w:val="en-GB"/>
        </w:rPr>
        <w:t xml:space="preserve">1989), that an inclusive approach is beyond fixed outcomes, honouring each </w:t>
      </w:r>
      <w:r w:rsidRPr="36D53DC3" w:rsidR="25CF49E8">
        <w:rPr>
          <w:rFonts w:ascii="Arial Nova" w:hAnsi="Arial Nova" w:eastAsia="Arial Nova" w:cs="Arial Nova"/>
          <w:b w:val="0"/>
          <w:bCs w:val="0"/>
          <w:i w:val="0"/>
          <w:iCs w:val="0"/>
          <w:caps w:val="0"/>
          <w:smallCaps w:val="0"/>
          <w:noProof w:val="0"/>
          <w:sz w:val="24"/>
          <w:szCs w:val="24"/>
          <w:lang w:val="en-GB"/>
        </w:rPr>
        <w:t>child's</w:t>
      </w:r>
      <w:r w:rsidRPr="36D53DC3" w:rsidR="45D23406">
        <w:rPr>
          <w:rFonts w:ascii="Arial Nova" w:hAnsi="Arial Nova" w:eastAsia="Arial Nova" w:cs="Arial Nova"/>
          <w:b w:val="0"/>
          <w:bCs w:val="0"/>
          <w:i w:val="0"/>
          <w:iCs w:val="0"/>
          <w:caps w:val="0"/>
          <w:smallCaps w:val="0"/>
          <w:noProof w:val="0"/>
          <w:sz w:val="24"/>
          <w:szCs w:val="24"/>
          <w:lang w:val="en-GB"/>
        </w:rPr>
        <w:t xml:space="preserve"> unique learning journey.</w:t>
      </w:r>
    </w:p>
    <w:p w:rsidR="36D53DC3" w:rsidP="36D53DC3" w:rsidRDefault="36D53DC3" w14:paraId="2813AF62" w14:textId="251E9A4C">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25ED3BF7" w14:textId="437A05EE">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r w:rsidRPr="36D53DC3" w:rsidR="48EC470A">
        <w:rPr>
          <w:rFonts w:ascii="Arial Nova" w:hAnsi="Arial Nova" w:eastAsia="Arial Nova" w:cs="Arial Nova"/>
          <w:b w:val="1"/>
          <w:bCs w:val="1"/>
          <w:i w:val="0"/>
          <w:iCs w:val="0"/>
          <w:caps w:val="0"/>
          <w:smallCaps w:val="0"/>
          <w:noProof w:val="0"/>
          <w:sz w:val="24"/>
          <w:szCs w:val="24"/>
          <w:u w:val="single"/>
          <w:lang w:val="en-GB"/>
        </w:rPr>
        <w:t>Benefits</w:t>
      </w:r>
    </w:p>
    <w:p w:rsidR="36D53DC3" w:rsidP="36D53DC3" w:rsidRDefault="36D53DC3" w14:paraId="097E40CB" w14:textId="6E88806F">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p>
    <w:p w:rsidR="651C8409" w:rsidP="36D53DC3" w:rsidRDefault="651C8409" w14:paraId="0F300853" w14:textId="3D87F91F">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651C8409">
        <w:rPr>
          <w:rFonts w:ascii="Arial Nova" w:hAnsi="Arial Nova" w:eastAsia="Arial Nova" w:cs="Arial Nova"/>
          <w:b w:val="0"/>
          <w:bCs w:val="0"/>
          <w:i w:val="0"/>
          <w:iCs w:val="0"/>
          <w:caps w:val="0"/>
          <w:smallCaps w:val="0"/>
          <w:noProof w:val="0"/>
          <w:sz w:val="24"/>
          <w:szCs w:val="24"/>
          <w:lang w:val="en-GB"/>
        </w:rPr>
        <w:t>Boost's</w:t>
      </w:r>
      <w:r w:rsidRPr="36D53DC3" w:rsidR="48EC470A">
        <w:rPr>
          <w:rFonts w:ascii="Arial Nova" w:hAnsi="Arial Nova" w:eastAsia="Arial Nova" w:cs="Arial Nova"/>
          <w:b w:val="0"/>
          <w:bCs w:val="0"/>
          <w:i w:val="0"/>
          <w:iCs w:val="0"/>
          <w:caps w:val="0"/>
          <w:smallCaps w:val="0"/>
          <w:noProof w:val="0"/>
          <w:sz w:val="24"/>
          <w:szCs w:val="24"/>
          <w:lang w:val="en-GB"/>
        </w:rPr>
        <w:t xml:space="preserve"> identity and </w:t>
      </w:r>
      <w:r w:rsidRPr="36D53DC3" w:rsidR="0864DAEF">
        <w:rPr>
          <w:rFonts w:ascii="Arial Nova" w:hAnsi="Arial Nova" w:eastAsia="Arial Nova" w:cs="Arial Nova"/>
          <w:b w:val="0"/>
          <w:bCs w:val="0"/>
          <w:i w:val="0"/>
          <w:iCs w:val="0"/>
          <w:caps w:val="0"/>
          <w:smallCaps w:val="0"/>
          <w:noProof w:val="0"/>
          <w:sz w:val="24"/>
          <w:szCs w:val="24"/>
          <w:lang w:val="en-GB"/>
        </w:rPr>
        <w:t>self-worth</w:t>
      </w:r>
      <w:r w:rsidRPr="36D53DC3" w:rsidR="48EC470A">
        <w:rPr>
          <w:rFonts w:ascii="Arial Nova" w:hAnsi="Arial Nova" w:eastAsia="Arial Nova" w:cs="Arial Nova"/>
          <w:b w:val="0"/>
          <w:bCs w:val="0"/>
          <w:i w:val="0"/>
          <w:iCs w:val="0"/>
          <w:caps w:val="0"/>
          <w:smallCaps w:val="0"/>
          <w:noProof w:val="0"/>
          <w:sz w:val="24"/>
          <w:szCs w:val="24"/>
          <w:lang w:val="en-GB"/>
        </w:rPr>
        <w:t xml:space="preserve"> by children developing confidence and resilience through inclusive </w:t>
      </w:r>
      <w:r w:rsidRPr="36D53DC3" w:rsidR="3CA824EB">
        <w:rPr>
          <w:rFonts w:ascii="Arial Nova" w:hAnsi="Arial Nova" w:eastAsia="Arial Nova" w:cs="Arial Nova"/>
          <w:b w:val="0"/>
          <w:bCs w:val="0"/>
          <w:i w:val="0"/>
          <w:iCs w:val="0"/>
          <w:caps w:val="0"/>
          <w:smallCaps w:val="0"/>
          <w:noProof w:val="0"/>
          <w:sz w:val="24"/>
          <w:szCs w:val="24"/>
          <w:lang w:val="en-GB"/>
        </w:rPr>
        <w:t>play-based</w:t>
      </w:r>
      <w:r w:rsidRPr="36D53DC3" w:rsidR="48EC470A">
        <w:rPr>
          <w:rFonts w:ascii="Arial Nova" w:hAnsi="Arial Nova" w:eastAsia="Arial Nova" w:cs="Arial Nova"/>
          <w:b w:val="0"/>
          <w:bCs w:val="0"/>
          <w:i w:val="0"/>
          <w:iCs w:val="0"/>
          <w:caps w:val="0"/>
          <w:smallCaps w:val="0"/>
          <w:noProof w:val="0"/>
          <w:sz w:val="24"/>
          <w:szCs w:val="24"/>
          <w:lang w:val="en-GB"/>
        </w:rPr>
        <w:t xml:space="preserve"> learning (A</w:t>
      </w:r>
      <w:r w:rsidRPr="36D53DC3" w:rsidR="50546FD1">
        <w:rPr>
          <w:rFonts w:ascii="Arial Nova" w:hAnsi="Arial Nova" w:eastAsia="Arial Nova" w:cs="Arial Nova"/>
          <w:b w:val="0"/>
          <w:bCs w:val="0"/>
          <w:i w:val="0"/>
          <w:iCs w:val="0"/>
          <w:caps w:val="0"/>
          <w:smallCaps w:val="0"/>
          <w:noProof w:val="0"/>
          <w:sz w:val="24"/>
          <w:szCs w:val="24"/>
          <w:lang w:val="en-GB"/>
        </w:rPr>
        <w:t>GDE</w:t>
      </w:r>
      <w:r w:rsidRPr="36D53DC3" w:rsidR="48EC470A">
        <w:rPr>
          <w:rFonts w:ascii="Arial Nova" w:hAnsi="Arial Nova" w:eastAsia="Arial Nova" w:cs="Arial Nova"/>
          <w:b w:val="0"/>
          <w:bCs w:val="0"/>
          <w:i w:val="0"/>
          <w:iCs w:val="0"/>
          <w:caps w:val="0"/>
          <w:smallCaps w:val="0"/>
          <w:noProof w:val="0"/>
          <w:sz w:val="24"/>
          <w:szCs w:val="24"/>
          <w:lang w:val="en-GB"/>
        </w:rPr>
        <w:t xml:space="preserve">, 2022). </w:t>
      </w:r>
    </w:p>
    <w:p w:rsidR="10297DA0" w:rsidP="36D53DC3" w:rsidRDefault="10297DA0" w14:paraId="6A9AC249" w14:textId="0AE8D22B">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10297DA0">
        <w:rPr>
          <w:rFonts w:ascii="Arial Nova" w:hAnsi="Arial Nova" w:eastAsia="Arial Nova" w:cs="Arial Nova"/>
          <w:b w:val="0"/>
          <w:bCs w:val="0"/>
          <w:i w:val="0"/>
          <w:iCs w:val="0"/>
          <w:caps w:val="0"/>
          <w:smallCaps w:val="0"/>
          <w:noProof w:val="0"/>
          <w:sz w:val="24"/>
          <w:szCs w:val="24"/>
          <w:lang w:val="en-GB"/>
        </w:rPr>
        <w:t xml:space="preserve"> </w:t>
      </w:r>
    </w:p>
    <w:p w:rsidR="48EC470A" w:rsidP="36D53DC3" w:rsidRDefault="48EC470A" w14:paraId="71739E6A" w14:textId="156C5C35">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 xml:space="preserve">Improves educator practice as teachers are more confident embedding </w:t>
      </w:r>
      <w:r w:rsidRPr="36D53DC3" w:rsidR="1375DFF1">
        <w:rPr>
          <w:rFonts w:ascii="Arial Nova" w:hAnsi="Arial Nova" w:eastAsia="Arial Nova" w:cs="Arial Nova"/>
          <w:b w:val="0"/>
          <w:bCs w:val="0"/>
          <w:i w:val="0"/>
          <w:iCs w:val="0"/>
          <w:caps w:val="0"/>
          <w:smallCaps w:val="0"/>
          <w:noProof w:val="0"/>
          <w:sz w:val="24"/>
          <w:szCs w:val="24"/>
          <w:lang w:val="en-GB"/>
        </w:rPr>
        <w:t>inclusive</w:t>
      </w:r>
      <w:r w:rsidRPr="36D53DC3" w:rsidR="48EC470A">
        <w:rPr>
          <w:rFonts w:ascii="Arial Nova" w:hAnsi="Arial Nova" w:eastAsia="Arial Nova" w:cs="Arial Nova"/>
          <w:b w:val="0"/>
          <w:bCs w:val="0"/>
          <w:i w:val="0"/>
          <w:iCs w:val="0"/>
          <w:caps w:val="0"/>
          <w:smallCaps w:val="0"/>
          <w:noProof w:val="0"/>
          <w:sz w:val="24"/>
          <w:szCs w:val="24"/>
          <w:lang w:val="en-GB"/>
        </w:rPr>
        <w:t xml:space="preserve"> and culturally responsive approaches (Davis, 2015).</w:t>
      </w:r>
    </w:p>
    <w:p w:rsidR="36D53DC3" w:rsidP="36D53DC3" w:rsidRDefault="36D53DC3" w14:paraId="690098E3" w14:textId="50EB2449">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126BFC23" w14:textId="63365C6E">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Strengthens family connections and encourages collaboration between families and educators.</w:t>
      </w:r>
    </w:p>
    <w:p w:rsidR="36D53DC3" w:rsidP="36D53DC3" w:rsidRDefault="36D53DC3" w14:paraId="652407C7" w14:textId="3DD2ACDC">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610A2937" w14:textId="1CD4C384">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Enhances outcomes linked to better social emotional and communication skills for minimal cost (Evidence for Learning, 2023)</w:t>
      </w:r>
      <w:r w:rsidRPr="36D53DC3" w:rsidR="48EC470A">
        <w:rPr>
          <w:rFonts w:ascii="Arial Nova" w:hAnsi="Arial Nova" w:eastAsia="Arial Nova" w:cs="Arial Nova"/>
          <w:b w:val="0"/>
          <w:bCs w:val="0"/>
          <w:i w:val="0"/>
          <w:iCs w:val="0"/>
          <w:caps w:val="0"/>
          <w:smallCaps w:val="0"/>
          <w:noProof w:val="0"/>
          <w:sz w:val="24"/>
          <w:szCs w:val="24"/>
          <w:lang w:val="en-GB"/>
        </w:rPr>
        <w:t>.</w:t>
      </w:r>
    </w:p>
    <w:p w:rsidR="36D53DC3" w:rsidP="36D53DC3" w:rsidRDefault="36D53DC3" w14:paraId="1D8AD137" w14:textId="63E0887C">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67835778" w14:textId="17EA6D07">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Supports right based learning which upholds UNCRC (1989) rights by promoting voice, agency, and identity.</w:t>
      </w:r>
    </w:p>
    <w:p w:rsidR="36D53DC3" w:rsidP="36D53DC3" w:rsidRDefault="36D53DC3" w14:paraId="14DD77F8" w14:textId="1E2E849F">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p>
    <w:p w:rsidR="1E3473EB" w:rsidP="36D53DC3" w:rsidRDefault="1E3473EB" w14:paraId="69BABFC6" w14:textId="167C7BD1">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1E3473EB">
        <w:rPr>
          <w:rFonts w:ascii="Arial Nova" w:hAnsi="Arial Nova" w:eastAsia="Arial Nova" w:cs="Arial Nova"/>
          <w:b w:val="1"/>
          <w:bCs w:val="1"/>
          <w:i w:val="0"/>
          <w:iCs w:val="0"/>
          <w:caps w:val="0"/>
          <w:smallCaps w:val="0"/>
          <w:noProof w:val="0"/>
          <w:sz w:val="24"/>
          <w:szCs w:val="24"/>
          <w:u w:val="single"/>
          <w:lang w:val="en-GB"/>
        </w:rPr>
        <w:t>C</w:t>
      </w:r>
      <w:r w:rsidRPr="36D53DC3" w:rsidR="48EC470A">
        <w:rPr>
          <w:rFonts w:ascii="Arial Nova" w:hAnsi="Arial Nova" w:eastAsia="Arial Nova" w:cs="Arial Nova"/>
          <w:b w:val="1"/>
          <w:bCs w:val="1"/>
          <w:i w:val="0"/>
          <w:iCs w:val="0"/>
          <w:caps w:val="0"/>
          <w:smallCaps w:val="0"/>
          <w:noProof w:val="0"/>
          <w:sz w:val="24"/>
          <w:szCs w:val="24"/>
          <w:u w:val="single"/>
          <w:lang w:val="en-GB"/>
        </w:rPr>
        <w:t>onsiderations</w:t>
      </w:r>
      <w:r w:rsidRPr="36D53DC3" w:rsidR="48EC470A">
        <w:rPr>
          <w:rFonts w:ascii="Arial Nova" w:hAnsi="Arial Nova" w:eastAsia="Arial Nova" w:cs="Arial Nova"/>
          <w:b w:val="0"/>
          <w:bCs w:val="0"/>
          <w:i w:val="0"/>
          <w:iCs w:val="0"/>
          <w:caps w:val="0"/>
          <w:smallCaps w:val="0"/>
          <w:noProof w:val="0"/>
          <w:sz w:val="24"/>
          <w:szCs w:val="24"/>
          <w:lang w:val="en-GB"/>
        </w:rPr>
        <w:t xml:space="preserve"> </w:t>
      </w:r>
    </w:p>
    <w:p w:rsidR="36D53DC3" w:rsidP="36D53DC3" w:rsidRDefault="36D53DC3" w14:paraId="1C20B5BD" w14:textId="6E06CD83">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4EC94C78" w14:textId="5DBD4299">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 xml:space="preserve">Curriculum design to create play spaces that reflect children's cultures, </w:t>
      </w:r>
      <w:r w:rsidRPr="36D53DC3" w:rsidR="7677B2E6">
        <w:rPr>
          <w:rFonts w:ascii="Arial Nova" w:hAnsi="Arial Nova" w:eastAsia="Arial Nova" w:cs="Arial Nova"/>
          <w:b w:val="0"/>
          <w:bCs w:val="0"/>
          <w:i w:val="0"/>
          <w:iCs w:val="0"/>
          <w:caps w:val="0"/>
          <w:smallCaps w:val="0"/>
          <w:noProof w:val="0"/>
          <w:sz w:val="24"/>
          <w:szCs w:val="24"/>
          <w:lang w:val="en-GB"/>
        </w:rPr>
        <w:t>interest,</w:t>
      </w:r>
      <w:r w:rsidRPr="36D53DC3" w:rsidR="48EC470A">
        <w:rPr>
          <w:rFonts w:ascii="Arial Nova" w:hAnsi="Arial Nova" w:eastAsia="Arial Nova" w:cs="Arial Nova"/>
          <w:b w:val="0"/>
          <w:bCs w:val="0"/>
          <w:i w:val="0"/>
          <w:iCs w:val="0"/>
          <w:caps w:val="0"/>
          <w:smallCaps w:val="0"/>
          <w:noProof w:val="0"/>
          <w:sz w:val="24"/>
          <w:szCs w:val="24"/>
          <w:lang w:val="en-GB"/>
        </w:rPr>
        <w:t xml:space="preserve"> and development (DfE,</w:t>
      </w:r>
      <w:r w:rsidRPr="36D53DC3" w:rsidR="48EC470A">
        <w:rPr>
          <w:rFonts w:ascii="Arial Nova" w:hAnsi="Arial Nova" w:eastAsia="Arial Nova" w:cs="Arial Nova"/>
          <w:b w:val="0"/>
          <w:bCs w:val="0"/>
          <w:i w:val="0"/>
          <w:iCs w:val="0"/>
          <w:caps w:val="0"/>
          <w:smallCaps w:val="0"/>
          <w:noProof w:val="0"/>
          <w:sz w:val="24"/>
          <w:szCs w:val="24"/>
          <w:lang w:val="en-GB"/>
        </w:rPr>
        <w:t>2024).</w:t>
      </w:r>
    </w:p>
    <w:p w:rsidR="36D53DC3" w:rsidP="36D53DC3" w:rsidRDefault="36D53DC3" w14:paraId="0EE4F369" w14:textId="32961E43">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2F397255" w14:textId="7D19C56D">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Assessment using learning stories and observations to capture progress beyond checklists (Carr &amp; Lee, 2012).</w:t>
      </w:r>
    </w:p>
    <w:p w:rsidR="36D53DC3" w:rsidP="36D53DC3" w:rsidRDefault="36D53DC3" w14:paraId="03C05685" w14:textId="108DECB4">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0642324E" w14:textId="3A1D5EE7">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Staff development to build confidence through reflection, training, and exposure to inclusive, international approaches (Derman-Sparks; Edwards, 2010).</w:t>
      </w:r>
    </w:p>
    <w:p w:rsidR="36D53DC3" w:rsidP="36D53DC3" w:rsidRDefault="36D53DC3" w14:paraId="30788C92" w14:textId="16BC2C75">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48EC470A" w:rsidP="36D53DC3" w:rsidRDefault="48EC470A" w14:paraId="1A47FC53" w14:textId="698866AE">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48EC470A">
        <w:rPr>
          <w:rFonts w:ascii="Arial Nova" w:hAnsi="Arial Nova" w:eastAsia="Arial Nova" w:cs="Arial Nova"/>
          <w:b w:val="0"/>
          <w:bCs w:val="0"/>
          <w:i w:val="0"/>
          <w:iCs w:val="0"/>
          <w:caps w:val="0"/>
          <w:smallCaps w:val="0"/>
          <w:noProof w:val="0"/>
          <w:sz w:val="24"/>
          <w:szCs w:val="24"/>
          <w:lang w:val="en-GB"/>
        </w:rPr>
        <w:t>Overcoming challenges to tackle time pressures and play misconceptions by using policy and research to advocate for plays value (EEF</w:t>
      </w:r>
      <w:r w:rsidRPr="36D53DC3" w:rsidR="61F7B02A">
        <w:rPr>
          <w:rFonts w:ascii="Arial Nova" w:hAnsi="Arial Nova" w:eastAsia="Arial Nova" w:cs="Arial Nova"/>
          <w:b w:val="0"/>
          <w:bCs w:val="0"/>
          <w:i w:val="0"/>
          <w:iCs w:val="0"/>
          <w:caps w:val="0"/>
          <w:smallCaps w:val="0"/>
          <w:noProof w:val="0"/>
          <w:sz w:val="24"/>
          <w:szCs w:val="24"/>
          <w:lang w:val="en-GB"/>
        </w:rPr>
        <w:t xml:space="preserve">, </w:t>
      </w:r>
      <w:r w:rsidRPr="36D53DC3" w:rsidR="48EC470A">
        <w:rPr>
          <w:rFonts w:ascii="Arial Nova" w:hAnsi="Arial Nova" w:eastAsia="Arial Nova" w:cs="Arial Nova"/>
          <w:b w:val="0"/>
          <w:bCs w:val="0"/>
          <w:i w:val="0"/>
          <w:iCs w:val="0"/>
          <w:caps w:val="0"/>
          <w:smallCaps w:val="0"/>
          <w:noProof w:val="0"/>
          <w:sz w:val="24"/>
          <w:szCs w:val="24"/>
          <w:lang w:val="en-GB"/>
        </w:rPr>
        <w:t>2024</w:t>
      </w:r>
      <w:r w:rsidRPr="36D53DC3" w:rsidR="32D38594">
        <w:rPr>
          <w:rFonts w:ascii="Arial Nova" w:hAnsi="Arial Nova" w:eastAsia="Arial Nova" w:cs="Arial Nova"/>
          <w:b w:val="0"/>
          <w:bCs w:val="0"/>
          <w:i w:val="0"/>
          <w:iCs w:val="0"/>
          <w:caps w:val="0"/>
          <w:smallCaps w:val="0"/>
          <w:noProof w:val="0"/>
          <w:sz w:val="24"/>
          <w:szCs w:val="24"/>
          <w:lang w:val="en-GB"/>
        </w:rPr>
        <w:t>).</w:t>
      </w:r>
    </w:p>
    <w:p w:rsidR="36D53DC3" w:rsidP="36D53DC3" w:rsidRDefault="36D53DC3" w14:paraId="6890A8DB" w14:textId="5DACA408">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634AFA65" w:rsidP="36D53DC3" w:rsidRDefault="634AFA65" w14:paraId="48603A04" w14:textId="22DB7626">
      <w:pPr>
        <w:spacing w:before="0" w:beforeAutospacing="off" w:after="0" w:afterAutospacing="off"/>
        <w:jc w:val="left"/>
        <w:rPr>
          <w:rFonts w:ascii="Arial Nova" w:hAnsi="Arial Nova" w:eastAsia="Arial Nova" w:cs="Arial Nova"/>
          <w:b w:val="1"/>
          <w:bCs w:val="1"/>
          <w:i w:val="0"/>
          <w:iCs w:val="0"/>
          <w:caps w:val="0"/>
          <w:smallCaps w:val="0"/>
          <w:noProof w:val="0"/>
          <w:sz w:val="24"/>
          <w:szCs w:val="24"/>
          <w:u w:val="single"/>
          <w:lang w:val="en-GB"/>
        </w:rPr>
      </w:pPr>
      <w:r w:rsidRPr="36D53DC3" w:rsidR="634AFA65">
        <w:rPr>
          <w:rFonts w:ascii="Arial Nova" w:hAnsi="Arial Nova" w:eastAsia="Arial Nova" w:cs="Arial Nova"/>
          <w:b w:val="1"/>
          <w:bCs w:val="1"/>
          <w:i w:val="0"/>
          <w:iCs w:val="0"/>
          <w:caps w:val="0"/>
          <w:smallCaps w:val="0"/>
          <w:noProof w:val="0"/>
          <w:sz w:val="24"/>
          <w:szCs w:val="24"/>
          <w:u w:val="single"/>
          <w:lang w:val="en-GB"/>
        </w:rPr>
        <w:t>Envisioning the future</w:t>
      </w:r>
    </w:p>
    <w:p w:rsidR="36D53DC3" w:rsidP="36D53DC3" w:rsidRDefault="36D53DC3" w14:paraId="3D150B4A" w14:textId="28BBB60D">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567C0D56" w:rsidP="36D53DC3" w:rsidRDefault="567C0D56" w14:paraId="57B52A72" w14:textId="1282981D">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36D53DC3" w:rsidR="567C0D56">
        <w:rPr>
          <w:rFonts w:ascii="Arial Nova" w:hAnsi="Arial Nova" w:eastAsia="Arial Nova" w:cs="Arial Nova"/>
          <w:b w:val="0"/>
          <w:bCs w:val="0"/>
          <w:i w:val="0"/>
          <w:iCs w:val="0"/>
          <w:caps w:val="0"/>
          <w:smallCaps w:val="0"/>
          <w:noProof w:val="0"/>
          <w:sz w:val="24"/>
          <w:szCs w:val="24"/>
          <w:lang w:val="en-GB"/>
        </w:rPr>
        <w:t xml:space="preserve">In a world that is rapidly changing, children should not just be prepared for the future but truly seen in the present. The EYLF offers an approach that looks beyond scores and deeper at the child and us. The </w:t>
      </w:r>
      <w:r w:rsidRPr="36D53DC3" w:rsidR="567C0D56">
        <w:rPr>
          <w:rFonts w:ascii="Arial Nova" w:hAnsi="Arial Nova" w:eastAsia="Arial Nova" w:cs="Arial Nova"/>
          <w:b w:val="0"/>
          <w:bCs w:val="0"/>
          <w:i w:val="0"/>
          <w:iCs w:val="0"/>
          <w:caps w:val="0"/>
          <w:smallCaps w:val="0"/>
          <w:noProof w:val="0"/>
          <w:sz w:val="24"/>
          <w:szCs w:val="24"/>
          <w:lang w:val="en-GB"/>
        </w:rPr>
        <w:t>practitioner's</w:t>
      </w:r>
      <w:r w:rsidRPr="36D53DC3" w:rsidR="567C0D56">
        <w:rPr>
          <w:rFonts w:ascii="Arial Nova" w:hAnsi="Arial Nova" w:eastAsia="Arial Nova" w:cs="Arial Nova"/>
          <w:b w:val="0"/>
          <w:bCs w:val="0"/>
          <w:i w:val="0"/>
          <w:iCs w:val="0"/>
          <w:caps w:val="0"/>
          <w:smallCaps w:val="0"/>
          <w:noProof w:val="0"/>
          <w:sz w:val="24"/>
          <w:szCs w:val="24"/>
          <w:lang w:val="en-GB"/>
        </w:rPr>
        <w:t xml:space="preserve"> lens can allow the child to be fully recognised in their full cultural, </w:t>
      </w:r>
      <w:r w:rsidRPr="36D53DC3" w:rsidR="567C0D56">
        <w:rPr>
          <w:rFonts w:ascii="Arial Nova" w:hAnsi="Arial Nova" w:eastAsia="Arial Nova" w:cs="Arial Nova"/>
          <w:b w:val="0"/>
          <w:bCs w:val="0"/>
          <w:i w:val="0"/>
          <w:iCs w:val="0"/>
          <w:caps w:val="0"/>
          <w:smallCaps w:val="0"/>
          <w:noProof w:val="0"/>
          <w:sz w:val="24"/>
          <w:szCs w:val="24"/>
          <w:lang w:val="en-GB"/>
        </w:rPr>
        <w:t>emotional</w:t>
      </w:r>
      <w:r w:rsidRPr="36D53DC3" w:rsidR="567C0D56">
        <w:rPr>
          <w:rFonts w:ascii="Arial Nova" w:hAnsi="Arial Nova" w:eastAsia="Arial Nova" w:cs="Arial Nova"/>
          <w:b w:val="0"/>
          <w:bCs w:val="0"/>
          <w:i w:val="0"/>
          <w:iCs w:val="0"/>
          <w:caps w:val="0"/>
          <w:smallCaps w:val="0"/>
          <w:noProof w:val="0"/>
          <w:sz w:val="24"/>
          <w:szCs w:val="24"/>
          <w:lang w:val="en-GB"/>
        </w:rPr>
        <w:t xml:space="preserve"> and social richness. By creating early year environments that are centred on identity, </w:t>
      </w:r>
      <w:r w:rsidRPr="36D53DC3" w:rsidR="567C0D56">
        <w:rPr>
          <w:rFonts w:ascii="Arial Nova" w:hAnsi="Arial Nova" w:eastAsia="Arial Nova" w:cs="Arial Nova"/>
          <w:b w:val="0"/>
          <w:bCs w:val="0"/>
          <w:i w:val="0"/>
          <w:iCs w:val="0"/>
          <w:caps w:val="0"/>
          <w:smallCaps w:val="0"/>
          <w:noProof w:val="0"/>
          <w:sz w:val="24"/>
          <w:szCs w:val="24"/>
          <w:lang w:val="en-GB"/>
        </w:rPr>
        <w:t>agency</w:t>
      </w:r>
      <w:r w:rsidRPr="36D53DC3" w:rsidR="567C0D56">
        <w:rPr>
          <w:rFonts w:ascii="Arial Nova" w:hAnsi="Arial Nova" w:eastAsia="Arial Nova" w:cs="Arial Nova"/>
          <w:b w:val="0"/>
          <w:bCs w:val="0"/>
          <w:i w:val="0"/>
          <w:iCs w:val="0"/>
          <w:caps w:val="0"/>
          <w:smallCaps w:val="0"/>
          <w:noProof w:val="0"/>
          <w:sz w:val="24"/>
          <w:szCs w:val="24"/>
          <w:lang w:val="en-GB"/>
        </w:rPr>
        <w:t xml:space="preserve"> and inclusion. We can create a framework that empowers to thrive by </w:t>
      </w:r>
      <w:r w:rsidRPr="36D53DC3" w:rsidR="567C0D56">
        <w:rPr>
          <w:rFonts w:ascii="Arial Nova" w:hAnsi="Arial Nova" w:eastAsia="Arial Nova" w:cs="Arial Nova"/>
          <w:b w:val="0"/>
          <w:bCs w:val="0"/>
          <w:i w:val="1"/>
          <w:iCs w:val="1"/>
          <w:caps w:val="0"/>
          <w:smallCaps w:val="0"/>
          <w:noProof w:val="0"/>
          <w:sz w:val="24"/>
          <w:szCs w:val="24"/>
          <w:lang w:val="en-GB"/>
        </w:rPr>
        <w:t>Belonging, Being and Becoming</w:t>
      </w:r>
      <w:r w:rsidRPr="36D53DC3" w:rsidR="567C0D56">
        <w:rPr>
          <w:rFonts w:ascii="Arial Nova" w:hAnsi="Arial Nova" w:eastAsia="Arial Nova" w:cs="Arial Nova"/>
          <w:b w:val="0"/>
          <w:bCs w:val="0"/>
          <w:i w:val="0"/>
          <w:iCs w:val="0"/>
          <w:caps w:val="0"/>
          <w:smallCaps w:val="0"/>
          <w:noProof w:val="0"/>
          <w:sz w:val="24"/>
          <w:szCs w:val="24"/>
          <w:lang w:val="en-GB"/>
        </w:rPr>
        <w:t>, today and in the future.</w:t>
      </w:r>
    </w:p>
    <w:p w:rsidR="36D53DC3" w:rsidP="36D53DC3" w:rsidRDefault="36D53DC3" w14:paraId="01016022" w14:textId="1791B991">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51A389FC" w14:textId="687F88C0">
      <w:pPr>
        <w:jc w:val="left"/>
        <w:rPr>
          <w:rFonts w:ascii="Arial Nova" w:hAnsi="Arial Nova" w:eastAsia="Arial Nova" w:cs="Arial Nova"/>
        </w:rPr>
      </w:pPr>
    </w:p>
    <w:p w:rsidR="36D53DC3" w:rsidP="36D53DC3" w:rsidRDefault="36D53DC3" w14:paraId="4E8F5CFC" w14:textId="5A83BFE2">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28FFA6C0" w14:textId="73E162D6">
      <w:pPr>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540E98BF" w14:textId="6F100091">
      <w:pPr>
        <w:pStyle w:val="Normal"/>
        <w:spacing w:before="240" w:beforeAutospacing="off" w:after="240" w:afterAutospacing="off"/>
        <w:ind w:left="2880" w:right="3455"/>
        <w:jc w:val="left"/>
        <w:rPr>
          <w:rFonts w:ascii="Arial Nova" w:hAnsi="Arial Nova" w:eastAsia="Arial Nova" w:cs="Arial Nova"/>
          <w:noProof w:val="0"/>
          <w:sz w:val="24"/>
          <w:szCs w:val="24"/>
          <w:lang w:val="en-GB"/>
        </w:rPr>
      </w:pPr>
    </w:p>
    <w:p w:rsidR="36D53DC3" w:rsidP="36D53DC3" w:rsidRDefault="36D53DC3" w14:paraId="1D1609C1" w14:textId="7402BAB2">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1B670239" w14:textId="798E2953">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0902089A" w14:textId="5AA35F91">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2091D3C0" w14:textId="79C91F42">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4664C5F8" w14:textId="2BB20960">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3F0B63AC" w14:textId="2D4E3AC6">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297F1E8E" w14:textId="60C383A0">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59DB659B" w:rsidP="36D53DC3" w:rsidRDefault="59DB659B" w14:paraId="65557528" w14:textId="2EAF4262">
      <w:pPr>
        <w:spacing w:before="0" w:beforeAutospacing="off" w:after="0" w:afterAutospacing="off"/>
        <w:ind w:left="0" w:right="720"/>
        <w:jc w:val="left"/>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1"/>
          <w:bCs w:val="1"/>
          <w:i w:val="0"/>
          <w:iCs w:val="0"/>
          <w:caps w:val="0"/>
          <w:smallCaps w:val="0"/>
          <w:noProof w:val="0"/>
          <w:color w:val="000000" w:themeColor="text1" w:themeTint="FF" w:themeShade="FF"/>
          <w:sz w:val="24"/>
          <w:szCs w:val="24"/>
          <w:lang w:val="en-GB"/>
        </w:rPr>
        <w:t>Section 1</w:t>
      </w:r>
    </w:p>
    <w:p w:rsidR="59DB659B" w:rsidP="36D53DC3" w:rsidRDefault="59DB659B" w14:paraId="7B62410B" w14:textId="12334334">
      <w:pPr>
        <w:spacing w:before="240" w:beforeAutospacing="off" w:after="240" w:afterAutospacing="off"/>
        <w:ind w:left="0"/>
        <w:jc w:val="left"/>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Bradbury, A. (2018)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The impact of assessment policies on early childhood education</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London: Routledge.</w:t>
      </w:r>
    </w:p>
    <w:p w:rsidR="59DB659B" w:rsidP="36D53DC3" w:rsidRDefault="59DB659B" w14:paraId="24BEB492" w14:textId="1310F15D">
      <w:pPr>
        <w:spacing w:before="240" w:beforeAutospacing="off" w:after="240" w:afterAutospacing="off"/>
        <w:ind w:left="0"/>
        <w:jc w:val="left"/>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Chicken, S. (2023) ‘Doing Reggio? Exploring the complexity of “curriculum” migration through a comparison of Reggio Emilia, Italy and the EYFS, England</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Global Studies of Childhood</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13(4), pp. 322–340. Available at: </w:t>
      </w:r>
      <w:hyperlink r:id="R8275d5c376da4a6e">
        <w:r w:rsidRPr="36D53DC3" w:rsidR="59DB659B">
          <w:rPr>
            <w:rStyle w:val="Hyperlink"/>
            <w:rFonts w:ascii="system-ui" w:hAnsi="system-ui" w:eastAsia="system-ui" w:cs="system-ui"/>
            <w:b w:val="0"/>
            <w:bCs w:val="0"/>
            <w:i w:val="0"/>
            <w:iCs w:val="0"/>
            <w:caps w:val="0"/>
            <w:smallCaps w:val="0"/>
            <w:strike w:val="0"/>
            <w:dstrike w:val="0"/>
            <w:noProof w:val="0"/>
            <w:sz w:val="24"/>
            <w:szCs w:val="24"/>
            <w:lang w:val="en-GB"/>
          </w:rPr>
          <w:t>https://doi.org/10.1177/20436106211068041</w:t>
        </w:r>
      </w:hyperlink>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2797BE53" w14:textId="43452C61">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(DfE) (2008)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Early Years Foundation Stage (EYFS) Framework</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2fa0e47bbb0453d">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https://www.gov.uk/government/publications/early-years-foundation-stage-framework--2</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 June 2025).</w:t>
      </w:r>
    </w:p>
    <w:p w:rsidR="59DB659B" w:rsidP="36D53DC3" w:rsidRDefault="59DB659B" w14:paraId="2D16FEA8" w14:textId="66E4FFD4">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(DfE) (2017)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Development Matters: Non-Statutory Curriculum Guidance for EYFS</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d80a58907bb4877">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https://www.gov.uk</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 June 2025).</w:t>
      </w:r>
    </w:p>
    <w:p w:rsidR="59DB659B" w:rsidP="36D53DC3" w:rsidRDefault="59DB659B" w14:paraId="67098811" w14:textId="5C1CA02F">
      <w:pPr>
        <w:spacing w:before="240" w:beforeAutospacing="off" w:after="240" w:afterAutospacing="off"/>
        <w:ind w:left="0"/>
        <w:jc w:val="left"/>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(DfE) (2021a)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 xml:space="preserve">Statutory framework for the early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years</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 xml:space="preserve"> foundation stage: Setting the standards for learning,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development</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 xml:space="preserve"> and care for children from birth to five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a04e8d2373b481e">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https://www.gov.uk/government/publications/early-years-foundation-stage-framework--2</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29D7EC23" w14:textId="05E8D9D5">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(DfE) (2023)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International perspectives on early years</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fd21b24d15d646cb">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https://www.gov.uk/government/publications/international-perspectives-on-early-years/international-perspectives-on-early-years</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261D3BBD" w14:textId="02B3930F">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(DfE) (2023)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Statutory framework for the early years foundation stage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London: DfE.</w:t>
      </w:r>
    </w:p>
    <w:p w:rsidR="59DB659B" w:rsidP="36D53DC3" w:rsidRDefault="59DB659B" w14:paraId="2E860316" w14:textId="4BA98FDA">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Edwards, C., Gandini, L. and Forman, G. (2012)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The Hundred Languages of Children: The Reggio Emilia Experience in Transformation</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3rd edn. Santa Barbara: Praeger.</w:t>
      </w:r>
    </w:p>
    <w:p w:rsidR="59DB659B" w:rsidP="36D53DC3" w:rsidRDefault="59DB659B" w14:paraId="616B426D" w14:textId="0BA1FD0D">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Early Education (2021)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Birth to 5 Matters: Non-statutory guidance for the Early Years Foundation Stage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3a95379af894cb0">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https://www.birthto5matters.org.uk</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 June 2025).</w:t>
      </w:r>
    </w:p>
    <w:p w:rsidR="59DB659B" w:rsidP="36D53DC3" w:rsidRDefault="59DB659B" w14:paraId="13181F31" w14:textId="51CA2801">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Early Education (2021)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Getting it right in the Early Years Foundation Stage: A review of the evidence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64598d4895b74377">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https://early-education.org.uk/wp-content/uploads/2021/12/Getting-it-right-in-the-EYFS-Literature-Review.pdf</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16D62AA7" w14:textId="7017D8A6">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Gandini, L. (2011) ‘Play and the hundred languages of children: An interview with Lella Gandini’,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American Journal of Play</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4(1), pp. 1–19.</w:t>
      </w:r>
    </w:p>
    <w:p w:rsidR="59DB659B" w:rsidP="36D53DC3" w:rsidRDefault="59DB659B" w14:paraId="29A0826C" w14:textId="5A351F92">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Malaguzzi, L. (1993) ‘History, ideas, and basic philosophy: An interview with Lella Gandini’, in Edwards, C., Gandini, L. and Forman, G. (eds.)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The Hundred Languages of Children: The Reggio Emilia Approach to Early Childhood Education</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Norwood, NJ: </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Ablex</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pp. 49–97.</w:t>
      </w:r>
    </w:p>
    <w:p w:rsidR="59DB659B" w:rsidP="36D53DC3" w:rsidRDefault="59DB659B" w14:paraId="768EAC68" w14:textId="3F545DB6">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Ofsted (2024)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International experts highlight the importance of a child’s early years</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cfd4fa3f8a64e69">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https://www.gov.uk/government/news/international-experts-highlight-the-importance-of-a-childs-early-years</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1A638A69" w14:textId="3499A9D2">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Parker, R., Thomsen, B.S. and Berry, A. (2022)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Learning Through Play at School – A Framework for Policy and Practice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LEGO Foundation/University of Cambridge.</w:t>
      </w:r>
    </w:p>
    <w:p w:rsidR="59DB659B" w:rsidP="36D53DC3" w:rsidRDefault="59DB659B" w14:paraId="14F35F6E" w14:textId="317041AC">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Qualifications and Curriculum Authority (QCA) (2000)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Curriculum guidance for the foundation stage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London: QCA. Available at: </w:t>
      </w:r>
      <w:hyperlink r:id="R52980c13e78d4484">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https://webarchive.nationalarchives.gov.uk/20040117003924/http://www.dfes.gov.uk/foundationstage/</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6978AF06" w14:textId="7381F5FC">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Rinaldi, C. (2005)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In Dialogue with Reggio Emilia: Listening, Researching, and Learning</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London: Routledge.</w:t>
      </w:r>
    </w:p>
    <w:p w:rsidR="59DB659B" w:rsidP="36D53DC3" w:rsidRDefault="59DB659B" w14:paraId="188C6297" w14:textId="2FA71E49">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Robson, K. (2017) ‘Review of the literature on the Reggio Emilia approach to education with a focus on the principle of the environment as the third teacher’,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The International Journal of Holistic Early Learning and Development</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4, pp. 35–44. Available at: </w:t>
      </w:r>
      <w:hyperlink r:id="Rfd49c34a67684f5b">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http://ijheld.lakeheadu.ca/article/view/1536</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23B1FC6F" w14:textId="54D96533">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Thornton, L. and Brunton, P. (2015)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Understanding the Reggio Approach: Early Years Education in Practice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2nd edn. London: Routledge.</w:t>
      </w:r>
    </w:p>
    <w:p w:rsidR="59DB659B" w:rsidP="36D53DC3" w:rsidRDefault="59DB659B" w14:paraId="130E8C7F" w14:textId="7EC5F18D">
      <w:pPr>
        <w:spacing w:before="240" w:beforeAutospacing="off" w:after="240" w:afterAutospacing="off"/>
        <w:ind w:left="0"/>
        <w:jc w:val="left"/>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Tickell, C. (2011)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 xml:space="preserve">The Early Years: Foundations for life,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health</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 xml:space="preserve"> and learning – An Independent Report on the Early Years Foundation Stage to Her Majesty’s Government</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w:t>
      </w:r>
    </w:p>
    <w:p w:rsidR="59DB659B" w:rsidP="36D53DC3" w:rsidRDefault="59DB659B" w14:paraId="375B3F2F" w14:textId="2C8E1380">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d459af9a787d47db">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https://education-uk.org/documents/pdfs/2011-tickell-report-eyfs.pdf</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10C13E92" w14:textId="186B706E">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White, J. (2011)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Playing and Learning Outdoors: Making Provision for High Quality Experiences in the Outdoor Environment with Children 3–7</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2nd edn. London: Routledge.</w:t>
      </w:r>
    </w:p>
    <w:p w:rsidR="59DB659B" w:rsidP="36D53DC3" w:rsidRDefault="59DB659B" w14:paraId="324DA9E9" w14:textId="02CD236D">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White, J. and Edwards, L. (2018)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Opening Up the Outdoors: Valuing the Outdoors</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Muddy Faces.</w:t>
      </w:r>
    </w:p>
    <w:p w:rsidR="59DB659B" w:rsidP="36D53DC3" w:rsidRDefault="59DB659B" w14:paraId="5199691E" w14:textId="581E24A1">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Wien, C.A., Guyevsky, V. and Berdoussis, N. (2011) ‘Learning to document in Reggio-inspired education’,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Early Childhood Research &amp; Practice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13(2), pp. 1–11.</w:t>
      </w:r>
    </w:p>
    <w:p w:rsidR="59DB659B" w:rsidP="36D53DC3" w:rsidRDefault="59DB659B" w14:paraId="2DF29EB3" w14:textId="3E52DD75">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Wood, E. (2019) ‘Unbalanced and unbalancing acts in the Early Years Foundation Stage: a critical discourse analysis of policy-led evidence on teaching and play’,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Education 3–13</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47(7), pp. 845–858. doi:10.1080/03004279.2019.1622494.</w:t>
      </w:r>
    </w:p>
    <w:p w:rsidR="59DB659B" w:rsidP="36D53DC3" w:rsidRDefault="59DB659B" w14:paraId="70256D57" w14:textId="3A4106D0">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Zosh, J.M., Hopkins, E.J., Jensen, H., Liu, C., Neale, D., Hirsh-Pasek, K., Solis, S.L. and Whitebread, D. (2017)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Learning through play: A review of the evidence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(White Paper). Denmark: The LEGO Foundation. Available at: </w:t>
      </w:r>
      <w:hyperlink r:id="R6c16430bd2d440b4">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https://cms.learningthroughplay.com/media/wmtlmbe0/learning-through-play_web.pdf</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June 2025).</w:t>
      </w:r>
    </w:p>
    <w:p w:rsidR="59DB659B" w:rsidP="36D53DC3" w:rsidRDefault="59DB659B" w14:paraId="3EE75804" w14:textId="67BA5754">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1"/>
          <w:bCs w:val="1"/>
          <w:i w:val="0"/>
          <w:iCs w:val="0"/>
          <w:caps w:val="0"/>
          <w:smallCaps w:val="0"/>
          <w:noProof w:val="0"/>
          <w:color w:val="000000" w:themeColor="text1" w:themeTint="FF" w:themeShade="FF"/>
          <w:sz w:val="24"/>
          <w:szCs w:val="24"/>
          <w:lang w:val="en-GB"/>
        </w:rPr>
        <w:t>Section 2</w:t>
      </w:r>
    </w:p>
    <w:p w:rsidR="59DB659B" w:rsidP="36D53DC3" w:rsidRDefault="59DB659B" w14:paraId="5C6C5EBF" w14:textId="6617352D">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Ball, S.J. (2003) ‘The teacher’s soul and the terrors of performativity’,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Journal of Education Policy</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18(2), pp. 215–228.</w:t>
      </w:r>
    </w:p>
    <w:p w:rsidR="59DB659B" w:rsidP="36D53DC3" w:rsidRDefault="59DB659B" w14:paraId="49E4B61A" w14:textId="1C3C404D">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Ball, S.J. (2021)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The education debate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4th edn. Bristol: Policy Press. Available at: </w:t>
      </w:r>
      <w:hyperlink r:id="R4e553e5215b346a0">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https://books.google.com/books/about/The_Education_Debate.html?id=L0xDEAAAQBAJ</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19 June 2025).</w:t>
      </w:r>
    </w:p>
    <w:p w:rsidR="59DB659B" w:rsidP="36D53DC3" w:rsidRDefault="59DB659B" w14:paraId="563B86F7" w14:textId="3DE0D28B">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Blaiklock, K.E. (2008) ‘A critique of the use of learning stories to assess the learning dispositions of young children’,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New Zealand Research in Early Childhood Education</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11, pp. 77–87.</w:t>
      </w:r>
    </w:p>
    <w:p w:rsidR="59DB659B" w:rsidP="36D53DC3" w:rsidRDefault="59DB659B" w14:paraId="43D1DC62" w14:textId="2B5A24FB">
      <w:pPr>
        <w:spacing w:before="240" w:beforeAutospacing="off" w:after="240" w:afterAutospacing="off"/>
        <w:ind w:left="0"/>
        <w:jc w:val="left"/>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Bradbury, A. (2019) ‘</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Datafied</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at four: the role of data in early years pedagogy in England’,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British Journal of Sociology of Education</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40(7), pp. 967–981.</w:t>
      </w:r>
    </w:p>
    <w:p w:rsidR="59DB659B" w:rsidP="36D53DC3" w:rsidRDefault="59DB659B" w14:paraId="4CFB122A" w14:textId="2C2588C5">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Brock, A., Dodds, S., Jarvis, P. and Olusoga, Y. (2013)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Perspectives on play: Learning for life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2nd edn. Abingdon: Routledge.</w:t>
      </w:r>
    </w:p>
    <w:p w:rsidR="59DB659B" w:rsidP="36D53DC3" w:rsidRDefault="59DB659B" w14:paraId="34B95FC4" w14:textId="497F8862">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Carr, M. and Lee, W. (2012)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Learning stories: Constructing learner identities in early education</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London: SAGE.</w:t>
      </w:r>
    </w:p>
    <w:p w:rsidR="59DB659B" w:rsidP="36D53DC3" w:rsidRDefault="59DB659B" w14:paraId="25EE4269" w14:textId="51D0772B">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(DfE) (2021)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Development Matters: Non-statutory curriculum guidance for the early years foundation stage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dfcb292b1c54948">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https://www.gov.uk/government/publications/development-matters--2</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18 June 2025).</w:t>
      </w:r>
    </w:p>
    <w:p w:rsidR="59DB659B" w:rsidP="36D53DC3" w:rsidRDefault="59DB659B" w14:paraId="5765077D" w14:textId="4626A161">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Early Education (2021)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Birth to 5 Matters: Non-statutory guidance for the Early Years Foundation Stage</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90992c3ae6b4407">
        <w:r w:rsidRPr="36D53DC3" w:rsidR="59DB659B">
          <w:rPr>
            <w:rStyle w:val="Hyperlink"/>
            <w:rFonts w:ascii="Aptos" w:hAnsi="Aptos" w:eastAsia="Aptos" w:cs="Aptos"/>
            <w:b w:val="0"/>
            <w:bCs w:val="0"/>
            <w:i w:val="0"/>
            <w:iCs w:val="0"/>
            <w:caps w:val="0"/>
            <w:smallCaps w:val="0"/>
            <w:noProof w:val="0"/>
            <w:sz w:val="24"/>
            <w:szCs w:val="24"/>
            <w:lang w:val="en-GB"/>
          </w:rPr>
          <w:t>https://birthto5matters.org.uk</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18 June 2025).</w:t>
      </w:r>
    </w:p>
    <w:p w:rsidR="59DB659B" w:rsidP="36D53DC3" w:rsidRDefault="59DB659B" w14:paraId="2C5077C2" w14:textId="7EC5BF91">
      <w:pPr>
        <w:spacing w:before="240" w:beforeAutospacing="off" w:after="240" w:afterAutospacing="off"/>
        <w:ind w:left="0"/>
        <w:jc w:val="left"/>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Escamilla, I.M. (2021) ‘Learning stories: Observation, reflection, and narrative in early childhood education’,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Young Children</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76(2). Available at: </w:t>
      </w:r>
      <w:hyperlink r:id="R50b99865f3ab4b67">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https://www.naeyc.org/resources/pubs/yc/summer2021/learning-stories</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19 June 2025).</w:t>
      </w:r>
    </w:p>
    <w:p w:rsidR="59DB659B" w:rsidP="36D53DC3" w:rsidRDefault="59DB659B" w14:paraId="5C831919" w14:textId="5CB5894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Pascal, C. and Bertram, T. (2016) ‘The nature and purpose of assessment and evaluation within a participatory pedagogy’, in Formosinho, J. and Pascal, C. (eds.)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Assessment and Evaluation for Transformation in Early Childhood</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London: Routledge.</w:t>
      </w:r>
    </w:p>
    <w:p w:rsidR="59DB659B" w:rsidP="36D53DC3" w:rsidRDefault="59DB659B" w14:paraId="32AF60B3" w14:textId="3B8DC1AC">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Peters, S., Paki, V. and Davis, K. (2015)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Learning journeys from early childhood into school</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Wellington: Teaching and Learning Research Initiative (TLRI). Available at: </w:t>
      </w:r>
      <w:hyperlink r:id="Rbf9e058a1e844383">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https://www.tlri.org.nz/wp-content/uploads/2024/06/1130-Final-Report.pdf</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19 June 2025).</w:t>
      </w:r>
    </w:p>
    <w:p w:rsidR="59DB659B" w:rsidP="36D53DC3" w:rsidRDefault="59DB659B" w14:paraId="13181298" w14:textId="643E7902">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Rinaldi, C. (2006)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In dialogue with Reggio Emilia: Listening, researching and learning</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London: Routledge.</w:t>
      </w:r>
    </w:p>
    <w:p w:rsidR="59DB659B" w:rsidP="36D53DC3" w:rsidRDefault="59DB659B" w14:paraId="2BABD3A6" w14:textId="67A5187B">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Robert-Holmes, G. and Bradbury, A. (2016) ‘Governance, accountability and the datafication of early years education in England’,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British Educational Research Journal</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42(4), pp. 600–613.</w:t>
      </w:r>
    </w:p>
    <w:p w:rsidR="36D53DC3" w:rsidP="36D53DC3" w:rsidRDefault="36D53DC3" w14:paraId="0FEFE349" w14:textId="131942D9">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59DB659B" w:rsidP="36D53DC3" w:rsidRDefault="59DB659B" w14:paraId="6F548083" w14:textId="5EECDEED">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United Nations (UNCRC) (1989) </w:t>
      </w:r>
      <w:r w:rsidRPr="36D53DC3" w:rsidR="59DB659B">
        <w:rPr>
          <w:rFonts w:ascii="Aptos" w:hAnsi="Aptos" w:eastAsia="Aptos" w:cs="Aptos"/>
          <w:b w:val="0"/>
          <w:bCs w:val="0"/>
          <w:i w:val="1"/>
          <w:iCs w:val="1"/>
          <w:caps w:val="0"/>
          <w:smallCaps w:val="0"/>
          <w:noProof w:val="0"/>
          <w:color w:val="000000" w:themeColor="text1" w:themeTint="FF" w:themeShade="FF"/>
          <w:sz w:val="24"/>
          <w:szCs w:val="24"/>
          <w:lang w:val="en-GB"/>
        </w:rPr>
        <w:t>Convention on the Rights of the Child</w:t>
      </w:r>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New York: United Nations. Available at: </w:t>
      </w:r>
      <w:hyperlink r:id="Rd6a8f0c486724c35">
        <w:r w:rsidRPr="36D53DC3" w:rsidR="59DB659B">
          <w:rPr>
            <w:rStyle w:val="Hyperlink"/>
            <w:rFonts w:ascii="Aptos" w:hAnsi="Aptos" w:eastAsia="Aptos" w:cs="Aptos"/>
            <w:b w:val="0"/>
            <w:bCs w:val="0"/>
            <w:i w:val="0"/>
            <w:iCs w:val="0"/>
            <w:caps w:val="0"/>
            <w:smallCaps w:val="0"/>
            <w:strike w:val="0"/>
            <w:dstrike w:val="0"/>
            <w:noProof w:val="0"/>
            <w:sz w:val="24"/>
            <w:szCs w:val="24"/>
            <w:lang w:val="en-GB"/>
          </w:rPr>
          <w:t>https://www.unicef.org.uk/what-we-do/un-convention-child-rights/</w:t>
        </w:r>
      </w:hyperlink>
      <w:r w:rsidRPr="36D53DC3" w:rsidR="59DB659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19 June 2025).</w:t>
      </w:r>
    </w:p>
    <w:p w:rsidR="59DB659B" w:rsidP="36D53DC3" w:rsidRDefault="59DB659B" w14:paraId="6D8023EB" w14:textId="30B54D5A">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Aptos" w:hAnsi="Aptos" w:eastAsia="Aptos" w:cs="Aptos"/>
          <w:b w:val="1"/>
          <w:bCs w:val="1"/>
          <w:i w:val="0"/>
          <w:iCs w:val="0"/>
          <w:caps w:val="0"/>
          <w:smallCaps w:val="0"/>
          <w:noProof w:val="0"/>
          <w:color w:val="000000" w:themeColor="text1" w:themeTint="FF" w:themeShade="FF"/>
          <w:sz w:val="24"/>
          <w:szCs w:val="24"/>
          <w:lang w:val="en-GB"/>
        </w:rPr>
        <w:t>Section 3</w:t>
      </w:r>
    </w:p>
    <w:p w:rsidR="59DB659B" w:rsidP="36D53DC3" w:rsidRDefault="59DB659B" w14:paraId="484AE7BB" w14:textId="6781042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Australian Government Department of Education (2022)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Belonging, Being &amp; Becoming: The Early Years Learning Framework for Australia (V2.0)</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Australian Government Department of Education for the Ministerial Council. Available at: </w:t>
      </w:r>
      <w:hyperlink r:id="R29a4eb543f894082">
        <w:r w:rsidRPr="36D53DC3" w:rsidR="59DB659B">
          <w:rPr>
            <w:rStyle w:val="Hyperlink"/>
            <w:rFonts w:ascii="system-ui" w:hAnsi="system-ui" w:eastAsia="system-ui" w:cs="system-ui"/>
            <w:b w:val="0"/>
            <w:bCs w:val="0"/>
            <w:i w:val="0"/>
            <w:iCs w:val="0"/>
            <w:caps w:val="0"/>
            <w:smallCaps w:val="0"/>
            <w:strike w:val="0"/>
            <w:dstrike w:val="0"/>
            <w:noProof w:val="0"/>
            <w:sz w:val="24"/>
            <w:szCs w:val="24"/>
            <w:lang w:val="en-GB"/>
          </w:rPr>
          <w:t>https://www.acecqa.gov.au/sites/default/files/2023-01/EYLF-2022-V2.0.pdf</w:t>
        </w:r>
      </w:hyperlink>
    </w:p>
    <w:p w:rsidR="36D53DC3" w:rsidP="36D53DC3" w:rsidRDefault="36D53DC3" w14:paraId="29C72825" w14:textId="0A83AC26">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0EA64A4B" w14:textId="036BDC1E">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Baumeister, R.F. and Leary, M.R. (1995) ‘The need to belong: Desire for interpersonal attachments as a fundamental human motivation’,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Psychological Bulletin</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117(3), pp. 497–529</w:t>
      </w:r>
    </w:p>
    <w:p w:rsidR="36D53DC3" w:rsidP="36D53DC3" w:rsidRDefault="36D53DC3" w14:paraId="66554F29" w14:textId="231D8307">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4417D631" w14:textId="4CA6A4B8">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Bronfenbrenner, U. (1979)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The Ecology of Human Development: Experiments by Nature and Design</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Cambridge, MA: Harvard University Press.</w:t>
      </w:r>
    </w:p>
    <w:p w:rsidR="36D53DC3" w:rsidP="36D53DC3" w:rsidRDefault="36D53DC3" w14:paraId="7FCA63D0" w14:textId="2B9027E0">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09BBA407" w14:textId="03EF545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Carr, M. and Lee, W. (2012)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Learning Stories: Constructing Learner Identities in Early Education</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London: SAGE.</w:t>
      </w:r>
    </w:p>
    <w:p w:rsidR="36D53DC3" w:rsidP="36D53DC3" w:rsidRDefault="36D53DC3" w14:paraId="04C413C9" w14:textId="66D6243E">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72EE8835" w14:textId="0BF17619">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J.M. (2015)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Young Children and the Environment: Early Education for Sustainability</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Cambridge: Cambridge University Press.</w:t>
      </w:r>
    </w:p>
    <w:p w:rsidR="36D53DC3" w:rsidP="36D53DC3" w:rsidRDefault="36D53DC3" w14:paraId="0C97FEF5" w14:textId="05C8349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25F37080" w14:textId="2456B2E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Department for Education (2024)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Statutory Framework for the Early Years Foundation Stage</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London: DfE.</w:t>
      </w:r>
    </w:p>
    <w:p w:rsidR="36D53DC3" w:rsidP="36D53DC3" w:rsidRDefault="36D53DC3" w14:paraId="1A0E5486" w14:textId="1955D35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7699157A" w14:textId="538B8027">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Derman-Sparks, L. and Edwards, J.O. (2010)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Anti-Bias Education for Young Children and Ourselves</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Washington, DC: NAEYC.</w:t>
      </w:r>
    </w:p>
    <w:p w:rsidR="36D53DC3" w:rsidP="36D53DC3" w:rsidRDefault="36D53DC3" w14:paraId="41E30BF6" w14:textId="37C2F6BE">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2C95DEA9" w14:textId="28290BF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Edwards, S. (2013) ‘Post-developmental perspectives on early childhood education’, in Miller, L. and Hevey, D. (eds)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Policy Issues in the Early Years</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London: SAGE, pp. 50–62.</w:t>
      </w:r>
    </w:p>
    <w:p w:rsidR="36D53DC3" w:rsidP="36D53DC3" w:rsidRDefault="36D53DC3" w14:paraId="65A2A37D" w14:textId="4429CB7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643624ED" w14:textId="3C986C76">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Education Endowment Foundation (2024)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Play-based Learning</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Available at: </w:t>
      </w:r>
      <w:hyperlink r:id="Re3e36277101846d4">
        <w:r w:rsidRPr="36D53DC3" w:rsidR="59DB659B">
          <w:rPr>
            <w:rStyle w:val="Hyperlink"/>
            <w:rFonts w:ascii="system-ui" w:hAnsi="system-ui" w:eastAsia="system-ui" w:cs="system-ui"/>
            <w:b w:val="0"/>
            <w:bCs w:val="0"/>
            <w:i w:val="0"/>
            <w:iCs w:val="0"/>
            <w:caps w:val="0"/>
            <w:smallCaps w:val="0"/>
            <w:strike w:val="0"/>
            <w:dstrike w:val="0"/>
            <w:noProof w:val="0"/>
            <w:sz w:val="24"/>
            <w:szCs w:val="24"/>
            <w:lang w:val="en-GB"/>
          </w:rPr>
          <w:t>https://educationendowmentfoundation.org.uk/education-evidence/early-years-toolkit/play-based-learning</w:t>
        </w:r>
      </w:hyperlink>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(Accessed: 22 June 2025).</w:t>
      </w:r>
    </w:p>
    <w:p w:rsidR="36D53DC3" w:rsidP="36D53DC3" w:rsidRDefault="36D53DC3" w14:paraId="21021AE8" w14:textId="173536E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205D27EE" w14:textId="4440FB71">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Evidence for Learning (2023)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Early Childhood Education: Play-based Learning</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Available at: </w:t>
      </w:r>
      <w:hyperlink r:id="Rf01cf7765cc241d7">
        <w:r w:rsidRPr="36D53DC3" w:rsidR="59DB659B">
          <w:rPr>
            <w:rStyle w:val="Hyperlink"/>
            <w:rFonts w:ascii="system-ui" w:hAnsi="system-ui" w:eastAsia="system-ui" w:cs="system-ui"/>
            <w:b w:val="0"/>
            <w:bCs w:val="0"/>
            <w:i w:val="0"/>
            <w:iCs w:val="0"/>
            <w:caps w:val="0"/>
            <w:smallCaps w:val="0"/>
            <w:strike w:val="0"/>
            <w:dstrike w:val="0"/>
            <w:noProof w:val="0"/>
            <w:sz w:val="24"/>
            <w:szCs w:val="24"/>
            <w:lang w:val="en-GB"/>
          </w:rPr>
          <w:t>https://evidenceforlearning.org.au/the-toolkits/the-early-childhood-education-toolkit/play-based-learning/</w:t>
        </w:r>
      </w:hyperlink>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(Accessed: 22 June 2025).</w:t>
      </w:r>
    </w:p>
    <w:p w:rsidR="59DB659B" w:rsidP="36D53DC3" w:rsidRDefault="59DB659B" w14:paraId="17830A84" w14:textId="598BB43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Osterman, K.F. (2000) ‘Students’ need for belonging in the school community’,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Review of Educational Research</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70(3), pp. 323–367.</w:t>
      </w:r>
    </w:p>
    <w:p w:rsidR="36D53DC3" w:rsidP="36D53DC3" w:rsidRDefault="36D53DC3" w14:paraId="4416A43D" w14:textId="2ADA4F8E">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61A02D38" w14:textId="42E9B1E3">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Rogoff, B. (2003)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The Cultural Nature of Human Development</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Oxford: Oxford University Press.</w:t>
      </w:r>
    </w:p>
    <w:p w:rsidR="36D53DC3" w:rsidP="36D53DC3" w:rsidRDefault="36D53DC3" w14:paraId="6959C318" w14:textId="5882F19D">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3F39BCD4" w14:textId="7A6CAB88">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Sims, M. and Hutchins, T. (2011)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Program Planning for Infants and Toddlers: In Search of Relationships</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Castle Hill: Pademelon Press.</w:t>
      </w:r>
    </w:p>
    <w:p w:rsidR="36D53DC3" w:rsidP="36D53DC3" w:rsidRDefault="36D53DC3" w14:paraId="6C04E3A7" w14:textId="54E46D4D">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3BEC9D6A" w14:textId="55171DE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United Nations (1989)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Convention on the Rights of the Child</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New York: United Nations.</w:t>
      </w:r>
    </w:p>
    <w:p w:rsidR="36D53DC3" w:rsidP="36D53DC3" w:rsidRDefault="36D53DC3" w14:paraId="37F029BC" w14:textId="30B7B59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9DB659B" w:rsidP="36D53DC3" w:rsidRDefault="59DB659B" w14:paraId="15D9ED1D" w14:textId="6E79E75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Vygotsky, L.S. (1978) </w:t>
      </w:r>
      <w:r w:rsidRPr="36D53DC3" w:rsidR="59DB659B">
        <w:rPr>
          <w:rFonts w:ascii="system-ui" w:hAnsi="system-ui" w:eastAsia="system-ui" w:cs="system-ui"/>
          <w:b w:val="0"/>
          <w:bCs w:val="0"/>
          <w:i w:val="1"/>
          <w:iCs w:val="1"/>
          <w:caps w:val="0"/>
          <w:smallCaps w:val="0"/>
          <w:noProof w:val="0"/>
          <w:color w:val="000000" w:themeColor="text1" w:themeTint="FF" w:themeShade="FF"/>
          <w:sz w:val="24"/>
          <w:szCs w:val="24"/>
          <w:lang w:val="en-GB"/>
        </w:rPr>
        <w:t>Mind in Society: The Development of Higher Psychological Processes</w:t>
      </w:r>
      <w:r w:rsidRPr="36D53DC3" w:rsidR="59DB659B">
        <w:rPr>
          <w:rFonts w:ascii="system-ui" w:hAnsi="system-ui" w:eastAsia="system-ui" w:cs="system-ui"/>
          <w:b w:val="0"/>
          <w:bCs w:val="0"/>
          <w:i w:val="0"/>
          <w:iCs w:val="0"/>
          <w:caps w:val="0"/>
          <w:smallCaps w:val="0"/>
          <w:noProof w:val="0"/>
          <w:color w:val="000000" w:themeColor="text1" w:themeTint="FF" w:themeShade="FF"/>
          <w:sz w:val="24"/>
          <w:szCs w:val="24"/>
          <w:lang w:val="en-GB"/>
        </w:rPr>
        <w:t>. Cambridge, MA: Harvard University Press.</w:t>
      </w:r>
    </w:p>
    <w:p w:rsidR="36D53DC3" w:rsidP="36D53DC3" w:rsidRDefault="36D53DC3" w14:paraId="139585D1" w14:textId="5B28884E">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6D53DC3" w:rsidP="36D53DC3" w:rsidRDefault="36D53DC3" w14:paraId="01D921B6" w14:textId="401B0169">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6D53DC3" w:rsidP="36D53DC3" w:rsidRDefault="36D53DC3" w14:paraId="392EDD48" w14:textId="79B7C514">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6D53DC3" w:rsidP="36D53DC3" w:rsidRDefault="36D53DC3" w14:paraId="50D0D949" w14:textId="62F9B432">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6D53DC3" w:rsidP="36D53DC3" w:rsidRDefault="36D53DC3" w14:paraId="3F508318" w14:textId="53DB7845">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016E1FD3" w14:textId="5C12A705">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p w:rsidR="36D53DC3" w:rsidP="36D53DC3" w:rsidRDefault="36D53DC3" w14:paraId="528FFD2C" w14:textId="133C430A">
      <w:pPr>
        <w:spacing w:before="240" w:beforeAutospacing="off" w:after="240" w:afterAutospacing="off"/>
        <w:jc w:val="left"/>
        <w:rPr>
          <w:rFonts w:ascii="Arial Nova" w:hAnsi="Arial Nova" w:eastAsia="Arial Nova" w:cs="Arial Nova"/>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headerReference w:type="default" r:id="R8fe087e211bf41de"/>
      <w:footerReference w:type="default" r:id="Re88337ecdc434b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1E5F87" w:rsidTr="0F1E5F87" w14:paraId="4D90C10C">
      <w:trPr>
        <w:trHeight w:val="300"/>
      </w:trPr>
      <w:tc>
        <w:tcPr>
          <w:tcW w:w="3005" w:type="dxa"/>
          <w:tcMar/>
        </w:tcPr>
        <w:p w:rsidR="0F1E5F87" w:rsidP="0F1E5F87" w:rsidRDefault="0F1E5F87" w14:paraId="21877167" w14:textId="16C95CF6">
          <w:pPr>
            <w:pStyle w:val="Header"/>
            <w:bidi w:val="0"/>
            <w:ind w:left="-115"/>
            <w:jc w:val="left"/>
          </w:pPr>
        </w:p>
      </w:tc>
      <w:tc>
        <w:tcPr>
          <w:tcW w:w="3005" w:type="dxa"/>
          <w:tcMar/>
        </w:tcPr>
        <w:p w:rsidR="0F1E5F87" w:rsidP="0F1E5F87" w:rsidRDefault="0F1E5F87" w14:paraId="7D456837" w14:textId="05E79212">
          <w:pPr>
            <w:pStyle w:val="Header"/>
            <w:bidi w:val="0"/>
            <w:jc w:val="center"/>
          </w:pPr>
        </w:p>
      </w:tc>
      <w:tc>
        <w:tcPr>
          <w:tcW w:w="3005" w:type="dxa"/>
          <w:tcMar/>
        </w:tcPr>
        <w:p w:rsidR="0F1E5F87" w:rsidP="0F1E5F87" w:rsidRDefault="0F1E5F87" w14:paraId="708AC69F" w14:textId="56BCEA39">
          <w:pPr>
            <w:pStyle w:val="Header"/>
            <w:bidi w:val="0"/>
            <w:ind w:right="-115"/>
            <w:jc w:val="right"/>
          </w:pPr>
        </w:p>
      </w:tc>
    </w:tr>
  </w:tbl>
  <w:p w:rsidR="0F1E5F87" w:rsidP="0F1E5F87" w:rsidRDefault="0F1E5F87" w14:paraId="0F4D2B9E" w14:textId="385368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1E5F87" w:rsidTr="36D53DC3" w14:paraId="1417BF91">
      <w:trPr>
        <w:trHeight w:val="300"/>
      </w:trPr>
      <w:tc>
        <w:tcPr>
          <w:tcW w:w="3005" w:type="dxa"/>
          <w:tcMar/>
        </w:tcPr>
        <w:p w:rsidR="0F1E5F87" w:rsidP="36D53DC3" w:rsidRDefault="0F1E5F87" w14:paraId="5E887E35" w14:textId="6E587A0E">
          <w:pPr>
            <w:pStyle w:val="Header"/>
            <w:tabs>
              <w:tab w:val="center" w:leader="none" w:pos="4680"/>
              <w:tab w:val="right" w:leader="none" w:pos="9360"/>
            </w:tabs>
            <w:bidi w:val="0"/>
            <w:spacing w:after="0" w:line="240" w:lineRule="auto"/>
            <w:ind w:left="-115"/>
            <w:jc w:val="left"/>
            <w:rPr>
              <w:noProof w:val="0"/>
              <w:lang w:val="en-GB"/>
            </w:rPr>
          </w:pPr>
          <w:r w:rsidRPr="36D53DC3" w:rsidR="36D53DC3">
            <w:rPr>
              <w:rFonts w:ascii="Aptos" w:hAnsi="Aptos" w:eastAsia="Aptos" w:cs="Aptos"/>
              <w:b w:val="0"/>
              <w:bCs w:val="0"/>
              <w:i w:val="0"/>
              <w:iCs w:val="0"/>
              <w:caps w:val="0"/>
              <w:smallCaps w:val="0"/>
              <w:noProof w:val="0"/>
              <w:color w:val="000000" w:themeColor="text1" w:themeTint="FF" w:themeShade="FF"/>
              <w:sz w:val="24"/>
              <w:szCs w:val="24"/>
              <w:lang w:val="en-GB"/>
            </w:rPr>
            <w:t>2426598</w:t>
          </w:r>
        </w:p>
        <w:p w:rsidR="0F1E5F87" w:rsidP="0F1E5F87" w:rsidRDefault="0F1E5F87" w14:paraId="52653B11" w14:textId="175F5A30">
          <w:pPr>
            <w:pStyle w:val="Header"/>
            <w:bidi w:val="0"/>
            <w:ind w:left="-115"/>
            <w:jc w:val="left"/>
          </w:pPr>
        </w:p>
      </w:tc>
      <w:tc>
        <w:tcPr>
          <w:tcW w:w="3005" w:type="dxa"/>
          <w:tcMar/>
        </w:tcPr>
        <w:p w:rsidR="0F1E5F87" w:rsidP="0F1E5F87" w:rsidRDefault="0F1E5F87" w14:paraId="16CBED1E" w14:textId="224F8C93">
          <w:pPr>
            <w:pStyle w:val="Header"/>
            <w:bidi w:val="0"/>
            <w:jc w:val="center"/>
          </w:pPr>
          <w:r w:rsidR="36D53DC3">
            <w:rPr/>
            <w:t>ECEY6010/C</w:t>
          </w:r>
        </w:p>
      </w:tc>
      <w:tc>
        <w:tcPr>
          <w:tcW w:w="3005" w:type="dxa"/>
          <w:tcMar/>
        </w:tcPr>
        <w:p w:rsidR="0F1E5F87" w:rsidP="0F1E5F87" w:rsidRDefault="0F1E5F87" w14:paraId="4E04AF3B" w14:textId="4C9C43E3">
          <w:pPr>
            <w:pStyle w:val="Header"/>
            <w:bidi w:val="0"/>
            <w:ind w:right="-115"/>
            <w:jc w:val="right"/>
          </w:pPr>
          <w:r w:rsidR="36D53DC3">
            <w:rPr/>
            <w:t xml:space="preserve">Word count: 4400 </w:t>
          </w:r>
        </w:p>
      </w:tc>
    </w:tr>
  </w:tbl>
  <w:p w:rsidR="0F1E5F87" w:rsidP="0F1E5F87" w:rsidRDefault="0F1E5F87" w14:paraId="29D9D62C" w14:textId="17FB533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BD+Ui7QVqhCM0" int2:id="p7iuTpO4">
      <int2:state int2:type="spell" int2:value="Rejected"/>
    </int2:textHash>
    <int2:textHash int2:hashCode="DK3zDNRrUj+TZv" int2:id="jaNYjG3z">
      <int2:state int2:type="spell" int2:value="Rejected"/>
    </int2:textHash>
    <int2:textHash int2:hashCode="jEFIugZZVHWDKX" int2:id="3p9ooogV">
      <int2:state int2:type="spell" int2:value="Rejected"/>
    </int2:textHash>
    <int2:textHash int2:hashCode="Kxwj4TlakyjBWS" int2:id="bdLTwJGd">
      <int2:state int2:type="spell" int2:value="Rejected"/>
    </int2:textHash>
    <int2:textHash int2:hashCode="vxXX9RcMcbBry5" int2:id="jMc6HyaB">
      <int2:state int2:type="spell" int2:value="Rejected"/>
    </int2:textHash>
    <int2:bookmark int2:bookmarkName="_Int_Nlw3DORt" int2:invalidationBookmarkName="" int2:hashCode="rnU/goVMvGGe+O" int2:id="XacXkpON">
      <int2:extLst>
        <oel:ext uri="426473B9-03D8-482F-96C9-C2C85392BACA">
          <int2:similarityCritique int2:version="1" int2:context="The United Nations Convention on the rights of the child (UNCRC,1989) further states that children have the right to be listened to.">
            <int2:source int2:sourceType="Online" int2:sourceTitle="UNCRC Article 12: Children’s Voices - Save the Children" int2:sourceUrl="https://www.savethechildren.org.au/about-us/save-the-childrens-charity-work/uncrc-article-12-amplifying-childrens-voices" int2:sourceSnippet="The United Nations Convention on the Rights of the Child (UNCRC) describes this in its twelfth article, which states that all children have the right to be listened to and taken seriously. With a legacy spanning over 100 years, Save the Children Australia has stood as a steadfast advocate for children's welfare.">
              <int2:suggestions int2:citationType="Inline">
                <int2:suggestion int2:citationStyle="Mla" int2:isIdentical="0">
                  <int2:citationText>(“UNCRC Article 12: Children’s Voices - Save the Children”)</int2:citationText>
                </int2:suggestion>
                <int2:suggestion int2:citationStyle="Apa" int2:isIdentical="0">
                  <int2:citationText>(“UNCRC Article 12: Children’s Voices - Save the Children”)</int2:citationText>
                </int2:suggestion>
                <int2:suggestion int2:citationStyle="Chicago" int2:isIdentical="0">
                  <int2:citationText>(“UNCRC Article 12: Children’s Voices - Save the Children”)</int2:citationText>
                </int2:suggestion>
              </int2:suggestions>
              <int2:suggestions int2:citationType="Full">
                <int2:suggestion int2:citationStyle="Mla" int2:isIdentical="0">
                  <int2:citationText>&lt;i&gt;UNCRC Article 12: Children’s Voices - Save the Children&lt;/i&gt;, https://www.savethechildren.org.au/about-us/save-the-childrens-charity-work/uncrc-article-12-amplifying-childrens-voices.</int2:citationText>
                </int2:suggestion>
                <int2:suggestion int2:citationStyle="Apa" int2:isIdentical="0">
                  <int2:citationText>&lt;i&gt;UNCRC Article 12: Children’s Voices - Save the Children&lt;/i&gt;. (n.d.). Retrieved from https://www.savethechildren.org.au/about-us/save-the-childrens-charity-work/uncrc-article-12-amplifying-childrens-voices</int2:citationText>
                </int2:suggestion>
                <int2:suggestion int2:citationStyle="Chicago" int2:isIdentical="0">
                  <int2:citationText>“UNCRC Article 12: Children’s Voices - Save the Children” n.d., https://www.savethechildren.org.au/about-us/save-the-childrens-charity-work/uncrc-article-12-amplifying-childrens-voices.</int2:citationText>
                </int2:suggestion>
              </int2:suggestions>
            </int2:source>
          </int2:similarityCritique>
        </oel:ext>
      </int2:extLst>
    </int2:bookmark>
    <int2:entireDocument int2:id="lcDPLpB0">
      <int2:extLst>
        <oel:ext uri="E302BA01-7950-474C-9AD3-286E660C40A8">
          <int2:similaritySummary int2:version="1" int2:runId="1750587816975" int2:tilesCheckedInThisRun="49" int2:totalNumOfTiles="49" int2:similarityAnnotationCount="1" int2:numWords="4311" int2:numFlaggedWords="23"/>
        </oel:ext>
      </int2:extLst>
    </int2:entireDocument>
  </int2:observations>
  <int2:intelligenceSettings/>
  <int2:onDemandWorkflows>
    <int2:onDemandWorkflow int2:type="SimilarityCheck" int2:paragraphVersions="33377D5F-14A3B872 72C493EE-708F7D3A 6BDCAF46-74CA61C9 48775B79-1AF667F2 6113A859-3F75B5F0 3710F958-4CE0D2B6 139228AD-02E53F6D 163E84AA-095AF173 0E85E5E4-37CF4086 315F019D-39B605F8 4233076A-7E9CB2FE 26B2060E-257CF7A3 34B36DD1-3A07DADF 14DA28D0-267EF268 6A5CB0B9-1DBD19A0 7B257305-57F27329 552167D8-505D9DC8 194A31DC-129E96BE 0471F351-0811BF10 3AD0273D-6A56B6C0 5FC5D3FC-296AEBCB 7280C2ED-314EB51F 707C386C-5C73FEB5 659067EC-4462FBAA 4B2A712F-58295A42 26AFF113-4F91EBEF 3FFBD449-6D278D96 51ECC6E1-51439A5C 650D981F-68361578 4C0B2A6D-7C44246E 69F7CDF1-668C1965 400EBB05-22C73725 1AEC4C88-6F63887A 3795251D-55F3E03A 67CED94C-1516E5C0 6BF85805-00BD4699 778EAA3C-093C0783 7592DDCC-537FE03F 274E8DB3-244233ED 225D05FA-2AB767DD 0F837595-337BCC3B 4304304E-085FA376 2F91A239-480E63BD 680A3B04-11346CE4 6071A1EC-226304ED 33E84D56-1CA58B4E 4F43D7BC-5CB0A0F4 2505BE68-08378C68 4DA22E57-2839BA74 0D30E5B2-4D6132CF 2813AF62-251E9A4C 25ED3BF7-54C5A341 097E40CB-6E88806F 0F300853-6E562F50 6A9AC249-0AE8D22B 71739E6A-156C5C35 690098E3-50EB2449 126BFC23-63365C6E 652407C7-3DD2ACDC 610A2937-1CD4C384 1D8AD137-63E0887C 67835778-17EA6D07 14DD77F8-558E7024 69BABFC6-5B1FAC57 1C20B5BD-6E06CD83 4EC94C78-5DBD4299 0EE4F369-32961E43 2F397255-7D19C56D 03C05685-108DECB4 0642324E-3A1D5EE7 30788C92-16BC2C75 1A47FC53-698866AE 57B52A72-57FB911D 01016022-1791B991 51A389FC-687F88C0 4E8F5CFC-5A83BFE2 28FFA6C0-73E162D6 540E98BF-6F100091 1D1609C1-7402BAB2 52653B11-282625DD 16CBED1E-56E1E3E0 4E04AF3B-1931E0A5 29D9D62C-17FB5337 21877167-16C95CF6 7D456837-05E79212 708AC69F-56BCEA39 0F4D2B9E-38536841"/>
  </int2:onDemandWorkflows>
</int2:intelligence>
</file>

<file path=word/numbering.xml><?xml version="1.0" encoding="utf-8"?>
<w:numbering xmlns:w="http://schemas.openxmlformats.org/wordprocessingml/2006/main">
  <w:abstractNum xmlns:w="http://schemas.openxmlformats.org/wordprocessingml/2006/main" w:abstractNumId="7">
    <w:nsid w:val="1d258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1227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155d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f6228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576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6cb5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61b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2A4A85"/>
    <w:rsid w:val="004735EE"/>
    <w:rsid w:val="005B5030"/>
    <w:rsid w:val="006F1523"/>
    <w:rsid w:val="006F999F"/>
    <w:rsid w:val="007F09B4"/>
    <w:rsid w:val="008BE168"/>
    <w:rsid w:val="00AE9390"/>
    <w:rsid w:val="00C64162"/>
    <w:rsid w:val="00F1C732"/>
    <w:rsid w:val="010B3C75"/>
    <w:rsid w:val="010E1FBC"/>
    <w:rsid w:val="0113FB39"/>
    <w:rsid w:val="013C4229"/>
    <w:rsid w:val="01983B2B"/>
    <w:rsid w:val="01A00334"/>
    <w:rsid w:val="01AE3AFC"/>
    <w:rsid w:val="01B3C450"/>
    <w:rsid w:val="01C7E429"/>
    <w:rsid w:val="01DCA32E"/>
    <w:rsid w:val="02553ADE"/>
    <w:rsid w:val="026AB314"/>
    <w:rsid w:val="028AF7E5"/>
    <w:rsid w:val="028EC37D"/>
    <w:rsid w:val="029B5039"/>
    <w:rsid w:val="02DD9489"/>
    <w:rsid w:val="031964FC"/>
    <w:rsid w:val="032E3D33"/>
    <w:rsid w:val="033862DB"/>
    <w:rsid w:val="03732DED"/>
    <w:rsid w:val="039E545B"/>
    <w:rsid w:val="03AB4049"/>
    <w:rsid w:val="03F1BE92"/>
    <w:rsid w:val="0429FD0D"/>
    <w:rsid w:val="042E5FBD"/>
    <w:rsid w:val="044F6D5D"/>
    <w:rsid w:val="0451D993"/>
    <w:rsid w:val="04551188"/>
    <w:rsid w:val="049B3E88"/>
    <w:rsid w:val="04E2B0BC"/>
    <w:rsid w:val="04ECE031"/>
    <w:rsid w:val="050D2EDE"/>
    <w:rsid w:val="052B5981"/>
    <w:rsid w:val="0595C1DF"/>
    <w:rsid w:val="05DBD7A0"/>
    <w:rsid w:val="05F5BBFE"/>
    <w:rsid w:val="05F7B61F"/>
    <w:rsid w:val="061FF23F"/>
    <w:rsid w:val="0623881B"/>
    <w:rsid w:val="0639A19B"/>
    <w:rsid w:val="0698F176"/>
    <w:rsid w:val="07332017"/>
    <w:rsid w:val="073D080D"/>
    <w:rsid w:val="073EADD8"/>
    <w:rsid w:val="074F5325"/>
    <w:rsid w:val="076F750C"/>
    <w:rsid w:val="078E65FB"/>
    <w:rsid w:val="07C8ED3F"/>
    <w:rsid w:val="07D9F360"/>
    <w:rsid w:val="085F548A"/>
    <w:rsid w:val="086046B0"/>
    <w:rsid w:val="0860BDDC"/>
    <w:rsid w:val="0864DAEF"/>
    <w:rsid w:val="0873CC0D"/>
    <w:rsid w:val="0894E34C"/>
    <w:rsid w:val="08E3FD67"/>
    <w:rsid w:val="08E9DCD8"/>
    <w:rsid w:val="090FF95E"/>
    <w:rsid w:val="091C6C47"/>
    <w:rsid w:val="092802D3"/>
    <w:rsid w:val="09489B09"/>
    <w:rsid w:val="095BE1C9"/>
    <w:rsid w:val="0988C9FF"/>
    <w:rsid w:val="09AF8882"/>
    <w:rsid w:val="09B36FB3"/>
    <w:rsid w:val="09D73781"/>
    <w:rsid w:val="09E8B931"/>
    <w:rsid w:val="0A2794D8"/>
    <w:rsid w:val="0A2BC77A"/>
    <w:rsid w:val="0A33466C"/>
    <w:rsid w:val="0A3EAF17"/>
    <w:rsid w:val="0A605F6B"/>
    <w:rsid w:val="0A954E44"/>
    <w:rsid w:val="0AA7AF30"/>
    <w:rsid w:val="0AD3CC85"/>
    <w:rsid w:val="0AE96133"/>
    <w:rsid w:val="0B40FC8D"/>
    <w:rsid w:val="0B43FEB4"/>
    <w:rsid w:val="0B5EF3C6"/>
    <w:rsid w:val="0B6D9A30"/>
    <w:rsid w:val="0B7C5616"/>
    <w:rsid w:val="0B7DCEA7"/>
    <w:rsid w:val="0B9B1B9D"/>
    <w:rsid w:val="0BABA5F8"/>
    <w:rsid w:val="0BDE1344"/>
    <w:rsid w:val="0C196EE2"/>
    <w:rsid w:val="0C1E0525"/>
    <w:rsid w:val="0C80C551"/>
    <w:rsid w:val="0CA78E15"/>
    <w:rsid w:val="0CA9C856"/>
    <w:rsid w:val="0CB6E8D1"/>
    <w:rsid w:val="0CCB6F48"/>
    <w:rsid w:val="0CCE21E4"/>
    <w:rsid w:val="0CE8BD39"/>
    <w:rsid w:val="0D005CFF"/>
    <w:rsid w:val="0D18CAE1"/>
    <w:rsid w:val="0D241CE0"/>
    <w:rsid w:val="0D2460FE"/>
    <w:rsid w:val="0D270CE0"/>
    <w:rsid w:val="0D48B9D4"/>
    <w:rsid w:val="0D55E1C5"/>
    <w:rsid w:val="0D77614C"/>
    <w:rsid w:val="0D7E616B"/>
    <w:rsid w:val="0DDC3EBF"/>
    <w:rsid w:val="0DDE4C84"/>
    <w:rsid w:val="0DEDB487"/>
    <w:rsid w:val="0DFAE6C2"/>
    <w:rsid w:val="0E2C5508"/>
    <w:rsid w:val="0E4DB47D"/>
    <w:rsid w:val="0E4F2138"/>
    <w:rsid w:val="0E977441"/>
    <w:rsid w:val="0ED73D60"/>
    <w:rsid w:val="0EEF9FC1"/>
    <w:rsid w:val="0EFD4CE8"/>
    <w:rsid w:val="0EFD84B6"/>
    <w:rsid w:val="0F1E5F87"/>
    <w:rsid w:val="0FB06BA5"/>
    <w:rsid w:val="0FD9356D"/>
    <w:rsid w:val="10297DA0"/>
    <w:rsid w:val="104302A5"/>
    <w:rsid w:val="1073500B"/>
    <w:rsid w:val="1074F8B4"/>
    <w:rsid w:val="108262B5"/>
    <w:rsid w:val="108DBD38"/>
    <w:rsid w:val="109097E5"/>
    <w:rsid w:val="10B8E9EB"/>
    <w:rsid w:val="10C139E4"/>
    <w:rsid w:val="10F24939"/>
    <w:rsid w:val="11155260"/>
    <w:rsid w:val="1138BD51"/>
    <w:rsid w:val="115A30D6"/>
    <w:rsid w:val="1162B9F9"/>
    <w:rsid w:val="11D114D1"/>
    <w:rsid w:val="1233544F"/>
    <w:rsid w:val="126E16D2"/>
    <w:rsid w:val="12945D03"/>
    <w:rsid w:val="12CD8058"/>
    <w:rsid w:val="12DA03EF"/>
    <w:rsid w:val="12DD5785"/>
    <w:rsid w:val="12F0765D"/>
    <w:rsid w:val="13014A2B"/>
    <w:rsid w:val="133E42F4"/>
    <w:rsid w:val="134195B7"/>
    <w:rsid w:val="1375DFF1"/>
    <w:rsid w:val="1395EE93"/>
    <w:rsid w:val="13996E12"/>
    <w:rsid w:val="139C4F1C"/>
    <w:rsid w:val="13BE2F84"/>
    <w:rsid w:val="13C37FA3"/>
    <w:rsid w:val="13D170DE"/>
    <w:rsid w:val="13F0A474"/>
    <w:rsid w:val="13F37311"/>
    <w:rsid w:val="144578FF"/>
    <w:rsid w:val="145C863F"/>
    <w:rsid w:val="1467A5FC"/>
    <w:rsid w:val="1476E2AC"/>
    <w:rsid w:val="14A82825"/>
    <w:rsid w:val="14BA53F1"/>
    <w:rsid w:val="14EA2A5E"/>
    <w:rsid w:val="150F3AFA"/>
    <w:rsid w:val="155A456C"/>
    <w:rsid w:val="158F64D7"/>
    <w:rsid w:val="15AA233D"/>
    <w:rsid w:val="15BAA256"/>
    <w:rsid w:val="15C64618"/>
    <w:rsid w:val="15C8FD10"/>
    <w:rsid w:val="16398715"/>
    <w:rsid w:val="163A2B4D"/>
    <w:rsid w:val="163F282D"/>
    <w:rsid w:val="16C3E8B1"/>
    <w:rsid w:val="172CBD3F"/>
    <w:rsid w:val="17350C36"/>
    <w:rsid w:val="174D2ADC"/>
    <w:rsid w:val="1763BDC6"/>
    <w:rsid w:val="1769DA72"/>
    <w:rsid w:val="179C3550"/>
    <w:rsid w:val="17B53E32"/>
    <w:rsid w:val="17B92021"/>
    <w:rsid w:val="180C13BC"/>
    <w:rsid w:val="1849C006"/>
    <w:rsid w:val="184D4D32"/>
    <w:rsid w:val="186B36B4"/>
    <w:rsid w:val="18806B5F"/>
    <w:rsid w:val="1882BC91"/>
    <w:rsid w:val="18D802A8"/>
    <w:rsid w:val="18FD337E"/>
    <w:rsid w:val="19243B74"/>
    <w:rsid w:val="19362B51"/>
    <w:rsid w:val="19C938D0"/>
    <w:rsid w:val="19E93068"/>
    <w:rsid w:val="1A83F9EE"/>
    <w:rsid w:val="1AF3CA33"/>
    <w:rsid w:val="1B673194"/>
    <w:rsid w:val="1B817365"/>
    <w:rsid w:val="1BB16206"/>
    <w:rsid w:val="1BB3C274"/>
    <w:rsid w:val="1BD630C3"/>
    <w:rsid w:val="1BD7C2BB"/>
    <w:rsid w:val="1BF5BEE9"/>
    <w:rsid w:val="1C1F808F"/>
    <w:rsid w:val="1C20F65D"/>
    <w:rsid w:val="1C27F34B"/>
    <w:rsid w:val="1C44F3FC"/>
    <w:rsid w:val="1C709039"/>
    <w:rsid w:val="1C7E0867"/>
    <w:rsid w:val="1C95BA5F"/>
    <w:rsid w:val="1CC4A110"/>
    <w:rsid w:val="1CD687C8"/>
    <w:rsid w:val="1D420A52"/>
    <w:rsid w:val="1D491A5F"/>
    <w:rsid w:val="1D887E8C"/>
    <w:rsid w:val="1D8EDFA0"/>
    <w:rsid w:val="1DFBD213"/>
    <w:rsid w:val="1E3473EB"/>
    <w:rsid w:val="1E37E4B2"/>
    <w:rsid w:val="1E3DCE15"/>
    <w:rsid w:val="1E47C0C5"/>
    <w:rsid w:val="1E857987"/>
    <w:rsid w:val="1EA2C967"/>
    <w:rsid w:val="1F101540"/>
    <w:rsid w:val="1F11C8F6"/>
    <w:rsid w:val="1F19E1AF"/>
    <w:rsid w:val="1F1B07FB"/>
    <w:rsid w:val="1F1E93F9"/>
    <w:rsid w:val="1F4D7B24"/>
    <w:rsid w:val="1F7A0C63"/>
    <w:rsid w:val="1FBDB0A8"/>
    <w:rsid w:val="1FBE5C8C"/>
    <w:rsid w:val="1FC9166A"/>
    <w:rsid w:val="1FD458FE"/>
    <w:rsid w:val="1FD72AED"/>
    <w:rsid w:val="2001867D"/>
    <w:rsid w:val="201BA121"/>
    <w:rsid w:val="203CAAEA"/>
    <w:rsid w:val="204FA381"/>
    <w:rsid w:val="20777E1A"/>
    <w:rsid w:val="20AD8A5C"/>
    <w:rsid w:val="20B25808"/>
    <w:rsid w:val="20C35961"/>
    <w:rsid w:val="20E6B8D9"/>
    <w:rsid w:val="212BE610"/>
    <w:rsid w:val="212DFE8F"/>
    <w:rsid w:val="21557005"/>
    <w:rsid w:val="216701D0"/>
    <w:rsid w:val="217826F6"/>
    <w:rsid w:val="219CB9B2"/>
    <w:rsid w:val="21C02769"/>
    <w:rsid w:val="21C690B0"/>
    <w:rsid w:val="21E3B1D0"/>
    <w:rsid w:val="21EFCD3A"/>
    <w:rsid w:val="2201460F"/>
    <w:rsid w:val="22356CDE"/>
    <w:rsid w:val="223C2ACC"/>
    <w:rsid w:val="2244BEFB"/>
    <w:rsid w:val="225A9D70"/>
    <w:rsid w:val="225C12D7"/>
    <w:rsid w:val="226A17C7"/>
    <w:rsid w:val="2271E86A"/>
    <w:rsid w:val="22CA281D"/>
    <w:rsid w:val="22D38374"/>
    <w:rsid w:val="2305D345"/>
    <w:rsid w:val="231F174D"/>
    <w:rsid w:val="234A99A6"/>
    <w:rsid w:val="239CD7D1"/>
    <w:rsid w:val="23C7455C"/>
    <w:rsid w:val="23CD6046"/>
    <w:rsid w:val="23FACCA7"/>
    <w:rsid w:val="240AE290"/>
    <w:rsid w:val="24238D8F"/>
    <w:rsid w:val="245742F1"/>
    <w:rsid w:val="245CBF7A"/>
    <w:rsid w:val="247D4B5C"/>
    <w:rsid w:val="24C6C177"/>
    <w:rsid w:val="24CF7086"/>
    <w:rsid w:val="250AA447"/>
    <w:rsid w:val="252983CC"/>
    <w:rsid w:val="2559EBE3"/>
    <w:rsid w:val="25674A81"/>
    <w:rsid w:val="2586D59A"/>
    <w:rsid w:val="25A5783B"/>
    <w:rsid w:val="25B5DFEA"/>
    <w:rsid w:val="25CA93D5"/>
    <w:rsid w:val="25CF49E8"/>
    <w:rsid w:val="25F6EB57"/>
    <w:rsid w:val="266C8887"/>
    <w:rsid w:val="2694CEFE"/>
    <w:rsid w:val="26CC6DBF"/>
    <w:rsid w:val="272584DF"/>
    <w:rsid w:val="2735B32F"/>
    <w:rsid w:val="273A05DB"/>
    <w:rsid w:val="274F870C"/>
    <w:rsid w:val="2754708A"/>
    <w:rsid w:val="275520C9"/>
    <w:rsid w:val="27A9FE84"/>
    <w:rsid w:val="27B89A13"/>
    <w:rsid w:val="2809DEE0"/>
    <w:rsid w:val="2831A545"/>
    <w:rsid w:val="285ECD80"/>
    <w:rsid w:val="2876C64B"/>
    <w:rsid w:val="289E8485"/>
    <w:rsid w:val="28DCC4F1"/>
    <w:rsid w:val="28DE8E9C"/>
    <w:rsid w:val="28E72752"/>
    <w:rsid w:val="294FC530"/>
    <w:rsid w:val="296AE847"/>
    <w:rsid w:val="2990986F"/>
    <w:rsid w:val="299B6921"/>
    <w:rsid w:val="29D61C90"/>
    <w:rsid w:val="2A49D5AC"/>
    <w:rsid w:val="2A6BDFE6"/>
    <w:rsid w:val="2A7350B5"/>
    <w:rsid w:val="2A9CC783"/>
    <w:rsid w:val="2AB2A51B"/>
    <w:rsid w:val="2AC2D1F6"/>
    <w:rsid w:val="2AE44CF2"/>
    <w:rsid w:val="2B36F202"/>
    <w:rsid w:val="2B8D581D"/>
    <w:rsid w:val="2BBD0D2A"/>
    <w:rsid w:val="2C17C7D2"/>
    <w:rsid w:val="2C34FEF8"/>
    <w:rsid w:val="2C66FAD5"/>
    <w:rsid w:val="2C776E30"/>
    <w:rsid w:val="2CC42D63"/>
    <w:rsid w:val="2CDBD237"/>
    <w:rsid w:val="2CE858B7"/>
    <w:rsid w:val="2D14A2D8"/>
    <w:rsid w:val="2D2DA73D"/>
    <w:rsid w:val="2D504F3D"/>
    <w:rsid w:val="2DDF1F76"/>
    <w:rsid w:val="2E285E0F"/>
    <w:rsid w:val="2E85E655"/>
    <w:rsid w:val="2E870937"/>
    <w:rsid w:val="2EA9777C"/>
    <w:rsid w:val="2ED97644"/>
    <w:rsid w:val="2EF8DD12"/>
    <w:rsid w:val="2F1FDEC0"/>
    <w:rsid w:val="2F5512C0"/>
    <w:rsid w:val="2F6CE0F1"/>
    <w:rsid w:val="2F74A1CE"/>
    <w:rsid w:val="2F7F5275"/>
    <w:rsid w:val="2F8BF76C"/>
    <w:rsid w:val="2F972E4D"/>
    <w:rsid w:val="2F9FEBA5"/>
    <w:rsid w:val="2FB28685"/>
    <w:rsid w:val="2FBF6556"/>
    <w:rsid w:val="2FD30E8C"/>
    <w:rsid w:val="2FE91716"/>
    <w:rsid w:val="2FEDDB52"/>
    <w:rsid w:val="30565DF9"/>
    <w:rsid w:val="3057A2B9"/>
    <w:rsid w:val="305836C6"/>
    <w:rsid w:val="30C54EA5"/>
    <w:rsid w:val="30E31649"/>
    <w:rsid w:val="31227C66"/>
    <w:rsid w:val="31394F45"/>
    <w:rsid w:val="314ABC6F"/>
    <w:rsid w:val="3172FF0F"/>
    <w:rsid w:val="31845ED6"/>
    <w:rsid w:val="31AE173F"/>
    <w:rsid w:val="31B642E2"/>
    <w:rsid w:val="320B38E7"/>
    <w:rsid w:val="3281EF48"/>
    <w:rsid w:val="32884961"/>
    <w:rsid w:val="32A90540"/>
    <w:rsid w:val="32B16A78"/>
    <w:rsid w:val="32D38594"/>
    <w:rsid w:val="32E97A3F"/>
    <w:rsid w:val="33204EE4"/>
    <w:rsid w:val="3381413F"/>
    <w:rsid w:val="339B786E"/>
    <w:rsid w:val="34261F80"/>
    <w:rsid w:val="345D8AF4"/>
    <w:rsid w:val="3473B925"/>
    <w:rsid w:val="3475D311"/>
    <w:rsid w:val="34BB2951"/>
    <w:rsid w:val="35006ED9"/>
    <w:rsid w:val="3504DC26"/>
    <w:rsid w:val="3506D754"/>
    <w:rsid w:val="3535CF09"/>
    <w:rsid w:val="3537081E"/>
    <w:rsid w:val="357734F6"/>
    <w:rsid w:val="3579B653"/>
    <w:rsid w:val="3591886E"/>
    <w:rsid w:val="35D32488"/>
    <w:rsid w:val="35D6C660"/>
    <w:rsid w:val="364212D8"/>
    <w:rsid w:val="3645B401"/>
    <w:rsid w:val="364FCE18"/>
    <w:rsid w:val="366277B9"/>
    <w:rsid w:val="3692BC38"/>
    <w:rsid w:val="369CDE52"/>
    <w:rsid w:val="36A55ADB"/>
    <w:rsid w:val="36C6AD54"/>
    <w:rsid w:val="36D53DC3"/>
    <w:rsid w:val="36D8C58D"/>
    <w:rsid w:val="36F40728"/>
    <w:rsid w:val="370FEF1B"/>
    <w:rsid w:val="372049BD"/>
    <w:rsid w:val="372AF928"/>
    <w:rsid w:val="3731D9FF"/>
    <w:rsid w:val="373B5E59"/>
    <w:rsid w:val="374642A9"/>
    <w:rsid w:val="37822467"/>
    <w:rsid w:val="37E50F56"/>
    <w:rsid w:val="37F65632"/>
    <w:rsid w:val="3845CCF0"/>
    <w:rsid w:val="384B4B14"/>
    <w:rsid w:val="3851383D"/>
    <w:rsid w:val="38607741"/>
    <w:rsid w:val="38874A71"/>
    <w:rsid w:val="388DB8EC"/>
    <w:rsid w:val="388FF6F1"/>
    <w:rsid w:val="3892C225"/>
    <w:rsid w:val="38A033A3"/>
    <w:rsid w:val="38AC64A3"/>
    <w:rsid w:val="38B84C06"/>
    <w:rsid w:val="38BFC2A5"/>
    <w:rsid w:val="38CB9211"/>
    <w:rsid w:val="38D75197"/>
    <w:rsid w:val="39163156"/>
    <w:rsid w:val="393EBF64"/>
    <w:rsid w:val="395C45DE"/>
    <w:rsid w:val="39617AE6"/>
    <w:rsid w:val="3986CA69"/>
    <w:rsid w:val="3996ABBD"/>
    <w:rsid w:val="39ED0619"/>
    <w:rsid w:val="39FFBD9C"/>
    <w:rsid w:val="3A2E65F8"/>
    <w:rsid w:val="3A74F15E"/>
    <w:rsid w:val="3A89B907"/>
    <w:rsid w:val="3AAD18CB"/>
    <w:rsid w:val="3ACBAE1E"/>
    <w:rsid w:val="3B24DB41"/>
    <w:rsid w:val="3B3C96B0"/>
    <w:rsid w:val="3B418172"/>
    <w:rsid w:val="3B462013"/>
    <w:rsid w:val="3B5D43A4"/>
    <w:rsid w:val="3B95298B"/>
    <w:rsid w:val="3B9EAC13"/>
    <w:rsid w:val="3BA62364"/>
    <w:rsid w:val="3BAABA84"/>
    <w:rsid w:val="3BB32799"/>
    <w:rsid w:val="3BBE90F5"/>
    <w:rsid w:val="3BCFCDB9"/>
    <w:rsid w:val="3BD41933"/>
    <w:rsid w:val="3C060C79"/>
    <w:rsid w:val="3C2F9C02"/>
    <w:rsid w:val="3C364E12"/>
    <w:rsid w:val="3C482B7B"/>
    <w:rsid w:val="3C5CF1BE"/>
    <w:rsid w:val="3C65009E"/>
    <w:rsid w:val="3CA3834E"/>
    <w:rsid w:val="3CA824EB"/>
    <w:rsid w:val="3CB4316C"/>
    <w:rsid w:val="3CB7805B"/>
    <w:rsid w:val="3CC5D4CA"/>
    <w:rsid w:val="3CDC709B"/>
    <w:rsid w:val="3CF45DE5"/>
    <w:rsid w:val="3D04CAB8"/>
    <w:rsid w:val="3D0DCCFB"/>
    <w:rsid w:val="3D1CC351"/>
    <w:rsid w:val="3D214D87"/>
    <w:rsid w:val="3D5E465C"/>
    <w:rsid w:val="3DDC10C2"/>
    <w:rsid w:val="3E60EEB6"/>
    <w:rsid w:val="3E8F1B14"/>
    <w:rsid w:val="3E9F5695"/>
    <w:rsid w:val="3EA00EB8"/>
    <w:rsid w:val="3EACEE38"/>
    <w:rsid w:val="3EBB36E4"/>
    <w:rsid w:val="3ED187B8"/>
    <w:rsid w:val="3EDF99F8"/>
    <w:rsid w:val="3F27FA99"/>
    <w:rsid w:val="3F88D678"/>
    <w:rsid w:val="3F9A29F8"/>
    <w:rsid w:val="3FBF3C6F"/>
    <w:rsid w:val="3FDD6D5B"/>
    <w:rsid w:val="3FF6F834"/>
    <w:rsid w:val="401FAD20"/>
    <w:rsid w:val="40A40807"/>
    <w:rsid w:val="40D5317A"/>
    <w:rsid w:val="410FEA41"/>
    <w:rsid w:val="41173070"/>
    <w:rsid w:val="4121DF07"/>
    <w:rsid w:val="41291454"/>
    <w:rsid w:val="422A4A85"/>
    <w:rsid w:val="42429BC4"/>
    <w:rsid w:val="428B0DD2"/>
    <w:rsid w:val="42EDD4C9"/>
    <w:rsid w:val="4317C86D"/>
    <w:rsid w:val="4349F63A"/>
    <w:rsid w:val="436211BD"/>
    <w:rsid w:val="4370EB8C"/>
    <w:rsid w:val="4372ECD6"/>
    <w:rsid w:val="4396FC67"/>
    <w:rsid w:val="43B00B6F"/>
    <w:rsid w:val="43BB436B"/>
    <w:rsid w:val="43F197D6"/>
    <w:rsid w:val="43F3D2C4"/>
    <w:rsid w:val="44211004"/>
    <w:rsid w:val="442260D6"/>
    <w:rsid w:val="44598842"/>
    <w:rsid w:val="446F7208"/>
    <w:rsid w:val="446FA5C1"/>
    <w:rsid w:val="44DAC93E"/>
    <w:rsid w:val="44F10F58"/>
    <w:rsid w:val="452CA61F"/>
    <w:rsid w:val="452ED348"/>
    <w:rsid w:val="45467A9B"/>
    <w:rsid w:val="454C745F"/>
    <w:rsid w:val="45713A48"/>
    <w:rsid w:val="45891D3A"/>
    <w:rsid w:val="4596FDFE"/>
    <w:rsid w:val="45A2BC19"/>
    <w:rsid w:val="45A76C8C"/>
    <w:rsid w:val="45B83EB9"/>
    <w:rsid w:val="45D23406"/>
    <w:rsid w:val="45E9C149"/>
    <w:rsid w:val="46039109"/>
    <w:rsid w:val="464EBAB7"/>
    <w:rsid w:val="4650F0D7"/>
    <w:rsid w:val="469F347D"/>
    <w:rsid w:val="46B57240"/>
    <w:rsid w:val="46EC0861"/>
    <w:rsid w:val="474CE482"/>
    <w:rsid w:val="4790D92D"/>
    <w:rsid w:val="47E2A97C"/>
    <w:rsid w:val="47F272D3"/>
    <w:rsid w:val="47FD4692"/>
    <w:rsid w:val="4826EEC2"/>
    <w:rsid w:val="484E391B"/>
    <w:rsid w:val="485B69A7"/>
    <w:rsid w:val="488F775F"/>
    <w:rsid w:val="48A4C2C9"/>
    <w:rsid w:val="48D7D188"/>
    <w:rsid w:val="48EC470A"/>
    <w:rsid w:val="4985BFDE"/>
    <w:rsid w:val="49C38CBF"/>
    <w:rsid w:val="49CCEA60"/>
    <w:rsid w:val="49D3ED12"/>
    <w:rsid w:val="4A150172"/>
    <w:rsid w:val="4A2B3E8A"/>
    <w:rsid w:val="4A821477"/>
    <w:rsid w:val="4AB1CE16"/>
    <w:rsid w:val="4AD32EEB"/>
    <w:rsid w:val="4B165FEF"/>
    <w:rsid w:val="4B18AEBF"/>
    <w:rsid w:val="4B195739"/>
    <w:rsid w:val="4B1C06BB"/>
    <w:rsid w:val="4B787D1C"/>
    <w:rsid w:val="4B8BEC2D"/>
    <w:rsid w:val="4B9311B2"/>
    <w:rsid w:val="4B9E801B"/>
    <w:rsid w:val="4B9EA52F"/>
    <w:rsid w:val="4C154450"/>
    <w:rsid w:val="4C1F7020"/>
    <w:rsid w:val="4C31AA4E"/>
    <w:rsid w:val="4C4F7E5C"/>
    <w:rsid w:val="4C8BCBDA"/>
    <w:rsid w:val="4CABEEE9"/>
    <w:rsid w:val="4CAD29E1"/>
    <w:rsid w:val="4CC7181C"/>
    <w:rsid w:val="4D0E8A67"/>
    <w:rsid w:val="4D183E83"/>
    <w:rsid w:val="4D346226"/>
    <w:rsid w:val="4D7A72E6"/>
    <w:rsid w:val="4D95F1F2"/>
    <w:rsid w:val="4D9D347F"/>
    <w:rsid w:val="4DBD69AB"/>
    <w:rsid w:val="4DE41673"/>
    <w:rsid w:val="4DFE225C"/>
    <w:rsid w:val="4E0AE163"/>
    <w:rsid w:val="4E37440A"/>
    <w:rsid w:val="4E520351"/>
    <w:rsid w:val="4E5C0F1F"/>
    <w:rsid w:val="4E731493"/>
    <w:rsid w:val="4E93CD1B"/>
    <w:rsid w:val="4EA88C89"/>
    <w:rsid w:val="4EEC2AE9"/>
    <w:rsid w:val="4F99973D"/>
    <w:rsid w:val="4FA8C5F0"/>
    <w:rsid w:val="4FCAAF2B"/>
    <w:rsid w:val="4FE16322"/>
    <w:rsid w:val="4FF00B03"/>
    <w:rsid w:val="4FF5186B"/>
    <w:rsid w:val="4FFD6291"/>
    <w:rsid w:val="500D5F89"/>
    <w:rsid w:val="503A0FFD"/>
    <w:rsid w:val="5051B9EB"/>
    <w:rsid w:val="50546FD1"/>
    <w:rsid w:val="50BCC3C5"/>
    <w:rsid w:val="5141535A"/>
    <w:rsid w:val="51545195"/>
    <w:rsid w:val="5154CBE8"/>
    <w:rsid w:val="517D0D09"/>
    <w:rsid w:val="51ACD0C1"/>
    <w:rsid w:val="51B883E9"/>
    <w:rsid w:val="51E76A31"/>
    <w:rsid w:val="51E8DF21"/>
    <w:rsid w:val="51E9A3DD"/>
    <w:rsid w:val="523C30D0"/>
    <w:rsid w:val="52544B5E"/>
    <w:rsid w:val="526C2F31"/>
    <w:rsid w:val="5280A225"/>
    <w:rsid w:val="52CCBBCF"/>
    <w:rsid w:val="52D00689"/>
    <w:rsid w:val="52EACBF3"/>
    <w:rsid w:val="52ECAE7B"/>
    <w:rsid w:val="5337320B"/>
    <w:rsid w:val="539B0CFD"/>
    <w:rsid w:val="5419C999"/>
    <w:rsid w:val="542DA2B3"/>
    <w:rsid w:val="544E4B15"/>
    <w:rsid w:val="545D0270"/>
    <w:rsid w:val="547A5ACB"/>
    <w:rsid w:val="54BF9916"/>
    <w:rsid w:val="54DD5BC4"/>
    <w:rsid w:val="54F939DA"/>
    <w:rsid w:val="5507DB6A"/>
    <w:rsid w:val="550F16F4"/>
    <w:rsid w:val="5522C521"/>
    <w:rsid w:val="55233BE1"/>
    <w:rsid w:val="55456400"/>
    <w:rsid w:val="5555A161"/>
    <w:rsid w:val="55D3D301"/>
    <w:rsid w:val="55DB7DBB"/>
    <w:rsid w:val="560C3BE9"/>
    <w:rsid w:val="560F70C9"/>
    <w:rsid w:val="5627AF29"/>
    <w:rsid w:val="564FFBA0"/>
    <w:rsid w:val="567C0D56"/>
    <w:rsid w:val="56B3ED89"/>
    <w:rsid w:val="56DE90DE"/>
    <w:rsid w:val="56E21E26"/>
    <w:rsid w:val="56E30C35"/>
    <w:rsid w:val="56F240CA"/>
    <w:rsid w:val="5728976D"/>
    <w:rsid w:val="57302CD8"/>
    <w:rsid w:val="574281F0"/>
    <w:rsid w:val="5758764D"/>
    <w:rsid w:val="579B5FA0"/>
    <w:rsid w:val="57CEE3C6"/>
    <w:rsid w:val="57D032DB"/>
    <w:rsid w:val="5826D366"/>
    <w:rsid w:val="586C53AF"/>
    <w:rsid w:val="589A11CC"/>
    <w:rsid w:val="589DADC6"/>
    <w:rsid w:val="58AB81DE"/>
    <w:rsid w:val="58C290DA"/>
    <w:rsid w:val="58C90AF4"/>
    <w:rsid w:val="5916B2FB"/>
    <w:rsid w:val="591A9C81"/>
    <w:rsid w:val="59236F04"/>
    <w:rsid w:val="592B4E73"/>
    <w:rsid w:val="592FD8AF"/>
    <w:rsid w:val="593F6FAC"/>
    <w:rsid w:val="593FA1F6"/>
    <w:rsid w:val="5962E6C7"/>
    <w:rsid w:val="597644B6"/>
    <w:rsid w:val="598320F6"/>
    <w:rsid w:val="598F853B"/>
    <w:rsid w:val="59DB659B"/>
    <w:rsid w:val="59EC03DE"/>
    <w:rsid w:val="59F1720D"/>
    <w:rsid w:val="5A0AF9EA"/>
    <w:rsid w:val="5A2D58BC"/>
    <w:rsid w:val="5A380D20"/>
    <w:rsid w:val="5A484A8F"/>
    <w:rsid w:val="5A756743"/>
    <w:rsid w:val="5AB490B7"/>
    <w:rsid w:val="5AF62380"/>
    <w:rsid w:val="5B52A316"/>
    <w:rsid w:val="5B56C1E1"/>
    <w:rsid w:val="5B6BB903"/>
    <w:rsid w:val="5B6D1691"/>
    <w:rsid w:val="5BAE0248"/>
    <w:rsid w:val="5BC5B073"/>
    <w:rsid w:val="5C4A6563"/>
    <w:rsid w:val="5C7A5C5D"/>
    <w:rsid w:val="5C98F0EA"/>
    <w:rsid w:val="5C9D9B01"/>
    <w:rsid w:val="5CC0CC99"/>
    <w:rsid w:val="5CFEFDA1"/>
    <w:rsid w:val="5D9EF440"/>
    <w:rsid w:val="5DAACC99"/>
    <w:rsid w:val="5DB9EB27"/>
    <w:rsid w:val="5DBEA567"/>
    <w:rsid w:val="5DC656DD"/>
    <w:rsid w:val="5DCA949D"/>
    <w:rsid w:val="5EB7088D"/>
    <w:rsid w:val="5EECC6D5"/>
    <w:rsid w:val="5F46321D"/>
    <w:rsid w:val="5F47472F"/>
    <w:rsid w:val="5FC48F73"/>
    <w:rsid w:val="5FFE71DA"/>
    <w:rsid w:val="6022C34F"/>
    <w:rsid w:val="60476FB6"/>
    <w:rsid w:val="6082809E"/>
    <w:rsid w:val="60889579"/>
    <w:rsid w:val="608D1634"/>
    <w:rsid w:val="60AC2A2D"/>
    <w:rsid w:val="60CBEDD8"/>
    <w:rsid w:val="60D0860A"/>
    <w:rsid w:val="60D9C13A"/>
    <w:rsid w:val="60F2E799"/>
    <w:rsid w:val="61061D24"/>
    <w:rsid w:val="6128FE64"/>
    <w:rsid w:val="616A5ABF"/>
    <w:rsid w:val="619A4E9B"/>
    <w:rsid w:val="61AE16E9"/>
    <w:rsid w:val="61D261BB"/>
    <w:rsid w:val="61F6292D"/>
    <w:rsid w:val="61F7B02A"/>
    <w:rsid w:val="621DA674"/>
    <w:rsid w:val="622D08BC"/>
    <w:rsid w:val="623485B0"/>
    <w:rsid w:val="62496291"/>
    <w:rsid w:val="629A74C7"/>
    <w:rsid w:val="62BF8CE1"/>
    <w:rsid w:val="62DC8516"/>
    <w:rsid w:val="62DCD787"/>
    <w:rsid w:val="632A658A"/>
    <w:rsid w:val="632A72F8"/>
    <w:rsid w:val="634AFA65"/>
    <w:rsid w:val="634B9D9B"/>
    <w:rsid w:val="6355B975"/>
    <w:rsid w:val="63E5E946"/>
    <w:rsid w:val="641EDED7"/>
    <w:rsid w:val="6433EFD2"/>
    <w:rsid w:val="645BF34E"/>
    <w:rsid w:val="646183CA"/>
    <w:rsid w:val="64A90C29"/>
    <w:rsid w:val="64C097E3"/>
    <w:rsid w:val="64D626DE"/>
    <w:rsid w:val="64ED6999"/>
    <w:rsid w:val="6506D301"/>
    <w:rsid w:val="651C8409"/>
    <w:rsid w:val="65307FE8"/>
    <w:rsid w:val="65525760"/>
    <w:rsid w:val="6575B6DD"/>
    <w:rsid w:val="65BF9121"/>
    <w:rsid w:val="65DFC647"/>
    <w:rsid w:val="65E655D9"/>
    <w:rsid w:val="66216201"/>
    <w:rsid w:val="66233B28"/>
    <w:rsid w:val="6628C547"/>
    <w:rsid w:val="66568DBA"/>
    <w:rsid w:val="6669AAD2"/>
    <w:rsid w:val="6689E3C3"/>
    <w:rsid w:val="668D339C"/>
    <w:rsid w:val="669A7E19"/>
    <w:rsid w:val="66A19B90"/>
    <w:rsid w:val="66BF4295"/>
    <w:rsid w:val="66C730F3"/>
    <w:rsid w:val="66DC8301"/>
    <w:rsid w:val="66DD657D"/>
    <w:rsid w:val="66ECAFF8"/>
    <w:rsid w:val="66F375C7"/>
    <w:rsid w:val="66F68C84"/>
    <w:rsid w:val="6704E328"/>
    <w:rsid w:val="673A518A"/>
    <w:rsid w:val="67404AA0"/>
    <w:rsid w:val="675DD7BF"/>
    <w:rsid w:val="677FAEF0"/>
    <w:rsid w:val="67BEB02A"/>
    <w:rsid w:val="67CC5E08"/>
    <w:rsid w:val="67EB4B91"/>
    <w:rsid w:val="67EE7959"/>
    <w:rsid w:val="682789FC"/>
    <w:rsid w:val="684266BF"/>
    <w:rsid w:val="684E1BC9"/>
    <w:rsid w:val="6869F1F1"/>
    <w:rsid w:val="686C21A1"/>
    <w:rsid w:val="688A1D42"/>
    <w:rsid w:val="688DFB22"/>
    <w:rsid w:val="68C5937E"/>
    <w:rsid w:val="68C910B3"/>
    <w:rsid w:val="68CAA563"/>
    <w:rsid w:val="68DBFB0E"/>
    <w:rsid w:val="690A7452"/>
    <w:rsid w:val="692837FF"/>
    <w:rsid w:val="69462B6F"/>
    <w:rsid w:val="69561DA6"/>
    <w:rsid w:val="69844C26"/>
    <w:rsid w:val="6993785A"/>
    <w:rsid w:val="69F4F1E8"/>
    <w:rsid w:val="69FF0B06"/>
    <w:rsid w:val="6A220ABC"/>
    <w:rsid w:val="6A22CFCA"/>
    <w:rsid w:val="6A2A6CEF"/>
    <w:rsid w:val="6A3C8EE3"/>
    <w:rsid w:val="6A456F28"/>
    <w:rsid w:val="6A584BDC"/>
    <w:rsid w:val="6A6A08F5"/>
    <w:rsid w:val="6A8F23DA"/>
    <w:rsid w:val="6AFC406A"/>
    <w:rsid w:val="6B0B701A"/>
    <w:rsid w:val="6B64C127"/>
    <w:rsid w:val="6B842E85"/>
    <w:rsid w:val="6BFD7BBB"/>
    <w:rsid w:val="6C0FB990"/>
    <w:rsid w:val="6C1EC8D1"/>
    <w:rsid w:val="6C3A0FE2"/>
    <w:rsid w:val="6C5B2E07"/>
    <w:rsid w:val="6C8DC350"/>
    <w:rsid w:val="6CBA2AB9"/>
    <w:rsid w:val="6CD98A5B"/>
    <w:rsid w:val="6CDD6EAB"/>
    <w:rsid w:val="6CE56598"/>
    <w:rsid w:val="6CF4ACFB"/>
    <w:rsid w:val="6CFC3734"/>
    <w:rsid w:val="6CFCCBBE"/>
    <w:rsid w:val="6CFECA07"/>
    <w:rsid w:val="6D16EDE3"/>
    <w:rsid w:val="6D2E74B8"/>
    <w:rsid w:val="6D4247C8"/>
    <w:rsid w:val="6DB635DD"/>
    <w:rsid w:val="6DB8B25B"/>
    <w:rsid w:val="6E2E7FC9"/>
    <w:rsid w:val="6E56D78E"/>
    <w:rsid w:val="6E617727"/>
    <w:rsid w:val="6EE5CBED"/>
    <w:rsid w:val="6F1E654C"/>
    <w:rsid w:val="6FAEBC79"/>
    <w:rsid w:val="6FD01EB1"/>
    <w:rsid w:val="6FDC76B1"/>
    <w:rsid w:val="6FE7A557"/>
    <w:rsid w:val="703D7FDF"/>
    <w:rsid w:val="7059A967"/>
    <w:rsid w:val="70783808"/>
    <w:rsid w:val="7090B639"/>
    <w:rsid w:val="70A02DD2"/>
    <w:rsid w:val="70A3CEDE"/>
    <w:rsid w:val="70B58856"/>
    <w:rsid w:val="70C71E22"/>
    <w:rsid w:val="70F939DF"/>
    <w:rsid w:val="711E9FA8"/>
    <w:rsid w:val="71414767"/>
    <w:rsid w:val="7177BC53"/>
    <w:rsid w:val="71970708"/>
    <w:rsid w:val="71BAE141"/>
    <w:rsid w:val="7223D3DB"/>
    <w:rsid w:val="72346345"/>
    <w:rsid w:val="724D4EF1"/>
    <w:rsid w:val="7258FDBA"/>
    <w:rsid w:val="72943F3C"/>
    <w:rsid w:val="7297F344"/>
    <w:rsid w:val="72CAFCD1"/>
    <w:rsid w:val="72D73B3E"/>
    <w:rsid w:val="7307169D"/>
    <w:rsid w:val="731444AF"/>
    <w:rsid w:val="73531818"/>
    <w:rsid w:val="7388FC14"/>
    <w:rsid w:val="73A5FE48"/>
    <w:rsid w:val="73FFAEEA"/>
    <w:rsid w:val="7447A257"/>
    <w:rsid w:val="74709ACB"/>
    <w:rsid w:val="747455E4"/>
    <w:rsid w:val="7485074F"/>
    <w:rsid w:val="74B27C7D"/>
    <w:rsid w:val="75240CFE"/>
    <w:rsid w:val="752EEA3B"/>
    <w:rsid w:val="755201D3"/>
    <w:rsid w:val="755F4C4F"/>
    <w:rsid w:val="75605414"/>
    <w:rsid w:val="756BEF3A"/>
    <w:rsid w:val="759D31C4"/>
    <w:rsid w:val="75A89D16"/>
    <w:rsid w:val="75C6B701"/>
    <w:rsid w:val="75DBB44C"/>
    <w:rsid w:val="75E44991"/>
    <w:rsid w:val="763CD6AC"/>
    <w:rsid w:val="765458B5"/>
    <w:rsid w:val="76621545"/>
    <w:rsid w:val="766C1BD6"/>
    <w:rsid w:val="7677B2E6"/>
    <w:rsid w:val="76953126"/>
    <w:rsid w:val="769AB246"/>
    <w:rsid w:val="76D6AA2B"/>
    <w:rsid w:val="7708A6D0"/>
    <w:rsid w:val="770C5FD1"/>
    <w:rsid w:val="77303028"/>
    <w:rsid w:val="77307D6E"/>
    <w:rsid w:val="77383076"/>
    <w:rsid w:val="7742DB33"/>
    <w:rsid w:val="774F1736"/>
    <w:rsid w:val="778A2CC0"/>
    <w:rsid w:val="77C677EC"/>
    <w:rsid w:val="77E563FE"/>
    <w:rsid w:val="77EBF825"/>
    <w:rsid w:val="7807970F"/>
    <w:rsid w:val="782564CF"/>
    <w:rsid w:val="784EDEFF"/>
    <w:rsid w:val="786E0646"/>
    <w:rsid w:val="787FFEC3"/>
    <w:rsid w:val="7883AF58"/>
    <w:rsid w:val="78877003"/>
    <w:rsid w:val="788E3FF4"/>
    <w:rsid w:val="78ABCFA8"/>
    <w:rsid w:val="78C577CD"/>
    <w:rsid w:val="78D18B0E"/>
    <w:rsid w:val="793AB74C"/>
    <w:rsid w:val="794E4EC7"/>
    <w:rsid w:val="79515F02"/>
    <w:rsid w:val="79553028"/>
    <w:rsid w:val="797580FE"/>
    <w:rsid w:val="79E2B4FE"/>
    <w:rsid w:val="79FBECF4"/>
    <w:rsid w:val="7A03923C"/>
    <w:rsid w:val="7A334316"/>
    <w:rsid w:val="7A4DE4D0"/>
    <w:rsid w:val="7A5504B3"/>
    <w:rsid w:val="7A610736"/>
    <w:rsid w:val="7A650A28"/>
    <w:rsid w:val="7A98747E"/>
    <w:rsid w:val="7A9D0F52"/>
    <w:rsid w:val="7AAEFA0F"/>
    <w:rsid w:val="7AD21A0C"/>
    <w:rsid w:val="7ADA139B"/>
    <w:rsid w:val="7B8B8E54"/>
    <w:rsid w:val="7BB39101"/>
    <w:rsid w:val="7BF3FA72"/>
    <w:rsid w:val="7C02554A"/>
    <w:rsid w:val="7C2B7631"/>
    <w:rsid w:val="7C2EEAD5"/>
    <w:rsid w:val="7C683965"/>
    <w:rsid w:val="7C7CAE41"/>
    <w:rsid w:val="7C80BEB2"/>
    <w:rsid w:val="7C9EC180"/>
    <w:rsid w:val="7CAAB6C8"/>
    <w:rsid w:val="7CE10584"/>
    <w:rsid w:val="7DF45E88"/>
    <w:rsid w:val="7E02A126"/>
    <w:rsid w:val="7E9A2BC0"/>
    <w:rsid w:val="7ED1FD62"/>
    <w:rsid w:val="7ED60142"/>
    <w:rsid w:val="7EEF9B51"/>
    <w:rsid w:val="7F0F1AD9"/>
    <w:rsid w:val="7F4546F8"/>
    <w:rsid w:val="7FE74BB3"/>
    <w:rsid w:val="7FEB1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A4A85"/>
  <w15:chartTrackingRefBased/>
  <w15:docId w15:val="{78A06EB6-8FA0-4F29-A9B2-F07412922D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F1E5F87"/>
    <w:pPr>
      <w:tabs>
        <w:tab w:val="center" w:leader="none" w:pos="4680"/>
        <w:tab w:val="right" w:leader="none" w:pos="9360"/>
      </w:tabs>
      <w:spacing w:after="0" w:line="240" w:lineRule="auto"/>
    </w:pPr>
  </w:style>
  <w:style w:type="paragraph" w:styleId="Footer">
    <w:uiPriority w:val="99"/>
    <w:name w:val="footer"/>
    <w:basedOn w:val="Normal"/>
    <w:unhideWhenUsed/>
    <w:rsid w:val="0F1E5F87"/>
    <w:pPr>
      <w:tabs>
        <w:tab w:val="center" w:leader="none" w:pos="4680"/>
        <w:tab w:val="right" w:leader="none" w:pos="9360"/>
      </w:tabs>
      <w:spacing w:after="0" w:line="240" w:lineRule="auto"/>
    </w:pPr>
  </w:style>
  <w:style w:type="paragraph" w:styleId="ListParagraph">
    <w:uiPriority w:val="34"/>
    <w:name w:val="List Paragraph"/>
    <w:basedOn w:val="Normal"/>
    <w:qFormat/>
    <w:rsid w:val="0F1E5F8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6D53D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fe087e211bf41de" /><Relationship Type="http://schemas.openxmlformats.org/officeDocument/2006/relationships/footer" Target="/word/footer.xml" Id="Re88337ecdc434b0f" /><Relationship Type="http://schemas.microsoft.com/office/2020/10/relationships/intelligence" Target="/word/intelligence2.xml" Id="Rd8b2fc51f1764353" /><Relationship Type="http://schemas.openxmlformats.org/officeDocument/2006/relationships/numbering" Target="/word/numbering.xml" Id="Rb3d210b9ee444bc1" /><Relationship Type="http://schemas.openxmlformats.org/officeDocument/2006/relationships/hyperlink" Target="https://doi.org/10.1177/20436106211068041" TargetMode="External" Id="R8275d5c376da4a6e" /><Relationship Type="http://schemas.openxmlformats.org/officeDocument/2006/relationships/hyperlink" Target="https://www.gov.uk/government/publications/early-years-foundation-stage-framework--2" TargetMode="External" Id="R22fa0e47bbb0453d" /><Relationship Type="http://schemas.openxmlformats.org/officeDocument/2006/relationships/hyperlink" Target="https://www.gov.uk/" TargetMode="External" Id="R9d80a58907bb4877" /><Relationship Type="http://schemas.openxmlformats.org/officeDocument/2006/relationships/hyperlink" Target="https://www.gov.uk/government/publications/early-years-foundation-stage-framework--2" TargetMode="External" Id="Rda04e8d2373b481e" /><Relationship Type="http://schemas.openxmlformats.org/officeDocument/2006/relationships/hyperlink" Target="https://www.gov.uk/government/publications/international-perspectives-on-early-years/international-perspectives-on-early-years" TargetMode="External" Id="Rfd21b24d15d646cb" /><Relationship Type="http://schemas.openxmlformats.org/officeDocument/2006/relationships/hyperlink" Target="https://www.birthto5matters.org.uk/" TargetMode="External" Id="Rd3a95379af894cb0" /><Relationship Type="http://schemas.openxmlformats.org/officeDocument/2006/relationships/hyperlink" Target="https://early-education.org.uk/wp-content/uploads/2021/12/Getting-it-right-in-the-EYFS-Literature-Review.pdf" TargetMode="External" Id="R64598d4895b74377" /><Relationship Type="http://schemas.openxmlformats.org/officeDocument/2006/relationships/hyperlink" Target="https://www.gov.uk/government/news/international-experts-highlight-the-importance-of-a-childs-early-years" TargetMode="External" Id="R5cfd4fa3f8a64e69" /><Relationship Type="http://schemas.openxmlformats.org/officeDocument/2006/relationships/hyperlink" Target="https://webarchive.nationalarchives.gov.uk/20040117003924/http://www.dfes.gov.uk/foundationstage/" TargetMode="External" Id="R52980c13e78d4484" /><Relationship Type="http://schemas.openxmlformats.org/officeDocument/2006/relationships/hyperlink" Target="http://ijheld.lakeheadu.ca/article/view/1536" TargetMode="External" Id="Rfd49c34a67684f5b" /><Relationship Type="http://schemas.openxmlformats.org/officeDocument/2006/relationships/hyperlink" Target="https://education-uk.org/documents/pdfs/2011-tickell-report-eyfs.pdf" TargetMode="External" Id="Rd459af9a787d47db" /><Relationship Type="http://schemas.openxmlformats.org/officeDocument/2006/relationships/hyperlink" Target="https://cms.learningthroughplay.com/media/wmtlmbe0/learning-through-play_web.pdf" TargetMode="External" Id="R6c16430bd2d440b4" /><Relationship Type="http://schemas.openxmlformats.org/officeDocument/2006/relationships/hyperlink" Target="https://books.google.com/books/about/The_Education_Debate.html?id=L0xDEAAAQBAJ" TargetMode="External" Id="R4e553e5215b346a0" /><Relationship Type="http://schemas.openxmlformats.org/officeDocument/2006/relationships/hyperlink" Target="https://www.gov.uk/government/publications/development-matters--2" TargetMode="External" Id="Radfcb292b1c54948" /><Relationship Type="http://schemas.openxmlformats.org/officeDocument/2006/relationships/hyperlink" Target="https://birthto5matters.org.uk" TargetMode="External" Id="Rb90992c3ae6b4407" /><Relationship Type="http://schemas.openxmlformats.org/officeDocument/2006/relationships/hyperlink" Target="https://www.naeyc.org/resources/pubs/yc/summer2021/learning-stories" TargetMode="External" Id="R50b99865f3ab4b67" /><Relationship Type="http://schemas.openxmlformats.org/officeDocument/2006/relationships/hyperlink" Target="https://www.tlri.org.nz/wp-content/uploads/2024/06/1130-Final-Report.pdf" TargetMode="External" Id="Rbf9e058a1e844383" /><Relationship Type="http://schemas.openxmlformats.org/officeDocument/2006/relationships/hyperlink" Target="https://www.unicef.org.uk/what-we-do/un-convention-child-rights/" TargetMode="External" Id="Rd6a8f0c486724c35" /><Relationship Type="http://schemas.openxmlformats.org/officeDocument/2006/relationships/hyperlink" Target="https://www.acecqa.gov.au/sites/default/files/2023-01/EYLF-2022-V2.0.pdf" TargetMode="External" Id="R29a4eb543f894082" /><Relationship Type="http://schemas.openxmlformats.org/officeDocument/2006/relationships/hyperlink" Target="https://educationendowmentfoundation.org.uk/education-evidence/early-years-toolkit/play-based-learning" TargetMode="External" Id="Re3e36277101846d4" /><Relationship Type="http://schemas.openxmlformats.org/officeDocument/2006/relationships/hyperlink" Target="https://evidenceforlearning.org.au/the-toolkits/the-early-childhood-education-toolkit/play-based-learning/" TargetMode="External" Id="Rf01cf7765cc241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Noreen Arshad (2426598)</dc:creator>
  <keywords/>
  <dc:description/>
  <lastModifiedBy>Noreen Arshad (2426598)</lastModifiedBy>
  <revision>3</revision>
  <dcterms:created xsi:type="dcterms:W3CDTF">2025-06-07T20:24:30.7254424Z</dcterms:created>
  <dcterms:modified xsi:type="dcterms:W3CDTF">2025-06-22T11:47:52.7050481Z</dcterms:modified>
</coreProperties>
</file>