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42EFD" w14:textId="77777777" w:rsidR="00951B0E" w:rsidRPr="00951B0E" w:rsidRDefault="00951B0E" w:rsidP="00951B0E">
      <w:pPr>
        <w:jc w:val="center"/>
        <w:rPr>
          <w:b/>
          <w:bCs/>
          <w:sz w:val="72"/>
          <w:szCs w:val="56"/>
        </w:rPr>
      </w:pPr>
      <w:r w:rsidRPr="00951B0E">
        <w:rPr>
          <w:b/>
          <w:bCs/>
          <w:sz w:val="72"/>
          <w:szCs w:val="56"/>
        </w:rPr>
        <w:t>University of Wales Trinity Saint David</w:t>
      </w:r>
    </w:p>
    <w:p w14:paraId="764B9C4A" w14:textId="77777777" w:rsidR="00951B0E" w:rsidRPr="00951B0E" w:rsidRDefault="00951B0E" w:rsidP="00951B0E">
      <w:pPr>
        <w:jc w:val="center"/>
        <w:rPr>
          <w:b/>
          <w:bCs/>
          <w:sz w:val="32"/>
          <w:szCs w:val="28"/>
        </w:rPr>
      </w:pPr>
      <w:r w:rsidRPr="00951B0E">
        <w:rPr>
          <w:b/>
          <w:bCs/>
          <w:sz w:val="48"/>
          <w:szCs w:val="44"/>
        </w:rPr>
        <w:t>Hospitality &amp; Tourism Management</w:t>
      </w:r>
    </w:p>
    <w:p w14:paraId="4DB7B0CD" w14:textId="77777777" w:rsidR="00951B0E" w:rsidRDefault="00951B0E" w:rsidP="00951B0E"/>
    <w:p w14:paraId="101B87AE" w14:textId="77777777" w:rsidR="00E148B7" w:rsidRPr="00975A68" w:rsidRDefault="00E148B7" w:rsidP="00E148B7">
      <w:pPr>
        <w:jc w:val="center"/>
        <w:rPr>
          <w:b/>
          <w:bCs/>
          <w:sz w:val="32"/>
          <w:szCs w:val="28"/>
        </w:rPr>
      </w:pPr>
      <w:r w:rsidRPr="00975A68">
        <w:rPr>
          <w:b/>
          <w:bCs/>
          <w:sz w:val="32"/>
          <w:szCs w:val="28"/>
        </w:rPr>
        <w:t>Module: Food &amp; Beverage Operations</w:t>
      </w:r>
    </w:p>
    <w:p w14:paraId="0B30CED8" w14:textId="77777777" w:rsidR="00E148B7" w:rsidRPr="00975A68" w:rsidRDefault="00E148B7" w:rsidP="00E148B7">
      <w:pPr>
        <w:jc w:val="center"/>
        <w:rPr>
          <w:b/>
          <w:bCs/>
          <w:sz w:val="32"/>
          <w:szCs w:val="28"/>
        </w:rPr>
      </w:pPr>
      <w:r w:rsidRPr="00975A68">
        <w:rPr>
          <w:b/>
          <w:bCs/>
          <w:sz w:val="32"/>
          <w:szCs w:val="28"/>
        </w:rPr>
        <w:t>Module Code: BMIH4002</w:t>
      </w:r>
    </w:p>
    <w:p w14:paraId="6A7BE385" w14:textId="7FA942C3" w:rsidR="00E148B7" w:rsidRPr="00975A68" w:rsidRDefault="00E148B7" w:rsidP="00E148B7">
      <w:pPr>
        <w:jc w:val="center"/>
        <w:rPr>
          <w:b/>
          <w:bCs/>
          <w:sz w:val="32"/>
          <w:szCs w:val="28"/>
        </w:rPr>
      </w:pPr>
      <w:r w:rsidRPr="00975A68">
        <w:rPr>
          <w:b/>
          <w:bCs/>
          <w:sz w:val="32"/>
          <w:szCs w:val="28"/>
        </w:rPr>
        <w:t xml:space="preserve">Lecturer: </w:t>
      </w:r>
      <w:r w:rsidR="005F1EAE">
        <w:rPr>
          <w:b/>
          <w:bCs/>
          <w:sz w:val="32"/>
          <w:szCs w:val="28"/>
        </w:rPr>
        <w:t xml:space="preserve">Ffion </w:t>
      </w:r>
      <w:proofErr w:type="spellStart"/>
      <w:r w:rsidR="005F1EAE">
        <w:rPr>
          <w:b/>
          <w:bCs/>
          <w:sz w:val="32"/>
          <w:szCs w:val="28"/>
        </w:rPr>
        <w:t>Cumberpatch</w:t>
      </w:r>
      <w:proofErr w:type="spellEnd"/>
    </w:p>
    <w:p w14:paraId="1C8D5BF2" w14:textId="77777777" w:rsidR="00951B0E" w:rsidRDefault="00951B0E" w:rsidP="00951B0E">
      <w:pPr>
        <w:jc w:val="both"/>
        <w:rPr>
          <w:b/>
          <w:bCs/>
          <w:sz w:val="44"/>
          <w:szCs w:val="40"/>
        </w:rPr>
      </w:pPr>
    </w:p>
    <w:p w14:paraId="1B868E55" w14:textId="77777777" w:rsidR="00951B0E" w:rsidRDefault="00951B0E">
      <w:pPr>
        <w:rPr>
          <w:b/>
          <w:bCs/>
          <w:sz w:val="32"/>
          <w:szCs w:val="28"/>
        </w:rPr>
      </w:pPr>
      <w:r w:rsidRPr="00951B0E">
        <w:rPr>
          <w:b/>
          <w:bCs/>
          <w:sz w:val="32"/>
          <w:szCs w:val="28"/>
        </w:rPr>
        <w:t xml:space="preserve">Student </w:t>
      </w:r>
      <w:r>
        <w:rPr>
          <w:b/>
          <w:bCs/>
          <w:sz w:val="32"/>
          <w:szCs w:val="28"/>
        </w:rPr>
        <w:t>N</w:t>
      </w:r>
      <w:r w:rsidRPr="00951B0E">
        <w:rPr>
          <w:b/>
          <w:bCs/>
          <w:sz w:val="32"/>
          <w:szCs w:val="28"/>
        </w:rPr>
        <w:t>ame</w:t>
      </w:r>
      <w:r>
        <w:rPr>
          <w:b/>
          <w:bCs/>
          <w:sz w:val="32"/>
          <w:szCs w:val="28"/>
        </w:rPr>
        <w:t>: S</w:t>
      </w:r>
      <w:r w:rsidRPr="00951B0E">
        <w:rPr>
          <w:b/>
          <w:bCs/>
          <w:sz w:val="32"/>
          <w:szCs w:val="28"/>
        </w:rPr>
        <w:t xml:space="preserve">yed Jakhan </w:t>
      </w:r>
      <w:r>
        <w:rPr>
          <w:b/>
          <w:bCs/>
          <w:sz w:val="32"/>
          <w:szCs w:val="28"/>
        </w:rPr>
        <w:t>A</w:t>
      </w:r>
      <w:r w:rsidRPr="00951B0E">
        <w:rPr>
          <w:b/>
          <w:bCs/>
          <w:sz w:val="32"/>
          <w:szCs w:val="28"/>
        </w:rPr>
        <w:t>hmed</w:t>
      </w:r>
    </w:p>
    <w:p w14:paraId="36DF51AA" w14:textId="470D8D9D" w:rsidR="00951B0E" w:rsidRDefault="00951B0E">
      <w:pPr>
        <w:rPr>
          <w:b/>
          <w:bCs/>
        </w:rPr>
      </w:pPr>
      <w:r w:rsidRPr="00951B0E">
        <w:rPr>
          <w:b/>
          <w:bCs/>
          <w:sz w:val="32"/>
          <w:szCs w:val="28"/>
        </w:rPr>
        <w:t>ID</w:t>
      </w:r>
      <w:r>
        <w:rPr>
          <w:b/>
          <w:bCs/>
          <w:sz w:val="32"/>
          <w:szCs w:val="28"/>
        </w:rPr>
        <w:t xml:space="preserve">: </w:t>
      </w:r>
      <w:r w:rsidRPr="00951B0E">
        <w:rPr>
          <w:b/>
          <w:bCs/>
          <w:sz w:val="32"/>
          <w:szCs w:val="28"/>
        </w:rPr>
        <w:t>2128160</w:t>
      </w:r>
      <w:r>
        <w:rPr>
          <w:b/>
          <w:bCs/>
        </w:rPr>
        <w:br w:type="page"/>
      </w:r>
    </w:p>
    <w:p w14:paraId="5DBEBF77" w14:textId="77777777" w:rsidR="00E71EDB" w:rsidRDefault="00E71EDB" w:rsidP="00E71EDB">
      <w:pPr>
        <w:jc w:val="both"/>
        <w:rPr>
          <w:b/>
          <w:bCs/>
        </w:rPr>
      </w:pPr>
    </w:p>
    <w:sdt>
      <w:sdtPr>
        <w:rPr>
          <w:rFonts w:ascii="Arial" w:eastAsiaTheme="minorHAnsi" w:hAnsi="Arial" w:cs="Arial"/>
          <w:color w:val="auto"/>
          <w:sz w:val="24"/>
          <w:szCs w:val="24"/>
          <w:lang w:val="en-GB"/>
        </w:rPr>
        <w:id w:val="-1099405357"/>
        <w:docPartObj>
          <w:docPartGallery w:val="Table of Contents"/>
          <w:docPartUnique/>
        </w:docPartObj>
      </w:sdtPr>
      <w:sdtEndPr>
        <w:rPr>
          <w:noProof/>
        </w:rPr>
      </w:sdtEndPr>
      <w:sdtContent>
        <w:p w14:paraId="26D2B33F" w14:textId="7B3C9C14" w:rsidR="001F39BB" w:rsidRPr="00951B0E" w:rsidRDefault="001F39BB" w:rsidP="00951B0E">
          <w:pPr>
            <w:pStyle w:val="TOCHeading"/>
            <w:spacing w:line="360" w:lineRule="auto"/>
            <w:rPr>
              <w:rFonts w:ascii="Arial" w:hAnsi="Arial" w:cs="Arial"/>
              <w:b/>
              <w:bCs/>
              <w:color w:val="auto"/>
            </w:rPr>
          </w:pPr>
          <w:r w:rsidRPr="00951B0E">
            <w:rPr>
              <w:rFonts w:ascii="Arial" w:hAnsi="Arial" w:cs="Arial"/>
              <w:b/>
              <w:bCs/>
              <w:color w:val="auto"/>
            </w:rPr>
            <w:t>Table of Contents</w:t>
          </w:r>
        </w:p>
        <w:p w14:paraId="4F16E413" w14:textId="10820763" w:rsidR="00E148B7" w:rsidRDefault="001F39BB">
          <w:pPr>
            <w:pStyle w:val="TOC1"/>
            <w:tabs>
              <w:tab w:val="right" w:leader="dot" w:pos="9350"/>
            </w:tabs>
            <w:rPr>
              <w:rFonts w:asciiTheme="minorHAnsi" w:eastAsiaTheme="minorEastAsia" w:hAnsiTheme="minorHAnsi"/>
              <w:noProof/>
              <w:sz w:val="22"/>
              <w:lang w:val="en-US"/>
            </w:rPr>
          </w:pPr>
          <w:r w:rsidRPr="00951B0E">
            <w:rPr>
              <w:rFonts w:ascii="Arial" w:hAnsi="Arial" w:cs="Arial"/>
              <w:szCs w:val="24"/>
            </w:rPr>
            <w:fldChar w:fldCharType="begin"/>
          </w:r>
          <w:r w:rsidRPr="00951B0E">
            <w:rPr>
              <w:rFonts w:ascii="Arial" w:hAnsi="Arial" w:cs="Arial"/>
              <w:szCs w:val="24"/>
            </w:rPr>
            <w:instrText xml:space="preserve"> TOC \o "1-3" \h \z \u </w:instrText>
          </w:r>
          <w:r w:rsidRPr="00951B0E">
            <w:rPr>
              <w:rFonts w:ascii="Arial" w:hAnsi="Arial" w:cs="Arial"/>
              <w:szCs w:val="24"/>
            </w:rPr>
            <w:fldChar w:fldCharType="separate"/>
          </w:r>
          <w:hyperlink w:anchor="_Toc117719084" w:history="1">
            <w:r w:rsidR="00E148B7" w:rsidRPr="00524110">
              <w:rPr>
                <w:rStyle w:val="Hyperlink"/>
                <w:rFonts w:ascii="Arial" w:hAnsi="Arial" w:cs="Arial"/>
                <w:b/>
                <w:bCs/>
                <w:noProof/>
              </w:rPr>
              <w:t>Introduction</w:t>
            </w:r>
            <w:r w:rsidR="00E148B7">
              <w:rPr>
                <w:noProof/>
                <w:webHidden/>
              </w:rPr>
              <w:tab/>
            </w:r>
            <w:r w:rsidR="00E148B7">
              <w:rPr>
                <w:noProof/>
                <w:webHidden/>
              </w:rPr>
              <w:fldChar w:fldCharType="begin"/>
            </w:r>
            <w:r w:rsidR="00E148B7">
              <w:rPr>
                <w:noProof/>
                <w:webHidden/>
              </w:rPr>
              <w:instrText xml:space="preserve"> PAGEREF _Toc117719084 \h </w:instrText>
            </w:r>
            <w:r w:rsidR="00E148B7">
              <w:rPr>
                <w:noProof/>
                <w:webHidden/>
              </w:rPr>
            </w:r>
            <w:r w:rsidR="00E148B7">
              <w:rPr>
                <w:noProof/>
                <w:webHidden/>
              </w:rPr>
              <w:fldChar w:fldCharType="separate"/>
            </w:r>
            <w:r w:rsidR="00E148B7">
              <w:rPr>
                <w:noProof/>
                <w:webHidden/>
              </w:rPr>
              <w:t>3</w:t>
            </w:r>
            <w:r w:rsidR="00E148B7">
              <w:rPr>
                <w:noProof/>
                <w:webHidden/>
              </w:rPr>
              <w:fldChar w:fldCharType="end"/>
            </w:r>
          </w:hyperlink>
        </w:p>
        <w:p w14:paraId="3C388D09" w14:textId="6A63BB7E" w:rsidR="00E148B7" w:rsidRDefault="005F1EAE">
          <w:pPr>
            <w:pStyle w:val="TOC1"/>
            <w:tabs>
              <w:tab w:val="right" w:leader="dot" w:pos="9350"/>
            </w:tabs>
            <w:rPr>
              <w:rFonts w:asciiTheme="minorHAnsi" w:eastAsiaTheme="minorEastAsia" w:hAnsiTheme="minorHAnsi"/>
              <w:noProof/>
              <w:sz w:val="22"/>
              <w:lang w:val="en-US"/>
            </w:rPr>
          </w:pPr>
          <w:hyperlink w:anchor="_Toc117719085" w:history="1">
            <w:r w:rsidR="00E148B7" w:rsidRPr="00524110">
              <w:rPr>
                <w:rStyle w:val="Hyperlink"/>
                <w:rFonts w:ascii="Arial" w:hAnsi="Arial" w:cs="Arial"/>
                <w:b/>
                <w:bCs/>
                <w:noProof/>
              </w:rPr>
              <w:t>Restaurant Role and Responsibilities</w:t>
            </w:r>
            <w:r w:rsidR="00E148B7">
              <w:rPr>
                <w:noProof/>
                <w:webHidden/>
              </w:rPr>
              <w:tab/>
            </w:r>
            <w:r w:rsidR="00E148B7">
              <w:rPr>
                <w:noProof/>
                <w:webHidden/>
              </w:rPr>
              <w:fldChar w:fldCharType="begin"/>
            </w:r>
            <w:r w:rsidR="00E148B7">
              <w:rPr>
                <w:noProof/>
                <w:webHidden/>
              </w:rPr>
              <w:instrText xml:space="preserve"> PAGEREF _Toc117719085 \h </w:instrText>
            </w:r>
            <w:r w:rsidR="00E148B7">
              <w:rPr>
                <w:noProof/>
                <w:webHidden/>
              </w:rPr>
            </w:r>
            <w:r w:rsidR="00E148B7">
              <w:rPr>
                <w:noProof/>
                <w:webHidden/>
              </w:rPr>
              <w:fldChar w:fldCharType="separate"/>
            </w:r>
            <w:r w:rsidR="00E148B7">
              <w:rPr>
                <w:noProof/>
                <w:webHidden/>
              </w:rPr>
              <w:t>3</w:t>
            </w:r>
            <w:r w:rsidR="00E148B7">
              <w:rPr>
                <w:noProof/>
                <w:webHidden/>
              </w:rPr>
              <w:fldChar w:fldCharType="end"/>
            </w:r>
          </w:hyperlink>
        </w:p>
        <w:p w14:paraId="60876DD5" w14:textId="4B10A7F3" w:rsidR="00E148B7" w:rsidRDefault="005F1EAE">
          <w:pPr>
            <w:pStyle w:val="TOC1"/>
            <w:tabs>
              <w:tab w:val="right" w:leader="dot" w:pos="9350"/>
            </w:tabs>
            <w:rPr>
              <w:rFonts w:asciiTheme="minorHAnsi" w:eastAsiaTheme="minorEastAsia" w:hAnsiTheme="minorHAnsi"/>
              <w:noProof/>
              <w:sz w:val="22"/>
              <w:lang w:val="en-US"/>
            </w:rPr>
          </w:pPr>
          <w:hyperlink w:anchor="_Toc117719086" w:history="1">
            <w:r w:rsidR="00E148B7" w:rsidRPr="00524110">
              <w:rPr>
                <w:rStyle w:val="Hyperlink"/>
                <w:rFonts w:ascii="Arial" w:hAnsi="Arial" w:cs="Arial"/>
                <w:b/>
                <w:bCs/>
                <w:noProof/>
              </w:rPr>
              <w:t>Reflection</w:t>
            </w:r>
            <w:r w:rsidR="00E148B7">
              <w:rPr>
                <w:noProof/>
                <w:webHidden/>
              </w:rPr>
              <w:tab/>
            </w:r>
            <w:r w:rsidR="00E148B7">
              <w:rPr>
                <w:noProof/>
                <w:webHidden/>
              </w:rPr>
              <w:fldChar w:fldCharType="begin"/>
            </w:r>
            <w:r w:rsidR="00E148B7">
              <w:rPr>
                <w:noProof/>
                <w:webHidden/>
              </w:rPr>
              <w:instrText xml:space="preserve"> PAGEREF _Toc117719086 \h </w:instrText>
            </w:r>
            <w:r w:rsidR="00E148B7">
              <w:rPr>
                <w:noProof/>
                <w:webHidden/>
              </w:rPr>
            </w:r>
            <w:r w:rsidR="00E148B7">
              <w:rPr>
                <w:noProof/>
                <w:webHidden/>
              </w:rPr>
              <w:fldChar w:fldCharType="separate"/>
            </w:r>
            <w:r w:rsidR="00E148B7">
              <w:rPr>
                <w:noProof/>
                <w:webHidden/>
              </w:rPr>
              <w:t>4</w:t>
            </w:r>
            <w:r w:rsidR="00E148B7">
              <w:rPr>
                <w:noProof/>
                <w:webHidden/>
              </w:rPr>
              <w:fldChar w:fldCharType="end"/>
            </w:r>
          </w:hyperlink>
        </w:p>
        <w:p w14:paraId="468D5CDF" w14:textId="751B1690" w:rsidR="00E148B7" w:rsidRDefault="005F1EAE">
          <w:pPr>
            <w:pStyle w:val="TOC1"/>
            <w:tabs>
              <w:tab w:val="right" w:leader="dot" w:pos="9350"/>
            </w:tabs>
            <w:rPr>
              <w:rFonts w:asciiTheme="minorHAnsi" w:eastAsiaTheme="minorEastAsia" w:hAnsiTheme="minorHAnsi"/>
              <w:noProof/>
              <w:sz w:val="22"/>
              <w:lang w:val="en-US"/>
            </w:rPr>
          </w:pPr>
          <w:hyperlink w:anchor="_Toc117719087" w:history="1">
            <w:r w:rsidR="00E148B7" w:rsidRPr="00524110">
              <w:rPr>
                <w:rStyle w:val="Hyperlink"/>
                <w:rFonts w:ascii="Arial" w:eastAsia="Arial" w:hAnsi="Arial" w:cs="Arial"/>
                <w:b/>
                <w:bCs/>
                <w:noProof/>
                <w:lang w:val="en"/>
              </w:rPr>
              <w:t>Conclusion</w:t>
            </w:r>
            <w:r w:rsidR="00E148B7">
              <w:rPr>
                <w:noProof/>
                <w:webHidden/>
              </w:rPr>
              <w:tab/>
            </w:r>
            <w:r w:rsidR="00E148B7">
              <w:rPr>
                <w:noProof/>
                <w:webHidden/>
              </w:rPr>
              <w:fldChar w:fldCharType="begin"/>
            </w:r>
            <w:r w:rsidR="00E148B7">
              <w:rPr>
                <w:noProof/>
                <w:webHidden/>
              </w:rPr>
              <w:instrText xml:space="preserve"> PAGEREF _Toc117719087 \h </w:instrText>
            </w:r>
            <w:r w:rsidR="00E148B7">
              <w:rPr>
                <w:noProof/>
                <w:webHidden/>
              </w:rPr>
            </w:r>
            <w:r w:rsidR="00E148B7">
              <w:rPr>
                <w:noProof/>
                <w:webHidden/>
              </w:rPr>
              <w:fldChar w:fldCharType="separate"/>
            </w:r>
            <w:r w:rsidR="00E148B7">
              <w:rPr>
                <w:noProof/>
                <w:webHidden/>
              </w:rPr>
              <w:t>5</w:t>
            </w:r>
            <w:r w:rsidR="00E148B7">
              <w:rPr>
                <w:noProof/>
                <w:webHidden/>
              </w:rPr>
              <w:fldChar w:fldCharType="end"/>
            </w:r>
          </w:hyperlink>
        </w:p>
        <w:p w14:paraId="38309E58" w14:textId="3FAB57FD" w:rsidR="00E148B7" w:rsidRDefault="005F1EAE">
          <w:pPr>
            <w:pStyle w:val="TOC1"/>
            <w:tabs>
              <w:tab w:val="right" w:leader="dot" w:pos="9350"/>
            </w:tabs>
            <w:rPr>
              <w:rFonts w:asciiTheme="minorHAnsi" w:eastAsiaTheme="minorEastAsia" w:hAnsiTheme="minorHAnsi"/>
              <w:noProof/>
              <w:sz w:val="22"/>
              <w:lang w:val="en-US"/>
            </w:rPr>
          </w:pPr>
          <w:hyperlink w:anchor="_Toc117719088" w:history="1">
            <w:r w:rsidR="00E148B7" w:rsidRPr="00524110">
              <w:rPr>
                <w:rStyle w:val="Hyperlink"/>
                <w:rFonts w:ascii="Arial" w:hAnsi="Arial" w:cs="Arial"/>
                <w:b/>
                <w:bCs/>
                <w:noProof/>
                <w:lang w:val="en"/>
              </w:rPr>
              <w:t>References</w:t>
            </w:r>
            <w:r w:rsidR="00E148B7">
              <w:rPr>
                <w:noProof/>
                <w:webHidden/>
              </w:rPr>
              <w:tab/>
            </w:r>
            <w:r w:rsidR="00E148B7">
              <w:rPr>
                <w:noProof/>
                <w:webHidden/>
              </w:rPr>
              <w:fldChar w:fldCharType="begin"/>
            </w:r>
            <w:r w:rsidR="00E148B7">
              <w:rPr>
                <w:noProof/>
                <w:webHidden/>
              </w:rPr>
              <w:instrText xml:space="preserve"> PAGEREF _Toc117719088 \h </w:instrText>
            </w:r>
            <w:r w:rsidR="00E148B7">
              <w:rPr>
                <w:noProof/>
                <w:webHidden/>
              </w:rPr>
            </w:r>
            <w:r w:rsidR="00E148B7">
              <w:rPr>
                <w:noProof/>
                <w:webHidden/>
              </w:rPr>
              <w:fldChar w:fldCharType="separate"/>
            </w:r>
            <w:r w:rsidR="00E148B7">
              <w:rPr>
                <w:noProof/>
                <w:webHidden/>
              </w:rPr>
              <w:t>6</w:t>
            </w:r>
            <w:r w:rsidR="00E148B7">
              <w:rPr>
                <w:noProof/>
                <w:webHidden/>
              </w:rPr>
              <w:fldChar w:fldCharType="end"/>
            </w:r>
          </w:hyperlink>
        </w:p>
        <w:p w14:paraId="3941116F" w14:textId="3C376CD0" w:rsidR="001F39BB" w:rsidRPr="00951B0E" w:rsidRDefault="001F39BB" w:rsidP="00951B0E">
          <w:pPr>
            <w:spacing w:line="360" w:lineRule="auto"/>
            <w:rPr>
              <w:rFonts w:ascii="Arial" w:hAnsi="Arial" w:cs="Arial"/>
              <w:szCs w:val="24"/>
            </w:rPr>
          </w:pPr>
          <w:r w:rsidRPr="00951B0E">
            <w:rPr>
              <w:rFonts w:ascii="Arial" w:hAnsi="Arial" w:cs="Arial"/>
              <w:noProof/>
              <w:szCs w:val="24"/>
            </w:rPr>
            <w:fldChar w:fldCharType="end"/>
          </w:r>
        </w:p>
      </w:sdtContent>
    </w:sdt>
    <w:p w14:paraId="5C4AC4B3" w14:textId="77777777" w:rsidR="00951B0E" w:rsidRPr="00951B0E" w:rsidRDefault="00951B0E" w:rsidP="00951B0E">
      <w:pPr>
        <w:spacing w:line="360" w:lineRule="auto"/>
        <w:rPr>
          <w:rFonts w:ascii="Arial" w:eastAsiaTheme="majorEastAsia" w:hAnsi="Arial" w:cs="Arial"/>
          <w:szCs w:val="24"/>
        </w:rPr>
      </w:pPr>
      <w:r w:rsidRPr="00951B0E">
        <w:rPr>
          <w:rFonts w:ascii="Arial" w:hAnsi="Arial" w:cs="Arial"/>
          <w:szCs w:val="24"/>
        </w:rPr>
        <w:br w:type="page"/>
      </w:r>
    </w:p>
    <w:p w14:paraId="014BFC11" w14:textId="13FFED99" w:rsidR="00E71EDB" w:rsidRPr="00951B0E" w:rsidRDefault="00E71EDB" w:rsidP="00951B0E">
      <w:pPr>
        <w:pStyle w:val="Heading1"/>
        <w:spacing w:after="240" w:line="360" w:lineRule="auto"/>
        <w:rPr>
          <w:rFonts w:ascii="Arial" w:hAnsi="Arial" w:cs="Arial"/>
          <w:b/>
          <w:bCs/>
          <w:color w:val="auto"/>
          <w:sz w:val="24"/>
          <w:szCs w:val="24"/>
        </w:rPr>
      </w:pPr>
      <w:bookmarkStart w:id="0" w:name="_Toc117719084"/>
      <w:r w:rsidRPr="00951B0E">
        <w:rPr>
          <w:rFonts w:ascii="Arial" w:hAnsi="Arial" w:cs="Arial"/>
          <w:b/>
          <w:bCs/>
          <w:color w:val="auto"/>
          <w:sz w:val="24"/>
          <w:szCs w:val="24"/>
        </w:rPr>
        <w:lastRenderedPageBreak/>
        <w:t>Introduction</w:t>
      </w:r>
      <w:bookmarkEnd w:id="0"/>
      <w:r w:rsidRPr="00951B0E">
        <w:rPr>
          <w:rFonts w:ascii="Arial" w:hAnsi="Arial" w:cs="Arial"/>
          <w:b/>
          <w:bCs/>
          <w:color w:val="auto"/>
          <w:sz w:val="24"/>
          <w:szCs w:val="24"/>
        </w:rPr>
        <w:t xml:space="preserve"> </w:t>
      </w:r>
    </w:p>
    <w:p w14:paraId="0BD31BC4" w14:textId="6C452A55" w:rsidR="00E71EDB" w:rsidRPr="00951B0E" w:rsidRDefault="00E71EDB" w:rsidP="00951B0E">
      <w:pPr>
        <w:spacing w:after="240" w:line="360" w:lineRule="auto"/>
        <w:jc w:val="both"/>
        <w:rPr>
          <w:rFonts w:ascii="Arial" w:hAnsi="Arial" w:cs="Arial"/>
          <w:szCs w:val="24"/>
        </w:rPr>
      </w:pPr>
      <w:r w:rsidRPr="00951B0E">
        <w:rPr>
          <w:rFonts w:ascii="Arial" w:hAnsi="Arial" w:cs="Arial"/>
          <w:szCs w:val="24"/>
        </w:rPr>
        <w:t>Food and beverage operation is the key source of the business to accomplish a company to enlarge the long-term deals of the market. There are different variations of managing the food and beverage of the companies in the market as the price of the</w:t>
      </w:r>
      <w:r w:rsidR="001E2628" w:rsidRPr="00951B0E">
        <w:rPr>
          <w:rFonts w:ascii="Arial" w:hAnsi="Arial" w:cs="Arial"/>
          <w:szCs w:val="24"/>
        </w:rPr>
        <w:t xml:space="preserve"> </w:t>
      </w:r>
      <w:r w:rsidRPr="00951B0E">
        <w:rPr>
          <w:rFonts w:ascii="Arial" w:hAnsi="Arial" w:cs="Arial"/>
          <w:szCs w:val="24"/>
        </w:rPr>
        <w:t>food and beverage product fluctuates a lot on a regular basis</w:t>
      </w:r>
      <w:r w:rsidR="006D04D2" w:rsidRPr="00951B0E">
        <w:rPr>
          <w:rFonts w:ascii="Arial" w:hAnsi="Arial" w:cs="Arial"/>
          <w:szCs w:val="24"/>
        </w:rPr>
        <w:t xml:space="preserve"> (Held, 2002)</w:t>
      </w:r>
      <w:r w:rsidR="001E2628" w:rsidRPr="00951B0E">
        <w:rPr>
          <w:rFonts w:ascii="Arial" w:hAnsi="Arial" w:cs="Arial"/>
          <w:szCs w:val="24"/>
        </w:rPr>
        <w:t xml:space="preserve">. The learning objectives through the process of food and beverage of the market is to develop food production and food service skills from the perspective of company requirements. While conducting the operation of the management the outcome knowledge of marketing, culture, health, and safety of the companies become notes as the assessment will clear it. </w:t>
      </w:r>
    </w:p>
    <w:p w14:paraId="5FB6426C" w14:textId="4C62ACBC" w:rsidR="001E2628" w:rsidRPr="00951B0E" w:rsidRDefault="001E2628" w:rsidP="00951B0E">
      <w:pPr>
        <w:spacing w:after="240" w:line="360" w:lineRule="auto"/>
        <w:jc w:val="both"/>
        <w:rPr>
          <w:rFonts w:ascii="Arial" w:hAnsi="Arial" w:cs="Arial"/>
          <w:szCs w:val="24"/>
        </w:rPr>
      </w:pPr>
    </w:p>
    <w:p w14:paraId="00898DFB" w14:textId="34F8E679" w:rsidR="0038720A" w:rsidRPr="00951B0E" w:rsidRDefault="0038720A" w:rsidP="00951B0E">
      <w:pPr>
        <w:pStyle w:val="Heading1"/>
        <w:spacing w:after="240" w:line="360" w:lineRule="auto"/>
        <w:rPr>
          <w:rFonts w:ascii="Arial" w:hAnsi="Arial" w:cs="Arial"/>
          <w:b/>
          <w:bCs/>
          <w:color w:val="auto"/>
          <w:sz w:val="24"/>
          <w:szCs w:val="24"/>
        </w:rPr>
      </w:pPr>
      <w:bookmarkStart w:id="1" w:name="_Toc117719085"/>
      <w:r w:rsidRPr="00951B0E">
        <w:rPr>
          <w:rFonts w:ascii="Arial" w:hAnsi="Arial" w:cs="Arial"/>
          <w:b/>
          <w:bCs/>
          <w:color w:val="auto"/>
          <w:sz w:val="24"/>
          <w:szCs w:val="24"/>
        </w:rPr>
        <w:t>Restaurant Role and Responsibilities</w:t>
      </w:r>
      <w:bookmarkEnd w:id="1"/>
      <w:r w:rsidRPr="00951B0E">
        <w:rPr>
          <w:rFonts w:ascii="Arial" w:hAnsi="Arial" w:cs="Arial"/>
          <w:b/>
          <w:bCs/>
          <w:color w:val="auto"/>
          <w:sz w:val="24"/>
          <w:szCs w:val="24"/>
        </w:rPr>
        <w:t xml:space="preserve"> </w:t>
      </w:r>
    </w:p>
    <w:p w14:paraId="406EDE92" w14:textId="77777777" w:rsidR="00951B0E" w:rsidRDefault="0038720A" w:rsidP="00951B0E">
      <w:pPr>
        <w:spacing w:after="240" w:line="360" w:lineRule="auto"/>
        <w:jc w:val="both"/>
        <w:rPr>
          <w:rFonts w:ascii="Arial" w:hAnsi="Arial" w:cs="Arial"/>
          <w:szCs w:val="24"/>
        </w:rPr>
      </w:pPr>
      <w:r w:rsidRPr="00951B0E">
        <w:rPr>
          <w:rFonts w:ascii="Arial" w:hAnsi="Arial" w:cs="Arial"/>
          <w:szCs w:val="24"/>
        </w:rPr>
        <w:t xml:space="preserve">Based on the restaurant types, functions, and size a staff member creates the roles and responsibilities within the company and also </w:t>
      </w:r>
      <w:r w:rsidR="00BD25D1" w:rsidRPr="00951B0E">
        <w:rPr>
          <w:rFonts w:ascii="Arial" w:hAnsi="Arial" w:cs="Arial"/>
          <w:szCs w:val="24"/>
        </w:rPr>
        <w:t>maintains</w:t>
      </w:r>
      <w:r w:rsidRPr="00951B0E">
        <w:rPr>
          <w:rFonts w:ascii="Arial" w:hAnsi="Arial" w:cs="Arial"/>
          <w:szCs w:val="24"/>
        </w:rPr>
        <w:t xml:space="preserve"> the sustainable hotel management operation in the business</w:t>
      </w:r>
      <w:r w:rsidR="006D04D2" w:rsidRPr="00951B0E">
        <w:rPr>
          <w:rFonts w:ascii="Arial" w:hAnsi="Arial" w:cs="Arial"/>
          <w:szCs w:val="24"/>
        </w:rPr>
        <w:t xml:space="preserve"> </w:t>
      </w:r>
      <w:r w:rsidR="00BD7381" w:rsidRPr="00951B0E">
        <w:rPr>
          <w:rFonts w:ascii="Arial" w:hAnsi="Arial" w:cs="Arial"/>
          <w:szCs w:val="24"/>
        </w:rPr>
        <w:t>(</w:t>
      </w:r>
      <w:proofErr w:type="spellStart"/>
      <w:r w:rsidR="006D04D2" w:rsidRPr="00951B0E">
        <w:rPr>
          <w:rFonts w:ascii="Arial" w:hAnsi="Arial" w:cs="Arial"/>
          <w:szCs w:val="24"/>
        </w:rPr>
        <w:t>Ramdeen</w:t>
      </w:r>
      <w:proofErr w:type="spellEnd"/>
      <w:r w:rsidR="006D04D2" w:rsidRPr="00951B0E">
        <w:rPr>
          <w:rFonts w:ascii="Arial" w:hAnsi="Arial" w:cs="Arial"/>
          <w:szCs w:val="24"/>
        </w:rPr>
        <w:t xml:space="preserve"> et.al, 20</w:t>
      </w:r>
      <w:r w:rsidR="00BD7381" w:rsidRPr="00951B0E">
        <w:rPr>
          <w:rFonts w:ascii="Arial" w:hAnsi="Arial" w:cs="Arial"/>
          <w:szCs w:val="24"/>
        </w:rPr>
        <w:t>07)</w:t>
      </w:r>
      <w:r w:rsidRPr="00951B0E">
        <w:rPr>
          <w:rFonts w:ascii="Arial" w:hAnsi="Arial" w:cs="Arial"/>
          <w:szCs w:val="24"/>
        </w:rPr>
        <w:t xml:space="preserve">. Such roles and responsibilities </w:t>
      </w:r>
      <w:r w:rsidR="00BD25D1" w:rsidRPr="00951B0E">
        <w:rPr>
          <w:rFonts w:ascii="Arial" w:hAnsi="Arial" w:cs="Arial"/>
          <w:szCs w:val="24"/>
        </w:rPr>
        <w:t>include</w:t>
      </w:r>
      <w:r w:rsidRPr="00951B0E">
        <w:rPr>
          <w:rFonts w:ascii="Arial" w:hAnsi="Arial" w:cs="Arial"/>
          <w:szCs w:val="24"/>
        </w:rPr>
        <w:t xml:space="preserve"> some of the </w:t>
      </w:r>
      <w:r w:rsidR="00BD25D1" w:rsidRPr="00951B0E">
        <w:rPr>
          <w:rFonts w:ascii="Arial" w:hAnsi="Arial" w:cs="Arial"/>
          <w:szCs w:val="24"/>
        </w:rPr>
        <w:t>crucial</w:t>
      </w:r>
      <w:r w:rsidRPr="00951B0E">
        <w:rPr>
          <w:rFonts w:ascii="Arial" w:hAnsi="Arial" w:cs="Arial"/>
          <w:szCs w:val="24"/>
        </w:rPr>
        <w:t xml:space="preserve"> aspects such as delivering the service in the restaurant. The most common </w:t>
      </w:r>
      <w:r w:rsidR="00BD25D1" w:rsidRPr="00951B0E">
        <w:rPr>
          <w:rFonts w:ascii="Arial" w:hAnsi="Arial" w:cs="Arial"/>
          <w:szCs w:val="24"/>
        </w:rPr>
        <w:t>feature</w:t>
      </w:r>
      <w:r w:rsidRPr="00951B0E">
        <w:rPr>
          <w:rFonts w:ascii="Arial" w:hAnsi="Arial" w:cs="Arial"/>
          <w:szCs w:val="24"/>
        </w:rPr>
        <w:t xml:space="preserve"> </w:t>
      </w:r>
      <w:r w:rsidR="00BD25D1" w:rsidRPr="00951B0E">
        <w:rPr>
          <w:rFonts w:ascii="Arial" w:hAnsi="Arial" w:cs="Arial"/>
          <w:szCs w:val="24"/>
        </w:rPr>
        <w:t>that arrives</w:t>
      </w:r>
      <w:r w:rsidRPr="00951B0E">
        <w:rPr>
          <w:rFonts w:ascii="Arial" w:hAnsi="Arial" w:cs="Arial"/>
          <w:szCs w:val="24"/>
        </w:rPr>
        <w:t xml:space="preserve"> from the customer is the service orientation in the restaurant. As long as the service of the restaurant is worthy of the quality, the customers are always tempted to pay more visit to the company</w:t>
      </w:r>
      <w:r w:rsidR="00951B0E">
        <w:rPr>
          <w:rFonts w:ascii="Arial" w:hAnsi="Arial" w:cs="Arial"/>
          <w:szCs w:val="24"/>
        </w:rPr>
        <w:t>.</w:t>
      </w:r>
    </w:p>
    <w:p w14:paraId="552390CE" w14:textId="1CA9B0B3" w:rsidR="00951B0E" w:rsidRDefault="0038720A" w:rsidP="00951B0E">
      <w:pPr>
        <w:spacing w:after="240" w:line="360" w:lineRule="auto"/>
        <w:jc w:val="both"/>
        <w:rPr>
          <w:rFonts w:ascii="Arial" w:hAnsi="Arial" w:cs="Arial"/>
          <w:szCs w:val="24"/>
        </w:rPr>
      </w:pPr>
      <w:r w:rsidRPr="00951B0E">
        <w:rPr>
          <w:rFonts w:ascii="Arial" w:hAnsi="Arial" w:cs="Arial"/>
          <w:szCs w:val="24"/>
        </w:rPr>
        <w:t xml:space="preserve">The situation </w:t>
      </w:r>
      <w:r w:rsidR="00951B0E" w:rsidRPr="00951B0E">
        <w:rPr>
          <w:rFonts w:ascii="Arial" w:hAnsi="Arial" w:cs="Arial"/>
          <w:szCs w:val="24"/>
        </w:rPr>
        <w:t>deals</w:t>
      </w:r>
      <w:r w:rsidRPr="00951B0E">
        <w:rPr>
          <w:rFonts w:ascii="Arial" w:hAnsi="Arial" w:cs="Arial"/>
          <w:szCs w:val="24"/>
        </w:rPr>
        <w:t xml:space="preserve"> </w:t>
      </w:r>
      <w:r w:rsidR="00BD25D1" w:rsidRPr="00951B0E">
        <w:rPr>
          <w:rFonts w:ascii="Arial" w:hAnsi="Arial" w:cs="Arial"/>
          <w:szCs w:val="24"/>
        </w:rPr>
        <w:t>with</w:t>
      </w:r>
      <w:r w:rsidRPr="00951B0E">
        <w:rPr>
          <w:rFonts w:ascii="Arial" w:hAnsi="Arial" w:cs="Arial"/>
          <w:szCs w:val="24"/>
        </w:rPr>
        <w:t xml:space="preserve"> the management in the rush hour, most of the food and beverage business struggles in the rush hour as they don’t have effectiveness to keep the responsibility to carry the </w:t>
      </w:r>
      <w:r w:rsidR="00BD25D1" w:rsidRPr="00951B0E">
        <w:rPr>
          <w:rFonts w:ascii="Arial" w:hAnsi="Arial" w:cs="Arial"/>
          <w:szCs w:val="24"/>
        </w:rPr>
        <w:t>spontaneous</w:t>
      </w:r>
      <w:r w:rsidRPr="00951B0E">
        <w:rPr>
          <w:rFonts w:ascii="Arial" w:hAnsi="Arial" w:cs="Arial"/>
          <w:szCs w:val="24"/>
        </w:rPr>
        <w:t xml:space="preserve"> food delivery and keeping </w:t>
      </w:r>
      <w:r w:rsidR="00BD25D1" w:rsidRPr="00951B0E">
        <w:rPr>
          <w:rFonts w:ascii="Arial" w:hAnsi="Arial" w:cs="Arial"/>
          <w:szCs w:val="24"/>
        </w:rPr>
        <w:t xml:space="preserve">the </w:t>
      </w:r>
      <w:r w:rsidRPr="00951B0E">
        <w:rPr>
          <w:rFonts w:ascii="Arial" w:hAnsi="Arial" w:cs="Arial"/>
          <w:szCs w:val="24"/>
        </w:rPr>
        <w:t>customer happy</w:t>
      </w:r>
      <w:r w:rsidR="008122EF" w:rsidRPr="00951B0E">
        <w:rPr>
          <w:rFonts w:ascii="Arial" w:hAnsi="Arial" w:cs="Arial"/>
          <w:szCs w:val="24"/>
        </w:rPr>
        <w:t xml:space="preserve"> (Gordon, and </w:t>
      </w:r>
      <w:proofErr w:type="spellStart"/>
      <w:r w:rsidR="008122EF" w:rsidRPr="00951B0E">
        <w:rPr>
          <w:rFonts w:ascii="Arial" w:hAnsi="Arial" w:cs="Arial"/>
          <w:szCs w:val="24"/>
        </w:rPr>
        <w:t>Brezinski</w:t>
      </w:r>
      <w:proofErr w:type="spellEnd"/>
      <w:r w:rsidR="008122EF" w:rsidRPr="00951B0E">
        <w:rPr>
          <w:rFonts w:ascii="Arial" w:hAnsi="Arial" w:cs="Arial"/>
          <w:szCs w:val="24"/>
        </w:rPr>
        <w:t>, 2016)</w:t>
      </w:r>
      <w:r w:rsidRPr="00951B0E">
        <w:rPr>
          <w:rFonts w:ascii="Arial" w:hAnsi="Arial" w:cs="Arial"/>
          <w:szCs w:val="24"/>
        </w:rPr>
        <w:t>. In hotel management</w:t>
      </w:r>
      <w:r w:rsidR="00BD25D1" w:rsidRPr="00951B0E">
        <w:rPr>
          <w:rFonts w:ascii="Arial" w:hAnsi="Arial" w:cs="Arial"/>
          <w:szCs w:val="24"/>
        </w:rPr>
        <w:t>,</w:t>
      </w:r>
      <w:r w:rsidRPr="00951B0E">
        <w:rPr>
          <w:rFonts w:ascii="Arial" w:hAnsi="Arial" w:cs="Arial"/>
          <w:szCs w:val="24"/>
        </w:rPr>
        <w:t xml:space="preserve"> there have to be some interpersonal skills that can keep the negotiation and communication among </w:t>
      </w:r>
      <w:r w:rsidR="00BD25D1" w:rsidRPr="00951B0E">
        <w:rPr>
          <w:rFonts w:ascii="Arial" w:hAnsi="Arial" w:cs="Arial"/>
          <w:szCs w:val="24"/>
        </w:rPr>
        <w:t>customers</w:t>
      </w:r>
      <w:r w:rsidRPr="00951B0E">
        <w:rPr>
          <w:rFonts w:ascii="Arial" w:hAnsi="Arial" w:cs="Arial"/>
          <w:szCs w:val="24"/>
        </w:rPr>
        <w:t xml:space="preserve">. Good deal management can enhance the food taste of </w:t>
      </w:r>
      <w:r w:rsidR="00BD25D1" w:rsidRPr="00951B0E">
        <w:rPr>
          <w:rFonts w:ascii="Arial" w:hAnsi="Arial" w:cs="Arial"/>
          <w:szCs w:val="24"/>
        </w:rPr>
        <w:t>restaurants</w:t>
      </w:r>
      <w:r w:rsidRPr="00951B0E">
        <w:rPr>
          <w:rFonts w:ascii="Arial" w:hAnsi="Arial" w:cs="Arial"/>
          <w:szCs w:val="24"/>
        </w:rPr>
        <w:t xml:space="preserve"> despite the actual food is the philosophy works in the food and beverage business if a company </w:t>
      </w:r>
      <w:r w:rsidR="00BD25D1" w:rsidRPr="00951B0E">
        <w:rPr>
          <w:rFonts w:ascii="Arial" w:hAnsi="Arial" w:cs="Arial"/>
          <w:szCs w:val="24"/>
        </w:rPr>
        <w:t>has</w:t>
      </w:r>
      <w:r w:rsidRPr="00951B0E">
        <w:rPr>
          <w:rFonts w:ascii="Arial" w:hAnsi="Arial" w:cs="Arial"/>
          <w:szCs w:val="24"/>
        </w:rPr>
        <w:t xml:space="preserve"> the goal of </w:t>
      </w:r>
      <w:r w:rsidR="00BD25D1" w:rsidRPr="00951B0E">
        <w:rPr>
          <w:rFonts w:ascii="Arial" w:hAnsi="Arial" w:cs="Arial"/>
          <w:szCs w:val="24"/>
        </w:rPr>
        <w:t>long-term</w:t>
      </w:r>
      <w:r w:rsidRPr="00951B0E">
        <w:rPr>
          <w:rFonts w:ascii="Arial" w:hAnsi="Arial" w:cs="Arial"/>
          <w:szCs w:val="24"/>
        </w:rPr>
        <w:t xml:space="preserve"> approach in the company</w:t>
      </w:r>
      <w:r w:rsidR="00BD25D1" w:rsidRPr="00951B0E">
        <w:rPr>
          <w:rFonts w:ascii="Arial" w:hAnsi="Arial" w:cs="Arial"/>
          <w:szCs w:val="24"/>
        </w:rPr>
        <w:t>. Culinary art, leadership, cooking, and presentation, answering FAQs of the customers, welcoming the guest, and most importantly food safety and environmental cleanliness</w:t>
      </w:r>
      <w:r w:rsidR="008122EF" w:rsidRPr="00951B0E">
        <w:rPr>
          <w:rFonts w:ascii="Arial" w:hAnsi="Arial" w:cs="Arial"/>
          <w:szCs w:val="24"/>
        </w:rPr>
        <w:t xml:space="preserve"> (Kuzmin et.al, 2018)</w:t>
      </w:r>
      <w:r w:rsidR="00BD25D1" w:rsidRPr="00951B0E">
        <w:rPr>
          <w:rFonts w:ascii="Arial" w:hAnsi="Arial" w:cs="Arial"/>
          <w:szCs w:val="24"/>
        </w:rPr>
        <w:t xml:space="preserve">. </w:t>
      </w:r>
      <w:r w:rsidR="00BD2943" w:rsidRPr="00951B0E">
        <w:rPr>
          <w:rFonts w:ascii="Arial" w:hAnsi="Arial" w:cs="Arial"/>
          <w:szCs w:val="24"/>
        </w:rPr>
        <w:t xml:space="preserve">The </w:t>
      </w:r>
      <w:r w:rsidR="00BD2943" w:rsidRPr="00951B0E">
        <w:rPr>
          <w:rFonts w:ascii="Arial" w:hAnsi="Arial" w:cs="Arial"/>
          <w:szCs w:val="24"/>
        </w:rPr>
        <w:lastRenderedPageBreak/>
        <w:t xml:space="preserve">responsibilities in keeping customer </w:t>
      </w:r>
      <w:r w:rsidR="00F0715E" w:rsidRPr="00951B0E">
        <w:rPr>
          <w:rFonts w:ascii="Arial" w:hAnsi="Arial" w:cs="Arial"/>
          <w:szCs w:val="24"/>
        </w:rPr>
        <w:t>satisfaction</w:t>
      </w:r>
      <w:r w:rsidR="00BD2943" w:rsidRPr="00951B0E">
        <w:rPr>
          <w:rFonts w:ascii="Arial" w:hAnsi="Arial" w:cs="Arial"/>
          <w:szCs w:val="24"/>
        </w:rPr>
        <w:t xml:space="preserve"> </w:t>
      </w:r>
      <w:r w:rsidR="00F0715E" w:rsidRPr="00951B0E">
        <w:rPr>
          <w:rFonts w:ascii="Arial" w:hAnsi="Arial" w:cs="Arial"/>
          <w:szCs w:val="24"/>
        </w:rPr>
        <w:t>include</w:t>
      </w:r>
      <w:r w:rsidR="00BD2943" w:rsidRPr="00951B0E">
        <w:rPr>
          <w:rFonts w:ascii="Arial" w:hAnsi="Arial" w:cs="Arial"/>
          <w:szCs w:val="24"/>
        </w:rPr>
        <w:t xml:space="preserve"> the food presentation and the </w:t>
      </w:r>
      <w:r w:rsidR="00F0715E" w:rsidRPr="00951B0E">
        <w:rPr>
          <w:rFonts w:ascii="Arial" w:hAnsi="Arial" w:cs="Arial"/>
          <w:szCs w:val="24"/>
        </w:rPr>
        <w:t>behaviour</w:t>
      </w:r>
      <w:r w:rsidR="00BD2943" w:rsidRPr="00951B0E">
        <w:rPr>
          <w:rFonts w:ascii="Arial" w:hAnsi="Arial" w:cs="Arial"/>
          <w:szCs w:val="24"/>
        </w:rPr>
        <w:t xml:space="preserve"> of the </w:t>
      </w:r>
      <w:r w:rsidR="00851635" w:rsidRPr="00951B0E">
        <w:rPr>
          <w:rFonts w:ascii="Arial" w:hAnsi="Arial" w:cs="Arial"/>
          <w:szCs w:val="24"/>
        </w:rPr>
        <w:t xml:space="preserve">environment of the restaurant. The psychological effect of the </w:t>
      </w:r>
      <w:r w:rsidR="00F0715E" w:rsidRPr="00951B0E">
        <w:rPr>
          <w:rFonts w:ascii="Arial" w:hAnsi="Arial" w:cs="Arial"/>
          <w:szCs w:val="24"/>
        </w:rPr>
        <w:t>behaviours</w:t>
      </w:r>
      <w:r w:rsidR="00851635" w:rsidRPr="00951B0E">
        <w:rPr>
          <w:rFonts w:ascii="Arial" w:hAnsi="Arial" w:cs="Arial"/>
          <w:szCs w:val="24"/>
        </w:rPr>
        <w:t xml:space="preserve"> while </w:t>
      </w:r>
      <w:r w:rsidR="006020C3" w:rsidRPr="00951B0E">
        <w:rPr>
          <w:rFonts w:ascii="Arial" w:hAnsi="Arial" w:cs="Arial"/>
          <w:szCs w:val="24"/>
        </w:rPr>
        <w:t xml:space="preserve">operating the business creates </w:t>
      </w:r>
      <w:r w:rsidR="00F0715E" w:rsidRPr="00951B0E">
        <w:rPr>
          <w:rFonts w:ascii="Arial" w:hAnsi="Arial" w:cs="Arial"/>
          <w:szCs w:val="24"/>
        </w:rPr>
        <w:t xml:space="preserve">an </w:t>
      </w:r>
      <w:r w:rsidR="006020C3" w:rsidRPr="00951B0E">
        <w:rPr>
          <w:rFonts w:ascii="Arial" w:hAnsi="Arial" w:cs="Arial"/>
          <w:szCs w:val="24"/>
        </w:rPr>
        <w:t xml:space="preserve">invisible bond of 70% among the </w:t>
      </w:r>
      <w:r w:rsidR="00F0715E" w:rsidRPr="00951B0E">
        <w:rPr>
          <w:rFonts w:ascii="Arial" w:hAnsi="Arial" w:cs="Arial"/>
          <w:szCs w:val="24"/>
        </w:rPr>
        <w:t>customers</w:t>
      </w:r>
      <w:r w:rsidR="00BD7381" w:rsidRPr="00951B0E">
        <w:rPr>
          <w:rFonts w:ascii="Arial" w:hAnsi="Arial" w:cs="Arial"/>
          <w:szCs w:val="24"/>
        </w:rPr>
        <w:t xml:space="preserve"> </w:t>
      </w:r>
      <w:r w:rsidR="007E2E76" w:rsidRPr="00951B0E">
        <w:rPr>
          <w:rFonts w:ascii="Arial" w:hAnsi="Arial" w:cs="Arial"/>
          <w:szCs w:val="24"/>
        </w:rPr>
        <w:t>(</w:t>
      </w:r>
      <w:r w:rsidR="00BD7381" w:rsidRPr="00951B0E">
        <w:rPr>
          <w:rFonts w:ascii="Arial" w:hAnsi="Arial" w:cs="Arial"/>
          <w:szCs w:val="24"/>
        </w:rPr>
        <w:t>Liyanage,</w:t>
      </w:r>
      <w:r w:rsidR="007E2E76" w:rsidRPr="00951B0E">
        <w:rPr>
          <w:rFonts w:ascii="Arial" w:hAnsi="Arial" w:cs="Arial"/>
          <w:szCs w:val="24"/>
        </w:rPr>
        <w:t xml:space="preserve"> </w:t>
      </w:r>
      <w:r w:rsidR="00BD7381" w:rsidRPr="00951B0E">
        <w:rPr>
          <w:rFonts w:ascii="Arial" w:hAnsi="Arial" w:cs="Arial"/>
          <w:szCs w:val="24"/>
        </w:rPr>
        <w:t>et.al</w:t>
      </w:r>
      <w:r w:rsidR="007E2E76" w:rsidRPr="00951B0E">
        <w:rPr>
          <w:rFonts w:ascii="Arial" w:hAnsi="Arial" w:cs="Arial"/>
          <w:szCs w:val="24"/>
        </w:rPr>
        <w:t>, 2018)</w:t>
      </w:r>
      <w:r w:rsidR="006020C3" w:rsidRPr="00951B0E">
        <w:rPr>
          <w:rFonts w:ascii="Arial" w:hAnsi="Arial" w:cs="Arial"/>
          <w:szCs w:val="24"/>
        </w:rPr>
        <w:t>.</w:t>
      </w:r>
    </w:p>
    <w:p w14:paraId="495FE5EB" w14:textId="30B970A7" w:rsidR="0038720A" w:rsidRPr="00951B0E" w:rsidRDefault="006020C3" w:rsidP="00951B0E">
      <w:pPr>
        <w:spacing w:after="240" w:line="360" w:lineRule="auto"/>
        <w:jc w:val="both"/>
        <w:rPr>
          <w:rFonts w:ascii="Arial" w:hAnsi="Arial" w:cs="Arial"/>
          <w:szCs w:val="24"/>
        </w:rPr>
      </w:pPr>
      <w:r w:rsidRPr="00951B0E">
        <w:rPr>
          <w:rFonts w:ascii="Arial" w:hAnsi="Arial" w:cs="Arial"/>
          <w:szCs w:val="24"/>
        </w:rPr>
        <w:t xml:space="preserve">The relationship between customers and </w:t>
      </w:r>
      <w:r w:rsidR="00D06495" w:rsidRPr="00951B0E">
        <w:rPr>
          <w:rFonts w:ascii="Arial" w:hAnsi="Arial" w:cs="Arial"/>
          <w:szCs w:val="24"/>
        </w:rPr>
        <w:t xml:space="preserve">restaurant management </w:t>
      </w:r>
      <w:r w:rsidR="00F0715E" w:rsidRPr="00951B0E">
        <w:rPr>
          <w:rFonts w:ascii="Arial" w:hAnsi="Arial" w:cs="Arial"/>
          <w:szCs w:val="24"/>
        </w:rPr>
        <w:t>defines</w:t>
      </w:r>
      <w:r w:rsidR="00D06495" w:rsidRPr="00951B0E">
        <w:rPr>
          <w:rFonts w:ascii="Arial" w:hAnsi="Arial" w:cs="Arial"/>
          <w:szCs w:val="24"/>
        </w:rPr>
        <w:t xml:space="preserve"> the business. There are some other common ethics of policies such </w:t>
      </w:r>
      <w:r w:rsidR="00F0715E" w:rsidRPr="00951B0E">
        <w:rPr>
          <w:rFonts w:ascii="Arial" w:hAnsi="Arial" w:cs="Arial"/>
          <w:szCs w:val="24"/>
        </w:rPr>
        <w:t xml:space="preserve">as </w:t>
      </w:r>
      <w:r w:rsidR="00D06495" w:rsidRPr="00951B0E">
        <w:rPr>
          <w:rFonts w:ascii="Arial" w:hAnsi="Arial" w:cs="Arial"/>
          <w:szCs w:val="24"/>
        </w:rPr>
        <w:t xml:space="preserve">return and </w:t>
      </w:r>
      <w:r w:rsidR="00725920" w:rsidRPr="00951B0E">
        <w:rPr>
          <w:rFonts w:ascii="Arial" w:hAnsi="Arial" w:cs="Arial"/>
          <w:szCs w:val="24"/>
        </w:rPr>
        <w:t xml:space="preserve">payment procedures in the business as the return and </w:t>
      </w:r>
      <w:r w:rsidR="00F0715E" w:rsidRPr="00951B0E">
        <w:rPr>
          <w:rFonts w:ascii="Arial" w:hAnsi="Arial" w:cs="Arial"/>
          <w:szCs w:val="24"/>
        </w:rPr>
        <w:t>payment</w:t>
      </w:r>
      <w:r w:rsidR="00725920" w:rsidRPr="00951B0E">
        <w:rPr>
          <w:rFonts w:ascii="Arial" w:hAnsi="Arial" w:cs="Arial"/>
          <w:szCs w:val="24"/>
        </w:rPr>
        <w:t xml:space="preserve"> methods </w:t>
      </w:r>
      <w:r w:rsidR="00F0715E" w:rsidRPr="00951B0E">
        <w:rPr>
          <w:rFonts w:ascii="Arial" w:hAnsi="Arial" w:cs="Arial"/>
          <w:szCs w:val="24"/>
        </w:rPr>
        <w:t>allow</w:t>
      </w:r>
      <w:r w:rsidR="00725920" w:rsidRPr="00951B0E">
        <w:rPr>
          <w:rFonts w:ascii="Arial" w:hAnsi="Arial" w:cs="Arial"/>
          <w:szCs w:val="24"/>
        </w:rPr>
        <w:t xml:space="preserve"> the business to operate for a longer </w:t>
      </w:r>
      <w:r w:rsidR="003D4C7C" w:rsidRPr="00951B0E">
        <w:rPr>
          <w:rFonts w:ascii="Arial" w:hAnsi="Arial" w:cs="Arial"/>
          <w:szCs w:val="24"/>
        </w:rPr>
        <w:t>period</w:t>
      </w:r>
      <w:r w:rsidR="00E03B53" w:rsidRPr="00951B0E">
        <w:rPr>
          <w:rFonts w:ascii="Arial" w:hAnsi="Arial" w:cs="Arial"/>
          <w:szCs w:val="24"/>
        </w:rPr>
        <w:t xml:space="preserve"> with customer satisfaction. The comfortable environment in restaurant </w:t>
      </w:r>
      <w:r w:rsidR="00F0715E" w:rsidRPr="00951B0E">
        <w:rPr>
          <w:rFonts w:ascii="Arial" w:hAnsi="Arial" w:cs="Arial"/>
          <w:szCs w:val="24"/>
        </w:rPr>
        <w:t xml:space="preserve">management is the key factor in the food and beverage industry of a sustainable business.  </w:t>
      </w:r>
    </w:p>
    <w:p w14:paraId="4BB83F12" w14:textId="79AD575C" w:rsidR="003D4C7C" w:rsidRPr="00951B0E" w:rsidRDefault="003D4C7C" w:rsidP="00951B0E">
      <w:pPr>
        <w:pStyle w:val="Heading1"/>
        <w:spacing w:after="240" w:line="360" w:lineRule="auto"/>
        <w:rPr>
          <w:rFonts w:ascii="Arial" w:hAnsi="Arial" w:cs="Arial"/>
          <w:b/>
          <w:bCs/>
          <w:color w:val="auto"/>
          <w:sz w:val="24"/>
          <w:szCs w:val="24"/>
        </w:rPr>
      </w:pPr>
      <w:bookmarkStart w:id="2" w:name="_Toc117719086"/>
      <w:r w:rsidRPr="00951B0E">
        <w:rPr>
          <w:rFonts w:ascii="Arial" w:hAnsi="Arial" w:cs="Arial"/>
          <w:b/>
          <w:bCs/>
          <w:color w:val="auto"/>
          <w:sz w:val="24"/>
          <w:szCs w:val="24"/>
        </w:rPr>
        <w:t>Reflection</w:t>
      </w:r>
      <w:bookmarkEnd w:id="2"/>
      <w:r w:rsidRPr="00951B0E">
        <w:rPr>
          <w:rFonts w:ascii="Arial" w:hAnsi="Arial" w:cs="Arial"/>
          <w:b/>
          <w:bCs/>
          <w:color w:val="auto"/>
          <w:sz w:val="24"/>
          <w:szCs w:val="24"/>
        </w:rPr>
        <w:t xml:space="preserve"> </w:t>
      </w:r>
    </w:p>
    <w:p w14:paraId="091BDEF4" w14:textId="77777777" w:rsidR="00951B0E" w:rsidRDefault="003D4C7C" w:rsidP="00951B0E">
      <w:pPr>
        <w:spacing w:after="240" w:line="360" w:lineRule="auto"/>
        <w:jc w:val="both"/>
        <w:rPr>
          <w:rFonts w:ascii="Arial" w:hAnsi="Arial" w:cs="Arial"/>
          <w:szCs w:val="24"/>
        </w:rPr>
      </w:pPr>
      <w:r w:rsidRPr="00951B0E">
        <w:rPr>
          <w:rFonts w:ascii="Arial" w:hAnsi="Arial" w:cs="Arial"/>
          <w:szCs w:val="24"/>
        </w:rPr>
        <w:t xml:space="preserve">Through the theoretical analysis of the roles and responsibilities of in hotel management, I learned the basic concept of hotel management. The practical field of hotel management requires sincerity and concerning issues that I learned from the managing theories. The managing theories helped me to understand and allowed me to focus more on some crucial factor that is not only visible externally in hotel management. I gained knowledge of diplomatic negotiation as the theories of hotel management </w:t>
      </w:r>
      <w:r w:rsidR="0015327C" w:rsidRPr="00951B0E">
        <w:rPr>
          <w:rFonts w:ascii="Arial" w:hAnsi="Arial" w:cs="Arial"/>
          <w:szCs w:val="24"/>
        </w:rPr>
        <w:t>suggest</w:t>
      </w:r>
      <w:r w:rsidRPr="00951B0E">
        <w:rPr>
          <w:rFonts w:ascii="Arial" w:hAnsi="Arial" w:cs="Arial"/>
          <w:szCs w:val="24"/>
        </w:rPr>
        <w:t xml:space="preserve"> diplomatic </w:t>
      </w:r>
      <w:r w:rsidR="0015327C" w:rsidRPr="00951B0E">
        <w:rPr>
          <w:rFonts w:ascii="Arial" w:hAnsi="Arial" w:cs="Arial"/>
          <w:szCs w:val="24"/>
        </w:rPr>
        <w:t>negotiations</w:t>
      </w:r>
      <w:r w:rsidRPr="00951B0E">
        <w:rPr>
          <w:rFonts w:ascii="Arial" w:hAnsi="Arial" w:cs="Arial"/>
          <w:szCs w:val="24"/>
        </w:rPr>
        <w:t xml:space="preserve"> with the customers for a </w:t>
      </w:r>
      <w:r w:rsidR="0015327C" w:rsidRPr="00951B0E">
        <w:rPr>
          <w:rFonts w:ascii="Arial" w:hAnsi="Arial" w:cs="Arial"/>
          <w:szCs w:val="24"/>
        </w:rPr>
        <w:t>consistent</w:t>
      </w:r>
      <w:r w:rsidRPr="00951B0E">
        <w:rPr>
          <w:rFonts w:ascii="Arial" w:hAnsi="Arial" w:cs="Arial"/>
          <w:szCs w:val="24"/>
        </w:rPr>
        <w:t xml:space="preserve"> period of time that can ultimately benefit both the company and the customer</w:t>
      </w:r>
      <w:r w:rsidR="0015327C" w:rsidRPr="00951B0E">
        <w:rPr>
          <w:rFonts w:ascii="Arial" w:hAnsi="Arial" w:cs="Arial"/>
          <w:szCs w:val="24"/>
        </w:rPr>
        <w:t xml:space="preserve"> (</w:t>
      </w:r>
      <w:proofErr w:type="spellStart"/>
      <w:r w:rsidR="0015327C" w:rsidRPr="00951B0E">
        <w:rPr>
          <w:rFonts w:ascii="Arial" w:hAnsi="Arial" w:cs="Arial"/>
          <w:szCs w:val="24"/>
        </w:rPr>
        <w:t>Bharadi</w:t>
      </w:r>
      <w:proofErr w:type="spellEnd"/>
      <w:r w:rsidR="0015327C" w:rsidRPr="00951B0E">
        <w:rPr>
          <w:rFonts w:ascii="Arial" w:hAnsi="Arial" w:cs="Arial"/>
          <w:szCs w:val="24"/>
        </w:rPr>
        <w:t>, et.al, 2013)</w:t>
      </w:r>
      <w:r w:rsidRPr="00951B0E">
        <w:rPr>
          <w:rFonts w:ascii="Arial" w:hAnsi="Arial" w:cs="Arial"/>
          <w:szCs w:val="24"/>
        </w:rPr>
        <w:t>.</w:t>
      </w:r>
    </w:p>
    <w:p w14:paraId="76CE460D" w14:textId="77777777" w:rsidR="00951B0E" w:rsidRDefault="003D4C7C" w:rsidP="00951B0E">
      <w:pPr>
        <w:spacing w:after="240" w:line="360" w:lineRule="auto"/>
        <w:jc w:val="both"/>
        <w:rPr>
          <w:rFonts w:ascii="Arial" w:hAnsi="Arial" w:cs="Arial"/>
          <w:szCs w:val="24"/>
        </w:rPr>
      </w:pPr>
      <w:r w:rsidRPr="00951B0E">
        <w:rPr>
          <w:rFonts w:ascii="Arial" w:hAnsi="Arial" w:cs="Arial"/>
          <w:szCs w:val="24"/>
        </w:rPr>
        <w:t>I understand th</w:t>
      </w:r>
      <w:r w:rsidR="0015327C" w:rsidRPr="00951B0E">
        <w:rPr>
          <w:rFonts w:ascii="Arial" w:hAnsi="Arial" w:cs="Arial"/>
          <w:szCs w:val="24"/>
        </w:rPr>
        <w:t>at</w:t>
      </w:r>
      <w:r w:rsidRPr="00951B0E">
        <w:rPr>
          <w:rFonts w:ascii="Arial" w:hAnsi="Arial" w:cs="Arial"/>
          <w:szCs w:val="24"/>
        </w:rPr>
        <w:t xml:space="preserve"> </w:t>
      </w:r>
      <w:r w:rsidR="0015327C" w:rsidRPr="00951B0E">
        <w:rPr>
          <w:rFonts w:ascii="Arial" w:hAnsi="Arial" w:cs="Arial"/>
          <w:szCs w:val="24"/>
        </w:rPr>
        <w:t>customer</w:t>
      </w:r>
      <w:r w:rsidRPr="00951B0E">
        <w:rPr>
          <w:rFonts w:ascii="Arial" w:hAnsi="Arial" w:cs="Arial"/>
          <w:szCs w:val="24"/>
        </w:rPr>
        <w:t xml:space="preserve"> satisfaction is the prime concern to keep the track of business. Hotel </w:t>
      </w:r>
      <w:r w:rsidR="0015327C" w:rsidRPr="00951B0E">
        <w:rPr>
          <w:rFonts w:ascii="Arial" w:hAnsi="Arial" w:cs="Arial"/>
          <w:szCs w:val="24"/>
        </w:rPr>
        <w:t>management</w:t>
      </w:r>
      <w:r w:rsidRPr="00951B0E">
        <w:rPr>
          <w:rFonts w:ascii="Arial" w:hAnsi="Arial" w:cs="Arial"/>
          <w:szCs w:val="24"/>
        </w:rPr>
        <w:t xml:space="preserve"> and the business of the food industry </w:t>
      </w:r>
      <w:r w:rsidR="0015327C" w:rsidRPr="00951B0E">
        <w:rPr>
          <w:rFonts w:ascii="Arial" w:hAnsi="Arial" w:cs="Arial"/>
          <w:szCs w:val="24"/>
        </w:rPr>
        <w:t xml:space="preserve">are </w:t>
      </w:r>
      <w:r w:rsidRPr="00951B0E">
        <w:rPr>
          <w:rFonts w:ascii="Arial" w:hAnsi="Arial" w:cs="Arial"/>
          <w:szCs w:val="24"/>
        </w:rPr>
        <w:t xml:space="preserve">largely dependent on the </w:t>
      </w:r>
      <w:r w:rsidR="00951B0E" w:rsidRPr="00951B0E">
        <w:rPr>
          <w:rFonts w:ascii="Arial" w:hAnsi="Arial" w:cs="Arial"/>
          <w:szCs w:val="24"/>
        </w:rPr>
        <w:t>behavioural</w:t>
      </w:r>
      <w:r w:rsidRPr="00951B0E">
        <w:rPr>
          <w:rFonts w:ascii="Arial" w:hAnsi="Arial" w:cs="Arial"/>
          <w:szCs w:val="24"/>
        </w:rPr>
        <w:t xml:space="preserve"> aspects of the management. As with the goal of becoming </w:t>
      </w:r>
      <w:r w:rsidR="0015327C" w:rsidRPr="00951B0E">
        <w:rPr>
          <w:rFonts w:ascii="Arial" w:hAnsi="Arial" w:cs="Arial"/>
          <w:szCs w:val="24"/>
        </w:rPr>
        <w:t>a</w:t>
      </w:r>
      <w:r w:rsidRPr="00951B0E">
        <w:rPr>
          <w:rFonts w:ascii="Arial" w:hAnsi="Arial" w:cs="Arial"/>
          <w:szCs w:val="24"/>
        </w:rPr>
        <w:t xml:space="preserve"> future hotel manager, I carried the knowledge of the basic aspects of managing quality which </w:t>
      </w:r>
      <w:r w:rsidR="0015327C" w:rsidRPr="00951B0E">
        <w:rPr>
          <w:rFonts w:ascii="Arial" w:hAnsi="Arial" w:cs="Arial"/>
          <w:szCs w:val="24"/>
        </w:rPr>
        <w:t xml:space="preserve">are </w:t>
      </w:r>
      <w:r w:rsidRPr="00951B0E">
        <w:rPr>
          <w:rFonts w:ascii="Arial" w:hAnsi="Arial" w:cs="Arial"/>
          <w:szCs w:val="24"/>
        </w:rPr>
        <w:t xml:space="preserve">the roles and responsibilities they carry in order to keep the customer </w:t>
      </w:r>
      <w:r w:rsidR="0015327C" w:rsidRPr="00951B0E">
        <w:rPr>
          <w:rFonts w:ascii="Arial" w:hAnsi="Arial" w:cs="Arial"/>
          <w:szCs w:val="24"/>
        </w:rPr>
        <w:t>satisfied</w:t>
      </w:r>
      <w:r w:rsidRPr="00951B0E">
        <w:rPr>
          <w:rFonts w:ascii="Arial" w:hAnsi="Arial" w:cs="Arial"/>
          <w:szCs w:val="24"/>
        </w:rPr>
        <w:t>.</w:t>
      </w:r>
    </w:p>
    <w:p w14:paraId="03CA52DC" w14:textId="57FBED5F" w:rsidR="003D4C7C" w:rsidRPr="00951B0E" w:rsidRDefault="0015327C" w:rsidP="00951B0E">
      <w:pPr>
        <w:spacing w:after="240" w:line="360" w:lineRule="auto"/>
        <w:jc w:val="both"/>
        <w:rPr>
          <w:rFonts w:ascii="Arial" w:hAnsi="Arial" w:cs="Arial"/>
          <w:szCs w:val="24"/>
          <w:lang w:val="en"/>
        </w:rPr>
      </w:pPr>
      <w:r w:rsidRPr="00951B0E">
        <w:rPr>
          <w:rFonts w:ascii="Arial" w:hAnsi="Arial" w:cs="Arial"/>
          <w:szCs w:val="24"/>
        </w:rPr>
        <w:t>Customer</w:t>
      </w:r>
      <w:r w:rsidR="003D4C7C" w:rsidRPr="00951B0E">
        <w:rPr>
          <w:rFonts w:ascii="Arial" w:hAnsi="Arial" w:cs="Arial"/>
          <w:szCs w:val="24"/>
        </w:rPr>
        <w:t xml:space="preserve"> </w:t>
      </w:r>
      <w:r w:rsidRPr="00951B0E">
        <w:rPr>
          <w:rFonts w:ascii="Arial" w:hAnsi="Arial" w:cs="Arial"/>
          <w:szCs w:val="24"/>
        </w:rPr>
        <w:t>satisfaction</w:t>
      </w:r>
      <w:r w:rsidR="003D4C7C" w:rsidRPr="00951B0E">
        <w:rPr>
          <w:rFonts w:ascii="Arial" w:hAnsi="Arial" w:cs="Arial"/>
          <w:szCs w:val="24"/>
        </w:rPr>
        <w:t xml:space="preserve"> can keep the business in the running process for a longer period </w:t>
      </w:r>
      <w:r w:rsidRPr="00951B0E">
        <w:rPr>
          <w:rFonts w:ascii="Arial" w:hAnsi="Arial" w:cs="Arial"/>
          <w:szCs w:val="24"/>
        </w:rPr>
        <w:t xml:space="preserve">of </w:t>
      </w:r>
      <w:r w:rsidR="003D4C7C" w:rsidRPr="00951B0E">
        <w:rPr>
          <w:rFonts w:ascii="Arial" w:hAnsi="Arial" w:cs="Arial"/>
          <w:szCs w:val="24"/>
        </w:rPr>
        <w:t xml:space="preserve">time and also the process creates effective business styles in the industry of food and beverage. </w:t>
      </w:r>
      <w:r w:rsidRPr="00951B0E">
        <w:rPr>
          <w:rFonts w:ascii="Arial" w:hAnsi="Arial" w:cs="Arial"/>
          <w:szCs w:val="24"/>
        </w:rPr>
        <w:t xml:space="preserve">The norms and values and the implementation in the process of welcoming the customers are attained by the responsibilities carried by the hotel management which I </w:t>
      </w:r>
      <w:r w:rsidRPr="00951B0E">
        <w:rPr>
          <w:rFonts w:ascii="Arial" w:hAnsi="Arial" w:cs="Arial"/>
          <w:szCs w:val="24"/>
        </w:rPr>
        <w:lastRenderedPageBreak/>
        <w:t xml:space="preserve">learned from the study of the theoretical knowledge in hotel management </w:t>
      </w:r>
      <w:r w:rsidRPr="00951B0E">
        <w:rPr>
          <w:rFonts w:ascii="Arial" w:hAnsi="Arial" w:cs="Arial"/>
          <w:szCs w:val="24"/>
          <w:lang w:val="en"/>
        </w:rPr>
        <w:t>(</w:t>
      </w:r>
      <w:proofErr w:type="spellStart"/>
      <w:r w:rsidRPr="00951B0E">
        <w:rPr>
          <w:rFonts w:ascii="Arial" w:hAnsi="Arial" w:cs="Arial"/>
          <w:szCs w:val="24"/>
        </w:rPr>
        <w:t>Maranan</w:t>
      </w:r>
      <w:proofErr w:type="spellEnd"/>
      <w:r w:rsidRPr="00951B0E">
        <w:rPr>
          <w:rFonts w:ascii="Arial" w:hAnsi="Arial" w:cs="Arial"/>
          <w:szCs w:val="24"/>
        </w:rPr>
        <w:t xml:space="preserve">, et.al, 2020). </w:t>
      </w:r>
    </w:p>
    <w:p w14:paraId="37D285D6" w14:textId="6499C79C" w:rsidR="00C52882" w:rsidRPr="00951B0E" w:rsidRDefault="00C52882" w:rsidP="00951B0E">
      <w:pPr>
        <w:pStyle w:val="Heading1"/>
        <w:spacing w:after="240" w:line="360" w:lineRule="auto"/>
        <w:rPr>
          <w:rFonts w:ascii="Arial" w:eastAsia="Arial" w:hAnsi="Arial" w:cs="Arial"/>
          <w:b/>
          <w:bCs/>
          <w:color w:val="auto"/>
          <w:sz w:val="24"/>
          <w:szCs w:val="24"/>
          <w:lang w:val="en"/>
        </w:rPr>
      </w:pPr>
      <w:bookmarkStart w:id="3" w:name="_Toc117719087"/>
      <w:r w:rsidRPr="00951B0E">
        <w:rPr>
          <w:rFonts w:ascii="Arial" w:eastAsia="Arial" w:hAnsi="Arial" w:cs="Arial"/>
          <w:b/>
          <w:bCs/>
          <w:color w:val="auto"/>
          <w:sz w:val="24"/>
          <w:szCs w:val="24"/>
          <w:lang w:val="en"/>
        </w:rPr>
        <w:t>Conclusion</w:t>
      </w:r>
      <w:bookmarkEnd w:id="3"/>
      <w:r w:rsidRPr="00951B0E">
        <w:rPr>
          <w:rFonts w:ascii="Arial" w:eastAsia="Arial" w:hAnsi="Arial" w:cs="Arial"/>
          <w:b/>
          <w:bCs/>
          <w:color w:val="auto"/>
          <w:sz w:val="24"/>
          <w:szCs w:val="24"/>
          <w:lang w:val="en"/>
        </w:rPr>
        <w:t xml:space="preserve"> </w:t>
      </w:r>
    </w:p>
    <w:p w14:paraId="14317518" w14:textId="3EA94D6C" w:rsidR="00C52882" w:rsidRPr="00951B0E" w:rsidRDefault="00C52882" w:rsidP="00951B0E">
      <w:pPr>
        <w:spacing w:after="240" w:line="360" w:lineRule="auto"/>
        <w:jc w:val="both"/>
        <w:rPr>
          <w:rFonts w:ascii="Arial" w:hAnsi="Arial" w:cs="Arial"/>
          <w:szCs w:val="24"/>
          <w:lang w:val="en"/>
        </w:rPr>
      </w:pPr>
      <w:r w:rsidRPr="00951B0E">
        <w:rPr>
          <w:rFonts w:ascii="Arial" w:hAnsi="Arial" w:cs="Arial"/>
          <w:szCs w:val="24"/>
          <w:lang w:val="en"/>
        </w:rPr>
        <w:t>In the operation management of a business, th</w:t>
      </w:r>
      <w:r w:rsidR="000A7460" w:rsidRPr="00951B0E">
        <w:rPr>
          <w:rFonts w:ascii="Arial" w:hAnsi="Arial" w:cs="Arial"/>
          <w:szCs w:val="24"/>
          <w:lang w:val="en"/>
        </w:rPr>
        <w:t xml:space="preserve">e systemic approach while operating the </w:t>
      </w:r>
      <w:r w:rsidR="0002285C" w:rsidRPr="00951B0E">
        <w:rPr>
          <w:rFonts w:ascii="Arial" w:hAnsi="Arial" w:cs="Arial"/>
          <w:szCs w:val="24"/>
          <w:lang w:val="en"/>
        </w:rPr>
        <w:t>business</w:t>
      </w:r>
      <w:r w:rsidR="000A7460" w:rsidRPr="00951B0E">
        <w:rPr>
          <w:rFonts w:ascii="Arial" w:hAnsi="Arial" w:cs="Arial"/>
          <w:szCs w:val="24"/>
          <w:lang w:val="en"/>
        </w:rPr>
        <w:t xml:space="preserve"> makes </w:t>
      </w:r>
      <w:r w:rsidR="0002285C" w:rsidRPr="00951B0E">
        <w:rPr>
          <w:rFonts w:ascii="Arial" w:hAnsi="Arial" w:cs="Arial"/>
          <w:szCs w:val="24"/>
          <w:lang w:val="en"/>
        </w:rPr>
        <w:t>a</w:t>
      </w:r>
      <w:r w:rsidR="000A7460" w:rsidRPr="00951B0E">
        <w:rPr>
          <w:rFonts w:ascii="Arial" w:hAnsi="Arial" w:cs="Arial"/>
          <w:szCs w:val="24"/>
          <w:lang w:val="en"/>
        </w:rPr>
        <w:t xml:space="preserve"> sustainable business in the</w:t>
      </w:r>
      <w:r w:rsidR="0002285C" w:rsidRPr="00951B0E">
        <w:rPr>
          <w:rFonts w:ascii="Arial" w:hAnsi="Arial" w:cs="Arial"/>
          <w:szCs w:val="24"/>
          <w:lang w:val="en"/>
        </w:rPr>
        <w:t xml:space="preserve"> </w:t>
      </w:r>
      <w:r w:rsidR="000A7460" w:rsidRPr="00951B0E">
        <w:rPr>
          <w:rFonts w:ascii="Arial" w:hAnsi="Arial" w:cs="Arial"/>
          <w:szCs w:val="24"/>
          <w:lang w:val="en"/>
        </w:rPr>
        <w:t xml:space="preserve">industry. Hotel management and </w:t>
      </w:r>
      <w:r w:rsidR="0002285C" w:rsidRPr="00951B0E">
        <w:rPr>
          <w:rFonts w:ascii="Arial" w:hAnsi="Arial" w:cs="Arial"/>
          <w:szCs w:val="24"/>
          <w:lang w:val="en"/>
        </w:rPr>
        <w:t>the</w:t>
      </w:r>
      <w:r w:rsidR="000A7460" w:rsidRPr="00951B0E">
        <w:rPr>
          <w:rFonts w:ascii="Arial" w:hAnsi="Arial" w:cs="Arial"/>
          <w:szCs w:val="24"/>
          <w:lang w:val="en"/>
        </w:rPr>
        <w:t xml:space="preserve"> </w:t>
      </w:r>
      <w:r w:rsidR="0002285C" w:rsidRPr="00951B0E">
        <w:rPr>
          <w:rFonts w:ascii="Arial" w:hAnsi="Arial" w:cs="Arial"/>
          <w:szCs w:val="24"/>
          <w:lang w:val="en"/>
        </w:rPr>
        <w:t>restaurant</w:t>
      </w:r>
      <w:r w:rsidR="000A7460" w:rsidRPr="00951B0E">
        <w:rPr>
          <w:rFonts w:ascii="Arial" w:hAnsi="Arial" w:cs="Arial"/>
          <w:szCs w:val="24"/>
          <w:lang w:val="en"/>
        </w:rPr>
        <w:t xml:space="preserve"> </w:t>
      </w:r>
      <w:r w:rsidR="002F1E33" w:rsidRPr="00951B0E">
        <w:rPr>
          <w:rFonts w:ascii="Arial" w:hAnsi="Arial" w:cs="Arial"/>
          <w:szCs w:val="24"/>
          <w:lang w:val="en"/>
        </w:rPr>
        <w:t xml:space="preserve">service under the food and beverage </w:t>
      </w:r>
      <w:r w:rsidR="0002285C" w:rsidRPr="00951B0E">
        <w:rPr>
          <w:rFonts w:ascii="Arial" w:hAnsi="Arial" w:cs="Arial"/>
          <w:szCs w:val="24"/>
          <w:lang w:val="en"/>
        </w:rPr>
        <w:t>require</w:t>
      </w:r>
      <w:r w:rsidR="002F1E33" w:rsidRPr="00951B0E">
        <w:rPr>
          <w:rFonts w:ascii="Arial" w:hAnsi="Arial" w:cs="Arial"/>
          <w:szCs w:val="24"/>
          <w:lang w:val="en"/>
        </w:rPr>
        <w:t xml:space="preserve"> sustainable customer engagement. The process of quality service management and the types of </w:t>
      </w:r>
      <w:r w:rsidR="0002285C" w:rsidRPr="00951B0E">
        <w:rPr>
          <w:rFonts w:ascii="Arial" w:hAnsi="Arial" w:cs="Arial"/>
          <w:szCs w:val="24"/>
          <w:lang w:val="en"/>
        </w:rPr>
        <w:t>businesses</w:t>
      </w:r>
      <w:r w:rsidR="002F1E33" w:rsidRPr="00951B0E">
        <w:rPr>
          <w:rFonts w:ascii="Arial" w:hAnsi="Arial" w:cs="Arial"/>
          <w:szCs w:val="24"/>
          <w:lang w:val="en"/>
        </w:rPr>
        <w:t xml:space="preserve"> with </w:t>
      </w:r>
      <w:r w:rsidR="0002285C" w:rsidRPr="00951B0E">
        <w:rPr>
          <w:rFonts w:ascii="Arial" w:hAnsi="Arial" w:cs="Arial"/>
          <w:szCs w:val="24"/>
          <w:lang w:val="en"/>
        </w:rPr>
        <w:t xml:space="preserve">a </w:t>
      </w:r>
      <w:r w:rsidR="002F1E33" w:rsidRPr="00951B0E">
        <w:rPr>
          <w:rFonts w:ascii="Arial" w:hAnsi="Arial" w:cs="Arial"/>
          <w:szCs w:val="24"/>
          <w:lang w:val="en"/>
        </w:rPr>
        <w:t xml:space="preserve">creative and innovative way of marketing results </w:t>
      </w:r>
      <w:r w:rsidR="0002285C" w:rsidRPr="00951B0E">
        <w:rPr>
          <w:rFonts w:ascii="Arial" w:hAnsi="Arial" w:cs="Arial"/>
          <w:szCs w:val="24"/>
          <w:lang w:val="en"/>
        </w:rPr>
        <w:t xml:space="preserve">in </w:t>
      </w:r>
      <w:r w:rsidR="002F1E33" w:rsidRPr="00951B0E">
        <w:rPr>
          <w:rFonts w:ascii="Arial" w:hAnsi="Arial" w:cs="Arial"/>
          <w:szCs w:val="24"/>
          <w:lang w:val="en"/>
        </w:rPr>
        <w:t xml:space="preserve">the hotel management </w:t>
      </w:r>
      <w:r w:rsidR="0002285C" w:rsidRPr="00951B0E">
        <w:rPr>
          <w:rFonts w:ascii="Arial" w:hAnsi="Arial" w:cs="Arial"/>
          <w:szCs w:val="24"/>
          <w:lang w:val="en"/>
        </w:rPr>
        <w:t>business</w:t>
      </w:r>
      <w:r w:rsidR="002F1E33" w:rsidRPr="00951B0E">
        <w:rPr>
          <w:rFonts w:ascii="Arial" w:hAnsi="Arial" w:cs="Arial"/>
          <w:szCs w:val="24"/>
          <w:lang w:val="en"/>
        </w:rPr>
        <w:t xml:space="preserve"> </w:t>
      </w:r>
      <w:r w:rsidR="0002285C" w:rsidRPr="00951B0E">
        <w:rPr>
          <w:rFonts w:ascii="Arial" w:hAnsi="Arial" w:cs="Arial"/>
          <w:szCs w:val="24"/>
          <w:lang w:val="en"/>
        </w:rPr>
        <w:t>operating</w:t>
      </w:r>
      <w:r w:rsidR="002F1E33" w:rsidRPr="00951B0E">
        <w:rPr>
          <w:rFonts w:ascii="Arial" w:hAnsi="Arial" w:cs="Arial"/>
          <w:szCs w:val="24"/>
          <w:lang w:val="en"/>
        </w:rPr>
        <w:t xml:space="preserve"> for a longer </w:t>
      </w:r>
      <w:r w:rsidR="0002285C" w:rsidRPr="00951B0E">
        <w:rPr>
          <w:rFonts w:ascii="Arial" w:hAnsi="Arial" w:cs="Arial"/>
          <w:szCs w:val="24"/>
          <w:lang w:val="en"/>
        </w:rPr>
        <w:t>period of time.</w:t>
      </w:r>
    </w:p>
    <w:p w14:paraId="418A4DBC" w14:textId="77777777" w:rsidR="00F0715E" w:rsidRPr="00951B0E" w:rsidRDefault="00F0715E" w:rsidP="00951B0E">
      <w:pPr>
        <w:spacing w:line="360" w:lineRule="auto"/>
        <w:rPr>
          <w:rFonts w:ascii="Arial" w:hAnsi="Arial" w:cs="Arial"/>
          <w:szCs w:val="24"/>
          <w:lang w:val="en"/>
        </w:rPr>
      </w:pPr>
    </w:p>
    <w:p w14:paraId="428FEA6C" w14:textId="77777777" w:rsidR="00951B0E" w:rsidRPr="00951B0E" w:rsidRDefault="00951B0E" w:rsidP="00951B0E">
      <w:pPr>
        <w:spacing w:line="360" w:lineRule="auto"/>
        <w:rPr>
          <w:rFonts w:ascii="Arial" w:eastAsiaTheme="majorEastAsia" w:hAnsi="Arial" w:cs="Arial"/>
          <w:szCs w:val="24"/>
          <w:lang w:val="en"/>
        </w:rPr>
      </w:pPr>
      <w:r w:rsidRPr="00951B0E">
        <w:rPr>
          <w:rFonts w:ascii="Arial" w:hAnsi="Arial" w:cs="Arial"/>
          <w:szCs w:val="24"/>
          <w:lang w:val="en"/>
        </w:rPr>
        <w:br w:type="page"/>
      </w:r>
    </w:p>
    <w:p w14:paraId="71684534" w14:textId="77777777" w:rsidR="00951B0E" w:rsidRDefault="00F0715E" w:rsidP="00951B0E">
      <w:pPr>
        <w:pStyle w:val="Heading1"/>
        <w:spacing w:line="360" w:lineRule="auto"/>
        <w:jc w:val="both"/>
        <w:rPr>
          <w:rFonts w:ascii="Arial" w:hAnsi="Arial" w:cs="Arial"/>
          <w:b/>
          <w:bCs/>
          <w:color w:val="auto"/>
          <w:sz w:val="24"/>
          <w:szCs w:val="24"/>
          <w:lang w:val="en"/>
        </w:rPr>
      </w:pPr>
      <w:bookmarkStart w:id="4" w:name="_Toc117719088"/>
      <w:r w:rsidRPr="00951B0E">
        <w:rPr>
          <w:rFonts w:ascii="Arial" w:hAnsi="Arial" w:cs="Arial"/>
          <w:b/>
          <w:bCs/>
          <w:color w:val="auto"/>
          <w:sz w:val="24"/>
          <w:szCs w:val="24"/>
          <w:lang w:val="en"/>
        </w:rPr>
        <w:lastRenderedPageBreak/>
        <w:t>References</w:t>
      </w:r>
      <w:bookmarkStart w:id="5" w:name="_Hlk117170432"/>
      <w:bookmarkEnd w:id="4"/>
    </w:p>
    <w:p w14:paraId="24EAA7F8" w14:textId="77777777" w:rsidR="00951B0E" w:rsidRPr="005F1EAE" w:rsidRDefault="002A4ED2" w:rsidP="005F1EAE">
      <w:pPr>
        <w:spacing w:line="360" w:lineRule="auto"/>
        <w:rPr>
          <w:rFonts w:ascii="Arial" w:hAnsi="Arial" w:cs="Arial"/>
        </w:rPr>
      </w:pPr>
      <w:r w:rsidRPr="005F1EAE">
        <w:rPr>
          <w:rFonts w:ascii="Arial" w:hAnsi="Arial" w:cs="Arial"/>
        </w:rPr>
        <w:t>Liyanage</w:t>
      </w:r>
      <w:bookmarkEnd w:id="5"/>
      <w:r w:rsidRPr="005F1EAE">
        <w:rPr>
          <w:rFonts w:ascii="Arial" w:hAnsi="Arial" w:cs="Arial"/>
        </w:rPr>
        <w:t xml:space="preserve">, V., Ekanayake, A., </w:t>
      </w:r>
      <w:proofErr w:type="spellStart"/>
      <w:r w:rsidRPr="005F1EAE">
        <w:rPr>
          <w:rFonts w:ascii="Arial" w:hAnsi="Arial" w:cs="Arial"/>
        </w:rPr>
        <w:t>Premasiri</w:t>
      </w:r>
      <w:proofErr w:type="spellEnd"/>
      <w:r w:rsidRPr="005F1EAE">
        <w:rPr>
          <w:rFonts w:ascii="Arial" w:hAnsi="Arial" w:cs="Arial"/>
        </w:rPr>
        <w:t xml:space="preserve">, H., </w:t>
      </w:r>
      <w:proofErr w:type="spellStart"/>
      <w:r w:rsidRPr="005F1EAE">
        <w:rPr>
          <w:rFonts w:ascii="Arial" w:hAnsi="Arial" w:cs="Arial"/>
        </w:rPr>
        <w:t>Munasinghe</w:t>
      </w:r>
      <w:proofErr w:type="spellEnd"/>
      <w:r w:rsidRPr="005F1EAE">
        <w:rPr>
          <w:rFonts w:ascii="Arial" w:hAnsi="Arial" w:cs="Arial"/>
        </w:rPr>
        <w:t xml:space="preserve">, P. and </w:t>
      </w:r>
      <w:proofErr w:type="spellStart"/>
      <w:r w:rsidRPr="005F1EAE">
        <w:rPr>
          <w:rFonts w:ascii="Arial" w:hAnsi="Arial" w:cs="Arial"/>
        </w:rPr>
        <w:t>Thelijjagoda</w:t>
      </w:r>
      <w:proofErr w:type="spellEnd"/>
      <w:r w:rsidRPr="005F1EAE">
        <w:rPr>
          <w:rFonts w:ascii="Arial" w:hAnsi="Arial" w:cs="Arial"/>
        </w:rPr>
        <w:t>, S., 2018, December. Foody-Smart restaurant management and ordering system. In </w:t>
      </w:r>
      <w:r w:rsidRPr="005F1EAE">
        <w:rPr>
          <w:rFonts w:ascii="Arial" w:hAnsi="Arial" w:cs="Arial"/>
          <w:i/>
          <w:iCs/>
        </w:rPr>
        <w:t>2018 IEEE Region 10 Humanitarian Technology Conference (R10-HTC)</w:t>
      </w:r>
      <w:r w:rsidRPr="005F1EAE">
        <w:rPr>
          <w:rFonts w:ascii="Arial" w:hAnsi="Arial" w:cs="Arial"/>
        </w:rPr>
        <w:t> (pp. 1-6). IEEE.</w:t>
      </w:r>
      <w:bookmarkStart w:id="6" w:name="_Hlk117170458"/>
    </w:p>
    <w:p w14:paraId="50103455" w14:textId="77777777" w:rsidR="00951B0E" w:rsidRPr="005F1EAE" w:rsidRDefault="00304AE2" w:rsidP="005F1EAE">
      <w:pPr>
        <w:spacing w:line="360" w:lineRule="auto"/>
        <w:rPr>
          <w:rFonts w:ascii="Arial" w:hAnsi="Arial" w:cs="Arial"/>
        </w:rPr>
      </w:pPr>
      <w:proofErr w:type="spellStart"/>
      <w:r w:rsidRPr="005F1EAE">
        <w:rPr>
          <w:rFonts w:ascii="Arial" w:hAnsi="Arial" w:cs="Arial"/>
        </w:rPr>
        <w:t>Bharadi</w:t>
      </w:r>
      <w:proofErr w:type="spellEnd"/>
      <w:r w:rsidRPr="005F1EAE">
        <w:rPr>
          <w:rFonts w:ascii="Arial" w:hAnsi="Arial" w:cs="Arial"/>
        </w:rPr>
        <w:t xml:space="preserve">, </w:t>
      </w:r>
      <w:bookmarkEnd w:id="6"/>
      <w:r w:rsidRPr="005F1EAE">
        <w:rPr>
          <w:rFonts w:ascii="Arial" w:hAnsi="Arial" w:cs="Arial"/>
        </w:rPr>
        <w:t xml:space="preserve">V.A., Ranjan, V., </w:t>
      </w:r>
      <w:proofErr w:type="spellStart"/>
      <w:r w:rsidRPr="005F1EAE">
        <w:rPr>
          <w:rFonts w:ascii="Arial" w:hAnsi="Arial" w:cs="Arial"/>
        </w:rPr>
        <w:t>Masiwal</w:t>
      </w:r>
      <w:proofErr w:type="spellEnd"/>
      <w:r w:rsidRPr="005F1EAE">
        <w:rPr>
          <w:rFonts w:ascii="Arial" w:hAnsi="Arial" w:cs="Arial"/>
        </w:rPr>
        <w:t>, N. and Verma, N., 2013. e-Restaurant: Online restaurant management system for android. In </w:t>
      </w:r>
      <w:r w:rsidRPr="005F1EAE">
        <w:rPr>
          <w:rFonts w:ascii="Arial" w:hAnsi="Arial" w:cs="Arial"/>
          <w:i/>
          <w:iCs/>
        </w:rPr>
        <w:t xml:space="preserve">Mumbai: International Conference &amp; Workshop </w:t>
      </w:r>
      <w:proofErr w:type="gramStart"/>
      <w:r w:rsidRPr="005F1EAE">
        <w:rPr>
          <w:rFonts w:ascii="Arial" w:hAnsi="Arial" w:cs="Arial"/>
          <w:i/>
          <w:iCs/>
        </w:rPr>
        <w:t>On</w:t>
      </w:r>
      <w:proofErr w:type="gramEnd"/>
      <w:r w:rsidRPr="005F1EAE">
        <w:rPr>
          <w:rFonts w:ascii="Arial" w:hAnsi="Arial" w:cs="Arial"/>
          <w:i/>
          <w:iCs/>
        </w:rPr>
        <w:t xml:space="preserve"> Advance Computing</w:t>
      </w:r>
      <w:r w:rsidRPr="005F1EAE">
        <w:rPr>
          <w:rFonts w:ascii="Arial" w:hAnsi="Arial" w:cs="Arial"/>
        </w:rPr>
        <w:t>.</w:t>
      </w:r>
    </w:p>
    <w:p w14:paraId="01E4785D" w14:textId="77777777" w:rsidR="00951B0E" w:rsidRPr="005F1EAE" w:rsidRDefault="00603C7A" w:rsidP="005F1EAE">
      <w:pPr>
        <w:spacing w:line="360" w:lineRule="auto"/>
        <w:rPr>
          <w:rFonts w:ascii="Arial" w:hAnsi="Arial" w:cs="Arial"/>
        </w:rPr>
      </w:pPr>
      <w:proofErr w:type="spellStart"/>
      <w:r w:rsidRPr="005F1EAE">
        <w:rPr>
          <w:rFonts w:ascii="Arial" w:hAnsi="Arial" w:cs="Arial"/>
        </w:rPr>
        <w:t>Canziani</w:t>
      </w:r>
      <w:proofErr w:type="spellEnd"/>
      <w:r w:rsidRPr="005F1EAE">
        <w:rPr>
          <w:rFonts w:ascii="Arial" w:hAnsi="Arial" w:cs="Arial"/>
        </w:rPr>
        <w:t xml:space="preserve">, B.F., Almanza, B., </w:t>
      </w:r>
      <w:proofErr w:type="spellStart"/>
      <w:r w:rsidRPr="005F1EAE">
        <w:rPr>
          <w:rFonts w:ascii="Arial" w:hAnsi="Arial" w:cs="Arial"/>
        </w:rPr>
        <w:t>Frash</w:t>
      </w:r>
      <w:proofErr w:type="spellEnd"/>
      <w:r w:rsidRPr="005F1EAE">
        <w:rPr>
          <w:rFonts w:ascii="Arial" w:hAnsi="Arial" w:cs="Arial"/>
        </w:rPr>
        <w:t xml:space="preserve">, R.E., </w:t>
      </w:r>
      <w:proofErr w:type="spellStart"/>
      <w:r w:rsidRPr="005F1EAE">
        <w:rPr>
          <w:rFonts w:ascii="Arial" w:hAnsi="Arial" w:cs="Arial"/>
        </w:rPr>
        <w:t>McKeig</w:t>
      </w:r>
      <w:proofErr w:type="spellEnd"/>
      <w:r w:rsidRPr="005F1EAE">
        <w:rPr>
          <w:rFonts w:ascii="Arial" w:hAnsi="Arial" w:cs="Arial"/>
        </w:rPr>
        <w:t>, M.J. and Sullivan-Reid, C., 2016. Classifying restaurants to improve usability of restaurant research. </w:t>
      </w:r>
      <w:r w:rsidRPr="005F1EAE">
        <w:rPr>
          <w:rFonts w:ascii="Arial" w:hAnsi="Arial" w:cs="Arial"/>
          <w:i/>
          <w:iCs/>
        </w:rPr>
        <w:t>International Journal of Contemporary Hospitality Management</w:t>
      </w:r>
      <w:r w:rsidRPr="005F1EAE">
        <w:rPr>
          <w:rFonts w:ascii="Arial" w:hAnsi="Arial" w:cs="Arial"/>
        </w:rPr>
        <w:t>.</w:t>
      </w:r>
    </w:p>
    <w:p w14:paraId="73392282" w14:textId="77777777" w:rsidR="00951B0E" w:rsidRPr="005F1EAE" w:rsidRDefault="00AB72EA" w:rsidP="005F1EAE">
      <w:pPr>
        <w:spacing w:line="360" w:lineRule="auto"/>
        <w:rPr>
          <w:rFonts w:ascii="Arial" w:hAnsi="Arial" w:cs="Arial"/>
        </w:rPr>
      </w:pPr>
      <w:r w:rsidRPr="005F1EAE">
        <w:rPr>
          <w:rFonts w:ascii="Arial" w:hAnsi="Arial" w:cs="Arial"/>
        </w:rPr>
        <w:t xml:space="preserve">Gordon, R.T. and </w:t>
      </w:r>
      <w:proofErr w:type="spellStart"/>
      <w:r w:rsidRPr="005F1EAE">
        <w:rPr>
          <w:rFonts w:ascii="Arial" w:hAnsi="Arial" w:cs="Arial"/>
        </w:rPr>
        <w:t>Brezinski</w:t>
      </w:r>
      <w:proofErr w:type="spellEnd"/>
      <w:r w:rsidRPr="005F1EAE">
        <w:rPr>
          <w:rFonts w:ascii="Arial" w:hAnsi="Arial" w:cs="Arial"/>
        </w:rPr>
        <w:t>, M.H., 2016. </w:t>
      </w:r>
      <w:r w:rsidRPr="005F1EAE">
        <w:rPr>
          <w:rFonts w:ascii="Arial" w:hAnsi="Arial" w:cs="Arial"/>
          <w:i/>
          <w:iCs/>
        </w:rPr>
        <w:t>The complete restaurant management guide</w:t>
      </w:r>
      <w:r w:rsidRPr="005F1EAE">
        <w:rPr>
          <w:rFonts w:ascii="Arial" w:hAnsi="Arial" w:cs="Arial"/>
        </w:rPr>
        <w:t>. Routledge.</w:t>
      </w:r>
    </w:p>
    <w:p w14:paraId="00DA5486" w14:textId="77777777" w:rsidR="00951B0E" w:rsidRPr="005F1EAE" w:rsidRDefault="00A36484" w:rsidP="005F1EAE">
      <w:pPr>
        <w:spacing w:line="360" w:lineRule="auto"/>
        <w:rPr>
          <w:rFonts w:ascii="Arial" w:hAnsi="Arial" w:cs="Arial"/>
        </w:rPr>
      </w:pPr>
      <w:proofErr w:type="spellStart"/>
      <w:r w:rsidRPr="005F1EAE">
        <w:rPr>
          <w:rFonts w:ascii="Arial" w:hAnsi="Arial" w:cs="Arial"/>
        </w:rPr>
        <w:t>Canziani</w:t>
      </w:r>
      <w:proofErr w:type="spellEnd"/>
      <w:r w:rsidRPr="005F1EAE">
        <w:rPr>
          <w:rFonts w:ascii="Arial" w:hAnsi="Arial" w:cs="Arial"/>
        </w:rPr>
        <w:t xml:space="preserve">, B.F., Almanza, B., </w:t>
      </w:r>
      <w:proofErr w:type="spellStart"/>
      <w:r w:rsidRPr="005F1EAE">
        <w:rPr>
          <w:rFonts w:ascii="Arial" w:hAnsi="Arial" w:cs="Arial"/>
        </w:rPr>
        <w:t>Frash</w:t>
      </w:r>
      <w:proofErr w:type="spellEnd"/>
      <w:r w:rsidRPr="005F1EAE">
        <w:rPr>
          <w:rFonts w:ascii="Arial" w:hAnsi="Arial" w:cs="Arial"/>
        </w:rPr>
        <w:t xml:space="preserve">, R.E., </w:t>
      </w:r>
      <w:proofErr w:type="spellStart"/>
      <w:r w:rsidRPr="005F1EAE">
        <w:rPr>
          <w:rFonts w:ascii="Arial" w:hAnsi="Arial" w:cs="Arial"/>
        </w:rPr>
        <w:t>McKeig</w:t>
      </w:r>
      <w:proofErr w:type="spellEnd"/>
      <w:r w:rsidRPr="005F1EAE">
        <w:rPr>
          <w:rFonts w:ascii="Arial" w:hAnsi="Arial" w:cs="Arial"/>
        </w:rPr>
        <w:t>, M.J. and Sullivan-Reid, C., 2016. Classifying restaurants to improve usability of restaurant research. </w:t>
      </w:r>
      <w:r w:rsidRPr="005F1EAE">
        <w:rPr>
          <w:rFonts w:ascii="Arial" w:hAnsi="Arial" w:cs="Arial"/>
          <w:i/>
          <w:iCs/>
        </w:rPr>
        <w:t>International Journal of Contemporary Hospitality Management</w:t>
      </w:r>
      <w:r w:rsidRPr="005F1EAE">
        <w:rPr>
          <w:rFonts w:ascii="Arial" w:hAnsi="Arial" w:cs="Arial"/>
        </w:rPr>
        <w:t>.</w:t>
      </w:r>
    </w:p>
    <w:p w14:paraId="3A8A7641" w14:textId="77777777" w:rsidR="00951B0E" w:rsidRPr="005F1EAE" w:rsidRDefault="00104E4B" w:rsidP="005F1EAE">
      <w:pPr>
        <w:spacing w:line="360" w:lineRule="auto"/>
        <w:rPr>
          <w:rFonts w:ascii="Arial" w:hAnsi="Arial" w:cs="Arial"/>
        </w:rPr>
      </w:pPr>
      <w:proofErr w:type="spellStart"/>
      <w:r w:rsidRPr="005F1EAE">
        <w:rPr>
          <w:rFonts w:ascii="Arial" w:hAnsi="Arial" w:cs="Arial"/>
        </w:rPr>
        <w:t>Ramdeen</w:t>
      </w:r>
      <w:proofErr w:type="spellEnd"/>
      <w:r w:rsidRPr="005F1EAE">
        <w:rPr>
          <w:rFonts w:ascii="Arial" w:hAnsi="Arial" w:cs="Arial"/>
        </w:rPr>
        <w:t>, C., Santos, J. and Chatfield, H.K., 2007. Measuring the cost of quality in a hotel restaurant operation. </w:t>
      </w:r>
      <w:r w:rsidRPr="005F1EAE">
        <w:rPr>
          <w:rFonts w:ascii="Arial" w:hAnsi="Arial" w:cs="Arial"/>
          <w:i/>
          <w:iCs/>
        </w:rPr>
        <w:t>International Journal of Contemporary Hospitality Management</w:t>
      </w:r>
      <w:r w:rsidRPr="005F1EAE">
        <w:rPr>
          <w:rFonts w:ascii="Arial" w:hAnsi="Arial" w:cs="Arial"/>
        </w:rPr>
        <w:t>.</w:t>
      </w:r>
    </w:p>
    <w:p w14:paraId="3751D906" w14:textId="77777777" w:rsidR="00951B0E" w:rsidRPr="005F1EAE" w:rsidRDefault="00104E4B" w:rsidP="005F1EAE">
      <w:pPr>
        <w:spacing w:line="360" w:lineRule="auto"/>
        <w:rPr>
          <w:rFonts w:ascii="Arial" w:hAnsi="Arial" w:cs="Arial"/>
        </w:rPr>
      </w:pPr>
      <w:proofErr w:type="spellStart"/>
      <w:r w:rsidRPr="005F1EAE">
        <w:rPr>
          <w:rFonts w:ascii="Arial" w:hAnsi="Arial" w:cs="Arial"/>
        </w:rPr>
        <w:t>Maranan</w:t>
      </w:r>
      <w:proofErr w:type="spellEnd"/>
      <w:r w:rsidRPr="005F1EAE">
        <w:rPr>
          <w:rFonts w:ascii="Arial" w:hAnsi="Arial" w:cs="Arial"/>
        </w:rPr>
        <w:t xml:space="preserve">, D., </w:t>
      </w:r>
      <w:proofErr w:type="spellStart"/>
      <w:r w:rsidRPr="005F1EAE">
        <w:rPr>
          <w:rFonts w:ascii="Arial" w:hAnsi="Arial" w:cs="Arial"/>
        </w:rPr>
        <w:t>Leteral</w:t>
      </w:r>
      <w:proofErr w:type="spellEnd"/>
      <w:r w:rsidRPr="005F1EAE">
        <w:rPr>
          <w:rFonts w:ascii="Arial" w:hAnsi="Arial" w:cs="Arial"/>
        </w:rPr>
        <w:t xml:space="preserve">, M.D., </w:t>
      </w:r>
      <w:proofErr w:type="spellStart"/>
      <w:r w:rsidRPr="005F1EAE">
        <w:rPr>
          <w:rFonts w:ascii="Arial" w:hAnsi="Arial" w:cs="Arial"/>
        </w:rPr>
        <w:t>Salubre</w:t>
      </w:r>
      <w:proofErr w:type="spellEnd"/>
      <w:r w:rsidRPr="005F1EAE">
        <w:rPr>
          <w:rFonts w:ascii="Arial" w:hAnsi="Arial" w:cs="Arial"/>
        </w:rPr>
        <w:t xml:space="preserve">, C., </w:t>
      </w:r>
      <w:proofErr w:type="spellStart"/>
      <w:r w:rsidRPr="005F1EAE">
        <w:rPr>
          <w:rFonts w:ascii="Arial" w:hAnsi="Arial" w:cs="Arial"/>
        </w:rPr>
        <w:t>Rance</w:t>
      </w:r>
      <w:proofErr w:type="spellEnd"/>
      <w:r w:rsidRPr="005F1EAE">
        <w:rPr>
          <w:rFonts w:ascii="Arial" w:hAnsi="Arial" w:cs="Arial"/>
        </w:rPr>
        <w:t xml:space="preserve"> III, R., Conde, C. and Cacho, D., 2020. Hotel and Restaurant Management System: Administrative (Visitor Management and Vehicle Reservation). </w:t>
      </w:r>
      <w:proofErr w:type="spellStart"/>
      <w:r w:rsidRPr="005F1EAE">
        <w:rPr>
          <w:rFonts w:ascii="Arial" w:hAnsi="Arial" w:cs="Arial"/>
          <w:i/>
          <w:iCs/>
        </w:rPr>
        <w:t>Ascendens</w:t>
      </w:r>
      <w:proofErr w:type="spellEnd"/>
      <w:r w:rsidRPr="005F1EAE">
        <w:rPr>
          <w:rFonts w:ascii="Arial" w:hAnsi="Arial" w:cs="Arial"/>
          <w:i/>
          <w:iCs/>
        </w:rPr>
        <w:t xml:space="preserve"> Asia Singapore–</w:t>
      </w:r>
      <w:proofErr w:type="spellStart"/>
      <w:r w:rsidRPr="005F1EAE">
        <w:rPr>
          <w:rFonts w:ascii="Arial" w:hAnsi="Arial" w:cs="Arial"/>
          <w:i/>
          <w:iCs/>
        </w:rPr>
        <w:t>Bestlink</w:t>
      </w:r>
      <w:proofErr w:type="spellEnd"/>
      <w:r w:rsidRPr="005F1EAE">
        <w:rPr>
          <w:rFonts w:ascii="Arial" w:hAnsi="Arial" w:cs="Arial"/>
          <w:i/>
          <w:iCs/>
        </w:rPr>
        <w:t xml:space="preserve"> College of the Philippines Journal of Multidisciplinary Research</w:t>
      </w:r>
      <w:r w:rsidRPr="005F1EAE">
        <w:rPr>
          <w:rFonts w:ascii="Arial" w:hAnsi="Arial" w:cs="Arial"/>
        </w:rPr>
        <w:t>, </w:t>
      </w:r>
      <w:r w:rsidRPr="005F1EAE">
        <w:rPr>
          <w:rFonts w:ascii="Arial" w:hAnsi="Arial" w:cs="Arial"/>
          <w:i/>
          <w:iCs/>
        </w:rPr>
        <w:t>2</w:t>
      </w:r>
      <w:r w:rsidRPr="005F1EAE">
        <w:rPr>
          <w:rFonts w:ascii="Arial" w:hAnsi="Arial" w:cs="Arial"/>
        </w:rPr>
        <w:t>(1).</w:t>
      </w:r>
      <w:bookmarkStart w:id="7" w:name="_Hlk117170706"/>
    </w:p>
    <w:p w14:paraId="45B60279" w14:textId="77777777" w:rsidR="00951B0E" w:rsidRPr="005F1EAE" w:rsidRDefault="0070572E" w:rsidP="005F1EAE">
      <w:pPr>
        <w:spacing w:line="360" w:lineRule="auto"/>
        <w:rPr>
          <w:rFonts w:ascii="Arial" w:hAnsi="Arial" w:cs="Arial"/>
        </w:rPr>
      </w:pPr>
      <w:r w:rsidRPr="005F1EAE">
        <w:rPr>
          <w:rFonts w:ascii="Arial" w:hAnsi="Arial" w:cs="Arial"/>
        </w:rPr>
        <w:t>Kuzmin</w:t>
      </w:r>
      <w:bookmarkEnd w:id="7"/>
      <w:r w:rsidRPr="005F1EAE">
        <w:rPr>
          <w:rFonts w:ascii="Arial" w:hAnsi="Arial" w:cs="Arial"/>
        </w:rPr>
        <w:t xml:space="preserve">, O., </w:t>
      </w:r>
      <w:proofErr w:type="spellStart"/>
      <w:r w:rsidRPr="005F1EAE">
        <w:rPr>
          <w:rFonts w:ascii="Arial" w:hAnsi="Arial" w:cs="Arial"/>
        </w:rPr>
        <w:t>Chemakina</w:t>
      </w:r>
      <w:proofErr w:type="spellEnd"/>
      <w:r w:rsidRPr="005F1EAE">
        <w:rPr>
          <w:rFonts w:ascii="Arial" w:hAnsi="Arial" w:cs="Arial"/>
        </w:rPr>
        <w:t>, O. and Kuzmin, A., 2018. The quality management system of the reception service–as one of the elements of the innovative development of the hotel-restaurant industry.</w:t>
      </w:r>
      <w:bookmarkStart w:id="8" w:name="_Hlk117170311"/>
    </w:p>
    <w:p w14:paraId="58F4E994" w14:textId="77777777" w:rsidR="00951B0E" w:rsidRPr="005F1EAE" w:rsidRDefault="00E02BA9" w:rsidP="005F1EAE">
      <w:pPr>
        <w:spacing w:line="360" w:lineRule="auto"/>
        <w:rPr>
          <w:rFonts w:ascii="Arial" w:hAnsi="Arial" w:cs="Arial"/>
        </w:rPr>
      </w:pPr>
      <w:r w:rsidRPr="005F1EAE">
        <w:rPr>
          <w:rFonts w:ascii="Arial" w:hAnsi="Arial" w:cs="Arial"/>
        </w:rPr>
        <w:t>Held, G., 2002</w:t>
      </w:r>
      <w:bookmarkEnd w:id="8"/>
      <w:r w:rsidRPr="005F1EAE">
        <w:rPr>
          <w:rFonts w:ascii="Arial" w:hAnsi="Arial" w:cs="Arial"/>
        </w:rPr>
        <w:t>. </w:t>
      </w:r>
      <w:r w:rsidRPr="005F1EAE">
        <w:rPr>
          <w:rFonts w:ascii="Arial" w:hAnsi="Arial" w:cs="Arial"/>
          <w:i/>
          <w:iCs/>
        </w:rPr>
        <w:t>Ethernet networks: design, implementation, operation, management</w:t>
      </w:r>
      <w:r w:rsidRPr="005F1EAE">
        <w:rPr>
          <w:rFonts w:ascii="Arial" w:hAnsi="Arial" w:cs="Arial"/>
        </w:rPr>
        <w:t>. John Wiley &amp; Sons.</w:t>
      </w:r>
    </w:p>
    <w:p w14:paraId="7691C29E" w14:textId="298E7395" w:rsidR="006D04D2" w:rsidRPr="005F1EAE" w:rsidRDefault="006D04D2" w:rsidP="005F1EAE">
      <w:pPr>
        <w:spacing w:line="360" w:lineRule="auto"/>
        <w:rPr>
          <w:rFonts w:ascii="Arial" w:hAnsi="Arial" w:cs="Arial"/>
          <w:b/>
          <w:bCs/>
          <w:lang w:val="en"/>
        </w:rPr>
      </w:pPr>
      <w:proofErr w:type="spellStart"/>
      <w:r w:rsidRPr="005F1EAE">
        <w:rPr>
          <w:rFonts w:ascii="Arial" w:hAnsi="Arial" w:cs="Arial"/>
        </w:rPr>
        <w:lastRenderedPageBreak/>
        <w:t>Shabanpour-Haghighi</w:t>
      </w:r>
      <w:proofErr w:type="spellEnd"/>
      <w:r w:rsidRPr="005F1EAE">
        <w:rPr>
          <w:rFonts w:ascii="Arial" w:hAnsi="Arial" w:cs="Arial"/>
        </w:rPr>
        <w:t xml:space="preserve">, A. and </w:t>
      </w:r>
      <w:proofErr w:type="spellStart"/>
      <w:r w:rsidRPr="005F1EAE">
        <w:rPr>
          <w:rFonts w:ascii="Arial" w:hAnsi="Arial" w:cs="Arial"/>
        </w:rPr>
        <w:t>Seifi</w:t>
      </w:r>
      <w:proofErr w:type="spellEnd"/>
      <w:r w:rsidRPr="005F1EAE">
        <w:rPr>
          <w:rFonts w:ascii="Arial" w:hAnsi="Arial" w:cs="Arial"/>
        </w:rPr>
        <w:t>, A.R., 2015. Multi-objective operation management of a multi-carrier energy system. </w:t>
      </w:r>
      <w:r w:rsidRPr="005F1EAE">
        <w:rPr>
          <w:rFonts w:ascii="Arial" w:hAnsi="Arial" w:cs="Arial"/>
          <w:i/>
          <w:iCs/>
        </w:rPr>
        <w:t>Energy</w:t>
      </w:r>
      <w:r w:rsidRPr="005F1EAE">
        <w:rPr>
          <w:rFonts w:ascii="Arial" w:hAnsi="Arial" w:cs="Arial"/>
        </w:rPr>
        <w:t>, </w:t>
      </w:r>
      <w:r w:rsidRPr="005F1EAE">
        <w:rPr>
          <w:rFonts w:ascii="Arial" w:hAnsi="Arial" w:cs="Arial"/>
          <w:i/>
          <w:iCs/>
        </w:rPr>
        <w:t>88</w:t>
      </w:r>
      <w:r w:rsidRPr="005F1EAE">
        <w:rPr>
          <w:rFonts w:ascii="Arial" w:hAnsi="Arial" w:cs="Arial"/>
        </w:rPr>
        <w:t>, pp.430-442.</w:t>
      </w:r>
    </w:p>
    <w:p w14:paraId="75BF5FF5" w14:textId="77777777" w:rsidR="00C52882" w:rsidRPr="00C52882" w:rsidRDefault="00C52882" w:rsidP="007224A5">
      <w:pPr>
        <w:spacing w:line="360" w:lineRule="auto"/>
        <w:jc w:val="both"/>
        <w:rPr>
          <w:rFonts w:ascii="Arial" w:hAnsi="Arial" w:cs="Arial"/>
          <w:sz w:val="28"/>
          <w:szCs w:val="24"/>
        </w:rPr>
      </w:pPr>
    </w:p>
    <w:sectPr w:rsidR="00C52882" w:rsidRPr="00C52882" w:rsidSect="00951B0E">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6148D" w14:textId="77777777" w:rsidR="001917DA" w:rsidRDefault="001917DA" w:rsidP="00951B0E">
      <w:pPr>
        <w:spacing w:after="0" w:line="240" w:lineRule="auto"/>
      </w:pPr>
      <w:r>
        <w:separator/>
      </w:r>
    </w:p>
  </w:endnote>
  <w:endnote w:type="continuationSeparator" w:id="0">
    <w:p w14:paraId="535E7F03" w14:textId="77777777" w:rsidR="001917DA" w:rsidRDefault="001917DA" w:rsidP="00951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561042"/>
      <w:docPartObj>
        <w:docPartGallery w:val="Page Numbers (Bottom of Page)"/>
        <w:docPartUnique/>
      </w:docPartObj>
    </w:sdtPr>
    <w:sdtEndPr>
      <w:rPr>
        <w:color w:val="7F7F7F" w:themeColor="background1" w:themeShade="7F"/>
        <w:spacing w:val="60"/>
      </w:rPr>
    </w:sdtEndPr>
    <w:sdtContent>
      <w:p w14:paraId="3513665E" w14:textId="08A32B41" w:rsidR="00951B0E" w:rsidRDefault="00951B0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7A9B8B" w14:textId="77777777" w:rsidR="00951B0E" w:rsidRDefault="00951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CB0A1" w14:textId="77777777" w:rsidR="001917DA" w:rsidRDefault="001917DA" w:rsidP="00951B0E">
      <w:pPr>
        <w:spacing w:after="0" w:line="240" w:lineRule="auto"/>
      </w:pPr>
      <w:r>
        <w:separator/>
      </w:r>
    </w:p>
  </w:footnote>
  <w:footnote w:type="continuationSeparator" w:id="0">
    <w:p w14:paraId="781EFB41" w14:textId="77777777" w:rsidR="001917DA" w:rsidRDefault="001917DA" w:rsidP="00951B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EDB"/>
    <w:rsid w:val="0002285C"/>
    <w:rsid w:val="000A7460"/>
    <w:rsid w:val="00104E4B"/>
    <w:rsid w:val="0015327C"/>
    <w:rsid w:val="001917DA"/>
    <w:rsid w:val="001E2628"/>
    <w:rsid w:val="001F39BB"/>
    <w:rsid w:val="002A4ED2"/>
    <w:rsid w:val="002F1E33"/>
    <w:rsid w:val="00304AE2"/>
    <w:rsid w:val="0038720A"/>
    <w:rsid w:val="003D4C7C"/>
    <w:rsid w:val="005F1EAE"/>
    <w:rsid w:val="006020C3"/>
    <w:rsid w:val="00603C7A"/>
    <w:rsid w:val="0061446D"/>
    <w:rsid w:val="006363C4"/>
    <w:rsid w:val="006D04D2"/>
    <w:rsid w:val="0070572E"/>
    <w:rsid w:val="007224A5"/>
    <w:rsid w:val="00725920"/>
    <w:rsid w:val="007E2E76"/>
    <w:rsid w:val="008122EF"/>
    <w:rsid w:val="00851635"/>
    <w:rsid w:val="00892E58"/>
    <w:rsid w:val="00951B0E"/>
    <w:rsid w:val="00961F1B"/>
    <w:rsid w:val="00A36484"/>
    <w:rsid w:val="00A86EE0"/>
    <w:rsid w:val="00AB72EA"/>
    <w:rsid w:val="00BD25D1"/>
    <w:rsid w:val="00BD2943"/>
    <w:rsid w:val="00BD7381"/>
    <w:rsid w:val="00C52882"/>
    <w:rsid w:val="00D06495"/>
    <w:rsid w:val="00E02BA9"/>
    <w:rsid w:val="00E03B53"/>
    <w:rsid w:val="00E148B7"/>
    <w:rsid w:val="00E4527E"/>
    <w:rsid w:val="00E71EDB"/>
    <w:rsid w:val="00F07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065D4"/>
  <w15:chartTrackingRefBased/>
  <w15:docId w15:val="{6B3CCBB8-6D56-4C28-9CB0-A9F712F9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C4"/>
    <w:rPr>
      <w:rFonts w:ascii="Times New Roman" w:hAnsi="Times New Roman"/>
      <w:sz w:val="24"/>
      <w:lang w:val="en-GB"/>
    </w:rPr>
  </w:style>
  <w:style w:type="paragraph" w:styleId="Heading1">
    <w:name w:val="heading 1"/>
    <w:basedOn w:val="Normal"/>
    <w:next w:val="Normal"/>
    <w:link w:val="Heading1Char"/>
    <w:uiPriority w:val="9"/>
    <w:qFormat/>
    <w:rsid w:val="003872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20A"/>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1F39BB"/>
    <w:pPr>
      <w:outlineLvl w:val="9"/>
    </w:pPr>
    <w:rPr>
      <w:lang w:val="en-US"/>
    </w:rPr>
  </w:style>
  <w:style w:type="paragraph" w:styleId="TOC1">
    <w:name w:val="toc 1"/>
    <w:basedOn w:val="Normal"/>
    <w:next w:val="Normal"/>
    <w:autoRedefine/>
    <w:uiPriority w:val="39"/>
    <w:unhideWhenUsed/>
    <w:rsid w:val="001F39BB"/>
    <w:pPr>
      <w:spacing w:after="100"/>
    </w:pPr>
  </w:style>
  <w:style w:type="character" w:styleId="Hyperlink">
    <w:name w:val="Hyperlink"/>
    <w:basedOn w:val="DefaultParagraphFont"/>
    <w:uiPriority w:val="99"/>
    <w:unhideWhenUsed/>
    <w:rsid w:val="001F39BB"/>
    <w:rPr>
      <w:color w:val="0563C1" w:themeColor="hyperlink"/>
      <w:u w:val="single"/>
    </w:rPr>
  </w:style>
  <w:style w:type="paragraph" w:styleId="Header">
    <w:name w:val="header"/>
    <w:basedOn w:val="Normal"/>
    <w:link w:val="HeaderChar"/>
    <w:uiPriority w:val="99"/>
    <w:unhideWhenUsed/>
    <w:rsid w:val="00951B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B0E"/>
    <w:rPr>
      <w:rFonts w:ascii="Times New Roman" w:hAnsi="Times New Roman"/>
      <w:sz w:val="24"/>
      <w:lang w:val="en-GB"/>
    </w:rPr>
  </w:style>
  <w:style w:type="paragraph" w:styleId="Footer">
    <w:name w:val="footer"/>
    <w:basedOn w:val="Normal"/>
    <w:link w:val="FooterChar"/>
    <w:uiPriority w:val="99"/>
    <w:unhideWhenUsed/>
    <w:rsid w:val="00951B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B0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36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79F7F-7951-40F8-BC49-EF0677DF3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1103</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Rubayet Hossain</dc:creator>
  <cp:keywords/>
  <dc:description/>
  <cp:lastModifiedBy>Arfa Begum</cp:lastModifiedBy>
  <cp:revision>2</cp:revision>
  <dcterms:created xsi:type="dcterms:W3CDTF">2022-10-27T21:49:00Z</dcterms:created>
  <dcterms:modified xsi:type="dcterms:W3CDTF">2022-10-27T21:49:00Z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e1dbb42c-fa0e-4d14-a837-d8a3b4a2fa0e</vt:lpwstr>
  </property>
</Properties>
</file>