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
          <w:szCs w:val="24"/>
          <w:lang w:val="en-GB"/>
          <w14:ligatures w14:val="standardContextual"/>
        </w:rPr>
        <w:id w:val="989443128"/>
        <w:docPartObj>
          <w:docPartGallery w:val="Cover Pages"/>
          <w:docPartUnique/>
        </w:docPartObj>
      </w:sdtPr>
      <w:sdtEndPr>
        <w:rPr>
          <w:sz w:val="24"/>
        </w:rPr>
      </w:sdtEndPr>
      <w:sdtContent>
        <w:p w14:paraId="63AFFC7E" w14:textId="768FA03D" w:rsidR="00C41453" w:rsidRPr="00A1552B" w:rsidRDefault="00EC32E6">
          <w:pPr>
            <w:pStyle w:val="NoSpacing"/>
            <w:rPr>
              <w:rFonts w:ascii="Arial" w:hAnsi="Arial" w:cs="Arial"/>
              <w:sz w:val="2"/>
            </w:rPr>
          </w:pPr>
          <w:r w:rsidRPr="00A1552B">
            <w:rPr>
              <w:rFonts w:ascii="Arial" w:hAnsi="Arial" w:cs="Arial"/>
              <w:noProof/>
            </w:rPr>
            <mc:AlternateContent>
              <mc:Choice Requires="wps">
                <w:drawing>
                  <wp:anchor distT="0" distB="0" distL="114300" distR="114300" simplePos="0" relativeHeight="251661312" behindDoc="0" locked="0" layoutInCell="1" allowOverlap="1" wp14:anchorId="66604D42" wp14:editId="7F03312D">
                    <wp:simplePos x="0" y="0"/>
                    <wp:positionH relativeFrom="page">
                      <wp:posOffset>889000</wp:posOffset>
                    </wp:positionH>
                    <wp:positionV relativeFrom="margin">
                      <wp:align>top</wp:align>
                    </wp:positionV>
                    <wp:extent cx="5772150" cy="146050"/>
                    <wp:effectExtent l="0" t="0" r="0" b="6350"/>
                    <wp:wrapNone/>
                    <wp:docPr id="62" name="Text Box 66"/>
                    <wp:cNvGraphicFramePr/>
                    <a:graphic xmlns:a="http://schemas.openxmlformats.org/drawingml/2006/main">
                      <a:graphicData uri="http://schemas.microsoft.com/office/word/2010/wordprocessingShape">
                        <wps:wsp>
                          <wps:cNvSpPr txBox="1"/>
                          <wps:spPr>
                            <a:xfrm>
                              <a:off x="0" y="0"/>
                              <a:ext cx="5772150" cy="146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5581A" w14:textId="01891AB5" w:rsidR="00C41453" w:rsidRDefault="00C414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6604D42" id="_x0000_t202" coordsize="21600,21600" o:spt="202" path="m,l,21600r21600,l21600,xe">
                    <v:stroke joinstyle="miter"/>
                    <v:path gradientshapeok="t" o:connecttype="rect"/>
                  </v:shapetype>
                  <v:shape id="Text Box 66" o:spid="_x0000_s1026" type="#_x0000_t202" style="position:absolute;margin-left:70pt;margin-top:0;width:454.5pt;height:11.5pt;z-index:251661312;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" filled="f" stroked="f" strokeweight=".5pt">
                    <v:textbox>
                      <w:txbxContent>
                        <w:p w14:paraId="02C5581A" w14:textId="01891AB5" w:rsidR="00C41453" w:rsidRDefault="00C41453"/>
                      </w:txbxContent>
                    </v:textbox>
                    <w10:wrap anchorx="page" anchory="margin"/>
                  </v:shape>
                </w:pict>
              </mc:Fallback>
            </mc:AlternateContent>
          </w:r>
        </w:p>
        <w:p w14:paraId="71766728" w14:textId="68C0080C" w:rsidR="00C41453" w:rsidRPr="00A1552B" w:rsidRDefault="00C41453">
          <w:pPr>
            <w:rPr>
              <w:rFonts w:ascii="Arial" w:hAnsi="Arial" w:cs="Arial"/>
            </w:rPr>
          </w:pPr>
          <w:r w:rsidRPr="00A1552B">
            <w:rPr>
              <w:rFonts w:ascii="Arial" w:hAnsi="Arial" w:cs="Arial"/>
              <w:noProof/>
            </w:rPr>
            <mc:AlternateContent>
              <mc:Choice Requires="wps">
                <w:drawing>
                  <wp:anchor distT="0" distB="0" distL="114300" distR="114300" simplePos="0" relativeHeight="251659264" behindDoc="0" locked="0" layoutInCell="1" allowOverlap="1" wp14:anchorId="61A1E52A" wp14:editId="1DFA4FAD">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7B3B6" w14:textId="36A51EBD" w:rsidR="00C41453" w:rsidRDefault="00C41453" w:rsidP="00873B59">
                                <w:pPr>
                                  <w:pStyle w:val="NoSpacing"/>
                                  <w:rPr>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1A1E52A"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FA7B3B6" w14:textId="36A51EBD" w:rsidR="00C41453" w:rsidRDefault="00C41453" w:rsidP="00873B59">
                          <w:pPr>
                            <w:pStyle w:val="NoSpacing"/>
                            <w:rPr>
                              <w:color w:val="156082" w:themeColor="accent1"/>
                              <w:sz w:val="36"/>
                              <w:szCs w:val="36"/>
                            </w:rPr>
                          </w:pPr>
                        </w:p>
                      </w:txbxContent>
                    </v:textbox>
                    <w10:wrap anchorx="page" anchory="margin"/>
                  </v:shape>
                </w:pict>
              </mc:Fallback>
            </mc:AlternateContent>
          </w:r>
        </w:p>
        <w:p w14:paraId="53C80D54" w14:textId="77777777" w:rsidR="00EC32E6" w:rsidRPr="00A1552B" w:rsidRDefault="00EC32E6" w:rsidP="00EC32E6">
          <w:pPr>
            <w:jc w:val="center"/>
            <w:rPr>
              <w:rFonts w:ascii="Arial" w:eastAsia="Aptos" w:hAnsi="Arial" w:cs="Arial"/>
              <w:b/>
              <w:color w:val="000000"/>
              <w:sz w:val="52"/>
              <w:szCs w:val="52"/>
            </w:rPr>
          </w:pPr>
          <w:r w:rsidRPr="00A1552B">
            <w:rPr>
              <w:rFonts w:ascii="Arial" w:eastAsia="Aptos" w:hAnsi="Arial" w:cs="Arial"/>
              <w:b/>
              <w:color w:val="000000"/>
              <w:sz w:val="52"/>
              <w:szCs w:val="52"/>
            </w:rPr>
            <w:t>Module name: Entrepreneurship</w:t>
          </w:r>
        </w:p>
        <w:p w14:paraId="3CB41F04" w14:textId="77777777" w:rsidR="00EC32E6" w:rsidRPr="00A1552B" w:rsidRDefault="00EC32E6" w:rsidP="00EC32E6">
          <w:pPr>
            <w:jc w:val="center"/>
            <w:rPr>
              <w:rFonts w:ascii="Arial" w:eastAsia="Aptos" w:hAnsi="Arial" w:cs="Arial"/>
              <w:b/>
              <w:color w:val="000000"/>
              <w:sz w:val="52"/>
              <w:szCs w:val="52"/>
            </w:rPr>
          </w:pPr>
          <w:r w:rsidRPr="00A1552B">
            <w:rPr>
              <w:rFonts w:ascii="Arial" w:eastAsia="Aptos" w:hAnsi="Arial" w:cs="Arial"/>
              <w:b/>
              <w:color w:val="000000"/>
              <w:sz w:val="52"/>
              <w:szCs w:val="52"/>
            </w:rPr>
            <w:t>Assessment:1 Task 1</w:t>
          </w:r>
        </w:p>
        <w:p w14:paraId="6516AB93" w14:textId="77777777" w:rsidR="00EC32E6" w:rsidRPr="00A1552B" w:rsidRDefault="00EC32E6" w:rsidP="00EC32E6">
          <w:pPr>
            <w:jc w:val="center"/>
            <w:rPr>
              <w:rFonts w:ascii="Arial" w:eastAsia="Aptos" w:hAnsi="Arial" w:cs="Arial"/>
              <w:b/>
              <w:color w:val="000000"/>
              <w:sz w:val="52"/>
              <w:szCs w:val="52"/>
            </w:rPr>
          </w:pPr>
          <w:r w:rsidRPr="00A1552B">
            <w:rPr>
              <w:rFonts w:ascii="Arial" w:eastAsia="Aptos" w:hAnsi="Arial" w:cs="Arial"/>
              <w:b/>
              <w:color w:val="000000"/>
              <w:sz w:val="52"/>
              <w:szCs w:val="52"/>
            </w:rPr>
            <w:t>Module code: LCBB5013</w:t>
          </w:r>
        </w:p>
        <w:p w14:paraId="31C11F6A" w14:textId="41C23DC3" w:rsidR="00EC32E6" w:rsidRPr="00A1552B" w:rsidRDefault="00EC32E6" w:rsidP="00EC32E6">
          <w:pPr>
            <w:jc w:val="center"/>
            <w:rPr>
              <w:rFonts w:ascii="Arial" w:eastAsia="Aptos" w:hAnsi="Arial" w:cs="Arial"/>
              <w:b/>
              <w:color w:val="000000"/>
              <w:sz w:val="52"/>
              <w:szCs w:val="52"/>
            </w:rPr>
          </w:pPr>
          <w:r w:rsidRPr="00A1552B">
            <w:rPr>
              <w:rFonts w:ascii="Arial" w:eastAsia="Aptos" w:hAnsi="Arial" w:cs="Arial"/>
              <w:b/>
              <w:color w:val="000000"/>
              <w:sz w:val="52"/>
              <w:szCs w:val="52"/>
            </w:rPr>
            <w:t xml:space="preserve">Lecturer: </w:t>
          </w:r>
          <w:proofErr w:type="spellStart"/>
          <w:r w:rsidRPr="00A1552B">
            <w:rPr>
              <w:rFonts w:ascii="Arial" w:eastAsia="Aptos" w:hAnsi="Arial" w:cs="Arial"/>
              <w:b/>
              <w:color w:val="000000"/>
              <w:sz w:val="52"/>
              <w:szCs w:val="52"/>
            </w:rPr>
            <w:t>Balendran</w:t>
          </w:r>
          <w:proofErr w:type="spellEnd"/>
          <w:r w:rsidRPr="00A1552B">
            <w:rPr>
              <w:rFonts w:ascii="Arial" w:eastAsia="Aptos" w:hAnsi="Arial" w:cs="Arial"/>
              <w:b/>
              <w:color w:val="000000"/>
              <w:sz w:val="52"/>
              <w:szCs w:val="52"/>
            </w:rPr>
            <w:t xml:space="preserve"> Kandasamy</w:t>
          </w:r>
        </w:p>
        <w:p w14:paraId="58DEE665" w14:textId="7362E1E1" w:rsidR="00EC32E6" w:rsidRPr="00A1552B" w:rsidRDefault="00EC32E6" w:rsidP="00EC32E6">
          <w:pPr>
            <w:jc w:val="center"/>
            <w:rPr>
              <w:rFonts w:ascii="Arial" w:eastAsia="Aptos" w:hAnsi="Arial" w:cs="Arial"/>
              <w:b/>
              <w:color w:val="000000"/>
              <w:sz w:val="52"/>
              <w:szCs w:val="52"/>
            </w:rPr>
          </w:pPr>
          <w:r w:rsidRPr="00A1552B">
            <w:rPr>
              <w:rFonts w:ascii="Arial" w:eastAsia="Aptos" w:hAnsi="Arial" w:cs="Arial"/>
              <w:b/>
              <w:color w:val="000000"/>
              <w:sz w:val="52"/>
              <w:szCs w:val="52"/>
            </w:rPr>
            <w:t xml:space="preserve">Student ID: </w:t>
          </w:r>
          <w:r w:rsidR="0043322F" w:rsidRPr="00A1552B">
            <w:rPr>
              <w:rFonts w:ascii="Arial" w:eastAsia="Aptos" w:hAnsi="Arial" w:cs="Arial"/>
              <w:b/>
              <w:color w:val="000000"/>
              <w:sz w:val="52"/>
              <w:szCs w:val="52"/>
            </w:rPr>
            <w:t>2323231</w:t>
          </w:r>
        </w:p>
        <w:p w14:paraId="7A399611" w14:textId="01B36048" w:rsidR="00EC32E6" w:rsidRPr="00A1552B" w:rsidRDefault="00EC32E6" w:rsidP="00EC32E6">
          <w:pPr>
            <w:jc w:val="center"/>
            <w:rPr>
              <w:rFonts w:ascii="Arial" w:eastAsia="Aptos" w:hAnsi="Arial" w:cs="Arial"/>
              <w:b/>
              <w:bCs/>
            </w:rPr>
          </w:pPr>
          <w:r w:rsidRPr="00A1552B">
            <w:rPr>
              <w:rFonts w:ascii="Arial" w:eastAsia="Aptos" w:hAnsi="Arial" w:cs="Arial"/>
              <w:b/>
              <w:color w:val="000000"/>
              <w:sz w:val="52"/>
              <w:szCs w:val="52"/>
            </w:rPr>
            <w:t xml:space="preserve">Student name: </w:t>
          </w:r>
          <w:r w:rsidR="00B050C6" w:rsidRPr="00A1552B">
            <w:rPr>
              <w:rFonts w:ascii="Arial" w:eastAsia="Aptos" w:hAnsi="Arial" w:cs="Arial"/>
              <w:b/>
              <w:color w:val="000000"/>
              <w:sz w:val="52"/>
              <w:szCs w:val="52"/>
            </w:rPr>
            <w:t xml:space="preserve">Dumitru Bogdan Stroe </w:t>
          </w:r>
        </w:p>
        <w:p w14:paraId="32B7E48F" w14:textId="19866ACD" w:rsidR="00EC32E6" w:rsidRPr="00A1552B" w:rsidRDefault="00EC32E6" w:rsidP="00C41453">
          <w:pPr>
            <w:pStyle w:val="Title"/>
            <w:rPr>
              <w:rFonts w:ascii="Arial" w:hAnsi="Arial" w:cs="Arial"/>
            </w:rPr>
          </w:pPr>
        </w:p>
        <w:p w14:paraId="06EE3BB8" w14:textId="0D2A5920" w:rsidR="00B050C6" w:rsidRPr="00A1552B" w:rsidRDefault="00B050C6" w:rsidP="00B050C6">
          <w:pPr>
            <w:rPr>
              <w:rFonts w:ascii="Arial" w:hAnsi="Arial" w:cs="Arial"/>
            </w:rPr>
          </w:pPr>
        </w:p>
        <w:p w14:paraId="4AE7DA64" w14:textId="4CC649C6" w:rsidR="00B050C6" w:rsidRPr="00A1552B" w:rsidRDefault="00B050C6" w:rsidP="00B050C6">
          <w:pPr>
            <w:rPr>
              <w:rFonts w:ascii="Arial" w:hAnsi="Arial" w:cs="Arial"/>
            </w:rPr>
          </w:pPr>
        </w:p>
        <w:p w14:paraId="39829930" w14:textId="32CB1B17" w:rsidR="00B050C6" w:rsidRPr="00A1552B" w:rsidRDefault="00B050C6" w:rsidP="00B050C6">
          <w:pPr>
            <w:rPr>
              <w:rFonts w:ascii="Arial" w:hAnsi="Arial" w:cs="Arial"/>
            </w:rPr>
          </w:pPr>
        </w:p>
        <w:p w14:paraId="2435D8D4" w14:textId="6874E2CA" w:rsidR="00B050C6" w:rsidRPr="00A1552B" w:rsidRDefault="00B050C6" w:rsidP="00B050C6">
          <w:pPr>
            <w:rPr>
              <w:rFonts w:ascii="Arial" w:hAnsi="Arial" w:cs="Arial"/>
            </w:rPr>
          </w:pPr>
        </w:p>
        <w:p w14:paraId="076A0434" w14:textId="28385B3C" w:rsidR="00C41453" w:rsidRPr="00A1552B" w:rsidRDefault="00C41453" w:rsidP="00C41453">
          <w:pPr>
            <w:pStyle w:val="Title"/>
            <w:rPr>
              <w:rFonts w:ascii="Arial" w:hAnsi="Arial" w:cs="Arial"/>
              <w:kern w:val="0"/>
              <w14:ligatures w14:val="none"/>
            </w:rPr>
          </w:pPr>
          <w:r w:rsidRPr="00A1552B">
            <w:rPr>
              <w:rFonts w:ascii="Arial" w:hAnsi="Arial" w:cs="Arial"/>
            </w:rPr>
            <w:t>Paws &amp; Play Café</w:t>
          </w:r>
        </w:p>
        <w:p w14:paraId="09300687" w14:textId="48D3F8C4" w:rsidR="00C41453" w:rsidRPr="00A1552B" w:rsidRDefault="00C41453" w:rsidP="00C41453">
          <w:pPr>
            <w:pStyle w:val="Subtitle"/>
            <w:rPr>
              <w:rFonts w:ascii="Arial" w:hAnsi="Arial" w:cs="Arial"/>
            </w:rPr>
          </w:pPr>
          <w:r w:rsidRPr="00A1552B">
            <w:rPr>
              <w:rFonts w:ascii="Arial" w:hAnsi="Arial" w:cs="Arial"/>
            </w:rPr>
            <w:t>Business Plan</w:t>
          </w:r>
        </w:p>
        <w:p w14:paraId="12770F09" w14:textId="7D943AFD" w:rsidR="00C41453" w:rsidRPr="00A1552B" w:rsidRDefault="00C41453" w:rsidP="00C41453">
          <w:pPr>
            <w:rPr>
              <w:rFonts w:ascii="Arial" w:hAnsi="Arial" w:cs="Arial"/>
            </w:rPr>
          </w:pPr>
          <w:r w:rsidRPr="00A1552B">
            <w:rPr>
              <w:rFonts w:ascii="Arial" w:hAnsi="Arial" w:cs="Arial"/>
              <w:sz w:val="36"/>
              <w:szCs w:val="36"/>
            </w:rPr>
            <w:t xml:space="preserve">Bringing People and Pets Together </w:t>
          </w:r>
        </w:p>
        <w:p w14:paraId="2CBF4DC7" w14:textId="3E28045D" w:rsidR="00C41453" w:rsidRPr="00A1552B" w:rsidRDefault="00C41453" w:rsidP="00C41453">
          <w:pPr>
            <w:rPr>
              <w:rFonts w:ascii="Arial" w:hAnsi="Arial" w:cs="Arial"/>
            </w:rPr>
          </w:pPr>
        </w:p>
        <w:p w14:paraId="4ABA48A6" w14:textId="7B3813B2" w:rsidR="00C41453" w:rsidRPr="00A1552B" w:rsidRDefault="00C41453" w:rsidP="00873B59">
          <w:pPr>
            <w:spacing w:line="360" w:lineRule="auto"/>
            <w:rPr>
              <w:rFonts w:ascii="Arial" w:hAnsi="Arial" w:cs="Arial"/>
            </w:rPr>
          </w:pPr>
          <w:r w:rsidRPr="00A1552B">
            <w:rPr>
              <w:rFonts w:ascii="Arial" w:hAnsi="Arial" w:cs="Arial"/>
            </w:rPr>
            <w:br w:type="page"/>
          </w:r>
        </w:p>
        <w:p w14:paraId="7DBC0C60" w14:textId="77777777" w:rsidR="00C41453" w:rsidRPr="00A1552B" w:rsidRDefault="00C41453" w:rsidP="0043203A">
          <w:pPr>
            <w:spacing w:line="360" w:lineRule="auto"/>
            <w:rPr>
              <w:rFonts w:ascii="Arial" w:hAnsi="Arial" w:cs="Arial"/>
            </w:rPr>
          </w:pPr>
        </w:p>
        <w:p w14:paraId="4E5D24B1" w14:textId="14302B93" w:rsidR="00C41453" w:rsidRPr="00A1552B" w:rsidRDefault="00000000" w:rsidP="00C41453">
          <w:pPr>
            <w:spacing w:line="360" w:lineRule="auto"/>
            <w:rPr>
              <w:rFonts w:ascii="Arial" w:hAnsi="Arial" w:cs="Arial"/>
            </w:rPr>
          </w:pPr>
        </w:p>
      </w:sdtContent>
    </w:sdt>
    <w:p w14:paraId="522E601E" w14:textId="15EA638B" w:rsidR="00C41453" w:rsidRPr="00A1552B" w:rsidRDefault="00C41453" w:rsidP="00C41453">
      <w:pPr>
        <w:pStyle w:val="Title"/>
        <w:rPr>
          <w:rFonts w:ascii="Arial" w:hAnsi="Arial" w:cs="Arial"/>
        </w:rPr>
      </w:pPr>
      <w:r w:rsidRPr="00A1552B">
        <w:rPr>
          <w:rFonts w:ascii="Arial" w:hAnsi="Arial" w:cs="Arial"/>
        </w:rPr>
        <w:t xml:space="preserve">                     Paws &amp; Play Café</w:t>
      </w:r>
    </w:p>
    <w:p w14:paraId="582A4852" w14:textId="7CDE6F89" w:rsidR="00C41453" w:rsidRPr="00A1552B" w:rsidRDefault="00C41453" w:rsidP="00C41453">
      <w:pPr>
        <w:pStyle w:val="Heading1"/>
        <w:rPr>
          <w:rFonts w:ascii="Arial" w:hAnsi="Arial" w:cs="Arial"/>
        </w:rPr>
      </w:pPr>
      <w:r w:rsidRPr="00A1552B">
        <w:rPr>
          <w:rFonts w:ascii="Arial" w:hAnsi="Arial" w:cs="Arial"/>
        </w:rPr>
        <w:t>Business Idea, Objectives and USP</w:t>
      </w:r>
    </w:p>
    <w:p w14:paraId="6925616E" w14:textId="77777777" w:rsidR="00C41453" w:rsidRPr="00A1552B" w:rsidRDefault="00C41453" w:rsidP="00C41453">
      <w:pPr>
        <w:pStyle w:val="Heading2"/>
        <w:rPr>
          <w:rFonts w:ascii="Arial" w:hAnsi="Arial" w:cs="Arial"/>
        </w:rPr>
      </w:pPr>
      <w:r w:rsidRPr="00A1552B">
        <w:rPr>
          <w:rFonts w:ascii="Arial" w:hAnsi="Arial" w:cs="Arial"/>
        </w:rPr>
        <w:t>Business Idea</w:t>
      </w:r>
    </w:p>
    <w:p w14:paraId="5A17AB86" w14:textId="77777777" w:rsidR="00C41453" w:rsidRPr="00A1552B" w:rsidRDefault="00C41453" w:rsidP="00C41453">
      <w:pPr>
        <w:spacing w:line="360" w:lineRule="auto"/>
        <w:rPr>
          <w:rFonts w:ascii="Arial" w:hAnsi="Arial" w:cs="Arial"/>
        </w:rPr>
      </w:pPr>
      <w:r w:rsidRPr="00A1552B">
        <w:rPr>
          <w:rFonts w:ascii="Arial" w:hAnsi="Arial" w:cs="Arial"/>
        </w:rPr>
        <w:t xml:space="preserve">My business idea is to establish </w:t>
      </w:r>
      <w:r w:rsidRPr="00A1552B">
        <w:rPr>
          <w:rFonts w:ascii="Arial" w:hAnsi="Arial" w:cs="Arial"/>
          <w:b/>
          <w:bCs/>
        </w:rPr>
        <w:t>Paws &amp; Play Café</w:t>
      </w:r>
      <w:r w:rsidRPr="00A1552B">
        <w:rPr>
          <w:rFonts w:ascii="Arial" w:hAnsi="Arial" w:cs="Arial"/>
        </w:rPr>
        <w:t>, a unique café where customers can enjoy quality food and drinks while spending time with rescued cats and dogs. The business will work closely with local animal shelters, giving rescued animals a safe and comfortable place to stay until they are adopted.</w:t>
      </w:r>
    </w:p>
    <w:p w14:paraId="591C2977" w14:textId="77777777" w:rsidR="00C41453" w:rsidRPr="00A1552B" w:rsidRDefault="00C41453" w:rsidP="00C41453">
      <w:pPr>
        <w:spacing w:line="360" w:lineRule="auto"/>
        <w:rPr>
          <w:rFonts w:ascii="Arial" w:hAnsi="Arial" w:cs="Arial"/>
        </w:rPr>
      </w:pPr>
      <w:r w:rsidRPr="00A1552B">
        <w:rPr>
          <w:rFonts w:ascii="Arial" w:hAnsi="Arial" w:cs="Arial"/>
        </w:rPr>
        <w:t>I chose this idea because many people enjoy being around animals but may not be able to own a pet due to work, housing or financial reasons. At the same time, many rescue centres struggle to find permanent homes for animals. Paws &amp; Play Café aims to bring these two needs together by creating a relaxing environment that benefits both customers and animals. This gap between demand for animal contact and the practical barriers to pet ownership represents a clear market opportunity that a hospitality-led concept, rather than a shelter alone, is well placed to address.</w:t>
      </w:r>
    </w:p>
    <w:p w14:paraId="29C3D7C7" w14:textId="77777777" w:rsidR="009D5752" w:rsidRPr="00A1552B" w:rsidRDefault="00000000">
      <w:pPr>
        <w:rPr>
          <w:rFonts w:ascii="Arial" w:hAnsi="Arial" w:cs="Arial"/>
        </w:rPr>
      </w:pPr>
      <w:r w:rsidRPr="00A1552B">
        <w:rPr>
          <w:rFonts w:ascii="Arial" w:hAnsi="Arial" w:cs="Arial"/>
        </w:rPr>
        <w:t>This idea also responds to a broader shift in consumer spending toward experience-led hospitality. Industry research indicates that pet-friendly and experience-based venues have grown significantly in popularity, with pet-friendly bookings reported to have increased by around 35% across the UK hospitality sector (WifiTalents, 2026), reflecting wider demand for the kind of memorable, animal-led experience that Paws &amp; Play Café is designed to offer.</w:t>
      </w:r>
    </w:p>
    <w:p w14:paraId="286FA8C0" w14:textId="77777777" w:rsidR="00C41453" w:rsidRPr="00A1552B" w:rsidRDefault="00C41453" w:rsidP="00C41453">
      <w:pPr>
        <w:pStyle w:val="Heading2"/>
        <w:rPr>
          <w:rFonts w:ascii="Arial" w:hAnsi="Arial" w:cs="Arial"/>
        </w:rPr>
      </w:pPr>
      <w:r w:rsidRPr="00A1552B">
        <w:rPr>
          <w:rFonts w:ascii="Arial" w:hAnsi="Arial" w:cs="Arial"/>
        </w:rPr>
        <w:t>Products and Services</w:t>
      </w:r>
    </w:p>
    <w:p w14:paraId="5EA9A484" w14:textId="77777777" w:rsidR="00C41453" w:rsidRPr="00A1552B" w:rsidRDefault="00C41453" w:rsidP="00C41453">
      <w:pPr>
        <w:spacing w:line="360" w:lineRule="auto"/>
        <w:rPr>
          <w:rFonts w:ascii="Arial" w:hAnsi="Arial" w:cs="Arial"/>
        </w:rPr>
      </w:pPr>
      <w:r w:rsidRPr="00A1552B">
        <w:rPr>
          <w:rFonts w:ascii="Arial" w:hAnsi="Arial" w:cs="Arial"/>
        </w:rPr>
        <w:t xml:space="preserve">Paws &amp; Play Café combines a traditional café menu of freshly prepared drinks and light meals with dedicated, safe spaces where customers can spend time with rescued cats and dogs. Beyond day-to-day café trading, the business runs adoption events and community activities that support local shelters, and offers a small retail range of pet-related products. Together, these strands create a single, cohesive experience rather than a conventional café offering. Because the business involves regular public interaction with animals, it will also operate under the licensing regime </w:t>
      </w:r>
      <w:r w:rsidRPr="00A1552B">
        <w:rPr>
          <w:rFonts w:ascii="Arial" w:hAnsi="Arial" w:cs="Arial"/>
        </w:rPr>
        <w:lastRenderedPageBreak/>
        <w:t>that applies to commercial animal activities in England, ensuring that welfare, hygiene and safety standards are built into day-to-day operations from the outset (The Conversation, 2025).</w:t>
      </w:r>
    </w:p>
    <w:p w14:paraId="5939C6C2" w14:textId="77777777" w:rsidR="009D5752" w:rsidRPr="00A1552B" w:rsidRDefault="00000000">
      <w:pPr>
        <w:rPr>
          <w:rFonts w:ascii="Arial" w:hAnsi="Arial" w:cs="Arial"/>
        </w:rPr>
      </w:pPr>
      <w:r w:rsidRPr="00A1552B">
        <w:rPr>
          <w:rFonts w:ascii="Arial" w:hAnsi="Arial" w:cs="Arial"/>
        </w:rPr>
        <w:t>Initially, Paws &amp; Play Café will open as a single flagship site, allowing the business to refine its animal welfare procedures, staff training and customer experience before considering expansion. This cautious, single-site approach reduces early financial risk while still allowing the brand's social media presence and community partnerships to build ahead of any future growth.</w:t>
      </w:r>
    </w:p>
    <w:p w14:paraId="3D25A7EA" w14:textId="77777777" w:rsidR="00C41453" w:rsidRPr="00A1552B" w:rsidRDefault="00C41453" w:rsidP="00C41453">
      <w:pPr>
        <w:pStyle w:val="Heading3"/>
        <w:rPr>
          <w:rFonts w:ascii="Arial" w:hAnsi="Arial" w:cs="Arial"/>
        </w:rPr>
      </w:pPr>
      <w:r w:rsidRPr="00A1552B">
        <w:rPr>
          <w:rFonts w:ascii="Arial" w:hAnsi="Arial" w:cs="Arial"/>
        </w:rPr>
        <w:t>Business Objectives</w:t>
      </w:r>
    </w:p>
    <w:p w14:paraId="68A7A13C" w14:textId="77777777" w:rsidR="00C41453" w:rsidRPr="00A1552B" w:rsidRDefault="00C41453" w:rsidP="00C41453">
      <w:pPr>
        <w:pStyle w:val="Heading3"/>
        <w:rPr>
          <w:rFonts w:ascii="Arial" w:hAnsi="Arial" w:cs="Arial"/>
        </w:rPr>
      </w:pPr>
      <w:r w:rsidRPr="00A1552B">
        <w:rPr>
          <w:rFonts w:ascii="Arial" w:hAnsi="Arial" w:cs="Arial"/>
        </w:rPr>
        <w:t>Short-term Objectives</w:t>
      </w:r>
    </w:p>
    <w:p w14:paraId="01E163DA" w14:textId="77777777" w:rsidR="00C41453" w:rsidRPr="00A1552B" w:rsidRDefault="00C41453" w:rsidP="00C41453">
      <w:pPr>
        <w:numPr>
          <w:ilvl w:val="0"/>
          <w:numId w:val="1"/>
        </w:numPr>
        <w:spacing w:line="360" w:lineRule="auto"/>
        <w:rPr>
          <w:rFonts w:ascii="Arial" w:hAnsi="Arial" w:cs="Arial"/>
        </w:rPr>
      </w:pPr>
      <w:r w:rsidRPr="00A1552B">
        <w:rPr>
          <w:rFonts w:ascii="Arial" w:hAnsi="Arial" w:cs="Arial"/>
        </w:rPr>
        <w:t>Successfully open the café within the first year.</w:t>
      </w:r>
    </w:p>
    <w:p w14:paraId="3EC048A2" w14:textId="77777777" w:rsidR="00C41453" w:rsidRPr="00A1552B" w:rsidRDefault="00C41453" w:rsidP="00C41453">
      <w:pPr>
        <w:numPr>
          <w:ilvl w:val="0"/>
          <w:numId w:val="1"/>
        </w:numPr>
        <w:spacing w:line="360" w:lineRule="auto"/>
        <w:rPr>
          <w:rFonts w:ascii="Arial" w:hAnsi="Arial" w:cs="Arial"/>
        </w:rPr>
      </w:pPr>
      <w:r w:rsidRPr="00A1552B">
        <w:rPr>
          <w:rFonts w:ascii="Arial" w:hAnsi="Arial" w:cs="Arial"/>
        </w:rPr>
        <w:t>Develop strong partnerships with local animal shelters.</w:t>
      </w:r>
    </w:p>
    <w:p w14:paraId="71AF4FA9" w14:textId="77777777" w:rsidR="00C41453" w:rsidRPr="00A1552B" w:rsidRDefault="00C41453" w:rsidP="00C41453">
      <w:pPr>
        <w:numPr>
          <w:ilvl w:val="0"/>
          <w:numId w:val="1"/>
        </w:numPr>
        <w:spacing w:line="360" w:lineRule="auto"/>
        <w:rPr>
          <w:rFonts w:ascii="Arial" w:hAnsi="Arial" w:cs="Arial"/>
        </w:rPr>
      </w:pPr>
      <w:r w:rsidRPr="00A1552B">
        <w:rPr>
          <w:rFonts w:ascii="Arial" w:hAnsi="Arial" w:cs="Arial"/>
        </w:rPr>
        <w:t>Build brand awareness through social media marketing.</w:t>
      </w:r>
    </w:p>
    <w:p w14:paraId="6D8FEAF2" w14:textId="77777777" w:rsidR="00C41453" w:rsidRPr="00A1552B" w:rsidRDefault="00C41453" w:rsidP="00C41453">
      <w:pPr>
        <w:numPr>
          <w:ilvl w:val="0"/>
          <w:numId w:val="1"/>
        </w:numPr>
        <w:spacing w:line="360" w:lineRule="auto"/>
        <w:rPr>
          <w:rFonts w:ascii="Arial" w:hAnsi="Arial" w:cs="Arial"/>
        </w:rPr>
      </w:pPr>
      <w:r w:rsidRPr="00A1552B">
        <w:rPr>
          <w:rFonts w:ascii="Arial" w:hAnsi="Arial" w:cs="Arial"/>
        </w:rPr>
        <w:t>Achieve high customer satisfaction and positive online reviews.</w:t>
      </w:r>
    </w:p>
    <w:p w14:paraId="45353D20" w14:textId="77777777" w:rsidR="00C41453" w:rsidRPr="00A1552B" w:rsidRDefault="00C41453" w:rsidP="00C41453">
      <w:pPr>
        <w:pStyle w:val="Heading3"/>
        <w:rPr>
          <w:rFonts w:ascii="Arial" w:hAnsi="Arial" w:cs="Arial"/>
        </w:rPr>
      </w:pPr>
      <w:r w:rsidRPr="00A1552B">
        <w:rPr>
          <w:rFonts w:ascii="Arial" w:hAnsi="Arial" w:cs="Arial"/>
        </w:rPr>
        <w:t>Long-term Objectives</w:t>
      </w:r>
    </w:p>
    <w:p w14:paraId="2676CE2B" w14:textId="77777777" w:rsidR="00C41453" w:rsidRPr="00A1552B" w:rsidRDefault="00C41453" w:rsidP="00C41453">
      <w:pPr>
        <w:numPr>
          <w:ilvl w:val="0"/>
          <w:numId w:val="2"/>
        </w:numPr>
        <w:spacing w:line="360" w:lineRule="auto"/>
        <w:rPr>
          <w:rFonts w:ascii="Arial" w:hAnsi="Arial" w:cs="Arial"/>
        </w:rPr>
      </w:pPr>
      <w:r w:rsidRPr="00A1552B">
        <w:rPr>
          <w:rFonts w:ascii="Arial" w:hAnsi="Arial" w:cs="Arial"/>
        </w:rPr>
        <w:t>Open additional café locations in other UK cities.</w:t>
      </w:r>
    </w:p>
    <w:p w14:paraId="36CFFD6C" w14:textId="77777777" w:rsidR="00C41453" w:rsidRPr="00A1552B" w:rsidRDefault="00C41453" w:rsidP="00C41453">
      <w:pPr>
        <w:numPr>
          <w:ilvl w:val="0"/>
          <w:numId w:val="2"/>
        </w:numPr>
        <w:spacing w:line="360" w:lineRule="auto"/>
        <w:rPr>
          <w:rFonts w:ascii="Arial" w:hAnsi="Arial" w:cs="Arial"/>
        </w:rPr>
      </w:pPr>
      <w:r w:rsidRPr="00A1552B">
        <w:rPr>
          <w:rFonts w:ascii="Arial" w:hAnsi="Arial" w:cs="Arial"/>
        </w:rPr>
        <w:t>Launch an online shop selling pet accessories.</w:t>
      </w:r>
    </w:p>
    <w:p w14:paraId="6439DBBE" w14:textId="77777777" w:rsidR="00C41453" w:rsidRPr="00A1552B" w:rsidRDefault="00C41453" w:rsidP="00C41453">
      <w:pPr>
        <w:numPr>
          <w:ilvl w:val="0"/>
          <w:numId w:val="2"/>
        </w:numPr>
        <w:spacing w:line="360" w:lineRule="auto"/>
        <w:rPr>
          <w:rFonts w:ascii="Arial" w:hAnsi="Arial" w:cs="Arial"/>
        </w:rPr>
      </w:pPr>
      <w:r w:rsidRPr="00A1552B">
        <w:rPr>
          <w:rFonts w:ascii="Arial" w:hAnsi="Arial" w:cs="Arial"/>
        </w:rPr>
        <w:t>Increase the number of successful pet adoptions each year.</w:t>
      </w:r>
    </w:p>
    <w:p w14:paraId="1AAFFB1E" w14:textId="77777777" w:rsidR="00C41453" w:rsidRPr="00A1552B" w:rsidRDefault="00C41453" w:rsidP="00C41453">
      <w:pPr>
        <w:numPr>
          <w:ilvl w:val="0"/>
          <w:numId w:val="2"/>
        </w:numPr>
        <w:spacing w:line="360" w:lineRule="auto"/>
        <w:rPr>
          <w:rFonts w:ascii="Arial" w:hAnsi="Arial" w:cs="Arial"/>
        </w:rPr>
      </w:pPr>
      <w:r w:rsidRPr="00A1552B">
        <w:rPr>
          <w:rFonts w:ascii="Arial" w:hAnsi="Arial" w:cs="Arial"/>
        </w:rPr>
        <w:t>Become one of the UK's best-known businesses supporting animal welfare.</w:t>
      </w:r>
    </w:p>
    <w:p w14:paraId="188AD5AC" w14:textId="77777777" w:rsidR="009D5752" w:rsidRPr="00A1552B" w:rsidRDefault="00000000">
      <w:pPr>
        <w:rPr>
          <w:rFonts w:ascii="Arial" w:hAnsi="Arial" w:cs="Arial"/>
        </w:rPr>
      </w:pPr>
      <w:r w:rsidRPr="00A1552B">
        <w:rPr>
          <w:rFonts w:ascii="Arial" w:hAnsi="Arial" w:cs="Arial"/>
        </w:rPr>
        <w:t>Meeting these milestones will depend on securing suitable premises, agreeing formal partnerships with shelters that already run successful adoption schemes, and building a social media following ahead of opening day, since much of the café's appeal rests on visual, shareable content.</w:t>
      </w:r>
    </w:p>
    <w:p w14:paraId="6C41615F" w14:textId="77777777" w:rsidR="00C41453" w:rsidRPr="00A1552B" w:rsidRDefault="00C41453" w:rsidP="00C41453">
      <w:pPr>
        <w:spacing w:line="360" w:lineRule="auto"/>
        <w:rPr>
          <w:rFonts w:ascii="Arial" w:hAnsi="Arial" w:cs="Arial"/>
          <w:b/>
          <w:bCs/>
        </w:rPr>
      </w:pPr>
      <w:r w:rsidRPr="00A1552B">
        <w:rPr>
          <w:rStyle w:val="Heading2Char"/>
          <w:rFonts w:ascii="Arial" w:hAnsi="Arial" w:cs="Arial"/>
        </w:rPr>
        <w:t>Unique Selling Point (USP</w:t>
      </w:r>
      <w:r w:rsidRPr="00A1552B">
        <w:rPr>
          <w:rFonts w:ascii="Arial" w:hAnsi="Arial" w:cs="Arial"/>
          <w:b/>
          <w:bCs/>
        </w:rPr>
        <w:t>)</w:t>
      </w:r>
    </w:p>
    <w:p w14:paraId="2341718D" w14:textId="77777777" w:rsidR="00C41453" w:rsidRPr="00A1552B" w:rsidRDefault="00C41453" w:rsidP="00C41453">
      <w:pPr>
        <w:spacing w:line="360" w:lineRule="auto"/>
        <w:rPr>
          <w:rFonts w:ascii="Arial" w:hAnsi="Arial" w:cs="Arial"/>
        </w:rPr>
      </w:pPr>
      <w:r w:rsidRPr="00A1552B">
        <w:rPr>
          <w:rFonts w:ascii="Arial" w:hAnsi="Arial" w:cs="Arial"/>
        </w:rPr>
        <w:t>The main feature that makes Paws &amp; Play Café different from other cafés is the opportunity for customers to interact with rescued animals while enjoying food and drinks. Every visit supports local rescue organisations and helps increase the chances of animals finding permanent homes. This creates an experience that is both enjoyable and meaningful, encouraging customers to return and recommend the café to others.</w:t>
      </w:r>
    </w:p>
    <w:p w14:paraId="2133EF1E" w14:textId="77777777" w:rsidR="009D5752" w:rsidRPr="00A1552B" w:rsidRDefault="00000000">
      <w:pPr>
        <w:rPr>
          <w:rFonts w:ascii="Arial" w:hAnsi="Arial" w:cs="Arial"/>
        </w:rPr>
      </w:pPr>
      <w:r w:rsidRPr="00A1552B">
        <w:rPr>
          <w:rFonts w:ascii="Arial" w:hAnsi="Arial" w:cs="Arial"/>
        </w:rPr>
        <w:lastRenderedPageBreak/>
        <w:t>This proposition is timely: around 60% of UK households currently own a pet (Phys.org, 2025), yet many people cannot keep animals at home due to renting restrictions, allergies or lifestyle constraints. By giving this large group of animal lovers a way to interact with rescued cats and dogs without ownership responsibilities, Paws &amp; Play Café taps into an emotionally engaged market that competitors offering either food or animal welfare separately cannot fully capture.</w:t>
      </w:r>
    </w:p>
    <w:p w14:paraId="20ADE167" w14:textId="52512721" w:rsidR="00C41453" w:rsidRPr="00A1552B" w:rsidRDefault="00C41453" w:rsidP="00C41453">
      <w:pPr>
        <w:spacing w:line="360" w:lineRule="auto"/>
        <w:rPr>
          <w:rFonts w:ascii="Arial" w:hAnsi="Arial" w:cs="Arial"/>
        </w:rPr>
      </w:pPr>
    </w:p>
    <w:p w14:paraId="49ACE237" w14:textId="42C9C9D7" w:rsidR="00C41453" w:rsidRPr="00A1552B" w:rsidRDefault="00C41453" w:rsidP="00C41453">
      <w:pPr>
        <w:pStyle w:val="Heading4"/>
        <w:rPr>
          <w:rFonts w:ascii="Arial" w:hAnsi="Arial" w:cs="Arial"/>
        </w:rPr>
      </w:pPr>
      <w:r w:rsidRPr="00A1552B">
        <w:rPr>
          <w:rFonts w:ascii="Arial" w:hAnsi="Arial" w:cs="Arial"/>
        </w:rPr>
        <w:t>Business Environment and Competitor Analysis</w:t>
      </w:r>
    </w:p>
    <w:p w14:paraId="086F41DC" w14:textId="77777777" w:rsidR="00C41453" w:rsidRPr="00A1552B" w:rsidRDefault="00C41453" w:rsidP="00C41453">
      <w:pPr>
        <w:pStyle w:val="Heading4"/>
        <w:rPr>
          <w:rFonts w:ascii="Arial" w:hAnsi="Arial" w:cs="Arial"/>
        </w:rPr>
      </w:pPr>
      <w:r w:rsidRPr="00A1552B">
        <w:rPr>
          <w:rFonts w:ascii="Arial" w:hAnsi="Arial" w:cs="Arial"/>
        </w:rPr>
        <w:t>SWOT Analysis</w:t>
      </w:r>
    </w:p>
    <w:p w14:paraId="2F3E3B49" w14:textId="77777777" w:rsidR="00C41453" w:rsidRPr="00A1552B" w:rsidRDefault="00C41453" w:rsidP="00C41453">
      <w:pPr>
        <w:spacing w:line="360" w:lineRule="auto"/>
        <w:rPr>
          <w:rFonts w:ascii="Arial" w:hAnsi="Arial" w:cs="Arial"/>
        </w:rPr>
      </w:pPr>
      <w:r w:rsidRPr="00A1552B">
        <w:rPr>
          <w:rFonts w:ascii="Arial" w:hAnsi="Arial" w:cs="Arial"/>
        </w:rPr>
        <w:t>A SWOT analysis helps identify the internal strengths and weaknesses of the business as well as the external opportunities and threats that may affect its success (Gürel and Tat, 2017).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13"/>
        <w:gridCol w:w="4613"/>
      </w:tblGrid>
      <w:tr w:rsidR="00C41453" w:rsidRPr="00A1552B" w14:paraId="1DDB821D" w14:textId="77777777">
        <w:trPr>
          <w:tblHeader/>
          <w:tblCellSpacing w:w="15" w:type="dxa"/>
        </w:trPr>
        <w:tc>
          <w:tcPr>
            <w:tcW w:w="0" w:type="auto"/>
            <w:vAlign w:val="center"/>
            <w:hideMark/>
          </w:tcPr>
          <w:p w14:paraId="0175395D" w14:textId="77777777" w:rsidR="00C41453" w:rsidRPr="00A1552B" w:rsidRDefault="00C41453" w:rsidP="00C41453">
            <w:pPr>
              <w:spacing w:line="360" w:lineRule="auto"/>
              <w:rPr>
                <w:rFonts w:ascii="Arial" w:hAnsi="Arial" w:cs="Arial"/>
                <w:b/>
                <w:bCs/>
              </w:rPr>
            </w:pPr>
            <w:r w:rsidRPr="00A1552B">
              <w:rPr>
                <w:rFonts w:ascii="Arial" w:hAnsi="Arial" w:cs="Arial"/>
                <w:b/>
                <w:bCs/>
              </w:rPr>
              <w:t>Strengths</w:t>
            </w:r>
          </w:p>
        </w:tc>
        <w:tc>
          <w:tcPr>
            <w:tcW w:w="0" w:type="auto"/>
            <w:vAlign w:val="center"/>
            <w:hideMark/>
          </w:tcPr>
          <w:p w14:paraId="09265019" w14:textId="77777777" w:rsidR="00C41453" w:rsidRPr="00A1552B" w:rsidRDefault="00C41453" w:rsidP="00C41453">
            <w:pPr>
              <w:spacing w:line="360" w:lineRule="auto"/>
              <w:rPr>
                <w:rFonts w:ascii="Arial" w:hAnsi="Arial" w:cs="Arial"/>
                <w:b/>
                <w:bCs/>
              </w:rPr>
            </w:pPr>
            <w:r w:rsidRPr="00A1552B">
              <w:rPr>
                <w:rFonts w:ascii="Arial" w:hAnsi="Arial" w:cs="Arial"/>
                <w:b/>
                <w:bCs/>
              </w:rPr>
              <w:t>Weaknesses</w:t>
            </w:r>
          </w:p>
        </w:tc>
      </w:tr>
      <w:tr w:rsidR="00C41453" w:rsidRPr="00A1552B" w14:paraId="44C21D65" w14:textId="77777777">
        <w:trPr>
          <w:tblCellSpacing w:w="15" w:type="dxa"/>
        </w:trPr>
        <w:tc>
          <w:tcPr>
            <w:tcW w:w="0" w:type="auto"/>
            <w:vAlign w:val="center"/>
            <w:hideMark/>
          </w:tcPr>
          <w:p w14:paraId="091B45E7" w14:textId="77777777" w:rsidR="00C41453" w:rsidRPr="00A1552B" w:rsidRDefault="00C41453" w:rsidP="00C41453">
            <w:pPr>
              <w:spacing w:line="360" w:lineRule="auto"/>
              <w:rPr>
                <w:rFonts w:ascii="Arial" w:hAnsi="Arial" w:cs="Arial"/>
              </w:rPr>
            </w:pPr>
            <w:r w:rsidRPr="00A1552B">
              <w:rPr>
                <w:rFonts w:ascii="Arial" w:hAnsi="Arial" w:cs="Arial"/>
              </w:rPr>
              <w:t>The café offers a unique experience by combining hospitality with animal welfare.</w:t>
            </w:r>
          </w:p>
        </w:tc>
        <w:tc>
          <w:tcPr>
            <w:tcW w:w="0" w:type="auto"/>
            <w:vAlign w:val="center"/>
            <w:hideMark/>
          </w:tcPr>
          <w:p w14:paraId="765562F4" w14:textId="77777777" w:rsidR="00C41453" w:rsidRPr="00A1552B" w:rsidRDefault="00C41453" w:rsidP="00C41453">
            <w:pPr>
              <w:spacing w:line="360" w:lineRule="auto"/>
              <w:rPr>
                <w:rFonts w:ascii="Arial" w:hAnsi="Arial" w:cs="Arial"/>
              </w:rPr>
            </w:pPr>
            <w:r w:rsidRPr="00A1552B">
              <w:rPr>
                <w:rFonts w:ascii="Arial" w:hAnsi="Arial" w:cs="Arial"/>
              </w:rPr>
              <w:t>The business requires significant start-up investment for premises, equipment and animal care facilities.</w:t>
            </w:r>
          </w:p>
        </w:tc>
      </w:tr>
      <w:tr w:rsidR="00C41453" w:rsidRPr="00A1552B" w14:paraId="7699CA5D" w14:textId="77777777">
        <w:trPr>
          <w:tblCellSpacing w:w="15" w:type="dxa"/>
        </w:trPr>
        <w:tc>
          <w:tcPr>
            <w:tcW w:w="0" w:type="auto"/>
            <w:vAlign w:val="center"/>
            <w:hideMark/>
          </w:tcPr>
          <w:p w14:paraId="65EE7964" w14:textId="77777777" w:rsidR="00C41453" w:rsidRPr="00A1552B" w:rsidRDefault="00C41453" w:rsidP="00C41453">
            <w:pPr>
              <w:spacing w:line="360" w:lineRule="auto"/>
              <w:rPr>
                <w:rFonts w:ascii="Arial" w:hAnsi="Arial" w:cs="Arial"/>
              </w:rPr>
            </w:pPr>
            <w:r w:rsidRPr="00A1552B">
              <w:rPr>
                <w:rFonts w:ascii="Arial" w:hAnsi="Arial" w:cs="Arial"/>
              </w:rPr>
              <w:t>Working with local rescue organisations creates a positive reputation and supports the community.</w:t>
            </w:r>
          </w:p>
        </w:tc>
        <w:tc>
          <w:tcPr>
            <w:tcW w:w="0" w:type="auto"/>
            <w:vAlign w:val="center"/>
            <w:hideMark/>
          </w:tcPr>
          <w:p w14:paraId="08B3D908" w14:textId="77777777" w:rsidR="00C41453" w:rsidRPr="00A1552B" w:rsidRDefault="00C41453" w:rsidP="00C41453">
            <w:pPr>
              <w:spacing w:line="360" w:lineRule="auto"/>
              <w:rPr>
                <w:rFonts w:ascii="Arial" w:hAnsi="Arial" w:cs="Arial"/>
              </w:rPr>
            </w:pPr>
            <w:r w:rsidRPr="00A1552B">
              <w:rPr>
                <w:rFonts w:ascii="Arial" w:hAnsi="Arial" w:cs="Arial"/>
              </w:rPr>
              <w:t>Following hygiene, health and animal welfare regulations may increase operating costs.</w:t>
            </w:r>
          </w:p>
        </w:tc>
      </w:tr>
      <w:tr w:rsidR="009D5752" w:rsidRPr="00A1552B" w14:paraId="7732F8F2" w14:textId="77777777">
        <w:trPr>
          <w:tblCellSpacing w:w="15" w:type="dxa"/>
        </w:trPr>
        <w:tc>
          <w:tcPr>
            <w:tcW w:w="0" w:type="auto"/>
            <w:vAlign w:val="center"/>
            <w:hideMark/>
          </w:tcPr>
          <w:p w14:paraId="60691E40" w14:textId="77777777" w:rsidR="009D5752" w:rsidRPr="00A1552B" w:rsidRDefault="00000000">
            <w:pPr>
              <w:rPr>
                <w:rFonts w:ascii="Arial" w:hAnsi="Arial" w:cs="Arial"/>
              </w:rPr>
            </w:pPr>
            <w:r w:rsidRPr="00A1552B">
              <w:rPr>
                <w:rFonts w:ascii="Arial" w:hAnsi="Arial" w:cs="Arial"/>
              </w:rPr>
              <w:t>Multiple revenue streams from food, retail and events reduce reliance on a single income source.</w:t>
            </w:r>
          </w:p>
        </w:tc>
        <w:tc>
          <w:tcPr>
            <w:tcW w:w="0" w:type="auto"/>
            <w:vAlign w:val="center"/>
            <w:hideMark/>
          </w:tcPr>
          <w:p w14:paraId="3BBA5A9C" w14:textId="77777777" w:rsidR="009D5752" w:rsidRPr="00A1552B" w:rsidRDefault="00000000">
            <w:pPr>
              <w:rPr>
                <w:rFonts w:ascii="Arial" w:hAnsi="Arial" w:cs="Arial"/>
              </w:rPr>
            </w:pPr>
            <w:r w:rsidRPr="00A1552B">
              <w:rPr>
                <w:rFonts w:ascii="Arial" w:hAnsi="Arial" w:cs="Arial"/>
              </w:rPr>
              <w:t>Reliance on a physical location limits scalability compared with purely online pet-related businesses.</w:t>
            </w:r>
          </w:p>
        </w:tc>
      </w:tr>
    </w:tbl>
    <w:p w14:paraId="04F5566A" w14:textId="77777777" w:rsidR="00C41453" w:rsidRPr="00A1552B" w:rsidRDefault="00C41453" w:rsidP="00C41453">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83"/>
        <w:gridCol w:w="4643"/>
      </w:tblGrid>
      <w:tr w:rsidR="00C41453" w:rsidRPr="00A1552B" w14:paraId="25AFCD4A" w14:textId="77777777">
        <w:trPr>
          <w:tblHeader/>
          <w:tblCellSpacing w:w="15" w:type="dxa"/>
        </w:trPr>
        <w:tc>
          <w:tcPr>
            <w:tcW w:w="0" w:type="auto"/>
            <w:vAlign w:val="center"/>
            <w:hideMark/>
          </w:tcPr>
          <w:p w14:paraId="5300C11A" w14:textId="77777777" w:rsidR="00C41453" w:rsidRPr="00A1552B" w:rsidRDefault="00C41453" w:rsidP="00C41453">
            <w:pPr>
              <w:spacing w:line="360" w:lineRule="auto"/>
              <w:rPr>
                <w:rFonts w:ascii="Arial" w:hAnsi="Arial" w:cs="Arial"/>
                <w:b/>
                <w:bCs/>
              </w:rPr>
            </w:pPr>
            <w:r w:rsidRPr="00A1552B">
              <w:rPr>
                <w:rFonts w:ascii="Arial" w:hAnsi="Arial" w:cs="Arial"/>
                <w:b/>
                <w:bCs/>
              </w:rPr>
              <w:t>Opportunities</w:t>
            </w:r>
          </w:p>
        </w:tc>
        <w:tc>
          <w:tcPr>
            <w:tcW w:w="0" w:type="auto"/>
            <w:vAlign w:val="center"/>
            <w:hideMark/>
          </w:tcPr>
          <w:p w14:paraId="5EFCDCCF" w14:textId="77777777" w:rsidR="00C41453" w:rsidRPr="00A1552B" w:rsidRDefault="00C41453" w:rsidP="00C41453">
            <w:pPr>
              <w:spacing w:line="360" w:lineRule="auto"/>
              <w:rPr>
                <w:rFonts w:ascii="Arial" w:hAnsi="Arial" w:cs="Arial"/>
                <w:b/>
                <w:bCs/>
              </w:rPr>
            </w:pPr>
            <w:r w:rsidRPr="00A1552B">
              <w:rPr>
                <w:rFonts w:ascii="Arial" w:hAnsi="Arial" w:cs="Arial"/>
                <w:b/>
                <w:bCs/>
              </w:rPr>
              <w:t>Threats</w:t>
            </w:r>
          </w:p>
        </w:tc>
      </w:tr>
      <w:tr w:rsidR="00C41453" w:rsidRPr="00A1552B" w14:paraId="1D6B68E2" w14:textId="77777777">
        <w:trPr>
          <w:tblCellSpacing w:w="15" w:type="dxa"/>
        </w:trPr>
        <w:tc>
          <w:tcPr>
            <w:tcW w:w="0" w:type="auto"/>
            <w:vAlign w:val="center"/>
            <w:hideMark/>
          </w:tcPr>
          <w:p w14:paraId="64634C6C" w14:textId="77777777" w:rsidR="00C41453" w:rsidRPr="00A1552B" w:rsidRDefault="00C41453" w:rsidP="00C41453">
            <w:pPr>
              <w:spacing w:line="360" w:lineRule="auto"/>
              <w:rPr>
                <w:rFonts w:ascii="Arial" w:hAnsi="Arial" w:cs="Arial"/>
              </w:rPr>
            </w:pPr>
            <w:r w:rsidRPr="00A1552B">
              <w:rPr>
                <w:rFonts w:ascii="Arial" w:hAnsi="Arial" w:cs="Arial"/>
              </w:rPr>
              <w:t>The popularity of experience-based businesses and pet-friendly venues continues to grow.</w:t>
            </w:r>
          </w:p>
        </w:tc>
        <w:tc>
          <w:tcPr>
            <w:tcW w:w="0" w:type="auto"/>
            <w:vAlign w:val="center"/>
            <w:hideMark/>
          </w:tcPr>
          <w:p w14:paraId="5077C272" w14:textId="77777777" w:rsidR="00C41453" w:rsidRPr="00A1552B" w:rsidRDefault="00C41453" w:rsidP="00C41453">
            <w:pPr>
              <w:spacing w:line="360" w:lineRule="auto"/>
              <w:rPr>
                <w:rFonts w:ascii="Arial" w:hAnsi="Arial" w:cs="Arial"/>
              </w:rPr>
            </w:pPr>
            <w:r w:rsidRPr="00A1552B">
              <w:rPr>
                <w:rFonts w:ascii="Arial" w:hAnsi="Arial" w:cs="Arial"/>
              </w:rPr>
              <w:t>Large café chains already have strong customer loyalty and brand recognition.</w:t>
            </w:r>
          </w:p>
        </w:tc>
      </w:tr>
      <w:tr w:rsidR="00C41453" w:rsidRPr="00A1552B" w14:paraId="0F9680DC" w14:textId="77777777">
        <w:trPr>
          <w:tblCellSpacing w:w="15" w:type="dxa"/>
        </w:trPr>
        <w:tc>
          <w:tcPr>
            <w:tcW w:w="0" w:type="auto"/>
            <w:vAlign w:val="center"/>
            <w:hideMark/>
          </w:tcPr>
          <w:p w14:paraId="3CA354EF" w14:textId="77777777" w:rsidR="00C41453" w:rsidRPr="00A1552B" w:rsidRDefault="00C41453" w:rsidP="00C41453">
            <w:pPr>
              <w:spacing w:line="360" w:lineRule="auto"/>
              <w:rPr>
                <w:rFonts w:ascii="Arial" w:hAnsi="Arial" w:cs="Arial"/>
              </w:rPr>
            </w:pPr>
            <w:r w:rsidRPr="00A1552B">
              <w:rPr>
                <w:rFonts w:ascii="Arial" w:hAnsi="Arial" w:cs="Arial"/>
              </w:rPr>
              <w:t>Social media can quickly increase awareness through customer photos and videos.</w:t>
            </w:r>
          </w:p>
        </w:tc>
        <w:tc>
          <w:tcPr>
            <w:tcW w:w="0" w:type="auto"/>
            <w:vAlign w:val="center"/>
            <w:hideMark/>
          </w:tcPr>
          <w:p w14:paraId="60FE1C74" w14:textId="77777777" w:rsidR="00C41453" w:rsidRPr="00A1552B" w:rsidRDefault="00C41453" w:rsidP="00C41453">
            <w:pPr>
              <w:spacing w:line="360" w:lineRule="auto"/>
              <w:rPr>
                <w:rFonts w:ascii="Arial" w:hAnsi="Arial" w:cs="Arial"/>
              </w:rPr>
            </w:pPr>
            <w:r w:rsidRPr="00A1552B">
              <w:rPr>
                <w:rFonts w:ascii="Arial" w:hAnsi="Arial" w:cs="Arial"/>
              </w:rPr>
              <w:t>Rising food prices, energy costs and inflation may reduce profit margins.</w:t>
            </w:r>
          </w:p>
        </w:tc>
      </w:tr>
      <w:tr w:rsidR="009D5752" w:rsidRPr="00A1552B" w14:paraId="2A6733E5" w14:textId="77777777">
        <w:trPr>
          <w:tblCellSpacing w:w="15" w:type="dxa"/>
        </w:trPr>
        <w:tc>
          <w:tcPr>
            <w:tcW w:w="0" w:type="auto"/>
            <w:vAlign w:val="center"/>
            <w:hideMark/>
          </w:tcPr>
          <w:p w14:paraId="798559CA" w14:textId="77777777" w:rsidR="009D5752" w:rsidRPr="00A1552B" w:rsidRDefault="00000000">
            <w:pPr>
              <w:rPr>
                <w:rFonts w:ascii="Arial" w:hAnsi="Arial" w:cs="Arial"/>
              </w:rPr>
            </w:pPr>
            <w:r w:rsidRPr="00A1552B">
              <w:rPr>
                <w:rFonts w:ascii="Arial" w:hAnsi="Arial" w:cs="Arial"/>
              </w:rPr>
              <w:lastRenderedPageBreak/>
              <w:t>Partnerships with rescue charities can generate positive media coverage and grant support.</w:t>
            </w:r>
          </w:p>
        </w:tc>
        <w:tc>
          <w:tcPr>
            <w:tcW w:w="0" w:type="auto"/>
            <w:vAlign w:val="center"/>
            <w:hideMark/>
          </w:tcPr>
          <w:p w14:paraId="0BD2A095" w14:textId="77777777" w:rsidR="009D5752" w:rsidRPr="00A1552B" w:rsidRDefault="00000000">
            <w:pPr>
              <w:rPr>
                <w:rFonts w:ascii="Arial" w:hAnsi="Arial" w:cs="Arial"/>
              </w:rPr>
            </w:pPr>
            <w:r w:rsidRPr="00A1552B">
              <w:rPr>
                <w:rFonts w:ascii="Arial" w:hAnsi="Arial" w:cs="Arial"/>
              </w:rPr>
              <w:t>Changes in animal welfare or food hygiene regulation could increase compliance costs unexpectedly.</w:t>
            </w:r>
          </w:p>
        </w:tc>
      </w:tr>
    </w:tbl>
    <w:p w14:paraId="543EA1C5" w14:textId="77777777" w:rsidR="009D5752" w:rsidRPr="00A1552B" w:rsidRDefault="00000000">
      <w:pPr>
        <w:rPr>
          <w:rFonts w:ascii="Arial" w:hAnsi="Arial" w:cs="Arial"/>
        </w:rPr>
      </w:pPr>
      <w:r w:rsidRPr="00A1552B">
        <w:rPr>
          <w:rFonts w:ascii="Arial" w:hAnsi="Arial" w:cs="Arial"/>
        </w:rPr>
        <w:t>The SWOT analysis shows that Paws &amp; Play Café's main strengths lie in its distinctive combination of hospitality and animal welfare, which is difficult for conventional cafés to replicate, together with diversified income from food, retail and events. However, the business faces real weaknesses: the high start-up and compliance costs linked to animal care facilities and hygiene regulation could put pressure on cash flow, particularly before trading is established (The Conversation, 2025). On the opportunities side, growing interest in experience-led hospitality and pet-friendly venues, combined with the visual, shareable nature of the concept, gives strong potential for organic social media growth and positive press through shelter partnerships, reflecting a broader shift in consumer behaviour toward pet-inclusive experiences (Phys.org, 2025). The main threats come from well-established café chains with existing customer loyalty, and from rising costs across food, energy and regulation that could squeeze margins, consistent with sector-wide reports of continued cost pressure on UK hospitality operators (RSM UK, 2025). Overall, success will depend on managing start-up costs carefully while using the animal-welfare angle to build a loyal customer base that larger chains cannot easily copy.</w:t>
      </w:r>
    </w:p>
    <w:p w14:paraId="1BDA2EEC" w14:textId="77777777" w:rsidR="00C41453" w:rsidRPr="00A1552B" w:rsidRDefault="00C41453" w:rsidP="00C41453">
      <w:pPr>
        <w:pStyle w:val="Heading5"/>
        <w:rPr>
          <w:rFonts w:ascii="Arial" w:hAnsi="Arial" w:cs="Arial"/>
        </w:rPr>
      </w:pPr>
      <w:r w:rsidRPr="00A1552B">
        <w:rPr>
          <w:rFonts w:ascii="Arial" w:hAnsi="Arial" w:cs="Arial"/>
        </w:rPr>
        <w:t>Competitor Analysis</w:t>
      </w:r>
    </w:p>
    <w:p w14:paraId="1C46D3A7" w14:textId="77777777" w:rsidR="00C41453" w:rsidRPr="00A1552B" w:rsidRDefault="00C41453" w:rsidP="00C41453">
      <w:pPr>
        <w:spacing w:line="360" w:lineRule="auto"/>
        <w:rPr>
          <w:rFonts w:ascii="Arial" w:hAnsi="Arial" w:cs="Arial"/>
        </w:rPr>
      </w:pPr>
      <w:r w:rsidRPr="00A1552B">
        <w:rPr>
          <w:rFonts w:ascii="Arial" w:hAnsi="Arial" w:cs="Arial"/>
        </w:rPr>
        <w:t>Understanding competitors helps identify opportunities to offer something different and improve the customer experience.</w:t>
      </w:r>
    </w:p>
    <w:p w14:paraId="64325ED2" w14:textId="77777777" w:rsidR="00C41453" w:rsidRPr="00A1552B" w:rsidRDefault="00C41453" w:rsidP="00C41453">
      <w:pPr>
        <w:pStyle w:val="Heading5"/>
        <w:rPr>
          <w:rFonts w:ascii="Arial" w:hAnsi="Arial" w:cs="Arial"/>
        </w:rPr>
      </w:pPr>
      <w:r w:rsidRPr="00A1552B">
        <w:rPr>
          <w:rFonts w:ascii="Arial" w:hAnsi="Arial" w:cs="Arial"/>
        </w:rPr>
        <w:t>Direct Competitors</w:t>
      </w:r>
    </w:p>
    <w:p w14:paraId="7B6C7E1E" w14:textId="77777777" w:rsidR="00C41453" w:rsidRPr="00A1552B" w:rsidRDefault="00C41453" w:rsidP="00C41453">
      <w:pPr>
        <w:spacing w:line="360" w:lineRule="auto"/>
        <w:rPr>
          <w:rFonts w:ascii="Arial" w:hAnsi="Arial" w:cs="Arial"/>
        </w:rPr>
      </w:pPr>
      <w:r w:rsidRPr="00A1552B">
        <w:rPr>
          <w:rFonts w:ascii="Arial" w:hAnsi="Arial" w:cs="Arial"/>
          <w:b/>
          <w:bCs/>
        </w:rPr>
        <w:t>Lady Dinah's Cat Emporium</w:t>
      </w:r>
    </w:p>
    <w:p w14:paraId="0C2F5151" w14:textId="77777777" w:rsidR="00C41453" w:rsidRPr="00A1552B" w:rsidRDefault="00C41453" w:rsidP="00C41453">
      <w:pPr>
        <w:spacing w:line="360" w:lineRule="auto"/>
        <w:rPr>
          <w:rFonts w:ascii="Arial" w:hAnsi="Arial" w:cs="Arial"/>
        </w:rPr>
      </w:pPr>
      <w:r w:rsidRPr="00A1552B">
        <w:rPr>
          <w:rFonts w:ascii="Arial" w:hAnsi="Arial" w:cs="Arial"/>
        </w:rPr>
        <w:t>Lady Dinah's Cat Emporium is one of the UK's first cat cafés and has built a strong reputation for combining refreshments with interaction with rescued cats. It attracts both local customers and tourists looking for a unique experience.</w:t>
      </w:r>
    </w:p>
    <w:p w14:paraId="0E4F5331" w14:textId="77777777" w:rsidR="00C41453" w:rsidRPr="00A1552B" w:rsidRDefault="00C41453" w:rsidP="00C41453">
      <w:pPr>
        <w:spacing w:line="360" w:lineRule="auto"/>
        <w:rPr>
          <w:rFonts w:ascii="Arial" w:hAnsi="Arial" w:cs="Arial"/>
        </w:rPr>
      </w:pPr>
      <w:r w:rsidRPr="00A1552B">
        <w:rPr>
          <w:rFonts w:ascii="Arial" w:hAnsi="Arial" w:cs="Arial"/>
          <w:b/>
          <w:bCs/>
        </w:rPr>
        <w:t>Java Whiskers</w:t>
      </w:r>
    </w:p>
    <w:p w14:paraId="14372C36" w14:textId="77777777" w:rsidR="00C41453" w:rsidRPr="00A1552B" w:rsidRDefault="00C41453" w:rsidP="00C41453">
      <w:pPr>
        <w:spacing w:line="360" w:lineRule="auto"/>
        <w:rPr>
          <w:rFonts w:ascii="Arial" w:hAnsi="Arial" w:cs="Arial"/>
        </w:rPr>
      </w:pPr>
      <w:r w:rsidRPr="00A1552B">
        <w:rPr>
          <w:rFonts w:ascii="Arial" w:hAnsi="Arial" w:cs="Arial"/>
        </w:rPr>
        <w:t>Java Whiskers also combines a café with animal welfare by promoting cat adoption. The business has successfully created a relaxing environment while supporting rescue organisations, making it a strong direct competitor. Because both Lady Dinah's Cat Emporium and Java Whiskers are cat-only concepts, Paws &amp; Play Café's inclusion of rescue dogs represents a point of differentiation that could appeal to a wider range of animal lovers.</w:t>
      </w:r>
    </w:p>
    <w:p w14:paraId="23A7C9F1" w14:textId="77777777" w:rsidR="00C41453" w:rsidRPr="00A1552B" w:rsidRDefault="00C41453" w:rsidP="00C41453">
      <w:pPr>
        <w:pStyle w:val="Heading5"/>
        <w:rPr>
          <w:rFonts w:ascii="Arial" w:hAnsi="Arial" w:cs="Arial"/>
        </w:rPr>
      </w:pPr>
      <w:r w:rsidRPr="00A1552B">
        <w:rPr>
          <w:rFonts w:ascii="Arial" w:hAnsi="Arial" w:cs="Arial"/>
        </w:rPr>
        <w:lastRenderedPageBreak/>
        <w:t>Indirect Competitors</w:t>
      </w:r>
    </w:p>
    <w:p w14:paraId="76FAF079" w14:textId="77777777" w:rsidR="00C41453" w:rsidRPr="00A1552B" w:rsidRDefault="00C41453" w:rsidP="00C41453">
      <w:pPr>
        <w:spacing w:line="360" w:lineRule="auto"/>
        <w:rPr>
          <w:rFonts w:ascii="Arial" w:hAnsi="Arial" w:cs="Arial"/>
        </w:rPr>
      </w:pPr>
      <w:r w:rsidRPr="00A1552B">
        <w:rPr>
          <w:rFonts w:ascii="Arial" w:hAnsi="Arial" w:cs="Arial"/>
          <w:b/>
          <w:bCs/>
        </w:rPr>
        <w:t>Starbucks</w:t>
      </w:r>
    </w:p>
    <w:p w14:paraId="13E84E91" w14:textId="77777777" w:rsidR="00C41453" w:rsidRPr="00A1552B" w:rsidRDefault="00C41453" w:rsidP="00C41453">
      <w:pPr>
        <w:spacing w:line="360" w:lineRule="auto"/>
        <w:rPr>
          <w:rFonts w:ascii="Arial" w:hAnsi="Arial" w:cs="Arial"/>
        </w:rPr>
      </w:pPr>
      <w:r w:rsidRPr="00A1552B">
        <w:rPr>
          <w:rFonts w:ascii="Arial" w:hAnsi="Arial" w:cs="Arial"/>
        </w:rPr>
        <w:t>Although Starbucks does not offer interaction with animals, it competes for customers looking for a comfortable place to meet friends, study or enjoy coffee. Its strong brand and convenient locations make it a significant indirect competitor.</w:t>
      </w:r>
    </w:p>
    <w:p w14:paraId="521AC6D9" w14:textId="77777777" w:rsidR="00C41453" w:rsidRPr="00A1552B" w:rsidRDefault="00C41453" w:rsidP="00C41453">
      <w:pPr>
        <w:spacing w:line="360" w:lineRule="auto"/>
        <w:rPr>
          <w:rFonts w:ascii="Arial" w:hAnsi="Arial" w:cs="Arial"/>
        </w:rPr>
      </w:pPr>
      <w:r w:rsidRPr="00A1552B">
        <w:rPr>
          <w:rFonts w:ascii="Arial" w:hAnsi="Arial" w:cs="Arial"/>
          <w:b/>
          <w:bCs/>
        </w:rPr>
        <w:t>Costa Coffee</w:t>
      </w:r>
    </w:p>
    <w:p w14:paraId="684B592F" w14:textId="77777777" w:rsidR="00C41453" w:rsidRPr="00A1552B" w:rsidRDefault="00C41453" w:rsidP="00C41453">
      <w:pPr>
        <w:spacing w:line="360" w:lineRule="auto"/>
        <w:rPr>
          <w:rFonts w:ascii="Arial" w:hAnsi="Arial" w:cs="Arial"/>
        </w:rPr>
      </w:pPr>
      <w:r w:rsidRPr="00A1552B">
        <w:rPr>
          <w:rFonts w:ascii="Arial" w:hAnsi="Arial" w:cs="Arial"/>
        </w:rPr>
        <w:t>Costa Coffee attracts similar customers through its wide range of drinks, comfortable environment and nationwide presence. Many customers choose Costa because of convenience and familiarity.</w:t>
      </w:r>
    </w:p>
    <w:p w14:paraId="2DA93E8F" w14:textId="77777777" w:rsidR="00C41453" w:rsidRPr="00A1552B" w:rsidRDefault="00C41453" w:rsidP="00C41453">
      <w:pPr>
        <w:spacing w:line="360" w:lineRule="auto"/>
        <w:rPr>
          <w:rFonts w:ascii="Arial" w:hAnsi="Arial" w:cs="Arial"/>
        </w:rPr>
      </w:pPr>
      <w:r w:rsidRPr="00A1552B">
        <w:rPr>
          <w:rFonts w:ascii="Arial" w:hAnsi="Arial" w:cs="Arial"/>
        </w:rPr>
        <w:t>Overall, Paws &amp; Play Café offers something that traditional cafés cannot easily copy. The combination of quality refreshments, animal interaction and support for local shelters creates a memorable experience that helps the business stand out in the market. This suggests that the business's most durable advantage will come from consistently delivering high animal welfare standards and genuine adoption outcomes, rather than the café element alone, which larger chains could imitate more easily.</w:t>
      </w:r>
    </w:p>
    <w:p w14:paraId="50D1CFA9" w14:textId="4DB9D302" w:rsidR="00C41453" w:rsidRPr="00A1552B" w:rsidRDefault="00C41453" w:rsidP="00C41453">
      <w:pPr>
        <w:spacing w:line="360" w:lineRule="auto"/>
        <w:rPr>
          <w:rFonts w:ascii="Arial" w:hAnsi="Arial" w:cs="Arial"/>
        </w:rPr>
      </w:pPr>
    </w:p>
    <w:p w14:paraId="1C186CD3" w14:textId="153C84A8" w:rsidR="00C41453" w:rsidRPr="00A1552B" w:rsidRDefault="00C41453" w:rsidP="00C41453">
      <w:pPr>
        <w:pStyle w:val="Heading3"/>
        <w:rPr>
          <w:rFonts w:ascii="Arial" w:hAnsi="Arial" w:cs="Arial"/>
        </w:rPr>
      </w:pPr>
      <w:r w:rsidRPr="00A1552B">
        <w:rPr>
          <w:rFonts w:ascii="Arial" w:hAnsi="Arial" w:cs="Arial"/>
        </w:rPr>
        <w:t xml:space="preserve"> Business Model, Market Segmentation, 4Ps and Marketing Strategies</w:t>
      </w:r>
    </w:p>
    <w:p w14:paraId="701399BD" w14:textId="77777777" w:rsidR="00C41453" w:rsidRPr="00A1552B" w:rsidRDefault="00C41453" w:rsidP="00C41453">
      <w:pPr>
        <w:pStyle w:val="Heading3"/>
        <w:rPr>
          <w:rFonts w:ascii="Arial" w:hAnsi="Arial" w:cs="Arial"/>
        </w:rPr>
      </w:pPr>
      <w:r w:rsidRPr="00A1552B">
        <w:rPr>
          <w:rFonts w:ascii="Arial" w:hAnsi="Arial" w:cs="Arial"/>
        </w:rPr>
        <w:t>Market Segmentation and Target Customers</w:t>
      </w:r>
    </w:p>
    <w:p w14:paraId="3AFDE59E" w14:textId="77777777" w:rsidR="00C41453" w:rsidRPr="00A1552B" w:rsidRDefault="00C41453" w:rsidP="00C41453">
      <w:pPr>
        <w:spacing w:line="360" w:lineRule="auto"/>
        <w:rPr>
          <w:rFonts w:ascii="Arial" w:hAnsi="Arial" w:cs="Arial"/>
        </w:rPr>
      </w:pPr>
      <w:r w:rsidRPr="00A1552B">
        <w:rPr>
          <w:rFonts w:ascii="Arial" w:hAnsi="Arial" w:cs="Arial"/>
        </w:rPr>
        <w:t>Paws &amp; Play Café is mainly aimed at people aged between 18 and 40 who enjoy spending time with animals and are interested in visiting unique places. This includes students, young professionals, families and tourists looking for new experiences.</w:t>
      </w:r>
    </w:p>
    <w:p w14:paraId="395E9EEA" w14:textId="77777777" w:rsidR="00C41453" w:rsidRPr="00A1552B" w:rsidRDefault="00C41453" w:rsidP="00C41453">
      <w:pPr>
        <w:spacing w:line="360" w:lineRule="auto"/>
        <w:rPr>
          <w:rFonts w:ascii="Arial" w:hAnsi="Arial" w:cs="Arial"/>
        </w:rPr>
      </w:pPr>
      <w:r w:rsidRPr="00A1552B">
        <w:rPr>
          <w:rFonts w:ascii="Arial" w:hAnsi="Arial" w:cs="Arial"/>
        </w:rPr>
        <w:t>The business is also likely to attract people who support animal welfare and those who cannot keep pets at home but still enjoy interacting with them. By focusing on these customer groups, the café can build a loyal community of regular visitors. This is supported by UK-wide data showing that around 60% of households currently own a pet (Phys.org, 2025), underlining the scale of the potential customer base beyond current pet owners alone.</w:t>
      </w:r>
    </w:p>
    <w:p w14:paraId="01D0EAA5" w14:textId="77777777" w:rsidR="009D5752" w:rsidRPr="00A1552B" w:rsidRDefault="00000000">
      <w:pPr>
        <w:rPr>
          <w:rFonts w:ascii="Arial" w:hAnsi="Arial" w:cs="Arial"/>
        </w:rPr>
      </w:pPr>
      <w:r w:rsidRPr="00A1552B">
        <w:rPr>
          <w:rFonts w:ascii="Arial" w:hAnsi="Arial" w:cs="Arial"/>
        </w:rPr>
        <w:t xml:space="preserve">This segmentation strategy is not without limitations. Targeting a broad 18-40 age range risks diluting marketing messages across quite different sub-groups, such as students seeking low-cost socialising and families seeking a day out, who may value </w:t>
      </w:r>
      <w:r w:rsidRPr="00A1552B">
        <w:rPr>
          <w:rFonts w:ascii="Arial" w:hAnsi="Arial" w:cs="Arial"/>
        </w:rPr>
        <w:lastRenderedPageBreak/>
        <w:t>different aspects of the offer. The business also depends on customers who are comfortable being around animals, which excludes people with allergies or a dislike of cats and dogs, and its appeal in tourist areas may be seasonal. A more critical approach would prioritise one or two core segments, such as young professionals and animal-welfare supporters, for the initial marketing push, before broadening appeal once the café is established.</w:t>
      </w:r>
    </w:p>
    <w:p w14:paraId="7E03398A" w14:textId="77777777" w:rsidR="00C41453" w:rsidRPr="00A1552B" w:rsidRDefault="00C41453" w:rsidP="00C41453">
      <w:pPr>
        <w:pStyle w:val="Heading5"/>
        <w:rPr>
          <w:rFonts w:ascii="Arial" w:hAnsi="Arial" w:cs="Arial"/>
        </w:rPr>
      </w:pPr>
      <w:r w:rsidRPr="00A1552B">
        <w:rPr>
          <w:rFonts w:ascii="Arial" w:hAnsi="Arial" w:cs="Arial"/>
        </w:rPr>
        <w:t>Business Model</w:t>
      </w:r>
    </w:p>
    <w:p w14:paraId="5CC36EB9" w14:textId="77777777" w:rsidR="00C41453" w:rsidRPr="00A1552B" w:rsidRDefault="00C41453" w:rsidP="00C41453">
      <w:pPr>
        <w:spacing w:line="360" w:lineRule="auto"/>
        <w:rPr>
          <w:rFonts w:ascii="Arial" w:hAnsi="Arial" w:cs="Arial"/>
        </w:rPr>
      </w:pPr>
      <w:r w:rsidRPr="00A1552B">
        <w:rPr>
          <w:rFonts w:ascii="Arial" w:hAnsi="Arial" w:cs="Arial"/>
        </w:rPr>
        <w:t>Paws &amp; Play Café will operate from a physical location where customers can purchase food and drinks while booking time to interact with rescued animals. Customers will also be able to make reservations online for special events or private visits.</w:t>
      </w:r>
    </w:p>
    <w:p w14:paraId="507B9855" w14:textId="77777777" w:rsidR="00C41453" w:rsidRPr="00A1552B" w:rsidRDefault="00C41453" w:rsidP="00C41453">
      <w:pPr>
        <w:spacing w:line="360" w:lineRule="auto"/>
        <w:rPr>
          <w:rFonts w:ascii="Arial" w:hAnsi="Arial" w:cs="Arial"/>
        </w:rPr>
      </w:pPr>
      <w:r w:rsidRPr="00A1552B">
        <w:rPr>
          <w:rFonts w:ascii="Arial" w:hAnsi="Arial" w:cs="Arial"/>
        </w:rPr>
        <w:t>The business will generate revenue through café sales, booking fees, pet merchandise, workshops and community events. Additional income may be generated through collaborations with local organisations and fundraising activities.</w:t>
      </w:r>
    </w:p>
    <w:p w14:paraId="308FC8A6" w14:textId="77777777" w:rsidR="00C41453" w:rsidRPr="00A1552B" w:rsidRDefault="00C41453" w:rsidP="00C41453">
      <w:pPr>
        <w:spacing w:line="360" w:lineRule="auto"/>
        <w:rPr>
          <w:rFonts w:ascii="Arial" w:hAnsi="Arial" w:cs="Arial"/>
        </w:rPr>
      </w:pPr>
      <w:r w:rsidRPr="00A1552B">
        <w:rPr>
          <w:rFonts w:ascii="Arial" w:hAnsi="Arial" w:cs="Arial"/>
        </w:rPr>
        <w:t>The value of the business comes from offering customers more than just a meal or a coffee. Every visit provides an enjoyable experience while supporting rescued animals and helping them find permanent homes. This model is designed to be replicable, supporting the long-term objective of opening additional locations once the flagship site has demonstrated consistent demand and operational reliability.</w:t>
      </w:r>
    </w:p>
    <w:p w14:paraId="171164FE" w14:textId="77777777" w:rsidR="00C41453" w:rsidRPr="00A1552B" w:rsidRDefault="00C41453" w:rsidP="00C41453">
      <w:pPr>
        <w:pStyle w:val="Heading5"/>
        <w:rPr>
          <w:rFonts w:ascii="Arial" w:hAnsi="Arial" w:cs="Arial"/>
        </w:rPr>
      </w:pPr>
      <w:r w:rsidRPr="00A1552B">
        <w:rPr>
          <w:rFonts w:ascii="Arial" w:hAnsi="Arial" w:cs="Arial"/>
        </w:rPr>
        <w:t>Marketing Mix (4Ps)</w:t>
      </w:r>
    </w:p>
    <w:p w14:paraId="115C3234" w14:textId="77777777" w:rsidR="00C41453" w:rsidRPr="00A1552B" w:rsidRDefault="00C41453" w:rsidP="00C41453">
      <w:pPr>
        <w:spacing w:line="360" w:lineRule="auto"/>
        <w:rPr>
          <w:rFonts w:ascii="Arial" w:hAnsi="Arial" w:cs="Arial"/>
          <w:b/>
          <w:bCs/>
        </w:rPr>
      </w:pPr>
      <w:r w:rsidRPr="00A1552B">
        <w:rPr>
          <w:rFonts w:ascii="Arial" w:hAnsi="Arial" w:cs="Arial"/>
          <w:b/>
          <w:bCs/>
        </w:rPr>
        <w:t>Product</w:t>
      </w:r>
    </w:p>
    <w:p w14:paraId="18FEA4C6" w14:textId="77777777" w:rsidR="00C41453" w:rsidRPr="00A1552B" w:rsidRDefault="00C41453" w:rsidP="00C41453">
      <w:pPr>
        <w:spacing w:line="360" w:lineRule="auto"/>
        <w:rPr>
          <w:rFonts w:ascii="Arial" w:hAnsi="Arial" w:cs="Arial"/>
        </w:rPr>
      </w:pPr>
      <w:r w:rsidRPr="00A1552B">
        <w:rPr>
          <w:rFonts w:ascii="Arial" w:hAnsi="Arial" w:cs="Arial"/>
        </w:rPr>
        <w:t xml:space="preserve">The café will provide freshly prepared drinks, food and desserts together with safe and comfortable animal interaction areas. Customers will also </w:t>
      </w:r>
      <w:proofErr w:type="gramStart"/>
      <w:r w:rsidRPr="00A1552B">
        <w:rPr>
          <w:rFonts w:ascii="Arial" w:hAnsi="Arial" w:cs="Arial"/>
        </w:rPr>
        <w:t>have the opportunity to</w:t>
      </w:r>
      <w:proofErr w:type="gramEnd"/>
      <w:r w:rsidRPr="00A1552B">
        <w:rPr>
          <w:rFonts w:ascii="Arial" w:hAnsi="Arial" w:cs="Arial"/>
        </w:rPr>
        <w:t xml:space="preserve"> buy pet accessories and gifts. This combination differentiates the café from both standard coffee shops and traditional animal cafés, though it requires careful management to keep food service and animal welfare standards equally high.</w:t>
      </w:r>
    </w:p>
    <w:p w14:paraId="7C03F606" w14:textId="77777777" w:rsidR="00C41453" w:rsidRPr="00A1552B" w:rsidRDefault="00C41453" w:rsidP="00C41453">
      <w:pPr>
        <w:spacing w:line="360" w:lineRule="auto"/>
        <w:rPr>
          <w:rFonts w:ascii="Arial" w:hAnsi="Arial" w:cs="Arial"/>
          <w:b/>
          <w:bCs/>
        </w:rPr>
      </w:pPr>
      <w:r w:rsidRPr="00A1552B">
        <w:rPr>
          <w:rFonts w:ascii="Arial" w:hAnsi="Arial" w:cs="Arial"/>
          <w:b/>
          <w:bCs/>
        </w:rPr>
        <w:t>Price</w:t>
      </w:r>
    </w:p>
    <w:p w14:paraId="3F0249ED" w14:textId="77777777" w:rsidR="00C41453" w:rsidRPr="00A1552B" w:rsidRDefault="00C41453" w:rsidP="00C41453">
      <w:pPr>
        <w:spacing w:line="360" w:lineRule="auto"/>
        <w:rPr>
          <w:rFonts w:ascii="Arial" w:hAnsi="Arial" w:cs="Arial"/>
        </w:rPr>
      </w:pPr>
      <w:r w:rsidRPr="00A1552B">
        <w:rPr>
          <w:rFonts w:ascii="Arial" w:hAnsi="Arial" w:cs="Arial"/>
        </w:rPr>
        <w:t xml:space="preserve">Prices will remain similar to other independent cafés in the local area. This strategy allows the business to stay competitive while covering the additional costs of caring for the animals. This positioning avoids appearing too expensive for casual visitors while still reflecting the added value of the animal interaction experience; however, it leaves limited margin to absorb the additional costs of animal care, so prices may </w:t>
      </w:r>
      <w:r w:rsidRPr="00A1552B">
        <w:rPr>
          <w:rFonts w:ascii="Arial" w:hAnsi="Arial" w:cs="Arial"/>
        </w:rPr>
        <w:lastRenderedPageBreak/>
        <w:t>need reviewing as the business becomes established. with independent hospitality operators reporting continued cost pressures into 2025 (RSM UK, 2025), pricing will need periodic review to protect margins without undermining accessibility.</w:t>
      </w:r>
    </w:p>
    <w:p w14:paraId="55DAEBC7" w14:textId="77777777" w:rsidR="00C41453" w:rsidRPr="00A1552B" w:rsidRDefault="00C41453" w:rsidP="00C41453">
      <w:pPr>
        <w:spacing w:line="360" w:lineRule="auto"/>
        <w:rPr>
          <w:rFonts w:ascii="Arial" w:hAnsi="Arial" w:cs="Arial"/>
          <w:b/>
          <w:bCs/>
        </w:rPr>
      </w:pPr>
      <w:r w:rsidRPr="00A1552B">
        <w:rPr>
          <w:rFonts w:ascii="Arial" w:hAnsi="Arial" w:cs="Arial"/>
          <w:b/>
          <w:bCs/>
        </w:rPr>
        <w:t>Place</w:t>
      </w:r>
    </w:p>
    <w:p w14:paraId="4A941399" w14:textId="77777777" w:rsidR="00C41453" w:rsidRPr="00A1552B" w:rsidRDefault="00C41453" w:rsidP="00C41453">
      <w:pPr>
        <w:spacing w:line="360" w:lineRule="auto"/>
        <w:rPr>
          <w:rFonts w:ascii="Arial" w:hAnsi="Arial" w:cs="Arial"/>
        </w:rPr>
      </w:pPr>
      <w:r w:rsidRPr="00A1552B">
        <w:rPr>
          <w:rFonts w:ascii="Arial" w:hAnsi="Arial" w:cs="Arial"/>
        </w:rPr>
        <w:t xml:space="preserve">The café will </w:t>
      </w:r>
      <w:proofErr w:type="gramStart"/>
      <w:r w:rsidRPr="00A1552B">
        <w:rPr>
          <w:rFonts w:ascii="Arial" w:hAnsi="Arial" w:cs="Arial"/>
        </w:rPr>
        <w:t>be located in</w:t>
      </w:r>
      <w:proofErr w:type="gramEnd"/>
      <w:r w:rsidRPr="00A1552B">
        <w:rPr>
          <w:rFonts w:ascii="Arial" w:hAnsi="Arial" w:cs="Arial"/>
        </w:rPr>
        <w:t xml:space="preserve"> a busy town or city centre with good transport links and high foot traffic. Customers will also be able to book visits through the company website. A central location increases rent significantly compared with a suburban site, so this choice trades higher overheads for greater visibility and passing footfall, which matters for a concept that depends on spontaneous, experience-seeking customers. and can be adjusted seasonally to reflect changes in tourist footfall in the chosen location.</w:t>
      </w:r>
    </w:p>
    <w:p w14:paraId="2DC0BA69" w14:textId="77777777" w:rsidR="00C41453" w:rsidRPr="00A1552B" w:rsidRDefault="00C41453" w:rsidP="00C41453">
      <w:pPr>
        <w:spacing w:line="360" w:lineRule="auto"/>
        <w:rPr>
          <w:rFonts w:ascii="Arial" w:hAnsi="Arial" w:cs="Arial"/>
          <w:b/>
          <w:bCs/>
        </w:rPr>
      </w:pPr>
      <w:r w:rsidRPr="00A1552B">
        <w:rPr>
          <w:rFonts w:ascii="Arial" w:hAnsi="Arial" w:cs="Arial"/>
          <w:b/>
          <w:bCs/>
        </w:rPr>
        <w:t>Promotion</w:t>
      </w:r>
    </w:p>
    <w:p w14:paraId="55BC2237" w14:textId="77777777" w:rsidR="00C41453" w:rsidRPr="00A1552B" w:rsidRDefault="00C41453" w:rsidP="00C41453">
      <w:pPr>
        <w:spacing w:line="360" w:lineRule="auto"/>
        <w:rPr>
          <w:rFonts w:ascii="Arial" w:hAnsi="Arial" w:cs="Arial"/>
        </w:rPr>
      </w:pPr>
      <w:r w:rsidRPr="00A1552B">
        <w:rPr>
          <w:rFonts w:ascii="Arial" w:hAnsi="Arial" w:cs="Arial"/>
        </w:rPr>
        <w:t>The business will mainly promote its services through Instagram, TikTok and Facebook. Photos and videos of rescued animals are likely to attract attention and encourage customers to visit. The café will also organise adoption events, seasonal promotions and collaborate with local influencers and animal charities. This approach relies heavily on visual, animal-led content performing well on algorithm-driven platforms, which is not guaranteed and can create pressure to constantly produce new material; diversifying into email marketing and local press would reduce this dependency. This aligns with broader consumer behaviour, as around 28% of UK adults report using Instagram to discover new venues and experiences (WifiTalents, 2026).</w:t>
      </w:r>
    </w:p>
    <w:p w14:paraId="2D796A2E" w14:textId="77777777" w:rsidR="00C41453" w:rsidRPr="00A1552B" w:rsidRDefault="00C41453" w:rsidP="00C41453">
      <w:pPr>
        <w:pStyle w:val="Heading6"/>
        <w:rPr>
          <w:rFonts w:ascii="Arial" w:hAnsi="Arial" w:cs="Arial"/>
        </w:rPr>
      </w:pPr>
      <w:r w:rsidRPr="00A1552B">
        <w:rPr>
          <w:rFonts w:ascii="Arial" w:hAnsi="Arial" w:cs="Arial"/>
        </w:rPr>
        <w:t>Online Marketing Strategies</w:t>
      </w:r>
    </w:p>
    <w:p w14:paraId="25EB2427" w14:textId="77777777" w:rsidR="00C41453" w:rsidRPr="00A1552B" w:rsidRDefault="00C41453" w:rsidP="00C41453">
      <w:pPr>
        <w:spacing w:line="360" w:lineRule="auto"/>
        <w:rPr>
          <w:rFonts w:ascii="Arial" w:hAnsi="Arial" w:cs="Arial"/>
        </w:rPr>
      </w:pPr>
      <w:r w:rsidRPr="00A1552B">
        <w:rPr>
          <w:rFonts w:ascii="Arial" w:hAnsi="Arial" w:cs="Arial"/>
        </w:rPr>
        <w:t>Digital marketing will play an important role in attracting and retaining customers. Social media platforms will be used to share updates, introduce rescued animals and promote special events. Since many customers enjoy posting photos of unique experiences online, user-generated content will help increase brand awareness naturally.</w:t>
      </w:r>
    </w:p>
    <w:p w14:paraId="48D6C3E9" w14:textId="77777777" w:rsidR="00C41453" w:rsidRPr="00A1552B" w:rsidRDefault="00C41453" w:rsidP="00C41453">
      <w:pPr>
        <w:spacing w:line="360" w:lineRule="auto"/>
        <w:rPr>
          <w:rFonts w:ascii="Arial" w:hAnsi="Arial" w:cs="Arial"/>
        </w:rPr>
      </w:pPr>
      <w:r w:rsidRPr="00A1552B">
        <w:rPr>
          <w:rFonts w:ascii="Arial" w:hAnsi="Arial" w:cs="Arial"/>
        </w:rPr>
        <w:t xml:space="preserve">The business website will allow customers to make bookings, learn about the animals currently in the café and purchase pet products online. Email newsletters will </w:t>
      </w:r>
      <w:r w:rsidRPr="00A1552B">
        <w:rPr>
          <w:rFonts w:ascii="Arial" w:hAnsi="Arial" w:cs="Arial"/>
        </w:rPr>
        <w:lastRenderedPageBreak/>
        <w:t>be used to inform customers about upcoming events, promotions and adoption success stories.</w:t>
      </w:r>
    </w:p>
    <w:p w14:paraId="72269004" w14:textId="77777777" w:rsidR="00C41453" w:rsidRPr="00A1552B" w:rsidRDefault="00C41453" w:rsidP="00C41453">
      <w:pPr>
        <w:spacing w:line="360" w:lineRule="auto"/>
        <w:rPr>
          <w:rFonts w:ascii="Arial" w:hAnsi="Arial" w:cs="Arial"/>
        </w:rPr>
      </w:pPr>
      <w:r w:rsidRPr="00A1552B">
        <w:rPr>
          <w:rFonts w:ascii="Arial" w:hAnsi="Arial" w:cs="Arial"/>
        </w:rPr>
        <w:t>To encourage repeat visits, the café will introduce a loyalty programme offering rewards and discounts to regular customers. Providing excellent customer service and creating a welcoming atmosphere will also help build long-term relationships with customers and encourage positive word-of-mouth recommendations.</w:t>
      </w:r>
    </w:p>
    <w:p w14:paraId="46C67AE2" w14:textId="77777777" w:rsidR="009D5752" w:rsidRPr="00A1552B" w:rsidRDefault="00000000">
      <w:pPr>
        <w:rPr>
          <w:rFonts w:ascii="Arial" w:hAnsi="Arial" w:cs="Arial"/>
        </w:rPr>
      </w:pPr>
      <w:r w:rsidRPr="00A1552B">
        <w:rPr>
          <w:rFonts w:ascii="Arial" w:hAnsi="Arial" w:cs="Arial"/>
        </w:rPr>
        <w:t>While these strategies suit a visually distinctive, experience-led business, they carry some risks. Heavy reliance on Instagram and TikTok makes customer acquisition vulnerable to algorithm changes and shifting platform trends beyond the business's control, and a strong online presence increases the risk of reputational damage if animal welfare standards are ever questioned publicly. The loyalty programme and email newsletters help retain customers independently of social media, which is a valuable balance, but sustaining engagement will require consistent content creation and active community management, representing an ongoing cost in staff time that should be planned for alongside other operating costs. Establishing a dedicated social media routine before launch, rather than after, would help build an initial following and reduce the risk of a slow start once the café opens.</w:t>
      </w:r>
    </w:p>
    <w:p w14:paraId="4764F9C2" w14:textId="77777777" w:rsidR="009D5752" w:rsidRPr="00A1552B" w:rsidRDefault="00000000">
      <w:pPr>
        <w:pStyle w:val="Heading4"/>
        <w:rPr>
          <w:rFonts w:ascii="Arial" w:hAnsi="Arial" w:cs="Arial"/>
        </w:rPr>
      </w:pPr>
      <w:r w:rsidRPr="00A1552B">
        <w:rPr>
          <w:rFonts w:ascii="Arial" w:hAnsi="Arial" w:cs="Arial"/>
        </w:rPr>
        <w:t>Financial Planning</w:t>
      </w:r>
    </w:p>
    <w:p w14:paraId="07CE672A" w14:textId="77777777" w:rsidR="009D5752" w:rsidRPr="00A1552B" w:rsidRDefault="00000000">
      <w:pPr>
        <w:rPr>
          <w:rFonts w:ascii="Arial" w:hAnsi="Arial" w:cs="Arial"/>
        </w:rPr>
      </w:pPr>
      <w:r w:rsidRPr="00A1552B">
        <w:rPr>
          <w:rFonts w:ascii="Arial" w:hAnsi="Arial" w:cs="Arial"/>
        </w:rPr>
        <w:t>This section provides an indicative financial plan for Paws &amp; Play Café, covering estimated start-up and operating costs, projected revenue for the first six months, an indication of break-even, and the proposed funding sources for the business.</w:t>
      </w:r>
    </w:p>
    <w:p w14:paraId="14586803" w14:textId="77777777" w:rsidR="009D5752" w:rsidRPr="00A1552B" w:rsidRDefault="00000000">
      <w:pPr>
        <w:pStyle w:val="Heading5"/>
        <w:rPr>
          <w:rFonts w:ascii="Arial" w:hAnsi="Arial" w:cs="Arial"/>
        </w:rPr>
      </w:pPr>
      <w:r w:rsidRPr="00A1552B">
        <w:rPr>
          <w:rFonts w:ascii="Arial" w:hAnsi="Arial" w:cs="Arial"/>
        </w:rPr>
        <w:t>Estimated Start-up and Operating Costs</w:t>
      </w:r>
    </w:p>
    <w:p w14:paraId="1E9B05F2" w14:textId="77777777" w:rsidR="009D5752" w:rsidRPr="00A1552B" w:rsidRDefault="00000000">
      <w:pPr>
        <w:rPr>
          <w:rFonts w:ascii="Arial" w:hAnsi="Arial" w:cs="Arial"/>
        </w:rPr>
      </w:pPr>
      <w:r w:rsidRPr="00A1552B">
        <w:rPr>
          <w:rFonts w:ascii="Arial" w:hAnsi="Arial" w:cs="Arial"/>
        </w:rPr>
        <w:t>The tables below estimate the investment required to open the café, including premises, animal facilities, equipment and licensing, alongside the ongoing monthly operating costs once trading begins. Total start-up costs are estimated at approximately £50,000, while monthly operating costs are estimated at around £15,200.</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4508"/>
        <w:gridCol w:w="4508"/>
      </w:tblGrid>
      <w:tr w:rsidR="009D5752" w:rsidRPr="00A1552B" w14:paraId="6C19EBB1" w14:textId="77777777">
        <w:tc>
          <w:tcPr>
            <w:tcW w:w="4513" w:type="dxa"/>
          </w:tcPr>
          <w:p w14:paraId="3C3FDA00" w14:textId="77777777" w:rsidR="009D5752" w:rsidRPr="00A1552B" w:rsidRDefault="00000000">
            <w:pPr>
              <w:rPr>
                <w:rFonts w:ascii="Arial" w:hAnsi="Arial" w:cs="Arial"/>
              </w:rPr>
            </w:pPr>
            <w:r w:rsidRPr="00A1552B">
              <w:rPr>
                <w:rFonts w:ascii="Arial" w:hAnsi="Arial" w:cs="Arial"/>
                <w:b/>
                <w:sz w:val="21"/>
              </w:rPr>
              <w:t>Start-up Cost Item</w:t>
            </w:r>
          </w:p>
        </w:tc>
        <w:tc>
          <w:tcPr>
            <w:tcW w:w="4513" w:type="dxa"/>
          </w:tcPr>
          <w:p w14:paraId="789AF79B" w14:textId="77777777" w:rsidR="009D5752" w:rsidRPr="00A1552B" w:rsidRDefault="00000000">
            <w:pPr>
              <w:rPr>
                <w:rFonts w:ascii="Arial" w:hAnsi="Arial" w:cs="Arial"/>
              </w:rPr>
            </w:pPr>
            <w:r w:rsidRPr="00A1552B">
              <w:rPr>
                <w:rFonts w:ascii="Arial" w:hAnsi="Arial" w:cs="Arial"/>
                <w:b/>
                <w:sz w:val="21"/>
              </w:rPr>
              <w:t>Estimated Cost (£)</w:t>
            </w:r>
          </w:p>
        </w:tc>
      </w:tr>
      <w:tr w:rsidR="009D5752" w:rsidRPr="00A1552B" w14:paraId="096C3478" w14:textId="77777777">
        <w:tc>
          <w:tcPr>
            <w:tcW w:w="4513" w:type="dxa"/>
          </w:tcPr>
          <w:p w14:paraId="3973E534" w14:textId="77777777" w:rsidR="009D5752" w:rsidRPr="00A1552B" w:rsidRDefault="00000000">
            <w:pPr>
              <w:rPr>
                <w:rFonts w:ascii="Arial" w:hAnsi="Arial" w:cs="Arial"/>
              </w:rPr>
            </w:pPr>
            <w:r w:rsidRPr="00A1552B">
              <w:rPr>
                <w:rFonts w:ascii="Arial" w:hAnsi="Arial" w:cs="Arial"/>
                <w:sz w:val="21"/>
              </w:rPr>
              <w:t>Premises deposit &amp; lease fees</w:t>
            </w:r>
          </w:p>
        </w:tc>
        <w:tc>
          <w:tcPr>
            <w:tcW w:w="4513" w:type="dxa"/>
          </w:tcPr>
          <w:p w14:paraId="2E2CD821" w14:textId="77777777" w:rsidR="009D5752" w:rsidRPr="00A1552B" w:rsidRDefault="00000000">
            <w:pPr>
              <w:rPr>
                <w:rFonts w:ascii="Arial" w:hAnsi="Arial" w:cs="Arial"/>
              </w:rPr>
            </w:pPr>
            <w:r w:rsidRPr="00A1552B">
              <w:rPr>
                <w:rFonts w:ascii="Arial" w:hAnsi="Arial" w:cs="Arial"/>
                <w:sz w:val="21"/>
              </w:rPr>
              <w:t>8,000</w:t>
            </w:r>
          </w:p>
        </w:tc>
      </w:tr>
      <w:tr w:rsidR="009D5752" w:rsidRPr="00A1552B" w14:paraId="4DE7F52C" w14:textId="77777777">
        <w:tc>
          <w:tcPr>
            <w:tcW w:w="4513" w:type="dxa"/>
          </w:tcPr>
          <w:p w14:paraId="1725A834" w14:textId="77777777" w:rsidR="009D5752" w:rsidRPr="00A1552B" w:rsidRDefault="00000000">
            <w:pPr>
              <w:rPr>
                <w:rFonts w:ascii="Arial" w:hAnsi="Arial" w:cs="Arial"/>
              </w:rPr>
            </w:pPr>
            <w:proofErr w:type="spellStart"/>
            <w:r w:rsidRPr="00A1552B">
              <w:rPr>
                <w:rFonts w:ascii="Arial" w:hAnsi="Arial" w:cs="Arial"/>
                <w:sz w:val="21"/>
              </w:rPr>
              <w:t>Shopfit</w:t>
            </w:r>
            <w:proofErr w:type="spellEnd"/>
            <w:r w:rsidRPr="00A1552B">
              <w:rPr>
                <w:rFonts w:ascii="Arial" w:hAnsi="Arial" w:cs="Arial"/>
                <w:sz w:val="21"/>
              </w:rPr>
              <w:t xml:space="preserve"> &amp; animal enclosure build</w:t>
            </w:r>
          </w:p>
        </w:tc>
        <w:tc>
          <w:tcPr>
            <w:tcW w:w="4513" w:type="dxa"/>
          </w:tcPr>
          <w:p w14:paraId="1AB286BE" w14:textId="77777777" w:rsidR="009D5752" w:rsidRPr="00A1552B" w:rsidRDefault="00000000">
            <w:pPr>
              <w:rPr>
                <w:rFonts w:ascii="Arial" w:hAnsi="Arial" w:cs="Arial"/>
              </w:rPr>
            </w:pPr>
            <w:r w:rsidRPr="00A1552B">
              <w:rPr>
                <w:rFonts w:ascii="Arial" w:hAnsi="Arial" w:cs="Arial"/>
                <w:sz w:val="21"/>
              </w:rPr>
              <w:t>15,000</w:t>
            </w:r>
          </w:p>
        </w:tc>
      </w:tr>
      <w:tr w:rsidR="009D5752" w:rsidRPr="00A1552B" w14:paraId="2C080849" w14:textId="77777777">
        <w:tc>
          <w:tcPr>
            <w:tcW w:w="4513" w:type="dxa"/>
          </w:tcPr>
          <w:p w14:paraId="56B58421" w14:textId="77777777" w:rsidR="009D5752" w:rsidRPr="00A1552B" w:rsidRDefault="00000000">
            <w:pPr>
              <w:rPr>
                <w:rFonts w:ascii="Arial" w:hAnsi="Arial" w:cs="Arial"/>
              </w:rPr>
            </w:pPr>
            <w:r w:rsidRPr="00A1552B">
              <w:rPr>
                <w:rFonts w:ascii="Arial" w:hAnsi="Arial" w:cs="Arial"/>
                <w:sz w:val="21"/>
              </w:rPr>
              <w:t>Kitchen &amp; café equipment</w:t>
            </w:r>
          </w:p>
        </w:tc>
        <w:tc>
          <w:tcPr>
            <w:tcW w:w="4513" w:type="dxa"/>
          </w:tcPr>
          <w:p w14:paraId="0C9ADC74" w14:textId="77777777" w:rsidR="009D5752" w:rsidRPr="00A1552B" w:rsidRDefault="00000000">
            <w:pPr>
              <w:rPr>
                <w:rFonts w:ascii="Arial" w:hAnsi="Arial" w:cs="Arial"/>
              </w:rPr>
            </w:pPr>
            <w:r w:rsidRPr="00A1552B">
              <w:rPr>
                <w:rFonts w:ascii="Arial" w:hAnsi="Arial" w:cs="Arial"/>
                <w:sz w:val="21"/>
              </w:rPr>
              <w:t>10,000</w:t>
            </w:r>
          </w:p>
        </w:tc>
      </w:tr>
      <w:tr w:rsidR="009D5752" w:rsidRPr="00A1552B" w14:paraId="565A95BB" w14:textId="77777777">
        <w:tc>
          <w:tcPr>
            <w:tcW w:w="4513" w:type="dxa"/>
          </w:tcPr>
          <w:p w14:paraId="4B32B08F" w14:textId="77777777" w:rsidR="009D5752" w:rsidRPr="00A1552B" w:rsidRDefault="00000000">
            <w:pPr>
              <w:rPr>
                <w:rFonts w:ascii="Arial" w:hAnsi="Arial" w:cs="Arial"/>
              </w:rPr>
            </w:pPr>
            <w:r w:rsidRPr="00A1552B">
              <w:rPr>
                <w:rFonts w:ascii="Arial" w:hAnsi="Arial" w:cs="Arial"/>
                <w:sz w:val="21"/>
              </w:rPr>
              <w:t>Furniture &amp; interior design</w:t>
            </w:r>
          </w:p>
        </w:tc>
        <w:tc>
          <w:tcPr>
            <w:tcW w:w="4513" w:type="dxa"/>
          </w:tcPr>
          <w:p w14:paraId="72AC4832" w14:textId="77777777" w:rsidR="009D5752" w:rsidRPr="00A1552B" w:rsidRDefault="00000000">
            <w:pPr>
              <w:rPr>
                <w:rFonts w:ascii="Arial" w:hAnsi="Arial" w:cs="Arial"/>
              </w:rPr>
            </w:pPr>
            <w:r w:rsidRPr="00A1552B">
              <w:rPr>
                <w:rFonts w:ascii="Arial" w:hAnsi="Arial" w:cs="Arial"/>
                <w:sz w:val="21"/>
              </w:rPr>
              <w:t>5,000</w:t>
            </w:r>
          </w:p>
        </w:tc>
      </w:tr>
      <w:tr w:rsidR="009D5752" w:rsidRPr="00A1552B" w14:paraId="717EC84F" w14:textId="77777777">
        <w:tc>
          <w:tcPr>
            <w:tcW w:w="4513" w:type="dxa"/>
          </w:tcPr>
          <w:p w14:paraId="6C2F129A" w14:textId="77777777" w:rsidR="009D5752" w:rsidRPr="00A1552B" w:rsidRDefault="00000000">
            <w:pPr>
              <w:rPr>
                <w:rFonts w:ascii="Arial" w:hAnsi="Arial" w:cs="Arial"/>
              </w:rPr>
            </w:pPr>
            <w:r w:rsidRPr="00A1552B">
              <w:rPr>
                <w:rFonts w:ascii="Arial" w:hAnsi="Arial" w:cs="Arial"/>
                <w:sz w:val="21"/>
              </w:rPr>
              <w:t>Licensing &amp; registration (animal activities licence, food hygiene)</w:t>
            </w:r>
          </w:p>
        </w:tc>
        <w:tc>
          <w:tcPr>
            <w:tcW w:w="4513" w:type="dxa"/>
          </w:tcPr>
          <w:p w14:paraId="64E99ED2" w14:textId="77777777" w:rsidR="009D5752" w:rsidRPr="00A1552B" w:rsidRDefault="00000000">
            <w:pPr>
              <w:rPr>
                <w:rFonts w:ascii="Arial" w:hAnsi="Arial" w:cs="Arial"/>
              </w:rPr>
            </w:pPr>
            <w:r w:rsidRPr="00A1552B">
              <w:rPr>
                <w:rFonts w:ascii="Arial" w:hAnsi="Arial" w:cs="Arial"/>
                <w:sz w:val="21"/>
              </w:rPr>
              <w:t>1,500</w:t>
            </w:r>
          </w:p>
        </w:tc>
      </w:tr>
      <w:tr w:rsidR="009D5752" w:rsidRPr="00A1552B" w14:paraId="251D07C9" w14:textId="77777777">
        <w:tc>
          <w:tcPr>
            <w:tcW w:w="4513" w:type="dxa"/>
          </w:tcPr>
          <w:p w14:paraId="27D77FBA" w14:textId="77777777" w:rsidR="009D5752" w:rsidRPr="00A1552B" w:rsidRDefault="00000000">
            <w:pPr>
              <w:rPr>
                <w:rFonts w:ascii="Arial" w:hAnsi="Arial" w:cs="Arial"/>
              </w:rPr>
            </w:pPr>
            <w:r w:rsidRPr="00A1552B">
              <w:rPr>
                <w:rFonts w:ascii="Arial" w:hAnsi="Arial" w:cs="Arial"/>
                <w:sz w:val="21"/>
              </w:rPr>
              <w:t>Initial stock &amp; supplies</w:t>
            </w:r>
          </w:p>
        </w:tc>
        <w:tc>
          <w:tcPr>
            <w:tcW w:w="4513" w:type="dxa"/>
          </w:tcPr>
          <w:p w14:paraId="114BD452" w14:textId="77777777" w:rsidR="009D5752" w:rsidRPr="00A1552B" w:rsidRDefault="00000000">
            <w:pPr>
              <w:rPr>
                <w:rFonts w:ascii="Arial" w:hAnsi="Arial" w:cs="Arial"/>
              </w:rPr>
            </w:pPr>
            <w:r w:rsidRPr="00A1552B">
              <w:rPr>
                <w:rFonts w:ascii="Arial" w:hAnsi="Arial" w:cs="Arial"/>
                <w:sz w:val="21"/>
              </w:rPr>
              <w:t>2,000</w:t>
            </w:r>
          </w:p>
        </w:tc>
      </w:tr>
      <w:tr w:rsidR="009D5752" w:rsidRPr="00A1552B" w14:paraId="12B6A392" w14:textId="77777777">
        <w:tc>
          <w:tcPr>
            <w:tcW w:w="4513" w:type="dxa"/>
          </w:tcPr>
          <w:p w14:paraId="65C0741F" w14:textId="77777777" w:rsidR="009D5752" w:rsidRPr="00A1552B" w:rsidRDefault="00000000">
            <w:pPr>
              <w:rPr>
                <w:rFonts w:ascii="Arial" w:hAnsi="Arial" w:cs="Arial"/>
              </w:rPr>
            </w:pPr>
            <w:r w:rsidRPr="00A1552B">
              <w:rPr>
                <w:rFonts w:ascii="Arial" w:hAnsi="Arial" w:cs="Arial"/>
                <w:sz w:val="21"/>
              </w:rPr>
              <w:lastRenderedPageBreak/>
              <w:t>Marketing &amp; launch costs</w:t>
            </w:r>
          </w:p>
        </w:tc>
        <w:tc>
          <w:tcPr>
            <w:tcW w:w="4513" w:type="dxa"/>
          </w:tcPr>
          <w:p w14:paraId="2333BBC1" w14:textId="77777777" w:rsidR="009D5752" w:rsidRPr="00A1552B" w:rsidRDefault="00000000">
            <w:pPr>
              <w:rPr>
                <w:rFonts w:ascii="Arial" w:hAnsi="Arial" w:cs="Arial"/>
              </w:rPr>
            </w:pPr>
            <w:r w:rsidRPr="00A1552B">
              <w:rPr>
                <w:rFonts w:ascii="Arial" w:hAnsi="Arial" w:cs="Arial"/>
                <w:sz w:val="21"/>
              </w:rPr>
              <w:t>2,500</w:t>
            </w:r>
          </w:p>
        </w:tc>
      </w:tr>
      <w:tr w:rsidR="009D5752" w:rsidRPr="00A1552B" w14:paraId="0910B554" w14:textId="77777777">
        <w:tc>
          <w:tcPr>
            <w:tcW w:w="4513" w:type="dxa"/>
          </w:tcPr>
          <w:p w14:paraId="03ADE452" w14:textId="77777777" w:rsidR="009D5752" w:rsidRPr="00A1552B" w:rsidRDefault="00000000">
            <w:pPr>
              <w:rPr>
                <w:rFonts w:ascii="Arial" w:hAnsi="Arial" w:cs="Arial"/>
              </w:rPr>
            </w:pPr>
            <w:r w:rsidRPr="00A1552B">
              <w:rPr>
                <w:rFonts w:ascii="Arial" w:hAnsi="Arial" w:cs="Arial"/>
                <w:sz w:val="21"/>
              </w:rPr>
              <w:t>Contingency / working capital</w:t>
            </w:r>
          </w:p>
        </w:tc>
        <w:tc>
          <w:tcPr>
            <w:tcW w:w="4513" w:type="dxa"/>
          </w:tcPr>
          <w:p w14:paraId="411CCDD2" w14:textId="77777777" w:rsidR="009D5752" w:rsidRPr="00A1552B" w:rsidRDefault="00000000">
            <w:pPr>
              <w:rPr>
                <w:rFonts w:ascii="Arial" w:hAnsi="Arial" w:cs="Arial"/>
              </w:rPr>
            </w:pPr>
            <w:r w:rsidRPr="00A1552B">
              <w:rPr>
                <w:rFonts w:ascii="Arial" w:hAnsi="Arial" w:cs="Arial"/>
                <w:sz w:val="21"/>
              </w:rPr>
              <w:t>6,000</w:t>
            </w:r>
          </w:p>
        </w:tc>
      </w:tr>
      <w:tr w:rsidR="009D5752" w:rsidRPr="00A1552B" w14:paraId="5AA6D03D" w14:textId="77777777">
        <w:tc>
          <w:tcPr>
            <w:tcW w:w="4513" w:type="dxa"/>
          </w:tcPr>
          <w:p w14:paraId="6109084B" w14:textId="77777777" w:rsidR="009D5752" w:rsidRPr="00A1552B" w:rsidRDefault="00000000">
            <w:pPr>
              <w:rPr>
                <w:rFonts w:ascii="Arial" w:hAnsi="Arial" w:cs="Arial"/>
              </w:rPr>
            </w:pPr>
            <w:r w:rsidRPr="00A1552B">
              <w:rPr>
                <w:rFonts w:ascii="Arial" w:hAnsi="Arial" w:cs="Arial"/>
                <w:sz w:val="21"/>
              </w:rPr>
              <w:t>Total</w:t>
            </w:r>
          </w:p>
        </w:tc>
        <w:tc>
          <w:tcPr>
            <w:tcW w:w="4513" w:type="dxa"/>
          </w:tcPr>
          <w:p w14:paraId="3290089A" w14:textId="77777777" w:rsidR="009D5752" w:rsidRPr="00A1552B" w:rsidRDefault="00000000">
            <w:pPr>
              <w:rPr>
                <w:rFonts w:ascii="Arial" w:hAnsi="Arial" w:cs="Arial"/>
              </w:rPr>
            </w:pPr>
            <w:r w:rsidRPr="00A1552B">
              <w:rPr>
                <w:rFonts w:ascii="Arial" w:hAnsi="Arial" w:cs="Arial"/>
                <w:sz w:val="21"/>
              </w:rPr>
              <w:t>50,000</w:t>
            </w:r>
          </w:p>
        </w:tc>
      </w:tr>
      <w:tr w:rsidR="009D5752" w:rsidRPr="00A1552B" w14:paraId="1F104186" w14:textId="77777777">
        <w:tc>
          <w:tcPr>
            <w:tcW w:w="4513" w:type="dxa"/>
          </w:tcPr>
          <w:p w14:paraId="4C8F9B43" w14:textId="77777777" w:rsidR="009D5752" w:rsidRPr="00A1552B" w:rsidRDefault="00000000">
            <w:pPr>
              <w:rPr>
                <w:rFonts w:ascii="Arial" w:hAnsi="Arial" w:cs="Arial"/>
              </w:rPr>
            </w:pPr>
            <w:r w:rsidRPr="00A1552B">
              <w:rPr>
                <w:rFonts w:ascii="Arial" w:hAnsi="Arial" w:cs="Arial"/>
                <w:b/>
                <w:sz w:val="21"/>
              </w:rPr>
              <w:t>Monthly Operating Cost Item</w:t>
            </w:r>
          </w:p>
        </w:tc>
        <w:tc>
          <w:tcPr>
            <w:tcW w:w="4513" w:type="dxa"/>
          </w:tcPr>
          <w:p w14:paraId="3C4430C8" w14:textId="77777777" w:rsidR="009D5752" w:rsidRPr="00A1552B" w:rsidRDefault="00000000">
            <w:pPr>
              <w:rPr>
                <w:rFonts w:ascii="Arial" w:hAnsi="Arial" w:cs="Arial"/>
              </w:rPr>
            </w:pPr>
            <w:r w:rsidRPr="00A1552B">
              <w:rPr>
                <w:rFonts w:ascii="Arial" w:hAnsi="Arial" w:cs="Arial"/>
                <w:b/>
                <w:sz w:val="21"/>
              </w:rPr>
              <w:t>Estimated Cost (£/month)</w:t>
            </w:r>
          </w:p>
        </w:tc>
      </w:tr>
      <w:tr w:rsidR="009D5752" w:rsidRPr="00A1552B" w14:paraId="3D3EAD72" w14:textId="77777777">
        <w:tc>
          <w:tcPr>
            <w:tcW w:w="4513" w:type="dxa"/>
          </w:tcPr>
          <w:p w14:paraId="4DAE757D" w14:textId="77777777" w:rsidR="009D5752" w:rsidRPr="00A1552B" w:rsidRDefault="00000000">
            <w:pPr>
              <w:rPr>
                <w:rFonts w:ascii="Arial" w:hAnsi="Arial" w:cs="Arial"/>
              </w:rPr>
            </w:pPr>
            <w:r w:rsidRPr="00A1552B">
              <w:rPr>
                <w:rFonts w:ascii="Arial" w:hAnsi="Arial" w:cs="Arial"/>
                <w:sz w:val="21"/>
              </w:rPr>
              <w:t>Rent &amp; business rates</w:t>
            </w:r>
          </w:p>
        </w:tc>
        <w:tc>
          <w:tcPr>
            <w:tcW w:w="4513" w:type="dxa"/>
          </w:tcPr>
          <w:p w14:paraId="38DE2503" w14:textId="77777777" w:rsidR="009D5752" w:rsidRPr="00A1552B" w:rsidRDefault="00000000">
            <w:pPr>
              <w:rPr>
                <w:rFonts w:ascii="Arial" w:hAnsi="Arial" w:cs="Arial"/>
              </w:rPr>
            </w:pPr>
            <w:r w:rsidRPr="00A1552B">
              <w:rPr>
                <w:rFonts w:ascii="Arial" w:hAnsi="Arial" w:cs="Arial"/>
                <w:sz w:val="21"/>
              </w:rPr>
              <w:t>3,500</w:t>
            </w:r>
          </w:p>
        </w:tc>
      </w:tr>
      <w:tr w:rsidR="009D5752" w:rsidRPr="00A1552B" w14:paraId="6A5DF4A3" w14:textId="77777777">
        <w:tc>
          <w:tcPr>
            <w:tcW w:w="4513" w:type="dxa"/>
          </w:tcPr>
          <w:p w14:paraId="2890C196" w14:textId="77777777" w:rsidR="009D5752" w:rsidRPr="00A1552B" w:rsidRDefault="00000000">
            <w:pPr>
              <w:rPr>
                <w:rFonts w:ascii="Arial" w:hAnsi="Arial" w:cs="Arial"/>
              </w:rPr>
            </w:pPr>
            <w:r w:rsidRPr="00A1552B">
              <w:rPr>
                <w:rFonts w:ascii="Arial" w:hAnsi="Arial" w:cs="Arial"/>
                <w:sz w:val="21"/>
              </w:rPr>
              <w:t>Staff wages</w:t>
            </w:r>
          </w:p>
        </w:tc>
        <w:tc>
          <w:tcPr>
            <w:tcW w:w="4513" w:type="dxa"/>
          </w:tcPr>
          <w:p w14:paraId="545F62CB" w14:textId="77777777" w:rsidR="009D5752" w:rsidRPr="00A1552B" w:rsidRDefault="00000000">
            <w:pPr>
              <w:rPr>
                <w:rFonts w:ascii="Arial" w:hAnsi="Arial" w:cs="Arial"/>
              </w:rPr>
            </w:pPr>
            <w:r w:rsidRPr="00A1552B">
              <w:rPr>
                <w:rFonts w:ascii="Arial" w:hAnsi="Arial" w:cs="Arial"/>
                <w:sz w:val="21"/>
              </w:rPr>
              <w:t>6,000</w:t>
            </w:r>
          </w:p>
        </w:tc>
      </w:tr>
      <w:tr w:rsidR="009D5752" w:rsidRPr="00A1552B" w14:paraId="3015D282" w14:textId="77777777">
        <w:tc>
          <w:tcPr>
            <w:tcW w:w="4513" w:type="dxa"/>
          </w:tcPr>
          <w:p w14:paraId="317F0AD3" w14:textId="77777777" w:rsidR="009D5752" w:rsidRPr="00A1552B" w:rsidRDefault="00000000">
            <w:pPr>
              <w:rPr>
                <w:rFonts w:ascii="Arial" w:hAnsi="Arial" w:cs="Arial"/>
              </w:rPr>
            </w:pPr>
            <w:r w:rsidRPr="00A1552B">
              <w:rPr>
                <w:rFonts w:ascii="Arial" w:hAnsi="Arial" w:cs="Arial"/>
                <w:sz w:val="21"/>
              </w:rPr>
              <w:t>Utilities</w:t>
            </w:r>
          </w:p>
        </w:tc>
        <w:tc>
          <w:tcPr>
            <w:tcW w:w="4513" w:type="dxa"/>
          </w:tcPr>
          <w:p w14:paraId="71CF12EC" w14:textId="77777777" w:rsidR="009D5752" w:rsidRPr="00A1552B" w:rsidRDefault="00000000">
            <w:pPr>
              <w:rPr>
                <w:rFonts w:ascii="Arial" w:hAnsi="Arial" w:cs="Arial"/>
              </w:rPr>
            </w:pPr>
            <w:r w:rsidRPr="00A1552B">
              <w:rPr>
                <w:rFonts w:ascii="Arial" w:hAnsi="Arial" w:cs="Arial"/>
                <w:sz w:val="21"/>
              </w:rPr>
              <w:t>800</w:t>
            </w:r>
          </w:p>
        </w:tc>
      </w:tr>
      <w:tr w:rsidR="009D5752" w:rsidRPr="00A1552B" w14:paraId="0DA31331" w14:textId="77777777">
        <w:tc>
          <w:tcPr>
            <w:tcW w:w="4513" w:type="dxa"/>
          </w:tcPr>
          <w:p w14:paraId="503998EC" w14:textId="77777777" w:rsidR="009D5752" w:rsidRPr="00A1552B" w:rsidRDefault="00000000">
            <w:pPr>
              <w:rPr>
                <w:rFonts w:ascii="Arial" w:hAnsi="Arial" w:cs="Arial"/>
              </w:rPr>
            </w:pPr>
            <w:r w:rsidRPr="00A1552B">
              <w:rPr>
                <w:rFonts w:ascii="Arial" w:hAnsi="Arial" w:cs="Arial"/>
                <w:sz w:val="21"/>
              </w:rPr>
              <w:t>Animal care (food, vet checks, bedding, welfare)</w:t>
            </w:r>
          </w:p>
        </w:tc>
        <w:tc>
          <w:tcPr>
            <w:tcW w:w="4513" w:type="dxa"/>
          </w:tcPr>
          <w:p w14:paraId="4CAC6B74" w14:textId="77777777" w:rsidR="009D5752" w:rsidRPr="00A1552B" w:rsidRDefault="00000000">
            <w:pPr>
              <w:rPr>
                <w:rFonts w:ascii="Arial" w:hAnsi="Arial" w:cs="Arial"/>
              </w:rPr>
            </w:pPr>
            <w:r w:rsidRPr="00A1552B">
              <w:rPr>
                <w:rFonts w:ascii="Arial" w:hAnsi="Arial" w:cs="Arial"/>
                <w:sz w:val="21"/>
              </w:rPr>
              <w:t>1,200</w:t>
            </w:r>
          </w:p>
        </w:tc>
      </w:tr>
      <w:tr w:rsidR="009D5752" w:rsidRPr="00A1552B" w14:paraId="3151456A" w14:textId="77777777">
        <w:tc>
          <w:tcPr>
            <w:tcW w:w="4513" w:type="dxa"/>
          </w:tcPr>
          <w:p w14:paraId="4423EE4E" w14:textId="77777777" w:rsidR="009D5752" w:rsidRPr="00A1552B" w:rsidRDefault="00000000">
            <w:pPr>
              <w:rPr>
                <w:rFonts w:ascii="Arial" w:hAnsi="Arial" w:cs="Arial"/>
              </w:rPr>
            </w:pPr>
            <w:r w:rsidRPr="00A1552B">
              <w:rPr>
                <w:rFonts w:ascii="Arial" w:hAnsi="Arial" w:cs="Arial"/>
                <w:sz w:val="21"/>
              </w:rPr>
              <w:t>Food &amp; drink supplies</w:t>
            </w:r>
          </w:p>
        </w:tc>
        <w:tc>
          <w:tcPr>
            <w:tcW w:w="4513" w:type="dxa"/>
          </w:tcPr>
          <w:p w14:paraId="317A0652" w14:textId="77777777" w:rsidR="009D5752" w:rsidRPr="00A1552B" w:rsidRDefault="00000000">
            <w:pPr>
              <w:rPr>
                <w:rFonts w:ascii="Arial" w:hAnsi="Arial" w:cs="Arial"/>
              </w:rPr>
            </w:pPr>
            <w:r w:rsidRPr="00A1552B">
              <w:rPr>
                <w:rFonts w:ascii="Arial" w:hAnsi="Arial" w:cs="Arial"/>
                <w:sz w:val="21"/>
              </w:rPr>
              <w:t>2,500</w:t>
            </w:r>
          </w:p>
        </w:tc>
      </w:tr>
      <w:tr w:rsidR="009D5752" w:rsidRPr="00A1552B" w14:paraId="0EA58AB2" w14:textId="77777777">
        <w:tc>
          <w:tcPr>
            <w:tcW w:w="4513" w:type="dxa"/>
          </w:tcPr>
          <w:p w14:paraId="15E0D43E" w14:textId="77777777" w:rsidR="009D5752" w:rsidRPr="00A1552B" w:rsidRDefault="00000000">
            <w:pPr>
              <w:rPr>
                <w:rFonts w:ascii="Arial" w:hAnsi="Arial" w:cs="Arial"/>
              </w:rPr>
            </w:pPr>
            <w:r w:rsidRPr="00A1552B">
              <w:rPr>
                <w:rFonts w:ascii="Arial" w:hAnsi="Arial" w:cs="Arial"/>
                <w:sz w:val="21"/>
              </w:rPr>
              <w:t>Insurance</w:t>
            </w:r>
          </w:p>
        </w:tc>
        <w:tc>
          <w:tcPr>
            <w:tcW w:w="4513" w:type="dxa"/>
          </w:tcPr>
          <w:p w14:paraId="6D3B151A" w14:textId="77777777" w:rsidR="009D5752" w:rsidRPr="00A1552B" w:rsidRDefault="00000000">
            <w:pPr>
              <w:rPr>
                <w:rFonts w:ascii="Arial" w:hAnsi="Arial" w:cs="Arial"/>
              </w:rPr>
            </w:pPr>
            <w:r w:rsidRPr="00A1552B">
              <w:rPr>
                <w:rFonts w:ascii="Arial" w:hAnsi="Arial" w:cs="Arial"/>
                <w:sz w:val="21"/>
              </w:rPr>
              <w:t>300</w:t>
            </w:r>
          </w:p>
        </w:tc>
      </w:tr>
      <w:tr w:rsidR="009D5752" w:rsidRPr="00A1552B" w14:paraId="53CBE1AE" w14:textId="77777777">
        <w:tc>
          <w:tcPr>
            <w:tcW w:w="4513" w:type="dxa"/>
          </w:tcPr>
          <w:p w14:paraId="7FC69910" w14:textId="77777777" w:rsidR="009D5752" w:rsidRPr="00A1552B" w:rsidRDefault="00000000">
            <w:pPr>
              <w:rPr>
                <w:rFonts w:ascii="Arial" w:hAnsi="Arial" w:cs="Arial"/>
              </w:rPr>
            </w:pPr>
            <w:r w:rsidRPr="00A1552B">
              <w:rPr>
                <w:rFonts w:ascii="Arial" w:hAnsi="Arial" w:cs="Arial"/>
                <w:sz w:val="21"/>
              </w:rPr>
              <w:t>Marketing</w:t>
            </w:r>
          </w:p>
        </w:tc>
        <w:tc>
          <w:tcPr>
            <w:tcW w:w="4513" w:type="dxa"/>
          </w:tcPr>
          <w:p w14:paraId="00EB092E" w14:textId="77777777" w:rsidR="009D5752" w:rsidRPr="00A1552B" w:rsidRDefault="00000000">
            <w:pPr>
              <w:rPr>
                <w:rFonts w:ascii="Arial" w:hAnsi="Arial" w:cs="Arial"/>
              </w:rPr>
            </w:pPr>
            <w:r w:rsidRPr="00A1552B">
              <w:rPr>
                <w:rFonts w:ascii="Arial" w:hAnsi="Arial" w:cs="Arial"/>
                <w:sz w:val="21"/>
              </w:rPr>
              <w:t>500</w:t>
            </w:r>
          </w:p>
        </w:tc>
      </w:tr>
      <w:tr w:rsidR="009D5752" w:rsidRPr="00A1552B" w14:paraId="1420A5EB" w14:textId="77777777">
        <w:tc>
          <w:tcPr>
            <w:tcW w:w="4513" w:type="dxa"/>
          </w:tcPr>
          <w:p w14:paraId="4F9DC45A" w14:textId="77777777" w:rsidR="009D5752" w:rsidRPr="00A1552B" w:rsidRDefault="00000000">
            <w:pPr>
              <w:rPr>
                <w:rFonts w:ascii="Arial" w:hAnsi="Arial" w:cs="Arial"/>
              </w:rPr>
            </w:pPr>
            <w:proofErr w:type="gramStart"/>
            <w:r w:rsidRPr="00A1552B">
              <w:rPr>
                <w:rFonts w:ascii="Arial" w:hAnsi="Arial" w:cs="Arial"/>
                <w:sz w:val="21"/>
              </w:rPr>
              <w:t>Other</w:t>
            </w:r>
            <w:proofErr w:type="gramEnd"/>
            <w:r w:rsidRPr="00A1552B">
              <w:rPr>
                <w:rFonts w:ascii="Arial" w:hAnsi="Arial" w:cs="Arial"/>
                <w:sz w:val="21"/>
              </w:rPr>
              <w:t xml:space="preserve"> admin</w:t>
            </w:r>
          </w:p>
        </w:tc>
        <w:tc>
          <w:tcPr>
            <w:tcW w:w="4513" w:type="dxa"/>
          </w:tcPr>
          <w:p w14:paraId="72828476" w14:textId="77777777" w:rsidR="009D5752" w:rsidRPr="00A1552B" w:rsidRDefault="00000000">
            <w:pPr>
              <w:rPr>
                <w:rFonts w:ascii="Arial" w:hAnsi="Arial" w:cs="Arial"/>
              </w:rPr>
            </w:pPr>
            <w:r w:rsidRPr="00A1552B">
              <w:rPr>
                <w:rFonts w:ascii="Arial" w:hAnsi="Arial" w:cs="Arial"/>
                <w:sz w:val="21"/>
              </w:rPr>
              <w:t>400</w:t>
            </w:r>
          </w:p>
        </w:tc>
      </w:tr>
      <w:tr w:rsidR="009D5752" w:rsidRPr="00A1552B" w14:paraId="65A6CC8C" w14:textId="77777777">
        <w:tc>
          <w:tcPr>
            <w:tcW w:w="4513" w:type="dxa"/>
          </w:tcPr>
          <w:p w14:paraId="4389F65F" w14:textId="77777777" w:rsidR="009D5752" w:rsidRPr="00A1552B" w:rsidRDefault="00000000">
            <w:pPr>
              <w:rPr>
                <w:rFonts w:ascii="Arial" w:hAnsi="Arial" w:cs="Arial"/>
              </w:rPr>
            </w:pPr>
            <w:r w:rsidRPr="00A1552B">
              <w:rPr>
                <w:rFonts w:ascii="Arial" w:hAnsi="Arial" w:cs="Arial"/>
                <w:sz w:val="21"/>
              </w:rPr>
              <w:t>Total</w:t>
            </w:r>
          </w:p>
        </w:tc>
        <w:tc>
          <w:tcPr>
            <w:tcW w:w="4513" w:type="dxa"/>
          </w:tcPr>
          <w:p w14:paraId="1EBD77BA" w14:textId="77777777" w:rsidR="009D5752" w:rsidRPr="00A1552B" w:rsidRDefault="00000000">
            <w:pPr>
              <w:rPr>
                <w:rFonts w:ascii="Arial" w:hAnsi="Arial" w:cs="Arial"/>
              </w:rPr>
            </w:pPr>
            <w:r w:rsidRPr="00A1552B">
              <w:rPr>
                <w:rFonts w:ascii="Arial" w:hAnsi="Arial" w:cs="Arial"/>
                <w:sz w:val="21"/>
              </w:rPr>
              <w:t>15,200</w:t>
            </w:r>
          </w:p>
        </w:tc>
      </w:tr>
    </w:tbl>
    <w:p w14:paraId="4B01F69E" w14:textId="77777777" w:rsidR="009D5752" w:rsidRPr="00A1552B" w:rsidRDefault="00000000">
      <w:pPr>
        <w:pStyle w:val="Heading5"/>
        <w:rPr>
          <w:rFonts w:ascii="Arial" w:hAnsi="Arial" w:cs="Arial"/>
        </w:rPr>
      </w:pPr>
      <w:r w:rsidRPr="00A1552B">
        <w:rPr>
          <w:rFonts w:ascii="Arial" w:hAnsi="Arial" w:cs="Arial"/>
        </w:rPr>
        <w:t>Revenue Projection and Break-Even</w:t>
      </w:r>
    </w:p>
    <w:p w14:paraId="255EEA7C" w14:textId="77777777" w:rsidR="009D5752" w:rsidRPr="00A1552B" w:rsidRDefault="00000000">
      <w:pPr>
        <w:rPr>
          <w:rFonts w:ascii="Arial" w:hAnsi="Arial" w:cs="Arial"/>
        </w:rPr>
      </w:pPr>
      <w:r w:rsidRPr="00A1552B">
        <w:rPr>
          <w:rFonts w:ascii="Arial" w:hAnsi="Arial" w:cs="Arial"/>
        </w:rPr>
        <w:t>Revenue is expected to grow steadily over the first six months as brand awareness builds through social media and word-of-mouth, rising from an estimated £9,000 in month one to £18,500 by month six. On this basis, monthly revenue is projected to exceed monthly operating costs from around month four, suggesting that Paws &amp; Play Café could reach break-even within its first six months of trading, although this depends on maintaining steady footfall and controlling food, staffing and animal-care costs.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288"/>
        <w:gridCol w:w="1288"/>
        <w:gridCol w:w="1288"/>
        <w:gridCol w:w="1288"/>
        <w:gridCol w:w="1288"/>
        <w:gridCol w:w="1288"/>
        <w:gridCol w:w="1288"/>
      </w:tblGrid>
      <w:tr w:rsidR="009D5752" w:rsidRPr="00A1552B" w14:paraId="3EC03DA3" w14:textId="77777777">
        <w:tc>
          <w:tcPr>
            <w:tcW w:w="1289" w:type="dxa"/>
          </w:tcPr>
          <w:p w14:paraId="45565DC7" w14:textId="77777777" w:rsidR="009D5752" w:rsidRPr="00A1552B" w:rsidRDefault="009D5752">
            <w:pPr>
              <w:rPr>
                <w:rFonts w:ascii="Arial" w:hAnsi="Arial" w:cs="Arial"/>
              </w:rPr>
            </w:pPr>
          </w:p>
        </w:tc>
        <w:tc>
          <w:tcPr>
            <w:tcW w:w="1289" w:type="dxa"/>
          </w:tcPr>
          <w:p w14:paraId="1D58871E" w14:textId="77777777" w:rsidR="009D5752" w:rsidRPr="00A1552B" w:rsidRDefault="00000000">
            <w:pPr>
              <w:rPr>
                <w:rFonts w:ascii="Arial" w:hAnsi="Arial" w:cs="Arial"/>
              </w:rPr>
            </w:pPr>
            <w:r w:rsidRPr="00A1552B">
              <w:rPr>
                <w:rFonts w:ascii="Arial" w:hAnsi="Arial" w:cs="Arial"/>
                <w:b/>
                <w:sz w:val="21"/>
              </w:rPr>
              <w:t>Month 1</w:t>
            </w:r>
          </w:p>
        </w:tc>
        <w:tc>
          <w:tcPr>
            <w:tcW w:w="1289" w:type="dxa"/>
          </w:tcPr>
          <w:p w14:paraId="68444BFC" w14:textId="77777777" w:rsidR="009D5752" w:rsidRPr="00A1552B" w:rsidRDefault="00000000">
            <w:pPr>
              <w:rPr>
                <w:rFonts w:ascii="Arial" w:hAnsi="Arial" w:cs="Arial"/>
              </w:rPr>
            </w:pPr>
            <w:r w:rsidRPr="00A1552B">
              <w:rPr>
                <w:rFonts w:ascii="Arial" w:hAnsi="Arial" w:cs="Arial"/>
                <w:b/>
                <w:sz w:val="21"/>
              </w:rPr>
              <w:t>Month 2</w:t>
            </w:r>
          </w:p>
        </w:tc>
        <w:tc>
          <w:tcPr>
            <w:tcW w:w="1289" w:type="dxa"/>
          </w:tcPr>
          <w:p w14:paraId="1F23E455" w14:textId="77777777" w:rsidR="009D5752" w:rsidRPr="00A1552B" w:rsidRDefault="00000000">
            <w:pPr>
              <w:rPr>
                <w:rFonts w:ascii="Arial" w:hAnsi="Arial" w:cs="Arial"/>
              </w:rPr>
            </w:pPr>
            <w:r w:rsidRPr="00A1552B">
              <w:rPr>
                <w:rFonts w:ascii="Arial" w:hAnsi="Arial" w:cs="Arial"/>
                <w:b/>
                <w:sz w:val="21"/>
              </w:rPr>
              <w:t>Month 3</w:t>
            </w:r>
          </w:p>
        </w:tc>
        <w:tc>
          <w:tcPr>
            <w:tcW w:w="1289" w:type="dxa"/>
          </w:tcPr>
          <w:p w14:paraId="3EFB45EE" w14:textId="77777777" w:rsidR="009D5752" w:rsidRPr="00A1552B" w:rsidRDefault="00000000">
            <w:pPr>
              <w:rPr>
                <w:rFonts w:ascii="Arial" w:hAnsi="Arial" w:cs="Arial"/>
              </w:rPr>
            </w:pPr>
            <w:r w:rsidRPr="00A1552B">
              <w:rPr>
                <w:rFonts w:ascii="Arial" w:hAnsi="Arial" w:cs="Arial"/>
                <w:b/>
                <w:sz w:val="21"/>
              </w:rPr>
              <w:t>Month 4</w:t>
            </w:r>
          </w:p>
        </w:tc>
        <w:tc>
          <w:tcPr>
            <w:tcW w:w="1289" w:type="dxa"/>
          </w:tcPr>
          <w:p w14:paraId="48B68604" w14:textId="77777777" w:rsidR="009D5752" w:rsidRPr="00A1552B" w:rsidRDefault="00000000">
            <w:pPr>
              <w:rPr>
                <w:rFonts w:ascii="Arial" w:hAnsi="Arial" w:cs="Arial"/>
              </w:rPr>
            </w:pPr>
            <w:r w:rsidRPr="00A1552B">
              <w:rPr>
                <w:rFonts w:ascii="Arial" w:hAnsi="Arial" w:cs="Arial"/>
                <w:b/>
                <w:sz w:val="21"/>
              </w:rPr>
              <w:t>Month 5</w:t>
            </w:r>
          </w:p>
        </w:tc>
        <w:tc>
          <w:tcPr>
            <w:tcW w:w="1289" w:type="dxa"/>
          </w:tcPr>
          <w:p w14:paraId="1D401708" w14:textId="77777777" w:rsidR="009D5752" w:rsidRPr="00A1552B" w:rsidRDefault="00000000">
            <w:pPr>
              <w:rPr>
                <w:rFonts w:ascii="Arial" w:hAnsi="Arial" w:cs="Arial"/>
              </w:rPr>
            </w:pPr>
            <w:r w:rsidRPr="00A1552B">
              <w:rPr>
                <w:rFonts w:ascii="Arial" w:hAnsi="Arial" w:cs="Arial"/>
                <w:b/>
                <w:sz w:val="21"/>
              </w:rPr>
              <w:t>Month 6</w:t>
            </w:r>
          </w:p>
        </w:tc>
      </w:tr>
      <w:tr w:rsidR="009D5752" w:rsidRPr="00A1552B" w14:paraId="29B85DF7" w14:textId="77777777">
        <w:tc>
          <w:tcPr>
            <w:tcW w:w="1289" w:type="dxa"/>
          </w:tcPr>
          <w:p w14:paraId="700964BD" w14:textId="77777777" w:rsidR="009D5752" w:rsidRPr="00A1552B" w:rsidRDefault="00000000">
            <w:pPr>
              <w:rPr>
                <w:rFonts w:ascii="Arial" w:hAnsi="Arial" w:cs="Arial"/>
              </w:rPr>
            </w:pPr>
            <w:r w:rsidRPr="00A1552B">
              <w:rPr>
                <w:rFonts w:ascii="Arial" w:hAnsi="Arial" w:cs="Arial"/>
                <w:sz w:val="21"/>
              </w:rPr>
              <w:t>Revenue (£)</w:t>
            </w:r>
          </w:p>
        </w:tc>
        <w:tc>
          <w:tcPr>
            <w:tcW w:w="1289" w:type="dxa"/>
          </w:tcPr>
          <w:p w14:paraId="336A8E49" w14:textId="77777777" w:rsidR="009D5752" w:rsidRPr="00A1552B" w:rsidRDefault="00000000">
            <w:pPr>
              <w:rPr>
                <w:rFonts w:ascii="Arial" w:hAnsi="Arial" w:cs="Arial"/>
              </w:rPr>
            </w:pPr>
            <w:r w:rsidRPr="00A1552B">
              <w:rPr>
                <w:rFonts w:ascii="Arial" w:hAnsi="Arial" w:cs="Arial"/>
                <w:sz w:val="21"/>
              </w:rPr>
              <w:t>9,000</w:t>
            </w:r>
          </w:p>
        </w:tc>
        <w:tc>
          <w:tcPr>
            <w:tcW w:w="1289" w:type="dxa"/>
          </w:tcPr>
          <w:p w14:paraId="19E16874" w14:textId="77777777" w:rsidR="009D5752" w:rsidRPr="00A1552B" w:rsidRDefault="00000000">
            <w:pPr>
              <w:rPr>
                <w:rFonts w:ascii="Arial" w:hAnsi="Arial" w:cs="Arial"/>
              </w:rPr>
            </w:pPr>
            <w:r w:rsidRPr="00A1552B">
              <w:rPr>
                <w:rFonts w:ascii="Arial" w:hAnsi="Arial" w:cs="Arial"/>
                <w:sz w:val="21"/>
              </w:rPr>
              <w:t>11,000</w:t>
            </w:r>
          </w:p>
        </w:tc>
        <w:tc>
          <w:tcPr>
            <w:tcW w:w="1289" w:type="dxa"/>
          </w:tcPr>
          <w:p w14:paraId="7770ED20" w14:textId="77777777" w:rsidR="009D5752" w:rsidRPr="00A1552B" w:rsidRDefault="00000000">
            <w:pPr>
              <w:rPr>
                <w:rFonts w:ascii="Arial" w:hAnsi="Arial" w:cs="Arial"/>
              </w:rPr>
            </w:pPr>
            <w:r w:rsidRPr="00A1552B">
              <w:rPr>
                <w:rFonts w:ascii="Arial" w:hAnsi="Arial" w:cs="Arial"/>
                <w:sz w:val="21"/>
              </w:rPr>
              <w:t>13,500</w:t>
            </w:r>
          </w:p>
        </w:tc>
        <w:tc>
          <w:tcPr>
            <w:tcW w:w="1289" w:type="dxa"/>
          </w:tcPr>
          <w:p w14:paraId="4245CD4D" w14:textId="77777777" w:rsidR="009D5752" w:rsidRPr="00A1552B" w:rsidRDefault="00000000">
            <w:pPr>
              <w:rPr>
                <w:rFonts w:ascii="Arial" w:hAnsi="Arial" w:cs="Arial"/>
              </w:rPr>
            </w:pPr>
            <w:r w:rsidRPr="00A1552B">
              <w:rPr>
                <w:rFonts w:ascii="Arial" w:hAnsi="Arial" w:cs="Arial"/>
                <w:sz w:val="21"/>
              </w:rPr>
              <w:t>15,500</w:t>
            </w:r>
          </w:p>
        </w:tc>
        <w:tc>
          <w:tcPr>
            <w:tcW w:w="1289" w:type="dxa"/>
          </w:tcPr>
          <w:p w14:paraId="0AE1D360" w14:textId="77777777" w:rsidR="009D5752" w:rsidRPr="00A1552B" w:rsidRDefault="00000000">
            <w:pPr>
              <w:rPr>
                <w:rFonts w:ascii="Arial" w:hAnsi="Arial" w:cs="Arial"/>
              </w:rPr>
            </w:pPr>
            <w:r w:rsidRPr="00A1552B">
              <w:rPr>
                <w:rFonts w:ascii="Arial" w:hAnsi="Arial" w:cs="Arial"/>
                <w:sz w:val="21"/>
              </w:rPr>
              <w:t>17,000</w:t>
            </w:r>
          </w:p>
        </w:tc>
        <w:tc>
          <w:tcPr>
            <w:tcW w:w="1289" w:type="dxa"/>
          </w:tcPr>
          <w:p w14:paraId="1476B988" w14:textId="77777777" w:rsidR="009D5752" w:rsidRPr="00A1552B" w:rsidRDefault="00000000">
            <w:pPr>
              <w:rPr>
                <w:rFonts w:ascii="Arial" w:hAnsi="Arial" w:cs="Arial"/>
              </w:rPr>
            </w:pPr>
            <w:r w:rsidRPr="00A1552B">
              <w:rPr>
                <w:rFonts w:ascii="Arial" w:hAnsi="Arial" w:cs="Arial"/>
                <w:sz w:val="21"/>
              </w:rPr>
              <w:t>18,500</w:t>
            </w:r>
          </w:p>
        </w:tc>
      </w:tr>
      <w:tr w:rsidR="009D5752" w:rsidRPr="00A1552B" w14:paraId="381A7D60" w14:textId="77777777">
        <w:tc>
          <w:tcPr>
            <w:tcW w:w="1289" w:type="dxa"/>
          </w:tcPr>
          <w:p w14:paraId="20F9921E" w14:textId="77777777" w:rsidR="009D5752" w:rsidRPr="00A1552B" w:rsidRDefault="00000000">
            <w:pPr>
              <w:rPr>
                <w:rFonts w:ascii="Arial" w:hAnsi="Arial" w:cs="Arial"/>
              </w:rPr>
            </w:pPr>
            <w:r w:rsidRPr="00A1552B">
              <w:rPr>
                <w:rFonts w:ascii="Arial" w:hAnsi="Arial" w:cs="Arial"/>
                <w:sz w:val="21"/>
              </w:rPr>
              <w:t>Operating Costs (£)</w:t>
            </w:r>
          </w:p>
        </w:tc>
        <w:tc>
          <w:tcPr>
            <w:tcW w:w="1289" w:type="dxa"/>
          </w:tcPr>
          <w:p w14:paraId="21674405" w14:textId="77777777" w:rsidR="009D5752" w:rsidRPr="00A1552B" w:rsidRDefault="00000000">
            <w:pPr>
              <w:rPr>
                <w:rFonts w:ascii="Arial" w:hAnsi="Arial" w:cs="Arial"/>
              </w:rPr>
            </w:pPr>
            <w:r w:rsidRPr="00A1552B">
              <w:rPr>
                <w:rFonts w:ascii="Arial" w:hAnsi="Arial" w:cs="Arial"/>
                <w:sz w:val="21"/>
              </w:rPr>
              <w:t>15,200</w:t>
            </w:r>
          </w:p>
        </w:tc>
        <w:tc>
          <w:tcPr>
            <w:tcW w:w="1289" w:type="dxa"/>
          </w:tcPr>
          <w:p w14:paraId="11A9335C" w14:textId="77777777" w:rsidR="009D5752" w:rsidRPr="00A1552B" w:rsidRDefault="00000000">
            <w:pPr>
              <w:rPr>
                <w:rFonts w:ascii="Arial" w:hAnsi="Arial" w:cs="Arial"/>
              </w:rPr>
            </w:pPr>
            <w:r w:rsidRPr="00A1552B">
              <w:rPr>
                <w:rFonts w:ascii="Arial" w:hAnsi="Arial" w:cs="Arial"/>
                <w:sz w:val="21"/>
              </w:rPr>
              <w:t>15,200</w:t>
            </w:r>
          </w:p>
        </w:tc>
        <w:tc>
          <w:tcPr>
            <w:tcW w:w="1289" w:type="dxa"/>
          </w:tcPr>
          <w:p w14:paraId="23240519" w14:textId="77777777" w:rsidR="009D5752" w:rsidRPr="00A1552B" w:rsidRDefault="00000000">
            <w:pPr>
              <w:rPr>
                <w:rFonts w:ascii="Arial" w:hAnsi="Arial" w:cs="Arial"/>
              </w:rPr>
            </w:pPr>
            <w:r w:rsidRPr="00A1552B">
              <w:rPr>
                <w:rFonts w:ascii="Arial" w:hAnsi="Arial" w:cs="Arial"/>
                <w:sz w:val="21"/>
              </w:rPr>
              <w:t>15,200</w:t>
            </w:r>
          </w:p>
        </w:tc>
        <w:tc>
          <w:tcPr>
            <w:tcW w:w="1289" w:type="dxa"/>
          </w:tcPr>
          <w:p w14:paraId="37E45E28" w14:textId="77777777" w:rsidR="009D5752" w:rsidRPr="00A1552B" w:rsidRDefault="00000000">
            <w:pPr>
              <w:rPr>
                <w:rFonts w:ascii="Arial" w:hAnsi="Arial" w:cs="Arial"/>
              </w:rPr>
            </w:pPr>
            <w:r w:rsidRPr="00A1552B">
              <w:rPr>
                <w:rFonts w:ascii="Arial" w:hAnsi="Arial" w:cs="Arial"/>
                <w:sz w:val="21"/>
              </w:rPr>
              <w:t>15,200</w:t>
            </w:r>
          </w:p>
        </w:tc>
        <w:tc>
          <w:tcPr>
            <w:tcW w:w="1289" w:type="dxa"/>
          </w:tcPr>
          <w:p w14:paraId="4EFD08B6" w14:textId="77777777" w:rsidR="009D5752" w:rsidRPr="00A1552B" w:rsidRDefault="00000000">
            <w:pPr>
              <w:rPr>
                <w:rFonts w:ascii="Arial" w:hAnsi="Arial" w:cs="Arial"/>
              </w:rPr>
            </w:pPr>
            <w:r w:rsidRPr="00A1552B">
              <w:rPr>
                <w:rFonts w:ascii="Arial" w:hAnsi="Arial" w:cs="Arial"/>
                <w:sz w:val="21"/>
              </w:rPr>
              <w:t>15,200</w:t>
            </w:r>
          </w:p>
        </w:tc>
        <w:tc>
          <w:tcPr>
            <w:tcW w:w="1289" w:type="dxa"/>
          </w:tcPr>
          <w:p w14:paraId="5C440256" w14:textId="77777777" w:rsidR="009D5752" w:rsidRPr="00A1552B" w:rsidRDefault="00000000">
            <w:pPr>
              <w:rPr>
                <w:rFonts w:ascii="Arial" w:hAnsi="Arial" w:cs="Arial"/>
              </w:rPr>
            </w:pPr>
            <w:r w:rsidRPr="00A1552B">
              <w:rPr>
                <w:rFonts w:ascii="Arial" w:hAnsi="Arial" w:cs="Arial"/>
                <w:sz w:val="21"/>
              </w:rPr>
              <w:t>15,200</w:t>
            </w:r>
          </w:p>
        </w:tc>
      </w:tr>
      <w:tr w:rsidR="009D5752" w:rsidRPr="00A1552B" w14:paraId="43580A8E" w14:textId="77777777">
        <w:tc>
          <w:tcPr>
            <w:tcW w:w="1289" w:type="dxa"/>
          </w:tcPr>
          <w:p w14:paraId="6B48A76F" w14:textId="77777777" w:rsidR="009D5752" w:rsidRPr="00A1552B" w:rsidRDefault="00000000">
            <w:pPr>
              <w:rPr>
                <w:rFonts w:ascii="Arial" w:hAnsi="Arial" w:cs="Arial"/>
              </w:rPr>
            </w:pPr>
            <w:r w:rsidRPr="00A1552B">
              <w:rPr>
                <w:rFonts w:ascii="Arial" w:hAnsi="Arial" w:cs="Arial"/>
                <w:sz w:val="21"/>
              </w:rPr>
              <w:t>Profit / (Loss) (£)</w:t>
            </w:r>
          </w:p>
        </w:tc>
        <w:tc>
          <w:tcPr>
            <w:tcW w:w="1289" w:type="dxa"/>
          </w:tcPr>
          <w:p w14:paraId="5D4C4C2D" w14:textId="77777777" w:rsidR="009D5752" w:rsidRPr="00A1552B" w:rsidRDefault="00000000">
            <w:pPr>
              <w:rPr>
                <w:rFonts w:ascii="Arial" w:hAnsi="Arial" w:cs="Arial"/>
              </w:rPr>
            </w:pPr>
            <w:r w:rsidRPr="00A1552B">
              <w:rPr>
                <w:rFonts w:ascii="Arial" w:hAnsi="Arial" w:cs="Arial"/>
                <w:sz w:val="21"/>
              </w:rPr>
              <w:t>(6,200)</w:t>
            </w:r>
          </w:p>
        </w:tc>
        <w:tc>
          <w:tcPr>
            <w:tcW w:w="1289" w:type="dxa"/>
          </w:tcPr>
          <w:p w14:paraId="5313481E" w14:textId="77777777" w:rsidR="009D5752" w:rsidRPr="00A1552B" w:rsidRDefault="00000000">
            <w:pPr>
              <w:rPr>
                <w:rFonts w:ascii="Arial" w:hAnsi="Arial" w:cs="Arial"/>
              </w:rPr>
            </w:pPr>
            <w:r w:rsidRPr="00A1552B">
              <w:rPr>
                <w:rFonts w:ascii="Arial" w:hAnsi="Arial" w:cs="Arial"/>
                <w:sz w:val="21"/>
              </w:rPr>
              <w:t>(4,200)</w:t>
            </w:r>
          </w:p>
        </w:tc>
        <w:tc>
          <w:tcPr>
            <w:tcW w:w="1289" w:type="dxa"/>
          </w:tcPr>
          <w:p w14:paraId="25C284B6" w14:textId="77777777" w:rsidR="009D5752" w:rsidRPr="00A1552B" w:rsidRDefault="00000000">
            <w:pPr>
              <w:rPr>
                <w:rFonts w:ascii="Arial" w:hAnsi="Arial" w:cs="Arial"/>
              </w:rPr>
            </w:pPr>
            <w:r w:rsidRPr="00A1552B">
              <w:rPr>
                <w:rFonts w:ascii="Arial" w:hAnsi="Arial" w:cs="Arial"/>
                <w:sz w:val="21"/>
              </w:rPr>
              <w:t>(1,700)</w:t>
            </w:r>
          </w:p>
        </w:tc>
        <w:tc>
          <w:tcPr>
            <w:tcW w:w="1289" w:type="dxa"/>
          </w:tcPr>
          <w:p w14:paraId="3269FD7B" w14:textId="77777777" w:rsidR="009D5752" w:rsidRPr="00A1552B" w:rsidRDefault="00000000">
            <w:pPr>
              <w:rPr>
                <w:rFonts w:ascii="Arial" w:hAnsi="Arial" w:cs="Arial"/>
              </w:rPr>
            </w:pPr>
            <w:r w:rsidRPr="00A1552B">
              <w:rPr>
                <w:rFonts w:ascii="Arial" w:hAnsi="Arial" w:cs="Arial"/>
                <w:sz w:val="21"/>
              </w:rPr>
              <w:t>300</w:t>
            </w:r>
          </w:p>
        </w:tc>
        <w:tc>
          <w:tcPr>
            <w:tcW w:w="1289" w:type="dxa"/>
          </w:tcPr>
          <w:p w14:paraId="272E167A" w14:textId="77777777" w:rsidR="009D5752" w:rsidRPr="00A1552B" w:rsidRDefault="00000000">
            <w:pPr>
              <w:rPr>
                <w:rFonts w:ascii="Arial" w:hAnsi="Arial" w:cs="Arial"/>
              </w:rPr>
            </w:pPr>
            <w:r w:rsidRPr="00A1552B">
              <w:rPr>
                <w:rFonts w:ascii="Arial" w:hAnsi="Arial" w:cs="Arial"/>
                <w:sz w:val="21"/>
              </w:rPr>
              <w:t>1,800</w:t>
            </w:r>
          </w:p>
        </w:tc>
        <w:tc>
          <w:tcPr>
            <w:tcW w:w="1289" w:type="dxa"/>
          </w:tcPr>
          <w:p w14:paraId="2E21020A" w14:textId="77777777" w:rsidR="009D5752" w:rsidRPr="00A1552B" w:rsidRDefault="00000000">
            <w:pPr>
              <w:rPr>
                <w:rFonts w:ascii="Arial" w:hAnsi="Arial" w:cs="Arial"/>
              </w:rPr>
            </w:pPr>
            <w:r w:rsidRPr="00A1552B">
              <w:rPr>
                <w:rFonts w:ascii="Arial" w:hAnsi="Arial" w:cs="Arial"/>
                <w:sz w:val="21"/>
              </w:rPr>
              <w:t>3,300</w:t>
            </w:r>
          </w:p>
        </w:tc>
      </w:tr>
    </w:tbl>
    <w:p w14:paraId="2399CA05" w14:textId="77777777" w:rsidR="009D5752" w:rsidRPr="00A1552B" w:rsidRDefault="00000000">
      <w:pPr>
        <w:pStyle w:val="Heading5"/>
        <w:rPr>
          <w:rFonts w:ascii="Arial" w:hAnsi="Arial" w:cs="Arial"/>
        </w:rPr>
      </w:pPr>
      <w:r w:rsidRPr="00A1552B">
        <w:rPr>
          <w:rFonts w:ascii="Arial" w:hAnsi="Arial" w:cs="Arial"/>
        </w:rPr>
        <w:t>Funding Sources</w:t>
      </w:r>
    </w:p>
    <w:p w14:paraId="5DE7F2E3" w14:textId="77777777" w:rsidR="009D5752" w:rsidRPr="00A1552B" w:rsidRDefault="00000000">
      <w:pPr>
        <w:rPr>
          <w:rFonts w:ascii="Arial" w:hAnsi="Arial" w:cs="Arial"/>
        </w:rPr>
      </w:pPr>
      <w:r w:rsidRPr="00A1552B">
        <w:rPr>
          <w:rFonts w:ascii="Arial" w:hAnsi="Arial" w:cs="Arial"/>
        </w:rPr>
        <w:t xml:space="preserve">Paws &amp; Play Café will be funded through a combination of personal savings, a Start Up Loan and reward-based crowdfunding. Personal savings will cover part of the initial investment without incurring debt or diluting ownership. A </w:t>
      </w:r>
      <w:proofErr w:type="gramStart"/>
      <w:r w:rsidRPr="00A1552B">
        <w:rPr>
          <w:rFonts w:ascii="Arial" w:hAnsi="Arial" w:cs="Arial"/>
        </w:rPr>
        <w:t>government-backed</w:t>
      </w:r>
      <w:proofErr w:type="gramEnd"/>
      <w:r w:rsidRPr="00A1552B">
        <w:rPr>
          <w:rFonts w:ascii="Arial" w:hAnsi="Arial" w:cs="Arial"/>
        </w:rPr>
        <w:t xml:space="preserve"> Start Up Loan, available through the British Business Bank at a fixed interest rate of up to £25,000 per founder, will fund equipment, shopfitting and licensing costs while </w:t>
      </w:r>
      <w:r w:rsidRPr="00A1552B">
        <w:rPr>
          <w:rFonts w:ascii="Arial" w:hAnsi="Arial" w:cs="Arial"/>
        </w:rPr>
        <w:lastRenderedPageBreak/>
        <w:t>preserving full ownership of the business compared with equity investment. A reward-based crowdfunding campaign, offering early supporters perks such as founding member cards or the chance to name a rescue animal, will raise additional funds while building an early customer community and testing public interest before launch (British Business Bank, 2026).</w:t>
      </w:r>
    </w:p>
    <w:p w14:paraId="265DDCD6" w14:textId="77777777" w:rsidR="009D5752" w:rsidRPr="00A1552B" w:rsidRDefault="00000000">
      <w:pPr>
        <w:rPr>
          <w:rFonts w:ascii="Arial" w:hAnsi="Arial" w:cs="Arial"/>
        </w:rPr>
      </w:pPr>
      <w:r w:rsidRPr="00A1552B">
        <w:rPr>
          <w:rFonts w:ascii="Arial" w:hAnsi="Arial" w:cs="Arial"/>
        </w:rPr>
        <w:t>This mix suits a small, socially driven business better than bank finance or investor equity at this early stage. However, it carries risks: the Start Up Loan must be repaid regardless of trading performance, personal savings reduce the founder's financial safety net, and crowdfunding income is not guaranteed and depends on effective pre-launch marketing.</w:t>
      </w:r>
    </w:p>
    <w:p w14:paraId="4C6FE981" w14:textId="77777777" w:rsidR="00C41453" w:rsidRPr="00A1552B" w:rsidRDefault="00C41453" w:rsidP="00C41453">
      <w:pPr>
        <w:pStyle w:val="Heading7"/>
        <w:rPr>
          <w:rFonts w:ascii="Arial" w:hAnsi="Arial" w:cs="Arial"/>
        </w:rPr>
      </w:pPr>
      <w:r w:rsidRPr="00A1552B">
        <w:rPr>
          <w:rFonts w:ascii="Arial" w:hAnsi="Arial" w:cs="Arial"/>
        </w:rPr>
        <w:t>Conclusion</w:t>
      </w:r>
    </w:p>
    <w:p w14:paraId="7C5DE409" w14:textId="77777777" w:rsidR="00C41453" w:rsidRPr="00A1552B" w:rsidRDefault="00C41453" w:rsidP="00C41453">
      <w:pPr>
        <w:spacing w:line="360" w:lineRule="auto"/>
        <w:rPr>
          <w:rFonts w:ascii="Arial" w:hAnsi="Arial" w:cs="Arial"/>
        </w:rPr>
      </w:pPr>
      <w:r w:rsidRPr="00A1552B">
        <w:rPr>
          <w:rFonts w:ascii="Arial" w:hAnsi="Arial" w:cs="Arial"/>
        </w:rPr>
        <w:t>Paws &amp; Play Café is a business that combines hospitality with animal welfare, creating value for both customers and the local community. By offering a unique café experience, supporting rescued animals and using effective marketing strategies, the business has the potential to build a loyal customer base and grow successfully in the future. The combination of a clear business model, well-defined target market and strong social purpose gives Paws &amp; Play Café a competitive advantage within the UK café industry.</w:t>
      </w:r>
    </w:p>
    <w:p w14:paraId="69B97396" w14:textId="77777777" w:rsidR="00C41453" w:rsidRPr="00A1552B" w:rsidRDefault="00C41453">
      <w:pPr>
        <w:rPr>
          <w:rFonts w:ascii="Arial" w:hAnsi="Arial" w:cs="Arial"/>
        </w:rPr>
      </w:pPr>
    </w:p>
    <w:p w14:paraId="79EDC692" w14:textId="77777777" w:rsidR="009D5752" w:rsidRPr="00A1552B" w:rsidRDefault="00000000">
      <w:pPr>
        <w:pStyle w:val="Heading4"/>
        <w:rPr>
          <w:rFonts w:ascii="Arial" w:hAnsi="Arial" w:cs="Arial"/>
        </w:rPr>
      </w:pPr>
      <w:r w:rsidRPr="00A1552B">
        <w:rPr>
          <w:rFonts w:ascii="Arial" w:hAnsi="Arial" w:cs="Arial"/>
        </w:rPr>
        <w:t>Reference List</w:t>
      </w:r>
    </w:p>
    <w:p w14:paraId="31E7BE29" w14:textId="77777777" w:rsidR="009D5752" w:rsidRPr="00A1552B" w:rsidRDefault="00000000">
      <w:pPr>
        <w:spacing w:after="200"/>
        <w:rPr>
          <w:rFonts w:ascii="Arial" w:hAnsi="Arial" w:cs="Arial"/>
        </w:rPr>
      </w:pPr>
      <w:r w:rsidRPr="00A1552B">
        <w:rPr>
          <w:rFonts w:ascii="Arial" w:hAnsi="Arial" w:cs="Arial"/>
          <w:sz w:val="22"/>
        </w:rPr>
        <w:t xml:space="preserve">British Business Bank (2026) </w:t>
      </w:r>
      <w:r w:rsidRPr="00A1552B">
        <w:rPr>
          <w:rFonts w:ascii="Arial" w:hAnsi="Arial" w:cs="Arial"/>
          <w:i/>
          <w:sz w:val="22"/>
        </w:rPr>
        <w:t>Start up loan.</w:t>
      </w:r>
      <w:r w:rsidRPr="00A1552B">
        <w:rPr>
          <w:rFonts w:ascii="Arial" w:hAnsi="Arial" w:cs="Arial"/>
          <w:sz w:val="22"/>
        </w:rPr>
        <w:t xml:space="preserve"> Available at: https://www.british-business-bank.co.uk/start-your-journey/finance-finder/start-up-loan (Accessed: 1 August 2026).</w:t>
      </w:r>
    </w:p>
    <w:p w14:paraId="2276ECC2" w14:textId="77777777" w:rsidR="009D5752" w:rsidRPr="00A1552B" w:rsidRDefault="00000000">
      <w:pPr>
        <w:spacing w:after="200"/>
        <w:rPr>
          <w:rFonts w:ascii="Arial" w:hAnsi="Arial" w:cs="Arial"/>
        </w:rPr>
      </w:pPr>
      <w:r w:rsidRPr="00A1552B">
        <w:rPr>
          <w:rFonts w:ascii="Arial" w:hAnsi="Arial" w:cs="Arial"/>
          <w:sz w:val="22"/>
        </w:rPr>
        <w:t xml:space="preserve">Gürel, E. and Tat, M. (2017) 'SWOT analysis: A theoretical review', </w:t>
      </w:r>
      <w:r w:rsidRPr="00A1552B">
        <w:rPr>
          <w:rFonts w:ascii="Arial" w:hAnsi="Arial" w:cs="Arial"/>
          <w:i/>
          <w:sz w:val="22"/>
        </w:rPr>
        <w:t>The Journal of International Social Research,</w:t>
      </w:r>
      <w:r w:rsidRPr="00A1552B">
        <w:rPr>
          <w:rFonts w:ascii="Arial" w:hAnsi="Arial" w:cs="Arial"/>
          <w:sz w:val="22"/>
        </w:rPr>
        <w:t xml:space="preserve"> 10(51), pp.994-1006. Available at: https://www.researchgate.net/publication/319367788_SWOT_ANALYSIS_A_THEORETICAL_REVIEW (Accessed: 1 August 2026).</w:t>
      </w:r>
    </w:p>
    <w:p w14:paraId="47659B5A" w14:textId="77777777" w:rsidR="009D5752" w:rsidRPr="00A1552B" w:rsidRDefault="00000000">
      <w:pPr>
        <w:spacing w:after="200"/>
        <w:rPr>
          <w:rFonts w:ascii="Arial" w:hAnsi="Arial" w:cs="Arial"/>
        </w:rPr>
      </w:pPr>
      <w:r w:rsidRPr="00A1552B">
        <w:rPr>
          <w:rFonts w:ascii="Arial" w:hAnsi="Arial" w:cs="Arial"/>
          <w:sz w:val="22"/>
        </w:rPr>
        <w:t xml:space="preserve">Phys.org (2025) </w:t>
      </w:r>
      <w:r w:rsidRPr="00A1552B">
        <w:rPr>
          <w:rFonts w:ascii="Arial" w:hAnsi="Arial" w:cs="Arial"/>
          <w:i/>
          <w:sz w:val="22"/>
        </w:rPr>
        <w:t>The 'pawprint economy' is booming – and it offers huge opportunities for tourism.</w:t>
      </w:r>
      <w:r w:rsidRPr="00A1552B">
        <w:rPr>
          <w:rFonts w:ascii="Arial" w:hAnsi="Arial" w:cs="Arial"/>
          <w:sz w:val="22"/>
        </w:rPr>
        <w:t xml:space="preserve"> Available at: https://phys.org/news/2025-12-pawprint-economy-booming-huge-opportunities.html (Accessed: 1 August 2026).</w:t>
      </w:r>
    </w:p>
    <w:p w14:paraId="2005B379" w14:textId="77777777" w:rsidR="009D5752" w:rsidRPr="00A1552B" w:rsidRDefault="00000000">
      <w:pPr>
        <w:spacing w:after="200"/>
        <w:rPr>
          <w:rFonts w:ascii="Arial" w:hAnsi="Arial" w:cs="Arial"/>
        </w:rPr>
      </w:pPr>
      <w:r w:rsidRPr="00A1552B">
        <w:rPr>
          <w:rFonts w:ascii="Arial" w:hAnsi="Arial" w:cs="Arial"/>
          <w:sz w:val="22"/>
        </w:rPr>
        <w:t xml:space="preserve">RSM UK (2025) </w:t>
      </w:r>
      <w:r w:rsidRPr="00A1552B">
        <w:rPr>
          <w:rFonts w:ascii="Arial" w:hAnsi="Arial" w:cs="Arial"/>
          <w:i/>
          <w:sz w:val="22"/>
        </w:rPr>
        <w:t>Leisure and hospitality industry outlook 2025.</w:t>
      </w:r>
      <w:r w:rsidRPr="00A1552B">
        <w:rPr>
          <w:rFonts w:ascii="Arial" w:hAnsi="Arial" w:cs="Arial"/>
          <w:sz w:val="22"/>
        </w:rPr>
        <w:t xml:space="preserve"> Available at: https://www.rsmuk.com/insights/consumer-outlook/leisure-and-hospitality-industry-outlook (Accessed: 1 August 2026).</w:t>
      </w:r>
    </w:p>
    <w:p w14:paraId="15C2F264" w14:textId="77777777" w:rsidR="009D5752" w:rsidRPr="00A1552B" w:rsidRDefault="00000000">
      <w:pPr>
        <w:spacing w:after="200"/>
        <w:rPr>
          <w:rFonts w:ascii="Arial" w:hAnsi="Arial" w:cs="Arial"/>
        </w:rPr>
      </w:pPr>
      <w:r w:rsidRPr="00A1552B">
        <w:rPr>
          <w:rFonts w:ascii="Arial" w:hAnsi="Arial" w:cs="Arial"/>
          <w:sz w:val="22"/>
        </w:rPr>
        <w:t xml:space="preserve">The Conversation (2025) </w:t>
      </w:r>
      <w:r w:rsidRPr="00A1552B">
        <w:rPr>
          <w:rFonts w:ascii="Arial" w:hAnsi="Arial" w:cs="Arial"/>
          <w:i/>
          <w:sz w:val="22"/>
        </w:rPr>
        <w:t>Exotic animal cafes: cute trend or welfare crisis?</w:t>
      </w:r>
      <w:r w:rsidRPr="00A1552B">
        <w:rPr>
          <w:rFonts w:ascii="Arial" w:hAnsi="Arial" w:cs="Arial"/>
          <w:sz w:val="22"/>
        </w:rPr>
        <w:t xml:space="preserve"> Available at: https://theconversation.com/exotic-animal-cafes-cute-trend-or-welfare-crisis-271147 (Accessed: 1 August 2026).</w:t>
      </w:r>
    </w:p>
    <w:p w14:paraId="72D99A1A" w14:textId="77777777" w:rsidR="009D5752" w:rsidRPr="00A1552B" w:rsidRDefault="00000000">
      <w:pPr>
        <w:spacing w:after="200"/>
        <w:rPr>
          <w:rFonts w:ascii="Arial" w:hAnsi="Arial" w:cs="Arial"/>
        </w:rPr>
      </w:pPr>
      <w:r w:rsidRPr="00A1552B">
        <w:rPr>
          <w:rFonts w:ascii="Arial" w:hAnsi="Arial" w:cs="Arial"/>
          <w:sz w:val="22"/>
        </w:rPr>
        <w:t xml:space="preserve">WifiTalents (2026) </w:t>
      </w:r>
      <w:r w:rsidRPr="00A1552B">
        <w:rPr>
          <w:rFonts w:ascii="Arial" w:hAnsi="Arial" w:cs="Arial"/>
          <w:i/>
          <w:sz w:val="22"/>
        </w:rPr>
        <w:t>UK hospitality industry statistics (2026): Latest data.</w:t>
      </w:r>
      <w:r w:rsidRPr="00A1552B">
        <w:rPr>
          <w:rFonts w:ascii="Arial" w:hAnsi="Arial" w:cs="Arial"/>
          <w:sz w:val="22"/>
        </w:rPr>
        <w:t xml:space="preserve"> Available at: https://wifitalents.com/uk-hospitality-industry-statistics/ (Accessed: 1 August 2026).</w:t>
      </w:r>
    </w:p>
    <w:sectPr w:rsidR="009D5752" w:rsidRPr="00A1552B" w:rsidSect="00C414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C9FA0" w14:textId="77777777" w:rsidR="008C7D0E" w:rsidRDefault="008C7D0E" w:rsidP="00C41453">
      <w:pPr>
        <w:spacing w:after="0" w:line="240" w:lineRule="auto"/>
      </w:pPr>
      <w:r>
        <w:separator/>
      </w:r>
    </w:p>
  </w:endnote>
  <w:endnote w:type="continuationSeparator" w:id="0">
    <w:p w14:paraId="343FAB84" w14:textId="77777777" w:rsidR="008C7D0E" w:rsidRDefault="008C7D0E" w:rsidP="00C41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7F17D" w14:textId="77777777" w:rsidR="008C7D0E" w:rsidRDefault="008C7D0E" w:rsidP="00C41453">
      <w:pPr>
        <w:spacing w:after="0" w:line="240" w:lineRule="auto"/>
      </w:pPr>
      <w:r>
        <w:separator/>
      </w:r>
    </w:p>
  </w:footnote>
  <w:footnote w:type="continuationSeparator" w:id="0">
    <w:p w14:paraId="787F4793" w14:textId="77777777" w:rsidR="008C7D0E" w:rsidRDefault="008C7D0E" w:rsidP="00C41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936A3"/>
    <w:multiLevelType w:val="multilevel"/>
    <w:tmpl w:val="8EEA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075EED"/>
    <w:multiLevelType w:val="multilevel"/>
    <w:tmpl w:val="C7C2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853305">
    <w:abstractNumId w:val="1"/>
  </w:num>
  <w:num w:numId="2" w16cid:durableId="349528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453"/>
    <w:rsid w:val="00110308"/>
    <w:rsid w:val="00136086"/>
    <w:rsid w:val="0043203A"/>
    <w:rsid w:val="0043322F"/>
    <w:rsid w:val="005C7EA8"/>
    <w:rsid w:val="006204E5"/>
    <w:rsid w:val="006A7850"/>
    <w:rsid w:val="007B2D45"/>
    <w:rsid w:val="00873B59"/>
    <w:rsid w:val="008C7D0E"/>
    <w:rsid w:val="009D5752"/>
    <w:rsid w:val="00A1552B"/>
    <w:rsid w:val="00B050C6"/>
    <w:rsid w:val="00B47DD9"/>
    <w:rsid w:val="00B71637"/>
    <w:rsid w:val="00C41453"/>
    <w:rsid w:val="00D626E2"/>
    <w:rsid w:val="00E70E22"/>
    <w:rsid w:val="00EC3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C7CC4"/>
  <w15:chartTrackingRefBased/>
  <w15:docId w15:val="{FA58FFCB-AC33-454E-B0E1-5FF21055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1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1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41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41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41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C41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1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1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41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41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41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C41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453"/>
    <w:rPr>
      <w:rFonts w:eastAsiaTheme="majorEastAsia" w:cstheme="majorBidi"/>
      <w:color w:val="272727" w:themeColor="text1" w:themeTint="D8"/>
    </w:rPr>
  </w:style>
  <w:style w:type="paragraph" w:styleId="Title">
    <w:name w:val="Title"/>
    <w:basedOn w:val="Normal"/>
    <w:next w:val="Normal"/>
    <w:link w:val="TitleChar"/>
    <w:uiPriority w:val="10"/>
    <w:qFormat/>
    <w:rsid w:val="00C4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453"/>
    <w:pPr>
      <w:spacing w:before="160"/>
      <w:jc w:val="center"/>
    </w:pPr>
    <w:rPr>
      <w:i/>
      <w:iCs/>
      <w:color w:val="404040" w:themeColor="text1" w:themeTint="BF"/>
    </w:rPr>
  </w:style>
  <w:style w:type="character" w:customStyle="1" w:styleId="QuoteChar">
    <w:name w:val="Quote Char"/>
    <w:basedOn w:val="DefaultParagraphFont"/>
    <w:link w:val="Quote"/>
    <w:uiPriority w:val="29"/>
    <w:rsid w:val="00C41453"/>
    <w:rPr>
      <w:i/>
      <w:iCs/>
      <w:color w:val="404040" w:themeColor="text1" w:themeTint="BF"/>
    </w:rPr>
  </w:style>
  <w:style w:type="paragraph" w:styleId="ListParagraph">
    <w:name w:val="List Paragraph"/>
    <w:basedOn w:val="Normal"/>
    <w:uiPriority w:val="34"/>
    <w:qFormat/>
    <w:rsid w:val="00C41453"/>
    <w:pPr>
      <w:ind w:left="720"/>
      <w:contextualSpacing/>
    </w:pPr>
  </w:style>
  <w:style w:type="character" w:styleId="IntenseEmphasis">
    <w:name w:val="Intense Emphasis"/>
    <w:basedOn w:val="DefaultParagraphFont"/>
    <w:uiPriority w:val="21"/>
    <w:qFormat/>
    <w:rsid w:val="00C41453"/>
    <w:rPr>
      <w:i/>
      <w:iCs/>
      <w:color w:val="0F4761" w:themeColor="accent1" w:themeShade="BF"/>
    </w:rPr>
  </w:style>
  <w:style w:type="paragraph" w:styleId="IntenseQuote">
    <w:name w:val="Intense Quote"/>
    <w:basedOn w:val="Normal"/>
    <w:next w:val="Normal"/>
    <w:link w:val="IntenseQuoteChar"/>
    <w:uiPriority w:val="30"/>
    <w:qFormat/>
    <w:rsid w:val="00C41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1453"/>
    <w:rPr>
      <w:i/>
      <w:iCs/>
      <w:color w:val="0F4761" w:themeColor="accent1" w:themeShade="BF"/>
    </w:rPr>
  </w:style>
  <w:style w:type="character" w:styleId="IntenseReference">
    <w:name w:val="Intense Reference"/>
    <w:basedOn w:val="DefaultParagraphFont"/>
    <w:uiPriority w:val="32"/>
    <w:qFormat/>
    <w:rsid w:val="00C41453"/>
    <w:rPr>
      <w:b/>
      <w:bCs/>
      <w:smallCaps/>
      <w:color w:val="0F4761" w:themeColor="accent1" w:themeShade="BF"/>
      <w:spacing w:val="5"/>
    </w:rPr>
  </w:style>
  <w:style w:type="paragraph" w:styleId="NoSpacing">
    <w:name w:val="No Spacing"/>
    <w:link w:val="NoSpacingChar"/>
    <w:uiPriority w:val="1"/>
    <w:qFormat/>
    <w:rsid w:val="00C4145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1453"/>
    <w:rPr>
      <w:rFonts w:eastAsiaTheme="minorEastAsia"/>
      <w:kern w:val="0"/>
      <w:sz w:val="22"/>
      <w:szCs w:val="22"/>
      <w:lang w:val="en-US"/>
      <w14:ligatures w14:val="none"/>
    </w:rPr>
  </w:style>
  <w:style w:type="paragraph" w:styleId="Header">
    <w:name w:val="header"/>
    <w:basedOn w:val="Normal"/>
    <w:link w:val="HeaderChar"/>
    <w:uiPriority w:val="99"/>
    <w:unhideWhenUsed/>
    <w:rsid w:val="00C41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453"/>
  </w:style>
  <w:style w:type="paragraph" w:styleId="Footer">
    <w:name w:val="footer"/>
    <w:basedOn w:val="Normal"/>
    <w:link w:val="FooterChar"/>
    <w:uiPriority w:val="99"/>
    <w:unhideWhenUsed/>
    <w:rsid w:val="00C41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4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11</Pages>
  <Words>3077</Words>
  <Characters>17540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turcanu</dc:creator>
  <cp:keywords/>
  <dc:description/>
  <cp:lastModifiedBy>Vasile Claudiu Neacsu</cp:lastModifiedBy>
  <cp:revision>10</cp:revision>
  <dcterms:created xsi:type="dcterms:W3CDTF">2026-07-10T15:44:00Z</dcterms:created>
  <dcterms:modified xsi:type="dcterms:W3CDTF">2026-08-01T21:06:00Z</dcterms:modified>
  <cp:category>BUSSINESS MANAGEMENT</cp:category>
</cp:coreProperties>
</file>