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7725A7" w14:textId="1FE2ADD1" w:rsidR="004F307D" w:rsidRPr="000E55B9" w:rsidRDefault="000E55B9" w:rsidP="000E55B9">
      <w:pPr>
        <w:jc w:val="center"/>
        <w:rPr>
          <w:rFonts w:asciiTheme="majorHAnsi" w:hAnsiTheme="majorHAnsi" w:cstheme="majorHAnsi"/>
          <w:i/>
          <w:iCs/>
          <w:sz w:val="32"/>
          <w:szCs w:val="32"/>
        </w:rPr>
      </w:pPr>
      <w:r w:rsidRPr="000E55B9">
        <w:rPr>
          <w:rFonts w:asciiTheme="majorHAnsi" w:hAnsiTheme="majorHAnsi" w:cstheme="majorHAnsi"/>
          <w:i/>
          <w:iCs/>
          <w:sz w:val="44"/>
          <w:szCs w:val="44"/>
        </w:rPr>
        <w:t xml:space="preserve">Ree &amp; Malik </w:t>
      </w:r>
      <w:r w:rsidRPr="000E55B9">
        <w:rPr>
          <w:rFonts w:asciiTheme="majorHAnsi" w:hAnsiTheme="majorHAnsi" w:cstheme="majorHAnsi"/>
          <w:i/>
          <w:iCs/>
          <w:sz w:val="32"/>
          <w:szCs w:val="32"/>
        </w:rPr>
        <w:t>LLP</w:t>
      </w:r>
    </w:p>
    <w:p w14:paraId="5632F1F5" w14:textId="24E66F8C" w:rsidR="000E55B9" w:rsidRPr="000E55B9" w:rsidRDefault="000E55B9" w:rsidP="000E55B9">
      <w:pPr>
        <w:jc w:val="center"/>
        <w:rPr>
          <w:rFonts w:asciiTheme="majorHAnsi" w:hAnsiTheme="majorHAnsi" w:cstheme="majorHAnsi"/>
          <w:i/>
          <w:iCs/>
          <w:sz w:val="20"/>
          <w:szCs w:val="20"/>
        </w:rPr>
      </w:pPr>
      <w:r w:rsidRPr="000E55B9">
        <w:rPr>
          <w:rFonts w:asciiTheme="majorHAnsi" w:hAnsiTheme="majorHAnsi" w:cstheme="majorHAnsi"/>
          <w:i/>
          <w:iCs/>
          <w:sz w:val="20"/>
          <w:szCs w:val="20"/>
        </w:rPr>
        <w:t>1256 Lourdes avenue</w:t>
      </w:r>
    </w:p>
    <w:p w14:paraId="3D9E86A1" w14:textId="77777777" w:rsidR="000E55B9" w:rsidRPr="000E55B9" w:rsidRDefault="000E55B9" w:rsidP="000E55B9">
      <w:pPr>
        <w:jc w:val="center"/>
        <w:rPr>
          <w:rFonts w:asciiTheme="majorHAnsi" w:hAnsiTheme="majorHAnsi" w:cstheme="majorHAnsi"/>
          <w:i/>
          <w:iCs/>
          <w:sz w:val="20"/>
          <w:szCs w:val="20"/>
        </w:rPr>
      </w:pPr>
      <w:r w:rsidRPr="000E55B9">
        <w:rPr>
          <w:rFonts w:asciiTheme="majorHAnsi" w:hAnsiTheme="majorHAnsi" w:cstheme="majorHAnsi"/>
          <w:i/>
          <w:iCs/>
          <w:sz w:val="20"/>
          <w:szCs w:val="20"/>
        </w:rPr>
        <w:t xml:space="preserve">London </w:t>
      </w:r>
    </w:p>
    <w:p w14:paraId="56BEB2D1" w14:textId="70C4813A" w:rsidR="000E55B9" w:rsidRPr="000E55B9" w:rsidRDefault="000E55B9" w:rsidP="000E55B9">
      <w:pPr>
        <w:jc w:val="center"/>
        <w:rPr>
          <w:rFonts w:asciiTheme="majorHAnsi" w:hAnsiTheme="majorHAnsi" w:cstheme="majorHAnsi"/>
          <w:i/>
          <w:iCs/>
          <w:sz w:val="20"/>
          <w:szCs w:val="20"/>
        </w:rPr>
      </w:pPr>
      <w:r w:rsidRPr="000E55B9">
        <w:rPr>
          <w:rFonts w:asciiTheme="majorHAnsi" w:hAnsiTheme="majorHAnsi" w:cstheme="majorHAnsi"/>
          <w:i/>
          <w:iCs/>
          <w:sz w:val="20"/>
          <w:szCs w:val="20"/>
        </w:rPr>
        <w:t>Sw15 6tw</w:t>
      </w:r>
    </w:p>
    <w:p w14:paraId="16328239" w14:textId="2C33D324" w:rsidR="000E55B9" w:rsidRDefault="000E55B9" w:rsidP="000E55B9">
      <w:pPr>
        <w:jc w:val="center"/>
        <w:rPr>
          <w:rFonts w:asciiTheme="majorHAnsi" w:hAnsiTheme="majorHAnsi" w:cstheme="majorHAnsi"/>
          <w:i/>
          <w:iCs/>
          <w:sz w:val="24"/>
          <w:szCs w:val="24"/>
        </w:rPr>
      </w:pPr>
      <w:r>
        <w:rPr>
          <w:rFonts w:asciiTheme="majorHAnsi" w:hAnsiTheme="majorHAnsi" w:cstheme="majorHAnsi"/>
          <w:i/>
          <w:iCs/>
          <w:sz w:val="24"/>
          <w:szCs w:val="24"/>
        </w:rPr>
        <w:t>Tel: 02034562358</w:t>
      </w:r>
    </w:p>
    <w:p w14:paraId="5B37CD7D" w14:textId="44D9FF7D" w:rsidR="000E55B9" w:rsidRDefault="000E55B9" w:rsidP="000E55B9">
      <w:pPr>
        <w:jc w:val="center"/>
        <w:rPr>
          <w:rFonts w:asciiTheme="majorHAnsi" w:hAnsiTheme="majorHAnsi" w:cstheme="majorHAnsi"/>
          <w:i/>
          <w:iCs/>
          <w:sz w:val="24"/>
          <w:szCs w:val="24"/>
        </w:rPr>
      </w:pPr>
      <w:r>
        <w:rPr>
          <w:rFonts w:asciiTheme="majorHAnsi" w:hAnsiTheme="majorHAnsi" w:cstheme="majorHAnsi"/>
          <w:i/>
          <w:iCs/>
          <w:sz w:val="24"/>
          <w:szCs w:val="24"/>
        </w:rPr>
        <w:t>Fax:12356984</w:t>
      </w:r>
    </w:p>
    <w:p w14:paraId="7A2B3B2B" w14:textId="6789DBE0" w:rsidR="000E55B9" w:rsidRDefault="000E55B9" w:rsidP="000E55B9">
      <w:pPr>
        <w:rPr>
          <w:rFonts w:asciiTheme="majorHAnsi" w:hAnsiTheme="majorHAnsi" w:cstheme="majorHAnsi"/>
          <w:i/>
          <w:iCs/>
          <w:sz w:val="24"/>
          <w:szCs w:val="24"/>
        </w:rPr>
      </w:pPr>
    </w:p>
    <w:p w14:paraId="141F5417" w14:textId="362E888C" w:rsidR="00C73AA8" w:rsidRDefault="000E55B9" w:rsidP="0007122A">
      <w:pPr>
        <w:jc w:val="right"/>
        <w:rPr>
          <w:rFonts w:asciiTheme="majorHAnsi" w:hAnsiTheme="majorHAnsi" w:cstheme="majorHAnsi"/>
          <w:i/>
          <w:iCs/>
          <w:sz w:val="18"/>
          <w:szCs w:val="18"/>
        </w:rPr>
      </w:pPr>
      <w:r w:rsidRPr="000E55B9">
        <w:rPr>
          <w:rFonts w:asciiTheme="majorHAnsi" w:hAnsiTheme="majorHAnsi" w:cstheme="majorHAnsi"/>
          <w:i/>
          <w:iCs/>
          <w:sz w:val="18"/>
          <w:szCs w:val="18"/>
        </w:rPr>
        <w:t>London</w:t>
      </w:r>
      <w:r>
        <w:rPr>
          <w:rFonts w:asciiTheme="majorHAnsi" w:hAnsiTheme="majorHAnsi" w:cstheme="majorHAnsi"/>
          <w:i/>
          <w:iCs/>
          <w:sz w:val="18"/>
          <w:szCs w:val="18"/>
        </w:rPr>
        <w:t xml:space="preserve">                      </w:t>
      </w:r>
    </w:p>
    <w:p w14:paraId="35F19220" w14:textId="2FC91F69" w:rsidR="000E55B9" w:rsidRPr="000E55B9" w:rsidRDefault="0007122A" w:rsidP="000E55B9">
      <w:pPr>
        <w:jc w:val="right"/>
        <w:rPr>
          <w:rFonts w:asciiTheme="majorHAnsi" w:hAnsiTheme="majorHAnsi" w:cstheme="majorHAnsi"/>
          <w:i/>
          <w:iCs/>
          <w:sz w:val="18"/>
          <w:szCs w:val="18"/>
        </w:rPr>
      </w:pPr>
      <w:r w:rsidRPr="000E55B9">
        <w:rPr>
          <w:rFonts w:asciiTheme="majorHAnsi" w:hAnsiTheme="majorHAnsi" w:cstheme="majorHAnsi"/>
          <w:i/>
          <w:iCs/>
          <w:sz w:val="18"/>
          <w:szCs w:val="18"/>
        </w:rPr>
        <w:t>United Kingdom</w:t>
      </w:r>
    </w:p>
    <w:p w14:paraId="5EC640A9" w14:textId="5013BB1F" w:rsidR="000E55B9" w:rsidRDefault="000E55B9" w:rsidP="000E55B9">
      <w:pPr>
        <w:jc w:val="right"/>
        <w:rPr>
          <w:rFonts w:asciiTheme="majorHAnsi" w:hAnsiTheme="majorHAnsi" w:cstheme="majorHAnsi"/>
          <w:i/>
          <w:iCs/>
          <w:sz w:val="24"/>
          <w:szCs w:val="24"/>
        </w:rPr>
      </w:pPr>
      <w:hyperlink r:id="rId6" w:history="1">
        <w:r w:rsidRPr="000E55B9">
          <w:rPr>
            <w:rStyle w:val="Hyperlink"/>
            <w:rFonts w:asciiTheme="majorHAnsi" w:hAnsiTheme="majorHAnsi" w:cstheme="majorHAnsi"/>
            <w:i/>
            <w:iCs/>
            <w:sz w:val="18"/>
            <w:szCs w:val="18"/>
          </w:rPr>
          <w:t>www.ree&amp;maliksolicitors.com</w:t>
        </w:r>
      </w:hyperlink>
    </w:p>
    <w:p w14:paraId="21E00FC7" w14:textId="33770D48" w:rsidR="000E55B9" w:rsidRPr="000E55B9" w:rsidRDefault="000E55B9" w:rsidP="000E55B9">
      <w:pPr>
        <w:rPr>
          <w:rFonts w:ascii="Arial" w:hAnsi="Arial" w:cs="Arial"/>
        </w:rPr>
      </w:pPr>
    </w:p>
    <w:p w14:paraId="794555B9" w14:textId="1EE6D9E5" w:rsidR="000E55B9" w:rsidRPr="0007122A" w:rsidRDefault="000E55B9" w:rsidP="000E55B9">
      <w:pPr>
        <w:rPr>
          <w:rFonts w:cstheme="minorHAnsi"/>
          <w:sz w:val="24"/>
          <w:szCs w:val="24"/>
        </w:rPr>
      </w:pPr>
      <w:r w:rsidRPr="0007122A">
        <w:rPr>
          <w:rFonts w:cstheme="minorHAnsi"/>
          <w:sz w:val="24"/>
          <w:szCs w:val="24"/>
        </w:rPr>
        <w:t>Dear Mr Moneymaker,</w:t>
      </w:r>
    </w:p>
    <w:p w14:paraId="009EBACB" w14:textId="51C6D0E4" w:rsidR="0043256E" w:rsidRDefault="0043256E" w:rsidP="000E55B9">
      <w:pPr>
        <w:rPr>
          <w:rFonts w:cstheme="minorHAnsi"/>
          <w:sz w:val="24"/>
          <w:szCs w:val="24"/>
        </w:rPr>
      </w:pPr>
      <w:r w:rsidRPr="0007122A">
        <w:rPr>
          <w:rFonts w:cstheme="minorHAnsi"/>
          <w:sz w:val="24"/>
          <w:szCs w:val="24"/>
        </w:rPr>
        <w:t>We are writing to you in regards of the legal advice you are seeking, to invest in the new start up business with skim cosmetics.</w:t>
      </w:r>
      <w:r w:rsidR="009C1D1D" w:rsidRPr="0007122A">
        <w:rPr>
          <w:rFonts w:cstheme="minorHAnsi"/>
          <w:sz w:val="24"/>
          <w:szCs w:val="24"/>
        </w:rPr>
        <w:t xml:space="preserve"> One of the first decisions you should make is in what legal form would you like to operate the business. We can help you in this department, so you don’t incur high tax rates and become subject to significant liabilities. This can be avoided after we structure the business as a corporation or a limited liability company.</w:t>
      </w:r>
      <w:r w:rsidR="0035767E" w:rsidRPr="0007122A">
        <w:rPr>
          <w:rFonts w:cstheme="minorHAnsi"/>
          <w:sz w:val="24"/>
          <w:szCs w:val="24"/>
        </w:rPr>
        <w:t xml:space="preserve"> Before </w:t>
      </w:r>
      <w:r w:rsidR="003F651C" w:rsidRPr="0007122A">
        <w:rPr>
          <w:rFonts w:cstheme="minorHAnsi"/>
          <w:sz w:val="24"/>
          <w:szCs w:val="24"/>
        </w:rPr>
        <w:t>discussing</w:t>
      </w:r>
      <w:r w:rsidR="0035767E" w:rsidRPr="0007122A">
        <w:rPr>
          <w:rFonts w:cstheme="minorHAnsi"/>
          <w:sz w:val="24"/>
          <w:szCs w:val="24"/>
        </w:rPr>
        <w:t xml:space="preserve"> how much you should invest into this new business venture here are</w:t>
      </w:r>
      <w:r w:rsidRPr="0007122A">
        <w:rPr>
          <w:rFonts w:cstheme="minorHAnsi"/>
          <w:sz w:val="24"/>
          <w:szCs w:val="24"/>
        </w:rPr>
        <w:t xml:space="preserve"> </w:t>
      </w:r>
      <w:r w:rsidR="0035767E" w:rsidRPr="0007122A">
        <w:rPr>
          <w:rFonts w:cstheme="minorHAnsi"/>
          <w:sz w:val="24"/>
          <w:szCs w:val="24"/>
        </w:rPr>
        <w:t>some</w:t>
      </w:r>
      <w:r w:rsidR="006A3531" w:rsidRPr="0007122A">
        <w:rPr>
          <w:rFonts w:cstheme="minorHAnsi"/>
          <w:sz w:val="24"/>
          <w:szCs w:val="24"/>
        </w:rPr>
        <w:t xml:space="preserve"> key </w:t>
      </w:r>
      <w:r w:rsidR="009C1D1D" w:rsidRPr="0007122A">
        <w:rPr>
          <w:rFonts w:cstheme="minorHAnsi"/>
          <w:sz w:val="24"/>
          <w:szCs w:val="24"/>
        </w:rPr>
        <w:t>facts,</w:t>
      </w:r>
      <w:r w:rsidR="006A3531" w:rsidRPr="0007122A">
        <w:rPr>
          <w:rFonts w:cstheme="minorHAnsi"/>
          <w:sz w:val="24"/>
          <w:szCs w:val="24"/>
        </w:rPr>
        <w:t xml:space="preserve"> we need to look at are:</w:t>
      </w:r>
    </w:p>
    <w:p w14:paraId="53489B2F" w14:textId="77777777" w:rsidR="0007122A" w:rsidRPr="0007122A" w:rsidRDefault="0007122A" w:rsidP="000E55B9">
      <w:pPr>
        <w:rPr>
          <w:rFonts w:cstheme="minorHAnsi"/>
          <w:sz w:val="24"/>
          <w:szCs w:val="24"/>
        </w:rPr>
      </w:pPr>
    </w:p>
    <w:p w14:paraId="668AC9CE" w14:textId="046DA675" w:rsidR="006A3531" w:rsidRPr="0007122A" w:rsidRDefault="0035767E" w:rsidP="0035767E">
      <w:pPr>
        <w:pStyle w:val="ListParagraph"/>
        <w:numPr>
          <w:ilvl w:val="0"/>
          <w:numId w:val="3"/>
        </w:numPr>
        <w:rPr>
          <w:rFonts w:cstheme="minorHAnsi"/>
          <w:sz w:val="24"/>
          <w:szCs w:val="24"/>
        </w:rPr>
      </w:pPr>
      <w:r w:rsidRPr="0007122A">
        <w:rPr>
          <w:rFonts w:cstheme="minorHAnsi"/>
          <w:sz w:val="24"/>
          <w:szCs w:val="24"/>
        </w:rPr>
        <w:t>How will the equity be split amongst the founders?</w:t>
      </w:r>
    </w:p>
    <w:p w14:paraId="7D97827C" w14:textId="7D7849D4" w:rsidR="0035767E" w:rsidRPr="0007122A" w:rsidRDefault="0035767E" w:rsidP="0035767E">
      <w:pPr>
        <w:pStyle w:val="ListParagraph"/>
        <w:numPr>
          <w:ilvl w:val="0"/>
          <w:numId w:val="3"/>
        </w:numPr>
        <w:rPr>
          <w:rFonts w:cstheme="minorHAnsi"/>
          <w:sz w:val="24"/>
          <w:szCs w:val="24"/>
        </w:rPr>
      </w:pPr>
      <w:r w:rsidRPr="0007122A">
        <w:rPr>
          <w:rFonts w:cstheme="minorHAnsi"/>
          <w:sz w:val="24"/>
          <w:szCs w:val="24"/>
        </w:rPr>
        <w:t>What salaries are the founder entitled too?</w:t>
      </w:r>
    </w:p>
    <w:p w14:paraId="0AB53C0F" w14:textId="0AECD704" w:rsidR="0035767E" w:rsidRPr="0007122A" w:rsidRDefault="0035767E" w:rsidP="0035767E">
      <w:pPr>
        <w:pStyle w:val="ListParagraph"/>
        <w:numPr>
          <w:ilvl w:val="0"/>
          <w:numId w:val="3"/>
        </w:numPr>
        <w:rPr>
          <w:rFonts w:cstheme="minorHAnsi"/>
          <w:sz w:val="24"/>
          <w:szCs w:val="24"/>
        </w:rPr>
      </w:pPr>
      <w:r w:rsidRPr="0007122A">
        <w:rPr>
          <w:rFonts w:cstheme="minorHAnsi"/>
          <w:sz w:val="24"/>
          <w:szCs w:val="24"/>
        </w:rPr>
        <w:t>What are the responsibilities and roles of the founders?</w:t>
      </w:r>
    </w:p>
    <w:p w14:paraId="3B016382" w14:textId="51F53ADC" w:rsidR="0035767E" w:rsidRPr="0007122A" w:rsidRDefault="0035767E" w:rsidP="0035767E">
      <w:pPr>
        <w:pStyle w:val="ListParagraph"/>
        <w:numPr>
          <w:ilvl w:val="0"/>
          <w:numId w:val="3"/>
        </w:numPr>
        <w:rPr>
          <w:rFonts w:cstheme="minorHAnsi"/>
          <w:sz w:val="24"/>
          <w:szCs w:val="24"/>
        </w:rPr>
      </w:pPr>
      <w:r w:rsidRPr="0007122A">
        <w:rPr>
          <w:rFonts w:cstheme="minorHAnsi"/>
          <w:sz w:val="24"/>
          <w:szCs w:val="24"/>
        </w:rPr>
        <w:t>How much cash you are willing to invest into the start-up business?</w:t>
      </w:r>
    </w:p>
    <w:p w14:paraId="5439AF54" w14:textId="6ACF1FD4" w:rsidR="0035767E" w:rsidRPr="0007122A" w:rsidRDefault="0035767E" w:rsidP="0035767E">
      <w:pPr>
        <w:pStyle w:val="ListParagraph"/>
        <w:numPr>
          <w:ilvl w:val="0"/>
          <w:numId w:val="3"/>
        </w:numPr>
        <w:rPr>
          <w:rFonts w:cstheme="minorHAnsi"/>
          <w:sz w:val="24"/>
          <w:szCs w:val="24"/>
        </w:rPr>
      </w:pPr>
      <w:r w:rsidRPr="0007122A">
        <w:rPr>
          <w:rFonts w:cstheme="minorHAnsi"/>
          <w:sz w:val="24"/>
          <w:szCs w:val="24"/>
        </w:rPr>
        <w:t>Under what circumstances can the founder be removed (which can be the board of directors’ decision)</w:t>
      </w:r>
    </w:p>
    <w:p w14:paraId="4AF88F54" w14:textId="4929E235" w:rsidR="0035767E" w:rsidRPr="0007122A" w:rsidRDefault="0035767E" w:rsidP="0035767E">
      <w:pPr>
        <w:pStyle w:val="ListParagraph"/>
        <w:numPr>
          <w:ilvl w:val="0"/>
          <w:numId w:val="3"/>
        </w:numPr>
        <w:rPr>
          <w:rFonts w:cstheme="minorHAnsi"/>
          <w:sz w:val="24"/>
          <w:szCs w:val="24"/>
        </w:rPr>
      </w:pPr>
      <w:r w:rsidRPr="0007122A">
        <w:rPr>
          <w:rFonts w:cstheme="minorHAnsi"/>
          <w:sz w:val="24"/>
          <w:szCs w:val="24"/>
        </w:rPr>
        <w:t>How will the sale of business be decided?</w:t>
      </w:r>
    </w:p>
    <w:p w14:paraId="66D7EB4F" w14:textId="2704F02B" w:rsidR="0035767E" w:rsidRPr="0007122A" w:rsidRDefault="0035767E" w:rsidP="0035767E">
      <w:pPr>
        <w:pStyle w:val="ListParagraph"/>
        <w:numPr>
          <w:ilvl w:val="0"/>
          <w:numId w:val="3"/>
        </w:numPr>
        <w:rPr>
          <w:rFonts w:cstheme="minorHAnsi"/>
          <w:sz w:val="24"/>
          <w:szCs w:val="24"/>
        </w:rPr>
      </w:pPr>
      <w:r w:rsidRPr="0007122A">
        <w:rPr>
          <w:rFonts w:cstheme="minorHAnsi"/>
          <w:sz w:val="24"/>
          <w:szCs w:val="24"/>
        </w:rPr>
        <w:t>What time commitment are expected of you?</w:t>
      </w:r>
    </w:p>
    <w:p w14:paraId="037E67AF" w14:textId="044B510D" w:rsidR="0035767E" w:rsidRPr="0007122A" w:rsidRDefault="0035767E" w:rsidP="0035767E">
      <w:pPr>
        <w:pStyle w:val="ListParagraph"/>
        <w:numPr>
          <w:ilvl w:val="0"/>
          <w:numId w:val="3"/>
        </w:numPr>
        <w:rPr>
          <w:rFonts w:cstheme="minorHAnsi"/>
          <w:sz w:val="24"/>
          <w:szCs w:val="24"/>
        </w:rPr>
      </w:pPr>
      <w:r w:rsidRPr="0007122A">
        <w:rPr>
          <w:rFonts w:cstheme="minorHAnsi"/>
          <w:sz w:val="24"/>
          <w:szCs w:val="24"/>
        </w:rPr>
        <w:t>How will sale of business be decided?</w:t>
      </w:r>
    </w:p>
    <w:p w14:paraId="58712016" w14:textId="0A584FAF" w:rsidR="0035767E" w:rsidRPr="0007122A" w:rsidRDefault="0035767E" w:rsidP="00C73AA8">
      <w:pPr>
        <w:pStyle w:val="ListParagraph"/>
        <w:numPr>
          <w:ilvl w:val="0"/>
          <w:numId w:val="3"/>
        </w:numPr>
        <w:rPr>
          <w:rFonts w:cstheme="minorHAnsi"/>
          <w:sz w:val="24"/>
          <w:szCs w:val="24"/>
        </w:rPr>
      </w:pPr>
      <w:r w:rsidRPr="0007122A">
        <w:rPr>
          <w:rFonts w:cstheme="minorHAnsi"/>
          <w:sz w:val="24"/>
          <w:szCs w:val="24"/>
        </w:rPr>
        <w:t xml:space="preserve">What is the overall goal and vison for the </w:t>
      </w:r>
      <w:r w:rsidR="003F651C" w:rsidRPr="0007122A">
        <w:rPr>
          <w:rFonts w:cstheme="minorHAnsi"/>
          <w:sz w:val="24"/>
          <w:szCs w:val="24"/>
        </w:rPr>
        <w:t>business?</w:t>
      </w:r>
      <w:r w:rsidRPr="0007122A">
        <w:rPr>
          <w:rFonts w:cstheme="minorHAnsi"/>
          <w:sz w:val="24"/>
          <w:szCs w:val="24"/>
        </w:rPr>
        <w:t xml:space="preserve"> </w:t>
      </w:r>
    </w:p>
    <w:p w14:paraId="78F5A751" w14:textId="0320B7DB" w:rsidR="00C73AA8" w:rsidRPr="0007122A" w:rsidRDefault="00C73AA8" w:rsidP="00C73AA8">
      <w:pPr>
        <w:pStyle w:val="ListParagraph"/>
        <w:rPr>
          <w:rFonts w:cstheme="minorHAnsi"/>
          <w:sz w:val="24"/>
          <w:szCs w:val="24"/>
        </w:rPr>
      </w:pPr>
    </w:p>
    <w:p w14:paraId="50601F7E" w14:textId="20BC4254" w:rsidR="0043256E" w:rsidRPr="0007122A" w:rsidRDefault="00C73AA8" w:rsidP="000E55B9">
      <w:pPr>
        <w:rPr>
          <w:rFonts w:cstheme="minorHAnsi"/>
          <w:sz w:val="24"/>
          <w:szCs w:val="24"/>
        </w:rPr>
      </w:pPr>
      <w:r w:rsidRPr="0007122A">
        <w:rPr>
          <w:rFonts w:cstheme="minorHAnsi"/>
          <w:sz w:val="24"/>
          <w:szCs w:val="24"/>
        </w:rPr>
        <w:t xml:space="preserve">Under the financial services and markets Act 2000, which is a single regulator for the financial services industry, it equips the authority with a range of statutory powers and creates the financial services and markets tribunal. This act makes provision, amongst other </w:t>
      </w:r>
      <w:r w:rsidR="00EB77EE" w:rsidRPr="0007122A">
        <w:rPr>
          <w:rFonts w:cstheme="minorHAnsi"/>
          <w:sz w:val="24"/>
          <w:szCs w:val="24"/>
        </w:rPr>
        <w:t>things.</w:t>
      </w:r>
    </w:p>
    <w:p w14:paraId="06414FC4" w14:textId="44FBD22C" w:rsidR="00C73AA8" w:rsidRPr="0007122A" w:rsidRDefault="00EB77EE" w:rsidP="00C73AA8">
      <w:pPr>
        <w:pStyle w:val="ennumparacontainer"/>
        <w:shd w:val="clear" w:color="auto" w:fill="FFFFFF"/>
        <w:spacing w:before="0" w:beforeAutospacing="0" w:after="0" w:afterAutospacing="0" w:line="360" w:lineRule="atLeast"/>
        <w:rPr>
          <w:rFonts w:asciiTheme="minorHAnsi" w:hAnsiTheme="minorHAnsi" w:cstheme="minorHAnsi"/>
          <w:color w:val="000000"/>
        </w:rPr>
      </w:pPr>
      <w:r w:rsidRPr="0007122A">
        <w:rPr>
          <w:rStyle w:val="ends"/>
          <w:rFonts w:asciiTheme="minorHAnsi" w:hAnsiTheme="minorHAnsi" w:cstheme="minorHAnsi"/>
          <w:color w:val="000000"/>
        </w:rPr>
        <w:lastRenderedPageBreak/>
        <w:t xml:space="preserve">This </w:t>
      </w:r>
      <w:r w:rsidR="00C73AA8" w:rsidRPr="0007122A">
        <w:rPr>
          <w:rStyle w:val="ends"/>
          <w:rFonts w:asciiTheme="minorHAnsi" w:hAnsiTheme="minorHAnsi" w:cstheme="minorHAnsi"/>
          <w:color w:val="000000"/>
        </w:rPr>
        <w:t>Act also establishes the framework for single ombudsman and compensation schemes to provide further protection for consumers.</w:t>
      </w:r>
    </w:p>
    <w:p w14:paraId="129DCBAD" w14:textId="0BBACE56" w:rsidR="00C73AA8" w:rsidRPr="0007122A" w:rsidRDefault="00F3417A" w:rsidP="00C73AA8">
      <w:pPr>
        <w:pStyle w:val="ennumparacontainer"/>
        <w:shd w:val="clear" w:color="auto" w:fill="FFFFFF"/>
        <w:spacing w:before="0" w:beforeAutospacing="0" w:after="0" w:afterAutospacing="0" w:line="360" w:lineRule="atLeast"/>
        <w:rPr>
          <w:rStyle w:val="ends"/>
          <w:rFonts w:asciiTheme="minorHAnsi" w:hAnsiTheme="minorHAnsi" w:cstheme="minorHAnsi"/>
          <w:color w:val="000000"/>
        </w:rPr>
      </w:pPr>
      <w:r w:rsidRPr="0007122A">
        <w:rPr>
          <w:rStyle w:val="ends"/>
          <w:rFonts w:asciiTheme="minorHAnsi" w:hAnsiTheme="minorHAnsi" w:cstheme="minorHAnsi"/>
          <w:color w:val="000000"/>
        </w:rPr>
        <w:t>Some the examples this</w:t>
      </w:r>
      <w:r w:rsidR="00C73AA8" w:rsidRPr="0007122A">
        <w:rPr>
          <w:rStyle w:val="ends"/>
          <w:rFonts w:asciiTheme="minorHAnsi" w:hAnsiTheme="minorHAnsi" w:cstheme="minorHAnsi"/>
          <w:color w:val="000000"/>
        </w:rPr>
        <w:t xml:space="preserve"> Act</w:t>
      </w:r>
      <w:r w:rsidRPr="0007122A">
        <w:rPr>
          <w:rStyle w:val="ends"/>
          <w:rFonts w:asciiTheme="minorHAnsi" w:hAnsiTheme="minorHAnsi" w:cstheme="minorHAnsi"/>
          <w:color w:val="000000"/>
        </w:rPr>
        <w:t xml:space="preserve"> </w:t>
      </w:r>
      <w:r w:rsidR="00C73AA8" w:rsidRPr="0007122A">
        <w:rPr>
          <w:rStyle w:val="ends"/>
          <w:rFonts w:asciiTheme="minorHAnsi" w:hAnsiTheme="minorHAnsi" w:cstheme="minorHAnsi"/>
          <w:color w:val="000000"/>
        </w:rPr>
        <w:t>provision</w:t>
      </w:r>
      <w:r w:rsidRPr="0007122A">
        <w:rPr>
          <w:rStyle w:val="ends"/>
          <w:rFonts w:asciiTheme="minorHAnsi" w:hAnsiTheme="minorHAnsi" w:cstheme="minorHAnsi"/>
          <w:color w:val="000000"/>
        </w:rPr>
        <w:t>s,</w:t>
      </w:r>
      <w:r w:rsidR="00C73AA8" w:rsidRPr="0007122A">
        <w:rPr>
          <w:rStyle w:val="ends"/>
          <w:rFonts w:asciiTheme="minorHAnsi" w:hAnsiTheme="minorHAnsi" w:cstheme="minorHAnsi"/>
          <w:color w:val="000000"/>
        </w:rPr>
        <w:t xml:space="preserve"> amongst other things</w:t>
      </w:r>
      <w:r w:rsidRPr="0007122A">
        <w:rPr>
          <w:rStyle w:val="ends"/>
          <w:rFonts w:asciiTheme="minorHAnsi" w:hAnsiTheme="minorHAnsi" w:cstheme="minorHAnsi"/>
          <w:color w:val="000000"/>
        </w:rPr>
        <w:t xml:space="preserve"> is</w:t>
      </w:r>
      <w:r w:rsidR="00C73AA8" w:rsidRPr="0007122A">
        <w:rPr>
          <w:rStyle w:val="ends"/>
          <w:rFonts w:asciiTheme="minorHAnsi" w:hAnsiTheme="minorHAnsi" w:cstheme="minorHAnsi"/>
          <w:color w:val="000000"/>
        </w:rPr>
        <w:t>:</w:t>
      </w:r>
    </w:p>
    <w:p w14:paraId="188A5F62" w14:textId="77777777" w:rsidR="00EB77EE" w:rsidRPr="0007122A" w:rsidRDefault="00EB77EE" w:rsidP="00C73AA8">
      <w:pPr>
        <w:pStyle w:val="ennumparacontainer"/>
        <w:shd w:val="clear" w:color="auto" w:fill="FFFFFF"/>
        <w:spacing w:before="0" w:beforeAutospacing="0" w:after="0" w:afterAutospacing="0" w:line="360" w:lineRule="atLeast"/>
        <w:rPr>
          <w:rStyle w:val="ends"/>
          <w:rFonts w:asciiTheme="minorHAnsi" w:hAnsiTheme="minorHAnsi" w:cstheme="minorHAnsi"/>
          <w:color w:val="000000"/>
        </w:rPr>
      </w:pPr>
    </w:p>
    <w:p w14:paraId="4E230800" w14:textId="6F2F2D10" w:rsidR="00C73AA8" w:rsidRPr="0007122A" w:rsidRDefault="00C73AA8" w:rsidP="00C73AA8">
      <w:pPr>
        <w:pStyle w:val="ennumparacontainer"/>
        <w:numPr>
          <w:ilvl w:val="0"/>
          <w:numId w:val="5"/>
        </w:numPr>
        <w:shd w:val="clear" w:color="auto" w:fill="FFFFFF"/>
        <w:spacing w:before="0" w:beforeAutospacing="0" w:after="0" w:afterAutospacing="0" w:line="360" w:lineRule="atLeast"/>
        <w:rPr>
          <w:rFonts w:asciiTheme="minorHAnsi" w:hAnsiTheme="minorHAnsi" w:cstheme="minorHAnsi"/>
          <w:color w:val="000000"/>
        </w:rPr>
      </w:pPr>
      <w:r w:rsidRPr="0007122A">
        <w:rPr>
          <w:rFonts w:asciiTheme="minorHAnsi" w:hAnsiTheme="minorHAnsi" w:cstheme="minorHAnsi"/>
          <w:color w:val="000000"/>
        </w:rPr>
        <w:t>The control of financial promotion</w:t>
      </w:r>
    </w:p>
    <w:p w14:paraId="7FE0B45F" w14:textId="792E03CA" w:rsidR="00C73AA8" w:rsidRPr="0007122A" w:rsidRDefault="00C73AA8" w:rsidP="00C73AA8">
      <w:pPr>
        <w:pStyle w:val="ennumparacontainer"/>
        <w:numPr>
          <w:ilvl w:val="0"/>
          <w:numId w:val="5"/>
        </w:numPr>
        <w:shd w:val="clear" w:color="auto" w:fill="FFFFFF"/>
        <w:spacing w:before="0" w:beforeAutospacing="0" w:after="0" w:afterAutospacing="0" w:line="360" w:lineRule="atLeast"/>
        <w:rPr>
          <w:rFonts w:asciiTheme="minorHAnsi" w:hAnsiTheme="minorHAnsi" w:cstheme="minorHAnsi"/>
          <w:color w:val="000000"/>
        </w:rPr>
      </w:pPr>
      <w:r w:rsidRPr="0007122A">
        <w:rPr>
          <w:rFonts w:asciiTheme="minorHAnsi" w:hAnsiTheme="minorHAnsi" w:cstheme="minorHAnsi"/>
          <w:color w:val="000000"/>
        </w:rPr>
        <w:t xml:space="preserve">The recognition of investment exchanges </w:t>
      </w:r>
    </w:p>
    <w:p w14:paraId="7554559D" w14:textId="0240FF3A" w:rsidR="00C73AA8" w:rsidRPr="0007122A" w:rsidRDefault="00C73AA8" w:rsidP="00C73AA8">
      <w:pPr>
        <w:pStyle w:val="ennumparacontainer"/>
        <w:numPr>
          <w:ilvl w:val="0"/>
          <w:numId w:val="5"/>
        </w:numPr>
        <w:shd w:val="clear" w:color="auto" w:fill="FFFFFF"/>
        <w:spacing w:before="0" w:beforeAutospacing="0" w:after="0" w:afterAutospacing="0" w:line="360" w:lineRule="atLeast"/>
        <w:rPr>
          <w:rFonts w:asciiTheme="minorHAnsi" w:hAnsiTheme="minorHAnsi" w:cstheme="minorHAnsi"/>
          <w:color w:val="000000"/>
        </w:rPr>
      </w:pPr>
      <w:r w:rsidRPr="0007122A">
        <w:rPr>
          <w:rFonts w:asciiTheme="minorHAnsi" w:hAnsiTheme="minorHAnsi" w:cstheme="minorHAnsi"/>
          <w:color w:val="000000"/>
        </w:rPr>
        <w:t xml:space="preserve">The constitution and accountability of the authority </w:t>
      </w:r>
    </w:p>
    <w:p w14:paraId="128C0693" w14:textId="534D177B" w:rsidR="00F3417A" w:rsidRPr="0007122A" w:rsidRDefault="00F3417A" w:rsidP="00C73AA8">
      <w:pPr>
        <w:pStyle w:val="ennumparacontainer"/>
        <w:numPr>
          <w:ilvl w:val="0"/>
          <w:numId w:val="5"/>
        </w:numPr>
        <w:shd w:val="clear" w:color="auto" w:fill="FFFFFF"/>
        <w:spacing w:before="0" w:beforeAutospacing="0" w:after="0" w:afterAutospacing="0" w:line="360" w:lineRule="atLeast"/>
        <w:rPr>
          <w:rFonts w:asciiTheme="minorHAnsi" w:hAnsiTheme="minorHAnsi" w:cstheme="minorHAnsi"/>
          <w:color w:val="000000"/>
        </w:rPr>
      </w:pPr>
      <w:r w:rsidRPr="0007122A">
        <w:rPr>
          <w:rFonts w:asciiTheme="minorHAnsi" w:hAnsiTheme="minorHAnsi" w:cstheme="minorHAnsi"/>
          <w:color w:val="000000"/>
        </w:rPr>
        <w:t>Powers to impose penalties for market abuse; and</w:t>
      </w:r>
    </w:p>
    <w:p w14:paraId="4F8AB26F" w14:textId="5E37F73E" w:rsidR="00F3417A" w:rsidRPr="0007122A" w:rsidRDefault="00F3417A" w:rsidP="00C73AA8">
      <w:pPr>
        <w:pStyle w:val="ennumparacontainer"/>
        <w:numPr>
          <w:ilvl w:val="0"/>
          <w:numId w:val="5"/>
        </w:numPr>
        <w:shd w:val="clear" w:color="auto" w:fill="FFFFFF"/>
        <w:spacing w:before="0" w:beforeAutospacing="0" w:after="0" w:afterAutospacing="0" w:line="360" w:lineRule="atLeast"/>
        <w:rPr>
          <w:rFonts w:asciiTheme="minorHAnsi" w:hAnsiTheme="minorHAnsi" w:cstheme="minorHAnsi"/>
          <w:color w:val="000000"/>
        </w:rPr>
      </w:pPr>
      <w:r w:rsidRPr="0007122A">
        <w:rPr>
          <w:rFonts w:asciiTheme="minorHAnsi" w:hAnsiTheme="minorHAnsi" w:cstheme="minorHAnsi"/>
          <w:color w:val="000000"/>
        </w:rPr>
        <w:t xml:space="preserve">Certain criminal offences </w:t>
      </w:r>
    </w:p>
    <w:p w14:paraId="4CB50741" w14:textId="77777777" w:rsidR="00C73AA8" w:rsidRPr="0007122A" w:rsidRDefault="00C73AA8" w:rsidP="00C73AA8">
      <w:pPr>
        <w:pStyle w:val="ennumparacontainer"/>
        <w:shd w:val="clear" w:color="auto" w:fill="FFFFFF"/>
        <w:spacing w:before="0" w:beforeAutospacing="0" w:after="0" w:afterAutospacing="0" w:line="360" w:lineRule="atLeast"/>
        <w:rPr>
          <w:rFonts w:asciiTheme="minorHAnsi" w:hAnsiTheme="minorHAnsi" w:cstheme="minorHAnsi"/>
          <w:color w:val="000000"/>
        </w:rPr>
      </w:pPr>
    </w:p>
    <w:p w14:paraId="709231A0" w14:textId="30941685" w:rsidR="00C73AA8" w:rsidRPr="0007122A" w:rsidRDefault="00F3417A" w:rsidP="000E55B9">
      <w:pPr>
        <w:rPr>
          <w:rFonts w:cstheme="minorHAnsi"/>
          <w:sz w:val="24"/>
          <w:szCs w:val="24"/>
        </w:rPr>
      </w:pPr>
      <w:r w:rsidRPr="0007122A">
        <w:rPr>
          <w:rFonts w:cstheme="minorHAnsi"/>
          <w:sz w:val="24"/>
          <w:szCs w:val="24"/>
        </w:rPr>
        <w:t xml:space="preserve">The types of business that are generally available to a startup business </w:t>
      </w:r>
      <w:proofErr w:type="gramStart"/>
      <w:r w:rsidRPr="0007122A">
        <w:rPr>
          <w:rFonts w:cstheme="minorHAnsi"/>
          <w:sz w:val="24"/>
          <w:szCs w:val="24"/>
        </w:rPr>
        <w:t>are;</w:t>
      </w:r>
      <w:proofErr w:type="gramEnd"/>
      <w:r w:rsidRPr="0007122A">
        <w:rPr>
          <w:rFonts w:cstheme="minorHAnsi"/>
          <w:sz w:val="24"/>
          <w:szCs w:val="24"/>
        </w:rPr>
        <w:t xml:space="preserve"> Sole proprietorship, General partnership, C Corporations, S Corporations, LLCs and limited partnerships.</w:t>
      </w:r>
    </w:p>
    <w:p w14:paraId="3C30C076" w14:textId="569EC6B7" w:rsidR="00F3417A" w:rsidRPr="0007122A" w:rsidRDefault="00F3417A" w:rsidP="000E55B9">
      <w:pPr>
        <w:rPr>
          <w:rFonts w:cstheme="minorHAnsi"/>
          <w:sz w:val="24"/>
          <w:szCs w:val="24"/>
        </w:rPr>
      </w:pPr>
      <w:r w:rsidRPr="0007122A">
        <w:rPr>
          <w:rFonts w:cstheme="minorHAnsi"/>
          <w:sz w:val="24"/>
          <w:szCs w:val="24"/>
        </w:rPr>
        <w:t>Under the SRA code of conduct</w:t>
      </w:r>
      <w:r w:rsidR="00B03B2C" w:rsidRPr="0007122A">
        <w:rPr>
          <w:rFonts w:cstheme="minorHAnsi"/>
          <w:sz w:val="24"/>
          <w:szCs w:val="24"/>
        </w:rPr>
        <w:t xml:space="preserve"> </w:t>
      </w:r>
      <w:r w:rsidR="00813FC3" w:rsidRPr="0007122A">
        <w:rPr>
          <w:rFonts w:cstheme="minorHAnsi"/>
          <w:sz w:val="24"/>
          <w:szCs w:val="24"/>
        </w:rPr>
        <w:t>we need to maintain trust and act fairly for example, to not abuse your position by takin unfair advantage of clients or others</w:t>
      </w:r>
      <w:r w:rsidR="006F72A2" w:rsidRPr="0007122A">
        <w:rPr>
          <w:rFonts w:cstheme="minorHAnsi"/>
          <w:sz w:val="24"/>
          <w:szCs w:val="24"/>
        </w:rPr>
        <w:t>. You do not unfairly discriminate by allowing any personal views affect your professional relationships and you do not mislead your clients, the courts</w:t>
      </w:r>
      <w:r w:rsidR="00733F72" w:rsidRPr="0007122A">
        <w:rPr>
          <w:rFonts w:cstheme="minorHAnsi"/>
          <w:sz w:val="24"/>
          <w:szCs w:val="24"/>
        </w:rPr>
        <w:t xml:space="preserve"> or others.</w:t>
      </w:r>
    </w:p>
    <w:p w14:paraId="243A318D" w14:textId="507F2771" w:rsidR="00733F72" w:rsidRPr="0007122A" w:rsidRDefault="00733F72" w:rsidP="000E55B9">
      <w:pPr>
        <w:rPr>
          <w:rFonts w:cstheme="minorHAnsi"/>
          <w:sz w:val="24"/>
          <w:szCs w:val="24"/>
        </w:rPr>
      </w:pPr>
      <w:r w:rsidRPr="0007122A">
        <w:rPr>
          <w:rFonts w:cstheme="minorHAnsi"/>
          <w:sz w:val="24"/>
          <w:szCs w:val="24"/>
        </w:rPr>
        <w:t xml:space="preserve">You must also dispute resolution and proceeding before courts, tribunals and inquiries. You also must provide the best service and competence, and lastly safeguard clients’ monies and assets. </w:t>
      </w:r>
    </w:p>
    <w:p w14:paraId="39190A72" w14:textId="628E39CD" w:rsidR="00733F72" w:rsidRPr="0007122A" w:rsidRDefault="00733F72" w:rsidP="000E55B9">
      <w:pPr>
        <w:rPr>
          <w:rFonts w:cstheme="minorHAnsi"/>
          <w:sz w:val="24"/>
          <w:szCs w:val="24"/>
        </w:rPr>
      </w:pPr>
      <w:r w:rsidRPr="0007122A">
        <w:rPr>
          <w:rFonts w:cstheme="minorHAnsi"/>
          <w:sz w:val="24"/>
          <w:szCs w:val="24"/>
        </w:rPr>
        <w:t>Lastly, you must meet certain responsibilities if the business is covered by the money laundering regulations. This includes carrying out customer due diligence measures and risk assessing the business.</w:t>
      </w:r>
    </w:p>
    <w:p w14:paraId="72614A5B" w14:textId="6BE06784" w:rsidR="00733F72" w:rsidRPr="0007122A" w:rsidRDefault="00733F72" w:rsidP="000E55B9">
      <w:pPr>
        <w:rPr>
          <w:rFonts w:cstheme="minorHAnsi"/>
          <w:sz w:val="24"/>
          <w:szCs w:val="24"/>
        </w:rPr>
      </w:pPr>
      <w:r w:rsidRPr="0007122A">
        <w:rPr>
          <w:rFonts w:cstheme="minorHAnsi"/>
          <w:sz w:val="24"/>
          <w:szCs w:val="24"/>
        </w:rPr>
        <w:t xml:space="preserve">Having set out </w:t>
      </w:r>
      <w:r w:rsidR="00F63DFD" w:rsidRPr="0007122A">
        <w:rPr>
          <w:rFonts w:cstheme="minorHAnsi"/>
          <w:sz w:val="24"/>
          <w:szCs w:val="24"/>
        </w:rPr>
        <w:t>all</w:t>
      </w:r>
      <w:r w:rsidRPr="0007122A">
        <w:rPr>
          <w:rFonts w:cstheme="minorHAnsi"/>
          <w:sz w:val="24"/>
          <w:szCs w:val="24"/>
        </w:rPr>
        <w:t xml:space="preserve"> these points I would advise </w:t>
      </w:r>
      <w:r w:rsidR="00F63DFD" w:rsidRPr="0007122A">
        <w:rPr>
          <w:rFonts w:cstheme="minorHAnsi"/>
          <w:sz w:val="24"/>
          <w:szCs w:val="24"/>
        </w:rPr>
        <w:t>along the general guiding principle that you should invest between 10-20% of equity.</w:t>
      </w:r>
    </w:p>
    <w:p w14:paraId="1AF01BA1" w14:textId="66695719" w:rsidR="00F63DFD" w:rsidRPr="0007122A" w:rsidRDefault="00F63DFD" w:rsidP="000E55B9">
      <w:pPr>
        <w:rPr>
          <w:rFonts w:cstheme="minorHAnsi"/>
          <w:sz w:val="24"/>
          <w:szCs w:val="24"/>
        </w:rPr>
      </w:pPr>
      <w:r w:rsidRPr="0007122A">
        <w:rPr>
          <w:rFonts w:cstheme="minorHAnsi"/>
          <w:sz w:val="24"/>
          <w:szCs w:val="24"/>
        </w:rPr>
        <w:t xml:space="preserve">If you have any other </w:t>
      </w:r>
      <w:r w:rsidR="00EB77EE" w:rsidRPr="0007122A">
        <w:rPr>
          <w:rFonts w:cstheme="minorHAnsi"/>
          <w:sz w:val="24"/>
          <w:szCs w:val="24"/>
        </w:rPr>
        <w:t>questions,</w:t>
      </w:r>
      <w:r w:rsidRPr="0007122A">
        <w:rPr>
          <w:rFonts w:cstheme="minorHAnsi"/>
          <w:sz w:val="24"/>
          <w:szCs w:val="24"/>
        </w:rPr>
        <w:t xml:space="preserve"> please do get in touch.</w:t>
      </w:r>
    </w:p>
    <w:p w14:paraId="73634087" w14:textId="558FBB51" w:rsidR="00F63DFD" w:rsidRPr="0007122A" w:rsidRDefault="00F63DFD" w:rsidP="000E55B9">
      <w:pPr>
        <w:rPr>
          <w:rFonts w:cstheme="minorHAnsi"/>
          <w:sz w:val="24"/>
          <w:szCs w:val="24"/>
        </w:rPr>
      </w:pPr>
      <w:r w:rsidRPr="0007122A">
        <w:rPr>
          <w:rFonts w:cstheme="minorHAnsi"/>
          <w:sz w:val="24"/>
          <w:szCs w:val="24"/>
        </w:rPr>
        <w:t>Yours sincerely,</w:t>
      </w:r>
    </w:p>
    <w:p w14:paraId="24E5FE86" w14:textId="431DDE27" w:rsidR="00F63DFD" w:rsidRPr="0007122A" w:rsidRDefault="00F63DFD" w:rsidP="000E55B9">
      <w:pPr>
        <w:rPr>
          <w:rFonts w:cstheme="minorHAnsi"/>
          <w:sz w:val="24"/>
          <w:szCs w:val="24"/>
        </w:rPr>
      </w:pPr>
      <w:r w:rsidRPr="0007122A">
        <w:rPr>
          <w:rFonts w:cstheme="minorHAnsi"/>
          <w:sz w:val="24"/>
          <w:szCs w:val="24"/>
        </w:rPr>
        <w:t>Raqia Bibi</w:t>
      </w:r>
    </w:p>
    <w:p w14:paraId="2A9B46F5" w14:textId="21FDDEDA" w:rsidR="00733F72" w:rsidRPr="0007122A" w:rsidRDefault="00733F72" w:rsidP="000E55B9">
      <w:pPr>
        <w:rPr>
          <w:rFonts w:cstheme="minorHAnsi"/>
          <w:sz w:val="24"/>
          <w:szCs w:val="24"/>
        </w:rPr>
      </w:pPr>
    </w:p>
    <w:p w14:paraId="3DC29A4E" w14:textId="168408FF" w:rsidR="00F3417A" w:rsidRPr="0007122A" w:rsidRDefault="00F3417A" w:rsidP="000E55B9">
      <w:pPr>
        <w:rPr>
          <w:rFonts w:cstheme="minorHAnsi"/>
          <w:sz w:val="24"/>
          <w:szCs w:val="24"/>
        </w:rPr>
      </w:pPr>
    </w:p>
    <w:p w14:paraId="6259CBE4" w14:textId="29EFDEF1" w:rsidR="00476685" w:rsidRPr="0007122A" w:rsidRDefault="00476685" w:rsidP="000E55B9">
      <w:pPr>
        <w:rPr>
          <w:rFonts w:cstheme="minorHAnsi"/>
          <w:sz w:val="24"/>
          <w:szCs w:val="24"/>
        </w:rPr>
      </w:pPr>
    </w:p>
    <w:p w14:paraId="724899B7" w14:textId="663DFD56" w:rsidR="00476685" w:rsidRPr="0007122A" w:rsidRDefault="00476685" w:rsidP="000E55B9">
      <w:pPr>
        <w:rPr>
          <w:rFonts w:cstheme="minorHAnsi"/>
          <w:sz w:val="24"/>
          <w:szCs w:val="24"/>
        </w:rPr>
      </w:pPr>
    </w:p>
    <w:p w14:paraId="732CAFD2" w14:textId="1461F47E" w:rsidR="00476685" w:rsidRPr="0007122A" w:rsidRDefault="00476685" w:rsidP="000E55B9">
      <w:pPr>
        <w:rPr>
          <w:rFonts w:cstheme="minorHAnsi"/>
          <w:sz w:val="24"/>
          <w:szCs w:val="24"/>
        </w:rPr>
      </w:pPr>
    </w:p>
    <w:p w14:paraId="0CED3A27" w14:textId="03DC9C60" w:rsidR="00476685" w:rsidRPr="0007122A" w:rsidRDefault="00476685" w:rsidP="000E55B9">
      <w:pPr>
        <w:rPr>
          <w:rFonts w:cstheme="minorHAnsi"/>
          <w:sz w:val="24"/>
          <w:szCs w:val="24"/>
        </w:rPr>
      </w:pPr>
    </w:p>
    <w:p w14:paraId="26B370A3" w14:textId="4CF4D51C" w:rsidR="00476685" w:rsidRPr="0007122A" w:rsidRDefault="00476685" w:rsidP="000E55B9">
      <w:pPr>
        <w:rPr>
          <w:rFonts w:cstheme="minorHAnsi"/>
          <w:sz w:val="24"/>
          <w:szCs w:val="24"/>
        </w:rPr>
      </w:pPr>
    </w:p>
    <w:p w14:paraId="67A08057" w14:textId="40F70C3B" w:rsidR="00476685" w:rsidRPr="0007122A" w:rsidRDefault="00476685" w:rsidP="000E55B9">
      <w:pPr>
        <w:rPr>
          <w:rFonts w:cstheme="minorHAnsi"/>
          <w:sz w:val="24"/>
          <w:szCs w:val="24"/>
        </w:rPr>
      </w:pPr>
      <w:r w:rsidRPr="0007122A">
        <w:rPr>
          <w:rFonts w:cstheme="minorHAnsi"/>
          <w:sz w:val="24"/>
          <w:szCs w:val="24"/>
        </w:rPr>
        <w:lastRenderedPageBreak/>
        <w:t>Dear colleagues,</w:t>
      </w:r>
    </w:p>
    <w:p w14:paraId="609D0268" w14:textId="49BBF8B1" w:rsidR="00476685" w:rsidRPr="0007122A" w:rsidRDefault="00476685" w:rsidP="000E55B9">
      <w:pPr>
        <w:rPr>
          <w:rFonts w:cstheme="minorHAnsi"/>
          <w:sz w:val="24"/>
          <w:szCs w:val="24"/>
        </w:rPr>
      </w:pPr>
      <w:r w:rsidRPr="0007122A">
        <w:rPr>
          <w:rFonts w:cstheme="minorHAnsi"/>
          <w:sz w:val="24"/>
          <w:szCs w:val="24"/>
        </w:rPr>
        <w:t>Firstly</w:t>
      </w:r>
      <w:r w:rsidR="00EB77EE" w:rsidRPr="0007122A">
        <w:rPr>
          <w:rFonts w:cstheme="minorHAnsi"/>
          <w:sz w:val="24"/>
          <w:szCs w:val="24"/>
        </w:rPr>
        <w:t xml:space="preserve">, </w:t>
      </w:r>
      <w:r w:rsidRPr="0007122A">
        <w:rPr>
          <w:rFonts w:cstheme="minorHAnsi"/>
          <w:sz w:val="24"/>
          <w:szCs w:val="24"/>
        </w:rPr>
        <w:t>congratulations</w:t>
      </w:r>
      <w:r w:rsidR="00EB77EE" w:rsidRPr="0007122A">
        <w:rPr>
          <w:rFonts w:cstheme="minorHAnsi"/>
          <w:sz w:val="24"/>
          <w:szCs w:val="24"/>
        </w:rPr>
        <w:t xml:space="preserve"> and a warm</w:t>
      </w:r>
      <w:r w:rsidRPr="0007122A">
        <w:rPr>
          <w:rFonts w:cstheme="minorHAnsi"/>
          <w:sz w:val="24"/>
          <w:szCs w:val="24"/>
        </w:rPr>
        <w:t xml:space="preserve"> welcome to the firm.</w:t>
      </w:r>
    </w:p>
    <w:p w14:paraId="281FE4BF" w14:textId="3A9D3A79" w:rsidR="00476685" w:rsidRPr="0007122A" w:rsidRDefault="00476685" w:rsidP="000E55B9">
      <w:pPr>
        <w:rPr>
          <w:rFonts w:cstheme="minorHAnsi"/>
          <w:sz w:val="24"/>
          <w:szCs w:val="24"/>
        </w:rPr>
      </w:pPr>
      <w:r w:rsidRPr="0007122A">
        <w:rPr>
          <w:rFonts w:cstheme="minorHAnsi"/>
          <w:sz w:val="24"/>
          <w:szCs w:val="24"/>
        </w:rPr>
        <w:t xml:space="preserve">This letter is to outline the core principles of the SRA code conduct. </w:t>
      </w:r>
      <w:r w:rsidR="0003224A" w:rsidRPr="0007122A">
        <w:rPr>
          <w:rFonts w:cstheme="minorHAnsi"/>
          <w:sz w:val="24"/>
          <w:szCs w:val="24"/>
        </w:rPr>
        <w:t>The code of conduct sets the standards of professionalism. You as solicitors must comply by these rules and provide legal services.</w:t>
      </w:r>
    </w:p>
    <w:p w14:paraId="62477805" w14:textId="3A991D6F" w:rsidR="00476685" w:rsidRPr="0007122A" w:rsidRDefault="00717159" w:rsidP="000E55B9">
      <w:pPr>
        <w:rPr>
          <w:rFonts w:cstheme="minorHAnsi"/>
          <w:sz w:val="24"/>
          <w:szCs w:val="24"/>
        </w:rPr>
      </w:pPr>
      <w:r w:rsidRPr="0007122A">
        <w:rPr>
          <w:rFonts w:cstheme="minorHAnsi"/>
          <w:sz w:val="24"/>
          <w:szCs w:val="24"/>
        </w:rPr>
        <w:t>It is crucial to apply this conduct and behaviour to your practice. You must also exercise your judgment in applying these standards to situations you are in, bearing in mind the role you are in.</w:t>
      </w:r>
    </w:p>
    <w:p w14:paraId="0760F642" w14:textId="1F0AFB93" w:rsidR="00717159" w:rsidRPr="0007122A" w:rsidRDefault="00717159" w:rsidP="000E55B9">
      <w:pPr>
        <w:rPr>
          <w:rFonts w:cstheme="minorHAnsi"/>
          <w:sz w:val="24"/>
          <w:szCs w:val="24"/>
        </w:rPr>
      </w:pPr>
      <w:r w:rsidRPr="0007122A">
        <w:rPr>
          <w:rFonts w:cstheme="minorHAnsi"/>
          <w:sz w:val="24"/>
          <w:szCs w:val="24"/>
        </w:rPr>
        <w:t xml:space="preserve">It is your responsibility to be compliant with this code and other regulatory requirements. Please be prepared to justify your actions and decisions. </w:t>
      </w:r>
    </w:p>
    <w:p w14:paraId="0361FE7D" w14:textId="034F3602" w:rsidR="00717159" w:rsidRPr="0007122A" w:rsidRDefault="00717159" w:rsidP="000E55B9">
      <w:pPr>
        <w:rPr>
          <w:rFonts w:cstheme="minorHAnsi"/>
          <w:sz w:val="24"/>
          <w:szCs w:val="24"/>
        </w:rPr>
      </w:pPr>
      <w:r w:rsidRPr="0007122A">
        <w:rPr>
          <w:rFonts w:cstheme="minorHAnsi"/>
          <w:sz w:val="24"/>
          <w:szCs w:val="24"/>
        </w:rPr>
        <w:t xml:space="preserve">Failure to meet these standards may result in regulatory actions being taken against you. The SRA directly monitor and enforce the requirements </w:t>
      </w:r>
      <w:r w:rsidR="00EB77EE" w:rsidRPr="0007122A">
        <w:rPr>
          <w:rFonts w:cstheme="minorHAnsi"/>
          <w:sz w:val="24"/>
          <w:szCs w:val="24"/>
        </w:rPr>
        <w:t>relating</w:t>
      </w:r>
      <w:r w:rsidRPr="0007122A">
        <w:rPr>
          <w:rFonts w:cstheme="minorHAnsi"/>
          <w:sz w:val="24"/>
          <w:szCs w:val="24"/>
        </w:rPr>
        <w:t xml:space="preserve"> to referral fees which are set out in section 56 of the legal aid sentencing and punishment of offenders Act 2012.</w:t>
      </w:r>
    </w:p>
    <w:p w14:paraId="6128669C" w14:textId="661345FB" w:rsidR="0003224A" w:rsidRPr="0007122A" w:rsidRDefault="00717159" w:rsidP="0003224A">
      <w:pPr>
        <w:pStyle w:val="Heading2"/>
        <w:shd w:val="clear" w:color="auto" w:fill="FFFFFF"/>
        <w:spacing w:before="0" w:after="375"/>
        <w:rPr>
          <w:rFonts w:asciiTheme="minorHAnsi" w:hAnsiTheme="minorHAnsi" w:cstheme="minorHAnsi"/>
          <w:color w:val="212529"/>
          <w:spacing w:val="-7"/>
          <w:sz w:val="24"/>
          <w:szCs w:val="24"/>
        </w:rPr>
      </w:pPr>
      <w:r w:rsidRPr="0007122A">
        <w:rPr>
          <w:rFonts w:asciiTheme="minorHAnsi" w:hAnsiTheme="minorHAnsi" w:cstheme="minorHAnsi"/>
          <w:color w:val="212529"/>
          <w:spacing w:val="-7"/>
          <w:sz w:val="24"/>
          <w:szCs w:val="24"/>
        </w:rPr>
        <w:t xml:space="preserve">Here are some regulations of the SRA code of </w:t>
      </w:r>
      <w:r w:rsidR="00B3113E" w:rsidRPr="0007122A">
        <w:rPr>
          <w:rFonts w:asciiTheme="minorHAnsi" w:hAnsiTheme="minorHAnsi" w:cstheme="minorHAnsi"/>
          <w:color w:val="212529"/>
          <w:spacing w:val="-7"/>
          <w:sz w:val="24"/>
          <w:szCs w:val="24"/>
        </w:rPr>
        <w:t>conduct.</w:t>
      </w:r>
      <w:r w:rsidRPr="0007122A">
        <w:rPr>
          <w:rFonts w:asciiTheme="minorHAnsi" w:hAnsiTheme="minorHAnsi" w:cstheme="minorHAnsi"/>
          <w:color w:val="212529"/>
          <w:spacing w:val="-7"/>
          <w:sz w:val="24"/>
          <w:szCs w:val="24"/>
        </w:rPr>
        <w:t xml:space="preserve"> </w:t>
      </w:r>
    </w:p>
    <w:p w14:paraId="5D3449ED" w14:textId="5CF7C424" w:rsidR="0003224A" w:rsidRPr="0007122A" w:rsidRDefault="00717159" w:rsidP="00717159">
      <w:pPr>
        <w:shd w:val="clear" w:color="auto" w:fill="FFFFFF"/>
        <w:rPr>
          <w:rFonts w:cstheme="minorHAnsi"/>
          <w:color w:val="212529"/>
          <w:sz w:val="24"/>
          <w:szCs w:val="24"/>
          <w:u w:val="single"/>
        </w:rPr>
      </w:pPr>
      <w:r w:rsidRPr="0007122A">
        <w:rPr>
          <w:rFonts w:cstheme="minorHAnsi"/>
          <w:color w:val="212529"/>
          <w:sz w:val="24"/>
          <w:szCs w:val="24"/>
          <w:u w:val="single"/>
        </w:rPr>
        <w:t xml:space="preserve">Maintaining and acting fairly </w:t>
      </w:r>
    </w:p>
    <w:p w14:paraId="3A04FAFD" w14:textId="77777777" w:rsidR="0003224A" w:rsidRPr="0007122A" w:rsidRDefault="0003224A" w:rsidP="0003224A">
      <w:pPr>
        <w:numPr>
          <w:ilvl w:val="0"/>
          <w:numId w:val="10"/>
        </w:numPr>
        <w:shd w:val="clear" w:color="auto" w:fill="FFFFFF"/>
        <w:spacing w:after="225" w:line="375" w:lineRule="atLeast"/>
        <w:rPr>
          <w:rFonts w:cstheme="minorHAnsi"/>
          <w:color w:val="212529"/>
          <w:sz w:val="24"/>
          <w:szCs w:val="24"/>
        </w:rPr>
      </w:pPr>
      <w:r w:rsidRPr="0007122A">
        <w:rPr>
          <w:rFonts w:cstheme="minorHAnsi"/>
          <w:color w:val="212529"/>
          <w:sz w:val="24"/>
          <w:szCs w:val="24"/>
        </w:rPr>
        <w:t>You do not unfairly discriminate by allowing your personal views to affect your professional relationships and the way in which you provide your services.</w:t>
      </w:r>
    </w:p>
    <w:p w14:paraId="6C1D9958" w14:textId="52FD16D1" w:rsidR="0003224A" w:rsidRPr="0007122A" w:rsidRDefault="0003224A" w:rsidP="0003224A">
      <w:pPr>
        <w:numPr>
          <w:ilvl w:val="0"/>
          <w:numId w:val="10"/>
        </w:numPr>
        <w:shd w:val="clear" w:color="auto" w:fill="FFFFFF"/>
        <w:spacing w:after="225" w:line="375" w:lineRule="atLeast"/>
        <w:rPr>
          <w:rFonts w:cstheme="minorHAnsi"/>
          <w:color w:val="212529"/>
          <w:sz w:val="24"/>
          <w:szCs w:val="24"/>
        </w:rPr>
      </w:pPr>
      <w:r w:rsidRPr="0007122A">
        <w:rPr>
          <w:rFonts w:cstheme="minorHAnsi"/>
          <w:color w:val="212529"/>
          <w:sz w:val="24"/>
          <w:szCs w:val="24"/>
        </w:rPr>
        <w:t>You do not abuse your position by taking unfair advantage of </w:t>
      </w:r>
      <w:r w:rsidR="00B3113E" w:rsidRPr="0007122A">
        <w:rPr>
          <w:rFonts w:cstheme="minorHAnsi"/>
          <w:color w:val="212529"/>
          <w:sz w:val="24"/>
          <w:szCs w:val="24"/>
        </w:rPr>
        <w:t>clients</w:t>
      </w:r>
      <w:r w:rsidRPr="0007122A">
        <w:rPr>
          <w:rFonts w:cstheme="minorHAnsi"/>
          <w:color w:val="212529"/>
          <w:sz w:val="24"/>
          <w:szCs w:val="24"/>
        </w:rPr>
        <w:t> or others.</w:t>
      </w:r>
    </w:p>
    <w:p w14:paraId="4690B237" w14:textId="7962DFD0" w:rsidR="0003224A" w:rsidRPr="0007122A" w:rsidRDefault="0003224A" w:rsidP="0003224A">
      <w:pPr>
        <w:numPr>
          <w:ilvl w:val="0"/>
          <w:numId w:val="10"/>
        </w:numPr>
        <w:shd w:val="clear" w:color="auto" w:fill="FFFFFF"/>
        <w:spacing w:after="225" w:line="375" w:lineRule="atLeast"/>
        <w:rPr>
          <w:rFonts w:cstheme="minorHAnsi"/>
          <w:color w:val="212529"/>
          <w:sz w:val="24"/>
          <w:szCs w:val="24"/>
        </w:rPr>
      </w:pPr>
      <w:r w:rsidRPr="0007122A">
        <w:rPr>
          <w:rFonts w:cstheme="minorHAnsi"/>
          <w:color w:val="212529"/>
          <w:sz w:val="24"/>
          <w:szCs w:val="24"/>
        </w:rPr>
        <w:t>You perform all </w:t>
      </w:r>
      <w:r w:rsidR="00B3113E" w:rsidRPr="0007122A">
        <w:rPr>
          <w:rFonts w:cstheme="minorHAnsi"/>
          <w:color w:val="212529"/>
          <w:sz w:val="24"/>
          <w:szCs w:val="24"/>
        </w:rPr>
        <w:t>undertakings</w:t>
      </w:r>
      <w:r w:rsidRPr="0007122A">
        <w:rPr>
          <w:rFonts w:cstheme="minorHAnsi"/>
          <w:color w:val="212529"/>
          <w:sz w:val="24"/>
          <w:szCs w:val="24"/>
        </w:rPr>
        <w:t xml:space="preserve"> given by </w:t>
      </w:r>
      <w:r w:rsidR="00B3113E" w:rsidRPr="0007122A">
        <w:rPr>
          <w:rFonts w:cstheme="minorHAnsi"/>
          <w:color w:val="212529"/>
          <w:sz w:val="24"/>
          <w:szCs w:val="24"/>
        </w:rPr>
        <w:t>you and</w:t>
      </w:r>
      <w:r w:rsidRPr="0007122A">
        <w:rPr>
          <w:rFonts w:cstheme="minorHAnsi"/>
          <w:color w:val="212529"/>
          <w:sz w:val="24"/>
          <w:szCs w:val="24"/>
        </w:rPr>
        <w:t xml:space="preserve"> do so within an agreed timescale or if no timescale has been agreed then within a reasonable amount of time.</w:t>
      </w:r>
    </w:p>
    <w:p w14:paraId="3811BB87" w14:textId="4E981263" w:rsidR="0003224A" w:rsidRPr="0007122A" w:rsidRDefault="0003224A" w:rsidP="0003224A">
      <w:pPr>
        <w:numPr>
          <w:ilvl w:val="0"/>
          <w:numId w:val="10"/>
        </w:numPr>
        <w:shd w:val="clear" w:color="auto" w:fill="FFFFFF"/>
        <w:spacing w:after="225" w:line="375" w:lineRule="atLeast"/>
        <w:rPr>
          <w:rFonts w:cstheme="minorHAnsi"/>
          <w:color w:val="212529"/>
          <w:sz w:val="24"/>
          <w:szCs w:val="24"/>
        </w:rPr>
      </w:pPr>
      <w:r w:rsidRPr="0007122A">
        <w:rPr>
          <w:rFonts w:cstheme="minorHAnsi"/>
          <w:color w:val="212529"/>
          <w:sz w:val="24"/>
          <w:szCs w:val="24"/>
        </w:rPr>
        <w:t>You do not mislead or attempt to mislead your </w:t>
      </w:r>
      <w:r w:rsidR="00B3113E" w:rsidRPr="0007122A">
        <w:rPr>
          <w:rFonts w:cstheme="minorHAnsi"/>
          <w:color w:val="212529"/>
          <w:sz w:val="24"/>
          <w:szCs w:val="24"/>
        </w:rPr>
        <w:t>clients</w:t>
      </w:r>
      <w:r w:rsidRPr="0007122A">
        <w:rPr>
          <w:rFonts w:cstheme="minorHAnsi"/>
          <w:color w:val="212529"/>
          <w:sz w:val="24"/>
          <w:szCs w:val="24"/>
        </w:rPr>
        <w:t>, the </w:t>
      </w:r>
      <w:r w:rsidR="00B3113E" w:rsidRPr="0007122A">
        <w:rPr>
          <w:rFonts w:cstheme="minorHAnsi"/>
          <w:color w:val="212529"/>
          <w:sz w:val="24"/>
          <w:szCs w:val="24"/>
        </w:rPr>
        <w:t xml:space="preserve">court </w:t>
      </w:r>
      <w:r w:rsidRPr="0007122A">
        <w:rPr>
          <w:rFonts w:cstheme="minorHAnsi"/>
          <w:color w:val="212529"/>
          <w:sz w:val="24"/>
          <w:szCs w:val="24"/>
        </w:rPr>
        <w:t>or others, either by your own acts or omissions or allowing or being complicit in the acts or omissions of others</w:t>
      </w:r>
      <w:r w:rsidR="00B3113E" w:rsidRPr="0007122A">
        <w:rPr>
          <w:rFonts w:cstheme="minorHAnsi"/>
          <w:color w:val="212529"/>
          <w:sz w:val="24"/>
          <w:szCs w:val="24"/>
        </w:rPr>
        <w:t>.</w:t>
      </w:r>
    </w:p>
    <w:p w14:paraId="7E7105F0" w14:textId="78503E78" w:rsidR="0003224A" w:rsidRPr="0007122A" w:rsidRDefault="00717159" w:rsidP="00F6351C">
      <w:pPr>
        <w:shd w:val="clear" w:color="auto" w:fill="FFFFFF"/>
        <w:spacing w:after="225" w:line="375" w:lineRule="atLeast"/>
        <w:ind w:left="360"/>
        <w:rPr>
          <w:rFonts w:cstheme="minorHAnsi"/>
          <w:color w:val="212529"/>
          <w:sz w:val="24"/>
          <w:szCs w:val="24"/>
          <w:u w:val="single"/>
        </w:rPr>
      </w:pPr>
      <w:r w:rsidRPr="0007122A">
        <w:rPr>
          <w:rFonts w:cstheme="minorHAnsi"/>
          <w:color w:val="212529"/>
          <w:sz w:val="24"/>
          <w:szCs w:val="24"/>
          <w:u w:val="single"/>
        </w:rPr>
        <w:t xml:space="preserve">Disputing resolution and proceeding before courts, tribunals and inquiries </w:t>
      </w:r>
    </w:p>
    <w:p w14:paraId="50FDC3AB" w14:textId="643313D0" w:rsidR="0003224A" w:rsidRPr="0007122A" w:rsidRDefault="00F6351C" w:rsidP="00717159">
      <w:pPr>
        <w:shd w:val="clear" w:color="auto" w:fill="FFFFFF"/>
        <w:spacing w:after="225" w:line="375" w:lineRule="atLeast"/>
        <w:ind w:left="360"/>
        <w:rPr>
          <w:rFonts w:cstheme="minorHAnsi"/>
          <w:color w:val="212529"/>
          <w:sz w:val="24"/>
          <w:szCs w:val="24"/>
        </w:rPr>
      </w:pPr>
      <w:r w:rsidRPr="0007122A">
        <w:rPr>
          <w:rFonts w:cstheme="minorHAnsi"/>
          <w:color w:val="212529"/>
          <w:sz w:val="24"/>
          <w:szCs w:val="24"/>
        </w:rPr>
        <w:t>1.</w:t>
      </w:r>
      <w:r w:rsidR="0003224A" w:rsidRPr="0007122A">
        <w:rPr>
          <w:rFonts w:cstheme="minorHAnsi"/>
          <w:color w:val="212529"/>
          <w:sz w:val="24"/>
          <w:szCs w:val="24"/>
        </w:rPr>
        <w:t>You do not misuse or tamper with evidence or attempt to do so.</w:t>
      </w:r>
    </w:p>
    <w:p w14:paraId="32485E26" w14:textId="77777777" w:rsidR="0003224A" w:rsidRPr="0007122A" w:rsidRDefault="0003224A" w:rsidP="0003224A">
      <w:pPr>
        <w:numPr>
          <w:ilvl w:val="0"/>
          <w:numId w:val="11"/>
        </w:numPr>
        <w:shd w:val="clear" w:color="auto" w:fill="FFFFFF"/>
        <w:spacing w:after="225" w:line="375" w:lineRule="atLeast"/>
        <w:rPr>
          <w:rFonts w:cstheme="minorHAnsi"/>
          <w:color w:val="212529"/>
          <w:sz w:val="24"/>
          <w:szCs w:val="24"/>
        </w:rPr>
      </w:pPr>
      <w:r w:rsidRPr="0007122A">
        <w:rPr>
          <w:rFonts w:cstheme="minorHAnsi"/>
          <w:color w:val="212529"/>
          <w:sz w:val="24"/>
          <w:szCs w:val="24"/>
        </w:rPr>
        <w:t>You do not seek to influence the substance of evidence, including generating false evidence or persuading witnesses to change their evidence.</w:t>
      </w:r>
    </w:p>
    <w:p w14:paraId="1D50A848" w14:textId="77777777" w:rsidR="0003224A" w:rsidRPr="0007122A" w:rsidRDefault="0003224A" w:rsidP="0003224A">
      <w:pPr>
        <w:numPr>
          <w:ilvl w:val="0"/>
          <w:numId w:val="11"/>
        </w:numPr>
        <w:shd w:val="clear" w:color="auto" w:fill="FFFFFF"/>
        <w:spacing w:after="225" w:line="375" w:lineRule="atLeast"/>
        <w:rPr>
          <w:rFonts w:cstheme="minorHAnsi"/>
          <w:color w:val="212529"/>
          <w:sz w:val="24"/>
          <w:szCs w:val="24"/>
        </w:rPr>
      </w:pPr>
      <w:r w:rsidRPr="0007122A">
        <w:rPr>
          <w:rFonts w:cstheme="minorHAnsi"/>
          <w:color w:val="212529"/>
          <w:sz w:val="24"/>
          <w:szCs w:val="24"/>
        </w:rPr>
        <w:t>You do not provide or offer to provide any benefit to witnesses dependent upon the nature of their evidence or the outcome of the case.</w:t>
      </w:r>
    </w:p>
    <w:p w14:paraId="3A5488C8" w14:textId="61ECF5EC" w:rsidR="0003224A" w:rsidRPr="0007122A" w:rsidRDefault="0003224A" w:rsidP="0003224A">
      <w:pPr>
        <w:numPr>
          <w:ilvl w:val="0"/>
          <w:numId w:val="11"/>
        </w:numPr>
        <w:shd w:val="clear" w:color="auto" w:fill="FFFFFF"/>
        <w:spacing w:after="225" w:line="375" w:lineRule="atLeast"/>
        <w:rPr>
          <w:rFonts w:cstheme="minorHAnsi"/>
          <w:color w:val="212529"/>
          <w:sz w:val="24"/>
          <w:szCs w:val="24"/>
        </w:rPr>
      </w:pPr>
      <w:r w:rsidRPr="0007122A">
        <w:rPr>
          <w:rFonts w:cstheme="minorHAnsi"/>
          <w:color w:val="212529"/>
          <w:sz w:val="24"/>
          <w:szCs w:val="24"/>
        </w:rPr>
        <w:lastRenderedPageBreak/>
        <w:t>You only make assertions or put forward statements, representations or submissions to the </w:t>
      </w:r>
      <w:r w:rsidR="00B3113E" w:rsidRPr="0007122A">
        <w:rPr>
          <w:rFonts w:cstheme="minorHAnsi"/>
          <w:color w:val="212529"/>
          <w:sz w:val="24"/>
          <w:szCs w:val="24"/>
        </w:rPr>
        <w:t xml:space="preserve">court </w:t>
      </w:r>
      <w:r w:rsidRPr="0007122A">
        <w:rPr>
          <w:rFonts w:cstheme="minorHAnsi"/>
          <w:color w:val="212529"/>
          <w:sz w:val="24"/>
          <w:szCs w:val="24"/>
        </w:rPr>
        <w:t>or others which are properly arguable.</w:t>
      </w:r>
    </w:p>
    <w:p w14:paraId="58102417" w14:textId="0AA03536" w:rsidR="0003224A" w:rsidRPr="0007122A" w:rsidRDefault="0003224A" w:rsidP="0003224A">
      <w:pPr>
        <w:numPr>
          <w:ilvl w:val="0"/>
          <w:numId w:val="11"/>
        </w:numPr>
        <w:shd w:val="clear" w:color="auto" w:fill="FFFFFF"/>
        <w:spacing w:after="225" w:line="375" w:lineRule="atLeast"/>
        <w:rPr>
          <w:rFonts w:cstheme="minorHAnsi"/>
          <w:color w:val="212529"/>
          <w:sz w:val="24"/>
          <w:szCs w:val="24"/>
        </w:rPr>
      </w:pPr>
      <w:r w:rsidRPr="0007122A">
        <w:rPr>
          <w:rFonts w:cstheme="minorHAnsi"/>
          <w:color w:val="212529"/>
          <w:sz w:val="24"/>
          <w:szCs w:val="24"/>
        </w:rPr>
        <w:t>You do not place yourself in contempt of</w:t>
      </w:r>
      <w:r w:rsidR="00B3113E" w:rsidRPr="0007122A">
        <w:rPr>
          <w:rFonts w:cstheme="minorHAnsi"/>
          <w:color w:val="212529"/>
          <w:sz w:val="24"/>
          <w:szCs w:val="24"/>
        </w:rPr>
        <w:t xml:space="preserve"> court,</w:t>
      </w:r>
      <w:r w:rsidRPr="0007122A">
        <w:rPr>
          <w:rFonts w:cstheme="minorHAnsi"/>
          <w:color w:val="212529"/>
          <w:sz w:val="24"/>
          <w:szCs w:val="24"/>
        </w:rPr>
        <w:t xml:space="preserve"> and you comply with </w:t>
      </w:r>
      <w:r w:rsidR="00B3113E" w:rsidRPr="0007122A">
        <w:rPr>
          <w:rFonts w:cstheme="minorHAnsi"/>
          <w:color w:val="212529"/>
          <w:sz w:val="24"/>
          <w:szCs w:val="24"/>
        </w:rPr>
        <w:t xml:space="preserve">court </w:t>
      </w:r>
      <w:r w:rsidRPr="0007122A">
        <w:rPr>
          <w:rFonts w:cstheme="minorHAnsi"/>
          <w:color w:val="212529"/>
          <w:sz w:val="24"/>
          <w:szCs w:val="24"/>
        </w:rPr>
        <w:t>orders which place obligations on you.</w:t>
      </w:r>
    </w:p>
    <w:p w14:paraId="7E457279" w14:textId="2CB5A8F4" w:rsidR="0003224A" w:rsidRPr="0007122A" w:rsidRDefault="0003224A" w:rsidP="0003224A">
      <w:pPr>
        <w:numPr>
          <w:ilvl w:val="0"/>
          <w:numId w:val="11"/>
        </w:numPr>
        <w:shd w:val="clear" w:color="auto" w:fill="FFFFFF"/>
        <w:spacing w:after="225" w:line="375" w:lineRule="atLeast"/>
        <w:rPr>
          <w:rFonts w:cstheme="minorHAnsi"/>
          <w:color w:val="212529"/>
          <w:sz w:val="24"/>
          <w:szCs w:val="24"/>
        </w:rPr>
      </w:pPr>
      <w:r w:rsidRPr="0007122A">
        <w:rPr>
          <w:rFonts w:cstheme="minorHAnsi"/>
          <w:color w:val="212529"/>
          <w:sz w:val="24"/>
          <w:szCs w:val="24"/>
        </w:rPr>
        <w:t>You do not waste the</w:t>
      </w:r>
      <w:r w:rsidR="00B3113E" w:rsidRPr="0007122A">
        <w:rPr>
          <w:rFonts w:cstheme="minorHAnsi"/>
          <w:color w:val="212529"/>
          <w:sz w:val="24"/>
          <w:szCs w:val="24"/>
        </w:rPr>
        <w:t xml:space="preserve"> courts</w:t>
      </w:r>
      <w:r w:rsidRPr="0007122A">
        <w:rPr>
          <w:rFonts w:cstheme="minorHAnsi"/>
          <w:color w:val="212529"/>
          <w:sz w:val="24"/>
          <w:szCs w:val="24"/>
        </w:rPr>
        <w:t> time.</w:t>
      </w:r>
    </w:p>
    <w:p w14:paraId="49459048" w14:textId="21886D66" w:rsidR="0003224A" w:rsidRPr="0007122A" w:rsidRDefault="0003224A" w:rsidP="0003224A">
      <w:pPr>
        <w:numPr>
          <w:ilvl w:val="0"/>
          <w:numId w:val="11"/>
        </w:numPr>
        <w:shd w:val="clear" w:color="auto" w:fill="FFFFFF"/>
        <w:spacing w:after="225" w:line="375" w:lineRule="atLeast"/>
        <w:rPr>
          <w:rFonts w:cstheme="minorHAnsi"/>
          <w:color w:val="212529"/>
          <w:sz w:val="24"/>
          <w:szCs w:val="24"/>
        </w:rPr>
      </w:pPr>
      <w:r w:rsidRPr="0007122A">
        <w:rPr>
          <w:rFonts w:cstheme="minorHAnsi"/>
          <w:color w:val="212529"/>
          <w:sz w:val="24"/>
          <w:szCs w:val="24"/>
        </w:rPr>
        <w:t>You draw the </w:t>
      </w:r>
      <w:r w:rsidR="00B3113E" w:rsidRPr="0007122A">
        <w:rPr>
          <w:rFonts w:cstheme="minorHAnsi"/>
          <w:color w:val="212529"/>
          <w:sz w:val="24"/>
          <w:szCs w:val="24"/>
        </w:rPr>
        <w:t xml:space="preserve">courts </w:t>
      </w:r>
      <w:r w:rsidRPr="0007122A">
        <w:rPr>
          <w:rFonts w:cstheme="minorHAnsi"/>
          <w:color w:val="212529"/>
          <w:sz w:val="24"/>
          <w:szCs w:val="24"/>
        </w:rPr>
        <w:t>attention to relevant cases and statutory provisions, or procedural irregularities of which you are aware, and which are likely to have a material effect on the outcome of the proceedings.</w:t>
      </w:r>
    </w:p>
    <w:p w14:paraId="46A75DCB" w14:textId="5FE11B2A" w:rsidR="0003224A" w:rsidRPr="0007122A" w:rsidRDefault="00F6351C" w:rsidP="0003224A">
      <w:pPr>
        <w:shd w:val="clear" w:color="auto" w:fill="FFFFFF"/>
        <w:rPr>
          <w:rFonts w:cstheme="minorHAnsi"/>
          <w:color w:val="212529"/>
          <w:sz w:val="24"/>
          <w:szCs w:val="24"/>
          <w:u w:val="single"/>
        </w:rPr>
      </w:pPr>
      <w:r w:rsidRPr="0007122A">
        <w:rPr>
          <w:rFonts w:cstheme="minorHAnsi"/>
          <w:color w:val="212529"/>
          <w:sz w:val="24"/>
          <w:szCs w:val="24"/>
          <w:u w:val="single"/>
        </w:rPr>
        <w:t xml:space="preserve">Your service and competence </w:t>
      </w:r>
    </w:p>
    <w:p w14:paraId="1DC60F56" w14:textId="3DFEBD17" w:rsidR="0003224A" w:rsidRPr="0007122A" w:rsidRDefault="0003224A" w:rsidP="00B3113E">
      <w:pPr>
        <w:pStyle w:val="ListParagraph"/>
        <w:numPr>
          <w:ilvl w:val="0"/>
          <w:numId w:val="17"/>
        </w:numPr>
        <w:shd w:val="clear" w:color="auto" w:fill="FFFFFF"/>
        <w:spacing w:after="225" w:line="375" w:lineRule="atLeast"/>
        <w:rPr>
          <w:rFonts w:cstheme="minorHAnsi"/>
          <w:color w:val="212529"/>
          <w:sz w:val="24"/>
          <w:szCs w:val="24"/>
        </w:rPr>
      </w:pPr>
      <w:r w:rsidRPr="0007122A">
        <w:rPr>
          <w:rFonts w:cstheme="minorHAnsi"/>
          <w:color w:val="212529"/>
          <w:sz w:val="24"/>
          <w:szCs w:val="24"/>
        </w:rPr>
        <w:t>You only act fo</w:t>
      </w:r>
      <w:r w:rsidR="00F6351C" w:rsidRPr="0007122A">
        <w:rPr>
          <w:rFonts w:cstheme="minorHAnsi"/>
          <w:color w:val="212529"/>
          <w:sz w:val="24"/>
          <w:szCs w:val="24"/>
        </w:rPr>
        <w:t>r clients</w:t>
      </w:r>
      <w:r w:rsidRPr="0007122A">
        <w:rPr>
          <w:rFonts w:cstheme="minorHAnsi"/>
          <w:color w:val="212529"/>
          <w:sz w:val="24"/>
          <w:szCs w:val="24"/>
        </w:rPr>
        <w:t> on instructions from the</w:t>
      </w:r>
      <w:r w:rsidR="00B3113E" w:rsidRPr="0007122A">
        <w:rPr>
          <w:rFonts w:cstheme="minorHAnsi"/>
          <w:color w:val="212529"/>
          <w:sz w:val="24"/>
          <w:szCs w:val="24"/>
        </w:rPr>
        <w:t xml:space="preserve"> client</w:t>
      </w:r>
      <w:r w:rsidRPr="0007122A">
        <w:rPr>
          <w:rFonts w:cstheme="minorHAnsi"/>
          <w:color w:val="212529"/>
          <w:sz w:val="24"/>
          <w:szCs w:val="24"/>
        </w:rPr>
        <w:t>, or from someone properly authorised to provide instructions on their behalf. If you have reason to suspect that the instructions do not represent your </w:t>
      </w:r>
      <w:r w:rsidR="00B3113E" w:rsidRPr="0007122A">
        <w:rPr>
          <w:rFonts w:cstheme="minorHAnsi"/>
          <w:color w:val="212529"/>
          <w:sz w:val="24"/>
          <w:szCs w:val="24"/>
        </w:rPr>
        <w:t xml:space="preserve">clients </w:t>
      </w:r>
      <w:r w:rsidRPr="0007122A">
        <w:rPr>
          <w:rFonts w:cstheme="minorHAnsi"/>
          <w:color w:val="212529"/>
          <w:sz w:val="24"/>
          <w:szCs w:val="24"/>
        </w:rPr>
        <w:t xml:space="preserve">wishes, you do not act unless you have satisfied yourself that they </w:t>
      </w:r>
      <w:r w:rsidR="00B3113E" w:rsidRPr="0007122A">
        <w:rPr>
          <w:rFonts w:cstheme="minorHAnsi"/>
          <w:color w:val="212529"/>
          <w:sz w:val="24"/>
          <w:szCs w:val="24"/>
        </w:rPr>
        <w:t>do.</w:t>
      </w:r>
    </w:p>
    <w:p w14:paraId="524720DF" w14:textId="717FDEAB" w:rsidR="0003224A" w:rsidRPr="0007122A" w:rsidRDefault="0003224A" w:rsidP="00B3113E">
      <w:pPr>
        <w:pStyle w:val="ListParagraph"/>
        <w:numPr>
          <w:ilvl w:val="0"/>
          <w:numId w:val="17"/>
        </w:numPr>
        <w:shd w:val="clear" w:color="auto" w:fill="FFFFFF"/>
        <w:spacing w:after="225" w:line="375" w:lineRule="atLeast"/>
        <w:rPr>
          <w:rFonts w:cstheme="minorHAnsi"/>
          <w:color w:val="212529"/>
          <w:sz w:val="24"/>
          <w:szCs w:val="24"/>
        </w:rPr>
      </w:pPr>
      <w:r w:rsidRPr="0007122A">
        <w:rPr>
          <w:rFonts w:cstheme="minorHAnsi"/>
          <w:color w:val="212529"/>
          <w:sz w:val="24"/>
          <w:szCs w:val="24"/>
        </w:rPr>
        <w:t>You ensure that the service you provide to </w:t>
      </w:r>
      <w:r w:rsidR="00B3113E" w:rsidRPr="0007122A">
        <w:rPr>
          <w:rFonts w:cstheme="minorHAnsi"/>
          <w:color w:val="212529"/>
          <w:sz w:val="24"/>
          <w:szCs w:val="24"/>
        </w:rPr>
        <w:t>clients</w:t>
      </w:r>
      <w:r w:rsidRPr="0007122A">
        <w:rPr>
          <w:rFonts w:cstheme="minorHAnsi"/>
          <w:color w:val="212529"/>
          <w:sz w:val="24"/>
          <w:szCs w:val="24"/>
        </w:rPr>
        <w:t> is competent and delivered in a timely manner.</w:t>
      </w:r>
    </w:p>
    <w:p w14:paraId="0DC4E18F" w14:textId="77777777" w:rsidR="0003224A" w:rsidRPr="0007122A" w:rsidRDefault="0003224A" w:rsidP="00B3113E">
      <w:pPr>
        <w:pStyle w:val="ListParagraph"/>
        <w:numPr>
          <w:ilvl w:val="0"/>
          <w:numId w:val="17"/>
        </w:numPr>
        <w:shd w:val="clear" w:color="auto" w:fill="FFFFFF"/>
        <w:spacing w:after="225" w:line="375" w:lineRule="atLeast"/>
        <w:rPr>
          <w:rFonts w:cstheme="minorHAnsi"/>
          <w:color w:val="212529"/>
          <w:sz w:val="24"/>
          <w:szCs w:val="24"/>
        </w:rPr>
      </w:pPr>
      <w:r w:rsidRPr="0007122A">
        <w:rPr>
          <w:rFonts w:cstheme="minorHAnsi"/>
          <w:color w:val="212529"/>
          <w:sz w:val="24"/>
          <w:szCs w:val="24"/>
        </w:rPr>
        <w:t>You maintain your competence to carry out your role and keep your professional knowledge and skills up to date.</w:t>
      </w:r>
    </w:p>
    <w:p w14:paraId="550DD68E" w14:textId="4AA3DA87" w:rsidR="0003224A" w:rsidRPr="0007122A" w:rsidRDefault="0003224A" w:rsidP="0003224A">
      <w:pPr>
        <w:numPr>
          <w:ilvl w:val="0"/>
          <w:numId w:val="12"/>
        </w:numPr>
        <w:shd w:val="clear" w:color="auto" w:fill="FFFFFF"/>
        <w:spacing w:after="225" w:line="375" w:lineRule="atLeast"/>
        <w:rPr>
          <w:rFonts w:cstheme="minorHAnsi"/>
          <w:color w:val="212529"/>
          <w:sz w:val="24"/>
          <w:szCs w:val="24"/>
        </w:rPr>
      </w:pPr>
      <w:r w:rsidRPr="0007122A">
        <w:rPr>
          <w:rFonts w:cstheme="minorHAnsi"/>
          <w:color w:val="212529"/>
          <w:sz w:val="24"/>
          <w:szCs w:val="24"/>
        </w:rPr>
        <w:t>You consider and take account of your </w:t>
      </w:r>
      <w:r w:rsidR="00B3113E" w:rsidRPr="0007122A">
        <w:rPr>
          <w:rFonts w:cstheme="minorHAnsi"/>
          <w:color w:val="212529"/>
          <w:sz w:val="24"/>
          <w:szCs w:val="24"/>
        </w:rPr>
        <w:t>client’s</w:t>
      </w:r>
      <w:r w:rsidRPr="0007122A">
        <w:rPr>
          <w:rFonts w:cstheme="minorHAnsi"/>
          <w:color w:val="212529"/>
          <w:sz w:val="24"/>
          <w:szCs w:val="24"/>
        </w:rPr>
        <w:t> attributes, needs and circumstances.</w:t>
      </w:r>
    </w:p>
    <w:p w14:paraId="0EECFADA" w14:textId="77777777" w:rsidR="0003224A" w:rsidRPr="0007122A" w:rsidRDefault="0003224A" w:rsidP="0003224A">
      <w:pPr>
        <w:numPr>
          <w:ilvl w:val="0"/>
          <w:numId w:val="12"/>
        </w:numPr>
        <w:shd w:val="clear" w:color="auto" w:fill="FFFFFF"/>
        <w:spacing w:after="225" w:line="375" w:lineRule="atLeast"/>
        <w:rPr>
          <w:rFonts w:cstheme="minorHAnsi"/>
          <w:color w:val="212529"/>
          <w:sz w:val="24"/>
          <w:szCs w:val="24"/>
        </w:rPr>
      </w:pPr>
      <w:r w:rsidRPr="0007122A">
        <w:rPr>
          <w:rFonts w:cstheme="minorHAnsi"/>
          <w:color w:val="212529"/>
          <w:sz w:val="24"/>
          <w:szCs w:val="24"/>
        </w:rPr>
        <w:t>Where you supervise or manage others providing legal services:</w:t>
      </w:r>
    </w:p>
    <w:p w14:paraId="34603AF0" w14:textId="77777777" w:rsidR="0003224A" w:rsidRPr="0007122A" w:rsidRDefault="0003224A" w:rsidP="00B3113E">
      <w:pPr>
        <w:pStyle w:val="ListParagraph"/>
        <w:numPr>
          <w:ilvl w:val="0"/>
          <w:numId w:val="12"/>
        </w:numPr>
        <w:shd w:val="clear" w:color="auto" w:fill="FFFFFF"/>
        <w:spacing w:after="225" w:line="375" w:lineRule="atLeast"/>
        <w:rPr>
          <w:rFonts w:cstheme="minorHAnsi"/>
          <w:color w:val="212529"/>
          <w:sz w:val="24"/>
          <w:szCs w:val="24"/>
        </w:rPr>
      </w:pPr>
      <w:r w:rsidRPr="0007122A">
        <w:rPr>
          <w:rFonts w:cstheme="minorHAnsi"/>
          <w:color w:val="212529"/>
          <w:sz w:val="24"/>
          <w:szCs w:val="24"/>
        </w:rPr>
        <w:t>you remain accountable for the work carried out through them; and</w:t>
      </w:r>
    </w:p>
    <w:p w14:paraId="6AC1D670" w14:textId="50C05795" w:rsidR="0003224A" w:rsidRPr="0007122A" w:rsidRDefault="0003224A" w:rsidP="00B3113E">
      <w:pPr>
        <w:pStyle w:val="ListParagraph"/>
        <w:numPr>
          <w:ilvl w:val="0"/>
          <w:numId w:val="12"/>
        </w:numPr>
        <w:shd w:val="clear" w:color="auto" w:fill="FFFFFF"/>
        <w:spacing w:after="225" w:line="375" w:lineRule="atLeast"/>
        <w:rPr>
          <w:rFonts w:cstheme="minorHAnsi"/>
          <w:color w:val="212529"/>
          <w:sz w:val="24"/>
          <w:szCs w:val="24"/>
        </w:rPr>
      </w:pPr>
      <w:r w:rsidRPr="0007122A">
        <w:rPr>
          <w:rFonts w:cstheme="minorHAnsi"/>
          <w:color w:val="212529"/>
          <w:sz w:val="24"/>
          <w:szCs w:val="24"/>
        </w:rPr>
        <w:t>you effectively supervise work being done for </w:t>
      </w:r>
      <w:r w:rsidR="00B3113E" w:rsidRPr="0007122A">
        <w:rPr>
          <w:rFonts w:cstheme="minorHAnsi"/>
          <w:color w:val="212529"/>
          <w:sz w:val="24"/>
          <w:szCs w:val="24"/>
        </w:rPr>
        <w:t xml:space="preserve">clients. </w:t>
      </w:r>
    </w:p>
    <w:p w14:paraId="294C6AF1" w14:textId="77777777" w:rsidR="0003224A" w:rsidRPr="0007122A" w:rsidRDefault="0003224A" w:rsidP="0003224A">
      <w:pPr>
        <w:numPr>
          <w:ilvl w:val="0"/>
          <w:numId w:val="12"/>
        </w:numPr>
        <w:shd w:val="clear" w:color="auto" w:fill="FFFFFF"/>
        <w:spacing w:after="225" w:line="375" w:lineRule="atLeast"/>
        <w:rPr>
          <w:rFonts w:cstheme="minorHAnsi"/>
          <w:color w:val="212529"/>
          <w:sz w:val="24"/>
          <w:szCs w:val="24"/>
        </w:rPr>
      </w:pPr>
      <w:r w:rsidRPr="0007122A">
        <w:rPr>
          <w:rFonts w:cstheme="minorHAnsi"/>
          <w:color w:val="212529"/>
          <w:sz w:val="24"/>
          <w:szCs w:val="24"/>
        </w:rPr>
        <w:t>You ensure that the individuals you manage are competent to carry out their role, and keep their professional knowledge and skills, as well as understanding of their legal, ethical and regulatory obligations, up to date.</w:t>
      </w:r>
    </w:p>
    <w:p w14:paraId="2E0480AC" w14:textId="1A6DE913" w:rsidR="0003224A" w:rsidRPr="0007122A" w:rsidRDefault="00B3113E" w:rsidP="0003224A">
      <w:pPr>
        <w:shd w:val="clear" w:color="auto" w:fill="FFFFFF"/>
        <w:rPr>
          <w:rFonts w:cstheme="minorHAnsi"/>
          <w:color w:val="212529"/>
          <w:sz w:val="24"/>
          <w:szCs w:val="24"/>
          <w:u w:val="single"/>
        </w:rPr>
      </w:pPr>
      <w:r w:rsidRPr="0007122A">
        <w:rPr>
          <w:rFonts w:cstheme="minorHAnsi"/>
          <w:color w:val="212529"/>
          <w:sz w:val="24"/>
          <w:szCs w:val="24"/>
          <w:u w:val="single"/>
        </w:rPr>
        <w:t>Clients’</w:t>
      </w:r>
      <w:r w:rsidR="00F6351C" w:rsidRPr="0007122A">
        <w:rPr>
          <w:rFonts w:cstheme="minorHAnsi"/>
          <w:color w:val="212529"/>
          <w:sz w:val="24"/>
          <w:szCs w:val="24"/>
          <w:u w:val="single"/>
        </w:rPr>
        <w:t xml:space="preserve"> money and assets </w:t>
      </w:r>
    </w:p>
    <w:p w14:paraId="7DC9226B" w14:textId="594758B0" w:rsidR="0003224A" w:rsidRPr="0007122A" w:rsidRDefault="0003224A" w:rsidP="00B3113E">
      <w:pPr>
        <w:pStyle w:val="ListParagraph"/>
        <w:numPr>
          <w:ilvl w:val="0"/>
          <w:numId w:val="18"/>
        </w:numPr>
        <w:rPr>
          <w:rFonts w:cstheme="minorHAnsi"/>
          <w:sz w:val="24"/>
          <w:szCs w:val="24"/>
        </w:rPr>
      </w:pPr>
      <w:r w:rsidRPr="0007122A">
        <w:rPr>
          <w:rFonts w:cstheme="minorHAnsi"/>
          <w:sz w:val="24"/>
          <w:szCs w:val="24"/>
        </w:rPr>
        <w:t>You properly account to </w:t>
      </w:r>
      <w:hyperlink r:id="rId7" w:anchor="client" w:history="1">
        <w:r w:rsidR="00B3113E" w:rsidRPr="0007122A">
          <w:rPr>
            <w:rFonts w:cstheme="minorHAnsi"/>
            <w:sz w:val="24"/>
            <w:szCs w:val="24"/>
          </w:rPr>
          <w:t>clients</w:t>
        </w:r>
        <w:r w:rsidRPr="0007122A">
          <w:rPr>
            <w:rStyle w:val="Hyperlink"/>
            <w:rFonts w:cstheme="minorHAnsi"/>
            <w:i/>
            <w:iCs/>
            <w:sz w:val="24"/>
            <w:szCs w:val="24"/>
          </w:rPr>
          <w:t> </w:t>
        </w:r>
      </w:hyperlink>
      <w:r w:rsidRPr="0007122A">
        <w:rPr>
          <w:rFonts w:cstheme="minorHAnsi"/>
          <w:sz w:val="24"/>
          <w:szCs w:val="24"/>
        </w:rPr>
        <w:t>for any </w:t>
      </w:r>
      <w:r w:rsidR="00B3113E" w:rsidRPr="0007122A">
        <w:rPr>
          <w:rFonts w:cstheme="minorHAnsi"/>
          <w:sz w:val="24"/>
          <w:szCs w:val="24"/>
        </w:rPr>
        <w:t>financial benefits</w:t>
      </w:r>
      <w:r w:rsidRPr="0007122A">
        <w:rPr>
          <w:rFonts w:cstheme="minorHAnsi"/>
          <w:sz w:val="24"/>
          <w:szCs w:val="24"/>
        </w:rPr>
        <w:t> you receive as a result of their instructions, except where they have agreed otherwise.</w:t>
      </w:r>
    </w:p>
    <w:p w14:paraId="283A5E34" w14:textId="0D21740F" w:rsidR="0003224A" w:rsidRPr="0007122A" w:rsidRDefault="0003224A" w:rsidP="00B3113E">
      <w:pPr>
        <w:pStyle w:val="ListParagraph"/>
        <w:numPr>
          <w:ilvl w:val="0"/>
          <w:numId w:val="18"/>
        </w:numPr>
        <w:rPr>
          <w:rFonts w:cstheme="minorHAnsi"/>
          <w:sz w:val="24"/>
          <w:szCs w:val="24"/>
        </w:rPr>
      </w:pPr>
      <w:r w:rsidRPr="0007122A">
        <w:rPr>
          <w:rFonts w:cstheme="minorHAnsi"/>
          <w:sz w:val="24"/>
          <w:szCs w:val="24"/>
        </w:rPr>
        <w:t>You safeguard money </w:t>
      </w:r>
      <w:r w:rsidR="00B3113E" w:rsidRPr="0007122A">
        <w:rPr>
          <w:rFonts w:cstheme="minorHAnsi"/>
          <w:sz w:val="24"/>
          <w:szCs w:val="24"/>
        </w:rPr>
        <w:t xml:space="preserve">entrusted </w:t>
      </w:r>
      <w:r w:rsidRPr="0007122A">
        <w:rPr>
          <w:rFonts w:cstheme="minorHAnsi"/>
          <w:sz w:val="24"/>
          <w:szCs w:val="24"/>
        </w:rPr>
        <w:t>to you by</w:t>
      </w:r>
      <w:r w:rsidR="00B3113E" w:rsidRPr="0007122A">
        <w:rPr>
          <w:rFonts w:cstheme="minorHAnsi"/>
          <w:sz w:val="24"/>
          <w:szCs w:val="24"/>
        </w:rPr>
        <w:t xml:space="preserve"> clients </w:t>
      </w:r>
      <w:r w:rsidRPr="0007122A">
        <w:rPr>
          <w:rFonts w:cstheme="minorHAnsi"/>
          <w:sz w:val="24"/>
          <w:szCs w:val="24"/>
        </w:rPr>
        <w:t>and others.</w:t>
      </w:r>
    </w:p>
    <w:p w14:paraId="54464BA7" w14:textId="77777777" w:rsidR="00B3113E" w:rsidRPr="0007122A" w:rsidRDefault="0003224A" w:rsidP="008765D8">
      <w:pPr>
        <w:numPr>
          <w:ilvl w:val="0"/>
          <w:numId w:val="13"/>
        </w:numPr>
        <w:shd w:val="clear" w:color="auto" w:fill="FFFFFF"/>
        <w:spacing w:after="225" w:line="375" w:lineRule="atLeast"/>
        <w:rPr>
          <w:rFonts w:cstheme="minorHAnsi"/>
          <w:color w:val="212529"/>
          <w:sz w:val="24"/>
          <w:szCs w:val="24"/>
        </w:rPr>
      </w:pPr>
      <w:r w:rsidRPr="0007122A">
        <w:rPr>
          <w:rFonts w:cstheme="minorHAnsi"/>
          <w:color w:val="212529"/>
          <w:sz w:val="24"/>
          <w:szCs w:val="24"/>
        </w:rPr>
        <w:t>You do not personally hold </w:t>
      </w:r>
      <w:r w:rsidR="00B3113E" w:rsidRPr="0007122A">
        <w:rPr>
          <w:rFonts w:cstheme="minorHAnsi"/>
          <w:color w:val="212529"/>
          <w:sz w:val="24"/>
          <w:szCs w:val="24"/>
        </w:rPr>
        <w:t>client money</w:t>
      </w:r>
      <w:r w:rsidRPr="0007122A">
        <w:rPr>
          <w:rFonts w:cstheme="minorHAnsi"/>
          <w:color w:val="212529"/>
          <w:sz w:val="24"/>
          <w:szCs w:val="24"/>
        </w:rPr>
        <w:t> save as permitted under regulation 10.2(b)(vii) of the Authorisation of Individuals Regulations</w:t>
      </w:r>
      <w:r w:rsidR="00B3113E" w:rsidRPr="0007122A">
        <w:rPr>
          <w:rFonts w:cstheme="minorHAnsi"/>
          <w:color w:val="212529"/>
          <w:sz w:val="24"/>
          <w:szCs w:val="24"/>
        </w:rPr>
        <w:t>.</w:t>
      </w:r>
    </w:p>
    <w:p w14:paraId="24699727" w14:textId="113D4FA7" w:rsidR="00F6351C" w:rsidRPr="0007122A" w:rsidRDefault="00F6351C" w:rsidP="008765D8">
      <w:pPr>
        <w:numPr>
          <w:ilvl w:val="0"/>
          <w:numId w:val="13"/>
        </w:numPr>
        <w:shd w:val="clear" w:color="auto" w:fill="FFFFFF"/>
        <w:spacing w:after="225" w:line="375" w:lineRule="atLeast"/>
        <w:rPr>
          <w:rFonts w:cstheme="minorHAnsi"/>
          <w:color w:val="212529"/>
          <w:sz w:val="24"/>
          <w:szCs w:val="24"/>
        </w:rPr>
      </w:pPr>
      <w:r w:rsidRPr="0007122A">
        <w:rPr>
          <w:rFonts w:cstheme="minorHAnsi"/>
          <w:color w:val="212529"/>
          <w:sz w:val="24"/>
          <w:szCs w:val="24"/>
        </w:rPr>
        <w:lastRenderedPageBreak/>
        <w:t>You will come across a lot of sensitive and confidential information as a solicitor you must comply with the rules and regulations set out in the Data protection Act 2018. For example, if you are aware of sensitive information i.e., clients bank details you must not discuss his with anyone else and dispose of these in a professional and legally compliant manner.</w:t>
      </w:r>
    </w:p>
    <w:p w14:paraId="782581F8" w14:textId="77777777" w:rsidR="00EB77EE" w:rsidRPr="0007122A" w:rsidRDefault="00EB77EE" w:rsidP="00EB77EE">
      <w:pPr>
        <w:shd w:val="clear" w:color="auto" w:fill="FFFFFF"/>
        <w:spacing w:after="225" w:line="375" w:lineRule="atLeast"/>
        <w:rPr>
          <w:rFonts w:cstheme="minorHAnsi"/>
          <w:color w:val="212529"/>
          <w:sz w:val="24"/>
          <w:szCs w:val="24"/>
        </w:rPr>
      </w:pPr>
    </w:p>
    <w:p w14:paraId="202B3BC6" w14:textId="51F81229" w:rsidR="00F6351C" w:rsidRPr="0007122A" w:rsidRDefault="00F6351C" w:rsidP="00F6351C">
      <w:pPr>
        <w:shd w:val="clear" w:color="auto" w:fill="FFFFFF"/>
        <w:spacing w:after="225" w:line="375" w:lineRule="atLeast"/>
        <w:rPr>
          <w:rFonts w:cstheme="minorHAnsi"/>
          <w:color w:val="212529"/>
          <w:sz w:val="24"/>
          <w:szCs w:val="24"/>
        </w:rPr>
      </w:pPr>
      <w:r w:rsidRPr="0007122A">
        <w:rPr>
          <w:rFonts w:cstheme="minorHAnsi"/>
          <w:color w:val="212529"/>
          <w:sz w:val="24"/>
          <w:szCs w:val="24"/>
        </w:rPr>
        <w:t>This brings us to sections 6.1 to 6.5 of the code of conduct which protects the confidentiality, conflict and disclosure of sensitive information. As you are aware you must not act if there is an own matter of interest or significant risk of conflict, and y</w:t>
      </w:r>
      <w:r w:rsidRPr="0007122A">
        <w:rPr>
          <w:rFonts w:cstheme="minorHAnsi"/>
          <w:color w:val="212529"/>
          <w:sz w:val="24"/>
          <w:szCs w:val="24"/>
        </w:rPr>
        <w:t>ou keep the affairs of current and former </w:t>
      </w:r>
      <w:r w:rsidRPr="0007122A">
        <w:rPr>
          <w:rFonts w:cstheme="minorHAnsi"/>
          <w:color w:val="212529"/>
          <w:sz w:val="24"/>
          <w:szCs w:val="24"/>
        </w:rPr>
        <w:t xml:space="preserve">clients </w:t>
      </w:r>
      <w:r w:rsidRPr="0007122A">
        <w:rPr>
          <w:rFonts w:cstheme="minorHAnsi"/>
          <w:color w:val="212529"/>
          <w:sz w:val="24"/>
          <w:szCs w:val="24"/>
        </w:rPr>
        <w:t>confidential unless disclosure is required or permitted by law or th</w:t>
      </w:r>
      <w:r w:rsidRPr="0007122A">
        <w:rPr>
          <w:rFonts w:cstheme="minorHAnsi"/>
          <w:color w:val="212529"/>
          <w:sz w:val="24"/>
          <w:szCs w:val="24"/>
        </w:rPr>
        <w:t>e client</w:t>
      </w:r>
      <w:r w:rsidRPr="0007122A">
        <w:rPr>
          <w:rFonts w:cstheme="minorHAnsi"/>
          <w:color w:val="212529"/>
          <w:sz w:val="24"/>
          <w:szCs w:val="24"/>
        </w:rPr>
        <w:t> consents.</w:t>
      </w:r>
    </w:p>
    <w:p w14:paraId="34DD8D88" w14:textId="77777777" w:rsidR="00EB77EE" w:rsidRPr="0007122A" w:rsidRDefault="00EB77EE" w:rsidP="00F6351C">
      <w:pPr>
        <w:shd w:val="clear" w:color="auto" w:fill="FFFFFF"/>
        <w:spacing w:after="225" w:line="375" w:lineRule="atLeast"/>
        <w:rPr>
          <w:rFonts w:cstheme="minorHAnsi"/>
          <w:color w:val="212529"/>
          <w:sz w:val="24"/>
          <w:szCs w:val="24"/>
        </w:rPr>
      </w:pPr>
    </w:p>
    <w:p w14:paraId="6ECCE243" w14:textId="53BB3345" w:rsidR="00F6351C" w:rsidRPr="0007122A" w:rsidRDefault="00F6351C" w:rsidP="00F6351C">
      <w:pPr>
        <w:shd w:val="clear" w:color="auto" w:fill="FFFFFF"/>
        <w:spacing w:after="225" w:line="375" w:lineRule="atLeast"/>
        <w:rPr>
          <w:rFonts w:cstheme="minorHAnsi"/>
          <w:color w:val="212529"/>
          <w:sz w:val="24"/>
          <w:szCs w:val="24"/>
        </w:rPr>
      </w:pPr>
      <w:r w:rsidRPr="0007122A">
        <w:rPr>
          <w:rFonts w:cstheme="minorHAnsi"/>
          <w:color w:val="212529"/>
          <w:sz w:val="24"/>
          <w:szCs w:val="24"/>
        </w:rPr>
        <w:t>If you have any questions, please get in touch.</w:t>
      </w:r>
    </w:p>
    <w:p w14:paraId="65812150" w14:textId="3E110BB5" w:rsidR="00F6351C" w:rsidRPr="0007122A" w:rsidRDefault="00F6351C" w:rsidP="00F6351C">
      <w:pPr>
        <w:shd w:val="clear" w:color="auto" w:fill="FFFFFF"/>
        <w:spacing w:after="225" w:line="375" w:lineRule="atLeast"/>
        <w:rPr>
          <w:rFonts w:cstheme="minorHAnsi"/>
          <w:color w:val="212529"/>
          <w:sz w:val="24"/>
          <w:szCs w:val="24"/>
        </w:rPr>
      </w:pPr>
      <w:r w:rsidRPr="0007122A">
        <w:rPr>
          <w:rFonts w:cstheme="minorHAnsi"/>
          <w:color w:val="212529"/>
          <w:sz w:val="24"/>
          <w:szCs w:val="24"/>
        </w:rPr>
        <w:t>Sincerely</w:t>
      </w:r>
    </w:p>
    <w:p w14:paraId="67824681" w14:textId="3CE068B0" w:rsidR="00F6351C" w:rsidRPr="0007122A" w:rsidRDefault="00F6351C" w:rsidP="00F6351C">
      <w:pPr>
        <w:shd w:val="clear" w:color="auto" w:fill="FFFFFF"/>
        <w:spacing w:after="225" w:line="375" w:lineRule="atLeast"/>
        <w:rPr>
          <w:rFonts w:cstheme="minorHAnsi"/>
          <w:color w:val="212529"/>
          <w:sz w:val="24"/>
          <w:szCs w:val="24"/>
        </w:rPr>
      </w:pPr>
      <w:r w:rsidRPr="0007122A">
        <w:rPr>
          <w:rFonts w:cstheme="minorHAnsi"/>
          <w:color w:val="212529"/>
          <w:sz w:val="24"/>
          <w:szCs w:val="24"/>
        </w:rPr>
        <w:t>Raqia Bibi</w:t>
      </w:r>
    </w:p>
    <w:p w14:paraId="75E2D523" w14:textId="77777777" w:rsidR="00F6351C" w:rsidRPr="0007122A" w:rsidRDefault="00F6351C" w:rsidP="00F6351C">
      <w:pPr>
        <w:shd w:val="clear" w:color="auto" w:fill="FFFFFF"/>
        <w:spacing w:after="225" w:line="375" w:lineRule="atLeast"/>
        <w:rPr>
          <w:rFonts w:cstheme="minorHAnsi"/>
          <w:color w:val="212529"/>
          <w:sz w:val="24"/>
          <w:szCs w:val="24"/>
        </w:rPr>
      </w:pPr>
    </w:p>
    <w:p w14:paraId="564B031E" w14:textId="0259027A" w:rsidR="0003224A" w:rsidRPr="0007122A" w:rsidRDefault="0003224A" w:rsidP="000E55B9">
      <w:pPr>
        <w:rPr>
          <w:rFonts w:cstheme="minorHAnsi"/>
          <w:sz w:val="24"/>
          <w:szCs w:val="24"/>
        </w:rPr>
      </w:pPr>
    </w:p>
    <w:p w14:paraId="2BC0B473" w14:textId="1AD7671D" w:rsidR="00786524" w:rsidRPr="0007122A" w:rsidRDefault="00786524" w:rsidP="000E55B9">
      <w:pPr>
        <w:rPr>
          <w:rFonts w:cstheme="minorHAnsi"/>
          <w:sz w:val="24"/>
          <w:szCs w:val="24"/>
        </w:rPr>
      </w:pPr>
    </w:p>
    <w:p w14:paraId="549B8B04" w14:textId="6E30FD3B" w:rsidR="00786524" w:rsidRPr="0007122A" w:rsidRDefault="00786524" w:rsidP="000E55B9">
      <w:pPr>
        <w:rPr>
          <w:rFonts w:cstheme="minorHAnsi"/>
          <w:sz w:val="24"/>
          <w:szCs w:val="24"/>
        </w:rPr>
      </w:pPr>
    </w:p>
    <w:p w14:paraId="686FA609" w14:textId="1E418CCD" w:rsidR="00786524" w:rsidRPr="0007122A" w:rsidRDefault="00786524" w:rsidP="000E55B9">
      <w:pPr>
        <w:rPr>
          <w:rFonts w:cstheme="minorHAnsi"/>
          <w:sz w:val="24"/>
          <w:szCs w:val="24"/>
        </w:rPr>
      </w:pPr>
    </w:p>
    <w:p w14:paraId="53C34CAB" w14:textId="06611ECE" w:rsidR="00786524" w:rsidRPr="0007122A" w:rsidRDefault="00786524" w:rsidP="000E55B9">
      <w:pPr>
        <w:rPr>
          <w:rFonts w:cstheme="minorHAnsi"/>
          <w:sz w:val="24"/>
          <w:szCs w:val="24"/>
        </w:rPr>
      </w:pPr>
    </w:p>
    <w:p w14:paraId="56E780C7" w14:textId="0A443820" w:rsidR="00786524" w:rsidRPr="0007122A" w:rsidRDefault="00786524" w:rsidP="000E55B9">
      <w:pPr>
        <w:rPr>
          <w:rFonts w:cstheme="minorHAnsi"/>
          <w:sz w:val="24"/>
          <w:szCs w:val="24"/>
        </w:rPr>
      </w:pPr>
    </w:p>
    <w:p w14:paraId="7629D154" w14:textId="3D507C13" w:rsidR="00786524" w:rsidRDefault="00786524" w:rsidP="000E55B9">
      <w:pPr>
        <w:rPr>
          <w:rFonts w:cstheme="minorHAnsi"/>
        </w:rPr>
      </w:pPr>
    </w:p>
    <w:p w14:paraId="53B4C8C8" w14:textId="59877F5D" w:rsidR="00786524" w:rsidRDefault="00786524" w:rsidP="000E55B9">
      <w:pPr>
        <w:rPr>
          <w:rFonts w:cstheme="minorHAnsi"/>
        </w:rPr>
      </w:pPr>
    </w:p>
    <w:p w14:paraId="3E2E0367" w14:textId="0645607C" w:rsidR="00786524" w:rsidRDefault="00786524" w:rsidP="000E55B9">
      <w:pPr>
        <w:rPr>
          <w:rFonts w:cstheme="minorHAnsi"/>
        </w:rPr>
      </w:pPr>
    </w:p>
    <w:p w14:paraId="2E933543" w14:textId="606F185D" w:rsidR="00786524" w:rsidRDefault="00786524" w:rsidP="000E55B9">
      <w:pPr>
        <w:rPr>
          <w:rFonts w:cstheme="minorHAnsi"/>
        </w:rPr>
      </w:pPr>
    </w:p>
    <w:p w14:paraId="21069D80" w14:textId="15D4F8B1" w:rsidR="00786524" w:rsidRDefault="00786524" w:rsidP="000E55B9">
      <w:pPr>
        <w:rPr>
          <w:rFonts w:cstheme="minorHAnsi"/>
        </w:rPr>
      </w:pPr>
    </w:p>
    <w:p w14:paraId="265552D4" w14:textId="32574F28" w:rsidR="00786524" w:rsidRDefault="00786524" w:rsidP="000E55B9">
      <w:pPr>
        <w:rPr>
          <w:rFonts w:cstheme="minorHAnsi"/>
        </w:rPr>
      </w:pPr>
    </w:p>
    <w:p w14:paraId="5A847797" w14:textId="26ECAF54" w:rsidR="00786524" w:rsidRDefault="00786524" w:rsidP="000E55B9">
      <w:pPr>
        <w:rPr>
          <w:rFonts w:cstheme="minorHAnsi"/>
        </w:rPr>
      </w:pPr>
    </w:p>
    <w:p w14:paraId="610EEA54" w14:textId="144076EE" w:rsidR="00786524" w:rsidRDefault="00786524" w:rsidP="000E55B9">
      <w:pPr>
        <w:rPr>
          <w:rFonts w:cstheme="minorHAnsi"/>
        </w:rPr>
      </w:pPr>
    </w:p>
    <w:p w14:paraId="27962D7D" w14:textId="77777777" w:rsidR="00EB77EE" w:rsidRDefault="00EB77EE" w:rsidP="00F510E4">
      <w:pPr>
        <w:pStyle w:val="NormalWeb"/>
        <w:shd w:val="clear" w:color="auto" w:fill="FFFFFF"/>
        <w:spacing w:before="0" w:beforeAutospacing="0"/>
        <w:jc w:val="center"/>
        <w:rPr>
          <w:rStyle w:val="glossarylink"/>
          <w:rFonts w:ascii="Aharoni" w:hAnsi="Aharoni" w:cs="Aharoni"/>
          <w:color w:val="7030A0"/>
          <w:sz w:val="40"/>
          <w:szCs w:val="40"/>
          <w:u w:val="single"/>
        </w:rPr>
      </w:pPr>
    </w:p>
    <w:p w14:paraId="65313B33" w14:textId="328B5DB1" w:rsidR="00F510E4" w:rsidRPr="00F510E4" w:rsidRDefault="00F510E4" w:rsidP="00F510E4">
      <w:pPr>
        <w:pStyle w:val="NormalWeb"/>
        <w:shd w:val="clear" w:color="auto" w:fill="FFFFFF"/>
        <w:spacing w:before="0" w:beforeAutospacing="0"/>
        <w:jc w:val="center"/>
        <w:rPr>
          <w:rStyle w:val="glossarylink"/>
          <w:rFonts w:ascii="Aharoni" w:hAnsi="Aharoni" w:cs="Aharoni"/>
          <w:color w:val="7030A0"/>
          <w:sz w:val="40"/>
          <w:szCs w:val="40"/>
          <w:u w:val="single"/>
        </w:rPr>
      </w:pPr>
      <w:r w:rsidRPr="00F510E4">
        <w:rPr>
          <w:rStyle w:val="glossarylink"/>
          <w:rFonts w:ascii="Aharoni" w:hAnsi="Aharoni" w:cs="Aharoni"/>
          <w:color w:val="7030A0"/>
          <w:sz w:val="40"/>
          <w:szCs w:val="40"/>
          <w:u w:val="single"/>
        </w:rPr>
        <w:t>We can</w:t>
      </w:r>
    </w:p>
    <w:p w14:paraId="634FC235" w14:textId="649E1044" w:rsidR="00F510E4" w:rsidRDefault="00F510E4" w:rsidP="00F510E4">
      <w:pPr>
        <w:pStyle w:val="NormalWeb"/>
        <w:shd w:val="clear" w:color="auto" w:fill="FFFFFF"/>
        <w:spacing w:before="0" w:beforeAutospacing="0"/>
        <w:jc w:val="center"/>
        <w:rPr>
          <w:rStyle w:val="glossarylink"/>
          <w:rFonts w:ascii="Aharoni" w:hAnsi="Aharoni" w:cs="Aharoni"/>
          <w:color w:val="7030A0"/>
          <w:sz w:val="40"/>
          <w:szCs w:val="40"/>
          <w:u w:val="single"/>
        </w:rPr>
      </w:pPr>
      <w:r w:rsidRPr="00F510E4">
        <w:rPr>
          <w:rStyle w:val="glossarylink"/>
          <w:rFonts w:ascii="Aharoni" w:hAnsi="Aharoni" w:cs="Aharoni"/>
          <w:color w:val="7030A0"/>
          <w:sz w:val="40"/>
          <w:szCs w:val="40"/>
          <w:u w:val="single"/>
        </w:rPr>
        <w:t xml:space="preserve"> protect and fund your rights!</w:t>
      </w:r>
    </w:p>
    <w:p w14:paraId="1EE2ECAD" w14:textId="77777777" w:rsidR="00335318" w:rsidRDefault="00335318" w:rsidP="00F510E4">
      <w:pPr>
        <w:pStyle w:val="NormalWeb"/>
        <w:shd w:val="clear" w:color="auto" w:fill="FFFFFF"/>
        <w:spacing w:before="0" w:beforeAutospacing="0"/>
        <w:jc w:val="center"/>
        <w:rPr>
          <w:rStyle w:val="glossarylink"/>
          <w:rFonts w:ascii="Aharoni" w:hAnsi="Aharoni" w:cs="Aharoni"/>
          <w:color w:val="7030A0"/>
          <w:sz w:val="40"/>
          <w:szCs w:val="40"/>
          <w:u w:val="single"/>
        </w:rPr>
      </w:pPr>
    </w:p>
    <w:p w14:paraId="2DDDDD7A" w14:textId="14D21D62" w:rsidR="00F510E4" w:rsidRDefault="00F510E4" w:rsidP="00F510E4">
      <w:pPr>
        <w:pStyle w:val="NormalWeb"/>
        <w:numPr>
          <w:ilvl w:val="0"/>
          <w:numId w:val="20"/>
        </w:numPr>
        <w:shd w:val="clear" w:color="auto" w:fill="FFFFFF"/>
        <w:spacing w:before="0" w:beforeAutospacing="0"/>
        <w:rPr>
          <w:rStyle w:val="glossarylink"/>
          <w:rFonts w:asciiTheme="minorHAnsi" w:hAnsiTheme="minorHAnsi" w:cstheme="minorHAnsi"/>
          <w:color w:val="000000" w:themeColor="text1"/>
          <w:sz w:val="28"/>
          <w:szCs w:val="28"/>
        </w:rPr>
      </w:pPr>
      <w:r>
        <w:rPr>
          <w:rStyle w:val="glossarylink"/>
          <w:rFonts w:asciiTheme="minorHAnsi" w:hAnsiTheme="minorHAnsi" w:cstheme="minorHAnsi"/>
          <w:color w:val="000000" w:themeColor="text1"/>
          <w:sz w:val="28"/>
          <w:szCs w:val="28"/>
        </w:rPr>
        <w:t>We can help fund and resolve your legal cases quickly and efficiently.</w:t>
      </w:r>
    </w:p>
    <w:p w14:paraId="5BBDF8AA" w14:textId="18F73C60" w:rsidR="00F510E4" w:rsidRDefault="00F510E4" w:rsidP="00F510E4">
      <w:pPr>
        <w:pStyle w:val="NormalWeb"/>
        <w:numPr>
          <w:ilvl w:val="0"/>
          <w:numId w:val="20"/>
        </w:numPr>
        <w:shd w:val="clear" w:color="auto" w:fill="FFFFFF"/>
        <w:spacing w:before="0" w:beforeAutospacing="0"/>
        <w:rPr>
          <w:rStyle w:val="glossarylink"/>
          <w:rFonts w:asciiTheme="minorHAnsi" w:hAnsiTheme="minorHAnsi" w:cstheme="minorHAnsi"/>
          <w:color w:val="000000" w:themeColor="text1"/>
          <w:sz w:val="28"/>
          <w:szCs w:val="28"/>
        </w:rPr>
      </w:pPr>
      <w:r>
        <w:rPr>
          <w:rStyle w:val="glossarylink"/>
          <w:rFonts w:asciiTheme="minorHAnsi" w:hAnsiTheme="minorHAnsi" w:cstheme="minorHAnsi"/>
          <w:color w:val="000000" w:themeColor="text1"/>
          <w:sz w:val="28"/>
          <w:szCs w:val="28"/>
        </w:rPr>
        <w:t>We have been a trusted programme for over 15 years!</w:t>
      </w:r>
    </w:p>
    <w:p w14:paraId="5FD3FD2C" w14:textId="00150178" w:rsidR="00F510E4" w:rsidRDefault="00F510E4" w:rsidP="00F510E4">
      <w:pPr>
        <w:pStyle w:val="NormalWeb"/>
        <w:numPr>
          <w:ilvl w:val="0"/>
          <w:numId w:val="20"/>
        </w:numPr>
        <w:shd w:val="clear" w:color="auto" w:fill="FFFFFF"/>
        <w:spacing w:before="0" w:beforeAutospacing="0"/>
        <w:rPr>
          <w:rStyle w:val="glossarylink"/>
          <w:rFonts w:asciiTheme="minorHAnsi" w:hAnsiTheme="minorHAnsi" w:cstheme="minorHAnsi"/>
          <w:color w:val="000000" w:themeColor="text1"/>
          <w:sz w:val="28"/>
          <w:szCs w:val="28"/>
        </w:rPr>
      </w:pPr>
      <w:r>
        <w:rPr>
          <w:rStyle w:val="glossarylink"/>
          <w:rFonts w:asciiTheme="minorHAnsi" w:hAnsiTheme="minorHAnsi" w:cstheme="minorHAnsi"/>
          <w:color w:val="000000" w:themeColor="text1"/>
          <w:sz w:val="28"/>
          <w:szCs w:val="28"/>
        </w:rPr>
        <w:t xml:space="preserve">We boast a 97% settlement rate! </w:t>
      </w:r>
    </w:p>
    <w:p w14:paraId="5BED389A" w14:textId="7EA97E24" w:rsidR="00F510E4" w:rsidRDefault="00F510E4" w:rsidP="00F510E4">
      <w:pPr>
        <w:pStyle w:val="NormalWeb"/>
        <w:shd w:val="clear" w:color="auto" w:fill="FFFFFF"/>
        <w:spacing w:before="0" w:beforeAutospacing="0"/>
        <w:ind w:left="360"/>
        <w:rPr>
          <w:rStyle w:val="glossarylink"/>
          <w:rFonts w:asciiTheme="minorHAnsi" w:hAnsiTheme="minorHAnsi" w:cstheme="minorHAnsi"/>
          <w:color w:val="7030A0"/>
          <w:sz w:val="28"/>
          <w:szCs w:val="28"/>
        </w:rPr>
      </w:pPr>
      <w:r w:rsidRPr="00F510E4">
        <w:rPr>
          <w:rStyle w:val="glossarylink"/>
          <w:rFonts w:asciiTheme="minorHAnsi" w:hAnsiTheme="minorHAnsi" w:cstheme="minorHAnsi"/>
          <w:color w:val="7030A0"/>
          <w:sz w:val="28"/>
          <w:szCs w:val="28"/>
        </w:rPr>
        <w:t xml:space="preserve">We can help </w:t>
      </w:r>
      <w:proofErr w:type="gramStart"/>
      <w:r w:rsidRPr="00F510E4">
        <w:rPr>
          <w:rStyle w:val="glossarylink"/>
          <w:rFonts w:asciiTheme="minorHAnsi" w:hAnsiTheme="minorHAnsi" w:cstheme="minorHAnsi"/>
          <w:color w:val="7030A0"/>
          <w:sz w:val="28"/>
          <w:szCs w:val="28"/>
        </w:rPr>
        <w:t>with;</w:t>
      </w:r>
      <w:proofErr w:type="gramEnd"/>
    </w:p>
    <w:p w14:paraId="475935C5" w14:textId="5E8D6960" w:rsidR="00F510E4" w:rsidRDefault="00F510E4" w:rsidP="005A4239">
      <w:pPr>
        <w:pStyle w:val="NormalWeb"/>
        <w:shd w:val="clear" w:color="auto" w:fill="FFFFFF"/>
        <w:spacing w:before="0" w:beforeAutospacing="0"/>
        <w:rPr>
          <w:rStyle w:val="glossarylink"/>
          <w:rFonts w:ascii="Aharoni" w:hAnsi="Aharoni" w:cs="Aharoni"/>
          <w:sz w:val="28"/>
          <w:szCs w:val="28"/>
          <w:u w:val="single"/>
        </w:rPr>
      </w:pPr>
      <w:r w:rsidRPr="005A4239">
        <w:rPr>
          <w:rStyle w:val="glossarylink"/>
          <w:rFonts w:ascii="Aharoni" w:hAnsi="Aharoni" w:cs="Aharoni" w:hint="cs"/>
          <w:sz w:val="28"/>
          <w:szCs w:val="28"/>
          <w:u w:val="single"/>
        </w:rPr>
        <w:t xml:space="preserve">Public children </w:t>
      </w:r>
      <w:proofErr w:type="gramStart"/>
      <w:r w:rsidRPr="005A4239">
        <w:rPr>
          <w:rStyle w:val="glossarylink"/>
          <w:rFonts w:ascii="Aharoni" w:hAnsi="Aharoni" w:cs="Aharoni" w:hint="cs"/>
          <w:sz w:val="28"/>
          <w:szCs w:val="28"/>
          <w:u w:val="single"/>
        </w:rPr>
        <w:t>la</w:t>
      </w:r>
      <w:r w:rsidR="005A4239" w:rsidRPr="005A4239">
        <w:rPr>
          <w:rStyle w:val="glossarylink"/>
          <w:rFonts w:ascii="Aharoni" w:hAnsi="Aharoni" w:cs="Aharoni" w:hint="cs"/>
          <w:sz w:val="28"/>
          <w:szCs w:val="28"/>
          <w:u w:val="single"/>
        </w:rPr>
        <w:t>w;</w:t>
      </w:r>
      <w:proofErr w:type="gramEnd"/>
      <w:r w:rsidRPr="005A4239">
        <w:rPr>
          <w:rStyle w:val="glossarylink"/>
          <w:rFonts w:ascii="Aharoni" w:hAnsi="Aharoni" w:cs="Aharoni" w:hint="cs"/>
          <w:sz w:val="28"/>
          <w:szCs w:val="28"/>
          <w:u w:val="single"/>
        </w:rPr>
        <w:t xml:space="preserve"> </w:t>
      </w:r>
    </w:p>
    <w:p w14:paraId="721072B8" w14:textId="299BA79B" w:rsidR="00922345" w:rsidRDefault="00922345" w:rsidP="005A4239">
      <w:pPr>
        <w:pStyle w:val="NormalWeb"/>
        <w:shd w:val="clear" w:color="auto" w:fill="FFFFFF"/>
        <w:spacing w:before="0" w:beforeAutospacing="0"/>
        <w:rPr>
          <w:rStyle w:val="glossarylink"/>
          <w:rFonts w:ascii="Aharoni" w:hAnsi="Aharoni" w:cs="Aharoni"/>
          <w:sz w:val="28"/>
          <w:szCs w:val="28"/>
          <w:u w:val="single"/>
        </w:rPr>
      </w:pPr>
      <w:r>
        <w:rPr>
          <w:noProof/>
        </w:rPr>
        <w:drawing>
          <wp:inline distT="0" distB="0" distL="0" distR="0" wp14:anchorId="4BDD1A3D" wp14:editId="01105DC6">
            <wp:extent cx="2219325" cy="1549299"/>
            <wp:effectExtent l="0" t="0" r="0" b="0"/>
            <wp:docPr id="1" name="Picture 1" descr="The Secrets to Happy Children | Angelibeb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Secrets to Happy Children | Angelibebe"/>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235774" cy="1560782"/>
                    </a:xfrm>
                    <a:prstGeom prst="rect">
                      <a:avLst/>
                    </a:prstGeom>
                    <a:noFill/>
                    <a:ln>
                      <a:noFill/>
                    </a:ln>
                  </pic:spPr>
                </pic:pic>
              </a:graphicData>
            </a:graphic>
          </wp:inline>
        </w:drawing>
      </w:r>
    </w:p>
    <w:p w14:paraId="5379BAE0" w14:textId="77777777" w:rsidR="00922345" w:rsidRPr="005A4239" w:rsidRDefault="00922345" w:rsidP="005A4239">
      <w:pPr>
        <w:pStyle w:val="NormalWeb"/>
        <w:shd w:val="clear" w:color="auto" w:fill="FFFFFF"/>
        <w:spacing w:before="0" w:beforeAutospacing="0"/>
        <w:rPr>
          <w:rStyle w:val="glossarylink"/>
          <w:rFonts w:ascii="Aharoni" w:hAnsi="Aharoni" w:cs="Aharoni" w:hint="cs"/>
          <w:sz w:val="28"/>
          <w:szCs w:val="28"/>
          <w:u w:val="single"/>
        </w:rPr>
      </w:pPr>
    </w:p>
    <w:p w14:paraId="6AD52DAC" w14:textId="74516888" w:rsidR="00412966" w:rsidRDefault="005A4239" w:rsidP="00412966">
      <w:pPr>
        <w:pStyle w:val="NormalWeb"/>
        <w:numPr>
          <w:ilvl w:val="0"/>
          <w:numId w:val="22"/>
        </w:numPr>
        <w:shd w:val="clear" w:color="auto" w:fill="FFFFFF"/>
        <w:spacing w:before="0" w:beforeAutospacing="0"/>
        <w:rPr>
          <w:rFonts w:asciiTheme="minorHAnsi" w:hAnsiTheme="minorHAnsi" w:cstheme="minorHAnsi"/>
          <w:sz w:val="28"/>
          <w:szCs w:val="28"/>
        </w:rPr>
      </w:pPr>
      <w:r w:rsidRPr="00412966">
        <w:rPr>
          <w:rStyle w:val="glossarylink"/>
          <w:rFonts w:asciiTheme="minorHAnsi" w:hAnsiTheme="minorHAnsi" w:cstheme="minorHAnsi"/>
          <w:sz w:val="28"/>
          <w:szCs w:val="28"/>
        </w:rPr>
        <w:t xml:space="preserve">By using </w:t>
      </w:r>
      <w:r w:rsidR="00F510E4" w:rsidRPr="00412966">
        <w:rPr>
          <w:rStyle w:val="glossarylink"/>
          <w:rFonts w:asciiTheme="minorHAnsi" w:hAnsiTheme="minorHAnsi" w:cstheme="minorHAnsi"/>
          <w:sz w:val="28"/>
          <w:szCs w:val="28"/>
        </w:rPr>
        <w:t>Legal aid</w:t>
      </w:r>
      <w:r w:rsidR="00F510E4" w:rsidRPr="00412966">
        <w:rPr>
          <w:rFonts w:asciiTheme="minorHAnsi" w:hAnsiTheme="minorHAnsi" w:cstheme="minorHAnsi"/>
          <w:sz w:val="28"/>
          <w:szCs w:val="28"/>
        </w:rPr>
        <w:t> is the use of public funds to help to pay for legal advice, </w:t>
      </w:r>
      <w:r w:rsidR="00F510E4" w:rsidRPr="00412966">
        <w:rPr>
          <w:rStyle w:val="glossarylink"/>
          <w:rFonts w:asciiTheme="minorHAnsi" w:hAnsiTheme="minorHAnsi" w:cstheme="minorHAnsi"/>
          <w:sz w:val="28"/>
          <w:szCs w:val="28"/>
        </w:rPr>
        <w:t>family mediation</w:t>
      </w:r>
      <w:r w:rsidR="00F510E4" w:rsidRPr="00412966">
        <w:rPr>
          <w:rFonts w:asciiTheme="minorHAnsi" w:hAnsiTheme="minorHAnsi" w:cstheme="minorHAnsi"/>
          <w:sz w:val="28"/>
          <w:szCs w:val="28"/>
        </w:rPr>
        <w:t xml:space="preserve"> and court or tribunal representation. </w:t>
      </w:r>
    </w:p>
    <w:p w14:paraId="72241F7E" w14:textId="77777777" w:rsidR="00412966" w:rsidRPr="00412966" w:rsidRDefault="00412966" w:rsidP="00412966">
      <w:pPr>
        <w:pStyle w:val="NormalWeb"/>
        <w:shd w:val="clear" w:color="auto" w:fill="FFFFFF"/>
        <w:spacing w:before="0" w:beforeAutospacing="0"/>
        <w:ind w:left="720"/>
        <w:rPr>
          <w:rFonts w:asciiTheme="minorHAnsi" w:hAnsiTheme="minorHAnsi" w:cstheme="minorHAnsi"/>
          <w:sz w:val="28"/>
          <w:szCs w:val="28"/>
        </w:rPr>
      </w:pPr>
    </w:p>
    <w:p w14:paraId="17338D32" w14:textId="7790EA3A" w:rsidR="00412966" w:rsidRDefault="00F510E4" w:rsidP="00412966">
      <w:pPr>
        <w:pStyle w:val="NormalWeb"/>
        <w:numPr>
          <w:ilvl w:val="0"/>
          <w:numId w:val="22"/>
        </w:numPr>
        <w:shd w:val="clear" w:color="auto" w:fill="FFFFFF"/>
        <w:spacing w:before="0" w:beforeAutospacing="0"/>
        <w:rPr>
          <w:rFonts w:asciiTheme="minorHAnsi" w:hAnsiTheme="minorHAnsi" w:cstheme="minorHAnsi"/>
          <w:sz w:val="28"/>
          <w:szCs w:val="28"/>
        </w:rPr>
      </w:pPr>
      <w:r w:rsidRPr="00412966">
        <w:rPr>
          <w:rFonts w:asciiTheme="minorHAnsi" w:hAnsiTheme="minorHAnsi" w:cstheme="minorHAnsi"/>
          <w:sz w:val="28"/>
          <w:szCs w:val="28"/>
        </w:rPr>
        <w:t>The </w:t>
      </w:r>
      <w:hyperlink r:id="rId9" w:tgtFrame="_blank" w:history="1">
        <w:r w:rsidRPr="00412966">
          <w:rPr>
            <w:rStyle w:val="Hyperlink"/>
            <w:rFonts w:asciiTheme="minorHAnsi" w:hAnsiTheme="minorHAnsi" w:cstheme="minorHAnsi"/>
            <w:b/>
            <w:bCs/>
            <w:color w:val="auto"/>
            <w:sz w:val="28"/>
            <w:szCs w:val="28"/>
          </w:rPr>
          <w:t>Legal Aid Agency</w:t>
        </w:r>
      </w:hyperlink>
      <w:r w:rsidRPr="00412966">
        <w:rPr>
          <w:rFonts w:asciiTheme="minorHAnsi" w:hAnsiTheme="minorHAnsi" w:cstheme="minorHAnsi"/>
          <w:sz w:val="28"/>
          <w:szCs w:val="28"/>
        </w:rPr>
        <w:t> is in charge of providing both civil and criminal legal aid in England and Wales. </w:t>
      </w:r>
    </w:p>
    <w:p w14:paraId="0D76BE11" w14:textId="77777777" w:rsidR="00412966" w:rsidRPr="00412966" w:rsidRDefault="00412966" w:rsidP="00412966">
      <w:pPr>
        <w:pStyle w:val="NormalWeb"/>
        <w:shd w:val="clear" w:color="auto" w:fill="FFFFFF"/>
        <w:spacing w:before="0" w:beforeAutospacing="0"/>
        <w:rPr>
          <w:rFonts w:asciiTheme="minorHAnsi" w:hAnsiTheme="minorHAnsi" w:cstheme="minorHAnsi"/>
          <w:sz w:val="28"/>
          <w:szCs w:val="28"/>
        </w:rPr>
      </w:pPr>
    </w:p>
    <w:p w14:paraId="15639D1E" w14:textId="4943BAF3" w:rsidR="00F510E4" w:rsidRPr="00412966" w:rsidRDefault="00412966" w:rsidP="00412966">
      <w:pPr>
        <w:pStyle w:val="NormalWeb"/>
        <w:numPr>
          <w:ilvl w:val="0"/>
          <w:numId w:val="22"/>
        </w:numPr>
        <w:shd w:val="clear" w:color="auto" w:fill="FFFFFF"/>
        <w:spacing w:before="0" w:beforeAutospacing="0"/>
        <w:rPr>
          <w:rFonts w:asciiTheme="minorHAnsi" w:hAnsiTheme="minorHAnsi" w:cstheme="minorHAnsi"/>
          <w:sz w:val="28"/>
          <w:szCs w:val="28"/>
        </w:rPr>
      </w:pPr>
      <w:r w:rsidRPr="00412966">
        <w:rPr>
          <w:rFonts w:asciiTheme="minorHAnsi" w:hAnsiTheme="minorHAnsi" w:cstheme="minorHAnsi"/>
          <w:sz w:val="28"/>
          <w:szCs w:val="28"/>
        </w:rPr>
        <w:t>We can help make the process comfortable and as easy as possible.</w:t>
      </w:r>
    </w:p>
    <w:p w14:paraId="78698FA1" w14:textId="77777777" w:rsidR="00922345" w:rsidRDefault="00922345" w:rsidP="00F510E4">
      <w:pPr>
        <w:pStyle w:val="NormalWeb"/>
        <w:shd w:val="clear" w:color="auto" w:fill="FFFFFF"/>
        <w:spacing w:before="0" w:beforeAutospacing="0"/>
        <w:rPr>
          <w:rFonts w:ascii="Aharoni" w:hAnsi="Aharoni" w:cs="Aharoni"/>
          <w:sz w:val="28"/>
          <w:szCs w:val="28"/>
          <w:u w:val="single"/>
        </w:rPr>
      </w:pPr>
    </w:p>
    <w:p w14:paraId="2570981F" w14:textId="77777777" w:rsidR="00922345" w:rsidRDefault="00922345" w:rsidP="00F510E4">
      <w:pPr>
        <w:pStyle w:val="NormalWeb"/>
        <w:shd w:val="clear" w:color="auto" w:fill="FFFFFF"/>
        <w:spacing w:before="0" w:beforeAutospacing="0"/>
        <w:rPr>
          <w:rFonts w:ascii="Aharoni" w:hAnsi="Aharoni" w:cs="Aharoni"/>
          <w:sz w:val="28"/>
          <w:szCs w:val="28"/>
          <w:u w:val="single"/>
        </w:rPr>
      </w:pPr>
    </w:p>
    <w:p w14:paraId="72D780CD" w14:textId="77777777" w:rsidR="00922345" w:rsidRDefault="00922345" w:rsidP="00F510E4">
      <w:pPr>
        <w:pStyle w:val="NormalWeb"/>
        <w:shd w:val="clear" w:color="auto" w:fill="FFFFFF"/>
        <w:spacing w:before="0" w:beforeAutospacing="0"/>
        <w:rPr>
          <w:rFonts w:ascii="Aharoni" w:hAnsi="Aharoni" w:cs="Aharoni"/>
          <w:sz w:val="28"/>
          <w:szCs w:val="28"/>
          <w:u w:val="single"/>
        </w:rPr>
      </w:pPr>
    </w:p>
    <w:p w14:paraId="2972F30F" w14:textId="77777777" w:rsidR="00412966" w:rsidRDefault="00412966" w:rsidP="00F510E4">
      <w:pPr>
        <w:pStyle w:val="NormalWeb"/>
        <w:shd w:val="clear" w:color="auto" w:fill="FFFFFF"/>
        <w:spacing w:before="0" w:beforeAutospacing="0"/>
        <w:rPr>
          <w:rFonts w:ascii="Aharoni" w:hAnsi="Aharoni" w:cs="Aharoni"/>
          <w:sz w:val="28"/>
          <w:szCs w:val="28"/>
          <w:u w:val="single"/>
        </w:rPr>
      </w:pPr>
    </w:p>
    <w:p w14:paraId="1D9015C4" w14:textId="313A6CF6" w:rsidR="00922345" w:rsidRDefault="00F510E4" w:rsidP="00F510E4">
      <w:pPr>
        <w:pStyle w:val="NormalWeb"/>
        <w:shd w:val="clear" w:color="auto" w:fill="FFFFFF"/>
        <w:spacing w:before="0" w:beforeAutospacing="0"/>
      </w:pPr>
      <w:r w:rsidRPr="005A4239">
        <w:rPr>
          <w:rFonts w:ascii="Aharoni" w:hAnsi="Aharoni" w:cs="Aharoni" w:hint="cs"/>
          <w:sz w:val="28"/>
          <w:szCs w:val="28"/>
          <w:u w:val="single"/>
        </w:rPr>
        <w:t xml:space="preserve">Care law </w:t>
      </w:r>
      <w:proofErr w:type="gramStart"/>
      <w:r w:rsidRPr="005A4239">
        <w:rPr>
          <w:rFonts w:ascii="Aharoni" w:hAnsi="Aharoni" w:cs="Aharoni" w:hint="cs"/>
          <w:sz w:val="28"/>
          <w:szCs w:val="28"/>
          <w:u w:val="single"/>
        </w:rPr>
        <w:t>advice</w:t>
      </w:r>
      <w:r w:rsidR="005A4239" w:rsidRPr="005A4239">
        <w:rPr>
          <w:rFonts w:ascii="Aharoni" w:hAnsi="Aharoni" w:cs="Aharoni" w:hint="cs"/>
          <w:sz w:val="28"/>
          <w:szCs w:val="28"/>
          <w:u w:val="single"/>
        </w:rPr>
        <w:t>;</w:t>
      </w:r>
      <w:proofErr w:type="gramEnd"/>
      <w:r w:rsidR="00922345" w:rsidRPr="00922345">
        <w:t xml:space="preserve"> </w:t>
      </w:r>
    </w:p>
    <w:p w14:paraId="79978481" w14:textId="5C4B5CC7" w:rsidR="00F510E4" w:rsidRDefault="00412966" w:rsidP="00F510E4">
      <w:pPr>
        <w:pStyle w:val="NormalWeb"/>
        <w:shd w:val="clear" w:color="auto" w:fill="FFFFFF"/>
        <w:spacing w:before="0" w:beforeAutospacing="0"/>
        <w:rPr>
          <w:rFonts w:ascii="Aharoni" w:hAnsi="Aharoni" w:cs="Aharoni"/>
          <w:sz w:val="28"/>
          <w:szCs w:val="28"/>
          <w:u w:val="single"/>
        </w:rPr>
      </w:pPr>
      <w:r>
        <w:rPr>
          <w:noProof/>
        </w:rPr>
        <w:drawing>
          <wp:inline distT="0" distB="0" distL="0" distR="0" wp14:anchorId="52332492" wp14:editId="0F0ECC8F">
            <wp:extent cx="1647627" cy="1127565"/>
            <wp:effectExtent l="0" t="0" r="0" b="0"/>
            <wp:docPr id="3" name="Picture 3" descr="Memorial Health Blog | Alzheimer's and Dementia: What to Do When I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Memorial Health Blog | Alzheimer's and Dementia: What to Do When It ..."/>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663854" cy="1138670"/>
                    </a:xfrm>
                    <a:prstGeom prst="rect">
                      <a:avLst/>
                    </a:prstGeom>
                    <a:noFill/>
                    <a:ln>
                      <a:noFill/>
                    </a:ln>
                  </pic:spPr>
                </pic:pic>
              </a:graphicData>
            </a:graphic>
          </wp:inline>
        </w:drawing>
      </w:r>
    </w:p>
    <w:p w14:paraId="3FAB0FD7" w14:textId="19C1BBDE" w:rsidR="00922345" w:rsidRPr="005A4239" w:rsidRDefault="00922345" w:rsidP="00F510E4">
      <w:pPr>
        <w:pStyle w:val="NormalWeb"/>
        <w:shd w:val="clear" w:color="auto" w:fill="FFFFFF"/>
        <w:spacing w:before="0" w:beforeAutospacing="0"/>
        <w:rPr>
          <w:rFonts w:ascii="Aharoni" w:hAnsi="Aharoni" w:cs="Aharoni" w:hint="cs"/>
          <w:sz w:val="28"/>
          <w:szCs w:val="28"/>
          <w:u w:val="single"/>
        </w:rPr>
      </w:pPr>
    </w:p>
    <w:p w14:paraId="7DDEDC88" w14:textId="2EFFF09F" w:rsidR="00922345" w:rsidRPr="00922345" w:rsidRDefault="00F510E4" w:rsidP="00922345">
      <w:pPr>
        <w:pStyle w:val="ListParagraph"/>
        <w:numPr>
          <w:ilvl w:val="0"/>
          <w:numId w:val="23"/>
        </w:numPr>
        <w:rPr>
          <w:rFonts w:cstheme="minorHAnsi"/>
          <w:b/>
          <w:bCs/>
          <w:sz w:val="28"/>
          <w:szCs w:val="28"/>
        </w:rPr>
      </w:pPr>
      <w:r w:rsidRPr="005A4239">
        <w:rPr>
          <w:rFonts w:cstheme="minorHAnsi"/>
          <w:sz w:val="28"/>
          <w:szCs w:val="28"/>
        </w:rPr>
        <w:t>If you, or a loved one is suddenly and unexpectedly facing decisions regarding the immediate provision and funding of care, it is essential that you are fully informed of the financial assistance you are legally entitled to and that you understand the implications of proposed family arrangements to meet care needs before committing yourself.</w:t>
      </w:r>
    </w:p>
    <w:p w14:paraId="041888E3" w14:textId="77777777" w:rsidR="005A4239" w:rsidRPr="005A4239" w:rsidRDefault="005A4239" w:rsidP="00922345">
      <w:pPr>
        <w:pStyle w:val="ListParagraph"/>
        <w:rPr>
          <w:rFonts w:cstheme="minorHAnsi"/>
          <w:b/>
          <w:bCs/>
          <w:sz w:val="28"/>
          <w:szCs w:val="28"/>
        </w:rPr>
      </w:pPr>
    </w:p>
    <w:p w14:paraId="633474D0" w14:textId="76014750" w:rsidR="00F510E4" w:rsidRPr="005A4239" w:rsidRDefault="005A4239" w:rsidP="005A4239">
      <w:pPr>
        <w:pStyle w:val="ListParagraph"/>
        <w:numPr>
          <w:ilvl w:val="0"/>
          <w:numId w:val="23"/>
        </w:numPr>
        <w:rPr>
          <w:rFonts w:cstheme="minorHAnsi"/>
          <w:b/>
          <w:bCs/>
          <w:sz w:val="28"/>
          <w:szCs w:val="28"/>
        </w:rPr>
      </w:pPr>
      <w:r w:rsidRPr="005A4239">
        <w:rPr>
          <w:rFonts w:cstheme="minorHAnsi"/>
          <w:sz w:val="28"/>
          <w:szCs w:val="28"/>
        </w:rPr>
        <w:t>We have an experienced team who can consider your specific family circumstances and advise you on understanding and negotiating the complicated rules and regulations regarding Local Authority Funding for care, Registered Nursing Care Contributions, NHS Continuing Care and State Benefits. The Team can also assist in challenging financial decisions made by the Local Authority or Primary Care Trust.</w:t>
      </w:r>
    </w:p>
    <w:p w14:paraId="142A21A7" w14:textId="2BBED8A8" w:rsidR="00922345" w:rsidRDefault="005A4239" w:rsidP="000E55B9">
      <w:pPr>
        <w:rPr>
          <w:rFonts w:cstheme="minorHAnsi"/>
          <w:b/>
          <w:bCs/>
          <w:sz w:val="28"/>
          <w:szCs w:val="28"/>
          <w:u w:val="single"/>
        </w:rPr>
      </w:pPr>
      <w:r w:rsidRPr="005A4239">
        <w:rPr>
          <w:rFonts w:cstheme="minorHAnsi"/>
          <w:b/>
          <w:bCs/>
          <w:sz w:val="28"/>
          <w:szCs w:val="28"/>
          <w:u w:val="single"/>
        </w:rPr>
        <w:t xml:space="preserve">Business law </w:t>
      </w:r>
      <w:proofErr w:type="gramStart"/>
      <w:r w:rsidRPr="005A4239">
        <w:rPr>
          <w:rFonts w:cstheme="minorHAnsi"/>
          <w:b/>
          <w:bCs/>
          <w:sz w:val="28"/>
          <w:szCs w:val="28"/>
          <w:u w:val="single"/>
        </w:rPr>
        <w:t>advice</w:t>
      </w:r>
      <w:r>
        <w:rPr>
          <w:rFonts w:cstheme="minorHAnsi"/>
          <w:b/>
          <w:bCs/>
          <w:sz w:val="28"/>
          <w:szCs w:val="28"/>
          <w:u w:val="single"/>
        </w:rPr>
        <w:t>;</w:t>
      </w:r>
      <w:proofErr w:type="gramEnd"/>
    </w:p>
    <w:p w14:paraId="237A0E16" w14:textId="063409DD" w:rsidR="00922345" w:rsidRDefault="00922345" w:rsidP="000E55B9">
      <w:pPr>
        <w:rPr>
          <w:rFonts w:cstheme="minorHAnsi"/>
          <w:b/>
          <w:bCs/>
          <w:sz w:val="28"/>
          <w:szCs w:val="28"/>
          <w:u w:val="single"/>
        </w:rPr>
      </w:pPr>
      <w:r>
        <w:rPr>
          <w:noProof/>
        </w:rPr>
        <w:drawing>
          <wp:inline distT="0" distB="0" distL="0" distR="0" wp14:anchorId="276A1A67" wp14:editId="25F05B17">
            <wp:extent cx="1990725" cy="1327150"/>
            <wp:effectExtent l="0" t="0" r="0" b="0"/>
            <wp:docPr id="5" name="Picture 5" descr="Advantages of Business Consulting Services - Americasnewbomb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Advantages of Business Consulting Services - Americasnewbomber"/>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990870" cy="1327247"/>
                    </a:xfrm>
                    <a:prstGeom prst="rect">
                      <a:avLst/>
                    </a:prstGeom>
                    <a:noFill/>
                    <a:ln>
                      <a:noFill/>
                    </a:ln>
                  </pic:spPr>
                </pic:pic>
              </a:graphicData>
            </a:graphic>
          </wp:inline>
        </w:drawing>
      </w:r>
    </w:p>
    <w:p w14:paraId="3028C1D0" w14:textId="764ABB2E" w:rsidR="005A4239" w:rsidRDefault="005A4239" w:rsidP="005A4239">
      <w:pPr>
        <w:pStyle w:val="Heading3"/>
        <w:numPr>
          <w:ilvl w:val="0"/>
          <w:numId w:val="24"/>
        </w:numPr>
        <w:shd w:val="clear" w:color="auto" w:fill="FFFFFF"/>
        <w:spacing w:before="0"/>
        <w:rPr>
          <w:rFonts w:asciiTheme="minorHAnsi" w:hAnsiTheme="minorHAnsi" w:cstheme="minorHAnsi"/>
          <w:color w:val="auto"/>
          <w:sz w:val="28"/>
          <w:szCs w:val="28"/>
        </w:rPr>
      </w:pPr>
      <w:r w:rsidRPr="005A4239">
        <w:rPr>
          <w:rFonts w:asciiTheme="minorHAnsi" w:hAnsiTheme="minorHAnsi" w:cstheme="minorHAnsi"/>
          <w:color w:val="auto"/>
          <w:sz w:val="28"/>
          <w:szCs w:val="28"/>
        </w:rPr>
        <w:t xml:space="preserve">A cash injection to help you push your business </w:t>
      </w:r>
      <w:r w:rsidRPr="005A4239">
        <w:rPr>
          <w:rFonts w:asciiTheme="minorHAnsi" w:hAnsiTheme="minorHAnsi" w:cstheme="minorHAnsi"/>
          <w:color w:val="auto"/>
          <w:sz w:val="28"/>
          <w:szCs w:val="28"/>
        </w:rPr>
        <w:t>forward.</w:t>
      </w:r>
    </w:p>
    <w:p w14:paraId="2BFBC215" w14:textId="77777777" w:rsidR="00412966" w:rsidRPr="00412966" w:rsidRDefault="00412966" w:rsidP="00412966"/>
    <w:p w14:paraId="26A01CEF" w14:textId="75B5A88F" w:rsidR="005A4239" w:rsidRDefault="005A4239" w:rsidP="005A4239">
      <w:pPr>
        <w:pStyle w:val="NormalWeb"/>
        <w:numPr>
          <w:ilvl w:val="0"/>
          <w:numId w:val="24"/>
        </w:numPr>
        <w:shd w:val="clear" w:color="auto" w:fill="FFFFFF"/>
        <w:spacing w:before="0" w:beforeAutospacing="0" w:after="150" w:afterAutospacing="0"/>
        <w:rPr>
          <w:rFonts w:asciiTheme="minorHAnsi" w:hAnsiTheme="minorHAnsi" w:cstheme="minorHAnsi"/>
          <w:sz w:val="28"/>
          <w:szCs w:val="28"/>
        </w:rPr>
      </w:pPr>
      <w:r w:rsidRPr="005A4239">
        <w:rPr>
          <w:rFonts w:asciiTheme="minorHAnsi" w:hAnsiTheme="minorHAnsi" w:cstheme="minorHAnsi"/>
          <w:sz w:val="28"/>
          <w:szCs w:val="28"/>
        </w:rPr>
        <w:t>Get a quick decision online with no effect on your credit file when you apply for a business loan.</w:t>
      </w:r>
    </w:p>
    <w:p w14:paraId="739A2799" w14:textId="77777777" w:rsidR="00412966" w:rsidRDefault="00412966" w:rsidP="00412966">
      <w:pPr>
        <w:pStyle w:val="ListParagraph"/>
        <w:rPr>
          <w:rFonts w:cstheme="minorHAnsi"/>
          <w:sz w:val="28"/>
          <w:szCs w:val="28"/>
        </w:rPr>
      </w:pPr>
    </w:p>
    <w:p w14:paraId="55107660" w14:textId="77777777" w:rsidR="00412966" w:rsidRPr="005A4239" w:rsidRDefault="00412966" w:rsidP="00412966">
      <w:pPr>
        <w:pStyle w:val="NormalWeb"/>
        <w:shd w:val="clear" w:color="auto" w:fill="FFFFFF"/>
        <w:spacing w:before="0" w:beforeAutospacing="0" w:after="150" w:afterAutospacing="0"/>
        <w:rPr>
          <w:rFonts w:asciiTheme="minorHAnsi" w:hAnsiTheme="minorHAnsi" w:cstheme="minorHAnsi"/>
          <w:sz w:val="28"/>
          <w:szCs w:val="28"/>
        </w:rPr>
      </w:pPr>
    </w:p>
    <w:p w14:paraId="6782C487" w14:textId="66E84C8A" w:rsidR="005A4239" w:rsidRDefault="005A4239" w:rsidP="005A4239">
      <w:pPr>
        <w:pStyle w:val="NormalWeb"/>
        <w:numPr>
          <w:ilvl w:val="0"/>
          <w:numId w:val="24"/>
        </w:numPr>
        <w:shd w:val="clear" w:color="auto" w:fill="FFFFFF"/>
        <w:spacing w:before="0" w:beforeAutospacing="0" w:after="0" w:afterAutospacing="0"/>
        <w:rPr>
          <w:rFonts w:asciiTheme="minorHAnsi" w:hAnsiTheme="minorHAnsi" w:cstheme="minorHAnsi"/>
          <w:sz w:val="28"/>
          <w:szCs w:val="28"/>
        </w:rPr>
      </w:pPr>
      <w:r w:rsidRPr="005A4239">
        <w:rPr>
          <w:rFonts w:asciiTheme="minorHAnsi" w:hAnsiTheme="minorHAnsi" w:cstheme="minorHAnsi"/>
          <w:sz w:val="28"/>
          <w:szCs w:val="28"/>
        </w:rPr>
        <w:t>we</w:t>
      </w:r>
      <w:r w:rsidRPr="005A4239">
        <w:rPr>
          <w:rFonts w:asciiTheme="minorHAnsi" w:hAnsiTheme="minorHAnsi" w:cstheme="minorHAnsi"/>
          <w:sz w:val="28"/>
          <w:szCs w:val="28"/>
        </w:rPr>
        <w:t xml:space="preserve"> provide much-needed working capital to small business owners for almost any business purpose. We’ve helped thousands of small businesses across the United Kingdom fulfil their business ambitions.</w:t>
      </w:r>
    </w:p>
    <w:p w14:paraId="78CD47DC" w14:textId="77777777" w:rsidR="00412966" w:rsidRPr="005A4239" w:rsidRDefault="00412966" w:rsidP="00412966">
      <w:pPr>
        <w:pStyle w:val="NormalWeb"/>
        <w:shd w:val="clear" w:color="auto" w:fill="FFFFFF"/>
        <w:spacing w:before="0" w:beforeAutospacing="0" w:after="0" w:afterAutospacing="0"/>
        <w:rPr>
          <w:rFonts w:asciiTheme="minorHAnsi" w:hAnsiTheme="minorHAnsi" w:cstheme="minorHAnsi"/>
          <w:sz w:val="28"/>
          <w:szCs w:val="28"/>
        </w:rPr>
      </w:pPr>
    </w:p>
    <w:p w14:paraId="0AC77ADE" w14:textId="3ACC21E8" w:rsidR="00412966" w:rsidRDefault="005A4239" w:rsidP="005A4239">
      <w:pPr>
        <w:pStyle w:val="NormalWeb"/>
        <w:numPr>
          <w:ilvl w:val="0"/>
          <w:numId w:val="24"/>
        </w:numPr>
        <w:shd w:val="clear" w:color="auto" w:fill="FFFFFF"/>
        <w:spacing w:before="0" w:beforeAutospacing="0" w:after="0" w:afterAutospacing="0"/>
        <w:rPr>
          <w:rFonts w:asciiTheme="minorHAnsi" w:hAnsiTheme="minorHAnsi" w:cstheme="minorHAnsi"/>
          <w:sz w:val="28"/>
          <w:szCs w:val="28"/>
        </w:rPr>
      </w:pPr>
      <w:r w:rsidRPr="005A4239">
        <w:rPr>
          <w:rFonts w:asciiTheme="minorHAnsi" w:hAnsiTheme="minorHAnsi" w:cstheme="minorHAnsi"/>
          <w:sz w:val="28"/>
          <w:szCs w:val="28"/>
        </w:rPr>
        <w:t>Loans are available from </w:t>
      </w:r>
      <w:r w:rsidRPr="005A4239">
        <w:rPr>
          <w:rStyle w:val="Strong"/>
          <w:rFonts w:asciiTheme="minorHAnsi" w:hAnsiTheme="minorHAnsi" w:cstheme="minorHAnsi"/>
          <w:sz w:val="28"/>
          <w:szCs w:val="28"/>
        </w:rPr>
        <w:t>between £5,000 and £500,000</w:t>
      </w:r>
      <w:r w:rsidRPr="005A4239">
        <w:rPr>
          <w:rFonts w:asciiTheme="minorHAnsi" w:hAnsiTheme="minorHAnsi" w:cstheme="minorHAnsi"/>
          <w:sz w:val="28"/>
          <w:szCs w:val="28"/>
        </w:rPr>
        <w:t xml:space="preserve">. </w:t>
      </w:r>
      <w:r w:rsidR="00566033" w:rsidRPr="005A4239">
        <w:rPr>
          <w:rFonts w:asciiTheme="minorHAnsi" w:hAnsiTheme="minorHAnsi" w:cstheme="minorHAnsi"/>
          <w:sz w:val="28"/>
          <w:szCs w:val="28"/>
        </w:rPr>
        <w:t>So,</w:t>
      </w:r>
      <w:r w:rsidRPr="005A4239">
        <w:rPr>
          <w:rFonts w:asciiTheme="minorHAnsi" w:hAnsiTheme="minorHAnsi" w:cstheme="minorHAnsi"/>
          <w:sz w:val="28"/>
          <w:szCs w:val="28"/>
        </w:rPr>
        <w:t xml:space="preserve"> whether you’re looking for finance to purchase stock, renovate your premises, raise cashflow or to purchase new equipment</w:t>
      </w:r>
      <w:r w:rsidRPr="005A4239">
        <w:rPr>
          <w:rFonts w:asciiTheme="minorHAnsi" w:hAnsiTheme="minorHAnsi" w:cstheme="minorHAnsi"/>
          <w:sz w:val="28"/>
          <w:szCs w:val="28"/>
        </w:rPr>
        <w:t>.</w:t>
      </w:r>
    </w:p>
    <w:p w14:paraId="0BF5F49B" w14:textId="77777777" w:rsidR="00412966" w:rsidRDefault="00412966" w:rsidP="00412966">
      <w:pPr>
        <w:pStyle w:val="ListParagraph"/>
        <w:rPr>
          <w:rFonts w:cstheme="minorHAnsi"/>
          <w:sz w:val="28"/>
          <w:szCs w:val="28"/>
        </w:rPr>
      </w:pPr>
    </w:p>
    <w:p w14:paraId="11172A59" w14:textId="77777777" w:rsidR="00412966" w:rsidRDefault="00412966" w:rsidP="005A4239">
      <w:pPr>
        <w:pStyle w:val="NormalWeb"/>
        <w:shd w:val="clear" w:color="auto" w:fill="FFFFFF"/>
        <w:spacing w:before="0" w:beforeAutospacing="0" w:after="0" w:afterAutospacing="0"/>
        <w:rPr>
          <w:rFonts w:ascii="Aharoni" w:hAnsi="Aharoni" w:cs="Aharoni"/>
          <w:sz w:val="28"/>
          <w:szCs w:val="28"/>
          <w:u w:val="single"/>
        </w:rPr>
      </w:pPr>
    </w:p>
    <w:p w14:paraId="2F876F13" w14:textId="77777777" w:rsidR="00412966" w:rsidRDefault="00412966" w:rsidP="005A4239">
      <w:pPr>
        <w:pStyle w:val="NormalWeb"/>
        <w:shd w:val="clear" w:color="auto" w:fill="FFFFFF"/>
        <w:spacing w:before="0" w:beforeAutospacing="0" w:after="0" w:afterAutospacing="0"/>
        <w:rPr>
          <w:rFonts w:ascii="Aharoni" w:hAnsi="Aharoni" w:cs="Aharoni"/>
          <w:sz w:val="28"/>
          <w:szCs w:val="28"/>
          <w:u w:val="single"/>
        </w:rPr>
      </w:pPr>
    </w:p>
    <w:p w14:paraId="34C144B4" w14:textId="79BCFC99" w:rsidR="005A4239" w:rsidRDefault="005A4239" w:rsidP="005A4239">
      <w:pPr>
        <w:pStyle w:val="NormalWeb"/>
        <w:shd w:val="clear" w:color="auto" w:fill="FFFFFF"/>
        <w:spacing w:before="0" w:beforeAutospacing="0" w:after="0" w:afterAutospacing="0"/>
        <w:rPr>
          <w:rFonts w:ascii="Aharoni" w:hAnsi="Aharoni" w:cs="Aharoni"/>
          <w:sz w:val="28"/>
          <w:szCs w:val="28"/>
          <w:u w:val="single"/>
        </w:rPr>
      </w:pPr>
      <w:r w:rsidRPr="005A4239">
        <w:rPr>
          <w:rFonts w:ascii="Aharoni" w:hAnsi="Aharoni" w:cs="Aharoni" w:hint="cs"/>
          <w:sz w:val="28"/>
          <w:szCs w:val="28"/>
          <w:u w:val="single"/>
        </w:rPr>
        <w:t xml:space="preserve">Residential conveyancing </w:t>
      </w:r>
      <w:proofErr w:type="gramStart"/>
      <w:r w:rsidRPr="005A4239">
        <w:rPr>
          <w:rFonts w:ascii="Aharoni" w:hAnsi="Aharoni" w:cs="Aharoni"/>
          <w:sz w:val="28"/>
          <w:szCs w:val="28"/>
          <w:u w:val="single"/>
        </w:rPr>
        <w:t>funding</w:t>
      </w:r>
      <w:r>
        <w:rPr>
          <w:rFonts w:ascii="Aharoni" w:hAnsi="Aharoni" w:cs="Aharoni"/>
          <w:sz w:val="28"/>
          <w:szCs w:val="28"/>
          <w:u w:val="single"/>
        </w:rPr>
        <w:t>;</w:t>
      </w:r>
      <w:proofErr w:type="gramEnd"/>
    </w:p>
    <w:p w14:paraId="62336B79" w14:textId="77777777" w:rsidR="00412966" w:rsidRPr="005A4239" w:rsidRDefault="00412966" w:rsidP="005A4239">
      <w:pPr>
        <w:pStyle w:val="NormalWeb"/>
        <w:shd w:val="clear" w:color="auto" w:fill="FFFFFF"/>
        <w:spacing w:before="0" w:beforeAutospacing="0" w:after="0" w:afterAutospacing="0"/>
        <w:rPr>
          <w:rFonts w:ascii="Aharoni" w:hAnsi="Aharoni" w:cs="Aharoni" w:hint="cs"/>
          <w:sz w:val="28"/>
          <w:szCs w:val="28"/>
          <w:u w:val="single"/>
        </w:rPr>
      </w:pPr>
    </w:p>
    <w:p w14:paraId="4461E186" w14:textId="03EEB684" w:rsidR="005A4239" w:rsidRDefault="00412966" w:rsidP="000E55B9">
      <w:pPr>
        <w:rPr>
          <w:rFonts w:cstheme="minorHAnsi"/>
          <w:b/>
          <w:bCs/>
          <w:sz w:val="28"/>
          <w:szCs w:val="28"/>
          <w:u w:val="single"/>
        </w:rPr>
      </w:pPr>
      <w:r>
        <w:rPr>
          <w:noProof/>
        </w:rPr>
        <w:drawing>
          <wp:inline distT="0" distB="0" distL="0" distR="0" wp14:anchorId="77DC97A1" wp14:editId="64B1E5BC">
            <wp:extent cx="2686050" cy="1791196"/>
            <wp:effectExtent l="0" t="0" r="0" b="0"/>
            <wp:docPr id="6" name="Picture 6" descr="What is Conveyancing and how does it work? - iBuyNe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What is Conveyancing and how does it work? - iBuyNew"/>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695509" cy="1797504"/>
                    </a:xfrm>
                    <a:prstGeom prst="rect">
                      <a:avLst/>
                    </a:prstGeom>
                    <a:noFill/>
                    <a:ln>
                      <a:noFill/>
                    </a:ln>
                  </pic:spPr>
                </pic:pic>
              </a:graphicData>
            </a:graphic>
          </wp:inline>
        </w:drawing>
      </w:r>
    </w:p>
    <w:p w14:paraId="61A08164" w14:textId="77777777" w:rsidR="005A4239" w:rsidRPr="00412966" w:rsidRDefault="005A4239" w:rsidP="005A4239">
      <w:pPr>
        <w:pStyle w:val="NormalWeb"/>
        <w:shd w:val="clear" w:color="auto" w:fill="FFFFFF"/>
        <w:spacing w:before="300" w:beforeAutospacing="0" w:after="300" w:afterAutospacing="0"/>
        <w:rPr>
          <w:rFonts w:asciiTheme="minorHAnsi" w:hAnsiTheme="minorHAnsi" w:cstheme="minorHAnsi"/>
          <w:sz w:val="28"/>
          <w:szCs w:val="28"/>
        </w:rPr>
      </w:pPr>
      <w:r w:rsidRPr="00412966">
        <w:rPr>
          <w:rFonts w:asciiTheme="minorHAnsi" w:hAnsiTheme="minorHAnsi" w:cstheme="minorHAnsi"/>
          <w:sz w:val="28"/>
          <w:szCs w:val="28"/>
        </w:rPr>
        <w:t>We want to support small and medium-sized enterprises (SMEs) and innovative developers and housebuilders to build more homes more quickly and to create great communities.</w:t>
      </w:r>
    </w:p>
    <w:p w14:paraId="7BEE4203" w14:textId="5B1EDB0A" w:rsidR="005A4239" w:rsidRPr="00412966" w:rsidRDefault="005A4239" w:rsidP="005A4239">
      <w:pPr>
        <w:numPr>
          <w:ilvl w:val="0"/>
          <w:numId w:val="25"/>
        </w:numPr>
        <w:shd w:val="clear" w:color="auto" w:fill="FFFFFF"/>
        <w:spacing w:after="75" w:line="240" w:lineRule="auto"/>
        <w:ind w:left="1020"/>
        <w:rPr>
          <w:rFonts w:cstheme="minorHAnsi"/>
          <w:sz w:val="28"/>
          <w:szCs w:val="28"/>
        </w:rPr>
      </w:pPr>
      <w:r w:rsidRPr="00412966">
        <w:rPr>
          <w:rFonts w:cstheme="minorHAnsi"/>
          <w:sz w:val="28"/>
          <w:szCs w:val="28"/>
        </w:rPr>
        <w:t>serviced plots for custom and self-</w:t>
      </w:r>
      <w:proofErr w:type="gramStart"/>
      <w:r w:rsidRPr="00412966">
        <w:rPr>
          <w:rFonts w:cstheme="minorHAnsi"/>
          <w:sz w:val="28"/>
          <w:szCs w:val="28"/>
        </w:rPr>
        <w:t>builders</w:t>
      </w:r>
      <w:proofErr w:type="gramEnd"/>
    </w:p>
    <w:p w14:paraId="7E6771A2" w14:textId="77777777" w:rsidR="005A4239" w:rsidRPr="00412966" w:rsidRDefault="005A4239" w:rsidP="005A4239">
      <w:pPr>
        <w:numPr>
          <w:ilvl w:val="0"/>
          <w:numId w:val="25"/>
        </w:numPr>
        <w:shd w:val="clear" w:color="auto" w:fill="FFFFFF"/>
        <w:spacing w:after="75" w:line="240" w:lineRule="auto"/>
        <w:ind w:left="1020"/>
        <w:rPr>
          <w:rFonts w:cstheme="minorHAnsi"/>
          <w:sz w:val="28"/>
          <w:szCs w:val="28"/>
        </w:rPr>
      </w:pPr>
      <w:r w:rsidRPr="00412966">
        <w:rPr>
          <w:rFonts w:cstheme="minorHAnsi"/>
          <w:sz w:val="28"/>
          <w:szCs w:val="28"/>
        </w:rPr>
        <w:t>off-site manufacturing</w:t>
      </w:r>
    </w:p>
    <w:p w14:paraId="617F607E" w14:textId="77777777" w:rsidR="005A4239" w:rsidRPr="00412966" w:rsidRDefault="005A4239" w:rsidP="005A4239">
      <w:pPr>
        <w:numPr>
          <w:ilvl w:val="0"/>
          <w:numId w:val="25"/>
        </w:numPr>
        <w:shd w:val="clear" w:color="auto" w:fill="FFFFFF"/>
        <w:spacing w:after="75" w:line="240" w:lineRule="auto"/>
        <w:ind w:left="1020"/>
        <w:rPr>
          <w:rFonts w:cstheme="minorHAnsi"/>
          <w:sz w:val="28"/>
          <w:szCs w:val="28"/>
        </w:rPr>
      </w:pPr>
      <w:r w:rsidRPr="00412966">
        <w:rPr>
          <w:rFonts w:cstheme="minorHAnsi"/>
          <w:sz w:val="28"/>
          <w:szCs w:val="28"/>
        </w:rPr>
        <w:t>new entrants to the market</w:t>
      </w:r>
    </w:p>
    <w:p w14:paraId="6EA5995D" w14:textId="77777777" w:rsidR="005A4239" w:rsidRPr="00412966" w:rsidRDefault="005A4239" w:rsidP="005A4239">
      <w:pPr>
        <w:numPr>
          <w:ilvl w:val="0"/>
          <w:numId w:val="25"/>
        </w:numPr>
        <w:shd w:val="clear" w:color="auto" w:fill="FFFFFF"/>
        <w:spacing w:after="75" w:line="240" w:lineRule="auto"/>
        <w:ind w:left="1020"/>
        <w:rPr>
          <w:rFonts w:cstheme="minorHAnsi"/>
          <w:sz w:val="28"/>
          <w:szCs w:val="28"/>
        </w:rPr>
      </w:pPr>
      <w:r w:rsidRPr="00412966">
        <w:rPr>
          <w:rFonts w:cstheme="minorHAnsi"/>
          <w:sz w:val="28"/>
          <w:szCs w:val="28"/>
        </w:rPr>
        <w:t>community-led housing projects</w:t>
      </w:r>
    </w:p>
    <w:p w14:paraId="61F96B96" w14:textId="77777777" w:rsidR="005A4239" w:rsidRPr="00412966" w:rsidRDefault="005A4239" w:rsidP="005A4239">
      <w:pPr>
        <w:numPr>
          <w:ilvl w:val="0"/>
          <w:numId w:val="25"/>
        </w:numPr>
        <w:shd w:val="clear" w:color="auto" w:fill="FFFFFF"/>
        <w:spacing w:after="75" w:line="240" w:lineRule="auto"/>
        <w:ind w:left="1020"/>
        <w:rPr>
          <w:rFonts w:cstheme="minorHAnsi"/>
          <w:sz w:val="28"/>
          <w:szCs w:val="28"/>
        </w:rPr>
      </w:pPr>
      <w:r w:rsidRPr="00412966">
        <w:rPr>
          <w:rFonts w:cstheme="minorHAnsi"/>
          <w:sz w:val="28"/>
          <w:szCs w:val="28"/>
        </w:rPr>
        <w:t xml:space="preserve">groups of small firms working together to deliver larger </w:t>
      </w:r>
      <w:proofErr w:type="gramStart"/>
      <w:r w:rsidRPr="00412966">
        <w:rPr>
          <w:rFonts w:cstheme="minorHAnsi"/>
          <w:sz w:val="28"/>
          <w:szCs w:val="28"/>
        </w:rPr>
        <w:t>sites</w:t>
      </w:r>
      <w:proofErr w:type="gramEnd"/>
    </w:p>
    <w:p w14:paraId="6F98CE4C" w14:textId="1B1CC117" w:rsidR="00F510E4" w:rsidRDefault="005A4239" w:rsidP="00566033">
      <w:pPr>
        <w:pStyle w:val="NormalWeb"/>
        <w:shd w:val="clear" w:color="auto" w:fill="FFFFFF"/>
        <w:spacing w:before="300" w:beforeAutospacing="0" w:after="300" w:afterAutospacing="0"/>
        <w:rPr>
          <w:rFonts w:asciiTheme="minorHAnsi" w:hAnsiTheme="minorHAnsi" w:cstheme="minorHAnsi"/>
          <w:sz w:val="28"/>
          <w:szCs w:val="28"/>
        </w:rPr>
      </w:pPr>
      <w:r w:rsidRPr="00412966">
        <w:rPr>
          <w:rFonts w:asciiTheme="minorHAnsi" w:hAnsiTheme="minorHAnsi" w:cstheme="minorHAnsi"/>
          <w:sz w:val="28"/>
          <w:szCs w:val="28"/>
        </w:rPr>
        <w:t>If you need loan funding for infrastructure and enabling costs to prepare land for homes, you can also apply for an </w:t>
      </w:r>
      <w:hyperlink r:id="rId13" w:history="1">
        <w:r w:rsidRPr="00412966">
          <w:rPr>
            <w:rStyle w:val="Hyperlink"/>
            <w:rFonts w:asciiTheme="minorHAnsi" w:hAnsiTheme="minorHAnsi" w:cstheme="minorHAnsi"/>
            <w:color w:val="auto"/>
            <w:sz w:val="28"/>
            <w:szCs w:val="28"/>
            <w:u w:val="none"/>
          </w:rPr>
          <w:t>infrastructure loan from the Home Building Fund</w:t>
        </w:r>
      </w:hyperlink>
      <w:r w:rsidRPr="00412966">
        <w:rPr>
          <w:rFonts w:asciiTheme="minorHAnsi" w:hAnsiTheme="minorHAnsi" w:cstheme="minorHAnsi"/>
          <w:sz w:val="28"/>
          <w:szCs w:val="28"/>
        </w:rPr>
        <w:t>.</w:t>
      </w:r>
    </w:p>
    <w:p w14:paraId="4307A21B" w14:textId="77777777" w:rsidR="00412966" w:rsidRPr="00412966" w:rsidRDefault="00412966" w:rsidP="00412966">
      <w:pPr>
        <w:pStyle w:val="NormalWeb"/>
        <w:shd w:val="clear" w:color="auto" w:fill="FFFFFF"/>
        <w:spacing w:before="0" w:beforeAutospacing="0"/>
        <w:rPr>
          <w:rStyle w:val="glossarylink"/>
          <w:rFonts w:ascii="Aharoni" w:hAnsi="Aharoni" w:cs="Aharoni" w:hint="cs"/>
          <w:color w:val="7030A0"/>
          <w:sz w:val="32"/>
          <w:szCs w:val="32"/>
        </w:rPr>
      </w:pPr>
      <w:r w:rsidRPr="00412966">
        <w:rPr>
          <w:rStyle w:val="glossarylink"/>
          <w:rFonts w:ascii="Aharoni" w:hAnsi="Aharoni" w:cs="Aharoni" w:hint="cs"/>
          <w:color w:val="7030A0"/>
          <w:sz w:val="32"/>
          <w:szCs w:val="32"/>
        </w:rPr>
        <w:t>Would you like a highly successful firm to represent you? Then please get in touch on 01456 76588 and we will be happy to help!</w:t>
      </w:r>
    </w:p>
    <w:p w14:paraId="39284F6C" w14:textId="77777777" w:rsidR="00412966" w:rsidRPr="00412966" w:rsidRDefault="00412966" w:rsidP="00566033">
      <w:pPr>
        <w:pStyle w:val="NormalWeb"/>
        <w:shd w:val="clear" w:color="auto" w:fill="FFFFFF"/>
        <w:spacing w:before="300" w:beforeAutospacing="0" w:after="300" w:afterAutospacing="0"/>
        <w:rPr>
          <w:rFonts w:asciiTheme="minorHAnsi" w:hAnsiTheme="minorHAnsi" w:cstheme="minorHAnsi"/>
          <w:sz w:val="28"/>
          <w:szCs w:val="28"/>
        </w:rPr>
      </w:pPr>
    </w:p>
    <w:p w14:paraId="2F99570A" w14:textId="35F464E0" w:rsidR="00F510E4" w:rsidRDefault="00A93F4C" w:rsidP="00A93F4C">
      <w:pPr>
        <w:jc w:val="center"/>
        <w:rPr>
          <w:rFonts w:cstheme="minorHAnsi"/>
          <w:b/>
          <w:bCs/>
          <w:u w:val="single"/>
        </w:rPr>
      </w:pPr>
      <w:r>
        <w:rPr>
          <w:rFonts w:cstheme="minorHAnsi"/>
          <w:b/>
          <w:bCs/>
          <w:u w:val="single"/>
        </w:rPr>
        <w:t xml:space="preserve">References </w:t>
      </w:r>
    </w:p>
    <w:p w14:paraId="7BCEC2BB" w14:textId="46118C93" w:rsidR="00A93F4C" w:rsidRDefault="00A93F4C" w:rsidP="00A93F4C">
      <w:pPr>
        <w:jc w:val="center"/>
        <w:rPr>
          <w:rFonts w:cstheme="minorHAnsi"/>
          <w:b/>
          <w:bCs/>
          <w:u w:val="single"/>
        </w:rPr>
      </w:pPr>
    </w:p>
    <w:p w14:paraId="2A4ABAFF" w14:textId="53AE555C" w:rsidR="00A93F4C" w:rsidRDefault="00A93F4C" w:rsidP="00A93F4C">
      <w:pPr>
        <w:rPr>
          <w:rFonts w:cstheme="minorHAnsi"/>
          <w:b/>
          <w:bCs/>
          <w:u w:val="single"/>
        </w:rPr>
      </w:pPr>
      <w:sdt>
        <w:sdtPr>
          <w:rPr>
            <w:rFonts w:cstheme="minorHAnsi"/>
            <w:b/>
            <w:bCs/>
            <w:u w:val="single"/>
          </w:rPr>
          <w:id w:val="-45843449"/>
          <w:citation/>
        </w:sdtPr>
        <w:sdtContent>
          <w:r>
            <w:rPr>
              <w:rFonts w:cstheme="minorHAnsi"/>
              <w:b/>
              <w:bCs/>
              <w:u w:val="single"/>
            </w:rPr>
            <w:fldChar w:fldCharType="begin"/>
          </w:r>
          <w:r>
            <w:rPr>
              <w:rFonts w:cstheme="minorHAnsi"/>
              <w:b/>
              <w:bCs/>
              <w:u w:val="single"/>
            </w:rPr>
            <w:instrText xml:space="preserve"> CITATION htt2311 \l 2057 </w:instrText>
          </w:r>
          <w:r>
            <w:rPr>
              <w:rFonts w:cstheme="minorHAnsi"/>
              <w:b/>
              <w:bCs/>
              <w:u w:val="single"/>
            </w:rPr>
            <w:fldChar w:fldCharType="separate"/>
          </w:r>
          <w:r w:rsidRPr="00A93F4C">
            <w:rPr>
              <w:rFonts w:cstheme="minorHAnsi"/>
              <w:noProof/>
            </w:rPr>
            <w:t>(https://www.sra.org.uk/solicitors/standards-regulations/code-conduct-solicitors/, n.d.)</w:t>
          </w:r>
          <w:r>
            <w:rPr>
              <w:rFonts w:cstheme="minorHAnsi"/>
              <w:b/>
              <w:bCs/>
              <w:u w:val="single"/>
            </w:rPr>
            <w:fldChar w:fldCharType="end"/>
          </w:r>
        </w:sdtContent>
      </w:sdt>
    </w:p>
    <w:p w14:paraId="620D9F3C" w14:textId="4E0D760D" w:rsidR="00A93F4C" w:rsidRDefault="00A93F4C" w:rsidP="00A93F4C">
      <w:pPr>
        <w:rPr>
          <w:rFonts w:cstheme="minorHAnsi"/>
          <w:b/>
          <w:bCs/>
          <w:u w:val="single"/>
        </w:rPr>
      </w:pPr>
      <w:sdt>
        <w:sdtPr>
          <w:rPr>
            <w:rFonts w:cstheme="minorHAnsi"/>
            <w:b/>
            <w:bCs/>
            <w:u w:val="single"/>
          </w:rPr>
          <w:id w:val="882754373"/>
          <w:citation/>
        </w:sdtPr>
        <w:sdtContent>
          <w:r>
            <w:rPr>
              <w:rFonts w:cstheme="minorHAnsi"/>
              <w:b/>
              <w:bCs/>
              <w:u w:val="single"/>
            </w:rPr>
            <w:fldChar w:fldCharType="begin"/>
          </w:r>
          <w:r>
            <w:rPr>
              <w:rFonts w:cstheme="minorHAnsi"/>
              <w:b/>
              <w:bCs/>
              <w:u w:val="single"/>
            </w:rPr>
            <w:instrText xml:space="preserve"> CITATION htt2312 \l 2057 </w:instrText>
          </w:r>
          <w:r>
            <w:rPr>
              <w:rFonts w:cstheme="minorHAnsi"/>
              <w:b/>
              <w:bCs/>
              <w:u w:val="single"/>
            </w:rPr>
            <w:fldChar w:fldCharType="separate"/>
          </w:r>
          <w:r w:rsidRPr="00A93F4C">
            <w:rPr>
              <w:rFonts w:cstheme="minorHAnsi"/>
              <w:noProof/>
            </w:rPr>
            <w:t>(https://www.gov.uk/guidance/money-laundering-regulations-your-responsibilities, n.d.)</w:t>
          </w:r>
          <w:r>
            <w:rPr>
              <w:rFonts w:cstheme="minorHAnsi"/>
              <w:b/>
              <w:bCs/>
              <w:u w:val="single"/>
            </w:rPr>
            <w:fldChar w:fldCharType="end"/>
          </w:r>
        </w:sdtContent>
      </w:sdt>
    </w:p>
    <w:p w14:paraId="75769D39" w14:textId="135F5E7F" w:rsidR="00A93F4C" w:rsidRDefault="00F067EB" w:rsidP="00A93F4C">
      <w:pPr>
        <w:rPr>
          <w:rFonts w:cstheme="minorHAnsi"/>
          <w:b/>
          <w:bCs/>
          <w:u w:val="single"/>
        </w:rPr>
      </w:pPr>
      <w:sdt>
        <w:sdtPr>
          <w:rPr>
            <w:rFonts w:cstheme="minorHAnsi"/>
            <w:b/>
            <w:bCs/>
            <w:u w:val="single"/>
          </w:rPr>
          <w:id w:val="-1230455471"/>
          <w:citation/>
        </w:sdtPr>
        <w:sdtContent>
          <w:r>
            <w:rPr>
              <w:rFonts w:cstheme="minorHAnsi"/>
              <w:b/>
              <w:bCs/>
              <w:u w:val="single"/>
            </w:rPr>
            <w:fldChar w:fldCharType="begin"/>
          </w:r>
          <w:r>
            <w:rPr>
              <w:rFonts w:cstheme="minorHAnsi"/>
              <w:b/>
              <w:bCs/>
              <w:u w:val="single"/>
            </w:rPr>
            <w:instrText xml:space="preserve"> CITATION htt2313 \l 2057 </w:instrText>
          </w:r>
          <w:r>
            <w:rPr>
              <w:rFonts w:cstheme="minorHAnsi"/>
              <w:b/>
              <w:bCs/>
              <w:u w:val="single"/>
            </w:rPr>
            <w:fldChar w:fldCharType="separate"/>
          </w:r>
          <w:r w:rsidRPr="00F067EB">
            <w:rPr>
              <w:rFonts w:cstheme="minorHAnsi"/>
              <w:noProof/>
            </w:rPr>
            <w:t>(https://www.legislation.gov.uk/ukpga/2000/8/notes#:~:text=It%20prohibits%20persons%20who%20are, n.d.)</w:t>
          </w:r>
          <w:r>
            <w:rPr>
              <w:rFonts w:cstheme="minorHAnsi"/>
              <w:b/>
              <w:bCs/>
              <w:u w:val="single"/>
            </w:rPr>
            <w:fldChar w:fldCharType="end"/>
          </w:r>
        </w:sdtContent>
      </w:sdt>
    </w:p>
    <w:p w14:paraId="4CB8F325" w14:textId="387B1DE0" w:rsidR="002C3C75" w:rsidRDefault="002C3C75" w:rsidP="00A93F4C">
      <w:pPr>
        <w:rPr>
          <w:rFonts w:cstheme="minorHAnsi"/>
          <w:b/>
          <w:bCs/>
          <w:u w:val="single"/>
        </w:rPr>
      </w:pPr>
      <w:sdt>
        <w:sdtPr>
          <w:rPr>
            <w:rFonts w:cstheme="minorHAnsi"/>
            <w:b/>
            <w:bCs/>
            <w:u w:val="single"/>
          </w:rPr>
          <w:id w:val="879353443"/>
          <w:citation/>
        </w:sdtPr>
        <w:sdtContent>
          <w:r>
            <w:rPr>
              <w:rFonts w:cstheme="minorHAnsi"/>
              <w:b/>
              <w:bCs/>
              <w:u w:val="single"/>
            </w:rPr>
            <w:fldChar w:fldCharType="begin"/>
          </w:r>
          <w:r>
            <w:rPr>
              <w:rFonts w:cstheme="minorHAnsi"/>
              <w:b/>
              <w:bCs/>
              <w:u w:val="single"/>
            </w:rPr>
            <w:instrText xml:space="preserve"> CITATION htt2314 \l 2057 </w:instrText>
          </w:r>
          <w:r>
            <w:rPr>
              <w:rFonts w:cstheme="minorHAnsi"/>
              <w:b/>
              <w:bCs/>
              <w:u w:val="single"/>
            </w:rPr>
            <w:fldChar w:fldCharType="separate"/>
          </w:r>
          <w:r w:rsidRPr="002C3C75">
            <w:rPr>
              <w:rFonts w:cstheme="minorHAnsi"/>
              <w:noProof/>
            </w:rPr>
            <w:t>(https://bills.parliament.uk/bills/873, n.d.)</w:t>
          </w:r>
          <w:r>
            <w:rPr>
              <w:rFonts w:cstheme="minorHAnsi"/>
              <w:b/>
              <w:bCs/>
              <w:u w:val="single"/>
            </w:rPr>
            <w:fldChar w:fldCharType="end"/>
          </w:r>
        </w:sdtContent>
      </w:sdt>
    </w:p>
    <w:p w14:paraId="6635FAA8" w14:textId="42ADC496" w:rsidR="002C3C75" w:rsidRPr="00A93F4C" w:rsidRDefault="002C3C75" w:rsidP="00A93F4C">
      <w:pPr>
        <w:rPr>
          <w:rFonts w:cstheme="minorHAnsi"/>
          <w:b/>
          <w:bCs/>
          <w:u w:val="single"/>
        </w:rPr>
      </w:pPr>
      <w:sdt>
        <w:sdtPr>
          <w:rPr>
            <w:rFonts w:cstheme="minorHAnsi"/>
            <w:b/>
            <w:bCs/>
            <w:u w:val="single"/>
          </w:rPr>
          <w:id w:val="-369453035"/>
          <w:citation/>
        </w:sdtPr>
        <w:sdtContent>
          <w:r>
            <w:rPr>
              <w:rFonts w:cstheme="minorHAnsi"/>
              <w:b/>
              <w:bCs/>
              <w:u w:val="single"/>
            </w:rPr>
            <w:fldChar w:fldCharType="begin"/>
          </w:r>
          <w:r>
            <w:rPr>
              <w:rFonts w:cstheme="minorHAnsi"/>
              <w:b/>
              <w:bCs/>
              <w:u w:val="single"/>
            </w:rPr>
            <w:instrText xml:space="preserve"> CITATION htt2315 \l 2057 </w:instrText>
          </w:r>
          <w:r>
            <w:rPr>
              <w:rFonts w:cstheme="minorHAnsi"/>
              <w:b/>
              <w:bCs/>
              <w:u w:val="single"/>
            </w:rPr>
            <w:fldChar w:fldCharType="separate"/>
          </w:r>
          <w:r w:rsidRPr="002C3C75">
            <w:rPr>
              <w:rFonts w:cstheme="minorHAnsi"/>
              <w:noProof/>
            </w:rPr>
            <w:t>(https://www.gov.uk/data-protection, n.d.)</w:t>
          </w:r>
          <w:r>
            <w:rPr>
              <w:rFonts w:cstheme="minorHAnsi"/>
              <w:b/>
              <w:bCs/>
              <w:u w:val="single"/>
            </w:rPr>
            <w:fldChar w:fldCharType="end"/>
          </w:r>
        </w:sdtContent>
      </w:sdt>
    </w:p>
    <w:sectPr w:rsidR="002C3C75" w:rsidRPr="00A93F4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haroni">
    <w:charset w:val="B1"/>
    <w:family w:val="auto"/>
    <w:pitch w:val="variable"/>
    <w:sig w:usb0="00000803" w:usb1="00000000" w:usb2="00000000" w:usb3="00000000" w:csb0="0000002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6E7D00"/>
    <w:multiLevelType w:val="multilevel"/>
    <w:tmpl w:val="B080C372"/>
    <w:lvl w:ilvl="0">
      <w:start w:val="1"/>
      <w:numFmt w:val="bullet"/>
      <w:lvlText w:val=""/>
      <w:lvlJc w:val="left"/>
      <w:pPr>
        <w:tabs>
          <w:tab w:val="num" w:pos="720"/>
        </w:tabs>
        <w:ind w:left="720" w:hanging="360"/>
      </w:pPr>
      <w:rPr>
        <w:rFonts w:ascii="Symbol" w:hAnsi="Symbol" w:hint="default"/>
      </w:r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DE825E0"/>
    <w:multiLevelType w:val="multilevel"/>
    <w:tmpl w:val="B9C0AA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75C5553"/>
    <w:multiLevelType w:val="multilevel"/>
    <w:tmpl w:val="10480136"/>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C395B58"/>
    <w:multiLevelType w:val="multilevel"/>
    <w:tmpl w:val="FDF6948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2985451"/>
    <w:multiLevelType w:val="multilevel"/>
    <w:tmpl w:val="E754FE64"/>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F46452F"/>
    <w:multiLevelType w:val="multilevel"/>
    <w:tmpl w:val="DD3ABB92"/>
    <w:lvl w:ilvl="0">
      <w:start w:val="6"/>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1BF2671"/>
    <w:multiLevelType w:val="multilevel"/>
    <w:tmpl w:val="B080C372"/>
    <w:lvl w:ilvl="0">
      <w:start w:val="1"/>
      <w:numFmt w:val="bullet"/>
      <w:lvlText w:val=""/>
      <w:lvlJc w:val="left"/>
      <w:pPr>
        <w:tabs>
          <w:tab w:val="num" w:pos="720"/>
        </w:tabs>
        <w:ind w:left="720" w:hanging="360"/>
      </w:pPr>
      <w:rPr>
        <w:rFonts w:ascii="Symbol" w:hAnsi="Symbol" w:hint="default"/>
      </w:r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3951CCA"/>
    <w:multiLevelType w:val="multilevel"/>
    <w:tmpl w:val="48DA1F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35F37BC3"/>
    <w:multiLevelType w:val="hybridMultilevel"/>
    <w:tmpl w:val="5F5256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739546D"/>
    <w:multiLevelType w:val="multilevel"/>
    <w:tmpl w:val="B080C372"/>
    <w:lvl w:ilvl="0">
      <w:start w:val="1"/>
      <w:numFmt w:val="bullet"/>
      <w:lvlText w:val=""/>
      <w:lvlJc w:val="left"/>
      <w:pPr>
        <w:tabs>
          <w:tab w:val="num" w:pos="720"/>
        </w:tabs>
        <w:ind w:left="720" w:hanging="360"/>
      </w:pPr>
      <w:rPr>
        <w:rFonts w:ascii="Symbol" w:hAnsi="Symbol" w:hint="default"/>
      </w:r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38FC68D8"/>
    <w:multiLevelType w:val="multilevel"/>
    <w:tmpl w:val="B080C372"/>
    <w:lvl w:ilvl="0">
      <w:start w:val="1"/>
      <w:numFmt w:val="bullet"/>
      <w:lvlText w:val=""/>
      <w:lvlJc w:val="left"/>
      <w:pPr>
        <w:tabs>
          <w:tab w:val="num" w:pos="720"/>
        </w:tabs>
        <w:ind w:left="720" w:hanging="360"/>
      </w:pPr>
      <w:rPr>
        <w:rFonts w:ascii="Symbol" w:hAnsi="Symbol" w:hint="default"/>
      </w:r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40140C18"/>
    <w:multiLevelType w:val="multilevel"/>
    <w:tmpl w:val="4AD2AF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05D6EF4"/>
    <w:multiLevelType w:val="hybridMultilevel"/>
    <w:tmpl w:val="C9CC2F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07E5750"/>
    <w:multiLevelType w:val="multilevel"/>
    <w:tmpl w:val="B30ED58C"/>
    <w:lvl w:ilvl="0">
      <w:start w:val="3"/>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41E23553"/>
    <w:multiLevelType w:val="multilevel"/>
    <w:tmpl w:val="B080C372"/>
    <w:lvl w:ilvl="0">
      <w:start w:val="1"/>
      <w:numFmt w:val="bullet"/>
      <w:lvlText w:val=""/>
      <w:lvlJc w:val="left"/>
      <w:pPr>
        <w:tabs>
          <w:tab w:val="num" w:pos="720"/>
        </w:tabs>
        <w:ind w:left="720" w:hanging="360"/>
      </w:pPr>
      <w:rPr>
        <w:rFonts w:ascii="Symbol" w:hAnsi="Symbol" w:hint="default"/>
      </w:r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48471A91"/>
    <w:multiLevelType w:val="hybridMultilevel"/>
    <w:tmpl w:val="81E6C4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BC85393"/>
    <w:multiLevelType w:val="multilevel"/>
    <w:tmpl w:val="B080C372"/>
    <w:lvl w:ilvl="0">
      <w:start w:val="1"/>
      <w:numFmt w:val="bullet"/>
      <w:lvlText w:val=""/>
      <w:lvlJc w:val="left"/>
      <w:pPr>
        <w:tabs>
          <w:tab w:val="num" w:pos="720"/>
        </w:tabs>
        <w:ind w:left="720" w:hanging="360"/>
      </w:pPr>
      <w:rPr>
        <w:rFonts w:ascii="Symbol" w:hAnsi="Symbol" w:hint="default"/>
      </w:r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5BFB0863"/>
    <w:multiLevelType w:val="multilevel"/>
    <w:tmpl w:val="E0ACDE0E"/>
    <w:lvl w:ilvl="0">
      <w:start w:val="6"/>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lowerRoman"/>
      <w:lvlText w:val="%3."/>
      <w:lvlJc w:val="righ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5D0D7880"/>
    <w:multiLevelType w:val="hybridMultilevel"/>
    <w:tmpl w:val="D24AE8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7882A2C"/>
    <w:multiLevelType w:val="multilevel"/>
    <w:tmpl w:val="3CD4EBB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6A68662D"/>
    <w:multiLevelType w:val="multilevel"/>
    <w:tmpl w:val="B080C372"/>
    <w:lvl w:ilvl="0">
      <w:start w:val="1"/>
      <w:numFmt w:val="bullet"/>
      <w:lvlText w:val=""/>
      <w:lvlJc w:val="left"/>
      <w:pPr>
        <w:tabs>
          <w:tab w:val="num" w:pos="720"/>
        </w:tabs>
        <w:ind w:left="720" w:hanging="360"/>
      </w:pPr>
      <w:rPr>
        <w:rFonts w:ascii="Symbol" w:hAnsi="Symbol" w:hint="default"/>
      </w:r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6A855121"/>
    <w:multiLevelType w:val="multilevel"/>
    <w:tmpl w:val="360E0FF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7B02415B"/>
    <w:multiLevelType w:val="multilevel"/>
    <w:tmpl w:val="22D6CD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7E235FD9"/>
    <w:multiLevelType w:val="multilevel"/>
    <w:tmpl w:val="AE1266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7F1E0522"/>
    <w:multiLevelType w:val="multilevel"/>
    <w:tmpl w:val="B080C372"/>
    <w:lvl w:ilvl="0">
      <w:start w:val="1"/>
      <w:numFmt w:val="bullet"/>
      <w:lvlText w:val=""/>
      <w:lvlJc w:val="left"/>
      <w:pPr>
        <w:tabs>
          <w:tab w:val="num" w:pos="720"/>
        </w:tabs>
        <w:ind w:left="720" w:hanging="360"/>
      </w:pPr>
      <w:rPr>
        <w:rFonts w:ascii="Symbol" w:hAnsi="Symbol" w:hint="default"/>
      </w:r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813134999">
    <w:abstractNumId w:val="1"/>
  </w:num>
  <w:num w:numId="2" w16cid:durableId="416249361">
    <w:abstractNumId w:val="11"/>
  </w:num>
  <w:num w:numId="3" w16cid:durableId="374624212">
    <w:abstractNumId w:val="15"/>
  </w:num>
  <w:num w:numId="4" w16cid:durableId="1784304083">
    <w:abstractNumId w:val="7"/>
  </w:num>
  <w:num w:numId="5" w16cid:durableId="1433621520">
    <w:abstractNumId w:val="12"/>
  </w:num>
  <w:num w:numId="6" w16cid:durableId="749540939">
    <w:abstractNumId w:val="3"/>
  </w:num>
  <w:num w:numId="7" w16cid:durableId="1608001170">
    <w:abstractNumId w:val="4"/>
  </w:num>
  <w:num w:numId="8" w16cid:durableId="1975525988">
    <w:abstractNumId w:val="13"/>
  </w:num>
  <w:num w:numId="9" w16cid:durableId="241961586">
    <w:abstractNumId w:val="2"/>
  </w:num>
  <w:num w:numId="10" w16cid:durableId="1422214597">
    <w:abstractNumId w:val="19"/>
  </w:num>
  <w:num w:numId="11" w16cid:durableId="1571883840">
    <w:abstractNumId w:val="21"/>
  </w:num>
  <w:num w:numId="12" w16cid:durableId="893153532">
    <w:abstractNumId w:val="24"/>
  </w:num>
  <w:num w:numId="13" w16cid:durableId="1287155753">
    <w:abstractNumId w:val="6"/>
  </w:num>
  <w:num w:numId="14" w16cid:durableId="1303584340">
    <w:abstractNumId w:val="8"/>
  </w:num>
  <w:num w:numId="15" w16cid:durableId="1314067571">
    <w:abstractNumId w:val="17"/>
  </w:num>
  <w:num w:numId="16" w16cid:durableId="1048914663">
    <w:abstractNumId w:val="5"/>
  </w:num>
  <w:num w:numId="17" w16cid:durableId="1641962113">
    <w:abstractNumId w:val="18"/>
  </w:num>
  <w:num w:numId="18" w16cid:durableId="40251600">
    <w:abstractNumId w:val="16"/>
  </w:num>
  <w:num w:numId="19" w16cid:durableId="533466094">
    <w:abstractNumId w:val="23"/>
  </w:num>
  <w:num w:numId="20" w16cid:durableId="1535655751">
    <w:abstractNumId w:val="9"/>
  </w:num>
  <w:num w:numId="21" w16cid:durableId="1220438487">
    <w:abstractNumId w:val="10"/>
  </w:num>
  <w:num w:numId="22" w16cid:durableId="1924296531">
    <w:abstractNumId w:val="0"/>
  </w:num>
  <w:num w:numId="23" w16cid:durableId="100761224">
    <w:abstractNumId w:val="20"/>
  </w:num>
  <w:num w:numId="24" w16cid:durableId="1816220415">
    <w:abstractNumId w:val="14"/>
  </w:num>
  <w:num w:numId="25" w16cid:durableId="867108848">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0E55B9"/>
    <w:rsid w:val="0003224A"/>
    <w:rsid w:val="0007122A"/>
    <w:rsid w:val="000E55B9"/>
    <w:rsid w:val="00234BED"/>
    <w:rsid w:val="002B6567"/>
    <w:rsid w:val="002C3C75"/>
    <w:rsid w:val="00335318"/>
    <w:rsid w:val="0035767E"/>
    <w:rsid w:val="003F651C"/>
    <w:rsid w:val="00412966"/>
    <w:rsid w:val="0043256E"/>
    <w:rsid w:val="00476685"/>
    <w:rsid w:val="004F307D"/>
    <w:rsid w:val="00566033"/>
    <w:rsid w:val="005A4239"/>
    <w:rsid w:val="006A3531"/>
    <w:rsid w:val="006F72A2"/>
    <w:rsid w:val="00717159"/>
    <w:rsid w:val="00733F72"/>
    <w:rsid w:val="00786524"/>
    <w:rsid w:val="00813FC3"/>
    <w:rsid w:val="00922345"/>
    <w:rsid w:val="009C1D1D"/>
    <w:rsid w:val="00A93F4C"/>
    <w:rsid w:val="00B03B2C"/>
    <w:rsid w:val="00B3113E"/>
    <w:rsid w:val="00C73AA8"/>
    <w:rsid w:val="00CB0964"/>
    <w:rsid w:val="00DF6CD5"/>
    <w:rsid w:val="00EB77EE"/>
    <w:rsid w:val="00F067EB"/>
    <w:rsid w:val="00F3417A"/>
    <w:rsid w:val="00F510E4"/>
    <w:rsid w:val="00F6351C"/>
    <w:rsid w:val="00F63D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347CA1"/>
  <w15:docId w15:val="{AB273496-4228-4935-A996-2822509360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semiHidden/>
    <w:unhideWhenUsed/>
    <w:qFormat/>
    <w:rsid w:val="0003224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5A4239"/>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link w:val="Heading4Char"/>
    <w:uiPriority w:val="9"/>
    <w:qFormat/>
    <w:rsid w:val="00F3417A"/>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E55B9"/>
    <w:rPr>
      <w:color w:val="0563C1" w:themeColor="hyperlink"/>
      <w:u w:val="single"/>
    </w:rPr>
  </w:style>
  <w:style w:type="character" w:styleId="UnresolvedMention">
    <w:name w:val="Unresolved Mention"/>
    <w:basedOn w:val="DefaultParagraphFont"/>
    <w:uiPriority w:val="99"/>
    <w:semiHidden/>
    <w:unhideWhenUsed/>
    <w:rsid w:val="000E55B9"/>
    <w:rPr>
      <w:color w:val="605E5C"/>
      <w:shd w:val="clear" w:color="auto" w:fill="E1DFDD"/>
    </w:rPr>
  </w:style>
  <w:style w:type="paragraph" w:styleId="NormalWeb">
    <w:name w:val="Normal (Web)"/>
    <w:basedOn w:val="Normal"/>
    <w:uiPriority w:val="99"/>
    <w:unhideWhenUsed/>
    <w:rsid w:val="0043256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43256E"/>
    <w:rPr>
      <w:b/>
      <w:bCs/>
    </w:rPr>
  </w:style>
  <w:style w:type="paragraph" w:styleId="ListParagraph">
    <w:name w:val="List Paragraph"/>
    <w:basedOn w:val="Normal"/>
    <w:uiPriority w:val="34"/>
    <w:qFormat/>
    <w:rsid w:val="0035767E"/>
    <w:pPr>
      <w:ind w:left="720"/>
      <w:contextualSpacing/>
    </w:pPr>
  </w:style>
  <w:style w:type="paragraph" w:customStyle="1" w:styleId="ennumparacontainer">
    <w:name w:val="ennumparacontainer"/>
    <w:basedOn w:val="Normal"/>
    <w:rsid w:val="00C73AA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ends">
    <w:name w:val="ends"/>
    <w:basedOn w:val="DefaultParagraphFont"/>
    <w:rsid w:val="00C73AA8"/>
  </w:style>
  <w:style w:type="paragraph" w:customStyle="1" w:styleId="enlisttextstandard">
    <w:name w:val="enlisttextstandard"/>
    <w:basedOn w:val="Normal"/>
    <w:rsid w:val="00C73AA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4Char">
    <w:name w:val="Heading 4 Char"/>
    <w:basedOn w:val="DefaultParagraphFont"/>
    <w:link w:val="Heading4"/>
    <w:uiPriority w:val="9"/>
    <w:rsid w:val="00F3417A"/>
    <w:rPr>
      <w:rFonts w:ascii="Times New Roman" w:eastAsia="Times New Roman" w:hAnsi="Times New Roman" w:cs="Times New Roman"/>
      <w:b/>
      <w:bCs/>
      <w:sz w:val="24"/>
      <w:szCs w:val="24"/>
      <w:lang w:eastAsia="en-GB"/>
    </w:rPr>
  </w:style>
  <w:style w:type="character" w:customStyle="1" w:styleId="Heading2Char">
    <w:name w:val="Heading 2 Char"/>
    <w:basedOn w:val="DefaultParagraphFont"/>
    <w:link w:val="Heading2"/>
    <w:uiPriority w:val="9"/>
    <w:semiHidden/>
    <w:rsid w:val="0003224A"/>
    <w:rPr>
      <w:rFonts w:asciiTheme="majorHAnsi" w:eastAsiaTheme="majorEastAsia" w:hAnsiTheme="majorHAnsi" w:cstheme="majorBidi"/>
      <w:color w:val="2F5496" w:themeColor="accent1" w:themeShade="BF"/>
      <w:sz w:val="26"/>
      <w:szCs w:val="26"/>
    </w:rPr>
  </w:style>
  <w:style w:type="character" w:customStyle="1" w:styleId="glossarylink">
    <w:name w:val="glossarylink"/>
    <w:basedOn w:val="DefaultParagraphFont"/>
    <w:rsid w:val="00F510E4"/>
  </w:style>
  <w:style w:type="character" w:customStyle="1" w:styleId="Heading3Char">
    <w:name w:val="Heading 3 Char"/>
    <w:basedOn w:val="DefaultParagraphFont"/>
    <w:link w:val="Heading3"/>
    <w:uiPriority w:val="9"/>
    <w:semiHidden/>
    <w:rsid w:val="005A4239"/>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638256">
      <w:bodyDiv w:val="1"/>
      <w:marLeft w:val="0"/>
      <w:marRight w:val="0"/>
      <w:marTop w:val="0"/>
      <w:marBottom w:val="0"/>
      <w:divBdr>
        <w:top w:val="none" w:sz="0" w:space="0" w:color="auto"/>
        <w:left w:val="none" w:sz="0" w:space="0" w:color="auto"/>
        <w:bottom w:val="none" w:sz="0" w:space="0" w:color="auto"/>
        <w:right w:val="none" w:sz="0" w:space="0" w:color="auto"/>
      </w:divBdr>
    </w:div>
    <w:div w:id="130945219">
      <w:bodyDiv w:val="1"/>
      <w:marLeft w:val="0"/>
      <w:marRight w:val="0"/>
      <w:marTop w:val="0"/>
      <w:marBottom w:val="0"/>
      <w:divBdr>
        <w:top w:val="none" w:sz="0" w:space="0" w:color="auto"/>
        <w:left w:val="none" w:sz="0" w:space="0" w:color="auto"/>
        <w:bottom w:val="none" w:sz="0" w:space="0" w:color="auto"/>
        <w:right w:val="none" w:sz="0" w:space="0" w:color="auto"/>
      </w:divBdr>
    </w:div>
    <w:div w:id="343556538">
      <w:bodyDiv w:val="1"/>
      <w:marLeft w:val="0"/>
      <w:marRight w:val="0"/>
      <w:marTop w:val="0"/>
      <w:marBottom w:val="0"/>
      <w:divBdr>
        <w:top w:val="none" w:sz="0" w:space="0" w:color="auto"/>
        <w:left w:val="none" w:sz="0" w:space="0" w:color="auto"/>
        <w:bottom w:val="none" w:sz="0" w:space="0" w:color="auto"/>
        <w:right w:val="none" w:sz="0" w:space="0" w:color="auto"/>
      </w:divBdr>
      <w:divsChild>
        <w:div w:id="357201012">
          <w:marLeft w:val="0"/>
          <w:marRight w:val="0"/>
          <w:marTop w:val="0"/>
          <w:marBottom w:val="0"/>
          <w:divBdr>
            <w:top w:val="single" w:sz="6" w:space="0" w:color="DDDDDD"/>
            <w:left w:val="none" w:sz="0" w:space="8" w:color="auto"/>
            <w:bottom w:val="single" w:sz="6" w:space="11" w:color="DDDDDD"/>
            <w:right w:val="none" w:sz="0" w:space="0" w:color="auto"/>
          </w:divBdr>
          <w:divsChild>
            <w:div w:id="2072581566">
              <w:marLeft w:val="0"/>
              <w:marRight w:val="0"/>
              <w:marTop w:val="0"/>
              <w:marBottom w:val="0"/>
              <w:divBdr>
                <w:top w:val="none" w:sz="0" w:space="0" w:color="auto"/>
                <w:left w:val="none" w:sz="0" w:space="0" w:color="auto"/>
                <w:bottom w:val="none" w:sz="0" w:space="0" w:color="auto"/>
                <w:right w:val="none" w:sz="0" w:space="0" w:color="auto"/>
              </w:divBdr>
            </w:div>
            <w:div w:id="648291267">
              <w:marLeft w:val="0"/>
              <w:marRight w:val="0"/>
              <w:marTop w:val="0"/>
              <w:marBottom w:val="0"/>
              <w:divBdr>
                <w:top w:val="none" w:sz="0" w:space="0" w:color="auto"/>
                <w:left w:val="none" w:sz="0" w:space="0" w:color="auto"/>
                <w:bottom w:val="none" w:sz="0" w:space="0" w:color="auto"/>
                <w:right w:val="none" w:sz="0" w:space="0" w:color="auto"/>
              </w:divBdr>
              <w:divsChild>
                <w:div w:id="1044252550">
                  <w:marLeft w:val="0"/>
                  <w:marRight w:val="0"/>
                  <w:marTop w:val="0"/>
                  <w:marBottom w:val="0"/>
                  <w:divBdr>
                    <w:top w:val="none" w:sz="0" w:space="0" w:color="auto"/>
                    <w:left w:val="none" w:sz="0" w:space="0" w:color="auto"/>
                    <w:bottom w:val="none" w:sz="0" w:space="0" w:color="auto"/>
                    <w:right w:val="none" w:sz="0" w:space="0" w:color="auto"/>
                  </w:divBdr>
                  <w:divsChild>
                    <w:div w:id="1522933580">
                      <w:marLeft w:val="0"/>
                      <w:marRight w:val="0"/>
                      <w:marTop w:val="0"/>
                      <w:marBottom w:val="0"/>
                      <w:divBdr>
                        <w:top w:val="none" w:sz="0" w:space="0" w:color="auto"/>
                        <w:left w:val="none" w:sz="0" w:space="0" w:color="auto"/>
                        <w:bottom w:val="none" w:sz="0" w:space="0" w:color="auto"/>
                        <w:right w:val="none" w:sz="0" w:space="0" w:color="auto"/>
                      </w:divBdr>
                      <w:divsChild>
                        <w:div w:id="771780975">
                          <w:marLeft w:val="0"/>
                          <w:marRight w:val="0"/>
                          <w:marTop w:val="0"/>
                          <w:marBottom w:val="0"/>
                          <w:divBdr>
                            <w:top w:val="none" w:sz="0" w:space="0" w:color="auto"/>
                            <w:left w:val="none" w:sz="0" w:space="0" w:color="auto"/>
                            <w:bottom w:val="none" w:sz="0" w:space="0" w:color="auto"/>
                            <w:right w:val="none" w:sz="0" w:space="0" w:color="auto"/>
                          </w:divBdr>
                          <w:divsChild>
                            <w:div w:id="16375644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31629740">
          <w:marLeft w:val="0"/>
          <w:marRight w:val="0"/>
          <w:marTop w:val="0"/>
          <w:marBottom w:val="0"/>
          <w:divBdr>
            <w:top w:val="single" w:sz="6" w:space="0" w:color="DDDDDD"/>
            <w:left w:val="none" w:sz="0" w:space="8" w:color="auto"/>
            <w:bottom w:val="single" w:sz="6" w:space="11" w:color="DDDDDD"/>
            <w:right w:val="none" w:sz="0" w:space="0" w:color="auto"/>
          </w:divBdr>
          <w:divsChild>
            <w:div w:id="1123304820">
              <w:marLeft w:val="0"/>
              <w:marRight w:val="0"/>
              <w:marTop w:val="0"/>
              <w:marBottom w:val="0"/>
              <w:divBdr>
                <w:top w:val="none" w:sz="0" w:space="0" w:color="auto"/>
                <w:left w:val="none" w:sz="0" w:space="0" w:color="auto"/>
                <w:bottom w:val="none" w:sz="0" w:space="0" w:color="auto"/>
                <w:right w:val="none" w:sz="0" w:space="0" w:color="auto"/>
              </w:divBdr>
            </w:div>
            <w:div w:id="1286541186">
              <w:marLeft w:val="0"/>
              <w:marRight w:val="0"/>
              <w:marTop w:val="0"/>
              <w:marBottom w:val="0"/>
              <w:divBdr>
                <w:top w:val="none" w:sz="0" w:space="0" w:color="auto"/>
                <w:left w:val="none" w:sz="0" w:space="0" w:color="auto"/>
                <w:bottom w:val="none" w:sz="0" w:space="0" w:color="auto"/>
                <w:right w:val="none" w:sz="0" w:space="0" w:color="auto"/>
              </w:divBdr>
              <w:divsChild>
                <w:div w:id="200024355">
                  <w:marLeft w:val="0"/>
                  <w:marRight w:val="0"/>
                  <w:marTop w:val="0"/>
                  <w:marBottom w:val="0"/>
                  <w:divBdr>
                    <w:top w:val="none" w:sz="0" w:space="0" w:color="auto"/>
                    <w:left w:val="none" w:sz="0" w:space="0" w:color="auto"/>
                    <w:bottom w:val="none" w:sz="0" w:space="0" w:color="auto"/>
                    <w:right w:val="none" w:sz="0" w:space="0" w:color="auto"/>
                  </w:divBdr>
                  <w:divsChild>
                    <w:div w:id="2002150374">
                      <w:marLeft w:val="0"/>
                      <w:marRight w:val="0"/>
                      <w:marTop w:val="0"/>
                      <w:marBottom w:val="0"/>
                      <w:divBdr>
                        <w:top w:val="none" w:sz="0" w:space="0" w:color="auto"/>
                        <w:left w:val="none" w:sz="0" w:space="0" w:color="auto"/>
                        <w:bottom w:val="none" w:sz="0" w:space="0" w:color="auto"/>
                        <w:right w:val="none" w:sz="0" w:space="0" w:color="auto"/>
                      </w:divBdr>
                      <w:divsChild>
                        <w:div w:id="434905647">
                          <w:marLeft w:val="0"/>
                          <w:marRight w:val="0"/>
                          <w:marTop w:val="0"/>
                          <w:marBottom w:val="0"/>
                          <w:divBdr>
                            <w:top w:val="none" w:sz="0" w:space="0" w:color="auto"/>
                            <w:left w:val="none" w:sz="0" w:space="0" w:color="auto"/>
                            <w:bottom w:val="none" w:sz="0" w:space="0" w:color="auto"/>
                            <w:right w:val="none" w:sz="0" w:space="0" w:color="auto"/>
                          </w:divBdr>
                          <w:divsChild>
                            <w:div w:id="7655393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44354636">
          <w:marLeft w:val="0"/>
          <w:marRight w:val="0"/>
          <w:marTop w:val="0"/>
          <w:marBottom w:val="0"/>
          <w:divBdr>
            <w:top w:val="single" w:sz="6" w:space="0" w:color="DDDDDD"/>
            <w:left w:val="none" w:sz="0" w:space="8" w:color="auto"/>
            <w:bottom w:val="single" w:sz="6" w:space="11" w:color="DDDDDD"/>
            <w:right w:val="none" w:sz="0" w:space="0" w:color="auto"/>
          </w:divBdr>
          <w:divsChild>
            <w:div w:id="915478401">
              <w:marLeft w:val="0"/>
              <w:marRight w:val="0"/>
              <w:marTop w:val="0"/>
              <w:marBottom w:val="0"/>
              <w:divBdr>
                <w:top w:val="none" w:sz="0" w:space="0" w:color="auto"/>
                <w:left w:val="none" w:sz="0" w:space="0" w:color="auto"/>
                <w:bottom w:val="none" w:sz="0" w:space="0" w:color="auto"/>
                <w:right w:val="none" w:sz="0" w:space="0" w:color="auto"/>
              </w:divBdr>
            </w:div>
            <w:div w:id="1611742604">
              <w:marLeft w:val="0"/>
              <w:marRight w:val="0"/>
              <w:marTop w:val="0"/>
              <w:marBottom w:val="0"/>
              <w:divBdr>
                <w:top w:val="none" w:sz="0" w:space="0" w:color="auto"/>
                <w:left w:val="none" w:sz="0" w:space="0" w:color="auto"/>
                <w:bottom w:val="none" w:sz="0" w:space="0" w:color="auto"/>
                <w:right w:val="none" w:sz="0" w:space="0" w:color="auto"/>
              </w:divBdr>
              <w:divsChild>
                <w:div w:id="532810111">
                  <w:marLeft w:val="0"/>
                  <w:marRight w:val="0"/>
                  <w:marTop w:val="0"/>
                  <w:marBottom w:val="0"/>
                  <w:divBdr>
                    <w:top w:val="none" w:sz="0" w:space="0" w:color="auto"/>
                    <w:left w:val="none" w:sz="0" w:space="0" w:color="auto"/>
                    <w:bottom w:val="none" w:sz="0" w:space="0" w:color="auto"/>
                    <w:right w:val="none" w:sz="0" w:space="0" w:color="auto"/>
                  </w:divBdr>
                  <w:divsChild>
                    <w:div w:id="163253153">
                      <w:marLeft w:val="0"/>
                      <w:marRight w:val="0"/>
                      <w:marTop w:val="0"/>
                      <w:marBottom w:val="0"/>
                      <w:divBdr>
                        <w:top w:val="none" w:sz="0" w:space="0" w:color="auto"/>
                        <w:left w:val="none" w:sz="0" w:space="0" w:color="auto"/>
                        <w:bottom w:val="none" w:sz="0" w:space="0" w:color="auto"/>
                        <w:right w:val="none" w:sz="0" w:space="0" w:color="auto"/>
                      </w:divBdr>
                      <w:divsChild>
                        <w:div w:id="1027679255">
                          <w:marLeft w:val="0"/>
                          <w:marRight w:val="0"/>
                          <w:marTop w:val="0"/>
                          <w:marBottom w:val="0"/>
                          <w:divBdr>
                            <w:top w:val="none" w:sz="0" w:space="0" w:color="auto"/>
                            <w:left w:val="none" w:sz="0" w:space="0" w:color="auto"/>
                            <w:bottom w:val="none" w:sz="0" w:space="0" w:color="auto"/>
                            <w:right w:val="none" w:sz="0" w:space="0" w:color="auto"/>
                          </w:divBdr>
                          <w:divsChild>
                            <w:div w:id="2223017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57939696">
          <w:marLeft w:val="0"/>
          <w:marRight w:val="0"/>
          <w:marTop w:val="0"/>
          <w:marBottom w:val="0"/>
          <w:divBdr>
            <w:top w:val="single" w:sz="6" w:space="0" w:color="DDDDDD"/>
            <w:left w:val="none" w:sz="0" w:space="8" w:color="auto"/>
            <w:bottom w:val="single" w:sz="6" w:space="11" w:color="DDDDDD"/>
            <w:right w:val="none" w:sz="0" w:space="0" w:color="auto"/>
          </w:divBdr>
          <w:divsChild>
            <w:div w:id="1008563926">
              <w:marLeft w:val="0"/>
              <w:marRight w:val="0"/>
              <w:marTop w:val="0"/>
              <w:marBottom w:val="0"/>
              <w:divBdr>
                <w:top w:val="none" w:sz="0" w:space="0" w:color="auto"/>
                <w:left w:val="none" w:sz="0" w:space="0" w:color="auto"/>
                <w:bottom w:val="none" w:sz="0" w:space="0" w:color="auto"/>
                <w:right w:val="none" w:sz="0" w:space="0" w:color="auto"/>
              </w:divBdr>
            </w:div>
            <w:div w:id="1117409752">
              <w:marLeft w:val="0"/>
              <w:marRight w:val="0"/>
              <w:marTop w:val="0"/>
              <w:marBottom w:val="0"/>
              <w:divBdr>
                <w:top w:val="none" w:sz="0" w:space="0" w:color="auto"/>
                <w:left w:val="none" w:sz="0" w:space="0" w:color="auto"/>
                <w:bottom w:val="none" w:sz="0" w:space="0" w:color="auto"/>
                <w:right w:val="none" w:sz="0" w:space="0" w:color="auto"/>
              </w:divBdr>
              <w:divsChild>
                <w:div w:id="334841018">
                  <w:marLeft w:val="0"/>
                  <w:marRight w:val="0"/>
                  <w:marTop w:val="0"/>
                  <w:marBottom w:val="0"/>
                  <w:divBdr>
                    <w:top w:val="none" w:sz="0" w:space="0" w:color="auto"/>
                    <w:left w:val="none" w:sz="0" w:space="0" w:color="auto"/>
                    <w:bottom w:val="none" w:sz="0" w:space="0" w:color="auto"/>
                    <w:right w:val="none" w:sz="0" w:space="0" w:color="auto"/>
                  </w:divBdr>
                  <w:divsChild>
                    <w:div w:id="1865438114">
                      <w:marLeft w:val="0"/>
                      <w:marRight w:val="0"/>
                      <w:marTop w:val="0"/>
                      <w:marBottom w:val="0"/>
                      <w:divBdr>
                        <w:top w:val="none" w:sz="0" w:space="0" w:color="auto"/>
                        <w:left w:val="none" w:sz="0" w:space="0" w:color="auto"/>
                        <w:bottom w:val="none" w:sz="0" w:space="0" w:color="auto"/>
                        <w:right w:val="none" w:sz="0" w:space="0" w:color="auto"/>
                      </w:divBdr>
                      <w:divsChild>
                        <w:div w:id="1025909265">
                          <w:marLeft w:val="0"/>
                          <w:marRight w:val="0"/>
                          <w:marTop w:val="0"/>
                          <w:marBottom w:val="0"/>
                          <w:divBdr>
                            <w:top w:val="none" w:sz="0" w:space="0" w:color="auto"/>
                            <w:left w:val="none" w:sz="0" w:space="0" w:color="auto"/>
                            <w:bottom w:val="none" w:sz="0" w:space="0" w:color="auto"/>
                            <w:right w:val="none" w:sz="0" w:space="0" w:color="auto"/>
                          </w:divBdr>
                          <w:divsChild>
                            <w:div w:id="5138843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31828427">
      <w:bodyDiv w:val="1"/>
      <w:marLeft w:val="0"/>
      <w:marRight w:val="0"/>
      <w:marTop w:val="0"/>
      <w:marBottom w:val="0"/>
      <w:divBdr>
        <w:top w:val="none" w:sz="0" w:space="0" w:color="auto"/>
        <w:left w:val="none" w:sz="0" w:space="0" w:color="auto"/>
        <w:bottom w:val="none" w:sz="0" w:space="0" w:color="auto"/>
        <w:right w:val="none" w:sz="0" w:space="0" w:color="auto"/>
      </w:divBdr>
    </w:div>
    <w:div w:id="577911375">
      <w:bodyDiv w:val="1"/>
      <w:marLeft w:val="0"/>
      <w:marRight w:val="0"/>
      <w:marTop w:val="0"/>
      <w:marBottom w:val="0"/>
      <w:divBdr>
        <w:top w:val="none" w:sz="0" w:space="0" w:color="auto"/>
        <w:left w:val="none" w:sz="0" w:space="0" w:color="auto"/>
        <w:bottom w:val="none" w:sz="0" w:space="0" w:color="auto"/>
        <w:right w:val="none" w:sz="0" w:space="0" w:color="auto"/>
      </w:divBdr>
    </w:div>
    <w:div w:id="581642232">
      <w:bodyDiv w:val="1"/>
      <w:marLeft w:val="0"/>
      <w:marRight w:val="0"/>
      <w:marTop w:val="0"/>
      <w:marBottom w:val="0"/>
      <w:divBdr>
        <w:top w:val="none" w:sz="0" w:space="0" w:color="auto"/>
        <w:left w:val="none" w:sz="0" w:space="0" w:color="auto"/>
        <w:bottom w:val="none" w:sz="0" w:space="0" w:color="auto"/>
        <w:right w:val="none" w:sz="0" w:space="0" w:color="auto"/>
      </w:divBdr>
    </w:div>
    <w:div w:id="695470583">
      <w:bodyDiv w:val="1"/>
      <w:marLeft w:val="0"/>
      <w:marRight w:val="0"/>
      <w:marTop w:val="0"/>
      <w:marBottom w:val="0"/>
      <w:divBdr>
        <w:top w:val="none" w:sz="0" w:space="0" w:color="auto"/>
        <w:left w:val="none" w:sz="0" w:space="0" w:color="auto"/>
        <w:bottom w:val="none" w:sz="0" w:space="0" w:color="auto"/>
        <w:right w:val="none" w:sz="0" w:space="0" w:color="auto"/>
      </w:divBdr>
    </w:div>
    <w:div w:id="809328856">
      <w:bodyDiv w:val="1"/>
      <w:marLeft w:val="0"/>
      <w:marRight w:val="0"/>
      <w:marTop w:val="0"/>
      <w:marBottom w:val="0"/>
      <w:divBdr>
        <w:top w:val="none" w:sz="0" w:space="0" w:color="auto"/>
        <w:left w:val="none" w:sz="0" w:space="0" w:color="auto"/>
        <w:bottom w:val="none" w:sz="0" w:space="0" w:color="auto"/>
        <w:right w:val="none" w:sz="0" w:space="0" w:color="auto"/>
      </w:divBdr>
    </w:div>
    <w:div w:id="818107432">
      <w:bodyDiv w:val="1"/>
      <w:marLeft w:val="0"/>
      <w:marRight w:val="0"/>
      <w:marTop w:val="0"/>
      <w:marBottom w:val="0"/>
      <w:divBdr>
        <w:top w:val="none" w:sz="0" w:space="0" w:color="auto"/>
        <w:left w:val="none" w:sz="0" w:space="0" w:color="auto"/>
        <w:bottom w:val="none" w:sz="0" w:space="0" w:color="auto"/>
        <w:right w:val="none" w:sz="0" w:space="0" w:color="auto"/>
      </w:divBdr>
    </w:div>
    <w:div w:id="998578007">
      <w:bodyDiv w:val="1"/>
      <w:marLeft w:val="0"/>
      <w:marRight w:val="0"/>
      <w:marTop w:val="0"/>
      <w:marBottom w:val="0"/>
      <w:divBdr>
        <w:top w:val="none" w:sz="0" w:space="0" w:color="auto"/>
        <w:left w:val="none" w:sz="0" w:space="0" w:color="auto"/>
        <w:bottom w:val="none" w:sz="0" w:space="0" w:color="auto"/>
        <w:right w:val="none" w:sz="0" w:space="0" w:color="auto"/>
      </w:divBdr>
      <w:divsChild>
        <w:div w:id="265161836">
          <w:marLeft w:val="0"/>
          <w:marRight w:val="0"/>
          <w:marTop w:val="0"/>
          <w:marBottom w:val="0"/>
          <w:divBdr>
            <w:top w:val="none" w:sz="0" w:space="0" w:color="auto"/>
            <w:left w:val="none" w:sz="0" w:space="0" w:color="auto"/>
            <w:bottom w:val="none" w:sz="0" w:space="0" w:color="auto"/>
            <w:right w:val="none" w:sz="0" w:space="0" w:color="auto"/>
          </w:divBdr>
        </w:div>
        <w:div w:id="166404427">
          <w:marLeft w:val="0"/>
          <w:marRight w:val="0"/>
          <w:marTop w:val="0"/>
          <w:marBottom w:val="0"/>
          <w:divBdr>
            <w:top w:val="none" w:sz="0" w:space="0" w:color="auto"/>
            <w:left w:val="none" w:sz="0" w:space="0" w:color="auto"/>
            <w:bottom w:val="none" w:sz="0" w:space="0" w:color="auto"/>
            <w:right w:val="none" w:sz="0" w:space="0" w:color="auto"/>
          </w:divBdr>
          <w:divsChild>
            <w:div w:id="345904490">
              <w:marLeft w:val="0"/>
              <w:marRight w:val="0"/>
              <w:marTop w:val="0"/>
              <w:marBottom w:val="750"/>
              <w:divBdr>
                <w:top w:val="none" w:sz="0" w:space="0" w:color="auto"/>
                <w:left w:val="none" w:sz="0" w:space="0" w:color="auto"/>
                <w:bottom w:val="none" w:sz="0" w:space="0" w:color="auto"/>
                <w:right w:val="none" w:sz="0" w:space="0" w:color="auto"/>
              </w:divBdr>
              <w:divsChild>
                <w:div w:id="380439864">
                  <w:marLeft w:val="0"/>
                  <w:marRight w:val="0"/>
                  <w:marTop w:val="0"/>
                  <w:marBottom w:val="0"/>
                  <w:divBdr>
                    <w:top w:val="single" w:sz="6" w:space="0" w:color="DDDDDD"/>
                    <w:left w:val="none" w:sz="0" w:space="8" w:color="auto"/>
                    <w:bottom w:val="single" w:sz="6" w:space="11" w:color="DDDDDD"/>
                    <w:right w:val="none" w:sz="0" w:space="0" w:color="auto"/>
                  </w:divBdr>
                  <w:divsChild>
                    <w:div w:id="633221690">
                      <w:marLeft w:val="0"/>
                      <w:marRight w:val="0"/>
                      <w:marTop w:val="0"/>
                      <w:marBottom w:val="0"/>
                      <w:divBdr>
                        <w:top w:val="none" w:sz="0" w:space="0" w:color="auto"/>
                        <w:left w:val="none" w:sz="0" w:space="0" w:color="auto"/>
                        <w:bottom w:val="none" w:sz="0" w:space="0" w:color="auto"/>
                        <w:right w:val="none" w:sz="0" w:space="0" w:color="auto"/>
                      </w:divBdr>
                    </w:div>
                    <w:div w:id="1190408519">
                      <w:marLeft w:val="0"/>
                      <w:marRight w:val="0"/>
                      <w:marTop w:val="0"/>
                      <w:marBottom w:val="0"/>
                      <w:divBdr>
                        <w:top w:val="none" w:sz="0" w:space="0" w:color="auto"/>
                        <w:left w:val="none" w:sz="0" w:space="0" w:color="auto"/>
                        <w:bottom w:val="none" w:sz="0" w:space="0" w:color="auto"/>
                        <w:right w:val="none" w:sz="0" w:space="0" w:color="auto"/>
                      </w:divBdr>
                      <w:divsChild>
                        <w:div w:id="1051156035">
                          <w:marLeft w:val="0"/>
                          <w:marRight w:val="0"/>
                          <w:marTop w:val="0"/>
                          <w:marBottom w:val="0"/>
                          <w:divBdr>
                            <w:top w:val="none" w:sz="0" w:space="0" w:color="auto"/>
                            <w:left w:val="none" w:sz="0" w:space="0" w:color="auto"/>
                            <w:bottom w:val="none" w:sz="0" w:space="0" w:color="auto"/>
                            <w:right w:val="none" w:sz="0" w:space="0" w:color="auto"/>
                          </w:divBdr>
                          <w:divsChild>
                            <w:div w:id="1136264641">
                              <w:marLeft w:val="0"/>
                              <w:marRight w:val="0"/>
                              <w:marTop w:val="0"/>
                              <w:marBottom w:val="0"/>
                              <w:divBdr>
                                <w:top w:val="none" w:sz="0" w:space="0" w:color="auto"/>
                                <w:left w:val="none" w:sz="0" w:space="0" w:color="auto"/>
                                <w:bottom w:val="none" w:sz="0" w:space="0" w:color="auto"/>
                                <w:right w:val="none" w:sz="0" w:space="0" w:color="auto"/>
                              </w:divBdr>
                              <w:divsChild>
                                <w:div w:id="909312362">
                                  <w:marLeft w:val="0"/>
                                  <w:marRight w:val="0"/>
                                  <w:marTop w:val="0"/>
                                  <w:marBottom w:val="0"/>
                                  <w:divBdr>
                                    <w:top w:val="none" w:sz="0" w:space="0" w:color="auto"/>
                                    <w:left w:val="none" w:sz="0" w:space="0" w:color="auto"/>
                                    <w:bottom w:val="none" w:sz="0" w:space="0" w:color="auto"/>
                                    <w:right w:val="none" w:sz="0" w:space="0" w:color="auto"/>
                                  </w:divBdr>
                                  <w:divsChild>
                                    <w:div w:id="5926620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31519298">
                  <w:marLeft w:val="0"/>
                  <w:marRight w:val="0"/>
                  <w:marTop w:val="0"/>
                  <w:marBottom w:val="0"/>
                  <w:divBdr>
                    <w:top w:val="single" w:sz="6" w:space="0" w:color="DDDDDD"/>
                    <w:left w:val="none" w:sz="0" w:space="8" w:color="auto"/>
                    <w:bottom w:val="single" w:sz="6" w:space="11" w:color="DDDDDD"/>
                    <w:right w:val="none" w:sz="0" w:space="0" w:color="auto"/>
                  </w:divBdr>
                  <w:divsChild>
                    <w:div w:id="848639319">
                      <w:marLeft w:val="0"/>
                      <w:marRight w:val="0"/>
                      <w:marTop w:val="0"/>
                      <w:marBottom w:val="0"/>
                      <w:divBdr>
                        <w:top w:val="none" w:sz="0" w:space="0" w:color="auto"/>
                        <w:left w:val="none" w:sz="0" w:space="0" w:color="auto"/>
                        <w:bottom w:val="none" w:sz="0" w:space="0" w:color="auto"/>
                        <w:right w:val="none" w:sz="0" w:space="0" w:color="auto"/>
                      </w:divBdr>
                    </w:div>
                    <w:div w:id="2000384436">
                      <w:marLeft w:val="0"/>
                      <w:marRight w:val="0"/>
                      <w:marTop w:val="0"/>
                      <w:marBottom w:val="0"/>
                      <w:divBdr>
                        <w:top w:val="none" w:sz="0" w:space="0" w:color="auto"/>
                        <w:left w:val="none" w:sz="0" w:space="0" w:color="auto"/>
                        <w:bottom w:val="none" w:sz="0" w:space="0" w:color="auto"/>
                        <w:right w:val="none" w:sz="0" w:space="0" w:color="auto"/>
                      </w:divBdr>
                      <w:divsChild>
                        <w:div w:id="863396100">
                          <w:marLeft w:val="0"/>
                          <w:marRight w:val="0"/>
                          <w:marTop w:val="0"/>
                          <w:marBottom w:val="0"/>
                          <w:divBdr>
                            <w:top w:val="none" w:sz="0" w:space="0" w:color="auto"/>
                            <w:left w:val="none" w:sz="0" w:space="0" w:color="auto"/>
                            <w:bottom w:val="none" w:sz="0" w:space="0" w:color="auto"/>
                            <w:right w:val="none" w:sz="0" w:space="0" w:color="auto"/>
                          </w:divBdr>
                          <w:divsChild>
                            <w:div w:id="1072577922">
                              <w:marLeft w:val="0"/>
                              <w:marRight w:val="0"/>
                              <w:marTop w:val="0"/>
                              <w:marBottom w:val="0"/>
                              <w:divBdr>
                                <w:top w:val="none" w:sz="0" w:space="0" w:color="auto"/>
                                <w:left w:val="none" w:sz="0" w:space="0" w:color="auto"/>
                                <w:bottom w:val="none" w:sz="0" w:space="0" w:color="auto"/>
                                <w:right w:val="none" w:sz="0" w:space="0" w:color="auto"/>
                              </w:divBdr>
                              <w:divsChild>
                                <w:div w:id="1905949262">
                                  <w:marLeft w:val="0"/>
                                  <w:marRight w:val="0"/>
                                  <w:marTop w:val="0"/>
                                  <w:marBottom w:val="0"/>
                                  <w:divBdr>
                                    <w:top w:val="none" w:sz="0" w:space="0" w:color="auto"/>
                                    <w:left w:val="none" w:sz="0" w:space="0" w:color="auto"/>
                                    <w:bottom w:val="none" w:sz="0" w:space="0" w:color="auto"/>
                                    <w:right w:val="none" w:sz="0" w:space="0" w:color="auto"/>
                                  </w:divBdr>
                                  <w:divsChild>
                                    <w:div w:id="8644861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24068942">
                  <w:marLeft w:val="0"/>
                  <w:marRight w:val="0"/>
                  <w:marTop w:val="0"/>
                  <w:marBottom w:val="0"/>
                  <w:divBdr>
                    <w:top w:val="single" w:sz="6" w:space="0" w:color="DDDDDD"/>
                    <w:left w:val="none" w:sz="0" w:space="8" w:color="auto"/>
                    <w:bottom w:val="single" w:sz="6" w:space="11" w:color="DDDDDD"/>
                    <w:right w:val="none" w:sz="0" w:space="0" w:color="auto"/>
                  </w:divBdr>
                  <w:divsChild>
                    <w:div w:id="1176962685">
                      <w:marLeft w:val="0"/>
                      <w:marRight w:val="0"/>
                      <w:marTop w:val="0"/>
                      <w:marBottom w:val="0"/>
                      <w:divBdr>
                        <w:top w:val="none" w:sz="0" w:space="0" w:color="auto"/>
                        <w:left w:val="none" w:sz="0" w:space="0" w:color="auto"/>
                        <w:bottom w:val="none" w:sz="0" w:space="0" w:color="auto"/>
                        <w:right w:val="none" w:sz="0" w:space="0" w:color="auto"/>
                      </w:divBdr>
                    </w:div>
                    <w:div w:id="1026249663">
                      <w:marLeft w:val="0"/>
                      <w:marRight w:val="0"/>
                      <w:marTop w:val="0"/>
                      <w:marBottom w:val="0"/>
                      <w:divBdr>
                        <w:top w:val="none" w:sz="0" w:space="0" w:color="auto"/>
                        <w:left w:val="none" w:sz="0" w:space="0" w:color="auto"/>
                        <w:bottom w:val="none" w:sz="0" w:space="0" w:color="auto"/>
                        <w:right w:val="none" w:sz="0" w:space="0" w:color="auto"/>
                      </w:divBdr>
                      <w:divsChild>
                        <w:div w:id="1505052218">
                          <w:marLeft w:val="0"/>
                          <w:marRight w:val="0"/>
                          <w:marTop w:val="0"/>
                          <w:marBottom w:val="0"/>
                          <w:divBdr>
                            <w:top w:val="none" w:sz="0" w:space="0" w:color="auto"/>
                            <w:left w:val="none" w:sz="0" w:space="0" w:color="auto"/>
                            <w:bottom w:val="none" w:sz="0" w:space="0" w:color="auto"/>
                            <w:right w:val="none" w:sz="0" w:space="0" w:color="auto"/>
                          </w:divBdr>
                          <w:divsChild>
                            <w:div w:id="417023257">
                              <w:marLeft w:val="0"/>
                              <w:marRight w:val="0"/>
                              <w:marTop w:val="0"/>
                              <w:marBottom w:val="0"/>
                              <w:divBdr>
                                <w:top w:val="none" w:sz="0" w:space="0" w:color="auto"/>
                                <w:left w:val="none" w:sz="0" w:space="0" w:color="auto"/>
                                <w:bottom w:val="none" w:sz="0" w:space="0" w:color="auto"/>
                                <w:right w:val="none" w:sz="0" w:space="0" w:color="auto"/>
                              </w:divBdr>
                              <w:divsChild>
                                <w:div w:id="1856268943">
                                  <w:marLeft w:val="0"/>
                                  <w:marRight w:val="0"/>
                                  <w:marTop w:val="0"/>
                                  <w:marBottom w:val="0"/>
                                  <w:divBdr>
                                    <w:top w:val="none" w:sz="0" w:space="0" w:color="auto"/>
                                    <w:left w:val="none" w:sz="0" w:space="0" w:color="auto"/>
                                    <w:bottom w:val="none" w:sz="0" w:space="0" w:color="auto"/>
                                    <w:right w:val="none" w:sz="0" w:space="0" w:color="auto"/>
                                  </w:divBdr>
                                  <w:divsChild>
                                    <w:div w:id="20094827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72820612">
                  <w:marLeft w:val="0"/>
                  <w:marRight w:val="0"/>
                  <w:marTop w:val="0"/>
                  <w:marBottom w:val="0"/>
                  <w:divBdr>
                    <w:top w:val="single" w:sz="6" w:space="0" w:color="DDDDDD"/>
                    <w:left w:val="none" w:sz="0" w:space="8" w:color="auto"/>
                    <w:bottom w:val="single" w:sz="6" w:space="11" w:color="DDDDDD"/>
                    <w:right w:val="none" w:sz="0" w:space="0" w:color="auto"/>
                  </w:divBdr>
                  <w:divsChild>
                    <w:div w:id="2092895334">
                      <w:marLeft w:val="0"/>
                      <w:marRight w:val="0"/>
                      <w:marTop w:val="0"/>
                      <w:marBottom w:val="0"/>
                      <w:divBdr>
                        <w:top w:val="none" w:sz="0" w:space="0" w:color="auto"/>
                        <w:left w:val="none" w:sz="0" w:space="0" w:color="auto"/>
                        <w:bottom w:val="none" w:sz="0" w:space="0" w:color="auto"/>
                        <w:right w:val="none" w:sz="0" w:space="0" w:color="auto"/>
                      </w:divBdr>
                    </w:div>
                    <w:div w:id="123470364">
                      <w:marLeft w:val="0"/>
                      <w:marRight w:val="0"/>
                      <w:marTop w:val="0"/>
                      <w:marBottom w:val="0"/>
                      <w:divBdr>
                        <w:top w:val="none" w:sz="0" w:space="0" w:color="auto"/>
                        <w:left w:val="none" w:sz="0" w:space="0" w:color="auto"/>
                        <w:bottom w:val="none" w:sz="0" w:space="0" w:color="auto"/>
                        <w:right w:val="none" w:sz="0" w:space="0" w:color="auto"/>
                      </w:divBdr>
                      <w:divsChild>
                        <w:div w:id="975724971">
                          <w:marLeft w:val="0"/>
                          <w:marRight w:val="0"/>
                          <w:marTop w:val="0"/>
                          <w:marBottom w:val="0"/>
                          <w:divBdr>
                            <w:top w:val="none" w:sz="0" w:space="0" w:color="auto"/>
                            <w:left w:val="none" w:sz="0" w:space="0" w:color="auto"/>
                            <w:bottom w:val="none" w:sz="0" w:space="0" w:color="auto"/>
                            <w:right w:val="none" w:sz="0" w:space="0" w:color="auto"/>
                          </w:divBdr>
                          <w:divsChild>
                            <w:div w:id="458690876">
                              <w:marLeft w:val="0"/>
                              <w:marRight w:val="0"/>
                              <w:marTop w:val="0"/>
                              <w:marBottom w:val="0"/>
                              <w:divBdr>
                                <w:top w:val="none" w:sz="0" w:space="0" w:color="auto"/>
                                <w:left w:val="none" w:sz="0" w:space="0" w:color="auto"/>
                                <w:bottom w:val="none" w:sz="0" w:space="0" w:color="auto"/>
                                <w:right w:val="none" w:sz="0" w:space="0" w:color="auto"/>
                              </w:divBdr>
                              <w:divsChild>
                                <w:div w:id="16778655">
                                  <w:marLeft w:val="0"/>
                                  <w:marRight w:val="0"/>
                                  <w:marTop w:val="0"/>
                                  <w:marBottom w:val="0"/>
                                  <w:divBdr>
                                    <w:top w:val="none" w:sz="0" w:space="0" w:color="auto"/>
                                    <w:left w:val="none" w:sz="0" w:space="0" w:color="auto"/>
                                    <w:bottom w:val="none" w:sz="0" w:space="0" w:color="auto"/>
                                    <w:right w:val="none" w:sz="0" w:space="0" w:color="auto"/>
                                  </w:divBdr>
                                  <w:divsChild>
                                    <w:div w:id="19389023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90807684">
      <w:bodyDiv w:val="1"/>
      <w:marLeft w:val="0"/>
      <w:marRight w:val="0"/>
      <w:marTop w:val="0"/>
      <w:marBottom w:val="0"/>
      <w:divBdr>
        <w:top w:val="none" w:sz="0" w:space="0" w:color="auto"/>
        <w:left w:val="none" w:sz="0" w:space="0" w:color="auto"/>
        <w:bottom w:val="none" w:sz="0" w:space="0" w:color="auto"/>
        <w:right w:val="none" w:sz="0" w:space="0" w:color="auto"/>
      </w:divBdr>
    </w:div>
    <w:div w:id="1375615739">
      <w:bodyDiv w:val="1"/>
      <w:marLeft w:val="0"/>
      <w:marRight w:val="0"/>
      <w:marTop w:val="0"/>
      <w:marBottom w:val="0"/>
      <w:divBdr>
        <w:top w:val="none" w:sz="0" w:space="0" w:color="auto"/>
        <w:left w:val="none" w:sz="0" w:space="0" w:color="auto"/>
        <w:bottom w:val="none" w:sz="0" w:space="0" w:color="auto"/>
        <w:right w:val="none" w:sz="0" w:space="0" w:color="auto"/>
      </w:divBdr>
      <w:divsChild>
        <w:div w:id="137960288">
          <w:marLeft w:val="0"/>
          <w:marRight w:val="0"/>
          <w:marTop w:val="0"/>
          <w:marBottom w:val="300"/>
          <w:divBdr>
            <w:top w:val="none" w:sz="0" w:space="0" w:color="auto"/>
            <w:left w:val="none" w:sz="0" w:space="0" w:color="auto"/>
            <w:bottom w:val="none" w:sz="0" w:space="0" w:color="auto"/>
            <w:right w:val="none" w:sz="0" w:space="0" w:color="auto"/>
          </w:divBdr>
          <w:divsChild>
            <w:div w:id="50690423">
              <w:marLeft w:val="0"/>
              <w:marRight w:val="0"/>
              <w:marTop w:val="0"/>
              <w:marBottom w:val="0"/>
              <w:divBdr>
                <w:top w:val="none" w:sz="0" w:space="0" w:color="auto"/>
                <w:left w:val="none" w:sz="0" w:space="0" w:color="auto"/>
                <w:bottom w:val="none" w:sz="0" w:space="0" w:color="auto"/>
                <w:right w:val="none" w:sz="0" w:space="0" w:color="auto"/>
              </w:divBdr>
            </w:div>
          </w:divsChild>
        </w:div>
        <w:div w:id="1008680486">
          <w:marLeft w:val="0"/>
          <w:marRight w:val="0"/>
          <w:marTop w:val="0"/>
          <w:marBottom w:val="0"/>
          <w:divBdr>
            <w:top w:val="none" w:sz="0" w:space="0" w:color="auto"/>
            <w:left w:val="none" w:sz="0" w:space="0" w:color="auto"/>
            <w:bottom w:val="none" w:sz="0" w:space="0" w:color="auto"/>
            <w:right w:val="none" w:sz="0" w:space="0" w:color="auto"/>
          </w:divBdr>
        </w:div>
      </w:divsChild>
    </w:div>
    <w:div w:id="1549606403">
      <w:bodyDiv w:val="1"/>
      <w:marLeft w:val="0"/>
      <w:marRight w:val="0"/>
      <w:marTop w:val="0"/>
      <w:marBottom w:val="0"/>
      <w:divBdr>
        <w:top w:val="none" w:sz="0" w:space="0" w:color="auto"/>
        <w:left w:val="none" w:sz="0" w:space="0" w:color="auto"/>
        <w:bottom w:val="none" w:sz="0" w:space="0" w:color="auto"/>
        <w:right w:val="none" w:sz="0" w:space="0" w:color="auto"/>
      </w:divBdr>
    </w:div>
    <w:div w:id="1613048791">
      <w:bodyDiv w:val="1"/>
      <w:marLeft w:val="0"/>
      <w:marRight w:val="0"/>
      <w:marTop w:val="0"/>
      <w:marBottom w:val="0"/>
      <w:divBdr>
        <w:top w:val="none" w:sz="0" w:space="0" w:color="auto"/>
        <w:left w:val="none" w:sz="0" w:space="0" w:color="auto"/>
        <w:bottom w:val="none" w:sz="0" w:space="0" w:color="auto"/>
        <w:right w:val="none" w:sz="0" w:space="0" w:color="auto"/>
      </w:divBdr>
    </w:div>
    <w:div w:id="2011979294">
      <w:bodyDiv w:val="1"/>
      <w:marLeft w:val="0"/>
      <w:marRight w:val="0"/>
      <w:marTop w:val="0"/>
      <w:marBottom w:val="0"/>
      <w:divBdr>
        <w:top w:val="none" w:sz="0" w:space="0" w:color="auto"/>
        <w:left w:val="none" w:sz="0" w:space="0" w:color="auto"/>
        <w:bottom w:val="none" w:sz="0" w:space="0" w:color="auto"/>
        <w:right w:val="none" w:sz="0" w:space="0" w:color="auto"/>
      </w:divBdr>
    </w:div>
    <w:div w:id="202312220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gov.uk/guidance/home-building-fund-infrastructure-loans" TargetMode="External"/><Relationship Id="rId3" Type="http://schemas.openxmlformats.org/officeDocument/2006/relationships/styles" Target="styles.xml"/><Relationship Id="rId7" Type="http://schemas.openxmlformats.org/officeDocument/2006/relationships/hyperlink" Target="https://www.sra.org.uk/solicitors/standards-regulations/glossary/" TargetMode="External"/><Relationship Id="rId12" Type="http://schemas.openxmlformats.org/officeDocument/2006/relationships/image" Target="media/image4.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www.ree&amp;maliksolicitors.com" TargetMode="External"/><Relationship Id="rId11" Type="http://schemas.openxmlformats.org/officeDocument/2006/relationships/image" Target="media/image3.jpe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2.jpeg"/><Relationship Id="rId4" Type="http://schemas.openxmlformats.org/officeDocument/2006/relationships/settings" Target="settings.xml"/><Relationship Id="rId9" Type="http://schemas.openxmlformats.org/officeDocument/2006/relationships/hyperlink" Target="https://www.gov.uk/government/organisations/legal-aid-agency"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htt2311</b:Tag>
    <b:SourceType>InternetSite</b:SourceType>
    <b:Guid>{DF8E9D87-4580-41A5-9EF9-068320386F60}</b:Guid>
    <b:Author>
      <b:Author>
        <b:NameList>
          <b:Person>
            <b:Last>https://www.sra.org.uk/solicitors/standards-regulations/code-conduct-solicitors/</b:Last>
          </b:Person>
        </b:NameList>
      </b:Author>
    </b:Author>
    <b:Title>https://www.sra.org.uk/solicitors/standards-regulations/code-conduct-solicitors/</b:Title>
    <b:YearAccessed>2023</b:YearAccessed>
    <b:URL>https://www.sra.org.uk/solicitors/standards-regulations/code-conduct-solicitors/</b:URL>
    <b:RefOrder>1</b:RefOrder>
  </b:Source>
  <b:Source>
    <b:Tag>htt2312</b:Tag>
    <b:SourceType>InternetSite</b:SourceType>
    <b:Guid>{CE22ECE1-3462-4B21-B1A7-754DFE5DE18D}</b:Guid>
    <b:Author>
      <b:Author>
        <b:NameList>
          <b:Person>
            <b:Last>https://www.gov.uk/guidance/money-laundering-regulations-your-responsibilities</b:Last>
          </b:Person>
        </b:NameList>
      </b:Author>
    </b:Author>
    <b:Title>https://www.gov.uk/guidance/money-laundering-regulations-your-responsibilities</b:Title>
    <b:YearAccessed>2023</b:YearAccessed>
    <b:URL>https://www.gov.uk/guidance/money-laundering-regulations-your-responsibilities</b:URL>
    <b:RefOrder>2</b:RefOrder>
  </b:Source>
  <b:Source>
    <b:Tag>htt2313</b:Tag>
    <b:SourceType>InternetSite</b:SourceType>
    <b:Guid>{27A48EA1-D2B3-40C9-81D1-3CA8EC9C0371}</b:Guid>
    <b:Author>
      <b:Author>
        <b:NameList>
          <b:Person>
            <b:Last>https://www.legislation.gov.uk/ukpga/2000/8/notes#:~:text=It%20prohibits%20persons%20who%20are</b:Last>
            <b:First>the%20regulation%20of%20financial%20promotion.</b:First>
          </b:Person>
        </b:NameList>
      </b:Author>
    </b:Author>
    <b:Title>https://www.legislation.gov.uk/ukpga/2000/8/notes#:~:text=It%20prohibits%20persons%20who%20are,the%20regulation%20of%20financial%20promotion.</b:Title>
    <b:YearAccessed>2023</b:YearAccessed>
    <b:URL>https://www.legislation.gov.uk/ukpga/2000/8/notes#:~:text=It%20prohibits%20persons%20who%20are,the%20regulation%20of%20financial%20promotion.</b:URL>
    <b:RefOrder>3</b:RefOrder>
  </b:Source>
  <b:Source>
    <b:Tag>htt2314</b:Tag>
    <b:SourceType>InternetSite</b:SourceType>
    <b:Guid>{368AE099-1626-45EF-9CA3-259E49186245}</b:Guid>
    <b:Author>
      <b:Author>
        <b:NameList>
          <b:Person>
            <b:Last>https://bills.parliament.uk/bills/873</b:Last>
          </b:Person>
        </b:NameList>
      </b:Author>
    </b:Author>
    <b:Title>https://bills.parliament.uk/bills/873</b:Title>
    <b:YearAccessed>2023</b:YearAccessed>
    <b:URL>https://bills.parliament.uk/bills/873</b:URL>
    <b:RefOrder>4</b:RefOrder>
  </b:Source>
  <b:Source>
    <b:Tag>htt2315</b:Tag>
    <b:SourceType>InternetSite</b:SourceType>
    <b:Guid>{45534CD9-F0A6-4447-BE35-0DD6785061C1}</b:Guid>
    <b:Author>
      <b:Author>
        <b:NameList>
          <b:Person>
            <b:Last>https://www.gov.uk/data-protection</b:Last>
          </b:Person>
        </b:NameList>
      </b:Author>
    </b:Author>
    <b:Title>https://www.gov.uk/data-protection</b:Title>
    <b:YearAccessed>2023</b:YearAccessed>
    <b:URL>https://www.gov.uk/data-protection</b:URL>
    <b:RefOrder>5</b:RefOrder>
  </b:Source>
</b:Sources>
</file>

<file path=customXml/itemProps1.xml><?xml version="1.0" encoding="utf-8"?>
<ds:datastoreItem xmlns:ds="http://schemas.openxmlformats.org/officeDocument/2006/customXml" ds:itemID="{ECC4826D-E609-48D9-88E3-0EAF7F421FD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1668</Words>
  <Characters>9508</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Raqia Bibi</dc:creator>
  <cp:keywords/>
  <dc:description/>
  <cp:lastModifiedBy>Raqia Bibi</cp:lastModifiedBy>
  <cp:revision>2</cp:revision>
  <dcterms:created xsi:type="dcterms:W3CDTF">2023-03-20T20:09:00Z</dcterms:created>
  <dcterms:modified xsi:type="dcterms:W3CDTF">2023-03-20T20:09:00Z</dcterms:modified>
</cp:coreProperties>
</file>