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291323" w14:textId="77777777" w:rsidR="006131F9" w:rsidRPr="00F627FF" w:rsidRDefault="006131F9" w:rsidP="006131F9">
      <w:pPr>
        <w:pStyle w:val="Heading1"/>
        <w:ind w:left="-567"/>
        <w:rPr>
          <w:b/>
          <w:color w:val="17365D" w:themeColor="text2" w:themeShade="BF"/>
          <w:sz w:val="40"/>
          <w:szCs w:val="32"/>
        </w:rPr>
      </w:pPr>
      <w:r w:rsidRPr="00F627FF">
        <w:rPr>
          <w:b/>
          <w:color w:val="17365D" w:themeColor="text2" w:themeShade="BF"/>
          <w:sz w:val="40"/>
          <w:szCs w:val="32"/>
        </w:rPr>
        <w:t>Fellowship</w:t>
      </w:r>
    </w:p>
    <w:p w14:paraId="0ECFFF68" w14:textId="77777777" w:rsidR="006131F9" w:rsidRPr="00F627FF" w:rsidRDefault="006131F9" w:rsidP="006131F9">
      <w:pPr>
        <w:pStyle w:val="Heading1"/>
        <w:ind w:hanging="567"/>
        <w:rPr>
          <w:b/>
          <w:color w:val="17365D" w:themeColor="text2" w:themeShade="BF"/>
          <w:sz w:val="32"/>
        </w:rPr>
      </w:pPr>
      <w:r w:rsidRPr="00F627FF">
        <w:rPr>
          <w:b/>
          <w:color w:val="17365D" w:themeColor="text2" w:themeShade="BF"/>
          <w:sz w:val="32"/>
        </w:rPr>
        <w:t>Supporting Statement Template</w:t>
      </w:r>
    </w:p>
    <w:p w14:paraId="5C85FC84" w14:textId="77777777" w:rsidR="008E1AF3" w:rsidRPr="00F627FF" w:rsidRDefault="008E1AF3" w:rsidP="008E1AF3">
      <w:pPr>
        <w:spacing w:after="0" w:line="240" w:lineRule="auto"/>
        <w:rPr>
          <w:rFonts w:ascii="Open Sans" w:eastAsia="Cambria" w:hAnsi="Open Sans" w:cs="Open Sans"/>
          <w:spacing w:val="0"/>
          <w:szCs w:val="24"/>
        </w:rPr>
      </w:pPr>
    </w:p>
    <w:tbl>
      <w:tblPr>
        <w:tblStyle w:val="TableGrid1"/>
        <w:tblW w:w="0" w:type="auto"/>
        <w:tblInd w:w="-572" w:type="dxa"/>
        <w:tblLook w:val="04A0" w:firstRow="1" w:lastRow="0" w:firstColumn="1" w:lastColumn="0" w:noHBand="0" w:noVBand="1"/>
      </w:tblPr>
      <w:tblGrid>
        <w:gridCol w:w="4123"/>
        <w:gridCol w:w="5465"/>
      </w:tblGrid>
      <w:tr w:rsidR="008E1AF3" w:rsidRPr="00F627FF" w14:paraId="034F4DA8" w14:textId="77777777" w:rsidTr="70C03AC9">
        <w:tc>
          <w:tcPr>
            <w:tcW w:w="4123" w:type="dxa"/>
            <w:tcBorders>
              <w:top w:val="single" w:sz="4" w:space="0" w:color="auto"/>
              <w:left w:val="single" w:sz="4" w:space="0" w:color="auto"/>
              <w:bottom w:val="single" w:sz="4" w:space="0" w:color="auto"/>
              <w:right w:val="single" w:sz="4" w:space="0" w:color="auto"/>
            </w:tcBorders>
          </w:tcPr>
          <w:p w14:paraId="1B353596" w14:textId="77777777" w:rsidR="008E1AF3" w:rsidRPr="00F627FF" w:rsidRDefault="006131F9" w:rsidP="008E1AF3">
            <w:r w:rsidRPr="00F627FF">
              <w:t xml:space="preserve">Your </w:t>
            </w:r>
            <w:r w:rsidR="008E1AF3" w:rsidRPr="00F627FF">
              <w:t>Name</w:t>
            </w:r>
          </w:p>
          <w:p w14:paraId="635588F7"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637464E3" w14:textId="06131B4E" w:rsidR="008E1AF3" w:rsidRPr="00F627FF" w:rsidRDefault="00B87A88" w:rsidP="008E1AF3">
            <w:r>
              <w:t>Prof. Louise Steel</w:t>
            </w:r>
          </w:p>
        </w:tc>
      </w:tr>
      <w:tr w:rsidR="70C03AC9" w:rsidRPr="00F627FF" w14:paraId="425A9661" w14:textId="77777777" w:rsidTr="70C03AC9">
        <w:trPr>
          <w:trHeight w:val="300"/>
        </w:trPr>
        <w:tc>
          <w:tcPr>
            <w:tcW w:w="4123" w:type="dxa"/>
            <w:tcBorders>
              <w:top w:val="single" w:sz="4" w:space="0" w:color="auto"/>
              <w:left w:val="single" w:sz="4" w:space="0" w:color="auto"/>
              <w:bottom w:val="single" w:sz="4" w:space="0" w:color="auto"/>
              <w:right w:val="single" w:sz="4" w:space="0" w:color="auto"/>
            </w:tcBorders>
          </w:tcPr>
          <w:p w14:paraId="25F5A4D7" w14:textId="7182EA24" w:rsidR="268C3B8B" w:rsidRPr="00F627FF" w:rsidRDefault="268C3B8B" w:rsidP="70C03AC9">
            <w:r w:rsidRPr="00F627FF">
              <w:t xml:space="preserve">Applicant Name </w:t>
            </w:r>
          </w:p>
          <w:p w14:paraId="35555BEC" w14:textId="46545A76" w:rsidR="70C03AC9" w:rsidRPr="00F627FF" w:rsidRDefault="70C03AC9" w:rsidP="70C03AC9"/>
        </w:tc>
        <w:tc>
          <w:tcPr>
            <w:tcW w:w="5465" w:type="dxa"/>
            <w:tcBorders>
              <w:top w:val="single" w:sz="4" w:space="0" w:color="auto"/>
              <w:left w:val="single" w:sz="4" w:space="0" w:color="auto"/>
              <w:bottom w:val="single" w:sz="4" w:space="0" w:color="auto"/>
              <w:right w:val="single" w:sz="4" w:space="0" w:color="auto"/>
            </w:tcBorders>
          </w:tcPr>
          <w:p w14:paraId="404B045B" w14:textId="3963F86E" w:rsidR="70C03AC9" w:rsidRPr="00F627FF" w:rsidRDefault="00B87A88" w:rsidP="70C03AC9">
            <w:r>
              <w:t>Dr Rhian Keyse</w:t>
            </w:r>
          </w:p>
        </w:tc>
      </w:tr>
      <w:tr w:rsidR="008E1AF3" w:rsidRPr="00F627FF" w14:paraId="68BF4C5B" w14:textId="77777777" w:rsidTr="70C03AC9">
        <w:tc>
          <w:tcPr>
            <w:tcW w:w="4123" w:type="dxa"/>
            <w:tcBorders>
              <w:top w:val="single" w:sz="4" w:space="0" w:color="auto"/>
              <w:left w:val="single" w:sz="4" w:space="0" w:color="auto"/>
              <w:bottom w:val="single" w:sz="4" w:space="0" w:color="auto"/>
              <w:right w:val="single" w:sz="4" w:space="0" w:color="auto"/>
            </w:tcBorders>
          </w:tcPr>
          <w:p w14:paraId="1462DCCF" w14:textId="45097A89" w:rsidR="008E1AF3" w:rsidRPr="00F627FF" w:rsidRDefault="268C3B8B" w:rsidP="008E1AF3">
            <w:r w:rsidRPr="00F627FF">
              <w:t xml:space="preserve">Your </w:t>
            </w:r>
            <w:r w:rsidR="008E1AF3" w:rsidRPr="00F627FF">
              <w:t>Institution/</w:t>
            </w:r>
            <w:proofErr w:type="spellStart"/>
            <w:r w:rsidR="008E1AF3" w:rsidRPr="00F627FF">
              <w:t>organisation</w:t>
            </w:r>
            <w:proofErr w:type="spellEnd"/>
            <w:r w:rsidR="008E1AF3" w:rsidRPr="00F627FF">
              <w:t>/other</w:t>
            </w:r>
          </w:p>
          <w:p w14:paraId="2FBD9C36"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81E9824" w14:textId="01D07B56" w:rsidR="008E1AF3" w:rsidRPr="00F627FF" w:rsidRDefault="00B87A88" w:rsidP="008E1AF3">
            <w:r>
              <w:t>Institute of Humanities and Education/UNESCO-MOST BRIDGES</w:t>
            </w:r>
          </w:p>
        </w:tc>
      </w:tr>
      <w:tr w:rsidR="008E1AF3" w:rsidRPr="00F627FF" w14:paraId="537F17F6" w14:textId="77777777" w:rsidTr="70C03AC9">
        <w:tc>
          <w:tcPr>
            <w:tcW w:w="4123" w:type="dxa"/>
            <w:tcBorders>
              <w:top w:val="single" w:sz="4" w:space="0" w:color="auto"/>
              <w:left w:val="single" w:sz="4" w:space="0" w:color="auto"/>
              <w:bottom w:val="single" w:sz="4" w:space="0" w:color="auto"/>
              <w:right w:val="single" w:sz="4" w:space="0" w:color="auto"/>
            </w:tcBorders>
          </w:tcPr>
          <w:p w14:paraId="75724CAA" w14:textId="53E71C9C" w:rsidR="008E1AF3" w:rsidRPr="00F627FF" w:rsidRDefault="7763EE30" w:rsidP="008E1AF3">
            <w:r w:rsidRPr="00F627FF">
              <w:t>Your current role</w:t>
            </w:r>
          </w:p>
          <w:p w14:paraId="130E787E" w14:textId="6B43D696" w:rsidR="008E1AF3" w:rsidRPr="00F627FF" w:rsidRDefault="008E1AF3" w:rsidP="70C03AC9"/>
        </w:tc>
        <w:tc>
          <w:tcPr>
            <w:tcW w:w="5465" w:type="dxa"/>
            <w:tcBorders>
              <w:top w:val="single" w:sz="4" w:space="0" w:color="auto"/>
              <w:left w:val="single" w:sz="4" w:space="0" w:color="auto"/>
              <w:bottom w:val="single" w:sz="4" w:space="0" w:color="auto"/>
              <w:right w:val="single" w:sz="4" w:space="0" w:color="auto"/>
            </w:tcBorders>
          </w:tcPr>
          <w:p w14:paraId="2D313305" w14:textId="2A84E4D8" w:rsidR="008E1AF3" w:rsidRPr="00F627FF" w:rsidRDefault="00B87A88" w:rsidP="008E1AF3">
            <w:r>
              <w:t>Director Research UNESCO-MOST BRIDGES; professor Near Eastern Archaeology</w:t>
            </w:r>
          </w:p>
        </w:tc>
      </w:tr>
      <w:tr w:rsidR="008E1AF3" w:rsidRPr="00F627FF" w14:paraId="195FF90E" w14:textId="77777777" w:rsidTr="70C03AC9">
        <w:tc>
          <w:tcPr>
            <w:tcW w:w="4123" w:type="dxa"/>
            <w:tcBorders>
              <w:top w:val="single" w:sz="4" w:space="0" w:color="auto"/>
              <w:left w:val="single" w:sz="4" w:space="0" w:color="auto"/>
              <w:bottom w:val="single" w:sz="4" w:space="0" w:color="auto"/>
              <w:right w:val="single" w:sz="4" w:space="0" w:color="auto"/>
            </w:tcBorders>
          </w:tcPr>
          <w:p w14:paraId="4DC72DB4" w14:textId="77777777" w:rsidR="008E1AF3" w:rsidRPr="00F627FF" w:rsidRDefault="008E1AF3" w:rsidP="008E1AF3">
            <w:r w:rsidRPr="00F627FF">
              <w:t>Email address</w:t>
            </w:r>
          </w:p>
          <w:p w14:paraId="6D313D76"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50FC75D" w14:textId="518B3019" w:rsidR="008E1AF3" w:rsidRPr="00F627FF" w:rsidRDefault="00B87A88" w:rsidP="008E1AF3">
            <w:r>
              <w:t>l.steel@uwtsd.ac.uk</w:t>
            </w:r>
          </w:p>
        </w:tc>
      </w:tr>
      <w:tr w:rsidR="008E1AF3" w:rsidRPr="00F627FF" w14:paraId="5CDBED88" w14:textId="77777777" w:rsidTr="70C03AC9">
        <w:tc>
          <w:tcPr>
            <w:tcW w:w="4123" w:type="dxa"/>
            <w:tcBorders>
              <w:top w:val="single" w:sz="4" w:space="0" w:color="auto"/>
              <w:left w:val="single" w:sz="4" w:space="0" w:color="auto"/>
              <w:bottom w:val="single" w:sz="4" w:space="0" w:color="auto"/>
              <w:right w:val="single" w:sz="4" w:space="0" w:color="auto"/>
            </w:tcBorders>
          </w:tcPr>
          <w:p w14:paraId="11E23F64" w14:textId="77777777" w:rsidR="008E1AF3" w:rsidRPr="00F627FF" w:rsidRDefault="008E1AF3" w:rsidP="008E1AF3">
            <w:r w:rsidRPr="00F627FF">
              <w:t>Your Fellowship Status (if appropriate)</w:t>
            </w:r>
          </w:p>
          <w:p w14:paraId="2FA6A6BC"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757581C" w14:textId="11EA3202" w:rsidR="008E1AF3" w:rsidRPr="00F627FF" w:rsidRDefault="00B87A88" w:rsidP="008E1AF3">
            <w:r>
              <w:t>Senior Fellow</w:t>
            </w:r>
          </w:p>
        </w:tc>
      </w:tr>
      <w:tr w:rsidR="008E1AF3" w:rsidRPr="00F627FF" w14:paraId="7AF74751" w14:textId="77777777" w:rsidTr="70C03AC9">
        <w:tc>
          <w:tcPr>
            <w:tcW w:w="4123" w:type="dxa"/>
            <w:tcBorders>
              <w:top w:val="single" w:sz="4" w:space="0" w:color="auto"/>
              <w:left w:val="single" w:sz="4" w:space="0" w:color="auto"/>
              <w:bottom w:val="single" w:sz="4" w:space="0" w:color="auto"/>
              <w:right w:val="single" w:sz="4" w:space="0" w:color="auto"/>
            </w:tcBorders>
          </w:tcPr>
          <w:p w14:paraId="7C345F8E" w14:textId="77777777" w:rsidR="008E1AF3" w:rsidRPr="00F627FF" w:rsidRDefault="008E1AF3" w:rsidP="008E1AF3">
            <w:r w:rsidRPr="00F627FF">
              <w:t>Relationship to Applicant</w:t>
            </w:r>
          </w:p>
          <w:p w14:paraId="0042D309"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A6AAE8" w14:textId="07AE623A" w:rsidR="008E1AF3" w:rsidRPr="00F627FF" w:rsidRDefault="00B87A88" w:rsidP="008E1AF3">
            <w:r>
              <w:t>Colleague</w:t>
            </w:r>
          </w:p>
        </w:tc>
      </w:tr>
      <w:tr w:rsidR="008E1AF3" w:rsidRPr="00F627FF" w14:paraId="5CE53A8F" w14:textId="77777777" w:rsidTr="70C03AC9">
        <w:tc>
          <w:tcPr>
            <w:tcW w:w="4123" w:type="dxa"/>
            <w:tcBorders>
              <w:top w:val="single" w:sz="4" w:space="0" w:color="auto"/>
              <w:left w:val="single" w:sz="4" w:space="0" w:color="auto"/>
              <w:bottom w:val="single" w:sz="4" w:space="0" w:color="auto"/>
              <w:right w:val="single" w:sz="4" w:space="0" w:color="auto"/>
            </w:tcBorders>
          </w:tcPr>
          <w:p w14:paraId="7B77F020" w14:textId="225A3BCC" w:rsidR="008E1AF3" w:rsidRPr="00F627FF" w:rsidRDefault="008E1AF3" w:rsidP="008E1AF3">
            <w:r w:rsidRPr="00F627FF">
              <w:t xml:space="preserve">How long have you worked with the </w:t>
            </w:r>
            <w:r w:rsidR="09F6A737" w:rsidRPr="00F627FF">
              <w:t>A</w:t>
            </w:r>
            <w:r w:rsidRPr="00F627FF">
              <w:t>pplicant (insert dates)</w:t>
            </w:r>
          </w:p>
          <w:p w14:paraId="4343E5A6"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CDEC0C" w14:textId="5E624B88" w:rsidR="008E1AF3" w:rsidRPr="00F627FF" w:rsidRDefault="00B87A88" w:rsidP="008E1AF3">
            <w:r>
              <w:t>September 2024</w:t>
            </w:r>
          </w:p>
        </w:tc>
      </w:tr>
      <w:tr w:rsidR="006131F9" w:rsidRPr="00F627FF" w14:paraId="70D7E9D8" w14:textId="77777777" w:rsidTr="70C03AC9">
        <w:trPr>
          <w:trHeight w:val="5966"/>
        </w:trPr>
        <w:tc>
          <w:tcPr>
            <w:tcW w:w="4123" w:type="dxa"/>
            <w:tcBorders>
              <w:top w:val="single" w:sz="4" w:space="0" w:color="auto"/>
              <w:left w:val="single" w:sz="4" w:space="0" w:color="auto"/>
              <w:bottom w:val="single" w:sz="4" w:space="0" w:color="auto"/>
              <w:right w:val="single" w:sz="4" w:space="0" w:color="auto"/>
            </w:tcBorders>
          </w:tcPr>
          <w:p w14:paraId="6104749C" w14:textId="77777777" w:rsidR="006131F9" w:rsidRPr="00F627FF" w:rsidRDefault="006131F9" w:rsidP="006131F9"/>
          <w:p w14:paraId="02FA7DC3" w14:textId="77777777" w:rsidR="006131F9" w:rsidRPr="00F627FF" w:rsidRDefault="006131F9" w:rsidP="006131F9"/>
          <w:p w14:paraId="5EB74355" w14:textId="77777777" w:rsidR="006131F9" w:rsidRPr="00F627FF" w:rsidRDefault="006131F9" w:rsidP="006131F9"/>
          <w:p w14:paraId="379EF524" w14:textId="77777777" w:rsidR="006131F9" w:rsidRPr="00F627FF" w:rsidRDefault="006131F9" w:rsidP="006131F9"/>
          <w:p w14:paraId="682F27B7" w14:textId="77777777" w:rsidR="006131F9" w:rsidRPr="00F627FF" w:rsidRDefault="006131F9" w:rsidP="006131F9"/>
          <w:p w14:paraId="741375D0" w14:textId="77777777" w:rsidR="006131F9" w:rsidRPr="00F627FF" w:rsidRDefault="006131F9" w:rsidP="006131F9">
            <w:r w:rsidRPr="00F627FF">
              <w:t>Declaration</w:t>
            </w:r>
          </w:p>
        </w:tc>
        <w:tc>
          <w:tcPr>
            <w:tcW w:w="5465" w:type="dxa"/>
            <w:tcBorders>
              <w:top w:val="single" w:sz="4" w:space="0" w:color="auto"/>
              <w:left w:val="single" w:sz="4" w:space="0" w:color="auto"/>
              <w:bottom w:val="single" w:sz="4" w:space="0" w:color="auto"/>
              <w:right w:val="single" w:sz="4" w:space="0" w:color="auto"/>
            </w:tcBorders>
          </w:tcPr>
          <w:p w14:paraId="299BA0B4" w14:textId="77777777" w:rsidR="006131F9" w:rsidRPr="00F627FF" w:rsidRDefault="006131F9" w:rsidP="006131F9">
            <w:pPr>
              <w:rPr>
                <w:i/>
                <w:iCs/>
              </w:rPr>
            </w:pPr>
          </w:p>
          <w:p w14:paraId="5270E1D8" w14:textId="01B4E73B" w:rsidR="006131F9" w:rsidRPr="00F627FF" w:rsidRDefault="006131F9" w:rsidP="006131F9">
            <w:r w:rsidRPr="00F627FF">
              <w:t xml:space="preserve">In submitting your </w:t>
            </w:r>
            <w:r w:rsidR="2B2866C0" w:rsidRPr="00F627FF">
              <w:t>S</w:t>
            </w:r>
            <w:r w:rsidRPr="00F627FF">
              <w:t xml:space="preserve">upporting </w:t>
            </w:r>
            <w:r w:rsidR="07327DC2" w:rsidRPr="00F627FF">
              <w:t>S</w:t>
            </w:r>
            <w:r w:rsidRPr="00F627FF">
              <w:t xml:space="preserve">tatement, you are confirming that the applicant’s submission relates to their higher education professional practice and that your statement is your own work and has been written specifically for this applicant. If the professional integrity of the </w:t>
            </w:r>
            <w:r w:rsidR="3163F741" w:rsidRPr="00F627FF">
              <w:t>S</w:t>
            </w:r>
            <w:r w:rsidRPr="00F627FF">
              <w:t xml:space="preserve">upporting </w:t>
            </w:r>
            <w:r w:rsidR="45FCDD13" w:rsidRPr="00F627FF">
              <w:t>S</w:t>
            </w:r>
            <w:r w:rsidRPr="00F627FF">
              <w:t>tatement is in question it will not be accepted.</w:t>
            </w:r>
          </w:p>
          <w:p w14:paraId="4F950E1C" w14:textId="77777777" w:rsidR="006131F9" w:rsidRPr="00F627FF" w:rsidRDefault="006131F9" w:rsidP="006131F9"/>
          <w:p w14:paraId="244B1E91" w14:textId="67072B2E" w:rsidR="006131F9" w:rsidRDefault="006131F9" w:rsidP="006131F9">
            <w:r w:rsidRPr="00F627FF">
              <w:t>I confirm that I have read and agree with the declaration above</w:t>
            </w:r>
            <w:r w:rsidR="69B5CD17" w:rsidRPr="00F627FF">
              <w:t>.</w:t>
            </w:r>
          </w:p>
          <w:p w14:paraId="673E1A38" w14:textId="77777777" w:rsidR="00B87A88" w:rsidRDefault="00B87A88" w:rsidP="006131F9"/>
          <w:p w14:paraId="455676A4" w14:textId="77777777" w:rsidR="00B87A88" w:rsidRPr="00F627FF" w:rsidRDefault="00B87A88" w:rsidP="006131F9"/>
          <w:p w14:paraId="70E064B5" w14:textId="77777777" w:rsidR="006131F9" w:rsidRPr="00F627FF" w:rsidRDefault="006131F9" w:rsidP="006131F9"/>
          <w:p w14:paraId="6B847142" w14:textId="6B2DE855" w:rsidR="006131F9" w:rsidRDefault="006131F9" w:rsidP="006131F9"/>
          <w:p w14:paraId="6AE64BE9" w14:textId="77777777" w:rsidR="00B87A88" w:rsidRDefault="00B87A88" w:rsidP="006131F9"/>
          <w:p w14:paraId="00B804A3" w14:textId="77777777" w:rsidR="00B87A88" w:rsidRDefault="00B87A88" w:rsidP="006131F9"/>
          <w:p w14:paraId="600A1089" w14:textId="470834D0" w:rsidR="00B87A88" w:rsidRDefault="00B87A88" w:rsidP="006131F9">
            <w:r>
              <w:rPr>
                <w:noProof/>
              </w:rPr>
              <w:drawing>
                <wp:inline distT="0" distB="0" distL="0" distR="0" wp14:anchorId="20DEECED" wp14:editId="23340003">
                  <wp:extent cx="2336292" cy="836676"/>
                  <wp:effectExtent l="0" t="0" r="6985" b="1905"/>
                  <wp:docPr id="1851515213" name="Picture 1" descr="A close-up of a num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515213" name="Picture 1" descr="A close-up of a number&#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2336292" cy="836676"/>
                          </a:xfrm>
                          <a:prstGeom prst="rect">
                            <a:avLst/>
                          </a:prstGeom>
                        </pic:spPr>
                      </pic:pic>
                    </a:graphicData>
                  </a:graphic>
                </wp:inline>
              </w:drawing>
            </w:r>
          </w:p>
          <w:p w14:paraId="327ED6EE" w14:textId="77777777" w:rsidR="00B87A88" w:rsidRPr="00F627FF" w:rsidRDefault="00B87A88" w:rsidP="006131F9"/>
          <w:p w14:paraId="52F9D468" w14:textId="77777777" w:rsidR="006131F9" w:rsidRPr="00F627FF" w:rsidRDefault="006131F9" w:rsidP="006131F9">
            <w:r w:rsidRPr="00F627FF">
              <w:t xml:space="preserve">                                                                              </w:t>
            </w:r>
          </w:p>
          <w:p w14:paraId="5556751E" w14:textId="3158C797" w:rsidR="006131F9" w:rsidRPr="00F627FF" w:rsidRDefault="006131F9" w:rsidP="006131F9">
            <w:r w:rsidRPr="00F627FF">
              <w:rPr>
                <w:b/>
                <w:iCs/>
              </w:rPr>
              <w:t xml:space="preserve"> Date:</w:t>
            </w:r>
            <w:r w:rsidR="00B87A88">
              <w:rPr>
                <w:b/>
                <w:iCs/>
              </w:rPr>
              <w:t xml:space="preserve"> 20/11/25</w:t>
            </w:r>
          </w:p>
        </w:tc>
      </w:tr>
    </w:tbl>
    <w:p w14:paraId="2632FD87" w14:textId="77777777" w:rsidR="008E1AF3" w:rsidRPr="00F627FF" w:rsidRDefault="008E1AF3" w:rsidP="008E1AF3">
      <w:pPr>
        <w:rPr>
          <w:sz w:val="22"/>
        </w:rPr>
      </w:pPr>
    </w:p>
    <w:p w14:paraId="0D34F9D7" w14:textId="77777777" w:rsidR="008E1AF3" w:rsidRPr="00F627FF" w:rsidRDefault="008E1AF3" w:rsidP="008E1AF3">
      <w:pPr>
        <w:rPr>
          <w:sz w:val="22"/>
        </w:rPr>
      </w:pPr>
    </w:p>
    <w:p w14:paraId="307A8D30" w14:textId="77777777" w:rsidR="00B839F1" w:rsidRPr="00F627FF" w:rsidRDefault="00B839F1" w:rsidP="008E1AF3">
      <w:pPr>
        <w:rPr>
          <w:sz w:val="22"/>
        </w:rPr>
        <w:sectPr w:rsidR="00B839F1" w:rsidRPr="00F627FF" w:rsidSect="00BD7D57">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1134" w:footer="708" w:gutter="0"/>
          <w:pgBorders w:offsetFrom="page">
            <w:top w:val="single" w:sz="12" w:space="24" w:color="C0504D" w:themeColor="accent2"/>
            <w:left w:val="single" w:sz="12" w:space="24" w:color="C0504D" w:themeColor="accent2"/>
            <w:bottom w:val="single" w:sz="12" w:space="24" w:color="C0504D" w:themeColor="accent2"/>
            <w:right w:val="single" w:sz="12" w:space="24" w:color="C0504D" w:themeColor="accent2"/>
          </w:pgBorders>
          <w:cols w:space="708"/>
          <w:docGrid w:linePitch="360"/>
        </w:sectPr>
      </w:pPr>
    </w:p>
    <w:p w14:paraId="44615FC2" w14:textId="77777777" w:rsidR="008E1AF3" w:rsidRPr="00F627FF" w:rsidRDefault="008E1AF3" w:rsidP="008E1AF3">
      <w:pPr>
        <w:rPr>
          <w:sz w:val="22"/>
        </w:rPr>
      </w:pPr>
    </w:p>
    <w:p w14:paraId="66A36739" w14:textId="77777777" w:rsidR="006131F9" w:rsidRPr="00F627FF" w:rsidRDefault="006131F9" w:rsidP="00B839F1">
      <w:pPr>
        <w:pStyle w:val="Heading1"/>
        <w:ind w:hanging="567"/>
        <w:rPr>
          <w:b/>
          <w:color w:val="17365D" w:themeColor="text2" w:themeShade="BF"/>
          <w:sz w:val="32"/>
        </w:rPr>
      </w:pPr>
      <w:r w:rsidRPr="00F627FF">
        <w:rPr>
          <w:b/>
          <w:color w:val="17365D" w:themeColor="text2" w:themeShade="BF"/>
          <w:sz w:val="32"/>
        </w:rPr>
        <w:t>Supporting Statement</w:t>
      </w:r>
    </w:p>
    <w:p w14:paraId="4106958C" w14:textId="77777777" w:rsidR="00B839F1" w:rsidRPr="00F627FF" w:rsidRDefault="00B839F1" w:rsidP="00D52379">
      <w:pPr>
        <w:ind w:left="-284"/>
      </w:pPr>
    </w:p>
    <w:p w14:paraId="32101448" w14:textId="1BF8ADA7" w:rsidR="006131F9" w:rsidRPr="00F627FF" w:rsidRDefault="006131F9" w:rsidP="00D52379">
      <w:pPr>
        <w:ind w:left="-284"/>
      </w:pPr>
      <w:r w:rsidRPr="00F627FF">
        <w:t xml:space="preserve">Please provide your statement to </w:t>
      </w:r>
      <w:r w:rsidR="41A05174" w:rsidRPr="00F627FF">
        <w:t>verify and endorse</w:t>
      </w:r>
      <w:r w:rsidRPr="00F627FF">
        <w:t xml:space="preserve"> the applicant’s submission for Fellow</w:t>
      </w:r>
      <w:r w:rsidR="01E08041" w:rsidRPr="00F627FF">
        <w:t>ship</w:t>
      </w:r>
      <w:r w:rsidRPr="00F627FF">
        <w:t xml:space="preserve"> in the following section. You are required to comment on the applicant’s recent higher education practice</w:t>
      </w:r>
      <w:r w:rsidR="3BBDED32" w:rsidRPr="00F627FF">
        <w:t xml:space="preserve"> (usually within the last 3 years)</w:t>
      </w:r>
      <w:r w:rsidRPr="00F627FF">
        <w:t xml:space="preserve">, providing examples to support your statement wherever possible. </w:t>
      </w:r>
    </w:p>
    <w:p w14:paraId="2DE6DA49" w14:textId="7C3ED6DC" w:rsidR="00B945E0" w:rsidRPr="00F627FF" w:rsidRDefault="00E25B76" w:rsidP="00D52379">
      <w:pPr>
        <w:ind w:left="-284"/>
      </w:pPr>
      <w:r w:rsidRPr="00F627FF">
        <w:t xml:space="preserve">In completing this </w:t>
      </w:r>
      <w:r w:rsidR="44023963" w:rsidRPr="00F627FF">
        <w:t>S</w:t>
      </w:r>
      <w:r w:rsidRPr="00F627FF">
        <w:t xml:space="preserve">upporting </w:t>
      </w:r>
      <w:r w:rsidR="02A68B28" w:rsidRPr="00F627FF">
        <w:t>S</w:t>
      </w:r>
      <w:r w:rsidRPr="00F627FF">
        <w:t xml:space="preserve">tatement you are confirming that you have read the </w:t>
      </w:r>
      <w:proofErr w:type="spellStart"/>
      <w:r w:rsidR="27AC7F0C" w:rsidRPr="00F627FF">
        <w:t>AdvanceHE</w:t>
      </w:r>
      <w:proofErr w:type="spellEnd"/>
      <w:r w:rsidR="27AC7F0C" w:rsidRPr="00F627FF">
        <w:t xml:space="preserve"> </w:t>
      </w:r>
      <w:r w:rsidR="00530BDD" w:rsidRPr="00F627FF">
        <w:t>G</w:t>
      </w:r>
      <w:r w:rsidRPr="00F627FF">
        <w:t>uidance for referees</w:t>
      </w:r>
      <w:r w:rsidR="5F97A93E" w:rsidRPr="00F627FF">
        <w:t xml:space="preserve"> writing a Supporting Statement</w:t>
      </w:r>
      <w:r w:rsidRPr="00F627FF">
        <w:t xml:space="preserve">. </w:t>
      </w:r>
      <w:r w:rsidR="00B945E0" w:rsidRPr="00F627FF">
        <w:t xml:space="preserve">In </w:t>
      </w:r>
      <w:r w:rsidR="49692327" w:rsidRPr="00F627FF">
        <w:t>association with the</w:t>
      </w:r>
      <w:r w:rsidR="00B945E0" w:rsidRPr="00F627FF">
        <w:t xml:space="preserve"> Descriptor 2</w:t>
      </w:r>
      <w:r w:rsidR="00B945E0" w:rsidRPr="00F627FF">
        <w:rPr>
          <w:color w:val="D6E3BC" w:themeColor="accent3" w:themeTint="66"/>
        </w:rPr>
        <w:t xml:space="preserve"> </w:t>
      </w:r>
      <w:r w:rsidR="00B945E0" w:rsidRPr="00F627FF">
        <w:t xml:space="preserve">criteria, as a guide, you </w:t>
      </w:r>
      <w:r w:rsidR="65FE3FA2" w:rsidRPr="00F627FF">
        <w:t xml:space="preserve">should </w:t>
      </w:r>
      <w:r w:rsidR="00B945E0" w:rsidRPr="00F627FF">
        <w:t>comment on the followi</w:t>
      </w:r>
      <w:r w:rsidRPr="00F627FF">
        <w:t xml:space="preserve">ng in your supporting statement: </w:t>
      </w:r>
    </w:p>
    <w:p w14:paraId="0C50EAFB" w14:textId="6E73AA2D" w:rsidR="00B945E0" w:rsidRPr="00F627FF" w:rsidRDefault="00B945E0" w:rsidP="00530BDD">
      <w:pPr>
        <w:pStyle w:val="ListParagraph"/>
        <w:numPr>
          <w:ilvl w:val="0"/>
          <w:numId w:val="33"/>
        </w:numPr>
      </w:pPr>
      <w:r w:rsidRPr="00F627FF">
        <w:t xml:space="preserve">your own </w:t>
      </w:r>
      <w:r w:rsidR="11F393CA" w:rsidRPr="00F627FF">
        <w:t xml:space="preserve">personal </w:t>
      </w:r>
      <w:r w:rsidRPr="00F627FF">
        <w:t xml:space="preserve">experience of the applicant’s recent </w:t>
      </w:r>
      <w:r w:rsidR="78D94D5F" w:rsidRPr="00F627FF">
        <w:t xml:space="preserve">and effective </w:t>
      </w:r>
      <w:r w:rsidRPr="00F627FF">
        <w:t>HE practice;</w:t>
      </w:r>
    </w:p>
    <w:p w14:paraId="1753451A" w14:textId="45A6065C" w:rsidR="00B945E0" w:rsidRPr="00F627FF" w:rsidRDefault="00B945E0" w:rsidP="00530BDD">
      <w:pPr>
        <w:pStyle w:val="ListParagraph"/>
        <w:numPr>
          <w:ilvl w:val="0"/>
          <w:numId w:val="33"/>
        </w:numPr>
      </w:pPr>
      <w:r w:rsidRPr="00F627FF">
        <w:t xml:space="preserve">if you have been involved in peer observation of the applicant’s teaching and/or support of learning, please draw on </w:t>
      </w:r>
      <w:r w:rsidR="3D4AFF51" w:rsidRPr="00F627FF">
        <w:t xml:space="preserve">relevant </w:t>
      </w:r>
      <w:r w:rsidRPr="00F627FF">
        <w:t>examples from this;</w:t>
      </w:r>
    </w:p>
    <w:p w14:paraId="708EA679" w14:textId="31378BBD" w:rsidR="00B945E0" w:rsidRPr="00F627FF" w:rsidRDefault="00B945E0" w:rsidP="00530BDD">
      <w:pPr>
        <w:pStyle w:val="ListParagraph"/>
        <w:numPr>
          <w:ilvl w:val="0"/>
          <w:numId w:val="33"/>
        </w:numPr>
      </w:pPr>
      <w:r w:rsidRPr="00F627FF">
        <w:t xml:space="preserve">any </w:t>
      </w:r>
      <w:r w:rsidR="3976803F" w:rsidRPr="00F627FF">
        <w:t>inclusive</w:t>
      </w:r>
      <w:r w:rsidRPr="00F627FF">
        <w:t xml:space="preserve"> practice and/or contribution to developments by the applicant in teaching and/or supporting learning within </w:t>
      </w:r>
      <w:r w:rsidR="2DDD30DA" w:rsidRPr="00F627FF">
        <w:t>their context</w:t>
      </w:r>
      <w:r w:rsidRPr="00F627FF">
        <w:t xml:space="preserve"> as appropriate;</w:t>
      </w:r>
    </w:p>
    <w:p w14:paraId="2B955A5B" w14:textId="18383773" w:rsidR="00B945E0" w:rsidRPr="00F627FF" w:rsidRDefault="00B945E0" w:rsidP="00530BDD">
      <w:pPr>
        <w:pStyle w:val="ListParagraph"/>
        <w:numPr>
          <w:ilvl w:val="0"/>
          <w:numId w:val="33"/>
        </w:numPr>
      </w:pPr>
      <w:r w:rsidRPr="00F627FF">
        <w:t>your perspective on the practical examples provided within the application to illustrate the</w:t>
      </w:r>
      <w:r w:rsidR="274B2157" w:rsidRPr="00F627FF">
        <w:t xml:space="preserve"> Fellowship</w:t>
      </w:r>
      <w:r w:rsidRPr="00F627FF">
        <w:t xml:space="preserve"> requirements</w:t>
      </w:r>
      <w:r w:rsidR="2DADDE69" w:rsidRPr="00F627FF">
        <w:t>.</w:t>
      </w:r>
    </w:p>
    <w:p w14:paraId="1BB82C34" w14:textId="77777777" w:rsidR="006131F9" w:rsidRPr="008E1AF3" w:rsidRDefault="006131F9" w:rsidP="00D52379">
      <w:pPr>
        <w:ind w:left="-284"/>
        <w:rPr>
          <w:rFonts w:eastAsia="Times New Roman"/>
        </w:rPr>
      </w:pPr>
      <w:r w:rsidRPr="00F627FF">
        <w:t>Two sides of A4 will normally be sufficient for this category of Fellowship.</w:t>
      </w:r>
    </w:p>
    <w:tbl>
      <w:tblPr>
        <w:tblStyle w:val="TableGrid1"/>
        <w:tblW w:w="0" w:type="auto"/>
        <w:tblInd w:w="-431" w:type="dxa"/>
        <w:tblLook w:val="04A0" w:firstRow="1" w:lastRow="0" w:firstColumn="1" w:lastColumn="0" w:noHBand="0" w:noVBand="1"/>
      </w:tblPr>
      <w:tblGrid>
        <w:gridCol w:w="9427"/>
      </w:tblGrid>
      <w:tr w:rsidR="008E1AF3" w:rsidRPr="008E1AF3" w14:paraId="178E0C96" w14:textId="77777777" w:rsidTr="00BD7D57">
        <w:tc>
          <w:tcPr>
            <w:tcW w:w="9447" w:type="dxa"/>
            <w:tcBorders>
              <w:top w:val="single" w:sz="12" w:space="0" w:color="C0504D" w:themeColor="accent2"/>
              <w:left w:val="single" w:sz="12" w:space="0" w:color="C0504D" w:themeColor="accent2"/>
              <w:bottom w:val="single" w:sz="12" w:space="0" w:color="C0504D" w:themeColor="accent2"/>
              <w:right w:val="single" w:sz="12" w:space="0" w:color="C0504D" w:themeColor="accent2"/>
            </w:tcBorders>
            <w:shd w:val="clear" w:color="auto" w:fill="FFFFFF"/>
          </w:tcPr>
          <w:p w14:paraId="038483E3" w14:textId="77777777" w:rsidR="008E1AF3" w:rsidRPr="008E1AF3" w:rsidRDefault="008E1AF3" w:rsidP="008E1AF3">
            <w:pPr>
              <w:rPr>
                <w:rFonts w:eastAsia="Times New Roman"/>
              </w:rPr>
            </w:pPr>
          </w:p>
          <w:p w14:paraId="0DC44966" w14:textId="77777777" w:rsidR="008E1AF3" w:rsidRPr="00861BFD" w:rsidRDefault="008E1AF3" w:rsidP="008E1AF3">
            <w:pPr>
              <w:rPr>
                <w:rFonts w:asciiTheme="minorHAnsi" w:eastAsia="Times New Roman" w:hAnsiTheme="minorHAnsi" w:cstheme="minorHAnsi"/>
              </w:rPr>
            </w:pPr>
          </w:p>
          <w:p w14:paraId="2DA1A785" w14:textId="77777777" w:rsidR="005807AE" w:rsidRPr="00861BFD" w:rsidRDefault="005807AE" w:rsidP="005807AE">
            <w:pPr>
              <w:pStyle w:val="NoSpacing"/>
              <w:rPr>
                <w:rFonts w:asciiTheme="minorHAnsi" w:hAnsiTheme="minorHAnsi" w:cstheme="minorHAnsi"/>
                <w:b/>
              </w:rPr>
            </w:pPr>
            <w:r w:rsidRPr="00861BFD">
              <w:rPr>
                <w:rFonts w:asciiTheme="minorHAnsi" w:hAnsiTheme="minorHAnsi" w:cstheme="minorHAnsi"/>
                <w:b/>
              </w:rPr>
              <w:t>Overview</w:t>
            </w:r>
          </w:p>
          <w:p w14:paraId="2DA4636C" w14:textId="2A768D67" w:rsidR="005807AE" w:rsidRPr="00861BFD" w:rsidRDefault="00861BFD" w:rsidP="005807AE">
            <w:pPr>
              <w:pStyle w:val="NoSpacing"/>
              <w:ind w:firstLine="720"/>
              <w:rPr>
                <w:rFonts w:asciiTheme="minorHAnsi" w:hAnsiTheme="minorHAnsi" w:cstheme="minorHAnsi"/>
              </w:rPr>
            </w:pPr>
            <w:r>
              <w:rPr>
                <w:rFonts w:asciiTheme="minorHAnsi" w:hAnsiTheme="minorHAnsi" w:cstheme="minorHAnsi"/>
              </w:rPr>
              <w:t>Rhian</w:t>
            </w:r>
            <w:r w:rsidR="005807AE" w:rsidRPr="00861BFD">
              <w:rPr>
                <w:rFonts w:asciiTheme="minorHAnsi" w:hAnsiTheme="minorHAnsi" w:cstheme="minorHAnsi"/>
              </w:rPr>
              <w:t xml:space="preserve"> is a </w:t>
            </w:r>
            <w:r>
              <w:rPr>
                <w:rFonts w:asciiTheme="minorHAnsi" w:hAnsiTheme="minorHAnsi" w:cstheme="minorHAnsi"/>
              </w:rPr>
              <w:t xml:space="preserve">bright and </w:t>
            </w:r>
            <w:r w:rsidR="005807AE" w:rsidRPr="00861BFD">
              <w:rPr>
                <w:rFonts w:asciiTheme="minorHAnsi" w:hAnsiTheme="minorHAnsi" w:cstheme="minorHAnsi"/>
              </w:rPr>
              <w:t xml:space="preserve">confident member of the academic community </w:t>
            </w:r>
            <w:r>
              <w:rPr>
                <w:rFonts w:asciiTheme="minorHAnsi" w:hAnsiTheme="minorHAnsi" w:cstheme="minorHAnsi"/>
              </w:rPr>
              <w:t>at UWTSD. She brings a wealth of scholarship into the classroom, offering students a unique experience of modern history and valuable insights into some of the more troubling aspects of colonial contacts</w:t>
            </w:r>
            <w:r w:rsidR="008239D5">
              <w:rPr>
                <w:rFonts w:asciiTheme="minorHAnsi" w:hAnsiTheme="minorHAnsi" w:cstheme="minorHAnsi"/>
              </w:rPr>
              <w:t xml:space="preserve">, most notably in the </w:t>
            </w:r>
            <w:r w:rsidR="008239D5">
              <w:rPr>
                <w:rFonts w:cs="Arial"/>
              </w:rPr>
              <w:t>Global Genocides</w:t>
            </w:r>
            <w:r w:rsidR="008239D5">
              <w:rPr>
                <w:rFonts w:cs="Arial"/>
              </w:rPr>
              <w:t xml:space="preserve">  and the </w:t>
            </w:r>
            <w:r w:rsidR="008239D5">
              <w:t xml:space="preserve">Activism, Protest and Campaigning for Global Justice </w:t>
            </w:r>
            <w:r w:rsidR="008239D5">
              <w:rPr>
                <w:rFonts w:cs="Arial"/>
              </w:rPr>
              <w:t xml:space="preserve">modules. </w:t>
            </w:r>
            <w:r>
              <w:rPr>
                <w:rFonts w:asciiTheme="minorHAnsi" w:hAnsiTheme="minorHAnsi" w:cstheme="minorHAnsi"/>
              </w:rPr>
              <w:t>Given the potential problems involved in covering some of the more disturbing and sensitive issues, Rhian has worked hard to make her classroom a safe, secure and inclusive space. Her teaching style is engaging, accessible and relevant and Rhian provides an excellent example of</w:t>
            </w:r>
            <w:r w:rsidR="005807AE" w:rsidRPr="00861BFD">
              <w:rPr>
                <w:rFonts w:asciiTheme="minorHAnsi" w:hAnsiTheme="minorHAnsi" w:cstheme="minorHAnsi"/>
              </w:rPr>
              <w:t xml:space="preserve"> good practice in Higher Education.</w:t>
            </w:r>
          </w:p>
          <w:p w14:paraId="1686F25D" w14:textId="77777777" w:rsidR="005807AE" w:rsidRPr="00861BFD" w:rsidRDefault="005807AE" w:rsidP="005807AE">
            <w:pPr>
              <w:pStyle w:val="NoSpacing"/>
              <w:ind w:firstLine="720"/>
              <w:rPr>
                <w:rFonts w:asciiTheme="minorHAnsi" w:hAnsiTheme="minorHAnsi" w:cstheme="minorHAnsi"/>
              </w:rPr>
            </w:pPr>
          </w:p>
          <w:p w14:paraId="520CA23D" w14:textId="77777777" w:rsidR="005807AE" w:rsidRPr="00861BFD" w:rsidRDefault="005807AE" w:rsidP="005807AE">
            <w:pPr>
              <w:pStyle w:val="NoSpacing"/>
              <w:rPr>
                <w:rFonts w:asciiTheme="minorHAnsi" w:hAnsiTheme="minorHAnsi" w:cstheme="minorHAnsi"/>
                <w:b/>
              </w:rPr>
            </w:pPr>
            <w:r w:rsidRPr="00861BFD">
              <w:rPr>
                <w:rFonts w:asciiTheme="minorHAnsi" w:hAnsiTheme="minorHAnsi" w:cstheme="minorHAnsi"/>
                <w:b/>
              </w:rPr>
              <w:t>Learning, Teaching and Assessment.</w:t>
            </w:r>
          </w:p>
          <w:p w14:paraId="17500895" w14:textId="77777777" w:rsidR="00F149CF" w:rsidRDefault="00861BFD" w:rsidP="00F149CF">
            <w:pPr>
              <w:pStyle w:val="NoSpacing"/>
              <w:ind w:firstLine="720"/>
              <w:rPr>
                <w:rFonts w:asciiTheme="minorHAnsi" w:hAnsiTheme="minorHAnsi" w:cstheme="minorHAnsi"/>
              </w:rPr>
            </w:pPr>
            <w:r>
              <w:rPr>
                <w:rFonts w:asciiTheme="minorHAnsi" w:hAnsiTheme="minorHAnsi" w:cstheme="minorHAnsi"/>
              </w:rPr>
              <w:t xml:space="preserve">Rhian has taken over a number of modules within the Institute’s history portfolio and has worked hard to ensure that the </w:t>
            </w:r>
            <w:r w:rsidR="005807AE" w:rsidRPr="00861BFD">
              <w:rPr>
                <w:rFonts w:asciiTheme="minorHAnsi" w:hAnsiTheme="minorHAnsi" w:cstheme="minorHAnsi"/>
              </w:rPr>
              <w:t xml:space="preserve">delivery of learning, teaching and assessment </w:t>
            </w:r>
            <w:r>
              <w:rPr>
                <w:rFonts w:asciiTheme="minorHAnsi" w:hAnsiTheme="minorHAnsi" w:cstheme="minorHAnsi"/>
              </w:rPr>
              <w:t>has been enhanced. She is currently engaged with colleagues in the revision and updating of the History curriculum and is providing valuable insights into how this might be re-imagined and improved.</w:t>
            </w:r>
            <w:r w:rsidR="00F149CF">
              <w:rPr>
                <w:rFonts w:asciiTheme="minorHAnsi" w:hAnsiTheme="minorHAnsi" w:cstheme="minorHAnsi"/>
              </w:rPr>
              <w:t xml:space="preserve"> She rejects the more </w:t>
            </w:r>
            <w:r w:rsidR="00F149CF" w:rsidRPr="00861BFD">
              <w:rPr>
                <w:rFonts w:asciiTheme="minorHAnsi" w:hAnsiTheme="minorHAnsi" w:cstheme="minorHAnsi"/>
              </w:rPr>
              <w:t xml:space="preserve">traditional didactic lecture structure, </w:t>
            </w:r>
            <w:r w:rsidR="00F149CF">
              <w:rPr>
                <w:rFonts w:asciiTheme="minorHAnsi" w:hAnsiTheme="minorHAnsi" w:cstheme="minorHAnsi"/>
              </w:rPr>
              <w:t xml:space="preserve">developing a more interactive class </w:t>
            </w:r>
            <w:r w:rsidR="00F149CF" w:rsidRPr="00861BFD">
              <w:rPr>
                <w:rFonts w:asciiTheme="minorHAnsi" w:hAnsiTheme="minorHAnsi" w:cstheme="minorHAnsi"/>
              </w:rPr>
              <w:t xml:space="preserve">format </w:t>
            </w:r>
            <w:r w:rsidR="00F149CF">
              <w:rPr>
                <w:rFonts w:asciiTheme="minorHAnsi" w:hAnsiTheme="minorHAnsi" w:cstheme="minorHAnsi"/>
              </w:rPr>
              <w:t xml:space="preserve">that facilitates </w:t>
            </w:r>
            <w:r w:rsidR="00F149CF" w:rsidRPr="00861BFD">
              <w:rPr>
                <w:rFonts w:asciiTheme="minorHAnsi" w:hAnsiTheme="minorHAnsi" w:cstheme="minorHAnsi"/>
              </w:rPr>
              <w:t>allows student participant</w:t>
            </w:r>
            <w:r w:rsidR="00F149CF">
              <w:rPr>
                <w:rFonts w:asciiTheme="minorHAnsi" w:hAnsiTheme="minorHAnsi" w:cstheme="minorHAnsi"/>
              </w:rPr>
              <w:t xml:space="preserve"> and  this has proven to be extremely effective for her classes.</w:t>
            </w:r>
          </w:p>
          <w:p w14:paraId="05AE3BB5" w14:textId="55A67A57" w:rsidR="00861BFD" w:rsidRDefault="00861BFD" w:rsidP="005807AE">
            <w:pPr>
              <w:pStyle w:val="NoSpacing"/>
              <w:ind w:firstLine="720"/>
              <w:rPr>
                <w:rFonts w:asciiTheme="minorHAnsi" w:hAnsiTheme="minorHAnsi" w:cstheme="minorHAnsi"/>
              </w:rPr>
            </w:pPr>
          </w:p>
          <w:p w14:paraId="01FC658A" w14:textId="18950380" w:rsidR="00F149CF" w:rsidRDefault="00EC5592" w:rsidP="005807AE">
            <w:pPr>
              <w:pStyle w:val="NoSpacing"/>
              <w:ind w:firstLine="720"/>
              <w:rPr>
                <w:rFonts w:asciiTheme="minorHAnsi" w:hAnsiTheme="minorHAnsi" w:cstheme="minorHAnsi"/>
              </w:rPr>
            </w:pPr>
            <w:r>
              <w:rPr>
                <w:rFonts w:asciiTheme="minorHAnsi" w:hAnsiTheme="minorHAnsi" w:cstheme="minorHAnsi"/>
              </w:rPr>
              <w:t>Rhian has responded particularly well to the diversity of the student body at UWTSD as well as to the quick-paced dynamics of block-teaching, creating inclusive teaching methods to help bolster confidence and so ensure student participation and engagement with complex and sensitive topics.</w:t>
            </w:r>
            <w:r w:rsidR="00B142AA">
              <w:rPr>
                <w:rFonts w:asciiTheme="minorHAnsi" w:hAnsiTheme="minorHAnsi" w:cstheme="minorHAnsi"/>
              </w:rPr>
              <w:t xml:space="preserve"> Her teaching style and a variety of mechanisms embedded in her teaching are all designed to respond to these differing needs and expectations. For example, </w:t>
            </w:r>
            <w:r w:rsidR="00B142AA">
              <w:rPr>
                <w:rFonts w:asciiTheme="minorHAnsi" w:hAnsiTheme="minorHAnsi" w:cstheme="minorHAnsi"/>
              </w:rPr>
              <w:lastRenderedPageBreak/>
              <w:t xml:space="preserve">given the inevitable interdisciplinary mix of participants in a number of her  modules and the resulting differing levels of background knowledge and expertise, Rhian has found ways to ensure all students have a shared baseline. She also acknowledges the </w:t>
            </w:r>
            <w:r w:rsidR="00F149CF">
              <w:rPr>
                <w:rFonts w:asciiTheme="minorHAnsi" w:hAnsiTheme="minorHAnsi" w:cstheme="minorHAnsi"/>
              </w:rPr>
              <w:t xml:space="preserve">difficulties faced by students with </w:t>
            </w:r>
            <w:r w:rsidR="00F149CF">
              <w:rPr>
                <w:rFonts w:asciiTheme="minorHAnsi" w:hAnsiTheme="minorHAnsi" w:cstheme="minorHAnsi"/>
              </w:rPr>
              <w:t xml:space="preserve">care responsibilities </w:t>
            </w:r>
            <w:r w:rsidR="00F149CF">
              <w:rPr>
                <w:rFonts w:asciiTheme="minorHAnsi" w:hAnsiTheme="minorHAnsi" w:cstheme="minorHAnsi"/>
              </w:rPr>
              <w:t>or</w:t>
            </w:r>
            <w:r w:rsidR="00F149CF">
              <w:rPr>
                <w:rFonts w:asciiTheme="minorHAnsi" w:hAnsiTheme="minorHAnsi" w:cstheme="minorHAnsi"/>
              </w:rPr>
              <w:t xml:space="preserve"> health issues </w:t>
            </w:r>
            <w:r w:rsidR="00F149CF">
              <w:rPr>
                <w:rFonts w:asciiTheme="minorHAnsi" w:hAnsiTheme="minorHAnsi" w:cstheme="minorHAnsi"/>
              </w:rPr>
              <w:t>in engaging effectively with in-class teaching Rhian embeds digital methods and hybrid teaching in her modules to support them access teaching materials.</w:t>
            </w:r>
            <w:r w:rsidR="00B142AA">
              <w:rPr>
                <w:rFonts w:asciiTheme="minorHAnsi" w:hAnsiTheme="minorHAnsi" w:cstheme="minorHAnsi"/>
              </w:rPr>
              <w:t xml:space="preserve"> In addition to the forma; institutional measures in place to evaluate modules (e.g. Staff Student Committee, module evaluation forms) Rhian specifically gauges student responses to class content and delivery dynamically throughout the four-week duration of her block-taught modules.</w:t>
            </w:r>
            <w:r w:rsidR="008239D5">
              <w:rPr>
                <w:rFonts w:asciiTheme="minorHAnsi" w:hAnsiTheme="minorHAnsi" w:cstheme="minorHAnsi"/>
              </w:rPr>
              <w:t xml:space="preserve"> I have contributed as a guest lecturer to the Global Genocides module and was impressed by the way in which the students were able to respond to a complex, politically sensitive and very emotional case study. This reflected well on preparation and support earlier in the module.</w:t>
            </w:r>
          </w:p>
          <w:p w14:paraId="6F99350B" w14:textId="77777777" w:rsidR="005807AE" w:rsidRPr="00861BFD" w:rsidRDefault="005807AE" w:rsidP="005807AE">
            <w:pPr>
              <w:pStyle w:val="NoSpacing"/>
              <w:ind w:firstLine="720"/>
              <w:rPr>
                <w:rFonts w:asciiTheme="minorHAnsi" w:hAnsiTheme="minorHAnsi" w:cstheme="minorHAnsi"/>
              </w:rPr>
            </w:pPr>
          </w:p>
          <w:p w14:paraId="0329A571" w14:textId="688EBAE2" w:rsidR="00F149CF" w:rsidRDefault="00F149CF" w:rsidP="005807AE">
            <w:pPr>
              <w:pStyle w:val="NoSpacing"/>
              <w:ind w:firstLine="720"/>
              <w:rPr>
                <w:rFonts w:asciiTheme="minorHAnsi" w:hAnsiTheme="minorHAnsi" w:cstheme="minorHAnsi"/>
              </w:rPr>
            </w:pPr>
            <w:r>
              <w:rPr>
                <w:rFonts w:asciiTheme="minorHAnsi" w:hAnsiTheme="minorHAnsi" w:cstheme="minorHAnsi"/>
              </w:rPr>
              <w:t>Rhian’s</w:t>
            </w:r>
            <w:r w:rsidR="005807AE" w:rsidRPr="00861BFD">
              <w:rPr>
                <w:rFonts w:asciiTheme="minorHAnsi" w:hAnsiTheme="minorHAnsi" w:cstheme="minorHAnsi"/>
              </w:rPr>
              <w:t xml:space="preserve"> contribution to </w:t>
            </w:r>
            <w:r>
              <w:rPr>
                <w:rFonts w:asciiTheme="minorHAnsi" w:hAnsiTheme="minorHAnsi" w:cstheme="minorHAnsi"/>
              </w:rPr>
              <w:t>the undergraduate and MA portfolio offered in the Institute of Humanities</w:t>
            </w:r>
            <w:r w:rsidR="00B142AA">
              <w:rPr>
                <w:rFonts w:asciiTheme="minorHAnsi" w:hAnsiTheme="minorHAnsi" w:cstheme="minorHAnsi"/>
              </w:rPr>
              <w:t>,</w:t>
            </w:r>
            <w:r>
              <w:rPr>
                <w:rFonts w:asciiTheme="minorHAnsi" w:hAnsiTheme="minorHAnsi" w:cstheme="minorHAnsi"/>
              </w:rPr>
              <w:t xml:space="preserve"> in particular responding to the increasing call for interdisciplinarity in the Academy</w:t>
            </w:r>
            <w:r w:rsidR="00B142AA">
              <w:rPr>
                <w:rFonts w:asciiTheme="minorHAnsi" w:hAnsiTheme="minorHAnsi" w:cstheme="minorHAnsi"/>
              </w:rPr>
              <w:t>,</w:t>
            </w:r>
            <w:r>
              <w:rPr>
                <w:rFonts w:asciiTheme="minorHAnsi" w:hAnsiTheme="minorHAnsi" w:cstheme="minorHAnsi"/>
              </w:rPr>
              <w:t xml:space="preserve"> is helping improve the </w:t>
            </w:r>
            <w:r w:rsidR="005807AE" w:rsidRPr="00861BFD">
              <w:rPr>
                <w:rFonts w:asciiTheme="minorHAnsi" w:hAnsiTheme="minorHAnsi" w:cstheme="minorHAnsi"/>
              </w:rPr>
              <w:t>attractiveness of the</w:t>
            </w:r>
            <w:r>
              <w:rPr>
                <w:rFonts w:asciiTheme="minorHAnsi" w:hAnsiTheme="minorHAnsi" w:cstheme="minorHAnsi"/>
              </w:rPr>
              <w:t>se</w:t>
            </w:r>
            <w:r w:rsidR="005807AE" w:rsidRPr="00861BFD">
              <w:rPr>
                <w:rFonts w:asciiTheme="minorHAnsi" w:hAnsiTheme="minorHAnsi" w:cstheme="minorHAnsi"/>
              </w:rPr>
              <w:t xml:space="preserve"> </w:t>
            </w:r>
            <w:proofErr w:type="spellStart"/>
            <w:r w:rsidR="005807AE" w:rsidRPr="00861BFD">
              <w:rPr>
                <w:rFonts w:asciiTheme="minorHAnsi" w:hAnsiTheme="minorHAnsi" w:cstheme="minorHAnsi"/>
              </w:rPr>
              <w:t>programme</w:t>
            </w:r>
            <w:r>
              <w:rPr>
                <w:rFonts w:asciiTheme="minorHAnsi" w:hAnsiTheme="minorHAnsi" w:cstheme="minorHAnsi"/>
              </w:rPr>
              <w:t>s</w:t>
            </w:r>
            <w:proofErr w:type="spellEnd"/>
            <w:r>
              <w:rPr>
                <w:rFonts w:asciiTheme="minorHAnsi" w:hAnsiTheme="minorHAnsi" w:cstheme="minorHAnsi"/>
              </w:rPr>
              <w:t>.</w:t>
            </w:r>
            <w:r w:rsidR="00B142AA">
              <w:rPr>
                <w:rFonts w:asciiTheme="minorHAnsi" w:hAnsiTheme="minorHAnsi" w:cstheme="minorHAnsi"/>
              </w:rPr>
              <w:t xml:space="preserve"> Rhian’s research expertise embeds </w:t>
            </w:r>
            <w:r w:rsidR="00B142AA" w:rsidRPr="00861BFD">
              <w:rPr>
                <w:rFonts w:asciiTheme="minorHAnsi" w:hAnsiTheme="minorHAnsi" w:cstheme="minorHAnsi"/>
              </w:rPr>
              <w:t xml:space="preserve">interdisciplinarity </w:t>
            </w:r>
            <w:r w:rsidR="00B142AA">
              <w:rPr>
                <w:rFonts w:asciiTheme="minorHAnsi" w:hAnsiTheme="minorHAnsi" w:cstheme="minorHAnsi"/>
              </w:rPr>
              <w:t>which will support</w:t>
            </w:r>
            <w:r w:rsidR="00B142AA" w:rsidRPr="00861BFD">
              <w:rPr>
                <w:rFonts w:asciiTheme="minorHAnsi" w:hAnsiTheme="minorHAnsi" w:cstheme="minorHAnsi"/>
              </w:rPr>
              <w:t xml:space="preserve"> a greater merging of our subject areas and teaching methodologies. </w:t>
            </w:r>
            <w:r w:rsidR="00B142AA">
              <w:rPr>
                <w:rFonts w:asciiTheme="minorHAnsi" w:hAnsiTheme="minorHAnsi" w:cstheme="minorHAnsi"/>
              </w:rPr>
              <w:t>This is of the utmost importance at a time when the future of the Humanities across the board is in question.</w:t>
            </w:r>
          </w:p>
          <w:p w14:paraId="74744F4F" w14:textId="77777777" w:rsidR="00F149CF" w:rsidRDefault="00F149CF" w:rsidP="005807AE">
            <w:pPr>
              <w:pStyle w:val="NoSpacing"/>
              <w:ind w:firstLine="720"/>
              <w:rPr>
                <w:rFonts w:asciiTheme="minorHAnsi" w:hAnsiTheme="minorHAnsi" w:cstheme="minorHAnsi"/>
              </w:rPr>
            </w:pPr>
          </w:p>
          <w:p w14:paraId="5A595C71" w14:textId="77777777" w:rsidR="005807AE" w:rsidRPr="00861BFD" w:rsidRDefault="005807AE" w:rsidP="005807AE">
            <w:pPr>
              <w:pStyle w:val="NoSpacing"/>
              <w:ind w:firstLine="720"/>
              <w:rPr>
                <w:rFonts w:asciiTheme="minorHAnsi" w:hAnsiTheme="minorHAnsi" w:cstheme="minorHAnsi"/>
              </w:rPr>
            </w:pPr>
          </w:p>
          <w:p w14:paraId="313C4F0A" w14:textId="77777777" w:rsidR="005807AE" w:rsidRPr="00861BFD" w:rsidRDefault="005807AE" w:rsidP="005807AE">
            <w:pPr>
              <w:pStyle w:val="NoSpacing"/>
              <w:rPr>
                <w:rFonts w:asciiTheme="minorHAnsi" w:hAnsiTheme="minorHAnsi" w:cstheme="minorHAnsi"/>
                <w:b/>
              </w:rPr>
            </w:pPr>
            <w:proofErr w:type="spellStart"/>
            <w:r w:rsidRPr="00861BFD">
              <w:rPr>
                <w:rFonts w:asciiTheme="minorHAnsi" w:hAnsiTheme="minorHAnsi" w:cstheme="minorHAnsi"/>
                <w:b/>
              </w:rPr>
              <w:t>Organisation</w:t>
            </w:r>
            <w:proofErr w:type="spellEnd"/>
            <w:r w:rsidRPr="00861BFD">
              <w:rPr>
                <w:rFonts w:asciiTheme="minorHAnsi" w:hAnsiTheme="minorHAnsi" w:cstheme="minorHAnsi"/>
                <w:b/>
              </w:rPr>
              <w:t>, Management and Professional Development</w:t>
            </w:r>
          </w:p>
          <w:p w14:paraId="71B1135D" w14:textId="77777777" w:rsidR="005807AE" w:rsidRPr="00861BFD" w:rsidRDefault="005807AE" w:rsidP="005807AE">
            <w:pPr>
              <w:pStyle w:val="NoSpacing"/>
              <w:rPr>
                <w:rFonts w:asciiTheme="minorHAnsi" w:hAnsiTheme="minorHAnsi" w:cstheme="minorHAnsi"/>
                <w:b/>
              </w:rPr>
            </w:pPr>
          </w:p>
          <w:p w14:paraId="3140C3BB" w14:textId="71B99389" w:rsidR="005807AE" w:rsidRPr="00861BFD" w:rsidRDefault="008239D5" w:rsidP="005807AE">
            <w:pPr>
              <w:pStyle w:val="NoSpacing"/>
              <w:ind w:firstLine="720"/>
              <w:rPr>
                <w:rFonts w:asciiTheme="minorHAnsi" w:hAnsiTheme="minorHAnsi" w:cstheme="minorHAnsi"/>
              </w:rPr>
            </w:pPr>
            <w:r>
              <w:rPr>
                <w:rFonts w:asciiTheme="minorHAnsi" w:hAnsiTheme="minorHAnsi" w:cstheme="minorHAnsi"/>
              </w:rPr>
              <w:t xml:space="preserve">I have specifically worked closely with Rhian in PhD supervision and have been extremely impressed with her professionalism, </w:t>
            </w:r>
            <w:r w:rsidR="003B322B">
              <w:rPr>
                <w:rFonts w:asciiTheme="minorHAnsi" w:hAnsiTheme="minorHAnsi" w:cstheme="minorHAnsi"/>
              </w:rPr>
              <w:t xml:space="preserve">empathy, </w:t>
            </w:r>
            <w:r>
              <w:rPr>
                <w:rFonts w:asciiTheme="minorHAnsi" w:hAnsiTheme="minorHAnsi" w:cstheme="minorHAnsi"/>
              </w:rPr>
              <w:t xml:space="preserve">insights into appropriate research </w:t>
            </w:r>
            <w:r w:rsidR="003B322B">
              <w:rPr>
                <w:rFonts w:asciiTheme="minorHAnsi" w:hAnsiTheme="minorHAnsi" w:cstheme="minorHAnsi"/>
              </w:rPr>
              <w:t>methodologies</w:t>
            </w:r>
            <w:r>
              <w:rPr>
                <w:rFonts w:asciiTheme="minorHAnsi" w:hAnsiTheme="minorHAnsi" w:cstheme="minorHAnsi"/>
              </w:rPr>
              <w:t xml:space="preserve"> (such as oral history interviewing) and support of our PhD student. This was potentially problematic as we were the third supervisory team in the space of the first year of the student’s doctoral research and needed to support them and help them regain ownership of the whole research process. Rhian worked particularly hard in establishing our supervisory meetings as a safe and inclusive space and also established a protocol for supporting the student through the</w:t>
            </w:r>
            <w:r w:rsidR="003B322B">
              <w:rPr>
                <w:rFonts w:asciiTheme="minorHAnsi" w:hAnsiTheme="minorHAnsi" w:cstheme="minorHAnsi"/>
              </w:rPr>
              <w:t>ir</w:t>
            </w:r>
            <w:r>
              <w:rPr>
                <w:rFonts w:asciiTheme="minorHAnsi" w:hAnsiTheme="minorHAnsi" w:cstheme="minorHAnsi"/>
              </w:rPr>
              <w:t xml:space="preserve"> probation panel</w:t>
            </w:r>
            <w:r w:rsidR="003B322B">
              <w:rPr>
                <w:rFonts w:asciiTheme="minorHAnsi" w:hAnsiTheme="minorHAnsi" w:cstheme="minorHAnsi"/>
              </w:rPr>
              <w:t>.</w:t>
            </w:r>
            <w:r w:rsidR="003B322B" w:rsidRPr="00861BFD">
              <w:rPr>
                <w:rFonts w:asciiTheme="minorHAnsi" w:hAnsiTheme="minorHAnsi" w:cstheme="minorHAnsi"/>
              </w:rPr>
              <w:t xml:space="preserve"> </w:t>
            </w:r>
            <w:r w:rsidR="003B322B">
              <w:rPr>
                <w:rFonts w:asciiTheme="minorHAnsi" w:hAnsiTheme="minorHAnsi" w:cstheme="minorHAnsi"/>
              </w:rPr>
              <w:t>Rhian’s</w:t>
            </w:r>
            <w:r w:rsidR="003B322B" w:rsidRPr="00861BFD">
              <w:rPr>
                <w:rFonts w:asciiTheme="minorHAnsi" w:hAnsiTheme="minorHAnsi" w:cstheme="minorHAnsi"/>
              </w:rPr>
              <w:t xml:space="preserve"> input has been invaluable</w:t>
            </w:r>
            <w:r w:rsidR="003B322B">
              <w:rPr>
                <w:rFonts w:asciiTheme="minorHAnsi" w:hAnsiTheme="minorHAnsi" w:cstheme="minorHAnsi"/>
              </w:rPr>
              <w:t>; she has been both supportive and encouraging and has greatly helped a student</w:t>
            </w:r>
            <w:r w:rsidR="003B322B" w:rsidRPr="00861BFD">
              <w:rPr>
                <w:rFonts w:asciiTheme="minorHAnsi" w:hAnsiTheme="minorHAnsi" w:cstheme="minorHAnsi"/>
              </w:rPr>
              <w:t xml:space="preserve"> who need</w:t>
            </w:r>
            <w:r w:rsidR="003B322B">
              <w:rPr>
                <w:rFonts w:asciiTheme="minorHAnsi" w:hAnsiTheme="minorHAnsi" w:cstheme="minorHAnsi"/>
              </w:rPr>
              <w:t xml:space="preserve">ed </w:t>
            </w:r>
            <w:r w:rsidR="003B322B" w:rsidRPr="00861BFD">
              <w:rPr>
                <w:rFonts w:asciiTheme="minorHAnsi" w:hAnsiTheme="minorHAnsi" w:cstheme="minorHAnsi"/>
              </w:rPr>
              <w:t xml:space="preserve">the confidence to </w:t>
            </w:r>
            <w:r w:rsidR="003B322B">
              <w:rPr>
                <w:rFonts w:asciiTheme="minorHAnsi" w:hAnsiTheme="minorHAnsi" w:cstheme="minorHAnsi"/>
              </w:rPr>
              <w:t>persevere with their research.</w:t>
            </w:r>
          </w:p>
          <w:p w14:paraId="783E3511" w14:textId="77777777" w:rsidR="005807AE" w:rsidRPr="00861BFD" w:rsidRDefault="005807AE" w:rsidP="005807AE">
            <w:pPr>
              <w:pStyle w:val="NoSpacing"/>
              <w:rPr>
                <w:rFonts w:asciiTheme="minorHAnsi" w:hAnsiTheme="minorHAnsi" w:cstheme="minorHAnsi"/>
              </w:rPr>
            </w:pPr>
          </w:p>
          <w:p w14:paraId="0586CA3C" w14:textId="6C47526F" w:rsidR="005807AE" w:rsidRPr="00861BFD" w:rsidRDefault="005807AE" w:rsidP="005807AE">
            <w:pPr>
              <w:pStyle w:val="NoSpacing"/>
              <w:ind w:firstLine="720"/>
              <w:rPr>
                <w:rFonts w:asciiTheme="minorHAnsi" w:hAnsiTheme="minorHAnsi" w:cstheme="minorHAnsi"/>
              </w:rPr>
            </w:pPr>
            <w:r w:rsidRPr="00861BFD">
              <w:rPr>
                <w:rFonts w:asciiTheme="minorHAnsi" w:hAnsiTheme="minorHAnsi" w:cstheme="minorHAnsi"/>
              </w:rPr>
              <w:t xml:space="preserve">I thoroughly recommend </w:t>
            </w:r>
            <w:r w:rsidR="003B322B">
              <w:rPr>
                <w:rFonts w:asciiTheme="minorHAnsi" w:hAnsiTheme="minorHAnsi" w:cstheme="minorHAnsi"/>
              </w:rPr>
              <w:t>Rhian</w:t>
            </w:r>
            <w:r w:rsidRPr="00861BFD">
              <w:rPr>
                <w:rFonts w:asciiTheme="minorHAnsi" w:hAnsiTheme="minorHAnsi" w:cstheme="minorHAnsi"/>
              </w:rPr>
              <w:t xml:space="preserve"> for a Higher Education Academy Fellowship</w:t>
            </w:r>
            <w:r w:rsidR="003B322B">
              <w:rPr>
                <w:rFonts w:asciiTheme="minorHAnsi" w:hAnsiTheme="minorHAnsi" w:cstheme="minorHAnsi"/>
              </w:rPr>
              <w:t xml:space="preserve"> and hope she is successful in her application.</w:t>
            </w:r>
          </w:p>
          <w:p w14:paraId="18DDFF0B" w14:textId="77777777" w:rsidR="00766368" w:rsidRPr="008E1AF3" w:rsidRDefault="00766368" w:rsidP="003B322B">
            <w:pPr>
              <w:rPr>
                <w:b/>
                <w:color w:val="FFFFFF"/>
              </w:rPr>
            </w:pPr>
          </w:p>
        </w:tc>
      </w:tr>
    </w:tbl>
    <w:p w14:paraId="3F8583D3" w14:textId="77777777" w:rsidR="000C7EB9" w:rsidRDefault="000C7EB9" w:rsidP="00766368">
      <w:pPr>
        <w:rPr>
          <w:rFonts w:eastAsiaTheme="majorEastAsia" w:cstheme="majorBidi"/>
          <w:sz w:val="32"/>
          <w:szCs w:val="32"/>
        </w:rPr>
      </w:pPr>
    </w:p>
    <w:sectPr w:rsidR="000C7EB9" w:rsidSect="00BD7D57">
      <w:pgSz w:w="11906" w:h="16838"/>
      <w:pgMar w:top="1440" w:right="1440" w:bottom="1440" w:left="1440" w:header="1134" w:footer="708" w:gutter="0"/>
      <w:pgBorders w:offsetFrom="page">
        <w:top w:val="single" w:sz="12" w:space="24" w:color="C0504D" w:themeColor="accent2"/>
        <w:left w:val="single" w:sz="12" w:space="24" w:color="C0504D" w:themeColor="accent2"/>
        <w:bottom w:val="single" w:sz="12" w:space="24" w:color="C0504D" w:themeColor="accent2"/>
        <w:right w:val="single" w:sz="12" w:space="24" w:color="C0504D" w:themeColor="accent2"/>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6559FE" w14:textId="77777777" w:rsidR="00BD3926" w:rsidRDefault="00BD3926" w:rsidP="00621C0A">
      <w:pPr>
        <w:spacing w:after="0" w:line="240" w:lineRule="auto"/>
      </w:pPr>
      <w:r>
        <w:separator/>
      </w:r>
    </w:p>
  </w:endnote>
  <w:endnote w:type="continuationSeparator" w:id="0">
    <w:p w14:paraId="1F7E134E" w14:textId="77777777" w:rsidR="00BD3926" w:rsidRDefault="00BD3926"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B2D67D" w14:textId="77777777" w:rsidR="00B0198B" w:rsidRDefault="00B019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0321266"/>
      <w:docPartObj>
        <w:docPartGallery w:val="Page Numbers (Bottom of Page)"/>
        <w:docPartUnique/>
      </w:docPartObj>
    </w:sdtPr>
    <w:sdtEndPr>
      <w:rPr>
        <w:noProof/>
      </w:rPr>
    </w:sdtEndPr>
    <w:sdtContent>
      <w:p w14:paraId="50164174" w14:textId="77777777" w:rsidR="00B0198B" w:rsidRDefault="00B0198B">
        <w:pPr>
          <w:pStyle w:val="Footer"/>
          <w:jc w:val="center"/>
          <w:rPr>
            <w:noProof/>
          </w:rPr>
        </w:pPr>
        <w:r>
          <w:fldChar w:fldCharType="begin"/>
        </w:r>
        <w:r>
          <w:instrText xml:space="preserve"> PAGE   \* MERGEFORMAT </w:instrText>
        </w:r>
        <w:r>
          <w:fldChar w:fldCharType="separate"/>
        </w:r>
        <w:r>
          <w:rPr>
            <w:noProof/>
          </w:rPr>
          <w:t>2</w:t>
        </w:r>
        <w:r>
          <w:rPr>
            <w:noProof/>
          </w:rPr>
          <w:fldChar w:fldCharType="end"/>
        </w:r>
      </w:p>
      <w:p w14:paraId="6C76A1FC" w14:textId="206A8B64" w:rsidR="00B0198B" w:rsidRDefault="00B0198B">
        <w:pPr>
          <w:pStyle w:val="Footer"/>
          <w:jc w:val="center"/>
        </w:pPr>
        <w:r>
          <w:rPr>
            <w:rStyle w:val="normaltextrun"/>
            <w:rFonts w:cs="Arial"/>
            <w:color w:val="000000"/>
            <w:sz w:val="20"/>
            <w:szCs w:val="20"/>
            <w:shd w:val="clear" w:color="auto" w:fill="FFFFFF"/>
          </w:rPr>
          <w:t>FELLOWSHIP - SUPPORTING STATEMENT TEMPLATE</w:t>
        </w:r>
        <w:r>
          <w:rPr>
            <w:rStyle w:val="contentcontrolboundarysink"/>
            <w:rFonts w:cs="Arial"/>
            <w:color w:val="000000"/>
            <w:sz w:val="20"/>
            <w:szCs w:val="20"/>
            <w:shd w:val="clear" w:color="auto" w:fill="FFFFFF"/>
          </w:rPr>
          <w:t>​</w:t>
        </w:r>
        <w:r>
          <w:rPr>
            <w:rStyle w:val="eop"/>
            <w:rFonts w:cs="Arial"/>
            <w:color w:val="000000"/>
            <w:sz w:val="20"/>
            <w:szCs w:val="20"/>
            <w:shd w:val="clear" w:color="auto" w:fill="FFFFFF"/>
          </w:rPr>
          <w:t> </w:t>
        </w:r>
      </w:p>
    </w:sdtContent>
  </w:sdt>
  <w:p w14:paraId="3F9869D2" w14:textId="52D3077E" w:rsidR="00621C0A" w:rsidRPr="00530BDD" w:rsidRDefault="00621C0A" w:rsidP="00530B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4902B6" w14:textId="77777777" w:rsidR="00B0198B" w:rsidRDefault="00B019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82143F" w14:textId="77777777" w:rsidR="00BD3926" w:rsidRDefault="00BD3926" w:rsidP="00621C0A">
      <w:pPr>
        <w:spacing w:after="0" w:line="240" w:lineRule="auto"/>
      </w:pPr>
      <w:r>
        <w:separator/>
      </w:r>
    </w:p>
  </w:footnote>
  <w:footnote w:type="continuationSeparator" w:id="0">
    <w:p w14:paraId="2515C171" w14:textId="77777777" w:rsidR="00BD3926" w:rsidRDefault="00BD3926"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8A1B10" w14:textId="77777777" w:rsidR="00B0198B" w:rsidRDefault="00B0198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E4C313" w14:textId="3A2BE870" w:rsidR="006131F9" w:rsidRPr="00B46ABE" w:rsidRDefault="00B46ABE" w:rsidP="00B46ABE">
    <w:pPr>
      <w:pStyle w:val="Header"/>
      <w:jc w:val="right"/>
      <w:rPr>
        <w:b/>
        <w:bCs/>
      </w:rPr>
    </w:pPr>
    <w:r w:rsidRPr="00B46ABE">
      <w:rPr>
        <w:b/>
        <w:bCs/>
        <w:noProof/>
      </w:rPr>
      <w:drawing>
        <wp:anchor distT="0" distB="0" distL="114300" distR="114300" simplePos="0" relativeHeight="251659264" behindDoc="0" locked="0" layoutInCell="1" allowOverlap="1" wp14:anchorId="28E4662D" wp14:editId="35660E73">
          <wp:simplePos x="0" y="0"/>
          <wp:positionH relativeFrom="column">
            <wp:posOffset>-895350</wp:posOffset>
          </wp:positionH>
          <wp:positionV relativeFrom="paragraph">
            <wp:posOffset>-691516</wp:posOffset>
          </wp:positionV>
          <wp:extent cx="2075344" cy="828675"/>
          <wp:effectExtent l="0" t="0" r="127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077954" cy="829717"/>
                  </a:xfrm>
                  <a:prstGeom prst="rect">
                    <a:avLst/>
                  </a:prstGeom>
                </pic:spPr>
              </pic:pic>
            </a:graphicData>
          </a:graphic>
          <wp14:sizeRelH relativeFrom="margin">
            <wp14:pctWidth>0</wp14:pctWidth>
          </wp14:sizeRelH>
          <wp14:sizeRelV relativeFrom="margin">
            <wp14:pctHeight>0</wp14:pctHeight>
          </wp14:sizeRelV>
        </wp:anchor>
      </w:drawing>
    </w:r>
    <w:r w:rsidRPr="00B46ABE">
      <w:rPr>
        <w:b/>
        <w:bCs/>
      </w:rPr>
      <w:t>Appendix E2.15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B11FF5" w14:textId="77777777" w:rsidR="00B0198B" w:rsidRDefault="00B019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45D0437"/>
    <w:multiLevelType w:val="hybridMultilevel"/>
    <w:tmpl w:val="E1446BF4"/>
    <w:lvl w:ilvl="0" w:tplc="2774D3A8">
      <w:start w:val="1"/>
      <w:numFmt w:val="bullet"/>
      <w:lvlText w:val=""/>
      <w:lvlJc w:val="left"/>
      <w:pPr>
        <w:ind w:left="360" w:hanging="360"/>
      </w:pPr>
      <w:rPr>
        <w:rFonts w:ascii="Symbol" w:hAnsi="Symbol" w:cs="Symbol" w:hint="default"/>
        <w:b/>
        <w:i w:val="0"/>
        <w:color w:val="02A4A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6"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50358"/>
    <w:multiLevelType w:val="hybridMultilevel"/>
    <w:tmpl w:val="8CC2954A"/>
    <w:lvl w:ilvl="0" w:tplc="0F9E758A">
      <w:start w:val="1"/>
      <w:numFmt w:val="bullet"/>
      <w:pStyle w:val="Bullet"/>
      <w:lvlText w:val=""/>
      <w:lvlJc w:val="left"/>
      <w:pPr>
        <w:ind w:left="717" w:hanging="360"/>
      </w:pPr>
      <w:rPr>
        <w:rFonts w:ascii="Symbol" w:hAnsi="Symbol" w:hint="default"/>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051FEC"/>
    <w:multiLevelType w:val="hybridMultilevel"/>
    <w:tmpl w:val="A656ABF0"/>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3"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7"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9"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419404AE"/>
    <w:multiLevelType w:val="hybridMultilevel"/>
    <w:tmpl w:val="60481BAA"/>
    <w:lvl w:ilvl="0" w:tplc="13A02CA0">
      <w:start w:val="1"/>
      <w:numFmt w:val="decimal"/>
      <w:lvlText w:val="%1."/>
      <w:lvlJc w:val="left"/>
      <w:pPr>
        <w:ind w:left="720" w:hanging="360"/>
      </w:pPr>
      <w:rPr>
        <w:rFonts w:ascii="Arial" w:hAnsi="Arial" w:hint="default"/>
        <w:b/>
        <w:bCs/>
        <w:color w:val="0087B5"/>
        <w:w w:val="9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7A734B"/>
    <w:multiLevelType w:val="hybridMultilevel"/>
    <w:tmpl w:val="7EA899F0"/>
    <w:lvl w:ilvl="0" w:tplc="FE78E03A">
      <w:start w:val="1"/>
      <w:numFmt w:val="bullet"/>
      <w:lvlText w:val=""/>
      <w:lvlJc w:val="left"/>
      <w:pPr>
        <w:ind w:left="578" w:hanging="360"/>
      </w:pPr>
      <w:rPr>
        <w:rFonts w:ascii="Symbol" w:hAnsi="Symbol" w:hint="default"/>
        <w:color w:val="17365D" w:themeColor="text2" w:themeShade="BF"/>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2"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3182029"/>
    <w:multiLevelType w:val="hybridMultilevel"/>
    <w:tmpl w:val="01D2549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26"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7"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94688">
    <w:abstractNumId w:val="11"/>
  </w:num>
  <w:num w:numId="2" w16cid:durableId="543567408">
    <w:abstractNumId w:val="11"/>
  </w:num>
  <w:num w:numId="3" w16cid:durableId="1586380846">
    <w:abstractNumId w:val="12"/>
  </w:num>
  <w:num w:numId="4" w16cid:durableId="967124641">
    <w:abstractNumId w:val="1"/>
  </w:num>
  <w:num w:numId="5" w16cid:durableId="1543983532">
    <w:abstractNumId w:val="25"/>
  </w:num>
  <w:num w:numId="6" w16cid:durableId="276643042">
    <w:abstractNumId w:val="0"/>
  </w:num>
  <w:num w:numId="7" w16cid:durableId="1916163229">
    <w:abstractNumId w:val="5"/>
  </w:num>
  <w:num w:numId="8" w16cid:durableId="1766415950">
    <w:abstractNumId w:val="9"/>
  </w:num>
  <w:num w:numId="9" w16cid:durableId="2029328456">
    <w:abstractNumId w:val="14"/>
  </w:num>
  <w:num w:numId="10" w16cid:durableId="2106802559">
    <w:abstractNumId w:val="27"/>
  </w:num>
  <w:num w:numId="11" w16cid:durableId="1870485650">
    <w:abstractNumId w:val="31"/>
  </w:num>
  <w:num w:numId="12" w16cid:durableId="654334343">
    <w:abstractNumId w:val="28"/>
  </w:num>
  <w:num w:numId="13" w16cid:durableId="841706066">
    <w:abstractNumId w:val="6"/>
  </w:num>
  <w:num w:numId="14" w16cid:durableId="1511066535">
    <w:abstractNumId w:val="3"/>
  </w:num>
  <w:num w:numId="15" w16cid:durableId="225999213">
    <w:abstractNumId w:val="17"/>
  </w:num>
  <w:num w:numId="16" w16cid:durableId="1820612253">
    <w:abstractNumId w:val="29"/>
  </w:num>
  <w:num w:numId="17" w16cid:durableId="1133862620">
    <w:abstractNumId w:val="10"/>
  </w:num>
  <w:num w:numId="18" w16cid:durableId="1144809657">
    <w:abstractNumId w:val="18"/>
  </w:num>
  <w:num w:numId="19" w16cid:durableId="1440838533">
    <w:abstractNumId w:val="15"/>
  </w:num>
  <w:num w:numId="20" w16cid:durableId="677777961">
    <w:abstractNumId w:val="13"/>
  </w:num>
  <w:num w:numId="21" w16cid:durableId="208541622">
    <w:abstractNumId w:val="19"/>
  </w:num>
  <w:num w:numId="22" w16cid:durableId="432479622">
    <w:abstractNumId w:val="22"/>
  </w:num>
  <w:num w:numId="23" w16cid:durableId="326327607">
    <w:abstractNumId w:val="24"/>
  </w:num>
  <w:num w:numId="24" w16cid:durableId="2004233800">
    <w:abstractNumId w:val="4"/>
  </w:num>
  <w:num w:numId="25" w16cid:durableId="1237591870">
    <w:abstractNumId w:val="16"/>
  </w:num>
  <w:num w:numId="26" w16cid:durableId="1461417245">
    <w:abstractNumId w:val="30"/>
  </w:num>
  <w:num w:numId="27" w16cid:durableId="1632247859">
    <w:abstractNumId w:val="26"/>
  </w:num>
  <w:num w:numId="28" w16cid:durableId="1882404684">
    <w:abstractNumId w:val="7"/>
  </w:num>
  <w:num w:numId="29" w16cid:durableId="1122572668">
    <w:abstractNumId w:val="8"/>
  </w:num>
  <w:num w:numId="30" w16cid:durableId="1891721776">
    <w:abstractNumId w:val="23"/>
  </w:num>
  <w:num w:numId="31" w16cid:durableId="113066311">
    <w:abstractNumId w:val="2"/>
  </w:num>
  <w:num w:numId="32" w16cid:durableId="2055618739">
    <w:abstractNumId w:val="20"/>
  </w:num>
  <w:num w:numId="33" w16cid:durableId="48440061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1782F"/>
    <w:rsid w:val="000305C2"/>
    <w:rsid w:val="00082BE9"/>
    <w:rsid w:val="000C7EB9"/>
    <w:rsid w:val="000D7DC5"/>
    <w:rsid w:val="00141F93"/>
    <w:rsid w:val="00183C5E"/>
    <w:rsid w:val="001C21EB"/>
    <w:rsid w:val="001E1E6C"/>
    <w:rsid w:val="00224025"/>
    <w:rsid w:val="002C0E0C"/>
    <w:rsid w:val="003633F1"/>
    <w:rsid w:val="003B322B"/>
    <w:rsid w:val="003C5845"/>
    <w:rsid w:val="003D52E5"/>
    <w:rsid w:val="003E3B11"/>
    <w:rsid w:val="00401656"/>
    <w:rsid w:val="00401F52"/>
    <w:rsid w:val="00476C41"/>
    <w:rsid w:val="004F0C33"/>
    <w:rsid w:val="00511195"/>
    <w:rsid w:val="0052187F"/>
    <w:rsid w:val="00521A56"/>
    <w:rsid w:val="00530BDD"/>
    <w:rsid w:val="005807AE"/>
    <w:rsid w:val="006131F9"/>
    <w:rsid w:val="00621C0A"/>
    <w:rsid w:val="006D4CC2"/>
    <w:rsid w:val="00724D23"/>
    <w:rsid w:val="00766368"/>
    <w:rsid w:val="007A7B13"/>
    <w:rsid w:val="007C58CA"/>
    <w:rsid w:val="007C5FD6"/>
    <w:rsid w:val="008239D5"/>
    <w:rsid w:val="00861BFD"/>
    <w:rsid w:val="0086433C"/>
    <w:rsid w:val="008E1AF3"/>
    <w:rsid w:val="00A34BE6"/>
    <w:rsid w:val="00B0198B"/>
    <w:rsid w:val="00B142AA"/>
    <w:rsid w:val="00B46ABE"/>
    <w:rsid w:val="00B839CE"/>
    <w:rsid w:val="00B839F1"/>
    <w:rsid w:val="00B87A88"/>
    <w:rsid w:val="00B945E0"/>
    <w:rsid w:val="00BC110E"/>
    <w:rsid w:val="00BD3926"/>
    <w:rsid w:val="00BD7D57"/>
    <w:rsid w:val="00C84018"/>
    <w:rsid w:val="00D52379"/>
    <w:rsid w:val="00DD11FA"/>
    <w:rsid w:val="00E25B76"/>
    <w:rsid w:val="00E2DEA6"/>
    <w:rsid w:val="00E731FC"/>
    <w:rsid w:val="00EC5592"/>
    <w:rsid w:val="00F149CF"/>
    <w:rsid w:val="00F627FF"/>
    <w:rsid w:val="01E08041"/>
    <w:rsid w:val="02A68B28"/>
    <w:rsid w:val="07327DC2"/>
    <w:rsid w:val="09F6A737"/>
    <w:rsid w:val="0ADCCB84"/>
    <w:rsid w:val="0DA83951"/>
    <w:rsid w:val="11F393CA"/>
    <w:rsid w:val="125DEF8B"/>
    <w:rsid w:val="179A6B7A"/>
    <w:rsid w:val="268C3B8B"/>
    <w:rsid w:val="274B2157"/>
    <w:rsid w:val="27AC7F0C"/>
    <w:rsid w:val="2B2866C0"/>
    <w:rsid w:val="2DADDE69"/>
    <w:rsid w:val="2DDD30DA"/>
    <w:rsid w:val="302D30F3"/>
    <w:rsid w:val="3163F741"/>
    <w:rsid w:val="3976803F"/>
    <w:rsid w:val="3BBDED32"/>
    <w:rsid w:val="3D4AFF51"/>
    <w:rsid w:val="41A05174"/>
    <w:rsid w:val="44023963"/>
    <w:rsid w:val="44E90760"/>
    <w:rsid w:val="45FCDD13"/>
    <w:rsid w:val="46BA83C7"/>
    <w:rsid w:val="49692327"/>
    <w:rsid w:val="4F095DAB"/>
    <w:rsid w:val="57AB4227"/>
    <w:rsid w:val="5C7EB34A"/>
    <w:rsid w:val="5F97A93E"/>
    <w:rsid w:val="65FE3FA2"/>
    <w:rsid w:val="69B5CD17"/>
    <w:rsid w:val="70C03AC9"/>
    <w:rsid w:val="7763EE30"/>
    <w:rsid w:val="78D94D5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6AA987"/>
  <w15:docId w15:val="{8AA88DAD-3F4B-46C1-8965-41FFDC625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656"/>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customStyle="1" w:styleId="Bullet">
    <w:name w:val="Bullet"/>
    <w:basedOn w:val="Normal"/>
    <w:link w:val="BulletChar"/>
    <w:qFormat/>
    <w:rsid w:val="00401656"/>
    <w:pPr>
      <w:numPr>
        <w:numId w:val="28"/>
      </w:numPr>
      <w:spacing w:before="120" w:after="120" w:line="240" w:lineRule="auto"/>
    </w:pPr>
    <w:rPr>
      <w:spacing w:val="0"/>
      <w:szCs w:val="24"/>
    </w:rPr>
  </w:style>
  <w:style w:type="character" w:customStyle="1" w:styleId="BulletChar">
    <w:name w:val="Bullet Char"/>
    <w:basedOn w:val="DefaultParagraphFont"/>
    <w:link w:val="Bullet"/>
    <w:rsid w:val="00401656"/>
    <w:rPr>
      <w:rFonts w:ascii="Arial" w:hAnsi="Arial"/>
      <w:sz w:val="24"/>
      <w:szCs w:val="24"/>
    </w:rPr>
  </w:style>
  <w:style w:type="table" w:customStyle="1" w:styleId="TableGrid1">
    <w:name w:val="Table Grid1"/>
    <w:basedOn w:val="TableNormal"/>
    <w:next w:val="TableGrid"/>
    <w:uiPriority w:val="59"/>
    <w:rsid w:val="008E1AF3"/>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rsid w:val="00B945E0"/>
    <w:rPr>
      <w:rFonts w:ascii="Arial" w:hAnsi="Arial"/>
      <w:spacing w:val="-2"/>
      <w:sz w:val="24"/>
    </w:rPr>
  </w:style>
  <w:style w:type="character" w:styleId="CommentReference">
    <w:name w:val="annotation reference"/>
    <w:basedOn w:val="DefaultParagraphFont"/>
    <w:uiPriority w:val="99"/>
    <w:semiHidden/>
    <w:unhideWhenUsed/>
    <w:rsid w:val="00530BDD"/>
    <w:rPr>
      <w:sz w:val="16"/>
      <w:szCs w:val="16"/>
    </w:rPr>
  </w:style>
  <w:style w:type="paragraph" w:styleId="CommentText">
    <w:name w:val="annotation text"/>
    <w:basedOn w:val="Normal"/>
    <w:link w:val="CommentTextChar"/>
    <w:uiPriority w:val="99"/>
    <w:semiHidden/>
    <w:unhideWhenUsed/>
    <w:rsid w:val="00530BDD"/>
    <w:pPr>
      <w:spacing w:line="240" w:lineRule="auto"/>
    </w:pPr>
    <w:rPr>
      <w:sz w:val="20"/>
      <w:szCs w:val="20"/>
    </w:rPr>
  </w:style>
  <w:style w:type="character" w:customStyle="1" w:styleId="CommentTextChar">
    <w:name w:val="Comment Text Char"/>
    <w:basedOn w:val="DefaultParagraphFont"/>
    <w:link w:val="CommentText"/>
    <w:uiPriority w:val="99"/>
    <w:semiHidden/>
    <w:rsid w:val="00530BDD"/>
    <w:rPr>
      <w:rFonts w:ascii="Arial" w:hAnsi="Arial"/>
      <w:spacing w:val="-2"/>
      <w:sz w:val="20"/>
      <w:szCs w:val="20"/>
    </w:rPr>
  </w:style>
  <w:style w:type="paragraph" w:styleId="CommentSubject">
    <w:name w:val="annotation subject"/>
    <w:basedOn w:val="CommentText"/>
    <w:next w:val="CommentText"/>
    <w:link w:val="CommentSubjectChar"/>
    <w:uiPriority w:val="99"/>
    <w:semiHidden/>
    <w:unhideWhenUsed/>
    <w:rsid w:val="00530BDD"/>
    <w:rPr>
      <w:b/>
      <w:bCs/>
    </w:rPr>
  </w:style>
  <w:style w:type="character" w:customStyle="1" w:styleId="CommentSubjectChar">
    <w:name w:val="Comment Subject Char"/>
    <w:basedOn w:val="CommentTextChar"/>
    <w:link w:val="CommentSubject"/>
    <w:uiPriority w:val="99"/>
    <w:semiHidden/>
    <w:rsid w:val="00530BDD"/>
    <w:rPr>
      <w:rFonts w:ascii="Arial" w:hAnsi="Arial"/>
      <w:b/>
      <w:bCs/>
      <w:spacing w:val="-2"/>
      <w:sz w:val="20"/>
      <w:szCs w:val="20"/>
    </w:rPr>
  </w:style>
  <w:style w:type="character" w:customStyle="1" w:styleId="normaltextrun">
    <w:name w:val="normaltextrun"/>
    <w:basedOn w:val="DefaultParagraphFont"/>
    <w:rsid w:val="00B0198B"/>
  </w:style>
  <w:style w:type="character" w:customStyle="1" w:styleId="contentcontrolboundarysink">
    <w:name w:val="contentcontrolboundarysink"/>
    <w:basedOn w:val="DefaultParagraphFont"/>
    <w:rsid w:val="00B0198B"/>
  </w:style>
  <w:style w:type="character" w:customStyle="1" w:styleId="eop">
    <w:name w:val="eop"/>
    <w:basedOn w:val="DefaultParagraphFont"/>
    <w:rsid w:val="00B0198B"/>
  </w:style>
  <w:style w:type="paragraph" w:styleId="NoSpacing">
    <w:name w:val="No Spacing"/>
    <w:uiPriority w:val="1"/>
    <w:qFormat/>
    <w:rsid w:val="005807AE"/>
    <w:pPr>
      <w:spacing w:after="0" w:line="240" w:lineRule="auto"/>
    </w:pPr>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9773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Props1.xml><?xml version="1.0" encoding="utf-8"?>
<ds:datastoreItem xmlns:ds="http://schemas.openxmlformats.org/officeDocument/2006/customXml" ds:itemID="{ECE7B20B-D981-492A-81FD-E207B16CC9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BF5287D-4461-480E-B622-6918A15C4A13}">
  <ds:schemaRefs>
    <ds:schemaRef ds:uri="http://schemas.microsoft.com/sharepoint/v3/contenttype/forms"/>
  </ds:schemaRefs>
</ds:datastoreItem>
</file>

<file path=customXml/itemProps3.xml><?xml version="1.0" encoding="utf-8"?>
<ds:datastoreItem xmlns:ds="http://schemas.openxmlformats.org/officeDocument/2006/customXml" ds:itemID="{D19BB8BC-A652-48E4-9333-2BE44902CBA6}">
  <ds:schemaRefs>
    <ds:schemaRef ds:uri="http://schemas.openxmlformats.org/officeDocument/2006/bibliography"/>
  </ds:schemaRefs>
</ds:datastoreItem>
</file>

<file path=customXml/itemProps4.xml><?xml version="1.0" encoding="utf-8"?>
<ds:datastoreItem xmlns:ds="http://schemas.openxmlformats.org/officeDocument/2006/customXml" ds:itemID="{3AEC4505-1ED5-40AA-95E5-E43DC9B1A99F}">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975</Words>
  <Characters>5559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The Higher Education Academy</Company>
  <LinksUpToDate>false</LinksUpToDate>
  <CharactersWithSpaces>6521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Louise Steel</cp:lastModifiedBy>
  <cp:revision>2</cp:revision>
  <cp:lastPrinted>2020-01-22T12:11:00Z</cp:lastPrinted>
  <dcterms:created xsi:type="dcterms:W3CDTF">2025-11-21T09:49:00Z</dcterms:created>
  <dcterms:modified xsi:type="dcterms:W3CDTF">2025-11-21T09:49:00Z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ies>
</file>