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26B1F" w14:textId="3043501E" w:rsidR="006131BF" w:rsidRPr="00046380" w:rsidRDefault="003A3B3D" w:rsidP="006131BF">
      <w:pPr>
        <w:spacing w:before="30" w:after="30" w:line="360" w:lineRule="auto"/>
        <w:rPr>
          <w:rFonts w:ascii="Arial" w:hAnsi="Arial" w:cs="Arial"/>
          <w:sz w:val="24"/>
          <w:szCs w:val="24"/>
          <w:lang w:bidi="ar-SA"/>
        </w:rPr>
      </w:pPr>
      <w:r>
        <w:rPr>
          <w:rFonts w:ascii="Arial" w:hAnsi="Arial" w:cs="Arial"/>
          <w:noProof/>
          <w:sz w:val="24"/>
          <w:szCs w:val="24"/>
          <w:lang w:bidi="ar-SA"/>
          <w14:ligatures w14:val="standardContextual"/>
        </w:rPr>
        <w:drawing>
          <wp:inline distT="0" distB="0" distL="0" distR="0" wp14:anchorId="21656811" wp14:editId="05CC30B7">
            <wp:extent cx="2116183" cy="1175657"/>
            <wp:effectExtent l="0" t="0" r="5080" b="5715"/>
            <wp:docPr id="1467574416"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74416" name="Picture 1" descr="A black and yellow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73199" cy="1207332"/>
                    </a:xfrm>
                    <a:prstGeom prst="rect">
                      <a:avLst/>
                    </a:prstGeom>
                  </pic:spPr>
                </pic:pic>
              </a:graphicData>
            </a:graphic>
          </wp:inline>
        </w:drawing>
      </w:r>
    </w:p>
    <w:p w14:paraId="06A44959" w14:textId="77777777" w:rsidR="006131BF" w:rsidRPr="00046380" w:rsidRDefault="006131BF" w:rsidP="006131BF">
      <w:pPr>
        <w:spacing w:before="30" w:after="30" w:line="360" w:lineRule="auto"/>
        <w:rPr>
          <w:rFonts w:ascii="Arial" w:hAnsi="Arial" w:cs="Arial"/>
          <w:sz w:val="24"/>
          <w:szCs w:val="24"/>
          <w:lang w:bidi="ar-SA"/>
        </w:rPr>
      </w:pPr>
    </w:p>
    <w:p w14:paraId="679EA0F0" w14:textId="77777777" w:rsidR="006131BF" w:rsidRPr="00046380" w:rsidRDefault="006131BF" w:rsidP="006131BF">
      <w:pPr>
        <w:spacing w:before="30" w:after="30" w:line="360" w:lineRule="auto"/>
        <w:rPr>
          <w:rFonts w:ascii="Arial" w:hAnsi="Arial" w:cs="Arial"/>
          <w:sz w:val="24"/>
          <w:szCs w:val="24"/>
          <w:lang w:bidi="ar-SA"/>
        </w:rPr>
      </w:pPr>
    </w:p>
    <w:p w14:paraId="4C9A79BA" w14:textId="5F515CE8" w:rsidR="003A3B3D" w:rsidRPr="003A3B3D" w:rsidRDefault="003A3B3D" w:rsidP="003A3B3D">
      <w:pPr>
        <w:spacing w:before="212"/>
        <w:rPr>
          <w:rFonts w:ascii="Arial" w:hAnsi="Arial" w:cs="Arial"/>
          <w:sz w:val="48"/>
          <w:szCs w:val="48"/>
        </w:rPr>
      </w:pPr>
      <w:r w:rsidRPr="166ABB76">
        <w:rPr>
          <w:rFonts w:ascii="Arial" w:hAnsi="Arial" w:cs="Arial"/>
          <w:b/>
          <w:bCs/>
          <w:sz w:val="48"/>
          <w:szCs w:val="48"/>
        </w:rPr>
        <w:t xml:space="preserve">Module Name: </w:t>
      </w:r>
      <w:r w:rsidRPr="003A3B3D">
        <w:rPr>
          <w:rFonts w:ascii="Arial" w:hAnsi="Arial" w:cs="Arial"/>
          <w:sz w:val="48"/>
          <w:szCs w:val="48"/>
        </w:rPr>
        <w:t xml:space="preserve">Effective Team-working and Communication </w:t>
      </w:r>
    </w:p>
    <w:p w14:paraId="5D3CAB09" w14:textId="5958633C" w:rsidR="003A3B3D" w:rsidRPr="003A3B3D" w:rsidRDefault="003A3B3D" w:rsidP="003A3B3D">
      <w:pPr>
        <w:spacing w:before="212"/>
        <w:rPr>
          <w:rFonts w:ascii="Arial" w:hAnsi="Arial" w:cs="Arial"/>
          <w:sz w:val="48"/>
          <w:szCs w:val="48"/>
        </w:rPr>
      </w:pPr>
      <w:r w:rsidRPr="004B31F1">
        <w:rPr>
          <w:rFonts w:ascii="Arial" w:hAnsi="Arial" w:cs="Arial"/>
          <w:b/>
          <w:bCs/>
          <w:sz w:val="48"/>
          <w:szCs w:val="48"/>
        </w:rPr>
        <w:t xml:space="preserve">Module Code:  </w:t>
      </w:r>
      <w:r w:rsidRPr="003A3B3D">
        <w:rPr>
          <w:rFonts w:ascii="Arial" w:hAnsi="Arial" w:cs="Arial"/>
          <w:sz w:val="48"/>
          <w:szCs w:val="48"/>
        </w:rPr>
        <w:t xml:space="preserve">BMSW4009 </w:t>
      </w:r>
    </w:p>
    <w:p w14:paraId="7B7A69A2" w14:textId="3CD987B3" w:rsidR="003A3B3D" w:rsidRPr="003A3B3D" w:rsidRDefault="003A3B3D" w:rsidP="003A3B3D">
      <w:pPr>
        <w:spacing w:before="212"/>
        <w:rPr>
          <w:rFonts w:ascii="Arial" w:hAnsi="Arial" w:cs="Arial"/>
          <w:sz w:val="48"/>
          <w:szCs w:val="48"/>
        </w:rPr>
      </w:pPr>
      <w:r w:rsidRPr="004B31F1">
        <w:rPr>
          <w:rFonts w:ascii="Arial" w:hAnsi="Arial" w:cs="Arial"/>
          <w:b/>
          <w:bCs/>
          <w:sz w:val="48"/>
          <w:szCs w:val="48"/>
        </w:rPr>
        <w:t>Assignment Name:</w:t>
      </w:r>
      <w:r>
        <w:rPr>
          <w:rFonts w:ascii="Arial" w:hAnsi="Arial" w:cs="Arial"/>
          <w:b/>
          <w:bCs/>
          <w:sz w:val="48"/>
          <w:szCs w:val="48"/>
        </w:rPr>
        <w:t xml:space="preserve"> </w:t>
      </w:r>
      <w:r w:rsidRPr="003A3B3D">
        <w:rPr>
          <w:rFonts w:ascii="Arial" w:hAnsi="Arial" w:cs="Arial"/>
          <w:sz w:val="48"/>
          <w:szCs w:val="48"/>
        </w:rPr>
        <w:t xml:space="preserve">Reflective Report on Teamwork </w:t>
      </w:r>
    </w:p>
    <w:p w14:paraId="2233653D" w14:textId="14FBF212" w:rsidR="003A3B3D" w:rsidRPr="003A3B3D" w:rsidRDefault="003A3B3D" w:rsidP="003A3B3D">
      <w:pPr>
        <w:spacing w:before="3"/>
        <w:rPr>
          <w:rFonts w:ascii="Arial" w:hAnsi="Arial" w:cs="Arial"/>
          <w:bCs/>
          <w:sz w:val="48"/>
          <w:szCs w:val="48"/>
        </w:rPr>
      </w:pPr>
      <w:r w:rsidRPr="004B31F1">
        <w:rPr>
          <w:rFonts w:ascii="Arial" w:hAnsi="Arial" w:cs="Arial"/>
          <w:b/>
          <w:sz w:val="48"/>
          <w:szCs w:val="48"/>
        </w:rPr>
        <w:t>Student Name:</w:t>
      </w:r>
      <w:r>
        <w:rPr>
          <w:rFonts w:ascii="Arial" w:hAnsi="Arial" w:cs="Arial"/>
          <w:b/>
          <w:sz w:val="48"/>
          <w:szCs w:val="48"/>
        </w:rPr>
        <w:t xml:space="preserve"> </w:t>
      </w:r>
      <w:r w:rsidRPr="003A3B3D">
        <w:rPr>
          <w:rFonts w:ascii="Arial" w:hAnsi="Arial" w:cs="Arial"/>
          <w:bCs/>
          <w:sz w:val="48"/>
          <w:szCs w:val="48"/>
        </w:rPr>
        <w:t>Agnieszka Doolar</w:t>
      </w:r>
    </w:p>
    <w:p w14:paraId="28BF9287" w14:textId="71C7CF5B" w:rsidR="003A3B3D" w:rsidRPr="003A3B3D" w:rsidRDefault="003A3B3D" w:rsidP="003A3B3D">
      <w:pPr>
        <w:spacing w:before="3"/>
        <w:rPr>
          <w:rFonts w:ascii="Arial" w:hAnsi="Arial" w:cs="Arial"/>
          <w:bCs/>
          <w:sz w:val="48"/>
          <w:szCs w:val="48"/>
        </w:rPr>
      </w:pPr>
      <w:r w:rsidRPr="004B31F1">
        <w:rPr>
          <w:rFonts w:ascii="Arial" w:hAnsi="Arial" w:cs="Arial"/>
          <w:b/>
          <w:sz w:val="48"/>
          <w:szCs w:val="48"/>
        </w:rPr>
        <w:t>Student Number:</w:t>
      </w:r>
      <w:r>
        <w:rPr>
          <w:rFonts w:ascii="Arial" w:hAnsi="Arial" w:cs="Arial"/>
          <w:b/>
          <w:sz w:val="48"/>
          <w:szCs w:val="48"/>
        </w:rPr>
        <w:t xml:space="preserve"> </w:t>
      </w:r>
      <w:r w:rsidRPr="003A3B3D">
        <w:rPr>
          <w:rFonts w:ascii="Arial" w:hAnsi="Arial" w:cs="Arial"/>
          <w:bCs/>
          <w:sz w:val="48"/>
          <w:szCs w:val="48"/>
        </w:rPr>
        <w:t>2434708</w:t>
      </w:r>
    </w:p>
    <w:p w14:paraId="6F752718" w14:textId="444B72C8" w:rsidR="003A3B3D" w:rsidRDefault="003A3B3D" w:rsidP="003A3B3D">
      <w:pPr>
        <w:spacing w:before="30" w:after="30" w:line="360" w:lineRule="auto"/>
        <w:rPr>
          <w:rFonts w:ascii="Arial" w:hAnsi="Arial" w:cs="Arial"/>
          <w:sz w:val="48"/>
          <w:szCs w:val="48"/>
          <w:lang w:bidi="ar-SA"/>
        </w:rPr>
      </w:pPr>
      <w:r w:rsidRPr="004B31F1">
        <w:rPr>
          <w:rFonts w:ascii="Arial" w:hAnsi="Arial" w:cs="Arial"/>
          <w:b/>
          <w:sz w:val="48"/>
          <w:szCs w:val="48"/>
        </w:rPr>
        <w:t>Lecturer:</w:t>
      </w:r>
      <w:r>
        <w:rPr>
          <w:rFonts w:ascii="Arial" w:hAnsi="Arial" w:cs="Arial"/>
          <w:b/>
          <w:sz w:val="48"/>
          <w:szCs w:val="48"/>
        </w:rPr>
        <w:t xml:space="preserve"> </w:t>
      </w:r>
      <w:r w:rsidRPr="00E34EB1">
        <w:rPr>
          <w:rFonts w:ascii="Arial" w:hAnsi="Arial" w:cs="Arial"/>
          <w:sz w:val="48"/>
          <w:szCs w:val="48"/>
          <w:lang w:bidi="ar-SA"/>
        </w:rPr>
        <w:t xml:space="preserve">Melanie </w:t>
      </w:r>
      <w:proofErr w:type="spellStart"/>
      <w:r w:rsidRPr="00E34EB1">
        <w:rPr>
          <w:rFonts w:ascii="Arial" w:hAnsi="Arial" w:cs="Arial"/>
          <w:sz w:val="48"/>
          <w:szCs w:val="48"/>
          <w:lang w:bidi="ar-SA"/>
        </w:rPr>
        <w:t>Squirie</w:t>
      </w:r>
      <w:proofErr w:type="spellEnd"/>
      <w:r>
        <w:rPr>
          <w:rFonts w:ascii="Arial" w:hAnsi="Arial" w:cs="Arial"/>
          <w:sz w:val="48"/>
          <w:szCs w:val="48"/>
          <w:lang w:bidi="ar-SA"/>
        </w:rPr>
        <w:t xml:space="preserve"> </w:t>
      </w:r>
    </w:p>
    <w:p w14:paraId="586515D1" w14:textId="767A77A5" w:rsidR="003A3B3D" w:rsidRPr="003A3B3D" w:rsidRDefault="003A3B3D" w:rsidP="003A3B3D">
      <w:pPr>
        <w:rPr>
          <w:rFonts w:ascii="Arial" w:hAnsi="Arial" w:cs="Arial"/>
          <w:bCs/>
          <w:sz w:val="48"/>
          <w:szCs w:val="48"/>
        </w:rPr>
      </w:pPr>
      <w:r w:rsidRPr="004B31F1">
        <w:rPr>
          <w:rFonts w:ascii="Arial" w:hAnsi="Arial" w:cs="Arial"/>
          <w:b/>
          <w:sz w:val="48"/>
          <w:szCs w:val="48"/>
        </w:rPr>
        <w:t>Deadline:</w:t>
      </w:r>
      <w:r>
        <w:rPr>
          <w:rFonts w:ascii="Arial" w:hAnsi="Arial" w:cs="Arial"/>
          <w:b/>
          <w:sz w:val="48"/>
          <w:szCs w:val="48"/>
        </w:rPr>
        <w:t xml:space="preserve"> </w:t>
      </w:r>
      <w:r w:rsidRPr="003A3B3D">
        <w:rPr>
          <w:rFonts w:ascii="Arial" w:hAnsi="Arial" w:cs="Arial"/>
          <w:bCs/>
          <w:sz w:val="48"/>
          <w:szCs w:val="48"/>
        </w:rPr>
        <w:t>28</w:t>
      </w:r>
      <w:r w:rsidRPr="003A3B3D">
        <w:rPr>
          <w:rFonts w:ascii="Arial" w:hAnsi="Arial" w:cs="Arial"/>
          <w:bCs/>
          <w:sz w:val="48"/>
          <w:szCs w:val="48"/>
          <w:vertAlign w:val="superscript"/>
        </w:rPr>
        <w:t>th</w:t>
      </w:r>
      <w:r w:rsidRPr="003A3B3D">
        <w:rPr>
          <w:rFonts w:ascii="Arial" w:hAnsi="Arial" w:cs="Arial"/>
          <w:bCs/>
          <w:sz w:val="48"/>
          <w:szCs w:val="48"/>
        </w:rPr>
        <w:t xml:space="preserve"> November at 23:59 </w:t>
      </w:r>
    </w:p>
    <w:p w14:paraId="4B910D93" w14:textId="77777777" w:rsidR="006131BF" w:rsidRPr="003A3B3D" w:rsidRDefault="006131BF" w:rsidP="003A3B3D">
      <w:pPr>
        <w:spacing w:before="30" w:after="30" w:line="360" w:lineRule="auto"/>
        <w:jc w:val="center"/>
        <w:rPr>
          <w:rFonts w:ascii="Arial" w:hAnsi="Arial" w:cs="Arial"/>
          <w:bCs/>
          <w:sz w:val="24"/>
          <w:szCs w:val="24"/>
          <w:lang w:bidi="ar-SA"/>
        </w:rPr>
      </w:pPr>
    </w:p>
    <w:p w14:paraId="16C299F2" w14:textId="77777777" w:rsidR="006131BF" w:rsidRPr="00046380" w:rsidRDefault="006131BF" w:rsidP="006131BF">
      <w:pPr>
        <w:spacing w:before="30" w:after="30" w:line="360" w:lineRule="auto"/>
        <w:rPr>
          <w:rFonts w:ascii="Arial" w:hAnsi="Arial" w:cs="Arial"/>
          <w:sz w:val="24"/>
          <w:szCs w:val="24"/>
          <w:lang w:bidi="ar-SA"/>
        </w:rPr>
      </w:pPr>
    </w:p>
    <w:p w14:paraId="42988EB6" w14:textId="77777777" w:rsidR="006131BF" w:rsidRPr="00046380" w:rsidRDefault="006131BF" w:rsidP="006131BF">
      <w:pPr>
        <w:spacing w:before="30" w:after="30" w:line="360" w:lineRule="auto"/>
        <w:jc w:val="center"/>
        <w:rPr>
          <w:rFonts w:ascii="Arial" w:hAnsi="Arial" w:cs="Arial"/>
          <w:sz w:val="24"/>
          <w:szCs w:val="24"/>
          <w:lang w:bidi="ar-SA"/>
        </w:rPr>
      </w:pPr>
    </w:p>
    <w:p w14:paraId="71A7C5FD" w14:textId="4DFE6743" w:rsidR="006131BF" w:rsidRPr="00046380" w:rsidRDefault="006131BF" w:rsidP="006131BF">
      <w:pPr>
        <w:spacing w:before="30" w:after="30" w:line="360" w:lineRule="auto"/>
        <w:rPr>
          <w:rFonts w:ascii="Arial" w:hAnsi="Arial" w:cs="Arial"/>
          <w:sz w:val="24"/>
          <w:szCs w:val="24"/>
          <w:lang w:bidi="ar-SA"/>
        </w:rPr>
      </w:pPr>
    </w:p>
    <w:p w14:paraId="4B553CC7" w14:textId="77777777" w:rsidR="006131BF" w:rsidRPr="006131BF" w:rsidRDefault="006131BF" w:rsidP="006131BF">
      <w:pPr>
        <w:spacing w:before="30" w:after="30" w:line="360" w:lineRule="auto"/>
        <w:rPr>
          <w:rFonts w:ascii="Arial" w:hAnsi="Arial" w:cs="Arial"/>
          <w:sz w:val="24"/>
          <w:szCs w:val="24"/>
          <w:lang w:bidi="ar-SA"/>
        </w:rPr>
      </w:pPr>
      <w:r w:rsidRPr="006131BF">
        <w:rPr>
          <w:rFonts w:ascii="Arial" w:hAnsi="Arial" w:cs="Arial"/>
          <w:sz w:val="24"/>
          <w:szCs w:val="24"/>
          <w:lang w:bidi="ar-SA"/>
        </w:rPr>
        <w:br w:type="page"/>
      </w:r>
    </w:p>
    <w:sdt>
      <w:sdtPr>
        <w:rPr>
          <w:rFonts w:ascii="Arial" w:eastAsiaTheme="minorHAnsi" w:hAnsi="Arial" w:cs="Arial"/>
          <w:b/>
          <w:bCs/>
          <w:color w:val="auto"/>
          <w:sz w:val="24"/>
          <w:szCs w:val="24"/>
          <w:lang w:bidi="ar-AE"/>
        </w:rPr>
        <w:id w:val="-781729849"/>
        <w:docPartObj>
          <w:docPartGallery w:val="Table of Contents"/>
          <w:docPartUnique/>
        </w:docPartObj>
      </w:sdtPr>
      <w:sdtEndPr>
        <w:rPr>
          <w:noProof/>
        </w:rPr>
      </w:sdtEndPr>
      <w:sdtContent>
        <w:p w14:paraId="200977AF" w14:textId="77777777" w:rsidR="006131BF" w:rsidRPr="004E0003" w:rsidRDefault="006131BF" w:rsidP="006131BF">
          <w:pPr>
            <w:pStyle w:val="TOCHeading"/>
            <w:spacing w:before="30" w:after="30" w:line="360" w:lineRule="auto"/>
            <w:contextualSpacing/>
            <w:jc w:val="center"/>
            <w:rPr>
              <w:rFonts w:ascii="Arial" w:hAnsi="Arial" w:cs="Arial"/>
              <w:b/>
              <w:bCs/>
              <w:color w:val="auto"/>
              <w:sz w:val="24"/>
              <w:szCs w:val="24"/>
            </w:rPr>
          </w:pPr>
          <w:r w:rsidRPr="004E0003">
            <w:rPr>
              <w:rFonts w:ascii="Arial" w:hAnsi="Arial" w:cs="Arial"/>
              <w:b/>
              <w:bCs/>
              <w:color w:val="auto"/>
              <w:sz w:val="24"/>
              <w:szCs w:val="24"/>
            </w:rPr>
            <w:t>Table of Contents</w:t>
          </w:r>
        </w:p>
        <w:p w14:paraId="6F38067F" w14:textId="0F12F936" w:rsidR="006C05B7" w:rsidRDefault="006131BF">
          <w:pPr>
            <w:pStyle w:val="TOC1"/>
            <w:tabs>
              <w:tab w:val="right" w:leader="dot" w:pos="9016"/>
            </w:tabs>
            <w:rPr>
              <w:rFonts w:eastAsiaTheme="minorEastAsia"/>
              <w:noProof/>
              <w:kern w:val="2"/>
              <w:sz w:val="24"/>
              <w:szCs w:val="24"/>
              <w:lang w:val="en-GB" w:eastAsia="en-GB" w:bidi="ar-SA"/>
              <w14:ligatures w14:val="standardContextual"/>
            </w:rPr>
          </w:pPr>
          <w:r w:rsidRPr="004E0003">
            <w:rPr>
              <w:rFonts w:ascii="Arial" w:hAnsi="Arial" w:cs="Arial"/>
              <w:b/>
              <w:bCs/>
              <w:noProof/>
              <w:sz w:val="24"/>
              <w:szCs w:val="24"/>
            </w:rPr>
            <w:fldChar w:fldCharType="begin"/>
          </w:r>
          <w:r w:rsidRPr="004E0003">
            <w:rPr>
              <w:rFonts w:ascii="Arial" w:hAnsi="Arial" w:cs="Arial"/>
              <w:b/>
              <w:bCs/>
              <w:noProof/>
              <w:sz w:val="24"/>
              <w:szCs w:val="24"/>
            </w:rPr>
            <w:instrText xml:space="preserve"> TOC \o "1-3" \h \z \u </w:instrText>
          </w:r>
          <w:r w:rsidRPr="004E0003">
            <w:rPr>
              <w:rFonts w:ascii="Arial" w:hAnsi="Arial" w:cs="Arial"/>
              <w:b/>
              <w:bCs/>
              <w:noProof/>
              <w:sz w:val="24"/>
              <w:szCs w:val="24"/>
            </w:rPr>
            <w:fldChar w:fldCharType="separate"/>
          </w:r>
          <w:hyperlink w:anchor="_Toc215235954" w:history="1">
            <w:r w:rsidR="006C05B7"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6C05B7">
              <w:rPr>
                <w:noProof/>
                <w:webHidden/>
              </w:rPr>
              <w:tab/>
            </w:r>
            <w:r w:rsidR="006C05B7">
              <w:rPr>
                <w:noProof/>
                <w:webHidden/>
              </w:rPr>
              <w:fldChar w:fldCharType="begin"/>
            </w:r>
            <w:r w:rsidR="006C05B7">
              <w:rPr>
                <w:noProof/>
                <w:webHidden/>
              </w:rPr>
              <w:instrText xml:space="preserve"> PAGEREF _Toc215235954 \h </w:instrText>
            </w:r>
            <w:r w:rsidR="006C05B7">
              <w:rPr>
                <w:noProof/>
                <w:webHidden/>
              </w:rPr>
            </w:r>
            <w:r w:rsidR="006C05B7">
              <w:rPr>
                <w:noProof/>
                <w:webHidden/>
              </w:rPr>
              <w:fldChar w:fldCharType="separate"/>
            </w:r>
            <w:r w:rsidR="006C05B7">
              <w:rPr>
                <w:noProof/>
                <w:webHidden/>
              </w:rPr>
              <w:t>3</w:t>
            </w:r>
            <w:r w:rsidR="006C05B7">
              <w:rPr>
                <w:noProof/>
                <w:webHidden/>
              </w:rPr>
              <w:fldChar w:fldCharType="end"/>
            </w:r>
          </w:hyperlink>
        </w:p>
        <w:p w14:paraId="535E179E" w14:textId="44D59435" w:rsidR="006C05B7" w:rsidRDefault="006C05B7">
          <w:pPr>
            <w:pStyle w:val="TOC1"/>
            <w:tabs>
              <w:tab w:val="right" w:leader="dot" w:pos="9016"/>
            </w:tabs>
            <w:rPr>
              <w:rFonts w:eastAsiaTheme="minorEastAsia"/>
              <w:noProof/>
              <w:kern w:val="2"/>
              <w:sz w:val="24"/>
              <w:szCs w:val="24"/>
              <w:lang w:val="en-GB" w:eastAsia="en-GB" w:bidi="ar-SA"/>
              <w14:ligatures w14:val="standardContextual"/>
            </w:rPr>
          </w:pPr>
          <w:hyperlink w:anchor="_Toc215235955"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Findings</w:t>
            </w:r>
            <w:r>
              <w:rPr>
                <w:noProof/>
                <w:webHidden/>
              </w:rPr>
              <w:tab/>
            </w:r>
            <w:r>
              <w:rPr>
                <w:noProof/>
                <w:webHidden/>
              </w:rPr>
              <w:fldChar w:fldCharType="begin"/>
            </w:r>
            <w:r>
              <w:rPr>
                <w:noProof/>
                <w:webHidden/>
              </w:rPr>
              <w:instrText xml:space="preserve"> PAGEREF _Toc215235955 \h </w:instrText>
            </w:r>
            <w:r>
              <w:rPr>
                <w:noProof/>
                <w:webHidden/>
              </w:rPr>
            </w:r>
            <w:r>
              <w:rPr>
                <w:noProof/>
                <w:webHidden/>
              </w:rPr>
              <w:fldChar w:fldCharType="separate"/>
            </w:r>
            <w:r>
              <w:rPr>
                <w:noProof/>
                <w:webHidden/>
              </w:rPr>
              <w:t>3</w:t>
            </w:r>
            <w:r>
              <w:rPr>
                <w:noProof/>
                <w:webHidden/>
              </w:rPr>
              <w:fldChar w:fldCharType="end"/>
            </w:r>
          </w:hyperlink>
        </w:p>
        <w:p w14:paraId="5BBCEE60" w14:textId="31FCA816" w:rsidR="006C05B7" w:rsidRDefault="006C05B7">
          <w:pPr>
            <w:pStyle w:val="TOC2"/>
            <w:tabs>
              <w:tab w:val="right" w:leader="dot" w:pos="9016"/>
            </w:tabs>
            <w:rPr>
              <w:rFonts w:eastAsiaTheme="minorEastAsia"/>
              <w:noProof/>
              <w:kern w:val="2"/>
              <w:sz w:val="24"/>
              <w:szCs w:val="24"/>
              <w:lang w:val="en-GB" w:eastAsia="en-GB" w:bidi="ar-SA"/>
              <w14:ligatures w14:val="standardContextual"/>
            </w:rPr>
          </w:pPr>
          <w:hyperlink w:anchor="_Toc215235956"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Belbin’s Nine Team Roles</w:t>
            </w:r>
            <w:r>
              <w:rPr>
                <w:noProof/>
                <w:webHidden/>
              </w:rPr>
              <w:tab/>
            </w:r>
            <w:r>
              <w:rPr>
                <w:noProof/>
                <w:webHidden/>
              </w:rPr>
              <w:fldChar w:fldCharType="begin"/>
            </w:r>
            <w:r>
              <w:rPr>
                <w:noProof/>
                <w:webHidden/>
              </w:rPr>
              <w:instrText xml:space="preserve"> PAGEREF _Toc215235956 \h </w:instrText>
            </w:r>
            <w:r>
              <w:rPr>
                <w:noProof/>
                <w:webHidden/>
              </w:rPr>
            </w:r>
            <w:r>
              <w:rPr>
                <w:noProof/>
                <w:webHidden/>
              </w:rPr>
              <w:fldChar w:fldCharType="separate"/>
            </w:r>
            <w:r>
              <w:rPr>
                <w:noProof/>
                <w:webHidden/>
              </w:rPr>
              <w:t>3</w:t>
            </w:r>
            <w:r>
              <w:rPr>
                <w:noProof/>
                <w:webHidden/>
              </w:rPr>
              <w:fldChar w:fldCharType="end"/>
            </w:r>
          </w:hyperlink>
        </w:p>
        <w:p w14:paraId="7A11BAE1" w14:textId="5F806BED" w:rsidR="006C05B7" w:rsidRDefault="006C05B7">
          <w:pPr>
            <w:pStyle w:val="TOC2"/>
            <w:tabs>
              <w:tab w:val="right" w:leader="dot" w:pos="9016"/>
            </w:tabs>
            <w:rPr>
              <w:rFonts w:eastAsiaTheme="minorEastAsia"/>
              <w:noProof/>
              <w:kern w:val="2"/>
              <w:sz w:val="24"/>
              <w:szCs w:val="24"/>
              <w:lang w:val="en-GB" w:eastAsia="en-GB" w:bidi="ar-SA"/>
              <w14:ligatures w14:val="standardContextual"/>
            </w:rPr>
          </w:pPr>
          <w:hyperlink w:anchor="_Toc215235957"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Tuckman’s Team Development Model</w:t>
            </w:r>
            <w:r>
              <w:rPr>
                <w:noProof/>
                <w:webHidden/>
              </w:rPr>
              <w:tab/>
            </w:r>
            <w:r>
              <w:rPr>
                <w:noProof/>
                <w:webHidden/>
              </w:rPr>
              <w:fldChar w:fldCharType="begin"/>
            </w:r>
            <w:r>
              <w:rPr>
                <w:noProof/>
                <w:webHidden/>
              </w:rPr>
              <w:instrText xml:space="preserve"> PAGEREF _Toc215235957 \h </w:instrText>
            </w:r>
            <w:r>
              <w:rPr>
                <w:noProof/>
                <w:webHidden/>
              </w:rPr>
            </w:r>
            <w:r>
              <w:rPr>
                <w:noProof/>
                <w:webHidden/>
              </w:rPr>
              <w:fldChar w:fldCharType="separate"/>
            </w:r>
            <w:r>
              <w:rPr>
                <w:noProof/>
                <w:webHidden/>
              </w:rPr>
              <w:t>4</w:t>
            </w:r>
            <w:r>
              <w:rPr>
                <w:noProof/>
                <w:webHidden/>
              </w:rPr>
              <w:fldChar w:fldCharType="end"/>
            </w:r>
          </w:hyperlink>
        </w:p>
        <w:p w14:paraId="153B3A0F" w14:textId="38CBC16C" w:rsidR="006C05B7" w:rsidRDefault="006C05B7">
          <w:pPr>
            <w:pStyle w:val="TOC2"/>
            <w:tabs>
              <w:tab w:val="right" w:leader="dot" w:pos="9016"/>
            </w:tabs>
            <w:rPr>
              <w:rFonts w:eastAsiaTheme="minorEastAsia"/>
              <w:noProof/>
              <w:kern w:val="2"/>
              <w:sz w:val="24"/>
              <w:szCs w:val="24"/>
              <w:lang w:val="en-GB" w:eastAsia="en-GB" w:bidi="ar-SA"/>
              <w14:ligatures w14:val="standardContextual"/>
            </w:rPr>
          </w:pPr>
          <w:hyperlink w:anchor="_Toc215235958"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 SMCR Model of Communication</w:t>
            </w:r>
            <w:r>
              <w:rPr>
                <w:noProof/>
                <w:webHidden/>
              </w:rPr>
              <w:tab/>
            </w:r>
            <w:r>
              <w:rPr>
                <w:noProof/>
                <w:webHidden/>
              </w:rPr>
              <w:fldChar w:fldCharType="begin"/>
            </w:r>
            <w:r>
              <w:rPr>
                <w:noProof/>
                <w:webHidden/>
              </w:rPr>
              <w:instrText xml:space="preserve"> PAGEREF _Toc215235958 \h </w:instrText>
            </w:r>
            <w:r>
              <w:rPr>
                <w:noProof/>
                <w:webHidden/>
              </w:rPr>
            </w:r>
            <w:r>
              <w:rPr>
                <w:noProof/>
                <w:webHidden/>
              </w:rPr>
              <w:fldChar w:fldCharType="separate"/>
            </w:r>
            <w:r>
              <w:rPr>
                <w:noProof/>
                <w:webHidden/>
              </w:rPr>
              <w:t>4</w:t>
            </w:r>
            <w:r>
              <w:rPr>
                <w:noProof/>
                <w:webHidden/>
              </w:rPr>
              <w:fldChar w:fldCharType="end"/>
            </w:r>
          </w:hyperlink>
        </w:p>
        <w:p w14:paraId="1C2F0FB8" w14:textId="77B01849" w:rsidR="006C05B7" w:rsidRDefault="006C05B7">
          <w:pPr>
            <w:pStyle w:val="TOC2"/>
            <w:tabs>
              <w:tab w:val="right" w:leader="dot" w:pos="9016"/>
            </w:tabs>
            <w:rPr>
              <w:rFonts w:eastAsiaTheme="minorEastAsia"/>
              <w:noProof/>
              <w:kern w:val="2"/>
              <w:sz w:val="24"/>
              <w:szCs w:val="24"/>
              <w:lang w:val="en-GB" w:eastAsia="en-GB" w:bidi="ar-SA"/>
              <w14:ligatures w14:val="standardContextual"/>
            </w:rPr>
          </w:pPr>
          <w:hyperlink w:anchor="_Toc215235959"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Practical Application and Personal Growth</w:t>
            </w:r>
            <w:r>
              <w:rPr>
                <w:noProof/>
                <w:webHidden/>
              </w:rPr>
              <w:tab/>
            </w:r>
            <w:r>
              <w:rPr>
                <w:noProof/>
                <w:webHidden/>
              </w:rPr>
              <w:fldChar w:fldCharType="begin"/>
            </w:r>
            <w:r>
              <w:rPr>
                <w:noProof/>
                <w:webHidden/>
              </w:rPr>
              <w:instrText xml:space="preserve"> PAGEREF _Toc215235959 \h </w:instrText>
            </w:r>
            <w:r>
              <w:rPr>
                <w:noProof/>
                <w:webHidden/>
              </w:rPr>
            </w:r>
            <w:r>
              <w:rPr>
                <w:noProof/>
                <w:webHidden/>
              </w:rPr>
              <w:fldChar w:fldCharType="separate"/>
            </w:r>
            <w:r>
              <w:rPr>
                <w:noProof/>
                <w:webHidden/>
              </w:rPr>
              <w:t>5</w:t>
            </w:r>
            <w:r>
              <w:rPr>
                <w:noProof/>
                <w:webHidden/>
              </w:rPr>
              <w:fldChar w:fldCharType="end"/>
            </w:r>
          </w:hyperlink>
        </w:p>
        <w:p w14:paraId="547AB725" w14:textId="7BA21303" w:rsidR="006C05B7" w:rsidRDefault="006C05B7">
          <w:pPr>
            <w:pStyle w:val="TOC2"/>
            <w:tabs>
              <w:tab w:val="right" w:leader="dot" w:pos="9016"/>
            </w:tabs>
            <w:rPr>
              <w:rFonts w:eastAsiaTheme="minorEastAsia"/>
              <w:noProof/>
              <w:kern w:val="2"/>
              <w:sz w:val="24"/>
              <w:szCs w:val="24"/>
              <w:lang w:val="en-GB" w:eastAsia="en-GB" w:bidi="ar-SA"/>
              <w14:ligatures w14:val="standardContextual"/>
            </w:rPr>
          </w:pPr>
          <w:hyperlink w:anchor="_Toc215235960"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and Lessons Learned</w:t>
            </w:r>
            <w:r>
              <w:rPr>
                <w:noProof/>
                <w:webHidden/>
              </w:rPr>
              <w:tab/>
            </w:r>
            <w:r>
              <w:rPr>
                <w:noProof/>
                <w:webHidden/>
              </w:rPr>
              <w:fldChar w:fldCharType="begin"/>
            </w:r>
            <w:r>
              <w:rPr>
                <w:noProof/>
                <w:webHidden/>
              </w:rPr>
              <w:instrText xml:space="preserve"> PAGEREF _Toc215235960 \h </w:instrText>
            </w:r>
            <w:r>
              <w:rPr>
                <w:noProof/>
                <w:webHidden/>
              </w:rPr>
            </w:r>
            <w:r>
              <w:rPr>
                <w:noProof/>
                <w:webHidden/>
              </w:rPr>
              <w:fldChar w:fldCharType="separate"/>
            </w:r>
            <w:r>
              <w:rPr>
                <w:noProof/>
                <w:webHidden/>
              </w:rPr>
              <w:t>5</w:t>
            </w:r>
            <w:r>
              <w:rPr>
                <w:noProof/>
                <w:webHidden/>
              </w:rPr>
              <w:fldChar w:fldCharType="end"/>
            </w:r>
          </w:hyperlink>
        </w:p>
        <w:p w14:paraId="02D0F437" w14:textId="6F05B306" w:rsidR="006C05B7" w:rsidRDefault="006C05B7">
          <w:pPr>
            <w:pStyle w:val="TOC1"/>
            <w:tabs>
              <w:tab w:val="right" w:leader="dot" w:pos="9016"/>
            </w:tabs>
            <w:rPr>
              <w:rFonts w:eastAsiaTheme="minorEastAsia"/>
              <w:noProof/>
              <w:kern w:val="2"/>
              <w:sz w:val="24"/>
              <w:szCs w:val="24"/>
              <w:lang w:val="en-GB" w:eastAsia="en-GB" w:bidi="ar-SA"/>
              <w14:ligatures w14:val="standardContextual"/>
            </w:rPr>
          </w:pPr>
          <w:hyperlink w:anchor="_Toc215235961" w:history="1">
            <w:r w:rsidRPr="009B12C7">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_Toc215235961 \h </w:instrText>
            </w:r>
            <w:r>
              <w:rPr>
                <w:noProof/>
                <w:webHidden/>
              </w:rPr>
            </w:r>
            <w:r>
              <w:rPr>
                <w:noProof/>
                <w:webHidden/>
              </w:rPr>
              <w:fldChar w:fldCharType="separate"/>
            </w:r>
            <w:r>
              <w:rPr>
                <w:noProof/>
                <w:webHidden/>
              </w:rPr>
              <w:t>5</w:t>
            </w:r>
            <w:r>
              <w:rPr>
                <w:noProof/>
                <w:webHidden/>
              </w:rPr>
              <w:fldChar w:fldCharType="end"/>
            </w:r>
          </w:hyperlink>
        </w:p>
        <w:p w14:paraId="2535996E" w14:textId="3A4FAFB0" w:rsidR="006C05B7" w:rsidRDefault="006C05B7">
          <w:pPr>
            <w:pStyle w:val="TOC1"/>
            <w:tabs>
              <w:tab w:val="right" w:leader="dot" w:pos="9016"/>
            </w:tabs>
            <w:rPr>
              <w:rFonts w:eastAsiaTheme="minorEastAsia"/>
              <w:noProof/>
              <w:kern w:val="2"/>
              <w:sz w:val="24"/>
              <w:szCs w:val="24"/>
              <w:lang w:val="en-GB" w:eastAsia="en-GB" w:bidi="ar-SA"/>
              <w14:ligatures w14:val="standardContextual"/>
            </w:rPr>
          </w:pPr>
          <w:hyperlink w:anchor="_Toc215235962" w:history="1">
            <w:r w:rsidRPr="009B12C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_Toc215235962 \h </w:instrText>
            </w:r>
            <w:r>
              <w:rPr>
                <w:noProof/>
                <w:webHidden/>
              </w:rPr>
            </w:r>
            <w:r>
              <w:rPr>
                <w:noProof/>
                <w:webHidden/>
              </w:rPr>
              <w:fldChar w:fldCharType="separate"/>
            </w:r>
            <w:r>
              <w:rPr>
                <w:noProof/>
                <w:webHidden/>
              </w:rPr>
              <w:t>6</w:t>
            </w:r>
            <w:r>
              <w:rPr>
                <w:noProof/>
                <w:webHidden/>
              </w:rPr>
              <w:fldChar w:fldCharType="end"/>
            </w:r>
          </w:hyperlink>
        </w:p>
        <w:p w14:paraId="3489C0BF" w14:textId="144BD454" w:rsidR="006131BF" w:rsidRPr="004E0003" w:rsidRDefault="006131BF" w:rsidP="006C05B7">
          <w:pPr>
            <w:spacing w:before="30" w:after="30" w:line="360" w:lineRule="auto"/>
            <w:contextualSpacing/>
            <w:rPr>
              <w:rFonts w:ascii="Arial" w:hAnsi="Arial" w:cs="Arial"/>
              <w:sz w:val="24"/>
              <w:szCs w:val="24"/>
            </w:rPr>
          </w:pPr>
          <w:r w:rsidRPr="004E0003">
            <w:rPr>
              <w:rFonts w:ascii="Arial" w:hAnsi="Arial" w:cs="Arial"/>
              <w:b/>
              <w:bCs/>
              <w:noProof/>
              <w:sz w:val="24"/>
              <w:szCs w:val="24"/>
            </w:rPr>
            <w:fldChar w:fldCharType="end"/>
          </w:r>
          <w:r w:rsidR="004E0003" w:rsidRPr="004E0003">
            <w:rPr>
              <w:rFonts w:ascii="Arial" w:hAnsi="Arial" w:cs="Arial"/>
              <w:noProof/>
              <w:sz w:val="24"/>
              <w:szCs w:val="24"/>
            </w:rPr>
            <w:t>AI</w:t>
          </w:r>
          <w:r w:rsidR="006C05B7">
            <w:rPr>
              <w:rFonts w:ascii="Arial" w:hAnsi="Arial" w:cs="Arial"/>
              <w:noProof/>
              <w:sz w:val="24"/>
              <w:szCs w:val="24"/>
            </w:rPr>
            <w:t xml:space="preserve"> S</w:t>
          </w:r>
          <w:r w:rsidR="004E0003" w:rsidRPr="004E0003">
            <w:rPr>
              <w:rFonts w:ascii="Arial" w:hAnsi="Arial" w:cs="Arial"/>
              <w:noProof/>
              <w:sz w:val="24"/>
              <w:szCs w:val="24"/>
            </w:rPr>
            <w:t>tat</w:t>
          </w:r>
          <w:r w:rsidR="006C05B7">
            <w:rPr>
              <w:rFonts w:ascii="Arial" w:hAnsi="Arial" w:cs="Arial"/>
              <w:noProof/>
              <w:sz w:val="24"/>
              <w:szCs w:val="24"/>
            </w:rPr>
            <w:t>ement</w:t>
          </w:r>
          <w:r w:rsidR="004E0003" w:rsidRPr="004E0003">
            <w:rPr>
              <w:rFonts w:ascii="Arial" w:hAnsi="Arial" w:cs="Arial"/>
              <w:noProof/>
              <w:sz w:val="24"/>
              <w:szCs w:val="24"/>
            </w:rPr>
            <w:t>………</w:t>
          </w:r>
          <w:r w:rsidR="006C05B7">
            <w:rPr>
              <w:rFonts w:ascii="Arial" w:hAnsi="Arial" w:cs="Arial"/>
              <w:noProof/>
              <w:sz w:val="24"/>
              <w:szCs w:val="24"/>
            </w:rPr>
            <w:t>………</w:t>
          </w:r>
          <w:r w:rsidR="004E0003" w:rsidRPr="004E0003">
            <w:rPr>
              <w:rFonts w:ascii="Arial" w:hAnsi="Arial" w:cs="Arial"/>
              <w:noProof/>
              <w:sz w:val="24"/>
              <w:szCs w:val="24"/>
            </w:rPr>
            <w:t>……………………………………………………………….</w:t>
          </w:r>
          <w:r w:rsidR="006C05B7">
            <w:rPr>
              <w:rFonts w:ascii="Arial" w:hAnsi="Arial" w:cs="Arial"/>
              <w:b/>
              <w:bCs/>
              <w:noProof/>
              <w:sz w:val="24"/>
              <w:szCs w:val="24"/>
            </w:rPr>
            <w:t>8</w:t>
          </w:r>
        </w:p>
      </w:sdtContent>
    </w:sdt>
    <w:p w14:paraId="23B42E70" w14:textId="77777777" w:rsidR="006131BF" w:rsidRPr="004E0003" w:rsidRDefault="006131BF" w:rsidP="006131BF">
      <w:pPr>
        <w:spacing w:before="30" w:after="30" w:line="360" w:lineRule="auto"/>
        <w:rPr>
          <w:rFonts w:ascii="Arial" w:hAnsi="Arial" w:cs="Arial"/>
          <w:sz w:val="24"/>
          <w:szCs w:val="24"/>
          <w:lang w:bidi="ar-SA"/>
        </w:rPr>
      </w:pPr>
      <w:r w:rsidRPr="004E0003">
        <w:rPr>
          <w:rFonts w:ascii="Arial" w:hAnsi="Arial" w:cs="Arial"/>
          <w:sz w:val="24"/>
          <w:szCs w:val="24"/>
          <w:lang w:bidi="ar-SA"/>
        </w:rPr>
        <w:br w:type="page"/>
      </w:r>
    </w:p>
    <w:p w14:paraId="52664A5D" w14:textId="45330FE9" w:rsidR="006131BF" w:rsidRPr="006E02CE" w:rsidRDefault="003A3B3D" w:rsidP="003A3B3D">
      <w:pPr>
        <w:spacing w:before="30" w:after="30" w:line="360" w:lineRule="auto"/>
        <w:contextualSpacing/>
        <w:jc w:val="center"/>
        <w:rPr>
          <w:rFonts w:ascii="Arial"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Reflective Report on </w:t>
      </w:r>
      <w:r w:rsidR="006C05B7">
        <w:rPr>
          <w:rFonts w:ascii="Arial"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p>
    <w:p w14:paraId="393FBD28" w14:textId="77777777" w:rsidR="006131BF" w:rsidRPr="006131BF" w:rsidRDefault="006131BF" w:rsidP="006131BF">
      <w:pPr>
        <w:pStyle w:val="Heading1"/>
        <w:spacing w:before="30" w:after="30" w:line="360" w:lineRule="auto"/>
        <w:contextualSpacing/>
        <w:rPr>
          <w:rFonts w:ascii="Arial" w:hAnsi="Arial" w:cs="Arial"/>
          <w:sz w:val="24"/>
          <w:szCs w:val="24"/>
        </w:rPr>
      </w:pPr>
      <w:bookmarkStart w:id="0" w:name="_Toc215235954"/>
      <w:r w:rsidRPr="006E02C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5D488C88" w14:textId="45E8CA18" w:rsidR="006131BF" w:rsidRPr="006131BF" w:rsidRDefault="004E0003" w:rsidP="006131BF">
      <w:pPr>
        <w:spacing w:before="30" w:after="30" w:line="360" w:lineRule="auto"/>
        <w:ind w:firstLine="720"/>
        <w:contextualSpacing/>
        <w:jc w:val="both"/>
        <w:rPr>
          <w:rFonts w:ascii="Arial" w:eastAsia="Times New Roman" w:hAnsi="Arial" w:cs="Arial"/>
          <w:sz w:val="24"/>
          <w:szCs w:val="24"/>
          <w:lang w:bidi="ar-SA"/>
        </w:rPr>
      </w:pPr>
      <w:r>
        <w:rPr>
          <w:rFonts w:ascii="Arial" w:eastAsia="Times New Roman" w:hAnsi="Arial" w:cs="Arial"/>
          <w:sz w:val="24"/>
          <w:szCs w:val="24"/>
          <w:lang w:bidi="ar-SA"/>
        </w:rPr>
        <w:t xml:space="preserve">According to </w:t>
      </w:r>
      <w:r>
        <w:rPr>
          <w:rFonts w:ascii="Arial" w:hAnsi="Arial" w:cs="Arial"/>
          <w:color w:val="222222"/>
          <w:sz w:val="24"/>
          <w:szCs w:val="24"/>
          <w:shd w:val="clear" w:color="auto" w:fill="FFFFFF"/>
        </w:rPr>
        <w:t>Driskell</w:t>
      </w:r>
      <w:r>
        <w:rPr>
          <w:rFonts w:ascii="Arial" w:eastAsia="Times New Roman" w:hAnsi="Arial" w:cs="Arial"/>
          <w:sz w:val="24"/>
          <w:szCs w:val="24"/>
          <w:lang w:bidi="ar-SA"/>
        </w:rPr>
        <w:t xml:space="preserve"> et al. (2018), Teamwork may be described as a common effort of individuals to </w:t>
      </w:r>
      <w:proofErr w:type="spellStart"/>
      <w:r>
        <w:rPr>
          <w:rFonts w:ascii="Arial" w:eastAsia="Times New Roman" w:hAnsi="Arial" w:cs="Arial"/>
          <w:sz w:val="24"/>
          <w:szCs w:val="24"/>
          <w:lang w:bidi="ar-SA"/>
        </w:rPr>
        <w:t>realise</w:t>
      </w:r>
      <w:proofErr w:type="spellEnd"/>
      <w:r>
        <w:rPr>
          <w:rFonts w:ascii="Arial" w:eastAsia="Times New Roman" w:hAnsi="Arial" w:cs="Arial"/>
          <w:sz w:val="24"/>
          <w:szCs w:val="24"/>
          <w:lang w:bidi="ar-SA"/>
        </w:rPr>
        <w:t xml:space="preserve"> some common goals by exploiting the </w:t>
      </w:r>
      <w:proofErr w:type="spellStart"/>
      <w:r w:rsidR="003A3B3D">
        <w:rPr>
          <w:rFonts w:ascii="Arial" w:eastAsia="Times New Roman" w:hAnsi="Arial" w:cs="Arial"/>
          <w:sz w:val="24"/>
          <w:szCs w:val="24"/>
          <w:lang w:bidi="ar-SA"/>
        </w:rPr>
        <w:t>specialities</w:t>
      </w:r>
      <w:proofErr w:type="spellEnd"/>
      <w:r w:rsidR="006131BF" w:rsidRPr="006131BF">
        <w:rPr>
          <w:rFonts w:ascii="Arial" w:eastAsia="Times New Roman" w:hAnsi="Arial" w:cs="Arial"/>
          <w:sz w:val="24"/>
          <w:szCs w:val="24"/>
          <w:lang w:bidi="ar-SA"/>
        </w:rPr>
        <w:t xml:space="preserve"> and inputs of team members. </w:t>
      </w:r>
      <w:r w:rsidR="006131BF" w:rsidRPr="006131BF">
        <w:rPr>
          <w:rFonts w:ascii="Arial" w:hAnsi="Arial" w:cs="Arial"/>
          <w:color w:val="222222"/>
          <w:sz w:val="24"/>
          <w:szCs w:val="24"/>
          <w:shd w:val="clear" w:color="auto" w:fill="FFFFFF"/>
        </w:rPr>
        <w:t>Schmutz</w:t>
      </w:r>
      <w:r w:rsidR="006131BF" w:rsidRPr="006131BF">
        <w:rPr>
          <w:rFonts w:ascii="Arial" w:eastAsia="Times New Roman" w:hAnsi="Arial" w:cs="Arial"/>
          <w:sz w:val="24"/>
          <w:szCs w:val="24"/>
          <w:lang w:bidi="ar-SA"/>
        </w:rPr>
        <w:t xml:space="preserve"> et </w:t>
      </w:r>
      <w:r>
        <w:rPr>
          <w:rFonts w:ascii="Arial" w:eastAsia="Times New Roman" w:hAnsi="Arial" w:cs="Arial"/>
          <w:sz w:val="24"/>
          <w:szCs w:val="24"/>
          <w:lang w:bidi="ar-SA"/>
        </w:rPr>
        <w:t>al. (2019) stated that teamwork is a practical approach,</w:t>
      </w:r>
      <w:r w:rsidR="003A3B3D">
        <w:rPr>
          <w:rFonts w:ascii="Arial" w:eastAsia="Times New Roman" w:hAnsi="Arial" w:cs="Arial"/>
          <w:sz w:val="24"/>
          <w:szCs w:val="24"/>
          <w:lang w:bidi="ar-SA"/>
        </w:rPr>
        <w:t xml:space="preserve"> </w:t>
      </w:r>
      <w:r>
        <w:rPr>
          <w:rFonts w:ascii="Arial" w:eastAsia="Times New Roman" w:hAnsi="Arial" w:cs="Arial"/>
          <w:sz w:val="24"/>
          <w:szCs w:val="24"/>
          <w:lang w:bidi="ar-SA"/>
        </w:rPr>
        <w:t>and this needs to be coordinated, communicated,</w:t>
      </w:r>
      <w:r w:rsidR="006131BF" w:rsidRPr="006131BF">
        <w:rPr>
          <w:rFonts w:ascii="Arial" w:eastAsia="Times New Roman" w:hAnsi="Arial" w:cs="Arial"/>
          <w:sz w:val="24"/>
          <w:szCs w:val="24"/>
          <w:lang w:bidi="ar-SA"/>
        </w:rPr>
        <w:t xml:space="preserve"> and roles and responsibilities understood. As a mental health support worker in my professional life, I have always worked in a team setting where I </w:t>
      </w:r>
      <w:r>
        <w:rPr>
          <w:rFonts w:ascii="Arial" w:eastAsia="Times New Roman" w:hAnsi="Arial" w:cs="Arial"/>
          <w:sz w:val="24"/>
          <w:szCs w:val="24"/>
          <w:lang w:bidi="ar-SA"/>
        </w:rPr>
        <w:t>deal</w:t>
      </w:r>
      <w:r w:rsidR="006131BF" w:rsidRPr="006131BF">
        <w:rPr>
          <w:rFonts w:ascii="Arial" w:eastAsia="Times New Roman" w:hAnsi="Arial" w:cs="Arial"/>
          <w:sz w:val="24"/>
          <w:szCs w:val="24"/>
          <w:lang w:bidi="ar-SA"/>
        </w:rPr>
        <w:t xml:space="preserve"> with vulnerable young adults and </w:t>
      </w:r>
      <w:r w:rsidR="004F3A02">
        <w:rPr>
          <w:rFonts w:ascii="Arial" w:eastAsia="Times New Roman" w:hAnsi="Arial" w:cs="Arial"/>
          <w:sz w:val="24"/>
          <w:szCs w:val="24"/>
          <w:lang w:bidi="ar-SA"/>
        </w:rPr>
        <w:t>adults with mental health issues.</w:t>
      </w:r>
      <w:r w:rsidR="006131BF" w:rsidRPr="006131BF">
        <w:rPr>
          <w:rFonts w:ascii="Arial" w:eastAsia="Times New Roman" w:hAnsi="Arial" w:cs="Arial"/>
          <w:sz w:val="24"/>
          <w:szCs w:val="24"/>
          <w:lang w:bidi="ar-SA"/>
        </w:rPr>
        <w:t xml:space="preserve"> The experience has </w:t>
      </w:r>
      <w:r>
        <w:rPr>
          <w:rFonts w:ascii="Arial" w:eastAsia="Times New Roman" w:hAnsi="Arial" w:cs="Arial"/>
          <w:sz w:val="24"/>
          <w:szCs w:val="24"/>
          <w:lang w:bidi="ar-SA"/>
        </w:rPr>
        <w:t>shown</w:t>
      </w:r>
      <w:r w:rsidR="006131BF" w:rsidRPr="006131BF">
        <w:rPr>
          <w:rFonts w:ascii="Arial" w:eastAsia="Times New Roman" w:hAnsi="Arial" w:cs="Arial"/>
          <w:sz w:val="24"/>
          <w:szCs w:val="24"/>
          <w:lang w:bidi="ar-SA"/>
        </w:rPr>
        <w:t xml:space="preserve"> that effective teamwork requires more than skills</w:t>
      </w:r>
      <w:r>
        <w:rPr>
          <w:rFonts w:ascii="Arial" w:eastAsia="Times New Roman" w:hAnsi="Arial" w:cs="Arial"/>
          <w:sz w:val="24"/>
          <w:szCs w:val="24"/>
          <w:lang w:bidi="ar-SA"/>
        </w:rPr>
        <w:t>;</w:t>
      </w:r>
      <w:r w:rsidR="006131BF" w:rsidRPr="006131BF">
        <w:rPr>
          <w:rFonts w:ascii="Arial" w:eastAsia="Times New Roman" w:hAnsi="Arial" w:cs="Arial"/>
          <w:sz w:val="24"/>
          <w:szCs w:val="24"/>
          <w:lang w:bidi="ar-SA"/>
        </w:rPr>
        <w:t xml:space="preserve"> it also </w:t>
      </w:r>
      <w:r>
        <w:rPr>
          <w:rFonts w:ascii="Arial" w:eastAsia="Times New Roman" w:hAnsi="Arial" w:cs="Arial"/>
          <w:sz w:val="24"/>
          <w:szCs w:val="24"/>
          <w:lang w:bidi="ar-SA"/>
        </w:rPr>
        <w:t>involv</w:t>
      </w:r>
      <w:r w:rsidR="006131BF" w:rsidRPr="006131BF">
        <w:rPr>
          <w:rFonts w:ascii="Arial" w:eastAsia="Times New Roman" w:hAnsi="Arial" w:cs="Arial"/>
          <w:sz w:val="24"/>
          <w:szCs w:val="24"/>
          <w:lang w:bidi="ar-SA"/>
        </w:rPr>
        <w:t xml:space="preserve">es </w:t>
      </w:r>
      <w:r>
        <w:rPr>
          <w:rFonts w:ascii="Arial" w:eastAsia="Times New Roman" w:hAnsi="Arial" w:cs="Arial"/>
          <w:sz w:val="24"/>
          <w:szCs w:val="24"/>
          <w:lang w:bidi="ar-SA"/>
        </w:rPr>
        <w:t>developing</w:t>
      </w:r>
      <w:r w:rsidR="006131BF" w:rsidRPr="006131BF">
        <w:rPr>
          <w:rFonts w:ascii="Arial" w:eastAsia="Times New Roman" w:hAnsi="Arial" w:cs="Arial"/>
          <w:sz w:val="24"/>
          <w:szCs w:val="24"/>
          <w:lang w:bidi="ar-SA"/>
        </w:rPr>
        <w:t xml:space="preserve"> positive relationships, trust, and cooperation.</w:t>
      </w:r>
    </w:p>
    <w:p w14:paraId="434437EA" w14:textId="194DE003"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I am a natural Team Worker and Resource Investigator, according to Belb</w:t>
      </w:r>
      <w:r w:rsidR="004E0003">
        <w:rPr>
          <w:rFonts w:ascii="Arial" w:eastAsia="Times New Roman" w:hAnsi="Arial" w:cs="Arial"/>
          <w:sz w:val="24"/>
          <w:szCs w:val="24"/>
          <w:lang w:bidi="ar-SA"/>
        </w:rPr>
        <w:t xml:space="preserve">in’s </w:t>
      </w:r>
      <w:r w:rsidRPr="006131BF">
        <w:rPr>
          <w:rFonts w:ascii="Arial" w:eastAsia="Times New Roman" w:hAnsi="Arial" w:cs="Arial"/>
          <w:sz w:val="24"/>
          <w:szCs w:val="24"/>
          <w:lang w:bidi="ar-SA"/>
        </w:rPr>
        <w:t xml:space="preserve">nine team roles. The above classification fits well </w:t>
      </w:r>
      <w:r w:rsidR="006E02CE">
        <w:rPr>
          <w:rFonts w:ascii="Arial" w:eastAsia="Times New Roman" w:hAnsi="Arial" w:cs="Arial"/>
          <w:sz w:val="24"/>
          <w:szCs w:val="24"/>
          <w:lang w:bidi="ar-SA"/>
        </w:rPr>
        <w:t>with my experiences, as I am a supportive and encouraging colleague who values harmony and cohesion and pursues new ideas and opportunities to the team's advantage.</w:t>
      </w:r>
      <w:r w:rsidRPr="006131BF">
        <w:rPr>
          <w:rFonts w:ascii="Arial" w:eastAsia="Times New Roman" w:hAnsi="Arial" w:cs="Arial"/>
          <w:sz w:val="24"/>
          <w:szCs w:val="24"/>
          <w:lang w:bidi="ar-SA"/>
        </w:rPr>
        <w:t xml:space="preserve"> Being aware of </w:t>
      </w:r>
      <w:r w:rsidR="00AF1584">
        <w:rPr>
          <w:rFonts w:ascii="Arial" w:eastAsia="Times New Roman" w:hAnsi="Arial" w:cs="Arial"/>
          <w:sz w:val="24"/>
          <w:szCs w:val="24"/>
          <w:lang w:bidi="ar-SA"/>
        </w:rPr>
        <w:t>these</w:t>
      </w:r>
      <w:r w:rsidRPr="006131BF">
        <w:rPr>
          <w:rFonts w:ascii="Arial" w:eastAsia="Times New Roman" w:hAnsi="Arial" w:cs="Arial"/>
          <w:sz w:val="24"/>
          <w:szCs w:val="24"/>
          <w:lang w:bidi="ar-SA"/>
        </w:rPr>
        <w:t xml:space="preserve"> roles has </w:t>
      </w:r>
      <w:r w:rsidR="006E02CE">
        <w:rPr>
          <w:rFonts w:ascii="Arial" w:eastAsia="Times New Roman" w:hAnsi="Arial" w:cs="Arial"/>
          <w:sz w:val="24"/>
          <w:szCs w:val="24"/>
          <w:lang w:bidi="ar-SA"/>
        </w:rPr>
        <w:t xml:space="preserve">helped me </w:t>
      </w:r>
      <w:proofErr w:type="spellStart"/>
      <w:r w:rsidR="006E02CE">
        <w:rPr>
          <w:rFonts w:ascii="Arial" w:eastAsia="Times New Roman" w:hAnsi="Arial" w:cs="Arial"/>
          <w:sz w:val="24"/>
          <w:szCs w:val="24"/>
          <w:lang w:bidi="ar-SA"/>
        </w:rPr>
        <w:t>recognise</w:t>
      </w:r>
      <w:proofErr w:type="spellEnd"/>
      <w:r w:rsidR="006E02CE">
        <w:rPr>
          <w:rFonts w:ascii="Arial" w:eastAsia="Times New Roman" w:hAnsi="Arial" w:cs="Arial"/>
          <w:sz w:val="24"/>
          <w:szCs w:val="24"/>
          <w:lang w:bidi="ar-SA"/>
        </w:rPr>
        <w:t xml:space="preserve"> my strengths and how I can play my best role</w:t>
      </w:r>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with</w:t>
      </w:r>
      <w:r w:rsidRPr="006131BF">
        <w:rPr>
          <w:rFonts w:ascii="Arial" w:eastAsia="Times New Roman" w:hAnsi="Arial" w:cs="Arial"/>
          <w:sz w:val="24"/>
          <w:szCs w:val="24"/>
          <w:lang w:bidi="ar-SA"/>
        </w:rPr>
        <w:t>in the team.</w:t>
      </w:r>
    </w:p>
    <w:p w14:paraId="2B21E52D" w14:textId="77777777" w:rsidR="006131BF" w:rsidRPr="006E02CE" w:rsidRDefault="006131BF" w:rsidP="006131BF">
      <w:pPr>
        <w:spacing w:before="30" w:after="30" w:line="360" w:lineRule="auto"/>
        <w:ind w:firstLine="720"/>
        <w:contextualSpacing/>
        <w:jc w:val="both"/>
        <w:rPr>
          <w:rFonts w:ascii="Arial" w:eastAsia="Times New Roman"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61A8AB" w14:textId="77777777" w:rsidR="006131BF" w:rsidRPr="006E02CE" w:rsidRDefault="006131BF" w:rsidP="006131BF">
      <w:pPr>
        <w:pStyle w:val="Heading1"/>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5235955"/>
      <w:r w:rsidRPr="006E02C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Findings</w:t>
      </w:r>
      <w:bookmarkEnd w:id="1"/>
    </w:p>
    <w:p w14:paraId="1390803D" w14:textId="77777777" w:rsidR="006131BF" w:rsidRPr="006E02CE" w:rsidRDefault="006131BF" w:rsidP="006131BF">
      <w:pPr>
        <w:pStyle w:val="Heading2"/>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5235956"/>
      <w:r w:rsidRPr="006E02C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Belbin’s Nine Team Roles</w:t>
      </w:r>
      <w:bookmarkEnd w:id="2"/>
    </w:p>
    <w:p w14:paraId="29946F04" w14:textId="28356A51"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The Belbin model has been of great help in shaping my perception of t</w:t>
      </w:r>
      <w:r w:rsidR="006E02CE">
        <w:rPr>
          <w:rFonts w:ascii="Arial" w:eastAsia="Times New Roman" w:hAnsi="Arial" w:cs="Arial"/>
          <w:sz w:val="24"/>
          <w:szCs w:val="24"/>
          <w:lang w:bidi="ar-SA"/>
        </w:rPr>
        <w:t>eam</w:t>
      </w:r>
      <w:r w:rsidRPr="006131BF">
        <w:rPr>
          <w:rFonts w:ascii="Arial" w:eastAsia="Times New Roman" w:hAnsi="Arial" w:cs="Arial"/>
          <w:sz w:val="24"/>
          <w:szCs w:val="24"/>
          <w:lang w:bidi="ar-SA"/>
        </w:rPr>
        <w:t xml:space="preserve"> dynamics (</w:t>
      </w:r>
      <w:r w:rsidRPr="006131BF">
        <w:rPr>
          <w:rFonts w:ascii="Arial" w:hAnsi="Arial" w:cs="Arial"/>
          <w:color w:val="222222"/>
          <w:sz w:val="24"/>
          <w:szCs w:val="24"/>
          <w:shd w:val="clear" w:color="auto" w:fill="FFFFFF"/>
        </w:rPr>
        <w:t xml:space="preserve">Bednár and </w:t>
      </w:r>
      <w:proofErr w:type="spellStart"/>
      <w:r w:rsidRPr="006131BF">
        <w:rPr>
          <w:rFonts w:ascii="Arial" w:hAnsi="Arial" w:cs="Arial"/>
          <w:color w:val="222222"/>
          <w:sz w:val="24"/>
          <w:szCs w:val="24"/>
          <w:shd w:val="clear" w:color="auto" w:fill="FFFFFF"/>
        </w:rPr>
        <w:t>Ljudvigová</w:t>
      </w:r>
      <w:proofErr w:type="spellEnd"/>
      <w:r w:rsidRPr="006131BF">
        <w:rPr>
          <w:rFonts w:ascii="Arial" w:hAnsi="Arial" w:cs="Arial"/>
          <w:color w:val="222222"/>
          <w:sz w:val="24"/>
          <w:szCs w:val="24"/>
          <w:shd w:val="clear" w:color="auto" w:fill="FFFFFF"/>
        </w:rPr>
        <w:t xml:space="preserve"> 2020</w:t>
      </w:r>
      <w:r w:rsidRPr="006131BF">
        <w:rPr>
          <w:rFonts w:ascii="Arial" w:eastAsia="Times New Roman" w:hAnsi="Arial" w:cs="Arial"/>
          <w:sz w:val="24"/>
          <w:szCs w:val="24"/>
          <w:lang w:bidi="ar-SA"/>
        </w:rPr>
        <w:t>). The model has nine distinct roles</w:t>
      </w:r>
      <w:r w:rsidR="006E02CE">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which add in different proportions to team success </w:t>
      </w:r>
      <w:r w:rsidRPr="006131BF">
        <w:rPr>
          <w:rFonts w:ascii="Arial" w:hAnsi="Arial" w:cs="Arial"/>
          <w:color w:val="222222"/>
          <w:sz w:val="24"/>
          <w:szCs w:val="24"/>
          <w:shd w:val="clear" w:color="auto" w:fill="FFFFFF"/>
        </w:rPr>
        <w:t>(Belbin 2010)</w:t>
      </w:r>
      <w:r w:rsidRPr="006131BF">
        <w:rPr>
          <w:rFonts w:ascii="Arial" w:eastAsia="Times New Roman" w:hAnsi="Arial" w:cs="Arial"/>
          <w:sz w:val="24"/>
          <w:szCs w:val="24"/>
          <w:lang w:bidi="ar-SA"/>
        </w:rPr>
        <w:t>. I am a Team Worker, and my priorities are the development of teamwork, briefing o</w:t>
      </w:r>
      <w:r w:rsidR="00AF1584">
        <w:rPr>
          <w:rFonts w:ascii="Arial" w:eastAsia="Times New Roman" w:hAnsi="Arial" w:cs="Arial"/>
          <w:sz w:val="24"/>
          <w:szCs w:val="24"/>
          <w:lang w:bidi="ar-SA"/>
        </w:rPr>
        <w:t>n</w:t>
      </w:r>
      <w:r w:rsidRPr="006131BF">
        <w:rPr>
          <w:rFonts w:ascii="Arial" w:eastAsia="Times New Roman" w:hAnsi="Arial" w:cs="Arial"/>
          <w:sz w:val="24"/>
          <w:szCs w:val="24"/>
          <w:lang w:bidi="ar-SA"/>
        </w:rPr>
        <w:t xml:space="preserve"> disagreements, and coming to the rescue of colleagues </w:t>
      </w:r>
      <w:r w:rsidR="00AF1584">
        <w:rPr>
          <w:rFonts w:ascii="Arial" w:eastAsia="Times New Roman" w:hAnsi="Arial" w:cs="Arial"/>
          <w:sz w:val="24"/>
          <w:szCs w:val="24"/>
          <w:lang w:bidi="ar-SA"/>
        </w:rPr>
        <w:t>at</w:t>
      </w:r>
      <w:r w:rsidRPr="006131BF">
        <w:rPr>
          <w:rFonts w:ascii="Arial" w:eastAsia="Times New Roman" w:hAnsi="Arial" w:cs="Arial"/>
          <w:sz w:val="24"/>
          <w:szCs w:val="24"/>
          <w:lang w:bidi="ar-SA"/>
        </w:rPr>
        <w:t xml:space="preserve"> work. </w:t>
      </w:r>
      <w:r w:rsidR="00AF1584">
        <w:rPr>
          <w:rFonts w:ascii="Arial" w:eastAsia="Times New Roman" w:hAnsi="Arial" w:cs="Arial"/>
          <w:sz w:val="24"/>
          <w:szCs w:val="24"/>
          <w:lang w:bidi="ar-SA"/>
        </w:rPr>
        <w:t xml:space="preserve">For example, in one of </w:t>
      </w:r>
      <w:r w:rsidR="004F3A02">
        <w:rPr>
          <w:rFonts w:ascii="Arial" w:eastAsia="Times New Roman" w:hAnsi="Arial" w:cs="Arial"/>
          <w:sz w:val="24"/>
          <w:szCs w:val="24"/>
          <w:lang w:bidi="ar-SA"/>
        </w:rPr>
        <w:t>the</w:t>
      </w:r>
      <w:r w:rsidR="00AF1584">
        <w:rPr>
          <w:rFonts w:ascii="Arial" w:eastAsia="Times New Roman" w:hAnsi="Arial" w:cs="Arial"/>
          <w:sz w:val="24"/>
          <w:szCs w:val="24"/>
          <w:lang w:bidi="ar-SA"/>
        </w:rPr>
        <w:t xml:space="preserve"> team's </w:t>
      </w:r>
      <w:r w:rsidR="004F3A02">
        <w:rPr>
          <w:rFonts w:ascii="Arial" w:eastAsia="Times New Roman" w:hAnsi="Arial" w:cs="Arial"/>
          <w:sz w:val="24"/>
          <w:szCs w:val="24"/>
          <w:lang w:bidi="ar-SA"/>
        </w:rPr>
        <w:t>projects</w:t>
      </w:r>
      <w:r w:rsidR="00AF1584">
        <w:rPr>
          <w:rFonts w:ascii="Arial" w:eastAsia="Times New Roman" w:hAnsi="Arial" w:cs="Arial"/>
          <w:sz w:val="24"/>
          <w:szCs w:val="24"/>
          <w:lang w:bidi="ar-SA"/>
        </w:rPr>
        <w:t>, a colleague experienced difficulties managing</w:t>
      </w:r>
      <w:r w:rsidRPr="006131BF">
        <w:rPr>
          <w:rFonts w:ascii="Arial" w:eastAsia="Times New Roman" w:hAnsi="Arial" w:cs="Arial"/>
          <w:sz w:val="24"/>
          <w:szCs w:val="24"/>
          <w:lang w:bidi="ar-SA"/>
        </w:rPr>
        <w:t xml:space="preserve"> the workload. Upon this </w:t>
      </w:r>
      <w:proofErr w:type="spellStart"/>
      <w:r w:rsidRPr="006131BF">
        <w:rPr>
          <w:rFonts w:ascii="Arial" w:eastAsia="Times New Roman" w:hAnsi="Arial" w:cs="Arial"/>
          <w:sz w:val="24"/>
          <w:szCs w:val="24"/>
          <w:lang w:bidi="ar-SA"/>
        </w:rPr>
        <w:t>realisation</w:t>
      </w:r>
      <w:proofErr w:type="spellEnd"/>
      <w:r w:rsidRPr="006131BF">
        <w:rPr>
          <w:rFonts w:ascii="Arial" w:eastAsia="Times New Roman" w:hAnsi="Arial" w:cs="Arial"/>
          <w:sz w:val="24"/>
          <w:szCs w:val="24"/>
          <w:lang w:bidi="ar-SA"/>
        </w:rPr>
        <w:t xml:space="preserve">, I </w:t>
      </w:r>
      <w:r w:rsidR="00AF1584">
        <w:rPr>
          <w:rFonts w:ascii="Arial" w:eastAsia="Times New Roman" w:hAnsi="Arial" w:cs="Arial"/>
          <w:sz w:val="24"/>
          <w:szCs w:val="24"/>
          <w:lang w:bidi="ar-SA"/>
        </w:rPr>
        <w:t>encouraged and assisted the team in dividing tasks to</w:t>
      </w:r>
      <w:r w:rsidRPr="006131BF">
        <w:rPr>
          <w:rFonts w:ascii="Arial" w:eastAsia="Times New Roman" w:hAnsi="Arial" w:cs="Arial"/>
          <w:sz w:val="24"/>
          <w:szCs w:val="24"/>
          <w:lang w:bidi="ar-SA"/>
        </w:rPr>
        <w:t xml:space="preserve"> achieve goals effectively.</w:t>
      </w:r>
    </w:p>
    <w:p w14:paraId="3E73B18A" w14:textId="47F88460"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As a Resource Investigator, I will actively seek external ideas, resources, and opportunities that can benefit the team. In one such case</w:t>
      </w:r>
      <w:r w:rsidR="00AF1584">
        <w:rPr>
          <w:rFonts w:ascii="Arial" w:eastAsia="Times New Roman" w:hAnsi="Arial" w:cs="Arial"/>
          <w:sz w:val="24"/>
          <w:szCs w:val="24"/>
          <w:lang w:bidi="ar-SA"/>
        </w:rPr>
        <w:t>, I</w:t>
      </w:r>
      <w:r w:rsidRPr="006131BF">
        <w:rPr>
          <w:rFonts w:ascii="Arial" w:eastAsia="Times New Roman" w:hAnsi="Arial" w:cs="Arial"/>
          <w:sz w:val="24"/>
          <w:szCs w:val="24"/>
          <w:lang w:bidi="ar-SA"/>
        </w:rPr>
        <w:t xml:space="preserve"> initiated </w:t>
      </w:r>
      <w:r w:rsidR="00AF1584">
        <w:rPr>
          <w:rFonts w:ascii="Arial" w:eastAsia="Times New Roman" w:hAnsi="Arial" w:cs="Arial"/>
          <w:sz w:val="24"/>
          <w:szCs w:val="24"/>
          <w:lang w:bidi="ar-SA"/>
        </w:rPr>
        <w:t xml:space="preserve">a </w:t>
      </w:r>
      <w:r w:rsidRPr="006131BF">
        <w:rPr>
          <w:rFonts w:ascii="Arial" w:eastAsia="Times New Roman" w:hAnsi="Arial" w:cs="Arial"/>
          <w:sz w:val="24"/>
          <w:szCs w:val="24"/>
          <w:lang w:bidi="ar-SA"/>
        </w:rPr>
        <w:t xml:space="preserve">new staff training </w:t>
      </w:r>
      <w:proofErr w:type="spellStart"/>
      <w:r w:rsidRPr="006131BF">
        <w:rPr>
          <w:rFonts w:ascii="Arial" w:eastAsia="Times New Roman" w:hAnsi="Arial" w:cs="Arial"/>
          <w:sz w:val="24"/>
          <w:szCs w:val="24"/>
          <w:lang w:bidi="ar-SA"/>
        </w:rPr>
        <w:t>programme</w:t>
      </w:r>
      <w:proofErr w:type="spellEnd"/>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as part of a mental health initiative, boosting our team's skills and knowledge.</w:t>
      </w:r>
      <w:r w:rsidRPr="006131BF">
        <w:rPr>
          <w:rFonts w:ascii="Arial" w:eastAsia="Times New Roman" w:hAnsi="Arial" w:cs="Arial"/>
          <w:sz w:val="24"/>
          <w:szCs w:val="24"/>
          <w:lang w:bidi="ar-SA"/>
        </w:rPr>
        <w:t xml:space="preserve"> The model by Belbin has made me come to terms with the fact that I cannot perform well at everything and that I </w:t>
      </w:r>
      <w:proofErr w:type="gramStart"/>
      <w:r w:rsidRPr="006131BF">
        <w:rPr>
          <w:rFonts w:ascii="Arial" w:eastAsia="Times New Roman" w:hAnsi="Arial" w:cs="Arial"/>
          <w:sz w:val="24"/>
          <w:szCs w:val="24"/>
          <w:lang w:bidi="ar-SA"/>
        </w:rPr>
        <w:t>have to</w:t>
      </w:r>
      <w:proofErr w:type="gramEnd"/>
      <w:r w:rsidRPr="006131BF">
        <w:rPr>
          <w:rFonts w:ascii="Arial" w:eastAsia="Times New Roman" w:hAnsi="Arial" w:cs="Arial"/>
          <w:sz w:val="24"/>
          <w:szCs w:val="24"/>
          <w:lang w:bidi="ar-SA"/>
        </w:rPr>
        <w:t xml:space="preserve"> use the strengths of others to achieve success </w:t>
      </w:r>
      <w:r w:rsidRPr="006131BF">
        <w:rPr>
          <w:rFonts w:ascii="Arial" w:hAnsi="Arial" w:cs="Arial"/>
          <w:color w:val="222222"/>
          <w:sz w:val="24"/>
          <w:szCs w:val="24"/>
          <w:shd w:val="clear" w:color="auto" w:fill="FFFFFF"/>
        </w:rPr>
        <w:t>(Belbin, R.M. and Brown 2022)</w:t>
      </w:r>
      <w:r w:rsidRPr="006131BF">
        <w:rPr>
          <w:rFonts w:ascii="Arial" w:eastAsia="Times New Roman" w:hAnsi="Arial" w:cs="Arial"/>
          <w:sz w:val="24"/>
          <w:szCs w:val="24"/>
          <w:lang w:bidi="ar-SA"/>
        </w:rPr>
        <w:t>.</w:t>
      </w:r>
    </w:p>
    <w:p w14:paraId="776EC0BD"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p>
    <w:p w14:paraId="6EE5090B" w14:textId="77777777" w:rsidR="006131BF" w:rsidRPr="00AF1584" w:rsidRDefault="006131BF" w:rsidP="006131BF">
      <w:pPr>
        <w:pStyle w:val="Heading2"/>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5235957"/>
      <w:r w:rsidRPr="00AF158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Tuckman’s Team Development Model</w:t>
      </w:r>
      <w:bookmarkEnd w:id="3"/>
    </w:p>
    <w:p w14:paraId="6398EAE6" w14:textId="3A64947F"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T</w:t>
      </w:r>
      <w:r w:rsidR="00AF1584">
        <w:rPr>
          <w:rFonts w:ascii="Arial" w:eastAsia="Times New Roman" w:hAnsi="Arial" w:cs="Arial"/>
          <w:sz w:val="24"/>
          <w:szCs w:val="24"/>
          <w:lang w:bidi="ar-SA"/>
        </w:rPr>
        <w:t>uckman's</w:t>
      </w:r>
      <w:r w:rsidRPr="006131BF">
        <w:rPr>
          <w:rFonts w:ascii="Arial" w:eastAsia="Times New Roman" w:hAnsi="Arial" w:cs="Arial"/>
          <w:sz w:val="24"/>
          <w:szCs w:val="24"/>
          <w:lang w:bidi="ar-SA"/>
        </w:rPr>
        <w:t xml:space="preserve"> model of forming, storming, norming, performing</w:t>
      </w:r>
      <w:r w:rsidR="00AF1584">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an</w:t>
      </w:r>
      <w:r w:rsidRPr="006131BF">
        <w:rPr>
          <w:rFonts w:ascii="Arial" w:eastAsia="Times New Roman" w:hAnsi="Arial" w:cs="Arial"/>
          <w:sz w:val="24"/>
          <w:szCs w:val="24"/>
          <w:lang w:bidi="ar-SA"/>
        </w:rPr>
        <w:t xml:space="preserve">d </w:t>
      </w:r>
      <w:r w:rsidR="00AF1584">
        <w:rPr>
          <w:rFonts w:ascii="Arial" w:eastAsia="Times New Roman" w:hAnsi="Arial" w:cs="Arial"/>
          <w:sz w:val="24"/>
          <w:szCs w:val="24"/>
          <w:lang w:bidi="ar-SA"/>
        </w:rPr>
        <w:t>adjourning</w:t>
      </w:r>
      <w:r w:rsidRPr="006131BF">
        <w:rPr>
          <w:rFonts w:ascii="Arial" w:eastAsia="Times New Roman" w:hAnsi="Arial" w:cs="Arial"/>
          <w:sz w:val="24"/>
          <w:szCs w:val="24"/>
          <w:lang w:bidi="ar-SA"/>
        </w:rPr>
        <w:t xml:space="preserve"> has also affected my teamwork. The knowledge of these stages has enabled one to identify the natural team development and infer the challenges that might come along (</w:t>
      </w:r>
      <w:r w:rsidRPr="006131BF">
        <w:rPr>
          <w:rFonts w:ascii="Arial" w:hAnsi="Arial" w:cs="Arial"/>
          <w:color w:val="222222"/>
          <w:sz w:val="24"/>
          <w:szCs w:val="24"/>
          <w:shd w:val="clear" w:color="auto" w:fill="FFFFFF"/>
        </w:rPr>
        <w:t>Bonebright</w:t>
      </w:r>
      <w:r w:rsidR="00AF1584">
        <w:rPr>
          <w:rFonts w:ascii="Arial" w:hAnsi="Arial" w:cs="Arial"/>
          <w:color w:val="222222"/>
          <w:sz w:val="24"/>
          <w:szCs w:val="24"/>
          <w:shd w:val="clear" w:color="auto" w:fill="FFFFFF"/>
        </w:rPr>
        <w:t>,</w:t>
      </w:r>
      <w:r w:rsidRPr="006131BF">
        <w:rPr>
          <w:rFonts w:ascii="Arial" w:hAnsi="Arial" w:cs="Arial"/>
          <w:color w:val="222222"/>
          <w:sz w:val="24"/>
          <w:szCs w:val="24"/>
          <w:shd w:val="clear" w:color="auto" w:fill="FFFFFF"/>
        </w:rPr>
        <w:t xml:space="preserve"> 2010</w:t>
      </w:r>
      <w:r w:rsidRPr="006131BF">
        <w:rPr>
          <w:rFonts w:ascii="Arial" w:eastAsia="Times New Roman" w:hAnsi="Arial" w:cs="Arial"/>
          <w:sz w:val="24"/>
          <w:szCs w:val="24"/>
          <w:lang w:bidi="ar-SA"/>
        </w:rPr>
        <w:t>).</w:t>
      </w:r>
    </w:p>
    <w:p w14:paraId="7C7855CA" w14:textId="45337C09"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When I was starting my career, I got stressed when placed in charge of something</w:t>
      </w:r>
      <w:r w:rsidR="004F3A02">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and </w:t>
      </w:r>
      <w:r w:rsidR="004F3A02">
        <w:rPr>
          <w:rFonts w:ascii="Arial" w:eastAsia="Times New Roman" w:hAnsi="Arial" w:cs="Arial"/>
          <w:sz w:val="24"/>
          <w:szCs w:val="24"/>
          <w:lang w:bidi="ar-SA"/>
        </w:rPr>
        <w:t>I</w:t>
      </w:r>
      <w:r w:rsidRPr="006131BF">
        <w:rPr>
          <w:rFonts w:ascii="Arial" w:eastAsia="Times New Roman" w:hAnsi="Arial" w:cs="Arial"/>
          <w:sz w:val="24"/>
          <w:szCs w:val="24"/>
          <w:lang w:bidi="ar-SA"/>
        </w:rPr>
        <w:t xml:space="preserve"> </w:t>
      </w:r>
      <w:r w:rsidR="004F3A02">
        <w:rPr>
          <w:rFonts w:ascii="Arial" w:eastAsia="Times New Roman" w:hAnsi="Arial" w:cs="Arial"/>
          <w:sz w:val="24"/>
          <w:szCs w:val="24"/>
          <w:lang w:bidi="ar-SA"/>
        </w:rPr>
        <w:t>tended</w:t>
      </w:r>
      <w:r w:rsidRPr="006131BF">
        <w:rPr>
          <w:rFonts w:ascii="Arial" w:eastAsia="Times New Roman" w:hAnsi="Arial" w:cs="Arial"/>
          <w:sz w:val="24"/>
          <w:szCs w:val="24"/>
          <w:lang w:bidi="ar-SA"/>
        </w:rPr>
        <w:t xml:space="preserve"> to do everything on my own. Reading about </w:t>
      </w:r>
      <w:r w:rsidR="00AF1584">
        <w:rPr>
          <w:rFonts w:ascii="Arial" w:eastAsia="Times New Roman" w:hAnsi="Arial" w:cs="Arial"/>
          <w:sz w:val="24"/>
          <w:szCs w:val="24"/>
          <w:lang w:bidi="ar-SA"/>
        </w:rPr>
        <w:t xml:space="preserve">Tuckman's model made me </w:t>
      </w:r>
      <w:proofErr w:type="spellStart"/>
      <w:r w:rsidR="00AF1584">
        <w:rPr>
          <w:rFonts w:ascii="Arial" w:eastAsia="Times New Roman" w:hAnsi="Arial" w:cs="Arial"/>
          <w:sz w:val="24"/>
          <w:szCs w:val="24"/>
          <w:lang w:bidi="ar-SA"/>
        </w:rPr>
        <w:t>realise</w:t>
      </w:r>
      <w:proofErr w:type="spellEnd"/>
      <w:r w:rsidR="00AF1584">
        <w:rPr>
          <w:rFonts w:ascii="Arial" w:eastAsia="Times New Roman" w:hAnsi="Arial" w:cs="Arial"/>
          <w:sz w:val="24"/>
          <w:szCs w:val="24"/>
          <w:lang w:bidi="ar-SA"/>
        </w:rPr>
        <w:t xml:space="preserve"> that initial conflicts or misunderstandings (storming) are natural and can be resolved through</w:t>
      </w:r>
      <w:r w:rsidRPr="006131BF">
        <w:rPr>
          <w:rFonts w:ascii="Arial" w:eastAsia="Times New Roman" w:hAnsi="Arial" w:cs="Arial"/>
          <w:sz w:val="24"/>
          <w:szCs w:val="24"/>
          <w:lang w:bidi="ar-SA"/>
        </w:rPr>
        <w:t xml:space="preserve"> communication and cooperation </w:t>
      </w:r>
      <w:r w:rsidRPr="006131BF">
        <w:rPr>
          <w:rFonts w:ascii="Arial" w:hAnsi="Arial" w:cs="Arial"/>
          <w:color w:val="222222"/>
          <w:sz w:val="24"/>
          <w:szCs w:val="24"/>
          <w:shd w:val="clear" w:color="auto" w:fill="FFFFFF"/>
        </w:rPr>
        <w:t>(Tuckman 1965)</w:t>
      </w:r>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During the norming phase, I ensure that roles are defined, expectations are communicated, and support is provided.</w:t>
      </w:r>
    </w:p>
    <w:p w14:paraId="2F80173A" w14:textId="327B9ACF"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 xml:space="preserve">The roles of Belbin and stages of Tuckman go hand in hand. Although Belbin </w:t>
      </w:r>
      <w:proofErr w:type="spellStart"/>
      <w:r w:rsidRPr="006131BF">
        <w:rPr>
          <w:rFonts w:ascii="Arial" w:eastAsia="Times New Roman" w:hAnsi="Arial" w:cs="Arial"/>
          <w:sz w:val="24"/>
          <w:szCs w:val="24"/>
          <w:lang w:bidi="ar-SA"/>
        </w:rPr>
        <w:t>recognises</w:t>
      </w:r>
      <w:proofErr w:type="spellEnd"/>
      <w:r w:rsidRPr="006131BF">
        <w:rPr>
          <w:rFonts w:ascii="Arial" w:eastAsia="Times New Roman" w:hAnsi="Arial" w:cs="Arial"/>
          <w:sz w:val="24"/>
          <w:szCs w:val="24"/>
          <w:lang w:bidi="ar-SA"/>
        </w:rPr>
        <w:t xml:space="preserve"> the specific strengths, Tuckman offers a guide to </w:t>
      </w:r>
      <w:r w:rsidR="00AF1584">
        <w:rPr>
          <w:rFonts w:ascii="Arial" w:eastAsia="Times New Roman" w:hAnsi="Arial" w:cs="Arial"/>
          <w:sz w:val="24"/>
          <w:szCs w:val="24"/>
          <w:lang w:bidi="ar-SA"/>
        </w:rPr>
        <w:t xml:space="preserve">the </w:t>
      </w:r>
      <w:r w:rsidRPr="006131BF">
        <w:rPr>
          <w:rFonts w:ascii="Arial" w:eastAsia="Times New Roman" w:hAnsi="Arial" w:cs="Arial"/>
          <w:sz w:val="24"/>
          <w:szCs w:val="24"/>
          <w:lang w:bidi="ar-SA"/>
        </w:rPr>
        <w:t>team development (</w:t>
      </w:r>
      <w:r w:rsidRPr="006131BF">
        <w:rPr>
          <w:rFonts w:ascii="Arial" w:hAnsi="Arial" w:cs="Arial"/>
          <w:color w:val="222222"/>
          <w:sz w:val="24"/>
          <w:szCs w:val="24"/>
          <w:shd w:val="clear" w:color="auto" w:fill="FFFFFF"/>
        </w:rPr>
        <w:t>Stewart 2024</w:t>
      </w:r>
      <w:r w:rsidRPr="006131BF">
        <w:rPr>
          <w:rFonts w:ascii="Arial" w:eastAsia="Times New Roman" w:hAnsi="Arial" w:cs="Arial"/>
          <w:sz w:val="24"/>
          <w:szCs w:val="24"/>
          <w:lang w:bidi="ar-SA"/>
        </w:rPr>
        <w:t xml:space="preserve">). These </w:t>
      </w:r>
      <w:r w:rsidR="00AF1584">
        <w:rPr>
          <w:rFonts w:ascii="Arial" w:eastAsia="Times New Roman" w:hAnsi="Arial" w:cs="Arial"/>
          <w:sz w:val="24"/>
          <w:szCs w:val="24"/>
          <w:lang w:bidi="ar-SA"/>
        </w:rPr>
        <w:t>models, when combined, enable me to delegate tasks effectively, manage team dynamics,</w:t>
      </w:r>
      <w:r w:rsidRPr="006131BF">
        <w:rPr>
          <w:rFonts w:ascii="Arial" w:eastAsia="Times New Roman" w:hAnsi="Arial" w:cs="Arial"/>
          <w:sz w:val="24"/>
          <w:szCs w:val="24"/>
          <w:lang w:bidi="ar-SA"/>
        </w:rPr>
        <w:t xml:space="preserve"> and contribute to team cohesion, which enhances team performance and happiness.</w:t>
      </w:r>
    </w:p>
    <w:p w14:paraId="6007D4AD"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p>
    <w:p w14:paraId="2776CB10"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p>
    <w:p w14:paraId="1358F2F7" w14:textId="77777777" w:rsidR="006131BF" w:rsidRPr="00AF1584" w:rsidRDefault="006131BF" w:rsidP="006131BF">
      <w:pPr>
        <w:pStyle w:val="Heading2"/>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5235958"/>
      <w:r w:rsidRPr="00AF158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Berlo’s SMCR Model of Communication</w:t>
      </w:r>
      <w:bookmarkEnd w:id="4"/>
    </w:p>
    <w:p w14:paraId="566DB283"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 xml:space="preserve">According to </w:t>
      </w:r>
      <w:r w:rsidRPr="006131BF">
        <w:rPr>
          <w:rFonts w:ascii="Arial" w:hAnsi="Arial" w:cs="Arial"/>
          <w:color w:val="222222"/>
          <w:sz w:val="24"/>
          <w:szCs w:val="24"/>
          <w:shd w:val="clear" w:color="auto" w:fill="FFFFFF"/>
        </w:rPr>
        <w:t xml:space="preserve">Berlo (1960), </w:t>
      </w:r>
      <w:r w:rsidRPr="006131BF">
        <w:rPr>
          <w:rFonts w:ascii="Arial" w:eastAsia="Times New Roman" w:hAnsi="Arial" w:cs="Arial"/>
          <w:sz w:val="24"/>
          <w:szCs w:val="24"/>
          <w:lang w:bidi="ar-SA"/>
        </w:rPr>
        <w:t>teamwork requires effective communication, especially in a multicultural setting such as mine. The SMCR model (Source-Message-Channel-Receiver), developed by Berlo, has helped me understand how information is conveyed and received within a team. My communication is clear, relevant, and appropriate to team members' understanding by paying attention to the message, channel, the receiver's reaction, and the source.</w:t>
      </w:r>
    </w:p>
    <w:p w14:paraId="4966420D" w14:textId="65A193E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For example, when communicating with colleagues from different professional and cultural backgrounds, I adjust my communication style to avoid miscommunication. When dealing with vulnerable clients in a high</w:t>
      </w:r>
      <w:r w:rsidR="004F3A02">
        <w:rPr>
          <w:rFonts w:ascii="Arial" w:eastAsia="Times New Roman" w:hAnsi="Arial" w:cs="Arial"/>
          <w:sz w:val="24"/>
          <w:szCs w:val="24"/>
          <w:lang w:bidi="ar-SA"/>
        </w:rPr>
        <w:t>-</w:t>
      </w:r>
      <w:r w:rsidRPr="006131BF">
        <w:rPr>
          <w:rFonts w:ascii="Arial" w:eastAsia="Times New Roman" w:hAnsi="Arial" w:cs="Arial"/>
          <w:sz w:val="24"/>
          <w:szCs w:val="24"/>
          <w:lang w:bidi="ar-SA"/>
        </w:rPr>
        <w:t>stakes situation, this model will enable me to deliver essential information correctly, which will reduce errors and lead to collaboration.</w:t>
      </w:r>
    </w:p>
    <w:p w14:paraId="7300CD3A"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p>
    <w:p w14:paraId="00CE287B" w14:textId="77777777" w:rsidR="006131BF" w:rsidRPr="00AF1584" w:rsidRDefault="006131BF" w:rsidP="006131BF">
      <w:pPr>
        <w:pStyle w:val="Heading2"/>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5235959"/>
      <w:r w:rsidRPr="00AF158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Practical Application and Personal Growth</w:t>
      </w:r>
      <w:bookmarkEnd w:id="5"/>
    </w:p>
    <w:p w14:paraId="7FF39447" w14:textId="69C776B5"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All these models have changed my style of teamwork. I developed a well-</w:t>
      </w:r>
      <w:proofErr w:type="spellStart"/>
      <w:r w:rsidRPr="006131BF">
        <w:rPr>
          <w:rFonts w:ascii="Arial" w:eastAsia="Times New Roman" w:hAnsi="Arial" w:cs="Arial"/>
          <w:sz w:val="24"/>
          <w:szCs w:val="24"/>
          <w:lang w:bidi="ar-SA"/>
        </w:rPr>
        <w:t>organised</w:t>
      </w:r>
      <w:proofErr w:type="spellEnd"/>
      <w:r w:rsidRPr="006131BF">
        <w:rPr>
          <w:rFonts w:ascii="Arial" w:eastAsia="Times New Roman" w:hAnsi="Arial" w:cs="Arial"/>
          <w:sz w:val="24"/>
          <w:szCs w:val="24"/>
          <w:lang w:bidi="ar-SA"/>
        </w:rPr>
        <w:t xml:space="preserve"> vision of job roles, stages of development, and the process of communication</w:t>
      </w:r>
      <w:r w:rsidR="00AF1584">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and this has made me more confident and effective. </w:t>
      </w:r>
      <w:r w:rsidR="00AF1584" w:rsidRPr="006131BF">
        <w:rPr>
          <w:rFonts w:ascii="Arial" w:eastAsia="Times New Roman" w:hAnsi="Arial" w:cs="Arial"/>
          <w:sz w:val="24"/>
          <w:szCs w:val="24"/>
          <w:lang w:bidi="ar-SA"/>
        </w:rPr>
        <w:t>In</w:t>
      </w:r>
      <w:r w:rsidRPr="006131BF">
        <w:rPr>
          <w:rFonts w:ascii="Arial" w:eastAsia="Times New Roman" w:hAnsi="Arial" w:cs="Arial"/>
          <w:sz w:val="24"/>
          <w:szCs w:val="24"/>
          <w:lang w:bidi="ar-SA"/>
        </w:rPr>
        <w:t xml:space="preserve"> </w:t>
      </w:r>
      <w:proofErr w:type="spellStart"/>
      <w:r w:rsidRPr="006131BF">
        <w:rPr>
          <w:rFonts w:ascii="Arial" w:eastAsia="Times New Roman" w:hAnsi="Arial" w:cs="Arial"/>
          <w:sz w:val="24"/>
          <w:szCs w:val="24"/>
          <w:lang w:bidi="ar-SA"/>
        </w:rPr>
        <w:t>organising</w:t>
      </w:r>
      <w:proofErr w:type="spellEnd"/>
      <w:r w:rsidRPr="006131BF">
        <w:rPr>
          <w:rFonts w:ascii="Arial" w:eastAsia="Times New Roman" w:hAnsi="Arial" w:cs="Arial"/>
          <w:sz w:val="24"/>
          <w:szCs w:val="24"/>
          <w:lang w:bidi="ar-SA"/>
        </w:rPr>
        <w:t xml:space="preserve"> a complex mental health support </w:t>
      </w:r>
      <w:proofErr w:type="spellStart"/>
      <w:r w:rsidRPr="006131BF">
        <w:rPr>
          <w:rFonts w:ascii="Arial" w:eastAsia="Times New Roman" w:hAnsi="Arial" w:cs="Arial"/>
          <w:sz w:val="24"/>
          <w:szCs w:val="24"/>
          <w:lang w:bidi="ar-SA"/>
        </w:rPr>
        <w:t>programme</w:t>
      </w:r>
      <w:proofErr w:type="spellEnd"/>
      <w:r w:rsidRPr="006131BF">
        <w:rPr>
          <w:rFonts w:ascii="Arial" w:eastAsia="Times New Roman" w:hAnsi="Arial" w:cs="Arial"/>
          <w:sz w:val="24"/>
          <w:szCs w:val="24"/>
          <w:lang w:bidi="ar-SA"/>
        </w:rPr>
        <w:t xml:space="preserve">, I used Belbin to delegate the tasks according to the strengths, Tuckman to assist the team movement, and Berlo to make the communication effective in the </w:t>
      </w:r>
      <w:proofErr w:type="spellStart"/>
      <w:r w:rsidRPr="006131BF">
        <w:rPr>
          <w:rFonts w:ascii="Arial" w:eastAsia="Times New Roman" w:hAnsi="Arial" w:cs="Arial"/>
          <w:sz w:val="24"/>
          <w:szCs w:val="24"/>
          <w:lang w:bidi="ar-SA"/>
        </w:rPr>
        <w:t>program</w:t>
      </w:r>
      <w:r w:rsidR="00AF1584">
        <w:rPr>
          <w:rFonts w:ascii="Arial" w:eastAsia="Times New Roman" w:hAnsi="Arial" w:cs="Arial"/>
          <w:sz w:val="24"/>
          <w:szCs w:val="24"/>
          <w:lang w:bidi="ar-SA"/>
        </w:rPr>
        <w:t>me</w:t>
      </w:r>
      <w:proofErr w:type="spellEnd"/>
      <w:r w:rsidRPr="006131BF">
        <w:rPr>
          <w:rFonts w:ascii="Arial" w:eastAsia="Times New Roman" w:hAnsi="Arial" w:cs="Arial"/>
          <w:sz w:val="24"/>
          <w:szCs w:val="24"/>
          <w:lang w:bidi="ar-SA"/>
        </w:rPr>
        <w:t>. This created a team that worked cohesively and with high performance to achieve its goals efficiently.</w:t>
      </w:r>
    </w:p>
    <w:p w14:paraId="3E8C5E55" w14:textId="449BBE5C"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This acknowledgement of my natural roles has enabled me to control self-expectations as well. I am no longer pressured to be excellent in all aspects</w:t>
      </w:r>
      <w:r w:rsidR="00AF1584">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and rather than assuming the responsibility of exploiting my strengths to assist others in theirs. This change has resulted in improved team performance and my personal satisfaction and professional development.</w:t>
      </w:r>
    </w:p>
    <w:p w14:paraId="2A0BAF88" w14:textId="77777777"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p>
    <w:p w14:paraId="1D59C748" w14:textId="77777777" w:rsidR="006131BF" w:rsidRPr="004F3A02" w:rsidRDefault="006131BF" w:rsidP="006131BF">
      <w:pPr>
        <w:pStyle w:val="Heading2"/>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5235960"/>
      <w:r w:rsidRPr="004F3A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and Lessons Learned</w:t>
      </w:r>
      <w:bookmarkEnd w:id="6"/>
    </w:p>
    <w:p w14:paraId="183EC497" w14:textId="35877145"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 xml:space="preserve">Problems cannot be swept away. There </w:t>
      </w:r>
      <w:r w:rsidR="00AF1584">
        <w:rPr>
          <w:rFonts w:ascii="Arial" w:eastAsia="Times New Roman" w:hAnsi="Arial" w:cs="Arial"/>
          <w:sz w:val="24"/>
          <w:szCs w:val="24"/>
          <w:lang w:bidi="ar-SA"/>
        </w:rPr>
        <w:t>is</w:t>
      </w:r>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a possibility</w:t>
      </w:r>
      <w:r w:rsidRPr="006131BF">
        <w:rPr>
          <w:rFonts w:ascii="Arial" w:eastAsia="Times New Roman" w:hAnsi="Arial" w:cs="Arial"/>
          <w:sz w:val="24"/>
          <w:szCs w:val="24"/>
          <w:lang w:bidi="ar-SA"/>
        </w:rPr>
        <w:t xml:space="preserve"> that some team members will be opposed to change or new ways of doing </w:t>
      </w:r>
      <w:r w:rsidR="00AF1584" w:rsidRPr="006131BF">
        <w:rPr>
          <w:rFonts w:ascii="Arial" w:eastAsia="Times New Roman" w:hAnsi="Arial" w:cs="Arial"/>
          <w:sz w:val="24"/>
          <w:szCs w:val="24"/>
          <w:lang w:bidi="ar-SA"/>
        </w:rPr>
        <w:t>things,</w:t>
      </w:r>
      <w:r w:rsidRPr="006131BF">
        <w:rPr>
          <w:rFonts w:ascii="Arial" w:eastAsia="Times New Roman" w:hAnsi="Arial" w:cs="Arial"/>
          <w:sz w:val="24"/>
          <w:szCs w:val="24"/>
          <w:lang w:bidi="ar-SA"/>
        </w:rPr>
        <w:t xml:space="preserve"> </w:t>
      </w:r>
      <w:r w:rsidR="00AF1584">
        <w:rPr>
          <w:rFonts w:ascii="Arial" w:eastAsia="Times New Roman" w:hAnsi="Arial" w:cs="Arial"/>
          <w:sz w:val="24"/>
          <w:szCs w:val="24"/>
          <w:lang w:bidi="ar-SA"/>
        </w:rPr>
        <w:t>which</w:t>
      </w:r>
      <w:r w:rsidRPr="006131BF">
        <w:rPr>
          <w:rFonts w:ascii="Arial" w:eastAsia="Times New Roman" w:hAnsi="Arial" w:cs="Arial"/>
          <w:sz w:val="24"/>
          <w:szCs w:val="24"/>
          <w:lang w:bidi="ar-SA"/>
        </w:rPr>
        <w:t xml:space="preserve"> will </w:t>
      </w:r>
      <w:r w:rsidR="00AF1584">
        <w:rPr>
          <w:rFonts w:ascii="Arial" w:eastAsia="Times New Roman" w:hAnsi="Arial" w:cs="Arial"/>
          <w:sz w:val="24"/>
          <w:szCs w:val="24"/>
          <w:lang w:bidi="ar-SA"/>
        </w:rPr>
        <w:t>require</w:t>
      </w:r>
      <w:r w:rsidRPr="006131BF">
        <w:rPr>
          <w:rFonts w:ascii="Arial" w:eastAsia="Times New Roman" w:hAnsi="Arial" w:cs="Arial"/>
          <w:sz w:val="24"/>
          <w:szCs w:val="24"/>
          <w:lang w:bidi="ar-SA"/>
        </w:rPr>
        <w:t xml:space="preserve"> patience and adaptability (</w:t>
      </w:r>
      <w:r w:rsidRPr="006131BF">
        <w:rPr>
          <w:rFonts w:ascii="Arial" w:hAnsi="Arial" w:cs="Arial"/>
          <w:color w:val="222222"/>
          <w:sz w:val="24"/>
          <w:szCs w:val="24"/>
          <w:shd w:val="clear" w:color="auto" w:fill="FFFFFF"/>
        </w:rPr>
        <w:t>Hubbart 2023</w:t>
      </w:r>
      <w:r w:rsidRPr="006131BF">
        <w:rPr>
          <w:rFonts w:ascii="Arial" w:eastAsia="Times New Roman" w:hAnsi="Arial" w:cs="Arial"/>
          <w:sz w:val="24"/>
          <w:szCs w:val="24"/>
          <w:lang w:bidi="ar-SA"/>
        </w:rPr>
        <w:t xml:space="preserve">). Moreover, stressful scenarios are likely to tempt me to go back to working individually. My learnt models remind me that I should work on collaboration and </w:t>
      </w:r>
      <w:proofErr w:type="gramStart"/>
      <w:r w:rsidRPr="006131BF">
        <w:rPr>
          <w:rFonts w:ascii="Arial" w:eastAsia="Times New Roman" w:hAnsi="Arial" w:cs="Arial"/>
          <w:sz w:val="24"/>
          <w:szCs w:val="24"/>
          <w:lang w:bidi="ar-SA"/>
        </w:rPr>
        <w:t>trust</w:t>
      </w:r>
      <w:r w:rsidR="0002694D">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and</w:t>
      </w:r>
      <w:proofErr w:type="gramEnd"/>
      <w:r w:rsidRPr="006131BF">
        <w:rPr>
          <w:rFonts w:ascii="Arial" w:eastAsia="Times New Roman" w:hAnsi="Arial" w:cs="Arial"/>
          <w:sz w:val="24"/>
          <w:szCs w:val="24"/>
          <w:lang w:bidi="ar-SA"/>
        </w:rPr>
        <w:t xml:space="preserve"> note that teamwork is more significant than success.</w:t>
      </w:r>
    </w:p>
    <w:p w14:paraId="3B088782" w14:textId="77777777" w:rsidR="006131BF" w:rsidRPr="0002694D" w:rsidRDefault="006131BF" w:rsidP="006131BF">
      <w:pPr>
        <w:spacing w:before="30" w:after="30" w:line="360" w:lineRule="auto"/>
        <w:ind w:firstLine="720"/>
        <w:contextualSpacing/>
        <w:jc w:val="both"/>
        <w:rPr>
          <w:rFonts w:ascii="Arial" w:eastAsia="Times New Roman" w:hAnsi="Arial" w:cs="Arial"/>
          <w:color w:val="000000" w:themeColor="text1"/>
          <w:sz w:val="24"/>
          <w:szCs w:val="24"/>
          <w:lang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357F9" w14:textId="77777777" w:rsidR="006131BF" w:rsidRPr="0002694D" w:rsidRDefault="006131BF" w:rsidP="006131BF">
      <w:pPr>
        <w:pStyle w:val="Heading1"/>
        <w:spacing w:before="30" w:after="30" w:line="360" w:lineRule="auto"/>
        <w:contextual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15235961"/>
      <w:r w:rsidRPr="0002694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p>
    <w:p w14:paraId="1F92CBD1" w14:textId="431AA92B"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 xml:space="preserve">In conclusion, my reflection </w:t>
      </w:r>
      <w:r w:rsidR="004F3A02">
        <w:rPr>
          <w:rFonts w:ascii="Arial" w:eastAsia="Times New Roman" w:hAnsi="Arial" w:cs="Arial"/>
          <w:sz w:val="24"/>
          <w:szCs w:val="24"/>
          <w:lang w:bidi="ar-SA"/>
        </w:rPr>
        <w:t>highlights</w:t>
      </w:r>
      <w:r w:rsidRPr="006131BF">
        <w:rPr>
          <w:rFonts w:ascii="Arial" w:eastAsia="Times New Roman" w:hAnsi="Arial" w:cs="Arial"/>
          <w:sz w:val="24"/>
          <w:szCs w:val="24"/>
          <w:lang w:bidi="ar-SA"/>
        </w:rPr>
        <w:t xml:space="preserve"> the effects of t</w:t>
      </w:r>
      <w:r w:rsidR="004F3A02">
        <w:rPr>
          <w:rFonts w:ascii="Arial" w:eastAsia="Times New Roman" w:hAnsi="Arial" w:cs="Arial"/>
          <w:sz w:val="24"/>
          <w:szCs w:val="24"/>
          <w:lang w:bidi="ar-SA"/>
        </w:rPr>
        <w:t>eamwork</w:t>
      </w:r>
      <w:r w:rsidRPr="006131BF">
        <w:rPr>
          <w:rFonts w:ascii="Arial" w:eastAsia="Times New Roman" w:hAnsi="Arial" w:cs="Arial"/>
          <w:sz w:val="24"/>
          <w:szCs w:val="24"/>
          <w:lang w:bidi="ar-SA"/>
        </w:rPr>
        <w:t xml:space="preserve"> models on my professional practice. The nine roles</w:t>
      </w:r>
      <w:r w:rsidR="004F3A02">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as described by Belbin</w:t>
      </w:r>
      <w:r w:rsidR="004F3A02">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have </w:t>
      </w:r>
      <w:r w:rsidR="004F3A02">
        <w:rPr>
          <w:rFonts w:ascii="Arial" w:eastAsia="Times New Roman" w:hAnsi="Arial" w:cs="Arial"/>
          <w:sz w:val="24"/>
          <w:szCs w:val="24"/>
          <w:lang w:bidi="ar-SA"/>
        </w:rPr>
        <w:t>helped me identify my strengths as either a Team Worker or a Resource Investigator, which enables me to allocate roles</w:t>
      </w:r>
      <w:r w:rsidRPr="006131BF">
        <w:rPr>
          <w:rFonts w:ascii="Arial" w:eastAsia="Times New Roman" w:hAnsi="Arial" w:cs="Arial"/>
          <w:sz w:val="24"/>
          <w:szCs w:val="24"/>
          <w:lang w:bidi="ar-SA"/>
        </w:rPr>
        <w:t xml:space="preserve"> efficiently. The team development model that was created by Tuckman has enabled me to comprehend how teams evolve and to effectively negotiate conflict situations. The SMCR model provided by Berlo has empowered my communication skills</w:t>
      </w:r>
      <w:r w:rsidR="0002694D">
        <w:rPr>
          <w:rFonts w:ascii="Arial" w:eastAsia="Times New Roman" w:hAnsi="Arial" w:cs="Arial"/>
          <w:sz w:val="24"/>
          <w:szCs w:val="24"/>
          <w:lang w:bidi="ar-SA"/>
        </w:rPr>
        <w:t>,</w:t>
      </w:r>
      <w:r w:rsidRPr="006131BF">
        <w:rPr>
          <w:rFonts w:ascii="Arial" w:eastAsia="Times New Roman" w:hAnsi="Arial" w:cs="Arial"/>
          <w:sz w:val="24"/>
          <w:szCs w:val="24"/>
          <w:lang w:bidi="ar-SA"/>
        </w:rPr>
        <w:t xml:space="preserve"> </w:t>
      </w:r>
      <w:r w:rsidR="0002694D">
        <w:rPr>
          <w:rFonts w:ascii="Arial" w:eastAsia="Times New Roman" w:hAnsi="Arial" w:cs="Arial"/>
          <w:sz w:val="24"/>
          <w:szCs w:val="24"/>
          <w:lang w:bidi="ar-SA"/>
        </w:rPr>
        <w:t>making</w:t>
      </w:r>
      <w:r w:rsidRPr="006131BF">
        <w:rPr>
          <w:rFonts w:ascii="Arial" w:eastAsia="Times New Roman" w:hAnsi="Arial" w:cs="Arial"/>
          <w:sz w:val="24"/>
          <w:szCs w:val="24"/>
          <w:lang w:bidi="ar-SA"/>
        </w:rPr>
        <w:t xml:space="preserve"> the process understandable across different teams.</w:t>
      </w:r>
    </w:p>
    <w:p w14:paraId="5DA1DB07" w14:textId="4432CDD3" w:rsidR="006131BF" w:rsidRPr="006131BF" w:rsidRDefault="006131BF" w:rsidP="006131BF">
      <w:pPr>
        <w:spacing w:before="30" w:after="30" w:line="360" w:lineRule="auto"/>
        <w:ind w:firstLine="720"/>
        <w:contextualSpacing/>
        <w:jc w:val="both"/>
        <w:rPr>
          <w:rFonts w:ascii="Arial" w:eastAsia="Times New Roman" w:hAnsi="Arial" w:cs="Arial"/>
          <w:sz w:val="24"/>
          <w:szCs w:val="24"/>
          <w:lang w:bidi="ar-SA"/>
        </w:rPr>
      </w:pPr>
      <w:r w:rsidRPr="006131BF">
        <w:rPr>
          <w:rFonts w:ascii="Arial" w:eastAsia="Times New Roman" w:hAnsi="Arial" w:cs="Arial"/>
          <w:sz w:val="24"/>
          <w:szCs w:val="24"/>
          <w:lang w:bidi="ar-SA"/>
        </w:rPr>
        <w:t xml:space="preserve">In the future, I will still make use of these models </w:t>
      </w:r>
      <w:proofErr w:type="gramStart"/>
      <w:r w:rsidRPr="006131BF">
        <w:rPr>
          <w:rFonts w:ascii="Arial" w:eastAsia="Times New Roman" w:hAnsi="Arial" w:cs="Arial"/>
          <w:sz w:val="24"/>
          <w:szCs w:val="24"/>
          <w:lang w:bidi="ar-SA"/>
        </w:rPr>
        <w:t>in order to</w:t>
      </w:r>
      <w:proofErr w:type="gramEnd"/>
      <w:r w:rsidRPr="006131BF">
        <w:rPr>
          <w:rFonts w:ascii="Arial" w:eastAsia="Times New Roman" w:hAnsi="Arial" w:cs="Arial"/>
          <w:sz w:val="24"/>
          <w:szCs w:val="24"/>
          <w:lang w:bidi="ar-SA"/>
        </w:rPr>
        <w:t xml:space="preserve"> become </w:t>
      </w:r>
      <w:r w:rsidR="0002694D">
        <w:rPr>
          <w:rFonts w:ascii="Arial" w:eastAsia="Times New Roman" w:hAnsi="Arial" w:cs="Arial"/>
          <w:sz w:val="24"/>
          <w:szCs w:val="24"/>
          <w:lang w:bidi="ar-SA"/>
        </w:rPr>
        <w:t xml:space="preserve">a </w:t>
      </w:r>
      <w:r w:rsidRPr="006131BF">
        <w:rPr>
          <w:rFonts w:ascii="Arial" w:eastAsia="Times New Roman" w:hAnsi="Arial" w:cs="Arial"/>
          <w:sz w:val="24"/>
          <w:szCs w:val="24"/>
          <w:lang w:bidi="ar-SA"/>
        </w:rPr>
        <w:t xml:space="preserve">more effective team member. My goals would be to assist co-workers, use </w:t>
      </w:r>
      <w:proofErr w:type="spellStart"/>
      <w:r w:rsidRPr="006131BF">
        <w:rPr>
          <w:rFonts w:ascii="Arial" w:eastAsia="Times New Roman" w:hAnsi="Arial" w:cs="Arial"/>
          <w:sz w:val="24"/>
          <w:szCs w:val="24"/>
          <w:lang w:bidi="ar-SA"/>
        </w:rPr>
        <w:t>organised</w:t>
      </w:r>
      <w:proofErr w:type="spellEnd"/>
      <w:r w:rsidRPr="006131BF">
        <w:rPr>
          <w:rFonts w:ascii="Arial" w:eastAsia="Times New Roman" w:hAnsi="Arial" w:cs="Arial"/>
          <w:sz w:val="24"/>
          <w:szCs w:val="24"/>
          <w:lang w:bidi="ar-SA"/>
        </w:rPr>
        <w:t xml:space="preserve"> channels of communication, and enable team unity, which will eventually lead to </w:t>
      </w:r>
      <w:r w:rsidR="004F3A02">
        <w:rPr>
          <w:rFonts w:ascii="Arial" w:eastAsia="Times New Roman" w:hAnsi="Arial" w:cs="Arial"/>
          <w:sz w:val="24"/>
          <w:szCs w:val="24"/>
          <w:lang w:bidi="ar-SA"/>
        </w:rPr>
        <w:lastRenderedPageBreak/>
        <w:t>posi</w:t>
      </w:r>
      <w:r w:rsidRPr="006131BF">
        <w:rPr>
          <w:rFonts w:ascii="Arial" w:eastAsia="Times New Roman" w:hAnsi="Arial" w:cs="Arial"/>
          <w:sz w:val="24"/>
          <w:szCs w:val="24"/>
          <w:lang w:bidi="ar-SA"/>
        </w:rPr>
        <w:t xml:space="preserve">tive results both on behalf of my team and clients. This consideration has strengthened the fact that teamwork is not </w:t>
      </w:r>
      <w:r w:rsidR="0002694D">
        <w:rPr>
          <w:rFonts w:ascii="Arial" w:eastAsia="Times New Roman" w:hAnsi="Arial" w:cs="Arial"/>
          <w:sz w:val="24"/>
          <w:szCs w:val="24"/>
          <w:lang w:bidi="ar-SA"/>
        </w:rPr>
        <w:t xml:space="preserve">only </w:t>
      </w:r>
      <w:r w:rsidRPr="006131BF">
        <w:rPr>
          <w:rFonts w:ascii="Arial" w:eastAsia="Times New Roman" w:hAnsi="Arial" w:cs="Arial"/>
          <w:sz w:val="24"/>
          <w:szCs w:val="24"/>
          <w:lang w:bidi="ar-SA"/>
        </w:rPr>
        <w:t>about working to get things done but also about developing relationships, helping people, and creating a collaborative atmosphere.</w:t>
      </w:r>
    </w:p>
    <w:p w14:paraId="255C8E09" w14:textId="77777777" w:rsidR="006131BF" w:rsidRPr="006131BF" w:rsidRDefault="006131BF" w:rsidP="006131BF">
      <w:pPr>
        <w:spacing w:before="30" w:after="30" w:line="360" w:lineRule="auto"/>
        <w:contextualSpacing/>
        <w:jc w:val="both"/>
        <w:rPr>
          <w:rFonts w:ascii="Arial" w:eastAsia="Times New Roman" w:hAnsi="Arial" w:cs="Arial"/>
          <w:sz w:val="24"/>
          <w:szCs w:val="24"/>
          <w:lang w:bidi="ar-SA"/>
        </w:rPr>
      </w:pPr>
    </w:p>
    <w:p w14:paraId="6AC1B7B9" w14:textId="77777777" w:rsidR="006131BF" w:rsidRPr="006131BF" w:rsidRDefault="006131BF" w:rsidP="006131BF">
      <w:pPr>
        <w:spacing w:before="30" w:after="30" w:line="360" w:lineRule="auto"/>
        <w:contextualSpacing/>
        <w:jc w:val="both"/>
        <w:rPr>
          <w:rFonts w:ascii="Arial" w:eastAsia="Times New Roman" w:hAnsi="Arial" w:cs="Arial"/>
          <w:sz w:val="24"/>
          <w:szCs w:val="24"/>
          <w:lang w:bidi="ar-SA"/>
        </w:rPr>
      </w:pPr>
    </w:p>
    <w:p w14:paraId="24B226D9" w14:textId="77777777" w:rsidR="006131BF" w:rsidRPr="006131BF" w:rsidRDefault="006131BF" w:rsidP="006131BF">
      <w:pPr>
        <w:pStyle w:val="Heading1"/>
        <w:spacing w:before="30" w:after="30" w:line="360" w:lineRule="auto"/>
        <w:jc w:val="center"/>
        <w:rPr>
          <w:rFonts w:ascii="Arial" w:hAnsi="Arial" w:cs="Arial"/>
          <w:i/>
          <w:iCs/>
          <w:sz w:val="24"/>
          <w:szCs w:val="24"/>
        </w:rPr>
      </w:pPr>
      <w:bookmarkStart w:id="8" w:name="_Toc215235962"/>
      <w:r w:rsidRPr="006131BF">
        <w:rPr>
          <w:rFonts w:ascii="Arial" w:hAnsi="Arial" w:cs="Arial"/>
          <w:sz w:val="24"/>
          <w:szCs w:val="24"/>
        </w:rPr>
        <w:t>References</w:t>
      </w:r>
      <w:bookmarkEnd w:id="8"/>
    </w:p>
    <w:p w14:paraId="61892939"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 xml:space="preserve">Bednár, R. and </w:t>
      </w:r>
      <w:proofErr w:type="spellStart"/>
      <w:r w:rsidRPr="006131BF">
        <w:rPr>
          <w:rFonts w:ascii="Arial" w:hAnsi="Arial" w:cs="Arial"/>
          <w:color w:val="222222"/>
          <w:sz w:val="24"/>
          <w:szCs w:val="24"/>
          <w:shd w:val="clear" w:color="auto" w:fill="FFFFFF"/>
        </w:rPr>
        <w:t>Ljudvigová</w:t>
      </w:r>
      <w:proofErr w:type="spellEnd"/>
      <w:r w:rsidRPr="006131BF">
        <w:rPr>
          <w:rFonts w:ascii="Arial" w:hAnsi="Arial" w:cs="Arial"/>
          <w:color w:val="222222"/>
          <w:sz w:val="24"/>
          <w:szCs w:val="24"/>
          <w:shd w:val="clear" w:color="auto" w:fill="FFFFFF"/>
        </w:rPr>
        <w:t>, I., 2020. Belbin team roles in a start-up team. In </w:t>
      </w:r>
      <w:r w:rsidRPr="006131BF">
        <w:rPr>
          <w:rFonts w:ascii="Arial" w:hAnsi="Arial" w:cs="Arial"/>
          <w:i/>
          <w:iCs/>
          <w:color w:val="222222"/>
          <w:sz w:val="24"/>
          <w:szCs w:val="24"/>
          <w:shd w:val="clear" w:color="auto" w:fill="FFFFFF"/>
        </w:rPr>
        <w:t>SHS Web of conferences</w:t>
      </w:r>
      <w:r w:rsidRPr="006131BF">
        <w:rPr>
          <w:rFonts w:ascii="Arial" w:hAnsi="Arial" w:cs="Arial"/>
          <w:color w:val="222222"/>
          <w:sz w:val="24"/>
          <w:szCs w:val="24"/>
          <w:shd w:val="clear" w:color="auto" w:fill="FFFFFF"/>
        </w:rPr>
        <w:t> (Vol. 83, p. 01002). EDP Sciences.</w:t>
      </w:r>
    </w:p>
    <w:p w14:paraId="65FF5A1A"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Belbin, R.M. and Brown, V., 2022. </w:t>
      </w:r>
      <w:r w:rsidRPr="006131BF">
        <w:rPr>
          <w:rFonts w:ascii="Arial" w:hAnsi="Arial" w:cs="Arial"/>
          <w:i/>
          <w:iCs/>
          <w:color w:val="222222"/>
          <w:sz w:val="24"/>
          <w:szCs w:val="24"/>
          <w:shd w:val="clear" w:color="auto" w:fill="FFFFFF"/>
        </w:rPr>
        <w:t>Team roles at work</w:t>
      </w:r>
      <w:r w:rsidRPr="006131BF">
        <w:rPr>
          <w:rFonts w:ascii="Arial" w:hAnsi="Arial" w:cs="Arial"/>
          <w:color w:val="222222"/>
          <w:sz w:val="24"/>
          <w:szCs w:val="24"/>
          <w:shd w:val="clear" w:color="auto" w:fill="FFFFFF"/>
        </w:rPr>
        <w:t>. Routledge.</w:t>
      </w:r>
    </w:p>
    <w:p w14:paraId="103094F4"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Belbin, R.M., 2010. </w:t>
      </w:r>
      <w:r w:rsidRPr="006131BF">
        <w:rPr>
          <w:rFonts w:ascii="Arial" w:hAnsi="Arial" w:cs="Arial"/>
          <w:i/>
          <w:iCs/>
          <w:color w:val="222222"/>
          <w:sz w:val="24"/>
          <w:szCs w:val="24"/>
          <w:shd w:val="clear" w:color="auto" w:fill="FFFFFF"/>
        </w:rPr>
        <w:t>Management teams</w:t>
      </w:r>
      <w:r w:rsidRPr="006131BF">
        <w:rPr>
          <w:rFonts w:ascii="Arial" w:hAnsi="Arial" w:cs="Arial"/>
          <w:color w:val="222222"/>
          <w:sz w:val="24"/>
          <w:szCs w:val="24"/>
          <w:shd w:val="clear" w:color="auto" w:fill="FFFFFF"/>
        </w:rPr>
        <w:t>. Routledge.</w:t>
      </w:r>
    </w:p>
    <w:p w14:paraId="32CF11A2"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Berlo, D.K., 1960. The process of communication: An introduction to theory and practice. </w:t>
      </w:r>
      <w:r w:rsidRPr="006131BF">
        <w:rPr>
          <w:rFonts w:ascii="Arial" w:hAnsi="Arial" w:cs="Arial"/>
          <w:i/>
          <w:iCs/>
          <w:color w:val="222222"/>
          <w:sz w:val="24"/>
          <w:szCs w:val="24"/>
          <w:shd w:val="clear" w:color="auto" w:fill="FFFFFF"/>
        </w:rPr>
        <w:t xml:space="preserve">Holt, Rinehart and </w:t>
      </w:r>
      <w:proofErr w:type="spellStart"/>
      <w:r w:rsidRPr="006131BF">
        <w:rPr>
          <w:rFonts w:ascii="Arial" w:hAnsi="Arial" w:cs="Arial"/>
          <w:i/>
          <w:iCs/>
          <w:color w:val="222222"/>
          <w:sz w:val="24"/>
          <w:szCs w:val="24"/>
          <w:shd w:val="clear" w:color="auto" w:fill="FFFFFF"/>
        </w:rPr>
        <w:t>Wiston</w:t>
      </w:r>
      <w:proofErr w:type="spellEnd"/>
      <w:r w:rsidRPr="006131BF">
        <w:rPr>
          <w:rFonts w:ascii="Arial" w:hAnsi="Arial" w:cs="Arial"/>
          <w:color w:val="222222"/>
          <w:sz w:val="24"/>
          <w:szCs w:val="24"/>
          <w:shd w:val="clear" w:color="auto" w:fill="FFFFFF"/>
        </w:rPr>
        <w:t>.</w:t>
      </w:r>
    </w:p>
    <w:p w14:paraId="4CE44825"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Bonebright, D.A., 2010. 40 years of storming: a historical review of Tuckman's model of small group development. </w:t>
      </w:r>
      <w:r w:rsidRPr="006131BF">
        <w:rPr>
          <w:rFonts w:ascii="Arial" w:hAnsi="Arial" w:cs="Arial"/>
          <w:i/>
          <w:iCs/>
          <w:color w:val="222222"/>
          <w:sz w:val="24"/>
          <w:szCs w:val="24"/>
          <w:shd w:val="clear" w:color="auto" w:fill="FFFFFF"/>
        </w:rPr>
        <w:t>Human Resource Development International</w:t>
      </w:r>
      <w:r w:rsidRPr="006131BF">
        <w:rPr>
          <w:rFonts w:ascii="Arial" w:hAnsi="Arial" w:cs="Arial"/>
          <w:color w:val="222222"/>
          <w:sz w:val="24"/>
          <w:szCs w:val="24"/>
          <w:shd w:val="clear" w:color="auto" w:fill="FFFFFF"/>
        </w:rPr>
        <w:t>, </w:t>
      </w:r>
      <w:r w:rsidRPr="006131BF">
        <w:rPr>
          <w:rFonts w:ascii="Arial" w:hAnsi="Arial" w:cs="Arial"/>
          <w:i/>
          <w:iCs/>
          <w:color w:val="222222"/>
          <w:sz w:val="24"/>
          <w:szCs w:val="24"/>
          <w:shd w:val="clear" w:color="auto" w:fill="FFFFFF"/>
        </w:rPr>
        <w:t>13</w:t>
      </w:r>
      <w:r w:rsidRPr="006131BF">
        <w:rPr>
          <w:rFonts w:ascii="Arial" w:hAnsi="Arial" w:cs="Arial"/>
          <w:color w:val="222222"/>
          <w:sz w:val="24"/>
          <w:szCs w:val="24"/>
          <w:shd w:val="clear" w:color="auto" w:fill="FFFFFF"/>
        </w:rPr>
        <w:t>(1), pp.111-120.</w:t>
      </w:r>
    </w:p>
    <w:p w14:paraId="6CB09A8A"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Driskell, J.E., Salas, E. and Driskell, T., 2018. Foundations of teamwork and collaboration. </w:t>
      </w:r>
      <w:r w:rsidRPr="006131BF">
        <w:rPr>
          <w:rFonts w:ascii="Arial" w:hAnsi="Arial" w:cs="Arial"/>
          <w:i/>
          <w:iCs/>
          <w:color w:val="222222"/>
          <w:sz w:val="24"/>
          <w:szCs w:val="24"/>
          <w:shd w:val="clear" w:color="auto" w:fill="FFFFFF"/>
        </w:rPr>
        <w:t>American Psychologist</w:t>
      </w:r>
      <w:r w:rsidRPr="006131BF">
        <w:rPr>
          <w:rFonts w:ascii="Arial" w:hAnsi="Arial" w:cs="Arial"/>
          <w:color w:val="222222"/>
          <w:sz w:val="24"/>
          <w:szCs w:val="24"/>
          <w:shd w:val="clear" w:color="auto" w:fill="FFFFFF"/>
        </w:rPr>
        <w:t>, </w:t>
      </w:r>
      <w:r w:rsidRPr="006131BF">
        <w:rPr>
          <w:rFonts w:ascii="Arial" w:hAnsi="Arial" w:cs="Arial"/>
          <w:i/>
          <w:iCs/>
          <w:color w:val="222222"/>
          <w:sz w:val="24"/>
          <w:szCs w:val="24"/>
          <w:shd w:val="clear" w:color="auto" w:fill="FFFFFF"/>
        </w:rPr>
        <w:t>73</w:t>
      </w:r>
      <w:r w:rsidRPr="006131BF">
        <w:rPr>
          <w:rFonts w:ascii="Arial" w:hAnsi="Arial" w:cs="Arial"/>
          <w:color w:val="222222"/>
          <w:sz w:val="24"/>
          <w:szCs w:val="24"/>
          <w:shd w:val="clear" w:color="auto" w:fill="FFFFFF"/>
        </w:rPr>
        <w:t>(4), p.334.</w:t>
      </w:r>
    </w:p>
    <w:p w14:paraId="4E259DF0"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Hubbart, J.A., 2023. Organizational change: The challenge of change aversion. </w:t>
      </w:r>
      <w:r w:rsidRPr="006131BF">
        <w:rPr>
          <w:rFonts w:ascii="Arial" w:hAnsi="Arial" w:cs="Arial"/>
          <w:i/>
          <w:iCs/>
          <w:color w:val="222222"/>
          <w:sz w:val="24"/>
          <w:szCs w:val="24"/>
          <w:shd w:val="clear" w:color="auto" w:fill="FFFFFF"/>
        </w:rPr>
        <w:t>Administrative Sciences</w:t>
      </w:r>
      <w:r w:rsidRPr="006131BF">
        <w:rPr>
          <w:rFonts w:ascii="Arial" w:hAnsi="Arial" w:cs="Arial"/>
          <w:color w:val="222222"/>
          <w:sz w:val="24"/>
          <w:szCs w:val="24"/>
          <w:shd w:val="clear" w:color="auto" w:fill="FFFFFF"/>
        </w:rPr>
        <w:t>, </w:t>
      </w:r>
      <w:r w:rsidRPr="006131BF">
        <w:rPr>
          <w:rFonts w:ascii="Arial" w:hAnsi="Arial" w:cs="Arial"/>
          <w:i/>
          <w:iCs/>
          <w:color w:val="222222"/>
          <w:sz w:val="24"/>
          <w:szCs w:val="24"/>
          <w:shd w:val="clear" w:color="auto" w:fill="FFFFFF"/>
        </w:rPr>
        <w:t>13</w:t>
      </w:r>
      <w:r w:rsidRPr="006131BF">
        <w:rPr>
          <w:rFonts w:ascii="Arial" w:hAnsi="Arial" w:cs="Arial"/>
          <w:color w:val="222222"/>
          <w:sz w:val="24"/>
          <w:szCs w:val="24"/>
          <w:shd w:val="clear" w:color="auto" w:fill="FFFFFF"/>
        </w:rPr>
        <w:t>(7), p.162.</w:t>
      </w:r>
    </w:p>
    <w:p w14:paraId="1428D921" w14:textId="77777777" w:rsidR="006131BF" w:rsidRPr="006131BF" w:rsidRDefault="006131BF" w:rsidP="006131BF">
      <w:pPr>
        <w:spacing w:before="30" w:after="30" w:line="360" w:lineRule="auto"/>
        <w:ind w:left="720" w:hanging="720"/>
        <w:contextualSpacing/>
        <w:jc w:val="both"/>
        <w:rPr>
          <w:rFonts w:ascii="Arial" w:eastAsia="Times New Roman" w:hAnsi="Arial" w:cs="Arial"/>
          <w:sz w:val="24"/>
          <w:szCs w:val="24"/>
          <w:lang w:bidi="ar-SA"/>
        </w:rPr>
      </w:pPr>
      <w:r w:rsidRPr="006131BF">
        <w:rPr>
          <w:rFonts w:ascii="Arial" w:hAnsi="Arial" w:cs="Arial"/>
          <w:color w:val="222222"/>
          <w:sz w:val="24"/>
          <w:szCs w:val="24"/>
          <w:shd w:val="clear" w:color="auto" w:fill="FFFFFF"/>
        </w:rPr>
        <w:t>Schmutz, J.B., Meier, L.L. and Manser, T., 2019. How effective is teamwork really? The relationship between teamwork and performance in healthcare teams: a systematic review and meta-analysis. </w:t>
      </w:r>
      <w:r w:rsidRPr="006131BF">
        <w:rPr>
          <w:rFonts w:ascii="Arial" w:hAnsi="Arial" w:cs="Arial"/>
          <w:i/>
          <w:iCs/>
          <w:color w:val="222222"/>
          <w:sz w:val="24"/>
          <w:szCs w:val="24"/>
          <w:shd w:val="clear" w:color="auto" w:fill="FFFFFF"/>
        </w:rPr>
        <w:t>BMJ open</w:t>
      </w:r>
      <w:r w:rsidRPr="006131BF">
        <w:rPr>
          <w:rFonts w:ascii="Arial" w:hAnsi="Arial" w:cs="Arial"/>
          <w:color w:val="222222"/>
          <w:sz w:val="24"/>
          <w:szCs w:val="24"/>
          <w:shd w:val="clear" w:color="auto" w:fill="FFFFFF"/>
        </w:rPr>
        <w:t>, </w:t>
      </w:r>
      <w:r w:rsidRPr="006131BF">
        <w:rPr>
          <w:rFonts w:ascii="Arial" w:hAnsi="Arial" w:cs="Arial"/>
          <w:i/>
          <w:iCs/>
          <w:color w:val="222222"/>
          <w:sz w:val="24"/>
          <w:szCs w:val="24"/>
          <w:shd w:val="clear" w:color="auto" w:fill="FFFFFF"/>
        </w:rPr>
        <w:t>9</w:t>
      </w:r>
      <w:r w:rsidRPr="006131BF">
        <w:rPr>
          <w:rFonts w:ascii="Arial" w:hAnsi="Arial" w:cs="Arial"/>
          <w:color w:val="222222"/>
          <w:sz w:val="24"/>
          <w:szCs w:val="24"/>
          <w:shd w:val="clear" w:color="auto" w:fill="FFFFFF"/>
        </w:rPr>
        <w:t>(9), p.e028280.</w:t>
      </w:r>
    </w:p>
    <w:p w14:paraId="7E1E91C3"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Stewart, I., 2024. A LEGO Teamwork Game to Experience Belbin and Tuckman in Real-Time. </w:t>
      </w:r>
      <w:r w:rsidRPr="006131BF">
        <w:rPr>
          <w:rFonts w:ascii="Arial" w:hAnsi="Arial" w:cs="Arial"/>
          <w:i/>
          <w:iCs/>
          <w:color w:val="222222"/>
          <w:sz w:val="24"/>
          <w:szCs w:val="24"/>
          <w:shd w:val="clear" w:color="auto" w:fill="FFFFFF"/>
        </w:rPr>
        <w:t>Management Teaching Review</w:t>
      </w:r>
      <w:r w:rsidRPr="006131BF">
        <w:rPr>
          <w:rFonts w:ascii="Arial" w:hAnsi="Arial" w:cs="Arial"/>
          <w:color w:val="222222"/>
          <w:sz w:val="24"/>
          <w:szCs w:val="24"/>
          <w:shd w:val="clear" w:color="auto" w:fill="FFFFFF"/>
        </w:rPr>
        <w:t>, p.23792981241267733.</w:t>
      </w:r>
    </w:p>
    <w:p w14:paraId="75CAF0AE" w14:textId="77777777" w:rsidR="006131BF" w:rsidRPr="006131BF" w:rsidRDefault="006131BF" w:rsidP="006131BF">
      <w:pPr>
        <w:spacing w:before="30" w:after="30" w:line="360" w:lineRule="auto"/>
        <w:ind w:left="720" w:hanging="720"/>
        <w:contextualSpacing/>
        <w:jc w:val="both"/>
        <w:rPr>
          <w:rFonts w:ascii="Arial" w:hAnsi="Arial" w:cs="Arial"/>
          <w:color w:val="222222"/>
          <w:sz w:val="24"/>
          <w:szCs w:val="24"/>
          <w:shd w:val="clear" w:color="auto" w:fill="FFFFFF"/>
        </w:rPr>
      </w:pPr>
      <w:r w:rsidRPr="006131BF">
        <w:rPr>
          <w:rFonts w:ascii="Arial" w:hAnsi="Arial" w:cs="Arial"/>
          <w:color w:val="222222"/>
          <w:sz w:val="24"/>
          <w:szCs w:val="24"/>
          <w:shd w:val="clear" w:color="auto" w:fill="FFFFFF"/>
        </w:rPr>
        <w:t>Tuckman, B.W., 1965. Developmental sequence in small groups. </w:t>
      </w:r>
      <w:r w:rsidRPr="006131BF">
        <w:rPr>
          <w:rFonts w:ascii="Arial" w:hAnsi="Arial" w:cs="Arial"/>
          <w:i/>
          <w:iCs/>
          <w:color w:val="222222"/>
          <w:sz w:val="24"/>
          <w:szCs w:val="24"/>
          <w:shd w:val="clear" w:color="auto" w:fill="FFFFFF"/>
        </w:rPr>
        <w:t>Psychological bulletin</w:t>
      </w:r>
      <w:r w:rsidRPr="006131BF">
        <w:rPr>
          <w:rFonts w:ascii="Arial" w:hAnsi="Arial" w:cs="Arial"/>
          <w:color w:val="222222"/>
          <w:sz w:val="24"/>
          <w:szCs w:val="24"/>
          <w:shd w:val="clear" w:color="auto" w:fill="FFFFFF"/>
        </w:rPr>
        <w:t>, </w:t>
      </w:r>
      <w:r w:rsidRPr="006131BF">
        <w:rPr>
          <w:rFonts w:ascii="Arial" w:hAnsi="Arial" w:cs="Arial"/>
          <w:i/>
          <w:iCs/>
          <w:color w:val="222222"/>
          <w:sz w:val="24"/>
          <w:szCs w:val="24"/>
          <w:shd w:val="clear" w:color="auto" w:fill="FFFFFF"/>
        </w:rPr>
        <w:t>63</w:t>
      </w:r>
      <w:r w:rsidRPr="006131BF">
        <w:rPr>
          <w:rFonts w:ascii="Arial" w:hAnsi="Arial" w:cs="Arial"/>
          <w:color w:val="222222"/>
          <w:sz w:val="24"/>
          <w:szCs w:val="24"/>
          <w:shd w:val="clear" w:color="auto" w:fill="FFFFFF"/>
        </w:rPr>
        <w:t>(6), p.384.</w:t>
      </w:r>
    </w:p>
    <w:p w14:paraId="1B0D67E4" w14:textId="77777777" w:rsidR="006131BF" w:rsidRDefault="006131BF" w:rsidP="006131BF">
      <w:pPr>
        <w:spacing w:line="360" w:lineRule="auto"/>
        <w:rPr>
          <w:rFonts w:ascii="Arial" w:hAnsi="Arial" w:cs="Arial"/>
          <w:sz w:val="24"/>
          <w:szCs w:val="24"/>
        </w:rPr>
      </w:pPr>
    </w:p>
    <w:p w14:paraId="12CC5209" w14:textId="77777777" w:rsidR="004F3A02" w:rsidRDefault="004F3A02" w:rsidP="006131BF">
      <w:pPr>
        <w:spacing w:line="360" w:lineRule="auto"/>
        <w:rPr>
          <w:rFonts w:ascii="Arial" w:hAnsi="Arial" w:cs="Arial"/>
          <w:sz w:val="24"/>
          <w:szCs w:val="24"/>
        </w:rPr>
      </w:pPr>
    </w:p>
    <w:p w14:paraId="5171C77C" w14:textId="77777777" w:rsidR="004F3A02" w:rsidRDefault="004F3A02" w:rsidP="006131BF">
      <w:pPr>
        <w:spacing w:line="360" w:lineRule="auto"/>
        <w:rPr>
          <w:rFonts w:ascii="Arial" w:hAnsi="Arial" w:cs="Arial"/>
          <w:sz w:val="24"/>
          <w:szCs w:val="24"/>
        </w:rPr>
      </w:pPr>
    </w:p>
    <w:p w14:paraId="0BDA8361" w14:textId="77777777" w:rsidR="004F3A02" w:rsidRDefault="004F3A02" w:rsidP="006131BF">
      <w:pPr>
        <w:spacing w:line="360" w:lineRule="auto"/>
        <w:rPr>
          <w:rFonts w:ascii="Arial" w:hAnsi="Arial" w:cs="Arial"/>
          <w:sz w:val="24"/>
          <w:szCs w:val="24"/>
        </w:rPr>
      </w:pPr>
    </w:p>
    <w:p w14:paraId="605C0133" w14:textId="77777777" w:rsidR="004F3A02" w:rsidRDefault="004F3A02" w:rsidP="006131BF">
      <w:pPr>
        <w:spacing w:line="360" w:lineRule="auto"/>
        <w:rPr>
          <w:rFonts w:ascii="Arial" w:hAnsi="Arial" w:cs="Arial"/>
          <w:sz w:val="24"/>
          <w:szCs w:val="24"/>
        </w:rPr>
      </w:pPr>
    </w:p>
    <w:p w14:paraId="49B07FB8" w14:textId="2BF9F726" w:rsidR="004F3A02" w:rsidRDefault="004F3A02" w:rsidP="004F3A02">
      <w:pPr>
        <w:spacing w:line="360" w:lineRule="auto"/>
        <w:rPr>
          <w:rFonts w:ascii="Arial" w:hAnsi="Arial" w:cs="Arial"/>
          <w:sz w:val="24"/>
          <w:szCs w:val="24"/>
        </w:rPr>
      </w:pPr>
      <w:r>
        <w:rPr>
          <w:rFonts w:ascii="Arial" w:hAnsi="Arial" w:cs="Arial"/>
          <w:sz w:val="24"/>
          <w:szCs w:val="24"/>
        </w:rPr>
        <w:lastRenderedPageBreak/>
        <w:t xml:space="preserve">AI Statement:  </w:t>
      </w:r>
    </w:p>
    <w:p w14:paraId="13208FC3" w14:textId="77777777" w:rsidR="004F3A02" w:rsidRDefault="004F3A02" w:rsidP="004F3A02">
      <w:pPr>
        <w:spacing w:line="360" w:lineRule="auto"/>
        <w:rPr>
          <w:rFonts w:ascii="Arial" w:hAnsi="Arial" w:cs="Arial"/>
          <w:sz w:val="24"/>
          <w:szCs w:val="24"/>
        </w:rPr>
      </w:pPr>
      <w:r>
        <w:rPr>
          <w:rFonts w:ascii="Arial" w:hAnsi="Arial" w:cs="Arial"/>
          <w:sz w:val="24"/>
          <w:szCs w:val="24"/>
        </w:rPr>
        <w:t xml:space="preserve">I confirm that I have not presented any AI-generated text as my own work. </w:t>
      </w:r>
    </w:p>
    <w:p w14:paraId="6337DE1D" w14:textId="77777777" w:rsidR="004F3A02" w:rsidRPr="00C055AA" w:rsidRDefault="004F3A02" w:rsidP="004F3A02">
      <w:pPr>
        <w:spacing w:line="360" w:lineRule="auto"/>
        <w:rPr>
          <w:rFonts w:ascii="Arial" w:hAnsi="Arial" w:cs="Arial"/>
          <w:sz w:val="24"/>
          <w:szCs w:val="24"/>
        </w:rPr>
      </w:pPr>
      <w:r>
        <w:rPr>
          <w:rFonts w:ascii="Arial" w:hAnsi="Arial" w:cs="Arial"/>
          <w:sz w:val="24"/>
          <w:szCs w:val="24"/>
        </w:rPr>
        <w:t xml:space="preserve">I confirm that I have used Grammarly for my grammar and spelling. </w:t>
      </w:r>
    </w:p>
    <w:p w14:paraId="42978405" w14:textId="77777777" w:rsidR="004F3A02" w:rsidRPr="006131BF" w:rsidRDefault="004F3A02" w:rsidP="006131BF">
      <w:pPr>
        <w:spacing w:line="360" w:lineRule="auto"/>
        <w:rPr>
          <w:rFonts w:ascii="Arial" w:hAnsi="Arial" w:cs="Arial"/>
          <w:sz w:val="24"/>
          <w:szCs w:val="24"/>
        </w:rPr>
      </w:pPr>
    </w:p>
    <w:sectPr w:rsidR="004F3A02" w:rsidRPr="00613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1BF"/>
    <w:rsid w:val="0002694D"/>
    <w:rsid w:val="001C3611"/>
    <w:rsid w:val="003A3B3D"/>
    <w:rsid w:val="004E0003"/>
    <w:rsid w:val="004F3A02"/>
    <w:rsid w:val="006131BF"/>
    <w:rsid w:val="006C05B7"/>
    <w:rsid w:val="006E02CE"/>
    <w:rsid w:val="00AF1584"/>
    <w:rsid w:val="00C16516"/>
    <w:rsid w:val="00C7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4118A7"/>
  <w15:chartTrackingRefBased/>
  <w15:docId w15:val="{786BC38E-38CD-564B-A5F3-D39FD80A6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1BF"/>
    <w:pPr>
      <w:spacing w:line="259" w:lineRule="auto"/>
    </w:pPr>
    <w:rPr>
      <w:kern w:val="0"/>
      <w:sz w:val="22"/>
      <w:szCs w:val="22"/>
      <w:lang w:val="en-US" w:bidi="ar-AE"/>
      <w14:ligatures w14:val="none"/>
    </w:rPr>
  </w:style>
  <w:style w:type="paragraph" w:styleId="Heading1">
    <w:name w:val="heading 1"/>
    <w:basedOn w:val="Normal"/>
    <w:next w:val="Normal"/>
    <w:link w:val="Heading1Char"/>
    <w:uiPriority w:val="9"/>
    <w:qFormat/>
    <w:rsid w:val="006131B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bidi="ar-SA"/>
      <w14:ligatures w14:val="standardContextual"/>
    </w:rPr>
  </w:style>
  <w:style w:type="paragraph" w:styleId="Heading2">
    <w:name w:val="heading 2"/>
    <w:basedOn w:val="Normal"/>
    <w:next w:val="Normal"/>
    <w:link w:val="Heading2Char"/>
    <w:uiPriority w:val="9"/>
    <w:unhideWhenUsed/>
    <w:qFormat/>
    <w:rsid w:val="006131B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bidi="ar-SA"/>
      <w14:ligatures w14:val="standardContextual"/>
    </w:rPr>
  </w:style>
  <w:style w:type="paragraph" w:styleId="Heading3">
    <w:name w:val="heading 3"/>
    <w:basedOn w:val="Normal"/>
    <w:next w:val="Normal"/>
    <w:link w:val="Heading3Char"/>
    <w:uiPriority w:val="9"/>
    <w:semiHidden/>
    <w:unhideWhenUsed/>
    <w:qFormat/>
    <w:rsid w:val="006131BF"/>
    <w:pPr>
      <w:keepNext/>
      <w:keepLines/>
      <w:spacing w:before="160" w:after="80" w:line="278" w:lineRule="auto"/>
      <w:outlineLvl w:val="2"/>
    </w:pPr>
    <w:rPr>
      <w:rFonts w:eastAsiaTheme="majorEastAsia" w:cstheme="majorBidi"/>
      <w:color w:val="0F4761" w:themeColor="accent1" w:themeShade="BF"/>
      <w:kern w:val="2"/>
      <w:sz w:val="28"/>
      <w:szCs w:val="28"/>
      <w:lang w:val="en-GB" w:bidi="ar-SA"/>
      <w14:ligatures w14:val="standardContextual"/>
    </w:rPr>
  </w:style>
  <w:style w:type="paragraph" w:styleId="Heading4">
    <w:name w:val="heading 4"/>
    <w:basedOn w:val="Normal"/>
    <w:next w:val="Normal"/>
    <w:link w:val="Heading4Char"/>
    <w:uiPriority w:val="9"/>
    <w:semiHidden/>
    <w:unhideWhenUsed/>
    <w:qFormat/>
    <w:rsid w:val="006131BF"/>
    <w:pPr>
      <w:keepNext/>
      <w:keepLines/>
      <w:spacing w:before="80" w:after="40" w:line="278" w:lineRule="auto"/>
      <w:outlineLvl w:val="3"/>
    </w:pPr>
    <w:rPr>
      <w:rFonts w:eastAsiaTheme="majorEastAsia" w:cstheme="majorBidi"/>
      <w:i/>
      <w:iCs/>
      <w:color w:val="0F4761" w:themeColor="accent1" w:themeShade="BF"/>
      <w:kern w:val="2"/>
      <w:sz w:val="24"/>
      <w:szCs w:val="24"/>
      <w:lang w:val="en-GB" w:bidi="ar-SA"/>
      <w14:ligatures w14:val="standardContextual"/>
    </w:rPr>
  </w:style>
  <w:style w:type="paragraph" w:styleId="Heading5">
    <w:name w:val="heading 5"/>
    <w:basedOn w:val="Normal"/>
    <w:next w:val="Normal"/>
    <w:link w:val="Heading5Char"/>
    <w:uiPriority w:val="9"/>
    <w:semiHidden/>
    <w:unhideWhenUsed/>
    <w:qFormat/>
    <w:rsid w:val="006131BF"/>
    <w:pPr>
      <w:keepNext/>
      <w:keepLines/>
      <w:spacing w:before="80" w:after="40" w:line="278" w:lineRule="auto"/>
      <w:outlineLvl w:val="4"/>
    </w:pPr>
    <w:rPr>
      <w:rFonts w:eastAsiaTheme="majorEastAsia" w:cstheme="majorBidi"/>
      <w:color w:val="0F4761" w:themeColor="accent1" w:themeShade="BF"/>
      <w:kern w:val="2"/>
      <w:sz w:val="24"/>
      <w:szCs w:val="24"/>
      <w:lang w:val="en-GB" w:bidi="ar-SA"/>
      <w14:ligatures w14:val="standardContextual"/>
    </w:rPr>
  </w:style>
  <w:style w:type="paragraph" w:styleId="Heading6">
    <w:name w:val="heading 6"/>
    <w:basedOn w:val="Normal"/>
    <w:next w:val="Normal"/>
    <w:link w:val="Heading6Char"/>
    <w:uiPriority w:val="9"/>
    <w:semiHidden/>
    <w:unhideWhenUsed/>
    <w:qFormat/>
    <w:rsid w:val="006131BF"/>
    <w:pPr>
      <w:keepNext/>
      <w:keepLines/>
      <w:spacing w:before="40" w:after="0" w:line="278" w:lineRule="auto"/>
      <w:outlineLvl w:val="5"/>
    </w:pPr>
    <w:rPr>
      <w:rFonts w:eastAsiaTheme="majorEastAsia" w:cstheme="majorBidi"/>
      <w:i/>
      <w:iCs/>
      <w:color w:val="595959" w:themeColor="text1" w:themeTint="A6"/>
      <w:kern w:val="2"/>
      <w:sz w:val="24"/>
      <w:szCs w:val="24"/>
      <w:lang w:val="en-GB" w:bidi="ar-SA"/>
      <w14:ligatures w14:val="standardContextual"/>
    </w:rPr>
  </w:style>
  <w:style w:type="paragraph" w:styleId="Heading7">
    <w:name w:val="heading 7"/>
    <w:basedOn w:val="Normal"/>
    <w:next w:val="Normal"/>
    <w:link w:val="Heading7Char"/>
    <w:uiPriority w:val="9"/>
    <w:semiHidden/>
    <w:unhideWhenUsed/>
    <w:qFormat/>
    <w:rsid w:val="006131BF"/>
    <w:pPr>
      <w:keepNext/>
      <w:keepLines/>
      <w:spacing w:before="40" w:after="0" w:line="278" w:lineRule="auto"/>
      <w:outlineLvl w:val="6"/>
    </w:pPr>
    <w:rPr>
      <w:rFonts w:eastAsiaTheme="majorEastAsia" w:cstheme="majorBidi"/>
      <w:color w:val="595959" w:themeColor="text1" w:themeTint="A6"/>
      <w:kern w:val="2"/>
      <w:sz w:val="24"/>
      <w:szCs w:val="24"/>
      <w:lang w:val="en-GB" w:bidi="ar-SA"/>
      <w14:ligatures w14:val="standardContextual"/>
    </w:rPr>
  </w:style>
  <w:style w:type="paragraph" w:styleId="Heading8">
    <w:name w:val="heading 8"/>
    <w:basedOn w:val="Normal"/>
    <w:next w:val="Normal"/>
    <w:link w:val="Heading8Char"/>
    <w:uiPriority w:val="9"/>
    <w:semiHidden/>
    <w:unhideWhenUsed/>
    <w:qFormat/>
    <w:rsid w:val="006131BF"/>
    <w:pPr>
      <w:keepNext/>
      <w:keepLines/>
      <w:spacing w:after="0" w:line="278" w:lineRule="auto"/>
      <w:outlineLvl w:val="7"/>
    </w:pPr>
    <w:rPr>
      <w:rFonts w:eastAsiaTheme="majorEastAsia" w:cstheme="majorBidi"/>
      <w:i/>
      <w:iCs/>
      <w:color w:val="272727" w:themeColor="text1" w:themeTint="D8"/>
      <w:kern w:val="2"/>
      <w:sz w:val="24"/>
      <w:szCs w:val="24"/>
      <w:lang w:val="en-GB" w:bidi="ar-SA"/>
      <w14:ligatures w14:val="standardContextual"/>
    </w:rPr>
  </w:style>
  <w:style w:type="paragraph" w:styleId="Heading9">
    <w:name w:val="heading 9"/>
    <w:basedOn w:val="Normal"/>
    <w:next w:val="Normal"/>
    <w:link w:val="Heading9Char"/>
    <w:uiPriority w:val="9"/>
    <w:semiHidden/>
    <w:unhideWhenUsed/>
    <w:qFormat/>
    <w:rsid w:val="006131BF"/>
    <w:pPr>
      <w:keepNext/>
      <w:keepLines/>
      <w:spacing w:after="0" w:line="278" w:lineRule="auto"/>
      <w:outlineLvl w:val="8"/>
    </w:pPr>
    <w:rPr>
      <w:rFonts w:eastAsiaTheme="majorEastAsia" w:cstheme="majorBidi"/>
      <w:color w:val="272727" w:themeColor="text1" w:themeTint="D8"/>
      <w:kern w:val="2"/>
      <w:sz w:val="24"/>
      <w:szCs w:val="24"/>
      <w:lang w:val="en-GB"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3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1BF"/>
    <w:rPr>
      <w:rFonts w:eastAsiaTheme="majorEastAsia" w:cstheme="majorBidi"/>
      <w:color w:val="272727" w:themeColor="text1" w:themeTint="D8"/>
    </w:rPr>
  </w:style>
  <w:style w:type="paragraph" w:styleId="Title">
    <w:name w:val="Title"/>
    <w:basedOn w:val="Normal"/>
    <w:next w:val="Normal"/>
    <w:link w:val="TitleChar"/>
    <w:uiPriority w:val="10"/>
    <w:qFormat/>
    <w:rsid w:val="006131BF"/>
    <w:pPr>
      <w:spacing w:after="80" w:line="240" w:lineRule="auto"/>
      <w:contextualSpacing/>
    </w:pPr>
    <w:rPr>
      <w:rFonts w:asciiTheme="majorHAnsi" w:eastAsiaTheme="majorEastAsia" w:hAnsiTheme="majorHAnsi" w:cstheme="majorBidi"/>
      <w:spacing w:val="-10"/>
      <w:kern w:val="28"/>
      <w:sz w:val="56"/>
      <w:szCs w:val="56"/>
      <w:lang w:val="en-GB" w:bidi="ar-SA"/>
      <w14:ligatures w14:val="standardContextual"/>
    </w:rPr>
  </w:style>
  <w:style w:type="character" w:customStyle="1" w:styleId="TitleChar">
    <w:name w:val="Title Char"/>
    <w:basedOn w:val="DefaultParagraphFont"/>
    <w:link w:val="Title"/>
    <w:uiPriority w:val="10"/>
    <w:rsid w:val="00613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1BF"/>
    <w:pPr>
      <w:numPr>
        <w:ilvl w:val="1"/>
      </w:numPr>
      <w:spacing w:line="278" w:lineRule="auto"/>
    </w:pPr>
    <w:rPr>
      <w:rFonts w:eastAsiaTheme="majorEastAsia" w:cstheme="majorBidi"/>
      <w:color w:val="595959" w:themeColor="text1" w:themeTint="A6"/>
      <w:spacing w:val="15"/>
      <w:kern w:val="2"/>
      <w:sz w:val="28"/>
      <w:szCs w:val="28"/>
      <w:lang w:val="en-GB" w:bidi="ar-SA"/>
      <w14:ligatures w14:val="standardContextual"/>
    </w:rPr>
  </w:style>
  <w:style w:type="character" w:customStyle="1" w:styleId="SubtitleChar">
    <w:name w:val="Subtitle Char"/>
    <w:basedOn w:val="DefaultParagraphFont"/>
    <w:link w:val="Subtitle"/>
    <w:uiPriority w:val="11"/>
    <w:rsid w:val="00613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1BF"/>
    <w:pPr>
      <w:spacing w:before="160" w:line="278" w:lineRule="auto"/>
      <w:jc w:val="center"/>
    </w:pPr>
    <w:rPr>
      <w:i/>
      <w:iCs/>
      <w:color w:val="404040" w:themeColor="text1" w:themeTint="BF"/>
      <w:kern w:val="2"/>
      <w:sz w:val="24"/>
      <w:szCs w:val="24"/>
      <w:lang w:val="en-GB" w:bidi="ar-SA"/>
      <w14:ligatures w14:val="standardContextual"/>
    </w:rPr>
  </w:style>
  <w:style w:type="character" w:customStyle="1" w:styleId="QuoteChar">
    <w:name w:val="Quote Char"/>
    <w:basedOn w:val="DefaultParagraphFont"/>
    <w:link w:val="Quote"/>
    <w:uiPriority w:val="29"/>
    <w:rsid w:val="006131BF"/>
    <w:rPr>
      <w:i/>
      <w:iCs/>
      <w:color w:val="404040" w:themeColor="text1" w:themeTint="BF"/>
    </w:rPr>
  </w:style>
  <w:style w:type="paragraph" w:styleId="ListParagraph">
    <w:name w:val="List Paragraph"/>
    <w:basedOn w:val="Normal"/>
    <w:uiPriority w:val="34"/>
    <w:qFormat/>
    <w:rsid w:val="006131BF"/>
    <w:pPr>
      <w:spacing w:line="278" w:lineRule="auto"/>
      <w:ind w:left="720"/>
      <w:contextualSpacing/>
    </w:pPr>
    <w:rPr>
      <w:kern w:val="2"/>
      <w:sz w:val="24"/>
      <w:szCs w:val="24"/>
      <w:lang w:val="en-GB" w:bidi="ar-SA"/>
      <w14:ligatures w14:val="standardContextual"/>
    </w:rPr>
  </w:style>
  <w:style w:type="character" w:styleId="IntenseEmphasis">
    <w:name w:val="Intense Emphasis"/>
    <w:basedOn w:val="DefaultParagraphFont"/>
    <w:uiPriority w:val="21"/>
    <w:qFormat/>
    <w:rsid w:val="006131BF"/>
    <w:rPr>
      <w:i/>
      <w:iCs/>
      <w:color w:val="0F4761" w:themeColor="accent1" w:themeShade="BF"/>
    </w:rPr>
  </w:style>
  <w:style w:type="paragraph" w:styleId="IntenseQuote">
    <w:name w:val="Intense Quote"/>
    <w:basedOn w:val="Normal"/>
    <w:next w:val="Normal"/>
    <w:link w:val="IntenseQuoteChar"/>
    <w:uiPriority w:val="30"/>
    <w:qFormat/>
    <w:rsid w:val="006131B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bidi="ar-SA"/>
      <w14:ligatures w14:val="standardContextual"/>
    </w:rPr>
  </w:style>
  <w:style w:type="character" w:customStyle="1" w:styleId="IntenseQuoteChar">
    <w:name w:val="Intense Quote Char"/>
    <w:basedOn w:val="DefaultParagraphFont"/>
    <w:link w:val="IntenseQuote"/>
    <w:uiPriority w:val="30"/>
    <w:rsid w:val="006131BF"/>
    <w:rPr>
      <w:i/>
      <w:iCs/>
      <w:color w:val="0F4761" w:themeColor="accent1" w:themeShade="BF"/>
    </w:rPr>
  </w:style>
  <w:style w:type="character" w:styleId="IntenseReference">
    <w:name w:val="Intense Reference"/>
    <w:basedOn w:val="DefaultParagraphFont"/>
    <w:uiPriority w:val="32"/>
    <w:qFormat/>
    <w:rsid w:val="006131BF"/>
    <w:rPr>
      <w:b/>
      <w:bCs/>
      <w:smallCaps/>
      <w:color w:val="0F4761" w:themeColor="accent1" w:themeShade="BF"/>
      <w:spacing w:val="5"/>
    </w:rPr>
  </w:style>
  <w:style w:type="paragraph" w:styleId="TOCHeading">
    <w:name w:val="TOC Heading"/>
    <w:basedOn w:val="Heading1"/>
    <w:next w:val="Normal"/>
    <w:uiPriority w:val="39"/>
    <w:unhideWhenUsed/>
    <w:qFormat/>
    <w:rsid w:val="006131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131BF"/>
    <w:pPr>
      <w:spacing w:after="100"/>
    </w:pPr>
  </w:style>
  <w:style w:type="paragraph" w:styleId="TOC2">
    <w:name w:val="toc 2"/>
    <w:basedOn w:val="Normal"/>
    <w:next w:val="Normal"/>
    <w:autoRedefine/>
    <w:uiPriority w:val="39"/>
    <w:unhideWhenUsed/>
    <w:rsid w:val="006131BF"/>
    <w:pPr>
      <w:spacing w:after="100"/>
      <w:ind w:left="220"/>
    </w:pPr>
  </w:style>
  <w:style w:type="character" w:styleId="Hyperlink">
    <w:name w:val="Hyperlink"/>
    <w:basedOn w:val="DefaultParagraphFont"/>
    <w:uiPriority w:val="99"/>
    <w:unhideWhenUsed/>
    <w:rsid w:val="006131B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83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1408</Words>
  <Characters>7674</Characters>
  <Application>Microsoft Office Word</Application>
  <DocSecurity>0</DocSecurity>
  <Lines>153</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doolar</dc:creator>
  <cp:keywords/>
  <dc:description/>
  <cp:lastModifiedBy>agnieszka doolar</cp:lastModifiedBy>
  <cp:revision>2</cp:revision>
  <dcterms:created xsi:type="dcterms:W3CDTF">2025-11-28T17:26:00Z</dcterms:created>
  <dcterms:modified xsi:type="dcterms:W3CDTF">2025-11-28T17:26:00Z</dcterms:modified>
  <cp:category/>
</cp:coreProperties>
</file>