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0E03F53" w:rsidP="05506C06" w:rsidRDefault="10E03F53" w14:paraId="7760B713" w14:textId="03927B55">
      <w:pPr>
        <w:pStyle w:val="Normal"/>
      </w:pPr>
      <w:r w:rsidR="555B62D4">
        <w:drawing>
          <wp:inline wp14:editId="7B5047D4" wp14:anchorId="7061C80D">
            <wp:extent cx="3905250" cy="2228850"/>
            <wp:effectExtent l="0" t="0" r="0" b="0"/>
            <wp:docPr id="14006287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a85dded1ea4b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0E03F53" w:rsidP="1B05AA38" w:rsidRDefault="10E03F53" w14:paraId="4E442117" w14:textId="298E240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B05AA38" w:rsidR="206274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</w:t>
      </w:r>
      <w:r w:rsidRPr="1B05AA38" w:rsidR="206274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Student </w:t>
      </w:r>
      <w:r w:rsidRPr="1B05AA38" w:rsidR="206274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Name:Hanyeh</w:t>
      </w:r>
      <w:r w:rsidRPr="1B05AA38" w:rsidR="206274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1B05AA38" w:rsidR="206274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Modares</w:t>
      </w:r>
      <w:r w:rsidRPr="1B05AA38" w:rsidR="206274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Tehrani</w:t>
      </w:r>
    </w:p>
    <w:p w:rsidR="10E03F53" w:rsidP="1B05AA38" w:rsidRDefault="10E03F53" w14:paraId="2CBF19DB" w14:textId="18E299D0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B05AA38" w:rsidR="206274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Student ID:2324527</w:t>
      </w:r>
    </w:p>
    <w:p w:rsidR="10E03F53" w:rsidP="1B05AA38" w:rsidRDefault="10E03F53" w14:paraId="11E28BC5" w14:textId="0E59F65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B05AA38" w:rsidR="26C95A2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</w:t>
      </w:r>
      <w:r w:rsidRPr="1B05AA38" w:rsidR="206274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Words:666</w:t>
      </w:r>
    </w:p>
    <w:p w:rsidR="10E03F53" w:rsidP="1B05AA38" w:rsidRDefault="10E03F53" w14:paraId="45FA0BC3" w14:textId="3F2D44B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B05AA38" w:rsidR="206274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</w:t>
      </w:r>
    </w:p>
    <w:p w:rsidR="10E03F53" w:rsidP="1B05AA38" w:rsidRDefault="10E03F53" w14:paraId="6C99E6B7" w14:textId="79A0646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0E03F53" w:rsidP="1B05AA38" w:rsidRDefault="10E03F53" w14:paraId="00065203" w14:textId="1F81363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0E03F53" w:rsidP="1B05AA38" w:rsidRDefault="10E03F53" w14:paraId="7D738BD5" w14:textId="25A03AA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0E03F53" w:rsidP="1B05AA38" w:rsidRDefault="10E03F53" w14:paraId="36F9EA5D" w14:textId="76BFD3A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</w:pPr>
      <w:r w:rsidRPr="1B05AA38" w:rsidR="10E03F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B05AA38" w:rsidR="3A2E11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Around the 60s or 70s, a university professor named Albert Humphrey led a research project at Stanford University. To evaluate their strategic plans and find out the reason for their failure, this professor presented a technique called the SOFT technique. Just like the SWOT method, </w:t>
      </w:r>
      <w:r w:rsidRPr="1B05AA38" w:rsidR="55D01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SOFT (Satisfactory (good in the present), Opportunity (good in the future), Fault (bad in the present), Threat (bad in the future)).</w:t>
      </w:r>
    </w:p>
    <w:p w:rsidR="5B9C53FE" w:rsidP="00821073" w:rsidRDefault="5B9C53FE" w14:paraId="1DD28A99" w14:textId="777B12B8">
      <w:pPr>
        <w:shd w:val="clear" w:color="auto" w:fill="FFFFFF" w:themeFill="background1"/>
        <w:spacing w:before="0" w:beforeAutospacing="off" w:after="375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5B9C53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This was the outcome of the research work on corporate planning conducted at Stanford Research Institute (SFI) from 1960-1970.</w:t>
      </w:r>
      <w:r w:rsidRPr="00821073" w:rsidR="4E596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The SOFT analysis was presented in a seminar at Zurich in 1964, and Urick and Orr changed the F to a W and called it the SWOT (Humphrey, 2005) analysis</w:t>
      </w:r>
      <w:r w:rsidRPr="00821073" w:rsidR="4E596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.</w:t>
      </w:r>
      <w:r w:rsidRPr="00821073" w:rsidR="192D22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 xml:space="preserve">  </w:t>
      </w:r>
      <w:r w:rsidRPr="00821073" w:rsidR="192D22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Here it was presented as a standalone tool rather than being part of a process. The beginning of undermining the strength of a real SWOT analysis!</w:t>
      </w:r>
      <w:r w:rsidRPr="00821073" w:rsidR="426C6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 xml:space="preserve">  </w:t>
      </w:r>
      <w:hyperlink r:id="R09df286698ca49f6">
        <w:r w:rsidRPr="00821073" w:rsidR="1D4CBF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https://rapidbi.com/history-of-the-swot-analysis/</w:t>
        </w:r>
      </w:hyperlink>
      <w:r w:rsidRPr="00821073" w:rsidR="1D4CBF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</w:t>
      </w:r>
      <w:r w:rsidRPr="00821073" w:rsidR="1D4CBFC1">
        <w:rPr>
          <w:rFonts w:ascii="Times New Roman" w:hAnsi="Times New Roman" w:eastAsia="Times New Roman" w:cs="Times New Roman"/>
          <w:noProof w:val="0"/>
          <w:lang w:val="en-US"/>
        </w:rPr>
        <w:t>(The Real History of the SWOT Analysis)</w:t>
      </w:r>
    </w:p>
    <w:p w:rsidR="6302C827" w:rsidP="00821073" w:rsidRDefault="6302C827" w14:paraId="039C1356" w14:textId="2BEF7FD0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5C0906DE">
        <w:drawing>
          <wp:inline wp14:editId="32E8212F" wp14:anchorId="283636F7">
            <wp:extent cx="5943600" cy="4267200"/>
            <wp:effectExtent l="0" t="0" r="0" b="0"/>
            <wp:docPr id="9182874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0229b90280483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814808" w:rsidR="7F8ED0BE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60814808" w:rsidR="1C8569C9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hyperlink r:id="Rdc3ea69dae56491a">
        <w:r w:rsidRPr="60814808" w:rsidR="1C8569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https://www.wordstream.com/blog/ws/2017/12/20/swot-analysis</w:t>
        </w:r>
        <w:r w:rsidRPr="60814808" w:rsidR="59488E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)</w:t>
        </w:r>
      </w:hyperlink>
      <w:r w:rsidRPr="60814808" w:rsidR="1C8569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   </w:t>
      </w:r>
    </w:p>
    <w:p w:rsidR="6302C827" w:rsidP="00821073" w:rsidRDefault="6302C827" w14:paraId="3A5D576D" w14:textId="666061F6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SWOT is a 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framework for 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identifying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analyzin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 strengths, 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weaknesses, 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opportunities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threats of the organization. The main purpose of the analysis is to increase awareness of the factors involved in making business decisions or creating a business strategy.                      SWOT analysis is that it helps us to measure the internal and external factors involved in an issue together and use their relationship to our advantage.</w:t>
      </w:r>
    </w:p>
    <w:p w:rsidR="6302C827" w:rsidP="00821073" w:rsidRDefault="6302C827" w14:paraId="6FA11F71" w14:textId="25EB20D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More than any other part of management theories, effective managers implement a plan of analyzing strengths, weaknesses, threats and opportunities. (</w:t>
      </w:r>
      <w:hyperlink r:id="Rce411d2e5eff4ff2">
        <w:r w:rsidRPr="00821073" w:rsidR="7370405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http://www.repiev.ru/doc/Swatting-SWOT.pdf</w:t>
        </w:r>
      </w:hyperlink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6302C827" w:rsidP="00821073" w:rsidRDefault="6302C827" w14:paraId="34A558C0" w14:textId="71A66444">
      <w:pPr>
        <w:pStyle w:val="Normal"/>
        <w:bidi w:val="0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00821073" w:rsidR="3E976A1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 </w:t>
      </w:r>
    </w:p>
    <w:p w:rsidR="6302C827" w:rsidP="00821073" w:rsidRDefault="6302C827" w14:paraId="625EA0A1" w14:textId="4D8C216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1096F4E5">
        <w:drawing>
          <wp:inline wp14:editId="5C4A92F0" wp14:anchorId="4D428CA8">
            <wp:extent cx="5734052" cy="2428875"/>
            <wp:effectExtent l="0" t="0" r="0" b="0"/>
            <wp:docPr id="1259549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5f00f0d602486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34052" cy="24288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02C827" w:rsidP="00821073" w:rsidRDefault="6302C827" w14:paraId="0E6574F6" w14:textId="50211654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Now that we realize the meaning of each 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component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a SWOT analysis, 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let’s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see how to organize and way a SWOT analysis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0821073" w:rsidR="19D88D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00821073" w:rsidR="19D88D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hyperlink r:id="Rf26631c80d3a414a">
        <w:r w:rsidRPr="00821073" w:rsidR="19D88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https://www.wordstream.com/blog/ws/2017/12/20/swot-analysis</w:t>
        </w:r>
      </w:hyperlink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6302C827" w:rsidP="00821073" w:rsidRDefault="6302C827" w14:paraId="03DEE99E" w14:textId="5A978C2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B05AA38" w:rsidR="65EA27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Step 1</w:t>
      </w:r>
      <w:r w:rsidRPr="1B05AA38" w:rsidR="65EA27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:</w:t>
      </w:r>
      <w:r w:rsidRPr="1B05AA38" w:rsidR="65EA2719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05AA38" w:rsidR="65EA27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Define the Objective</w:t>
      </w:r>
      <w:r w:rsidRPr="1B05AA38" w:rsidR="619A3E9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                                          </w:t>
      </w:r>
      <w:r w:rsidRPr="1B05AA38" w:rsidR="65EA27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Step 2:</w:t>
      </w:r>
      <w:r w:rsidRPr="1B05AA38" w:rsidR="65EA27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B05AA38" w:rsidR="2861C49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Gather Resource</w:t>
      </w:r>
      <w:r w:rsidRPr="1B05AA38" w:rsidR="2861C4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1B05AA38" w:rsidR="0E90C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                                                                                                                </w:t>
      </w:r>
      <w:r w:rsidRPr="1B05AA38" w:rsidR="65EA27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Step 3</w:t>
      </w:r>
      <w:r w:rsidRPr="1B05AA38" w:rsidR="65EA27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1B05AA38" w:rsidR="65EA271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05AA38" w:rsidR="13FD31D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Compile Ideas</w:t>
      </w:r>
      <w:r w:rsidRPr="1B05AA38" w:rsidR="70153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 xml:space="preserve"> (Internal Factors - External </w:t>
      </w:r>
      <w:r w:rsidRPr="1B05AA38" w:rsidR="360FCB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 xml:space="preserve">Factors)  </w:t>
      </w:r>
      <w:r w:rsidRPr="1B05AA38" w:rsidR="1C8EC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 xml:space="preserve">                                </w:t>
      </w:r>
      <w:r w:rsidRPr="1B05AA38" w:rsidR="52DE9B4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1B05AA38" w:rsidR="5DF75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 xml:space="preserve">     </w:t>
      </w:r>
      <w:r w:rsidRPr="1B05AA38" w:rsidR="5DF75C8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Step </w:t>
      </w:r>
      <w:r w:rsidRPr="1B05AA38" w:rsidR="498E5D1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4</w:t>
      </w:r>
      <w:r w:rsidRPr="1B05AA38" w:rsidR="498E5D1E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:</w:t>
      </w:r>
      <w:r w:rsidRPr="1B05AA38" w:rsidR="5DE9DDCA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1B05AA38" w:rsidR="5DE9DDC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Refine Findings</w:t>
      </w:r>
      <w:r w:rsidRPr="1B05AA38" w:rsidR="3D3C506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     </w:t>
      </w:r>
      <w:r w:rsidRPr="1B05AA38" w:rsidR="7410AAB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                                                                                                                 Step 5: </w:t>
      </w:r>
      <w:r w:rsidRPr="1B05AA38" w:rsidR="438B4C1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lang w:val="en-US"/>
        </w:rPr>
        <w:t>Develop the Strategy</w:t>
      </w:r>
      <w:r w:rsidRPr="1B05AA38" w:rsidR="134EFFE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lang w:val="en-US"/>
        </w:rPr>
        <w:t xml:space="preserve">                                                                                                       </w:t>
      </w:r>
      <w:r w:rsidRPr="1B05AA38" w:rsidR="4AA5FD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hyperlink r:id="R5d1a99c7bb2e4966">
        <w:r w:rsidRPr="1B05AA38" w:rsidR="4AA5FDD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SWOT Analysis: How To With Table and Example (investopedia.com))</w:t>
        </w:r>
      </w:hyperlink>
    </w:p>
    <w:p w:rsidR="7474EF44" w:rsidP="00821073" w:rsidRDefault="7474EF44" w14:paraId="2B66C1A3" w14:textId="4DD9366C">
      <w:pPr>
        <w:pStyle w:val="Normal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  <w:r w:rsidRPr="00821073" w:rsidR="2E21D15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  <w:t xml:space="preserve"> </w:t>
      </w:r>
      <w:r w:rsidRPr="00821073" w:rsidR="2E21D15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  <w:t xml:space="preserve"> </w:t>
      </w:r>
    </w:p>
    <w:p w:rsidR="7474EF44" w:rsidP="1B05AA38" w:rsidRDefault="7474EF44" w14:paraId="7A6E53E5" w14:textId="50A41ED7">
      <w:pPr>
        <w:pStyle w:val="Normal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  <w:r w:rsidRPr="1B05AA38" w:rsidR="7399C84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  <w:t>Advantages</w:t>
      </w:r>
    </w:p>
    <w:p w:rsidR="7474EF44" w:rsidP="00821073" w:rsidRDefault="7474EF44" w14:paraId="5AD6B6D6" w14:textId="70B96EFE">
      <w:pPr>
        <w:pStyle w:val="ListParagraph"/>
        <w:numPr>
          <w:ilvl w:val="1"/>
          <w:numId w:val="9"/>
        </w:numPr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1AEA7E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</w:t>
      </w:r>
      <w:r w:rsidRPr="00821073" w:rsidR="07F16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analysis is structured into four distinct quadrants or boxes, each </w:t>
      </w:r>
      <w:r w:rsidRPr="00821073" w:rsidR="07F16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representing</w:t>
      </w:r>
      <w:r w:rsidRPr="00821073" w:rsidR="07F16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different aspect of the analysis. This structure helps to organize thoughts and information clearly and concisely</w:t>
      </w:r>
      <w:r w:rsidRPr="00821073" w:rsidR="25802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.</w:t>
      </w:r>
    </w:p>
    <w:p w:rsidR="27DE65D9" w:rsidP="00821073" w:rsidRDefault="27DE65D9" w14:paraId="7F5E001C" w14:textId="5A386166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0330FC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 can know the strengths and weaknesses of the company more and </w:t>
      </w:r>
      <w:r w:rsidRPr="00821073" w:rsidR="0330FC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better.</w:t>
      </w:r>
    </w:p>
    <w:p w:rsidR="3A046745" w:rsidP="00821073" w:rsidRDefault="3A046745" w14:paraId="62089FDE" w14:textId="25AB0A03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3A0467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strengthens and develops strategic </w:t>
      </w:r>
      <w:r w:rsidRPr="00821073" w:rsidR="3A0467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thinking.</w:t>
      </w:r>
    </w:p>
    <w:p w:rsidR="5995595D" w:rsidP="00821073" w:rsidRDefault="5995595D" w14:paraId="3D134ECE" w14:textId="5A113CDA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599559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</w:t>
      </w:r>
      <w:r w:rsidRPr="00821073" w:rsidR="599559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nior managers may use it to develop opportunities and concentrate on their strengths</w:t>
      </w:r>
      <w:r w:rsidRPr="00821073" w:rsidR="599559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</w:p>
    <w:p w:rsidR="57DDE48C" w:rsidP="00821073" w:rsidRDefault="57DDE48C" w14:paraId="1D438487" w14:textId="7A7A042C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57DDE4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</w:t>
      </w:r>
      <w:r w:rsidRPr="00821073" w:rsidR="57DDE4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organization may be able recognize potential business threats in the future and take steps to prevent or lessen their effects.</w:t>
      </w:r>
    </w:p>
    <w:p w:rsidR="62928162" w:rsidP="00821073" w:rsidRDefault="62928162" w14:paraId="5C6831C5" w14:textId="720B0A22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2"/>
          <w:szCs w:val="32"/>
          <w:lang w:val="en-US"/>
        </w:rPr>
      </w:pPr>
      <w:r w:rsidRPr="00821073" w:rsidR="629281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can help a company </w:t>
      </w:r>
      <w:r w:rsidRPr="00821073" w:rsidR="629281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identify</w:t>
      </w:r>
      <w:r w:rsidRPr="00821073" w:rsidR="629281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take full advantage of commercial</w:t>
      </w:r>
      <w:r w:rsidRPr="00821073" w:rsidR="03E17E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</w:t>
      </w:r>
      <w:r w:rsidRPr="00821073" w:rsidR="629281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ptions</w:t>
      </w:r>
      <w:r w:rsidRPr="00821073" w:rsidR="6333F1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F304E60" w:rsidP="00821073" w:rsidRDefault="0F304E60" w14:paraId="1D6F49CB" w14:textId="7ADE5369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2"/>
          <w:szCs w:val="32"/>
          <w:lang w:val="en-US"/>
        </w:rPr>
      </w:pPr>
      <w:r w:rsidRPr="00821073" w:rsidR="0F304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framework</w:t>
      </w:r>
      <w:r w:rsidRPr="00821073" w:rsidR="0F304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can be easily adapted and applied to various contexts, scenarios, and types of analyses.</w:t>
      </w:r>
    </w:p>
    <w:p w:rsidR="00821073" w:rsidP="00821073" w:rsidRDefault="00821073" w14:paraId="02C413A7" w14:textId="438FA5F0">
      <w:pPr>
        <w:pStyle w:val="ListParagraph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25802C3C" w:rsidP="1B05AA38" w:rsidRDefault="25802C3C" w14:paraId="7F2AD2B5" w14:textId="4E2744E1">
      <w:pPr>
        <w:pStyle w:val="Normal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24"/>
          <w:szCs w:val="24"/>
          <w:lang w:val="en-US"/>
        </w:rPr>
      </w:pPr>
      <w:r w:rsidRPr="1B05AA38" w:rsidR="25802C3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  <w:t xml:space="preserve">Disadvantages </w:t>
      </w:r>
    </w:p>
    <w:p w:rsidR="6BA84E9E" w:rsidP="00821073" w:rsidRDefault="6BA84E9E" w14:paraId="21BAD848" w14:textId="5CD83AF7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6BA84E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the context of SWOT analysis, oversimplification of data used for decision-making refers to the tendency of some users to rely on limited or superficial information when </w:t>
      </w:r>
    </w:p>
    <w:p w:rsidR="6BA84E9E" w:rsidP="00821073" w:rsidRDefault="6BA84E9E" w14:paraId="0AA2B004" w14:textId="06A22927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6BA84E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evaluating the strengths, weaknesses, opportunities, and threats associated with a business or project. </w:t>
      </w:r>
      <w:r w:rsidRPr="00821073" w:rsidR="5AEB88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approach can lead to incomplete or inaccurate assessments, which can lead to poor decision making.</w:t>
      </w:r>
      <w:r w:rsidRPr="00821073" w:rsidR="6BA84E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00821073" w:rsidR="323EA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                                                                           </w:t>
      </w:r>
    </w:p>
    <w:p w:rsidR="00821073" w:rsidP="00821073" w:rsidRDefault="00821073" w14:paraId="1B196EB0" w14:textId="2A786A8E">
      <w:pPr>
        <w:pStyle w:val="ListParagraph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2BBB152" w:rsidP="00821073" w:rsidRDefault="52BBB152" w14:paraId="678BC9C8" w14:textId="66811672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52BBB1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Situations where an individual or organization is unable to decide or act because it is overwhelmed by the amount of data and information available. The idea is that the decision-making process stalls by trying to analyze every </w:t>
      </w:r>
      <w:r w:rsidRPr="00821073" w:rsidR="52BBB1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possible piece</w:t>
      </w:r>
      <w:r w:rsidRPr="00821073" w:rsidR="52BBB1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data and every potential outcome.</w:t>
      </w:r>
      <w:r w:rsidRPr="00821073" w:rsidR="52BBB1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(‘paralysis by </w:t>
      </w:r>
      <w:r w:rsidRPr="00821073" w:rsidR="39FE8A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analyses)</w:t>
      </w:r>
    </w:p>
    <w:p w:rsidR="00821073" w:rsidP="00821073" w:rsidRDefault="00821073" w14:paraId="386B54F2" w14:textId="427CDAE7">
      <w:pPr>
        <w:pStyle w:val="ListParagraph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2B9EAB3" w:rsidP="00821073" w:rsidRDefault="22B9EAB3" w14:paraId="4342D723" w14:textId="386EF1EE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22B9EA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information given may be based on unfounded assumptions</w:t>
      </w:r>
    </w:p>
    <w:p w:rsidR="7474EF44" w:rsidP="00821073" w:rsidRDefault="7474EF44" w14:paraId="62F828C9" w14:textId="6007DA14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2113F0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821073" w:rsidR="6D6F6C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Accessing the internal resources of organizations, especially parent organizations, </w:t>
      </w:r>
      <w:r w:rsidRPr="00821073" w:rsidR="51BAD9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time</w:t>
      </w:r>
      <w:r w:rsidRPr="00821073" w:rsidR="6D6F6C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-consuming and may be politically </w:t>
      </w:r>
      <w:r w:rsidRPr="00821073" w:rsidR="7EABA4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difficult</w:t>
      </w:r>
    </w:p>
    <w:p w:rsidR="7474EF44" w:rsidP="00821073" w:rsidRDefault="7474EF44" w14:paraId="7FF14426" w14:textId="51CDE865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22B29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Due to insufficient attention to detail, there may be </w:t>
      </w:r>
      <w:r w:rsidRPr="00821073" w:rsidR="22B29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important information</w:t>
      </w:r>
      <w:r w:rsidRPr="00821073" w:rsidR="22B29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details that is not considered</w:t>
      </w:r>
      <w:r w:rsidRPr="00821073" w:rsidR="22B293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</w:p>
    <w:p w:rsidR="7474EF44" w:rsidP="00821073" w:rsidRDefault="7474EF44" w14:paraId="7542EAF2" w14:textId="739ADAF8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33C381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 </w:t>
      </w:r>
      <w:r w:rsidRPr="00821073" w:rsidR="22B293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It</w:t>
      </w:r>
      <w:r w:rsidRPr="00821073" w:rsidR="31DB91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getting harder to predict future changes that might have an impact on an organization</w:t>
      </w:r>
      <w:r w:rsidRPr="00821073" w:rsidR="693244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due to the rapid rate of change.</w:t>
      </w:r>
      <w:r w:rsidRPr="00821073" w:rsidR="31DB91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474EF44" w:rsidP="60814808" w:rsidRDefault="7474EF44" w14:paraId="48D0049A" w14:textId="5240ADAE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0814808" w:rsidR="6CF5ED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Regular repetition of the method is necessary for its effectiveness</w:t>
      </w:r>
      <w:r w:rsidRPr="60814808" w:rsidR="6CF5ED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0814808" w:rsidR="25802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</w:p>
    <w:p w:rsidR="7474EF44" w:rsidP="60814808" w:rsidRDefault="7474EF44" w14:paraId="478CA8E3" w14:textId="40A82358">
      <w:pPr>
        <w:pStyle w:val="ListParagraph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0814808" w:rsidR="60C6B6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</w:t>
      </w:r>
      <w:r w:rsidRPr="60814808" w:rsidR="7474EF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hyperlink w:anchor="when-to-use-a-swot-analysis" r:id="Rc0a2959b1aad4d1c">
        <w:r w:rsidRPr="60814808" w:rsidR="7474EF4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https://www.cipd.org/uk/knowledge/factsheets/swot-analysis-factsheet/#when-to-use-a-swot-analysis</w:t>
        </w:r>
      </w:hyperlink>
      <w:r w:rsidRPr="60814808" w:rsidR="7474EF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05506C06" w:rsidP="00821073" w:rsidRDefault="05506C06" w14:paraId="726D3F5A" w14:textId="124FB6BC">
      <w:pPr>
        <w:pStyle w:val="Normal"/>
        <w:shd w:val="clear" w:color="auto" w:fill="FFFFFF" w:themeFill="background1"/>
        <w:spacing w:before="0" w:beforeAutospacing="off" w:after="300" w:afterAutospacing="off"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814808" w:rsidR="016A6C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`</w:t>
      </w:r>
    </w:p>
    <w:p w:rsidR="05506C06" w:rsidP="1B05AA38" w:rsidRDefault="05506C06" w14:paraId="6C636876" w14:textId="3A9111EA">
      <w:pPr>
        <w:pStyle w:val="Normal"/>
        <w:rPr>
          <w:b w:val="1"/>
          <w:bCs w:val="1"/>
          <w:noProof w:val="0"/>
          <w:color w:val="215E99" w:themeColor="text2" w:themeTint="BF" w:themeShade="FF"/>
          <w:lang w:val="en-US"/>
        </w:rPr>
      </w:pPr>
      <w:r w:rsidRPr="1B05AA38" w:rsidR="4E443590">
        <w:rPr>
          <w:b w:val="1"/>
          <w:bCs w:val="1"/>
          <w:noProof w:val="0"/>
          <w:color w:val="215E99" w:themeColor="text2" w:themeTint="BF" w:themeShade="FF"/>
          <w:sz w:val="36"/>
          <w:szCs w:val="36"/>
          <w:lang w:val="en-US"/>
        </w:rPr>
        <w:t>Reference</w:t>
      </w:r>
      <w:r w:rsidRPr="1B05AA38" w:rsidR="4E443590">
        <w:rPr>
          <w:b w:val="1"/>
          <w:bCs w:val="1"/>
          <w:noProof w:val="0"/>
          <w:color w:val="215E99" w:themeColor="text2" w:themeTint="BF" w:themeShade="FF"/>
          <w:lang w:val="en-US"/>
        </w:rPr>
        <w:t xml:space="preserve"> </w:t>
      </w:r>
    </w:p>
    <w:p w:rsidR="60814808" w:rsidP="60814808" w:rsidRDefault="60814808" w14:paraId="2649C368" w14:textId="4D1C6D15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lang w:val="en-US"/>
        </w:rPr>
      </w:pPr>
    </w:p>
    <w:p w:rsidR="021EF9F1" w:rsidP="1B05AA38" w:rsidRDefault="021EF9F1" w14:paraId="1B983BF8" w14:textId="3535D4F9">
      <w:pPr>
        <w:pStyle w:val="Normal"/>
        <w:shd w:val="clear" w:color="auto" w:fill="FFFFFF" w:themeFill="background1"/>
        <w:spacing w:before="0" w:beforeAutospacing="off" w:after="375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1B05AA38" w:rsidR="021EF9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CIPD (2024) </w:t>
      </w:r>
      <w:r w:rsidRPr="1B05AA38" w:rsidR="021EF9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advantages and disadvantages of using the SWOT.</w:t>
      </w:r>
      <w:r w:rsidRPr="1B05AA38" w:rsidR="021EF9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w:anchor="when-to-use-a-swot-analysis" r:id="Rd96d968ae5344bff">
        <w:r w:rsidRPr="1B05AA38" w:rsidR="021EF9F1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https://www.cipd.org/uk/knowledge/factsheets/swot-analysis-factsheet/#when-to-use-a-swot-analysis</w:t>
        </w:r>
      </w:hyperlink>
      <w:r w:rsidRPr="1B05AA38" w:rsidR="021EF9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(Accessed:19 May 2024)</w:t>
      </w:r>
    </w:p>
    <w:p w:rsidR="7631510D" w:rsidP="1B05AA38" w:rsidRDefault="7631510D" w14:paraId="25C3BC37" w14:textId="5295689E">
      <w:pPr>
        <w:pStyle w:val="Normal"/>
        <w:shd w:val="clear" w:color="auto" w:fill="FFFFFF" w:themeFill="background1"/>
        <w:spacing w:before="0" w:beforeAutospacing="off" w:after="375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1B05AA38" w:rsidR="763151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Kenton, W. (2023) Fundamental Analysis, 30 October. Available at: </w:t>
      </w:r>
      <w:hyperlink r:id="Re85e068b08724c5e">
        <w:r w:rsidRPr="1B05AA38" w:rsidR="7631510D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http://www.repiev.ru/doc/Swatting-SWOT.pdf/</w:t>
        </w:r>
      </w:hyperlink>
      <w:r w:rsidRPr="1B05AA38" w:rsidR="763151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2024)</w:t>
      </w:r>
    </w:p>
    <w:p w:rsidR="21BE43F3" w:rsidP="1B05AA38" w:rsidRDefault="21BE43F3" w14:paraId="1E60006F" w14:textId="26F69B98">
      <w:pPr>
        <w:pStyle w:val="Normal"/>
        <w:bidi w:val="0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1B05AA38" w:rsidR="21BE43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Morrison,</w:t>
      </w:r>
      <w:r w:rsidRPr="1B05AA38" w:rsidR="297F4FC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05AA38" w:rsidR="18AD40A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M. (2024)</w:t>
      </w:r>
      <w:r w:rsidRPr="1B05AA38" w:rsidR="785BB0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(The Real History of the SWOT </w:t>
      </w:r>
      <w:r w:rsidRPr="1B05AA38" w:rsidR="78AFBF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Analysis) Available</w:t>
      </w:r>
      <w:r w:rsidRPr="1B05AA38" w:rsidR="1E8B66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at: </w:t>
      </w:r>
      <w:hyperlink r:id="R2e51c72157ce4a51">
        <w:r w:rsidRPr="1B05AA38" w:rsidR="4E443590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https://rapidbi.com/history-of-the-swot-analysis/</w:t>
        </w:r>
      </w:hyperlink>
      <w:r w:rsidRPr="1B05AA3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05AA38" w:rsidR="4CE4D9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(Accessed:</w:t>
      </w:r>
      <w:r w:rsidRPr="1B05AA38" w:rsidR="5DBAF4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17 May 2024)</w:t>
      </w:r>
    </w:p>
    <w:p w:rsidR="510A744B" w:rsidP="1B05AA38" w:rsidRDefault="510A744B" w14:paraId="136C934E" w14:textId="57093123">
      <w:pPr>
        <w:pStyle w:val="Normal"/>
        <w:shd w:val="clear" w:color="auto" w:fill="FFFFFF" w:themeFill="background1"/>
        <w:spacing w:before="0" w:beforeAutospacing="off" w:after="375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1B05AA38" w:rsidR="510A74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Shewan</w:t>
      </w:r>
      <w:r w:rsidRPr="1B05AA38" w:rsidR="2C682FB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D. (2024)</w:t>
      </w:r>
      <w:r w:rsidRPr="1B05AA38" w:rsidR="742A789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 Planning</w:t>
      </w:r>
      <w:r w:rsidRPr="1B05AA38" w:rsidR="32BA3F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05AA38" w:rsidR="742A789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&amp; Strategy</w:t>
      </w:r>
      <w:r w:rsidRPr="1B05AA38" w:rsidR="707445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27 March</w:t>
      </w:r>
      <w:r w:rsidRPr="1B05AA38" w:rsidR="16A0CE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1B05AA3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285995161f584ff1">
        <w:r w:rsidRPr="1B05AA38" w:rsidR="4E4435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https://www.wordstream.com/blog/ws/2017/12/20/swot-analysis</w:t>
        </w:r>
        <w:r w:rsidRPr="1B05AA38" w:rsidR="69EA9ED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/</w:t>
        </w:r>
      </w:hyperlink>
      <w:r w:rsidRPr="1B05AA38" w:rsidR="69EA9ED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(Accessed:17 May</w:t>
      </w:r>
      <w:r w:rsidRPr="1B05AA38" w:rsidR="6BD82E2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05AA38" w:rsidR="6BD82E2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2024)</w:t>
      </w:r>
    </w:p>
    <w:p w:rsidR="7FA94B96" w:rsidP="1B05AA38" w:rsidRDefault="7FA94B96" w14:paraId="00B49904" w14:textId="588EFD77">
      <w:pPr>
        <w:pStyle w:val="Normal"/>
        <w:shd w:val="clear" w:color="auto" w:fill="FFFFFF" w:themeFill="background1"/>
        <w:spacing w:before="0" w:beforeAutospacing="off" w:after="375" w:afterAutospacing="off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B05AA38" w:rsidR="7FA94B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Swatting SWOT</w:t>
      </w:r>
      <w:r w:rsidRPr="1B05AA38" w:rsidR="6FC89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B05AA38" w:rsidR="7ACB2A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21f6eb11e16c4c67">
        <w:r w:rsidRPr="1B05AA38" w:rsidR="704D6E6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http://www.repiev.ru/doc/Swatting-SWOT.pdf</w:t>
        </w:r>
      </w:hyperlink>
      <w:r w:rsidRPr="1B05AA38" w:rsidR="7CC8B9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/ (Accessed: 18 May 2024)</w:t>
      </w:r>
    </w:p>
    <w:p w:rsidR="1B05AA38" w:rsidP="1B05AA38" w:rsidRDefault="1B05AA38" w14:paraId="1B5D6A1E" w14:textId="0C9133DF">
      <w:pPr>
        <w:pStyle w:val="Normal"/>
        <w:shd w:val="clear" w:color="auto" w:fill="FFFFFF" w:themeFill="background1"/>
        <w:spacing w:before="0" w:beforeAutospacing="off" w:after="375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14808" w:rsidP="60814808" w:rsidRDefault="60814808" w14:paraId="1C7AE976" w14:textId="31606D84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0814808" w:rsidP="60814808" w:rsidRDefault="60814808" w14:paraId="67515003" w14:textId="1101043A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0814808" w:rsidP="60814808" w:rsidRDefault="60814808" w14:paraId="746C6372" w14:textId="158E3543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0814808" w:rsidP="60814808" w:rsidRDefault="60814808" w14:paraId="5FB4CF3A" w14:textId="6B064704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E443590" w:rsidP="60814808" w:rsidRDefault="4E443590" w14:paraId="5FF43AB2" w14:textId="4351ABC2">
      <w:pPr>
        <w:pStyle w:val="Normal"/>
        <w:shd w:val="clear" w:color="auto" w:fill="FFFFFF" w:themeFill="background1"/>
        <w:bidi w:val="0"/>
        <w:spacing w:before="0" w:beforeAutospacing="off" w:after="375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0814808" w:rsidR="4E4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</w:t>
      </w:r>
    </w:p>
    <w:p w:rsidR="60814808" w:rsidP="60814808" w:rsidRDefault="60814808" w14:paraId="6C653E05" w14:textId="343071A4">
      <w:pPr>
        <w:pStyle w:val="Normal"/>
        <w:rPr>
          <w:noProof w:val="0"/>
          <w:lang w:val="en-US"/>
        </w:rPr>
      </w:pPr>
    </w:p>
    <w:p w:rsidR="05506C06" w:rsidP="00821073" w:rsidRDefault="05506C06" w14:paraId="2F7E86A3" w14:textId="64655A77">
      <w:pPr>
        <w:pStyle w:val="Normal"/>
        <w:rPr>
          <w:noProof w:val="0"/>
          <w:lang w:val="en-US"/>
        </w:rPr>
      </w:pPr>
    </w:p>
    <w:p w:rsidR="05506C06" w:rsidP="00821073" w:rsidRDefault="05506C06" w14:paraId="579C541C" w14:textId="1995B7E7">
      <w:pPr>
        <w:pStyle w:val="Normal"/>
        <w:rPr>
          <w:noProof w:val="0"/>
          <w:lang w:val="en-US"/>
        </w:rPr>
      </w:pPr>
    </w:p>
    <w:p w:rsidR="05506C06" w:rsidP="00821073" w:rsidRDefault="05506C06" w14:paraId="7C73EC32" w14:textId="2ACE4217">
      <w:pPr>
        <w:pStyle w:val="Normal"/>
        <w:rPr>
          <w:noProof w:val="0"/>
          <w:lang w:val="en-US"/>
        </w:rPr>
      </w:pPr>
    </w:p>
    <w:p w:rsidR="05506C06" w:rsidP="00821073" w:rsidRDefault="05506C06" w14:paraId="5CA1B40C" w14:textId="07D3F9BB">
      <w:pPr>
        <w:pStyle w:val="Normal"/>
        <w:rPr>
          <w:noProof w:val="0"/>
          <w:lang w:val="en-US"/>
        </w:rPr>
      </w:pPr>
    </w:p>
    <w:p w:rsidR="05506C06" w:rsidP="00821073" w:rsidRDefault="05506C06" w14:paraId="2D9CAEF1" w14:textId="5B88EB63">
      <w:pPr>
        <w:pStyle w:val="Normal"/>
        <w:rPr>
          <w:noProof w:val="0"/>
          <w:lang w:val="en-US"/>
        </w:rPr>
      </w:pPr>
    </w:p>
    <w:p w:rsidR="05506C06" w:rsidP="00821073" w:rsidRDefault="05506C06" w14:paraId="11445FA4" w14:textId="13425472">
      <w:pPr>
        <w:pStyle w:val="Normal"/>
        <w:rPr>
          <w:noProof w:val="0"/>
          <w:lang w:val="en-US"/>
        </w:rPr>
      </w:pPr>
    </w:p>
    <w:p w:rsidR="05506C06" w:rsidP="00821073" w:rsidRDefault="05506C06" w14:paraId="55ADB79F" w14:textId="359E9F0C">
      <w:pPr>
        <w:pStyle w:val="Normal"/>
      </w:pPr>
    </w:p>
    <w:p w:rsidR="05506C06" w:rsidP="00821073" w:rsidRDefault="05506C06" w14:paraId="66D60FB8" w14:textId="0648D3FD">
      <w:pPr>
        <w:pStyle w:val="Normal"/>
      </w:pPr>
    </w:p>
    <w:p w:rsidR="05506C06" w:rsidP="00821073" w:rsidRDefault="05506C06" w14:paraId="76BFBF5D" w14:textId="031EC30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53ff890d5a14368"/>
      <w:footerReference w:type="default" r:id="R65f766588cdd467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05AA38" w:rsidTr="1B05AA38" w14:paraId="7B708FC6">
      <w:trPr>
        <w:trHeight w:val="300"/>
      </w:trPr>
      <w:tc>
        <w:tcPr>
          <w:tcW w:w="3120" w:type="dxa"/>
          <w:tcMar/>
        </w:tcPr>
        <w:p w:rsidR="1B05AA38" w:rsidP="1B05AA38" w:rsidRDefault="1B05AA38" w14:paraId="34A1BFB1" w14:textId="2E178BC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B05AA38" w:rsidP="1B05AA38" w:rsidRDefault="1B05AA38" w14:paraId="29AD3BE1" w14:textId="539CDF1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B05AA38" w:rsidP="1B05AA38" w:rsidRDefault="1B05AA38" w14:paraId="17DE53BE" w14:textId="52EB56BF">
          <w:pPr>
            <w:pStyle w:val="Header"/>
            <w:bidi w:val="0"/>
            <w:ind w:right="-115"/>
            <w:jc w:val="right"/>
          </w:pPr>
        </w:p>
      </w:tc>
    </w:tr>
  </w:tbl>
  <w:p w:rsidR="1B05AA38" w:rsidP="1B05AA38" w:rsidRDefault="1B05AA38" w14:paraId="5A303A77" w14:textId="48D2D84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05AA38" w:rsidTr="1B05AA38" w14:paraId="22646CD0">
      <w:trPr>
        <w:trHeight w:val="300"/>
      </w:trPr>
      <w:tc>
        <w:tcPr>
          <w:tcW w:w="3120" w:type="dxa"/>
          <w:tcMar/>
        </w:tcPr>
        <w:p w:rsidR="1B05AA38" w:rsidP="1B05AA38" w:rsidRDefault="1B05AA38" w14:paraId="1C1EF8DF" w14:textId="6D9368A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B05AA38" w:rsidP="1B05AA38" w:rsidRDefault="1B05AA38" w14:paraId="039C880F" w14:textId="17B009F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B05AA38" w:rsidP="1B05AA38" w:rsidRDefault="1B05AA38" w14:paraId="17B00C4C" w14:textId="4600C7E9">
          <w:pPr>
            <w:pStyle w:val="Header"/>
            <w:bidi w:val="0"/>
            <w:ind w:right="-115"/>
            <w:jc w:val="right"/>
          </w:pPr>
        </w:p>
      </w:tc>
    </w:tr>
  </w:tbl>
  <w:p w:rsidR="1B05AA38" w:rsidP="1B05AA38" w:rsidRDefault="1B05AA38" w14:paraId="0ECDD520" w14:textId="0F168A8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593285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2c79a7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8f71a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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d4890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c05ce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8075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9f647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fe6b7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2f301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5b06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e314c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cc63f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d79f1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85CD41"/>
    <w:rsid w:val="00821073"/>
    <w:rsid w:val="009AD2A0"/>
    <w:rsid w:val="0109FB23"/>
    <w:rsid w:val="010B63B7"/>
    <w:rsid w:val="016A6C46"/>
    <w:rsid w:val="01A460D2"/>
    <w:rsid w:val="021EF9F1"/>
    <w:rsid w:val="027D8474"/>
    <w:rsid w:val="02D6D280"/>
    <w:rsid w:val="031E24B3"/>
    <w:rsid w:val="0330FC9F"/>
    <w:rsid w:val="03338D90"/>
    <w:rsid w:val="0394E818"/>
    <w:rsid w:val="03E17EE4"/>
    <w:rsid w:val="041C0AC6"/>
    <w:rsid w:val="0424018C"/>
    <w:rsid w:val="04527064"/>
    <w:rsid w:val="05506C06"/>
    <w:rsid w:val="065205F5"/>
    <w:rsid w:val="076603F8"/>
    <w:rsid w:val="07F168D1"/>
    <w:rsid w:val="08F3BF2C"/>
    <w:rsid w:val="0A060656"/>
    <w:rsid w:val="0A137612"/>
    <w:rsid w:val="0A8F8F8D"/>
    <w:rsid w:val="0AA787FF"/>
    <w:rsid w:val="0BA1D6B7"/>
    <w:rsid w:val="0C2B5FEE"/>
    <w:rsid w:val="0C39E2D6"/>
    <w:rsid w:val="0C4C3154"/>
    <w:rsid w:val="0CC14779"/>
    <w:rsid w:val="0D916370"/>
    <w:rsid w:val="0DB00030"/>
    <w:rsid w:val="0DDF28C1"/>
    <w:rsid w:val="0E1FCBBD"/>
    <w:rsid w:val="0E3B2E11"/>
    <w:rsid w:val="0E90C69F"/>
    <w:rsid w:val="0ED416B1"/>
    <w:rsid w:val="0EF51D7E"/>
    <w:rsid w:val="0EF9CA8E"/>
    <w:rsid w:val="0F304E60"/>
    <w:rsid w:val="0F46EC1B"/>
    <w:rsid w:val="0F7AF922"/>
    <w:rsid w:val="1094E353"/>
    <w:rsid w:val="1096F4E5"/>
    <w:rsid w:val="10A12ABE"/>
    <w:rsid w:val="10E03F53"/>
    <w:rsid w:val="1108BC6C"/>
    <w:rsid w:val="110B8E8C"/>
    <w:rsid w:val="1144C42A"/>
    <w:rsid w:val="1191200F"/>
    <w:rsid w:val="1194B89C"/>
    <w:rsid w:val="1254E45C"/>
    <w:rsid w:val="12FA82DE"/>
    <w:rsid w:val="130E9F34"/>
    <w:rsid w:val="133088FD"/>
    <w:rsid w:val="134EFFE3"/>
    <w:rsid w:val="135E829E"/>
    <w:rsid w:val="13FD31D9"/>
    <w:rsid w:val="141A1186"/>
    <w:rsid w:val="14CC595E"/>
    <w:rsid w:val="15A4F561"/>
    <w:rsid w:val="162C8DE9"/>
    <w:rsid w:val="16463FF6"/>
    <w:rsid w:val="166B5CAB"/>
    <w:rsid w:val="16A0CEB5"/>
    <w:rsid w:val="16AF5D9A"/>
    <w:rsid w:val="16BE161D"/>
    <w:rsid w:val="16DCE4E0"/>
    <w:rsid w:val="1715F55F"/>
    <w:rsid w:val="171F9B2D"/>
    <w:rsid w:val="17AE4D33"/>
    <w:rsid w:val="17E21057"/>
    <w:rsid w:val="17E338C1"/>
    <w:rsid w:val="17F27AB8"/>
    <w:rsid w:val="17F7B673"/>
    <w:rsid w:val="184D8647"/>
    <w:rsid w:val="188A3780"/>
    <w:rsid w:val="18AD40A8"/>
    <w:rsid w:val="192D224A"/>
    <w:rsid w:val="19D88D5F"/>
    <w:rsid w:val="1A70D196"/>
    <w:rsid w:val="1A71EC8E"/>
    <w:rsid w:val="1AAF3870"/>
    <w:rsid w:val="1ABD91C9"/>
    <w:rsid w:val="1AEA7E99"/>
    <w:rsid w:val="1B05AA38"/>
    <w:rsid w:val="1B2FD7EB"/>
    <w:rsid w:val="1B8981F5"/>
    <w:rsid w:val="1C6169B0"/>
    <w:rsid w:val="1C8569C9"/>
    <w:rsid w:val="1C8EC2FC"/>
    <w:rsid w:val="1CC54170"/>
    <w:rsid w:val="1CE0C373"/>
    <w:rsid w:val="1D1A25E8"/>
    <w:rsid w:val="1D4CBFC1"/>
    <w:rsid w:val="1D5CA22B"/>
    <w:rsid w:val="1E8B66A4"/>
    <w:rsid w:val="1EB14C11"/>
    <w:rsid w:val="1EF70264"/>
    <w:rsid w:val="1F3DA3E6"/>
    <w:rsid w:val="20627472"/>
    <w:rsid w:val="2113F0C0"/>
    <w:rsid w:val="2134DAD3"/>
    <w:rsid w:val="21AEE39E"/>
    <w:rsid w:val="21BE43F3"/>
    <w:rsid w:val="21DF99A2"/>
    <w:rsid w:val="22B2933F"/>
    <w:rsid w:val="22B9EAB3"/>
    <w:rsid w:val="23022730"/>
    <w:rsid w:val="23A78F8F"/>
    <w:rsid w:val="23CA7387"/>
    <w:rsid w:val="2421475D"/>
    <w:rsid w:val="243D5304"/>
    <w:rsid w:val="248DD405"/>
    <w:rsid w:val="24E61903"/>
    <w:rsid w:val="25802C3C"/>
    <w:rsid w:val="2580AE07"/>
    <w:rsid w:val="25ACFBDF"/>
    <w:rsid w:val="25F08A61"/>
    <w:rsid w:val="26645146"/>
    <w:rsid w:val="26C95A2B"/>
    <w:rsid w:val="27021449"/>
    <w:rsid w:val="27DE65D9"/>
    <w:rsid w:val="2861C49A"/>
    <w:rsid w:val="289DE4AA"/>
    <w:rsid w:val="28D8BA3F"/>
    <w:rsid w:val="28F4B880"/>
    <w:rsid w:val="291805F3"/>
    <w:rsid w:val="297F4FCF"/>
    <w:rsid w:val="299BF208"/>
    <w:rsid w:val="299CE248"/>
    <w:rsid w:val="29A6AFCF"/>
    <w:rsid w:val="2B8F043E"/>
    <w:rsid w:val="2B96AF96"/>
    <w:rsid w:val="2BE63A7F"/>
    <w:rsid w:val="2C682FBB"/>
    <w:rsid w:val="2C72C704"/>
    <w:rsid w:val="2C88910A"/>
    <w:rsid w:val="2D8E4B85"/>
    <w:rsid w:val="2D90B3FD"/>
    <w:rsid w:val="2DAB7059"/>
    <w:rsid w:val="2DE570CA"/>
    <w:rsid w:val="2E21D154"/>
    <w:rsid w:val="2E3BBAE0"/>
    <w:rsid w:val="2ED704BF"/>
    <w:rsid w:val="2F042918"/>
    <w:rsid w:val="2F05A267"/>
    <w:rsid w:val="2F2A1BE6"/>
    <w:rsid w:val="2F63FA04"/>
    <w:rsid w:val="30A8F68F"/>
    <w:rsid w:val="30C21E25"/>
    <w:rsid w:val="30EA7852"/>
    <w:rsid w:val="3107D8AE"/>
    <w:rsid w:val="313C1262"/>
    <w:rsid w:val="31DB9143"/>
    <w:rsid w:val="323EAD76"/>
    <w:rsid w:val="32BA3F55"/>
    <w:rsid w:val="33C381CA"/>
    <w:rsid w:val="33DB0BC8"/>
    <w:rsid w:val="340A21F7"/>
    <w:rsid w:val="34B75A64"/>
    <w:rsid w:val="353C79C6"/>
    <w:rsid w:val="35790DB3"/>
    <w:rsid w:val="35AD57A8"/>
    <w:rsid w:val="35DA0784"/>
    <w:rsid w:val="360FCBF7"/>
    <w:rsid w:val="3614BAD9"/>
    <w:rsid w:val="36570248"/>
    <w:rsid w:val="36E6CB26"/>
    <w:rsid w:val="36F90A56"/>
    <w:rsid w:val="370251D2"/>
    <w:rsid w:val="3729C779"/>
    <w:rsid w:val="37758969"/>
    <w:rsid w:val="37874850"/>
    <w:rsid w:val="38558665"/>
    <w:rsid w:val="386CD9E4"/>
    <w:rsid w:val="38D0B531"/>
    <w:rsid w:val="39518793"/>
    <w:rsid w:val="3994552E"/>
    <w:rsid w:val="39F5FCD4"/>
    <w:rsid w:val="39FE8A0A"/>
    <w:rsid w:val="3A046745"/>
    <w:rsid w:val="3A2E11EB"/>
    <w:rsid w:val="3A2E3A21"/>
    <w:rsid w:val="3A3731BF"/>
    <w:rsid w:val="3A7C5889"/>
    <w:rsid w:val="3B120D95"/>
    <w:rsid w:val="3B2AF9D0"/>
    <w:rsid w:val="3B44375D"/>
    <w:rsid w:val="3B718B02"/>
    <w:rsid w:val="3BAEA7BD"/>
    <w:rsid w:val="3BF18FC5"/>
    <w:rsid w:val="3C07B3E2"/>
    <w:rsid w:val="3C786433"/>
    <w:rsid w:val="3CA5278A"/>
    <w:rsid w:val="3CC4E8DD"/>
    <w:rsid w:val="3CC6CA31"/>
    <w:rsid w:val="3CD8E935"/>
    <w:rsid w:val="3D16D1DC"/>
    <w:rsid w:val="3D1FDD76"/>
    <w:rsid w:val="3D3C5063"/>
    <w:rsid w:val="3E0006F3"/>
    <w:rsid w:val="3E976A18"/>
    <w:rsid w:val="3EFBB930"/>
    <w:rsid w:val="3F7273F1"/>
    <w:rsid w:val="3FC453BB"/>
    <w:rsid w:val="409FEC9C"/>
    <w:rsid w:val="40CD49CB"/>
    <w:rsid w:val="42353960"/>
    <w:rsid w:val="426C6A05"/>
    <w:rsid w:val="4319C53E"/>
    <w:rsid w:val="43643BC3"/>
    <w:rsid w:val="438B4C14"/>
    <w:rsid w:val="439683D0"/>
    <w:rsid w:val="43FB5E89"/>
    <w:rsid w:val="44774C68"/>
    <w:rsid w:val="448EC0BF"/>
    <w:rsid w:val="45583E52"/>
    <w:rsid w:val="45773759"/>
    <w:rsid w:val="45903F8C"/>
    <w:rsid w:val="45F0DB90"/>
    <w:rsid w:val="46A57E4B"/>
    <w:rsid w:val="47A72728"/>
    <w:rsid w:val="47D3C882"/>
    <w:rsid w:val="4810E3F9"/>
    <w:rsid w:val="4867B7CF"/>
    <w:rsid w:val="48ABABE8"/>
    <w:rsid w:val="48CEBFC5"/>
    <w:rsid w:val="498068BC"/>
    <w:rsid w:val="498E5D1E"/>
    <w:rsid w:val="49A7CAE1"/>
    <w:rsid w:val="4A038830"/>
    <w:rsid w:val="4A9FDA64"/>
    <w:rsid w:val="4AA5FDD2"/>
    <w:rsid w:val="4B10FC60"/>
    <w:rsid w:val="4B1CF987"/>
    <w:rsid w:val="4B9F5891"/>
    <w:rsid w:val="4BBEDA8A"/>
    <w:rsid w:val="4C4E6489"/>
    <w:rsid w:val="4C8E87FD"/>
    <w:rsid w:val="4CE4D9D9"/>
    <w:rsid w:val="4D385424"/>
    <w:rsid w:val="4D7DF450"/>
    <w:rsid w:val="4DB8CDD1"/>
    <w:rsid w:val="4E443590"/>
    <w:rsid w:val="4E5965B3"/>
    <w:rsid w:val="4EF1B884"/>
    <w:rsid w:val="4F49AE55"/>
    <w:rsid w:val="5059A157"/>
    <w:rsid w:val="50B9EBB2"/>
    <w:rsid w:val="510A744B"/>
    <w:rsid w:val="513822BB"/>
    <w:rsid w:val="51BAD994"/>
    <w:rsid w:val="51DBDA09"/>
    <w:rsid w:val="51F571B8"/>
    <w:rsid w:val="52006317"/>
    <w:rsid w:val="521644A8"/>
    <w:rsid w:val="523335C5"/>
    <w:rsid w:val="5285F086"/>
    <w:rsid w:val="52BBB152"/>
    <w:rsid w:val="52DE9B43"/>
    <w:rsid w:val="53C6CFF9"/>
    <w:rsid w:val="5499D59F"/>
    <w:rsid w:val="555B62D4"/>
    <w:rsid w:val="557C6F59"/>
    <w:rsid w:val="55B7C7C0"/>
    <w:rsid w:val="55D01535"/>
    <w:rsid w:val="571004D9"/>
    <w:rsid w:val="5747909B"/>
    <w:rsid w:val="57C4E66F"/>
    <w:rsid w:val="57DDE48C"/>
    <w:rsid w:val="58403F34"/>
    <w:rsid w:val="58520B50"/>
    <w:rsid w:val="58BF5065"/>
    <w:rsid w:val="58DFC2ED"/>
    <w:rsid w:val="59488E5F"/>
    <w:rsid w:val="59668CE6"/>
    <w:rsid w:val="5995595D"/>
    <w:rsid w:val="59B3E338"/>
    <w:rsid w:val="59C2D824"/>
    <w:rsid w:val="5A00839D"/>
    <w:rsid w:val="5A8E7867"/>
    <w:rsid w:val="5AEB88B4"/>
    <w:rsid w:val="5B9C53FE"/>
    <w:rsid w:val="5C0906DE"/>
    <w:rsid w:val="5CFA78E6"/>
    <w:rsid w:val="5DBAF451"/>
    <w:rsid w:val="5DE9DDCA"/>
    <w:rsid w:val="5DF75C87"/>
    <w:rsid w:val="5E2B5BC5"/>
    <w:rsid w:val="5E88F8B0"/>
    <w:rsid w:val="5F932158"/>
    <w:rsid w:val="5FB8D5F1"/>
    <w:rsid w:val="5FD9DD96"/>
    <w:rsid w:val="604CF564"/>
    <w:rsid w:val="605BE24C"/>
    <w:rsid w:val="60814808"/>
    <w:rsid w:val="60C6B67D"/>
    <w:rsid w:val="60DEE739"/>
    <w:rsid w:val="6170CA0E"/>
    <w:rsid w:val="619A3E91"/>
    <w:rsid w:val="61A59786"/>
    <w:rsid w:val="61AEBC4C"/>
    <w:rsid w:val="61E8C5C5"/>
    <w:rsid w:val="6252B780"/>
    <w:rsid w:val="62928162"/>
    <w:rsid w:val="62B515AA"/>
    <w:rsid w:val="6302C827"/>
    <w:rsid w:val="6333F17C"/>
    <w:rsid w:val="63EE87E1"/>
    <w:rsid w:val="640ECBF1"/>
    <w:rsid w:val="64CCF962"/>
    <w:rsid w:val="64D89166"/>
    <w:rsid w:val="64EC2568"/>
    <w:rsid w:val="652DC70D"/>
    <w:rsid w:val="6559A843"/>
    <w:rsid w:val="65EA2719"/>
    <w:rsid w:val="65F70E72"/>
    <w:rsid w:val="67EF1D40"/>
    <w:rsid w:val="68350D02"/>
    <w:rsid w:val="686A20CE"/>
    <w:rsid w:val="68D6FC2D"/>
    <w:rsid w:val="69324480"/>
    <w:rsid w:val="69818963"/>
    <w:rsid w:val="69EA9ED6"/>
    <w:rsid w:val="69F3D7AA"/>
    <w:rsid w:val="6A7E5B92"/>
    <w:rsid w:val="6AD7AB38"/>
    <w:rsid w:val="6B1B1840"/>
    <w:rsid w:val="6B23C822"/>
    <w:rsid w:val="6BA84E9E"/>
    <w:rsid w:val="6BB1A3E2"/>
    <w:rsid w:val="6BCB36D2"/>
    <w:rsid w:val="6BD82E29"/>
    <w:rsid w:val="6C0B440F"/>
    <w:rsid w:val="6C517251"/>
    <w:rsid w:val="6C716F7B"/>
    <w:rsid w:val="6C836AFE"/>
    <w:rsid w:val="6CF16EF3"/>
    <w:rsid w:val="6CF5EDFE"/>
    <w:rsid w:val="6D6F6C58"/>
    <w:rsid w:val="6D8BB24E"/>
    <w:rsid w:val="6D9D57AD"/>
    <w:rsid w:val="6DD20EE9"/>
    <w:rsid w:val="6E0CA90E"/>
    <w:rsid w:val="6EDE677B"/>
    <w:rsid w:val="6EFA9D45"/>
    <w:rsid w:val="6FC89D19"/>
    <w:rsid w:val="6FF9E724"/>
    <w:rsid w:val="70153CB2"/>
    <w:rsid w:val="704D6E68"/>
    <w:rsid w:val="7074454E"/>
    <w:rsid w:val="70CC9434"/>
    <w:rsid w:val="7173A338"/>
    <w:rsid w:val="71BFB182"/>
    <w:rsid w:val="72666C57"/>
    <w:rsid w:val="7270C8D0"/>
    <w:rsid w:val="72A5800C"/>
    <w:rsid w:val="733C7665"/>
    <w:rsid w:val="734DFCAD"/>
    <w:rsid w:val="7370405E"/>
    <w:rsid w:val="7399C844"/>
    <w:rsid w:val="74076AD9"/>
    <w:rsid w:val="740C9931"/>
    <w:rsid w:val="7410AAB6"/>
    <w:rsid w:val="742A789B"/>
    <w:rsid w:val="7441506D"/>
    <w:rsid w:val="7452F503"/>
    <w:rsid w:val="7474EF44"/>
    <w:rsid w:val="74C4ED26"/>
    <w:rsid w:val="7503FBD5"/>
    <w:rsid w:val="75311833"/>
    <w:rsid w:val="755B2F68"/>
    <w:rsid w:val="75A00557"/>
    <w:rsid w:val="75A86992"/>
    <w:rsid w:val="7631510D"/>
    <w:rsid w:val="7695A20C"/>
    <w:rsid w:val="7778F12F"/>
    <w:rsid w:val="777E62E1"/>
    <w:rsid w:val="779A7643"/>
    <w:rsid w:val="785BB0FC"/>
    <w:rsid w:val="78761899"/>
    <w:rsid w:val="789D87F9"/>
    <w:rsid w:val="78AFBFC8"/>
    <w:rsid w:val="7960A5FD"/>
    <w:rsid w:val="79A5E230"/>
    <w:rsid w:val="7A9D3ECA"/>
    <w:rsid w:val="7A9D6B37"/>
    <w:rsid w:val="7ACB2A57"/>
    <w:rsid w:val="7B8A0355"/>
    <w:rsid w:val="7C17AB16"/>
    <w:rsid w:val="7C4C6252"/>
    <w:rsid w:val="7C85CD41"/>
    <w:rsid w:val="7CC8B919"/>
    <w:rsid w:val="7CE8FA57"/>
    <w:rsid w:val="7D4989BC"/>
    <w:rsid w:val="7D4A1BA7"/>
    <w:rsid w:val="7D7E0AA2"/>
    <w:rsid w:val="7DB37B77"/>
    <w:rsid w:val="7E05286B"/>
    <w:rsid w:val="7E59FA0D"/>
    <w:rsid w:val="7E5B1A66"/>
    <w:rsid w:val="7EABA41F"/>
    <w:rsid w:val="7EE85923"/>
    <w:rsid w:val="7F0829DA"/>
    <w:rsid w:val="7F840314"/>
    <w:rsid w:val="7F8ED0BE"/>
    <w:rsid w:val="7FA94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85CD41"/>
  <w15:chartTrackingRefBased/>
  <w15:docId w15:val="{DE8F772C-3EBD-42C0-B82B-AADD1F19FF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653a50147c14427" /><Relationship Type="http://schemas.openxmlformats.org/officeDocument/2006/relationships/hyperlink" Target="https://rapidbi.com/history-of-the-swot-analysis/" TargetMode="External" Id="R09df286698ca49f6" /><Relationship Type="http://schemas.openxmlformats.org/officeDocument/2006/relationships/hyperlink" Target="http://www.repiev.ru/doc/Swatting-SWOT.pdf" TargetMode="External" Id="Rce411d2e5eff4ff2" /><Relationship Type="http://schemas.openxmlformats.org/officeDocument/2006/relationships/image" Target="/media/image5.jpg" Id="R735f00f0d6024863" /><Relationship Type="http://schemas.openxmlformats.org/officeDocument/2006/relationships/hyperlink" Target="https://www.wordstream.com/blog/ws/2017/12/20/swot-analysis" TargetMode="External" Id="Rf26631c80d3a414a" /><Relationship Type="http://schemas.openxmlformats.org/officeDocument/2006/relationships/image" Target="/media/image4.jpg" Id="Re50229b902804830" /><Relationship Type="http://schemas.openxmlformats.org/officeDocument/2006/relationships/hyperlink" Target="https://www.wordstream.com/blog/ws/2017/12/20/swot-analysis)" TargetMode="External" Id="Rdc3ea69dae56491a" /><Relationship Type="http://schemas.openxmlformats.org/officeDocument/2006/relationships/hyperlink" Target="https://www.cipd.org/uk/knowledge/factsheets/swot-analysis-factsheet/" TargetMode="External" Id="Rc0a2959b1aad4d1c" /><Relationship Type="http://schemas.openxmlformats.org/officeDocument/2006/relationships/image" Target="/media/image.png" Id="R6da85dded1ea4b74" /><Relationship Type="http://schemas.openxmlformats.org/officeDocument/2006/relationships/hyperlink" Target="https://www.investopedia.com/terms/s/swot.asp" TargetMode="External" Id="R5d1a99c7bb2e4966" /><Relationship Type="http://schemas.openxmlformats.org/officeDocument/2006/relationships/hyperlink" Target="https://www.cipd.org/uk/knowledge/factsheets/swot-analysis-factsheet/" TargetMode="External" Id="Rd96d968ae5344bff" /><Relationship Type="http://schemas.openxmlformats.org/officeDocument/2006/relationships/hyperlink" Target="http://www.repiev.ru/doc/Swatting-SWOT.pdf/" TargetMode="External" Id="Re85e068b08724c5e" /><Relationship Type="http://schemas.openxmlformats.org/officeDocument/2006/relationships/hyperlink" Target="https://rapidbi.com/history-of-the-swot-analysis/" TargetMode="External" Id="R2e51c72157ce4a51" /><Relationship Type="http://schemas.openxmlformats.org/officeDocument/2006/relationships/hyperlink" Target="https://www.wordstream.com/blog/ws/2017/12/20/swot-analysis/" TargetMode="External" Id="R285995161f584ff1" /><Relationship Type="http://schemas.openxmlformats.org/officeDocument/2006/relationships/hyperlink" Target="http://www.repiev.ru/doc/Swatting-SWOT.pdf" TargetMode="External" Id="R21f6eb11e16c4c67" /><Relationship Type="http://schemas.openxmlformats.org/officeDocument/2006/relationships/header" Target="header.xml" Id="Ra53ff890d5a14368" /><Relationship Type="http://schemas.openxmlformats.org/officeDocument/2006/relationships/footer" Target="footer.xml" Id="R65f766588cdd46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2024-05-10T13:18:16.5817893Z</dcterms:created>
  <dcterms:modified xsi:type="dcterms:W3CDTF">2024-05-20T23:45:14.3829995Z</dcterms:modified>
  <dc:creator>Haniyeh Tehrani (2324527)</dc:creator>
  <lastModifiedBy>Haniyeh Tehrani (2324527)</lastModifiedBy>
</coreProperties>
</file>