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E2E8FE" w14:textId="79A1502F" w:rsidR="00230A70" w:rsidRDefault="00230A70" w:rsidP="00230A70">
      <w:pPr>
        <w:spacing w:line="256" w:lineRule="auto"/>
        <w:jc w:val="left"/>
        <w:rPr>
          <w:b/>
          <w:sz w:val="36"/>
        </w:rPr>
      </w:pPr>
      <w:r>
        <w:rPr>
          <w:b/>
          <w:noProof/>
          <w:sz w:val="36"/>
        </w:rPr>
        <w:drawing>
          <wp:inline distT="0" distB="0" distL="0" distR="0" wp14:anchorId="4567A2F2" wp14:editId="61B86255">
            <wp:extent cx="2903220" cy="1455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03220" cy="1455420"/>
                    </a:xfrm>
                    <a:prstGeom prst="rect">
                      <a:avLst/>
                    </a:prstGeom>
                    <a:noFill/>
                    <a:ln>
                      <a:noFill/>
                    </a:ln>
                  </pic:spPr>
                </pic:pic>
              </a:graphicData>
            </a:graphic>
          </wp:inline>
        </w:drawing>
      </w:r>
    </w:p>
    <w:p w14:paraId="23113244" w14:textId="77777777" w:rsidR="00230A70" w:rsidRDefault="00230A70" w:rsidP="00230A70">
      <w:pPr>
        <w:spacing w:line="256" w:lineRule="auto"/>
        <w:jc w:val="left"/>
        <w:rPr>
          <w:b/>
          <w:sz w:val="36"/>
        </w:rPr>
      </w:pPr>
    </w:p>
    <w:p w14:paraId="65C213F2" w14:textId="77777777" w:rsidR="00230A70" w:rsidRDefault="00230A70" w:rsidP="00230A70">
      <w:pPr>
        <w:spacing w:line="256" w:lineRule="auto"/>
        <w:jc w:val="left"/>
        <w:rPr>
          <w:b/>
          <w:sz w:val="36"/>
        </w:rPr>
      </w:pPr>
      <w:r>
        <w:rPr>
          <w:b/>
          <w:sz w:val="36"/>
        </w:rPr>
        <w:t>Name of Student: IONELA NICOLETA CIUPLEA</w:t>
      </w:r>
    </w:p>
    <w:p w14:paraId="6184226C" w14:textId="77777777" w:rsidR="00230A70" w:rsidRDefault="00230A70" w:rsidP="00230A70">
      <w:pPr>
        <w:spacing w:line="256" w:lineRule="auto"/>
        <w:jc w:val="left"/>
        <w:rPr>
          <w:b/>
          <w:sz w:val="36"/>
        </w:rPr>
      </w:pPr>
      <w:r>
        <w:rPr>
          <w:b/>
          <w:sz w:val="36"/>
        </w:rPr>
        <w:t>Student number: 1906526</w:t>
      </w:r>
    </w:p>
    <w:p w14:paraId="25297E93" w14:textId="36F547AD" w:rsidR="00230A70" w:rsidRDefault="00230A70" w:rsidP="00230A70">
      <w:pPr>
        <w:spacing w:line="256" w:lineRule="auto"/>
        <w:jc w:val="left"/>
        <w:rPr>
          <w:b/>
          <w:sz w:val="36"/>
        </w:rPr>
      </w:pPr>
      <w:r>
        <w:rPr>
          <w:b/>
          <w:sz w:val="36"/>
        </w:rPr>
        <w:t>Module title: LCBB400</w:t>
      </w:r>
      <w:r>
        <w:rPr>
          <w:b/>
          <w:sz w:val="36"/>
        </w:rPr>
        <w:t>5</w:t>
      </w:r>
    </w:p>
    <w:p w14:paraId="72972BAA" w14:textId="1F62880B" w:rsidR="00230A70" w:rsidRDefault="00230A70" w:rsidP="00230A70">
      <w:pPr>
        <w:spacing w:line="256" w:lineRule="auto"/>
        <w:jc w:val="left"/>
        <w:rPr>
          <w:b/>
          <w:sz w:val="36"/>
        </w:rPr>
      </w:pPr>
      <w:r>
        <w:rPr>
          <w:b/>
          <w:sz w:val="36"/>
        </w:rPr>
        <w:t>Assignment title</w:t>
      </w:r>
      <w:r>
        <w:rPr>
          <w:b/>
          <w:sz w:val="36"/>
        </w:rPr>
        <w:t>: Environmental Analysis of European Electric Car Industry</w:t>
      </w:r>
    </w:p>
    <w:p w14:paraId="2C72FD63" w14:textId="1E23A3BC" w:rsidR="00230A70" w:rsidRDefault="00230A70" w:rsidP="00230A70">
      <w:pPr>
        <w:spacing w:line="256" w:lineRule="auto"/>
        <w:jc w:val="left"/>
        <w:rPr>
          <w:b/>
          <w:sz w:val="36"/>
        </w:rPr>
      </w:pPr>
      <w:r>
        <w:rPr>
          <w:b/>
          <w:sz w:val="36"/>
        </w:rPr>
        <w:t xml:space="preserve">Module lecturer name: </w:t>
      </w:r>
      <w:r>
        <w:rPr>
          <w:b/>
          <w:sz w:val="36"/>
        </w:rPr>
        <w:t>Kenny Tang</w:t>
      </w:r>
    </w:p>
    <w:p w14:paraId="56AAACAC" w14:textId="1EEE9945" w:rsidR="003601B9" w:rsidRPr="003601B9" w:rsidRDefault="003601B9" w:rsidP="00230A70">
      <w:pPr>
        <w:pStyle w:val="Default"/>
        <w:spacing w:line="360" w:lineRule="auto"/>
        <w:rPr>
          <w:rFonts w:ascii="Times New Roman" w:hAnsi="Times New Roman" w:cs="Times New Roman"/>
          <w:b/>
          <w:bCs/>
          <w:sz w:val="48"/>
          <w:szCs w:val="48"/>
        </w:rPr>
      </w:pPr>
    </w:p>
    <w:p w14:paraId="6CAF35F2" w14:textId="77777777" w:rsidR="008557DC" w:rsidRDefault="008557DC" w:rsidP="003601B9">
      <w:pPr>
        <w:jc w:val="center"/>
        <w:rPr>
          <w:rFonts w:ascii="Times New Roman" w:hAnsi="Times New Roman" w:cs="Times New Roman"/>
          <w:sz w:val="32"/>
          <w:szCs w:val="32"/>
        </w:rPr>
      </w:pPr>
      <w:r>
        <w:rPr>
          <w:rFonts w:ascii="Times New Roman" w:hAnsi="Times New Roman" w:cs="Times New Roman"/>
          <w:sz w:val="32"/>
          <w:szCs w:val="32"/>
        </w:rPr>
        <w:br w:type="page"/>
      </w:r>
    </w:p>
    <w:sdt>
      <w:sdtPr>
        <w:rPr>
          <w:rFonts w:ascii="Times New Roman" w:eastAsiaTheme="minorHAnsi" w:hAnsi="Times New Roman" w:cs="Times New Roman"/>
          <w:b w:val="0"/>
          <w:bCs w:val="0"/>
          <w:color w:val="auto"/>
          <w:sz w:val="22"/>
          <w:szCs w:val="22"/>
        </w:rPr>
        <w:id w:val="40340330"/>
        <w:docPartObj>
          <w:docPartGallery w:val="Table of Contents"/>
          <w:docPartUnique/>
        </w:docPartObj>
      </w:sdtPr>
      <w:sdtEndPr>
        <w:rPr>
          <w:rFonts w:asciiTheme="minorHAnsi" w:hAnsiTheme="minorHAnsi" w:cstheme="minorBidi"/>
        </w:rPr>
      </w:sdtEndPr>
      <w:sdtContent>
        <w:p w14:paraId="18B58199" w14:textId="77777777" w:rsidR="008557DC" w:rsidRPr="008557DC" w:rsidRDefault="008557DC" w:rsidP="008557DC">
          <w:pPr>
            <w:pStyle w:val="TOCHeading"/>
            <w:spacing w:line="360" w:lineRule="auto"/>
            <w:rPr>
              <w:rFonts w:ascii="Times New Roman" w:hAnsi="Times New Roman" w:cs="Times New Roman"/>
            </w:rPr>
          </w:pPr>
          <w:r w:rsidRPr="008557DC">
            <w:rPr>
              <w:rFonts w:ascii="Times New Roman" w:hAnsi="Times New Roman" w:cs="Times New Roman"/>
              <w:color w:val="auto"/>
              <w:sz w:val="32"/>
              <w:szCs w:val="32"/>
            </w:rPr>
            <w:t>Contents</w:t>
          </w:r>
        </w:p>
        <w:p w14:paraId="063987A7" w14:textId="77777777" w:rsidR="004932BA" w:rsidRDefault="008557DC">
          <w:pPr>
            <w:pStyle w:val="TOC1"/>
            <w:tabs>
              <w:tab w:val="right" w:leader="dot" w:pos="9350"/>
            </w:tabs>
            <w:rPr>
              <w:rFonts w:eastAsiaTheme="minorEastAsia"/>
              <w:noProof/>
            </w:rPr>
          </w:pPr>
          <w:r w:rsidRPr="008557DC">
            <w:rPr>
              <w:rFonts w:ascii="Times New Roman" w:hAnsi="Times New Roman" w:cs="Times New Roman"/>
            </w:rPr>
            <w:fldChar w:fldCharType="begin"/>
          </w:r>
          <w:r w:rsidRPr="008557DC">
            <w:rPr>
              <w:rFonts w:ascii="Times New Roman" w:hAnsi="Times New Roman" w:cs="Times New Roman"/>
            </w:rPr>
            <w:instrText xml:space="preserve"> TOC \o "1-3" \h \z \u </w:instrText>
          </w:r>
          <w:r w:rsidRPr="008557DC">
            <w:rPr>
              <w:rFonts w:ascii="Times New Roman" w:hAnsi="Times New Roman" w:cs="Times New Roman"/>
            </w:rPr>
            <w:fldChar w:fldCharType="separate"/>
          </w:r>
          <w:hyperlink w:anchor="_Toc38502423" w:history="1">
            <w:r w:rsidR="004932BA" w:rsidRPr="00950191">
              <w:rPr>
                <w:rStyle w:val="Hyperlink"/>
                <w:rFonts w:ascii="Times New Roman" w:hAnsi="Times New Roman" w:cs="Times New Roman"/>
                <w:noProof/>
              </w:rPr>
              <w:t>Introduction</w:t>
            </w:r>
            <w:r w:rsidR="004932BA">
              <w:rPr>
                <w:noProof/>
                <w:webHidden/>
              </w:rPr>
              <w:tab/>
            </w:r>
            <w:r w:rsidR="004932BA">
              <w:rPr>
                <w:noProof/>
                <w:webHidden/>
              </w:rPr>
              <w:fldChar w:fldCharType="begin"/>
            </w:r>
            <w:r w:rsidR="004932BA">
              <w:rPr>
                <w:noProof/>
                <w:webHidden/>
              </w:rPr>
              <w:instrText xml:space="preserve"> PAGEREF _Toc38502423 \h </w:instrText>
            </w:r>
            <w:r w:rsidR="004932BA">
              <w:rPr>
                <w:noProof/>
                <w:webHidden/>
              </w:rPr>
            </w:r>
            <w:r w:rsidR="004932BA">
              <w:rPr>
                <w:noProof/>
                <w:webHidden/>
              </w:rPr>
              <w:fldChar w:fldCharType="separate"/>
            </w:r>
            <w:r w:rsidR="004932BA">
              <w:rPr>
                <w:noProof/>
                <w:webHidden/>
              </w:rPr>
              <w:t>3</w:t>
            </w:r>
            <w:r w:rsidR="004932BA">
              <w:rPr>
                <w:noProof/>
                <w:webHidden/>
              </w:rPr>
              <w:fldChar w:fldCharType="end"/>
            </w:r>
          </w:hyperlink>
        </w:p>
        <w:p w14:paraId="6815C691" w14:textId="77777777" w:rsidR="004932BA" w:rsidRDefault="003D730D">
          <w:pPr>
            <w:pStyle w:val="TOC1"/>
            <w:tabs>
              <w:tab w:val="right" w:leader="dot" w:pos="9350"/>
            </w:tabs>
            <w:rPr>
              <w:rFonts w:eastAsiaTheme="minorEastAsia"/>
              <w:noProof/>
            </w:rPr>
          </w:pPr>
          <w:hyperlink w:anchor="_Toc38502424" w:history="1">
            <w:r w:rsidR="004932BA" w:rsidRPr="00950191">
              <w:rPr>
                <w:rStyle w:val="Hyperlink"/>
                <w:rFonts w:ascii="Times New Roman" w:hAnsi="Times New Roman" w:cs="Times New Roman"/>
                <w:noProof/>
              </w:rPr>
              <w:t>A</w:t>
            </w:r>
            <w:r w:rsidR="004932BA">
              <w:rPr>
                <w:noProof/>
                <w:webHidden/>
              </w:rPr>
              <w:tab/>
            </w:r>
            <w:r w:rsidR="004932BA">
              <w:rPr>
                <w:noProof/>
                <w:webHidden/>
              </w:rPr>
              <w:fldChar w:fldCharType="begin"/>
            </w:r>
            <w:r w:rsidR="004932BA">
              <w:rPr>
                <w:noProof/>
                <w:webHidden/>
              </w:rPr>
              <w:instrText xml:space="preserve"> PAGEREF _Toc38502424 \h </w:instrText>
            </w:r>
            <w:r w:rsidR="004932BA">
              <w:rPr>
                <w:noProof/>
                <w:webHidden/>
              </w:rPr>
            </w:r>
            <w:r w:rsidR="004932BA">
              <w:rPr>
                <w:noProof/>
                <w:webHidden/>
              </w:rPr>
              <w:fldChar w:fldCharType="separate"/>
            </w:r>
            <w:r w:rsidR="004932BA">
              <w:rPr>
                <w:noProof/>
                <w:webHidden/>
              </w:rPr>
              <w:t>4</w:t>
            </w:r>
            <w:r w:rsidR="004932BA">
              <w:rPr>
                <w:noProof/>
                <w:webHidden/>
              </w:rPr>
              <w:fldChar w:fldCharType="end"/>
            </w:r>
          </w:hyperlink>
        </w:p>
        <w:p w14:paraId="266F8BA8" w14:textId="77777777" w:rsidR="004932BA" w:rsidRDefault="003D730D">
          <w:pPr>
            <w:pStyle w:val="TOC1"/>
            <w:tabs>
              <w:tab w:val="right" w:leader="dot" w:pos="9350"/>
            </w:tabs>
            <w:rPr>
              <w:rFonts w:eastAsiaTheme="minorEastAsia"/>
              <w:noProof/>
            </w:rPr>
          </w:pPr>
          <w:hyperlink w:anchor="_Toc38502425" w:history="1">
            <w:r w:rsidR="004932BA" w:rsidRPr="00950191">
              <w:rPr>
                <w:rStyle w:val="Hyperlink"/>
                <w:rFonts w:ascii="Times New Roman" w:hAnsi="Times New Roman" w:cs="Times New Roman"/>
                <w:noProof/>
              </w:rPr>
              <w:t>Major forces that shape the business environment of the car manufacturing industry</w:t>
            </w:r>
            <w:r w:rsidR="004932BA">
              <w:rPr>
                <w:noProof/>
                <w:webHidden/>
              </w:rPr>
              <w:tab/>
            </w:r>
            <w:r w:rsidR="004932BA">
              <w:rPr>
                <w:noProof/>
                <w:webHidden/>
              </w:rPr>
              <w:fldChar w:fldCharType="begin"/>
            </w:r>
            <w:r w:rsidR="004932BA">
              <w:rPr>
                <w:noProof/>
                <w:webHidden/>
              </w:rPr>
              <w:instrText xml:space="preserve"> PAGEREF _Toc38502425 \h </w:instrText>
            </w:r>
            <w:r w:rsidR="004932BA">
              <w:rPr>
                <w:noProof/>
                <w:webHidden/>
              </w:rPr>
            </w:r>
            <w:r w:rsidR="004932BA">
              <w:rPr>
                <w:noProof/>
                <w:webHidden/>
              </w:rPr>
              <w:fldChar w:fldCharType="separate"/>
            </w:r>
            <w:r w:rsidR="004932BA">
              <w:rPr>
                <w:noProof/>
                <w:webHidden/>
              </w:rPr>
              <w:t>4</w:t>
            </w:r>
            <w:r w:rsidR="004932BA">
              <w:rPr>
                <w:noProof/>
                <w:webHidden/>
              </w:rPr>
              <w:fldChar w:fldCharType="end"/>
            </w:r>
          </w:hyperlink>
        </w:p>
        <w:p w14:paraId="204D83D9" w14:textId="77777777" w:rsidR="004932BA" w:rsidRDefault="003D730D">
          <w:pPr>
            <w:pStyle w:val="TOC2"/>
            <w:tabs>
              <w:tab w:val="right" w:leader="dot" w:pos="9350"/>
            </w:tabs>
            <w:rPr>
              <w:rFonts w:eastAsiaTheme="minorEastAsia"/>
              <w:noProof/>
            </w:rPr>
          </w:pPr>
          <w:hyperlink w:anchor="_Toc38502426" w:history="1">
            <w:r w:rsidR="004932BA" w:rsidRPr="00950191">
              <w:rPr>
                <w:rStyle w:val="Hyperlink"/>
                <w:rFonts w:ascii="Times New Roman" w:hAnsi="Times New Roman" w:cs="Times New Roman"/>
                <w:noProof/>
              </w:rPr>
              <w:t>Political forces</w:t>
            </w:r>
            <w:r w:rsidR="004932BA">
              <w:rPr>
                <w:noProof/>
                <w:webHidden/>
              </w:rPr>
              <w:tab/>
            </w:r>
            <w:r w:rsidR="004932BA">
              <w:rPr>
                <w:noProof/>
                <w:webHidden/>
              </w:rPr>
              <w:fldChar w:fldCharType="begin"/>
            </w:r>
            <w:r w:rsidR="004932BA">
              <w:rPr>
                <w:noProof/>
                <w:webHidden/>
              </w:rPr>
              <w:instrText xml:space="preserve"> PAGEREF _Toc38502426 \h </w:instrText>
            </w:r>
            <w:r w:rsidR="004932BA">
              <w:rPr>
                <w:noProof/>
                <w:webHidden/>
              </w:rPr>
            </w:r>
            <w:r w:rsidR="004932BA">
              <w:rPr>
                <w:noProof/>
                <w:webHidden/>
              </w:rPr>
              <w:fldChar w:fldCharType="separate"/>
            </w:r>
            <w:r w:rsidR="004932BA">
              <w:rPr>
                <w:noProof/>
                <w:webHidden/>
              </w:rPr>
              <w:t>4</w:t>
            </w:r>
            <w:r w:rsidR="004932BA">
              <w:rPr>
                <w:noProof/>
                <w:webHidden/>
              </w:rPr>
              <w:fldChar w:fldCharType="end"/>
            </w:r>
          </w:hyperlink>
        </w:p>
        <w:p w14:paraId="58C7F12D" w14:textId="77777777" w:rsidR="004932BA" w:rsidRDefault="003D730D">
          <w:pPr>
            <w:pStyle w:val="TOC2"/>
            <w:tabs>
              <w:tab w:val="right" w:leader="dot" w:pos="9350"/>
            </w:tabs>
            <w:rPr>
              <w:rFonts w:eastAsiaTheme="minorEastAsia"/>
              <w:noProof/>
            </w:rPr>
          </w:pPr>
          <w:hyperlink w:anchor="_Toc38502427" w:history="1">
            <w:r w:rsidR="004932BA" w:rsidRPr="00950191">
              <w:rPr>
                <w:rStyle w:val="Hyperlink"/>
                <w:rFonts w:ascii="Times New Roman" w:hAnsi="Times New Roman" w:cs="Times New Roman"/>
                <w:noProof/>
              </w:rPr>
              <w:t>Economic forces</w:t>
            </w:r>
            <w:r w:rsidR="004932BA">
              <w:rPr>
                <w:noProof/>
                <w:webHidden/>
              </w:rPr>
              <w:tab/>
            </w:r>
            <w:r w:rsidR="004932BA">
              <w:rPr>
                <w:noProof/>
                <w:webHidden/>
              </w:rPr>
              <w:fldChar w:fldCharType="begin"/>
            </w:r>
            <w:r w:rsidR="004932BA">
              <w:rPr>
                <w:noProof/>
                <w:webHidden/>
              </w:rPr>
              <w:instrText xml:space="preserve"> PAGEREF _Toc38502427 \h </w:instrText>
            </w:r>
            <w:r w:rsidR="004932BA">
              <w:rPr>
                <w:noProof/>
                <w:webHidden/>
              </w:rPr>
            </w:r>
            <w:r w:rsidR="004932BA">
              <w:rPr>
                <w:noProof/>
                <w:webHidden/>
              </w:rPr>
              <w:fldChar w:fldCharType="separate"/>
            </w:r>
            <w:r w:rsidR="004932BA">
              <w:rPr>
                <w:noProof/>
                <w:webHidden/>
              </w:rPr>
              <w:t>4</w:t>
            </w:r>
            <w:r w:rsidR="004932BA">
              <w:rPr>
                <w:noProof/>
                <w:webHidden/>
              </w:rPr>
              <w:fldChar w:fldCharType="end"/>
            </w:r>
          </w:hyperlink>
        </w:p>
        <w:p w14:paraId="097C20EB" w14:textId="77777777" w:rsidR="004932BA" w:rsidRDefault="003D730D">
          <w:pPr>
            <w:pStyle w:val="TOC2"/>
            <w:tabs>
              <w:tab w:val="right" w:leader="dot" w:pos="9350"/>
            </w:tabs>
            <w:rPr>
              <w:rFonts w:eastAsiaTheme="minorEastAsia"/>
              <w:noProof/>
            </w:rPr>
          </w:pPr>
          <w:hyperlink w:anchor="_Toc38502428" w:history="1">
            <w:r w:rsidR="004932BA" w:rsidRPr="00950191">
              <w:rPr>
                <w:rStyle w:val="Hyperlink"/>
                <w:rFonts w:ascii="Times New Roman" w:hAnsi="Times New Roman" w:cs="Times New Roman"/>
                <w:noProof/>
              </w:rPr>
              <w:t>Social forces</w:t>
            </w:r>
            <w:r w:rsidR="004932BA">
              <w:rPr>
                <w:noProof/>
                <w:webHidden/>
              </w:rPr>
              <w:tab/>
            </w:r>
            <w:r w:rsidR="004932BA">
              <w:rPr>
                <w:noProof/>
                <w:webHidden/>
              </w:rPr>
              <w:fldChar w:fldCharType="begin"/>
            </w:r>
            <w:r w:rsidR="004932BA">
              <w:rPr>
                <w:noProof/>
                <w:webHidden/>
              </w:rPr>
              <w:instrText xml:space="preserve"> PAGEREF _Toc38502428 \h </w:instrText>
            </w:r>
            <w:r w:rsidR="004932BA">
              <w:rPr>
                <w:noProof/>
                <w:webHidden/>
              </w:rPr>
            </w:r>
            <w:r w:rsidR="004932BA">
              <w:rPr>
                <w:noProof/>
                <w:webHidden/>
              </w:rPr>
              <w:fldChar w:fldCharType="separate"/>
            </w:r>
            <w:r w:rsidR="004932BA">
              <w:rPr>
                <w:noProof/>
                <w:webHidden/>
              </w:rPr>
              <w:t>5</w:t>
            </w:r>
            <w:r w:rsidR="004932BA">
              <w:rPr>
                <w:noProof/>
                <w:webHidden/>
              </w:rPr>
              <w:fldChar w:fldCharType="end"/>
            </w:r>
          </w:hyperlink>
        </w:p>
        <w:p w14:paraId="7A079B7A" w14:textId="77777777" w:rsidR="004932BA" w:rsidRDefault="003D730D">
          <w:pPr>
            <w:pStyle w:val="TOC2"/>
            <w:tabs>
              <w:tab w:val="right" w:leader="dot" w:pos="9350"/>
            </w:tabs>
            <w:rPr>
              <w:rFonts w:eastAsiaTheme="minorEastAsia"/>
              <w:noProof/>
            </w:rPr>
          </w:pPr>
          <w:hyperlink w:anchor="_Toc38502429" w:history="1">
            <w:r w:rsidR="004932BA" w:rsidRPr="00950191">
              <w:rPr>
                <w:rStyle w:val="Hyperlink"/>
                <w:rFonts w:ascii="Times New Roman" w:hAnsi="Times New Roman" w:cs="Times New Roman"/>
                <w:noProof/>
              </w:rPr>
              <w:t>Technological forces</w:t>
            </w:r>
            <w:r w:rsidR="004932BA">
              <w:rPr>
                <w:noProof/>
                <w:webHidden/>
              </w:rPr>
              <w:tab/>
            </w:r>
            <w:r w:rsidR="004932BA">
              <w:rPr>
                <w:noProof/>
                <w:webHidden/>
              </w:rPr>
              <w:fldChar w:fldCharType="begin"/>
            </w:r>
            <w:r w:rsidR="004932BA">
              <w:rPr>
                <w:noProof/>
                <w:webHidden/>
              </w:rPr>
              <w:instrText xml:space="preserve"> PAGEREF _Toc38502429 \h </w:instrText>
            </w:r>
            <w:r w:rsidR="004932BA">
              <w:rPr>
                <w:noProof/>
                <w:webHidden/>
              </w:rPr>
            </w:r>
            <w:r w:rsidR="004932BA">
              <w:rPr>
                <w:noProof/>
                <w:webHidden/>
              </w:rPr>
              <w:fldChar w:fldCharType="separate"/>
            </w:r>
            <w:r w:rsidR="004932BA">
              <w:rPr>
                <w:noProof/>
                <w:webHidden/>
              </w:rPr>
              <w:t>5</w:t>
            </w:r>
            <w:r w:rsidR="004932BA">
              <w:rPr>
                <w:noProof/>
                <w:webHidden/>
              </w:rPr>
              <w:fldChar w:fldCharType="end"/>
            </w:r>
          </w:hyperlink>
        </w:p>
        <w:p w14:paraId="10E49BCC" w14:textId="77777777" w:rsidR="004932BA" w:rsidRDefault="003D730D">
          <w:pPr>
            <w:pStyle w:val="TOC2"/>
            <w:tabs>
              <w:tab w:val="right" w:leader="dot" w:pos="9350"/>
            </w:tabs>
            <w:rPr>
              <w:rFonts w:eastAsiaTheme="minorEastAsia"/>
              <w:noProof/>
            </w:rPr>
          </w:pPr>
          <w:hyperlink w:anchor="_Toc38502430" w:history="1">
            <w:r w:rsidR="004932BA" w:rsidRPr="00950191">
              <w:rPr>
                <w:rStyle w:val="Hyperlink"/>
                <w:rFonts w:ascii="Times New Roman" w:hAnsi="Times New Roman" w:cs="Times New Roman"/>
                <w:noProof/>
              </w:rPr>
              <w:t>Legal forces</w:t>
            </w:r>
            <w:r w:rsidR="004932BA">
              <w:rPr>
                <w:noProof/>
                <w:webHidden/>
              </w:rPr>
              <w:tab/>
            </w:r>
            <w:r w:rsidR="004932BA">
              <w:rPr>
                <w:noProof/>
                <w:webHidden/>
              </w:rPr>
              <w:fldChar w:fldCharType="begin"/>
            </w:r>
            <w:r w:rsidR="004932BA">
              <w:rPr>
                <w:noProof/>
                <w:webHidden/>
              </w:rPr>
              <w:instrText xml:space="preserve"> PAGEREF _Toc38502430 \h </w:instrText>
            </w:r>
            <w:r w:rsidR="004932BA">
              <w:rPr>
                <w:noProof/>
                <w:webHidden/>
              </w:rPr>
            </w:r>
            <w:r w:rsidR="004932BA">
              <w:rPr>
                <w:noProof/>
                <w:webHidden/>
              </w:rPr>
              <w:fldChar w:fldCharType="separate"/>
            </w:r>
            <w:r w:rsidR="004932BA">
              <w:rPr>
                <w:noProof/>
                <w:webHidden/>
              </w:rPr>
              <w:t>5</w:t>
            </w:r>
            <w:r w:rsidR="004932BA">
              <w:rPr>
                <w:noProof/>
                <w:webHidden/>
              </w:rPr>
              <w:fldChar w:fldCharType="end"/>
            </w:r>
          </w:hyperlink>
        </w:p>
        <w:p w14:paraId="2D3999FB" w14:textId="77777777" w:rsidR="004932BA" w:rsidRDefault="003D730D">
          <w:pPr>
            <w:pStyle w:val="TOC2"/>
            <w:tabs>
              <w:tab w:val="right" w:leader="dot" w:pos="9350"/>
            </w:tabs>
            <w:rPr>
              <w:rFonts w:eastAsiaTheme="minorEastAsia"/>
              <w:noProof/>
            </w:rPr>
          </w:pPr>
          <w:hyperlink w:anchor="_Toc38502431" w:history="1">
            <w:r w:rsidR="004932BA" w:rsidRPr="00950191">
              <w:rPr>
                <w:rStyle w:val="Hyperlink"/>
                <w:rFonts w:ascii="Times New Roman" w:hAnsi="Times New Roman" w:cs="Times New Roman"/>
                <w:noProof/>
              </w:rPr>
              <w:t>Environmental forces</w:t>
            </w:r>
            <w:r w:rsidR="004932BA">
              <w:rPr>
                <w:noProof/>
                <w:webHidden/>
              </w:rPr>
              <w:tab/>
            </w:r>
            <w:r w:rsidR="004932BA">
              <w:rPr>
                <w:noProof/>
                <w:webHidden/>
              </w:rPr>
              <w:fldChar w:fldCharType="begin"/>
            </w:r>
            <w:r w:rsidR="004932BA">
              <w:rPr>
                <w:noProof/>
                <w:webHidden/>
              </w:rPr>
              <w:instrText xml:space="preserve"> PAGEREF _Toc38502431 \h </w:instrText>
            </w:r>
            <w:r w:rsidR="004932BA">
              <w:rPr>
                <w:noProof/>
                <w:webHidden/>
              </w:rPr>
            </w:r>
            <w:r w:rsidR="004932BA">
              <w:rPr>
                <w:noProof/>
                <w:webHidden/>
              </w:rPr>
              <w:fldChar w:fldCharType="separate"/>
            </w:r>
            <w:r w:rsidR="004932BA">
              <w:rPr>
                <w:noProof/>
                <w:webHidden/>
              </w:rPr>
              <w:t>5</w:t>
            </w:r>
            <w:r w:rsidR="004932BA">
              <w:rPr>
                <w:noProof/>
                <w:webHidden/>
              </w:rPr>
              <w:fldChar w:fldCharType="end"/>
            </w:r>
          </w:hyperlink>
        </w:p>
        <w:p w14:paraId="15D506DB" w14:textId="77777777" w:rsidR="004932BA" w:rsidRDefault="003D730D">
          <w:pPr>
            <w:pStyle w:val="TOC1"/>
            <w:tabs>
              <w:tab w:val="right" w:leader="dot" w:pos="9350"/>
            </w:tabs>
            <w:rPr>
              <w:rFonts w:eastAsiaTheme="minorEastAsia"/>
              <w:noProof/>
            </w:rPr>
          </w:pPr>
          <w:hyperlink w:anchor="_Toc38502432" w:history="1">
            <w:r w:rsidR="004932BA" w:rsidRPr="00950191">
              <w:rPr>
                <w:rStyle w:val="Hyperlink"/>
                <w:rFonts w:ascii="Times New Roman" w:hAnsi="Times New Roman" w:cs="Times New Roman"/>
                <w:noProof/>
              </w:rPr>
              <w:t>The ways by which the industry has been changed</w:t>
            </w:r>
            <w:r w:rsidR="004932BA">
              <w:rPr>
                <w:noProof/>
                <w:webHidden/>
              </w:rPr>
              <w:tab/>
            </w:r>
            <w:r w:rsidR="004932BA">
              <w:rPr>
                <w:noProof/>
                <w:webHidden/>
              </w:rPr>
              <w:fldChar w:fldCharType="begin"/>
            </w:r>
            <w:r w:rsidR="004932BA">
              <w:rPr>
                <w:noProof/>
                <w:webHidden/>
              </w:rPr>
              <w:instrText xml:space="preserve"> PAGEREF _Toc38502432 \h </w:instrText>
            </w:r>
            <w:r w:rsidR="004932BA">
              <w:rPr>
                <w:noProof/>
                <w:webHidden/>
              </w:rPr>
            </w:r>
            <w:r w:rsidR="004932BA">
              <w:rPr>
                <w:noProof/>
                <w:webHidden/>
              </w:rPr>
              <w:fldChar w:fldCharType="separate"/>
            </w:r>
            <w:r w:rsidR="004932BA">
              <w:rPr>
                <w:noProof/>
                <w:webHidden/>
              </w:rPr>
              <w:t>6</w:t>
            </w:r>
            <w:r w:rsidR="004932BA">
              <w:rPr>
                <w:noProof/>
                <w:webHidden/>
              </w:rPr>
              <w:fldChar w:fldCharType="end"/>
            </w:r>
          </w:hyperlink>
        </w:p>
        <w:p w14:paraId="2874BCC7" w14:textId="77777777" w:rsidR="004932BA" w:rsidRDefault="003D730D">
          <w:pPr>
            <w:pStyle w:val="TOC1"/>
            <w:tabs>
              <w:tab w:val="right" w:leader="dot" w:pos="9350"/>
            </w:tabs>
            <w:rPr>
              <w:rFonts w:eastAsiaTheme="minorEastAsia"/>
              <w:noProof/>
            </w:rPr>
          </w:pPr>
          <w:hyperlink w:anchor="_Toc38502433" w:history="1">
            <w:r w:rsidR="004932BA" w:rsidRPr="00950191">
              <w:rPr>
                <w:rStyle w:val="Hyperlink"/>
                <w:rFonts w:ascii="Times New Roman" w:hAnsi="Times New Roman" w:cs="Times New Roman"/>
                <w:noProof/>
              </w:rPr>
              <w:t>B</w:t>
            </w:r>
            <w:r w:rsidR="004932BA">
              <w:rPr>
                <w:noProof/>
                <w:webHidden/>
              </w:rPr>
              <w:tab/>
            </w:r>
            <w:r w:rsidR="004932BA">
              <w:rPr>
                <w:noProof/>
                <w:webHidden/>
              </w:rPr>
              <w:fldChar w:fldCharType="begin"/>
            </w:r>
            <w:r w:rsidR="004932BA">
              <w:rPr>
                <w:noProof/>
                <w:webHidden/>
              </w:rPr>
              <w:instrText xml:space="preserve"> PAGEREF _Toc38502433 \h </w:instrText>
            </w:r>
            <w:r w:rsidR="004932BA">
              <w:rPr>
                <w:noProof/>
                <w:webHidden/>
              </w:rPr>
            </w:r>
            <w:r w:rsidR="004932BA">
              <w:rPr>
                <w:noProof/>
                <w:webHidden/>
              </w:rPr>
              <w:fldChar w:fldCharType="separate"/>
            </w:r>
            <w:r w:rsidR="004932BA">
              <w:rPr>
                <w:noProof/>
                <w:webHidden/>
              </w:rPr>
              <w:t>8</w:t>
            </w:r>
            <w:r w:rsidR="004932BA">
              <w:rPr>
                <w:noProof/>
                <w:webHidden/>
              </w:rPr>
              <w:fldChar w:fldCharType="end"/>
            </w:r>
          </w:hyperlink>
        </w:p>
        <w:p w14:paraId="217AE122" w14:textId="77777777" w:rsidR="004932BA" w:rsidRDefault="003D730D">
          <w:pPr>
            <w:pStyle w:val="TOC1"/>
            <w:tabs>
              <w:tab w:val="right" w:leader="dot" w:pos="9350"/>
            </w:tabs>
            <w:rPr>
              <w:rFonts w:eastAsiaTheme="minorEastAsia"/>
              <w:noProof/>
            </w:rPr>
          </w:pPr>
          <w:hyperlink w:anchor="_Toc38502434" w:history="1">
            <w:r w:rsidR="004932BA" w:rsidRPr="00950191">
              <w:rPr>
                <w:rStyle w:val="Hyperlink"/>
                <w:rFonts w:ascii="Times New Roman" w:hAnsi="Times New Roman" w:cs="Times New Roman"/>
                <w:noProof/>
              </w:rPr>
              <w:t>The critical assessment of the organisational and other changes that may take place in the future</w:t>
            </w:r>
            <w:r w:rsidR="004932BA">
              <w:rPr>
                <w:noProof/>
                <w:webHidden/>
              </w:rPr>
              <w:tab/>
            </w:r>
            <w:r w:rsidR="004932BA">
              <w:rPr>
                <w:noProof/>
                <w:webHidden/>
              </w:rPr>
              <w:fldChar w:fldCharType="begin"/>
            </w:r>
            <w:r w:rsidR="004932BA">
              <w:rPr>
                <w:noProof/>
                <w:webHidden/>
              </w:rPr>
              <w:instrText xml:space="preserve"> PAGEREF _Toc38502434 \h </w:instrText>
            </w:r>
            <w:r w:rsidR="004932BA">
              <w:rPr>
                <w:noProof/>
                <w:webHidden/>
              </w:rPr>
            </w:r>
            <w:r w:rsidR="004932BA">
              <w:rPr>
                <w:noProof/>
                <w:webHidden/>
              </w:rPr>
              <w:fldChar w:fldCharType="separate"/>
            </w:r>
            <w:r w:rsidR="004932BA">
              <w:rPr>
                <w:noProof/>
                <w:webHidden/>
              </w:rPr>
              <w:t>8</w:t>
            </w:r>
            <w:r w:rsidR="004932BA">
              <w:rPr>
                <w:noProof/>
                <w:webHidden/>
              </w:rPr>
              <w:fldChar w:fldCharType="end"/>
            </w:r>
          </w:hyperlink>
        </w:p>
        <w:p w14:paraId="021B89BB" w14:textId="77777777" w:rsidR="004932BA" w:rsidRDefault="003D730D">
          <w:pPr>
            <w:pStyle w:val="TOC2"/>
            <w:tabs>
              <w:tab w:val="right" w:leader="dot" w:pos="9350"/>
            </w:tabs>
            <w:rPr>
              <w:rFonts w:eastAsiaTheme="minorEastAsia"/>
              <w:noProof/>
            </w:rPr>
          </w:pPr>
          <w:hyperlink w:anchor="_Toc38502435" w:history="1">
            <w:r w:rsidR="004932BA" w:rsidRPr="00950191">
              <w:rPr>
                <w:rStyle w:val="Hyperlink"/>
                <w:rFonts w:ascii="Times New Roman" w:hAnsi="Times New Roman" w:cs="Times New Roman"/>
                <w:noProof/>
              </w:rPr>
              <w:t>Smart grid applications</w:t>
            </w:r>
            <w:r w:rsidR="004932BA">
              <w:rPr>
                <w:noProof/>
                <w:webHidden/>
              </w:rPr>
              <w:tab/>
            </w:r>
            <w:r w:rsidR="004932BA">
              <w:rPr>
                <w:noProof/>
                <w:webHidden/>
              </w:rPr>
              <w:fldChar w:fldCharType="begin"/>
            </w:r>
            <w:r w:rsidR="004932BA">
              <w:rPr>
                <w:noProof/>
                <w:webHidden/>
              </w:rPr>
              <w:instrText xml:space="preserve"> PAGEREF _Toc38502435 \h </w:instrText>
            </w:r>
            <w:r w:rsidR="004932BA">
              <w:rPr>
                <w:noProof/>
                <w:webHidden/>
              </w:rPr>
            </w:r>
            <w:r w:rsidR="004932BA">
              <w:rPr>
                <w:noProof/>
                <w:webHidden/>
              </w:rPr>
              <w:fldChar w:fldCharType="separate"/>
            </w:r>
            <w:r w:rsidR="004932BA">
              <w:rPr>
                <w:noProof/>
                <w:webHidden/>
              </w:rPr>
              <w:t>8</w:t>
            </w:r>
            <w:r w:rsidR="004932BA">
              <w:rPr>
                <w:noProof/>
                <w:webHidden/>
              </w:rPr>
              <w:fldChar w:fldCharType="end"/>
            </w:r>
          </w:hyperlink>
        </w:p>
        <w:p w14:paraId="757F7D22" w14:textId="77777777" w:rsidR="004932BA" w:rsidRDefault="003D730D">
          <w:pPr>
            <w:pStyle w:val="TOC2"/>
            <w:tabs>
              <w:tab w:val="right" w:leader="dot" w:pos="9350"/>
            </w:tabs>
            <w:rPr>
              <w:rFonts w:eastAsiaTheme="minorEastAsia"/>
              <w:noProof/>
            </w:rPr>
          </w:pPr>
          <w:hyperlink w:anchor="_Toc38502436" w:history="1">
            <w:r w:rsidR="004932BA" w:rsidRPr="00950191">
              <w:rPr>
                <w:rStyle w:val="Hyperlink"/>
                <w:rFonts w:ascii="Times New Roman" w:hAnsi="Times New Roman" w:cs="Times New Roman"/>
                <w:noProof/>
              </w:rPr>
              <w:t>Service orientation</w:t>
            </w:r>
            <w:r w:rsidR="004932BA">
              <w:rPr>
                <w:noProof/>
                <w:webHidden/>
              </w:rPr>
              <w:tab/>
            </w:r>
            <w:r w:rsidR="004932BA">
              <w:rPr>
                <w:noProof/>
                <w:webHidden/>
              </w:rPr>
              <w:fldChar w:fldCharType="begin"/>
            </w:r>
            <w:r w:rsidR="004932BA">
              <w:rPr>
                <w:noProof/>
                <w:webHidden/>
              </w:rPr>
              <w:instrText xml:space="preserve"> PAGEREF _Toc38502436 \h </w:instrText>
            </w:r>
            <w:r w:rsidR="004932BA">
              <w:rPr>
                <w:noProof/>
                <w:webHidden/>
              </w:rPr>
            </w:r>
            <w:r w:rsidR="004932BA">
              <w:rPr>
                <w:noProof/>
                <w:webHidden/>
              </w:rPr>
              <w:fldChar w:fldCharType="separate"/>
            </w:r>
            <w:r w:rsidR="004932BA">
              <w:rPr>
                <w:noProof/>
                <w:webHidden/>
              </w:rPr>
              <w:t>8</w:t>
            </w:r>
            <w:r w:rsidR="004932BA">
              <w:rPr>
                <w:noProof/>
                <w:webHidden/>
              </w:rPr>
              <w:fldChar w:fldCharType="end"/>
            </w:r>
          </w:hyperlink>
        </w:p>
        <w:p w14:paraId="36F07605" w14:textId="77777777" w:rsidR="004932BA" w:rsidRDefault="003D730D">
          <w:pPr>
            <w:pStyle w:val="TOC2"/>
            <w:tabs>
              <w:tab w:val="right" w:leader="dot" w:pos="9350"/>
            </w:tabs>
            <w:rPr>
              <w:rFonts w:eastAsiaTheme="minorEastAsia"/>
              <w:noProof/>
            </w:rPr>
          </w:pPr>
          <w:hyperlink w:anchor="_Toc38502437" w:history="1">
            <w:r w:rsidR="004932BA" w:rsidRPr="00950191">
              <w:rPr>
                <w:rStyle w:val="Hyperlink"/>
                <w:rFonts w:ascii="Times New Roman" w:hAnsi="Times New Roman" w:cs="Times New Roman"/>
                <w:noProof/>
              </w:rPr>
              <w:t>Mobility of recharge stations</w:t>
            </w:r>
            <w:r w:rsidR="004932BA">
              <w:rPr>
                <w:noProof/>
                <w:webHidden/>
              </w:rPr>
              <w:tab/>
            </w:r>
            <w:r w:rsidR="004932BA">
              <w:rPr>
                <w:noProof/>
                <w:webHidden/>
              </w:rPr>
              <w:fldChar w:fldCharType="begin"/>
            </w:r>
            <w:r w:rsidR="004932BA">
              <w:rPr>
                <w:noProof/>
                <w:webHidden/>
              </w:rPr>
              <w:instrText xml:space="preserve"> PAGEREF _Toc38502437 \h </w:instrText>
            </w:r>
            <w:r w:rsidR="004932BA">
              <w:rPr>
                <w:noProof/>
                <w:webHidden/>
              </w:rPr>
            </w:r>
            <w:r w:rsidR="004932BA">
              <w:rPr>
                <w:noProof/>
                <w:webHidden/>
              </w:rPr>
              <w:fldChar w:fldCharType="separate"/>
            </w:r>
            <w:r w:rsidR="004932BA">
              <w:rPr>
                <w:noProof/>
                <w:webHidden/>
              </w:rPr>
              <w:t>8</w:t>
            </w:r>
            <w:r w:rsidR="004932BA">
              <w:rPr>
                <w:noProof/>
                <w:webHidden/>
              </w:rPr>
              <w:fldChar w:fldCharType="end"/>
            </w:r>
          </w:hyperlink>
        </w:p>
        <w:p w14:paraId="41EC612D" w14:textId="77777777" w:rsidR="004932BA" w:rsidRDefault="003D730D">
          <w:pPr>
            <w:pStyle w:val="TOC2"/>
            <w:tabs>
              <w:tab w:val="right" w:leader="dot" w:pos="9350"/>
            </w:tabs>
            <w:rPr>
              <w:rFonts w:eastAsiaTheme="minorEastAsia"/>
              <w:noProof/>
            </w:rPr>
          </w:pPr>
          <w:hyperlink w:anchor="_Toc38502438" w:history="1">
            <w:r w:rsidR="004932BA" w:rsidRPr="00950191">
              <w:rPr>
                <w:rStyle w:val="Hyperlink"/>
                <w:rFonts w:ascii="Times New Roman" w:hAnsi="Times New Roman" w:cs="Times New Roman"/>
                <w:noProof/>
              </w:rPr>
              <w:t>Recycling services</w:t>
            </w:r>
            <w:r w:rsidR="004932BA">
              <w:rPr>
                <w:noProof/>
                <w:webHidden/>
              </w:rPr>
              <w:tab/>
            </w:r>
            <w:r w:rsidR="004932BA">
              <w:rPr>
                <w:noProof/>
                <w:webHidden/>
              </w:rPr>
              <w:fldChar w:fldCharType="begin"/>
            </w:r>
            <w:r w:rsidR="004932BA">
              <w:rPr>
                <w:noProof/>
                <w:webHidden/>
              </w:rPr>
              <w:instrText xml:space="preserve"> PAGEREF _Toc38502438 \h </w:instrText>
            </w:r>
            <w:r w:rsidR="004932BA">
              <w:rPr>
                <w:noProof/>
                <w:webHidden/>
              </w:rPr>
            </w:r>
            <w:r w:rsidR="004932BA">
              <w:rPr>
                <w:noProof/>
                <w:webHidden/>
              </w:rPr>
              <w:fldChar w:fldCharType="separate"/>
            </w:r>
            <w:r w:rsidR="004932BA">
              <w:rPr>
                <w:noProof/>
                <w:webHidden/>
              </w:rPr>
              <w:t>8</w:t>
            </w:r>
            <w:r w:rsidR="004932BA">
              <w:rPr>
                <w:noProof/>
                <w:webHidden/>
              </w:rPr>
              <w:fldChar w:fldCharType="end"/>
            </w:r>
          </w:hyperlink>
        </w:p>
        <w:p w14:paraId="2458E081" w14:textId="77777777" w:rsidR="004932BA" w:rsidRDefault="003D730D">
          <w:pPr>
            <w:pStyle w:val="TOC1"/>
            <w:tabs>
              <w:tab w:val="right" w:leader="dot" w:pos="9350"/>
            </w:tabs>
            <w:rPr>
              <w:rFonts w:eastAsiaTheme="minorEastAsia"/>
              <w:noProof/>
            </w:rPr>
          </w:pPr>
          <w:hyperlink w:anchor="_Toc38502439" w:history="1">
            <w:r w:rsidR="004932BA" w:rsidRPr="00950191">
              <w:rPr>
                <w:rStyle w:val="Hyperlink"/>
                <w:rFonts w:ascii="Times New Roman" w:hAnsi="Times New Roman" w:cs="Times New Roman"/>
                <w:noProof/>
              </w:rPr>
              <w:t>The reasons for which there is a drive towards the production of electric cars</w:t>
            </w:r>
            <w:r w:rsidR="004932BA">
              <w:rPr>
                <w:noProof/>
                <w:webHidden/>
              </w:rPr>
              <w:tab/>
            </w:r>
            <w:r w:rsidR="004932BA">
              <w:rPr>
                <w:noProof/>
                <w:webHidden/>
              </w:rPr>
              <w:fldChar w:fldCharType="begin"/>
            </w:r>
            <w:r w:rsidR="004932BA">
              <w:rPr>
                <w:noProof/>
                <w:webHidden/>
              </w:rPr>
              <w:instrText xml:space="preserve"> PAGEREF _Toc38502439 \h </w:instrText>
            </w:r>
            <w:r w:rsidR="004932BA">
              <w:rPr>
                <w:noProof/>
                <w:webHidden/>
              </w:rPr>
            </w:r>
            <w:r w:rsidR="004932BA">
              <w:rPr>
                <w:noProof/>
                <w:webHidden/>
              </w:rPr>
              <w:fldChar w:fldCharType="separate"/>
            </w:r>
            <w:r w:rsidR="004932BA">
              <w:rPr>
                <w:noProof/>
                <w:webHidden/>
              </w:rPr>
              <w:t>9</w:t>
            </w:r>
            <w:r w:rsidR="004932BA">
              <w:rPr>
                <w:noProof/>
                <w:webHidden/>
              </w:rPr>
              <w:fldChar w:fldCharType="end"/>
            </w:r>
          </w:hyperlink>
        </w:p>
        <w:p w14:paraId="00A97096" w14:textId="77777777" w:rsidR="004932BA" w:rsidRDefault="003D730D">
          <w:pPr>
            <w:pStyle w:val="TOC2"/>
            <w:tabs>
              <w:tab w:val="right" w:leader="dot" w:pos="9350"/>
            </w:tabs>
            <w:rPr>
              <w:rFonts w:eastAsiaTheme="minorEastAsia"/>
              <w:noProof/>
            </w:rPr>
          </w:pPr>
          <w:hyperlink w:anchor="_Toc38502440" w:history="1">
            <w:r w:rsidR="004932BA" w:rsidRPr="00950191">
              <w:rPr>
                <w:rStyle w:val="Hyperlink"/>
                <w:rFonts w:ascii="Times New Roman" w:hAnsi="Times New Roman" w:cs="Times New Roman"/>
                <w:noProof/>
              </w:rPr>
              <w:t>Bargaining power of buyers</w:t>
            </w:r>
            <w:r w:rsidR="004932BA">
              <w:rPr>
                <w:noProof/>
                <w:webHidden/>
              </w:rPr>
              <w:tab/>
            </w:r>
            <w:r w:rsidR="004932BA">
              <w:rPr>
                <w:noProof/>
                <w:webHidden/>
              </w:rPr>
              <w:fldChar w:fldCharType="begin"/>
            </w:r>
            <w:r w:rsidR="004932BA">
              <w:rPr>
                <w:noProof/>
                <w:webHidden/>
              </w:rPr>
              <w:instrText xml:space="preserve"> PAGEREF _Toc38502440 \h </w:instrText>
            </w:r>
            <w:r w:rsidR="004932BA">
              <w:rPr>
                <w:noProof/>
                <w:webHidden/>
              </w:rPr>
            </w:r>
            <w:r w:rsidR="004932BA">
              <w:rPr>
                <w:noProof/>
                <w:webHidden/>
              </w:rPr>
              <w:fldChar w:fldCharType="separate"/>
            </w:r>
            <w:r w:rsidR="004932BA">
              <w:rPr>
                <w:noProof/>
                <w:webHidden/>
              </w:rPr>
              <w:t>9</w:t>
            </w:r>
            <w:r w:rsidR="004932BA">
              <w:rPr>
                <w:noProof/>
                <w:webHidden/>
              </w:rPr>
              <w:fldChar w:fldCharType="end"/>
            </w:r>
          </w:hyperlink>
        </w:p>
        <w:p w14:paraId="7F50D50C" w14:textId="77777777" w:rsidR="004932BA" w:rsidRDefault="003D730D">
          <w:pPr>
            <w:pStyle w:val="TOC2"/>
            <w:tabs>
              <w:tab w:val="right" w:leader="dot" w:pos="9350"/>
            </w:tabs>
            <w:rPr>
              <w:rFonts w:eastAsiaTheme="minorEastAsia"/>
              <w:noProof/>
            </w:rPr>
          </w:pPr>
          <w:hyperlink w:anchor="_Toc38502441" w:history="1">
            <w:r w:rsidR="004932BA" w:rsidRPr="00950191">
              <w:rPr>
                <w:rStyle w:val="Hyperlink"/>
                <w:rFonts w:ascii="Times New Roman" w:hAnsi="Times New Roman" w:cs="Times New Roman"/>
                <w:noProof/>
              </w:rPr>
              <w:t>Bargaining power of suppliers</w:t>
            </w:r>
            <w:r w:rsidR="004932BA">
              <w:rPr>
                <w:noProof/>
                <w:webHidden/>
              </w:rPr>
              <w:tab/>
            </w:r>
            <w:r w:rsidR="004932BA">
              <w:rPr>
                <w:noProof/>
                <w:webHidden/>
              </w:rPr>
              <w:fldChar w:fldCharType="begin"/>
            </w:r>
            <w:r w:rsidR="004932BA">
              <w:rPr>
                <w:noProof/>
                <w:webHidden/>
              </w:rPr>
              <w:instrText xml:space="preserve"> PAGEREF _Toc38502441 \h </w:instrText>
            </w:r>
            <w:r w:rsidR="004932BA">
              <w:rPr>
                <w:noProof/>
                <w:webHidden/>
              </w:rPr>
            </w:r>
            <w:r w:rsidR="004932BA">
              <w:rPr>
                <w:noProof/>
                <w:webHidden/>
              </w:rPr>
              <w:fldChar w:fldCharType="separate"/>
            </w:r>
            <w:r w:rsidR="004932BA">
              <w:rPr>
                <w:noProof/>
                <w:webHidden/>
              </w:rPr>
              <w:t>9</w:t>
            </w:r>
            <w:r w:rsidR="004932BA">
              <w:rPr>
                <w:noProof/>
                <w:webHidden/>
              </w:rPr>
              <w:fldChar w:fldCharType="end"/>
            </w:r>
          </w:hyperlink>
        </w:p>
        <w:p w14:paraId="5B0A3428" w14:textId="77777777" w:rsidR="004932BA" w:rsidRDefault="003D730D">
          <w:pPr>
            <w:pStyle w:val="TOC2"/>
            <w:tabs>
              <w:tab w:val="right" w:leader="dot" w:pos="9350"/>
            </w:tabs>
            <w:rPr>
              <w:rFonts w:eastAsiaTheme="minorEastAsia"/>
              <w:noProof/>
            </w:rPr>
          </w:pPr>
          <w:hyperlink w:anchor="_Toc38502442" w:history="1">
            <w:r w:rsidR="004932BA" w:rsidRPr="00950191">
              <w:rPr>
                <w:rStyle w:val="Hyperlink"/>
                <w:rFonts w:ascii="Times New Roman" w:hAnsi="Times New Roman" w:cs="Times New Roman"/>
                <w:noProof/>
              </w:rPr>
              <w:t>The threat of new entrance</w:t>
            </w:r>
            <w:r w:rsidR="004932BA">
              <w:rPr>
                <w:noProof/>
                <w:webHidden/>
              </w:rPr>
              <w:tab/>
            </w:r>
            <w:r w:rsidR="004932BA">
              <w:rPr>
                <w:noProof/>
                <w:webHidden/>
              </w:rPr>
              <w:fldChar w:fldCharType="begin"/>
            </w:r>
            <w:r w:rsidR="004932BA">
              <w:rPr>
                <w:noProof/>
                <w:webHidden/>
              </w:rPr>
              <w:instrText xml:space="preserve"> PAGEREF _Toc38502442 \h </w:instrText>
            </w:r>
            <w:r w:rsidR="004932BA">
              <w:rPr>
                <w:noProof/>
                <w:webHidden/>
              </w:rPr>
            </w:r>
            <w:r w:rsidR="004932BA">
              <w:rPr>
                <w:noProof/>
                <w:webHidden/>
              </w:rPr>
              <w:fldChar w:fldCharType="separate"/>
            </w:r>
            <w:r w:rsidR="004932BA">
              <w:rPr>
                <w:noProof/>
                <w:webHidden/>
              </w:rPr>
              <w:t>10</w:t>
            </w:r>
            <w:r w:rsidR="004932BA">
              <w:rPr>
                <w:noProof/>
                <w:webHidden/>
              </w:rPr>
              <w:fldChar w:fldCharType="end"/>
            </w:r>
          </w:hyperlink>
        </w:p>
        <w:p w14:paraId="317FBF38" w14:textId="77777777" w:rsidR="004932BA" w:rsidRDefault="003D730D">
          <w:pPr>
            <w:pStyle w:val="TOC2"/>
            <w:tabs>
              <w:tab w:val="right" w:leader="dot" w:pos="9350"/>
            </w:tabs>
            <w:rPr>
              <w:rFonts w:eastAsiaTheme="minorEastAsia"/>
              <w:noProof/>
            </w:rPr>
          </w:pPr>
          <w:hyperlink w:anchor="_Toc38502443" w:history="1">
            <w:r w:rsidR="004932BA" w:rsidRPr="00950191">
              <w:rPr>
                <w:rStyle w:val="Hyperlink"/>
                <w:rFonts w:ascii="Times New Roman" w:hAnsi="Times New Roman" w:cs="Times New Roman"/>
                <w:noProof/>
              </w:rPr>
              <w:t>Threat of substitutions</w:t>
            </w:r>
            <w:r w:rsidR="004932BA">
              <w:rPr>
                <w:noProof/>
                <w:webHidden/>
              </w:rPr>
              <w:tab/>
            </w:r>
            <w:r w:rsidR="004932BA">
              <w:rPr>
                <w:noProof/>
                <w:webHidden/>
              </w:rPr>
              <w:fldChar w:fldCharType="begin"/>
            </w:r>
            <w:r w:rsidR="004932BA">
              <w:rPr>
                <w:noProof/>
                <w:webHidden/>
              </w:rPr>
              <w:instrText xml:space="preserve"> PAGEREF _Toc38502443 \h </w:instrText>
            </w:r>
            <w:r w:rsidR="004932BA">
              <w:rPr>
                <w:noProof/>
                <w:webHidden/>
              </w:rPr>
            </w:r>
            <w:r w:rsidR="004932BA">
              <w:rPr>
                <w:noProof/>
                <w:webHidden/>
              </w:rPr>
              <w:fldChar w:fldCharType="separate"/>
            </w:r>
            <w:r w:rsidR="004932BA">
              <w:rPr>
                <w:noProof/>
                <w:webHidden/>
              </w:rPr>
              <w:t>10</w:t>
            </w:r>
            <w:r w:rsidR="004932BA">
              <w:rPr>
                <w:noProof/>
                <w:webHidden/>
              </w:rPr>
              <w:fldChar w:fldCharType="end"/>
            </w:r>
          </w:hyperlink>
        </w:p>
        <w:p w14:paraId="0CD79546" w14:textId="77777777" w:rsidR="004932BA" w:rsidRDefault="003D730D">
          <w:pPr>
            <w:pStyle w:val="TOC2"/>
            <w:tabs>
              <w:tab w:val="right" w:leader="dot" w:pos="9350"/>
            </w:tabs>
            <w:rPr>
              <w:rFonts w:eastAsiaTheme="minorEastAsia"/>
              <w:noProof/>
            </w:rPr>
          </w:pPr>
          <w:hyperlink w:anchor="_Toc38502444" w:history="1">
            <w:r w:rsidR="004932BA" w:rsidRPr="00950191">
              <w:rPr>
                <w:rStyle w:val="Hyperlink"/>
                <w:rFonts w:ascii="Times New Roman" w:hAnsi="Times New Roman" w:cs="Times New Roman"/>
                <w:noProof/>
              </w:rPr>
              <w:t>Competitive rivalry</w:t>
            </w:r>
            <w:r w:rsidR="004932BA">
              <w:rPr>
                <w:noProof/>
                <w:webHidden/>
              </w:rPr>
              <w:tab/>
            </w:r>
            <w:r w:rsidR="004932BA">
              <w:rPr>
                <w:noProof/>
                <w:webHidden/>
              </w:rPr>
              <w:fldChar w:fldCharType="begin"/>
            </w:r>
            <w:r w:rsidR="004932BA">
              <w:rPr>
                <w:noProof/>
                <w:webHidden/>
              </w:rPr>
              <w:instrText xml:space="preserve"> PAGEREF _Toc38502444 \h </w:instrText>
            </w:r>
            <w:r w:rsidR="004932BA">
              <w:rPr>
                <w:noProof/>
                <w:webHidden/>
              </w:rPr>
            </w:r>
            <w:r w:rsidR="004932BA">
              <w:rPr>
                <w:noProof/>
                <w:webHidden/>
              </w:rPr>
              <w:fldChar w:fldCharType="separate"/>
            </w:r>
            <w:r w:rsidR="004932BA">
              <w:rPr>
                <w:noProof/>
                <w:webHidden/>
              </w:rPr>
              <w:t>11</w:t>
            </w:r>
            <w:r w:rsidR="004932BA">
              <w:rPr>
                <w:noProof/>
                <w:webHidden/>
              </w:rPr>
              <w:fldChar w:fldCharType="end"/>
            </w:r>
          </w:hyperlink>
        </w:p>
        <w:p w14:paraId="45864E4F" w14:textId="77777777" w:rsidR="004932BA" w:rsidRDefault="003D730D">
          <w:pPr>
            <w:pStyle w:val="TOC1"/>
            <w:tabs>
              <w:tab w:val="right" w:leader="dot" w:pos="9350"/>
            </w:tabs>
            <w:rPr>
              <w:rFonts w:eastAsiaTheme="minorEastAsia"/>
              <w:noProof/>
            </w:rPr>
          </w:pPr>
          <w:hyperlink w:anchor="_Toc38502445" w:history="1">
            <w:r w:rsidR="004932BA" w:rsidRPr="00950191">
              <w:rPr>
                <w:rStyle w:val="Hyperlink"/>
                <w:rFonts w:ascii="Times New Roman" w:hAnsi="Times New Roman" w:cs="Times New Roman"/>
                <w:noProof/>
              </w:rPr>
              <w:t>Conclusion</w:t>
            </w:r>
            <w:r w:rsidR="004932BA">
              <w:rPr>
                <w:noProof/>
                <w:webHidden/>
              </w:rPr>
              <w:tab/>
            </w:r>
            <w:r w:rsidR="004932BA">
              <w:rPr>
                <w:noProof/>
                <w:webHidden/>
              </w:rPr>
              <w:fldChar w:fldCharType="begin"/>
            </w:r>
            <w:r w:rsidR="004932BA">
              <w:rPr>
                <w:noProof/>
                <w:webHidden/>
              </w:rPr>
              <w:instrText xml:space="preserve"> PAGEREF _Toc38502445 \h </w:instrText>
            </w:r>
            <w:r w:rsidR="004932BA">
              <w:rPr>
                <w:noProof/>
                <w:webHidden/>
              </w:rPr>
            </w:r>
            <w:r w:rsidR="004932BA">
              <w:rPr>
                <w:noProof/>
                <w:webHidden/>
              </w:rPr>
              <w:fldChar w:fldCharType="separate"/>
            </w:r>
            <w:r w:rsidR="004932BA">
              <w:rPr>
                <w:noProof/>
                <w:webHidden/>
              </w:rPr>
              <w:t>12</w:t>
            </w:r>
            <w:r w:rsidR="004932BA">
              <w:rPr>
                <w:noProof/>
                <w:webHidden/>
              </w:rPr>
              <w:fldChar w:fldCharType="end"/>
            </w:r>
          </w:hyperlink>
        </w:p>
        <w:p w14:paraId="4C770929" w14:textId="77777777" w:rsidR="004932BA" w:rsidRDefault="003D730D">
          <w:pPr>
            <w:pStyle w:val="TOC1"/>
            <w:tabs>
              <w:tab w:val="right" w:leader="dot" w:pos="9350"/>
            </w:tabs>
            <w:rPr>
              <w:rFonts w:eastAsiaTheme="minorEastAsia"/>
              <w:noProof/>
            </w:rPr>
          </w:pPr>
          <w:hyperlink w:anchor="_Toc38502446" w:history="1">
            <w:r w:rsidR="004932BA" w:rsidRPr="00950191">
              <w:rPr>
                <w:rStyle w:val="Hyperlink"/>
                <w:rFonts w:ascii="Times New Roman" w:hAnsi="Times New Roman" w:cs="Times New Roman"/>
                <w:noProof/>
              </w:rPr>
              <w:t>References</w:t>
            </w:r>
            <w:r w:rsidR="004932BA">
              <w:rPr>
                <w:noProof/>
                <w:webHidden/>
              </w:rPr>
              <w:tab/>
            </w:r>
            <w:r w:rsidR="004932BA">
              <w:rPr>
                <w:noProof/>
                <w:webHidden/>
              </w:rPr>
              <w:fldChar w:fldCharType="begin"/>
            </w:r>
            <w:r w:rsidR="004932BA">
              <w:rPr>
                <w:noProof/>
                <w:webHidden/>
              </w:rPr>
              <w:instrText xml:space="preserve"> PAGEREF _Toc38502446 \h </w:instrText>
            </w:r>
            <w:r w:rsidR="004932BA">
              <w:rPr>
                <w:noProof/>
                <w:webHidden/>
              </w:rPr>
            </w:r>
            <w:r w:rsidR="004932BA">
              <w:rPr>
                <w:noProof/>
                <w:webHidden/>
              </w:rPr>
              <w:fldChar w:fldCharType="separate"/>
            </w:r>
            <w:r w:rsidR="004932BA">
              <w:rPr>
                <w:noProof/>
                <w:webHidden/>
              </w:rPr>
              <w:t>13</w:t>
            </w:r>
            <w:r w:rsidR="004932BA">
              <w:rPr>
                <w:noProof/>
                <w:webHidden/>
              </w:rPr>
              <w:fldChar w:fldCharType="end"/>
            </w:r>
          </w:hyperlink>
        </w:p>
        <w:p w14:paraId="0DA74948" w14:textId="77777777" w:rsidR="008557DC" w:rsidRDefault="008557DC" w:rsidP="008557DC">
          <w:pPr>
            <w:spacing w:line="360" w:lineRule="auto"/>
          </w:pPr>
          <w:r w:rsidRPr="008557DC">
            <w:rPr>
              <w:rFonts w:ascii="Times New Roman" w:hAnsi="Times New Roman" w:cs="Times New Roman"/>
            </w:rPr>
            <w:fldChar w:fldCharType="end"/>
          </w:r>
        </w:p>
      </w:sdtContent>
    </w:sdt>
    <w:p w14:paraId="65B30B66" w14:textId="77777777" w:rsidR="008557DC" w:rsidRDefault="008557DC">
      <w:pPr>
        <w:rPr>
          <w:rFonts w:ascii="Times New Roman" w:eastAsiaTheme="majorEastAsia" w:hAnsi="Times New Roman" w:cs="Times New Roman"/>
          <w:b/>
          <w:bCs/>
          <w:sz w:val="32"/>
          <w:szCs w:val="32"/>
        </w:rPr>
      </w:pPr>
      <w:r>
        <w:rPr>
          <w:rFonts w:ascii="Times New Roman" w:hAnsi="Times New Roman" w:cs="Times New Roman"/>
          <w:sz w:val="32"/>
          <w:szCs w:val="32"/>
        </w:rPr>
        <w:br w:type="page"/>
      </w:r>
    </w:p>
    <w:p w14:paraId="20C92365" w14:textId="77777777" w:rsidR="00145CD4" w:rsidRPr="008557DC" w:rsidRDefault="00AB0397" w:rsidP="008557DC">
      <w:pPr>
        <w:pStyle w:val="Heading1"/>
        <w:spacing w:line="360" w:lineRule="auto"/>
        <w:rPr>
          <w:rFonts w:ascii="Times New Roman" w:hAnsi="Times New Roman" w:cs="Times New Roman"/>
          <w:color w:val="auto"/>
          <w:sz w:val="32"/>
          <w:szCs w:val="32"/>
        </w:rPr>
      </w:pPr>
      <w:bookmarkStart w:id="0" w:name="_Toc38502423"/>
      <w:r w:rsidRPr="008557DC">
        <w:rPr>
          <w:rFonts w:ascii="Times New Roman" w:hAnsi="Times New Roman" w:cs="Times New Roman"/>
          <w:color w:val="auto"/>
          <w:sz w:val="32"/>
          <w:szCs w:val="32"/>
        </w:rPr>
        <w:lastRenderedPageBreak/>
        <w:t>Introduction</w:t>
      </w:r>
      <w:bookmarkEnd w:id="0"/>
    </w:p>
    <w:p w14:paraId="5F5F9D46" w14:textId="77777777" w:rsidR="00145CD4" w:rsidRDefault="00AB0397" w:rsidP="00145CD4">
      <w:pPr>
        <w:spacing w:line="360" w:lineRule="auto"/>
        <w:rPr>
          <w:rFonts w:ascii="Times New Roman" w:hAnsi="Times New Roman" w:cs="Times New Roman"/>
          <w:b/>
          <w:sz w:val="32"/>
          <w:szCs w:val="32"/>
          <w:u w:val="single"/>
        </w:rPr>
      </w:pPr>
      <w:r>
        <w:rPr>
          <w:rFonts w:ascii="Times New Roman" w:hAnsi="Times New Roman" w:cs="Times New Roman"/>
          <w:sz w:val="24"/>
          <w:szCs w:val="24"/>
        </w:rPr>
        <w:t xml:space="preserve">Electric vehicles are becoming popular among the users because of some competitive benefits including higher efficiency, lower cost, easy usage, and so on. </w:t>
      </w:r>
      <w:r w:rsidR="00266063">
        <w:rPr>
          <w:rFonts w:ascii="Times New Roman" w:hAnsi="Times New Roman" w:cs="Times New Roman"/>
          <w:sz w:val="24"/>
          <w:szCs w:val="24"/>
        </w:rPr>
        <w:t xml:space="preserve">The manufacturers of European electric vehicles experience an increased demand for their products. </w:t>
      </w:r>
      <w:r w:rsidR="00EC3B3B">
        <w:rPr>
          <w:rFonts w:ascii="Times New Roman" w:hAnsi="Times New Roman" w:cs="Times New Roman"/>
          <w:sz w:val="24"/>
          <w:szCs w:val="24"/>
        </w:rPr>
        <w:t>The technological, social, environmental and some other forces that give shape to this industry are described in this report. The European manufacturers of the electric vehicle industry get a competitive advantage because of the lower influence of the customers and suppliers, and the higher threats to the new entrants</w:t>
      </w:r>
      <w:r w:rsidR="004932BA">
        <w:rPr>
          <w:rFonts w:ascii="Times New Roman" w:hAnsi="Times New Roman" w:cs="Times New Roman"/>
          <w:sz w:val="24"/>
          <w:szCs w:val="24"/>
        </w:rPr>
        <w:t xml:space="preserve"> in the industry</w:t>
      </w:r>
      <w:r w:rsidR="00EC3B3B">
        <w:rPr>
          <w:rFonts w:ascii="Times New Roman" w:hAnsi="Times New Roman" w:cs="Times New Roman"/>
          <w:sz w:val="24"/>
          <w:szCs w:val="24"/>
        </w:rPr>
        <w:t>.</w:t>
      </w:r>
      <w:r>
        <w:rPr>
          <w:rFonts w:ascii="Times New Roman" w:hAnsi="Times New Roman" w:cs="Times New Roman"/>
          <w:b/>
          <w:sz w:val="32"/>
          <w:szCs w:val="32"/>
          <w:u w:val="single"/>
        </w:rPr>
        <w:br w:type="page"/>
      </w:r>
    </w:p>
    <w:p w14:paraId="7221807C" w14:textId="77777777" w:rsidR="002C59B7" w:rsidRPr="008557DC" w:rsidRDefault="00AB0397" w:rsidP="008557DC">
      <w:pPr>
        <w:pStyle w:val="Heading1"/>
        <w:spacing w:line="360" w:lineRule="auto"/>
        <w:rPr>
          <w:rFonts w:ascii="Times New Roman" w:hAnsi="Times New Roman" w:cs="Times New Roman"/>
          <w:color w:val="auto"/>
          <w:sz w:val="32"/>
          <w:szCs w:val="32"/>
          <w:u w:val="single"/>
        </w:rPr>
      </w:pPr>
      <w:bookmarkStart w:id="1" w:name="_Toc38502424"/>
      <w:r w:rsidRPr="008557DC">
        <w:rPr>
          <w:rFonts w:ascii="Times New Roman" w:hAnsi="Times New Roman" w:cs="Times New Roman"/>
          <w:color w:val="auto"/>
          <w:sz w:val="32"/>
          <w:szCs w:val="32"/>
          <w:u w:val="single"/>
        </w:rPr>
        <w:lastRenderedPageBreak/>
        <w:t>A</w:t>
      </w:r>
      <w:bookmarkEnd w:id="1"/>
    </w:p>
    <w:p w14:paraId="0A4B1122" w14:textId="77777777" w:rsidR="002C59B7" w:rsidRPr="002C59B7" w:rsidRDefault="00AB0397" w:rsidP="008557DC">
      <w:pPr>
        <w:pStyle w:val="Heading1"/>
        <w:spacing w:line="360" w:lineRule="auto"/>
      </w:pPr>
      <w:bookmarkStart w:id="2" w:name="_Toc38502425"/>
      <w:r w:rsidRPr="008557DC">
        <w:rPr>
          <w:rFonts w:ascii="Times New Roman" w:hAnsi="Times New Roman" w:cs="Times New Roman"/>
          <w:color w:val="auto"/>
          <w:sz w:val="32"/>
          <w:szCs w:val="32"/>
        </w:rPr>
        <w:t>Major forces that shape the business environment of the car manufacturing industry</w:t>
      </w:r>
      <w:bookmarkEnd w:id="2"/>
    </w:p>
    <w:p w14:paraId="7CDCF108" w14:textId="77777777" w:rsidR="002C59B7" w:rsidRPr="002C59B7" w:rsidRDefault="00AB0397" w:rsidP="002C59B7">
      <w:pPr>
        <w:spacing w:line="360" w:lineRule="auto"/>
        <w:rPr>
          <w:rFonts w:ascii="Times New Roman" w:hAnsi="Times New Roman" w:cs="Times New Roman"/>
          <w:sz w:val="24"/>
          <w:szCs w:val="24"/>
        </w:rPr>
      </w:pPr>
      <w:r w:rsidRPr="00EB5E36">
        <w:rPr>
          <w:rFonts w:ascii="Times New Roman" w:hAnsi="Times New Roman" w:cs="Times New Roman"/>
          <w:sz w:val="24"/>
          <w:szCs w:val="24"/>
        </w:rPr>
        <w:t xml:space="preserve">Some key forces which are able to give shape to the business environment of the car manufacturing industry are given and explained in the following with special reference to the </w:t>
      </w:r>
      <w:r w:rsidR="00FB2A29">
        <w:rPr>
          <w:rFonts w:ascii="Times New Roman" w:hAnsi="Times New Roman" w:cs="Times New Roman"/>
          <w:sz w:val="24"/>
          <w:szCs w:val="24"/>
        </w:rPr>
        <w:t>electric</w:t>
      </w:r>
      <w:r w:rsidRPr="00EB5E36">
        <w:rPr>
          <w:rFonts w:ascii="Times New Roman" w:hAnsi="Times New Roman" w:cs="Times New Roman"/>
          <w:sz w:val="24"/>
          <w:szCs w:val="24"/>
        </w:rPr>
        <w:t xml:space="preserve"> vehicle industry of Europe.</w:t>
      </w:r>
    </w:p>
    <w:p w14:paraId="4317BC23" w14:textId="77777777" w:rsidR="002C59B7" w:rsidRPr="008557DC" w:rsidRDefault="00AB0397" w:rsidP="008557DC">
      <w:pPr>
        <w:pStyle w:val="Heading2"/>
        <w:spacing w:line="360" w:lineRule="auto"/>
        <w:rPr>
          <w:rFonts w:ascii="Times New Roman" w:hAnsi="Times New Roman" w:cs="Times New Roman"/>
          <w:color w:val="auto"/>
          <w:sz w:val="28"/>
          <w:szCs w:val="28"/>
        </w:rPr>
      </w:pPr>
      <w:bookmarkStart w:id="3" w:name="_Toc38502426"/>
      <w:r w:rsidRPr="008557DC">
        <w:rPr>
          <w:rFonts w:ascii="Times New Roman" w:hAnsi="Times New Roman" w:cs="Times New Roman"/>
          <w:color w:val="auto"/>
          <w:sz w:val="28"/>
          <w:szCs w:val="28"/>
        </w:rPr>
        <w:t>Political forces</w:t>
      </w:r>
      <w:bookmarkEnd w:id="3"/>
    </w:p>
    <w:p w14:paraId="00996ADA" w14:textId="77777777" w:rsidR="002C59B7"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responsible political factors that give the shape to the </w:t>
      </w:r>
      <w:r w:rsidR="00FB2A29">
        <w:rPr>
          <w:rFonts w:ascii="Times New Roman" w:hAnsi="Times New Roman" w:cs="Times New Roman"/>
          <w:sz w:val="24"/>
          <w:szCs w:val="24"/>
        </w:rPr>
        <w:t>electric</w:t>
      </w:r>
      <w:r>
        <w:rPr>
          <w:rFonts w:ascii="Times New Roman" w:hAnsi="Times New Roman" w:cs="Times New Roman"/>
          <w:sz w:val="24"/>
          <w:szCs w:val="24"/>
        </w:rPr>
        <w:t xml:space="preserve"> vehicle industry of Europe are illustrated and explained as follows.</w:t>
      </w:r>
    </w:p>
    <w:p w14:paraId="18A4E266" w14:textId="77777777" w:rsidR="002C59B7" w:rsidRDefault="00AB0397" w:rsidP="002C59B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A261E4" wp14:editId="18923D66">
            <wp:extent cx="3420110" cy="2042160"/>
            <wp:effectExtent l="19050" t="0" r="889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55491" name="Picture 2"/>
                    <pic:cNvPicPr>
                      <a:picLocks noChangeAspect="1" noChangeArrowheads="1"/>
                    </pic:cNvPicPr>
                  </pic:nvPicPr>
                  <pic:blipFill>
                    <a:blip r:embed="rId8" cstate="print"/>
                    <a:stretch>
                      <a:fillRect/>
                    </a:stretch>
                  </pic:blipFill>
                  <pic:spPr bwMode="auto">
                    <a:xfrm>
                      <a:off x="0" y="0"/>
                      <a:ext cx="3420110" cy="2042160"/>
                    </a:xfrm>
                    <a:prstGeom prst="rect">
                      <a:avLst/>
                    </a:prstGeom>
                    <a:noFill/>
                  </pic:spPr>
                </pic:pic>
              </a:graphicData>
            </a:graphic>
          </wp:inline>
        </w:drawing>
      </w:r>
    </w:p>
    <w:p w14:paraId="088E1530" w14:textId="77777777" w:rsidR="002C59B7" w:rsidRDefault="00AB0397" w:rsidP="002C59B7">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Figure 01: </w:t>
      </w:r>
      <w:r>
        <w:rPr>
          <w:rFonts w:ascii="Times New Roman" w:hAnsi="Times New Roman" w:cs="Times New Roman"/>
          <w:sz w:val="24"/>
          <w:szCs w:val="24"/>
        </w:rPr>
        <w:t>Key political factors of European car manufacturing industry</w:t>
      </w:r>
    </w:p>
    <w:p w14:paraId="4DCF7EE8" w14:textId="77777777" w:rsidR="002C59B7" w:rsidRDefault="00AB0397" w:rsidP="002C59B7">
      <w:pPr>
        <w:spacing w:line="360" w:lineRule="auto"/>
        <w:jc w:val="center"/>
      </w:pPr>
      <w:r>
        <w:rPr>
          <w:rFonts w:ascii="Times New Roman" w:hAnsi="Times New Roman" w:cs="Times New Roman"/>
          <w:b/>
          <w:sz w:val="24"/>
          <w:szCs w:val="24"/>
        </w:rPr>
        <w:t xml:space="preserve">Source: </w:t>
      </w:r>
      <w:r>
        <w:rPr>
          <w:rFonts w:ascii="Times New Roman" w:hAnsi="Times New Roman" w:cs="Times New Roman"/>
          <w:sz w:val="24"/>
          <w:szCs w:val="24"/>
        </w:rPr>
        <w:t>Author</w:t>
      </w:r>
    </w:p>
    <w:p w14:paraId="2C446FC6" w14:textId="77777777" w:rsidR="005A7A4B"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The governments of European countries motivate the existing car producers to increase the production of the car. But, the higher tariff and tax rates on the raw materials and equipment</w:t>
      </w:r>
      <w:r w:rsidR="00010C46">
        <w:rPr>
          <w:rFonts w:ascii="Times New Roman" w:hAnsi="Times New Roman" w:cs="Times New Roman"/>
          <w:sz w:val="24"/>
          <w:szCs w:val="24"/>
        </w:rPr>
        <w:t xml:space="preserve"> protect the producers from the ill-motivated manufacturers of Europe. The barriers of trade create both opportunity and thread for the </w:t>
      </w:r>
      <w:r w:rsidR="00FB2A29">
        <w:rPr>
          <w:rFonts w:ascii="Times New Roman" w:hAnsi="Times New Roman" w:cs="Times New Roman"/>
          <w:sz w:val="24"/>
          <w:szCs w:val="24"/>
        </w:rPr>
        <w:t>electric</w:t>
      </w:r>
      <w:r w:rsidR="00010C46">
        <w:rPr>
          <w:rFonts w:ascii="Times New Roman" w:hAnsi="Times New Roman" w:cs="Times New Roman"/>
          <w:sz w:val="24"/>
          <w:szCs w:val="24"/>
        </w:rPr>
        <w:t xml:space="preserve"> vehicle manufacturers of the UK. </w:t>
      </w:r>
    </w:p>
    <w:p w14:paraId="5880C6DC" w14:textId="77777777" w:rsidR="00010C46" w:rsidRPr="008557DC" w:rsidRDefault="00AB0397" w:rsidP="008557DC">
      <w:pPr>
        <w:pStyle w:val="Heading2"/>
        <w:spacing w:line="360" w:lineRule="auto"/>
        <w:rPr>
          <w:rFonts w:ascii="Times New Roman" w:hAnsi="Times New Roman" w:cs="Times New Roman"/>
          <w:color w:val="auto"/>
          <w:sz w:val="28"/>
          <w:szCs w:val="28"/>
        </w:rPr>
      </w:pPr>
      <w:bookmarkStart w:id="4" w:name="_Toc38502427"/>
      <w:r w:rsidRPr="008557DC">
        <w:rPr>
          <w:rFonts w:ascii="Times New Roman" w:hAnsi="Times New Roman" w:cs="Times New Roman"/>
          <w:color w:val="auto"/>
          <w:sz w:val="28"/>
          <w:szCs w:val="28"/>
        </w:rPr>
        <w:t>Economic forces</w:t>
      </w:r>
      <w:bookmarkEnd w:id="4"/>
    </w:p>
    <w:p w14:paraId="5F59CE25" w14:textId="77777777" w:rsidR="00010C46"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The growing economy of European countries creates an opportunity for car manufacturers</w:t>
      </w:r>
      <w:r w:rsidR="007B3CDF">
        <w:rPr>
          <w:rFonts w:ascii="Times New Roman" w:hAnsi="Times New Roman" w:cs="Times New Roman"/>
          <w:sz w:val="24"/>
          <w:szCs w:val="24"/>
        </w:rPr>
        <w:t xml:space="preserve"> </w:t>
      </w:r>
      <w:r w:rsidR="007B3CDF" w:rsidRPr="007B3CDF">
        <w:rPr>
          <w:rFonts w:ascii="Times New Roman" w:hAnsi="Times New Roman" w:cs="Times New Roman"/>
          <w:sz w:val="24"/>
          <w:szCs w:val="24"/>
        </w:rPr>
        <w:t>(Grigolon, Leheyda &amp; Verboven, 2014)</w:t>
      </w:r>
      <w:r>
        <w:rPr>
          <w:rFonts w:ascii="Times New Roman" w:hAnsi="Times New Roman" w:cs="Times New Roman"/>
          <w:sz w:val="24"/>
          <w:szCs w:val="24"/>
        </w:rPr>
        <w:t xml:space="preserve">. The production of the </w:t>
      </w:r>
      <w:r w:rsidR="00FB2A29">
        <w:rPr>
          <w:rFonts w:ascii="Times New Roman" w:hAnsi="Times New Roman" w:cs="Times New Roman"/>
          <w:sz w:val="24"/>
          <w:szCs w:val="24"/>
        </w:rPr>
        <w:t>electric</w:t>
      </w:r>
      <w:r>
        <w:rPr>
          <w:rFonts w:ascii="Times New Roman" w:hAnsi="Times New Roman" w:cs="Times New Roman"/>
          <w:sz w:val="24"/>
          <w:szCs w:val="24"/>
        </w:rPr>
        <w:t xml:space="preserve"> vehicle is accelerated by the increasing demands which are arisen for the usage and driving benefits, cost savings, less </w:t>
      </w:r>
      <w:r>
        <w:rPr>
          <w:rFonts w:ascii="Times New Roman" w:hAnsi="Times New Roman" w:cs="Times New Roman"/>
          <w:sz w:val="24"/>
          <w:szCs w:val="24"/>
        </w:rPr>
        <w:lastRenderedPageBreak/>
        <w:t>emission of carbon footprints, and so on.</w:t>
      </w:r>
      <w:r w:rsidR="00E61265">
        <w:rPr>
          <w:rFonts w:ascii="Times New Roman" w:hAnsi="Times New Roman" w:cs="Times New Roman"/>
          <w:sz w:val="24"/>
          <w:szCs w:val="24"/>
        </w:rPr>
        <w:t xml:space="preserve"> The refueling and recharge procedures of these </w:t>
      </w:r>
      <w:r w:rsidR="00FB2A29">
        <w:rPr>
          <w:rFonts w:ascii="Times New Roman" w:hAnsi="Times New Roman" w:cs="Times New Roman"/>
          <w:sz w:val="24"/>
          <w:szCs w:val="24"/>
        </w:rPr>
        <w:t>electric</w:t>
      </w:r>
      <w:r w:rsidR="00E61265">
        <w:rPr>
          <w:rFonts w:ascii="Times New Roman" w:hAnsi="Times New Roman" w:cs="Times New Roman"/>
          <w:sz w:val="24"/>
          <w:szCs w:val="24"/>
        </w:rPr>
        <w:t xml:space="preserve"> vehicles are more convenient than the traditional cars produced in Europe including the UK.</w:t>
      </w:r>
      <w:r w:rsidR="00E93DEF">
        <w:rPr>
          <w:rFonts w:ascii="Times New Roman" w:hAnsi="Times New Roman" w:cs="Times New Roman"/>
          <w:sz w:val="24"/>
          <w:szCs w:val="24"/>
        </w:rPr>
        <w:t xml:space="preserve"> Due to the lower interest rate in the European economy, these manufacturers can easily make the investment for production. </w:t>
      </w:r>
    </w:p>
    <w:p w14:paraId="134654AF" w14:textId="77777777" w:rsidR="00E61265" w:rsidRPr="008557DC" w:rsidRDefault="00AB0397" w:rsidP="008557DC">
      <w:pPr>
        <w:pStyle w:val="Heading2"/>
        <w:spacing w:line="360" w:lineRule="auto"/>
        <w:rPr>
          <w:rFonts w:ascii="Times New Roman" w:hAnsi="Times New Roman" w:cs="Times New Roman"/>
          <w:color w:val="auto"/>
          <w:sz w:val="28"/>
          <w:szCs w:val="28"/>
        </w:rPr>
      </w:pPr>
      <w:bookmarkStart w:id="5" w:name="_Toc38502428"/>
      <w:r w:rsidRPr="008557DC">
        <w:rPr>
          <w:rFonts w:ascii="Times New Roman" w:hAnsi="Times New Roman" w:cs="Times New Roman"/>
          <w:color w:val="auto"/>
          <w:sz w:val="28"/>
          <w:szCs w:val="28"/>
        </w:rPr>
        <w:t>Social forces</w:t>
      </w:r>
      <w:bookmarkEnd w:id="5"/>
    </w:p>
    <w:p w14:paraId="0C2B7EFD" w14:textId="77777777" w:rsidR="00E61265"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The changing of lifestyle forces European customers more to purchase newer vehicles</w:t>
      </w:r>
      <w:r w:rsidR="007B3CDF">
        <w:rPr>
          <w:rFonts w:ascii="Times New Roman" w:hAnsi="Times New Roman" w:cs="Times New Roman"/>
          <w:sz w:val="24"/>
          <w:szCs w:val="24"/>
        </w:rPr>
        <w:t xml:space="preserve"> </w:t>
      </w:r>
      <w:r w:rsidR="007B3CDF" w:rsidRPr="007B3CDF">
        <w:rPr>
          <w:rFonts w:ascii="Times New Roman" w:hAnsi="Times New Roman" w:cs="Times New Roman"/>
          <w:sz w:val="24"/>
          <w:szCs w:val="24"/>
        </w:rPr>
        <w:t>(Hensher, 2020)</w:t>
      </w:r>
      <w:r>
        <w:rPr>
          <w:rFonts w:ascii="Times New Roman" w:hAnsi="Times New Roman" w:cs="Times New Roman"/>
          <w:sz w:val="24"/>
          <w:szCs w:val="24"/>
        </w:rPr>
        <w:t xml:space="preserve">. Volvo Cars wants to grab this opportunity and introduces an </w:t>
      </w:r>
      <w:r w:rsidRPr="00F94A23">
        <w:rPr>
          <w:rFonts w:ascii="Times New Roman" w:hAnsi="Times New Roman" w:cs="Times New Roman"/>
          <w:sz w:val="24"/>
          <w:szCs w:val="24"/>
        </w:rPr>
        <w:t>internal combustion engine (ICE)</w:t>
      </w:r>
      <w:r>
        <w:rPr>
          <w:rFonts w:ascii="Times New Roman" w:hAnsi="Times New Roman" w:cs="Times New Roman"/>
          <w:sz w:val="24"/>
          <w:szCs w:val="24"/>
        </w:rPr>
        <w:t xml:space="preserve"> which places the electrification as it has a great demand among European customers due to the intense popularity. </w:t>
      </w:r>
      <w:r w:rsidR="008A4640">
        <w:rPr>
          <w:rFonts w:ascii="Times New Roman" w:hAnsi="Times New Roman" w:cs="Times New Roman"/>
          <w:sz w:val="24"/>
          <w:szCs w:val="24"/>
        </w:rPr>
        <w:t>In 2013,</w:t>
      </w:r>
      <w:r w:rsidR="00FB2A29">
        <w:rPr>
          <w:rFonts w:ascii="Times New Roman" w:hAnsi="Times New Roman" w:cs="Times New Roman"/>
          <w:sz w:val="24"/>
          <w:szCs w:val="24"/>
        </w:rPr>
        <w:t xml:space="preserve"> the number of models of electr</w:t>
      </w:r>
      <w:r w:rsidR="008A4640">
        <w:rPr>
          <w:rFonts w:ascii="Times New Roman" w:hAnsi="Times New Roman" w:cs="Times New Roman"/>
          <w:sz w:val="24"/>
          <w:szCs w:val="24"/>
        </w:rPr>
        <w:t>ic vehicles in Europe was doubled from 2012 and projected a 50% growth rate for 2014.</w:t>
      </w:r>
    </w:p>
    <w:p w14:paraId="7BB37956" w14:textId="77777777" w:rsidR="008A4640" w:rsidRPr="008557DC" w:rsidRDefault="00AB0397" w:rsidP="008557DC">
      <w:pPr>
        <w:pStyle w:val="Heading2"/>
        <w:spacing w:line="360" w:lineRule="auto"/>
        <w:rPr>
          <w:rFonts w:ascii="Times New Roman" w:hAnsi="Times New Roman" w:cs="Times New Roman"/>
          <w:color w:val="auto"/>
          <w:sz w:val="28"/>
          <w:szCs w:val="28"/>
        </w:rPr>
      </w:pPr>
      <w:bookmarkStart w:id="6" w:name="_Toc38502429"/>
      <w:r w:rsidRPr="008557DC">
        <w:rPr>
          <w:rFonts w:ascii="Times New Roman" w:hAnsi="Times New Roman" w:cs="Times New Roman"/>
          <w:color w:val="auto"/>
          <w:sz w:val="28"/>
          <w:szCs w:val="28"/>
        </w:rPr>
        <w:t>Technological forces</w:t>
      </w:r>
      <w:bookmarkEnd w:id="6"/>
    </w:p>
    <w:p w14:paraId="2F42D8BF" w14:textId="77777777" w:rsidR="00AE67D4"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invention of intelligence-connected cars creates usage and maintenance benefits for customers. </w:t>
      </w:r>
      <w:r w:rsidR="00527CE0">
        <w:rPr>
          <w:rFonts w:ascii="Times New Roman" w:hAnsi="Times New Roman" w:cs="Times New Roman"/>
          <w:sz w:val="24"/>
          <w:szCs w:val="24"/>
        </w:rPr>
        <w:t>The benefits of trac</w:t>
      </w:r>
      <w:r w:rsidR="00046470">
        <w:rPr>
          <w:rFonts w:ascii="Times New Roman" w:hAnsi="Times New Roman" w:cs="Times New Roman"/>
          <w:sz w:val="24"/>
          <w:szCs w:val="24"/>
        </w:rPr>
        <w:t>k</w:t>
      </w:r>
      <w:r w:rsidR="00527CE0">
        <w:rPr>
          <w:rFonts w:ascii="Times New Roman" w:hAnsi="Times New Roman" w:cs="Times New Roman"/>
          <w:sz w:val="24"/>
          <w:szCs w:val="24"/>
        </w:rPr>
        <w:t xml:space="preserve">ing the car give shape to the business environment in which the users demand more </w:t>
      </w:r>
      <w:r w:rsidR="00FB2A29">
        <w:rPr>
          <w:rFonts w:ascii="Times New Roman" w:hAnsi="Times New Roman" w:cs="Times New Roman"/>
          <w:sz w:val="24"/>
          <w:szCs w:val="24"/>
        </w:rPr>
        <w:t>electric</w:t>
      </w:r>
      <w:r w:rsidR="00527CE0">
        <w:rPr>
          <w:rFonts w:ascii="Times New Roman" w:hAnsi="Times New Roman" w:cs="Times New Roman"/>
          <w:sz w:val="24"/>
          <w:szCs w:val="24"/>
        </w:rPr>
        <w:t xml:space="preserve"> vehicles all around the world. </w:t>
      </w:r>
      <w:r w:rsidR="00283909">
        <w:rPr>
          <w:rFonts w:ascii="Times New Roman" w:hAnsi="Times New Roman" w:cs="Times New Roman"/>
          <w:sz w:val="24"/>
          <w:szCs w:val="24"/>
        </w:rPr>
        <w:t xml:space="preserve">The technological advancement also creates benefits and reduces the costs of manufacturing </w:t>
      </w:r>
      <w:r w:rsidR="00FB2A29">
        <w:rPr>
          <w:rFonts w:ascii="Times New Roman" w:hAnsi="Times New Roman" w:cs="Times New Roman"/>
          <w:sz w:val="24"/>
          <w:szCs w:val="24"/>
        </w:rPr>
        <w:t>electric</w:t>
      </w:r>
      <w:r w:rsidR="00283909">
        <w:rPr>
          <w:rFonts w:ascii="Times New Roman" w:hAnsi="Times New Roman" w:cs="Times New Roman"/>
          <w:sz w:val="24"/>
          <w:szCs w:val="24"/>
        </w:rPr>
        <w:t xml:space="preserve"> cars in the European market.</w:t>
      </w:r>
      <w:r w:rsidR="00046470">
        <w:rPr>
          <w:rFonts w:ascii="Times New Roman" w:hAnsi="Times New Roman" w:cs="Times New Roman"/>
          <w:sz w:val="24"/>
          <w:szCs w:val="24"/>
        </w:rPr>
        <w:t xml:space="preserve"> These manufacturers are shaped due to these technological innovations and advancements</w:t>
      </w:r>
      <w:r w:rsidR="007B3CDF">
        <w:rPr>
          <w:rFonts w:ascii="Times New Roman" w:hAnsi="Times New Roman" w:cs="Times New Roman"/>
          <w:sz w:val="24"/>
          <w:szCs w:val="24"/>
        </w:rPr>
        <w:t xml:space="preserve"> </w:t>
      </w:r>
      <w:r w:rsidR="007B3CDF" w:rsidRPr="007B3CDF">
        <w:rPr>
          <w:rFonts w:ascii="Times New Roman" w:hAnsi="Times New Roman" w:cs="Times New Roman"/>
          <w:sz w:val="24"/>
          <w:szCs w:val="24"/>
        </w:rPr>
        <w:t>(Grigolon, Leheyda &amp; Verboven, 2014)</w:t>
      </w:r>
      <w:r w:rsidR="00046470">
        <w:rPr>
          <w:rFonts w:ascii="Times New Roman" w:hAnsi="Times New Roman" w:cs="Times New Roman"/>
          <w:sz w:val="24"/>
          <w:szCs w:val="24"/>
        </w:rPr>
        <w:t>.</w:t>
      </w:r>
    </w:p>
    <w:p w14:paraId="3281DEA5" w14:textId="77777777" w:rsidR="00283909" w:rsidRPr="008557DC" w:rsidRDefault="00AB0397" w:rsidP="008557DC">
      <w:pPr>
        <w:pStyle w:val="Heading2"/>
        <w:spacing w:line="360" w:lineRule="auto"/>
        <w:rPr>
          <w:rFonts w:ascii="Times New Roman" w:hAnsi="Times New Roman" w:cs="Times New Roman"/>
          <w:color w:val="auto"/>
          <w:sz w:val="28"/>
          <w:szCs w:val="28"/>
        </w:rPr>
      </w:pPr>
      <w:bookmarkStart w:id="7" w:name="_Toc38502430"/>
      <w:r w:rsidRPr="008557DC">
        <w:rPr>
          <w:rFonts w:ascii="Times New Roman" w:hAnsi="Times New Roman" w:cs="Times New Roman"/>
          <w:color w:val="auto"/>
          <w:sz w:val="28"/>
          <w:szCs w:val="28"/>
        </w:rPr>
        <w:t>Legal forces</w:t>
      </w:r>
      <w:bookmarkEnd w:id="7"/>
    </w:p>
    <w:p w14:paraId="3B472FD1" w14:textId="77777777" w:rsidR="00283909"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copyright act, patent laws, and trademark protect the manufacturers from copying their invented vehicles from other companies. </w:t>
      </w:r>
      <w:r w:rsidR="000E6D52">
        <w:rPr>
          <w:rFonts w:ascii="Times New Roman" w:hAnsi="Times New Roman" w:cs="Times New Roman"/>
          <w:sz w:val="24"/>
          <w:szCs w:val="24"/>
        </w:rPr>
        <w:t xml:space="preserve">Say, for example, </w:t>
      </w:r>
      <w:r w:rsidR="00B4627D">
        <w:rPr>
          <w:rFonts w:ascii="Times New Roman" w:hAnsi="Times New Roman" w:cs="Times New Roman"/>
          <w:sz w:val="24"/>
          <w:szCs w:val="24"/>
        </w:rPr>
        <w:t xml:space="preserve">the announced ICE electric vehicle of Volvo Cars </w:t>
      </w:r>
      <w:r w:rsidR="00FA1102">
        <w:rPr>
          <w:rFonts w:ascii="Times New Roman" w:hAnsi="Times New Roman" w:cs="Times New Roman"/>
          <w:sz w:val="24"/>
          <w:szCs w:val="24"/>
        </w:rPr>
        <w:t>would be affected negatively</w:t>
      </w:r>
      <w:r w:rsidR="003F65B0">
        <w:rPr>
          <w:rFonts w:ascii="Times New Roman" w:hAnsi="Times New Roman" w:cs="Times New Roman"/>
          <w:sz w:val="24"/>
          <w:szCs w:val="24"/>
        </w:rPr>
        <w:t xml:space="preserve"> and lost its market value</w:t>
      </w:r>
      <w:r w:rsidR="00FA1102">
        <w:rPr>
          <w:rFonts w:ascii="Times New Roman" w:hAnsi="Times New Roman" w:cs="Times New Roman"/>
          <w:sz w:val="24"/>
          <w:szCs w:val="24"/>
        </w:rPr>
        <w:t xml:space="preserve"> if there were no presence of copyright, patent, or trademark laws.</w:t>
      </w:r>
      <w:r w:rsidR="005601E0">
        <w:rPr>
          <w:rFonts w:ascii="Times New Roman" w:hAnsi="Times New Roman" w:cs="Times New Roman"/>
          <w:sz w:val="24"/>
          <w:szCs w:val="24"/>
        </w:rPr>
        <w:t xml:space="preserve"> Because of belonging to the oligopoly industry, the manufacturers are prohibited from imitating or theft of the invented technology.</w:t>
      </w:r>
      <w:r w:rsidR="00FA1102">
        <w:rPr>
          <w:rFonts w:ascii="Times New Roman" w:hAnsi="Times New Roman" w:cs="Times New Roman"/>
          <w:sz w:val="24"/>
          <w:szCs w:val="24"/>
        </w:rPr>
        <w:t xml:space="preserve"> In this regard, these laws and regulatory frameworks give shape to the business environment of this respective industry. </w:t>
      </w:r>
    </w:p>
    <w:p w14:paraId="35023088" w14:textId="77777777" w:rsidR="00FA1102" w:rsidRPr="008557DC" w:rsidRDefault="00AB0397" w:rsidP="008557DC">
      <w:pPr>
        <w:pStyle w:val="Heading2"/>
        <w:spacing w:line="360" w:lineRule="auto"/>
        <w:rPr>
          <w:rFonts w:ascii="Times New Roman" w:hAnsi="Times New Roman" w:cs="Times New Roman"/>
          <w:color w:val="auto"/>
          <w:sz w:val="28"/>
          <w:szCs w:val="28"/>
        </w:rPr>
      </w:pPr>
      <w:bookmarkStart w:id="8" w:name="_Toc38502431"/>
      <w:r w:rsidRPr="008557DC">
        <w:rPr>
          <w:rFonts w:ascii="Times New Roman" w:hAnsi="Times New Roman" w:cs="Times New Roman"/>
          <w:color w:val="auto"/>
          <w:sz w:val="28"/>
          <w:szCs w:val="28"/>
        </w:rPr>
        <w:t>Environmental forces</w:t>
      </w:r>
      <w:bookmarkEnd w:id="8"/>
    </w:p>
    <w:p w14:paraId="300C8F73" w14:textId="77777777" w:rsidR="00FA1102" w:rsidRDefault="00AB0397" w:rsidP="002C59B7">
      <w:pPr>
        <w:spacing w:line="360" w:lineRule="auto"/>
        <w:rPr>
          <w:rFonts w:ascii="Times New Roman" w:hAnsi="Times New Roman" w:cs="Times New Roman"/>
          <w:sz w:val="24"/>
          <w:szCs w:val="24"/>
        </w:rPr>
      </w:pPr>
      <w:r>
        <w:rPr>
          <w:rFonts w:ascii="Times New Roman" w:hAnsi="Times New Roman" w:cs="Times New Roman"/>
          <w:sz w:val="24"/>
          <w:szCs w:val="24"/>
        </w:rPr>
        <w:t>The electric cars that emit less carbon have experienced huge popularity for which the European car manufacturing industry tries to produce the new cars that are environment-friendly.</w:t>
      </w:r>
    </w:p>
    <w:p w14:paraId="6CE7F189" w14:textId="77777777" w:rsidR="00B60B9C" w:rsidRPr="00FA1102" w:rsidRDefault="00AB0397" w:rsidP="00B60B9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D4A362A" wp14:editId="630CC75E">
            <wp:extent cx="3759835" cy="3616960"/>
            <wp:effectExtent l="19050" t="0" r="0" b="0"/>
            <wp:docPr id="1" name="Picture 1" descr="G:\Shishir\Assignment\PRIME RESEARCH\New folder\Screensh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62335" name="Picture 1" descr="G:\Shishir\Assignment\PRIME RESEARCH\New folder\Screenshot.jpg"/>
                    <pic:cNvPicPr>
                      <a:picLocks noChangeAspect="1" noChangeArrowheads="1"/>
                    </pic:cNvPicPr>
                  </pic:nvPicPr>
                  <pic:blipFill>
                    <a:blip r:embed="rId9" cstate="print"/>
                    <a:stretch>
                      <a:fillRect/>
                    </a:stretch>
                  </pic:blipFill>
                  <pic:spPr bwMode="auto">
                    <a:xfrm>
                      <a:off x="0" y="0"/>
                      <a:ext cx="3759835" cy="3616960"/>
                    </a:xfrm>
                    <a:prstGeom prst="rect">
                      <a:avLst/>
                    </a:prstGeom>
                    <a:noFill/>
                    <a:ln w="9525">
                      <a:noFill/>
                      <a:miter lim="800000"/>
                      <a:headEnd/>
                      <a:tailEnd/>
                    </a:ln>
                  </pic:spPr>
                </pic:pic>
              </a:graphicData>
            </a:graphic>
          </wp:inline>
        </w:drawing>
      </w:r>
    </w:p>
    <w:p w14:paraId="192A0EE8" w14:textId="77777777" w:rsidR="00B60B9C" w:rsidRDefault="00AB0397" w:rsidP="00B60B9C">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Figure 02: </w:t>
      </w:r>
      <w:r>
        <w:rPr>
          <w:rFonts w:ascii="Times New Roman" w:hAnsi="Times New Roman" w:cs="Times New Roman"/>
          <w:sz w:val="24"/>
          <w:szCs w:val="24"/>
        </w:rPr>
        <w:t>Carbon emissions of electric vehicles (g CO</w:t>
      </w:r>
      <w:r w:rsidRPr="00B60B9C">
        <w:rPr>
          <w:rFonts w:ascii="Times New Roman" w:hAnsi="Times New Roman" w:cs="Times New Roman"/>
          <w:sz w:val="18"/>
          <w:szCs w:val="24"/>
        </w:rPr>
        <w:t>2</w:t>
      </w:r>
      <w:r>
        <w:rPr>
          <w:rFonts w:ascii="Times New Roman" w:hAnsi="Times New Roman" w:cs="Times New Roman"/>
          <w:sz w:val="24"/>
          <w:szCs w:val="24"/>
        </w:rPr>
        <w:t>e/km)</w:t>
      </w:r>
    </w:p>
    <w:p w14:paraId="7D8A90C0" w14:textId="77777777" w:rsidR="00E61265" w:rsidRDefault="00AB0397" w:rsidP="00B60B9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Source:</w:t>
      </w:r>
      <w:r w:rsidR="007B3CDF">
        <w:rPr>
          <w:rFonts w:ascii="Times New Roman" w:hAnsi="Times New Roman" w:cs="Times New Roman"/>
          <w:b/>
          <w:sz w:val="24"/>
          <w:szCs w:val="24"/>
        </w:rPr>
        <w:t xml:space="preserve"> </w:t>
      </w:r>
      <w:r w:rsidR="007B3CDF" w:rsidRPr="007B3CDF">
        <w:rPr>
          <w:rFonts w:ascii="Times New Roman" w:hAnsi="Times New Roman" w:cs="Times New Roman"/>
          <w:sz w:val="24"/>
          <w:szCs w:val="24"/>
        </w:rPr>
        <w:t>(Hensher, 2020)</w:t>
      </w:r>
    </w:p>
    <w:p w14:paraId="47E017FA" w14:textId="77777777" w:rsidR="00A9250E" w:rsidRDefault="00AB0397" w:rsidP="00B60B9C">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statistics show that the European countries have better efficiency in emitting less carbon in vehicle production, and in both direct and indirect grid emissions. </w:t>
      </w:r>
      <w:r w:rsidR="00841B80">
        <w:rPr>
          <w:rFonts w:ascii="Times New Roman" w:hAnsi="Times New Roman" w:cs="Times New Roman"/>
          <w:sz w:val="24"/>
          <w:szCs w:val="24"/>
        </w:rPr>
        <w:t>These better positions give shape to the car production industry, especially the electric vehicle manufacturing industry in the European countries.</w:t>
      </w:r>
    </w:p>
    <w:p w14:paraId="7B049FF8" w14:textId="77777777" w:rsidR="00A9250E" w:rsidRPr="008557DC" w:rsidRDefault="00AB0397" w:rsidP="008557DC">
      <w:pPr>
        <w:pStyle w:val="Heading1"/>
        <w:spacing w:line="360" w:lineRule="auto"/>
        <w:rPr>
          <w:rFonts w:ascii="Times New Roman" w:hAnsi="Times New Roman" w:cs="Times New Roman"/>
          <w:color w:val="auto"/>
          <w:sz w:val="32"/>
          <w:szCs w:val="32"/>
        </w:rPr>
      </w:pPr>
      <w:bookmarkStart w:id="9" w:name="_Toc38502432"/>
      <w:r w:rsidRPr="008557DC">
        <w:rPr>
          <w:rFonts w:ascii="Times New Roman" w:hAnsi="Times New Roman" w:cs="Times New Roman"/>
          <w:color w:val="auto"/>
          <w:sz w:val="32"/>
          <w:szCs w:val="32"/>
        </w:rPr>
        <w:t>The ways by which the industry has been changed</w:t>
      </w:r>
      <w:bookmarkEnd w:id="9"/>
    </w:p>
    <w:p w14:paraId="7B79D83D" w14:textId="77777777" w:rsidR="00A9250E" w:rsidRDefault="00AB0397" w:rsidP="00B60B9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367368">
        <w:rPr>
          <w:rFonts w:ascii="Times New Roman" w:hAnsi="Times New Roman" w:cs="Times New Roman"/>
          <w:sz w:val="24"/>
          <w:szCs w:val="24"/>
        </w:rPr>
        <w:t>industry of electric vehicles has been changed excessively in recent years. The number of units sold of these vehicles has been increased significantly in different territories.</w:t>
      </w:r>
      <w:r w:rsidR="00742537">
        <w:rPr>
          <w:rFonts w:ascii="Times New Roman" w:hAnsi="Times New Roman" w:cs="Times New Roman"/>
          <w:sz w:val="24"/>
          <w:szCs w:val="24"/>
        </w:rPr>
        <w:t xml:space="preserve"> The outlook of </w:t>
      </w:r>
      <w:r w:rsidR="00FB2A29">
        <w:rPr>
          <w:rFonts w:ascii="Times New Roman" w:hAnsi="Times New Roman" w:cs="Times New Roman"/>
          <w:sz w:val="24"/>
          <w:szCs w:val="24"/>
        </w:rPr>
        <w:t>electric</w:t>
      </w:r>
      <w:r w:rsidR="00742537">
        <w:rPr>
          <w:rFonts w:ascii="Times New Roman" w:hAnsi="Times New Roman" w:cs="Times New Roman"/>
          <w:sz w:val="24"/>
          <w:szCs w:val="24"/>
        </w:rPr>
        <w:t xml:space="preserve"> vehicles is illustrated and described as follows.</w:t>
      </w:r>
    </w:p>
    <w:p w14:paraId="0C6992C6" w14:textId="77777777" w:rsidR="00742537" w:rsidRDefault="00AB0397" w:rsidP="0074253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C494061" wp14:editId="2137C446">
            <wp:extent cx="4703075" cy="2539126"/>
            <wp:effectExtent l="19050" t="0" r="2275" b="0"/>
            <wp:docPr id="5" name="Picture 3" descr="G:\Shishir\Assignment\PRIME RESEARCH\New folder\Screenshot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65442" name="Picture 3" descr="G:\Shishir\Assignment\PRIME RESEARCH\New folder\Screenshot001.jpg"/>
                    <pic:cNvPicPr>
                      <a:picLocks noChangeAspect="1" noChangeArrowheads="1"/>
                    </pic:cNvPicPr>
                  </pic:nvPicPr>
                  <pic:blipFill>
                    <a:blip r:embed="rId10" cstate="print"/>
                    <a:stretch>
                      <a:fillRect/>
                    </a:stretch>
                  </pic:blipFill>
                  <pic:spPr bwMode="auto">
                    <a:xfrm>
                      <a:off x="0" y="0"/>
                      <a:ext cx="4705487" cy="2540428"/>
                    </a:xfrm>
                    <a:prstGeom prst="rect">
                      <a:avLst/>
                    </a:prstGeom>
                    <a:noFill/>
                    <a:ln w="9525">
                      <a:noFill/>
                      <a:miter lim="800000"/>
                      <a:headEnd/>
                      <a:tailEnd/>
                    </a:ln>
                  </pic:spPr>
                </pic:pic>
              </a:graphicData>
            </a:graphic>
          </wp:inline>
        </w:drawing>
      </w:r>
    </w:p>
    <w:p w14:paraId="49307E16" w14:textId="77777777" w:rsidR="00742537" w:rsidRDefault="00AB0397" w:rsidP="00742537">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Figure 03: </w:t>
      </w:r>
      <w:r>
        <w:rPr>
          <w:rFonts w:ascii="Times New Roman" w:hAnsi="Times New Roman" w:cs="Times New Roman"/>
          <w:sz w:val="24"/>
          <w:szCs w:val="24"/>
        </w:rPr>
        <w:t>Global revolution of electric cars</w:t>
      </w:r>
    </w:p>
    <w:p w14:paraId="6461E8C2" w14:textId="77777777" w:rsidR="00742537" w:rsidRPr="007B3CDF" w:rsidRDefault="00AB0397" w:rsidP="00742537">
      <w:pPr>
        <w:spacing w:line="360" w:lineRule="auto"/>
        <w:jc w:val="center"/>
        <w:rPr>
          <w:rFonts w:ascii="Times New Roman" w:hAnsi="Times New Roman" w:cs="Times New Roman"/>
          <w:sz w:val="24"/>
          <w:szCs w:val="24"/>
        </w:rPr>
      </w:pPr>
      <w:r>
        <w:rPr>
          <w:rFonts w:ascii="Times New Roman" w:hAnsi="Times New Roman" w:cs="Times New Roman"/>
          <w:b/>
          <w:sz w:val="24"/>
          <w:szCs w:val="24"/>
        </w:rPr>
        <w:t>Source:</w:t>
      </w:r>
      <w:r w:rsidR="007B3CDF">
        <w:rPr>
          <w:rFonts w:ascii="Times New Roman" w:hAnsi="Times New Roman" w:cs="Times New Roman"/>
          <w:b/>
          <w:sz w:val="24"/>
          <w:szCs w:val="24"/>
        </w:rPr>
        <w:t xml:space="preserve"> </w:t>
      </w:r>
      <w:r w:rsidR="007B3CDF" w:rsidRPr="007B3CDF">
        <w:rPr>
          <w:rFonts w:ascii="Times New Roman" w:hAnsi="Times New Roman" w:cs="Times New Roman"/>
          <w:sz w:val="24"/>
          <w:szCs w:val="24"/>
        </w:rPr>
        <w:t>(Bisch &amp; Zaske, 2020)</w:t>
      </w:r>
    </w:p>
    <w:p w14:paraId="1B2B415B" w14:textId="77777777" w:rsidR="00742537"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maximum number of electric vehicles is sold by China where the number of sales of electric vehicles is comparatively poor in Japan. </w:t>
      </w:r>
      <w:r w:rsidR="009A3406">
        <w:rPr>
          <w:rFonts w:ascii="Times New Roman" w:hAnsi="Times New Roman" w:cs="Times New Roman"/>
          <w:sz w:val="24"/>
          <w:szCs w:val="24"/>
        </w:rPr>
        <w:t>The forecast for the upcoming years shows that this industry is going to be experienced with huge sales and growth rate in the next 20 years.</w:t>
      </w:r>
      <w:r w:rsidR="00EB7038">
        <w:rPr>
          <w:rFonts w:ascii="Times New Roman" w:hAnsi="Times New Roman" w:cs="Times New Roman"/>
          <w:sz w:val="24"/>
          <w:szCs w:val="24"/>
        </w:rPr>
        <w:t xml:space="preserve"> The total sales of electric vehicles are forecasted 11 million by 2025. It is also forecasted that the percentage of electric vehicles of all other vehicles will be 19% in China, 14% in Europe, and i</w:t>
      </w:r>
      <w:r w:rsidR="005F0D86">
        <w:rPr>
          <w:rFonts w:ascii="Times New Roman" w:hAnsi="Times New Roman" w:cs="Times New Roman"/>
          <w:sz w:val="24"/>
          <w:szCs w:val="24"/>
        </w:rPr>
        <w:t>t will be 11% in the USA.</w:t>
      </w:r>
      <w:r w:rsidR="00654010">
        <w:rPr>
          <w:rFonts w:ascii="Times New Roman" w:hAnsi="Times New Roman" w:cs="Times New Roman"/>
          <w:sz w:val="24"/>
          <w:szCs w:val="24"/>
        </w:rPr>
        <w:t xml:space="preserve"> </w:t>
      </w:r>
      <w:r w:rsidR="00833936">
        <w:rPr>
          <w:rFonts w:ascii="Times New Roman" w:hAnsi="Times New Roman" w:cs="Times New Roman"/>
          <w:sz w:val="24"/>
          <w:szCs w:val="24"/>
        </w:rPr>
        <w:t xml:space="preserve">The price of the battery which is an essential working element of electric vehicles was dropped to </w:t>
      </w:r>
      <w:r w:rsidR="00833936" w:rsidRPr="00833936">
        <w:rPr>
          <w:rFonts w:ascii="Times New Roman" w:hAnsi="Times New Roman" w:cs="Times New Roman"/>
          <w:sz w:val="24"/>
          <w:szCs w:val="24"/>
        </w:rPr>
        <w:t>$209/kWh</w:t>
      </w:r>
      <w:r w:rsidR="00833936">
        <w:rPr>
          <w:rFonts w:ascii="Times New Roman" w:hAnsi="Times New Roman" w:cs="Times New Roman"/>
          <w:sz w:val="24"/>
          <w:szCs w:val="24"/>
        </w:rPr>
        <w:t xml:space="preserve"> since 2010 and is forecasted to be </w:t>
      </w:r>
      <w:r w:rsidR="00833936" w:rsidRPr="00833936">
        <w:rPr>
          <w:rFonts w:ascii="Times New Roman" w:hAnsi="Times New Roman" w:cs="Times New Roman"/>
          <w:sz w:val="24"/>
          <w:szCs w:val="24"/>
        </w:rPr>
        <w:t>$70/kWh</w:t>
      </w:r>
      <w:r w:rsidR="00CB3B33">
        <w:rPr>
          <w:rFonts w:ascii="Times New Roman" w:hAnsi="Times New Roman" w:cs="Times New Roman"/>
          <w:sz w:val="24"/>
          <w:szCs w:val="24"/>
        </w:rPr>
        <w:t xml:space="preserve"> by 2030</w:t>
      </w:r>
      <w:r w:rsidR="00BE7547">
        <w:rPr>
          <w:rFonts w:ascii="Times New Roman" w:hAnsi="Times New Roman" w:cs="Times New Roman"/>
          <w:sz w:val="24"/>
          <w:szCs w:val="24"/>
        </w:rPr>
        <w:t xml:space="preserve"> </w:t>
      </w:r>
      <w:r w:rsidR="00BE7547" w:rsidRPr="00BE7547">
        <w:rPr>
          <w:rFonts w:ascii="Times New Roman" w:hAnsi="Times New Roman" w:cs="Times New Roman"/>
          <w:sz w:val="24"/>
          <w:szCs w:val="24"/>
        </w:rPr>
        <w:t>(Bisch &amp; Zaske, 2020)</w:t>
      </w:r>
      <w:r w:rsidR="00CB3B33">
        <w:rPr>
          <w:rFonts w:ascii="Times New Roman" w:hAnsi="Times New Roman" w:cs="Times New Roman"/>
          <w:sz w:val="24"/>
          <w:szCs w:val="24"/>
        </w:rPr>
        <w:t>.</w:t>
      </w:r>
    </w:p>
    <w:p w14:paraId="65770298" w14:textId="77777777" w:rsidR="00B91E7B"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facts, figures, and outlooks proved that the industry of </w:t>
      </w:r>
      <w:r w:rsidR="00FB2A29">
        <w:rPr>
          <w:rFonts w:ascii="Times New Roman" w:hAnsi="Times New Roman" w:cs="Times New Roman"/>
          <w:sz w:val="24"/>
          <w:szCs w:val="24"/>
        </w:rPr>
        <w:t>electric</w:t>
      </w:r>
      <w:r>
        <w:rPr>
          <w:rFonts w:ascii="Times New Roman" w:hAnsi="Times New Roman" w:cs="Times New Roman"/>
          <w:sz w:val="24"/>
          <w:szCs w:val="24"/>
        </w:rPr>
        <w:t xml:space="preserve"> vehicles is growing all around the world. This growing feature gives the shape and pushes the European car manufacturers to produce more electric vehicles and to invent newer models for increasing the global market share.</w:t>
      </w:r>
    </w:p>
    <w:p w14:paraId="21AB6673" w14:textId="77777777" w:rsidR="00B91E7B" w:rsidRDefault="00AB0397">
      <w:pPr>
        <w:rPr>
          <w:rFonts w:ascii="Times New Roman" w:hAnsi="Times New Roman" w:cs="Times New Roman"/>
          <w:sz w:val="24"/>
          <w:szCs w:val="24"/>
        </w:rPr>
      </w:pPr>
      <w:r>
        <w:rPr>
          <w:rFonts w:ascii="Times New Roman" w:hAnsi="Times New Roman" w:cs="Times New Roman"/>
          <w:sz w:val="24"/>
          <w:szCs w:val="24"/>
        </w:rPr>
        <w:br w:type="page"/>
      </w:r>
    </w:p>
    <w:p w14:paraId="47860C77" w14:textId="77777777" w:rsidR="00CB3B33" w:rsidRPr="008557DC" w:rsidRDefault="00AB0397" w:rsidP="008557DC">
      <w:pPr>
        <w:pStyle w:val="Heading1"/>
        <w:spacing w:line="360" w:lineRule="auto"/>
        <w:rPr>
          <w:rFonts w:ascii="Times New Roman" w:hAnsi="Times New Roman" w:cs="Times New Roman"/>
          <w:color w:val="auto"/>
          <w:sz w:val="32"/>
          <w:szCs w:val="32"/>
        </w:rPr>
      </w:pPr>
      <w:bookmarkStart w:id="10" w:name="_Toc38502433"/>
      <w:r w:rsidRPr="008557DC">
        <w:rPr>
          <w:rFonts w:ascii="Times New Roman" w:hAnsi="Times New Roman" w:cs="Times New Roman"/>
          <w:color w:val="auto"/>
          <w:sz w:val="32"/>
          <w:szCs w:val="32"/>
        </w:rPr>
        <w:lastRenderedPageBreak/>
        <w:t>B</w:t>
      </w:r>
      <w:bookmarkEnd w:id="10"/>
    </w:p>
    <w:p w14:paraId="7C98FE07" w14:textId="77777777" w:rsidR="00B91E7B" w:rsidRDefault="00AB0397" w:rsidP="008557DC">
      <w:pPr>
        <w:pStyle w:val="Heading1"/>
        <w:spacing w:line="360" w:lineRule="auto"/>
      </w:pPr>
      <w:bookmarkStart w:id="11" w:name="_Toc38502434"/>
      <w:r w:rsidRPr="008557DC">
        <w:rPr>
          <w:rFonts w:ascii="Times New Roman" w:hAnsi="Times New Roman" w:cs="Times New Roman"/>
          <w:color w:val="auto"/>
          <w:sz w:val="32"/>
          <w:szCs w:val="32"/>
        </w:rPr>
        <w:t>The critical assessment of the organisational and other changes that may take place in the future</w:t>
      </w:r>
      <w:bookmarkEnd w:id="11"/>
    </w:p>
    <w:p w14:paraId="145659B7" w14:textId="77777777" w:rsidR="00B91E7B"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The probable changes in the organisation and other aspects are mentioned and described as follows.</w:t>
      </w:r>
    </w:p>
    <w:p w14:paraId="4FBC8F08" w14:textId="77777777" w:rsidR="00D44AAE" w:rsidRPr="008557DC" w:rsidRDefault="00AB0397" w:rsidP="008557DC">
      <w:pPr>
        <w:pStyle w:val="Heading2"/>
        <w:spacing w:line="360" w:lineRule="auto"/>
        <w:rPr>
          <w:rFonts w:ascii="Times New Roman" w:hAnsi="Times New Roman" w:cs="Times New Roman"/>
          <w:color w:val="auto"/>
          <w:sz w:val="28"/>
          <w:szCs w:val="28"/>
        </w:rPr>
      </w:pPr>
      <w:bookmarkStart w:id="12" w:name="_Toc38502435"/>
      <w:r w:rsidRPr="008557DC">
        <w:rPr>
          <w:rFonts w:ascii="Times New Roman" w:hAnsi="Times New Roman" w:cs="Times New Roman"/>
          <w:color w:val="auto"/>
          <w:sz w:val="28"/>
          <w:szCs w:val="28"/>
        </w:rPr>
        <w:t>Smart grid applications</w:t>
      </w:r>
      <w:bookmarkEnd w:id="12"/>
    </w:p>
    <w:p w14:paraId="0FC7FFAC" w14:textId="77777777" w:rsidR="00692128"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The European manufacturers, including Volvo Cars, will probably adopt the smart grid applications to produce the electric vehicles. To manage the increasing number of electric vehicles, these organizations adopt these smart applications which are able to manage multi-functions of these vehicles</w:t>
      </w:r>
      <w:r w:rsidR="00BE7547">
        <w:rPr>
          <w:rFonts w:ascii="Times New Roman" w:hAnsi="Times New Roman" w:cs="Times New Roman"/>
          <w:sz w:val="24"/>
          <w:szCs w:val="24"/>
        </w:rPr>
        <w:t xml:space="preserve"> (Mock, Ungethu</w:t>
      </w:r>
      <w:r w:rsidR="00BE7547" w:rsidRPr="00BE7547">
        <w:rPr>
          <w:rFonts w:ascii="Times New Roman" w:hAnsi="Times New Roman" w:cs="Times New Roman"/>
          <w:sz w:val="24"/>
          <w:szCs w:val="24"/>
        </w:rPr>
        <w:t>m &amp; Schmid, 2019)</w:t>
      </w:r>
      <w:r>
        <w:rPr>
          <w:rFonts w:ascii="Times New Roman" w:hAnsi="Times New Roman" w:cs="Times New Roman"/>
          <w:sz w:val="24"/>
          <w:szCs w:val="24"/>
        </w:rPr>
        <w:t>.</w:t>
      </w:r>
    </w:p>
    <w:p w14:paraId="06A83431" w14:textId="77777777" w:rsidR="00D44AAE" w:rsidRPr="008557DC" w:rsidRDefault="00AB0397" w:rsidP="008557DC">
      <w:pPr>
        <w:pStyle w:val="Heading2"/>
        <w:spacing w:line="360" w:lineRule="auto"/>
        <w:rPr>
          <w:rFonts w:ascii="Times New Roman" w:hAnsi="Times New Roman" w:cs="Times New Roman"/>
          <w:color w:val="auto"/>
          <w:sz w:val="28"/>
          <w:szCs w:val="28"/>
        </w:rPr>
      </w:pPr>
      <w:bookmarkStart w:id="13" w:name="_Toc38502436"/>
      <w:r w:rsidRPr="008557DC">
        <w:rPr>
          <w:rFonts w:ascii="Times New Roman" w:hAnsi="Times New Roman" w:cs="Times New Roman"/>
          <w:color w:val="auto"/>
          <w:sz w:val="28"/>
          <w:szCs w:val="28"/>
        </w:rPr>
        <w:t>Service orientation</w:t>
      </w:r>
      <w:bookmarkEnd w:id="13"/>
    </w:p>
    <w:p w14:paraId="7DE6F2F2" w14:textId="77777777" w:rsidR="001B1C40"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 xml:space="preserve">European manufacturers are going to adopt a new policy that emphasizes service quality instead of sales. The reasons for this change include the beat of competition, the attraction of customers, and so on. </w:t>
      </w:r>
      <w:r w:rsidR="00EE2480">
        <w:rPr>
          <w:rFonts w:ascii="Times New Roman" w:hAnsi="Times New Roman" w:cs="Times New Roman"/>
          <w:sz w:val="24"/>
          <w:szCs w:val="24"/>
        </w:rPr>
        <w:t>The service-oriented firms are more efficient than the sales-oriented firms for achieving the optimum level of customer satisfaction.</w:t>
      </w:r>
    </w:p>
    <w:p w14:paraId="20032221" w14:textId="77777777" w:rsidR="00D44AAE" w:rsidRPr="008557DC" w:rsidRDefault="008557DC" w:rsidP="008557DC">
      <w:pPr>
        <w:pStyle w:val="Heading2"/>
        <w:spacing w:line="360" w:lineRule="auto"/>
        <w:rPr>
          <w:rFonts w:ascii="Times New Roman" w:hAnsi="Times New Roman" w:cs="Times New Roman"/>
          <w:color w:val="auto"/>
          <w:sz w:val="28"/>
          <w:szCs w:val="28"/>
        </w:rPr>
      </w:pPr>
      <w:bookmarkStart w:id="14" w:name="_Toc38502437"/>
      <w:r>
        <w:rPr>
          <w:rFonts w:ascii="Times New Roman" w:hAnsi="Times New Roman" w:cs="Times New Roman"/>
          <w:color w:val="auto"/>
          <w:sz w:val="28"/>
          <w:szCs w:val="28"/>
        </w:rPr>
        <w:t>Mobility of recharge stations</w:t>
      </w:r>
      <w:bookmarkEnd w:id="14"/>
    </w:p>
    <w:p w14:paraId="33411B57" w14:textId="77777777" w:rsidR="00EE2480"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recharging of batteries or other types of fuels may get mobility for better convenience. </w:t>
      </w:r>
      <w:r w:rsidR="00425873">
        <w:rPr>
          <w:rFonts w:ascii="Times New Roman" w:hAnsi="Times New Roman" w:cs="Times New Roman"/>
          <w:sz w:val="24"/>
          <w:szCs w:val="24"/>
        </w:rPr>
        <w:t xml:space="preserve">The consumers would be interested more to purchase the electric vehicles if the recharging stations were mobilized. </w:t>
      </w:r>
      <w:r w:rsidR="009420BB">
        <w:rPr>
          <w:rFonts w:ascii="Times New Roman" w:hAnsi="Times New Roman" w:cs="Times New Roman"/>
          <w:sz w:val="24"/>
          <w:szCs w:val="24"/>
        </w:rPr>
        <w:t>This change is more convenient than the conventional recharging system for which the European manufacturers may experience a pace in producing electric vehicles.</w:t>
      </w:r>
    </w:p>
    <w:p w14:paraId="63C299CB" w14:textId="77777777" w:rsidR="00D44AAE" w:rsidRPr="008557DC" w:rsidRDefault="00AB0397" w:rsidP="008557DC">
      <w:pPr>
        <w:pStyle w:val="Heading2"/>
        <w:spacing w:line="360" w:lineRule="auto"/>
        <w:rPr>
          <w:rFonts w:ascii="Times New Roman" w:hAnsi="Times New Roman" w:cs="Times New Roman"/>
          <w:color w:val="auto"/>
          <w:sz w:val="28"/>
          <w:szCs w:val="28"/>
        </w:rPr>
      </w:pPr>
      <w:bookmarkStart w:id="15" w:name="_Toc38502438"/>
      <w:r w:rsidRPr="008557DC">
        <w:rPr>
          <w:rFonts w:ascii="Times New Roman" w:hAnsi="Times New Roman" w:cs="Times New Roman"/>
          <w:color w:val="auto"/>
          <w:sz w:val="28"/>
          <w:szCs w:val="28"/>
        </w:rPr>
        <w:t>Recycling services</w:t>
      </w:r>
      <w:bookmarkEnd w:id="15"/>
    </w:p>
    <w:p w14:paraId="3B92DBA2" w14:textId="77777777" w:rsidR="009420BB"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The recycling environment of the battery and recharging system may take place in the near future. The reasons for this change are to ensure the time-efficiency and to reduce the operational cost</w:t>
      </w:r>
      <w:r w:rsidR="00BE7547">
        <w:rPr>
          <w:rFonts w:ascii="Times New Roman" w:hAnsi="Times New Roman" w:cs="Times New Roman"/>
          <w:sz w:val="24"/>
          <w:szCs w:val="24"/>
        </w:rPr>
        <w:t xml:space="preserve"> (Mock, Ungethu</w:t>
      </w:r>
      <w:r w:rsidR="00BE7547" w:rsidRPr="00BE7547">
        <w:rPr>
          <w:rFonts w:ascii="Times New Roman" w:hAnsi="Times New Roman" w:cs="Times New Roman"/>
          <w:sz w:val="24"/>
          <w:szCs w:val="24"/>
        </w:rPr>
        <w:t>m &amp; Schmid, 2019)</w:t>
      </w:r>
      <w:r>
        <w:rPr>
          <w:rFonts w:ascii="Times New Roman" w:hAnsi="Times New Roman" w:cs="Times New Roman"/>
          <w:sz w:val="24"/>
          <w:szCs w:val="24"/>
        </w:rPr>
        <w:t xml:space="preserve">. </w:t>
      </w:r>
      <w:r w:rsidR="00D44AAE">
        <w:rPr>
          <w:rFonts w:ascii="Times New Roman" w:hAnsi="Times New Roman" w:cs="Times New Roman"/>
          <w:sz w:val="24"/>
          <w:szCs w:val="24"/>
        </w:rPr>
        <w:t>This change is able to increase demand and production due to the increased convenience of usage.</w:t>
      </w:r>
    </w:p>
    <w:p w14:paraId="0C00BC5B" w14:textId="77777777" w:rsidR="00D44AAE" w:rsidRPr="008557DC" w:rsidRDefault="00AB0397" w:rsidP="008557DC">
      <w:pPr>
        <w:pStyle w:val="Heading1"/>
        <w:spacing w:line="360" w:lineRule="auto"/>
        <w:rPr>
          <w:rFonts w:ascii="Times New Roman" w:hAnsi="Times New Roman" w:cs="Times New Roman"/>
          <w:color w:val="auto"/>
          <w:sz w:val="32"/>
          <w:szCs w:val="32"/>
        </w:rPr>
      </w:pPr>
      <w:bookmarkStart w:id="16" w:name="_Toc38502439"/>
      <w:r w:rsidRPr="008557DC">
        <w:rPr>
          <w:rFonts w:ascii="Times New Roman" w:hAnsi="Times New Roman" w:cs="Times New Roman"/>
          <w:color w:val="auto"/>
          <w:sz w:val="32"/>
          <w:szCs w:val="32"/>
        </w:rPr>
        <w:lastRenderedPageBreak/>
        <w:t>The reasons for which there is a drive towards the production of electric cars</w:t>
      </w:r>
      <w:bookmarkEnd w:id="16"/>
    </w:p>
    <w:p w14:paraId="1346B51F" w14:textId="77777777" w:rsidR="00D44AAE" w:rsidRDefault="00C84D07" w:rsidP="005E51FD">
      <w:pPr>
        <w:spacing w:line="360" w:lineRule="auto"/>
        <w:rPr>
          <w:rFonts w:ascii="Times New Roman" w:hAnsi="Times New Roman" w:cs="Times New Roman"/>
          <w:sz w:val="24"/>
          <w:szCs w:val="24"/>
        </w:rPr>
      </w:pPr>
      <w:r>
        <w:rPr>
          <w:rFonts w:ascii="Times New Roman" w:hAnsi="Times New Roman" w:cs="Times New Roman"/>
          <w:sz w:val="24"/>
          <w:szCs w:val="24"/>
        </w:rPr>
        <w:t>There is</w:t>
      </w:r>
      <w:r w:rsidRPr="00C84D07">
        <w:rPr>
          <w:rFonts w:ascii="Times New Roman" w:hAnsi="Times New Roman" w:cs="Times New Roman"/>
          <w:sz w:val="24"/>
          <w:szCs w:val="24"/>
        </w:rPr>
        <w:t xml:space="preserve"> always a drive towards the manufacture of plug-in vehicles. Consumer demand played a key role in the change of the industry. They have produced BEV, PHEV, FCEV model cars and each of these models has separate and unique functions. </w:t>
      </w:r>
      <w:r w:rsidR="00AB0397">
        <w:rPr>
          <w:rFonts w:ascii="Times New Roman" w:hAnsi="Times New Roman" w:cs="Times New Roman"/>
          <w:sz w:val="24"/>
          <w:szCs w:val="24"/>
        </w:rPr>
        <w:t>The reasons that drive towards the production of electric cars and assists in gaining competitive advantage are mentioned and analyzed as follows.</w:t>
      </w:r>
      <w:r>
        <w:rPr>
          <w:rFonts w:ascii="Times New Roman" w:hAnsi="Times New Roman" w:cs="Times New Roman"/>
          <w:sz w:val="24"/>
          <w:szCs w:val="24"/>
        </w:rPr>
        <w:t xml:space="preserve"> </w:t>
      </w:r>
    </w:p>
    <w:p w14:paraId="1A9F135F" w14:textId="77777777" w:rsidR="0064773B" w:rsidRPr="008557DC" w:rsidRDefault="00AB0397" w:rsidP="008557DC">
      <w:pPr>
        <w:pStyle w:val="Heading2"/>
        <w:spacing w:line="360" w:lineRule="auto"/>
        <w:rPr>
          <w:rFonts w:ascii="Times New Roman" w:hAnsi="Times New Roman" w:cs="Times New Roman"/>
          <w:color w:val="auto"/>
          <w:sz w:val="28"/>
          <w:szCs w:val="28"/>
        </w:rPr>
      </w:pPr>
      <w:bookmarkStart w:id="17" w:name="_Toc38502440"/>
      <w:r w:rsidRPr="008557DC">
        <w:rPr>
          <w:rFonts w:ascii="Times New Roman" w:hAnsi="Times New Roman" w:cs="Times New Roman"/>
          <w:color w:val="auto"/>
          <w:sz w:val="28"/>
          <w:szCs w:val="28"/>
        </w:rPr>
        <w:t>Bargaining power of buyers</w:t>
      </w:r>
      <w:bookmarkEnd w:id="17"/>
    </w:p>
    <w:p w14:paraId="63B6E453" w14:textId="77777777" w:rsidR="0064773B" w:rsidRDefault="00AB0397" w:rsidP="005E51FD">
      <w:pPr>
        <w:spacing w:line="360" w:lineRule="auto"/>
        <w:rPr>
          <w:rFonts w:ascii="Times New Roman" w:hAnsi="Times New Roman" w:cs="Times New Roman"/>
          <w:sz w:val="24"/>
          <w:szCs w:val="24"/>
        </w:rPr>
      </w:pPr>
      <w:r>
        <w:rPr>
          <w:rFonts w:ascii="Times New Roman" w:hAnsi="Times New Roman" w:cs="Times New Roman"/>
          <w:sz w:val="24"/>
          <w:szCs w:val="24"/>
        </w:rPr>
        <w:t>The factors for which the bargaining power of buyers in the European electric vehicle industry exists are illustrated as follows.</w:t>
      </w:r>
    </w:p>
    <w:p w14:paraId="7A62228F" w14:textId="77777777" w:rsidR="00321CEB" w:rsidRDefault="00AB0397" w:rsidP="00321CE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716ECB" wp14:editId="61B458E1">
            <wp:extent cx="3843399" cy="2047164"/>
            <wp:effectExtent l="19050" t="0" r="4701"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51075" name="Picture 2"/>
                    <pic:cNvPicPr>
                      <a:picLocks noChangeAspect="1" noChangeArrowheads="1"/>
                    </pic:cNvPicPr>
                  </pic:nvPicPr>
                  <pic:blipFill>
                    <a:blip r:embed="rId11" cstate="print"/>
                    <a:stretch>
                      <a:fillRect/>
                    </a:stretch>
                  </pic:blipFill>
                  <pic:spPr bwMode="auto">
                    <a:xfrm>
                      <a:off x="0" y="0"/>
                      <a:ext cx="3851786" cy="2051631"/>
                    </a:xfrm>
                    <a:prstGeom prst="rect">
                      <a:avLst/>
                    </a:prstGeom>
                    <a:noFill/>
                  </pic:spPr>
                </pic:pic>
              </a:graphicData>
            </a:graphic>
          </wp:inline>
        </w:drawing>
      </w:r>
    </w:p>
    <w:p w14:paraId="21D4C30F" w14:textId="77777777" w:rsidR="00321CEB" w:rsidRDefault="00AB0397" w:rsidP="00321CEB">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Figure 04: </w:t>
      </w:r>
      <w:r>
        <w:rPr>
          <w:rFonts w:ascii="Times New Roman" w:hAnsi="Times New Roman" w:cs="Times New Roman"/>
          <w:sz w:val="24"/>
          <w:szCs w:val="24"/>
        </w:rPr>
        <w:t>The bargaining power of suppliers</w:t>
      </w:r>
    </w:p>
    <w:p w14:paraId="7A4BDAB5" w14:textId="77777777" w:rsidR="00321CEB" w:rsidRDefault="00AB0397" w:rsidP="00321CEB">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Source: </w:t>
      </w:r>
      <w:r>
        <w:rPr>
          <w:rFonts w:ascii="Times New Roman" w:hAnsi="Times New Roman" w:cs="Times New Roman"/>
          <w:sz w:val="24"/>
          <w:szCs w:val="24"/>
        </w:rPr>
        <w:t>Author</w:t>
      </w:r>
    </w:p>
    <w:p w14:paraId="4B123DCD" w14:textId="77777777" w:rsidR="00321CEB" w:rsidRDefault="00AB0397" w:rsidP="00321CE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number of buyers of the electric vehicle is lower rather than the regular consumption products. These buyers are able to manage the substitutes easily at lower costs as there are several types of models of cars. </w:t>
      </w:r>
      <w:r w:rsidR="00763E08">
        <w:rPr>
          <w:rFonts w:ascii="Times New Roman" w:hAnsi="Times New Roman" w:cs="Times New Roman"/>
          <w:sz w:val="24"/>
          <w:szCs w:val="24"/>
        </w:rPr>
        <w:t xml:space="preserve">The extreme price sensitivity is </w:t>
      </w:r>
      <w:r w:rsidR="00C46ADD">
        <w:rPr>
          <w:rFonts w:ascii="Times New Roman" w:hAnsi="Times New Roman" w:cs="Times New Roman"/>
          <w:sz w:val="24"/>
          <w:szCs w:val="24"/>
        </w:rPr>
        <w:t xml:space="preserve">present in this industry because of the fast </w:t>
      </w:r>
      <w:r w:rsidR="00836117">
        <w:rPr>
          <w:rFonts w:ascii="Times New Roman" w:hAnsi="Times New Roman" w:cs="Times New Roman"/>
          <w:sz w:val="24"/>
          <w:szCs w:val="24"/>
        </w:rPr>
        <w:t>fluctuation in the trends</w:t>
      </w:r>
      <w:r w:rsidR="00BE7547">
        <w:rPr>
          <w:rFonts w:ascii="Times New Roman" w:hAnsi="Times New Roman" w:cs="Times New Roman"/>
          <w:sz w:val="24"/>
          <w:szCs w:val="24"/>
        </w:rPr>
        <w:t xml:space="preserve"> </w:t>
      </w:r>
      <w:r w:rsidR="00BE7547" w:rsidRPr="00BE7547">
        <w:rPr>
          <w:rFonts w:ascii="Times New Roman" w:hAnsi="Times New Roman" w:cs="Times New Roman"/>
          <w:sz w:val="24"/>
          <w:szCs w:val="24"/>
        </w:rPr>
        <w:t>(Bamidele, 2019)</w:t>
      </w:r>
      <w:r w:rsidR="00836117">
        <w:rPr>
          <w:rFonts w:ascii="Times New Roman" w:hAnsi="Times New Roman" w:cs="Times New Roman"/>
          <w:sz w:val="24"/>
          <w:szCs w:val="24"/>
        </w:rPr>
        <w:t>.</w:t>
      </w:r>
    </w:p>
    <w:p w14:paraId="15D9B89E" w14:textId="77777777" w:rsidR="00836117" w:rsidRPr="008557DC" w:rsidRDefault="00AB0397" w:rsidP="008557DC">
      <w:pPr>
        <w:pStyle w:val="Heading2"/>
        <w:spacing w:line="360" w:lineRule="auto"/>
        <w:rPr>
          <w:rFonts w:ascii="Times New Roman" w:hAnsi="Times New Roman" w:cs="Times New Roman"/>
          <w:color w:val="auto"/>
          <w:sz w:val="28"/>
          <w:szCs w:val="28"/>
        </w:rPr>
      </w:pPr>
      <w:bookmarkStart w:id="18" w:name="_Toc38502441"/>
      <w:r w:rsidRPr="008557DC">
        <w:rPr>
          <w:rFonts w:ascii="Times New Roman" w:hAnsi="Times New Roman" w:cs="Times New Roman"/>
          <w:color w:val="auto"/>
          <w:sz w:val="28"/>
          <w:szCs w:val="28"/>
        </w:rPr>
        <w:t>Bargaining power of suppliers</w:t>
      </w:r>
      <w:bookmarkEnd w:id="18"/>
    </w:p>
    <w:p w14:paraId="5C8C4263" w14:textId="77777777" w:rsidR="00836117" w:rsidRDefault="00AB0397" w:rsidP="00321CEB">
      <w:pPr>
        <w:spacing w:line="360" w:lineRule="auto"/>
        <w:rPr>
          <w:rFonts w:ascii="Times New Roman" w:hAnsi="Times New Roman" w:cs="Times New Roman"/>
          <w:sz w:val="24"/>
          <w:szCs w:val="24"/>
        </w:rPr>
      </w:pPr>
      <w:r>
        <w:rPr>
          <w:rFonts w:ascii="Times New Roman" w:hAnsi="Times New Roman" w:cs="Times New Roman"/>
          <w:sz w:val="24"/>
          <w:szCs w:val="24"/>
        </w:rPr>
        <w:t>The number of suppliers is lower as compared to the manufacturers of European electric vehicles</w:t>
      </w:r>
      <w:r w:rsidR="001202BB">
        <w:rPr>
          <w:rFonts w:ascii="Times New Roman" w:hAnsi="Times New Roman" w:cs="Times New Roman"/>
          <w:sz w:val="24"/>
          <w:szCs w:val="24"/>
        </w:rPr>
        <w:t xml:space="preserve"> </w:t>
      </w:r>
      <w:r w:rsidR="001202BB" w:rsidRPr="001202BB">
        <w:rPr>
          <w:rFonts w:ascii="Times New Roman" w:hAnsi="Times New Roman" w:cs="Times New Roman"/>
          <w:sz w:val="24"/>
          <w:szCs w:val="24"/>
        </w:rPr>
        <w:t>(Salvo &amp; Charles, 2018)</w:t>
      </w:r>
      <w:r>
        <w:rPr>
          <w:rFonts w:ascii="Times New Roman" w:hAnsi="Times New Roman" w:cs="Times New Roman"/>
          <w:sz w:val="24"/>
          <w:szCs w:val="24"/>
        </w:rPr>
        <w:t>. But, the availability of the substitutes is higher for which these can be availed easily at a lower cost.</w:t>
      </w:r>
      <w:r w:rsidR="0069272C">
        <w:rPr>
          <w:rFonts w:ascii="Times New Roman" w:hAnsi="Times New Roman" w:cs="Times New Roman"/>
          <w:sz w:val="24"/>
          <w:szCs w:val="24"/>
        </w:rPr>
        <w:t xml:space="preserve"> The manufacturers of European electric vehicles are more united for which the suppliers of raw material and equipment of these vehicles have no bargaining </w:t>
      </w:r>
      <w:r w:rsidR="0069272C">
        <w:rPr>
          <w:rFonts w:ascii="Times New Roman" w:hAnsi="Times New Roman" w:cs="Times New Roman"/>
          <w:sz w:val="24"/>
          <w:szCs w:val="24"/>
        </w:rPr>
        <w:lastRenderedPageBreak/>
        <w:t>power actually.</w:t>
      </w:r>
      <w:r w:rsidR="00194B06">
        <w:rPr>
          <w:rFonts w:ascii="Times New Roman" w:hAnsi="Times New Roman" w:cs="Times New Roman"/>
          <w:sz w:val="24"/>
          <w:szCs w:val="24"/>
        </w:rPr>
        <w:t xml:space="preserve"> For this reason, the manufacturers get a pace towards the production of electric vehicles.</w:t>
      </w:r>
    </w:p>
    <w:p w14:paraId="0BDBCAA0" w14:textId="77777777" w:rsidR="00194B06" w:rsidRPr="008557DC" w:rsidRDefault="00AB0397" w:rsidP="008557DC">
      <w:pPr>
        <w:pStyle w:val="Heading2"/>
        <w:spacing w:line="360" w:lineRule="auto"/>
        <w:rPr>
          <w:rFonts w:ascii="Times New Roman" w:hAnsi="Times New Roman" w:cs="Times New Roman"/>
          <w:color w:val="auto"/>
          <w:sz w:val="28"/>
          <w:szCs w:val="28"/>
        </w:rPr>
      </w:pPr>
      <w:bookmarkStart w:id="19" w:name="_Toc38502442"/>
      <w:r w:rsidRPr="008557DC">
        <w:rPr>
          <w:rFonts w:ascii="Times New Roman" w:hAnsi="Times New Roman" w:cs="Times New Roman"/>
          <w:color w:val="auto"/>
          <w:sz w:val="28"/>
          <w:szCs w:val="28"/>
        </w:rPr>
        <w:t>The threat of new entr</w:t>
      </w:r>
      <w:r w:rsidR="00D66D09" w:rsidRPr="008557DC">
        <w:rPr>
          <w:rFonts w:ascii="Times New Roman" w:hAnsi="Times New Roman" w:cs="Times New Roman"/>
          <w:color w:val="auto"/>
          <w:sz w:val="28"/>
          <w:szCs w:val="28"/>
        </w:rPr>
        <w:t>ance</w:t>
      </w:r>
      <w:bookmarkEnd w:id="19"/>
    </w:p>
    <w:p w14:paraId="09F91CDE" w14:textId="77777777" w:rsidR="00194B06" w:rsidRDefault="00AB0397" w:rsidP="00321CEB">
      <w:pPr>
        <w:spacing w:line="360" w:lineRule="auto"/>
        <w:rPr>
          <w:rFonts w:ascii="Times New Roman" w:hAnsi="Times New Roman" w:cs="Times New Roman"/>
          <w:sz w:val="24"/>
          <w:szCs w:val="24"/>
        </w:rPr>
      </w:pPr>
      <w:r>
        <w:rPr>
          <w:rFonts w:ascii="Times New Roman" w:hAnsi="Times New Roman" w:cs="Times New Roman"/>
          <w:sz w:val="24"/>
          <w:szCs w:val="24"/>
        </w:rPr>
        <w:t>The reasons for which the new entrants face the barriers to enter into the European electric vehicle manufacturers including Volvo Cars are illustrated as follows.</w:t>
      </w:r>
    </w:p>
    <w:p w14:paraId="34D521BA" w14:textId="77777777" w:rsidR="00E95AA0" w:rsidRDefault="00AB0397" w:rsidP="00E95AA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C2A8BF" wp14:editId="6CD08EA3">
            <wp:extent cx="4552950" cy="2109263"/>
            <wp:effectExtent l="19050" t="0" r="0" b="0"/>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95487" name="Picture 3"/>
                    <pic:cNvPicPr>
                      <a:picLocks noChangeAspect="1" noChangeArrowheads="1"/>
                    </pic:cNvPicPr>
                  </pic:nvPicPr>
                  <pic:blipFill>
                    <a:blip r:embed="rId12" cstate="print"/>
                    <a:stretch>
                      <a:fillRect/>
                    </a:stretch>
                  </pic:blipFill>
                  <pic:spPr bwMode="auto">
                    <a:xfrm>
                      <a:off x="0" y="0"/>
                      <a:ext cx="4555250" cy="2110329"/>
                    </a:xfrm>
                    <a:prstGeom prst="rect">
                      <a:avLst/>
                    </a:prstGeom>
                    <a:noFill/>
                  </pic:spPr>
                </pic:pic>
              </a:graphicData>
            </a:graphic>
          </wp:inline>
        </w:drawing>
      </w:r>
    </w:p>
    <w:p w14:paraId="6F7BB56F" w14:textId="77777777" w:rsidR="00E95AA0" w:rsidRDefault="00AB0397" w:rsidP="00E95AA0">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Figure 05: </w:t>
      </w:r>
      <w:r>
        <w:rPr>
          <w:rFonts w:ascii="Times New Roman" w:hAnsi="Times New Roman" w:cs="Times New Roman"/>
          <w:sz w:val="24"/>
          <w:szCs w:val="24"/>
        </w:rPr>
        <w:t>The reasons which create the threat for new entrants</w:t>
      </w:r>
    </w:p>
    <w:p w14:paraId="77EC4D7F" w14:textId="77777777" w:rsidR="00E95AA0" w:rsidRDefault="00AB0397" w:rsidP="00E95AA0">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Source: </w:t>
      </w:r>
      <w:r>
        <w:rPr>
          <w:rFonts w:ascii="Times New Roman" w:hAnsi="Times New Roman" w:cs="Times New Roman"/>
          <w:sz w:val="24"/>
          <w:szCs w:val="24"/>
        </w:rPr>
        <w:t>Author</w:t>
      </w:r>
    </w:p>
    <w:p w14:paraId="3F65E9D0" w14:textId="77777777" w:rsidR="00E95AA0" w:rsidRDefault="00AB0397" w:rsidP="00E95AA0">
      <w:pPr>
        <w:spacing w:line="360" w:lineRule="auto"/>
        <w:rPr>
          <w:rFonts w:ascii="Times New Roman" w:hAnsi="Times New Roman" w:cs="Times New Roman"/>
          <w:sz w:val="24"/>
          <w:szCs w:val="24"/>
        </w:rPr>
      </w:pPr>
      <w:r>
        <w:rPr>
          <w:rFonts w:ascii="Times New Roman" w:hAnsi="Times New Roman" w:cs="Times New Roman"/>
          <w:sz w:val="24"/>
          <w:szCs w:val="24"/>
        </w:rPr>
        <w:t>Due to the requirements of intense labor and excessive capital, the new firms cannot start the production of automobiles easily. As compared to the other industries, the new entrants of the European car industry do not get any cost advantage. The large producers can avail of the economies of scale for which they can offer the electric vehicles at a comparatively lower cost</w:t>
      </w:r>
      <w:r w:rsidR="001202BB">
        <w:rPr>
          <w:rFonts w:ascii="Times New Roman" w:hAnsi="Times New Roman" w:cs="Times New Roman"/>
          <w:sz w:val="24"/>
          <w:szCs w:val="24"/>
        </w:rPr>
        <w:t xml:space="preserve"> </w:t>
      </w:r>
      <w:r w:rsidR="001202BB" w:rsidRPr="001202BB">
        <w:rPr>
          <w:rFonts w:ascii="Times New Roman" w:hAnsi="Times New Roman" w:cs="Times New Roman"/>
          <w:sz w:val="24"/>
          <w:szCs w:val="24"/>
        </w:rPr>
        <w:t>(Salvo &amp; Charles, 2018)</w:t>
      </w:r>
      <w:r>
        <w:rPr>
          <w:rFonts w:ascii="Times New Roman" w:hAnsi="Times New Roman" w:cs="Times New Roman"/>
          <w:sz w:val="24"/>
          <w:szCs w:val="24"/>
        </w:rPr>
        <w:t>.</w:t>
      </w:r>
    </w:p>
    <w:p w14:paraId="43C7A0F6" w14:textId="77777777" w:rsidR="00656863" w:rsidRPr="008557DC" w:rsidRDefault="00AB0397" w:rsidP="008557DC">
      <w:pPr>
        <w:pStyle w:val="Heading2"/>
        <w:spacing w:line="360" w:lineRule="auto"/>
        <w:rPr>
          <w:rFonts w:ascii="Times New Roman" w:hAnsi="Times New Roman" w:cs="Times New Roman"/>
          <w:color w:val="auto"/>
          <w:sz w:val="28"/>
          <w:szCs w:val="28"/>
        </w:rPr>
      </w:pPr>
      <w:bookmarkStart w:id="20" w:name="_Toc38502443"/>
      <w:r w:rsidRPr="008557DC">
        <w:rPr>
          <w:rFonts w:ascii="Times New Roman" w:hAnsi="Times New Roman" w:cs="Times New Roman"/>
          <w:color w:val="auto"/>
          <w:sz w:val="28"/>
          <w:szCs w:val="28"/>
        </w:rPr>
        <w:t>Threat of substitutions</w:t>
      </w:r>
      <w:bookmarkEnd w:id="20"/>
    </w:p>
    <w:p w14:paraId="5C76D362" w14:textId="77777777" w:rsidR="003C06EC" w:rsidRDefault="00AB0397" w:rsidP="00E95AA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cost of substitutions of electric vehicles is very lower in the car industry of Europe including the UK. Say, for example, a customer can travel by bus or two-wheeler vehicle at a lower cost than purchasing the electric car. On top of that, the availability of substitutions is very high </w:t>
      </w:r>
      <w:r w:rsidR="00744014">
        <w:rPr>
          <w:rFonts w:ascii="Times New Roman" w:hAnsi="Times New Roman" w:cs="Times New Roman"/>
          <w:sz w:val="24"/>
          <w:szCs w:val="24"/>
        </w:rPr>
        <w:t xml:space="preserve">in which a customer has plenty of options rather than taking the decision regarding the purchase of an electric vehicle. For these threats of substitutions, </w:t>
      </w:r>
      <w:r w:rsidR="007D5738">
        <w:rPr>
          <w:rFonts w:ascii="Times New Roman" w:hAnsi="Times New Roman" w:cs="Times New Roman"/>
          <w:sz w:val="24"/>
          <w:szCs w:val="24"/>
        </w:rPr>
        <w:t xml:space="preserve">the manufacturers of European electric vehicles </w:t>
      </w:r>
      <w:r w:rsidR="00E046E8">
        <w:rPr>
          <w:rFonts w:ascii="Times New Roman" w:hAnsi="Times New Roman" w:cs="Times New Roman"/>
          <w:sz w:val="24"/>
          <w:szCs w:val="24"/>
        </w:rPr>
        <w:t>cannot be densely benefited</w:t>
      </w:r>
      <w:r w:rsidR="001202BB">
        <w:rPr>
          <w:rFonts w:ascii="Times New Roman" w:hAnsi="Times New Roman" w:cs="Times New Roman"/>
          <w:sz w:val="24"/>
          <w:szCs w:val="24"/>
        </w:rPr>
        <w:t xml:space="preserve"> </w:t>
      </w:r>
      <w:r w:rsidR="001202BB" w:rsidRPr="001202BB">
        <w:rPr>
          <w:rFonts w:ascii="Times New Roman" w:hAnsi="Times New Roman" w:cs="Times New Roman"/>
          <w:sz w:val="24"/>
          <w:szCs w:val="24"/>
        </w:rPr>
        <w:t>(Bamidele, 2019)</w:t>
      </w:r>
      <w:r w:rsidR="00E046E8">
        <w:rPr>
          <w:rFonts w:ascii="Times New Roman" w:hAnsi="Times New Roman" w:cs="Times New Roman"/>
          <w:sz w:val="24"/>
          <w:szCs w:val="24"/>
        </w:rPr>
        <w:t>.</w:t>
      </w:r>
      <w:r w:rsidR="00C84D07">
        <w:rPr>
          <w:rFonts w:ascii="Times New Roman" w:hAnsi="Times New Roman" w:cs="Times New Roman"/>
          <w:sz w:val="24"/>
          <w:szCs w:val="24"/>
        </w:rPr>
        <w:t xml:space="preserve"> </w:t>
      </w:r>
      <w:r w:rsidR="00C84D07" w:rsidRPr="00C84D07">
        <w:rPr>
          <w:rFonts w:ascii="Times New Roman" w:hAnsi="Times New Roman" w:cs="Times New Roman"/>
          <w:sz w:val="24"/>
          <w:szCs w:val="24"/>
        </w:rPr>
        <w:t xml:space="preserve">Just like Volvo can be considered out of risk by producing electronic vehicles. This European car manufacturing company has decided to </w:t>
      </w:r>
      <w:r w:rsidR="00C84D07" w:rsidRPr="00C84D07">
        <w:rPr>
          <w:rFonts w:ascii="Times New Roman" w:hAnsi="Times New Roman" w:cs="Times New Roman"/>
          <w:sz w:val="24"/>
          <w:szCs w:val="24"/>
        </w:rPr>
        <w:lastRenderedPageBreak/>
        <w:t>produce only electric automobiles according to the demands of the consumers. This exceptional product will bring them a competitive advantage.</w:t>
      </w:r>
    </w:p>
    <w:p w14:paraId="55984485" w14:textId="77777777" w:rsidR="00E046E8" w:rsidRPr="008557DC" w:rsidRDefault="00AB0397" w:rsidP="008557DC">
      <w:pPr>
        <w:pStyle w:val="Heading2"/>
        <w:spacing w:line="360" w:lineRule="auto"/>
        <w:rPr>
          <w:rFonts w:ascii="Times New Roman" w:hAnsi="Times New Roman" w:cs="Times New Roman"/>
          <w:color w:val="auto"/>
          <w:sz w:val="28"/>
          <w:szCs w:val="28"/>
        </w:rPr>
      </w:pPr>
      <w:bookmarkStart w:id="21" w:name="_Toc38502444"/>
      <w:r w:rsidRPr="008557DC">
        <w:rPr>
          <w:rFonts w:ascii="Times New Roman" w:hAnsi="Times New Roman" w:cs="Times New Roman"/>
          <w:color w:val="auto"/>
          <w:sz w:val="28"/>
          <w:szCs w:val="28"/>
        </w:rPr>
        <w:t>Competitive rivalry</w:t>
      </w:r>
      <w:bookmarkEnd w:id="21"/>
    </w:p>
    <w:p w14:paraId="4D898E10" w14:textId="77777777" w:rsidR="00E046E8" w:rsidRDefault="00AB0397" w:rsidP="00E95AA0">
      <w:pPr>
        <w:spacing w:line="360" w:lineRule="auto"/>
        <w:rPr>
          <w:rFonts w:ascii="Times New Roman" w:hAnsi="Times New Roman" w:cs="Times New Roman"/>
          <w:sz w:val="24"/>
          <w:szCs w:val="24"/>
        </w:rPr>
      </w:pPr>
      <w:r>
        <w:rPr>
          <w:rFonts w:ascii="Times New Roman" w:hAnsi="Times New Roman" w:cs="Times New Roman"/>
          <w:sz w:val="24"/>
          <w:szCs w:val="24"/>
        </w:rPr>
        <w:t>The factors that lead the competitive rivalry in the European electric car manufacturers are illustrated as follows.</w:t>
      </w:r>
    </w:p>
    <w:p w14:paraId="311BDD4C" w14:textId="77777777" w:rsidR="00E26B24" w:rsidRDefault="00AB0397" w:rsidP="00E26B2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FCE898" wp14:editId="5C73DFEA">
            <wp:extent cx="3206750" cy="2390140"/>
            <wp:effectExtent l="19050" t="0" r="0" b="0"/>
            <wp:docPr id="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1991" name="Picture 4"/>
                    <pic:cNvPicPr>
                      <a:picLocks noChangeAspect="1" noChangeArrowheads="1"/>
                    </pic:cNvPicPr>
                  </pic:nvPicPr>
                  <pic:blipFill>
                    <a:blip r:embed="rId13" cstate="print"/>
                    <a:stretch>
                      <a:fillRect/>
                    </a:stretch>
                  </pic:blipFill>
                  <pic:spPr bwMode="auto">
                    <a:xfrm>
                      <a:off x="0" y="0"/>
                      <a:ext cx="3206750" cy="2390140"/>
                    </a:xfrm>
                    <a:prstGeom prst="rect">
                      <a:avLst/>
                    </a:prstGeom>
                    <a:noFill/>
                  </pic:spPr>
                </pic:pic>
              </a:graphicData>
            </a:graphic>
          </wp:inline>
        </w:drawing>
      </w:r>
    </w:p>
    <w:p w14:paraId="15056C27" w14:textId="77777777" w:rsidR="00E26B24" w:rsidRDefault="00AB0397" w:rsidP="00CC7537">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Figure 06: </w:t>
      </w:r>
      <w:r>
        <w:rPr>
          <w:rFonts w:ascii="Times New Roman" w:hAnsi="Times New Roman" w:cs="Times New Roman"/>
          <w:sz w:val="24"/>
          <w:szCs w:val="24"/>
        </w:rPr>
        <w:t>The factors which create a competitive rivalry</w:t>
      </w:r>
    </w:p>
    <w:p w14:paraId="0C12C8D9" w14:textId="77777777" w:rsidR="00E26B24" w:rsidRDefault="00AB0397" w:rsidP="00CC7537">
      <w:pPr>
        <w:spacing w:line="360" w:lineRule="auto"/>
        <w:jc w:val="center"/>
        <w:rPr>
          <w:rFonts w:ascii="Times New Roman" w:hAnsi="Times New Roman" w:cs="Times New Roman"/>
          <w:sz w:val="24"/>
          <w:szCs w:val="24"/>
        </w:rPr>
      </w:pPr>
      <w:r>
        <w:rPr>
          <w:rFonts w:ascii="Times New Roman" w:hAnsi="Times New Roman" w:cs="Times New Roman"/>
          <w:b/>
          <w:sz w:val="24"/>
          <w:szCs w:val="24"/>
        </w:rPr>
        <w:t xml:space="preserve">Source: </w:t>
      </w:r>
      <w:r>
        <w:rPr>
          <w:rFonts w:ascii="Times New Roman" w:hAnsi="Times New Roman" w:cs="Times New Roman"/>
          <w:sz w:val="24"/>
          <w:szCs w:val="24"/>
        </w:rPr>
        <w:t>Author</w:t>
      </w:r>
    </w:p>
    <w:p w14:paraId="47AFD48B" w14:textId="77777777" w:rsidR="006268B7" w:rsidRDefault="00AB0397" w:rsidP="00CC7537">
      <w:pPr>
        <w:spacing w:line="360" w:lineRule="auto"/>
        <w:rPr>
          <w:rFonts w:ascii="Times New Roman" w:hAnsi="Times New Roman" w:cs="Times New Roman"/>
          <w:sz w:val="24"/>
          <w:szCs w:val="24"/>
        </w:rPr>
      </w:pPr>
      <w:r>
        <w:rPr>
          <w:rFonts w:ascii="Times New Roman" w:hAnsi="Times New Roman" w:cs="Times New Roman"/>
          <w:sz w:val="24"/>
          <w:szCs w:val="24"/>
        </w:rPr>
        <w:t>There are many competitors in the European electric car industry in which some brands including BMW, Mercedes-Benz, Volvo, Audi, and Tesla</w:t>
      </w:r>
      <w:r w:rsidR="00A52A5F">
        <w:rPr>
          <w:rFonts w:ascii="Times New Roman" w:hAnsi="Times New Roman" w:cs="Times New Roman"/>
          <w:sz w:val="24"/>
          <w:szCs w:val="24"/>
        </w:rPr>
        <w:t xml:space="preserve"> have a good brand image to attract the customers. Due to the high investment and complex manufacturing system, the cost of exiting is very high. The manufacturers of European electric cars have to face global competition with the Chinese, American, Japanese, and Korean manufacturers.</w:t>
      </w:r>
    </w:p>
    <w:p w14:paraId="3F79BCAD" w14:textId="77777777" w:rsidR="006268B7" w:rsidRDefault="00AB0397">
      <w:pPr>
        <w:rPr>
          <w:rFonts w:ascii="Times New Roman" w:hAnsi="Times New Roman" w:cs="Times New Roman"/>
          <w:sz w:val="24"/>
          <w:szCs w:val="24"/>
        </w:rPr>
      </w:pPr>
      <w:r>
        <w:rPr>
          <w:rFonts w:ascii="Times New Roman" w:hAnsi="Times New Roman" w:cs="Times New Roman"/>
          <w:sz w:val="24"/>
          <w:szCs w:val="24"/>
        </w:rPr>
        <w:br w:type="page"/>
      </w:r>
    </w:p>
    <w:p w14:paraId="3C480D11" w14:textId="77777777" w:rsidR="00E26B24" w:rsidRPr="008557DC" w:rsidRDefault="00AB0397" w:rsidP="008557DC">
      <w:pPr>
        <w:pStyle w:val="Heading1"/>
        <w:spacing w:line="360" w:lineRule="auto"/>
        <w:rPr>
          <w:rFonts w:ascii="Times New Roman" w:hAnsi="Times New Roman" w:cs="Times New Roman"/>
          <w:color w:val="auto"/>
          <w:sz w:val="32"/>
          <w:szCs w:val="32"/>
        </w:rPr>
      </w:pPr>
      <w:bookmarkStart w:id="22" w:name="_Toc38502445"/>
      <w:r w:rsidRPr="008557DC">
        <w:rPr>
          <w:rFonts w:ascii="Times New Roman" w:hAnsi="Times New Roman" w:cs="Times New Roman"/>
          <w:color w:val="auto"/>
          <w:sz w:val="32"/>
          <w:szCs w:val="32"/>
        </w:rPr>
        <w:lastRenderedPageBreak/>
        <w:t>Conclusion</w:t>
      </w:r>
      <w:bookmarkEnd w:id="22"/>
    </w:p>
    <w:p w14:paraId="332A254F" w14:textId="77777777" w:rsidR="001202BB" w:rsidRDefault="00AB0397" w:rsidP="00CC753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European electric vehicle industry is shaped by some major forces including the low-cost advantage, technological advancement, lower tariffs, good regulatory framework, and so on. Due to these forces, the manufacturers of European electric vehicles including Volvo Cars can easily increase production. The global market comparison shows that China has the maximum market share of the </w:t>
      </w:r>
      <w:r w:rsidR="00FB2A29">
        <w:rPr>
          <w:rFonts w:ascii="Times New Roman" w:hAnsi="Times New Roman" w:cs="Times New Roman"/>
          <w:sz w:val="24"/>
          <w:szCs w:val="24"/>
        </w:rPr>
        <w:t>electric</w:t>
      </w:r>
      <w:r>
        <w:rPr>
          <w:rFonts w:ascii="Times New Roman" w:hAnsi="Times New Roman" w:cs="Times New Roman"/>
          <w:sz w:val="24"/>
          <w:szCs w:val="24"/>
        </w:rPr>
        <w:t xml:space="preserve"> vehicle industry prior to the European industry. Due to the less bargaining power of the suppliers and customers, the manufacturers of European electric vehicles get a competitive advantage. The competitive rivalry is very extreme in this market especially for the manufacturers</w:t>
      </w:r>
      <w:r w:rsidR="001202BB">
        <w:rPr>
          <w:rFonts w:ascii="Times New Roman" w:hAnsi="Times New Roman" w:cs="Times New Roman"/>
          <w:sz w:val="24"/>
          <w:szCs w:val="24"/>
        </w:rPr>
        <w:t xml:space="preserve"> which have a less brand image.</w:t>
      </w:r>
    </w:p>
    <w:p w14:paraId="72E62342" w14:textId="77777777" w:rsidR="001202BB" w:rsidRDefault="001202BB">
      <w:pPr>
        <w:rPr>
          <w:rFonts w:ascii="Times New Roman" w:hAnsi="Times New Roman" w:cs="Times New Roman"/>
          <w:sz w:val="24"/>
          <w:szCs w:val="24"/>
        </w:rPr>
      </w:pPr>
      <w:r>
        <w:rPr>
          <w:rFonts w:ascii="Times New Roman" w:hAnsi="Times New Roman" w:cs="Times New Roman"/>
          <w:sz w:val="24"/>
          <w:szCs w:val="24"/>
        </w:rPr>
        <w:br w:type="page"/>
      </w:r>
    </w:p>
    <w:p w14:paraId="01E399D6" w14:textId="77777777" w:rsidR="006268B7" w:rsidRPr="008557DC" w:rsidRDefault="001202BB" w:rsidP="008557DC">
      <w:pPr>
        <w:pStyle w:val="Heading1"/>
        <w:spacing w:line="360" w:lineRule="auto"/>
        <w:rPr>
          <w:rFonts w:ascii="Times New Roman" w:hAnsi="Times New Roman" w:cs="Times New Roman"/>
          <w:color w:val="auto"/>
          <w:sz w:val="32"/>
          <w:szCs w:val="32"/>
        </w:rPr>
      </w:pPr>
      <w:bookmarkStart w:id="23" w:name="_Toc38502446"/>
      <w:r w:rsidRPr="008557DC">
        <w:rPr>
          <w:rFonts w:ascii="Times New Roman" w:hAnsi="Times New Roman" w:cs="Times New Roman"/>
          <w:color w:val="auto"/>
          <w:sz w:val="32"/>
          <w:szCs w:val="32"/>
        </w:rPr>
        <w:lastRenderedPageBreak/>
        <w:t>References</w:t>
      </w:r>
      <w:bookmarkEnd w:id="23"/>
    </w:p>
    <w:p w14:paraId="139147CA" w14:textId="77777777" w:rsidR="001202BB" w:rsidRDefault="008557DC" w:rsidP="00CC7537">
      <w:pPr>
        <w:spacing w:line="360" w:lineRule="auto"/>
        <w:rPr>
          <w:rFonts w:ascii="Times New Roman" w:hAnsi="Times New Roman" w:cs="Times New Roman"/>
          <w:sz w:val="24"/>
          <w:szCs w:val="24"/>
        </w:rPr>
      </w:pPr>
      <w:r w:rsidRPr="008557DC">
        <w:rPr>
          <w:rFonts w:ascii="Times New Roman" w:hAnsi="Times New Roman" w:cs="Times New Roman"/>
          <w:sz w:val="24"/>
          <w:szCs w:val="24"/>
        </w:rPr>
        <w:t>Bamidele, A. (2019). Customers Bargaining Power and Substitution Threats to European Electric Vehicle Industry. International Journal Of Psychosocial Rehabilitation, 23(01), 167-175.</w:t>
      </w:r>
    </w:p>
    <w:p w14:paraId="477BC7D5" w14:textId="77777777" w:rsidR="008557DC" w:rsidRDefault="008557DC" w:rsidP="00CC7537">
      <w:pPr>
        <w:spacing w:line="360" w:lineRule="auto"/>
        <w:rPr>
          <w:rFonts w:ascii="Times New Roman" w:hAnsi="Times New Roman" w:cs="Times New Roman"/>
          <w:sz w:val="24"/>
          <w:szCs w:val="24"/>
        </w:rPr>
      </w:pPr>
      <w:r w:rsidRPr="008557DC">
        <w:rPr>
          <w:rFonts w:ascii="Times New Roman" w:hAnsi="Times New Roman" w:cs="Times New Roman"/>
          <w:sz w:val="24"/>
          <w:szCs w:val="24"/>
        </w:rPr>
        <w:t>Bisch, S., &amp; Zaske, S. (2020). A Green Wave for Electric Cars. Photonicsviews, 17(2), 56-56.</w:t>
      </w:r>
    </w:p>
    <w:p w14:paraId="72AE10BD" w14:textId="77777777" w:rsidR="008557DC" w:rsidRDefault="008557DC" w:rsidP="00CC7537">
      <w:pPr>
        <w:spacing w:line="360" w:lineRule="auto"/>
        <w:rPr>
          <w:rFonts w:ascii="Times New Roman" w:hAnsi="Times New Roman" w:cs="Times New Roman"/>
          <w:sz w:val="24"/>
          <w:szCs w:val="24"/>
        </w:rPr>
      </w:pPr>
      <w:r w:rsidRPr="008557DC">
        <w:rPr>
          <w:rFonts w:ascii="Times New Roman" w:hAnsi="Times New Roman" w:cs="Times New Roman"/>
          <w:sz w:val="24"/>
          <w:szCs w:val="24"/>
        </w:rPr>
        <w:t>Grigolon, L., Leheyda, N., &amp; Verboven, F. (2014). Factors Affecting European Car Industry: An Integrated Analysis. SSRN Electronic Journal, 26(3), 257-261.</w:t>
      </w:r>
    </w:p>
    <w:p w14:paraId="1AC5251D" w14:textId="77777777" w:rsidR="008557DC" w:rsidRDefault="008557DC" w:rsidP="00CC7537">
      <w:pPr>
        <w:spacing w:line="360" w:lineRule="auto"/>
        <w:rPr>
          <w:rFonts w:ascii="Times New Roman" w:hAnsi="Times New Roman" w:cs="Times New Roman"/>
          <w:sz w:val="24"/>
          <w:szCs w:val="24"/>
        </w:rPr>
      </w:pPr>
      <w:r w:rsidRPr="008557DC">
        <w:rPr>
          <w:rFonts w:ascii="Times New Roman" w:hAnsi="Times New Roman" w:cs="Times New Roman"/>
          <w:sz w:val="24"/>
          <w:szCs w:val="24"/>
        </w:rPr>
        <w:t>Hensher, D. (2020). Electric cars – they may in time increase car use without effective road pricing reform and risk lifecycle carbon emission increases. Transport Reviews, 40(3), 265-266.</w:t>
      </w:r>
    </w:p>
    <w:p w14:paraId="182D8628" w14:textId="77777777" w:rsidR="008557DC" w:rsidRDefault="008557DC" w:rsidP="00CC7537">
      <w:pPr>
        <w:spacing w:line="360" w:lineRule="auto"/>
        <w:rPr>
          <w:rFonts w:ascii="Times New Roman" w:hAnsi="Times New Roman" w:cs="Times New Roman"/>
          <w:sz w:val="24"/>
          <w:szCs w:val="24"/>
        </w:rPr>
      </w:pPr>
      <w:r>
        <w:rPr>
          <w:rFonts w:ascii="Times New Roman" w:hAnsi="Times New Roman" w:cs="Times New Roman"/>
          <w:sz w:val="24"/>
          <w:szCs w:val="24"/>
        </w:rPr>
        <w:t>Mock, P., Ungethu</w:t>
      </w:r>
      <w:r w:rsidRPr="008557DC">
        <w:rPr>
          <w:rFonts w:ascii="Times New Roman" w:hAnsi="Times New Roman" w:cs="Times New Roman"/>
          <w:sz w:val="24"/>
          <w:szCs w:val="24"/>
        </w:rPr>
        <w:t>m, J., &amp; Schmid, S. (2019). Electric vehicles – A model based assessment of future market prospects and environmental impacts. World Electric Vehicle Journal, 13(2), 132-135.</w:t>
      </w:r>
    </w:p>
    <w:p w14:paraId="25805DFC" w14:textId="77777777" w:rsidR="008557DC" w:rsidRPr="001202BB" w:rsidRDefault="008557DC" w:rsidP="00CC7537">
      <w:pPr>
        <w:spacing w:line="360" w:lineRule="auto"/>
        <w:rPr>
          <w:rFonts w:ascii="Times New Roman" w:hAnsi="Times New Roman" w:cs="Times New Roman"/>
          <w:sz w:val="24"/>
          <w:szCs w:val="24"/>
        </w:rPr>
      </w:pPr>
      <w:r w:rsidRPr="008557DC">
        <w:rPr>
          <w:rFonts w:ascii="Times New Roman" w:hAnsi="Times New Roman" w:cs="Times New Roman"/>
          <w:sz w:val="24"/>
          <w:szCs w:val="24"/>
        </w:rPr>
        <w:t>Salvo, A., &amp; Charles, W. (2018). Inferring Market Power Under the Threat of Entry: The Case of the European Car Industry. SSRN Electronic Journal, 30(2), 199-203.</w:t>
      </w:r>
    </w:p>
    <w:sectPr w:rsidR="008557DC" w:rsidRPr="001202BB" w:rsidSect="00D44AAE">
      <w:footerReference w:type="default" r:id="rId14"/>
      <w:pgSz w:w="12240" w:h="15840"/>
      <w:pgMar w:top="1440" w:right="1440" w:bottom="993" w:left="1440" w:header="720" w:footer="41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D929E0" w14:textId="77777777" w:rsidR="003D730D" w:rsidRDefault="003D730D" w:rsidP="009769F3">
      <w:pPr>
        <w:spacing w:after="0" w:line="240" w:lineRule="auto"/>
      </w:pPr>
      <w:r>
        <w:separator/>
      </w:r>
    </w:p>
  </w:endnote>
  <w:endnote w:type="continuationSeparator" w:id="0">
    <w:p w14:paraId="2160A23E" w14:textId="77777777" w:rsidR="003D730D" w:rsidRDefault="003D730D" w:rsidP="00976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78003"/>
      <w:docPartObj>
        <w:docPartGallery w:val="Page Numbers (Bottom of Page)"/>
        <w:docPartUnique/>
      </w:docPartObj>
    </w:sdtPr>
    <w:sdtEndPr/>
    <w:sdtContent>
      <w:p w14:paraId="3ADE6E5F" w14:textId="77777777" w:rsidR="005A7A4B" w:rsidRDefault="009769F3">
        <w:pPr>
          <w:pStyle w:val="Footer"/>
          <w:jc w:val="center"/>
        </w:pPr>
        <w:r>
          <w:fldChar w:fldCharType="begin"/>
        </w:r>
        <w:r w:rsidR="00AB0397">
          <w:instrText xml:space="preserve"> PAGE   \* MERGEFORMAT </w:instrText>
        </w:r>
        <w:r>
          <w:fldChar w:fldCharType="separate"/>
        </w:r>
        <w:r w:rsidR="004932BA">
          <w:rPr>
            <w:noProof/>
          </w:rPr>
          <w:t>1</w:t>
        </w:r>
        <w:r>
          <w:rPr>
            <w:noProof/>
          </w:rPr>
          <w:fldChar w:fldCharType="end"/>
        </w:r>
      </w:p>
    </w:sdtContent>
  </w:sdt>
  <w:p w14:paraId="023CF726" w14:textId="77777777" w:rsidR="005A7A4B" w:rsidRDefault="005A7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1C248" w14:textId="77777777" w:rsidR="003D730D" w:rsidRDefault="003D730D" w:rsidP="009769F3">
      <w:pPr>
        <w:spacing w:after="0" w:line="240" w:lineRule="auto"/>
      </w:pPr>
      <w:r>
        <w:separator/>
      </w:r>
    </w:p>
  </w:footnote>
  <w:footnote w:type="continuationSeparator" w:id="0">
    <w:p w14:paraId="3269CE5A" w14:textId="77777777" w:rsidR="003D730D" w:rsidRDefault="003D730D" w:rsidP="009769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9B7"/>
    <w:rsid w:val="00010C46"/>
    <w:rsid w:val="00046470"/>
    <w:rsid w:val="000C3418"/>
    <w:rsid w:val="000E6D52"/>
    <w:rsid w:val="00105948"/>
    <w:rsid w:val="00114D02"/>
    <w:rsid w:val="001202BB"/>
    <w:rsid w:val="00145CD4"/>
    <w:rsid w:val="00194B06"/>
    <w:rsid w:val="00194C82"/>
    <w:rsid w:val="001B1C40"/>
    <w:rsid w:val="001E6AA9"/>
    <w:rsid w:val="001F3F1A"/>
    <w:rsid w:val="00216173"/>
    <w:rsid w:val="00230A70"/>
    <w:rsid w:val="00264AFF"/>
    <w:rsid w:val="00266063"/>
    <w:rsid w:val="00283909"/>
    <w:rsid w:val="002A66A7"/>
    <w:rsid w:val="002B2540"/>
    <w:rsid w:val="002C08D2"/>
    <w:rsid w:val="002C59B7"/>
    <w:rsid w:val="00321CEB"/>
    <w:rsid w:val="003601B9"/>
    <w:rsid w:val="00367368"/>
    <w:rsid w:val="003C06EC"/>
    <w:rsid w:val="003D730D"/>
    <w:rsid w:val="003F65B0"/>
    <w:rsid w:val="00425873"/>
    <w:rsid w:val="004678B0"/>
    <w:rsid w:val="004932BA"/>
    <w:rsid w:val="004D5F20"/>
    <w:rsid w:val="00502E9E"/>
    <w:rsid w:val="00513465"/>
    <w:rsid w:val="00516572"/>
    <w:rsid w:val="00527CE0"/>
    <w:rsid w:val="005601E0"/>
    <w:rsid w:val="00593149"/>
    <w:rsid w:val="005A7A4B"/>
    <w:rsid w:val="005E51FD"/>
    <w:rsid w:val="005F0D86"/>
    <w:rsid w:val="00610C3F"/>
    <w:rsid w:val="006268B7"/>
    <w:rsid w:val="0064773B"/>
    <w:rsid w:val="00654010"/>
    <w:rsid w:val="00656863"/>
    <w:rsid w:val="006722D6"/>
    <w:rsid w:val="00692128"/>
    <w:rsid w:val="0069272C"/>
    <w:rsid w:val="006A61F1"/>
    <w:rsid w:val="006B30B7"/>
    <w:rsid w:val="006C4250"/>
    <w:rsid w:val="00742537"/>
    <w:rsid w:val="00744014"/>
    <w:rsid w:val="00763E08"/>
    <w:rsid w:val="00792456"/>
    <w:rsid w:val="007B3CDF"/>
    <w:rsid w:val="007C325A"/>
    <w:rsid w:val="007D3DFC"/>
    <w:rsid w:val="007D4B7E"/>
    <w:rsid w:val="007D5738"/>
    <w:rsid w:val="007F09C3"/>
    <w:rsid w:val="00833936"/>
    <w:rsid w:val="00836117"/>
    <w:rsid w:val="00841B80"/>
    <w:rsid w:val="00844524"/>
    <w:rsid w:val="008557DC"/>
    <w:rsid w:val="00885C42"/>
    <w:rsid w:val="008A4640"/>
    <w:rsid w:val="009420BB"/>
    <w:rsid w:val="009769F3"/>
    <w:rsid w:val="009A3406"/>
    <w:rsid w:val="00A017F5"/>
    <w:rsid w:val="00A2620F"/>
    <w:rsid w:val="00A52A5F"/>
    <w:rsid w:val="00A6761A"/>
    <w:rsid w:val="00A9250E"/>
    <w:rsid w:val="00AB0397"/>
    <w:rsid w:val="00AE67D4"/>
    <w:rsid w:val="00B07F38"/>
    <w:rsid w:val="00B4627D"/>
    <w:rsid w:val="00B60B9C"/>
    <w:rsid w:val="00B8593A"/>
    <w:rsid w:val="00B91363"/>
    <w:rsid w:val="00B91E7B"/>
    <w:rsid w:val="00BA7216"/>
    <w:rsid w:val="00BD0538"/>
    <w:rsid w:val="00BE40E4"/>
    <w:rsid w:val="00BE7547"/>
    <w:rsid w:val="00C1668C"/>
    <w:rsid w:val="00C46ADD"/>
    <w:rsid w:val="00C84D07"/>
    <w:rsid w:val="00CB3B33"/>
    <w:rsid w:val="00CC5ED9"/>
    <w:rsid w:val="00CC7537"/>
    <w:rsid w:val="00CD2760"/>
    <w:rsid w:val="00D21ED0"/>
    <w:rsid w:val="00D33FE3"/>
    <w:rsid w:val="00D44AAE"/>
    <w:rsid w:val="00D643BB"/>
    <w:rsid w:val="00D66D09"/>
    <w:rsid w:val="00D7025D"/>
    <w:rsid w:val="00DF314C"/>
    <w:rsid w:val="00E046E8"/>
    <w:rsid w:val="00E070B7"/>
    <w:rsid w:val="00E16DB4"/>
    <w:rsid w:val="00E26B24"/>
    <w:rsid w:val="00E3602C"/>
    <w:rsid w:val="00E61265"/>
    <w:rsid w:val="00E85EC4"/>
    <w:rsid w:val="00E86C13"/>
    <w:rsid w:val="00E93DEF"/>
    <w:rsid w:val="00E95AA0"/>
    <w:rsid w:val="00EB5E36"/>
    <w:rsid w:val="00EB7038"/>
    <w:rsid w:val="00EC3B3B"/>
    <w:rsid w:val="00EE2480"/>
    <w:rsid w:val="00F203C9"/>
    <w:rsid w:val="00F2646B"/>
    <w:rsid w:val="00F5197C"/>
    <w:rsid w:val="00F94A23"/>
    <w:rsid w:val="00FA1102"/>
    <w:rsid w:val="00FA4F0C"/>
    <w:rsid w:val="00FB2454"/>
    <w:rsid w:val="00FB2A29"/>
    <w:rsid w:val="00FC5FE5"/>
    <w:rsid w:val="00FE2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AD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9B7"/>
  </w:style>
  <w:style w:type="paragraph" w:styleId="Heading1">
    <w:name w:val="heading 1"/>
    <w:basedOn w:val="Normal"/>
    <w:next w:val="Normal"/>
    <w:link w:val="Heading1Char"/>
    <w:uiPriority w:val="9"/>
    <w:qFormat/>
    <w:rsid w:val="008557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57D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59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59B7"/>
    <w:rPr>
      <w:rFonts w:ascii="Tahoma" w:hAnsi="Tahoma" w:cs="Tahoma"/>
      <w:sz w:val="16"/>
      <w:szCs w:val="16"/>
    </w:rPr>
  </w:style>
  <w:style w:type="paragraph" w:styleId="Header">
    <w:name w:val="header"/>
    <w:basedOn w:val="Normal"/>
    <w:link w:val="HeaderChar"/>
    <w:uiPriority w:val="99"/>
    <w:semiHidden/>
    <w:unhideWhenUsed/>
    <w:rsid w:val="00D44AA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44AAE"/>
  </w:style>
  <w:style w:type="paragraph" w:styleId="Footer">
    <w:name w:val="footer"/>
    <w:basedOn w:val="Normal"/>
    <w:link w:val="FooterChar"/>
    <w:uiPriority w:val="99"/>
    <w:unhideWhenUsed/>
    <w:rsid w:val="00D44A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AAE"/>
  </w:style>
  <w:style w:type="character" w:customStyle="1" w:styleId="Heading1Char">
    <w:name w:val="Heading 1 Char"/>
    <w:basedOn w:val="DefaultParagraphFont"/>
    <w:link w:val="Heading1"/>
    <w:uiPriority w:val="9"/>
    <w:rsid w:val="008557D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57D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557DC"/>
    <w:pPr>
      <w:spacing w:line="276" w:lineRule="auto"/>
      <w:jc w:val="left"/>
      <w:outlineLvl w:val="9"/>
    </w:pPr>
  </w:style>
  <w:style w:type="paragraph" w:styleId="TOC1">
    <w:name w:val="toc 1"/>
    <w:basedOn w:val="Normal"/>
    <w:next w:val="Normal"/>
    <w:autoRedefine/>
    <w:uiPriority w:val="39"/>
    <w:unhideWhenUsed/>
    <w:rsid w:val="008557DC"/>
    <w:pPr>
      <w:spacing w:after="100"/>
    </w:pPr>
  </w:style>
  <w:style w:type="paragraph" w:styleId="TOC2">
    <w:name w:val="toc 2"/>
    <w:basedOn w:val="Normal"/>
    <w:next w:val="Normal"/>
    <w:autoRedefine/>
    <w:uiPriority w:val="39"/>
    <w:unhideWhenUsed/>
    <w:rsid w:val="008557DC"/>
    <w:pPr>
      <w:spacing w:after="100"/>
      <w:ind w:left="220"/>
    </w:pPr>
  </w:style>
  <w:style w:type="character" w:styleId="Hyperlink">
    <w:name w:val="Hyperlink"/>
    <w:basedOn w:val="DefaultParagraphFont"/>
    <w:uiPriority w:val="99"/>
    <w:unhideWhenUsed/>
    <w:rsid w:val="008557DC"/>
    <w:rPr>
      <w:color w:val="0000FF" w:themeColor="hyperlink"/>
      <w:u w:val="single"/>
    </w:rPr>
  </w:style>
  <w:style w:type="paragraph" w:customStyle="1" w:styleId="Default">
    <w:name w:val="Default"/>
    <w:rsid w:val="003601B9"/>
    <w:pPr>
      <w:autoSpaceDE w:val="0"/>
      <w:autoSpaceDN w:val="0"/>
      <w:adjustRightInd w:val="0"/>
      <w:spacing w:after="0" w:line="240" w:lineRule="auto"/>
      <w:jc w:val="left"/>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629086">
      <w:bodyDiv w:val="1"/>
      <w:marLeft w:val="0"/>
      <w:marRight w:val="0"/>
      <w:marTop w:val="0"/>
      <w:marBottom w:val="0"/>
      <w:divBdr>
        <w:top w:val="none" w:sz="0" w:space="0" w:color="auto"/>
        <w:left w:val="none" w:sz="0" w:space="0" w:color="auto"/>
        <w:bottom w:val="none" w:sz="0" w:space="0" w:color="auto"/>
        <w:right w:val="none" w:sz="0" w:space="0" w:color="auto"/>
      </w:divBdr>
    </w:div>
    <w:div w:id="1009017505">
      <w:bodyDiv w:val="1"/>
      <w:marLeft w:val="0"/>
      <w:marRight w:val="0"/>
      <w:marTop w:val="0"/>
      <w:marBottom w:val="0"/>
      <w:divBdr>
        <w:top w:val="none" w:sz="0" w:space="0" w:color="auto"/>
        <w:left w:val="none" w:sz="0" w:space="0" w:color="auto"/>
        <w:bottom w:val="none" w:sz="0" w:space="0" w:color="auto"/>
        <w:right w:val="none" w:sz="0" w:space="0" w:color="auto"/>
      </w:divBdr>
    </w:div>
    <w:div w:id="195902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2D407F9-43B5-4550-A62B-CD27AA3EA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2259</Words>
  <Characters>12877</Characters>
  <Application>Microsoft Office Word</Application>
  <DocSecurity>0</DocSecurity>
  <Lines>107</Lines>
  <Paragraphs>30</Paragraphs>
  <ScaleCrop>false</ScaleCrop>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2020-05-08T10:50:00Z</dcterms:created>
  <dcterms:modified xsi:type="dcterms:W3CDTF">2020-05-08T10:50:00Z</dcterms:modified>
</cp:coreProperties>
</file>