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contextualSpacing w:val="0"/>
        <w:rPr/>
      </w:pPr>
      <w:r w:rsidDel="00000000" w:rsidR="00000000" w:rsidRPr="00000000">
        <w:rPr>
          <w:rtl w:val="0"/>
        </w:rPr>
      </w:r>
    </w:p>
    <w:p w:rsidR="00000000" w:rsidDel="00000000" w:rsidP="00000000" w:rsidRDefault="00000000" w:rsidRPr="00000000" w14:paraId="00000001">
      <w:pPr>
        <w:contextualSpacing w:val="0"/>
        <w:rPr/>
      </w:pPr>
      <w:r w:rsidDel="00000000" w:rsidR="00000000" w:rsidRPr="00000000">
        <w:rPr/>
        <w:drawing>
          <wp:inline distB="114300" distT="114300" distL="114300" distR="114300">
            <wp:extent cx="2633663" cy="1166813"/>
            <wp:effectExtent b="0" l="0" r="0" t="0"/>
            <wp:docPr id="11" name="image30.png"/>
            <a:graphic>
              <a:graphicData uri="http://schemas.openxmlformats.org/drawingml/2006/picture">
                <pic:pic>
                  <pic:nvPicPr>
                    <pic:cNvPr id="0" name="image30.png"/>
                    <pic:cNvPicPr preferRelativeResize="0"/>
                  </pic:nvPicPr>
                  <pic:blipFill>
                    <a:blip r:embed="rId6"/>
                    <a:srcRect b="8552" l="7065" r="7336" t="0"/>
                    <a:stretch>
                      <a:fillRect/>
                    </a:stretch>
                  </pic:blipFill>
                  <pic:spPr>
                    <a:xfrm>
                      <a:off x="0" y="0"/>
                      <a:ext cx="2633663" cy="1166813"/>
                    </a:xfrm>
                    <a:prstGeom prst="rect"/>
                    <a:ln/>
                  </pic:spPr>
                </pic:pic>
              </a:graphicData>
            </a:graphic>
          </wp:inline>
        </w:drawing>
      </w:r>
      <w:r w:rsidDel="00000000" w:rsidR="00000000" w:rsidRPr="00000000">
        <w:rPr>
          <w:rtl w:val="0"/>
        </w:rPr>
        <w:t xml:space="preserve">                                      </w:t>
      </w:r>
      <w:r w:rsidDel="00000000" w:rsidR="00000000" w:rsidRPr="00000000">
        <w:rPr/>
        <w:drawing>
          <wp:inline distB="114300" distT="114300" distL="114300" distR="114300">
            <wp:extent cx="1405395" cy="1414463"/>
            <wp:effectExtent b="0" l="0" r="0" t="0"/>
            <wp:docPr id="20" name="image42.jpg"/>
            <a:graphic>
              <a:graphicData uri="http://schemas.openxmlformats.org/drawingml/2006/picture">
                <pic:pic>
                  <pic:nvPicPr>
                    <pic:cNvPr id="0" name="image42.jpg"/>
                    <pic:cNvPicPr preferRelativeResize="0"/>
                  </pic:nvPicPr>
                  <pic:blipFill>
                    <a:blip r:embed="rId7"/>
                    <a:srcRect b="0" l="0" r="0" t="0"/>
                    <a:stretch>
                      <a:fillRect/>
                    </a:stretch>
                  </pic:blipFill>
                  <pic:spPr>
                    <a:xfrm>
                      <a:off x="0" y="0"/>
                      <a:ext cx="1405395" cy="1414463"/>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contextualSpacing w:val="0"/>
        <w:rPr/>
      </w:pPr>
      <w:r w:rsidDel="00000000" w:rsidR="00000000" w:rsidRPr="00000000">
        <w:rPr>
          <w:rtl w:val="0"/>
        </w:rPr>
      </w:r>
    </w:p>
    <w:p w:rsidR="00000000" w:rsidDel="00000000" w:rsidP="00000000" w:rsidRDefault="00000000" w:rsidRPr="00000000" w14:paraId="00000003">
      <w:pPr>
        <w:contextualSpacing w:val="0"/>
        <w:rPr/>
      </w:pPr>
      <w:r w:rsidDel="00000000" w:rsidR="00000000" w:rsidRPr="00000000">
        <w:rPr>
          <w:rtl w:val="0"/>
        </w:rPr>
      </w:r>
    </w:p>
    <w:p w:rsidR="00000000" w:rsidDel="00000000" w:rsidP="00000000" w:rsidRDefault="00000000" w:rsidRPr="00000000" w14:paraId="00000004">
      <w:pPr>
        <w:pStyle w:val="Title"/>
        <w:contextualSpacing w:val="0"/>
        <w:rPr/>
      </w:pPr>
      <w:bookmarkStart w:colFirst="0" w:colLast="0" w:name="_7h2jfeozh76t" w:id="0"/>
      <w:bookmarkEnd w:id="0"/>
      <w:r w:rsidDel="00000000" w:rsidR="00000000" w:rsidRPr="00000000">
        <w:rPr>
          <w:rtl w:val="0"/>
        </w:rPr>
      </w:r>
    </w:p>
    <w:p w:rsidR="00000000" w:rsidDel="00000000" w:rsidP="00000000" w:rsidRDefault="00000000" w:rsidRPr="00000000" w14:paraId="00000005">
      <w:pPr>
        <w:pStyle w:val="Title"/>
        <w:contextualSpacing w:val="0"/>
        <w:rPr/>
      </w:pPr>
      <w:bookmarkStart w:colFirst="0" w:colLast="0" w:name="_srchsvk17y8c" w:id="1"/>
      <w:bookmarkEnd w:id="1"/>
      <w:r w:rsidDel="00000000" w:rsidR="00000000" w:rsidRPr="00000000">
        <w:rPr>
          <w:rtl w:val="0"/>
        </w:rPr>
      </w:r>
    </w:p>
    <w:p w:rsidR="00000000" w:rsidDel="00000000" w:rsidP="00000000" w:rsidRDefault="00000000" w:rsidRPr="00000000" w14:paraId="00000006">
      <w:pPr>
        <w:pStyle w:val="Title"/>
        <w:contextualSpacing w:val="0"/>
        <w:rPr/>
      </w:pPr>
      <w:bookmarkStart w:colFirst="0" w:colLast="0" w:name="_t3j6h0vji39t" w:id="2"/>
      <w:bookmarkEnd w:id="2"/>
      <w:r w:rsidDel="00000000" w:rsidR="00000000" w:rsidRPr="00000000">
        <w:rPr>
          <w:rtl w:val="0"/>
        </w:rPr>
      </w:r>
    </w:p>
    <w:p w:rsidR="00000000" w:rsidDel="00000000" w:rsidP="00000000" w:rsidRDefault="00000000" w:rsidRPr="00000000" w14:paraId="00000007">
      <w:pPr>
        <w:contextualSpacing w:val="0"/>
        <w:jc w:val="center"/>
        <w:rPr>
          <w:b w:val="1"/>
          <w:sz w:val="36"/>
          <w:szCs w:val="36"/>
        </w:rPr>
      </w:pPr>
      <w:r w:rsidDel="00000000" w:rsidR="00000000" w:rsidRPr="00000000">
        <w:rPr>
          <w:b w:val="1"/>
          <w:sz w:val="36"/>
          <w:szCs w:val="36"/>
          <w:rtl w:val="0"/>
        </w:rPr>
        <w:t xml:space="preserve">Can a music enterprise powered by technology help mainstream audiences with their </w:t>
      </w:r>
    </w:p>
    <w:p w:rsidR="00000000" w:rsidDel="00000000" w:rsidP="00000000" w:rsidRDefault="00000000" w:rsidRPr="00000000" w14:paraId="00000008">
      <w:pPr>
        <w:contextualSpacing w:val="0"/>
        <w:jc w:val="center"/>
        <w:rPr>
          <w:b w:val="1"/>
          <w:sz w:val="36"/>
          <w:szCs w:val="36"/>
        </w:rPr>
      </w:pPr>
      <w:r w:rsidDel="00000000" w:rsidR="00000000" w:rsidRPr="00000000">
        <w:rPr>
          <w:b w:val="1"/>
          <w:sz w:val="36"/>
          <w:szCs w:val="36"/>
          <w:rtl w:val="0"/>
        </w:rPr>
        <w:t xml:space="preserve">well being and self-care?</w:t>
      </w:r>
    </w:p>
    <w:p w:rsidR="00000000" w:rsidDel="00000000" w:rsidP="00000000" w:rsidRDefault="00000000" w:rsidRPr="00000000" w14:paraId="00000009">
      <w:pPr>
        <w:pStyle w:val="Title"/>
        <w:contextualSpacing w:val="0"/>
        <w:rPr/>
      </w:pPr>
      <w:bookmarkStart w:colFirst="0" w:colLast="0" w:name="_1th5xe6buewj" w:id="3"/>
      <w:bookmarkEnd w:id="3"/>
      <w:r w:rsidDel="00000000" w:rsidR="00000000" w:rsidRPr="00000000">
        <w:rPr>
          <w:rtl w:val="0"/>
        </w:rPr>
      </w:r>
    </w:p>
    <w:p w:rsidR="00000000" w:rsidDel="00000000" w:rsidP="00000000" w:rsidRDefault="00000000" w:rsidRPr="00000000" w14:paraId="0000000A">
      <w:pPr>
        <w:pStyle w:val="Title"/>
        <w:contextualSpacing w:val="0"/>
        <w:rPr/>
      </w:pPr>
      <w:bookmarkStart w:colFirst="0" w:colLast="0" w:name="_86eu2qacua1i" w:id="4"/>
      <w:bookmarkEnd w:id="4"/>
      <w:r w:rsidDel="00000000" w:rsidR="00000000" w:rsidRPr="00000000">
        <w:rPr>
          <w:rtl w:val="0"/>
        </w:rPr>
      </w:r>
    </w:p>
    <w:p w:rsidR="00000000" w:rsidDel="00000000" w:rsidP="00000000" w:rsidRDefault="00000000" w:rsidRPr="00000000" w14:paraId="0000000B">
      <w:pPr>
        <w:spacing w:line="360" w:lineRule="auto"/>
        <w:contextualSpacing w:val="0"/>
        <w:rPr>
          <w:b w:val="1"/>
          <w:sz w:val="26"/>
          <w:szCs w:val="26"/>
        </w:rPr>
      </w:pPr>
      <w:r w:rsidDel="00000000" w:rsidR="00000000" w:rsidRPr="00000000">
        <w:rPr>
          <w:rtl w:val="0"/>
        </w:rPr>
      </w:r>
    </w:p>
    <w:p w:rsidR="00000000" w:rsidDel="00000000" w:rsidP="00000000" w:rsidRDefault="00000000" w:rsidRPr="00000000" w14:paraId="0000000C">
      <w:pPr>
        <w:spacing w:line="360" w:lineRule="auto"/>
        <w:contextualSpacing w:val="0"/>
        <w:rPr>
          <w:b w:val="1"/>
          <w:sz w:val="26"/>
          <w:szCs w:val="26"/>
        </w:rPr>
      </w:pPr>
      <w:r w:rsidDel="00000000" w:rsidR="00000000" w:rsidRPr="00000000">
        <w:rPr>
          <w:rtl w:val="0"/>
        </w:rPr>
      </w:r>
    </w:p>
    <w:p w:rsidR="00000000" w:rsidDel="00000000" w:rsidP="00000000" w:rsidRDefault="00000000" w:rsidRPr="00000000" w14:paraId="0000000D">
      <w:pPr>
        <w:spacing w:line="360" w:lineRule="auto"/>
        <w:contextualSpacing w:val="0"/>
        <w:rPr>
          <w:b w:val="1"/>
          <w:sz w:val="26"/>
          <w:szCs w:val="26"/>
        </w:rPr>
      </w:pPr>
      <w:r w:rsidDel="00000000" w:rsidR="00000000" w:rsidRPr="00000000">
        <w:rPr>
          <w:rtl w:val="0"/>
        </w:rPr>
      </w:r>
    </w:p>
    <w:p w:rsidR="00000000" w:rsidDel="00000000" w:rsidP="00000000" w:rsidRDefault="00000000" w:rsidRPr="00000000" w14:paraId="0000000E">
      <w:pPr>
        <w:spacing w:line="360" w:lineRule="auto"/>
        <w:contextualSpacing w:val="0"/>
        <w:rPr>
          <w:b w:val="1"/>
          <w:sz w:val="26"/>
          <w:szCs w:val="26"/>
        </w:rPr>
      </w:pPr>
      <w:r w:rsidDel="00000000" w:rsidR="00000000" w:rsidRPr="00000000">
        <w:rPr>
          <w:rtl w:val="0"/>
        </w:rPr>
      </w:r>
    </w:p>
    <w:p w:rsidR="00000000" w:rsidDel="00000000" w:rsidP="00000000" w:rsidRDefault="00000000" w:rsidRPr="00000000" w14:paraId="0000000F">
      <w:pPr>
        <w:spacing w:line="360" w:lineRule="auto"/>
        <w:contextualSpacing w:val="0"/>
        <w:rPr>
          <w:b w:val="1"/>
          <w:sz w:val="26"/>
          <w:szCs w:val="26"/>
        </w:rPr>
      </w:pPr>
      <w:r w:rsidDel="00000000" w:rsidR="00000000" w:rsidRPr="00000000">
        <w:rPr>
          <w:rtl w:val="0"/>
        </w:rPr>
      </w:r>
    </w:p>
    <w:tbl>
      <w:tblPr>
        <w:tblStyle w:val="Table1"/>
        <w:tblW w:w="9000.0" w:type="dxa"/>
        <w:jc w:val="left"/>
        <w:tblInd w:w="0.0" w:type="pct"/>
        <w:tblBorders>
          <w:top w:color="ffffff" w:space="0" w:sz="8" w:val="single"/>
          <w:left w:color="ffffff" w:space="0" w:sz="8" w:val="single"/>
          <w:bottom w:color="ffffff" w:space="0" w:sz="8" w:val="single"/>
          <w:right w:color="ffffff" w:space="0" w:sz="8" w:val="single"/>
          <w:insideH w:color="ffffff" w:space="0" w:sz="8" w:val="single"/>
          <w:insideV w:color="ffffff" w:space="0" w:sz="8" w:val="single"/>
        </w:tblBorders>
        <w:tblLayout w:type="fixed"/>
        <w:tblLook w:val="0600"/>
      </w:tblPr>
      <w:tblGrid>
        <w:gridCol w:w="2445"/>
        <w:gridCol w:w="6555"/>
        <w:tblGridChange w:id="0">
          <w:tblGrid>
            <w:gridCol w:w="2445"/>
            <w:gridCol w:w="6555"/>
          </w:tblGrid>
        </w:tblGridChange>
      </w:tblGrid>
      <w:tr>
        <w:tc>
          <w:tcPr>
            <w:shd w:fill="auto" w:val="clear"/>
            <w:tcMar>
              <w:top w:w="0.0" w:type="dxa"/>
              <w:left w:w="0.0" w:type="dxa"/>
              <w:bottom w:w="0.0" w:type="dxa"/>
              <w:right w:w="0.0" w:type="dxa"/>
            </w:tcMar>
            <w:vAlign w:val="top"/>
          </w:tcPr>
          <w:p w:rsidR="00000000" w:rsidDel="00000000" w:rsidP="00000000" w:rsidRDefault="00000000" w:rsidRPr="00000000" w14:paraId="00000010">
            <w:pPr>
              <w:spacing w:line="360" w:lineRule="auto"/>
              <w:contextualSpacing w:val="0"/>
              <w:rPr>
                <w:b w:val="1"/>
                <w:sz w:val="26"/>
                <w:szCs w:val="26"/>
              </w:rPr>
            </w:pPr>
            <w:r w:rsidDel="00000000" w:rsidR="00000000" w:rsidRPr="00000000">
              <w:rPr>
                <w:b w:val="1"/>
                <w:sz w:val="26"/>
                <w:szCs w:val="26"/>
                <w:rtl w:val="0"/>
              </w:rPr>
              <w:t xml:space="preserve">Name: </w:t>
            </w:r>
          </w:p>
        </w:tc>
        <w:tc>
          <w:tcPr>
            <w:shd w:fill="auto" w:val="clear"/>
            <w:tcMar>
              <w:top w:w="0.0" w:type="dxa"/>
              <w:left w:w="0.0" w:type="dxa"/>
              <w:bottom w:w="0.0" w:type="dxa"/>
              <w:right w:w="0.0" w:type="dxa"/>
            </w:tcMar>
            <w:vAlign w:val="top"/>
          </w:tcPr>
          <w:p w:rsidR="00000000" w:rsidDel="00000000" w:rsidP="00000000" w:rsidRDefault="00000000" w:rsidRPr="00000000" w14:paraId="00000011">
            <w:pPr>
              <w:spacing w:line="360" w:lineRule="auto"/>
              <w:contextualSpacing w:val="0"/>
              <w:rPr>
                <w:b w:val="1"/>
                <w:sz w:val="26"/>
                <w:szCs w:val="26"/>
              </w:rPr>
            </w:pPr>
            <w:r w:rsidDel="00000000" w:rsidR="00000000" w:rsidRPr="00000000">
              <w:rPr>
                <w:b w:val="1"/>
                <w:sz w:val="26"/>
                <w:szCs w:val="26"/>
                <w:rtl w:val="0"/>
              </w:rPr>
              <w:t xml:space="preserve">Chinelo Desirée Banugo</w:t>
            </w:r>
          </w:p>
        </w:tc>
      </w:tr>
      <w:tr>
        <w:tc>
          <w:tcPr>
            <w:shd w:fill="auto" w:val="clear"/>
            <w:tcMar>
              <w:top w:w="0.0" w:type="dxa"/>
              <w:left w:w="0.0" w:type="dxa"/>
              <w:bottom w:w="0.0" w:type="dxa"/>
              <w:right w:w="0.0" w:type="dxa"/>
            </w:tcMar>
            <w:vAlign w:val="top"/>
          </w:tcPr>
          <w:p w:rsidR="00000000" w:rsidDel="00000000" w:rsidP="00000000" w:rsidRDefault="00000000" w:rsidRPr="00000000" w14:paraId="00000012">
            <w:pPr>
              <w:spacing w:line="360" w:lineRule="auto"/>
              <w:contextualSpacing w:val="0"/>
              <w:rPr>
                <w:b w:val="1"/>
                <w:sz w:val="26"/>
                <w:szCs w:val="26"/>
              </w:rPr>
            </w:pPr>
            <w:r w:rsidDel="00000000" w:rsidR="00000000" w:rsidRPr="00000000">
              <w:rPr>
                <w:b w:val="1"/>
                <w:sz w:val="26"/>
                <w:szCs w:val="26"/>
                <w:rtl w:val="0"/>
              </w:rPr>
              <w:t xml:space="preserve">Student number:</w:t>
            </w:r>
          </w:p>
        </w:tc>
        <w:tc>
          <w:tcPr>
            <w:shd w:fill="auto" w:val="clear"/>
            <w:tcMar>
              <w:top w:w="0.0" w:type="dxa"/>
              <w:left w:w="0.0" w:type="dxa"/>
              <w:bottom w:w="0.0" w:type="dxa"/>
              <w:right w:w="0.0" w:type="dxa"/>
            </w:tcMar>
            <w:vAlign w:val="top"/>
          </w:tcPr>
          <w:p w:rsidR="00000000" w:rsidDel="00000000" w:rsidP="00000000" w:rsidRDefault="00000000" w:rsidRPr="00000000" w14:paraId="00000013">
            <w:pPr>
              <w:spacing w:line="360" w:lineRule="auto"/>
              <w:contextualSpacing w:val="0"/>
              <w:rPr>
                <w:b w:val="1"/>
                <w:sz w:val="26"/>
                <w:szCs w:val="26"/>
              </w:rPr>
            </w:pPr>
            <w:r w:rsidDel="00000000" w:rsidR="00000000" w:rsidRPr="00000000">
              <w:rPr>
                <w:b w:val="1"/>
                <w:sz w:val="26"/>
                <w:szCs w:val="26"/>
                <w:rtl w:val="0"/>
              </w:rPr>
              <w:t xml:space="preserve">1707600</w:t>
            </w:r>
          </w:p>
        </w:tc>
      </w:tr>
      <w:tr>
        <w:tc>
          <w:tcPr>
            <w:shd w:fill="auto" w:val="clear"/>
            <w:tcMar>
              <w:top w:w="0.0" w:type="dxa"/>
              <w:left w:w="0.0" w:type="dxa"/>
              <w:bottom w:w="0.0" w:type="dxa"/>
              <w:right w:w="0.0" w:type="dxa"/>
            </w:tcMar>
            <w:vAlign w:val="top"/>
          </w:tcPr>
          <w:p w:rsidR="00000000" w:rsidDel="00000000" w:rsidP="00000000" w:rsidRDefault="00000000" w:rsidRPr="00000000" w14:paraId="00000014">
            <w:pPr>
              <w:spacing w:line="360" w:lineRule="auto"/>
              <w:contextualSpacing w:val="0"/>
              <w:rPr>
                <w:b w:val="1"/>
                <w:sz w:val="26"/>
                <w:szCs w:val="26"/>
              </w:rPr>
            </w:pPr>
            <w:r w:rsidDel="00000000" w:rsidR="00000000" w:rsidRPr="00000000">
              <w:rPr>
                <w:b w:val="1"/>
                <w:sz w:val="26"/>
                <w:szCs w:val="26"/>
                <w:rtl w:val="0"/>
              </w:rPr>
              <w:t xml:space="preserve">Assignment Title:</w:t>
            </w:r>
          </w:p>
        </w:tc>
        <w:tc>
          <w:tcPr>
            <w:shd w:fill="auto" w:val="clear"/>
            <w:tcMar>
              <w:top w:w="0.0" w:type="dxa"/>
              <w:left w:w="0.0" w:type="dxa"/>
              <w:bottom w:w="0.0" w:type="dxa"/>
              <w:right w:w="0.0" w:type="dxa"/>
            </w:tcMar>
            <w:vAlign w:val="top"/>
          </w:tcPr>
          <w:p w:rsidR="00000000" w:rsidDel="00000000" w:rsidP="00000000" w:rsidRDefault="00000000" w:rsidRPr="00000000" w14:paraId="00000015">
            <w:pPr>
              <w:spacing w:line="360" w:lineRule="auto"/>
              <w:contextualSpacing w:val="0"/>
              <w:rPr>
                <w:b w:val="1"/>
                <w:sz w:val="26"/>
                <w:szCs w:val="26"/>
              </w:rPr>
            </w:pPr>
            <w:r w:rsidDel="00000000" w:rsidR="00000000" w:rsidRPr="00000000">
              <w:rPr>
                <w:b w:val="1"/>
                <w:sz w:val="26"/>
                <w:szCs w:val="26"/>
                <w:rtl w:val="0"/>
              </w:rPr>
              <w:t xml:space="preserve">Creative Business Project Essay </w:t>
            </w:r>
          </w:p>
        </w:tc>
      </w:tr>
      <w:tr>
        <w:tc>
          <w:tcPr>
            <w:shd w:fill="auto" w:val="clear"/>
            <w:tcMar>
              <w:top w:w="0.0" w:type="dxa"/>
              <w:left w:w="0.0" w:type="dxa"/>
              <w:bottom w:w="0.0" w:type="dxa"/>
              <w:right w:w="0.0" w:type="dxa"/>
            </w:tcMar>
            <w:vAlign w:val="top"/>
          </w:tcPr>
          <w:p w:rsidR="00000000" w:rsidDel="00000000" w:rsidP="00000000" w:rsidRDefault="00000000" w:rsidRPr="00000000" w14:paraId="00000016">
            <w:pPr>
              <w:spacing w:line="360" w:lineRule="auto"/>
              <w:contextualSpacing w:val="0"/>
              <w:rPr>
                <w:b w:val="1"/>
                <w:sz w:val="26"/>
                <w:szCs w:val="26"/>
              </w:rPr>
            </w:pPr>
            <w:r w:rsidDel="00000000" w:rsidR="00000000" w:rsidRPr="00000000">
              <w:rPr>
                <w:b w:val="1"/>
                <w:sz w:val="26"/>
                <w:szCs w:val="26"/>
                <w:rtl w:val="0"/>
              </w:rPr>
              <w:t xml:space="preserve">Module: </w:t>
            </w:r>
          </w:p>
        </w:tc>
        <w:tc>
          <w:tcPr>
            <w:shd w:fill="auto" w:val="clear"/>
            <w:tcMar>
              <w:top w:w="0.0" w:type="dxa"/>
              <w:left w:w="0.0" w:type="dxa"/>
              <w:bottom w:w="0.0" w:type="dxa"/>
              <w:right w:w="0.0" w:type="dxa"/>
            </w:tcMar>
            <w:vAlign w:val="top"/>
          </w:tcPr>
          <w:p w:rsidR="00000000" w:rsidDel="00000000" w:rsidP="00000000" w:rsidRDefault="00000000" w:rsidRPr="00000000" w14:paraId="00000017">
            <w:pPr>
              <w:spacing w:line="360" w:lineRule="auto"/>
              <w:contextualSpacing w:val="0"/>
              <w:rPr>
                <w:b w:val="1"/>
                <w:sz w:val="26"/>
                <w:szCs w:val="26"/>
              </w:rPr>
            </w:pPr>
            <w:r w:rsidDel="00000000" w:rsidR="00000000" w:rsidRPr="00000000">
              <w:rPr>
                <w:b w:val="1"/>
                <w:sz w:val="26"/>
                <w:szCs w:val="26"/>
                <w:rtl w:val="0"/>
              </w:rPr>
              <w:t xml:space="preserve">Creative Music Management BMTY7006_LON</w:t>
            </w:r>
          </w:p>
          <w:p w:rsidR="00000000" w:rsidDel="00000000" w:rsidP="00000000" w:rsidRDefault="00000000" w:rsidRPr="00000000" w14:paraId="00000018">
            <w:pPr>
              <w:widowControl w:val="0"/>
              <w:spacing w:line="240" w:lineRule="auto"/>
              <w:contextualSpacing w:val="0"/>
              <w:rPr>
                <w:b w:val="1"/>
                <w:sz w:val="26"/>
                <w:szCs w:val="26"/>
              </w:rPr>
            </w:pPr>
            <w:r w:rsidDel="00000000" w:rsidR="00000000" w:rsidRPr="00000000">
              <w:rPr>
                <w:rtl w:val="0"/>
              </w:rPr>
            </w:r>
          </w:p>
        </w:tc>
      </w:tr>
      <w:tr>
        <w:tc>
          <w:tcPr>
            <w:shd w:fill="auto" w:val="clear"/>
            <w:tcMar>
              <w:top w:w="0.0" w:type="dxa"/>
              <w:left w:w="0.0" w:type="dxa"/>
              <w:bottom w:w="0.0" w:type="dxa"/>
              <w:right w:w="0.0" w:type="dxa"/>
            </w:tcMar>
            <w:vAlign w:val="top"/>
          </w:tcPr>
          <w:p w:rsidR="00000000" w:rsidDel="00000000" w:rsidP="00000000" w:rsidRDefault="00000000" w:rsidRPr="00000000" w14:paraId="00000019">
            <w:pPr>
              <w:spacing w:line="360" w:lineRule="auto"/>
              <w:contextualSpacing w:val="0"/>
              <w:rPr>
                <w:b w:val="1"/>
                <w:sz w:val="26"/>
                <w:szCs w:val="26"/>
              </w:rPr>
            </w:pPr>
            <w:r w:rsidDel="00000000" w:rsidR="00000000" w:rsidRPr="00000000">
              <w:rPr>
                <w:b w:val="1"/>
                <w:sz w:val="26"/>
                <w:szCs w:val="26"/>
                <w:rtl w:val="0"/>
              </w:rPr>
              <w:t xml:space="preserve">Lecturer:</w:t>
            </w:r>
          </w:p>
        </w:tc>
        <w:tc>
          <w:tcPr>
            <w:shd w:fill="auto" w:val="clear"/>
            <w:tcMar>
              <w:top w:w="0.0" w:type="dxa"/>
              <w:left w:w="0.0" w:type="dxa"/>
              <w:bottom w:w="0.0" w:type="dxa"/>
              <w:right w:w="0.0" w:type="dxa"/>
            </w:tcMar>
            <w:vAlign w:val="top"/>
          </w:tcPr>
          <w:p w:rsidR="00000000" w:rsidDel="00000000" w:rsidP="00000000" w:rsidRDefault="00000000" w:rsidRPr="00000000" w14:paraId="0000001A">
            <w:pPr>
              <w:spacing w:line="360" w:lineRule="auto"/>
              <w:contextualSpacing w:val="0"/>
              <w:rPr>
                <w:b w:val="1"/>
                <w:sz w:val="26"/>
                <w:szCs w:val="26"/>
              </w:rPr>
            </w:pPr>
            <w:r w:rsidDel="00000000" w:rsidR="00000000" w:rsidRPr="00000000">
              <w:rPr>
                <w:b w:val="1"/>
                <w:sz w:val="26"/>
                <w:szCs w:val="26"/>
                <w:rtl w:val="0"/>
              </w:rPr>
              <w:t xml:space="preserve">Steve Cole</w:t>
            </w:r>
          </w:p>
        </w:tc>
      </w:tr>
      <w:tr>
        <w:tc>
          <w:tcPr>
            <w:shd w:fill="auto" w:val="clear"/>
            <w:tcMar>
              <w:top w:w="0.0" w:type="dxa"/>
              <w:left w:w="0.0" w:type="dxa"/>
              <w:bottom w:w="0.0" w:type="dxa"/>
              <w:right w:w="0.0" w:type="dxa"/>
            </w:tcMar>
            <w:vAlign w:val="top"/>
          </w:tcPr>
          <w:p w:rsidR="00000000" w:rsidDel="00000000" w:rsidP="00000000" w:rsidRDefault="00000000" w:rsidRPr="00000000" w14:paraId="0000001B">
            <w:pPr>
              <w:spacing w:line="360" w:lineRule="auto"/>
              <w:contextualSpacing w:val="0"/>
              <w:rPr>
                <w:b w:val="1"/>
                <w:sz w:val="26"/>
                <w:szCs w:val="26"/>
              </w:rPr>
            </w:pPr>
            <w:r w:rsidDel="00000000" w:rsidR="00000000" w:rsidRPr="00000000">
              <w:rPr>
                <w:b w:val="1"/>
                <w:sz w:val="26"/>
                <w:szCs w:val="26"/>
                <w:rtl w:val="0"/>
              </w:rPr>
              <w:t xml:space="preserve">Date: </w:t>
              <w:tab/>
            </w:r>
          </w:p>
        </w:tc>
        <w:tc>
          <w:tcPr>
            <w:shd w:fill="auto" w:val="clear"/>
            <w:tcMar>
              <w:top w:w="0.0" w:type="dxa"/>
              <w:left w:w="0.0" w:type="dxa"/>
              <w:bottom w:w="0.0" w:type="dxa"/>
              <w:right w:w="0.0" w:type="dxa"/>
            </w:tcMar>
            <w:vAlign w:val="top"/>
          </w:tcPr>
          <w:p w:rsidR="00000000" w:rsidDel="00000000" w:rsidP="00000000" w:rsidRDefault="00000000" w:rsidRPr="00000000" w14:paraId="0000001C">
            <w:pPr>
              <w:spacing w:line="360" w:lineRule="auto"/>
              <w:contextualSpacing w:val="0"/>
              <w:rPr>
                <w:b w:val="1"/>
                <w:sz w:val="26"/>
                <w:szCs w:val="26"/>
              </w:rPr>
            </w:pPr>
            <w:r w:rsidDel="00000000" w:rsidR="00000000" w:rsidRPr="00000000">
              <w:rPr>
                <w:b w:val="1"/>
                <w:sz w:val="26"/>
                <w:szCs w:val="26"/>
                <w:rtl w:val="0"/>
              </w:rPr>
              <w:t xml:space="preserve">12th October 2018</w:t>
            </w:r>
          </w:p>
        </w:tc>
      </w:tr>
    </w:tbl>
    <w:p w:rsidR="00000000" w:rsidDel="00000000" w:rsidP="00000000" w:rsidRDefault="00000000" w:rsidRPr="00000000" w14:paraId="0000001D">
      <w:pPr>
        <w:pStyle w:val="Heading1"/>
        <w:contextualSpacing w:val="0"/>
        <w:rPr/>
      </w:pPr>
      <w:bookmarkStart w:colFirst="0" w:colLast="0" w:name="_qqy6z4eva2hi" w:id="5"/>
      <w:bookmarkEnd w:id="5"/>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E">
          <w:pPr>
            <w:tabs>
              <w:tab w:val="right" w:pos="9025.511811023624"/>
            </w:tabs>
            <w:spacing w:before="80" w:line="240" w:lineRule="auto"/>
            <w:ind w:left="0" w:firstLine="0"/>
            <w:contextualSpacing w:val="0"/>
            <w:rPr/>
          </w:pPr>
          <w:r w:rsidDel="00000000" w:rsidR="00000000" w:rsidRPr="00000000">
            <w:fldChar w:fldCharType="begin"/>
            <w:instrText xml:space="preserve"> TOC \h \u \z </w:instrText>
            <w:fldChar w:fldCharType="separate"/>
          </w:r>
          <w:hyperlink w:anchor="_h7faqjw4hh1n">
            <w:r w:rsidDel="00000000" w:rsidR="00000000" w:rsidRPr="00000000">
              <w:rPr>
                <w:b w:val="1"/>
                <w:rtl w:val="0"/>
              </w:rPr>
              <w:t xml:space="preserve">Executive Summary</w:t>
            </w:r>
          </w:hyperlink>
          <w:r w:rsidDel="00000000" w:rsidR="00000000" w:rsidRPr="00000000">
            <w:rPr>
              <w:b w:val="1"/>
              <w:rtl w:val="0"/>
            </w:rPr>
            <w:tab/>
          </w:r>
          <w:r w:rsidDel="00000000" w:rsidR="00000000" w:rsidRPr="00000000">
            <w:fldChar w:fldCharType="begin"/>
            <w:instrText xml:space="preserve"> PAGEREF _h7faqjw4hh1n \h </w:instrText>
            <w:fldChar w:fldCharType="separate"/>
          </w:r>
          <w:r w:rsidDel="00000000" w:rsidR="00000000" w:rsidRPr="00000000">
            <w:rPr>
              <w:b w:val="1"/>
              <w:rtl w:val="0"/>
            </w:rPr>
            <w:t xml:space="preserve">2</w:t>
          </w:r>
          <w:r w:rsidDel="00000000" w:rsidR="00000000" w:rsidRPr="00000000">
            <w:fldChar w:fldCharType="end"/>
          </w:r>
          <w:r w:rsidDel="00000000" w:rsidR="00000000" w:rsidRPr="00000000">
            <w:rPr>
              <w:rtl w:val="0"/>
            </w:rPr>
          </w:r>
        </w:p>
        <w:p w:rsidR="00000000" w:rsidDel="00000000" w:rsidP="00000000" w:rsidRDefault="00000000" w:rsidRPr="00000000" w14:paraId="0000001F">
          <w:pPr>
            <w:tabs>
              <w:tab w:val="right" w:pos="9025.511811023624"/>
            </w:tabs>
            <w:spacing w:before="200" w:line="240" w:lineRule="auto"/>
            <w:ind w:left="0" w:firstLine="0"/>
            <w:contextualSpacing w:val="0"/>
            <w:rPr/>
          </w:pPr>
          <w:hyperlink w:anchor="_p73228higeg">
            <w:r w:rsidDel="00000000" w:rsidR="00000000" w:rsidRPr="00000000">
              <w:rPr>
                <w:b w:val="1"/>
                <w:rtl w:val="0"/>
              </w:rPr>
              <w:t xml:space="preserve">Market Analysis</w:t>
            </w:r>
          </w:hyperlink>
          <w:r w:rsidDel="00000000" w:rsidR="00000000" w:rsidRPr="00000000">
            <w:rPr>
              <w:b w:val="1"/>
              <w:rtl w:val="0"/>
            </w:rPr>
            <w:tab/>
          </w:r>
          <w:r w:rsidDel="00000000" w:rsidR="00000000" w:rsidRPr="00000000">
            <w:fldChar w:fldCharType="begin"/>
            <w:instrText xml:space="preserve"> PAGEREF _p73228higeg \h </w:instrText>
            <w:fldChar w:fldCharType="separate"/>
          </w:r>
          <w:r w:rsidDel="00000000" w:rsidR="00000000" w:rsidRPr="00000000">
            <w:rPr>
              <w:b w:val="1"/>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20">
          <w:pPr>
            <w:tabs>
              <w:tab w:val="right" w:pos="9025.511811023624"/>
            </w:tabs>
            <w:spacing w:before="60" w:line="240" w:lineRule="auto"/>
            <w:ind w:left="360" w:firstLine="0"/>
            <w:contextualSpacing w:val="0"/>
            <w:rPr/>
          </w:pPr>
          <w:hyperlink w:anchor="_ybz6so21zqcw">
            <w:r w:rsidDel="00000000" w:rsidR="00000000" w:rsidRPr="00000000">
              <w:rPr>
                <w:rtl w:val="0"/>
              </w:rPr>
              <w:t xml:space="preserve">Market Size and Opportunity</w:t>
            </w:r>
          </w:hyperlink>
          <w:r w:rsidDel="00000000" w:rsidR="00000000" w:rsidRPr="00000000">
            <w:rPr>
              <w:rtl w:val="0"/>
            </w:rPr>
            <w:tab/>
          </w:r>
          <w:r w:rsidDel="00000000" w:rsidR="00000000" w:rsidRPr="00000000">
            <w:fldChar w:fldCharType="begin"/>
            <w:instrText xml:space="preserve"> PAGEREF _ybz6so21zqcw \h </w:instrText>
            <w:fldChar w:fldCharType="separate"/>
          </w:r>
          <w:r w:rsidDel="00000000" w:rsidR="00000000" w:rsidRPr="00000000">
            <w:rPr>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21">
          <w:pPr>
            <w:tabs>
              <w:tab w:val="right" w:pos="9025.511811023624"/>
            </w:tabs>
            <w:spacing w:before="60" w:line="240" w:lineRule="auto"/>
            <w:ind w:left="720" w:firstLine="0"/>
            <w:contextualSpacing w:val="0"/>
            <w:rPr/>
          </w:pPr>
          <w:hyperlink w:anchor="_s1f0yg7spltf">
            <w:r w:rsidDel="00000000" w:rsidR="00000000" w:rsidRPr="00000000">
              <w:rPr>
                <w:rtl w:val="0"/>
              </w:rPr>
              <w:t xml:space="preserve">Competitor Landscape</w:t>
            </w:r>
          </w:hyperlink>
          <w:r w:rsidDel="00000000" w:rsidR="00000000" w:rsidRPr="00000000">
            <w:rPr>
              <w:rtl w:val="0"/>
            </w:rPr>
            <w:tab/>
          </w:r>
          <w:r w:rsidDel="00000000" w:rsidR="00000000" w:rsidRPr="00000000">
            <w:fldChar w:fldCharType="begin"/>
            <w:instrText xml:space="preserve"> PAGEREF _s1f0yg7spltf \h </w:instrText>
            <w:fldChar w:fldCharType="separate"/>
          </w:r>
          <w:r w:rsidDel="00000000" w:rsidR="00000000" w:rsidRPr="00000000">
            <w:rPr>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22">
          <w:pPr>
            <w:tabs>
              <w:tab w:val="right" w:pos="9025.511811023624"/>
            </w:tabs>
            <w:spacing w:before="60" w:line="240" w:lineRule="auto"/>
            <w:ind w:left="720" w:firstLine="0"/>
            <w:contextualSpacing w:val="0"/>
            <w:rPr/>
          </w:pPr>
          <w:hyperlink w:anchor="_97stlzkqpwkp">
            <w:r w:rsidDel="00000000" w:rsidR="00000000" w:rsidRPr="00000000">
              <w:rPr>
                <w:rtl w:val="0"/>
              </w:rPr>
              <w:t xml:space="preserve">Customer Insights</w:t>
            </w:r>
          </w:hyperlink>
          <w:r w:rsidDel="00000000" w:rsidR="00000000" w:rsidRPr="00000000">
            <w:rPr>
              <w:rtl w:val="0"/>
            </w:rPr>
            <w:tab/>
          </w:r>
          <w:r w:rsidDel="00000000" w:rsidR="00000000" w:rsidRPr="00000000">
            <w:fldChar w:fldCharType="begin"/>
            <w:instrText xml:space="preserve"> PAGEREF _97stlzkqpwkp \h </w:instrText>
            <w:fldChar w:fldCharType="separate"/>
          </w:r>
          <w:r w:rsidDel="00000000" w:rsidR="00000000" w:rsidRPr="00000000">
            <w:rPr>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23">
          <w:pPr>
            <w:tabs>
              <w:tab w:val="right" w:pos="9025.511811023624"/>
            </w:tabs>
            <w:spacing w:before="200" w:line="240" w:lineRule="auto"/>
            <w:ind w:left="0" w:firstLine="0"/>
            <w:contextualSpacing w:val="0"/>
            <w:rPr/>
          </w:pPr>
          <w:hyperlink w:anchor="_bjsnns2q5jnc">
            <w:r w:rsidDel="00000000" w:rsidR="00000000" w:rsidRPr="00000000">
              <w:rPr>
                <w:b w:val="1"/>
                <w:rtl w:val="0"/>
              </w:rPr>
              <w:t xml:space="preserve">The Idea</w:t>
            </w:r>
          </w:hyperlink>
          <w:r w:rsidDel="00000000" w:rsidR="00000000" w:rsidRPr="00000000">
            <w:rPr>
              <w:b w:val="1"/>
              <w:rtl w:val="0"/>
            </w:rPr>
            <w:tab/>
          </w:r>
          <w:r w:rsidDel="00000000" w:rsidR="00000000" w:rsidRPr="00000000">
            <w:fldChar w:fldCharType="begin"/>
            <w:instrText xml:space="preserve"> PAGEREF _bjsnns2q5jnc \h </w:instrText>
            <w:fldChar w:fldCharType="separate"/>
          </w:r>
          <w:r w:rsidDel="00000000" w:rsidR="00000000" w:rsidRPr="00000000">
            <w:rPr>
              <w:b w:val="1"/>
              <w:rtl w:val="0"/>
            </w:rPr>
            <w:t xml:space="preserve">10</w:t>
          </w:r>
          <w:r w:rsidDel="00000000" w:rsidR="00000000" w:rsidRPr="00000000">
            <w:fldChar w:fldCharType="end"/>
          </w:r>
          <w:r w:rsidDel="00000000" w:rsidR="00000000" w:rsidRPr="00000000">
            <w:rPr>
              <w:rtl w:val="0"/>
            </w:rPr>
          </w:r>
        </w:p>
        <w:p w:rsidR="00000000" w:rsidDel="00000000" w:rsidP="00000000" w:rsidRDefault="00000000" w:rsidRPr="00000000" w14:paraId="00000024">
          <w:pPr>
            <w:tabs>
              <w:tab w:val="right" w:pos="9025.511811023624"/>
            </w:tabs>
            <w:spacing w:before="200" w:line="240" w:lineRule="auto"/>
            <w:ind w:left="0" w:firstLine="0"/>
            <w:contextualSpacing w:val="0"/>
            <w:rPr/>
          </w:pPr>
          <w:hyperlink w:anchor="_pgl94oncrc8t">
            <w:r w:rsidDel="00000000" w:rsidR="00000000" w:rsidRPr="00000000">
              <w:rPr>
                <w:b w:val="1"/>
                <w:rtl w:val="0"/>
              </w:rPr>
              <w:t xml:space="preserve">Sales &amp; Marketing</w:t>
            </w:r>
          </w:hyperlink>
          <w:r w:rsidDel="00000000" w:rsidR="00000000" w:rsidRPr="00000000">
            <w:rPr>
              <w:b w:val="1"/>
              <w:rtl w:val="0"/>
            </w:rPr>
            <w:tab/>
          </w:r>
          <w:r w:rsidDel="00000000" w:rsidR="00000000" w:rsidRPr="00000000">
            <w:fldChar w:fldCharType="begin"/>
            <w:instrText xml:space="preserve"> PAGEREF _pgl94oncrc8t \h </w:instrText>
            <w:fldChar w:fldCharType="separate"/>
          </w:r>
          <w:r w:rsidDel="00000000" w:rsidR="00000000" w:rsidRPr="00000000">
            <w:rPr>
              <w:b w:val="1"/>
              <w:rtl w:val="0"/>
            </w:rPr>
            <w:t xml:space="preserve">16</w:t>
          </w:r>
          <w:r w:rsidDel="00000000" w:rsidR="00000000" w:rsidRPr="00000000">
            <w:fldChar w:fldCharType="end"/>
          </w:r>
          <w:r w:rsidDel="00000000" w:rsidR="00000000" w:rsidRPr="00000000">
            <w:rPr>
              <w:rtl w:val="0"/>
            </w:rPr>
          </w:r>
        </w:p>
        <w:p w:rsidR="00000000" w:rsidDel="00000000" w:rsidP="00000000" w:rsidRDefault="00000000" w:rsidRPr="00000000" w14:paraId="00000025">
          <w:pPr>
            <w:tabs>
              <w:tab w:val="right" w:pos="9025.511811023624"/>
            </w:tabs>
            <w:spacing w:before="60" w:line="240" w:lineRule="auto"/>
            <w:ind w:left="360" w:firstLine="0"/>
            <w:contextualSpacing w:val="0"/>
            <w:rPr/>
          </w:pPr>
          <w:hyperlink w:anchor="_xzubimy84h4">
            <w:r w:rsidDel="00000000" w:rsidR="00000000" w:rsidRPr="00000000">
              <w:rPr>
                <w:rtl w:val="0"/>
              </w:rPr>
              <w:t xml:space="preserve">Distribution and Route to Market</w:t>
            </w:r>
          </w:hyperlink>
          <w:r w:rsidDel="00000000" w:rsidR="00000000" w:rsidRPr="00000000">
            <w:rPr>
              <w:rtl w:val="0"/>
            </w:rPr>
            <w:tab/>
          </w:r>
          <w:r w:rsidDel="00000000" w:rsidR="00000000" w:rsidRPr="00000000">
            <w:fldChar w:fldCharType="begin"/>
            <w:instrText xml:space="preserve"> PAGEREF _xzubimy84h4 \h </w:instrText>
            <w:fldChar w:fldCharType="separate"/>
          </w:r>
          <w:r w:rsidDel="00000000" w:rsidR="00000000" w:rsidRPr="00000000">
            <w:rPr>
              <w:rtl w:val="0"/>
            </w:rPr>
            <w:t xml:space="preserve">16</w:t>
          </w:r>
          <w:r w:rsidDel="00000000" w:rsidR="00000000" w:rsidRPr="00000000">
            <w:fldChar w:fldCharType="end"/>
          </w:r>
          <w:r w:rsidDel="00000000" w:rsidR="00000000" w:rsidRPr="00000000">
            <w:rPr>
              <w:rtl w:val="0"/>
            </w:rPr>
          </w:r>
        </w:p>
        <w:p w:rsidR="00000000" w:rsidDel="00000000" w:rsidP="00000000" w:rsidRDefault="00000000" w:rsidRPr="00000000" w14:paraId="00000026">
          <w:pPr>
            <w:tabs>
              <w:tab w:val="right" w:pos="9025.511811023624"/>
            </w:tabs>
            <w:spacing w:before="200" w:line="240" w:lineRule="auto"/>
            <w:ind w:left="0" w:firstLine="0"/>
            <w:contextualSpacing w:val="0"/>
            <w:rPr/>
          </w:pPr>
          <w:hyperlink w:anchor="_yhh6prtczrim">
            <w:r w:rsidDel="00000000" w:rsidR="00000000" w:rsidRPr="00000000">
              <w:rPr>
                <w:b w:val="1"/>
                <w:rtl w:val="0"/>
              </w:rPr>
              <w:t xml:space="preserve">Operations</w:t>
            </w:r>
          </w:hyperlink>
          <w:r w:rsidDel="00000000" w:rsidR="00000000" w:rsidRPr="00000000">
            <w:rPr>
              <w:b w:val="1"/>
              <w:rtl w:val="0"/>
            </w:rPr>
            <w:tab/>
          </w:r>
          <w:r w:rsidDel="00000000" w:rsidR="00000000" w:rsidRPr="00000000">
            <w:fldChar w:fldCharType="begin"/>
            <w:instrText xml:space="preserve"> PAGEREF _yhh6prtczrim \h </w:instrText>
            <w:fldChar w:fldCharType="separate"/>
          </w:r>
          <w:r w:rsidDel="00000000" w:rsidR="00000000" w:rsidRPr="00000000">
            <w:rPr>
              <w:b w:val="1"/>
              <w:rtl w:val="0"/>
            </w:rPr>
            <w:t xml:space="preserve">22</w:t>
          </w:r>
          <w:r w:rsidDel="00000000" w:rsidR="00000000" w:rsidRPr="00000000">
            <w:fldChar w:fldCharType="end"/>
          </w:r>
          <w:r w:rsidDel="00000000" w:rsidR="00000000" w:rsidRPr="00000000">
            <w:rPr>
              <w:rtl w:val="0"/>
            </w:rPr>
          </w:r>
        </w:p>
        <w:p w:rsidR="00000000" w:rsidDel="00000000" w:rsidP="00000000" w:rsidRDefault="00000000" w:rsidRPr="00000000" w14:paraId="00000027">
          <w:pPr>
            <w:tabs>
              <w:tab w:val="right" w:pos="9025.511811023624"/>
            </w:tabs>
            <w:spacing w:before="200" w:line="240" w:lineRule="auto"/>
            <w:ind w:left="0" w:firstLine="0"/>
            <w:contextualSpacing w:val="0"/>
            <w:rPr/>
          </w:pPr>
          <w:hyperlink w:anchor="_mnwixtbyst9y">
            <w:r w:rsidDel="00000000" w:rsidR="00000000" w:rsidRPr="00000000">
              <w:rPr>
                <w:b w:val="1"/>
                <w:rtl w:val="0"/>
              </w:rPr>
              <w:t xml:space="preserve">Financial Projections</w:t>
            </w:r>
          </w:hyperlink>
          <w:r w:rsidDel="00000000" w:rsidR="00000000" w:rsidRPr="00000000">
            <w:rPr>
              <w:b w:val="1"/>
              <w:rtl w:val="0"/>
            </w:rPr>
            <w:tab/>
          </w:r>
          <w:r w:rsidDel="00000000" w:rsidR="00000000" w:rsidRPr="00000000">
            <w:fldChar w:fldCharType="begin"/>
            <w:instrText xml:space="preserve"> PAGEREF _mnwixtbyst9y \h </w:instrText>
            <w:fldChar w:fldCharType="separate"/>
          </w:r>
          <w:r w:rsidDel="00000000" w:rsidR="00000000" w:rsidRPr="00000000">
            <w:rPr>
              <w:b w:val="1"/>
              <w:rtl w:val="0"/>
            </w:rPr>
            <w:t xml:space="preserve">26</w:t>
          </w:r>
          <w:r w:rsidDel="00000000" w:rsidR="00000000" w:rsidRPr="00000000">
            <w:fldChar w:fldCharType="end"/>
          </w:r>
          <w:r w:rsidDel="00000000" w:rsidR="00000000" w:rsidRPr="00000000">
            <w:rPr>
              <w:rtl w:val="0"/>
            </w:rPr>
          </w:r>
        </w:p>
        <w:p w:rsidR="00000000" w:rsidDel="00000000" w:rsidP="00000000" w:rsidRDefault="00000000" w:rsidRPr="00000000" w14:paraId="00000028">
          <w:pPr>
            <w:tabs>
              <w:tab w:val="right" w:pos="9025.511811023624"/>
            </w:tabs>
            <w:spacing w:before="200" w:line="240" w:lineRule="auto"/>
            <w:ind w:left="0" w:firstLine="0"/>
            <w:contextualSpacing w:val="0"/>
            <w:rPr/>
          </w:pPr>
          <w:hyperlink w:anchor="_fbrrygdj1dpz">
            <w:r w:rsidDel="00000000" w:rsidR="00000000" w:rsidRPr="00000000">
              <w:rPr>
                <w:b w:val="1"/>
                <w:rtl w:val="0"/>
              </w:rPr>
              <w:t xml:space="preserve">The Ask</w:t>
            </w:r>
          </w:hyperlink>
          <w:r w:rsidDel="00000000" w:rsidR="00000000" w:rsidRPr="00000000">
            <w:rPr>
              <w:b w:val="1"/>
              <w:rtl w:val="0"/>
            </w:rPr>
            <w:tab/>
          </w:r>
          <w:r w:rsidDel="00000000" w:rsidR="00000000" w:rsidRPr="00000000">
            <w:fldChar w:fldCharType="begin"/>
            <w:instrText xml:space="preserve"> PAGEREF _fbrrygdj1dpz \h </w:instrText>
            <w:fldChar w:fldCharType="separate"/>
          </w:r>
          <w:r w:rsidDel="00000000" w:rsidR="00000000" w:rsidRPr="00000000">
            <w:rPr>
              <w:b w:val="1"/>
              <w:rtl w:val="0"/>
            </w:rPr>
            <w:t xml:space="preserve">28</w:t>
          </w:r>
          <w:r w:rsidDel="00000000" w:rsidR="00000000" w:rsidRPr="00000000">
            <w:fldChar w:fldCharType="end"/>
          </w:r>
          <w:r w:rsidDel="00000000" w:rsidR="00000000" w:rsidRPr="00000000">
            <w:rPr>
              <w:rtl w:val="0"/>
            </w:rPr>
          </w:r>
        </w:p>
        <w:p w:rsidR="00000000" w:rsidDel="00000000" w:rsidP="00000000" w:rsidRDefault="00000000" w:rsidRPr="00000000" w14:paraId="00000029">
          <w:pPr>
            <w:tabs>
              <w:tab w:val="right" w:pos="9025.511811023624"/>
            </w:tabs>
            <w:spacing w:before="200" w:line="240" w:lineRule="auto"/>
            <w:ind w:left="0" w:firstLine="0"/>
            <w:contextualSpacing w:val="0"/>
            <w:rPr/>
          </w:pPr>
          <w:hyperlink w:anchor="_2lzc36wambyc">
            <w:r w:rsidDel="00000000" w:rsidR="00000000" w:rsidRPr="00000000">
              <w:rPr>
                <w:b w:val="1"/>
                <w:rtl w:val="0"/>
              </w:rPr>
              <w:t xml:space="preserve">DISCUSSION</w:t>
            </w:r>
          </w:hyperlink>
          <w:r w:rsidDel="00000000" w:rsidR="00000000" w:rsidRPr="00000000">
            <w:rPr>
              <w:b w:val="1"/>
              <w:rtl w:val="0"/>
            </w:rPr>
            <w:tab/>
          </w:r>
          <w:r w:rsidDel="00000000" w:rsidR="00000000" w:rsidRPr="00000000">
            <w:fldChar w:fldCharType="begin"/>
            <w:instrText xml:space="preserve"> PAGEREF _2lzc36wambyc \h </w:instrText>
            <w:fldChar w:fldCharType="separate"/>
          </w:r>
          <w:r w:rsidDel="00000000" w:rsidR="00000000" w:rsidRPr="00000000">
            <w:rPr>
              <w:b w:val="1"/>
              <w:rtl w:val="0"/>
            </w:rPr>
            <w:t xml:space="preserve">29</w:t>
          </w:r>
          <w:r w:rsidDel="00000000" w:rsidR="00000000" w:rsidRPr="00000000">
            <w:fldChar w:fldCharType="end"/>
          </w:r>
          <w:r w:rsidDel="00000000" w:rsidR="00000000" w:rsidRPr="00000000">
            <w:rPr>
              <w:rtl w:val="0"/>
            </w:rPr>
          </w:r>
        </w:p>
        <w:p w:rsidR="00000000" w:rsidDel="00000000" w:rsidP="00000000" w:rsidRDefault="00000000" w:rsidRPr="00000000" w14:paraId="0000002A">
          <w:pPr>
            <w:tabs>
              <w:tab w:val="right" w:pos="9025.511811023624"/>
            </w:tabs>
            <w:spacing w:after="80" w:before="200" w:line="240" w:lineRule="auto"/>
            <w:ind w:left="0" w:firstLine="0"/>
            <w:contextualSpacing w:val="0"/>
            <w:rPr/>
          </w:pPr>
          <w:hyperlink w:anchor="_9w2wh48rhco9">
            <w:r w:rsidDel="00000000" w:rsidR="00000000" w:rsidRPr="00000000">
              <w:rPr>
                <w:b w:val="1"/>
                <w:rtl w:val="0"/>
              </w:rPr>
              <w:t xml:space="preserve">CONCLUSION</w:t>
            </w:r>
          </w:hyperlink>
          <w:r w:rsidDel="00000000" w:rsidR="00000000" w:rsidRPr="00000000">
            <w:rPr>
              <w:b w:val="1"/>
              <w:rtl w:val="0"/>
            </w:rPr>
            <w:tab/>
          </w:r>
          <w:r w:rsidDel="00000000" w:rsidR="00000000" w:rsidRPr="00000000">
            <w:fldChar w:fldCharType="begin"/>
            <w:instrText xml:space="preserve"> PAGEREF _9w2wh48rhco9 \h </w:instrText>
            <w:fldChar w:fldCharType="separate"/>
          </w:r>
          <w:r w:rsidDel="00000000" w:rsidR="00000000" w:rsidRPr="00000000">
            <w:rPr>
              <w:b w:val="1"/>
              <w:rtl w:val="0"/>
            </w:rPr>
            <w:t xml:space="preserve">30</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B">
      <w:pPr>
        <w:contextualSpacing w:val="0"/>
        <w:rPr/>
      </w:pPr>
      <w:r w:rsidDel="00000000" w:rsidR="00000000" w:rsidRPr="00000000">
        <w:rPr>
          <w:rtl w:val="0"/>
        </w:rPr>
      </w:r>
    </w:p>
    <w:p w:rsidR="00000000" w:rsidDel="00000000" w:rsidP="00000000" w:rsidRDefault="00000000" w:rsidRPr="00000000" w14:paraId="0000002C">
      <w:pPr>
        <w:pStyle w:val="Heading1"/>
        <w:contextualSpacing w:val="0"/>
        <w:rPr/>
      </w:pPr>
      <w:bookmarkStart w:colFirst="0" w:colLast="0" w:name="_i67ku3fr5v1z" w:id="6"/>
      <w:bookmarkEnd w:id="6"/>
      <w:r w:rsidDel="00000000" w:rsidR="00000000" w:rsidRPr="00000000">
        <w:rPr>
          <w:rtl w:val="0"/>
        </w:rPr>
      </w:r>
    </w:p>
    <w:p w:rsidR="00000000" w:rsidDel="00000000" w:rsidP="00000000" w:rsidRDefault="00000000" w:rsidRPr="00000000" w14:paraId="0000002D">
      <w:pPr>
        <w:pStyle w:val="Heading1"/>
        <w:contextualSpacing w:val="0"/>
        <w:rPr/>
      </w:pPr>
      <w:bookmarkStart w:colFirst="0" w:colLast="0" w:name="_41oytaz0354s" w:id="7"/>
      <w:bookmarkEnd w:id="7"/>
      <w:r w:rsidDel="00000000" w:rsidR="00000000" w:rsidRPr="00000000">
        <w:rPr>
          <w:rtl w:val="0"/>
        </w:rPr>
      </w:r>
    </w:p>
    <w:p w:rsidR="00000000" w:rsidDel="00000000" w:rsidP="00000000" w:rsidRDefault="00000000" w:rsidRPr="00000000" w14:paraId="0000002E">
      <w:pPr>
        <w:contextualSpacing w:val="0"/>
        <w:rPr/>
      </w:pPr>
      <w:r w:rsidDel="00000000" w:rsidR="00000000" w:rsidRPr="00000000">
        <w:rPr>
          <w:rtl w:val="0"/>
        </w:rPr>
      </w:r>
    </w:p>
    <w:p w:rsidR="00000000" w:rsidDel="00000000" w:rsidP="00000000" w:rsidRDefault="00000000" w:rsidRPr="00000000" w14:paraId="0000002F">
      <w:pPr>
        <w:pStyle w:val="Heading1"/>
        <w:contextualSpacing w:val="0"/>
        <w:rPr/>
      </w:pPr>
      <w:bookmarkStart w:colFirst="0" w:colLast="0" w:name="_bhremgo1ebmj" w:id="8"/>
      <w:bookmarkEnd w:id="8"/>
      <w:r w:rsidDel="00000000" w:rsidR="00000000" w:rsidRPr="00000000">
        <w:rPr>
          <w:rtl w:val="0"/>
        </w:rPr>
      </w:r>
    </w:p>
    <w:p w:rsidR="00000000" w:rsidDel="00000000" w:rsidP="00000000" w:rsidRDefault="00000000" w:rsidRPr="00000000" w14:paraId="00000030">
      <w:pPr>
        <w:pStyle w:val="Heading1"/>
        <w:contextualSpacing w:val="0"/>
        <w:rPr/>
      </w:pPr>
      <w:bookmarkStart w:colFirst="0" w:colLast="0" w:name="_h7faqjw4hh1n" w:id="9"/>
      <w:bookmarkEnd w:id="9"/>
      <w:r w:rsidDel="00000000" w:rsidR="00000000" w:rsidRPr="00000000">
        <w:rPr>
          <w:rtl w:val="0"/>
        </w:rPr>
      </w:r>
    </w:p>
    <w:p w:rsidR="00000000" w:rsidDel="00000000" w:rsidP="00000000" w:rsidRDefault="00000000" w:rsidRPr="00000000" w14:paraId="00000031">
      <w:pPr>
        <w:pStyle w:val="Heading1"/>
        <w:contextualSpacing w:val="0"/>
        <w:rPr/>
      </w:pPr>
      <w:bookmarkStart w:colFirst="0" w:colLast="0" w:name="_5z5ao9s5xkd" w:id="10"/>
      <w:bookmarkEnd w:id="10"/>
      <w:r w:rsidDel="00000000" w:rsidR="00000000" w:rsidRPr="00000000">
        <w:rPr>
          <w:rtl w:val="0"/>
        </w:rPr>
      </w:r>
    </w:p>
    <w:p w:rsidR="00000000" w:rsidDel="00000000" w:rsidP="00000000" w:rsidRDefault="00000000" w:rsidRPr="00000000" w14:paraId="00000032">
      <w:pPr>
        <w:pStyle w:val="Heading1"/>
        <w:contextualSpacing w:val="0"/>
        <w:rPr/>
      </w:pPr>
      <w:bookmarkStart w:colFirst="0" w:colLast="0" w:name="_96m82pkk4q10" w:id="11"/>
      <w:bookmarkEnd w:id="11"/>
      <w:r w:rsidDel="00000000" w:rsidR="00000000" w:rsidRPr="00000000">
        <w:rPr>
          <w:rtl w:val="0"/>
        </w:rPr>
      </w:r>
    </w:p>
    <w:p w:rsidR="00000000" w:rsidDel="00000000" w:rsidP="00000000" w:rsidRDefault="00000000" w:rsidRPr="00000000" w14:paraId="00000033">
      <w:pPr>
        <w:contextualSpacing w:val="0"/>
        <w:rPr/>
      </w:pPr>
      <w:r w:rsidDel="00000000" w:rsidR="00000000" w:rsidRPr="00000000">
        <w:rPr>
          <w:rtl w:val="0"/>
        </w:rPr>
      </w:r>
    </w:p>
    <w:p w:rsidR="00000000" w:rsidDel="00000000" w:rsidP="00000000" w:rsidRDefault="00000000" w:rsidRPr="00000000" w14:paraId="00000034">
      <w:pPr>
        <w:pStyle w:val="Heading1"/>
        <w:contextualSpacing w:val="0"/>
        <w:rPr/>
      </w:pPr>
      <w:bookmarkStart w:colFirst="0" w:colLast="0" w:name="_1zrtpncmgle1" w:id="12"/>
      <w:bookmarkEnd w:id="12"/>
      <w:r w:rsidDel="00000000" w:rsidR="00000000" w:rsidRPr="00000000">
        <w:rPr>
          <w:rtl w:val="0"/>
        </w:rPr>
      </w:r>
    </w:p>
    <w:p w:rsidR="00000000" w:rsidDel="00000000" w:rsidP="00000000" w:rsidRDefault="00000000" w:rsidRPr="00000000" w14:paraId="00000035">
      <w:pPr>
        <w:pStyle w:val="Heading1"/>
        <w:contextualSpacing w:val="0"/>
        <w:rPr/>
      </w:pPr>
      <w:bookmarkStart w:colFirst="0" w:colLast="0" w:name="_rqgjsyfpjsrw" w:id="13"/>
      <w:bookmarkEnd w:id="13"/>
      <w:r w:rsidDel="00000000" w:rsidR="00000000" w:rsidRPr="00000000">
        <w:rPr>
          <w:rtl w:val="0"/>
        </w:rPr>
        <w:t xml:space="preserve">Executive Summary</w:t>
      </w:r>
    </w:p>
    <w:p w:rsidR="00000000" w:rsidDel="00000000" w:rsidP="00000000" w:rsidRDefault="00000000" w:rsidRPr="00000000" w14:paraId="00000036">
      <w:pPr>
        <w:contextualSpacing w:val="0"/>
        <w:rPr/>
      </w:pPr>
      <w:r w:rsidDel="00000000" w:rsidR="00000000" w:rsidRPr="00000000">
        <w:rPr>
          <w:rtl w:val="0"/>
        </w:rPr>
        <w:t xml:space="preserve">This report explores the challenges and opportunities for the UK mental health services and how music could help with the some of the issues they are experiencing.  It covers market analysis of the mental health services in relation to treatment and provision, reviews competitors, presents the results of a pilot study and the proposition to support both the services and the people who are suffering from mental health issues.</w:t>
      </w:r>
    </w:p>
    <w:p w:rsidR="00000000" w:rsidDel="00000000" w:rsidP="00000000" w:rsidRDefault="00000000" w:rsidRPr="00000000" w14:paraId="00000037">
      <w:pPr>
        <w:contextualSpacing w:val="0"/>
        <w:rPr/>
      </w:pPr>
      <w:r w:rsidDel="00000000" w:rsidR="00000000" w:rsidRPr="00000000">
        <w:rPr>
          <w:rtl w:val="0"/>
        </w:rPr>
      </w:r>
    </w:p>
    <w:p w:rsidR="00000000" w:rsidDel="00000000" w:rsidP="00000000" w:rsidRDefault="00000000" w:rsidRPr="00000000" w14:paraId="00000038">
      <w:pPr>
        <w:contextualSpacing w:val="0"/>
        <w:rPr/>
      </w:pPr>
      <w:r w:rsidDel="00000000" w:rsidR="00000000" w:rsidRPr="00000000">
        <w:rPr>
          <w:rtl w:val="0"/>
        </w:rPr>
        <w:t xml:space="preserve">The product Musication is digital health app that is designed to help the user elevate their mood and support their healing by listening to their preferred songs. The build it recommendation service will also find similar songs, instrumental music and sit alongside a artificial intelligence music generator to create original sounds bespoke to the individuals mood.</w:t>
      </w:r>
    </w:p>
    <w:p w:rsidR="00000000" w:rsidDel="00000000" w:rsidP="00000000" w:rsidRDefault="00000000" w:rsidRPr="00000000" w14:paraId="00000039">
      <w:pPr>
        <w:contextualSpacing w:val="0"/>
        <w:rPr/>
      </w:pPr>
      <w:r w:rsidDel="00000000" w:rsidR="00000000" w:rsidRPr="00000000">
        <w:rPr>
          <w:rtl w:val="0"/>
        </w:rPr>
      </w:r>
    </w:p>
    <w:p w:rsidR="00000000" w:rsidDel="00000000" w:rsidP="00000000" w:rsidRDefault="00000000" w:rsidRPr="00000000" w14:paraId="0000003A">
      <w:pPr>
        <w:contextualSpacing w:val="0"/>
        <w:rPr/>
      </w:pPr>
      <w:r w:rsidDel="00000000" w:rsidR="00000000" w:rsidRPr="00000000">
        <w:rPr>
          <w:rtl w:val="0"/>
        </w:rPr>
        <w:t xml:space="preserve">The team who will head up the project have solid backgrounds in project delivery. Philip Wright is a chief technologist who has worked on national and international projects, Desirée Banugo is a strategist who has taken many products and services to market. Joining them is experience data scientist Julien Salou who will design the machines to create the enhanced experiences.</w:t>
      </w:r>
    </w:p>
    <w:p w:rsidR="00000000" w:rsidDel="00000000" w:rsidP="00000000" w:rsidRDefault="00000000" w:rsidRPr="00000000" w14:paraId="0000003B">
      <w:pPr>
        <w:contextualSpacing w:val="0"/>
        <w:rPr/>
      </w:pPr>
      <w:r w:rsidDel="00000000" w:rsidR="00000000" w:rsidRPr="00000000">
        <w:rPr>
          <w:rtl w:val="0"/>
        </w:rPr>
      </w:r>
    </w:p>
    <w:p w:rsidR="00000000" w:rsidDel="00000000" w:rsidP="00000000" w:rsidRDefault="00000000" w:rsidRPr="00000000" w14:paraId="0000003C">
      <w:pPr>
        <w:contextualSpacing w:val="0"/>
        <w:rPr/>
      </w:pPr>
      <w:r w:rsidDel="00000000" w:rsidR="00000000" w:rsidRPr="00000000">
        <w:rPr>
          <w:rtl w:val="0"/>
        </w:rPr>
        <w:t xml:space="preserve">The financial plan for the project forecasts breakeven in year two with very conservative estimates and a consistent gross margin of 70% which can be increased if other products or services were sold. The company is estimated to reach £1m in sales by the end of year three. </w:t>
      </w:r>
    </w:p>
    <w:p w:rsidR="00000000" w:rsidDel="00000000" w:rsidP="00000000" w:rsidRDefault="00000000" w:rsidRPr="00000000" w14:paraId="0000003D">
      <w:pPr>
        <w:pStyle w:val="Heading1"/>
        <w:contextualSpacing w:val="0"/>
        <w:rPr/>
      </w:pPr>
      <w:bookmarkStart w:colFirst="0" w:colLast="0" w:name="_p73228higeg" w:id="14"/>
      <w:bookmarkEnd w:id="14"/>
      <w:r w:rsidDel="00000000" w:rsidR="00000000" w:rsidRPr="00000000">
        <w:rPr>
          <w:rtl w:val="0"/>
        </w:rPr>
        <w:t xml:space="preserve">Market </w:t>
      </w:r>
      <w:r w:rsidDel="00000000" w:rsidR="00000000" w:rsidRPr="00000000">
        <w:rPr>
          <w:rtl w:val="0"/>
        </w:rPr>
        <w:t xml:space="preserve">Analysis</w:t>
      </w:r>
    </w:p>
    <w:p w:rsidR="00000000" w:rsidDel="00000000" w:rsidP="00000000" w:rsidRDefault="00000000" w:rsidRPr="00000000" w14:paraId="0000003E">
      <w:pPr>
        <w:pStyle w:val="Heading2"/>
        <w:contextualSpacing w:val="0"/>
        <w:rPr>
          <w:i w:val="0"/>
          <w:color w:val="000000"/>
          <w:sz w:val="24"/>
          <w:szCs w:val="24"/>
          <w:u w:val="single"/>
        </w:rPr>
      </w:pPr>
      <w:bookmarkStart w:colFirst="0" w:colLast="0" w:name="_ybz6so21zqcw" w:id="15"/>
      <w:bookmarkEnd w:id="15"/>
      <w:r w:rsidDel="00000000" w:rsidR="00000000" w:rsidRPr="00000000">
        <w:rPr>
          <w:i w:val="0"/>
          <w:color w:val="000000"/>
          <w:sz w:val="24"/>
          <w:szCs w:val="24"/>
          <w:u w:val="single"/>
          <w:rtl w:val="0"/>
        </w:rPr>
        <w:t xml:space="preserve">Market Size and Opportunity</w:t>
      </w:r>
    </w:p>
    <w:p w:rsidR="00000000" w:rsidDel="00000000" w:rsidP="00000000" w:rsidRDefault="00000000" w:rsidRPr="00000000" w14:paraId="0000003F">
      <w:pPr>
        <w:contextualSpacing w:val="0"/>
        <w:rPr/>
      </w:pPr>
      <w:r w:rsidDel="00000000" w:rsidR="00000000" w:rsidRPr="00000000">
        <w:rPr>
          <w:rtl w:val="0"/>
        </w:rPr>
        <w:t xml:space="preserve">Market background</w:t>
      </w:r>
    </w:p>
    <w:p w:rsidR="00000000" w:rsidDel="00000000" w:rsidP="00000000" w:rsidRDefault="00000000" w:rsidRPr="00000000" w14:paraId="00000040">
      <w:pPr>
        <w:contextualSpacing w:val="0"/>
        <w:rPr/>
      </w:pPr>
      <w:r w:rsidDel="00000000" w:rsidR="00000000" w:rsidRPr="00000000">
        <w:rPr>
          <w:rtl w:val="0"/>
        </w:rPr>
        <w:t xml:space="preserve">Music and its powerful effects on humanity have been known for many years. The Yellow Emperor’s Ancient texts dated around 2600 BC included treatments using music (Curran, 2008).  There is a wealth of scientific research linking music to the cognitive and physiological effects it can have on our minds and bodies Whiteman, 2015; Erkilla et all, 201, Bradt et al 2016.  </w:t>
      </w:r>
    </w:p>
    <w:p w:rsidR="00000000" w:rsidDel="00000000" w:rsidP="00000000" w:rsidRDefault="00000000" w:rsidRPr="00000000" w14:paraId="00000041">
      <w:pPr>
        <w:contextualSpacing w:val="0"/>
        <w:rPr/>
      </w:pPr>
      <w:r w:rsidDel="00000000" w:rsidR="00000000" w:rsidRPr="00000000">
        <w:rPr>
          <w:rtl w:val="0"/>
        </w:rPr>
      </w:r>
    </w:p>
    <w:p w:rsidR="00000000" w:rsidDel="00000000" w:rsidP="00000000" w:rsidRDefault="00000000" w:rsidRPr="00000000" w14:paraId="00000042">
      <w:pPr>
        <w:contextualSpacing w:val="0"/>
        <w:rPr/>
      </w:pPr>
      <w:r w:rsidDel="00000000" w:rsidR="00000000" w:rsidRPr="00000000">
        <w:rPr>
          <w:rtl w:val="0"/>
        </w:rPr>
        <w:t xml:space="preserve">The number of people who are reported to suffer from mental illness are one in four. That is approximately, 16 million people in the UK (Mind, 2017). It is also coming to light that pharmaceutical remedies do not work for a large proportion of patients resulting in many to look to complementary and alternative medicine for a solution (Penn and Tracy, 2012; Northwestern University, 2009).</w:t>
      </w:r>
    </w:p>
    <w:p w:rsidR="00000000" w:rsidDel="00000000" w:rsidP="00000000" w:rsidRDefault="00000000" w:rsidRPr="00000000" w14:paraId="00000043">
      <w:pPr>
        <w:contextualSpacing w:val="0"/>
        <w:rPr/>
      </w:pPr>
      <w:r w:rsidDel="00000000" w:rsidR="00000000" w:rsidRPr="00000000">
        <w:rPr>
          <w:rtl w:val="0"/>
        </w:rPr>
      </w:r>
    </w:p>
    <w:p w:rsidR="00000000" w:rsidDel="00000000" w:rsidP="00000000" w:rsidRDefault="00000000" w:rsidRPr="00000000" w14:paraId="00000044">
      <w:pPr>
        <w:contextualSpacing w:val="0"/>
        <w:rPr/>
      </w:pPr>
      <w:r w:rsidDel="00000000" w:rsidR="00000000" w:rsidRPr="00000000">
        <w:rPr>
          <w:rtl w:val="0"/>
        </w:rPr>
        <w:t xml:space="preserve">There is a wider issue of the most vulnerable people such as youth and young adults being underserved in relation to the lack of mental health services, who could benefit from access to a product of a service that could support their needs with other health and social agencies as required. Supported by scientific evidence, promoting music as medicine in the mainstream environment should be considered to complement other health interventions.</w:t>
      </w:r>
    </w:p>
    <w:p w:rsidR="00000000" w:rsidDel="00000000" w:rsidP="00000000" w:rsidRDefault="00000000" w:rsidRPr="00000000" w14:paraId="00000045">
      <w:pPr>
        <w:contextualSpacing w:val="0"/>
        <w:rPr/>
      </w:pPr>
      <w:r w:rsidDel="00000000" w:rsidR="00000000" w:rsidRPr="00000000">
        <w:rPr>
          <w:rtl w:val="0"/>
        </w:rPr>
      </w:r>
    </w:p>
    <w:p w:rsidR="00000000" w:rsidDel="00000000" w:rsidP="00000000" w:rsidRDefault="00000000" w:rsidRPr="00000000" w14:paraId="00000046">
      <w:pPr>
        <w:contextualSpacing w:val="0"/>
        <w:rPr/>
      </w:pPr>
      <w:r w:rsidDel="00000000" w:rsidR="00000000" w:rsidRPr="00000000">
        <w:rPr>
          <w:rtl w:val="0"/>
        </w:rPr>
      </w:r>
    </w:p>
    <w:p w:rsidR="00000000" w:rsidDel="00000000" w:rsidP="00000000" w:rsidRDefault="00000000" w:rsidRPr="00000000" w14:paraId="00000047">
      <w:pPr>
        <w:contextualSpacing w:val="0"/>
        <w:rPr/>
      </w:pPr>
      <w:r w:rsidDel="00000000" w:rsidR="00000000" w:rsidRPr="00000000">
        <w:rPr>
          <w:rtl w:val="0"/>
        </w:rPr>
      </w:r>
    </w:p>
    <w:p w:rsidR="00000000" w:rsidDel="00000000" w:rsidP="00000000" w:rsidRDefault="00000000" w:rsidRPr="00000000" w14:paraId="00000048">
      <w:pPr>
        <w:contextualSpacing w:val="0"/>
        <w:rPr/>
      </w:pPr>
      <w:r w:rsidDel="00000000" w:rsidR="00000000" w:rsidRPr="00000000">
        <w:rPr>
          <w:rtl w:val="0"/>
        </w:rPr>
        <w:t xml:space="preserve">Market size</w:t>
      </w:r>
    </w:p>
    <w:p w:rsidR="00000000" w:rsidDel="00000000" w:rsidP="00000000" w:rsidRDefault="00000000" w:rsidRPr="00000000" w14:paraId="00000049">
      <w:pPr>
        <w:contextualSpacing w:val="0"/>
        <w:rPr/>
      </w:pPr>
      <w:r w:rsidDel="00000000" w:rsidR="00000000" w:rsidRPr="00000000">
        <w:rPr/>
        <w:drawing>
          <wp:inline distB="114300" distT="114300" distL="114300" distR="114300">
            <wp:extent cx="5734050" cy="4025900"/>
            <wp:effectExtent b="0" l="0" r="0" t="0"/>
            <wp:docPr id="17" name="image38.png"/>
            <a:graphic>
              <a:graphicData uri="http://schemas.openxmlformats.org/drawingml/2006/picture">
                <pic:pic>
                  <pic:nvPicPr>
                    <pic:cNvPr id="0" name="image38.png"/>
                    <pic:cNvPicPr preferRelativeResize="0"/>
                  </pic:nvPicPr>
                  <pic:blipFill>
                    <a:blip r:embed="rId8"/>
                    <a:srcRect b="0" l="0" r="0" t="0"/>
                    <a:stretch>
                      <a:fillRect/>
                    </a:stretch>
                  </pic:blipFill>
                  <pic:spPr>
                    <a:xfrm>
                      <a:off x="0" y="0"/>
                      <a:ext cx="5734050" cy="4025900"/>
                    </a:xfrm>
                    <a:prstGeom prst="rect"/>
                    <a:ln/>
                  </pic:spPr>
                </pic:pic>
              </a:graphicData>
            </a:graphic>
          </wp:inline>
        </w:drawing>
      </w:r>
      <w:r w:rsidDel="00000000" w:rsidR="00000000" w:rsidRPr="00000000">
        <w:rPr>
          <w:rtl w:val="0"/>
        </w:rPr>
      </w:r>
    </w:p>
    <w:p w:rsidR="00000000" w:rsidDel="00000000" w:rsidP="00000000" w:rsidRDefault="00000000" w:rsidRPr="00000000" w14:paraId="0000004A">
      <w:pPr>
        <w:contextualSpacing w:val="0"/>
        <w:rPr/>
      </w:pPr>
      <w:r w:rsidDel="00000000" w:rsidR="00000000" w:rsidRPr="00000000">
        <w:rPr>
          <w:rtl w:val="0"/>
        </w:rPr>
      </w:r>
    </w:p>
    <w:p w:rsidR="00000000" w:rsidDel="00000000" w:rsidP="00000000" w:rsidRDefault="00000000" w:rsidRPr="00000000" w14:paraId="0000004B">
      <w:pPr>
        <w:contextualSpacing w:val="0"/>
        <w:rPr/>
      </w:pPr>
      <w:r w:rsidDel="00000000" w:rsidR="00000000" w:rsidRPr="00000000">
        <w:rPr>
          <w:rtl w:val="0"/>
        </w:rPr>
        <w:t xml:space="preserve">Figure 1. The Global mHealth landscape (Deep Knowledge Ventures, 2018) </w:t>
      </w:r>
    </w:p>
    <w:p w:rsidR="00000000" w:rsidDel="00000000" w:rsidP="00000000" w:rsidRDefault="00000000" w:rsidRPr="00000000" w14:paraId="0000004C">
      <w:pPr>
        <w:contextualSpacing w:val="0"/>
        <w:rPr/>
      </w:pPr>
      <w:r w:rsidDel="00000000" w:rsidR="00000000" w:rsidRPr="00000000">
        <w:rPr>
          <w:rtl w:val="0"/>
        </w:rPr>
      </w:r>
    </w:p>
    <w:p w:rsidR="00000000" w:rsidDel="00000000" w:rsidP="00000000" w:rsidRDefault="00000000" w:rsidRPr="00000000" w14:paraId="0000004D">
      <w:pPr>
        <w:contextualSpacing w:val="0"/>
        <w:rPr/>
      </w:pPr>
      <w:r w:rsidDel="00000000" w:rsidR="00000000" w:rsidRPr="00000000">
        <w:rPr>
          <w:rtl w:val="0"/>
        </w:rPr>
        <w:t xml:space="preserve">As a nascent industry, there is no publicly available data for digital music for healing market. However, it is classified as a digital healthcare product which sits in the Health and Fitness category in Apple’s iOS store. The global market for digital health is expected to reach £43bn in 2018 and is expected to multiply 10-fold to £408bn in 2025, expecting to improve patient outcomes and reduce healthcare costs (Joshi, 2018) </w:t>
      </w:r>
    </w:p>
    <w:p w:rsidR="00000000" w:rsidDel="00000000" w:rsidP="00000000" w:rsidRDefault="00000000" w:rsidRPr="00000000" w14:paraId="0000004E">
      <w:pPr>
        <w:contextualSpacing w:val="0"/>
        <w:rPr>
          <w:b w:val="1"/>
        </w:rPr>
      </w:pPr>
      <w:r w:rsidDel="00000000" w:rsidR="00000000" w:rsidRPr="00000000">
        <w:rPr>
          <w:rtl w:val="0"/>
        </w:rPr>
      </w:r>
    </w:p>
    <w:p w:rsidR="00000000" w:rsidDel="00000000" w:rsidP="00000000" w:rsidRDefault="00000000" w:rsidRPr="00000000" w14:paraId="0000004F">
      <w:pPr>
        <w:contextualSpacing w:val="0"/>
        <w:rPr/>
      </w:pPr>
      <w:r w:rsidDel="00000000" w:rsidR="00000000" w:rsidRPr="00000000">
        <w:rPr>
          <w:rtl w:val="0"/>
        </w:rPr>
        <w:t xml:space="preserve">Market limitations and challenges for music for healing</w:t>
      </w:r>
    </w:p>
    <w:p w:rsidR="00000000" w:rsidDel="00000000" w:rsidP="00000000" w:rsidRDefault="00000000" w:rsidRPr="00000000" w14:paraId="00000050">
      <w:pPr>
        <w:contextualSpacing w:val="0"/>
        <w:rPr/>
      </w:pPr>
      <w:r w:rsidDel="00000000" w:rsidR="00000000" w:rsidRPr="00000000">
        <w:rPr>
          <w:rtl w:val="0"/>
        </w:rPr>
        <w:t xml:space="preserve">Music for healing as an industry does not really exist in the UK. </w:t>
      </w:r>
      <w:r w:rsidDel="00000000" w:rsidR="00000000" w:rsidRPr="00000000">
        <w:rPr>
          <w:rtl w:val="0"/>
        </w:rPr>
        <w:t xml:space="preserve">Music therapy has a very low profile</w:t>
      </w:r>
      <w:r w:rsidDel="00000000" w:rsidR="00000000" w:rsidRPr="00000000">
        <w:rPr>
          <w:rtl w:val="0"/>
        </w:rPr>
        <w:t xml:space="preserve"> as an alternative therapy as music healing practitioners work is not being well understood. The British Association of Music Therapists 2018 workforce survey in 2017 highlighted that demand for music therapists is increasing but there are only 600 across the UK. It is worth pointing out, that many people have to pay for sessions and typically are sold in a package of six to ten session ranging from £35-50 per session.  Typical recipients of free or sponsored music therapy are hospital in-patients, residents in care homes, veterans, people with disabilities or those diagnosed with mental health conditions (Carr et al, 2017).</w:t>
      </w:r>
    </w:p>
    <w:p w:rsidR="00000000" w:rsidDel="00000000" w:rsidP="00000000" w:rsidRDefault="00000000" w:rsidRPr="00000000" w14:paraId="00000051">
      <w:pPr>
        <w:contextualSpacing w:val="0"/>
        <w:rPr/>
      </w:pPr>
      <w:r w:rsidDel="00000000" w:rsidR="00000000" w:rsidRPr="00000000">
        <w:rPr>
          <w:rtl w:val="0"/>
        </w:rPr>
      </w:r>
    </w:p>
    <w:p w:rsidR="00000000" w:rsidDel="00000000" w:rsidP="00000000" w:rsidRDefault="00000000" w:rsidRPr="00000000" w14:paraId="00000052">
      <w:pPr>
        <w:contextualSpacing w:val="0"/>
        <w:rPr/>
      </w:pPr>
      <w:r w:rsidDel="00000000" w:rsidR="00000000" w:rsidRPr="00000000">
        <w:rPr>
          <w:rtl w:val="0"/>
        </w:rPr>
        <w:t xml:space="preserve">Digital music for healing has not had the same public health treatment as meditation or art therapy in mainstream media. Raising awareness of how music listening can benefit everyday people will be key to remedy this situation. </w:t>
      </w:r>
    </w:p>
    <w:p w:rsidR="00000000" w:rsidDel="00000000" w:rsidP="00000000" w:rsidRDefault="00000000" w:rsidRPr="00000000" w14:paraId="00000053">
      <w:pPr>
        <w:contextualSpacing w:val="0"/>
        <w:rPr/>
      </w:pPr>
      <w:r w:rsidDel="00000000" w:rsidR="00000000" w:rsidRPr="00000000">
        <w:rPr>
          <w:rtl w:val="0"/>
        </w:rPr>
      </w:r>
    </w:p>
    <w:p w:rsidR="00000000" w:rsidDel="00000000" w:rsidP="00000000" w:rsidRDefault="00000000" w:rsidRPr="00000000" w14:paraId="00000054">
      <w:pPr>
        <w:contextualSpacing w:val="0"/>
        <w:rPr/>
      </w:pPr>
      <w:r w:rsidDel="00000000" w:rsidR="00000000" w:rsidRPr="00000000">
        <w:rPr>
          <w:rtl w:val="0"/>
        </w:rPr>
        <w:t xml:space="preserve">Converting problems in opportunities - 100 words (this has to be the problem statement!!!)</w:t>
      </w:r>
    </w:p>
    <w:p w:rsidR="00000000" w:rsidDel="00000000" w:rsidP="00000000" w:rsidRDefault="00000000" w:rsidRPr="00000000" w14:paraId="00000055">
      <w:pPr>
        <w:contextualSpacing w:val="0"/>
        <w:rPr>
          <w:highlight w:val="white"/>
        </w:rPr>
      </w:pPr>
      <w:r w:rsidDel="00000000" w:rsidR="00000000" w:rsidRPr="00000000">
        <w:rPr>
          <w:highlight w:val="white"/>
          <w:rtl w:val="0"/>
        </w:rPr>
        <w:t xml:space="preserve">Although mental health is not on the rise in the UK, the severity of lack of services and the impact on people’s lives can be felt. The adoption of mobile apps to track health markers is on the rise, people are happy to monitor their health themselves. Music is medicine many emotional, physiological and mental health challenges. However it is not being offered as a health treatment when its efficacy has been proven. </w:t>
      </w:r>
    </w:p>
    <w:p w:rsidR="00000000" w:rsidDel="00000000" w:rsidP="00000000" w:rsidRDefault="00000000" w:rsidRPr="00000000" w14:paraId="00000056">
      <w:pPr>
        <w:contextualSpacing w:val="0"/>
        <w:rPr>
          <w:highlight w:val="white"/>
        </w:rPr>
      </w:pPr>
      <w:r w:rsidDel="00000000" w:rsidR="00000000" w:rsidRPr="00000000">
        <w:rPr>
          <w:rtl w:val="0"/>
        </w:rPr>
      </w:r>
    </w:p>
    <w:p w:rsidR="00000000" w:rsidDel="00000000" w:rsidP="00000000" w:rsidRDefault="00000000" w:rsidRPr="00000000" w14:paraId="00000057">
      <w:pPr>
        <w:pStyle w:val="Heading3"/>
        <w:contextualSpacing w:val="0"/>
        <w:rPr/>
      </w:pPr>
      <w:bookmarkStart w:colFirst="0" w:colLast="0" w:name="_5gjk2ymjt28q" w:id="16"/>
      <w:bookmarkEnd w:id="16"/>
      <w:r w:rsidDel="00000000" w:rsidR="00000000" w:rsidRPr="00000000">
        <w:rPr>
          <w:rtl w:val="0"/>
        </w:rPr>
        <w:t xml:space="preserve">Environmental Landscape</w:t>
      </w:r>
    </w:p>
    <w:p w:rsidR="00000000" w:rsidDel="00000000" w:rsidP="00000000" w:rsidRDefault="00000000" w:rsidRPr="00000000" w14:paraId="00000058">
      <w:pPr>
        <w:contextualSpacing w:val="0"/>
        <w:rPr/>
      </w:pPr>
      <w:r w:rsidDel="00000000" w:rsidR="00000000" w:rsidRPr="00000000">
        <w:rPr>
          <w:rtl w:val="0"/>
        </w:rPr>
        <w:t xml:space="preserve">The </w:t>
      </w:r>
      <w:r w:rsidDel="00000000" w:rsidR="00000000" w:rsidRPr="00000000">
        <w:rPr>
          <w:rtl w:val="0"/>
        </w:rPr>
        <w:t xml:space="preserve">Government’s priority </w:t>
      </w:r>
    </w:p>
    <w:p w:rsidR="00000000" w:rsidDel="00000000" w:rsidP="00000000" w:rsidRDefault="00000000" w:rsidRPr="00000000" w14:paraId="00000059">
      <w:pPr>
        <w:contextualSpacing w:val="0"/>
        <w:rPr>
          <w:rFonts w:ascii="Roboto" w:cs="Roboto" w:eastAsia="Roboto" w:hAnsi="Roboto"/>
          <w:color w:val="202a30"/>
        </w:rPr>
      </w:pPr>
      <w:r w:rsidDel="00000000" w:rsidR="00000000" w:rsidRPr="00000000">
        <w:rPr>
          <w:rtl w:val="0"/>
        </w:rPr>
        <w:t xml:space="preserve">In the UK, 40% of GP consultations concern mental health issues (Osborne, 2017). To tackle the growing issue of mental health, the UK government pledged to invest £1.4bn in </w:t>
      </w:r>
      <w:r w:rsidDel="00000000" w:rsidR="00000000" w:rsidRPr="00000000">
        <w:rPr>
          <w:rFonts w:ascii="Roboto" w:cs="Roboto" w:eastAsia="Roboto" w:hAnsi="Roboto"/>
          <w:color w:val="202a30"/>
          <w:rtl w:val="0"/>
        </w:rPr>
        <w:t xml:space="preserve">mental health enabling over 150,000 extra people to receive specialist mental health treatment compared to three years ago (NHS, 2017).The UK government also pledged to support a digital mental health services initiative with an investment of £67.7m which has proved to be successful in other countries (UK Government, 2017). </w:t>
      </w:r>
    </w:p>
    <w:p w:rsidR="00000000" w:rsidDel="00000000" w:rsidP="00000000" w:rsidRDefault="00000000" w:rsidRPr="00000000" w14:paraId="0000005A">
      <w:pPr>
        <w:contextualSpacing w:val="0"/>
        <w:rPr>
          <w:rFonts w:ascii="Roboto" w:cs="Roboto" w:eastAsia="Roboto" w:hAnsi="Roboto"/>
          <w:color w:val="202a30"/>
        </w:rPr>
      </w:pPr>
      <w:r w:rsidDel="00000000" w:rsidR="00000000" w:rsidRPr="00000000">
        <w:rPr>
          <w:rtl w:val="0"/>
        </w:rPr>
      </w:r>
    </w:p>
    <w:p w:rsidR="00000000" w:rsidDel="00000000" w:rsidP="00000000" w:rsidRDefault="00000000" w:rsidRPr="00000000" w14:paraId="0000005B">
      <w:pPr>
        <w:contextualSpacing w:val="0"/>
        <w:rPr>
          <w:rFonts w:ascii="Roboto" w:cs="Roboto" w:eastAsia="Roboto" w:hAnsi="Roboto"/>
          <w:color w:val="202a30"/>
        </w:rPr>
      </w:pPr>
      <w:r w:rsidDel="00000000" w:rsidR="00000000" w:rsidRPr="00000000">
        <w:rPr>
          <w:rFonts w:ascii="Roboto" w:cs="Roboto" w:eastAsia="Roboto" w:hAnsi="Roboto"/>
          <w:color w:val="202a30"/>
          <w:rtl w:val="0"/>
        </w:rPr>
        <w:t xml:space="preserve">Conversely there are negative accounts from the media, mental health providers and others claiming resources are insufficient. UK charity Young Minds, stated in their report that years of austerity policy has deeply impacted young people with mental health issues and less than 1% of the total NHS budget is spent on CAMHS, the Child and Adolescent  Mental Health Service. There is an opportunity here for digital music for healing to fill the gaps while waiting for a referral to a mental health service and also supplementing medicated and non-medicated solutions. </w:t>
      </w:r>
    </w:p>
    <w:p w:rsidR="00000000" w:rsidDel="00000000" w:rsidP="00000000" w:rsidRDefault="00000000" w:rsidRPr="00000000" w14:paraId="0000005C">
      <w:pPr>
        <w:contextualSpacing w:val="0"/>
        <w:rPr>
          <w:rFonts w:ascii="Roboto" w:cs="Roboto" w:eastAsia="Roboto" w:hAnsi="Roboto"/>
          <w:color w:val="202a30"/>
        </w:rPr>
      </w:pPr>
      <w:r w:rsidDel="00000000" w:rsidR="00000000" w:rsidRPr="00000000">
        <w:rPr>
          <w:rtl w:val="0"/>
        </w:rPr>
      </w:r>
    </w:p>
    <w:p w:rsidR="00000000" w:rsidDel="00000000" w:rsidP="00000000" w:rsidRDefault="00000000" w:rsidRPr="00000000" w14:paraId="0000005D">
      <w:pPr>
        <w:contextualSpacing w:val="0"/>
        <w:rPr/>
      </w:pPr>
      <w:r w:rsidDel="00000000" w:rsidR="00000000" w:rsidRPr="00000000">
        <w:rPr>
          <w:rtl w:val="0"/>
        </w:rPr>
        <w:t xml:space="preserve">Availability of government or non-profit funding </w:t>
      </w:r>
    </w:p>
    <w:p w:rsidR="00000000" w:rsidDel="00000000" w:rsidP="00000000" w:rsidRDefault="00000000" w:rsidRPr="00000000" w14:paraId="0000005E">
      <w:pPr>
        <w:contextualSpacing w:val="0"/>
        <w:rPr/>
      </w:pPr>
      <w:r w:rsidDel="00000000" w:rsidR="00000000" w:rsidRPr="00000000">
        <w:rPr>
          <w:rtl w:val="0"/>
        </w:rPr>
        <w:t xml:space="preserve">There are a few of UK government funding programmes or non-profit grants available for digital healthcare projects:</w:t>
      </w:r>
    </w:p>
    <w:p w:rsidR="00000000" w:rsidDel="00000000" w:rsidP="00000000" w:rsidRDefault="00000000" w:rsidRPr="00000000" w14:paraId="0000005F">
      <w:pPr>
        <w:contextualSpacing w:val="0"/>
        <w:rPr/>
      </w:pPr>
      <w:r w:rsidDel="00000000" w:rsidR="00000000" w:rsidRPr="00000000">
        <w:rPr>
          <w:rtl w:val="0"/>
        </w:rPr>
      </w:r>
    </w:p>
    <w:p w:rsidR="00000000" w:rsidDel="00000000" w:rsidP="00000000" w:rsidRDefault="00000000" w:rsidRPr="00000000" w14:paraId="00000060">
      <w:pPr>
        <w:contextualSpacing w:val="0"/>
        <w:rPr/>
      </w:pPr>
      <w:r w:rsidDel="00000000" w:rsidR="00000000" w:rsidRPr="00000000">
        <w:rPr>
          <w:rtl w:val="0"/>
        </w:rPr>
        <w:t xml:space="preserve">Innovate UK and UK Research and Innovation, manage new fund of up to £9 million is available for companies to develop innovative solutions to improve healthcare and the system, using artificial intelligence and machine learning in a clinical or non-clinical setting, </w:t>
      </w:r>
      <w:r w:rsidDel="00000000" w:rsidR="00000000" w:rsidRPr="00000000">
        <w:rPr>
          <w:rtl w:val="0"/>
        </w:rPr>
        <w:t xml:space="preserve">(UK Government, 2018)</w:t>
      </w:r>
    </w:p>
    <w:p w:rsidR="00000000" w:rsidDel="00000000" w:rsidP="00000000" w:rsidRDefault="00000000" w:rsidRPr="00000000" w14:paraId="00000061">
      <w:pPr>
        <w:contextualSpacing w:val="0"/>
        <w:rPr/>
      </w:pPr>
      <w:r w:rsidDel="00000000" w:rsidR="00000000" w:rsidRPr="00000000">
        <w:rPr>
          <w:rtl w:val="0"/>
        </w:rPr>
      </w:r>
    </w:p>
    <w:p w:rsidR="00000000" w:rsidDel="00000000" w:rsidP="00000000" w:rsidRDefault="00000000" w:rsidRPr="00000000" w14:paraId="00000062">
      <w:pPr>
        <w:contextualSpacing w:val="0"/>
        <w:rPr/>
      </w:pPr>
      <w:r w:rsidDel="00000000" w:rsidR="00000000" w:rsidRPr="00000000">
        <w:rPr>
          <w:rtl w:val="0"/>
        </w:rPr>
        <w:t xml:space="preserve">NESTA, a UK charity for global innovation, offers grants for a wide range of projects that inspire change and affect social outcomes. In terms of funding, they offer direct investment, challenge prizes and grants for exceptional ideas. They are looking for ideas which target care precisely and empower patients (Nesta, 2014)</w:t>
      </w:r>
    </w:p>
    <w:p w:rsidR="00000000" w:rsidDel="00000000" w:rsidP="00000000" w:rsidRDefault="00000000" w:rsidRPr="00000000" w14:paraId="00000063">
      <w:pPr>
        <w:contextualSpacing w:val="0"/>
        <w:rPr/>
      </w:pPr>
      <w:r w:rsidDel="00000000" w:rsidR="00000000" w:rsidRPr="00000000">
        <w:rPr>
          <w:rtl w:val="0"/>
        </w:rPr>
      </w:r>
    </w:p>
    <w:p w:rsidR="00000000" w:rsidDel="00000000" w:rsidP="00000000" w:rsidRDefault="00000000" w:rsidRPr="00000000" w14:paraId="00000064">
      <w:pPr>
        <w:contextualSpacing w:val="0"/>
        <w:rPr/>
      </w:pPr>
      <w:r w:rsidDel="00000000" w:rsidR="00000000" w:rsidRPr="00000000">
        <w:rPr>
          <w:rtl w:val="0"/>
        </w:rPr>
        <w:t xml:space="preserve">The SBRI Healthcare grant process runs twice a year as a competition. SBRI seek to connect innovative ideas with public sector challenges to improve government objectives. These grants can bridge the gap in seed funding to take innovative ideas to the public market (Digital Health London, 2016)</w:t>
      </w:r>
    </w:p>
    <w:p w:rsidR="00000000" w:rsidDel="00000000" w:rsidP="00000000" w:rsidRDefault="00000000" w:rsidRPr="00000000" w14:paraId="00000065">
      <w:pPr>
        <w:contextualSpacing w:val="0"/>
        <w:rPr/>
      </w:pPr>
      <w:r w:rsidDel="00000000" w:rsidR="00000000" w:rsidRPr="00000000">
        <w:rPr>
          <w:rtl w:val="0"/>
        </w:rPr>
      </w:r>
    </w:p>
    <w:p w:rsidR="00000000" w:rsidDel="00000000" w:rsidP="00000000" w:rsidRDefault="00000000" w:rsidRPr="00000000" w14:paraId="00000066">
      <w:pPr>
        <w:contextualSpacing w:val="0"/>
        <w:rPr/>
      </w:pPr>
      <w:r w:rsidDel="00000000" w:rsidR="00000000" w:rsidRPr="00000000">
        <w:rPr>
          <w:rtl w:val="0"/>
        </w:rPr>
        <w:t xml:space="preserve">Lastly, the Digital Health Technology Catalyst is set up to allow UK companies to share £8 million investment fund to expedite the progress of commercial digital health solutions. Ideas should demonstrate how they could close the care, quality, health and wellbeing gaps in society and address unmet healthcare needs (UK Government, 2018). </w:t>
      </w:r>
      <w:r w:rsidDel="00000000" w:rsidR="00000000" w:rsidRPr="00000000">
        <w:rPr>
          <w:rtl w:val="0"/>
        </w:rPr>
      </w:r>
    </w:p>
    <w:p w:rsidR="00000000" w:rsidDel="00000000" w:rsidP="00000000" w:rsidRDefault="00000000" w:rsidRPr="00000000" w14:paraId="00000067">
      <w:pPr>
        <w:contextualSpacing w:val="0"/>
        <w:rPr/>
      </w:pPr>
      <w:r w:rsidDel="00000000" w:rsidR="00000000" w:rsidRPr="00000000">
        <w:rPr>
          <w:rtl w:val="0"/>
        </w:rPr>
      </w:r>
    </w:p>
    <w:p w:rsidR="00000000" w:rsidDel="00000000" w:rsidP="00000000" w:rsidRDefault="00000000" w:rsidRPr="00000000" w14:paraId="00000068">
      <w:pPr>
        <w:contextualSpacing w:val="0"/>
        <w:rPr/>
      </w:pPr>
      <w:r w:rsidDel="00000000" w:rsidR="00000000" w:rsidRPr="00000000">
        <w:rPr>
          <w:rtl w:val="0"/>
        </w:rPr>
        <w:t xml:space="preserve">VCs, Investors, Hospitals, Universities coming into this space?</w:t>
      </w:r>
    </w:p>
    <w:p w:rsidR="00000000" w:rsidDel="00000000" w:rsidP="00000000" w:rsidRDefault="00000000" w:rsidRPr="00000000" w14:paraId="00000069">
      <w:pPr>
        <w:contextualSpacing w:val="0"/>
        <w:rPr/>
      </w:pPr>
      <w:r w:rsidDel="00000000" w:rsidR="00000000" w:rsidRPr="00000000">
        <w:rPr>
          <w:rtl w:val="0"/>
        </w:rPr>
        <w:t xml:space="preserve">There is little evidence to prove larger research, health or education institutions are actively involved in digital music for healing in the UK. Thought leaders Startup Health have been tracking the trends in the global digital health marketplace where Venture Capitalists are investing heavily in digital healthcare and featured these highlights in their latest report. (Startup Health, 2018)</w:t>
      </w:r>
    </w:p>
    <w:p w:rsidR="00000000" w:rsidDel="00000000" w:rsidP="00000000" w:rsidRDefault="00000000" w:rsidRPr="00000000" w14:paraId="0000006A">
      <w:pPr>
        <w:numPr>
          <w:ilvl w:val="0"/>
          <w:numId w:val="10"/>
        </w:numPr>
        <w:ind w:left="720" w:hanging="360"/>
        <w:rPr>
          <w:u w:val="none"/>
        </w:rPr>
      </w:pPr>
      <w:r w:rsidDel="00000000" w:rsidR="00000000" w:rsidRPr="00000000">
        <w:rPr>
          <w:rtl w:val="0"/>
        </w:rPr>
        <w:t xml:space="preserve">London has raised the highest amount of funding at $183 from the highest amount of deals amounting to 16 in Europe to date</w:t>
      </w:r>
    </w:p>
    <w:p w:rsidR="00000000" w:rsidDel="00000000" w:rsidP="00000000" w:rsidRDefault="00000000" w:rsidRPr="00000000" w14:paraId="0000006B">
      <w:pPr>
        <w:numPr>
          <w:ilvl w:val="0"/>
          <w:numId w:val="10"/>
        </w:numPr>
        <w:ind w:left="720" w:hanging="360"/>
        <w:rPr>
          <w:u w:val="none"/>
        </w:rPr>
      </w:pPr>
      <w:r w:rsidDel="00000000" w:rsidR="00000000" w:rsidRPr="00000000">
        <w:rPr>
          <w:rtl w:val="0"/>
        </w:rPr>
        <w:t xml:space="preserve">By function, Wellness projects ranked second to patient empowerment where the median deal size was $7.0 million</w:t>
      </w:r>
    </w:p>
    <w:p w:rsidR="00000000" w:rsidDel="00000000" w:rsidP="00000000" w:rsidRDefault="00000000" w:rsidRPr="00000000" w14:paraId="0000006C">
      <w:pPr>
        <w:numPr>
          <w:ilvl w:val="0"/>
          <w:numId w:val="10"/>
        </w:numPr>
        <w:ind w:left="720" w:hanging="360"/>
        <w:rPr>
          <w:u w:val="none"/>
        </w:rPr>
      </w:pPr>
      <w:r w:rsidDel="00000000" w:rsidR="00000000" w:rsidRPr="00000000">
        <w:rPr>
          <w:rtl w:val="0"/>
        </w:rPr>
        <w:t xml:space="preserve">Most active end users were providers due to the proliferation of business to business technology. Patient and consumer users placed second and third respectively</w:t>
      </w:r>
    </w:p>
    <w:p w:rsidR="00000000" w:rsidDel="00000000" w:rsidP="00000000" w:rsidRDefault="00000000" w:rsidRPr="00000000" w14:paraId="0000006D">
      <w:pPr>
        <w:numPr>
          <w:ilvl w:val="0"/>
          <w:numId w:val="10"/>
        </w:numPr>
        <w:ind w:left="720" w:hanging="360"/>
        <w:rPr>
          <w:u w:val="none"/>
        </w:rPr>
      </w:pPr>
      <w:r w:rsidDel="00000000" w:rsidR="00000000" w:rsidRPr="00000000">
        <w:rPr>
          <w:rtl w:val="0"/>
        </w:rPr>
        <w:t xml:space="preserve">General wellness ranked second for most active speciality </w:t>
      </w:r>
    </w:p>
    <w:p w:rsidR="00000000" w:rsidDel="00000000" w:rsidP="00000000" w:rsidRDefault="00000000" w:rsidRPr="00000000" w14:paraId="0000006E">
      <w:pPr>
        <w:contextualSpacing w:val="0"/>
        <w:rPr/>
      </w:pPr>
      <w:r w:rsidDel="00000000" w:rsidR="00000000" w:rsidRPr="00000000">
        <w:rPr>
          <w:rtl w:val="0"/>
        </w:rPr>
      </w:r>
    </w:p>
    <w:p w:rsidR="00000000" w:rsidDel="00000000" w:rsidP="00000000" w:rsidRDefault="00000000" w:rsidRPr="00000000" w14:paraId="0000006F">
      <w:pPr>
        <w:pStyle w:val="Heading3"/>
        <w:contextualSpacing w:val="0"/>
        <w:rPr/>
      </w:pPr>
      <w:bookmarkStart w:colFirst="0" w:colLast="0" w:name="_s1f0yg7spltf" w:id="17"/>
      <w:bookmarkEnd w:id="17"/>
      <w:r w:rsidDel="00000000" w:rsidR="00000000" w:rsidRPr="00000000">
        <w:rPr>
          <w:rtl w:val="0"/>
        </w:rPr>
        <w:t xml:space="preserve">Competitor Landscape</w:t>
      </w:r>
    </w:p>
    <w:p w:rsidR="00000000" w:rsidDel="00000000" w:rsidP="00000000" w:rsidRDefault="00000000" w:rsidRPr="00000000" w14:paraId="00000070">
      <w:pPr>
        <w:contextualSpacing w:val="0"/>
        <w:rPr/>
      </w:pPr>
      <w:r w:rsidDel="00000000" w:rsidR="00000000" w:rsidRPr="00000000">
        <w:rPr>
          <w:rtl w:val="0"/>
        </w:rPr>
        <w:t xml:space="preserve">Competitor analysis summary</w:t>
      </w:r>
    </w:p>
    <w:p w:rsidR="00000000" w:rsidDel="00000000" w:rsidP="00000000" w:rsidRDefault="00000000" w:rsidRPr="00000000" w14:paraId="00000071">
      <w:pPr>
        <w:contextualSpacing w:val="0"/>
        <w:rPr/>
      </w:pPr>
      <w:r w:rsidDel="00000000" w:rsidR="00000000" w:rsidRPr="00000000">
        <w:rPr>
          <w:rtl w:val="0"/>
        </w:rPr>
        <w:t xml:space="preserve">There are over 250,000 mobile health referred to as mhealth available to download (ABC News Breakfast, 2018). Of these, a total of 43 mobile apps offering music therapy features are available on Apple’s iOS App Store and there are 56 Android apps on Google Play store (Appcrawlr, 2018)</w:t>
      </w:r>
      <w:r w:rsidDel="00000000" w:rsidR="00000000" w:rsidRPr="00000000">
        <w:rPr>
          <w:rtl w:val="0"/>
        </w:rPr>
      </w:r>
    </w:p>
    <w:p w:rsidR="00000000" w:rsidDel="00000000" w:rsidP="00000000" w:rsidRDefault="00000000" w:rsidRPr="00000000" w14:paraId="00000072">
      <w:pPr>
        <w:contextualSpacing w:val="0"/>
        <w:rPr/>
      </w:pPr>
      <w:r w:rsidDel="00000000" w:rsidR="00000000" w:rsidRPr="00000000">
        <w:rPr>
          <w:rtl w:val="0"/>
        </w:rPr>
        <w:t xml:space="preserve">As app download information is not publicly available, self-medicating music therapy or music for healing apps with the highest volume of all-time reviews were audited for this competitor analysis. There is a general assumption that the number of user reviews has a direct correlation with the number of downloads for any app. </w:t>
      </w:r>
    </w:p>
    <w:p w:rsidR="00000000" w:rsidDel="00000000" w:rsidP="00000000" w:rsidRDefault="00000000" w:rsidRPr="00000000" w14:paraId="00000073">
      <w:pPr>
        <w:contextualSpacing w:val="0"/>
        <w:rPr/>
      </w:pPr>
      <w:r w:rsidDel="00000000" w:rsidR="00000000" w:rsidRPr="00000000">
        <w:rPr>
          <w:rtl w:val="0"/>
        </w:rPr>
      </w:r>
    </w:p>
    <w:p w:rsidR="00000000" w:rsidDel="00000000" w:rsidP="00000000" w:rsidRDefault="00000000" w:rsidRPr="00000000" w14:paraId="00000074">
      <w:pPr>
        <w:contextualSpacing w:val="0"/>
        <w:rPr/>
      </w:pPr>
      <w:r w:rsidDel="00000000" w:rsidR="00000000" w:rsidRPr="00000000">
        <w:rPr>
          <w:rtl w:val="0"/>
        </w:rPr>
      </w:r>
    </w:p>
    <w:p w:rsidR="00000000" w:rsidDel="00000000" w:rsidP="00000000" w:rsidRDefault="00000000" w:rsidRPr="00000000" w14:paraId="00000075">
      <w:pPr>
        <w:contextualSpacing w:val="0"/>
        <w:rPr/>
      </w:pPr>
      <w:r w:rsidDel="00000000" w:rsidR="00000000" w:rsidRPr="00000000">
        <w:rPr>
          <w:rtl w:val="0"/>
        </w:rPr>
      </w:r>
    </w:p>
    <w:p w:rsidR="00000000" w:rsidDel="00000000" w:rsidP="00000000" w:rsidRDefault="00000000" w:rsidRPr="00000000" w14:paraId="00000076">
      <w:pPr>
        <w:contextualSpacing w:val="0"/>
        <w:rPr/>
      </w:pPr>
      <w:r w:rsidDel="00000000" w:rsidR="00000000" w:rsidRPr="00000000">
        <w:rPr>
          <w:rtl w:val="0"/>
        </w:rPr>
      </w:r>
    </w:p>
    <w:p w:rsidR="00000000" w:rsidDel="00000000" w:rsidP="00000000" w:rsidRDefault="00000000" w:rsidRPr="00000000" w14:paraId="00000077">
      <w:pPr>
        <w:contextualSpacing w:val="0"/>
        <w:rPr/>
      </w:pPr>
      <w:r w:rsidDel="00000000" w:rsidR="00000000" w:rsidRPr="00000000">
        <w:rPr>
          <w:rtl w:val="0"/>
        </w:rPr>
      </w:r>
    </w:p>
    <w:p w:rsidR="00000000" w:rsidDel="00000000" w:rsidP="00000000" w:rsidRDefault="00000000" w:rsidRPr="00000000" w14:paraId="00000078">
      <w:pPr>
        <w:contextualSpacing w:val="0"/>
        <w:rPr/>
      </w:pPr>
      <w:r w:rsidDel="00000000" w:rsidR="00000000" w:rsidRPr="00000000">
        <w:rPr>
          <w:rtl w:val="0"/>
        </w:rPr>
      </w:r>
    </w:p>
    <w:p w:rsidR="00000000" w:rsidDel="00000000" w:rsidP="00000000" w:rsidRDefault="00000000" w:rsidRPr="00000000" w14:paraId="00000079">
      <w:pPr>
        <w:contextualSpacing w:val="0"/>
        <w:rPr/>
      </w:pPr>
      <w:r w:rsidDel="00000000" w:rsidR="00000000" w:rsidRPr="00000000">
        <w:rPr>
          <w:rtl w:val="0"/>
        </w:rPr>
      </w:r>
    </w:p>
    <w:p w:rsidR="00000000" w:rsidDel="00000000" w:rsidP="00000000" w:rsidRDefault="00000000" w:rsidRPr="00000000" w14:paraId="0000007A">
      <w:pPr>
        <w:contextualSpacing w:val="0"/>
        <w:rPr/>
      </w:pPr>
      <w:r w:rsidDel="00000000" w:rsidR="00000000" w:rsidRPr="00000000">
        <w:rPr>
          <w:rtl w:val="0"/>
        </w:rPr>
      </w:r>
    </w:p>
    <w:p w:rsidR="00000000" w:rsidDel="00000000" w:rsidP="00000000" w:rsidRDefault="00000000" w:rsidRPr="00000000" w14:paraId="0000007B">
      <w:pPr>
        <w:contextualSpacing w:val="0"/>
        <w:rPr/>
      </w:pPr>
      <w:r w:rsidDel="00000000" w:rsidR="00000000" w:rsidRPr="00000000">
        <w:rPr>
          <w:rtl w:val="0"/>
        </w:rPr>
      </w:r>
    </w:p>
    <w:tbl>
      <w:tblPr>
        <w:tblStyle w:val="Table2"/>
        <w:tblW w:w="9029.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805.8"/>
        <w:gridCol w:w="1805.8"/>
        <w:gridCol w:w="1805.8"/>
        <w:gridCol w:w="1805.8"/>
        <w:gridCol w:w="1805.8"/>
        <w:tblGridChange w:id="0">
          <w:tblGrid>
            <w:gridCol w:w="1805.8"/>
            <w:gridCol w:w="1805.8"/>
            <w:gridCol w:w="1805.8"/>
            <w:gridCol w:w="1805.8"/>
            <w:gridCol w:w="1805.8"/>
          </w:tblGrid>
        </w:tblGridChange>
      </w:tblGrid>
      <w:tr>
        <w:tc>
          <w:tcPr>
            <w:shd w:fill="cfe2f3" w:val="clear"/>
            <w:tcMar>
              <w:top w:w="100.0" w:type="dxa"/>
              <w:left w:w="100.0" w:type="dxa"/>
              <w:bottom w:w="100.0" w:type="dxa"/>
              <w:right w:w="100.0" w:type="dxa"/>
            </w:tcMar>
            <w:vAlign w:val="top"/>
          </w:tcPr>
          <w:p w:rsidR="00000000" w:rsidDel="00000000" w:rsidP="00000000" w:rsidRDefault="00000000" w:rsidRPr="00000000" w14:paraId="0000007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b w:val="1"/>
                <w:sz w:val="19"/>
                <w:szCs w:val="19"/>
              </w:rPr>
            </w:pPr>
            <w:r w:rsidDel="00000000" w:rsidR="00000000" w:rsidRPr="00000000">
              <w:rPr>
                <w:rtl w:val="0"/>
              </w:rPr>
            </w:r>
          </w:p>
        </w:tc>
        <w:tc>
          <w:tcPr>
            <w:shd w:fill="cfe2f3" w:val="clear"/>
            <w:tcMar>
              <w:top w:w="100.0" w:type="dxa"/>
              <w:left w:w="100.0" w:type="dxa"/>
              <w:bottom w:w="100.0" w:type="dxa"/>
              <w:right w:w="100.0" w:type="dxa"/>
            </w:tcMar>
            <w:vAlign w:val="top"/>
          </w:tcPr>
          <w:p w:rsidR="00000000" w:rsidDel="00000000" w:rsidP="00000000" w:rsidRDefault="00000000" w:rsidRPr="00000000" w14:paraId="0000007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b w:val="1"/>
                <w:sz w:val="19"/>
                <w:szCs w:val="19"/>
              </w:rPr>
            </w:pPr>
            <w:r w:rsidDel="00000000" w:rsidR="00000000" w:rsidRPr="00000000">
              <w:rPr>
                <w:b w:val="1"/>
                <w:sz w:val="19"/>
                <w:szCs w:val="19"/>
                <w:rtl w:val="0"/>
              </w:rPr>
              <w:t xml:space="preserve">Humm.ly (US)</w:t>
            </w:r>
          </w:p>
        </w:tc>
        <w:tc>
          <w:tcPr>
            <w:shd w:fill="cfe2f3" w:val="clear"/>
            <w:tcMar>
              <w:top w:w="100.0" w:type="dxa"/>
              <w:left w:w="100.0" w:type="dxa"/>
              <w:bottom w:w="100.0" w:type="dxa"/>
              <w:right w:w="100.0" w:type="dxa"/>
            </w:tcMar>
            <w:vAlign w:val="top"/>
          </w:tcPr>
          <w:p w:rsidR="00000000" w:rsidDel="00000000" w:rsidP="00000000" w:rsidRDefault="00000000" w:rsidRPr="00000000" w14:paraId="0000007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b w:val="1"/>
                <w:sz w:val="19"/>
                <w:szCs w:val="19"/>
              </w:rPr>
            </w:pPr>
            <w:r w:rsidDel="00000000" w:rsidR="00000000" w:rsidRPr="00000000">
              <w:rPr>
                <w:b w:val="1"/>
                <w:sz w:val="19"/>
                <w:szCs w:val="19"/>
                <w:rtl w:val="0"/>
              </w:rPr>
              <w:t xml:space="preserve">Singfit (US)</w:t>
            </w:r>
          </w:p>
        </w:tc>
        <w:tc>
          <w:tcPr>
            <w:shd w:fill="cfe2f3" w:val="clear"/>
            <w:tcMar>
              <w:top w:w="100.0" w:type="dxa"/>
              <w:left w:w="100.0" w:type="dxa"/>
              <w:bottom w:w="100.0" w:type="dxa"/>
              <w:right w:w="100.0" w:type="dxa"/>
            </w:tcMar>
            <w:vAlign w:val="top"/>
          </w:tcPr>
          <w:p w:rsidR="00000000" w:rsidDel="00000000" w:rsidP="00000000" w:rsidRDefault="00000000" w:rsidRPr="00000000" w14:paraId="0000007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b w:val="1"/>
                <w:sz w:val="19"/>
                <w:szCs w:val="19"/>
              </w:rPr>
            </w:pPr>
            <w:r w:rsidDel="00000000" w:rsidR="00000000" w:rsidRPr="00000000">
              <w:rPr>
                <w:b w:val="1"/>
                <w:sz w:val="19"/>
                <w:szCs w:val="19"/>
                <w:rtl w:val="0"/>
              </w:rPr>
              <w:t xml:space="preserve">Biobase (UK)</w:t>
            </w:r>
          </w:p>
        </w:tc>
        <w:tc>
          <w:tcPr>
            <w:shd w:fill="cfe2f3" w:val="clear"/>
            <w:tcMar>
              <w:top w:w="100.0" w:type="dxa"/>
              <w:left w:w="100.0" w:type="dxa"/>
              <w:bottom w:w="100.0" w:type="dxa"/>
              <w:right w:w="100.0" w:type="dxa"/>
            </w:tcMar>
            <w:vAlign w:val="top"/>
          </w:tcPr>
          <w:p w:rsidR="00000000" w:rsidDel="00000000" w:rsidP="00000000" w:rsidRDefault="00000000" w:rsidRPr="00000000" w14:paraId="0000008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b w:val="1"/>
                <w:sz w:val="19"/>
                <w:szCs w:val="19"/>
              </w:rPr>
            </w:pPr>
            <w:r w:rsidDel="00000000" w:rsidR="00000000" w:rsidRPr="00000000">
              <w:rPr>
                <w:b w:val="1"/>
                <w:sz w:val="19"/>
                <w:szCs w:val="19"/>
                <w:rtl w:val="0"/>
              </w:rPr>
              <w:t xml:space="preserve">Cove (UK)</w:t>
            </w:r>
          </w:p>
        </w:tc>
      </w:tr>
      <w:tr>
        <w:tc>
          <w:tcPr>
            <w:shd w:fill="cfe2f3" w:val="clear"/>
            <w:tcMar>
              <w:top w:w="100.0" w:type="dxa"/>
              <w:left w:w="100.0" w:type="dxa"/>
              <w:bottom w:w="100.0" w:type="dxa"/>
              <w:right w:w="100.0" w:type="dxa"/>
            </w:tcMar>
            <w:vAlign w:val="top"/>
          </w:tcPr>
          <w:p w:rsidR="00000000" w:rsidDel="00000000" w:rsidP="00000000" w:rsidRDefault="00000000" w:rsidRPr="00000000" w14:paraId="0000008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b w:val="1"/>
                <w:sz w:val="19"/>
                <w:szCs w:val="19"/>
              </w:rPr>
            </w:pPr>
            <w:r w:rsidDel="00000000" w:rsidR="00000000" w:rsidRPr="00000000">
              <w:rPr>
                <w:b w:val="1"/>
                <w:sz w:val="19"/>
                <w:szCs w:val="19"/>
                <w:rtl w:val="0"/>
              </w:rPr>
              <w:t xml:space="preserve">Product information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8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19"/>
                <w:szCs w:val="19"/>
              </w:rPr>
            </w:pPr>
            <w:r w:rsidDel="00000000" w:rsidR="00000000" w:rsidRPr="00000000">
              <w:rPr>
                <w:sz w:val="19"/>
                <w:szCs w:val="19"/>
                <w:rtl w:val="0"/>
              </w:rPr>
              <w:t xml:space="preserve">Content created by Board certified music therapists to enhance mood and relieve stress.</w:t>
            </w:r>
          </w:p>
          <w:p w:rsidR="00000000" w:rsidDel="00000000" w:rsidP="00000000" w:rsidRDefault="00000000" w:rsidRPr="00000000" w14:paraId="0000008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19"/>
                <w:szCs w:val="19"/>
              </w:rPr>
            </w:pPr>
            <w:r w:rsidDel="00000000" w:rsidR="00000000" w:rsidRPr="00000000">
              <w:rPr>
                <w:rtl w:val="0"/>
              </w:rPr>
            </w:r>
          </w:p>
          <w:p w:rsidR="00000000" w:rsidDel="00000000" w:rsidP="00000000" w:rsidRDefault="00000000" w:rsidRPr="00000000" w14:paraId="0000008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19"/>
                <w:szCs w:val="19"/>
              </w:rPr>
            </w:pPr>
            <w:r w:rsidDel="00000000" w:rsidR="00000000" w:rsidRPr="00000000">
              <w:rPr>
                <w:sz w:val="19"/>
                <w:szCs w:val="19"/>
                <w:rtl w:val="0"/>
              </w:rPr>
              <w:t xml:space="preserve">Main mission is to bring bring music wellness to the mainstream. Partnered with the American Music Therapy Association.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8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19"/>
                <w:szCs w:val="19"/>
              </w:rPr>
            </w:pPr>
            <w:r w:rsidDel="00000000" w:rsidR="00000000" w:rsidRPr="00000000">
              <w:rPr>
                <w:sz w:val="19"/>
                <w:szCs w:val="19"/>
                <w:rtl w:val="0"/>
              </w:rPr>
              <w:t xml:space="preserve">Caregiving tool to demonstrate regular singing is real medicine.</w:t>
            </w:r>
          </w:p>
          <w:p w:rsidR="00000000" w:rsidDel="00000000" w:rsidP="00000000" w:rsidRDefault="00000000" w:rsidRPr="00000000" w14:paraId="0000008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19"/>
                <w:szCs w:val="19"/>
              </w:rPr>
            </w:pPr>
            <w:r w:rsidDel="00000000" w:rsidR="00000000" w:rsidRPr="00000000">
              <w:rPr>
                <w:rtl w:val="0"/>
              </w:rPr>
            </w:r>
          </w:p>
          <w:p w:rsidR="00000000" w:rsidDel="00000000" w:rsidP="00000000" w:rsidRDefault="00000000" w:rsidRPr="00000000" w14:paraId="0000008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19"/>
                <w:szCs w:val="19"/>
              </w:rPr>
            </w:pPr>
            <w:r w:rsidDel="00000000" w:rsidR="00000000" w:rsidRPr="00000000">
              <w:rPr>
                <w:sz w:val="19"/>
                <w:szCs w:val="19"/>
                <w:rtl w:val="0"/>
              </w:rPr>
              <w:t xml:space="preserve">Users can sing to top songs, record their voice and playback for their enjoyment to elevate their mood. Designed by music therapists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8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19"/>
                <w:szCs w:val="19"/>
              </w:rPr>
            </w:pPr>
            <w:r w:rsidDel="00000000" w:rsidR="00000000" w:rsidRPr="00000000">
              <w:rPr>
                <w:sz w:val="19"/>
                <w:szCs w:val="19"/>
                <w:rtl w:val="0"/>
              </w:rPr>
              <w:t xml:space="preserve">Wellbeing course with app. Artificial intelligence measures the users heartbeat and then suggests topics and tools to use.</w:t>
            </w:r>
          </w:p>
          <w:p w:rsidR="00000000" w:rsidDel="00000000" w:rsidP="00000000" w:rsidRDefault="00000000" w:rsidRPr="00000000" w14:paraId="0000008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19"/>
                <w:szCs w:val="19"/>
              </w:rPr>
            </w:pPr>
            <w:r w:rsidDel="00000000" w:rsidR="00000000" w:rsidRPr="00000000">
              <w:rPr>
                <w:rtl w:val="0"/>
              </w:rPr>
            </w:r>
          </w:p>
          <w:p w:rsidR="00000000" w:rsidDel="00000000" w:rsidP="00000000" w:rsidRDefault="00000000" w:rsidRPr="00000000" w14:paraId="0000008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19"/>
                <w:szCs w:val="19"/>
              </w:rPr>
            </w:pPr>
            <w:r w:rsidDel="00000000" w:rsidR="00000000" w:rsidRPr="00000000">
              <w:rPr>
                <w:sz w:val="19"/>
                <w:szCs w:val="19"/>
                <w:rtl w:val="0"/>
              </w:rPr>
              <w:t xml:space="preserve">Integrates with wearable device, Biobeam for corporate offerings</w:t>
            </w:r>
          </w:p>
        </w:tc>
        <w:tc>
          <w:tcPr>
            <w:shd w:fill="auto" w:val="clear"/>
            <w:tcMar>
              <w:top w:w="100.0" w:type="dxa"/>
              <w:left w:w="100.0" w:type="dxa"/>
              <w:bottom w:w="100.0" w:type="dxa"/>
              <w:right w:w="100.0" w:type="dxa"/>
            </w:tcMar>
            <w:vAlign w:val="top"/>
          </w:tcPr>
          <w:p w:rsidR="00000000" w:rsidDel="00000000" w:rsidP="00000000" w:rsidRDefault="00000000" w:rsidRPr="00000000" w14:paraId="0000008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19"/>
                <w:szCs w:val="19"/>
              </w:rPr>
            </w:pPr>
            <w:r w:rsidDel="00000000" w:rsidR="00000000" w:rsidRPr="00000000">
              <w:rPr>
                <w:sz w:val="19"/>
                <w:szCs w:val="19"/>
                <w:rtl w:val="0"/>
              </w:rPr>
              <w:t xml:space="preserve">Users can create their own music, save as a journal entry online. Music created can also be shared to wider networks.</w:t>
            </w:r>
          </w:p>
          <w:p w:rsidR="00000000" w:rsidDel="00000000" w:rsidP="00000000" w:rsidRDefault="00000000" w:rsidRPr="00000000" w14:paraId="0000008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19"/>
                <w:szCs w:val="19"/>
              </w:rPr>
            </w:pPr>
            <w:r w:rsidDel="00000000" w:rsidR="00000000" w:rsidRPr="00000000">
              <w:rPr>
                <w:rtl w:val="0"/>
              </w:rPr>
            </w:r>
          </w:p>
          <w:p w:rsidR="00000000" w:rsidDel="00000000" w:rsidP="00000000" w:rsidRDefault="00000000" w:rsidRPr="00000000" w14:paraId="0000008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19"/>
                <w:szCs w:val="19"/>
              </w:rPr>
            </w:pPr>
            <w:r w:rsidDel="00000000" w:rsidR="00000000" w:rsidRPr="00000000">
              <w:rPr>
                <w:sz w:val="19"/>
                <w:szCs w:val="19"/>
                <w:rtl w:val="0"/>
              </w:rPr>
              <w:t xml:space="preserve">Currently tested in the NHS and available from the NHS App Store</w:t>
            </w:r>
          </w:p>
        </w:tc>
      </w:tr>
      <w:tr>
        <w:tc>
          <w:tcPr>
            <w:shd w:fill="cfe2f3" w:val="clear"/>
            <w:tcMar>
              <w:top w:w="100.0" w:type="dxa"/>
              <w:left w:w="100.0" w:type="dxa"/>
              <w:bottom w:w="100.0" w:type="dxa"/>
              <w:right w:w="100.0" w:type="dxa"/>
            </w:tcMar>
            <w:vAlign w:val="top"/>
          </w:tcPr>
          <w:p w:rsidR="00000000" w:rsidDel="00000000" w:rsidP="00000000" w:rsidRDefault="00000000" w:rsidRPr="00000000" w14:paraId="0000008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b w:val="1"/>
                <w:sz w:val="19"/>
                <w:szCs w:val="19"/>
              </w:rPr>
            </w:pPr>
            <w:r w:rsidDel="00000000" w:rsidR="00000000" w:rsidRPr="00000000">
              <w:rPr>
                <w:b w:val="1"/>
                <w:sz w:val="19"/>
                <w:szCs w:val="19"/>
                <w:rtl w:val="0"/>
              </w:rPr>
              <w:t xml:space="preserve">Release date (iOS)</w:t>
            </w:r>
          </w:p>
        </w:tc>
        <w:tc>
          <w:tcPr>
            <w:shd w:fill="auto" w:val="clear"/>
            <w:tcMar>
              <w:top w:w="100.0" w:type="dxa"/>
              <w:left w:w="100.0" w:type="dxa"/>
              <w:bottom w:w="100.0" w:type="dxa"/>
              <w:right w:w="100.0" w:type="dxa"/>
            </w:tcMar>
            <w:vAlign w:val="top"/>
          </w:tcPr>
          <w:p w:rsidR="00000000" w:rsidDel="00000000" w:rsidP="00000000" w:rsidRDefault="00000000" w:rsidRPr="00000000" w14:paraId="0000008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19"/>
                <w:szCs w:val="19"/>
              </w:rPr>
            </w:pPr>
            <w:r w:rsidDel="00000000" w:rsidR="00000000" w:rsidRPr="00000000">
              <w:rPr>
                <w:sz w:val="19"/>
                <w:szCs w:val="19"/>
                <w:rtl w:val="0"/>
              </w:rPr>
              <w:t xml:space="preserve">October 2017</w:t>
            </w:r>
          </w:p>
        </w:tc>
        <w:tc>
          <w:tcPr>
            <w:shd w:fill="auto" w:val="clear"/>
            <w:tcMar>
              <w:top w:w="100.0" w:type="dxa"/>
              <w:left w:w="100.0" w:type="dxa"/>
              <w:bottom w:w="100.0" w:type="dxa"/>
              <w:right w:w="100.0" w:type="dxa"/>
            </w:tcMar>
            <w:vAlign w:val="top"/>
          </w:tcPr>
          <w:p w:rsidR="00000000" w:rsidDel="00000000" w:rsidP="00000000" w:rsidRDefault="00000000" w:rsidRPr="00000000" w14:paraId="0000009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19"/>
                <w:szCs w:val="19"/>
              </w:rPr>
            </w:pPr>
            <w:r w:rsidDel="00000000" w:rsidR="00000000" w:rsidRPr="00000000">
              <w:rPr>
                <w:sz w:val="19"/>
                <w:szCs w:val="19"/>
                <w:rtl w:val="0"/>
              </w:rPr>
              <w:t xml:space="preserve">November 2011</w:t>
            </w:r>
          </w:p>
        </w:tc>
        <w:tc>
          <w:tcPr>
            <w:shd w:fill="auto" w:val="clear"/>
            <w:tcMar>
              <w:top w:w="100.0" w:type="dxa"/>
              <w:left w:w="100.0" w:type="dxa"/>
              <w:bottom w:w="100.0" w:type="dxa"/>
              <w:right w:w="100.0" w:type="dxa"/>
            </w:tcMar>
            <w:vAlign w:val="top"/>
          </w:tcPr>
          <w:p w:rsidR="00000000" w:rsidDel="00000000" w:rsidP="00000000" w:rsidRDefault="00000000" w:rsidRPr="00000000" w14:paraId="0000009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19"/>
                <w:szCs w:val="19"/>
              </w:rPr>
            </w:pPr>
            <w:r w:rsidDel="00000000" w:rsidR="00000000" w:rsidRPr="00000000">
              <w:rPr>
                <w:sz w:val="19"/>
                <w:szCs w:val="19"/>
                <w:rtl w:val="0"/>
              </w:rPr>
              <w:t xml:space="preserve">March 2018</w:t>
            </w:r>
          </w:p>
        </w:tc>
        <w:tc>
          <w:tcPr>
            <w:shd w:fill="auto" w:val="clear"/>
            <w:tcMar>
              <w:top w:w="100.0" w:type="dxa"/>
              <w:left w:w="100.0" w:type="dxa"/>
              <w:bottom w:w="100.0" w:type="dxa"/>
              <w:right w:w="100.0" w:type="dxa"/>
            </w:tcMar>
            <w:vAlign w:val="top"/>
          </w:tcPr>
          <w:p w:rsidR="00000000" w:rsidDel="00000000" w:rsidP="00000000" w:rsidRDefault="00000000" w:rsidRPr="00000000" w14:paraId="0000009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19"/>
                <w:szCs w:val="19"/>
              </w:rPr>
            </w:pPr>
            <w:r w:rsidDel="00000000" w:rsidR="00000000" w:rsidRPr="00000000">
              <w:rPr>
                <w:sz w:val="19"/>
                <w:szCs w:val="19"/>
                <w:rtl w:val="0"/>
              </w:rPr>
              <w:t xml:space="preserve">November 2015</w:t>
            </w:r>
          </w:p>
        </w:tc>
      </w:tr>
      <w:tr>
        <w:tc>
          <w:tcPr>
            <w:shd w:fill="cfe2f3" w:val="clear"/>
            <w:tcMar>
              <w:top w:w="100.0" w:type="dxa"/>
              <w:left w:w="100.0" w:type="dxa"/>
              <w:bottom w:w="100.0" w:type="dxa"/>
              <w:right w:w="100.0" w:type="dxa"/>
            </w:tcMar>
            <w:vAlign w:val="top"/>
          </w:tcPr>
          <w:p w:rsidR="00000000" w:rsidDel="00000000" w:rsidP="00000000" w:rsidRDefault="00000000" w:rsidRPr="00000000" w14:paraId="0000009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b w:val="1"/>
                <w:sz w:val="19"/>
                <w:szCs w:val="19"/>
              </w:rPr>
            </w:pPr>
            <w:r w:rsidDel="00000000" w:rsidR="00000000" w:rsidRPr="00000000">
              <w:rPr>
                <w:b w:val="1"/>
                <w:sz w:val="19"/>
                <w:szCs w:val="19"/>
                <w:rtl w:val="0"/>
              </w:rPr>
              <w:t xml:space="preserve">No. of all time reviews on iOS</w:t>
            </w:r>
          </w:p>
        </w:tc>
        <w:tc>
          <w:tcPr>
            <w:shd w:fill="auto" w:val="clear"/>
            <w:tcMar>
              <w:top w:w="100.0" w:type="dxa"/>
              <w:left w:w="100.0" w:type="dxa"/>
              <w:bottom w:w="100.0" w:type="dxa"/>
              <w:right w:w="100.0" w:type="dxa"/>
            </w:tcMar>
            <w:vAlign w:val="top"/>
          </w:tcPr>
          <w:p w:rsidR="00000000" w:rsidDel="00000000" w:rsidP="00000000" w:rsidRDefault="00000000" w:rsidRPr="00000000" w14:paraId="0000009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19"/>
                <w:szCs w:val="19"/>
              </w:rPr>
            </w:pPr>
            <w:r w:rsidDel="00000000" w:rsidR="00000000" w:rsidRPr="00000000">
              <w:rPr>
                <w:sz w:val="19"/>
                <w:szCs w:val="19"/>
                <w:rtl w:val="0"/>
              </w:rPr>
              <w:t xml:space="preserve">455 </w:t>
            </w:r>
          </w:p>
        </w:tc>
        <w:tc>
          <w:tcPr>
            <w:shd w:fill="auto" w:val="clear"/>
            <w:tcMar>
              <w:top w:w="100.0" w:type="dxa"/>
              <w:left w:w="100.0" w:type="dxa"/>
              <w:bottom w:w="100.0" w:type="dxa"/>
              <w:right w:w="100.0" w:type="dxa"/>
            </w:tcMar>
            <w:vAlign w:val="top"/>
          </w:tcPr>
          <w:p w:rsidR="00000000" w:rsidDel="00000000" w:rsidP="00000000" w:rsidRDefault="00000000" w:rsidRPr="00000000" w14:paraId="0000009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19"/>
                <w:szCs w:val="19"/>
              </w:rPr>
            </w:pPr>
            <w:r w:rsidDel="00000000" w:rsidR="00000000" w:rsidRPr="00000000">
              <w:rPr>
                <w:sz w:val="19"/>
                <w:szCs w:val="19"/>
                <w:rtl w:val="0"/>
              </w:rPr>
              <w:t xml:space="preserve">51</w:t>
            </w:r>
          </w:p>
        </w:tc>
        <w:tc>
          <w:tcPr>
            <w:shd w:fill="auto" w:val="clear"/>
            <w:tcMar>
              <w:top w:w="100.0" w:type="dxa"/>
              <w:left w:w="100.0" w:type="dxa"/>
              <w:bottom w:w="100.0" w:type="dxa"/>
              <w:right w:w="100.0" w:type="dxa"/>
            </w:tcMar>
            <w:vAlign w:val="top"/>
          </w:tcPr>
          <w:p w:rsidR="00000000" w:rsidDel="00000000" w:rsidP="00000000" w:rsidRDefault="00000000" w:rsidRPr="00000000" w14:paraId="0000009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19"/>
                <w:szCs w:val="19"/>
              </w:rPr>
            </w:pPr>
            <w:r w:rsidDel="00000000" w:rsidR="00000000" w:rsidRPr="00000000">
              <w:rPr>
                <w:sz w:val="19"/>
                <w:szCs w:val="19"/>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9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19"/>
                <w:szCs w:val="19"/>
              </w:rPr>
            </w:pPr>
            <w:r w:rsidDel="00000000" w:rsidR="00000000" w:rsidRPr="00000000">
              <w:rPr>
                <w:sz w:val="19"/>
                <w:szCs w:val="19"/>
                <w:rtl w:val="0"/>
              </w:rPr>
              <w:t xml:space="preserve">18</w:t>
            </w:r>
          </w:p>
        </w:tc>
      </w:tr>
      <w:tr>
        <w:tc>
          <w:tcPr>
            <w:shd w:fill="cfe2f3" w:val="clear"/>
            <w:tcMar>
              <w:top w:w="100.0" w:type="dxa"/>
              <w:left w:w="100.0" w:type="dxa"/>
              <w:bottom w:w="100.0" w:type="dxa"/>
              <w:right w:w="100.0" w:type="dxa"/>
            </w:tcMar>
            <w:vAlign w:val="top"/>
          </w:tcPr>
          <w:p w:rsidR="00000000" w:rsidDel="00000000" w:rsidP="00000000" w:rsidRDefault="00000000" w:rsidRPr="00000000" w14:paraId="0000009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b w:val="1"/>
                <w:sz w:val="19"/>
                <w:szCs w:val="19"/>
              </w:rPr>
            </w:pPr>
            <w:r w:rsidDel="00000000" w:rsidR="00000000" w:rsidRPr="00000000">
              <w:rPr>
                <w:b w:val="1"/>
                <w:sz w:val="19"/>
                <w:szCs w:val="19"/>
                <w:rtl w:val="0"/>
              </w:rPr>
              <w:t xml:space="preserve">Ratings on iOS</w:t>
            </w:r>
          </w:p>
        </w:tc>
        <w:tc>
          <w:tcPr>
            <w:shd w:fill="auto" w:val="clear"/>
            <w:tcMar>
              <w:top w:w="100.0" w:type="dxa"/>
              <w:left w:w="100.0" w:type="dxa"/>
              <w:bottom w:w="100.0" w:type="dxa"/>
              <w:right w:w="100.0" w:type="dxa"/>
            </w:tcMar>
            <w:vAlign w:val="top"/>
          </w:tcPr>
          <w:p w:rsidR="00000000" w:rsidDel="00000000" w:rsidP="00000000" w:rsidRDefault="00000000" w:rsidRPr="00000000" w14:paraId="0000009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19"/>
                <w:szCs w:val="19"/>
              </w:rPr>
            </w:pPr>
            <w:r w:rsidDel="00000000" w:rsidR="00000000" w:rsidRPr="00000000">
              <w:rPr>
                <w:sz w:val="19"/>
                <w:szCs w:val="19"/>
                <w:rtl w:val="0"/>
              </w:rPr>
              <w:t xml:space="preserve">4.83 / 5.0</w:t>
            </w:r>
          </w:p>
        </w:tc>
        <w:tc>
          <w:tcPr>
            <w:shd w:fill="auto" w:val="clear"/>
            <w:tcMar>
              <w:top w:w="100.0" w:type="dxa"/>
              <w:left w:w="100.0" w:type="dxa"/>
              <w:bottom w:w="100.0" w:type="dxa"/>
              <w:right w:w="100.0" w:type="dxa"/>
            </w:tcMar>
            <w:vAlign w:val="top"/>
          </w:tcPr>
          <w:p w:rsidR="00000000" w:rsidDel="00000000" w:rsidP="00000000" w:rsidRDefault="00000000" w:rsidRPr="00000000" w14:paraId="0000009A">
            <w:pPr>
              <w:widowControl w:val="0"/>
              <w:spacing w:line="240" w:lineRule="auto"/>
              <w:contextualSpacing w:val="0"/>
              <w:rPr>
                <w:sz w:val="19"/>
                <w:szCs w:val="19"/>
              </w:rPr>
            </w:pPr>
            <w:r w:rsidDel="00000000" w:rsidR="00000000" w:rsidRPr="00000000">
              <w:rPr>
                <w:sz w:val="19"/>
                <w:szCs w:val="19"/>
                <w:rtl w:val="0"/>
              </w:rPr>
              <w:t xml:space="preserve">4.67 / 5.0</w:t>
            </w:r>
          </w:p>
        </w:tc>
        <w:tc>
          <w:tcPr>
            <w:shd w:fill="auto" w:val="clear"/>
            <w:tcMar>
              <w:top w:w="100.0" w:type="dxa"/>
              <w:left w:w="100.0" w:type="dxa"/>
              <w:bottom w:w="100.0" w:type="dxa"/>
              <w:right w:w="100.0" w:type="dxa"/>
            </w:tcMar>
            <w:vAlign w:val="top"/>
          </w:tcPr>
          <w:p w:rsidR="00000000" w:rsidDel="00000000" w:rsidP="00000000" w:rsidRDefault="00000000" w:rsidRPr="00000000" w14:paraId="0000009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19"/>
                <w:szCs w:val="19"/>
              </w:rPr>
            </w:pPr>
            <w:r w:rsidDel="00000000" w:rsidR="00000000" w:rsidRPr="00000000">
              <w:rPr>
                <w:sz w:val="19"/>
                <w:szCs w:val="19"/>
                <w:rtl w:val="0"/>
              </w:rPr>
              <w:t xml:space="preserve">0 / 5.0</w:t>
            </w:r>
          </w:p>
        </w:tc>
        <w:tc>
          <w:tcPr>
            <w:shd w:fill="auto" w:val="clear"/>
            <w:tcMar>
              <w:top w:w="100.0" w:type="dxa"/>
              <w:left w:w="100.0" w:type="dxa"/>
              <w:bottom w:w="100.0" w:type="dxa"/>
              <w:right w:w="100.0" w:type="dxa"/>
            </w:tcMar>
            <w:vAlign w:val="top"/>
          </w:tcPr>
          <w:p w:rsidR="00000000" w:rsidDel="00000000" w:rsidP="00000000" w:rsidRDefault="00000000" w:rsidRPr="00000000" w14:paraId="0000009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19"/>
                <w:szCs w:val="19"/>
              </w:rPr>
            </w:pPr>
            <w:r w:rsidDel="00000000" w:rsidR="00000000" w:rsidRPr="00000000">
              <w:rPr>
                <w:sz w:val="19"/>
                <w:szCs w:val="19"/>
                <w:rtl w:val="0"/>
              </w:rPr>
              <w:t xml:space="preserve">4.5 / 5.0</w:t>
            </w:r>
          </w:p>
        </w:tc>
      </w:tr>
      <w:tr>
        <w:tc>
          <w:tcPr>
            <w:shd w:fill="cfe2f3" w:val="clear"/>
            <w:tcMar>
              <w:top w:w="100.0" w:type="dxa"/>
              <w:left w:w="100.0" w:type="dxa"/>
              <w:bottom w:w="100.0" w:type="dxa"/>
              <w:right w:w="100.0" w:type="dxa"/>
            </w:tcMar>
            <w:vAlign w:val="top"/>
          </w:tcPr>
          <w:p w:rsidR="00000000" w:rsidDel="00000000" w:rsidP="00000000" w:rsidRDefault="00000000" w:rsidRPr="00000000" w14:paraId="0000009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b w:val="1"/>
                <w:sz w:val="19"/>
                <w:szCs w:val="19"/>
              </w:rPr>
            </w:pPr>
            <w:r w:rsidDel="00000000" w:rsidR="00000000" w:rsidRPr="00000000">
              <w:rPr>
                <w:b w:val="1"/>
                <w:sz w:val="19"/>
                <w:szCs w:val="19"/>
                <w:rtl w:val="0"/>
              </w:rPr>
              <w:t xml:space="preserve">App Store availability</w:t>
            </w:r>
          </w:p>
        </w:tc>
        <w:tc>
          <w:tcPr>
            <w:shd w:fill="auto" w:val="clear"/>
            <w:tcMar>
              <w:top w:w="100.0" w:type="dxa"/>
              <w:left w:w="100.0" w:type="dxa"/>
              <w:bottom w:w="100.0" w:type="dxa"/>
              <w:right w:w="100.0" w:type="dxa"/>
            </w:tcMar>
            <w:vAlign w:val="top"/>
          </w:tcPr>
          <w:p w:rsidR="00000000" w:rsidDel="00000000" w:rsidP="00000000" w:rsidRDefault="00000000" w:rsidRPr="00000000" w14:paraId="0000009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19"/>
                <w:szCs w:val="19"/>
              </w:rPr>
            </w:pPr>
            <w:r w:rsidDel="00000000" w:rsidR="00000000" w:rsidRPr="00000000">
              <w:rPr>
                <w:sz w:val="19"/>
                <w:szCs w:val="19"/>
                <w:rtl w:val="0"/>
              </w:rPr>
              <w:t xml:space="preserve">iOS only</w:t>
            </w:r>
          </w:p>
        </w:tc>
        <w:tc>
          <w:tcPr>
            <w:shd w:fill="auto" w:val="clear"/>
            <w:tcMar>
              <w:top w:w="100.0" w:type="dxa"/>
              <w:left w:w="100.0" w:type="dxa"/>
              <w:bottom w:w="100.0" w:type="dxa"/>
              <w:right w:w="100.0" w:type="dxa"/>
            </w:tcMar>
            <w:vAlign w:val="top"/>
          </w:tcPr>
          <w:p w:rsidR="00000000" w:rsidDel="00000000" w:rsidP="00000000" w:rsidRDefault="00000000" w:rsidRPr="00000000" w14:paraId="0000009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19"/>
                <w:szCs w:val="19"/>
              </w:rPr>
            </w:pPr>
            <w:r w:rsidDel="00000000" w:rsidR="00000000" w:rsidRPr="00000000">
              <w:rPr>
                <w:sz w:val="19"/>
                <w:szCs w:val="19"/>
                <w:rtl w:val="0"/>
              </w:rPr>
              <w:t xml:space="preserve">iOS only</w:t>
            </w:r>
          </w:p>
        </w:tc>
        <w:tc>
          <w:tcPr>
            <w:shd w:fill="auto" w:val="clear"/>
            <w:tcMar>
              <w:top w:w="100.0" w:type="dxa"/>
              <w:left w:w="100.0" w:type="dxa"/>
              <w:bottom w:w="100.0" w:type="dxa"/>
              <w:right w:w="100.0" w:type="dxa"/>
            </w:tcMar>
            <w:vAlign w:val="top"/>
          </w:tcPr>
          <w:p w:rsidR="00000000" w:rsidDel="00000000" w:rsidP="00000000" w:rsidRDefault="00000000" w:rsidRPr="00000000" w14:paraId="000000A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19"/>
                <w:szCs w:val="19"/>
              </w:rPr>
            </w:pPr>
            <w:r w:rsidDel="00000000" w:rsidR="00000000" w:rsidRPr="00000000">
              <w:rPr>
                <w:sz w:val="19"/>
                <w:szCs w:val="19"/>
                <w:rtl w:val="0"/>
              </w:rPr>
              <w:t xml:space="preserve">iOS only</w:t>
            </w:r>
          </w:p>
        </w:tc>
        <w:tc>
          <w:tcPr>
            <w:shd w:fill="auto" w:val="clear"/>
            <w:tcMar>
              <w:top w:w="100.0" w:type="dxa"/>
              <w:left w:w="100.0" w:type="dxa"/>
              <w:bottom w:w="100.0" w:type="dxa"/>
              <w:right w:w="100.0" w:type="dxa"/>
            </w:tcMar>
            <w:vAlign w:val="top"/>
          </w:tcPr>
          <w:p w:rsidR="00000000" w:rsidDel="00000000" w:rsidP="00000000" w:rsidRDefault="00000000" w:rsidRPr="00000000" w14:paraId="000000A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19"/>
                <w:szCs w:val="19"/>
              </w:rPr>
            </w:pPr>
            <w:r w:rsidDel="00000000" w:rsidR="00000000" w:rsidRPr="00000000">
              <w:rPr>
                <w:sz w:val="19"/>
                <w:szCs w:val="19"/>
                <w:rtl w:val="0"/>
              </w:rPr>
              <w:t xml:space="preserve">iOS and NHS</w:t>
            </w:r>
          </w:p>
        </w:tc>
      </w:tr>
      <w:tr>
        <w:tc>
          <w:tcPr>
            <w:shd w:fill="cfe2f3" w:val="clear"/>
            <w:tcMar>
              <w:top w:w="100.0" w:type="dxa"/>
              <w:left w:w="100.0" w:type="dxa"/>
              <w:bottom w:w="100.0" w:type="dxa"/>
              <w:right w:w="100.0" w:type="dxa"/>
            </w:tcMar>
            <w:vAlign w:val="top"/>
          </w:tcPr>
          <w:p w:rsidR="00000000" w:rsidDel="00000000" w:rsidP="00000000" w:rsidRDefault="00000000" w:rsidRPr="00000000" w14:paraId="000000A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b w:val="1"/>
                <w:sz w:val="19"/>
                <w:szCs w:val="19"/>
              </w:rPr>
            </w:pPr>
            <w:r w:rsidDel="00000000" w:rsidR="00000000" w:rsidRPr="00000000">
              <w:rPr>
                <w:b w:val="1"/>
                <w:sz w:val="19"/>
                <w:szCs w:val="19"/>
                <w:rtl w:val="0"/>
              </w:rPr>
              <w:t xml:space="preserve">Primary Patient Population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A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19"/>
                <w:szCs w:val="19"/>
              </w:rPr>
            </w:pPr>
            <w:r w:rsidDel="00000000" w:rsidR="00000000" w:rsidRPr="00000000">
              <w:rPr>
                <w:sz w:val="19"/>
                <w:szCs w:val="19"/>
                <w:rtl w:val="0"/>
              </w:rPr>
              <w:t xml:space="preserve">Relaxation</w:t>
            </w:r>
          </w:p>
          <w:p w:rsidR="00000000" w:rsidDel="00000000" w:rsidP="00000000" w:rsidRDefault="00000000" w:rsidRPr="00000000" w14:paraId="000000A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19"/>
                <w:szCs w:val="19"/>
              </w:rPr>
            </w:pPr>
            <w:r w:rsidDel="00000000" w:rsidR="00000000" w:rsidRPr="00000000">
              <w:rPr>
                <w:sz w:val="19"/>
                <w:szCs w:val="19"/>
                <w:rtl w:val="0"/>
              </w:rPr>
              <w:t xml:space="preserve">Mindfulness</w:t>
            </w:r>
          </w:p>
        </w:tc>
        <w:tc>
          <w:tcPr>
            <w:shd w:fill="auto" w:val="clear"/>
            <w:tcMar>
              <w:top w:w="100.0" w:type="dxa"/>
              <w:left w:w="100.0" w:type="dxa"/>
              <w:bottom w:w="100.0" w:type="dxa"/>
              <w:right w:w="100.0" w:type="dxa"/>
            </w:tcMar>
            <w:vAlign w:val="top"/>
          </w:tcPr>
          <w:p w:rsidR="00000000" w:rsidDel="00000000" w:rsidP="00000000" w:rsidRDefault="00000000" w:rsidRPr="00000000" w14:paraId="000000A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19"/>
                <w:szCs w:val="19"/>
              </w:rPr>
            </w:pPr>
            <w:r w:rsidDel="00000000" w:rsidR="00000000" w:rsidRPr="00000000">
              <w:rPr>
                <w:sz w:val="19"/>
                <w:szCs w:val="19"/>
                <w:rtl w:val="0"/>
              </w:rPr>
              <w:t xml:space="preserve">Seniors with dementia, people with autism and brain injuries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A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19"/>
                <w:szCs w:val="19"/>
              </w:rPr>
            </w:pPr>
            <w:r w:rsidDel="00000000" w:rsidR="00000000" w:rsidRPr="00000000">
              <w:rPr>
                <w:sz w:val="19"/>
                <w:szCs w:val="19"/>
                <w:rtl w:val="0"/>
              </w:rPr>
              <w:t xml:space="preserve">General</w:t>
            </w:r>
          </w:p>
        </w:tc>
        <w:tc>
          <w:tcPr>
            <w:shd w:fill="auto" w:val="clear"/>
            <w:tcMar>
              <w:top w:w="100.0" w:type="dxa"/>
              <w:left w:w="100.0" w:type="dxa"/>
              <w:bottom w:w="100.0" w:type="dxa"/>
              <w:right w:w="100.0" w:type="dxa"/>
            </w:tcMar>
            <w:vAlign w:val="top"/>
          </w:tcPr>
          <w:p w:rsidR="00000000" w:rsidDel="00000000" w:rsidP="00000000" w:rsidRDefault="00000000" w:rsidRPr="00000000" w14:paraId="000000A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19"/>
                <w:szCs w:val="19"/>
              </w:rPr>
            </w:pPr>
            <w:r w:rsidDel="00000000" w:rsidR="00000000" w:rsidRPr="00000000">
              <w:rPr>
                <w:sz w:val="19"/>
                <w:szCs w:val="19"/>
                <w:rtl w:val="0"/>
              </w:rPr>
              <w:t xml:space="preserve">General</w:t>
            </w:r>
          </w:p>
        </w:tc>
      </w:tr>
      <w:tr>
        <w:tc>
          <w:tcPr>
            <w:shd w:fill="cfe2f3" w:val="clear"/>
            <w:tcMar>
              <w:top w:w="100.0" w:type="dxa"/>
              <w:left w:w="100.0" w:type="dxa"/>
              <w:bottom w:w="100.0" w:type="dxa"/>
              <w:right w:w="100.0" w:type="dxa"/>
            </w:tcMar>
            <w:vAlign w:val="top"/>
          </w:tcPr>
          <w:p w:rsidR="00000000" w:rsidDel="00000000" w:rsidP="00000000" w:rsidRDefault="00000000" w:rsidRPr="00000000" w14:paraId="000000A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b w:val="1"/>
                <w:sz w:val="19"/>
                <w:szCs w:val="19"/>
              </w:rPr>
            </w:pPr>
            <w:r w:rsidDel="00000000" w:rsidR="00000000" w:rsidRPr="00000000">
              <w:rPr>
                <w:b w:val="1"/>
                <w:sz w:val="19"/>
                <w:szCs w:val="19"/>
                <w:rtl w:val="0"/>
              </w:rPr>
              <w:t xml:space="preserve">Key Features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A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19"/>
                <w:szCs w:val="19"/>
              </w:rPr>
            </w:pPr>
            <w:r w:rsidDel="00000000" w:rsidR="00000000" w:rsidRPr="00000000">
              <w:rPr>
                <w:sz w:val="19"/>
                <w:szCs w:val="19"/>
                <w:rtl w:val="0"/>
              </w:rPr>
              <w:t xml:space="preserve">Mindfulness training with music and videos</w:t>
            </w:r>
          </w:p>
          <w:p w:rsidR="00000000" w:rsidDel="00000000" w:rsidP="00000000" w:rsidRDefault="00000000" w:rsidRPr="00000000" w14:paraId="000000A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19"/>
                <w:szCs w:val="19"/>
              </w:rPr>
            </w:pPr>
            <w:r w:rsidDel="00000000" w:rsidR="00000000" w:rsidRPr="00000000">
              <w:rPr>
                <w:sz w:val="19"/>
                <w:szCs w:val="19"/>
                <w:rtl w:val="0"/>
              </w:rPr>
              <w:t xml:space="preserve">Meditation tracks with music</w:t>
            </w:r>
          </w:p>
          <w:p w:rsidR="00000000" w:rsidDel="00000000" w:rsidP="00000000" w:rsidRDefault="00000000" w:rsidRPr="00000000" w14:paraId="000000A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19"/>
                <w:szCs w:val="19"/>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A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19"/>
                <w:szCs w:val="19"/>
              </w:rPr>
            </w:pPr>
            <w:r w:rsidDel="00000000" w:rsidR="00000000" w:rsidRPr="00000000">
              <w:rPr>
                <w:sz w:val="19"/>
                <w:szCs w:val="19"/>
                <w:rtl w:val="0"/>
              </w:rPr>
              <w:t xml:space="preserve">Access to free song library</w:t>
            </w:r>
          </w:p>
          <w:p w:rsidR="00000000" w:rsidDel="00000000" w:rsidP="00000000" w:rsidRDefault="00000000" w:rsidRPr="00000000" w14:paraId="000000A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19"/>
                <w:szCs w:val="19"/>
              </w:rPr>
            </w:pPr>
            <w:r w:rsidDel="00000000" w:rsidR="00000000" w:rsidRPr="00000000">
              <w:rPr>
                <w:sz w:val="19"/>
                <w:szCs w:val="19"/>
                <w:rtl w:val="0"/>
              </w:rPr>
              <w:t xml:space="preserve">Paid for song library</w:t>
            </w:r>
          </w:p>
          <w:p w:rsidR="00000000" w:rsidDel="00000000" w:rsidP="00000000" w:rsidRDefault="00000000" w:rsidRPr="00000000" w14:paraId="000000A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19"/>
                <w:szCs w:val="19"/>
              </w:rPr>
            </w:pPr>
            <w:r w:rsidDel="00000000" w:rsidR="00000000" w:rsidRPr="00000000">
              <w:rPr>
                <w:sz w:val="19"/>
                <w:szCs w:val="19"/>
                <w:rtl w:val="0"/>
              </w:rPr>
              <w:t xml:space="preserve">Sing-a-long and record songs for playback</w:t>
            </w:r>
          </w:p>
          <w:p w:rsidR="00000000" w:rsidDel="00000000" w:rsidP="00000000" w:rsidRDefault="00000000" w:rsidRPr="00000000" w14:paraId="000000A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19"/>
                <w:szCs w:val="19"/>
              </w:rPr>
            </w:pPr>
            <w:r w:rsidDel="00000000" w:rsidR="00000000" w:rsidRPr="00000000">
              <w:rPr>
                <w:sz w:val="19"/>
                <w:szCs w:val="19"/>
                <w:rtl w:val="0"/>
              </w:rPr>
              <w:t xml:space="preserve">Lyrics Coach</w:t>
            </w:r>
          </w:p>
          <w:p w:rsidR="00000000" w:rsidDel="00000000" w:rsidP="00000000" w:rsidRDefault="00000000" w:rsidRPr="00000000" w14:paraId="000000B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19"/>
                <w:szCs w:val="19"/>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B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19"/>
                <w:szCs w:val="19"/>
              </w:rPr>
            </w:pPr>
            <w:r w:rsidDel="00000000" w:rsidR="00000000" w:rsidRPr="00000000">
              <w:rPr>
                <w:sz w:val="19"/>
                <w:szCs w:val="19"/>
                <w:rtl w:val="0"/>
              </w:rPr>
              <w:t xml:space="preserve">Deep breathing training</w:t>
            </w:r>
          </w:p>
          <w:p w:rsidR="00000000" w:rsidDel="00000000" w:rsidP="00000000" w:rsidRDefault="00000000" w:rsidRPr="00000000" w14:paraId="000000B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19"/>
                <w:szCs w:val="19"/>
              </w:rPr>
            </w:pPr>
            <w:r w:rsidDel="00000000" w:rsidR="00000000" w:rsidRPr="00000000">
              <w:rPr>
                <w:sz w:val="19"/>
                <w:szCs w:val="19"/>
                <w:rtl w:val="0"/>
              </w:rPr>
              <w:t xml:space="preserve">Measures body stress</w:t>
            </w:r>
          </w:p>
          <w:p w:rsidR="00000000" w:rsidDel="00000000" w:rsidP="00000000" w:rsidRDefault="00000000" w:rsidRPr="00000000" w14:paraId="000000B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19"/>
                <w:szCs w:val="19"/>
              </w:rPr>
            </w:pPr>
            <w:r w:rsidDel="00000000" w:rsidR="00000000" w:rsidRPr="00000000">
              <w:rPr>
                <w:sz w:val="19"/>
                <w:szCs w:val="19"/>
                <w:rtl w:val="0"/>
              </w:rPr>
              <w:t xml:space="preserve">Track mood</w:t>
            </w:r>
          </w:p>
          <w:p w:rsidR="00000000" w:rsidDel="00000000" w:rsidP="00000000" w:rsidRDefault="00000000" w:rsidRPr="00000000" w14:paraId="000000B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19"/>
                <w:szCs w:val="19"/>
              </w:rPr>
            </w:pPr>
            <w:r w:rsidDel="00000000" w:rsidR="00000000" w:rsidRPr="00000000">
              <w:rPr>
                <w:sz w:val="19"/>
                <w:szCs w:val="19"/>
                <w:rtl w:val="0"/>
              </w:rPr>
              <w:t xml:space="preserve">Brain function tests</w:t>
            </w:r>
          </w:p>
          <w:p w:rsidR="00000000" w:rsidDel="00000000" w:rsidP="00000000" w:rsidRDefault="00000000" w:rsidRPr="00000000" w14:paraId="000000B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19"/>
                <w:szCs w:val="19"/>
              </w:rPr>
            </w:pPr>
            <w:r w:rsidDel="00000000" w:rsidR="00000000" w:rsidRPr="00000000">
              <w:rPr>
                <w:sz w:val="19"/>
                <w:szCs w:val="19"/>
                <w:rtl w:val="0"/>
              </w:rPr>
              <w:t xml:space="preserve">Personal dashboard to monitor stress</w:t>
            </w:r>
          </w:p>
          <w:p w:rsidR="00000000" w:rsidDel="00000000" w:rsidP="00000000" w:rsidRDefault="00000000" w:rsidRPr="00000000" w14:paraId="000000B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19"/>
                <w:szCs w:val="19"/>
              </w:rPr>
            </w:pPr>
            <w:r w:rsidDel="00000000" w:rsidR="00000000" w:rsidRPr="00000000">
              <w:rPr>
                <w:sz w:val="19"/>
                <w:szCs w:val="19"/>
                <w:rtl w:val="0"/>
              </w:rPr>
              <w:t xml:space="preserve">Integrates with Apple HealthKit</w:t>
            </w:r>
          </w:p>
        </w:tc>
        <w:tc>
          <w:tcPr>
            <w:shd w:fill="auto" w:val="clear"/>
            <w:tcMar>
              <w:top w:w="100.0" w:type="dxa"/>
              <w:left w:w="100.0" w:type="dxa"/>
              <w:bottom w:w="100.0" w:type="dxa"/>
              <w:right w:w="100.0" w:type="dxa"/>
            </w:tcMar>
            <w:vAlign w:val="top"/>
          </w:tcPr>
          <w:p w:rsidR="00000000" w:rsidDel="00000000" w:rsidP="00000000" w:rsidRDefault="00000000" w:rsidRPr="00000000" w14:paraId="000000B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19"/>
                <w:szCs w:val="19"/>
              </w:rPr>
            </w:pPr>
            <w:r w:rsidDel="00000000" w:rsidR="00000000" w:rsidRPr="00000000">
              <w:rPr>
                <w:sz w:val="19"/>
                <w:szCs w:val="19"/>
                <w:rtl w:val="0"/>
              </w:rPr>
              <w:t xml:space="preserve">Create different musical moods</w:t>
            </w:r>
          </w:p>
          <w:p w:rsidR="00000000" w:rsidDel="00000000" w:rsidP="00000000" w:rsidRDefault="00000000" w:rsidRPr="00000000" w14:paraId="000000B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19"/>
                <w:szCs w:val="19"/>
              </w:rPr>
            </w:pPr>
            <w:r w:rsidDel="00000000" w:rsidR="00000000" w:rsidRPr="00000000">
              <w:rPr>
                <w:sz w:val="19"/>
                <w:szCs w:val="19"/>
                <w:rtl w:val="0"/>
              </w:rPr>
              <w:t xml:space="preserve">Write thoughts and add images or tags</w:t>
            </w:r>
          </w:p>
        </w:tc>
      </w:tr>
      <w:tr>
        <w:tc>
          <w:tcPr>
            <w:shd w:fill="cfe2f3" w:val="clear"/>
            <w:tcMar>
              <w:top w:w="100.0" w:type="dxa"/>
              <w:left w:w="100.0" w:type="dxa"/>
              <w:bottom w:w="100.0" w:type="dxa"/>
              <w:right w:w="100.0" w:type="dxa"/>
            </w:tcMar>
            <w:vAlign w:val="top"/>
          </w:tcPr>
          <w:p w:rsidR="00000000" w:rsidDel="00000000" w:rsidP="00000000" w:rsidRDefault="00000000" w:rsidRPr="00000000" w14:paraId="000000B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b w:val="1"/>
                <w:sz w:val="19"/>
                <w:szCs w:val="19"/>
              </w:rPr>
            </w:pPr>
            <w:r w:rsidDel="00000000" w:rsidR="00000000" w:rsidRPr="00000000">
              <w:rPr>
                <w:b w:val="1"/>
                <w:sz w:val="19"/>
                <w:szCs w:val="19"/>
                <w:rtl w:val="0"/>
              </w:rPr>
              <w:t xml:space="preserve">In-App Purchases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B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19"/>
                <w:szCs w:val="19"/>
              </w:rPr>
            </w:pPr>
            <w:r w:rsidDel="00000000" w:rsidR="00000000" w:rsidRPr="00000000">
              <w:rPr>
                <w:sz w:val="19"/>
                <w:szCs w:val="19"/>
                <w:rtl w:val="0"/>
              </w:rPr>
              <w:t xml:space="preserve">7 day free trial then</w:t>
            </w:r>
          </w:p>
          <w:p w:rsidR="00000000" w:rsidDel="00000000" w:rsidP="00000000" w:rsidRDefault="00000000" w:rsidRPr="00000000" w14:paraId="000000B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19"/>
                <w:szCs w:val="19"/>
              </w:rPr>
            </w:pPr>
            <w:r w:rsidDel="00000000" w:rsidR="00000000" w:rsidRPr="00000000">
              <w:rPr>
                <w:sz w:val="19"/>
                <w:szCs w:val="19"/>
                <w:rtl w:val="0"/>
              </w:rPr>
              <w:t xml:space="preserve">$59.99 per year</w:t>
            </w:r>
          </w:p>
          <w:p w:rsidR="00000000" w:rsidDel="00000000" w:rsidP="00000000" w:rsidRDefault="00000000" w:rsidRPr="00000000" w14:paraId="000000B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19"/>
                <w:szCs w:val="19"/>
              </w:rPr>
            </w:pPr>
            <w:r w:rsidDel="00000000" w:rsidR="00000000" w:rsidRPr="00000000">
              <w:rPr>
                <w:sz w:val="19"/>
                <w:szCs w:val="19"/>
                <w:rtl w:val="0"/>
              </w:rPr>
              <w:t xml:space="preserve">Or </w:t>
            </w:r>
          </w:p>
          <w:p w:rsidR="00000000" w:rsidDel="00000000" w:rsidP="00000000" w:rsidRDefault="00000000" w:rsidRPr="00000000" w14:paraId="000000B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19"/>
                <w:szCs w:val="19"/>
              </w:rPr>
            </w:pPr>
            <w:r w:rsidDel="00000000" w:rsidR="00000000" w:rsidRPr="00000000">
              <w:rPr>
                <w:sz w:val="19"/>
                <w:szCs w:val="19"/>
                <w:rtl w:val="0"/>
              </w:rPr>
              <w:t xml:space="preserve">$10.99 per month</w:t>
            </w:r>
          </w:p>
        </w:tc>
        <w:tc>
          <w:tcPr>
            <w:shd w:fill="auto" w:val="clear"/>
            <w:tcMar>
              <w:top w:w="100.0" w:type="dxa"/>
              <w:left w:w="100.0" w:type="dxa"/>
              <w:bottom w:w="100.0" w:type="dxa"/>
              <w:right w:w="100.0" w:type="dxa"/>
            </w:tcMar>
            <w:vAlign w:val="top"/>
          </w:tcPr>
          <w:p w:rsidR="00000000" w:rsidDel="00000000" w:rsidP="00000000" w:rsidRDefault="00000000" w:rsidRPr="00000000" w14:paraId="000000B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19"/>
                <w:szCs w:val="19"/>
              </w:rPr>
            </w:pPr>
            <w:r w:rsidDel="00000000" w:rsidR="00000000" w:rsidRPr="00000000">
              <w:rPr>
                <w:sz w:val="19"/>
                <w:szCs w:val="19"/>
                <w:rtl w:val="0"/>
              </w:rPr>
              <w:t xml:space="preserve">Freemium with 10 songs or</w:t>
            </w:r>
          </w:p>
          <w:p w:rsidR="00000000" w:rsidDel="00000000" w:rsidP="00000000" w:rsidRDefault="00000000" w:rsidRPr="00000000" w14:paraId="000000B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19"/>
                <w:szCs w:val="19"/>
              </w:rPr>
            </w:pPr>
            <w:r w:rsidDel="00000000" w:rsidR="00000000" w:rsidRPr="00000000">
              <w:rPr>
                <w:sz w:val="19"/>
                <w:szCs w:val="19"/>
                <w:rtl w:val="0"/>
              </w:rPr>
              <w:t xml:space="preserve">$4.99 per month for over 100 songs</w:t>
            </w:r>
          </w:p>
        </w:tc>
        <w:tc>
          <w:tcPr>
            <w:shd w:fill="auto" w:val="clear"/>
            <w:tcMar>
              <w:top w:w="100.0" w:type="dxa"/>
              <w:left w:w="100.0" w:type="dxa"/>
              <w:bottom w:w="100.0" w:type="dxa"/>
              <w:right w:w="100.0" w:type="dxa"/>
            </w:tcMar>
            <w:vAlign w:val="top"/>
          </w:tcPr>
          <w:p w:rsidR="00000000" w:rsidDel="00000000" w:rsidP="00000000" w:rsidRDefault="00000000" w:rsidRPr="00000000" w14:paraId="000000C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19"/>
                <w:szCs w:val="19"/>
              </w:rPr>
            </w:pPr>
            <w:r w:rsidDel="00000000" w:rsidR="00000000" w:rsidRPr="00000000">
              <w:rPr>
                <w:sz w:val="19"/>
                <w:szCs w:val="19"/>
                <w:rtl w:val="0"/>
              </w:rPr>
              <w:t xml:space="preserve">Not known</w:t>
            </w:r>
          </w:p>
        </w:tc>
        <w:tc>
          <w:tcPr>
            <w:shd w:fill="auto" w:val="clear"/>
            <w:tcMar>
              <w:top w:w="100.0" w:type="dxa"/>
              <w:left w:w="100.0" w:type="dxa"/>
              <w:bottom w:w="100.0" w:type="dxa"/>
              <w:right w:w="100.0" w:type="dxa"/>
            </w:tcMar>
            <w:vAlign w:val="top"/>
          </w:tcPr>
          <w:p w:rsidR="00000000" w:rsidDel="00000000" w:rsidP="00000000" w:rsidRDefault="00000000" w:rsidRPr="00000000" w14:paraId="000000C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19"/>
                <w:szCs w:val="19"/>
              </w:rPr>
            </w:pPr>
            <w:r w:rsidDel="00000000" w:rsidR="00000000" w:rsidRPr="00000000">
              <w:rPr>
                <w:sz w:val="19"/>
                <w:szCs w:val="19"/>
                <w:rtl w:val="0"/>
              </w:rPr>
              <w:t xml:space="preserve">Not known</w:t>
            </w:r>
          </w:p>
        </w:tc>
      </w:tr>
      <w:tr>
        <w:tc>
          <w:tcPr>
            <w:shd w:fill="cfe2f3" w:val="clear"/>
            <w:tcMar>
              <w:top w:w="100.0" w:type="dxa"/>
              <w:left w:w="100.0" w:type="dxa"/>
              <w:bottom w:w="100.0" w:type="dxa"/>
              <w:right w:w="100.0" w:type="dxa"/>
            </w:tcMar>
            <w:vAlign w:val="top"/>
          </w:tcPr>
          <w:p w:rsidR="00000000" w:rsidDel="00000000" w:rsidP="00000000" w:rsidRDefault="00000000" w:rsidRPr="00000000" w14:paraId="000000C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b w:val="1"/>
                <w:sz w:val="19"/>
                <w:szCs w:val="19"/>
              </w:rPr>
            </w:pPr>
            <w:r w:rsidDel="00000000" w:rsidR="00000000" w:rsidRPr="00000000">
              <w:rPr>
                <w:b w:val="1"/>
                <w:sz w:val="19"/>
                <w:szCs w:val="19"/>
                <w:rtl w:val="0"/>
              </w:rPr>
              <w:t xml:space="preserve">Investors</w:t>
            </w:r>
          </w:p>
        </w:tc>
        <w:tc>
          <w:tcPr>
            <w:shd w:fill="auto" w:val="clear"/>
            <w:tcMar>
              <w:top w:w="100.0" w:type="dxa"/>
              <w:left w:w="100.0" w:type="dxa"/>
              <w:bottom w:w="100.0" w:type="dxa"/>
              <w:right w:w="100.0" w:type="dxa"/>
            </w:tcMar>
            <w:vAlign w:val="top"/>
          </w:tcPr>
          <w:p w:rsidR="00000000" w:rsidDel="00000000" w:rsidP="00000000" w:rsidRDefault="00000000" w:rsidRPr="00000000" w14:paraId="000000C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19"/>
                <w:szCs w:val="19"/>
              </w:rPr>
            </w:pPr>
            <w:r w:rsidDel="00000000" w:rsidR="00000000" w:rsidRPr="00000000">
              <w:rPr>
                <w:sz w:val="19"/>
                <w:szCs w:val="19"/>
                <w:rtl w:val="0"/>
              </w:rPr>
              <w:t xml:space="preserve">Undisclosed</w:t>
            </w:r>
          </w:p>
        </w:tc>
        <w:tc>
          <w:tcPr>
            <w:shd w:fill="auto" w:val="clear"/>
            <w:tcMar>
              <w:top w:w="100.0" w:type="dxa"/>
              <w:left w:w="100.0" w:type="dxa"/>
              <w:bottom w:w="100.0" w:type="dxa"/>
              <w:right w:w="100.0" w:type="dxa"/>
            </w:tcMar>
            <w:vAlign w:val="top"/>
          </w:tcPr>
          <w:p w:rsidR="00000000" w:rsidDel="00000000" w:rsidP="00000000" w:rsidRDefault="00000000" w:rsidRPr="00000000" w14:paraId="000000C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19"/>
                <w:szCs w:val="19"/>
              </w:rPr>
            </w:pPr>
            <w:r w:rsidDel="00000000" w:rsidR="00000000" w:rsidRPr="00000000">
              <w:rPr>
                <w:sz w:val="19"/>
                <w:szCs w:val="19"/>
                <w:rtl w:val="0"/>
              </w:rPr>
              <w:t xml:space="preserve">Undisclosed</w:t>
            </w:r>
          </w:p>
        </w:tc>
        <w:tc>
          <w:tcPr>
            <w:shd w:fill="auto" w:val="clear"/>
            <w:tcMar>
              <w:top w:w="100.0" w:type="dxa"/>
              <w:left w:w="100.0" w:type="dxa"/>
              <w:bottom w:w="100.0" w:type="dxa"/>
              <w:right w:w="100.0" w:type="dxa"/>
            </w:tcMar>
            <w:vAlign w:val="top"/>
          </w:tcPr>
          <w:p w:rsidR="00000000" w:rsidDel="00000000" w:rsidP="00000000" w:rsidRDefault="00000000" w:rsidRPr="00000000" w14:paraId="000000C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19"/>
                <w:szCs w:val="19"/>
              </w:rPr>
            </w:pPr>
            <w:r w:rsidDel="00000000" w:rsidR="00000000" w:rsidRPr="00000000">
              <w:rPr>
                <w:sz w:val="19"/>
                <w:szCs w:val="19"/>
                <w:rtl w:val="0"/>
              </w:rPr>
              <w:t xml:space="preserve">White Cloud Capital</w:t>
            </w:r>
          </w:p>
          <w:p w:rsidR="00000000" w:rsidDel="00000000" w:rsidP="00000000" w:rsidRDefault="00000000" w:rsidRPr="00000000" w14:paraId="000000C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19"/>
                <w:szCs w:val="19"/>
              </w:rPr>
            </w:pPr>
            <w:r w:rsidDel="00000000" w:rsidR="00000000" w:rsidRPr="00000000">
              <w:rPr>
                <w:sz w:val="19"/>
                <w:szCs w:val="19"/>
                <w:rtl w:val="0"/>
              </w:rPr>
              <w:t xml:space="preserve">Oxford Sciences Innovation</w:t>
            </w:r>
          </w:p>
          <w:p w:rsidR="00000000" w:rsidDel="00000000" w:rsidP="00000000" w:rsidRDefault="00000000" w:rsidRPr="00000000" w14:paraId="000000C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19"/>
                <w:szCs w:val="19"/>
              </w:rPr>
            </w:pPr>
            <w:r w:rsidDel="00000000" w:rsidR="00000000" w:rsidRPr="00000000">
              <w:rPr>
                <w:sz w:val="19"/>
                <w:szCs w:val="19"/>
                <w:rtl w:val="0"/>
              </w:rPr>
              <w:t xml:space="preserve">IQ Capital Partners LLP</w:t>
            </w:r>
          </w:p>
        </w:tc>
        <w:tc>
          <w:tcPr>
            <w:shd w:fill="auto" w:val="clear"/>
            <w:tcMar>
              <w:top w:w="100.0" w:type="dxa"/>
              <w:left w:w="100.0" w:type="dxa"/>
              <w:bottom w:w="100.0" w:type="dxa"/>
              <w:right w:w="100.0" w:type="dxa"/>
            </w:tcMar>
            <w:vAlign w:val="top"/>
          </w:tcPr>
          <w:p w:rsidR="00000000" w:rsidDel="00000000" w:rsidP="00000000" w:rsidRDefault="00000000" w:rsidRPr="00000000" w14:paraId="000000C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19"/>
                <w:szCs w:val="19"/>
              </w:rPr>
            </w:pPr>
            <w:r w:rsidDel="00000000" w:rsidR="00000000" w:rsidRPr="00000000">
              <w:rPr>
                <w:sz w:val="19"/>
                <w:szCs w:val="19"/>
                <w:rtl w:val="0"/>
              </w:rPr>
              <w:t xml:space="preserve">Undisclosed</w:t>
            </w:r>
          </w:p>
        </w:tc>
      </w:tr>
      <w:tr>
        <w:tc>
          <w:tcPr>
            <w:shd w:fill="cfe2f3" w:val="clear"/>
            <w:tcMar>
              <w:top w:w="100.0" w:type="dxa"/>
              <w:left w:w="100.0" w:type="dxa"/>
              <w:bottom w:w="100.0" w:type="dxa"/>
              <w:right w:w="100.0" w:type="dxa"/>
            </w:tcMar>
            <w:vAlign w:val="top"/>
          </w:tcPr>
          <w:p w:rsidR="00000000" w:rsidDel="00000000" w:rsidP="00000000" w:rsidRDefault="00000000" w:rsidRPr="00000000" w14:paraId="000000C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b w:val="1"/>
                <w:sz w:val="19"/>
                <w:szCs w:val="19"/>
              </w:rPr>
            </w:pPr>
            <w:r w:rsidDel="00000000" w:rsidR="00000000" w:rsidRPr="00000000">
              <w:rPr>
                <w:b w:val="1"/>
                <w:sz w:val="19"/>
                <w:szCs w:val="19"/>
                <w:rtl w:val="0"/>
              </w:rPr>
              <w:t xml:space="preserve">Funding raised</w:t>
            </w:r>
          </w:p>
        </w:tc>
        <w:tc>
          <w:tcPr>
            <w:shd w:fill="auto" w:val="clear"/>
            <w:tcMar>
              <w:top w:w="100.0" w:type="dxa"/>
              <w:left w:w="100.0" w:type="dxa"/>
              <w:bottom w:w="100.0" w:type="dxa"/>
              <w:right w:w="100.0" w:type="dxa"/>
            </w:tcMar>
            <w:vAlign w:val="top"/>
          </w:tcPr>
          <w:p w:rsidR="00000000" w:rsidDel="00000000" w:rsidP="00000000" w:rsidRDefault="00000000" w:rsidRPr="00000000" w14:paraId="000000C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19"/>
                <w:szCs w:val="19"/>
              </w:rPr>
            </w:pPr>
            <w:r w:rsidDel="00000000" w:rsidR="00000000" w:rsidRPr="00000000">
              <w:rPr>
                <w:sz w:val="19"/>
                <w:szCs w:val="19"/>
                <w:rtl w:val="0"/>
              </w:rPr>
              <w:t xml:space="preserve">$100k in 2 rounds</w:t>
            </w:r>
          </w:p>
        </w:tc>
        <w:tc>
          <w:tcPr>
            <w:shd w:fill="auto" w:val="clear"/>
            <w:tcMar>
              <w:top w:w="100.0" w:type="dxa"/>
              <w:left w:w="100.0" w:type="dxa"/>
              <w:bottom w:w="100.0" w:type="dxa"/>
              <w:right w:w="100.0" w:type="dxa"/>
            </w:tcMar>
            <w:vAlign w:val="top"/>
          </w:tcPr>
          <w:p w:rsidR="00000000" w:rsidDel="00000000" w:rsidP="00000000" w:rsidRDefault="00000000" w:rsidRPr="00000000" w14:paraId="000000C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19"/>
                <w:szCs w:val="19"/>
              </w:rPr>
            </w:pPr>
            <w:r w:rsidDel="00000000" w:rsidR="00000000" w:rsidRPr="00000000">
              <w:rPr>
                <w:sz w:val="19"/>
                <w:szCs w:val="19"/>
                <w:rtl w:val="0"/>
              </w:rPr>
              <w:t xml:space="preserve">Undisclosed</w:t>
            </w:r>
          </w:p>
        </w:tc>
        <w:tc>
          <w:tcPr>
            <w:shd w:fill="auto" w:val="clear"/>
            <w:tcMar>
              <w:top w:w="100.0" w:type="dxa"/>
              <w:left w:w="100.0" w:type="dxa"/>
              <w:bottom w:w="100.0" w:type="dxa"/>
              <w:right w:w="100.0" w:type="dxa"/>
            </w:tcMar>
            <w:vAlign w:val="top"/>
          </w:tcPr>
          <w:p w:rsidR="00000000" w:rsidDel="00000000" w:rsidP="00000000" w:rsidRDefault="00000000" w:rsidRPr="00000000" w14:paraId="000000C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19"/>
                <w:szCs w:val="19"/>
              </w:rPr>
            </w:pPr>
            <w:r w:rsidDel="00000000" w:rsidR="00000000" w:rsidRPr="00000000">
              <w:rPr>
                <w:sz w:val="19"/>
                <w:szCs w:val="19"/>
                <w:rtl w:val="0"/>
              </w:rPr>
              <w:t xml:space="preserve">$6.6 million in 6 rounds</w:t>
            </w:r>
          </w:p>
        </w:tc>
        <w:tc>
          <w:tcPr>
            <w:shd w:fill="auto" w:val="clear"/>
            <w:tcMar>
              <w:top w:w="100.0" w:type="dxa"/>
              <w:left w:w="100.0" w:type="dxa"/>
              <w:bottom w:w="100.0" w:type="dxa"/>
              <w:right w:w="100.0" w:type="dxa"/>
            </w:tcMar>
            <w:vAlign w:val="top"/>
          </w:tcPr>
          <w:p w:rsidR="00000000" w:rsidDel="00000000" w:rsidP="00000000" w:rsidRDefault="00000000" w:rsidRPr="00000000" w14:paraId="000000C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19"/>
                <w:szCs w:val="19"/>
              </w:rPr>
            </w:pPr>
            <w:r w:rsidDel="00000000" w:rsidR="00000000" w:rsidRPr="00000000">
              <w:rPr>
                <w:sz w:val="19"/>
                <w:szCs w:val="19"/>
                <w:rtl w:val="0"/>
              </w:rPr>
              <w:t xml:space="preserve">£15k</w:t>
            </w:r>
          </w:p>
        </w:tc>
      </w:tr>
      <w:tr>
        <w:tc>
          <w:tcPr>
            <w:shd w:fill="cfe2f3" w:val="clear"/>
            <w:tcMar>
              <w:top w:w="100.0" w:type="dxa"/>
              <w:left w:w="100.0" w:type="dxa"/>
              <w:bottom w:w="100.0" w:type="dxa"/>
              <w:right w:w="100.0" w:type="dxa"/>
            </w:tcMar>
            <w:vAlign w:val="top"/>
          </w:tcPr>
          <w:p w:rsidR="00000000" w:rsidDel="00000000" w:rsidP="00000000" w:rsidRDefault="00000000" w:rsidRPr="00000000" w14:paraId="000000C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b w:val="1"/>
                <w:sz w:val="19"/>
                <w:szCs w:val="19"/>
              </w:rPr>
            </w:pPr>
            <w:r w:rsidDel="00000000" w:rsidR="00000000" w:rsidRPr="00000000">
              <w:rPr>
                <w:b w:val="1"/>
                <w:sz w:val="19"/>
                <w:szCs w:val="19"/>
                <w:rtl w:val="0"/>
              </w:rPr>
              <w:t xml:space="preserve">Website</w:t>
            </w:r>
          </w:p>
        </w:tc>
        <w:tc>
          <w:tcPr>
            <w:shd w:fill="auto" w:val="clear"/>
            <w:tcMar>
              <w:top w:w="100.0" w:type="dxa"/>
              <w:left w:w="100.0" w:type="dxa"/>
              <w:bottom w:w="100.0" w:type="dxa"/>
              <w:right w:w="100.0" w:type="dxa"/>
            </w:tcMar>
            <w:vAlign w:val="top"/>
          </w:tcPr>
          <w:p w:rsidR="00000000" w:rsidDel="00000000" w:rsidP="00000000" w:rsidRDefault="00000000" w:rsidRPr="00000000" w14:paraId="000000C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19"/>
                <w:szCs w:val="19"/>
              </w:rPr>
            </w:pPr>
            <w:r w:rsidDel="00000000" w:rsidR="00000000" w:rsidRPr="00000000">
              <w:rPr>
                <w:sz w:val="19"/>
                <w:szCs w:val="19"/>
                <w:rtl w:val="0"/>
              </w:rPr>
              <w:t xml:space="preserve">https://humm.ly/</w:t>
            </w:r>
          </w:p>
        </w:tc>
        <w:tc>
          <w:tcPr>
            <w:shd w:fill="auto" w:val="clear"/>
            <w:tcMar>
              <w:top w:w="100.0" w:type="dxa"/>
              <w:left w:w="100.0" w:type="dxa"/>
              <w:bottom w:w="100.0" w:type="dxa"/>
              <w:right w:w="100.0" w:type="dxa"/>
            </w:tcMar>
            <w:vAlign w:val="top"/>
          </w:tcPr>
          <w:p w:rsidR="00000000" w:rsidDel="00000000" w:rsidP="00000000" w:rsidRDefault="00000000" w:rsidRPr="00000000" w14:paraId="000000D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19"/>
                <w:szCs w:val="19"/>
              </w:rPr>
            </w:pPr>
            <w:r w:rsidDel="00000000" w:rsidR="00000000" w:rsidRPr="00000000">
              <w:rPr>
                <w:sz w:val="19"/>
                <w:szCs w:val="19"/>
                <w:rtl w:val="0"/>
              </w:rPr>
              <w:t xml:space="preserve">http://www.singfit.com/</w:t>
            </w:r>
          </w:p>
        </w:tc>
        <w:tc>
          <w:tcPr>
            <w:shd w:fill="auto" w:val="clear"/>
            <w:tcMar>
              <w:top w:w="100.0" w:type="dxa"/>
              <w:left w:w="100.0" w:type="dxa"/>
              <w:bottom w:w="100.0" w:type="dxa"/>
              <w:right w:w="100.0" w:type="dxa"/>
            </w:tcMar>
            <w:vAlign w:val="top"/>
          </w:tcPr>
          <w:p w:rsidR="00000000" w:rsidDel="00000000" w:rsidP="00000000" w:rsidRDefault="00000000" w:rsidRPr="00000000" w14:paraId="000000D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19"/>
                <w:szCs w:val="19"/>
              </w:rPr>
            </w:pPr>
            <w:r w:rsidDel="00000000" w:rsidR="00000000" w:rsidRPr="00000000">
              <w:rPr>
                <w:sz w:val="19"/>
                <w:szCs w:val="19"/>
                <w:rtl w:val="0"/>
              </w:rPr>
              <w:t xml:space="preserve">https://biobeats.com/</w:t>
            </w:r>
          </w:p>
        </w:tc>
        <w:tc>
          <w:tcPr>
            <w:shd w:fill="auto" w:val="clear"/>
            <w:tcMar>
              <w:top w:w="100.0" w:type="dxa"/>
              <w:left w:w="100.0" w:type="dxa"/>
              <w:bottom w:w="100.0" w:type="dxa"/>
              <w:right w:w="100.0" w:type="dxa"/>
            </w:tcMar>
            <w:vAlign w:val="top"/>
          </w:tcPr>
          <w:p w:rsidR="00000000" w:rsidDel="00000000" w:rsidP="00000000" w:rsidRDefault="00000000" w:rsidRPr="00000000" w14:paraId="000000D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sz w:val="19"/>
                <w:szCs w:val="19"/>
              </w:rPr>
            </w:pPr>
            <w:r w:rsidDel="00000000" w:rsidR="00000000" w:rsidRPr="00000000">
              <w:rPr>
                <w:sz w:val="19"/>
                <w:szCs w:val="19"/>
                <w:rtl w:val="0"/>
              </w:rPr>
              <w:t xml:space="preserve">http://www.cove-app.com/</w:t>
            </w:r>
          </w:p>
        </w:tc>
      </w:tr>
    </w:tbl>
    <w:p w:rsidR="00000000" w:rsidDel="00000000" w:rsidP="00000000" w:rsidRDefault="00000000" w:rsidRPr="00000000" w14:paraId="000000D3">
      <w:pPr>
        <w:contextualSpacing w:val="0"/>
        <w:rPr/>
      </w:pPr>
      <w:r w:rsidDel="00000000" w:rsidR="00000000" w:rsidRPr="00000000">
        <w:rPr>
          <w:rtl w:val="0"/>
        </w:rPr>
      </w:r>
    </w:p>
    <w:p w:rsidR="00000000" w:rsidDel="00000000" w:rsidP="00000000" w:rsidRDefault="00000000" w:rsidRPr="00000000" w14:paraId="000000D4">
      <w:pPr>
        <w:contextualSpacing w:val="0"/>
        <w:rPr/>
      </w:pPr>
      <w:r w:rsidDel="00000000" w:rsidR="00000000" w:rsidRPr="00000000">
        <w:rPr>
          <w:rtl w:val="0"/>
        </w:rPr>
        <w:t xml:space="preserve"> Fig 2. Music Therapy and music for healing app data as at 3rd October 2018 from (Multiple sources including Appfigure, Crunchbase, Apptopia,  App Annie, Humm.ly, Singfit, Biobeats and Cove)</w:t>
      </w:r>
    </w:p>
    <w:p w:rsidR="00000000" w:rsidDel="00000000" w:rsidP="00000000" w:rsidRDefault="00000000" w:rsidRPr="00000000" w14:paraId="000000D5">
      <w:pPr>
        <w:contextualSpacing w:val="0"/>
        <w:rPr/>
      </w:pPr>
      <w:r w:rsidDel="00000000" w:rsidR="00000000" w:rsidRPr="00000000">
        <w:rPr>
          <w:rtl w:val="0"/>
        </w:rPr>
      </w:r>
    </w:p>
    <w:p w:rsidR="00000000" w:rsidDel="00000000" w:rsidP="00000000" w:rsidRDefault="00000000" w:rsidRPr="00000000" w14:paraId="000000D6">
      <w:pPr>
        <w:contextualSpacing w:val="0"/>
        <w:rPr/>
      </w:pPr>
      <w:r w:rsidDel="00000000" w:rsidR="00000000" w:rsidRPr="00000000">
        <w:rPr>
          <w:rtl w:val="0"/>
        </w:rPr>
        <w:t xml:space="preserve">Humm.ly is a hugely popular app and recently won praise from the Apple App store achieving the ‘New Stores We Love’ badge. The experience is beautiful, calm and refreshing and offers mostly guided meditations which the user can change the volume of the voice or the music as they wish. It has gained media coverage in the US and is highly regarded as it brands itself as a backed by music therapy principles. The app is monetised by monthly user subscriptions which unlock more meditations and songs. Some user issues found in the reviews section included inability to login, other technical issues and lack of customer care. Currently inactive on social media, Humm.lyare not engaging with users and are missing out on the opportunity to nurture and expand their loyal community of users.</w:t>
      </w:r>
    </w:p>
    <w:p w:rsidR="00000000" w:rsidDel="00000000" w:rsidP="00000000" w:rsidRDefault="00000000" w:rsidRPr="00000000" w14:paraId="000000D7">
      <w:pPr>
        <w:contextualSpacing w:val="0"/>
        <w:rPr/>
      </w:pPr>
      <w:r w:rsidDel="00000000" w:rsidR="00000000" w:rsidRPr="00000000">
        <w:rPr>
          <w:rtl w:val="0"/>
        </w:rPr>
      </w:r>
    </w:p>
    <w:p w:rsidR="00000000" w:rsidDel="00000000" w:rsidP="00000000" w:rsidRDefault="00000000" w:rsidRPr="00000000" w14:paraId="000000D8">
      <w:pPr>
        <w:contextualSpacing w:val="0"/>
        <w:rPr/>
      </w:pPr>
      <w:r w:rsidDel="00000000" w:rsidR="00000000" w:rsidRPr="00000000">
        <w:rPr>
          <w:rtl w:val="0"/>
        </w:rPr>
        <w:t xml:space="preserve">US based Singfit was originally created by a music therapist and a musician nearly ten years ago, the Singfit app is part of a music therapy package primarily aimed at seniors and managers of residential care homes. The app contains a library of songs and the user can use to record their voice as they sing a long. User reviews highlight that the app is also very beneficial for young children also making it intergenerational. The company has now spun-off SingFit Prime where an care home assistant can run a therapeutic programme with the outcome of a neurological gym for the brain (Arvedlund, 2017)</w:t>
      </w:r>
    </w:p>
    <w:p w:rsidR="00000000" w:rsidDel="00000000" w:rsidP="00000000" w:rsidRDefault="00000000" w:rsidRPr="00000000" w14:paraId="000000D9">
      <w:pPr>
        <w:contextualSpacing w:val="0"/>
        <w:rPr/>
      </w:pPr>
      <w:r w:rsidDel="00000000" w:rsidR="00000000" w:rsidRPr="00000000">
        <w:rPr>
          <w:rtl w:val="0"/>
        </w:rPr>
      </w:r>
    </w:p>
    <w:p w:rsidR="00000000" w:rsidDel="00000000" w:rsidP="00000000" w:rsidRDefault="00000000" w:rsidRPr="00000000" w14:paraId="000000DA">
      <w:pPr>
        <w:contextualSpacing w:val="0"/>
        <w:rPr/>
      </w:pPr>
      <w:r w:rsidDel="00000000" w:rsidR="00000000" w:rsidRPr="00000000">
        <w:rPr>
          <w:rtl w:val="0"/>
        </w:rPr>
        <w:t xml:space="preserve">Biobase is not available to the public like the other apps. Although it is available on the app store, the company has to provide the access keys to the app. Positioned as a well being course, the app provides a place where users can learn to be more resilient and therefore support their self-care. The accompanying wearable device called a Biobeam, tracks an individual's biomarkers while using artificial intelligence in the app to find the appropriate guided coaching tools based on their stress levels. The device is optional and is only available to for corporate packages.</w:t>
      </w:r>
    </w:p>
    <w:p w:rsidR="00000000" w:rsidDel="00000000" w:rsidP="00000000" w:rsidRDefault="00000000" w:rsidRPr="00000000" w14:paraId="000000DB">
      <w:pPr>
        <w:contextualSpacing w:val="0"/>
        <w:rPr/>
      </w:pPr>
      <w:r w:rsidDel="00000000" w:rsidR="00000000" w:rsidRPr="00000000">
        <w:rPr>
          <w:rtl w:val="0"/>
        </w:rPr>
      </w:r>
    </w:p>
    <w:p w:rsidR="00000000" w:rsidDel="00000000" w:rsidP="00000000" w:rsidRDefault="00000000" w:rsidRPr="00000000" w14:paraId="000000DC">
      <w:pPr>
        <w:contextualSpacing w:val="0"/>
        <w:rPr/>
      </w:pPr>
      <w:r w:rsidDel="00000000" w:rsidR="00000000" w:rsidRPr="00000000">
        <w:rPr>
          <w:rtl w:val="0"/>
        </w:rPr>
        <w:t xml:space="preserve">Cove is a UK based offering an alternative way to journal, with music. Users are encouraged to use the built-in sound library to create music to express their feelings and mood. The songs or soundscapes can then be saved to a personal journal on the app or shared to other digital destinations. Many of the reviewers felt being able to actively create something helped alter their mood and make them feel more relaxed and even more creative.</w:t>
      </w:r>
    </w:p>
    <w:p w:rsidR="00000000" w:rsidDel="00000000" w:rsidP="00000000" w:rsidRDefault="00000000" w:rsidRPr="00000000" w14:paraId="000000DD">
      <w:pPr>
        <w:contextualSpacing w:val="0"/>
        <w:rPr/>
      </w:pPr>
      <w:r w:rsidDel="00000000" w:rsidR="00000000" w:rsidRPr="00000000">
        <w:rPr>
          <w:rtl w:val="0"/>
        </w:rPr>
      </w:r>
    </w:p>
    <w:p w:rsidR="00000000" w:rsidDel="00000000" w:rsidP="00000000" w:rsidRDefault="00000000" w:rsidRPr="00000000" w14:paraId="000000DE">
      <w:pPr>
        <w:contextualSpacing w:val="0"/>
        <w:rPr/>
      </w:pPr>
      <w:r w:rsidDel="00000000" w:rsidR="00000000" w:rsidRPr="00000000">
        <w:rPr>
          <w:rtl w:val="0"/>
        </w:rPr>
        <w:t xml:space="preserve">Each app has its own unique offering targeting quite a specific user and each one is innovative in its own right. However, none offered much in the way of listening to preferred song choices. There has been much research on passive music listening proving to be as valuable to a patient as active engagement such as singing or playing an instrument (Moon et al, 2011; Krout, 2007).  It is a known fact that favourite songs can heal (Wolfe, 2011; Boothby and Robbins 2011) and this could be a potential opportunity to innovate with music for healing.</w:t>
      </w:r>
    </w:p>
    <w:p w:rsidR="00000000" w:rsidDel="00000000" w:rsidP="00000000" w:rsidRDefault="00000000" w:rsidRPr="00000000" w14:paraId="000000DF">
      <w:pPr>
        <w:contextualSpacing w:val="0"/>
        <w:rPr/>
      </w:pPr>
      <w:r w:rsidDel="00000000" w:rsidR="00000000" w:rsidRPr="00000000">
        <w:rPr>
          <w:rtl w:val="0"/>
        </w:rPr>
      </w:r>
    </w:p>
    <w:p w:rsidR="00000000" w:rsidDel="00000000" w:rsidP="00000000" w:rsidRDefault="00000000" w:rsidRPr="00000000" w14:paraId="000000E0">
      <w:pPr>
        <w:pStyle w:val="Heading3"/>
        <w:contextualSpacing w:val="0"/>
        <w:rPr/>
      </w:pPr>
      <w:bookmarkStart w:colFirst="0" w:colLast="0" w:name="_97stlzkqpwkp" w:id="18"/>
      <w:bookmarkEnd w:id="18"/>
      <w:r w:rsidDel="00000000" w:rsidR="00000000" w:rsidRPr="00000000">
        <w:rPr>
          <w:rtl w:val="0"/>
        </w:rPr>
        <w:t xml:space="preserve">Customer Insights</w:t>
      </w:r>
    </w:p>
    <w:p w:rsidR="00000000" w:rsidDel="00000000" w:rsidP="00000000" w:rsidRDefault="00000000" w:rsidRPr="00000000" w14:paraId="000000E1">
      <w:pPr>
        <w:contextualSpacing w:val="0"/>
        <w:rPr/>
      </w:pPr>
      <w:r w:rsidDel="00000000" w:rsidR="00000000" w:rsidRPr="00000000">
        <w:rPr>
          <w:rtl w:val="0"/>
        </w:rPr>
        <w:t xml:space="preserve">Consumer insights</w:t>
      </w:r>
    </w:p>
    <w:p w:rsidR="00000000" w:rsidDel="00000000" w:rsidP="00000000" w:rsidRDefault="00000000" w:rsidRPr="00000000" w14:paraId="000000E2">
      <w:pPr>
        <w:contextualSpacing w:val="0"/>
        <w:rPr/>
      </w:pPr>
      <w:r w:rsidDel="00000000" w:rsidR="00000000" w:rsidRPr="00000000">
        <w:rPr>
          <w:rtl w:val="0"/>
        </w:rPr>
      </w:r>
    </w:p>
    <w:p w:rsidR="00000000" w:rsidDel="00000000" w:rsidP="00000000" w:rsidRDefault="00000000" w:rsidRPr="00000000" w14:paraId="000000E3">
      <w:pPr>
        <w:contextualSpacing w:val="0"/>
        <w:rPr/>
      </w:pPr>
      <w:r w:rsidDel="00000000" w:rsidR="00000000" w:rsidRPr="00000000">
        <w:rPr>
          <w:rtl w:val="0"/>
        </w:rPr>
        <w:t xml:space="preserve">Although the market conditions being ripe for a music for healing app and the small pool of competitor apps appear to have a fervent and happy customer base, secondary research could not be found on consumer awareness and aptitude towards music as a healing modality and how they self-medicated with music to manage their moods. </w:t>
      </w:r>
    </w:p>
    <w:p w:rsidR="00000000" w:rsidDel="00000000" w:rsidP="00000000" w:rsidRDefault="00000000" w:rsidRPr="00000000" w14:paraId="000000E4">
      <w:pPr>
        <w:contextualSpacing w:val="0"/>
        <w:rPr/>
      </w:pPr>
      <w:r w:rsidDel="00000000" w:rsidR="00000000" w:rsidRPr="00000000">
        <w:rPr>
          <w:rtl w:val="0"/>
        </w:rPr>
      </w:r>
    </w:p>
    <w:p w:rsidR="00000000" w:rsidDel="00000000" w:rsidP="00000000" w:rsidRDefault="00000000" w:rsidRPr="00000000" w14:paraId="000000E5">
      <w:pPr>
        <w:contextualSpacing w:val="0"/>
        <w:rPr/>
      </w:pPr>
      <w:r w:rsidDel="00000000" w:rsidR="00000000" w:rsidRPr="00000000">
        <w:rPr>
          <w:rtl w:val="0"/>
        </w:rPr>
        <w:t xml:space="preserve">A pilot study was conducted by me to establish feasibility of the research tools, questions, audience sample, methods and also identify opportunities and challenges prior to conducting wider research (Leon et al, 2011; Thebane et al, 2010). It was not designed to test the hypothesis, but to illuminate factors for further considerations and therefore the data is not required to meet thresholds to be statistically significant for larger scale research activity.</w:t>
      </w:r>
    </w:p>
    <w:p w:rsidR="00000000" w:rsidDel="00000000" w:rsidP="00000000" w:rsidRDefault="00000000" w:rsidRPr="00000000" w14:paraId="000000E6">
      <w:pPr>
        <w:contextualSpacing w:val="0"/>
        <w:rPr/>
      </w:pPr>
      <w:r w:rsidDel="00000000" w:rsidR="00000000" w:rsidRPr="00000000">
        <w:rPr>
          <w:rtl w:val="0"/>
        </w:rPr>
      </w:r>
    </w:p>
    <w:p w:rsidR="00000000" w:rsidDel="00000000" w:rsidP="00000000" w:rsidRDefault="00000000" w:rsidRPr="00000000" w14:paraId="000000E7">
      <w:pPr>
        <w:contextualSpacing w:val="0"/>
        <w:rPr/>
      </w:pPr>
      <w:r w:rsidDel="00000000" w:rsidR="00000000" w:rsidRPr="00000000">
        <w:rPr>
          <w:rtl w:val="0"/>
        </w:rPr>
        <w:t xml:space="preserve">The online survey method was used due to its efficiency to collect responses quickly and conveniently and access responses in real-time. Enabling the responder to complete the questionnaire in their own time could also increase accuracy of the responses. The survey consisted of a combination of quantitative and qualitative questions to allow the responder to provide deeper insight beyond the constraints of the ‘must-answer’ multiple-choice questions. Multiple choice questions were used for this survey to enable responders to have a wider selection of answers which reflect their view or situation and it was assumed that many people would complete the survey on their mobile devices, so minimising entering content into forms would provide a better experience (Regmi et al, 2016). Another consideration is that the lack of a trained interviewer can lead to less reliable data (Cvent, 2016). </w:t>
      </w:r>
    </w:p>
    <w:p w:rsidR="00000000" w:rsidDel="00000000" w:rsidP="00000000" w:rsidRDefault="00000000" w:rsidRPr="00000000" w14:paraId="000000E8">
      <w:pPr>
        <w:contextualSpacing w:val="0"/>
        <w:rPr/>
      </w:pPr>
      <w:r w:rsidDel="00000000" w:rsidR="00000000" w:rsidRPr="00000000">
        <w:rPr>
          <w:rtl w:val="0"/>
        </w:rPr>
      </w:r>
    </w:p>
    <w:p w:rsidR="00000000" w:rsidDel="00000000" w:rsidP="00000000" w:rsidRDefault="00000000" w:rsidRPr="00000000" w14:paraId="000000E9">
      <w:pPr>
        <w:contextualSpacing w:val="0"/>
        <w:rPr/>
      </w:pPr>
      <w:r w:rsidDel="00000000" w:rsidR="00000000" w:rsidRPr="00000000">
        <w:rPr>
          <w:rtl w:val="0"/>
        </w:rPr>
        <w:t xml:space="preserve">Invitations to participate in the survey were sent out to the friends and family network, to initially identify three themes: their awareness of music for healing and music therapy, any intentional engagement with music for healing and what product or service will help them. Invitations were sent initially to thirty one people via WhatsApp and email. A total of fifty responses were received due to the invitation link being shared by a few participants to their own networks. </w:t>
      </w:r>
    </w:p>
    <w:p w:rsidR="00000000" w:rsidDel="00000000" w:rsidP="00000000" w:rsidRDefault="00000000" w:rsidRPr="00000000" w14:paraId="000000EA">
      <w:pPr>
        <w:contextualSpacing w:val="0"/>
        <w:rPr/>
      </w:pPr>
      <w:r w:rsidDel="00000000" w:rsidR="00000000" w:rsidRPr="00000000">
        <w:rPr>
          <w:rtl w:val="0"/>
        </w:rPr>
      </w:r>
    </w:p>
    <w:p w:rsidR="00000000" w:rsidDel="00000000" w:rsidP="00000000" w:rsidRDefault="00000000" w:rsidRPr="00000000" w14:paraId="000000EB">
      <w:pPr>
        <w:contextualSpacing w:val="0"/>
        <w:rPr/>
      </w:pPr>
      <w:r w:rsidDel="00000000" w:rsidR="00000000" w:rsidRPr="00000000">
        <w:rPr>
          <w:rtl w:val="0"/>
        </w:rPr>
        <w:t xml:space="preserve">Full results of the twelve quantitative questions can be seen as artefact 1, appendix A.</w:t>
      </w:r>
    </w:p>
    <w:p w:rsidR="00000000" w:rsidDel="00000000" w:rsidP="00000000" w:rsidRDefault="00000000" w:rsidRPr="00000000" w14:paraId="000000EC">
      <w:pPr>
        <w:contextualSpacing w:val="0"/>
        <w:rPr/>
      </w:pPr>
      <w:r w:rsidDel="00000000" w:rsidR="00000000" w:rsidRPr="00000000">
        <w:rPr>
          <w:rtl w:val="0"/>
        </w:rPr>
      </w:r>
    </w:p>
    <w:p w:rsidR="00000000" w:rsidDel="00000000" w:rsidP="00000000" w:rsidRDefault="00000000" w:rsidRPr="00000000" w14:paraId="000000ED">
      <w:pPr>
        <w:contextualSpacing w:val="0"/>
        <w:rPr/>
      </w:pPr>
      <w:r w:rsidDel="00000000" w:rsidR="00000000" w:rsidRPr="00000000">
        <w:rPr>
          <w:rtl w:val="0"/>
        </w:rPr>
        <w:t xml:space="preserve">Results highlights</w:t>
      </w:r>
    </w:p>
    <w:p w:rsidR="00000000" w:rsidDel="00000000" w:rsidP="00000000" w:rsidRDefault="00000000" w:rsidRPr="00000000" w14:paraId="000000EE">
      <w:pPr>
        <w:contextualSpacing w:val="0"/>
        <w:rPr/>
      </w:pPr>
      <w:r w:rsidDel="00000000" w:rsidR="00000000" w:rsidRPr="00000000">
        <w:rPr>
          <w:rtl w:val="0"/>
        </w:rPr>
        <w:t xml:space="preserve">There were many responders who used alternative therapies for their wellbeing with acupuncture, meditation and music therapy being most popular and also the most effective. Other responses given included yoga, homeopathy, reflexology and osteopathy. </w:t>
      </w:r>
    </w:p>
    <w:p w:rsidR="00000000" w:rsidDel="00000000" w:rsidP="00000000" w:rsidRDefault="00000000" w:rsidRPr="00000000" w14:paraId="000000EF">
      <w:pPr>
        <w:contextualSpacing w:val="0"/>
        <w:rPr/>
      </w:pPr>
      <w:r w:rsidDel="00000000" w:rsidR="00000000" w:rsidRPr="00000000">
        <w:rPr>
          <w:rtl w:val="0"/>
        </w:rPr>
      </w:r>
    </w:p>
    <w:p w:rsidR="00000000" w:rsidDel="00000000" w:rsidP="00000000" w:rsidRDefault="00000000" w:rsidRPr="00000000" w14:paraId="000000F0">
      <w:pPr>
        <w:contextualSpacing w:val="0"/>
        <w:rPr/>
      </w:pPr>
      <w:r w:rsidDel="00000000" w:rsidR="00000000" w:rsidRPr="00000000">
        <w:rPr>
          <w:rtl w:val="0"/>
        </w:rPr>
        <w:t xml:space="preserve">Although many responded saying they have used music therapy before for themselves and or their loved ones, just over half of the volume of answers stated they had heard of music therapy which on the surface may be dissonant. It can be inferred that the question design permitted ambiguity because music therapy and music for healing are two different practices however, people have used music to soothe themselves. Additionally, even though people may use music as therapy, they are not may not have heard of the discipline of music therapy itself.</w:t>
      </w:r>
    </w:p>
    <w:p w:rsidR="00000000" w:rsidDel="00000000" w:rsidP="00000000" w:rsidRDefault="00000000" w:rsidRPr="00000000" w14:paraId="000000F1">
      <w:pPr>
        <w:contextualSpacing w:val="0"/>
        <w:rPr/>
      </w:pPr>
      <w:r w:rsidDel="00000000" w:rsidR="00000000" w:rsidRPr="00000000">
        <w:rPr>
          <w:rtl w:val="0"/>
        </w:rPr>
      </w:r>
    </w:p>
    <w:p w:rsidR="00000000" w:rsidDel="00000000" w:rsidP="00000000" w:rsidRDefault="00000000" w:rsidRPr="00000000" w14:paraId="000000F2">
      <w:pPr>
        <w:contextualSpacing w:val="0"/>
        <w:rPr/>
      </w:pPr>
      <w:r w:rsidDel="00000000" w:rsidR="00000000" w:rsidRPr="00000000">
        <w:rPr>
          <w:rtl w:val="0"/>
        </w:rPr>
        <w:t xml:space="preserve">In terms of technology used for managing moods, responders typically used physical music formats such as CDs and Vinyl and digital music services such as Spotify and YouTube. The demographic of the sample skews towards the slightly older demographic accounting for nearly 50% of all responses for this question. </w:t>
      </w:r>
    </w:p>
    <w:p w:rsidR="00000000" w:rsidDel="00000000" w:rsidP="00000000" w:rsidRDefault="00000000" w:rsidRPr="00000000" w14:paraId="000000F3">
      <w:pPr>
        <w:contextualSpacing w:val="0"/>
        <w:rPr/>
      </w:pPr>
      <w:r w:rsidDel="00000000" w:rsidR="00000000" w:rsidRPr="00000000">
        <w:rPr>
          <w:rtl w:val="0"/>
        </w:rPr>
      </w:r>
    </w:p>
    <w:p w:rsidR="00000000" w:rsidDel="00000000" w:rsidP="00000000" w:rsidRDefault="00000000" w:rsidRPr="00000000" w14:paraId="000000F4">
      <w:pPr>
        <w:contextualSpacing w:val="0"/>
        <w:rPr/>
      </w:pPr>
      <w:r w:rsidDel="00000000" w:rsidR="00000000" w:rsidRPr="00000000">
        <w:rPr>
          <w:rtl w:val="0"/>
        </w:rPr>
        <w:t xml:space="preserve">Most responders have a preference to listen to their own music first and then unknown calming music over music recommended by a friend. This also ties with how they compile music together and the more popular response is as playlist or a mixtape. However, responders also confirmed that pulling these playlists together are time consuming and few identified that the usability of some platforms are insufficient. There was an equal number of responses stating ‘None of the above’ in relation to the challenges they may face in getting their music together for healing. Perhaps the question could have been designed to also include those who did not have a challenge at all such as ‘not applicable’ or ‘I do not have a challenge’ otherwise the most appropriate answer to this mandatory question will be the one given.</w:t>
      </w:r>
    </w:p>
    <w:p w:rsidR="00000000" w:rsidDel="00000000" w:rsidP="00000000" w:rsidRDefault="00000000" w:rsidRPr="00000000" w14:paraId="000000F5">
      <w:pPr>
        <w:contextualSpacing w:val="0"/>
        <w:rPr/>
      </w:pPr>
      <w:r w:rsidDel="00000000" w:rsidR="00000000" w:rsidRPr="00000000">
        <w:rPr>
          <w:rtl w:val="0"/>
        </w:rPr>
      </w:r>
    </w:p>
    <w:p w:rsidR="00000000" w:rsidDel="00000000" w:rsidP="00000000" w:rsidRDefault="00000000" w:rsidRPr="00000000" w14:paraId="000000F6">
      <w:pPr>
        <w:contextualSpacing w:val="0"/>
        <w:rPr/>
      </w:pPr>
      <w:r w:rsidDel="00000000" w:rsidR="00000000" w:rsidRPr="00000000">
        <w:rPr>
          <w:rtl w:val="0"/>
        </w:rPr>
        <w:t xml:space="preserve">To this end, there was an overwhelming response for a preference for an app to support the responder’s well being followed by a company who could provide the music to heal. </w:t>
      </w:r>
    </w:p>
    <w:p w:rsidR="00000000" w:rsidDel="00000000" w:rsidP="00000000" w:rsidRDefault="00000000" w:rsidRPr="00000000" w14:paraId="000000F7">
      <w:pPr>
        <w:contextualSpacing w:val="0"/>
        <w:rPr/>
      </w:pPr>
      <w:r w:rsidDel="00000000" w:rsidR="00000000" w:rsidRPr="00000000">
        <w:rPr>
          <w:rtl w:val="0"/>
        </w:rPr>
      </w:r>
    </w:p>
    <w:p w:rsidR="00000000" w:rsidDel="00000000" w:rsidP="00000000" w:rsidRDefault="00000000" w:rsidRPr="00000000" w14:paraId="000000F8">
      <w:pPr>
        <w:contextualSpacing w:val="0"/>
        <w:rPr/>
      </w:pPr>
      <w:r w:rsidDel="00000000" w:rsidR="00000000" w:rsidRPr="00000000">
        <w:rPr>
          <w:rtl w:val="0"/>
        </w:rPr>
        <w:t xml:space="preserve">At least half of women responders used acupuncture and meditation for healing and none of the men used music therapy. The most popular technology for women to use for music and healing were YouTube, Spotify and CDs in that order. Whereas for men favoured CDs, Spotify and vinyl in that order. Both age groups over 35 year olds and under 35 years were on par with their usage of app and digital music services as tools to help with their mood management. Across all the responses, there was little difference by age group.</w:t>
      </w:r>
    </w:p>
    <w:p w:rsidR="00000000" w:rsidDel="00000000" w:rsidP="00000000" w:rsidRDefault="00000000" w:rsidRPr="00000000" w14:paraId="000000F9">
      <w:pPr>
        <w:contextualSpacing w:val="0"/>
        <w:rPr/>
      </w:pPr>
      <w:r w:rsidDel="00000000" w:rsidR="00000000" w:rsidRPr="00000000">
        <w:rPr>
          <w:rtl w:val="0"/>
        </w:rPr>
      </w:r>
    </w:p>
    <w:p w:rsidR="00000000" w:rsidDel="00000000" w:rsidP="00000000" w:rsidRDefault="00000000" w:rsidRPr="00000000" w14:paraId="000000FA">
      <w:pPr>
        <w:contextualSpacing w:val="0"/>
        <w:rPr/>
      </w:pPr>
      <w:r w:rsidDel="00000000" w:rsidR="00000000" w:rsidRPr="00000000">
        <w:rPr>
          <w:rtl w:val="0"/>
        </w:rPr>
        <w:t xml:space="preserve">The sample consistent of 20 men and 30 women, where were 12 people who were 34 and under and 38 people over 35 who participated in this pilot study and 62% normally reside in London.</w:t>
      </w:r>
    </w:p>
    <w:p w:rsidR="00000000" w:rsidDel="00000000" w:rsidP="00000000" w:rsidRDefault="00000000" w:rsidRPr="00000000" w14:paraId="000000FB">
      <w:pPr>
        <w:contextualSpacing w:val="0"/>
        <w:rPr/>
      </w:pPr>
      <w:r w:rsidDel="00000000" w:rsidR="00000000" w:rsidRPr="00000000">
        <w:rPr>
          <w:rtl w:val="0"/>
        </w:rPr>
      </w:r>
    </w:p>
    <w:p w:rsidR="00000000" w:rsidDel="00000000" w:rsidP="00000000" w:rsidRDefault="00000000" w:rsidRPr="00000000" w14:paraId="000000FC">
      <w:pPr>
        <w:contextualSpacing w:val="0"/>
        <w:rPr/>
      </w:pPr>
      <w:r w:rsidDel="00000000" w:rsidR="00000000" w:rsidRPr="00000000">
        <w:rPr>
          <w:rtl w:val="0"/>
        </w:rPr>
        <w:t xml:space="preserve">The key takeaways for the next updates for a usability study is to employ specific targeting to a younger age group and further segment by geography, lifestyle and attitudes to understand to refine how music could make a difference to their health. Also, the question design should be evaluated further to account for those whose answer is in the multiple choice list so that an understanding can be sought. Ideally, one of the future usability studies should explore if and how people with diagnosed mental health issues use music for soothing compared with those who are not diagnosed.</w:t>
      </w:r>
    </w:p>
    <w:p w:rsidR="00000000" w:rsidDel="00000000" w:rsidP="00000000" w:rsidRDefault="00000000" w:rsidRPr="00000000" w14:paraId="000000FD">
      <w:pPr>
        <w:contextualSpacing w:val="0"/>
        <w:rPr/>
      </w:pPr>
      <w:r w:rsidDel="00000000" w:rsidR="00000000" w:rsidRPr="00000000">
        <w:rPr>
          <w:rtl w:val="0"/>
        </w:rPr>
      </w:r>
    </w:p>
    <w:p w:rsidR="00000000" w:rsidDel="00000000" w:rsidP="00000000" w:rsidRDefault="00000000" w:rsidRPr="00000000" w14:paraId="000000FE">
      <w:pPr>
        <w:contextualSpacing w:val="0"/>
        <w:rPr/>
      </w:pPr>
      <w:r w:rsidDel="00000000" w:rsidR="00000000" w:rsidRPr="00000000">
        <w:rPr>
          <w:rtl w:val="0"/>
        </w:rPr>
      </w:r>
    </w:p>
    <w:p w:rsidR="00000000" w:rsidDel="00000000" w:rsidP="00000000" w:rsidRDefault="00000000" w:rsidRPr="00000000" w14:paraId="000000FF">
      <w:pPr>
        <w:contextualSpacing w:val="0"/>
        <w:rPr>
          <w:i w:val="1"/>
        </w:rPr>
      </w:pPr>
      <w:r w:rsidDel="00000000" w:rsidR="00000000" w:rsidRPr="00000000">
        <w:rPr>
          <w:i w:val="1"/>
          <w:rtl w:val="0"/>
        </w:rPr>
        <w:t xml:space="preserve">Based on the consumer insights survey and the market analysis, the idea should be designed to serve people with mental health issues, primarily young adults by using music and app technology to deliver healing.</w:t>
      </w:r>
      <w:r w:rsidDel="00000000" w:rsidR="00000000" w:rsidRPr="00000000">
        <w:rPr>
          <w:rtl w:val="0"/>
        </w:rPr>
      </w:r>
    </w:p>
    <w:p w:rsidR="00000000" w:rsidDel="00000000" w:rsidP="00000000" w:rsidRDefault="00000000" w:rsidRPr="00000000" w14:paraId="00000100">
      <w:pPr>
        <w:pStyle w:val="Heading1"/>
        <w:contextualSpacing w:val="0"/>
        <w:rPr/>
      </w:pPr>
      <w:bookmarkStart w:colFirst="0" w:colLast="0" w:name="_bjsnns2q5jnc" w:id="19"/>
      <w:bookmarkEnd w:id="19"/>
      <w:r w:rsidDel="00000000" w:rsidR="00000000" w:rsidRPr="00000000">
        <w:rPr>
          <w:rtl w:val="0"/>
        </w:rPr>
        <w:t xml:space="preserve">The </w:t>
      </w:r>
      <w:r w:rsidDel="00000000" w:rsidR="00000000" w:rsidRPr="00000000">
        <w:rPr>
          <w:rtl w:val="0"/>
        </w:rPr>
        <w:t xml:space="preserve">Idea</w:t>
      </w:r>
    </w:p>
    <w:p w:rsidR="00000000" w:rsidDel="00000000" w:rsidP="00000000" w:rsidRDefault="00000000" w:rsidRPr="00000000" w14:paraId="00000101">
      <w:pPr>
        <w:contextualSpacing w:val="0"/>
        <w:rPr/>
      </w:pPr>
      <w:r w:rsidDel="00000000" w:rsidR="00000000" w:rsidRPr="00000000">
        <w:rPr>
          <w:rtl w:val="0"/>
        </w:rPr>
        <w:t xml:space="preserve">Wellsounds is a healing experience company with music and technology at its core. Working with licensed music therapists and musicians and technologists, content will be created to help enhance both cognitive and physiological conditions. The ultimate goal is to reach people who suffer from physical, emotional and mental illnesses across the board using different modalities such as online and physical products, coaching, workshops and retreats. </w:t>
      </w:r>
    </w:p>
    <w:p w:rsidR="00000000" w:rsidDel="00000000" w:rsidP="00000000" w:rsidRDefault="00000000" w:rsidRPr="00000000" w14:paraId="00000102">
      <w:pPr>
        <w:contextualSpacing w:val="0"/>
        <w:rPr/>
      </w:pPr>
      <w:r w:rsidDel="00000000" w:rsidR="00000000" w:rsidRPr="00000000">
        <w:rPr>
          <w:rtl w:val="0"/>
        </w:rPr>
      </w:r>
    </w:p>
    <w:p w:rsidR="00000000" w:rsidDel="00000000" w:rsidP="00000000" w:rsidRDefault="00000000" w:rsidRPr="00000000" w14:paraId="00000103">
      <w:pPr>
        <w:contextualSpacing w:val="0"/>
        <w:rPr/>
      </w:pPr>
      <w:r w:rsidDel="00000000" w:rsidR="00000000" w:rsidRPr="00000000">
        <w:rPr>
          <w:rtl w:val="0"/>
        </w:rPr>
        <w:t xml:space="preserve">The first portfolio product will be a mobile app which allows users to build playlists of their favourite songs manually, with friends or via a recommendation engine employing machine learning capabilities to delivery hyper-personalised experiences.The app will be called Musication. The app is a tool to have a conversation about music for healing in the mainstream market. The ultimate aim stimulate curiosity for music beyond entertainment, in similar ways Headspace and Calm has done for meditation. </w:t>
      </w:r>
    </w:p>
    <w:p w:rsidR="00000000" w:rsidDel="00000000" w:rsidP="00000000" w:rsidRDefault="00000000" w:rsidRPr="00000000" w14:paraId="00000104">
      <w:pPr>
        <w:contextualSpacing w:val="0"/>
        <w:rPr/>
      </w:pPr>
      <w:r w:rsidDel="00000000" w:rsidR="00000000" w:rsidRPr="00000000">
        <w:rPr>
          <w:rtl w:val="0"/>
        </w:rPr>
      </w:r>
    </w:p>
    <w:p w:rsidR="00000000" w:rsidDel="00000000" w:rsidP="00000000" w:rsidRDefault="00000000" w:rsidRPr="00000000" w14:paraId="00000105">
      <w:pPr>
        <w:contextualSpacing w:val="0"/>
        <w:rPr/>
      </w:pPr>
      <w:r w:rsidDel="00000000" w:rsidR="00000000" w:rsidRPr="00000000">
        <w:rPr>
          <w:rtl w:val="0"/>
        </w:rPr>
        <w:t xml:space="preserve">The difference between Musication and using a standard playlist is music therapy principles will be infused in the algorithms to help people find the best sounds for their healing.  Also through intentional engagement with music the user may get more benefit than passively consuming music in a lean back way (Vanetti, 2013). </w:t>
      </w:r>
    </w:p>
    <w:p w:rsidR="00000000" w:rsidDel="00000000" w:rsidP="00000000" w:rsidRDefault="00000000" w:rsidRPr="00000000" w14:paraId="00000106">
      <w:pPr>
        <w:contextualSpacing w:val="0"/>
        <w:rPr/>
      </w:pPr>
      <w:r w:rsidDel="00000000" w:rsidR="00000000" w:rsidRPr="00000000">
        <w:rPr>
          <w:rtl w:val="0"/>
        </w:rPr>
      </w:r>
    </w:p>
    <w:p w:rsidR="00000000" w:rsidDel="00000000" w:rsidP="00000000" w:rsidRDefault="00000000" w:rsidRPr="00000000" w14:paraId="00000107">
      <w:pPr>
        <w:contextualSpacing w:val="0"/>
        <w:rPr/>
      </w:pPr>
      <w:r w:rsidDel="00000000" w:rsidR="00000000" w:rsidRPr="00000000">
        <w:rPr>
          <w:rtl w:val="0"/>
        </w:rPr>
        <w:t xml:space="preserve">The remainder of this report will focus on the development of the minimal viable product in conjunction with the research and analysis conducted.</w:t>
      </w:r>
    </w:p>
    <w:p w:rsidR="00000000" w:rsidDel="00000000" w:rsidP="00000000" w:rsidRDefault="00000000" w:rsidRPr="00000000" w14:paraId="00000108">
      <w:pPr>
        <w:contextualSpacing w:val="0"/>
        <w:rPr/>
      </w:pPr>
      <w:r w:rsidDel="00000000" w:rsidR="00000000" w:rsidRPr="00000000">
        <w:rPr>
          <w:rtl w:val="0"/>
        </w:rPr>
      </w:r>
    </w:p>
    <w:p w:rsidR="00000000" w:rsidDel="00000000" w:rsidP="00000000" w:rsidRDefault="00000000" w:rsidRPr="00000000" w14:paraId="00000109">
      <w:pPr>
        <w:contextualSpacing w:val="0"/>
        <w:rPr/>
      </w:pPr>
      <w:r w:rsidDel="00000000" w:rsidR="00000000" w:rsidRPr="00000000">
        <w:rPr>
          <w:rtl w:val="0"/>
        </w:rPr>
        <w:t xml:space="preserve">Why it is needed</w:t>
      </w:r>
    </w:p>
    <w:p w:rsidR="00000000" w:rsidDel="00000000" w:rsidP="00000000" w:rsidRDefault="00000000" w:rsidRPr="00000000" w14:paraId="0000010A">
      <w:pPr>
        <w:contextualSpacing w:val="0"/>
        <w:rPr/>
      </w:pPr>
      <w:r w:rsidDel="00000000" w:rsidR="00000000" w:rsidRPr="00000000">
        <w:rPr>
          <w:rtl w:val="0"/>
        </w:rPr>
        <w:t xml:space="preserve">Current offerings</w:t>
      </w:r>
    </w:p>
    <w:p w:rsidR="00000000" w:rsidDel="00000000" w:rsidP="00000000" w:rsidRDefault="00000000" w:rsidRPr="00000000" w14:paraId="0000010B">
      <w:pPr>
        <w:contextualSpacing w:val="0"/>
        <w:rPr/>
      </w:pPr>
      <w:r w:rsidDel="00000000" w:rsidR="00000000" w:rsidRPr="00000000">
        <w:rPr>
          <w:rtl w:val="0"/>
        </w:rPr>
        <w:t xml:space="preserve">The other 90 music therapy apps available on iOS and Android are typically meditation apps featuring music created by music therapists and many have original music across many genres, including vocal and instrumental songs.</w:t>
      </w:r>
    </w:p>
    <w:p w:rsidR="00000000" w:rsidDel="00000000" w:rsidP="00000000" w:rsidRDefault="00000000" w:rsidRPr="00000000" w14:paraId="0000010C">
      <w:pPr>
        <w:contextualSpacing w:val="0"/>
        <w:rPr/>
      </w:pPr>
      <w:r w:rsidDel="00000000" w:rsidR="00000000" w:rsidRPr="00000000">
        <w:rPr>
          <w:rtl w:val="0"/>
        </w:rPr>
      </w:r>
    </w:p>
    <w:p w:rsidR="00000000" w:rsidDel="00000000" w:rsidP="00000000" w:rsidRDefault="00000000" w:rsidRPr="00000000" w14:paraId="0000010D">
      <w:pPr>
        <w:contextualSpacing w:val="0"/>
        <w:rPr/>
      </w:pPr>
      <w:r w:rsidDel="00000000" w:rsidR="00000000" w:rsidRPr="00000000">
        <w:rPr>
          <w:rtl w:val="0"/>
        </w:rPr>
        <w:t xml:space="preserve">The strength of scientific evidence confirms the results of the survey conducted for this project proves that when users listen to their favourite music, it helps to elevate their mood and triggers pleasant memories. Biochemically It also activates parts of the brain to restore speech, mobility and other physiological functions as demonstrated with people who have brain injuries and dementia (Shoshensky, 2009).</w:t>
      </w:r>
    </w:p>
    <w:p w:rsidR="00000000" w:rsidDel="00000000" w:rsidP="00000000" w:rsidRDefault="00000000" w:rsidRPr="00000000" w14:paraId="0000010E">
      <w:pPr>
        <w:contextualSpacing w:val="0"/>
        <w:rPr/>
      </w:pPr>
      <w:r w:rsidDel="00000000" w:rsidR="00000000" w:rsidRPr="00000000">
        <w:rPr>
          <w:rtl w:val="0"/>
        </w:rPr>
      </w:r>
    </w:p>
    <w:p w:rsidR="00000000" w:rsidDel="00000000" w:rsidP="00000000" w:rsidRDefault="00000000" w:rsidRPr="00000000" w14:paraId="0000010F">
      <w:pPr>
        <w:contextualSpacing w:val="0"/>
        <w:rPr/>
      </w:pPr>
      <w:r w:rsidDel="00000000" w:rsidR="00000000" w:rsidRPr="00000000">
        <w:rPr>
          <w:rtl w:val="0"/>
        </w:rPr>
        <w:t xml:space="preserve">The initial primary goal of the app is to drive installs and engagement while raising the profile of music for healing for mental health.</w:t>
      </w:r>
    </w:p>
    <w:p w:rsidR="00000000" w:rsidDel="00000000" w:rsidP="00000000" w:rsidRDefault="00000000" w:rsidRPr="00000000" w14:paraId="00000110">
      <w:pPr>
        <w:contextualSpacing w:val="0"/>
        <w:rPr/>
      </w:pPr>
      <w:r w:rsidDel="00000000" w:rsidR="00000000" w:rsidRPr="00000000">
        <w:rPr>
          <w:rtl w:val="0"/>
        </w:rPr>
      </w:r>
    </w:p>
    <w:p w:rsidR="00000000" w:rsidDel="00000000" w:rsidP="00000000" w:rsidRDefault="00000000" w:rsidRPr="00000000" w14:paraId="00000111">
      <w:pPr>
        <w:contextualSpacing w:val="0"/>
        <w:rPr/>
      </w:pPr>
      <w:r w:rsidDel="00000000" w:rsidR="00000000" w:rsidRPr="00000000">
        <w:rPr>
          <w:rtl w:val="0"/>
        </w:rPr>
      </w:r>
    </w:p>
    <w:p w:rsidR="00000000" w:rsidDel="00000000" w:rsidP="00000000" w:rsidRDefault="00000000" w:rsidRPr="00000000" w14:paraId="00000112">
      <w:pPr>
        <w:contextualSpacing w:val="0"/>
        <w:rPr/>
      </w:pPr>
      <w:r w:rsidDel="00000000" w:rsidR="00000000" w:rsidRPr="00000000">
        <w:rPr>
          <w:rtl w:val="0"/>
        </w:rPr>
        <w:t xml:space="preserve">Who it is for</w:t>
      </w:r>
    </w:p>
    <w:p w:rsidR="00000000" w:rsidDel="00000000" w:rsidP="00000000" w:rsidRDefault="00000000" w:rsidRPr="00000000" w14:paraId="00000113">
      <w:pPr>
        <w:contextualSpacing w:val="0"/>
        <w:rPr/>
      </w:pPr>
      <w:r w:rsidDel="00000000" w:rsidR="00000000" w:rsidRPr="00000000">
        <w:rPr>
          <w:rtl w:val="0"/>
        </w:rPr>
        <w:t xml:space="preserve">Musication is primarily for people who are psychologically and perhaps physically affected by their moods. They may also use therapy or medication to support their condition, but their use of the app will not interfere with their protocol. A user may feel low and wish to elevate their mood, or they may be anxious or highly agitated and look to become more calm and stable. </w:t>
      </w:r>
    </w:p>
    <w:p w:rsidR="00000000" w:rsidDel="00000000" w:rsidP="00000000" w:rsidRDefault="00000000" w:rsidRPr="00000000" w14:paraId="00000114">
      <w:pPr>
        <w:contextualSpacing w:val="0"/>
        <w:rPr/>
      </w:pPr>
      <w:r w:rsidDel="00000000" w:rsidR="00000000" w:rsidRPr="00000000">
        <w:rPr>
          <w:rtl w:val="0"/>
        </w:rPr>
      </w:r>
    </w:p>
    <w:p w:rsidR="00000000" w:rsidDel="00000000" w:rsidP="00000000" w:rsidRDefault="00000000" w:rsidRPr="00000000" w14:paraId="00000115">
      <w:pPr>
        <w:contextualSpacing w:val="0"/>
        <w:rPr/>
      </w:pPr>
      <w:r w:rsidDel="00000000" w:rsidR="00000000" w:rsidRPr="00000000">
        <w:rPr>
          <w:rtl w:val="0"/>
        </w:rPr>
        <w:t xml:space="preserve">The power of the app is that a loved one or third party can build the playlist for the person affected by their moods or they can build it with them. </w:t>
      </w:r>
    </w:p>
    <w:p w:rsidR="00000000" w:rsidDel="00000000" w:rsidP="00000000" w:rsidRDefault="00000000" w:rsidRPr="00000000" w14:paraId="00000116">
      <w:pPr>
        <w:contextualSpacing w:val="0"/>
        <w:rPr/>
      </w:pPr>
      <w:r w:rsidDel="00000000" w:rsidR="00000000" w:rsidRPr="00000000">
        <w:rPr>
          <w:rtl w:val="0"/>
        </w:rPr>
        <w:t xml:space="preserve">Secondarily, the researchers have found that mood and balanced stress levels can also positively impact people dealing with a wide variety of medical scenarios ie pre- and post-operation, various diseases, disabilities and conditions including cancer, autism, attention deficit disorder and also those at key life stages such as premature birth and end of life.</w:t>
      </w:r>
    </w:p>
    <w:p w:rsidR="00000000" w:rsidDel="00000000" w:rsidP="00000000" w:rsidRDefault="00000000" w:rsidRPr="00000000" w14:paraId="00000117">
      <w:pPr>
        <w:contextualSpacing w:val="0"/>
        <w:rPr/>
      </w:pPr>
      <w:r w:rsidDel="00000000" w:rsidR="00000000" w:rsidRPr="00000000">
        <w:rPr>
          <w:rtl w:val="0"/>
        </w:rPr>
      </w:r>
    </w:p>
    <w:p w:rsidR="00000000" w:rsidDel="00000000" w:rsidP="00000000" w:rsidRDefault="00000000" w:rsidRPr="00000000" w14:paraId="00000118">
      <w:pPr>
        <w:contextualSpacing w:val="0"/>
        <w:rPr/>
      </w:pPr>
      <w:r w:rsidDel="00000000" w:rsidR="00000000" w:rsidRPr="00000000">
        <w:rPr>
          <w:rtl w:val="0"/>
        </w:rPr>
        <w:t xml:space="preserve">Musication is not a cure for illness but a tool that aids in healing, therefore it would not benefit patients who are looking to replace medication without seeking professional medical advice.</w:t>
      </w:r>
    </w:p>
    <w:p w:rsidR="00000000" w:rsidDel="00000000" w:rsidP="00000000" w:rsidRDefault="00000000" w:rsidRPr="00000000" w14:paraId="00000119">
      <w:pPr>
        <w:contextualSpacing w:val="0"/>
        <w:rPr/>
      </w:pPr>
      <w:r w:rsidDel="00000000" w:rsidR="00000000" w:rsidRPr="00000000">
        <w:rPr>
          <w:rtl w:val="0"/>
        </w:rPr>
      </w:r>
    </w:p>
    <w:p w:rsidR="00000000" w:rsidDel="00000000" w:rsidP="00000000" w:rsidRDefault="00000000" w:rsidRPr="00000000" w14:paraId="0000011A">
      <w:pPr>
        <w:contextualSpacing w:val="0"/>
        <w:rPr>
          <w:color w:val="0000ff"/>
        </w:rPr>
      </w:pPr>
      <w:r w:rsidDel="00000000" w:rsidR="00000000" w:rsidRPr="00000000">
        <w:rPr>
          <w:rtl w:val="0"/>
        </w:rPr>
        <w:t xml:space="preserve">How it works</w:t>
      </w:r>
      <w:r w:rsidDel="00000000" w:rsidR="00000000" w:rsidRPr="00000000">
        <w:rPr>
          <w:rtl w:val="0"/>
        </w:rPr>
      </w:r>
    </w:p>
    <w:p w:rsidR="00000000" w:rsidDel="00000000" w:rsidP="00000000" w:rsidRDefault="00000000" w:rsidRPr="00000000" w14:paraId="0000011B">
      <w:pPr>
        <w:contextualSpacing w:val="0"/>
        <w:rPr/>
      </w:pPr>
      <w:r w:rsidDel="00000000" w:rsidR="00000000" w:rsidRPr="00000000">
        <w:rPr>
          <w:rtl w:val="0"/>
        </w:rPr>
        <w:t xml:space="preserve">Musication enables users to assign a mood or feeling to a track and then compiles a playlist of songs for that mood. In music therapy, there is an ISO principle that is used where the therapist works with where their patient at their current level and adjusts the music to reach the desired outcome expressed by the patient. Musication will chiefly aim to do just that, with their users favourite songs..</w:t>
      </w:r>
    </w:p>
    <w:p w:rsidR="00000000" w:rsidDel="00000000" w:rsidP="00000000" w:rsidRDefault="00000000" w:rsidRPr="00000000" w14:paraId="0000011C">
      <w:pPr>
        <w:contextualSpacing w:val="0"/>
        <w:rPr/>
      </w:pPr>
      <w:r w:rsidDel="00000000" w:rsidR="00000000" w:rsidRPr="00000000">
        <w:rPr>
          <w:rtl w:val="0"/>
        </w:rPr>
      </w:r>
    </w:p>
    <w:p w:rsidR="00000000" w:rsidDel="00000000" w:rsidP="00000000" w:rsidRDefault="00000000" w:rsidRPr="00000000" w14:paraId="0000011D">
      <w:pPr>
        <w:contextualSpacing w:val="0"/>
        <w:rPr/>
      </w:pPr>
      <w:r w:rsidDel="00000000" w:rsidR="00000000" w:rsidRPr="00000000">
        <w:rPr>
          <w:rtl w:val="0"/>
        </w:rPr>
        <w:t xml:space="preserve">Spotify, Apple Music and the user’s own digital library of songs will integrate into the app as the primary source of content. There is a risk assigned to this due to reliance on accessing the 3rd party’s API code and adhering stringently to their terms. Musication will aim to build its own library using artificial intelligence music and songs licensed especially for the app. At the time of writing Spotify is integrated with Shazam, Runkeeper and Pacemaker among others. </w:t>
      </w:r>
    </w:p>
    <w:p w:rsidR="00000000" w:rsidDel="00000000" w:rsidP="00000000" w:rsidRDefault="00000000" w:rsidRPr="00000000" w14:paraId="0000011E">
      <w:pPr>
        <w:contextualSpacing w:val="0"/>
        <w:rPr/>
      </w:pPr>
      <w:r w:rsidDel="00000000" w:rsidR="00000000" w:rsidRPr="00000000">
        <w:rPr>
          <w:rtl w:val="0"/>
        </w:rPr>
      </w:r>
    </w:p>
    <w:p w:rsidR="00000000" w:rsidDel="00000000" w:rsidP="00000000" w:rsidRDefault="00000000" w:rsidRPr="00000000" w14:paraId="0000011F">
      <w:pPr>
        <w:contextualSpacing w:val="0"/>
        <w:rPr/>
      </w:pPr>
      <w:r w:rsidDel="00000000" w:rsidR="00000000" w:rsidRPr="00000000">
        <w:rPr>
          <w:rtl w:val="0"/>
        </w:rPr>
        <w:t xml:space="preserve">Using machine learning technology, the app will then learn what type of music helps the user achieve a particular mood and therefore will scan the Spotify library for music with similar characteristics such as timbre, rhythm, speed, pitch and duration and recommend it to be added to that mood playlist. Users can share their tracks, playlists or snippets with friends via social media, email and messenger apps if permitted..</w:t>
      </w:r>
    </w:p>
    <w:p w:rsidR="00000000" w:rsidDel="00000000" w:rsidP="00000000" w:rsidRDefault="00000000" w:rsidRPr="00000000" w14:paraId="00000120">
      <w:pPr>
        <w:contextualSpacing w:val="0"/>
        <w:rPr/>
      </w:pPr>
      <w:r w:rsidDel="00000000" w:rsidR="00000000" w:rsidRPr="00000000">
        <w:rPr>
          <w:rtl w:val="0"/>
        </w:rPr>
      </w:r>
    </w:p>
    <w:p w:rsidR="00000000" w:rsidDel="00000000" w:rsidP="00000000" w:rsidRDefault="00000000" w:rsidRPr="00000000" w14:paraId="00000121">
      <w:pPr>
        <w:contextualSpacing w:val="0"/>
        <w:rPr/>
      </w:pPr>
      <w:r w:rsidDel="00000000" w:rsidR="00000000" w:rsidRPr="00000000">
        <w:rPr>
          <w:rtl w:val="0"/>
        </w:rPr>
        <w:t xml:space="preserve">The sound and song libraries will also include instrumental music and ASMR,  Autonomous Sensory Meridian Response sounds which is favoured by many across YouTube and other digital communities (Copeland, 2017). </w:t>
      </w:r>
    </w:p>
    <w:p w:rsidR="00000000" w:rsidDel="00000000" w:rsidP="00000000" w:rsidRDefault="00000000" w:rsidRPr="00000000" w14:paraId="00000122">
      <w:pPr>
        <w:contextualSpacing w:val="0"/>
        <w:rPr/>
      </w:pPr>
      <w:r w:rsidDel="00000000" w:rsidR="00000000" w:rsidRPr="00000000">
        <w:rPr>
          <w:rtl w:val="0"/>
        </w:rPr>
      </w:r>
    </w:p>
    <w:p w:rsidR="00000000" w:rsidDel="00000000" w:rsidP="00000000" w:rsidRDefault="00000000" w:rsidRPr="00000000" w14:paraId="00000123">
      <w:pPr>
        <w:contextualSpacing w:val="0"/>
        <w:rPr/>
      </w:pPr>
      <w:r w:rsidDel="00000000" w:rsidR="00000000" w:rsidRPr="00000000">
        <w:rPr>
          <w:rtl w:val="0"/>
        </w:rPr>
        <w:t xml:space="preserve">Richer experiences can integrate additional data sources to generate playlists of AI music from genetics or health data with companies such as AncestryDNA, 23andMe, other health apps such Apple’s HealthKit or MyFitnessPal. Musication could also be integrated with health-related wearables such as Jabra, Apple Watch and FitBit which track heart rate, Healbe which tracks sweat and hydration, women’s wearables for fertility and PMS such as BellaBeat and Ava to get data on how music can positively impact biomarkers and mood. These premium features will incur a nominal cost to the user.</w:t>
      </w:r>
    </w:p>
    <w:p w:rsidR="00000000" w:rsidDel="00000000" w:rsidP="00000000" w:rsidRDefault="00000000" w:rsidRPr="00000000" w14:paraId="00000124">
      <w:pPr>
        <w:contextualSpacing w:val="0"/>
        <w:rPr/>
      </w:pPr>
      <w:r w:rsidDel="00000000" w:rsidR="00000000" w:rsidRPr="00000000">
        <w:rPr>
          <w:rtl w:val="0"/>
        </w:rPr>
      </w:r>
    </w:p>
    <w:p w:rsidR="00000000" w:rsidDel="00000000" w:rsidP="00000000" w:rsidRDefault="00000000" w:rsidRPr="00000000" w14:paraId="00000125">
      <w:pPr>
        <w:contextualSpacing w:val="0"/>
        <w:rPr/>
      </w:pPr>
      <w:r w:rsidDel="00000000" w:rsidR="00000000" w:rsidRPr="00000000">
        <w:rPr>
          <w:rtl w:val="0"/>
        </w:rPr>
        <w:t xml:space="preserve">Positioning</w:t>
      </w:r>
      <w:r w:rsidDel="00000000" w:rsidR="00000000" w:rsidRPr="00000000">
        <w:rPr>
          <w:rtl w:val="0"/>
        </w:rPr>
        <w:t xml:space="preserve"> and partnerships etc </w:t>
      </w:r>
    </w:p>
    <w:p w:rsidR="00000000" w:rsidDel="00000000" w:rsidP="00000000" w:rsidRDefault="00000000" w:rsidRPr="00000000" w14:paraId="00000126">
      <w:pPr>
        <w:contextualSpacing w:val="0"/>
        <w:rPr/>
      </w:pPr>
      <w:r w:rsidDel="00000000" w:rsidR="00000000" w:rsidRPr="00000000">
        <w:rPr>
          <w:rtl w:val="0"/>
        </w:rPr>
        <w:t xml:space="preserve">Digital healthcare is a nascent industry in the UK and lags behind other markets. Digital music therapy is an even smaller little known entity within the complementary and alternative therapies arena. It will be key to build strong and relevant relationships with government, charities, professional bodies and advocates to get support to promote the music for healing message and the app.</w:t>
      </w:r>
    </w:p>
    <w:p w:rsidR="00000000" w:rsidDel="00000000" w:rsidP="00000000" w:rsidRDefault="00000000" w:rsidRPr="00000000" w14:paraId="00000127">
      <w:pPr>
        <w:contextualSpacing w:val="0"/>
        <w:rPr/>
      </w:pPr>
      <w:r w:rsidDel="00000000" w:rsidR="00000000" w:rsidRPr="00000000">
        <w:rPr>
          <w:rtl w:val="0"/>
        </w:rPr>
      </w:r>
    </w:p>
    <w:p w:rsidR="00000000" w:rsidDel="00000000" w:rsidP="00000000" w:rsidRDefault="00000000" w:rsidRPr="00000000" w14:paraId="00000128">
      <w:pPr>
        <w:contextualSpacing w:val="0"/>
        <w:rPr/>
      </w:pPr>
      <w:r w:rsidDel="00000000" w:rsidR="00000000" w:rsidRPr="00000000">
        <w:rPr>
          <w:rtl w:val="0"/>
        </w:rPr>
        <w:t xml:space="preserve">Musication will be presented as a tool that is complementary and non-competitive to the music therapy profession and other medical protocols and therefore the relationships formed should be patient and user-centred to support their needs within the under-resourced mental health services system.</w:t>
      </w:r>
    </w:p>
    <w:p w:rsidR="00000000" w:rsidDel="00000000" w:rsidP="00000000" w:rsidRDefault="00000000" w:rsidRPr="00000000" w14:paraId="00000129">
      <w:pPr>
        <w:contextualSpacing w:val="0"/>
        <w:rPr/>
      </w:pPr>
      <w:r w:rsidDel="00000000" w:rsidR="00000000" w:rsidRPr="00000000">
        <w:rPr>
          <w:rtl w:val="0"/>
        </w:rPr>
      </w:r>
    </w:p>
    <w:p w:rsidR="00000000" w:rsidDel="00000000" w:rsidP="00000000" w:rsidRDefault="00000000" w:rsidRPr="00000000" w14:paraId="0000012A">
      <w:pPr>
        <w:contextualSpacing w:val="0"/>
        <w:rPr/>
      </w:pPr>
      <w:r w:rsidDel="00000000" w:rsidR="00000000" w:rsidRPr="00000000">
        <w:rPr>
          <w:rtl w:val="0"/>
        </w:rPr>
        <w:t xml:space="preserve">Desired partnerships include:</w:t>
      </w:r>
    </w:p>
    <w:p w:rsidR="00000000" w:rsidDel="00000000" w:rsidP="00000000" w:rsidRDefault="00000000" w:rsidRPr="00000000" w14:paraId="0000012B">
      <w:pPr>
        <w:contextualSpacing w:val="0"/>
        <w:rPr/>
      </w:pPr>
      <w:r w:rsidDel="00000000" w:rsidR="00000000" w:rsidRPr="00000000">
        <w:rPr>
          <w:rtl w:val="0"/>
        </w:rPr>
      </w:r>
    </w:p>
    <w:p w:rsidR="00000000" w:rsidDel="00000000" w:rsidP="00000000" w:rsidRDefault="00000000" w:rsidRPr="00000000" w14:paraId="0000012C">
      <w:pPr>
        <w:contextualSpacing w:val="0"/>
        <w:rPr/>
      </w:pPr>
      <w:r w:rsidDel="00000000" w:rsidR="00000000" w:rsidRPr="00000000">
        <w:rPr>
          <w:rtl w:val="0"/>
        </w:rPr>
        <w:t xml:space="preserve">Child and Adolescent Mental Health Services, a department of the NHS </w:t>
      </w:r>
    </w:p>
    <w:p w:rsidR="00000000" w:rsidDel="00000000" w:rsidP="00000000" w:rsidRDefault="00000000" w:rsidRPr="00000000" w14:paraId="0000012D">
      <w:pPr>
        <w:contextualSpacing w:val="0"/>
        <w:rPr/>
      </w:pPr>
      <w:r w:rsidDel="00000000" w:rsidR="00000000" w:rsidRPr="00000000">
        <w:rPr>
          <w:rtl w:val="0"/>
        </w:rPr>
        <w:t xml:space="preserve">Young Minds youth mental services health charity</w:t>
      </w:r>
    </w:p>
    <w:p w:rsidR="00000000" w:rsidDel="00000000" w:rsidP="00000000" w:rsidRDefault="00000000" w:rsidRPr="00000000" w14:paraId="0000012E">
      <w:pPr>
        <w:contextualSpacing w:val="0"/>
        <w:rPr/>
      </w:pPr>
      <w:r w:rsidDel="00000000" w:rsidR="00000000" w:rsidRPr="00000000">
        <w:rPr>
          <w:rtl w:val="0"/>
        </w:rPr>
        <w:t xml:space="preserve">British Association of Music Therapists</w:t>
      </w:r>
      <w:r w:rsidDel="00000000" w:rsidR="00000000" w:rsidRPr="00000000">
        <w:rPr>
          <w:rtl w:val="0"/>
        </w:rPr>
      </w:r>
    </w:p>
    <w:p w:rsidR="00000000" w:rsidDel="00000000" w:rsidP="00000000" w:rsidRDefault="00000000" w:rsidRPr="00000000" w14:paraId="0000012F">
      <w:pPr>
        <w:contextualSpacing w:val="0"/>
        <w:rPr/>
      </w:pPr>
      <w:r w:rsidDel="00000000" w:rsidR="00000000" w:rsidRPr="00000000">
        <w:rPr>
          <w:rtl w:val="0"/>
        </w:rPr>
        <w:t xml:space="preserve">Roundhouse, Camden for their work with young people </w:t>
      </w:r>
      <w:r w:rsidDel="00000000" w:rsidR="00000000" w:rsidRPr="00000000">
        <w:rPr>
          <w:rtl w:val="0"/>
        </w:rPr>
      </w:r>
    </w:p>
    <w:p w:rsidR="00000000" w:rsidDel="00000000" w:rsidP="00000000" w:rsidRDefault="00000000" w:rsidRPr="00000000" w14:paraId="00000130">
      <w:pPr>
        <w:contextualSpacing w:val="0"/>
        <w:rPr/>
      </w:pPr>
      <w:r w:rsidDel="00000000" w:rsidR="00000000" w:rsidRPr="00000000">
        <w:rPr>
          <w:rtl w:val="0"/>
        </w:rPr>
        <w:t xml:space="preserve">National Health Service - to include Musication to the Apps library and be tested on the NHS </w:t>
      </w:r>
    </w:p>
    <w:p w:rsidR="00000000" w:rsidDel="00000000" w:rsidP="00000000" w:rsidRDefault="00000000" w:rsidRPr="00000000" w14:paraId="00000131">
      <w:pPr>
        <w:contextualSpacing w:val="0"/>
        <w:rPr/>
      </w:pPr>
      <w:r w:rsidDel="00000000" w:rsidR="00000000" w:rsidRPr="00000000">
        <w:rPr>
          <w:rtl w:val="0"/>
        </w:rPr>
        <w:t xml:space="preserve">NHS App Script - to be added to the GPs list of prescriptions for patients (Armstrong, 2017)</w:t>
      </w:r>
    </w:p>
    <w:p w:rsidR="00000000" w:rsidDel="00000000" w:rsidP="00000000" w:rsidRDefault="00000000" w:rsidRPr="00000000" w14:paraId="00000132">
      <w:pPr>
        <w:contextualSpacing w:val="0"/>
        <w:rPr/>
      </w:pPr>
      <w:r w:rsidDel="00000000" w:rsidR="00000000" w:rsidRPr="00000000">
        <w:rPr>
          <w:rtl w:val="0"/>
        </w:rPr>
        <w:t xml:space="preserve">Help Musicians UK, the leading musician’s charities helping those with mental health </w:t>
      </w:r>
    </w:p>
    <w:p w:rsidR="00000000" w:rsidDel="00000000" w:rsidP="00000000" w:rsidRDefault="00000000" w:rsidRPr="00000000" w14:paraId="00000133">
      <w:pPr>
        <w:contextualSpacing w:val="0"/>
        <w:rPr/>
      </w:pPr>
      <w:r w:rsidDel="00000000" w:rsidR="00000000" w:rsidRPr="00000000">
        <w:rPr>
          <w:rtl w:val="0"/>
        </w:rPr>
        <w:t xml:space="preserve">Nordoff Robbins, the UK’s leading independent music therapy charity </w:t>
      </w:r>
      <w:r w:rsidDel="00000000" w:rsidR="00000000" w:rsidRPr="00000000">
        <w:rPr>
          <w:rtl w:val="0"/>
        </w:rPr>
      </w:r>
    </w:p>
    <w:p w:rsidR="00000000" w:rsidDel="00000000" w:rsidP="00000000" w:rsidRDefault="00000000" w:rsidRPr="00000000" w14:paraId="00000134">
      <w:pPr>
        <w:contextualSpacing w:val="0"/>
        <w:rPr/>
      </w:pPr>
      <w:r w:rsidDel="00000000" w:rsidR="00000000" w:rsidRPr="00000000">
        <w:rPr>
          <w:rtl w:val="0"/>
        </w:rPr>
        <w:t xml:space="preserve">Spotify - collaborate to build in the right data sets for music for healing tools in the future.</w:t>
      </w:r>
    </w:p>
    <w:p w:rsidR="00000000" w:rsidDel="00000000" w:rsidP="00000000" w:rsidRDefault="00000000" w:rsidRPr="00000000" w14:paraId="00000135">
      <w:pPr>
        <w:contextualSpacing w:val="0"/>
        <w:rPr/>
      </w:pPr>
      <w:r w:rsidDel="00000000" w:rsidR="00000000" w:rsidRPr="00000000">
        <w:rPr>
          <w:rtl w:val="0"/>
        </w:rPr>
      </w:r>
    </w:p>
    <w:p w:rsidR="00000000" w:rsidDel="00000000" w:rsidP="00000000" w:rsidRDefault="00000000" w:rsidRPr="00000000" w14:paraId="00000136">
      <w:pPr>
        <w:contextualSpacing w:val="0"/>
        <w:rPr/>
      </w:pPr>
      <w:r w:rsidDel="00000000" w:rsidR="00000000" w:rsidRPr="00000000">
        <w:rPr>
          <w:rtl w:val="0"/>
        </w:rPr>
        <w:t xml:space="preserve">How it will be funded and monetised</w:t>
      </w:r>
    </w:p>
    <w:p w:rsidR="00000000" w:rsidDel="00000000" w:rsidP="00000000" w:rsidRDefault="00000000" w:rsidRPr="00000000" w14:paraId="00000137">
      <w:pPr>
        <w:contextualSpacing w:val="0"/>
        <w:rPr/>
      </w:pPr>
      <w:r w:rsidDel="00000000" w:rsidR="00000000" w:rsidRPr="00000000">
        <w:rPr>
          <w:rtl w:val="0"/>
        </w:rPr>
        <w:t xml:space="preserve">It is expected the Musication app will receive start-up funding for the development, marketing and operational costs for years 1 &amp; 2 from government grants, angel investors, venture capitalists, research institutes or High Net Worth individuals. The goal would be to offer a return to investors after a given period either through monetisation or future investment. </w:t>
      </w:r>
    </w:p>
    <w:p w:rsidR="00000000" w:rsidDel="00000000" w:rsidP="00000000" w:rsidRDefault="00000000" w:rsidRPr="00000000" w14:paraId="00000138">
      <w:pPr>
        <w:contextualSpacing w:val="0"/>
        <w:rPr/>
      </w:pPr>
      <w:r w:rsidDel="00000000" w:rsidR="00000000" w:rsidRPr="00000000">
        <w:rPr>
          <w:rtl w:val="0"/>
        </w:rPr>
      </w:r>
    </w:p>
    <w:p w:rsidR="00000000" w:rsidDel="00000000" w:rsidP="00000000" w:rsidRDefault="00000000" w:rsidRPr="00000000" w14:paraId="00000139">
      <w:pPr>
        <w:contextualSpacing w:val="0"/>
        <w:rPr/>
      </w:pPr>
      <w:r w:rsidDel="00000000" w:rsidR="00000000" w:rsidRPr="00000000">
        <w:rPr>
          <w:rtl w:val="0"/>
        </w:rPr>
        <w:t xml:space="preserve">Monetisation strategies include in-app monthly subscriptions for access to premium features including biomarker, AI and genetic data music generation. The financial plan shows that monetisation will be switched on in the second half of year two following private alpha and open beta app releases. Music created by the artificial intelligence generator can be released on digital music services to generate streaming revenue. Also users can purchase single online music therapy sessions for special rate within the app itself.</w:t>
      </w:r>
    </w:p>
    <w:p w:rsidR="00000000" w:rsidDel="00000000" w:rsidP="00000000" w:rsidRDefault="00000000" w:rsidRPr="00000000" w14:paraId="0000013A">
      <w:pPr>
        <w:contextualSpacing w:val="0"/>
        <w:rPr/>
      </w:pPr>
      <w:r w:rsidDel="00000000" w:rsidR="00000000" w:rsidRPr="00000000">
        <w:rPr>
          <w:rtl w:val="0"/>
        </w:rPr>
      </w:r>
    </w:p>
    <w:p w:rsidR="00000000" w:rsidDel="00000000" w:rsidP="00000000" w:rsidRDefault="00000000" w:rsidRPr="00000000" w14:paraId="0000013B">
      <w:pPr>
        <w:contextualSpacing w:val="0"/>
        <w:rPr/>
      </w:pPr>
      <w:r w:rsidDel="00000000" w:rsidR="00000000" w:rsidRPr="00000000">
        <w:rPr>
          <w:rtl w:val="0"/>
        </w:rPr>
      </w:r>
    </w:p>
    <w:p w:rsidR="00000000" w:rsidDel="00000000" w:rsidP="00000000" w:rsidRDefault="00000000" w:rsidRPr="00000000" w14:paraId="0000013C">
      <w:pPr>
        <w:contextualSpacing w:val="0"/>
        <w:rPr>
          <w:b w:val="1"/>
        </w:rPr>
      </w:pPr>
      <w:r w:rsidDel="00000000" w:rsidR="00000000" w:rsidRPr="00000000">
        <w:rPr>
          <w:b w:val="1"/>
          <w:rtl w:val="0"/>
        </w:rPr>
        <w:t xml:space="preserve">PEST Analysis</w:t>
      </w:r>
    </w:p>
    <w:p w:rsidR="00000000" w:rsidDel="00000000" w:rsidP="00000000" w:rsidRDefault="00000000" w:rsidRPr="00000000" w14:paraId="0000013D">
      <w:pPr>
        <w:contextualSpacing w:val="0"/>
        <w:rPr>
          <w:b w:val="1"/>
        </w:rPr>
      </w:pPr>
      <w:r w:rsidDel="00000000" w:rsidR="00000000" w:rsidRPr="00000000">
        <w:rPr>
          <w:rtl w:val="0"/>
        </w:rPr>
      </w:r>
    </w:p>
    <w:p w:rsidR="00000000" w:rsidDel="00000000" w:rsidP="00000000" w:rsidRDefault="00000000" w:rsidRPr="00000000" w14:paraId="0000013E">
      <w:pPr>
        <w:contextualSpacing w:val="0"/>
        <w:rPr/>
      </w:pPr>
      <w:r w:rsidDel="00000000" w:rsidR="00000000" w:rsidRPr="00000000">
        <w:rPr>
          <w:rtl w:val="0"/>
        </w:rPr>
        <w:t xml:space="preserve">In this analysis, the macro-environmental factors for Musication are evaluated below. The intention is to identify opportunities, address threats as well as identify other external factors which could affect the basis for this idea (Ho, 2014).</w:t>
      </w:r>
    </w:p>
    <w:p w:rsidR="00000000" w:rsidDel="00000000" w:rsidP="00000000" w:rsidRDefault="00000000" w:rsidRPr="00000000" w14:paraId="0000013F">
      <w:pPr>
        <w:contextualSpacing w:val="0"/>
        <w:rPr/>
      </w:pPr>
      <w:r w:rsidDel="00000000" w:rsidR="00000000" w:rsidRPr="00000000">
        <w:rPr>
          <w:rtl w:val="0"/>
        </w:rPr>
      </w:r>
    </w:p>
    <w:p w:rsidR="00000000" w:rsidDel="00000000" w:rsidP="00000000" w:rsidRDefault="00000000" w:rsidRPr="00000000" w14:paraId="00000140">
      <w:pPr>
        <w:contextualSpacing w:val="0"/>
        <w:rPr/>
      </w:pPr>
      <w:r w:rsidDel="00000000" w:rsidR="00000000" w:rsidRPr="00000000">
        <w:rPr>
          <w:rtl w:val="0"/>
        </w:rPr>
      </w:r>
    </w:p>
    <w:tbl>
      <w:tblPr>
        <w:tblStyle w:val="Table3"/>
        <w:tblW w:w="9029.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514.5"/>
        <w:gridCol w:w="4514.5"/>
        <w:tblGridChange w:id="0">
          <w:tblGrid>
            <w:gridCol w:w="4514.5"/>
            <w:gridCol w:w="4514.5"/>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141">
            <w:pPr>
              <w:widowControl w:val="0"/>
              <w:spacing w:line="240" w:lineRule="auto"/>
              <w:contextualSpacing w:val="0"/>
              <w:rPr>
                <w:b w:val="1"/>
              </w:rPr>
            </w:pPr>
            <w:r w:rsidDel="00000000" w:rsidR="00000000" w:rsidRPr="00000000">
              <w:rPr>
                <w:b w:val="1"/>
                <w:rtl w:val="0"/>
              </w:rPr>
              <w:t xml:space="preserve">Political</w:t>
            </w:r>
          </w:p>
          <w:p w:rsidR="00000000" w:rsidDel="00000000" w:rsidP="00000000" w:rsidRDefault="00000000" w:rsidRPr="00000000" w14:paraId="00000142">
            <w:pPr>
              <w:widowControl w:val="0"/>
              <w:spacing w:line="240" w:lineRule="auto"/>
              <w:contextualSpacing w:val="0"/>
              <w:rPr>
                <w:b w:val="1"/>
              </w:rPr>
            </w:pPr>
            <w:r w:rsidDel="00000000" w:rsidR="00000000" w:rsidRPr="00000000">
              <w:rPr>
                <w:rtl w:val="0"/>
              </w:rPr>
            </w:r>
          </w:p>
          <w:p w:rsidR="00000000" w:rsidDel="00000000" w:rsidP="00000000" w:rsidRDefault="00000000" w:rsidRPr="00000000" w14:paraId="00000143">
            <w:pPr>
              <w:widowControl w:val="0"/>
              <w:numPr>
                <w:ilvl w:val="0"/>
                <w:numId w:val="3"/>
              </w:numPr>
              <w:spacing w:line="240" w:lineRule="auto"/>
              <w:ind w:left="720" w:hanging="360"/>
              <w:rPr/>
            </w:pPr>
            <w:r w:rsidDel="00000000" w:rsidR="00000000" w:rsidRPr="00000000">
              <w:rPr>
                <w:rtl w:val="0"/>
              </w:rPr>
              <w:t xml:space="preserve">Insufficient government funding in mental health drives demand for alternative therapies including digital healthcare</w:t>
            </w:r>
          </w:p>
          <w:p w:rsidR="00000000" w:rsidDel="00000000" w:rsidP="00000000" w:rsidRDefault="00000000" w:rsidRPr="00000000" w14:paraId="00000144">
            <w:pPr>
              <w:widowControl w:val="0"/>
              <w:numPr>
                <w:ilvl w:val="0"/>
                <w:numId w:val="3"/>
              </w:numPr>
              <w:spacing w:line="240" w:lineRule="auto"/>
              <w:ind w:left="720" w:hanging="360"/>
              <w:rPr/>
            </w:pPr>
            <w:r w:rsidDel="00000000" w:rsidR="00000000" w:rsidRPr="00000000">
              <w:rPr>
                <w:rtl w:val="0"/>
              </w:rPr>
              <w:t xml:space="preserve">Brexit and the 2020 UK General election fuels market uncertainty</w:t>
            </w:r>
          </w:p>
          <w:p w:rsidR="00000000" w:rsidDel="00000000" w:rsidP="00000000" w:rsidRDefault="00000000" w:rsidRPr="00000000" w14:paraId="00000145">
            <w:pPr>
              <w:widowControl w:val="0"/>
              <w:numPr>
                <w:ilvl w:val="0"/>
                <w:numId w:val="3"/>
              </w:numPr>
              <w:spacing w:line="240" w:lineRule="auto"/>
              <w:ind w:left="720" w:hanging="360"/>
              <w:rPr/>
            </w:pPr>
            <w:r w:rsidDel="00000000" w:rsidR="00000000" w:rsidRPr="00000000">
              <w:rPr>
                <w:rtl w:val="0"/>
              </w:rPr>
              <w:t xml:space="preserve">70th anniversary of the NHS shines a spotlight on the government leading to increased investment and further opportunities to collaborate on digital healthcare projects</w:t>
            </w:r>
          </w:p>
        </w:tc>
        <w:tc>
          <w:tcPr>
            <w:shd w:fill="auto" w:val="clear"/>
            <w:tcMar>
              <w:top w:w="100.0" w:type="dxa"/>
              <w:left w:w="100.0" w:type="dxa"/>
              <w:bottom w:w="100.0" w:type="dxa"/>
              <w:right w:w="100.0" w:type="dxa"/>
            </w:tcMar>
            <w:vAlign w:val="top"/>
          </w:tcPr>
          <w:p w:rsidR="00000000" w:rsidDel="00000000" w:rsidP="00000000" w:rsidRDefault="00000000" w:rsidRPr="00000000" w14:paraId="00000146">
            <w:pPr>
              <w:widowControl w:val="0"/>
              <w:spacing w:line="240" w:lineRule="auto"/>
              <w:contextualSpacing w:val="0"/>
              <w:rPr>
                <w:b w:val="1"/>
              </w:rPr>
            </w:pPr>
            <w:r w:rsidDel="00000000" w:rsidR="00000000" w:rsidRPr="00000000">
              <w:rPr>
                <w:b w:val="1"/>
                <w:rtl w:val="0"/>
              </w:rPr>
              <w:t xml:space="preserve">Economic</w:t>
            </w:r>
          </w:p>
          <w:p w:rsidR="00000000" w:rsidDel="00000000" w:rsidP="00000000" w:rsidRDefault="00000000" w:rsidRPr="00000000" w14:paraId="00000147">
            <w:pPr>
              <w:widowControl w:val="0"/>
              <w:spacing w:line="240" w:lineRule="auto"/>
              <w:contextualSpacing w:val="0"/>
              <w:rPr>
                <w:b w:val="1"/>
              </w:rPr>
            </w:pPr>
            <w:r w:rsidDel="00000000" w:rsidR="00000000" w:rsidRPr="00000000">
              <w:rPr>
                <w:rtl w:val="0"/>
              </w:rPr>
            </w:r>
          </w:p>
          <w:p w:rsidR="00000000" w:rsidDel="00000000" w:rsidP="00000000" w:rsidRDefault="00000000" w:rsidRPr="00000000" w14:paraId="00000148">
            <w:pPr>
              <w:widowControl w:val="0"/>
              <w:numPr>
                <w:ilvl w:val="0"/>
                <w:numId w:val="12"/>
              </w:numPr>
              <w:spacing w:line="240" w:lineRule="auto"/>
              <w:ind w:left="720" w:hanging="360"/>
              <w:rPr/>
            </w:pPr>
            <w:r w:rsidDel="00000000" w:rsidR="00000000" w:rsidRPr="00000000">
              <w:rPr>
                <w:rtl w:val="0"/>
              </w:rPr>
              <w:t xml:space="preserve">Brexit could impact hiring costs of non-UK development resources </w:t>
            </w:r>
          </w:p>
          <w:p w:rsidR="00000000" w:rsidDel="00000000" w:rsidP="00000000" w:rsidRDefault="00000000" w:rsidRPr="00000000" w14:paraId="00000149">
            <w:pPr>
              <w:widowControl w:val="0"/>
              <w:numPr>
                <w:ilvl w:val="0"/>
                <w:numId w:val="12"/>
              </w:numPr>
              <w:spacing w:line="240" w:lineRule="auto"/>
              <w:ind w:left="720" w:hanging="360"/>
              <w:rPr/>
            </w:pPr>
            <w:r w:rsidDel="00000000" w:rsidR="00000000" w:rsidRPr="00000000">
              <w:rPr>
                <w:rtl w:val="0"/>
              </w:rPr>
              <w:t xml:space="preserve">Rising inflation could negatively impact capital costs</w:t>
            </w:r>
          </w:p>
          <w:p w:rsidR="00000000" w:rsidDel="00000000" w:rsidP="00000000" w:rsidRDefault="00000000" w:rsidRPr="00000000" w14:paraId="0000014A">
            <w:pPr>
              <w:widowControl w:val="0"/>
              <w:numPr>
                <w:ilvl w:val="0"/>
                <w:numId w:val="12"/>
              </w:numPr>
              <w:spacing w:line="240" w:lineRule="auto"/>
              <w:ind w:left="720" w:hanging="360"/>
              <w:rPr/>
            </w:pPr>
            <w:r w:rsidDel="00000000" w:rsidR="00000000" w:rsidRPr="00000000">
              <w:rPr>
                <w:rtl w:val="0"/>
              </w:rPr>
              <w:t xml:space="preserve">Economic outlook is good yet cautious</w:t>
            </w:r>
          </w:p>
          <w:p w:rsidR="00000000" w:rsidDel="00000000" w:rsidP="00000000" w:rsidRDefault="00000000" w:rsidRPr="00000000" w14:paraId="0000014B">
            <w:pPr>
              <w:widowControl w:val="0"/>
              <w:spacing w:line="240" w:lineRule="auto"/>
              <w:contextualSpacing w:val="0"/>
              <w:rPr/>
            </w:pPr>
            <w:r w:rsidDel="00000000" w:rsidR="00000000" w:rsidRPr="00000000">
              <w:rPr>
                <w:rtl w:val="0"/>
              </w:rPr>
            </w:r>
          </w:p>
          <w:p w:rsidR="00000000" w:rsidDel="00000000" w:rsidP="00000000" w:rsidRDefault="00000000" w:rsidRPr="00000000" w14:paraId="0000014C">
            <w:pPr>
              <w:widowControl w:val="0"/>
              <w:spacing w:line="240" w:lineRule="auto"/>
              <w:contextualSpacing w:val="0"/>
              <w:rPr/>
            </w:pP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4D">
            <w:pPr>
              <w:widowControl w:val="0"/>
              <w:spacing w:line="240" w:lineRule="auto"/>
              <w:contextualSpacing w:val="0"/>
              <w:rPr>
                <w:b w:val="1"/>
              </w:rPr>
            </w:pPr>
            <w:r w:rsidDel="00000000" w:rsidR="00000000" w:rsidRPr="00000000">
              <w:rPr>
                <w:b w:val="1"/>
                <w:rtl w:val="0"/>
              </w:rPr>
              <w:t xml:space="preserve">Social</w:t>
            </w:r>
          </w:p>
          <w:p w:rsidR="00000000" w:rsidDel="00000000" w:rsidP="00000000" w:rsidRDefault="00000000" w:rsidRPr="00000000" w14:paraId="0000014E">
            <w:pPr>
              <w:widowControl w:val="0"/>
              <w:spacing w:line="240" w:lineRule="auto"/>
              <w:contextualSpacing w:val="0"/>
              <w:rPr>
                <w:b w:val="1"/>
              </w:rPr>
            </w:pPr>
            <w:r w:rsidDel="00000000" w:rsidR="00000000" w:rsidRPr="00000000">
              <w:rPr>
                <w:rtl w:val="0"/>
              </w:rPr>
            </w:r>
          </w:p>
          <w:p w:rsidR="00000000" w:rsidDel="00000000" w:rsidP="00000000" w:rsidRDefault="00000000" w:rsidRPr="00000000" w14:paraId="0000014F">
            <w:pPr>
              <w:widowControl w:val="0"/>
              <w:numPr>
                <w:ilvl w:val="0"/>
                <w:numId w:val="9"/>
              </w:numPr>
              <w:spacing w:line="240" w:lineRule="auto"/>
              <w:ind w:left="720" w:hanging="360"/>
              <w:rPr/>
            </w:pPr>
            <w:r w:rsidDel="00000000" w:rsidR="00000000" w:rsidRPr="00000000">
              <w:rPr>
                <w:rtl w:val="0"/>
              </w:rPr>
              <w:t xml:space="preserve">Young people with mental health issues suffer immensely due to lack of specialist resources and funding</w:t>
            </w:r>
          </w:p>
          <w:p w:rsidR="00000000" w:rsidDel="00000000" w:rsidP="00000000" w:rsidRDefault="00000000" w:rsidRPr="00000000" w14:paraId="00000150">
            <w:pPr>
              <w:widowControl w:val="0"/>
              <w:numPr>
                <w:ilvl w:val="0"/>
                <w:numId w:val="9"/>
              </w:numPr>
              <w:spacing w:line="240" w:lineRule="auto"/>
              <w:ind w:left="720" w:hanging="360"/>
              <w:rPr/>
            </w:pPr>
            <w:r w:rsidDel="00000000" w:rsidR="00000000" w:rsidRPr="00000000">
              <w:rPr>
                <w:rtl w:val="0"/>
              </w:rPr>
              <w:t xml:space="preserve">Global awareness of mental health issue across the board including the recognition of increased resources required</w:t>
            </w:r>
          </w:p>
          <w:p w:rsidR="00000000" w:rsidDel="00000000" w:rsidP="00000000" w:rsidRDefault="00000000" w:rsidRPr="00000000" w14:paraId="00000151">
            <w:pPr>
              <w:widowControl w:val="0"/>
              <w:numPr>
                <w:ilvl w:val="0"/>
                <w:numId w:val="9"/>
              </w:numPr>
              <w:spacing w:line="240" w:lineRule="auto"/>
              <w:ind w:left="720" w:hanging="360"/>
              <w:rPr/>
            </w:pPr>
            <w:r w:rsidDel="00000000" w:rsidR="00000000" w:rsidRPr="00000000">
              <w:rPr>
                <w:rtl w:val="0"/>
              </w:rPr>
              <w:t xml:space="preserve">There is increasing pressure to get a grip on mental health care and services in both public and private sectors</w:t>
            </w:r>
          </w:p>
          <w:p w:rsidR="00000000" w:rsidDel="00000000" w:rsidP="00000000" w:rsidRDefault="00000000" w:rsidRPr="00000000" w14:paraId="00000152">
            <w:pPr>
              <w:widowControl w:val="0"/>
              <w:numPr>
                <w:ilvl w:val="0"/>
                <w:numId w:val="9"/>
              </w:numPr>
              <w:spacing w:line="240" w:lineRule="auto"/>
              <w:ind w:left="720" w:hanging="360"/>
              <w:rPr/>
            </w:pPr>
            <w:r w:rsidDel="00000000" w:rsidR="00000000" w:rsidRPr="00000000">
              <w:rPr>
                <w:rtl w:val="0"/>
              </w:rPr>
              <w:t xml:space="preserve">Mental health is less of a taboo among certain demographics</w:t>
            </w:r>
          </w:p>
          <w:p w:rsidR="00000000" w:rsidDel="00000000" w:rsidP="00000000" w:rsidRDefault="00000000" w:rsidRPr="00000000" w14:paraId="00000153">
            <w:pPr>
              <w:widowControl w:val="0"/>
              <w:spacing w:line="240" w:lineRule="auto"/>
              <w:ind w:left="720" w:firstLine="0"/>
              <w:contextualSpacing w:val="0"/>
              <w:rPr/>
            </w:pPr>
            <w:r w:rsidDel="00000000" w:rsidR="00000000" w:rsidRPr="00000000">
              <w:rPr>
                <w:rtl w:val="0"/>
              </w:rPr>
            </w:r>
          </w:p>
          <w:p w:rsidR="00000000" w:rsidDel="00000000" w:rsidP="00000000" w:rsidRDefault="00000000" w:rsidRPr="00000000" w14:paraId="00000154">
            <w:pPr>
              <w:widowControl w:val="0"/>
              <w:spacing w:line="240" w:lineRule="auto"/>
              <w:contextualSpacing w:val="0"/>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55">
            <w:pPr>
              <w:widowControl w:val="0"/>
              <w:spacing w:line="240" w:lineRule="auto"/>
              <w:contextualSpacing w:val="0"/>
              <w:rPr>
                <w:b w:val="1"/>
              </w:rPr>
            </w:pPr>
            <w:r w:rsidDel="00000000" w:rsidR="00000000" w:rsidRPr="00000000">
              <w:rPr>
                <w:b w:val="1"/>
                <w:rtl w:val="0"/>
              </w:rPr>
              <w:t xml:space="preserve">Technological</w:t>
            </w:r>
          </w:p>
          <w:p w:rsidR="00000000" w:rsidDel="00000000" w:rsidP="00000000" w:rsidRDefault="00000000" w:rsidRPr="00000000" w14:paraId="00000156">
            <w:pPr>
              <w:widowControl w:val="0"/>
              <w:spacing w:line="240" w:lineRule="auto"/>
              <w:contextualSpacing w:val="0"/>
              <w:rPr>
                <w:b w:val="1"/>
              </w:rPr>
            </w:pPr>
            <w:r w:rsidDel="00000000" w:rsidR="00000000" w:rsidRPr="00000000">
              <w:rPr>
                <w:rtl w:val="0"/>
              </w:rPr>
            </w:r>
          </w:p>
          <w:p w:rsidR="00000000" w:rsidDel="00000000" w:rsidP="00000000" w:rsidRDefault="00000000" w:rsidRPr="00000000" w14:paraId="00000157">
            <w:pPr>
              <w:widowControl w:val="0"/>
              <w:numPr>
                <w:ilvl w:val="0"/>
                <w:numId w:val="11"/>
              </w:numPr>
              <w:spacing w:line="240" w:lineRule="auto"/>
              <w:ind w:left="720" w:hanging="360"/>
              <w:rPr/>
            </w:pPr>
            <w:r w:rsidDel="00000000" w:rsidR="00000000" w:rsidRPr="00000000">
              <w:rPr>
                <w:rtl w:val="0"/>
              </w:rPr>
              <w:t xml:space="preserve">Increasingly people engage with mobile apps to monitor and manage their health</w:t>
            </w:r>
          </w:p>
          <w:p w:rsidR="00000000" w:rsidDel="00000000" w:rsidP="00000000" w:rsidRDefault="00000000" w:rsidRPr="00000000" w14:paraId="00000158">
            <w:pPr>
              <w:widowControl w:val="0"/>
              <w:numPr>
                <w:ilvl w:val="0"/>
                <w:numId w:val="11"/>
              </w:numPr>
              <w:spacing w:line="240" w:lineRule="auto"/>
              <w:ind w:left="720" w:hanging="360"/>
              <w:rPr/>
            </w:pPr>
            <w:r w:rsidDel="00000000" w:rsidR="00000000" w:rsidRPr="00000000">
              <w:rPr>
                <w:rtl w:val="0"/>
              </w:rPr>
              <w:t xml:space="preserve">Expectation of positive and user-first experiences in the digital health space places focus on consumer needs and outcomes</w:t>
            </w:r>
          </w:p>
          <w:p w:rsidR="00000000" w:rsidDel="00000000" w:rsidP="00000000" w:rsidRDefault="00000000" w:rsidRPr="00000000" w14:paraId="00000159">
            <w:pPr>
              <w:widowControl w:val="0"/>
              <w:numPr>
                <w:ilvl w:val="0"/>
                <w:numId w:val="11"/>
              </w:numPr>
              <w:spacing w:line="240" w:lineRule="auto"/>
              <w:ind w:left="720" w:hanging="360"/>
              <w:rPr/>
            </w:pPr>
            <w:r w:rsidDel="00000000" w:rsidR="00000000" w:rsidRPr="00000000">
              <w:rPr>
                <w:rtl w:val="0"/>
              </w:rPr>
              <w:t xml:space="preserve">Digital experiences can be integrated with other innovations such as virtual reality, machine learning and artificial intelligence to reduce costs, increase accuracy and expedite delivery of data</w:t>
            </w:r>
          </w:p>
          <w:p w:rsidR="00000000" w:rsidDel="00000000" w:rsidP="00000000" w:rsidRDefault="00000000" w:rsidRPr="00000000" w14:paraId="0000015A">
            <w:pPr>
              <w:widowControl w:val="0"/>
              <w:numPr>
                <w:ilvl w:val="0"/>
                <w:numId w:val="11"/>
              </w:numPr>
              <w:spacing w:line="240" w:lineRule="auto"/>
              <w:ind w:left="720" w:hanging="360"/>
              <w:rPr/>
            </w:pPr>
            <w:r w:rsidDel="00000000" w:rsidR="00000000" w:rsidRPr="00000000">
              <w:rPr>
                <w:rtl w:val="0"/>
              </w:rPr>
              <w:t xml:space="preserve">The UK has one of the most advanced health data systems allowing for connected health strategies between GPs, mobile health technology and other data sources under the auspices of GDPR.</w:t>
            </w:r>
          </w:p>
          <w:p w:rsidR="00000000" w:rsidDel="00000000" w:rsidP="00000000" w:rsidRDefault="00000000" w:rsidRPr="00000000" w14:paraId="0000015B">
            <w:pPr>
              <w:widowControl w:val="0"/>
              <w:spacing w:line="240" w:lineRule="auto"/>
              <w:contextualSpacing w:val="0"/>
              <w:rPr/>
            </w:pPr>
            <w:r w:rsidDel="00000000" w:rsidR="00000000" w:rsidRPr="00000000">
              <w:rPr>
                <w:rtl w:val="0"/>
              </w:rPr>
            </w:r>
          </w:p>
        </w:tc>
      </w:tr>
    </w:tbl>
    <w:p w:rsidR="00000000" w:rsidDel="00000000" w:rsidP="00000000" w:rsidRDefault="00000000" w:rsidRPr="00000000" w14:paraId="0000015C">
      <w:pPr>
        <w:contextualSpacing w:val="0"/>
        <w:rPr/>
      </w:pPr>
      <w:r w:rsidDel="00000000" w:rsidR="00000000" w:rsidRPr="00000000">
        <w:rPr>
          <w:rtl w:val="0"/>
        </w:rPr>
        <w:t xml:space="preserve">Figure 3. PEST analysis for the music for healing opportunity</w:t>
      </w:r>
    </w:p>
    <w:p w:rsidR="00000000" w:rsidDel="00000000" w:rsidP="00000000" w:rsidRDefault="00000000" w:rsidRPr="00000000" w14:paraId="0000015D">
      <w:pPr>
        <w:contextualSpacing w:val="0"/>
        <w:rPr/>
      </w:pPr>
      <w:r w:rsidDel="00000000" w:rsidR="00000000" w:rsidRPr="00000000">
        <w:rPr>
          <w:rtl w:val="0"/>
        </w:rPr>
      </w:r>
    </w:p>
    <w:p w:rsidR="00000000" w:rsidDel="00000000" w:rsidP="00000000" w:rsidRDefault="00000000" w:rsidRPr="00000000" w14:paraId="0000015E">
      <w:pPr>
        <w:contextualSpacing w:val="0"/>
        <w:rPr/>
      </w:pPr>
      <w:r w:rsidDel="00000000" w:rsidR="00000000" w:rsidRPr="00000000">
        <w:rPr>
          <w:rtl w:val="0"/>
        </w:rPr>
      </w:r>
    </w:p>
    <w:p w:rsidR="00000000" w:rsidDel="00000000" w:rsidP="00000000" w:rsidRDefault="00000000" w:rsidRPr="00000000" w14:paraId="0000015F">
      <w:pPr>
        <w:contextualSpacing w:val="0"/>
        <w:rPr/>
      </w:pPr>
      <w:r w:rsidDel="00000000" w:rsidR="00000000" w:rsidRPr="00000000">
        <w:rPr>
          <w:rtl w:val="0"/>
        </w:rPr>
        <w:t xml:space="preserve">Factors such as insufficient funding in the NHS Mental Health Services and the increased use of mobile health apps globally create a strong opportunity to plug a gap in the need of those waiting for evaluation and treatment. The government say they will invest more money into mental health, but unfortunately, the budgets and promises are still falling short of true demands (Bulman, 2018). Brexit is creating anxiety for business owners and entrepreneurs due to lack of clarity and policy, and the economy is slowing after a growth due to the summer heatwave (BBC News, 2018). </w:t>
      </w:r>
    </w:p>
    <w:p w:rsidR="00000000" w:rsidDel="00000000" w:rsidP="00000000" w:rsidRDefault="00000000" w:rsidRPr="00000000" w14:paraId="00000160">
      <w:pPr>
        <w:contextualSpacing w:val="0"/>
        <w:rPr/>
      </w:pPr>
      <w:r w:rsidDel="00000000" w:rsidR="00000000" w:rsidRPr="00000000">
        <w:rPr>
          <w:rtl w:val="0"/>
        </w:rPr>
      </w:r>
    </w:p>
    <w:p w:rsidR="00000000" w:rsidDel="00000000" w:rsidP="00000000" w:rsidRDefault="00000000" w:rsidRPr="00000000" w14:paraId="00000161">
      <w:pPr>
        <w:contextualSpacing w:val="0"/>
        <w:rPr>
          <w:b w:val="1"/>
        </w:rPr>
      </w:pPr>
      <w:r w:rsidDel="00000000" w:rsidR="00000000" w:rsidRPr="00000000">
        <w:rPr>
          <w:rtl w:val="0"/>
        </w:rPr>
        <w:t xml:space="preserve">Rising inflation and interest rates could potentially impact longer term business and project costs particularly if work is outsourced overseas with costs rising in real terms. Project budgets will need to managed sensitively and make allowances for these fluctuations. Controlling mechanisms need to be considered prioritise how to protect the company and the idea. Engaging with finance protection specialists and experts who know how to run businesses in leaner times. Scenario planning could also help to develop strategies for the company to be better equipped to be responsive to the market to take advantage of opportunities and minimise risks.</w:t>
      </w:r>
      <w:r w:rsidDel="00000000" w:rsidR="00000000" w:rsidRPr="00000000">
        <w:rPr>
          <w:rtl w:val="0"/>
        </w:rPr>
      </w:r>
    </w:p>
    <w:p w:rsidR="00000000" w:rsidDel="00000000" w:rsidP="00000000" w:rsidRDefault="00000000" w:rsidRPr="00000000" w14:paraId="00000162">
      <w:pPr>
        <w:contextualSpacing w:val="0"/>
        <w:rPr>
          <w:b w:val="1"/>
        </w:rPr>
      </w:pPr>
      <w:r w:rsidDel="00000000" w:rsidR="00000000" w:rsidRPr="00000000">
        <w:rPr>
          <w:rtl w:val="0"/>
        </w:rPr>
      </w:r>
    </w:p>
    <w:p w:rsidR="00000000" w:rsidDel="00000000" w:rsidP="00000000" w:rsidRDefault="00000000" w:rsidRPr="00000000" w14:paraId="00000163">
      <w:pPr>
        <w:contextualSpacing w:val="0"/>
        <w:rPr>
          <w:b w:val="1"/>
        </w:rPr>
      </w:pPr>
      <w:r w:rsidDel="00000000" w:rsidR="00000000" w:rsidRPr="00000000">
        <w:rPr>
          <w:b w:val="1"/>
          <w:rtl w:val="0"/>
        </w:rPr>
        <w:t xml:space="preserve">SWOT Analysis</w:t>
      </w:r>
    </w:p>
    <w:p w:rsidR="00000000" w:rsidDel="00000000" w:rsidP="00000000" w:rsidRDefault="00000000" w:rsidRPr="00000000" w14:paraId="00000164">
      <w:pPr>
        <w:contextualSpacing w:val="0"/>
        <w:rPr/>
      </w:pPr>
      <w:r w:rsidDel="00000000" w:rsidR="00000000" w:rsidRPr="00000000">
        <w:rPr>
          <w:rtl w:val="0"/>
        </w:rPr>
      </w:r>
    </w:p>
    <w:p w:rsidR="00000000" w:rsidDel="00000000" w:rsidP="00000000" w:rsidRDefault="00000000" w:rsidRPr="00000000" w14:paraId="00000165">
      <w:pPr>
        <w:contextualSpacing w:val="0"/>
        <w:rPr/>
      </w:pPr>
      <w:r w:rsidDel="00000000" w:rsidR="00000000" w:rsidRPr="00000000">
        <w:rPr>
          <w:rtl w:val="0"/>
        </w:rPr>
        <w:t xml:space="preserve">An analysis of strengths, weaknesses opportunities and threats for the opportunity helps to identify the areas most vulnerable to corporate planning. Taking from the PEST analysis, the SWOT analysis focuses on the micro-environment of the opportunity to help shape the plan (Gurel, 2017)</w:t>
      </w:r>
    </w:p>
    <w:p w:rsidR="00000000" w:rsidDel="00000000" w:rsidP="00000000" w:rsidRDefault="00000000" w:rsidRPr="00000000" w14:paraId="00000166">
      <w:pPr>
        <w:contextualSpacing w:val="0"/>
        <w:rPr/>
      </w:pPr>
      <w:r w:rsidDel="00000000" w:rsidR="00000000" w:rsidRPr="00000000">
        <w:rPr>
          <w:rtl w:val="0"/>
        </w:rPr>
      </w:r>
    </w:p>
    <w:tbl>
      <w:tblPr>
        <w:tblStyle w:val="Table4"/>
        <w:tblW w:w="9029.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514.5"/>
        <w:gridCol w:w="4514.5"/>
        <w:tblGridChange w:id="0">
          <w:tblGrid>
            <w:gridCol w:w="4514.5"/>
            <w:gridCol w:w="4514.5"/>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167">
            <w:pPr>
              <w:widowControl w:val="0"/>
              <w:spacing w:line="240" w:lineRule="auto"/>
              <w:contextualSpacing w:val="0"/>
              <w:rPr>
                <w:b w:val="1"/>
              </w:rPr>
            </w:pPr>
            <w:r w:rsidDel="00000000" w:rsidR="00000000" w:rsidRPr="00000000">
              <w:rPr>
                <w:b w:val="1"/>
                <w:rtl w:val="0"/>
              </w:rPr>
              <w:t xml:space="preserve">Strengths</w:t>
            </w:r>
          </w:p>
          <w:p w:rsidR="00000000" w:rsidDel="00000000" w:rsidP="00000000" w:rsidRDefault="00000000" w:rsidRPr="00000000" w14:paraId="00000168">
            <w:pPr>
              <w:widowControl w:val="0"/>
              <w:spacing w:line="240" w:lineRule="auto"/>
              <w:contextualSpacing w:val="0"/>
              <w:rPr/>
            </w:pPr>
            <w:r w:rsidDel="00000000" w:rsidR="00000000" w:rsidRPr="00000000">
              <w:rPr>
                <w:rtl w:val="0"/>
              </w:rPr>
            </w:r>
          </w:p>
          <w:p w:rsidR="00000000" w:rsidDel="00000000" w:rsidP="00000000" w:rsidRDefault="00000000" w:rsidRPr="00000000" w14:paraId="00000169">
            <w:pPr>
              <w:widowControl w:val="0"/>
              <w:numPr>
                <w:ilvl w:val="0"/>
                <w:numId w:val="7"/>
              </w:numPr>
              <w:spacing w:line="240" w:lineRule="auto"/>
              <w:ind w:left="720" w:hanging="360"/>
              <w:rPr/>
            </w:pPr>
            <w:r w:rsidDel="00000000" w:rsidR="00000000" w:rsidRPr="00000000">
              <w:rPr>
                <w:rtl w:val="0"/>
              </w:rPr>
              <w:t xml:space="preserve">High skilled and experienced core team</w:t>
            </w:r>
          </w:p>
          <w:p w:rsidR="00000000" w:rsidDel="00000000" w:rsidP="00000000" w:rsidRDefault="00000000" w:rsidRPr="00000000" w14:paraId="0000016A">
            <w:pPr>
              <w:widowControl w:val="0"/>
              <w:numPr>
                <w:ilvl w:val="0"/>
                <w:numId w:val="7"/>
              </w:numPr>
              <w:spacing w:line="240" w:lineRule="auto"/>
              <w:ind w:left="720" w:hanging="360"/>
              <w:rPr/>
            </w:pPr>
            <w:r w:rsidDel="00000000" w:rsidR="00000000" w:rsidRPr="00000000">
              <w:rPr>
                <w:rtl w:val="0"/>
              </w:rPr>
              <w:t xml:space="preserve">Forecast for global mHealth market is strong</w:t>
            </w:r>
          </w:p>
          <w:p w:rsidR="00000000" w:rsidDel="00000000" w:rsidP="00000000" w:rsidRDefault="00000000" w:rsidRPr="00000000" w14:paraId="0000016B">
            <w:pPr>
              <w:widowControl w:val="0"/>
              <w:numPr>
                <w:ilvl w:val="0"/>
                <w:numId w:val="7"/>
              </w:numPr>
              <w:spacing w:line="240" w:lineRule="auto"/>
              <w:ind w:left="720" w:hanging="360"/>
              <w:rPr/>
            </w:pPr>
            <w:r w:rsidDel="00000000" w:rsidR="00000000" w:rsidRPr="00000000">
              <w:rPr>
                <w:rtl w:val="0"/>
              </w:rPr>
              <w:t xml:space="preserve">Competition is not saturated in the digital music for healing market</w:t>
            </w:r>
          </w:p>
          <w:p w:rsidR="00000000" w:rsidDel="00000000" w:rsidP="00000000" w:rsidRDefault="00000000" w:rsidRPr="00000000" w14:paraId="0000016C">
            <w:pPr>
              <w:widowControl w:val="0"/>
              <w:numPr>
                <w:ilvl w:val="0"/>
                <w:numId w:val="7"/>
              </w:numPr>
              <w:spacing w:line="240" w:lineRule="auto"/>
              <w:ind w:left="720" w:hanging="360"/>
              <w:rPr/>
            </w:pPr>
            <w:r w:rsidDel="00000000" w:rsidR="00000000" w:rsidRPr="00000000">
              <w:rPr>
                <w:rtl w:val="0"/>
              </w:rPr>
              <w:t xml:space="preserve">Unique positioning: people can self-medicate with music</w:t>
            </w:r>
          </w:p>
          <w:p w:rsidR="00000000" w:rsidDel="00000000" w:rsidP="00000000" w:rsidRDefault="00000000" w:rsidRPr="00000000" w14:paraId="0000016D">
            <w:pPr>
              <w:widowControl w:val="0"/>
              <w:numPr>
                <w:ilvl w:val="0"/>
                <w:numId w:val="7"/>
              </w:numPr>
              <w:spacing w:line="240" w:lineRule="auto"/>
              <w:ind w:left="720" w:hanging="360"/>
              <w:rPr/>
            </w:pPr>
            <w:r w:rsidDel="00000000" w:rsidR="00000000" w:rsidRPr="00000000">
              <w:rPr>
                <w:rtl w:val="0"/>
              </w:rPr>
              <w:t xml:space="preserve">Plan to position music for healing in the mainstream</w:t>
            </w:r>
          </w:p>
        </w:tc>
        <w:tc>
          <w:tcPr>
            <w:shd w:fill="auto" w:val="clear"/>
            <w:tcMar>
              <w:top w:w="100.0" w:type="dxa"/>
              <w:left w:w="100.0" w:type="dxa"/>
              <w:bottom w:w="100.0" w:type="dxa"/>
              <w:right w:w="100.0" w:type="dxa"/>
            </w:tcMar>
            <w:vAlign w:val="top"/>
          </w:tcPr>
          <w:p w:rsidR="00000000" w:rsidDel="00000000" w:rsidP="00000000" w:rsidRDefault="00000000" w:rsidRPr="00000000" w14:paraId="0000016E">
            <w:pPr>
              <w:widowControl w:val="0"/>
              <w:spacing w:line="240" w:lineRule="auto"/>
              <w:contextualSpacing w:val="0"/>
              <w:rPr>
                <w:b w:val="1"/>
              </w:rPr>
            </w:pPr>
            <w:r w:rsidDel="00000000" w:rsidR="00000000" w:rsidRPr="00000000">
              <w:rPr>
                <w:b w:val="1"/>
                <w:rtl w:val="0"/>
              </w:rPr>
              <w:t xml:space="preserve">Weaknesses</w:t>
            </w:r>
          </w:p>
          <w:p w:rsidR="00000000" w:rsidDel="00000000" w:rsidP="00000000" w:rsidRDefault="00000000" w:rsidRPr="00000000" w14:paraId="0000016F">
            <w:pPr>
              <w:widowControl w:val="0"/>
              <w:spacing w:line="240" w:lineRule="auto"/>
              <w:contextualSpacing w:val="0"/>
              <w:rPr>
                <w:b w:val="1"/>
              </w:rPr>
            </w:pPr>
            <w:r w:rsidDel="00000000" w:rsidR="00000000" w:rsidRPr="00000000">
              <w:rPr>
                <w:rtl w:val="0"/>
              </w:rPr>
            </w:r>
          </w:p>
          <w:p w:rsidR="00000000" w:rsidDel="00000000" w:rsidP="00000000" w:rsidRDefault="00000000" w:rsidRPr="00000000" w14:paraId="00000170">
            <w:pPr>
              <w:widowControl w:val="0"/>
              <w:numPr>
                <w:ilvl w:val="0"/>
                <w:numId w:val="2"/>
              </w:numPr>
              <w:spacing w:line="240" w:lineRule="auto"/>
              <w:ind w:left="720" w:hanging="360"/>
              <w:rPr/>
            </w:pPr>
            <w:r w:rsidDel="00000000" w:rsidR="00000000" w:rsidRPr="00000000">
              <w:rPr>
                <w:rtl w:val="0"/>
              </w:rPr>
              <w:t xml:space="preserve">End users are likely to be young and earn low incomes</w:t>
            </w:r>
          </w:p>
          <w:p w:rsidR="00000000" w:rsidDel="00000000" w:rsidP="00000000" w:rsidRDefault="00000000" w:rsidRPr="00000000" w14:paraId="00000171">
            <w:pPr>
              <w:widowControl w:val="0"/>
              <w:numPr>
                <w:ilvl w:val="0"/>
                <w:numId w:val="2"/>
              </w:numPr>
              <w:spacing w:line="240" w:lineRule="auto"/>
              <w:ind w:left="720" w:hanging="360"/>
              <w:rPr/>
            </w:pPr>
            <w:r w:rsidDel="00000000" w:rsidR="00000000" w:rsidRPr="00000000">
              <w:rPr>
                <w:rtl w:val="0"/>
              </w:rPr>
              <w:t xml:space="preserve">Digital music therapy market is emerging and yet to be proven</w:t>
            </w:r>
            <w:r w:rsidDel="00000000" w:rsidR="00000000" w:rsidRPr="00000000">
              <w:rPr>
                <w:rtl w:val="0"/>
              </w:rPr>
            </w:r>
          </w:p>
          <w:p w:rsidR="00000000" w:rsidDel="00000000" w:rsidP="00000000" w:rsidRDefault="00000000" w:rsidRPr="00000000" w14:paraId="00000172">
            <w:pPr>
              <w:widowControl w:val="0"/>
              <w:numPr>
                <w:ilvl w:val="0"/>
                <w:numId w:val="2"/>
              </w:numPr>
              <w:spacing w:line="240" w:lineRule="auto"/>
              <w:ind w:left="720" w:hanging="360"/>
              <w:rPr/>
            </w:pPr>
            <w:r w:rsidDel="00000000" w:rsidR="00000000" w:rsidRPr="00000000">
              <w:rPr>
                <w:rtl w:val="0"/>
              </w:rPr>
              <w:t xml:space="preserve">Competitors are not yet commercially successful</w:t>
            </w:r>
            <w:r w:rsidDel="00000000" w:rsidR="00000000" w:rsidRPr="00000000">
              <w:rPr>
                <w:rtl w:val="0"/>
              </w:rPr>
            </w:r>
          </w:p>
          <w:p w:rsidR="00000000" w:rsidDel="00000000" w:rsidP="00000000" w:rsidRDefault="00000000" w:rsidRPr="00000000" w14:paraId="00000173">
            <w:pPr>
              <w:widowControl w:val="0"/>
              <w:numPr>
                <w:ilvl w:val="0"/>
                <w:numId w:val="2"/>
              </w:numPr>
              <w:spacing w:line="240" w:lineRule="auto"/>
              <w:ind w:left="720" w:hanging="360"/>
              <w:rPr/>
            </w:pPr>
            <w:r w:rsidDel="00000000" w:rsidR="00000000" w:rsidRPr="00000000">
              <w:rPr>
                <w:rtl w:val="0"/>
              </w:rPr>
              <w:t xml:space="preserve">Reliance on a 3rd party music company for key functionality</w:t>
            </w:r>
          </w:p>
          <w:p w:rsidR="00000000" w:rsidDel="00000000" w:rsidP="00000000" w:rsidRDefault="00000000" w:rsidRPr="00000000" w14:paraId="00000174">
            <w:pPr>
              <w:widowControl w:val="0"/>
              <w:numPr>
                <w:ilvl w:val="0"/>
                <w:numId w:val="2"/>
              </w:numPr>
              <w:spacing w:line="240" w:lineRule="auto"/>
              <w:ind w:left="720" w:hanging="360"/>
              <w:rPr/>
            </w:pPr>
            <w:r w:rsidDel="00000000" w:rsidR="00000000" w:rsidRPr="00000000">
              <w:rPr>
                <w:rtl w:val="0"/>
              </w:rPr>
              <w:t xml:space="preserve">Musication has no history in the marketplace</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75">
            <w:pPr>
              <w:widowControl w:val="0"/>
              <w:spacing w:line="240" w:lineRule="auto"/>
              <w:contextualSpacing w:val="0"/>
              <w:rPr>
                <w:b w:val="1"/>
              </w:rPr>
            </w:pPr>
            <w:r w:rsidDel="00000000" w:rsidR="00000000" w:rsidRPr="00000000">
              <w:rPr>
                <w:b w:val="1"/>
                <w:rtl w:val="0"/>
              </w:rPr>
              <w:t xml:space="preserve">Opportunities</w:t>
            </w:r>
          </w:p>
          <w:p w:rsidR="00000000" w:rsidDel="00000000" w:rsidP="00000000" w:rsidRDefault="00000000" w:rsidRPr="00000000" w14:paraId="00000176">
            <w:pPr>
              <w:widowControl w:val="0"/>
              <w:spacing w:line="240" w:lineRule="auto"/>
              <w:contextualSpacing w:val="0"/>
              <w:rPr>
                <w:b w:val="1"/>
              </w:rPr>
            </w:pPr>
            <w:r w:rsidDel="00000000" w:rsidR="00000000" w:rsidRPr="00000000">
              <w:rPr>
                <w:rtl w:val="0"/>
              </w:rPr>
            </w:r>
          </w:p>
          <w:p w:rsidR="00000000" w:rsidDel="00000000" w:rsidP="00000000" w:rsidRDefault="00000000" w:rsidRPr="00000000" w14:paraId="00000177">
            <w:pPr>
              <w:widowControl w:val="0"/>
              <w:numPr>
                <w:ilvl w:val="0"/>
                <w:numId w:val="13"/>
              </w:numPr>
              <w:spacing w:line="240" w:lineRule="auto"/>
              <w:ind w:left="720" w:hanging="360"/>
              <w:rPr/>
            </w:pPr>
            <w:r w:rsidDel="00000000" w:rsidR="00000000" w:rsidRPr="00000000">
              <w:rPr>
                <w:rtl w:val="0"/>
              </w:rPr>
              <w:t xml:space="preserve">More patients are seeking non-drug health solutions</w:t>
            </w:r>
          </w:p>
          <w:p w:rsidR="00000000" w:rsidDel="00000000" w:rsidP="00000000" w:rsidRDefault="00000000" w:rsidRPr="00000000" w14:paraId="00000178">
            <w:pPr>
              <w:widowControl w:val="0"/>
              <w:numPr>
                <w:ilvl w:val="0"/>
                <w:numId w:val="13"/>
              </w:numPr>
              <w:spacing w:line="240" w:lineRule="auto"/>
              <w:ind w:left="720" w:hanging="360"/>
              <w:rPr/>
            </w:pPr>
            <w:r w:rsidDel="00000000" w:rsidR="00000000" w:rsidRPr="00000000">
              <w:rPr>
                <w:rtl w:val="0"/>
              </w:rPr>
              <w:t xml:space="preserve">Early funding deal values are increasing</w:t>
            </w:r>
          </w:p>
          <w:p w:rsidR="00000000" w:rsidDel="00000000" w:rsidP="00000000" w:rsidRDefault="00000000" w:rsidRPr="00000000" w14:paraId="00000179">
            <w:pPr>
              <w:widowControl w:val="0"/>
              <w:numPr>
                <w:ilvl w:val="0"/>
                <w:numId w:val="13"/>
              </w:numPr>
              <w:spacing w:line="240" w:lineRule="auto"/>
              <w:ind w:left="720" w:hanging="360"/>
              <w:rPr/>
            </w:pPr>
            <w:r w:rsidDel="00000000" w:rsidR="00000000" w:rsidRPr="00000000">
              <w:rPr>
                <w:rtl w:val="0"/>
              </w:rPr>
              <w:t xml:space="preserve">There are more investors in the marketplace</w:t>
            </w:r>
          </w:p>
          <w:p w:rsidR="00000000" w:rsidDel="00000000" w:rsidP="00000000" w:rsidRDefault="00000000" w:rsidRPr="00000000" w14:paraId="0000017A">
            <w:pPr>
              <w:widowControl w:val="0"/>
              <w:numPr>
                <w:ilvl w:val="0"/>
                <w:numId w:val="13"/>
              </w:numPr>
              <w:spacing w:line="240" w:lineRule="auto"/>
              <w:ind w:left="720" w:hanging="360"/>
              <w:rPr/>
            </w:pPr>
            <w:r w:rsidDel="00000000" w:rsidR="00000000" w:rsidRPr="00000000">
              <w:rPr>
                <w:rtl w:val="0"/>
              </w:rPr>
              <w:t xml:space="preserve">A small number of UK government grants are available</w:t>
            </w:r>
          </w:p>
          <w:p w:rsidR="00000000" w:rsidDel="00000000" w:rsidP="00000000" w:rsidRDefault="00000000" w:rsidRPr="00000000" w14:paraId="0000017B">
            <w:pPr>
              <w:widowControl w:val="0"/>
              <w:numPr>
                <w:ilvl w:val="0"/>
                <w:numId w:val="13"/>
              </w:numPr>
              <w:spacing w:line="240" w:lineRule="auto"/>
              <w:ind w:left="720" w:hanging="360"/>
              <w:rPr/>
            </w:pPr>
            <w:r w:rsidDel="00000000" w:rsidR="00000000" w:rsidRPr="00000000">
              <w:rPr>
                <w:rtl w:val="0"/>
              </w:rPr>
              <w:t xml:space="preserve">Healthcare and music industries have a keen interest in music for healing </w:t>
            </w:r>
          </w:p>
          <w:p w:rsidR="00000000" w:rsidDel="00000000" w:rsidP="00000000" w:rsidRDefault="00000000" w:rsidRPr="00000000" w14:paraId="0000017C">
            <w:pPr>
              <w:widowControl w:val="0"/>
              <w:numPr>
                <w:ilvl w:val="0"/>
                <w:numId w:val="13"/>
              </w:numPr>
              <w:spacing w:line="240" w:lineRule="auto"/>
              <w:ind w:left="720" w:hanging="360"/>
              <w:rPr/>
            </w:pPr>
            <w:r w:rsidDel="00000000" w:rsidR="00000000" w:rsidRPr="00000000">
              <w:rPr>
                <w:rtl w:val="0"/>
              </w:rPr>
              <w:t xml:space="preserve">Emerging music technology and innovations</w:t>
            </w:r>
          </w:p>
        </w:tc>
        <w:tc>
          <w:tcPr>
            <w:shd w:fill="auto" w:val="clear"/>
            <w:tcMar>
              <w:top w:w="100.0" w:type="dxa"/>
              <w:left w:w="100.0" w:type="dxa"/>
              <w:bottom w:w="100.0" w:type="dxa"/>
              <w:right w:w="100.0" w:type="dxa"/>
            </w:tcMar>
            <w:vAlign w:val="top"/>
          </w:tcPr>
          <w:p w:rsidR="00000000" w:rsidDel="00000000" w:rsidP="00000000" w:rsidRDefault="00000000" w:rsidRPr="00000000" w14:paraId="0000017D">
            <w:pPr>
              <w:widowControl w:val="0"/>
              <w:spacing w:line="240" w:lineRule="auto"/>
              <w:contextualSpacing w:val="0"/>
              <w:rPr>
                <w:b w:val="1"/>
              </w:rPr>
            </w:pPr>
            <w:r w:rsidDel="00000000" w:rsidR="00000000" w:rsidRPr="00000000">
              <w:rPr>
                <w:b w:val="1"/>
                <w:rtl w:val="0"/>
              </w:rPr>
              <w:t xml:space="preserve">Threats</w:t>
            </w:r>
          </w:p>
          <w:p w:rsidR="00000000" w:rsidDel="00000000" w:rsidP="00000000" w:rsidRDefault="00000000" w:rsidRPr="00000000" w14:paraId="0000017E">
            <w:pPr>
              <w:widowControl w:val="0"/>
              <w:spacing w:line="240" w:lineRule="auto"/>
              <w:contextualSpacing w:val="0"/>
              <w:rPr>
                <w:b w:val="1"/>
              </w:rPr>
            </w:pPr>
            <w:r w:rsidDel="00000000" w:rsidR="00000000" w:rsidRPr="00000000">
              <w:rPr>
                <w:rtl w:val="0"/>
              </w:rPr>
            </w:r>
          </w:p>
          <w:p w:rsidR="00000000" w:rsidDel="00000000" w:rsidP="00000000" w:rsidRDefault="00000000" w:rsidRPr="00000000" w14:paraId="0000017F">
            <w:pPr>
              <w:widowControl w:val="0"/>
              <w:numPr>
                <w:ilvl w:val="0"/>
                <w:numId w:val="8"/>
              </w:numPr>
              <w:spacing w:line="240" w:lineRule="auto"/>
              <w:ind w:left="720" w:hanging="360"/>
              <w:rPr/>
            </w:pPr>
            <w:r w:rsidDel="00000000" w:rsidR="00000000" w:rsidRPr="00000000">
              <w:rPr>
                <w:rtl w:val="0"/>
              </w:rPr>
              <w:t xml:space="preserve">Amazon, Google and Apple are entering the digital health marketplace</w:t>
            </w:r>
          </w:p>
          <w:p w:rsidR="00000000" w:rsidDel="00000000" w:rsidP="00000000" w:rsidRDefault="00000000" w:rsidRPr="00000000" w14:paraId="00000180">
            <w:pPr>
              <w:widowControl w:val="0"/>
              <w:numPr>
                <w:ilvl w:val="0"/>
                <w:numId w:val="8"/>
              </w:numPr>
              <w:spacing w:line="240" w:lineRule="auto"/>
              <w:ind w:left="720" w:hanging="360"/>
              <w:rPr/>
            </w:pPr>
            <w:r w:rsidDel="00000000" w:rsidR="00000000" w:rsidRPr="00000000">
              <w:rPr>
                <w:rtl w:val="0"/>
              </w:rPr>
              <w:t xml:space="preserve">Spotify, Apple Music or another digital music players could take the lead in digital music for healing</w:t>
            </w:r>
          </w:p>
          <w:p w:rsidR="00000000" w:rsidDel="00000000" w:rsidP="00000000" w:rsidRDefault="00000000" w:rsidRPr="00000000" w14:paraId="00000181">
            <w:pPr>
              <w:widowControl w:val="0"/>
              <w:numPr>
                <w:ilvl w:val="0"/>
                <w:numId w:val="8"/>
              </w:numPr>
              <w:spacing w:line="240" w:lineRule="auto"/>
              <w:ind w:left="720" w:hanging="360"/>
              <w:rPr/>
            </w:pPr>
            <w:r w:rsidDel="00000000" w:rsidR="00000000" w:rsidRPr="00000000">
              <w:rPr>
                <w:rtl w:val="0"/>
              </w:rPr>
              <w:t xml:space="preserve">Music therapy professionals entering the digital market en masse</w:t>
            </w:r>
          </w:p>
          <w:p w:rsidR="00000000" w:rsidDel="00000000" w:rsidP="00000000" w:rsidRDefault="00000000" w:rsidRPr="00000000" w14:paraId="00000182">
            <w:pPr>
              <w:widowControl w:val="0"/>
              <w:numPr>
                <w:ilvl w:val="0"/>
                <w:numId w:val="8"/>
              </w:numPr>
              <w:spacing w:line="240" w:lineRule="auto"/>
              <w:ind w:left="720" w:hanging="360"/>
              <w:rPr/>
            </w:pPr>
            <w:r w:rsidDel="00000000" w:rsidR="00000000" w:rsidRPr="00000000">
              <w:rPr>
                <w:rtl w:val="0"/>
              </w:rPr>
              <w:t xml:space="preserve">Variance of global digital health and data regulations</w:t>
            </w:r>
          </w:p>
          <w:p w:rsidR="00000000" w:rsidDel="00000000" w:rsidP="00000000" w:rsidRDefault="00000000" w:rsidRPr="00000000" w14:paraId="00000183">
            <w:pPr>
              <w:widowControl w:val="0"/>
              <w:numPr>
                <w:ilvl w:val="0"/>
                <w:numId w:val="8"/>
              </w:numPr>
              <w:spacing w:line="240" w:lineRule="auto"/>
              <w:ind w:left="720" w:hanging="360"/>
              <w:rPr/>
            </w:pPr>
            <w:r w:rsidDel="00000000" w:rsidR="00000000" w:rsidRPr="00000000">
              <w:rPr>
                <w:rtl w:val="0"/>
              </w:rPr>
              <w:t xml:space="preserve">Further changes in the music industry framework</w:t>
            </w:r>
          </w:p>
        </w:tc>
      </w:tr>
    </w:tbl>
    <w:p w:rsidR="00000000" w:rsidDel="00000000" w:rsidP="00000000" w:rsidRDefault="00000000" w:rsidRPr="00000000" w14:paraId="00000184">
      <w:pPr>
        <w:contextualSpacing w:val="0"/>
        <w:rPr/>
      </w:pPr>
      <w:r w:rsidDel="00000000" w:rsidR="00000000" w:rsidRPr="00000000">
        <w:rPr>
          <w:rtl w:val="0"/>
        </w:rPr>
      </w:r>
    </w:p>
    <w:p w:rsidR="00000000" w:rsidDel="00000000" w:rsidP="00000000" w:rsidRDefault="00000000" w:rsidRPr="00000000" w14:paraId="00000185">
      <w:pPr>
        <w:contextualSpacing w:val="0"/>
        <w:rPr/>
      </w:pPr>
      <w:r w:rsidDel="00000000" w:rsidR="00000000" w:rsidRPr="00000000">
        <w:rPr>
          <w:rtl w:val="0"/>
        </w:rPr>
        <w:t xml:space="preserve">Fig 4 - SWOT Analysis for Musication</w:t>
      </w:r>
    </w:p>
    <w:p w:rsidR="00000000" w:rsidDel="00000000" w:rsidP="00000000" w:rsidRDefault="00000000" w:rsidRPr="00000000" w14:paraId="00000186">
      <w:pPr>
        <w:contextualSpacing w:val="0"/>
        <w:rPr/>
      </w:pPr>
      <w:r w:rsidDel="00000000" w:rsidR="00000000" w:rsidRPr="00000000">
        <w:rPr>
          <w:rtl w:val="0"/>
        </w:rPr>
      </w:r>
    </w:p>
    <w:p w:rsidR="00000000" w:rsidDel="00000000" w:rsidP="00000000" w:rsidRDefault="00000000" w:rsidRPr="00000000" w14:paraId="00000187">
      <w:pPr>
        <w:contextualSpacing w:val="0"/>
        <w:rPr>
          <w:b w:val="0"/>
          <w:sz w:val="22"/>
          <w:szCs w:val="22"/>
          <w:u w:val="none"/>
        </w:rPr>
      </w:pPr>
      <w:r w:rsidDel="00000000" w:rsidR="00000000" w:rsidRPr="00000000">
        <w:rPr>
          <w:b w:val="0"/>
          <w:sz w:val="22"/>
          <w:szCs w:val="22"/>
          <w:u w:val="none"/>
          <w:rtl w:val="0"/>
        </w:rPr>
        <w:t xml:space="preserve">The prospect of increased funding values and active investors could be an opportunity for the core team who are skilled and experienced in running digital projects for large enterprises. The low profile of music for healing in the marketplace can be elevated using a supported public health campaign to raise awareness of the power of music for healing particularly with conditions around mental health, learning difficulties and some other physiological conditions. </w:t>
      </w:r>
    </w:p>
    <w:p w:rsidR="00000000" w:rsidDel="00000000" w:rsidP="00000000" w:rsidRDefault="00000000" w:rsidRPr="00000000" w14:paraId="00000188">
      <w:pPr>
        <w:contextualSpacing w:val="0"/>
        <w:rPr/>
      </w:pPr>
      <w:r w:rsidDel="00000000" w:rsidR="00000000" w:rsidRPr="00000000">
        <w:rPr>
          <w:rtl w:val="0"/>
        </w:rPr>
      </w:r>
    </w:p>
    <w:p w:rsidR="00000000" w:rsidDel="00000000" w:rsidP="00000000" w:rsidRDefault="00000000" w:rsidRPr="00000000" w14:paraId="00000189">
      <w:pPr>
        <w:contextualSpacing w:val="0"/>
        <w:rPr/>
      </w:pPr>
      <w:r w:rsidDel="00000000" w:rsidR="00000000" w:rsidRPr="00000000">
        <w:rPr>
          <w:rtl w:val="0"/>
        </w:rPr>
        <w:t xml:space="preserve">The affordability for younger end users could be a concern for the viability of the app, however as there is an interest in music for healing from the healthcare and music perhaps further interest can be generated from other industries who could perhaps subsidise access for the most vulnerable consumers.</w:t>
      </w:r>
    </w:p>
    <w:p w:rsidR="00000000" w:rsidDel="00000000" w:rsidP="00000000" w:rsidRDefault="00000000" w:rsidRPr="00000000" w14:paraId="0000018A">
      <w:pPr>
        <w:contextualSpacing w:val="0"/>
        <w:rPr/>
      </w:pPr>
      <w:r w:rsidDel="00000000" w:rsidR="00000000" w:rsidRPr="00000000">
        <w:rPr>
          <w:rtl w:val="0"/>
        </w:rPr>
      </w:r>
    </w:p>
    <w:p w:rsidR="00000000" w:rsidDel="00000000" w:rsidP="00000000" w:rsidRDefault="00000000" w:rsidRPr="00000000" w14:paraId="0000018B">
      <w:pPr>
        <w:contextualSpacing w:val="0"/>
        <w:rPr/>
      </w:pPr>
      <w:r w:rsidDel="00000000" w:rsidR="00000000" w:rsidRPr="00000000">
        <w:rPr>
          <w:rtl w:val="0"/>
        </w:rPr>
        <w:t xml:space="preserve">Using a 3rd party app to deliver a considerable amount of the preferred music content is a risk and however, using emerging technology such as artificial intelligence and machine learning, Musication can build its own library of sounds for the user to minimise the risk of content reduction in the event of an outage or any other more serious issue with Spotify.</w:t>
      </w:r>
    </w:p>
    <w:p w:rsidR="00000000" w:rsidDel="00000000" w:rsidP="00000000" w:rsidRDefault="00000000" w:rsidRPr="00000000" w14:paraId="0000018C">
      <w:pPr>
        <w:contextualSpacing w:val="0"/>
        <w:rPr/>
      </w:pPr>
      <w:r w:rsidDel="00000000" w:rsidR="00000000" w:rsidRPr="00000000">
        <w:rPr>
          <w:rtl w:val="0"/>
        </w:rPr>
      </w:r>
    </w:p>
    <w:p w:rsidR="00000000" w:rsidDel="00000000" w:rsidP="00000000" w:rsidRDefault="00000000" w:rsidRPr="00000000" w14:paraId="0000018D">
      <w:pPr>
        <w:contextualSpacing w:val="0"/>
        <w:rPr/>
      </w:pPr>
      <w:r w:rsidDel="00000000" w:rsidR="00000000" w:rsidRPr="00000000">
        <w:rPr>
          <w:rtl w:val="0"/>
        </w:rPr>
        <w:t xml:space="preserve">The threats facing the company are more challenging to mitigate. The company and the app project will have to use nimble strategies in order to respond appropriately and with speed to changes in the marketplace, regulations and industry practices. For example, if music therapist professionals wish to enter the digital health space in large numbers, perhaps a partnership could be created so that they can use a white label, stripped back version of the app with relevant features and functions such as patient records management and a dashboard for patient progress. This app could be available for a licence fee but could be powered by Musication. In the face of the large enterprises, Musication’s branding and positioning must be strong and deliver a promise that most corporations struggle with - a personalised and humanised service. Consumers like respected and valued and not just a number on the financial income statement.</w:t>
      </w:r>
    </w:p>
    <w:p w:rsidR="00000000" w:rsidDel="00000000" w:rsidP="00000000" w:rsidRDefault="00000000" w:rsidRPr="00000000" w14:paraId="0000018E">
      <w:pPr>
        <w:pStyle w:val="Heading1"/>
        <w:contextualSpacing w:val="0"/>
        <w:rPr/>
      </w:pPr>
      <w:bookmarkStart w:colFirst="0" w:colLast="0" w:name="_pgl94oncrc8t" w:id="20"/>
      <w:bookmarkEnd w:id="20"/>
      <w:r w:rsidDel="00000000" w:rsidR="00000000" w:rsidRPr="00000000">
        <w:rPr>
          <w:rtl w:val="0"/>
        </w:rPr>
        <w:t xml:space="preserve">Sales &amp; Marketing</w:t>
      </w:r>
    </w:p>
    <w:p w:rsidR="00000000" w:rsidDel="00000000" w:rsidP="00000000" w:rsidRDefault="00000000" w:rsidRPr="00000000" w14:paraId="0000018F">
      <w:pPr>
        <w:pStyle w:val="Heading2"/>
        <w:contextualSpacing w:val="0"/>
        <w:rPr/>
      </w:pPr>
      <w:bookmarkStart w:colFirst="0" w:colLast="0" w:name="_xzubimy84h4" w:id="21"/>
      <w:bookmarkEnd w:id="21"/>
      <w:r w:rsidDel="00000000" w:rsidR="00000000" w:rsidRPr="00000000">
        <w:rPr>
          <w:rtl w:val="0"/>
        </w:rPr>
        <w:t xml:space="preserve">Distribution and Route to Market</w:t>
      </w:r>
    </w:p>
    <w:p w:rsidR="00000000" w:rsidDel="00000000" w:rsidP="00000000" w:rsidRDefault="00000000" w:rsidRPr="00000000" w14:paraId="00000190">
      <w:pPr>
        <w:contextualSpacing w:val="0"/>
        <w:rPr/>
      </w:pPr>
      <w:r w:rsidDel="00000000" w:rsidR="00000000" w:rsidRPr="00000000">
        <w:rPr>
          <w:rtl w:val="0"/>
        </w:rPr>
      </w:r>
    </w:p>
    <w:p w:rsidR="00000000" w:rsidDel="00000000" w:rsidP="00000000" w:rsidRDefault="00000000" w:rsidRPr="00000000" w14:paraId="00000191">
      <w:pPr>
        <w:contextualSpacing w:val="0"/>
        <w:rPr/>
      </w:pPr>
      <w:r w:rsidDel="00000000" w:rsidR="00000000" w:rsidRPr="00000000">
        <w:rPr>
          <w:rtl w:val="0"/>
        </w:rPr>
        <w:t xml:space="preserve">Marketing Goals and Critical Success Factors</w:t>
      </w:r>
    </w:p>
    <w:p w:rsidR="00000000" w:rsidDel="00000000" w:rsidP="00000000" w:rsidRDefault="00000000" w:rsidRPr="00000000" w14:paraId="00000192">
      <w:pPr>
        <w:contextualSpacing w:val="0"/>
        <w:rPr/>
      </w:pPr>
      <w:r w:rsidDel="00000000" w:rsidR="00000000" w:rsidRPr="00000000">
        <w:rPr>
          <w:rtl w:val="0"/>
        </w:rPr>
        <w:t xml:space="preserve">For the first two years, the primary marketing goals are to raise awareness of music as a healing tool and enable people to discover that experience by giving encouraging people to download and trial the app and share their experiences. </w:t>
      </w:r>
    </w:p>
    <w:p w:rsidR="00000000" w:rsidDel="00000000" w:rsidP="00000000" w:rsidRDefault="00000000" w:rsidRPr="00000000" w14:paraId="00000193">
      <w:pPr>
        <w:contextualSpacing w:val="0"/>
        <w:rPr/>
      </w:pPr>
      <w:r w:rsidDel="00000000" w:rsidR="00000000" w:rsidRPr="00000000">
        <w:rPr>
          <w:rtl w:val="0"/>
        </w:rPr>
      </w:r>
    </w:p>
    <w:p w:rsidR="00000000" w:rsidDel="00000000" w:rsidP="00000000" w:rsidRDefault="00000000" w:rsidRPr="00000000" w14:paraId="00000194">
      <w:pPr>
        <w:contextualSpacing w:val="0"/>
        <w:rPr/>
      </w:pPr>
      <w:r w:rsidDel="00000000" w:rsidR="00000000" w:rsidRPr="00000000">
        <w:rPr>
          <w:rtl w:val="0"/>
        </w:rPr>
      </w:r>
    </w:p>
    <w:p w:rsidR="00000000" w:rsidDel="00000000" w:rsidP="00000000" w:rsidRDefault="00000000" w:rsidRPr="00000000" w14:paraId="00000195">
      <w:pPr>
        <w:contextualSpacing w:val="0"/>
        <w:rPr/>
      </w:pPr>
      <w:r w:rsidDel="00000000" w:rsidR="00000000" w:rsidRPr="00000000">
        <w:rPr>
          <w:rtl w:val="0"/>
        </w:rPr>
        <w:t xml:space="preserve">Branding and positioning</w:t>
      </w:r>
    </w:p>
    <w:p w:rsidR="00000000" w:rsidDel="00000000" w:rsidP="00000000" w:rsidRDefault="00000000" w:rsidRPr="00000000" w14:paraId="00000196">
      <w:pPr>
        <w:contextualSpacing w:val="0"/>
        <w:rPr/>
      </w:pPr>
      <w:r w:rsidDel="00000000" w:rsidR="00000000" w:rsidRPr="00000000">
        <w:rPr>
          <w:rtl w:val="0"/>
        </w:rPr>
        <w:t xml:space="preserve">Musication must have a clear mission and vision as a tool so that it sets the benchmark for the product and the team within the company. This translates more effectively, so that the user and consumer understands clearly who the app is for and what it is designed to deliver.</w:t>
      </w:r>
    </w:p>
    <w:p w:rsidR="00000000" w:rsidDel="00000000" w:rsidP="00000000" w:rsidRDefault="00000000" w:rsidRPr="00000000" w14:paraId="00000197">
      <w:pPr>
        <w:contextualSpacing w:val="0"/>
        <w:rPr/>
      </w:pPr>
      <w:r w:rsidDel="00000000" w:rsidR="00000000" w:rsidRPr="00000000">
        <w:rPr>
          <w:rtl w:val="0"/>
        </w:rPr>
      </w:r>
    </w:p>
    <w:p w:rsidR="00000000" w:rsidDel="00000000" w:rsidP="00000000" w:rsidRDefault="00000000" w:rsidRPr="00000000" w14:paraId="00000198">
      <w:pPr>
        <w:contextualSpacing w:val="0"/>
        <w:rPr/>
      </w:pPr>
      <w:r w:rsidDel="00000000" w:rsidR="00000000" w:rsidRPr="00000000">
        <w:rPr>
          <w:rtl w:val="0"/>
        </w:rPr>
        <w:t xml:space="preserve">The key strapline is will be ‘You, Healing’ serving as a reminder the brand promise to reinforce the following brand values behind Musication and all future products: integrity, transparency, in service, caring, wellbeing balance.</w:t>
      </w:r>
    </w:p>
    <w:p w:rsidR="00000000" w:rsidDel="00000000" w:rsidP="00000000" w:rsidRDefault="00000000" w:rsidRPr="00000000" w14:paraId="00000199">
      <w:pPr>
        <w:contextualSpacing w:val="0"/>
        <w:rPr/>
      </w:pPr>
      <w:r w:rsidDel="00000000" w:rsidR="00000000" w:rsidRPr="00000000">
        <w:rPr>
          <w:rtl w:val="0"/>
        </w:rPr>
      </w:r>
    </w:p>
    <w:p w:rsidR="00000000" w:rsidDel="00000000" w:rsidP="00000000" w:rsidRDefault="00000000" w:rsidRPr="00000000" w14:paraId="0000019A">
      <w:pPr>
        <w:contextualSpacing w:val="0"/>
        <w:rPr/>
      </w:pPr>
      <w:r w:rsidDel="00000000" w:rsidR="00000000" w:rsidRPr="00000000">
        <w:rPr>
          <w:rtl w:val="0"/>
        </w:rPr>
        <w:t xml:space="preserve">Visual branding should incorporate most engaging features carried by the top health and fitness apps, which offer beautiful imagery, colour palettes and interfaces enhancing the user experience. Design styles will be emotive, colourful and not overstimulating similar to the moodboard shown for colour palette and layout ideas. The design mood boards for illustration and iconography can be found in Appendix B.</w:t>
      </w:r>
    </w:p>
    <w:p w:rsidR="00000000" w:rsidDel="00000000" w:rsidP="00000000" w:rsidRDefault="00000000" w:rsidRPr="00000000" w14:paraId="0000019B">
      <w:pPr>
        <w:contextualSpacing w:val="0"/>
        <w:rPr/>
      </w:pPr>
      <w:r w:rsidDel="00000000" w:rsidR="00000000" w:rsidRPr="00000000">
        <w:rPr>
          <w:rtl w:val="0"/>
        </w:rPr>
      </w:r>
    </w:p>
    <w:p w:rsidR="00000000" w:rsidDel="00000000" w:rsidP="00000000" w:rsidRDefault="00000000" w:rsidRPr="00000000" w14:paraId="0000019C">
      <w:pPr>
        <w:contextualSpacing w:val="0"/>
        <w:rPr/>
      </w:pPr>
      <w:r w:rsidDel="00000000" w:rsidR="00000000" w:rsidRPr="00000000">
        <w:rPr>
          <w:rtl w:val="0"/>
        </w:rPr>
      </w:r>
    </w:p>
    <w:p w:rsidR="00000000" w:rsidDel="00000000" w:rsidP="00000000" w:rsidRDefault="00000000" w:rsidRPr="00000000" w14:paraId="0000019D">
      <w:pPr>
        <w:contextualSpacing w:val="0"/>
        <w:rPr/>
      </w:pPr>
      <w:r w:rsidDel="00000000" w:rsidR="00000000" w:rsidRPr="00000000">
        <w:rPr/>
        <w:drawing>
          <wp:inline distB="114300" distT="114300" distL="114300" distR="114300">
            <wp:extent cx="5734050" cy="3213100"/>
            <wp:effectExtent b="0" l="0" r="0" t="0"/>
            <wp:docPr id="8" name="image27.png"/>
            <a:graphic>
              <a:graphicData uri="http://schemas.openxmlformats.org/drawingml/2006/picture">
                <pic:pic>
                  <pic:nvPicPr>
                    <pic:cNvPr id="0" name="image27.png"/>
                    <pic:cNvPicPr preferRelativeResize="0"/>
                  </pic:nvPicPr>
                  <pic:blipFill>
                    <a:blip r:embed="rId9"/>
                    <a:srcRect b="0" l="0" r="0" t="0"/>
                    <a:stretch>
                      <a:fillRect/>
                    </a:stretch>
                  </pic:blipFill>
                  <pic:spPr>
                    <a:xfrm>
                      <a:off x="0" y="0"/>
                      <a:ext cx="5734050" cy="3213100"/>
                    </a:xfrm>
                    <a:prstGeom prst="rect"/>
                    <a:ln/>
                  </pic:spPr>
                </pic:pic>
              </a:graphicData>
            </a:graphic>
          </wp:inline>
        </w:drawing>
      </w:r>
      <w:r w:rsidDel="00000000" w:rsidR="00000000" w:rsidRPr="00000000">
        <w:rPr>
          <w:rtl w:val="0"/>
        </w:rPr>
      </w:r>
    </w:p>
    <w:p w:rsidR="00000000" w:rsidDel="00000000" w:rsidP="00000000" w:rsidRDefault="00000000" w:rsidRPr="00000000" w14:paraId="0000019E">
      <w:pPr>
        <w:contextualSpacing w:val="0"/>
        <w:rPr/>
      </w:pPr>
      <w:r w:rsidDel="00000000" w:rsidR="00000000" w:rsidRPr="00000000">
        <w:rPr>
          <w:rtl w:val="0"/>
        </w:rPr>
        <w:t xml:space="preserve">Figure 5. App Moodboard layouts and colourways for inspiration. Images sourced from Dribble, 2017</w:t>
      </w:r>
    </w:p>
    <w:p w:rsidR="00000000" w:rsidDel="00000000" w:rsidP="00000000" w:rsidRDefault="00000000" w:rsidRPr="00000000" w14:paraId="0000019F">
      <w:pPr>
        <w:contextualSpacing w:val="0"/>
        <w:rPr/>
      </w:pPr>
      <w:r w:rsidDel="00000000" w:rsidR="00000000" w:rsidRPr="00000000">
        <w:rPr>
          <w:rtl w:val="0"/>
        </w:rPr>
      </w:r>
    </w:p>
    <w:p w:rsidR="00000000" w:rsidDel="00000000" w:rsidP="00000000" w:rsidRDefault="00000000" w:rsidRPr="00000000" w14:paraId="000001A0">
      <w:pPr>
        <w:contextualSpacing w:val="0"/>
        <w:rPr/>
      </w:pPr>
      <w:r w:rsidDel="00000000" w:rsidR="00000000" w:rsidRPr="00000000">
        <w:rPr>
          <w:rtl w:val="0"/>
        </w:rPr>
        <w:t xml:space="preserve">Musication branding must feel accessible, clean, creative or right-brained, user-friendly, user-focused, aligned to health and entertainment as have  a sense of belonging to a community.</w:t>
      </w:r>
    </w:p>
    <w:p w:rsidR="00000000" w:rsidDel="00000000" w:rsidP="00000000" w:rsidRDefault="00000000" w:rsidRPr="00000000" w14:paraId="000001A1">
      <w:pPr>
        <w:contextualSpacing w:val="0"/>
        <w:rPr/>
      </w:pPr>
      <w:r w:rsidDel="00000000" w:rsidR="00000000" w:rsidRPr="00000000">
        <w:rPr>
          <w:rtl w:val="0"/>
        </w:rPr>
      </w:r>
    </w:p>
    <w:p w:rsidR="00000000" w:rsidDel="00000000" w:rsidP="00000000" w:rsidRDefault="00000000" w:rsidRPr="00000000" w14:paraId="000001A2">
      <w:pPr>
        <w:contextualSpacing w:val="0"/>
        <w:rPr/>
      </w:pPr>
      <w:r w:rsidDel="00000000" w:rsidR="00000000" w:rsidRPr="00000000">
        <w:rPr>
          <w:rtl w:val="0"/>
        </w:rPr>
      </w:r>
    </w:p>
    <w:p w:rsidR="00000000" w:rsidDel="00000000" w:rsidP="00000000" w:rsidRDefault="00000000" w:rsidRPr="00000000" w14:paraId="000001A3">
      <w:pPr>
        <w:contextualSpacing w:val="0"/>
        <w:rPr/>
      </w:pPr>
      <w:r w:rsidDel="00000000" w:rsidR="00000000" w:rsidRPr="00000000">
        <w:rPr>
          <w:rtl w:val="0"/>
        </w:rPr>
        <w:t xml:space="preserve">Audience segmentation</w:t>
      </w:r>
    </w:p>
    <w:p w:rsidR="00000000" w:rsidDel="00000000" w:rsidP="00000000" w:rsidRDefault="00000000" w:rsidRPr="00000000" w14:paraId="000001A4">
      <w:pPr>
        <w:contextualSpacing w:val="0"/>
        <w:rPr/>
      </w:pPr>
      <w:r w:rsidDel="00000000" w:rsidR="00000000" w:rsidRPr="00000000">
        <w:rPr>
          <w:rtl w:val="0"/>
        </w:rPr>
        <w:t xml:space="preserve">Segmentation strategies enables audiences to receive more personalised and relevant messages. Typically segmentation falls into demographic, psychographic and geographic pools first (Kostler and Armstrong, 2010). The psychographics for this audience is known they are segmented according to their needs. There are three core audiences for marketing who will respond to messages that are relevant to their different needs and scenarios. </w:t>
      </w:r>
    </w:p>
    <w:p w:rsidR="00000000" w:rsidDel="00000000" w:rsidP="00000000" w:rsidRDefault="00000000" w:rsidRPr="00000000" w14:paraId="000001A5">
      <w:pPr>
        <w:contextualSpacing w:val="0"/>
        <w:rPr/>
      </w:pPr>
      <w:r w:rsidDel="00000000" w:rsidR="00000000" w:rsidRPr="00000000">
        <w:rPr>
          <w:rtl w:val="0"/>
        </w:rPr>
      </w:r>
    </w:p>
    <w:p w:rsidR="00000000" w:rsidDel="00000000" w:rsidP="00000000" w:rsidRDefault="00000000" w:rsidRPr="00000000" w14:paraId="000001A6">
      <w:pPr>
        <w:numPr>
          <w:ilvl w:val="0"/>
          <w:numId w:val="4"/>
        </w:numPr>
        <w:ind w:left="720" w:hanging="360"/>
        <w:rPr>
          <w:u w:val="none"/>
        </w:rPr>
      </w:pPr>
      <w:r w:rsidDel="00000000" w:rsidR="00000000" w:rsidRPr="00000000">
        <w:rPr>
          <w:rtl w:val="0"/>
        </w:rPr>
        <w:t xml:space="preserve">The end user - primarily young people under 25 with mental health issues looking to enhance their mood, A secondary audience all end-users without mental health issues who wish to keep track of their emotional health</w:t>
      </w:r>
    </w:p>
    <w:p w:rsidR="00000000" w:rsidDel="00000000" w:rsidP="00000000" w:rsidRDefault="00000000" w:rsidRPr="00000000" w14:paraId="000001A7">
      <w:pPr>
        <w:numPr>
          <w:ilvl w:val="0"/>
          <w:numId w:val="4"/>
        </w:numPr>
        <w:ind w:left="720" w:hanging="360"/>
        <w:rPr>
          <w:u w:val="none"/>
        </w:rPr>
      </w:pPr>
      <w:r w:rsidDel="00000000" w:rsidR="00000000" w:rsidRPr="00000000">
        <w:rPr>
          <w:rtl w:val="0"/>
        </w:rPr>
        <w:t xml:space="preserve">Individual referrer or family member - this is a personal 3rd party who has a vested interest in the end user and is looking for an alternative or supplementary therapy for their relative or friend.</w:t>
      </w:r>
    </w:p>
    <w:p w:rsidR="00000000" w:rsidDel="00000000" w:rsidP="00000000" w:rsidRDefault="00000000" w:rsidRPr="00000000" w14:paraId="000001A8">
      <w:pPr>
        <w:numPr>
          <w:ilvl w:val="0"/>
          <w:numId w:val="4"/>
        </w:numPr>
        <w:ind w:left="720" w:hanging="360"/>
        <w:rPr>
          <w:u w:val="none"/>
        </w:rPr>
      </w:pPr>
      <w:r w:rsidDel="00000000" w:rsidR="00000000" w:rsidRPr="00000000">
        <w:rPr>
          <w:rtl w:val="0"/>
        </w:rPr>
        <w:t xml:space="preserve">Allied health or medical practitioner - these professionals are looking for non-invasive therapy with no side effects that can be incorporated into their patient’s health protocol</w:t>
      </w:r>
    </w:p>
    <w:p w:rsidR="00000000" w:rsidDel="00000000" w:rsidP="00000000" w:rsidRDefault="00000000" w:rsidRPr="00000000" w14:paraId="000001A9">
      <w:pPr>
        <w:contextualSpacing w:val="0"/>
        <w:rPr/>
      </w:pPr>
      <w:r w:rsidDel="00000000" w:rsidR="00000000" w:rsidRPr="00000000">
        <w:rPr>
          <w:rtl w:val="0"/>
        </w:rPr>
        <w:t xml:space="preserve">At a later stage, the company can build a workplace offering and go out to corporations to deliver a solution for less stressed, happier and more productive staff minimising sick leave costs and improving the bottom line.</w:t>
      </w:r>
    </w:p>
    <w:p w:rsidR="00000000" w:rsidDel="00000000" w:rsidP="00000000" w:rsidRDefault="00000000" w:rsidRPr="00000000" w14:paraId="000001AA">
      <w:pPr>
        <w:contextualSpacing w:val="0"/>
        <w:rPr/>
      </w:pPr>
      <w:r w:rsidDel="00000000" w:rsidR="00000000" w:rsidRPr="00000000">
        <w:rPr>
          <w:rtl w:val="0"/>
        </w:rPr>
      </w:r>
    </w:p>
    <w:p w:rsidR="00000000" w:rsidDel="00000000" w:rsidP="00000000" w:rsidRDefault="00000000" w:rsidRPr="00000000" w14:paraId="000001AB">
      <w:pPr>
        <w:contextualSpacing w:val="0"/>
        <w:rPr/>
      </w:pPr>
      <w:r w:rsidDel="00000000" w:rsidR="00000000" w:rsidRPr="00000000">
        <w:rPr>
          <w:rtl w:val="0"/>
        </w:rPr>
        <w:t xml:space="preserve">Careful analysis of marketing performance data will ascertain further segmentation across the groups which could be in relation to age grouping, life stage, geography, illness or disability, lifestyles and attitudes. User engagement data can then be overlayed across the marketing segments focussing on frequency of use, progress and user feedback to build deeper relationships with the end user and gather research and development information for further app optimisation.</w:t>
      </w:r>
    </w:p>
    <w:p w:rsidR="00000000" w:rsidDel="00000000" w:rsidP="00000000" w:rsidRDefault="00000000" w:rsidRPr="00000000" w14:paraId="000001AC">
      <w:pPr>
        <w:contextualSpacing w:val="0"/>
        <w:rPr/>
      </w:pPr>
      <w:r w:rsidDel="00000000" w:rsidR="00000000" w:rsidRPr="00000000">
        <w:rPr>
          <w:rtl w:val="0"/>
        </w:rPr>
      </w:r>
    </w:p>
    <w:p w:rsidR="00000000" w:rsidDel="00000000" w:rsidP="00000000" w:rsidRDefault="00000000" w:rsidRPr="00000000" w14:paraId="000001AD">
      <w:pPr>
        <w:contextualSpacing w:val="0"/>
        <w:rPr/>
      </w:pPr>
      <w:r w:rsidDel="00000000" w:rsidR="00000000" w:rsidRPr="00000000">
        <w:rPr>
          <w:rtl w:val="0"/>
        </w:rPr>
        <w:t xml:space="preserve">Messaging and Key Performance Indicators </w:t>
      </w:r>
    </w:p>
    <w:p w:rsidR="00000000" w:rsidDel="00000000" w:rsidP="00000000" w:rsidRDefault="00000000" w:rsidRPr="00000000" w14:paraId="000001AE">
      <w:pPr>
        <w:contextualSpacing w:val="0"/>
        <w:rPr/>
      </w:pPr>
      <w:r w:rsidDel="00000000" w:rsidR="00000000" w:rsidRPr="00000000">
        <w:rPr>
          <w:rtl w:val="0"/>
        </w:rPr>
        <w:t xml:space="preserve">Core messages for all audiences must include the following</w:t>
      </w:r>
    </w:p>
    <w:p w:rsidR="00000000" w:rsidDel="00000000" w:rsidP="00000000" w:rsidRDefault="00000000" w:rsidRPr="00000000" w14:paraId="000001AF">
      <w:pPr>
        <w:numPr>
          <w:ilvl w:val="0"/>
          <w:numId w:val="6"/>
        </w:numPr>
        <w:ind w:left="720" w:hanging="360"/>
        <w:rPr>
          <w:u w:val="none"/>
        </w:rPr>
      </w:pPr>
      <w:r w:rsidDel="00000000" w:rsidR="00000000" w:rsidRPr="00000000">
        <w:rPr>
          <w:rtl w:val="0"/>
        </w:rPr>
        <w:t xml:space="preserve">Mission: to help people find intentional healing in their favourite music</w:t>
      </w:r>
    </w:p>
    <w:p w:rsidR="00000000" w:rsidDel="00000000" w:rsidP="00000000" w:rsidRDefault="00000000" w:rsidRPr="00000000" w14:paraId="000001B0">
      <w:pPr>
        <w:numPr>
          <w:ilvl w:val="0"/>
          <w:numId w:val="6"/>
        </w:numPr>
        <w:ind w:left="720" w:hanging="360"/>
        <w:rPr>
          <w:u w:val="none"/>
        </w:rPr>
      </w:pPr>
      <w:r w:rsidDel="00000000" w:rsidR="00000000" w:rsidRPr="00000000">
        <w:rPr>
          <w:rtl w:val="0"/>
        </w:rPr>
        <w:t xml:space="preserve">Brand: Musication offers a music for healing experience</w:t>
      </w:r>
    </w:p>
    <w:p w:rsidR="00000000" w:rsidDel="00000000" w:rsidP="00000000" w:rsidRDefault="00000000" w:rsidRPr="00000000" w14:paraId="000001B1">
      <w:pPr>
        <w:numPr>
          <w:ilvl w:val="0"/>
          <w:numId w:val="6"/>
        </w:numPr>
        <w:ind w:left="720" w:hanging="360"/>
        <w:rPr>
          <w:u w:val="none"/>
        </w:rPr>
      </w:pPr>
      <w:r w:rsidDel="00000000" w:rsidR="00000000" w:rsidRPr="00000000">
        <w:rPr>
          <w:rtl w:val="0"/>
        </w:rPr>
        <w:t xml:space="preserve">End-user expectation: Tap your way to a better mood</w:t>
      </w:r>
    </w:p>
    <w:p w:rsidR="00000000" w:rsidDel="00000000" w:rsidP="00000000" w:rsidRDefault="00000000" w:rsidRPr="00000000" w14:paraId="000001B2">
      <w:pPr>
        <w:numPr>
          <w:ilvl w:val="0"/>
          <w:numId w:val="6"/>
        </w:numPr>
        <w:ind w:left="720" w:hanging="360"/>
        <w:rPr>
          <w:u w:val="none"/>
        </w:rPr>
      </w:pPr>
      <w:r w:rsidDel="00000000" w:rsidR="00000000" w:rsidRPr="00000000">
        <w:rPr>
          <w:rtl w:val="0"/>
        </w:rPr>
        <w:t xml:space="preserve">Product: Start from where you are with what you’ve got to find your better mood</w:t>
      </w:r>
    </w:p>
    <w:p w:rsidR="00000000" w:rsidDel="00000000" w:rsidP="00000000" w:rsidRDefault="00000000" w:rsidRPr="00000000" w14:paraId="000001B3">
      <w:pPr>
        <w:numPr>
          <w:ilvl w:val="0"/>
          <w:numId w:val="6"/>
        </w:numPr>
        <w:ind w:left="720" w:hanging="360"/>
        <w:rPr>
          <w:u w:val="none"/>
        </w:rPr>
      </w:pPr>
      <w:r w:rsidDel="00000000" w:rsidR="00000000" w:rsidRPr="00000000">
        <w:rPr>
          <w:rtl w:val="0"/>
        </w:rPr>
        <w:t xml:space="preserve">Partnerships and alliances: We can complement and enhance your mental health solutions</w:t>
      </w:r>
    </w:p>
    <w:p w:rsidR="00000000" w:rsidDel="00000000" w:rsidP="00000000" w:rsidRDefault="00000000" w:rsidRPr="00000000" w14:paraId="000001B4">
      <w:pPr>
        <w:contextualSpacing w:val="0"/>
        <w:rPr/>
      </w:pPr>
      <w:r w:rsidDel="00000000" w:rsidR="00000000" w:rsidRPr="00000000">
        <w:rPr>
          <w:rtl w:val="0"/>
        </w:rPr>
        <w:t xml:space="preserve">The exact copy will be developed at the time of branding design.</w:t>
      </w:r>
    </w:p>
    <w:p w:rsidR="00000000" w:rsidDel="00000000" w:rsidP="00000000" w:rsidRDefault="00000000" w:rsidRPr="00000000" w14:paraId="000001B5">
      <w:pPr>
        <w:contextualSpacing w:val="0"/>
        <w:rPr/>
      </w:pPr>
      <w:r w:rsidDel="00000000" w:rsidR="00000000" w:rsidRPr="00000000">
        <w:rPr>
          <w:rtl w:val="0"/>
        </w:rPr>
      </w:r>
    </w:p>
    <w:p w:rsidR="00000000" w:rsidDel="00000000" w:rsidP="00000000" w:rsidRDefault="00000000" w:rsidRPr="00000000" w14:paraId="000001B6">
      <w:pPr>
        <w:contextualSpacing w:val="0"/>
        <w:rPr/>
      </w:pPr>
      <w:r w:rsidDel="00000000" w:rsidR="00000000" w:rsidRPr="00000000">
        <w:rPr>
          <w:rtl w:val="0"/>
        </w:rPr>
        <w:t xml:space="preserve">Success for the marketing campaign will be measured by key performance indicators that are aligned to the overall marketing objectives:</w:t>
      </w:r>
    </w:p>
    <w:p w:rsidR="00000000" w:rsidDel="00000000" w:rsidP="00000000" w:rsidRDefault="00000000" w:rsidRPr="00000000" w14:paraId="000001B7">
      <w:pPr>
        <w:contextualSpacing w:val="0"/>
        <w:rPr/>
      </w:pPr>
      <w:r w:rsidDel="00000000" w:rsidR="00000000" w:rsidRPr="00000000">
        <w:rPr>
          <w:rtl w:val="0"/>
        </w:rPr>
      </w:r>
    </w:p>
    <w:p w:rsidR="00000000" w:rsidDel="00000000" w:rsidP="00000000" w:rsidRDefault="00000000" w:rsidRPr="00000000" w14:paraId="000001B8">
      <w:pPr>
        <w:contextualSpacing w:val="0"/>
        <w:rPr/>
      </w:pPr>
      <w:r w:rsidDel="00000000" w:rsidR="00000000" w:rsidRPr="00000000">
        <w:rPr>
          <w:rtl w:val="0"/>
        </w:rPr>
      </w:r>
    </w:p>
    <w:tbl>
      <w:tblPr>
        <w:tblStyle w:val="Table5"/>
        <w:tblW w:w="9029.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514.5"/>
        <w:gridCol w:w="4514.5"/>
        <w:tblGridChange w:id="0">
          <w:tblGrid>
            <w:gridCol w:w="4514.5"/>
            <w:gridCol w:w="4514.5"/>
          </w:tblGrid>
        </w:tblGridChange>
      </w:tblGrid>
      <w:tr>
        <w:tc>
          <w:tcPr>
            <w:shd w:fill="cfe2f3" w:val="clear"/>
            <w:tcMar>
              <w:top w:w="100.0" w:type="dxa"/>
              <w:left w:w="100.0" w:type="dxa"/>
              <w:bottom w:w="100.0" w:type="dxa"/>
              <w:right w:w="100.0" w:type="dxa"/>
            </w:tcMar>
            <w:vAlign w:val="top"/>
          </w:tcPr>
          <w:p w:rsidR="00000000" w:rsidDel="00000000" w:rsidP="00000000" w:rsidRDefault="00000000" w:rsidRPr="00000000" w14:paraId="000001B9">
            <w:pPr>
              <w:widowControl w:val="0"/>
              <w:spacing w:line="240" w:lineRule="auto"/>
              <w:contextualSpacing w:val="0"/>
              <w:rPr>
                <w:b w:val="1"/>
              </w:rPr>
            </w:pPr>
            <w:r w:rsidDel="00000000" w:rsidR="00000000" w:rsidRPr="00000000">
              <w:rPr>
                <w:b w:val="1"/>
                <w:rtl w:val="0"/>
              </w:rPr>
              <w:t xml:space="preserve">Goals and Objectives</w:t>
            </w:r>
          </w:p>
        </w:tc>
        <w:tc>
          <w:tcPr>
            <w:shd w:fill="cfe2f3" w:val="clear"/>
            <w:tcMar>
              <w:top w:w="100.0" w:type="dxa"/>
              <w:left w:w="100.0" w:type="dxa"/>
              <w:bottom w:w="100.0" w:type="dxa"/>
              <w:right w:w="100.0" w:type="dxa"/>
            </w:tcMar>
            <w:vAlign w:val="top"/>
          </w:tcPr>
          <w:p w:rsidR="00000000" w:rsidDel="00000000" w:rsidP="00000000" w:rsidRDefault="00000000" w:rsidRPr="00000000" w14:paraId="000001BA">
            <w:pPr>
              <w:widowControl w:val="0"/>
              <w:spacing w:line="240" w:lineRule="auto"/>
              <w:contextualSpacing w:val="0"/>
              <w:rPr>
                <w:b w:val="1"/>
              </w:rPr>
            </w:pPr>
            <w:r w:rsidDel="00000000" w:rsidR="00000000" w:rsidRPr="00000000">
              <w:rPr>
                <w:b w:val="1"/>
                <w:rtl w:val="0"/>
              </w:rPr>
              <w:t xml:space="preserve">What Success Looks Like</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BB">
            <w:pPr>
              <w:widowControl w:val="0"/>
              <w:spacing w:line="240" w:lineRule="auto"/>
              <w:contextualSpacing w:val="0"/>
              <w:rPr/>
            </w:pPr>
            <w:r w:rsidDel="00000000" w:rsidR="00000000" w:rsidRPr="00000000">
              <w:rPr>
                <w:rtl w:val="0"/>
              </w:rPr>
              <w:t xml:space="preserve">Raise awareness of music for healing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1BC">
            <w:pPr>
              <w:widowControl w:val="0"/>
              <w:spacing w:line="240" w:lineRule="auto"/>
              <w:contextualSpacing w:val="0"/>
              <w:rPr/>
            </w:pPr>
            <w:r w:rsidDel="00000000" w:rsidR="00000000" w:rsidRPr="00000000">
              <w:rPr>
                <w:rtl w:val="0"/>
              </w:rPr>
              <w:t xml:space="preserve">Increased buzz on social media  and media coverage</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BD">
            <w:pPr>
              <w:widowControl w:val="0"/>
              <w:spacing w:line="240" w:lineRule="auto"/>
              <w:contextualSpacing w:val="0"/>
              <w:rPr/>
            </w:pPr>
            <w:r w:rsidDel="00000000" w:rsidR="00000000" w:rsidRPr="00000000">
              <w:rPr>
                <w:rtl w:val="0"/>
              </w:rPr>
              <w:t xml:space="preserve">Identify and connect with new audiences</w:t>
            </w:r>
          </w:p>
        </w:tc>
        <w:tc>
          <w:tcPr>
            <w:shd w:fill="auto" w:val="clear"/>
            <w:tcMar>
              <w:top w:w="100.0" w:type="dxa"/>
              <w:left w:w="100.0" w:type="dxa"/>
              <w:bottom w:w="100.0" w:type="dxa"/>
              <w:right w:w="100.0" w:type="dxa"/>
            </w:tcMar>
            <w:vAlign w:val="top"/>
          </w:tcPr>
          <w:p w:rsidR="00000000" w:rsidDel="00000000" w:rsidP="00000000" w:rsidRDefault="00000000" w:rsidRPr="00000000" w14:paraId="000001BE">
            <w:pPr>
              <w:widowControl w:val="0"/>
              <w:spacing w:line="240" w:lineRule="auto"/>
              <w:contextualSpacing w:val="0"/>
              <w:rPr/>
            </w:pPr>
            <w:r w:rsidDel="00000000" w:rsidR="00000000" w:rsidRPr="00000000">
              <w:rPr>
                <w:rtl w:val="0"/>
              </w:rPr>
              <w:t xml:space="preserve">Steadily build an engaged community online and offline</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BF">
            <w:pPr>
              <w:widowControl w:val="0"/>
              <w:spacing w:line="240" w:lineRule="auto"/>
              <w:contextualSpacing w:val="0"/>
              <w:rPr/>
            </w:pPr>
            <w:r w:rsidDel="00000000" w:rsidR="00000000" w:rsidRPr="00000000">
              <w:rPr>
                <w:rtl w:val="0"/>
              </w:rPr>
              <w:t xml:space="preserve">Partner with thought leaders, influencers and decision-makers to share message</w:t>
            </w:r>
          </w:p>
        </w:tc>
        <w:tc>
          <w:tcPr>
            <w:shd w:fill="auto" w:val="clear"/>
            <w:tcMar>
              <w:top w:w="100.0" w:type="dxa"/>
              <w:left w:w="100.0" w:type="dxa"/>
              <w:bottom w:w="100.0" w:type="dxa"/>
              <w:right w:w="100.0" w:type="dxa"/>
            </w:tcMar>
            <w:vAlign w:val="top"/>
          </w:tcPr>
          <w:p w:rsidR="00000000" w:rsidDel="00000000" w:rsidP="00000000" w:rsidRDefault="00000000" w:rsidRPr="00000000" w14:paraId="000001C0">
            <w:pPr>
              <w:widowControl w:val="0"/>
              <w:spacing w:line="240" w:lineRule="auto"/>
              <w:contextualSpacing w:val="0"/>
              <w:rPr/>
            </w:pPr>
            <w:r w:rsidDel="00000000" w:rsidR="00000000" w:rsidRPr="00000000">
              <w:rPr>
                <w:rtl w:val="0"/>
              </w:rPr>
              <w:t xml:space="preserve">Leverage their networks and power structures to reach more people </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C1">
            <w:pPr>
              <w:widowControl w:val="0"/>
              <w:spacing w:line="240" w:lineRule="auto"/>
              <w:contextualSpacing w:val="0"/>
              <w:rPr/>
            </w:pPr>
            <w:r w:rsidDel="00000000" w:rsidR="00000000" w:rsidRPr="00000000">
              <w:rPr>
                <w:rtl w:val="0"/>
              </w:rPr>
              <w:t xml:space="preserve">Generate sales via subscriptions</w:t>
            </w:r>
          </w:p>
        </w:tc>
        <w:tc>
          <w:tcPr>
            <w:shd w:fill="auto" w:val="clear"/>
            <w:tcMar>
              <w:top w:w="100.0" w:type="dxa"/>
              <w:left w:w="100.0" w:type="dxa"/>
              <w:bottom w:w="100.0" w:type="dxa"/>
              <w:right w:w="100.0" w:type="dxa"/>
            </w:tcMar>
            <w:vAlign w:val="top"/>
          </w:tcPr>
          <w:p w:rsidR="00000000" w:rsidDel="00000000" w:rsidP="00000000" w:rsidRDefault="00000000" w:rsidRPr="00000000" w14:paraId="000001C2">
            <w:pPr>
              <w:widowControl w:val="0"/>
              <w:spacing w:line="240" w:lineRule="auto"/>
              <w:contextualSpacing w:val="0"/>
              <w:rPr/>
            </w:pPr>
            <w:r w:rsidDel="00000000" w:rsidR="00000000" w:rsidRPr="00000000">
              <w:rPr>
                <w:rtl w:val="0"/>
              </w:rPr>
              <w:t xml:space="preserve">Generate revenue / profits</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C3">
            <w:pPr>
              <w:widowControl w:val="0"/>
              <w:spacing w:line="240" w:lineRule="auto"/>
              <w:contextualSpacing w:val="0"/>
              <w:rPr/>
            </w:pPr>
            <w:r w:rsidDel="00000000" w:rsidR="00000000" w:rsidRPr="00000000">
              <w:rPr>
                <w:rtl w:val="0"/>
              </w:rPr>
              <w:t xml:space="preserve">Growth in users using the app</w:t>
            </w:r>
          </w:p>
        </w:tc>
        <w:tc>
          <w:tcPr>
            <w:shd w:fill="auto" w:val="clear"/>
            <w:tcMar>
              <w:top w:w="100.0" w:type="dxa"/>
              <w:left w:w="100.0" w:type="dxa"/>
              <w:bottom w:w="100.0" w:type="dxa"/>
              <w:right w:w="100.0" w:type="dxa"/>
            </w:tcMar>
            <w:vAlign w:val="top"/>
          </w:tcPr>
          <w:p w:rsidR="00000000" w:rsidDel="00000000" w:rsidP="00000000" w:rsidRDefault="00000000" w:rsidRPr="00000000" w14:paraId="000001C4">
            <w:pPr>
              <w:widowControl w:val="0"/>
              <w:spacing w:line="240" w:lineRule="auto"/>
              <w:contextualSpacing w:val="0"/>
              <w:rPr/>
            </w:pPr>
            <w:r w:rsidDel="00000000" w:rsidR="00000000" w:rsidRPr="00000000">
              <w:rPr>
                <w:rtl w:val="0"/>
              </w:rPr>
              <w:t xml:space="preserve">Increased number of app installations</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C5">
            <w:pPr>
              <w:widowControl w:val="0"/>
              <w:spacing w:line="240" w:lineRule="auto"/>
              <w:contextualSpacing w:val="0"/>
              <w:rPr/>
            </w:pPr>
            <w:r w:rsidDel="00000000" w:rsidR="00000000" w:rsidRPr="00000000">
              <w:rPr>
                <w:rtl w:val="0"/>
              </w:rPr>
              <w:t xml:space="preserve">Growth in subscriptions</w:t>
            </w:r>
          </w:p>
        </w:tc>
        <w:tc>
          <w:tcPr>
            <w:shd w:fill="auto" w:val="clear"/>
            <w:tcMar>
              <w:top w:w="100.0" w:type="dxa"/>
              <w:left w:w="100.0" w:type="dxa"/>
              <w:bottom w:w="100.0" w:type="dxa"/>
              <w:right w:w="100.0" w:type="dxa"/>
            </w:tcMar>
            <w:vAlign w:val="top"/>
          </w:tcPr>
          <w:p w:rsidR="00000000" w:rsidDel="00000000" w:rsidP="00000000" w:rsidRDefault="00000000" w:rsidRPr="00000000" w14:paraId="000001C6">
            <w:pPr>
              <w:widowControl w:val="0"/>
              <w:spacing w:line="240" w:lineRule="auto"/>
              <w:contextualSpacing w:val="0"/>
              <w:rPr/>
            </w:pPr>
            <w:r w:rsidDel="00000000" w:rsidR="00000000" w:rsidRPr="00000000">
              <w:rPr>
                <w:rtl w:val="0"/>
              </w:rPr>
              <w:t xml:space="preserve">Increasing engagement metrics on the app</w:t>
            </w:r>
          </w:p>
        </w:tc>
      </w:tr>
    </w:tbl>
    <w:p w:rsidR="00000000" w:rsidDel="00000000" w:rsidP="00000000" w:rsidRDefault="00000000" w:rsidRPr="00000000" w14:paraId="000001C7">
      <w:pPr>
        <w:contextualSpacing w:val="0"/>
        <w:rPr/>
      </w:pPr>
      <w:r w:rsidDel="00000000" w:rsidR="00000000" w:rsidRPr="00000000">
        <w:rPr>
          <w:rtl w:val="0"/>
        </w:rPr>
      </w:r>
    </w:p>
    <w:p w:rsidR="00000000" w:rsidDel="00000000" w:rsidP="00000000" w:rsidRDefault="00000000" w:rsidRPr="00000000" w14:paraId="000001C8">
      <w:pPr>
        <w:contextualSpacing w:val="0"/>
        <w:rPr/>
      </w:pPr>
      <w:r w:rsidDel="00000000" w:rsidR="00000000" w:rsidRPr="00000000">
        <w:rPr>
          <w:rtl w:val="0"/>
        </w:rPr>
        <w:t xml:space="preserve">Fig. 5 Goals, objectives and critical success factors for Musication</w:t>
      </w:r>
      <w:r w:rsidDel="00000000" w:rsidR="00000000" w:rsidRPr="00000000">
        <w:rPr>
          <w:rtl w:val="0"/>
        </w:rPr>
      </w:r>
    </w:p>
    <w:p w:rsidR="00000000" w:rsidDel="00000000" w:rsidP="00000000" w:rsidRDefault="00000000" w:rsidRPr="00000000" w14:paraId="000001C9">
      <w:pPr>
        <w:contextualSpacing w:val="0"/>
        <w:rPr/>
      </w:pPr>
      <w:r w:rsidDel="00000000" w:rsidR="00000000" w:rsidRPr="00000000">
        <w:rPr>
          <w:rtl w:val="0"/>
        </w:rPr>
      </w:r>
    </w:p>
    <w:p w:rsidR="00000000" w:rsidDel="00000000" w:rsidP="00000000" w:rsidRDefault="00000000" w:rsidRPr="00000000" w14:paraId="000001CA">
      <w:pPr>
        <w:contextualSpacing w:val="0"/>
        <w:rPr/>
      </w:pPr>
      <w:r w:rsidDel="00000000" w:rsidR="00000000" w:rsidRPr="00000000">
        <w:rPr>
          <w:rtl w:val="0"/>
        </w:rPr>
        <w:t xml:space="preserve">Success will be tracked daily but reported bi-weekly to ensure a quick response to peaks and troughs in performance.</w:t>
      </w:r>
      <w:r w:rsidDel="00000000" w:rsidR="00000000" w:rsidRPr="00000000">
        <w:rPr>
          <w:rtl w:val="0"/>
        </w:rPr>
      </w:r>
    </w:p>
    <w:p w:rsidR="00000000" w:rsidDel="00000000" w:rsidP="00000000" w:rsidRDefault="00000000" w:rsidRPr="00000000" w14:paraId="000001CB">
      <w:pPr>
        <w:contextualSpacing w:val="0"/>
        <w:rPr/>
      </w:pPr>
      <w:r w:rsidDel="00000000" w:rsidR="00000000" w:rsidRPr="00000000">
        <w:rPr>
          <w:rtl w:val="0"/>
        </w:rPr>
      </w:r>
    </w:p>
    <w:p w:rsidR="00000000" w:rsidDel="00000000" w:rsidP="00000000" w:rsidRDefault="00000000" w:rsidRPr="00000000" w14:paraId="000001CC">
      <w:pPr>
        <w:contextualSpacing w:val="0"/>
        <w:rPr/>
      </w:pPr>
      <w:r w:rsidDel="00000000" w:rsidR="00000000" w:rsidRPr="00000000">
        <w:rPr>
          <w:rtl w:val="0"/>
        </w:rPr>
        <w:t xml:space="preserve">Content Strategy</w:t>
      </w:r>
    </w:p>
    <w:p w:rsidR="00000000" w:rsidDel="00000000" w:rsidP="00000000" w:rsidRDefault="00000000" w:rsidRPr="00000000" w14:paraId="000001CD">
      <w:pPr>
        <w:contextualSpacing w:val="0"/>
        <w:rPr/>
      </w:pPr>
      <w:r w:rsidDel="00000000" w:rsidR="00000000" w:rsidRPr="00000000">
        <w:rPr>
          <w:rtl w:val="0"/>
        </w:rPr>
        <w:t xml:space="preserve">In a time of lower engagement across social media due to algorithm changes, users’ lack of trust in social media platforms and change in behaviour due to stress and lower attention spans, content has to be used more strategically and employ storytelling tactics.</w:t>
      </w:r>
    </w:p>
    <w:p w:rsidR="00000000" w:rsidDel="00000000" w:rsidP="00000000" w:rsidRDefault="00000000" w:rsidRPr="00000000" w14:paraId="000001CE">
      <w:pPr>
        <w:contextualSpacing w:val="0"/>
        <w:rPr/>
      </w:pPr>
      <w:r w:rsidDel="00000000" w:rsidR="00000000" w:rsidRPr="00000000">
        <w:rPr>
          <w:rtl w:val="0"/>
        </w:rPr>
      </w:r>
    </w:p>
    <w:p w:rsidR="00000000" w:rsidDel="00000000" w:rsidP="00000000" w:rsidRDefault="00000000" w:rsidRPr="00000000" w14:paraId="000001CF">
      <w:pPr>
        <w:contextualSpacing w:val="0"/>
        <w:rPr/>
      </w:pPr>
      <w:r w:rsidDel="00000000" w:rsidR="00000000" w:rsidRPr="00000000">
        <w:rPr>
          <w:rtl w:val="0"/>
        </w:rPr>
        <w:t xml:space="preserve">The content strategy should be approached from a channel-neutral position, in that the topics will be adapted to the channel later. By identifying the possible user journey a user may take to get to the promotional Musication landing pages, we can then ascertain the primary acquisition funnel stages the users may need to go through to make a decision to install the app on their smartphone.</w:t>
      </w:r>
    </w:p>
    <w:p w:rsidR="00000000" w:rsidDel="00000000" w:rsidP="00000000" w:rsidRDefault="00000000" w:rsidRPr="00000000" w14:paraId="000001D0">
      <w:pPr>
        <w:contextualSpacing w:val="0"/>
        <w:rPr/>
      </w:pPr>
      <w:r w:rsidDel="00000000" w:rsidR="00000000" w:rsidRPr="00000000">
        <w:rPr>
          <w:rtl w:val="0"/>
        </w:rPr>
      </w:r>
    </w:p>
    <w:p w:rsidR="00000000" w:rsidDel="00000000" w:rsidP="00000000" w:rsidRDefault="00000000" w:rsidRPr="00000000" w14:paraId="000001D1">
      <w:pPr>
        <w:contextualSpacing w:val="0"/>
        <w:rPr/>
      </w:pPr>
      <w:r w:rsidDel="00000000" w:rsidR="00000000" w:rsidRPr="00000000">
        <w:rPr>
          <w:rtl w:val="0"/>
        </w:rPr>
        <w:t xml:space="preserve">Knowing the key stages, then we can determine what type of copy will help the user meet the marketing objective for each stage and what type of marketing call to action is required.</w:t>
      </w:r>
    </w:p>
    <w:p w:rsidR="00000000" w:rsidDel="00000000" w:rsidP="00000000" w:rsidRDefault="00000000" w:rsidRPr="00000000" w14:paraId="000001D2">
      <w:pPr>
        <w:contextualSpacing w:val="0"/>
        <w:rPr/>
      </w:pPr>
      <w:r w:rsidDel="00000000" w:rsidR="00000000" w:rsidRPr="00000000">
        <w:rPr>
          <w:rtl w:val="0"/>
        </w:rPr>
      </w:r>
    </w:p>
    <w:p w:rsidR="00000000" w:rsidDel="00000000" w:rsidP="00000000" w:rsidRDefault="00000000" w:rsidRPr="00000000" w14:paraId="000001D3">
      <w:pPr>
        <w:contextualSpacing w:val="0"/>
        <w:rPr/>
      </w:pPr>
      <w:r w:rsidDel="00000000" w:rsidR="00000000" w:rsidRPr="00000000">
        <w:rPr>
          <w:rtl w:val="0"/>
        </w:rPr>
      </w:r>
    </w:p>
    <w:tbl>
      <w:tblPr>
        <w:tblStyle w:val="Table6"/>
        <w:tblW w:w="9029.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009.6666666666665"/>
        <w:gridCol w:w="3009.6666666666665"/>
        <w:gridCol w:w="3009.6666666666665"/>
        <w:tblGridChange w:id="0">
          <w:tblGrid>
            <w:gridCol w:w="3009.6666666666665"/>
            <w:gridCol w:w="3009.6666666666665"/>
            <w:gridCol w:w="3009.6666666666665"/>
          </w:tblGrid>
        </w:tblGridChange>
      </w:tblGrid>
      <w:tr>
        <w:tc>
          <w:tcPr>
            <w:shd w:fill="cfe2f3" w:val="clear"/>
            <w:tcMar>
              <w:top w:w="100.0" w:type="dxa"/>
              <w:left w:w="100.0" w:type="dxa"/>
              <w:bottom w:w="100.0" w:type="dxa"/>
              <w:right w:w="100.0" w:type="dxa"/>
            </w:tcMar>
            <w:vAlign w:val="top"/>
          </w:tcPr>
          <w:p w:rsidR="00000000" w:rsidDel="00000000" w:rsidP="00000000" w:rsidRDefault="00000000" w:rsidRPr="00000000" w14:paraId="000001D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t xml:space="preserve">Content Theme 1 - Your Favourite Songs</w:t>
            </w:r>
          </w:p>
        </w:tc>
        <w:tc>
          <w:tcPr>
            <w:shd w:fill="cfe2f3" w:val="clear"/>
            <w:tcMar>
              <w:top w:w="100.0" w:type="dxa"/>
              <w:left w:w="100.0" w:type="dxa"/>
              <w:bottom w:w="100.0" w:type="dxa"/>
              <w:right w:w="100.0" w:type="dxa"/>
            </w:tcMar>
            <w:vAlign w:val="top"/>
          </w:tcPr>
          <w:p w:rsidR="00000000" w:rsidDel="00000000" w:rsidP="00000000" w:rsidRDefault="00000000" w:rsidRPr="00000000" w14:paraId="000001D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t xml:space="preserve">Content Theme 2 -</w:t>
            </w:r>
          </w:p>
          <w:p w:rsidR="00000000" w:rsidDel="00000000" w:rsidP="00000000" w:rsidRDefault="00000000" w:rsidRPr="00000000" w14:paraId="000001D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t xml:space="preserve">Self-care stories and tips</w:t>
            </w:r>
          </w:p>
        </w:tc>
        <w:tc>
          <w:tcPr>
            <w:shd w:fill="cfe2f3" w:val="clear"/>
            <w:tcMar>
              <w:top w:w="100.0" w:type="dxa"/>
              <w:left w:w="100.0" w:type="dxa"/>
              <w:bottom w:w="100.0" w:type="dxa"/>
              <w:right w:w="100.0" w:type="dxa"/>
            </w:tcMar>
            <w:vAlign w:val="top"/>
          </w:tcPr>
          <w:p w:rsidR="00000000" w:rsidDel="00000000" w:rsidP="00000000" w:rsidRDefault="00000000" w:rsidRPr="00000000" w14:paraId="000001D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t xml:space="preserve">Content Theme 3 - Coolest stuff in the world</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D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t xml:space="preserve">Songs for Joy</w:t>
            </w:r>
          </w:p>
          <w:p w:rsidR="00000000" w:rsidDel="00000000" w:rsidP="00000000" w:rsidRDefault="00000000" w:rsidRPr="00000000" w14:paraId="000001D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t xml:space="preserve">Songs for Love</w:t>
            </w:r>
          </w:p>
          <w:p w:rsidR="00000000" w:rsidDel="00000000" w:rsidP="00000000" w:rsidRDefault="00000000" w:rsidRPr="00000000" w14:paraId="000001D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t xml:space="preserve">Songs for weather</w:t>
            </w:r>
          </w:p>
          <w:p w:rsidR="00000000" w:rsidDel="00000000" w:rsidP="00000000" w:rsidRDefault="00000000" w:rsidRPr="00000000" w14:paraId="000001D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t xml:space="preserve">Song for action ie running</w:t>
            </w:r>
          </w:p>
          <w:p w:rsidR="00000000" w:rsidDel="00000000" w:rsidP="00000000" w:rsidRDefault="00000000" w:rsidRPr="00000000" w14:paraId="000001D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t xml:space="preserve">Favourite ASMR sounds</w:t>
            </w:r>
          </w:p>
          <w:p w:rsidR="00000000" w:rsidDel="00000000" w:rsidP="00000000" w:rsidRDefault="00000000" w:rsidRPr="00000000" w14:paraId="000001D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D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t xml:space="preserve">How to live in a non-sensitive world</w:t>
            </w:r>
          </w:p>
          <w:p w:rsidR="00000000" w:rsidDel="00000000" w:rsidP="00000000" w:rsidRDefault="00000000" w:rsidRPr="00000000" w14:paraId="000001D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t xml:space="preserve">Series: interesting self-care tips you never thought of</w:t>
            </w:r>
          </w:p>
          <w:p w:rsidR="00000000" w:rsidDel="00000000" w:rsidP="00000000" w:rsidRDefault="00000000" w:rsidRPr="00000000" w14:paraId="000001E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t xml:space="preserve">Fab self-care nibbles</w:t>
            </w:r>
          </w:p>
        </w:tc>
        <w:tc>
          <w:tcPr>
            <w:shd w:fill="auto" w:val="clear"/>
            <w:tcMar>
              <w:top w:w="100.0" w:type="dxa"/>
              <w:left w:w="100.0" w:type="dxa"/>
              <w:bottom w:w="100.0" w:type="dxa"/>
              <w:right w:w="100.0" w:type="dxa"/>
            </w:tcMar>
            <w:vAlign w:val="top"/>
          </w:tcPr>
          <w:p w:rsidR="00000000" w:rsidDel="00000000" w:rsidP="00000000" w:rsidRDefault="00000000" w:rsidRPr="00000000" w14:paraId="000001E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t xml:space="preserve">Places of interest</w:t>
            </w:r>
          </w:p>
          <w:p w:rsidR="00000000" w:rsidDel="00000000" w:rsidP="00000000" w:rsidRDefault="00000000" w:rsidRPr="00000000" w14:paraId="000001E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t xml:space="preserve">Cute baby animals</w:t>
            </w:r>
          </w:p>
          <w:p w:rsidR="00000000" w:rsidDel="00000000" w:rsidP="00000000" w:rsidRDefault="00000000" w:rsidRPr="00000000" w14:paraId="000001E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t xml:space="preserve">Wonders of the world</w:t>
            </w:r>
          </w:p>
          <w:p w:rsidR="00000000" w:rsidDel="00000000" w:rsidP="00000000" w:rsidRDefault="00000000" w:rsidRPr="00000000" w14:paraId="000001E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t xml:space="preserve">Amazon ‘Kodak’ moments</w:t>
            </w:r>
          </w:p>
        </w:tc>
      </w:tr>
    </w:tbl>
    <w:p w:rsidR="00000000" w:rsidDel="00000000" w:rsidP="00000000" w:rsidRDefault="00000000" w:rsidRPr="00000000" w14:paraId="000001E5">
      <w:pPr>
        <w:contextualSpacing w:val="0"/>
        <w:rPr/>
      </w:pPr>
      <w:r w:rsidDel="00000000" w:rsidR="00000000" w:rsidRPr="00000000">
        <w:rPr>
          <w:rtl w:val="0"/>
        </w:rPr>
      </w:r>
    </w:p>
    <w:p w:rsidR="00000000" w:rsidDel="00000000" w:rsidP="00000000" w:rsidRDefault="00000000" w:rsidRPr="00000000" w14:paraId="000001E6">
      <w:pPr>
        <w:contextualSpacing w:val="0"/>
        <w:rPr/>
      </w:pPr>
      <w:r w:rsidDel="00000000" w:rsidR="00000000" w:rsidRPr="00000000">
        <w:rPr>
          <w:rtl w:val="0"/>
        </w:rPr>
        <w:t xml:space="preserve">Fig. 6 Sample content matrix for Musication for social, blog and other channels</w:t>
      </w:r>
    </w:p>
    <w:p w:rsidR="00000000" w:rsidDel="00000000" w:rsidP="00000000" w:rsidRDefault="00000000" w:rsidRPr="00000000" w14:paraId="000001E7">
      <w:pPr>
        <w:contextualSpacing w:val="0"/>
        <w:rPr/>
      </w:pPr>
      <w:r w:rsidDel="00000000" w:rsidR="00000000" w:rsidRPr="00000000">
        <w:rPr>
          <w:rtl w:val="0"/>
        </w:rPr>
      </w:r>
    </w:p>
    <w:p w:rsidR="00000000" w:rsidDel="00000000" w:rsidP="00000000" w:rsidRDefault="00000000" w:rsidRPr="00000000" w14:paraId="000001E8">
      <w:pPr>
        <w:contextualSpacing w:val="0"/>
        <w:rPr/>
      </w:pPr>
      <w:r w:rsidDel="00000000" w:rsidR="00000000" w:rsidRPr="00000000">
        <w:rPr>
          <w:rtl w:val="0"/>
        </w:rPr>
      </w:r>
    </w:p>
    <w:p w:rsidR="00000000" w:rsidDel="00000000" w:rsidP="00000000" w:rsidRDefault="00000000" w:rsidRPr="00000000" w14:paraId="000001E9">
      <w:pPr>
        <w:contextualSpacing w:val="0"/>
        <w:rPr/>
      </w:pPr>
      <w:r w:rsidDel="00000000" w:rsidR="00000000" w:rsidRPr="00000000">
        <w:rPr>
          <w:rtl w:val="0"/>
        </w:rPr>
        <w:t xml:space="preserve">From this, an editorial content calendar can be produced that could incorporate relevant news and events information alongside content themes for Musication. The calendar would be prepared a month in advance to keep it relevant and fresh.</w:t>
      </w:r>
    </w:p>
    <w:p w:rsidR="00000000" w:rsidDel="00000000" w:rsidP="00000000" w:rsidRDefault="00000000" w:rsidRPr="00000000" w14:paraId="000001EA">
      <w:pPr>
        <w:contextualSpacing w:val="0"/>
        <w:rPr/>
      </w:pPr>
      <w:r w:rsidDel="00000000" w:rsidR="00000000" w:rsidRPr="00000000">
        <w:rPr>
          <w:rtl w:val="0"/>
        </w:rPr>
      </w:r>
    </w:p>
    <w:p w:rsidR="00000000" w:rsidDel="00000000" w:rsidP="00000000" w:rsidRDefault="00000000" w:rsidRPr="00000000" w14:paraId="000001EB">
      <w:pPr>
        <w:contextualSpacing w:val="0"/>
        <w:rPr/>
      </w:pPr>
      <w:r w:rsidDel="00000000" w:rsidR="00000000" w:rsidRPr="00000000">
        <w:rPr>
          <w:rtl w:val="0"/>
        </w:rPr>
        <w:t xml:space="preserve">Channel Strategy </w:t>
      </w:r>
    </w:p>
    <w:p w:rsidR="00000000" w:rsidDel="00000000" w:rsidP="00000000" w:rsidRDefault="00000000" w:rsidRPr="00000000" w14:paraId="000001EC">
      <w:pPr>
        <w:contextualSpacing w:val="0"/>
        <w:rPr/>
      </w:pPr>
      <w:r w:rsidDel="00000000" w:rsidR="00000000" w:rsidRPr="00000000">
        <w:rPr>
          <w:rtl w:val="0"/>
        </w:rPr>
        <w:t xml:space="preserve">Social media platforms are likely to change in the near future  to the push for regulation, brand and advertisers should become less reliant on social media and digital to deliver all or most marketing objectives. </w:t>
      </w:r>
    </w:p>
    <w:p w:rsidR="00000000" w:rsidDel="00000000" w:rsidP="00000000" w:rsidRDefault="00000000" w:rsidRPr="00000000" w14:paraId="000001ED">
      <w:pPr>
        <w:contextualSpacing w:val="0"/>
        <w:rPr/>
      </w:pPr>
      <w:r w:rsidDel="00000000" w:rsidR="00000000" w:rsidRPr="00000000">
        <w:rPr>
          <w:rtl w:val="0"/>
        </w:rPr>
      </w:r>
    </w:p>
    <w:p w:rsidR="00000000" w:rsidDel="00000000" w:rsidP="00000000" w:rsidRDefault="00000000" w:rsidRPr="00000000" w14:paraId="000001EE">
      <w:pPr>
        <w:contextualSpacing w:val="0"/>
        <w:rPr/>
      </w:pPr>
      <w:r w:rsidDel="00000000" w:rsidR="00000000" w:rsidRPr="00000000">
        <w:rPr>
          <w:rtl w:val="0"/>
        </w:rPr>
        <w:t xml:space="preserve">The user is likely to come across the brand messaging from different offline and online channels. The strategy around this is linked to the PESO model by Gini Dietrich.</w:t>
      </w:r>
    </w:p>
    <w:p w:rsidR="00000000" w:rsidDel="00000000" w:rsidP="00000000" w:rsidRDefault="00000000" w:rsidRPr="00000000" w14:paraId="000001EF">
      <w:pPr>
        <w:contextualSpacing w:val="0"/>
        <w:rPr/>
      </w:pPr>
      <w:r w:rsidDel="00000000" w:rsidR="00000000" w:rsidRPr="00000000">
        <w:rPr>
          <w:rtl w:val="0"/>
        </w:rPr>
      </w:r>
    </w:p>
    <w:p w:rsidR="00000000" w:rsidDel="00000000" w:rsidP="00000000" w:rsidRDefault="00000000" w:rsidRPr="00000000" w14:paraId="000001F0">
      <w:pPr>
        <w:contextualSpacing w:val="0"/>
        <w:rPr/>
      </w:pPr>
      <w:r w:rsidDel="00000000" w:rsidR="00000000" w:rsidRPr="00000000">
        <w:rPr/>
        <w:drawing>
          <wp:inline distB="114300" distT="114300" distL="114300" distR="114300">
            <wp:extent cx="5734050" cy="3225800"/>
            <wp:effectExtent b="0" l="0" r="0" t="0"/>
            <wp:docPr id="3" name="image19.png"/>
            <a:graphic>
              <a:graphicData uri="http://schemas.openxmlformats.org/drawingml/2006/picture">
                <pic:pic>
                  <pic:nvPicPr>
                    <pic:cNvPr id="0" name="image19.png"/>
                    <pic:cNvPicPr preferRelativeResize="0"/>
                  </pic:nvPicPr>
                  <pic:blipFill>
                    <a:blip r:embed="rId10"/>
                    <a:srcRect b="0" l="0" r="0" t="0"/>
                    <a:stretch>
                      <a:fillRect/>
                    </a:stretch>
                  </pic:blipFill>
                  <pic:spPr>
                    <a:xfrm>
                      <a:off x="0" y="0"/>
                      <a:ext cx="573405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1F1">
      <w:pPr>
        <w:contextualSpacing w:val="0"/>
        <w:rPr/>
      </w:pPr>
      <w:r w:rsidDel="00000000" w:rsidR="00000000" w:rsidRPr="00000000">
        <w:rPr>
          <w:rtl w:val="0"/>
        </w:rPr>
        <w:t xml:space="preserve">Fig. 7 PESO - Paid, Earned, Shared and Owned Media Integration Model (Mashable, 2014)</w:t>
      </w:r>
    </w:p>
    <w:p w:rsidR="00000000" w:rsidDel="00000000" w:rsidP="00000000" w:rsidRDefault="00000000" w:rsidRPr="00000000" w14:paraId="000001F2">
      <w:pPr>
        <w:contextualSpacing w:val="0"/>
        <w:rPr/>
      </w:pPr>
      <w:r w:rsidDel="00000000" w:rsidR="00000000" w:rsidRPr="00000000">
        <w:rPr>
          <w:rtl w:val="0"/>
        </w:rPr>
      </w:r>
    </w:p>
    <w:p w:rsidR="00000000" w:rsidDel="00000000" w:rsidP="00000000" w:rsidRDefault="00000000" w:rsidRPr="00000000" w14:paraId="000001F3">
      <w:pPr>
        <w:contextualSpacing w:val="0"/>
        <w:rPr/>
      </w:pPr>
      <w:r w:rsidDel="00000000" w:rsidR="00000000" w:rsidRPr="00000000">
        <w:rPr>
          <w:rtl w:val="0"/>
        </w:rPr>
        <w:t xml:space="preserve">However, each channel should be given a primary objective so that the messaging and content themes/stories are tailored to the channel type. Each channel has strengths and weaknesses in relation to certain audiences and marketing.</w:t>
      </w:r>
    </w:p>
    <w:p w:rsidR="00000000" w:rsidDel="00000000" w:rsidP="00000000" w:rsidRDefault="00000000" w:rsidRPr="00000000" w14:paraId="000001F4">
      <w:pPr>
        <w:contextualSpacing w:val="0"/>
        <w:rPr/>
      </w:pPr>
      <w:r w:rsidDel="00000000" w:rsidR="00000000" w:rsidRPr="00000000">
        <w:rPr>
          <w:rtl w:val="0"/>
        </w:rPr>
      </w:r>
    </w:p>
    <w:p w:rsidR="00000000" w:rsidDel="00000000" w:rsidP="00000000" w:rsidRDefault="00000000" w:rsidRPr="00000000" w14:paraId="000001F5">
      <w:pPr>
        <w:contextualSpacing w:val="0"/>
        <w:rPr/>
      </w:pPr>
      <w:r w:rsidDel="00000000" w:rsidR="00000000" w:rsidRPr="00000000">
        <w:rPr>
          <w:rtl w:val="0"/>
        </w:rPr>
      </w:r>
    </w:p>
    <w:tbl>
      <w:tblPr>
        <w:tblStyle w:val="Table7"/>
        <w:tblW w:w="9029.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514.5"/>
        <w:gridCol w:w="4514.5"/>
        <w:tblGridChange w:id="0">
          <w:tblGrid>
            <w:gridCol w:w="4514.5"/>
            <w:gridCol w:w="4514.5"/>
          </w:tblGrid>
        </w:tblGridChange>
      </w:tblGrid>
      <w:tr>
        <w:tc>
          <w:tcPr>
            <w:shd w:fill="cfe2f3" w:val="clear"/>
            <w:tcMar>
              <w:top w:w="100.0" w:type="dxa"/>
              <w:left w:w="100.0" w:type="dxa"/>
              <w:bottom w:w="100.0" w:type="dxa"/>
              <w:right w:w="100.0" w:type="dxa"/>
            </w:tcMar>
            <w:vAlign w:val="top"/>
          </w:tcPr>
          <w:p w:rsidR="00000000" w:rsidDel="00000000" w:rsidP="00000000" w:rsidRDefault="00000000" w:rsidRPr="00000000" w14:paraId="000001F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t xml:space="preserve">Channel Suggestion</w:t>
            </w:r>
          </w:p>
        </w:tc>
        <w:tc>
          <w:tcPr>
            <w:shd w:fill="cfe2f3" w:val="clear"/>
            <w:tcMar>
              <w:top w:w="100.0" w:type="dxa"/>
              <w:left w:w="100.0" w:type="dxa"/>
              <w:bottom w:w="100.0" w:type="dxa"/>
              <w:right w:w="100.0" w:type="dxa"/>
            </w:tcMar>
            <w:vAlign w:val="top"/>
          </w:tcPr>
          <w:p w:rsidR="00000000" w:rsidDel="00000000" w:rsidP="00000000" w:rsidRDefault="00000000" w:rsidRPr="00000000" w14:paraId="000001F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t xml:space="preserve">Optimal and Primary Marketing Objective</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F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t xml:space="preserve">Influencers</w:t>
            </w:r>
          </w:p>
        </w:tc>
        <w:tc>
          <w:tcPr>
            <w:shd w:fill="auto" w:val="clear"/>
            <w:tcMar>
              <w:top w:w="100.0" w:type="dxa"/>
              <w:left w:w="100.0" w:type="dxa"/>
              <w:bottom w:w="100.0" w:type="dxa"/>
              <w:right w:w="100.0" w:type="dxa"/>
            </w:tcMar>
            <w:vAlign w:val="top"/>
          </w:tcPr>
          <w:p w:rsidR="00000000" w:rsidDel="00000000" w:rsidP="00000000" w:rsidRDefault="00000000" w:rsidRPr="00000000" w14:paraId="000001F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t xml:space="preserve">Reach and Virality</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F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t xml:space="preserve">Facebook</w:t>
            </w:r>
          </w:p>
        </w:tc>
        <w:tc>
          <w:tcPr>
            <w:shd w:fill="auto" w:val="clear"/>
            <w:tcMar>
              <w:top w:w="100.0" w:type="dxa"/>
              <w:left w:w="100.0" w:type="dxa"/>
              <w:bottom w:w="100.0" w:type="dxa"/>
              <w:right w:w="100.0" w:type="dxa"/>
            </w:tcMar>
            <w:vAlign w:val="top"/>
          </w:tcPr>
          <w:p w:rsidR="00000000" w:rsidDel="00000000" w:rsidP="00000000" w:rsidRDefault="00000000" w:rsidRPr="00000000" w14:paraId="000001F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t xml:space="preserve">Distribute news</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F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t xml:space="preserve">Instagram</w:t>
            </w:r>
          </w:p>
        </w:tc>
        <w:tc>
          <w:tcPr>
            <w:shd w:fill="auto" w:val="clear"/>
            <w:tcMar>
              <w:top w:w="100.0" w:type="dxa"/>
              <w:left w:w="100.0" w:type="dxa"/>
              <w:bottom w:w="100.0" w:type="dxa"/>
              <w:right w:w="100.0" w:type="dxa"/>
            </w:tcMar>
            <w:vAlign w:val="top"/>
          </w:tcPr>
          <w:p w:rsidR="00000000" w:rsidDel="00000000" w:rsidP="00000000" w:rsidRDefault="00000000" w:rsidRPr="00000000" w14:paraId="000001F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t xml:space="preserve">Inspire others </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F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t xml:space="preserve">Twitter </w:t>
            </w:r>
          </w:p>
        </w:tc>
        <w:tc>
          <w:tcPr>
            <w:shd w:fill="auto" w:val="clear"/>
            <w:tcMar>
              <w:top w:w="100.0" w:type="dxa"/>
              <w:left w:w="100.0" w:type="dxa"/>
              <w:bottom w:w="100.0" w:type="dxa"/>
              <w:right w:w="100.0" w:type="dxa"/>
            </w:tcMar>
            <w:vAlign w:val="top"/>
          </w:tcPr>
          <w:p w:rsidR="00000000" w:rsidDel="00000000" w:rsidP="00000000" w:rsidRDefault="00000000" w:rsidRPr="00000000" w14:paraId="000001F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t xml:space="preserve">Conversation engagement</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20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t xml:space="preserve">PR</w:t>
            </w:r>
          </w:p>
        </w:tc>
        <w:tc>
          <w:tcPr>
            <w:shd w:fill="auto" w:val="clear"/>
            <w:tcMar>
              <w:top w:w="100.0" w:type="dxa"/>
              <w:left w:w="100.0" w:type="dxa"/>
              <w:bottom w:w="100.0" w:type="dxa"/>
              <w:right w:w="100.0" w:type="dxa"/>
            </w:tcMar>
            <w:vAlign w:val="top"/>
          </w:tcPr>
          <w:p w:rsidR="00000000" w:rsidDel="00000000" w:rsidP="00000000" w:rsidRDefault="00000000" w:rsidRPr="00000000" w14:paraId="0000020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t xml:space="preserve">Raise awareness to multiple audiences</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20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t xml:space="preserve">Word of Mouth/Mouse</w:t>
            </w:r>
          </w:p>
        </w:tc>
        <w:tc>
          <w:tcPr>
            <w:shd w:fill="auto" w:val="clear"/>
            <w:tcMar>
              <w:top w:w="100.0" w:type="dxa"/>
              <w:left w:w="100.0" w:type="dxa"/>
              <w:bottom w:w="100.0" w:type="dxa"/>
              <w:right w:w="100.0" w:type="dxa"/>
            </w:tcMar>
            <w:vAlign w:val="top"/>
          </w:tcPr>
          <w:p w:rsidR="00000000" w:rsidDel="00000000" w:rsidP="00000000" w:rsidRDefault="00000000" w:rsidRPr="00000000" w14:paraId="0000020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t xml:space="preserve">Create and empower advocates to endorse the message and the app</w:t>
            </w:r>
          </w:p>
        </w:tc>
      </w:tr>
    </w:tbl>
    <w:p w:rsidR="00000000" w:rsidDel="00000000" w:rsidP="00000000" w:rsidRDefault="00000000" w:rsidRPr="00000000" w14:paraId="00000204">
      <w:pPr>
        <w:contextualSpacing w:val="0"/>
        <w:rPr/>
      </w:pPr>
      <w:r w:rsidDel="00000000" w:rsidR="00000000" w:rsidRPr="00000000">
        <w:rPr>
          <w:rtl w:val="0"/>
        </w:rPr>
      </w:r>
    </w:p>
    <w:p w:rsidR="00000000" w:rsidDel="00000000" w:rsidP="00000000" w:rsidRDefault="00000000" w:rsidRPr="00000000" w14:paraId="00000205">
      <w:pPr>
        <w:contextualSpacing w:val="0"/>
        <w:rPr/>
      </w:pPr>
      <w:r w:rsidDel="00000000" w:rsidR="00000000" w:rsidRPr="00000000">
        <w:rPr>
          <w:rtl w:val="0"/>
        </w:rPr>
        <w:t xml:space="preserve">Fig. 8 Sample Channel Preference Strategy and expected outcomes by channel</w:t>
      </w:r>
    </w:p>
    <w:p w:rsidR="00000000" w:rsidDel="00000000" w:rsidP="00000000" w:rsidRDefault="00000000" w:rsidRPr="00000000" w14:paraId="00000206">
      <w:pPr>
        <w:contextualSpacing w:val="0"/>
        <w:rPr/>
      </w:pPr>
      <w:r w:rsidDel="00000000" w:rsidR="00000000" w:rsidRPr="00000000">
        <w:rPr>
          <w:rtl w:val="0"/>
        </w:rPr>
      </w:r>
    </w:p>
    <w:p w:rsidR="00000000" w:rsidDel="00000000" w:rsidP="00000000" w:rsidRDefault="00000000" w:rsidRPr="00000000" w14:paraId="00000207">
      <w:pPr>
        <w:contextualSpacing w:val="0"/>
        <w:rPr/>
      </w:pPr>
      <w:r w:rsidDel="00000000" w:rsidR="00000000" w:rsidRPr="00000000">
        <w:rPr>
          <w:rtl w:val="0"/>
        </w:rPr>
        <w:t xml:space="preserve">Amplification will be key to leverage on other people’s audiences in order to reach wider audiences and promote Musication. Influencers and ambassadors who have a common experience with mental health could help to share the news.</w:t>
      </w:r>
    </w:p>
    <w:p w:rsidR="00000000" w:rsidDel="00000000" w:rsidP="00000000" w:rsidRDefault="00000000" w:rsidRPr="00000000" w14:paraId="00000208">
      <w:pPr>
        <w:contextualSpacing w:val="0"/>
        <w:rPr/>
      </w:pPr>
      <w:r w:rsidDel="00000000" w:rsidR="00000000" w:rsidRPr="00000000">
        <w:rPr>
          <w:rtl w:val="0"/>
        </w:rPr>
      </w:r>
    </w:p>
    <w:p w:rsidR="00000000" w:rsidDel="00000000" w:rsidP="00000000" w:rsidRDefault="00000000" w:rsidRPr="00000000" w14:paraId="00000209">
      <w:pPr>
        <w:contextualSpacing w:val="0"/>
        <w:rPr/>
      </w:pPr>
      <w:r w:rsidDel="00000000" w:rsidR="00000000" w:rsidRPr="00000000">
        <w:rPr>
          <w:rtl w:val="0"/>
        </w:rPr>
      </w:r>
    </w:p>
    <w:p w:rsidR="00000000" w:rsidDel="00000000" w:rsidP="00000000" w:rsidRDefault="00000000" w:rsidRPr="00000000" w14:paraId="0000020A">
      <w:pPr>
        <w:contextualSpacing w:val="0"/>
        <w:rPr/>
      </w:pPr>
      <w:r w:rsidDel="00000000" w:rsidR="00000000" w:rsidRPr="00000000">
        <w:rPr>
          <w:rtl w:val="0"/>
        </w:rPr>
      </w:r>
    </w:p>
    <w:p w:rsidR="00000000" w:rsidDel="00000000" w:rsidP="00000000" w:rsidRDefault="00000000" w:rsidRPr="00000000" w14:paraId="0000020B">
      <w:pPr>
        <w:contextualSpacing w:val="0"/>
        <w:rPr/>
      </w:pPr>
      <w:r w:rsidDel="00000000" w:rsidR="00000000" w:rsidRPr="00000000">
        <w:rPr>
          <w:rtl w:val="0"/>
        </w:rPr>
        <w:t xml:space="preserve">Analysis and optimisation</w:t>
      </w:r>
    </w:p>
    <w:p w:rsidR="00000000" w:rsidDel="00000000" w:rsidP="00000000" w:rsidRDefault="00000000" w:rsidRPr="00000000" w14:paraId="0000020C">
      <w:pPr>
        <w:contextualSpacing w:val="0"/>
        <w:rPr/>
      </w:pPr>
      <w:r w:rsidDel="00000000" w:rsidR="00000000" w:rsidRPr="00000000">
        <w:rPr>
          <w:rtl w:val="0"/>
        </w:rPr>
        <w:t xml:space="preserve">From experience, one of the reasons why so many marketing campaigns fail is because the performance data is not analysed sufficiently. Marketing performance data is captured in real-time on many platforms or there is a delay of 24 hours at the most. The information will be used to refine the strategy on-the-go instead of waiting until the monthly or quarterly report when missed opportunities are spotted.</w:t>
      </w:r>
    </w:p>
    <w:p w:rsidR="00000000" w:rsidDel="00000000" w:rsidP="00000000" w:rsidRDefault="00000000" w:rsidRPr="00000000" w14:paraId="0000020D">
      <w:pPr>
        <w:contextualSpacing w:val="0"/>
        <w:rPr/>
      </w:pPr>
      <w:r w:rsidDel="00000000" w:rsidR="00000000" w:rsidRPr="00000000">
        <w:rPr>
          <w:rtl w:val="0"/>
        </w:rPr>
      </w:r>
    </w:p>
    <w:p w:rsidR="00000000" w:rsidDel="00000000" w:rsidP="00000000" w:rsidRDefault="00000000" w:rsidRPr="00000000" w14:paraId="0000020E">
      <w:pPr>
        <w:contextualSpacing w:val="0"/>
        <w:rPr/>
      </w:pPr>
      <w:r w:rsidDel="00000000" w:rsidR="00000000" w:rsidRPr="00000000">
        <w:rPr>
          <w:rtl w:val="0"/>
        </w:rPr>
        <w:t xml:space="preserve">The data will provide clues on whether to pivot, scale or abandon the campaign entirely. Oftentimes, a flailing campaign can be re-energised with a minor tweak to copy, creative or even audience targeting. Should an influencer campaign outperform expectations, more effort can be put behind the campaign such as re-tweets, tagging other influencers or engaging with people in their direct message inbox can increase the lifespan of the post.</w:t>
      </w:r>
    </w:p>
    <w:p w:rsidR="00000000" w:rsidDel="00000000" w:rsidP="00000000" w:rsidRDefault="00000000" w:rsidRPr="00000000" w14:paraId="0000020F">
      <w:pPr>
        <w:contextualSpacing w:val="0"/>
        <w:rPr/>
      </w:pPr>
      <w:r w:rsidDel="00000000" w:rsidR="00000000" w:rsidRPr="00000000">
        <w:rPr>
          <w:rtl w:val="0"/>
        </w:rPr>
      </w:r>
    </w:p>
    <w:p w:rsidR="00000000" w:rsidDel="00000000" w:rsidP="00000000" w:rsidRDefault="00000000" w:rsidRPr="00000000" w14:paraId="00000210">
      <w:pPr>
        <w:contextualSpacing w:val="0"/>
        <w:rPr/>
      </w:pPr>
      <w:r w:rsidDel="00000000" w:rsidR="00000000" w:rsidRPr="00000000">
        <w:rPr>
          <w:rtl w:val="0"/>
        </w:rPr>
        <w:t xml:space="preserve">Insights gained can be used to re-evaluate the strategy to refine messaging, audience segmentation, channel strategy, content strategy and install goals.</w:t>
      </w:r>
    </w:p>
    <w:p w:rsidR="00000000" w:rsidDel="00000000" w:rsidP="00000000" w:rsidRDefault="00000000" w:rsidRPr="00000000" w14:paraId="00000211">
      <w:pPr>
        <w:contextualSpacing w:val="0"/>
        <w:rPr/>
      </w:pPr>
      <w:r w:rsidDel="00000000" w:rsidR="00000000" w:rsidRPr="00000000">
        <w:rPr>
          <w:rtl w:val="0"/>
        </w:rPr>
      </w:r>
    </w:p>
    <w:p w:rsidR="00000000" w:rsidDel="00000000" w:rsidP="00000000" w:rsidRDefault="00000000" w:rsidRPr="00000000" w14:paraId="00000212">
      <w:pPr>
        <w:contextualSpacing w:val="0"/>
        <w:rPr/>
      </w:pPr>
      <w:r w:rsidDel="00000000" w:rsidR="00000000" w:rsidRPr="00000000">
        <w:rPr>
          <w:rtl w:val="0"/>
        </w:rPr>
        <w:t xml:space="preserve">Pricing Strategy</w:t>
      </w:r>
    </w:p>
    <w:p w:rsidR="00000000" w:rsidDel="00000000" w:rsidP="00000000" w:rsidRDefault="00000000" w:rsidRPr="00000000" w14:paraId="00000213">
      <w:pPr>
        <w:contextualSpacing w:val="0"/>
        <w:rPr/>
      </w:pPr>
      <w:r w:rsidDel="00000000" w:rsidR="00000000" w:rsidRPr="00000000">
        <w:rPr>
          <w:rtl w:val="0"/>
        </w:rPr>
        <w:t xml:space="preserve">The primary consideration for the price is to make it affordable for most people. To get the full benefits from Musication, uses may need to have fully paid up subscriptions to the digital music service ie Spotify and Apple Music. It is priced at or near the current student subscription rate for the music platforms. The one to one music services are also priced so that more people can benefit, but the price of £35 per session may not be sustainable.</w:t>
      </w:r>
    </w:p>
    <w:p w:rsidR="00000000" w:rsidDel="00000000" w:rsidP="00000000" w:rsidRDefault="00000000" w:rsidRPr="00000000" w14:paraId="00000214">
      <w:pPr>
        <w:contextualSpacing w:val="0"/>
        <w:rPr/>
      </w:pPr>
      <w:r w:rsidDel="00000000" w:rsidR="00000000" w:rsidRPr="00000000">
        <w:rPr>
          <w:rtl w:val="0"/>
        </w:rPr>
      </w:r>
    </w:p>
    <w:p w:rsidR="00000000" w:rsidDel="00000000" w:rsidP="00000000" w:rsidRDefault="00000000" w:rsidRPr="00000000" w14:paraId="00000215">
      <w:pPr>
        <w:contextualSpacing w:val="0"/>
        <w:rPr/>
      </w:pPr>
      <w:r w:rsidDel="00000000" w:rsidR="00000000" w:rsidRPr="00000000">
        <w:rPr>
          <w:rtl w:val="0"/>
        </w:rPr>
        <w:t xml:space="preserve">Launch strategy </w:t>
      </w:r>
    </w:p>
    <w:p w:rsidR="00000000" w:rsidDel="00000000" w:rsidP="00000000" w:rsidRDefault="00000000" w:rsidRPr="00000000" w14:paraId="00000216">
      <w:pPr>
        <w:contextualSpacing w:val="0"/>
        <w:rPr/>
      </w:pPr>
      <w:r w:rsidDel="00000000" w:rsidR="00000000" w:rsidRPr="00000000">
        <w:rPr>
          <w:rtl w:val="0"/>
        </w:rPr>
        <w:t xml:space="preserve">The launch of the beta phase of Musication requires a public relations push to get national media coverage. Challenges at their heart inspire people to participate in an activity that brings people together. </w:t>
      </w:r>
    </w:p>
    <w:p w:rsidR="00000000" w:rsidDel="00000000" w:rsidP="00000000" w:rsidRDefault="00000000" w:rsidRPr="00000000" w14:paraId="00000217">
      <w:pPr>
        <w:contextualSpacing w:val="0"/>
        <w:rPr/>
      </w:pPr>
      <w:r w:rsidDel="00000000" w:rsidR="00000000" w:rsidRPr="00000000">
        <w:rPr>
          <w:rtl w:val="0"/>
        </w:rPr>
      </w:r>
    </w:p>
    <w:p w:rsidR="00000000" w:rsidDel="00000000" w:rsidP="00000000" w:rsidRDefault="00000000" w:rsidRPr="00000000" w14:paraId="00000218">
      <w:pPr>
        <w:contextualSpacing w:val="0"/>
        <w:rPr/>
      </w:pPr>
      <w:r w:rsidDel="00000000" w:rsidR="00000000" w:rsidRPr="00000000">
        <w:rPr>
          <w:rtl w:val="0"/>
        </w:rPr>
        <w:t xml:space="preserve">Called the Music Loves Us Challenge, people are encouraged to share music that makes us feel in a good mood. They can create a short playlist of up to 3 songs using Musication and Spotify and share it across their social networks. Those who do not have access to Spotify, can enter the information on a promotional Music Loves Us Challenge landing page. All the data is then pooled to identify the top good mood songs nationally and by region or county.</w:t>
      </w:r>
    </w:p>
    <w:p w:rsidR="00000000" w:rsidDel="00000000" w:rsidP="00000000" w:rsidRDefault="00000000" w:rsidRPr="00000000" w14:paraId="00000219">
      <w:pPr>
        <w:contextualSpacing w:val="0"/>
        <w:rPr/>
      </w:pPr>
      <w:r w:rsidDel="00000000" w:rsidR="00000000" w:rsidRPr="00000000">
        <w:rPr>
          <w:rtl w:val="0"/>
        </w:rPr>
      </w:r>
    </w:p>
    <w:p w:rsidR="00000000" w:rsidDel="00000000" w:rsidP="00000000" w:rsidRDefault="00000000" w:rsidRPr="00000000" w14:paraId="0000021A">
      <w:pPr>
        <w:contextualSpacing w:val="0"/>
        <w:rPr/>
      </w:pPr>
      <w:r w:rsidDel="00000000" w:rsidR="00000000" w:rsidRPr="00000000">
        <w:rPr>
          <w:rtl w:val="0"/>
        </w:rPr>
        <w:t xml:space="preserve">A concert held in London or Manchester can then be held for winners of a golden ticket winners to see a top emerging band, while others watch via livestream. Attendees and viewers will be able to donate to a designated mental health charity like Young Minds or a music therapy charity like Nordoff Robbins.</w:t>
      </w:r>
    </w:p>
    <w:p w:rsidR="00000000" w:rsidDel="00000000" w:rsidP="00000000" w:rsidRDefault="00000000" w:rsidRPr="00000000" w14:paraId="0000021B">
      <w:pPr>
        <w:contextualSpacing w:val="0"/>
        <w:rPr/>
      </w:pPr>
      <w:r w:rsidDel="00000000" w:rsidR="00000000" w:rsidRPr="00000000">
        <w:rPr>
          <w:rtl w:val="0"/>
        </w:rPr>
      </w:r>
    </w:p>
    <w:p w:rsidR="00000000" w:rsidDel="00000000" w:rsidP="00000000" w:rsidRDefault="00000000" w:rsidRPr="00000000" w14:paraId="0000021C">
      <w:pPr>
        <w:contextualSpacing w:val="0"/>
        <w:rPr/>
      </w:pPr>
      <w:r w:rsidDel="00000000" w:rsidR="00000000" w:rsidRPr="00000000">
        <w:rPr>
          <w:rtl w:val="0"/>
        </w:rPr>
        <w:t xml:space="preserve">The launch campaign can be seeded with celebrities and influencers saying what their top 3 mood songs are and use #MusicLovesMe to generate intrigue and interest without giving the details away. People dealing with mental health can also share their stories of survival and trials and how music has helped them using #MusicLovesMe.</w:t>
      </w:r>
    </w:p>
    <w:p w:rsidR="00000000" w:rsidDel="00000000" w:rsidP="00000000" w:rsidRDefault="00000000" w:rsidRPr="00000000" w14:paraId="0000021D">
      <w:pPr>
        <w:contextualSpacing w:val="0"/>
        <w:rPr/>
      </w:pPr>
      <w:r w:rsidDel="00000000" w:rsidR="00000000" w:rsidRPr="00000000">
        <w:rPr>
          <w:rtl w:val="0"/>
        </w:rPr>
      </w:r>
    </w:p>
    <w:p w:rsidR="00000000" w:rsidDel="00000000" w:rsidP="00000000" w:rsidRDefault="00000000" w:rsidRPr="00000000" w14:paraId="0000021E">
      <w:pPr>
        <w:contextualSpacing w:val="0"/>
        <w:rPr/>
      </w:pPr>
      <w:r w:rsidDel="00000000" w:rsidR="00000000" w:rsidRPr="00000000">
        <w:rPr>
          <w:rtl w:val="0"/>
        </w:rPr>
        <w:t xml:space="preserve">A Spotify playlist of top 100 songs nationally is created and the scan code is shared digitally via partners, ambassadors etc</w:t>
      </w:r>
    </w:p>
    <w:p w:rsidR="00000000" w:rsidDel="00000000" w:rsidP="00000000" w:rsidRDefault="00000000" w:rsidRPr="00000000" w14:paraId="0000021F">
      <w:pPr>
        <w:contextualSpacing w:val="0"/>
        <w:rPr/>
      </w:pPr>
      <w:r w:rsidDel="00000000" w:rsidR="00000000" w:rsidRPr="00000000">
        <w:rPr>
          <w:rtl w:val="0"/>
        </w:rPr>
      </w:r>
    </w:p>
    <w:p w:rsidR="00000000" w:rsidDel="00000000" w:rsidP="00000000" w:rsidRDefault="00000000" w:rsidRPr="00000000" w14:paraId="00000220">
      <w:pPr>
        <w:contextualSpacing w:val="0"/>
        <w:rPr/>
      </w:pPr>
      <w:r w:rsidDel="00000000" w:rsidR="00000000" w:rsidRPr="00000000">
        <w:rPr>
          <w:rtl w:val="0"/>
        </w:rPr>
        <w:t xml:space="preserve">Launching the campaign just after Mental Health Awareness Week in May of any year is good timing to keep the conversation in the forefront of people’s minds and focussing on music may help with ‘topic fatigue’. </w:t>
      </w:r>
    </w:p>
    <w:p w:rsidR="00000000" w:rsidDel="00000000" w:rsidP="00000000" w:rsidRDefault="00000000" w:rsidRPr="00000000" w14:paraId="00000221">
      <w:pPr>
        <w:contextualSpacing w:val="0"/>
        <w:rPr/>
      </w:pPr>
      <w:r w:rsidDel="00000000" w:rsidR="00000000" w:rsidRPr="00000000">
        <w:rPr>
          <w:rtl w:val="0"/>
        </w:rPr>
      </w:r>
    </w:p>
    <w:p w:rsidR="00000000" w:rsidDel="00000000" w:rsidP="00000000" w:rsidRDefault="00000000" w:rsidRPr="00000000" w14:paraId="00000222">
      <w:pPr>
        <w:contextualSpacing w:val="0"/>
        <w:rPr/>
      </w:pPr>
      <w:r w:rsidDel="00000000" w:rsidR="00000000" w:rsidRPr="00000000">
        <w:rPr>
          <w:rtl w:val="0"/>
        </w:rPr>
        <w:t xml:space="preserve">It is not advisable to launch the campaign around Music Therapy day as it is a confusing message regarding the legal aspects around music therapy and music for healing. </w:t>
      </w:r>
    </w:p>
    <w:p w:rsidR="00000000" w:rsidDel="00000000" w:rsidP="00000000" w:rsidRDefault="00000000" w:rsidRPr="00000000" w14:paraId="00000223">
      <w:pPr>
        <w:contextualSpacing w:val="0"/>
        <w:rPr/>
      </w:pPr>
      <w:r w:rsidDel="00000000" w:rsidR="00000000" w:rsidRPr="00000000">
        <w:rPr>
          <w:rtl w:val="0"/>
        </w:rPr>
      </w:r>
    </w:p>
    <w:p w:rsidR="00000000" w:rsidDel="00000000" w:rsidP="00000000" w:rsidRDefault="00000000" w:rsidRPr="00000000" w14:paraId="00000224">
      <w:pPr>
        <w:contextualSpacing w:val="0"/>
        <w:rPr/>
      </w:pPr>
      <w:r w:rsidDel="00000000" w:rsidR="00000000" w:rsidRPr="00000000">
        <w:rPr>
          <w:rtl w:val="0"/>
        </w:rPr>
        <w:t xml:space="preserve">Marketing budget for launch and over time</w:t>
      </w:r>
    </w:p>
    <w:p w:rsidR="00000000" w:rsidDel="00000000" w:rsidP="00000000" w:rsidRDefault="00000000" w:rsidRPr="00000000" w14:paraId="00000225">
      <w:pPr>
        <w:contextualSpacing w:val="0"/>
        <w:rPr/>
      </w:pPr>
      <w:r w:rsidDel="00000000" w:rsidR="00000000" w:rsidRPr="00000000">
        <w:rPr>
          <w:rtl w:val="0"/>
        </w:rPr>
        <w:t xml:space="preserve">The allocated marketing budget will be preserved until the launch during the beta phase in year two. The app will be developed during the first half of year one followed by a pre-Alpha and Alpha phase where it will be tested be a small selected audience for approximately six months therefore no marketing budget is required.</w:t>
      </w:r>
    </w:p>
    <w:p w:rsidR="00000000" w:rsidDel="00000000" w:rsidP="00000000" w:rsidRDefault="00000000" w:rsidRPr="00000000" w14:paraId="00000226">
      <w:pPr>
        <w:contextualSpacing w:val="0"/>
        <w:rPr/>
      </w:pPr>
      <w:r w:rsidDel="00000000" w:rsidR="00000000" w:rsidRPr="00000000">
        <w:rPr>
          <w:rtl w:val="0"/>
        </w:rPr>
      </w:r>
    </w:p>
    <w:p w:rsidR="00000000" w:rsidDel="00000000" w:rsidP="00000000" w:rsidRDefault="00000000" w:rsidRPr="00000000" w14:paraId="00000227">
      <w:pPr>
        <w:contextualSpacing w:val="0"/>
        <w:rPr/>
      </w:pPr>
      <w:r w:rsidDel="00000000" w:rsidR="00000000" w:rsidRPr="00000000">
        <w:rPr>
          <w:rtl w:val="0"/>
        </w:rPr>
        <w:t xml:space="preserve"> The integrated campaign will only require budget for the following:</w:t>
      </w:r>
    </w:p>
    <w:p w:rsidR="00000000" w:rsidDel="00000000" w:rsidP="00000000" w:rsidRDefault="00000000" w:rsidRPr="00000000" w14:paraId="00000228">
      <w:pPr>
        <w:contextualSpacing w:val="0"/>
        <w:rPr/>
      </w:pPr>
      <w:r w:rsidDel="00000000" w:rsidR="00000000" w:rsidRPr="00000000">
        <w:rPr>
          <w:rtl w:val="0"/>
        </w:rPr>
      </w:r>
    </w:p>
    <w:tbl>
      <w:tblPr>
        <w:tblStyle w:val="Table8"/>
        <w:tblW w:w="9029.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009.6666666666665"/>
        <w:gridCol w:w="3009.6666666666665"/>
        <w:gridCol w:w="3009.6666666666665"/>
        <w:tblGridChange w:id="0">
          <w:tblGrid>
            <w:gridCol w:w="3009.6666666666665"/>
            <w:gridCol w:w="3009.6666666666665"/>
            <w:gridCol w:w="3009.6666666666665"/>
          </w:tblGrid>
        </w:tblGridChange>
      </w:tblGrid>
      <w:tr>
        <w:tc>
          <w:tcPr>
            <w:shd w:fill="cfe2f3" w:val="clear"/>
            <w:tcMar>
              <w:top w:w="100.0" w:type="dxa"/>
              <w:left w:w="100.0" w:type="dxa"/>
              <w:bottom w:w="100.0" w:type="dxa"/>
              <w:right w:w="100.0" w:type="dxa"/>
            </w:tcMar>
            <w:vAlign w:val="top"/>
          </w:tcPr>
          <w:p w:rsidR="00000000" w:rsidDel="00000000" w:rsidP="00000000" w:rsidRDefault="00000000" w:rsidRPr="00000000" w14:paraId="0000022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r>
          </w:p>
        </w:tc>
        <w:tc>
          <w:tcPr>
            <w:shd w:fill="cfe2f3" w:val="clear"/>
            <w:tcMar>
              <w:top w:w="100.0" w:type="dxa"/>
              <w:left w:w="100.0" w:type="dxa"/>
              <w:bottom w:w="100.0" w:type="dxa"/>
              <w:right w:w="100.0" w:type="dxa"/>
            </w:tcMar>
            <w:vAlign w:val="top"/>
          </w:tcPr>
          <w:p w:rsidR="00000000" w:rsidDel="00000000" w:rsidP="00000000" w:rsidRDefault="00000000" w:rsidRPr="00000000" w14:paraId="0000022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t xml:space="preserve">Beta - Year 2</w:t>
            </w:r>
          </w:p>
        </w:tc>
        <w:tc>
          <w:tcPr>
            <w:shd w:fill="cfe2f3" w:val="clear"/>
            <w:tcMar>
              <w:top w:w="100.0" w:type="dxa"/>
              <w:left w:w="100.0" w:type="dxa"/>
              <w:bottom w:w="100.0" w:type="dxa"/>
              <w:right w:w="100.0" w:type="dxa"/>
            </w:tcMar>
            <w:vAlign w:val="top"/>
          </w:tcPr>
          <w:p w:rsidR="00000000" w:rsidDel="00000000" w:rsidP="00000000" w:rsidRDefault="00000000" w:rsidRPr="00000000" w14:paraId="0000022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t xml:space="preserve">Year 3</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22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t xml:space="preserve">Word of Mouth</w:t>
            </w:r>
          </w:p>
        </w:tc>
        <w:tc>
          <w:tcPr>
            <w:shd w:fill="auto" w:val="clear"/>
            <w:tcMar>
              <w:top w:w="100.0" w:type="dxa"/>
              <w:left w:w="100.0" w:type="dxa"/>
              <w:bottom w:w="100.0" w:type="dxa"/>
              <w:right w:w="100.0" w:type="dxa"/>
            </w:tcMar>
            <w:vAlign w:val="top"/>
          </w:tcPr>
          <w:p w:rsidR="00000000" w:rsidDel="00000000" w:rsidP="00000000" w:rsidRDefault="00000000" w:rsidRPr="00000000" w14:paraId="0000022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t xml:space="preserve">£1,000</w:t>
            </w:r>
          </w:p>
        </w:tc>
        <w:tc>
          <w:tcPr>
            <w:shd w:fill="auto" w:val="clear"/>
            <w:tcMar>
              <w:top w:w="100.0" w:type="dxa"/>
              <w:left w:w="100.0" w:type="dxa"/>
              <w:bottom w:w="100.0" w:type="dxa"/>
              <w:right w:w="100.0" w:type="dxa"/>
            </w:tcMar>
            <w:vAlign w:val="top"/>
          </w:tcPr>
          <w:p w:rsidR="00000000" w:rsidDel="00000000" w:rsidP="00000000" w:rsidRDefault="00000000" w:rsidRPr="00000000" w14:paraId="0000022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t xml:space="preserve">-</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22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t xml:space="preserve">Public Relations</w:t>
            </w:r>
          </w:p>
        </w:tc>
        <w:tc>
          <w:tcPr>
            <w:shd w:fill="auto" w:val="clear"/>
            <w:tcMar>
              <w:top w:w="100.0" w:type="dxa"/>
              <w:left w:w="100.0" w:type="dxa"/>
              <w:bottom w:w="100.0" w:type="dxa"/>
              <w:right w:w="100.0" w:type="dxa"/>
            </w:tcMar>
            <w:vAlign w:val="top"/>
          </w:tcPr>
          <w:p w:rsidR="00000000" w:rsidDel="00000000" w:rsidP="00000000" w:rsidRDefault="00000000" w:rsidRPr="00000000" w14:paraId="0000023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t xml:space="preserve">£2,000</w:t>
            </w:r>
          </w:p>
        </w:tc>
        <w:tc>
          <w:tcPr>
            <w:shd w:fill="auto" w:val="clear"/>
            <w:tcMar>
              <w:top w:w="100.0" w:type="dxa"/>
              <w:left w:w="100.0" w:type="dxa"/>
              <w:bottom w:w="100.0" w:type="dxa"/>
              <w:right w:w="100.0" w:type="dxa"/>
            </w:tcMar>
            <w:vAlign w:val="top"/>
          </w:tcPr>
          <w:p w:rsidR="00000000" w:rsidDel="00000000" w:rsidP="00000000" w:rsidRDefault="00000000" w:rsidRPr="00000000" w14:paraId="0000023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t xml:space="preserve">£1,200</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23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t xml:space="preserve">App Optimisation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23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t xml:space="preserve">£1,000</w:t>
            </w:r>
          </w:p>
        </w:tc>
        <w:tc>
          <w:tcPr>
            <w:shd w:fill="auto" w:val="clear"/>
            <w:tcMar>
              <w:top w:w="100.0" w:type="dxa"/>
              <w:left w:w="100.0" w:type="dxa"/>
              <w:bottom w:w="100.0" w:type="dxa"/>
              <w:right w:w="100.0" w:type="dxa"/>
            </w:tcMar>
            <w:vAlign w:val="top"/>
          </w:tcPr>
          <w:p w:rsidR="00000000" w:rsidDel="00000000" w:rsidP="00000000" w:rsidRDefault="00000000" w:rsidRPr="00000000" w14:paraId="0000023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t xml:space="preserve">£1,500</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23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t xml:space="preserve">App Install Campaigns on Social media</w:t>
            </w:r>
          </w:p>
        </w:tc>
        <w:tc>
          <w:tcPr>
            <w:shd w:fill="auto" w:val="clear"/>
            <w:tcMar>
              <w:top w:w="100.0" w:type="dxa"/>
              <w:left w:w="100.0" w:type="dxa"/>
              <w:bottom w:w="100.0" w:type="dxa"/>
              <w:right w:w="100.0" w:type="dxa"/>
            </w:tcMar>
            <w:vAlign w:val="top"/>
          </w:tcPr>
          <w:p w:rsidR="00000000" w:rsidDel="00000000" w:rsidP="00000000" w:rsidRDefault="00000000" w:rsidRPr="00000000" w14:paraId="0000023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t xml:space="preserve">£1,000</w:t>
            </w:r>
          </w:p>
          <w:p w:rsidR="00000000" w:rsidDel="00000000" w:rsidP="00000000" w:rsidRDefault="00000000" w:rsidRPr="00000000" w14:paraId="0000023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3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t xml:space="preserve">£1,500</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23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t xml:space="preserve">Influencers</w:t>
            </w:r>
          </w:p>
        </w:tc>
        <w:tc>
          <w:tcPr>
            <w:shd w:fill="auto" w:val="clear"/>
            <w:tcMar>
              <w:top w:w="100.0" w:type="dxa"/>
              <w:left w:w="100.0" w:type="dxa"/>
              <w:bottom w:w="100.0" w:type="dxa"/>
              <w:right w:w="100.0" w:type="dxa"/>
            </w:tcMar>
            <w:vAlign w:val="top"/>
          </w:tcPr>
          <w:p w:rsidR="00000000" w:rsidDel="00000000" w:rsidP="00000000" w:rsidRDefault="00000000" w:rsidRPr="00000000" w14:paraId="0000023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t xml:space="preserve">£3,000</w:t>
            </w:r>
          </w:p>
        </w:tc>
        <w:tc>
          <w:tcPr>
            <w:shd w:fill="auto" w:val="clear"/>
            <w:tcMar>
              <w:top w:w="100.0" w:type="dxa"/>
              <w:left w:w="100.0" w:type="dxa"/>
              <w:bottom w:w="100.0" w:type="dxa"/>
              <w:right w:w="100.0" w:type="dxa"/>
            </w:tcMar>
            <w:vAlign w:val="top"/>
          </w:tcPr>
          <w:p w:rsidR="00000000" w:rsidDel="00000000" w:rsidP="00000000" w:rsidRDefault="00000000" w:rsidRPr="00000000" w14:paraId="0000023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t xml:space="preserve">£1,500</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23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b w:val="1"/>
              </w:rPr>
            </w:pPr>
            <w:r w:rsidDel="00000000" w:rsidR="00000000" w:rsidRPr="00000000">
              <w:rPr>
                <w:b w:val="1"/>
                <w:rtl w:val="0"/>
              </w:rPr>
              <w:t xml:space="preserve">Total</w:t>
            </w:r>
          </w:p>
        </w:tc>
        <w:tc>
          <w:tcPr>
            <w:shd w:fill="auto" w:val="clear"/>
            <w:tcMar>
              <w:top w:w="100.0" w:type="dxa"/>
              <w:left w:w="100.0" w:type="dxa"/>
              <w:bottom w:w="100.0" w:type="dxa"/>
              <w:right w:w="100.0" w:type="dxa"/>
            </w:tcMar>
            <w:vAlign w:val="top"/>
          </w:tcPr>
          <w:p w:rsidR="00000000" w:rsidDel="00000000" w:rsidP="00000000" w:rsidRDefault="00000000" w:rsidRPr="00000000" w14:paraId="0000023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b w:val="1"/>
              </w:rPr>
            </w:pPr>
            <w:r w:rsidDel="00000000" w:rsidR="00000000" w:rsidRPr="00000000">
              <w:rPr>
                <w:b w:val="1"/>
                <w:rtl w:val="0"/>
              </w:rPr>
              <w:t xml:space="preserve">£8000</w:t>
            </w:r>
          </w:p>
        </w:tc>
        <w:tc>
          <w:tcPr>
            <w:shd w:fill="auto" w:val="clear"/>
            <w:tcMar>
              <w:top w:w="100.0" w:type="dxa"/>
              <w:left w:w="100.0" w:type="dxa"/>
              <w:bottom w:w="100.0" w:type="dxa"/>
              <w:right w:w="100.0" w:type="dxa"/>
            </w:tcMar>
            <w:vAlign w:val="top"/>
          </w:tcPr>
          <w:p w:rsidR="00000000" w:rsidDel="00000000" w:rsidP="00000000" w:rsidRDefault="00000000" w:rsidRPr="00000000" w14:paraId="0000023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b w:val="1"/>
              </w:rPr>
            </w:pPr>
            <w:r w:rsidDel="00000000" w:rsidR="00000000" w:rsidRPr="00000000">
              <w:rPr>
                <w:b w:val="1"/>
                <w:rtl w:val="0"/>
              </w:rPr>
              <w:t xml:space="preserve">£5,700</w:t>
            </w:r>
          </w:p>
        </w:tc>
      </w:tr>
    </w:tbl>
    <w:p w:rsidR="00000000" w:rsidDel="00000000" w:rsidP="00000000" w:rsidRDefault="00000000" w:rsidRPr="00000000" w14:paraId="0000023F">
      <w:pPr>
        <w:contextualSpacing w:val="0"/>
        <w:rPr/>
      </w:pPr>
      <w:r w:rsidDel="00000000" w:rsidR="00000000" w:rsidRPr="00000000">
        <w:rPr>
          <w:rtl w:val="0"/>
        </w:rPr>
      </w:r>
    </w:p>
    <w:p w:rsidR="00000000" w:rsidDel="00000000" w:rsidP="00000000" w:rsidRDefault="00000000" w:rsidRPr="00000000" w14:paraId="00000240">
      <w:pPr>
        <w:contextualSpacing w:val="0"/>
        <w:rPr/>
      </w:pPr>
      <w:r w:rsidDel="00000000" w:rsidR="00000000" w:rsidRPr="00000000">
        <w:rPr>
          <w:rtl w:val="0"/>
        </w:rPr>
        <w:t xml:space="preserve">Fig. 9 Marketing spend breakdown for years two and three</w:t>
      </w:r>
    </w:p>
    <w:p w:rsidR="00000000" w:rsidDel="00000000" w:rsidP="00000000" w:rsidRDefault="00000000" w:rsidRPr="00000000" w14:paraId="00000241">
      <w:pPr>
        <w:contextualSpacing w:val="0"/>
        <w:rPr/>
      </w:pPr>
      <w:r w:rsidDel="00000000" w:rsidR="00000000" w:rsidRPr="00000000">
        <w:rPr>
          <w:rtl w:val="0"/>
        </w:rPr>
      </w:r>
    </w:p>
    <w:p w:rsidR="00000000" w:rsidDel="00000000" w:rsidP="00000000" w:rsidRDefault="00000000" w:rsidRPr="00000000" w14:paraId="00000242">
      <w:pPr>
        <w:contextualSpacing w:val="0"/>
        <w:rPr/>
      </w:pPr>
      <w:r w:rsidDel="00000000" w:rsidR="00000000" w:rsidRPr="00000000">
        <w:rPr>
          <w:rtl w:val="0"/>
        </w:rPr>
        <w:t xml:space="preserve">Content strategy can be developed and managed in-house for social media distribution.</w:t>
      </w:r>
    </w:p>
    <w:p w:rsidR="00000000" w:rsidDel="00000000" w:rsidP="00000000" w:rsidRDefault="00000000" w:rsidRPr="00000000" w14:paraId="00000243">
      <w:pPr>
        <w:contextualSpacing w:val="0"/>
        <w:rPr/>
      </w:pPr>
      <w:r w:rsidDel="00000000" w:rsidR="00000000" w:rsidRPr="00000000">
        <w:rPr>
          <w:rtl w:val="0"/>
        </w:rPr>
      </w:r>
    </w:p>
    <w:p w:rsidR="00000000" w:rsidDel="00000000" w:rsidP="00000000" w:rsidRDefault="00000000" w:rsidRPr="00000000" w14:paraId="00000244">
      <w:pPr>
        <w:contextualSpacing w:val="0"/>
        <w:rPr/>
      </w:pPr>
      <w:r w:rsidDel="00000000" w:rsidR="00000000" w:rsidRPr="00000000">
        <w:rPr>
          <w:rtl w:val="0"/>
        </w:rPr>
        <w:t xml:space="preserve">The budget should increase over time, to develop more sophisticated campaigns and hyper-personalised content via messenger, email or another suitable channel.</w:t>
      </w:r>
    </w:p>
    <w:p w:rsidR="00000000" w:rsidDel="00000000" w:rsidP="00000000" w:rsidRDefault="00000000" w:rsidRPr="00000000" w14:paraId="00000245">
      <w:pPr>
        <w:pStyle w:val="Heading1"/>
        <w:contextualSpacing w:val="0"/>
        <w:rPr/>
      </w:pPr>
      <w:bookmarkStart w:colFirst="0" w:colLast="0" w:name="_yhh6prtczrim" w:id="22"/>
      <w:bookmarkEnd w:id="22"/>
      <w:r w:rsidDel="00000000" w:rsidR="00000000" w:rsidRPr="00000000">
        <w:rPr>
          <w:rtl w:val="0"/>
        </w:rPr>
        <w:t xml:space="preserve">Operations</w:t>
      </w:r>
    </w:p>
    <w:p w:rsidR="00000000" w:rsidDel="00000000" w:rsidP="00000000" w:rsidRDefault="00000000" w:rsidRPr="00000000" w14:paraId="00000246">
      <w:pPr>
        <w:contextualSpacing w:val="0"/>
        <w:rPr/>
      </w:pPr>
      <w:r w:rsidDel="00000000" w:rsidR="00000000" w:rsidRPr="00000000">
        <w:rPr>
          <w:rtl w:val="0"/>
        </w:rPr>
      </w:r>
    </w:p>
    <w:p w:rsidR="00000000" w:rsidDel="00000000" w:rsidP="00000000" w:rsidRDefault="00000000" w:rsidRPr="00000000" w14:paraId="00000247">
      <w:pPr>
        <w:contextualSpacing w:val="0"/>
        <w:rPr/>
      </w:pPr>
      <w:r w:rsidDel="00000000" w:rsidR="00000000" w:rsidRPr="00000000">
        <w:rPr>
          <w:rtl w:val="0"/>
        </w:rPr>
        <w:t xml:space="preserve">Location</w:t>
      </w:r>
    </w:p>
    <w:p w:rsidR="00000000" w:rsidDel="00000000" w:rsidP="00000000" w:rsidRDefault="00000000" w:rsidRPr="00000000" w14:paraId="00000248">
      <w:pPr>
        <w:contextualSpacing w:val="0"/>
        <w:rPr/>
      </w:pPr>
      <w:r w:rsidDel="00000000" w:rsidR="00000000" w:rsidRPr="00000000">
        <w:rPr>
          <w:rtl w:val="0"/>
        </w:rPr>
        <w:t xml:space="preserve">Musication initially will be located at a unit to be confirmed at Tileyard Studios near Kings Cross. The core team will be accomodated in leased office space for four workstations at the price of £500/month which has been discounted by 20% for twelve months as founder Desirée Banugo is an alumni of Tileyard Education. Contractors and advisors will not be based at this location, but in-person monthly team meetings will be held in the main boardroom when it is available.  A video call link up using Skype or Zoom will be available for those who cannot attend. One of the drawbacks of not having the entire team in one location during office hours is the convenience of being able to engage with all members to discuss ideas, issues or solutions as they arise. To counter this, a Slack account will be created for the team allowing members to have access to only relevant conversations. For example, the Chief Technology Officer will own the the Development channel and manage permissions so that only the relevant people receive alerts for messages. Primarily it should include the design, programming and project management teams. </w:t>
      </w:r>
    </w:p>
    <w:p w:rsidR="00000000" w:rsidDel="00000000" w:rsidP="00000000" w:rsidRDefault="00000000" w:rsidRPr="00000000" w14:paraId="00000249">
      <w:pPr>
        <w:contextualSpacing w:val="0"/>
        <w:rPr/>
      </w:pPr>
      <w:r w:rsidDel="00000000" w:rsidR="00000000" w:rsidRPr="00000000">
        <w:rPr>
          <w:rtl w:val="0"/>
        </w:rPr>
      </w:r>
    </w:p>
    <w:p w:rsidR="00000000" w:rsidDel="00000000" w:rsidP="00000000" w:rsidRDefault="00000000" w:rsidRPr="00000000" w14:paraId="0000024A">
      <w:pPr>
        <w:contextualSpacing w:val="0"/>
        <w:rPr/>
      </w:pPr>
      <w:r w:rsidDel="00000000" w:rsidR="00000000" w:rsidRPr="00000000">
        <w:rPr>
          <w:rtl w:val="0"/>
        </w:rPr>
        <w:t xml:space="preserve">Office requirement and asset acquisitions</w:t>
      </w:r>
    </w:p>
    <w:p w:rsidR="00000000" w:rsidDel="00000000" w:rsidP="00000000" w:rsidRDefault="00000000" w:rsidRPr="00000000" w14:paraId="0000024B">
      <w:pPr>
        <w:contextualSpacing w:val="0"/>
        <w:rPr/>
      </w:pPr>
      <w:r w:rsidDel="00000000" w:rsidR="00000000" w:rsidRPr="00000000">
        <w:rPr>
          <w:rtl w:val="0"/>
        </w:rPr>
        <w:t xml:space="preserve">Fixtures and fittings will come as part of the Tileyard lease. Minimum requirements include:</w:t>
      </w:r>
    </w:p>
    <w:p w:rsidR="00000000" w:rsidDel="00000000" w:rsidP="00000000" w:rsidRDefault="00000000" w:rsidRPr="00000000" w14:paraId="0000024C">
      <w:pPr>
        <w:contextualSpacing w:val="0"/>
        <w:rPr/>
      </w:pPr>
      <w:r w:rsidDel="00000000" w:rsidR="00000000" w:rsidRPr="00000000">
        <w:rPr>
          <w:rtl w:val="0"/>
        </w:rPr>
        <w:t xml:space="preserve">Four workstations</w:t>
      </w:r>
    </w:p>
    <w:p w:rsidR="00000000" w:rsidDel="00000000" w:rsidP="00000000" w:rsidRDefault="00000000" w:rsidRPr="00000000" w14:paraId="0000024D">
      <w:pPr>
        <w:contextualSpacing w:val="0"/>
        <w:rPr/>
      </w:pPr>
      <w:r w:rsidDel="00000000" w:rsidR="00000000" w:rsidRPr="00000000">
        <w:rPr>
          <w:rtl w:val="0"/>
        </w:rPr>
        <w:t xml:space="preserve">Four workstation pedestals</w:t>
      </w:r>
    </w:p>
    <w:p w:rsidR="00000000" w:rsidDel="00000000" w:rsidP="00000000" w:rsidRDefault="00000000" w:rsidRPr="00000000" w14:paraId="0000024E">
      <w:pPr>
        <w:contextualSpacing w:val="0"/>
        <w:rPr/>
      </w:pPr>
      <w:r w:rsidDel="00000000" w:rsidR="00000000" w:rsidRPr="00000000">
        <w:rPr>
          <w:rtl w:val="0"/>
        </w:rPr>
        <w:t xml:space="preserve">Four office chairs</w:t>
      </w:r>
    </w:p>
    <w:p w:rsidR="00000000" w:rsidDel="00000000" w:rsidP="00000000" w:rsidRDefault="00000000" w:rsidRPr="00000000" w14:paraId="0000024F">
      <w:pPr>
        <w:contextualSpacing w:val="0"/>
        <w:rPr/>
      </w:pPr>
      <w:r w:rsidDel="00000000" w:rsidR="00000000" w:rsidRPr="00000000">
        <w:rPr>
          <w:rtl w:val="0"/>
        </w:rPr>
        <w:t xml:space="preserve">Access to a photocopier, printer and scanner</w:t>
      </w:r>
    </w:p>
    <w:p w:rsidR="00000000" w:rsidDel="00000000" w:rsidP="00000000" w:rsidRDefault="00000000" w:rsidRPr="00000000" w14:paraId="00000250">
      <w:pPr>
        <w:contextualSpacing w:val="0"/>
        <w:rPr/>
      </w:pPr>
      <w:r w:rsidDel="00000000" w:rsidR="00000000" w:rsidRPr="00000000">
        <w:rPr>
          <w:rtl w:val="0"/>
        </w:rPr>
        <w:t xml:space="preserve">Four iPhone X Smartphones with monthly tariffs</w:t>
      </w:r>
    </w:p>
    <w:p w:rsidR="00000000" w:rsidDel="00000000" w:rsidP="00000000" w:rsidRDefault="00000000" w:rsidRPr="00000000" w14:paraId="00000251">
      <w:pPr>
        <w:contextualSpacing w:val="0"/>
        <w:rPr/>
      </w:pPr>
      <w:r w:rsidDel="00000000" w:rsidR="00000000" w:rsidRPr="00000000">
        <w:rPr>
          <w:rtl w:val="0"/>
        </w:rPr>
        <w:t xml:space="preserve">Software subscriptions ie Adobe, Microsoft office </w:t>
      </w:r>
    </w:p>
    <w:p w:rsidR="00000000" w:rsidDel="00000000" w:rsidP="00000000" w:rsidRDefault="00000000" w:rsidRPr="00000000" w14:paraId="00000252">
      <w:pPr>
        <w:contextualSpacing w:val="0"/>
        <w:rPr/>
      </w:pPr>
      <w:r w:rsidDel="00000000" w:rsidR="00000000" w:rsidRPr="00000000">
        <w:rPr>
          <w:rtl w:val="0"/>
        </w:rPr>
        <w:t xml:space="preserve">Slack</w:t>
      </w:r>
    </w:p>
    <w:p w:rsidR="00000000" w:rsidDel="00000000" w:rsidP="00000000" w:rsidRDefault="00000000" w:rsidRPr="00000000" w14:paraId="00000253">
      <w:pPr>
        <w:contextualSpacing w:val="0"/>
        <w:rPr/>
      </w:pPr>
      <w:r w:rsidDel="00000000" w:rsidR="00000000" w:rsidRPr="00000000">
        <w:rPr>
          <w:rtl w:val="0"/>
        </w:rPr>
        <w:t xml:space="preserve">G-Suite for core staff</w:t>
      </w:r>
    </w:p>
    <w:p w:rsidR="00000000" w:rsidDel="00000000" w:rsidP="00000000" w:rsidRDefault="00000000" w:rsidRPr="00000000" w14:paraId="00000254">
      <w:pPr>
        <w:contextualSpacing w:val="0"/>
        <w:rPr/>
      </w:pPr>
      <w:r w:rsidDel="00000000" w:rsidR="00000000" w:rsidRPr="00000000">
        <w:rPr>
          <w:rtl w:val="0"/>
        </w:rPr>
        <w:t xml:space="preserve">Xero Accounting software</w:t>
      </w:r>
    </w:p>
    <w:p w:rsidR="00000000" w:rsidDel="00000000" w:rsidP="00000000" w:rsidRDefault="00000000" w:rsidRPr="00000000" w14:paraId="00000255">
      <w:pPr>
        <w:contextualSpacing w:val="0"/>
        <w:rPr/>
      </w:pPr>
      <w:r w:rsidDel="00000000" w:rsidR="00000000" w:rsidRPr="00000000">
        <w:rPr>
          <w:rtl w:val="0"/>
        </w:rPr>
        <w:t xml:space="preserve">Zoom for tele conferencing with the team</w:t>
      </w:r>
    </w:p>
    <w:p w:rsidR="00000000" w:rsidDel="00000000" w:rsidP="00000000" w:rsidRDefault="00000000" w:rsidRPr="00000000" w14:paraId="00000256">
      <w:pPr>
        <w:contextualSpacing w:val="0"/>
        <w:rPr/>
      </w:pPr>
      <w:r w:rsidDel="00000000" w:rsidR="00000000" w:rsidRPr="00000000">
        <w:rPr>
          <w:rtl w:val="0"/>
        </w:rPr>
      </w:r>
    </w:p>
    <w:p w:rsidR="00000000" w:rsidDel="00000000" w:rsidP="00000000" w:rsidRDefault="00000000" w:rsidRPr="00000000" w14:paraId="00000257">
      <w:pPr>
        <w:contextualSpacing w:val="0"/>
        <w:rPr/>
      </w:pPr>
      <w:r w:rsidDel="00000000" w:rsidR="00000000" w:rsidRPr="00000000">
        <w:rPr>
          <w:rtl w:val="0"/>
        </w:rPr>
        <w:t xml:space="preserve">Once the team has expanded, we will look to relocate to a workspace within a tech community location around London Bridge or South Bank to benefit from a growing new tech quarter with networking opportunities and possibly lower rents due to recent migration of tech companies from N1 and Shoreditch tech districts (Parsley, 2016) . </w:t>
      </w:r>
    </w:p>
    <w:p w:rsidR="00000000" w:rsidDel="00000000" w:rsidP="00000000" w:rsidRDefault="00000000" w:rsidRPr="00000000" w14:paraId="00000258">
      <w:pPr>
        <w:contextualSpacing w:val="0"/>
        <w:rPr/>
      </w:pPr>
      <w:r w:rsidDel="00000000" w:rsidR="00000000" w:rsidRPr="00000000">
        <w:rPr>
          <w:rtl w:val="0"/>
        </w:rPr>
      </w:r>
    </w:p>
    <w:p w:rsidR="00000000" w:rsidDel="00000000" w:rsidP="00000000" w:rsidRDefault="00000000" w:rsidRPr="00000000" w14:paraId="00000259">
      <w:pPr>
        <w:contextualSpacing w:val="0"/>
        <w:rPr/>
      </w:pPr>
      <w:r w:rsidDel="00000000" w:rsidR="00000000" w:rsidRPr="00000000">
        <w:rPr>
          <w:rtl w:val="0"/>
        </w:rPr>
        <w:t xml:space="preserve">Supply Management</w:t>
      </w:r>
    </w:p>
    <w:p w:rsidR="00000000" w:rsidDel="00000000" w:rsidP="00000000" w:rsidRDefault="00000000" w:rsidRPr="00000000" w14:paraId="0000025A">
      <w:pPr>
        <w:contextualSpacing w:val="0"/>
        <w:rPr/>
      </w:pPr>
      <w:r w:rsidDel="00000000" w:rsidR="00000000" w:rsidRPr="00000000">
        <w:rPr>
          <w:rtl w:val="0"/>
        </w:rPr>
        <w:t xml:space="preserve">Until the app creates demand for a full-time dedicated developer, the Chief Technology Officer will source the right freelance talent to develop and maintain the app. He has an extensive talent bank which he has built up over the years working on a wide range of national and global technology projects for brands and agencies. If required, he will outsource work to a talent sourcing site such as Toptal Gun.io, Stackable Path and Dribble Hiring.</w:t>
      </w:r>
    </w:p>
    <w:p w:rsidR="00000000" w:rsidDel="00000000" w:rsidP="00000000" w:rsidRDefault="00000000" w:rsidRPr="00000000" w14:paraId="0000025B">
      <w:pPr>
        <w:contextualSpacing w:val="0"/>
        <w:rPr/>
      </w:pPr>
      <w:r w:rsidDel="00000000" w:rsidR="00000000" w:rsidRPr="00000000">
        <w:rPr>
          <w:rtl w:val="0"/>
        </w:rPr>
      </w:r>
    </w:p>
    <w:p w:rsidR="00000000" w:rsidDel="00000000" w:rsidP="00000000" w:rsidRDefault="00000000" w:rsidRPr="00000000" w14:paraId="0000025C">
      <w:pPr>
        <w:contextualSpacing w:val="0"/>
        <w:rPr/>
      </w:pPr>
      <w:r w:rsidDel="00000000" w:rsidR="00000000" w:rsidRPr="00000000">
        <w:rPr>
          <w:rtl w:val="0"/>
        </w:rPr>
        <w:t xml:space="preserve">All candidates will be assessed by their portfolio and we will request to interview previous clients for references before offering a freelance contract. Contractors will typically work remotely and therefore will receive a fixed term contract with the option to roll over weekly as the project demands considering time and budget restraints at the discretion of the Chief Technology Officer. We will only pay for higher rates of demand if the project will be negatively affected without the outsource. </w:t>
      </w:r>
    </w:p>
    <w:p w:rsidR="00000000" w:rsidDel="00000000" w:rsidP="00000000" w:rsidRDefault="00000000" w:rsidRPr="00000000" w14:paraId="0000025D">
      <w:pPr>
        <w:contextualSpacing w:val="0"/>
        <w:rPr/>
      </w:pPr>
      <w:r w:rsidDel="00000000" w:rsidR="00000000" w:rsidRPr="00000000">
        <w:rPr>
          <w:rtl w:val="0"/>
        </w:rPr>
      </w:r>
    </w:p>
    <w:p w:rsidR="00000000" w:rsidDel="00000000" w:rsidP="00000000" w:rsidRDefault="00000000" w:rsidRPr="00000000" w14:paraId="0000025E">
      <w:pPr>
        <w:contextualSpacing w:val="0"/>
        <w:rPr/>
      </w:pPr>
      <w:r w:rsidDel="00000000" w:rsidR="00000000" w:rsidRPr="00000000">
        <w:rPr>
          <w:rtl w:val="0"/>
        </w:rPr>
      </w:r>
    </w:p>
    <w:p w:rsidR="00000000" w:rsidDel="00000000" w:rsidP="00000000" w:rsidRDefault="00000000" w:rsidRPr="00000000" w14:paraId="0000025F">
      <w:pPr>
        <w:contextualSpacing w:val="0"/>
        <w:rPr/>
      </w:pPr>
      <w:r w:rsidDel="00000000" w:rsidR="00000000" w:rsidRPr="00000000">
        <w:rPr>
          <w:rtl w:val="0"/>
        </w:rPr>
        <w:t xml:space="preserve">Product and Distribution</w:t>
      </w:r>
    </w:p>
    <w:p w:rsidR="00000000" w:rsidDel="00000000" w:rsidP="00000000" w:rsidRDefault="00000000" w:rsidRPr="00000000" w14:paraId="00000260">
      <w:pPr>
        <w:contextualSpacing w:val="0"/>
        <w:rPr/>
      </w:pPr>
      <w:r w:rsidDel="00000000" w:rsidR="00000000" w:rsidRPr="00000000">
        <w:rPr>
          <w:rtl w:val="0"/>
        </w:rPr>
        <w:t xml:space="preserve">The app development will enter a number of production stages including (Ashwini, 2017):</w:t>
      </w:r>
    </w:p>
    <w:p w:rsidR="00000000" w:rsidDel="00000000" w:rsidP="00000000" w:rsidRDefault="00000000" w:rsidRPr="00000000" w14:paraId="00000261">
      <w:pPr>
        <w:numPr>
          <w:ilvl w:val="0"/>
          <w:numId w:val="5"/>
        </w:numPr>
        <w:ind w:left="720" w:hanging="360"/>
        <w:rPr>
          <w:u w:val="none"/>
        </w:rPr>
      </w:pPr>
      <w:r w:rsidDel="00000000" w:rsidR="00000000" w:rsidRPr="00000000">
        <w:rPr>
          <w:rtl w:val="0"/>
        </w:rPr>
        <w:t xml:space="preserve">Further research of the consumer lifecycle, competitor apps</w:t>
      </w:r>
    </w:p>
    <w:p w:rsidR="00000000" w:rsidDel="00000000" w:rsidP="00000000" w:rsidRDefault="00000000" w:rsidRPr="00000000" w14:paraId="00000262">
      <w:pPr>
        <w:numPr>
          <w:ilvl w:val="0"/>
          <w:numId w:val="5"/>
        </w:numPr>
        <w:ind w:left="720" w:hanging="360"/>
        <w:rPr>
          <w:u w:val="none"/>
        </w:rPr>
      </w:pPr>
      <w:r w:rsidDel="00000000" w:rsidR="00000000" w:rsidRPr="00000000">
        <w:rPr>
          <w:rtl w:val="0"/>
        </w:rPr>
        <w:t xml:space="preserve">Wireframing the app to understand functionality and uncover usability issues</w:t>
      </w:r>
    </w:p>
    <w:p w:rsidR="00000000" w:rsidDel="00000000" w:rsidP="00000000" w:rsidRDefault="00000000" w:rsidRPr="00000000" w14:paraId="00000263">
      <w:pPr>
        <w:numPr>
          <w:ilvl w:val="0"/>
          <w:numId w:val="5"/>
        </w:numPr>
        <w:ind w:left="720" w:hanging="360"/>
        <w:rPr>
          <w:u w:val="none"/>
        </w:rPr>
      </w:pPr>
      <w:r w:rsidDel="00000000" w:rsidR="00000000" w:rsidRPr="00000000">
        <w:rPr>
          <w:rtl w:val="0"/>
        </w:rPr>
        <w:t xml:space="preserve">Technical Feasibility Assessment to ensure back-end systems can support the app’s functionality</w:t>
      </w:r>
    </w:p>
    <w:p w:rsidR="00000000" w:rsidDel="00000000" w:rsidP="00000000" w:rsidRDefault="00000000" w:rsidRPr="00000000" w14:paraId="00000264">
      <w:pPr>
        <w:numPr>
          <w:ilvl w:val="0"/>
          <w:numId w:val="5"/>
        </w:numPr>
        <w:ind w:left="720" w:hanging="360"/>
        <w:rPr>
          <w:u w:val="none"/>
        </w:rPr>
      </w:pPr>
      <w:r w:rsidDel="00000000" w:rsidR="00000000" w:rsidRPr="00000000">
        <w:rPr>
          <w:rtl w:val="0"/>
        </w:rPr>
        <w:t xml:space="preserve">Quickly build an minimum viable product to run as a beta test</w:t>
      </w:r>
    </w:p>
    <w:p w:rsidR="00000000" w:rsidDel="00000000" w:rsidP="00000000" w:rsidRDefault="00000000" w:rsidRPr="00000000" w14:paraId="00000265">
      <w:pPr>
        <w:numPr>
          <w:ilvl w:val="0"/>
          <w:numId w:val="5"/>
        </w:numPr>
        <w:ind w:left="720" w:hanging="360"/>
        <w:rPr>
          <w:u w:val="none"/>
        </w:rPr>
      </w:pPr>
      <w:r w:rsidDel="00000000" w:rsidR="00000000" w:rsidRPr="00000000">
        <w:rPr>
          <w:rtl w:val="0"/>
        </w:rPr>
        <w:t xml:space="preserve">User interface and experience design to optimise engagement and retention</w:t>
      </w:r>
    </w:p>
    <w:p w:rsidR="00000000" w:rsidDel="00000000" w:rsidP="00000000" w:rsidRDefault="00000000" w:rsidRPr="00000000" w14:paraId="00000266">
      <w:pPr>
        <w:numPr>
          <w:ilvl w:val="0"/>
          <w:numId w:val="5"/>
        </w:numPr>
        <w:ind w:left="720" w:hanging="360"/>
        <w:rPr>
          <w:u w:val="none"/>
        </w:rPr>
      </w:pPr>
      <w:r w:rsidDel="00000000" w:rsidR="00000000" w:rsidRPr="00000000">
        <w:rPr>
          <w:rtl w:val="0"/>
        </w:rPr>
        <w:t xml:space="preserve">Technical development using agile methodology to support flexible planning and constant improvements</w:t>
      </w:r>
    </w:p>
    <w:p w:rsidR="00000000" w:rsidDel="00000000" w:rsidP="00000000" w:rsidRDefault="00000000" w:rsidRPr="00000000" w14:paraId="00000267">
      <w:pPr>
        <w:numPr>
          <w:ilvl w:val="0"/>
          <w:numId w:val="5"/>
        </w:numPr>
        <w:ind w:left="720" w:hanging="360"/>
        <w:rPr>
          <w:u w:val="none"/>
        </w:rPr>
      </w:pPr>
      <w:r w:rsidDel="00000000" w:rsidR="00000000" w:rsidRPr="00000000">
        <w:rPr>
          <w:rtl w:val="0"/>
        </w:rPr>
        <w:t xml:space="preserve">Test the app for security, design, functionality and performance</w:t>
      </w:r>
    </w:p>
    <w:p w:rsidR="00000000" w:rsidDel="00000000" w:rsidP="00000000" w:rsidRDefault="00000000" w:rsidRPr="00000000" w14:paraId="00000268">
      <w:pPr>
        <w:numPr>
          <w:ilvl w:val="0"/>
          <w:numId w:val="5"/>
        </w:numPr>
        <w:ind w:left="720" w:hanging="360"/>
        <w:rPr>
          <w:u w:val="none"/>
        </w:rPr>
      </w:pPr>
      <w:r w:rsidDel="00000000" w:rsidR="00000000" w:rsidRPr="00000000">
        <w:rPr>
          <w:rtl w:val="0"/>
        </w:rPr>
        <w:t xml:space="preserve">Deployment ready for distribution </w:t>
      </w:r>
    </w:p>
    <w:p w:rsidR="00000000" w:rsidDel="00000000" w:rsidP="00000000" w:rsidRDefault="00000000" w:rsidRPr="00000000" w14:paraId="00000269">
      <w:pPr>
        <w:numPr>
          <w:ilvl w:val="0"/>
          <w:numId w:val="5"/>
        </w:numPr>
        <w:ind w:left="720" w:hanging="360"/>
        <w:rPr>
          <w:u w:val="none"/>
        </w:rPr>
      </w:pPr>
      <w:r w:rsidDel="00000000" w:rsidR="00000000" w:rsidRPr="00000000">
        <w:rPr>
          <w:rtl w:val="0"/>
        </w:rPr>
        <w:t xml:space="preserve">Receive feedback from beta test via analytics and qualitative user feedback</w:t>
      </w:r>
    </w:p>
    <w:p w:rsidR="00000000" w:rsidDel="00000000" w:rsidP="00000000" w:rsidRDefault="00000000" w:rsidRPr="00000000" w14:paraId="0000026A">
      <w:pPr>
        <w:numPr>
          <w:ilvl w:val="0"/>
          <w:numId w:val="5"/>
        </w:numPr>
        <w:ind w:left="720" w:hanging="360"/>
        <w:rPr>
          <w:u w:val="none"/>
        </w:rPr>
      </w:pPr>
      <w:r w:rsidDel="00000000" w:rsidR="00000000" w:rsidRPr="00000000">
        <w:rPr>
          <w:rtl w:val="0"/>
        </w:rPr>
        <w:t xml:space="preserve">Update app with improvements from user feedback</w:t>
      </w:r>
    </w:p>
    <w:p w:rsidR="00000000" w:rsidDel="00000000" w:rsidP="00000000" w:rsidRDefault="00000000" w:rsidRPr="00000000" w14:paraId="0000026B">
      <w:pPr>
        <w:ind w:left="720" w:firstLine="0"/>
        <w:contextualSpacing w:val="0"/>
        <w:rPr/>
      </w:pPr>
      <w:r w:rsidDel="00000000" w:rsidR="00000000" w:rsidRPr="00000000">
        <w:rPr>
          <w:rtl w:val="0"/>
        </w:rPr>
      </w:r>
    </w:p>
    <w:p w:rsidR="00000000" w:rsidDel="00000000" w:rsidP="00000000" w:rsidRDefault="00000000" w:rsidRPr="00000000" w14:paraId="0000026C">
      <w:pPr>
        <w:ind w:left="0" w:firstLine="0"/>
        <w:contextualSpacing w:val="0"/>
        <w:rPr/>
      </w:pPr>
      <w:r w:rsidDel="00000000" w:rsidR="00000000" w:rsidRPr="00000000">
        <w:rPr>
          <w:rtl w:val="0"/>
        </w:rPr>
        <w:t xml:space="preserve">The app will be distributed via the Apple iOS store, with links to the app page from Musication’s website and social pages. This function will be led by the Chief Technology Officer.</w:t>
      </w:r>
    </w:p>
    <w:p w:rsidR="00000000" w:rsidDel="00000000" w:rsidP="00000000" w:rsidRDefault="00000000" w:rsidRPr="00000000" w14:paraId="0000026D">
      <w:pPr>
        <w:contextualSpacing w:val="0"/>
        <w:rPr/>
      </w:pPr>
      <w:r w:rsidDel="00000000" w:rsidR="00000000" w:rsidRPr="00000000">
        <w:rPr>
          <w:rtl w:val="0"/>
        </w:rPr>
      </w:r>
    </w:p>
    <w:p w:rsidR="00000000" w:rsidDel="00000000" w:rsidP="00000000" w:rsidRDefault="00000000" w:rsidRPr="00000000" w14:paraId="0000026E">
      <w:pPr>
        <w:contextualSpacing w:val="0"/>
        <w:rPr/>
      </w:pPr>
      <w:r w:rsidDel="00000000" w:rsidR="00000000" w:rsidRPr="00000000">
        <w:rPr>
          <w:rtl w:val="0"/>
        </w:rPr>
        <w:t xml:space="preserve">Risks and Mitigation</w:t>
      </w:r>
    </w:p>
    <w:p w:rsidR="00000000" w:rsidDel="00000000" w:rsidP="00000000" w:rsidRDefault="00000000" w:rsidRPr="00000000" w14:paraId="0000026F">
      <w:pPr>
        <w:contextualSpacing w:val="0"/>
        <w:rPr/>
      </w:pPr>
      <w:r w:rsidDel="00000000" w:rsidR="00000000" w:rsidRPr="00000000">
        <w:rPr>
          <w:rtl w:val="0"/>
        </w:rPr>
        <w:t xml:space="preserve">Intellectual property. Most music played via the Spotify app will have appropriate intellectual property protection and declaration of ownership prior to uploading to the digital music service. Music created by the app’s artificial intelligence music generator will need to be assigned a rightful owner. Also if an AI track is likely to infringe on existing copyright, an Intellectual Property lawyer will need to advise the team on the best action to take.</w:t>
      </w:r>
    </w:p>
    <w:p w:rsidR="00000000" w:rsidDel="00000000" w:rsidP="00000000" w:rsidRDefault="00000000" w:rsidRPr="00000000" w14:paraId="00000270">
      <w:pPr>
        <w:contextualSpacing w:val="0"/>
        <w:rPr/>
      </w:pPr>
      <w:r w:rsidDel="00000000" w:rsidR="00000000" w:rsidRPr="00000000">
        <w:rPr>
          <w:rtl w:val="0"/>
        </w:rPr>
      </w:r>
    </w:p>
    <w:p w:rsidR="00000000" w:rsidDel="00000000" w:rsidP="00000000" w:rsidRDefault="00000000" w:rsidRPr="00000000" w14:paraId="00000271">
      <w:pPr>
        <w:contextualSpacing w:val="0"/>
        <w:rPr/>
      </w:pPr>
      <w:r w:rsidDel="00000000" w:rsidR="00000000" w:rsidRPr="00000000">
        <w:rPr>
          <w:rtl w:val="0"/>
        </w:rPr>
        <w:t xml:space="preserve">Medical accountability. The app is designed to help with healing and could be misrepresented as a cure or replacement for medication or invasive treatment for diseases and illnesses. Specific wording must be placed on the app and all marketing material to advise users to seek medical attention where required by law. A legal professional with expertise in medical matters can advise the team on the required copy and where it should be placed.</w:t>
      </w:r>
    </w:p>
    <w:p w:rsidR="00000000" w:rsidDel="00000000" w:rsidP="00000000" w:rsidRDefault="00000000" w:rsidRPr="00000000" w14:paraId="00000272">
      <w:pPr>
        <w:contextualSpacing w:val="0"/>
        <w:rPr/>
      </w:pPr>
      <w:r w:rsidDel="00000000" w:rsidR="00000000" w:rsidRPr="00000000">
        <w:rPr>
          <w:rtl w:val="0"/>
        </w:rPr>
      </w:r>
    </w:p>
    <w:p w:rsidR="00000000" w:rsidDel="00000000" w:rsidP="00000000" w:rsidRDefault="00000000" w:rsidRPr="00000000" w14:paraId="00000273">
      <w:pPr>
        <w:contextualSpacing w:val="0"/>
        <w:rPr/>
      </w:pPr>
      <w:r w:rsidDel="00000000" w:rsidR="00000000" w:rsidRPr="00000000">
        <w:rPr>
          <w:rtl w:val="0"/>
        </w:rPr>
        <w:t xml:space="preserve">Mental Health Risks. There is probability that a user may be triggered by hearing sounds or music that affect them negatively. Musication will not take any more responsibility than any other digital music service and then must be clearly stated on the app, website and more specifically in the terms and conditions of use.</w:t>
      </w:r>
    </w:p>
    <w:p w:rsidR="00000000" w:rsidDel="00000000" w:rsidP="00000000" w:rsidRDefault="00000000" w:rsidRPr="00000000" w14:paraId="00000274">
      <w:pPr>
        <w:contextualSpacing w:val="0"/>
        <w:rPr/>
      </w:pPr>
      <w:r w:rsidDel="00000000" w:rsidR="00000000" w:rsidRPr="00000000">
        <w:rPr>
          <w:rtl w:val="0"/>
        </w:rPr>
      </w:r>
    </w:p>
    <w:p w:rsidR="00000000" w:rsidDel="00000000" w:rsidP="00000000" w:rsidRDefault="00000000" w:rsidRPr="00000000" w14:paraId="00000275">
      <w:pPr>
        <w:contextualSpacing w:val="0"/>
        <w:rPr/>
      </w:pPr>
      <w:r w:rsidDel="00000000" w:rsidR="00000000" w:rsidRPr="00000000">
        <w:rPr>
          <w:rtl w:val="0"/>
        </w:rPr>
        <w:t xml:space="preserve">3rd party algorithms, bugs and API issues. Changes to performance due to algorithm updates and API could effectively render the app as unusable particularly if Spotify shuts the API connection without notice. Musication will not be solely reliant on music from Spotify and will build up a library of artificial intelligence music and licensed songs.</w:t>
      </w:r>
    </w:p>
    <w:p w:rsidR="00000000" w:rsidDel="00000000" w:rsidP="00000000" w:rsidRDefault="00000000" w:rsidRPr="00000000" w14:paraId="00000276">
      <w:pPr>
        <w:contextualSpacing w:val="0"/>
        <w:rPr/>
      </w:pPr>
      <w:r w:rsidDel="00000000" w:rsidR="00000000" w:rsidRPr="00000000">
        <w:rPr>
          <w:rtl w:val="0"/>
        </w:rPr>
        <w:t xml:space="preserve"> </w:t>
      </w:r>
    </w:p>
    <w:p w:rsidR="00000000" w:rsidDel="00000000" w:rsidP="00000000" w:rsidRDefault="00000000" w:rsidRPr="00000000" w14:paraId="00000277">
      <w:pPr>
        <w:contextualSpacing w:val="0"/>
        <w:rPr/>
      </w:pPr>
      <w:r w:rsidDel="00000000" w:rsidR="00000000" w:rsidRPr="00000000">
        <w:rPr>
          <w:rtl w:val="0"/>
        </w:rPr>
        <w:t xml:space="preserve">Data Security. With increased cybercrime attack which include hacking, phishing and denial of service, it is important for the company to develop a strategy which includes a list of best practices and emergency actions to take in the event of a data breach. Preventative measures can include adherence to GDPR policy, assessment of how data is handled and shared within the company and tighten admin permissions to all systems (Techbeacon, 2018). </w:t>
      </w:r>
    </w:p>
    <w:p w:rsidR="00000000" w:rsidDel="00000000" w:rsidP="00000000" w:rsidRDefault="00000000" w:rsidRPr="00000000" w14:paraId="00000278">
      <w:pPr>
        <w:contextualSpacing w:val="0"/>
        <w:rPr/>
      </w:pPr>
      <w:r w:rsidDel="00000000" w:rsidR="00000000" w:rsidRPr="00000000">
        <w:rPr>
          <w:rtl w:val="0"/>
        </w:rPr>
      </w:r>
    </w:p>
    <w:p w:rsidR="00000000" w:rsidDel="00000000" w:rsidP="00000000" w:rsidRDefault="00000000" w:rsidRPr="00000000" w14:paraId="00000279">
      <w:pPr>
        <w:contextualSpacing w:val="0"/>
        <w:rPr/>
      </w:pPr>
      <w:r w:rsidDel="00000000" w:rsidR="00000000" w:rsidRPr="00000000">
        <w:rPr>
          <w:rtl w:val="0"/>
        </w:rPr>
        <w:t xml:space="preserve">Change in Regulation. In the UK, the app must meet the government’s regulatory approval to to be considered a health app to confirm that it is effective and clinically safe (UK Government, 2017). Updates to the regulation must be made promptly and risks can be mitigated by seeking advice from a data scientist and technologist to ensure full compliance.</w:t>
      </w:r>
    </w:p>
    <w:p w:rsidR="00000000" w:rsidDel="00000000" w:rsidP="00000000" w:rsidRDefault="00000000" w:rsidRPr="00000000" w14:paraId="0000027A">
      <w:pPr>
        <w:contextualSpacing w:val="0"/>
        <w:rPr/>
      </w:pPr>
      <w:r w:rsidDel="00000000" w:rsidR="00000000" w:rsidRPr="00000000">
        <w:rPr>
          <w:rtl w:val="0"/>
        </w:rPr>
      </w:r>
    </w:p>
    <w:p w:rsidR="00000000" w:rsidDel="00000000" w:rsidP="00000000" w:rsidRDefault="00000000" w:rsidRPr="00000000" w14:paraId="0000027B">
      <w:pPr>
        <w:contextualSpacing w:val="0"/>
        <w:rPr/>
      </w:pPr>
      <w:r w:rsidDel="00000000" w:rsidR="00000000" w:rsidRPr="00000000">
        <w:rPr>
          <w:rtl w:val="0"/>
        </w:rPr>
        <w:t xml:space="preserve">Business organisation</w:t>
      </w:r>
    </w:p>
    <w:p w:rsidR="00000000" w:rsidDel="00000000" w:rsidP="00000000" w:rsidRDefault="00000000" w:rsidRPr="00000000" w14:paraId="0000027C">
      <w:pPr>
        <w:contextualSpacing w:val="0"/>
        <w:rPr/>
      </w:pPr>
      <w:r w:rsidDel="00000000" w:rsidR="00000000" w:rsidRPr="00000000">
        <w:rPr>
          <w:rtl w:val="0"/>
        </w:rPr>
        <w:t xml:space="preserve">The company will be headed up by a core team of three people who will be based at Tileyard Studios.</w:t>
      </w:r>
    </w:p>
    <w:p w:rsidR="00000000" w:rsidDel="00000000" w:rsidP="00000000" w:rsidRDefault="00000000" w:rsidRPr="00000000" w14:paraId="0000027D">
      <w:pPr>
        <w:contextualSpacing w:val="0"/>
        <w:rPr/>
      </w:pPr>
      <w:r w:rsidDel="00000000" w:rsidR="00000000" w:rsidRPr="00000000">
        <w:rPr>
          <w:rtl w:val="0"/>
        </w:rPr>
      </w:r>
    </w:p>
    <w:p w:rsidR="00000000" w:rsidDel="00000000" w:rsidP="00000000" w:rsidRDefault="00000000" w:rsidRPr="00000000" w14:paraId="0000027E">
      <w:pPr>
        <w:contextualSpacing w:val="0"/>
        <w:rPr/>
      </w:pPr>
      <w:r w:rsidDel="00000000" w:rsidR="00000000" w:rsidRPr="00000000">
        <w:rPr>
          <w:rtl w:val="0"/>
        </w:rPr>
        <w:t xml:space="preserve">Founder, CEO and Chief Strategy Officer</w:t>
      </w:r>
    </w:p>
    <w:p w:rsidR="00000000" w:rsidDel="00000000" w:rsidP="00000000" w:rsidRDefault="00000000" w:rsidRPr="00000000" w14:paraId="0000027F">
      <w:pPr>
        <w:contextualSpacing w:val="0"/>
        <w:rPr/>
      </w:pPr>
      <w:r w:rsidDel="00000000" w:rsidR="00000000" w:rsidRPr="00000000">
        <w:rPr>
          <w:rtl w:val="0"/>
        </w:rPr>
        <w:t xml:space="preserve">Desirée Banugo, BEng, MA</w:t>
      </w:r>
    </w:p>
    <w:p w:rsidR="00000000" w:rsidDel="00000000" w:rsidP="00000000" w:rsidRDefault="00000000" w:rsidRPr="00000000" w14:paraId="00000280">
      <w:pPr>
        <w:contextualSpacing w:val="0"/>
        <w:rPr/>
      </w:pPr>
      <w:r w:rsidDel="00000000" w:rsidR="00000000" w:rsidRPr="00000000">
        <w:rPr>
          <w:rtl w:val="0"/>
        </w:rPr>
        <w:t xml:space="preserve">She has 21 years experience helping brands build and manage their go-to-market strategies. Her portfolio includes tech brands such as IBM, Dell, Yahoo! And Ukash among others in the entertainment, travel, leisure, beauty and health sectors. Desirée has run her own marketing and strategy consultancy for seventeen years and is an experienced project manager to see through ideas to final delivery.</w:t>
      </w:r>
    </w:p>
    <w:p w:rsidR="00000000" w:rsidDel="00000000" w:rsidP="00000000" w:rsidRDefault="00000000" w:rsidRPr="00000000" w14:paraId="00000281">
      <w:pPr>
        <w:contextualSpacing w:val="0"/>
        <w:rPr/>
      </w:pPr>
      <w:r w:rsidDel="00000000" w:rsidR="00000000" w:rsidRPr="00000000">
        <w:rPr>
          <w:rtl w:val="0"/>
        </w:rPr>
        <w:t xml:space="preserve">Her responsibility will include project management, company vision, crafting the Musication’s message and designing the go-to-market plan. She will also lead on stakeholder management and thought leadership for the company.</w:t>
      </w:r>
    </w:p>
    <w:p w:rsidR="00000000" w:rsidDel="00000000" w:rsidP="00000000" w:rsidRDefault="00000000" w:rsidRPr="00000000" w14:paraId="00000282">
      <w:pPr>
        <w:contextualSpacing w:val="0"/>
        <w:rPr/>
      </w:pPr>
      <w:hyperlink r:id="rId11">
        <w:r w:rsidDel="00000000" w:rsidR="00000000" w:rsidRPr="00000000">
          <w:rPr>
            <w:color w:val="1155cc"/>
            <w:u w:val="single"/>
            <w:rtl w:val="0"/>
          </w:rPr>
          <w:t xml:space="preserve">https://www.linkedin.com/in/desireebanugo/</w:t>
        </w:r>
      </w:hyperlink>
      <w:r w:rsidDel="00000000" w:rsidR="00000000" w:rsidRPr="00000000">
        <w:rPr>
          <w:rtl w:val="0"/>
        </w:rPr>
        <w:t xml:space="preserve"> </w:t>
      </w:r>
    </w:p>
    <w:p w:rsidR="00000000" w:rsidDel="00000000" w:rsidP="00000000" w:rsidRDefault="00000000" w:rsidRPr="00000000" w14:paraId="00000283">
      <w:pPr>
        <w:contextualSpacing w:val="0"/>
        <w:rPr/>
      </w:pPr>
      <w:r w:rsidDel="00000000" w:rsidR="00000000" w:rsidRPr="00000000">
        <w:rPr>
          <w:rtl w:val="0"/>
        </w:rPr>
      </w:r>
    </w:p>
    <w:p w:rsidR="00000000" w:rsidDel="00000000" w:rsidP="00000000" w:rsidRDefault="00000000" w:rsidRPr="00000000" w14:paraId="00000284">
      <w:pPr>
        <w:contextualSpacing w:val="0"/>
        <w:rPr/>
      </w:pPr>
      <w:r w:rsidDel="00000000" w:rsidR="00000000" w:rsidRPr="00000000">
        <w:rPr>
          <w:rtl w:val="0"/>
        </w:rPr>
      </w:r>
    </w:p>
    <w:p w:rsidR="00000000" w:rsidDel="00000000" w:rsidP="00000000" w:rsidRDefault="00000000" w:rsidRPr="00000000" w14:paraId="00000285">
      <w:pPr>
        <w:contextualSpacing w:val="0"/>
        <w:rPr/>
      </w:pPr>
      <w:r w:rsidDel="00000000" w:rsidR="00000000" w:rsidRPr="00000000">
        <w:rPr>
          <w:rtl w:val="0"/>
        </w:rPr>
        <w:t xml:space="preserve">Chief Technology Officer</w:t>
      </w:r>
    </w:p>
    <w:p w:rsidR="00000000" w:rsidDel="00000000" w:rsidP="00000000" w:rsidRDefault="00000000" w:rsidRPr="00000000" w14:paraId="00000286">
      <w:pPr>
        <w:contextualSpacing w:val="0"/>
        <w:rPr/>
      </w:pPr>
      <w:r w:rsidDel="00000000" w:rsidR="00000000" w:rsidRPr="00000000">
        <w:rPr>
          <w:rtl w:val="0"/>
        </w:rPr>
        <w:t xml:space="preserve">Philip Wright</w:t>
      </w:r>
    </w:p>
    <w:p w:rsidR="00000000" w:rsidDel="00000000" w:rsidP="00000000" w:rsidRDefault="00000000" w:rsidRPr="00000000" w14:paraId="00000287">
      <w:pPr>
        <w:contextualSpacing w:val="0"/>
        <w:rPr/>
      </w:pPr>
      <w:r w:rsidDel="00000000" w:rsidR="00000000" w:rsidRPr="00000000">
        <w:rPr>
          <w:rtl w:val="0"/>
        </w:rPr>
        <w:t xml:space="preserve">Over the last 20 years, Philip has run development teams across multiple technology sectors. A specialist in the HR sector, he brings a unique outlook into innovation technology and understands how to ‘recruit’ to feed into a sales funnel and create exciting and thrilling experiences for users. He has led in many award-winning campaigns such as Lloyds Bank Graduate Hub and the AA AAbot recruitment chatbot. He will be responsible for  the development and maintenance budget for the Musication app, build and manage the team and advise on opportunities and issues on the project.</w:t>
      </w:r>
    </w:p>
    <w:p w:rsidR="00000000" w:rsidDel="00000000" w:rsidP="00000000" w:rsidRDefault="00000000" w:rsidRPr="00000000" w14:paraId="00000288">
      <w:pPr>
        <w:contextualSpacing w:val="0"/>
        <w:rPr/>
      </w:pPr>
      <w:hyperlink r:id="rId12">
        <w:r w:rsidDel="00000000" w:rsidR="00000000" w:rsidRPr="00000000">
          <w:rPr>
            <w:color w:val="1155cc"/>
            <w:u w:val="single"/>
            <w:rtl w:val="0"/>
          </w:rPr>
          <w:t xml:space="preserve">https://www.linkedin.com/in/pipwright/</w:t>
        </w:r>
      </w:hyperlink>
      <w:r w:rsidDel="00000000" w:rsidR="00000000" w:rsidRPr="00000000">
        <w:rPr>
          <w:rtl w:val="0"/>
        </w:rPr>
      </w:r>
    </w:p>
    <w:p w:rsidR="00000000" w:rsidDel="00000000" w:rsidP="00000000" w:rsidRDefault="00000000" w:rsidRPr="00000000" w14:paraId="00000289">
      <w:pPr>
        <w:contextualSpacing w:val="0"/>
        <w:rPr/>
      </w:pPr>
      <w:r w:rsidDel="00000000" w:rsidR="00000000" w:rsidRPr="00000000">
        <w:rPr>
          <w:rtl w:val="0"/>
        </w:rPr>
      </w:r>
    </w:p>
    <w:p w:rsidR="00000000" w:rsidDel="00000000" w:rsidP="00000000" w:rsidRDefault="00000000" w:rsidRPr="00000000" w14:paraId="0000028A">
      <w:pPr>
        <w:contextualSpacing w:val="0"/>
        <w:rPr/>
      </w:pPr>
      <w:r w:rsidDel="00000000" w:rsidR="00000000" w:rsidRPr="00000000">
        <w:rPr>
          <w:rtl w:val="0"/>
        </w:rPr>
      </w:r>
    </w:p>
    <w:p w:rsidR="00000000" w:rsidDel="00000000" w:rsidP="00000000" w:rsidRDefault="00000000" w:rsidRPr="00000000" w14:paraId="0000028B">
      <w:pPr>
        <w:contextualSpacing w:val="0"/>
        <w:rPr/>
      </w:pPr>
      <w:r w:rsidDel="00000000" w:rsidR="00000000" w:rsidRPr="00000000">
        <w:rPr>
          <w:rtl w:val="0"/>
        </w:rPr>
        <w:t xml:space="preserve">Senior Data Scientist</w:t>
      </w:r>
    </w:p>
    <w:p w:rsidR="00000000" w:rsidDel="00000000" w:rsidP="00000000" w:rsidRDefault="00000000" w:rsidRPr="00000000" w14:paraId="0000028C">
      <w:pPr>
        <w:contextualSpacing w:val="0"/>
        <w:rPr/>
      </w:pPr>
      <w:r w:rsidDel="00000000" w:rsidR="00000000" w:rsidRPr="00000000">
        <w:rPr>
          <w:rtl w:val="0"/>
        </w:rPr>
        <w:t xml:space="preserve">Julien Salou</w:t>
      </w:r>
    </w:p>
    <w:p w:rsidR="00000000" w:rsidDel="00000000" w:rsidP="00000000" w:rsidRDefault="00000000" w:rsidRPr="00000000" w14:paraId="0000028D">
      <w:pPr>
        <w:contextualSpacing w:val="0"/>
        <w:rPr/>
      </w:pPr>
      <w:r w:rsidDel="00000000" w:rsidR="00000000" w:rsidRPr="00000000">
        <w:rPr>
          <w:rtl w:val="0"/>
        </w:rPr>
        <w:t xml:space="preserve">As an experienced data scientist, Julien specialises in developing and deploying machine learning applications for business. He has over six years experience working with media brands and then media agencies building business critical tools such as analysis systems and recommendation engines. His responsibility includes working with Philip and his team to devise ways to use data to optimise user experience as well as generate data to help meet objectives to improve the app and also integrate 3rd party data from sources such as Apple’s HealthKit and AncestryDNA.com to generate playlists and artificial intelligence music.</w:t>
      </w:r>
    </w:p>
    <w:p w:rsidR="00000000" w:rsidDel="00000000" w:rsidP="00000000" w:rsidRDefault="00000000" w:rsidRPr="00000000" w14:paraId="0000028E">
      <w:pPr>
        <w:contextualSpacing w:val="0"/>
        <w:rPr/>
      </w:pPr>
      <w:hyperlink r:id="rId13">
        <w:r w:rsidDel="00000000" w:rsidR="00000000" w:rsidRPr="00000000">
          <w:rPr>
            <w:rFonts w:ascii="Roboto" w:cs="Roboto" w:eastAsia="Roboto" w:hAnsi="Roboto"/>
            <w:color w:val="544bc2"/>
            <w:sz w:val="21"/>
            <w:szCs w:val="21"/>
            <w:highlight w:val="white"/>
            <w:u w:val="single"/>
            <w:rtl w:val="0"/>
          </w:rPr>
          <w:t xml:space="preserve">linkedin.com/in/julien-s-42000a82</w:t>
        </w:r>
      </w:hyperlink>
      <w:r w:rsidDel="00000000" w:rsidR="00000000" w:rsidRPr="00000000">
        <w:rPr>
          <w:rtl w:val="0"/>
        </w:rPr>
      </w:r>
    </w:p>
    <w:p w:rsidR="00000000" w:rsidDel="00000000" w:rsidP="00000000" w:rsidRDefault="00000000" w:rsidRPr="00000000" w14:paraId="0000028F">
      <w:pPr>
        <w:contextualSpacing w:val="0"/>
        <w:rPr/>
      </w:pPr>
      <w:r w:rsidDel="00000000" w:rsidR="00000000" w:rsidRPr="00000000">
        <w:rPr>
          <w:rtl w:val="0"/>
        </w:rPr>
      </w:r>
    </w:p>
    <w:p w:rsidR="00000000" w:rsidDel="00000000" w:rsidP="00000000" w:rsidRDefault="00000000" w:rsidRPr="00000000" w14:paraId="00000290">
      <w:pPr>
        <w:contextualSpacing w:val="0"/>
        <w:rPr/>
      </w:pPr>
      <w:r w:rsidDel="00000000" w:rsidR="00000000" w:rsidRPr="00000000">
        <w:rPr>
          <w:rtl w:val="0"/>
        </w:rPr>
        <w:t xml:space="preserve">Desirée and Pip have worked together since 2012 on national recruitment campaigns delivering technology and go-to-market strategies for brands such as Tesco, Sainsburys and Transport for London. They have a complementary work style and embrace talented autonomous people such as Julien who was introduced to the team due to his portfolio which also includes the Financial Times and global media agency Mindshare.</w:t>
      </w:r>
    </w:p>
    <w:p w:rsidR="00000000" w:rsidDel="00000000" w:rsidP="00000000" w:rsidRDefault="00000000" w:rsidRPr="00000000" w14:paraId="00000291">
      <w:pPr>
        <w:contextualSpacing w:val="0"/>
        <w:rPr/>
      </w:pPr>
      <w:r w:rsidDel="00000000" w:rsidR="00000000" w:rsidRPr="00000000">
        <w:rPr>
          <w:rtl w:val="0"/>
        </w:rPr>
      </w:r>
    </w:p>
    <w:p w:rsidR="00000000" w:rsidDel="00000000" w:rsidP="00000000" w:rsidRDefault="00000000" w:rsidRPr="00000000" w14:paraId="00000292">
      <w:pPr>
        <w:contextualSpacing w:val="0"/>
        <w:rPr/>
      </w:pPr>
      <w:r w:rsidDel="00000000" w:rsidR="00000000" w:rsidRPr="00000000">
        <w:rPr>
          <w:rtl w:val="0"/>
        </w:rPr>
        <w:t xml:space="preserve">Advisers</w:t>
      </w:r>
    </w:p>
    <w:p w:rsidR="00000000" w:rsidDel="00000000" w:rsidP="00000000" w:rsidRDefault="00000000" w:rsidRPr="00000000" w14:paraId="00000293">
      <w:pPr>
        <w:contextualSpacing w:val="0"/>
        <w:rPr>
          <w:highlight w:val="yellow"/>
        </w:rPr>
      </w:pPr>
      <w:r w:rsidDel="00000000" w:rsidR="00000000" w:rsidRPr="00000000">
        <w:rPr>
          <w:rtl w:val="0"/>
        </w:rPr>
        <w:t xml:space="preserve">The team of advisors will be required to support the core team giving guidance on their areas of specialism. Founding advisors will have a chance to sit on the board and may be offered a small number of limited shares in the company. Ideal advisors will include an entrepreneur who has exited at least twice from his companies, a music therapist or music for healing specialist, a mentor who has a background working with startups from early to late stage funding, a neurologist  and psychologist who can advise further on the effects of music on the brain and a music producer with a leaning towards creating healing music. </w:t>
      </w:r>
      <w:r w:rsidDel="00000000" w:rsidR="00000000" w:rsidRPr="00000000">
        <w:rPr>
          <w:rtl w:val="0"/>
        </w:rPr>
      </w:r>
    </w:p>
    <w:p w:rsidR="00000000" w:rsidDel="00000000" w:rsidP="00000000" w:rsidRDefault="00000000" w:rsidRPr="00000000" w14:paraId="00000294">
      <w:pPr>
        <w:contextualSpacing w:val="0"/>
        <w:rPr>
          <w:highlight w:val="yellow"/>
        </w:rPr>
      </w:pPr>
      <w:r w:rsidDel="00000000" w:rsidR="00000000" w:rsidRPr="00000000">
        <w:rPr>
          <w:rtl w:val="0"/>
        </w:rPr>
      </w:r>
    </w:p>
    <w:p w:rsidR="00000000" w:rsidDel="00000000" w:rsidP="00000000" w:rsidRDefault="00000000" w:rsidRPr="00000000" w14:paraId="00000295">
      <w:pPr>
        <w:contextualSpacing w:val="0"/>
        <w:rPr/>
      </w:pPr>
      <w:r w:rsidDel="00000000" w:rsidR="00000000" w:rsidRPr="00000000">
        <w:rPr>
          <w:rtl w:val="0"/>
        </w:rPr>
        <w:t xml:space="preserve">First Hires</w:t>
      </w:r>
    </w:p>
    <w:p w:rsidR="00000000" w:rsidDel="00000000" w:rsidP="00000000" w:rsidRDefault="00000000" w:rsidRPr="00000000" w14:paraId="00000296">
      <w:pPr>
        <w:contextualSpacing w:val="0"/>
        <w:rPr/>
      </w:pPr>
      <w:r w:rsidDel="00000000" w:rsidR="00000000" w:rsidRPr="00000000">
        <w:rPr>
          <w:rtl w:val="0"/>
        </w:rPr>
        <w:t xml:space="preserve">The earliest team members will be programming and developer staff to support Philip with the demands of updates, tests and optimisations. They may replace the ad hoc freelance staff helping us to manage our costs and schedules more effectively. It is anticipated the first two hires are likely to be in year two to support going from alpha to beta phase. The next hires will most likely be from years three onward bringing in more technical talent and also project management so that the core team could shift their focus to strategically developing the brand.</w:t>
      </w:r>
    </w:p>
    <w:p w:rsidR="00000000" w:rsidDel="00000000" w:rsidP="00000000" w:rsidRDefault="00000000" w:rsidRPr="00000000" w14:paraId="00000297">
      <w:pPr>
        <w:contextualSpacing w:val="0"/>
        <w:rPr/>
      </w:pPr>
      <w:r w:rsidDel="00000000" w:rsidR="00000000" w:rsidRPr="00000000">
        <w:rPr>
          <w:rtl w:val="0"/>
        </w:rPr>
      </w:r>
    </w:p>
    <w:p w:rsidR="00000000" w:rsidDel="00000000" w:rsidP="00000000" w:rsidRDefault="00000000" w:rsidRPr="00000000" w14:paraId="00000298">
      <w:pPr>
        <w:contextualSpacing w:val="0"/>
        <w:rPr/>
      </w:pPr>
      <w:r w:rsidDel="00000000" w:rsidR="00000000" w:rsidRPr="00000000">
        <w:rPr>
          <w:rtl w:val="0"/>
        </w:rPr>
        <w:t xml:space="preserve">Work culture</w:t>
      </w:r>
    </w:p>
    <w:p w:rsidR="00000000" w:rsidDel="00000000" w:rsidP="00000000" w:rsidRDefault="00000000" w:rsidRPr="00000000" w14:paraId="00000299">
      <w:pPr>
        <w:contextualSpacing w:val="0"/>
        <w:rPr/>
      </w:pPr>
      <w:r w:rsidDel="00000000" w:rsidR="00000000" w:rsidRPr="00000000">
        <w:rPr>
          <w:rtl w:val="0"/>
        </w:rPr>
        <w:t xml:space="preserve">It is important that the culture reflects the project and the product as much as it can. Running a startup can be very stressful, however being mindful of each other will help to create and maintain a positive environment. The values of the brand and product should be upheld as as much as possible with due care and respect.</w:t>
      </w:r>
    </w:p>
    <w:p w:rsidR="00000000" w:rsidDel="00000000" w:rsidP="00000000" w:rsidRDefault="00000000" w:rsidRPr="00000000" w14:paraId="0000029A">
      <w:pPr>
        <w:contextualSpacing w:val="0"/>
        <w:rPr/>
      </w:pPr>
      <w:r w:rsidDel="00000000" w:rsidR="00000000" w:rsidRPr="00000000">
        <w:rPr>
          <w:rtl w:val="0"/>
        </w:rPr>
      </w:r>
    </w:p>
    <w:p w:rsidR="00000000" w:rsidDel="00000000" w:rsidP="00000000" w:rsidRDefault="00000000" w:rsidRPr="00000000" w14:paraId="0000029B">
      <w:pPr>
        <w:contextualSpacing w:val="0"/>
        <w:rPr/>
      </w:pPr>
      <w:r w:rsidDel="00000000" w:rsidR="00000000" w:rsidRPr="00000000">
        <w:rPr>
          <w:rtl w:val="0"/>
        </w:rPr>
        <w:t xml:space="preserve">Team development</w:t>
      </w:r>
    </w:p>
    <w:p w:rsidR="00000000" w:rsidDel="00000000" w:rsidP="00000000" w:rsidRDefault="00000000" w:rsidRPr="00000000" w14:paraId="0000029C">
      <w:pPr>
        <w:contextualSpacing w:val="0"/>
        <w:rPr/>
      </w:pPr>
      <w:r w:rsidDel="00000000" w:rsidR="00000000" w:rsidRPr="00000000">
        <w:rPr>
          <w:rtl w:val="0"/>
        </w:rPr>
        <w:t xml:space="preserve">The team is the company and considered as valuable investment. Meeting their career aspirations is key, so there will be support in place, such as career app planning sessions, coaching, team building activities and time where possible for them to pursue passion projects within work hours to re-inject energy and and awareness of self-purpose.</w:t>
      </w:r>
      <w:r w:rsidDel="00000000" w:rsidR="00000000" w:rsidRPr="00000000">
        <w:rPr>
          <w:rtl w:val="0"/>
        </w:rPr>
      </w:r>
    </w:p>
    <w:p w:rsidR="00000000" w:rsidDel="00000000" w:rsidP="00000000" w:rsidRDefault="00000000" w:rsidRPr="00000000" w14:paraId="0000029D">
      <w:pPr>
        <w:contextualSpacing w:val="0"/>
        <w:rPr/>
      </w:pPr>
      <w:r w:rsidDel="00000000" w:rsidR="00000000" w:rsidRPr="00000000">
        <w:rPr>
          <w:rtl w:val="0"/>
        </w:rPr>
      </w:r>
    </w:p>
    <w:p w:rsidR="00000000" w:rsidDel="00000000" w:rsidP="00000000" w:rsidRDefault="00000000" w:rsidRPr="00000000" w14:paraId="0000029E">
      <w:pPr>
        <w:contextualSpacing w:val="0"/>
        <w:rPr/>
      </w:pPr>
      <w:r w:rsidDel="00000000" w:rsidR="00000000" w:rsidRPr="00000000">
        <w:rPr>
          <w:rtl w:val="0"/>
        </w:rPr>
      </w:r>
    </w:p>
    <w:p w:rsidR="00000000" w:rsidDel="00000000" w:rsidP="00000000" w:rsidRDefault="00000000" w:rsidRPr="00000000" w14:paraId="0000029F">
      <w:pPr>
        <w:contextualSpacing w:val="0"/>
        <w:rPr/>
      </w:pPr>
      <w:r w:rsidDel="00000000" w:rsidR="00000000" w:rsidRPr="00000000">
        <w:rPr>
          <w:rtl w:val="0"/>
        </w:rPr>
      </w:r>
    </w:p>
    <w:p w:rsidR="00000000" w:rsidDel="00000000" w:rsidP="00000000" w:rsidRDefault="00000000" w:rsidRPr="00000000" w14:paraId="000002A0">
      <w:pPr>
        <w:pStyle w:val="Heading1"/>
        <w:contextualSpacing w:val="0"/>
        <w:rPr/>
      </w:pPr>
      <w:bookmarkStart w:colFirst="0" w:colLast="0" w:name="_mnwixtbyst9y" w:id="23"/>
      <w:bookmarkEnd w:id="23"/>
      <w:r w:rsidDel="00000000" w:rsidR="00000000" w:rsidRPr="00000000">
        <w:rPr>
          <w:rtl w:val="0"/>
        </w:rPr>
        <w:t xml:space="preserve">Financial Projections</w:t>
      </w:r>
    </w:p>
    <w:p w:rsidR="00000000" w:rsidDel="00000000" w:rsidP="00000000" w:rsidRDefault="00000000" w:rsidRPr="00000000" w14:paraId="000002A1">
      <w:pPr>
        <w:contextualSpacing w:val="0"/>
        <w:rPr/>
      </w:pPr>
      <w:r w:rsidDel="00000000" w:rsidR="00000000" w:rsidRPr="00000000">
        <w:rPr>
          <w:rtl w:val="0"/>
        </w:rPr>
        <w:t xml:space="preserve">Start up budget</w:t>
      </w:r>
    </w:p>
    <w:p w:rsidR="00000000" w:rsidDel="00000000" w:rsidP="00000000" w:rsidRDefault="00000000" w:rsidRPr="00000000" w14:paraId="000002A2">
      <w:pPr>
        <w:contextualSpacing w:val="0"/>
        <w:rPr/>
      </w:pPr>
      <w:r w:rsidDel="00000000" w:rsidR="00000000" w:rsidRPr="00000000">
        <w:rPr>
          <w:rtl w:val="0"/>
        </w:rPr>
        <w:t xml:space="preserve">From the financial statement in Appendix E, the project requires start up costs of £168,000 to develop the first iteration of the minimum viable product and cover office, business and staff expenses for the first six months. The initial development is expected to cost around £50,000 and the MVP will then go into pre-Alpha phase where only the team and investors will have access to it to test and give feedback for the next round of improvements. The business is expected to be in the black until month seven when another cash injection is required to avoid borrowings.</w:t>
      </w:r>
    </w:p>
    <w:p w:rsidR="00000000" w:rsidDel="00000000" w:rsidP="00000000" w:rsidRDefault="00000000" w:rsidRPr="00000000" w14:paraId="000002A3">
      <w:pPr>
        <w:contextualSpacing w:val="0"/>
        <w:rPr/>
      </w:pPr>
      <w:r w:rsidDel="00000000" w:rsidR="00000000" w:rsidRPr="00000000">
        <w:rPr>
          <w:rtl w:val="0"/>
        </w:rPr>
      </w:r>
    </w:p>
    <w:p w:rsidR="00000000" w:rsidDel="00000000" w:rsidP="00000000" w:rsidRDefault="00000000" w:rsidRPr="00000000" w14:paraId="000002A4">
      <w:pPr>
        <w:contextualSpacing w:val="0"/>
        <w:rPr/>
      </w:pPr>
      <w:r w:rsidDel="00000000" w:rsidR="00000000" w:rsidRPr="00000000">
        <w:rPr>
          <w:rtl w:val="0"/>
        </w:rPr>
        <w:t xml:space="preserve">Balance sheet for the end of the 12th operational month</w:t>
      </w:r>
    </w:p>
    <w:p w:rsidR="00000000" w:rsidDel="00000000" w:rsidP="00000000" w:rsidRDefault="00000000" w:rsidRPr="00000000" w14:paraId="000002A5">
      <w:pPr>
        <w:contextualSpacing w:val="0"/>
        <w:rPr/>
      </w:pPr>
      <w:r w:rsidDel="00000000" w:rsidR="00000000" w:rsidRPr="00000000">
        <w:rPr>
          <w:rtl w:val="0"/>
        </w:rPr>
      </w:r>
    </w:p>
    <w:p w:rsidR="00000000" w:rsidDel="00000000" w:rsidP="00000000" w:rsidRDefault="00000000" w:rsidRPr="00000000" w14:paraId="000002A6">
      <w:pPr>
        <w:contextualSpacing w:val="0"/>
        <w:jc w:val="center"/>
        <w:rPr/>
      </w:pPr>
      <w:r w:rsidDel="00000000" w:rsidR="00000000" w:rsidRPr="00000000">
        <w:rPr/>
        <w:drawing>
          <wp:inline distB="114300" distT="114300" distL="114300" distR="114300">
            <wp:extent cx="2662238" cy="5592936"/>
            <wp:effectExtent b="0" l="0" r="0" t="0"/>
            <wp:docPr id="18" name="image39.png"/>
            <a:graphic>
              <a:graphicData uri="http://schemas.openxmlformats.org/drawingml/2006/picture">
                <pic:pic>
                  <pic:nvPicPr>
                    <pic:cNvPr id="0" name="image39.png"/>
                    <pic:cNvPicPr preferRelativeResize="0"/>
                  </pic:nvPicPr>
                  <pic:blipFill>
                    <a:blip r:embed="rId14"/>
                    <a:srcRect b="0" l="0" r="0" t="0"/>
                    <a:stretch>
                      <a:fillRect/>
                    </a:stretch>
                  </pic:blipFill>
                  <pic:spPr>
                    <a:xfrm>
                      <a:off x="0" y="0"/>
                      <a:ext cx="2662238" cy="5592936"/>
                    </a:xfrm>
                    <a:prstGeom prst="rect"/>
                    <a:ln/>
                  </pic:spPr>
                </pic:pic>
              </a:graphicData>
            </a:graphic>
          </wp:inline>
        </w:drawing>
      </w:r>
      <w:r w:rsidDel="00000000" w:rsidR="00000000" w:rsidRPr="00000000">
        <w:rPr>
          <w:rtl w:val="0"/>
        </w:rPr>
      </w:r>
    </w:p>
    <w:p w:rsidR="00000000" w:rsidDel="00000000" w:rsidP="00000000" w:rsidRDefault="00000000" w:rsidRPr="00000000" w14:paraId="000002A7">
      <w:pPr>
        <w:contextualSpacing w:val="0"/>
        <w:rPr/>
      </w:pPr>
      <w:r w:rsidDel="00000000" w:rsidR="00000000" w:rsidRPr="00000000">
        <w:rPr>
          <w:rtl w:val="0"/>
        </w:rPr>
        <w:t xml:space="preserve">Figure 10 Musication Project Balance Sheet at the 31 December 2019. 12 month of trading</w:t>
      </w:r>
    </w:p>
    <w:p w:rsidR="00000000" w:rsidDel="00000000" w:rsidP="00000000" w:rsidRDefault="00000000" w:rsidRPr="00000000" w14:paraId="000002A8">
      <w:pPr>
        <w:contextualSpacing w:val="0"/>
        <w:rPr/>
      </w:pPr>
      <w:r w:rsidDel="00000000" w:rsidR="00000000" w:rsidRPr="00000000">
        <w:rPr>
          <w:rtl w:val="0"/>
        </w:rPr>
      </w:r>
    </w:p>
    <w:p w:rsidR="00000000" w:rsidDel="00000000" w:rsidP="00000000" w:rsidRDefault="00000000" w:rsidRPr="00000000" w14:paraId="000002A9">
      <w:pPr>
        <w:contextualSpacing w:val="0"/>
        <w:rPr/>
      </w:pPr>
      <w:r w:rsidDel="00000000" w:rsidR="00000000" w:rsidRPr="00000000">
        <w:rPr>
          <w:rtl w:val="0"/>
        </w:rPr>
        <w:t xml:space="preserve">By the 12th month, Musication is in alpha phase for closed testing and has not generated any income. In relation to the high overheads, a negative value was calculated for the Owner’s Equity. However, this is not a concern as the liabilities will be covered by Accounts receivables and investment. However, if the investment does not materialise, the company will have to increase can manage the liabilities by taking out a short term loan.</w:t>
      </w:r>
    </w:p>
    <w:p w:rsidR="00000000" w:rsidDel="00000000" w:rsidP="00000000" w:rsidRDefault="00000000" w:rsidRPr="00000000" w14:paraId="000002AA">
      <w:pPr>
        <w:contextualSpacing w:val="0"/>
        <w:rPr/>
      </w:pPr>
      <w:r w:rsidDel="00000000" w:rsidR="00000000" w:rsidRPr="00000000">
        <w:rPr>
          <w:rtl w:val="0"/>
        </w:rPr>
      </w:r>
    </w:p>
    <w:p w:rsidR="00000000" w:rsidDel="00000000" w:rsidP="00000000" w:rsidRDefault="00000000" w:rsidRPr="00000000" w14:paraId="000002AB">
      <w:pPr>
        <w:contextualSpacing w:val="0"/>
        <w:rPr/>
      </w:pPr>
      <w:r w:rsidDel="00000000" w:rsidR="00000000" w:rsidRPr="00000000">
        <w:rPr>
          <w:rtl w:val="0"/>
        </w:rPr>
      </w:r>
    </w:p>
    <w:p w:rsidR="00000000" w:rsidDel="00000000" w:rsidP="00000000" w:rsidRDefault="00000000" w:rsidRPr="00000000" w14:paraId="000002AC">
      <w:pPr>
        <w:contextualSpacing w:val="0"/>
        <w:rPr/>
      </w:pPr>
      <w:r w:rsidDel="00000000" w:rsidR="00000000" w:rsidRPr="00000000">
        <w:rPr>
          <w:rtl w:val="0"/>
        </w:rPr>
      </w:r>
    </w:p>
    <w:p w:rsidR="00000000" w:rsidDel="00000000" w:rsidP="00000000" w:rsidRDefault="00000000" w:rsidRPr="00000000" w14:paraId="000002AD">
      <w:pPr>
        <w:contextualSpacing w:val="0"/>
        <w:rPr/>
      </w:pPr>
      <w:r w:rsidDel="00000000" w:rsidR="00000000" w:rsidRPr="00000000">
        <w:rPr>
          <w:rtl w:val="0"/>
        </w:rPr>
        <w:t xml:space="preserve">Fundraising strategy </w:t>
      </w:r>
    </w:p>
    <w:p w:rsidR="00000000" w:rsidDel="00000000" w:rsidP="00000000" w:rsidRDefault="00000000" w:rsidRPr="00000000" w14:paraId="000002AE">
      <w:pPr>
        <w:contextualSpacing w:val="0"/>
        <w:rPr/>
      </w:pPr>
      <w:r w:rsidDel="00000000" w:rsidR="00000000" w:rsidRPr="00000000">
        <w:rPr>
          <w:rtl w:val="0"/>
        </w:rPr>
        <w:t xml:space="preserve">The total costs to fund the project for two years is £602,000. Knowing that the costs for startup are £168,000, the plan is to raise the first £200,000 which will keep the project in the black until month seven, where another investment of £200,000 would keep the project funded to continue the pre-alpha phase through to the beginning of the alpha phase at month ten.</w:t>
      </w:r>
    </w:p>
    <w:p w:rsidR="00000000" w:rsidDel="00000000" w:rsidP="00000000" w:rsidRDefault="00000000" w:rsidRPr="00000000" w14:paraId="000002AF">
      <w:pPr>
        <w:contextualSpacing w:val="0"/>
        <w:rPr/>
      </w:pPr>
      <w:r w:rsidDel="00000000" w:rsidR="00000000" w:rsidRPr="00000000">
        <w:rPr>
          <w:rtl w:val="0"/>
        </w:rPr>
      </w:r>
    </w:p>
    <w:p w:rsidR="00000000" w:rsidDel="00000000" w:rsidP="00000000" w:rsidRDefault="00000000" w:rsidRPr="00000000" w14:paraId="000002B0">
      <w:pPr>
        <w:contextualSpacing w:val="0"/>
        <w:rPr/>
      </w:pPr>
      <w:r w:rsidDel="00000000" w:rsidR="00000000" w:rsidRPr="00000000">
        <w:rPr>
          <w:rtl w:val="0"/>
        </w:rPr>
        <w:t xml:space="preserve">The plan is to go to beta in year 2 to continue further development of the app, and therefore further investment will be required. Months one to four in year two will be spent raising more funds, over £200,000 at a minimum to see the project through to the year end. If the forecasts are correct, then revenue can be used for some business expenses and hold as cash in the bank.  </w:t>
      </w:r>
    </w:p>
    <w:p w:rsidR="00000000" w:rsidDel="00000000" w:rsidP="00000000" w:rsidRDefault="00000000" w:rsidRPr="00000000" w14:paraId="000002B1">
      <w:pPr>
        <w:contextualSpacing w:val="0"/>
        <w:rPr/>
      </w:pPr>
      <w:r w:rsidDel="00000000" w:rsidR="00000000" w:rsidRPr="00000000">
        <w:rPr>
          <w:rtl w:val="0"/>
        </w:rPr>
      </w:r>
    </w:p>
    <w:p w:rsidR="00000000" w:rsidDel="00000000" w:rsidP="00000000" w:rsidRDefault="00000000" w:rsidRPr="00000000" w14:paraId="000002B2">
      <w:pPr>
        <w:contextualSpacing w:val="0"/>
        <w:rPr/>
      </w:pPr>
      <w:r w:rsidDel="00000000" w:rsidR="00000000" w:rsidRPr="00000000">
        <w:rPr>
          <w:rtl w:val="0"/>
        </w:rPr>
        <w:t xml:space="preserve">Cashflow - 2 to 3 years</w:t>
      </w:r>
    </w:p>
    <w:p w:rsidR="00000000" w:rsidDel="00000000" w:rsidP="00000000" w:rsidRDefault="00000000" w:rsidRPr="00000000" w14:paraId="000002B3">
      <w:pPr>
        <w:contextualSpacing w:val="0"/>
        <w:rPr/>
      </w:pPr>
      <w:r w:rsidDel="00000000" w:rsidR="00000000" w:rsidRPr="00000000">
        <w:rPr>
          <w:rtl w:val="0"/>
        </w:rPr>
        <w:t xml:space="preserve">All calculations in the financial statement tab exclude taxes. Cashflow is healthy despite the high fixed costs due to the forecasted investment. Should investment take longer to come through or smaller amounts are secured the company will require a line of credit or a loan to manage business costs. In year three, the revenues are healthy enough that investment could be considered as an option.</w:t>
      </w:r>
    </w:p>
    <w:p w:rsidR="00000000" w:rsidDel="00000000" w:rsidP="00000000" w:rsidRDefault="00000000" w:rsidRPr="00000000" w14:paraId="000002B4">
      <w:pPr>
        <w:contextualSpacing w:val="0"/>
        <w:rPr/>
      </w:pPr>
      <w:r w:rsidDel="00000000" w:rsidR="00000000" w:rsidRPr="00000000">
        <w:rPr>
          <w:rtl w:val="0"/>
        </w:rPr>
        <w:t xml:space="preserve"> </w:t>
      </w:r>
    </w:p>
    <w:p w:rsidR="00000000" w:rsidDel="00000000" w:rsidP="00000000" w:rsidRDefault="00000000" w:rsidRPr="00000000" w14:paraId="000002B5">
      <w:pPr>
        <w:contextualSpacing w:val="0"/>
        <w:rPr/>
      </w:pPr>
      <w:r w:rsidDel="00000000" w:rsidR="00000000" w:rsidRPr="00000000">
        <w:rPr>
          <w:rtl w:val="0"/>
        </w:rPr>
        <w:t xml:space="preserve">Break even point</w:t>
      </w:r>
    </w:p>
    <w:p w:rsidR="00000000" w:rsidDel="00000000" w:rsidP="00000000" w:rsidRDefault="00000000" w:rsidRPr="00000000" w14:paraId="000002B6">
      <w:pPr>
        <w:contextualSpacing w:val="0"/>
        <w:rPr/>
      </w:pPr>
      <w:r w:rsidDel="00000000" w:rsidR="00000000" w:rsidRPr="00000000">
        <w:rPr>
          <w:rtl w:val="0"/>
        </w:rPr>
        <w:t xml:space="preserve">Despite high costs and very conservative revenue forecasts with a reduced subscription fee of £5.99/month instead of the originally planned £9,99/month, the company will break even on investment of £602,000 in year two month seven. This will also the company to make a decision on how it wants to proceed with fundraising and even growth strategies of the team, product and portfolio.</w:t>
      </w:r>
    </w:p>
    <w:p w:rsidR="00000000" w:rsidDel="00000000" w:rsidP="00000000" w:rsidRDefault="00000000" w:rsidRPr="00000000" w14:paraId="000002B7">
      <w:pPr>
        <w:contextualSpacing w:val="0"/>
        <w:rPr/>
      </w:pPr>
      <w:r w:rsidDel="00000000" w:rsidR="00000000" w:rsidRPr="00000000">
        <w:rPr>
          <w:rtl w:val="0"/>
        </w:rPr>
      </w:r>
    </w:p>
    <w:p w:rsidR="00000000" w:rsidDel="00000000" w:rsidP="00000000" w:rsidRDefault="00000000" w:rsidRPr="00000000" w14:paraId="000002B8">
      <w:pPr>
        <w:contextualSpacing w:val="0"/>
        <w:rPr/>
      </w:pPr>
      <w:r w:rsidDel="00000000" w:rsidR="00000000" w:rsidRPr="00000000">
        <w:rPr>
          <w:rtl w:val="0"/>
        </w:rPr>
      </w:r>
    </w:p>
    <w:p w:rsidR="00000000" w:rsidDel="00000000" w:rsidP="00000000" w:rsidRDefault="00000000" w:rsidRPr="00000000" w14:paraId="000002B9">
      <w:pPr>
        <w:contextualSpacing w:val="0"/>
        <w:rPr/>
      </w:pPr>
      <w:r w:rsidDel="00000000" w:rsidR="00000000" w:rsidRPr="00000000">
        <w:rPr>
          <w:rtl w:val="0"/>
        </w:rPr>
        <w:t xml:space="preserve">Profit and Loss Projection</w:t>
      </w:r>
    </w:p>
    <w:p w:rsidR="00000000" w:rsidDel="00000000" w:rsidP="00000000" w:rsidRDefault="00000000" w:rsidRPr="00000000" w14:paraId="000002BA">
      <w:pPr>
        <w:contextualSpacing w:val="0"/>
        <w:rPr/>
      </w:pPr>
      <w:r w:rsidDel="00000000" w:rsidR="00000000" w:rsidRPr="00000000">
        <w:rPr>
          <w:rtl w:val="0"/>
        </w:rPr>
        <w:t xml:space="preserve">In year two, despite income and positive cash flow in the income statement, the company will still make a loss, but turn it around in year three with a healthy profit. Operating costs could be reduced such as reduce the annual salary increase of source cheaper suppliers. </w:t>
      </w:r>
    </w:p>
    <w:p w:rsidR="00000000" w:rsidDel="00000000" w:rsidP="00000000" w:rsidRDefault="00000000" w:rsidRPr="00000000" w14:paraId="000002BB">
      <w:pPr>
        <w:contextualSpacing w:val="0"/>
        <w:rPr/>
      </w:pPr>
      <w:r w:rsidDel="00000000" w:rsidR="00000000" w:rsidRPr="00000000">
        <w:rPr>
          <w:rtl w:val="0"/>
        </w:rPr>
        <w:t xml:space="preserve">Costs will increase as the team expands putting pressure on expenses for more salary expenses, rent, utilities etc. This in turn could impact on working capital costs. </w:t>
      </w:r>
    </w:p>
    <w:p w:rsidR="00000000" w:rsidDel="00000000" w:rsidP="00000000" w:rsidRDefault="00000000" w:rsidRPr="00000000" w14:paraId="000002BC">
      <w:pPr>
        <w:contextualSpacing w:val="0"/>
        <w:rPr/>
      </w:pPr>
      <w:r w:rsidDel="00000000" w:rsidR="00000000" w:rsidRPr="00000000">
        <w:rPr>
          <w:rtl w:val="0"/>
        </w:rPr>
      </w:r>
    </w:p>
    <w:p w:rsidR="00000000" w:rsidDel="00000000" w:rsidP="00000000" w:rsidRDefault="00000000" w:rsidRPr="00000000" w14:paraId="000002BD">
      <w:pPr>
        <w:pStyle w:val="Heading1"/>
        <w:contextualSpacing w:val="0"/>
        <w:rPr/>
      </w:pPr>
      <w:bookmarkStart w:colFirst="0" w:colLast="0" w:name="_fbrrygdj1dpz" w:id="24"/>
      <w:bookmarkEnd w:id="24"/>
      <w:r w:rsidDel="00000000" w:rsidR="00000000" w:rsidRPr="00000000">
        <w:rPr>
          <w:rtl w:val="0"/>
        </w:rPr>
        <w:t xml:space="preserve">The Ask </w:t>
      </w:r>
      <w:r w:rsidDel="00000000" w:rsidR="00000000" w:rsidRPr="00000000">
        <w:rPr>
          <w:rtl w:val="0"/>
        </w:rPr>
      </w:r>
    </w:p>
    <w:p w:rsidR="00000000" w:rsidDel="00000000" w:rsidP="00000000" w:rsidRDefault="00000000" w:rsidRPr="00000000" w14:paraId="000002BE">
      <w:pPr>
        <w:contextualSpacing w:val="0"/>
        <w:rPr/>
      </w:pPr>
      <w:r w:rsidDel="00000000" w:rsidR="00000000" w:rsidRPr="00000000">
        <w:rPr>
          <w:rtl w:val="0"/>
        </w:rPr>
        <w:t xml:space="preserve">To safeguard the production of the project past the first year of its beta stage, the ask is for £600,000 with an equity share of 30%.</w:t>
      </w:r>
    </w:p>
    <w:p w:rsidR="00000000" w:rsidDel="00000000" w:rsidP="00000000" w:rsidRDefault="00000000" w:rsidRPr="00000000" w14:paraId="000002BF">
      <w:pPr>
        <w:contextualSpacing w:val="0"/>
        <w:rPr/>
      </w:pPr>
      <w:r w:rsidDel="00000000" w:rsidR="00000000" w:rsidRPr="00000000">
        <w:rPr>
          <w:rtl w:val="0"/>
        </w:rPr>
      </w:r>
    </w:p>
    <w:p w:rsidR="00000000" w:rsidDel="00000000" w:rsidP="00000000" w:rsidRDefault="00000000" w:rsidRPr="00000000" w14:paraId="000002C0">
      <w:pPr>
        <w:contextualSpacing w:val="0"/>
        <w:rPr/>
      </w:pPr>
      <w:r w:rsidDel="00000000" w:rsidR="00000000" w:rsidRPr="00000000">
        <w:rPr>
          <w:rtl w:val="0"/>
        </w:rPr>
        <w:t xml:space="preserve">Company’s impact on the industry and community welfare</w:t>
      </w:r>
    </w:p>
    <w:p w:rsidR="00000000" w:rsidDel="00000000" w:rsidP="00000000" w:rsidRDefault="00000000" w:rsidRPr="00000000" w14:paraId="000002C1">
      <w:pPr>
        <w:contextualSpacing w:val="0"/>
        <w:rPr/>
      </w:pPr>
      <w:r w:rsidDel="00000000" w:rsidR="00000000" w:rsidRPr="00000000">
        <w:rPr>
          <w:rtl w:val="0"/>
        </w:rPr>
        <w:t xml:space="preserve">The company’s value to society is to create a mission and a movement to help those who are most vulnerable in the world we live in. Musication will also positively impact those who work in music for healing by helping to also raise their awareness. The mission is not totally altruistic, but there win-wins all around. </w:t>
      </w:r>
      <w:r w:rsidDel="00000000" w:rsidR="00000000" w:rsidRPr="00000000">
        <w:rPr>
          <w:rtl w:val="0"/>
        </w:rPr>
      </w:r>
    </w:p>
    <w:p w:rsidR="00000000" w:rsidDel="00000000" w:rsidP="00000000" w:rsidRDefault="00000000" w:rsidRPr="00000000" w14:paraId="000002C2">
      <w:pPr>
        <w:contextualSpacing w:val="0"/>
        <w:rPr/>
      </w:pPr>
      <w:r w:rsidDel="00000000" w:rsidR="00000000" w:rsidRPr="00000000">
        <w:rPr>
          <w:rtl w:val="0"/>
        </w:rPr>
      </w:r>
    </w:p>
    <w:p w:rsidR="00000000" w:rsidDel="00000000" w:rsidP="00000000" w:rsidRDefault="00000000" w:rsidRPr="00000000" w14:paraId="000002C3">
      <w:pPr>
        <w:contextualSpacing w:val="0"/>
        <w:rPr/>
      </w:pPr>
      <w:r w:rsidDel="00000000" w:rsidR="00000000" w:rsidRPr="00000000">
        <w:rPr>
          <w:rtl w:val="0"/>
        </w:rPr>
      </w:r>
    </w:p>
    <w:p w:rsidR="00000000" w:rsidDel="00000000" w:rsidP="00000000" w:rsidRDefault="00000000" w:rsidRPr="00000000" w14:paraId="000002C4">
      <w:pPr>
        <w:pStyle w:val="Heading1"/>
        <w:contextualSpacing w:val="0"/>
        <w:rPr/>
      </w:pPr>
      <w:bookmarkStart w:colFirst="0" w:colLast="0" w:name="_2lzc36wambyc" w:id="25"/>
      <w:bookmarkEnd w:id="25"/>
      <w:r w:rsidDel="00000000" w:rsidR="00000000" w:rsidRPr="00000000">
        <w:rPr>
          <w:rtl w:val="0"/>
        </w:rPr>
        <w:t xml:space="preserve">Discussion </w:t>
      </w:r>
      <w:r w:rsidDel="00000000" w:rsidR="00000000" w:rsidRPr="00000000">
        <w:rPr>
          <w:rtl w:val="0"/>
        </w:rPr>
      </w:r>
    </w:p>
    <w:p w:rsidR="00000000" w:rsidDel="00000000" w:rsidP="00000000" w:rsidRDefault="00000000" w:rsidRPr="00000000" w14:paraId="000002C5">
      <w:pPr>
        <w:contextualSpacing w:val="0"/>
        <w:rPr/>
      </w:pPr>
      <w:r w:rsidDel="00000000" w:rsidR="00000000" w:rsidRPr="00000000">
        <w:rPr>
          <w:rtl w:val="0"/>
        </w:rPr>
        <w:t xml:space="preserve">There is a lot of expectation behind this app to deliver fruitful results in terms of awareness, healing and revenues. There are some points worth considering in the development of this plan.</w:t>
      </w:r>
    </w:p>
    <w:p w:rsidR="00000000" w:rsidDel="00000000" w:rsidP="00000000" w:rsidRDefault="00000000" w:rsidRPr="00000000" w14:paraId="000002C6">
      <w:pPr>
        <w:contextualSpacing w:val="0"/>
        <w:rPr/>
      </w:pPr>
      <w:r w:rsidDel="00000000" w:rsidR="00000000" w:rsidRPr="00000000">
        <w:rPr>
          <w:rtl w:val="0"/>
        </w:rPr>
      </w:r>
    </w:p>
    <w:p w:rsidR="00000000" w:rsidDel="00000000" w:rsidP="00000000" w:rsidRDefault="00000000" w:rsidRPr="00000000" w14:paraId="000002C7">
      <w:pPr>
        <w:contextualSpacing w:val="0"/>
        <w:rPr/>
      </w:pPr>
      <w:r w:rsidDel="00000000" w:rsidR="00000000" w:rsidRPr="00000000">
        <w:rPr>
          <w:rtl w:val="0"/>
        </w:rPr>
        <w:t xml:space="preserve">The marketplace</w:t>
      </w:r>
    </w:p>
    <w:p w:rsidR="00000000" w:rsidDel="00000000" w:rsidP="00000000" w:rsidRDefault="00000000" w:rsidRPr="00000000" w14:paraId="000002C8">
      <w:pPr>
        <w:contextualSpacing w:val="0"/>
        <w:rPr/>
      </w:pPr>
      <w:r w:rsidDel="00000000" w:rsidR="00000000" w:rsidRPr="00000000">
        <w:rPr>
          <w:rtl w:val="0"/>
        </w:rPr>
        <w:t xml:space="preserve">Although digital health market is growing, there are signs that it is troubled. Many reports are not quite sure why so few only receive less than 1,000 daily active users, but it is likely the reward benefit just is not there for the consumer, compared to a game or social media apps. Musication will have to go through a numerous rounds of testing with specific key audiences to make it the app that they open every single day.</w:t>
      </w:r>
    </w:p>
    <w:p w:rsidR="00000000" w:rsidDel="00000000" w:rsidP="00000000" w:rsidRDefault="00000000" w:rsidRPr="00000000" w14:paraId="000002C9">
      <w:pPr>
        <w:contextualSpacing w:val="0"/>
        <w:rPr/>
      </w:pPr>
      <w:r w:rsidDel="00000000" w:rsidR="00000000" w:rsidRPr="00000000">
        <w:rPr>
          <w:rtl w:val="0"/>
        </w:rPr>
      </w:r>
    </w:p>
    <w:p w:rsidR="00000000" w:rsidDel="00000000" w:rsidP="00000000" w:rsidRDefault="00000000" w:rsidRPr="00000000" w14:paraId="000002CA">
      <w:pPr>
        <w:contextualSpacing w:val="0"/>
        <w:rPr/>
      </w:pPr>
      <w:r w:rsidDel="00000000" w:rsidR="00000000" w:rsidRPr="00000000">
        <w:rPr>
          <w:rtl w:val="0"/>
        </w:rPr>
        <w:t xml:space="preserve">Competitors</w:t>
      </w:r>
    </w:p>
    <w:p w:rsidR="00000000" w:rsidDel="00000000" w:rsidP="00000000" w:rsidRDefault="00000000" w:rsidRPr="00000000" w14:paraId="000002CB">
      <w:pPr>
        <w:contextualSpacing w:val="0"/>
        <w:rPr/>
      </w:pPr>
      <w:r w:rsidDel="00000000" w:rsidR="00000000" w:rsidRPr="00000000">
        <w:rPr>
          <w:rtl w:val="0"/>
        </w:rPr>
        <w:t xml:space="preserve">Before this research exercise there were many more competitors in the music therapy apps market. While there is a clear opportunity with this technology, questions have arisen as to why the market has shrunk within the space of a year. Perhaps it is GDPR or other local regulations which need to be explored.</w:t>
      </w:r>
    </w:p>
    <w:p w:rsidR="00000000" w:rsidDel="00000000" w:rsidP="00000000" w:rsidRDefault="00000000" w:rsidRPr="00000000" w14:paraId="000002CC">
      <w:pPr>
        <w:contextualSpacing w:val="0"/>
        <w:rPr/>
      </w:pPr>
      <w:r w:rsidDel="00000000" w:rsidR="00000000" w:rsidRPr="00000000">
        <w:rPr>
          <w:rtl w:val="0"/>
        </w:rPr>
      </w:r>
    </w:p>
    <w:p w:rsidR="00000000" w:rsidDel="00000000" w:rsidP="00000000" w:rsidRDefault="00000000" w:rsidRPr="00000000" w14:paraId="000002CD">
      <w:pPr>
        <w:contextualSpacing w:val="0"/>
        <w:rPr/>
      </w:pPr>
      <w:r w:rsidDel="00000000" w:rsidR="00000000" w:rsidRPr="00000000">
        <w:rPr>
          <w:rtl w:val="0"/>
        </w:rPr>
        <w:t xml:space="preserve">Consumer Insights</w:t>
      </w:r>
    </w:p>
    <w:p w:rsidR="00000000" w:rsidDel="00000000" w:rsidP="00000000" w:rsidRDefault="00000000" w:rsidRPr="00000000" w14:paraId="000002CE">
      <w:pPr>
        <w:contextualSpacing w:val="0"/>
        <w:rPr/>
      </w:pPr>
      <w:r w:rsidDel="00000000" w:rsidR="00000000" w:rsidRPr="00000000">
        <w:rPr>
          <w:rtl w:val="0"/>
        </w:rPr>
        <w:t xml:space="preserve">Question design is crucial to a questionnaire to ensure that the responses are cohesive. For this type of project more research could have been done to explore if there were any other desired responses that could only be met with the None of the above response. One to one interviews and focus groups would have been ideal to explore the idea further and perhaps build a crude prototype.</w:t>
      </w:r>
    </w:p>
    <w:p w:rsidR="00000000" w:rsidDel="00000000" w:rsidP="00000000" w:rsidRDefault="00000000" w:rsidRPr="00000000" w14:paraId="000002CF">
      <w:pPr>
        <w:contextualSpacing w:val="0"/>
        <w:rPr/>
      </w:pPr>
      <w:r w:rsidDel="00000000" w:rsidR="00000000" w:rsidRPr="00000000">
        <w:rPr>
          <w:rtl w:val="0"/>
        </w:rPr>
      </w:r>
    </w:p>
    <w:p w:rsidR="00000000" w:rsidDel="00000000" w:rsidP="00000000" w:rsidRDefault="00000000" w:rsidRPr="00000000" w14:paraId="000002D0">
      <w:pPr>
        <w:contextualSpacing w:val="0"/>
        <w:rPr/>
      </w:pPr>
      <w:r w:rsidDel="00000000" w:rsidR="00000000" w:rsidRPr="00000000">
        <w:rPr>
          <w:rtl w:val="0"/>
        </w:rPr>
        <w:t xml:space="preserve">Financials</w:t>
      </w:r>
    </w:p>
    <w:p w:rsidR="00000000" w:rsidDel="00000000" w:rsidP="00000000" w:rsidRDefault="00000000" w:rsidRPr="00000000" w14:paraId="000002D1">
      <w:pPr>
        <w:contextualSpacing w:val="0"/>
        <w:rPr/>
      </w:pPr>
      <w:r w:rsidDel="00000000" w:rsidR="00000000" w:rsidRPr="00000000">
        <w:rPr>
          <w:rtl w:val="0"/>
        </w:rPr>
        <w:t xml:space="preserve">The project could be ‘bootstrapped’ where all developers and core team work remotely, removing overhead the project generates sufficient investment and/or revenue to warrant the month business, staff and administration expenses. Using this startup model, the company is building the foundations of a business, not just a project that has assets for future benefit.</w:t>
      </w:r>
    </w:p>
    <w:p w:rsidR="00000000" w:rsidDel="00000000" w:rsidP="00000000" w:rsidRDefault="00000000" w:rsidRPr="00000000" w14:paraId="000002D2">
      <w:pPr>
        <w:contextualSpacing w:val="0"/>
        <w:rPr/>
      </w:pPr>
      <w:r w:rsidDel="00000000" w:rsidR="00000000" w:rsidRPr="00000000">
        <w:rPr>
          <w:rtl w:val="0"/>
        </w:rPr>
      </w:r>
    </w:p>
    <w:p w:rsidR="00000000" w:rsidDel="00000000" w:rsidP="00000000" w:rsidRDefault="00000000" w:rsidRPr="00000000" w14:paraId="000002D3">
      <w:pPr>
        <w:contextualSpacing w:val="0"/>
        <w:rPr/>
      </w:pPr>
      <w:r w:rsidDel="00000000" w:rsidR="00000000" w:rsidRPr="00000000">
        <w:rPr>
          <w:rtl w:val="0"/>
        </w:rPr>
        <w:t xml:space="preserve">Lean Business Model</w:t>
      </w:r>
    </w:p>
    <w:p w:rsidR="00000000" w:rsidDel="00000000" w:rsidP="00000000" w:rsidRDefault="00000000" w:rsidRPr="00000000" w14:paraId="000002D4">
      <w:pPr>
        <w:contextualSpacing w:val="0"/>
        <w:rPr/>
      </w:pPr>
      <w:r w:rsidDel="00000000" w:rsidR="00000000" w:rsidRPr="00000000">
        <w:rPr>
          <w:rtl w:val="0"/>
        </w:rPr>
        <w:t xml:space="preserve">Although it was not mentioned throughout the report, the lean business approach of quickly learning what does not work will be core of the project’s modus operandi. Moving quickly to beat the competition and also establish a good minimum viable product is crucial to the project.</w:t>
      </w:r>
    </w:p>
    <w:p w:rsidR="00000000" w:rsidDel="00000000" w:rsidP="00000000" w:rsidRDefault="00000000" w:rsidRPr="00000000" w14:paraId="000002D5">
      <w:pPr>
        <w:contextualSpacing w:val="0"/>
        <w:rPr/>
      </w:pPr>
      <w:r w:rsidDel="00000000" w:rsidR="00000000" w:rsidRPr="00000000">
        <w:rPr>
          <w:rtl w:val="0"/>
        </w:rPr>
      </w:r>
    </w:p>
    <w:p w:rsidR="00000000" w:rsidDel="00000000" w:rsidP="00000000" w:rsidRDefault="00000000" w:rsidRPr="00000000" w14:paraId="000002D6">
      <w:pPr>
        <w:contextualSpacing w:val="0"/>
        <w:rPr/>
      </w:pPr>
      <w:r w:rsidDel="00000000" w:rsidR="00000000" w:rsidRPr="00000000">
        <w:rPr>
          <w:rtl w:val="0"/>
        </w:rPr>
      </w:r>
    </w:p>
    <w:p w:rsidR="00000000" w:rsidDel="00000000" w:rsidP="00000000" w:rsidRDefault="00000000" w:rsidRPr="00000000" w14:paraId="000002D7">
      <w:pPr>
        <w:contextualSpacing w:val="0"/>
        <w:rPr/>
      </w:pPr>
      <w:r w:rsidDel="00000000" w:rsidR="00000000" w:rsidRPr="00000000">
        <w:rPr>
          <w:rtl w:val="0"/>
        </w:rPr>
      </w:r>
    </w:p>
    <w:p w:rsidR="00000000" w:rsidDel="00000000" w:rsidP="00000000" w:rsidRDefault="00000000" w:rsidRPr="00000000" w14:paraId="000002D8">
      <w:pPr>
        <w:contextualSpacing w:val="0"/>
        <w:rPr/>
      </w:pPr>
      <w:r w:rsidDel="00000000" w:rsidR="00000000" w:rsidRPr="00000000">
        <w:rPr>
          <w:rtl w:val="0"/>
        </w:rPr>
      </w:r>
    </w:p>
    <w:p w:rsidR="00000000" w:rsidDel="00000000" w:rsidP="00000000" w:rsidRDefault="00000000" w:rsidRPr="00000000" w14:paraId="000002D9">
      <w:pPr>
        <w:contextualSpacing w:val="0"/>
        <w:rPr/>
      </w:pPr>
      <w:r w:rsidDel="00000000" w:rsidR="00000000" w:rsidRPr="00000000">
        <w:rPr>
          <w:rtl w:val="0"/>
        </w:rPr>
      </w:r>
    </w:p>
    <w:p w:rsidR="00000000" w:rsidDel="00000000" w:rsidP="00000000" w:rsidRDefault="00000000" w:rsidRPr="00000000" w14:paraId="000002DA">
      <w:pPr>
        <w:pStyle w:val="Heading1"/>
        <w:contextualSpacing w:val="0"/>
        <w:rPr/>
      </w:pPr>
      <w:bookmarkStart w:colFirst="0" w:colLast="0" w:name="_9w2wh48rhco9" w:id="26"/>
      <w:bookmarkEnd w:id="26"/>
      <w:r w:rsidDel="00000000" w:rsidR="00000000" w:rsidRPr="00000000">
        <w:rPr>
          <w:rtl w:val="0"/>
        </w:rPr>
        <w:t xml:space="preserve">Conclusion </w:t>
      </w:r>
    </w:p>
    <w:p w:rsidR="00000000" w:rsidDel="00000000" w:rsidP="00000000" w:rsidRDefault="00000000" w:rsidRPr="00000000" w14:paraId="000002DB">
      <w:pPr>
        <w:contextualSpacing w:val="0"/>
        <w:rPr/>
      </w:pPr>
      <w:r w:rsidDel="00000000" w:rsidR="00000000" w:rsidRPr="00000000">
        <w:rPr>
          <w:rtl w:val="0"/>
        </w:rPr>
        <w:t xml:space="preserve">This creative business project focussed on three  current issues: the state of mental health and services in the UK, the power of music for healing and the lack of use of this intervention in UK health services and the adoption of mobile health apps forming a convergence to solve a problem with an known solution. </w:t>
      </w:r>
    </w:p>
    <w:p w:rsidR="00000000" w:rsidDel="00000000" w:rsidP="00000000" w:rsidRDefault="00000000" w:rsidRPr="00000000" w14:paraId="000002DC">
      <w:pPr>
        <w:contextualSpacing w:val="0"/>
        <w:rPr/>
      </w:pPr>
      <w:r w:rsidDel="00000000" w:rsidR="00000000" w:rsidRPr="00000000">
        <w:rPr>
          <w:rtl w:val="0"/>
        </w:rPr>
      </w:r>
    </w:p>
    <w:p w:rsidR="00000000" w:rsidDel="00000000" w:rsidP="00000000" w:rsidRDefault="00000000" w:rsidRPr="00000000" w14:paraId="000002DD">
      <w:pPr>
        <w:contextualSpacing w:val="0"/>
        <w:rPr/>
      </w:pPr>
      <w:r w:rsidDel="00000000" w:rsidR="00000000" w:rsidRPr="00000000">
        <w:rPr>
          <w:rtl w:val="0"/>
        </w:rPr>
        <w:t xml:space="preserve">The music for healing market is very small globally, but there is a lot of interest in music for wellness overall. The key players offer distinctively different features and experiences within their apps, however, from the reviews users are satisfied.</w:t>
      </w:r>
    </w:p>
    <w:p w:rsidR="00000000" w:rsidDel="00000000" w:rsidP="00000000" w:rsidRDefault="00000000" w:rsidRPr="00000000" w14:paraId="000002DE">
      <w:pPr>
        <w:contextualSpacing w:val="0"/>
        <w:rPr/>
      </w:pPr>
      <w:r w:rsidDel="00000000" w:rsidR="00000000" w:rsidRPr="00000000">
        <w:rPr>
          <w:rtl w:val="0"/>
        </w:rPr>
      </w:r>
    </w:p>
    <w:p w:rsidR="00000000" w:rsidDel="00000000" w:rsidP="00000000" w:rsidRDefault="00000000" w:rsidRPr="00000000" w14:paraId="000002DF">
      <w:pPr>
        <w:contextualSpacing w:val="0"/>
        <w:rPr/>
      </w:pPr>
      <w:r w:rsidDel="00000000" w:rsidR="00000000" w:rsidRPr="00000000">
        <w:rPr>
          <w:rtl w:val="0"/>
        </w:rPr>
        <w:t xml:space="preserve">A pilot study with 50 respondents were generally aware of using music for their own mood management and self-care. Many were interested in having a tool and a service to help them with this with the majority desiring an app to use.</w:t>
      </w:r>
    </w:p>
    <w:p w:rsidR="00000000" w:rsidDel="00000000" w:rsidP="00000000" w:rsidRDefault="00000000" w:rsidRPr="00000000" w14:paraId="000002E0">
      <w:pPr>
        <w:contextualSpacing w:val="0"/>
        <w:rPr/>
      </w:pPr>
      <w:r w:rsidDel="00000000" w:rsidR="00000000" w:rsidRPr="00000000">
        <w:rPr>
          <w:rtl w:val="0"/>
        </w:rPr>
      </w:r>
    </w:p>
    <w:p w:rsidR="00000000" w:rsidDel="00000000" w:rsidP="00000000" w:rsidRDefault="00000000" w:rsidRPr="00000000" w14:paraId="000002E1">
      <w:pPr>
        <w:contextualSpacing w:val="0"/>
        <w:rPr/>
      </w:pPr>
      <w:r w:rsidDel="00000000" w:rsidR="00000000" w:rsidRPr="00000000">
        <w:rPr>
          <w:rtl w:val="0"/>
        </w:rPr>
        <w:t xml:space="preserve">The app will focus on a different aspect of music for healing: using preferred songs for healing. However it will offer advanced technologies of artificial intelligence and machine learning to enhance the experience.</w:t>
      </w:r>
    </w:p>
    <w:p w:rsidR="00000000" w:rsidDel="00000000" w:rsidP="00000000" w:rsidRDefault="00000000" w:rsidRPr="00000000" w14:paraId="000002E2">
      <w:pPr>
        <w:contextualSpacing w:val="0"/>
        <w:rPr/>
      </w:pPr>
      <w:r w:rsidDel="00000000" w:rsidR="00000000" w:rsidRPr="00000000">
        <w:rPr>
          <w:rtl w:val="0"/>
        </w:rPr>
      </w:r>
    </w:p>
    <w:p w:rsidR="00000000" w:rsidDel="00000000" w:rsidP="00000000" w:rsidRDefault="00000000" w:rsidRPr="00000000" w14:paraId="000002E3">
      <w:pPr>
        <w:contextualSpacing w:val="0"/>
        <w:rPr/>
      </w:pPr>
      <w:r w:rsidDel="00000000" w:rsidR="00000000" w:rsidRPr="00000000">
        <w:rPr>
          <w:rtl w:val="0"/>
        </w:rPr>
        <w:t xml:space="preserve">Financially the start up costs for such a venture can be high, however building a business requires investment and the returns may come in as forecasted in the financial statement in year two.</w:t>
      </w:r>
    </w:p>
    <w:p w:rsidR="00000000" w:rsidDel="00000000" w:rsidP="00000000" w:rsidRDefault="00000000" w:rsidRPr="00000000" w14:paraId="000002E4">
      <w:pPr>
        <w:contextualSpacing w:val="0"/>
        <w:rPr/>
      </w:pPr>
      <w:r w:rsidDel="00000000" w:rsidR="00000000" w:rsidRPr="00000000">
        <w:rPr>
          <w:rtl w:val="0"/>
        </w:rPr>
      </w:r>
    </w:p>
    <w:p w:rsidR="00000000" w:rsidDel="00000000" w:rsidP="00000000" w:rsidRDefault="00000000" w:rsidRPr="00000000" w14:paraId="000002E5">
      <w:pPr>
        <w:contextualSpacing w:val="0"/>
        <w:rPr/>
      </w:pPr>
      <w:r w:rsidDel="00000000" w:rsidR="00000000" w:rsidRPr="00000000">
        <w:rPr>
          <w:rtl w:val="0"/>
        </w:rPr>
        <w:t xml:space="preserve">Overall, while there are challenges of uncertainty of Brexit, regulation for digital companies, the tightening of legislation on data and privacy, the opportunities to create a powerful impact in the welfare of the community perhaps outweighs the challenges of being an entrepreneur.</w:t>
      </w:r>
    </w:p>
    <w:p w:rsidR="00000000" w:rsidDel="00000000" w:rsidP="00000000" w:rsidRDefault="00000000" w:rsidRPr="00000000" w14:paraId="000002E6">
      <w:pPr>
        <w:contextualSpacing w:val="0"/>
        <w:rPr/>
      </w:pPr>
      <w:r w:rsidDel="00000000" w:rsidR="00000000" w:rsidRPr="00000000">
        <w:rPr>
          <w:rtl w:val="0"/>
        </w:rPr>
      </w:r>
    </w:p>
    <w:p w:rsidR="00000000" w:rsidDel="00000000" w:rsidP="00000000" w:rsidRDefault="00000000" w:rsidRPr="00000000" w14:paraId="000002E7">
      <w:pPr>
        <w:contextualSpacing w:val="0"/>
        <w:rPr/>
      </w:pPr>
      <w:r w:rsidDel="00000000" w:rsidR="00000000" w:rsidRPr="00000000">
        <w:rPr>
          <w:rtl w:val="0"/>
        </w:rPr>
      </w:r>
    </w:p>
    <w:p w:rsidR="00000000" w:rsidDel="00000000" w:rsidP="00000000" w:rsidRDefault="00000000" w:rsidRPr="00000000" w14:paraId="000002E8">
      <w:pPr>
        <w:contextualSpacing w:val="0"/>
        <w:rPr/>
      </w:pPr>
      <w:r w:rsidDel="00000000" w:rsidR="00000000" w:rsidRPr="00000000">
        <w:rPr>
          <w:rtl w:val="0"/>
        </w:rPr>
      </w:r>
    </w:p>
    <w:p w:rsidR="00000000" w:rsidDel="00000000" w:rsidP="00000000" w:rsidRDefault="00000000" w:rsidRPr="00000000" w14:paraId="000002E9">
      <w:pPr>
        <w:contextualSpacing w:val="0"/>
        <w:rPr/>
      </w:pPr>
      <w:r w:rsidDel="00000000" w:rsidR="00000000" w:rsidRPr="00000000">
        <w:rPr>
          <w:rtl w:val="0"/>
        </w:rPr>
      </w:r>
    </w:p>
    <w:p w:rsidR="00000000" w:rsidDel="00000000" w:rsidP="00000000" w:rsidRDefault="00000000" w:rsidRPr="00000000" w14:paraId="000002EA">
      <w:pPr>
        <w:contextualSpacing w:val="0"/>
        <w:rPr/>
      </w:pPr>
      <w:r w:rsidDel="00000000" w:rsidR="00000000" w:rsidRPr="00000000">
        <w:rPr>
          <w:rtl w:val="0"/>
        </w:rPr>
      </w:r>
    </w:p>
    <w:p w:rsidR="00000000" w:rsidDel="00000000" w:rsidP="00000000" w:rsidRDefault="00000000" w:rsidRPr="00000000" w14:paraId="000002EB">
      <w:pPr>
        <w:contextualSpacing w:val="0"/>
        <w:rPr/>
      </w:pPr>
      <w:r w:rsidDel="00000000" w:rsidR="00000000" w:rsidRPr="00000000">
        <w:rPr>
          <w:rtl w:val="0"/>
        </w:rPr>
      </w:r>
    </w:p>
    <w:p w:rsidR="00000000" w:rsidDel="00000000" w:rsidP="00000000" w:rsidRDefault="00000000" w:rsidRPr="00000000" w14:paraId="000002EC">
      <w:pPr>
        <w:contextualSpacing w:val="0"/>
        <w:rPr/>
      </w:pPr>
      <w:r w:rsidDel="00000000" w:rsidR="00000000" w:rsidRPr="00000000">
        <w:rPr>
          <w:rtl w:val="0"/>
        </w:rPr>
      </w:r>
    </w:p>
    <w:p w:rsidR="00000000" w:rsidDel="00000000" w:rsidP="00000000" w:rsidRDefault="00000000" w:rsidRPr="00000000" w14:paraId="000002ED">
      <w:pPr>
        <w:contextualSpacing w:val="0"/>
        <w:rPr/>
      </w:pPr>
      <w:r w:rsidDel="00000000" w:rsidR="00000000" w:rsidRPr="00000000">
        <w:rPr>
          <w:rtl w:val="0"/>
        </w:rPr>
      </w:r>
    </w:p>
    <w:p w:rsidR="00000000" w:rsidDel="00000000" w:rsidP="00000000" w:rsidRDefault="00000000" w:rsidRPr="00000000" w14:paraId="000002EE">
      <w:pPr>
        <w:contextualSpacing w:val="0"/>
        <w:rPr/>
      </w:pPr>
      <w:r w:rsidDel="00000000" w:rsidR="00000000" w:rsidRPr="00000000">
        <w:rPr>
          <w:rtl w:val="0"/>
        </w:rPr>
      </w:r>
    </w:p>
    <w:p w:rsidR="00000000" w:rsidDel="00000000" w:rsidP="00000000" w:rsidRDefault="00000000" w:rsidRPr="00000000" w14:paraId="000002EF">
      <w:pPr>
        <w:contextualSpacing w:val="0"/>
        <w:rPr/>
      </w:pPr>
      <w:r w:rsidDel="00000000" w:rsidR="00000000" w:rsidRPr="00000000">
        <w:rPr>
          <w:rtl w:val="0"/>
        </w:rPr>
      </w:r>
    </w:p>
    <w:p w:rsidR="00000000" w:rsidDel="00000000" w:rsidP="00000000" w:rsidRDefault="00000000" w:rsidRPr="00000000" w14:paraId="000002F0">
      <w:pPr>
        <w:contextualSpacing w:val="0"/>
        <w:rPr/>
      </w:pPr>
      <w:r w:rsidDel="00000000" w:rsidR="00000000" w:rsidRPr="00000000">
        <w:rPr>
          <w:rtl w:val="0"/>
        </w:rPr>
      </w:r>
    </w:p>
    <w:p w:rsidR="00000000" w:rsidDel="00000000" w:rsidP="00000000" w:rsidRDefault="00000000" w:rsidRPr="00000000" w14:paraId="000002F1">
      <w:pPr>
        <w:contextualSpacing w:val="0"/>
        <w:rPr/>
      </w:pPr>
      <w:r w:rsidDel="00000000" w:rsidR="00000000" w:rsidRPr="00000000">
        <w:rPr>
          <w:rtl w:val="0"/>
        </w:rPr>
      </w:r>
    </w:p>
    <w:p w:rsidR="00000000" w:rsidDel="00000000" w:rsidP="00000000" w:rsidRDefault="00000000" w:rsidRPr="00000000" w14:paraId="000002F2">
      <w:pPr>
        <w:contextualSpacing w:val="0"/>
        <w:rPr/>
      </w:pPr>
      <w:r w:rsidDel="00000000" w:rsidR="00000000" w:rsidRPr="00000000">
        <w:rPr>
          <w:rtl w:val="0"/>
        </w:rPr>
      </w:r>
    </w:p>
    <w:p w:rsidR="00000000" w:rsidDel="00000000" w:rsidP="00000000" w:rsidRDefault="00000000" w:rsidRPr="00000000" w14:paraId="000002F3">
      <w:pPr>
        <w:contextualSpacing w:val="0"/>
        <w:rPr/>
      </w:pPr>
      <w:r w:rsidDel="00000000" w:rsidR="00000000" w:rsidRPr="00000000">
        <w:rPr>
          <w:rtl w:val="0"/>
        </w:rPr>
      </w:r>
    </w:p>
    <w:p w:rsidR="00000000" w:rsidDel="00000000" w:rsidP="00000000" w:rsidRDefault="00000000" w:rsidRPr="00000000" w14:paraId="000002F4">
      <w:pPr>
        <w:contextualSpacing w:val="0"/>
        <w:rPr/>
      </w:pPr>
      <w:r w:rsidDel="00000000" w:rsidR="00000000" w:rsidRPr="00000000">
        <w:rPr>
          <w:rtl w:val="0"/>
        </w:rPr>
      </w:r>
    </w:p>
    <w:p w:rsidR="00000000" w:rsidDel="00000000" w:rsidP="00000000" w:rsidRDefault="00000000" w:rsidRPr="00000000" w14:paraId="000002F5">
      <w:pPr>
        <w:contextualSpacing w:val="0"/>
        <w:rPr/>
      </w:pPr>
      <w:r w:rsidDel="00000000" w:rsidR="00000000" w:rsidRPr="00000000">
        <w:rPr>
          <w:rtl w:val="0"/>
        </w:rPr>
      </w:r>
    </w:p>
    <w:p w:rsidR="00000000" w:rsidDel="00000000" w:rsidP="00000000" w:rsidRDefault="00000000" w:rsidRPr="00000000" w14:paraId="000002F6">
      <w:pPr>
        <w:contextualSpacing w:val="0"/>
        <w:rPr/>
      </w:pPr>
      <w:r w:rsidDel="00000000" w:rsidR="00000000" w:rsidRPr="00000000">
        <w:rPr>
          <w:rtl w:val="0"/>
        </w:rPr>
      </w:r>
    </w:p>
    <w:p w:rsidR="00000000" w:rsidDel="00000000" w:rsidP="00000000" w:rsidRDefault="00000000" w:rsidRPr="00000000" w14:paraId="000002F7">
      <w:pPr>
        <w:contextualSpacing w:val="0"/>
        <w:rPr/>
      </w:pPr>
      <w:r w:rsidDel="00000000" w:rsidR="00000000" w:rsidRPr="00000000">
        <w:rPr>
          <w:rtl w:val="0"/>
        </w:rPr>
      </w:r>
    </w:p>
    <w:p w:rsidR="00000000" w:rsidDel="00000000" w:rsidP="00000000" w:rsidRDefault="00000000" w:rsidRPr="00000000" w14:paraId="000002F8">
      <w:pPr>
        <w:contextualSpacing w:val="0"/>
        <w:rPr/>
      </w:pPr>
      <w:r w:rsidDel="00000000" w:rsidR="00000000" w:rsidRPr="00000000">
        <w:rPr>
          <w:rtl w:val="0"/>
        </w:rPr>
      </w:r>
    </w:p>
    <w:p w:rsidR="00000000" w:rsidDel="00000000" w:rsidP="00000000" w:rsidRDefault="00000000" w:rsidRPr="00000000" w14:paraId="000002F9">
      <w:pPr>
        <w:pStyle w:val="Heading1"/>
        <w:contextualSpacing w:val="0"/>
        <w:rPr/>
      </w:pPr>
      <w:bookmarkStart w:colFirst="0" w:colLast="0" w:name="_rbm9n28re1v5" w:id="27"/>
      <w:bookmarkEnd w:id="27"/>
      <w:r w:rsidDel="00000000" w:rsidR="00000000" w:rsidRPr="00000000">
        <w:rPr>
          <w:rtl w:val="0"/>
        </w:rPr>
        <w:t xml:space="preserve">Appendices</w:t>
      </w:r>
    </w:p>
    <w:p w:rsidR="00000000" w:rsidDel="00000000" w:rsidP="00000000" w:rsidRDefault="00000000" w:rsidRPr="00000000" w14:paraId="000002FA">
      <w:pPr>
        <w:contextualSpacing w:val="0"/>
        <w:rPr>
          <w:b w:val="1"/>
        </w:rPr>
      </w:pPr>
      <w:r w:rsidDel="00000000" w:rsidR="00000000" w:rsidRPr="00000000">
        <w:rPr>
          <w:b w:val="1"/>
          <w:rtl w:val="0"/>
        </w:rPr>
        <w:t xml:space="preserve">Appendix A: Quantitative Questions Only Chart Results of Consumer Insight Survey</w:t>
      </w:r>
    </w:p>
    <w:p w:rsidR="00000000" w:rsidDel="00000000" w:rsidP="00000000" w:rsidRDefault="00000000" w:rsidRPr="00000000" w14:paraId="000002FB">
      <w:pPr>
        <w:contextualSpacing w:val="0"/>
        <w:rPr/>
      </w:pPr>
      <w:r w:rsidDel="00000000" w:rsidR="00000000" w:rsidRPr="00000000">
        <w:rPr>
          <w:rtl w:val="0"/>
        </w:rPr>
      </w:r>
    </w:p>
    <w:p w:rsidR="00000000" w:rsidDel="00000000" w:rsidP="00000000" w:rsidRDefault="00000000" w:rsidRPr="00000000" w14:paraId="000002FC">
      <w:pPr>
        <w:contextualSpacing w:val="0"/>
        <w:rPr/>
      </w:pPr>
      <w:r w:rsidDel="00000000" w:rsidR="00000000" w:rsidRPr="00000000">
        <w:rPr>
          <w:rtl w:val="0"/>
        </w:rPr>
      </w:r>
    </w:p>
    <w:p w:rsidR="00000000" w:rsidDel="00000000" w:rsidP="00000000" w:rsidRDefault="00000000" w:rsidRPr="00000000" w14:paraId="000002FD">
      <w:pPr>
        <w:contextualSpacing w:val="0"/>
        <w:jc w:val="center"/>
        <w:rPr/>
      </w:pPr>
      <w:r w:rsidDel="00000000" w:rsidR="00000000" w:rsidRPr="00000000">
        <w:rPr/>
        <w:drawing>
          <wp:inline distB="114300" distT="114300" distL="114300" distR="114300">
            <wp:extent cx="3800475" cy="2295525"/>
            <wp:effectExtent b="0" l="0" r="0" t="0"/>
            <wp:docPr id="5" name="image24.png"/>
            <a:graphic>
              <a:graphicData uri="http://schemas.openxmlformats.org/drawingml/2006/picture">
                <pic:pic>
                  <pic:nvPicPr>
                    <pic:cNvPr id="0" name="image24.png"/>
                    <pic:cNvPicPr preferRelativeResize="0"/>
                  </pic:nvPicPr>
                  <pic:blipFill>
                    <a:blip r:embed="rId15"/>
                    <a:srcRect b="0" l="0" r="0" t="0"/>
                    <a:stretch>
                      <a:fillRect/>
                    </a:stretch>
                  </pic:blipFill>
                  <pic:spPr>
                    <a:xfrm>
                      <a:off x="0" y="0"/>
                      <a:ext cx="3800475" cy="2295525"/>
                    </a:xfrm>
                    <a:prstGeom prst="rect"/>
                    <a:ln/>
                  </pic:spPr>
                </pic:pic>
              </a:graphicData>
            </a:graphic>
          </wp:inline>
        </w:drawing>
      </w:r>
      <w:r w:rsidDel="00000000" w:rsidR="00000000" w:rsidRPr="00000000">
        <w:rPr>
          <w:rtl w:val="0"/>
        </w:rPr>
      </w:r>
    </w:p>
    <w:p w:rsidR="00000000" w:rsidDel="00000000" w:rsidP="00000000" w:rsidRDefault="00000000" w:rsidRPr="00000000" w14:paraId="000002FE">
      <w:pPr>
        <w:contextualSpacing w:val="0"/>
        <w:rPr/>
      </w:pPr>
      <w:r w:rsidDel="00000000" w:rsidR="00000000" w:rsidRPr="00000000">
        <w:rPr>
          <w:rtl w:val="0"/>
        </w:rPr>
      </w:r>
    </w:p>
    <w:p w:rsidR="00000000" w:rsidDel="00000000" w:rsidP="00000000" w:rsidRDefault="00000000" w:rsidRPr="00000000" w14:paraId="000002FF">
      <w:pPr>
        <w:contextualSpacing w:val="0"/>
        <w:jc w:val="center"/>
        <w:rPr/>
      </w:pPr>
      <w:r w:rsidDel="00000000" w:rsidR="00000000" w:rsidRPr="00000000">
        <w:rPr/>
        <w:drawing>
          <wp:inline distB="114300" distT="114300" distL="114300" distR="114300">
            <wp:extent cx="3752850" cy="2705543"/>
            <wp:effectExtent b="0" l="0" r="0" t="0"/>
            <wp:docPr id="6" name="image25.png"/>
            <a:graphic>
              <a:graphicData uri="http://schemas.openxmlformats.org/drawingml/2006/picture">
                <pic:pic>
                  <pic:nvPicPr>
                    <pic:cNvPr id="0" name="image25.png"/>
                    <pic:cNvPicPr preferRelativeResize="0"/>
                  </pic:nvPicPr>
                  <pic:blipFill>
                    <a:blip r:embed="rId16"/>
                    <a:srcRect b="0" l="0" r="0" t="0"/>
                    <a:stretch>
                      <a:fillRect/>
                    </a:stretch>
                  </pic:blipFill>
                  <pic:spPr>
                    <a:xfrm>
                      <a:off x="0" y="0"/>
                      <a:ext cx="3752850" cy="2705543"/>
                    </a:xfrm>
                    <a:prstGeom prst="rect"/>
                    <a:ln/>
                  </pic:spPr>
                </pic:pic>
              </a:graphicData>
            </a:graphic>
          </wp:inline>
        </w:drawing>
      </w:r>
      <w:r w:rsidDel="00000000" w:rsidR="00000000" w:rsidRPr="00000000">
        <w:rPr>
          <w:rtl w:val="0"/>
        </w:rPr>
      </w:r>
    </w:p>
    <w:p w:rsidR="00000000" w:rsidDel="00000000" w:rsidP="00000000" w:rsidRDefault="00000000" w:rsidRPr="00000000" w14:paraId="00000300">
      <w:pPr>
        <w:contextualSpacing w:val="0"/>
        <w:rPr/>
      </w:pPr>
      <w:r w:rsidDel="00000000" w:rsidR="00000000" w:rsidRPr="00000000">
        <w:rPr>
          <w:rtl w:val="0"/>
        </w:rPr>
      </w:r>
    </w:p>
    <w:p w:rsidR="00000000" w:rsidDel="00000000" w:rsidP="00000000" w:rsidRDefault="00000000" w:rsidRPr="00000000" w14:paraId="00000301">
      <w:pPr>
        <w:contextualSpacing w:val="0"/>
        <w:jc w:val="center"/>
        <w:rPr/>
      </w:pPr>
      <w:r w:rsidDel="00000000" w:rsidR="00000000" w:rsidRPr="00000000">
        <w:rPr/>
        <w:drawing>
          <wp:inline distB="114300" distT="114300" distL="114300" distR="114300">
            <wp:extent cx="4107093" cy="2462213"/>
            <wp:effectExtent b="0" l="0" r="0" t="0"/>
            <wp:docPr id="9" name="image28.png"/>
            <a:graphic>
              <a:graphicData uri="http://schemas.openxmlformats.org/drawingml/2006/picture">
                <pic:pic>
                  <pic:nvPicPr>
                    <pic:cNvPr id="0" name="image28.png"/>
                    <pic:cNvPicPr preferRelativeResize="0"/>
                  </pic:nvPicPr>
                  <pic:blipFill>
                    <a:blip r:embed="rId17"/>
                    <a:srcRect b="0" l="0" r="0" t="0"/>
                    <a:stretch>
                      <a:fillRect/>
                    </a:stretch>
                  </pic:blipFill>
                  <pic:spPr>
                    <a:xfrm>
                      <a:off x="0" y="0"/>
                      <a:ext cx="4107093" cy="2462213"/>
                    </a:xfrm>
                    <a:prstGeom prst="rect"/>
                    <a:ln/>
                  </pic:spPr>
                </pic:pic>
              </a:graphicData>
            </a:graphic>
          </wp:inline>
        </w:drawing>
      </w:r>
      <w:r w:rsidDel="00000000" w:rsidR="00000000" w:rsidRPr="00000000">
        <w:rPr>
          <w:rtl w:val="0"/>
        </w:rPr>
      </w:r>
    </w:p>
    <w:p w:rsidR="00000000" w:rsidDel="00000000" w:rsidP="00000000" w:rsidRDefault="00000000" w:rsidRPr="00000000" w14:paraId="00000302">
      <w:pPr>
        <w:contextualSpacing w:val="0"/>
        <w:jc w:val="center"/>
        <w:rPr/>
      </w:pPr>
      <w:r w:rsidDel="00000000" w:rsidR="00000000" w:rsidRPr="00000000">
        <w:rPr>
          <w:rtl w:val="0"/>
        </w:rPr>
      </w:r>
    </w:p>
    <w:p w:rsidR="00000000" w:rsidDel="00000000" w:rsidP="00000000" w:rsidRDefault="00000000" w:rsidRPr="00000000" w14:paraId="00000303">
      <w:pPr>
        <w:contextualSpacing w:val="0"/>
        <w:jc w:val="center"/>
        <w:rPr/>
      </w:pPr>
      <w:r w:rsidDel="00000000" w:rsidR="00000000" w:rsidRPr="00000000">
        <w:rPr/>
        <w:drawing>
          <wp:inline distB="114300" distT="114300" distL="114300" distR="114300">
            <wp:extent cx="3905371" cy="2528888"/>
            <wp:effectExtent b="0" l="0" r="0" t="0"/>
            <wp:docPr id="16" name="image37.png"/>
            <a:graphic>
              <a:graphicData uri="http://schemas.openxmlformats.org/drawingml/2006/picture">
                <pic:pic>
                  <pic:nvPicPr>
                    <pic:cNvPr id="0" name="image37.png"/>
                    <pic:cNvPicPr preferRelativeResize="0"/>
                  </pic:nvPicPr>
                  <pic:blipFill>
                    <a:blip r:embed="rId18"/>
                    <a:srcRect b="0" l="0" r="0" t="0"/>
                    <a:stretch>
                      <a:fillRect/>
                    </a:stretch>
                  </pic:blipFill>
                  <pic:spPr>
                    <a:xfrm>
                      <a:off x="0" y="0"/>
                      <a:ext cx="3905371" cy="2528888"/>
                    </a:xfrm>
                    <a:prstGeom prst="rect"/>
                    <a:ln/>
                  </pic:spPr>
                </pic:pic>
              </a:graphicData>
            </a:graphic>
          </wp:inline>
        </w:drawing>
      </w:r>
      <w:r w:rsidDel="00000000" w:rsidR="00000000" w:rsidRPr="00000000">
        <w:rPr>
          <w:rtl w:val="0"/>
        </w:rPr>
      </w:r>
    </w:p>
    <w:p w:rsidR="00000000" w:rsidDel="00000000" w:rsidP="00000000" w:rsidRDefault="00000000" w:rsidRPr="00000000" w14:paraId="00000304">
      <w:pPr>
        <w:contextualSpacing w:val="0"/>
        <w:jc w:val="center"/>
        <w:rPr/>
      </w:pPr>
      <w:r w:rsidDel="00000000" w:rsidR="00000000" w:rsidRPr="00000000">
        <w:rPr>
          <w:rtl w:val="0"/>
        </w:rPr>
      </w:r>
    </w:p>
    <w:p w:rsidR="00000000" w:rsidDel="00000000" w:rsidP="00000000" w:rsidRDefault="00000000" w:rsidRPr="00000000" w14:paraId="00000305">
      <w:pPr>
        <w:contextualSpacing w:val="0"/>
        <w:jc w:val="center"/>
        <w:rPr/>
      </w:pPr>
      <w:r w:rsidDel="00000000" w:rsidR="00000000" w:rsidRPr="00000000">
        <w:rPr>
          <w:rtl w:val="0"/>
        </w:rPr>
      </w:r>
    </w:p>
    <w:p w:rsidR="00000000" w:rsidDel="00000000" w:rsidP="00000000" w:rsidRDefault="00000000" w:rsidRPr="00000000" w14:paraId="00000306">
      <w:pPr>
        <w:contextualSpacing w:val="0"/>
        <w:jc w:val="center"/>
        <w:rPr/>
      </w:pPr>
      <w:r w:rsidDel="00000000" w:rsidR="00000000" w:rsidRPr="00000000">
        <w:rPr/>
        <w:drawing>
          <wp:inline distB="114300" distT="114300" distL="114300" distR="114300">
            <wp:extent cx="3767063" cy="2643188"/>
            <wp:effectExtent b="0" l="0" r="0" t="0"/>
            <wp:docPr id="19" name="image40.png"/>
            <a:graphic>
              <a:graphicData uri="http://schemas.openxmlformats.org/drawingml/2006/picture">
                <pic:pic>
                  <pic:nvPicPr>
                    <pic:cNvPr id="0" name="image40.png"/>
                    <pic:cNvPicPr preferRelativeResize="0"/>
                  </pic:nvPicPr>
                  <pic:blipFill>
                    <a:blip r:embed="rId19"/>
                    <a:srcRect b="0" l="0" r="0" t="0"/>
                    <a:stretch>
                      <a:fillRect/>
                    </a:stretch>
                  </pic:blipFill>
                  <pic:spPr>
                    <a:xfrm>
                      <a:off x="0" y="0"/>
                      <a:ext cx="3767063" cy="2643188"/>
                    </a:xfrm>
                    <a:prstGeom prst="rect"/>
                    <a:ln/>
                  </pic:spPr>
                </pic:pic>
              </a:graphicData>
            </a:graphic>
          </wp:inline>
        </w:drawing>
      </w:r>
      <w:r w:rsidDel="00000000" w:rsidR="00000000" w:rsidRPr="00000000">
        <w:rPr>
          <w:rtl w:val="0"/>
        </w:rPr>
      </w:r>
    </w:p>
    <w:p w:rsidR="00000000" w:rsidDel="00000000" w:rsidP="00000000" w:rsidRDefault="00000000" w:rsidRPr="00000000" w14:paraId="00000307">
      <w:pPr>
        <w:contextualSpacing w:val="0"/>
        <w:jc w:val="center"/>
        <w:rPr/>
      </w:pPr>
      <w:r w:rsidDel="00000000" w:rsidR="00000000" w:rsidRPr="00000000">
        <w:rPr>
          <w:rtl w:val="0"/>
        </w:rPr>
      </w:r>
    </w:p>
    <w:p w:rsidR="00000000" w:rsidDel="00000000" w:rsidP="00000000" w:rsidRDefault="00000000" w:rsidRPr="00000000" w14:paraId="00000308">
      <w:pPr>
        <w:contextualSpacing w:val="0"/>
        <w:jc w:val="center"/>
        <w:rPr/>
      </w:pPr>
      <w:r w:rsidDel="00000000" w:rsidR="00000000" w:rsidRPr="00000000">
        <w:rPr>
          <w:rtl w:val="0"/>
        </w:rPr>
      </w:r>
    </w:p>
    <w:p w:rsidR="00000000" w:rsidDel="00000000" w:rsidP="00000000" w:rsidRDefault="00000000" w:rsidRPr="00000000" w14:paraId="00000309">
      <w:pPr>
        <w:contextualSpacing w:val="0"/>
        <w:jc w:val="center"/>
        <w:rPr/>
      </w:pPr>
      <w:r w:rsidDel="00000000" w:rsidR="00000000" w:rsidRPr="00000000">
        <w:rPr/>
        <w:drawing>
          <wp:inline distB="114300" distT="114300" distL="114300" distR="114300">
            <wp:extent cx="3648356" cy="2566988"/>
            <wp:effectExtent b="0" l="0" r="0" t="0"/>
            <wp:docPr id="13" name="image34.png"/>
            <a:graphic>
              <a:graphicData uri="http://schemas.openxmlformats.org/drawingml/2006/picture">
                <pic:pic>
                  <pic:nvPicPr>
                    <pic:cNvPr id="0" name="image34.png"/>
                    <pic:cNvPicPr preferRelativeResize="0"/>
                  </pic:nvPicPr>
                  <pic:blipFill>
                    <a:blip r:embed="rId20"/>
                    <a:srcRect b="0" l="0" r="0" t="0"/>
                    <a:stretch>
                      <a:fillRect/>
                    </a:stretch>
                  </pic:blipFill>
                  <pic:spPr>
                    <a:xfrm>
                      <a:off x="0" y="0"/>
                      <a:ext cx="3648356" cy="2566988"/>
                    </a:xfrm>
                    <a:prstGeom prst="rect"/>
                    <a:ln/>
                  </pic:spPr>
                </pic:pic>
              </a:graphicData>
            </a:graphic>
          </wp:inline>
        </w:drawing>
      </w:r>
      <w:r w:rsidDel="00000000" w:rsidR="00000000" w:rsidRPr="00000000">
        <w:rPr>
          <w:rtl w:val="0"/>
        </w:rPr>
      </w:r>
    </w:p>
    <w:p w:rsidR="00000000" w:rsidDel="00000000" w:rsidP="00000000" w:rsidRDefault="00000000" w:rsidRPr="00000000" w14:paraId="0000030A">
      <w:pPr>
        <w:contextualSpacing w:val="0"/>
        <w:jc w:val="center"/>
        <w:rPr/>
      </w:pPr>
      <w:r w:rsidDel="00000000" w:rsidR="00000000" w:rsidRPr="00000000">
        <w:rPr>
          <w:rtl w:val="0"/>
        </w:rPr>
      </w:r>
    </w:p>
    <w:p w:rsidR="00000000" w:rsidDel="00000000" w:rsidP="00000000" w:rsidRDefault="00000000" w:rsidRPr="00000000" w14:paraId="0000030B">
      <w:pPr>
        <w:contextualSpacing w:val="0"/>
        <w:jc w:val="center"/>
        <w:rPr/>
      </w:pPr>
      <w:r w:rsidDel="00000000" w:rsidR="00000000" w:rsidRPr="00000000">
        <w:rPr/>
        <w:drawing>
          <wp:inline distB="114300" distT="114300" distL="114300" distR="114300">
            <wp:extent cx="4289203" cy="2776538"/>
            <wp:effectExtent b="0" l="0" r="0" t="0"/>
            <wp:docPr id="10" name="image29.png"/>
            <a:graphic>
              <a:graphicData uri="http://schemas.openxmlformats.org/drawingml/2006/picture">
                <pic:pic>
                  <pic:nvPicPr>
                    <pic:cNvPr id="0" name="image29.png"/>
                    <pic:cNvPicPr preferRelativeResize="0"/>
                  </pic:nvPicPr>
                  <pic:blipFill>
                    <a:blip r:embed="rId21"/>
                    <a:srcRect b="0" l="0" r="0" t="0"/>
                    <a:stretch>
                      <a:fillRect/>
                    </a:stretch>
                  </pic:blipFill>
                  <pic:spPr>
                    <a:xfrm>
                      <a:off x="0" y="0"/>
                      <a:ext cx="4289203" cy="2776538"/>
                    </a:xfrm>
                    <a:prstGeom prst="rect"/>
                    <a:ln/>
                  </pic:spPr>
                </pic:pic>
              </a:graphicData>
            </a:graphic>
          </wp:inline>
        </w:drawing>
      </w:r>
      <w:r w:rsidDel="00000000" w:rsidR="00000000" w:rsidRPr="00000000">
        <w:rPr>
          <w:rtl w:val="0"/>
        </w:rPr>
      </w:r>
    </w:p>
    <w:p w:rsidR="00000000" w:rsidDel="00000000" w:rsidP="00000000" w:rsidRDefault="00000000" w:rsidRPr="00000000" w14:paraId="0000030C">
      <w:pPr>
        <w:contextualSpacing w:val="0"/>
        <w:rPr/>
      </w:pPr>
      <w:r w:rsidDel="00000000" w:rsidR="00000000" w:rsidRPr="00000000">
        <w:rPr>
          <w:rtl w:val="0"/>
        </w:rPr>
      </w:r>
    </w:p>
    <w:p w:rsidR="00000000" w:rsidDel="00000000" w:rsidP="00000000" w:rsidRDefault="00000000" w:rsidRPr="00000000" w14:paraId="0000030D">
      <w:pPr>
        <w:contextualSpacing w:val="0"/>
        <w:jc w:val="center"/>
        <w:rPr/>
      </w:pPr>
      <w:r w:rsidDel="00000000" w:rsidR="00000000" w:rsidRPr="00000000">
        <w:rPr/>
        <w:drawing>
          <wp:inline distB="114300" distT="114300" distL="114300" distR="114300">
            <wp:extent cx="4177297" cy="2709863"/>
            <wp:effectExtent b="0" l="0" r="0" t="0"/>
            <wp:docPr id="2" name="image18.png"/>
            <a:graphic>
              <a:graphicData uri="http://schemas.openxmlformats.org/drawingml/2006/picture">
                <pic:pic>
                  <pic:nvPicPr>
                    <pic:cNvPr id="0" name="image18.png"/>
                    <pic:cNvPicPr preferRelativeResize="0"/>
                  </pic:nvPicPr>
                  <pic:blipFill>
                    <a:blip r:embed="rId22"/>
                    <a:srcRect b="0" l="0" r="0" t="0"/>
                    <a:stretch>
                      <a:fillRect/>
                    </a:stretch>
                  </pic:blipFill>
                  <pic:spPr>
                    <a:xfrm>
                      <a:off x="0" y="0"/>
                      <a:ext cx="4177297" cy="2709863"/>
                    </a:xfrm>
                    <a:prstGeom prst="rect"/>
                    <a:ln/>
                  </pic:spPr>
                </pic:pic>
              </a:graphicData>
            </a:graphic>
          </wp:inline>
        </w:drawing>
      </w:r>
      <w:r w:rsidDel="00000000" w:rsidR="00000000" w:rsidRPr="00000000">
        <w:rPr>
          <w:rtl w:val="0"/>
        </w:rPr>
      </w:r>
    </w:p>
    <w:p w:rsidR="00000000" w:rsidDel="00000000" w:rsidP="00000000" w:rsidRDefault="00000000" w:rsidRPr="00000000" w14:paraId="0000030E">
      <w:pPr>
        <w:contextualSpacing w:val="0"/>
        <w:jc w:val="center"/>
        <w:rPr/>
      </w:pPr>
      <w:r w:rsidDel="00000000" w:rsidR="00000000" w:rsidRPr="00000000">
        <w:rPr>
          <w:rtl w:val="0"/>
        </w:rPr>
      </w:r>
    </w:p>
    <w:p w:rsidR="00000000" w:rsidDel="00000000" w:rsidP="00000000" w:rsidRDefault="00000000" w:rsidRPr="00000000" w14:paraId="0000030F">
      <w:pPr>
        <w:contextualSpacing w:val="0"/>
        <w:jc w:val="center"/>
        <w:rPr/>
      </w:pPr>
      <w:r w:rsidDel="00000000" w:rsidR="00000000" w:rsidRPr="00000000">
        <w:rPr/>
        <w:drawing>
          <wp:inline distB="114300" distT="114300" distL="114300" distR="114300">
            <wp:extent cx="4060665" cy="2462213"/>
            <wp:effectExtent b="0" l="0" r="0" t="0"/>
            <wp:docPr id="12" name="image31.png"/>
            <a:graphic>
              <a:graphicData uri="http://schemas.openxmlformats.org/drawingml/2006/picture">
                <pic:pic>
                  <pic:nvPicPr>
                    <pic:cNvPr id="0" name="image31.png"/>
                    <pic:cNvPicPr preferRelativeResize="0"/>
                  </pic:nvPicPr>
                  <pic:blipFill>
                    <a:blip r:embed="rId23"/>
                    <a:srcRect b="0" l="0" r="0" t="0"/>
                    <a:stretch>
                      <a:fillRect/>
                    </a:stretch>
                  </pic:blipFill>
                  <pic:spPr>
                    <a:xfrm>
                      <a:off x="0" y="0"/>
                      <a:ext cx="4060665" cy="2462213"/>
                    </a:xfrm>
                    <a:prstGeom prst="rect"/>
                    <a:ln/>
                  </pic:spPr>
                </pic:pic>
              </a:graphicData>
            </a:graphic>
          </wp:inline>
        </w:drawing>
      </w:r>
      <w:r w:rsidDel="00000000" w:rsidR="00000000" w:rsidRPr="00000000">
        <w:rPr>
          <w:rtl w:val="0"/>
        </w:rPr>
      </w:r>
    </w:p>
    <w:p w:rsidR="00000000" w:rsidDel="00000000" w:rsidP="00000000" w:rsidRDefault="00000000" w:rsidRPr="00000000" w14:paraId="00000310">
      <w:pPr>
        <w:contextualSpacing w:val="0"/>
        <w:jc w:val="center"/>
        <w:rPr/>
      </w:pPr>
      <w:r w:rsidDel="00000000" w:rsidR="00000000" w:rsidRPr="00000000">
        <w:rPr/>
        <w:drawing>
          <wp:inline distB="114300" distT="114300" distL="114300" distR="114300">
            <wp:extent cx="4152922" cy="2519363"/>
            <wp:effectExtent b="0" l="0" r="0" t="0"/>
            <wp:docPr id="7" name="image26.png"/>
            <a:graphic>
              <a:graphicData uri="http://schemas.openxmlformats.org/drawingml/2006/picture">
                <pic:pic>
                  <pic:nvPicPr>
                    <pic:cNvPr id="0" name="image26.png"/>
                    <pic:cNvPicPr preferRelativeResize="0"/>
                  </pic:nvPicPr>
                  <pic:blipFill>
                    <a:blip r:embed="rId24"/>
                    <a:srcRect b="0" l="0" r="0" t="0"/>
                    <a:stretch>
                      <a:fillRect/>
                    </a:stretch>
                  </pic:blipFill>
                  <pic:spPr>
                    <a:xfrm>
                      <a:off x="0" y="0"/>
                      <a:ext cx="4152922" cy="2519363"/>
                    </a:xfrm>
                    <a:prstGeom prst="rect"/>
                    <a:ln/>
                  </pic:spPr>
                </pic:pic>
              </a:graphicData>
            </a:graphic>
          </wp:inline>
        </w:drawing>
      </w:r>
      <w:r w:rsidDel="00000000" w:rsidR="00000000" w:rsidRPr="00000000">
        <w:rPr>
          <w:rtl w:val="0"/>
        </w:rPr>
      </w:r>
    </w:p>
    <w:p w:rsidR="00000000" w:rsidDel="00000000" w:rsidP="00000000" w:rsidRDefault="00000000" w:rsidRPr="00000000" w14:paraId="00000311">
      <w:pPr>
        <w:contextualSpacing w:val="0"/>
        <w:jc w:val="center"/>
        <w:rPr/>
      </w:pPr>
      <w:r w:rsidDel="00000000" w:rsidR="00000000" w:rsidRPr="00000000">
        <w:rPr>
          <w:rtl w:val="0"/>
        </w:rPr>
      </w:r>
    </w:p>
    <w:p w:rsidR="00000000" w:rsidDel="00000000" w:rsidP="00000000" w:rsidRDefault="00000000" w:rsidRPr="00000000" w14:paraId="00000312">
      <w:pPr>
        <w:contextualSpacing w:val="0"/>
        <w:jc w:val="center"/>
        <w:rPr/>
      </w:pPr>
      <w:r w:rsidDel="00000000" w:rsidR="00000000" w:rsidRPr="00000000">
        <w:rPr>
          <w:rtl w:val="0"/>
        </w:rPr>
      </w:r>
    </w:p>
    <w:p w:rsidR="00000000" w:rsidDel="00000000" w:rsidP="00000000" w:rsidRDefault="00000000" w:rsidRPr="00000000" w14:paraId="00000313">
      <w:pPr>
        <w:contextualSpacing w:val="0"/>
        <w:jc w:val="center"/>
        <w:rPr/>
      </w:pPr>
      <w:r w:rsidDel="00000000" w:rsidR="00000000" w:rsidRPr="00000000">
        <w:rPr/>
        <w:drawing>
          <wp:inline distB="114300" distT="114300" distL="114300" distR="114300">
            <wp:extent cx="4005263" cy="2416969"/>
            <wp:effectExtent b="0" l="0" r="0" t="0"/>
            <wp:docPr id="21" name="image43.png"/>
            <a:graphic>
              <a:graphicData uri="http://schemas.openxmlformats.org/drawingml/2006/picture">
                <pic:pic>
                  <pic:nvPicPr>
                    <pic:cNvPr id="0" name="image43.png"/>
                    <pic:cNvPicPr preferRelativeResize="0"/>
                  </pic:nvPicPr>
                  <pic:blipFill>
                    <a:blip r:embed="rId25"/>
                    <a:srcRect b="0" l="0" r="0" t="0"/>
                    <a:stretch>
                      <a:fillRect/>
                    </a:stretch>
                  </pic:blipFill>
                  <pic:spPr>
                    <a:xfrm>
                      <a:off x="0" y="0"/>
                      <a:ext cx="4005263" cy="2416969"/>
                    </a:xfrm>
                    <a:prstGeom prst="rect"/>
                    <a:ln/>
                  </pic:spPr>
                </pic:pic>
              </a:graphicData>
            </a:graphic>
          </wp:inline>
        </w:drawing>
      </w:r>
      <w:r w:rsidDel="00000000" w:rsidR="00000000" w:rsidRPr="00000000">
        <w:rPr>
          <w:rtl w:val="0"/>
        </w:rPr>
      </w:r>
    </w:p>
    <w:p w:rsidR="00000000" w:rsidDel="00000000" w:rsidP="00000000" w:rsidRDefault="00000000" w:rsidRPr="00000000" w14:paraId="00000314">
      <w:pPr>
        <w:contextualSpacing w:val="0"/>
        <w:jc w:val="center"/>
        <w:rPr/>
      </w:pPr>
      <w:r w:rsidDel="00000000" w:rsidR="00000000" w:rsidRPr="00000000">
        <w:rPr>
          <w:rtl w:val="0"/>
        </w:rPr>
      </w:r>
    </w:p>
    <w:p w:rsidR="00000000" w:rsidDel="00000000" w:rsidP="00000000" w:rsidRDefault="00000000" w:rsidRPr="00000000" w14:paraId="00000315">
      <w:pPr>
        <w:contextualSpacing w:val="0"/>
        <w:jc w:val="center"/>
        <w:rPr/>
      </w:pPr>
      <w:r w:rsidDel="00000000" w:rsidR="00000000" w:rsidRPr="00000000">
        <w:rPr/>
        <w:drawing>
          <wp:inline distB="114300" distT="114300" distL="114300" distR="114300">
            <wp:extent cx="4121303" cy="2490788"/>
            <wp:effectExtent b="0" l="0" r="0" t="0"/>
            <wp:docPr id="15" name="image36.png"/>
            <a:graphic>
              <a:graphicData uri="http://schemas.openxmlformats.org/drawingml/2006/picture">
                <pic:pic>
                  <pic:nvPicPr>
                    <pic:cNvPr id="0" name="image36.png"/>
                    <pic:cNvPicPr preferRelativeResize="0"/>
                  </pic:nvPicPr>
                  <pic:blipFill>
                    <a:blip r:embed="rId26"/>
                    <a:srcRect b="0" l="0" r="0" t="0"/>
                    <a:stretch>
                      <a:fillRect/>
                    </a:stretch>
                  </pic:blipFill>
                  <pic:spPr>
                    <a:xfrm>
                      <a:off x="0" y="0"/>
                      <a:ext cx="4121303" cy="2490788"/>
                    </a:xfrm>
                    <a:prstGeom prst="rect"/>
                    <a:ln/>
                  </pic:spPr>
                </pic:pic>
              </a:graphicData>
            </a:graphic>
          </wp:inline>
        </w:drawing>
      </w:r>
      <w:r w:rsidDel="00000000" w:rsidR="00000000" w:rsidRPr="00000000">
        <w:rPr>
          <w:rtl w:val="0"/>
        </w:rPr>
      </w:r>
    </w:p>
    <w:p w:rsidR="00000000" w:rsidDel="00000000" w:rsidP="00000000" w:rsidRDefault="00000000" w:rsidRPr="00000000" w14:paraId="00000316">
      <w:pPr>
        <w:contextualSpacing w:val="0"/>
        <w:jc w:val="center"/>
        <w:rPr/>
      </w:pPr>
      <w:r w:rsidDel="00000000" w:rsidR="00000000" w:rsidRPr="00000000">
        <w:rPr>
          <w:rtl w:val="0"/>
        </w:rPr>
      </w:r>
    </w:p>
    <w:p w:rsidR="00000000" w:rsidDel="00000000" w:rsidP="00000000" w:rsidRDefault="00000000" w:rsidRPr="00000000" w14:paraId="00000317">
      <w:pPr>
        <w:contextualSpacing w:val="0"/>
        <w:jc w:val="center"/>
        <w:rPr/>
      </w:pPr>
      <w:r w:rsidDel="00000000" w:rsidR="00000000" w:rsidRPr="00000000">
        <w:rPr>
          <w:rtl w:val="0"/>
        </w:rPr>
      </w:r>
    </w:p>
    <w:p w:rsidR="00000000" w:rsidDel="00000000" w:rsidP="00000000" w:rsidRDefault="00000000" w:rsidRPr="00000000" w14:paraId="00000318">
      <w:pPr>
        <w:contextualSpacing w:val="0"/>
        <w:jc w:val="center"/>
        <w:rPr/>
      </w:pPr>
      <w:r w:rsidDel="00000000" w:rsidR="00000000" w:rsidRPr="00000000">
        <w:rPr>
          <w:rtl w:val="0"/>
        </w:rPr>
      </w:r>
    </w:p>
    <w:p w:rsidR="00000000" w:rsidDel="00000000" w:rsidP="00000000" w:rsidRDefault="00000000" w:rsidRPr="00000000" w14:paraId="00000319">
      <w:pPr>
        <w:contextualSpacing w:val="0"/>
        <w:rPr>
          <w:b w:val="1"/>
        </w:rPr>
      </w:pPr>
      <w:r w:rsidDel="00000000" w:rsidR="00000000" w:rsidRPr="00000000">
        <w:rPr>
          <w:b w:val="1"/>
          <w:rtl w:val="0"/>
        </w:rPr>
        <w:t xml:space="preserve">The full data can be found online here: </w:t>
      </w:r>
      <w:hyperlink r:id="rId27">
        <w:r w:rsidDel="00000000" w:rsidR="00000000" w:rsidRPr="00000000">
          <w:rPr>
            <w:b w:val="1"/>
            <w:color w:val="1155cc"/>
            <w:u w:val="single"/>
            <w:rtl w:val="0"/>
          </w:rPr>
          <w:t xml:space="preserve">https://drive.google.com/open?id=1p2nBO1KrA4lVOR6rOToZeBv21Fdbou3j</w:t>
        </w:r>
      </w:hyperlink>
      <w:r w:rsidDel="00000000" w:rsidR="00000000" w:rsidRPr="00000000">
        <w:rPr>
          <w:rtl w:val="0"/>
        </w:rPr>
      </w:r>
    </w:p>
    <w:p w:rsidR="00000000" w:rsidDel="00000000" w:rsidP="00000000" w:rsidRDefault="00000000" w:rsidRPr="00000000" w14:paraId="0000031A">
      <w:pPr>
        <w:contextualSpacing w:val="0"/>
        <w:rPr>
          <w:b w:val="1"/>
        </w:rPr>
      </w:pPr>
      <w:r w:rsidDel="00000000" w:rsidR="00000000" w:rsidRPr="00000000">
        <w:rPr>
          <w:rtl w:val="0"/>
        </w:rPr>
      </w:r>
    </w:p>
    <w:p w:rsidR="00000000" w:rsidDel="00000000" w:rsidP="00000000" w:rsidRDefault="00000000" w:rsidRPr="00000000" w14:paraId="0000031B">
      <w:pPr>
        <w:contextualSpacing w:val="0"/>
        <w:rPr>
          <w:b w:val="1"/>
        </w:rPr>
      </w:pPr>
      <w:r w:rsidDel="00000000" w:rsidR="00000000" w:rsidRPr="00000000">
        <w:rPr>
          <w:rtl w:val="0"/>
        </w:rPr>
      </w:r>
    </w:p>
    <w:p w:rsidR="00000000" w:rsidDel="00000000" w:rsidP="00000000" w:rsidRDefault="00000000" w:rsidRPr="00000000" w14:paraId="0000031C">
      <w:pPr>
        <w:contextualSpacing w:val="0"/>
        <w:rPr>
          <w:b w:val="1"/>
        </w:rPr>
      </w:pPr>
      <w:r w:rsidDel="00000000" w:rsidR="00000000" w:rsidRPr="00000000">
        <w:rPr>
          <w:b w:val="1"/>
          <w:rtl w:val="0"/>
        </w:rPr>
        <w:t xml:space="preserve">Along with the reflection and the financial statement files. </w:t>
      </w:r>
    </w:p>
    <w:p w:rsidR="00000000" w:rsidDel="00000000" w:rsidP="00000000" w:rsidRDefault="00000000" w:rsidRPr="00000000" w14:paraId="0000031D">
      <w:pPr>
        <w:contextualSpacing w:val="0"/>
        <w:rPr>
          <w:b w:val="1"/>
        </w:rPr>
      </w:pPr>
      <w:r w:rsidDel="00000000" w:rsidR="00000000" w:rsidRPr="00000000">
        <w:rPr>
          <w:rtl w:val="0"/>
        </w:rPr>
      </w:r>
    </w:p>
    <w:p w:rsidR="00000000" w:rsidDel="00000000" w:rsidP="00000000" w:rsidRDefault="00000000" w:rsidRPr="00000000" w14:paraId="0000031E">
      <w:pPr>
        <w:contextualSpacing w:val="0"/>
        <w:rPr>
          <w:b w:val="1"/>
        </w:rPr>
      </w:pPr>
      <w:hyperlink r:id="rId28">
        <w:r w:rsidDel="00000000" w:rsidR="00000000" w:rsidRPr="00000000">
          <w:rPr>
            <w:b w:val="1"/>
            <w:color w:val="1155cc"/>
            <w:u w:val="single"/>
            <w:rtl w:val="0"/>
          </w:rPr>
          <w:t xml:space="preserve">https://drive.google.com/drive/folders/1uLVEenFbuSiZM0AoNSNQjvwYb3vzJNZz?usp=sharing</w:t>
        </w:r>
      </w:hyperlink>
      <w:r w:rsidDel="00000000" w:rsidR="00000000" w:rsidRPr="00000000">
        <w:rPr>
          <w:rtl w:val="0"/>
        </w:rPr>
      </w:r>
    </w:p>
    <w:p w:rsidR="00000000" w:rsidDel="00000000" w:rsidP="00000000" w:rsidRDefault="00000000" w:rsidRPr="00000000" w14:paraId="0000031F">
      <w:pPr>
        <w:contextualSpacing w:val="0"/>
        <w:rPr>
          <w:b w:val="1"/>
        </w:rPr>
      </w:pPr>
      <w:r w:rsidDel="00000000" w:rsidR="00000000" w:rsidRPr="00000000">
        <w:rPr>
          <w:rtl w:val="0"/>
        </w:rPr>
      </w:r>
    </w:p>
    <w:p w:rsidR="00000000" w:rsidDel="00000000" w:rsidP="00000000" w:rsidRDefault="00000000" w:rsidRPr="00000000" w14:paraId="00000320">
      <w:pPr>
        <w:contextualSpacing w:val="0"/>
        <w:rPr>
          <w:b w:val="1"/>
        </w:rPr>
      </w:pPr>
      <w:r w:rsidDel="00000000" w:rsidR="00000000" w:rsidRPr="00000000">
        <w:rPr>
          <w:rtl w:val="0"/>
        </w:rPr>
      </w:r>
    </w:p>
    <w:p w:rsidR="00000000" w:rsidDel="00000000" w:rsidP="00000000" w:rsidRDefault="00000000" w:rsidRPr="00000000" w14:paraId="00000321">
      <w:pPr>
        <w:contextualSpacing w:val="0"/>
        <w:rPr>
          <w:b w:val="1"/>
        </w:rPr>
      </w:pPr>
      <w:r w:rsidDel="00000000" w:rsidR="00000000" w:rsidRPr="00000000">
        <w:rPr>
          <w:rtl w:val="0"/>
        </w:rPr>
      </w:r>
    </w:p>
    <w:p w:rsidR="00000000" w:rsidDel="00000000" w:rsidP="00000000" w:rsidRDefault="00000000" w:rsidRPr="00000000" w14:paraId="00000322">
      <w:pPr>
        <w:contextualSpacing w:val="0"/>
        <w:rPr>
          <w:b w:val="1"/>
        </w:rPr>
      </w:pPr>
      <w:r w:rsidDel="00000000" w:rsidR="00000000" w:rsidRPr="00000000">
        <w:rPr>
          <w:rtl w:val="0"/>
        </w:rPr>
      </w:r>
    </w:p>
    <w:p w:rsidR="00000000" w:rsidDel="00000000" w:rsidP="00000000" w:rsidRDefault="00000000" w:rsidRPr="00000000" w14:paraId="00000323">
      <w:pPr>
        <w:contextualSpacing w:val="0"/>
        <w:rPr>
          <w:b w:val="1"/>
        </w:rPr>
      </w:pPr>
      <w:r w:rsidDel="00000000" w:rsidR="00000000" w:rsidRPr="00000000">
        <w:rPr>
          <w:rtl w:val="0"/>
        </w:rPr>
      </w:r>
    </w:p>
    <w:p w:rsidR="00000000" w:rsidDel="00000000" w:rsidP="00000000" w:rsidRDefault="00000000" w:rsidRPr="00000000" w14:paraId="00000324">
      <w:pPr>
        <w:contextualSpacing w:val="0"/>
        <w:rPr>
          <w:b w:val="1"/>
        </w:rPr>
      </w:pPr>
      <w:r w:rsidDel="00000000" w:rsidR="00000000" w:rsidRPr="00000000">
        <w:rPr>
          <w:rtl w:val="0"/>
        </w:rPr>
      </w:r>
    </w:p>
    <w:p w:rsidR="00000000" w:rsidDel="00000000" w:rsidP="00000000" w:rsidRDefault="00000000" w:rsidRPr="00000000" w14:paraId="00000325">
      <w:pPr>
        <w:contextualSpacing w:val="0"/>
        <w:rPr>
          <w:b w:val="1"/>
        </w:rPr>
      </w:pPr>
      <w:r w:rsidDel="00000000" w:rsidR="00000000" w:rsidRPr="00000000">
        <w:rPr>
          <w:rtl w:val="0"/>
        </w:rPr>
      </w:r>
    </w:p>
    <w:p w:rsidR="00000000" w:rsidDel="00000000" w:rsidP="00000000" w:rsidRDefault="00000000" w:rsidRPr="00000000" w14:paraId="00000326">
      <w:pPr>
        <w:contextualSpacing w:val="0"/>
        <w:rPr>
          <w:b w:val="1"/>
        </w:rPr>
      </w:pPr>
      <w:r w:rsidDel="00000000" w:rsidR="00000000" w:rsidRPr="00000000">
        <w:rPr>
          <w:rtl w:val="0"/>
        </w:rPr>
      </w:r>
    </w:p>
    <w:p w:rsidR="00000000" w:rsidDel="00000000" w:rsidP="00000000" w:rsidRDefault="00000000" w:rsidRPr="00000000" w14:paraId="00000327">
      <w:pPr>
        <w:contextualSpacing w:val="0"/>
        <w:rPr>
          <w:b w:val="1"/>
        </w:rPr>
      </w:pPr>
      <w:r w:rsidDel="00000000" w:rsidR="00000000" w:rsidRPr="00000000">
        <w:rPr>
          <w:rtl w:val="0"/>
        </w:rPr>
      </w:r>
    </w:p>
    <w:p w:rsidR="00000000" w:rsidDel="00000000" w:rsidP="00000000" w:rsidRDefault="00000000" w:rsidRPr="00000000" w14:paraId="00000328">
      <w:pPr>
        <w:contextualSpacing w:val="0"/>
        <w:rPr>
          <w:b w:val="1"/>
        </w:rPr>
      </w:pPr>
      <w:r w:rsidDel="00000000" w:rsidR="00000000" w:rsidRPr="00000000">
        <w:rPr>
          <w:rtl w:val="0"/>
        </w:rPr>
      </w:r>
    </w:p>
    <w:p w:rsidR="00000000" w:rsidDel="00000000" w:rsidP="00000000" w:rsidRDefault="00000000" w:rsidRPr="00000000" w14:paraId="00000329">
      <w:pPr>
        <w:contextualSpacing w:val="0"/>
        <w:rPr>
          <w:b w:val="1"/>
        </w:rPr>
      </w:pPr>
      <w:r w:rsidDel="00000000" w:rsidR="00000000" w:rsidRPr="00000000">
        <w:rPr>
          <w:rtl w:val="0"/>
        </w:rPr>
      </w:r>
    </w:p>
    <w:p w:rsidR="00000000" w:rsidDel="00000000" w:rsidP="00000000" w:rsidRDefault="00000000" w:rsidRPr="00000000" w14:paraId="0000032A">
      <w:pPr>
        <w:contextualSpacing w:val="0"/>
        <w:rPr>
          <w:b w:val="1"/>
        </w:rPr>
      </w:pPr>
      <w:r w:rsidDel="00000000" w:rsidR="00000000" w:rsidRPr="00000000">
        <w:rPr>
          <w:rtl w:val="0"/>
        </w:rPr>
      </w:r>
    </w:p>
    <w:p w:rsidR="00000000" w:rsidDel="00000000" w:rsidP="00000000" w:rsidRDefault="00000000" w:rsidRPr="00000000" w14:paraId="0000032B">
      <w:pPr>
        <w:contextualSpacing w:val="0"/>
        <w:rPr>
          <w:b w:val="1"/>
        </w:rPr>
      </w:pPr>
      <w:r w:rsidDel="00000000" w:rsidR="00000000" w:rsidRPr="00000000">
        <w:rPr>
          <w:rtl w:val="0"/>
        </w:rPr>
      </w:r>
    </w:p>
    <w:p w:rsidR="00000000" w:rsidDel="00000000" w:rsidP="00000000" w:rsidRDefault="00000000" w:rsidRPr="00000000" w14:paraId="0000032C">
      <w:pPr>
        <w:contextualSpacing w:val="0"/>
        <w:rPr>
          <w:b w:val="1"/>
        </w:rPr>
      </w:pPr>
      <w:r w:rsidDel="00000000" w:rsidR="00000000" w:rsidRPr="00000000">
        <w:rPr>
          <w:rtl w:val="0"/>
        </w:rPr>
      </w:r>
    </w:p>
    <w:p w:rsidR="00000000" w:rsidDel="00000000" w:rsidP="00000000" w:rsidRDefault="00000000" w:rsidRPr="00000000" w14:paraId="0000032D">
      <w:pPr>
        <w:contextualSpacing w:val="0"/>
        <w:rPr>
          <w:b w:val="1"/>
        </w:rPr>
      </w:pPr>
      <w:r w:rsidDel="00000000" w:rsidR="00000000" w:rsidRPr="00000000">
        <w:rPr>
          <w:rtl w:val="0"/>
        </w:rPr>
      </w:r>
    </w:p>
    <w:p w:rsidR="00000000" w:rsidDel="00000000" w:rsidP="00000000" w:rsidRDefault="00000000" w:rsidRPr="00000000" w14:paraId="0000032E">
      <w:pPr>
        <w:contextualSpacing w:val="0"/>
        <w:rPr>
          <w:b w:val="1"/>
        </w:rPr>
      </w:pPr>
      <w:r w:rsidDel="00000000" w:rsidR="00000000" w:rsidRPr="00000000">
        <w:rPr>
          <w:rtl w:val="0"/>
        </w:rPr>
      </w:r>
    </w:p>
    <w:p w:rsidR="00000000" w:rsidDel="00000000" w:rsidP="00000000" w:rsidRDefault="00000000" w:rsidRPr="00000000" w14:paraId="0000032F">
      <w:pPr>
        <w:contextualSpacing w:val="0"/>
        <w:rPr>
          <w:b w:val="1"/>
        </w:rPr>
      </w:pPr>
      <w:r w:rsidDel="00000000" w:rsidR="00000000" w:rsidRPr="00000000">
        <w:rPr>
          <w:rtl w:val="0"/>
        </w:rPr>
      </w:r>
    </w:p>
    <w:p w:rsidR="00000000" w:rsidDel="00000000" w:rsidP="00000000" w:rsidRDefault="00000000" w:rsidRPr="00000000" w14:paraId="00000330">
      <w:pPr>
        <w:contextualSpacing w:val="0"/>
        <w:rPr>
          <w:b w:val="1"/>
        </w:rPr>
      </w:pPr>
      <w:r w:rsidDel="00000000" w:rsidR="00000000" w:rsidRPr="00000000">
        <w:rPr>
          <w:rtl w:val="0"/>
        </w:rPr>
      </w:r>
    </w:p>
    <w:p w:rsidR="00000000" w:rsidDel="00000000" w:rsidP="00000000" w:rsidRDefault="00000000" w:rsidRPr="00000000" w14:paraId="00000331">
      <w:pPr>
        <w:contextualSpacing w:val="0"/>
        <w:rPr>
          <w:b w:val="1"/>
        </w:rPr>
      </w:pPr>
      <w:r w:rsidDel="00000000" w:rsidR="00000000" w:rsidRPr="00000000">
        <w:rPr>
          <w:rtl w:val="0"/>
        </w:rPr>
      </w:r>
    </w:p>
    <w:p w:rsidR="00000000" w:rsidDel="00000000" w:rsidP="00000000" w:rsidRDefault="00000000" w:rsidRPr="00000000" w14:paraId="00000332">
      <w:pPr>
        <w:contextualSpacing w:val="0"/>
        <w:rPr>
          <w:b w:val="1"/>
        </w:rPr>
      </w:pPr>
      <w:r w:rsidDel="00000000" w:rsidR="00000000" w:rsidRPr="00000000">
        <w:rPr>
          <w:rtl w:val="0"/>
        </w:rPr>
      </w:r>
    </w:p>
    <w:p w:rsidR="00000000" w:rsidDel="00000000" w:rsidP="00000000" w:rsidRDefault="00000000" w:rsidRPr="00000000" w14:paraId="00000333">
      <w:pPr>
        <w:contextualSpacing w:val="0"/>
        <w:rPr>
          <w:b w:val="1"/>
        </w:rPr>
      </w:pPr>
      <w:r w:rsidDel="00000000" w:rsidR="00000000" w:rsidRPr="00000000">
        <w:rPr>
          <w:rtl w:val="0"/>
        </w:rPr>
      </w:r>
    </w:p>
    <w:p w:rsidR="00000000" w:rsidDel="00000000" w:rsidP="00000000" w:rsidRDefault="00000000" w:rsidRPr="00000000" w14:paraId="00000334">
      <w:pPr>
        <w:contextualSpacing w:val="0"/>
        <w:rPr>
          <w:b w:val="1"/>
        </w:rPr>
      </w:pPr>
      <w:r w:rsidDel="00000000" w:rsidR="00000000" w:rsidRPr="00000000">
        <w:rPr>
          <w:rtl w:val="0"/>
        </w:rPr>
      </w:r>
    </w:p>
    <w:p w:rsidR="00000000" w:rsidDel="00000000" w:rsidP="00000000" w:rsidRDefault="00000000" w:rsidRPr="00000000" w14:paraId="00000335">
      <w:pPr>
        <w:contextualSpacing w:val="0"/>
        <w:rPr>
          <w:b w:val="1"/>
        </w:rPr>
      </w:pPr>
      <w:r w:rsidDel="00000000" w:rsidR="00000000" w:rsidRPr="00000000">
        <w:rPr>
          <w:rtl w:val="0"/>
        </w:rPr>
      </w:r>
    </w:p>
    <w:p w:rsidR="00000000" w:rsidDel="00000000" w:rsidP="00000000" w:rsidRDefault="00000000" w:rsidRPr="00000000" w14:paraId="00000336">
      <w:pPr>
        <w:contextualSpacing w:val="0"/>
        <w:rPr>
          <w:b w:val="1"/>
        </w:rPr>
      </w:pPr>
      <w:r w:rsidDel="00000000" w:rsidR="00000000" w:rsidRPr="00000000">
        <w:rPr>
          <w:rtl w:val="0"/>
        </w:rPr>
      </w:r>
    </w:p>
    <w:p w:rsidR="00000000" w:rsidDel="00000000" w:rsidP="00000000" w:rsidRDefault="00000000" w:rsidRPr="00000000" w14:paraId="00000337">
      <w:pPr>
        <w:contextualSpacing w:val="0"/>
        <w:rPr>
          <w:b w:val="1"/>
        </w:rPr>
      </w:pPr>
      <w:r w:rsidDel="00000000" w:rsidR="00000000" w:rsidRPr="00000000">
        <w:rPr>
          <w:rtl w:val="0"/>
        </w:rPr>
      </w:r>
    </w:p>
    <w:p w:rsidR="00000000" w:rsidDel="00000000" w:rsidP="00000000" w:rsidRDefault="00000000" w:rsidRPr="00000000" w14:paraId="00000338">
      <w:pPr>
        <w:contextualSpacing w:val="0"/>
        <w:rPr>
          <w:b w:val="1"/>
        </w:rPr>
      </w:pPr>
      <w:r w:rsidDel="00000000" w:rsidR="00000000" w:rsidRPr="00000000">
        <w:rPr>
          <w:rtl w:val="0"/>
        </w:rPr>
      </w:r>
    </w:p>
    <w:p w:rsidR="00000000" w:rsidDel="00000000" w:rsidP="00000000" w:rsidRDefault="00000000" w:rsidRPr="00000000" w14:paraId="00000339">
      <w:pPr>
        <w:contextualSpacing w:val="0"/>
        <w:rPr>
          <w:b w:val="1"/>
        </w:rPr>
      </w:pPr>
      <w:r w:rsidDel="00000000" w:rsidR="00000000" w:rsidRPr="00000000">
        <w:rPr>
          <w:rtl w:val="0"/>
        </w:rPr>
      </w:r>
    </w:p>
    <w:p w:rsidR="00000000" w:rsidDel="00000000" w:rsidP="00000000" w:rsidRDefault="00000000" w:rsidRPr="00000000" w14:paraId="0000033A">
      <w:pPr>
        <w:contextualSpacing w:val="0"/>
        <w:rPr>
          <w:b w:val="1"/>
        </w:rPr>
      </w:pPr>
      <w:r w:rsidDel="00000000" w:rsidR="00000000" w:rsidRPr="00000000">
        <w:rPr>
          <w:rtl w:val="0"/>
        </w:rPr>
      </w:r>
    </w:p>
    <w:p w:rsidR="00000000" w:rsidDel="00000000" w:rsidP="00000000" w:rsidRDefault="00000000" w:rsidRPr="00000000" w14:paraId="0000033B">
      <w:pPr>
        <w:contextualSpacing w:val="0"/>
        <w:rPr>
          <w:b w:val="1"/>
        </w:rPr>
      </w:pPr>
      <w:r w:rsidDel="00000000" w:rsidR="00000000" w:rsidRPr="00000000">
        <w:rPr>
          <w:rtl w:val="0"/>
        </w:rPr>
      </w:r>
    </w:p>
    <w:p w:rsidR="00000000" w:rsidDel="00000000" w:rsidP="00000000" w:rsidRDefault="00000000" w:rsidRPr="00000000" w14:paraId="0000033C">
      <w:pPr>
        <w:contextualSpacing w:val="0"/>
        <w:rPr>
          <w:b w:val="1"/>
        </w:rPr>
      </w:pPr>
      <w:r w:rsidDel="00000000" w:rsidR="00000000" w:rsidRPr="00000000">
        <w:rPr>
          <w:rtl w:val="0"/>
        </w:rPr>
      </w:r>
    </w:p>
    <w:p w:rsidR="00000000" w:rsidDel="00000000" w:rsidP="00000000" w:rsidRDefault="00000000" w:rsidRPr="00000000" w14:paraId="0000033D">
      <w:pPr>
        <w:contextualSpacing w:val="0"/>
        <w:rPr>
          <w:b w:val="1"/>
        </w:rPr>
      </w:pPr>
      <w:r w:rsidDel="00000000" w:rsidR="00000000" w:rsidRPr="00000000">
        <w:rPr>
          <w:b w:val="1"/>
          <w:rtl w:val="0"/>
        </w:rPr>
        <w:t xml:space="preserve">Appendix B:  Musication App Design Mood Boards</w:t>
      </w:r>
    </w:p>
    <w:p w:rsidR="00000000" w:rsidDel="00000000" w:rsidP="00000000" w:rsidRDefault="00000000" w:rsidRPr="00000000" w14:paraId="0000033E">
      <w:pPr>
        <w:contextualSpacing w:val="0"/>
        <w:rPr>
          <w:b w:val="1"/>
        </w:rPr>
      </w:pPr>
      <w:r w:rsidDel="00000000" w:rsidR="00000000" w:rsidRPr="00000000">
        <w:rPr>
          <w:rtl w:val="0"/>
        </w:rPr>
      </w:r>
    </w:p>
    <w:p w:rsidR="00000000" w:rsidDel="00000000" w:rsidP="00000000" w:rsidRDefault="00000000" w:rsidRPr="00000000" w14:paraId="0000033F">
      <w:pPr>
        <w:contextualSpacing w:val="0"/>
        <w:rPr>
          <w:b w:val="1"/>
        </w:rPr>
      </w:pPr>
      <w:r w:rsidDel="00000000" w:rsidR="00000000" w:rsidRPr="00000000">
        <w:rPr>
          <w:b w:val="1"/>
        </w:rPr>
        <w:drawing>
          <wp:inline distB="114300" distT="114300" distL="114300" distR="114300">
            <wp:extent cx="5619750" cy="3209925"/>
            <wp:effectExtent b="0" l="0" r="0" t="0"/>
            <wp:docPr id="1" name="image17.png"/>
            <a:graphic>
              <a:graphicData uri="http://schemas.openxmlformats.org/drawingml/2006/picture">
                <pic:pic>
                  <pic:nvPicPr>
                    <pic:cNvPr id="0" name="image17.png"/>
                    <pic:cNvPicPr preferRelativeResize="0"/>
                  </pic:nvPicPr>
                  <pic:blipFill>
                    <a:blip r:embed="rId29"/>
                    <a:srcRect b="0" l="830" r="1162" t="0"/>
                    <a:stretch>
                      <a:fillRect/>
                    </a:stretch>
                  </pic:blipFill>
                  <pic:spPr>
                    <a:xfrm>
                      <a:off x="0" y="0"/>
                      <a:ext cx="5619750" cy="3209925"/>
                    </a:xfrm>
                    <a:prstGeom prst="rect"/>
                    <a:ln/>
                  </pic:spPr>
                </pic:pic>
              </a:graphicData>
            </a:graphic>
          </wp:inline>
        </w:drawing>
      </w:r>
      <w:r w:rsidDel="00000000" w:rsidR="00000000" w:rsidRPr="00000000">
        <w:rPr>
          <w:rtl w:val="0"/>
        </w:rPr>
      </w:r>
    </w:p>
    <w:p w:rsidR="00000000" w:rsidDel="00000000" w:rsidP="00000000" w:rsidRDefault="00000000" w:rsidRPr="00000000" w14:paraId="00000340">
      <w:pPr>
        <w:contextualSpacing w:val="0"/>
        <w:rPr>
          <w:b w:val="1"/>
        </w:rPr>
      </w:pPr>
      <w:r w:rsidDel="00000000" w:rsidR="00000000" w:rsidRPr="00000000">
        <w:rPr>
          <w:rtl w:val="0"/>
        </w:rPr>
      </w:r>
    </w:p>
    <w:p w:rsidR="00000000" w:rsidDel="00000000" w:rsidP="00000000" w:rsidRDefault="00000000" w:rsidRPr="00000000" w14:paraId="00000341">
      <w:pPr>
        <w:contextualSpacing w:val="0"/>
        <w:rPr>
          <w:b w:val="1"/>
        </w:rPr>
      </w:pPr>
      <w:r w:rsidDel="00000000" w:rsidR="00000000" w:rsidRPr="00000000">
        <w:rPr>
          <w:rtl w:val="0"/>
        </w:rPr>
      </w:r>
    </w:p>
    <w:p w:rsidR="00000000" w:rsidDel="00000000" w:rsidP="00000000" w:rsidRDefault="00000000" w:rsidRPr="00000000" w14:paraId="00000342">
      <w:pPr>
        <w:contextualSpacing w:val="0"/>
        <w:rPr>
          <w:b w:val="1"/>
        </w:rPr>
      </w:pPr>
      <w:r w:rsidDel="00000000" w:rsidR="00000000" w:rsidRPr="00000000">
        <w:rPr>
          <w:rtl w:val="0"/>
        </w:rPr>
      </w:r>
    </w:p>
    <w:p w:rsidR="00000000" w:rsidDel="00000000" w:rsidP="00000000" w:rsidRDefault="00000000" w:rsidRPr="00000000" w14:paraId="00000343">
      <w:pPr>
        <w:contextualSpacing w:val="0"/>
        <w:rPr/>
      </w:pPr>
      <w:r w:rsidDel="00000000" w:rsidR="00000000" w:rsidRPr="00000000">
        <w:rPr>
          <w:rtl w:val="0"/>
        </w:rPr>
      </w:r>
    </w:p>
    <w:p w:rsidR="00000000" w:rsidDel="00000000" w:rsidP="00000000" w:rsidRDefault="00000000" w:rsidRPr="00000000" w14:paraId="00000344">
      <w:pPr>
        <w:contextualSpacing w:val="0"/>
        <w:rPr/>
      </w:pPr>
      <w:r w:rsidDel="00000000" w:rsidR="00000000" w:rsidRPr="00000000">
        <w:rPr>
          <w:rtl w:val="0"/>
        </w:rPr>
      </w:r>
    </w:p>
    <w:p w:rsidR="00000000" w:rsidDel="00000000" w:rsidP="00000000" w:rsidRDefault="00000000" w:rsidRPr="00000000" w14:paraId="00000345">
      <w:pPr>
        <w:contextualSpacing w:val="0"/>
        <w:rPr/>
      </w:pPr>
      <w:r w:rsidDel="00000000" w:rsidR="00000000" w:rsidRPr="00000000">
        <w:rPr/>
        <w:drawing>
          <wp:inline distB="114300" distT="114300" distL="114300" distR="114300">
            <wp:extent cx="5734050" cy="3213100"/>
            <wp:effectExtent b="0" l="0" r="0" t="0"/>
            <wp:docPr id="4" name="image23.png"/>
            <a:graphic>
              <a:graphicData uri="http://schemas.openxmlformats.org/drawingml/2006/picture">
                <pic:pic>
                  <pic:nvPicPr>
                    <pic:cNvPr id="0" name="image23.png"/>
                    <pic:cNvPicPr preferRelativeResize="0"/>
                  </pic:nvPicPr>
                  <pic:blipFill>
                    <a:blip r:embed="rId30"/>
                    <a:srcRect b="0" l="0" r="0" t="0"/>
                    <a:stretch>
                      <a:fillRect/>
                    </a:stretch>
                  </pic:blipFill>
                  <pic:spPr>
                    <a:xfrm>
                      <a:off x="0" y="0"/>
                      <a:ext cx="5734050" cy="3213100"/>
                    </a:xfrm>
                    <a:prstGeom prst="rect"/>
                    <a:ln/>
                  </pic:spPr>
                </pic:pic>
              </a:graphicData>
            </a:graphic>
          </wp:inline>
        </w:drawing>
      </w:r>
      <w:r w:rsidDel="00000000" w:rsidR="00000000" w:rsidRPr="00000000">
        <w:rPr>
          <w:rtl w:val="0"/>
        </w:rPr>
      </w:r>
    </w:p>
    <w:p w:rsidR="00000000" w:rsidDel="00000000" w:rsidP="00000000" w:rsidRDefault="00000000" w:rsidRPr="00000000" w14:paraId="00000346">
      <w:pPr>
        <w:contextualSpacing w:val="0"/>
        <w:rPr/>
      </w:pPr>
      <w:r w:rsidDel="00000000" w:rsidR="00000000" w:rsidRPr="00000000">
        <w:rPr>
          <w:rtl w:val="0"/>
        </w:rPr>
      </w:r>
    </w:p>
    <w:p w:rsidR="00000000" w:rsidDel="00000000" w:rsidP="00000000" w:rsidRDefault="00000000" w:rsidRPr="00000000" w14:paraId="00000347">
      <w:pPr>
        <w:contextualSpacing w:val="0"/>
        <w:rPr/>
      </w:pPr>
      <w:r w:rsidDel="00000000" w:rsidR="00000000" w:rsidRPr="00000000">
        <w:rPr>
          <w:rtl w:val="0"/>
        </w:rPr>
      </w:r>
    </w:p>
    <w:p w:rsidR="00000000" w:rsidDel="00000000" w:rsidP="00000000" w:rsidRDefault="00000000" w:rsidRPr="00000000" w14:paraId="00000348">
      <w:pPr>
        <w:contextualSpacing w:val="0"/>
        <w:rPr/>
      </w:pPr>
      <w:r w:rsidDel="00000000" w:rsidR="00000000" w:rsidRPr="00000000">
        <w:rPr>
          <w:rtl w:val="0"/>
        </w:rPr>
      </w:r>
    </w:p>
    <w:p w:rsidR="00000000" w:rsidDel="00000000" w:rsidP="00000000" w:rsidRDefault="00000000" w:rsidRPr="00000000" w14:paraId="00000349">
      <w:pPr>
        <w:contextualSpacing w:val="0"/>
        <w:rPr/>
      </w:pPr>
      <w:r w:rsidDel="00000000" w:rsidR="00000000" w:rsidRPr="00000000">
        <w:rPr>
          <w:rtl w:val="0"/>
        </w:rPr>
      </w:r>
    </w:p>
    <w:p w:rsidR="00000000" w:rsidDel="00000000" w:rsidP="00000000" w:rsidRDefault="00000000" w:rsidRPr="00000000" w14:paraId="0000034A">
      <w:pPr>
        <w:contextualSpacing w:val="0"/>
        <w:rPr/>
      </w:pPr>
      <w:r w:rsidDel="00000000" w:rsidR="00000000" w:rsidRPr="00000000">
        <w:rPr>
          <w:rtl w:val="0"/>
        </w:rPr>
      </w:r>
    </w:p>
    <w:p w:rsidR="00000000" w:rsidDel="00000000" w:rsidP="00000000" w:rsidRDefault="00000000" w:rsidRPr="00000000" w14:paraId="0000034B">
      <w:pPr>
        <w:contextualSpacing w:val="0"/>
        <w:rPr/>
      </w:pPr>
      <w:r w:rsidDel="00000000" w:rsidR="00000000" w:rsidRPr="00000000">
        <w:rPr/>
        <w:drawing>
          <wp:inline distB="114300" distT="114300" distL="114300" distR="114300">
            <wp:extent cx="5734050" cy="3187700"/>
            <wp:effectExtent b="0" l="0" r="0" t="0"/>
            <wp:docPr id="22" name="image44.png"/>
            <a:graphic>
              <a:graphicData uri="http://schemas.openxmlformats.org/drawingml/2006/picture">
                <pic:pic>
                  <pic:nvPicPr>
                    <pic:cNvPr id="0" name="image44.png"/>
                    <pic:cNvPicPr preferRelativeResize="0"/>
                  </pic:nvPicPr>
                  <pic:blipFill>
                    <a:blip r:embed="rId31"/>
                    <a:srcRect b="0" l="0" r="0" t="0"/>
                    <a:stretch>
                      <a:fillRect/>
                    </a:stretch>
                  </pic:blipFill>
                  <pic:spPr>
                    <a:xfrm>
                      <a:off x="0" y="0"/>
                      <a:ext cx="5734050" cy="3187700"/>
                    </a:xfrm>
                    <a:prstGeom prst="rect"/>
                    <a:ln/>
                  </pic:spPr>
                </pic:pic>
              </a:graphicData>
            </a:graphic>
          </wp:inline>
        </w:drawing>
      </w:r>
      <w:r w:rsidDel="00000000" w:rsidR="00000000" w:rsidRPr="00000000">
        <w:rPr>
          <w:rtl w:val="0"/>
        </w:rPr>
      </w:r>
    </w:p>
    <w:p w:rsidR="00000000" w:rsidDel="00000000" w:rsidP="00000000" w:rsidRDefault="00000000" w:rsidRPr="00000000" w14:paraId="0000034C">
      <w:pPr>
        <w:contextualSpacing w:val="0"/>
        <w:rPr/>
      </w:pPr>
      <w:r w:rsidDel="00000000" w:rsidR="00000000" w:rsidRPr="00000000">
        <w:rPr>
          <w:rtl w:val="0"/>
        </w:rPr>
      </w:r>
    </w:p>
    <w:p w:rsidR="00000000" w:rsidDel="00000000" w:rsidP="00000000" w:rsidRDefault="00000000" w:rsidRPr="00000000" w14:paraId="0000034D">
      <w:pPr>
        <w:contextualSpacing w:val="0"/>
        <w:rPr/>
      </w:pPr>
      <w:r w:rsidDel="00000000" w:rsidR="00000000" w:rsidRPr="00000000">
        <w:rPr>
          <w:rtl w:val="0"/>
        </w:rPr>
      </w:r>
    </w:p>
    <w:p w:rsidR="00000000" w:rsidDel="00000000" w:rsidP="00000000" w:rsidRDefault="00000000" w:rsidRPr="00000000" w14:paraId="0000034E">
      <w:pPr>
        <w:contextualSpacing w:val="0"/>
        <w:rPr/>
      </w:pPr>
      <w:r w:rsidDel="00000000" w:rsidR="00000000" w:rsidRPr="00000000">
        <w:rPr>
          <w:rtl w:val="0"/>
        </w:rPr>
      </w:r>
    </w:p>
    <w:p w:rsidR="00000000" w:rsidDel="00000000" w:rsidP="00000000" w:rsidRDefault="00000000" w:rsidRPr="00000000" w14:paraId="0000034F">
      <w:pPr>
        <w:contextualSpacing w:val="0"/>
        <w:rPr/>
      </w:pPr>
      <w:r w:rsidDel="00000000" w:rsidR="00000000" w:rsidRPr="00000000">
        <w:rPr>
          <w:rtl w:val="0"/>
        </w:rPr>
      </w:r>
    </w:p>
    <w:p w:rsidR="00000000" w:rsidDel="00000000" w:rsidP="00000000" w:rsidRDefault="00000000" w:rsidRPr="00000000" w14:paraId="00000350">
      <w:pPr>
        <w:contextualSpacing w:val="0"/>
        <w:rPr/>
      </w:pPr>
      <w:r w:rsidDel="00000000" w:rsidR="00000000" w:rsidRPr="00000000">
        <w:rPr>
          <w:rtl w:val="0"/>
        </w:rPr>
      </w:r>
    </w:p>
    <w:p w:rsidR="00000000" w:rsidDel="00000000" w:rsidP="00000000" w:rsidRDefault="00000000" w:rsidRPr="00000000" w14:paraId="00000351">
      <w:pPr>
        <w:contextualSpacing w:val="0"/>
        <w:rPr/>
      </w:pPr>
      <w:r w:rsidDel="00000000" w:rsidR="00000000" w:rsidRPr="00000000">
        <w:rPr>
          <w:rtl w:val="0"/>
        </w:rPr>
      </w:r>
    </w:p>
    <w:p w:rsidR="00000000" w:rsidDel="00000000" w:rsidP="00000000" w:rsidRDefault="00000000" w:rsidRPr="00000000" w14:paraId="00000352">
      <w:pPr>
        <w:contextualSpacing w:val="0"/>
        <w:rPr/>
      </w:pPr>
      <w:r w:rsidDel="00000000" w:rsidR="00000000" w:rsidRPr="00000000">
        <w:rPr>
          <w:rtl w:val="0"/>
        </w:rPr>
      </w:r>
    </w:p>
    <w:p w:rsidR="00000000" w:rsidDel="00000000" w:rsidP="00000000" w:rsidRDefault="00000000" w:rsidRPr="00000000" w14:paraId="00000353">
      <w:pPr>
        <w:contextualSpacing w:val="0"/>
        <w:rPr/>
      </w:pPr>
      <w:r w:rsidDel="00000000" w:rsidR="00000000" w:rsidRPr="00000000">
        <w:rPr>
          <w:rtl w:val="0"/>
        </w:rPr>
      </w:r>
    </w:p>
    <w:p w:rsidR="00000000" w:rsidDel="00000000" w:rsidP="00000000" w:rsidRDefault="00000000" w:rsidRPr="00000000" w14:paraId="00000354">
      <w:pPr>
        <w:contextualSpacing w:val="0"/>
        <w:rPr/>
      </w:pPr>
      <w:r w:rsidDel="00000000" w:rsidR="00000000" w:rsidRPr="00000000">
        <w:rPr>
          <w:rtl w:val="0"/>
        </w:rPr>
      </w:r>
    </w:p>
    <w:p w:rsidR="00000000" w:rsidDel="00000000" w:rsidP="00000000" w:rsidRDefault="00000000" w:rsidRPr="00000000" w14:paraId="00000355">
      <w:pPr>
        <w:contextualSpacing w:val="0"/>
        <w:rPr/>
      </w:pPr>
      <w:r w:rsidDel="00000000" w:rsidR="00000000" w:rsidRPr="00000000">
        <w:rPr>
          <w:rtl w:val="0"/>
        </w:rPr>
      </w:r>
    </w:p>
    <w:p w:rsidR="00000000" w:rsidDel="00000000" w:rsidP="00000000" w:rsidRDefault="00000000" w:rsidRPr="00000000" w14:paraId="00000356">
      <w:pPr>
        <w:contextualSpacing w:val="0"/>
        <w:rPr/>
      </w:pPr>
      <w:r w:rsidDel="00000000" w:rsidR="00000000" w:rsidRPr="00000000">
        <w:rPr>
          <w:rtl w:val="0"/>
        </w:rPr>
      </w:r>
    </w:p>
    <w:p w:rsidR="00000000" w:rsidDel="00000000" w:rsidP="00000000" w:rsidRDefault="00000000" w:rsidRPr="00000000" w14:paraId="00000357">
      <w:pPr>
        <w:contextualSpacing w:val="0"/>
        <w:rPr/>
      </w:pPr>
      <w:r w:rsidDel="00000000" w:rsidR="00000000" w:rsidRPr="00000000">
        <w:rPr>
          <w:rtl w:val="0"/>
        </w:rPr>
      </w:r>
    </w:p>
    <w:p w:rsidR="00000000" w:rsidDel="00000000" w:rsidP="00000000" w:rsidRDefault="00000000" w:rsidRPr="00000000" w14:paraId="00000358">
      <w:pPr>
        <w:contextualSpacing w:val="0"/>
        <w:rPr/>
      </w:pPr>
      <w:r w:rsidDel="00000000" w:rsidR="00000000" w:rsidRPr="00000000">
        <w:rPr>
          <w:rtl w:val="0"/>
        </w:rPr>
      </w:r>
    </w:p>
    <w:p w:rsidR="00000000" w:rsidDel="00000000" w:rsidP="00000000" w:rsidRDefault="00000000" w:rsidRPr="00000000" w14:paraId="00000359">
      <w:pPr>
        <w:contextualSpacing w:val="0"/>
        <w:rPr/>
      </w:pPr>
      <w:r w:rsidDel="00000000" w:rsidR="00000000" w:rsidRPr="00000000">
        <w:rPr>
          <w:rtl w:val="0"/>
        </w:rPr>
      </w:r>
    </w:p>
    <w:p w:rsidR="00000000" w:rsidDel="00000000" w:rsidP="00000000" w:rsidRDefault="00000000" w:rsidRPr="00000000" w14:paraId="0000035A">
      <w:pPr>
        <w:contextualSpacing w:val="0"/>
        <w:rPr/>
      </w:pPr>
      <w:r w:rsidDel="00000000" w:rsidR="00000000" w:rsidRPr="00000000">
        <w:rPr>
          <w:rtl w:val="0"/>
        </w:rPr>
      </w:r>
    </w:p>
    <w:p w:rsidR="00000000" w:rsidDel="00000000" w:rsidP="00000000" w:rsidRDefault="00000000" w:rsidRPr="00000000" w14:paraId="0000035B">
      <w:pPr>
        <w:contextualSpacing w:val="0"/>
        <w:rPr/>
      </w:pPr>
      <w:r w:rsidDel="00000000" w:rsidR="00000000" w:rsidRPr="00000000">
        <w:rPr>
          <w:rtl w:val="0"/>
        </w:rPr>
      </w:r>
    </w:p>
    <w:p w:rsidR="00000000" w:rsidDel="00000000" w:rsidP="00000000" w:rsidRDefault="00000000" w:rsidRPr="00000000" w14:paraId="0000035C">
      <w:pPr>
        <w:contextualSpacing w:val="0"/>
        <w:rPr/>
      </w:pPr>
      <w:r w:rsidDel="00000000" w:rsidR="00000000" w:rsidRPr="00000000">
        <w:rPr>
          <w:rtl w:val="0"/>
        </w:rPr>
      </w:r>
    </w:p>
    <w:p w:rsidR="00000000" w:rsidDel="00000000" w:rsidP="00000000" w:rsidRDefault="00000000" w:rsidRPr="00000000" w14:paraId="0000035D">
      <w:pPr>
        <w:contextualSpacing w:val="0"/>
        <w:rPr/>
      </w:pPr>
      <w:r w:rsidDel="00000000" w:rsidR="00000000" w:rsidRPr="00000000">
        <w:rPr>
          <w:rtl w:val="0"/>
        </w:rPr>
      </w:r>
    </w:p>
    <w:p w:rsidR="00000000" w:rsidDel="00000000" w:rsidP="00000000" w:rsidRDefault="00000000" w:rsidRPr="00000000" w14:paraId="0000035E">
      <w:pPr>
        <w:contextualSpacing w:val="0"/>
        <w:rPr/>
      </w:pPr>
      <w:r w:rsidDel="00000000" w:rsidR="00000000" w:rsidRPr="00000000">
        <w:rPr>
          <w:rtl w:val="0"/>
        </w:rPr>
      </w:r>
    </w:p>
    <w:p w:rsidR="00000000" w:rsidDel="00000000" w:rsidP="00000000" w:rsidRDefault="00000000" w:rsidRPr="00000000" w14:paraId="0000035F">
      <w:pPr>
        <w:contextualSpacing w:val="0"/>
        <w:rPr/>
      </w:pPr>
      <w:r w:rsidDel="00000000" w:rsidR="00000000" w:rsidRPr="00000000">
        <w:rPr>
          <w:rtl w:val="0"/>
        </w:rPr>
      </w:r>
    </w:p>
    <w:p w:rsidR="00000000" w:rsidDel="00000000" w:rsidP="00000000" w:rsidRDefault="00000000" w:rsidRPr="00000000" w14:paraId="00000360">
      <w:pPr>
        <w:contextualSpacing w:val="0"/>
        <w:rPr/>
      </w:pPr>
      <w:r w:rsidDel="00000000" w:rsidR="00000000" w:rsidRPr="00000000">
        <w:rPr>
          <w:rtl w:val="0"/>
        </w:rPr>
      </w:r>
    </w:p>
    <w:p w:rsidR="00000000" w:rsidDel="00000000" w:rsidP="00000000" w:rsidRDefault="00000000" w:rsidRPr="00000000" w14:paraId="00000361">
      <w:pPr>
        <w:contextualSpacing w:val="0"/>
        <w:rPr/>
      </w:pPr>
      <w:r w:rsidDel="00000000" w:rsidR="00000000" w:rsidRPr="00000000">
        <w:rPr>
          <w:rtl w:val="0"/>
        </w:rPr>
      </w:r>
    </w:p>
    <w:p w:rsidR="00000000" w:rsidDel="00000000" w:rsidP="00000000" w:rsidRDefault="00000000" w:rsidRPr="00000000" w14:paraId="00000362">
      <w:pPr>
        <w:contextualSpacing w:val="0"/>
        <w:rPr/>
      </w:pPr>
      <w:r w:rsidDel="00000000" w:rsidR="00000000" w:rsidRPr="00000000">
        <w:rPr>
          <w:rtl w:val="0"/>
        </w:rPr>
      </w:r>
    </w:p>
    <w:p w:rsidR="00000000" w:rsidDel="00000000" w:rsidP="00000000" w:rsidRDefault="00000000" w:rsidRPr="00000000" w14:paraId="00000363">
      <w:pPr>
        <w:contextualSpacing w:val="0"/>
        <w:rPr/>
      </w:pPr>
      <w:r w:rsidDel="00000000" w:rsidR="00000000" w:rsidRPr="00000000">
        <w:rPr>
          <w:rtl w:val="0"/>
        </w:rPr>
      </w:r>
    </w:p>
    <w:p w:rsidR="00000000" w:rsidDel="00000000" w:rsidP="00000000" w:rsidRDefault="00000000" w:rsidRPr="00000000" w14:paraId="00000364">
      <w:pPr>
        <w:contextualSpacing w:val="0"/>
        <w:rPr/>
      </w:pPr>
      <w:r w:rsidDel="00000000" w:rsidR="00000000" w:rsidRPr="00000000">
        <w:rPr>
          <w:rtl w:val="0"/>
        </w:rPr>
      </w:r>
    </w:p>
    <w:p w:rsidR="00000000" w:rsidDel="00000000" w:rsidP="00000000" w:rsidRDefault="00000000" w:rsidRPr="00000000" w14:paraId="00000365">
      <w:pPr>
        <w:contextualSpacing w:val="0"/>
        <w:rPr/>
      </w:pPr>
      <w:r w:rsidDel="00000000" w:rsidR="00000000" w:rsidRPr="00000000">
        <w:rPr>
          <w:rtl w:val="0"/>
        </w:rPr>
      </w:r>
    </w:p>
    <w:p w:rsidR="00000000" w:rsidDel="00000000" w:rsidP="00000000" w:rsidRDefault="00000000" w:rsidRPr="00000000" w14:paraId="00000366">
      <w:pPr>
        <w:contextualSpacing w:val="0"/>
        <w:rPr/>
      </w:pPr>
      <w:r w:rsidDel="00000000" w:rsidR="00000000" w:rsidRPr="00000000">
        <w:rPr>
          <w:rtl w:val="0"/>
        </w:rPr>
      </w:r>
    </w:p>
    <w:p w:rsidR="00000000" w:rsidDel="00000000" w:rsidP="00000000" w:rsidRDefault="00000000" w:rsidRPr="00000000" w14:paraId="00000367">
      <w:pPr>
        <w:contextualSpacing w:val="0"/>
        <w:rPr/>
      </w:pPr>
      <w:r w:rsidDel="00000000" w:rsidR="00000000" w:rsidRPr="00000000">
        <w:rPr>
          <w:rtl w:val="0"/>
        </w:rPr>
      </w:r>
    </w:p>
    <w:p w:rsidR="00000000" w:rsidDel="00000000" w:rsidP="00000000" w:rsidRDefault="00000000" w:rsidRPr="00000000" w14:paraId="00000368">
      <w:pPr>
        <w:contextualSpacing w:val="0"/>
        <w:rPr/>
      </w:pPr>
      <w:r w:rsidDel="00000000" w:rsidR="00000000" w:rsidRPr="00000000">
        <w:rPr>
          <w:rtl w:val="0"/>
        </w:rPr>
      </w:r>
    </w:p>
    <w:p w:rsidR="00000000" w:rsidDel="00000000" w:rsidP="00000000" w:rsidRDefault="00000000" w:rsidRPr="00000000" w14:paraId="00000369">
      <w:pPr>
        <w:contextualSpacing w:val="0"/>
        <w:rPr>
          <w:b w:val="1"/>
        </w:rPr>
      </w:pPr>
      <w:r w:rsidDel="00000000" w:rsidR="00000000" w:rsidRPr="00000000">
        <w:rPr>
          <w:b w:val="1"/>
          <w:rtl w:val="0"/>
        </w:rPr>
        <w:t xml:space="preserve">Appendix C: Musication Marketing Plan - First 18 months</w:t>
      </w:r>
    </w:p>
    <w:p w:rsidR="00000000" w:rsidDel="00000000" w:rsidP="00000000" w:rsidRDefault="00000000" w:rsidRPr="00000000" w14:paraId="0000036A">
      <w:pPr>
        <w:contextualSpacing w:val="0"/>
        <w:rPr/>
      </w:pPr>
      <w:r w:rsidDel="00000000" w:rsidR="00000000" w:rsidRPr="00000000">
        <w:rPr>
          <w:rtl w:val="0"/>
        </w:rPr>
      </w:r>
    </w:p>
    <w:p w:rsidR="00000000" w:rsidDel="00000000" w:rsidP="00000000" w:rsidRDefault="00000000" w:rsidRPr="00000000" w14:paraId="0000036B">
      <w:pPr>
        <w:contextualSpacing w:val="0"/>
        <w:rPr/>
      </w:pPr>
      <w:r w:rsidDel="00000000" w:rsidR="00000000" w:rsidRPr="00000000">
        <w:rPr>
          <w:rtl w:val="0"/>
        </w:rPr>
      </w:r>
    </w:p>
    <w:p w:rsidR="00000000" w:rsidDel="00000000" w:rsidP="00000000" w:rsidRDefault="00000000" w:rsidRPr="00000000" w14:paraId="0000036C">
      <w:pPr>
        <w:contextualSpacing w:val="0"/>
        <w:rPr/>
      </w:pPr>
      <w:r w:rsidDel="00000000" w:rsidR="00000000" w:rsidRPr="00000000">
        <w:rPr>
          <w:rtl w:val="0"/>
        </w:rPr>
      </w:r>
    </w:p>
    <w:p w:rsidR="00000000" w:rsidDel="00000000" w:rsidP="00000000" w:rsidRDefault="00000000" w:rsidRPr="00000000" w14:paraId="0000036D">
      <w:pPr>
        <w:contextualSpacing w:val="0"/>
        <w:rPr/>
      </w:pPr>
      <w:r w:rsidDel="00000000" w:rsidR="00000000" w:rsidRPr="00000000">
        <w:rPr>
          <w:rtl w:val="0"/>
        </w:rPr>
      </w:r>
    </w:p>
    <w:p w:rsidR="00000000" w:rsidDel="00000000" w:rsidP="00000000" w:rsidRDefault="00000000" w:rsidRPr="00000000" w14:paraId="0000036E">
      <w:pPr>
        <w:contextualSpacing w:val="0"/>
        <w:rPr/>
      </w:pPr>
      <w:r w:rsidDel="00000000" w:rsidR="00000000" w:rsidRPr="00000000">
        <w:rPr>
          <w:rtl w:val="0"/>
        </w:rPr>
      </w:r>
    </w:p>
    <w:p w:rsidR="00000000" w:rsidDel="00000000" w:rsidP="00000000" w:rsidRDefault="00000000" w:rsidRPr="00000000" w14:paraId="0000036F">
      <w:pPr>
        <w:contextualSpacing w:val="0"/>
        <w:rPr/>
      </w:pPr>
      <w:r w:rsidDel="00000000" w:rsidR="00000000" w:rsidRPr="00000000">
        <w:rPr>
          <w:rtl w:val="0"/>
        </w:rPr>
      </w:r>
    </w:p>
    <w:tbl>
      <w:tblPr>
        <w:tblStyle w:val="Table9"/>
        <w:tblW w:w="9029.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257.25"/>
        <w:gridCol w:w="2257.25"/>
        <w:gridCol w:w="2257.25"/>
        <w:gridCol w:w="2257.25"/>
        <w:tblGridChange w:id="0">
          <w:tblGrid>
            <w:gridCol w:w="2257.25"/>
            <w:gridCol w:w="2257.25"/>
            <w:gridCol w:w="2257.25"/>
            <w:gridCol w:w="2257.25"/>
          </w:tblGrid>
        </w:tblGridChange>
      </w:tblGrid>
      <w:tr>
        <w:tc>
          <w:tcPr>
            <w:shd w:fill="cfe2f3" w:val="clear"/>
            <w:tcMar>
              <w:top w:w="100.0" w:type="dxa"/>
              <w:left w:w="100.0" w:type="dxa"/>
              <w:bottom w:w="100.0" w:type="dxa"/>
              <w:right w:w="100.0" w:type="dxa"/>
            </w:tcMar>
            <w:vAlign w:val="top"/>
          </w:tcPr>
          <w:p w:rsidR="00000000" w:rsidDel="00000000" w:rsidP="00000000" w:rsidRDefault="00000000" w:rsidRPr="00000000" w14:paraId="0000037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center"/>
              <w:rPr>
                <w:b w:val="1"/>
              </w:rPr>
            </w:pPr>
            <w:r w:rsidDel="00000000" w:rsidR="00000000" w:rsidRPr="00000000">
              <w:rPr>
                <w:b w:val="1"/>
                <w:rtl w:val="0"/>
              </w:rPr>
              <w:t xml:space="preserve">Design &amp; Development Phase</w:t>
            </w:r>
          </w:p>
        </w:tc>
        <w:tc>
          <w:tcPr>
            <w:shd w:fill="cfe2f3" w:val="clear"/>
            <w:tcMar>
              <w:top w:w="100.0" w:type="dxa"/>
              <w:left w:w="100.0" w:type="dxa"/>
              <w:bottom w:w="100.0" w:type="dxa"/>
              <w:right w:w="100.0" w:type="dxa"/>
            </w:tcMar>
            <w:vAlign w:val="top"/>
          </w:tcPr>
          <w:p w:rsidR="00000000" w:rsidDel="00000000" w:rsidP="00000000" w:rsidRDefault="00000000" w:rsidRPr="00000000" w14:paraId="0000037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center"/>
              <w:rPr>
                <w:b w:val="1"/>
              </w:rPr>
            </w:pPr>
            <w:r w:rsidDel="00000000" w:rsidR="00000000" w:rsidRPr="00000000">
              <w:rPr>
                <w:b w:val="1"/>
                <w:rtl w:val="0"/>
              </w:rPr>
              <w:t xml:space="preserve">Pre-Alpha</w:t>
            </w:r>
          </w:p>
        </w:tc>
        <w:tc>
          <w:tcPr>
            <w:shd w:fill="cfe2f3" w:val="clear"/>
            <w:tcMar>
              <w:top w:w="100.0" w:type="dxa"/>
              <w:left w:w="100.0" w:type="dxa"/>
              <w:bottom w:w="100.0" w:type="dxa"/>
              <w:right w:w="100.0" w:type="dxa"/>
            </w:tcMar>
            <w:vAlign w:val="top"/>
          </w:tcPr>
          <w:p w:rsidR="00000000" w:rsidDel="00000000" w:rsidP="00000000" w:rsidRDefault="00000000" w:rsidRPr="00000000" w14:paraId="0000037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center"/>
              <w:rPr>
                <w:b w:val="1"/>
              </w:rPr>
            </w:pPr>
            <w:r w:rsidDel="00000000" w:rsidR="00000000" w:rsidRPr="00000000">
              <w:rPr>
                <w:b w:val="1"/>
                <w:rtl w:val="0"/>
              </w:rPr>
              <w:t xml:space="preserve">Alpha</w:t>
            </w:r>
          </w:p>
        </w:tc>
        <w:tc>
          <w:tcPr>
            <w:shd w:fill="cfe2f3" w:val="clear"/>
            <w:tcMar>
              <w:top w:w="100.0" w:type="dxa"/>
              <w:left w:w="100.0" w:type="dxa"/>
              <w:bottom w:w="100.0" w:type="dxa"/>
              <w:right w:w="100.0" w:type="dxa"/>
            </w:tcMar>
            <w:vAlign w:val="top"/>
          </w:tcPr>
          <w:p w:rsidR="00000000" w:rsidDel="00000000" w:rsidP="00000000" w:rsidRDefault="00000000" w:rsidRPr="00000000" w14:paraId="0000037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center"/>
              <w:rPr>
                <w:b w:val="1"/>
              </w:rPr>
            </w:pPr>
            <w:r w:rsidDel="00000000" w:rsidR="00000000" w:rsidRPr="00000000">
              <w:rPr>
                <w:b w:val="1"/>
                <w:rtl w:val="0"/>
              </w:rPr>
              <w:t xml:space="preserve">Beta</w:t>
            </w:r>
          </w:p>
        </w:tc>
      </w:tr>
      <w:tr>
        <w:tc>
          <w:tcPr>
            <w:shd w:fill="cfe2f3" w:val="clear"/>
            <w:tcMar>
              <w:top w:w="100.0" w:type="dxa"/>
              <w:left w:w="100.0" w:type="dxa"/>
              <w:bottom w:w="100.0" w:type="dxa"/>
              <w:right w:w="100.0" w:type="dxa"/>
            </w:tcMar>
            <w:vAlign w:val="top"/>
          </w:tcPr>
          <w:p w:rsidR="00000000" w:rsidDel="00000000" w:rsidP="00000000" w:rsidRDefault="00000000" w:rsidRPr="00000000" w14:paraId="0000037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center"/>
              <w:rPr>
                <w:b w:val="1"/>
              </w:rPr>
            </w:pPr>
            <w:r w:rsidDel="00000000" w:rsidR="00000000" w:rsidRPr="00000000">
              <w:rPr>
                <w:b w:val="1"/>
                <w:rtl w:val="0"/>
              </w:rPr>
              <w:t xml:space="preserve">Yr 1, Months 1-6</w:t>
            </w:r>
          </w:p>
        </w:tc>
        <w:tc>
          <w:tcPr>
            <w:shd w:fill="cfe2f3" w:val="clear"/>
            <w:tcMar>
              <w:top w:w="100.0" w:type="dxa"/>
              <w:left w:w="100.0" w:type="dxa"/>
              <w:bottom w:w="100.0" w:type="dxa"/>
              <w:right w:w="100.0" w:type="dxa"/>
            </w:tcMar>
            <w:vAlign w:val="top"/>
          </w:tcPr>
          <w:p w:rsidR="00000000" w:rsidDel="00000000" w:rsidP="00000000" w:rsidRDefault="00000000" w:rsidRPr="00000000" w14:paraId="0000037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center"/>
              <w:rPr>
                <w:b w:val="1"/>
              </w:rPr>
            </w:pPr>
            <w:r w:rsidDel="00000000" w:rsidR="00000000" w:rsidRPr="00000000">
              <w:rPr>
                <w:b w:val="1"/>
                <w:rtl w:val="0"/>
              </w:rPr>
              <w:t xml:space="preserve">Yr 2, Months 7-9</w:t>
            </w:r>
          </w:p>
        </w:tc>
        <w:tc>
          <w:tcPr>
            <w:shd w:fill="cfe2f3" w:val="clear"/>
            <w:tcMar>
              <w:top w:w="100.0" w:type="dxa"/>
              <w:left w:w="100.0" w:type="dxa"/>
              <w:bottom w:w="100.0" w:type="dxa"/>
              <w:right w:w="100.0" w:type="dxa"/>
            </w:tcMar>
            <w:vAlign w:val="top"/>
          </w:tcPr>
          <w:p w:rsidR="00000000" w:rsidDel="00000000" w:rsidP="00000000" w:rsidRDefault="00000000" w:rsidRPr="00000000" w14:paraId="0000037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center"/>
              <w:rPr>
                <w:b w:val="1"/>
              </w:rPr>
            </w:pPr>
            <w:r w:rsidDel="00000000" w:rsidR="00000000" w:rsidRPr="00000000">
              <w:rPr>
                <w:b w:val="1"/>
                <w:rtl w:val="0"/>
              </w:rPr>
              <w:t xml:space="preserve">Yr 2, Months 9-12</w:t>
            </w:r>
          </w:p>
        </w:tc>
        <w:tc>
          <w:tcPr>
            <w:shd w:fill="cfe2f3" w:val="clear"/>
            <w:tcMar>
              <w:top w:w="100.0" w:type="dxa"/>
              <w:left w:w="100.0" w:type="dxa"/>
              <w:bottom w:w="100.0" w:type="dxa"/>
              <w:right w:w="100.0" w:type="dxa"/>
            </w:tcMar>
            <w:vAlign w:val="top"/>
          </w:tcPr>
          <w:p w:rsidR="00000000" w:rsidDel="00000000" w:rsidP="00000000" w:rsidRDefault="00000000" w:rsidRPr="00000000" w14:paraId="0000037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center"/>
              <w:rPr>
                <w:b w:val="1"/>
              </w:rPr>
            </w:pPr>
            <w:r w:rsidDel="00000000" w:rsidR="00000000" w:rsidRPr="00000000">
              <w:rPr>
                <w:b w:val="1"/>
                <w:rtl w:val="0"/>
              </w:rPr>
              <w:t xml:space="preserve">Yr 2 Months 1-6</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37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t xml:space="preserve">Objective: </w:t>
            </w:r>
          </w:p>
          <w:p w:rsidR="00000000" w:rsidDel="00000000" w:rsidP="00000000" w:rsidRDefault="00000000" w:rsidRPr="00000000" w14:paraId="0000037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t xml:space="preserve">establish thought leadership</w:t>
            </w:r>
          </w:p>
        </w:tc>
        <w:tc>
          <w:tcPr>
            <w:shd w:fill="auto" w:val="clear"/>
            <w:tcMar>
              <w:top w:w="100.0" w:type="dxa"/>
              <w:left w:w="100.0" w:type="dxa"/>
              <w:bottom w:w="100.0" w:type="dxa"/>
              <w:right w:w="100.0" w:type="dxa"/>
            </w:tcMar>
            <w:vAlign w:val="top"/>
          </w:tcPr>
          <w:p w:rsidR="00000000" w:rsidDel="00000000" w:rsidP="00000000" w:rsidRDefault="00000000" w:rsidRPr="00000000" w14:paraId="0000037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t xml:space="preserve">Objective:</w:t>
            </w:r>
          </w:p>
          <w:p w:rsidR="00000000" w:rsidDel="00000000" w:rsidP="00000000" w:rsidRDefault="00000000" w:rsidRPr="00000000" w14:paraId="0000037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t xml:space="preserve">Build influencer partnerships</w:t>
            </w:r>
          </w:p>
        </w:tc>
        <w:tc>
          <w:tcPr>
            <w:shd w:fill="auto" w:val="clear"/>
            <w:tcMar>
              <w:top w:w="100.0" w:type="dxa"/>
              <w:left w:w="100.0" w:type="dxa"/>
              <w:bottom w:w="100.0" w:type="dxa"/>
              <w:right w:w="100.0" w:type="dxa"/>
            </w:tcMar>
            <w:vAlign w:val="top"/>
          </w:tcPr>
          <w:p w:rsidR="00000000" w:rsidDel="00000000" w:rsidP="00000000" w:rsidRDefault="00000000" w:rsidRPr="00000000" w14:paraId="0000037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t xml:space="preserve">Objective:</w:t>
            </w:r>
          </w:p>
          <w:p w:rsidR="00000000" w:rsidDel="00000000" w:rsidP="00000000" w:rsidRDefault="00000000" w:rsidRPr="00000000" w14:paraId="0000037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t xml:space="preserve">Prepare for beta and trial monetisation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37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t xml:space="preserve">Objectives:</w:t>
            </w:r>
          </w:p>
          <w:p w:rsidR="00000000" w:rsidDel="00000000" w:rsidP="00000000" w:rsidRDefault="00000000" w:rsidRPr="00000000" w14:paraId="0000037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t xml:space="preserve">Awareness of music for healing and volume installs</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38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t xml:space="preserve">Channel Activity</w:t>
            </w:r>
          </w:p>
          <w:p w:rsidR="00000000" w:rsidDel="00000000" w:rsidP="00000000" w:rsidRDefault="00000000" w:rsidRPr="00000000" w14:paraId="0000038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r>
          </w:p>
          <w:p w:rsidR="00000000" w:rsidDel="00000000" w:rsidP="00000000" w:rsidRDefault="00000000" w:rsidRPr="00000000" w14:paraId="0000038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t xml:space="preserve">Blogging</w:t>
            </w:r>
          </w:p>
          <w:p w:rsidR="00000000" w:rsidDel="00000000" w:rsidP="00000000" w:rsidRDefault="00000000" w:rsidRPr="00000000" w14:paraId="0000038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t xml:space="preserve">Public speaking</w:t>
            </w:r>
          </w:p>
          <w:p w:rsidR="00000000" w:rsidDel="00000000" w:rsidP="00000000" w:rsidRDefault="00000000" w:rsidRPr="00000000" w14:paraId="0000038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t xml:space="preserve">Identifying influencers and decision makers</w:t>
            </w:r>
          </w:p>
        </w:tc>
        <w:tc>
          <w:tcPr>
            <w:shd w:fill="auto" w:val="clear"/>
            <w:tcMar>
              <w:top w:w="100.0" w:type="dxa"/>
              <w:left w:w="100.0" w:type="dxa"/>
              <w:bottom w:w="100.0" w:type="dxa"/>
              <w:right w:w="100.0" w:type="dxa"/>
            </w:tcMar>
            <w:vAlign w:val="top"/>
          </w:tcPr>
          <w:p w:rsidR="00000000" w:rsidDel="00000000" w:rsidP="00000000" w:rsidRDefault="00000000" w:rsidRPr="00000000" w14:paraId="0000038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t xml:space="preserve">Channel Activity</w:t>
            </w:r>
          </w:p>
          <w:p w:rsidR="00000000" w:rsidDel="00000000" w:rsidP="00000000" w:rsidRDefault="00000000" w:rsidRPr="00000000" w14:paraId="0000038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r>
          </w:p>
          <w:p w:rsidR="00000000" w:rsidDel="00000000" w:rsidP="00000000" w:rsidRDefault="00000000" w:rsidRPr="00000000" w14:paraId="0000038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t xml:space="preserve">Write content for others</w:t>
            </w:r>
          </w:p>
          <w:p w:rsidR="00000000" w:rsidDel="00000000" w:rsidP="00000000" w:rsidRDefault="00000000" w:rsidRPr="00000000" w14:paraId="0000038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t xml:space="preserve">Networking</w:t>
            </w:r>
          </w:p>
          <w:p w:rsidR="00000000" w:rsidDel="00000000" w:rsidP="00000000" w:rsidRDefault="00000000" w:rsidRPr="00000000" w14:paraId="0000038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r>
          </w:p>
          <w:p w:rsidR="00000000" w:rsidDel="00000000" w:rsidP="00000000" w:rsidRDefault="00000000" w:rsidRPr="00000000" w14:paraId="0000038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38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t xml:space="preserve">Channel Activity</w:t>
            </w:r>
          </w:p>
          <w:p w:rsidR="00000000" w:rsidDel="00000000" w:rsidP="00000000" w:rsidRDefault="00000000" w:rsidRPr="00000000" w14:paraId="0000038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r>
          </w:p>
          <w:p w:rsidR="00000000" w:rsidDel="00000000" w:rsidP="00000000" w:rsidRDefault="00000000" w:rsidRPr="00000000" w14:paraId="0000038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t xml:space="preserve">Private social hubs</w:t>
            </w:r>
          </w:p>
          <w:p w:rsidR="00000000" w:rsidDel="00000000" w:rsidP="00000000" w:rsidRDefault="00000000" w:rsidRPr="00000000" w14:paraId="0000038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t xml:space="preserve">Create advocacy</w:t>
            </w:r>
          </w:p>
          <w:p w:rsidR="00000000" w:rsidDel="00000000" w:rsidP="00000000" w:rsidRDefault="00000000" w:rsidRPr="00000000" w14:paraId="0000038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t xml:space="preserve">Gather success stories</w:t>
            </w:r>
          </w:p>
        </w:tc>
        <w:tc>
          <w:tcPr>
            <w:shd w:fill="auto" w:val="clear"/>
            <w:tcMar>
              <w:top w:w="100.0" w:type="dxa"/>
              <w:left w:w="100.0" w:type="dxa"/>
              <w:bottom w:w="100.0" w:type="dxa"/>
              <w:right w:w="100.0" w:type="dxa"/>
            </w:tcMar>
            <w:vAlign w:val="top"/>
          </w:tcPr>
          <w:p w:rsidR="00000000" w:rsidDel="00000000" w:rsidP="00000000" w:rsidRDefault="00000000" w:rsidRPr="00000000" w14:paraId="0000039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t xml:space="preserve">Channel Activity</w:t>
            </w:r>
          </w:p>
          <w:p w:rsidR="00000000" w:rsidDel="00000000" w:rsidP="00000000" w:rsidRDefault="00000000" w:rsidRPr="00000000" w14:paraId="0000039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r>
          </w:p>
          <w:p w:rsidR="00000000" w:rsidDel="00000000" w:rsidP="00000000" w:rsidRDefault="00000000" w:rsidRPr="00000000" w14:paraId="0000039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t xml:space="preserve">Social media</w:t>
            </w:r>
          </w:p>
          <w:p w:rsidR="00000000" w:rsidDel="00000000" w:rsidP="00000000" w:rsidRDefault="00000000" w:rsidRPr="00000000" w14:paraId="0000039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t xml:space="preserve">Blogging</w:t>
            </w:r>
          </w:p>
          <w:p w:rsidR="00000000" w:rsidDel="00000000" w:rsidP="00000000" w:rsidRDefault="00000000" w:rsidRPr="00000000" w14:paraId="0000039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t xml:space="preserve">PR</w:t>
            </w:r>
          </w:p>
          <w:p w:rsidR="00000000" w:rsidDel="00000000" w:rsidP="00000000" w:rsidRDefault="00000000" w:rsidRPr="00000000" w14:paraId="0000039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t xml:space="preserve">App optimisation</w:t>
            </w:r>
          </w:p>
          <w:p w:rsidR="00000000" w:rsidDel="00000000" w:rsidP="00000000" w:rsidRDefault="00000000" w:rsidRPr="00000000" w14:paraId="0000039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t xml:space="preserve">Networking</w:t>
            </w:r>
          </w:p>
          <w:p w:rsidR="00000000" w:rsidDel="00000000" w:rsidP="00000000" w:rsidRDefault="00000000" w:rsidRPr="00000000" w14:paraId="0000039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t xml:space="preserve">Public speaking</w:t>
            </w:r>
          </w:p>
          <w:p w:rsidR="00000000" w:rsidDel="00000000" w:rsidP="00000000" w:rsidRDefault="00000000" w:rsidRPr="00000000" w14:paraId="0000039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t xml:space="preserve">User generated content</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39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t xml:space="preserve">Budget - £0</w:t>
            </w:r>
          </w:p>
        </w:tc>
        <w:tc>
          <w:tcPr>
            <w:shd w:fill="auto" w:val="clear"/>
            <w:tcMar>
              <w:top w:w="100.0" w:type="dxa"/>
              <w:left w:w="100.0" w:type="dxa"/>
              <w:bottom w:w="100.0" w:type="dxa"/>
              <w:right w:w="100.0" w:type="dxa"/>
            </w:tcMar>
            <w:vAlign w:val="top"/>
          </w:tcPr>
          <w:p w:rsidR="00000000" w:rsidDel="00000000" w:rsidP="00000000" w:rsidRDefault="00000000" w:rsidRPr="00000000" w14:paraId="0000039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t xml:space="preserve">Budget - £0</w:t>
            </w:r>
          </w:p>
        </w:tc>
        <w:tc>
          <w:tcPr>
            <w:shd w:fill="auto" w:val="clear"/>
            <w:tcMar>
              <w:top w:w="100.0" w:type="dxa"/>
              <w:left w:w="100.0" w:type="dxa"/>
              <w:bottom w:w="100.0" w:type="dxa"/>
              <w:right w:w="100.0" w:type="dxa"/>
            </w:tcMar>
            <w:vAlign w:val="top"/>
          </w:tcPr>
          <w:p w:rsidR="00000000" w:rsidDel="00000000" w:rsidP="00000000" w:rsidRDefault="00000000" w:rsidRPr="00000000" w14:paraId="0000039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t xml:space="preserve">Budget - £0</w:t>
            </w:r>
          </w:p>
        </w:tc>
        <w:tc>
          <w:tcPr>
            <w:shd w:fill="auto" w:val="clear"/>
            <w:tcMar>
              <w:top w:w="100.0" w:type="dxa"/>
              <w:left w:w="100.0" w:type="dxa"/>
              <w:bottom w:w="100.0" w:type="dxa"/>
              <w:right w:w="100.0" w:type="dxa"/>
            </w:tcMar>
            <w:vAlign w:val="top"/>
          </w:tcPr>
          <w:p w:rsidR="00000000" w:rsidDel="00000000" w:rsidP="00000000" w:rsidRDefault="00000000" w:rsidRPr="00000000" w14:paraId="0000039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pPr>
            <w:r w:rsidDel="00000000" w:rsidR="00000000" w:rsidRPr="00000000">
              <w:rPr>
                <w:rtl w:val="0"/>
              </w:rPr>
              <w:t xml:space="preserve">Budget - £8000</w:t>
            </w:r>
          </w:p>
        </w:tc>
      </w:tr>
    </w:tbl>
    <w:p w:rsidR="00000000" w:rsidDel="00000000" w:rsidP="00000000" w:rsidRDefault="00000000" w:rsidRPr="00000000" w14:paraId="0000039D">
      <w:pPr>
        <w:contextualSpacing w:val="0"/>
        <w:rPr/>
      </w:pPr>
      <w:r w:rsidDel="00000000" w:rsidR="00000000" w:rsidRPr="00000000">
        <w:rPr>
          <w:rtl w:val="0"/>
        </w:rPr>
      </w:r>
    </w:p>
    <w:p w:rsidR="00000000" w:rsidDel="00000000" w:rsidP="00000000" w:rsidRDefault="00000000" w:rsidRPr="00000000" w14:paraId="0000039E">
      <w:pPr>
        <w:contextualSpacing w:val="0"/>
        <w:rPr/>
      </w:pPr>
      <w:r w:rsidDel="00000000" w:rsidR="00000000" w:rsidRPr="00000000">
        <w:rPr>
          <w:rtl w:val="0"/>
        </w:rPr>
      </w:r>
    </w:p>
    <w:p w:rsidR="00000000" w:rsidDel="00000000" w:rsidP="00000000" w:rsidRDefault="00000000" w:rsidRPr="00000000" w14:paraId="0000039F">
      <w:pPr>
        <w:contextualSpacing w:val="0"/>
        <w:rPr/>
      </w:pPr>
      <w:r w:rsidDel="00000000" w:rsidR="00000000" w:rsidRPr="00000000">
        <w:rPr>
          <w:rtl w:val="0"/>
        </w:rPr>
      </w:r>
    </w:p>
    <w:p w:rsidR="00000000" w:rsidDel="00000000" w:rsidP="00000000" w:rsidRDefault="00000000" w:rsidRPr="00000000" w14:paraId="000003A0">
      <w:pPr>
        <w:contextualSpacing w:val="0"/>
        <w:rPr/>
      </w:pPr>
      <w:r w:rsidDel="00000000" w:rsidR="00000000" w:rsidRPr="00000000">
        <w:rPr>
          <w:rtl w:val="0"/>
        </w:rPr>
      </w:r>
    </w:p>
    <w:p w:rsidR="00000000" w:rsidDel="00000000" w:rsidP="00000000" w:rsidRDefault="00000000" w:rsidRPr="00000000" w14:paraId="000003A1">
      <w:pPr>
        <w:contextualSpacing w:val="0"/>
        <w:rPr/>
      </w:pPr>
      <w:r w:rsidDel="00000000" w:rsidR="00000000" w:rsidRPr="00000000">
        <w:rPr>
          <w:rtl w:val="0"/>
        </w:rPr>
      </w:r>
    </w:p>
    <w:p w:rsidR="00000000" w:rsidDel="00000000" w:rsidP="00000000" w:rsidRDefault="00000000" w:rsidRPr="00000000" w14:paraId="000003A2">
      <w:pPr>
        <w:contextualSpacing w:val="0"/>
        <w:rPr/>
      </w:pPr>
      <w:r w:rsidDel="00000000" w:rsidR="00000000" w:rsidRPr="00000000">
        <w:rPr>
          <w:rtl w:val="0"/>
        </w:rPr>
      </w:r>
    </w:p>
    <w:p w:rsidR="00000000" w:rsidDel="00000000" w:rsidP="00000000" w:rsidRDefault="00000000" w:rsidRPr="00000000" w14:paraId="000003A3">
      <w:pPr>
        <w:contextualSpacing w:val="0"/>
        <w:rPr/>
      </w:pPr>
      <w:r w:rsidDel="00000000" w:rsidR="00000000" w:rsidRPr="00000000">
        <w:rPr>
          <w:rtl w:val="0"/>
        </w:rPr>
      </w:r>
    </w:p>
    <w:p w:rsidR="00000000" w:rsidDel="00000000" w:rsidP="00000000" w:rsidRDefault="00000000" w:rsidRPr="00000000" w14:paraId="000003A4">
      <w:pPr>
        <w:contextualSpacing w:val="0"/>
        <w:rPr/>
      </w:pPr>
      <w:r w:rsidDel="00000000" w:rsidR="00000000" w:rsidRPr="00000000">
        <w:rPr>
          <w:rtl w:val="0"/>
        </w:rPr>
      </w:r>
    </w:p>
    <w:p w:rsidR="00000000" w:rsidDel="00000000" w:rsidP="00000000" w:rsidRDefault="00000000" w:rsidRPr="00000000" w14:paraId="000003A5">
      <w:pPr>
        <w:contextualSpacing w:val="0"/>
        <w:rPr/>
      </w:pPr>
      <w:r w:rsidDel="00000000" w:rsidR="00000000" w:rsidRPr="00000000">
        <w:rPr>
          <w:rtl w:val="0"/>
        </w:rPr>
      </w:r>
    </w:p>
    <w:p w:rsidR="00000000" w:rsidDel="00000000" w:rsidP="00000000" w:rsidRDefault="00000000" w:rsidRPr="00000000" w14:paraId="000003A6">
      <w:pPr>
        <w:contextualSpacing w:val="0"/>
        <w:rPr/>
      </w:pPr>
      <w:r w:rsidDel="00000000" w:rsidR="00000000" w:rsidRPr="00000000">
        <w:rPr>
          <w:rtl w:val="0"/>
        </w:rPr>
      </w:r>
    </w:p>
    <w:p w:rsidR="00000000" w:rsidDel="00000000" w:rsidP="00000000" w:rsidRDefault="00000000" w:rsidRPr="00000000" w14:paraId="000003A7">
      <w:pPr>
        <w:contextualSpacing w:val="0"/>
        <w:rPr/>
      </w:pPr>
      <w:r w:rsidDel="00000000" w:rsidR="00000000" w:rsidRPr="00000000">
        <w:rPr>
          <w:rtl w:val="0"/>
        </w:rPr>
      </w:r>
    </w:p>
    <w:p w:rsidR="00000000" w:rsidDel="00000000" w:rsidP="00000000" w:rsidRDefault="00000000" w:rsidRPr="00000000" w14:paraId="000003A8">
      <w:pPr>
        <w:contextualSpacing w:val="0"/>
        <w:rPr/>
      </w:pPr>
      <w:r w:rsidDel="00000000" w:rsidR="00000000" w:rsidRPr="00000000">
        <w:rPr>
          <w:rtl w:val="0"/>
        </w:rPr>
      </w:r>
    </w:p>
    <w:p w:rsidR="00000000" w:rsidDel="00000000" w:rsidP="00000000" w:rsidRDefault="00000000" w:rsidRPr="00000000" w14:paraId="000003A9">
      <w:pPr>
        <w:contextualSpacing w:val="0"/>
        <w:rPr/>
      </w:pPr>
      <w:r w:rsidDel="00000000" w:rsidR="00000000" w:rsidRPr="00000000">
        <w:rPr>
          <w:rtl w:val="0"/>
        </w:rPr>
      </w:r>
    </w:p>
    <w:p w:rsidR="00000000" w:rsidDel="00000000" w:rsidP="00000000" w:rsidRDefault="00000000" w:rsidRPr="00000000" w14:paraId="000003AA">
      <w:pPr>
        <w:contextualSpacing w:val="0"/>
        <w:rPr/>
      </w:pPr>
      <w:r w:rsidDel="00000000" w:rsidR="00000000" w:rsidRPr="00000000">
        <w:rPr>
          <w:rtl w:val="0"/>
        </w:rPr>
      </w:r>
    </w:p>
    <w:p w:rsidR="00000000" w:rsidDel="00000000" w:rsidP="00000000" w:rsidRDefault="00000000" w:rsidRPr="00000000" w14:paraId="000003AB">
      <w:pPr>
        <w:contextualSpacing w:val="0"/>
        <w:rPr/>
      </w:pPr>
      <w:r w:rsidDel="00000000" w:rsidR="00000000" w:rsidRPr="00000000">
        <w:rPr>
          <w:rtl w:val="0"/>
        </w:rPr>
      </w:r>
    </w:p>
    <w:p w:rsidR="00000000" w:rsidDel="00000000" w:rsidP="00000000" w:rsidRDefault="00000000" w:rsidRPr="00000000" w14:paraId="000003AC">
      <w:pPr>
        <w:contextualSpacing w:val="0"/>
        <w:rPr/>
      </w:pPr>
      <w:r w:rsidDel="00000000" w:rsidR="00000000" w:rsidRPr="00000000">
        <w:rPr>
          <w:rtl w:val="0"/>
        </w:rPr>
      </w:r>
    </w:p>
    <w:p w:rsidR="00000000" w:rsidDel="00000000" w:rsidP="00000000" w:rsidRDefault="00000000" w:rsidRPr="00000000" w14:paraId="000003AD">
      <w:pPr>
        <w:contextualSpacing w:val="0"/>
        <w:rPr/>
      </w:pPr>
      <w:r w:rsidDel="00000000" w:rsidR="00000000" w:rsidRPr="00000000">
        <w:rPr>
          <w:rtl w:val="0"/>
        </w:rPr>
      </w:r>
    </w:p>
    <w:p w:rsidR="00000000" w:rsidDel="00000000" w:rsidP="00000000" w:rsidRDefault="00000000" w:rsidRPr="00000000" w14:paraId="000003AE">
      <w:pPr>
        <w:contextualSpacing w:val="0"/>
        <w:rPr/>
      </w:pPr>
      <w:r w:rsidDel="00000000" w:rsidR="00000000" w:rsidRPr="00000000">
        <w:rPr>
          <w:rtl w:val="0"/>
        </w:rPr>
      </w:r>
    </w:p>
    <w:p w:rsidR="00000000" w:rsidDel="00000000" w:rsidP="00000000" w:rsidRDefault="00000000" w:rsidRPr="00000000" w14:paraId="000003AF">
      <w:pPr>
        <w:contextualSpacing w:val="0"/>
        <w:rPr/>
      </w:pPr>
      <w:r w:rsidDel="00000000" w:rsidR="00000000" w:rsidRPr="00000000">
        <w:rPr>
          <w:rtl w:val="0"/>
        </w:rPr>
      </w:r>
    </w:p>
    <w:p w:rsidR="00000000" w:rsidDel="00000000" w:rsidP="00000000" w:rsidRDefault="00000000" w:rsidRPr="00000000" w14:paraId="000003B0">
      <w:pPr>
        <w:contextualSpacing w:val="0"/>
        <w:rPr/>
      </w:pPr>
      <w:r w:rsidDel="00000000" w:rsidR="00000000" w:rsidRPr="00000000">
        <w:rPr>
          <w:rtl w:val="0"/>
        </w:rPr>
      </w:r>
    </w:p>
    <w:p w:rsidR="00000000" w:rsidDel="00000000" w:rsidP="00000000" w:rsidRDefault="00000000" w:rsidRPr="00000000" w14:paraId="000003B1">
      <w:pPr>
        <w:contextualSpacing w:val="0"/>
        <w:rPr>
          <w:b w:val="1"/>
        </w:rPr>
      </w:pPr>
      <w:r w:rsidDel="00000000" w:rsidR="00000000" w:rsidRPr="00000000">
        <w:rPr>
          <w:b w:val="1"/>
          <w:rtl w:val="0"/>
        </w:rPr>
        <w:t xml:space="preserve">Appendix D: Team Organisation Chart</w:t>
      </w:r>
    </w:p>
    <w:p w:rsidR="00000000" w:rsidDel="00000000" w:rsidP="00000000" w:rsidRDefault="00000000" w:rsidRPr="00000000" w14:paraId="000003B2">
      <w:pPr>
        <w:contextualSpacing w:val="0"/>
        <w:rPr/>
      </w:pPr>
      <w:r w:rsidDel="00000000" w:rsidR="00000000" w:rsidRPr="00000000">
        <w:rPr>
          <w:rtl w:val="0"/>
        </w:rPr>
      </w:r>
    </w:p>
    <w:p w:rsidR="00000000" w:rsidDel="00000000" w:rsidP="00000000" w:rsidRDefault="00000000" w:rsidRPr="00000000" w14:paraId="000003B3">
      <w:pPr>
        <w:contextualSpacing w:val="0"/>
        <w:rPr/>
      </w:pPr>
      <w:r w:rsidDel="00000000" w:rsidR="00000000" w:rsidRPr="00000000">
        <w:rPr>
          <w:rtl w:val="0"/>
        </w:rPr>
      </w:r>
    </w:p>
    <w:p w:rsidR="00000000" w:rsidDel="00000000" w:rsidP="00000000" w:rsidRDefault="00000000" w:rsidRPr="00000000" w14:paraId="000003B4">
      <w:pPr>
        <w:contextualSpacing w:val="0"/>
        <w:rPr/>
      </w:pPr>
      <w:r w:rsidDel="00000000" w:rsidR="00000000" w:rsidRPr="00000000">
        <w:rPr>
          <w:rtl w:val="0"/>
        </w:rPr>
      </w:r>
    </w:p>
    <w:p w:rsidR="00000000" w:rsidDel="00000000" w:rsidP="00000000" w:rsidRDefault="00000000" w:rsidRPr="00000000" w14:paraId="000003B5">
      <w:pPr>
        <w:contextualSpacing w:val="0"/>
        <w:rPr/>
      </w:pPr>
      <w:r w:rsidDel="00000000" w:rsidR="00000000" w:rsidRPr="00000000">
        <w:rPr>
          <w:rtl w:val="0"/>
        </w:rPr>
      </w:r>
    </w:p>
    <w:p w:rsidR="00000000" w:rsidDel="00000000" w:rsidP="00000000" w:rsidRDefault="00000000" w:rsidRPr="00000000" w14:paraId="000003B6">
      <w:pPr>
        <w:contextualSpacing w:val="0"/>
        <w:rPr/>
      </w:pPr>
      <w:r w:rsidDel="00000000" w:rsidR="00000000" w:rsidRPr="00000000">
        <w:rPr>
          <w:rtl w:val="0"/>
        </w:rPr>
      </w:r>
    </w:p>
    <w:p w:rsidR="00000000" w:rsidDel="00000000" w:rsidP="00000000" w:rsidRDefault="00000000" w:rsidRPr="00000000" w14:paraId="000003B7">
      <w:pPr>
        <w:contextualSpacing w:val="0"/>
        <w:rPr/>
      </w:pPr>
      <w:r w:rsidDel="00000000" w:rsidR="00000000" w:rsidRPr="00000000">
        <w:rPr/>
        <w:drawing>
          <wp:inline distB="114300" distT="114300" distL="114300" distR="114300">
            <wp:extent cx="5734050" cy="3327400"/>
            <wp:effectExtent b="0" l="0" r="0" t="0"/>
            <wp:docPr id="14" name="image35.png"/>
            <a:graphic>
              <a:graphicData uri="http://schemas.openxmlformats.org/drawingml/2006/picture">
                <pic:pic>
                  <pic:nvPicPr>
                    <pic:cNvPr id="0" name="image35.png"/>
                    <pic:cNvPicPr preferRelativeResize="0"/>
                  </pic:nvPicPr>
                  <pic:blipFill>
                    <a:blip r:embed="rId32"/>
                    <a:srcRect b="0" l="0" r="0" t="0"/>
                    <a:stretch>
                      <a:fillRect/>
                    </a:stretch>
                  </pic:blipFill>
                  <pic:spPr>
                    <a:xfrm>
                      <a:off x="0" y="0"/>
                      <a:ext cx="5734050" cy="3327400"/>
                    </a:xfrm>
                    <a:prstGeom prst="rect"/>
                    <a:ln/>
                  </pic:spPr>
                </pic:pic>
              </a:graphicData>
            </a:graphic>
          </wp:inline>
        </w:drawing>
      </w:r>
      <w:r w:rsidDel="00000000" w:rsidR="00000000" w:rsidRPr="00000000">
        <w:rPr>
          <w:rtl w:val="0"/>
        </w:rPr>
      </w:r>
    </w:p>
    <w:p w:rsidR="00000000" w:rsidDel="00000000" w:rsidP="00000000" w:rsidRDefault="00000000" w:rsidRPr="00000000" w14:paraId="000003B8">
      <w:pPr>
        <w:contextualSpacing w:val="0"/>
        <w:rPr/>
      </w:pPr>
      <w:r w:rsidDel="00000000" w:rsidR="00000000" w:rsidRPr="00000000">
        <w:rPr>
          <w:rtl w:val="0"/>
        </w:rPr>
        <w:t xml:space="preserve">Colour Code:</w:t>
      </w:r>
    </w:p>
    <w:p w:rsidR="00000000" w:rsidDel="00000000" w:rsidP="00000000" w:rsidRDefault="00000000" w:rsidRPr="00000000" w14:paraId="000003B9">
      <w:pPr>
        <w:contextualSpacing w:val="0"/>
        <w:rPr/>
      </w:pPr>
      <w:r w:rsidDel="00000000" w:rsidR="00000000" w:rsidRPr="00000000">
        <w:rPr>
          <w:rtl w:val="0"/>
        </w:rPr>
      </w:r>
    </w:p>
    <w:p w:rsidR="00000000" w:rsidDel="00000000" w:rsidP="00000000" w:rsidRDefault="00000000" w:rsidRPr="00000000" w14:paraId="000003BA">
      <w:pPr>
        <w:contextualSpacing w:val="0"/>
        <w:rPr/>
      </w:pPr>
      <w:r w:rsidDel="00000000" w:rsidR="00000000" w:rsidRPr="00000000">
        <w:rPr>
          <w:rtl w:val="0"/>
        </w:rPr>
        <w:t xml:space="preserve">Light blue - Core Team</w:t>
      </w:r>
    </w:p>
    <w:p w:rsidR="00000000" w:rsidDel="00000000" w:rsidP="00000000" w:rsidRDefault="00000000" w:rsidRPr="00000000" w14:paraId="000003BB">
      <w:pPr>
        <w:contextualSpacing w:val="0"/>
        <w:rPr/>
      </w:pPr>
      <w:r w:rsidDel="00000000" w:rsidR="00000000" w:rsidRPr="00000000">
        <w:rPr>
          <w:rtl w:val="0"/>
        </w:rPr>
        <w:t xml:space="preserve">Orange - Year 2 hires</w:t>
      </w:r>
    </w:p>
    <w:p w:rsidR="00000000" w:rsidDel="00000000" w:rsidP="00000000" w:rsidRDefault="00000000" w:rsidRPr="00000000" w14:paraId="000003BC">
      <w:pPr>
        <w:contextualSpacing w:val="0"/>
        <w:rPr/>
      </w:pPr>
      <w:r w:rsidDel="00000000" w:rsidR="00000000" w:rsidRPr="00000000">
        <w:rPr>
          <w:rtl w:val="0"/>
        </w:rPr>
        <w:t xml:space="preserve">Dark Blue - Year 3 and beyond hires</w:t>
      </w:r>
    </w:p>
    <w:p w:rsidR="00000000" w:rsidDel="00000000" w:rsidP="00000000" w:rsidRDefault="00000000" w:rsidRPr="00000000" w14:paraId="000003BD">
      <w:pPr>
        <w:contextualSpacing w:val="0"/>
        <w:rPr/>
      </w:pPr>
      <w:r w:rsidDel="00000000" w:rsidR="00000000" w:rsidRPr="00000000">
        <w:rPr>
          <w:rtl w:val="0"/>
        </w:rPr>
      </w:r>
    </w:p>
    <w:p w:rsidR="00000000" w:rsidDel="00000000" w:rsidP="00000000" w:rsidRDefault="00000000" w:rsidRPr="00000000" w14:paraId="000003BE">
      <w:pPr>
        <w:contextualSpacing w:val="0"/>
        <w:rPr/>
      </w:pPr>
      <w:r w:rsidDel="00000000" w:rsidR="00000000" w:rsidRPr="00000000">
        <w:rPr>
          <w:rtl w:val="0"/>
        </w:rPr>
      </w:r>
    </w:p>
    <w:p w:rsidR="00000000" w:rsidDel="00000000" w:rsidP="00000000" w:rsidRDefault="00000000" w:rsidRPr="00000000" w14:paraId="000003BF">
      <w:pPr>
        <w:contextualSpacing w:val="0"/>
        <w:rPr/>
      </w:pPr>
      <w:r w:rsidDel="00000000" w:rsidR="00000000" w:rsidRPr="00000000">
        <w:rPr>
          <w:rtl w:val="0"/>
        </w:rPr>
      </w:r>
    </w:p>
    <w:p w:rsidR="00000000" w:rsidDel="00000000" w:rsidP="00000000" w:rsidRDefault="00000000" w:rsidRPr="00000000" w14:paraId="000003C0">
      <w:pPr>
        <w:contextualSpacing w:val="0"/>
        <w:rPr/>
      </w:pPr>
      <w:r w:rsidDel="00000000" w:rsidR="00000000" w:rsidRPr="00000000">
        <w:rPr>
          <w:rtl w:val="0"/>
        </w:rPr>
      </w:r>
    </w:p>
    <w:p w:rsidR="00000000" w:rsidDel="00000000" w:rsidP="00000000" w:rsidRDefault="00000000" w:rsidRPr="00000000" w14:paraId="000003C1">
      <w:pPr>
        <w:contextualSpacing w:val="0"/>
        <w:rPr/>
      </w:pPr>
      <w:r w:rsidDel="00000000" w:rsidR="00000000" w:rsidRPr="00000000">
        <w:rPr>
          <w:rtl w:val="0"/>
        </w:rPr>
      </w:r>
    </w:p>
    <w:p w:rsidR="00000000" w:rsidDel="00000000" w:rsidP="00000000" w:rsidRDefault="00000000" w:rsidRPr="00000000" w14:paraId="000003C2">
      <w:pPr>
        <w:contextualSpacing w:val="0"/>
        <w:rPr/>
      </w:pPr>
      <w:r w:rsidDel="00000000" w:rsidR="00000000" w:rsidRPr="00000000">
        <w:rPr>
          <w:rtl w:val="0"/>
        </w:rPr>
      </w:r>
    </w:p>
    <w:p w:rsidR="00000000" w:rsidDel="00000000" w:rsidP="00000000" w:rsidRDefault="00000000" w:rsidRPr="00000000" w14:paraId="000003C3">
      <w:pPr>
        <w:contextualSpacing w:val="0"/>
        <w:rPr/>
      </w:pPr>
      <w:r w:rsidDel="00000000" w:rsidR="00000000" w:rsidRPr="00000000">
        <w:rPr>
          <w:rtl w:val="0"/>
        </w:rPr>
      </w:r>
    </w:p>
    <w:p w:rsidR="00000000" w:rsidDel="00000000" w:rsidP="00000000" w:rsidRDefault="00000000" w:rsidRPr="00000000" w14:paraId="000003C4">
      <w:pPr>
        <w:contextualSpacing w:val="0"/>
        <w:rPr/>
      </w:pPr>
      <w:r w:rsidDel="00000000" w:rsidR="00000000" w:rsidRPr="00000000">
        <w:rPr>
          <w:rtl w:val="0"/>
        </w:rPr>
      </w:r>
    </w:p>
    <w:p w:rsidR="00000000" w:rsidDel="00000000" w:rsidP="00000000" w:rsidRDefault="00000000" w:rsidRPr="00000000" w14:paraId="000003C5">
      <w:pPr>
        <w:contextualSpacing w:val="0"/>
        <w:rPr/>
      </w:pPr>
      <w:r w:rsidDel="00000000" w:rsidR="00000000" w:rsidRPr="00000000">
        <w:rPr>
          <w:rtl w:val="0"/>
        </w:rPr>
      </w:r>
    </w:p>
    <w:p w:rsidR="00000000" w:rsidDel="00000000" w:rsidP="00000000" w:rsidRDefault="00000000" w:rsidRPr="00000000" w14:paraId="000003C6">
      <w:pPr>
        <w:contextualSpacing w:val="0"/>
        <w:rPr/>
      </w:pPr>
      <w:r w:rsidDel="00000000" w:rsidR="00000000" w:rsidRPr="00000000">
        <w:rPr>
          <w:rtl w:val="0"/>
        </w:rPr>
      </w:r>
    </w:p>
    <w:p w:rsidR="00000000" w:rsidDel="00000000" w:rsidP="00000000" w:rsidRDefault="00000000" w:rsidRPr="00000000" w14:paraId="000003C7">
      <w:pPr>
        <w:contextualSpacing w:val="0"/>
        <w:rPr/>
      </w:pPr>
      <w:r w:rsidDel="00000000" w:rsidR="00000000" w:rsidRPr="00000000">
        <w:rPr>
          <w:rtl w:val="0"/>
        </w:rPr>
      </w:r>
    </w:p>
    <w:p w:rsidR="00000000" w:rsidDel="00000000" w:rsidP="00000000" w:rsidRDefault="00000000" w:rsidRPr="00000000" w14:paraId="000003C8">
      <w:pPr>
        <w:contextualSpacing w:val="0"/>
        <w:rPr/>
      </w:pPr>
      <w:r w:rsidDel="00000000" w:rsidR="00000000" w:rsidRPr="00000000">
        <w:rPr>
          <w:rtl w:val="0"/>
        </w:rPr>
      </w:r>
    </w:p>
    <w:p w:rsidR="00000000" w:rsidDel="00000000" w:rsidP="00000000" w:rsidRDefault="00000000" w:rsidRPr="00000000" w14:paraId="000003C9">
      <w:pPr>
        <w:contextualSpacing w:val="0"/>
        <w:rPr/>
      </w:pPr>
      <w:r w:rsidDel="00000000" w:rsidR="00000000" w:rsidRPr="00000000">
        <w:rPr>
          <w:rtl w:val="0"/>
        </w:rPr>
      </w:r>
    </w:p>
    <w:p w:rsidR="00000000" w:rsidDel="00000000" w:rsidP="00000000" w:rsidRDefault="00000000" w:rsidRPr="00000000" w14:paraId="000003CA">
      <w:pPr>
        <w:contextualSpacing w:val="0"/>
        <w:rPr/>
      </w:pPr>
      <w:r w:rsidDel="00000000" w:rsidR="00000000" w:rsidRPr="00000000">
        <w:rPr>
          <w:rtl w:val="0"/>
        </w:rPr>
      </w:r>
    </w:p>
    <w:p w:rsidR="00000000" w:rsidDel="00000000" w:rsidP="00000000" w:rsidRDefault="00000000" w:rsidRPr="00000000" w14:paraId="000003CB">
      <w:pPr>
        <w:contextualSpacing w:val="0"/>
        <w:rPr/>
      </w:pPr>
      <w:r w:rsidDel="00000000" w:rsidR="00000000" w:rsidRPr="00000000">
        <w:rPr>
          <w:rtl w:val="0"/>
        </w:rPr>
      </w:r>
    </w:p>
    <w:p w:rsidR="00000000" w:rsidDel="00000000" w:rsidP="00000000" w:rsidRDefault="00000000" w:rsidRPr="00000000" w14:paraId="000003CC">
      <w:pPr>
        <w:contextualSpacing w:val="0"/>
        <w:rPr/>
      </w:pPr>
      <w:r w:rsidDel="00000000" w:rsidR="00000000" w:rsidRPr="00000000">
        <w:rPr>
          <w:rtl w:val="0"/>
        </w:rPr>
      </w:r>
    </w:p>
    <w:p w:rsidR="00000000" w:rsidDel="00000000" w:rsidP="00000000" w:rsidRDefault="00000000" w:rsidRPr="00000000" w14:paraId="000003CD">
      <w:pPr>
        <w:contextualSpacing w:val="0"/>
        <w:rPr>
          <w:b w:val="1"/>
        </w:rPr>
      </w:pPr>
      <w:r w:rsidDel="00000000" w:rsidR="00000000" w:rsidRPr="00000000">
        <w:rPr>
          <w:b w:val="1"/>
          <w:rtl w:val="0"/>
        </w:rPr>
        <w:t xml:space="preserve">Appendix E: Musication Financial Statement</w:t>
      </w:r>
    </w:p>
    <w:p w:rsidR="00000000" w:rsidDel="00000000" w:rsidP="00000000" w:rsidRDefault="00000000" w:rsidRPr="00000000" w14:paraId="000003CE">
      <w:pPr>
        <w:contextualSpacing w:val="0"/>
        <w:rPr/>
      </w:pPr>
      <w:r w:rsidDel="00000000" w:rsidR="00000000" w:rsidRPr="00000000">
        <w:rPr>
          <w:rtl w:val="0"/>
        </w:rPr>
      </w:r>
    </w:p>
    <w:p w:rsidR="00000000" w:rsidDel="00000000" w:rsidP="00000000" w:rsidRDefault="00000000" w:rsidRPr="00000000" w14:paraId="000003CF">
      <w:pPr>
        <w:contextualSpacing w:val="0"/>
        <w:rPr/>
      </w:pPr>
      <w:r w:rsidDel="00000000" w:rsidR="00000000" w:rsidRPr="00000000">
        <w:rPr>
          <w:rtl w:val="0"/>
        </w:rPr>
      </w:r>
    </w:p>
    <w:p w:rsidR="00000000" w:rsidDel="00000000" w:rsidP="00000000" w:rsidRDefault="00000000" w:rsidRPr="00000000" w14:paraId="000003D0">
      <w:pPr>
        <w:contextualSpacing w:val="0"/>
        <w:rPr/>
      </w:pPr>
      <w:r w:rsidDel="00000000" w:rsidR="00000000" w:rsidRPr="00000000">
        <w:rPr>
          <w:rtl w:val="0"/>
        </w:rPr>
      </w:r>
    </w:p>
    <w:p w:rsidR="00000000" w:rsidDel="00000000" w:rsidP="00000000" w:rsidRDefault="00000000" w:rsidRPr="00000000" w14:paraId="000003D1">
      <w:pPr>
        <w:contextualSpacing w:val="0"/>
        <w:rPr/>
      </w:pPr>
      <w:r w:rsidDel="00000000" w:rsidR="00000000" w:rsidRPr="00000000">
        <w:rPr>
          <w:rtl w:val="0"/>
        </w:rPr>
        <w:t xml:space="preserve">Please refer to the Musication Financials file in the zip folder for the following:</w:t>
      </w:r>
    </w:p>
    <w:p w:rsidR="00000000" w:rsidDel="00000000" w:rsidP="00000000" w:rsidRDefault="00000000" w:rsidRPr="00000000" w14:paraId="000003D2">
      <w:pPr>
        <w:numPr>
          <w:ilvl w:val="0"/>
          <w:numId w:val="1"/>
        </w:numPr>
        <w:ind w:left="720" w:hanging="360"/>
        <w:rPr>
          <w:u w:val="none"/>
        </w:rPr>
      </w:pPr>
      <w:r w:rsidDel="00000000" w:rsidR="00000000" w:rsidRPr="00000000">
        <w:rPr>
          <w:rtl w:val="0"/>
        </w:rPr>
        <w:t xml:space="preserve">3yr Income Statement</w:t>
      </w:r>
    </w:p>
    <w:p w:rsidR="00000000" w:rsidDel="00000000" w:rsidP="00000000" w:rsidRDefault="00000000" w:rsidRPr="00000000" w14:paraId="000003D3">
      <w:pPr>
        <w:numPr>
          <w:ilvl w:val="0"/>
          <w:numId w:val="1"/>
        </w:numPr>
        <w:ind w:left="720" w:hanging="360"/>
        <w:rPr>
          <w:u w:val="none"/>
        </w:rPr>
      </w:pPr>
      <w:r w:rsidDel="00000000" w:rsidR="00000000" w:rsidRPr="00000000">
        <w:rPr>
          <w:rtl w:val="0"/>
        </w:rPr>
        <w:t xml:space="preserve">3yr Profit and Loss Statement</w:t>
      </w:r>
    </w:p>
    <w:p w:rsidR="00000000" w:rsidDel="00000000" w:rsidP="00000000" w:rsidRDefault="00000000" w:rsidRPr="00000000" w14:paraId="000003D4">
      <w:pPr>
        <w:numPr>
          <w:ilvl w:val="0"/>
          <w:numId w:val="1"/>
        </w:numPr>
        <w:ind w:left="720" w:hanging="360"/>
        <w:rPr>
          <w:u w:val="none"/>
        </w:rPr>
      </w:pPr>
      <w:r w:rsidDel="00000000" w:rsidR="00000000" w:rsidRPr="00000000">
        <w:rPr>
          <w:rtl w:val="0"/>
        </w:rPr>
        <w:t xml:space="preserve">1st year Balance Sheet</w:t>
      </w:r>
    </w:p>
    <w:p w:rsidR="00000000" w:rsidDel="00000000" w:rsidP="00000000" w:rsidRDefault="00000000" w:rsidRPr="00000000" w14:paraId="000003D5">
      <w:pPr>
        <w:contextualSpacing w:val="0"/>
        <w:rPr/>
      </w:pPr>
      <w:r w:rsidDel="00000000" w:rsidR="00000000" w:rsidRPr="00000000">
        <w:rPr>
          <w:rtl w:val="0"/>
        </w:rPr>
      </w:r>
    </w:p>
    <w:p w:rsidR="00000000" w:rsidDel="00000000" w:rsidP="00000000" w:rsidRDefault="00000000" w:rsidRPr="00000000" w14:paraId="000003D6">
      <w:pPr>
        <w:contextualSpacing w:val="0"/>
        <w:rPr/>
      </w:pPr>
      <w:r w:rsidDel="00000000" w:rsidR="00000000" w:rsidRPr="00000000">
        <w:rPr>
          <w:rtl w:val="0"/>
        </w:rPr>
      </w:r>
    </w:p>
    <w:p w:rsidR="00000000" w:rsidDel="00000000" w:rsidP="00000000" w:rsidRDefault="00000000" w:rsidRPr="00000000" w14:paraId="000003D7">
      <w:pPr>
        <w:contextualSpacing w:val="0"/>
        <w:rPr/>
      </w:pPr>
      <w:r w:rsidDel="00000000" w:rsidR="00000000" w:rsidRPr="00000000">
        <w:rPr>
          <w:rtl w:val="0"/>
        </w:rPr>
      </w:r>
    </w:p>
    <w:p w:rsidR="00000000" w:rsidDel="00000000" w:rsidP="00000000" w:rsidRDefault="00000000" w:rsidRPr="00000000" w14:paraId="000003D8">
      <w:pPr>
        <w:contextualSpacing w:val="0"/>
        <w:rPr/>
      </w:pPr>
      <w:r w:rsidDel="00000000" w:rsidR="00000000" w:rsidRPr="00000000">
        <w:rPr>
          <w:rtl w:val="0"/>
        </w:rPr>
        <w:t xml:space="preserve">You can also view the statement online here:  http://bit.ly/2yxXacV</w:t>
      </w:r>
    </w:p>
    <w:p w:rsidR="00000000" w:rsidDel="00000000" w:rsidP="00000000" w:rsidRDefault="00000000" w:rsidRPr="00000000" w14:paraId="000003D9">
      <w:pPr>
        <w:contextualSpacing w:val="0"/>
        <w:rPr/>
      </w:pPr>
      <w:r w:rsidDel="00000000" w:rsidR="00000000" w:rsidRPr="00000000">
        <w:rPr>
          <w:rtl w:val="0"/>
        </w:rPr>
      </w:r>
    </w:p>
    <w:p w:rsidR="00000000" w:rsidDel="00000000" w:rsidP="00000000" w:rsidRDefault="00000000" w:rsidRPr="00000000" w14:paraId="000003DA">
      <w:pPr>
        <w:contextualSpacing w:val="0"/>
        <w:rPr/>
      </w:pPr>
      <w:r w:rsidDel="00000000" w:rsidR="00000000" w:rsidRPr="00000000">
        <w:rPr>
          <w:rtl w:val="0"/>
        </w:rPr>
      </w:r>
    </w:p>
    <w:p w:rsidR="00000000" w:rsidDel="00000000" w:rsidP="00000000" w:rsidRDefault="00000000" w:rsidRPr="00000000" w14:paraId="000003DB">
      <w:pPr>
        <w:contextualSpacing w:val="0"/>
        <w:rPr/>
      </w:pPr>
      <w:r w:rsidDel="00000000" w:rsidR="00000000" w:rsidRPr="00000000">
        <w:rPr>
          <w:rtl w:val="0"/>
        </w:rPr>
      </w:r>
    </w:p>
    <w:p w:rsidR="00000000" w:rsidDel="00000000" w:rsidP="00000000" w:rsidRDefault="00000000" w:rsidRPr="00000000" w14:paraId="000003DC">
      <w:pPr>
        <w:contextualSpacing w:val="0"/>
        <w:rPr/>
      </w:pPr>
      <w:r w:rsidDel="00000000" w:rsidR="00000000" w:rsidRPr="00000000">
        <w:rPr>
          <w:rtl w:val="0"/>
        </w:rPr>
      </w:r>
    </w:p>
    <w:p w:rsidR="00000000" w:rsidDel="00000000" w:rsidP="00000000" w:rsidRDefault="00000000" w:rsidRPr="00000000" w14:paraId="000003DD">
      <w:pPr>
        <w:contextualSpacing w:val="0"/>
        <w:rPr/>
      </w:pPr>
      <w:r w:rsidDel="00000000" w:rsidR="00000000" w:rsidRPr="00000000">
        <w:rPr>
          <w:rtl w:val="0"/>
        </w:rPr>
      </w:r>
    </w:p>
    <w:p w:rsidR="00000000" w:rsidDel="00000000" w:rsidP="00000000" w:rsidRDefault="00000000" w:rsidRPr="00000000" w14:paraId="000003DE">
      <w:pPr>
        <w:contextualSpacing w:val="0"/>
        <w:rPr/>
      </w:pPr>
      <w:r w:rsidDel="00000000" w:rsidR="00000000" w:rsidRPr="00000000">
        <w:rPr>
          <w:rtl w:val="0"/>
        </w:rPr>
      </w:r>
    </w:p>
    <w:p w:rsidR="00000000" w:rsidDel="00000000" w:rsidP="00000000" w:rsidRDefault="00000000" w:rsidRPr="00000000" w14:paraId="000003DF">
      <w:pPr>
        <w:contextualSpacing w:val="0"/>
        <w:rPr>
          <w:b w:val="1"/>
        </w:rPr>
      </w:pPr>
      <w:r w:rsidDel="00000000" w:rsidR="00000000" w:rsidRPr="00000000">
        <w:rPr>
          <w:rtl w:val="0"/>
        </w:rPr>
      </w:r>
    </w:p>
    <w:p w:rsidR="00000000" w:rsidDel="00000000" w:rsidP="00000000" w:rsidRDefault="00000000" w:rsidRPr="00000000" w14:paraId="000003E0">
      <w:pPr>
        <w:contextualSpacing w:val="0"/>
        <w:rPr>
          <w:b w:val="1"/>
        </w:rPr>
      </w:pPr>
      <w:r w:rsidDel="00000000" w:rsidR="00000000" w:rsidRPr="00000000">
        <w:rPr>
          <w:rtl w:val="0"/>
        </w:rPr>
      </w:r>
    </w:p>
    <w:p w:rsidR="00000000" w:rsidDel="00000000" w:rsidP="00000000" w:rsidRDefault="00000000" w:rsidRPr="00000000" w14:paraId="000003E1">
      <w:pPr>
        <w:contextualSpacing w:val="0"/>
        <w:rPr>
          <w:b w:val="1"/>
        </w:rPr>
      </w:pPr>
      <w:r w:rsidDel="00000000" w:rsidR="00000000" w:rsidRPr="00000000">
        <w:rPr>
          <w:rtl w:val="0"/>
        </w:rPr>
      </w:r>
    </w:p>
    <w:p w:rsidR="00000000" w:rsidDel="00000000" w:rsidP="00000000" w:rsidRDefault="00000000" w:rsidRPr="00000000" w14:paraId="000003E2">
      <w:pPr>
        <w:contextualSpacing w:val="0"/>
        <w:rPr>
          <w:b w:val="1"/>
        </w:rPr>
      </w:pPr>
      <w:r w:rsidDel="00000000" w:rsidR="00000000" w:rsidRPr="00000000">
        <w:rPr>
          <w:rtl w:val="0"/>
        </w:rPr>
      </w:r>
    </w:p>
    <w:p w:rsidR="00000000" w:rsidDel="00000000" w:rsidP="00000000" w:rsidRDefault="00000000" w:rsidRPr="00000000" w14:paraId="000003E3">
      <w:pPr>
        <w:contextualSpacing w:val="0"/>
        <w:rPr>
          <w:b w:val="1"/>
        </w:rPr>
      </w:pPr>
      <w:r w:rsidDel="00000000" w:rsidR="00000000" w:rsidRPr="00000000">
        <w:rPr>
          <w:rtl w:val="0"/>
        </w:rPr>
      </w:r>
    </w:p>
    <w:p w:rsidR="00000000" w:rsidDel="00000000" w:rsidP="00000000" w:rsidRDefault="00000000" w:rsidRPr="00000000" w14:paraId="000003E4">
      <w:pPr>
        <w:contextualSpacing w:val="0"/>
        <w:rPr>
          <w:b w:val="1"/>
        </w:rPr>
      </w:pPr>
      <w:r w:rsidDel="00000000" w:rsidR="00000000" w:rsidRPr="00000000">
        <w:rPr>
          <w:rtl w:val="0"/>
        </w:rPr>
      </w:r>
    </w:p>
    <w:p w:rsidR="00000000" w:rsidDel="00000000" w:rsidP="00000000" w:rsidRDefault="00000000" w:rsidRPr="00000000" w14:paraId="000003E5">
      <w:pPr>
        <w:contextualSpacing w:val="0"/>
        <w:rPr>
          <w:b w:val="1"/>
        </w:rPr>
      </w:pPr>
      <w:r w:rsidDel="00000000" w:rsidR="00000000" w:rsidRPr="00000000">
        <w:rPr>
          <w:rtl w:val="0"/>
        </w:rPr>
      </w:r>
    </w:p>
    <w:p w:rsidR="00000000" w:rsidDel="00000000" w:rsidP="00000000" w:rsidRDefault="00000000" w:rsidRPr="00000000" w14:paraId="000003E6">
      <w:pPr>
        <w:contextualSpacing w:val="0"/>
        <w:rPr>
          <w:b w:val="1"/>
        </w:rPr>
      </w:pPr>
      <w:r w:rsidDel="00000000" w:rsidR="00000000" w:rsidRPr="00000000">
        <w:rPr>
          <w:rtl w:val="0"/>
        </w:rPr>
      </w:r>
    </w:p>
    <w:p w:rsidR="00000000" w:rsidDel="00000000" w:rsidP="00000000" w:rsidRDefault="00000000" w:rsidRPr="00000000" w14:paraId="000003E7">
      <w:pPr>
        <w:contextualSpacing w:val="0"/>
        <w:rPr>
          <w:b w:val="1"/>
        </w:rPr>
      </w:pPr>
      <w:r w:rsidDel="00000000" w:rsidR="00000000" w:rsidRPr="00000000">
        <w:rPr>
          <w:rtl w:val="0"/>
        </w:rPr>
      </w:r>
    </w:p>
    <w:p w:rsidR="00000000" w:rsidDel="00000000" w:rsidP="00000000" w:rsidRDefault="00000000" w:rsidRPr="00000000" w14:paraId="000003E8">
      <w:pPr>
        <w:contextualSpacing w:val="0"/>
        <w:rPr>
          <w:b w:val="1"/>
        </w:rPr>
      </w:pPr>
      <w:r w:rsidDel="00000000" w:rsidR="00000000" w:rsidRPr="00000000">
        <w:rPr>
          <w:rtl w:val="0"/>
        </w:rPr>
      </w:r>
    </w:p>
    <w:p w:rsidR="00000000" w:rsidDel="00000000" w:rsidP="00000000" w:rsidRDefault="00000000" w:rsidRPr="00000000" w14:paraId="000003E9">
      <w:pPr>
        <w:contextualSpacing w:val="0"/>
        <w:rPr>
          <w:b w:val="1"/>
        </w:rPr>
      </w:pPr>
      <w:r w:rsidDel="00000000" w:rsidR="00000000" w:rsidRPr="00000000">
        <w:rPr>
          <w:rtl w:val="0"/>
        </w:rPr>
      </w:r>
    </w:p>
    <w:p w:rsidR="00000000" w:rsidDel="00000000" w:rsidP="00000000" w:rsidRDefault="00000000" w:rsidRPr="00000000" w14:paraId="000003EA">
      <w:pPr>
        <w:contextualSpacing w:val="0"/>
        <w:rPr>
          <w:b w:val="1"/>
        </w:rPr>
      </w:pPr>
      <w:r w:rsidDel="00000000" w:rsidR="00000000" w:rsidRPr="00000000">
        <w:rPr>
          <w:rtl w:val="0"/>
        </w:rPr>
      </w:r>
    </w:p>
    <w:p w:rsidR="00000000" w:rsidDel="00000000" w:rsidP="00000000" w:rsidRDefault="00000000" w:rsidRPr="00000000" w14:paraId="000003EB">
      <w:pPr>
        <w:contextualSpacing w:val="0"/>
        <w:rPr>
          <w:b w:val="1"/>
        </w:rPr>
      </w:pPr>
      <w:r w:rsidDel="00000000" w:rsidR="00000000" w:rsidRPr="00000000">
        <w:rPr>
          <w:rtl w:val="0"/>
        </w:rPr>
      </w:r>
    </w:p>
    <w:p w:rsidR="00000000" w:rsidDel="00000000" w:rsidP="00000000" w:rsidRDefault="00000000" w:rsidRPr="00000000" w14:paraId="000003EC">
      <w:pPr>
        <w:contextualSpacing w:val="0"/>
        <w:rPr>
          <w:b w:val="1"/>
        </w:rPr>
      </w:pPr>
      <w:r w:rsidDel="00000000" w:rsidR="00000000" w:rsidRPr="00000000">
        <w:rPr>
          <w:rtl w:val="0"/>
        </w:rPr>
      </w:r>
    </w:p>
    <w:p w:rsidR="00000000" w:rsidDel="00000000" w:rsidP="00000000" w:rsidRDefault="00000000" w:rsidRPr="00000000" w14:paraId="000003ED">
      <w:pPr>
        <w:contextualSpacing w:val="0"/>
        <w:rPr>
          <w:b w:val="1"/>
        </w:rPr>
      </w:pPr>
      <w:r w:rsidDel="00000000" w:rsidR="00000000" w:rsidRPr="00000000">
        <w:rPr>
          <w:rtl w:val="0"/>
        </w:rPr>
      </w:r>
    </w:p>
    <w:p w:rsidR="00000000" w:rsidDel="00000000" w:rsidP="00000000" w:rsidRDefault="00000000" w:rsidRPr="00000000" w14:paraId="000003EE">
      <w:pPr>
        <w:contextualSpacing w:val="0"/>
        <w:rPr>
          <w:b w:val="1"/>
        </w:rPr>
      </w:pPr>
      <w:r w:rsidDel="00000000" w:rsidR="00000000" w:rsidRPr="00000000">
        <w:rPr>
          <w:rtl w:val="0"/>
        </w:rPr>
      </w:r>
    </w:p>
    <w:p w:rsidR="00000000" w:rsidDel="00000000" w:rsidP="00000000" w:rsidRDefault="00000000" w:rsidRPr="00000000" w14:paraId="000003EF">
      <w:pPr>
        <w:contextualSpacing w:val="0"/>
        <w:rPr>
          <w:b w:val="1"/>
        </w:rPr>
      </w:pPr>
      <w:r w:rsidDel="00000000" w:rsidR="00000000" w:rsidRPr="00000000">
        <w:rPr>
          <w:rtl w:val="0"/>
        </w:rPr>
      </w:r>
    </w:p>
    <w:p w:rsidR="00000000" w:rsidDel="00000000" w:rsidP="00000000" w:rsidRDefault="00000000" w:rsidRPr="00000000" w14:paraId="000003F0">
      <w:pPr>
        <w:contextualSpacing w:val="0"/>
        <w:rPr>
          <w:b w:val="1"/>
        </w:rPr>
      </w:pPr>
      <w:r w:rsidDel="00000000" w:rsidR="00000000" w:rsidRPr="00000000">
        <w:rPr>
          <w:rtl w:val="0"/>
        </w:rPr>
      </w:r>
    </w:p>
    <w:p w:rsidR="00000000" w:rsidDel="00000000" w:rsidP="00000000" w:rsidRDefault="00000000" w:rsidRPr="00000000" w14:paraId="000003F1">
      <w:pPr>
        <w:contextualSpacing w:val="0"/>
        <w:rPr>
          <w:b w:val="1"/>
        </w:rPr>
      </w:pPr>
      <w:r w:rsidDel="00000000" w:rsidR="00000000" w:rsidRPr="00000000">
        <w:rPr>
          <w:rtl w:val="0"/>
        </w:rPr>
      </w:r>
    </w:p>
    <w:p w:rsidR="00000000" w:rsidDel="00000000" w:rsidP="00000000" w:rsidRDefault="00000000" w:rsidRPr="00000000" w14:paraId="000003F2">
      <w:pPr>
        <w:contextualSpacing w:val="0"/>
        <w:rPr>
          <w:b w:val="1"/>
        </w:rPr>
      </w:pPr>
      <w:r w:rsidDel="00000000" w:rsidR="00000000" w:rsidRPr="00000000">
        <w:rPr>
          <w:rtl w:val="0"/>
        </w:rPr>
      </w:r>
    </w:p>
    <w:p w:rsidR="00000000" w:rsidDel="00000000" w:rsidP="00000000" w:rsidRDefault="00000000" w:rsidRPr="00000000" w14:paraId="000003F3">
      <w:pPr>
        <w:contextualSpacing w:val="0"/>
        <w:rPr>
          <w:b w:val="1"/>
        </w:rPr>
      </w:pPr>
      <w:r w:rsidDel="00000000" w:rsidR="00000000" w:rsidRPr="00000000">
        <w:rPr>
          <w:rtl w:val="0"/>
        </w:rPr>
      </w:r>
    </w:p>
    <w:p w:rsidR="00000000" w:rsidDel="00000000" w:rsidP="00000000" w:rsidRDefault="00000000" w:rsidRPr="00000000" w14:paraId="000003F4">
      <w:pPr>
        <w:contextualSpacing w:val="0"/>
        <w:rPr>
          <w:b w:val="1"/>
        </w:rPr>
      </w:pPr>
      <w:r w:rsidDel="00000000" w:rsidR="00000000" w:rsidRPr="00000000">
        <w:rPr>
          <w:rtl w:val="0"/>
        </w:rPr>
      </w:r>
    </w:p>
    <w:p w:rsidR="00000000" w:rsidDel="00000000" w:rsidP="00000000" w:rsidRDefault="00000000" w:rsidRPr="00000000" w14:paraId="000003F5">
      <w:pPr>
        <w:contextualSpacing w:val="0"/>
        <w:rPr>
          <w:b w:val="1"/>
        </w:rPr>
      </w:pPr>
      <w:r w:rsidDel="00000000" w:rsidR="00000000" w:rsidRPr="00000000">
        <w:rPr>
          <w:rtl w:val="0"/>
        </w:rPr>
      </w:r>
    </w:p>
    <w:p w:rsidR="00000000" w:rsidDel="00000000" w:rsidP="00000000" w:rsidRDefault="00000000" w:rsidRPr="00000000" w14:paraId="000003F6">
      <w:pPr>
        <w:contextualSpacing w:val="0"/>
        <w:rPr>
          <w:b w:val="1"/>
        </w:rPr>
      </w:pPr>
      <w:r w:rsidDel="00000000" w:rsidR="00000000" w:rsidRPr="00000000">
        <w:rPr>
          <w:rtl w:val="0"/>
        </w:rPr>
      </w:r>
    </w:p>
    <w:p w:rsidR="00000000" w:rsidDel="00000000" w:rsidP="00000000" w:rsidRDefault="00000000" w:rsidRPr="00000000" w14:paraId="000003F7">
      <w:pPr>
        <w:contextualSpacing w:val="0"/>
        <w:rPr>
          <w:b w:val="1"/>
        </w:rPr>
      </w:pPr>
      <w:r w:rsidDel="00000000" w:rsidR="00000000" w:rsidRPr="00000000">
        <w:rPr>
          <w:rtl w:val="0"/>
        </w:rPr>
      </w:r>
    </w:p>
    <w:p w:rsidR="00000000" w:rsidDel="00000000" w:rsidP="00000000" w:rsidRDefault="00000000" w:rsidRPr="00000000" w14:paraId="000003F8">
      <w:pPr>
        <w:contextualSpacing w:val="0"/>
        <w:rPr>
          <w:b w:val="1"/>
        </w:rPr>
      </w:pPr>
      <w:r w:rsidDel="00000000" w:rsidR="00000000" w:rsidRPr="00000000">
        <w:rPr>
          <w:rtl w:val="0"/>
        </w:rPr>
      </w:r>
    </w:p>
    <w:p w:rsidR="00000000" w:rsidDel="00000000" w:rsidP="00000000" w:rsidRDefault="00000000" w:rsidRPr="00000000" w14:paraId="000003F9">
      <w:pPr>
        <w:contextualSpacing w:val="0"/>
        <w:rPr>
          <w:b w:val="1"/>
        </w:rPr>
      </w:pPr>
      <w:r w:rsidDel="00000000" w:rsidR="00000000" w:rsidRPr="00000000">
        <w:rPr>
          <w:rtl w:val="0"/>
        </w:rPr>
      </w:r>
    </w:p>
    <w:p w:rsidR="00000000" w:rsidDel="00000000" w:rsidP="00000000" w:rsidRDefault="00000000" w:rsidRPr="00000000" w14:paraId="000003FA">
      <w:pPr>
        <w:contextualSpacing w:val="0"/>
        <w:rPr>
          <w:b w:val="1"/>
        </w:rPr>
      </w:pPr>
      <w:r w:rsidDel="00000000" w:rsidR="00000000" w:rsidRPr="00000000">
        <w:rPr>
          <w:rtl w:val="0"/>
        </w:rPr>
      </w:r>
    </w:p>
    <w:p w:rsidR="00000000" w:rsidDel="00000000" w:rsidP="00000000" w:rsidRDefault="00000000" w:rsidRPr="00000000" w14:paraId="000003FB">
      <w:pPr>
        <w:contextualSpacing w:val="0"/>
        <w:rPr>
          <w:b w:val="1"/>
        </w:rPr>
      </w:pPr>
      <w:r w:rsidDel="00000000" w:rsidR="00000000" w:rsidRPr="00000000">
        <w:rPr>
          <w:rtl w:val="0"/>
        </w:rPr>
      </w:r>
    </w:p>
    <w:p w:rsidR="00000000" w:rsidDel="00000000" w:rsidP="00000000" w:rsidRDefault="00000000" w:rsidRPr="00000000" w14:paraId="000003FC">
      <w:pPr>
        <w:contextualSpacing w:val="0"/>
        <w:rPr>
          <w:b w:val="1"/>
        </w:rPr>
      </w:pPr>
      <w:r w:rsidDel="00000000" w:rsidR="00000000" w:rsidRPr="00000000">
        <w:rPr>
          <w:rtl w:val="0"/>
        </w:rPr>
      </w:r>
    </w:p>
    <w:p w:rsidR="00000000" w:rsidDel="00000000" w:rsidP="00000000" w:rsidRDefault="00000000" w:rsidRPr="00000000" w14:paraId="000003FD">
      <w:pPr>
        <w:contextualSpacing w:val="0"/>
        <w:rPr>
          <w:b w:val="1"/>
        </w:rPr>
      </w:pPr>
      <w:r w:rsidDel="00000000" w:rsidR="00000000" w:rsidRPr="00000000">
        <w:rPr>
          <w:rtl w:val="0"/>
        </w:rPr>
      </w:r>
    </w:p>
    <w:p w:rsidR="00000000" w:rsidDel="00000000" w:rsidP="00000000" w:rsidRDefault="00000000" w:rsidRPr="00000000" w14:paraId="000003FE">
      <w:pPr>
        <w:contextualSpacing w:val="0"/>
        <w:rPr>
          <w:b w:val="1"/>
        </w:rPr>
      </w:pPr>
      <w:r w:rsidDel="00000000" w:rsidR="00000000" w:rsidRPr="00000000">
        <w:rPr>
          <w:rtl w:val="0"/>
        </w:rPr>
      </w:r>
    </w:p>
    <w:p w:rsidR="00000000" w:rsidDel="00000000" w:rsidP="00000000" w:rsidRDefault="00000000" w:rsidRPr="00000000" w14:paraId="000003FF">
      <w:pPr>
        <w:contextualSpacing w:val="0"/>
        <w:rPr>
          <w:b w:val="1"/>
        </w:rPr>
      </w:pPr>
      <w:r w:rsidDel="00000000" w:rsidR="00000000" w:rsidRPr="00000000">
        <w:rPr>
          <w:rtl w:val="0"/>
        </w:rPr>
      </w:r>
    </w:p>
    <w:p w:rsidR="00000000" w:rsidDel="00000000" w:rsidP="00000000" w:rsidRDefault="00000000" w:rsidRPr="00000000" w14:paraId="00000400">
      <w:pPr>
        <w:contextualSpacing w:val="0"/>
        <w:rPr>
          <w:b w:val="1"/>
        </w:rPr>
      </w:pPr>
      <w:r w:rsidDel="00000000" w:rsidR="00000000" w:rsidRPr="00000000">
        <w:rPr>
          <w:rtl w:val="0"/>
        </w:rPr>
      </w:r>
    </w:p>
    <w:p w:rsidR="00000000" w:rsidDel="00000000" w:rsidP="00000000" w:rsidRDefault="00000000" w:rsidRPr="00000000" w14:paraId="00000401">
      <w:pPr>
        <w:contextualSpacing w:val="0"/>
        <w:rPr>
          <w:b w:val="1"/>
        </w:rPr>
      </w:pPr>
      <w:r w:rsidDel="00000000" w:rsidR="00000000" w:rsidRPr="00000000">
        <w:rPr>
          <w:rtl w:val="0"/>
        </w:rPr>
      </w:r>
    </w:p>
    <w:p w:rsidR="00000000" w:rsidDel="00000000" w:rsidP="00000000" w:rsidRDefault="00000000" w:rsidRPr="00000000" w14:paraId="00000402">
      <w:pPr>
        <w:contextualSpacing w:val="0"/>
        <w:rPr>
          <w:b w:val="1"/>
        </w:rPr>
      </w:pPr>
      <w:r w:rsidDel="00000000" w:rsidR="00000000" w:rsidRPr="00000000">
        <w:rPr>
          <w:rtl w:val="0"/>
        </w:rPr>
      </w:r>
    </w:p>
    <w:p w:rsidR="00000000" w:rsidDel="00000000" w:rsidP="00000000" w:rsidRDefault="00000000" w:rsidRPr="00000000" w14:paraId="00000403">
      <w:pPr>
        <w:contextualSpacing w:val="0"/>
        <w:rPr>
          <w:b w:val="1"/>
        </w:rPr>
      </w:pPr>
      <w:r w:rsidDel="00000000" w:rsidR="00000000" w:rsidRPr="00000000">
        <w:rPr>
          <w:b w:val="1"/>
          <w:rtl w:val="0"/>
        </w:rPr>
        <w:t xml:space="preserve">Appendix F: The Reflective Summary</w:t>
      </w:r>
    </w:p>
    <w:p w:rsidR="00000000" w:rsidDel="00000000" w:rsidP="00000000" w:rsidRDefault="00000000" w:rsidRPr="00000000" w14:paraId="00000404">
      <w:pPr>
        <w:contextualSpacing w:val="0"/>
        <w:rPr>
          <w:b w:val="1"/>
        </w:rPr>
      </w:pPr>
      <w:r w:rsidDel="00000000" w:rsidR="00000000" w:rsidRPr="00000000">
        <w:rPr>
          <w:rtl w:val="0"/>
        </w:rPr>
      </w:r>
    </w:p>
    <w:p w:rsidR="00000000" w:rsidDel="00000000" w:rsidP="00000000" w:rsidRDefault="00000000" w:rsidRPr="00000000" w14:paraId="00000405">
      <w:pPr>
        <w:contextualSpacing w:val="0"/>
        <w:rPr>
          <w:b w:val="1"/>
        </w:rPr>
      </w:pPr>
      <w:r w:rsidDel="00000000" w:rsidR="00000000" w:rsidRPr="00000000">
        <w:rPr>
          <w:b w:val="1"/>
          <w:rtl w:val="0"/>
        </w:rPr>
        <w:t xml:space="preserve">Can be read online - https://drive.google.com/open?id=117wher9Qf-EyBPbRV4K4xFxzhZ_g8fdm</w:t>
      </w:r>
    </w:p>
    <w:p w:rsidR="00000000" w:rsidDel="00000000" w:rsidP="00000000" w:rsidRDefault="00000000" w:rsidRPr="00000000" w14:paraId="00000406">
      <w:pPr>
        <w:contextualSpacing w:val="0"/>
        <w:rPr/>
      </w:pPr>
      <w:r w:rsidDel="00000000" w:rsidR="00000000" w:rsidRPr="00000000">
        <w:rPr>
          <w:rtl w:val="0"/>
        </w:rPr>
      </w:r>
    </w:p>
    <w:p w:rsidR="00000000" w:rsidDel="00000000" w:rsidP="00000000" w:rsidRDefault="00000000" w:rsidRPr="00000000" w14:paraId="00000407">
      <w:pPr>
        <w:contextualSpacing w:val="0"/>
        <w:rPr/>
      </w:pPr>
      <w:r w:rsidDel="00000000" w:rsidR="00000000" w:rsidRPr="00000000">
        <w:rPr>
          <w:rtl w:val="0"/>
        </w:rPr>
      </w:r>
    </w:p>
    <w:p w:rsidR="00000000" w:rsidDel="00000000" w:rsidP="00000000" w:rsidRDefault="00000000" w:rsidRPr="00000000" w14:paraId="00000408">
      <w:pPr>
        <w:pStyle w:val="Heading1"/>
        <w:contextualSpacing w:val="0"/>
        <w:rPr/>
      </w:pPr>
      <w:bookmarkStart w:colFirst="0" w:colLast="0" w:name="_7wq5zmtb5ztg" w:id="28"/>
      <w:bookmarkEnd w:id="28"/>
      <w:r w:rsidDel="00000000" w:rsidR="00000000" w:rsidRPr="00000000">
        <w:rPr>
          <w:rtl w:val="0"/>
        </w:rPr>
      </w:r>
    </w:p>
    <w:p w:rsidR="00000000" w:rsidDel="00000000" w:rsidP="00000000" w:rsidRDefault="00000000" w:rsidRPr="00000000" w14:paraId="00000409">
      <w:pPr>
        <w:pStyle w:val="Heading1"/>
        <w:contextualSpacing w:val="0"/>
        <w:rPr/>
      </w:pPr>
      <w:bookmarkStart w:colFirst="0" w:colLast="0" w:name="_apmgoqrwzmwq" w:id="29"/>
      <w:bookmarkEnd w:id="29"/>
      <w:r w:rsidDel="00000000" w:rsidR="00000000" w:rsidRPr="00000000">
        <w:rPr>
          <w:rtl w:val="0"/>
        </w:rPr>
      </w:r>
    </w:p>
    <w:p w:rsidR="00000000" w:rsidDel="00000000" w:rsidP="00000000" w:rsidRDefault="00000000" w:rsidRPr="00000000" w14:paraId="0000040A">
      <w:pPr>
        <w:pStyle w:val="Heading1"/>
        <w:contextualSpacing w:val="0"/>
        <w:rPr/>
      </w:pPr>
      <w:bookmarkStart w:colFirst="0" w:colLast="0" w:name="_gky7vms5if9v" w:id="30"/>
      <w:bookmarkEnd w:id="30"/>
      <w:r w:rsidDel="00000000" w:rsidR="00000000" w:rsidRPr="00000000">
        <w:rPr>
          <w:rtl w:val="0"/>
        </w:rPr>
      </w:r>
    </w:p>
    <w:p w:rsidR="00000000" w:rsidDel="00000000" w:rsidP="00000000" w:rsidRDefault="00000000" w:rsidRPr="00000000" w14:paraId="0000040B">
      <w:pPr>
        <w:pStyle w:val="Heading1"/>
        <w:contextualSpacing w:val="0"/>
        <w:rPr/>
      </w:pPr>
      <w:bookmarkStart w:colFirst="0" w:colLast="0" w:name="_8t35sh4av7pq" w:id="31"/>
      <w:bookmarkEnd w:id="31"/>
      <w:r w:rsidDel="00000000" w:rsidR="00000000" w:rsidRPr="00000000">
        <w:rPr>
          <w:rtl w:val="0"/>
        </w:rPr>
      </w:r>
    </w:p>
    <w:p w:rsidR="00000000" w:rsidDel="00000000" w:rsidP="00000000" w:rsidRDefault="00000000" w:rsidRPr="00000000" w14:paraId="0000040C">
      <w:pPr>
        <w:pStyle w:val="Heading1"/>
        <w:contextualSpacing w:val="0"/>
        <w:rPr/>
      </w:pPr>
      <w:bookmarkStart w:colFirst="0" w:colLast="0" w:name="_oc3d0hp7u17a" w:id="32"/>
      <w:bookmarkEnd w:id="32"/>
      <w:r w:rsidDel="00000000" w:rsidR="00000000" w:rsidRPr="00000000">
        <w:rPr>
          <w:rtl w:val="0"/>
        </w:rPr>
      </w:r>
    </w:p>
    <w:p w:rsidR="00000000" w:rsidDel="00000000" w:rsidP="00000000" w:rsidRDefault="00000000" w:rsidRPr="00000000" w14:paraId="0000040D">
      <w:pPr>
        <w:pStyle w:val="Heading1"/>
        <w:contextualSpacing w:val="0"/>
        <w:rPr/>
      </w:pPr>
      <w:bookmarkStart w:colFirst="0" w:colLast="0" w:name="_3yyk4p85yoi1" w:id="33"/>
      <w:bookmarkEnd w:id="33"/>
      <w:r w:rsidDel="00000000" w:rsidR="00000000" w:rsidRPr="00000000">
        <w:rPr>
          <w:rtl w:val="0"/>
        </w:rPr>
      </w:r>
    </w:p>
    <w:p w:rsidR="00000000" w:rsidDel="00000000" w:rsidP="00000000" w:rsidRDefault="00000000" w:rsidRPr="00000000" w14:paraId="0000040E">
      <w:pPr>
        <w:pStyle w:val="Heading1"/>
        <w:contextualSpacing w:val="0"/>
        <w:rPr/>
      </w:pPr>
      <w:bookmarkStart w:colFirst="0" w:colLast="0" w:name="_dgeddt3h7xwi" w:id="34"/>
      <w:bookmarkEnd w:id="34"/>
      <w:r w:rsidDel="00000000" w:rsidR="00000000" w:rsidRPr="00000000">
        <w:rPr>
          <w:rtl w:val="0"/>
        </w:rPr>
      </w:r>
    </w:p>
    <w:p w:rsidR="00000000" w:rsidDel="00000000" w:rsidP="00000000" w:rsidRDefault="00000000" w:rsidRPr="00000000" w14:paraId="0000040F">
      <w:pPr>
        <w:pStyle w:val="Heading1"/>
        <w:contextualSpacing w:val="0"/>
        <w:rPr/>
      </w:pPr>
      <w:bookmarkStart w:colFirst="0" w:colLast="0" w:name="_sy24gi32q3vr" w:id="35"/>
      <w:bookmarkEnd w:id="35"/>
      <w:r w:rsidDel="00000000" w:rsidR="00000000" w:rsidRPr="00000000">
        <w:rPr>
          <w:rtl w:val="0"/>
        </w:rPr>
      </w:r>
    </w:p>
    <w:p w:rsidR="00000000" w:rsidDel="00000000" w:rsidP="00000000" w:rsidRDefault="00000000" w:rsidRPr="00000000" w14:paraId="00000410">
      <w:pPr>
        <w:pStyle w:val="Heading1"/>
        <w:contextualSpacing w:val="0"/>
        <w:rPr/>
      </w:pPr>
      <w:bookmarkStart w:colFirst="0" w:colLast="0" w:name="_wtvdgjnytrbn" w:id="36"/>
      <w:bookmarkEnd w:id="36"/>
      <w:r w:rsidDel="00000000" w:rsidR="00000000" w:rsidRPr="00000000">
        <w:rPr>
          <w:rtl w:val="0"/>
        </w:rPr>
        <w:t xml:space="preserve">References</w:t>
      </w:r>
    </w:p>
    <w:p w:rsidR="00000000" w:rsidDel="00000000" w:rsidP="00000000" w:rsidRDefault="00000000" w:rsidRPr="00000000" w14:paraId="00000411">
      <w:pPr>
        <w:contextualSpacing w:val="0"/>
        <w:rPr/>
      </w:pPr>
      <w:r w:rsidDel="00000000" w:rsidR="00000000" w:rsidRPr="00000000">
        <w:rPr>
          <w:rtl w:val="0"/>
        </w:rPr>
      </w:r>
    </w:p>
    <w:p w:rsidR="00000000" w:rsidDel="00000000" w:rsidP="00000000" w:rsidRDefault="00000000" w:rsidRPr="00000000" w14:paraId="00000412">
      <w:pPr>
        <w:spacing w:line="360" w:lineRule="auto"/>
        <w:contextualSpacing w:val="0"/>
        <w:rPr/>
      </w:pPr>
      <w:r w:rsidDel="00000000" w:rsidR="00000000" w:rsidRPr="00000000">
        <w:rPr>
          <w:rtl w:val="0"/>
        </w:rPr>
        <w:t xml:space="preserve">ABC News Breakfast. (2018). </w:t>
      </w:r>
      <w:r w:rsidDel="00000000" w:rsidR="00000000" w:rsidRPr="00000000">
        <w:rPr>
          <w:i w:val="1"/>
          <w:rtl w:val="0"/>
        </w:rPr>
        <w:t xml:space="preserve">There are 250,000 fitness and health apps — but little evidence they work.</w:t>
      </w:r>
      <w:r w:rsidDel="00000000" w:rsidR="00000000" w:rsidRPr="00000000">
        <w:rPr>
          <w:rtl w:val="0"/>
        </w:rPr>
        <w:t xml:space="preserve"> Available: http://www.abc.net.au/news/2018-05-17/mhealth-apps-wellness-and-fitness-apps-not-always-proven-to-work/9758720. Last accessed 12th October 2018.</w:t>
      </w:r>
    </w:p>
    <w:p w:rsidR="00000000" w:rsidDel="00000000" w:rsidP="00000000" w:rsidRDefault="00000000" w:rsidRPr="00000000" w14:paraId="00000413">
      <w:pPr>
        <w:spacing w:line="360" w:lineRule="auto"/>
        <w:contextualSpacing w:val="0"/>
        <w:rPr/>
      </w:pPr>
      <w:r w:rsidDel="00000000" w:rsidR="00000000" w:rsidRPr="00000000">
        <w:rPr>
          <w:rtl w:val="0"/>
        </w:rPr>
      </w:r>
    </w:p>
    <w:p w:rsidR="00000000" w:rsidDel="00000000" w:rsidP="00000000" w:rsidRDefault="00000000" w:rsidRPr="00000000" w14:paraId="00000414">
      <w:pPr>
        <w:spacing w:line="360" w:lineRule="auto"/>
        <w:contextualSpacing w:val="0"/>
        <w:rPr/>
      </w:pPr>
      <w:r w:rsidDel="00000000" w:rsidR="00000000" w:rsidRPr="00000000">
        <w:rPr>
          <w:rtl w:val="0"/>
        </w:rPr>
        <w:t xml:space="preserve">Appcrawler. (2018). </w:t>
      </w:r>
      <w:r w:rsidDel="00000000" w:rsidR="00000000" w:rsidRPr="00000000">
        <w:rPr>
          <w:i w:val="1"/>
          <w:rtl w:val="0"/>
        </w:rPr>
        <w:t xml:space="preserve">Music Therapy app for iOS.</w:t>
      </w:r>
      <w:r w:rsidDel="00000000" w:rsidR="00000000" w:rsidRPr="00000000">
        <w:rPr>
          <w:rtl w:val="0"/>
        </w:rPr>
        <w:t xml:space="preserve"> Available: http://appcrawlr.com/app/search?q=music+therapy&amp;device=ios&amp;max=12&amp;offset=72. Last accessed 12th October 2018.</w:t>
      </w:r>
    </w:p>
    <w:p w:rsidR="00000000" w:rsidDel="00000000" w:rsidP="00000000" w:rsidRDefault="00000000" w:rsidRPr="00000000" w14:paraId="00000415">
      <w:pPr>
        <w:spacing w:line="360" w:lineRule="auto"/>
        <w:contextualSpacing w:val="0"/>
        <w:rPr/>
      </w:pPr>
      <w:r w:rsidDel="00000000" w:rsidR="00000000" w:rsidRPr="00000000">
        <w:rPr>
          <w:rtl w:val="0"/>
        </w:rPr>
      </w:r>
    </w:p>
    <w:p w:rsidR="00000000" w:rsidDel="00000000" w:rsidP="00000000" w:rsidRDefault="00000000" w:rsidRPr="00000000" w14:paraId="00000416">
      <w:pPr>
        <w:spacing w:line="360" w:lineRule="auto"/>
        <w:contextualSpacing w:val="0"/>
        <w:rPr/>
      </w:pPr>
      <w:r w:rsidDel="00000000" w:rsidR="00000000" w:rsidRPr="00000000">
        <w:rPr>
          <w:rtl w:val="0"/>
        </w:rPr>
        <w:t xml:space="preserve">Armstrong, R. (2017). </w:t>
      </w:r>
      <w:r w:rsidDel="00000000" w:rsidR="00000000" w:rsidRPr="00000000">
        <w:rPr>
          <w:i w:val="1"/>
          <w:rtl w:val="0"/>
        </w:rPr>
        <w:t xml:space="preserve">Clinicians can now prescribe NHS apps free to patients.</w:t>
      </w:r>
      <w:r w:rsidDel="00000000" w:rsidR="00000000" w:rsidRPr="00000000">
        <w:rPr>
          <w:rtl w:val="0"/>
        </w:rPr>
        <w:t xml:space="preserve"> Available: http://digitalhealthage.com/clinicians-can-now-prescribe-nhs-apps-free-patients/ . Last accessed 12th October 2018.</w:t>
      </w:r>
    </w:p>
    <w:p w:rsidR="00000000" w:rsidDel="00000000" w:rsidP="00000000" w:rsidRDefault="00000000" w:rsidRPr="00000000" w14:paraId="00000417">
      <w:pPr>
        <w:spacing w:line="360" w:lineRule="auto"/>
        <w:contextualSpacing w:val="0"/>
        <w:rPr/>
      </w:pPr>
      <w:r w:rsidDel="00000000" w:rsidR="00000000" w:rsidRPr="00000000">
        <w:rPr>
          <w:rtl w:val="0"/>
        </w:rPr>
      </w:r>
    </w:p>
    <w:p w:rsidR="00000000" w:rsidDel="00000000" w:rsidP="00000000" w:rsidRDefault="00000000" w:rsidRPr="00000000" w14:paraId="00000418">
      <w:pPr>
        <w:spacing w:line="360" w:lineRule="auto"/>
        <w:contextualSpacing w:val="0"/>
        <w:rPr/>
      </w:pPr>
      <w:r w:rsidDel="00000000" w:rsidR="00000000" w:rsidRPr="00000000">
        <w:rPr>
          <w:rtl w:val="0"/>
        </w:rPr>
        <w:t xml:space="preserve">Arvedlund, E. (2017). </w:t>
      </w:r>
      <w:r w:rsidDel="00000000" w:rsidR="00000000" w:rsidRPr="00000000">
        <w:rPr>
          <w:i w:val="1"/>
          <w:rtl w:val="0"/>
        </w:rPr>
        <w:t xml:space="preserve">Philly-born siblings' SingFit: a Silicon Valley-style, singing-therapy tech start-up.</w:t>
      </w:r>
      <w:r w:rsidDel="00000000" w:rsidR="00000000" w:rsidRPr="00000000">
        <w:rPr>
          <w:rtl w:val="0"/>
        </w:rPr>
        <w:t xml:space="preserve"> Available: http://www2.philly.com/philly/business/personal_finance/Philly-born-Sibs-Found-SingFit-Silicon-Valley-Startup-for-Seniors.html. Last accessed 12th October 2018.</w:t>
      </w:r>
    </w:p>
    <w:p w:rsidR="00000000" w:rsidDel="00000000" w:rsidP="00000000" w:rsidRDefault="00000000" w:rsidRPr="00000000" w14:paraId="00000419">
      <w:pPr>
        <w:spacing w:line="360" w:lineRule="auto"/>
        <w:contextualSpacing w:val="0"/>
        <w:rPr/>
      </w:pPr>
      <w:r w:rsidDel="00000000" w:rsidR="00000000" w:rsidRPr="00000000">
        <w:rPr>
          <w:rtl w:val="0"/>
        </w:rPr>
      </w:r>
    </w:p>
    <w:p w:rsidR="00000000" w:rsidDel="00000000" w:rsidP="00000000" w:rsidRDefault="00000000" w:rsidRPr="00000000" w14:paraId="0000041A">
      <w:pPr>
        <w:spacing w:line="360" w:lineRule="auto"/>
        <w:contextualSpacing w:val="0"/>
        <w:rPr/>
      </w:pPr>
      <w:r w:rsidDel="00000000" w:rsidR="00000000" w:rsidRPr="00000000">
        <w:rPr>
          <w:rtl w:val="0"/>
        </w:rPr>
        <w:t xml:space="preserve">Ashwini, A. (2017). </w:t>
      </w:r>
      <w:r w:rsidDel="00000000" w:rsidR="00000000" w:rsidRPr="00000000">
        <w:rPr>
          <w:i w:val="1"/>
          <w:rtl w:val="0"/>
        </w:rPr>
        <w:t xml:space="preserve">What Are The Various Phases Of Mobile App Development?.</w:t>
      </w:r>
      <w:r w:rsidDel="00000000" w:rsidR="00000000" w:rsidRPr="00000000">
        <w:rPr>
          <w:rtl w:val="0"/>
        </w:rPr>
        <w:t xml:space="preserve"> Available: https://medium.com/swlh/what-are-the-various-phases-of-mobile-app-development-4f0a1748e619. Last accessed 12th October 2018.</w:t>
      </w:r>
    </w:p>
    <w:p w:rsidR="00000000" w:rsidDel="00000000" w:rsidP="00000000" w:rsidRDefault="00000000" w:rsidRPr="00000000" w14:paraId="0000041B">
      <w:pPr>
        <w:spacing w:line="360" w:lineRule="auto"/>
        <w:contextualSpacing w:val="0"/>
        <w:rPr/>
      </w:pPr>
      <w:r w:rsidDel="00000000" w:rsidR="00000000" w:rsidRPr="00000000">
        <w:rPr>
          <w:rtl w:val="0"/>
        </w:rPr>
      </w:r>
    </w:p>
    <w:p w:rsidR="00000000" w:rsidDel="00000000" w:rsidP="00000000" w:rsidRDefault="00000000" w:rsidRPr="00000000" w14:paraId="0000041C">
      <w:pPr>
        <w:spacing w:line="360" w:lineRule="auto"/>
        <w:contextualSpacing w:val="0"/>
        <w:rPr/>
      </w:pPr>
      <w:r w:rsidDel="00000000" w:rsidR="00000000" w:rsidRPr="00000000">
        <w:rPr>
          <w:rtl w:val="0"/>
        </w:rPr>
        <w:t xml:space="preserve">BBC News. (2018). </w:t>
      </w:r>
      <w:r w:rsidDel="00000000" w:rsidR="00000000" w:rsidRPr="00000000">
        <w:rPr>
          <w:i w:val="1"/>
          <w:rtl w:val="0"/>
        </w:rPr>
        <w:t xml:space="preserve">Hot summer gives boost to UK economy.</w:t>
      </w:r>
      <w:r w:rsidDel="00000000" w:rsidR="00000000" w:rsidRPr="00000000">
        <w:rPr>
          <w:rtl w:val="0"/>
        </w:rPr>
        <w:t xml:space="preserve"> Available: https://www.bbc.co.uk/news/business-45809441. Last accessed 12th October 2018.</w:t>
      </w:r>
    </w:p>
    <w:p w:rsidR="00000000" w:rsidDel="00000000" w:rsidP="00000000" w:rsidRDefault="00000000" w:rsidRPr="00000000" w14:paraId="0000041D">
      <w:pPr>
        <w:spacing w:line="360" w:lineRule="auto"/>
        <w:contextualSpacing w:val="0"/>
        <w:rPr/>
      </w:pPr>
      <w:r w:rsidDel="00000000" w:rsidR="00000000" w:rsidRPr="00000000">
        <w:rPr>
          <w:rtl w:val="0"/>
        </w:rPr>
      </w:r>
    </w:p>
    <w:p w:rsidR="00000000" w:rsidDel="00000000" w:rsidP="00000000" w:rsidRDefault="00000000" w:rsidRPr="00000000" w14:paraId="0000041E">
      <w:pPr>
        <w:spacing w:line="360" w:lineRule="auto"/>
        <w:contextualSpacing w:val="0"/>
        <w:rPr/>
      </w:pPr>
      <w:r w:rsidDel="00000000" w:rsidR="00000000" w:rsidRPr="00000000">
        <w:rPr>
          <w:rtl w:val="0"/>
        </w:rPr>
        <w:t xml:space="preserve">Bradt, J et al. (2016). </w:t>
      </w:r>
      <w:r w:rsidDel="00000000" w:rsidR="00000000" w:rsidRPr="00000000">
        <w:rPr>
          <w:i w:val="1"/>
          <w:rtl w:val="0"/>
        </w:rPr>
        <w:t xml:space="preserve">Music interventions for improving psychological and physical outcomes in cancer patients.</w:t>
      </w:r>
      <w:r w:rsidDel="00000000" w:rsidR="00000000" w:rsidRPr="00000000">
        <w:rPr>
          <w:rtl w:val="0"/>
        </w:rPr>
        <w:t xml:space="preserve"> Available: https://www.cochranelibrary.com/cdsr/doi/10.1002/14651858.CD006911.pub3/full?highlightAbstract=for&amp;highlightAbstract=depress&amp;highlightAbstract=music&amp;highlightAbstract=depression&amp;highlightAbstract=four. Last accessed 12th October 2018.</w:t>
      </w:r>
    </w:p>
    <w:p w:rsidR="00000000" w:rsidDel="00000000" w:rsidP="00000000" w:rsidRDefault="00000000" w:rsidRPr="00000000" w14:paraId="0000041F">
      <w:pPr>
        <w:spacing w:line="360" w:lineRule="auto"/>
        <w:contextualSpacing w:val="0"/>
        <w:rPr/>
      </w:pPr>
      <w:r w:rsidDel="00000000" w:rsidR="00000000" w:rsidRPr="00000000">
        <w:rPr>
          <w:rtl w:val="0"/>
        </w:rPr>
      </w:r>
    </w:p>
    <w:p w:rsidR="00000000" w:rsidDel="00000000" w:rsidP="00000000" w:rsidRDefault="00000000" w:rsidRPr="00000000" w14:paraId="00000420">
      <w:pPr>
        <w:spacing w:line="360" w:lineRule="auto"/>
        <w:contextualSpacing w:val="0"/>
        <w:rPr/>
      </w:pPr>
      <w:r w:rsidDel="00000000" w:rsidR="00000000" w:rsidRPr="00000000">
        <w:rPr>
          <w:rtl w:val="0"/>
        </w:rPr>
        <w:t xml:space="preserve">Boothby, D and Robbins, S. (2011). </w:t>
      </w:r>
      <w:r w:rsidDel="00000000" w:rsidR="00000000" w:rsidRPr="00000000">
        <w:rPr>
          <w:i w:val="1"/>
          <w:rtl w:val="0"/>
        </w:rPr>
        <w:t xml:space="preserve">The effects of music listening and art production on negative mood: A randomized, controlled trial.</w:t>
      </w:r>
      <w:r w:rsidDel="00000000" w:rsidR="00000000" w:rsidRPr="00000000">
        <w:rPr>
          <w:rtl w:val="0"/>
        </w:rPr>
        <w:t xml:space="preserve">Available: https://www-sciencedirect-com.ezproxy.uwtsd.ac.uk/science/article/pii/S0197455611000475. Last accessed 12th October 2018.</w:t>
      </w:r>
    </w:p>
    <w:p w:rsidR="00000000" w:rsidDel="00000000" w:rsidP="00000000" w:rsidRDefault="00000000" w:rsidRPr="00000000" w14:paraId="00000421">
      <w:pPr>
        <w:spacing w:line="360" w:lineRule="auto"/>
        <w:contextualSpacing w:val="0"/>
        <w:rPr/>
      </w:pPr>
      <w:r w:rsidDel="00000000" w:rsidR="00000000" w:rsidRPr="00000000">
        <w:rPr>
          <w:rtl w:val="0"/>
        </w:rPr>
      </w:r>
    </w:p>
    <w:p w:rsidR="00000000" w:rsidDel="00000000" w:rsidP="00000000" w:rsidRDefault="00000000" w:rsidRPr="00000000" w14:paraId="00000422">
      <w:pPr>
        <w:spacing w:line="360" w:lineRule="auto"/>
        <w:contextualSpacing w:val="0"/>
        <w:rPr/>
      </w:pPr>
      <w:r w:rsidDel="00000000" w:rsidR="00000000" w:rsidRPr="00000000">
        <w:rPr>
          <w:rtl w:val="0"/>
        </w:rPr>
        <w:t xml:space="preserve">Broersma, M. (2018). </w:t>
      </w:r>
      <w:r w:rsidDel="00000000" w:rsidR="00000000" w:rsidRPr="00000000">
        <w:rPr>
          <w:i w:val="1"/>
          <w:rtl w:val="0"/>
        </w:rPr>
        <w:t xml:space="preserve">Innovate UK To Invest £6m Into Digital Health Projects.</w:t>
      </w:r>
      <w:r w:rsidDel="00000000" w:rsidR="00000000" w:rsidRPr="00000000">
        <w:rPr>
          <w:rtl w:val="0"/>
        </w:rPr>
        <w:t xml:space="preserve"> Available: https://www.silicon.co.uk/workspace/innovate-uk-invest-6m-digital-health-projects-229029 . Last accessed 12th October 2018.</w:t>
      </w:r>
    </w:p>
    <w:p w:rsidR="00000000" w:rsidDel="00000000" w:rsidP="00000000" w:rsidRDefault="00000000" w:rsidRPr="00000000" w14:paraId="00000423">
      <w:pPr>
        <w:spacing w:line="360" w:lineRule="auto"/>
        <w:contextualSpacing w:val="0"/>
        <w:rPr/>
      </w:pPr>
      <w:r w:rsidDel="00000000" w:rsidR="00000000" w:rsidRPr="00000000">
        <w:rPr>
          <w:rtl w:val="0"/>
        </w:rPr>
      </w:r>
    </w:p>
    <w:p w:rsidR="00000000" w:rsidDel="00000000" w:rsidP="00000000" w:rsidRDefault="00000000" w:rsidRPr="00000000" w14:paraId="00000424">
      <w:pPr>
        <w:spacing w:line="360" w:lineRule="auto"/>
        <w:contextualSpacing w:val="0"/>
        <w:rPr/>
      </w:pPr>
      <w:r w:rsidDel="00000000" w:rsidR="00000000" w:rsidRPr="00000000">
        <w:rPr>
          <w:rtl w:val="0"/>
        </w:rPr>
        <w:t xml:space="preserve">Brunier, A. (2016). </w:t>
      </w:r>
      <w:r w:rsidDel="00000000" w:rsidR="00000000" w:rsidRPr="00000000">
        <w:rPr>
          <w:i w:val="1"/>
          <w:rtl w:val="0"/>
        </w:rPr>
        <w:t xml:space="preserve">Investing in treatment for depression and anxiety leads to fourfold return.</w:t>
      </w:r>
      <w:r w:rsidDel="00000000" w:rsidR="00000000" w:rsidRPr="00000000">
        <w:rPr>
          <w:rtl w:val="0"/>
        </w:rPr>
        <w:t xml:space="preserve"> Available: http://www.who.int/news-room/detail/13-04-2016-investing-in-treatment-for-depression-and-anxiety-leads-to-fourfold-return. Last accessed 12th October 2018.</w:t>
      </w:r>
    </w:p>
    <w:p w:rsidR="00000000" w:rsidDel="00000000" w:rsidP="00000000" w:rsidRDefault="00000000" w:rsidRPr="00000000" w14:paraId="00000425">
      <w:pPr>
        <w:spacing w:line="360" w:lineRule="auto"/>
        <w:contextualSpacing w:val="0"/>
        <w:rPr/>
      </w:pPr>
      <w:r w:rsidDel="00000000" w:rsidR="00000000" w:rsidRPr="00000000">
        <w:rPr>
          <w:rtl w:val="0"/>
        </w:rPr>
      </w:r>
    </w:p>
    <w:p w:rsidR="00000000" w:rsidDel="00000000" w:rsidP="00000000" w:rsidRDefault="00000000" w:rsidRPr="00000000" w14:paraId="00000426">
      <w:pPr>
        <w:spacing w:line="360" w:lineRule="auto"/>
        <w:contextualSpacing w:val="0"/>
        <w:rPr/>
      </w:pPr>
      <w:r w:rsidDel="00000000" w:rsidR="00000000" w:rsidRPr="00000000">
        <w:rPr>
          <w:rtl w:val="0"/>
        </w:rPr>
        <w:t xml:space="preserve">Bulman, M. (2018). </w:t>
      </w:r>
      <w:r w:rsidDel="00000000" w:rsidR="00000000" w:rsidRPr="00000000">
        <w:rPr>
          <w:i w:val="1"/>
          <w:rtl w:val="0"/>
        </w:rPr>
        <w:t xml:space="preserve">Mental health trusts left with less funding than 2012 due to government cuts, new analysis reveals.</w:t>
      </w:r>
      <w:r w:rsidDel="00000000" w:rsidR="00000000" w:rsidRPr="00000000">
        <w:rPr>
          <w:rtl w:val="0"/>
        </w:rPr>
        <w:t xml:space="preserve"> Available: https://www.independent.co.uk/news/health/mental-health-trusts-uk-funding-government-cuts-royal-college-psychiatrists-a8219486.html. Last accessed 12th October 2018.</w:t>
      </w:r>
    </w:p>
    <w:p w:rsidR="00000000" w:rsidDel="00000000" w:rsidP="00000000" w:rsidRDefault="00000000" w:rsidRPr="00000000" w14:paraId="00000427">
      <w:pPr>
        <w:spacing w:line="360" w:lineRule="auto"/>
        <w:contextualSpacing w:val="0"/>
        <w:rPr/>
      </w:pPr>
      <w:r w:rsidDel="00000000" w:rsidR="00000000" w:rsidRPr="00000000">
        <w:rPr>
          <w:rtl w:val="0"/>
        </w:rPr>
      </w:r>
    </w:p>
    <w:p w:rsidR="00000000" w:rsidDel="00000000" w:rsidP="00000000" w:rsidRDefault="00000000" w:rsidRPr="00000000" w14:paraId="00000428">
      <w:pPr>
        <w:spacing w:line="360" w:lineRule="auto"/>
        <w:contextualSpacing w:val="0"/>
        <w:rPr/>
      </w:pPr>
      <w:r w:rsidDel="00000000" w:rsidR="00000000" w:rsidRPr="00000000">
        <w:rPr>
          <w:rtl w:val="0"/>
        </w:rPr>
        <w:t xml:space="preserve">Carr, C et al. (2017). </w:t>
      </w:r>
      <w:r w:rsidDel="00000000" w:rsidR="00000000" w:rsidRPr="00000000">
        <w:rPr>
          <w:i w:val="1"/>
          <w:rtl w:val="0"/>
        </w:rPr>
        <w:t xml:space="preserve">Understanding the present, re-visioning the future: An initial mapping of music therapists in the United Kingdom.</w:t>
      </w:r>
      <w:r w:rsidDel="00000000" w:rsidR="00000000" w:rsidRPr="00000000">
        <w:rPr>
          <w:rtl w:val="0"/>
        </w:rPr>
        <w:t xml:space="preserve"> Available: https://www.researchgate.net/publication/319694514_Understanding_the_present_re-visioning_the_future_An_initial_mapping_of_music_therapists_in_the_United_Kingdom . Last accessed 12th October 2018.</w:t>
      </w:r>
    </w:p>
    <w:p w:rsidR="00000000" w:rsidDel="00000000" w:rsidP="00000000" w:rsidRDefault="00000000" w:rsidRPr="00000000" w14:paraId="00000429">
      <w:pPr>
        <w:spacing w:line="360" w:lineRule="auto"/>
        <w:contextualSpacing w:val="0"/>
        <w:rPr/>
      </w:pPr>
      <w:r w:rsidDel="00000000" w:rsidR="00000000" w:rsidRPr="00000000">
        <w:rPr>
          <w:rtl w:val="0"/>
        </w:rPr>
      </w:r>
    </w:p>
    <w:p w:rsidR="00000000" w:rsidDel="00000000" w:rsidP="00000000" w:rsidRDefault="00000000" w:rsidRPr="00000000" w14:paraId="0000042A">
      <w:pPr>
        <w:spacing w:line="360" w:lineRule="auto"/>
        <w:contextualSpacing w:val="0"/>
        <w:rPr/>
      </w:pPr>
      <w:r w:rsidDel="00000000" w:rsidR="00000000" w:rsidRPr="00000000">
        <w:rPr>
          <w:rtl w:val="0"/>
        </w:rPr>
        <w:t xml:space="preserve">Copeland, L. (2017). </w:t>
      </w:r>
      <w:r w:rsidDel="00000000" w:rsidR="00000000" w:rsidRPr="00000000">
        <w:rPr>
          <w:i w:val="1"/>
          <w:rtl w:val="0"/>
        </w:rPr>
        <w:t xml:space="preserve">How Researchers Are Beginning to Gently Probe the Science Behind ASMR Read more: https://www.smithsonianmag.com/science-nature/researchers-begin-gently-probe-science-behind-asmr-180962550/#MCtS8Du3BSb.</w:t>
      </w:r>
      <w:r w:rsidDel="00000000" w:rsidR="00000000" w:rsidRPr="00000000">
        <w:rPr>
          <w:rtl w:val="0"/>
        </w:rPr>
        <w:t xml:space="preserve">Available: https://www.smithsonianmag.com/science-nature/researchers-begin-gently-probe-science-behind-asmr-180962550/. Last accessed 12th October 2018.</w:t>
      </w:r>
    </w:p>
    <w:p w:rsidR="00000000" w:rsidDel="00000000" w:rsidP="00000000" w:rsidRDefault="00000000" w:rsidRPr="00000000" w14:paraId="0000042B">
      <w:pPr>
        <w:spacing w:line="360" w:lineRule="auto"/>
        <w:contextualSpacing w:val="0"/>
        <w:rPr/>
      </w:pPr>
      <w:r w:rsidDel="00000000" w:rsidR="00000000" w:rsidRPr="00000000">
        <w:rPr>
          <w:rtl w:val="0"/>
        </w:rPr>
      </w:r>
    </w:p>
    <w:p w:rsidR="00000000" w:rsidDel="00000000" w:rsidP="00000000" w:rsidRDefault="00000000" w:rsidRPr="00000000" w14:paraId="0000042C">
      <w:pPr>
        <w:spacing w:line="360" w:lineRule="auto"/>
        <w:contextualSpacing w:val="0"/>
        <w:rPr/>
      </w:pPr>
      <w:r w:rsidDel="00000000" w:rsidR="00000000" w:rsidRPr="00000000">
        <w:rPr>
          <w:rtl w:val="0"/>
        </w:rPr>
        <w:t xml:space="preserve">Curran, J. (2008). </w:t>
      </w:r>
      <w:r w:rsidDel="00000000" w:rsidR="00000000" w:rsidRPr="00000000">
        <w:rPr>
          <w:i w:val="1"/>
          <w:rtl w:val="0"/>
        </w:rPr>
        <w:t xml:space="preserve">The Yellow Emperor’s Classic of Internal Medicine.</w:t>
      </w:r>
      <w:r w:rsidDel="00000000" w:rsidR="00000000" w:rsidRPr="00000000">
        <w:rPr>
          <w:rtl w:val="0"/>
        </w:rPr>
        <w:t xml:space="preserve">Available: https://www.ncbi.nlm.nih.gov/pmc/articles/PMC2287209/. Last accessed 12th October 2018.</w:t>
      </w:r>
    </w:p>
    <w:p w:rsidR="00000000" w:rsidDel="00000000" w:rsidP="00000000" w:rsidRDefault="00000000" w:rsidRPr="00000000" w14:paraId="0000042D">
      <w:pPr>
        <w:spacing w:line="360" w:lineRule="auto"/>
        <w:contextualSpacing w:val="0"/>
        <w:rPr/>
      </w:pPr>
      <w:r w:rsidDel="00000000" w:rsidR="00000000" w:rsidRPr="00000000">
        <w:rPr>
          <w:rtl w:val="0"/>
        </w:rPr>
      </w:r>
    </w:p>
    <w:p w:rsidR="00000000" w:rsidDel="00000000" w:rsidP="00000000" w:rsidRDefault="00000000" w:rsidRPr="00000000" w14:paraId="0000042E">
      <w:pPr>
        <w:spacing w:line="360" w:lineRule="auto"/>
        <w:contextualSpacing w:val="0"/>
        <w:rPr/>
      </w:pPr>
      <w:r w:rsidDel="00000000" w:rsidR="00000000" w:rsidRPr="00000000">
        <w:rPr>
          <w:rtl w:val="0"/>
        </w:rPr>
        <w:t xml:space="preserve">Cvent. (2016). </w:t>
      </w:r>
      <w:r w:rsidDel="00000000" w:rsidR="00000000" w:rsidRPr="00000000">
        <w:rPr>
          <w:i w:val="1"/>
          <w:rtl w:val="0"/>
        </w:rPr>
        <w:t xml:space="preserve">Advantages and Disadvantages of Online Surveys.</w:t>
      </w:r>
      <w:r w:rsidDel="00000000" w:rsidR="00000000" w:rsidRPr="00000000">
        <w:rPr>
          <w:rtl w:val="0"/>
        </w:rPr>
        <w:t xml:space="preserve">Available: https://blog.cvent.com/events/advantages-disadvantages-online-surveys/ . Last accessed 12th October 2018.</w:t>
      </w:r>
    </w:p>
    <w:p w:rsidR="00000000" w:rsidDel="00000000" w:rsidP="00000000" w:rsidRDefault="00000000" w:rsidRPr="00000000" w14:paraId="0000042F">
      <w:pPr>
        <w:spacing w:line="360" w:lineRule="auto"/>
        <w:contextualSpacing w:val="0"/>
        <w:rPr/>
      </w:pPr>
      <w:r w:rsidDel="00000000" w:rsidR="00000000" w:rsidRPr="00000000">
        <w:rPr>
          <w:rtl w:val="0"/>
        </w:rPr>
      </w:r>
    </w:p>
    <w:p w:rsidR="00000000" w:rsidDel="00000000" w:rsidP="00000000" w:rsidRDefault="00000000" w:rsidRPr="00000000" w14:paraId="00000430">
      <w:pPr>
        <w:spacing w:line="360" w:lineRule="auto"/>
        <w:contextualSpacing w:val="0"/>
        <w:rPr/>
      </w:pPr>
      <w:r w:rsidDel="00000000" w:rsidR="00000000" w:rsidRPr="00000000">
        <w:rPr>
          <w:rtl w:val="0"/>
        </w:rPr>
        <w:t xml:space="preserve">Davies, M and Hughes, N. (2014). Writing Your Report. In: </w:t>
      </w:r>
      <w:r w:rsidDel="00000000" w:rsidR="00000000" w:rsidRPr="00000000">
        <w:rPr>
          <w:i w:val="1"/>
          <w:rtl w:val="0"/>
        </w:rPr>
        <w:t xml:space="preserve">Doing a Successful Research Project</w:t>
      </w:r>
      <w:r w:rsidDel="00000000" w:rsidR="00000000" w:rsidRPr="00000000">
        <w:rPr>
          <w:rtl w:val="0"/>
        </w:rPr>
        <w:t xml:space="preserve">. 2nd ed. London: Palgrave Macmillan. P245-262.</w:t>
      </w:r>
    </w:p>
    <w:p w:rsidR="00000000" w:rsidDel="00000000" w:rsidP="00000000" w:rsidRDefault="00000000" w:rsidRPr="00000000" w14:paraId="00000431">
      <w:pPr>
        <w:spacing w:line="360" w:lineRule="auto"/>
        <w:contextualSpacing w:val="0"/>
        <w:rPr/>
      </w:pPr>
      <w:r w:rsidDel="00000000" w:rsidR="00000000" w:rsidRPr="00000000">
        <w:rPr>
          <w:rtl w:val="0"/>
        </w:rPr>
      </w:r>
    </w:p>
    <w:p w:rsidR="00000000" w:rsidDel="00000000" w:rsidP="00000000" w:rsidRDefault="00000000" w:rsidRPr="00000000" w14:paraId="00000432">
      <w:pPr>
        <w:spacing w:line="360" w:lineRule="auto"/>
        <w:contextualSpacing w:val="0"/>
        <w:rPr/>
      </w:pPr>
      <w:r w:rsidDel="00000000" w:rsidR="00000000" w:rsidRPr="00000000">
        <w:rPr>
          <w:rtl w:val="0"/>
        </w:rPr>
        <w:t xml:space="preserve">Deep Knowledge Ventures. (2018). </w:t>
      </w:r>
      <w:r w:rsidDel="00000000" w:rsidR="00000000" w:rsidRPr="00000000">
        <w:rPr>
          <w:i w:val="1"/>
          <w:rtl w:val="0"/>
        </w:rPr>
        <w:t xml:space="preserve">Health Tech Mobile Apps.</w:t>
      </w:r>
      <w:r w:rsidDel="00000000" w:rsidR="00000000" w:rsidRPr="00000000">
        <w:rPr>
          <w:rtl w:val="0"/>
        </w:rPr>
        <w:t xml:space="preserve"> Available: http://analytics.dkv.global/data/pdf/Health-Tech-Mobile-Apps-Analytical-Report.pdf. Last accessed 12th October 2018.</w:t>
      </w:r>
    </w:p>
    <w:p w:rsidR="00000000" w:rsidDel="00000000" w:rsidP="00000000" w:rsidRDefault="00000000" w:rsidRPr="00000000" w14:paraId="00000433">
      <w:pPr>
        <w:spacing w:line="360" w:lineRule="auto"/>
        <w:contextualSpacing w:val="0"/>
        <w:rPr/>
      </w:pPr>
      <w:r w:rsidDel="00000000" w:rsidR="00000000" w:rsidRPr="00000000">
        <w:rPr>
          <w:rtl w:val="0"/>
        </w:rPr>
      </w:r>
    </w:p>
    <w:p w:rsidR="00000000" w:rsidDel="00000000" w:rsidP="00000000" w:rsidRDefault="00000000" w:rsidRPr="00000000" w14:paraId="00000434">
      <w:pPr>
        <w:spacing w:line="360" w:lineRule="auto"/>
        <w:contextualSpacing w:val="0"/>
        <w:rPr/>
      </w:pPr>
      <w:r w:rsidDel="00000000" w:rsidR="00000000" w:rsidRPr="00000000">
        <w:rPr>
          <w:rtl w:val="0"/>
        </w:rPr>
        <w:t xml:space="preserve">Digital Health London. (2016). </w:t>
      </w:r>
      <w:r w:rsidDel="00000000" w:rsidR="00000000" w:rsidRPr="00000000">
        <w:rPr>
          <w:i w:val="1"/>
          <w:rtl w:val="0"/>
        </w:rPr>
        <w:t xml:space="preserve">Grants.</w:t>
      </w:r>
      <w:r w:rsidDel="00000000" w:rsidR="00000000" w:rsidRPr="00000000">
        <w:rPr>
          <w:rtl w:val="0"/>
        </w:rPr>
        <w:t xml:space="preserve"> Available: https://digitalhealth.london/help-support/funding/grants/. Last accessed 12th October 2018.</w:t>
      </w:r>
    </w:p>
    <w:p w:rsidR="00000000" w:rsidDel="00000000" w:rsidP="00000000" w:rsidRDefault="00000000" w:rsidRPr="00000000" w14:paraId="00000435">
      <w:pPr>
        <w:spacing w:line="360" w:lineRule="auto"/>
        <w:contextualSpacing w:val="0"/>
        <w:rPr/>
      </w:pPr>
      <w:r w:rsidDel="00000000" w:rsidR="00000000" w:rsidRPr="00000000">
        <w:rPr>
          <w:rtl w:val="0"/>
        </w:rPr>
      </w:r>
    </w:p>
    <w:p w:rsidR="00000000" w:rsidDel="00000000" w:rsidP="00000000" w:rsidRDefault="00000000" w:rsidRPr="00000000" w14:paraId="00000436">
      <w:pPr>
        <w:spacing w:line="360" w:lineRule="auto"/>
        <w:contextualSpacing w:val="0"/>
        <w:rPr/>
      </w:pPr>
      <w:r w:rsidDel="00000000" w:rsidR="00000000" w:rsidRPr="00000000">
        <w:rPr>
          <w:rtl w:val="0"/>
        </w:rPr>
        <w:t xml:space="preserve">Erkilla, J et al. (2011). </w:t>
      </w:r>
      <w:r w:rsidDel="00000000" w:rsidR="00000000" w:rsidRPr="00000000">
        <w:rPr>
          <w:i w:val="1"/>
          <w:rtl w:val="0"/>
        </w:rPr>
        <w:t xml:space="preserve">Individual music therapy for depression: randomised controlled trial.</w:t>
      </w:r>
      <w:r w:rsidDel="00000000" w:rsidR="00000000" w:rsidRPr="00000000">
        <w:rPr>
          <w:rtl w:val="0"/>
        </w:rPr>
        <w:t xml:space="preserve"> Available: https://www.cambridge.org/core/journals/the-british-journal-of-psychiatry/article/individual-music-therapy-for-depression-randomised-controlled-trial/A1CD72904929CECCB956F4F3B09605AF. Last accessed 12th October 2018.</w:t>
      </w:r>
    </w:p>
    <w:p w:rsidR="00000000" w:rsidDel="00000000" w:rsidP="00000000" w:rsidRDefault="00000000" w:rsidRPr="00000000" w14:paraId="00000437">
      <w:pPr>
        <w:spacing w:line="360" w:lineRule="auto"/>
        <w:contextualSpacing w:val="0"/>
        <w:rPr/>
      </w:pPr>
      <w:r w:rsidDel="00000000" w:rsidR="00000000" w:rsidRPr="00000000">
        <w:rPr>
          <w:rtl w:val="0"/>
        </w:rPr>
      </w:r>
    </w:p>
    <w:p w:rsidR="00000000" w:rsidDel="00000000" w:rsidP="00000000" w:rsidRDefault="00000000" w:rsidRPr="00000000" w14:paraId="00000438">
      <w:pPr>
        <w:spacing w:line="360" w:lineRule="auto"/>
        <w:contextualSpacing w:val="0"/>
        <w:rPr/>
      </w:pPr>
      <w:r w:rsidDel="00000000" w:rsidR="00000000" w:rsidRPr="00000000">
        <w:rPr>
          <w:rtl w:val="0"/>
        </w:rPr>
        <w:t xml:space="preserve">Health Europa. (2018). </w:t>
      </w:r>
      <w:r w:rsidDel="00000000" w:rsidR="00000000" w:rsidRPr="00000000">
        <w:rPr>
          <w:i w:val="1"/>
          <w:rtl w:val="0"/>
        </w:rPr>
        <w:t xml:space="preserve">Is there a youth mental health funding crisis?.</w:t>
      </w:r>
      <w:r w:rsidDel="00000000" w:rsidR="00000000" w:rsidRPr="00000000">
        <w:rPr>
          <w:rtl w:val="0"/>
        </w:rPr>
        <w:t xml:space="preserve">Available: https://www.healtheuropa.eu/youth-mental-health-funding-crisis/88066/. Last accessed 12th October 2018.</w:t>
      </w:r>
    </w:p>
    <w:p w:rsidR="00000000" w:rsidDel="00000000" w:rsidP="00000000" w:rsidRDefault="00000000" w:rsidRPr="00000000" w14:paraId="00000439">
      <w:pPr>
        <w:spacing w:line="360" w:lineRule="auto"/>
        <w:contextualSpacing w:val="0"/>
        <w:rPr/>
      </w:pPr>
      <w:r w:rsidDel="00000000" w:rsidR="00000000" w:rsidRPr="00000000">
        <w:rPr>
          <w:rtl w:val="0"/>
        </w:rPr>
      </w:r>
    </w:p>
    <w:p w:rsidR="00000000" w:rsidDel="00000000" w:rsidP="00000000" w:rsidRDefault="00000000" w:rsidRPr="00000000" w14:paraId="0000043A">
      <w:pPr>
        <w:spacing w:line="360" w:lineRule="auto"/>
        <w:contextualSpacing w:val="0"/>
        <w:rPr/>
      </w:pPr>
      <w:r w:rsidDel="00000000" w:rsidR="00000000" w:rsidRPr="00000000">
        <w:rPr>
          <w:rtl w:val="0"/>
        </w:rPr>
        <w:t xml:space="preserve">Ho, J. (2014). </w:t>
      </w:r>
      <w:r w:rsidDel="00000000" w:rsidR="00000000" w:rsidRPr="00000000">
        <w:rPr>
          <w:i w:val="1"/>
          <w:rtl w:val="0"/>
        </w:rPr>
        <w:t xml:space="preserve">Formulation of a Systemic PEST Analysis for Strategic Analysis.</w:t>
      </w:r>
      <w:r w:rsidDel="00000000" w:rsidR="00000000" w:rsidRPr="00000000">
        <w:rPr>
          <w:rtl w:val="0"/>
        </w:rPr>
        <w:t xml:space="preserve"> Available: http://citeseerx.ist.psu.edu/viewdoc/download?doi=10.1.1.433.5631&amp;rep=rep1&amp;type=pdf. Last accessed 12th October 2018.</w:t>
      </w:r>
    </w:p>
    <w:p w:rsidR="00000000" w:rsidDel="00000000" w:rsidP="00000000" w:rsidRDefault="00000000" w:rsidRPr="00000000" w14:paraId="0000043B">
      <w:pPr>
        <w:spacing w:line="360" w:lineRule="auto"/>
        <w:contextualSpacing w:val="0"/>
        <w:rPr/>
      </w:pPr>
      <w:r w:rsidDel="00000000" w:rsidR="00000000" w:rsidRPr="00000000">
        <w:rPr>
          <w:rtl w:val="0"/>
        </w:rPr>
      </w:r>
    </w:p>
    <w:p w:rsidR="00000000" w:rsidDel="00000000" w:rsidP="00000000" w:rsidRDefault="00000000" w:rsidRPr="00000000" w14:paraId="0000043C">
      <w:pPr>
        <w:spacing w:line="360" w:lineRule="auto"/>
        <w:contextualSpacing w:val="0"/>
        <w:rPr/>
      </w:pPr>
      <w:r w:rsidDel="00000000" w:rsidR="00000000" w:rsidRPr="00000000">
        <w:rPr>
          <w:rtl w:val="0"/>
        </w:rPr>
        <w:t xml:space="preserve">Iliff, R. (2014). </w:t>
      </w:r>
      <w:r w:rsidDel="00000000" w:rsidR="00000000" w:rsidRPr="00000000">
        <w:rPr>
          <w:i w:val="1"/>
          <w:rtl w:val="0"/>
        </w:rPr>
        <w:t xml:space="preserve">Why PR is embracing the PESO model.</w:t>
      </w:r>
      <w:r w:rsidDel="00000000" w:rsidR="00000000" w:rsidRPr="00000000">
        <w:rPr>
          <w:rtl w:val="0"/>
        </w:rPr>
        <w:t xml:space="preserve"> Available: https://mashable.com/2014/12/05/public-relations-industry/?europe=true#0vo7auI1.Oqq. Last accessed 12th October 2018.</w:t>
      </w:r>
    </w:p>
    <w:p w:rsidR="00000000" w:rsidDel="00000000" w:rsidP="00000000" w:rsidRDefault="00000000" w:rsidRPr="00000000" w14:paraId="0000043D">
      <w:pPr>
        <w:spacing w:line="360" w:lineRule="auto"/>
        <w:contextualSpacing w:val="0"/>
        <w:rPr/>
      </w:pPr>
      <w:r w:rsidDel="00000000" w:rsidR="00000000" w:rsidRPr="00000000">
        <w:rPr>
          <w:rtl w:val="0"/>
        </w:rPr>
      </w:r>
    </w:p>
    <w:p w:rsidR="00000000" w:rsidDel="00000000" w:rsidP="00000000" w:rsidRDefault="00000000" w:rsidRPr="00000000" w14:paraId="0000043E">
      <w:pPr>
        <w:spacing w:line="360" w:lineRule="auto"/>
        <w:contextualSpacing w:val="0"/>
        <w:rPr/>
      </w:pPr>
      <w:r w:rsidDel="00000000" w:rsidR="00000000" w:rsidRPr="00000000">
        <w:rPr>
          <w:rtl w:val="0"/>
        </w:rPr>
        <w:t xml:space="preserve">iTunes. (2017). </w:t>
      </w:r>
      <w:r w:rsidDel="00000000" w:rsidR="00000000" w:rsidRPr="00000000">
        <w:rPr>
          <w:i w:val="1"/>
          <w:rtl w:val="0"/>
        </w:rPr>
        <w:t xml:space="preserve">Calm.</w:t>
      </w:r>
      <w:r w:rsidDel="00000000" w:rsidR="00000000" w:rsidRPr="00000000">
        <w:rPr>
          <w:rtl w:val="0"/>
        </w:rPr>
        <w:t xml:space="preserve"> Available: https://itunes.apple.com/gb/app/calm/id571800810?mt=8. Last accessed 12th October 2018.</w:t>
      </w:r>
    </w:p>
    <w:p w:rsidR="00000000" w:rsidDel="00000000" w:rsidP="00000000" w:rsidRDefault="00000000" w:rsidRPr="00000000" w14:paraId="0000043F">
      <w:pPr>
        <w:spacing w:line="360" w:lineRule="auto"/>
        <w:contextualSpacing w:val="0"/>
        <w:rPr/>
      </w:pPr>
      <w:r w:rsidDel="00000000" w:rsidR="00000000" w:rsidRPr="00000000">
        <w:rPr>
          <w:rtl w:val="0"/>
        </w:rPr>
      </w:r>
    </w:p>
    <w:p w:rsidR="00000000" w:rsidDel="00000000" w:rsidP="00000000" w:rsidRDefault="00000000" w:rsidRPr="00000000" w14:paraId="00000440">
      <w:pPr>
        <w:spacing w:line="360" w:lineRule="auto"/>
        <w:contextualSpacing w:val="0"/>
        <w:rPr/>
      </w:pPr>
      <w:r w:rsidDel="00000000" w:rsidR="00000000" w:rsidRPr="00000000">
        <w:rPr>
          <w:rtl w:val="0"/>
        </w:rPr>
        <w:t xml:space="preserve">iTunes. (2017). </w:t>
      </w:r>
      <w:r w:rsidDel="00000000" w:rsidR="00000000" w:rsidRPr="00000000">
        <w:rPr>
          <w:i w:val="1"/>
          <w:rtl w:val="0"/>
        </w:rPr>
        <w:t xml:space="preserve">Humm.ly App.</w:t>
      </w:r>
      <w:r w:rsidDel="00000000" w:rsidR="00000000" w:rsidRPr="00000000">
        <w:rPr>
          <w:rtl w:val="0"/>
        </w:rPr>
        <w:t xml:space="preserve"> Available: https://itunes.apple.com/gb/app/humm-ly-live-better-w-music/id1286398926?mt=8. Last accessed 12th October 2018.</w:t>
      </w:r>
    </w:p>
    <w:p w:rsidR="00000000" w:rsidDel="00000000" w:rsidP="00000000" w:rsidRDefault="00000000" w:rsidRPr="00000000" w14:paraId="00000441">
      <w:pPr>
        <w:spacing w:line="360" w:lineRule="auto"/>
        <w:contextualSpacing w:val="0"/>
        <w:rPr/>
      </w:pPr>
      <w:r w:rsidDel="00000000" w:rsidR="00000000" w:rsidRPr="00000000">
        <w:rPr>
          <w:rtl w:val="0"/>
        </w:rPr>
      </w:r>
    </w:p>
    <w:p w:rsidR="00000000" w:rsidDel="00000000" w:rsidP="00000000" w:rsidRDefault="00000000" w:rsidRPr="00000000" w14:paraId="00000442">
      <w:pPr>
        <w:spacing w:line="360" w:lineRule="auto"/>
        <w:contextualSpacing w:val="0"/>
        <w:rPr/>
      </w:pPr>
      <w:r w:rsidDel="00000000" w:rsidR="00000000" w:rsidRPr="00000000">
        <w:rPr>
          <w:rtl w:val="0"/>
        </w:rPr>
        <w:t xml:space="preserve">Joshi, I. (2018). </w:t>
      </w:r>
      <w:r w:rsidDel="00000000" w:rsidR="00000000" w:rsidRPr="00000000">
        <w:rPr>
          <w:i w:val="1"/>
          <w:rtl w:val="0"/>
        </w:rPr>
        <w:t xml:space="preserve">Raising the standard in digital health.</w:t>
      </w:r>
      <w:r w:rsidDel="00000000" w:rsidR="00000000" w:rsidRPr="00000000">
        <w:rPr>
          <w:rtl w:val="0"/>
        </w:rPr>
        <w:t xml:space="preserve"> Available: https://www.england.nhs.uk/blog/raising-the-standard-in-digital-health/. Last accessed 12th October 2018. </w:t>
      </w:r>
    </w:p>
    <w:p w:rsidR="00000000" w:rsidDel="00000000" w:rsidP="00000000" w:rsidRDefault="00000000" w:rsidRPr="00000000" w14:paraId="00000443">
      <w:pPr>
        <w:spacing w:line="360" w:lineRule="auto"/>
        <w:contextualSpacing w:val="0"/>
        <w:rPr/>
      </w:pPr>
      <w:r w:rsidDel="00000000" w:rsidR="00000000" w:rsidRPr="00000000">
        <w:rPr>
          <w:rtl w:val="0"/>
        </w:rPr>
      </w:r>
    </w:p>
    <w:p w:rsidR="00000000" w:rsidDel="00000000" w:rsidP="00000000" w:rsidRDefault="00000000" w:rsidRPr="00000000" w14:paraId="00000444">
      <w:pPr>
        <w:spacing w:line="360" w:lineRule="auto"/>
        <w:contextualSpacing w:val="0"/>
        <w:rPr/>
      </w:pPr>
      <w:r w:rsidDel="00000000" w:rsidR="00000000" w:rsidRPr="00000000">
        <w:rPr>
          <w:rtl w:val="0"/>
        </w:rPr>
        <w:t xml:space="preserve">Kennedy, D. (2015). </w:t>
      </w:r>
      <w:r w:rsidDel="00000000" w:rsidR="00000000" w:rsidRPr="00000000">
        <w:rPr>
          <w:i w:val="1"/>
          <w:rtl w:val="0"/>
        </w:rPr>
        <w:t xml:space="preserve">£4bn NHS tech move will unleash confidence in UK companies.</w:t>
      </w:r>
      <w:r w:rsidDel="00000000" w:rsidR="00000000" w:rsidRPr="00000000">
        <w:rPr>
          <w:rtl w:val="0"/>
        </w:rPr>
        <w:t xml:space="preserve"> Available: http://www.patientrack.com/blog/4bn-nhs-tech-move-will-unleash-confidence-in-uk-companies/. Last accessed 12th October 2018.</w:t>
      </w:r>
    </w:p>
    <w:p w:rsidR="00000000" w:rsidDel="00000000" w:rsidP="00000000" w:rsidRDefault="00000000" w:rsidRPr="00000000" w14:paraId="00000445">
      <w:pPr>
        <w:spacing w:line="360" w:lineRule="auto"/>
        <w:contextualSpacing w:val="0"/>
        <w:rPr/>
      </w:pPr>
      <w:r w:rsidDel="00000000" w:rsidR="00000000" w:rsidRPr="00000000">
        <w:rPr>
          <w:rtl w:val="0"/>
        </w:rPr>
      </w:r>
    </w:p>
    <w:p w:rsidR="00000000" w:rsidDel="00000000" w:rsidP="00000000" w:rsidRDefault="00000000" w:rsidRPr="00000000" w14:paraId="00000446">
      <w:pPr>
        <w:spacing w:line="360" w:lineRule="auto"/>
        <w:contextualSpacing w:val="0"/>
        <w:rPr/>
      </w:pPr>
      <w:r w:rsidDel="00000000" w:rsidR="00000000" w:rsidRPr="00000000">
        <w:rPr>
          <w:rtl w:val="0"/>
        </w:rPr>
        <w:t xml:space="preserve">Kostler, P and Armstrong, G (2010). </w:t>
      </w:r>
      <w:r w:rsidDel="00000000" w:rsidR="00000000" w:rsidRPr="00000000">
        <w:rPr>
          <w:i w:val="1"/>
          <w:rtl w:val="0"/>
        </w:rPr>
        <w:t xml:space="preserve">Principles of Marketing</w:t>
      </w:r>
      <w:r w:rsidDel="00000000" w:rsidR="00000000" w:rsidRPr="00000000">
        <w:rPr>
          <w:rtl w:val="0"/>
        </w:rPr>
        <w:t xml:space="preserve">. New Jersey: Pearson Education. P216-223.</w:t>
      </w:r>
    </w:p>
    <w:p w:rsidR="00000000" w:rsidDel="00000000" w:rsidP="00000000" w:rsidRDefault="00000000" w:rsidRPr="00000000" w14:paraId="00000447">
      <w:pPr>
        <w:spacing w:line="360" w:lineRule="auto"/>
        <w:contextualSpacing w:val="0"/>
        <w:rPr/>
      </w:pPr>
      <w:r w:rsidDel="00000000" w:rsidR="00000000" w:rsidRPr="00000000">
        <w:rPr>
          <w:rtl w:val="0"/>
        </w:rPr>
        <w:t xml:space="preserve">Krout, R. (2007). </w:t>
      </w:r>
      <w:r w:rsidDel="00000000" w:rsidR="00000000" w:rsidRPr="00000000">
        <w:rPr>
          <w:i w:val="1"/>
          <w:rtl w:val="0"/>
        </w:rPr>
        <w:t xml:space="preserve">Music listening to facilitate relaxation and promote wellness: Integrated aspects of our neurophysiological responses to music.</w:t>
      </w:r>
      <w:r w:rsidDel="00000000" w:rsidR="00000000" w:rsidRPr="00000000">
        <w:rPr>
          <w:rtl w:val="0"/>
        </w:rPr>
        <w:t xml:space="preserve"> Available: https://www-sciencedirect-com.ezproxy.uwtsd.ac.uk/science/article/pii/S0197455606001080. Last accessed 12th October 2018.</w:t>
      </w:r>
    </w:p>
    <w:p w:rsidR="00000000" w:rsidDel="00000000" w:rsidP="00000000" w:rsidRDefault="00000000" w:rsidRPr="00000000" w14:paraId="00000448">
      <w:pPr>
        <w:spacing w:line="360" w:lineRule="auto"/>
        <w:contextualSpacing w:val="0"/>
        <w:rPr/>
      </w:pPr>
      <w:r w:rsidDel="00000000" w:rsidR="00000000" w:rsidRPr="00000000">
        <w:rPr>
          <w:rtl w:val="0"/>
        </w:rPr>
      </w:r>
    </w:p>
    <w:p w:rsidR="00000000" w:rsidDel="00000000" w:rsidP="00000000" w:rsidRDefault="00000000" w:rsidRPr="00000000" w14:paraId="00000449">
      <w:pPr>
        <w:spacing w:line="360" w:lineRule="auto"/>
        <w:contextualSpacing w:val="0"/>
        <w:rPr/>
      </w:pPr>
      <w:r w:rsidDel="00000000" w:rsidR="00000000" w:rsidRPr="00000000">
        <w:rPr>
          <w:rtl w:val="0"/>
        </w:rPr>
        <w:t xml:space="preserve">Leon, A et al. (2011). </w:t>
      </w:r>
      <w:r w:rsidDel="00000000" w:rsidR="00000000" w:rsidRPr="00000000">
        <w:rPr>
          <w:i w:val="1"/>
          <w:rtl w:val="0"/>
        </w:rPr>
        <w:t xml:space="preserve">The Role and Interpretation of Pilot Studies in Clinical Research.</w:t>
      </w:r>
      <w:r w:rsidDel="00000000" w:rsidR="00000000" w:rsidRPr="00000000">
        <w:rPr>
          <w:rtl w:val="0"/>
        </w:rPr>
        <w:t xml:space="preserve"> Available: https://www.ncbi.nlm.nih.gov/pmc/articles/PMC3081994/. Last accessed 12th October 2018. </w:t>
      </w:r>
    </w:p>
    <w:p w:rsidR="00000000" w:rsidDel="00000000" w:rsidP="00000000" w:rsidRDefault="00000000" w:rsidRPr="00000000" w14:paraId="0000044A">
      <w:pPr>
        <w:spacing w:line="360" w:lineRule="auto"/>
        <w:contextualSpacing w:val="0"/>
        <w:rPr/>
      </w:pPr>
      <w:r w:rsidDel="00000000" w:rsidR="00000000" w:rsidRPr="00000000">
        <w:rPr>
          <w:rtl w:val="0"/>
        </w:rPr>
      </w:r>
    </w:p>
    <w:p w:rsidR="00000000" w:rsidDel="00000000" w:rsidP="00000000" w:rsidRDefault="00000000" w:rsidRPr="00000000" w14:paraId="0000044B">
      <w:pPr>
        <w:spacing w:line="360" w:lineRule="auto"/>
        <w:contextualSpacing w:val="0"/>
        <w:rPr/>
      </w:pPr>
      <w:r w:rsidDel="00000000" w:rsidR="00000000" w:rsidRPr="00000000">
        <w:rPr>
          <w:rtl w:val="0"/>
        </w:rPr>
        <w:t xml:space="preserve">Mind. (2017). </w:t>
      </w:r>
      <w:r w:rsidDel="00000000" w:rsidR="00000000" w:rsidRPr="00000000">
        <w:rPr>
          <w:i w:val="1"/>
          <w:rtl w:val="0"/>
        </w:rPr>
        <w:t xml:space="preserve">How Common are Mental Health Problems?</w:t>
      </w:r>
      <w:r w:rsidDel="00000000" w:rsidR="00000000" w:rsidRPr="00000000">
        <w:rPr>
          <w:rtl w:val="0"/>
        </w:rPr>
        <w:t xml:space="preserve"> Available: https://www.mind.org.uk/information-support/types-of-mental-health-problems/statistics-and-facts-about-mental-health/how-common-are-mental-health-problems/#.W8AmwRNKgWo. Last accessed 12th October 2018.</w:t>
      </w:r>
    </w:p>
    <w:p w:rsidR="00000000" w:rsidDel="00000000" w:rsidP="00000000" w:rsidRDefault="00000000" w:rsidRPr="00000000" w14:paraId="0000044C">
      <w:pPr>
        <w:spacing w:line="360" w:lineRule="auto"/>
        <w:contextualSpacing w:val="0"/>
        <w:rPr/>
      </w:pPr>
      <w:r w:rsidDel="00000000" w:rsidR="00000000" w:rsidRPr="00000000">
        <w:rPr>
          <w:rtl w:val="0"/>
        </w:rPr>
      </w:r>
    </w:p>
    <w:p w:rsidR="00000000" w:rsidDel="00000000" w:rsidP="00000000" w:rsidRDefault="00000000" w:rsidRPr="00000000" w14:paraId="0000044D">
      <w:pPr>
        <w:spacing w:line="360" w:lineRule="auto"/>
        <w:contextualSpacing w:val="0"/>
        <w:rPr/>
      </w:pPr>
      <w:r w:rsidDel="00000000" w:rsidR="00000000" w:rsidRPr="00000000">
        <w:rPr>
          <w:rtl w:val="0"/>
        </w:rPr>
        <w:t xml:space="preserve">Moon et al. (2011). </w:t>
      </w:r>
      <w:r w:rsidDel="00000000" w:rsidR="00000000" w:rsidRPr="00000000">
        <w:rPr>
          <w:i w:val="1"/>
          <w:rtl w:val="0"/>
        </w:rPr>
        <w:t xml:space="preserve">The effectiveness of music listening in reducing depressive symptoms in adults: A systematic review.</w:t>
      </w:r>
      <w:r w:rsidDel="00000000" w:rsidR="00000000" w:rsidRPr="00000000">
        <w:rPr>
          <w:rtl w:val="0"/>
        </w:rPr>
        <w:t xml:space="preserve"> Available: https://ac-els-cdn-com.ezproxy.uwtsd.ac.uk/S0965229911001099/1-s2.0-S0965229911001099-main.pdf?_tid=686aceb0-5c5c-4ed1-bf91-b918379d3391&amp;acdnat=1539332836_3fabd3648c23d30d2bedfad933eb4ba3. Last accessed 12th October 2018.</w:t>
      </w:r>
    </w:p>
    <w:p w:rsidR="00000000" w:rsidDel="00000000" w:rsidP="00000000" w:rsidRDefault="00000000" w:rsidRPr="00000000" w14:paraId="0000044E">
      <w:pPr>
        <w:spacing w:line="360" w:lineRule="auto"/>
        <w:contextualSpacing w:val="0"/>
        <w:rPr/>
      </w:pPr>
      <w:r w:rsidDel="00000000" w:rsidR="00000000" w:rsidRPr="00000000">
        <w:rPr>
          <w:rtl w:val="0"/>
        </w:rPr>
      </w:r>
    </w:p>
    <w:p w:rsidR="00000000" w:rsidDel="00000000" w:rsidP="00000000" w:rsidRDefault="00000000" w:rsidRPr="00000000" w14:paraId="0000044F">
      <w:pPr>
        <w:spacing w:line="360" w:lineRule="auto"/>
        <w:contextualSpacing w:val="0"/>
        <w:rPr/>
      </w:pPr>
      <w:r w:rsidDel="00000000" w:rsidR="00000000" w:rsidRPr="00000000">
        <w:rPr>
          <w:rtl w:val="0"/>
        </w:rPr>
      </w:r>
    </w:p>
    <w:p w:rsidR="00000000" w:rsidDel="00000000" w:rsidP="00000000" w:rsidRDefault="00000000" w:rsidRPr="00000000" w14:paraId="00000450">
      <w:pPr>
        <w:spacing w:line="360" w:lineRule="auto"/>
        <w:contextualSpacing w:val="0"/>
        <w:rPr/>
      </w:pPr>
      <w:r w:rsidDel="00000000" w:rsidR="00000000" w:rsidRPr="00000000">
        <w:rPr>
          <w:rtl w:val="0"/>
        </w:rPr>
        <w:t xml:space="preserve">Nesta. (2014). </w:t>
      </w:r>
      <w:r w:rsidDel="00000000" w:rsidR="00000000" w:rsidRPr="00000000">
        <w:rPr>
          <w:i w:val="1"/>
          <w:rtl w:val="0"/>
        </w:rPr>
        <w:t xml:space="preserve">Digital Health.</w:t>
      </w:r>
      <w:r w:rsidDel="00000000" w:rsidR="00000000" w:rsidRPr="00000000">
        <w:rPr>
          <w:rtl w:val="0"/>
        </w:rPr>
        <w:t xml:space="preserve"> Available: https://www.nesta.org.uk/project/digital-health/. Last accessed 12th October 2018.</w:t>
      </w:r>
    </w:p>
    <w:p w:rsidR="00000000" w:rsidDel="00000000" w:rsidP="00000000" w:rsidRDefault="00000000" w:rsidRPr="00000000" w14:paraId="00000451">
      <w:pPr>
        <w:spacing w:line="360" w:lineRule="auto"/>
        <w:contextualSpacing w:val="0"/>
        <w:rPr/>
      </w:pPr>
      <w:r w:rsidDel="00000000" w:rsidR="00000000" w:rsidRPr="00000000">
        <w:rPr>
          <w:rtl w:val="0"/>
        </w:rPr>
      </w:r>
    </w:p>
    <w:p w:rsidR="00000000" w:rsidDel="00000000" w:rsidP="00000000" w:rsidRDefault="00000000" w:rsidRPr="00000000" w14:paraId="00000452">
      <w:pPr>
        <w:spacing w:line="360" w:lineRule="auto"/>
        <w:contextualSpacing w:val="0"/>
        <w:rPr/>
      </w:pPr>
      <w:r w:rsidDel="00000000" w:rsidR="00000000" w:rsidRPr="00000000">
        <w:rPr>
          <w:rtl w:val="0"/>
        </w:rPr>
        <w:t xml:space="preserve">NHS. (2017). </w:t>
      </w:r>
      <w:r w:rsidDel="00000000" w:rsidR="00000000" w:rsidRPr="00000000">
        <w:rPr>
          <w:i w:val="1"/>
          <w:rtl w:val="0"/>
        </w:rPr>
        <w:t xml:space="preserve">Mental health.</w:t>
      </w:r>
      <w:r w:rsidDel="00000000" w:rsidR="00000000" w:rsidRPr="00000000">
        <w:rPr>
          <w:rtl w:val="0"/>
        </w:rPr>
        <w:t xml:space="preserve"> Available: https://www.england.nhs.uk/five-year-forward-view/next-steps-on-the-nhs-five-year-forward-view/mental-health/ . Last accessed 12th October 2018.</w:t>
      </w:r>
    </w:p>
    <w:p w:rsidR="00000000" w:rsidDel="00000000" w:rsidP="00000000" w:rsidRDefault="00000000" w:rsidRPr="00000000" w14:paraId="00000453">
      <w:pPr>
        <w:spacing w:line="360" w:lineRule="auto"/>
        <w:contextualSpacing w:val="0"/>
        <w:rPr/>
      </w:pPr>
      <w:r w:rsidDel="00000000" w:rsidR="00000000" w:rsidRPr="00000000">
        <w:rPr>
          <w:rtl w:val="0"/>
        </w:rPr>
      </w:r>
    </w:p>
    <w:p w:rsidR="00000000" w:rsidDel="00000000" w:rsidP="00000000" w:rsidRDefault="00000000" w:rsidRPr="00000000" w14:paraId="00000454">
      <w:pPr>
        <w:spacing w:line="360" w:lineRule="auto"/>
        <w:contextualSpacing w:val="0"/>
        <w:rPr/>
      </w:pPr>
      <w:r w:rsidDel="00000000" w:rsidR="00000000" w:rsidRPr="00000000">
        <w:rPr>
          <w:rtl w:val="0"/>
        </w:rPr>
        <w:t xml:space="preserve">NHS. (2011). </w:t>
      </w:r>
      <w:r w:rsidDel="00000000" w:rsidR="00000000" w:rsidRPr="00000000">
        <w:rPr>
          <w:i w:val="1"/>
          <w:rtl w:val="0"/>
        </w:rPr>
        <w:t xml:space="preserve">Music therapy 'helps treat' depression.</w:t>
      </w:r>
      <w:r w:rsidDel="00000000" w:rsidR="00000000" w:rsidRPr="00000000">
        <w:rPr>
          <w:rtl w:val="0"/>
        </w:rPr>
        <w:t xml:space="preserve"> Available: https://www.nhs.uk/news/mental-health/music-therapy-helps-treat-depression/. Last accessed 12th October 2018.</w:t>
      </w:r>
    </w:p>
    <w:p w:rsidR="00000000" w:rsidDel="00000000" w:rsidP="00000000" w:rsidRDefault="00000000" w:rsidRPr="00000000" w14:paraId="00000455">
      <w:pPr>
        <w:spacing w:line="360" w:lineRule="auto"/>
        <w:contextualSpacing w:val="0"/>
        <w:rPr/>
      </w:pPr>
      <w:r w:rsidDel="00000000" w:rsidR="00000000" w:rsidRPr="00000000">
        <w:rPr>
          <w:rtl w:val="0"/>
        </w:rPr>
      </w:r>
    </w:p>
    <w:p w:rsidR="00000000" w:rsidDel="00000000" w:rsidP="00000000" w:rsidRDefault="00000000" w:rsidRPr="00000000" w14:paraId="00000456">
      <w:pPr>
        <w:spacing w:line="360" w:lineRule="auto"/>
        <w:contextualSpacing w:val="0"/>
        <w:rPr/>
      </w:pPr>
      <w:r w:rsidDel="00000000" w:rsidR="00000000" w:rsidRPr="00000000">
        <w:rPr>
          <w:rtl w:val="0"/>
        </w:rPr>
        <w:t xml:space="preserve">Northwestern University. (2009). </w:t>
      </w:r>
      <w:r w:rsidDel="00000000" w:rsidR="00000000" w:rsidRPr="00000000">
        <w:rPr>
          <w:i w:val="1"/>
          <w:rtl w:val="0"/>
        </w:rPr>
        <w:t xml:space="preserve">Why Antidepressants Don't Work For So Many.</w:t>
      </w:r>
      <w:r w:rsidDel="00000000" w:rsidR="00000000" w:rsidRPr="00000000">
        <w:rPr>
          <w:rtl w:val="0"/>
        </w:rPr>
        <w:t xml:space="preserve"> Available: https://www.sciencedaily.com/releases/2009/10/091023163346.htm. Last accessed 12th October 2018.</w:t>
      </w:r>
    </w:p>
    <w:p w:rsidR="00000000" w:rsidDel="00000000" w:rsidP="00000000" w:rsidRDefault="00000000" w:rsidRPr="00000000" w14:paraId="00000457">
      <w:pPr>
        <w:spacing w:line="360" w:lineRule="auto"/>
        <w:contextualSpacing w:val="0"/>
        <w:rPr/>
      </w:pPr>
      <w:r w:rsidDel="00000000" w:rsidR="00000000" w:rsidRPr="00000000">
        <w:rPr>
          <w:rtl w:val="0"/>
        </w:rPr>
      </w:r>
    </w:p>
    <w:p w:rsidR="00000000" w:rsidDel="00000000" w:rsidP="00000000" w:rsidRDefault="00000000" w:rsidRPr="00000000" w14:paraId="00000458">
      <w:pPr>
        <w:spacing w:line="360" w:lineRule="auto"/>
        <w:contextualSpacing w:val="0"/>
        <w:rPr/>
      </w:pPr>
      <w:r w:rsidDel="00000000" w:rsidR="00000000" w:rsidRPr="00000000">
        <w:rPr>
          <w:rtl w:val="0"/>
        </w:rPr>
        <w:t xml:space="preserve">Osborne, K. (2018). </w:t>
      </w:r>
      <w:r w:rsidDel="00000000" w:rsidR="00000000" w:rsidRPr="00000000">
        <w:rPr>
          <w:i w:val="1"/>
          <w:rtl w:val="0"/>
        </w:rPr>
        <w:t xml:space="preserve">Almost half of GP consultations 'now include a mental health issue'.</w:t>
      </w:r>
      <w:r w:rsidDel="00000000" w:rsidR="00000000" w:rsidRPr="00000000">
        <w:rPr>
          <w:rtl w:val="0"/>
        </w:rPr>
        <w:t xml:space="preserve"> Available: http://www.pulsetoday.co.uk/clinical/clinical-specialties/mental-health/almost-half-of-gp-consultations-now-include-a-mental-health-issue/20036839.article. Last accessed 12th October 2018.</w:t>
      </w:r>
    </w:p>
    <w:p w:rsidR="00000000" w:rsidDel="00000000" w:rsidP="00000000" w:rsidRDefault="00000000" w:rsidRPr="00000000" w14:paraId="00000459">
      <w:pPr>
        <w:spacing w:line="360" w:lineRule="auto"/>
        <w:contextualSpacing w:val="0"/>
        <w:rPr/>
      </w:pPr>
      <w:r w:rsidDel="00000000" w:rsidR="00000000" w:rsidRPr="00000000">
        <w:rPr>
          <w:rtl w:val="0"/>
        </w:rPr>
      </w:r>
    </w:p>
    <w:p w:rsidR="00000000" w:rsidDel="00000000" w:rsidP="00000000" w:rsidRDefault="00000000" w:rsidRPr="00000000" w14:paraId="0000045A">
      <w:pPr>
        <w:spacing w:line="360" w:lineRule="auto"/>
        <w:contextualSpacing w:val="0"/>
        <w:rPr/>
      </w:pPr>
      <w:r w:rsidDel="00000000" w:rsidR="00000000" w:rsidRPr="00000000">
        <w:rPr>
          <w:rtl w:val="0"/>
        </w:rPr>
        <w:t xml:space="preserve">Parsley, D. (2016). </w:t>
      </w:r>
      <w:r w:rsidDel="00000000" w:rsidR="00000000" w:rsidRPr="00000000">
        <w:rPr>
          <w:i w:val="1"/>
          <w:rtl w:val="0"/>
        </w:rPr>
        <w:t xml:space="preserve">South Bank takes on Tech Hub Shoreditch.</w:t>
      </w:r>
      <w:r w:rsidDel="00000000" w:rsidR="00000000" w:rsidRPr="00000000">
        <w:rPr>
          <w:rtl w:val="0"/>
        </w:rPr>
        <w:t xml:space="preserve">Available: http://www.unionstreetpartners.co.uk/news/south-bank-takes-on-tech-hub-shoreditch. Last accessed 12th October 2018.</w:t>
      </w:r>
    </w:p>
    <w:p w:rsidR="00000000" w:rsidDel="00000000" w:rsidP="00000000" w:rsidRDefault="00000000" w:rsidRPr="00000000" w14:paraId="0000045B">
      <w:pPr>
        <w:spacing w:line="360" w:lineRule="auto"/>
        <w:contextualSpacing w:val="0"/>
        <w:rPr/>
      </w:pPr>
      <w:r w:rsidDel="00000000" w:rsidR="00000000" w:rsidRPr="00000000">
        <w:rPr>
          <w:rtl w:val="0"/>
        </w:rPr>
      </w:r>
    </w:p>
    <w:p w:rsidR="00000000" w:rsidDel="00000000" w:rsidP="00000000" w:rsidRDefault="00000000" w:rsidRPr="00000000" w14:paraId="0000045C">
      <w:pPr>
        <w:spacing w:line="360" w:lineRule="auto"/>
        <w:contextualSpacing w:val="0"/>
        <w:rPr/>
      </w:pPr>
      <w:r w:rsidDel="00000000" w:rsidR="00000000" w:rsidRPr="00000000">
        <w:rPr>
          <w:rtl w:val="0"/>
        </w:rPr>
        <w:t xml:space="preserve">Penn, E and Tracy, D. (2012). </w:t>
      </w:r>
      <w:r w:rsidDel="00000000" w:rsidR="00000000" w:rsidRPr="00000000">
        <w:rPr>
          <w:i w:val="1"/>
          <w:rtl w:val="0"/>
        </w:rPr>
        <w:t xml:space="preserve">The drugs don’t work? antidepressants and the current and future pharmacological management of depression.</w:t>
      </w:r>
      <w:r w:rsidDel="00000000" w:rsidR="00000000" w:rsidRPr="00000000">
        <w:rPr>
          <w:rtl w:val="0"/>
        </w:rPr>
        <w:t xml:space="preserve"> Available: https://www.ncbi.nlm.nih.gov/pmc/articles/PMC3736946/. Last accessed 12th October 2018.</w:t>
      </w:r>
    </w:p>
    <w:p w:rsidR="00000000" w:rsidDel="00000000" w:rsidP="00000000" w:rsidRDefault="00000000" w:rsidRPr="00000000" w14:paraId="0000045D">
      <w:pPr>
        <w:spacing w:line="360" w:lineRule="auto"/>
        <w:contextualSpacing w:val="0"/>
        <w:rPr/>
      </w:pPr>
      <w:r w:rsidDel="00000000" w:rsidR="00000000" w:rsidRPr="00000000">
        <w:rPr>
          <w:rtl w:val="0"/>
        </w:rPr>
      </w:r>
    </w:p>
    <w:p w:rsidR="00000000" w:rsidDel="00000000" w:rsidP="00000000" w:rsidRDefault="00000000" w:rsidRPr="00000000" w14:paraId="0000045E">
      <w:pPr>
        <w:spacing w:line="360" w:lineRule="auto"/>
        <w:contextualSpacing w:val="0"/>
        <w:rPr/>
      </w:pPr>
      <w:r w:rsidDel="00000000" w:rsidR="00000000" w:rsidRPr="00000000">
        <w:rPr>
          <w:rtl w:val="0"/>
        </w:rPr>
        <w:t xml:space="preserve">Regmi, P et al. (2016). </w:t>
      </w:r>
      <w:r w:rsidDel="00000000" w:rsidR="00000000" w:rsidRPr="00000000">
        <w:rPr>
          <w:i w:val="1"/>
          <w:rtl w:val="0"/>
        </w:rPr>
        <w:t xml:space="preserve">Guide to the design and application of online questionnaire surveys.</w:t>
      </w:r>
      <w:r w:rsidDel="00000000" w:rsidR="00000000" w:rsidRPr="00000000">
        <w:rPr>
          <w:rtl w:val="0"/>
        </w:rPr>
        <w:t xml:space="preserve"> Available: https://www.ncbi.nlm.nih.gov/pmc/articles/PMC5506389/. Last accessed 12th October 2018.</w:t>
      </w:r>
    </w:p>
    <w:p w:rsidR="00000000" w:rsidDel="00000000" w:rsidP="00000000" w:rsidRDefault="00000000" w:rsidRPr="00000000" w14:paraId="0000045F">
      <w:pPr>
        <w:spacing w:line="360" w:lineRule="auto"/>
        <w:contextualSpacing w:val="0"/>
        <w:rPr/>
      </w:pPr>
      <w:r w:rsidDel="00000000" w:rsidR="00000000" w:rsidRPr="00000000">
        <w:rPr>
          <w:rtl w:val="0"/>
        </w:rPr>
      </w:r>
    </w:p>
    <w:p w:rsidR="00000000" w:rsidDel="00000000" w:rsidP="00000000" w:rsidRDefault="00000000" w:rsidRPr="00000000" w14:paraId="00000460">
      <w:pPr>
        <w:spacing w:line="360" w:lineRule="auto"/>
        <w:contextualSpacing w:val="0"/>
        <w:rPr/>
      </w:pPr>
      <w:r w:rsidDel="00000000" w:rsidR="00000000" w:rsidRPr="00000000">
        <w:rPr>
          <w:rtl w:val="0"/>
        </w:rPr>
        <w:t xml:space="preserve">Soshensky, R. (2009). </w:t>
      </w:r>
      <w:r w:rsidDel="00000000" w:rsidR="00000000" w:rsidRPr="00000000">
        <w:rPr>
          <w:i w:val="1"/>
          <w:rtl w:val="0"/>
        </w:rPr>
        <w:t xml:space="preserve">Motivation through Music Therapy.</w:t>
      </w:r>
      <w:r w:rsidDel="00000000" w:rsidR="00000000" w:rsidRPr="00000000">
        <w:rPr>
          <w:rtl w:val="0"/>
        </w:rPr>
        <w:t xml:space="preserve"> Available: https://www.lapublishing.com/blog/2009/music-therapy-brain-injury/. Last accessed 12th October 2018.</w:t>
      </w:r>
    </w:p>
    <w:p w:rsidR="00000000" w:rsidDel="00000000" w:rsidP="00000000" w:rsidRDefault="00000000" w:rsidRPr="00000000" w14:paraId="00000461">
      <w:pPr>
        <w:spacing w:line="360" w:lineRule="auto"/>
        <w:contextualSpacing w:val="0"/>
        <w:rPr/>
      </w:pPr>
      <w:r w:rsidDel="00000000" w:rsidR="00000000" w:rsidRPr="00000000">
        <w:rPr>
          <w:rtl w:val="0"/>
        </w:rPr>
      </w:r>
    </w:p>
    <w:p w:rsidR="00000000" w:rsidDel="00000000" w:rsidP="00000000" w:rsidRDefault="00000000" w:rsidRPr="00000000" w14:paraId="00000462">
      <w:pPr>
        <w:spacing w:line="360" w:lineRule="auto"/>
        <w:contextualSpacing w:val="0"/>
        <w:rPr/>
      </w:pPr>
      <w:r w:rsidDel="00000000" w:rsidR="00000000" w:rsidRPr="00000000">
        <w:rPr>
          <w:rtl w:val="0"/>
        </w:rPr>
        <w:t xml:space="preserve">Techbeacon. (2018). </w:t>
      </w:r>
      <w:r w:rsidDel="00000000" w:rsidR="00000000" w:rsidRPr="00000000">
        <w:rPr>
          <w:i w:val="1"/>
          <w:rtl w:val="0"/>
        </w:rPr>
        <w:t xml:space="preserve">Structure your unstructured data security strategy.</w:t>
      </w:r>
      <w:r w:rsidDel="00000000" w:rsidR="00000000" w:rsidRPr="00000000">
        <w:rPr>
          <w:rtl w:val="0"/>
        </w:rPr>
        <w:t xml:space="preserve"> Available: https://techbeacon.com/structure-your-unstructured-data-security-strategy. Last accessed 12th October 2018.</w:t>
      </w:r>
    </w:p>
    <w:p w:rsidR="00000000" w:rsidDel="00000000" w:rsidP="00000000" w:rsidRDefault="00000000" w:rsidRPr="00000000" w14:paraId="00000463">
      <w:pPr>
        <w:spacing w:line="360" w:lineRule="auto"/>
        <w:contextualSpacing w:val="0"/>
        <w:rPr/>
      </w:pPr>
      <w:r w:rsidDel="00000000" w:rsidR="00000000" w:rsidRPr="00000000">
        <w:rPr>
          <w:rtl w:val="0"/>
        </w:rPr>
      </w:r>
    </w:p>
    <w:p w:rsidR="00000000" w:rsidDel="00000000" w:rsidP="00000000" w:rsidRDefault="00000000" w:rsidRPr="00000000" w14:paraId="00000464">
      <w:pPr>
        <w:spacing w:line="360" w:lineRule="auto"/>
        <w:contextualSpacing w:val="0"/>
        <w:rPr/>
      </w:pPr>
      <w:r w:rsidDel="00000000" w:rsidR="00000000" w:rsidRPr="00000000">
        <w:rPr>
          <w:rtl w:val="0"/>
        </w:rPr>
        <w:t xml:space="preserve">Thebane, L et al. (2010). </w:t>
      </w:r>
      <w:r w:rsidDel="00000000" w:rsidR="00000000" w:rsidRPr="00000000">
        <w:rPr>
          <w:i w:val="1"/>
          <w:rtl w:val="0"/>
        </w:rPr>
        <w:t xml:space="preserve">A tutorial on pilot studies: the what, why and how.</w:t>
      </w:r>
      <w:r w:rsidDel="00000000" w:rsidR="00000000" w:rsidRPr="00000000">
        <w:rPr>
          <w:rtl w:val="0"/>
        </w:rPr>
        <w:t xml:space="preserve"> Available: https://www.ncbi.nlm.nih.gov/pmc/articles/PMC2824145/. Last accessed 12th October 2018.</w:t>
      </w:r>
    </w:p>
    <w:p w:rsidR="00000000" w:rsidDel="00000000" w:rsidP="00000000" w:rsidRDefault="00000000" w:rsidRPr="00000000" w14:paraId="00000465">
      <w:pPr>
        <w:spacing w:line="360" w:lineRule="auto"/>
        <w:contextualSpacing w:val="0"/>
        <w:rPr/>
      </w:pPr>
      <w:r w:rsidDel="00000000" w:rsidR="00000000" w:rsidRPr="00000000">
        <w:rPr>
          <w:rtl w:val="0"/>
        </w:rPr>
      </w:r>
    </w:p>
    <w:p w:rsidR="00000000" w:rsidDel="00000000" w:rsidP="00000000" w:rsidRDefault="00000000" w:rsidRPr="00000000" w14:paraId="00000466">
      <w:pPr>
        <w:spacing w:line="360" w:lineRule="auto"/>
        <w:contextualSpacing w:val="0"/>
        <w:rPr/>
      </w:pPr>
      <w:r w:rsidDel="00000000" w:rsidR="00000000" w:rsidRPr="00000000">
        <w:rPr>
          <w:rtl w:val="0"/>
        </w:rPr>
        <w:t xml:space="preserve">The Journal of mHealth. (2018). </w:t>
      </w:r>
      <w:r w:rsidDel="00000000" w:rsidR="00000000" w:rsidRPr="00000000">
        <w:rPr>
          <w:i w:val="1"/>
          <w:rtl w:val="0"/>
        </w:rPr>
        <w:t xml:space="preserve">UK to Invest Millions in Healthcare AI.</w:t>
      </w:r>
      <w:r w:rsidDel="00000000" w:rsidR="00000000" w:rsidRPr="00000000">
        <w:rPr>
          <w:rtl w:val="0"/>
        </w:rPr>
        <w:t xml:space="preserve">Available: https://thejournalofmhealth.com/uk-to-invest-millions-in-healthcare-ai/. Last accessed 12th October 2018.</w:t>
      </w:r>
    </w:p>
    <w:p w:rsidR="00000000" w:rsidDel="00000000" w:rsidP="00000000" w:rsidRDefault="00000000" w:rsidRPr="00000000" w14:paraId="00000467">
      <w:pPr>
        <w:spacing w:line="360" w:lineRule="auto"/>
        <w:contextualSpacing w:val="0"/>
        <w:rPr/>
      </w:pPr>
      <w:r w:rsidDel="00000000" w:rsidR="00000000" w:rsidRPr="00000000">
        <w:rPr>
          <w:rtl w:val="0"/>
        </w:rPr>
      </w:r>
    </w:p>
    <w:p w:rsidR="00000000" w:rsidDel="00000000" w:rsidP="00000000" w:rsidRDefault="00000000" w:rsidRPr="00000000" w14:paraId="00000468">
      <w:pPr>
        <w:spacing w:line="360" w:lineRule="auto"/>
        <w:contextualSpacing w:val="0"/>
        <w:rPr/>
      </w:pPr>
      <w:r w:rsidDel="00000000" w:rsidR="00000000" w:rsidRPr="00000000">
        <w:rPr>
          <w:rtl w:val="0"/>
        </w:rPr>
        <w:t xml:space="preserve">UK Government. (2017). </w:t>
      </w:r>
      <w:r w:rsidDel="00000000" w:rsidR="00000000" w:rsidRPr="00000000">
        <w:rPr>
          <w:i w:val="1"/>
          <w:rtl w:val="0"/>
        </w:rPr>
        <w:t xml:space="preserve">Criteria for health app assessment.</w:t>
      </w:r>
      <w:r w:rsidDel="00000000" w:rsidR="00000000" w:rsidRPr="00000000">
        <w:rPr>
          <w:rtl w:val="0"/>
        </w:rPr>
        <w:t xml:space="preserve"> Available: ttps://www.gov.uk/government/publications/health-app-assessment-criteria/criteria-for-health-app-assessment . Last accessed 12th October 2018.</w:t>
      </w:r>
    </w:p>
    <w:p w:rsidR="00000000" w:rsidDel="00000000" w:rsidP="00000000" w:rsidRDefault="00000000" w:rsidRPr="00000000" w14:paraId="00000469">
      <w:pPr>
        <w:spacing w:line="360" w:lineRule="auto"/>
        <w:contextualSpacing w:val="0"/>
        <w:rPr/>
      </w:pPr>
      <w:r w:rsidDel="00000000" w:rsidR="00000000" w:rsidRPr="00000000">
        <w:rPr>
          <w:rtl w:val="0"/>
        </w:rPr>
      </w:r>
    </w:p>
    <w:p w:rsidR="00000000" w:rsidDel="00000000" w:rsidP="00000000" w:rsidRDefault="00000000" w:rsidRPr="00000000" w14:paraId="0000046A">
      <w:pPr>
        <w:spacing w:line="360" w:lineRule="auto"/>
        <w:contextualSpacing w:val="0"/>
        <w:rPr/>
      </w:pPr>
      <w:r w:rsidDel="00000000" w:rsidR="00000000" w:rsidRPr="00000000">
        <w:rPr>
          <w:rtl w:val="0"/>
        </w:rPr>
        <w:t xml:space="preserve">UK Government. (2018). </w:t>
      </w:r>
      <w:r w:rsidDel="00000000" w:rsidR="00000000" w:rsidRPr="00000000">
        <w:rPr>
          <w:i w:val="1"/>
          <w:rtl w:val="0"/>
        </w:rPr>
        <w:t xml:space="preserve">Digital health technology catalyst round 3: collaborative R&amp;D.</w:t>
      </w:r>
      <w:r w:rsidDel="00000000" w:rsidR="00000000" w:rsidRPr="00000000">
        <w:rPr>
          <w:rtl w:val="0"/>
        </w:rPr>
        <w:t xml:space="preserve"> Available: https://apply-for-innovation-funding.service.gov.uk/competition/226/overview. Last accessed 12th October 2018.</w:t>
      </w:r>
    </w:p>
    <w:p w:rsidR="00000000" w:rsidDel="00000000" w:rsidP="00000000" w:rsidRDefault="00000000" w:rsidRPr="00000000" w14:paraId="0000046B">
      <w:pPr>
        <w:spacing w:line="360" w:lineRule="auto"/>
        <w:contextualSpacing w:val="0"/>
        <w:rPr/>
      </w:pPr>
      <w:r w:rsidDel="00000000" w:rsidR="00000000" w:rsidRPr="00000000">
        <w:rPr>
          <w:rtl w:val="0"/>
        </w:rPr>
      </w:r>
    </w:p>
    <w:p w:rsidR="00000000" w:rsidDel="00000000" w:rsidP="00000000" w:rsidRDefault="00000000" w:rsidRPr="00000000" w14:paraId="0000046C">
      <w:pPr>
        <w:spacing w:line="360" w:lineRule="auto"/>
        <w:contextualSpacing w:val="0"/>
        <w:rPr/>
      </w:pPr>
      <w:r w:rsidDel="00000000" w:rsidR="00000000" w:rsidRPr="00000000">
        <w:rPr>
          <w:rtl w:val="0"/>
        </w:rPr>
        <w:t xml:space="preserve">UK Government. (2018). </w:t>
      </w:r>
      <w:r w:rsidDel="00000000" w:rsidR="00000000" w:rsidRPr="00000000">
        <w:rPr>
          <w:i w:val="1"/>
          <w:rtl w:val="0"/>
        </w:rPr>
        <w:t xml:space="preserve">Digital tech to tackle healthcare challenges: apply for funding.</w:t>
      </w:r>
      <w:r w:rsidDel="00000000" w:rsidR="00000000" w:rsidRPr="00000000">
        <w:rPr>
          <w:rtl w:val="0"/>
        </w:rPr>
        <w:t xml:space="preserve"> Available: https://www.gov.uk/government/news/digital-tech-to-tackle-healthcare-challenges-apply-for-funding. Last accessed 12th October 2018.</w:t>
      </w:r>
    </w:p>
    <w:p w:rsidR="00000000" w:rsidDel="00000000" w:rsidP="00000000" w:rsidRDefault="00000000" w:rsidRPr="00000000" w14:paraId="0000046D">
      <w:pPr>
        <w:spacing w:line="360" w:lineRule="auto"/>
        <w:contextualSpacing w:val="0"/>
        <w:rPr/>
      </w:pPr>
      <w:r w:rsidDel="00000000" w:rsidR="00000000" w:rsidRPr="00000000">
        <w:rPr>
          <w:rtl w:val="0"/>
        </w:rPr>
      </w:r>
    </w:p>
    <w:p w:rsidR="00000000" w:rsidDel="00000000" w:rsidP="00000000" w:rsidRDefault="00000000" w:rsidRPr="00000000" w14:paraId="0000046E">
      <w:pPr>
        <w:spacing w:line="360" w:lineRule="auto"/>
        <w:contextualSpacing w:val="0"/>
        <w:rPr/>
      </w:pPr>
      <w:r w:rsidDel="00000000" w:rsidR="00000000" w:rsidRPr="00000000">
        <w:rPr>
          <w:rtl w:val="0"/>
        </w:rPr>
        <w:t xml:space="preserve">UK Government. (2017). </w:t>
      </w:r>
      <w:r w:rsidDel="00000000" w:rsidR="00000000" w:rsidRPr="00000000">
        <w:rPr>
          <w:i w:val="1"/>
          <w:rtl w:val="0"/>
        </w:rPr>
        <w:t xml:space="preserve">Prime Minister unveils plans to transform mental health support.</w:t>
      </w:r>
      <w:r w:rsidDel="00000000" w:rsidR="00000000" w:rsidRPr="00000000">
        <w:rPr>
          <w:rtl w:val="0"/>
        </w:rPr>
        <w:t xml:space="preserve"> Available: https://www.gov.uk/government/news/prime-minister-unveils-plans-to-transform-mental-health-support. Last accessed 12th October 2018.</w:t>
      </w:r>
    </w:p>
    <w:p w:rsidR="00000000" w:rsidDel="00000000" w:rsidP="00000000" w:rsidRDefault="00000000" w:rsidRPr="00000000" w14:paraId="0000046F">
      <w:pPr>
        <w:spacing w:line="360" w:lineRule="auto"/>
        <w:contextualSpacing w:val="0"/>
        <w:rPr/>
      </w:pPr>
      <w:r w:rsidDel="00000000" w:rsidR="00000000" w:rsidRPr="00000000">
        <w:rPr>
          <w:rtl w:val="0"/>
        </w:rPr>
      </w:r>
    </w:p>
    <w:p w:rsidR="00000000" w:rsidDel="00000000" w:rsidP="00000000" w:rsidRDefault="00000000" w:rsidRPr="00000000" w14:paraId="00000470">
      <w:pPr>
        <w:spacing w:line="360" w:lineRule="auto"/>
        <w:contextualSpacing w:val="0"/>
        <w:rPr/>
      </w:pPr>
      <w:r w:rsidDel="00000000" w:rsidR="00000000" w:rsidRPr="00000000">
        <w:rPr>
          <w:rtl w:val="0"/>
        </w:rPr>
        <w:t xml:space="preserve">Vanetti, Roberta. (2013). </w:t>
      </w:r>
      <w:r w:rsidDel="00000000" w:rsidR="00000000" w:rsidRPr="00000000">
        <w:rPr>
          <w:i w:val="1"/>
          <w:rtl w:val="0"/>
        </w:rPr>
        <w:t xml:space="preserve">The difference between lean back and lean forward.</w:t>
      </w:r>
      <w:r w:rsidDel="00000000" w:rsidR="00000000" w:rsidRPr="00000000">
        <w:rPr>
          <w:rtl w:val="0"/>
        </w:rPr>
        <w:t xml:space="preserve"> Available: https://www.slideshare.net/EMEAHQ/the-difference-between-lean-back-and-lean-forward. Last accessed 12th October 2018.</w:t>
      </w:r>
    </w:p>
    <w:p w:rsidR="00000000" w:rsidDel="00000000" w:rsidP="00000000" w:rsidRDefault="00000000" w:rsidRPr="00000000" w14:paraId="00000471">
      <w:pPr>
        <w:spacing w:line="360" w:lineRule="auto"/>
        <w:contextualSpacing w:val="0"/>
        <w:rPr/>
      </w:pPr>
      <w:r w:rsidDel="00000000" w:rsidR="00000000" w:rsidRPr="00000000">
        <w:rPr>
          <w:rtl w:val="0"/>
        </w:rPr>
      </w:r>
    </w:p>
    <w:p w:rsidR="00000000" w:rsidDel="00000000" w:rsidP="00000000" w:rsidRDefault="00000000" w:rsidRPr="00000000" w14:paraId="00000472">
      <w:pPr>
        <w:spacing w:line="360" w:lineRule="auto"/>
        <w:contextualSpacing w:val="0"/>
        <w:rPr/>
      </w:pPr>
      <w:r w:rsidDel="00000000" w:rsidR="00000000" w:rsidRPr="00000000">
        <w:rPr>
          <w:rtl w:val="0"/>
        </w:rPr>
        <w:t xml:space="preserve">Whiteman, H. (2015). </w:t>
      </w:r>
      <w:r w:rsidDel="00000000" w:rsidR="00000000" w:rsidRPr="00000000">
        <w:rPr>
          <w:i w:val="1"/>
          <w:rtl w:val="0"/>
        </w:rPr>
        <w:t xml:space="preserve">The power of music: how it can benefit health.</w:t>
      </w:r>
      <w:r w:rsidDel="00000000" w:rsidR="00000000" w:rsidRPr="00000000">
        <w:rPr>
          <w:rtl w:val="0"/>
        </w:rPr>
        <w:t xml:space="preserve">Available: https://www.medicalnewstoday.com/articles/302903.php. Last accessed 12th October 2018.</w:t>
      </w:r>
    </w:p>
    <w:p w:rsidR="00000000" w:rsidDel="00000000" w:rsidP="00000000" w:rsidRDefault="00000000" w:rsidRPr="00000000" w14:paraId="00000473">
      <w:pPr>
        <w:contextualSpacing w:val="0"/>
        <w:rPr/>
      </w:pPr>
      <w:r w:rsidDel="00000000" w:rsidR="00000000" w:rsidRPr="00000000">
        <w:rPr>
          <w:rtl w:val="0"/>
        </w:rPr>
      </w:r>
    </w:p>
    <w:p w:rsidR="00000000" w:rsidDel="00000000" w:rsidP="00000000" w:rsidRDefault="00000000" w:rsidRPr="00000000" w14:paraId="00000474">
      <w:pPr>
        <w:spacing w:line="360" w:lineRule="auto"/>
        <w:contextualSpacing w:val="0"/>
        <w:rPr/>
      </w:pPr>
      <w:r w:rsidDel="00000000" w:rsidR="00000000" w:rsidRPr="00000000">
        <w:rPr>
          <w:rtl w:val="0"/>
        </w:rPr>
        <w:t xml:space="preserve">Wolfe, C. (2011). </w:t>
      </w:r>
      <w:r w:rsidDel="00000000" w:rsidR="00000000" w:rsidRPr="00000000">
        <w:rPr>
          <w:i w:val="1"/>
          <w:rtl w:val="0"/>
        </w:rPr>
        <w:t xml:space="preserve">Listening to Your Favorite Song Can Improve Your Health.</w:t>
      </w:r>
      <w:r w:rsidDel="00000000" w:rsidR="00000000" w:rsidRPr="00000000">
        <w:rPr>
          <w:rtl w:val="0"/>
        </w:rPr>
        <w:t xml:space="preserve"> Available: https://www.medicaltourismmag.com/listening-to-music-can-improve-your-health/. Last accessed 12th October 2018.</w:t>
      </w:r>
    </w:p>
    <w:p w:rsidR="00000000" w:rsidDel="00000000" w:rsidP="00000000" w:rsidRDefault="00000000" w:rsidRPr="00000000" w14:paraId="00000475">
      <w:pPr>
        <w:contextualSpacing w:val="0"/>
        <w:rPr>
          <w:rFonts w:ascii="Verdana" w:cs="Verdana" w:eastAsia="Verdana" w:hAnsi="Verdana"/>
          <w:sz w:val="20"/>
          <w:szCs w:val="20"/>
        </w:rPr>
      </w:pPr>
      <w:r w:rsidDel="00000000" w:rsidR="00000000" w:rsidRPr="00000000">
        <w:rPr>
          <w:rtl w:val="0"/>
        </w:rPr>
      </w:r>
    </w:p>
    <w:p w:rsidR="00000000" w:rsidDel="00000000" w:rsidP="00000000" w:rsidRDefault="00000000" w:rsidRPr="00000000" w14:paraId="00000476">
      <w:pPr>
        <w:contextualSpacing w:val="0"/>
        <w:rPr/>
      </w:pPr>
      <w:r w:rsidDel="00000000" w:rsidR="00000000" w:rsidRPr="00000000">
        <w:rPr>
          <w:rtl w:val="0"/>
        </w:rPr>
      </w:r>
    </w:p>
    <w:p w:rsidR="00000000" w:rsidDel="00000000" w:rsidP="00000000" w:rsidRDefault="00000000" w:rsidRPr="00000000" w14:paraId="00000477">
      <w:pPr>
        <w:contextualSpacing w:val="0"/>
        <w:rPr/>
      </w:pPr>
      <w:r w:rsidDel="00000000" w:rsidR="00000000" w:rsidRPr="00000000">
        <w:rPr>
          <w:rtl w:val="0"/>
        </w:rPr>
      </w:r>
    </w:p>
    <w:sectPr>
      <w:footerReference r:id="rId33" w:type="default"/>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Verdana"/>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478">
    <w:pPr>
      <w:contextualSpacing w:val="0"/>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contextualSpacing w:val="1"/>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b w:val="1"/>
      <w:color w:val="1c4587"/>
      <w:sz w:val="28"/>
      <w:szCs w:val="28"/>
    </w:rPr>
  </w:style>
  <w:style w:type="paragraph" w:styleId="Heading2">
    <w:name w:val="heading 2"/>
    <w:basedOn w:val="Normal"/>
    <w:next w:val="Normal"/>
    <w:pPr>
      <w:keepNext w:val="1"/>
      <w:keepLines w:val="1"/>
      <w:spacing w:after="120" w:before="360" w:lineRule="auto"/>
    </w:pPr>
    <w:rPr>
      <w:b w:val="1"/>
      <w:i w:val="1"/>
      <w:color w:val="666666"/>
      <w:sz w:val="28"/>
      <w:szCs w:val="28"/>
    </w:rPr>
  </w:style>
  <w:style w:type="paragraph" w:styleId="Heading3">
    <w:name w:val="heading 3"/>
    <w:basedOn w:val="Normal"/>
    <w:next w:val="Normal"/>
    <w:pPr>
      <w:keepNext w:val="1"/>
      <w:keepLines w:val="1"/>
      <w:spacing w:after="80" w:before="320" w:lineRule="auto"/>
    </w:pPr>
    <w:rPr>
      <w:b w:val="1"/>
      <w:sz w:val="24"/>
      <w:szCs w:val="24"/>
      <w:u w:val="single"/>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lineRule="auto"/>
    </w:pPr>
    <w:rPr>
      <w:b w:val="1"/>
      <w:sz w:val="40"/>
      <w:szCs w:val="40"/>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CellMar>
        <w:top w:w="100.0" w:type="dxa"/>
        <w:left w:w="100.0" w:type="dxa"/>
        <w:bottom w:w="100.0" w:type="dxa"/>
        <w:right w:w="100.0" w:type="dxa"/>
      </w:tblCellMar>
    </w:tblPr>
  </w:style>
  <w:style w:type="table" w:styleId="Table5">
    <w:basedOn w:val="TableNormal"/>
    <w:tblPr>
      <w:tblStyleRowBandSize w:val="1"/>
      <w:tblStyleColBandSize w:val="1"/>
      <w:tblCellMar>
        <w:top w:w="100.0" w:type="dxa"/>
        <w:left w:w="100.0" w:type="dxa"/>
        <w:bottom w:w="100.0" w:type="dxa"/>
        <w:right w:w="100.0" w:type="dxa"/>
      </w:tblCellMar>
    </w:tblPr>
  </w:style>
  <w:style w:type="table" w:styleId="Table6">
    <w:basedOn w:val="TableNormal"/>
    <w:tblPr>
      <w:tblStyleRowBandSize w:val="1"/>
      <w:tblStyleColBandSize w:val="1"/>
      <w:tblCellMar>
        <w:top w:w="100.0" w:type="dxa"/>
        <w:left w:w="100.0" w:type="dxa"/>
        <w:bottom w:w="100.0" w:type="dxa"/>
        <w:right w:w="100.0" w:type="dxa"/>
      </w:tblCellMar>
    </w:tblPr>
  </w:style>
  <w:style w:type="table" w:styleId="Table7">
    <w:basedOn w:val="TableNormal"/>
    <w:tblPr>
      <w:tblStyleRowBandSize w:val="1"/>
      <w:tblStyleColBandSize w:val="1"/>
      <w:tblCellMar>
        <w:top w:w="100.0" w:type="dxa"/>
        <w:left w:w="100.0" w:type="dxa"/>
        <w:bottom w:w="100.0" w:type="dxa"/>
        <w:right w:w="100.0" w:type="dxa"/>
      </w:tblCellMar>
    </w:tblPr>
  </w:style>
  <w:style w:type="table" w:styleId="Table8">
    <w:basedOn w:val="TableNormal"/>
    <w:tblPr>
      <w:tblStyleRowBandSize w:val="1"/>
      <w:tblStyleColBandSize w:val="1"/>
      <w:tblCellMar>
        <w:top w:w="100.0" w:type="dxa"/>
        <w:left w:w="100.0" w:type="dxa"/>
        <w:bottom w:w="100.0" w:type="dxa"/>
        <w:right w:w="100.0" w:type="dxa"/>
      </w:tblCellMar>
    </w:tblPr>
  </w:style>
  <w:style w:type="table" w:styleId="Table9">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image" Target="media/image34.png"/><Relationship Id="rId22" Type="http://schemas.openxmlformats.org/officeDocument/2006/relationships/image" Target="media/image18.png"/><Relationship Id="rId21" Type="http://schemas.openxmlformats.org/officeDocument/2006/relationships/image" Target="media/image29.png"/><Relationship Id="rId24" Type="http://schemas.openxmlformats.org/officeDocument/2006/relationships/image" Target="media/image26.png"/><Relationship Id="rId23" Type="http://schemas.openxmlformats.org/officeDocument/2006/relationships/image" Target="media/image31.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7.png"/><Relationship Id="rId26" Type="http://schemas.openxmlformats.org/officeDocument/2006/relationships/image" Target="media/image36.png"/><Relationship Id="rId25" Type="http://schemas.openxmlformats.org/officeDocument/2006/relationships/image" Target="media/image43.png"/><Relationship Id="rId28" Type="http://schemas.openxmlformats.org/officeDocument/2006/relationships/hyperlink" Target="https://drive.google.com/drive/folders/1uLVEenFbuSiZM0AoNSNQjvwYb3vzJNZz?usp=sharing" TargetMode="External"/><Relationship Id="rId27" Type="http://schemas.openxmlformats.org/officeDocument/2006/relationships/hyperlink" Target="https://drive.google.com/open?id=1p2nBO1KrA4lVOR6rOToZeBv21Fdbou3j" TargetMode="External"/><Relationship Id="rId5" Type="http://schemas.openxmlformats.org/officeDocument/2006/relationships/styles" Target="styles.xml"/><Relationship Id="rId6" Type="http://schemas.openxmlformats.org/officeDocument/2006/relationships/image" Target="media/image30.png"/><Relationship Id="rId29" Type="http://schemas.openxmlformats.org/officeDocument/2006/relationships/image" Target="media/image17.png"/><Relationship Id="rId7" Type="http://schemas.openxmlformats.org/officeDocument/2006/relationships/image" Target="media/image42.jpg"/><Relationship Id="rId8" Type="http://schemas.openxmlformats.org/officeDocument/2006/relationships/image" Target="media/image38.png"/><Relationship Id="rId31" Type="http://schemas.openxmlformats.org/officeDocument/2006/relationships/image" Target="media/image44.png"/><Relationship Id="rId30" Type="http://schemas.openxmlformats.org/officeDocument/2006/relationships/image" Target="media/image23.png"/><Relationship Id="rId11" Type="http://schemas.openxmlformats.org/officeDocument/2006/relationships/hyperlink" Target="https://www.linkedin.com/in/desireebanugo/" TargetMode="External"/><Relationship Id="rId33" Type="http://schemas.openxmlformats.org/officeDocument/2006/relationships/footer" Target="footer1.xml"/><Relationship Id="rId10" Type="http://schemas.openxmlformats.org/officeDocument/2006/relationships/image" Target="media/image19.png"/><Relationship Id="rId32" Type="http://schemas.openxmlformats.org/officeDocument/2006/relationships/image" Target="media/image35.png"/><Relationship Id="rId13" Type="http://schemas.openxmlformats.org/officeDocument/2006/relationships/hyperlink" Target="https://www.linkedin.com/in/julien-s-42000a82" TargetMode="External"/><Relationship Id="rId12" Type="http://schemas.openxmlformats.org/officeDocument/2006/relationships/hyperlink" Target="https://www.linkedin.com/in/pipwright/" TargetMode="External"/><Relationship Id="rId15" Type="http://schemas.openxmlformats.org/officeDocument/2006/relationships/image" Target="media/image24.png"/><Relationship Id="rId14" Type="http://schemas.openxmlformats.org/officeDocument/2006/relationships/image" Target="media/image39.png"/><Relationship Id="rId17" Type="http://schemas.openxmlformats.org/officeDocument/2006/relationships/image" Target="media/image28.png"/><Relationship Id="rId16" Type="http://schemas.openxmlformats.org/officeDocument/2006/relationships/image" Target="media/image25.png"/><Relationship Id="rId19" Type="http://schemas.openxmlformats.org/officeDocument/2006/relationships/image" Target="media/image40.png"/><Relationship Id="rId18" Type="http://schemas.openxmlformats.org/officeDocument/2006/relationships/image" Target="media/image37.png"/></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