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Bidi"/>
          <w:color w:val="auto"/>
        </w:rPr>
      </w:sdtEndPr>
      <w:sdtContent>
        <w:p w14:paraId="13A64A92" w14:textId="77777777" w:rsidR="00A930CB" w:rsidRPr="00F37D6A" w:rsidRDefault="00A930CB" w:rsidP="00A930CB">
          <w:pPr>
            <w:spacing w:after="165" w:line="360" w:lineRule="auto"/>
            <w:rPr>
              <w:rFonts w:ascii="Tahoma" w:hAnsi="Tahoma" w:cs="Tahoma"/>
              <w:color w:val="000000"/>
            </w:rPr>
          </w:pPr>
          <w:r w:rsidRPr="00F37D6A">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7D6A" w:rsidRDefault="00A930CB" w:rsidP="00A930CB">
          <w:pPr>
            <w:spacing w:after="165" w:line="360" w:lineRule="auto"/>
            <w:jc w:val="center"/>
            <w:rPr>
              <w:rFonts w:ascii="Tahoma" w:hAnsi="Tahoma" w:cs="Tahoma"/>
              <w:color w:val="000000"/>
            </w:rPr>
          </w:pPr>
          <w:r w:rsidRPr="00F37D6A">
            <w:rPr>
              <w:rFonts w:ascii="Tahoma" w:hAnsi="Tahoma" w:cs="Tahoma"/>
              <w:color w:val="000000"/>
            </w:rPr>
            <w:t>Skills for the Workplace</w:t>
          </w:r>
          <w:r w:rsidRPr="00F37D6A">
            <w:rPr>
              <w:rFonts w:ascii="Tahoma" w:hAnsi="Tahoma" w:cs="Tahoma"/>
              <w:color w:val="000000"/>
            </w:rPr>
            <w:br/>
            <w:t xml:space="preserve">Module Assignment Submission </w:t>
          </w:r>
          <w:r w:rsidRPr="00F37D6A">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7"/>
            <w:gridCol w:w="6056"/>
          </w:tblGrid>
          <w:tr w:rsidR="00A930CB" w:rsidRPr="00F37D6A" w14:paraId="7E157FF9" w14:textId="77777777" w:rsidTr="00073A1C">
            <w:tc>
              <w:tcPr>
                <w:tcW w:w="3437" w:type="dxa"/>
                <w:shd w:val="clear" w:color="auto" w:fill="D9D9D9"/>
              </w:tcPr>
              <w:p w14:paraId="049D6C4E"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Student Name:</w:t>
                </w:r>
              </w:p>
            </w:tc>
            <w:tc>
              <w:tcPr>
                <w:tcW w:w="6056" w:type="dxa"/>
              </w:tcPr>
              <w:p w14:paraId="26509FF7" w14:textId="39A62FAE" w:rsidR="00A930CB" w:rsidRPr="00F37D6A" w:rsidRDefault="004B3851" w:rsidP="00073A1C">
                <w:pPr>
                  <w:spacing w:before="120" w:after="120" w:line="360" w:lineRule="auto"/>
                  <w:rPr>
                    <w:rFonts w:ascii="Tahoma" w:hAnsi="Tahoma" w:cs="Tahoma"/>
                  </w:rPr>
                </w:pPr>
                <w:r w:rsidRPr="00F37D6A">
                  <w:rPr>
                    <w:rFonts w:ascii="Tahoma" w:hAnsi="Tahoma" w:cs="Tahoma"/>
                  </w:rPr>
                  <w:t>Liza Nassrin</w:t>
                </w:r>
              </w:p>
            </w:tc>
          </w:tr>
          <w:tr w:rsidR="00A930CB" w:rsidRPr="00F37D6A" w14:paraId="47B8061E" w14:textId="77777777" w:rsidTr="00073A1C">
            <w:tc>
              <w:tcPr>
                <w:tcW w:w="3437" w:type="dxa"/>
                <w:shd w:val="clear" w:color="auto" w:fill="D9D9D9"/>
              </w:tcPr>
              <w:p w14:paraId="19DB6AF8"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Student Number:</w:t>
                </w:r>
              </w:p>
            </w:tc>
            <w:tc>
              <w:tcPr>
                <w:tcW w:w="6056" w:type="dxa"/>
              </w:tcPr>
              <w:p w14:paraId="11A37B25" w14:textId="75D871C3" w:rsidR="00A930CB" w:rsidRPr="00F37D6A" w:rsidRDefault="004B3851" w:rsidP="00073A1C">
                <w:pPr>
                  <w:spacing w:before="120" w:after="120" w:line="360" w:lineRule="auto"/>
                  <w:rPr>
                    <w:rFonts w:ascii="Tahoma" w:hAnsi="Tahoma" w:cs="Tahoma"/>
                  </w:rPr>
                </w:pPr>
                <w:r w:rsidRPr="00F37D6A">
                  <w:rPr>
                    <w:rFonts w:ascii="Tahoma" w:hAnsi="Tahoma" w:cs="Tahoma"/>
                  </w:rPr>
                  <w:t>1818727</w:t>
                </w:r>
              </w:p>
            </w:tc>
          </w:tr>
          <w:tr w:rsidR="00A930CB" w:rsidRPr="00F37D6A" w14:paraId="349EAAAF" w14:textId="77777777" w:rsidTr="00073A1C">
            <w:tc>
              <w:tcPr>
                <w:tcW w:w="3437" w:type="dxa"/>
                <w:shd w:val="clear" w:color="auto" w:fill="D9D9D9"/>
              </w:tcPr>
              <w:p w14:paraId="79CF9844"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Module No:</w:t>
                </w:r>
              </w:p>
            </w:tc>
            <w:tc>
              <w:tcPr>
                <w:tcW w:w="6056" w:type="dxa"/>
              </w:tcPr>
              <w:p w14:paraId="2C117412" w14:textId="1288238D" w:rsidR="00A930CB" w:rsidRPr="00F37D6A" w:rsidRDefault="007A7DB8" w:rsidP="00073A1C">
                <w:pPr>
                  <w:spacing w:before="120" w:after="120" w:line="360" w:lineRule="auto"/>
                  <w:rPr>
                    <w:rFonts w:ascii="Tahoma" w:hAnsi="Tahoma" w:cs="Tahoma"/>
                    <w:color w:val="FF0000"/>
                  </w:rPr>
                </w:pPr>
                <w:r w:rsidRPr="00F37D6A">
                  <w:rPr>
                    <w:rFonts w:ascii="Tahoma" w:hAnsi="Tahoma" w:cs="Tahoma"/>
                    <w:color w:val="FF0000"/>
                  </w:rPr>
                  <w:t>BMSK</w:t>
                </w:r>
                <w:r w:rsidR="00475DE0">
                  <w:rPr>
                    <w:rFonts w:ascii="Tahoma" w:hAnsi="Tahoma" w:cs="Tahoma"/>
                    <w:color w:val="FF0000"/>
                  </w:rPr>
                  <w:t>600</w:t>
                </w:r>
                <w:r w:rsidR="008C6087">
                  <w:rPr>
                    <w:rFonts w:ascii="Tahoma" w:hAnsi="Tahoma" w:cs="Tahoma"/>
                    <w:color w:val="FF0000"/>
                  </w:rPr>
                  <w:t>7</w:t>
                </w:r>
              </w:p>
            </w:tc>
          </w:tr>
          <w:tr w:rsidR="00A930CB" w:rsidRPr="00F37D6A" w14:paraId="485DA616" w14:textId="77777777" w:rsidTr="00073A1C">
            <w:trPr>
              <w:trHeight w:val="413"/>
            </w:trPr>
            <w:tc>
              <w:tcPr>
                <w:tcW w:w="3437" w:type="dxa"/>
                <w:shd w:val="clear" w:color="auto" w:fill="D9D9D9"/>
              </w:tcPr>
              <w:p w14:paraId="4606D4BD" w14:textId="25A47DCB" w:rsidR="00A930CB" w:rsidRPr="00F37D6A" w:rsidRDefault="00A930CB" w:rsidP="00073A1C">
                <w:pPr>
                  <w:spacing w:before="120" w:after="120" w:line="360" w:lineRule="auto"/>
                  <w:rPr>
                    <w:rFonts w:ascii="Tahoma" w:hAnsi="Tahoma" w:cs="Tahoma"/>
                  </w:rPr>
                </w:pPr>
                <w:r w:rsidRPr="00F37D6A">
                  <w:rPr>
                    <w:rFonts w:ascii="Tahoma" w:hAnsi="Tahoma" w:cs="Tahoma"/>
                  </w:rPr>
                  <w:t>Module</w:t>
                </w:r>
                <w:r w:rsidR="00073A1C">
                  <w:rPr>
                    <w:rFonts w:ascii="Tahoma" w:hAnsi="Tahoma" w:cs="Tahoma"/>
                  </w:rPr>
                  <w:t xml:space="preserve"> </w:t>
                </w:r>
                <w:r w:rsidRPr="00F37D6A">
                  <w:rPr>
                    <w:rFonts w:ascii="Tahoma" w:hAnsi="Tahoma" w:cs="Tahoma"/>
                  </w:rPr>
                  <w:t>Title:</w:t>
                </w:r>
              </w:p>
            </w:tc>
            <w:tc>
              <w:tcPr>
                <w:tcW w:w="6056" w:type="dxa"/>
              </w:tcPr>
              <w:p w14:paraId="0F1C3659" w14:textId="4CB029D5" w:rsidR="00A930CB" w:rsidRPr="00F37D6A" w:rsidRDefault="008C6087" w:rsidP="00073A1C">
                <w:pPr>
                  <w:spacing w:before="120" w:after="120" w:line="360" w:lineRule="auto"/>
                  <w:rPr>
                    <w:rFonts w:ascii="Tahoma" w:hAnsi="Tahoma" w:cs="Tahoma"/>
                    <w:color w:val="FF0000"/>
                  </w:rPr>
                </w:pPr>
                <w:r w:rsidRPr="008C6087">
                  <w:rPr>
                    <w:rFonts w:ascii="Tahoma" w:hAnsi="Tahoma" w:cs="Tahoma"/>
                    <w:color w:val="FF0000"/>
                  </w:rPr>
                  <w:t>Independent Project</w:t>
                </w:r>
              </w:p>
            </w:tc>
          </w:tr>
          <w:tr w:rsidR="00073A1C" w:rsidRPr="00F37D6A" w14:paraId="38A93245" w14:textId="77777777" w:rsidTr="00073A1C">
            <w:trPr>
              <w:trHeight w:val="413"/>
            </w:trPr>
            <w:tc>
              <w:tcPr>
                <w:tcW w:w="3437" w:type="dxa"/>
                <w:tcBorders>
                  <w:top w:val="single" w:sz="4" w:space="0" w:color="auto"/>
                  <w:left w:val="single" w:sz="4" w:space="0" w:color="auto"/>
                  <w:bottom w:val="single" w:sz="4" w:space="0" w:color="auto"/>
                  <w:right w:val="single" w:sz="4" w:space="0" w:color="auto"/>
                </w:tcBorders>
                <w:shd w:val="clear" w:color="auto" w:fill="D9D9D9"/>
              </w:tcPr>
              <w:p w14:paraId="5D762DD0" w14:textId="14EA2D83" w:rsidR="00073A1C" w:rsidRPr="00F37D6A" w:rsidRDefault="00073A1C" w:rsidP="00E41CC9">
                <w:pPr>
                  <w:spacing w:before="120" w:after="120" w:line="360" w:lineRule="auto"/>
                  <w:rPr>
                    <w:rFonts w:ascii="Tahoma" w:hAnsi="Tahoma" w:cs="Tahoma"/>
                  </w:rPr>
                </w:pPr>
                <w:r>
                  <w:rPr>
                    <w:rFonts w:ascii="Tahoma" w:hAnsi="Tahoma" w:cs="Tahoma"/>
                  </w:rPr>
                  <w:t xml:space="preserve">Project </w:t>
                </w:r>
                <w:r w:rsidRPr="00F37D6A">
                  <w:rPr>
                    <w:rFonts w:ascii="Tahoma" w:hAnsi="Tahoma" w:cs="Tahoma"/>
                  </w:rPr>
                  <w:t>Title:</w:t>
                </w:r>
              </w:p>
            </w:tc>
            <w:tc>
              <w:tcPr>
                <w:tcW w:w="6056" w:type="dxa"/>
                <w:tcBorders>
                  <w:top w:val="single" w:sz="4" w:space="0" w:color="auto"/>
                  <w:left w:val="single" w:sz="4" w:space="0" w:color="auto"/>
                  <w:bottom w:val="single" w:sz="4" w:space="0" w:color="auto"/>
                  <w:right w:val="single" w:sz="4" w:space="0" w:color="auto"/>
                </w:tcBorders>
              </w:tcPr>
              <w:p w14:paraId="19C86A78" w14:textId="596348D1" w:rsidR="00073A1C" w:rsidRPr="00F37D6A" w:rsidRDefault="00073A1C" w:rsidP="00E41CC9">
                <w:pPr>
                  <w:spacing w:before="120" w:after="120" w:line="360" w:lineRule="auto"/>
                  <w:rPr>
                    <w:rFonts w:ascii="Tahoma" w:hAnsi="Tahoma" w:cs="Tahoma"/>
                    <w:color w:val="FF0000"/>
                  </w:rPr>
                </w:pPr>
                <w:r w:rsidRPr="00073A1C">
                  <w:rPr>
                    <w:rFonts w:ascii="Tahoma" w:hAnsi="Tahoma" w:cs="Tahoma"/>
                    <w:color w:val="FF0000"/>
                  </w:rPr>
                  <w:t>Methods to raise staff morale in call centres</w:t>
                </w:r>
              </w:p>
            </w:tc>
          </w:tr>
        </w:tbl>
        <w:p w14:paraId="225E9DEB" w14:textId="77777777" w:rsidR="00A930CB" w:rsidRPr="00F37D6A" w:rsidRDefault="00A930CB" w:rsidP="00A930CB">
          <w:pPr>
            <w:spacing w:before="120" w:after="120" w:line="360" w:lineRule="auto"/>
            <w:rPr>
              <w:rFonts w:ascii="Tahoma" w:hAnsi="Tahoma" w:cs="Tahoma"/>
              <w:b/>
              <w:color w:val="000000"/>
            </w:rPr>
          </w:pPr>
          <w:r w:rsidRPr="00F37D6A">
            <w:rPr>
              <w:rFonts w:ascii="Tahoma" w:hAnsi="Tahoma" w:cs="Tahoma"/>
              <w:b/>
              <w:color w:val="000000"/>
            </w:rPr>
            <w:t>Statement of Confirmation of Authenticity</w:t>
          </w:r>
        </w:p>
        <w:p w14:paraId="22DD05FB" w14:textId="77777777" w:rsidR="00A930CB" w:rsidRPr="00F37D6A" w:rsidRDefault="00A930CB" w:rsidP="00A930CB">
          <w:pPr>
            <w:spacing w:before="120" w:after="120" w:line="360" w:lineRule="auto"/>
            <w:rPr>
              <w:rFonts w:ascii="Tahoma" w:hAnsi="Tahoma" w:cs="Tahoma"/>
              <w:color w:val="000000"/>
            </w:rPr>
          </w:pPr>
          <w:r w:rsidRPr="00F37D6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F37D6A" w:rsidRDefault="00A930CB" w:rsidP="008346D5">
          <w:pPr>
            <w:spacing w:before="120" w:after="120" w:line="360" w:lineRule="auto"/>
            <w:rPr>
              <w:rFonts w:ascii="Tahoma" w:hAnsi="Tahoma" w:cs="Tahoma"/>
              <w:color w:val="000000"/>
            </w:rPr>
          </w:pPr>
          <w:r w:rsidRPr="00F37D6A">
            <w:rPr>
              <w:rFonts w:ascii="Tahoma" w:hAnsi="Tahoma" w:cs="Tahoma"/>
              <w:color w:val="000000"/>
            </w:rPr>
            <w:t>Attention is drawn to the plagiarism and unfair practice policies of U</w:t>
          </w:r>
          <w:r w:rsidR="002D4E64" w:rsidRPr="00F37D6A">
            <w:rPr>
              <w:rFonts w:ascii="Tahoma" w:hAnsi="Tahoma" w:cs="Tahoma"/>
              <w:color w:val="000000"/>
            </w:rPr>
            <w:t>WTSD.</w:t>
          </w:r>
        </w:p>
        <w:p w14:paraId="625660F1" w14:textId="77777777" w:rsidR="00A45277" w:rsidRPr="00F37D6A" w:rsidRDefault="00A45277" w:rsidP="008346D5">
          <w:pPr>
            <w:spacing w:before="120" w:after="120" w:line="360" w:lineRule="auto"/>
            <w:rPr>
              <w:rFonts w:ascii="Tahoma" w:hAnsi="Tahoma" w:cs="Tahoma"/>
              <w:color w:val="000000"/>
            </w:rPr>
          </w:pPr>
        </w:p>
        <w:p w14:paraId="1E8CE651" w14:textId="2BC5C71E" w:rsidR="00885114" w:rsidRPr="00F37D6A" w:rsidRDefault="00885114" w:rsidP="00A45277">
          <w:pPr>
            <w:rPr>
              <w:rFonts w:ascii="Tahoma" w:hAnsi="Tahoma" w:cs="Tahoma"/>
              <w:color w:val="000000"/>
            </w:rPr>
          </w:pPr>
        </w:p>
        <w:p w14:paraId="5D7490A1" w14:textId="5BDD5C4F" w:rsidR="00F46162" w:rsidRPr="00F37D6A" w:rsidRDefault="00F46162" w:rsidP="00A45277">
          <w:pPr>
            <w:rPr>
              <w:rFonts w:ascii="Tahoma" w:hAnsi="Tahoma" w:cs="Tahoma"/>
              <w:color w:val="000000"/>
            </w:rPr>
          </w:pPr>
        </w:p>
        <w:p w14:paraId="562B2B26" w14:textId="51233296" w:rsidR="00F46162" w:rsidRPr="00F37D6A" w:rsidRDefault="00F46162" w:rsidP="00A45277">
          <w:pPr>
            <w:rPr>
              <w:rFonts w:ascii="Tahoma" w:hAnsi="Tahoma" w:cs="Tahoma"/>
              <w:color w:val="000000"/>
            </w:rPr>
          </w:pPr>
        </w:p>
        <w:p w14:paraId="4E587FE7" w14:textId="77777777" w:rsidR="00F46162" w:rsidRPr="00F37D6A" w:rsidRDefault="00F46162"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4E8B7A93" w14:textId="77777777" w:rsidR="00B3797C" w:rsidRDefault="00B3797C">
              <w:pPr>
                <w:pStyle w:val="TOCHeading"/>
                <w:rPr>
                  <w:rFonts w:asciiTheme="minorHAnsi" w:eastAsiaTheme="minorHAnsi" w:hAnsiTheme="minorHAnsi" w:cstheme="minorBidi"/>
                  <w:color w:val="auto"/>
                  <w:sz w:val="22"/>
                  <w:szCs w:val="22"/>
                  <w:lang w:val="en-GB"/>
                </w:rPr>
              </w:pPr>
            </w:p>
            <w:p w14:paraId="1E6C77B6" w14:textId="188201CB" w:rsidR="00885114" w:rsidRPr="00F37D6A" w:rsidRDefault="00885114">
              <w:pPr>
                <w:pStyle w:val="TOCHeading"/>
                <w:rPr>
                  <w:sz w:val="22"/>
                  <w:szCs w:val="22"/>
                </w:rPr>
              </w:pPr>
              <w:r w:rsidRPr="00F37D6A">
                <w:rPr>
                  <w:sz w:val="22"/>
                  <w:szCs w:val="22"/>
                </w:rPr>
                <w:t>Table of Contents</w:t>
              </w:r>
            </w:p>
            <w:p w14:paraId="6F6F232F" w14:textId="48BB7262" w:rsidR="00824047" w:rsidRDefault="00885114">
              <w:pPr>
                <w:pStyle w:val="TOC1"/>
                <w:tabs>
                  <w:tab w:val="right" w:leader="dot" w:pos="9350"/>
                </w:tabs>
                <w:rPr>
                  <w:rFonts w:eastAsiaTheme="minorEastAsia"/>
                  <w:noProof/>
                  <w:lang w:eastAsia="en-GB"/>
                </w:rPr>
              </w:pPr>
              <w:r w:rsidRPr="00F37D6A">
                <w:rPr>
                  <w:rFonts w:ascii="Arial" w:hAnsi="Arial" w:cs="Arial"/>
                </w:rPr>
                <w:fldChar w:fldCharType="begin"/>
              </w:r>
              <w:r w:rsidRPr="00F37D6A">
                <w:rPr>
                  <w:rFonts w:ascii="Arial" w:hAnsi="Arial" w:cs="Arial"/>
                </w:rPr>
                <w:instrText xml:space="preserve"> TOC \o "1-3" \h \z \u </w:instrText>
              </w:r>
              <w:r w:rsidRPr="00F37D6A">
                <w:rPr>
                  <w:rFonts w:ascii="Arial" w:hAnsi="Arial" w:cs="Arial"/>
                </w:rPr>
                <w:fldChar w:fldCharType="separate"/>
              </w:r>
              <w:hyperlink w:anchor="_Toc122268300" w:history="1">
                <w:r w:rsidR="00824047" w:rsidRPr="009E58ED">
                  <w:rPr>
                    <w:rStyle w:val="Hyperlink"/>
                    <w:noProof/>
                  </w:rPr>
                  <w:t>Abstract</w:t>
                </w:r>
                <w:r w:rsidR="00824047">
                  <w:rPr>
                    <w:noProof/>
                    <w:webHidden/>
                  </w:rPr>
                  <w:tab/>
                </w:r>
                <w:r w:rsidR="00824047">
                  <w:rPr>
                    <w:noProof/>
                    <w:webHidden/>
                  </w:rPr>
                  <w:fldChar w:fldCharType="begin"/>
                </w:r>
                <w:r w:rsidR="00824047">
                  <w:rPr>
                    <w:noProof/>
                    <w:webHidden/>
                  </w:rPr>
                  <w:instrText xml:space="preserve"> PAGEREF _Toc122268300 \h </w:instrText>
                </w:r>
                <w:r w:rsidR="00824047">
                  <w:rPr>
                    <w:noProof/>
                    <w:webHidden/>
                  </w:rPr>
                </w:r>
                <w:r w:rsidR="00824047">
                  <w:rPr>
                    <w:noProof/>
                    <w:webHidden/>
                  </w:rPr>
                  <w:fldChar w:fldCharType="separate"/>
                </w:r>
                <w:r w:rsidR="00824047">
                  <w:rPr>
                    <w:noProof/>
                    <w:webHidden/>
                  </w:rPr>
                  <w:t>4</w:t>
                </w:r>
                <w:r w:rsidR="00824047">
                  <w:rPr>
                    <w:noProof/>
                    <w:webHidden/>
                  </w:rPr>
                  <w:fldChar w:fldCharType="end"/>
                </w:r>
              </w:hyperlink>
            </w:p>
            <w:p w14:paraId="15A5BEAF" w14:textId="3B5F1A24" w:rsidR="00824047" w:rsidRDefault="00824047">
              <w:pPr>
                <w:pStyle w:val="TOC1"/>
                <w:tabs>
                  <w:tab w:val="right" w:leader="dot" w:pos="9350"/>
                </w:tabs>
                <w:rPr>
                  <w:rFonts w:eastAsiaTheme="minorEastAsia"/>
                  <w:noProof/>
                  <w:lang w:eastAsia="en-GB"/>
                </w:rPr>
              </w:pPr>
              <w:hyperlink w:anchor="_Toc122268301" w:history="1">
                <w:r w:rsidRPr="009E58ED">
                  <w:rPr>
                    <w:rStyle w:val="Hyperlink"/>
                    <w:noProof/>
                  </w:rPr>
                  <w:t>Acknowledgements</w:t>
                </w:r>
                <w:r>
                  <w:rPr>
                    <w:noProof/>
                    <w:webHidden/>
                  </w:rPr>
                  <w:tab/>
                </w:r>
                <w:r>
                  <w:rPr>
                    <w:noProof/>
                    <w:webHidden/>
                  </w:rPr>
                  <w:fldChar w:fldCharType="begin"/>
                </w:r>
                <w:r>
                  <w:rPr>
                    <w:noProof/>
                    <w:webHidden/>
                  </w:rPr>
                  <w:instrText xml:space="preserve"> PAGEREF _Toc122268301 \h </w:instrText>
                </w:r>
                <w:r>
                  <w:rPr>
                    <w:noProof/>
                    <w:webHidden/>
                  </w:rPr>
                </w:r>
                <w:r>
                  <w:rPr>
                    <w:noProof/>
                    <w:webHidden/>
                  </w:rPr>
                  <w:fldChar w:fldCharType="separate"/>
                </w:r>
                <w:r>
                  <w:rPr>
                    <w:noProof/>
                    <w:webHidden/>
                  </w:rPr>
                  <w:t>5</w:t>
                </w:r>
                <w:r>
                  <w:rPr>
                    <w:noProof/>
                    <w:webHidden/>
                  </w:rPr>
                  <w:fldChar w:fldCharType="end"/>
                </w:r>
              </w:hyperlink>
            </w:p>
            <w:p w14:paraId="1290F5C0" w14:textId="4E648E10" w:rsidR="00824047" w:rsidRDefault="00824047">
              <w:pPr>
                <w:pStyle w:val="TOC1"/>
                <w:tabs>
                  <w:tab w:val="right" w:leader="dot" w:pos="9350"/>
                </w:tabs>
                <w:rPr>
                  <w:rFonts w:eastAsiaTheme="minorEastAsia"/>
                  <w:noProof/>
                  <w:lang w:eastAsia="en-GB"/>
                </w:rPr>
              </w:pPr>
              <w:hyperlink w:anchor="_Toc122268302" w:history="1">
                <w:r w:rsidRPr="009E58ED">
                  <w:rPr>
                    <w:rStyle w:val="Hyperlink"/>
                    <w:noProof/>
                  </w:rPr>
                  <w:t>Introduction</w:t>
                </w:r>
                <w:r>
                  <w:rPr>
                    <w:noProof/>
                    <w:webHidden/>
                  </w:rPr>
                  <w:tab/>
                </w:r>
                <w:r>
                  <w:rPr>
                    <w:noProof/>
                    <w:webHidden/>
                  </w:rPr>
                  <w:fldChar w:fldCharType="begin"/>
                </w:r>
                <w:r>
                  <w:rPr>
                    <w:noProof/>
                    <w:webHidden/>
                  </w:rPr>
                  <w:instrText xml:space="preserve"> PAGEREF _Toc122268302 \h </w:instrText>
                </w:r>
                <w:r>
                  <w:rPr>
                    <w:noProof/>
                    <w:webHidden/>
                  </w:rPr>
                </w:r>
                <w:r>
                  <w:rPr>
                    <w:noProof/>
                    <w:webHidden/>
                  </w:rPr>
                  <w:fldChar w:fldCharType="separate"/>
                </w:r>
                <w:r>
                  <w:rPr>
                    <w:noProof/>
                    <w:webHidden/>
                  </w:rPr>
                  <w:t>5</w:t>
                </w:r>
                <w:r>
                  <w:rPr>
                    <w:noProof/>
                    <w:webHidden/>
                  </w:rPr>
                  <w:fldChar w:fldCharType="end"/>
                </w:r>
              </w:hyperlink>
            </w:p>
            <w:p w14:paraId="5E3086BD" w14:textId="3A8FD362" w:rsidR="00824047" w:rsidRDefault="00824047">
              <w:pPr>
                <w:pStyle w:val="TOC1"/>
                <w:tabs>
                  <w:tab w:val="right" w:leader="dot" w:pos="9350"/>
                </w:tabs>
                <w:rPr>
                  <w:rFonts w:eastAsiaTheme="minorEastAsia"/>
                  <w:noProof/>
                  <w:lang w:eastAsia="en-GB"/>
                </w:rPr>
              </w:pPr>
              <w:hyperlink w:anchor="_Toc122268303" w:history="1">
                <w:r w:rsidRPr="009E58ED">
                  <w:rPr>
                    <w:rStyle w:val="Hyperlink"/>
                    <w:noProof/>
                  </w:rPr>
                  <w:t>Main Body</w:t>
                </w:r>
                <w:r>
                  <w:rPr>
                    <w:noProof/>
                    <w:webHidden/>
                  </w:rPr>
                  <w:tab/>
                </w:r>
                <w:r>
                  <w:rPr>
                    <w:noProof/>
                    <w:webHidden/>
                  </w:rPr>
                  <w:fldChar w:fldCharType="begin"/>
                </w:r>
                <w:r>
                  <w:rPr>
                    <w:noProof/>
                    <w:webHidden/>
                  </w:rPr>
                  <w:instrText xml:space="preserve"> PAGEREF _Toc122268303 \h </w:instrText>
                </w:r>
                <w:r>
                  <w:rPr>
                    <w:noProof/>
                    <w:webHidden/>
                  </w:rPr>
                </w:r>
                <w:r>
                  <w:rPr>
                    <w:noProof/>
                    <w:webHidden/>
                  </w:rPr>
                  <w:fldChar w:fldCharType="separate"/>
                </w:r>
                <w:r>
                  <w:rPr>
                    <w:noProof/>
                    <w:webHidden/>
                  </w:rPr>
                  <w:t>6</w:t>
                </w:r>
                <w:r>
                  <w:rPr>
                    <w:noProof/>
                    <w:webHidden/>
                  </w:rPr>
                  <w:fldChar w:fldCharType="end"/>
                </w:r>
              </w:hyperlink>
            </w:p>
            <w:p w14:paraId="06ADDF26" w14:textId="1E203CD0" w:rsidR="00824047" w:rsidRDefault="00824047">
              <w:pPr>
                <w:pStyle w:val="TOC1"/>
                <w:tabs>
                  <w:tab w:val="right" w:leader="dot" w:pos="9350"/>
                </w:tabs>
                <w:rPr>
                  <w:rFonts w:eastAsiaTheme="minorEastAsia"/>
                  <w:noProof/>
                  <w:lang w:eastAsia="en-GB"/>
                </w:rPr>
              </w:pPr>
              <w:hyperlink w:anchor="_Toc122268304" w:history="1">
                <w:r w:rsidRPr="009E58ED">
                  <w:rPr>
                    <w:rStyle w:val="Hyperlink"/>
                    <w:noProof/>
                  </w:rPr>
                  <w:t>Literature Review/Background/Research</w:t>
                </w:r>
                <w:r>
                  <w:rPr>
                    <w:noProof/>
                    <w:webHidden/>
                  </w:rPr>
                  <w:tab/>
                </w:r>
                <w:r>
                  <w:rPr>
                    <w:noProof/>
                    <w:webHidden/>
                  </w:rPr>
                  <w:fldChar w:fldCharType="begin"/>
                </w:r>
                <w:r>
                  <w:rPr>
                    <w:noProof/>
                    <w:webHidden/>
                  </w:rPr>
                  <w:instrText xml:space="preserve"> PAGEREF _Toc122268304 \h </w:instrText>
                </w:r>
                <w:r>
                  <w:rPr>
                    <w:noProof/>
                    <w:webHidden/>
                  </w:rPr>
                </w:r>
                <w:r>
                  <w:rPr>
                    <w:noProof/>
                    <w:webHidden/>
                  </w:rPr>
                  <w:fldChar w:fldCharType="separate"/>
                </w:r>
                <w:r>
                  <w:rPr>
                    <w:noProof/>
                    <w:webHidden/>
                  </w:rPr>
                  <w:t>8</w:t>
                </w:r>
                <w:r>
                  <w:rPr>
                    <w:noProof/>
                    <w:webHidden/>
                  </w:rPr>
                  <w:fldChar w:fldCharType="end"/>
                </w:r>
              </w:hyperlink>
            </w:p>
            <w:p w14:paraId="57566A27" w14:textId="3924CFC8" w:rsidR="00824047" w:rsidRDefault="00824047">
              <w:pPr>
                <w:pStyle w:val="TOC2"/>
                <w:tabs>
                  <w:tab w:val="right" w:leader="dot" w:pos="9350"/>
                </w:tabs>
                <w:rPr>
                  <w:rFonts w:eastAsiaTheme="minorEastAsia"/>
                  <w:noProof/>
                  <w:lang w:eastAsia="en-GB"/>
                </w:rPr>
              </w:pPr>
              <w:hyperlink w:anchor="_Toc122268305" w:history="1">
                <w:r w:rsidRPr="009E58ED">
                  <w:rPr>
                    <w:rStyle w:val="Hyperlink"/>
                    <w:noProof/>
                  </w:rPr>
                  <w:t>Working together-</w:t>
                </w:r>
                <w:r>
                  <w:rPr>
                    <w:noProof/>
                    <w:webHidden/>
                  </w:rPr>
                  <w:tab/>
                </w:r>
                <w:r>
                  <w:rPr>
                    <w:noProof/>
                    <w:webHidden/>
                  </w:rPr>
                  <w:fldChar w:fldCharType="begin"/>
                </w:r>
                <w:r>
                  <w:rPr>
                    <w:noProof/>
                    <w:webHidden/>
                  </w:rPr>
                  <w:instrText xml:space="preserve"> PAGEREF _Toc122268305 \h </w:instrText>
                </w:r>
                <w:r>
                  <w:rPr>
                    <w:noProof/>
                    <w:webHidden/>
                  </w:rPr>
                </w:r>
                <w:r>
                  <w:rPr>
                    <w:noProof/>
                    <w:webHidden/>
                  </w:rPr>
                  <w:fldChar w:fldCharType="separate"/>
                </w:r>
                <w:r>
                  <w:rPr>
                    <w:noProof/>
                    <w:webHidden/>
                  </w:rPr>
                  <w:t>10</w:t>
                </w:r>
                <w:r>
                  <w:rPr>
                    <w:noProof/>
                    <w:webHidden/>
                  </w:rPr>
                  <w:fldChar w:fldCharType="end"/>
                </w:r>
              </w:hyperlink>
            </w:p>
            <w:p w14:paraId="29334099" w14:textId="1CF1E1C7" w:rsidR="00824047" w:rsidRDefault="00824047">
              <w:pPr>
                <w:pStyle w:val="TOC2"/>
                <w:tabs>
                  <w:tab w:val="right" w:leader="dot" w:pos="9350"/>
                </w:tabs>
                <w:rPr>
                  <w:rFonts w:eastAsiaTheme="minorEastAsia"/>
                  <w:noProof/>
                  <w:lang w:eastAsia="en-GB"/>
                </w:rPr>
              </w:pPr>
              <w:hyperlink w:anchor="_Toc122268306" w:history="1">
                <w:r w:rsidRPr="009E58ED">
                  <w:rPr>
                    <w:rStyle w:val="Hyperlink"/>
                    <w:noProof/>
                  </w:rPr>
                  <w:t>Authenticity-</w:t>
                </w:r>
                <w:r>
                  <w:rPr>
                    <w:noProof/>
                    <w:webHidden/>
                  </w:rPr>
                  <w:tab/>
                </w:r>
                <w:r>
                  <w:rPr>
                    <w:noProof/>
                    <w:webHidden/>
                  </w:rPr>
                  <w:fldChar w:fldCharType="begin"/>
                </w:r>
                <w:r>
                  <w:rPr>
                    <w:noProof/>
                    <w:webHidden/>
                  </w:rPr>
                  <w:instrText xml:space="preserve"> PAGEREF _Toc122268306 \h </w:instrText>
                </w:r>
                <w:r>
                  <w:rPr>
                    <w:noProof/>
                    <w:webHidden/>
                  </w:rPr>
                </w:r>
                <w:r>
                  <w:rPr>
                    <w:noProof/>
                    <w:webHidden/>
                  </w:rPr>
                  <w:fldChar w:fldCharType="separate"/>
                </w:r>
                <w:r>
                  <w:rPr>
                    <w:noProof/>
                    <w:webHidden/>
                  </w:rPr>
                  <w:t>11</w:t>
                </w:r>
                <w:r>
                  <w:rPr>
                    <w:noProof/>
                    <w:webHidden/>
                  </w:rPr>
                  <w:fldChar w:fldCharType="end"/>
                </w:r>
              </w:hyperlink>
            </w:p>
            <w:p w14:paraId="2E41ECAC" w14:textId="0E225B71" w:rsidR="00824047" w:rsidRDefault="00824047">
              <w:pPr>
                <w:pStyle w:val="TOC2"/>
                <w:tabs>
                  <w:tab w:val="right" w:leader="dot" w:pos="9350"/>
                </w:tabs>
                <w:rPr>
                  <w:rFonts w:eastAsiaTheme="minorEastAsia"/>
                  <w:noProof/>
                  <w:lang w:eastAsia="en-GB"/>
                </w:rPr>
              </w:pPr>
              <w:hyperlink w:anchor="_Toc122268307" w:history="1">
                <w:r w:rsidRPr="009E58ED">
                  <w:rPr>
                    <w:rStyle w:val="Hyperlink"/>
                    <w:noProof/>
                  </w:rPr>
                  <w:t>Customer passion-</w:t>
                </w:r>
                <w:r>
                  <w:rPr>
                    <w:noProof/>
                    <w:webHidden/>
                  </w:rPr>
                  <w:tab/>
                </w:r>
                <w:r>
                  <w:rPr>
                    <w:noProof/>
                    <w:webHidden/>
                  </w:rPr>
                  <w:fldChar w:fldCharType="begin"/>
                </w:r>
                <w:r>
                  <w:rPr>
                    <w:noProof/>
                    <w:webHidden/>
                  </w:rPr>
                  <w:instrText xml:space="preserve"> PAGEREF _Toc122268307 \h </w:instrText>
                </w:r>
                <w:r>
                  <w:rPr>
                    <w:noProof/>
                    <w:webHidden/>
                  </w:rPr>
                </w:r>
                <w:r>
                  <w:rPr>
                    <w:noProof/>
                    <w:webHidden/>
                  </w:rPr>
                  <w:fldChar w:fldCharType="separate"/>
                </w:r>
                <w:r>
                  <w:rPr>
                    <w:noProof/>
                    <w:webHidden/>
                  </w:rPr>
                  <w:t>11</w:t>
                </w:r>
                <w:r>
                  <w:rPr>
                    <w:noProof/>
                    <w:webHidden/>
                  </w:rPr>
                  <w:fldChar w:fldCharType="end"/>
                </w:r>
              </w:hyperlink>
            </w:p>
            <w:p w14:paraId="32215A14" w14:textId="79ADCE0E" w:rsidR="00824047" w:rsidRDefault="00824047">
              <w:pPr>
                <w:pStyle w:val="TOC2"/>
                <w:tabs>
                  <w:tab w:val="right" w:leader="dot" w:pos="9350"/>
                </w:tabs>
                <w:rPr>
                  <w:rFonts w:eastAsiaTheme="minorEastAsia"/>
                  <w:noProof/>
                  <w:lang w:eastAsia="en-GB"/>
                </w:rPr>
              </w:pPr>
              <w:hyperlink w:anchor="_Toc122268308" w:history="1">
                <w:r w:rsidRPr="009E58ED">
                  <w:rPr>
                    <w:rStyle w:val="Hyperlink"/>
                    <w:noProof/>
                  </w:rPr>
                  <w:t>Agility-</w:t>
                </w:r>
                <w:r>
                  <w:rPr>
                    <w:noProof/>
                    <w:webHidden/>
                  </w:rPr>
                  <w:tab/>
                </w:r>
                <w:r>
                  <w:rPr>
                    <w:noProof/>
                    <w:webHidden/>
                  </w:rPr>
                  <w:fldChar w:fldCharType="begin"/>
                </w:r>
                <w:r>
                  <w:rPr>
                    <w:noProof/>
                    <w:webHidden/>
                  </w:rPr>
                  <w:instrText xml:space="preserve"> PAGEREF _Toc122268308 \h </w:instrText>
                </w:r>
                <w:r>
                  <w:rPr>
                    <w:noProof/>
                    <w:webHidden/>
                  </w:rPr>
                </w:r>
                <w:r>
                  <w:rPr>
                    <w:noProof/>
                    <w:webHidden/>
                  </w:rPr>
                  <w:fldChar w:fldCharType="separate"/>
                </w:r>
                <w:r>
                  <w:rPr>
                    <w:noProof/>
                    <w:webHidden/>
                  </w:rPr>
                  <w:t>12</w:t>
                </w:r>
                <w:r>
                  <w:rPr>
                    <w:noProof/>
                    <w:webHidden/>
                  </w:rPr>
                  <w:fldChar w:fldCharType="end"/>
                </w:r>
              </w:hyperlink>
            </w:p>
            <w:p w14:paraId="448971B4" w14:textId="7DC6F2DD" w:rsidR="00824047" w:rsidRDefault="00824047">
              <w:pPr>
                <w:pStyle w:val="TOC2"/>
                <w:tabs>
                  <w:tab w:val="right" w:leader="dot" w:pos="9350"/>
                </w:tabs>
                <w:rPr>
                  <w:rFonts w:eastAsiaTheme="minorEastAsia"/>
                  <w:noProof/>
                  <w:lang w:eastAsia="en-GB"/>
                </w:rPr>
              </w:pPr>
              <w:hyperlink w:anchor="_Toc122268309" w:history="1">
                <w:r w:rsidRPr="009E58ED">
                  <w:rPr>
                    <w:rStyle w:val="Hyperlink"/>
                    <w:noProof/>
                  </w:rPr>
                  <w:t>Accountability-</w:t>
                </w:r>
                <w:r>
                  <w:rPr>
                    <w:noProof/>
                    <w:webHidden/>
                  </w:rPr>
                  <w:tab/>
                </w:r>
                <w:r>
                  <w:rPr>
                    <w:noProof/>
                    <w:webHidden/>
                  </w:rPr>
                  <w:fldChar w:fldCharType="begin"/>
                </w:r>
                <w:r>
                  <w:rPr>
                    <w:noProof/>
                    <w:webHidden/>
                  </w:rPr>
                  <w:instrText xml:space="preserve"> PAGEREF _Toc122268309 \h </w:instrText>
                </w:r>
                <w:r>
                  <w:rPr>
                    <w:noProof/>
                    <w:webHidden/>
                  </w:rPr>
                </w:r>
                <w:r>
                  <w:rPr>
                    <w:noProof/>
                    <w:webHidden/>
                  </w:rPr>
                  <w:fldChar w:fldCharType="separate"/>
                </w:r>
                <w:r>
                  <w:rPr>
                    <w:noProof/>
                    <w:webHidden/>
                  </w:rPr>
                  <w:t>12</w:t>
                </w:r>
                <w:r>
                  <w:rPr>
                    <w:noProof/>
                    <w:webHidden/>
                  </w:rPr>
                  <w:fldChar w:fldCharType="end"/>
                </w:r>
              </w:hyperlink>
            </w:p>
            <w:p w14:paraId="67DBE852" w14:textId="7C87B14C" w:rsidR="00824047" w:rsidRDefault="00824047">
              <w:pPr>
                <w:pStyle w:val="TOC2"/>
                <w:tabs>
                  <w:tab w:val="right" w:leader="dot" w:pos="9350"/>
                </w:tabs>
                <w:rPr>
                  <w:rFonts w:eastAsiaTheme="minorEastAsia"/>
                  <w:noProof/>
                  <w:lang w:eastAsia="en-GB"/>
                </w:rPr>
              </w:pPr>
              <w:hyperlink w:anchor="_Toc122268310" w:history="1">
                <w:r w:rsidRPr="009E58ED">
                  <w:rPr>
                    <w:rStyle w:val="Hyperlink"/>
                    <w:noProof/>
                  </w:rPr>
                  <w:t>Teamwork and communication-</w:t>
                </w:r>
                <w:r>
                  <w:rPr>
                    <w:noProof/>
                    <w:webHidden/>
                  </w:rPr>
                  <w:tab/>
                </w:r>
                <w:r>
                  <w:rPr>
                    <w:noProof/>
                    <w:webHidden/>
                  </w:rPr>
                  <w:fldChar w:fldCharType="begin"/>
                </w:r>
                <w:r>
                  <w:rPr>
                    <w:noProof/>
                    <w:webHidden/>
                  </w:rPr>
                  <w:instrText xml:space="preserve"> PAGEREF _Toc122268310 \h </w:instrText>
                </w:r>
                <w:r>
                  <w:rPr>
                    <w:noProof/>
                    <w:webHidden/>
                  </w:rPr>
                </w:r>
                <w:r>
                  <w:rPr>
                    <w:noProof/>
                    <w:webHidden/>
                  </w:rPr>
                  <w:fldChar w:fldCharType="separate"/>
                </w:r>
                <w:r>
                  <w:rPr>
                    <w:noProof/>
                    <w:webHidden/>
                  </w:rPr>
                  <w:t>12</w:t>
                </w:r>
                <w:r>
                  <w:rPr>
                    <w:noProof/>
                    <w:webHidden/>
                  </w:rPr>
                  <w:fldChar w:fldCharType="end"/>
                </w:r>
              </w:hyperlink>
            </w:p>
            <w:p w14:paraId="7A6C7B23" w14:textId="1D01C224" w:rsidR="00824047" w:rsidRDefault="00824047">
              <w:pPr>
                <w:pStyle w:val="TOC2"/>
                <w:tabs>
                  <w:tab w:val="right" w:leader="dot" w:pos="9350"/>
                </w:tabs>
                <w:rPr>
                  <w:rFonts w:eastAsiaTheme="minorEastAsia"/>
                  <w:noProof/>
                  <w:lang w:eastAsia="en-GB"/>
                </w:rPr>
              </w:pPr>
              <w:hyperlink w:anchor="_Toc122268311" w:history="1">
                <w:r w:rsidRPr="009E58ED">
                  <w:rPr>
                    <w:rStyle w:val="Hyperlink"/>
                    <w:noProof/>
                  </w:rPr>
                  <w:t xml:space="preserve">The present agent productivity and efficiency at the contact centre are shown in </w:t>
                </w:r>
                <w:r w:rsidRPr="009E58ED">
                  <w:rPr>
                    <w:rStyle w:val="Hyperlink"/>
                    <w:b/>
                    <w:bCs/>
                    <w:noProof/>
                  </w:rPr>
                  <w:t>Appendices D</w:t>
                </w:r>
                <w:r w:rsidRPr="009E58ED">
                  <w:rPr>
                    <w:rStyle w:val="Hyperlink"/>
                    <w:noProof/>
                  </w:rPr>
                  <w:t>.</w:t>
                </w:r>
                <w:r>
                  <w:rPr>
                    <w:noProof/>
                    <w:webHidden/>
                  </w:rPr>
                  <w:tab/>
                </w:r>
                <w:r>
                  <w:rPr>
                    <w:noProof/>
                    <w:webHidden/>
                  </w:rPr>
                  <w:fldChar w:fldCharType="begin"/>
                </w:r>
                <w:r>
                  <w:rPr>
                    <w:noProof/>
                    <w:webHidden/>
                  </w:rPr>
                  <w:instrText xml:space="preserve"> PAGEREF _Toc122268311 \h </w:instrText>
                </w:r>
                <w:r>
                  <w:rPr>
                    <w:noProof/>
                    <w:webHidden/>
                  </w:rPr>
                </w:r>
                <w:r>
                  <w:rPr>
                    <w:noProof/>
                    <w:webHidden/>
                  </w:rPr>
                  <w:fldChar w:fldCharType="separate"/>
                </w:r>
                <w:r>
                  <w:rPr>
                    <w:noProof/>
                    <w:webHidden/>
                  </w:rPr>
                  <w:t>13</w:t>
                </w:r>
                <w:r>
                  <w:rPr>
                    <w:noProof/>
                    <w:webHidden/>
                  </w:rPr>
                  <w:fldChar w:fldCharType="end"/>
                </w:r>
              </w:hyperlink>
            </w:p>
            <w:p w14:paraId="2EBCD664" w14:textId="1EBC012A" w:rsidR="00824047" w:rsidRDefault="00824047">
              <w:pPr>
                <w:pStyle w:val="TOC2"/>
                <w:tabs>
                  <w:tab w:val="right" w:leader="dot" w:pos="9350"/>
                </w:tabs>
                <w:rPr>
                  <w:rFonts w:eastAsiaTheme="minorEastAsia"/>
                  <w:noProof/>
                  <w:lang w:eastAsia="en-GB"/>
                </w:rPr>
              </w:pPr>
              <w:hyperlink w:anchor="_Toc122268312" w:history="1">
                <w:r w:rsidRPr="009E58ED">
                  <w:rPr>
                    <w:rStyle w:val="Hyperlink"/>
                    <w:noProof/>
                  </w:rPr>
                  <w:t>Respect and relationships-</w:t>
                </w:r>
                <w:r>
                  <w:rPr>
                    <w:noProof/>
                    <w:webHidden/>
                  </w:rPr>
                  <w:tab/>
                </w:r>
                <w:r>
                  <w:rPr>
                    <w:noProof/>
                    <w:webHidden/>
                  </w:rPr>
                  <w:fldChar w:fldCharType="begin"/>
                </w:r>
                <w:r>
                  <w:rPr>
                    <w:noProof/>
                    <w:webHidden/>
                  </w:rPr>
                  <w:instrText xml:space="preserve"> PAGEREF _Toc122268312 \h </w:instrText>
                </w:r>
                <w:r>
                  <w:rPr>
                    <w:noProof/>
                    <w:webHidden/>
                  </w:rPr>
                </w:r>
                <w:r>
                  <w:rPr>
                    <w:noProof/>
                    <w:webHidden/>
                  </w:rPr>
                  <w:fldChar w:fldCharType="separate"/>
                </w:r>
                <w:r>
                  <w:rPr>
                    <w:noProof/>
                    <w:webHidden/>
                  </w:rPr>
                  <w:t>14</w:t>
                </w:r>
                <w:r>
                  <w:rPr>
                    <w:noProof/>
                    <w:webHidden/>
                  </w:rPr>
                  <w:fldChar w:fldCharType="end"/>
                </w:r>
              </w:hyperlink>
            </w:p>
            <w:p w14:paraId="1D798ABB" w14:textId="1ED9CA70" w:rsidR="00824047" w:rsidRDefault="00824047">
              <w:pPr>
                <w:pStyle w:val="TOC2"/>
                <w:tabs>
                  <w:tab w:val="right" w:leader="dot" w:pos="9350"/>
                </w:tabs>
                <w:rPr>
                  <w:rFonts w:eastAsiaTheme="minorEastAsia"/>
                  <w:noProof/>
                  <w:lang w:eastAsia="en-GB"/>
                </w:rPr>
              </w:pPr>
              <w:hyperlink w:anchor="_Toc122268313" w:history="1">
                <w:r w:rsidRPr="009E58ED">
                  <w:rPr>
                    <w:rStyle w:val="Hyperlink"/>
                    <w:noProof/>
                  </w:rPr>
                  <w:t>Customer service-</w:t>
                </w:r>
                <w:r>
                  <w:rPr>
                    <w:noProof/>
                    <w:webHidden/>
                  </w:rPr>
                  <w:tab/>
                </w:r>
                <w:r>
                  <w:rPr>
                    <w:noProof/>
                    <w:webHidden/>
                  </w:rPr>
                  <w:fldChar w:fldCharType="begin"/>
                </w:r>
                <w:r>
                  <w:rPr>
                    <w:noProof/>
                    <w:webHidden/>
                  </w:rPr>
                  <w:instrText xml:space="preserve"> PAGEREF _Toc122268313 \h </w:instrText>
                </w:r>
                <w:r>
                  <w:rPr>
                    <w:noProof/>
                    <w:webHidden/>
                  </w:rPr>
                </w:r>
                <w:r>
                  <w:rPr>
                    <w:noProof/>
                    <w:webHidden/>
                  </w:rPr>
                  <w:fldChar w:fldCharType="separate"/>
                </w:r>
                <w:r>
                  <w:rPr>
                    <w:noProof/>
                    <w:webHidden/>
                  </w:rPr>
                  <w:t>14</w:t>
                </w:r>
                <w:r>
                  <w:rPr>
                    <w:noProof/>
                    <w:webHidden/>
                  </w:rPr>
                  <w:fldChar w:fldCharType="end"/>
                </w:r>
              </w:hyperlink>
            </w:p>
            <w:p w14:paraId="5ACBD796" w14:textId="79D20964" w:rsidR="00824047" w:rsidRDefault="00824047">
              <w:pPr>
                <w:pStyle w:val="TOC2"/>
                <w:tabs>
                  <w:tab w:val="right" w:leader="dot" w:pos="9350"/>
                </w:tabs>
                <w:rPr>
                  <w:rFonts w:eastAsiaTheme="minorEastAsia"/>
                  <w:noProof/>
                  <w:lang w:eastAsia="en-GB"/>
                </w:rPr>
              </w:pPr>
              <w:hyperlink w:anchor="_Toc122268314" w:history="1">
                <w:r w:rsidRPr="009E58ED">
                  <w:rPr>
                    <w:rStyle w:val="Hyperlink"/>
                    <w:noProof/>
                  </w:rPr>
                  <w:t>Training and awards-</w:t>
                </w:r>
                <w:r>
                  <w:rPr>
                    <w:noProof/>
                    <w:webHidden/>
                  </w:rPr>
                  <w:tab/>
                </w:r>
                <w:r>
                  <w:rPr>
                    <w:noProof/>
                    <w:webHidden/>
                  </w:rPr>
                  <w:fldChar w:fldCharType="begin"/>
                </w:r>
                <w:r>
                  <w:rPr>
                    <w:noProof/>
                    <w:webHidden/>
                  </w:rPr>
                  <w:instrText xml:space="preserve"> PAGEREF _Toc122268314 \h </w:instrText>
                </w:r>
                <w:r>
                  <w:rPr>
                    <w:noProof/>
                    <w:webHidden/>
                  </w:rPr>
                </w:r>
                <w:r>
                  <w:rPr>
                    <w:noProof/>
                    <w:webHidden/>
                  </w:rPr>
                  <w:fldChar w:fldCharType="separate"/>
                </w:r>
                <w:r>
                  <w:rPr>
                    <w:noProof/>
                    <w:webHidden/>
                  </w:rPr>
                  <w:t>15</w:t>
                </w:r>
                <w:r>
                  <w:rPr>
                    <w:noProof/>
                    <w:webHidden/>
                  </w:rPr>
                  <w:fldChar w:fldCharType="end"/>
                </w:r>
              </w:hyperlink>
            </w:p>
            <w:p w14:paraId="591A8369" w14:textId="3A99ED03" w:rsidR="00824047" w:rsidRDefault="00824047">
              <w:pPr>
                <w:pStyle w:val="TOC2"/>
                <w:tabs>
                  <w:tab w:val="right" w:leader="dot" w:pos="9350"/>
                </w:tabs>
                <w:rPr>
                  <w:rFonts w:eastAsiaTheme="minorEastAsia"/>
                  <w:noProof/>
                  <w:lang w:eastAsia="en-GB"/>
                </w:rPr>
              </w:pPr>
              <w:hyperlink w:anchor="_Toc122268315" w:history="1">
                <w:r w:rsidRPr="009E58ED">
                  <w:rPr>
                    <w:rStyle w:val="Hyperlink"/>
                    <w:noProof/>
                  </w:rPr>
                  <w:t>Confidence-</w:t>
                </w:r>
                <w:r>
                  <w:rPr>
                    <w:noProof/>
                    <w:webHidden/>
                  </w:rPr>
                  <w:tab/>
                </w:r>
                <w:r>
                  <w:rPr>
                    <w:noProof/>
                    <w:webHidden/>
                  </w:rPr>
                  <w:fldChar w:fldCharType="begin"/>
                </w:r>
                <w:r>
                  <w:rPr>
                    <w:noProof/>
                    <w:webHidden/>
                  </w:rPr>
                  <w:instrText xml:space="preserve"> PAGEREF _Toc122268315 \h </w:instrText>
                </w:r>
                <w:r>
                  <w:rPr>
                    <w:noProof/>
                    <w:webHidden/>
                  </w:rPr>
                </w:r>
                <w:r>
                  <w:rPr>
                    <w:noProof/>
                    <w:webHidden/>
                  </w:rPr>
                  <w:fldChar w:fldCharType="separate"/>
                </w:r>
                <w:r>
                  <w:rPr>
                    <w:noProof/>
                    <w:webHidden/>
                  </w:rPr>
                  <w:t>15</w:t>
                </w:r>
                <w:r>
                  <w:rPr>
                    <w:noProof/>
                    <w:webHidden/>
                  </w:rPr>
                  <w:fldChar w:fldCharType="end"/>
                </w:r>
              </w:hyperlink>
            </w:p>
            <w:p w14:paraId="69303EE4" w14:textId="6EC0BCC5" w:rsidR="00824047" w:rsidRDefault="00824047">
              <w:pPr>
                <w:pStyle w:val="TOC1"/>
                <w:tabs>
                  <w:tab w:val="right" w:leader="dot" w:pos="9350"/>
                </w:tabs>
                <w:rPr>
                  <w:rFonts w:eastAsiaTheme="minorEastAsia"/>
                  <w:noProof/>
                  <w:lang w:eastAsia="en-GB"/>
                </w:rPr>
              </w:pPr>
              <w:hyperlink w:anchor="_Toc122268316" w:history="1">
                <w:r w:rsidRPr="009E58ED">
                  <w:rPr>
                    <w:rStyle w:val="Hyperlink"/>
                    <w:noProof/>
                  </w:rPr>
                  <w:t>Analysis</w:t>
                </w:r>
                <w:r>
                  <w:rPr>
                    <w:noProof/>
                    <w:webHidden/>
                  </w:rPr>
                  <w:tab/>
                </w:r>
                <w:r>
                  <w:rPr>
                    <w:noProof/>
                    <w:webHidden/>
                  </w:rPr>
                  <w:fldChar w:fldCharType="begin"/>
                </w:r>
                <w:r>
                  <w:rPr>
                    <w:noProof/>
                    <w:webHidden/>
                  </w:rPr>
                  <w:instrText xml:space="preserve"> PAGEREF _Toc122268316 \h </w:instrText>
                </w:r>
                <w:r>
                  <w:rPr>
                    <w:noProof/>
                    <w:webHidden/>
                  </w:rPr>
                </w:r>
                <w:r>
                  <w:rPr>
                    <w:noProof/>
                    <w:webHidden/>
                  </w:rPr>
                  <w:fldChar w:fldCharType="separate"/>
                </w:r>
                <w:r>
                  <w:rPr>
                    <w:noProof/>
                    <w:webHidden/>
                  </w:rPr>
                  <w:t>16</w:t>
                </w:r>
                <w:r>
                  <w:rPr>
                    <w:noProof/>
                    <w:webHidden/>
                  </w:rPr>
                  <w:fldChar w:fldCharType="end"/>
                </w:r>
              </w:hyperlink>
            </w:p>
            <w:p w14:paraId="7AE9924E" w14:textId="66BD8E79" w:rsidR="00824047" w:rsidRDefault="00824047">
              <w:pPr>
                <w:pStyle w:val="TOC2"/>
                <w:tabs>
                  <w:tab w:val="right" w:leader="dot" w:pos="9350"/>
                </w:tabs>
                <w:rPr>
                  <w:rFonts w:eastAsiaTheme="minorEastAsia"/>
                  <w:noProof/>
                  <w:lang w:eastAsia="en-GB"/>
                </w:rPr>
              </w:pPr>
              <w:hyperlink w:anchor="_Toc122268317" w:history="1">
                <w:r w:rsidRPr="009E58ED">
                  <w:rPr>
                    <w:rStyle w:val="Hyperlink"/>
                    <w:noProof/>
                  </w:rPr>
                  <w:t>Active calls-</w:t>
                </w:r>
                <w:r>
                  <w:rPr>
                    <w:noProof/>
                    <w:webHidden/>
                  </w:rPr>
                  <w:tab/>
                </w:r>
                <w:r>
                  <w:rPr>
                    <w:noProof/>
                    <w:webHidden/>
                  </w:rPr>
                  <w:fldChar w:fldCharType="begin"/>
                </w:r>
                <w:r>
                  <w:rPr>
                    <w:noProof/>
                    <w:webHidden/>
                  </w:rPr>
                  <w:instrText xml:space="preserve"> PAGEREF _Toc122268317 \h </w:instrText>
                </w:r>
                <w:r>
                  <w:rPr>
                    <w:noProof/>
                    <w:webHidden/>
                  </w:rPr>
                </w:r>
                <w:r>
                  <w:rPr>
                    <w:noProof/>
                    <w:webHidden/>
                  </w:rPr>
                  <w:fldChar w:fldCharType="separate"/>
                </w:r>
                <w:r>
                  <w:rPr>
                    <w:noProof/>
                    <w:webHidden/>
                  </w:rPr>
                  <w:t>17</w:t>
                </w:r>
                <w:r>
                  <w:rPr>
                    <w:noProof/>
                    <w:webHidden/>
                  </w:rPr>
                  <w:fldChar w:fldCharType="end"/>
                </w:r>
              </w:hyperlink>
            </w:p>
            <w:p w14:paraId="6D9EC699" w14:textId="7305D667" w:rsidR="00824047" w:rsidRDefault="00824047">
              <w:pPr>
                <w:pStyle w:val="TOC2"/>
                <w:tabs>
                  <w:tab w:val="right" w:leader="dot" w:pos="9350"/>
                </w:tabs>
                <w:rPr>
                  <w:rFonts w:eastAsiaTheme="minorEastAsia"/>
                  <w:noProof/>
                  <w:lang w:eastAsia="en-GB"/>
                </w:rPr>
              </w:pPr>
              <w:hyperlink w:anchor="_Toc122268318" w:history="1">
                <w:r w:rsidRPr="009E58ED">
                  <w:rPr>
                    <w:rStyle w:val="Hyperlink"/>
                    <w:noProof/>
                  </w:rPr>
                  <w:t>Total call lost-</w:t>
                </w:r>
                <w:r>
                  <w:rPr>
                    <w:noProof/>
                    <w:webHidden/>
                  </w:rPr>
                  <w:tab/>
                </w:r>
                <w:r>
                  <w:rPr>
                    <w:noProof/>
                    <w:webHidden/>
                  </w:rPr>
                  <w:fldChar w:fldCharType="begin"/>
                </w:r>
                <w:r>
                  <w:rPr>
                    <w:noProof/>
                    <w:webHidden/>
                  </w:rPr>
                  <w:instrText xml:space="preserve"> PAGEREF _Toc122268318 \h </w:instrText>
                </w:r>
                <w:r>
                  <w:rPr>
                    <w:noProof/>
                    <w:webHidden/>
                  </w:rPr>
                </w:r>
                <w:r>
                  <w:rPr>
                    <w:noProof/>
                    <w:webHidden/>
                  </w:rPr>
                  <w:fldChar w:fldCharType="separate"/>
                </w:r>
                <w:r>
                  <w:rPr>
                    <w:noProof/>
                    <w:webHidden/>
                  </w:rPr>
                  <w:t>17</w:t>
                </w:r>
                <w:r>
                  <w:rPr>
                    <w:noProof/>
                    <w:webHidden/>
                  </w:rPr>
                  <w:fldChar w:fldCharType="end"/>
                </w:r>
              </w:hyperlink>
            </w:p>
            <w:p w14:paraId="7F35DCFB" w14:textId="3A808A55" w:rsidR="00824047" w:rsidRDefault="00824047">
              <w:pPr>
                <w:pStyle w:val="TOC2"/>
                <w:tabs>
                  <w:tab w:val="right" w:leader="dot" w:pos="9350"/>
                </w:tabs>
                <w:rPr>
                  <w:rFonts w:eastAsiaTheme="minorEastAsia"/>
                  <w:noProof/>
                  <w:lang w:eastAsia="en-GB"/>
                </w:rPr>
              </w:pPr>
              <w:hyperlink w:anchor="_Toc122268319" w:history="1">
                <w:r w:rsidRPr="009E58ED">
                  <w:rPr>
                    <w:rStyle w:val="Hyperlink"/>
                    <w:noProof/>
                  </w:rPr>
                  <w:t>Ring time average-</w:t>
                </w:r>
                <w:r>
                  <w:rPr>
                    <w:noProof/>
                    <w:webHidden/>
                  </w:rPr>
                  <w:tab/>
                </w:r>
                <w:r>
                  <w:rPr>
                    <w:noProof/>
                    <w:webHidden/>
                  </w:rPr>
                  <w:fldChar w:fldCharType="begin"/>
                </w:r>
                <w:r>
                  <w:rPr>
                    <w:noProof/>
                    <w:webHidden/>
                  </w:rPr>
                  <w:instrText xml:space="preserve"> PAGEREF _Toc122268319 \h </w:instrText>
                </w:r>
                <w:r>
                  <w:rPr>
                    <w:noProof/>
                    <w:webHidden/>
                  </w:rPr>
                </w:r>
                <w:r>
                  <w:rPr>
                    <w:noProof/>
                    <w:webHidden/>
                  </w:rPr>
                  <w:fldChar w:fldCharType="separate"/>
                </w:r>
                <w:r>
                  <w:rPr>
                    <w:noProof/>
                    <w:webHidden/>
                  </w:rPr>
                  <w:t>17</w:t>
                </w:r>
                <w:r>
                  <w:rPr>
                    <w:noProof/>
                    <w:webHidden/>
                  </w:rPr>
                  <w:fldChar w:fldCharType="end"/>
                </w:r>
              </w:hyperlink>
            </w:p>
            <w:p w14:paraId="506B7DB2" w14:textId="0064B7FE" w:rsidR="00824047" w:rsidRDefault="00824047">
              <w:pPr>
                <w:pStyle w:val="TOC2"/>
                <w:tabs>
                  <w:tab w:val="right" w:leader="dot" w:pos="9350"/>
                </w:tabs>
                <w:rPr>
                  <w:rFonts w:eastAsiaTheme="minorEastAsia"/>
                  <w:noProof/>
                  <w:lang w:eastAsia="en-GB"/>
                </w:rPr>
              </w:pPr>
              <w:hyperlink w:anchor="_Toc122268320" w:history="1">
                <w:r w:rsidRPr="009E58ED">
                  <w:rPr>
                    <w:rStyle w:val="Hyperlink"/>
                    <w:noProof/>
                  </w:rPr>
                  <w:t>Wrap time total and wrap time Average-</w:t>
                </w:r>
                <w:r>
                  <w:rPr>
                    <w:noProof/>
                    <w:webHidden/>
                  </w:rPr>
                  <w:tab/>
                </w:r>
                <w:r>
                  <w:rPr>
                    <w:noProof/>
                    <w:webHidden/>
                  </w:rPr>
                  <w:fldChar w:fldCharType="begin"/>
                </w:r>
                <w:r>
                  <w:rPr>
                    <w:noProof/>
                    <w:webHidden/>
                  </w:rPr>
                  <w:instrText xml:space="preserve"> PAGEREF _Toc122268320 \h </w:instrText>
                </w:r>
                <w:r>
                  <w:rPr>
                    <w:noProof/>
                    <w:webHidden/>
                  </w:rPr>
                </w:r>
                <w:r>
                  <w:rPr>
                    <w:noProof/>
                    <w:webHidden/>
                  </w:rPr>
                  <w:fldChar w:fldCharType="separate"/>
                </w:r>
                <w:r>
                  <w:rPr>
                    <w:noProof/>
                    <w:webHidden/>
                  </w:rPr>
                  <w:t>17</w:t>
                </w:r>
                <w:r>
                  <w:rPr>
                    <w:noProof/>
                    <w:webHidden/>
                  </w:rPr>
                  <w:fldChar w:fldCharType="end"/>
                </w:r>
              </w:hyperlink>
            </w:p>
            <w:p w14:paraId="46C200E3" w14:textId="20B8AF20" w:rsidR="00824047" w:rsidRDefault="00824047">
              <w:pPr>
                <w:pStyle w:val="TOC2"/>
                <w:tabs>
                  <w:tab w:val="right" w:leader="dot" w:pos="9350"/>
                </w:tabs>
                <w:rPr>
                  <w:rFonts w:eastAsiaTheme="minorEastAsia"/>
                  <w:noProof/>
                  <w:lang w:eastAsia="en-GB"/>
                </w:rPr>
              </w:pPr>
              <w:hyperlink w:anchor="_Toc122268321" w:history="1">
                <w:r w:rsidRPr="009E58ED">
                  <w:rPr>
                    <w:rStyle w:val="Hyperlink"/>
                    <w:noProof/>
                  </w:rPr>
                  <w:t>Average of handling time-</w:t>
                </w:r>
                <w:r>
                  <w:rPr>
                    <w:noProof/>
                    <w:webHidden/>
                  </w:rPr>
                  <w:tab/>
                </w:r>
                <w:r>
                  <w:rPr>
                    <w:noProof/>
                    <w:webHidden/>
                  </w:rPr>
                  <w:fldChar w:fldCharType="begin"/>
                </w:r>
                <w:r>
                  <w:rPr>
                    <w:noProof/>
                    <w:webHidden/>
                  </w:rPr>
                  <w:instrText xml:space="preserve"> PAGEREF _Toc122268321 \h </w:instrText>
                </w:r>
                <w:r>
                  <w:rPr>
                    <w:noProof/>
                    <w:webHidden/>
                  </w:rPr>
                </w:r>
                <w:r>
                  <w:rPr>
                    <w:noProof/>
                    <w:webHidden/>
                  </w:rPr>
                  <w:fldChar w:fldCharType="separate"/>
                </w:r>
                <w:r>
                  <w:rPr>
                    <w:noProof/>
                    <w:webHidden/>
                  </w:rPr>
                  <w:t>17</w:t>
                </w:r>
                <w:r>
                  <w:rPr>
                    <w:noProof/>
                    <w:webHidden/>
                  </w:rPr>
                  <w:fldChar w:fldCharType="end"/>
                </w:r>
              </w:hyperlink>
            </w:p>
            <w:p w14:paraId="1BA8DB89" w14:textId="5B88AACA" w:rsidR="00824047" w:rsidRDefault="00824047">
              <w:pPr>
                <w:pStyle w:val="TOC2"/>
                <w:tabs>
                  <w:tab w:val="right" w:leader="dot" w:pos="9350"/>
                </w:tabs>
                <w:rPr>
                  <w:rFonts w:eastAsiaTheme="minorEastAsia"/>
                  <w:noProof/>
                  <w:lang w:eastAsia="en-GB"/>
                </w:rPr>
              </w:pPr>
              <w:hyperlink w:anchor="_Toc122268322" w:history="1">
                <w:r w:rsidRPr="009E58ED">
                  <w:rPr>
                    <w:rStyle w:val="Hyperlink"/>
                    <w:noProof/>
                  </w:rPr>
                  <w:t>AWOL-</w:t>
                </w:r>
                <w:r>
                  <w:rPr>
                    <w:noProof/>
                    <w:webHidden/>
                  </w:rPr>
                  <w:tab/>
                </w:r>
                <w:r>
                  <w:rPr>
                    <w:noProof/>
                    <w:webHidden/>
                  </w:rPr>
                  <w:fldChar w:fldCharType="begin"/>
                </w:r>
                <w:r>
                  <w:rPr>
                    <w:noProof/>
                    <w:webHidden/>
                  </w:rPr>
                  <w:instrText xml:space="preserve"> PAGEREF _Toc122268322 \h </w:instrText>
                </w:r>
                <w:r>
                  <w:rPr>
                    <w:noProof/>
                    <w:webHidden/>
                  </w:rPr>
                </w:r>
                <w:r>
                  <w:rPr>
                    <w:noProof/>
                    <w:webHidden/>
                  </w:rPr>
                  <w:fldChar w:fldCharType="separate"/>
                </w:r>
                <w:r>
                  <w:rPr>
                    <w:noProof/>
                    <w:webHidden/>
                  </w:rPr>
                  <w:t>18</w:t>
                </w:r>
                <w:r>
                  <w:rPr>
                    <w:noProof/>
                    <w:webHidden/>
                  </w:rPr>
                  <w:fldChar w:fldCharType="end"/>
                </w:r>
              </w:hyperlink>
            </w:p>
            <w:p w14:paraId="37FACCCB" w14:textId="1523E619" w:rsidR="00824047" w:rsidRDefault="00824047">
              <w:pPr>
                <w:pStyle w:val="TOC2"/>
                <w:tabs>
                  <w:tab w:val="right" w:leader="dot" w:pos="9350"/>
                </w:tabs>
                <w:rPr>
                  <w:rFonts w:eastAsiaTheme="minorEastAsia"/>
                  <w:noProof/>
                  <w:lang w:eastAsia="en-GB"/>
                </w:rPr>
              </w:pPr>
              <w:hyperlink w:anchor="_Toc122268323" w:history="1">
                <w:r w:rsidRPr="009E58ED">
                  <w:rPr>
                    <w:rStyle w:val="Hyperlink"/>
                    <w:noProof/>
                  </w:rPr>
                  <w:t>Email-</w:t>
                </w:r>
                <w:r>
                  <w:rPr>
                    <w:noProof/>
                    <w:webHidden/>
                  </w:rPr>
                  <w:tab/>
                </w:r>
                <w:r>
                  <w:rPr>
                    <w:noProof/>
                    <w:webHidden/>
                  </w:rPr>
                  <w:fldChar w:fldCharType="begin"/>
                </w:r>
                <w:r>
                  <w:rPr>
                    <w:noProof/>
                    <w:webHidden/>
                  </w:rPr>
                  <w:instrText xml:space="preserve"> PAGEREF _Toc122268323 \h </w:instrText>
                </w:r>
                <w:r>
                  <w:rPr>
                    <w:noProof/>
                    <w:webHidden/>
                  </w:rPr>
                </w:r>
                <w:r>
                  <w:rPr>
                    <w:noProof/>
                    <w:webHidden/>
                  </w:rPr>
                  <w:fldChar w:fldCharType="separate"/>
                </w:r>
                <w:r>
                  <w:rPr>
                    <w:noProof/>
                    <w:webHidden/>
                  </w:rPr>
                  <w:t>18</w:t>
                </w:r>
                <w:r>
                  <w:rPr>
                    <w:noProof/>
                    <w:webHidden/>
                  </w:rPr>
                  <w:fldChar w:fldCharType="end"/>
                </w:r>
              </w:hyperlink>
            </w:p>
            <w:p w14:paraId="2B8F602A" w14:textId="73CC1725" w:rsidR="00824047" w:rsidRDefault="00824047">
              <w:pPr>
                <w:pStyle w:val="TOC2"/>
                <w:tabs>
                  <w:tab w:val="right" w:leader="dot" w:pos="9350"/>
                </w:tabs>
                <w:rPr>
                  <w:rFonts w:eastAsiaTheme="minorEastAsia"/>
                  <w:noProof/>
                  <w:lang w:eastAsia="en-GB"/>
                </w:rPr>
              </w:pPr>
              <w:hyperlink w:anchor="_Toc122268324" w:history="1">
                <w:r w:rsidRPr="009E58ED">
                  <w:rPr>
                    <w:rStyle w:val="Hyperlink"/>
                    <w:noProof/>
                  </w:rPr>
                  <w:t>Notes-</w:t>
                </w:r>
                <w:r>
                  <w:rPr>
                    <w:noProof/>
                    <w:webHidden/>
                  </w:rPr>
                  <w:tab/>
                </w:r>
                <w:r>
                  <w:rPr>
                    <w:noProof/>
                    <w:webHidden/>
                  </w:rPr>
                  <w:fldChar w:fldCharType="begin"/>
                </w:r>
                <w:r>
                  <w:rPr>
                    <w:noProof/>
                    <w:webHidden/>
                  </w:rPr>
                  <w:instrText xml:space="preserve"> PAGEREF _Toc122268324 \h </w:instrText>
                </w:r>
                <w:r>
                  <w:rPr>
                    <w:noProof/>
                    <w:webHidden/>
                  </w:rPr>
                </w:r>
                <w:r>
                  <w:rPr>
                    <w:noProof/>
                    <w:webHidden/>
                  </w:rPr>
                  <w:fldChar w:fldCharType="separate"/>
                </w:r>
                <w:r>
                  <w:rPr>
                    <w:noProof/>
                    <w:webHidden/>
                  </w:rPr>
                  <w:t>18</w:t>
                </w:r>
                <w:r>
                  <w:rPr>
                    <w:noProof/>
                    <w:webHidden/>
                  </w:rPr>
                  <w:fldChar w:fldCharType="end"/>
                </w:r>
              </w:hyperlink>
            </w:p>
            <w:p w14:paraId="3668EB9F" w14:textId="4BB9C374" w:rsidR="00824047" w:rsidRDefault="00824047">
              <w:pPr>
                <w:pStyle w:val="TOC2"/>
                <w:tabs>
                  <w:tab w:val="right" w:leader="dot" w:pos="9350"/>
                </w:tabs>
                <w:rPr>
                  <w:rFonts w:eastAsiaTheme="minorEastAsia"/>
                  <w:noProof/>
                  <w:lang w:eastAsia="en-GB"/>
                </w:rPr>
              </w:pPr>
              <w:hyperlink w:anchor="_Toc122268325" w:history="1">
                <w:r w:rsidRPr="009E58ED">
                  <w:rPr>
                    <w:rStyle w:val="Hyperlink"/>
                    <w:noProof/>
                  </w:rPr>
                  <w:t>Adherence-</w:t>
                </w:r>
                <w:r>
                  <w:rPr>
                    <w:noProof/>
                    <w:webHidden/>
                  </w:rPr>
                  <w:tab/>
                </w:r>
                <w:r>
                  <w:rPr>
                    <w:noProof/>
                    <w:webHidden/>
                  </w:rPr>
                  <w:fldChar w:fldCharType="begin"/>
                </w:r>
                <w:r>
                  <w:rPr>
                    <w:noProof/>
                    <w:webHidden/>
                  </w:rPr>
                  <w:instrText xml:space="preserve"> PAGEREF _Toc122268325 \h </w:instrText>
                </w:r>
                <w:r>
                  <w:rPr>
                    <w:noProof/>
                    <w:webHidden/>
                  </w:rPr>
                </w:r>
                <w:r>
                  <w:rPr>
                    <w:noProof/>
                    <w:webHidden/>
                  </w:rPr>
                  <w:fldChar w:fldCharType="separate"/>
                </w:r>
                <w:r>
                  <w:rPr>
                    <w:noProof/>
                    <w:webHidden/>
                  </w:rPr>
                  <w:t>18</w:t>
                </w:r>
                <w:r>
                  <w:rPr>
                    <w:noProof/>
                    <w:webHidden/>
                  </w:rPr>
                  <w:fldChar w:fldCharType="end"/>
                </w:r>
              </w:hyperlink>
            </w:p>
            <w:p w14:paraId="72240DB9" w14:textId="58330D64" w:rsidR="00824047" w:rsidRDefault="00824047">
              <w:pPr>
                <w:pStyle w:val="TOC2"/>
                <w:tabs>
                  <w:tab w:val="right" w:leader="dot" w:pos="9350"/>
                </w:tabs>
                <w:rPr>
                  <w:rFonts w:eastAsiaTheme="minorEastAsia"/>
                  <w:noProof/>
                  <w:lang w:eastAsia="en-GB"/>
                </w:rPr>
              </w:pPr>
              <w:hyperlink w:anchor="_Toc122268326" w:history="1">
                <w:r w:rsidRPr="009E58ED">
                  <w:rPr>
                    <w:rStyle w:val="Hyperlink"/>
                    <w:noProof/>
                  </w:rPr>
                  <w:t>Call quality monitoring-</w:t>
                </w:r>
                <w:r>
                  <w:rPr>
                    <w:noProof/>
                    <w:webHidden/>
                  </w:rPr>
                  <w:tab/>
                </w:r>
                <w:r>
                  <w:rPr>
                    <w:noProof/>
                    <w:webHidden/>
                  </w:rPr>
                  <w:fldChar w:fldCharType="begin"/>
                </w:r>
                <w:r>
                  <w:rPr>
                    <w:noProof/>
                    <w:webHidden/>
                  </w:rPr>
                  <w:instrText xml:space="preserve"> PAGEREF _Toc122268326 \h </w:instrText>
                </w:r>
                <w:r>
                  <w:rPr>
                    <w:noProof/>
                    <w:webHidden/>
                  </w:rPr>
                </w:r>
                <w:r>
                  <w:rPr>
                    <w:noProof/>
                    <w:webHidden/>
                  </w:rPr>
                  <w:fldChar w:fldCharType="separate"/>
                </w:r>
                <w:r>
                  <w:rPr>
                    <w:noProof/>
                    <w:webHidden/>
                  </w:rPr>
                  <w:t>18</w:t>
                </w:r>
                <w:r>
                  <w:rPr>
                    <w:noProof/>
                    <w:webHidden/>
                  </w:rPr>
                  <w:fldChar w:fldCharType="end"/>
                </w:r>
              </w:hyperlink>
            </w:p>
            <w:p w14:paraId="6C2F5FAD" w14:textId="601C43C6" w:rsidR="00824047" w:rsidRDefault="00824047">
              <w:pPr>
                <w:pStyle w:val="TOC1"/>
                <w:tabs>
                  <w:tab w:val="right" w:leader="dot" w:pos="9350"/>
                </w:tabs>
                <w:rPr>
                  <w:rFonts w:eastAsiaTheme="minorEastAsia"/>
                  <w:noProof/>
                  <w:lang w:eastAsia="en-GB"/>
                </w:rPr>
              </w:pPr>
              <w:hyperlink w:anchor="_Toc122268327" w:history="1">
                <w:r w:rsidRPr="009E58ED">
                  <w:rPr>
                    <w:rStyle w:val="Hyperlink"/>
                    <w:noProof/>
                  </w:rPr>
                  <w:t>Evaluation</w:t>
                </w:r>
                <w:r>
                  <w:rPr>
                    <w:noProof/>
                    <w:webHidden/>
                  </w:rPr>
                  <w:tab/>
                </w:r>
                <w:r>
                  <w:rPr>
                    <w:noProof/>
                    <w:webHidden/>
                  </w:rPr>
                  <w:fldChar w:fldCharType="begin"/>
                </w:r>
                <w:r>
                  <w:rPr>
                    <w:noProof/>
                    <w:webHidden/>
                  </w:rPr>
                  <w:instrText xml:space="preserve"> PAGEREF _Toc122268327 \h </w:instrText>
                </w:r>
                <w:r>
                  <w:rPr>
                    <w:noProof/>
                    <w:webHidden/>
                  </w:rPr>
                </w:r>
                <w:r>
                  <w:rPr>
                    <w:noProof/>
                    <w:webHidden/>
                  </w:rPr>
                  <w:fldChar w:fldCharType="separate"/>
                </w:r>
                <w:r>
                  <w:rPr>
                    <w:noProof/>
                    <w:webHidden/>
                  </w:rPr>
                  <w:t>19</w:t>
                </w:r>
                <w:r>
                  <w:rPr>
                    <w:noProof/>
                    <w:webHidden/>
                  </w:rPr>
                  <w:fldChar w:fldCharType="end"/>
                </w:r>
              </w:hyperlink>
            </w:p>
            <w:p w14:paraId="70765838" w14:textId="7168CB35" w:rsidR="00824047" w:rsidRDefault="00824047">
              <w:pPr>
                <w:pStyle w:val="TOC2"/>
                <w:tabs>
                  <w:tab w:val="right" w:leader="dot" w:pos="9350"/>
                </w:tabs>
                <w:rPr>
                  <w:rFonts w:eastAsiaTheme="minorEastAsia"/>
                  <w:noProof/>
                  <w:lang w:eastAsia="en-GB"/>
                </w:rPr>
              </w:pPr>
              <w:hyperlink w:anchor="_Toc122268328" w:history="1">
                <w:r w:rsidRPr="009E58ED">
                  <w:rPr>
                    <w:rStyle w:val="Hyperlink"/>
                    <w:noProof/>
                  </w:rPr>
                  <w:t>Implement the right tools and technology-</w:t>
                </w:r>
                <w:r>
                  <w:rPr>
                    <w:noProof/>
                    <w:webHidden/>
                  </w:rPr>
                  <w:tab/>
                </w:r>
                <w:r>
                  <w:rPr>
                    <w:noProof/>
                    <w:webHidden/>
                  </w:rPr>
                  <w:fldChar w:fldCharType="begin"/>
                </w:r>
                <w:r>
                  <w:rPr>
                    <w:noProof/>
                    <w:webHidden/>
                  </w:rPr>
                  <w:instrText xml:space="preserve"> PAGEREF _Toc122268328 \h </w:instrText>
                </w:r>
                <w:r>
                  <w:rPr>
                    <w:noProof/>
                    <w:webHidden/>
                  </w:rPr>
                </w:r>
                <w:r>
                  <w:rPr>
                    <w:noProof/>
                    <w:webHidden/>
                  </w:rPr>
                  <w:fldChar w:fldCharType="separate"/>
                </w:r>
                <w:r>
                  <w:rPr>
                    <w:noProof/>
                    <w:webHidden/>
                  </w:rPr>
                  <w:t>19</w:t>
                </w:r>
                <w:r>
                  <w:rPr>
                    <w:noProof/>
                    <w:webHidden/>
                  </w:rPr>
                  <w:fldChar w:fldCharType="end"/>
                </w:r>
              </w:hyperlink>
            </w:p>
            <w:p w14:paraId="07235D99" w14:textId="57D0A5B6" w:rsidR="00824047" w:rsidRDefault="00824047">
              <w:pPr>
                <w:pStyle w:val="TOC2"/>
                <w:tabs>
                  <w:tab w:val="right" w:leader="dot" w:pos="9350"/>
                </w:tabs>
                <w:rPr>
                  <w:rFonts w:eastAsiaTheme="minorEastAsia"/>
                  <w:noProof/>
                  <w:lang w:eastAsia="en-GB"/>
                </w:rPr>
              </w:pPr>
              <w:hyperlink w:anchor="_Toc122268329" w:history="1">
                <w:r w:rsidRPr="009E58ED">
                  <w:rPr>
                    <w:rStyle w:val="Hyperlink"/>
                    <w:noProof/>
                  </w:rPr>
                  <w:t>Share your vision and the mission of the business-</w:t>
                </w:r>
                <w:r>
                  <w:rPr>
                    <w:noProof/>
                    <w:webHidden/>
                  </w:rPr>
                  <w:tab/>
                </w:r>
                <w:r>
                  <w:rPr>
                    <w:noProof/>
                    <w:webHidden/>
                  </w:rPr>
                  <w:fldChar w:fldCharType="begin"/>
                </w:r>
                <w:r>
                  <w:rPr>
                    <w:noProof/>
                    <w:webHidden/>
                  </w:rPr>
                  <w:instrText xml:space="preserve"> PAGEREF _Toc122268329 \h </w:instrText>
                </w:r>
                <w:r>
                  <w:rPr>
                    <w:noProof/>
                    <w:webHidden/>
                  </w:rPr>
                </w:r>
                <w:r>
                  <w:rPr>
                    <w:noProof/>
                    <w:webHidden/>
                  </w:rPr>
                  <w:fldChar w:fldCharType="separate"/>
                </w:r>
                <w:r>
                  <w:rPr>
                    <w:noProof/>
                    <w:webHidden/>
                  </w:rPr>
                  <w:t>19</w:t>
                </w:r>
                <w:r>
                  <w:rPr>
                    <w:noProof/>
                    <w:webHidden/>
                  </w:rPr>
                  <w:fldChar w:fldCharType="end"/>
                </w:r>
              </w:hyperlink>
            </w:p>
            <w:p w14:paraId="72CA76CB" w14:textId="1DCCDA53" w:rsidR="00824047" w:rsidRDefault="00824047">
              <w:pPr>
                <w:pStyle w:val="TOC2"/>
                <w:tabs>
                  <w:tab w:val="right" w:leader="dot" w:pos="9350"/>
                </w:tabs>
                <w:rPr>
                  <w:rFonts w:eastAsiaTheme="minorEastAsia"/>
                  <w:noProof/>
                  <w:lang w:eastAsia="en-GB"/>
                </w:rPr>
              </w:pPr>
              <w:hyperlink w:anchor="_Toc122268330" w:history="1">
                <w:r w:rsidRPr="009E58ED">
                  <w:rPr>
                    <w:rStyle w:val="Hyperlink"/>
                    <w:noProof/>
                  </w:rPr>
                  <w:t>Give some power to employees-</w:t>
                </w:r>
                <w:r>
                  <w:rPr>
                    <w:noProof/>
                    <w:webHidden/>
                  </w:rPr>
                  <w:tab/>
                </w:r>
                <w:r>
                  <w:rPr>
                    <w:noProof/>
                    <w:webHidden/>
                  </w:rPr>
                  <w:fldChar w:fldCharType="begin"/>
                </w:r>
                <w:r>
                  <w:rPr>
                    <w:noProof/>
                    <w:webHidden/>
                  </w:rPr>
                  <w:instrText xml:space="preserve"> PAGEREF _Toc122268330 \h </w:instrText>
                </w:r>
                <w:r>
                  <w:rPr>
                    <w:noProof/>
                    <w:webHidden/>
                  </w:rPr>
                </w:r>
                <w:r>
                  <w:rPr>
                    <w:noProof/>
                    <w:webHidden/>
                  </w:rPr>
                  <w:fldChar w:fldCharType="separate"/>
                </w:r>
                <w:r>
                  <w:rPr>
                    <w:noProof/>
                    <w:webHidden/>
                  </w:rPr>
                  <w:t>19</w:t>
                </w:r>
                <w:r>
                  <w:rPr>
                    <w:noProof/>
                    <w:webHidden/>
                  </w:rPr>
                  <w:fldChar w:fldCharType="end"/>
                </w:r>
              </w:hyperlink>
            </w:p>
            <w:p w14:paraId="5C3C3D22" w14:textId="1126CB99" w:rsidR="00824047" w:rsidRDefault="00824047">
              <w:pPr>
                <w:pStyle w:val="TOC2"/>
                <w:tabs>
                  <w:tab w:val="right" w:leader="dot" w:pos="9350"/>
                </w:tabs>
                <w:rPr>
                  <w:rFonts w:eastAsiaTheme="minorEastAsia"/>
                  <w:noProof/>
                  <w:lang w:eastAsia="en-GB"/>
                </w:rPr>
              </w:pPr>
              <w:hyperlink w:anchor="_Toc122268331" w:history="1">
                <w:r w:rsidRPr="009E58ED">
                  <w:rPr>
                    <w:rStyle w:val="Hyperlink"/>
                    <w:noProof/>
                  </w:rPr>
                  <w:t>Encourage risk-taking-</w:t>
                </w:r>
                <w:r>
                  <w:rPr>
                    <w:noProof/>
                    <w:webHidden/>
                  </w:rPr>
                  <w:tab/>
                </w:r>
                <w:r>
                  <w:rPr>
                    <w:noProof/>
                    <w:webHidden/>
                  </w:rPr>
                  <w:fldChar w:fldCharType="begin"/>
                </w:r>
                <w:r>
                  <w:rPr>
                    <w:noProof/>
                    <w:webHidden/>
                  </w:rPr>
                  <w:instrText xml:space="preserve"> PAGEREF _Toc122268331 \h </w:instrText>
                </w:r>
                <w:r>
                  <w:rPr>
                    <w:noProof/>
                    <w:webHidden/>
                  </w:rPr>
                </w:r>
                <w:r>
                  <w:rPr>
                    <w:noProof/>
                    <w:webHidden/>
                  </w:rPr>
                  <w:fldChar w:fldCharType="separate"/>
                </w:r>
                <w:r>
                  <w:rPr>
                    <w:noProof/>
                    <w:webHidden/>
                  </w:rPr>
                  <w:t>20</w:t>
                </w:r>
                <w:r>
                  <w:rPr>
                    <w:noProof/>
                    <w:webHidden/>
                  </w:rPr>
                  <w:fldChar w:fldCharType="end"/>
                </w:r>
              </w:hyperlink>
            </w:p>
            <w:p w14:paraId="0E023711" w14:textId="475C5618" w:rsidR="00824047" w:rsidRDefault="00824047">
              <w:pPr>
                <w:pStyle w:val="TOC2"/>
                <w:tabs>
                  <w:tab w:val="right" w:leader="dot" w:pos="9350"/>
                </w:tabs>
                <w:rPr>
                  <w:rFonts w:eastAsiaTheme="minorEastAsia"/>
                  <w:noProof/>
                  <w:lang w:eastAsia="en-GB"/>
                </w:rPr>
              </w:pPr>
              <w:hyperlink w:anchor="_Toc122268332" w:history="1">
                <w:r w:rsidRPr="009E58ED">
                  <w:rPr>
                    <w:rStyle w:val="Hyperlink"/>
                    <w:noProof/>
                  </w:rPr>
                  <w:t>Use reward systems-</w:t>
                </w:r>
                <w:r>
                  <w:rPr>
                    <w:noProof/>
                    <w:webHidden/>
                  </w:rPr>
                  <w:tab/>
                </w:r>
                <w:r>
                  <w:rPr>
                    <w:noProof/>
                    <w:webHidden/>
                  </w:rPr>
                  <w:fldChar w:fldCharType="begin"/>
                </w:r>
                <w:r>
                  <w:rPr>
                    <w:noProof/>
                    <w:webHidden/>
                  </w:rPr>
                  <w:instrText xml:space="preserve"> PAGEREF _Toc122268332 \h </w:instrText>
                </w:r>
                <w:r>
                  <w:rPr>
                    <w:noProof/>
                    <w:webHidden/>
                  </w:rPr>
                </w:r>
                <w:r>
                  <w:rPr>
                    <w:noProof/>
                    <w:webHidden/>
                  </w:rPr>
                  <w:fldChar w:fldCharType="separate"/>
                </w:r>
                <w:r>
                  <w:rPr>
                    <w:noProof/>
                    <w:webHidden/>
                  </w:rPr>
                  <w:t>20</w:t>
                </w:r>
                <w:r>
                  <w:rPr>
                    <w:noProof/>
                    <w:webHidden/>
                  </w:rPr>
                  <w:fldChar w:fldCharType="end"/>
                </w:r>
              </w:hyperlink>
            </w:p>
            <w:p w14:paraId="0607485E" w14:textId="29134F4B" w:rsidR="00824047" w:rsidRDefault="00824047">
              <w:pPr>
                <w:pStyle w:val="TOC2"/>
                <w:tabs>
                  <w:tab w:val="right" w:leader="dot" w:pos="9350"/>
                </w:tabs>
                <w:rPr>
                  <w:rFonts w:eastAsiaTheme="minorEastAsia"/>
                  <w:noProof/>
                  <w:lang w:eastAsia="en-GB"/>
                </w:rPr>
              </w:pPr>
              <w:hyperlink w:anchor="_Toc122268333" w:history="1">
                <w:r w:rsidRPr="009E58ED">
                  <w:rPr>
                    <w:rStyle w:val="Hyperlink"/>
                    <w:noProof/>
                  </w:rPr>
                  <w:t>Plan social and athletic activities-</w:t>
                </w:r>
                <w:r>
                  <w:rPr>
                    <w:noProof/>
                    <w:webHidden/>
                  </w:rPr>
                  <w:tab/>
                </w:r>
                <w:r>
                  <w:rPr>
                    <w:noProof/>
                    <w:webHidden/>
                  </w:rPr>
                  <w:fldChar w:fldCharType="begin"/>
                </w:r>
                <w:r>
                  <w:rPr>
                    <w:noProof/>
                    <w:webHidden/>
                  </w:rPr>
                  <w:instrText xml:space="preserve"> PAGEREF _Toc122268333 \h </w:instrText>
                </w:r>
                <w:r>
                  <w:rPr>
                    <w:noProof/>
                    <w:webHidden/>
                  </w:rPr>
                </w:r>
                <w:r>
                  <w:rPr>
                    <w:noProof/>
                    <w:webHidden/>
                  </w:rPr>
                  <w:fldChar w:fldCharType="separate"/>
                </w:r>
                <w:r>
                  <w:rPr>
                    <w:noProof/>
                    <w:webHidden/>
                  </w:rPr>
                  <w:t>20</w:t>
                </w:r>
                <w:r>
                  <w:rPr>
                    <w:noProof/>
                    <w:webHidden/>
                  </w:rPr>
                  <w:fldChar w:fldCharType="end"/>
                </w:r>
              </w:hyperlink>
            </w:p>
            <w:p w14:paraId="606FF2AC" w14:textId="0D0724CB" w:rsidR="00824047" w:rsidRDefault="00824047">
              <w:pPr>
                <w:pStyle w:val="TOC2"/>
                <w:tabs>
                  <w:tab w:val="right" w:leader="dot" w:pos="9350"/>
                </w:tabs>
                <w:rPr>
                  <w:rFonts w:eastAsiaTheme="minorEastAsia"/>
                  <w:noProof/>
                  <w:lang w:eastAsia="en-GB"/>
                </w:rPr>
              </w:pPr>
              <w:hyperlink w:anchor="_Toc122268334" w:history="1">
                <w:r w:rsidRPr="009E58ED">
                  <w:rPr>
                    <w:rStyle w:val="Hyperlink"/>
                    <w:noProof/>
                  </w:rPr>
                  <w:t>Build a safe and open communication environment-</w:t>
                </w:r>
                <w:r>
                  <w:rPr>
                    <w:noProof/>
                    <w:webHidden/>
                  </w:rPr>
                  <w:tab/>
                </w:r>
                <w:r>
                  <w:rPr>
                    <w:noProof/>
                    <w:webHidden/>
                  </w:rPr>
                  <w:fldChar w:fldCharType="begin"/>
                </w:r>
                <w:r>
                  <w:rPr>
                    <w:noProof/>
                    <w:webHidden/>
                  </w:rPr>
                  <w:instrText xml:space="preserve"> PAGEREF _Toc122268334 \h </w:instrText>
                </w:r>
                <w:r>
                  <w:rPr>
                    <w:noProof/>
                    <w:webHidden/>
                  </w:rPr>
                </w:r>
                <w:r>
                  <w:rPr>
                    <w:noProof/>
                    <w:webHidden/>
                  </w:rPr>
                  <w:fldChar w:fldCharType="separate"/>
                </w:r>
                <w:r>
                  <w:rPr>
                    <w:noProof/>
                    <w:webHidden/>
                  </w:rPr>
                  <w:t>20</w:t>
                </w:r>
                <w:r>
                  <w:rPr>
                    <w:noProof/>
                    <w:webHidden/>
                  </w:rPr>
                  <w:fldChar w:fldCharType="end"/>
                </w:r>
              </w:hyperlink>
            </w:p>
            <w:p w14:paraId="41BD96FD" w14:textId="4B20AFC0" w:rsidR="00824047" w:rsidRDefault="00824047">
              <w:pPr>
                <w:pStyle w:val="TOC2"/>
                <w:tabs>
                  <w:tab w:val="right" w:leader="dot" w:pos="9350"/>
                </w:tabs>
                <w:rPr>
                  <w:rFonts w:eastAsiaTheme="minorEastAsia"/>
                  <w:noProof/>
                  <w:lang w:eastAsia="en-GB"/>
                </w:rPr>
              </w:pPr>
              <w:hyperlink w:anchor="_Toc122268335" w:history="1">
                <w:r w:rsidRPr="009E58ED">
                  <w:rPr>
                    <w:rStyle w:val="Hyperlink"/>
                    <w:noProof/>
                  </w:rPr>
                  <w:t>Let your agents' voices be heard-</w:t>
                </w:r>
                <w:r>
                  <w:rPr>
                    <w:noProof/>
                    <w:webHidden/>
                  </w:rPr>
                  <w:tab/>
                </w:r>
                <w:r>
                  <w:rPr>
                    <w:noProof/>
                    <w:webHidden/>
                  </w:rPr>
                  <w:fldChar w:fldCharType="begin"/>
                </w:r>
                <w:r>
                  <w:rPr>
                    <w:noProof/>
                    <w:webHidden/>
                  </w:rPr>
                  <w:instrText xml:space="preserve"> PAGEREF _Toc122268335 \h </w:instrText>
                </w:r>
                <w:r>
                  <w:rPr>
                    <w:noProof/>
                    <w:webHidden/>
                  </w:rPr>
                </w:r>
                <w:r>
                  <w:rPr>
                    <w:noProof/>
                    <w:webHidden/>
                  </w:rPr>
                  <w:fldChar w:fldCharType="separate"/>
                </w:r>
                <w:r>
                  <w:rPr>
                    <w:noProof/>
                    <w:webHidden/>
                  </w:rPr>
                  <w:t>20</w:t>
                </w:r>
                <w:r>
                  <w:rPr>
                    <w:noProof/>
                    <w:webHidden/>
                  </w:rPr>
                  <w:fldChar w:fldCharType="end"/>
                </w:r>
              </w:hyperlink>
            </w:p>
            <w:p w14:paraId="21562DF8" w14:textId="51879A03" w:rsidR="00824047" w:rsidRDefault="00824047">
              <w:pPr>
                <w:pStyle w:val="TOC1"/>
                <w:tabs>
                  <w:tab w:val="right" w:leader="dot" w:pos="9350"/>
                </w:tabs>
                <w:rPr>
                  <w:rFonts w:eastAsiaTheme="minorEastAsia"/>
                  <w:noProof/>
                  <w:lang w:eastAsia="en-GB"/>
                </w:rPr>
              </w:pPr>
              <w:hyperlink w:anchor="_Toc122268336" w:history="1">
                <w:r w:rsidRPr="009E58ED">
                  <w:rPr>
                    <w:rStyle w:val="Hyperlink"/>
                    <w:noProof/>
                  </w:rPr>
                  <w:t>Conclusion-</w:t>
                </w:r>
                <w:r>
                  <w:rPr>
                    <w:noProof/>
                    <w:webHidden/>
                  </w:rPr>
                  <w:tab/>
                </w:r>
                <w:r>
                  <w:rPr>
                    <w:noProof/>
                    <w:webHidden/>
                  </w:rPr>
                  <w:fldChar w:fldCharType="begin"/>
                </w:r>
                <w:r>
                  <w:rPr>
                    <w:noProof/>
                    <w:webHidden/>
                  </w:rPr>
                  <w:instrText xml:space="preserve"> PAGEREF _Toc122268336 \h </w:instrText>
                </w:r>
                <w:r>
                  <w:rPr>
                    <w:noProof/>
                    <w:webHidden/>
                  </w:rPr>
                </w:r>
                <w:r>
                  <w:rPr>
                    <w:noProof/>
                    <w:webHidden/>
                  </w:rPr>
                  <w:fldChar w:fldCharType="separate"/>
                </w:r>
                <w:r>
                  <w:rPr>
                    <w:noProof/>
                    <w:webHidden/>
                  </w:rPr>
                  <w:t>20</w:t>
                </w:r>
                <w:r>
                  <w:rPr>
                    <w:noProof/>
                    <w:webHidden/>
                  </w:rPr>
                  <w:fldChar w:fldCharType="end"/>
                </w:r>
              </w:hyperlink>
            </w:p>
            <w:p w14:paraId="022E5691" w14:textId="79DCCE97" w:rsidR="00824047" w:rsidRDefault="00824047">
              <w:pPr>
                <w:pStyle w:val="TOC1"/>
                <w:tabs>
                  <w:tab w:val="right" w:leader="dot" w:pos="9350"/>
                </w:tabs>
                <w:rPr>
                  <w:rFonts w:eastAsiaTheme="minorEastAsia"/>
                  <w:noProof/>
                  <w:lang w:eastAsia="en-GB"/>
                </w:rPr>
              </w:pPr>
              <w:hyperlink w:anchor="_Toc122268337" w:history="1">
                <w:r w:rsidRPr="009E58ED">
                  <w:rPr>
                    <w:rStyle w:val="Hyperlink"/>
                    <w:noProof/>
                  </w:rPr>
                  <w:t>References</w:t>
                </w:r>
                <w:r>
                  <w:rPr>
                    <w:noProof/>
                    <w:webHidden/>
                  </w:rPr>
                  <w:tab/>
                </w:r>
                <w:r>
                  <w:rPr>
                    <w:noProof/>
                    <w:webHidden/>
                  </w:rPr>
                  <w:fldChar w:fldCharType="begin"/>
                </w:r>
                <w:r>
                  <w:rPr>
                    <w:noProof/>
                    <w:webHidden/>
                  </w:rPr>
                  <w:instrText xml:space="preserve"> PAGEREF _Toc122268337 \h </w:instrText>
                </w:r>
                <w:r>
                  <w:rPr>
                    <w:noProof/>
                    <w:webHidden/>
                  </w:rPr>
                </w:r>
                <w:r>
                  <w:rPr>
                    <w:noProof/>
                    <w:webHidden/>
                  </w:rPr>
                  <w:fldChar w:fldCharType="separate"/>
                </w:r>
                <w:r>
                  <w:rPr>
                    <w:noProof/>
                    <w:webHidden/>
                  </w:rPr>
                  <w:t>21</w:t>
                </w:r>
                <w:r>
                  <w:rPr>
                    <w:noProof/>
                    <w:webHidden/>
                  </w:rPr>
                  <w:fldChar w:fldCharType="end"/>
                </w:r>
              </w:hyperlink>
            </w:p>
            <w:p w14:paraId="46BBB97D" w14:textId="04766596" w:rsidR="00824047" w:rsidRDefault="00824047">
              <w:pPr>
                <w:pStyle w:val="TOC1"/>
                <w:tabs>
                  <w:tab w:val="right" w:leader="dot" w:pos="9350"/>
                </w:tabs>
                <w:rPr>
                  <w:rFonts w:eastAsiaTheme="minorEastAsia"/>
                  <w:noProof/>
                  <w:lang w:eastAsia="en-GB"/>
                </w:rPr>
              </w:pPr>
              <w:hyperlink w:anchor="_Toc122268338" w:history="1">
                <w:r w:rsidRPr="009E58ED">
                  <w:rPr>
                    <w:rStyle w:val="Hyperlink"/>
                    <w:noProof/>
                  </w:rPr>
                  <w:t>Appendices A</w:t>
                </w:r>
                <w:r>
                  <w:rPr>
                    <w:noProof/>
                    <w:webHidden/>
                  </w:rPr>
                  <w:tab/>
                </w:r>
                <w:r>
                  <w:rPr>
                    <w:noProof/>
                    <w:webHidden/>
                  </w:rPr>
                  <w:fldChar w:fldCharType="begin"/>
                </w:r>
                <w:r>
                  <w:rPr>
                    <w:noProof/>
                    <w:webHidden/>
                  </w:rPr>
                  <w:instrText xml:space="preserve"> PAGEREF _Toc122268338 \h </w:instrText>
                </w:r>
                <w:r>
                  <w:rPr>
                    <w:noProof/>
                    <w:webHidden/>
                  </w:rPr>
                </w:r>
                <w:r>
                  <w:rPr>
                    <w:noProof/>
                    <w:webHidden/>
                  </w:rPr>
                  <w:fldChar w:fldCharType="separate"/>
                </w:r>
                <w:r>
                  <w:rPr>
                    <w:noProof/>
                    <w:webHidden/>
                  </w:rPr>
                  <w:t>23</w:t>
                </w:r>
                <w:r>
                  <w:rPr>
                    <w:noProof/>
                    <w:webHidden/>
                  </w:rPr>
                  <w:fldChar w:fldCharType="end"/>
                </w:r>
              </w:hyperlink>
            </w:p>
            <w:p w14:paraId="2AC7CED3" w14:textId="5E32B7E1" w:rsidR="00824047" w:rsidRDefault="00824047">
              <w:pPr>
                <w:pStyle w:val="TOC1"/>
                <w:tabs>
                  <w:tab w:val="right" w:leader="dot" w:pos="9350"/>
                </w:tabs>
                <w:rPr>
                  <w:rFonts w:eastAsiaTheme="minorEastAsia"/>
                  <w:noProof/>
                  <w:lang w:eastAsia="en-GB"/>
                </w:rPr>
              </w:pPr>
              <w:hyperlink w:anchor="_Toc122268339" w:history="1">
                <w:r w:rsidRPr="009E58ED">
                  <w:rPr>
                    <w:rStyle w:val="Hyperlink"/>
                    <w:noProof/>
                  </w:rPr>
                  <w:t>Appendices B</w:t>
                </w:r>
                <w:r>
                  <w:rPr>
                    <w:noProof/>
                    <w:webHidden/>
                  </w:rPr>
                  <w:tab/>
                </w:r>
                <w:r>
                  <w:rPr>
                    <w:noProof/>
                    <w:webHidden/>
                  </w:rPr>
                  <w:fldChar w:fldCharType="begin"/>
                </w:r>
                <w:r>
                  <w:rPr>
                    <w:noProof/>
                    <w:webHidden/>
                  </w:rPr>
                  <w:instrText xml:space="preserve"> PAGEREF _Toc122268339 \h </w:instrText>
                </w:r>
                <w:r>
                  <w:rPr>
                    <w:noProof/>
                    <w:webHidden/>
                  </w:rPr>
                </w:r>
                <w:r>
                  <w:rPr>
                    <w:noProof/>
                    <w:webHidden/>
                  </w:rPr>
                  <w:fldChar w:fldCharType="separate"/>
                </w:r>
                <w:r>
                  <w:rPr>
                    <w:noProof/>
                    <w:webHidden/>
                  </w:rPr>
                  <w:t>24</w:t>
                </w:r>
                <w:r>
                  <w:rPr>
                    <w:noProof/>
                    <w:webHidden/>
                  </w:rPr>
                  <w:fldChar w:fldCharType="end"/>
                </w:r>
              </w:hyperlink>
            </w:p>
            <w:p w14:paraId="4E563A09" w14:textId="62DC4155" w:rsidR="00824047" w:rsidRDefault="00824047">
              <w:pPr>
                <w:pStyle w:val="TOC1"/>
                <w:tabs>
                  <w:tab w:val="right" w:leader="dot" w:pos="9350"/>
                </w:tabs>
                <w:rPr>
                  <w:rFonts w:eastAsiaTheme="minorEastAsia"/>
                  <w:noProof/>
                  <w:lang w:eastAsia="en-GB"/>
                </w:rPr>
              </w:pPr>
              <w:hyperlink w:anchor="_Toc122268340" w:history="1">
                <w:r w:rsidRPr="009E58ED">
                  <w:rPr>
                    <w:rStyle w:val="Hyperlink"/>
                    <w:noProof/>
                  </w:rPr>
                  <w:t>Appendices C</w:t>
                </w:r>
                <w:r>
                  <w:rPr>
                    <w:noProof/>
                    <w:webHidden/>
                  </w:rPr>
                  <w:tab/>
                </w:r>
                <w:r>
                  <w:rPr>
                    <w:noProof/>
                    <w:webHidden/>
                  </w:rPr>
                  <w:fldChar w:fldCharType="begin"/>
                </w:r>
                <w:r>
                  <w:rPr>
                    <w:noProof/>
                    <w:webHidden/>
                  </w:rPr>
                  <w:instrText xml:space="preserve"> PAGEREF _Toc122268340 \h </w:instrText>
                </w:r>
                <w:r>
                  <w:rPr>
                    <w:noProof/>
                    <w:webHidden/>
                  </w:rPr>
                </w:r>
                <w:r>
                  <w:rPr>
                    <w:noProof/>
                    <w:webHidden/>
                  </w:rPr>
                  <w:fldChar w:fldCharType="separate"/>
                </w:r>
                <w:r>
                  <w:rPr>
                    <w:noProof/>
                    <w:webHidden/>
                  </w:rPr>
                  <w:t>25</w:t>
                </w:r>
                <w:r>
                  <w:rPr>
                    <w:noProof/>
                    <w:webHidden/>
                  </w:rPr>
                  <w:fldChar w:fldCharType="end"/>
                </w:r>
              </w:hyperlink>
            </w:p>
            <w:p w14:paraId="5CFD4CC0" w14:textId="7522EC8B" w:rsidR="00824047" w:rsidRDefault="00824047">
              <w:pPr>
                <w:pStyle w:val="TOC1"/>
                <w:tabs>
                  <w:tab w:val="right" w:leader="dot" w:pos="9350"/>
                </w:tabs>
                <w:rPr>
                  <w:rFonts w:eastAsiaTheme="minorEastAsia"/>
                  <w:noProof/>
                  <w:lang w:eastAsia="en-GB"/>
                </w:rPr>
              </w:pPr>
              <w:hyperlink w:anchor="_Toc122268341" w:history="1">
                <w:r w:rsidRPr="009E58ED">
                  <w:rPr>
                    <w:rStyle w:val="Hyperlink"/>
                    <w:noProof/>
                  </w:rPr>
                  <w:t>Appendices D</w:t>
                </w:r>
                <w:r>
                  <w:rPr>
                    <w:noProof/>
                    <w:webHidden/>
                  </w:rPr>
                  <w:tab/>
                </w:r>
                <w:r>
                  <w:rPr>
                    <w:noProof/>
                    <w:webHidden/>
                  </w:rPr>
                  <w:fldChar w:fldCharType="begin"/>
                </w:r>
                <w:r>
                  <w:rPr>
                    <w:noProof/>
                    <w:webHidden/>
                  </w:rPr>
                  <w:instrText xml:space="preserve"> PAGEREF _Toc122268341 \h </w:instrText>
                </w:r>
                <w:r>
                  <w:rPr>
                    <w:noProof/>
                    <w:webHidden/>
                  </w:rPr>
                </w:r>
                <w:r>
                  <w:rPr>
                    <w:noProof/>
                    <w:webHidden/>
                  </w:rPr>
                  <w:fldChar w:fldCharType="separate"/>
                </w:r>
                <w:r>
                  <w:rPr>
                    <w:noProof/>
                    <w:webHidden/>
                  </w:rPr>
                  <w:t>26</w:t>
                </w:r>
                <w:r>
                  <w:rPr>
                    <w:noProof/>
                    <w:webHidden/>
                  </w:rPr>
                  <w:fldChar w:fldCharType="end"/>
                </w:r>
              </w:hyperlink>
            </w:p>
            <w:p w14:paraId="7C7647A6" w14:textId="22D9840B" w:rsidR="00824047" w:rsidRDefault="00824047">
              <w:pPr>
                <w:pStyle w:val="TOC1"/>
                <w:tabs>
                  <w:tab w:val="right" w:leader="dot" w:pos="9350"/>
                </w:tabs>
                <w:rPr>
                  <w:rFonts w:eastAsiaTheme="minorEastAsia"/>
                  <w:noProof/>
                  <w:lang w:eastAsia="en-GB"/>
                </w:rPr>
              </w:pPr>
              <w:hyperlink w:anchor="_Toc122268342" w:history="1">
                <w:r w:rsidRPr="009E58ED">
                  <w:rPr>
                    <w:rStyle w:val="Hyperlink"/>
                    <w:noProof/>
                  </w:rPr>
                  <w:t>Appendices E</w:t>
                </w:r>
                <w:r>
                  <w:rPr>
                    <w:noProof/>
                    <w:webHidden/>
                  </w:rPr>
                  <w:tab/>
                </w:r>
                <w:r>
                  <w:rPr>
                    <w:noProof/>
                    <w:webHidden/>
                  </w:rPr>
                  <w:fldChar w:fldCharType="begin"/>
                </w:r>
                <w:r>
                  <w:rPr>
                    <w:noProof/>
                    <w:webHidden/>
                  </w:rPr>
                  <w:instrText xml:space="preserve"> PAGEREF _Toc122268342 \h </w:instrText>
                </w:r>
                <w:r>
                  <w:rPr>
                    <w:noProof/>
                    <w:webHidden/>
                  </w:rPr>
                </w:r>
                <w:r>
                  <w:rPr>
                    <w:noProof/>
                    <w:webHidden/>
                  </w:rPr>
                  <w:fldChar w:fldCharType="separate"/>
                </w:r>
                <w:r>
                  <w:rPr>
                    <w:noProof/>
                    <w:webHidden/>
                  </w:rPr>
                  <w:t>26</w:t>
                </w:r>
                <w:r>
                  <w:rPr>
                    <w:noProof/>
                    <w:webHidden/>
                  </w:rPr>
                  <w:fldChar w:fldCharType="end"/>
                </w:r>
              </w:hyperlink>
            </w:p>
            <w:p w14:paraId="60A7ACB4" w14:textId="78127B9B" w:rsidR="00824047" w:rsidRDefault="00824047">
              <w:pPr>
                <w:pStyle w:val="TOC1"/>
                <w:tabs>
                  <w:tab w:val="right" w:leader="dot" w:pos="9350"/>
                </w:tabs>
                <w:rPr>
                  <w:rFonts w:eastAsiaTheme="minorEastAsia"/>
                  <w:noProof/>
                  <w:lang w:eastAsia="en-GB"/>
                </w:rPr>
              </w:pPr>
              <w:hyperlink w:anchor="_Toc122268343" w:history="1">
                <w:r w:rsidRPr="009E58ED">
                  <w:rPr>
                    <w:rStyle w:val="Hyperlink"/>
                    <w:noProof/>
                  </w:rPr>
                  <w:t>Appendices F</w:t>
                </w:r>
                <w:r>
                  <w:rPr>
                    <w:noProof/>
                    <w:webHidden/>
                  </w:rPr>
                  <w:tab/>
                </w:r>
                <w:r>
                  <w:rPr>
                    <w:noProof/>
                    <w:webHidden/>
                  </w:rPr>
                  <w:fldChar w:fldCharType="begin"/>
                </w:r>
                <w:r>
                  <w:rPr>
                    <w:noProof/>
                    <w:webHidden/>
                  </w:rPr>
                  <w:instrText xml:space="preserve"> PAGEREF _Toc122268343 \h </w:instrText>
                </w:r>
                <w:r>
                  <w:rPr>
                    <w:noProof/>
                    <w:webHidden/>
                  </w:rPr>
                </w:r>
                <w:r>
                  <w:rPr>
                    <w:noProof/>
                    <w:webHidden/>
                  </w:rPr>
                  <w:fldChar w:fldCharType="separate"/>
                </w:r>
                <w:r>
                  <w:rPr>
                    <w:noProof/>
                    <w:webHidden/>
                  </w:rPr>
                  <w:t>28</w:t>
                </w:r>
                <w:r>
                  <w:rPr>
                    <w:noProof/>
                    <w:webHidden/>
                  </w:rPr>
                  <w:fldChar w:fldCharType="end"/>
                </w:r>
              </w:hyperlink>
            </w:p>
            <w:p w14:paraId="1B9969E8" w14:textId="2EEAC319" w:rsidR="00824047" w:rsidRDefault="00824047">
              <w:pPr>
                <w:pStyle w:val="TOC1"/>
                <w:tabs>
                  <w:tab w:val="right" w:leader="dot" w:pos="9350"/>
                </w:tabs>
                <w:rPr>
                  <w:rFonts w:eastAsiaTheme="minorEastAsia"/>
                  <w:noProof/>
                  <w:lang w:eastAsia="en-GB"/>
                </w:rPr>
              </w:pPr>
              <w:hyperlink w:anchor="_Toc122268344" w:history="1">
                <w:r w:rsidRPr="009E58ED">
                  <w:rPr>
                    <w:rStyle w:val="Hyperlink"/>
                    <w:noProof/>
                  </w:rPr>
                  <w:t>Appendices G</w:t>
                </w:r>
                <w:r>
                  <w:rPr>
                    <w:noProof/>
                    <w:webHidden/>
                  </w:rPr>
                  <w:tab/>
                </w:r>
                <w:r>
                  <w:rPr>
                    <w:noProof/>
                    <w:webHidden/>
                  </w:rPr>
                  <w:fldChar w:fldCharType="begin"/>
                </w:r>
                <w:r>
                  <w:rPr>
                    <w:noProof/>
                    <w:webHidden/>
                  </w:rPr>
                  <w:instrText xml:space="preserve"> PAGEREF _Toc122268344 \h </w:instrText>
                </w:r>
                <w:r>
                  <w:rPr>
                    <w:noProof/>
                    <w:webHidden/>
                  </w:rPr>
                </w:r>
                <w:r>
                  <w:rPr>
                    <w:noProof/>
                    <w:webHidden/>
                  </w:rPr>
                  <w:fldChar w:fldCharType="separate"/>
                </w:r>
                <w:r>
                  <w:rPr>
                    <w:noProof/>
                    <w:webHidden/>
                  </w:rPr>
                  <w:t>29</w:t>
                </w:r>
                <w:r>
                  <w:rPr>
                    <w:noProof/>
                    <w:webHidden/>
                  </w:rPr>
                  <w:fldChar w:fldCharType="end"/>
                </w:r>
              </w:hyperlink>
            </w:p>
            <w:p w14:paraId="6780AE10" w14:textId="05C5C1C8" w:rsidR="00824047" w:rsidRDefault="00824047">
              <w:pPr>
                <w:pStyle w:val="TOC1"/>
                <w:tabs>
                  <w:tab w:val="right" w:leader="dot" w:pos="9350"/>
                </w:tabs>
                <w:rPr>
                  <w:rFonts w:eastAsiaTheme="minorEastAsia"/>
                  <w:noProof/>
                  <w:lang w:eastAsia="en-GB"/>
                </w:rPr>
              </w:pPr>
              <w:hyperlink w:anchor="_Toc122268345" w:history="1">
                <w:r w:rsidRPr="009E58ED">
                  <w:rPr>
                    <w:rStyle w:val="Hyperlink"/>
                    <w:noProof/>
                  </w:rPr>
                  <w:t>Appendices H</w:t>
                </w:r>
                <w:r>
                  <w:rPr>
                    <w:noProof/>
                    <w:webHidden/>
                  </w:rPr>
                  <w:tab/>
                </w:r>
                <w:r>
                  <w:rPr>
                    <w:noProof/>
                    <w:webHidden/>
                  </w:rPr>
                  <w:fldChar w:fldCharType="begin"/>
                </w:r>
                <w:r>
                  <w:rPr>
                    <w:noProof/>
                    <w:webHidden/>
                  </w:rPr>
                  <w:instrText xml:space="preserve"> PAGEREF _Toc122268345 \h </w:instrText>
                </w:r>
                <w:r>
                  <w:rPr>
                    <w:noProof/>
                    <w:webHidden/>
                  </w:rPr>
                </w:r>
                <w:r>
                  <w:rPr>
                    <w:noProof/>
                    <w:webHidden/>
                  </w:rPr>
                  <w:fldChar w:fldCharType="separate"/>
                </w:r>
                <w:r>
                  <w:rPr>
                    <w:noProof/>
                    <w:webHidden/>
                  </w:rPr>
                  <w:t>29</w:t>
                </w:r>
                <w:r>
                  <w:rPr>
                    <w:noProof/>
                    <w:webHidden/>
                  </w:rPr>
                  <w:fldChar w:fldCharType="end"/>
                </w:r>
              </w:hyperlink>
            </w:p>
            <w:p w14:paraId="4EA29246" w14:textId="1AB48817" w:rsidR="00824047" w:rsidRDefault="00824047">
              <w:pPr>
                <w:pStyle w:val="TOC1"/>
                <w:tabs>
                  <w:tab w:val="right" w:leader="dot" w:pos="9350"/>
                </w:tabs>
                <w:rPr>
                  <w:rFonts w:eastAsiaTheme="minorEastAsia"/>
                  <w:noProof/>
                  <w:lang w:eastAsia="en-GB"/>
                </w:rPr>
              </w:pPr>
              <w:hyperlink w:anchor="_Toc122268346" w:history="1">
                <w:r w:rsidRPr="009E58ED">
                  <w:rPr>
                    <w:rStyle w:val="Hyperlink"/>
                    <w:noProof/>
                  </w:rPr>
                  <w:t>Appendices I</w:t>
                </w:r>
                <w:r>
                  <w:rPr>
                    <w:noProof/>
                    <w:webHidden/>
                  </w:rPr>
                  <w:tab/>
                </w:r>
                <w:r>
                  <w:rPr>
                    <w:noProof/>
                    <w:webHidden/>
                  </w:rPr>
                  <w:fldChar w:fldCharType="begin"/>
                </w:r>
                <w:r>
                  <w:rPr>
                    <w:noProof/>
                    <w:webHidden/>
                  </w:rPr>
                  <w:instrText xml:space="preserve"> PAGEREF _Toc122268346 \h </w:instrText>
                </w:r>
                <w:r>
                  <w:rPr>
                    <w:noProof/>
                    <w:webHidden/>
                  </w:rPr>
                </w:r>
                <w:r>
                  <w:rPr>
                    <w:noProof/>
                    <w:webHidden/>
                  </w:rPr>
                  <w:fldChar w:fldCharType="separate"/>
                </w:r>
                <w:r>
                  <w:rPr>
                    <w:noProof/>
                    <w:webHidden/>
                  </w:rPr>
                  <w:t>30</w:t>
                </w:r>
                <w:r>
                  <w:rPr>
                    <w:noProof/>
                    <w:webHidden/>
                  </w:rPr>
                  <w:fldChar w:fldCharType="end"/>
                </w:r>
              </w:hyperlink>
            </w:p>
            <w:p w14:paraId="42394321" w14:textId="4DD267F0" w:rsidR="00885114" w:rsidRPr="00F37D6A" w:rsidRDefault="00885114">
              <w:pPr>
                <w:rPr>
                  <w:rFonts w:ascii="Arial" w:hAnsi="Arial" w:cs="Arial"/>
                </w:rPr>
              </w:pPr>
              <w:r w:rsidRPr="00F37D6A">
                <w:rPr>
                  <w:rFonts w:ascii="Arial" w:hAnsi="Arial" w:cs="Arial"/>
                  <w:b/>
                  <w:bCs/>
                  <w:noProof/>
                </w:rPr>
                <w:fldChar w:fldCharType="end"/>
              </w:r>
            </w:p>
          </w:sdtContent>
        </w:sdt>
        <w:p w14:paraId="583273A9" w14:textId="77777777" w:rsidR="002E2372" w:rsidRDefault="002E2372" w:rsidP="00234D1F">
          <w:pPr>
            <w:jc w:val="center"/>
            <w:rPr>
              <w:b/>
              <w:bCs/>
              <w:sz w:val="52"/>
              <w:szCs w:val="52"/>
            </w:rPr>
          </w:pPr>
        </w:p>
        <w:p w14:paraId="151BBC38" w14:textId="77777777" w:rsidR="00412E1A" w:rsidRDefault="00073A1C" w:rsidP="00073A1C">
          <w:pPr>
            <w:rPr>
              <w:b/>
              <w:bCs/>
              <w:sz w:val="52"/>
              <w:szCs w:val="52"/>
            </w:rPr>
          </w:pPr>
          <w:r>
            <w:rPr>
              <w:b/>
              <w:bCs/>
              <w:sz w:val="52"/>
              <w:szCs w:val="52"/>
            </w:rPr>
            <w:t xml:space="preserve">     </w:t>
          </w:r>
        </w:p>
        <w:p w14:paraId="662DE5CD" w14:textId="77777777" w:rsidR="00412E1A" w:rsidRDefault="00412E1A" w:rsidP="00073A1C">
          <w:pPr>
            <w:rPr>
              <w:b/>
              <w:bCs/>
              <w:sz w:val="52"/>
              <w:szCs w:val="52"/>
            </w:rPr>
          </w:pPr>
        </w:p>
        <w:p w14:paraId="6B2B0948" w14:textId="77777777" w:rsidR="00412E1A" w:rsidRDefault="00412E1A" w:rsidP="00073A1C">
          <w:pPr>
            <w:rPr>
              <w:b/>
              <w:bCs/>
              <w:sz w:val="52"/>
              <w:szCs w:val="52"/>
            </w:rPr>
          </w:pPr>
        </w:p>
        <w:p w14:paraId="187578D9" w14:textId="77777777" w:rsidR="00412E1A" w:rsidRDefault="00412E1A" w:rsidP="00073A1C">
          <w:pPr>
            <w:rPr>
              <w:b/>
              <w:bCs/>
              <w:sz w:val="52"/>
              <w:szCs w:val="52"/>
            </w:rPr>
          </w:pPr>
        </w:p>
        <w:p w14:paraId="2A3B4F3F" w14:textId="77777777" w:rsidR="00412E1A" w:rsidRDefault="00412E1A" w:rsidP="00073A1C">
          <w:pPr>
            <w:rPr>
              <w:b/>
              <w:bCs/>
              <w:sz w:val="52"/>
              <w:szCs w:val="52"/>
            </w:rPr>
          </w:pPr>
        </w:p>
        <w:p w14:paraId="79077526" w14:textId="6B7A4113" w:rsidR="00885114" w:rsidRPr="002E2372" w:rsidRDefault="00234D1F" w:rsidP="00073A1C">
          <w:pPr>
            <w:rPr>
              <w:b/>
              <w:bCs/>
              <w:sz w:val="52"/>
              <w:szCs w:val="52"/>
            </w:rPr>
          </w:pPr>
          <w:r w:rsidRPr="002E2372">
            <w:rPr>
              <w:b/>
              <w:bCs/>
              <w:sz w:val="52"/>
              <w:szCs w:val="52"/>
            </w:rPr>
            <w:t>University of Wales Trinity Saint David</w:t>
          </w:r>
        </w:p>
        <w:p w14:paraId="7362B64F" w14:textId="35CB79CB" w:rsidR="00234D1F" w:rsidRPr="002E2372" w:rsidRDefault="00234D1F" w:rsidP="00234D1F">
          <w:pPr>
            <w:jc w:val="center"/>
            <w:rPr>
              <w:b/>
              <w:bCs/>
              <w:sz w:val="52"/>
              <w:szCs w:val="52"/>
            </w:rPr>
          </w:pPr>
          <w:r w:rsidRPr="002E2372">
            <w:rPr>
              <w:b/>
              <w:bCs/>
              <w:sz w:val="52"/>
              <w:szCs w:val="52"/>
            </w:rPr>
            <w:lastRenderedPageBreak/>
            <w:t>Carmarthen Business School (IMH)</w:t>
          </w:r>
        </w:p>
        <w:p w14:paraId="103A1486" w14:textId="77777777" w:rsidR="00651909" w:rsidRDefault="00651909" w:rsidP="00234D1F">
          <w:pPr>
            <w:jc w:val="center"/>
            <w:rPr>
              <w:b/>
              <w:bCs/>
              <w:i/>
              <w:iCs/>
              <w:sz w:val="52"/>
              <w:szCs w:val="52"/>
            </w:rPr>
          </w:pPr>
          <w:r>
            <w:rPr>
              <w:b/>
              <w:bCs/>
              <w:i/>
              <w:iCs/>
              <w:sz w:val="52"/>
              <w:szCs w:val="52"/>
            </w:rPr>
            <w:t>M</w:t>
          </w:r>
          <w:r w:rsidRPr="00651909">
            <w:rPr>
              <w:b/>
              <w:bCs/>
              <w:i/>
              <w:iCs/>
              <w:sz w:val="52"/>
              <w:szCs w:val="52"/>
            </w:rPr>
            <w:t xml:space="preserve">ethods to raise staff morale in call centres </w:t>
          </w:r>
        </w:p>
        <w:p w14:paraId="10CA6FFB" w14:textId="701FD4F8" w:rsidR="00007FE7" w:rsidRPr="002E2372" w:rsidRDefault="00007FE7" w:rsidP="00234D1F">
          <w:pPr>
            <w:jc w:val="center"/>
            <w:rPr>
              <w:b/>
              <w:bCs/>
              <w:i/>
              <w:iCs/>
              <w:sz w:val="52"/>
              <w:szCs w:val="52"/>
            </w:rPr>
          </w:pPr>
          <w:r w:rsidRPr="002E2372">
            <w:rPr>
              <w:b/>
              <w:bCs/>
              <w:i/>
              <w:iCs/>
              <w:sz w:val="52"/>
              <w:szCs w:val="52"/>
            </w:rPr>
            <w:t>Liza Nassrin</w:t>
          </w:r>
        </w:p>
        <w:p w14:paraId="29852A79" w14:textId="1A9D58F4" w:rsidR="00007FE7" w:rsidRPr="002E2372" w:rsidRDefault="00007FE7" w:rsidP="00234D1F">
          <w:pPr>
            <w:jc w:val="center"/>
            <w:rPr>
              <w:b/>
              <w:bCs/>
              <w:i/>
              <w:iCs/>
              <w:sz w:val="52"/>
              <w:szCs w:val="52"/>
            </w:rPr>
          </w:pPr>
          <w:r w:rsidRPr="002E2372">
            <w:rPr>
              <w:b/>
              <w:bCs/>
              <w:i/>
              <w:iCs/>
              <w:sz w:val="52"/>
              <w:szCs w:val="52"/>
            </w:rPr>
            <w:t>1818727</w:t>
          </w:r>
        </w:p>
        <w:p w14:paraId="216A39B9" w14:textId="4617A0F1" w:rsidR="00007FE7" w:rsidRPr="002E2372" w:rsidRDefault="00007FE7" w:rsidP="00234D1F">
          <w:pPr>
            <w:jc w:val="center"/>
            <w:rPr>
              <w:b/>
              <w:bCs/>
              <w:i/>
              <w:iCs/>
              <w:sz w:val="52"/>
              <w:szCs w:val="52"/>
            </w:rPr>
          </w:pPr>
          <w:r w:rsidRPr="002E2372">
            <w:rPr>
              <w:b/>
              <w:bCs/>
              <w:i/>
              <w:iCs/>
              <w:sz w:val="52"/>
              <w:szCs w:val="52"/>
            </w:rPr>
            <w:t>BA Leadership &amp; Management Skills for the Workplace</w:t>
          </w:r>
        </w:p>
        <w:p w14:paraId="138628C7" w14:textId="2E066A5A" w:rsidR="00007FE7" w:rsidRPr="002E2372" w:rsidRDefault="00007FE7" w:rsidP="00234D1F">
          <w:pPr>
            <w:jc w:val="center"/>
            <w:rPr>
              <w:b/>
              <w:bCs/>
              <w:i/>
              <w:iCs/>
              <w:sz w:val="52"/>
              <w:szCs w:val="52"/>
            </w:rPr>
          </w:pPr>
          <w:r w:rsidRPr="002E2372">
            <w:rPr>
              <w:b/>
              <w:bCs/>
              <w:i/>
              <w:iCs/>
              <w:sz w:val="52"/>
              <w:szCs w:val="52"/>
            </w:rPr>
            <w:t>04/12/2022</w:t>
          </w:r>
        </w:p>
        <w:p w14:paraId="472AD22A" w14:textId="5654483D" w:rsidR="00007FE7" w:rsidRPr="002E2372" w:rsidRDefault="00007FE7" w:rsidP="00234D1F">
          <w:pPr>
            <w:jc w:val="center"/>
            <w:rPr>
              <w:b/>
              <w:bCs/>
              <w:i/>
              <w:iCs/>
              <w:sz w:val="52"/>
              <w:szCs w:val="52"/>
            </w:rPr>
          </w:pPr>
          <w:r w:rsidRPr="002E2372">
            <w:rPr>
              <w:b/>
              <w:bCs/>
              <w:i/>
              <w:iCs/>
              <w:sz w:val="52"/>
              <w:szCs w:val="52"/>
            </w:rPr>
            <w:t>Independent Project BMSK6007</w:t>
          </w:r>
        </w:p>
        <w:p w14:paraId="68FE57E8" w14:textId="78CB06D9" w:rsidR="00715A8B" w:rsidRPr="00F37D6A" w:rsidRDefault="00824047" w:rsidP="00885114">
          <w:pPr>
            <w:spacing w:before="120" w:after="120" w:line="360" w:lineRule="auto"/>
            <w:rPr>
              <w:rFonts w:ascii="Tahoma" w:hAnsi="Tahoma" w:cs="Tahoma"/>
              <w:color w:val="000000"/>
            </w:rPr>
          </w:pPr>
        </w:p>
      </w:sdtContent>
    </w:sdt>
    <w:p w14:paraId="61D74D33" w14:textId="77777777" w:rsidR="00824047" w:rsidRDefault="00824047" w:rsidP="00824047"/>
    <w:p w14:paraId="38B739B2" w14:textId="77777777" w:rsidR="00824047" w:rsidRDefault="00824047" w:rsidP="00824047"/>
    <w:p w14:paraId="2953A0EB" w14:textId="77777777" w:rsidR="00824047" w:rsidRDefault="00824047" w:rsidP="00824047"/>
    <w:p w14:paraId="2AA39B47" w14:textId="77777777" w:rsidR="00824047" w:rsidRDefault="00824047" w:rsidP="00824047"/>
    <w:p w14:paraId="5675C7AA" w14:textId="77777777" w:rsidR="00824047" w:rsidRDefault="00824047" w:rsidP="00824047"/>
    <w:p w14:paraId="771F6CC0" w14:textId="77777777" w:rsidR="00824047" w:rsidRDefault="00824047" w:rsidP="00824047"/>
    <w:p w14:paraId="7C45B0E6" w14:textId="77777777" w:rsidR="00824047" w:rsidRDefault="00824047" w:rsidP="00824047"/>
    <w:p w14:paraId="5D85661D" w14:textId="77777777" w:rsidR="00824047" w:rsidRDefault="00824047" w:rsidP="00824047"/>
    <w:p w14:paraId="787D9FFC" w14:textId="18A06D14" w:rsidR="00724730" w:rsidRDefault="00724730" w:rsidP="00824047">
      <w:pPr>
        <w:pStyle w:val="Heading1"/>
      </w:pPr>
      <w:bookmarkStart w:id="0" w:name="_Toc122268300"/>
      <w:r w:rsidRPr="00724730">
        <w:t>Abstract</w:t>
      </w:r>
      <w:bookmarkEnd w:id="0"/>
      <w:r w:rsidRPr="00724730">
        <w:t xml:space="preserve"> </w:t>
      </w:r>
    </w:p>
    <w:p w14:paraId="5ECCEE99" w14:textId="77777777" w:rsidR="00B3797C" w:rsidRPr="00B3797C" w:rsidRDefault="00B3797C" w:rsidP="00B3797C"/>
    <w:p w14:paraId="69946FC4" w14:textId="5C1DD1C4" w:rsidR="00956E62" w:rsidRDefault="00956E62" w:rsidP="00724730">
      <w:r w:rsidRPr="00956E62">
        <w:t xml:space="preserve">This assignment will provide the reader with a clear understanding of how to raise staff morale and connect that to customer satisfaction and business advantages. A literature review was conducted to </w:t>
      </w:r>
      <w:r w:rsidRPr="00956E62">
        <w:lastRenderedPageBreak/>
        <w:t>determine the topic's goal and the pertinent questions that would support it. After setting the objectives and posing the questions, the results were evaluated and will be displayed in a review of the subject.</w:t>
      </w:r>
      <w:r>
        <w:t xml:space="preserve"> Additionally, this evaluation will provide a thorough background on the corporate values. The report writer used literature review techniques to link the company values to stakeholders and demonstrate how doing so boosts staff morale.</w:t>
      </w:r>
    </w:p>
    <w:p w14:paraId="066F8481" w14:textId="156DF0F3" w:rsidR="00724730" w:rsidRDefault="00724730" w:rsidP="00724730">
      <w:pPr>
        <w:pStyle w:val="Heading1"/>
      </w:pPr>
      <w:bookmarkStart w:id="1" w:name="_Toc122268301"/>
      <w:r w:rsidRPr="00724730">
        <w:t>Acknowledgements</w:t>
      </w:r>
      <w:bookmarkEnd w:id="1"/>
      <w:r w:rsidRPr="00724730">
        <w:t xml:space="preserve"> </w:t>
      </w:r>
    </w:p>
    <w:p w14:paraId="0B091B8E" w14:textId="7772D36D" w:rsidR="002567AA" w:rsidRDefault="002567AA" w:rsidP="002567AA"/>
    <w:p w14:paraId="2DAA9A00" w14:textId="77777777" w:rsidR="002567AA" w:rsidRDefault="002567AA" w:rsidP="002567AA">
      <w:r>
        <w:t>I would like to express my profound gratitude to Mr./Mrs.____ (name of the HOD), of ____ (designation and department name) department, and Mr./Mrs. _____ (Dean) of _____ university for their contributions to the completion of my project titled _____.</w:t>
      </w:r>
    </w:p>
    <w:p w14:paraId="04E2B6DD" w14:textId="77777777" w:rsidR="002567AA" w:rsidRDefault="002567AA" w:rsidP="002567AA"/>
    <w:p w14:paraId="088DECFE" w14:textId="77777777" w:rsidR="002567AA" w:rsidRDefault="002567AA" w:rsidP="002567AA">
      <w:r>
        <w:t>I would like to express my special thanks to our mentor Mr./Mrs. ______ for his/her time and efforts he/she provided throughout the year. Your useful advice and suggestions were really helpful to me during the project’s completion. In this aspect, I am eternally grateful to you.</w:t>
      </w:r>
    </w:p>
    <w:p w14:paraId="47C9824C" w14:textId="77777777" w:rsidR="002567AA" w:rsidRDefault="002567AA" w:rsidP="002567AA"/>
    <w:p w14:paraId="18987607" w14:textId="77777777" w:rsidR="002567AA" w:rsidRDefault="002567AA" w:rsidP="002567AA">
      <w:r>
        <w:t>I would like to acknowledge that this project was completed entirely by me and not by someone else.</w:t>
      </w:r>
    </w:p>
    <w:p w14:paraId="2BF4AAE8" w14:textId="77777777" w:rsidR="002567AA" w:rsidRDefault="002567AA" w:rsidP="002567AA"/>
    <w:p w14:paraId="644D613E" w14:textId="77777777" w:rsidR="002567AA" w:rsidRDefault="002567AA" w:rsidP="002567AA">
      <w:r>
        <w:t>Signature</w:t>
      </w:r>
    </w:p>
    <w:p w14:paraId="079874FF" w14:textId="77777777" w:rsidR="002567AA" w:rsidRDefault="002567AA" w:rsidP="002567AA"/>
    <w:p w14:paraId="0B25E952" w14:textId="7ECD1C92" w:rsidR="002567AA" w:rsidRPr="002567AA" w:rsidRDefault="002567AA" w:rsidP="002567AA">
      <w:r>
        <w:t>Your name</w:t>
      </w:r>
    </w:p>
    <w:p w14:paraId="1CFD523D" w14:textId="2B0F0400" w:rsidR="00675906" w:rsidRDefault="00412E1A" w:rsidP="00412E1A">
      <w:r>
        <w:t>Liza Nassrin</w:t>
      </w:r>
    </w:p>
    <w:p w14:paraId="291CBCFB" w14:textId="77777777" w:rsidR="00675906" w:rsidRDefault="00675906" w:rsidP="00724730">
      <w:pPr>
        <w:pStyle w:val="Heading1"/>
      </w:pPr>
    </w:p>
    <w:p w14:paraId="024BD46F" w14:textId="77777777" w:rsidR="00EE2692" w:rsidRDefault="00EE2692" w:rsidP="00675906">
      <w:pPr>
        <w:pStyle w:val="Heading1"/>
      </w:pPr>
    </w:p>
    <w:p w14:paraId="75F03550" w14:textId="77777777" w:rsidR="00824047" w:rsidRDefault="00824047" w:rsidP="00675906">
      <w:pPr>
        <w:pStyle w:val="Heading1"/>
      </w:pPr>
    </w:p>
    <w:p w14:paraId="2AEE20B1" w14:textId="48DA9514" w:rsidR="00B3797C" w:rsidRDefault="00B3797C" w:rsidP="00B3797C"/>
    <w:p w14:paraId="0495EC19" w14:textId="068F27AB" w:rsidR="00824047" w:rsidRDefault="00824047" w:rsidP="00B3797C"/>
    <w:p w14:paraId="3CF18185" w14:textId="1802A037" w:rsidR="00824047" w:rsidRDefault="00824047" w:rsidP="00B3797C"/>
    <w:p w14:paraId="37C909BD" w14:textId="4EF34095" w:rsidR="00824047" w:rsidRPr="00B3797C" w:rsidRDefault="00824047" w:rsidP="00824047">
      <w:pPr>
        <w:pStyle w:val="Heading1"/>
      </w:pPr>
      <w:bookmarkStart w:id="2" w:name="_Toc122268302"/>
      <w:r w:rsidRPr="00824047">
        <w:t>Introduction</w:t>
      </w:r>
      <w:bookmarkEnd w:id="2"/>
    </w:p>
    <w:p w14:paraId="5FE685F6" w14:textId="57AAB4AA" w:rsidR="00675906" w:rsidRDefault="00B3797C" w:rsidP="00B3797C">
      <w:r>
        <w:t xml:space="preserve">The heart of our business is the agent. In order to keep customers satisfied and open to returning, engaged, motivated employees can elevate your customer experience above the industry norm. Therefore, the report's author decided to focus on raising staff morale because it is crucial that your call </w:t>
      </w:r>
      <w:r>
        <w:lastRenderedPageBreak/>
        <w:t xml:space="preserve">centre employees stay motivated and inspired to give customers the best service possible. These agents are, after all, the leaders of your company. It is hard to face any problem when it comes to boosting morale without first creating a baseline. Some managers might solely do evaluations based on observations. It can be difficult for contact centre managers to maintain high levels of team morale. </w:t>
      </w:r>
      <w:r w:rsidR="00EF37EF">
        <w:t>The report's author discusses how her contact centre procedures contribute to employee satisfaction and customer satisfaction throughout her project. By fostering a sense of psychological wellbeing among all levels of employees, which serves as the catalyst for such improvements, high morality produces all these favourable impacts.</w:t>
      </w:r>
    </w:p>
    <w:p w14:paraId="4AE1C1B6" w14:textId="1F945FD4" w:rsidR="00EF37EF" w:rsidRPr="00EF37EF" w:rsidRDefault="00EF37EF" w:rsidP="00B3797C">
      <w:pPr>
        <w:rPr>
          <w:b/>
          <w:bCs/>
        </w:rPr>
      </w:pPr>
      <w:r w:rsidRPr="00EF37EF">
        <w:rPr>
          <w:b/>
          <w:bCs/>
        </w:rPr>
        <w:t>(Bowles &amp; Cooper, 2009)</w:t>
      </w:r>
      <w:r w:rsidRPr="00EF37EF">
        <w:rPr>
          <w:b/>
          <w:bCs/>
        </w:rPr>
        <w:t>.</w:t>
      </w:r>
    </w:p>
    <w:p w14:paraId="3317DA43" w14:textId="77777777" w:rsidR="00EF37EF" w:rsidRDefault="00EF37EF" w:rsidP="00B3797C"/>
    <w:p w14:paraId="2AE06D8E" w14:textId="2B71E84F" w:rsidR="00675906" w:rsidRDefault="00675906" w:rsidP="00675906">
      <w:pPr>
        <w:pStyle w:val="Heading1"/>
      </w:pPr>
      <w:bookmarkStart w:id="3" w:name="_Toc122268303"/>
      <w:r w:rsidRPr="00675906">
        <w:t>Main Body</w:t>
      </w:r>
      <w:bookmarkEnd w:id="3"/>
    </w:p>
    <w:p w14:paraId="4DEBE07C" w14:textId="77777777" w:rsidR="00F368BC" w:rsidRPr="00F368BC" w:rsidRDefault="00F368BC" w:rsidP="00F368BC"/>
    <w:p w14:paraId="324ED958" w14:textId="0CDE30D8" w:rsidR="00675906" w:rsidRDefault="00F368BC" w:rsidP="00B11526">
      <w:r>
        <w:t>The report writer's primary goal for this assignment is to raise staff morale. She will conduct two distinct studies as she adopts an academic research methodology, which requires her to evaluate research methods from an academic perspective in order to conduct successful business research methods. As you already know, published literature (textbooks, journal articles, professional articles, pertinent website content, firm literature, etc.) must be considered in any academic work. In order to better comprehend the chapters and use the material in her evaluation, she will therefore be looking at research techniques literature. She will continue her studies and complete higher-level academic work; once more, she will draw on research techniques, concepts, and theories from the literature.</w:t>
      </w:r>
    </w:p>
    <w:p w14:paraId="43047E6C" w14:textId="570338ED" w:rsidR="00DD4DAA" w:rsidRDefault="00DD4DAA" w:rsidP="00B11526">
      <w:r>
        <w:t>The second research will consider her responsibilities as a manager who must conduct research to find answers to crucial concerns for the company she works for. Research will be conducted across the entire organisation. Instead of being focused on just one aspect of the business or only being "management's responsibility," everyone has a responsibility to think systematically and logically when writing reports.</w:t>
      </w:r>
    </w:p>
    <w:p w14:paraId="54611220" w14:textId="77777777" w:rsidR="008806FA" w:rsidRDefault="008806FA" w:rsidP="00B11526">
      <w:r>
        <w:t>There is a proper method to use these words, but many authors use them interchangeably. We must understand the distinction as "Research Methods" students. It is what? Different textbooks address this, however</w:t>
      </w:r>
    </w:p>
    <w:p w14:paraId="55CBA5A1" w14:textId="68AB3B02" w:rsidR="008806FA" w:rsidRDefault="008806FA" w:rsidP="00B11526">
      <w:r>
        <w:t>Research "methodology" is more about your attitude toward and understanding of research, as well as the strategy or approach you choose to address research questions. Research "methods" typically refers to specific activities designed to generate data (e.g., questionnaires, interviews, focus groups, observation).</w:t>
      </w:r>
    </w:p>
    <w:p w14:paraId="560D22B9" w14:textId="54DBA728" w:rsidR="00DD4DAA" w:rsidRDefault="008806FA" w:rsidP="00B11526">
      <w:r>
        <w:t>This chapter will look at research methodology in depth before moving on to research methodologies.</w:t>
      </w:r>
    </w:p>
    <w:p w14:paraId="5617AA5C" w14:textId="77777777" w:rsidR="008806FA" w:rsidRDefault="008806FA" w:rsidP="00B11526">
      <w:r>
        <w:t>There is a proper method to use these words, but many authors use them interchangeably. We must understand the reverence as "Research Methods" students. It is what? Different textbooks address this, however</w:t>
      </w:r>
    </w:p>
    <w:p w14:paraId="52652679" w14:textId="77777777" w:rsidR="008806FA" w:rsidRDefault="008806FA" w:rsidP="00B11526"/>
    <w:p w14:paraId="09A891D6" w14:textId="3AEDCA27" w:rsidR="008806FA" w:rsidRDefault="008806FA" w:rsidP="00B11526">
      <w:r>
        <w:lastRenderedPageBreak/>
        <w:t>Understanding research methods enables us to be more particular about the study we discuss and to ensure that it was properly collected and analysed, as well as that it comes from a reliable source. Every day, several surveys are carried out all across the world to support an ideology, establish a particular point, or simply sound authoritative. In the news media, we frequently hear and see them. Some of this "research" is vox pops, where a journalist asks a few people on the street for their opinions.</w:t>
      </w:r>
    </w:p>
    <w:p w14:paraId="28309B15" w14:textId="6BBA482C" w:rsidR="003C5B51" w:rsidRDefault="008806FA" w:rsidP="00B11526">
      <w:r w:rsidRPr="008806FA">
        <w:t>In both corporate and academic research, the report writer will ask fair and valid questions that directly relate to the information needs of the organisation. In other words, her study must have a specific objective so that she is not just gathering data for its own sake.</w:t>
      </w:r>
    </w:p>
    <w:p w14:paraId="4B2EC846" w14:textId="6E2CD5EF" w:rsidR="003C5B51" w:rsidRDefault="003C5B51" w:rsidP="00B11526">
      <w:r>
        <w:t>Each and every piece of information will be gathered fairly and systematically. For instance, the report writer considers who she will enquire from and how they will interpret her inquiries. If she is unable to ask everyone involved, she must explain why she is asking only a particular subset of that population.</w:t>
      </w:r>
    </w:p>
    <w:p w14:paraId="49183433" w14:textId="621A53A8" w:rsidR="00424BD2" w:rsidRDefault="00424BD2" w:rsidP="00B11526">
      <w:r>
        <w:t>She will carefully and methodically do her data analysis. Whether or whether her research findings are reliable depends largely on how rigorously she conducted her analysis. This analysis will show whether it was successful or not.</w:t>
      </w:r>
    </w:p>
    <w:p w14:paraId="27083165" w14:textId="775E6549" w:rsidR="00D173A2" w:rsidRDefault="00D173A2" w:rsidP="00B11526">
      <w:r>
        <w:t>The report writer will apply a literature review to her subject in order to develop her objectives and come up with good questions that will help the subject succeed.</w:t>
      </w:r>
    </w:p>
    <w:p w14:paraId="40BF40EC" w14:textId="77777777" w:rsidR="00937BF3" w:rsidRDefault="005D1B1E" w:rsidP="00B11526">
      <w:r>
        <w:t>Literature reviews provide a number of advantages, including the ability to offer much-needed topic inspiration. It increases knowledge overall. It is a record of the facts or information the report writer has periodically gathered. Identification of the gaps in private knowledge is what it is.</w:t>
      </w:r>
      <w:r w:rsidR="00937BF3">
        <w:t xml:space="preserve"> </w:t>
      </w:r>
    </w:p>
    <w:p w14:paraId="13787B51" w14:textId="105E3FAB" w:rsidR="008806FA" w:rsidRDefault="00937BF3" w:rsidP="00B11526">
      <w:r>
        <w:t>The literature review aids in choosing research questions that will enable one to succeed. The purpose of the topic can also be determined through the literature review. The best way to approach this is to conceive of the process of choosing questions and the topic's purpose as a literature study.</w:t>
      </w:r>
    </w:p>
    <w:p w14:paraId="0ABD39D3" w14:textId="18734D4F" w:rsidR="006A5426" w:rsidRDefault="006A5426" w:rsidP="00B11526">
      <w:r>
        <w:t>Reviews of the literature are a type of study, thus they must further our understanding. They must include more than just a comprehensive synopsis or a cursory study of the articles under consideration in order to achieve this. For valid and trustworthy outcomes, a comprehensive research method is necessary.</w:t>
      </w:r>
    </w:p>
    <w:p w14:paraId="1A699D7A" w14:textId="1B607E8D" w:rsidR="006A5426" w:rsidRPr="00EE2692" w:rsidRDefault="006A5426" w:rsidP="00B11526">
      <w:pPr>
        <w:rPr>
          <w:b/>
          <w:bCs/>
        </w:rPr>
      </w:pPr>
      <w:r w:rsidRPr="00EE2692">
        <w:rPr>
          <w:b/>
          <w:bCs/>
        </w:rPr>
        <w:t>(Haddaway &amp; Macura, 2018; Luijendijk et al., 2020)</w:t>
      </w:r>
      <w:r w:rsidR="00EE2692" w:rsidRPr="00EE2692">
        <w:rPr>
          <w:b/>
          <w:bCs/>
        </w:rPr>
        <w:t>.</w:t>
      </w:r>
    </w:p>
    <w:p w14:paraId="29F2330E" w14:textId="079258C5" w:rsidR="006A5426" w:rsidRDefault="006A5426" w:rsidP="00B11526">
      <w:r>
        <w:t xml:space="preserve">When studying and interpreting the literature of the data set, authors should </w:t>
      </w:r>
      <w:r w:rsidR="00747918">
        <w:t>consider</w:t>
      </w:r>
      <w:r>
        <w:t xml:space="preserve"> their positionality, or the assumptions, beliefs, and values that shape how they perceive the literature and produce insights. Analysis is the evaluation or criticism of the literature.</w:t>
      </w:r>
    </w:p>
    <w:p w14:paraId="34012C2D" w14:textId="5FE3A26A" w:rsidR="00747918" w:rsidRPr="00EE2692" w:rsidRDefault="00747918" w:rsidP="00B11526">
      <w:pPr>
        <w:rPr>
          <w:b/>
          <w:bCs/>
        </w:rPr>
      </w:pPr>
      <w:r w:rsidRPr="00EE2692">
        <w:rPr>
          <w:b/>
          <w:bCs/>
        </w:rPr>
        <w:t>Callahan (2014)</w:t>
      </w:r>
      <w:r w:rsidR="00EE2692" w:rsidRPr="00EE2692">
        <w:rPr>
          <w:b/>
          <w:bCs/>
        </w:rPr>
        <w:t>.</w:t>
      </w:r>
    </w:p>
    <w:p w14:paraId="7D383F18" w14:textId="6335DF1B" w:rsidR="008806FA" w:rsidRDefault="00747918" w:rsidP="00B11526">
      <w:r>
        <w:t>The reader may be able to assess these by looking at the authors' disciplinary field, research question, and the stated study limitations. It is not customary for authors of literature review research to critically reflect on their assumptions, beliefs, or values that may have influenced their interpretations. Maybe when this research methodology is improved, authors will be expected to reflect critically.</w:t>
      </w:r>
    </w:p>
    <w:p w14:paraId="3E79C9A8" w14:textId="35CED46C" w:rsidR="008806FA" w:rsidRDefault="003F1F22" w:rsidP="00B11526">
      <w:r>
        <w:t xml:space="preserve">The process of gauging a project, programme, or portfolio's success is called project evaluation. This is accomplished by obtaining project-related data and employing an evaluation strategy that enables evaluators to identify areas for performance improvement. Maintaining communication with </w:t>
      </w:r>
      <w:r>
        <w:lastRenderedPageBreak/>
        <w:t>stakeholders on the project's status and any potential adjustments to the budget or timeline is also essential.</w:t>
      </w:r>
    </w:p>
    <w:p w14:paraId="0CD4A571" w14:textId="3CC5D76C" w:rsidR="008806FA" w:rsidRDefault="003F1F22" w:rsidP="00B11526">
      <w:r>
        <w:t>Project evaluation is usually advised and can assist the company in a variety of ways. As mentioned above, the project evaluation process can be used to gauge a variety of factors. You can quickly identify opportunities for improvement in how you manage your budgets, tasks, resources, and time by using project evaluation. You can monitor your team's performance and boost accountability using project evaluation. For improved planning and estimating, it helps you compare your project baseline versus actual project performance. project assessment Being able to work well with stakeholders is essential for project management success. A project evaluation report must be produced in order to keep them informed.</w:t>
      </w:r>
    </w:p>
    <w:p w14:paraId="6FC06AF5" w14:textId="77777777" w:rsidR="00A74E1F" w:rsidRPr="00A74E1F" w:rsidRDefault="00A74E1F" w:rsidP="00B11526">
      <w:pPr>
        <w:rPr>
          <w:b/>
          <w:bCs/>
        </w:rPr>
      </w:pPr>
      <w:r w:rsidRPr="00A74E1F">
        <w:rPr>
          <w:b/>
          <w:bCs/>
        </w:rPr>
        <w:t>(Landau, 2022)</w:t>
      </w:r>
      <w:r w:rsidRPr="00A74E1F">
        <w:rPr>
          <w:b/>
          <w:bCs/>
        </w:rPr>
        <w:t>.</w:t>
      </w:r>
    </w:p>
    <w:p w14:paraId="1142F9FD" w14:textId="23863C34" w:rsidR="003F1F22" w:rsidRDefault="00E30A96" w:rsidP="00B11526">
      <w:r>
        <w:t>The report writer will outline all of the preceding strategies for improving the morale of the contact centre personnel in her firm below, step by step with illustrations and explanations.</w:t>
      </w:r>
    </w:p>
    <w:p w14:paraId="3335E129" w14:textId="35C157A5" w:rsidR="00724730" w:rsidRDefault="00724730" w:rsidP="00724730">
      <w:pPr>
        <w:pStyle w:val="Heading1"/>
      </w:pPr>
      <w:bookmarkStart w:id="4" w:name="_Toc122268304"/>
      <w:r w:rsidRPr="00724730">
        <w:t>Literature Review/Background/Research</w:t>
      </w:r>
      <w:bookmarkEnd w:id="4"/>
      <w:r w:rsidRPr="00724730">
        <w:t xml:space="preserve"> </w:t>
      </w:r>
    </w:p>
    <w:p w14:paraId="554C25B7" w14:textId="77777777" w:rsidR="00B3797C" w:rsidRPr="00B3797C" w:rsidRDefault="00B3797C" w:rsidP="00B3797C"/>
    <w:p w14:paraId="7C3254D9" w14:textId="38114AB2" w:rsidR="00BA5FBB" w:rsidRDefault="008338BC" w:rsidP="00BA5FBB">
      <w:r>
        <w:t>The question of how to improve employee morale at call centres is a hot one in the workplace. The report writer has spent the last five years working in a contact centre. The primary reason she chose this topic is that call centre employees frequently have the initial interaction with both current and potential clients. In order to effectively handle the increasing degree of client expectations, service providers need both the knowledge and abilities, as well as a setting that fosters their ability to employ them.</w:t>
      </w:r>
    </w:p>
    <w:p w14:paraId="256B8CB1" w14:textId="6F097A4C" w:rsidR="00F47A64" w:rsidRDefault="00312A58" w:rsidP="00BA5FBB">
      <w:r>
        <w:t xml:space="preserve">The report writer will first narrow her topic and conduct a pertinent literature review. The workplace for report writers places a larger priority on morals and values. Employee morale must be taken into consideration in order for the organisation to live up to its values. As a result, the report's author decides to work on a project to raise employee morale by connecting it to business values. Because employees are intimately related to everyone in the organisation, effort will be applied everywhere in the workplace, which is a significant area for improvement. High motivational company values lead them to prioritise bettering customer service. If someone wants to make the customer happy inside, they must have happy employees that are prepared to give. Happy employees are the reason for happy </w:t>
      </w:r>
      <w:r w:rsidR="00A74E1F">
        <w:t>customers. Organizations</w:t>
      </w:r>
      <w:r w:rsidR="0067360A">
        <w:t xml:space="preserve"> are built on their core beliefs. Values in organisations have become a subject of significant concern among organisational scholars and practitioners as they are thought to be important deterrents of attitudes, work behaviour, and decision making. Values direct action by denoting what is desirable or appropriate. They do not, however, provide specific or uniform recommendations for how to act. </w:t>
      </w:r>
    </w:p>
    <w:p w14:paraId="00D39ECA" w14:textId="0BF7280E" w:rsidR="00F47A64" w:rsidRPr="00F47A64" w:rsidRDefault="00F47A64" w:rsidP="00BA5FBB">
      <w:pPr>
        <w:rPr>
          <w:b/>
          <w:bCs/>
        </w:rPr>
      </w:pPr>
      <w:r w:rsidRPr="00F47A64">
        <w:rPr>
          <w:b/>
          <w:bCs/>
        </w:rPr>
        <w:t>(</w:t>
      </w:r>
      <w:proofErr w:type="spellStart"/>
      <w:r w:rsidRPr="00F47A64">
        <w:rPr>
          <w:b/>
          <w:bCs/>
        </w:rPr>
        <w:t>Bertolaccini</w:t>
      </w:r>
      <w:proofErr w:type="spellEnd"/>
      <w:r w:rsidRPr="00F47A64">
        <w:rPr>
          <w:b/>
          <w:bCs/>
        </w:rPr>
        <w:t xml:space="preserve"> &amp; </w:t>
      </w:r>
      <w:proofErr w:type="spellStart"/>
      <w:r w:rsidRPr="00F47A64">
        <w:rPr>
          <w:b/>
          <w:bCs/>
        </w:rPr>
        <w:t>Spaggiari</w:t>
      </w:r>
      <w:proofErr w:type="spellEnd"/>
      <w:r w:rsidRPr="00F47A64">
        <w:rPr>
          <w:b/>
          <w:bCs/>
        </w:rPr>
        <w:t>, 2020)</w:t>
      </w:r>
      <w:r w:rsidRPr="00F47A64">
        <w:rPr>
          <w:b/>
          <w:bCs/>
        </w:rPr>
        <w:t>.</w:t>
      </w:r>
    </w:p>
    <w:p w14:paraId="3DF03944" w14:textId="5F349F64" w:rsidR="00230422" w:rsidRDefault="0067360A" w:rsidP="00BA5FBB">
      <w:r>
        <w:t>Organizations that prioritise values-based work are better positioned to enhance their practises and service standards. Using values to guide behaviour can explain why individuals behave in certain ways inside an organisation.</w:t>
      </w:r>
    </w:p>
    <w:p w14:paraId="7535B961" w14:textId="098D5829" w:rsidR="000F748C" w:rsidRDefault="000F748C" w:rsidP="00BA5FBB">
      <w:r>
        <w:t xml:space="preserve">the location of the report writer </w:t>
      </w:r>
      <w:r w:rsidR="0099126F">
        <w:t>the</w:t>
      </w:r>
      <w:r>
        <w:t xml:space="preserve"> catering business Nisbet's Next Day upholds five corporate ideals. Working together, sincerity, a passion for the customer, adaptability, and accountability.</w:t>
      </w:r>
    </w:p>
    <w:p w14:paraId="25248841" w14:textId="5D913E07" w:rsidR="0067360A" w:rsidRDefault="000F748C" w:rsidP="00BA5FBB">
      <w:r>
        <w:lastRenderedPageBreak/>
        <w:t>These values are of extremely high quality. A corporation must hire people who share its values in order for them to be able to follow them. Therefore, the relationship between the company and its employees begins on the employee's first day of work. Now that the objectives of the issue have been established, the report writer will address in her literature study how she will connect her project topic to the company's values.</w:t>
      </w:r>
    </w:p>
    <w:p w14:paraId="28058470" w14:textId="08BE2B30" w:rsidR="000F748C" w:rsidRDefault="0099126F" w:rsidP="00BA5FBB">
      <w:r>
        <w:t>Nisbet has been losing money over the last three years as experienced employees leave. An internal evaluation of the workplace found that several employees were unable to handle the demands of their jobs and eventually departed the organisation. Since there is a severe lack of communication between management and employees—no one seems to care why an experienced employee left—and as a result, the company lost a significant amount of earnings, this is the key problem the report writer chose to focus on. In order to get to the bottom of it, she organised a meeting with an experienced employee who had elected to stay and raised some service money for the new hires.</w:t>
      </w:r>
    </w:p>
    <w:p w14:paraId="028B8A70" w14:textId="6733F30E" w:rsidR="00182382" w:rsidRDefault="00182382" w:rsidP="00BA5FBB">
      <w:r>
        <w:t xml:space="preserve">The report writer used primary sources for the literature research to acquire inspiration for the employee assessment. She uses the sources to accurately appraise the situation. The least accessible sources are frequently corporate literature, unpublished research, private communication, and conference proceedings. What are they worth? In some circumstances, this is incredibly important knowledge that is relevant to the particular study issue you are interested in. Consider studying sensitive corporate advertising to youngsters as an illustration. Company documents and emails will include a lot of information regarding the decisions made by organisations and their justifications. However, since the internet offers an instant publishing platform, access to original sources is getting simpler. </w:t>
      </w:r>
    </w:p>
    <w:p w14:paraId="360A6BCA" w14:textId="53DA2A23" w:rsidR="00F47A64" w:rsidRPr="00F47A64" w:rsidRDefault="00F47A64" w:rsidP="00752550">
      <w:pPr>
        <w:rPr>
          <w:b/>
          <w:bCs/>
        </w:rPr>
      </w:pPr>
      <w:r w:rsidRPr="00F47A64">
        <w:rPr>
          <w:b/>
          <w:bCs/>
        </w:rPr>
        <w:t>(Phillips, 2022)</w:t>
      </w:r>
      <w:r w:rsidRPr="00F47A64">
        <w:rPr>
          <w:b/>
          <w:bCs/>
        </w:rPr>
        <w:t>.</w:t>
      </w:r>
    </w:p>
    <w:p w14:paraId="0E03D598" w14:textId="0645924E" w:rsidR="00752550" w:rsidRDefault="00752550" w:rsidP="00752550">
      <w:r>
        <w:t>The author of the report develops a straightforward question-and-answer assessment based on reviews made by former employees on social media in order to be able to pinpoint the primary causes of the employee's stress.</w:t>
      </w:r>
    </w:p>
    <w:p w14:paraId="4425D999" w14:textId="77777777" w:rsidR="00752550" w:rsidRDefault="00752550" w:rsidP="00752550">
      <w:r>
        <w:t xml:space="preserve">This assessment showed in </w:t>
      </w:r>
      <w:r w:rsidRPr="00752550">
        <w:rPr>
          <w:b/>
          <w:bCs/>
        </w:rPr>
        <w:t>Appendices A.</w:t>
      </w:r>
    </w:p>
    <w:p w14:paraId="7B1990F4" w14:textId="77777777" w:rsidR="00752550" w:rsidRDefault="00752550" w:rsidP="00752550">
      <w:r>
        <w:t>Assessment results showed a score of 34 or below, which means that everything needs improvement because employee trust in the organisation is extremely low. Th e report's author lists her criticisms of this review below:</w:t>
      </w:r>
    </w:p>
    <w:p w14:paraId="1EDAE0B2" w14:textId="77777777" w:rsidR="00752550" w:rsidRDefault="00752550" w:rsidP="00752550">
      <w:r>
        <w:t xml:space="preserve">Do you feel you get recognition for your work?   </w:t>
      </w:r>
    </w:p>
    <w:p w14:paraId="4DEAD079" w14:textId="77777777" w:rsidR="00752550" w:rsidRDefault="00752550" w:rsidP="00752550">
      <w:r>
        <w:t xml:space="preserve">Very little trust indicates inadequate managerial communication, according to the responses. </w:t>
      </w:r>
    </w:p>
    <w:p w14:paraId="444C9A8F" w14:textId="77777777" w:rsidR="00752550" w:rsidRDefault="00752550" w:rsidP="00752550">
      <w:r>
        <w:t>How do you perceive the morale in the company?</w:t>
      </w:r>
    </w:p>
    <w:p w14:paraId="49D2294E" w14:textId="77777777" w:rsidR="00752550" w:rsidRDefault="00752550" w:rsidP="00752550">
      <w:r>
        <w:t>Low trust in this response indicates that the organisation needs to raise employee morale.</w:t>
      </w:r>
    </w:p>
    <w:p w14:paraId="1E876882" w14:textId="77777777" w:rsidR="00752550" w:rsidRDefault="00752550" w:rsidP="00752550">
      <w:r>
        <w:t xml:space="preserve">Is stress in your workplace affecting your life outside the organization?  </w:t>
      </w:r>
    </w:p>
    <w:p w14:paraId="4BC10E87" w14:textId="77777777" w:rsidR="00752550" w:rsidRDefault="00752550" w:rsidP="00752550">
      <w:r>
        <w:t>Low mark imply has to change the workplace so that it is enjoyable rather than dull.</w:t>
      </w:r>
    </w:p>
    <w:p w14:paraId="48573FF0" w14:textId="77777777" w:rsidR="00752550" w:rsidRDefault="00752550" w:rsidP="00752550">
      <w:r>
        <w:t xml:space="preserve">Are you able to manage your workload effectively?                        </w:t>
      </w:r>
    </w:p>
    <w:p w14:paraId="563CAD6F" w14:textId="77777777" w:rsidR="00752550" w:rsidRDefault="00752550" w:rsidP="00752550">
      <w:r>
        <w:t>Low trust in this area necessitates reducing the employee's workload.</w:t>
      </w:r>
    </w:p>
    <w:p w14:paraId="70D64D98" w14:textId="77777777" w:rsidR="00752550" w:rsidRDefault="00752550" w:rsidP="00752550">
      <w:r>
        <w:lastRenderedPageBreak/>
        <w:t xml:space="preserve">Do you feel respected in your workplace?                </w:t>
      </w:r>
    </w:p>
    <w:p w14:paraId="686BAAFD" w14:textId="77777777" w:rsidR="00752550" w:rsidRDefault="00752550" w:rsidP="00752550">
      <w:r>
        <w:t>Low trust in this response indicates that the organisation needs to raise employee morale.</w:t>
      </w:r>
    </w:p>
    <w:p w14:paraId="058BA5F9" w14:textId="77777777" w:rsidR="00752550" w:rsidRDefault="00752550" w:rsidP="00752550">
      <w:r>
        <w:t>What is the relationship you share with your supervisor or manager?</w:t>
      </w:r>
    </w:p>
    <w:p w14:paraId="596AF0CF" w14:textId="77777777" w:rsidR="00752550" w:rsidRDefault="00752550" w:rsidP="00752550">
      <w:r>
        <w:t xml:space="preserve">Very little trust indicates inadequate managerial communication, according to the responses. </w:t>
      </w:r>
    </w:p>
    <w:p w14:paraId="76A52D9B" w14:textId="77777777" w:rsidR="00752550" w:rsidRDefault="00752550" w:rsidP="00752550">
      <w:r>
        <w:t xml:space="preserve">Do you feel your organization cares about you?                        </w:t>
      </w:r>
    </w:p>
    <w:p w14:paraId="39D38F8A" w14:textId="77777777" w:rsidR="00752550" w:rsidRDefault="00752550" w:rsidP="00752550">
      <w:r>
        <w:t xml:space="preserve">Very little trust indicates inadequate managerial communication, according to the responses.       </w:t>
      </w:r>
    </w:p>
    <w:p w14:paraId="04368145" w14:textId="77777777" w:rsidR="00752550" w:rsidRDefault="00752550" w:rsidP="00752550">
      <w:r>
        <w:t xml:space="preserve">How do you define your communication with top-level management?       </w:t>
      </w:r>
    </w:p>
    <w:p w14:paraId="3A09E944" w14:textId="77777777" w:rsidR="00752550" w:rsidRDefault="00752550" w:rsidP="00752550">
      <w:r>
        <w:t xml:space="preserve">Very little trust indicates inadequate managerial communication, according to the responses.                                                                                             </w:t>
      </w:r>
    </w:p>
    <w:p w14:paraId="2946AE32" w14:textId="77777777" w:rsidR="00752550" w:rsidRDefault="00752550" w:rsidP="00752550">
      <w:r>
        <w:t xml:space="preserve">9. How satisfied are you with the salary and other compensations provided in this organization?     </w:t>
      </w:r>
    </w:p>
    <w:p w14:paraId="17957B80" w14:textId="77777777" w:rsidR="00752550" w:rsidRDefault="00752550" w:rsidP="00752550">
      <w:r>
        <w:t xml:space="preserve">Due to the low level of trust, the corporation should examine everyone's salaries and give them a recognition award for their job happiness.                                                                                         </w:t>
      </w:r>
    </w:p>
    <w:p w14:paraId="5CAF8DFA" w14:textId="77777777" w:rsidR="00752550" w:rsidRDefault="00752550" w:rsidP="00752550">
      <w:r>
        <w:t xml:space="preserve">10. Do you think your opinion matters to your team?   </w:t>
      </w:r>
    </w:p>
    <w:p w14:paraId="55E69DAA" w14:textId="77777777" w:rsidR="00752550" w:rsidRDefault="00752550" w:rsidP="00752550">
      <w:r>
        <w:t xml:space="preserve">Very little trust indicates inadequate managerial communication, according to the responses.                                                                                                                  </w:t>
      </w:r>
    </w:p>
    <w:p w14:paraId="0B3B678A" w14:textId="77777777" w:rsidR="00752550" w:rsidRDefault="00752550" w:rsidP="00752550">
      <w:r>
        <w:t xml:space="preserve">11. How often do you receive recognition or praise at your workplace?              </w:t>
      </w:r>
    </w:p>
    <w:p w14:paraId="00FFD860" w14:textId="77777777" w:rsidR="00752550" w:rsidRDefault="00752550" w:rsidP="00752550">
      <w:r>
        <w:t xml:space="preserve">Due to the low level of trust, the corporation should examine everyone's salaries and give them a recognition award for their job happiness                                                                                   </w:t>
      </w:r>
    </w:p>
    <w:p w14:paraId="721C9A09" w14:textId="77777777" w:rsidR="00752550" w:rsidRDefault="00752550" w:rsidP="00752550">
      <w:r>
        <w:t xml:space="preserve">12. Do you know the organization’s expectations of you?                </w:t>
      </w:r>
    </w:p>
    <w:p w14:paraId="1177110E" w14:textId="70C511BA" w:rsidR="00752550" w:rsidRPr="00F47A64" w:rsidRDefault="00752550" w:rsidP="00752550">
      <w:r>
        <w:t xml:space="preserve">As employees' luck with job descriptions means they won't be able to accomplish their jobs correctly, a </w:t>
      </w:r>
      <w:r w:rsidRPr="00F47A64">
        <w:t>low level of trust indicates that this area needs to be worked on severely.</w:t>
      </w:r>
    </w:p>
    <w:p w14:paraId="53460AAC" w14:textId="211D2838" w:rsidR="00F47A64" w:rsidRPr="00F47A64" w:rsidRDefault="00F47A64" w:rsidP="00752550">
      <w:pPr>
        <w:rPr>
          <w:b/>
          <w:bCs/>
        </w:rPr>
      </w:pPr>
      <w:r w:rsidRPr="00F47A64">
        <w:rPr>
          <w:b/>
          <w:bCs/>
        </w:rPr>
        <w:t>(Brackett &amp; Batten, 2020)</w:t>
      </w:r>
      <w:r w:rsidRPr="00F47A64">
        <w:rPr>
          <w:b/>
          <w:bCs/>
        </w:rPr>
        <w:t>.</w:t>
      </w:r>
    </w:p>
    <w:p w14:paraId="0D4840D3" w14:textId="687277E7" w:rsidR="00CB2FE8" w:rsidRDefault="00CB2FE8" w:rsidP="00BA5FBB">
      <w:r>
        <w:t>Nisbets values described below-</w:t>
      </w:r>
    </w:p>
    <w:p w14:paraId="1D7A031E" w14:textId="77777777" w:rsidR="00824047" w:rsidRDefault="00824047" w:rsidP="001336F4">
      <w:pPr>
        <w:pStyle w:val="Heading2"/>
      </w:pPr>
    </w:p>
    <w:p w14:paraId="0A6EBD83" w14:textId="02EB71D1" w:rsidR="00CB2FE8" w:rsidRDefault="00CB2FE8" w:rsidP="001336F4">
      <w:pPr>
        <w:pStyle w:val="Heading2"/>
      </w:pPr>
      <w:bookmarkStart w:id="5" w:name="_Toc122268305"/>
      <w:r>
        <w:t>Working together-</w:t>
      </w:r>
      <w:bookmarkEnd w:id="5"/>
      <w:r>
        <w:t xml:space="preserve"> </w:t>
      </w:r>
    </w:p>
    <w:p w14:paraId="3D1EE323" w14:textId="77777777" w:rsidR="00B3797C" w:rsidRPr="00B3797C" w:rsidRDefault="00B3797C" w:rsidP="00B3797C"/>
    <w:p w14:paraId="6570377A" w14:textId="5E642B22" w:rsidR="001336F4" w:rsidRDefault="001336F4" w:rsidP="00BA5FBB">
      <w:r>
        <w:t xml:space="preserve">A group can do far more than a single person working alone. That much is clear. However, by working together, a team should be able to accomplish much more than any one member could do on their own. Since the problems we're attempting to solve are becoming more complex, it requires more than one bright mind to accomplish a task. No one person possesses all of the knowledge, context, and abilities required. The realisation of outstanding ideas requires a collective effort. One of the key competencies for any employee's professional success is collaboration. For both the success of your team and yourself as a leader, it is crucial that you identify strategies to promote and enhance teamwork.t is not possible to just gather a gathering of people in a room and hope for miracles. A team has the ability to develop </w:t>
      </w:r>
      <w:r>
        <w:lastRenderedPageBreak/>
        <w:t>and prosper when it makes use of the many skills and viewpoints of its members, has a clear common goal, and works well together.</w:t>
      </w:r>
    </w:p>
    <w:p w14:paraId="43D79AA2" w14:textId="2AFE2A1B" w:rsidR="001336F4" w:rsidRDefault="001336F4" w:rsidP="00BA5FBB">
      <w:r w:rsidRPr="001336F4">
        <w:t>The report writer chooses teamwork and communication as the first target for her project while looking at the assessment results and attempting to have a relationship with the business values.</w:t>
      </w:r>
    </w:p>
    <w:p w14:paraId="2C24DF6B" w14:textId="500D4903" w:rsidR="00F47A64" w:rsidRDefault="00F47A64" w:rsidP="00BA5FBB">
      <w:pPr>
        <w:rPr>
          <w:b/>
          <w:bCs/>
        </w:rPr>
      </w:pPr>
      <w:r w:rsidRPr="00F47A64">
        <w:rPr>
          <w:b/>
          <w:bCs/>
        </w:rPr>
        <w:t>(The Importance of Teamwork for Agility at Work, n.d.)</w:t>
      </w:r>
      <w:r w:rsidR="00DB6F87">
        <w:rPr>
          <w:b/>
          <w:bCs/>
        </w:rPr>
        <w:t>.</w:t>
      </w:r>
    </w:p>
    <w:p w14:paraId="066611BA" w14:textId="64FC7CF8" w:rsidR="001336F4" w:rsidRDefault="001336F4" w:rsidP="001336F4">
      <w:pPr>
        <w:pStyle w:val="Heading2"/>
      </w:pPr>
      <w:bookmarkStart w:id="6" w:name="_Toc122268306"/>
      <w:r>
        <w:t>Authenticity-</w:t>
      </w:r>
      <w:bookmarkEnd w:id="6"/>
      <w:r>
        <w:t xml:space="preserve"> </w:t>
      </w:r>
    </w:p>
    <w:p w14:paraId="45532C55" w14:textId="77777777" w:rsidR="00B3797C" w:rsidRPr="00B3797C" w:rsidRDefault="00B3797C" w:rsidP="00B3797C"/>
    <w:p w14:paraId="3762DC2C" w14:textId="1E0B9ABA" w:rsidR="001336F4" w:rsidRDefault="00AA10EE" w:rsidP="001336F4">
      <w:pPr>
        <w:rPr>
          <w:rFonts w:ascii="Open Sans" w:hAnsi="Open Sans" w:cs="Open Sans"/>
          <w:color w:val="252525"/>
          <w:sz w:val="21"/>
          <w:szCs w:val="21"/>
          <w:shd w:val="clear" w:color="auto" w:fill="FFFFFF"/>
        </w:rPr>
      </w:pPr>
      <w:r>
        <w:t>Being able to express or act in accordance with one's true values, views, motives, culture, and personality while interacting equally with co-workers, bosses, clients, and other stakeholders is fundamentally what authenticity at work refers to. Being genuine is crucial for your overall wellbeing since it promotes contentment, fulfilment, and good self-esteem. You're more inclined to pursue your passions, have confidence in yourself, and hold strong opinions when your behaviours reflect your genuine personality. Being genuine has numerous other advantages. respect and confidence When you are genuine to yourself, not only do you trust your judgements and choices, but also other people do. They will respect you for upholding your morals and principles. Integrity: Being real also entails having integrity. Authenticity does refer to collaboration and communication as the primary goals. By considering the results of the assessment, the report's author decided to focus on respect and relationships in order to raise employee morale and improve the organisational culture and environment, thereby achieving the goal of the company's expansion.</w:t>
      </w:r>
      <w:r w:rsidR="00672312" w:rsidRPr="00672312">
        <w:rPr>
          <w:rFonts w:ascii="Open Sans" w:hAnsi="Open Sans" w:cs="Open Sans"/>
          <w:color w:val="252525"/>
          <w:sz w:val="21"/>
          <w:szCs w:val="21"/>
          <w:shd w:val="clear" w:color="auto" w:fill="FFFFFF"/>
        </w:rPr>
        <w:t xml:space="preserve"> </w:t>
      </w:r>
    </w:p>
    <w:p w14:paraId="3E3B863F" w14:textId="01B2804D" w:rsidR="00DB6F87" w:rsidRPr="00DB6F87" w:rsidRDefault="00DB6F87" w:rsidP="001336F4">
      <w:pPr>
        <w:rPr>
          <w:b/>
          <w:bCs/>
        </w:rPr>
      </w:pPr>
      <w:r w:rsidRPr="00DB6F87">
        <w:rPr>
          <w:b/>
          <w:bCs/>
        </w:rPr>
        <w:t>(Pauwels, 2012)</w:t>
      </w:r>
      <w:r w:rsidRPr="00DB6F87">
        <w:rPr>
          <w:b/>
          <w:bCs/>
        </w:rPr>
        <w:t>.</w:t>
      </w:r>
    </w:p>
    <w:p w14:paraId="62B91DBD" w14:textId="22D8847C" w:rsidR="00AA10EE" w:rsidRDefault="00AA10EE" w:rsidP="00AA10EE">
      <w:pPr>
        <w:pStyle w:val="Heading2"/>
      </w:pPr>
      <w:bookmarkStart w:id="7" w:name="_Toc122268307"/>
      <w:r>
        <w:t>Customer passion-</w:t>
      </w:r>
      <w:bookmarkEnd w:id="7"/>
    </w:p>
    <w:p w14:paraId="675F4716" w14:textId="77777777" w:rsidR="00B3797C" w:rsidRPr="00B3797C" w:rsidRDefault="00B3797C" w:rsidP="00B3797C"/>
    <w:p w14:paraId="497966FB" w14:textId="77777777" w:rsidR="00DB6F87" w:rsidRDefault="00672312" w:rsidP="001336F4">
      <w:r>
        <w:t xml:space="preserve">Two of the most crucial characteristics a customer service representative must possess are passion and warmth. </w:t>
      </w:r>
      <w:r w:rsidRPr="00672312">
        <w:t>In some cases, excellent customer service can be learned. However, the desire to resolve someone's problem must come from within the customer care representative. Find someone who desires a career in customer service rather than someone who is simply looking for work. They must have a strong desire to assist others in order to provide exceptional customer service.</w:t>
      </w:r>
      <w:r>
        <w:t xml:space="preserve"> Friendliness and a friendly attitude go hand in hand with a desire for service. Candidates who smile, look you in the eye, behave friendly and confident are the ones you want to place in front of customers to create a good first impression of your company. How can a candidate be helpful and kind to a stranger if they aren't likeable to you during the interview—especially under pressure? Your consumers can read and hear qualities like passion and warmth in emails as well as over the phone. Your consumers are more likely to feel "warm and fuzzy" inside, which results in loyalty, when a customer care representative seems authentic and kind and acts like they are genuinely interested in fixing an issue (and is even willing to fight policies in order to help you). And it's difficult to find someone today who is loyal to a company. </w:t>
      </w:r>
    </w:p>
    <w:p w14:paraId="3BBFBA7B" w14:textId="14AA0026" w:rsidR="00DB6F87" w:rsidRPr="00DB6F87" w:rsidRDefault="00DB6F87" w:rsidP="001336F4">
      <w:pPr>
        <w:rPr>
          <w:b/>
          <w:bCs/>
        </w:rPr>
      </w:pPr>
      <w:r w:rsidRPr="00DB6F87">
        <w:rPr>
          <w:b/>
          <w:bCs/>
        </w:rPr>
        <w:t>(Hockey &amp; Allen-Collinson, 2009)</w:t>
      </w:r>
      <w:r w:rsidRPr="00DB6F87">
        <w:rPr>
          <w:b/>
          <w:bCs/>
        </w:rPr>
        <w:t>.</w:t>
      </w:r>
    </w:p>
    <w:p w14:paraId="5858429D" w14:textId="290B90D3" w:rsidR="001336F4" w:rsidRDefault="00672312" w:rsidP="001336F4">
      <w:r>
        <w:t>The report's author chose customer service as her third objective by considering the assessment results and their connection to the company's core values. Customer service will be her key goal as well as other things because the report writing job will boost employee morale and benefit the client.</w:t>
      </w:r>
    </w:p>
    <w:p w14:paraId="585D2CDB" w14:textId="01DA56C0" w:rsidR="00672312" w:rsidRDefault="00672312" w:rsidP="00672312">
      <w:pPr>
        <w:pStyle w:val="Heading2"/>
      </w:pPr>
      <w:bookmarkStart w:id="8" w:name="_Toc122268308"/>
      <w:r>
        <w:lastRenderedPageBreak/>
        <w:t>Agility-</w:t>
      </w:r>
      <w:bookmarkEnd w:id="8"/>
    </w:p>
    <w:p w14:paraId="303EA77E" w14:textId="77777777" w:rsidR="00672312" w:rsidRPr="00672312" w:rsidRDefault="00672312" w:rsidP="00672312"/>
    <w:p w14:paraId="248462B2" w14:textId="10EFA052" w:rsidR="00672312" w:rsidRDefault="00672312" w:rsidP="00672312">
      <w:r w:rsidRPr="00672312">
        <w:t>Increased productivity, improved employee engagement, and a stronger ability to adjust to outside pressures like market shifts, consumer behaviour, and economic conditions can all result from agility in the workplace.</w:t>
      </w:r>
      <w:r>
        <w:t xml:space="preserve"> In the end, it comes down to having the capacity to modify and adapt to environmental changes.</w:t>
      </w:r>
      <w:r w:rsidR="00752550">
        <w:t xml:space="preserve"> The adaptability of the report writer immediately rises if she achieves success by changing her goals at work. Flexibility, balance, and control are all improved by agility exercise. We must prioritise work on the most valuable products and concentrate on identifying where the true value is for our clients and our business in order for us to adopt "agility" as a value in our organisation. Understanding that value doesn't come from technology alone can help us to change our behaviour, have an open mind, and make better judgments for end users (and for ourselves). The amount of time it takes us to give value to our clients and end users must be consistently reduced. Understanding agility as a workplace value and keeping an eye on the results of assessments helped the report's author decide that her goal would be to support her project's goal with training and awards.</w:t>
      </w:r>
    </w:p>
    <w:p w14:paraId="53E6201C" w14:textId="2C95C042" w:rsidR="00DB6F87" w:rsidRPr="00DB6F87" w:rsidRDefault="00DB6F87" w:rsidP="00672312">
      <w:pPr>
        <w:rPr>
          <w:b/>
          <w:bCs/>
        </w:rPr>
      </w:pPr>
      <w:r w:rsidRPr="00DB6F87">
        <w:rPr>
          <w:b/>
          <w:bCs/>
        </w:rPr>
        <w:t>(Dowling, 2006)</w:t>
      </w:r>
      <w:r w:rsidRPr="00DB6F87">
        <w:rPr>
          <w:b/>
          <w:bCs/>
        </w:rPr>
        <w:t>.</w:t>
      </w:r>
    </w:p>
    <w:p w14:paraId="7AA4F948" w14:textId="362568B0" w:rsidR="00672312" w:rsidRDefault="00752550" w:rsidP="00752550">
      <w:pPr>
        <w:pStyle w:val="Heading2"/>
      </w:pPr>
      <w:bookmarkStart w:id="9" w:name="_Toc122268309"/>
      <w:r>
        <w:t>Accountability-</w:t>
      </w:r>
      <w:bookmarkEnd w:id="9"/>
    </w:p>
    <w:p w14:paraId="542DFC28" w14:textId="77777777" w:rsidR="00EF37EF" w:rsidRPr="00EF37EF" w:rsidRDefault="00EF37EF" w:rsidP="00EF37EF"/>
    <w:p w14:paraId="705BDF12" w14:textId="1DCA6290" w:rsidR="00752550" w:rsidRDefault="00752550" w:rsidP="00752550">
      <w:r>
        <w:t xml:space="preserve">Accountability in the workplace is crucial because people are more likely to do their responsibilities effectively and efficiently if they feel accountable for their activities. Accountability is valued at work, which could lead to higher dedication and happier staff members. </w:t>
      </w:r>
      <w:r w:rsidR="00FD3042">
        <w:t>Each and every goal is crucial for responsibility. The report writer wants to choose confidence as the final aim since this should be on the personality otherwise none of the objectives can achievable if organisation able to achieve the previous objective the employee can become accountable for their duty.</w:t>
      </w:r>
    </w:p>
    <w:p w14:paraId="0B7F3D8A" w14:textId="16735A03" w:rsidR="00FD3042" w:rsidRDefault="00FD3042" w:rsidP="00752550">
      <w:r>
        <w:t>The report writer will go into more detail about her goal of being able to ask the right questions of the employees in order to enhance worker morale in the contact centre.</w:t>
      </w:r>
    </w:p>
    <w:p w14:paraId="64AE21EF" w14:textId="384E058B" w:rsidR="00752550" w:rsidRPr="00DB6F87" w:rsidRDefault="00DB6F87" w:rsidP="00752550">
      <w:pPr>
        <w:rPr>
          <w:b/>
          <w:bCs/>
        </w:rPr>
      </w:pPr>
      <w:r w:rsidRPr="00DB6F87">
        <w:rPr>
          <w:b/>
          <w:bCs/>
        </w:rPr>
        <w:t>(Hattie &amp; Timperley, 2007)</w:t>
      </w:r>
      <w:r w:rsidRPr="00DB6F87">
        <w:rPr>
          <w:b/>
          <w:bCs/>
        </w:rPr>
        <w:t>.</w:t>
      </w:r>
    </w:p>
    <w:p w14:paraId="58F4FFB8" w14:textId="3DCC46CF" w:rsidR="00672312" w:rsidRDefault="00277B72" w:rsidP="00277B72">
      <w:pPr>
        <w:pStyle w:val="Heading2"/>
      </w:pPr>
      <w:bookmarkStart w:id="10" w:name="_Toc122268310"/>
      <w:r>
        <w:t>T</w:t>
      </w:r>
      <w:r w:rsidRPr="00277B72">
        <w:t>eamwork and communication</w:t>
      </w:r>
      <w:r>
        <w:t>-</w:t>
      </w:r>
      <w:bookmarkEnd w:id="10"/>
    </w:p>
    <w:p w14:paraId="60C5411F" w14:textId="77777777" w:rsidR="00B3797C" w:rsidRPr="00B3797C" w:rsidRDefault="00B3797C" w:rsidP="00B3797C"/>
    <w:p w14:paraId="42C4BDC2" w14:textId="0398645C" w:rsidR="00B62F02" w:rsidRDefault="00B62F02" w:rsidP="00B62F02">
      <w:r>
        <w:t>Both good and negative effects of communication on teamwork are present. Teamwork is influenced by the volume and calibre of communication from the leadership and among team members. Work is at risk when a team is not actively and effectively communicating. Team members will be better able to collaborate and work together to accomplish a common objective more quickly when they can communicate clearly with one another. A team that communicates well can exchange ideas, carry out initiatives, and work together more effectively. The report writer will now craft a question that ensures a connection to the subject and business values and supports these goals.</w:t>
      </w:r>
    </w:p>
    <w:p w14:paraId="084EDF83" w14:textId="075D3C48" w:rsidR="002F32D8" w:rsidRPr="002F32D8" w:rsidRDefault="002F32D8" w:rsidP="00B62F02">
      <w:pPr>
        <w:rPr>
          <w:b/>
          <w:bCs/>
        </w:rPr>
      </w:pPr>
      <w:r w:rsidRPr="002F32D8">
        <w:rPr>
          <w:b/>
          <w:bCs/>
        </w:rPr>
        <w:t>(Kara &amp; Khoo, 2022)</w:t>
      </w:r>
      <w:r w:rsidRPr="002F32D8">
        <w:rPr>
          <w:b/>
          <w:bCs/>
        </w:rPr>
        <w:t>.</w:t>
      </w:r>
    </w:p>
    <w:p w14:paraId="289DBBE3" w14:textId="2151A734" w:rsidR="00B62F02" w:rsidRDefault="00F53DDF" w:rsidP="00B62F02">
      <w:r>
        <w:t xml:space="preserve">Customer happiness and staff satisfaction with teamwork and communication are two crucial factors to consider. Customers could be reluctant to use call centres due to the bad reputation they can have. How </w:t>
      </w:r>
      <w:r>
        <w:lastRenderedPageBreak/>
        <w:t xml:space="preserve">often have you considered phoning a helpline, only to decide whether you have the patience to wait on hold and the desire to work with many departments to find a solution? This could result in circumstances where customers are dissatisfied with a product or service but go to Google rather than you. They're more likely to be disappointed and submit unfavourable reviews than delighted with their purchase. When a customer does get in touch but receives subpar service, the situation only becomes worse. </w:t>
      </w:r>
    </w:p>
    <w:p w14:paraId="54883CB2" w14:textId="44FBF3A4" w:rsidR="00F53DDF" w:rsidRDefault="00F53DDF" w:rsidP="00B62F02">
      <w:r>
        <w:t xml:space="preserve">However, not all of the issues that call centres face are related to customers. The Call </w:t>
      </w:r>
      <w:proofErr w:type="spellStart"/>
      <w:r>
        <w:t>Center</w:t>
      </w:r>
      <w:proofErr w:type="spellEnd"/>
      <w:r>
        <w:t xml:space="preserve"> Management Association (CCMA) estimates that worker turnover is about 26% per year. When you consider that the national average is 15%, it is obvious that the position is exceptionally difficult. Considering how expensive it is to hire and train new employees, overcoming some of the difficulties we'll cover here could help you cut your recruitment costs. Employees who are unhappy are not productive employees. Happy and engaged workers are less likely to hunt for new jobs, according to McKinsey &amp; Company. They are 3.3 times more likely to feel strongly empowered to address customer difficulties, which increases their likelihood of excelling at their employment.</w:t>
      </w:r>
    </w:p>
    <w:p w14:paraId="10BEB6E5" w14:textId="407FFEF3" w:rsidR="00F53DDF" w:rsidRDefault="00F53DDF" w:rsidP="00B62F02">
      <w:r>
        <w:t>Although certain industries are better than others, on average, 20% of call centre employees are not happy with their jobs. In the sphere of technology and telecommunications, this increases to 30%. By fixing these problems, you can attract top talent to your company and reassure prospective customers that you can deliver superior customer service.</w:t>
      </w:r>
    </w:p>
    <w:p w14:paraId="262CD5C7" w14:textId="77777777" w:rsidR="002F32D8" w:rsidRPr="002F32D8" w:rsidRDefault="002F32D8" w:rsidP="00B62F02">
      <w:pPr>
        <w:rPr>
          <w:b/>
          <w:bCs/>
        </w:rPr>
      </w:pPr>
      <w:r w:rsidRPr="002F32D8">
        <w:rPr>
          <w:b/>
          <w:bCs/>
        </w:rPr>
        <w:t>(</w:t>
      </w:r>
      <w:proofErr w:type="spellStart"/>
      <w:r w:rsidRPr="002F32D8">
        <w:rPr>
          <w:b/>
          <w:bCs/>
        </w:rPr>
        <w:t>Dhami</w:t>
      </w:r>
      <w:proofErr w:type="spellEnd"/>
      <w:r w:rsidRPr="002F32D8">
        <w:rPr>
          <w:b/>
          <w:bCs/>
        </w:rPr>
        <w:t>, 2020)</w:t>
      </w:r>
      <w:r w:rsidRPr="002F32D8">
        <w:rPr>
          <w:b/>
          <w:bCs/>
        </w:rPr>
        <w:t>.</w:t>
      </w:r>
    </w:p>
    <w:p w14:paraId="6C7209C6" w14:textId="78E5E270" w:rsidR="00B62F02" w:rsidRDefault="00F53DDF" w:rsidP="00B62F02">
      <w:r>
        <w:t xml:space="preserve">Industry-specific employee satisfaction is listed in </w:t>
      </w:r>
      <w:r w:rsidRPr="00F53DDF">
        <w:rPr>
          <w:b/>
          <w:bCs/>
        </w:rPr>
        <w:t>Appendices C</w:t>
      </w:r>
      <w:r>
        <w:t>.</w:t>
      </w:r>
    </w:p>
    <w:p w14:paraId="6C7A2F3D" w14:textId="5A6D2C41" w:rsidR="00F53DDF" w:rsidRDefault="00332FC4" w:rsidP="00B62F02">
      <w:r>
        <w:t>The average agent now employs more tools in the contact centre where the report writer works. Answering calls and giving information is no longer sufficient. The staff must instead be able to record outcomes and take appropriate action across a range of platforms. Many businesses continue to use antiquated technology, adopting new solutions as and when they are required. Staff members may use a variety of resources as a result of this. You miss out on a lot of potential if you can't link client interactions across several platforms. No of the platform, having a history of prior communications gives agents the knowledge they need to offer top-notch customer service. Individuals must make sales calls in three different departments.</w:t>
      </w:r>
    </w:p>
    <w:p w14:paraId="2677ED3C" w14:textId="6D39D0BF" w:rsidR="00332FC4" w:rsidRDefault="00332FC4" w:rsidP="00277B72">
      <w:pPr>
        <w:pStyle w:val="Heading2"/>
        <w:rPr>
          <w:rFonts w:asciiTheme="minorHAnsi" w:eastAsiaTheme="minorHAnsi" w:hAnsiTheme="minorHAnsi" w:cstheme="minorBidi"/>
          <w:color w:val="auto"/>
          <w:sz w:val="22"/>
          <w:szCs w:val="22"/>
        </w:rPr>
      </w:pPr>
      <w:bookmarkStart w:id="11" w:name="_Toc122268311"/>
      <w:r w:rsidRPr="00332FC4">
        <w:rPr>
          <w:rFonts w:asciiTheme="minorHAnsi" w:eastAsiaTheme="minorHAnsi" w:hAnsiTheme="minorHAnsi" w:cstheme="minorBidi"/>
          <w:color w:val="auto"/>
          <w:sz w:val="22"/>
          <w:szCs w:val="22"/>
        </w:rPr>
        <w:t xml:space="preserve">The present agent productivity and efficiency at the contact centre are shown in </w:t>
      </w:r>
      <w:r w:rsidRPr="00332FC4">
        <w:rPr>
          <w:rFonts w:asciiTheme="minorHAnsi" w:eastAsiaTheme="minorHAnsi" w:hAnsiTheme="minorHAnsi" w:cstheme="minorBidi"/>
          <w:b/>
          <w:bCs/>
          <w:color w:val="auto"/>
          <w:sz w:val="22"/>
          <w:szCs w:val="22"/>
        </w:rPr>
        <w:t>Appendices D</w:t>
      </w:r>
      <w:r w:rsidRPr="00332FC4">
        <w:rPr>
          <w:rFonts w:asciiTheme="minorHAnsi" w:eastAsiaTheme="minorHAnsi" w:hAnsiTheme="minorHAnsi" w:cstheme="minorBidi"/>
          <w:color w:val="auto"/>
          <w:sz w:val="22"/>
          <w:szCs w:val="22"/>
        </w:rPr>
        <w:t>.</w:t>
      </w:r>
      <w:bookmarkEnd w:id="11"/>
    </w:p>
    <w:p w14:paraId="64EE35BD" w14:textId="77777777" w:rsidR="001267C3" w:rsidRDefault="001267C3" w:rsidP="001267C3"/>
    <w:p w14:paraId="5E0A2CD1" w14:textId="0B3C06B3" w:rsidR="001267C3" w:rsidRDefault="001267C3" w:rsidP="001267C3">
      <w:r>
        <w:t>People generally aspire to advance in their careers. There are frequently little prospects for advancement in call centre occupations, let alone changing roles. Both high attrition rates and low employee morale may result from this. Of course, not everyone aspires to advance into a managing position; many agents may not be interested in the additional duties involved. They yet continue to look for possibilities and recognition. The report's author decided that the query for her subject would be We treat our team members and customers equally. Everyone is involved in this question. hence, it's essential to establish defined professional routes that encourage advancement. Provide education and upgrading Implement pay raises and benefits based on length of employment. must establish distinct departments for each inquiry.</w:t>
      </w:r>
    </w:p>
    <w:p w14:paraId="18D9C344" w14:textId="2801CBA5" w:rsidR="00AB0F75" w:rsidRPr="00AB0F75" w:rsidRDefault="00AB0F75" w:rsidP="001267C3">
      <w:pPr>
        <w:rPr>
          <w:b/>
          <w:bCs/>
        </w:rPr>
      </w:pPr>
      <w:r w:rsidRPr="00AB0F75">
        <w:rPr>
          <w:b/>
          <w:bCs/>
        </w:rPr>
        <w:t>(Janson, 2022)</w:t>
      </w:r>
      <w:r w:rsidRPr="00AB0F75">
        <w:rPr>
          <w:b/>
          <w:bCs/>
        </w:rPr>
        <w:t>.</w:t>
      </w:r>
    </w:p>
    <w:p w14:paraId="0B678203" w14:textId="0489F8EC" w:rsidR="001267C3" w:rsidRDefault="001267C3" w:rsidP="001267C3">
      <w:r>
        <w:lastRenderedPageBreak/>
        <w:t>The following query is: Does the team leader employ a successful coaching method to assist when a team member is having performance issues? this query enhances communication with the team's leaders as well as among team members. Additionally, the leader will approach a relevant procedure to enhance performance by keeping track of each member's performance.</w:t>
      </w:r>
    </w:p>
    <w:p w14:paraId="3C1F30DA" w14:textId="77777777" w:rsidR="002F32D8" w:rsidRDefault="002F32D8" w:rsidP="001267C3"/>
    <w:p w14:paraId="4B2E8B9C" w14:textId="77777777" w:rsidR="001267C3" w:rsidRDefault="001267C3" w:rsidP="001267C3"/>
    <w:p w14:paraId="720C91BD" w14:textId="0A603EDF" w:rsidR="00277B72" w:rsidRDefault="00277B72" w:rsidP="00277B72">
      <w:pPr>
        <w:pStyle w:val="Heading2"/>
      </w:pPr>
      <w:bookmarkStart w:id="12" w:name="_Toc122268312"/>
      <w:r>
        <w:t>R</w:t>
      </w:r>
      <w:r w:rsidRPr="00277B72">
        <w:t>espect and relationships</w:t>
      </w:r>
      <w:r>
        <w:t>-</w:t>
      </w:r>
      <w:bookmarkEnd w:id="12"/>
    </w:p>
    <w:p w14:paraId="2958A71D" w14:textId="77777777" w:rsidR="00B3797C" w:rsidRPr="00B3797C" w:rsidRDefault="00B3797C" w:rsidP="00B3797C"/>
    <w:p w14:paraId="7BA5862B" w14:textId="1C8B1166" w:rsidR="004C4396" w:rsidRDefault="004C4396" w:rsidP="004C4396">
      <w:r>
        <w:t>Respect can be an expression of decency for individuals, but it can also be a feeling that arises when you treat someone properly because of their attributes or character traits. In the job, respect should be expected regardless of one's feelings. Respect between staff members and management fosters a positive work atmosphere that raises productivity. Your colleagues may possess particular qualities and skills that you admire, and you might build your respect for them on such qualities and skills. The issue that many businesses are having these days is that employees do not grasp the meaning of respect in the workplace. Every workplace needs respect because it encourages employees to put in their best effort because their contributions are valued. Not every team member will adore or respect you.</w:t>
      </w:r>
    </w:p>
    <w:p w14:paraId="1E274209" w14:textId="77DD05EC" w:rsidR="004C4396" w:rsidRDefault="004C4396" w:rsidP="004C4396">
      <w:r>
        <w:t>For the wellbeing of workers at the workplace, stress reduction is very crucial. Employees who aren't stressed out are more comfortable discussing ideas and collaborating with co-workers to accomplish goals. The wellbeing of employees is impacted both mentally and physically by increased respect and decreased stress. Respect encourages people to work hard and think creatively because they know their ideas will be valued. Such workplaces provide an opportunity for learning from one another, where managers and employees may both advance their careers. Cross-training and informal learning can be done throughout all departments of your business once your employees begin interacting. Employees might feel content with their work and pleased of what they accomplished when they leave the office at the end of the day. Employers can gain from employees' sense of contentment.</w:t>
      </w:r>
    </w:p>
    <w:p w14:paraId="75392006" w14:textId="49EAEB36" w:rsidR="00AB0F75" w:rsidRPr="00AB0F75" w:rsidRDefault="00AB0F75" w:rsidP="004C4396">
      <w:pPr>
        <w:rPr>
          <w:b/>
          <w:bCs/>
        </w:rPr>
      </w:pPr>
      <w:r w:rsidRPr="00AB0F75">
        <w:rPr>
          <w:b/>
          <w:bCs/>
        </w:rPr>
        <w:t>(Donahue, 2022)</w:t>
      </w:r>
      <w:r w:rsidRPr="00AB0F75">
        <w:rPr>
          <w:b/>
          <w:bCs/>
        </w:rPr>
        <w:t>.</w:t>
      </w:r>
    </w:p>
    <w:p w14:paraId="4B4A777E" w14:textId="77777777" w:rsidR="004C4396" w:rsidRDefault="004C4396" w:rsidP="004C4396">
      <w:r>
        <w:t>To support her project theme, the report's author chose the next question by considering relationships and respect in the workplace.</w:t>
      </w:r>
    </w:p>
    <w:p w14:paraId="6E1BD56F" w14:textId="59A5A075" w:rsidR="00AB0F75" w:rsidRPr="00A74E1F" w:rsidRDefault="004C4396" w:rsidP="004C4396">
      <w:r>
        <w:t xml:space="preserve">Team members are skilled at utilising a positive approach to communicate unfavourable information to customers because they respect them and don't want to upset them or cause them to respond negatively; instead, they always want to assist and provide an alternate </w:t>
      </w:r>
      <w:proofErr w:type="gramStart"/>
      <w:r>
        <w:t>solution.</w:t>
      </w:r>
      <w:r w:rsidR="00AB0F75" w:rsidRPr="00AB0F75">
        <w:rPr>
          <w:b/>
          <w:bCs/>
        </w:rPr>
        <w:t>(</w:t>
      </w:r>
      <w:proofErr w:type="gramEnd"/>
      <w:r w:rsidR="00AB0F75" w:rsidRPr="00AB0F75">
        <w:rPr>
          <w:b/>
          <w:bCs/>
        </w:rPr>
        <w:t>Cox, 2022)</w:t>
      </w:r>
      <w:r w:rsidR="00AB0F75" w:rsidRPr="00AB0F75">
        <w:rPr>
          <w:b/>
          <w:bCs/>
        </w:rPr>
        <w:t>.</w:t>
      </w:r>
    </w:p>
    <w:p w14:paraId="2089831E" w14:textId="490FBC8E" w:rsidR="001336F4" w:rsidRDefault="00277B72" w:rsidP="00277B72">
      <w:pPr>
        <w:pStyle w:val="Heading2"/>
      </w:pPr>
      <w:bookmarkStart w:id="13" w:name="_Toc122268313"/>
      <w:r w:rsidRPr="00277B72">
        <w:t>Customer service</w:t>
      </w:r>
      <w:r>
        <w:t>-</w:t>
      </w:r>
      <w:bookmarkEnd w:id="13"/>
    </w:p>
    <w:p w14:paraId="7BC17630" w14:textId="77777777" w:rsidR="00B3797C" w:rsidRPr="00B3797C" w:rsidRDefault="00B3797C" w:rsidP="00B3797C"/>
    <w:p w14:paraId="2DFA805A" w14:textId="540A2DD4" w:rsidR="00D64F6C" w:rsidRDefault="00D64F6C" w:rsidP="00D64F6C">
      <w:r>
        <w:t xml:space="preserve">Supporting current and potential consumers is known as providing customer service. Customer service representatives frequently respond to inquiries from customers via social media, chat, phone, email, and in-person contacts. They may also be in charge of writing documentation for self-service assistance. Although your support team is a fantastic place to start, consistently providing excellent customer service needs work and alignment across your whole organisation. It's crucial to hire people who </w:t>
      </w:r>
      <w:r>
        <w:lastRenderedPageBreak/>
        <w:t>actually care about seeing your clients succeed and to offer competitive remuneration to qualified professionals. It can be difficult to find the ideal candidate for a support staff hire. There is no set combination of educational background, work experience, and degrees that makes the ideal applicant. Instead, you're searching for intangible traits that are difficult to teach.</w:t>
      </w:r>
    </w:p>
    <w:p w14:paraId="258D10F5" w14:textId="35B001EB" w:rsidR="00AB0F75" w:rsidRPr="00AB0F75" w:rsidRDefault="00AB0F75" w:rsidP="00D64F6C">
      <w:pPr>
        <w:rPr>
          <w:b/>
          <w:bCs/>
        </w:rPr>
      </w:pPr>
      <w:r w:rsidRPr="00AB0F75">
        <w:rPr>
          <w:b/>
          <w:bCs/>
        </w:rPr>
        <w:t>(Susskind et al., 2003)</w:t>
      </w:r>
      <w:r w:rsidRPr="00AB0F75">
        <w:rPr>
          <w:b/>
          <w:bCs/>
        </w:rPr>
        <w:t>.</w:t>
      </w:r>
    </w:p>
    <w:p w14:paraId="1B0E74D9" w14:textId="1962C56D" w:rsidR="00D64F6C" w:rsidRDefault="00D64F6C" w:rsidP="00D64F6C">
      <w:r>
        <w:t>When managing client phone calls, all team members must utilise a uniform predefined greeting, the report's author decided after demonstrating a greater interest in customer service. Because customers are the primary source of their employees' job satisfaction, it should be in their nature to provide excellent customer service.</w:t>
      </w:r>
      <w:r w:rsidR="00107B67">
        <w:t xml:space="preserve"> To be able to provide comprehensive customer service, a company should provide thorough training to each and every employee. The next question will thus focus on whether team members are knowledgeable about how and when to use different questioning techniques in their customer interactions.</w:t>
      </w:r>
    </w:p>
    <w:p w14:paraId="7D3CA349" w14:textId="24092B29" w:rsidR="005B0D95" w:rsidRPr="005B0D95" w:rsidRDefault="005B0D95" w:rsidP="00D64F6C">
      <w:pPr>
        <w:rPr>
          <w:b/>
          <w:bCs/>
        </w:rPr>
      </w:pPr>
      <w:r w:rsidRPr="005B0D95">
        <w:rPr>
          <w:b/>
          <w:bCs/>
        </w:rPr>
        <w:t>(Ray et al., 2005)</w:t>
      </w:r>
      <w:r w:rsidRPr="005B0D95">
        <w:rPr>
          <w:b/>
          <w:bCs/>
        </w:rPr>
        <w:t>.</w:t>
      </w:r>
    </w:p>
    <w:p w14:paraId="0A92BB94" w14:textId="47E01123" w:rsidR="001336F4" w:rsidRDefault="00277B72" w:rsidP="00277B72">
      <w:pPr>
        <w:pStyle w:val="Heading2"/>
      </w:pPr>
      <w:bookmarkStart w:id="14" w:name="_Toc122268314"/>
      <w:r>
        <w:t>T</w:t>
      </w:r>
      <w:r w:rsidRPr="00277B72">
        <w:t>raining and awards</w:t>
      </w:r>
      <w:r>
        <w:t>-</w:t>
      </w:r>
      <w:bookmarkEnd w:id="14"/>
    </w:p>
    <w:p w14:paraId="79FE55BC" w14:textId="77777777" w:rsidR="00B3797C" w:rsidRPr="00B3797C" w:rsidRDefault="00B3797C" w:rsidP="00B3797C"/>
    <w:p w14:paraId="528CDA8C" w14:textId="3EAB9364" w:rsidR="00107B67" w:rsidRDefault="00107B67" w:rsidP="00107B67">
      <w:r>
        <w:t>The desire to feel important and acknowledged is a basic human urge. And one of the primary means through which individuals can meet this demand is through their employment. Employees are motivated to perform more when they receive praise and appreciation, which raises production levels for the business. It's not about bestowing praise every two hours. Simply recognising someone or a group's actions, efforts, and successes at work that reflect the objectives and values of your organisation constitutes this practise.</w:t>
      </w:r>
    </w:p>
    <w:p w14:paraId="574227D0" w14:textId="64FF2023" w:rsidR="005B0D95" w:rsidRPr="005B0D95" w:rsidRDefault="005B0D95" w:rsidP="00107B67">
      <w:pPr>
        <w:rPr>
          <w:b/>
          <w:bCs/>
        </w:rPr>
      </w:pPr>
      <w:r w:rsidRPr="005B0D95">
        <w:rPr>
          <w:b/>
          <w:bCs/>
        </w:rPr>
        <w:t>(</w:t>
      </w:r>
      <w:proofErr w:type="spellStart"/>
      <w:r w:rsidRPr="005B0D95">
        <w:rPr>
          <w:b/>
          <w:bCs/>
        </w:rPr>
        <w:t>Beevers</w:t>
      </w:r>
      <w:proofErr w:type="spellEnd"/>
      <w:r w:rsidRPr="005B0D95">
        <w:rPr>
          <w:b/>
          <w:bCs/>
        </w:rPr>
        <w:t xml:space="preserve"> et al., 2019)</w:t>
      </w:r>
      <w:r w:rsidRPr="005B0D95">
        <w:rPr>
          <w:b/>
          <w:bCs/>
        </w:rPr>
        <w:t>.</w:t>
      </w:r>
    </w:p>
    <w:p w14:paraId="5C6C4059" w14:textId="2A80D8C6" w:rsidR="00107B67" w:rsidRDefault="00107B67" w:rsidP="00107B67">
      <w:r>
        <w:t>Professionals must adapt their knowledge and abilities to keep up with changes in workplace techniques and technological advancements. Training is one of the best strategies to improve knowledge and abilities. Giving staff members continuous, pertinent training can boost productivity and performance at work. Programs for training employees assist them gain the knowledge and skills they need to keep up with the many changes occurring in the sector. These enhancements will have a favourable impact on employee productivity, which can boost an organization's profitability and effectiveness. Employees may receive training in a variety of topics, including safety, human relations, and work ethics.</w:t>
      </w:r>
    </w:p>
    <w:p w14:paraId="2C08F9A6" w14:textId="77777777" w:rsidR="005B0D95" w:rsidRDefault="005B0D95" w:rsidP="00107B67"/>
    <w:p w14:paraId="0A1EFB7C" w14:textId="61A28CA7" w:rsidR="00686935" w:rsidRPr="00107B67" w:rsidRDefault="00686935" w:rsidP="00107B67">
      <w:r>
        <w:t>Every single query the report writer privately raises to support her project's theme is supported by training and awards.</w:t>
      </w:r>
    </w:p>
    <w:p w14:paraId="7DD527B8" w14:textId="2D2C0E53" w:rsidR="00277B72" w:rsidRDefault="00277B72" w:rsidP="00277B72">
      <w:pPr>
        <w:pStyle w:val="Heading2"/>
      </w:pPr>
      <w:bookmarkStart w:id="15" w:name="_Toc122268315"/>
      <w:r>
        <w:t>Confidence-</w:t>
      </w:r>
      <w:bookmarkEnd w:id="15"/>
    </w:p>
    <w:p w14:paraId="0E2E57E7" w14:textId="77777777" w:rsidR="00B3797C" w:rsidRPr="00B3797C" w:rsidRDefault="00B3797C" w:rsidP="00B3797C"/>
    <w:p w14:paraId="4D3933F6" w14:textId="5F517628" w:rsidR="00686935" w:rsidRDefault="00686935" w:rsidP="00686935">
      <w:r>
        <w:t xml:space="preserve">Since confidence enables you to talk succinctly and clearly, you'll be able to communicate more effectively. Confident communicators can make their points to clients and colleagues in a way that is clear and effective. Career advancement depends greatly on effective communication. Regardless of what people may think of you, always do the right thing. having the courage to try new difficulties and </w:t>
      </w:r>
      <w:r>
        <w:lastRenderedPageBreak/>
        <w:t>leave behind what is familiar. recognising your own flaws and putting strategies in place to overcome them. accepting accolades for work that has been done.</w:t>
      </w:r>
    </w:p>
    <w:p w14:paraId="532ED34B" w14:textId="0D6FAC1F" w:rsidR="00686935" w:rsidRDefault="00686935" w:rsidP="00686935">
      <w:r>
        <w:t>According to research, many people experience confidence issues in the early stages of their jobs, particularly women. In reality, compared to men, women are less inclined to advertise themselves, according to a number of recent surveys. Women are frequently at a disadvantage since they are less likely to be hired or given competitive compensation as a result.</w:t>
      </w:r>
    </w:p>
    <w:p w14:paraId="102ACB99" w14:textId="7B8B2D9F" w:rsidR="00AB0F75" w:rsidRPr="00AB0F75" w:rsidRDefault="00AB0F75" w:rsidP="00686935">
      <w:pPr>
        <w:rPr>
          <w:b/>
          <w:bCs/>
        </w:rPr>
      </w:pPr>
      <w:r w:rsidRPr="00AB0F75">
        <w:rPr>
          <w:b/>
          <w:bCs/>
        </w:rPr>
        <w:t>(Parvin, n.d.)</w:t>
      </w:r>
      <w:r w:rsidRPr="00AB0F75">
        <w:rPr>
          <w:b/>
          <w:bCs/>
        </w:rPr>
        <w:t>.</w:t>
      </w:r>
    </w:p>
    <w:p w14:paraId="36BC27B1" w14:textId="2B2F3098" w:rsidR="00686935" w:rsidRDefault="00686935" w:rsidP="00686935">
      <w:r>
        <w:t>When you're new to a profession or don't have enough experience in a high-stakes position, low confidence may be normal. However, in other situations, such as Olivia's, low confidence can be caused by a variety of things. Early childhood messaging, a lack of diversity in your workplace or in the media, your personality, prior experiences, or other factors could be to blame.</w:t>
      </w:r>
    </w:p>
    <w:p w14:paraId="4C67FC01" w14:textId="3FEC27E3" w:rsidR="00686935" w:rsidRDefault="00686935" w:rsidP="00686935">
      <w:r>
        <w:t>It's crucial to keep in mind that lacking confidence is not a character trait and doesn't have to define you. One can study and practise confidence. Increasing your level of self-awareness, shifting your perspective, and learning to be your whole self wherever you go are the first steps.</w:t>
      </w:r>
    </w:p>
    <w:p w14:paraId="61C2FFA3" w14:textId="11166787" w:rsidR="00AB0F75" w:rsidRPr="00AB0F75" w:rsidRDefault="00AB0F75" w:rsidP="00686935">
      <w:pPr>
        <w:rPr>
          <w:b/>
          <w:bCs/>
        </w:rPr>
      </w:pPr>
      <w:r w:rsidRPr="00AB0F75">
        <w:rPr>
          <w:b/>
          <w:bCs/>
        </w:rPr>
        <w:t>(Saunders, 2022)</w:t>
      </w:r>
      <w:r w:rsidRPr="00AB0F75">
        <w:rPr>
          <w:b/>
          <w:bCs/>
        </w:rPr>
        <w:t>.</w:t>
      </w:r>
    </w:p>
    <w:p w14:paraId="398D3A6E" w14:textId="12235574" w:rsidR="00686935" w:rsidRDefault="00686935" w:rsidP="00686935"/>
    <w:p w14:paraId="26E5A21C" w14:textId="2C280266" w:rsidR="00686935" w:rsidRDefault="00686935" w:rsidP="00B62F02">
      <w:r w:rsidRPr="00686935">
        <w:t xml:space="preserve">Every single query the report writer privately raises to support her project's theme is supported by </w:t>
      </w:r>
      <w:r>
        <w:t>confidence too.</w:t>
      </w:r>
    </w:p>
    <w:p w14:paraId="4B20E9AB" w14:textId="0C18B999" w:rsidR="00686935" w:rsidRDefault="00686935" w:rsidP="00BA5FBB">
      <w:pPr>
        <w:rPr>
          <w:b/>
          <w:bCs/>
        </w:rPr>
      </w:pPr>
      <w:r w:rsidRPr="00686935">
        <w:t xml:space="preserve">The report writer's complete set of queries appeared in </w:t>
      </w:r>
      <w:r w:rsidRPr="00686935">
        <w:rPr>
          <w:b/>
          <w:bCs/>
        </w:rPr>
        <w:t>Appendices E.</w:t>
      </w:r>
    </w:p>
    <w:p w14:paraId="2B94D9A8" w14:textId="77777777" w:rsidR="00956E62" w:rsidRDefault="00956E62" w:rsidP="00BA5FBB"/>
    <w:p w14:paraId="02623EAD" w14:textId="22EEF2EA" w:rsidR="006801F4" w:rsidRDefault="006801F4" w:rsidP="006801F4">
      <w:pPr>
        <w:pStyle w:val="Heading1"/>
      </w:pPr>
      <w:bookmarkStart w:id="16" w:name="_Toc122268316"/>
      <w:r w:rsidRPr="00724730">
        <w:t>Analysis</w:t>
      </w:r>
      <w:bookmarkEnd w:id="16"/>
      <w:r w:rsidRPr="00724730">
        <w:t xml:space="preserve"> </w:t>
      </w:r>
    </w:p>
    <w:p w14:paraId="43E9C51D" w14:textId="77777777" w:rsidR="00B3797C" w:rsidRPr="00B3797C" w:rsidRDefault="00B3797C" w:rsidP="00B3797C"/>
    <w:p w14:paraId="3A8E34D3" w14:textId="736146A0" w:rsidR="007C49EB" w:rsidRDefault="007C49EB" w:rsidP="007C49EB">
      <w:r>
        <w:t>Analysis is crucial, and not simply for your comprehension of the subject. It may occasionally need to be included in the introduction to your work or the discussion of the subject. Since it gives the author actual depth and legitimacy, many experts insist on it, but authors frequently flout it. Early problem analysis can help you narrow your study and has a tangential relationship to how you see the logic relationships that are present in your paper's flowchart. The remaining portion of your research will take shape and result in sound conclusions if you are successful in establishing the connection between the perspective and the current understanding, hypothesis, and aims in this situation.</w:t>
      </w:r>
    </w:p>
    <w:p w14:paraId="5658BCFD" w14:textId="081A3CEB" w:rsidR="007C49EB" w:rsidRDefault="007C49EB" w:rsidP="007C49EB">
      <w:r>
        <w:t>Furthermore, it clarifies and quantifies the drawbacks and advantages of a desired topic, hence enhancing the study's accuracy and robustness. It also aids in summarising a significant and difficult part of the literature or issue. In conclusion, there are no software or physical tools available to help you correctly express your ideas and arguments. The best method to approach this is to engage in as much conversation as you can with your teachers and peers while improving the quality of your analysis.</w:t>
      </w:r>
    </w:p>
    <w:p w14:paraId="719FC72E" w14:textId="513D0537" w:rsidR="00F47A64" w:rsidRPr="00F47A64" w:rsidRDefault="00F47A64" w:rsidP="007C49EB">
      <w:pPr>
        <w:rPr>
          <w:b/>
          <w:bCs/>
        </w:rPr>
      </w:pPr>
      <w:r w:rsidRPr="00F47A64">
        <w:rPr>
          <w:b/>
          <w:bCs/>
        </w:rPr>
        <w:t>(</w:t>
      </w:r>
      <w:proofErr w:type="spellStart"/>
      <w:r w:rsidRPr="00F47A64">
        <w:rPr>
          <w:b/>
          <w:bCs/>
        </w:rPr>
        <w:t>Bertolaccini</w:t>
      </w:r>
      <w:proofErr w:type="spellEnd"/>
      <w:r w:rsidRPr="00F47A64">
        <w:rPr>
          <w:b/>
          <w:bCs/>
        </w:rPr>
        <w:t xml:space="preserve">, &amp; </w:t>
      </w:r>
      <w:proofErr w:type="spellStart"/>
      <w:r w:rsidRPr="00F47A64">
        <w:rPr>
          <w:b/>
          <w:bCs/>
        </w:rPr>
        <w:t>Spaggiari</w:t>
      </w:r>
      <w:proofErr w:type="spellEnd"/>
      <w:r w:rsidRPr="00F47A64">
        <w:rPr>
          <w:b/>
          <w:bCs/>
        </w:rPr>
        <w:t>, 2020).</w:t>
      </w:r>
    </w:p>
    <w:p w14:paraId="1A9694B7" w14:textId="16133F46" w:rsidR="00026A33" w:rsidRDefault="00026A33" w:rsidP="007C49EB">
      <w:r>
        <w:lastRenderedPageBreak/>
        <w:t>The report writer's topic is improving worker morale at contact centres, which is crucial because personnel frequently quit because of poor workplace morale. Employees leave their jobs without giving notice for a variety of reasons, both related to an unrelated to their jobs and the businesses they work for. the business Exit interviews provide insightful information on the positive aspects of working for your firm and the reasons behind a quick departure. Send them an email requesting an exit interview and give them the option of coming into the office, having it over the phone, or responding to questions in an email format. This enhances their likelihood of staying by demonstrating your concern for their reasons for leaving.</w:t>
      </w:r>
    </w:p>
    <w:p w14:paraId="7B6F1AA5" w14:textId="6F1F9C79" w:rsidR="00AB0F75" w:rsidRPr="00AB0F75" w:rsidRDefault="00AB0F75" w:rsidP="007C49EB">
      <w:pPr>
        <w:rPr>
          <w:b/>
          <w:bCs/>
        </w:rPr>
      </w:pPr>
      <w:r w:rsidRPr="00AB0F75">
        <w:rPr>
          <w:b/>
          <w:bCs/>
        </w:rPr>
        <w:t>(Kara &amp; Khoo, 2023)</w:t>
      </w:r>
      <w:r w:rsidRPr="00AB0F75">
        <w:rPr>
          <w:b/>
          <w:bCs/>
        </w:rPr>
        <w:t>.</w:t>
      </w:r>
    </w:p>
    <w:p w14:paraId="1D1E8C68" w14:textId="1A80DB74" w:rsidR="00956E62" w:rsidRDefault="00956E62" w:rsidP="00956E62">
      <w:r w:rsidRPr="00956E62">
        <w:t>This assignment will provide the reader with a clear understanding of how to raise staff morale and connect that to customer satisfaction and business advantages. A literature review was conducted to determine the topic's goal and the pertinent questions that would support it. After setting the objectives and posing the questions, the results were evaluated and will be displayed in a review of the subject.</w:t>
      </w:r>
    </w:p>
    <w:p w14:paraId="0302270D" w14:textId="39FE255A" w:rsidR="00A7076C" w:rsidRDefault="00A7076C" w:rsidP="006801F4">
      <w:r>
        <w:t>The report writer must use an analysis approach on the workplace, such as the following, in order to get a majority of employees to answer with a strong majority agreement.</w:t>
      </w:r>
    </w:p>
    <w:p w14:paraId="65EBCBCE" w14:textId="7A3BB5A9" w:rsidR="00797843" w:rsidRDefault="00797843" w:rsidP="00BC4F5B">
      <w:pPr>
        <w:pStyle w:val="Heading2"/>
      </w:pPr>
      <w:bookmarkStart w:id="17" w:name="_Toc122268317"/>
      <w:r>
        <w:t>Active calls-</w:t>
      </w:r>
      <w:bookmarkEnd w:id="17"/>
    </w:p>
    <w:p w14:paraId="4D1BD752" w14:textId="77777777" w:rsidR="00EF37EF" w:rsidRDefault="00EF37EF" w:rsidP="006801F4"/>
    <w:p w14:paraId="73961391" w14:textId="032F6AAB" w:rsidR="00797843" w:rsidRDefault="00BC4F5B" w:rsidP="006801F4">
      <w:r>
        <w:t>The workers in the contact centre handled each shift while sitting and counting the number of calls they received. Each active phone number for an individual is given a target that must be met by the contact centre.</w:t>
      </w:r>
    </w:p>
    <w:p w14:paraId="5EFC675D" w14:textId="3E492155" w:rsidR="00BC4F5B" w:rsidRDefault="00BC4F5B" w:rsidP="00BC4F5B">
      <w:pPr>
        <w:pStyle w:val="Heading2"/>
      </w:pPr>
      <w:bookmarkStart w:id="18" w:name="_Toc122268318"/>
      <w:r>
        <w:t>Total call lost-</w:t>
      </w:r>
      <w:bookmarkEnd w:id="18"/>
    </w:p>
    <w:p w14:paraId="2FDBD17E" w14:textId="77777777" w:rsidR="00EF37EF" w:rsidRDefault="00EF37EF" w:rsidP="006801F4"/>
    <w:p w14:paraId="29CDA2FE" w14:textId="40203D48" w:rsidR="00BC4F5B" w:rsidRDefault="00BC4F5B" w:rsidP="006801F4">
      <w:r>
        <w:t>Those who have lost calls should take steps to determine why. It's possible that the operator did not notice the ringing or that there are system problems that can be found later.</w:t>
      </w:r>
    </w:p>
    <w:p w14:paraId="4380D551" w14:textId="4406E570" w:rsidR="00BC4F5B" w:rsidRDefault="00BC4F5B" w:rsidP="00BC4F5B">
      <w:pPr>
        <w:pStyle w:val="Heading2"/>
      </w:pPr>
      <w:bookmarkStart w:id="19" w:name="_Toc122268319"/>
      <w:r>
        <w:t>Ring time average-</w:t>
      </w:r>
      <w:bookmarkEnd w:id="19"/>
    </w:p>
    <w:p w14:paraId="579CD134" w14:textId="77777777" w:rsidR="00B3797C" w:rsidRPr="00B3797C" w:rsidRDefault="00B3797C" w:rsidP="00B3797C"/>
    <w:p w14:paraId="5D9430E2" w14:textId="223A95CF" w:rsidR="00BC4F5B" w:rsidRDefault="00BC4F5B" w:rsidP="006801F4">
      <w:r>
        <w:t>To improve its reputation in the market and increase customer happiness, the company set a goal of answering every call within 5 seconds.</w:t>
      </w:r>
    </w:p>
    <w:p w14:paraId="3C91EC55" w14:textId="361297BA" w:rsidR="00BC4F5B" w:rsidRDefault="00BC4F5B" w:rsidP="00BC4F5B">
      <w:pPr>
        <w:pStyle w:val="Heading2"/>
      </w:pPr>
      <w:bookmarkStart w:id="20" w:name="_Toc122268320"/>
      <w:r>
        <w:t>Wrap time total and wrap time Average-</w:t>
      </w:r>
      <w:bookmarkEnd w:id="20"/>
    </w:p>
    <w:p w14:paraId="02537A43" w14:textId="77777777" w:rsidR="00B3797C" w:rsidRPr="00B3797C" w:rsidRDefault="00B3797C" w:rsidP="00B3797C"/>
    <w:p w14:paraId="3A0828F8" w14:textId="1BDE9622" w:rsidR="00A5216A" w:rsidRDefault="00A5216A" w:rsidP="00A5216A">
      <w:r w:rsidRPr="00A5216A">
        <w:t>Every day after work, stats are tracked and shared with everyone to help them reach their goals.</w:t>
      </w:r>
    </w:p>
    <w:p w14:paraId="056877F8" w14:textId="57861EF3" w:rsidR="00A5216A" w:rsidRDefault="00A5216A" w:rsidP="00A5216A">
      <w:pPr>
        <w:pStyle w:val="Heading2"/>
      </w:pPr>
      <w:bookmarkStart w:id="21" w:name="_Toc122268321"/>
      <w:r>
        <w:t>Average of handling time-</w:t>
      </w:r>
      <w:bookmarkEnd w:id="21"/>
    </w:p>
    <w:p w14:paraId="4F5E3C7A" w14:textId="77777777" w:rsidR="00B3797C" w:rsidRPr="00B3797C" w:rsidRDefault="00B3797C" w:rsidP="00B3797C"/>
    <w:p w14:paraId="755BFF43" w14:textId="76A8229A" w:rsidR="002E1669" w:rsidRDefault="002E1669" w:rsidP="002E1669">
      <w:r>
        <w:t>The business established goals to reduce phone handling times by 6 minutes. This monitor is also used to be able to reach the targets.</w:t>
      </w:r>
    </w:p>
    <w:p w14:paraId="2B446C80" w14:textId="791F3C5F" w:rsidR="002E1669" w:rsidRDefault="002E1669" w:rsidP="002E1669">
      <w:pPr>
        <w:pStyle w:val="Heading2"/>
      </w:pPr>
      <w:bookmarkStart w:id="22" w:name="_Toc122268322"/>
      <w:r>
        <w:lastRenderedPageBreak/>
        <w:t>AWOL-</w:t>
      </w:r>
      <w:bookmarkEnd w:id="22"/>
    </w:p>
    <w:p w14:paraId="3B1393F0" w14:textId="77777777" w:rsidR="00B3797C" w:rsidRPr="00B3797C" w:rsidRDefault="00B3797C" w:rsidP="00B3797C"/>
    <w:p w14:paraId="427BB219" w14:textId="1E6C34D6" w:rsidR="002E1669" w:rsidRPr="002E1669" w:rsidRDefault="002E1669" w:rsidP="002E1669">
      <w:r>
        <w:t>This component keeps track of everyone's schedule from beginning to end and applies brakes if necessary. If the schedule is not followed, a minute system marks it as red, forcing everyone to scramble to keep to their schedule.</w:t>
      </w:r>
    </w:p>
    <w:p w14:paraId="4AADC78C" w14:textId="67E1B307" w:rsidR="002E1669" w:rsidRDefault="002E1669" w:rsidP="002E1669">
      <w:pPr>
        <w:pStyle w:val="Heading2"/>
      </w:pPr>
      <w:bookmarkStart w:id="23" w:name="_Toc122268323"/>
      <w:r>
        <w:t>Email-</w:t>
      </w:r>
      <w:bookmarkEnd w:id="23"/>
    </w:p>
    <w:p w14:paraId="589DF77F" w14:textId="77777777" w:rsidR="00B3797C" w:rsidRPr="00B3797C" w:rsidRDefault="00B3797C" w:rsidP="00B3797C"/>
    <w:p w14:paraId="4AB934FB" w14:textId="3E32697C" w:rsidR="002E1669" w:rsidRPr="002E1669" w:rsidRDefault="002E1669" w:rsidP="002E1669">
      <w:r>
        <w:t>When there are no customers on the phone, customer-facing employees also keep an eye on the email team for assistance as a backup, which is set by 1 to finish the day.</w:t>
      </w:r>
    </w:p>
    <w:p w14:paraId="53E4CF24" w14:textId="3F2CA8D1" w:rsidR="002E1669" w:rsidRDefault="002E1669" w:rsidP="002E1669">
      <w:pPr>
        <w:pStyle w:val="Heading2"/>
      </w:pPr>
      <w:bookmarkStart w:id="24" w:name="_Toc122268324"/>
      <w:r>
        <w:t>Notes-</w:t>
      </w:r>
      <w:bookmarkEnd w:id="24"/>
    </w:p>
    <w:p w14:paraId="2F55200F" w14:textId="77777777" w:rsidR="00B3797C" w:rsidRPr="00B3797C" w:rsidRDefault="00B3797C" w:rsidP="00B3797C"/>
    <w:p w14:paraId="0DE98DBE" w14:textId="53EF62CD" w:rsidR="00F71671" w:rsidRPr="00F71671" w:rsidRDefault="00F71671" w:rsidP="00F71671">
      <w:r>
        <w:t>When necessary, notes should be left on the customer end of the conversation to provide information to other team members. The objective percentage for notes that should be left on client accounts is 30%, and this is monitored daily.</w:t>
      </w:r>
    </w:p>
    <w:p w14:paraId="6345E7B3" w14:textId="6FBBB9E3" w:rsidR="002E1669" w:rsidRDefault="002E1669" w:rsidP="002E1669">
      <w:pPr>
        <w:pStyle w:val="Heading2"/>
      </w:pPr>
      <w:bookmarkStart w:id="25" w:name="_Toc122268325"/>
      <w:r>
        <w:t>Adherence-</w:t>
      </w:r>
      <w:bookmarkEnd w:id="25"/>
    </w:p>
    <w:p w14:paraId="0FD71C86" w14:textId="77777777" w:rsidR="00B3797C" w:rsidRPr="00B3797C" w:rsidRDefault="00B3797C" w:rsidP="00B3797C"/>
    <w:p w14:paraId="3353DA50" w14:textId="624D674C" w:rsidR="00F71671" w:rsidRDefault="00F71671" w:rsidP="00F71671">
      <w:r w:rsidRPr="00F71671">
        <w:t>Adherence scores higher when all stats are followed accurately, which is something we constantly check for.</w:t>
      </w:r>
    </w:p>
    <w:p w14:paraId="4E80AF0B" w14:textId="623F036A" w:rsidR="00F71671" w:rsidRDefault="00F71671" w:rsidP="00F71671">
      <w:r>
        <w:t>Every morning, the team leader sends out stats to everyone via group email, allowing anyone to view other stats. This can be very upsetting for individuals who did not meet their goals.</w:t>
      </w:r>
    </w:p>
    <w:p w14:paraId="2672E2C9" w14:textId="5EF956C8" w:rsidR="00F71671" w:rsidRDefault="00F71671" w:rsidP="00F71671">
      <w:r w:rsidRPr="00F71671">
        <w:t xml:space="preserve">statistics or fact of the day in </w:t>
      </w:r>
      <w:r w:rsidRPr="00F71671">
        <w:rPr>
          <w:b/>
          <w:bCs/>
        </w:rPr>
        <w:t>Appendix F.</w:t>
      </w:r>
    </w:p>
    <w:p w14:paraId="1A7D5B3D" w14:textId="5621F911" w:rsidR="00F71671" w:rsidRDefault="00F71671" w:rsidP="00F71671"/>
    <w:p w14:paraId="027BF1C1" w14:textId="5EB04FE3" w:rsidR="00071606" w:rsidRDefault="00F71671" w:rsidP="00F71671">
      <w:r>
        <w:t>additional platform for the workplace of the report writer where they track people's satisfaction and collect consumer feedback on their service. After a call, a survey is issued to the consumer asking them to describe their interactions with the phone operator.</w:t>
      </w:r>
    </w:p>
    <w:p w14:paraId="2CF5A264" w14:textId="49BB2BD3" w:rsidR="00071606" w:rsidRDefault="00071606" w:rsidP="00F71671">
      <w:r w:rsidRPr="00071606">
        <w:t>The team leader keeps an eye on these comments and takes appropriate action to instruct or reward the employee.</w:t>
      </w:r>
      <w:r>
        <w:t xml:space="preserve"> </w:t>
      </w:r>
    </w:p>
    <w:p w14:paraId="2C8D2953" w14:textId="2C44843A" w:rsidR="00071606" w:rsidRDefault="00071606" w:rsidP="00F71671">
      <w:pPr>
        <w:rPr>
          <w:b/>
          <w:bCs/>
        </w:rPr>
      </w:pPr>
      <w:r w:rsidRPr="00071606">
        <w:t xml:space="preserve">consumer contentment Share your five-star ratings on </w:t>
      </w:r>
      <w:r w:rsidRPr="00071606">
        <w:rPr>
          <w:b/>
          <w:bCs/>
        </w:rPr>
        <w:t>Appendices G and H.</w:t>
      </w:r>
    </w:p>
    <w:p w14:paraId="5B91826E" w14:textId="4A6DF940" w:rsidR="00071606" w:rsidRDefault="00071606" w:rsidP="00071606">
      <w:pPr>
        <w:pStyle w:val="Heading2"/>
      </w:pPr>
      <w:bookmarkStart w:id="26" w:name="_Toc122268326"/>
      <w:r>
        <w:t>Call quality monitoring-</w:t>
      </w:r>
      <w:bookmarkEnd w:id="26"/>
    </w:p>
    <w:p w14:paraId="77FFEB68" w14:textId="77777777" w:rsidR="00B3797C" w:rsidRPr="00B3797C" w:rsidRDefault="00B3797C" w:rsidP="00B3797C"/>
    <w:p w14:paraId="21F8A3F1" w14:textId="56CF922F" w:rsidR="00071606" w:rsidRPr="00071606" w:rsidRDefault="00071606" w:rsidP="00071606">
      <w:r>
        <w:t xml:space="preserve">Each week, the team leader conducts a call quality monitoring to a random telephone operator without the operator's knowledge, and the team leader records each call by checking the following areas: call introduction, security check, data entry, process, soft skills, and lastly, the stage where they leave a positive or negative comment for feedback to the colleagues. The 90 percent average aim for this call quality monitor. call quality monitor from share is described in full in </w:t>
      </w:r>
      <w:r>
        <w:rPr>
          <w:b/>
          <w:bCs/>
        </w:rPr>
        <w:t>A</w:t>
      </w:r>
      <w:r w:rsidRPr="00071606">
        <w:rPr>
          <w:b/>
          <w:bCs/>
        </w:rPr>
        <w:t>ppendices I.</w:t>
      </w:r>
    </w:p>
    <w:p w14:paraId="3F4EEFB1" w14:textId="1F009C8D" w:rsidR="00F71671" w:rsidRDefault="00412E1A" w:rsidP="00412E1A">
      <w:pPr>
        <w:pStyle w:val="Heading1"/>
      </w:pPr>
      <w:bookmarkStart w:id="27" w:name="_Toc122268327"/>
      <w:r>
        <w:lastRenderedPageBreak/>
        <w:t>Evaluation</w:t>
      </w:r>
      <w:bookmarkEnd w:id="27"/>
    </w:p>
    <w:p w14:paraId="75829587" w14:textId="77777777" w:rsidR="00EF37EF" w:rsidRPr="00EF37EF" w:rsidRDefault="00EF37EF" w:rsidP="00EF37EF"/>
    <w:p w14:paraId="2FA7232E" w14:textId="22069510" w:rsidR="0094327B" w:rsidRDefault="0094327B" w:rsidP="0094327B">
      <w:r>
        <w:t>Employee morale refers to how they feel about going to work each day, how they tackle the duties they are given, and how they feel about the way the business is going. Employee morale can be defined as the result of three factors: job satisfaction, outlook on life, and attitude. Increased staff morale within the contact centre is the primary area the report writer wants to evaluate because it will also result in higher customer satisfaction. High staff morale can lead to high performance, which in turn can lead to higher customer satisfaction, which will increase productivity and profits for the business.</w:t>
      </w:r>
    </w:p>
    <w:p w14:paraId="71915449" w14:textId="38DC9F11" w:rsidR="005B0D95" w:rsidRPr="005B0D95" w:rsidRDefault="005B0D95" w:rsidP="0094327B">
      <w:pPr>
        <w:rPr>
          <w:b/>
          <w:bCs/>
        </w:rPr>
      </w:pPr>
      <w:r w:rsidRPr="005B0D95">
        <w:rPr>
          <w:b/>
          <w:bCs/>
        </w:rPr>
        <w:t>(Connelly et al., 2010)</w:t>
      </w:r>
      <w:r w:rsidRPr="005B0D95">
        <w:rPr>
          <w:b/>
          <w:bCs/>
        </w:rPr>
        <w:t>.</w:t>
      </w:r>
    </w:p>
    <w:p w14:paraId="6EC71268" w14:textId="6B916BDE" w:rsidR="0094327B" w:rsidRDefault="0094327B" w:rsidP="0094327B">
      <w:r>
        <w:t>The report's author will use the following procedures to assess employee morale and explain how doing so will help customers feel positive about the company's benefits-</w:t>
      </w:r>
    </w:p>
    <w:p w14:paraId="44E41251" w14:textId="23B961F1" w:rsidR="0094327B" w:rsidRDefault="0094327B" w:rsidP="00255863">
      <w:pPr>
        <w:pStyle w:val="Heading2"/>
      </w:pPr>
      <w:bookmarkStart w:id="28" w:name="_Toc122268328"/>
      <w:r w:rsidRPr="0094327B">
        <w:t>Implement the right tools and technology</w:t>
      </w:r>
      <w:r w:rsidR="00255863">
        <w:t>-</w:t>
      </w:r>
      <w:bookmarkEnd w:id="28"/>
    </w:p>
    <w:p w14:paraId="19EF1586" w14:textId="77777777" w:rsidR="00B3797C" w:rsidRPr="00B3797C" w:rsidRDefault="00B3797C" w:rsidP="00B3797C"/>
    <w:p w14:paraId="54466A45" w14:textId="7A0750D2" w:rsidR="00255863" w:rsidRDefault="00255863" w:rsidP="0094327B">
      <w:r>
        <w:t xml:space="preserve">The report writer workplace used a new software system called </w:t>
      </w:r>
      <w:proofErr w:type="spellStart"/>
      <w:r>
        <w:t>maginus</w:t>
      </w:r>
      <w:proofErr w:type="spellEnd"/>
      <w:r>
        <w:t xml:space="preserve"> where they may quickly identify client details in order to reduce disagreement in the job role. A new telephone system has been implemented to categorise calls by department. In order to move job roles forward, there is also a customer service team that is independent from sales and service and where people are responsible for particular areas. Hire the best candidates for the job so that the interviewing process is scene-based rather than face-to-face at the outset. Individuals that successfully complete the scenario-based interview questions advance to the next level.</w:t>
      </w:r>
    </w:p>
    <w:p w14:paraId="0E640659" w14:textId="04196749" w:rsidR="0094327B" w:rsidRDefault="0094327B" w:rsidP="00FE3DEA">
      <w:pPr>
        <w:pStyle w:val="Heading2"/>
      </w:pPr>
      <w:bookmarkStart w:id="29" w:name="_Toc122268329"/>
      <w:r>
        <w:t>Share your vision and the mission of the business</w:t>
      </w:r>
      <w:r w:rsidR="00FE3DEA">
        <w:t>-</w:t>
      </w:r>
      <w:bookmarkEnd w:id="29"/>
    </w:p>
    <w:p w14:paraId="5D9C186F" w14:textId="77777777" w:rsidR="00B3797C" w:rsidRPr="00B3797C" w:rsidRDefault="00B3797C" w:rsidP="00B3797C"/>
    <w:p w14:paraId="06172EA5" w14:textId="77777777" w:rsidR="00864C57" w:rsidRDefault="00864C57" w:rsidP="00864C57">
      <w:r>
        <w:t>Every morning at ten o'clock, the management at the report writer's workplace holds a team meeting where all the managers discuss any concerns or problems they may be having with any other departments. In this meeting, the daily sales target was also covered. Each team leader solicits feedback from their team regarding any problems, such as system problems, delivery failure, etc., and then brings it up in the management meeting to explore potential solutions. On the meeting, each team leader also discusses the achievement of their goals from the previous day. This gathering was mostly held to discuss how everyone felt about the company. Each team has a weekly meeting with the team leaders during which the members of the team can voice their concerns and opinions.</w:t>
      </w:r>
    </w:p>
    <w:p w14:paraId="2E542A9F" w14:textId="48624E03" w:rsidR="0094327B" w:rsidRDefault="0094327B" w:rsidP="00864C57">
      <w:pPr>
        <w:pStyle w:val="Heading2"/>
      </w:pPr>
      <w:bookmarkStart w:id="30" w:name="_Toc122268330"/>
      <w:r>
        <w:t>Give some power to employees</w:t>
      </w:r>
      <w:r w:rsidR="00FE3DEA">
        <w:t>-</w:t>
      </w:r>
      <w:bookmarkEnd w:id="30"/>
    </w:p>
    <w:p w14:paraId="7E57B44F" w14:textId="77777777" w:rsidR="00B3797C" w:rsidRPr="00B3797C" w:rsidRDefault="00B3797C" w:rsidP="00B3797C"/>
    <w:p w14:paraId="4ACA9CA7" w14:textId="3C698E47" w:rsidR="00864C57" w:rsidRPr="00864C57" w:rsidRDefault="009D6A7D" w:rsidP="00864C57">
      <w:r>
        <w:t>Each and every telephone operator at Nisbets has the same authority as a manager. They hold that their first point of contact, such as a phone operator, better understands their customers than anybody else. As a result, when a consumer calls with a problem, the operator can address it right away because they are not dependent on a manager for permission. Due to the authority, they have from management, every single operator has a high level of confidence.</w:t>
      </w:r>
    </w:p>
    <w:p w14:paraId="6DF3E8A1" w14:textId="6336545E" w:rsidR="0094327B" w:rsidRDefault="0094327B" w:rsidP="00864C57">
      <w:pPr>
        <w:pStyle w:val="Heading2"/>
      </w:pPr>
      <w:bookmarkStart w:id="31" w:name="_Toc122268331"/>
      <w:r>
        <w:lastRenderedPageBreak/>
        <w:t>Encourage risk-taking</w:t>
      </w:r>
      <w:r w:rsidR="00FE3DEA">
        <w:t>-</w:t>
      </w:r>
      <w:bookmarkEnd w:id="31"/>
    </w:p>
    <w:p w14:paraId="0245F461" w14:textId="77777777" w:rsidR="00B3797C" w:rsidRPr="00B3797C" w:rsidRDefault="00B3797C" w:rsidP="00B3797C"/>
    <w:p w14:paraId="3E2E5CCF" w14:textId="095DECDA" w:rsidR="009D6A7D" w:rsidRPr="009D6A7D" w:rsidRDefault="00242238" w:rsidP="009D6A7D">
      <w:r>
        <w:t>The workplaces where the report writers work foster cultures where taking healthy risks is valued. Managing customers is not always simple. It is quite difficult to be tough with the consumer because the operator has complete decision-making ability. When a customer calls to request a free repair after the warranty has expired, Nisbets is unable to do so. In this case, the operator must manage the situation calmly and find an alternative solution even though the consumer will likely be unhappy with the result. When a customer reports a damaged item they received during delivery outside of the allotted time period, Nisbets is unable to replace the item owing to terms and conditions, which greatly affects the outcome. Team leaders recognise risk-takers and reward them so that others will be inspired by their example.</w:t>
      </w:r>
    </w:p>
    <w:p w14:paraId="413064A5" w14:textId="50BCDD91" w:rsidR="0094327B" w:rsidRDefault="0094327B" w:rsidP="00864C57">
      <w:pPr>
        <w:pStyle w:val="Heading2"/>
      </w:pPr>
      <w:bookmarkStart w:id="32" w:name="_Toc122268332"/>
      <w:r>
        <w:t>Use reward systems</w:t>
      </w:r>
      <w:r w:rsidR="00FE3DEA">
        <w:t>-</w:t>
      </w:r>
      <w:bookmarkEnd w:id="32"/>
    </w:p>
    <w:p w14:paraId="788CE395" w14:textId="77777777" w:rsidR="00B3797C" w:rsidRPr="00B3797C" w:rsidRDefault="00B3797C" w:rsidP="00B3797C"/>
    <w:p w14:paraId="2A8E7972" w14:textId="36D5D797" w:rsidR="00544D9B" w:rsidRPr="00544D9B" w:rsidRDefault="00544D9B" w:rsidP="00544D9B">
      <w:r>
        <w:t>For example, if you meet your sales goal, Nisbets will award you with vouchers as the first, second, and third place prizes. Customer service perks include getting the entire day or a full day off as a reward if you satisfy your customer.</w:t>
      </w:r>
    </w:p>
    <w:p w14:paraId="53E08B2B" w14:textId="5003CF27" w:rsidR="0094327B" w:rsidRDefault="0094327B" w:rsidP="00864C57">
      <w:pPr>
        <w:pStyle w:val="Heading2"/>
      </w:pPr>
      <w:bookmarkStart w:id="33" w:name="_Toc122268333"/>
      <w:r>
        <w:t>Plan social and athletic activities</w:t>
      </w:r>
      <w:r w:rsidR="00864C57">
        <w:t>-</w:t>
      </w:r>
      <w:bookmarkEnd w:id="33"/>
    </w:p>
    <w:p w14:paraId="3D2EE71B" w14:textId="77777777" w:rsidR="00B3797C" w:rsidRPr="00B3797C" w:rsidRDefault="00B3797C" w:rsidP="00B3797C"/>
    <w:p w14:paraId="713D5F7E" w14:textId="5A854607" w:rsidR="00544D9B" w:rsidRPr="00544D9B" w:rsidRDefault="00544D9B" w:rsidP="00544D9B">
      <w:r>
        <w:t>Every team enjoys a team-building activity once a month where they go out together. get to know one another and establish social ties. When employees reach their sales goals, companies will occasionally pay for their lunches.</w:t>
      </w:r>
    </w:p>
    <w:p w14:paraId="3FFA0E00" w14:textId="4B64CBC7" w:rsidR="0094327B" w:rsidRDefault="0094327B" w:rsidP="00864C57">
      <w:pPr>
        <w:pStyle w:val="Heading2"/>
      </w:pPr>
      <w:bookmarkStart w:id="34" w:name="_Toc122268334"/>
      <w:r w:rsidRPr="0094327B">
        <w:t>Build a safe and open communication environment</w:t>
      </w:r>
      <w:r w:rsidR="00864C57">
        <w:t>-</w:t>
      </w:r>
      <w:bookmarkEnd w:id="34"/>
    </w:p>
    <w:p w14:paraId="74EA6A61" w14:textId="77777777" w:rsidR="00B3797C" w:rsidRPr="00B3797C" w:rsidRDefault="00B3797C" w:rsidP="00B3797C"/>
    <w:p w14:paraId="13198AAF" w14:textId="571CA532" w:rsidR="00544D9B" w:rsidRPr="00544D9B" w:rsidRDefault="00544D9B" w:rsidP="00544D9B">
      <w:r>
        <w:t>The company has a feedback board where anyone is allowed to contribute their ideas in an open forum. It also has a feedback box for those who prefer to discuss ideas discreetly. Team leaders are always willing to email their teams. The corporation routinely updates its staff on sales. Open the product margin to view each employee on the sales page.</w:t>
      </w:r>
    </w:p>
    <w:p w14:paraId="16271767" w14:textId="60000A51" w:rsidR="0094327B" w:rsidRDefault="0094327B" w:rsidP="00864C57">
      <w:pPr>
        <w:pStyle w:val="Heading2"/>
      </w:pPr>
      <w:bookmarkStart w:id="35" w:name="_Toc122268335"/>
      <w:r w:rsidRPr="0094327B">
        <w:t>Let your agents' voices be heard</w:t>
      </w:r>
      <w:r w:rsidR="00864C57">
        <w:t>-</w:t>
      </w:r>
      <w:bookmarkEnd w:id="35"/>
    </w:p>
    <w:p w14:paraId="7C98A1A9" w14:textId="77777777" w:rsidR="00B3797C" w:rsidRPr="00B3797C" w:rsidRDefault="00B3797C" w:rsidP="00B3797C"/>
    <w:p w14:paraId="3D45434C" w14:textId="25339546" w:rsidR="006F17F7" w:rsidRPr="006F17F7" w:rsidRDefault="006F17F7" w:rsidP="006F17F7">
      <w:r>
        <w:t>If any feedback benefits the business, the management rewards them in a transparent manner, helping everyone understand how significant their voice is to the enterprise.</w:t>
      </w:r>
    </w:p>
    <w:p w14:paraId="2CD28808" w14:textId="77777777" w:rsidR="00B3797C" w:rsidRDefault="00B3797C" w:rsidP="00242238">
      <w:pPr>
        <w:pStyle w:val="Heading1"/>
      </w:pPr>
    </w:p>
    <w:p w14:paraId="3041A58C" w14:textId="245D5D57" w:rsidR="0094327B" w:rsidRDefault="00242238" w:rsidP="00242238">
      <w:pPr>
        <w:pStyle w:val="Heading1"/>
      </w:pPr>
      <w:bookmarkStart w:id="36" w:name="_Toc122268336"/>
      <w:r>
        <w:t>Conclusion-</w:t>
      </w:r>
      <w:bookmarkEnd w:id="36"/>
    </w:p>
    <w:p w14:paraId="47C809EA" w14:textId="77777777" w:rsidR="00B3797C" w:rsidRPr="00B3797C" w:rsidRDefault="00B3797C" w:rsidP="00B3797C"/>
    <w:p w14:paraId="5F149A3E" w14:textId="5036A016" w:rsidR="0094327B" w:rsidRDefault="006F17F7" w:rsidP="0094327B">
      <w:r>
        <w:lastRenderedPageBreak/>
        <w:t>Numerous studies show a connection between morale and output. The findings also demonstrate that morale has a major impact on an employee's level of engagement and that employee engagement directly improves productivity. Employee morale refers to team members' view, satisfaction, attitude, and confidence at work. It reveals the strength of the corporate culture, the calibre of employee care, and the level of engagement. Higher morale results in happier workers. Employees are more likely to create higher-quality work when they are content and have a healthy work-life balance. Stress-free workers are more concentrated, creative, and receptive to new ideas and changes. Increasing staff morale enhances productivity was the primary goal of the report's author for this project.</w:t>
      </w:r>
    </w:p>
    <w:p w14:paraId="5AA83A71" w14:textId="0A1ADA3B" w:rsidR="005B0D95" w:rsidRPr="005B0D95" w:rsidRDefault="005B0D95" w:rsidP="0094327B">
      <w:pPr>
        <w:rPr>
          <w:b/>
          <w:bCs/>
        </w:rPr>
      </w:pPr>
      <w:r w:rsidRPr="005B0D95">
        <w:rPr>
          <w:b/>
          <w:bCs/>
        </w:rPr>
        <w:t>(Browne &amp; Keeley, 2022)</w:t>
      </w:r>
      <w:r w:rsidRPr="005B0D95">
        <w:rPr>
          <w:b/>
          <w:bCs/>
        </w:rPr>
        <w:t>.</w:t>
      </w:r>
    </w:p>
    <w:p w14:paraId="0C33B2F9" w14:textId="7EFEAEB8" w:rsidR="006F17F7" w:rsidRDefault="006F17F7" w:rsidP="006F17F7">
      <w:pPr>
        <w:pStyle w:val="Heading1"/>
      </w:pPr>
    </w:p>
    <w:p w14:paraId="614F2686" w14:textId="2C8030BD" w:rsidR="00B3797C" w:rsidRDefault="00B3797C" w:rsidP="006F17F7">
      <w:pPr>
        <w:pStyle w:val="Heading1"/>
      </w:pPr>
    </w:p>
    <w:p w14:paraId="79A3EB7B" w14:textId="77777777" w:rsidR="00EE2692" w:rsidRDefault="00EE2692" w:rsidP="006F17F7">
      <w:pPr>
        <w:pStyle w:val="Heading1"/>
      </w:pPr>
    </w:p>
    <w:p w14:paraId="79C75EBA" w14:textId="77777777" w:rsidR="00EE2692" w:rsidRDefault="00EE2692" w:rsidP="006F17F7">
      <w:pPr>
        <w:pStyle w:val="Heading1"/>
      </w:pPr>
    </w:p>
    <w:p w14:paraId="7A656ABD" w14:textId="77777777" w:rsidR="00EE2692" w:rsidRDefault="00EE2692" w:rsidP="006F17F7">
      <w:pPr>
        <w:pStyle w:val="Heading1"/>
      </w:pPr>
    </w:p>
    <w:p w14:paraId="2A61727B" w14:textId="77777777" w:rsidR="00EE2692" w:rsidRDefault="00EE2692" w:rsidP="006F17F7">
      <w:pPr>
        <w:pStyle w:val="Heading1"/>
      </w:pPr>
    </w:p>
    <w:p w14:paraId="5F2B383D" w14:textId="77777777" w:rsidR="00EE2692" w:rsidRDefault="00EE2692" w:rsidP="006F17F7">
      <w:pPr>
        <w:pStyle w:val="Heading1"/>
      </w:pPr>
    </w:p>
    <w:p w14:paraId="22242BB9" w14:textId="77777777" w:rsidR="00EE2692" w:rsidRDefault="00EE2692" w:rsidP="006F17F7">
      <w:pPr>
        <w:pStyle w:val="Heading1"/>
      </w:pPr>
    </w:p>
    <w:p w14:paraId="72B5192F" w14:textId="77777777" w:rsidR="00EE2692" w:rsidRDefault="00EE2692" w:rsidP="00EE2692"/>
    <w:p w14:paraId="516B665F" w14:textId="77777777" w:rsidR="00EE2692" w:rsidRDefault="00EE2692" w:rsidP="00EE2692"/>
    <w:p w14:paraId="49F90C53" w14:textId="77777777" w:rsidR="00EE2692" w:rsidRDefault="00EE2692" w:rsidP="00EE2692"/>
    <w:p w14:paraId="1C1D21BF" w14:textId="77777777" w:rsidR="00EE2692" w:rsidRDefault="00EE2692" w:rsidP="00EE2692"/>
    <w:p w14:paraId="52A37466" w14:textId="35BC5B75" w:rsidR="00EE2692" w:rsidRDefault="00EE2692" w:rsidP="00EE2692">
      <w:pPr>
        <w:pStyle w:val="Heading1"/>
      </w:pPr>
      <w:bookmarkStart w:id="37" w:name="_Toc122268337"/>
      <w:r w:rsidRPr="00EE2692">
        <w:t>References</w:t>
      </w:r>
      <w:bookmarkEnd w:id="37"/>
    </w:p>
    <w:p w14:paraId="160D6821" w14:textId="77777777" w:rsidR="00EE2692" w:rsidRPr="00EE2692" w:rsidRDefault="00EE2692" w:rsidP="00EE2692"/>
    <w:p w14:paraId="746FF5F7" w14:textId="24A46AD7" w:rsidR="00EE2692" w:rsidRDefault="00EE2692" w:rsidP="00EE2692">
      <w:proofErr w:type="spellStart"/>
      <w:r w:rsidRPr="00EE2692">
        <w:t>Beevers</w:t>
      </w:r>
      <w:proofErr w:type="spellEnd"/>
      <w:r w:rsidRPr="00EE2692">
        <w:t xml:space="preserve">, K., Rea, A., &amp; Hayden, D. (2019). </w:t>
      </w:r>
      <w:r w:rsidRPr="00A74E1F">
        <w:rPr>
          <w:i/>
          <w:iCs/>
        </w:rPr>
        <w:t>Learning and Development Practice in the Workplace</w:t>
      </w:r>
      <w:r w:rsidRPr="00EE2692">
        <w:t xml:space="preserve"> (4th ed.). CIPD - Kogan Page. </w:t>
      </w:r>
    </w:p>
    <w:p w14:paraId="4346483B" w14:textId="2EE9A3E6" w:rsidR="00EE2692" w:rsidRDefault="00EE2692" w:rsidP="00EE2692">
      <w:proofErr w:type="spellStart"/>
      <w:r w:rsidRPr="00EE2692">
        <w:t>Bertolaccini</w:t>
      </w:r>
      <w:proofErr w:type="spellEnd"/>
      <w:r w:rsidRPr="00EE2692">
        <w:t xml:space="preserve">, L., &amp; </w:t>
      </w:r>
      <w:proofErr w:type="spellStart"/>
      <w:r w:rsidRPr="00EE2692">
        <w:t>Spaggiari</w:t>
      </w:r>
      <w:proofErr w:type="spellEnd"/>
      <w:r w:rsidRPr="00EE2692">
        <w:t>, L. (2020</w:t>
      </w:r>
      <w:r w:rsidRPr="00A74E1F">
        <w:rPr>
          <w:i/>
          <w:iCs/>
        </w:rPr>
        <w:t>). The synthesis of scientific shreds of evidence: a critical appraisal on systematic review and meta-analysis methodology</w:t>
      </w:r>
      <w:r w:rsidRPr="00EE2692">
        <w:t xml:space="preserve">. Journal of Thoracic Disease, 12(6), 3399–3403. </w:t>
      </w:r>
      <w:hyperlink r:id="rId12" w:history="1">
        <w:r w:rsidRPr="003E3DF0">
          <w:rPr>
            <w:rStyle w:val="Hyperlink"/>
          </w:rPr>
          <w:t>https://doi.org/10.21037/jtd.2020.03.07</w:t>
        </w:r>
      </w:hyperlink>
      <w:r w:rsidRPr="00EE2692">
        <w:t xml:space="preserve"> </w:t>
      </w:r>
    </w:p>
    <w:p w14:paraId="6F7C6EFC" w14:textId="77777777" w:rsidR="00EE2692" w:rsidRDefault="00EE2692" w:rsidP="00EE2692">
      <w:r w:rsidRPr="00EE2692">
        <w:lastRenderedPageBreak/>
        <w:t xml:space="preserve">Bowles, D., &amp; Cooper, C. (2009). </w:t>
      </w:r>
      <w:r w:rsidRPr="00A74E1F">
        <w:rPr>
          <w:i/>
          <w:iCs/>
        </w:rPr>
        <w:t>Employee Morale: Driving Performance in Challenging</w:t>
      </w:r>
      <w:r w:rsidRPr="00EE2692">
        <w:t xml:space="preserve"> Times (2009th ed.). Palgrave Macmillan. </w:t>
      </w:r>
    </w:p>
    <w:p w14:paraId="7A55B072" w14:textId="77777777" w:rsidR="00EE2692" w:rsidRDefault="00EE2692" w:rsidP="00EE2692">
      <w:r w:rsidRPr="00EE2692">
        <w:t xml:space="preserve">Brackett, A., &amp; Batten, J. (2020). </w:t>
      </w:r>
      <w:r w:rsidRPr="00A74E1F">
        <w:rPr>
          <w:i/>
          <w:iCs/>
        </w:rPr>
        <w:t>Ensuring the rigor in systematic reviews: Part 1, the overview. Heart &amp;Amp; Lung,</w:t>
      </w:r>
      <w:r w:rsidRPr="00EE2692">
        <w:t xml:space="preserve"> 49(5), 660–661. https://doi.org/10.1016/j.hrtlng.2020.03.015 Browne, N. M., &amp; Keeley, S. M. (2022). Asking the Right Questions: A Guide to Critical Thinking, Seventh Edition (Subsequent). Prentice Hall. </w:t>
      </w:r>
    </w:p>
    <w:p w14:paraId="0C982DE0" w14:textId="4118D9CD" w:rsidR="00EE2692" w:rsidRDefault="00EE2692" w:rsidP="00EE2692">
      <w:r w:rsidRPr="00EE2692">
        <w:t xml:space="preserve">Connelly, B. L., </w:t>
      </w:r>
      <w:proofErr w:type="spellStart"/>
      <w:r w:rsidRPr="00EE2692">
        <w:t>Certo</w:t>
      </w:r>
      <w:proofErr w:type="spellEnd"/>
      <w:r w:rsidRPr="00EE2692">
        <w:t xml:space="preserve">, S. T., Ireland, R. D., &amp; </w:t>
      </w:r>
      <w:proofErr w:type="spellStart"/>
      <w:r w:rsidRPr="00EE2692">
        <w:t>Reutzel</w:t>
      </w:r>
      <w:proofErr w:type="spellEnd"/>
      <w:r w:rsidRPr="00EE2692">
        <w:t xml:space="preserve">, C. R. (2010). </w:t>
      </w:r>
      <w:proofErr w:type="spellStart"/>
      <w:r w:rsidRPr="00A74E1F">
        <w:rPr>
          <w:i/>
          <w:iCs/>
        </w:rPr>
        <w:t>Signaling</w:t>
      </w:r>
      <w:proofErr w:type="spellEnd"/>
      <w:r w:rsidRPr="00A74E1F">
        <w:rPr>
          <w:i/>
          <w:iCs/>
        </w:rPr>
        <w:t xml:space="preserve"> Theory: A Review and Assessment.</w:t>
      </w:r>
      <w:r w:rsidRPr="00EE2692">
        <w:t xml:space="preserve"> Journal of Management, 37(1), 39–67. </w:t>
      </w:r>
      <w:hyperlink r:id="rId13" w:history="1">
        <w:r w:rsidRPr="003E3DF0">
          <w:rPr>
            <w:rStyle w:val="Hyperlink"/>
          </w:rPr>
          <w:t>https://doi.org/10.1177/0149206310388419</w:t>
        </w:r>
      </w:hyperlink>
      <w:r w:rsidRPr="00EE2692">
        <w:t xml:space="preserve"> </w:t>
      </w:r>
    </w:p>
    <w:p w14:paraId="4A92D94A" w14:textId="77777777" w:rsidR="00EE2692" w:rsidRDefault="00EE2692" w:rsidP="00EE2692">
      <w:r w:rsidRPr="00EE2692">
        <w:t xml:space="preserve">Cox, G. (2022). </w:t>
      </w:r>
      <w:r w:rsidRPr="00A74E1F">
        <w:rPr>
          <w:i/>
          <w:iCs/>
        </w:rPr>
        <w:t>Leading Inclusion: Drive Change Your Employees Can See and Feel</w:t>
      </w:r>
      <w:r w:rsidRPr="00EE2692">
        <w:t xml:space="preserve">. Page Two. </w:t>
      </w:r>
    </w:p>
    <w:p w14:paraId="60270E6D" w14:textId="06CE3214" w:rsidR="00EE2692" w:rsidRDefault="00EE2692" w:rsidP="00EE2692">
      <w:proofErr w:type="spellStart"/>
      <w:r w:rsidRPr="00EE2692">
        <w:t>Dhami</w:t>
      </w:r>
      <w:proofErr w:type="spellEnd"/>
      <w:r w:rsidRPr="00EE2692">
        <w:t xml:space="preserve">, S. (2020, October 20). </w:t>
      </w:r>
      <w:r w:rsidRPr="00A74E1F">
        <w:rPr>
          <w:i/>
          <w:iCs/>
        </w:rPr>
        <w:t>10 Biggest Call Centre Problems Holding Teams Back &amp; How to Overcome Them</w:t>
      </w:r>
      <w:r w:rsidRPr="00EE2692">
        <w:t xml:space="preserve">. RingCentral UK Blog. </w:t>
      </w:r>
      <w:hyperlink r:id="rId14" w:history="1">
        <w:r w:rsidRPr="003E3DF0">
          <w:rPr>
            <w:rStyle w:val="Hyperlink"/>
          </w:rPr>
          <w:t>https://www.ringcentral.com/gb/en/blog/call-centre-problems/</w:t>
        </w:r>
      </w:hyperlink>
      <w:r w:rsidRPr="00EE2692">
        <w:t xml:space="preserve"> </w:t>
      </w:r>
    </w:p>
    <w:p w14:paraId="26AAA497" w14:textId="744F73D0" w:rsidR="00EE2692" w:rsidRDefault="00EE2692" w:rsidP="00EE2692">
      <w:r w:rsidRPr="00EE2692">
        <w:t xml:space="preserve">Donahue, W. (2022). </w:t>
      </w:r>
      <w:r w:rsidRPr="00A74E1F">
        <w:rPr>
          <w:i/>
          <w:iCs/>
        </w:rPr>
        <w:t>Fostering Diversity, Equity, and Inclusion in the Workplace: A Competency-Based Approach to Understanding and Fostering Diversity, Equity, and Inclusion</w:t>
      </w:r>
      <w:r w:rsidR="00A74E1F">
        <w:t>.</w:t>
      </w:r>
      <w:r w:rsidRPr="00EE2692">
        <w:t xml:space="preserve"> for Structured Learning Book 2214) (1st ed.). </w:t>
      </w:r>
      <w:proofErr w:type="spellStart"/>
      <w:r w:rsidRPr="00EE2692">
        <w:t>Centrestar</w:t>
      </w:r>
      <w:proofErr w:type="spellEnd"/>
      <w:r w:rsidRPr="00EE2692">
        <w:t xml:space="preserve"> Learning. </w:t>
      </w:r>
    </w:p>
    <w:p w14:paraId="6DEAD7B2" w14:textId="19D0F020" w:rsidR="00EE2692" w:rsidRDefault="00EE2692" w:rsidP="00EE2692">
      <w:r w:rsidRPr="00EE2692">
        <w:t xml:space="preserve">Dowling, M. (2006). </w:t>
      </w:r>
      <w:r w:rsidRPr="00A74E1F">
        <w:rPr>
          <w:i/>
          <w:iCs/>
        </w:rPr>
        <w:t>Approaches to reflexivity in qualitative research. Nurse Researcher,</w:t>
      </w:r>
      <w:r w:rsidRPr="00EE2692">
        <w:t xml:space="preserve"> 13(3), 7–21. </w:t>
      </w:r>
      <w:hyperlink r:id="rId15" w:history="1">
        <w:r w:rsidRPr="003E3DF0">
          <w:rPr>
            <w:rStyle w:val="Hyperlink"/>
          </w:rPr>
          <w:t>https://doi.org/10.7748/nr2006.04.13.3.7.c5975</w:t>
        </w:r>
      </w:hyperlink>
      <w:r w:rsidRPr="00EE2692">
        <w:t xml:space="preserve"> </w:t>
      </w:r>
    </w:p>
    <w:p w14:paraId="226DA87F" w14:textId="0FE0275B" w:rsidR="00EE2692" w:rsidRDefault="00EE2692" w:rsidP="00EE2692">
      <w:r w:rsidRPr="00EE2692">
        <w:t xml:space="preserve">Hattie, J., &amp; Timperley, H. (2007). </w:t>
      </w:r>
      <w:r w:rsidRPr="00A74E1F">
        <w:rPr>
          <w:i/>
          <w:iCs/>
        </w:rPr>
        <w:t>The Power of Feedback. Review of Educational Research</w:t>
      </w:r>
      <w:r w:rsidRPr="00EE2692">
        <w:t xml:space="preserve">, 77(1), 81–112. </w:t>
      </w:r>
      <w:hyperlink r:id="rId16" w:history="1">
        <w:r w:rsidRPr="003E3DF0">
          <w:rPr>
            <w:rStyle w:val="Hyperlink"/>
          </w:rPr>
          <w:t>https://doi.org/10.3102/003465430298487</w:t>
        </w:r>
      </w:hyperlink>
      <w:r w:rsidRPr="00EE2692">
        <w:t xml:space="preserve"> </w:t>
      </w:r>
    </w:p>
    <w:p w14:paraId="6AEF630A" w14:textId="177A5218" w:rsidR="00EE2692" w:rsidRDefault="00EE2692" w:rsidP="00EE2692">
      <w:r w:rsidRPr="00EE2692">
        <w:t xml:space="preserve">Hockey, J., &amp; Allen-Collinson, J. (2009). </w:t>
      </w:r>
      <w:r w:rsidRPr="00A74E1F">
        <w:rPr>
          <w:i/>
          <w:iCs/>
        </w:rPr>
        <w:t>The Sensorium at Work: The Sensory Phenomenology of the Working Body.</w:t>
      </w:r>
      <w:r w:rsidRPr="00EE2692">
        <w:t xml:space="preserve"> The Sociological Review, 57(2), 217–239. </w:t>
      </w:r>
      <w:hyperlink r:id="rId17" w:history="1">
        <w:r w:rsidRPr="003E3DF0">
          <w:rPr>
            <w:rStyle w:val="Hyperlink"/>
          </w:rPr>
          <w:t>https://doi.org/10.1111/j.1467-954x.2009.01827.x</w:t>
        </w:r>
      </w:hyperlink>
      <w:r w:rsidRPr="00EE2692">
        <w:t xml:space="preserve"> </w:t>
      </w:r>
    </w:p>
    <w:p w14:paraId="49015522" w14:textId="77777777" w:rsidR="00EE2692" w:rsidRDefault="00EE2692" w:rsidP="00EE2692">
      <w:r w:rsidRPr="00EE2692">
        <w:t xml:space="preserve">Janson, K. (2022). </w:t>
      </w:r>
      <w:r w:rsidRPr="00A74E1F">
        <w:rPr>
          <w:i/>
          <w:iCs/>
        </w:rPr>
        <w:t>Demystifying Talent Management: Unleash People’s Potential to Deliver Superior Results</w:t>
      </w:r>
      <w:r w:rsidRPr="00EE2692">
        <w:t xml:space="preserve"> (2nd ed.). Janson Associates. </w:t>
      </w:r>
    </w:p>
    <w:p w14:paraId="5606914E" w14:textId="4209833E" w:rsidR="00EE2692" w:rsidRDefault="00EE2692" w:rsidP="00EE2692">
      <w:r w:rsidRPr="00EE2692">
        <w:t xml:space="preserve">Kara, H., &amp; Khoo, S. (2022). </w:t>
      </w:r>
      <w:r w:rsidRPr="00A74E1F">
        <w:rPr>
          <w:i/>
          <w:iCs/>
        </w:rPr>
        <w:t>Qualitative and Digital Research in Times of Crisis: Methods, Reflexivity, and Ethics (First).</w:t>
      </w:r>
      <w:r w:rsidRPr="00EE2692">
        <w:t xml:space="preserve"> Policy Press. </w:t>
      </w:r>
    </w:p>
    <w:p w14:paraId="01FCBA18" w14:textId="0D39F1ED" w:rsidR="00A74E1F" w:rsidRDefault="00A74E1F" w:rsidP="00EE2692">
      <w:r w:rsidRPr="00A74E1F">
        <w:t xml:space="preserve">Landau, P. (2022, May 9). </w:t>
      </w:r>
      <w:r w:rsidRPr="00A74E1F">
        <w:rPr>
          <w:i/>
          <w:iCs/>
        </w:rPr>
        <w:t xml:space="preserve">Project Evaluation Process: Definition, Methods &amp; Steps. </w:t>
      </w:r>
      <w:proofErr w:type="spellStart"/>
      <w:r w:rsidRPr="00A74E1F">
        <w:rPr>
          <w:i/>
          <w:iCs/>
        </w:rPr>
        <w:t>ProjectManager</w:t>
      </w:r>
      <w:proofErr w:type="spellEnd"/>
      <w:r w:rsidRPr="00A74E1F">
        <w:rPr>
          <w:i/>
          <w:iCs/>
        </w:rPr>
        <w:t>.</w:t>
      </w:r>
      <w:r w:rsidRPr="00A74E1F">
        <w:t xml:space="preserve"> https://www.projectmanager.com/blog/improving-project-evaluation-process</w:t>
      </w:r>
    </w:p>
    <w:p w14:paraId="4DF949C3" w14:textId="6C3E3D93" w:rsidR="00EE2692" w:rsidRDefault="00EE2692" w:rsidP="00EE2692">
      <w:r w:rsidRPr="00EE2692">
        <w:t xml:space="preserve">Parvin, K. (n.d.-a). Customer Service: You Must Have Passion. </w:t>
      </w:r>
      <w:hyperlink r:id="rId18" w:history="1">
        <w:r w:rsidRPr="003E3DF0">
          <w:rPr>
            <w:rStyle w:val="Hyperlink"/>
          </w:rPr>
          <w:t>https://www.phaseware.com/phaseware-files-blog/phaseware-files-blog/bid/83370/customer-service-you-must-have-passion</w:t>
        </w:r>
      </w:hyperlink>
      <w:r w:rsidRPr="00EE2692">
        <w:t xml:space="preserve"> </w:t>
      </w:r>
    </w:p>
    <w:p w14:paraId="1D1658C0" w14:textId="77777777" w:rsidR="00EE2692" w:rsidRDefault="00EE2692" w:rsidP="00EE2692">
      <w:r w:rsidRPr="00EE2692">
        <w:t xml:space="preserve">Pauwels, L. (2012). </w:t>
      </w:r>
      <w:r w:rsidRPr="00A74E1F">
        <w:rPr>
          <w:i/>
          <w:iCs/>
        </w:rPr>
        <w:t xml:space="preserve">A Multimodal Framework for </w:t>
      </w:r>
      <w:proofErr w:type="spellStart"/>
      <w:r w:rsidRPr="00A74E1F">
        <w:rPr>
          <w:i/>
          <w:iCs/>
        </w:rPr>
        <w:t>Analyzing</w:t>
      </w:r>
      <w:proofErr w:type="spellEnd"/>
      <w:r w:rsidRPr="00A74E1F">
        <w:rPr>
          <w:i/>
          <w:iCs/>
        </w:rPr>
        <w:t xml:space="preserve"> Websites as Cultural Expressions. Journal of Computer-Mediated Communication</w:t>
      </w:r>
      <w:r w:rsidRPr="00EE2692">
        <w:t xml:space="preserve">, 17(3), 247–265. https://doi.org/10.1111/j.1083-6101.2012.01572.x </w:t>
      </w:r>
    </w:p>
    <w:p w14:paraId="205D1BB3" w14:textId="77777777" w:rsidR="00EE2692" w:rsidRDefault="00EE2692" w:rsidP="00EE2692">
      <w:r w:rsidRPr="00EE2692">
        <w:t xml:space="preserve">Phillips, E. (2022). </w:t>
      </w:r>
      <w:r w:rsidRPr="00A74E1F">
        <w:rPr>
          <w:i/>
          <w:iCs/>
        </w:rPr>
        <w:t>How to Get a PhD: A Handbook for Students and their Supervisors</w:t>
      </w:r>
      <w:r w:rsidRPr="00EE2692">
        <w:t xml:space="preserve">. Open University Press. </w:t>
      </w:r>
    </w:p>
    <w:p w14:paraId="235D3109" w14:textId="096B6F4C" w:rsidR="00EE2692" w:rsidRDefault="00EE2692" w:rsidP="00EE2692">
      <w:r w:rsidRPr="00EE2692">
        <w:t xml:space="preserve">Ray, </w:t>
      </w:r>
      <w:proofErr w:type="spellStart"/>
      <w:r w:rsidRPr="00EE2692">
        <w:t>Muhanna</w:t>
      </w:r>
      <w:proofErr w:type="spellEnd"/>
      <w:r w:rsidRPr="00EE2692">
        <w:t xml:space="preserve">, &amp; Barney. (2005). </w:t>
      </w:r>
      <w:r w:rsidRPr="00A74E1F">
        <w:rPr>
          <w:i/>
          <w:iCs/>
        </w:rPr>
        <w:t>Information Technology and the Performance of the Customer Service Process: A Resource-Based Analysis</w:t>
      </w:r>
      <w:r w:rsidRPr="00EE2692">
        <w:t xml:space="preserve">. MIS Quarterly, 29(4), 625. </w:t>
      </w:r>
      <w:hyperlink r:id="rId19" w:history="1">
        <w:r w:rsidRPr="003E3DF0">
          <w:rPr>
            <w:rStyle w:val="Hyperlink"/>
          </w:rPr>
          <w:t>https://doi.org/10.2307/25148703</w:t>
        </w:r>
      </w:hyperlink>
      <w:r w:rsidRPr="00EE2692">
        <w:t xml:space="preserve"> </w:t>
      </w:r>
    </w:p>
    <w:p w14:paraId="0FD20549" w14:textId="77777777" w:rsidR="00EE2692" w:rsidRDefault="00EE2692" w:rsidP="00EE2692">
      <w:r w:rsidRPr="00EE2692">
        <w:lastRenderedPageBreak/>
        <w:t xml:space="preserve">Saunders, M. L. P. T. A. / / N. K. (2022). </w:t>
      </w:r>
      <w:r w:rsidRPr="00A74E1F">
        <w:rPr>
          <w:i/>
          <w:iCs/>
        </w:rPr>
        <w:t xml:space="preserve">Research Methods </w:t>
      </w:r>
      <w:proofErr w:type="gramStart"/>
      <w:r w:rsidRPr="00A74E1F">
        <w:rPr>
          <w:i/>
          <w:iCs/>
        </w:rPr>
        <w:t>For</w:t>
      </w:r>
      <w:proofErr w:type="gramEnd"/>
      <w:r w:rsidRPr="00A74E1F">
        <w:rPr>
          <w:i/>
          <w:iCs/>
        </w:rPr>
        <w:t xml:space="preserve"> Business Students</w:t>
      </w:r>
      <w:r w:rsidRPr="00EE2692">
        <w:t xml:space="preserve">. PEARSON. </w:t>
      </w:r>
    </w:p>
    <w:p w14:paraId="2A052723" w14:textId="344F1F15" w:rsidR="00EE2692" w:rsidRDefault="00EE2692" w:rsidP="00EE2692">
      <w:r w:rsidRPr="00EE2692">
        <w:t xml:space="preserve">Susskind, A. M., </w:t>
      </w:r>
      <w:proofErr w:type="spellStart"/>
      <w:r w:rsidRPr="00EE2692">
        <w:t>Kacmar</w:t>
      </w:r>
      <w:proofErr w:type="spellEnd"/>
      <w:r w:rsidRPr="00EE2692">
        <w:t xml:space="preserve">, K. M., &amp; </w:t>
      </w:r>
      <w:proofErr w:type="spellStart"/>
      <w:r w:rsidRPr="00EE2692">
        <w:t>Borchgrevink</w:t>
      </w:r>
      <w:proofErr w:type="spellEnd"/>
      <w:r w:rsidRPr="00EE2692">
        <w:t xml:space="preserve">, C. P. (2003). </w:t>
      </w:r>
      <w:r w:rsidRPr="00A74E1F">
        <w:rPr>
          <w:i/>
          <w:iCs/>
        </w:rPr>
        <w:t>Customer service providers’ attitudes relating to customer service and customer satisfaction in the customer-server exchange</w:t>
      </w:r>
      <w:r w:rsidRPr="00EE2692">
        <w:t xml:space="preserve">. Journal of Applied Psychology, 88(1), 179–187. </w:t>
      </w:r>
      <w:hyperlink r:id="rId20" w:history="1">
        <w:r w:rsidRPr="003E3DF0">
          <w:rPr>
            <w:rStyle w:val="Hyperlink"/>
          </w:rPr>
          <w:t>https://doi.org/10.1037/0021-9010.88.1.179</w:t>
        </w:r>
      </w:hyperlink>
      <w:r w:rsidRPr="00EE2692">
        <w:t xml:space="preserve"> </w:t>
      </w:r>
    </w:p>
    <w:p w14:paraId="6B9A14F9" w14:textId="4DAFDEE6" w:rsidR="00EE2692" w:rsidRDefault="00EE2692" w:rsidP="00EE2692">
      <w:r w:rsidRPr="00A74E1F">
        <w:rPr>
          <w:i/>
          <w:iCs/>
        </w:rPr>
        <w:t>The Importance of Teamwork for Agility at Work. (n.d.).</w:t>
      </w:r>
      <w:r w:rsidRPr="00EE2692">
        <w:t xml:space="preserve"> </w:t>
      </w:r>
      <w:hyperlink r:id="rId21" w:history="1">
        <w:r w:rsidRPr="003E3DF0">
          <w:rPr>
            <w:rStyle w:val="Hyperlink"/>
          </w:rPr>
          <w:t>https://www.betterup.com/blog/importance-of-teamwork</w:t>
        </w:r>
      </w:hyperlink>
      <w:r w:rsidRPr="00EE2692">
        <w:t xml:space="preserve"> </w:t>
      </w:r>
    </w:p>
    <w:p w14:paraId="477CE42E" w14:textId="5A683A86" w:rsidR="00EE2692" w:rsidRPr="00EE2692" w:rsidRDefault="00EE2692" w:rsidP="00EE2692">
      <w:r w:rsidRPr="00EE2692">
        <w:t xml:space="preserve">Whitaker, E. M., &amp; Atkinson, P. (2021). </w:t>
      </w:r>
      <w:r w:rsidRPr="00A74E1F">
        <w:rPr>
          <w:i/>
          <w:iCs/>
        </w:rPr>
        <w:t>Reflexivity in Social Research</w:t>
      </w:r>
      <w:r w:rsidRPr="00EE2692">
        <w:t xml:space="preserve"> (1st ed. 2021). Palgrave Macmillan.</w:t>
      </w:r>
    </w:p>
    <w:p w14:paraId="7CDD9BA4" w14:textId="2033DC17" w:rsidR="00EE2692" w:rsidRDefault="00EE2692" w:rsidP="00EE2692"/>
    <w:p w14:paraId="008F24CB" w14:textId="0E832956" w:rsidR="00EE2692" w:rsidRDefault="00EE2692" w:rsidP="00EE2692"/>
    <w:p w14:paraId="5A104EFE" w14:textId="77777777" w:rsidR="00FE3DEA" w:rsidRPr="00FE3DEA" w:rsidRDefault="00FE3DEA" w:rsidP="00FE3DEA"/>
    <w:p w14:paraId="1AC65DE4" w14:textId="77777777" w:rsidR="00A74E1F" w:rsidRDefault="00A74E1F" w:rsidP="00D425F3">
      <w:pPr>
        <w:pStyle w:val="Heading1"/>
      </w:pPr>
    </w:p>
    <w:p w14:paraId="4B36471D" w14:textId="77777777" w:rsidR="00A74E1F" w:rsidRDefault="00A74E1F" w:rsidP="00D425F3">
      <w:pPr>
        <w:pStyle w:val="Heading1"/>
      </w:pPr>
    </w:p>
    <w:p w14:paraId="18B4E7B2" w14:textId="77777777" w:rsidR="00A74E1F" w:rsidRDefault="00A74E1F" w:rsidP="00D425F3">
      <w:pPr>
        <w:pStyle w:val="Heading1"/>
      </w:pPr>
    </w:p>
    <w:p w14:paraId="1D43009E" w14:textId="77777777" w:rsidR="00A74E1F" w:rsidRDefault="00A74E1F" w:rsidP="00D425F3">
      <w:pPr>
        <w:pStyle w:val="Heading1"/>
      </w:pPr>
    </w:p>
    <w:p w14:paraId="4E574203" w14:textId="77777777" w:rsidR="00A74E1F" w:rsidRDefault="00A74E1F" w:rsidP="00D425F3">
      <w:pPr>
        <w:pStyle w:val="Heading1"/>
      </w:pPr>
    </w:p>
    <w:p w14:paraId="1547A19A" w14:textId="77777777" w:rsidR="00A74E1F" w:rsidRDefault="00A74E1F" w:rsidP="00D425F3">
      <w:pPr>
        <w:pStyle w:val="Heading1"/>
      </w:pPr>
    </w:p>
    <w:p w14:paraId="7C2B3BA1" w14:textId="77777777" w:rsidR="00A74E1F" w:rsidRDefault="00A74E1F" w:rsidP="00D425F3">
      <w:pPr>
        <w:pStyle w:val="Heading1"/>
      </w:pPr>
    </w:p>
    <w:p w14:paraId="438C5B72" w14:textId="77777777" w:rsidR="00A74E1F" w:rsidRDefault="00A74E1F" w:rsidP="00384E6B"/>
    <w:p w14:paraId="74684E8F" w14:textId="77777777" w:rsidR="00A74E1F" w:rsidRDefault="00A74E1F" w:rsidP="00384E6B"/>
    <w:p w14:paraId="28FA053B" w14:textId="77777777" w:rsidR="00A74E1F" w:rsidRDefault="00A74E1F" w:rsidP="00384E6B"/>
    <w:p w14:paraId="263DB49D" w14:textId="77777777" w:rsidR="00A74E1F" w:rsidRDefault="00A74E1F" w:rsidP="00384E6B"/>
    <w:p w14:paraId="3B6394EC" w14:textId="6E140E36" w:rsidR="00A74E1F" w:rsidRDefault="00A74E1F" w:rsidP="00A74E1F">
      <w:pPr>
        <w:pStyle w:val="Heading1"/>
      </w:pPr>
      <w:bookmarkStart w:id="38" w:name="_Toc122268338"/>
      <w:r w:rsidRPr="00A74E1F">
        <w:t>Appendices A</w:t>
      </w:r>
      <w:bookmarkEnd w:id="38"/>
    </w:p>
    <w:p w14:paraId="7DD3B7D4" w14:textId="2846B391" w:rsidR="0099126F" w:rsidRDefault="00713440" w:rsidP="00384E6B">
      <w:r>
        <w:t>Respond</w:t>
      </w:r>
      <w:r w:rsidR="0099126F">
        <w:t xml:space="preserve"> to each of the following statement as if the other member</w:t>
      </w:r>
      <w:r>
        <w:t>s of your service team were evaluating you as a group member. Rate yourself according to the scale below and then identify your perceived areas for improvement.</w:t>
      </w:r>
    </w:p>
    <w:p w14:paraId="3FEA56C8" w14:textId="1F509E40" w:rsidR="00713440" w:rsidRPr="00555777" w:rsidRDefault="00713440" w:rsidP="00384E6B">
      <w:pPr>
        <w:rPr>
          <w:b/>
          <w:bCs/>
        </w:rPr>
      </w:pPr>
      <w:r w:rsidRPr="00555777">
        <w:rPr>
          <w:b/>
          <w:bCs/>
        </w:rPr>
        <w:t xml:space="preserve">5-Always   4-Usually 3-Sometimes 2-Rarely 1-Never </w:t>
      </w:r>
    </w:p>
    <w:p w14:paraId="6F1A2352" w14:textId="058143CF" w:rsidR="00713440" w:rsidRDefault="00713440" w:rsidP="00384E6B">
      <w:r>
        <w:t>1</w:t>
      </w:r>
      <w:r w:rsidRPr="00713440">
        <w:t>. Do you feel you get recognition for your work?</w:t>
      </w:r>
      <w:r>
        <w:t xml:space="preserve">                                 5   4   3   2   1</w:t>
      </w:r>
    </w:p>
    <w:p w14:paraId="4B130795" w14:textId="5C418498" w:rsidR="00713440" w:rsidRDefault="00713440" w:rsidP="00384E6B">
      <w:r>
        <w:lastRenderedPageBreak/>
        <w:t>2.</w:t>
      </w:r>
      <w:r w:rsidRPr="00713440">
        <w:t xml:space="preserve"> How do you perceive the morale in the company?</w:t>
      </w:r>
      <w:r>
        <w:t xml:space="preserve">                           </w:t>
      </w:r>
      <w:r w:rsidRPr="00713440">
        <w:t>5   4   3   2   1</w:t>
      </w:r>
    </w:p>
    <w:p w14:paraId="72222FAB" w14:textId="23E2AD6D" w:rsidR="00713440" w:rsidRDefault="00713440" w:rsidP="00384E6B">
      <w:r>
        <w:t>3.</w:t>
      </w:r>
      <w:r w:rsidRPr="00713440">
        <w:t xml:space="preserve"> Is stress in your workplace affecting your life outside the </w:t>
      </w:r>
    </w:p>
    <w:p w14:paraId="5888A2EB" w14:textId="43A51C6F" w:rsidR="00713440" w:rsidRDefault="00713440" w:rsidP="00384E6B">
      <w:r w:rsidRPr="00713440">
        <w:t>organization?</w:t>
      </w:r>
      <w:r>
        <w:t xml:space="preserve">                                                                                                </w:t>
      </w:r>
      <w:r w:rsidRPr="00713440">
        <w:t>5   4   3   2   1</w:t>
      </w:r>
    </w:p>
    <w:p w14:paraId="481BB46B" w14:textId="2836C548" w:rsidR="00713440" w:rsidRDefault="00713440" w:rsidP="00384E6B">
      <w:r>
        <w:t>4.</w:t>
      </w:r>
      <w:r w:rsidRPr="00713440">
        <w:t xml:space="preserve"> Are you able to manage your workload effectively?</w:t>
      </w:r>
      <w:r>
        <w:t xml:space="preserve">                        </w:t>
      </w:r>
      <w:r w:rsidRPr="00713440">
        <w:t>5   4   3   2   1</w:t>
      </w:r>
    </w:p>
    <w:p w14:paraId="543434A8" w14:textId="30409D26" w:rsidR="00713440" w:rsidRDefault="00713440" w:rsidP="00384E6B">
      <w:r>
        <w:t>5.</w:t>
      </w:r>
      <w:r w:rsidRPr="00713440">
        <w:t xml:space="preserve"> Do you feel respected in your workplace?</w:t>
      </w:r>
      <w:r>
        <w:t xml:space="preserve">                                         </w:t>
      </w:r>
      <w:r w:rsidRPr="00713440">
        <w:t>5   4   3   2   1</w:t>
      </w:r>
    </w:p>
    <w:p w14:paraId="1D513370" w14:textId="77777777" w:rsidR="00713440" w:rsidRDefault="00713440" w:rsidP="00384E6B">
      <w:r>
        <w:t>6. W</w:t>
      </w:r>
      <w:r w:rsidRPr="00713440">
        <w:t xml:space="preserve">hat is the relationship you share with your supervisor or </w:t>
      </w:r>
    </w:p>
    <w:p w14:paraId="39D997F1" w14:textId="3C35A0A4" w:rsidR="00713440" w:rsidRDefault="00713440" w:rsidP="00384E6B">
      <w:r w:rsidRPr="00713440">
        <w:t>manager?</w:t>
      </w:r>
      <w:r>
        <w:t xml:space="preserve">                                                                                                     </w:t>
      </w:r>
      <w:r w:rsidRPr="00713440">
        <w:t>5   4   3   2   1</w:t>
      </w:r>
      <w:r>
        <w:t xml:space="preserve">    </w:t>
      </w:r>
    </w:p>
    <w:p w14:paraId="441C47FD" w14:textId="6F468198" w:rsidR="00555777" w:rsidRDefault="00713440" w:rsidP="00555777">
      <w:r>
        <w:t>7.</w:t>
      </w:r>
      <w:r w:rsidR="00555777">
        <w:t xml:space="preserve"> </w:t>
      </w:r>
      <w:r w:rsidR="00555777" w:rsidRPr="00555777">
        <w:t>Do you feel your organization cares about you?</w:t>
      </w:r>
      <w:r w:rsidR="00555777">
        <w:t xml:space="preserve">                              </w:t>
      </w:r>
      <w:r w:rsidR="00555777" w:rsidRPr="00555777">
        <w:t xml:space="preserve">5   4   3   2   1    </w:t>
      </w:r>
    </w:p>
    <w:p w14:paraId="67F5C911" w14:textId="77777777" w:rsidR="00555777" w:rsidRDefault="00555777" w:rsidP="00555777">
      <w:r>
        <w:t xml:space="preserve">8. </w:t>
      </w:r>
      <w:r w:rsidRPr="00555777">
        <w:t xml:space="preserve">How do you define your communication with top-level </w:t>
      </w:r>
    </w:p>
    <w:p w14:paraId="706097D2" w14:textId="6F2ACCFB" w:rsidR="00713440" w:rsidRDefault="00555777" w:rsidP="00555777">
      <w:r w:rsidRPr="00555777">
        <w:t>management?</w:t>
      </w:r>
      <w:r>
        <w:t xml:space="preserve">                                                                                             </w:t>
      </w:r>
      <w:r w:rsidRPr="00555777">
        <w:t xml:space="preserve">5   4   3   2   1    </w:t>
      </w:r>
    </w:p>
    <w:p w14:paraId="6B5C3C2D" w14:textId="6597F076" w:rsidR="00555777" w:rsidRDefault="00555777" w:rsidP="00555777">
      <w:r>
        <w:t xml:space="preserve">9. </w:t>
      </w:r>
      <w:r w:rsidRPr="00555777">
        <w:t xml:space="preserve">How satisfied are you with the salary and other compensations provided in this </w:t>
      </w:r>
    </w:p>
    <w:p w14:paraId="14EE45C6" w14:textId="6F466E2D" w:rsidR="00555777" w:rsidRDefault="00555777" w:rsidP="00555777">
      <w:r w:rsidRPr="00555777">
        <w:t>organization?</w:t>
      </w:r>
      <w:r>
        <w:t xml:space="preserve">                                                                                              </w:t>
      </w:r>
      <w:r w:rsidRPr="00555777">
        <w:t xml:space="preserve">5   4   3   2   1    </w:t>
      </w:r>
    </w:p>
    <w:p w14:paraId="7BFDA87C" w14:textId="16113D92" w:rsidR="00555777" w:rsidRDefault="00555777" w:rsidP="00555777">
      <w:r>
        <w:t xml:space="preserve">10. </w:t>
      </w:r>
      <w:r w:rsidRPr="00555777">
        <w:t>Do you think your opinion matters to your team?</w:t>
      </w:r>
      <w:r>
        <w:t xml:space="preserve">                        </w:t>
      </w:r>
      <w:r w:rsidRPr="00555777">
        <w:t xml:space="preserve">5   4   3   2   1    </w:t>
      </w:r>
    </w:p>
    <w:p w14:paraId="7F108A36" w14:textId="77777777" w:rsidR="00555777" w:rsidRDefault="00555777" w:rsidP="00555777">
      <w:r>
        <w:t xml:space="preserve">11. </w:t>
      </w:r>
      <w:r w:rsidRPr="00555777">
        <w:t xml:space="preserve">How often do you receive recognition or praise at your </w:t>
      </w:r>
    </w:p>
    <w:p w14:paraId="21A68A0B" w14:textId="76F8F42F" w:rsidR="00555777" w:rsidRDefault="00555777" w:rsidP="00555777">
      <w:r w:rsidRPr="00555777">
        <w:t>workplace?</w:t>
      </w:r>
      <w:r>
        <w:t xml:space="preserve">                                                                                                  </w:t>
      </w:r>
      <w:r w:rsidRPr="00555777">
        <w:t xml:space="preserve">5   4   3   2   1    </w:t>
      </w:r>
    </w:p>
    <w:p w14:paraId="47BC986C" w14:textId="5BEB881B" w:rsidR="00555777" w:rsidRDefault="00555777" w:rsidP="00555777">
      <w:r>
        <w:t xml:space="preserve">12. </w:t>
      </w:r>
      <w:r w:rsidRPr="00555777">
        <w:t>Do you know the organization’s expectations of you?</w:t>
      </w:r>
      <w:r>
        <w:t xml:space="preserve">                </w:t>
      </w:r>
      <w:r w:rsidRPr="00555777">
        <w:t xml:space="preserve">5   4   3   2   1    </w:t>
      </w:r>
    </w:p>
    <w:p w14:paraId="75D155E3" w14:textId="174188D3" w:rsidR="00555777" w:rsidRDefault="00555777" w:rsidP="00555777">
      <w:r>
        <w:t xml:space="preserve">                                                                                                                      </w:t>
      </w:r>
      <w:r w:rsidR="00B334C4">
        <w:t>Total _______</w:t>
      </w:r>
    </w:p>
    <w:p w14:paraId="6C99922E" w14:textId="4C37106A" w:rsidR="00555777" w:rsidRDefault="00555777" w:rsidP="00555777">
      <w:r>
        <w:t>Scoring</w:t>
      </w:r>
    </w:p>
    <w:p w14:paraId="777D87C6" w14:textId="2132C180" w:rsidR="00555777" w:rsidRDefault="00555777" w:rsidP="00555777">
      <w:r>
        <w:t>55 or more Excellent trust level</w:t>
      </w:r>
    </w:p>
    <w:p w14:paraId="3C829B64" w14:textId="57145DA7" w:rsidR="00555777" w:rsidRDefault="00555777" w:rsidP="00555777">
      <w:r>
        <w:t>45-54 High trust level</w:t>
      </w:r>
    </w:p>
    <w:p w14:paraId="4359ABAE" w14:textId="1B435384" w:rsidR="00555777" w:rsidRDefault="00555777" w:rsidP="00555777">
      <w:r>
        <w:t xml:space="preserve">35-44 </w:t>
      </w:r>
      <w:r w:rsidRPr="00555777">
        <w:t>Low trust level</w:t>
      </w:r>
    </w:p>
    <w:p w14:paraId="00E7A881" w14:textId="39FE59A6" w:rsidR="00555777" w:rsidRDefault="00555777" w:rsidP="00555777">
      <w:r>
        <w:t>34 or less needs work</w:t>
      </w:r>
    </w:p>
    <w:p w14:paraId="61ABAD79" w14:textId="2281BAEE" w:rsidR="00555777" w:rsidRDefault="00CB2FE8" w:rsidP="00CB2FE8">
      <w:pPr>
        <w:pStyle w:val="Heading1"/>
      </w:pPr>
      <w:bookmarkStart w:id="39" w:name="_Toc122268339"/>
      <w:r>
        <w:t>Appendices B</w:t>
      </w:r>
      <w:bookmarkEnd w:id="39"/>
    </w:p>
    <w:p w14:paraId="65ED0584" w14:textId="77777777" w:rsidR="00CB2FE8" w:rsidRPr="00CB2FE8" w:rsidRDefault="00CB2FE8" w:rsidP="00CB2FE8"/>
    <w:p w14:paraId="1B1FD013" w14:textId="157342B4" w:rsidR="00555777" w:rsidRDefault="00CB2FE8" w:rsidP="00555777">
      <w:r>
        <w:rPr>
          <w:noProof/>
        </w:rPr>
        <w:lastRenderedPageBreak/>
        <w:drawing>
          <wp:inline distT="0" distB="0" distL="0" distR="0" wp14:anchorId="547F72A9" wp14:editId="49ADD6CA">
            <wp:extent cx="5943600" cy="233299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2"/>
                    <a:stretch>
                      <a:fillRect/>
                    </a:stretch>
                  </pic:blipFill>
                  <pic:spPr>
                    <a:xfrm>
                      <a:off x="0" y="0"/>
                      <a:ext cx="5943600" cy="2332990"/>
                    </a:xfrm>
                    <a:prstGeom prst="rect">
                      <a:avLst/>
                    </a:prstGeom>
                  </pic:spPr>
                </pic:pic>
              </a:graphicData>
            </a:graphic>
          </wp:inline>
        </w:drawing>
      </w:r>
    </w:p>
    <w:p w14:paraId="01D2B7E1" w14:textId="0BE4E6F8" w:rsidR="00F53DDF" w:rsidRDefault="00F53DDF" w:rsidP="00555777"/>
    <w:p w14:paraId="38765381" w14:textId="2E6E4286" w:rsidR="00F53DDF" w:rsidRDefault="00F53DDF" w:rsidP="00555777"/>
    <w:p w14:paraId="56FACD2B" w14:textId="72366DEA" w:rsidR="00F53DDF" w:rsidRDefault="00F53DDF" w:rsidP="00F53DDF">
      <w:pPr>
        <w:pStyle w:val="Heading1"/>
      </w:pPr>
      <w:bookmarkStart w:id="40" w:name="_Toc122268340"/>
      <w:r>
        <w:t>Appendices C</w:t>
      </w:r>
      <w:bookmarkEnd w:id="40"/>
    </w:p>
    <w:p w14:paraId="2D239CCD" w14:textId="4A432270" w:rsidR="00F53DDF" w:rsidRDefault="00F53DDF" w:rsidP="00F53DDF"/>
    <w:p w14:paraId="0C8D04D9" w14:textId="718A1AF7" w:rsidR="00F53DDF" w:rsidRDefault="00F53DDF" w:rsidP="00F53DDF">
      <w:r>
        <w:rPr>
          <w:noProof/>
        </w:rPr>
        <w:drawing>
          <wp:inline distT="0" distB="0" distL="0" distR="0" wp14:anchorId="628CC391" wp14:editId="7DF9C1BB">
            <wp:extent cx="5943600" cy="403352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23"/>
                    <a:stretch>
                      <a:fillRect/>
                    </a:stretch>
                  </pic:blipFill>
                  <pic:spPr>
                    <a:xfrm>
                      <a:off x="0" y="0"/>
                      <a:ext cx="5943600" cy="4033520"/>
                    </a:xfrm>
                    <a:prstGeom prst="rect">
                      <a:avLst/>
                    </a:prstGeom>
                  </pic:spPr>
                </pic:pic>
              </a:graphicData>
            </a:graphic>
          </wp:inline>
        </w:drawing>
      </w:r>
    </w:p>
    <w:p w14:paraId="5A3975A2" w14:textId="6962A416" w:rsidR="00F53DDF" w:rsidRDefault="00F53DDF" w:rsidP="00F53DDF"/>
    <w:p w14:paraId="6F6BE504" w14:textId="615BD36E" w:rsidR="00332FC4" w:rsidRDefault="00332FC4" w:rsidP="00332FC4">
      <w:pPr>
        <w:pStyle w:val="Heading1"/>
      </w:pPr>
      <w:bookmarkStart w:id="41" w:name="_Toc122268341"/>
      <w:r>
        <w:lastRenderedPageBreak/>
        <w:t>Appendices D</w:t>
      </w:r>
      <w:bookmarkEnd w:id="41"/>
    </w:p>
    <w:p w14:paraId="4DA9A228" w14:textId="493A12FD" w:rsidR="00332FC4" w:rsidRDefault="00332FC4" w:rsidP="00F53DDF">
      <w:r w:rsidRPr="00332FC4">
        <w:t xml:space="preserve">The present agent productivity and efficiency at the contact </w:t>
      </w:r>
      <w:proofErr w:type="spellStart"/>
      <w:r>
        <w:t>centers</w:t>
      </w:r>
      <w:proofErr w:type="spellEnd"/>
      <w:r>
        <w:t>.</w:t>
      </w:r>
    </w:p>
    <w:p w14:paraId="6CE1D073" w14:textId="23BD3D2A" w:rsidR="00332FC4" w:rsidRDefault="00332FC4" w:rsidP="00F53DDF">
      <w:r>
        <w:rPr>
          <w:noProof/>
        </w:rPr>
        <w:drawing>
          <wp:inline distT="0" distB="0" distL="0" distR="0" wp14:anchorId="71E5A39F" wp14:editId="1C41E192">
            <wp:extent cx="5943600" cy="459232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24"/>
                    <a:stretch>
                      <a:fillRect/>
                    </a:stretch>
                  </pic:blipFill>
                  <pic:spPr>
                    <a:xfrm>
                      <a:off x="0" y="0"/>
                      <a:ext cx="5943600" cy="4592320"/>
                    </a:xfrm>
                    <a:prstGeom prst="rect">
                      <a:avLst/>
                    </a:prstGeom>
                  </pic:spPr>
                </pic:pic>
              </a:graphicData>
            </a:graphic>
          </wp:inline>
        </w:drawing>
      </w:r>
    </w:p>
    <w:p w14:paraId="149A0CF3" w14:textId="77777777" w:rsidR="006801F4" w:rsidRDefault="006801F4" w:rsidP="00686935">
      <w:pPr>
        <w:pStyle w:val="Heading1"/>
      </w:pPr>
    </w:p>
    <w:p w14:paraId="21249E0A" w14:textId="77777777" w:rsidR="006801F4" w:rsidRDefault="006801F4" w:rsidP="00686935">
      <w:pPr>
        <w:pStyle w:val="Heading1"/>
      </w:pPr>
    </w:p>
    <w:p w14:paraId="7D200299" w14:textId="77777777" w:rsidR="006801F4" w:rsidRDefault="006801F4" w:rsidP="00686935">
      <w:pPr>
        <w:pStyle w:val="Heading1"/>
      </w:pPr>
    </w:p>
    <w:p w14:paraId="2732FC19" w14:textId="77777777" w:rsidR="006801F4" w:rsidRDefault="006801F4" w:rsidP="00686935">
      <w:pPr>
        <w:pStyle w:val="Heading1"/>
      </w:pPr>
    </w:p>
    <w:p w14:paraId="472E96EA" w14:textId="616059A2" w:rsidR="006801F4" w:rsidRDefault="006801F4" w:rsidP="00686935"/>
    <w:p w14:paraId="6E9CDD34" w14:textId="77777777" w:rsidR="00FE3DEA" w:rsidRDefault="00FE3DEA" w:rsidP="00686935"/>
    <w:p w14:paraId="5B4BEAA0" w14:textId="77777777" w:rsidR="00FE3DEA" w:rsidRDefault="00FE3DEA" w:rsidP="00686935"/>
    <w:p w14:paraId="434C07D8" w14:textId="211AB63C" w:rsidR="00FE3DEA" w:rsidRDefault="00FE3DEA" w:rsidP="00FE3DEA">
      <w:pPr>
        <w:pStyle w:val="Heading1"/>
      </w:pPr>
      <w:bookmarkStart w:id="42" w:name="_Toc122268342"/>
      <w:r w:rsidRPr="00FE3DEA">
        <w:t>Appendices E</w:t>
      </w:r>
      <w:bookmarkEnd w:id="42"/>
    </w:p>
    <w:p w14:paraId="10890BB2" w14:textId="0A74F0F1" w:rsidR="00FE3DEA" w:rsidRDefault="00FE3DEA" w:rsidP="00686935">
      <w:r w:rsidRPr="00FE3DEA">
        <w:t>Below is a collection of pertinent queries to support the project topic.</w:t>
      </w:r>
    </w:p>
    <w:p w14:paraId="485B98C2" w14:textId="12DF032A" w:rsidR="006801F4" w:rsidRDefault="006801F4" w:rsidP="00686935">
      <w:r>
        <w:rPr>
          <w:noProof/>
        </w:rPr>
        <w:lastRenderedPageBreak/>
        <w:drawing>
          <wp:inline distT="0" distB="0" distL="0" distR="0" wp14:anchorId="06184B45" wp14:editId="6D0C3C94">
            <wp:extent cx="4953000" cy="6448425"/>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5"/>
                    <a:stretch>
                      <a:fillRect/>
                    </a:stretch>
                  </pic:blipFill>
                  <pic:spPr>
                    <a:xfrm>
                      <a:off x="0" y="0"/>
                      <a:ext cx="4953000" cy="6448425"/>
                    </a:xfrm>
                    <a:prstGeom prst="rect">
                      <a:avLst/>
                    </a:prstGeom>
                  </pic:spPr>
                </pic:pic>
              </a:graphicData>
            </a:graphic>
          </wp:inline>
        </w:drawing>
      </w:r>
    </w:p>
    <w:p w14:paraId="7ECA40BB" w14:textId="2760FF46" w:rsidR="006801F4" w:rsidRDefault="006801F4" w:rsidP="00A172AD"/>
    <w:p w14:paraId="4F2DF699" w14:textId="315A2114" w:rsidR="00797843" w:rsidRDefault="00797843" w:rsidP="00A172AD"/>
    <w:p w14:paraId="69B3B968" w14:textId="2EDCAD03" w:rsidR="00797843" w:rsidRDefault="00797843" w:rsidP="00A172AD"/>
    <w:p w14:paraId="266C6CC5" w14:textId="77777777" w:rsidR="00071606" w:rsidRDefault="00071606" w:rsidP="00797843">
      <w:pPr>
        <w:pStyle w:val="Heading1"/>
      </w:pPr>
    </w:p>
    <w:p w14:paraId="62E62AF2" w14:textId="1DB0E5CB" w:rsidR="00797843" w:rsidRDefault="00797843" w:rsidP="00797843">
      <w:pPr>
        <w:pStyle w:val="Heading1"/>
      </w:pPr>
      <w:bookmarkStart w:id="43" w:name="_Toc122268343"/>
      <w:r>
        <w:t>Appendices F</w:t>
      </w:r>
      <w:bookmarkEnd w:id="43"/>
    </w:p>
    <w:p w14:paraId="46083510" w14:textId="43E88B97" w:rsidR="00797843" w:rsidRDefault="00797843" w:rsidP="00A172AD"/>
    <w:p w14:paraId="4B400575" w14:textId="7997A034" w:rsidR="00797843" w:rsidRDefault="00797843" w:rsidP="00A172AD">
      <w:r>
        <w:rPr>
          <w:noProof/>
        </w:rPr>
        <w:drawing>
          <wp:inline distT="0" distB="0" distL="0" distR="0" wp14:anchorId="0BFA8648" wp14:editId="2E0D4634">
            <wp:extent cx="5943600" cy="289496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6"/>
                    <a:stretch>
                      <a:fillRect/>
                    </a:stretch>
                  </pic:blipFill>
                  <pic:spPr>
                    <a:xfrm>
                      <a:off x="0" y="0"/>
                      <a:ext cx="5943600" cy="2894965"/>
                    </a:xfrm>
                    <a:prstGeom prst="rect">
                      <a:avLst/>
                    </a:prstGeom>
                  </pic:spPr>
                </pic:pic>
              </a:graphicData>
            </a:graphic>
          </wp:inline>
        </w:drawing>
      </w:r>
    </w:p>
    <w:p w14:paraId="48E9DA3C" w14:textId="4E6606A3" w:rsidR="00797843" w:rsidRDefault="00797843" w:rsidP="00A172AD"/>
    <w:p w14:paraId="3B19890F" w14:textId="5DABE93A" w:rsidR="00797843" w:rsidRDefault="00797843" w:rsidP="00A172AD"/>
    <w:p w14:paraId="271F3BAD" w14:textId="74411B02" w:rsidR="00797843" w:rsidRDefault="00797843" w:rsidP="00A172AD"/>
    <w:p w14:paraId="00B620A7" w14:textId="660F6322" w:rsidR="00797843" w:rsidRDefault="00797843" w:rsidP="00A172AD"/>
    <w:p w14:paraId="775AFF98" w14:textId="790C5344" w:rsidR="00797843" w:rsidRDefault="00797843" w:rsidP="00A172AD"/>
    <w:p w14:paraId="68E34B04" w14:textId="72C1C745" w:rsidR="00797843" w:rsidRDefault="00797843" w:rsidP="00A172AD"/>
    <w:p w14:paraId="0F0694B6" w14:textId="0A83BA4D" w:rsidR="00797843" w:rsidRDefault="00797843" w:rsidP="00A172AD"/>
    <w:p w14:paraId="7A8EC794" w14:textId="528B6E07" w:rsidR="00797843" w:rsidRDefault="00797843" w:rsidP="00A172AD"/>
    <w:p w14:paraId="4A08E6B9" w14:textId="52881B6D" w:rsidR="00797843" w:rsidRDefault="00797843" w:rsidP="00A172AD"/>
    <w:p w14:paraId="4A9104BB" w14:textId="386F557F" w:rsidR="00797843" w:rsidRDefault="00797843" w:rsidP="00A172AD"/>
    <w:p w14:paraId="222FC1A1" w14:textId="1D2404D3" w:rsidR="00797843" w:rsidRDefault="00797843" w:rsidP="00A172AD"/>
    <w:p w14:paraId="09D9C322" w14:textId="16B15AC5" w:rsidR="00797843" w:rsidRDefault="00797843" w:rsidP="00797843">
      <w:pPr>
        <w:pStyle w:val="Heading1"/>
      </w:pPr>
      <w:bookmarkStart w:id="44" w:name="_Toc122268344"/>
      <w:r>
        <w:lastRenderedPageBreak/>
        <w:t>Appendices G</w:t>
      </w:r>
      <w:bookmarkEnd w:id="44"/>
    </w:p>
    <w:p w14:paraId="0E6C36F9" w14:textId="333425D7" w:rsidR="00071606" w:rsidRDefault="00797843" w:rsidP="00412E1A">
      <w:r>
        <w:rPr>
          <w:noProof/>
        </w:rPr>
        <w:drawing>
          <wp:inline distT="0" distB="0" distL="0" distR="0" wp14:anchorId="7FD43A51" wp14:editId="350EAF94">
            <wp:extent cx="5943600" cy="257111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7"/>
                    <a:stretch>
                      <a:fillRect/>
                    </a:stretch>
                  </pic:blipFill>
                  <pic:spPr>
                    <a:xfrm>
                      <a:off x="0" y="0"/>
                      <a:ext cx="5943600" cy="2571115"/>
                    </a:xfrm>
                    <a:prstGeom prst="rect">
                      <a:avLst/>
                    </a:prstGeom>
                  </pic:spPr>
                </pic:pic>
              </a:graphicData>
            </a:graphic>
          </wp:inline>
        </w:drawing>
      </w:r>
    </w:p>
    <w:p w14:paraId="56EEC8A2" w14:textId="2193C685" w:rsidR="00412E1A" w:rsidRDefault="00412E1A" w:rsidP="00412E1A"/>
    <w:p w14:paraId="3D33A3B9" w14:textId="7361DA56" w:rsidR="00412E1A" w:rsidRDefault="00412E1A" w:rsidP="00412E1A">
      <w:pPr>
        <w:pStyle w:val="Heading1"/>
      </w:pPr>
      <w:bookmarkStart w:id="45" w:name="_Toc122268345"/>
      <w:r w:rsidRPr="00412E1A">
        <w:t>Appendices H</w:t>
      </w:r>
      <w:bookmarkEnd w:id="45"/>
    </w:p>
    <w:p w14:paraId="0C020C62" w14:textId="45A1B7E2" w:rsidR="00412E1A" w:rsidRPr="00412E1A" w:rsidRDefault="00412E1A" w:rsidP="00412E1A">
      <w:r>
        <w:rPr>
          <w:noProof/>
        </w:rPr>
        <w:drawing>
          <wp:inline distT="0" distB="0" distL="0" distR="0" wp14:anchorId="6818405A" wp14:editId="0569A214">
            <wp:extent cx="3857625" cy="4524375"/>
            <wp:effectExtent l="0" t="0" r="0" b="0"/>
            <wp:docPr id="14" name="Picture 1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text&#10;&#10;Description automatically generated"/>
                    <pic:cNvPicPr/>
                  </pic:nvPicPr>
                  <pic:blipFill>
                    <a:blip r:embed="rId28"/>
                    <a:stretch>
                      <a:fillRect/>
                    </a:stretch>
                  </pic:blipFill>
                  <pic:spPr>
                    <a:xfrm>
                      <a:off x="0" y="0"/>
                      <a:ext cx="3857625" cy="4524375"/>
                    </a:xfrm>
                    <a:prstGeom prst="rect">
                      <a:avLst/>
                    </a:prstGeom>
                  </pic:spPr>
                </pic:pic>
              </a:graphicData>
            </a:graphic>
          </wp:inline>
        </w:drawing>
      </w:r>
    </w:p>
    <w:p w14:paraId="5371C568" w14:textId="4EAF044B" w:rsidR="00412E1A" w:rsidRDefault="00412E1A" w:rsidP="00412E1A"/>
    <w:p w14:paraId="2B447F19" w14:textId="108935DF" w:rsidR="00412E1A" w:rsidRPr="00412E1A" w:rsidRDefault="00412E1A" w:rsidP="00412E1A"/>
    <w:p w14:paraId="0FF782F3" w14:textId="683530B4" w:rsidR="00A5216A" w:rsidRDefault="00A5216A" w:rsidP="00412E1A">
      <w:pPr>
        <w:pStyle w:val="Heading1"/>
      </w:pPr>
      <w:bookmarkStart w:id="46" w:name="_Toc122268346"/>
      <w:r w:rsidRPr="00A5216A">
        <w:t xml:space="preserve">Appendices </w:t>
      </w:r>
      <w:r w:rsidR="00412E1A">
        <w:t>I</w:t>
      </w:r>
      <w:bookmarkEnd w:id="46"/>
    </w:p>
    <w:p w14:paraId="3ABFB7CA" w14:textId="3DD23C84" w:rsidR="00412E1A" w:rsidRDefault="00412E1A" w:rsidP="00797843">
      <w:r>
        <w:rPr>
          <w:noProof/>
        </w:rPr>
        <w:drawing>
          <wp:inline distT="0" distB="0" distL="0" distR="0" wp14:anchorId="69EAFA60" wp14:editId="6EAE46EA">
            <wp:extent cx="5943600" cy="4601210"/>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9"/>
                    <a:stretch>
                      <a:fillRect/>
                    </a:stretch>
                  </pic:blipFill>
                  <pic:spPr>
                    <a:xfrm>
                      <a:off x="0" y="0"/>
                      <a:ext cx="5943600" cy="4601210"/>
                    </a:xfrm>
                    <a:prstGeom prst="rect">
                      <a:avLst/>
                    </a:prstGeom>
                  </pic:spPr>
                </pic:pic>
              </a:graphicData>
            </a:graphic>
          </wp:inline>
        </w:drawing>
      </w:r>
    </w:p>
    <w:p w14:paraId="45686D6B" w14:textId="523A7710" w:rsidR="00FE3DEA" w:rsidRDefault="00FE3DEA" w:rsidP="00797843"/>
    <w:p w14:paraId="27F68ECF" w14:textId="38D1678D" w:rsidR="00FE3DEA" w:rsidRDefault="00FE3DEA" w:rsidP="00797843"/>
    <w:p w14:paraId="547E6995" w14:textId="10A55F69" w:rsidR="00FE3DEA" w:rsidRDefault="00FE3DEA" w:rsidP="00797843"/>
    <w:p w14:paraId="3349F04C" w14:textId="36947372" w:rsidR="00FE3DEA" w:rsidRDefault="00FE3DEA" w:rsidP="00797843"/>
    <w:p w14:paraId="781D9C1A" w14:textId="22FA7A6C" w:rsidR="00FE3DEA" w:rsidRDefault="00FE3DEA" w:rsidP="00797843"/>
    <w:p w14:paraId="7E374724" w14:textId="29B11BFA" w:rsidR="00FE3DEA" w:rsidRDefault="00FE3DEA" w:rsidP="00797843"/>
    <w:p w14:paraId="0A8B0EE1" w14:textId="13C6850A" w:rsidR="00FE3DEA" w:rsidRDefault="00FE3DEA" w:rsidP="00797843"/>
    <w:p w14:paraId="41EA860F" w14:textId="5D25B47B" w:rsidR="00FE3DEA" w:rsidRDefault="00FE3DEA" w:rsidP="00797843"/>
    <w:p w14:paraId="47DE4275" w14:textId="77777777" w:rsidR="00FE3DEA" w:rsidRPr="00FE3DEA" w:rsidRDefault="00FE3DEA" w:rsidP="00FE3DEA"/>
    <w:sectPr w:rsidR="00FE3DEA" w:rsidRPr="00FE3DEA"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9AE4E" w14:textId="77777777" w:rsidR="00A5216A" w:rsidRDefault="00A5216A" w:rsidP="00A5216A">
      <w:pPr>
        <w:spacing w:after="0" w:line="240" w:lineRule="auto"/>
      </w:pPr>
      <w:r>
        <w:separator/>
      </w:r>
    </w:p>
  </w:endnote>
  <w:endnote w:type="continuationSeparator" w:id="0">
    <w:p w14:paraId="52C31D29" w14:textId="77777777" w:rsidR="00A5216A" w:rsidRDefault="00A5216A" w:rsidP="00A52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02114" w14:textId="77777777" w:rsidR="00A5216A" w:rsidRDefault="00A5216A" w:rsidP="00A5216A">
      <w:pPr>
        <w:spacing w:after="0" w:line="240" w:lineRule="auto"/>
      </w:pPr>
      <w:r>
        <w:separator/>
      </w:r>
    </w:p>
  </w:footnote>
  <w:footnote w:type="continuationSeparator" w:id="0">
    <w:p w14:paraId="2C5BCBC5" w14:textId="77777777" w:rsidR="00A5216A" w:rsidRDefault="00A5216A" w:rsidP="00A52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02257A71"/>
    <w:multiLevelType w:val="hybridMultilevel"/>
    <w:tmpl w:val="EF90F4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2D0867"/>
    <w:multiLevelType w:val="hybridMultilevel"/>
    <w:tmpl w:val="EF90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012BE"/>
    <w:multiLevelType w:val="hybridMultilevel"/>
    <w:tmpl w:val="6EECCBF6"/>
    <w:lvl w:ilvl="0" w:tplc="3C782646">
      <w:start w:val="1"/>
      <w:numFmt w:val="bullet"/>
      <w:lvlText w:val="•"/>
      <w:lvlJc w:val="left"/>
      <w:pPr>
        <w:tabs>
          <w:tab w:val="num" w:pos="720"/>
        </w:tabs>
        <w:ind w:left="720" w:hanging="360"/>
      </w:pPr>
      <w:rPr>
        <w:rFonts w:ascii="Arial" w:hAnsi="Arial" w:hint="default"/>
      </w:rPr>
    </w:lvl>
    <w:lvl w:ilvl="1" w:tplc="B30C80B2" w:tentative="1">
      <w:start w:val="1"/>
      <w:numFmt w:val="bullet"/>
      <w:lvlText w:val="•"/>
      <w:lvlJc w:val="left"/>
      <w:pPr>
        <w:tabs>
          <w:tab w:val="num" w:pos="1440"/>
        </w:tabs>
        <w:ind w:left="1440" w:hanging="360"/>
      </w:pPr>
      <w:rPr>
        <w:rFonts w:ascii="Arial" w:hAnsi="Arial" w:hint="default"/>
      </w:rPr>
    </w:lvl>
    <w:lvl w:ilvl="2" w:tplc="8EAA9AFE" w:tentative="1">
      <w:start w:val="1"/>
      <w:numFmt w:val="bullet"/>
      <w:lvlText w:val="•"/>
      <w:lvlJc w:val="left"/>
      <w:pPr>
        <w:tabs>
          <w:tab w:val="num" w:pos="2160"/>
        </w:tabs>
        <w:ind w:left="2160" w:hanging="360"/>
      </w:pPr>
      <w:rPr>
        <w:rFonts w:ascii="Arial" w:hAnsi="Arial" w:hint="default"/>
      </w:rPr>
    </w:lvl>
    <w:lvl w:ilvl="3" w:tplc="8B3AAF48" w:tentative="1">
      <w:start w:val="1"/>
      <w:numFmt w:val="bullet"/>
      <w:lvlText w:val="•"/>
      <w:lvlJc w:val="left"/>
      <w:pPr>
        <w:tabs>
          <w:tab w:val="num" w:pos="2880"/>
        </w:tabs>
        <w:ind w:left="2880" w:hanging="360"/>
      </w:pPr>
      <w:rPr>
        <w:rFonts w:ascii="Arial" w:hAnsi="Arial" w:hint="default"/>
      </w:rPr>
    </w:lvl>
    <w:lvl w:ilvl="4" w:tplc="F60CDF22" w:tentative="1">
      <w:start w:val="1"/>
      <w:numFmt w:val="bullet"/>
      <w:lvlText w:val="•"/>
      <w:lvlJc w:val="left"/>
      <w:pPr>
        <w:tabs>
          <w:tab w:val="num" w:pos="3600"/>
        </w:tabs>
        <w:ind w:left="3600" w:hanging="360"/>
      </w:pPr>
      <w:rPr>
        <w:rFonts w:ascii="Arial" w:hAnsi="Arial" w:hint="default"/>
      </w:rPr>
    </w:lvl>
    <w:lvl w:ilvl="5" w:tplc="DBBAF83A" w:tentative="1">
      <w:start w:val="1"/>
      <w:numFmt w:val="bullet"/>
      <w:lvlText w:val="•"/>
      <w:lvlJc w:val="left"/>
      <w:pPr>
        <w:tabs>
          <w:tab w:val="num" w:pos="4320"/>
        </w:tabs>
        <w:ind w:left="4320" w:hanging="360"/>
      </w:pPr>
      <w:rPr>
        <w:rFonts w:ascii="Arial" w:hAnsi="Arial" w:hint="default"/>
      </w:rPr>
    </w:lvl>
    <w:lvl w:ilvl="6" w:tplc="662657D8" w:tentative="1">
      <w:start w:val="1"/>
      <w:numFmt w:val="bullet"/>
      <w:lvlText w:val="•"/>
      <w:lvlJc w:val="left"/>
      <w:pPr>
        <w:tabs>
          <w:tab w:val="num" w:pos="5040"/>
        </w:tabs>
        <w:ind w:left="5040" w:hanging="360"/>
      </w:pPr>
      <w:rPr>
        <w:rFonts w:ascii="Arial" w:hAnsi="Arial" w:hint="default"/>
      </w:rPr>
    </w:lvl>
    <w:lvl w:ilvl="7" w:tplc="8152B8AE" w:tentative="1">
      <w:start w:val="1"/>
      <w:numFmt w:val="bullet"/>
      <w:lvlText w:val="•"/>
      <w:lvlJc w:val="left"/>
      <w:pPr>
        <w:tabs>
          <w:tab w:val="num" w:pos="5760"/>
        </w:tabs>
        <w:ind w:left="5760" w:hanging="360"/>
      </w:pPr>
      <w:rPr>
        <w:rFonts w:ascii="Arial" w:hAnsi="Arial" w:hint="default"/>
      </w:rPr>
    </w:lvl>
    <w:lvl w:ilvl="8" w:tplc="632278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20424"/>
    <w:multiLevelType w:val="hybridMultilevel"/>
    <w:tmpl w:val="00FC2F38"/>
    <w:lvl w:ilvl="0" w:tplc="C13458F2">
      <w:start w:val="1"/>
      <w:numFmt w:val="bullet"/>
      <w:lvlText w:val="•"/>
      <w:lvlJc w:val="left"/>
      <w:pPr>
        <w:tabs>
          <w:tab w:val="num" w:pos="720"/>
        </w:tabs>
        <w:ind w:left="720" w:hanging="360"/>
      </w:pPr>
      <w:rPr>
        <w:rFonts w:ascii="Arial" w:hAnsi="Arial" w:hint="default"/>
      </w:rPr>
    </w:lvl>
    <w:lvl w:ilvl="1" w:tplc="A4FCD416" w:tentative="1">
      <w:start w:val="1"/>
      <w:numFmt w:val="bullet"/>
      <w:lvlText w:val="•"/>
      <w:lvlJc w:val="left"/>
      <w:pPr>
        <w:tabs>
          <w:tab w:val="num" w:pos="1440"/>
        </w:tabs>
        <w:ind w:left="1440" w:hanging="360"/>
      </w:pPr>
      <w:rPr>
        <w:rFonts w:ascii="Arial" w:hAnsi="Arial" w:hint="default"/>
      </w:rPr>
    </w:lvl>
    <w:lvl w:ilvl="2" w:tplc="E6BC6C4C" w:tentative="1">
      <w:start w:val="1"/>
      <w:numFmt w:val="bullet"/>
      <w:lvlText w:val="•"/>
      <w:lvlJc w:val="left"/>
      <w:pPr>
        <w:tabs>
          <w:tab w:val="num" w:pos="2160"/>
        </w:tabs>
        <w:ind w:left="2160" w:hanging="360"/>
      </w:pPr>
      <w:rPr>
        <w:rFonts w:ascii="Arial" w:hAnsi="Arial" w:hint="default"/>
      </w:rPr>
    </w:lvl>
    <w:lvl w:ilvl="3" w:tplc="06B4801C" w:tentative="1">
      <w:start w:val="1"/>
      <w:numFmt w:val="bullet"/>
      <w:lvlText w:val="•"/>
      <w:lvlJc w:val="left"/>
      <w:pPr>
        <w:tabs>
          <w:tab w:val="num" w:pos="2880"/>
        </w:tabs>
        <w:ind w:left="2880" w:hanging="360"/>
      </w:pPr>
      <w:rPr>
        <w:rFonts w:ascii="Arial" w:hAnsi="Arial" w:hint="default"/>
      </w:rPr>
    </w:lvl>
    <w:lvl w:ilvl="4" w:tplc="3E00DCA2" w:tentative="1">
      <w:start w:val="1"/>
      <w:numFmt w:val="bullet"/>
      <w:lvlText w:val="•"/>
      <w:lvlJc w:val="left"/>
      <w:pPr>
        <w:tabs>
          <w:tab w:val="num" w:pos="3600"/>
        </w:tabs>
        <w:ind w:left="3600" w:hanging="360"/>
      </w:pPr>
      <w:rPr>
        <w:rFonts w:ascii="Arial" w:hAnsi="Arial" w:hint="default"/>
      </w:rPr>
    </w:lvl>
    <w:lvl w:ilvl="5" w:tplc="CB7AC1E6" w:tentative="1">
      <w:start w:val="1"/>
      <w:numFmt w:val="bullet"/>
      <w:lvlText w:val="•"/>
      <w:lvlJc w:val="left"/>
      <w:pPr>
        <w:tabs>
          <w:tab w:val="num" w:pos="4320"/>
        </w:tabs>
        <w:ind w:left="4320" w:hanging="360"/>
      </w:pPr>
      <w:rPr>
        <w:rFonts w:ascii="Arial" w:hAnsi="Arial" w:hint="default"/>
      </w:rPr>
    </w:lvl>
    <w:lvl w:ilvl="6" w:tplc="45DC9660" w:tentative="1">
      <w:start w:val="1"/>
      <w:numFmt w:val="bullet"/>
      <w:lvlText w:val="•"/>
      <w:lvlJc w:val="left"/>
      <w:pPr>
        <w:tabs>
          <w:tab w:val="num" w:pos="5040"/>
        </w:tabs>
        <w:ind w:left="5040" w:hanging="360"/>
      </w:pPr>
      <w:rPr>
        <w:rFonts w:ascii="Arial" w:hAnsi="Arial" w:hint="default"/>
      </w:rPr>
    </w:lvl>
    <w:lvl w:ilvl="7" w:tplc="7CC03F10" w:tentative="1">
      <w:start w:val="1"/>
      <w:numFmt w:val="bullet"/>
      <w:lvlText w:val="•"/>
      <w:lvlJc w:val="left"/>
      <w:pPr>
        <w:tabs>
          <w:tab w:val="num" w:pos="5760"/>
        </w:tabs>
        <w:ind w:left="5760" w:hanging="360"/>
      </w:pPr>
      <w:rPr>
        <w:rFonts w:ascii="Arial" w:hAnsi="Arial" w:hint="default"/>
      </w:rPr>
    </w:lvl>
    <w:lvl w:ilvl="8" w:tplc="DB5615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C6D6C75"/>
    <w:multiLevelType w:val="hybridMultilevel"/>
    <w:tmpl w:val="45C860A0"/>
    <w:lvl w:ilvl="0" w:tplc="568823AE">
      <w:start w:val="1"/>
      <w:numFmt w:val="decimal"/>
      <w:lvlText w:val="%1."/>
      <w:lvlJc w:val="left"/>
      <w:pPr>
        <w:tabs>
          <w:tab w:val="num" w:pos="720"/>
        </w:tabs>
        <w:ind w:left="720" w:hanging="360"/>
      </w:pPr>
    </w:lvl>
    <w:lvl w:ilvl="1" w:tplc="267A6E92" w:tentative="1">
      <w:start w:val="1"/>
      <w:numFmt w:val="decimal"/>
      <w:lvlText w:val="%2."/>
      <w:lvlJc w:val="left"/>
      <w:pPr>
        <w:tabs>
          <w:tab w:val="num" w:pos="1440"/>
        </w:tabs>
        <w:ind w:left="1440" w:hanging="360"/>
      </w:pPr>
    </w:lvl>
    <w:lvl w:ilvl="2" w:tplc="58821044" w:tentative="1">
      <w:start w:val="1"/>
      <w:numFmt w:val="decimal"/>
      <w:lvlText w:val="%3."/>
      <w:lvlJc w:val="left"/>
      <w:pPr>
        <w:tabs>
          <w:tab w:val="num" w:pos="2160"/>
        </w:tabs>
        <w:ind w:left="2160" w:hanging="360"/>
      </w:pPr>
    </w:lvl>
    <w:lvl w:ilvl="3" w:tplc="832A4C96" w:tentative="1">
      <w:start w:val="1"/>
      <w:numFmt w:val="decimal"/>
      <w:lvlText w:val="%4."/>
      <w:lvlJc w:val="left"/>
      <w:pPr>
        <w:tabs>
          <w:tab w:val="num" w:pos="2880"/>
        </w:tabs>
        <w:ind w:left="2880" w:hanging="360"/>
      </w:pPr>
    </w:lvl>
    <w:lvl w:ilvl="4" w:tplc="811EFD98" w:tentative="1">
      <w:start w:val="1"/>
      <w:numFmt w:val="decimal"/>
      <w:lvlText w:val="%5."/>
      <w:lvlJc w:val="left"/>
      <w:pPr>
        <w:tabs>
          <w:tab w:val="num" w:pos="3600"/>
        </w:tabs>
        <w:ind w:left="3600" w:hanging="360"/>
      </w:pPr>
    </w:lvl>
    <w:lvl w:ilvl="5" w:tplc="42729C6C" w:tentative="1">
      <w:start w:val="1"/>
      <w:numFmt w:val="decimal"/>
      <w:lvlText w:val="%6."/>
      <w:lvlJc w:val="left"/>
      <w:pPr>
        <w:tabs>
          <w:tab w:val="num" w:pos="4320"/>
        </w:tabs>
        <w:ind w:left="4320" w:hanging="360"/>
      </w:pPr>
    </w:lvl>
    <w:lvl w:ilvl="6" w:tplc="78A4A05A" w:tentative="1">
      <w:start w:val="1"/>
      <w:numFmt w:val="decimal"/>
      <w:lvlText w:val="%7."/>
      <w:lvlJc w:val="left"/>
      <w:pPr>
        <w:tabs>
          <w:tab w:val="num" w:pos="5040"/>
        </w:tabs>
        <w:ind w:left="5040" w:hanging="360"/>
      </w:pPr>
    </w:lvl>
    <w:lvl w:ilvl="7" w:tplc="4540F97C" w:tentative="1">
      <w:start w:val="1"/>
      <w:numFmt w:val="decimal"/>
      <w:lvlText w:val="%8."/>
      <w:lvlJc w:val="left"/>
      <w:pPr>
        <w:tabs>
          <w:tab w:val="num" w:pos="5760"/>
        </w:tabs>
        <w:ind w:left="5760" w:hanging="360"/>
      </w:pPr>
    </w:lvl>
    <w:lvl w:ilvl="8" w:tplc="9064EFD2" w:tentative="1">
      <w:start w:val="1"/>
      <w:numFmt w:val="decimal"/>
      <w:lvlText w:val="%9."/>
      <w:lvlJc w:val="left"/>
      <w:pPr>
        <w:tabs>
          <w:tab w:val="num" w:pos="6480"/>
        </w:tabs>
        <w:ind w:left="6480" w:hanging="360"/>
      </w:p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8A1F08"/>
    <w:multiLevelType w:val="hybridMultilevel"/>
    <w:tmpl w:val="78245E88"/>
    <w:lvl w:ilvl="0" w:tplc="E9CA8F3C">
      <w:start w:val="1"/>
      <w:numFmt w:val="decimal"/>
      <w:lvlText w:val="%1."/>
      <w:lvlJc w:val="left"/>
      <w:pPr>
        <w:tabs>
          <w:tab w:val="num" w:pos="720"/>
        </w:tabs>
        <w:ind w:left="720" w:hanging="360"/>
      </w:pPr>
    </w:lvl>
    <w:lvl w:ilvl="1" w:tplc="5B10EC86" w:tentative="1">
      <w:start w:val="1"/>
      <w:numFmt w:val="decimal"/>
      <w:lvlText w:val="%2."/>
      <w:lvlJc w:val="left"/>
      <w:pPr>
        <w:tabs>
          <w:tab w:val="num" w:pos="1440"/>
        </w:tabs>
        <w:ind w:left="1440" w:hanging="360"/>
      </w:pPr>
    </w:lvl>
    <w:lvl w:ilvl="2" w:tplc="86981ADC" w:tentative="1">
      <w:start w:val="1"/>
      <w:numFmt w:val="decimal"/>
      <w:lvlText w:val="%3."/>
      <w:lvlJc w:val="left"/>
      <w:pPr>
        <w:tabs>
          <w:tab w:val="num" w:pos="2160"/>
        </w:tabs>
        <w:ind w:left="2160" w:hanging="360"/>
      </w:pPr>
    </w:lvl>
    <w:lvl w:ilvl="3" w:tplc="CBCCC7E0" w:tentative="1">
      <w:start w:val="1"/>
      <w:numFmt w:val="decimal"/>
      <w:lvlText w:val="%4."/>
      <w:lvlJc w:val="left"/>
      <w:pPr>
        <w:tabs>
          <w:tab w:val="num" w:pos="2880"/>
        </w:tabs>
        <w:ind w:left="2880" w:hanging="360"/>
      </w:pPr>
    </w:lvl>
    <w:lvl w:ilvl="4" w:tplc="74C66CB4" w:tentative="1">
      <w:start w:val="1"/>
      <w:numFmt w:val="decimal"/>
      <w:lvlText w:val="%5."/>
      <w:lvlJc w:val="left"/>
      <w:pPr>
        <w:tabs>
          <w:tab w:val="num" w:pos="3600"/>
        </w:tabs>
        <w:ind w:left="3600" w:hanging="360"/>
      </w:pPr>
    </w:lvl>
    <w:lvl w:ilvl="5" w:tplc="8E668BD8" w:tentative="1">
      <w:start w:val="1"/>
      <w:numFmt w:val="decimal"/>
      <w:lvlText w:val="%6."/>
      <w:lvlJc w:val="left"/>
      <w:pPr>
        <w:tabs>
          <w:tab w:val="num" w:pos="4320"/>
        </w:tabs>
        <w:ind w:left="4320" w:hanging="360"/>
      </w:pPr>
    </w:lvl>
    <w:lvl w:ilvl="6" w:tplc="3F5C206E" w:tentative="1">
      <w:start w:val="1"/>
      <w:numFmt w:val="decimal"/>
      <w:lvlText w:val="%7."/>
      <w:lvlJc w:val="left"/>
      <w:pPr>
        <w:tabs>
          <w:tab w:val="num" w:pos="5040"/>
        </w:tabs>
        <w:ind w:left="5040" w:hanging="360"/>
      </w:pPr>
    </w:lvl>
    <w:lvl w:ilvl="7" w:tplc="5CEAF2EA" w:tentative="1">
      <w:start w:val="1"/>
      <w:numFmt w:val="decimal"/>
      <w:lvlText w:val="%8."/>
      <w:lvlJc w:val="left"/>
      <w:pPr>
        <w:tabs>
          <w:tab w:val="num" w:pos="5760"/>
        </w:tabs>
        <w:ind w:left="5760" w:hanging="360"/>
      </w:pPr>
    </w:lvl>
    <w:lvl w:ilvl="8" w:tplc="AF4CA52E" w:tentative="1">
      <w:start w:val="1"/>
      <w:numFmt w:val="decimal"/>
      <w:lvlText w:val="%9."/>
      <w:lvlJc w:val="left"/>
      <w:pPr>
        <w:tabs>
          <w:tab w:val="num" w:pos="6480"/>
        </w:tabs>
        <w:ind w:left="6480" w:hanging="36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E351B5"/>
    <w:multiLevelType w:val="hybridMultilevel"/>
    <w:tmpl w:val="C78CECDA"/>
    <w:lvl w:ilvl="0" w:tplc="2F80B63E">
      <w:start w:val="1"/>
      <w:numFmt w:val="bullet"/>
      <w:lvlText w:val="•"/>
      <w:lvlJc w:val="left"/>
      <w:pPr>
        <w:tabs>
          <w:tab w:val="num" w:pos="720"/>
        </w:tabs>
        <w:ind w:left="720" w:hanging="360"/>
      </w:pPr>
      <w:rPr>
        <w:rFonts w:ascii="Arial" w:hAnsi="Arial" w:hint="default"/>
      </w:rPr>
    </w:lvl>
    <w:lvl w:ilvl="1" w:tplc="F8F68F36" w:tentative="1">
      <w:start w:val="1"/>
      <w:numFmt w:val="bullet"/>
      <w:lvlText w:val="•"/>
      <w:lvlJc w:val="left"/>
      <w:pPr>
        <w:tabs>
          <w:tab w:val="num" w:pos="1440"/>
        </w:tabs>
        <w:ind w:left="1440" w:hanging="360"/>
      </w:pPr>
      <w:rPr>
        <w:rFonts w:ascii="Arial" w:hAnsi="Arial" w:hint="default"/>
      </w:rPr>
    </w:lvl>
    <w:lvl w:ilvl="2" w:tplc="920C7FA2" w:tentative="1">
      <w:start w:val="1"/>
      <w:numFmt w:val="bullet"/>
      <w:lvlText w:val="•"/>
      <w:lvlJc w:val="left"/>
      <w:pPr>
        <w:tabs>
          <w:tab w:val="num" w:pos="2160"/>
        </w:tabs>
        <w:ind w:left="2160" w:hanging="360"/>
      </w:pPr>
      <w:rPr>
        <w:rFonts w:ascii="Arial" w:hAnsi="Arial" w:hint="default"/>
      </w:rPr>
    </w:lvl>
    <w:lvl w:ilvl="3" w:tplc="0C2E84A4" w:tentative="1">
      <w:start w:val="1"/>
      <w:numFmt w:val="bullet"/>
      <w:lvlText w:val="•"/>
      <w:lvlJc w:val="left"/>
      <w:pPr>
        <w:tabs>
          <w:tab w:val="num" w:pos="2880"/>
        </w:tabs>
        <w:ind w:left="2880" w:hanging="360"/>
      </w:pPr>
      <w:rPr>
        <w:rFonts w:ascii="Arial" w:hAnsi="Arial" w:hint="default"/>
      </w:rPr>
    </w:lvl>
    <w:lvl w:ilvl="4" w:tplc="FE023E20" w:tentative="1">
      <w:start w:val="1"/>
      <w:numFmt w:val="bullet"/>
      <w:lvlText w:val="•"/>
      <w:lvlJc w:val="left"/>
      <w:pPr>
        <w:tabs>
          <w:tab w:val="num" w:pos="3600"/>
        </w:tabs>
        <w:ind w:left="3600" w:hanging="360"/>
      </w:pPr>
      <w:rPr>
        <w:rFonts w:ascii="Arial" w:hAnsi="Arial" w:hint="default"/>
      </w:rPr>
    </w:lvl>
    <w:lvl w:ilvl="5" w:tplc="B7F4B966" w:tentative="1">
      <w:start w:val="1"/>
      <w:numFmt w:val="bullet"/>
      <w:lvlText w:val="•"/>
      <w:lvlJc w:val="left"/>
      <w:pPr>
        <w:tabs>
          <w:tab w:val="num" w:pos="4320"/>
        </w:tabs>
        <w:ind w:left="4320" w:hanging="360"/>
      </w:pPr>
      <w:rPr>
        <w:rFonts w:ascii="Arial" w:hAnsi="Arial" w:hint="default"/>
      </w:rPr>
    </w:lvl>
    <w:lvl w:ilvl="6" w:tplc="1BE0C176" w:tentative="1">
      <w:start w:val="1"/>
      <w:numFmt w:val="bullet"/>
      <w:lvlText w:val="•"/>
      <w:lvlJc w:val="left"/>
      <w:pPr>
        <w:tabs>
          <w:tab w:val="num" w:pos="5040"/>
        </w:tabs>
        <w:ind w:left="5040" w:hanging="360"/>
      </w:pPr>
      <w:rPr>
        <w:rFonts w:ascii="Arial" w:hAnsi="Arial" w:hint="default"/>
      </w:rPr>
    </w:lvl>
    <w:lvl w:ilvl="7" w:tplc="54FA662E" w:tentative="1">
      <w:start w:val="1"/>
      <w:numFmt w:val="bullet"/>
      <w:lvlText w:val="•"/>
      <w:lvlJc w:val="left"/>
      <w:pPr>
        <w:tabs>
          <w:tab w:val="num" w:pos="5760"/>
        </w:tabs>
        <w:ind w:left="5760" w:hanging="360"/>
      </w:pPr>
      <w:rPr>
        <w:rFonts w:ascii="Arial" w:hAnsi="Arial" w:hint="default"/>
      </w:rPr>
    </w:lvl>
    <w:lvl w:ilvl="8" w:tplc="85FC73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CE7005"/>
    <w:multiLevelType w:val="hybridMultilevel"/>
    <w:tmpl w:val="33B04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BB4161"/>
    <w:multiLevelType w:val="hybridMultilevel"/>
    <w:tmpl w:val="DDEA1472"/>
    <w:lvl w:ilvl="0" w:tplc="AE2C409A">
      <w:start w:val="1"/>
      <w:numFmt w:val="bullet"/>
      <w:lvlText w:val="•"/>
      <w:lvlJc w:val="left"/>
      <w:pPr>
        <w:tabs>
          <w:tab w:val="num" w:pos="720"/>
        </w:tabs>
        <w:ind w:left="720" w:hanging="360"/>
      </w:pPr>
      <w:rPr>
        <w:rFonts w:ascii="Arial" w:hAnsi="Arial" w:hint="default"/>
      </w:rPr>
    </w:lvl>
    <w:lvl w:ilvl="1" w:tplc="AC408F0E" w:tentative="1">
      <w:start w:val="1"/>
      <w:numFmt w:val="bullet"/>
      <w:lvlText w:val="•"/>
      <w:lvlJc w:val="left"/>
      <w:pPr>
        <w:tabs>
          <w:tab w:val="num" w:pos="1440"/>
        </w:tabs>
        <w:ind w:left="1440" w:hanging="360"/>
      </w:pPr>
      <w:rPr>
        <w:rFonts w:ascii="Arial" w:hAnsi="Arial" w:hint="default"/>
      </w:rPr>
    </w:lvl>
    <w:lvl w:ilvl="2" w:tplc="AC9C73B4" w:tentative="1">
      <w:start w:val="1"/>
      <w:numFmt w:val="bullet"/>
      <w:lvlText w:val="•"/>
      <w:lvlJc w:val="left"/>
      <w:pPr>
        <w:tabs>
          <w:tab w:val="num" w:pos="2160"/>
        </w:tabs>
        <w:ind w:left="2160" w:hanging="360"/>
      </w:pPr>
      <w:rPr>
        <w:rFonts w:ascii="Arial" w:hAnsi="Arial" w:hint="default"/>
      </w:rPr>
    </w:lvl>
    <w:lvl w:ilvl="3" w:tplc="63BEE7D0" w:tentative="1">
      <w:start w:val="1"/>
      <w:numFmt w:val="bullet"/>
      <w:lvlText w:val="•"/>
      <w:lvlJc w:val="left"/>
      <w:pPr>
        <w:tabs>
          <w:tab w:val="num" w:pos="2880"/>
        </w:tabs>
        <w:ind w:left="2880" w:hanging="360"/>
      </w:pPr>
      <w:rPr>
        <w:rFonts w:ascii="Arial" w:hAnsi="Arial" w:hint="default"/>
      </w:rPr>
    </w:lvl>
    <w:lvl w:ilvl="4" w:tplc="9E7CA294" w:tentative="1">
      <w:start w:val="1"/>
      <w:numFmt w:val="bullet"/>
      <w:lvlText w:val="•"/>
      <w:lvlJc w:val="left"/>
      <w:pPr>
        <w:tabs>
          <w:tab w:val="num" w:pos="3600"/>
        </w:tabs>
        <w:ind w:left="3600" w:hanging="360"/>
      </w:pPr>
      <w:rPr>
        <w:rFonts w:ascii="Arial" w:hAnsi="Arial" w:hint="default"/>
      </w:rPr>
    </w:lvl>
    <w:lvl w:ilvl="5" w:tplc="7486C78E" w:tentative="1">
      <w:start w:val="1"/>
      <w:numFmt w:val="bullet"/>
      <w:lvlText w:val="•"/>
      <w:lvlJc w:val="left"/>
      <w:pPr>
        <w:tabs>
          <w:tab w:val="num" w:pos="4320"/>
        </w:tabs>
        <w:ind w:left="4320" w:hanging="360"/>
      </w:pPr>
      <w:rPr>
        <w:rFonts w:ascii="Arial" w:hAnsi="Arial" w:hint="default"/>
      </w:rPr>
    </w:lvl>
    <w:lvl w:ilvl="6" w:tplc="49628FC0" w:tentative="1">
      <w:start w:val="1"/>
      <w:numFmt w:val="bullet"/>
      <w:lvlText w:val="•"/>
      <w:lvlJc w:val="left"/>
      <w:pPr>
        <w:tabs>
          <w:tab w:val="num" w:pos="5040"/>
        </w:tabs>
        <w:ind w:left="5040" w:hanging="360"/>
      </w:pPr>
      <w:rPr>
        <w:rFonts w:ascii="Arial" w:hAnsi="Arial" w:hint="default"/>
      </w:rPr>
    </w:lvl>
    <w:lvl w:ilvl="7" w:tplc="552846DA" w:tentative="1">
      <w:start w:val="1"/>
      <w:numFmt w:val="bullet"/>
      <w:lvlText w:val="•"/>
      <w:lvlJc w:val="left"/>
      <w:pPr>
        <w:tabs>
          <w:tab w:val="num" w:pos="5760"/>
        </w:tabs>
        <w:ind w:left="5760" w:hanging="360"/>
      </w:pPr>
      <w:rPr>
        <w:rFonts w:ascii="Arial" w:hAnsi="Arial" w:hint="default"/>
      </w:rPr>
    </w:lvl>
    <w:lvl w:ilvl="8" w:tplc="AD08B3D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7290492"/>
    <w:multiLevelType w:val="hybridMultilevel"/>
    <w:tmpl w:val="22406858"/>
    <w:lvl w:ilvl="0" w:tplc="9086DB72">
      <w:start w:val="1"/>
      <w:numFmt w:val="bullet"/>
      <w:lvlText w:val="•"/>
      <w:lvlJc w:val="left"/>
      <w:pPr>
        <w:tabs>
          <w:tab w:val="num" w:pos="720"/>
        </w:tabs>
        <w:ind w:left="720" w:hanging="360"/>
      </w:pPr>
      <w:rPr>
        <w:rFonts w:ascii="Arial" w:hAnsi="Arial" w:hint="default"/>
      </w:rPr>
    </w:lvl>
    <w:lvl w:ilvl="1" w:tplc="63D8E86A">
      <w:numFmt w:val="bullet"/>
      <w:lvlText w:val="•"/>
      <w:lvlJc w:val="left"/>
      <w:pPr>
        <w:tabs>
          <w:tab w:val="num" w:pos="1440"/>
        </w:tabs>
        <w:ind w:left="1440" w:hanging="360"/>
      </w:pPr>
      <w:rPr>
        <w:rFonts w:ascii="Arial" w:hAnsi="Arial" w:hint="default"/>
      </w:rPr>
    </w:lvl>
    <w:lvl w:ilvl="2" w:tplc="C87243F6" w:tentative="1">
      <w:start w:val="1"/>
      <w:numFmt w:val="bullet"/>
      <w:lvlText w:val="•"/>
      <w:lvlJc w:val="left"/>
      <w:pPr>
        <w:tabs>
          <w:tab w:val="num" w:pos="2160"/>
        </w:tabs>
        <w:ind w:left="2160" w:hanging="360"/>
      </w:pPr>
      <w:rPr>
        <w:rFonts w:ascii="Arial" w:hAnsi="Arial" w:hint="default"/>
      </w:rPr>
    </w:lvl>
    <w:lvl w:ilvl="3" w:tplc="A2169888" w:tentative="1">
      <w:start w:val="1"/>
      <w:numFmt w:val="bullet"/>
      <w:lvlText w:val="•"/>
      <w:lvlJc w:val="left"/>
      <w:pPr>
        <w:tabs>
          <w:tab w:val="num" w:pos="2880"/>
        </w:tabs>
        <w:ind w:left="2880" w:hanging="360"/>
      </w:pPr>
      <w:rPr>
        <w:rFonts w:ascii="Arial" w:hAnsi="Arial" w:hint="default"/>
      </w:rPr>
    </w:lvl>
    <w:lvl w:ilvl="4" w:tplc="43EE59A2" w:tentative="1">
      <w:start w:val="1"/>
      <w:numFmt w:val="bullet"/>
      <w:lvlText w:val="•"/>
      <w:lvlJc w:val="left"/>
      <w:pPr>
        <w:tabs>
          <w:tab w:val="num" w:pos="3600"/>
        </w:tabs>
        <w:ind w:left="3600" w:hanging="360"/>
      </w:pPr>
      <w:rPr>
        <w:rFonts w:ascii="Arial" w:hAnsi="Arial" w:hint="default"/>
      </w:rPr>
    </w:lvl>
    <w:lvl w:ilvl="5" w:tplc="F3A47398" w:tentative="1">
      <w:start w:val="1"/>
      <w:numFmt w:val="bullet"/>
      <w:lvlText w:val="•"/>
      <w:lvlJc w:val="left"/>
      <w:pPr>
        <w:tabs>
          <w:tab w:val="num" w:pos="4320"/>
        </w:tabs>
        <w:ind w:left="4320" w:hanging="360"/>
      </w:pPr>
      <w:rPr>
        <w:rFonts w:ascii="Arial" w:hAnsi="Arial" w:hint="default"/>
      </w:rPr>
    </w:lvl>
    <w:lvl w:ilvl="6" w:tplc="12A468BE" w:tentative="1">
      <w:start w:val="1"/>
      <w:numFmt w:val="bullet"/>
      <w:lvlText w:val="•"/>
      <w:lvlJc w:val="left"/>
      <w:pPr>
        <w:tabs>
          <w:tab w:val="num" w:pos="5040"/>
        </w:tabs>
        <w:ind w:left="5040" w:hanging="360"/>
      </w:pPr>
      <w:rPr>
        <w:rFonts w:ascii="Arial" w:hAnsi="Arial" w:hint="default"/>
      </w:rPr>
    </w:lvl>
    <w:lvl w:ilvl="7" w:tplc="B36A8708" w:tentative="1">
      <w:start w:val="1"/>
      <w:numFmt w:val="bullet"/>
      <w:lvlText w:val="•"/>
      <w:lvlJc w:val="left"/>
      <w:pPr>
        <w:tabs>
          <w:tab w:val="num" w:pos="5760"/>
        </w:tabs>
        <w:ind w:left="5760" w:hanging="360"/>
      </w:pPr>
      <w:rPr>
        <w:rFonts w:ascii="Arial" w:hAnsi="Arial" w:hint="default"/>
      </w:rPr>
    </w:lvl>
    <w:lvl w:ilvl="8" w:tplc="D63A2F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1E670A"/>
    <w:multiLevelType w:val="hybridMultilevel"/>
    <w:tmpl w:val="64686068"/>
    <w:lvl w:ilvl="0" w:tplc="EE721772">
      <w:start w:val="1"/>
      <w:numFmt w:val="bullet"/>
      <w:lvlText w:val="•"/>
      <w:lvlJc w:val="left"/>
      <w:pPr>
        <w:tabs>
          <w:tab w:val="num" w:pos="720"/>
        </w:tabs>
        <w:ind w:left="720" w:hanging="360"/>
      </w:pPr>
      <w:rPr>
        <w:rFonts w:ascii="Arial" w:hAnsi="Arial" w:hint="default"/>
      </w:rPr>
    </w:lvl>
    <w:lvl w:ilvl="1" w:tplc="E5C696CA" w:tentative="1">
      <w:start w:val="1"/>
      <w:numFmt w:val="bullet"/>
      <w:lvlText w:val="•"/>
      <w:lvlJc w:val="left"/>
      <w:pPr>
        <w:tabs>
          <w:tab w:val="num" w:pos="1440"/>
        </w:tabs>
        <w:ind w:left="1440" w:hanging="360"/>
      </w:pPr>
      <w:rPr>
        <w:rFonts w:ascii="Arial" w:hAnsi="Arial" w:hint="default"/>
      </w:rPr>
    </w:lvl>
    <w:lvl w:ilvl="2" w:tplc="6DB078E6" w:tentative="1">
      <w:start w:val="1"/>
      <w:numFmt w:val="bullet"/>
      <w:lvlText w:val="•"/>
      <w:lvlJc w:val="left"/>
      <w:pPr>
        <w:tabs>
          <w:tab w:val="num" w:pos="2160"/>
        </w:tabs>
        <w:ind w:left="2160" w:hanging="360"/>
      </w:pPr>
      <w:rPr>
        <w:rFonts w:ascii="Arial" w:hAnsi="Arial" w:hint="default"/>
      </w:rPr>
    </w:lvl>
    <w:lvl w:ilvl="3" w:tplc="6BC84CB2" w:tentative="1">
      <w:start w:val="1"/>
      <w:numFmt w:val="bullet"/>
      <w:lvlText w:val="•"/>
      <w:lvlJc w:val="left"/>
      <w:pPr>
        <w:tabs>
          <w:tab w:val="num" w:pos="2880"/>
        </w:tabs>
        <w:ind w:left="2880" w:hanging="360"/>
      </w:pPr>
      <w:rPr>
        <w:rFonts w:ascii="Arial" w:hAnsi="Arial" w:hint="default"/>
      </w:rPr>
    </w:lvl>
    <w:lvl w:ilvl="4" w:tplc="D25E0878" w:tentative="1">
      <w:start w:val="1"/>
      <w:numFmt w:val="bullet"/>
      <w:lvlText w:val="•"/>
      <w:lvlJc w:val="left"/>
      <w:pPr>
        <w:tabs>
          <w:tab w:val="num" w:pos="3600"/>
        </w:tabs>
        <w:ind w:left="3600" w:hanging="360"/>
      </w:pPr>
      <w:rPr>
        <w:rFonts w:ascii="Arial" w:hAnsi="Arial" w:hint="default"/>
      </w:rPr>
    </w:lvl>
    <w:lvl w:ilvl="5" w:tplc="4CE8BF5E" w:tentative="1">
      <w:start w:val="1"/>
      <w:numFmt w:val="bullet"/>
      <w:lvlText w:val="•"/>
      <w:lvlJc w:val="left"/>
      <w:pPr>
        <w:tabs>
          <w:tab w:val="num" w:pos="4320"/>
        </w:tabs>
        <w:ind w:left="4320" w:hanging="360"/>
      </w:pPr>
      <w:rPr>
        <w:rFonts w:ascii="Arial" w:hAnsi="Arial" w:hint="default"/>
      </w:rPr>
    </w:lvl>
    <w:lvl w:ilvl="6" w:tplc="FF26E0C0" w:tentative="1">
      <w:start w:val="1"/>
      <w:numFmt w:val="bullet"/>
      <w:lvlText w:val="•"/>
      <w:lvlJc w:val="left"/>
      <w:pPr>
        <w:tabs>
          <w:tab w:val="num" w:pos="5040"/>
        </w:tabs>
        <w:ind w:left="5040" w:hanging="360"/>
      </w:pPr>
      <w:rPr>
        <w:rFonts w:ascii="Arial" w:hAnsi="Arial" w:hint="default"/>
      </w:rPr>
    </w:lvl>
    <w:lvl w:ilvl="7" w:tplc="A3022552" w:tentative="1">
      <w:start w:val="1"/>
      <w:numFmt w:val="bullet"/>
      <w:lvlText w:val="•"/>
      <w:lvlJc w:val="left"/>
      <w:pPr>
        <w:tabs>
          <w:tab w:val="num" w:pos="5760"/>
        </w:tabs>
        <w:ind w:left="5760" w:hanging="360"/>
      </w:pPr>
      <w:rPr>
        <w:rFonts w:ascii="Arial" w:hAnsi="Arial" w:hint="default"/>
      </w:rPr>
    </w:lvl>
    <w:lvl w:ilvl="8" w:tplc="0A300F3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F16B89"/>
    <w:multiLevelType w:val="hybridMultilevel"/>
    <w:tmpl w:val="1EFC2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start w:val="1"/>
      <w:numFmt w:val="bullet"/>
      <w:lvlText w:val=""/>
      <w:lvlJc w:val="left"/>
      <w:pPr>
        <w:ind w:left="3032" w:hanging="360"/>
      </w:pPr>
      <w:rPr>
        <w:rFonts w:ascii="Symbol" w:hAnsi="Symbol" w:hint="default"/>
      </w:rPr>
    </w:lvl>
    <w:lvl w:ilvl="4" w:tplc="04090003">
      <w:start w:val="1"/>
      <w:numFmt w:val="bullet"/>
      <w:lvlText w:val="o"/>
      <w:lvlJc w:val="left"/>
      <w:pPr>
        <w:ind w:left="3752" w:hanging="360"/>
      </w:pPr>
      <w:rPr>
        <w:rFonts w:ascii="Courier New" w:hAnsi="Courier New" w:cs="Courier New" w:hint="default"/>
      </w:rPr>
    </w:lvl>
    <w:lvl w:ilvl="5" w:tplc="04090005">
      <w:start w:val="1"/>
      <w:numFmt w:val="bullet"/>
      <w:lvlText w:val=""/>
      <w:lvlJc w:val="left"/>
      <w:pPr>
        <w:ind w:left="4472" w:hanging="360"/>
      </w:pPr>
      <w:rPr>
        <w:rFonts w:ascii="Wingdings" w:hAnsi="Wingdings" w:hint="default"/>
      </w:rPr>
    </w:lvl>
    <w:lvl w:ilvl="6" w:tplc="04090001">
      <w:start w:val="1"/>
      <w:numFmt w:val="bullet"/>
      <w:lvlText w:val=""/>
      <w:lvlJc w:val="left"/>
      <w:pPr>
        <w:ind w:left="5192" w:hanging="360"/>
      </w:pPr>
      <w:rPr>
        <w:rFonts w:ascii="Symbol" w:hAnsi="Symbol" w:hint="default"/>
      </w:rPr>
    </w:lvl>
    <w:lvl w:ilvl="7" w:tplc="04090003">
      <w:start w:val="1"/>
      <w:numFmt w:val="bullet"/>
      <w:lvlText w:val="o"/>
      <w:lvlJc w:val="left"/>
      <w:pPr>
        <w:ind w:left="5912" w:hanging="360"/>
      </w:pPr>
      <w:rPr>
        <w:rFonts w:ascii="Courier New" w:hAnsi="Courier New" w:cs="Courier New" w:hint="default"/>
      </w:rPr>
    </w:lvl>
    <w:lvl w:ilvl="8" w:tplc="04090005">
      <w:start w:val="1"/>
      <w:numFmt w:val="bullet"/>
      <w:lvlText w:val=""/>
      <w:lvlJc w:val="left"/>
      <w:pPr>
        <w:ind w:left="6632" w:hanging="360"/>
      </w:pPr>
      <w:rPr>
        <w:rFonts w:ascii="Wingdings" w:hAnsi="Wingdings" w:hint="default"/>
      </w:rPr>
    </w:lvl>
  </w:abstractNum>
  <w:abstractNum w:abstractNumId="20" w15:restartNumberingAfterBreak="0">
    <w:nsid w:val="3C357EEF"/>
    <w:multiLevelType w:val="hybridMultilevel"/>
    <w:tmpl w:val="E4D8C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521D3C"/>
    <w:multiLevelType w:val="hybridMultilevel"/>
    <w:tmpl w:val="8C424F72"/>
    <w:lvl w:ilvl="0" w:tplc="1FBCB522">
      <w:start w:val="1"/>
      <w:numFmt w:val="bullet"/>
      <w:lvlText w:val="•"/>
      <w:lvlJc w:val="left"/>
      <w:pPr>
        <w:tabs>
          <w:tab w:val="num" w:pos="720"/>
        </w:tabs>
        <w:ind w:left="720" w:hanging="360"/>
      </w:pPr>
      <w:rPr>
        <w:rFonts w:ascii="Arial" w:hAnsi="Arial" w:hint="default"/>
      </w:rPr>
    </w:lvl>
    <w:lvl w:ilvl="1" w:tplc="58785518" w:tentative="1">
      <w:start w:val="1"/>
      <w:numFmt w:val="bullet"/>
      <w:lvlText w:val="•"/>
      <w:lvlJc w:val="left"/>
      <w:pPr>
        <w:tabs>
          <w:tab w:val="num" w:pos="1440"/>
        </w:tabs>
        <w:ind w:left="1440" w:hanging="360"/>
      </w:pPr>
      <w:rPr>
        <w:rFonts w:ascii="Arial" w:hAnsi="Arial" w:hint="default"/>
      </w:rPr>
    </w:lvl>
    <w:lvl w:ilvl="2" w:tplc="F1BC73D0" w:tentative="1">
      <w:start w:val="1"/>
      <w:numFmt w:val="bullet"/>
      <w:lvlText w:val="•"/>
      <w:lvlJc w:val="left"/>
      <w:pPr>
        <w:tabs>
          <w:tab w:val="num" w:pos="2160"/>
        </w:tabs>
        <w:ind w:left="2160" w:hanging="360"/>
      </w:pPr>
      <w:rPr>
        <w:rFonts w:ascii="Arial" w:hAnsi="Arial" w:hint="default"/>
      </w:rPr>
    </w:lvl>
    <w:lvl w:ilvl="3" w:tplc="51D4B816" w:tentative="1">
      <w:start w:val="1"/>
      <w:numFmt w:val="bullet"/>
      <w:lvlText w:val="•"/>
      <w:lvlJc w:val="left"/>
      <w:pPr>
        <w:tabs>
          <w:tab w:val="num" w:pos="2880"/>
        </w:tabs>
        <w:ind w:left="2880" w:hanging="360"/>
      </w:pPr>
      <w:rPr>
        <w:rFonts w:ascii="Arial" w:hAnsi="Arial" w:hint="default"/>
      </w:rPr>
    </w:lvl>
    <w:lvl w:ilvl="4" w:tplc="BD66989A" w:tentative="1">
      <w:start w:val="1"/>
      <w:numFmt w:val="bullet"/>
      <w:lvlText w:val="•"/>
      <w:lvlJc w:val="left"/>
      <w:pPr>
        <w:tabs>
          <w:tab w:val="num" w:pos="3600"/>
        </w:tabs>
        <w:ind w:left="3600" w:hanging="360"/>
      </w:pPr>
      <w:rPr>
        <w:rFonts w:ascii="Arial" w:hAnsi="Arial" w:hint="default"/>
      </w:rPr>
    </w:lvl>
    <w:lvl w:ilvl="5" w:tplc="F1CEEC96" w:tentative="1">
      <w:start w:val="1"/>
      <w:numFmt w:val="bullet"/>
      <w:lvlText w:val="•"/>
      <w:lvlJc w:val="left"/>
      <w:pPr>
        <w:tabs>
          <w:tab w:val="num" w:pos="4320"/>
        </w:tabs>
        <w:ind w:left="4320" w:hanging="360"/>
      </w:pPr>
      <w:rPr>
        <w:rFonts w:ascii="Arial" w:hAnsi="Arial" w:hint="default"/>
      </w:rPr>
    </w:lvl>
    <w:lvl w:ilvl="6" w:tplc="F840556C" w:tentative="1">
      <w:start w:val="1"/>
      <w:numFmt w:val="bullet"/>
      <w:lvlText w:val="•"/>
      <w:lvlJc w:val="left"/>
      <w:pPr>
        <w:tabs>
          <w:tab w:val="num" w:pos="5040"/>
        </w:tabs>
        <w:ind w:left="5040" w:hanging="360"/>
      </w:pPr>
      <w:rPr>
        <w:rFonts w:ascii="Arial" w:hAnsi="Arial" w:hint="default"/>
      </w:rPr>
    </w:lvl>
    <w:lvl w:ilvl="7" w:tplc="A260A40E" w:tentative="1">
      <w:start w:val="1"/>
      <w:numFmt w:val="bullet"/>
      <w:lvlText w:val="•"/>
      <w:lvlJc w:val="left"/>
      <w:pPr>
        <w:tabs>
          <w:tab w:val="num" w:pos="5760"/>
        </w:tabs>
        <w:ind w:left="5760" w:hanging="360"/>
      </w:pPr>
      <w:rPr>
        <w:rFonts w:ascii="Arial" w:hAnsi="Arial" w:hint="default"/>
      </w:rPr>
    </w:lvl>
    <w:lvl w:ilvl="8" w:tplc="5AB4227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4B6325B"/>
    <w:multiLevelType w:val="hybridMultilevel"/>
    <w:tmpl w:val="F114512E"/>
    <w:lvl w:ilvl="0" w:tplc="B6E850B2">
      <w:start w:val="1"/>
      <w:numFmt w:val="bullet"/>
      <w:lvlText w:val="•"/>
      <w:lvlJc w:val="left"/>
      <w:pPr>
        <w:tabs>
          <w:tab w:val="num" w:pos="720"/>
        </w:tabs>
        <w:ind w:left="720" w:hanging="360"/>
      </w:pPr>
      <w:rPr>
        <w:rFonts w:ascii="Arial" w:hAnsi="Arial" w:hint="default"/>
      </w:rPr>
    </w:lvl>
    <w:lvl w:ilvl="1" w:tplc="1CAC678E" w:tentative="1">
      <w:start w:val="1"/>
      <w:numFmt w:val="bullet"/>
      <w:lvlText w:val="•"/>
      <w:lvlJc w:val="left"/>
      <w:pPr>
        <w:tabs>
          <w:tab w:val="num" w:pos="1440"/>
        </w:tabs>
        <w:ind w:left="1440" w:hanging="360"/>
      </w:pPr>
      <w:rPr>
        <w:rFonts w:ascii="Arial" w:hAnsi="Arial" w:hint="default"/>
      </w:rPr>
    </w:lvl>
    <w:lvl w:ilvl="2" w:tplc="455087D2" w:tentative="1">
      <w:start w:val="1"/>
      <w:numFmt w:val="bullet"/>
      <w:lvlText w:val="•"/>
      <w:lvlJc w:val="left"/>
      <w:pPr>
        <w:tabs>
          <w:tab w:val="num" w:pos="2160"/>
        </w:tabs>
        <w:ind w:left="2160" w:hanging="360"/>
      </w:pPr>
      <w:rPr>
        <w:rFonts w:ascii="Arial" w:hAnsi="Arial" w:hint="default"/>
      </w:rPr>
    </w:lvl>
    <w:lvl w:ilvl="3" w:tplc="EE586FE8" w:tentative="1">
      <w:start w:val="1"/>
      <w:numFmt w:val="bullet"/>
      <w:lvlText w:val="•"/>
      <w:lvlJc w:val="left"/>
      <w:pPr>
        <w:tabs>
          <w:tab w:val="num" w:pos="2880"/>
        </w:tabs>
        <w:ind w:left="2880" w:hanging="360"/>
      </w:pPr>
      <w:rPr>
        <w:rFonts w:ascii="Arial" w:hAnsi="Arial" w:hint="default"/>
      </w:rPr>
    </w:lvl>
    <w:lvl w:ilvl="4" w:tplc="AC942014" w:tentative="1">
      <w:start w:val="1"/>
      <w:numFmt w:val="bullet"/>
      <w:lvlText w:val="•"/>
      <w:lvlJc w:val="left"/>
      <w:pPr>
        <w:tabs>
          <w:tab w:val="num" w:pos="3600"/>
        </w:tabs>
        <w:ind w:left="3600" w:hanging="360"/>
      </w:pPr>
      <w:rPr>
        <w:rFonts w:ascii="Arial" w:hAnsi="Arial" w:hint="default"/>
      </w:rPr>
    </w:lvl>
    <w:lvl w:ilvl="5" w:tplc="F53C86A2" w:tentative="1">
      <w:start w:val="1"/>
      <w:numFmt w:val="bullet"/>
      <w:lvlText w:val="•"/>
      <w:lvlJc w:val="left"/>
      <w:pPr>
        <w:tabs>
          <w:tab w:val="num" w:pos="4320"/>
        </w:tabs>
        <w:ind w:left="4320" w:hanging="360"/>
      </w:pPr>
      <w:rPr>
        <w:rFonts w:ascii="Arial" w:hAnsi="Arial" w:hint="default"/>
      </w:rPr>
    </w:lvl>
    <w:lvl w:ilvl="6" w:tplc="5FD4C5DE" w:tentative="1">
      <w:start w:val="1"/>
      <w:numFmt w:val="bullet"/>
      <w:lvlText w:val="•"/>
      <w:lvlJc w:val="left"/>
      <w:pPr>
        <w:tabs>
          <w:tab w:val="num" w:pos="5040"/>
        </w:tabs>
        <w:ind w:left="5040" w:hanging="360"/>
      </w:pPr>
      <w:rPr>
        <w:rFonts w:ascii="Arial" w:hAnsi="Arial" w:hint="default"/>
      </w:rPr>
    </w:lvl>
    <w:lvl w:ilvl="7" w:tplc="7BF03648" w:tentative="1">
      <w:start w:val="1"/>
      <w:numFmt w:val="bullet"/>
      <w:lvlText w:val="•"/>
      <w:lvlJc w:val="left"/>
      <w:pPr>
        <w:tabs>
          <w:tab w:val="num" w:pos="5760"/>
        </w:tabs>
        <w:ind w:left="5760" w:hanging="360"/>
      </w:pPr>
      <w:rPr>
        <w:rFonts w:ascii="Arial" w:hAnsi="Arial" w:hint="default"/>
      </w:rPr>
    </w:lvl>
    <w:lvl w:ilvl="8" w:tplc="EE78166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E723760"/>
    <w:multiLevelType w:val="hybridMultilevel"/>
    <w:tmpl w:val="2EE6AAC8"/>
    <w:lvl w:ilvl="0" w:tplc="44061596">
      <w:start w:val="1"/>
      <w:numFmt w:val="bullet"/>
      <w:lvlText w:val="•"/>
      <w:lvlJc w:val="left"/>
      <w:pPr>
        <w:tabs>
          <w:tab w:val="num" w:pos="720"/>
        </w:tabs>
        <w:ind w:left="720" w:hanging="360"/>
      </w:pPr>
      <w:rPr>
        <w:rFonts w:ascii="Arial" w:hAnsi="Arial" w:hint="default"/>
      </w:rPr>
    </w:lvl>
    <w:lvl w:ilvl="1" w:tplc="5CC66F2A" w:tentative="1">
      <w:start w:val="1"/>
      <w:numFmt w:val="bullet"/>
      <w:lvlText w:val="•"/>
      <w:lvlJc w:val="left"/>
      <w:pPr>
        <w:tabs>
          <w:tab w:val="num" w:pos="1440"/>
        </w:tabs>
        <w:ind w:left="1440" w:hanging="360"/>
      </w:pPr>
      <w:rPr>
        <w:rFonts w:ascii="Arial" w:hAnsi="Arial" w:hint="default"/>
      </w:rPr>
    </w:lvl>
    <w:lvl w:ilvl="2" w:tplc="F8461700" w:tentative="1">
      <w:start w:val="1"/>
      <w:numFmt w:val="bullet"/>
      <w:lvlText w:val="•"/>
      <w:lvlJc w:val="left"/>
      <w:pPr>
        <w:tabs>
          <w:tab w:val="num" w:pos="2160"/>
        </w:tabs>
        <w:ind w:left="2160" w:hanging="360"/>
      </w:pPr>
      <w:rPr>
        <w:rFonts w:ascii="Arial" w:hAnsi="Arial" w:hint="default"/>
      </w:rPr>
    </w:lvl>
    <w:lvl w:ilvl="3" w:tplc="CBC25866" w:tentative="1">
      <w:start w:val="1"/>
      <w:numFmt w:val="bullet"/>
      <w:lvlText w:val="•"/>
      <w:lvlJc w:val="left"/>
      <w:pPr>
        <w:tabs>
          <w:tab w:val="num" w:pos="2880"/>
        </w:tabs>
        <w:ind w:left="2880" w:hanging="360"/>
      </w:pPr>
      <w:rPr>
        <w:rFonts w:ascii="Arial" w:hAnsi="Arial" w:hint="default"/>
      </w:rPr>
    </w:lvl>
    <w:lvl w:ilvl="4" w:tplc="C58C12BA" w:tentative="1">
      <w:start w:val="1"/>
      <w:numFmt w:val="bullet"/>
      <w:lvlText w:val="•"/>
      <w:lvlJc w:val="left"/>
      <w:pPr>
        <w:tabs>
          <w:tab w:val="num" w:pos="3600"/>
        </w:tabs>
        <w:ind w:left="3600" w:hanging="360"/>
      </w:pPr>
      <w:rPr>
        <w:rFonts w:ascii="Arial" w:hAnsi="Arial" w:hint="default"/>
      </w:rPr>
    </w:lvl>
    <w:lvl w:ilvl="5" w:tplc="E56602FC" w:tentative="1">
      <w:start w:val="1"/>
      <w:numFmt w:val="bullet"/>
      <w:lvlText w:val="•"/>
      <w:lvlJc w:val="left"/>
      <w:pPr>
        <w:tabs>
          <w:tab w:val="num" w:pos="4320"/>
        </w:tabs>
        <w:ind w:left="4320" w:hanging="360"/>
      </w:pPr>
      <w:rPr>
        <w:rFonts w:ascii="Arial" w:hAnsi="Arial" w:hint="default"/>
      </w:rPr>
    </w:lvl>
    <w:lvl w:ilvl="6" w:tplc="EC8429D0" w:tentative="1">
      <w:start w:val="1"/>
      <w:numFmt w:val="bullet"/>
      <w:lvlText w:val="•"/>
      <w:lvlJc w:val="left"/>
      <w:pPr>
        <w:tabs>
          <w:tab w:val="num" w:pos="5040"/>
        </w:tabs>
        <w:ind w:left="5040" w:hanging="360"/>
      </w:pPr>
      <w:rPr>
        <w:rFonts w:ascii="Arial" w:hAnsi="Arial" w:hint="default"/>
      </w:rPr>
    </w:lvl>
    <w:lvl w:ilvl="7" w:tplc="7312F64A" w:tentative="1">
      <w:start w:val="1"/>
      <w:numFmt w:val="bullet"/>
      <w:lvlText w:val="•"/>
      <w:lvlJc w:val="left"/>
      <w:pPr>
        <w:tabs>
          <w:tab w:val="num" w:pos="5760"/>
        </w:tabs>
        <w:ind w:left="5760" w:hanging="360"/>
      </w:pPr>
      <w:rPr>
        <w:rFonts w:ascii="Arial" w:hAnsi="Arial" w:hint="default"/>
      </w:rPr>
    </w:lvl>
    <w:lvl w:ilvl="8" w:tplc="F518613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13C2CF3"/>
    <w:multiLevelType w:val="hybridMultilevel"/>
    <w:tmpl w:val="420C5A56"/>
    <w:lvl w:ilvl="0" w:tplc="FD347E2A">
      <w:start w:val="1"/>
      <w:numFmt w:val="bullet"/>
      <w:lvlText w:val="•"/>
      <w:lvlJc w:val="left"/>
      <w:pPr>
        <w:tabs>
          <w:tab w:val="num" w:pos="720"/>
        </w:tabs>
        <w:ind w:left="720" w:hanging="360"/>
      </w:pPr>
      <w:rPr>
        <w:rFonts w:ascii="Arial" w:hAnsi="Arial" w:hint="default"/>
      </w:rPr>
    </w:lvl>
    <w:lvl w:ilvl="1" w:tplc="759438F6" w:tentative="1">
      <w:start w:val="1"/>
      <w:numFmt w:val="bullet"/>
      <w:lvlText w:val="•"/>
      <w:lvlJc w:val="left"/>
      <w:pPr>
        <w:tabs>
          <w:tab w:val="num" w:pos="1440"/>
        </w:tabs>
        <w:ind w:left="1440" w:hanging="360"/>
      </w:pPr>
      <w:rPr>
        <w:rFonts w:ascii="Arial" w:hAnsi="Arial" w:hint="default"/>
      </w:rPr>
    </w:lvl>
    <w:lvl w:ilvl="2" w:tplc="B6DCA66A" w:tentative="1">
      <w:start w:val="1"/>
      <w:numFmt w:val="bullet"/>
      <w:lvlText w:val="•"/>
      <w:lvlJc w:val="left"/>
      <w:pPr>
        <w:tabs>
          <w:tab w:val="num" w:pos="2160"/>
        </w:tabs>
        <w:ind w:left="2160" w:hanging="360"/>
      </w:pPr>
      <w:rPr>
        <w:rFonts w:ascii="Arial" w:hAnsi="Arial" w:hint="default"/>
      </w:rPr>
    </w:lvl>
    <w:lvl w:ilvl="3" w:tplc="9E3277FA" w:tentative="1">
      <w:start w:val="1"/>
      <w:numFmt w:val="bullet"/>
      <w:lvlText w:val="•"/>
      <w:lvlJc w:val="left"/>
      <w:pPr>
        <w:tabs>
          <w:tab w:val="num" w:pos="2880"/>
        </w:tabs>
        <w:ind w:left="2880" w:hanging="360"/>
      </w:pPr>
      <w:rPr>
        <w:rFonts w:ascii="Arial" w:hAnsi="Arial" w:hint="default"/>
      </w:rPr>
    </w:lvl>
    <w:lvl w:ilvl="4" w:tplc="25266FAA" w:tentative="1">
      <w:start w:val="1"/>
      <w:numFmt w:val="bullet"/>
      <w:lvlText w:val="•"/>
      <w:lvlJc w:val="left"/>
      <w:pPr>
        <w:tabs>
          <w:tab w:val="num" w:pos="3600"/>
        </w:tabs>
        <w:ind w:left="3600" w:hanging="360"/>
      </w:pPr>
      <w:rPr>
        <w:rFonts w:ascii="Arial" w:hAnsi="Arial" w:hint="default"/>
      </w:rPr>
    </w:lvl>
    <w:lvl w:ilvl="5" w:tplc="4DB23A20" w:tentative="1">
      <w:start w:val="1"/>
      <w:numFmt w:val="bullet"/>
      <w:lvlText w:val="•"/>
      <w:lvlJc w:val="left"/>
      <w:pPr>
        <w:tabs>
          <w:tab w:val="num" w:pos="4320"/>
        </w:tabs>
        <w:ind w:left="4320" w:hanging="360"/>
      </w:pPr>
      <w:rPr>
        <w:rFonts w:ascii="Arial" w:hAnsi="Arial" w:hint="default"/>
      </w:rPr>
    </w:lvl>
    <w:lvl w:ilvl="6" w:tplc="34CAB970" w:tentative="1">
      <w:start w:val="1"/>
      <w:numFmt w:val="bullet"/>
      <w:lvlText w:val="•"/>
      <w:lvlJc w:val="left"/>
      <w:pPr>
        <w:tabs>
          <w:tab w:val="num" w:pos="5040"/>
        </w:tabs>
        <w:ind w:left="5040" w:hanging="360"/>
      </w:pPr>
      <w:rPr>
        <w:rFonts w:ascii="Arial" w:hAnsi="Arial" w:hint="default"/>
      </w:rPr>
    </w:lvl>
    <w:lvl w:ilvl="7" w:tplc="8E166C34" w:tentative="1">
      <w:start w:val="1"/>
      <w:numFmt w:val="bullet"/>
      <w:lvlText w:val="•"/>
      <w:lvlJc w:val="left"/>
      <w:pPr>
        <w:tabs>
          <w:tab w:val="num" w:pos="5760"/>
        </w:tabs>
        <w:ind w:left="5760" w:hanging="360"/>
      </w:pPr>
      <w:rPr>
        <w:rFonts w:ascii="Arial" w:hAnsi="Arial" w:hint="default"/>
      </w:rPr>
    </w:lvl>
    <w:lvl w:ilvl="8" w:tplc="A9AE1FA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3B3311A"/>
    <w:multiLevelType w:val="hybridMultilevel"/>
    <w:tmpl w:val="F43E9312"/>
    <w:lvl w:ilvl="0" w:tplc="7E447CD4">
      <w:start w:val="1"/>
      <w:numFmt w:val="bullet"/>
      <w:lvlText w:val="•"/>
      <w:lvlJc w:val="left"/>
      <w:pPr>
        <w:tabs>
          <w:tab w:val="num" w:pos="720"/>
        </w:tabs>
        <w:ind w:left="720" w:hanging="360"/>
      </w:pPr>
      <w:rPr>
        <w:rFonts w:ascii="Arial" w:hAnsi="Arial" w:hint="default"/>
      </w:rPr>
    </w:lvl>
    <w:lvl w:ilvl="1" w:tplc="5966222A" w:tentative="1">
      <w:start w:val="1"/>
      <w:numFmt w:val="bullet"/>
      <w:lvlText w:val="•"/>
      <w:lvlJc w:val="left"/>
      <w:pPr>
        <w:tabs>
          <w:tab w:val="num" w:pos="1440"/>
        </w:tabs>
        <w:ind w:left="1440" w:hanging="360"/>
      </w:pPr>
      <w:rPr>
        <w:rFonts w:ascii="Arial" w:hAnsi="Arial" w:hint="default"/>
      </w:rPr>
    </w:lvl>
    <w:lvl w:ilvl="2" w:tplc="FBFC83FC" w:tentative="1">
      <w:start w:val="1"/>
      <w:numFmt w:val="bullet"/>
      <w:lvlText w:val="•"/>
      <w:lvlJc w:val="left"/>
      <w:pPr>
        <w:tabs>
          <w:tab w:val="num" w:pos="2160"/>
        </w:tabs>
        <w:ind w:left="2160" w:hanging="360"/>
      </w:pPr>
      <w:rPr>
        <w:rFonts w:ascii="Arial" w:hAnsi="Arial" w:hint="default"/>
      </w:rPr>
    </w:lvl>
    <w:lvl w:ilvl="3" w:tplc="F48098E4" w:tentative="1">
      <w:start w:val="1"/>
      <w:numFmt w:val="bullet"/>
      <w:lvlText w:val="•"/>
      <w:lvlJc w:val="left"/>
      <w:pPr>
        <w:tabs>
          <w:tab w:val="num" w:pos="2880"/>
        </w:tabs>
        <w:ind w:left="2880" w:hanging="360"/>
      </w:pPr>
      <w:rPr>
        <w:rFonts w:ascii="Arial" w:hAnsi="Arial" w:hint="default"/>
      </w:rPr>
    </w:lvl>
    <w:lvl w:ilvl="4" w:tplc="05EECEA0" w:tentative="1">
      <w:start w:val="1"/>
      <w:numFmt w:val="bullet"/>
      <w:lvlText w:val="•"/>
      <w:lvlJc w:val="left"/>
      <w:pPr>
        <w:tabs>
          <w:tab w:val="num" w:pos="3600"/>
        </w:tabs>
        <w:ind w:left="3600" w:hanging="360"/>
      </w:pPr>
      <w:rPr>
        <w:rFonts w:ascii="Arial" w:hAnsi="Arial" w:hint="default"/>
      </w:rPr>
    </w:lvl>
    <w:lvl w:ilvl="5" w:tplc="6F82377E" w:tentative="1">
      <w:start w:val="1"/>
      <w:numFmt w:val="bullet"/>
      <w:lvlText w:val="•"/>
      <w:lvlJc w:val="left"/>
      <w:pPr>
        <w:tabs>
          <w:tab w:val="num" w:pos="4320"/>
        </w:tabs>
        <w:ind w:left="4320" w:hanging="360"/>
      </w:pPr>
      <w:rPr>
        <w:rFonts w:ascii="Arial" w:hAnsi="Arial" w:hint="default"/>
      </w:rPr>
    </w:lvl>
    <w:lvl w:ilvl="6" w:tplc="2908A02C" w:tentative="1">
      <w:start w:val="1"/>
      <w:numFmt w:val="bullet"/>
      <w:lvlText w:val="•"/>
      <w:lvlJc w:val="left"/>
      <w:pPr>
        <w:tabs>
          <w:tab w:val="num" w:pos="5040"/>
        </w:tabs>
        <w:ind w:left="5040" w:hanging="360"/>
      </w:pPr>
      <w:rPr>
        <w:rFonts w:ascii="Arial" w:hAnsi="Arial" w:hint="default"/>
      </w:rPr>
    </w:lvl>
    <w:lvl w:ilvl="7" w:tplc="38406A86" w:tentative="1">
      <w:start w:val="1"/>
      <w:numFmt w:val="bullet"/>
      <w:lvlText w:val="•"/>
      <w:lvlJc w:val="left"/>
      <w:pPr>
        <w:tabs>
          <w:tab w:val="num" w:pos="5760"/>
        </w:tabs>
        <w:ind w:left="5760" w:hanging="360"/>
      </w:pPr>
      <w:rPr>
        <w:rFonts w:ascii="Arial" w:hAnsi="Arial" w:hint="default"/>
      </w:rPr>
    </w:lvl>
    <w:lvl w:ilvl="8" w:tplc="1DF6DBB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92A56B9"/>
    <w:multiLevelType w:val="hybridMultilevel"/>
    <w:tmpl w:val="6F381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BC67220"/>
    <w:multiLevelType w:val="hybridMultilevel"/>
    <w:tmpl w:val="20D05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BC313C"/>
    <w:multiLevelType w:val="hybridMultilevel"/>
    <w:tmpl w:val="0688E26E"/>
    <w:lvl w:ilvl="0" w:tplc="48123248">
      <w:start w:val="1"/>
      <w:numFmt w:val="bullet"/>
      <w:lvlText w:val="•"/>
      <w:lvlJc w:val="left"/>
      <w:pPr>
        <w:tabs>
          <w:tab w:val="num" w:pos="720"/>
        </w:tabs>
        <w:ind w:left="720" w:hanging="360"/>
      </w:pPr>
      <w:rPr>
        <w:rFonts w:ascii="Arial" w:hAnsi="Arial" w:hint="default"/>
      </w:rPr>
    </w:lvl>
    <w:lvl w:ilvl="1" w:tplc="7E74B152" w:tentative="1">
      <w:start w:val="1"/>
      <w:numFmt w:val="bullet"/>
      <w:lvlText w:val="•"/>
      <w:lvlJc w:val="left"/>
      <w:pPr>
        <w:tabs>
          <w:tab w:val="num" w:pos="1440"/>
        </w:tabs>
        <w:ind w:left="1440" w:hanging="360"/>
      </w:pPr>
      <w:rPr>
        <w:rFonts w:ascii="Arial" w:hAnsi="Arial" w:hint="default"/>
      </w:rPr>
    </w:lvl>
    <w:lvl w:ilvl="2" w:tplc="0B9A59C4" w:tentative="1">
      <w:start w:val="1"/>
      <w:numFmt w:val="bullet"/>
      <w:lvlText w:val="•"/>
      <w:lvlJc w:val="left"/>
      <w:pPr>
        <w:tabs>
          <w:tab w:val="num" w:pos="2160"/>
        </w:tabs>
        <w:ind w:left="2160" w:hanging="360"/>
      </w:pPr>
      <w:rPr>
        <w:rFonts w:ascii="Arial" w:hAnsi="Arial" w:hint="default"/>
      </w:rPr>
    </w:lvl>
    <w:lvl w:ilvl="3" w:tplc="144AE0A4" w:tentative="1">
      <w:start w:val="1"/>
      <w:numFmt w:val="bullet"/>
      <w:lvlText w:val="•"/>
      <w:lvlJc w:val="left"/>
      <w:pPr>
        <w:tabs>
          <w:tab w:val="num" w:pos="2880"/>
        </w:tabs>
        <w:ind w:left="2880" w:hanging="360"/>
      </w:pPr>
      <w:rPr>
        <w:rFonts w:ascii="Arial" w:hAnsi="Arial" w:hint="default"/>
      </w:rPr>
    </w:lvl>
    <w:lvl w:ilvl="4" w:tplc="7256A82C" w:tentative="1">
      <w:start w:val="1"/>
      <w:numFmt w:val="bullet"/>
      <w:lvlText w:val="•"/>
      <w:lvlJc w:val="left"/>
      <w:pPr>
        <w:tabs>
          <w:tab w:val="num" w:pos="3600"/>
        </w:tabs>
        <w:ind w:left="3600" w:hanging="360"/>
      </w:pPr>
      <w:rPr>
        <w:rFonts w:ascii="Arial" w:hAnsi="Arial" w:hint="default"/>
      </w:rPr>
    </w:lvl>
    <w:lvl w:ilvl="5" w:tplc="41B6340E" w:tentative="1">
      <w:start w:val="1"/>
      <w:numFmt w:val="bullet"/>
      <w:lvlText w:val="•"/>
      <w:lvlJc w:val="left"/>
      <w:pPr>
        <w:tabs>
          <w:tab w:val="num" w:pos="4320"/>
        </w:tabs>
        <w:ind w:left="4320" w:hanging="360"/>
      </w:pPr>
      <w:rPr>
        <w:rFonts w:ascii="Arial" w:hAnsi="Arial" w:hint="default"/>
      </w:rPr>
    </w:lvl>
    <w:lvl w:ilvl="6" w:tplc="724C3584" w:tentative="1">
      <w:start w:val="1"/>
      <w:numFmt w:val="bullet"/>
      <w:lvlText w:val="•"/>
      <w:lvlJc w:val="left"/>
      <w:pPr>
        <w:tabs>
          <w:tab w:val="num" w:pos="5040"/>
        </w:tabs>
        <w:ind w:left="5040" w:hanging="360"/>
      </w:pPr>
      <w:rPr>
        <w:rFonts w:ascii="Arial" w:hAnsi="Arial" w:hint="default"/>
      </w:rPr>
    </w:lvl>
    <w:lvl w:ilvl="7" w:tplc="7AAEEBF6" w:tentative="1">
      <w:start w:val="1"/>
      <w:numFmt w:val="bullet"/>
      <w:lvlText w:val="•"/>
      <w:lvlJc w:val="left"/>
      <w:pPr>
        <w:tabs>
          <w:tab w:val="num" w:pos="5760"/>
        </w:tabs>
        <w:ind w:left="5760" w:hanging="360"/>
      </w:pPr>
      <w:rPr>
        <w:rFonts w:ascii="Arial" w:hAnsi="Arial" w:hint="default"/>
      </w:rPr>
    </w:lvl>
    <w:lvl w:ilvl="8" w:tplc="EF4E0E3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1D14FB5"/>
    <w:multiLevelType w:val="hybridMultilevel"/>
    <w:tmpl w:val="228C9E64"/>
    <w:lvl w:ilvl="0" w:tplc="DC92488A">
      <w:start w:val="1"/>
      <w:numFmt w:val="bullet"/>
      <w:lvlText w:val="•"/>
      <w:lvlJc w:val="left"/>
      <w:pPr>
        <w:tabs>
          <w:tab w:val="num" w:pos="720"/>
        </w:tabs>
        <w:ind w:left="720" w:hanging="360"/>
      </w:pPr>
      <w:rPr>
        <w:rFonts w:ascii="Arial" w:hAnsi="Arial" w:hint="default"/>
      </w:rPr>
    </w:lvl>
    <w:lvl w:ilvl="1" w:tplc="2C7E604E" w:tentative="1">
      <w:start w:val="1"/>
      <w:numFmt w:val="bullet"/>
      <w:lvlText w:val="•"/>
      <w:lvlJc w:val="left"/>
      <w:pPr>
        <w:tabs>
          <w:tab w:val="num" w:pos="1440"/>
        </w:tabs>
        <w:ind w:left="1440" w:hanging="360"/>
      </w:pPr>
      <w:rPr>
        <w:rFonts w:ascii="Arial" w:hAnsi="Arial" w:hint="default"/>
      </w:rPr>
    </w:lvl>
    <w:lvl w:ilvl="2" w:tplc="2702DFF0" w:tentative="1">
      <w:start w:val="1"/>
      <w:numFmt w:val="bullet"/>
      <w:lvlText w:val="•"/>
      <w:lvlJc w:val="left"/>
      <w:pPr>
        <w:tabs>
          <w:tab w:val="num" w:pos="2160"/>
        </w:tabs>
        <w:ind w:left="2160" w:hanging="360"/>
      </w:pPr>
      <w:rPr>
        <w:rFonts w:ascii="Arial" w:hAnsi="Arial" w:hint="default"/>
      </w:rPr>
    </w:lvl>
    <w:lvl w:ilvl="3" w:tplc="8CEA8C38" w:tentative="1">
      <w:start w:val="1"/>
      <w:numFmt w:val="bullet"/>
      <w:lvlText w:val="•"/>
      <w:lvlJc w:val="left"/>
      <w:pPr>
        <w:tabs>
          <w:tab w:val="num" w:pos="2880"/>
        </w:tabs>
        <w:ind w:left="2880" w:hanging="360"/>
      </w:pPr>
      <w:rPr>
        <w:rFonts w:ascii="Arial" w:hAnsi="Arial" w:hint="default"/>
      </w:rPr>
    </w:lvl>
    <w:lvl w:ilvl="4" w:tplc="DDDCFCEC" w:tentative="1">
      <w:start w:val="1"/>
      <w:numFmt w:val="bullet"/>
      <w:lvlText w:val="•"/>
      <w:lvlJc w:val="left"/>
      <w:pPr>
        <w:tabs>
          <w:tab w:val="num" w:pos="3600"/>
        </w:tabs>
        <w:ind w:left="3600" w:hanging="360"/>
      </w:pPr>
      <w:rPr>
        <w:rFonts w:ascii="Arial" w:hAnsi="Arial" w:hint="default"/>
      </w:rPr>
    </w:lvl>
    <w:lvl w:ilvl="5" w:tplc="7DDC0386" w:tentative="1">
      <w:start w:val="1"/>
      <w:numFmt w:val="bullet"/>
      <w:lvlText w:val="•"/>
      <w:lvlJc w:val="left"/>
      <w:pPr>
        <w:tabs>
          <w:tab w:val="num" w:pos="4320"/>
        </w:tabs>
        <w:ind w:left="4320" w:hanging="360"/>
      </w:pPr>
      <w:rPr>
        <w:rFonts w:ascii="Arial" w:hAnsi="Arial" w:hint="default"/>
      </w:rPr>
    </w:lvl>
    <w:lvl w:ilvl="6" w:tplc="670EE9D6" w:tentative="1">
      <w:start w:val="1"/>
      <w:numFmt w:val="bullet"/>
      <w:lvlText w:val="•"/>
      <w:lvlJc w:val="left"/>
      <w:pPr>
        <w:tabs>
          <w:tab w:val="num" w:pos="5040"/>
        </w:tabs>
        <w:ind w:left="5040" w:hanging="360"/>
      </w:pPr>
      <w:rPr>
        <w:rFonts w:ascii="Arial" w:hAnsi="Arial" w:hint="default"/>
      </w:rPr>
    </w:lvl>
    <w:lvl w:ilvl="7" w:tplc="7C3A49FE" w:tentative="1">
      <w:start w:val="1"/>
      <w:numFmt w:val="bullet"/>
      <w:lvlText w:val="•"/>
      <w:lvlJc w:val="left"/>
      <w:pPr>
        <w:tabs>
          <w:tab w:val="num" w:pos="5760"/>
        </w:tabs>
        <w:ind w:left="5760" w:hanging="360"/>
      </w:pPr>
      <w:rPr>
        <w:rFonts w:ascii="Arial" w:hAnsi="Arial" w:hint="default"/>
      </w:rPr>
    </w:lvl>
    <w:lvl w:ilvl="8" w:tplc="28D0251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2F46F95"/>
    <w:multiLevelType w:val="hybridMultilevel"/>
    <w:tmpl w:val="DE308204"/>
    <w:lvl w:ilvl="0" w:tplc="396E9A9C">
      <w:start w:val="1"/>
      <w:numFmt w:val="bullet"/>
      <w:lvlText w:val="•"/>
      <w:lvlJc w:val="left"/>
      <w:pPr>
        <w:tabs>
          <w:tab w:val="num" w:pos="720"/>
        </w:tabs>
        <w:ind w:left="720" w:hanging="360"/>
      </w:pPr>
      <w:rPr>
        <w:rFonts w:ascii="Arial" w:hAnsi="Arial" w:hint="default"/>
      </w:rPr>
    </w:lvl>
    <w:lvl w:ilvl="1" w:tplc="D99E42BE">
      <w:start w:val="1"/>
      <w:numFmt w:val="decimal"/>
      <w:lvlText w:val="%2."/>
      <w:lvlJc w:val="left"/>
      <w:pPr>
        <w:tabs>
          <w:tab w:val="num" w:pos="1440"/>
        </w:tabs>
        <w:ind w:left="1440" w:hanging="360"/>
      </w:pPr>
    </w:lvl>
    <w:lvl w:ilvl="2" w:tplc="019E4144" w:tentative="1">
      <w:start w:val="1"/>
      <w:numFmt w:val="bullet"/>
      <w:lvlText w:val="•"/>
      <w:lvlJc w:val="left"/>
      <w:pPr>
        <w:tabs>
          <w:tab w:val="num" w:pos="2160"/>
        </w:tabs>
        <w:ind w:left="2160" w:hanging="360"/>
      </w:pPr>
      <w:rPr>
        <w:rFonts w:ascii="Arial" w:hAnsi="Arial" w:hint="default"/>
      </w:rPr>
    </w:lvl>
    <w:lvl w:ilvl="3" w:tplc="63703DD2" w:tentative="1">
      <w:start w:val="1"/>
      <w:numFmt w:val="bullet"/>
      <w:lvlText w:val="•"/>
      <w:lvlJc w:val="left"/>
      <w:pPr>
        <w:tabs>
          <w:tab w:val="num" w:pos="2880"/>
        </w:tabs>
        <w:ind w:left="2880" w:hanging="360"/>
      </w:pPr>
      <w:rPr>
        <w:rFonts w:ascii="Arial" w:hAnsi="Arial" w:hint="default"/>
      </w:rPr>
    </w:lvl>
    <w:lvl w:ilvl="4" w:tplc="1ACE8F24" w:tentative="1">
      <w:start w:val="1"/>
      <w:numFmt w:val="bullet"/>
      <w:lvlText w:val="•"/>
      <w:lvlJc w:val="left"/>
      <w:pPr>
        <w:tabs>
          <w:tab w:val="num" w:pos="3600"/>
        </w:tabs>
        <w:ind w:left="3600" w:hanging="360"/>
      </w:pPr>
      <w:rPr>
        <w:rFonts w:ascii="Arial" w:hAnsi="Arial" w:hint="default"/>
      </w:rPr>
    </w:lvl>
    <w:lvl w:ilvl="5" w:tplc="F7D2F984" w:tentative="1">
      <w:start w:val="1"/>
      <w:numFmt w:val="bullet"/>
      <w:lvlText w:val="•"/>
      <w:lvlJc w:val="left"/>
      <w:pPr>
        <w:tabs>
          <w:tab w:val="num" w:pos="4320"/>
        </w:tabs>
        <w:ind w:left="4320" w:hanging="360"/>
      </w:pPr>
      <w:rPr>
        <w:rFonts w:ascii="Arial" w:hAnsi="Arial" w:hint="default"/>
      </w:rPr>
    </w:lvl>
    <w:lvl w:ilvl="6" w:tplc="D4D68F22" w:tentative="1">
      <w:start w:val="1"/>
      <w:numFmt w:val="bullet"/>
      <w:lvlText w:val="•"/>
      <w:lvlJc w:val="left"/>
      <w:pPr>
        <w:tabs>
          <w:tab w:val="num" w:pos="5040"/>
        </w:tabs>
        <w:ind w:left="5040" w:hanging="360"/>
      </w:pPr>
      <w:rPr>
        <w:rFonts w:ascii="Arial" w:hAnsi="Arial" w:hint="default"/>
      </w:rPr>
    </w:lvl>
    <w:lvl w:ilvl="7" w:tplc="91641E1A" w:tentative="1">
      <w:start w:val="1"/>
      <w:numFmt w:val="bullet"/>
      <w:lvlText w:val="•"/>
      <w:lvlJc w:val="left"/>
      <w:pPr>
        <w:tabs>
          <w:tab w:val="num" w:pos="5760"/>
        </w:tabs>
        <w:ind w:left="5760" w:hanging="360"/>
      </w:pPr>
      <w:rPr>
        <w:rFonts w:ascii="Arial" w:hAnsi="Arial" w:hint="default"/>
      </w:rPr>
    </w:lvl>
    <w:lvl w:ilvl="8" w:tplc="239A33D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35573F5"/>
    <w:multiLevelType w:val="hybridMultilevel"/>
    <w:tmpl w:val="A2DC40F0"/>
    <w:lvl w:ilvl="0" w:tplc="81E00634">
      <w:start w:val="1"/>
      <w:numFmt w:val="bullet"/>
      <w:lvlText w:val="•"/>
      <w:lvlJc w:val="left"/>
      <w:pPr>
        <w:tabs>
          <w:tab w:val="num" w:pos="720"/>
        </w:tabs>
        <w:ind w:left="720" w:hanging="360"/>
      </w:pPr>
      <w:rPr>
        <w:rFonts w:ascii="Arial" w:hAnsi="Arial" w:hint="default"/>
      </w:rPr>
    </w:lvl>
    <w:lvl w:ilvl="1" w:tplc="32321CD0" w:tentative="1">
      <w:start w:val="1"/>
      <w:numFmt w:val="bullet"/>
      <w:lvlText w:val="•"/>
      <w:lvlJc w:val="left"/>
      <w:pPr>
        <w:tabs>
          <w:tab w:val="num" w:pos="1440"/>
        </w:tabs>
        <w:ind w:left="1440" w:hanging="360"/>
      </w:pPr>
      <w:rPr>
        <w:rFonts w:ascii="Arial" w:hAnsi="Arial" w:hint="default"/>
      </w:rPr>
    </w:lvl>
    <w:lvl w:ilvl="2" w:tplc="D472B29E" w:tentative="1">
      <w:start w:val="1"/>
      <w:numFmt w:val="bullet"/>
      <w:lvlText w:val="•"/>
      <w:lvlJc w:val="left"/>
      <w:pPr>
        <w:tabs>
          <w:tab w:val="num" w:pos="2160"/>
        </w:tabs>
        <w:ind w:left="2160" w:hanging="360"/>
      </w:pPr>
      <w:rPr>
        <w:rFonts w:ascii="Arial" w:hAnsi="Arial" w:hint="default"/>
      </w:rPr>
    </w:lvl>
    <w:lvl w:ilvl="3" w:tplc="097672BE" w:tentative="1">
      <w:start w:val="1"/>
      <w:numFmt w:val="bullet"/>
      <w:lvlText w:val="•"/>
      <w:lvlJc w:val="left"/>
      <w:pPr>
        <w:tabs>
          <w:tab w:val="num" w:pos="2880"/>
        </w:tabs>
        <w:ind w:left="2880" w:hanging="360"/>
      </w:pPr>
      <w:rPr>
        <w:rFonts w:ascii="Arial" w:hAnsi="Arial" w:hint="default"/>
      </w:rPr>
    </w:lvl>
    <w:lvl w:ilvl="4" w:tplc="6E205232" w:tentative="1">
      <w:start w:val="1"/>
      <w:numFmt w:val="bullet"/>
      <w:lvlText w:val="•"/>
      <w:lvlJc w:val="left"/>
      <w:pPr>
        <w:tabs>
          <w:tab w:val="num" w:pos="3600"/>
        </w:tabs>
        <w:ind w:left="3600" w:hanging="360"/>
      </w:pPr>
      <w:rPr>
        <w:rFonts w:ascii="Arial" w:hAnsi="Arial" w:hint="default"/>
      </w:rPr>
    </w:lvl>
    <w:lvl w:ilvl="5" w:tplc="CADE6224" w:tentative="1">
      <w:start w:val="1"/>
      <w:numFmt w:val="bullet"/>
      <w:lvlText w:val="•"/>
      <w:lvlJc w:val="left"/>
      <w:pPr>
        <w:tabs>
          <w:tab w:val="num" w:pos="4320"/>
        </w:tabs>
        <w:ind w:left="4320" w:hanging="360"/>
      </w:pPr>
      <w:rPr>
        <w:rFonts w:ascii="Arial" w:hAnsi="Arial" w:hint="default"/>
      </w:rPr>
    </w:lvl>
    <w:lvl w:ilvl="6" w:tplc="9362BDD4" w:tentative="1">
      <w:start w:val="1"/>
      <w:numFmt w:val="bullet"/>
      <w:lvlText w:val="•"/>
      <w:lvlJc w:val="left"/>
      <w:pPr>
        <w:tabs>
          <w:tab w:val="num" w:pos="5040"/>
        </w:tabs>
        <w:ind w:left="5040" w:hanging="360"/>
      </w:pPr>
      <w:rPr>
        <w:rFonts w:ascii="Arial" w:hAnsi="Arial" w:hint="default"/>
      </w:rPr>
    </w:lvl>
    <w:lvl w:ilvl="7" w:tplc="DEEA4D3A" w:tentative="1">
      <w:start w:val="1"/>
      <w:numFmt w:val="bullet"/>
      <w:lvlText w:val="•"/>
      <w:lvlJc w:val="left"/>
      <w:pPr>
        <w:tabs>
          <w:tab w:val="num" w:pos="5760"/>
        </w:tabs>
        <w:ind w:left="5760" w:hanging="360"/>
      </w:pPr>
      <w:rPr>
        <w:rFonts w:ascii="Arial" w:hAnsi="Arial" w:hint="default"/>
      </w:rPr>
    </w:lvl>
    <w:lvl w:ilvl="8" w:tplc="3550B96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B085972"/>
    <w:multiLevelType w:val="hybridMultilevel"/>
    <w:tmpl w:val="7A8A8BE2"/>
    <w:lvl w:ilvl="0" w:tplc="C2888B36">
      <w:start w:val="1"/>
      <w:numFmt w:val="bullet"/>
      <w:lvlText w:val="•"/>
      <w:lvlJc w:val="left"/>
      <w:pPr>
        <w:tabs>
          <w:tab w:val="num" w:pos="720"/>
        </w:tabs>
        <w:ind w:left="720" w:hanging="360"/>
      </w:pPr>
      <w:rPr>
        <w:rFonts w:ascii="Arial" w:hAnsi="Arial" w:hint="default"/>
      </w:rPr>
    </w:lvl>
    <w:lvl w:ilvl="1" w:tplc="1CECC9B2" w:tentative="1">
      <w:start w:val="1"/>
      <w:numFmt w:val="bullet"/>
      <w:lvlText w:val="•"/>
      <w:lvlJc w:val="left"/>
      <w:pPr>
        <w:tabs>
          <w:tab w:val="num" w:pos="1440"/>
        </w:tabs>
        <w:ind w:left="1440" w:hanging="360"/>
      </w:pPr>
      <w:rPr>
        <w:rFonts w:ascii="Arial" w:hAnsi="Arial" w:hint="default"/>
      </w:rPr>
    </w:lvl>
    <w:lvl w:ilvl="2" w:tplc="4D449938" w:tentative="1">
      <w:start w:val="1"/>
      <w:numFmt w:val="bullet"/>
      <w:lvlText w:val="•"/>
      <w:lvlJc w:val="left"/>
      <w:pPr>
        <w:tabs>
          <w:tab w:val="num" w:pos="2160"/>
        </w:tabs>
        <w:ind w:left="2160" w:hanging="360"/>
      </w:pPr>
      <w:rPr>
        <w:rFonts w:ascii="Arial" w:hAnsi="Arial" w:hint="default"/>
      </w:rPr>
    </w:lvl>
    <w:lvl w:ilvl="3" w:tplc="7790541E" w:tentative="1">
      <w:start w:val="1"/>
      <w:numFmt w:val="bullet"/>
      <w:lvlText w:val="•"/>
      <w:lvlJc w:val="left"/>
      <w:pPr>
        <w:tabs>
          <w:tab w:val="num" w:pos="2880"/>
        </w:tabs>
        <w:ind w:left="2880" w:hanging="360"/>
      </w:pPr>
      <w:rPr>
        <w:rFonts w:ascii="Arial" w:hAnsi="Arial" w:hint="default"/>
      </w:rPr>
    </w:lvl>
    <w:lvl w:ilvl="4" w:tplc="6D222B98" w:tentative="1">
      <w:start w:val="1"/>
      <w:numFmt w:val="bullet"/>
      <w:lvlText w:val="•"/>
      <w:lvlJc w:val="left"/>
      <w:pPr>
        <w:tabs>
          <w:tab w:val="num" w:pos="3600"/>
        </w:tabs>
        <w:ind w:left="3600" w:hanging="360"/>
      </w:pPr>
      <w:rPr>
        <w:rFonts w:ascii="Arial" w:hAnsi="Arial" w:hint="default"/>
      </w:rPr>
    </w:lvl>
    <w:lvl w:ilvl="5" w:tplc="D6DE8880" w:tentative="1">
      <w:start w:val="1"/>
      <w:numFmt w:val="bullet"/>
      <w:lvlText w:val="•"/>
      <w:lvlJc w:val="left"/>
      <w:pPr>
        <w:tabs>
          <w:tab w:val="num" w:pos="4320"/>
        </w:tabs>
        <w:ind w:left="4320" w:hanging="360"/>
      </w:pPr>
      <w:rPr>
        <w:rFonts w:ascii="Arial" w:hAnsi="Arial" w:hint="default"/>
      </w:rPr>
    </w:lvl>
    <w:lvl w:ilvl="6" w:tplc="296C58EC" w:tentative="1">
      <w:start w:val="1"/>
      <w:numFmt w:val="bullet"/>
      <w:lvlText w:val="•"/>
      <w:lvlJc w:val="left"/>
      <w:pPr>
        <w:tabs>
          <w:tab w:val="num" w:pos="5040"/>
        </w:tabs>
        <w:ind w:left="5040" w:hanging="360"/>
      </w:pPr>
      <w:rPr>
        <w:rFonts w:ascii="Arial" w:hAnsi="Arial" w:hint="default"/>
      </w:rPr>
    </w:lvl>
    <w:lvl w:ilvl="7" w:tplc="EA86A6E2" w:tentative="1">
      <w:start w:val="1"/>
      <w:numFmt w:val="bullet"/>
      <w:lvlText w:val="•"/>
      <w:lvlJc w:val="left"/>
      <w:pPr>
        <w:tabs>
          <w:tab w:val="num" w:pos="5760"/>
        </w:tabs>
        <w:ind w:left="5760" w:hanging="360"/>
      </w:pPr>
      <w:rPr>
        <w:rFonts w:ascii="Arial" w:hAnsi="Arial" w:hint="default"/>
      </w:rPr>
    </w:lvl>
    <w:lvl w:ilvl="8" w:tplc="9D7AE75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B880826"/>
    <w:multiLevelType w:val="hybridMultilevel"/>
    <w:tmpl w:val="9F04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472CE5"/>
    <w:multiLevelType w:val="hybridMultilevel"/>
    <w:tmpl w:val="21227178"/>
    <w:lvl w:ilvl="0" w:tplc="A30802C8">
      <w:start w:val="1"/>
      <w:numFmt w:val="bullet"/>
      <w:lvlText w:val="•"/>
      <w:lvlJc w:val="left"/>
      <w:pPr>
        <w:tabs>
          <w:tab w:val="num" w:pos="720"/>
        </w:tabs>
        <w:ind w:left="720" w:hanging="360"/>
      </w:pPr>
      <w:rPr>
        <w:rFonts w:ascii="Arial" w:hAnsi="Arial" w:hint="default"/>
      </w:rPr>
    </w:lvl>
    <w:lvl w:ilvl="1" w:tplc="F6CA6C44" w:tentative="1">
      <w:start w:val="1"/>
      <w:numFmt w:val="bullet"/>
      <w:lvlText w:val="•"/>
      <w:lvlJc w:val="left"/>
      <w:pPr>
        <w:tabs>
          <w:tab w:val="num" w:pos="1440"/>
        </w:tabs>
        <w:ind w:left="1440" w:hanging="360"/>
      </w:pPr>
      <w:rPr>
        <w:rFonts w:ascii="Arial" w:hAnsi="Arial" w:hint="default"/>
      </w:rPr>
    </w:lvl>
    <w:lvl w:ilvl="2" w:tplc="E9A27D36" w:tentative="1">
      <w:start w:val="1"/>
      <w:numFmt w:val="bullet"/>
      <w:lvlText w:val="•"/>
      <w:lvlJc w:val="left"/>
      <w:pPr>
        <w:tabs>
          <w:tab w:val="num" w:pos="2160"/>
        </w:tabs>
        <w:ind w:left="2160" w:hanging="360"/>
      </w:pPr>
      <w:rPr>
        <w:rFonts w:ascii="Arial" w:hAnsi="Arial" w:hint="default"/>
      </w:rPr>
    </w:lvl>
    <w:lvl w:ilvl="3" w:tplc="EB5E2DE0" w:tentative="1">
      <w:start w:val="1"/>
      <w:numFmt w:val="bullet"/>
      <w:lvlText w:val="•"/>
      <w:lvlJc w:val="left"/>
      <w:pPr>
        <w:tabs>
          <w:tab w:val="num" w:pos="2880"/>
        </w:tabs>
        <w:ind w:left="2880" w:hanging="360"/>
      </w:pPr>
      <w:rPr>
        <w:rFonts w:ascii="Arial" w:hAnsi="Arial" w:hint="default"/>
      </w:rPr>
    </w:lvl>
    <w:lvl w:ilvl="4" w:tplc="558EA3F0" w:tentative="1">
      <w:start w:val="1"/>
      <w:numFmt w:val="bullet"/>
      <w:lvlText w:val="•"/>
      <w:lvlJc w:val="left"/>
      <w:pPr>
        <w:tabs>
          <w:tab w:val="num" w:pos="3600"/>
        </w:tabs>
        <w:ind w:left="3600" w:hanging="360"/>
      </w:pPr>
      <w:rPr>
        <w:rFonts w:ascii="Arial" w:hAnsi="Arial" w:hint="default"/>
      </w:rPr>
    </w:lvl>
    <w:lvl w:ilvl="5" w:tplc="959AB08C" w:tentative="1">
      <w:start w:val="1"/>
      <w:numFmt w:val="bullet"/>
      <w:lvlText w:val="•"/>
      <w:lvlJc w:val="left"/>
      <w:pPr>
        <w:tabs>
          <w:tab w:val="num" w:pos="4320"/>
        </w:tabs>
        <w:ind w:left="4320" w:hanging="360"/>
      </w:pPr>
      <w:rPr>
        <w:rFonts w:ascii="Arial" w:hAnsi="Arial" w:hint="default"/>
      </w:rPr>
    </w:lvl>
    <w:lvl w:ilvl="6" w:tplc="85FCAB60" w:tentative="1">
      <w:start w:val="1"/>
      <w:numFmt w:val="bullet"/>
      <w:lvlText w:val="•"/>
      <w:lvlJc w:val="left"/>
      <w:pPr>
        <w:tabs>
          <w:tab w:val="num" w:pos="5040"/>
        </w:tabs>
        <w:ind w:left="5040" w:hanging="360"/>
      </w:pPr>
      <w:rPr>
        <w:rFonts w:ascii="Arial" w:hAnsi="Arial" w:hint="default"/>
      </w:rPr>
    </w:lvl>
    <w:lvl w:ilvl="7" w:tplc="0BB692B4" w:tentative="1">
      <w:start w:val="1"/>
      <w:numFmt w:val="bullet"/>
      <w:lvlText w:val="•"/>
      <w:lvlJc w:val="left"/>
      <w:pPr>
        <w:tabs>
          <w:tab w:val="num" w:pos="5760"/>
        </w:tabs>
        <w:ind w:left="5760" w:hanging="360"/>
      </w:pPr>
      <w:rPr>
        <w:rFonts w:ascii="Arial" w:hAnsi="Arial" w:hint="default"/>
      </w:rPr>
    </w:lvl>
    <w:lvl w:ilvl="8" w:tplc="8F288522"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E0C10C6"/>
    <w:multiLevelType w:val="hybridMultilevel"/>
    <w:tmpl w:val="336C0D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9" w15:restartNumberingAfterBreak="0">
    <w:nsid w:val="6F696466"/>
    <w:multiLevelType w:val="hybridMultilevel"/>
    <w:tmpl w:val="CBFE7602"/>
    <w:lvl w:ilvl="0" w:tplc="A0F8C2F8">
      <w:start w:val="1"/>
      <w:numFmt w:val="bullet"/>
      <w:lvlText w:val="•"/>
      <w:lvlJc w:val="left"/>
      <w:pPr>
        <w:tabs>
          <w:tab w:val="num" w:pos="720"/>
        </w:tabs>
        <w:ind w:left="720" w:hanging="360"/>
      </w:pPr>
      <w:rPr>
        <w:rFonts w:ascii="Arial" w:hAnsi="Arial" w:hint="default"/>
      </w:rPr>
    </w:lvl>
    <w:lvl w:ilvl="1" w:tplc="356CD4A4">
      <w:numFmt w:val="bullet"/>
      <w:lvlText w:val="•"/>
      <w:lvlJc w:val="left"/>
      <w:pPr>
        <w:tabs>
          <w:tab w:val="num" w:pos="1440"/>
        </w:tabs>
        <w:ind w:left="1440" w:hanging="360"/>
      </w:pPr>
      <w:rPr>
        <w:rFonts w:ascii="Arial" w:hAnsi="Arial" w:hint="default"/>
      </w:rPr>
    </w:lvl>
    <w:lvl w:ilvl="2" w:tplc="37123B4E" w:tentative="1">
      <w:start w:val="1"/>
      <w:numFmt w:val="bullet"/>
      <w:lvlText w:val="•"/>
      <w:lvlJc w:val="left"/>
      <w:pPr>
        <w:tabs>
          <w:tab w:val="num" w:pos="2160"/>
        </w:tabs>
        <w:ind w:left="2160" w:hanging="360"/>
      </w:pPr>
      <w:rPr>
        <w:rFonts w:ascii="Arial" w:hAnsi="Arial" w:hint="default"/>
      </w:rPr>
    </w:lvl>
    <w:lvl w:ilvl="3" w:tplc="9F62034C" w:tentative="1">
      <w:start w:val="1"/>
      <w:numFmt w:val="bullet"/>
      <w:lvlText w:val="•"/>
      <w:lvlJc w:val="left"/>
      <w:pPr>
        <w:tabs>
          <w:tab w:val="num" w:pos="2880"/>
        </w:tabs>
        <w:ind w:left="2880" w:hanging="360"/>
      </w:pPr>
      <w:rPr>
        <w:rFonts w:ascii="Arial" w:hAnsi="Arial" w:hint="default"/>
      </w:rPr>
    </w:lvl>
    <w:lvl w:ilvl="4" w:tplc="EC7CD3F8" w:tentative="1">
      <w:start w:val="1"/>
      <w:numFmt w:val="bullet"/>
      <w:lvlText w:val="•"/>
      <w:lvlJc w:val="left"/>
      <w:pPr>
        <w:tabs>
          <w:tab w:val="num" w:pos="3600"/>
        </w:tabs>
        <w:ind w:left="3600" w:hanging="360"/>
      </w:pPr>
      <w:rPr>
        <w:rFonts w:ascii="Arial" w:hAnsi="Arial" w:hint="default"/>
      </w:rPr>
    </w:lvl>
    <w:lvl w:ilvl="5" w:tplc="90DCC8C0" w:tentative="1">
      <w:start w:val="1"/>
      <w:numFmt w:val="bullet"/>
      <w:lvlText w:val="•"/>
      <w:lvlJc w:val="left"/>
      <w:pPr>
        <w:tabs>
          <w:tab w:val="num" w:pos="4320"/>
        </w:tabs>
        <w:ind w:left="4320" w:hanging="360"/>
      </w:pPr>
      <w:rPr>
        <w:rFonts w:ascii="Arial" w:hAnsi="Arial" w:hint="default"/>
      </w:rPr>
    </w:lvl>
    <w:lvl w:ilvl="6" w:tplc="FD7ABA00" w:tentative="1">
      <w:start w:val="1"/>
      <w:numFmt w:val="bullet"/>
      <w:lvlText w:val="•"/>
      <w:lvlJc w:val="left"/>
      <w:pPr>
        <w:tabs>
          <w:tab w:val="num" w:pos="5040"/>
        </w:tabs>
        <w:ind w:left="5040" w:hanging="360"/>
      </w:pPr>
      <w:rPr>
        <w:rFonts w:ascii="Arial" w:hAnsi="Arial" w:hint="default"/>
      </w:rPr>
    </w:lvl>
    <w:lvl w:ilvl="7" w:tplc="0C242BDE" w:tentative="1">
      <w:start w:val="1"/>
      <w:numFmt w:val="bullet"/>
      <w:lvlText w:val="•"/>
      <w:lvlJc w:val="left"/>
      <w:pPr>
        <w:tabs>
          <w:tab w:val="num" w:pos="5760"/>
        </w:tabs>
        <w:ind w:left="5760" w:hanging="360"/>
      </w:pPr>
      <w:rPr>
        <w:rFonts w:ascii="Arial" w:hAnsi="Arial" w:hint="default"/>
      </w:rPr>
    </w:lvl>
    <w:lvl w:ilvl="8" w:tplc="2BBC125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08F6019"/>
    <w:multiLevelType w:val="hybridMultilevel"/>
    <w:tmpl w:val="AF409AF4"/>
    <w:lvl w:ilvl="0" w:tplc="2E1C3D7A">
      <w:start w:val="1"/>
      <w:numFmt w:val="bullet"/>
      <w:lvlText w:val="•"/>
      <w:lvlJc w:val="left"/>
      <w:pPr>
        <w:tabs>
          <w:tab w:val="num" w:pos="720"/>
        </w:tabs>
        <w:ind w:left="720" w:hanging="360"/>
      </w:pPr>
      <w:rPr>
        <w:rFonts w:ascii="Arial" w:hAnsi="Arial" w:hint="default"/>
      </w:rPr>
    </w:lvl>
    <w:lvl w:ilvl="1" w:tplc="D054A4E8" w:tentative="1">
      <w:start w:val="1"/>
      <w:numFmt w:val="bullet"/>
      <w:lvlText w:val="•"/>
      <w:lvlJc w:val="left"/>
      <w:pPr>
        <w:tabs>
          <w:tab w:val="num" w:pos="1440"/>
        </w:tabs>
        <w:ind w:left="1440" w:hanging="360"/>
      </w:pPr>
      <w:rPr>
        <w:rFonts w:ascii="Arial" w:hAnsi="Arial" w:hint="default"/>
      </w:rPr>
    </w:lvl>
    <w:lvl w:ilvl="2" w:tplc="C22CB668" w:tentative="1">
      <w:start w:val="1"/>
      <w:numFmt w:val="bullet"/>
      <w:lvlText w:val="•"/>
      <w:lvlJc w:val="left"/>
      <w:pPr>
        <w:tabs>
          <w:tab w:val="num" w:pos="2160"/>
        </w:tabs>
        <w:ind w:left="2160" w:hanging="360"/>
      </w:pPr>
      <w:rPr>
        <w:rFonts w:ascii="Arial" w:hAnsi="Arial" w:hint="default"/>
      </w:rPr>
    </w:lvl>
    <w:lvl w:ilvl="3" w:tplc="4A66B0B0" w:tentative="1">
      <w:start w:val="1"/>
      <w:numFmt w:val="bullet"/>
      <w:lvlText w:val="•"/>
      <w:lvlJc w:val="left"/>
      <w:pPr>
        <w:tabs>
          <w:tab w:val="num" w:pos="2880"/>
        </w:tabs>
        <w:ind w:left="2880" w:hanging="360"/>
      </w:pPr>
      <w:rPr>
        <w:rFonts w:ascii="Arial" w:hAnsi="Arial" w:hint="default"/>
      </w:rPr>
    </w:lvl>
    <w:lvl w:ilvl="4" w:tplc="EFB6D3CE" w:tentative="1">
      <w:start w:val="1"/>
      <w:numFmt w:val="bullet"/>
      <w:lvlText w:val="•"/>
      <w:lvlJc w:val="left"/>
      <w:pPr>
        <w:tabs>
          <w:tab w:val="num" w:pos="3600"/>
        </w:tabs>
        <w:ind w:left="3600" w:hanging="360"/>
      </w:pPr>
      <w:rPr>
        <w:rFonts w:ascii="Arial" w:hAnsi="Arial" w:hint="default"/>
      </w:rPr>
    </w:lvl>
    <w:lvl w:ilvl="5" w:tplc="0DD63C9A" w:tentative="1">
      <w:start w:val="1"/>
      <w:numFmt w:val="bullet"/>
      <w:lvlText w:val="•"/>
      <w:lvlJc w:val="left"/>
      <w:pPr>
        <w:tabs>
          <w:tab w:val="num" w:pos="4320"/>
        </w:tabs>
        <w:ind w:left="4320" w:hanging="360"/>
      </w:pPr>
      <w:rPr>
        <w:rFonts w:ascii="Arial" w:hAnsi="Arial" w:hint="default"/>
      </w:rPr>
    </w:lvl>
    <w:lvl w:ilvl="6" w:tplc="48A68826" w:tentative="1">
      <w:start w:val="1"/>
      <w:numFmt w:val="bullet"/>
      <w:lvlText w:val="•"/>
      <w:lvlJc w:val="left"/>
      <w:pPr>
        <w:tabs>
          <w:tab w:val="num" w:pos="5040"/>
        </w:tabs>
        <w:ind w:left="5040" w:hanging="360"/>
      </w:pPr>
      <w:rPr>
        <w:rFonts w:ascii="Arial" w:hAnsi="Arial" w:hint="default"/>
      </w:rPr>
    </w:lvl>
    <w:lvl w:ilvl="7" w:tplc="BDC818B0" w:tentative="1">
      <w:start w:val="1"/>
      <w:numFmt w:val="bullet"/>
      <w:lvlText w:val="•"/>
      <w:lvlJc w:val="left"/>
      <w:pPr>
        <w:tabs>
          <w:tab w:val="num" w:pos="5760"/>
        </w:tabs>
        <w:ind w:left="5760" w:hanging="360"/>
      </w:pPr>
      <w:rPr>
        <w:rFonts w:ascii="Arial" w:hAnsi="Arial" w:hint="default"/>
      </w:rPr>
    </w:lvl>
    <w:lvl w:ilvl="8" w:tplc="6188FED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3" w15:restartNumberingAfterBreak="0">
    <w:nsid w:val="778B6CA9"/>
    <w:multiLevelType w:val="hybridMultilevel"/>
    <w:tmpl w:val="D87A3DF2"/>
    <w:lvl w:ilvl="0" w:tplc="BB2E7006">
      <w:start w:val="1"/>
      <w:numFmt w:val="bullet"/>
      <w:lvlText w:val="•"/>
      <w:lvlJc w:val="left"/>
      <w:pPr>
        <w:tabs>
          <w:tab w:val="num" w:pos="720"/>
        </w:tabs>
        <w:ind w:left="720" w:hanging="360"/>
      </w:pPr>
      <w:rPr>
        <w:rFonts w:ascii="Arial" w:hAnsi="Arial" w:hint="default"/>
      </w:rPr>
    </w:lvl>
    <w:lvl w:ilvl="1" w:tplc="1D9AF676" w:tentative="1">
      <w:start w:val="1"/>
      <w:numFmt w:val="bullet"/>
      <w:lvlText w:val="•"/>
      <w:lvlJc w:val="left"/>
      <w:pPr>
        <w:tabs>
          <w:tab w:val="num" w:pos="1440"/>
        </w:tabs>
        <w:ind w:left="1440" w:hanging="360"/>
      </w:pPr>
      <w:rPr>
        <w:rFonts w:ascii="Arial" w:hAnsi="Arial" w:hint="default"/>
      </w:rPr>
    </w:lvl>
    <w:lvl w:ilvl="2" w:tplc="D7183426" w:tentative="1">
      <w:start w:val="1"/>
      <w:numFmt w:val="bullet"/>
      <w:lvlText w:val="•"/>
      <w:lvlJc w:val="left"/>
      <w:pPr>
        <w:tabs>
          <w:tab w:val="num" w:pos="2160"/>
        </w:tabs>
        <w:ind w:left="2160" w:hanging="360"/>
      </w:pPr>
      <w:rPr>
        <w:rFonts w:ascii="Arial" w:hAnsi="Arial" w:hint="default"/>
      </w:rPr>
    </w:lvl>
    <w:lvl w:ilvl="3" w:tplc="0ACED026" w:tentative="1">
      <w:start w:val="1"/>
      <w:numFmt w:val="bullet"/>
      <w:lvlText w:val="•"/>
      <w:lvlJc w:val="left"/>
      <w:pPr>
        <w:tabs>
          <w:tab w:val="num" w:pos="2880"/>
        </w:tabs>
        <w:ind w:left="2880" w:hanging="360"/>
      </w:pPr>
      <w:rPr>
        <w:rFonts w:ascii="Arial" w:hAnsi="Arial" w:hint="default"/>
      </w:rPr>
    </w:lvl>
    <w:lvl w:ilvl="4" w:tplc="02908AB0" w:tentative="1">
      <w:start w:val="1"/>
      <w:numFmt w:val="bullet"/>
      <w:lvlText w:val="•"/>
      <w:lvlJc w:val="left"/>
      <w:pPr>
        <w:tabs>
          <w:tab w:val="num" w:pos="3600"/>
        </w:tabs>
        <w:ind w:left="3600" w:hanging="360"/>
      </w:pPr>
      <w:rPr>
        <w:rFonts w:ascii="Arial" w:hAnsi="Arial" w:hint="default"/>
      </w:rPr>
    </w:lvl>
    <w:lvl w:ilvl="5" w:tplc="0548D340" w:tentative="1">
      <w:start w:val="1"/>
      <w:numFmt w:val="bullet"/>
      <w:lvlText w:val="•"/>
      <w:lvlJc w:val="left"/>
      <w:pPr>
        <w:tabs>
          <w:tab w:val="num" w:pos="4320"/>
        </w:tabs>
        <w:ind w:left="4320" w:hanging="360"/>
      </w:pPr>
      <w:rPr>
        <w:rFonts w:ascii="Arial" w:hAnsi="Arial" w:hint="default"/>
      </w:rPr>
    </w:lvl>
    <w:lvl w:ilvl="6" w:tplc="BD0059D2" w:tentative="1">
      <w:start w:val="1"/>
      <w:numFmt w:val="bullet"/>
      <w:lvlText w:val="•"/>
      <w:lvlJc w:val="left"/>
      <w:pPr>
        <w:tabs>
          <w:tab w:val="num" w:pos="5040"/>
        </w:tabs>
        <w:ind w:left="5040" w:hanging="360"/>
      </w:pPr>
      <w:rPr>
        <w:rFonts w:ascii="Arial" w:hAnsi="Arial" w:hint="default"/>
      </w:rPr>
    </w:lvl>
    <w:lvl w:ilvl="7" w:tplc="6618098C" w:tentative="1">
      <w:start w:val="1"/>
      <w:numFmt w:val="bullet"/>
      <w:lvlText w:val="•"/>
      <w:lvlJc w:val="left"/>
      <w:pPr>
        <w:tabs>
          <w:tab w:val="num" w:pos="5760"/>
        </w:tabs>
        <w:ind w:left="5760" w:hanging="360"/>
      </w:pPr>
      <w:rPr>
        <w:rFonts w:ascii="Arial" w:hAnsi="Arial" w:hint="default"/>
      </w:rPr>
    </w:lvl>
    <w:lvl w:ilvl="8" w:tplc="A66E527A"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80327506">
    <w:abstractNumId w:val="17"/>
  </w:num>
  <w:num w:numId="2" w16cid:durableId="1925919447">
    <w:abstractNumId w:val="41"/>
  </w:num>
  <w:num w:numId="3" w16cid:durableId="217398903">
    <w:abstractNumId w:val="12"/>
  </w:num>
  <w:num w:numId="4" w16cid:durableId="1913732079">
    <w:abstractNumId w:val="24"/>
  </w:num>
  <w:num w:numId="5" w16cid:durableId="752436561">
    <w:abstractNumId w:val="7"/>
  </w:num>
  <w:num w:numId="6" w16cid:durableId="843593385">
    <w:abstractNumId w:val="14"/>
  </w:num>
  <w:num w:numId="7" w16cid:durableId="1477721569">
    <w:abstractNumId w:val="4"/>
  </w:num>
  <w:num w:numId="8" w16cid:durableId="349450308">
    <w:abstractNumId w:val="44"/>
  </w:num>
  <w:num w:numId="9" w16cid:durableId="821701105">
    <w:abstractNumId w:val="23"/>
  </w:num>
  <w:num w:numId="10" w16cid:durableId="640378800">
    <w:abstractNumId w:val="42"/>
  </w:num>
  <w:num w:numId="11" w16cid:durableId="1068655157">
    <w:abstractNumId w:val="29"/>
  </w:num>
  <w:num w:numId="12" w16cid:durableId="762409741">
    <w:abstractNumId w:val="9"/>
  </w:num>
  <w:num w:numId="13" w16cid:durableId="754785981">
    <w:abstractNumId w:val="33"/>
  </w:num>
  <w:num w:numId="14" w16cid:durableId="562134604">
    <w:abstractNumId w:val="11"/>
  </w:num>
  <w:num w:numId="15" w16cid:durableId="618610739">
    <w:abstractNumId w:val="32"/>
  </w:num>
  <w:num w:numId="16" w16cid:durableId="359740190">
    <w:abstractNumId w:val="39"/>
  </w:num>
  <w:num w:numId="17" w16cid:durableId="1638728553">
    <w:abstractNumId w:val="26"/>
  </w:num>
  <w:num w:numId="18" w16cid:durableId="1708482734">
    <w:abstractNumId w:val="6"/>
  </w:num>
  <w:num w:numId="19" w16cid:durableId="530920045">
    <w:abstractNumId w:val="22"/>
  </w:num>
  <w:num w:numId="20" w16cid:durableId="702941417">
    <w:abstractNumId w:val="25"/>
  </w:num>
  <w:num w:numId="21" w16cid:durableId="1463619496">
    <w:abstractNumId w:val="15"/>
  </w:num>
  <w:num w:numId="22" w16cid:durableId="2026008298">
    <w:abstractNumId w:val="31"/>
  </w:num>
  <w:num w:numId="23" w16cid:durableId="1760255689">
    <w:abstractNumId w:val="5"/>
  </w:num>
  <w:num w:numId="24" w16cid:durableId="547642300">
    <w:abstractNumId w:val="3"/>
  </w:num>
  <w:num w:numId="25" w16cid:durableId="332609344">
    <w:abstractNumId w:val="13"/>
  </w:num>
  <w:num w:numId="26" w16cid:durableId="1016033883">
    <w:abstractNumId w:val="16"/>
  </w:num>
  <w:num w:numId="27" w16cid:durableId="1001395885">
    <w:abstractNumId w:val="10"/>
  </w:num>
  <w:num w:numId="28" w16cid:durableId="351884205">
    <w:abstractNumId w:val="43"/>
  </w:num>
  <w:num w:numId="29" w16cid:durableId="692415705">
    <w:abstractNumId w:val="40"/>
  </w:num>
  <w:num w:numId="30" w16cid:durableId="1310862165">
    <w:abstractNumId w:val="35"/>
  </w:num>
  <w:num w:numId="31" w16cid:durableId="1339693258">
    <w:abstractNumId w:val="21"/>
  </w:num>
  <w:num w:numId="32" w16cid:durableId="176506442">
    <w:abstractNumId w:val="34"/>
  </w:num>
  <w:num w:numId="33" w16cid:durableId="946891088">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34824398">
    <w:abstractNumId w:val="0"/>
  </w:num>
  <w:num w:numId="35" w16cid:durableId="2123528107">
    <w:abstractNumId w:val="19"/>
  </w:num>
  <w:num w:numId="36" w16cid:durableId="1270813826">
    <w:abstractNumId w:val="27"/>
  </w:num>
  <w:num w:numId="37" w16cid:durableId="1800218445">
    <w:abstractNumId w:val="8"/>
  </w:num>
  <w:num w:numId="38" w16cid:durableId="1501237257">
    <w:abstractNumId w:val="2"/>
  </w:num>
  <w:num w:numId="39" w16cid:durableId="221329353">
    <w:abstractNumId w:val="1"/>
  </w:num>
  <w:num w:numId="40" w16cid:durableId="1641573704">
    <w:abstractNumId w:val="20"/>
  </w:num>
  <w:num w:numId="41" w16cid:durableId="2084330519">
    <w:abstractNumId w:val="36"/>
  </w:num>
  <w:num w:numId="42" w16cid:durableId="767890469">
    <w:abstractNumId w:val="30"/>
  </w:num>
  <w:num w:numId="43" w16cid:durableId="1273199018">
    <w:abstractNumId w:val="37"/>
  </w:num>
  <w:num w:numId="44" w16cid:durableId="1426147026">
    <w:abstractNumId w:val="28"/>
  </w:num>
  <w:num w:numId="45" w16cid:durableId="18030375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native"/>
    <w:connectString w:val="Provider=Microsoft.ACE.OLEDB.12.0;User ID=Admin;Data Source=&quot;&quot;;Mode=Share Deny None;Extended Properties=&quot;Outlook 9.0;MAPILEVEL=Liza.Nassrin@nisbets.co.uk|;TABLETYPE=0;DATABASE=C:\Users\LIZANA~1\AppData\Local\Temp\OfficeMMergeTempDir\OLK39C1.tmp;COLSETVERS"/>
    <w:query w:val="SELECT * FROM `Contacts` "/>
    <w:activeRecord w:val="-1"/>
    <w:odso>
      <w:udl w:val="Provider=Microsoft.ACE.OLEDB.12.0;User ID=Admin;Data Source=&quot;&quot;;Mode=Share Deny None;Extended Properties=&quot;Outlook 9.0;MAPILEVEL=Liza.Nassrin@nisbets.co.uk|;TABLETYPE=0;DATABASE=C:\Users\LIZANA~1\AppData\Local\Temp\OfficeMMergeTempDir\OLK39C1.tmp;COLSETVERS"/>
      <w:table w:val="Contacts"/>
      <w:src r:id="rId1"/>
      <w:colDelim w:val="9"/>
      <w:type w:val="email"/>
      <w:fHdr/>
      <w:fieldMapData>
        <w:type w:val="dbColumn"/>
        <w:name w:val="Customer ID"/>
        <w:mappedName w:val="Unique Identifier"/>
        <w:column w:val="62"/>
        <w:lid w:val="en-GB"/>
      </w:fieldMapData>
      <w:fieldMapData>
        <w:type w:val="dbColumn"/>
        <w:name w:val="Title"/>
        <w:mappedName w:val="Courtesy Title"/>
        <w:column w:val="2"/>
        <w:lid w:val="en-GB"/>
      </w:fieldMapData>
      <w:fieldMapData>
        <w:type w:val="dbColumn"/>
        <w:name w:val="First"/>
        <w:mappedName w:val="First Name"/>
        <w:column w:val="0"/>
        <w:lid w:val="en-GB"/>
      </w:fieldMapData>
      <w:fieldMapData>
        <w:type w:val="dbColumn"/>
        <w:name w:val="Middle Name"/>
        <w:mappedName w:val="Middle Name"/>
        <w:column w:val="68"/>
        <w:lid w:val="en-GB"/>
      </w:fieldMapData>
      <w:fieldMapData>
        <w:type w:val="dbColumn"/>
        <w:name w:val="Last"/>
        <w:mappedName w:val="Last Name"/>
        <w:column w:val="1"/>
        <w:lid w:val="en-GB"/>
      </w:fieldMapData>
      <w:fieldMapData>
        <w:type w:val="dbColumn"/>
        <w:name w:val="Suffix"/>
        <w:mappedName w:val="Suffix"/>
        <w:column w:val="72"/>
        <w:lid w:val="en-GB"/>
      </w:fieldMapData>
      <w:fieldMapData>
        <w:type w:val="dbColumn"/>
        <w:name w:val="Nickname"/>
        <w:mappedName w:val="Nickname"/>
        <w:column w:val="69"/>
        <w:lid w:val="en-GB"/>
      </w:fieldMapData>
      <w:fieldMapData>
        <w:type w:val="dbColumn"/>
        <w:name w:val="Job Title"/>
        <w:mappedName w:val="Job Title"/>
        <w:column w:val="66"/>
        <w:lid w:val="en-GB"/>
      </w:fieldMapData>
      <w:fieldMapData>
        <w:type w:val="dbColumn"/>
        <w:name w:val="Company"/>
        <w:mappedName w:val="Company"/>
        <w:column w:val="3"/>
        <w:lid w:val="en-GB"/>
      </w:fieldMapData>
      <w:fieldMapData>
        <w:type w:val="dbColumn"/>
        <w:name w:val="Address"/>
        <w:mappedName w:val="Address 1"/>
        <w:column w:val="7"/>
        <w:lid w:val="en-GB"/>
      </w:fieldMapData>
      <w:fieldMapData>
        <w:column w:val="0"/>
        <w:lid w:val="en-GB"/>
      </w:fieldMapData>
      <w:fieldMapData>
        <w:type w:val="dbColumn"/>
        <w:name w:val="City"/>
        <w:mappedName w:val="City"/>
        <w:column w:val="8"/>
        <w:lid w:val="en-GB"/>
      </w:fieldMapData>
      <w:fieldMapData>
        <w:type w:val="dbColumn"/>
        <w:name w:val="State"/>
        <w:mappedName w:val="State"/>
        <w:column w:val="9"/>
        <w:lid w:val="en-GB"/>
      </w:fieldMapData>
      <w:fieldMapData>
        <w:type w:val="dbColumn"/>
        <w:name w:val="Zip/Postal Code"/>
        <w:mappedName w:val="Postal Code"/>
        <w:column w:val="10"/>
        <w:lid w:val="en-GB"/>
      </w:fieldMapData>
      <w:fieldMapData>
        <w:type w:val="dbColumn"/>
        <w:name w:val="Country/Region"/>
        <w:mappedName w:val="Country or Region"/>
        <w:column w:val="11"/>
        <w:lid w:val="en-GB"/>
      </w:fieldMapData>
      <w:fieldMapData>
        <w:type w:val="dbColumn"/>
        <w:name w:val="Phone"/>
        <w:mappedName w:val="Business Phone"/>
        <w:column w:val="12"/>
        <w:lid w:val="en-GB"/>
      </w:fieldMapData>
      <w:fieldMapData>
        <w:type w:val="dbColumn"/>
        <w:name w:val="Business Fax"/>
        <w:mappedName w:val="Business Fax"/>
        <w:column w:val="18"/>
        <w:lid w:val="en-GB"/>
      </w:fieldMapData>
      <w:fieldMapData>
        <w:type w:val="dbColumn"/>
        <w:name w:val="Home Phone"/>
        <w:mappedName w:val="Home Phone"/>
        <w:column w:val="15"/>
        <w:lid w:val="en-GB"/>
      </w:fieldMapData>
      <w:fieldMapData>
        <w:type w:val="dbColumn"/>
        <w:name w:val="Home Fax"/>
        <w:mappedName w:val="Home Fax"/>
        <w:column w:val="19"/>
        <w:lid w:val="en-GB"/>
      </w:fieldMapData>
      <w:fieldMapData>
        <w:type w:val="dbColumn"/>
        <w:name w:val="Email Address"/>
        <w:mappedName w:val="E-mail Address"/>
        <w:column w:val="24"/>
        <w:lid w:val="en-GB"/>
      </w:fieldMapData>
      <w:fieldMapData>
        <w:type w:val="dbColumn"/>
        <w:name w:val="Web Page"/>
        <w:mappedName w:val="Web Page"/>
        <w:column w:val="34"/>
        <w:lid w:val="en-GB"/>
      </w:fieldMapData>
      <w:fieldMapData>
        <w:column w:val="0"/>
        <w:lid w:val="en-GB"/>
      </w:fieldMapData>
      <w:fieldMapData>
        <w:type w:val="dbColumn"/>
        <w:name w:val="Spouse/Partner"/>
        <w:mappedName w:val="Spouse First Name"/>
        <w:column w:val="71"/>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type w:val="dbColumn"/>
        <w:name w:val="Department"/>
        <w:mappedName w:val="Department"/>
        <w:column w:val="4"/>
        <w:lid w:val="en-GB"/>
      </w:fieldMapData>
    </w:odso>
  </w:mailMerg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7FE7"/>
    <w:rsid w:val="000104D1"/>
    <w:rsid w:val="000166A8"/>
    <w:rsid w:val="00016992"/>
    <w:rsid w:val="000178FF"/>
    <w:rsid w:val="00026342"/>
    <w:rsid w:val="00026A33"/>
    <w:rsid w:val="00045C47"/>
    <w:rsid w:val="00053642"/>
    <w:rsid w:val="000578CE"/>
    <w:rsid w:val="0006008A"/>
    <w:rsid w:val="000648F3"/>
    <w:rsid w:val="00071606"/>
    <w:rsid w:val="00073A1C"/>
    <w:rsid w:val="000869B7"/>
    <w:rsid w:val="00092416"/>
    <w:rsid w:val="000A61C9"/>
    <w:rsid w:val="000C16AE"/>
    <w:rsid w:val="000C3BF0"/>
    <w:rsid w:val="000C5E1B"/>
    <w:rsid w:val="000D0406"/>
    <w:rsid w:val="000F748C"/>
    <w:rsid w:val="0010633E"/>
    <w:rsid w:val="00107B67"/>
    <w:rsid w:val="001130F2"/>
    <w:rsid w:val="001267C3"/>
    <w:rsid w:val="001321BD"/>
    <w:rsid w:val="001336F4"/>
    <w:rsid w:val="0015027C"/>
    <w:rsid w:val="0016369B"/>
    <w:rsid w:val="00164330"/>
    <w:rsid w:val="00165A2A"/>
    <w:rsid w:val="0016759A"/>
    <w:rsid w:val="00174A63"/>
    <w:rsid w:val="0017706F"/>
    <w:rsid w:val="00182382"/>
    <w:rsid w:val="001828EE"/>
    <w:rsid w:val="001836B1"/>
    <w:rsid w:val="00196196"/>
    <w:rsid w:val="001C2120"/>
    <w:rsid w:val="001C6111"/>
    <w:rsid w:val="001D020E"/>
    <w:rsid w:val="001D5EDA"/>
    <w:rsid w:val="001E3BA8"/>
    <w:rsid w:val="001F20D7"/>
    <w:rsid w:val="001F5437"/>
    <w:rsid w:val="001F7A4E"/>
    <w:rsid w:val="002049FE"/>
    <w:rsid w:val="002127B0"/>
    <w:rsid w:val="0021380A"/>
    <w:rsid w:val="0021431A"/>
    <w:rsid w:val="002154CB"/>
    <w:rsid w:val="00230422"/>
    <w:rsid w:val="00234D1F"/>
    <w:rsid w:val="00242238"/>
    <w:rsid w:val="00247A2A"/>
    <w:rsid w:val="002520B4"/>
    <w:rsid w:val="00252E68"/>
    <w:rsid w:val="00255863"/>
    <w:rsid w:val="00255B59"/>
    <w:rsid w:val="00255FC4"/>
    <w:rsid w:val="002567AA"/>
    <w:rsid w:val="00257245"/>
    <w:rsid w:val="00261049"/>
    <w:rsid w:val="002750B4"/>
    <w:rsid w:val="00276A31"/>
    <w:rsid w:val="00277B72"/>
    <w:rsid w:val="00284720"/>
    <w:rsid w:val="00285D09"/>
    <w:rsid w:val="00296FAF"/>
    <w:rsid w:val="002A546F"/>
    <w:rsid w:val="002C488A"/>
    <w:rsid w:val="002C4CAC"/>
    <w:rsid w:val="002D0F0D"/>
    <w:rsid w:val="002D4E64"/>
    <w:rsid w:val="002E1669"/>
    <w:rsid w:val="002E2372"/>
    <w:rsid w:val="002E4CC6"/>
    <w:rsid w:val="002F32D8"/>
    <w:rsid w:val="0030173B"/>
    <w:rsid w:val="0030202B"/>
    <w:rsid w:val="00312A58"/>
    <w:rsid w:val="0031581B"/>
    <w:rsid w:val="00322C2E"/>
    <w:rsid w:val="00331B7F"/>
    <w:rsid w:val="00332BA3"/>
    <w:rsid w:val="00332FC4"/>
    <w:rsid w:val="00361D12"/>
    <w:rsid w:val="003751F2"/>
    <w:rsid w:val="00384E6B"/>
    <w:rsid w:val="003860FB"/>
    <w:rsid w:val="00391011"/>
    <w:rsid w:val="00393EA0"/>
    <w:rsid w:val="003A3FDE"/>
    <w:rsid w:val="003A7D84"/>
    <w:rsid w:val="003A7DFE"/>
    <w:rsid w:val="003B560F"/>
    <w:rsid w:val="003B602D"/>
    <w:rsid w:val="003B74FB"/>
    <w:rsid w:val="003C19B1"/>
    <w:rsid w:val="003C3B33"/>
    <w:rsid w:val="003C4A80"/>
    <w:rsid w:val="003C5B51"/>
    <w:rsid w:val="003D34E8"/>
    <w:rsid w:val="003D44AD"/>
    <w:rsid w:val="003E24F9"/>
    <w:rsid w:val="003E3F50"/>
    <w:rsid w:val="003F1F22"/>
    <w:rsid w:val="003F64EA"/>
    <w:rsid w:val="003F69D6"/>
    <w:rsid w:val="00412E1A"/>
    <w:rsid w:val="00412F5B"/>
    <w:rsid w:val="00415ABE"/>
    <w:rsid w:val="00424BD2"/>
    <w:rsid w:val="00436B9A"/>
    <w:rsid w:val="004419E9"/>
    <w:rsid w:val="0046229B"/>
    <w:rsid w:val="00475DE0"/>
    <w:rsid w:val="00481CB5"/>
    <w:rsid w:val="00482784"/>
    <w:rsid w:val="0049242B"/>
    <w:rsid w:val="004A0B30"/>
    <w:rsid w:val="004B3851"/>
    <w:rsid w:val="004C4396"/>
    <w:rsid w:val="004D670F"/>
    <w:rsid w:val="004F03CD"/>
    <w:rsid w:val="004F5855"/>
    <w:rsid w:val="005001E4"/>
    <w:rsid w:val="0051013F"/>
    <w:rsid w:val="00513050"/>
    <w:rsid w:val="00514422"/>
    <w:rsid w:val="005225BF"/>
    <w:rsid w:val="00527543"/>
    <w:rsid w:val="00527CF6"/>
    <w:rsid w:val="00534F0E"/>
    <w:rsid w:val="00544D9B"/>
    <w:rsid w:val="00555777"/>
    <w:rsid w:val="0057489F"/>
    <w:rsid w:val="005841FF"/>
    <w:rsid w:val="00586056"/>
    <w:rsid w:val="005876F8"/>
    <w:rsid w:val="00594E8D"/>
    <w:rsid w:val="0059562E"/>
    <w:rsid w:val="005B0D95"/>
    <w:rsid w:val="005C0D9C"/>
    <w:rsid w:val="005C3614"/>
    <w:rsid w:val="005D1B1E"/>
    <w:rsid w:val="005F08E8"/>
    <w:rsid w:val="005F6DCD"/>
    <w:rsid w:val="0060653E"/>
    <w:rsid w:val="00612DF4"/>
    <w:rsid w:val="0062657F"/>
    <w:rsid w:val="006307F8"/>
    <w:rsid w:val="00634AE8"/>
    <w:rsid w:val="00645B20"/>
    <w:rsid w:val="00651909"/>
    <w:rsid w:val="00654321"/>
    <w:rsid w:val="0066128C"/>
    <w:rsid w:val="00670D2E"/>
    <w:rsid w:val="00671CBC"/>
    <w:rsid w:val="00672312"/>
    <w:rsid w:val="0067360A"/>
    <w:rsid w:val="006745CC"/>
    <w:rsid w:val="00675906"/>
    <w:rsid w:val="006801F4"/>
    <w:rsid w:val="00685BEA"/>
    <w:rsid w:val="00686935"/>
    <w:rsid w:val="006965BE"/>
    <w:rsid w:val="006A5426"/>
    <w:rsid w:val="006A664F"/>
    <w:rsid w:val="006B2157"/>
    <w:rsid w:val="006B265A"/>
    <w:rsid w:val="006B7A78"/>
    <w:rsid w:val="006C5953"/>
    <w:rsid w:val="006D64C9"/>
    <w:rsid w:val="006E7159"/>
    <w:rsid w:val="006F17F7"/>
    <w:rsid w:val="00702535"/>
    <w:rsid w:val="00713440"/>
    <w:rsid w:val="00715A8B"/>
    <w:rsid w:val="00717AF8"/>
    <w:rsid w:val="007202EE"/>
    <w:rsid w:val="007206A0"/>
    <w:rsid w:val="00724730"/>
    <w:rsid w:val="00727C41"/>
    <w:rsid w:val="00731ECB"/>
    <w:rsid w:val="00747918"/>
    <w:rsid w:val="0075131B"/>
    <w:rsid w:val="00752550"/>
    <w:rsid w:val="00770180"/>
    <w:rsid w:val="00771E64"/>
    <w:rsid w:val="0077287D"/>
    <w:rsid w:val="00780652"/>
    <w:rsid w:val="007939F0"/>
    <w:rsid w:val="00797843"/>
    <w:rsid w:val="007A0F0B"/>
    <w:rsid w:val="007A7DB8"/>
    <w:rsid w:val="007C10A3"/>
    <w:rsid w:val="007C14E5"/>
    <w:rsid w:val="007C49EB"/>
    <w:rsid w:val="007C6C0C"/>
    <w:rsid w:val="007D0EBE"/>
    <w:rsid w:val="007D10D5"/>
    <w:rsid w:val="007D173D"/>
    <w:rsid w:val="007D4FD0"/>
    <w:rsid w:val="007E734B"/>
    <w:rsid w:val="007F6D91"/>
    <w:rsid w:val="008065FA"/>
    <w:rsid w:val="00806CDA"/>
    <w:rsid w:val="00812D37"/>
    <w:rsid w:val="008138EC"/>
    <w:rsid w:val="00824047"/>
    <w:rsid w:val="008338BC"/>
    <w:rsid w:val="008346D5"/>
    <w:rsid w:val="00841D00"/>
    <w:rsid w:val="008450D6"/>
    <w:rsid w:val="00864C57"/>
    <w:rsid w:val="00870424"/>
    <w:rsid w:val="008806FA"/>
    <w:rsid w:val="00885114"/>
    <w:rsid w:val="008A1155"/>
    <w:rsid w:val="008B498D"/>
    <w:rsid w:val="008C23B9"/>
    <w:rsid w:val="008C2930"/>
    <w:rsid w:val="008C6087"/>
    <w:rsid w:val="008E1632"/>
    <w:rsid w:val="008E29F3"/>
    <w:rsid w:val="008F2B5B"/>
    <w:rsid w:val="008F4DD0"/>
    <w:rsid w:val="00900C14"/>
    <w:rsid w:val="00937BF3"/>
    <w:rsid w:val="0094118A"/>
    <w:rsid w:val="0094327B"/>
    <w:rsid w:val="009555AA"/>
    <w:rsid w:val="009556EE"/>
    <w:rsid w:val="00956282"/>
    <w:rsid w:val="00956E62"/>
    <w:rsid w:val="00961C70"/>
    <w:rsid w:val="00964538"/>
    <w:rsid w:val="00984C05"/>
    <w:rsid w:val="0099126F"/>
    <w:rsid w:val="0099505F"/>
    <w:rsid w:val="009B3062"/>
    <w:rsid w:val="009D0502"/>
    <w:rsid w:val="009D0524"/>
    <w:rsid w:val="009D1143"/>
    <w:rsid w:val="009D5C5E"/>
    <w:rsid w:val="009D6A7D"/>
    <w:rsid w:val="009E62D8"/>
    <w:rsid w:val="00A133B3"/>
    <w:rsid w:val="00A16047"/>
    <w:rsid w:val="00A172AD"/>
    <w:rsid w:val="00A321CA"/>
    <w:rsid w:val="00A3471E"/>
    <w:rsid w:val="00A3674F"/>
    <w:rsid w:val="00A4397C"/>
    <w:rsid w:val="00A43CC0"/>
    <w:rsid w:val="00A45277"/>
    <w:rsid w:val="00A473AA"/>
    <w:rsid w:val="00A51F56"/>
    <w:rsid w:val="00A5216A"/>
    <w:rsid w:val="00A6382A"/>
    <w:rsid w:val="00A7076C"/>
    <w:rsid w:val="00A74E1F"/>
    <w:rsid w:val="00A90A1F"/>
    <w:rsid w:val="00A91384"/>
    <w:rsid w:val="00A930CB"/>
    <w:rsid w:val="00A96CF0"/>
    <w:rsid w:val="00A976D8"/>
    <w:rsid w:val="00AA10EE"/>
    <w:rsid w:val="00AB0F75"/>
    <w:rsid w:val="00AB4149"/>
    <w:rsid w:val="00AD0951"/>
    <w:rsid w:val="00AE79EE"/>
    <w:rsid w:val="00AE7A21"/>
    <w:rsid w:val="00AF27DC"/>
    <w:rsid w:val="00B01898"/>
    <w:rsid w:val="00B02818"/>
    <w:rsid w:val="00B11526"/>
    <w:rsid w:val="00B1295A"/>
    <w:rsid w:val="00B2204B"/>
    <w:rsid w:val="00B220CB"/>
    <w:rsid w:val="00B26C7E"/>
    <w:rsid w:val="00B334C4"/>
    <w:rsid w:val="00B3797C"/>
    <w:rsid w:val="00B4771F"/>
    <w:rsid w:val="00B47984"/>
    <w:rsid w:val="00B55D18"/>
    <w:rsid w:val="00B62F02"/>
    <w:rsid w:val="00B6475F"/>
    <w:rsid w:val="00B80C98"/>
    <w:rsid w:val="00B855A4"/>
    <w:rsid w:val="00B90071"/>
    <w:rsid w:val="00B97D11"/>
    <w:rsid w:val="00BA5FBB"/>
    <w:rsid w:val="00BB07BE"/>
    <w:rsid w:val="00BC4F5B"/>
    <w:rsid w:val="00BD3AA5"/>
    <w:rsid w:val="00BD79C7"/>
    <w:rsid w:val="00BF2C08"/>
    <w:rsid w:val="00C1026C"/>
    <w:rsid w:val="00C416FC"/>
    <w:rsid w:val="00C53B1A"/>
    <w:rsid w:val="00C74EB7"/>
    <w:rsid w:val="00C7789E"/>
    <w:rsid w:val="00C80AF8"/>
    <w:rsid w:val="00C9032C"/>
    <w:rsid w:val="00CB2FE8"/>
    <w:rsid w:val="00CC6920"/>
    <w:rsid w:val="00CE13E1"/>
    <w:rsid w:val="00CF293C"/>
    <w:rsid w:val="00CF644C"/>
    <w:rsid w:val="00D01FF9"/>
    <w:rsid w:val="00D12EDE"/>
    <w:rsid w:val="00D14017"/>
    <w:rsid w:val="00D15FF5"/>
    <w:rsid w:val="00D173A2"/>
    <w:rsid w:val="00D21CFB"/>
    <w:rsid w:val="00D22699"/>
    <w:rsid w:val="00D2291D"/>
    <w:rsid w:val="00D4129B"/>
    <w:rsid w:val="00D425F3"/>
    <w:rsid w:val="00D450BB"/>
    <w:rsid w:val="00D519B8"/>
    <w:rsid w:val="00D520FF"/>
    <w:rsid w:val="00D62B28"/>
    <w:rsid w:val="00D64F6C"/>
    <w:rsid w:val="00D67E1F"/>
    <w:rsid w:val="00D9076C"/>
    <w:rsid w:val="00DA3853"/>
    <w:rsid w:val="00DB4B4F"/>
    <w:rsid w:val="00DB6F87"/>
    <w:rsid w:val="00DD3304"/>
    <w:rsid w:val="00DD4DAA"/>
    <w:rsid w:val="00DF21D0"/>
    <w:rsid w:val="00E063B1"/>
    <w:rsid w:val="00E211CC"/>
    <w:rsid w:val="00E21973"/>
    <w:rsid w:val="00E24560"/>
    <w:rsid w:val="00E251A1"/>
    <w:rsid w:val="00E30A96"/>
    <w:rsid w:val="00E33CC4"/>
    <w:rsid w:val="00E41CC9"/>
    <w:rsid w:val="00E642D3"/>
    <w:rsid w:val="00E650AB"/>
    <w:rsid w:val="00E709A7"/>
    <w:rsid w:val="00E72FDF"/>
    <w:rsid w:val="00E750E6"/>
    <w:rsid w:val="00E82EAC"/>
    <w:rsid w:val="00E84384"/>
    <w:rsid w:val="00E91684"/>
    <w:rsid w:val="00E9394F"/>
    <w:rsid w:val="00EA06CF"/>
    <w:rsid w:val="00EA29B8"/>
    <w:rsid w:val="00EB1FDF"/>
    <w:rsid w:val="00EB58FD"/>
    <w:rsid w:val="00EC128A"/>
    <w:rsid w:val="00EC3A20"/>
    <w:rsid w:val="00EC45EF"/>
    <w:rsid w:val="00EC64A7"/>
    <w:rsid w:val="00EC674C"/>
    <w:rsid w:val="00EC7095"/>
    <w:rsid w:val="00EE2692"/>
    <w:rsid w:val="00EF37EF"/>
    <w:rsid w:val="00EF3ED4"/>
    <w:rsid w:val="00F02F4C"/>
    <w:rsid w:val="00F11A93"/>
    <w:rsid w:val="00F25958"/>
    <w:rsid w:val="00F321B7"/>
    <w:rsid w:val="00F334D8"/>
    <w:rsid w:val="00F368BC"/>
    <w:rsid w:val="00F37D6A"/>
    <w:rsid w:val="00F46162"/>
    <w:rsid w:val="00F47A64"/>
    <w:rsid w:val="00F47DC4"/>
    <w:rsid w:val="00F53DDF"/>
    <w:rsid w:val="00F53EF8"/>
    <w:rsid w:val="00F555B6"/>
    <w:rsid w:val="00F63F07"/>
    <w:rsid w:val="00F71671"/>
    <w:rsid w:val="00F73977"/>
    <w:rsid w:val="00F75D71"/>
    <w:rsid w:val="00F768FE"/>
    <w:rsid w:val="00F9635A"/>
    <w:rsid w:val="00FA3DD1"/>
    <w:rsid w:val="00FA3F78"/>
    <w:rsid w:val="00FB1397"/>
    <w:rsid w:val="00FB42C7"/>
    <w:rsid w:val="00FC1677"/>
    <w:rsid w:val="00FC4F27"/>
    <w:rsid w:val="00FC5633"/>
    <w:rsid w:val="00FD3042"/>
    <w:rsid w:val="00FD7E1C"/>
    <w:rsid w:val="00FE20EB"/>
    <w:rsid w:val="00FE3DEA"/>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187462B4-BB3A-4941-BEA7-F4ABF8BD6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77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1431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709A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EC3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20"/>
    <w:rPr>
      <w:rFonts w:ascii="Segoe UI" w:hAnsi="Segoe UI" w:cs="Segoe UI"/>
      <w:sz w:val="18"/>
      <w:szCs w:val="18"/>
    </w:rPr>
  </w:style>
  <w:style w:type="paragraph" w:styleId="NormalWeb">
    <w:name w:val="Normal (Web)"/>
    <w:basedOn w:val="Normal"/>
    <w:uiPriority w:val="99"/>
    <w:semiHidden/>
    <w:unhideWhenUsed/>
    <w:rsid w:val="00D22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36">
    <w:name w:val="s36"/>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8">
    <w:name w:val="s18"/>
    <w:basedOn w:val="DefaultParagraphFont"/>
    <w:rsid w:val="00092416"/>
  </w:style>
  <w:style w:type="paragraph" w:customStyle="1" w:styleId="s37">
    <w:name w:val="s37"/>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B4771F"/>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D44AD"/>
    <w:rPr>
      <w:color w:val="605E5C"/>
      <w:shd w:val="clear" w:color="auto" w:fill="E1DFDD"/>
    </w:rPr>
  </w:style>
  <w:style w:type="character" w:customStyle="1" w:styleId="Heading4Char">
    <w:name w:val="Heading 4 Char"/>
    <w:basedOn w:val="DefaultParagraphFont"/>
    <w:link w:val="Heading4"/>
    <w:uiPriority w:val="9"/>
    <w:semiHidden/>
    <w:rsid w:val="0021431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709A7"/>
    <w:rPr>
      <w:rFonts w:asciiTheme="majorHAnsi" w:eastAsiaTheme="majorEastAsia" w:hAnsiTheme="majorHAnsi" w:cstheme="majorBidi"/>
      <w:color w:val="2E74B5" w:themeColor="accent1" w:themeShade="BF"/>
    </w:rPr>
  </w:style>
  <w:style w:type="paragraph" w:styleId="Footer">
    <w:name w:val="footer"/>
    <w:basedOn w:val="Normal"/>
    <w:link w:val="FooterChar"/>
    <w:uiPriority w:val="99"/>
    <w:unhideWhenUsed/>
    <w:rsid w:val="00A52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187">
      <w:bodyDiv w:val="1"/>
      <w:marLeft w:val="0"/>
      <w:marRight w:val="0"/>
      <w:marTop w:val="0"/>
      <w:marBottom w:val="0"/>
      <w:divBdr>
        <w:top w:val="none" w:sz="0" w:space="0" w:color="auto"/>
        <w:left w:val="none" w:sz="0" w:space="0" w:color="auto"/>
        <w:bottom w:val="none" w:sz="0" w:space="0" w:color="auto"/>
        <w:right w:val="none" w:sz="0" w:space="0" w:color="auto"/>
      </w:divBdr>
    </w:div>
    <w:div w:id="5981265">
      <w:bodyDiv w:val="1"/>
      <w:marLeft w:val="0"/>
      <w:marRight w:val="0"/>
      <w:marTop w:val="0"/>
      <w:marBottom w:val="0"/>
      <w:divBdr>
        <w:top w:val="none" w:sz="0" w:space="0" w:color="auto"/>
        <w:left w:val="none" w:sz="0" w:space="0" w:color="auto"/>
        <w:bottom w:val="none" w:sz="0" w:space="0" w:color="auto"/>
        <w:right w:val="none" w:sz="0" w:space="0" w:color="auto"/>
      </w:divBdr>
      <w:divsChild>
        <w:div w:id="1678969363">
          <w:marLeft w:val="360"/>
          <w:marRight w:val="0"/>
          <w:marTop w:val="200"/>
          <w:marBottom w:val="0"/>
          <w:divBdr>
            <w:top w:val="none" w:sz="0" w:space="0" w:color="auto"/>
            <w:left w:val="none" w:sz="0" w:space="0" w:color="auto"/>
            <w:bottom w:val="none" w:sz="0" w:space="0" w:color="auto"/>
            <w:right w:val="none" w:sz="0" w:space="0" w:color="auto"/>
          </w:divBdr>
        </w:div>
      </w:divsChild>
    </w:div>
    <w:div w:id="9838924">
      <w:bodyDiv w:val="1"/>
      <w:marLeft w:val="0"/>
      <w:marRight w:val="0"/>
      <w:marTop w:val="0"/>
      <w:marBottom w:val="0"/>
      <w:divBdr>
        <w:top w:val="none" w:sz="0" w:space="0" w:color="auto"/>
        <w:left w:val="none" w:sz="0" w:space="0" w:color="auto"/>
        <w:bottom w:val="none" w:sz="0" w:space="0" w:color="auto"/>
        <w:right w:val="none" w:sz="0" w:space="0" w:color="auto"/>
      </w:divBdr>
    </w:div>
    <w:div w:id="114992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890149">
      <w:bodyDiv w:val="1"/>
      <w:marLeft w:val="0"/>
      <w:marRight w:val="0"/>
      <w:marTop w:val="0"/>
      <w:marBottom w:val="0"/>
      <w:divBdr>
        <w:top w:val="none" w:sz="0" w:space="0" w:color="auto"/>
        <w:left w:val="none" w:sz="0" w:space="0" w:color="auto"/>
        <w:bottom w:val="none" w:sz="0" w:space="0" w:color="auto"/>
        <w:right w:val="none" w:sz="0" w:space="0" w:color="auto"/>
      </w:divBdr>
    </w:div>
    <w:div w:id="71975852">
      <w:bodyDiv w:val="1"/>
      <w:marLeft w:val="0"/>
      <w:marRight w:val="0"/>
      <w:marTop w:val="0"/>
      <w:marBottom w:val="0"/>
      <w:divBdr>
        <w:top w:val="none" w:sz="0" w:space="0" w:color="auto"/>
        <w:left w:val="none" w:sz="0" w:space="0" w:color="auto"/>
        <w:bottom w:val="none" w:sz="0" w:space="0" w:color="auto"/>
        <w:right w:val="none" w:sz="0" w:space="0" w:color="auto"/>
      </w:divBdr>
      <w:divsChild>
        <w:div w:id="429013750">
          <w:marLeft w:val="360"/>
          <w:marRight w:val="0"/>
          <w:marTop w:val="200"/>
          <w:marBottom w:val="0"/>
          <w:divBdr>
            <w:top w:val="none" w:sz="0" w:space="0" w:color="auto"/>
            <w:left w:val="none" w:sz="0" w:space="0" w:color="auto"/>
            <w:bottom w:val="none" w:sz="0" w:space="0" w:color="auto"/>
            <w:right w:val="none" w:sz="0" w:space="0" w:color="auto"/>
          </w:divBdr>
        </w:div>
        <w:div w:id="1185553230">
          <w:marLeft w:val="360"/>
          <w:marRight w:val="0"/>
          <w:marTop w:val="200"/>
          <w:marBottom w:val="0"/>
          <w:divBdr>
            <w:top w:val="none" w:sz="0" w:space="0" w:color="auto"/>
            <w:left w:val="none" w:sz="0" w:space="0" w:color="auto"/>
            <w:bottom w:val="none" w:sz="0" w:space="0" w:color="auto"/>
            <w:right w:val="none" w:sz="0" w:space="0" w:color="auto"/>
          </w:divBdr>
        </w:div>
        <w:div w:id="1697194063">
          <w:marLeft w:val="360"/>
          <w:marRight w:val="0"/>
          <w:marTop w:val="200"/>
          <w:marBottom w:val="0"/>
          <w:divBdr>
            <w:top w:val="none" w:sz="0" w:space="0" w:color="auto"/>
            <w:left w:val="none" w:sz="0" w:space="0" w:color="auto"/>
            <w:bottom w:val="none" w:sz="0" w:space="0" w:color="auto"/>
            <w:right w:val="none" w:sz="0" w:space="0" w:color="auto"/>
          </w:divBdr>
        </w:div>
        <w:div w:id="1997026081">
          <w:marLeft w:val="360"/>
          <w:marRight w:val="0"/>
          <w:marTop w:val="200"/>
          <w:marBottom w:val="0"/>
          <w:divBdr>
            <w:top w:val="none" w:sz="0" w:space="0" w:color="auto"/>
            <w:left w:val="none" w:sz="0" w:space="0" w:color="auto"/>
            <w:bottom w:val="none" w:sz="0" w:space="0" w:color="auto"/>
            <w:right w:val="none" w:sz="0" w:space="0" w:color="auto"/>
          </w:divBdr>
        </w:div>
        <w:div w:id="2059238313">
          <w:marLeft w:val="360"/>
          <w:marRight w:val="0"/>
          <w:marTop w:val="200"/>
          <w:marBottom w:val="0"/>
          <w:divBdr>
            <w:top w:val="none" w:sz="0" w:space="0" w:color="auto"/>
            <w:left w:val="none" w:sz="0" w:space="0" w:color="auto"/>
            <w:bottom w:val="none" w:sz="0" w:space="0" w:color="auto"/>
            <w:right w:val="none" w:sz="0" w:space="0" w:color="auto"/>
          </w:divBdr>
        </w:div>
      </w:divsChild>
    </w:div>
    <w:div w:id="104661009">
      <w:bodyDiv w:val="1"/>
      <w:marLeft w:val="0"/>
      <w:marRight w:val="0"/>
      <w:marTop w:val="0"/>
      <w:marBottom w:val="0"/>
      <w:divBdr>
        <w:top w:val="none" w:sz="0" w:space="0" w:color="auto"/>
        <w:left w:val="none" w:sz="0" w:space="0" w:color="auto"/>
        <w:bottom w:val="none" w:sz="0" w:space="0" w:color="auto"/>
        <w:right w:val="none" w:sz="0" w:space="0" w:color="auto"/>
      </w:divBdr>
      <w:divsChild>
        <w:div w:id="314838309">
          <w:marLeft w:val="547"/>
          <w:marRight w:val="0"/>
          <w:marTop w:val="115"/>
          <w:marBottom w:val="0"/>
          <w:divBdr>
            <w:top w:val="none" w:sz="0" w:space="0" w:color="auto"/>
            <w:left w:val="none" w:sz="0" w:space="0" w:color="auto"/>
            <w:bottom w:val="none" w:sz="0" w:space="0" w:color="auto"/>
            <w:right w:val="none" w:sz="0" w:space="0" w:color="auto"/>
          </w:divBdr>
        </w:div>
        <w:div w:id="942146447">
          <w:marLeft w:val="547"/>
          <w:marRight w:val="0"/>
          <w:marTop w:val="115"/>
          <w:marBottom w:val="0"/>
          <w:divBdr>
            <w:top w:val="none" w:sz="0" w:space="0" w:color="auto"/>
            <w:left w:val="none" w:sz="0" w:space="0" w:color="auto"/>
            <w:bottom w:val="none" w:sz="0" w:space="0" w:color="auto"/>
            <w:right w:val="none" w:sz="0" w:space="0" w:color="auto"/>
          </w:divBdr>
        </w:div>
        <w:div w:id="1188327509">
          <w:marLeft w:val="547"/>
          <w:marRight w:val="0"/>
          <w:marTop w:val="115"/>
          <w:marBottom w:val="0"/>
          <w:divBdr>
            <w:top w:val="none" w:sz="0" w:space="0" w:color="auto"/>
            <w:left w:val="none" w:sz="0" w:space="0" w:color="auto"/>
            <w:bottom w:val="none" w:sz="0" w:space="0" w:color="auto"/>
            <w:right w:val="none" w:sz="0" w:space="0" w:color="auto"/>
          </w:divBdr>
        </w:div>
      </w:divsChild>
    </w:div>
    <w:div w:id="144473828">
      <w:bodyDiv w:val="1"/>
      <w:marLeft w:val="0"/>
      <w:marRight w:val="0"/>
      <w:marTop w:val="0"/>
      <w:marBottom w:val="0"/>
      <w:divBdr>
        <w:top w:val="none" w:sz="0" w:space="0" w:color="auto"/>
        <w:left w:val="none" w:sz="0" w:space="0" w:color="auto"/>
        <w:bottom w:val="none" w:sz="0" w:space="0" w:color="auto"/>
        <w:right w:val="none" w:sz="0" w:space="0" w:color="auto"/>
      </w:divBdr>
    </w:div>
    <w:div w:id="146438730">
      <w:bodyDiv w:val="1"/>
      <w:marLeft w:val="0"/>
      <w:marRight w:val="0"/>
      <w:marTop w:val="0"/>
      <w:marBottom w:val="0"/>
      <w:divBdr>
        <w:top w:val="none" w:sz="0" w:space="0" w:color="auto"/>
        <w:left w:val="none" w:sz="0" w:space="0" w:color="auto"/>
        <w:bottom w:val="none" w:sz="0" w:space="0" w:color="auto"/>
        <w:right w:val="none" w:sz="0" w:space="0" w:color="auto"/>
      </w:divBdr>
    </w:div>
    <w:div w:id="168495999">
      <w:bodyDiv w:val="1"/>
      <w:marLeft w:val="0"/>
      <w:marRight w:val="0"/>
      <w:marTop w:val="0"/>
      <w:marBottom w:val="0"/>
      <w:divBdr>
        <w:top w:val="none" w:sz="0" w:space="0" w:color="auto"/>
        <w:left w:val="none" w:sz="0" w:space="0" w:color="auto"/>
        <w:bottom w:val="none" w:sz="0" w:space="0" w:color="auto"/>
        <w:right w:val="none" w:sz="0" w:space="0" w:color="auto"/>
      </w:divBdr>
    </w:div>
    <w:div w:id="185287661">
      <w:bodyDiv w:val="1"/>
      <w:marLeft w:val="0"/>
      <w:marRight w:val="0"/>
      <w:marTop w:val="0"/>
      <w:marBottom w:val="0"/>
      <w:divBdr>
        <w:top w:val="none" w:sz="0" w:space="0" w:color="auto"/>
        <w:left w:val="none" w:sz="0" w:space="0" w:color="auto"/>
        <w:bottom w:val="none" w:sz="0" w:space="0" w:color="auto"/>
        <w:right w:val="none" w:sz="0" w:space="0" w:color="auto"/>
      </w:divBdr>
      <w:divsChild>
        <w:div w:id="486090681">
          <w:marLeft w:val="0"/>
          <w:marRight w:val="0"/>
          <w:marTop w:val="0"/>
          <w:marBottom w:val="0"/>
          <w:divBdr>
            <w:top w:val="none" w:sz="0" w:space="0" w:color="auto"/>
            <w:left w:val="none" w:sz="0" w:space="0" w:color="auto"/>
            <w:bottom w:val="none" w:sz="0" w:space="0" w:color="auto"/>
            <w:right w:val="none" w:sz="0" w:space="0" w:color="auto"/>
          </w:divBdr>
        </w:div>
        <w:div w:id="583613414">
          <w:marLeft w:val="0"/>
          <w:marRight w:val="0"/>
          <w:marTop w:val="0"/>
          <w:marBottom w:val="0"/>
          <w:divBdr>
            <w:top w:val="none" w:sz="0" w:space="0" w:color="auto"/>
            <w:left w:val="none" w:sz="0" w:space="0" w:color="auto"/>
            <w:bottom w:val="none" w:sz="0" w:space="0" w:color="auto"/>
            <w:right w:val="none" w:sz="0" w:space="0" w:color="auto"/>
          </w:divBdr>
        </w:div>
        <w:div w:id="2087605938">
          <w:marLeft w:val="0"/>
          <w:marRight w:val="0"/>
          <w:marTop w:val="0"/>
          <w:marBottom w:val="0"/>
          <w:divBdr>
            <w:top w:val="none" w:sz="0" w:space="0" w:color="auto"/>
            <w:left w:val="none" w:sz="0" w:space="0" w:color="auto"/>
            <w:bottom w:val="none" w:sz="0" w:space="0" w:color="auto"/>
            <w:right w:val="none" w:sz="0" w:space="0" w:color="auto"/>
          </w:divBdr>
        </w:div>
      </w:divsChild>
    </w:div>
    <w:div w:id="224266383">
      <w:bodyDiv w:val="1"/>
      <w:marLeft w:val="0"/>
      <w:marRight w:val="0"/>
      <w:marTop w:val="0"/>
      <w:marBottom w:val="0"/>
      <w:divBdr>
        <w:top w:val="none" w:sz="0" w:space="0" w:color="auto"/>
        <w:left w:val="none" w:sz="0" w:space="0" w:color="auto"/>
        <w:bottom w:val="none" w:sz="0" w:space="0" w:color="auto"/>
        <w:right w:val="none" w:sz="0" w:space="0" w:color="auto"/>
      </w:divBdr>
    </w:div>
    <w:div w:id="262105867">
      <w:bodyDiv w:val="1"/>
      <w:marLeft w:val="0"/>
      <w:marRight w:val="0"/>
      <w:marTop w:val="0"/>
      <w:marBottom w:val="0"/>
      <w:divBdr>
        <w:top w:val="none" w:sz="0" w:space="0" w:color="auto"/>
        <w:left w:val="none" w:sz="0" w:space="0" w:color="auto"/>
        <w:bottom w:val="none" w:sz="0" w:space="0" w:color="auto"/>
        <w:right w:val="none" w:sz="0" w:space="0" w:color="auto"/>
      </w:divBdr>
    </w:div>
    <w:div w:id="264045094">
      <w:bodyDiv w:val="1"/>
      <w:marLeft w:val="0"/>
      <w:marRight w:val="0"/>
      <w:marTop w:val="0"/>
      <w:marBottom w:val="0"/>
      <w:divBdr>
        <w:top w:val="none" w:sz="0" w:space="0" w:color="auto"/>
        <w:left w:val="none" w:sz="0" w:space="0" w:color="auto"/>
        <w:bottom w:val="none" w:sz="0" w:space="0" w:color="auto"/>
        <w:right w:val="none" w:sz="0" w:space="0" w:color="auto"/>
      </w:divBdr>
    </w:div>
    <w:div w:id="265432414">
      <w:bodyDiv w:val="1"/>
      <w:marLeft w:val="0"/>
      <w:marRight w:val="0"/>
      <w:marTop w:val="0"/>
      <w:marBottom w:val="0"/>
      <w:divBdr>
        <w:top w:val="none" w:sz="0" w:space="0" w:color="auto"/>
        <w:left w:val="none" w:sz="0" w:space="0" w:color="auto"/>
        <w:bottom w:val="none" w:sz="0" w:space="0" w:color="auto"/>
        <w:right w:val="none" w:sz="0" w:space="0" w:color="auto"/>
      </w:divBdr>
    </w:div>
    <w:div w:id="271136311">
      <w:bodyDiv w:val="1"/>
      <w:marLeft w:val="0"/>
      <w:marRight w:val="0"/>
      <w:marTop w:val="0"/>
      <w:marBottom w:val="0"/>
      <w:divBdr>
        <w:top w:val="none" w:sz="0" w:space="0" w:color="auto"/>
        <w:left w:val="none" w:sz="0" w:space="0" w:color="auto"/>
        <w:bottom w:val="none" w:sz="0" w:space="0" w:color="auto"/>
        <w:right w:val="none" w:sz="0" w:space="0" w:color="auto"/>
      </w:divBdr>
    </w:div>
    <w:div w:id="296574428">
      <w:bodyDiv w:val="1"/>
      <w:marLeft w:val="0"/>
      <w:marRight w:val="0"/>
      <w:marTop w:val="0"/>
      <w:marBottom w:val="0"/>
      <w:divBdr>
        <w:top w:val="none" w:sz="0" w:space="0" w:color="auto"/>
        <w:left w:val="none" w:sz="0" w:space="0" w:color="auto"/>
        <w:bottom w:val="none" w:sz="0" w:space="0" w:color="auto"/>
        <w:right w:val="none" w:sz="0" w:space="0" w:color="auto"/>
      </w:divBdr>
      <w:divsChild>
        <w:div w:id="362094711">
          <w:marLeft w:val="0"/>
          <w:marRight w:val="0"/>
          <w:marTop w:val="0"/>
          <w:marBottom w:val="0"/>
          <w:divBdr>
            <w:top w:val="none" w:sz="0" w:space="0" w:color="auto"/>
            <w:left w:val="none" w:sz="0" w:space="0" w:color="auto"/>
            <w:bottom w:val="none" w:sz="0" w:space="0" w:color="auto"/>
            <w:right w:val="none" w:sz="0" w:space="0" w:color="auto"/>
          </w:divBdr>
        </w:div>
        <w:div w:id="5599511">
          <w:marLeft w:val="0"/>
          <w:marRight w:val="0"/>
          <w:marTop w:val="0"/>
          <w:marBottom w:val="0"/>
          <w:divBdr>
            <w:top w:val="none" w:sz="0" w:space="0" w:color="auto"/>
            <w:left w:val="none" w:sz="0" w:space="0" w:color="auto"/>
            <w:bottom w:val="none" w:sz="0" w:space="0" w:color="auto"/>
            <w:right w:val="none" w:sz="0" w:space="0" w:color="auto"/>
          </w:divBdr>
        </w:div>
        <w:div w:id="664895177">
          <w:marLeft w:val="0"/>
          <w:marRight w:val="0"/>
          <w:marTop w:val="0"/>
          <w:marBottom w:val="0"/>
          <w:divBdr>
            <w:top w:val="none" w:sz="0" w:space="0" w:color="auto"/>
            <w:left w:val="none" w:sz="0" w:space="0" w:color="auto"/>
            <w:bottom w:val="none" w:sz="0" w:space="0" w:color="auto"/>
            <w:right w:val="none" w:sz="0" w:space="0" w:color="auto"/>
          </w:divBdr>
        </w:div>
      </w:divsChild>
    </w:div>
    <w:div w:id="317267138">
      <w:bodyDiv w:val="1"/>
      <w:marLeft w:val="0"/>
      <w:marRight w:val="0"/>
      <w:marTop w:val="0"/>
      <w:marBottom w:val="0"/>
      <w:divBdr>
        <w:top w:val="none" w:sz="0" w:space="0" w:color="auto"/>
        <w:left w:val="none" w:sz="0" w:space="0" w:color="auto"/>
        <w:bottom w:val="none" w:sz="0" w:space="0" w:color="auto"/>
        <w:right w:val="none" w:sz="0" w:space="0" w:color="auto"/>
      </w:divBdr>
    </w:div>
    <w:div w:id="322393044">
      <w:bodyDiv w:val="1"/>
      <w:marLeft w:val="0"/>
      <w:marRight w:val="0"/>
      <w:marTop w:val="0"/>
      <w:marBottom w:val="0"/>
      <w:divBdr>
        <w:top w:val="none" w:sz="0" w:space="0" w:color="auto"/>
        <w:left w:val="none" w:sz="0" w:space="0" w:color="auto"/>
        <w:bottom w:val="none" w:sz="0" w:space="0" w:color="auto"/>
        <w:right w:val="none" w:sz="0" w:space="0" w:color="auto"/>
      </w:divBdr>
    </w:div>
    <w:div w:id="335428707">
      <w:bodyDiv w:val="1"/>
      <w:marLeft w:val="0"/>
      <w:marRight w:val="0"/>
      <w:marTop w:val="0"/>
      <w:marBottom w:val="0"/>
      <w:divBdr>
        <w:top w:val="none" w:sz="0" w:space="0" w:color="auto"/>
        <w:left w:val="none" w:sz="0" w:space="0" w:color="auto"/>
        <w:bottom w:val="none" w:sz="0" w:space="0" w:color="auto"/>
        <w:right w:val="none" w:sz="0" w:space="0" w:color="auto"/>
      </w:divBdr>
    </w:div>
    <w:div w:id="363214027">
      <w:bodyDiv w:val="1"/>
      <w:marLeft w:val="0"/>
      <w:marRight w:val="0"/>
      <w:marTop w:val="0"/>
      <w:marBottom w:val="0"/>
      <w:divBdr>
        <w:top w:val="none" w:sz="0" w:space="0" w:color="auto"/>
        <w:left w:val="none" w:sz="0" w:space="0" w:color="auto"/>
        <w:bottom w:val="none" w:sz="0" w:space="0" w:color="auto"/>
        <w:right w:val="none" w:sz="0" w:space="0" w:color="auto"/>
      </w:divBdr>
    </w:div>
    <w:div w:id="381486172">
      <w:bodyDiv w:val="1"/>
      <w:marLeft w:val="0"/>
      <w:marRight w:val="0"/>
      <w:marTop w:val="0"/>
      <w:marBottom w:val="0"/>
      <w:divBdr>
        <w:top w:val="none" w:sz="0" w:space="0" w:color="auto"/>
        <w:left w:val="none" w:sz="0" w:space="0" w:color="auto"/>
        <w:bottom w:val="none" w:sz="0" w:space="0" w:color="auto"/>
        <w:right w:val="none" w:sz="0" w:space="0" w:color="auto"/>
      </w:divBdr>
    </w:div>
    <w:div w:id="445319334">
      <w:bodyDiv w:val="1"/>
      <w:marLeft w:val="0"/>
      <w:marRight w:val="0"/>
      <w:marTop w:val="0"/>
      <w:marBottom w:val="0"/>
      <w:divBdr>
        <w:top w:val="none" w:sz="0" w:space="0" w:color="auto"/>
        <w:left w:val="none" w:sz="0" w:space="0" w:color="auto"/>
        <w:bottom w:val="none" w:sz="0" w:space="0" w:color="auto"/>
        <w:right w:val="none" w:sz="0" w:space="0" w:color="auto"/>
      </w:divBdr>
      <w:divsChild>
        <w:div w:id="2117862641">
          <w:marLeft w:val="360"/>
          <w:marRight w:val="0"/>
          <w:marTop w:val="200"/>
          <w:marBottom w:val="0"/>
          <w:divBdr>
            <w:top w:val="none" w:sz="0" w:space="0" w:color="auto"/>
            <w:left w:val="none" w:sz="0" w:space="0" w:color="auto"/>
            <w:bottom w:val="none" w:sz="0" w:space="0" w:color="auto"/>
            <w:right w:val="none" w:sz="0" w:space="0" w:color="auto"/>
          </w:divBdr>
        </w:div>
      </w:divsChild>
    </w:div>
    <w:div w:id="494032680">
      <w:bodyDiv w:val="1"/>
      <w:marLeft w:val="0"/>
      <w:marRight w:val="0"/>
      <w:marTop w:val="0"/>
      <w:marBottom w:val="0"/>
      <w:divBdr>
        <w:top w:val="none" w:sz="0" w:space="0" w:color="auto"/>
        <w:left w:val="none" w:sz="0" w:space="0" w:color="auto"/>
        <w:bottom w:val="none" w:sz="0" w:space="0" w:color="auto"/>
        <w:right w:val="none" w:sz="0" w:space="0" w:color="auto"/>
      </w:divBdr>
    </w:div>
    <w:div w:id="512576314">
      <w:bodyDiv w:val="1"/>
      <w:marLeft w:val="0"/>
      <w:marRight w:val="0"/>
      <w:marTop w:val="0"/>
      <w:marBottom w:val="0"/>
      <w:divBdr>
        <w:top w:val="none" w:sz="0" w:space="0" w:color="auto"/>
        <w:left w:val="none" w:sz="0" w:space="0" w:color="auto"/>
        <w:bottom w:val="none" w:sz="0" w:space="0" w:color="auto"/>
        <w:right w:val="none" w:sz="0" w:space="0" w:color="auto"/>
      </w:divBdr>
      <w:divsChild>
        <w:div w:id="1277178214">
          <w:marLeft w:val="547"/>
          <w:marRight w:val="0"/>
          <w:marTop w:val="154"/>
          <w:marBottom w:val="0"/>
          <w:divBdr>
            <w:top w:val="none" w:sz="0" w:space="0" w:color="auto"/>
            <w:left w:val="none" w:sz="0" w:space="0" w:color="auto"/>
            <w:bottom w:val="none" w:sz="0" w:space="0" w:color="auto"/>
            <w:right w:val="none" w:sz="0" w:space="0" w:color="auto"/>
          </w:divBdr>
        </w:div>
        <w:div w:id="1827552607">
          <w:marLeft w:val="547"/>
          <w:marRight w:val="0"/>
          <w:marTop w:val="154"/>
          <w:marBottom w:val="0"/>
          <w:divBdr>
            <w:top w:val="none" w:sz="0" w:space="0" w:color="auto"/>
            <w:left w:val="none" w:sz="0" w:space="0" w:color="auto"/>
            <w:bottom w:val="none" w:sz="0" w:space="0" w:color="auto"/>
            <w:right w:val="none" w:sz="0" w:space="0" w:color="auto"/>
          </w:divBdr>
        </w:div>
        <w:div w:id="2037656273">
          <w:marLeft w:val="547"/>
          <w:marRight w:val="0"/>
          <w:marTop w:val="154"/>
          <w:marBottom w:val="0"/>
          <w:divBdr>
            <w:top w:val="none" w:sz="0" w:space="0" w:color="auto"/>
            <w:left w:val="none" w:sz="0" w:space="0" w:color="auto"/>
            <w:bottom w:val="none" w:sz="0" w:space="0" w:color="auto"/>
            <w:right w:val="none" w:sz="0" w:space="0" w:color="auto"/>
          </w:divBdr>
        </w:div>
      </w:divsChild>
    </w:div>
    <w:div w:id="513421757">
      <w:bodyDiv w:val="1"/>
      <w:marLeft w:val="0"/>
      <w:marRight w:val="0"/>
      <w:marTop w:val="0"/>
      <w:marBottom w:val="0"/>
      <w:divBdr>
        <w:top w:val="none" w:sz="0" w:space="0" w:color="auto"/>
        <w:left w:val="none" w:sz="0" w:space="0" w:color="auto"/>
        <w:bottom w:val="none" w:sz="0" w:space="0" w:color="auto"/>
        <w:right w:val="none" w:sz="0" w:space="0" w:color="auto"/>
      </w:divBdr>
    </w:div>
    <w:div w:id="556428950">
      <w:bodyDiv w:val="1"/>
      <w:marLeft w:val="0"/>
      <w:marRight w:val="0"/>
      <w:marTop w:val="0"/>
      <w:marBottom w:val="0"/>
      <w:divBdr>
        <w:top w:val="none" w:sz="0" w:space="0" w:color="auto"/>
        <w:left w:val="none" w:sz="0" w:space="0" w:color="auto"/>
        <w:bottom w:val="none" w:sz="0" w:space="0" w:color="auto"/>
        <w:right w:val="none" w:sz="0" w:space="0" w:color="auto"/>
      </w:divBdr>
    </w:div>
    <w:div w:id="565143439">
      <w:bodyDiv w:val="1"/>
      <w:marLeft w:val="0"/>
      <w:marRight w:val="0"/>
      <w:marTop w:val="0"/>
      <w:marBottom w:val="0"/>
      <w:divBdr>
        <w:top w:val="none" w:sz="0" w:space="0" w:color="auto"/>
        <w:left w:val="none" w:sz="0" w:space="0" w:color="auto"/>
        <w:bottom w:val="none" w:sz="0" w:space="0" w:color="auto"/>
        <w:right w:val="none" w:sz="0" w:space="0" w:color="auto"/>
      </w:divBdr>
    </w:div>
    <w:div w:id="574971741">
      <w:bodyDiv w:val="1"/>
      <w:marLeft w:val="0"/>
      <w:marRight w:val="0"/>
      <w:marTop w:val="0"/>
      <w:marBottom w:val="0"/>
      <w:divBdr>
        <w:top w:val="none" w:sz="0" w:space="0" w:color="auto"/>
        <w:left w:val="none" w:sz="0" w:space="0" w:color="auto"/>
        <w:bottom w:val="none" w:sz="0" w:space="0" w:color="auto"/>
        <w:right w:val="none" w:sz="0" w:space="0" w:color="auto"/>
      </w:divBdr>
    </w:div>
    <w:div w:id="580525503">
      <w:bodyDiv w:val="1"/>
      <w:marLeft w:val="0"/>
      <w:marRight w:val="0"/>
      <w:marTop w:val="0"/>
      <w:marBottom w:val="0"/>
      <w:divBdr>
        <w:top w:val="none" w:sz="0" w:space="0" w:color="auto"/>
        <w:left w:val="none" w:sz="0" w:space="0" w:color="auto"/>
        <w:bottom w:val="none" w:sz="0" w:space="0" w:color="auto"/>
        <w:right w:val="none" w:sz="0" w:space="0" w:color="auto"/>
      </w:divBdr>
    </w:div>
    <w:div w:id="611933377">
      <w:bodyDiv w:val="1"/>
      <w:marLeft w:val="0"/>
      <w:marRight w:val="0"/>
      <w:marTop w:val="0"/>
      <w:marBottom w:val="0"/>
      <w:divBdr>
        <w:top w:val="none" w:sz="0" w:space="0" w:color="auto"/>
        <w:left w:val="none" w:sz="0" w:space="0" w:color="auto"/>
        <w:bottom w:val="none" w:sz="0" w:space="0" w:color="auto"/>
        <w:right w:val="none" w:sz="0" w:space="0" w:color="auto"/>
      </w:divBdr>
    </w:div>
    <w:div w:id="622272057">
      <w:bodyDiv w:val="1"/>
      <w:marLeft w:val="0"/>
      <w:marRight w:val="0"/>
      <w:marTop w:val="0"/>
      <w:marBottom w:val="0"/>
      <w:divBdr>
        <w:top w:val="none" w:sz="0" w:space="0" w:color="auto"/>
        <w:left w:val="none" w:sz="0" w:space="0" w:color="auto"/>
        <w:bottom w:val="none" w:sz="0" w:space="0" w:color="auto"/>
        <w:right w:val="none" w:sz="0" w:space="0" w:color="auto"/>
      </w:divBdr>
    </w:div>
    <w:div w:id="631055582">
      <w:bodyDiv w:val="1"/>
      <w:marLeft w:val="0"/>
      <w:marRight w:val="0"/>
      <w:marTop w:val="0"/>
      <w:marBottom w:val="0"/>
      <w:divBdr>
        <w:top w:val="none" w:sz="0" w:space="0" w:color="auto"/>
        <w:left w:val="none" w:sz="0" w:space="0" w:color="auto"/>
        <w:bottom w:val="none" w:sz="0" w:space="0" w:color="auto"/>
        <w:right w:val="none" w:sz="0" w:space="0" w:color="auto"/>
      </w:divBdr>
    </w:div>
    <w:div w:id="687487785">
      <w:bodyDiv w:val="1"/>
      <w:marLeft w:val="0"/>
      <w:marRight w:val="0"/>
      <w:marTop w:val="0"/>
      <w:marBottom w:val="0"/>
      <w:divBdr>
        <w:top w:val="none" w:sz="0" w:space="0" w:color="auto"/>
        <w:left w:val="none" w:sz="0" w:space="0" w:color="auto"/>
        <w:bottom w:val="none" w:sz="0" w:space="0" w:color="auto"/>
        <w:right w:val="none" w:sz="0" w:space="0" w:color="auto"/>
      </w:divBdr>
      <w:divsChild>
        <w:div w:id="946082674">
          <w:marLeft w:val="446"/>
          <w:marRight w:val="0"/>
          <w:marTop w:val="0"/>
          <w:marBottom w:val="0"/>
          <w:divBdr>
            <w:top w:val="none" w:sz="0" w:space="0" w:color="auto"/>
            <w:left w:val="none" w:sz="0" w:space="0" w:color="auto"/>
            <w:bottom w:val="none" w:sz="0" w:space="0" w:color="auto"/>
            <w:right w:val="none" w:sz="0" w:space="0" w:color="auto"/>
          </w:divBdr>
        </w:div>
        <w:div w:id="1161237614">
          <w:marLeft w:val="446"/>
          <w:marRight w:val="0"/>
          <w:marTop w:val="0"/>
          <w:marBottom w:val="0"/>
          <w:divBdr>
            <w:top w:val="none" w:sz="0" w:space="0" w:color="auto"/>
            <w:left w:val="none" w:sz="0" w:space="0" w:color="auto"/>
            <w:bottom w:val="none" w:sz="0" w:space="0" w:color="auto"/>
            <w:right w:val="none" w:sz="0" w:space="0" w:color="auto"/>
          </w:divBdr>
        </w:div>
        <w:div w:id="1162312289">
          <w:marLeft w:val="446"/>
          <w:marRight w:val="0"/>
          <w:marTop w:val="0"/>
          <w:marBottom w:val="0"/>
          <w:divBdr>
            <w:top w:val="none" w:sz="0" w:space="0" w:color="auto"/>
            <w:left w:val="none" w:sz="0" w:space="0" w:color="auto"/>
            <w:bottom w:val="none" w:sz="0" w:space="0" w:color="auto"/>
            <w:right w:val="none" w:sz="0" w:space="0" w:color="auto"/>
          </w:divBdr>
        </w:div>
        <w:div w:id="1470786358">
          <w:marLeft w:val="446"/>
          <w:marRight w:val="0"/>
          <w:marTop w:val="0"/>
          <w:marBottom w:val="0"/>
          <w:divBdr>
            <w:top w:val="none" w:sz="0" w:space="0" w:color="auto"/>
            <w:left w:val="none" w:sz="0" w:space="0" w:color="auto"/>
            <w:bottom w:val="none" w:sz="0" w:space="0" w:color="auto"/>
            <w:right w:val="none" w:sz="0" w:space="0" w:color="auto"/>
          </w:divBdr>
        </w:div>
        <w:div w:id="1555969102">
          <w:marLeft w:val="446"/>
          <w:marRight w:val="0"/>
          <w:marTop w:val="0"/>
          <w:marBottom w:val="0"/>
          <w:divBdr>
            <w:top w:val="none" w:sz="0" w:space="0" w:color="auto"/>
            <w:left w:val="none" w:sz="0" w:space="0" w:color="auto"/>
            <w:bottom w:val="none" w:sz="0" w:space="0" w:color="auto"/>
            <w:right w:val="none" w:sz="0" w:space="0" w:color="auto"/>
          </w:divBdr>
        </w:div>
      </w:divsChild>
    </w:div>
    <w:div w:id="693312272">
      <w:bodyDiv w:val="1"/>
      <w:marLeft w:val="0"/>
      <w:marRight w:val="0"/>
      <w:marTop w:val="0"/>
      <w:marBottom w:val="0"/>
      <w:divBdr>
        <w:top w:val="none" w:sz="0" w:space="0" w:color="auto"/>
        <w:left w:val="none" w:sz="0" w:space="0" w:color="auto"/>
        <w:bottom w:val="none" w:sz="0" w:space="0" w:color="auto"/>
        <w:right w:val="none" w:sz="0" w:space="0" w:color="auto"/>
      </w:divBdr>
    </w:div>
    <w:div w:id="703484725">
      <w:bodyDiv w:val="1"/>
      <w:marLeft w:val="0"/>
      <w:marRight w:val="0"/>
      <w:marTop w:val="0"/>
      <w:marBottom w:val="0"/>
      <w:divBdr>
        <w:top w:val="none" w:sz="0" w:space="0" w:color="auto"/>
        <w:left w:val="none" w:sz="0" w:space="0" w:color="auto"/>
        <w:bottom w:val="none" w:sz="0" w:space="0" w:color="auto"/>
        <w:right w:val="none" w:sz="0" w:space="0" w:color="auto"/>
      </w:divBdr>
    </w:div>
    <w:div w:id="716707573">
      <w:bodyDiv w:val="1"/>
      <w:marLeft w:val="0"/>
      <w:marRight w:val="0"/>
      <w:marTop w:val="0"/>
      <w:marBottom w:val="0"/>
      <w:divBdr>
        <w:top w:val="none" w:sz="0" w:space="0" w:color="auto"/>
        <w:left w:val="none" w:sz="0" w:space="0" w:color="auto"/>
        <w:bottom w:val="none" w:sz="0" w:space="0" w:color="auto"/>
        <w:right w:val="none" w:sz="0" w:space="0" w:color="auto"/>
      </w:divBdr>
      <w:divsChild>
        <w:div w:id="283510326">
          <w:marLeft w:val="360"/>
          <w:marRight w:val="0"/>
          <w:marTop w:val="200"/>
          <w:marBottom w:val="0"/>
          <w:divBdr>
            <w:top w:val="none" w:sz="0" w:space="0" w:color="auto"/>
            <w:left w:val="none" w:sz="0" w:space="0" w:color="auto"/>
            <w:bottom w:val="none" w:sz="0" w:space="0" w:color="auto"/>
            <w:right w:val="none" w:sz="0" w:space="0" w:color="auto"/>
          </w:divBdr>
        </w:div>
        <w:div w:id="818116449">
          <w:marLeft w:val="360"/>
          <w:marRight w:val="0"/>
          <w:marTop w:val="200"/>
          <w:marBottom w:val="0"/>
          <w:divBdr>
            <w:top w:val="none" w:sz="0" w:space="0" w:color="auto"/>
            <w:left w:val="none" w:sz="0" w:space="0" w:color="auto"/>
            <w:bottom w:val="none" w:sz="0" w:space="0" w:color="auto"/>
            <w:right w:val="none" w:sz="0" w:space="0" w:color="auto"/>
          </w:divBdr>
        </w:div>
        <w:div w:id="1097822673">
          <w:marLeft w:val="360"/>
          <w:marRight w:val="0"/>
          <w:marTop w:val="200"/>
          <w:marBottom w:val="0"/>
          <w:divBdr>
            <w:top w:val="none" w:sz="0" w:space="0" w:color="auto"/>
            <w:left w:val="none" w:sz="0" w:space="0" w:color="auto"/>
            <w:bottom w:val="none" w:sz="0" w:space="0" w:color="auto"/>
            <w:right w:val="none" w:sz="0" w:space="0" w:color="auto"/>
          </w:divBdr>
        </w:div>
        <w:div w:id="1560510082">
          <w:marLeft w:val="360"/>
          <w:marRight w:val="0"/>
          <w:marTop w:val="200"/>
          <w:marBottom w:val="0"/>
          <w:divBdr>
            <w:top w:val="none" w:sz="0" w:space="0" w:color="auto"/>
            <w:left w:val="none" w:sz="0" w:space="0" w:color="auto"/>
            <w:bottom w:val="none" w:sz="0" w:space="0" w:color="auto"/>
            <w:right w:val="none" w:sz="0" w:space="0" w:color="auto"/>
          </w:divBdr>
        </w:div>
        <w:div w:id="1709838678">
          <w:marLeft w:val="360"/>
          <w:marRight w:val="0"/>
          <w:marTop w:val="200"/>
          <w:marBottom w:val="0"/>
          <w:divBdr>
            <w:top w:val="none" w:sz="0" w:space="0" w:color="auto"/>
            <w:left w:val="none" w:sz="0" w:space="0" w:color="auto"/>
            <w:bottom w:val="none" w:sz="0" w:space="0" w:color="auto"/>
            <w:right w:val="none" w:sz="0" w:space="0" w:color="auto"/>
          </w:divBdr>
        </w:div>
        <w:div w:id="1802848526">
          <w:marLeft w:val="360"/>
          <w:marRight w:val="0"/>
          <w:marTop w:val="200"/>
          <w:marBottom w:val="0"/>
          <w:divBdr>
            <w:top w:val="none" w:sz="0" w:space="0" w:color="auto"/>
            <w:left w:val="none" w:sz="0" w:space="0" w:color="auto"/>
            <w:bottom w:val="none" w:sz="0" w:space="0" w:color="auto"/>
            <w:right w:val="none" w:sz="0" w:space="0" w:color="auto"/>
          </w:divBdr>
        </w:div>
        <w:div w:id="2033602312">
          <w:marLeft w:val="360"/>
          <w:marRight w:val="0"/>
          <w:marTop w:val="200"/>
          <w:marBottom w:val="0"/>
          <w:divBdr>
            <w:top w:val="none" w:sz="0" w:space="0" w:color="auto"/>
            <w:left w:val="none" w:sz="0" w:space="0" w:color="auto"/>
            <w:bottom w:val="none" w:sz="0" w:space="0" w:color="auto"/>
            <w:right w:val="none" w:sz="0" w:space="0" w:color="auto"/>
          </w:divBdr>
        </w:div>
      </w:divsChild>
    </w:div>
    <w:div w:id="744574048">
      <w:bodyDiv w:val="1"/>
      <w:marLeft w:val="0"/>
      <w:marRight w:val="0"/>
      <w:marTop w:val="0"/>
      <w:marBottom w:val="0"/>
      <w:divBdr>
        <w:top w:val="none" w:sz="0" w:space="0" w:color="auto"/>
        <w:left w:val="none" w:sz="0" w:space="0" w:color="auto"/>
        <w:bottom w:val="none" w:sz="0" w:space="0" w:color="auto"/>
        <w:right w:val="none" w:sz="0" w:space="0" w:color="auto"/>
      </w:divBdr>
    </w:div>
    <w:div w:id="745881025">
      <w:bodyDiv w:val="1"/>
      <w:marLeft w:val="0"/>
      <w:marRight w:val="0"/>
      <w:marTop w:val="0"/>
      <w:marBottom w:val="0"/>
      <w:divBdr>
        <w:top w:val="none" w:sz="0" w:space="0" w:color="auto"/>
        <w:left w:val="none" w:sz="0" w:space="0" w:color="auto"/>
        <w:bottom w:val="none" w:sz="0" w:space="0" w:color="auto"/>
        <w:right w:val="none" w:sz="0" w:space="0" w:color="auto"/>
      </w:divBdr>
      <w:divsChild>
        <w:div w:id="336663190">
          <w:marLeft w:val="547"/>
          <w:marRight w:val="0"/>
          <w:marTop w:val="134"/>
          <w:marBottom w:val="0"/>
          <w:divBdr>
            <w:top w:val="none" w:sz="0" w:space="0" w:color="auto"/>
            <w:left w:val="none" w:sz="0" w:space="0" w:color="auto"/>
            <w:bottom w:val="none" w:sz="0" w:space="0" w:color="auto"/>
            <w:right w:val="none" w:sz="0" w:space="0" w:color="auto"/>
          </w:divBdr>
        </w:div>
        <w:div w:id="607010304">
          <w:marLeft w:val="547"/>
          <w:marRight w:val="0"/>
          <w:marTop w:val="134"/>
          <w:marBottom w:val="0"/>
          <w:divBdr>
            <w:top w:val="none" w:sz="0" w:space="0" w:color="auto"/>
            <w:left w:val="none" w:sz="0" w:space="0" w:color="auto"/>
            <w:bottom w:val="none" w:sz="0" w:space="0" w:color="auto"/>
            <w:right w:val="none" w:sz="0" w:space="0" w:color="auto"/>
          </w:divBdr>
        </w:div>
        <w:div w:id="656417475">
          <w:marLeft w:val="547"/>
          <w:marRight w:val="0"/>
          <w:marTop w:val="134"/>
          <w:marBottom w:val="0"/>
          <w:divBdr>
            <w:top w:val="none" w:sz="0" w:space="0" w:color="auto"/>
            <w:left w:val="none" w:sz="0" w:space="0" w:color="auto"/>
            <w:bottom w:val="none" w:sz="0" w:space="0" w:color="auto"/>
            <w:right w:val="none" w:sz="0" w:space="0" w:color="auto"/>
          </w:divBdr>
        </w:div>
        <w:div w:id="689837734">
          <w:marLeft w:val="547"/>
          <w:marRight w:val="0"/>
          <w:marTop w:val="134"/>
          <w:marBottom w:val="0"/>
          <w:divBdr>
            <w:top w:val="none" w:sz="0" w:space="0" w:color="auto"/>
            <w:left w:val="none" w:sz="0" w:space="0" w:color="auto"/>
            <w:bottom w:val="none" w:sz="0" w:space="0" w:color="auto"/>
            <w:right w:val="none" w:sz="0" w:space="0" w:color="auto"/>
          </w:divBdr>
        </w:div>
        <w:div w:id="907809191">
          <w:marLeft w:val="547"/>
          <w:marRight w:val="0"/>
          <w:marTop w:val="134"/>
          <w:marBottom w:val="0"/>
          <w:divBdr>
            <w:top w:val="none" w:sz="0" w:space="0" w:color="auto"/>
            <w:left w:val="none" w:sz="0" w:space="0" w:color="auto"/>
            <w:bottom w:val="none" w:sz="0" w:space="0" w:color="auto"/>
            <w:right w:val="none" w:sz="0" w:space="0" w:color="auto"/>
          </w:divBdr>
        </w:div>
        <w:div w:id="1662344623">
          <w:marLeft w:val="547"/>
          <w:marRight w:val="0"/>
          <w:marTop w:val="134"/>
          <w:marBottom w:val="0"/>
          <w:divBdr>
            <w:top w:val="none" w:sz="0" w:space="0" w:color="auto"/>
            <w:left w:val="none" w:sz="0" w:space="0" w:color="auto"/>
            <w:bottom w:val="none" w:sz="0" w:space="0" w:color="auto"/>
            <w:right w:val="none" w:sz="0" w:space="0" w:color="auto"/>
          </w:divBdr>
        </w:div>
        <w:div w:id="2082822170">
          <w:marLeft w:val="547"/>
          <w:marRight w:val="0"/>
          <w:marTop w:val="134"/>
          <w:marBottom w:val="0"/>
          <w:divBdr>
            <w:top w:val="none" w:sz="0" w:space="0" w:color="auto"/>
            <w:left w:val="none" w:sz="0" w:space="0" w:color="auto"/>
            <w:bottom w:val="none" w:sz="0" w:space="0" w:color="auto"/>
            <w:right w:val="none" w:sz="0" w:space="0" w:color="auto"/>
          </w:divBdr>
        </w:div>
      </w:divsChild>
    </w:div>
    <w:div w:id="777600004">
      <w:bodyDiv w:val="1"/>
      <w:marLeft w:val="0"/>
      <w:marRight w:val="0"/>
      <w:marTop w:val="0"/>
      <w:marBottom w:val="0"/>
      <w:divBdr>
        <w:top w:val="none" w:sz="0" w:space="0" w:color="auto"/>
        <w:left w:val="none" w:sz="0" w:space="0" w:color="auto"/>
        <w:bottom w:val="none" w:sz="0" w:space="0" w:color="auto"/>
        <w:right w:val="none" w:sz="0" w:space="0" w:color="auto"/>
      </w:divBdr>
    </w:div>
    <w:div w:id="788553365">
      <w:bodyDiv w:val="1"/>
      <w:marLeft w:val="0"/>
      <w:marRight w:val="0"/>
      <w:marTop w:val="0"/>
      <w:marBottom w:val="0"/>
      <w:divBdr>
        <w:top w:val="none" w:sz="0" w:space="0" w:color="auto"/>
        <w:left w:val="none" w:sz="0" w:space="0" w:color="auto"/>
        <w:bottom w:val="none" w:sz="0" w:space="0" w:color="auto"/>
        <w:right w:val="none" w:sz="0" w:space="0" w:color="auto"/>
      </w:divBdr>
    </w:div>
    <w:div w:id="827598199">
      <w:bodyDiv w:val="1"/>
      <w:marLeft w:val="0"/>
      <w:marRight w:val="0"/>
      <w:marTop w:val="0"/>
      <w:marBottom w:val="0"/>
      <w:divBdr>
        <w:top w:val="none" w:sz="0" w:space="0" w:color="auto"/>
        <w:left w:val="none" w:sz="0" w:space="0" w:color="auto"/>
        <w:bottom w:val="none" w:sz="0" w:space="0" w:color="auto"/>
        <w:right w:val="none" w:sz="0" w:space="0" w:color="auto"/>
      </w:divBdr>
    </w:div>
    <w:div w:id="855971159">
      <w:bodyDiv w:val="1"/>
      <w:marLeft w:val="0"/>
      <w:marRight w:val="0"/>
      <w:marTop w:val="0"/>
      <w:marBottom w:val="0"/>
      <w:divBdr>
        <w:top w:val="none" w:sz="0" w:space="0" w:color="auto"/>
        <w:left w:val="none" w:sz="0" w:space="0" w:color="auto"/>
        <w:bottom w:val="none" w:sz="0" w:space="0" w:color="auto"/>
        <w:right w:val="none" w:sz="0" w:space="0" w:color="auto"/>
      </w:divBdr>
    </w:div>
    <w:div w:id="899826661">
      <w:bodyDiv w:val="1"/>
      <w:marLeft w:val="0"/>
      <w:marRight w:val="0"/>
      <w:marTop w:val="0"/>
      <w:marBottom w:val="0"/>
      <w:divBdr>
        <w:top w:val="none" w:sz="0" w:space="0" w:color="auto"/>
        <w:left w:val="none" w:sz="0" w:space="0" w:color="auto"/>
        <w:bottom w:val="none" w:sz="0" w:space="0" w:color="auto"/>
        <w:right w:val="none" w:sz="0" w:space="0" w:color="auto"/>
      </w:divBdr>
    </w:div>
    <w:div w:id="918908929">
      <w:bodyDiv w:val="1"/>
      <w:marLeft w:val="0"/>
      <w:marRight w:val="0"/>
      <w:marTop w:val="0"/>
      <w:marBottom w:val="0"/>
      <w:divBdr>
        <w:top w:val="none" w:sz="0" w:space="0" w:color="auto"/>
        <w:left w:val="none" w:sz="0" w:space="0" w:color="auto"/>
        <w:bottom w:val="none" w:sz="0" w:space="0" w:color="auto"/>
        <w:right w:val="none" w:sz="0" w:space="0" w:color="auto"/>
      </w:divBdr>
    </w:div>
    <w:div w:id="935527246">
      <w:bodyDiv w:val="1"/>
      <w:marLeft w:val="0"/>
      <w:marRight w:val="0"/>
      <w:marTop w:val="0"/>
      <w:marBottom w:val="0"/>
      <w:divBdr>
        <w:top w:val="none" w:sz="0" w:space="0" w:color="auto"/>
        <w:left w:val="none" w:sz="0" w:space="0" w:color="auto"/>
        <w:bottom w:val="none" w:sz="0" w:space="0" w:color="auto"/>
        <w:right w:val="none" w:sz="0" w:space="0" w:color="auto"/>
      </w:divBdr>
      <w:divsChild>
        <w:div w:id="534927788">
          <w:marLeft w:val="446"/>
          <w:marRight w:val="0"/>
          <w:marTop w:val="0"/>
          <w:marBottom w:val="0"/>
          <w:divBdr>
            <w:top w:val="none" w:sz="0" w:space="0" w:color="auto"/>
            <w:left w:val="none" w:sz="0" w:space="0" w:color="auto"/>
            <w:bottom w:val="none" w:sz="0" w:space="0" w:color="auto"/>
            <w:right w:val="none" w:sz="0" w:space="0" w:color="auto"/>
          </w:divBdr>
        </w:div>
        <w:div w:id="620500781">
          <w:marLeft w:val="446"/>
          <w:marRight w:val="0"/>
          <w:marTop w:val="0"/>
          <w:marBottom w:val="0"/>
          <w:divBdr>
            <w:top w:val="none" w:sz="0" w:space="0" w:color="auto"/>
            <w:left w:val="none" w:sz="0" w:space="0" w:color="auto"/>
            <w:bottom w:val="none" w:sz="0" w:space="0" w:color="auto"/>
            <w:right w:val="none" w:sz="0" w:space="0" w:color="auto"/>
          </w:divBdr>
        </w:div>
        <w:div w:id="663779856">
          <w:marLeft w:val="446"/>
          <w:marRight w:val="0"/>
          <w:marTop w:val="0"/>
          <w:marBottom w:val="0"/>
          <w:divBdr>
            <w:top w:val="none" w:sz="0" w:space="0" w:color="auto"/>
            <w:left w:val="none" w:sz="0" w:space="0" w:color="auto"/>
            <w:bottom w:val="none" w:sz="0" w:space="0" w:color="auto"/>
            <w:right w:val="none" w:sz="0" w:space="0" w:color="auto"/>
          </w:divBdr>
        </w:div>
        <w:div w:id="784927077">
          <w:marLeft w:val="446"/>
          <w:marRight w:val="0"/>
          <w:marTop w:val="0"/>
          <w:marBottom w:val="0"/>
          <w:divBdr>
            <w:top w:val="none" w:sz="0" w:space="0" w:color="auto"/>
            <w:left w:val="none" w:sz="0" w:space="0" w:color="auto"/>
            <w:bottom w:val="none" w:sz="0" w:space="0" w:color="auto"/>
            <w:right w:val="none" w:sz="0" w:space="0" w:color="auto"/>
          </w:divBdr>
        </w:div>
        <w:div w:id="861431800">
          <w:marLeft w:val="446"/>
          <w:marRight w:val="0"/>
          <w:marTop w:val="0"/>
          <w:marBottom w:val="0"/>
          <w:divBdr>
            <w:top w:val="none" w:sz="0" w:space="0" w:color="auto"/>
            <w:left w:val="none" w:sz="0" w:space="0" w:color="auto"/>
            <w:bottom w:val="none" w:sz="0" w:space="0" w:color="auto"/>
            <w:right w:val="none" w:sz="0" w:space="0" w:color="auto"/>
          </w:divBdr>
        </w:div>
        <w:div w:id="1125850891">
          <w:marLeft w:val="446"/>
          <w:marRight w:val="0"/>
          <w:marTop w:val="0"/>
          <w:marBottom w:val="0"/>
          <w:divBdr>
            <w:top w:val="none" w:sz="0" w:space="0" w:color="auto"/>
            <w:left w:val="none" w:sz="0" w:space="0" w:color="auto"/>
            <w:bottom w:val="none" w:sz="0" w:space="0" w:color="auto"/>
            <w:right w:val="none" w:sz="0" w:space="0" w:color="auto"/>
          </w:divBdr>
        </w:div>
        <w:div w:id="1576890110">
          <w:marLeft w:val="446"/>
          <w:marRight w:val="0"/>
          <w:marTop w:val="0"/>
          <w:marBottom w:val="0"/>
          <w:divBdr>
            <w:top w:val="none" w:sz="0" w:space="0" w:color="auto"/>
            <w:left w:val="none" w:sz="0" w:space="0" w:color="auto"/>
            <w:bottom w:val="none" w:sz="0" w:space="0" w:color="auto"/>
            <w:right w:val="none" w:sz="0" w:space="0" w:color="auto"/>
          </w:divBdr>
        </w:div>
        <w:div w:id="1731533482">
          <w:marLeft w:val="446"/>
          <w:marRight w:val="0"/>
          <w:marTop w:val="0"/>
          <w:marBottom w:val="0"/>
          <w:divBdr>
            <w:top w:val="none" w:sz="0" w:space="0" w:color="auto"/>
            <w:left w:val="none" w:sz="0" w:space="0" w:color="auto"/>
            <w:bottom w:val="none" w:sz="0" w:space="0" w:color="auto"/>
            <w:right w:val="none" w:sz="0" w:space="0" w:color="auto"/>
          </w:divBdr>
        </w:div>
      </w:divsChild>
    </w:div>
    <w:div w:id="943654630">
      <w:bodyDiv w:val="1"/>
      <w:marLeft w:val="0"/>
      <w:marRight w:val="0"/>
      <w:marTop w:val="0"/>
      <w:marBottom w:val="0"/>
      <w:divBdr>
        <w:top w:val="none" w:sz="0" w:space="0" w:color="auto"/>
        <w:left w:val="none" w:sz="0" w:space="0" w:color="auto"/>
        <w:bottom w:val="none" w:sz="0" w:space="0" w:color="auto"/>
        <w:right w:val="none" w:sz="0" w:space="0" w:color="auto"/>
      </w:divBdr>
    </w:div>
    <w:div w:id="943808806">
      <w:bodyDiv w:val="1"/>
      <w:marLeft w:val="0"/>
      <w:marRight w:val="0"/>
      <w:marTop w:val="0"/>
      <w:marBottom w:val="0"/>
      <w:divBdr>
        <w:top w:val="none" w:sz="0" w:space="0" w:color="auto"/>
        <w:left w:val="none" w:sz="0" w:space="0" w:color="auto"/>
        <w:bottom w:val="none" w:sz="0" w:space="0" w:color="auto"/>
        <w:right w:val="none" w:sz="0" w:space="0" w:color="auto"/>
      </w:divBdr>
      <w:divsChild>
        <w:div w:id="577177424">
          <w:marLeft w:val="360"/>
          <w:marRight w:val="0"/>
          <w:marTop w:val="200"/>
          <w:marBottom w:val="0"/>
          <w:divBdr>
            <w:top w:val="none" w:sz="0" w:space="0" w:color="auto"/>
            <w:left w:val="none" w:sz="0" w:space="0" w:color="auto"/>
            <w:bottom w:val="none" w:sz="0" w:space="0" w:color="auto"/>
            <w:right w:val="none" w:sz="0" w:space="0" w:color="auto"/>
          </w:divBdr>
        </w:div>
        <w:div w:id="728110079">
          <w:marLeft w:val="360"/>
          <w:marRight w:val="0"/>
          <w:marTop w:val="200"/>
          <w:marBottom w:val="0"/>
          <w:divBdr>
            <w:top w:val="none" w:sz="0" w:space="0" w:color="auto"/>
            <w:left w:val="none" w:sz="0" w:space="0" w:color="auto"/>
            <w:bottom w:val="none" w:sz="0" w:space="0" w:color="auto"/>
            <w:right w:val="none" w:sz="0" w:space="0" w:color="auto"/>
          </w:divBdr>
        </w:div>
        <w:div w:id="1300381014">
          <w:marLeft w:val="360"/>
          <w:marRight w:val="0"/>
          <w:marTop w:val="200"/>
          <w:marBottom w:val="0"/>
          <w:divBdr>
            <w:top w:val="none" w:sz="0" w:space="0" w:color="auto"/>
            <w:left w:val="none" w:sz="0" w:space="0" w:color="auto"/>
            <w:bottom w:val="none" w:sz="0" w:space="0" w:color="auto"/>
            <w:right w:val="none" w:sz="0" w:space="0" w:color="auto"/>
          </w:divBdr>
        </w:div>
        <w:div w:id="1330477153">
          <w:marLeft w:val="360"/>
          <w:marRight w:val="0"/>
          <w:marTop w:val="200"/>
          <w:marBottom w:val="0"/>
          <w:divBdr>
            <w:top w:val="none" w:sz="0" w:space="0" w:color="auto"/>
            <w:left w:val="none" w:sz="0" w:space="0" w:color="auto"/>
            <w:bottom w:val="none" w:sz="0" w:space="0" w:color="auto"/>
            <w:right w:val="none" w:sz="0" w:space="0" w:color="auto"/>
          </w:divBdr>
        </w:div>
        <w:div w:id="1374886929">
          <w:marLeft w:val="360"/>
          <w:marRight w:val="0"/>
          <w:marTop w:val="200"/>
          <w:marBottom w:val="0"/>
          <w:divBdr>
            <w:top w:val="none" w:sz="0" w:space="0" w:color="auto"/>
            <w:left w:val="none" w:sz="0" w:space="0" w:color="auto"/>
            <w:bottom w:val="none" w:sz="0" w:space="0" w:color="auto"/>
            <w:right w:val="none" w:sz="0" w:space="0" w:color="auto"/>
          </w:divBdr>
        </w:div>
      </w:divsChild>
    </w:div>
    <w:div w:id="944773603">
      <w:bodyDiv w:val="1"/>
      <w:marLeft w:val="0"/>
      <w:marRight w:val="0"/>
      <w:marTop w:val="0"/>
      <w:marBottom w:val="0"/>
      <w:divBdr>
        <w:top w:val="none" w:sz="0" w:space="0" w:color="auto"/>
        <w:left w:val="none" w:sz="0" w:space="0" w:color="auto"/>
        <w:bottom w:val="none" w:sz="0" w:space="0" w:color="auto"/>
        <w:right w:val="none" w:sz="0" w:space="0" w:color="auto"/>
      </w:divBdr>
    </w:div>
    <w:div w:id="952590831">
      <w:bodyDiv w:val="1"/>
      <w:marLeft w:val="0"/>
      <w:marRight w:val="0"/>
      <w:marTop w:val="0"/>
      <w:marBottom w:val="0"/>
      <w:divBdr>
        <w:top w:val="none" w:sz="0" w:space="0" w:color="auto"/>
        <w:left w:val="none" w:sz="0" w:space="0" w:color="auto"/>
        <w:bottom w:val="none" w:sz="0" w:space="0" w:color="auto"/>
        <w:right w:val="none" w:sz="0" w:space="0" w:color="auto"/>
      </w:divBdr>
      <w:divsChild>
        <w:div w:id="344596292">
          <w:marLeft w:val="547"/>
          <w:marRight w:val="0"/>
          <w:marTop w:val="134"/>
          <w:marBottom w:val="0"/>
          <w:divBdr>
            <w:top w:val="none" w:sz="0" w:space="0" w:color="auto"/>
            <w:left w:val="none" w:sz="0" w:space="0" w:color="auto"/>
            <w:bottom w:val="none" w:sz="0" w:space="0" w:color="auto"/>
            <w:right w:val="none" w:sz="0" w:space="0" w:color="auto"/>
          </w:divBdr>
        </w:div>
        <w:div w:id="688028851">
          <w:marLeft w:val="547"/>
          <w:marRight w:val="0"/>
          <w:marTop w:val="134"/>
          <w:marBottom w:val="0"/>
          <w:divBdr>
            <w:top w:val="none" w:sz="0" w:space="0" w:color="auto"/>
            <w:left w:val="none" w:sz="0" w:space="0" w:color="auto"/>
            <w:bottom w:val="none" w:sz="0" w:space="0" w:color="auto"/>
            <w:right w:val="none" w:sz="0" w:space="0" w:color="auto"/>
          </w:divBdr>
        </w:div>
        <w:div w:id="712386827">
          <w:marLeft w:val="547"/>
          <w:marRight w:val="0"/>
          <w:marTop w:val="134"/>
          <w:marBottom w:val="0"/>
          <w:divBdr>
            <w:top w:val="none" w:sz="0" w:space="0" w:color="auto"/>
            <w:left w:val="none" w:sz="0" w:space="0" w:color="auto"/>
            <w:bottom w:val="none" w:sz="0" w:space="0" w:color="auto"/>
            <w:right w:val="none" w:sz="0" w:space="0" w:color="auto"/>
          </w:divBdr>
        </w:div>
        <w:div w:id="754783158">
          <w:marLeft w:val="547"/>
          <w:marRight w:val="0"/>
          <w:marTop w:val="134"/>
          <w:marBottom w:val="0"/>
          <w:divBdr>
            <w:top w:val="none" w:sz="0" w:space="0" w:color="auto"/>
            <w:left w:val="none" w:sz="0" w:space="0" w:color="auto"/>
            <w:bottom w:val="none" w:sz="0" w:space="0" w:color="auto"/>
            <w:right w:val="none" w:sz="0" w:space="0" w:color="auto"/>
          </w:divBdr>
        </w:div>
        <w:div w:id="1079979777">
          <w:marLeft w:val="547"/>
          <w:marRight w:val="0"/>
          <w:marTop w:val="134"/>
          <w:marBottom w:val="0"/>
          <w:divBdr>
            <w:top w:val="none" w:sz="0" w:space="0" w:color="auto"/>
            <w:left w:val="none" w:sz="0" w:space="0" w:color="auto"/>
            <w:bottom w:val="none" w:sz="0" w:space="0" w:color="auto"/>
            <w:right w:val="none" w:sz="0" w:space="0" w:color="auto"/>
          </w:divBdr>
        </w:div>
        <w:div w:id="1233660092">
          <w:marLeft w:val="547"/>
          <w:marRight w:val="0"/>
          <w:marTop w:val="134"/>
          <w:marBottom w:val="0"/>
          <w:divBdr>
            <w:top w:val="none" w:sz="0" w:space="0" w:color="auto"/>
            <w:left w:val="none" w:sz="0" w:space="0" w:color="auto"/>
            <w:bottom w:val="none" w:sz="0" w:space="0" w:color="auto"/>
            <w:right w:val="none" w:sz="0" w:space="0" w:color="auto"/>
          </w:divBdr>
        </w:div>
        <w:div w:id="1277522722">
          <w:marLeft w:val="547"/>
          <w:marRight w:val="0"/>
          <w:marTop w:val="134"/>
          <w:marBottom w:val="0"/>
          <w:divBdr>
            <w:top w:val="none" w:sz="0" w:space="0" w:color="auto"/>
            <w:left w:val="none" w:sz="0" w:space="0" w:color="auto"/>
            <w:bottom w:val="none" w:sz="0" w:space="0" w:color="auto"/>
            <w:right w:val="none" w:sz="0" w:space="0" w:color="auto"/>
          </w:divBdr>
        </w:div>
      </w:divsChild>
    </w:div>
    <w:div w:id="994451878">
      <w:bodyDiv w:val="1"/>
      <w:marLeft w:val="0"/>
      <w:marRight w:val="0"/>
      <w:marTop w:val="0"/>
      <w:marBottom w:val="0"/>
      <w:divBdr>
        <w:top w:val="none" w:sz="0" w:space="0" w:color="auto"/>
        <w:left w:val="none" w:sz="0" w:space="0" w:color="auto"/>
        <w:bottom w:val="none" w:sz="0" w:space="0" w:color="auto"/>
        <w:right w:val="none" w:sz="0" w:space="0" w:color="auto"/>
      </w:divBdr>
    </w:div>
    <w:div w:id="997732264">
      <w:bodyDiv w:val="1"/>
      <w:marLeft w:val="0"/>
      <w:marRight w:val="0"/>
      <w:marTop w:val="0"/>
      <w:marBottom w:val="0"/>
      <w:divBdr>
        <w:top w:val="none" w:sz="0" w:space="0" w:color="auto"/>
        <w:left w:val="none" w:sz="0" w:space="0" w:color="auto"/>
        <w:bottom w:val="none" w:sz="0" w:space="0" w:color="auto"/>
        <w:right w:val="none" w:sz="0" w:space="0" w:color="auto"/>
      </w:divBdr>
    </w:div>
    <w:div w:id="1006321649">
      <w:bodyDiv w:val="1"/>
      <w:marLeft w:val="0"/>
      <w:marRight w:val="0"/>
      <w:marTop w:val="0"/>
      <w:marBottom w:val="0"/>
      <w:divBdr>
        <w:top w:val="none" w:sz="0" w:space="0" w:color="auto"/>
        <w:left w:val="none" w:sz="0" w:space="0" w:color="auto"/>
        <w:bottom w:val="none" w:sz="0" w:space="0" w:color="auto"/>
        <w:right w:val="none" w:sz="0" w:space="0" w:color="auto"/>
      </w:divBdr>
    </w:div>
    <w:div w:id="1016888360">
      <w:bodyDiv w:val="1"/>
      <w:marLeft w:val="0"/>
      <w:marRight w:val="0"/>
      <w:marTop w:val="0"/>
      <w:marBottom w:val="0"/>
      <w:divBdr>
        <w:top w:val="none" w:sz="0" w:space="0" w:color="auto"/>
        <w:left w:val="none" w:sz="0" w:space="0" w:color="auto"/>
        <w:bottom w:val="none" w:sz="0" w:space="0" w:color="auto"/>
        <w:right w:val="none" w:sz="0" w:space="0" w:color="auto"/>
      </w:divBdr>
      <w:divsChild>
        <w:div w:id="115103181">
          <w:marLeft w:val="2520"/>
          <w:marRight w:val="0"/>
          <w:marTop w:val="96"/>
          <w:marBottom w:val="0"/>
          <w:divBdr>
            <w:top w:val="none" w:sz="0" w:space="0" w:color="auto"/>
            <w:left w:val="none" w:sz="0" w:space="0" w:color="auto"/>
            <w:bottom w:val="none" w:sz="0" w:space="0" w:color="auto"/>
            <w:right w:val="none" w:sz="0" w:space="0" w:color="auto"/>
          </w:divBdr>
        </w:div>
        <w:div w:id="542520029">
          <w:marLeft w:val="547"/>
          <w:marRight w:val="0"/>
          <w:marTop w:val="154"/>
          <w:marBottom w:val="0"/>
          <w:divBdr>
            <w:top w:val="none" w:sz="0" w:space="0" w:color="auto"/>
            <w:left w:val="none" w:sz="0" w:space="0" w:color="auto"/>
            <w:bottom w:val="none" w:sz="0" w:space="0" w:color="auto"/>
            <w:right w:val="none" w:sz="0" w:space="0" w:color="auto"/>
          </w:divBdr>
        </w:div>
        <w:div w:id="731540823">
          <w:marLeft w:val="547"/>
          <w:marRight w:val="0"/>
          <w:marTop w:val="154"/>
          <w:marBottom w:val="0"/>
          <w:divBdr>
            <w:top w:val="none" w:sz="0" w:space="0" w:color="auto"/>
            <w:left w:val="none" w:sz="0" w:space="0" w:color="auto"/>
            <w:bottom w:val="none" w:sz="0" w:space="0" w:color="auto"/>
            <w:right w:val="none" w:sz="0" w:space="0" w:color="auto"/>
          </w:divBdr>
        </w:div>
        <w:div w:id="754712966">
          <w:marLeft w:val="547"/>
          <w:marRight w:val="0"/>
          <w:marTop w:val="154"/>
          <w:marBottom w:val="0"/>
          <w:divBdr>
            <w:top w:val="none" w:sz="0" w:space="0" w:color="auto"/>
            <w:left w:val="none" w:sz="0" w:space="0" w:color="auto"/>
            <w:bottom w:val="none" w:sz="0" w:space="0" w:color="auto"/>
            <w:right w:val="none" w:sz="0" w:space="0" w:color="auto"/>
          </w:divBdr>
        </w:div>
        <w:div w:id="1130248979">
          <w:marLeft w:val="2520"/>
          <w:marRight w:val="0"/>
          <w:marTop w:val="96"/>
          <w:marBottom w:val="0"/>
          <w:divBdr>
            <w:top w:val="none" w:sz="0" w:space="0" w:color="auto"/>
            <w:left w:val="none" w:sz="0" w:space="0" w:color="auto"/>
            <w:bottom w:val="none" w:sz="0" w:space="0" w:color="auto"/>
            <w:right w:val="none" w:sz="0" w:space="0" w:color="auto"/>
          </w:divBdr>
        </w:div>
        <w:div w:id="1250193156">
          <w:marLeft w:val="2520"/>
          <w:marRight w:val="0"/>
          <w:marTop w:val="96"/>
          <w:marBottom w:val="0"/>
          <w:divBdr>
            <w:top w:val="none" w:sz="0" w:space="0" w:color="auto"/>
            <w:left w:val="none" w:sz="0" w:space="0" w:color="auto"/>
            <w:bottom w:val="none" w:sz="0" w:space="0" w:color="auto"/>
            <w:right w:val="none" w:sz="0" w:space="0" w:color="auto"/>
          </w:divBdr>
        </w:div>
      </w:divsChild>
    </w:div>
    <w:div w:id="1057437558">
      <w:bodyDiv w:val="1"/>
      <w:marLeft w:val="0"/>
      <w:marRight w:val="0"/>
      <w:marTop w:val="0"/>
      <w:marBottom w:val="0"/>
      <w:divBdr>
        <w:top w:val="none" w:sz="0" w:space="0" w:color="auto"/>
        <w:left w:val="none" w:sz="0" w:space="0" w:color="auto"/>
        <w:bottom w:val="none" w:sz="0" w:space="0" w:color="auto"/>
        <w:right w:val="none" w:sz="0" w:space="0" w:color="auto"/>
      </w:divBdr>
    </w:div>
    <w:div w:id="1069766715">
      <w:bodyDiv w:val="1"/>
      <w:marLeft w:val="0"/>
      <w:marRight w:val="0"/>
      <w:marTop w:val="0"/>
      <w:marBottom w:val="0"/>
      <w:divBdr>
        <w:top w:val="none" w:sz="0" w:space="0" w:color="auto"/>
        <w:left w:val="none" w:sz="0" w:space="0" w:color="auto"/>
        <w:bottom w:val="none" w:sz="0" w:space="0" w:color="auto"/>
        <w:right w:val="none" w:sz="0" w:space="0" w:color="auto"/>
      </w:divBdr>
    </w:div>
    <w:div w:id="1090811538">
      <w:bodyDiv w:val="1"/>
      <w:marLeft w:val="0"/>
      <w:marRight w:val="0"/>
      <w:marTop w:val="0"/>
      <w:marBottom w:val="0"/>
      <w:divBdr>
        <w:top w:val="none" w:sz="0" w:space="0" w:color="auto"/>
        <w:left w:val="none" w:sz="0" w:space="0" w:color="auto"/>
        <w:bottom w:val="none" w:sz="0" w:space="0" w:color="auto"/>
        <w:right w:val="none" w:sz="0" w:space="0" w:color="auto"/>
      </w:divBdr>
      <w:divsChild>
        <w:div w:id="245766868">
          <w:marLeft w:val="331"/>
          <w:marRight w:val="0"/>
          <w:marTop w:val="0"/>
          <w:marBottom w:val="0"/>
          <w:divBdr>
            <w:top w:val="none" w:sz="0" w:space="0" w:color="auto"/>
            <w:left w:val="none" w:sz="0" w:space="0" w:color="auto"/>
            <w:bottom w:val="none" w:sz="0" w:space="0" w:color="auto"/>
            <w:right w:val="none" w:sz="0" w:space="0" w:color="auto"/>
          </w:divBdr>
        </w:div>
        <w:div w:id="394428373">
          <w:marLeft w:val="331"/>
          <w:marRight w:val="0"/>
          <w:marTop w:val="0"/>
          <w:marBottom w:val="0"/>
          <w:divBdr>
            <w:top w:val="none" w:sz="0" w:space="0" w:color="auto"/>
            <w:left w:val="none" w:sz="0" w:space="0" w:color="auto"/>
            <w:bottom w:val="none" w:sz="0" w:space="0" w:color="auto"/>
            <w:right w:val="none" w:sz="0" w:space="0" w:color="auto"/>
          </w:divBdr>
        </w:div>
        <w:div w:id="517817133">
          <w:marLeft w:val="331"/>
          <w:marRight w:val="0"/>
          <w:marTop w:val="0"/>
          <w:marBottom w:val="0"/>
          <w:divBdr>
            <w:top w:val="none" w:sz="0" w:space="0" w:color="auto"/>
            <w:left w:val="none" w:sz="0" w:space="0" w:color="auto"/>
            <w:bottom w:val="none" w:sz="0" w:space="0" w:color="auto"/>
            <w:right w:val="none" w:sz="0" w:space="0" w:color="auto"/>
          </w:divBdr>
        </w:div>
        <w:div w:id="1436513830">
          <w:marLeft w:val="331"/>
          <w:marRight w:val="0"/>
          <w:marTop w:val="0"/>
          <w:marBottom w:val="0"/>
          <w:divBdr>
            <w:top w:val="none" w:sz="0" w:space="0" w:color="auto"/>
            <w:left w:val="none" w:sz="0" w:space="0" w:color="auto"/>
            <w:bottom w:val="none" w:sz="0" w:space="0" w:color="auto"/>
            <w:right w:val="none" w:sz="0" w:space="0" w:color="auto"/>
          </w:divBdr>
        </w:div>
        <w:div w:id="2062559207">
          <w:marLeft w:val="331"/>
          <w:marRight w:val="0"/>
          <w:marTop w:val="0"/>
          <w:marBottom w:val="0"/>
          <w:divBdr>
            <w:top w:val="none" w:sz="0" w:space="0" w:color="auto"/>
            <w:left w:val="none" w:sz="0" w:space="0" w:color="auto"/>
            <w:bottom w:val="none" w:sz="0" w:space="0" w:color="auto"/>
            <w:right w:val="none" w:sz="0" w:space="0" w:color="auto"/>
          </w:divBdr>
        </w:div>
      </w:divsChild>
    </w:div>
    <w:div w:id="1092436125">
      <w:bodyDiv w:val="1"/>
      <w:marLeft w:val="0"/>
      <w:marRight w:val="0"/>
      <w:marTop w:val="0"/>
      <w:marBottom w:val="0"/>
      <w:divBdr>
        <w:top w:val="none" w:sz="0" w:space="0" w:color="auto"/>
        <w:left w:val="none" w:sz="0" w:space="0" w:color="auto"/>
        <w:bottom w:val="none" w:sz="0" w:space="0" w:color="auto"/>
        <w:right w:val="none" w:sz="0" w:space="0" w:color="auto"/>
      </w:divBdr>
    </w:div>
    <w:div w:id="1120611782">
      <w:bodyDiv w:val="1"/>
      <w:marLeft w:val="0"/>
      <w:marRight w:val="0"/>
      <w:marTop w:val="0"/>
      <w:marBottom w:val="0"/>
      <w:divBdr>
        <w:top w:val="none" w:sz="0" w:space="0" w:color="auto"/>
        <w:left w:val="none" w:sz="0" w:space="0" w:color="auto"/>
        <w:bottom w:val="none" w:sz="0" w:space="0" w:color="auto"/>
        <w:right w:val="none" w:sz="0" w:space="0" w:color="auto"/>
      </w:divBdr>
    </w:div>
    <w:div w:id="1121653914">
      <w:bodyDiv w:val="1"/>
      <w:marLeft w:val="0"/>
      <w:marRight w:val="0"/>
      <w:marTop w:val="0"/>
      <w:marBottom w:val="0"/>
      <w:divBdr>
        <w:top w:val="none" w:sz="0" w:space="0" w:color="auto"/>
        <w:left w:val="none" w:sz="0" w:space="0" w:color="auto"/>
        <w:bottom w:val="none" w:sz="0" w:space="0" w:color="auto"/>
        <w:right w:val="none" w:sz="0" w:space="0" w:color="auto"/>
      </w:divBdr>
    </w:div>
    <w:div w:id="1136223579">
      <w:bodyDiv w:val="1"/>
      <w:marLeft w:val="0"/>
      <w:marRight w:val="0"/>
      <w:marTop w:val="0"/>
      <w:marBottom w:val="0"/>
      <w:divBdr>
        <w:top w:val="none" w:sz="0" w:space="0" w:color="auto"/>
        <w:left w:val="none" w:sz="0" w:space="0" w:color="auto"/>
        <w:bottom w:val="none" w:sz="0" w:space="0" w:color="auto"/>
        <w:right w:val="none" w:sz="0" w:space="0" w:color="auto"/>
      </w:divBdr>
    </w:div>
    <w:div w:id="1148745769">
      <w:bodyDiv w:val="1"/>
      <w:marLeft w:val="0"/>
      <w:marRight w:val="0"/>
      <w:marTop w:val="0"/>
      <w:marBottom w:val="0"/>
      <w:divBdr>
        <w:top w:val="none" w:sz="0" w:space="0" w:color="auto"/>
        <w:left w:val="none" w:sz="0" w:space="0" w:color="auto"/>
        <w:bottom w:val="none" w:sz="0" w:space="0" w:color="auto"/>
        <w:right w:val="none" w:sz="0" w:space="0" w:color="auto"/>
      </w:divBdr>
      <w:divsChild>
        <w:div w:id="1672878327">
          <w:marLeft w:val="0"/>
          <w:marRight w:val="0"/>
          <w:marTop w:val="0"/>
          <w:marBottom w:val="0"/>
          <w:divBdr>
            <w:top w:val="none" w:sz="0" w:space="0" w:color="auto"/>
            <w:left w:val="none" w:sz="0" w:space="0" w:color="auto"/>
            <w:bottom w:val="none" w:sz="0" w:space="0" w:color="auto"/>
            <w:right w:val="none" w:sz="0" w:space="0" w:color="auto"/>
          </w:divBdr>
        </w:div>
        <w:div w:id="1554266340">
          <w:marLeft w:val="0"/>
          <w:marRight w:val="0"/>
          <w:marTop w:val="0"/>
          <w:marBottom w:val="0"/>
          <w:divBdr>
            <w:top w:val="none" w:sz="0" w:space="0" w:color="auto"/>
            <w:left w:val="none" w:sz="0" w:space="0" w:color="auto"/>
            <w:bottom w:val="none" w:sz="0" w:space="0" w:color="auto"/>
            <w:right w:val="none" w:sz="0" w:space="0" w:color="auto"/>
          </w:divBdr>
        </w:div>
        <w:div w:id="587083624">
          <w:marLeft w:val="0"/>
          <w:marRight w:val="0"/>
          <w:marTop w:val="0"/>
          <w:marBottom w:val="0"/>
          <w:divBdr>
            <w:top w:val="none" w:sz="0" w:space="0" w:color="auto"/>
            <w:left w:val="none" w:sz="0" w:space="0" w:color="auto"/>
            <w:bottom w:val="none" w:sz="0" w:space="0" w:color="auto"/>
            <w:right w:val="none" w:sz="0" w:space="0" w:color="auto"/>
          </w:divBdr>
        </w:div>
      </w:divsChild>
    </w:div>
    <w:div w:id="1155029111">
      <w:bodyDiv w:val="1"/>
      <w:marLeft w:val="0"/>
      <w:marRight w:val="0"/>
      <w:marTop w:val="0"/>
      <w:marBottom w:val="0"/>
      <w:divBdr>
        <w:top w:val="none" w:sz="0" w:space="0" w:color="auto"/>
        <w:left w:val="none" w:sz="0" w:space="0" w:color="auto"/>
        <w:bottom w:val="none" w:sz="0" w:space="0" w:color="auto"/>
        <w:right w:val="none" w:sz="0" w:space="0" w:color="auto"/>
      </w:divBdr>
    </w:div>
    <w:div w:id="1159268338">
      <w:bodyDiv w:val="1"/>
      <w:marLeft w:val="0"/>
      <w:marRight w:val="0"/>
      <w:marTop w:val="0"/>
      <w:marBottom w:val="0"/>
      <w:divBdr>
        <w:top w:val="none" w:sz="0" w:space="0" w:color="auto"/>
        <w:left w:val="none" w:sz="0" w:space="0" w:color="auto"/>
        <w:bottom w:val="none" w:sz="0" w:space="0" w:color="auto"/>
        <w:right w:val="none" w:sz="0" w:space="0" w:color="auto"/>
      </w:divBdr>
      <w:divsChild>
        <w:div w:id="24716270">
          <w:marLeft w:val="360"/>
          <w:marRight w:val="0"/>
          <w:marTop w:val="200"/>
          <w:marBottom w:val="0"/>
          <w:divBdr>
            <w:top w:val="none" w:sz="0" w:space="0" w:color="auto"/>
            <w:left w:val="none" w:sz="0" w:space="0" w:color="auto"/>
            <w:bottom w:val="none" w:sz="0" w:space="0" w:color="auto"/>
            <w:right w:val="none" w:sz="0" w:space="0" w:color="auto"/>
          </w:divBdr>
        </w:div>
        <w:div w:id="174659780">
          <w:marLeft w:val="360"/>
          <w:marRight w:val="0"/>
          <w:marTop w:val="200"/>
          <w:marBottom w:val="0"/>
          <w:divBdr>
            <w:top w:val="none" w:sz="0" w:space="0" w:color="auto"/>
            <w:left w:val="none" w:sz="0" w:space="0" w:color="auto"/>
            <w:bottom w:val="none" w:sz="0" w:space="0" w:color="auto"/>
            <w:right w:val="none" w:sz="0" w:space="0" w:color="auto"/>
          </w:divBdr>
        </w:div>
        <w:div w:id="474300897">
          <w:marLeft w:val="1440"/>
          <w:marRight w:val="0"/>
          <w:marTop w:val="100"/>
          <w:marBottom w:val="0"/>
          <w:divBdr>
            <w:top w:val="none" w:sz="0" w:space="0" w:color="auto"/>
            <w:left w:val="none" w:sz="0" w:space="0" w:color="auto"/>
            <w:bottom w:val="none" w:sz="0" w:space="0" w:color="auto"/>
            <w:right w:val="none" w:sz="0" w:space="0" w:color="auto"/>
          </w:divBdr>
        </w:div>
        <w:div w:id="836186446">
          <w:marLeft w:val="360"/>
          <w:marRight w:val="0"/>
          <w:marTop w:val="200"/>
          <w:marBottom w:val="0"/>
          <w:divBdr>
            <w:top w:val="none" w:sz="0" w:space="0" w:color="auto"/>
            <w:left w:val="none" w:sz="0" w:space="0" w:color="auto"/>
            <w:bottom w:val="none" w:sz="0" w:space="0" w:color="auto"/>
            <w:right w:val="none" w:sz="0" w:space="0" w:color="auto"/>
          </w:divBdr>
        </w:div>
        <w:div w:id="1182890401">
          <w:marLeft w:val="1440"/>
          <w:marRight w:val="0"/>
          <w:marTop w:val="100"/>
          <w:marBottom w:val="0"/>
          <w:divBdr>
            <w:top w:val="none" w:sz="0" w:space="0" w:color="auto"/>
            <w:left w:val="none" w:sz="0" w:space="0" w:color="auto"/>
            <w:bottom w:val="none" w:sz="0" w:space="0" w:color="auto"/>
            <w:right w:val="none" w:sz="0" w:space="0" w:color="auto"/>
          </w:divBdr>
        </w:div>
        <w:div w:id="1376344270">
          <w:marLeft w:val="360"/>
          <w:marRight w:val="0"/>
          <w:marTop w:val="200"/>
          <w:marBottom w:val="0"/>
          <w:divBdr>
            <w:top w:val="none" w:sz="0" w:space="0" w:color="auto"/>
            <w:left w:val="none" w:sz="0" w:space="0" w:color="auto"/>
            <w:bottom w:val="none" w:sz="0" w:space="0" w:color="auto"/>
            <w:right w:val="none" w:sz="0" w:space="0" w:color="auto"/>
          </w:divBdr>
        </w:div>
        <w:div w:id="1722171023">
          <w:marLeft w:val="1440"/>
          <w:marRight w:val="0"/>
          <w:marTop w:val="100"/>
          <w:marBottom w:val="0"/>
          <w:divBdr>
            <w:top w:val="none" w:sz="0" w:space="0" w:color="auto"/>
            <w:left w:val="none" w:sz="0" w:space="0" w:color="auto"/>
            <w:bottom w:val="none" w:sz="0" w:space="0" w:color="auto"/>
            <w:right w:val="none" w:sz="0" w:space="0" w:color="auto"/>
          </w:divBdr>
        </w:div>
        <w:div w:id="1913466831">
          <w:marLeft w:val="1440"/>
          <w:marRight w:val="0"/>
          <w:marTop w:val="100"/>
          <w:marBottom w:val="0"/>
          <w:divBdr>
            <w:top w:val="none" w:sz="0" w:space="0" w:color="auto"/>
            <w:left w:val="none" w:sz="0" w:space="0" w:color="auto"/>
            <w:bottom w:val="none" w:sz="0" w:space="0" w:color="auto"/>
            <w:right w:val="none" w:sz="0" w:space="0" w:color="auto"/>
          </w:divBdr>
        </w:div>
      </w:divsChild>
    </w:div>
    <w:div w:id="1160465957">
      <w:bodyDiv w:val="1"/>
      <w:marLeft w:val="0"/>
      <w:marRight w:val="0"/>
      <w:marTop w:val="0"/>
      <w:marBottom w:val="0"/>
      <w:divBdr>
        <w:top w:val="none" w:sz="0" w:space="0" w:color="auto"/>
        <w:left w:val="none" w:sz="0" w:space="0" w:color="auto"/>
        <w:bottom w:val="none" w:sz="0" w:space="0" w:color="auto"/>
        <w:right w:val="none" w:sz="0" w:space="0" w:color="auto"/>
      </w:divBdr>
    </w:div>
    <w:div w:id="1165127686">
      <w:bodyDiv w:val="1"/>
      <w:marLeft w:val="0"/>
      <w:marRight w:val="0"/>
      <w:marTop w:val="0"/>
      <w:marBottom w:val="0"/>
      <w:divBdr>
        <w:top w:val="none" w:sz="0" w:space="0" w:color="auto"/>
        <w:left w:val="none" w:sz="0" w:space="0" w:color="auto"/>
        <w:bottom w:val="none" w:sz="0" w:space="0" w:color="auto"/>
        <w:right w:val="none" w:sz="0" w:space="0" w:color="auto"/>
      </w:divBdr>
    </w:div>
    <w:div w:id="1171723042">
      <w:bodyDiv w:val="1"/>
      <w:marLeft w:val="0"/>
      <w:marRight w:val="0"/>
      <w:marTop w:val="0"/>
      <w:marBottom w:val="0"/>
      <w:divBdr>
        <w:top w:val="none" w:sz="0" w:space="0" w:color="auto"/>
        <w:left w:val="none" w:sz="0" w:space="0" w:color="auto"/>
        <w:bottom w:val="none" w:sz="0" w:space="0" w:color="auto"/>
        <w:right w:val="none" w:sz="0" w:space="0" w:color="auto"/>
      </w:divBdr>
    </w:div>
    <w:div w:id="1184594455">
      <w:bodyDiv w:val="1"/>
      <w:marLeft w:val="0"/>
      <w:marRight w:val="0"/>
      <w:marTop w:val="0"/>
      <w:marBottom w:val="0"/>
      <w:divBdr>
        <w:top w:val="none" w:sz="0" w:space="0" w:color="auto"/>
        <w:left w:val="none" w:sz="0" w:space="0" w:color="auto"/>
        <w:bottom w:val="none" w:sz="0" w:space="0" w:color="auto"/>
        <w:right w:val="none" w:sz="0" w:space="0" w:color="auto"/>
      </w:divBdr>
    </w:div>
    <w:div w:id="1188178045">
      <w:bodyDiv w:val="1"/>
      <w:marLeft w:val="0"/>
      <w:marRight w:val="0"/>
      <w:marTop w:val="0"/>
      <w:marBottom w:val="0"/>
      <w:divBdr>
        <w:top w:val="none" w:sz="0" w:space="0" w:color="auto"/>
        <w:left w:val="none" w:sz="0" w:space="0" w:color="auto"/>
        <w:bottom w:val="none" w:sz="0" w:space="0" w:color="auto"/>
        <w:right w:val="none" w:sz="0" w:space="0" w:color="auto"/>
      </w:divBdr>
    </w:div>
    <w:div w:id="1207139221">
      <w:bodyDiv w:val="1"/>
      <w:marLeft w:val="0"/>
      <w:marRight w:val="0"/>
      <w:marTop w:val="0"/>
      <w:marBottom w:val="0"/>
      <w:divBdr>
        <w:top w:val="none" w:sz="0" w:space="0" w:color="auto"/>
        <w:left w:val="none" w:sz="0" w:space="0" w:color="auto"/>
        <w:bottom w:val="none" w:sz="0" w:space="0" w:color="auto"/>
        <w:right w:val="none" w:sz="0" w:space="0" w:color="auto"/>
      </w:divBdr>
      <w:divsChild>
        <w:div w:id="1159031872">
          <w:marLeft w:val="0"/>
          <w:marRight w:val="0"/>
          <w:marTop w:val="0"/>
          <w:marBottom w:val="0"/>
          <w:divBdr>
            <w:top w:val="none" w:sz="0" w:space="0" w:color="auto"/>
            <w:left w:val="none" w:sz="0" w:space="0" w:color="auto"/>
            <w:bottom w:val="none" w:sz="0" w:space="0" w:color="auto"/>
            <w:right w:val="none" w:sz="0" w:space="0" w:color="auto"/>
          </w:divBdr>
        </w:div>
        <w:div w:id="2113277695">
          <w:marLeft w:val="0"/>
          <w:marRight w:val="0"/>
          <w:marTop w:val="0"/>
          <w:marBottom w:val="0"/>
          <w:divBdr>
            <w:top w:val="none" w:sz="0" w:space="0" w:color="auto"/>
            <w:left w:val="none" w:sz="0" w:space="0" w:color="auto"/>
            <w:bottom w:val="none" w:sz="0" w:space="0" w:color="auto"/>
            <w:right w:val="none" w:sz="0" w:space="0" w:color="auto"/>
          </w:divBdr>
        </w:div>
      </w:divsChild>
    </w:div>
    <w:div w:id="1207983628">
      <w:bodyDiv w:val="1"/>
      <w:marLeft w:val="0"/>
      <w:marRight w:val="0"/>
      <w:marTop w:val="0"/>
      <w:marBottom w:val="0"/>
      <w:divBdr>
        <w:top w:val="none" w:sz="0" w:space="0" w:color="auto"/>
        <w:left w:val="none" w:sz="0" w:space="0" w:color="auto"/>
        <w:bottom w:val="none" w:sz="0" w:space="0" w:color="auto"/>
        <w:right w:val="none" w:sz="0" w:space="0" w:color="auto"/>
      </w:divBdr>
    </w:div>
    <w:div w:id="1227227936">
      <w:bodyDiv w:val="1"/>
      <w:marLeft w:val="0"/>
      <w:marRight w:val="0"/>
      <w:marTop w:val="0"/>
      <w:marBottom w:val="0"/>
      <w:divBdr>
        <w:top w:val="none" w:sz="0" w:space="0" w:color="auto"/>
        <w:left w:val="none" w:sz="0" w:space="0" w:color="auto"/>
        <w:bottom w:val="none" w:sz="0" w:space="0" w:color="auto"/>
        <w:right w:val="none" w:sz="0" w:space="0" w:color="auto"/>
      </w:divBdr>
    </w:div>
    <w:div w:id="1243368576">
      <w:bodyDiv w:val="1"/>
      <w:marLeft w:val="0"/>
      <w:marRight w:val="0"/>
      <w:marTop w:val="0"/>
      <w:marBottom w:val="0"/>
      <w:divBdr>
        <w:top w:val="none" w:sz="0" w:space="0" w:color="auto"/>
        <w:left w:val="none" w:sz="0" w:space="0" w:color="auto"/>
        <w:bottom w:val="none" w:sz="0" w:space="0" w:color="auto"/>
        <w:right w:val="none" w:sz="0" w:space="0" w:color="auto"/>
      </w:divBdr>
    </w:div>
    <w:div w:id="1293824183">
      <w:bodyDiv w:val="1"/>
      <w:marLeft w:val="0"/>
      <w:marRight w:val="0"/>
      <w:marTop w:val="0"/>
      <w:marBottom w:val="0"/>
      <w:divBdr>
        <w:top w:val="none" w:sz="0" w:space="0" w:color="auto"/>
        <w:left w:val="none" w:sz="0" w:space="0" w:color="auto"/>
        <w:bottom w:val="none" w:sz="0" w:space="0" w:color="auto"/>
        <w:right w:val="none" w:sz="0" w:space="0" w:color="auto"/>
      </w:divBdr>
    </w:div>
    <w:div w:id="1298411627">
      <w:bodyDiv w:val="1"/>
      <w:marLeft w:val="0"/>
      <w:marRight w:val="0"/>
      <w:marTop w:val="0"/>
      <w:marBottom w:val="0"/>
      <w:divBdr>
        <w:top w:val="none" w:sz="0" w:space="0" w:color="auto"/>
        <w:left w:val="none" w:sz="0" w:space="0" w:color="auto"/>
        <w:bottom w:val="none" w:sz="0" w:space="0" w:color="auto"/>
        <w:right w:val="none" w:sz="0" w:space="0" w:color="auto"/>
      </w:divBdr>
    </w:div>
    <w:div w:id="1299066709">
      <w:bodyDiv w:val="1"/>
      <w:marLeft w:val="0"/>
      <w:marRight w:val="0"/>
      <w:marTop w:val="0"/>
      <w:marBottom w:val="0"/>
      <w:divBdr>
        <w:top w:val="none" w:sz="0" w:space="0" w:color="auto"/>
        <w:left w:val="none" w:sz="0" w:space="0" w:color="auto"/>
        <w:bottom w:val="none" w:sz="0" w:space="0" w:color="auto"/>
        <w:right w:val="none" w:sz="0" w:space="0" w:color="auto"/>
      </w:divBdr>
      <w:divsChild>
        <w:div w:id="783421918">
          <w:marLeft w:val="547"/>
          <w:marRight w:val="0"/>
          <w:marTop w:val="130"/>
          <w:marBottom w:val="0"/>
          <w:divBdr>
            <w:top w:val="none" w:sz="0" w:space="0" w:color="auto"/>
            <w:left w:val="none" w:sz="0" w:space="0" w:color="auto"/>
            <w:bottom w:val="none" w:sz="0" w:space="0" w:color="auto"/>
            <w:right w:val="none" w:sz="0" w:space="0" w:color="auto"/>
          </w:divBdr>
        </w:div>
        <w:div w:id="974525307">
          <w:marLeft w:val="547"/>
          <w:marRight w:val="0"/>
          <w:marTop w:val="130"/>
          <w:marBottom w:val="0"/>
          <w:divBdr>
            <w:top w:val="none" w:sz="0" w:space="0" w:color="auto"/>
            <w:left w:val="none" w:sz="0" w:space="0" w:color="auto"/>
            <w:bottom w:val="none" w:sz="0" w:space="0" w:color="auto"/>
            <w:right w:val="none" w:sz="0" w:space="0" w:color="auto"/>
          </w:divBdr>
        </w:div>
        <w:div w:id="1312639236">
          <w:marLeft w:val="547"/>
          <w:marRight w:val="0"/>
          <w:marTop w:val="130"/>
          <w:marBottom w:val="0"/>
          <w:divBdr>
            <w:top w:val="none" w:sz="0" w:space="0" w:color="auto"/>
            <w:left w:val="none" w:sz="0" w:space="0" w:color="auto"/>
            <w:bottom w:val="none" w:sz="0" w:space="0" w:color="auto"/>
            <w:right w:val="none" w:sz="0" w:space="0" w:color="auto"/>
          </w:divBdr>
        </w:div>
        <w:div w:id="1377197274">
          <w:marLeft w:val="547"/>
          <w:marRight w:val="0"/>
          <w:marTop w:val="130"/>
          <w:marBottom w:val="0"/>
          <w:divBdr>
            <w:top w:val="none" w:sz="0" w:space="0" w:color="auto"/>
            <w:left w:val="none" w:sz="0" w:space="0" w:color="auto"/>
            <w:bottom w:val="none" w:sz="0" w:space="0" w:color="auto"/>
            <w:right w:val="none" w:sz="0" w:space="0" w:color="auto"/>
          </w:divBdr>
        </w:div>
        <w:div w:id="1591158699">
          <w:marLeft w:val="547"/>
          <w:marRight w:val="0"/>
          <w:marTop w:val="130"/>
          <w:marBottom w:val="0"/>
          <w:divBdr>
            <w:top w:val="none" w:sz="0" w:space="0" w:color="auto"/>
            <w:left w:val="none" w:sz="0" w:space="0" w:color="auto"/>
            <w:bottom w:val="none" w:sz="0" w:space="0" w:color="auto"/>
            <w:right w:val="none" w:sz="0" w:space="0" w:color="auto"/>
          </w:divBdr>
        </w:div>
        <w:div w:id="1827932282">
          <w:marLeft w:val="547"/>
          <w:marRight w:val="0"/>
          <w:marTop w:val="130"/>
          <w:marBottom w:val="0"/>
          <w:divBdr>
            <w:top w:val="none" w:sz="0" w:space="0" w:color="auto"/>
            <w:left w:val="none" w:sz="0" w:space="0" w:color="auto"/>
            <w:bottom w:val="none" w:sz="0" w:space="0" w:color="auto"/>
            <w:right w:val="none" w:sz="0" w:space="0" w:color="auto"/>
          </w:divBdr>
        </w:div>
        <w:div w:id="1884907220">
          <w:marLeft w:val="547"/>
          <w:marRight w:val="0"/>
          <w:marTop w:val="130"/>
          <w:marBottom w:val="0"/>
          <w:divBdr>
            <w:top w:val="none" w:sz="0" w:space="0" w:color="auto"/>
            <w:left w:val="none" w:sz="0" w:space="0" w:color="auto"/>
            <w:bottom w:val="none" w:sz="0" w:space="0" w:color="auto"/>
            <w:right w:val="none" w:sz="0" w:space="0" w:color="auto"/>
          </w:divBdr>
        </w:div>
        <w:div w:id="2020887028">
          <w:marLeft w:val="547"/>
          <w:marRight w:val="0"/>
          <w:marTop w:val="130"/>
          <w:marBottom w:val="0"/>
          <w:divBdr>
            <w:top w:val="none" w:sz="0" w:space="0" w:color="auto"/>
            <w:left w:val="none" w:sz="0" w:space="0" w:color="auto"/>
            <w:bottom w:val="none" w:sz="0" w:space="0" w:color="auto"/>
            <w:right w:val="none" w:sz="0" w:space="0" w:color="auto"/>
          </w:divBdr>
        </w:div>
      </w:divsChild>
    </w:div>
    <w:div w:id="1300301562">
      <w:bodyDiv w:val="1"/>
      <w:marLeft w:val="0"/>
      <w:marRight w:val="0"/>
      <w:marTop w:val="0"/>
      <w:marBottom w:val="0"/>
      <w:divBdr>
        <w:top w:val="none" w:sz="0" w:space="0" w:color="auto"/>
        <w:left w:val="none" w:sz="0" w:space="0" w:color="auto"/>
        <w:bottom w:val="none" w:sz="0" w:space="0" w:color="auto"/>
        <w:right w:val="none" w:sz="0" w:space="0" w:color="auto"/>
      </w:divBdr>
    </w:div>
    <w:div w:id="1302685202">
      <w:bodyDiv w:val="1"/>
      <w:marLeft w:val="0"/>
      <w:marRight w:val="0"/>
      <w:marTop w:val="0"/>
      <w:marBottom w:val="0"/>
      <w:divBdr>
        <w:top w:val="none" w:sz="0" w:space="0" w:color="auto"/>
        <w:left w:val="none" w:sz="0" w:space="0" w:color="auto"/>
        <w:bottom w:val="none" w:sz="0" w:space="0" w:color="auto"/>
        <w:right w:val="none" w:sz="0" w:space="0" w:color="auto"/>
      </w:divBdr>
    </w:div>
    <w:div w:id="1344817078">
      <w:bodyDiv w:val="1"/>
      <w:marLeft w:val="0"/>
      <w:marRight w:val="0"/>
      <w:marTop w:val="0"/>
      <w:marBottom w:val="0"/>
      <w:divBdr>
        <w:top w:val="none" w:sz="0" w:space="0" w:color="auto"/>
        <w:left w:val="none" w:sz="0" w:space="0" w:color="auto"/>
        <w:bottom w:val="none" w:sz="0" w:space="0" w:color="auto"/>
        <w:right w:val="none" w:sz="0" w:space="0" w:color="auto"/>
      </w:divBdr>
    </w:div>
    <w:div w:id="1354457087">
      <w:bodyDiv w:val="1"/>
      <w:marLeft w:val="0"/>
      <w:marRight w:val="0"/>
      <w:marTop w:val="0"/>
      <w:marBottom w:val="0"/>
      <w:divBdr>
        <w:top w:val="none" w:sz="0" w:space="0" w:color="auto"/>
        <w:left w:val="none" w:sz="0" w:space="0" w:color="auto"/>
        <w:bottom w:val="none" w:sz="0" w:space="0" w:color="auto"/>
        <w:right w:val="none" w:sz="0" w:space="0" w:color="auto"/>
      </w:divBdr>
    </w:div>
    <w:div w:id="1380402301">
      <w:bodyDiv w:val="1"/>
      <w:marLeft w:val="0"/>
      <w:marRight w:val="0"/>
      <w:marTop w:val="0"/>
      <w:marBottom w:val="0"/>
      <w:divBdr>
        <w:top w:val="none" w:sz="0" w:space="0" w:color="auto"/>
        <w:left w:val="none" w:sz="0" w:space="0" w:color="auto"/>
        <w:bottom w:val="none" w:sz="0" w:space="0" w:color="auto"/>
        <w:right w:val="none" w:sz="0" w:space="0" w:color="auto"/>
      </w:divBdr>
    </w:div>
    <w:div w:id="1411927963">
      <w:bodyDiv w:val="1"/>
      <w:marLeft w:val="0"/>
      <w:marRight w:val="0"/>
      <w:marTop w:val="0"/>
      <w:marBottom w:val="0"/>
      <w:divBdr>
        <w:top w:val="none" w:sz="0" w:space="0" w:color="auto"/>
        <w:left w:val="none" w:sz="0" w:space="0" w:color="auto"/>
        <w:bottom w:val="none" w:sz="0" w:space="0" w:color="auto"/>
        <w:right w:val="none" w:sz="0" w:space="0" w:color="auto"/>
      </w:divBdr>
    </w:div>
    <w:div w:id="1415591569">
      <w:bodyDiv w:val="1"/>
      <w:marLeft w:val="0"/>
      <w:marRight w:val="0"/>
      <w:marTop w:val="0"/>
      <w:marBottom w:val="0"/>
      <w:divBdr>
        <w:top w:val="none" w:sz="0" w:space="0" w:color="auto"/>
        <w:left w:val="none" w:sz="0" w:space="0" w:color="auto"/>
        <w:bottom w:val="none" w:sz="0" w:space="0" w:color="auto"/>
        <w:right w:val="none" w:sz="0" w:space="0" w:color="auto"/>
      </w:divBdr>
    </w:div>
    <w:div w:id="1418672999">
      <w:bodyDiv w:val="1"/>
      <w:marLeft w:val="0"/>
      <w:marRight w:val="0"/>
      <w:marTop w:val="0"/>
      <w:marBottom w:val="0"/>
      <w:divBdr>
        <w:top w:val="none" w:sz="0" w:space="0" w:color="auto"/>
        <w:left w:val="none" w:sz="0" w:space="0" w:color="auto"/>
        <w:bottom w:val="none" w:sz="0" w:space="0" w:color="auto"/>
        <w:right w:val="none" w:sz="0" w:space="0" w:color="auto"/>
      </w:divBdr>
      <w:divsChild>
        <w:div w:id="599222810">
          <w:marLeft w:val="806"/>
          <w:marRight w:val="0"/>
          <w:marTop w:val="0"/>
          <w:marBottom w:val="0"/>
          <w:divBdr>
            <w:top w:val="none" w:sz="0" w:space="0" w:color="auto"/>
            <w:left w:val="none" w:sz="0" w:space="0" w:color="auto"/>
            <w:bottom w:val="none" w:sz="0" w:space="0" w:color="auto"/>
            <w:right w:val="none" w:sz="0" w:space="0" w:color="auto"/>
          </w:divBdr>
        </w:div>
        <w:div w:id="702480391">
          <w:marLeft w:val="806"/>
          <w:marRight w:val="0"/>
          <w:marTop w:val="0"/>
          <w:marBottom w:val="0"/>
          <w:divBdr>
            <w:top w:val="none" w:sz="0" w:space="0" w:color="auto"/>
            <w:left w:val="none" w:sz="0" w:space="0" w:color="auto"/>
            <w:bottom w:val="none" w:sz="0" w:space="0" w:color="auto"/>
            <w:right w:val="none" w:sz="0" w:space="0" w:color="auto"/>
          </w:divBdr>
        </w:div>
        <w:div w:id="797378697">
          <w:marLeft w:val="806"/>
          <w:marRight w:val="0"/>
          <w:marTop w:val="0"/>
          <w:marBottom w:val="0"/>
          <w:divBdr>
            <w:top w:val="none" w:sz="0" w:space="0" w:color="auto"/>
            <w:left w:val="none" w:sz="0" w:space="0" w:color="auto"/>
            <w:bottom w:val="none" w:sz="0" w:space="0" w:color="auto"/>
            <w:right w:val="none" w:sz="0" w:space="0" w:color="auto"/>
          </w:divBdr>
        </w:div>
        <w:div w:id="1679305079">
          <w:marLeft w:val="806"/>
          <w:marRight w:val="0"/>
          <w:marTop w:val="0"/>
          <w:marBottom w:val="0"/>
          <w:divBdr>
            <w:top w:val="none" w:sz="0" w:space="0" w:color="auto"/>
            <w:left w:val="none" w:sz="0" w:space="0" w:color="auto"/>
            <w:bottom w:val="none" w:sz="0" w:space="0" w:color="auto"/>
            <w:right w:val="none" w:sz="0" w:space="0" w:color="auto"/>
          </w:divBdr>
        </w:div>
        <w:div w:id="2026898695">
          <w:marLeft w:val="806"/>
          <w:marRight w:val="0"/>
          <w:marTop w:val="0"/>
          <w:marBottom w:val="0"/>
          <w:divBdr>
            <w:top w:val="none" w:sz="0" w:space="0" w:color="auto"/>
            <w:left w:val="none" w:sz="0" w:space="0" w:color="auto"/>
            <w:bottom w:val="none" w:sz="0" w:space="0" w:color="auto"/>
            <w:right w:val="none" w:sz="0" w:space="0" w:color="auto"/>
          </w:divBdr>
        </w:div>
      </w:divsChild>
    </w:div>
    <w:div w:id="1459300270">
      <w:bodyDiv w:val="1"/>
      <w:marLeft w:val="0"/>
      <w:marRight w:val="0"/>
      <w:marTop w:val="0"/>
      <w:marBottom w:val="0"/>
      <w:divBdr>
        <w:top w:val="none" w:sz="0" w:space="0" w:color="auto"/>
        <w:left w:val="none" w:sz="0" w:space="0" w:color="auto"/>
        <w:bottom w:val="none" w:sz="0" w:space="0" w:color="auto"/>
        <w:right w:val="none" w:sz="0" w:space="0" w:color="auto"/>
      </w:divBdr>
    </w:div>
    <w:div w:id="1471750064">
      <w:bodyDiv w:val="1"/>
      <w:marLeft w:val="0"/>
      <w:marRight w:val="0"/>
      <w:marTop w:val="0"/>
      <w:marBottom w:val="0"/>
      <w:divBdr>
        <w:top w:val="none" w:sz="0" w:space="0" w:color="auto"/>
        <w:left w:val="none" w:sz="0" w:space="0" w:color="auto"/>
        <w:bottom w:val="none" w:sz="0" w:space="0" w:color="auto"/>
        <w:right w:val="none" w:sz="0" w:space="0" w:color="auto"/>
      </w:divBdr>
      <w:divsChild>
        <w:div w:id="2021925492">
          <w:marLeft w:val="547"/>
          <w:marRight w:val="0"/>
          <w:marTop w:val="0"/>
          <w:marBottom w:val="0"/>
          <w:divBdr>
            <w:top w:val="none" w:sz="0" w:space="0" w:color="auto"/>
            <w:left w:val="none" w:sz="0" w:space="0" w:color="auto"/>
            <w:bottom w:val="none" w:sz="0" w:space="0" w:color="auto"/>
            <w:right w:val="none" w:sz="0" w:space="0" w:color="auto"/>
          </w:divBdr>
        </w:div>
      </w:divsChild>
    </w:div>
    <w:div w:id="1477188043">
      <w:bodyDiv w:val="1"/>
      <w:marLeft w:val="0"/>
      <w:marRight w:val="0"/>
      <w:marTop w:val="0"/>
      <w:marBottom w:val="0"/>
      <w:divBdr>
        <w:top w:val="none" w:sz="0" w:space="0" w:color="auto"/>
        <w:left w:val="none" w:sz="0" w:space="0" w:color="auto"/>
        <w:bottom w:val="none" w:sz="0" w:space="0" w:color="auto"/>
        <w:right w:val="none" w:sz="0" w:space="0" w:color="auto"/>
      </w:divBdr>
      <w:divsChild>
        <w:div w:id="52853755">
          <w:marLeft w:val="547"/>
          <w:marRight w:val="0"/>
          <w:marTop w:val="134"/>
          <w:marBottom w:val="0"/>
          <w:divBdr>
            <w:top w:val="none" w:sz="0" w:space="0" w:color="auto"/>
            <w:left w:val="none" w:sz="0" w:space="0" w:color="auto"/>
            <w:bottom w:val="none" w:sz="0" w:space="0" w:color="auto"/>
            <w:right w:val="none" w:sz="0" w:space="0" w:color="auto"/>
          </w:divBdr>
        </w:div>
        <w:div w:id="273362610">
          <w:marLeft w:val="547"/>
          <w:marRight w:val="0"/>
          <w:marTop w:val="134"/>
          <w:marBottom w:val="0"/>
          <w:divBdr>
            <w:top w:val="none" w:sz="0" w:space="0" w:color="auto"/>
            <w:left w:val="none" w:sz="0" w:space="0" w:color="auto"/>
            <w:bottom w:val="none" w:sz="0" w:space="0" w:color="auto"/>
            <w:right w:val="none" w:sz="0" w:space="0" w:color="auto"/>
          </w:divBdr>
        </w:div>
        <w:div w:id="520709831">
          <w:marLeft w:val="547"/>
          <w:marRight w:val="0"/>
          <w:marTop w:val="134"/>
          <w:marBottom w:val="0"/>
          <w:divBdr>
            <w:top w:val="none" w:sz="0" w:space="0" w:color="auto"/>
            <w:left w:val="none" w:sz="0" w:space="0" w:color="auto"/>
            <w:bottom w:val="none" w:sz="0" w:space="0" w:color="auto"/>
            <w:right w:val="none" w:sz="0" w:space="0" w:color="auto"/>
          </w:divBdr>
        </w:div>
        <w:div w:id="979920202">
          <w:marLeft w:val="547"/>
          <w:marRight w:val="0"/>
          <w:marTop w:val="134"/>
          <w:marBottom w:val="0"/>
          <w:divBdr>
            <w:top w:val="none" w:sz="0" w:space="0" w:color="auto"/>
            <w:left w:val="none" w:sz="0" w:space="0" w:color="auto"/>
            <w:bottom w:val="none" w:sz="0" w:space="0" w:color="auto"/>
            <w:right w:val="none" w:sz="0" w:space="0" w:color="auto"/>
          </w:divBdr>
        </w:div>
        <w:div w:id="1107310939">
          <w:marLeft w:val="547"/>
          <w:marRight w:val="0"/>
          <w:marTop w:val="134"/>
          <w:marBottom w:val="0"/>
          <w:divBdr>
            <w:top w:val="none" w:sz="0" w:space="0" w:color="auto"/>
            <w:left w:val="none" w:sz="0" w:space="0" w:color="auto"/>
            <w:bottom w:val="none" w:sz="0" w:space="0" w:color="auto"/>
            <w:right w:val="none" w:sz="0" w:space="0" w:color="auto"/>
          </w:divBdr>
        </w:div>
        <w:div w:id="1507212293">
          <w:marLeft w:val="547"/>
          <w:marRight w:val="0"/>
          <w:marTop w:val="134"/>
          <w:marBottom w:val="0"/>
          <w:divBdr>
            <w:top w:val="none" w:sz="0" w:space="0" w:color="auto"/>
            <w:left w:val="none" w:sz="0" w:space="0" w:color="auto"/>
            <w:bottom w:val="none" w:sz="0" w:space="0" w:color="auto"/>
            <w:right w:val="none" w:sz="0" w:space="0" w:color="auto"/>
          </w:divBdr>
        </w:div>
        <w:div w:id="1921017722">
          <w:marLeft w:val="547"/>
          <w:marRight w:val="0"/>
          <w:marTop w:val="134"/>
          <w:marBottom w:val="0"/>
          <w:divBdr>
            <w:top w:val="none" w:sz="0" w:space="0" w:color="auto"/>
            <w:left w:val="none" w:sz="0" w:space="0" w:color="auto"/>
            <w:bottom w:val="none" w:sz="0" w:space="0" w:color="auto"/>
            <w:right w:val="none" w:sz="0" w:space="0" w:color="auto"/>
          </w:divBdr>
        </w:div>
      </w:divsChild>
    </w:div>
    <w:div w:id="1503396209">
      <w:bodyDiv w:val="1"/>
      <w:marLeft w:val="0"/>
      <w:marRight w:val="0"/>
      <w:marTop w:val="0"/>
      <w:marBottom w:val="0"/>
      <w:divBdr>
        <w:top w:val="none" w:sz="0" w:space="0" w:color="auto"/>
        <w:left w:val="none" w:sz="0" w:space="0" w:color="auto"/>
        <w:bottom w:val="none" w:sz="0" w:space="0" w:color="auto"/>
        <w:right w:val="none" w:sz="0" w:space="0" w:color="auto"/>
      </w:divBdr>
      <w:divsChild>
        <w:div w:id="279067085">
          <w:marLeft w:val="806"/>
          <w:marRight w:val="0"/>
          <w:marTop w:val="200"/>
          <w:marBottom w:val="0"/>
          <w:divBdr>
            <w:top w:val="none" w:sz="0" w:space="0" w:color="auto"/>
            <w:left w:val="none" w:sz="0" w:space="0" w:color="auto"/>
            <w:bottom w:val="none" w:sz="0" w:space="0" w:color="auto"/>
            <w:right w:val="none" w:sz="0" w:space="0" w:color="auto"/>
          </w:divBdr>
        </w:div>
        <w:div w:id="1379695498">
          <w:marLeft w:val="806"/>
          <w:marRight w:val="0"/>
          <w:marTop w:val="200"/>
          <w:marBottom w:val="0"/>
          <w:divBdr>
            <w:top w:val="none" w:sz="0" w:space="0" w:color="auto"/>
            <w:left w:val="none" w:sz="0" w:space="0" w:color="auto"/>
            <w:bottom w:val="none" w:sz="0" w:space="0" w:color="auto"/>
            <w:right w:val="none" w:sz="0" w:space="0" w:color="auto"/>
          </w:divBdr>
        </w:div>
        <w:div w:id="1531411961">
          <w:marLeft w:val="806"/>
          <w:marRight w:val="0"/>
          <w:marTop w:val="200"/>
          <w:marBottom w:val="0"/>
          <w:divBdr>
            <w:top w:val="none" w:sz="0" w:space="0" w:color="auto"/>
            <w:left w:val="none" w:sz="0" w:space="0" w:color="auto"/>
            <w:bottom w:val="none" w:sz="0" w:space="0" w:color="auto"/>
            <w:right w:val="none" w:sz="0" w:space="0" w:color="auto"/>
          </w:divBdr>
        </w:div>
        <w:div w:id="1567183563">
          <w:marLeft w:val="806"/>
          <w:marRight w:val="0"/>
          <w:marTop w:val="200"/>
          <w:marBottom w:val="0"/>
          <w:divBdr>
            <w:top w:val="none" w:sz="0" w:space="0" w:color="auto"/>
            <w:left w:val="none" w:sz="0" w:space="0" w:color="auto"/>
            <w:bottom w:val="none" w:sz="0" w:space="0" w:color="auto"/>
            <w:right w:val="none" w:sz="0" w:space="0" w:color="auto"/>
          </w:divBdr>
        </w:div>
        <w:div w:id="1825656674">
          <w:marLeft w:val="806"/>
          <w:marRight w:val="0"/>
          <w:marTop w:val="200"/>
          <w:marBottom w:val="0"/>
          <w:divBdr>
            <w:top w:val="none" w:sz="0" w:space="0" w:color="auto"/>
            <w:left w:val="none" w:sz="0" w:space="0" w:color="auto"/>
            <w:bottom w:val="none" w:sz="0" w:space="0" w:color="auto"/>
            <w:right w:val="none" w:sz="0" w:space="0" w:color="auto"/>
          </w:divBdr>
        </w:div>
      </w:divsChild>
    </w:div>
    <w:div w:id="1515730119">
      <w:bodyDiv w:val="1"/>
      <w:marLeft w:val="0"/>
      <w:marRight w:val="0"/>
      <w:marTop w:val="0"/>
      <w:marBottom w:val="0"/>
      <w:divBdr>
        <w:top w:val="none" w:sz="0" w:space="0" w:color="auto"/>
        <w:left w:val="none" w:sz="0" w:space="0" w:color="auto"/>
        <w:bottom w:val="none" w:sz="0" w:space="0" w:color="auto"/>
        <w:right w:val="none" w:sz="0" w:space="0" w:color="auto"/>
      </w:divBdr>
      <w:divsChild>
        <w:div w:id="92943668">
          <w:marLeft w:val="331"/>
          <w:marRight w:val="0"/>
          <w:marTop w:val="0"/>
          <w:marBottom w:val="0"/>
          <w:divBdr>
            <w:top w:val="none" w:sz="0" w:space="0" w:color="auto"/>
            <w:left w:val="none" w:sz="0" w:space="0" w:color="auto"/>
            <w:bottom w:val="none" w:sz="0" w:space="0" w:color="auto"/>
            <w:right w:val="none" w:sz="0" w:space="0" w:color="auto"/>
          </w:divBdr>
        </w:div>
        <w:div w:id="969020454">
          <w:marLeft w:val="331"/>
          <w:marRight w:val="0"/>
          <w:marTop w:val="0"/>
          <w:marBottom w:val="0"/>
          <w:divBdr>
            <w:top w:val="none" w:sz="0" w:space="0" w:color="auto"/>
            <w:left w:val="none" w:sz="0" w:space="0" w:color="auto"/>
            <w:bottom w:val="none" w:sz="0" w:space="0" w:color="auto"/>
            <w:right w:val="none" w:sz="0" w:space="0" w:color="auto"/>
          </w:divBdr>
        </w:div>
        <w:div w:id="1266186458">
          <w:marLeft w:val="331"/>
          <w:marRight w:val="0"/>
          <w:marTop w:val="0"/>
          <w:marBottom w:val="0"/>
          <w:divBdr>
            <w:top w:val="none" w:sz="0" w:space="0" w:color="auto"/>
            <w:left w:val="none" w:sz="0" w:space="0" w:color="auto"/>
            <w:bottom w:val="none" w:sz="0" w:space="0" w:color="auto"/>
            <w:right w:val="none" w:sz="0" w:space="0" w:color="auto"/>
          </w:divBdr>
        </w:div>
        <w:div w:id="1369450257">
          <w:marLeft w:val="331"/>
          <w:marRight w:val="0"/>
          <w:marTop w:val="0"/>
          <w:marBottom w:val="0"/>
          <w:divBdr>
            <w:top w:val="none" w:sz="0" w:space="0" w:color="auto"/>
            <w:left w:val="none" w:sz="0" w:space="0" w:color="auto"/>
            <w:bottom w:val="none" w:sz="0" w:space="0" w:color="auto"/>
            <w:right w:val="none" w:sz="0" w:space="0" w:color="auto"/>
          </w:divBdr>
        </w:div>
        <w:div w:id="2026445912">
          <w:marLeft w:val="331"/>
          <w:marRight w:val="0"/>
          <w:marTop w:val="0"/>
          <w:marBottom w:val="0"/>
          <w:divBdr>
            <w:top w:val="none" w:sz="0" w:space="0" w:color="auto"/>
            <w:left w:val="none" w:sz="0" w:space="0" w:color="auto"/>
            <w:bottom w:val="none" w:sz="0" w:space="0" w:color="auto"/>
            <w:right w:val="none" w:sz="0" w:space="0" w:color="auto"/>
          </w:divBdr>
        </w:div>
      </w:divsChild>
    </w:div>
    <w:div w:id="1519200066">
      <w:bodyDiv w:val="1"/>
      <w:marLeft w:val="0"/>
      <w:marRight w:val="0"/>
      <w:marTop w:val="0"/>
      <w:marBottom w:val="0"/>
      <w:divBdr>
        <w:top w:val="none" w:sz="0" w:space="0" w:color="auto"/>
        <w:left w:val="none" w:sz="0" w:space="0" w:color="auto"/>
        <w:bottom w:val="none" w:sz="0" w:space="0" w:color="auto"/>
        <w:right w:val="none" w:sz="0" w:space="0" w:color="auto"/>
      </w:divBdr>
      <w:divsChild>
        <w:div w:id="127627526">
          <w:marLeft w:val="547"/>
          <w:marRight w:val="0"/>
          <w:marTop w:val="134"/>
          <w:marBottom w:val="0"/>
          <w:divBdr>
            <w:top w:val="none" w:sz="0" w:space="0" w:color="auto"/>
            <w:left w:val="none" w:sz="0" w:space="0" w:color="auto"/>
            <w:bottom w:val="none" w:sz="0" w:space="0" w:color="auto"/>
            <w:right w:val="none" w:sz="0" w:space="0" w:color="auto"/>
          </w:divBdr>
        </w:div>
        <w:div w:id="226842048">
          <w:marLeft w:val="547"/>
          <w:marRight w:val="0"/>
          <w:marTop w:val="134"/>
          <w:marBottom w:val="0"/>
          <w:divBdr>
            <w:top w:val="none" w:sz="0" w:space="0" w:color="auto"/>
            <w:left w:val="none" w:sz="0" w:space="0" w:color="auto"/>
            <w:bottom w:val="none" w:sz="0" w:space="0" w:color="auto"/>
            <w:right w:val="none" w:sz="0" w:space="0" w:color="auto"/>
          </w:divBdr>
        </w:div>
        <w:div w:id="963147866">
          <w:marLeft w:val="547"/>
          <w:marRight w:val="0"/>
          <w:marTop w:val="134"/>
          <w:marBottom w:val="0"/>
          <w:divBdr>
            <w:top w:val="none" w:sz="0" w:space="0" w:color="auto"/>
            <w:left w:val="none" w:sz="0" w:space="0" w:color="auto"/>
            <w:bottom w:val="none" w:sz="0" w:space="0" w:color="auto"/>
            <w:right w:val="none" w:sz="0" w:space="0" w:color="auto"/>
          </w:divBdr>
        </w:div>
        <w:div w:id="1888907687">
          <w:marLeft w:val="547"/>
          <w:marRight w:val="0"/>
          <w:marTop w:val="134"/>
          <w:marBottom w:val="0"/>
          <w:divBdr>
            <w:top w:val="none" w:sz="0" w:space="0" w:color="auto"/>
            <w:left w:val="none" w:sz="0" w:space="0" w:color="auto"/>
            <w:bottom w:val="none" w:sz="0" w:space="0" w:color="auto"/>
            <w:right w:val="none" w:sz="0" w:space="0" w:color="auto"/>
          </w:divBdr>
        </w:div>
        <w:div w:id="1918202266">
          <w:marLeft w:val="547"/>
          <w:marRight w:val="0"/>
          <w:marTop w:val="134"/>
          <w:marBottom w:val="0"/>
          <w:divBdr>
            <w:top w:val="none" w:sz="0" w:space="0" w:color="auto"/>
            <w:left w:val="none" w:sz="0" w:space="0" w:color="auto"/>
            <w:bottom w:val="none" w:sz="0" w:space="0" w:color="auto"/>
            <w:right w:val="none" w:sz="0" w:space="0" w:color="auto"/>
          </w:divBdr>
        </w:div>
        <w:div w:id="2108309671">
          <w:marLeft w:val="547"/>
          <w:marRight w:val="0"/>
          <w:marTop w:val="134"/>
          <w:marBottom w:val="0"/>
          <w:divBdr>
            <w:top w:val="none" w:sz="0" w:space="0" w:color="auto"/>
            <w:left w:val="none" w:sz="0" w:space="0" w:color="auto"/>
            <w:bottom w:val="none" w:sz="0" w:space="0" w:color="auto"/>
            <w:right w:val="none" w:sz="0" w:space="0" w:color="auto"/>
          </w:divBdr>
        </w:div>
      </w:divsChild>
    </w:div>
    <w:div w:id="1525706537">
      <w:bodyDiv w:val="1"/>
      <w:marLeft w:val="0"/>
      <w:marRight w:val="0"/>
      <w:marTop w:val="0"/>
      <w:marBottom w:val="0"/>
      <w:divBdr>
        <w:top w:val="none" w:sz="0" w:space="0" w:color="auto"/>
        <w:left w:val="none" w:sz="0" w:space="0" w:color="auto"/>
        <w:bottom w:val="none" w:sz="0" w:space="0" w:color="auto"/>
        <w:right w:val="none" w:sz="0" w:space="0" w:color="auto"/>
      </w:divBdr>
    </w:div>
    <w:div w:id="15913103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6923">
      <w:bodyDiv w:val="1"/>
      <w:marLeft w:val="0"/>
      <w:marRight w:val="0"/>
      <w:marTop w:val="0"/>
      <w:marBottom w:val="0"/>
      <w:divBdr>
        <w:top w:val="none" w:sz="0" w:space="0" w:color="auto"/>
        <w:left w:val="none" w:sz="0" w:space="0" w:color="auto"/>
        <w:bottom w:val="none" w:sz="0" w:space="0" w:color="auto"/>
        <w:right w:val="none" w:sz="0" w:space="0" w:color="auto"/>
      </w:divBdr>
      <w:divsChild>
        <w:div w:id="531039935">
          <w:marLeft w:val="547"/>
          <w:marRight w:val="0"/>
          <w:marTop w:val="106"/>
          <w:marBottom w:val="0"/>
          <w:divBdr>
            <w:top w:val="none" w:sz="0" w:space="0" w:color="auto"/>
            <w:left w:val="none" w:sz="0" w:space="0" w:color="auto"/>
            <w:bottom w:val="none" w:sz="0" w:space="0" w:color="auto"/>
            <w:right w:val="none" w:sz="0" w:space="0" w:color="auto"/>
          </w:divBdr>
        </w:div>
        <w:div w:id="1480684144">
          <w:marLeft w:val="547"/>
          <w:marRight w:val="0"/>
          <w:marTop w:val="106"/>
          <w:marBottom w:val="0"/>
          <w:divBdr>
            <w:top w:val="none" w:sz="0" w:space="0" w:color="auto"/>
            <w:left w:val="none" w:sz="0" w:space="0" w:color="auto"/>
            <w:bottom w:val="none" w:sz="0" w:space="0" w:color="auto"/>
            <w:right w:val="none" w:sz="0" w:space="0" w:color="auto"/>
          </w:divBdr>
        </w:div>
        <w:div w:id="1632664930">
          <w:marLeft w:val="547"/>
          <w:marRight w:val="0"/>
          <w:marTop w:val="106"/>
          <w:marBottom w:val="0"/>
          <w:divBdr>
            <w:top w:val="none" w:sz="0" w:space="0" w:color="auto"/>
            <w:left w:val="none" w:sz="0" w:space="0" w:color="auto"/>
            <w:bottom w:val="none" w:sz="0" w:space="0" w:color="auto"/>
            <w:right w:val="none" w:sz="0" w:space="0" w:color="auto"/>
          </w:divBdr>
        </w:div>
        <w:div w:id="1769808380">
          <w:marLeft w:val="547"/>
          <w:marRight w:val="0"/>
          <w:marTop w:val="106"/>
          <w:marBottom w:val="0"/>
          <w:divBdr>
            <w:top w:val="none" w:sz="0" w:space="0" w:color="auto"/>
            <w:left w:val="none" w:sz="0" w:space="0" w:color="auto"/>
            <w:bottom w:val="none" w:sz="0" w:space="0" w:color="auto"/>
            <w:right w:val="none" w:sz="0" w:space="0" w:color="auto"/>
          </w:divBdr>
        </w:div>
      </w:divsChild>
    </w:div>
    <w:div w:id="1615015012">
      <w:bodyDiv w:val="1"/>
      <w:marLeft w:val="0"/>
      <w:marRight w:val="0"/>
      <w:marTop w:val="0"/>
      <w:marBottom w:val="0"/>
      <w:divBdr>
        <w:top w:val="none" w:sz="0" w:space="0" w:color="auto"/>
        <w:left w:val="none" w:sz="0" w:space="0" w:color="auto"/>
        <w:bottom w:val="none" w:sz="0" w:space="0" w:color="auto"/>
        <w:right w:val="none" w:sz="0" w:space="0" w:color="auto"/>
      </w:divBdr>
    </w:div>
    <w:div w:id="1646934555">
      <w:bodyDiv w:val="1"/>
      <w:marLeft w:val="0"/>
      <w:marRight w:val="0"/>
      <w:marTop w:val="0"/>
      <w:marBottom w:val="0"/>
      <w:divBdr>
        <w:top w:val="none" w:sz="0" w:space="0" w:color="auto"/>
        <w:left w:val="none" w:sz="0" w:space="0" w:color="auto"/>
        <w:bottom w:val="none" w:sz="0" w:space="0" w:color="auto"/>
        <w:right w:val="none" w:sz="0" w:space="0" w:color="auto"/>
      </w:divBdr>
    </w:div>
    <w:div w:id="1654601759">
      <w:bodyDiv w:val="1"/>
      <w:marLeft w:val="0"/>
      <w:marRight w:val="0"/>
      <w:marTop w:val="0"/>
      <w:marBottom w:val="0"/>
      <w:divBdr>
        <w:top w:val="none" w:sz="0" w:space="0" w:color="auto"/>
        <w:left w:val="none" w:sz="0" w:space="0" w:color="auto"/>
        <w:bottom w:val="none" w:sz="0" w:space="0" w:color="auto"/>
        <w:right w:val="none" w:sz="0" w:space="0" w:color="auto"/>
      </w:divBdr>
      <w:divsChild>
        <w:div w:id="152382633">
          <w:marLeft w:val="1166"/>
          <w:marRight w:val="0"/>
          <w:marTop w:val="82"/>
          <w:marBottom w:val="0"/>
          <w:divBdr>
            <w:top w:val="none" w:sz="0" w:space="0" w:color="auto"/>
            <w:left w:val="none" w:sz="0" w:space="0" w:color="auto"/>
            <w:bottom w:val="none" w:sz="0" w:space="0" w:color="auto"/>
            <w:right w:val="none" w:sz="0" w:space="0" w:color="auto"/>
          </w:divBdr>
        </w:div>
        <w:div w:id="163057898">
          <w:marLeft w:val="1166"/>
          <w:marRight w:val="0"/>
          <w:marTop w:val="82"/>
          <w:marBottom w:val="0"/>
          <w:divBdr>
            <w:top w:val="none" w:sz="0" w:space="0" w:color="auto"/>
            <w:left w:val="none" w:sz="0" w:space="0" w:color="auto"/>
            <w:bottom w:val="none" w:sz="0" w:space="0" w:color="auto"/>
            <w:right w:val="none" w:sz="0" w:space="0" w:color="auto"/>
          </w:divBdr>
        </w:div>
        <w:div w:id="252975349">
          <w:marLeft w:val="1166"/>
          <w:marRight w:val="0"/>
          <w:marTop w:val="82"/>
          <w:marBottom w:val="0"/>
          <w:divBdr>
            <w:top w:val="none" w:sz="0" w:space="0" w:color="auto"/>
            <w:left w:val="none" w:sz="0" w:space="0" w:color="auto"/>
            <w:bottom w:val="none" w:sz="0" w:space="0" w:color="auto"/>
            <w:right w:val="none" w:sz="0" w:space="0" w:color="auto"/>
          </w:divBdr>
        </w:div>
        <w:div w:id="1981380359">
          <w:marLeft w:val="547"/>
          <w:marRight w:val="0"/>
          <w:marTop w:val="96"/>
          <w:marBottom w:val="0"/>
          <w:divBdr>
            <w:top w:val="none" w:sz="0" w:space="0" w:color="auto"/>
            <w:left w:val="none" w:sz="0" w:space="0" w:color="auto"/>
            <w:bottom w:val="none" w:sz="0" w:space="0" w:color="auto"/>
            <w:right w:val="none" w:sz="0" w:space="0" w:color="auto"/>
          </w:divBdr>
        </w:div>
        <w:div w:id="2084910626">
          <w:marLeft w:val="1166"/>
          <w:marRight w:val="0"/>
          <w:marTop w:val="82"/>
          <w:marBottom w:val="0"/>
          <w:divBdr>
            <w:top w:val="none" w:sz="0" w:space="0" w:color="auto"/>
            <w:left w:val="none" w:sz="0" w:space="0" w:color="auto"/>
            <w:bottom w:val="none" w:sz="0" w:space="0" w:color="auto"/>
            <w:right w:val="none" w:sz="0" w:space="0" w:color="auto"/>
          </w:divBdr>
        </w:div>
      </w:divsChild>
    </w:div>
    <w:div w:id="1666200703">
      <w:bodyDiv w:val="1"/>
      <w:marLeft w:val="0"/>
      <w:marRight w:val="0"/>
      <w:marTop w:val="0"/>
      <w:marBottom w:val="0"/>
      <w:divBdr>
        <w:top w:val="none" w:sz="0" w:space="0" w:color="auto"/>
        <w:left w:val="none" w:sz="0" w:space="0" w:color="auto"/>
        <w:bottom w:val="none" w:sz="0" w:space="0" w:color="auto"/>
        <w:right w:val="none" w:sz="0" w:space="0" w:color="auto"/>
      </w:divBdr>
    </w:div>
    <w:div w:id="1743018251">
      <w:bodyDiv w:val="1"/>
      <w:marLeft w:val="0"/>
      <w:marRight w:val="0"/>
      <w:marTop w:val="0"/>
      <w:marBottom w:val="0"/>
      <w:divBdr>
        <w:top w:val="none" w:sz="0" w:space="0" w:color="auto"/>
        <w:left w:val="none" w:sz="0" w:space="0" w:color="auto"/>
        <w:bottom w:val="none" w:sz="0" w:space="0" w:color="auto"/>
        <w:right w:val="none" w:sz="0" w:space="0" w:color="auto"/>
      </w:divBdr>
    </w:div>
    <w:div w:id="1761288537">
      <w:bodyDiv w:val="1"/>
      <w:marLeft w:val="0"/>
      <w:marRight w:val="0"/>
      <w:marTop w:val="0"/>
      <w:marBottom w:val="0"/>
      <w:divBdr>
        <w:top w:val="none" w:sz="0" w:space="0" w:color="auto"/>
        <w:left w:val="none" w:sz="0" w:space="0" w:color="auto"/>
        <w:bottom w:val="none" w:sz="0" w:space="0" w:color="auto"/>
        <w:right w:val="none" w:sz="0" w:space="0" w:color="auto"/>
      </w:divBdr>
    </w:div>
    <w:div w:id="1768650327">
      <w:bodyDiv w:val="1"/>
      <w:marLeft w:val="0"/>
      <w:marRight w:val="0"/>
      <w:marTop w:val="0"/>
      <w:marBottom w:val="0"/>
      <w:divBdr>
        <w:top w:val="none" w:sz="0" w:space="0" w:color="auto"/>
        <w:left w:val="none" w:sz="0" w:space="0" w:color="auto"/>
        <w:bottom w:val="none" w:sz="0" w:space="0" w:color="auto"/>
        <w:right w:val="none" w:sz="0" w:space="0" w:color="auto"/>
      </w:divBdr>
      <w:divsChild>
        <w:div w:id="655694592">
          <w:marLeft w:val="360"/>
          <w:marRight w:val="0"/>
          <w:marTop w:val="200"/>
          <w:marBottom w:val="0"/>
          <w:divBdr>
            <w:top w:val="none" w:sz="0" w:space="0" w:color="auto"/>
            <w:left w:val="none" w:sz="0" w:space="0" w:color="auto"/>
            <w:bottom w:val="none" w:sz="0" w:space="0" w:color="auto"/>
            <w:right w:val="none" w:sz="0" w:space="0" w:color="auto"/>
          </w:divBdr>
        </w:div>
        <w:div w:id="1460224360">
          <w:marLeft w:val="360"/>
          <w:marRight w:val="0"/>
          <w:marTop w:val="200"/>
          <w:marBottom w:val="0"/>
          <w:divBdr>
            <w:top w:val="none" w:sz="0" w:space="0" w:color="auto"/>
            <w:left w:val="none" w:sz="0" w:space="0" w:color="auto"/>
            <w:bottom w:val="none" w:sz="0" w:space="0" w:color="auto"/>
            <w:right w:val="none" w:sz="0" w:space="0" w:color="auto"/>
          </w:divBdr>
        </w:div>
        <w:div w:id="1660766568">
          <w:marLeft w:val="360"/>
          <w:marRight w:val="0"/>
          <w:marTop w:val="200"/>
          <w:marBottom w:val="0"/>
          <w:divBdr>
            <w:top w:val="none" w:sz="0" w:space="0" w:color="auto"/>
            <w:left w:val="none" w:sz="0" w:space="0" w:color="auto"/>
            <w:bottom w:val="none" w:sz="0" w:space="0" w:color="auto"/>
            <w:right w:val="none" w:sz="0" w:space="0" w:color="auto"/>
          </w:divBdr>
        </w:div>
      </w:divsChild>
    </w:div>
    <w:div w:id="1771966888">
      <w:bodyDiv w:val="1"/>
      <w:marLeft w:val="0"/>
      <w:marRight w:val="0"/>
      <w:marTop w:val="0"/>
      <w:marBottom w:val="0"/>
      <w:divBdr>
        <w:top w:val="none" w:sz="0" w:space="0" w:color="auto"/>
        <w:left w:val="none" w:sz="0" w:space="0" w:color="auto"/>
        <w:bottom w:val="none" w:sz="0" w:space="0" w:color="auto"/>
        <w:right w:val="none" w:sz="0" w:space="0" w:color="auto"/>
      </w:divBdr>
    </w:div>
    <w:div w:id="1772966456">
      <w:bodyDiv w:val="1"/>
      <w:marLeft w:val="0"/>
      <w:marRight w:val="0"/>
      <w:marTop w:val="0"/>
      <w:marBottom w:val="0"/>
      <w:divBdr>
        <w:top w:val="none" w:sz="0" w:space="0" w:color="auto"/>
        <w:left w:val="none" w:sz="0" w:space="0" w:color="auto"/>
        <w:bottom w:val="none" w:sz="0" w:space="0" w:color="auto"/>
        <w:right w:val="none" w:sz="0" w:space="0" w:color="auto"/>
      </w:divBdr>
      <w:divsChild>
        <w:div w:id="340663993">
          <w:marLeft w:val="331"/>
          <w:marRight w:val="0"/>
          <w:marTop w:val="0"/>
          <w:marBottom w:val="0"/>
          <w:divBdr>
            <w:top w:val="none" w:sz="0" w:space="0" w:color="auto"/>
            <w:left w:val="none" w:sz="0" w:space="0" w:color="auto"/>
            <w:bottom w:val="none" w:sz="0" w:space="0" w:color="auto"/>
            <w:right w:val="none" w:sz="0" w:space="0" w:color="auto"/>
          </w:divBdr>
        </w:div>
        <w:div w:id="713234843">
          <w:marLeft w:val="331"/>
          <w:marRight w:val="0"/>
          <w:marTop w:val="0"/>
          <w:marBottom w:val="0"/>
          <w:divBdr>
            <w:top w:val="none" w:sz="0" w:space="0" w:color="auto"/>
            <w:left w:val="none" w:sz="0" w:space="0" w:color="auto"/>
            <w:bottom w:val="none" w:sz="0" w:space="0" w:color="auto"/>
            <w:right w:val="none" w:sz="0" w:space="0" w:color="auto"/>
          </w:divBdr>
        </w:div>
        <w:div w:id="1709375933">
          <w:marLeft w:val="331"/>
          <w:marRight w:val="0"/>
          <w:marTop w:val="0"/>
          <w:marBottom w:val="0"/>
          <w:divBdr>
            <w:top w:val="none" w:sz="0" w:space="0" w:color="auto"/>
            <w:left w:val="none" w:sz="0" w:space="0" w:color="auto"/>
            <w:bottom w:val="none" w:sz="0" w:space="0" w:color="auto"/>
            <w:right w:val="none" w:sz="0" w:space="0" w:color="auto"/>
          </w:divBdr>
        </w:div>
      </w:divsChild>
    </w:div>
    <w:div w:id="1774937645">
      <w:bodyDiv w:val="1"/>
      <w:marLeft w:val="0"/>
      <w:marRight w:val="0"/>
      <w:marTop w:val="0"/>
      <w:marBottom w:val="0"/>
      <w:divBdr>
        <w:top w:val="none" w:sz="0" w:space="0" w:color="auto"/>
        <w:left w:val="none" w:sz="0" w:space="0" w:color="auto"/>
        <w:bottom w:val="none" w:sz="0" w:space="0" w:color="auto"/>
        <w:right w:val="none" w:sz="0" w:space="0" w:color="auto"/>
      </w:divBdr>
    </w:div>
    <w:div w:id="1783576635">
      <w:bodyDiv w:val="1"/>
      <w:marLeft w:val="0"/>
      <w:marRight w:val="0"/>
      <w:marTop w:val="0"/>
      <w:marBottom w:val="0"/>
      <w:divBdr>
        <w:top w:val="none" w:sz="0" w:space="0" w:color="auto"/>
        <w:left w:val="none" w:sz="0" w:space="0" w:color="auto"/>
        <w:bottom w:val="none" w:sz="0" w:space="0" w:color="auto"/>
        <w:right w:val="none" w:sz="0" w:space="0" w:color="auto"/>
      </w:divBdr>
      <w:divsChild>
        <w:div w:id="45225528">
          <w:marLeft w:val="1080"/>
          <w:marRight w:val="0"/>
          <w:marTop w:val="100"/>
          <w:marBottom w:val="0"/>
          <w:divBdr>
            <w:top w:val="none" w:sz="0" w:space="0" w:color="auto"/>
            <w:left w:val="none" w:sz="0" w:space="0" w:color="auto"/>
            <w:bottom w:val="none" w:sz="0" w:space="0" w:color="auto"/>
            <w:right w:val="none" w:sz="0" w:space="0" w:color="auto"/>
          </w:divBdr>
        </w:div>
        <w:div w:id="112329612">
          <w:marLeft w:val="360"/>
          <w:marRight w:val="0"/>
          <w:marTop w:val="200"/>
          <w:marBottom w:val="0"/>
          <w:divBdr>
            <w:top w:val="none" w:sz="0" w:space="0" w:color="auto"/>
            <w:left w:val="none" w:sz="0" w:space="0" w:color="auto"/>
            <w:bottom w:val="none" w:sz="0" w:space="0" w:color="auto"/>
            <w:right w:val="none" w:sz="0" w:space="0" w:color="auto"/>
          </w:divBdr>
        </w:div>
        <w:div w:id="148130891">
          <w:marLeft w:val="1080"/>
          <w:marRight w:val="0"/>
          <w:marTop w:val="100"/>
          <w:marBottom w:val="0"/>
          <w:divBdr>
            <w:top w:val="none" w:sz="0" w:space="0" w:color="auto"/>
            <w:left w:val="none" w:sz="0" w:space="0" w:color="auto"/>
            <w:bottom w:val="none" w:sz="0" w:space="0" w:color="auto"/>
            <w:right w:val="none" w:sz="0" w:space="0" w:color="auto"/>
          </w:divBdr>
        </w:div>
        <w:div w:id="342515680">
          <w:marLeft w:val="360"/>
          <w:marRight w:val="0"/>
          <w:marTop w:val="200"/>
          <w:marBottom w:val="0"/>
          <w:divBdr>
            <w:top w:val="none" w:sz="0" w:space="0" w:color="auto"/>
            <w:left w:val="none" w:sz="0" w:space="0" w:color="auto"/>
            <w:bottom w:val="none" w:sz="0" w:space="0" w:color="auto"/>
            <w:right w:val="none" w:sz="0" w:space="0" w:color="auto"/>
          </w:divBdr>
        </w:div>
        <w:div w:id="680736915">
          <w:marLeft w:val="1080"/>
          <w:marRight w:val="0"/>
          <w:marTop w:val="100"/>
          <w:marBottom w:val="0"/>
          <w:divBdr>
            <w:top w:val="none" w:sz="0" w:space="0" w:color="auto"/>
            <w:left w:val="none" w:sz="0" w:space="0" w:color="auto"/>
            <w:bottom w:val="none" w:sz="0" w:space="0" w:color="auto"/>
            <w:right w:val="none" w:sz="0" w:space="0" w:color="auto"/>
          </w:divBdr>
        </w:div>
        <w:div w:id="1146897491">
          <w:marLeft w:val="360"/>
          <w:marRight w:val="0"/>
          <w:marTop w:val="200"/>
          <w:marBottom w:val="0"/>
          <w:divBdr>
            <w:top w:val="none" w:sz="0" w:space="0" w:color="auto"/>
            <w:left w:val="none" w:sz="0" w:space="0" w:color="auto"/>
            <w:bottom w:val="none" w:sz="0" w:space="0" w:color="auto"/>
            <w:right w:val="none" w:sz="0" w:space="0" w:color="auto"/>
          </w:divBdr>
        </w:div>
        <w:div w:id="1750879232">
          <w:marLeft w:val="360"/>
          <w:marRight w:val="0"/>
          <w:marTop w:val="200"/>
          <w:marBottom w:val="0"/>
          <w:divBdr>
            <w:top w:val="none" w:sz="0" w:space="0" w:color="auto"/>
            <w:left w:val="none" w:sz="0" w:space="0" w:color="auto"/>
            <w:bottom w:val="none" w:sz="0" w:space="0" w:color="auto"/>
            <w:right w:val="none" w:sz="0" w:space="0" w:color="auto"/>
          </w:divBdr>
        </w:div>
      </w:divsChild>
    </w:div>
    <w:div w:id="1787503377">
      <w:bodyDiv w:val="1"/>
      <w:marLeft w:val="0"/>
      <w:marRight w:val="0"/>
      <w:marTop w:val="0"/>
      <w:marBottom w:val="0"/>
      <w:divBdr>
        <w:top w:val="none" w:sz="0" w:space="0" w:color="auto"/>
        <w:left w:val="none" w:sz="0" w:space="0" w:color="auto"/>
        <w:bottom w:val="none" w:sz="0" w:space="0" w:color="auto"/>
        <w:right w:val="none" w:sz="0" w:space="0" w:color="auto"/>
      </w:divBdr>
      <w:divsChild>
        <w:div w:id="31654592">
          <w:marLeft w:val="446"/>
          <w:marRight w:val="0"/>
          <w:marTop w:val="0"/>
          <w:marBottom w:val="0"/>
          <w:divBdr>
            <w:top w:val="none" w:sz="0" w:space="0" w:color="auto"/>
            <w:left w:val="none" w:sz="0" w:space="0" w:color="auto"/>
            <w:bottom w:val="none" w:sz="0" w:space="0" w:color="auto"/>
            <w:right w:val="none" w:sz="0" w:space="0" w:color="auto"/>
          </w:divBdr>
        </w:div>
        <w:div w:id="562058459">
          <w:marLeft w:val="446"/>
          <w:marRight w:val="0"/>
          <w:marTop w:val="0"/>
          <w:marBottom w:val="0"/>
          <w:divBdr>
            <w:top w:val="none" w:sz="0" w:space="0" w:color="auto"/>
            <w:left w:val="none" w:sz="0" w:space="0" w:color="auto"/>
            <w:bottom w:val="none" w:sz="0" w:space="0" w:color="auto"/>
            <w:right w:val="none" w:sz="0" w:space="0" w:color="auto"/>
          </w:divBdr>
        </w:div>
        <w:div w:id="1391349318">
          <w:marLeft w:val="446"/>
          <w:marRight w:val="0"/>
          <w:marTop w:val="0"/>
          <w:marBottom w:val="0"/>
          <w:divBdr>
            <w:top w:val="none" w:sz="0" w:space="0" w:color="auto"/>
            <w:left w:val="none" w:sz="0" w:space="0" w:color="auto"/>
            <w:bottom w:val="none" w:sz="0" w:space="0" w:color="auto"/>
            <w:right w:val="none" w:sz="0" w:space="0" w:color="auto"/>
          </w:divBdr>
        </w:div>
        <w:div w:id="1604876508">
          <w:marLeft w:val="446"/>
          <w:marRight w:val="0"/>
          <w:marTop w:val="0"/>
          <w:marBottom w:val="0"/>
          <w:divBdr>
            <w:top w:val="none" w:sz="0" w:space="0" w:color="auto"/>
            <w:left w:val="none" w:sz="0" w:space="0" w:color="auto"/>
            <w:bottom w:val="none" w:sz="0" w:space="0" w:color="auto"/>
            <w:right w:val="none" w:sz="0" w:space="0" w:color="auto"/>
          </w:divBdr>
        </w:div>
        <w:div w:id="1704017149">
          <w:marLeft w:val="446"/>
          <w:marRight w:val="0"/>
          <w:marTop w:val="0"/>
          <w:marBottom w:val="0"/>
          <w:divBdr>
            <w:top w:val="none" w:sz="0" w:space="0" w:color="auto"/>
            <w:left w:val="none" w:sz="0" w:space="0" w:color="auto"/>
            <w:bottom w:val="none" w:sz="0" w:space="0" w:color="auto"/>
            <w:right w:val="none" w:sz="0" w:space="0" w:color="auto"/>
          </w:divBdr>
        </w:div>
        <w:div w:id="1891109764">
          <w:marLeft w:val="446"/>
          <w:marRight w:val="0"/>
          <w:marTop w:val="0"/>
          <w:marBottom w:val="0"/>
          <w:divBdr>
            <w:top w:val="none" w:sz="0" w:space="0" w:color="auto"/>
            <w:left w:val="none" w:sz="0" w:space="0" w:color="auto"/>
            <w:bottom w:val="none" w:sz="0" w:space="0" w:color="auto"/>
            <w:right w:val="none" w:sz="0" w:space="0" w:color="auto"/>
          </w:divBdr>
        </w:div>
      </w:divsChild>
    </w:div>
    <w:div w:id="1790777274">
      <w:bodyDiv w:val="1"/>
      <w:marLeft w:val="0"/>
      <w:marRight w:val="0"/>
      <w:marTop w:val="0"/>
      <w:marBottom w:val="0"/>
      <w:divBdr>
        <w:top w:val="none" w:sz="0" w:space="0" w:color="auto"/>
        <w:left w:val="none" w:sz="0" w:space="0" w:color="auto"/>
        <w:bottom w:val="none" w:sz="0" w:space="0" w:color="auto"/>
        <w:right w:val="none" w:sz="0" w:space="0" w:color="auto"/>
      </w:divBdr>
      <w:divsChild>
        <w:div w:id="204564791">
          <w:marLeft w:val="360"/>
          <w:marRight w:val="0"/>
          <w:marTop w:val="200"/>
          <w:marBottom w:val="0"/>
          <w:divBdr>
            <w:top w:val="none" w:sz="0" w:space="0" w:color="auto"/>
            <w:left w:val="none" w:sz="0" w:space="0" w:color="auto"/>
            <w:bottom w:val="none" w:sz="0" w:space="0" w:color="auto"/>
            <w:right w:val="none" w:sz="0" w:space="0" w:color="auto"/>
          </w:divBdr>
        </w:div>
        <w:div w:id="659312712">
          <w:marLeft w:val="360"/>
          <w:marRight w:val="0"/>
          <w:marTop w:val="200"/>
          <w:marBottom w:val="0"/>
          <w:divBdr>
            <w:top w:val="none" w:sz="0" w:space="0" w:color="auto"/>
            <w:left w:val="none" w:sz="0" w:space="0" w:color="auto"/>
            <w:bottom w:val="none" w:sz="0" w:space="0" w:color="auto"/>
            <w:right w:val="none" w:sz="0" w:space="0" w:color="auto"/>
          </w:divBdr>
        </w:div>
        <w:div w:id="936015998">
          <w:marLeft w:val="360"/>
          <w:marRight w:val="0"/>
          <w:marTop w:val="200"/>
          <w:marBottom w:val="0"/>
          <w:divBdr>
            <w:top w:val="none" w:sz="0" w:space="0" w:color="auto"/>
            <w:left w:val="none" w:sz="0" w:space="0" w:color="auto"/>
            <w:bottom w:val="none" w:sz="0" w:space="0" w:color="auto"/>
            <w:right w:val="none" w:sz="0" w:space="0" w:color="auto"/>
          </w:divBdr>
        </w:div>
        <w:div w:id="1324241219">
          <w:marLeft w:val="360"/>
          <w:marRight w:val="0"/>
          <w:marTop w:val="200"/>
          <w:marBottom w:val="0"/>
          <w:divBdr>
            <w:top w:val="none" w:sz="0" w:space="0" w:color="auto"/>
            <w:left w:val="none" w:sz="0" w:space="0" w:color="auto"/>
            <w:bottom w:val="none" w:sz="0" w:space="0" w:color="auto"/>
            <w:right w:val="none" w:sz="0" w:space="0" w:color="auto"/>
          </w:divBdr>
        </w:div>
      </w:divsChild>
    </w:div>
    <w:div w:id="1792087225">
      <w:bodyDiv w:val="1"/>
      <w:marLeft w:val="0"/>
      <w:marRight w:val="0"/>
      <w:marTop w:val="0"/>
      <w:marBottom w:val="0"/>
      <w:divBdr>
        <w:top w:val="none" w:sz="0" w:space="0" w:color="auto"/>
        <w:left w:val="none" w:sz="0" w:space="0" w:color="auto"/>
        <w:bottom w:val="none" w:sz="0" w:space="0" w:color="auto"/>
        <w:right w:val="none" w:sz="0" w:space="0" w:color="auto"/>
      </w:divBdr>
    </w:div>
    <w:div w:id="1827893742">
      <w:bodyDiv w:val="1"/>
      <w:marLeft w:val="0"/>
      <w:marRight w:val="0"/>
      <w:marTop w:val="0"/>
      <w:marBottom w:val="0"/>
      <w:divBdr>
        <w:top w:val="none" w:sz="0" w:space="0" w:color="auto"/>
        <w:left w:val="none" w:sz="0" w:space="0" w:color="auto"/>
        <w:bottom w:val="none" w:sz="0" w:space="0" w:color="auto"/>
        <w:right w:val="none" w:sz="0" w:space="0" w:color="auto"/>
      </w:divBdr>
      <w:divsChild>
        <w:div w:id="14187028">
          <w:marLeft w:val="0"/>
          <w:marRight w:val="0"/>
          <w:marTop w:val="0"/>
          <w:marBottom w:val="0"/>
          <w:divBdr>
            <w:top w:val="none" w:sz="0" w:space="0" w:color="auto"/>
            <w:left w:val="none" w:sz="0" w:space="0" w:color="auto"/>
            <w:bottom w:val="none" w:sz="0" w:space="0" w:color="auto"/>
            <w:right w:val="none" w:sz="0" w:space="0" w:color="auto"/>
          </w:divBdr>
        </w:div>
        <w:div w:id="250705922">
          <w:marLeft w:val="0"/>
          <w:marRight w:val="0"/>
          <w:marTop w:val="0"/>
          <w:marBottom w:val="0"/>
          <w:divBdr>
            <w:top w:val="none" w:sz="0" w:space="0" w:color="auto"/>
            <w:left w:val="none" w:sz="0" w:space="0" w:color="auto"/>
            <w:bottom w:val="none" w:sz="0" w:space="0" w:color="auto"/>
            <w:right w:val="none" w:sz="0" w:space="0" w:color="auto"/>
          </w:divBdr>
        </w:div>
        <w:div w:id="528031936">
          <w:marLeft w:val="0"/>
          <w:marRight w:val="0"/>
          <w:marTop w:val="0"/>
          <w:marBottom w:val="0"/>
          <w:divBdr>
            <w:top w:val="none" w:sz="0" w:space="0" w:color="auto"/>
            <w:left w:val="none" w:sz="0" w:space="0" w:color="auto"/>
            <w:bottom w:val="none" w:sz="0" w:space="0" w:color="auto"/>
            <w:right w:val="none" w:sz="0" w:space="0" w:color="auto"/>
          </w:divBdr>
        </w:div>
        <w:div w:id="1799258021">
          <w:marLeft w:val="0"/>
          <w:marRight w:val="0"/>
          <w:marTop w:val="0"/>
          <w:marBottom w:val="0"/>
          <w:divBdr>
            <w:top w:val="none" w:sz="0" w:space="0" w:color="auto"/>
            <w:left w:val="none" w:sz="0" w:space="0" w:color="auto"/>
            <w:bottom w:val="none" w:sz="0" w:space="0" w:color="auto"/>
            <w:right w:val="none" w:sz="0" w:space="0" w:color="auto"/>
          </w:divBdr>
        </w:div>
      </w:divsChild>
    </w:div>
    <w:div w:id="1863325099">
      <w:bodyDiv w:val="1"/>
      <w:marLeft w:val="0"/>
      <w:marRight w:val="0"/>
      <w:marTop w:val="0"/>
      <w:marBottom w:val="0"/>
      <w:divBdr>
        <w:top w:val="none" w:sz="0" w:space="0" w:color="auto"/>
        <w:left w:val="none" w:sz="0" w:space="0" w:color="auto"/>
        <w:bottom w:val="none" w:sz="0" w:space="0" w:color="auto"/>
        <w:right w:val="none" w:sz="0" w:space="0" w:color="auto"/>
      </w:divBdr>
    </w:div>
    <w:div w:id="1875926473">
      <w:bodyDiv w:val="1"/>
      <w:marLeft w:val="0"/>
      <w:marRight w:val="0"/>
      <w:marTop w:val="0"/>
      <w:marBottom w:val="0"/>
      <w:divBdr>
        <w:top w:val="none" w:sz="0" w:space="0" w:color="auto"/>
        <w:left w:val="none" w:sz="0" w:space="0" w:color="auto"/>
        <w:bottom w:val="none" w:sz="0" w:space="0" w:color="auto"/>
        <w:right w:val="none" w:sz="0" w:space="0" w:color="auto"/>
      </w:divBdr>
    </w:div>
    <w:div w:id="1933389916">
      <w:bodyDiv w:val="1"/>
      <w:marLeft w:val="0"/>
      <w:marRight w:val="0"/>
      <w:marTop w:val="0"/>
      <w:marBottom w:val="0"/>
      <w:divBdr>
        <w:top w:val="none" w:sz="0" w:space="0" w:color="auto"/>
        <w:left w:val="none" w:sz="0" w:space="0" w:color="auto"/>
        <w:bottom w:val="none" w:sz="0" w:space="0" w:color="auto"/>
        <w:right w:val="none" w:sz="0" w:space="0" w:color="auto"/>
      </w:divBdr>
    </w:div>
    <w:div w:id="1938245756">
      <w:bodyDiv w:val="1"/>
      <w:marLeft w:val="0"/>
      <w:marRight w:val="0"/>
      <w:marTop w:val="0"/>
      <w:marBottom w:val="0"/>
      <w:divBdr>
        <w:top w:val="none" w:sz="0" w:space="0" w:color="auto"/>
        <w:left w:val="none" w:sz="0" w:space="0" w:color="auto"/>
        <w:bottom w:val="none" w:sz="0" w:space="0" w:color="auto"/>
        <w:right w:val="none" w:sz="0" w:space="0" w:color="auto"/>
      </w:divBdr>
      <w:divsChild>
        <w:div w:id="548223110">
          <w:marLeft w:val="806"/>
          <w:marRight w:val="0"/>
          <w:marTop w:val="0"/>
          <w:marBottom w:val="0"/>
          <w:divBdr>
            <w:top w:val="none" w:sz="0" w:space="0" w:color="auto"/>
            <w:left w:val="none" w:sz="0" w:space="0" w:color="auto"/>
            <w:bottom w:val="none" w:sz="0" w:space="0" w:color="auto"/>
            <w:right w:val="none" w:sz="0" w:space="0" w:color="auto"/>
          </w:divBdr>
        </w:div>
        <w:div w:id="587157224">
          <w:marLeft w:val="806"/>
          <w:marRight w:val="0"/>
          <w:marTop w:val="0"/>
          <w:marBottom w:val="0"/>
          <w:divBdr>
            <w:top w:val="none" w:sz="0" w:space="0" w:color="auto"/>
            <w:left w:val="none" w:sz="0" w:space="0" w:color="auto"/>
            <w:bottom w:val="none" w:sz="0" w:space="0" w:color="auto"/>
            <w:right w:val="none" w:sz="0" w:space="0" w:color="auto"/>
          </w:divBdr>
        </w:div>
        <w:div w:id="599606663">
          <w:marLeft w:val="806"/>
          <w:marRight w:val="0"/>
          <w:marTop w:val="0"/>
          <w:marBottom w:val="0"/>
          <w:divBdr>
            <w:top w:val="none" w:sz="0" w:space="0" w:color="auto"/>
            <w:left w:val="none" w:sz="0" w:space="0" w:color="auto"/>
            <w:bottom w:val="none" w:sz="0" w:space="0" w:color="auto"/>
            <w:right w:val="none" w:sz="0" w:space="0" w:color="auto"/>
          </w:divBdr>
        </w:div>
        <w:div w:id="1265261056">
          <w:marLeft w:val="806"/>
          <w:marRight w:val="0"/>
          <w:marTop w:val="0"/>
          <w:marBottom w:val="0"/>
          <w:divBdr>
            <w:top w:val="none" w:sz="0" w:space="0" w:color="auto"/>
            <w:left w:val="none" w:sz="0" w:space="0" w:color="auto"/>
            <w:bottom w:val="none" w:sz="0" w:space="0" w:color="auto"/>
            <w:right w:val="none" w:sz="0" w:space="0" w:color="auto"/>
          </w:divBdr>
        </w:div>
        <w:div w:id="1327437078">
          <w:marLeft w:val="806"/>
          <w:marRight w:val="0"/>
          <w:marTop w:val="0"/>
          <w:marBottom w:val="0"/>
          <w:divBdr>
            <w:top w:val="none" w:sz="0" w:space="0" w:color="auto"/>
            <w:left w:val="none" w:sz="0" w:space="0" w:color="auto"/>
            <w:bottom w:val="none" w:sz="0" w:space="0" w:color="auto"/>
            <w:right w:val="none" w:sz="0" w:space="0" w:color="auto"/>
          </w:divBdr>
        </w:div>
        <w:div w:id="2013945449">
          <w:marLeft w:val="806"/>
          <w:marRight w:val="0"/>
          <w:marTop w:val="0"/>
          <w:marBottom w:val="0"/>
          <w:divBdr>
            <w:top w:val="none" w:sz="0" w:space="0" w:color="auto"/>
            <w:left w:val="none" w:sz="0" w:space="0" w:color="auto"/>
            <w:bottom w:val="none" w:sz="0" w:space="0" w:color="auto"/>
            <w:right w:val="none" w:sz="0" w:space="0" w:color="auto"/>
          </w:divBdr>
        </w:div>
      </w:divsChild>
    </w:div>
    <w:div w:id="1938898878">
      <w:bodyDiv w:val="1"/>
      <w:marLeft w:val="0"/>
      <w:marRight w:val="0"/>
      <w:marTop w:val="0"/>
      <w:marBottom w:val="0"/>
      <w:divBdr>
        <w:top w:val="none" w:sz="0" w:space="0" w:color="auto"/>
        <w:left w:val="none" w:sz="0" w:space="0" w:color="auto"/>
        <w:bottom w:val="none" w:sz="0" w:space="0" w:color="auto"/>
        <w:right w:val="none" w:sz="0" w:space="0" w:color="auto"/>
      </w:divBdr>
      <w:divsChild>
        <w:div w:id="66269427">
          <w:marLeft w:val="547"/>
          <w:marRight w:val="0"/>
          <w:marTop w:val="96"/>
          <w:marBottom w:val="0"/>
          <w:divBdr>
            <w:top w:val="none" w:sz="0" w:space="0" w:color="auto"/>
            <w:left w:val="none" w:sz="0" w:space="0" w:color="auto"/>
            <w:bottom w:val="none" w:sz="0" w:space="0" w:color="auto"/>
            <w:right w:val="none" w:sz="0" w:space="0" w:color="auto"/>
          </w:divBdr>
        </w:div>
        <w:div w:id="401491286">
          <w:marLeft w:val="547"/>
          <w:marRight w:val="0"/>
          <w:marTop w:val="96"/>
          <w:marBottom w:val="0"/>
          <w:divBdr>
            <w:top w:val="none" w:sz="0" w:space="0" w:color="auto"/>
            <w:left w:val="none" w:sz="0" w:space="0" w:color="auto"/>
            <w:bottom w:val="none" w:sz="0" w:space="0" w:color="auto"/>
            <w:right w:val="none" w:sz="0" w:space="0" w:color="auto"/>
          </w:divBdr>
        </w:div>
        <w:div w:id="646513020">
          <w:marLeft w:val="547"/>
          <w:marRight w:val="0"/>
          <w:marTop w:val="96"/>
          <w:marBottom w:val="0"/>
          <w:divBdr>
            <w:top w:val="none" w:sz="0" w:space="0" w:color="auto"/>
            <w:left w:val="none" w:sz="0" w:space="0" w:color="auto"/>
            <w:bottom w:val="none" w:sz="0" w:space="0" w:color="auto"/>
            <w:right w:val="none" w:sz="0" w:space="0" w:color="auto"/>
          </w:divBdr>
        </w:div>
        <w:div w:id="919950829">
          <w:marLeft w:val="547"/>
          <w:marRight w:val="0"/>
          <w:marTop w:val="96"/>
          <w:marBottom w:val="0"/>
          <w:divBdr>
            <w:top w:val="none" w:sz="0" w:space="0" w:color="auto"/>
            <w:left w:val="none" w:sz="0" w:space="0" w:color="auto"/>
            <w:bottom w:val="none" w:sz="0" w:space="0" w:color="auto"/>
            <w:right w:val="none" w:sz="0" w:space="0" w:color="auto"/>
          </w:divBdr>
        </w:div>
        <w:div w:id="1120882545">
          <w:marLeft w:val="547"/>
          <w:marRight w:val="0"/>
          <w:marTop w:val="96"/>
          <w:marBottom w:val="0"/>
          <w:divBdr>
            <w:top w:val="none" w:sz="0" w:space="0" w:color="auto"/>
            <w:left w:val="none" w:sz="0" w:space="0" w:color="auto"/>
            <w:bottom w:val="none" w:sz="0" w:space="0" w:color="auto"/>
            <w:right w:val="none" w:sz="0" w:space="0" w:color="auto"/>
          </w:divBdr>
        </w:div>
        <w:div w:id="1175000625">
          <w:marLeft w:val="547"/>
          <w:marRight w:val="0"/>
          <w:marTop w:val="96"/>
          <w:marBottom w:val="0"/>
          <w:divBdr>
            <w:top w:val="none" w:sz="0" w:space="0" w:color="auto"/>
            <w:left w:val="none" w:sz="0" w:space="0" w:color="auto"/>
            <w:bottom w:val="none" w:sz="0" w:space="0" w:color="auto"/>
            <w:right w:val="none" w:sz="0" w:space="0" w:color="auto"/>
          </w:divBdr>
        </w:div>
        <w:div w:id="1915970154">
          <w:marLeft w:val="547"/>
          <w:marRight w:val="0"/>
          <w:marTop w:val="96"/>
          <w:marBottom w:val="0"/>
          <w:divBdr>
            <w:top w:val="none" w:sz="0" w:space="0" w:color="auto"/>
            <w:left w:val="none" w:sz="0" w:space="0" w:color="auto"/>
            <w:bottom w:val="none" w:sz="0" w:space="0" w:color="auto"/>
            <w:right w:val="none" w:sz="0" w:space="0" w:color="auto"/>
          </w:divBdr>
        </w:div>
      </w:divsChild>
    </w:div>
    <w:div w:id="1959678957">
      <w:bodyDiv w:val="1"/>
      <w:marLeft w:val="0"/>
      <w:marRight w:val="0"/>
      <w:marTop w:val="0"/>
      <w:marBottom w:val="0"/>
      <w:divBdr>
        <w:top w:val="none" w:sz="0" w:space="0" w:color="auto"/>
        <w:left w:val="none" w:sz="0" w:space="0" w:color="auto"/>
        <w:bottom w:val="none" w:sz="0" w:space="0" w:color="auto"/>
        <w:right w:val="none" w:sz="0" w:space="0" w:color="auto"/>
      </w:divBdr>
    </w:div>
    <w:div w:id="1970166145">
      <w:bodyDiv w:val="1"/>
      <w:marLeft w:val="0"/>
      <w:marRight w:val="0"/>
      <w:marTop w:val="0"/>
      <w:marBottom w:val="0"/>
      <w:divBdr>
        <w:top w:val="none" w:sz="0" w:space="0" w:color="auto"/>
        <w:left w:val="none" w:sz="0" w:space="0" w:color="auto"/>
        <w:bottom w:val="none" w:sz="0" w:space="0" w:color="auto"/>
        <w:right w:val="none" w:sz="0" w:space="0" w:color="auto"/>
      </w:divBdr>
    </w:div>
    <w:div w:id="2000423791">
      <w:bodyDiv w:val="1"/>
      <w:marLeft w:val="0"/>
      <w:marRight w:val="0"/>
      <w:marTop w:val="0"/>
      <w:marBottom w:val="0"/>
      <w:divBdr>
        <w:top w:val="none" w:sz="0" w:space="0" w:color="auto"/>
        <w:left w:val="none" w:sz="0" w:space="0" w:color="auto"/>
        <w:bottom w:val="none" w:sz="0" w:space="0" w:color="auto"/>
        <w:right w:val="none" w:sz="0" w:space="0" w:color="auto"/>
      </w:divBdr>
      <w:divsChild>
        <w:div w:id="768503969">
          <w:marLeft w:val="446"/>
          <w:marRight w:val="0"/>
          <w:marTop w:val="0"/>
          <w:marBottom w:val="0"/>
          <w:divBdr>
            <w:top w:val="none" w:sz="0" w:space="0" w:color="auto"/>
            <w:left w:val="none" w:sz="0" w:space="0" w:color="auto"/>
            <w:bottom w:val="none" w:sz="0" w:space="0" w:color="auto"/>
            <w:right w:val="none" w:sz="0" w:space="0" w:color="auto"/>
          </w:divBdr>
        </w:div>
        <w:div w:id="848910068">
          <w:marLeft w:val="446"/>
          <w:marRight w:val="0"/>
          <w:marTop w:val="0"/>
          <w:marBottom w:val="0"/>
          <w:divBdr>
            <w:top w:val="none" w:sz="0" w:space="0" w:color="auto"/>
            <w:left w:val="none" w:sz="0" w:space="0" w:color="auto"/>
            <w:bottom w:val="none" w:sz="0" w:space="0" w:color="auto"/>
            <w:right w:val="none" w:sz="0" w:space="0" w:color="auto"/>
          </w:divBdr>
        </w:div>
        <w:div w:id="1444810464">
          <w:marLeft w:val="446"/>
          <w:marRight w:val="0"/>
          <w:marTop w:val="0"/>
          <w:marBottom w:val="0"/>
          <w:divBdr>
            <w:top w:val="none" w:sz="0" w:space="0" w:color="auto"/>
            <w:left w:val="none" w:sz="0" w:space="0" w:color="auto"/>
            <w:bottom w:val="none" w:sz="0" w:space="0" w:color="auto"/>
            <w:right w:val="none" w:sz="0" w:space="0" w:color="auto"/>
          </w:divBdr>
        </w:div>
      </w:divsChild>
    </w:div>
    <w:div w:id="2005890402">
      <w:bodyDiv w:val="1"/>
      <w:marLeft w:val="0"/>
      <w:marRight w:val="0"/>
      <w:marTop w:val="0"/>
      <w:marBottom w:val="0"/>
      <w:divBdr>
        <w:top w:val="none" w:sz="0" w:space="0" w:color="auto"/>
        <w:left w:val="none" w:sz="0" w:space="0" w:color="auto"/>
        <w:bottom w:val="none" w:sz="0" w:space="0" w:color="auto"/>
        <w:right w:val="none" w:sz="0" w:space="0" w:color="auto"/>
      </w:divBdr>
      <w:divsChild>
        <w:div w:id="262498625">
          <w:marLeft w:val="547"/>
          <w:marRight w:val="0"/>
          <w:marTop w:val="96"/>
          <w:marBottom w:val="0"/>
          <w:divBdr>
            <w:top w:val="none" w:sz="0" w:space="0" w:color="auto"/>
            <w:left w:val="none" w:sz="0" w:space="0" w:color="auto"/>
            <w:bottom w:val="none" w:sz="0" w:space="0" w:color="auto"/>
            <w:right w:val="none" w:sz="0" w:space="0" w:color="auto"/>
          </w:divBdr>
        </w:div>
        <w:div w:id="391465842">
          <w:marLeft w:val="547"/>
          <w:marRight w:val="0"/>
          <w:marTop w:val="96"/>
          <w:marBottom w:val="0"/>
          <w:divBdr>
            <w:top w:val="none" w:sz="0" w:space="0" w:color="auto"/>
            <w:left w:val="none" w:sz="0" w:space="0" w:color="auto"/>
            <w:bottom w:val="none" w:sz="0" w:space="0" w:color="auto"/>
            <w:right w:val="none" w:sz="0" w:space="0" w:color="auto"/>
          </w:divBdr>
        </w:div>
        <w:div w:id="713114614">
          <w:marLeft w:val="547"/>
          <w:marRight w:val="0"/>
          <w:marTop w:val="96"/>
          <w:marBottom w:val="0"/>
          <w:divBdr>
            <w:top w:val="none" w:sz="0" w:space="0" w:color="auto"/>
            <w:left w:val="none" w:sz="0" w:space="0" w:color="auto"/>
            <w:bottom w:val="none" w:sz="0" w:space="0" w:color="auto"/>
            <w:right w:val="none" w:sz="0" w:space="0" w:color="auto"/>
          </w:divBdr>
        </w:div>
        <w:div w:id="1031612629">
          <w:marLeft w:val="547"/>
          <w:marRight w:val="0"/>
          <w:marTop w:val="96"/>
          <w:marBottom w:val="0"/>
          <w:divBdr>
            <w:top w:val="none" w:sz="0" w:space="0" w:color="auto"/>
            <w:left w:val="none" w:sz="0" w:space="0" w:color="auto"/>
            <w:bottom w:val="none" w:sz="0" w:space="0" w:color="auto"/>
            <w:right w:val="none" w:sz="0" w:space="0" w:color="auto"/>
          </w:divBdr>
        </w:div>
        <w:div w:id="1883707778">
          <w:marLeft w:val="547"/>
          <w:marRight w:val="0"/>
          <w:marTop w:val="96"/>
          <w:marBottom w:val="0"/>
          <w:divBdr>
            <w:top w:val="none" w:sz="0" w:space="0" w:color="auto"/>
            <w:left w:val="none" w:sz="0" w:space="0" w:color="auto"/>
            <w:bottom w:val="none" w:sz="0" w:space="0" w:color="auto"/>
            <w:right w:val="none" w:sz="0" w:space="0" w:color="auto"/>
          </w:divBdr>
        </w:div>
        <w:div w:id="2025205477">
          <w:marLeft w:val="547"/>
          <w:marRight w:val="0"/>
          <w:marTop w:val="96"/>
          <w:marBottom w:val="0"/>
          <w:divBdr>
            <w:top w:val="none" w:sz="0" w:space="0" w:color="auto"/>
            <w:left w:val="none" w:sz="0" w:space="0" w:color="auto"/>
            <w:bottom w:val="none" w:sz="0" w:space="0" w:color="auto"/>
            <w:right w:val="none" w:sz="0" w:space="0" w:color="auto"/>
          </w:divBdr>
        </w:div>
        <w:div w:id="2095123587">
          <w:marLeft w:val="547"/>
          <w:marRight w:val="0"/>
          <w:marTop w:val="96"/>
          <w:marBottom w:val="0"/>
          <w:divBdr>
            <w:top w:val="none" w:sz="0" w:space="0" w:color="auto"/>
            <w:left w:val="none" w:sz="0" w:space="0" w:color="auto"/>
            <w:bottom w:val="none" w:sz="0" w:space="0" w:color="auto"/>
            <w:right w:val="none" w:sz="0" w:space="0" w:color="auto"/>
          </w:divBdr>
        </w:div>
        <w:div w:id="2126923672">
          <w:marLeft w:val="547"/>
          <w:marRight w:val="0"/>
          <w:marTop w:val="96"/>
          <w:marBottom w:val="0"/>
          <w:divBdr>
            <w:top w:val="none" w:sz="0" w:space="0" w:color="auto"/>
            <w:left w:val="none" w:sz="0" w:space="0" w:color="auto"/>
            <w:bottom w:val="none" w:sz="0" w:space="0" w:color="auto"/>
            <w:right w:val="none" w:sz="0" w:space="0" w:color="auto"/>
          </w:divBdr>
        </w:div>
      </w:divsChild>
    </w:div>
    <w:div w:id="2012171416">
      <w:bodyDiv w:val="1"/>
      <w:marLeft w:val="0"/>
      <w:marRight w:val="0"/>
      <w:marTop w:val="0"/>
      <w:marBottom w:val="0"/>
      <w:divBdr>
        <w:top w:val="none" w:sz="0" w:space="0" w:color="auto"/>
        <w:left w:val="none" w:sz="0" w:space="0" w:color="auto"/>
        <w:bottom w:val="none" w:sz="0" w:space="0" w:color="auto"/>
        <w:right w:val="none" w:sz="0" w:space="0" w:color="auto"/>
      </w:divBdr>
    </w:div>
    <w:div w:id="2030064921">
      <w:bodyDiv w:val="1"/>
      <w:marLeft w:val="0"/>
      <w:marRight w:val="0"/>
      <w:marTop w:val="0"/>
      <w:marBottom w:val="0"/>
      <w:divBdr>
        <w:top w:val="none" w:sz="0" w:space="0" w:color="auto"/>
        <w:left w:val="none" w:sz="0" w:space="0" w:color="auto"/>
        <w:bottom w:val="none" w:sz="0" w:space="0" w:color="auto"/>
        <w:right w:val="none" w:sz="0" w:space="0" w:color="auto"/>
      </w:divBdr>
    </w:div>
    <w:div w:id="2059737031">
      <w:bodyDiv w:val="1"/>
      <w:marLeft w:val="0"/>
      <w:marRight w:val="0"/>
      <w:marTop w:val="0"/>
      <w:marBottom w:val="0"/>
      <w:divBdr>
        <w:top w:val="none" w:sz="0" w:space="0" w:color="auto"/>
        <w:left w:val="none" w:sz="0" w:space="0" w:color="auto"/>
        <w:bottom w:val="none" w:sz="0" w:space="0" w:color="auto"/>
        <w:right w:val="none" w:sz="0" w:space="0" w:color="auto"/>
      </w:divBdr>
      <w:divsChild>
        <w:div w:id="337000166">
          <w:marLeft w:val="1080"/>
          <w:marRight w:val="0"/>
          <w:marTop w:val="100"/>
          <w:marBottom w:val="0"/>
          <w:divBdr>
            <w:top w:val="none" w:sz="0" w:space="0" w:color="auto"/>
            <w:left w:val="none" w:sz="0" w:space="0" w:color="auto"/>
            <w:bottom w:val="none" w:sz="0" w:space="0" w:color="auto"/>
            <w:right w:val="none" w:sz="0" w:space="0" w:color="auto"/>
          </w:divBdr>
        </w:div>
        <w:div w:id="944842783">
          <w:marLeft w:val="1080"/>
          <w:marRight w:val="0"/>
          <w:marTop w:val="100"/>
          <w:marBottom w:val="0"/>
          <w:divBdr>
            <w:top w:val="none" w:sz="0" w:space="0" w:color="auto"/>
            <w:left w:val="none" w:sz="0" w:space="0" w:color="auto"/>
            <w:bottom w:val="none" w:sz="0" w:space="0" w:color="auto"/>
            <w:right w:val="none" w:sz="0" w:space="0" w:color="auto"/>
          </w:divBdr>
        </w:div>
        <w:div w:id="1014695110">
          <w:marLeft w:val="1080"/>
          <w:marRight w:val="0"/>
          <w:marTop w:val="100"/>
          <w:marBottom w:val="0"/>
          <w:divBdr>
            <w:top w:val="none" w:sz="0" w:space="0" w:color="auto"/>
            <w:left w:val="none" w:sz="0" w:space="0" w:color="auto"/>
            <w:bottom w:val="none" w:sz="0" w:space="0" w:color="auto"/>
            <w:right w:val="none" w:sz="0" w:space="0" w:color="auto"/>
          </w:divBdr>
        </w:div>
        <w:div w:id="1219635753">
          <w:marLeft w:val="1080"/>
          <w:marRight w:val="0"/>
          <w:marTop w:val="100"/>
          <w:marBottom w:val="0"/>
          <w:divBdr>
            <w:top w:val="none" w:sz="0" w:space="0" w:color="auto"/>
            <w:left w:val="none" w:sz="0" w:space="0" w:color="auto"/>
            <w:bottom w:val="none" w:sz="0" w:space="0" w:color="auto"/>
            <w:right w:val="none" w:sz="0" w:space="0" w:color="auto"/>
          </w:divBdr>
        </w:div>
        <w:div w:id="1726560686">
          <w:marLeft w:val="360"/>
          <w:marRight w:val="0"/>
          <w:marTop w:val="200"/>
          <w:marBottom w:val="0"/>
          <w:divBdr>
            <w:top w:val="none" w:sz="0" w:space="0" w:color="auto"/>
            <w:left w:val="none" w:sz="0" w:space="0" w:color="auto"/>
            <w:bottom w:val="none" w:sz="0" w:space="0" w:color="auto"/>
            <w:right w:val="none" w:sz="0" w:space="0" w:color="auto"/>
          </w:divBdr>
        </w:div>
      </w:divsChild>
    </w:div>
    <w:div w:id="2090927416">
      <w:bodyDiv w:val="1"/>
      <w:marLeft w:val="0"/>
      <w:marRight w:val="0"/>
      <w:marTop w:val="0"/>
      <w:marBottom w:val="0"/>
      <w:divBdr>
        <w:top w:val="none" w:sz="0" w:space="0" w:color="auto"/>
        <w:left w:val="none" w:sz="0" w:space="0" w:color="auto"/>
        <w:bottom w:val="none" w:sz="0" w:space="0" w:color="auto"/>
        <w:right w:val="none" w:sz="0" w:space="0" w:color="auto"/>
      </w:divBdr>
      <w:divsChild>
        <w:div w:id="2017657850">
          <w:marLeft w:val="0"/>
          <w:marRight w:val="0"/>
          <w:marTop w:val="0"/>
          <w:marBottom w:val="0"/>
          <w:divBdr>
            <w:top w:val="none" w:sz="0" w:space="0" w:color="auto"/>
            <w:left w:val="none" w:sz="0" w:space="0" w:color="auto"/>
            <w:bottom w:val="none" w:sz="0" w:space="0" w:color="auto"/>
            <w:right w:val="none" w:sz="0" w:space="0" w:color="auto"/>
          </w:divBdr>
        </w:div>
      </w:divsChild>
    </w:div>
    <w:div w:id="2097554571">
      <w:bodyDiv w:val="1"/>
      <w:marLeft w:val="0"/>
      <w:marRight w:val="0"/>
      <w:marTop w:val="0"/>
      <w:marBottom w:val="0"/>
      <w:divBdr>
        <w:top w:val="none" w:sz="0" w:space="0" w:color="auto"/>
        <w:left w:val="none" w:sz="0" w:space="0" w:color="auto"/>
        <w:bottom w:val="none" w:sz="0" w:space="0" w:color="auto"/>
        <w:right w:val="none" w:sz="0" w:space="0" w:color="auto"/>
      </w:divBdr>
    </w:div>
    <w:div w:id="2099208954">
      <w:bodyDiv w:val="1"/>
      <w:marLeft w:val="0"/>
      <w:marRight w:val="0"/>
      <w:marTop w:val="0"/>
      <w:marBottom w:val="0"/>
      <w:divBdr>
        <w:top w:val="none" w:sz="0" w:space="0" w:color="auto"/>
        <w:left w:val="none" w:sz="0" w:space="0" w:color="auto"/>
        <w:bottom w:val="none" w:sz="0" w:space="0" w:color="auto"/>
        <w:right w:val="none" w:sz="0" w:space="0" w:color="auto"/>
      </w:divBdr>
    </w:div>
    <w:div w:id="2108386688">
      <w:bodyDiv w:val="1"/>
      <w:marLeft w:val="0"/>
      <w:marRight w:val="0"/>
      <w:marTop w:val="0"/>
      <w:marBottom w:val="0"/>
      <w:divBdr>
        <w:top w:val="none" w:sz="0" w:space="0" w:color="auto"/>
        <w:left w:val="none" w:sz="0" w:space="0" w:color="auto"/>
        <w:bottom w:val="none" w:sz="0" w:space="0" w:color="auto"/>
        <w:right w:val="none" w:sz="0" w:space="0" w:color="auto"/>
      </w:divBdr>
    </w:div>
    <w:div w:id="2112897318">
      <w:bodyDiv w:val="1"/>
      <w:marLeft w:val="0"/>
      <w:marRight w:val="0"/>
      <w:marTop w:val="0"/>
      <w:marBottom w:val="0"/>
      <w:divBdr>
        <w:top w:val="none" w:sz="0" w:space="0" w:color="auto"/>
        <w:left w:val="none" w:sz="0" w:space="0" w:color="auto"/>
        <w:bottom w:val="none" w:sz="0" w:space="0" w:color="auto"/>
        <w:right w:val="none" w:sz="0" w:space="0" w:color="auto"/>
      </w:divBdr>
    </w:div>
    <w:div w:id="2117555412">
      <w:bodyDiv w:val="1"/>
      <w:marLeft w:val="0"/>
      <w:marRight w:val="0"/>
      <w:marTop w:val="0"/>
      <w:marBottom w:val="0"/>
      <w:divBdr>
        <w:top w:val="none" w:sz="0" w:space="0" w:color="auto"/>
        <w:left w:val="none" w:sz="0" w:space="0" w:color="auto"/>
        <w:bottom w:val="none" w:sz="0" w:space="0" w:color="auto"/>
        <w:right w:val="none" w:sz="0" w:space="0" w:color="auto"/>
      </w:divBdr>
      <w:divsChild>
        <w:div w:id="82842296">
          <w:marLeft w:val="547"/>
          <w:marRight w:val="0"/>
          <w:marTop w:val="96"/>
          <w:marBottom w:val="0"/>
          <w:divBdr>
            <w:top w:val="none" w:sz="0" w:space="0" w:color="auto"/>
            <w:left w:val="none" w:sz="0" w:space="0" w:color="auto"/>
            <w:bottom w:val="none" w:sz="0" w:space="0" w:color="auto"/>
            <w:right w:val="none" w:sz="0" w:space="0" w:color="auto"/>
          </w:divBdr>
        </w:div>
        <w:div w:id="325596527">
          <w:marLeft w:val="547"/>
          <w:marRight w:val="0"/>
          <w:marTop w:val="96"/>
          <w:marBottom w:val="0"/>
          <w:divBdr>
            <w:top w:val="none" w:sz="0" w:space="0" w:color="auto"/>
            <w:left w:val="none" w:sz="0" w:space="0" w:color="auto"/>
            <w:bottom w:val="none" w:sz="0" w:space="0" w:color="auto"/>
            <w:right w:val="none" w:sz="0" w:space="0" w:color="auto"/>
          </w:divBdr>
        </w:div>
        <w:div w:id="366688182">
          <w:marLeft w:val="547"/>
          <w:marRight w:val="0"/>
          <w:marTop w:val="96"/>
          <w:marBottom w:val="0"/>
          <w:divBdr>
            <w:top w:val="none" w:sz="0" w:space="0" w:color="auto"/>
            <w:left w:val="none" w:sz="0" w:space="0" w:color="auto"/>
            <w:bottom w:val="none" w:sz="0" w:space="0" w:color="auto"/>
            <w:right w:val="none" w:sz="0" w:space="0" w:color="auto"/>
          </w:divBdr>
        </w:div>
        <w:div w:id="408382864">
          <w:marLeft w:val="547"/>
          <w:marRight w:val="0"/>
          <w:marTop w:val="96"/>
          <w:marBottom w:val="0"/>
          <w:divBdr>
            <w:top w:val="none" w:sz="0" w:space="0" w:color="auto"/>
            <w:left w:val="none" w:sz="0" w:space="0" w:color="auto"/>
            <w:bottom w:val="none" w:sz="0" w:space="0" w:color="auto"/>
            <w:right w:val="none" w:sz="0" w:space="0" w:color="auto"/>
          </w:divBdr>
        </w:div>
        <w:div w:id="460850373">
          <w:marLeft w:val="547"/>
          <w:marRight w:val="0"/>
          <w:marTop w:val="96"/>
          <w:marBottom w:val="0"/>
          <w:divBdr>
            <w:top w:val="none" w:sz="0" w:space="0" w:color="auto"/>
            <w:left w:val="none" w:sz="0" w:space="0" w:color="auto"/>
            <w:bottom w:val="none" w:sz="0" w:space="0" w:color="auto"/>
            <w:right w:val="none" w:sz="0" w:space="0" w:color="auto"/>
          </w:divBdr>
        </w:div>
        <w:div w:id="1016348745">
          <w:marLeft w:val="547"/>
          <w:marRight w:val="0"/>
          <w:marTop w:val="96"/>
          <w:marBottom w:val="0"/>
          <w:divBdr>
            <w:top w:val="none" w:sz="0" w:space="0" w:color="auto"/>
            <w:left w:val="none" w:sz="0" w:space="0" w:color="auto"/>
            <w:bottom w:val="none" w:sz="0" w:space="0" w:color="auto"/>
            <w:right w:val="none" w:sz="0" w:space="0" w:color="auto"/>
          </w:divBdr>
        </w:div>
        <w:div w:id="1028337275">
          <w:marLeft w:val="547"/>
          <w:marRight w:val="0"/>
          <w:marTop w:val="96"/>
          <w:marBottom w:val="0"/>
          <w:divBdr>
            <w:top w:val="none" w:sz="0" w:space="0" w:color="auto"/>
            <w:left w:val="none" w:sz="0" w:space="0" w:color="auto"/>
            <w:bottom w:val="none" w:sz="0" w:space="0" w:color="auto"/>
            <w:right w:val="none" w:sz="0" w:space="0" w:color="auto"/>
          </w:divBdr>
        </w:div>
        <w:div w:id="1416055983">
          <w:marLeft w:val="547"/>
          <w:marRight w:val="0"/>
          <w:marTop w:val="96"/>
          <w:marBottom w:val="0"/>
          <w:divBdr>
            <w:top w:val="none" w:sz="0" w:space="0" w:color="auto"/>
            <w:left w:val="none" w:sz="0" w:space="0" w:color="auto"/>
            <w:bottom w:val="none" w:sz="0" w:space="0" w:color="auto"/>
            <w:right w:val="none" w:sz="0" w:space="0" w:color="auto"/>
          </w:divBdr>
        </w:div>
        <w:div w:id="1772047768">
          <w:marLeft w:val="547"/>
          <w:marRight w:val="0"/>
          <w:marTop w:val="96"/>
          <w:marBottom w:val="0"/>
          <w:divBdr>
            <w:top w:val="none" w:sz="0" w:space="0" w:color="auto"/>
            <w:left w:val="none" w:sz="0" w:space="0" w:color="auto"/>
            <w:bottom w:val="none" w:sz="0" w:space="0" w:color="auto"/>
            <w:right w:val="none" w:sz="0" w:space="0" w:color="auto"/>
          </w:divBdr>
        </w:div>
      </w:divsChild>
    </w:div>
    <w:div w:id="2121220069">
      <w:bodyDiv w:val="1"/>
      <w:marLeft w:val="0"/>
      <w:marRight w:val="0"/>
      <w:marTop w:val="0"/>
      <w:marBottom w:val="0"/>
      <w:divBdr>
        <w:top w:val="none" w:sz="0" w:space="0" w:color="auto"/>
        <w:left w:val="none" w:sz="0" w:space="0" w:color="auto"/>
        <w:bottom w:val="none" w:sz="0" w:space="0" w:color="auto"/>
        <w:right w:val="none" w:sz="0" w:space="0" w:color="auto"/>
      </w:divBdr>
    </w:div>
    <w:div w:id="2127040552">
      <w:bodyDiv w:val="1"/>
      <w:marLeft w:val="0"/>
      <w:marRight w:val="0"/>
      <w:marTop w:val="0"/>
      <w:marBottom w:val="0"/>
      <w:divBdr>
        <w:top w:val="none" w:sz="0" w:space="0" w:color="auto"/>
        <w:left w:val="none" w:sz="0" w:space="0" w:color="auto"/>
        <w:bottom w:val="none" w:sz="0" w:space="0" w:color="auto"/>
        <w:right w:val="none" w:sz="0" w:space="0" w:color="auto"/>
      </w:divBdr>
    </w:div>
    <w:div w:id="21275047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010381">
      <w:bodyDiv w:val="1"/>
      <w:marLeft w:val="0"/>
      <w:marRight w:val="0"/>
      <w:marTop w:val="0"/>
      <w:marBottom w:val="0"/>
      <w:divBdr>
        <w:top w:val="none" w:sz="0" w:space="0" w:color="auto"/>
        <w:left w:val="none" w:sz="0" w:space="0" w:color="auto"/>
        <w:bottom w:val="none" w:sz="0" w:space="0" w:color="auto"/>
        <w:right w:val="none" w:sz="0" w:space="0" w:color="auto"/>
      </w:divBdr>
    </w:div>
    <w:div w:id="2139373671">
      <w:bodyDiv w:val="1"/>
      <w:marLeft w:val="0"/>
      <w:marRight w:val="0"/>
      <w:marTop w:val="0"/>
      <w:marBottom w:val="0"/>
      <w:divBdr>
        <w:top w:val="none" w:sz="0" w:space="0" w:color="auto"/>
        <w:left w:val="none" w:sz="0" w:space="0" w:color="auto"/>
        <w:bottom w:val="none" w:sz="0" w:space="0" w:color="auto"/>
        <w:right w:val="none" w:sz="0" w:space="0" w:color="auto"/>
      </w:divBdr>
    </w:div>
    <w:div w:id="2147352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0149206310388419" TargetMode="External"/><Relationship Id="rId18" Type="http://schemas.openxmlformats.org/officeDocument/2006/relationships/hyperlink" Target="https://www.phaseware.com/phaseware-files-blog/phaseware-files-blog/bid/83370/customer-service-you-must-have-passion"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www.betterup.com/blog/importance-of-teamwork" TargetMode="External"/><Relationship Id="rId7" Type="http://schemas.openxmlformats.org/officeDocument/2006/relationships/settings" Target="settings.xml"/><Relationship Id="rId12" Type="http://schemas.openxmlformats.org/officeDocument/2006/relationships/hyperlink" Target="https://doi.org/10.21037/jtd.2020.03.07" TargetMode="External"/><Relationship Id="rId17" Type="http://schemas.openxmlformats.org/officeDocument/2006/relationships/hyperlink" Target="https://doi.org/10.1111/j.1467-954x.2009.01827.x"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doi.org/10.3102/003465430298487" TargetMode="External"/><Relationship Id="rId20" Type="http://schemas.openxmlformats.org/officeDocument/2006/relationships/hyperlink" Target="https://doi.org/10.1037/0021-9010.88.1.179"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doi.org/10.7748/nr2006.04.13.3.7.c5975"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doi.org/10.2307/25148703"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ingcentral.com/gb/en/blog/call-centre-problems/"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mailMergeSource" Target="Liza.Nassrin@nisbe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975962-25A7-40BE-BEC3-D092BD8CDC4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B057A79-88E4-47B3-8026-7A4711E30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588B83-3623-460E-B92F-505E93B4045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documentManagement/types"/>
    <ds:schemaRef ds:uri="http://purl.org/dc/dcmitype/"/>
    <ds:schemaRef ds:uri="http://purl.org/dc/terms/"/>
    <ds:schemaRef ds:uri="c82ff366-8b5f-4e68-9f1d-9bc90fbcbde6"/>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8527</Words>
  <Characters>48610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57023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cp:lastPrinted>2020-08-18T13:29:00Z</cp:lastPrinted>
  <dcterms:created xsi:type="dcterms:W3CDTF">2022-12-18T15:04:00Z</dcterms:created>
  <dcterms:modified xsi:type="dcterms:W3CDTF">2022-12-18T15:04:00Z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